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5"/>
        <w:gridCol w:w="623"/>
        <w:gridCol w:w="6325"/>
        <w:gridCol w:w="342"/>
      </w:tblGrid>
      <w:tr w:rsidR="003C3563" w:rsidRPr="00414725" w:rsidTr="008011AA">
        <w:trPr>
          <w:gridAfter w:val="1"/>
          <w:wAfter w:w="342" w:type="dxa"/>
          <w:trHeight w:val="655"/>
          <w:jc w:val="center"/>
        </w:trPr>
        <w:tc>
          <w:tcPr>
            <w:tcW w:w="1235" w:type="dxa"/>
            <w:shd w:val="clear" w:color="auto" w:fill="auto"/>
          </w:tcPr>
          <w:p w:rsidR="003C3563" w:rsidRPr="00414725" w:rsidRDefault="003C3563" w:rsidP="00414725">
            <w:pPr>
              <w:pStyle w:val="Contedodetabela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8" w:type="dxa"/>
            <w:gridSpan w:val="2"/>
            <w:shd w:val="clear" w:color="auto" w:fill="auto"/>
          </w:tcPr>
          <w:p w:rsidR="00414725" w:rsidRDefault="00414725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725" w:rsidRDefault="00414725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25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FD8DE77" wp14:editId="6DDB71B1">
                  <wp:extent cx="685800" cy="711200"/>
                  <wp:effectExtent l="0" t="0" r="0" b="0"/>
                  <wp:docPr id="1" name="Imagem 1" descr="Brasão da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 da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63" w:rsidRPr="00414725" w:rsidRDefault="003C3563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25">
              <w:rPr>
                <w:rFonts w:ascii="Times New Roman" w:hAnsi="Times New Roman" w:cs="Times New Roman"/>
                <w:b/>
                <w:sz w:val="20"/>
                <w:szCs w:val="20"/>
              </w:rPr>
              <w:t>PRESIDÊNCIA DA REPÚBLICA</w:t>
            </w:r>
          </w:p>
          <w:p w:rsidR="003C3563" w:rsidRPr="00414725" w:rsidRDefault="003C3563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25">
              <w:rPr>
                <w:rFonts w:ascii="Times New Roman" w:hAnsi="Times New Roman" w:cs="Times New Roman"/>
                <w:b/>
                <w:sz w:val="20"/>
                <w:szCs w:val="20"/>
              </w:rPr>
              <w:t>SECRETARIA DE PORTOS</w:t>
            </w:r>
          </w:p>
          <w:p w:rsidR="003C3563" w:rsidRPr="00414725" w:rsidRDefault="003C3563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25">
              <w:rPr>
                <w:rFonts w:ascii="Times New Roman" w:hAnsi="Times New Roman" w:cs="Times New Roman"/>
                <w:b/>
                <w:sz w:val="20"/>
                <w:szCs w:val="20"/>
              </w:rPr>
              <w:t>SECRETARIA EXECUTIVA</w:t>
            </w:r>
          </w:p>
          <w:p w:rsidR="003C3563" w:rsidRPr="00414725" w:rsidRDefault="003C3563" w:rsidP="004147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4725">
              <w:rPr>
                <w:rFonts w:ascii="Times New Roman" w:hAnsi="Times New Roman" w:cs="Times New Roman"/>
                <w:b/>
                <w:sz w:val="20"/>
                <w:szCs w:val="20"/>
              </w:rPr>
              <w:t>COORDENAÇÃO GERAL DE LICITAÇÃO E CONTRATOS</w:t>
            </w:r>
          </w:p>
        </w:tc>
      </w:tr>
      <w:tr w:rsidR="005B5F86" w:rsidRPr="00414725" w:rsidTr="008011A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86" w:rsidRPr="00414725" w:rsidRDefault="005B5F86" w:rsidP="00F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4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86" w:rsidRPr="00CC313B" w:rsidRDefault="005B5F86" w:rsidP="00F0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C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 Pregão Eletrônico nº </w:t>
            </w:r>
            <w:r w:rsidR="00F02618" w:rsidRPr="00CC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001/2016</w:t>
            </w:r>
            <w:r w:rsidRPr="00CC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B5F86" w:rsidRPr="00414725" w:rsidTr="008011A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86" w:rsidRPr="00414725" w:rsidRDefault="005B5F86" w:rsidP="00F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4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Processo nº</w:t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86" w:rsidRPr="00414725" w:rsidRDefault="00F02618" w:rsidP="005B5F86">
            <w:pPr>
              <w:pStyle w:val="Default"/>
              <w:rPr>
                <w:rFonts w:eastAsia="Times New Roman"/>
                <w:lang w:eastAsia="pt-BR"/>
              </w:rPr>
            </w:pPr>
            <w:r w:rsidRPr="00414725">
              <w:rPr>
                <w:bCs/>
              </w:rPr>
              <w:t xml:space="preserve"> 00045.004165/2015-29</w:t>
            </w:r>
          </w:p>
        </w:tc>
      </w:tr>
      <w:tr w:rsidR="005B5F86" w:rsidRPr="00414725" w:rsidTr="008011A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86" w:rsidRPr="00414725" w:rsidRDefault="005B5F86" w:rsidP="00F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4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86" w:rsidRPr="00414725" w:rsidRDefault="00F02618" w:rsidP="006F0383">
            <w:pPr>
              <w:pStyle w:val="Default"/>
              <w:jc w:val="both"/>
            </w:pPr>
            <w:r w:rsidRPr="00414725">
              <w:t>Contratação de pessoa jurídica especializada na prestação dos serviços de locação de veículos/motocicletas, incluindo mão de obra, por franquia de quilometragem e locação de veículos por diária com quilometragem livre para atender a Secretaria de Portos/PR e o Instituto Nacional de Pesquisas Hidroviárias – INPH.</w:t>
            </w:r>
          </w:p>
        </w:tc>
      </w:tr>
    </w:tbl>
    <w:p w:rsidR="00CC313B" w:rsidRDefault="00CC313B" w:rsidP="00F02618">
      <w:pPr>
        <w:pStyle w:val="PargrafodaLista"/>
        <w:spacing w:before="120"/>
        <w:ind w:left="0" w:firstLine="1276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3F4" w:rsidRDefault="00F02618" w:rsidP="00F02618">
      <w:pPr>
        <w:pStyle w:val="PargrafodaLista"/>
        <w:spacing w:before="120"/>
        <w:ind w:left="0" w:firstLine="1276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725">
        <w:rPr>
          <w:rFonts w:ascii="Times New Roman" w:hAnsi="Times New Roman" w:cs="Times New Roman"/>
          <w:b/>
          <w:sz w:val="24"/>
          <w:szCs w:val="24"/>
          <w:u w:val="single"/>
        </w:rPr>
        <w:t>CADERNO DE ESCLARECIMENTOS</w:t>
      </w:r>
      <w:r w:rsidR="00801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11AA" w:rsidRDefault="008011AA" w:rsidP="008011AA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011AA" w:rsidRPr="008011AA" w:rsidRDefault="008011AA" w:rsidP="008011AA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1AA">
        <w:rPr>
          <w:rFonts w:ascii="Times New Roman" w:hAnsi="Times New Roman" w:cs="Times New Roman"/>
          <w:b/>
          <w:sz w:val="24"/>
          <w:szCs w:val="24"/>
          <w:highlight w:val="lightGray"/>
        </w:rPr>
        <w:t>Pergunta 01:</w:t>
      </w:r>
      <w:r w:rsidRPr="0080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Solicito informar se há obrigatoriedade de efetuar a vistoria no local de execução dos serviços, conforme item 10 do TR. Caso seja necessária, tal vistoria pode ser realizada na cidade de Brasília DF?</w:t>
      </w:r>
    </w:p>
    <w:p w:rsidR="008011AA" w:rsidRPr="008011AA" w:rsidRDefault="008011AA" w:rsidP="008011AA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Resposta 01: </w:t>
      </w:r>
      <w:r w:rsidRPr="008011AA">
        <w:rPr>
          <w:rFonts w:ascii="Times New Roman" w:hAnsi="Times New Roman" w:cs="Times New Roman"/>
          <w:sz w:val="24"/>
          <w:szCs w:val="24"/>
        </w:rPr>
        <w:t>Conforme item 10.1 do Termo de Referência: “Para o correto dimensionamento e elaboração de sua proposta, o licitante PODERÁ realizar vistoria nas instalações do local de execução dos serviços(...)". Portanto, trata-se de uma faculdade do licitante efetuar a vistoria para melhor dimensionamento e elaboração de sua proposta.</w:t>
      </w:r>
    </w:p>
    <w:p w:rsidR="00E45186" w:rsidRPr="00414725" w:rsidRDefault="00F02618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Pergunta 0</w:t>
      </w:r>
      <w:r w:rsidR="008011AA"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15" w:rsidRPr="00414725">
        <w:rPr>
          <w:rFonts w:ascii="Times New Roman" w:hAnsi="Times New Roman" w:cs="Times New Roman"/>
          <w:sz w:val="24"/>
          <w:szCs w:val="24"/>
        </w:rPr>
        <w:t xml:space="preserve">No item 8.5.3. </w:t>
      </w:r>
      <w:proofErr w:type="gramStart"/>
      <w:r w:rsidR="00E45186" w:rsidRPr="0041472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B50715" w:rsidRPr="00414725">
        <w:rPr>
          <w:rFonts w:ascii="Times New Roman" w:hAnsi="Times New Roman" w:cs="Times New Roman"/>
          <w:sz w:val="24"/>
          <w:szCs w:val="24"/>
        </w:rPr>
        <w:t xml:space="preserve"> </w:t>
      </w:r>
      <w:r w:rsidR="00E45186" w:rsidRPr="00414725">
        <w:rPr>
          <w:rFonts w:ascii="Times New Roman" w:hAnsi="Times New Roman" w:cs="Times New Roman"/>
          <w:sz w:val="24"/>
          <w:szCs w:val="24"/>
        </w:rPr>
        <w:t>Edital ficou estabelecido a comprovação, por parte da interessada/licitante dos índices de LG, SG e LC superior a 1 (um).</w:t>
      </w:r>
    </w:p>
    <w:p w:rsidR="00E45186" w:rsidRPr="00414725" w:rsidRDefault="00E45186" w:rsidP="00B50715">
      <w:pPr>
        <w:pStyle w:val="PargrafodaLista"/>
        <w:spacing w:before="200" w:after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4725">
        <w:rPr>
          <w:rFonts w:ascii="Times New Roman" w:hAnsi="Times New Roman" w:cs="Times New Roman"/>
          <w:sz w:val="24"/>
          <w:szCs w:val="24"/>
        </w:rPr>
        <w:t>No item 8.5.4.2 ficou estabelecido que:</w:t>
      </w:r>
    </w:p>
    <w:p w:rsidR="00E45186" w:rsidRPr="00414725" w:rsidRDefault="00E45186" w:rsidP="00B50715">
      <w:pPr>
        <w:tabs>
          <w:tab w:val="left" w:pos="1418"/>
        </w:tabs>
        <w:spacing w:before="12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725">
        <w:rPr>
          <w:rFonts w:ascii="Times New Roman" w:hAnsi="Times New Roman" w:cs="Times New Roman"/>
          <w:sz w:val="24"/>
          <w:szCs w:val="24"/>
        </w:rPr>
        <w:t xml:space="preserve">“8.5.4.2 </w:t>
      </w:r>
      <w:r w:rsidRPr="00414725">
        <w:rPr>
          <w:rFonts w:ascii="Times New Roman" w:hAnsi="Times New Roman" w:cs="Times New Roman"/>
          <w:i/>
          <w:color w:val="000000"/>
          <w:sz w:val="24"/>
          <w:szCs w:val="24"/>
        </w:rPr>
        <w:t>Comprovação de patrimônio líquido ou capital social de 10% (dez por cento) do valor estimado da contratação, por meio da apresentação do balanço patrimonial e demonstrações contáveis do último exercício social, apresentados na forma da lei, vedada a substituição por balancetes ou balanços provisórios, podendo ser atualizados por índices oficiais quando encerrados há mais de 3 (três) meses da data da apresentação da proposta</w:t>
      </w:r>
      <w:r w:rsidRPr="00414725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E45186" w:rsidRPr="00414725" w:rsidRDefault="00E45186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Solicitamos confirmar se está correto o entendimento de que a referida exigência somente ocorrerá no caso em que a licitante apresentar resultado igual ou inferior a (um) em qualquer dos índices de Liquidez Geral, Liquidez Corrente e Solvência Geral.</w:t>
      </w:r>
      <w:r w:rsidR="00F02618" w:rsidRPr="0041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D83" w:rsidRPr="00414725" w:rsidRDefault="00F02618" w:rsidP="00B50715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Resposta 0</w:t>
      </w:r>
      <w:r w:rsidR="008011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414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815696" w:rsidRPr="0041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D82A9F" w:rsidRPr="00414725">
        <w:rPr>
          <w:rFonts w:ascii="Times New Roman" w:hAnsi="Times New Roman" w:cs="Times New Roman"/>
          <w:sz w:val="24"/>
          <w:szCs w:val="24"/>
        </w:rPr>
        <w:t xml:space="preserve">onforme </w:t>
      </w:r>
      <w:r w:rsidR="00B50715" w:rsidRPr="00414725">
        <w:rPr>
          <w:rFonts w:ascii="Times New Roman" w:hAnsi="Times New Roman" w:cs="Times New Roman"/>
          <w:sz w:val="24"/>
          <w:szCs w:val="24"/>
        </w:rPr>
        <w:t xml:space="preserve">consta do Edital, </w:t>
      </w:r>
      <w:r w:rsidR="00154582" w:rsidRPr="00414725">
        <w:rPr>
          <w:rFonts w:ascii="Times New Roman" w:hAnsi="Times New Roman" w:cs="Times New Roman"/>
          <w:sz w:val="24"/>
          <w:szCs w:val="24"/>
        </w:rPr>
        <w:t xml:space="preserve">além do solicitado no </w:t>
      </w:r>
      <w:r w:rsidR="00815696" w:rsidRPr="00414725">
        <w:rPr>
          <w:rFonts w:ascii="Times New Roman" w:hAnsi="Times New Roman" w:cs="Times New Roman"/>
          <w:sz w:val="24"/>
          <w:szCs w:val="24"/>
        </w:rPr>
        <w:t>subitem 8.5.3,</w:t>
      </w:r>
      <w:r w:rsidR="00154582" w:rsidRPr="00414725">
        <w:rPr>
          <w:rFonts w:ascii="Times New Roman" w:hAnsi="Times New Roman" w:cs="Times New Roman"/>
          <w:sz w:val="24"/>
          <w:szCs w:val="24"/>
        </w:rPr>
        <w:t xml:space="preserve"> que trata </w:t>
      </w:r>
      <w:r w:rsidR="00B50715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índices de Liquidez Geral (LG), Solvência Geral (SG) e Liquidez Corrente </w:t>
      </w:r>
      <w:r w:rsidR="00B50715" w:rsidRPr="004147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(LC), </w:t>
      </w:r>
      <w:r w:rsidR="00B50715" w:rsidRPr="00414725">
        <w:rPr>
          <w:rFonts w:ascii="Times New Roman" w:hAnsi="Times New Roman" w:cs="Times New Roman"/>
          <w:b/>
          <w:color w:val="000000"/>
          <w:sz w:val="24"/>
          <w:szCs w:val="24"/>
        </w:rPr>
        <w:t>superiores a 1 (um</w:t>
      </w:r>
      <w:r w:rsidR="00154582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); as empresas CADASTRADAS OU NÃO no SICAF </w:t>
      </w:r>
      <w:r w:rsidR="00154582" w:rsidRPr="00414725">
        <w:rPr>
          <w:rFonts w:ascii="Times New Roman" w:hAnsi="Times New Roman" w:cs="Times New Roman"/>
          <w:b/>
          <w:color w:val="000000"/>
          <w:sz w:val="24"/>
          <w:szCs w:val="24"/>
        </w:rPr>
        <w:t>deverão ainda</w:t>
      </w:r>
      <w:r w:rsidR="00154582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, conforme subitem 8.5.4, </w:t>
      </w:r>
      <w:r w:rsidR="00154582" w:rsidRPr="00414725">
        <w:rPr>
          <w:rFonts w:ascii="Times New Roman" w:hAnsi="Times New Roman" w:cs="Times New Roman"/>
          <w:b/>
          <w:color w:val="000000"/>
          <w:sz w:val="24"/>
          <w:szCs w:val="24"/>
        </w:rPr>
        <w:t>complementar a comprovação da qualificação econômico-financeira</w:t>
      </w:r>
      <w:r w:rsidR="00154582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 por meio dos su</w:t>
      </w:r>
      <w:r w:rsidR="00697D83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bitens constantes no Edital, 8.5.4.1; 8.5.4.2; 8.5.4.3; 8.5.4.4; 8.5.4.5. </w:t>
      </w:r>
    </w:p>
    <w:p w:rsidR="00F02618" w:rsidRPr="00414725" w:rsidRDefault="00F02618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Pergunta 0</w:t>
      </w:r>
      <w:r w:rsidR="008011AA">
        <w:rPr>
          <w:rFonts w:ascii="Times New Roman" w:hAnsi="Times New Roman" w:cs="Times New Roman"/>
          <w:b/>
          <w:sz w:val="24"/>
          <w:szCs w:val="24"/>
          <w:highlight w:val="lightGray"/>
        </w:rPr>
        <w:t>3</w:t>
      </w: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A56FC7"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FC7" w:rsidRPr="00414725">
        <w:rPr>
          <w:rFonts w:ascii="Times New Roman" w:hAnsi="Times New Roman" w:cs="Times New Roman"/>
          <w:sz w:val="24"/>
          <w:szCs w:val="24"/>
        </w:rPr>
        <w:t>Houve apresentação de impugnação e/ou pedido de esclarecimentos por algum interessado? Em caso positivo, solicitamos disponibilizar cópia para consulta.</w:t>
      </w:r>
    </w:p>
    <w:p w:rsidR="00F02618" w:rsidRPr="00414725" w:rsidRDefault="00A56FC7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725">
        <w:rPr>
          <w:rFonts w:ascii="Times New Roman" w:hAnsi="Times New Roman" w:cs="Times New Roman"/>
          <w:b/>
          <w:sz w:val="24"/>
          <w:szCs w:val="24"/>
        </w:rPr>
        <w:t>Resposta</w:t>
      </w:r>
      <w:r w:rsidR="006816E7"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1AA">
        <w:rPr>
          <w:rFonts w:ascii="Times New Roman" w:hAnsi="Times New Roman" w:cs="Times New Roman"/>
          <w:b/>
          <w:sz w:val="24"/>
          <w:szCs w:val="24"/>
        </w:rPr>
        <w:t>03</w:t>
      </w:r>
      <w:r w:rsidR="00F02618" w:rsidRPr="00414725">
        <w:rPr>
          <w:rFonts w:ascii="Times New Roman" w:hAnsi="Times New Roman" w:cs="Times New Roman"/>
          <w:b/>
          <w:sz w:val="24"/>
          <w:szCs w:val="24"/>
        </w:rPr>
        <w:t>:</w:t>
      </w:r>
      <w:r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725">
        <w:rPr>
          <w:rFonts w:ascii="Times New Roman" w:hAnsi="Times New Roman" w:cs="Times New Roman"/>
          <w:sz w:val="24"/>
          <w:szCs w:val="24"/>
        </w:rPr>
        <w:t>Sim. Todo pedido de esclarecimentos/impugnações/avisos referente ao Pregão e</w:t>
      </w:r>
      <w:r w:rsidR="006816E7" w:rsidRPr="00414725">
        <w:rPr>
          <w:rFonts w:ascii="Times New Roman" w:hAnsi="Times New Roman" w:cs="Times New Roman"/>
          <w:sz w:val="24"/>
          <w:szCs w:val="24"/>
        </w:rPr>
        <w:t xml:space="preserve">m questão, estão disponíveis nos </w:t>
      </w:r>
      <w:proofErr w:type="spellStart"/>
      <w:r w:rsidRPr="00414725">
        <w:rPr>
          <w:rFonts w:ascii="Times New Roman" w:hAnsi="Times New Roman" w:cs="Times New Roman"/>
          <w:sz w:val="24"/>
          <w:szCs w:val="24"/>
        </w:rPr>
        <w:t>sitio</w:t>
      </w:r>
      <w:r w:rsidR="006816E7" w:rsidRPr="0041472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816E7" w:rsidRPr="00414725">
        <w:rPr>
          <w:rFonts w:ascii="Times New Roman" w:hAnsi="Times New Roman" w:cs="Times New Roman"/>
          <w:sz w:val="24"/>
          <w:szCs w:val="24"/>
        </w:rPr>
        <w:t>:</w:t>
      </w:r>
      <w:r w:rsidRPr="004147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816E7" w:rsidRPr="004147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www.comprasgovernamentais.gov.br</w:t>
        </w:r>
      </w:hyperlink>
      <w:r w:rsidR="006816E7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hyperlink r:id="rId10" w:history="1">
        <w:r w:rsidR="006816E7" w:rsidRPr="004147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www.portosdobrasil.gov.br</w:t>
        </w:r>
      </w:hyperlink>
      <w:r w:rsidR="006816E7" w:rsidRPr="0041472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2618" w:rsidRPr="00414725" w:rsidRDefault="00F02618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Pergunta 0</w:t>
      </w:r>
      <w:r w:rsidR="008011AA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414725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A56FC7"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FC7" w:rsidRPr="00414725">
        <w:rPr>
          <w:rFonts w:ascii="Times New Roman" w:hAnsi="Times New Roman" w:cs="Times New Roman"/>
          <w:sz w:val="24"/>
          <w:szCs w:val="24"/>
        </w:rPr>
        <w:t>Houve alguma alteração/aditamento ao Edital após sua publicação? Em caso positivo, solicitamos disponibilizar cópia para consulta.</w:t>
      </w:r>
    </w:p>
    <w:p w:rsidR="006816E7" w:rsidRPr="00414725" w:rsidRDefault="00F02618" w:rsidP="006816E7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725">
        <w:rPr>
          <w:rFonts w:ascii="Times New Roman" w:hAnsi="Times New Roman" w:cs="Times New Roman"/>
          <w:b/>
          <w:sz w:val="24"/>
          <w:szCs w:val="24"/>
        </w:rPr>
        <w:t>Resposta 0</w:t>
      </w:r>
      <w:r w:rsidR="008011AA">
        <w:rPr>
          <w:rFonts w:ascii="Times New Roman" w:hAnsi="Times New Roman" w:cs="Times New Roman"/>
          <w:b/>
          <w:sz w:val="24"/>
          <w:szCs w:val="24"/>
        </w:rPr>
        <w:t>4</w:t>
      </w:r>
      <w:r w:rsidRPr="00414725">
        <w:rPr>
          <w:rFonts w:ascii="Times New Roman" w:hAnsi="Times New Roman" w:cs="Times New Roman"/>
          <w:b/>
          <w:sz w:val="24"/>
          <w:szCs w:val="24"/>
        </w:rPr>
        <w:t>:</w:t>
      </w:r>
      <w:r w:rsidR="00A56FC7" w:rsidRPr="0041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6E7" w:rsidRPr="00414725">
        <w:rPr>
          <w:rFonts w:ascii="Times New Roman" w:hAnsi="Times New Roman" w:cs="Times New Roman"/>
          <w:sz w:val="24"/>
          <w:szCs w:val="24"/>
        </w:rPr>
        <w:t>Sim. Como informado na resposta 0</w:t>
      </w:r>
      <w:r w:rsidR="008011AA">
        <w:rPr>
          <w:rFonts w:ascii="Times New Roman" w:hAnsi="Times New Roman" w:cs="Times New Roman"/>
          <w:sz w:val="24"/>
          <w:szCs w:val="24"/>
        </w:rPr>
        <w:t>3</w:t>
      </w:r>
      <w:r w:rsidR="006816E7" w:rsidRPr="00414725">
        <w:rPr>
          <w:rFonts w:ascii="Times New Roman" w:hAnsi="Times New Roman" w:cs="Times New Roman"/>
          <w:sz w:val="24"/>
          <w:szCs w:val="24"/>
        </w:rPr>
        <w:t xml:space="preserve">, todo pedido de esclarecimentos/impugnações/avisos referente ao Pregão em questão, estão disponíveis nos </w:t>
      </w:r>
      <w:proofErr w:type="spellStart"/>
      <w:r w:rsidR="006816E7" w:rsidRPr="00414725">
        <w:rPr>
          <w:rFonts w:ascii="Times New Roman" w:hAnsi="Times New Roman" w:cs="Times New Roman"/>
          <w:sz w:val="24"/>
          <w:szCs w:val="24"/>
        </w:rPr>
        <w:t>sitios</w:t>
      </w:r>
      <w:proofErr w:type="spellEnd"/>
      <w:r w:rsidR="006816E7" w:rsidRPr="004147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6816E7" w:rsidRPr="004147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www.comprasgovernamentais.gov.br</w:t>
        </w:r>
      </w:hyperlink>
      <w:r w:rsidR="006816E7" w:rsidRPr="0041472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6816E7" w:rsidRPr="00414725">
        <w:rPr>
          <w:rFonts w:ascii="Times New Roman" w:hAnsi="Times New Roman" w:cs="Times New Roman"/>
          <w:color w:val="000000"/>
          <w:sz w:val="24"/>
          <w:szCs w:val="24"/>
          <w:u w:val="single"/>
        </w:rPr>
        <w:t>www.portosdobrasil.gov.br.</w:t>
      </w:r>
    </w:p>
    <w:p w:rsidR="00414725" w:rsidRDefault="00414725" w:rsidP="00F02618">
      <w:pPr>
        <w:pStyle w:val="PargrafodaLista"/>
        <w:spacing w:before="120"/>
        <w:ind w:left="0" w:firstLine="127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9B" w:rsidRDefault="0014739B" w:rsidP="0014739B">
      <w:pPr>
        <w:pStyle w:val="PargrafodaLista"/>
        <w:spacing w:after="0" w:line="240" w:lineRule="auto"/>
        <w:ind w:left="0" w:firstLine="127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Portos da Presidência da República</w:t>
      </w:r>
    </w:p>
    <w:p w:rsidR="0014739B" w:rsidRPr="00414725" w:rsidRDefault="0014739B" w:rsidP="0014739B">
      <w:pPr>
        <w:pStyle w:val="PargrafodaLista"/>
        <w:spacing w:after="0" w:line="240" w:lineRule="auto"/>
        <w:ind w:left="0" w:firstLine="127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Coordenação Geral de Licitação e Contratos</w:t>
      </w:r>
    </w:p>
    <w:p w:rsidR="003C3563" w:rsidRPr="000979B5" w:rsidRDefault="003C3563" w:rsidP="003C3563">
      <w:pPr>
        <w:pStyle w:val="PargrafodaLista"/>
        <w:spacing w:before="120"/>
        <w:ind w:left="0" w:firstLine="1276"/>
        <w:contextualSpacing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3563" w:rsidRPr="000979B5" w:rsidSect="003C3563">
      <w:headerReference w:type="default" r:id="rId12"/>
      <w:pgSz w:w="11906" w:h="16838"/>
      <w:pgMar w:top="1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20" w:rsidRDefault="00006E20" w:rsidP="00006E20">
      <w:pPr>
        <w:spacing w:after="0" w:line="240" w:lineRule="auto"/>
      </w:pPr>
      <w:r>
        <w:separator/>
      </w:r>
    </w:p>
  </w:endnote>
  <w:endnote w:type="continuationSeparator" w:id="0">
    <w:p w:rsidR="00006E20" w:rsidRDefault="00006E20" w:rsidP="0000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20" w:rsidRDefault="00006E20" w:rsidP="00006E20">
      <w:pPr>
        <w:spacing w:after="0" w:line="240" w:lineRule="auto"/>
      </w:pPr>
      <w:r>
        <w:separator/>
      </w:r>
    </w:p>
  </w:footnote>
  <w:footnote w:type="continuationSeparator" w:id="0">
    <w:p w:rsidR="00006E20" w:rsidRDefault="00006E20" w:rsidP="0000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5B" w:rsidRDefault="00FB3D5B" w:rsidP="007275F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581F"/>
    <w:multiLevelType w:val="hybridMultilevel"/>
    <w:tmpl w:val="700E3D28"/>
    <w:lvl w:ilvl="0" w:tplc="678000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00D"/>
    <w:multiLevelType w:val="multilevel"/>
    <w:tmpl w:val="393638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3C53D0"/>
    <w:multiLevelType w:val="hybridMultilevel"/>
    <w:tmpl w:val="C99AA242"/>
    <w:lvl w:ilvl="0" w:tplc="5352E1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7503"/>
    <w:multiLevelType w:val="hybridMultilevel"/>
    <w:tmpl w:val="C00662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41A2"/>
    <w:multiLevelType w:val="hybridMultilevel"/>
    <w:tmpl w:val="2A369C62"/>
    <w:lvl w:ilvl="0" w:tplc="DFFE8D8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3400D4"/>
    <w:multiLevelType w:val="hybridMultilevel"/>
    <w:tmpl w:val="DE4CCDEE"/>
    <w:lvl w:ilvl="0" w:tplc="830E54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86"/>
    <w:rsid w:val="00006E20"/>
    <w:rsid w:val="00061F68"/>
    <w:rsid w:val="00065A24"/>
    <w:rsid w:val="00080A0D"/>
    <w:rsid w:val="000979B5"/>
    <w:rsid w:val="00136CA5"/>
    <w:rsid w:val="0014739B"/>
    <w:rsid w:val="00154582"/>
    <w:rsid w:val="00164D1C"/>
    <w:rsid w:val="00180ED3"/>
    <w:rsid w:val="001911D6"/>
    <w:rsid w:val="00297C6B"/>
    <w:rsid w:val="002D0054"/>
    <w:rsid w:val="0038295F"/>
    <w:rsid w:val="003972D5"/>
    <w:rsid w:val="003C3563"/>
    <w:rsid w:val="00414725"/>
    <w:rsid w:val="00462C43"/>
    <w:rsid w:val="004A4680"/>
    <w:rsid w:val="004C19F9"/>
    <w:rsid w:val="004E3A87"/>
    <w:rsid w:val="004E77F7"/>
    <w:rsid w:val="00504C4B"/>
    <w:rsid w:val="005A4B12"/>
    <w:rsid w:val="005B5F86"/>
    <w:rsid w:val="005C3AFC"/>
    <w:rsid w:val="00633B49"/>
    <w:rsid w:val="006659D4"/>
    <w:rsid w:val="006816E7"/>
    <w:rsid w:val="0068419D"/>
    <w:rsid w:val="006877F3"/>
    <w:rsid w:val="00697D83"/>
    <w:rsid w:val="006F0383"/>
    <w:rsid w:val="0072308F"/>
    <w:rsid w:val="007275FC"/>
    <w:rsid w:val="00745873"/>
    <w:rsid w:val="007B7426"/>
    <w:rsid w:val="008011AA"/>
    <w:rsid w:val="00815696"/>
    <w:rsid w:val="00826B0A"/>
    <w:rsid w:val="00877061"/>
    <w:rsid w:val="008B72FE"/>
    <w:rsid w:val="009859C4"/>
    <w:rsid w:val="00A309EF"/>
    <w:rsid w:val="00A3743F"/>
    <w:rsid w:val="00A56FC7"/>
    <w:rsid w:val="00AD15AB"/>
    <w:rsid w:val="00AE11CE"/>
    <w:rsid w:val="00B03FB4"/>
    <w:rsid w:val="00B50715"/>
    <w:rsid w:val="00B50A73"/>
    <w:rsid w:val="00B650CC"/>
    <w:rsid w:val="00BF28A1"/>
    <w:rsid w:val="00C00947"/>
    <w:rsid w:val="00C56A9A"/>
    <w:rsid w:val="00C90D8A"/>
    <w:rsid w:val="00C9721B"/>
    <w:rsid w:val="00CB72DA"/>
    <w:rsid w:val="00CC313B"/>
    <w:rsid w:val="00D25118"/>
    <w:rsid w:val="00D31B53"/>
    <w:rsid w:val="00D82A9F"/>
    <w:rsid w:val="00DD7F58"/>
    <w:rsid w:val="00E01071"/>
    <w:rsid w:val="00E24AE3"/>
    <w:rsid w:val="00E45186"/>
    <w:rsid w:val="00E74EEB"/>
    <w:rsid w:val="00EB6AC8"/>
    <w:rsid w:val="00EB76F2"/>
    <w:rsid w:val="00EC2C67"/>
    <w:rsid w:val="00EF0EBB"/>
    <w:rsid w:val="00F0057C"/>
    <w:rsid w:val="00F02618"/>
    <w:rsid w:val="00F2748D"/>
    <w:rsid w:val="00F4769D"/>
    <w:rsid w:val="00FA2CE4"/>
    <w:rsid w:val="00FB070C"/>
    <w:rsid w:val="00FB3D5B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A309EF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FA2CE4"/>
  </w:style>
  <w:style w:type="paragraph" w:styleId="Textodenotaderodap">
    <w:name w:val="footnote text"/>
    <w:basedOn w:val="Normal"/>
    <w:link w:val="TextodenotaderodapChar"/>
    <w:uiPriority w:val="99"/>
    <w:unhideWhenUsed/>
    <w:rsid w:val="00006E20"/>
    <w:pPr>
      <w:spacing w:after="0" w:line="240" w:lineRule="auto"/>
    </w:pPr>
    <w:rPr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06E20"/>
    <w:rPr>
      <w:sz w:val="24"/>
      <w:szCs w:val="24"/>
      <w:lang w:val="en-US"/>
    </w:rPr>
  </w:style>
  <w:style w:type="character" w:styleId="Refdenotaderodap">
    <w:name w:val="footnote reference"/>
    <w:basedOn w:val="Fontepargpadro"/>
    <w:uiPriority w:val="99"/>
    <w:unhideWhenUsed/>
    <w:rsid w:val="00006E20"/>
    <w:rPr>
      <w:vertAlign w:val="superscript"/>
    </w:rPr>
  </w:style>
  <w:style w:type="character" w:styleId="nfase">
    <w:name w:val="Emphasis"/>
    <w:basedOn w:val="Fontepargpadro"/>
    <w:uiPriority w:val="20"/>
    <w:qFormat/>
    <w:rsid w:val="00061F6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B3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D5B"/>
  </w:style>
  <w:style w:type="paragraph" w:styleId="Rodap">
    <w:name w:val="footer"/>
    <w:basedOn w:val="Normal"/>
    <w:link w:val="RodapChar"/>
    <w:uiPriority w:val="99"/>
    <w:unhideWhenUsed/>
    <w:rsid w:val="00FB3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D5B"/>
  </w:style>
  <w:style w:type="character" w:customStyle="1" w:styleId="apple-converted-space">
    <w:name w:val="apple-converted-space"/>
    <w:basedOn w:val="Fontepargpadro"/>
    <w:rsid w:val="00877061"/>
  </w:style>
  <w:style w:type="paragraph" w:customStyle="1" w:styleId="Contedodetabela">
    <w:name w:val="Conteúdo de tabela"/>
    <w:basedOn w:val="Normal"/>
    <w:rsid w:val="007275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3F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81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governamentais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osdobrasil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governamentais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0234-11A4-4CDC-8FD6-343C727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2016-03-17T18:42:00Z</dcterms:created>
  <dcterms:modified xsi:type="dcterms:W3CDTF">2016-03-17T18:42:00Z</dcterms:modified>
</cp:coreProperties>
</file>