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AB2B" w14:textId="77777777" w:rsidR="002D05DB" w:rsidRPr="00312D24" w:rsidRDefault="002D05DB" w:rsidP="002D05DB">
      <w:pPr>
        <w:rPr>
          <w:rFonts w:cs="Arial"/>
          <w:b/>
          <w:sz w:val="28"/>
        </w:rPr>
      </w:pPr>
      <w:bookmarkStart w:id="0" w:name="_GoBack"/>
      <w:bookmarkEnd w:id="0"/>
      <w:r w:rsidRPr="00312D24">
        <w:rPr>
          <w:rFonts w:cs="Arial"/>
          <w:b/>
          <w:sz w:val="28"/>
        </w:rPr>
        <w:t>DECLARAÇÃO</w:t>
      </w:r>
    </w:p>
    <w:p w14:paraId="41E3594D" w14:textId="77777777" w:rsidR="002D05DB" w:rsidRDefault="002D05DB" w:rsidP="002D05DB">
      <w:pPr>
        <w:rPr>
          <w:rFonts w:cs="Arial"/>
          <w:b/>
        </w:rPr>
      </w:pPr>
    </w:p>
    <w:p w14:paraId="49E5C028" w14:textId="77777777" w:rsidR="002D05DB" w:rsidRDefault="002D05DB" w:rsidP="002D05DB">
      <w:pPr>
        <w:rPr>
          <w:rFonts w:cs="Arial"/>
          <w:b/>
        </w:rPr>
      </w:pPr>
    </w:p>
    <w:p w14:paraId="0E098890" w14:textId="77777777" w:rsidR="002D05DB" w:rsidRDefault="002D05DB" w:rsidP="002D05DB">
      <w:pPr>
        <w:rPr>
          <w:rFonts w:cs="Arial"/>
          <w:b/>
        </w:rPr>
      </w:pPr>
    </w:p>
    <w:p w14:paraId="1EC8C179" w14:textId="77777777" w:rsidR="002D05DB" w:rsidRDefault="002D05DB" w:rsidP="002D05DB">
      <w:pPr>
        <w:rPr>
          <w:rFonts w:cs="Arial"/>
          <w:b/>
        </w:rPr>
      </w:pPr>
    </w:p>
    <w:p w14:paraId="16B30B89" w14:textId="77777777" w:rsidR="002D05DB" w:rsidRDefault="002D05DB" w:rsidP="002D05DB">
      <w:pPr>
        <w:rPr>
          <w:rFonts w:cs="Arial"/>
          <w:b/>
        </w:rPr>
      </w:pPr>
    </w:p>
    <w:p w14:paraId="6DCE52AB" w14:textId="77777777" w:rsidR="002D05DB" w:rsidRPr="00B8728E" w:rsidRDefault="002D05DB" w:rsidP="002D05DB">
      <w:pPr>
        <w:rPr>
          <w:rFonts w:cs="Arial"/>
          <w:b/>
        </w:rPr>
      </w:pPr>
    </w:p>
    <w:p w14:paraId="1F466A67" w14:textId="77777777" w:rsidR="002D05DB" w:rsidRPr="00F40B39" w:rsidRDefault="002D05DB" w:rsidP="002D05DB">
      <w:pPr>
        <w:jc w:val="both"/>
        <w:rPr>
          <w:rFonts w:cs="Arial"/>
          <w:b/>
          <w:bCs/>
        </w:rPr>
      </w:pPr>
    </w:p>
    <w:p w14:paraId="6B6CA3B1" w14:textId="77777777" w:rsidR="002D05DB" w:rsidRPr="00634FC3" w:rsidRDefault="00592524" w:rsidP="002D05DB">
      <w:pPr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SECRETARIA DE ESTADO DE </w:t>
      </w:r>
      <w:r w:rsidR="00F96043">
        <w:rPr>
          <w:rFonts w:cs="Arial"/>
          <w:b/>
          <w:bCs/>
        </w:rPr>
        <w:t>......................</w:t>
      </w:r>
      <w:r w:rsidR="002D05DB" w:rsidRPr="00F40B39">
        <w:rPr>
          <w:rFonts w:cs="Arial"/>
        </w:rPr>
        <w:t>, representad</w:t>
      </w:r>
      <w:r w:rsidR="00C913D0">
        <w:rPr>
          <w:rFonts w:cs="Arial"/>
        </w:rPr>
        <w:t>a</w:t>
      </w:r>
      <w:r w:rsidR="002D05DB" w:rsidRPr="00F40B39">
        <w:rPr>
          <w:rFonts w:cs="Arial"/>
        </w:rPr>
        <w:t xml:space="preserve"> por seu</w:t>
      </w:r>
      <w:r w:rsidR="00DA2332">
        <w:rPr>
          <w:rFonts w:cs="Arial"/>
        </w:rPr>
        <w:t xml:space="preserve"> Secret</w:t>
      </w:r>
      <w:r w:rsidR="00C913D0">
        <w:rPr>
          <w:rFonts w:cs="Arial"/>
        </w:rPr>
        <w:t>á</w:t>
      </w:r>
      <w:r w:rsidR="00DA2332">
        <w:rPr>
          <w:rFonts w:cs="Arial"/>
        </w:rPr>
        <w:t>rio</w:t>
      </w:r>
      <w:r w:rsidR="002D05DB" w:rsidRPr="00F40B39">
        <w:rPr>
          <w:rFonts w:cs="Arial"/>
        </w:rPr>
        <w:t xml:space="preserve"> </w:t>
      </w:r>
      <w:r w:rsidR="00F96043">
        <w:rPr>
          <w:rFonts w:cs="Arial"/>
          <w:b/>
        </w:rPr>
        <w:t>....................</w:t>
      </w:r>
      <w:r w:rsidR="00C913D0">
        <w:rPr>
          <w:rFonts w:cs="Arial"/>
          <w:b/>
        </w:rPr>
        <w:t>................</w:t>
      </w:r>
      <w:r w:rsidR="00C913D0" w:rsidRPr="00E36027">
        <w:rPr>
          <w:rFonts w:cs="Arial"/>
        </w:rPr>
        <w:t>abaixo</w:t>
      </w:r>
      <w:r w:rsidR="002D05DB" w:rsidRPr="00F40B39">
        <w:rPr>
          <w:rFonts w:cs="Arial"/>
        </w:rPr>
        <w:t xml:space="preserve"> assinado, DECLARA, para fins de </w:t>
      </w:r>
      <w:r w:rsidR="002D05DB">
        <w:rPr>
          <w:rFonts w:cs="Arial"/>
        </w:rPr>
        <w:t xml:space="preserve">atendimento ao disposto nos </w:t>
      </w:r>
      <w:r w:rsidR="002D05DB" w:rsidRPr="00F40B39">
        <w:rPr>
          <w:rFonts w:cs="Arial"/>
          <w:b/>
          <w:bCs/>
        </w:rPr>
        <w:t>§§</w:t>
      </w:r>
      <w:r w:rsidR="002D05DB" w:rsidRPr="00F40B39">
        <w:rPr>
          <w:rFonts w:cs="Arial"/>
        </w:rPr>
        <w:t xml:space="preserve"> </w:t>
      </w:r>
      <w:r w:rsidR="002D05DB">
        <w:rPr>
          <w:rFonts w:cs="Arial"/>
          <w:b/>
          <w:bCs/>
        </w:rPr>
        <w:t>7</w:t>
      </w:r>
      <w:r w:rsidR="002D05DB" w:rsidRPr="00F40B39">
        <w:rPr>
          <w:rFonts w:cs="Arial"/>
          <w:b/>
          <w:bCs/>
        </w:rPr>
        <w:t>º</w:t>
      </w:r>
      <w:r w:rsidR="002D05DB">
        <w:rPr>
          <w:rFonts w:cs="Arial"/>
          <w:b/>
          <w:bCs/>
        </w:rPr>
        <w:t xml:space="preserve"> e 8º</w:t>
      </w:r>
      <w:r w:rsidR="002D05DB" w:rsidRPr="00F40B39">
        <w:rPr>
          <w:rFonts w:cs="Arial"/>
          <w:b/>
          <w:bCs/>
        </w:rPr>
        <w:t xml:space="preserve"> do Art. 1º-A, acrescido à Lei nº 10.336, de 19 de dezembro de 2001, pela Lei nº 10.866, de 4 de maio de 2004</w:t>
      </w:r>
      <w:r w:rsidR="002D05DB">
        <w:rPr>
          <w:rFonts w:cs="Arial"/>
        </w:rPr>
        <w:t xml:space="preserve"> e para fins de </w:t>
      </w:r>
      <w:r w:rsidR="002D05DB" w:rsidRPr="00F40B39">
        <w:rPr>
          <w:rFonts w:cs="Arial"/>
        </w:rPr>
        <w:t>comprovação junto ao Ministério d</w:t>
      </w:r>
      <w:r w:rsidR="00F96043">
        <w:rPr>
          <w:rFonts w:cs="Arial"/>
        </w:rPr>
        <w:t>a Infraestrutura</w:t>
      </w:r>
      <w:r w:rsidR="002D05DB" w:rsidRPr="00F40B39">
        <w:rPr>
          <w:rFonts w:cs="Arial"/>
        </w:rPr>
        <w:t xml:space="preserve">, que </w:t>
      </w:r>
      <w:r w:rsidR="002D05DB" w:rsidRPr="00634FC3">
        <w:rPr>
          <w:rFonts w:cs="Arial"/>
        </w:rPr>
        <w:t>os custos apresentados no Programa de Trabalho estão coerentes com o</w:t>
      </w:r>
      <w:r w:rsidR="004678F6">
        <w:rPr>
          <w:rFonts w:cs="Arial"/>
        </w:rPr>
        <w:t>s sistemas de custos referenciais</w:t>
      </w:r>
      <w:r w:rsidR="002D05DB" w:rsidRPr="00634FC3">
        <w:rPr>
          <w:rFonts w:cs="Arial"/>
        </w:rPr>
        <w:t xml:space="preserve"> </w:t>
      </w:r>
      <w:r w:rsidR="002D05DB" w:rsidRPr="00A5629B">
        <w:rPr>
          <w:rFonts w:cs="Arial"/>
        </w:rPr>
        <w:t>para obras em infraestrutura de transportes</w:t>
      </w:r>
      <w:r w:rsidR="00CE646E">
        <w:rPr>
          <w:rFonts w:cs="Arial"/>
        </w:rPr>
        <w:t>, tais como SICRO/SINAPI,</w:t>
      </w:r>
      <w:r w:rsidR="002D05DB" w:rsidRPr="00A5629B">
        <w:rPr>
          <w:rFonts w:cs="Arial"/>
        </w:rPr>
        <w:t xml:space="preserve"> </w:t>
      </w:r>
      <w:r w:rsidR="004678F6">
        <w:rPr>
          <w:rFonts w:cs="Arial"/>
        </w:rPr>
        <w:t>b</w:t>
      </w:r>
      <w:r w:rsidR="002D05DB" w:rsidRPr="00A5629B">
        <w:rPr>
          <w:rFonts w:cs="Arial"/>
        </w:rPr>
        <w:t>e</w:t>
      </w:r>
      <w:r w:rsidR="004678F6">
        <w:rPr>
          <w:rFonts w:cs="Arial"/>
        </w:rPr>
        <w:t>m</w:t>
      </w:r>
      <w:r w:rsidR="002D05DB" w:rsidRPr="00A5629B">
        <w:rPr>
          <w:rFonts w:cs="Arial"/>
        </w:rPr>
        <w:t xml:space="preserve"> </w:t>
      </w:r>
      <w:r w:rsidR="002D05DB" w:rsidRPr="00634FC3">
        <w:rPr>
          <w:rFonts w:cs="Arial"/>
        </w:rPr>
        <w:t>com</w:t>
      </w:r>
      <w:r w:rsidR="004678F6">
        <w:rPr>
          <w:rFonts w:cs="Arial"/>
        </w:rPr>
        <w:t>o com</w:t>
      </w:r>
      <w:r w:rsidR="002D05DB" w:rsidRPr="00634FC3">
        <w:rPr>
          <w:rFonts w:cs="Arial"/>
        </w:rPr>
        <w:t xml:space="preserve">  os valores praticados pelo mercado na região onde se encontra</w:t>
      </w:r>
      <w:r w:rsidR="002D05DB">
        <w:rPr>
          <w:rFonts w:cs="Arial"/>
        </w:rPr>
        <w:t>(m)</w:t>
      </w:r>
      <w:r w:rsidR="002D05DB" w:rsidRPr="00634FC3">
        <w:rPr>
          <w:rFonts w:cs="Arial"/>
        </w:rPr>
        <w:t xml:space="preserve"> o</w:t>
      </w:r>
      <w:r w:rsidR="002D05DB">
        <w:rPr>
          <w:rFonts w:cs="Arial"/>
        </w:rPr>
        <w:t>(s)</w:t>
      </w:r>
      <w:r w:rsidR="002D05DB" w:rsidRPr="00634FC3">
        <w:rPr>
          <w:rFonts w:cs="Arial"/>
        </w:rPr>
        <w:t xml:space="preserve"> empreendimento</w:t>
      </w:r>
      <w:r w:rsidR="002D05DB">
        <w:rPr>
          <w:rFonts w:cs="Arial"/>
        </w:rPr>
        <w:t>(s)</w:t>
      </w:r>
      <w:r w:rsidR="002D05DB" w:rsidRPr="00634FC3">
        <w:rPr>
          <w:rFonts w:cs="Arial"/>
        </w:rPr>
        <w:t>.</w:t>
      </w:r>
    </w:p>
    <w:p w14:paraId="41D0B8EF" w14:textId="77777777" w:rsidR="002D05DB" w:rsidRDefault="002D05DB" w:rsidP="002D05DB">
      <w:pPr>
        <w:jc w:val="both"/>
        <w:rPr>
          <w:rFonts w:cs="Arial"/>
          <w:b/>
          <w:bCs/>
        </w:rPr>
      </w:pPr>
    </w:p>
    <w:p w14:paraId="7F537792" w14:textId="77777777" w:rsidR="002D05DB" w:rsidRDefault="002D05DB" w:rsidP="002D05DB">
      <w:pPr>
        <w:jc w:val="both"/>
        <w:rPr>
          <w:rFonts w:cs="Arial"/>
          <w:b/>
          <w:bCs/>
        </w:rPr>
      </w:pPr>
    </w:p>
    <w:p w14:paraId="401F1892" w14:textId="77777777" w:rsidR="002D05DB" w:rsidRPr="00F40B39" w:rsidRDefault="002D05DB" w:rsidP="002D05DB">
      <w:pPr>
        <w:jc w:val="both"/>
        <w:rPr>
          <w:rFonts w:cs="Arial"/>
          <w:b/>
          <w:bCs/>
        </w:rPr>
      </w:pPr>
    </w:p>
    <w:p w14:paraId="03FE6EB0" w14:textId="2D50C8FB" w:rsidR="002D05DB" w:rsidRDefault="00F96043" w:rsidP="002D05DB">
      <w:pPr>
        <w:jc w:val="right"/>
        <w:rPr>
          <w:rFonts w:cs="Arial"/>
        </w:rPr>
      </w:pPr>
      <w:proofErr w:type="gramStart"/>
      <w:r>
        <w:rPr>
          <w:rFonts w:cs="Arial"/>
        </w:rPr>
        <w:t>................................</w:t>
      </w:r>
      <w:r w:rsidR="00592524">
        <w:rPr>
          <w:rFonts w:cs="Arial"/>
        </w:rPr>
        <w:t xml:space="preserve"> </w:t>
      </w:r>
      <w:r w:rsidR="00DA2332">
        <w:rPr>
          <w:rFonts w:cs="Arial"/>
        </w:rPr>
        <w:t>,</w:t>
      </w:r>
      <w:proofErr w:type="gramEnd"/>
      <w:r w:rsidR="00DA2332">
        <w:rPr>
          <w:rFonts w:cs="Arial"/>
        </w:rPr>
        <w:t xml:space="preserve"> </w:t>
      </w:r>
      <w:proofErr w:type="spellStart"/>
      <w:r w:rsidR="00592524">
        <w:rPr>
          <w:rFonts w:cs="Arial"/>
        </w:rPr>
        <w:t>xxx</w:t>
      </w:r>
      <w:proofErr w:type="spellEnd"/>
      <w:r w:rsidR="00DA2332">
        <w:rPr>
          <w:rFonts w:cs="Arial"/>
        </w:rPr>
        <w:t xml:space="preserve"> de </w:t>
      </w:r>
      <w:r>
        <w:rPr>
          <w:rFonts w:cs="Arial"/>
        </w:rPr>
        <w:t>outubro</w:t>
      </w:r>
      <w:r w:rsidR="00DA2332">
        <w:rPr>
          <w:rFonts w:cs="Arial"/>
        </w:rPr>
        <w:t xml:space="preserve"> de 20</w:t>
      </w:r>
      <w:r w:rsidR="004A68A5">
        <w:rPr>
          <w:rFonts w:cs="Arial"/>
        </w:rPr>
        <w:t>20</w:t>
      </w:r>
      <w:r w:rsidR="00DA2332">
        <w:rPr>
          <w:rFonts w:cs="Arial"/>
        </w:rPr>
        <w:t xml:space="preserve"> </w:t>
      </w:r>
    </w:p>
    <w:p w14:paraId="52E8FAA7" w14:textId="77777777" w:rsidR="002D05DB" w:rsidRPr="00F40B39" w:rsidRDefault="002D05DB" w:rsidP="002D05DB">
      <w:pPr>
        <w:jc w:val="right"/>
        <w:rPr>
          <w:rFonts w:cs="Arial"/>
        </w:rPr>
      </w:pPr>
    </w:p>
    <w:p w14:paraId="4EE4B2A8" w14:textId="77777777" w:rsidR="002D05DB" w:rsidRPr="00F40B39" w:rsidRDefault="002D05DB" w:rsidP="002D05DB">
      <w:pPr>
        <w:rPr>
          <w:rFonts w:cs="Arial"/>
          <w:b/>
          <w:bCs/>
        </w:rPr>
      </w:pPr>
    </w:p>
    <w:p w14:paraId="36A6B6A4" w14:textId="77777777" w:rsidR="002D05DB" w:rsidRDefault="002D05DB" w:rsidP="002D05DB">
      <w:pPr>
        <w:rPr>
          <w:rFonts w:cs="Arial"/>
          <w:b/>
          <w:bCs/>
        </w:rPr>
      </w:pPr>
    </w:p>
    <w:p w14:paraId="34B982BA" w14:textId="77777777" w:rsidR="00DA2332" w:rsidRDefault="00DA2332" w:rsidP="002D05DB">
      <w:pPr>
        <w:rPr>
          <w:rFonts w:cs="Arial"/>
          <w:b/>
          <w:bCs/>
        </w:rPr>
      </w:pPr>
    </w:p>
    <w:p w14:paraId="4BD8E88B" w14:textId="77777777" w:rsidR="00DA2332" w:rsidRDefault="00DA2332" w:rsidP="002D05DB">
      <w:pPr>
        <w:rPr>
          <w:rFonts w:cs="Arial"/>
          <w:b/>
          <w:bCs/>
        </w:rPr>
      </w:pPr>
    </w:p>
    <w:p w14:paraId="5B5E0791" w14:textId="77777777" w:rsidR="00DA2332" w:rsidRDefault="00DA2332" w:rsidP="002D05DB">
      <w:pPr>
        <w:rPr>
          <w:rFonts w:cs="Arial"/>
          <w:b/>
          <w:bCs/>
        </w:rPr>
      </w:pPr>
    </w:p>
    <w:p w14:paraId="4155352B" w14:textId="77777777" w:rsidR="00DA2332" w:rsidRDefault="00DA2332" w:rsidP="002D05DB">
      <w:pPr>
        <w:rPr>
          <w:rFonts w:cs="Arial"/>
          <w:b/>
          <w:bCs/>
        </w:rPr>
      </w:pPr>
    </w:p>
    <w:p w14:paraId="7CE5973F" w14:textId="77777777" w:rsidR="00DA2332" w:rsidRPr="00F40B39" w:rsidRDefault="00DA2332" w:rsidP="002D05DB">
      <w:pPr>
        <w:rPr>
          <w:rFonts w:cs="Arial"/>
          <w:b/>
          <w:bCs/>
        </w:rPr>
      </w:pPr>
    </w:p>
    <w:p w14:paraId="0EE849EB" w14:textId="77777777" w:rsidR="002D05DB" w:rsidRPr="00F40B39" w:rsidRDefault="00C913D0" w:rsidP="002D05DB">
      <w:pPr>
        <w:rPr>
          <w:rFonts w:cs="Arial"/>
          <w:b/>
          <w:bCs/>
        </w:rPr>
      </w:pPr>
      <w:r>
        <w:rPr>
          <w:rFonts w:cs="Arial"/>
          <w:b/>
        </w:rPr>
        <w:t>Secretário</w:t>
      </w:r>
    </w:p>
    <w:p w14:paraId="006883EF" w14:textId="77777777" w:rsidR="002D05DB" w:rsidRDefault="002D05DB" w:rsidP="002D05DB"/>
    <w:p w14:paraId="449A06D8" w14:textId="77777777" w:rsidR="002D05DB" w:rsidRDefault="002D05DB" w:rsidP="002D05DB">
      <w:pPr>
        <w:tabs>
          <w:tab w:val="left" w:pos="5880"/>
        </w:tabs>
        <w:ind w:right="90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4056DF3" w14:textId="77777777" w:rsidR="00BB0E31" w:rsidRDefault="00BB0E31"/>
    <w:sectPr w:rsidR="00BB0E31" w:rsidSect="002D05DB">
      <w:footerReference w:type="default" r:id="rId6"/>
      <w:headerReference w:type="first" r:id="rId7"/>
      <w:footerReference w:type="first" r:id="rId8"/>
      <w:pgSz w:w="11906" w:h="16838" w:code="9"/>
      <w:pgMar w:top="2835" w:right="851" w:bottom="1701" w:left="1701" w:header="284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709B0" w14:textId="77777777" w:rsidR="007157B0" w:rsidRDefault="007157B0" w:rsidP="002D05DB">
      <w:r>
        <w:separator/>
      </w:r>
    </w:p>
  </w:endnote>
  <w:endnote w:type="continuationSeparator" w:id="0">
    <w:p w14:paraId="6F554EF3" w14:textId="77777777" w:rsidR="007157B0" w:rsidRDefault="007157B0" w:rsidP="002D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F791" w14:textId="77777777" w:rsidR="001D4810" w:rsidRDefault="007157B0" w:rsidP="005F0479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F3C0" w14:textId="77777777" w:rsidR="001D4810" w:rsidRDefault="007157B0" w:rsidP="005F0479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94FC" w14:textId="77777777" w:rsidR="007157B0" w:rsidRDefault="007157B0" w:rsidP="002D05DB">
      <w:r>
        <w:separator/>
      </w:r>
    </w:p>
  </w:footnote>
  <w:footnote w:type="continuationSeparator" w:id="0">
    <w:p w14:paraId="609B5ACE" w14:textId="77777777" w:rsidR="007157B0" w:rsidRDefault="007157B0" w:rsidP="002D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52D6" w14:textId="77777777" w:rsidR="00E64C03" w:rsidRDefault="007157B0" w:rsidP="002D05DB">
    <w:pPr>
      <w:pStyle w:val="Legenda"/>
      <w:ind w:left="0" w:right="-2"/>
      <w:rPr>
        <w:rFonts w:ascii="Arial" w:hAnsi="Arial" w:cs="Arial"/>
        <w:color w:val="auto"/>
        <w:sz w:val="24"/>
      </w:rPr>
    </w:pPr>
  </w:p>
  <w:p w14:paraId="6B9894C3" w14:textId="77777777" w:rsidR="00E64C03" w:rsidRPr="00E64C03" w:rsidRDefault="007157B0" w:rsidP="00E64C03">
    <w:pPr>
      <w:ind w:right="-2"/>
      <w:rPr>
        <w:rFonts w:ascii="Times New Roman" w:hAnsi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B"/>
    <w:rsid w:val="00052E98"/>
    <w:rsid w:val="000B62E3"/>
    <w:rsid w:val="0014399E"/>
    <w:rsid w:val="001F3546"/>
    <w:rsid w:val="0024572C"/>
    <w:rsid w:val="002D05DB"/>
    <w:rsid w:val="003105FB"/>
    <w:rsid w:val="003176D0"/>
    <w:rsid w:val="004678F6"/>
    <w:rsid w:val="004A68A5"/>
    <w:rsid w:val="005051BB"/>
    <w:rsid w:val="00546069"/>
    <w:rsid w:val="005659F9"/>
    <w:rsid w:val="005673C6"/>
    <w:rsid w:val="00592524"/>
    <w:rsid w:val="0068059F"/>
    <w:rsid w:val="006B3124"/>
    <w:rsid w:val="007157B0"/>
    <w:rsid w:val="00885875"/>
    <w:rsid w:val="00905179"/>
    <w:rsid w:val="00A96AB6"/>
    <w:rsid w:val="00AB57F9"/>
    <w:rsid w:val="00B83613"/>
    <w:rsid w:val="00BB0E31"/>
    <w:rsid w:val="00C445ED"/>
    <w:rsid w:val="00C913D0"/>
    <w:rsid w:val="00CE646E"/>
    <w:rsid w:val="00DA2332"/>
    <w:rsid w:val="00E36027"/>
    <w:rsid w:val="00E87AFA"/>
    <w:rsid w:val="00EC57FB"/>
    <w:rsid w:val="00EE1E4B"/>
    <w:rsid w:val="00F510F3"/>
    <w:rsid w:val="00F943AF"/>
    <w:rsid w:val="00F96043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0CA67"/>
  <w15:docId w15:val="{8FA40D57-270A-40E9-8486-3D61DBE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D05D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autoRedefine/>
    <w:uiPriority w:val="99"/>
    <w:rsid w:val="002D05DB"/>
    <w:pPr>
      <w:pBdr>
        <w:top w:val="single" w:sz="4" w:space="1" w:color="auto"/>
      </w:pBdr>
      <w:tabs>
        <w:tab w:val="center" w:pos="4252"/>
        <w:tab w:val="center" w:pos="4677"/>
        <w:tab w:val="right" w:pos="8504"/>
      </w:tabs>
    </w:pPr>
    <w:rPr>
      <w:rFonts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2D05DB"/>
    <w:rPr>
      <w:rFonts w:ascii="Arial" w:eastAsia="Times New Roman" w:hAnsi="Arial" w:cs="Arial"/>
      <w:sz w:val="14"/>
      <w:szCs w:val="14"/>
      <w:lang w:eastAsia="pt-BR"/>
    </w:rPr>
  </w:style>
  <w:style w:type="paragraph" w:styleId="Legenda">
    <w:name w:val="caption"/>
    <w:basedOn w:val="Normal"/>
    <w:next w:val="Normal"/>
    <w:qFormat/>
    <w:rsid w:val="002D05DB"/>
    <w:pPr>
      <w:ind w:left="-142" w:right="-516"/>
      <w:jc w:val="both"/>
    </w:pPr>
    <w:rPr>
      <w:rFonts w:ascii="Times New Roman" w:hAnsi="Times New Roman"/>
      <w:color w:val="0000FF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2D0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05D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solange.gatti</dc:creator>
  <cp:lastModifiedBy>Jairo</cp:lastModifiedBy>
  <cp:revision>2</cp:revision>
  <cp:lastPrinted>2015-10-29T14:44:00Z</cp:lastPrinted>
  <dcterms:created xsi:type="dcterms:W3CDTF">2021-04-28T15:09:00Z</dcterms:created>
  <dcterms:modified xsi:type="dcterms:W3CDTF">2021-04-28T15:09:00Z</dcterms:modified>
</cp:coreProperties>
</file>