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A4453" w14:textId="6AAEDF91" w:rsidR="00EA0140" w:rsidRPr="00871BDD" w:rsidRDefault="008A3A95" w:rsidP="00EA014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PORTARIA MD</w:t>
      </w:r>
      <w:r w:rsidR="00EA0140" w:rsidRPr="00871BDD">
        <w:rPr>
          <w:rFonts w:ascii="Times New Roman" w:hAnsi="Times New Roman"/>
          <w:b/>
        </w:rPr>
        <w:t>IC</w:t>
      </w:r>
      <w:r>
        <w:rPr>
          <w:rFonts w:ascii="Times New Roman" w:hAnsi="Times New Roman"/>
          <w:b/>
        </w:rPr>
        <w:t xml:space="preserve"> e Suframa</w:t>
      </w:r>
      <w:r w:rsidR="00EA0140" w:rsidRPr="00871BDD">
        <w:rPr>
          <w:rFonts w:ascii="Times New Roman" w:hAnsi="Times New Roman"/>
          <w:b/>
        </w:rPr>
        <w:t xml:space="preserve"> Nº ___, DE ___ </w:t>
      </w:r>
      <w:proofErr w:type="spellStart"/>
      <w:r w:rsidR="00EA0140" w:rsidRPr="00871BDD">
        <w:rPr>
          <w:rFonts w:ascii="Times New Roman" w:hAnsi="Times New Roman"/>
          <w:b/>
        </w:rPr>
        <w:t>DE</w:t>
      </w:r>
      <w:proofErr w:type="spellEnd"/>
      <w:r w:rsidR="00EA0140" w:rsidRPr="00871BDD">
        <w:rPr>
          <w:rFonts w:ascii="Times New Roman" w:hAnsi="Times New Roman"/>
          <w:b/>
        </w:rPr>
        <w:t xml:space="preserve"> _____ 2018</w:t>
      </w:r>
    </w:p>
    <w:p w14:paraId="782C26D3" w14:textId="77777777" w:rsidR="00EA0140" w:rsidRPr="00871BDD" w:rsidRDefault="00EA0140" w:rsidP="00EA0140">
      <w:pPr>
        <w:jc w:val="both"/>
        <w:rPr>
          <w:rFonts w:ascii="Times New Roman" w:hAnsi="Times New Roman"/>
          <w:b/>
        </w:rPr>
      </w:pPr>
    </w:p>
    <w:p w14:paraId="50DA6476" w14:textId="77777777" w:rsidR="00EA0140" w:rsidRPr="00871BDD" w:rsidRDefault="00EA0140" w:rsidP="00EA0140">
      <w:pPr>
        <w:jc w:val="both"/>
        <w:rPr>
          <w:rFonts w:ascii="Times New Roman" w:hAnsi="Times New Roman"/>
          <w:b/>
        </w:rPr>
      </w:pPr>
    </w:p>
    <w:p w14:paraId="654CEDCA" w14:textId="7B6BA306" w:rsidR="001055E2" w:rsidRPr="00871BDD" w:rsidRDefault="00530D14" w:rsidP="00EA0140">
      <w:pPr>
        <w:ind w:left="4248"/>
        <w:jc w:val="both"/>
        <w:rPr>
          <w:rFonts w:ascii="Times New Roman" w:hAnsi="Times New Roman"/>
        </w:rPr>
      </w:pPr>
      <w:r w:rsidRPr="00871BDD">
        <w:rPr>
          <w:rFonts w:ascii="Times New Roman" w:hAnsi="Times New Roman"/>
        </w:rPr>
        <w:t>Define e r</w:t>
      </w:r>
      <w:r w:rsidR="00C52628" w:rsidRPr="00871BDD">
        <w:rPr>
          <w:rFonts w:ascii="Times New Roman" w:hAnsi="Times New Roman"/>
        </w:rPr>
        <w:t xml:space="preserve">egulamenta </w:t>
      </w:r>
      <w:r w:rsidR="00535B4F" w:rsidRPr="00871BDD">
        <w:rPr>
          <w:rFonts w:ascii="Times New Roman" w:hAnsi="Times New Roman"/>
        </w:rPr>
        <w:t xml:space="preserve">a forma de aplicação </w:t>
      </w:r>
      <w:r w:rsidR="001B37A8">
        <w:rPr>
          <w:rFonts w:ascii="Times New Roman" w:hAnsi="Times New Roman"/>
        </w:rPr>
        <w:t xml:space="preserve">de recursos incentivados </w:t>
      </w:r>
      <w:r w:rsidR="001B37A8" w:rsidRPr="00871BDD">
        <w:rPr>
          <w:rFonts w:ascii="Times New Roman" w:hAnsi="Times New Roman"/>
        </w:rPr>
        <w:t>da Lei nº 8.</w:t>
      </w:r>
      <w:r w:rsidR="0085715A">
        <w:rPr>
          <w:rFonts w:ascii="Times New Roman" w:hAnsi="Times New Roman"/>
        </w:rPr>
        <w:t xml:space="preserve">387 </w:t>
      </w:r>
      <w:r w:rsidR="001B37A8" w:rsidRPr="00871BDD">
        <w:rPr>
          <w:rFonts w:ascii="Times New Roman" w:hAnsi="Times New Roman"/>
        </w:rPr>
        <w:t xml:space="preserve">, de </w:t>
      </w:r>
      <w:r w:rsidR="0085715A">
        <w:rPr>
          <w:rFonts w:ascii="Times New Roman" w:hAnsi="Times New Roman"/>
        </w:rPr>
        <w:t xml:space="preserve">30 </w:t>
      </w:r>
      <w:r w:rsidR="001B37A8" w:rsidRPr="00871BDD">
        <w:rPr>
          <w:rFonts w:ascii="Times New Roman" w:hAnsi="Times New Roman"/>
        </w:rPr>
        <w:t xml:space="preserve"> de </w:t>
      </w:r>
      <w:r w:rsidR="0085715A">
        <w:rPr>
          <w:rFonts w:ascii="Times New Roman" w:hAnsi="Times New Roman"/>
        </w:rPr>
        <w:t xml:space="preserve"> dezembro</w:t>
      </w:r>
      <w:r w:rsidR="001B37A8" w:rsidRPr="00871BDD">
        <w:rPr>
          <w:rFonts w:ascii="Times New Roman" w:hAnsi="Times New Roman"/>
        </w:rPr>
        <w:t xml:space="preserve"> de 1991, </w:t>
      </w:r>
      <w:r w:rsidR="00535B4F" w:rsidRPr="00871BDD">
        <w:rPr>
          <w:rFonts w:ascii="Times New Roman" w:hAnsi="Times New Roman"/>
        </w:rPr>
        <w:t>em</w:t>
      </w:r>
      <w:r w:rsidR="00EA0140" w:rsidRPr="00871BDD">
        <w:rPr>
          <w:rFonts w:ascii="Times New Roman" w:hAnsi="Times New Roman"/>
        </w:rPr>
        <w:t xml:space="preserve"> </w:t>
      </w:r>
      <w:r w:rsidR="00EA0140" w:rsidRPr="00871BDD">
        <w:rPr>
          <w:rFonts w:ascii="Times New Roman" w:hAnsi="Times New Roman"/>
          <w:color w:val="000000"/>
        </w:rPr>
        <w:t xml:space="preserve">fundos de investimentos ou outros instrumentos autorizados pela </w:t>
      </w:r>
      <w:r w:rsidR="00535B4F" w:rsidRPr="00871BDD">
        <w:rPr>
          <w:rFonts w:ascii="Times New Roman" w:hAnsi="Times New Roman"/>
          <w:color w:val="000000"/>
        </w:rPr>
        <w:t>Comissão de Valores Mobiliários (</w:t>
      </w:r>
      <w:r w:rsidR="00EA0140" w:rsidRPr="00871BDD">
        <w:rPr>
          <w:rFonts w:ascii="Times New Roman" w:hAnsi="Times New Roman"/>
          <w:color w:val="000000"/>
        </w:rPr>
        <w:t>CVM</w:t>
      </w:r>
      <w:r w:rsidR="00535B4F" w:rsidRPr="00871BDD">
        <w:rPr>
          <w:rFonts w:ascii="Times New Roman" w:hAnsi="Times New Roman"/>
          <w:color w:val="000000"/>
        </w:rPr>
        <w:t>)</w:t>
      </w:r>
      <w:r w:rsidR="00EA0140" w:rsidRPr="00871BDD">
        <w:rPr>
          <w:rFonts w:ascii="Times New Roman" w:hAnsi="Times New Roman"/>
          <w:color w:val="000000"/>
        </w:rPr>
        <w:t xml:space="preserve"> que se destin</w:t>
      </w:r>
      <w:r w:rsidR="001055E2" w:rsidRPr="00871BDD">
        <w:rPr>
          <w:rFonts w:ascii="Times New Roman" w:hAnsi="Times New Roman"/>
          <w:color w:val="000000"/>
        </w:rPr>
        <w:t>a</w:t>
      </w:r>
      <w:r w:rsidR="00EA0140" w:rsidRPr="00871BDD">
        <w:rPr>
          <w:rFonts w:ascii="Times New Roman" w:hAnsi="Times New Roman"/>
          <w:color w:val="000000"/>
        </w:rPr>
        <w:t>m à capitalização de empresas de base tecnológica,</w:t>
      </w:r>
      <w:r w:rsidR="001055E2" w:rsidRPr="00871BDD">
        <w:rPr>
          <w:rFonts w:ascii="Times New Roman" w:hAnsi="Times New Roman"/>
          <w:color w:val="000000"/>
        </w:rPr>
        <w:t xml:space="preserve"> de que trata </w:t>
      </w:r>
      <w:r w:rsidR="005C05EA">
        <w:rPr>
          <w:rFonts w:ascii="Times New Roman" w:hAnsi="Times New Roman"/>
          <w:color w:val="000000"/>
        </w:rPr>
        <w:t xml:space="preserve">o </w:t>
      </w:r>
      <w:r w:rsidR="00824A32" w:rsidRPr="00785053">
        <w:rPr>
          <w:rFonts w:ascii="Times New Roman" w:hAnsi="Times New Roman"/>
        </w:rPr>
        <w:t>inciso III, § 4º do Art. 2º da Lei nº 8.387 de 30 de dezembro de 1991 e suas alterações.</w:t>
      </w:r>
    </w:p>
    <w:p w14:paraId="36B27F9F" w14:textId="77777777" w:rsidR="00824A32" w:rsidRDefault="00824A32" w:rsidP="00EA0140">
      <w:pPr>
        <w:jc w:val="both"/>
        <w:rPr>
          <w:rFonts w:ascii="Times New Roman" w:hAnsi="Times New Roman"/>
        </w:rPr>
      </w:pPr>
    </w:p>
    <w:p w14:paraId="0E3179D5" w14:textId="2D6A64EE" w:rsidR="00824A32" w:rsidRDefault="00EA0140" w:rsidP="00EA0140">
      <w:pPr>
        <w:jc w:val="both"/>
        <w:rPr>
          <w:rFonts w:ascii="Times New Roman" w:hAnsi="Times New Roman"/>
        </w:rPr>
      </w:pPr>
      <w:r w:rsidRPr="00871BDD">
        <w:rPr>
          <w:rFonts w:ascii="Times New Roman" w:hAnsi="Times New Roman"/>
        </w:rPr>
        <w:t xml:space="preserve">O </w:t>
      </w:r>
      <w:r w:rsidRPr="00824A32">
        <w:rPr>
          <w:rFonts w:ascii="Times New Roman" w:hAnsi="Times New Roman"/>
          <w:b/>
        </w:rPr>
        <w:t xml:space="preserve">MINISTRO DA </w:t>
      </w:r>
      <w:r w:rsidR="009D386B" w:rsidRPr="00824A32">
        <w:rPr>
          <w:rFonts w:ascii="Times New Roman" w:hAnsi="Times New Roman"/>
          <w:b/>
        </w:rPr>
        <w:t>INDÚSTRIA,</w:t>
      </w:r>
      <w:bookmarkStart w:id="0" w:name="_GoBack"/>
      <w:bookmarkEnd w:id="0"/>
      <w:r w:rsidR="00016308" w:rsidRPr="00824A32">
        <w:rPr>
          <w:rFonts w:ascii="Times New Roman" w:hAnsi="Times New Roman"/>
          <w:b/>
        </w:rPr>
        <w:t xml:space="preserve"> COMÉRCIO EXTERIOR E SERVIÇOS</w:t>
      </w:r>
      <w:r w:rsidRPr="00871BDD">
        <w:rPr>
          <w:rFonts w:ascii="Times New Roman" w:hAnsi="Times New Roman"/>
        </w:rPr>
        <w:t>, no uso das atribuições que lhe são conferidas pelo art</w:t>
      </w:r>
      <w:r w:rsidR="005C05EA">
        <w:rPr>
          <w:rFonts w:ascii="Times New Roman" w:hAnsi="Times New Roman"/>
        </w:rPr>
        <w:t>igo</w:t>
      </w:r>
      <w:r w:rsidRPr="00871BDD">
        <w:rPr>
          <w:rFonts w:ascii="Times New Roman" w:hAnsi="Times New Roman"/>
        </w:rPr>
        <w:t xml:space="preserve"> 87, parágrafo único, II, da Constituição Federal de 1988</w:t>
      </w:r>
      <w:r w:rsidR="00824A32">
        <w:rPr>
          <w:rFonts w:ascii="Times New Roman" w:hAnsi="Times New Roman"/>
        </w:rPr>
        <w:t xml:space="preserve"> </w:t>
      </w:r>
      <w:r w:rsidR="00824A32" w:rsidRPr="00785053">
        <w:rPr>
          <w:rFonts w:ascii="Times New Roman" w:hAnsi="Times New Roman"/>
        </w:rPr>
        <w:t xml:space="preserve">e o </w:t>
      </w:r>
      <w:r w:rsidR="00824A32" w:rsidRPr="00785053">
        <w:rPr>
          <w:rFonts w:ascii="Times New Roman" w:hAnsi="Times New Roman"/>
          <w:b/>
        </w:rPr>
        <w:t>SUPERINTENDENTE DA ZONA FRANCA DE MANAUS,</w:t>
      </w:r>
      <w:r w:rsidR="00824A32" w:rsidRPr="00785053">
        <w:rPr>
          <w:rFonts w:ascii="Times New Roman" w:hAnsi="Times New Roman"/>
        </w:rPr>
        <w:t xml:space="preserve"> no uso das atribuições legais conferidas pelos itens I e XII do artigo 20, Anexo I, do Decreto nº 7139, de 29 de março de</w:t>
      </w:r>
      <w:r w:rsidR="00824A32" w:rsidRPr="00785053">
        <w:rPr>
          <w:rFonts w:ascii="Times New Roman" w:hAnsi="Times New Roman"/>
          <w:b/>
        </w:rPr>
        <w:t xml:space="preserve"> </w:t>
      </w:r>
      <w:r w:rsidR="00824A32" w:rsidRPr="00785053">
        <w:rPr>
          <w:rFonts w:ascii="Times New Roman" w:hAnsi="Times New Roman"/>
        </w:rPr>
        <w:t>2010</w:t>
      </w:r>
      <w:r w:rsidR="008A42C1">
        <w:rPr>
          <w:rFonts w:ascii="Times New Roman" w:hAnsi="Times New Roman"/>
        </w:rPr>
        <w:t>;</w:t>
      </w:r>
      <w:bookmarkStart w:id="1" w:name="art2§12."/>
      <w:bookmarkStart w:id="2" w:name="in-auth"/>
      <w:bookmarkEnd w:id="1"/>
      <w:bookmarkEnd w:id="2"/>
    </w:p>
    <w:p w14:paraId="36D96D7D" w14:textId="77777777" w:rsidR="00824A32" w:rsidRDefault="00824A32" w:rsidP="00EA0140">
      <w:pPr>
        <w:jc w:val="both"/>
        <w:rPr>
          <w:rFonts w:ascii="Times New Roman" w:hAnsi="Times New Roman"/>
        </w:rPr>
      </w:pPr>
    </w:p>
    <w:p w14:paraId="12D025B9" w14:textId="7EA8B162" w:rsidR="008A42C1" w:rsidRDefault="008A42C1" w:rsidP="00EA014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Tendo em vista o </w:t>
      </w:r>
      <w:r w:rsidR="00EA0140" w:rsidRPr="00871BDD">
        <w:rPr>
          <w:rFonts w:ascii="Times New Roman" w:hAnsi="Times New Roman"/>
        </w:rPr>
        <w:t xml:space="preserve">disposto no </w:t>
      </w:r>
      <w:r w:rsidR="00824A32" w:rsidRPr="00785053">
        <w:rPr>
          <w:rFonts w:ascii="Times New Roman" w:hAnsi="Times New Roman"/>
        </w:rPr>
        <w:t>inciso III, § 4º do Art. 2º da Lei nº 8.387 de 30 de dezembro de 1991 e suas alterações</w:t>
      </w:r>
      <w:r w:rsidR="005E5765">
        <w:rPr>
          <w:rFonts w:ascii="Times New Roman" w:hAnsi="Times New Roman"/>
        </w:rPr>
        <w:t xml:space="preserve">, que </w:t>
      </w:r>
      <w:r w:rsidR="001B37A8">
        <w:rPr>
          <w:rFonts w:ascii="Times New Roman" w:hAnsi="Times New Roman"/>
        </w:rPr>
        <w:t>estabelece</w:t>
      </w:r>
      <w:r w:rsidR="005E5765">
        <w:rPr>
          <w:rFonts w:ascii="Times New Roman" w:hAnsi="Times New Roman"/>
        </w:rPr>
        <w:t xml:space="preserve"> que o Ministro de Estado da </w:t>
      </w:r>
      <w:r w:rsidR="00824A32">
        <w:rPr>
          <w:rFonts w:ascii="Times New Roman" w:hAnsi="Times New Roman"/>
        </w:rPr>
        <w:t>Indústria Comércio Exterior e Serviços</w:t>
      </w:r>
      <w:r w:rsidR="001B37A8">
        <w:rPr>
          <w:rFonts w:ascii="Times New Roman" w:hAnsi="Times New Roman"/>
        </w:rPr>
        <w:t xml:space="preserve"> editar</w:t>
      </w:r>
      <w:r w:rsidR="00824A32">
        <w:rPr>
          <w:rFonts w:ascii="Times New Roman" w:hAnsi="Times New Roman"/>
        </w:rPr>
        <w:t>ão</w:t>
      </w:r>
      <w:r w:rsidR="005E5765">
        <w:rPr>
          <w:rFonts w:ascii="Times New Roman" w:hAnsi="Times New Roman"/>
        </w:rPr>
        <w:t xml:space="preserve"> regulamento sobre a forma de aplicação de recursos incentivados dessa Lei em </w:t>
      </w:r>
      <w:r w:rsidR="00824A32" w:rsidRPr="00824A32">
        <w:rPr>
          <w:rFonts w:ascii="Times New Roman" w:hAnsi="Times New Roman"/>
        </w:rPr>
        <w:t>fundos de investimentos ou outros instrumentos autorizados pela Comissão de Valores Mobiliários - CVM, que se destinem à capitalização de empresas de base tecnológica, com sede ou atividade principal na Amazônia Ocidental ou no Estado do Amapá</w:t>
      </w:r>
      <w:r>
        <w:rPr>
          <w:rFonts w:ascii="Times New Roman" w:hAnsi="Times New Roman"/>
        </w:rPr>
        <w:t>;</w:t>
      </w:r>
    </w:p>
    <w:p w14:paraId="5643F429" w14:textId="77777777" w:rsidR="001B37A8" w:rsidRDefault="001B37A8" w:rsidP="00EA0140">
      <w:pPr>
        <w:jc w:val="both"/>
        <w:rPr>
          <w:rFonts w:ascii="Times New Roman" w:hAnsi="Times New Roman"/>
        </w:rPr>
      </w:pPr>
    </w:p>
    <w:p w14:paraId="04C51BF4" w14:textId="77777777" w:rsidR="008A42C1" w:rsidRDefault="008A42C1" w:rsidP="00EA0140">
      <w:pPr>
        <w:jc w:val="both"/>
        <w:rPr>
          <w:rStyle w:val="fontstyle01"/>
        </w:rPr>
      </w:pPr>
      <w:r>
        <w:rPr>
          <w:rFonts w:ascii="Times New Roman" w:hAnsi="Times New Roman"/>
        </w:rPr>
        <w:t xml:space="preserve">Considerando a </w:t>
      </w:r>
      <w:r>
        <w:rPr>
          <w:rStyle w:val="fontstyle01"/>
        </w:rPr>
        <w:t>Instru</w:t>
      </w:r>
      <w:r>
        <w:rPr>
          <w:rStyle w:val="fontstyle01"/>
          <w:rFonts w:hint="eastAsia"/>
        </w:rPr>
        <w:t>çã</w:t>
      </w:r>
      <w:r>
        <w:rPr>
          <w:rStyle w:val="fontstyle01"/>
        </w:rPr>
        <w:t xml:space="preserve">o CVM nº 578, de 30 de agosto de 2016, </w:t>
      </w:r>
      <w:r>
        <w:rPr>
          <w:rStyle w:val="fontstyle01"/>
          <w:color w:val="0D0D0D"/>
        </w:rPr>
        <w:t>com as altera</w:t>
      </w:r>
      <w:r>
        <w:rPr>
          <w:rStyle w:val="fontstyle01"/>
          <w:rFonts w:hint="eastAsia"/>
          <w:color w:val="0D0D0D"/>
        </w:rPr>
        <w:t>çõ</w:t>
      </w:r>
      <w:r>
        <w:rPr>
          <w:rStyle w:val="fontstyle01"/>
          <w:color w:val="0D0D0D"/>
        </w:rPr>
        <w:t>es introduzidas pela Instru</w:t>
      </w:r>
      <w:r>
        <w:rPr>
          <w:rStyle w:val="fontstyle01"/>
          <w:rFonts w:hint="eastAsia"/>
          <w:color w:val="0D0D0D"/>
        </w:rPr>
        <w:t>çã</w:t>
      </w:r>
      <w:r>
        <w:rPr>
          <w:rStyle w:val="fontstyle01"/>
          <w:color w:val="0D0D0D"/>
        </w:rPr>
        <w:t xml:space="preserve">o CVM nº 589, de 18 de agosto de 2017, que </w:t>
      </w:r>
      <w:r>
        <w:rPr>
          <w:rStyle w:val="fontstyle01"/>
        </w:rPr>
        <w:t>disp</w:t>
      </w:r>
      <w:r>
        <w:rPr>
          <w:rStyle w:val="fontstyle01"/>
          <w:rFonts w:hint="eastAsia"/>
        </w:rPr>
        <w:t>õ</w:t>
      </w:r>
      <w:r>
        <w:rPr>
          <w:rStyle w:val="fontstyle01"/>
        </w:rPr>
        <w:t>e sobre a constituição, o funcionamento e a administração dos Fundos de Investimento em Participações;</w:t>
      </w:r>
    </w:p>
    <w:p w14:paraId="18CE0CAD" w14:textId="77777777" w:rsidR="008A42C1" w:rsidRDefault="008A42C1" w:rsidP="00EA0140">
      <w:pPr>
        <w:jc w:val="both"/>
        <w:rPr>
          <w:rStyle w:val="fontstyle01"/>
        </w:rPr>
      </w:pPr>
    </w:p>
    <w:p w14:paraId="33C902B2" w14:textId="77777777" w:rsidR="008A42C1" w:rsidRDefault="008A42C1" w:rsidP="00EA0140">
      <w:pPr>
        <w:jc w:val="both"/>
      </w:pPr>
      <w:r>
        <w:rPr>
          <w:rStyle w:val="fontstyle01"/>
        </w:rPr>
        <w:t>Considerando a Instru</w:t>
      </w:r>
      <w:r>
        <w:rPr>
          <w:rStyle w:val="fontstyle01"/>
          <w:rFonts w:hint="eastAsia"/>
        </w:rPr>
        <w:t>çã</w:t>
      </w:r>
      <w:r>
        <w:rPr>
          <w:rStyle w:val="fontstyle01"/>
        </w:rPr>
        <w:t xml:space="preserve">o CVM nº 579, de 30 de agosto de 2016, que </w:t>
      </w:r>
      <w:r w:rsidR="005E5765">
        <w:rPr>
          <w:rStyle w:val="fontstyle01"/>
        </w:rPr>
        <w:t>d</w:t>
      </w:r>
      <w:r w:rsidRPr="008A42C1">
        <w:rPr>
          <w:rFonts w:ascii="TimesNewRomanPSMT" w:hAnsi="TimesNewRomanPSMT"/>
          <w:color w:val="000000"/>
          <w:sz w:val="22"/>
          <w:szCs w:val="22"/>
        </w:rPr>
        <w:t>ispõe sobre a elaboração e divulgação das</w:t>
      </w:r>
      <w:r>
        <w:rPr>
          <w:rFonts w:ascii="TimesNewRomanPSMT" w:hAnsi="TimesNewRomanPSMT"/>
          <w:color w:val="000000"/>
          <w:sz w:val="22"/>
          <w:szCs w:val="22"/>
        </w:rPr>
        <w:t xml:space="preserve"> </w:t>
      </w:r>
      <w:r w:rsidRPr="008A42C1">
        <w:rPr>
          <w:rFonts w:ascii="TimesNewRomanPSMT" w:hAnsi="TimesNewRomanPSMT"/>
          <w:color w:val="000000"/>
          <w:sz w:val="22"/>
          <w:szCs w:val="22"/>
        </w:rPr>
        <w:t>demonstrações contábeis dos Fundos de Investimento em</w:t>
      </w:r>
      <w:r>
        <w:rPr>
          <w:rFonts w:ascii="TimesNewRomanPSMT" w:hAnsi="TimesNewRomanPSMT"/>
          <w:color w:val="000000"/>
          <w:sz w:val="22"/>
          <w:szCs w:val="22"/>
        </w:rPr>
        <w:t xml:space="preserve"> </w:t>
      </w:r>
      <w:r w:rsidRPr="008A42C1">
        <w:rPr>
          <w:rFonts w:ascii="TimesNewRomanPSMT" w:hAnsi="TimesNewRomanPSMT"/>
          <w:color w:val="000000"/>
          <w:sz w:val="22"/>
          <w:szCs w:val="22"/>
        </w:rPr>
        <w:t>Participações</w:t>
      </w:r>
      <w:r>
        <w:t>;</w:t>
      </w:r>
    </w:p>
    <w:p w14:paraId="417922D5" w14:textId="77777777" w:rsidR="008A42C1" w:rsidRDefault="008A42C1" w:rsidP="00EA0140">
      <w:pPr>
        <w:jc w:val="both"/>
        <w:rPr>
          <w:rFonts w:ascii="Times New Roman" w:hAnsi="Times New Roman"/>
        </w:rPr>
      </w:pPr>
    </w:p>
    <w:p w14:paraId="5F3A19BF" w14:textId="77777777" w:rsidR="00EA0140" w:rsidRPr="00871BDD" w:rsidRDefault="00A0360D" w:rsidP="00EA014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EA0140" w:rsidRPr="00871BDD">
        <w:rPr>
          <w:rFonts w:ascii="Times New Roman" w:hAnsi="Times New Roman"/>
        </w:rPr>
        <w:t>esolve:</w:t>
      </w:r>
    </w:p>
    <w:p w14:paraId="52FAA275" w14:textId="77777777" w:rsidR="005226B3" w:rsidRDefault="005226B3" w:rsidP="00295D7D">
      <w:pPr>
        <w:spacing w:after="120"/>
        <w:jc w:val="center"/>
        <w:rPr>
          <w:rFonts w:ascii="Times New Roman" w:hAnsi="Times New Roman"/>
        </w:rPr>
      </w:pPr>
    </w:p>
    <w:p w14:paraId="743735D2" w14:textId="77777777" w:rsidR="008C5A3D" w:rsidRPr="004C1F35" w:rsidRDefault="008C5A3D" w:rsidP="00666BDA">
      <w:pPr>
        <w:spacing w:after="120"/>
        <w:jc w:val="center"/>
        <w:rPr>
          <w:rFonts w:ascii="Times New Roman" w:hAnsi="Times New Roman"/>
          <w:b/>
        </w:rPr>
      </w:pPr>
      <w:r w:rsidRPr="004C1F35">
        <w:rPr>
          <w:rFonts w:ascii="Times New Roman" w:hAnsi="Times New Roman"/>
          <w:b/>
        </w:rPr>
        <w:t>TÍTULO I</w:t>
      </w:r>
    </w:p>
    <w:p w14:paraId="0518B8E5" w14:textId="77777777" w:rsidR="008C5A3D" w:rsidRPr="004C1F35" w:rsidRDefault="008C5A3D" w:rsidP="00666BDA">
      <w:pPr>
        <w:spacing w:after="120"/>
        <w:jc w:val="center"/>
        <w:rPr>
          <w:rFonts w:ascii="Times New Roman" w:hAnsi="Times New Roman"/>
          <w:b/>
        </w:rPr>
      </w:pPr>
      <w:r w:rsidRPr="004C1F35">
        <w:rPr>
          <w:rFonts w:ascii="Times New Roman" w:hAnsi="Times New Roman"/>
          <w:b/>
        </w:rPr>
        <w:t>DAS DISPOSIÇÕES PRELIMINARES</w:t>
      </w:r>
    </w:p>
    <w:p w14:paraId="2079E98F" w14:textId="77777777" w:rsidR="008C5A3D" w:rsidRPr="00871BDD" w:rsidRDefault="008C5A3D" w:rsidP="00666BDA">
      <w:pPr>
        <w:spacing w:after="120"/>
        <w:jc w:val="both"/>
        <w:rPr>
          <w:rFonts w:ascii="Times New Roman" w:hAnsi="Times New Roman"/>
        </w:rPr>
      </w:pPr>
    </w:p>
    <w:p w14:paraId="0001C78E" w14:textId="7BCB0423" w:rsidR="00535B4F" w:rsidRDefault="00535B4F" w:rsidP="00666BDA">
      <w:pPr>
        <w:spacing w:after="120"/>
        <w:ind w:firstLine="567"/>
        <w:jc w:val="both"/>
        <w:rPr>
          <w:rFonts w:ascii="Times New Roman" w:hAnsi="Times New Roman"/>
        </w:rPr>
      </w:pPr>
      <w:r w:rsidRPr="009F63ED">
        <w:rPr>
          <w:rFonts w:ascii="Times New Roman" w:hAnsi="Times New Roman"/>
        </w:rPr>
        <w:t>Art. 1º</w:t>
      </w:r>
      <w:r w:rsidR="007507BB">
        <w:rPr>
          <w:rFonts w:ascii="Times New Roman" w:hAnsi="Times New Roman"/>
        </w:rPr>
        <w:t xml:space="preserve"> -</w:t>
      </w:r>
      <w:r w:rsidRPr="007507BB">
        <w:rPr>
          <w:rFonts w:ascii="Times New Roman" w:hAnsi="Times New Roman"/>
        </w:rPr>
        <w:t xml:space="preserve"> </w:t>
      </w:r>
      <w:r w:rsidR="00371C38" w:rsidRPr="007507BB">
        <w:rPr>
          <w:rFonts w:ascii="Times New Roman" w:hAnsi="Times New Roman"/>
        </w:rPr>
        <w:t>R</w:t>
      </w:r>
      <w:r w:rsidRPr="007507BB">
        <w:rPr>
          <w:rFonts w:ascii="Times New Roman" w:hAnsi="Times New Roman"/>
        </w:rPr>
        <w:t>e</w:t>
      </w:r>
      <w:r w:rsidRPr="00871BDD">
        <w:rPr>
          <w:rFonts w:ascii="Times New Roman" w:hAnsi="Times New Roman"/>
        </w:rPr>
        <w:t>gulamenta</w:t>
      </w:r>
      <w:r w:rsidR="00371C38" w:rsidRPr="00871BDD">
        <w:rPr>
          <w:rFonts w:ascii="Times New Roman" w:hAnsi="Times New Roman"/>
        </w:rPr>
        <w:t>r</w:t>
      </w:r>
      <w:r w:rsidRPr="00871BDD">
        <w:rPr>
          <w:rFonts w:ascii="Times New Roman" w:hAnsi="Times New Roman"/>
        </w:rPr>
        <w:t xml:space="preserve"> a</w:t>
      </w:r>
      <w:r w:rsidR="00634356" w:rsidRPr="00871BDD">
        <w:rPr>
          <w:rFonts w:ascii="Times New Roman" w:hAnsi="Times New Roman"/>
        </w:rPr>
        <w:t>s</w:t>
      </w:r>
      <w:r w:rsidRPr="00871BDD">
        <w:rPr>
          <w:rFonts w:ascii="Times New Roman" w:hAnsi="Times New Roman"/>
        </w:rPr>
        <w:t xml:space="preserve"> forma</w:t>
      </w:r>
      <w:r w:rsidR="00634356" w:rsidRPr="00871BDD">
        <w:rPr>
          <w:rFonts w:ascii="Times New Roman" w:hAnsi="Times New Roman"/>
        </w:rPr>
        <w:t>s</w:t>
      </w:r>
      <w:r w:rsidRPr="00871BDD">
        <w:rPr>
          <w:rFonts w:ascii="Times New Roman" w:hAnsi="Times New Roman"/>
        </w:rPr>
        <w:t xml:space="preserve"> de </w:t>
      </w:r>
      <w:r w:rsidR="00634356" w:rsidRPr="00871BDD">
        <w:rPr>
          <w:rFonts w:ascii="Times New Roman" w:hAnsi="Times New Roman"/>
        </w:rPr>
        <w:t>investimento em pesquisa, desenvolvimento e inovação de que</w:t>
      </w:r>
      <w:r w:rsidR="00824643" w:rsidRPr="00871BDD">
        <w:rPr>
          <w:rFonts w:ascii="Times New Roman" w:hAnsi="Times New Roman"/>
        </w:rPr>
        <w:t xml:space="preserve"> trata</w:t>
      </w:r>
      <w:r w:rsidR="00824A32">
        <w:rPr>
          <w:rFonts w:ascii="Times New Roman" w:hAnsi="Times New Roman"/>
        </w:rPr>
        <w:t xml:space="preserve"> o</w:t>
      </w:r>
      <w:r w:rsidR="00824643" w:rsidRPr="00871BDD">
        <w:rPr>
          <w:rFonts w:ascii="Times New Roman" w:hAnsi="Times New Roman"/>
        </w:rPr>
        <w:t xml:space="preserve"> </w:t>
      </w:r>
      <w:r w:rsidR="00824A32" w:rsidRPr="00785053">
        <w:rPr>
          <w:rFonts w:ascii="Times New Roman" w:hAnsi="Times New Roman"/>
        </w:rPr>
        <w:t>inciso III, § 4º do Art. 2º da Lei nº 8.387 de 30 de dezembro de 1991 e suas alterações</w:t>
      </w:r>
      <w:r w:rsidRPr="00871BDD">
        <w:rPr>
          <w:rFonts w:ascii="Times New Roman" w:hAnsi="Times New Roman"/>
        </w:rPr>
        <w:t xml:space="preserve">, </w:t>
      </w:r>
      <w:r w:rsidR="003A268A">
        <w:rPr>
          <w:rFonts w:ascii="Times New Roman" w:hAnsi="Times New Roman"/>
        </w:rPr>
        <w:t>no que se refere à forma de aplicação de recursos incentivados dessa Lei em fundos de investimento autorizados pela Comissão de Valores Mobiliários (CVM) que se destinem à capitalização de empresas de base tecnológica</w:t>
      </w:r>
      <w:r w:rsidRPr="00871BDD">
        <w:rPr>
          <w:rFonts w:ascii="Times New Roman" w:hAnsi="Times New Roman"/>
        </w:rPr>
        <w:t>.</w:t>
      </w:r>
    </w:p>
    <w:p w14:paraId="5F513354" w14:textId="77777777" w:rsidR="007B6B2E" w:rsidRPr="00871BDD" w:rsidRDefault="007B6B2E" w:rsidP="00666BDA">
      <w:pPr>
        <w:spacing w:after="120"/>
        <w:ind w:firstLine="567"/>
        <w:jc w:val="both"/>
        <w:rPr>
          <w:rFonts w:ascii="Times New Roman" w:hAnsi="Times New Roman"/>
        </w:rPr>
      </w:pPr>
    </w:p>
    <w:p w14:paraId="492B05D1" w14:textId="7553901A" w:rsidR="001B1D23" w:rsidRDefault="001B1D23" w:rsidP="00666BDA">
      <w:pPr>
        <w:spacing w:after="120"/>
        <w:ind w:firstLine="567"/>
        <w:jc w:val="both"/>
        <w:rPr>
          <w:rFonts w:ascii="Times New Roman" w:hAnsi="Times New Roman"/>
        </w:rPr>
      </w:pPr>
      <w:r w:rsidRPr="009F63ED">
        <w:rPr>
          <w:rFonts w:ascii="Times New Roman" w:hAnsi="Times New Roman"/>
        </w:rPr>
        <w:lastRenderedPageBreak/>
        <w:t>Art. 2º</w:t>
      </w:r>
      <w:r w:rsidR="007507BB">
        <w:rPr>
          <w:rFonts w:ascii="Times New Roman" w:hAnsi="Times New Roman"/>
        </w:rPr>
        <w:t xml:space="preserve"> -</w:t>
      </w:r>
      <w:r w:rsidRPr="00871BDD">
        <w:rPr>
          <w:rFonts w:ascii="Times New Roman" w:hAnsi="Times New Roman"/>
        </w:rPr>
        <w:t xml:space="preserve"> Para fins desta Portaria, adotam-se as seguintes definições:</w:t>
      </w:r>
    </w:p>
    <w:p w14:paraId="4C9A44A8" w14:textId="0BADC142" w:rsidR="00093527" w:rsidRPr="00A43052" w:rsidRDefault="00CD45F4" w:rsidP="00093527">
      <w:pPr>
        <w:spacing w:after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- </w:t>
      </w:r>
      <w:r w:rsidR="00093527" w:rsidRPr="00A43052">
        <w:rPr>
          <w:rFonts w:ascii="Times New Roman" w:hAnsi="Times New Roman"/>
        </w:rPr>
        <w:t>Fundo de Investimento: uma comunhão de recursos, constituída sob a forma de condomínio, destinada à aplicação em ativos financeiros, conforme regulamentação da Comissão de Valores Mobiliários (CVM);</w:t>
      </w:r>
    </w:p>
    <w:p w14:paraId="21CC2F5B" w14:textId="4FE78A6E" w:rsidR="00CD45F4" w:rsidRPr="00871BDD" w:rsidRDefault="00CD45F4" w:rsidP="00666BDA">
      <w:pPr>
        <w:spacing w:after="120"/>
        <w:ind w:firstLine="567"/>
        <w:jc w:val="both"/>
        <w:rPr>
          <w:rFonts w:ascii="Times New Roman" w:hAnsi="Times New Roman"/>
        </w:rPr>
      </w:pPr>
    </w:p>
    <w:p w14:paraId="128B04A3" w14:textId="53512340" w:rsidR="00855DC1" w:rsidRPr="00871BDD" w:rsidRDefault="00855DC1" w:rsidP="00666BDA">
      <w:pPr>
        <w:spacing w:after="120"/>
        <w:ind w:firstLine="567"/>
        <w:jc w:val="both"/>
        <w:rPr>
          <w:rFonts w:ascii="Times New Roman" w:hAnsi="Times New Roman"/>
        </w:rPr>
      </w:pPr>
      <w:r w:rsidRPr="00871BDD">
        <w:rPr>
          <w:rFonts w:ascii="Times New Roman" w:hAnsi="Times New Roman"/>
        </w:rPr>
        <w:t>I</w:t>
      </w:r>
      <w:r w:rsidR="00093527">
        <w:rPr>
          <w:rFonts w:ascii="Times New Roman" w:hAnsi="Times New Roman"/>
        </w:rPr>
        <w:t>I</w:t>
      </w:r>
      <w:r w:rsidRPr="00871BDD">
        <w:rPr>
          <w:rFonts w:ascii="Times New Roman" w:hAnsi="Times New Roman"/>
        </w:rPr>
        <w:t xml:space="preserve"> – Fundo de Investimento em Participações: uma comunhão de recursos destinada à aquisição de ações, bônus de subscrição, debêntures simples, outros títulos e valores mobiliários conversíveis ou permutáveis em ações de emissão de companhias, abertas ou fechadas, bem como títulos e valores mobiliários representativos de participação em sociedades limitadas, que deve participar do processo decisório da sociedade investida, com efetiva influência na definição de sua política estratégica e na sua gestão, conforme regulamentação da </w:t>
      </w:r>
      <w:r w:rsidR="00587F8E">
        <w:rPr>
          <w:rFonts w:ascii="Times New Roman" w:hAnsi="Times New Roman"/>
        </w:rPr>
        <w:t>Comissão de Valores Mobiliários (</w:t>
      </w:r>
      <w:r w:rsidRPr="00871BDD">
        <w:rPr>
          <w:rFonts w:ascii="Times New Roman" w:hAnsi="Times New Roman"/>
        </w:rPr>
        <w:t>CVM</w:t>
      </w:r>
      <w:r w:rsidR="00587F8E">
        <w:rPr>
          <w:rFonts w:ascii="Times New Roman" w:hAnsi="Times New Roman"/>
        </w:rPr>
        <w:t>)</w:t>
      </w:r>
      <w:r w:rsidRPr="00871BDD">
        <w:rPr>
          <w:rFonts w:ascii="Times New Roman" w:hAnsi="Times New Roman"/>
        </w:rPr>
        <w:t>;</w:t>
      </w:r>
    </w:p>
    <w:p w14:paraId="7A3D8F4B" w14:textId="37FA1135" w:rsidR="001B1D23" w:rsidRPr="00871BDD" w:rsidRDefault="001E0E54" w:rsidP="00666BDA">
      <w:pPr>
        <w:spacing w:after="120"/>
        <w:ind w:firstLine="567"/>
        <w:jc w:val="both"/>
        <w:rPr>
          <w:rFonts w:ascii="Times New Roman" w:hAnsi="Times New Roman"/>
        </w:rPr>
      </w:pPr>
      <w:r w:rsidRPr="00871BDD">
        <w:rPr>
          <w:rFonts w:ascii="Times New Roman" w:hAnsi="Times New Roman"/>
        </w:rPr>
        <w:t>I</w:t>
      </w:r>
      <w:r w:rsidR="001B1D23" w:rsidRPr="00871BDD">
        <w:rPr>
          <w:rFonts w:ascii="Times New Roman" w:hAnsi="Times New Roman"/>
        </w:rPr>
        <w:t>I</w:t>
      </w:r>
      <w:r w:rsidR="00093527">
        <w:rPr>
          <w:rFonts w:ascii="Times New Roman" w:hAnsi="Times New Roman"/>
        </w:rPr>
        <w:t>I</w:t>
      </w:r>
      <w:r w:rsidR="001B1D23" w:rsidRPr="00871BDD">
        <w:rPr>
          <w:rFonts w:ascii="Times New Roman" w:hAnsi="Times New Roman"/>
        </w:rPr>
        <w:t xml:space="preserve"> </w:t>
      </w:r>
      <w:r w:rsidR="006674CA" w:rsidRPr="00871BDD">
        <w:rPr>
          <w:rFonts w:ascii="Times New Roman" w:hAnsi="Times New Roman"/>
        </w:rPr>
        <w:t>–</w:t>
      </w:r>
      <w:r w:rsidR="006674CA">
        <w:rPr>
          <w:rFonts w:ascii="Times New Roman" w:hAnsi="Times New Roman"/>
        </w:rPr>
        <w:t xml:space="preserve"> </w:t>
      </w:r>
      <w:r w:rsidR="001B1D23" w:rsidRPr="009F63ED">
        <w:rPr>
          <w:rFonts w:ascii="Times New Roman" w:hAnsi="Times New Roman"/>
        </w:rPr>
        <w:t>Empresas de base tecnológica</w:t>
      </w:r>
      <w:r w:rsidR="001B1D23" w:rsidRPr="007100FA">
        <w:rPr>
          <w:rFonts w:ascii="Times New Roman" w:hAnsi="Times New Roman"/>
        </w:rPr>
        <w:t>:</w:t>
      </w:r>
      <w:r w:rsidR="00D66B40" w:rsidRPr="007100FA">
        <w:rPr>
          <w:rFonts w:ascii="Times New Roman" w:hAnsi="Times New Roman"/>
        </w:rPr>
        <w:t xml:space="preserve"> so</w:t>
      </w:r>
      <w:r w:rsidR="00D66B40" w:rsidRPr="00871BDD">
        <w:rPr>
          <w:rFonts w:ascii="Times New Roman" w:hAnsi="Times New Roman"/>
        </w:rPr>
        <w:t>ciedades empresárias que:</w:t>
      </w:r>
    </w:p>
    <w:p w14:paraId="79A7695A" w14:textId="27BD772A" w:rsidR="002E045A" w:rsidRDefault="002E045A" w:rsidP="002E045A">
      <w:pPr>
        <w:spacing w:after="120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a)  tenham aptidão para desenvolver produtos, processos, modelos de negócio ou serviços inovadores nos quais o desenvolvimento tecnológico represente alto valor agregado;</w:t>
      </w:r>
    </w:p>
    <w:p w14:paraId="2681A845" w14:textId="114DD1C5" w:rsidR="002E045A" w:rsidRDefault="002E045A" w:rsidP="002E045A">
      <w:pPr>
        <w:spacing w:after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 apresentem receita bruta anual de até R$ 50.000.000,00 (cinquenta milhões de reais) apurada no exercício social encerrado em ano anterior ao primeiro aporte do fundo, sem que tenha apresentado receita superior a esse limite nos últimos 3 (três) exercícios sociais;</w:t>
      </w:r>
    </w:p>
    <w:p w14:paraId="57211B3C" w14:textId="77777777" w:rsidR="002E045A" w:rsidRDefault="002E045A" w:rsidP="002E045A">
      <w:pPr>
        <w:spacing w:after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 distribuam no máximo 20% (vinte por cento) dos lucros durante o período de aporte de recursos nas sociedades investidas pelo fundo (período de investimento do fundo); e</w:t>
      </w:r>
    </w:p>
    <w:p w14:paraId="2C1EA12B" w14:textId="77777777" w:rsidR="002E045A" w:rsidRDefault="002E045A" w:rsidP="002E045A">
      <w:pPr>
        <w:spacing w:after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 estejam sediadas em território brasileiro e organizadas de acordo com a legislação nacional.</w:t>
      </w:r>
    </w:p>
    <w:p w14:paraId="6CB46802" w14:textId="77777777" w:rsidR="00BC5888" w:rsidRPr="00871BDD" w:rsidRDefault="00BC5888" w:rsidP="00666BDA">
      <w:pPr>
        <w:spacing w:after="120"/>
        <w:ind w:firstLine="567"/>
        <w:jc w:val="both"/>
        <w:rPr>
          <w:rFonts w:ascii="Times New Roman" w:hAnsi="Times New Roman"/>
        </w:rPr>
      </w:pPr>
    </w:p>
    <w:p w14:paraId="60070125" w14:textId="77777777" w:rsidR="00F37316" w:rsidRPr="009F63ED" w:rsidRDefault="001B1D23" w:rsidP="00666BDA">
      <w:pPr>
        <w:spacing w:after="120"/>
        <w:jc w:val="center"/>
        <w:rPr>
          <w:rFonts w:ascii="Times New Roman" w:hAnsi="Times New Roman"/>
          <w:b/>
        </w:rPr>
      </w:pPr>
      <w:r w:rsidRPr="009F63ED">
        <w:rPr>
          <w:rFonts w:ascii="Times New Roman" w:hAnsi="Times New Roman"/>
          <w:b/>
        </w:rPr>
        <w:t xml:space="preserve">TÍTULO </w:t>
      </w:r>
      <w:r w:rsidR="00F37316" w:rsidRPr="009F63ED">
        <w:rPr>
          <w:rFonts w:ascii="Times New Roman" w:hAnsi="Times New Roman"/>
          <w:b/>
        </w:rPr>
        <w:t>I</w:t>
      </w:r>
      <w:r w:rsidR="00101088">
        <w:rPr>
          <w:rFonts w:ascii="Times New Roman" w:hAnsi="Times New Roman"/>
          <w:b/>
        </w:rPr>
        <w:t>I</w:t>
      </w:r>
    </w:p>
    <w:p w14:paraId="07C3E25A" w14:textId="77777777" w:rsidR="000F0286" w:rsidRPr="00871BDD" w:rsidRDefault="001B1D23" w:rsidP="00666BDA">
      <w:pPr>
        <w:spacing w:after="120"/>
        <w:jc w:val="center"/>
        <w:rPr>
          <w:rFonts w:ascii="Times New Roman" w:hAnsi="Times New Roman"/>
          <w:b/>
        </w:rPr>
      </w:pPr>
      <w:r w:rsidRPr="00871BDD">
        <w:rPr>
          <w:rFonts w:ascii="Times New Roman" w:hAnsi="Times New Roman"/>
          <w:b/>
        </w:rPr>
        <w:t xml:space="preserve">DA APLICAÇÃO </w:t>
      </w:r>
      <w:r w:rsidR="00F37316" w:rsidRPr="00871BDD">
        <w:rPr>
          <w:rFonts w:ascii="Times New Roman" w:hAnsi="Times New Roman"/>
          <w:b/>
        </w:rPr>
        <w:t>DE RECURSOS POR MEIO DE</w:t>
      </w:r>
      <w:r w:rsidRPr="00871BDD">
        <w:rPr>
          <w:rFonts w:ascii="Times New Roman" w:hAnsi="Times New Roman"/>
          <w:b/>
        </w:rPr>
        <w:t xml:space="preserve"> INSTRUMENTOS </w:t>
      </w:r>
      <w:r w:rsidR="0084047B" w:rsidRPr="00871BDD">
        <w:rPr>
          <w:rFonts w:ascii="Times New Roman" w:hAnsi="Times New Roman"/>
          <w:b/>
        </w:rPr>
        <w:t>FINANCEIROS</w:t>
      </w:r>
    </w:p>
    <w:p w14:paraId="00CF5E7B" w14:textId="77777777" w:rsidR="000F0286" w:rsidRPr="00871BDD" w:rsidRDefault="000F0286" w:rsidP="00666BDA">
      <w:pPr>
        <w:spacing w:after="120"/>
        <w:jc w:val="center"/>
        <w:rPr>
          <w:rFonts w:ascii="Times New Roman" w:hAnsi="Times New Roman"/>
        </w:rPr>
      </w:pPr>
    </w:p>
    <w:p w14:paraId="2E68489C" w14:textId="77777777" w:rsidR="00FE7A13" w:rsidRPr="00871BDD" w:rsidRDefault="00FE7A13" w:rsidP="00666BDA">
      <w:pPr>
        <w:spacing w:after="120"/>
        <w:jc w:val="center"/>
        <w:rPr>
          <w:rFonts w:ascii="Times New Roman" w:hAnsi="Times New Roman"/>
        </w:rPr>
      </w:pPr>
      <w:r w:rsidRPr="00871BDD">
        <w:rPr>
          <w:rFonts w:ascii="Times New Roman" w:hAnsi="Times New Roman"/>
        </w:rPr>
        <w:t>CAPÍTULO I</w:t>
      </w:r>
    </w:p>
    <w:p w14:paraId="71B65DCA" w14:textId="77777777" w:rsidR="00FE7A13" w:rsidRPr="00871BDD" w:rsidRDefault="00FE7A13" w:rsidP="00666BDA">
      <w:pPr>
        <w:spacing w:after="120"/>
        <w:jc w:val="center"/>
        <w:rPr>
          <w:rFonts w:ascii="Times New Roman" w:hAnsi="Times New Roman"/>
        </w:rPr>
      </w:pPr>
      <w:r w:rsidRPr="00871BDD">
        <w:rPr>
          <w:rFonts w:ascii="Times New Roman" w:hAnsi="Times New Roman"/>
        </w:rPr>
        <w:t>DOS FUNDOS DE INVESTIMENTO</w:t>
      </w:r>
    </w:p>
    <w:p w14:paraId="7C3900E8" w14:textId="77777777" w:rsidR="00FE7A13" w:rsidRPr="00871BDD" w:rsidRDefault="00FE7A13" w:rsidP="00666BDA">
      <w:pPr>
        <w:spacing w:after="120"/>
        <w:jc w:val="both"/>
        <w:rPr>
          <w:rFonts w:ascii="Times New Roman" w:hAnsi="Times New Roman"/>
        </w:rPr>
      </w:pPr>
    </w:p>
    <w:p w14:paraId="0B1DFDC1" w14:textId="5D46728E" w:rsidR="002E045A" w:rsidRDefault="002E045A" w:rsidP="002E045A">
      <w:pPr>
        <w:spacing w:after="120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Art. 3</w:t>
      </w:r>
      <w:proofErr w:type="gramStart"/>
      <w:r>
        <w:rPr>
          <w:rFonts w:ascii="Times New Roman" w:hAnsi="Times New Roman"/>
        </w:rPr>
        <w:t>º  As</w:t>
      </w:r>
      <w:proofErr w:type="gramEnd"/>
      <w:r>
        <w:rPr>
          <w:rFonts w:ascii="Times New Roman" w:hAnsi="Times New Roman"/>
        </w:rPr>
        <w:t xml:space="preserve"> empresas de desenvolvimento ou produção de bens e serviços de TIC beneficiárias da Lei nº 8.387/1991 estão autorizadas a aplicar o complemento de que trata o </w:t>
      </w:r>
      <w:r w:rsidRPr="00785053">
        <w:rPr>
          <w:rFonts w:ascii="Times New Roman" w:hAnsi="Times New Roman"/>
        </w:rPr>
        <w:t>inciso III, § 4º do Art. 2º d</w:t>
      </w:r>
      <w:r>
        <w:rPr>
          <w:rFonts w:ascii="Times New Roman" w:hAnsi="Times New Roman"/>
        </w:rPr>
        <w:t>esta Lei em Fundos de Investimento em Participações (FIP) que atendam às seguintes condições:</w:t>
      </w:r>
    </w:p>
    <w:p w14:paraId="3121917C" w14:textId="189C8751" w:rsidR="003318C7" w:rsidRPr="00871BDD" w:rsidRDefault="002E045A" w:rsidP="002E045A">
      <w:pPr>
        <w:spacing w:after="120"/>
        <w:ind w:firstLine="567"/>
        <w:jc w:val="both"/>
        <w:rPr>
          <w:rFonts w:ascii="Times New Roman" w:hAnsi="Times New Roman"/>
        </w:rPr>
      </w:pPr>
      <w:r w:rsidRPr="00871BDD">
        <w:rPr>
          <w:rFonts w:ascii="Times New Roman" w:hAnsi="Times New Roman"/>
        </w:rPr>
        <w:t xml:space="preserve"> </w:t>
      </w:r>
      <w:r w:rsidR="003318C7" w:rsidRPr="00871BDD">
        <w:rPr>
          <w:rFonts w:ascii="Times New Roman" w:hAnsi="Times New Roman"/>
        </w:rPr>
        <w:t xml:space="preserve">I </w:t>
      </w:r>
      <w:r w:rsidR="006674CA" w:rsidRPr="00871BDD">
        <w:rPr>
          <w:rFonts w:ascii="Times New Roman" w:hAnsi="Times New Roman"/>
        </w:rPr>
        <w:t>–</w:t>
      </w:r>
      <w:r w:rsidR="006674CA">
        <w:rPr>
          <w:rFonts w:ascii="Times New Roman" w:hAnsi="Times New Roman"/>
        </w:rPr>
        <w:t xml:space="preserve"> </w:t>
      </w:r>
      <w:proofErr w:type="gramStart"/>
      <w:r w:rsidR="003318C7" w:rsidRPr="00871BDD">
        <w:rPr>
          <w:rFonts w:ascii="Times New Roman" w:hAnsi="Times New Roman"/>
        </w:rPr>
        <w:t>estejam</w:t>
      </w:r>
      <w:proofErr w:type="gramEnd"/>
      <w:r w:rsidR="003318C7" w:rsidRPr="00871BDD">
        <w:rPr>
          <w:rFonts w:ascii="Times New Roman" w:hAnsi="Times New Roman"/>
        </w:rPr>
        <w:t xml:space="preserve"> devidamente constituídos e registrados na CVM como Fundo de Investimentos em Participaç</w:t>
      </w:r>
      <w:r w:rsidR="004344F6">
        <w:rPr>
          <w:rFonts w:ascii="Times New Roman" w:hAnsi="Times New Roman"/>
        </w:rPr>
        <w:t>ões</w:t>
      </w:r>
      <w:r w:rsidR="003318C7" w:rsidRPr="00871BDD">
        <w:rPr>
          <w:rFonts w:ascii="Times New Roman" w:hAnsi="Times New Roman"/>
        </w:rPr>
        <w:t>, nos termos da Instrução CVM nº 578, de 30 de agosto de 2016;</w:t>
      </w:r>
    </w:p>
    <w:p w14:paraId="6FD7063B" w14:textId="77777777" w:rsidR="000F0286" w:rsidRDefault="000F0286" w:rsidP="00666BDA">
      <w:pPr>
        <w:spacing w:after="120"/>
        <w:ind w:firstLine="567"/>
        <w:jc w:val="both"/>
        <w:rPr>
          <w:rFonts w:ascii="Times New Roman" w:hAnsi="Times New Roman"/>
        </w:rPr>
      </w:pPr>
      <w:r w:rsidRPr="00871BDD">
        <w:rPr>
          <w:rFonts w:ascii="Times New Roman" w:hAnsi="Times New Roman"/>
        </w:rPr>
        <w:t xml:space="preserve">II </w:t>
      </w:r>
      <w:r w:rsidR="006674CA" w:rsidRPr="00871BDD">
        <w:rPr>
          <w:rFonts w:ascii="Times New Roman" w:hAnsi="Times New Roman"/>
        </w:rPr>
        <w:t>–</w:t>
      </w:r>
      <w:r w:rsidR="00763CFF">
        <w:rPr>
          <w:rFonts w:ascii="Times New Roman" w:hAnsi="Times New Roman"/>
        </w:rPr>
        <w:t xml:space="preserve"> </w:t>
      </w:r>
      <w:proofErr w:type="gramStart"/>
      <w:r w:rsidRPr="00871BDD">
        <w:rPr>
          <w:rFonts w:ascii="Times New Roman" w:hAnsi="Times New Roman"/>
        </w:rPr>
        <w:t>possuam</w:t>
      </w:r>
      <w:proofErr w:type="gramEnd"/>
      <w:r w:rsidRPr="00871BDD">
        <w:rPr>
          <w:rFonts w:ascii="Times New Roman" w:hAnsi="Times New Roman"/>
        </w:rPr>
        <w:t xml:space="preserve"> período de investimentos de até 6 </w:t>
      </w:r>
      <w:r w:rsidR="00D469E2" w:rsidRPr="00871BDD">
        <w:rPr>
          <w:rFonts w:ascii="Times New Roman" w:hAnsi="Times New Roman"/>
        </w:rPr>
        <w:t xml:space="preserve">(seis) </w:t>
      </w:r>
      <w:r w:rsidRPr="00871BDD">
        <w:rPr>
          <w:rFonts w:ascii="Times New Roman" w:hAnsi="Times New Roman"/>
        </w:rPr>
        <w:t xml:space="preserve">anos, sendo vedados novos investimentos do </w:t>
      </w:r>
      <w:r w:rsidR="004A7318" w:rsidRPr="00871BDD">
        <w:rPr>
          <w:rFonts w:ascii="Times New Roman" w:hAnsi="Times New Roman"/>
        </w:rPr>
        <w:t>f</w:t>
      </w:r>
      <w:r w:rsidRPr="00871BDD">
        <w:rPr>
          <w:rFonts w:ascii="Times New Roman" w:hAnsi="Times New Roman"/>
        </w:rPr>
        <w:t xml:space="preserve">undo após o encerramento do referido período, salvo em se tratando de </w:t>
      </w:r>
      <w:r w:rsidRPr="00871BDD">
        <w:rPr>
          <w:rFonts w:ascii="Times New Roman" w:hAnsi="Times New Roman"/>
        </w:rPr>
        <w:lastRenderedPageBreak/>
        <w:t>reenquadramento</w:t>
      </w:r>
      <w:r w:rsidR="00462A35" w:rsidRPr="00871BDD">
        <w:rPr>
          <w:rFonts w:ascii="Times New Roman" w:hAnsi="Times New Roman"/>
        </w:rPr>
        <w:t xml:space="preserve">, </w:t>
      </w:r>
      <w:r w:rsidRPr="00871BDD">
        <w:rPr>
          <w:rFonts w:ascii="Times New Roman" w:hAnsi="Times New Roman"/>
        </w:rPr>
        <w:t>aumento de capital ou exercícios de direito de preferência d</w:t>
      </w:r>
      <w:r w:rsidR="00D469E2" w:rsidRPr="00871BDD">
        <w:rPr>
          <w:rFonts w:ascii="Times New Roman" w:hAnsi="Times New Roman"/>
        </w:rPr>
        <w:t>a</w:t>
      </w:r>
      <w:r w:rsidRPr="00871BDD">
        <w:rPr>
          <w:rFonts w:ascii="Times New Roman" w:hAnsi="Times New Roman"/>
        </w:rPr>
        <w:t xml:space="preserve"> sociedade investida;</w:t>
      </w:r>
    </w:p>
    <w:p w14:paraId="2716EA84" w14:textId="77777777" w:rsidR="00B352B4" w:rsidRPr="00871BDD" w:rsidRDefault="00B352B4" w:rsidP="00666BDA">
      <w:pPr>
        <w:spacing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4344F6">
        <w:rPr>
          <w:rFonts w:ascii="Times New Roman" w:hAnsi="Times New Roman"/>
        </w:rPr>
        <w:t>II</w:t>
      </w:r>
      <w:r>
        <w:rPr>
          <w:rFonts w:ascii="Times New Roman" w:hAnsi="Times New Roman"/>
        </w:rPr>
        <w:t xml:space="preserve"> – sejam qualificados como entidades de investimento, nos termos da Instrução CVM nº 579/2016;</w:t>
      </w:r>
    </w:p>
    <w:p w14:paraId="352F7EC7" w14:textId="66D0F3EB" w:rsidR="00631E55" w:rsidRDefault="003D2847" w:rsidP="00666BDA">
      <w:pPr>
        <w:spacing w:after="120"/>
        <w:ind w:firstLine="567"/>
        <w:jc w:val="both"/>
        <w:rPr>
          <w:rFonts w:ascii="Times New Roman" w:hAnsi="Times New Roman"/>
        </w:rPr>
      </w:pPr>
      <w:r w:rsidRPr="003D2847">
        <w:rPr>
          <w:rFonts w:ascii="Times New Roman" w:hAnsi="Times New Roman"/>
        </w:rPr>
        <w:t>I</w:t>
      </w:r>
      <w:r w:rsidR="0028314D" w:rsidRPr="003D2847">
        <w:rPr>
          <w:rFonts w:ascii="Times New Roman" w:hAnsi="Times New Roman"/>
        </w:rPr>
        <w:t xml:space="preserve">V – não invistam em empresas beneficiárias da </w:t>
      </w:r>
      <w:r w:rsidR="007A5A39" w:rsidRPr="00D702C8">
        <w:rPr>
          <w:rFonts w:ascii="Times New Roman" w:hAnsi="Times New Roman"/>
          <w:color w:val="000000"/>
        </w:rPr>
        <w:t xml:space="preserve">Lei </w:t>
      </w:r>
      <w:r w:rsidR="007A5A39">
        <w:rPr>
          <w:rFonts w:ascii="Times New Roman" w:hAnsi="Times New Roman"/>
          <w:color w:val="000000"/>
        </w:rPr>
        <w:t>nº 8.</w:t>
      </w:r>
      <w:r w:rsidR="0085715A">
        <w:rPr>
          <w:rFonts w:ascii="Times New Roman" w:hAnsi="Times New Roman"/>
          <w:color w:val="000000"/>
        </w:rPr>
        <w:t xml:space="preserve">387 </w:t>
      </w:r>
      <w:r w:rsidR="007A5A39">
        <w:rPr>
          <w:rFonts w:ascii="Times New Roman" w:hAnsi="Times New Roman"/>
          <w:color w:val="000000"/>
        </w:rPr>
        <w:t>/1991</w:t>
      </w:r>
      <w:r w:rsidR="002E045A">
        <w:rPr>
          <w:rFonts w:ascii="Times New Roman" w:hAnsi="Times New Roman"/>
          <w:color w:val="000000"/>
        </w:rPr>
        <w:t xml:space="preserve"> </w:t>
      </w:r>
      <w:r w:rsidR="002E045A" w:rsidRPr="00785053">
        <w:rPr>
          <w:rFonts w:ascii="Times New Roman" w:hAnsi="Times New Roman"/>
        </w:rPr>
        <w:t>ou companhias ou sociedades limitadas por ela controladas, direta ou indiretamente</w:t>
      </w:r>
      <w:r w:rsidR="0028314D" w:rsidRPr="003D2847">
        <w:rPr>
          <w:rFonts w:ascii="Times New Roman" w:hAnsi="Times New Roman"/>
        </w:rPr>
        <w:t>;</w:t>
      </w:r>
    </w:p>
    <w:p w14:paraId="7A1F744D" w14:textId="77777777" w:rsidR="00363748" w:rsidRPr="00871BDD" w:rsidRDefault="000F0286" w:rsidP="00666BDA">
      <w:pPr>
        <w:spacing w:after="120"/>
        <w:ind w:firstLine="567"/>
        <w:jc w:val="both"/>
        <w:rPr>
          <w:rFonts w:ascii="Times New Roman" w:hAnsi="Times New Roman"/>
        </w:rPr>
      </w:pPr>
      <w:r w:rsidRPr="00871BDD">
        <w:rPr>
          <w:rFonts w:ascii="Times New Roman" w:hAnsi="Times New Roman"/>
        </w:rPr>
        <w:t xml:space="preserve">V </w:t>
      </w:r>
      <w:r w:rsidR="006674CA" w:rsidRPr="00871BDD">
        <w:rPr>
          <w:rFonts w:ascii="Times New Roman" w:hAnsi="Times New Roman"/>
        </w:rPr>
        <w:t>–</w:t>
      </w:r>
      <w:r w:rsidR="006674CA">
        <w:rPr>
          <w:rFonts w:ascii="Times New Roman" w:hAnsi="Times New Roman"/>
        </w:rPr>
        <w:t xml:space="preserve"> </w:t>
      </w:r>
      <w:proofErr w:type="gramStart"/>
      <w:r w:rsidR="001714AB">
        <w:rPr>
          <w:rFonts w:ascii="Times New Roman" w:hAnsi="Times New Roman"/>
        </w:rPr>
        <w:t>i</w:t>
      </w:r>
      <w:r w:rsidRPr="00871BDD">
        <w:rPr>
          <w:rFonts w:ascii="Times New Roman" w:hAnsi="Times New Roman"/>
        </w:rPr>
        <w:t>nvistam</w:t>
      </w:r>
      <w:proofErr w:type="gramEnd"/>
      <w:r w:rsidRPr="00871BDD">
        <w:rPr>
          <w:rFonts w:ascii="Times New Roman" w:hAnsi="Times New Roman"/>
        </w:rPr>
        <w:t xml:space="preserve"> apenas em sociedades que cumpram normas, regulamentos e padrões de proteção à saúde, ao meio ambiente e à segurança do trabalho, bem como estejam em dia com suas obrigações tributárias e trabalhistas</w:t>
      </w:r>
      <w:r w:rsidR="00363748" w:rsidRPr="00871BDD">
        <w:rPr>
          <w:rFonts w:ascii="Times New Roman" w:hAnsi="Times New Roman"/>
        </w:rPr>
        <w:t xml:space="preserve">; </w:t>
      </w:r>
      <w:r w:rsidR="009F54C7">
        <w:rPr>
          <w:rFonts w:ascii="Times New Roman" w:hAnsi="Times New Roman"/>
        </w:rPr>
        <w:t>e</w:t>
      </w:r>
    </w:p>
    <w:p w14:paraId="23BDB046" w14:textId="77777777" w:rsidR="00F14011" w:rsidRDefault="00460D6D" w:rsidP="00666BDA">
      <w:pPr>
        <w:spacing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VII </w:t>
      </w:r>
      <w:r w:rsidR="00F14011" w:rsidRPr="00871BDD">
        <w:rPr>
          <w:rFonts w:ascii="Times New Roman" w:hAnsi="Times New Roman"/>
        </w:rPr>
        <w:t>– não invistam em empresas que guardem relação direta com os seguintes setores: comércio de armas; motéis, saunas e termas; e jogos de prognósticos e assemelhados</w:t>
      </w:r>
      <w:r w:rsidR="009F54C7">
        <w:rPr>
          <w:rFonts w:ascii="Times New Roman" w:hAnsi="Times New Roman"/>
        </w:rPr>
        <w:t>.</w:t>
      </w:r>
    </w:p>
    <w:p w14:paraId="3F204279" w14:textId="77777777" w:rsidR="00917AA7" w:rsidRPr="00871BDD" w:rsidRDefault="00917AA7" w:rsidP="00666BDA">
      <w:pPr>
        <w:spacing w:after="120"/>
        <w:ind w:firstLine="567"/>
        <w:jc w:val="both"/>
        <w:rPr>
          <w:rFonts w:ascii="Times New Roman" w:hAnsi="Times New Roman"/>
        </w:rPr>
      </w:pPr>
    </w:p>
    <w:p w14:paraId="53A2FC04" w14:textId="61165D68" w:rsidR="004344F6" w:rsidRDefault="004344F6" w:rsidP="001F6069">
      <w:pPr>
        <w:spacing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Art. 4º O investimento do </w:t>
      </w:r>
      <w:r w:rsidR="00B90ACB">
        <w:rPr>
          <w:rFonts w:ascii="Times New Roman" w:hAnsi="Times New Roman"/>
        </w:rPr>
        <w:t xml:space="preserve">FIP </w:t>
      </w:r>
      <w:r w:rsidR="005651FD">
        <w:rPr>
          <w:rFonts w:ascii="Times New Roman" w:hAnsi="Times New Roman"/>
        </w:rPr>
        <w:t xml:space="preserve">deve observar as seguintes condições: </w:t>
      </w:r>
    </w:p>
    <w:p w14:paraId="2EAAFA0C" w14:textId="198EC2AA" w:rsidR="00B90ACB" w:rsidRDefault="00B90ACB" w:rsidP="001F6069">
      <w:pPr>
        <w:spacing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– </w:t>
      </w:r>
      <w:r w:rsidR="005651FD">
        <w:rPr>
          <w:rFonts w:ascii="Times New Roman" w:hAnsi="Times New Roman"/>
        </w:rPr>
        <w:t xml:space="preserve">o valor aportado pelo fundo na capitalização de empresa de base tecnológica, </w:t>
      </w:r>
      <w:r>
        <w:rPr>
          <w:rFonts w:ascii="Times New Roman" w:hAnsi="Times New Roman"/>
        </w:rPr>
        <w:t>tal como definida no artigo 2</w:t>
      </w:r>
      <w:r w:rsidR="002E045A">
        <w:rPr>
          <w:rFonts w:ascii="Times New Roman" w:hAnsi="Times New Roman"/>
        </w:rPr>
        <w:t>º</w:t>
      </w:r>
      <w:r w:rsidR="005651FD">
        <w:rPr>
          <w:rFonts w:ascii="Times New Roman" w:hAnsi="Times New Roman"/>
        </w:rPr>
        <w:t>, deverá representar</w:t>
      </w:r>
      <w:r w:rsidR="00A32605">
        <w:rPr>
          <w:rFonts w:ascii="Times New Roman" w:hAnsi="Times New Roman"/>
        </w:rPr>
        <w:t>,</w:t>
      </w:r>
      <w:r w:rsidR="005651FD">
        <w:rPr>
          <w:rFonts w:ascii="Times New Roman" w:hAnsi="Times New Roman"/>
        </w:rPr>
        <w:t xml:space="preserve"> no mínimo</w:t>
      </w:r>
      <w:r w:rsidR="00A32605">
        <w:rPr>
          <w:rFonts w:ascii="Times New Roman" w:hAnsi="Times New Roman"/>
        </w:rPr>
        <w:t>,</w:t>
      </w:r>
      <w:r w:rsidR="005651FD">
        <w:rPr>
          <w:rFonts w:ascii="Times New Roman" w:hAnsi="Times New Roman"/>
        </w:rPr>
        <w:t xml:space="preserve"> o valor total de cotas integralizadas no FIP por empresa beneficiária da Lei nº 8.</w:t>
      </w:r>
      <w:r w:rsidR="009E05CF">
        <w:rPr>
          <w:rFonts w:ascii="Times New Roman" w:hAnsi="Times New Roman"/>
        </w:rPr>
        <w:t xml:space="preserve">387 </w:t>
      </w:r>
      <w:r w:rsidR="005651FD">
        <w:rPr>
          <w:rFonts w:ascii="Times New Roman" w:hAnsi="Times New Roman"/>
        </w:rPr>
        <w:t>/1991</w:t>
      </w:r>
      <w:r w:rsidR="002E045A">
        <w:rPr>
          <w:rFonts w:ascii="Times New Roman" w:hAnsi="Times New Roman"/>
        </w:rPr>
        <w:t>;</w:t>
      </w:r>
    </w:p>
    <w:p w14:paraId="70477AF8" w14:textId="43D97E41" w:rsidR="00B90ACB" w:rsidRDefault="00B90ACB" w:rsidP="001F6069">
      <w:pPr>
        <w:spacing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 – não poderá ser realizado em empresa beneficiária da </w:t>
      </w:r>
      <w:r w:rsidR="007A5A39" w:rsidRPr="001F6069">
        <w:rPr>
          <w:rFonts w:ascii="Times New Roman" w:hAnsi="Times New Roman"/>
        </w:rPr>
        <w:t>Lei nº 8.</w:t>
      </w:r>
      <w:r w:rsidR="009E05CF">
        <w:rPr>
          <w:rFonts w:ascii="Times New Roman" w:hAnsi="Times New Roman"/>
        </w:rPr>
        <w:t xml:space="preserve">387 </w:t>
      </w:r>
      <w:r w:rsidR="007A5A39" w:rsidRPr="001F6069">
        <w:rPr>
          <w:rFonts w:ascii="Times New Roman" w:hAnsi="Times New Roman"/>
        </w:rPr>
        <w:t xml:space="preserve">/1991 </w:t>
      </w:r>
      <w:r w:rsidR="00EF6C37">
        <w:rPr>
          <w:rFonts w:ascii="Times New Roman" w:hAnsi="Times New Roman"/>
        </w:rPr>
        <w:t>ou empresa por ela controlada, direta ou indiretamente</w:t>
      </w:r>
      <w:r>
        <w:rPr>
          <w:rFonts w:ascii="Times New Roman" w:hAnsi="Times New Roman"/>
        </w:rPr>
        <w:t>;</w:t>
      </w:r>
    </w:p>
    <w:p w14:paraId="0145696B" w14:textId="77777777" w:rsidR="00CB35A2" w:rsidRPr="001F6069" w:rsidRDefault="00B90ACB" w:rsidP="001F6069">
      <w:pPr>
        <w:spacing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III – não poderá ser realizado em companhias ou sociedades </w:t>
      </w:r>
      <w:r w:rsidRPr="001F6069">
        <w:rPr>
          <w:rFonts w:ascii="Times New Roman" w:hAnsi="Times New Roman"/>
        </w:rPr>
        <w:t>controladas, direta ou indiretamente, por sociedade ou grupo de sociedades, de fato ou de direito, que apresente ativo total superior a R$ 80.000.000,00 (oitenta milhões de reais) ou receita bruta anual superior a R$</w:t>
      </w:r>
      <w:r w:rsidR="006A7A0D" w:rsidRPr="001F6069">
        <w:rPr>
          <w:rFonts w:ascii="Times New Roman" w:hAnsi="Times New Roman"/>
        </w:rPr>
        <w:t xml:space="preserve"> </w:t>
      </w:r>
      <w:r w:rsidRPr="001F6069">
        <w:rPr>
          <w:rFonts w:ascii="Times New Roman" w:hAnsi="Times New Roman"/>
        </w:rPr>
        <w:t>100.000.000,00 (cem milhões de reais) no encerramento do exercício social imediatamente anterior ao primeiro aporte do FIP</w:t>
      </w:r>
      <w:r w:rsidR="00CB35A2" w:rsidRPr="001F6069">
        <w:rPr>
          <w:rFonts w:ascii="Times New Roman" w:hAnsi="Times New Roman"/>
        </w:rPr>
        <w:t>;</w:t>
      </w:r>
    </w:p>
    <w:p w14:paraId="5EE9E1F2" w14:textId="3C25B36B" w:rsidR="00CB35A2" w:rsidRDefault="00CB35A2" w:rsidP="001F6069">
      <w:pPr>
        <w:spacing w:after="120"/>
        <w:ind w:firstLine="567"/>
        <w:jc w:val="both"/>
        <w:rPr>
          <w:rFonts w:ascii="Times New Roman" w:hAnsi="Times New Roman"/>
        </w:rPr>
      </w:pPr>
      <w:proofErr w:type="gramStart"/>
      <w:r w:rsidRPr="001F6069">
        <w:rPr>
          <w:rFonts w:ascii="Times New Roman" w:hAnsi="Times New Roman"/>
        </w:rPr>
        <w:t xml:space="preserve">IV  </w:t>
      </w:r>
      <w:r w:rsidR="00A32605">
        <w:rPr>
          <w:rFonts w:ascii="Times New Roman" w:hAnsi="Times New Roman"/>
        </w:rPr>
        <w:t>o</w:t>
      </w:r>
      <w:proofErr w:type="gramEnd"/>
      <w:r w:rsidR="00A32605">
        <w:rPr>
          <w:rFonts w:ascii="Times New Roman" w:hAnsi="Times New Roman"/>
        </w:rPr>
        <w:t xml:space="preserve"> investimento em empresa de base tecnológica </w:t>
      </w:r>
      <w:r w:rsidR="004B6AC1">
        <w:rPr>
          <w:rFonts w:ascii="Times New Roman" w:hAnsi="Times New Roman"/>
        </w:rPr>
        <w:t>deverá</w:t>
      </w:r>
      <w:r w:rsidRPr="00871BDD">
        <w:rPr>
          <w:rFonts w:ascii="Times New Roman" w:hAnsi="Times New Roman"/>
        </w:rPr>
        <w:t xml:space="preserve"> ser </w:t>
      </w:r>
      <w:r w:rsidR="004B6AC1">
        <w:rPr>
          <w:rFonts w:ascii="Times New Roman" w:hAnsi="Times New Roman"/>
        </w:rPr>
        <w:t>efetuado</w:t>
      </w:r>
      <w:r w:rsidRPr="00871BDD">
        <w:rPr>
          <w:rFonts w:ascii="Times New Roman" w:hAnsi="Times New Roman"/>
        </w:rPr>
        <w:t xml:space="preserve"> por meio de subscrição de novos títulos </w:t>
      </w:r>
      <w:r w:rsidR="00675B54">
        <w:rPr>
          <w:rFonts w:ascii="Times New Roman" w:hAnsi="Times New Roman"/>
        </w:rPr>
        <w:t xml:space="preserve">ou valores mobiliários </w:t>
      </w:r>
      <w:r w:rsidRPr="00871BDD">
        <w:rPr>
          <w:rFonts w:ascii="Times New Roman" w:hAnsi="Times New Roman"/>
        </w:rPr>
        <w:t>da sociedade investida</w:t>
      </w:r>
      <w:r w:rsidR="004B6AC1">
        <w:rPr>
          <w:rFonts w:ascii="Times New Roman" w:hAnsi="Times New Roman"/>
        </w:rPr>
        <w:t>;</w:t>
      </w:r>
    </w:p>
    <w:p w14:paraId="576F8B57" w14:textId="77777777" w:rsidR="00424BDE" w:rsidRPr="00CB35A2" w:rsidRDefault="005B4506" w:rsidP="001F6069">
      <w:pPr>
        <w:spacing w:after="120"/>
        <w:ind w:firstLine="567"/>
        <w:jc w:val="both"/>
        <w:rPr>
          <w:rFonts w:ascii="Times New Roman" w:hAnsi="Times New Roman"/>
        </w:rPr>
      </w:pPr>
      <w:r w:rsidRPr="001F6069">
        <w:rPr>
          <w:rFonts w:ascii="Times New Roman" w:hAnsi="Times New Roman"/>
        </w:rPr>
        <w:t xml:space="preserve">Parágrafo Único: </w:t>
      </w:r>
      <w:r w:rsidR="00CB35A2" w:rsidRPr="001F6069">
        <w:rPr>
          <w:rFonts w:ascii="Times New Roman" w:hAnsi="Times New Roman"/>
        </w:rPr>
        <w:t>A</w:t>
      </w:r>
      <w:r w:rsidR="005961C4" w:rsidRPr="001F6069">
        <w:rPr>
          <w:rFonts w:ascii="Times New Roman" w:hAnsi="Times New Roman"/>
        </w:rPr>
        <w:t xml:space="preserve"> restrição </w:t>
      </w:r>
      <w:r w:rsidR="00CB35A2" w:rsidRPr="001F6069">
        <w:rPr>
          <w:rFonts w:ascii="Times New Roman" w:hAnsi="Times New Roman"/>
        </w:rPr>
        <w:t xml:space="preserve">do inciso III </w:t>
      </w:r>
      <w:r w:rsidR="005961C4" w:rsidRPr="001F6069">
        <w:rPr>
          <w:rFonts w:ascii="Times New Roman" w:hAnsi="Times New Roman"/>
        </w:rPr>
        <w:t xml:space="preserve">não se aplica </w:t>
      </w:r>
      <w:r w:rsidR="00F3328C" w:rsidRPr="001F6069">
        <w:rPr>
          <w:rFonts w:ascii="Times New Roman" w:hAnsi="Times New Roman"/>
        </w:rPr>
        <w:t>quando a sociedade for controlada</w:t>
      </w:r>
      <w:r w:rsidR="005961C4" w:rsidRPr="001F6069">
        <w:rPr>
          <w:rFonts w:ascii="Times New Roman" w:hAnsi="Times New Roman"/>
        </w:rPr>
        <w:t xml:space="preserve"> por outro </w:t>
      </w:r>
      <w:r w:rsidR="00F3328C" w:rsidRPr="001F6069">
        <w:rPr>
          <w:rFonts w:ascii="Times New Roman" w:hAnsi="Times New Roman"/>
        </w:rPr>
        <w:t xml:space="preserve">FIP, </w:t>
      </w:r>
      <w:r w:rsidR="005961C4" w:rsidRPr="001F6069">
        <w:rPr>
          <w:rFonts w:ascii="Times New Roman" w:hAnsi="Times New Roman"/>
        </w:rPr>
        <w:t>desde que as demonstrações contábeis de</w:t>
      </w:r>
      <w:r w:rsidR="00F3328C" w:rsidRPr="001F6069">
        <w:rPr>
          <w:rFonts w:ascii="Times New Roman" w:hAnsi="Times New Roman"/>
        </w:rPr>
        <w:t xml:space="preserve">sse FIP </w:t>
      </w:r>
      <w:r w:rsidR="005961C4" w:rsidRPr="001F6069">
        <w:rPr>
          <w:rFonts w:ascii="Times New Roman" w:hAnsi="Times New Roman"/>
        </w:rPr>
        <w:t>não sejam consolidadas nas demonstrações contábeis de qualquer de seus cotistas.</w:t>
      </w:r>
    </w:p>
    <w:p w14:paraId="6D41782C" w14:textId="77777777" w:rsidR="00AB2220" w:rsidRDefault="00AB2220" w:rsidP="00666BDA">
      <w:pPr>
        <w:spacing w:after="120"/>
        <w:ind w:left="426" w:hanging="426"/>
        <w:jc w:val="both"/>
        <w:rPr>
          <w:rFonts w:ascii="Times New Roman" w:hAnsi="Times New Roman"/>
        </w:rPr>
      </w:pPr>
    </w:p>
    <w:p w14:paraId="03AC1B96" w14:textId="77777777" w:rsidR="00F964E8" w:rsidRDefault="00F964E8" w:rsidP="003610EA">
      <w:pPr>
        <w:spacing w:after="120"/>
        <w:ind w:firstLine="567"/>
        <w:jc w:val="both"/>
        <w:rPr>
          <w:rFonts w:ascii="Times New Roman" w:hAnsi="Times New Roman"/>
        </w:rPr>
      </w:pPr>
      <w:r w:rsidRPr="00871BDD">
        <w:rPr>
          <w:rFonts w:ascii="Times New Roman" w:hAnsi="Times New Roman"/>
        </w:rPr>
        <w:t xml:space="preserve">Art. </w:t>
      </w:r>
      <w:r>
        <w:rPr>
          <w:rFonts w:ascii="Times New Roman" w:hAnsi="Times New Roman"/>
        </w:rPr>
        <w:t>5º</w:t>
      </w:r>
      <w:r w:rsidRPr="00871BDD">
        <w:rPr>
          <w:rFonts w:ascii="Times New Roman" w:hAnsi="Times New Roman"/>
        </w:rPr>
        <w:t xml:space="preserve"> É obrigatória a realização de </w:t>
      </w:r>
      <w:proofErr w:type="spellStart"/>
      <w:r w:rsidRPr="00616AB0">
        <w:rPr>
          <w:rFonts w:ascii="Times New Roman" w:hAnsi="Times New Roman"/>
          <w:i/>
        </w:rPr>
        <w:t>due</w:t>
      </w:r>
      <w:proofErr w:type="spellEnd"/>
      <w:r w:rsidRPr="00616AB0">
        <w:rPr>
          <w:rFonts w:ascii="Times New Roman" w:hAnsi="Times New Roman"/>
          <w:i/>
        </w:rPr>
        <w:t xml:space="preserve"> </w:t>
      </w:r>
      <w:proofErr w:type="spellStart"/>
      <w:r w:rsidRPr="00616AB0">
        <w:rPr>
          <w:rFonts w:ascii="Times New Roman" w:hAnsi="Times New Roman"/>
          <w:i/>
        </w:rPr>
        <w:t>diligence</w:t>
      </w:r>
      <w:proofErr w:type="spellEnd"/>
      <w:r w:rsidRPr="00871BDD">
        <w:rPr>
          <w:rFonts w:ascii="Times New Roman" w:hAnsi="Times New Roman"/>
        </w:rPr>
        <w:t xml:space="preserve"> nas potenciais sociedades investidas previamente ao efetivo aporte de recursos pelo fundo.</w:t>
      </w:r>
    </w:p>
    <w:p w14:paraId="7CAAF6AC" w14:textId="436CA3FB" w:rsidR="00F964E8" w:rsidRDefault="00A75206" w:rsidP="003610EA">
      <w:pPr>
        <w:spacing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Parágrafo único. Representante da diretoria da sociedade investida declarará que a empresa </w:t>
      </w:r>
      <w:r w:rsidR="00FE2DEC" w:rsidRPr="00871BDD">
        <w:rPr>
          <w:rFonts w:ascii="Times New Roman" w:hAnsi="Times New Roman"/>
        </w:rPr>
        <w:t>desenvolve produtos, processos ou serviços inovadores nos quais</w:t>
      </w:r>
      <w:r w:rsidR="002E045A">
        <w:rPr>
          <w:rFonts w:ascii="Times New Roman" w:hAnsi="Times New Roman"/>
        </w:rPr>
        <w:t xml:space="preserve"> o desenvolvimento tecnológico</w:t>
      </w:r>
      <w:r w:rsidR="009A700B" w:rsidRPr="00871BDD">
        <w:rPr>
          <w:rFonts w:ascii="Times New Roman" w:hAnsi="Times New Roman"/>
        </w:rPr>
        <w:t xml:space="preserve"> </w:t>
      </w:r>
      <w:r w:rsidR="00FE2DEC" w:rsidRPr="00871BDD">
        <w:rPr>
          <w:rFonts w:ascii="Times New Roman" w:hAnsi="Times New Roman"/>
        </w:rPr>
        <w:t>represent</w:t>
      </w:r>
      <w:r w:rsidR="002E045A">
        <w:rPr>
          <w:rFonts w:ascii="Times New Roman" w:hAnsi="Times New Roman"/>
        </w:rPr>
        <w:t>e</w:t>
      </w:r>
      <w:r w:rsidR="00FE2DEC" w:rsidRPr="00871BDD">
        <w:rPr>
          <w:rFonts w:ascii="Times New Roman" w:hAnsi="Times New Roman"/>
        </w:rPr>
        <w:t xml:space="preserve"> alto valor agregado</w:t>
      </w:r>
      <w:r w:rsidR="00FB79A0">
        <w:rPr>
          <w:rFonts w:ascii="Times New Roman" w:hAnsi="Times New Roman"/>
        </w:rPr>
        <w:t>.</w:t>
      </w:r>
    </w:p>
    <w:p w14:paraId="45C612A1" w14:textId="48AE8333" w:rsidR="00F964E8" w:rsidRDefault="00F964E8" w:rsidP="00666BDA">
      <w:pPr>
        <w:spacing w:after="120"/>
        <w:ind w:left="426" w:hanging="426"/>
        <w:jc w:val="both"/>
        <w:rPr>
          <w:rFonts w:ascii="Times New Roman" w:hAnsi="Times New Roman"/>
        </w:rPr>
      </w:pPr>
    </w:p>
    <w:p w14:paraId="69EC1BF5" w14:textId="16BA1333" w:rsidR="00297623" w:rsidRDefault="00297623" w:rsidP="00666BDA">
      <w:pPr>
        <w:spacing w:after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Artigo 6</w:t>
      </w:r>
      <w:proofErr w:type="gramStart"/>
      <w:r>
        <w:rPr>
          <w:rFonts w:ascii="Times New Roman" w:hAnsi="Times New Roman"/>
        </w:rPr>
        <w:t>º  -</w:t>
      </w:r>
      <w:proofErr w:type="gramEnd"/>
      <w:r>
        <w:rPr>
          <w:rFonts w:ascii="Times New Roman" w:hAnsi="Times New Roman"/>
        </w:rPr>
        <w:t xml:space="preserve"> suprimido </w:t>
      </w:r>
    </w:p>
    <w:p w14:paraId="66895B27" w14:textId="77777777" w:rsidR="004E33F7" w:rsidRPr="00871BDD" w:rsidRDefault="004E33F7" w:rsidP="004E33F7">
      <w:pPr>
        <w:spacing w:after="120"/>
        <w:ind w:firstLine="567"/>
        <w:jc w:val="both"/>
        <w:rPr>
          <w:rFonts w:ascii="Times New Roman" w:hAnsi="Times New Roman"/>
        </w:rPr>
      </w:pPr>
    </w:p>
    <w:p w14:paraId="3E7AC5F4" w14:textId="780DE8F2" w:rsidR="008C1724" w:rsidRDefault="0028314D" w:rsidP="00666BDA">
      <w:pPr>
        <w:spacing w:after="120"/>
        <w:ind w:firstLine="567"/>
        <w:jc w:val="both"/>
        <w:rPr>
          <w:rFonts w:ascii="Times New Roman" w:hAnsi="Times New Roman"/>
        </w:rPr>
      </w:pPr>
      <w:r w:rsidRPr="00871BDD">
        <w:rPr>
          <w:rFonts w:ascii="Times New Roman" w:hAnsi="Times New Roman"/>
        </w:rPr>
        <w:t xml:space="preserve">Art. </w:t>
      </w:r>
      <w:r w:rsidR="00297623">
        <w:rPr>
          <w:rFonts w:ascii="Times New Roman" w:hAnsi="Times New Roman"/>
        </w:rPr>
        <w:t>7</w:t>
      </w:r>
      <w:r w:rsidR="008C1724" w:rsidRPr="00871BDD">
        <w:rPr>
          <w:rFonts w:ascii="Times New Roman" w:hAnsi="Times New Roman"/>
        </w:rPr>
        <w:t xml:space="preserve">º - O </w:t>
      </w:r>
      <w:r w:rsidR="00FA58DB" w:rsidRPr="00871BDD">
        <w:rPr>
          <w:rFonts w:ascii="Times New Roman" w:hAnsi="Times New Roman"/>
        </w:rPr>
        <w:t>fundo terá</w:t>
      </w:r>
      <w:r w:rsidR="00AD6526" w:rsidRPr="00871BDD">
        <w:rPr>
          <w:rFonts w:ascii="Times New Roman" w:hAnsi="Times New Roman"/>
        </w:rPr>
        <w:t>, preferencialmente,</w:t>
      </w:r>
      <w:r w:rsidR="00A67899" w:rsidRPr="00871BDD">
        <w:rPr>
          <w:rFonts w:ascii="Times New Roman" w:hAnsi="Times New Roman"/>
        </w:rPr>
        <w:t xml:space="preserve"> </w:t>
      </w:r>
      <w:r w:rsidR="00FA58DB" w:rsidRPr="00871BDD">
        <w:rPr>
          <w:rFonts w:ascii="Times New Roman" w:hAnsi="Times New Roman"/>
        </w:rPr>
        <w:t>participação minoritária no capital social da sociedade investida</w:t>
      </w:r>
      <w:r w:rsidR="00B949C6">
        <w:rPr>
          <w:rFonts w:ascii="Times New Roman" w:hAnsi="Times New Roman"/>
        </w:rPr>
        <w:t xml:space="preserve"> que receber o recurso da empresa beneficiária da </w:t>
      </w:r>
      <w:r w:rsidR="007A5A39" w:rsidRPr="00D702C8">
        <w:rPr>
          <w:rFonts w:ascii="Times New Roman" w:hAnsi="Times New Roman"/>
          <w:color w:val="000000"/>
        </w:rPr>
        <w:t xml:space="preserve">Lei </w:t>
      </w:r>
      <w:r w:rsidR="007A5A39">
        <w:rPr>
          <w:rFonts w:ascii="Times New Roman" w:hAnsi="Times New Roman"/>
          <w:color w:val="000000"/>
        </w:rPr>
        <w:t>nº 8.</w:t>
      </w:r>
      <w:r w:rsidR="009E05CF">
        <w:rPr>
          <w:rFonts w:ascii="Times New Roman" w:hAnsi="Times New Roman"/>
          <w:color w:val="000000"/>
        </w:rPr>
        <w:t>387</w:t>
      </w:r>
      <w:r w:rsidR="007A5A39">
        <w:rPr>
          <w:rFonts w:ascii="Times New Roman" w:hAnsi="Times New Roman"/>
          <w:color w:val="000000"/>
        </w:rPr>
        <w:t>/1991</w:t>
      </w:r>
      <w:r w:rsidR="00FA58DB" w:rsidRPr="00871BDD">
        <w:rPr>
          <w:rFonts w:ascii="Times New Roman" w:hAnsi="Times New Roman"/>
        </w:rPr>
        <w:t>.</w:t>
      </w:r>
      <w:r w:rsidR="008C1724" w:rsidRPr="00871BDD">
        <w:rPr>
          <w:rFonts w:ascii="Times New Roman" w:hAnsi="Times New Roman"/>
        </w:rPr>
        <w:t xml:space="preserve"> </w:t>
      </w:r>
    </w:p>
    <w:p w14:paraId="7F5C20EA" w14:textId="77777777" w:rsidR="009558AD" w:rsidRDefault="009558AD" w:rsidP="009558AD">
      <w:pPr>
        <w:spacing w:after="120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lastRenderedPageBreak/>
        <w:t xml:space="preserve">Parágrafo único: Excepcionalmente, no caso de necessidade de novo aporte em empresas já investidas pelo fundo para viabilizar a continuidade de sua operação, o fundo poderá deter participação majoritária no capital social dessa empresa.   </w:t>
      </w:r>
    </w:p>
    <w:p w14:paraId="0708F2DE" w14:textId="77777777" w:rsidR="000A10FD" w:rsidRPr="00871BDD" w:rsidRDefault="000A10FD" w:rsidP="00666BDA">
      <w:pPr>
        <w:spacing w:after="120"/>
        <w:ind w:firstLine="567"/>
        <w:jc w:val="both"/>
        <w:rPr>
          <w:rFonts w:ascii="Times New Roman" w:hAnsi="Times New Roman"/>
        </w:rPr>
      </w:pPr>
    </w:p>
    <w:p w14:paraId="7D59DE39" w14:textId="34F38409" w:rsidR="000A10FD" w:rsidRPr="00871BDD" w:rsidRDefault="0028314D" w:rsidP="00666BDA">
      <w:pPr>
        <w:spacing w:after="120"/>
        <w:ind w:firstLine="567"/>
        <w:jc w:val="both"/>
        <w:rPr>
          <w:rFonts w:ascii="Times New Roman" w:hAnsi="Times New Roman"/>
        </w:rPr>
      </w:pPr>
      <w:r w:rsidRPr="00871BDD">
        <w:rPr>
          <w:rFonts w:ascii="Times New Roman" w:hAnsi="Times New Roman"/>
        </w:rPr>
        <w:t xml:space="preserve">Art. </w:t>
      </w:r>
      <w:r w:rsidR="003610EA">
        <w:rPr>
          <w:rFonts w:ascii="Times New Roman" w:hAnsi="Times New Roman"/>
        </w:rPr>
        <w:t>8</w:t>
      </w:r>
      <w:r w:rsidR="000A10FD" w:rsidRPr="00871BDD">
        <w:rPr>
          <w:rFonts w:ascii="Times New Roman" w:hAnsi="Times New Roman"/>
        </w:rPr>
        <w:t>º - A empresa beneficiária da</w:t>
      </w:r>
      <w:r w:rsidR="001B08C1" w:rsidRPr="00871BDD">
        <w:rPr>
          <w:rFonts w:ascii="Times New Roman" w:hAnsi="Times New Roman"/>
        </w:rPr>
        <w:t xml:space="preserve"> </w:t>
      </w:r>
      <w:r w:rsidR="007A5A39" w:rsidRPr="00D702C8">
        <w:rPr>
          <w:rFonts w:ascii="Times New Roman" w:hAnsi="Times New Roman"/>
          <w:color w:val="000000"/>
        </w:rPr>
        <w:t xml:space="preserve">Lei </w:t>
      </w:r>
      <w:r w:rsidR="007A5A39">
        <w:rPr>
          <w:rFonts w:ascii="Times New Roman" w:hAnsi="Times New Roman"/>
          <w:color w:val="000000"/>
        </w:rPr>
        <w:t>nº 8.</w:t>
      </w:r>
      <w:r w:rsidR="009E05CF">
        <w:rPr>
          <w:rFonts w:ascii="Times New Roman" w:hAnsi="Times New Roman"/>
          <w:color w:val="000000"/>
        </w:rPr>
        <w:t xml:space="preserve">387 </w:t>
      </w:r>
      <w:r w:rsidR="007A5A39">
        <w:rPr>
          <w:rFonts w:ascii="Times New Roman" w:hAnsi="Times New Roman"/>
          <w:color w:val="000000"/>
        </w:rPr>
        <w:t>/1991</w:t>
      </w:r>
      <w:r w:rsidR="007A5A39" w:rsidRPr="00D702C8">
        <w:rPr>
          <w:rFonts w:ascii="Times New Roman" w:hAnsi="Times New Roman"/>
          <w:color w:val="000000"/>
        </w:rPr>
        <w:t xml:space="preserve"> </w:t>
      </w:r>
      <w:r w:rsidR="001B08C1" w:rsidRPr="00871BDD">
        <w:rPr>
          <w:rFonts w:ascii="Times New Roman" w:hAnsi="Times New Roman"/>
        </w:rPr>
        <w:t>cotista do f</w:t>
      </w:r>
      <w:r w:rsidR="000A10FD" w:rsidRPr="00871BDD">
        <w:rPr>
          <w:rFonts w:ascii="Times New Roman" w:hAnsi="Times New Roman"/>
        </w:rPr>
        <w:t>undo não poderá isoladamente deter, direta ou indiretamente, participação majoritária nas empresas investidas</w:t>
      </w:r>
      <w:r w:rsidR="001545C2">
        <w:rPr>
          <w:rFonts w:ascii="Times New Roman" w:hAnsi="Times New Roman"/>
        </w:rPr>
        <w:t xml:space="preserve"> com os seus recursos</w:t>
      </w:r>
      <w:r w:rsidR="004B6AC1">
        <w:rPr>
          <w:rFonts w:ascii="Times New Roman" w:hAnsi="Times New Roman"/>
        </w:rPr>
        <w:t xml:space="preserve"> incentivados</w:t>
      </w:r>
      <w:r w:rsidR="000A10FD" w:rsidRPr="00871BDD">
        <w:rPr>
          <w:rFonts w:ascii="Times New Roman" w:hAnsi="Times New Roman"/>
        </w:rPr>
        <w:t>.</w:t>
      </w:r>
    </w:p>
    <w:p w14:paraId="7BAF3E05" w14:textId="77777777" w:rsidR="000F0286" w:rsidRPr="00871BDD" w:rsidRDefault="000F0286" w:rsidP="00666BDA">
      <w:pPr>
        <w:spacing w:after="120"/>
        <w:ind w:firstLine="567"/>
        <w:jc w:val="both"/>
        <w:rPr>
          <w:rFonts w:ascii="Times New Roman" w:hAnsi="Times New Roman"/>
        </w:rPr>
      </w:pPr>
    </w:p>
    <w:p w14:paraId="0CEB35D6" w14:textId="205753E5" w:rsidR="0028314D" w:rsidRDefault="005770B2" w:rsidP="00666BDA">
      <w:pPr>
        <w:spacing w:after="120"/>
        <w:ind w:firstLine="567"/>
        <w:jc w:val="both"/>
        <w:rPr>
          <w:rFonts w:ascii="Times New Roman" w:hAnsi="Times New Roman"/>
        </w:rPr>
      </w:pPr>
      <w:r w:rsidRPr="00871BDD">
        <w:rPr>
          <w:rFonts w:ascii="Times New Roman" w:hAnsi="Times New Roman"/>
        </w:rPr>
        <w:t xml:space="preserve">Art. </w:t>
      </w:r>
      <w:r w:rsidR="003610EA">
        <w:rPr>
          <w:rFonts w:ascii="Times New Roman" w:hAnsi="Times New Roman"/>
        </w:rPr>
        <w:t>9</w:t>
      </w:r>
      <w:r w:rsidRPr="00871BDD">
        <w:rPr>
          <w:rFonts w:ascii="Times New Roman" w:hAnsi="Times New Roman"/>
        </w:rPr>
        <w:t>º - A empresa beneficiária</w:t>
      </w:r>
      <w:r w:rsidR="004671FD" w:rsidRPr="00871BDD">
        <w:rPr>
          <w:rFonts w:ascii="Times New Roman" w:hAnsi="Times New Roman"/>
        </w:rPr>
        <w:t xml:space="preserve"> da </w:t>
      </w:r>
      <w:r w:rsidR="007A5A39" w:rsidRPr="00D702C8">
        <w:rPr>
          <w:rFonts w:ascii="Times New Roman" w:hAnsi="Times New Roman"/>
          <w:color w:val="000000"/>
        </w:rPr>
        <w:t xml:space="preserve">Lei </w:t>
      </w:r>
      <w:r w:rsidR="007A5A39">
        <w:rPr>
          <w:rFonts w:ascii="Times New Roman" w:hAnsi="Times New Roman"/>
          <w:color w:val="000000"/>
        </w:rPr>
        <w:t>nº 8.</w:t>
      </w:r>
      <w:r w:rsidR="009E05CF">
        <w:rPr>
          <w:rFonts w:ascii="Times New Roman" w:hAnsi="Times New Roman"/>
          <w:color w:val="000000"/>
        </w:rPr>
        <w:t xml:space="preserve">387 </w:t>
      </w:r>
      <w:r w:rsidR="007A5A39">
        <w:rPr>
          <w:rFonts w:ascii="Times New Roman" w:hAnsi="Times New Roman"/>
          <w:color w:val="000000"/>
        </w:rPr>
        <w:t>/1991</w:t>
      </w:r>
      <w:r w:rsidR="007A5A39" w:rsidRPr="00D702C8">
        <w:rPr>
          <w:rFonts w:ascii="Times New Roman" w:hAnsi="Times New Roman"/>
          <w:color w:val="000000"/>
        </w:rPr>
        <w:t xml:space="preserve"> </w:t>
      </w:r>
      <w:r w:rsidRPr="00871BDD">
        <w:rPr>
          <w:rFonts w:ascii="Times New Roman" w:hAnsi="Times New Roman"/>
        </w:rPr>
        <w:t>não poderá possuir</w:t>
      </w:r>
      <w:r w:rsidR="004671FD" w:rsidRPr="00871BDD">
        <w:rPr>
          <w:rFonts w:ascii="Times New Roman" w:hAnsi="Times New Roman"/>
        </w:rPr>
        <w:t xml:space="preserve"> </w:t>
      </w:r>
      <w:r w:rsidR="00A67899" w:rsidRPr="00871BDD">
        <w:rPr>
          <w:rFonts w:ascii="Times New Roman" w:hAnsi="Times New Roman"/>
        </w:rPr>
        <w:t>mais de 3</w:t>
      </w:r>
      <w:r w:rsidR="00AD6526" w:rsidRPr="00871BDD">
        <w:rPr>
          <w:rFonts w:ascii="Times New Roman" w:hAnsi="Times New Roman"/>
        </w:rPr>
        <w:t>5</w:t>
      </w:r>
      <w:r w:rsidR="00014B2C" w:rsidRPr="00871BDD">
        <w:rPr>
          <w:rFonts w:ascii="Times New Roman" w:hAnsi="Times New Roman"/>
        </w:rPr>
        <w:t>%</w:t>
      </w:r>
      <w:r w:rsidR="0065320B">
        <w:rPr>
          <w:rFonts w:ascii="Times New Roman" w:hAnsi="Times New Roman"/>
        </w:rPr>
        <w:t xml:space="preserve"> (trinta e cinco </w:t>
      </w:r>
      <w:r w:rsidR="00060C6A">
        <w:rPr>
          <w:rFonts w:ascii="Times New Roman" w:hAnsi="Times New Roman"/>
        </w:rPr>
        <w:t>por cento</w:t>
      </w:r>
      <w:r w:rsidR="0065320B">
        <w:rPr>
          <w:rFonts w:ascii="Times New Roman" w:hAnsi="Times New Roman"/>
        </w:rPr>
        <w:t>)</w:t>
      </w:r>
      <w:r w:rsidR="00014B2C" w:rsidRPr="00871BDD">
        <w:rPr>
          <w:rFonts w:ascii="Times New Roman" w:hAnsi="Times New Roman"/>
        </w:rPr>
        <w:t xml:space="preserve"> d</w:t>
      </w:r>
      <w:r w:rsidR="00093527">
        <w:rPr>
          <w:rFonts w:ascii="Times New Roman" w:hAnsi="Times New Roman"/>
        </w:rPr>
        <w:t>o total</w:t>
      </w:r>
      <w:r w:rsidR="00014B2C" w:rsidRPr="00871BDD">
        <w:rPr>
          <w:rFonts w:ascii="Times New Roman" w:hAnsi="Times New Roman"/>
        </w:rPr>
        <w:t xml:space="preserve"> </w:t>
      </w:r>
      <w:r w:rsidR="009A700B">
        <w:rPr>
          <w:rFonts w:ascii="Times New Roman" w:hAnsi="Times New Roman"/>
        </w:rPr>
        <w:t xml:space="preserve">de </w:t>
      </w:r>
      <w:r w:rsidR="008C40B1" w:rsidRPr="00871BDD">
        <w:rPr>
          <w:rFonts w:ascii="Times New Roman" w:hAnsi="Times New Roman"/>
        </w:rPr>
        <w:t>cotas</w:t>
      </w:r>
      <w:r w:rsidR="00093527">
        <w:rPr>
          <w:rFonts w:ascii="Times New Roman" w:hAnsi="Times New Roman"/>
        </w:rPr>
        <w:t xml:space="preserve"> subscritas</w:t>
      </w:r>
      <w:r w:rsidR="008C40B1" w:rsidRPr="00871BDD">
        <w:rPr>
          <w:rFonts w:ascii="Times New Roman" w:hAnsi="Times New Roman"/>
        </w:rPr>
        <w:t xml:space="preserve"> do </w:t>
      </w:r>
      <w:r w:rsidR="004B6AC1">
        <w:rPr>
          <w:rFonts w:ascii="Times New Roman" w:hAnsi="Times New Roman"/>
        </w:rPr>
        <w:t>FIP</w:t>
      </w:r>
      <w:r w:rsidR="008C40B1" w:rsidRPr="00871BDD">
        <w:rPr>
          <w:rFonts w:ascii="Times New Roman" w:hAnsi="Times New Roman"/>
        </w:rPr>
        <w:t>.</w:t>
      </w:r>
    </w:p>
    <w:p w14:paraId="367D1B80" w14:textId="77777777" w:rsidR="001F6069" w:rsidRDefault="001F6069" w:rsidP="00666BDA">
      <w:pPr>
        <w:spacing w:after="120"/>
        <w:ind w:firstLine="567"/>
        <w:jc w:val="both"/>
        <w:rPr>
          <w:rFonts w:ascii="Times New Roman" w:hAnsi="Times New Roman"/>
        </w:rPr>
      </w:pPr>
    </w:p>
    <w:p w14:paraId="7894BF49" w14:textId="0DCB2066" w:rsidR="001F6069" w:rsidRPr="00871BDD" w:rsidRDefault="001F6069" w:rsidP="00666BDA">
      <w:pPr>
        <w:spacing w:after="120"/>
        <w:ind w:firstLine="567"/>
        <w:jc w:val="both"/>
        <w:rPr>
          <w:rFonts w:ascii="Times New Roman" w:hAnsi="Times New Roman"/>
        </w:rPr>
      </w:pPr>
      <w:r w:rsidRPr="001F6069">
        <w:rPr>
          <w:rFonts w:ascii="Times New Roman" w:hAnsi="Times New Roman"/>
        </w:rPr>
        <w:t>Art. 10º - No regulamento do FIP, em sua política de investimento, deve constar expressamente que o emprego de recursos incentivados da Lei nº 8.</w:t>
      </w:r>
      <w:r w:rsidR="009558AD">
        <w:rPr>
          <w:rFonts w:ascii="Times New Roman" w:hAnsi="Times New Roman"/>
        </w:rPr>
        <w:t>387</w:t>
      </w:r>
      <w:r w:rsidRPr="001F6069">
        <w:rPr>
          <w:rFonts w:ascii="Times New Roman" w:hAnsi="Times New Roman"/>
        </w:rPr>
        <w:t>/1991 obedecerá aos regulamentos emitidos pelo M</w:t>
      </w:r>
      <w:r w:rsidR="009E05CF">
        <w:rPr>
          <w:rFonts w:ascii="Times New Roman" w:hAnsi="Times New Roman"/>
        </w:rPr>
        <w:t>DIC</w:t>
      </w:r>
      <w:r w:rsidR="009558AD">
        <w:rPr>
          <w:rFonts w:ascii="Times New Roman" w:hAnsi="Times New Roman"/>
        </w:rPr>
        <w:t>/Suframa</w:t>
      </w:r>
      <w:r w:rsidRPr="001F6069">
        <w:rPr>
          <w:rFonts w:ascii="Times New Roman" w:hAnsi="Times New Roman"/>
        </w:rPr>
        <w:t xml:space="preserve"> e pela CVM atinentes à matéria desta Portaria e da Lei nº 8.</w:t>
      </w:r>
      <w:r w:rsidR="009E05CF">
        <w:rPr>
          <w:rFonts w:ascii="Times New Roman" w:hAnsi="Times New Roman"/>
        </w:rPr>
        <w:t xml:space="preserve">387 </w:t>
      </w:r>
      <w:r w:rsidRPr="001F6069">
        <w:rPr>
          <w:rFonts w:ascii="Times New Roman" w:hAnsi="Times New Roman"/>
        </w:rPr>
        <w:t>/1991.</w:t>
      </w:r>
    </w:p>
    <w:p w14:paraId="7D7B3FCA" w14:textId="77777777" w:rsidR="00F26FFC" w:rsidRPr="002A2E73" w:rsidRDefault="00F26FFC" w:rsidP="00666BDA">
      <w:pPr>
        <w:spacing w:after="120"/>
        <w:rPr>
          <w:rFonts w:ascii="Times New Roman" w:hAnsi="Times New Roman"/>
        </w:rPr>
      </w:pPr>
    </w:p>
    <w:p w14:paraId="7C4B145A" w14:textId="166F7DD8" w:rsidR="008F2E63" w:rsidRDefault="001610DF">
      <w:pPr>
        <w:rPr>
          <w:rFonts w:ascii="Times New Roman" w:hAnsi="Times New Roman"/>
        </w:rPr>
      </w:pPr>
      <w:r w:rsidRPr="002A2E73">
        <w:rPr>
          <w:rFonts w:ascii="Times New Roman" w:hAnsi="Times New Roman"/>
        </w:rPr>
        <w:t xml:space="preserve">Art. </w:t>
      </w:r>
      <w:r w:rsidR="00F964E8">
        <w:rPr>
          <w:rFonts w:ascii="Times New Roman" w:hAnsi="Times New Roman"/>
        </w:rPr>
        <w:t>1</w:t>
      </w:r>
      <w:r w:rsidR="003610EA">
        <w:rPr>
          <w:rFonts w:ascii="Times New Roman" w:hAnsi="Times New Roman"/>
        </w:rPr>
        <w:t>1</w:t>
      </w:r>
      <w:r w:rsidRPr="002A2E73">
        <w:rPr>
          <w:rFonts w:ascii="Times New Roman" w:hAnsi="Times New Roman"/>
        </w:rPr>
        <w:t xml:space="preserve"> </w:t>
      </w:r>
      <w:r w:rsidR="005059CC" w:rsidRPr="002A2E73">
        <w:rPr>
          <w:rFonts w:ascii="Times New Roman" w:hAnsi="Times New Roman"/>
        </w:rPr>
        <w:t>A</w:t>
      </w:r>
      <w:r w:rsidR="008F2E63" w:rsidRPr="002A2E73">
        <w:rPr>
          <w:rFonts w:ascii="Times New Roman" w:hAnsi="Times New Roman"/>
        </w:rPr>
        <w:t xml:space="preserve"> </w:t>
      </w:r>
      <w:r w:rsidR="005059CC" w:rsidRPr="002A2E73">
        <w:rPr>
          <w:rFonts w:ascii="Times New Roman" w:hAnsi="Times New Roman"/>
        </w:rPr>
        <w:t xml:space="preserve">satisfação </w:t>
      </w:r>
      <w:r w:rsidR="008F2E63" w:rsidRPr="002A2E73">
        <w:rPr>
          <w:rFonts w:ascii="Times New Roman" w:hAnsi="Times New Roman"/>
        </w:rPr>
        <w:t xml:space="preserve">da obrigação de aplicação do recurso </w:t>
      </w:r>
      <w:r w:rsidR="005059CC" w:rsidRPr="002A2E73">
        <w:rPr>
          <w:rFonts w:ascii="Times New Roman" w:hAnsi="Times New Roman"/>
        </w:rPr>
        <w:t xml:space="preserve">em FIP </w:t>
      </w:r>
      <w:r w:rsidR="008F2E63" w:rsidRPr="002A2E73">
        <w:rPr>
          <w:rFonts w:ascii="Times New Roman" w:hAnsi="Times New Roman"/>
        </w:rPr>
        <w:t xml:space="preserve">ocorrerá </w:t>
      </w:r>
      <w:r w:rsidR="003610EA">
        <w:rPr>
          <w:rFonts w:ascii="Times New Roman" w:hAnsi="Times New Roman"/>
        </w:rPr>
        <w:t xml:space="preserve">quando da </w:t>
      </w:r>
      <w:r w:rsidR="008F2E63" w:rsidRPr="002A2E73">
        <w:rPr>
          <w:rFonts w:ascii="Times New Roman" w:hAnsi="Times New Roman"/>
        </w:rPr>
        <w:t>integralização d</w:t>
      </w:r>
      <w:r w:rsidR="00BE6BF4">
        <w:rPr>
          <w:rFonts w:ascii="Times New Roman" w:hAnsi="Times New Roman"/>
        </w:rPr>
        <w:t xml:space="preserve">as cotas do </w:t>
      </w:r>
      <w:r w:rsidR="008F2E63" w:rsidRPr="002A2E73">
        <w:rPr>
          <w:rFonts w:ascii="Times New Roman" w:hAnsi="Times New Roman"/>
        </w:rPr>
        <w:t>fundo</w:t>
      </w:r>
      <w:r w:rsidR="00BE6BF4">
        <w:rPr>
          <w:rFonts w:ascii="Times New Roman" w:hAnsi="Times New Roman"/>
        </w:rPr>
        <w:t xml:space="preserve"> de investimento</w:t>
      </w:r>
      <w:r w:rsidR="008F2E63" w:rsidRPr="002A2E73">
        <w:rPr>
          <w:rFonts w:ascii="Times New Roman" w:hAnsi="Times New Roman"/>
        </w:rPr>
        <w:t>.</w:t>
      </w:r>
    </w:p>
    <w:p w14:paraId="4E3B8668" w14:textId="77777777" w:rsidR="003B5DE6" w:rsidRDefault="003B5DE6" w:rsidP="00824A32">
      <w:pPr>
        <w:rPr>
          <w:rFonts w:ascii="Times New Roman" w:hAnsi="Times New Roman"/>
        </w:rPr>
      </w:pPr>
    </w:p>
    <w:p w14:paraId="6758B728" w14:textId="1F361F06" w:rsidR="0065320B" w:rsidRPr="002A2E73" w:rsidRDefault="0065320B" w:rsidP="00666BDA">
      <w:pPr>
        <w:spacing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Parágrafo único. O ato de subscriçã</w:t>
      </w:r>
      <w:r w:rsidR="009558AD">
        <w:rPr>
          <w:rFonts w:ascii="Times New Roman" w:hAnsi="Times New Roman"/>
        </w:rPr>
        <w:t>o de cotas d</w:t>
      </w:r>
      <w:r w:rsidR="00BE6BF4">
        <w:rPr>
          <w:rFonts w:ascii="Times New Roman" w:hAnsi="Times New Roman"/>
        </w:rPr>
        <w:t xml:space="preserve">o FIP não satisfaz </w:t>
      </w:r>
      <w:r w:rsidR="00FC2039">
        <w:rPr>
          <w:rFonts w:ascii="Times New Roman" w:hAnsi="Times New Roman"/>
        </w:rPr>
        <w:t>as exigências de investimento de que trata esta Portaria.</w:t>
      </w:r>
    </w:p>
    <w:p w14:paraId="51775A1D" w14:textId="77777777" w:rsidR="008F2E63" w:rsidRPr="002A2E73" w:rsidRDefault="008F2E63" w:rsidP="00666BDA">
      <w:pPr>
        <w:spacing w:after="120"/>
        <w:jc w:val="both"/>
        <w:rPr>
          <w:rFonts w:ascii="Times New Roman" w:hAnsi="Times New Roman"/>
        </w:rPr>
      </w:pPr>
    </w:p>
    <w:p w14:paraId="6AC8E98B" w14:textId="77777777" w:rsidR="001610DF" w:rsidRPr="00871BDD" w:rsidRDefault="001610DF" w:rsidP="00666BDA">
      <w:pPr>
        <w:spacing w:after="120"/>
        <w:ind w:firstLine="567"/>
        <w:jc w:val="center"/>
        <w:rPr>
          <w:rFonts w:ascii="Times New Roman" w:hAnsi="Times New Roman"/>
        </w:rPr>
      </w:pPr>
    </w:p>
    <w:p w14:paraId="38B45FA0" w14:textId="77777777" w:rsidR="001610DF" w:rsidRPr="00101088" w:rsidRDefault="001610DF" w:rsidP="00666BDA">
      <w:pPr>
        <w:spacing w:after="120"/>
        <w:jc w:val="center"/>
        <w:rPr>
          <w:rFonts w:ascii="Times New Roman" w:hAnsi="Times New Roman"/>
        </w:rPr>
      </w:pPr>
      <w:r w:rsidRPr="00101088">
        <w:rPr>
          <w:rFonts w:ascii="Times New Roman" w:hAnsi="Times New Roman"/>
        </w:rPr>
        <w:t>CAPÍTULO II</w:t>
      </w:r>
    </w:p>
    <w:p w14:paraId="7AC546C7" w14:textId="77777777" w:rsidR="005262D9" w:rsidRPr="00871BDD" w:rsidRDefault="005262D9" w:rsidP="00666BDA">
      <w:pPr>
        <w:spacing w:after="120"/>
        <w:jc w:val="center"/>
        <w:rPr>
          <w:rFonts w:ascii="Times New Roman" w:hAnsi="Times New Roman"/>
        </w:rPr>
      </w:pPr>
      <w:r w:rsidRPr="00871BDD">
        <w:rPr>
          <w:rFonts w:ascii="Times New Roman" w:hAnsi="Times New Roman"/>
        </w:rPr>
        <w:t>DA PRESTAÇÃO DE CONTAS</w:t>
      </w:r>
    </w:p>
    <w:p w14:paraId="7D392F55" w14:textId="77777777" w:rsidR="005262D9" w:rsidRPr="00871BDD" w:rsidRDefault="005262D9" w:rsidP="00666BDA">
      <w:pPr>
        <w:spacing w:after="120"/>
        <w:ind w:firstLine="567"/>
        <w:jc w:val="center"/>
        <w:rPr>
          <w:rFonts w:ascii="Times New Roman" w:hAnsi="Times New Roman"/>
        </w:rPr>
      </w:pPr>
    </w:p>
    <w:p w14:paraId="1EA9FE76" w14:textId="77777777" w:rsidR="007B6B2E" w:rsidRDefault="007B6B2E" w:rsidP="00666BDA">
      <w:pPr>
        <w:spacing w:after="120"/>
        <w:ind w:firstLine="567"/>
        <w:jc w:val="both"/>
        <w:rPr>
          <w:rFonts w:ascii="Times New Roman" w:hAnsi="Times New Roman"/>
        </w:rPr>
      </w:pPr>
    </w:p>
    <w:p w14:paraId="7A93BCA5" w14:textId="44891E19" w:rsidR="00C36CF0" w:rsidRDefault="00F26FFC" w:rsidP="00666BDA">
      <w:pPr>
        <w:spacing w:after="120"/>
        <w:ind w:firstLine="567"/>
        <w:jc w:val="both"/>
        <w:rPr>
          <w:rFonts w:ascii="Times New Roman" w:hAnsi="Times New Roman"/>
        </w:rPr>
      </w:pPr>
      <w:r w:rsidRPr="00616AB0">
        <w:rPr>
          <w:rFonts w:ascii="Times New Roman" w:hAnsi="Times New Roman"/>
        </w:rPr>
        <w:t xml:space="preserve">Art. </w:t>
      </w:r>
      <w:r w:rsidR="001610DF" w:rsidRPr="00871BDD">
        <w:rPr>
          <w:rFonts w:ascii="Times New Roman" w:hAnsi="Times New Roman"/>
        </w:rPr>
        <w:t>1</w:t>
      </w:r>
      <w:r w:rsidR="003E4F74">
        <w:rPr>
          <w:rFonts w:ascii="Times New Roman" w:hAnsi="Times New Roman"/>
        </w:rPr>
        <w:t>2</w:t>
      </w:r>
      <w:r w:rsidRPr="00871BDD">
        <w:rPr>
          <w:rFonts w:ascii="Times New Roman" w:hAnsi="Times New Roman"/>
        </w:rPr>
        <w:t xml:space="preserve"> </w:t>
      </w:r>
      <w:r w:rsidR="00C36CF0">
        <w:rPr>
          <w:rFonts w:ascii="Times New Roman" w:hAnsi="Times New Roman"/>
        </w:rPr>
        <w:t xml:space="preserve">A empresa beneficiária da </w:t>
      </w:r>
      <w:r w:rsidR="007A5A39" w:rsidRPr="00D702C8">
        <w:rPr>
          <w:rFonts w:ascii="Times New Roman" w:hAnsi="Times New Roman"/>
          <w:color w:val="000000"/>
        </w:rPr>
        <w:t xml:space="preserve">Lei </w:t>
      </w:r>
      <w:r w:rsidR="007A5A39">
        <w:rPr>
          <w:rFonts w:ascii="Times New Roman" w:hAnsi="Times New Roman"/>
          <w:color w:val="000000"/>
        </w:rPr>
        <w:t>nº 8.</w:t>
      </w:r>
      <w:r w:rsidR="009558AD">
        <w:rPr>
          <w:rFonts w:ascii="Times New Roman" w:hAnsi="Times New Roman"/>
          <w:color w:val="000000"/>
        </w:rPr>
        <w:t>38</w:t>
      </w:r>
      <w:r w:rsidR="009E05CF">
        <w:rPr>
          <w:rFonts w:ascii="Times New Roman" w:hAnsi="Times New Roman"/>
          <w:color w:val="000000"/>
        </w:rPr>
        <w:t xml:space="preserve">7 </w:t>
      </w:r>
      <w:r w:rsidR="007A5A39">
        <w:rPr>
          <w:rFonts w:ascii="Times New Roman" w:hAnsi="Times New Roman"/>
          <w:color w:val="000000"/>
        </w:rPr>
        <w:t>/1991</w:t>
      </w:r>
      <w:r w:rsidR="007A5A39" w:rsidRPr="00D702C8">
        <w:rPr>
          <w:rFonts w:ascii="Times New Roman" w:hAnsi="Times New Roman"/>
          <w:color w:val="000000"/>
        </w:rPr>
        <w:t xml:space="preserve"> </w:t>
      </w:r>
      <w:r w:rsidR="00C36CF0">
        <w:rPr>
          <w:rFonts w:ascii="Times New Roman" w:hAnsi="Times New Roman"/>
        </w:rPr>
        <w:t xml:space="preserve">deverá </w:t>
      </w:r>
      <w:r w:rsidR="00852B76">
        <w:rPr>
          <w:rFonts w:ascii="Times New Roman" w:hAnsi="Times New Roman"/>
        </w:rPr>
        <w:t>incluir n</w:t>
      </w:r>
      <w:r w:rsidR="00AD73FC">
        <w:rPr>
          <w:rFonts w:ascii="Times New Roman" w:hAnsi="Times New Roman"/>
        </w:rPr>
        <w:t>o</w:t>
      </w:r>
      <w:r w:rsidR="00BC2BE3">
        <w:rPr>
          <w:rFonts w:ascii="Times New Roman" w:hAnsi="Times New Roman"/>
        </w:rPr>
        <w:t xml:space="preserve"> Relatório Demonstrativo Anual (</w:t>
      </w:r>
      <w:r w:rsidR="00AD73FC">
        <w:rPr>
          <w:rFonts w:ascii="Times New Roman" w:hAnsi="Times New Roman"/>
        </w:rPr>
        <w:t>RDA</w:t>
      </w:r>
      <w:r w:rsidR="00BC2BE3">
        <w:rPr>
          <w:rFonts w:ascii="Times New Roman" w:hAnsi="Times New Roman"/>
        </w:rPr>
        <w:t>)</w:t>
      </w:r>
      <w:r w:rsidR="00AD73FC">
        <w:rPr>
          <w:rFonts w:ascii="Times New Roman" w:hAnsi="Times New Roman"/>
        </w:rPr>
        <w:t xml:space="preserve"> </w:t>
      </w:r>
      <w:r w:rsidR="00852B76">
        <w:rPr>
          <w:rFonts w:ascii="Times New Roman" w:hAnsi="Times New Roman"/>
        </w:rPr>
        <w:t xml:space="preserve">informação </w:t>
      </w:r>
      <w:r w:rsidR="003F7881">
        <w:rPr>
          <w:rFonts w:ascii="Times New Roman" w:hAnsi="Times New Roman"/>
        </w:rPr>
        <w:t>sobre o(s)</w:t>
      </w:r>
      <w:r w:rsidR="001652EA">
        <w:rPr>
          <w:rFonts w:ascii="Times New Roman" w:hAnsi="Times New Roman"/>
        </w:rPr>
        <w:t xml:space="preserve"> </w:t>
      </w:r>
      <w:r w:rsidR="00BC2BE3">
        <w:rPr>
          <w:rFonts w:ascii="Times New Roman" w:hAnsi="Times New Roman"/>
        </w:rPr>
        <w:t>respectivo</w:t>
      </w:r>
      <w:r w:rsidR="003F7881">
        <w:rPr>
          <w:rFonts w:ascii="Times New Roman" w:hAnsi="Times New Roman"/>
        </w:rPr>
        <w:t>(s)</w:t>
      </w:r>
      <w:r w:rsidR="00BC2BE3">
        <w:rPr>
          <w:rFonts w:ascii="Times New Roman" w:hAnsi="Times New Roman"/>
        </w:rPr>
        <w:t xml:space="preserve"> </w:t>
      </w:r>
      <w:r w:rsidR="00AD73FC">
        <w:rPr>
          <w:rFonts w:ascii="Times New Roman" w:hAnsi="Times New Roman"/>
        </w:rPr>
        <w:t>aporte</w:t>
      </w:r>
      <w:r w:rsidR="003F7881">
        <w:rPr>
          <w:rFonts w:ascii="Times New Roman" w:hAnsi="Times New Roman"/>
        </w:rPr>
        <w:t>(s)</w:t>
      </w:r>
      <w:r w:rsidR="00852B76">
        <w:rPr>
          <w:rFonts w:ascii="Times New Roman" w:hAnsi="Times New Roman"/>
        </w:rPr>
        <w:t xml:space="preserve"> integralizado</w:t>
      </w:r>
      <w:r w:rsidR="008E620C">
        <w:rPr>
          <w:rFonts w:ascii="Times New Roman" w:hAnsi="Times New Roman"/>
        </w:rPr>
        <w:t>(s)</w:t>
      </w:r>
      <w:r w:rsidR="00852B76">
        <w:rPr>
          <w:rFonts w:ascii="Times New Roman" w:hAnsi="Times New Roman"/>
        </w:rPr>
        <w:t xml:space="preserve"> no</w:t>
      </w:r>
      <w:r w:rsidR="008E620C">
        <w:rPr>
          <w:rFonts w:ascii="Times New Roman" w:hAnsi="Times New Roman"/>
        </w:rPr>
        <w:t>(s)</w:t>
      </w:r>
      <w:r w:rsidR="00852B76">
        <w:rPr>
          <w:rFonts w:ascii="Times New Roman" w:hAnsi="Times New Roman"/>
        </w:rPr>
        <w:t xml:space="preserve"> FIP</w:t>
      </w:r>
      <w:r w:rsidR="008E620C">
        <w:rPr>
          <w:rFonts w:ascii="Times New Roman" w:hAnsi="Times New Roman"/>
        </w:rPr>
        <w:t>(s)</w:t>
      </w:r>
      <w:r w:rsidR="001652EA">
        <w:rPr>
          <w:rFonts w:ascii="Times New Roman" w:hAnsi="Times New Roman"/>
        </w:rPr>
        <w:t>.</w:t>
      </w:r>
    </w:p>
    <w:p w14:paraId="253ECA6A" w14:textId="66087809" w:rsidR="00C36CF0" w:rsidRDefault="008E620C" w:rsidP="00666BDA">
      <w:pPr>
        <w:spacing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Parágrafo Único</w:t>
      </w:r>
      <w:r w:rsidR="001652EA">
        <w:rPr>
          <w:rFonts w:ascii="Times New Roman" w:hAnsi="Times New Roman"/>
        </w:rPr>
        <w:t xml:space="preserve"> </w:t>
      </w:r>
      <w:r w:rsidR="00365E8A">
        <w:rPr>
          <w:rFonts w:ascii="Times New Roman" w:hAnsi="Times New Roman"/>
        </w:rPr>
        <w:t>A</w:t>
      </w:r>
      <w:r w:rsidR="00796300">
        <w:rPr>
          <w:rFonts w:ascii="Times New Roman" w:hAnsi="Times New Roman"/>
        </w:rPr>
        <w:t xml:space="preserve"> empresa </w:t>
      </w:r>
      <w:r w:rsidR="001652EA">
        <w:rPr>
          <w:rFonts w:ascii="Times New Roman" w:hAnsi="Times New Roman"/>
        </w:rPr>
        <w:t>deve</w:t>
      </w:r>
      <w:r w:rsidR="0050749E">
        <w:rPr>
          <w:rFonts w:ascii="Times New Roman" w:hAnsi="Times New Roman"/>
        </w:rPr>
        <w:t>rá</w:t>
      </w:r>
      <w:r w:rsidR="001652EA">
        <w:rPr>
          <w:rFonts w:ascii="Times New Roman" w:hAnsi="Times New Roman"/>
        </w:rPr>
        <w:t xml:space="preserve"> apresenta</w:t>
      </w:r>
      <w:r w:rsidR="00796300">
        <w:rPr>
          <w:rFonts w:ascii="Times New Roman" w:hAnsi="Times New Roman"/>
        </w:rPr>
        <w:t>r</w:t>
      </w:r>
      <w:r w:rsidR="001652EA">
        <w:rPr>
          <w:rFonts w:ascii="Times New Roman" w:hAnsi="Times New Roman"/>
        </w:rPr>
        <w:t xml:space="preserve"> </w:t>
      </w:r>
      <w:r w:rsidR="005651FD">
        <w:rPr>
          <w:rFonts w:ascii="Times New Roman" w:hAnsi="Times New Roman"/>
        </w:rPr>
        <w:t xml:space="preserve">relatório elaborado pelo gestor do fundo </w:t>
      </w:r>
      <w:r w:rsidR="009558AD">
        <w:rPr>
          <w:rFonts w:ascii="Times New Roman" w:hAnsi="Times New Roman"/>
        </w:rPr>
        <w:t>à Suframa</w:t>
      </w:r>
      <w:r w:rsidR="005651FD">
        <w:rPr>
          <w:rFonts w:ascii="Times New Roman" w:hAnsi="Times New Roman"/>
        </w:rPr>
        <w:t xml:space="preserve">, contendo as seguintes informações </w:t>
      </w:r>
      <w:r w:rsidR="001652EA">
        <w:rPr>
          <w:rFonts w:ascii="Times New Roman" w:hAnsi="Times New Roman"/>
        </w:rPr>
        <w:t>sobre a</w:t>
      </w:r>
      <w:r w:rsidR="00796300">
        <w:rPr>
          <w:rFonts w:ascii="Times New Roman" w:hAnsi="Times New Roman"/>
        </w:rPr>
        <w:t xml:space="preserve"> sociedade investida</w:t>
      </w:r>
      <w:r w:rsidR="001652EA">
        <w:rPr>
          <w:rFonts w:ascii="Times New Roman" w:hAnsi="Times New Roman"/>
        </w:rPr>
        <w:t xml:space="preserve"> </w:t>
      </w:r>
      <w:r w:rsidR="00796300">
        <w:rPr>
          <w:rFonts w:ascii="Times New Roman" w:hAnsi="Times New Roman"/>
        </w:rPr>
        <w:t>destinatária d</w:t>
      </w:r>
      <w:r w:rsidR="001652EA">
        <w:rPr>
          <w:rFonts w:ascii="Times New Roman" w:hAnsi="Times New Roman"/>
        </w:rPr>
        <w:t xml:space="preserve">o aporte de recursos referido no </w:t>
      </w:r>
      <w:r w:rsidR="001652EA" w:rsidRPr="00365E8A">
        <w:rPr>
          <w:rFonts w:ascii="Times New Roman" w:hAnsi="Times New Roman"/>
          <w:i/>
        </w:rPr>
        <w:t>caput</w:t>
      </w:r>
      <w:r w:rsidR="001652EA">
        <w:rPr>
          <w:rFonts w:ascii="Times New Roman" w:hAnsi="Times New Roman"/>
        </w:rPr>
        <w:t>:</w:t>
      </w:r>
    </w:p>
    <w:p w14:paraId="74E80C23" w14:textId="77777777" w:rsidR="00F26FFC" w:rsidRDefault="00F26FFC" w:rsidP="00666BDA">
      <w:pPr>
        <w:spacing w:after="120"/>
        <w:ind w:firstLine="567"/>
        <w:jc w:val="both"/>
        <w:rPr>
          <w:rFonts w:ascii="Times New Roman" w:hAnsi="Times New Roman"/>
        </w:rPr>
      </w:pPr>
      <w:r w:rsidRPr="00871BDD">
        <w:rPr>
          <w:rFonts w:ascii="Times New Roman" w:hAnsi="Times New Roman"/>
        </w:rPr>
        <w:t xml:space="preserve">I </w:t>
      </w:r>
      <w:r w:rsidR="0044777C" w:rsidRPr="00871BDD">
        <w:rPr>
          <w:rFonts w:ascii="Times New Roman" w:hAnsi="Times New Roman"/>
        </w:rPr>
        <w:t>–</w:t>
      </w:r>
      <w:r w:rsidR="00F964E8">
        <w:rPr>
          <w:rFonts w:ascii="Times New Roman" w:hAnsi="Times New Roman"/>
        </w:rPr>
        <w:t xml:space="preserve"> </w:t>
      </w:r>
      <w:r w:rsidR="0044777C" w:rsidRPr="00871BDD">
        <w:rPr>
          <w:rFonts w:ascii="Times New Roman" w:hAnsi="Times New Roman"/>
        </w:rPr>
        <w:t>sumário executivo da proposta de investimento e seu detalhamento;</w:t>
      </w:r>
    </w:p>
    <w:p w14:paraId="05268D6F" w14:textId="77777777" w:rsidR="0044777C" w:rsidRDefault="0044777C" w:rsidP="00666BDA">
      <w:pPr>
        <w:spacing w:after="120"/>
        <w:ind w:firstLine="567"/>
        <w:jc w:val="both"/>
        <w:rPr>
          <w:rFonts w:ascii="Times New Roman" w:hAnsi="Times New Roman"/>
        </w:rPr>
      </w:pPr>
      <w:r w:rsidRPr="00871BDD">
        <w:rPr>
          <w:rFonts w:ascii="Times New Roman" w:hAnsi="Times New Roman"/>
        </w:rPr>
        <w:t xml:space="preserve">II – histórico da </w:t>
      </w:r>
      <w:r w:rsidR="00365E8A">
        <w:rPr>
          <w:rFonts w:ascii="Times New Roman" w:hAnsi="Times New Roman"/>
        </w:rPr>
        <w:t xml:space="preserve">sociedade investida, </w:t>
      </w:r>
      <w:r w:rsidRPr="00871BDD">
        <w:rPr>
          <w:rFonts w:ascii="Times New Roman" w:hAnsi="Times New Roman"/>
        </w:rPr>
        <w:t xml:space="preserve">de suas </w:t>
      </w:r>
      <w:r w:rsidR="007024B6" w:rsidRPr="00871BDD">
        <w:rPr>
          <w:rFonts w:ascii="Times New Roman" w:hAnsi="Times New Roman"/>
        </w:rPr>
        <w:t>pessoas chave</w:t>
      </w:r>
      <w:r w:rsidRPr="00871BDD">
        <w:rPr>
          <w:rFonts w:ascii="Times New Roman" w:hAnsi="Times New Roman"/>
        </w:rPr>
        <w:t xml:space="preserve"> e de seu plano para inovação tecnológica;</w:t>
      </w:r>
    </w:p>
    <w:p w14:paraId="330C9266" w14:textId="77777777" w:rsidR="0044777C" w:rsidRDefault="0044777C" w:rsidP="00666BDA">
      <w:pPr>
        <w:spacing w:after="120"/>
        <w:ind w:firstLine="567"/>
        <w:jc w:val="both"/>
        <w:rPr>
          <w:rFonts w:ascii="Times New Roman" w:hAnsi="Times New Roman"/>
        </w:rPr>
      </w:pPr>
      <w:r w:rsidRPr="00871BDD">
        <w:rPr>
          <w:rFonts w:ascii="Times New Roman" w:hAnsi="Times New Roman"/>
        </w:rPr>
        <w:t xml:space="preserve">III – análise do mercado de atuação da </w:t>
      </w:r>
      <w:r w:rsidR="00EA1BFE">
        <w:rPr>
          <w:rFonts w:ascii="Times New Roman" w:hAnsi="Times New Roman"/>
        </w:rPr>
        <w:t>empresa</w:t>
      </w:r>
      <w:r w:rsidR="00365E8A">
        <w:rPr>
          <w:rFonts w:ascii="Times New Roman" w:hAnsi="Times New Roman"/>
        </w:rPr>
        <w:t xml:space="preserve"> investida</w:t>
      </w:r>
      <w:r w:rsidRPr="00871BDD">
        <w:rPr>
          <w:rFonts w:ascii="Times New Roman" w:hAnsi="Times New Roman"/>
        </w:rPr>
        <w:t>;</w:t>
      </w:r>
    </w:p>
    <w:p w14:paraId="045919F1" w14:textId="77777777" w:rsidR="0044777C" w:rsidRDefault="0044777C" w:rsidP="00666BDA">
      <w:pPr>
        <w:spacing w:after="120"/>
        <w:ind w:firstLine="567"/>
        <w:jc w:val="both"/>
        <w:rPr>
          <w:rFonts w:ascii="Times New Roman" w:hAnsi="Times New Roman"/>
        </w:rPr>
      </w:pPr>
      <w:r w:rsidRPr="00871BDD">
        <w:rPr>
          <w:rFonts w:ascii="Times New Roman" w:hAnsi="Times New Roman"/>
        </w:rPr>
        <w:t xml:space="preserve">IV – </w:t>
      </w:r>
      <w:proofErr w:type="gramStart"/>
      <w:r w:rsidRPr="00871BDD">
        <w:rPr>
          <w:rFonts w:ascii="Times New Roman" w:hAnsi="Times New Roman"/>
        </w:rPr>
        <w:t>principais</w:t>
      </w:r>
      <w:proofErr w:type="gramEnd"/>
      <w:r w:rsidRPr="00871BDD">
        <w:rPr>
          <w:rFonts w:ascii="Times New Roman" w:hAnsi="Times New Roman"/>
        </w:rPr>
        <w:t xml:space="preserve"> aspectos societários e jurídicos da </w:t>
      </w:r>
      <w:r w:rsidR="00EA1BFE">
        <w:rPr>
          <w:rFonts w:ascii="Times New Roman" w:hAnsi="Times New Roman"/>
        </w:rPr>
        <w:t>empresa</w:t>
      </w:r>
      <w:r w:rsidR="00365E8A">
        <w:rPr>
          <w:rFonts w:ascii="Times New Roman" w:hAnsi="Times New Roman"/>
        </w:rPr>
        <w:t xml:space="preserve"> investida</w:t>
      </w:r>
      <w:r w:rsidRPr="00871BDD">
        <w:rPr>
          <w:rFonts w:ascii="Times New Roman" w:hAnsi="Times New Roman"/>
        </w:rPr>
        <w:t>;</w:t>
      </w:r>
      <w:r w:rsidR="003A3683" w:rsidRPr="00871BDD">
        <w:rPr>
          <w:rFonts w:ascii="Times New Roman" w:hAnsi="Times New Roman"/>
        </w:rPr>
        <w:t xml:space="preserve"> e</w:t>
      </w:r>
    </w:p>
    <w:p w14:paraId="6944DF95" w14:textId="547811C2" w:rsidR="003A3683" w:rsidRDefault="0044777C" w:rsidP="00666BDA">
      <w:pPr>
        <w:spacing w:after="120"/>
        <w:ind w:firstLine="567"/>
        <w:jc w:val="both"/>
        <w:rPr>
          <w:rFonts w:ascii="Times New Roman" w:hAnsi="Times New Roman"/>
        </w:rPr>
      </w:pPr>
      <w:r w:rsidRPr="00871BDD">
        <w:rPr>
          <w:rFonts w:ascii="Times New Roman" w:hAnsi="Times New Roman"/>
        </w:rPr>
        <w:t xml:space="preserve">V – </w:t>
      </w:r>
      <w:proofErr w:type="gramStart"/>
      <w:r w:rsidRPr="00871BDD">
        <w:rPr>
          <w:rFonts w:ascii="Times New Roman" w:hAnsi="Times New Roman"/>
        </w:rPr>
        <w:t>análise</w:t>
      </w:r>
      <w:proofErr w:type="gramEnd"/>
      <w:r w:rsidRPr="00871BDD">
        <w:rPr>
          <w:rFonts w:ascii="Times New Roman" w:hAnsi="Times New Roman"/>
        </w:rPr>
        <w:t xml:space="preserve"> do enquadramento da</w:t>
      </w:r>
      <w:r w:rsidR="00EA1BFE">
        <w:rPr>
          <w:rFonts w:ascii="Times New Roman" w:hAnsi="Times New Roman"/>
        </w:rPr>
        <w:t xml:space="preserve"> empresa </w:t>
      </w:r>
      <w:r w:rsidRPr="00871BDD">
        <w:rPr>
          <w:rFonts w:ascii="Times New Roman" w:hAnsi="Times New Roman"/>
        </w:rPr>
        <w:t>aos requisitos e demais condições elencad</w:t>
      </w:r>
      <w:r w:rsidR="00DF61F5">
        <w:rPr>
          <w:rFonts w:ascii="Times New Roman" w:hAnsi="Times New Roman"/>
        </w:rPr>
        <w:t>a</w:t>
      </w:r>
      <w:r w:rsidRPr="00871BDD">
        <w:rPr>
          <w:rFonts w:ascii="Times New Roman" w:hAnsi="Times New Roman"/>
        </w:rPr>
        <w:t xml:space="preserve">s </w:t>
      </w:r>
      <w:r w:rsidRPr="001F6069">
        <w:rPr>
          <w:rFonts w:ascii="Times New Roman" w:hAnsi="Times New Roman"/>
        </w:rPr>
        <w:t>nos Artigos 3º e 4º</w:t>
      </w:r>
      <w:r w:rsidRPr="00871BDD">
        <w:rPr>
          <w:rFonts w:ascii="Times New Roman" w:hAnsi="Times New Roman"/>
        </w:rPr>
        <w:t>.</w:t>
      </w:r>
    </w:p>
    <w:p w14:paraId="12423757" w14:textId="029BEC84" w:rsidR="007B6B2E" w:rsidRPr="00871BDD" w:rsidRDefault="00A32605" w:rsidP="00824A32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Art. 13. Todas as empresas que aplicarem recursos incentivados pela Lei nº 8.</w:t>
      </w:r>
      <w:r w:rsidR="009E05CF">
        <w:rPr>
          <w:rFonts w:ascii="Times New Roman" w:hAnsi="Times New Roman"/>
        </w:rPr>
        <w:t xml:space="preserve">387 </w:t>
      </w:r>
      <w:r w:rsidR="00870AD4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1991 em fundos de investimento deverão cumprir a obrigação de contratação de auditoria independente para atestar a veracidade das informações prestadas, nos termos </w:t>
      </w:r>
      <w:r w:rsidR="009558AD">
        <w:rPr>
          <w:rFonts w:ascii="Times New Roman" w:hAnsi="Times New Roman"/>
        </w:rPr>
        <w:t>do art. 2º</w:t>
      </w:r>
      <w:r w:rsidR="00753BE1">
        <w:rPr>
          <w:rFonts w:ascii="Times New Roman" w:hAnsi="Times New Roman"/>
        </w:rPr>
        <w:t xml:space="preserve">, </w:t>
      </w:r>
      <w:r w:rsidR="00312E42">
        <w:rPr>
          <w:rFonts w:ascii="Times New Roman" w:hAnsi="Times New Roman"/>
        </w:rPr>
        <w:t>§</w:t>
      </w:r>
      <w:r w:rsidR="009558AD">
        <w:rPr>
          <w:rFonts w:ascii="Times New Roman" w:hAnsi="Times New Roman"/>
        </w:rPr>
        <w:t>7</w:t>
      </w:r>
      <w:r w:rsidR="00870AD4">
        <w:rPr>
          <w:rFonts w:ascii="Times New Roman" w:hAnsi="Times New Roman"/>
        </w:rPr>
        <w:t>º, II, da Lei nº</w:t>
      </w:r>
      <w:r w:rsidR="00312E42">
        <w:rPr>
          <w:rFonts w:ascii="Times New Roman" w:hAnsi="Times New Roman"/>
        </w:rPr>
        <w:t xml:space="preserve"> </w:t>
      </w:r>
      <w:r w:rsidR="00870AD4">
        <w:rPr>
          <w:rFonts w:ascii="Times New Roman" w:hAnsi="Times New Roman"/>
        </w:rPr>
        <w:t>8</w:t>
      </w:r>
      <w:r w:rsidR="009E05CF">
        <w:rPr>
          <w:rFonts w:ascii="Times New Roman" w:hAnsi="Times New Roman"/>
        </w:rPr>
        <w:t xml:space="preserve">.387 </w:t>
      </w:r>
      <w:r w:rsidR="00870AD4">
        <w:rPr>
          <w:rFonts w:ascii="Times New Roman" w:hAnsi="Times New Roman"/>
        </w:rPr>
        <w:t>/1991.</w:t>
      </w:r>
    </w:p>
    <w:p w14:paraId="1151C0C7" w14:textId="26C49A8C" w:rsidR="003724D4" w:rsidRDefault="003724D4" w:rsidP="00666BDA">
      <w:pPr>
        <w:spacing w:after="120"/>
        <w:ind w:firstLine="567"/>
        <w:jc w:val="both"/>
        <w:rPr>
          <w:rFonts w:ascii="Times New Roman" w:hAnsi="Times New Roman"/>
        </w:rPr>
      </w:pPr>
      <w:r w:rsidRPr="009F63ED">
        <w:rPr>
          <w:rFonts w:ascii="Times New Roman" w:hAnsi="Times New Roman"/>
        </w:rPr>
        <w:t xml:space="preserve">Art. </w:t>
      </w:r>
      <w:r w:rsidR="00726C2B" w:rsidRPr="009F63ED">
        <w:rPr>
          <w:rFonts w:ascii="Times New Roman" w:hAnsi="Times New Roman"/>
        </w:rPr>
        <w:t>1</w:t>
      </w:r>
      <w:r w:rsidR="009558AD">
        <w:rPr>
          <w:rFonts w:ascii="Times New Roman" w:hAnsi="Times New Roman"/>
        </w:rPr>
        <w:t>4.</w:t>
      </w:r>
      <w:r w:rsidRPr="00871BDD">
        <w:rPr>
          <w:rFonts w:ascii="Times New Roman" w:hAnsi="Times New Roman"/>
        </w:rPr>
        <w:t xml:space="preserve"> </w:t>
      </w:r>
      <w:r w:rsidR="00643D97">
        <w:rPr>
          <w:rFonts w:ascii="Times New Roman" w:hAnsi="Times New Roman"/>
        </w:rPr>
        <w:t xml:space="preserve">A empresa beneficiária da </w:t>
      </w:r>
      <w:r w:rsidR="007A5A39" w:rsidRPr="00D702C8">
        <w:rPr>
          <w:rFonts w:ascii="Times New Roman" w:hAnsi="Times New Roman"/>
          <w:color w:val="000000"/>
        </w:rPr>
        <w:t xml:space="preserve">Lei </w:t>
      </w:r>
      <w:r w:rsidR="007A5A39">
        <w:rPr>
          <w:rFonts w:ascii="Times New Roman" w:hAnsi="Times New Roman"/>
          <w:color w:val="000000"/>
        </w:rPr>
        <w:t>nº 8.</w:t>
      </w:r>
      <w:r w:rsidR="009E05CF">
        <w:rPr>
          <w:rFonts w:ascii="Times New Roman" w:hAnsi="Times New Roman"/>
          <w:color w:val="000000"/>
        </w:rPr>
        <w:t xml:space="preserve">387 </w:t>
      </w:r>
      <w:r w:rsidR="007A5A39">
        <w:rPr>
          <w:rFonts w:ascii="Times New Roman" w:hAnsi="Times New Roman"/>
          <w:color w:val="000000"/>
        </w:rPr>
        <w:t>/1991</w:t>
      </w:r>
      <w:r w:rsidR="007A5A39" w:rsidRPr="00D702C8">
        <w:rPr>
          <w:rFonts w:ascii="Times New Roman" w:hAnsi="Times New Roman"/>
          <w:color w:val="000000"/>
        </w:rPr>
        <w:t xml:space="preserve"> </w:t>
      </w:r>
      <w:r w:rsidRPr="00871BDD">
        <w:rPr>
          <w:rFonts w:ascii="Times New Roman" w:hAnsi="Times New Roman"/>
        </w:rPr>
        <w:t xml:space="preserve">deverá enviar </w:t>
      </w:r>
      <w:r w:rsidR="009558AD">
        <w:rPr>
          <w:rFonts w:ascii="Times New Roman" w:hAnsi="Times New Roman"/>
        </w:rPr>
        <w:t>à Suframa</w:t>
      </w:r>
      <w:r w:rsidRPr="007507BB">
        <w:rPr>
          <w:rFonts w:ascii="Times New Roman" w:hAnsi="Times New Roman"/>
        </w:rPr>
        <w:t>,</w:t>
      </w:r>
      <w:r w:rsidRPr="00871BDD">
        <w:rPr>
          <w:rFonts w:ascii="Times New Roman" w:hAnsi="Times New Roman"/>
        </w:rPr>
        <w:t xml:space="preserve"> em conjunto com o regulamento </w:t>
      </w:r>
      <w:r w:rsidR="00057E04" w:rsidRPr="00871BDD">
        <w:rPr>
          <w:rFonts w:ascii="Times New Roman" w:hAnsi="Times New Roman"/>
        </w:rPr>
        <w:t xml:space="preserve">do </w:t>
      </w:r>
      <w:r w:rsidR="001B08C1" w:rsidRPr="00871BDD">
        <w:rPr>
          <w:rFonts w:ascii="Times New Roman" w:hAnsi="Times New Roman"/>
        </w:rPr>
        <w:t>f</w:t>
      </w:r>
      <w:r w:rsidR="00726C2B" w:rsidRPr="00871BDD">
        <w:rPr>
          <w:rFonts w:ascii="Times New Roman" w:hAnsi="Times New Roman"/>
        </w:rPr>
        <w:t xml:space="preserve">undo, </w:t>
      </w:r>
      <w:r w:rsidRPr="00871BDD">
        <w:rPr>
          <w:rFonts w:ascii="Times New Roman" w:hAnsi="Times New Roman"/>
        </w:rPr>
        <w:t>declaração atestando que</w:t>
      </w:r>
      <w:r w:rsidR="00CD40F9">
        <w:rPr>
          <w:rFonts w:ascii="Times New Roman" w:hAnsi="Times New Roman"/>
        </w:rPr>
        <w:t xml:space="preserve"> disponibilizará </w:t>
      </w:r>
      <w:r w:rsidRPr="00871BDD">
        <w:rPr>
          <w:rFonts w:ascii="Times New Roman" w:hAnsi="Times New Roman"/>
        </w:rPr>
        <w:t>as informações sobre o</w:t>
      </w:r>
      <w:r w:rsidR="00F26423" w:rsidRPr="00871BDD">
        <w:rPr>
          <w:rFonts w:ascii="Times New Roman" w:hAnsi="Times New Roman"/>
        </w:rPr>
        <w:t xml:space="preserve"> </w:t>
      </w:r>
      <w:r w:rsidR="00CD40F9">
        <w:rPr>
          <w:rFonts w:ascii="Times New Roman" w:hAnsi="Times New Roman"/>
        </w:rPr>
        <w:t>FIP</w:t>
      </w:r>
      <w:r w:rsidRPr="00871BDD">
        <w:rPr>
          <w:rFonts w:ascii="Times New Roman" w:hAnsi="Times New Roman"/>
        </w:rPr>
        <w:t xml:space="preserve"> e companhias investidas sempre que </w:t>
      </w:r>
      <w:r w:rsidRPr="007507BB">
        <w:rPr>
          <w:rFonts w:ascii="Times New Roman" w:hAnsi="Times New Roman"/>
        </w:rPr>
        <w:t xml:space="preserve">solicitadas pela equipe técnica </w:t>
      </w:r>
      <w:r w:rsidR="009558AD">
        <w:rPr>
          <w:rFonts w:ascii="Times New Roman" w:hAnsi="Times New Roman"/>
        </w:rPr>
        <w:t>da Suframa</w:t>
      </w:r>
      <w:r w:rsidR="006C7A0D">
        <w:rPr>
          <w:rFonts w:ascii="Times New Roman" w:hAnsi="Times New Roman"/>
        </w:rPr>
        <w:t xml:space="preserve"> e pela auditoria independente</w:t>
      </w:r>
      <w:r w:rsidR="001C34E4" w:rsidRPr="007507BB">
        <w:rPr>
          <w:rFonts w:ascii="Times New Roman" w:hAnsi="Times New Roman"/>
        </w:rPr>
        <w:t>, preservado o sigilo das informações apresentadas</w:t>
      </w:r>
      <w:r w:rsidR="00F26423" w:rsidRPr="007507BB">
        <w:rPr>
          <w:rFonts w:ascii="Times New Roman" w:hAnsi="Times New Roman"/>
        </w:rPr>
        <w:t>.</w:t>
      </w:r>
    </w:p>
    <w:p w14:paraId="085D404D" w14:textId="77777777" w:rsidR="007B6B2E" w:rsidRPr="00871BDD" w:rsidRDefault="007B6B2E" w:rsidP="00666BDA">
      <w:pPr>
        <w:spacing w:after="120"/>
        <w:ind w:firstLine="567"/>
        <w:jc w:val="both"/>
        <w:rPr>
          <w:rFonts w:ascii="Times New Roman" w:hAnsi="Times New Roman"/>
        </w:rPr>
      </w:pPr>
    </w:p>
    <w:p w14:paraId="7C7891AD" w14:textId="51195B62" w:rsidR="003F486A" w:rsidRPr="001F6069" w:rsidRDefault="003F486A" w:rsidP="001F6069">
      <w:pPr>
        <w:spacing w:after="120"/>
        <w:ind w:firstLine="567"/>
        <w:jc w:val="both"/>
        <w:rPr>
          <w:rFonts w:ascii="Times New Roman" w:hAnsi="Times New Roman"/>
        </w:rPr>
      </w:pPr>
      <w:r w:rsidRPr="00D702C8">
        <w:rPr>
          <w:rFonts w:ascii="Times New Roman" w:hAnsi="Times New Roman"/>
        </w:rPr>
        <w:t>Art. 1</w:t>
      </w:r>
      <w:r w:rsidR="009558AD">
        <w:rPr>
          <w:rFonts w:ascii="Times New Roman" w:hAnsi="Times New Roman"/>
        </w:rPr>
        <w:t>5.</w:t>
      </w:r>
      <w:r w:rsidRPr="00D702C8">
        <w:rPr>
          <w:rFonts w:ascii="Times New Roman" w:hAnsi="Times New Roman"/>
        </w:rPr>
        <w:t xml:space="preserve"> </w:t>
      </w:r>
      <w:r w:rsidRPr="001F6069">
        <w:rPr>
          <w:rFonts w:ascii="Times New Roman" w:hAnsi="Times New Roman"/>
        </w:rPr>
        <w:t xml:space="preserve">É de responsabilidade da empresa beneficiária da Lei </w:t>
      </w:r>
      <w:r w:rsidR="00D702C8" w:rsidRPr="001F6069">
        <w:rPr>
          <w:rFonts w:ascii="Times New Roman" w:hAnsi="Times New Roman"/>
        </w:rPr>
        <w:t>nº 8.</w:t>
      </w:r>
      <w:r w:rsidR="009E05CF">
        <w:rPr>
          <w:rFonts w:ascii="Times New Roman" w:hAnsi="Times New Roman"/>
        </w:rPr>
        <w:t xml:space="preserve">387 </w:t>
      </w:r>
      <w:r w:rsidR="00D702C8" w:rsidRPr="001F6069">
        <w:rPr>
          <w:rFonts w:ascii="Times New Roman" w:hAnsi="Times New Roman"/>
        </w:rPr>
        <w:t>/1991</w:t>
      </w:r>
      <w:r w:rsidRPr="001F6069">
        <w:rPr>
          <w:rFonts w:ascii="Times New Roman" w:hAnsi="Times New Roman"/>
        </w:rPr>
        <w:t xml:space="preserve"> zelar para que o </w:t>
      </w:r>
      <w:r w:rsidR="00CD40F9" w:rsidRPr="001F6069">
        <w:rPr>
          <w:rFonts w:ascii="Times New Roman" w:hAnsi="Times New Roman"/>
        </w:rPr>
        <w:t>FIP</w:t>
      </w:r>
      <w:r w:rsidRPr="001F6069">
        <w:rPr>
          <w:rFonts w:ascii="Times New Roman" w:hAnsi="Times New Roman"/>
        </w:rPr>
        <w:t xml:space="preserve"> invista</w:t>
      </w:r>
      <w:r w:rsidR="001545C2" w:rsidRPr="001F6069">
        <w:rPr>
          <w:rFonts w:ascii="Times New Roman" w:hAnsi="Times New Roman"/>
        </w:rPr>
        <w:t xml:space="preserve"> </w:t>
      </w:r>
      <w:r w:rsidR="00245200" w:rsidRPr="001F6069">
        <w:rPr>
          <w:rFonts w:ascii="Times New Roman" w:hAnsi="Times New Roman"/>
        </w:rPr>
        <w:t>os recursos por ela aportados</w:t>
      </w:r>
      <w:r w:rsidRPr="001F6069">
        <w:rPr>
          <w:rFonts w:ascii="Times New Roman" w:hAnsi="Times New Roman"/>
        </w:rPr>
        <w:t xml:space="preserve"> em empresas de base tecnológica</w:t>
      </w:r>
      <w:r w:rsidR="00D702C8" w:rsidRPr="001F6069">
        <w:rPr>
          <w:rFonts w:ascii="Times New Roman" w:hAnsi="Times New Roman"/>
        </w:rPr>
        <w:t xml:space="preserve"> </w:t>
      </w:r>
      <w:r w:rsidRPr="001F6069">
        <w:rPr>
          <w:rFonts w:ascii="Times New Roman" w:hAnsi="Times New Roman"/>
        </w:rPr>
        <w:t xml:space="preserve">e </w:t>
      </w:r>
      <w:r w:rsidR="0021123C" w:rsidRPr="001F6069">
        <w:rPr>
          <w:rFonts w:ascii="Times New Roman" w:hAnsi="Times New Roman"/>
        </w:rPr>
        <w:t>obedeça às</w:t>
      </w:r>
      <w:r w:rsidRPr="001F6069">
        <w:rPr>
          <w:rFonts w:ascii="Times New Roman" w:hAnsi="Times New Roman"/>
        </w:rPr>
        <w:t xml:space="preserve"> restrições de composição de carteira impostas </w:t>
      </w:r>
      <w:r w:rsidR="00CD40F9" w:rsidRPr="001F6069">
        <w:rPr>
          <w:rFonts w:ascii="Times New Roman" w:hAnsi="Times New Roman"/>
        </w:rPr>
        <w:t>por esta Portaria</w:t>
      </w:r>
      <w:r w:rsidRPr="001F6069">
        <w:rPr>
          <w:rFonts w:ascii="Times New Roman" w:hAnsi="Times New Roman"/>
        </w:rPr>
        <w:t>.</w:t>
      </w:r>
    </w:p>
    <w:p w14:paraId="38799388" w14:textId="464AB821" w:rsidR="003F486A" w:rsidRPr="001F6069" w:rsidRDefault="003F486A" w:rsidP="001F6069">
      <w:pPr>
        <w:spacing w:after="120"/>
        <w:ind w:firstLine="567"/>
        <w:jc w:val="both"/>
        <w:rPr>
          <w:rFonts w:ascii="Times New Roman" w:hAnsi="Times New Roman"/>
        </w:rPr>
      </w:pPr>
      <w:r w:rsidRPr="001F6069">
        <w:rPr>
          <w:rFonts w:ascii="Times New Roman" w:hAnsi="Times New Roman"/>
        </w:rPr>
        <w:t xml:space="preserve">Parágrafo único: </w:t>
      </w:r>
      <w:r w:rsidR="00D702C8" w:rsidRPr="001F6069">
        <w:rPr>
          <w:rFonts w:ascii="Times New Roman" w:hAnsi="Times New Roman"/>
        </w:rPr>
        <w:t>E</w:t>
      </w:r>
      <w:r w:rsidRPr="001F6069">
        <w:rPr>
          <w:rFonts w:ascii="Times New Roman" w:hAnsi="Times New Roman"/>
        </w:rPr>
        <w:t xml:space="preserve">ventual decisão de investimento do gestor em empresa que não atenda </w:t>
      </w:r>
      <w:r w:rsidR="00496F85" w:rsidRPr="001F6069">
        <w:rPr>
          <w:rFonts w:ascii="Times New Roman" w:hAnsi="Times New Roman"/>
        </w:rPr>
        <w:t>aos</w:t>
      </w:r>
      <w:r w:rsidRPr="001F6069">
        <w:rPr>
          <w:rFonts w:ascii="Times New Roman" w:hAnsi="Times New Roman"/>
        </w:rPr>
        <w:t xml:space="preserve"> requisitos acima </w:t>
      </w:r>
      <w:r w:rsidR="002D15F7" w:rsidRPr="001F6069">
        <w:rPr>
          <w:rFonts w:ascii="Times New Roman" w:hAnsi="Times New Roman"/>
        </w:rPr>
        <w:t xml:space="preserve">implica que o recurso específico aportado naquela empresa não poderá ser contabilizado </w:t>
      </w:r>
      <w:r w:rsidR="00FA6E54" w:rsidRPr="001F6069">
        <w:rPr>
          <w:rFonts w:ascii="Times New Roman" w:hAnsi="Times New Roman"/>
        </w:rPr>
        <w:t>para fins de</w:t>
      </w:r>
      <w:r w:rsidR="00680762" w:rsidRPr="001F6069">
        <w:rPr>
          <w:rFonts w:ascii="Times New Roman" w:hAnsi="Times New Roman"/>
        </w:rPr>
        <w:t xml:space="preserve"> cumprimento da</w:t>
      </w:r>
      <w:r w:rsidR="00D702C8" w:rsidRPr="001F6069">
        <w:rPr>
          <w:rFonts w:ascii="Times New Roman" w:hAnsi="Times New Roman"/>
        </w:rPr>
        <w:t>s</w:t>
      </w:r>
      <w:r w:rsidR="00680762" w:rsidRPr="001F6069">
        <w:rPr>
          <w:rFonts w:ascii="Times New Roman" w:hAnsi="Times New Roman"/>
        </w:rPr>
        <w:t xml:space="preserve"> </w:t>
      </w:r>
      <w:r w:rsidR="00D702C8" w:rsidRPr="001F6069">
        <w:rPr>
          <w:rFonts w:ascii="Times New Roman" w:hAnsi="Times New Roman"/>
        </w:rPr>
        <w:t>obrigações da Lei nº 8.</w:t>
      </w:r>
      <w:r w:rsidR="009E05CF">
        <w:rPr>
          <w:rFonts w:ascii="Times New Roman" w:hAnsi="Times New Roman"/>
        </w:rPr>
        <w:t xml:space="preserve">387 </w:t>
      </w:r>
      <w:r w:rsidR="00D702C8" w:rsidRPr="001F6069">
        <w:rPr>
          <w:rFonts w:ascii="Times New Roman" w:hAnsi="Times New Roman"/>
        </w:rPr>
        <w:t>/1991</w:t>
      </w:r>
      <w:r w:rsidRPr="001F6069">
        <w:rPr>
          <w:rFonts w:ascii="Times New Roman" w:hAnsi="Times New Roman"/>
        </w:rPr>
        <w:t>, independente de culpa.</w:t>
      </w:r>
    </w:p>
    <w:p w14:paraId="2B1DA1A6" w14:textId="77777777" w:rsidR="00270B4D" w:rsidRPr="001F6069" w:rsidRDefault="00270B4D" w:rsidP="001F6069">
      <w:pPr>
        <w:spacing w:after="120"/>
        <w:ind w:firstLine="567"/>
        <w:jc w:val="both"/>
        <w:rPr>
          <w:rFonts w:ascii="Times New Roman" w:hAnsi="Times New Roman"/>
        </w:rPr>
      </w:pPr>
    </w:p>
    <w:p w14:paraId="2ACF1D98" w14:textId="09FD99A7" w:rsidR="007D4CE8" w:rsidRPr="00871BDD" w:rsidRDefault="00270B4D" w:rsidP="00666BDA">
      <w:pPr>
        <w:spacing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Art. 1</w:t>
      </w:r>
      <w:r w:rsidR="003E4F74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 xml:space="preserve"> Ao final do período de </w:t>
      </w:r>
      <w:r w:rsidR="009E1AEE">
        <w:rPr>
          <w:rFonts w:ascii="Times New Roman" w:hAnsi="Times New Roman"/>
          <w:color w:val="000000"/>
        </w:rPr>
        <w:t>des</w:t>
      </w:r>
      <w:r>
        <w:rPr>
          <w:rFonts w:ascii="Times New Roman" w:hAnsi="Times New Roman"/>
          <w:color w:val="000000"/>
        </w:rPr>
        <w:t xml:space="preserve">investimento do </w:t>
      </w:r>
      <w:r w:rsidR="00277126">
        <w:rPr>
          <w:rFonts w:ascii="Times New Roman" w:hAnsi="Times New Roman"/>
          <w:color w:val="000000"/>
        </w:rPr>
        <w:t>FIP</w:t>
      </w:r>
      <w:r>
        <w:rPr>
          <w:rFonts w:ascii="Times New Roman" w:hAnsi="Times New Roman"/>
          <w:color w:val="000000"/>
        </w:rPr>
        <w:t xml:space="preserve">, a empresa beneficiária da </w:t>
      </w:r>
      <w:r w:rsidR="00BD58C6" w:rsidRPr="00BD58C6">
        <w:rPr>
          <w:rFonts w:ascii="Times New Roman" w:hAnsi="Times New Roman"/>
          <w:color w:val="000000"/>
        </w:rPr>
        <w:t xml:space="preserve">Lei </w:t>
      </w:r>
      <w:r w:rsidR="00BD58C6">
        <w:rPr>
          <w:rFonts w:ascii="Times New Roman" w:hAnsi="Times New Roman"/>
          <w:color w:val="000000"/>
        </w:rPr>
        <w:t>nº 8.</w:t>
      </w:r>
      <w:r w:rsidR="00F87882">
        <w:rPr>
          <w:rFonts w:ascii="Times New Roman" w:hAnsi="Times New Roman"/>
          <w:color w:val="000000"/>
        </w:rPr>
        <w:t xml:space="preserve">387 </w:t>
      </w:r>
      <w:r w:rsidR="00BD58C6">
        <w:rPr>
          <w:rFonts w:ascii="Times New Roman" w:hAnsi="Times New Roman"/>
          <w:color w:val="000000"/>
        </w:rPr>
        <w:t>/1991</w:t>
      </w:r>
      <w:r w:rsidR="00BD58C6" w:rsidRPr="00BD58C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deverá apresentar</w:t>
      </w:r>
      <w:r w:rsidR="0014748A">
        <w:rPr>
          <w:rFonts w:ascii="Times New Roman" w:hAnsi="Times New Roman"/>
          <w:color w:val="000000"/>
        </w:rPr>
        <w:t xml:space="preserve"> </w:t>
      </w:r>
      <w:r w:rsidR="00D51008">
        <w:rPr>
          <w:rFonts w:ascii="Times New Roman" w:hAnsi="Times New Roman"/>
          <w:color w:val="000000"/>
        </w:rPr>
        <w:t>à Suframa</w:t>
      </w:r>
      <w:r w:rsidR="009E05C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relatório so</w:t>
      </w:r>
      <w:r w:rsidR="00537623">
        <w:rPr>
          <w:rFonts w:ascii="Times New Roman" w:hAnsi="Times New Roman"/>
          <w:color w:val="000000"/>
        </w:rPr>
        <w:t>bre a evolução de mercado da empresa investida.</w:t>
      </w:r>
    </w:p>
    <w:p w14:paraId="66AF2436" w14:textId="77777777" w:rsidR="005D1DBA" w:rsidRDefault="005D1DBA" w:rsidP="00666BDA">
      <w:pPr>
        <w:spacing w:after="120"/>
        <w:ind w:firstLine="567"/>
        <w:jc w:val="both"/>
        <w:rPr>
          <w:rFonts w:ascii="Times New Roman" w:hAnsi="Times New Roman"/>
        </w:rPr>
      </w:pPr>
    </w:p>
    <w:p w14:paraId="680D1D35" w14:textId="77777777" w:rsidR="00C00B6A" w:rsidRDefault="00C00B6A" w:rsidP="00666BDA">
      <w:pPr>
        <w:spacing w:after="120"/>
        <w:jc w:val="center"/>
        <w:rPr>
          <w:rFonts w:ascii="Times New Roman" w:hAnsi="Times New Roman"/>
          <w:b/>
        </w:rPr>
      </w:pPr>
    </w:p>
    <w:p w14:paraId="5A26622E" w14:textId="77777777" w:rsidR="004C1F35" w:rsidRPr="009F63ED" w:rsidRDefault="00666BDA" w:rsidP="00666BDA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TÍTULO III</w:t>
      </w:r>
    </w:p>
    <w:p w14:paraId="0D915615" w14:textId="77777777" w:rsidR="003C217A" w:rsidRPr="00871BDD" w:rsidRDefault="004C1F35" w:rsidP="00666BDA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DAS </w:t>
      </w:r>
      <w:r w:rsidR="003C217A" w:rsidRPr="00871BDD">
        <w:rPr>
          <w:rFonts w:ascii="Times New Roman" w:hAnsi="Times New Roman"/>
          <w:b/>
        </w:rPr>
        <w:t>DISPOSIÇÕES FINAIS</w:t>
      </w:r>
    </w:p>
    <w:p w14:paraId="1BA00F2A" w14:textId="77777777" w:rsidR="003C217A" w:rsidRPr="00871BDD" w:rsidRDefault="003C217A" w:rsidP="00666BDA">
      <w:pPr>
        <w:spacing w:after="120"/>
        <w:jc w:val="both"/>
        <w:rPr>
          <w:rFonts w:ascii="Times New Roman" w:hAnsi="Times New Roman"/>
          <w:b/>
        </w:rPr>
      </w:pPr>
    </w:p>
    <w:p w14:paraId="66728630" w14:textId="2324DA63" w:rsidR="003C217A" w:rsidRDefault="003C217A" w:rsidP="00666BDA">
      <w:pPr>
        <w:spacing w:after="120"/>
        <w:ind w:firstLine="567"/>
        <w:jc w:val="both"/>
        <w:rPr>
          <w:rFonts w:ascii="Times New Roman" w:hAnsi="Times New Roman"/>
        </w:rPr>
      </w:pPr>
      <w:r w:rsidRPr="009F63ED">
        <w:rPr>
          <w:rFonts w:ascii="Times New Roman" w:hAnsi="Times New Roman"/>
        </w:rPr>
        <w:t xml:space="preserve">Art. </w:t>
      </w:r>
      <w:r w:rsidR="009877D6">
        <w:rPr>
          <w:rFonts w:ascii="Times New Roman" w:hAnsi="Times New Roman"/>
        </w:rPr>
        <w:t>1</w:t>
      </w:r>
      <w:r w:rsidR="003E4F74">
        <w:rPr>
          <w:rFonts w:ascii="Times New Roman" w:hAnsi="Times New Roman"/>
        </w:rPr>
        <w:t>7</w:t>
      </w:r>
      <w:r w:rsidRPr="00871BDD">
        <w:rPr>
          <w:rFonts w:ascii="Times New Roman" w:hAnsi="Times New Roman"/>
        </w:rPr>
        <w:t xml:space="preserve"> </w:t>
      </w:r>
      <w:r w:rsidR="00D51008">
        <w:rPr>
          <w:rFonts w:ascii="Times New Roman" w:hAnsi="Times New Roman"/>
        </w:rPr>
        <w:t>A Suframa</w:t>
      </w:r>
      <w:r w:rsidR="00A376D1">
        <w:rPr>
          <w:rFonts w:ascii="Times New Roman" w:hAnsi="Times New Roman"/>
        </w:rPr>
        <w:t xml:space="preserve"> </w:t>
      </w:r>
      <w:r w:rsidRPr="00871BDD">
        <w:rPr>
          <w:rFonts w:ascii="Times New Roman" w:hAnsi="Times New Roman"/>
        </w:rPr>
        <w:t>dará publicidade aos fundos de investimento</w:t>
      </w:r>
      <w:r w:rsidR="00B71A45" w:rsidRPr="00871BDD">
        <w:rPr>
          <w:rFonts w:ascii="Times New Roman" w:hAnsi="Times New Roman"/>
        </w:rPr>
        <w:t xml:space="preserve"> </w:t>
      </w:r>
      <w:r w:rsidRPr="00871BDD">
        <w:rPr>
          <w:rFonts w:ascii="Times New Roman" w:hAnsi="Times New Roman"/>
        </w:rPr>
        <w:t xml:space="preserve">que </w:t>
      </w:r>
      <w:r w:rsidR="00812150">
        <w:rPr>
          <w:rFonts w:ascii="Times New Roman" w:hAnsi="Times New Roman"/>
        </w:rPr>
        <w:t>se utilizem de recursos oriundos da Lei nº 8.</w:t>
      </w:r>
      <w:r w:rsidR="009E05CF">
        <w:rPr>
          <w:rFonts w:ascii="Times New Roman" w:hAnsi="Times New Roman"/>
        </w:rPr>
        <w:t xml:space="preserve">387 </w:t>
      </w:r>
      <w:r w:rsidR="00812150">
        <w:rPr>
          <w:rFonts w:ascii="Times New Roman" w:hAnsi="Times New Roman"/>
        </w:rPr>
        <w:t>/1991</w:t>
      </w:r>
      <w:r w:rsidRPr="00871BDD">
        <w:rPr>
          <w:rFonts w:ascii="Times New Roman" w:hAnsi="Times New Roman"/>
        </w:rPr>
        <w:t xml:space="preserve"> em sua página eletrônica na Internet.</w:t>
      </w:r>
    </w:p>
    <w:p w14:paraId="5292C7A9" w14:textId="77777777" w:rsidR="00F04E0E" w:rsidRDefault="00F04E0E" w:rsidP="00666BDA">
      <w:pPr>
        <w:spacing w:after="120"/>
        <w:ind w:firstLine="567"/>
        <w:jc w:val="both"/>
        <w:rPr>
          <w:rFonts w:ascii="Times New Roman" w:hAnsi="Times New Roman"/>
        </w:rPr>
      </w:pPr>
    </w:p>
    <w:p w14:paraId="640291A2" w14:textId="5EB0338E" w:rsidR="00F04E0E" w:rsidRDefault="00F04E0E" w:rsidP="00666BDA">
      <w:pPr>
        <w:spacing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Art. </w:t>
      </w:r>
      <w:r w:rsidR="00812150">
        <w:rPr>
          <w:rFonts w:ascii="Times New Roman" w:hAnsi="Times New Roman"/>
        </w:rPr>
        <w:t>1</w:t>
      </w:r>
      <w:r w:rsidR="003E4F74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</w:t>
      </w:r>
      <w:r w:rsidR="00812150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plicam-se subsidiariamente as disposições </w:t>
      </w:r>
      <w:r w:rsidR="00812150">
        <w:rPr>
          <w:rFonts w:ascii="Times New Roman" w:hAnsi="Times New Roman"/>
        </w:rPr>
        <w:t xml:space="preserve">exaradas nas demais portarias que </w:t>
      </w:r>
      <w:r>
        <w:rPr>
          <w:rFonts w:ascii="Times New Roman" w:hAnsi="Times New Roman"/>
        </w:rPr>
        <w:t>regul</w:t>
      </w:r>
      <w:r w:rsidR="005059CC">
        <w:rPr>
          <w:rFonts w:ascii="Times New Roman" w:hAnsi="Times New Roman"/>
        </w:rPr>
        <w:t>amenta</w:t>
      </w:r>
      <w:r w:rsidR="00812150">
        <w:rPr>
          <w:rFonts w:ascii="Times New Roman" w:hAnsi="Times New Roman"/>
        </w:rPr>
        <w:t xml:space="preserve">m </w:t>
      </w:r>
      <w:r w:rsidR="005059CC">
        <w:rPr>
          <w:rFonts w:ascii="Times New Roman" w:hAnsi="Times New Roman"/>
        </w:rPr>
        <w:t>a Lei nº 8.</w:t>
      </w:r>
      <w:r w:rsidR="009E05CF">
        <w:rPr>
          <w:rFonts w:ascii="Times New Roman" w:hAnsi="Times New Roman"/>
        </w:rPr>
        <w:t xml:space="preserve">387 </w:t>
      </w:r>
      <w:r w:rsidR="005059CC">
        <w:rPr>
          <w:rFonts w:ascii="Times New Roman" w:hAnsi="Times New Roman"/>
        </w:rPr>
        <w:t>/1991.</w:t>
      </w:r>
    </w:p>
    <w:p w14:paraId="5199DBA0" w14:textId="77777777" w:rsidR="005059CC" w:rsidRPr="00871BDD" w:rsidRDefault="005059CC" w:rsidP="00666BDA">
      <w:pPr>
        <w:spacing w:after="120"/>
        <w:ind w:firstLine="567"/>
        <w:jc w:val="both"/>
        <w:rPr>
          <w:rFonts w:ascii="Times New Roman" w:hAnsi="Times New Roman"/>
        </w:rPr>
      </w:pPr>
    </w:p>
    <w:p w14:paraId="63F3FED5" w14:textId="28B6B204" w:rsidR="00E42936" w:rsidRPr="00871BDD" w:rsidRDefault="003C217A" w:rsidP="00A32605">
      <w:pPr>
        <w:spacing w:after="120"/>
        <w:ind w:firstLine="567"/>
        <w:jc w:val="both"/>
        <w:rPr>
          <w:rFonts w:ascii="Times New Roman" w:hAnsi="Times New Roman"/>
        </w:rPr>
      </w:pPr>
      <w:r w:rsidRPr="009F63ED">
        <w:rPr>
          <w:rFonts w:ascii="Times New Roman" w:hAnsi="Times New Roman"/>
        </w:rPr>
        <w:t xml:space="preserve">Art. </w:t>
      </w:r>
      <w:r w:rsidR="00812150">
        <w:rPr>
          <w:rFonts w:ascii="Times New Roman" w:hAnsi="Times New Roman"/>
        </w:rPr>
        <w:t>1</w:t>
      </w:r>
      <w:r w:rsidR="003E4F74">
        <w:rPr>
          <w:rFonts w:ascii="Times New Roman" w:hAnsi="Times New Roman"/>
        </w:rPr>
        <w:t>9</w:t>
      </w:r>
      <w:r w:rsidRPr="00871BDD">
        <w:rPr>
          <w:rFonts w:ascii="Times New Roman" w:hAnsi="Times New Roman"/>
        </w:rPr>
        <w:t xml:space="preserve"> Esta Portaria entra em vigor na data de sua publicação.</w:t>
      </w:r>
    </w:p>
    <w:sectPr w:rsidR="00E42936" w:rsidRPr="00871BDD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C97C1" w14:textId="77777777" w:rsidR="00195BCD" w:rsidRDefault="00195BCD" w:rsidP="00DF61F5">
      <w:r>
        <w:separator/>
      </w:r>
    </w:p>
  </w:endnote>
  <w:endnote w:type="continuationSeparator" w:id="0">
    <w:p w14:paraId="08E76FB1" w14:textId="77777777" w:rsidR="00195BCD" w:rsidRDefault="00195BCD" w:rsidP="00DF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6397111"/>
      <w:docPartObj>
        <w:docPartGallery w:val="Page Numbers (Bottom of Page)"/>
        <w:docPartUnique/>
      </w:docPartObj>
    </w:sdtPr>
    <w:sdtEndPr/>
    <w:sdtContent>
      <w:p w14:paraId="3D15BF6F" w14:textId="594B22AB" w:rsidR="00DF61F5" w:rsidRDefault="00DF61F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821">
          <w:rPr>
            <w:noProof/>
          </w:rPr>
          <w:t>1</w:t>
        </w:r>
        <w:r>
          <w:fldChar w:fldCharType="end"/>
        </w:r>
      </w:p>
    </w:sdtContent>
  </w:sdt>
  <w:p w14:paraId="065DE8D5" w14:textId="77777777" w:rsidR="00DF61F5" w:rsidRDefault="00DF61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40B5B" w14:textId="77777777" w:rsidR="00195BCD" w:rsidRDefault="00195BCD" w:rsidP="00DF61F5">
      <w:r>
        <w:separator/>
      </w:r>
    </w:p>
  </w:footnote>
  <w:footnote w:type="continuationSeparator" w:id="0">
    <w:p w14:paraId="17F4C972" w14:textId="77777777" w:rsidR="00195BCD" w:rsidRDefault="00195BCD" w:rsidP="00DF6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405B7"/>
    <w:multiLevelType w:val="hybridMultilevel"/>
    <w:tmpl w:val="573CFFFC"/>
    <w:lvl w:ilvl="0" w:tplc="04160017">
      <w:start w:val="1"/>
      <w:numFmt w:val="lowerLetter"/>
      <w:lvlText w:val="%1)"/>
      <w:lvlJc w:val="left"/>
      <w:pPr>
        <w:ind w:left="780" w:hanging="360"/>
      </w:pPr>
    </w:lvl>
    <w:lvl w:ilvl="1" w:tplc="0484ABE6">
      <w:start w:val="1"/>
      <w:numFmt w:val="lowerLetter"/>
      <w:lvlText w:val="%2)"/>
      <w:lvlJc w:val="right"/>
      <w:pPr>
        <w:ind w:left="1500" w:hanging="360"/>
      </w:pPr>
      <w:rPr>
        <w:rFonts w:ascii="Times New Roman" w:eastAsiaTheme="minorHAnsi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E6143EE"/>
    <w:multiLevelType w:val="multilevel"/>
    <w:tmpl w:val="AA9A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35C81"/>
    <w:multiLevelType w:val="hybridMultilevel"/>
    <w:tmpl w:val="32228D54"/>
    <w:lvl w:ilvl="0" w:tplc="314ED1C8">
      <w:start w:val="1"/>
      <w:numFmt w:val="lowerLetter"/>
      <w:lvlText w:val="(%1)"/>
      <w:lvlJc w:val="left"/>
      <w:pPr>
        <w:ind w:left="4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9DF41D4"/>
    <w:multiLevelType w:val="hybridMultilevel"/>
    <w:tmpl w:val="98AA46C8"/>
    <w:lvl w:ilvl="0" w:tplc="02FE05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B07814"/>
    <w:multiLevelType w:val="hybridMultilevel"/>
    <w:tmpl w:val="365E41E0"/>
    <w:lvl w:ilvl="0" w:tplc="90ACA4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D6B16"/>
    <w:multiLevelType w:val="hybridMultilevel"/>
    <w:tmpl w:val="23D87F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83DCE"/>
    <w:multiLevelType w:val="multilevel"/>
    <w:tmpl w:val="7250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1F727B"/>
    <w:multiLevelType w:val="hybridMultilevel"/>
    <w:tmpl w:val="406A9C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95B56"/>
    <w:multiLevelType w:val="hybridMultilevel"/>
    <w:tmpl w:val="C65C5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756B0"/>
    <w:multiLevelType w:val="hybridMultilevel"/>
    <w:tmpl w:val="DD301698"/>
    <w:lvl w:ilvl="0" w:tplc="0416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BAA6F75"/>
    <w:multiLevelType w:val="hybridMultilevel"/>
    <w:tmpl w:val="D6261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15B01"/>
    <w:multiLevelType w:val="multilevel"/>
    <w:tmpl w:val="F4F4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DA4234"/>
    <w:multiLevelType w:val="multilevel"/>
    <w:tmpl w:val="EDE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B7"/>
    <w:rsid w:val="000010A9"/>
    <w:rsid w:val="00014B2C"/>
    <w:rsid w:val="00016308"/>
    <w:rsid w:val="00036D60"/>
    <w:rsid w:val="00040D8D"/>
    <w:rsid w:val="0004164B"/>
    <w:rsid w:val="00051811"/>
    <w:rsid w:val="00057E04"/>
    <w:rsid w:val="00060BEF"/>
    <w:rsid w:val="00060C6A"/>
    <w:rsid w:val="00093527"/>
    <w:rsid w:val="000941FE"/>
    <w:rsid w:val="00097BD8"/>
    <w:rsid w:val="000A10FD"/>
    <w:rsid w:val="000A29CE"/>
    <w:rsid w:val="000A6C0B"/>
    <w:rsid w:val="000A77DE"/>
    <w:rsid w:val="000D1F7E"/>
    <w:rsid w:val="000D35F6"/>
    <w:rsid w:val="000D75B5"/>
    <w:rsid w:val="000E03C1"/>
    <w:rsid w:val="000E3C06"/>
    <w:rsid w:val="000E6391"/>
    <w:rsid w:val="000E65AA"/>
    <w:rsid w:val="000F0286"/>
    <w:rsid w:val="000F372C"/>
    <w:rsid w:val="00101088"/>
    <w:rsid w:val="00101773"/>
    <w:rsid w:val="001055E2"/>
    <w:rsid w:val="001212D9"/>
    <w:rsid w:val="00121E4A"/>
    <w:rsid w:val="0014748A"/>
    <w:rsid w:val="00147D01"/>
    <w:rsid w:val="001545C2"/>
    <w:rsid w:val="0015469E"/>
    <w:rsid w:val="001610DF"/>
    <w:rsid w:val="00164D26"/>
    <w:rsid w:val="001652EA"/>
    <w:rsid w:val="001714AB"/>
    <w:rsid w:val="00171E55"/>
    <w:rsid w:val="00186B43"/>
    <w:rsid w:val="00191961"/>
    <w:rsid w:val="00195BCD"/>
    <w:rsid w:val="00195DDB"/>
    <w:rsid w:val="001B08C1"/>
    <w:rsid w:val="001B1D23"/>
    <w:rsid w:val="001B37A8"/>
    <w:rsid w:val="001B5F5A"/>
    <w:rsid w:val="001C153A"/>
    <w:rsid w:val="001C34E4"/>
    <w:rsid w:val="001D5392"/>
    <w:rsid w:val="001E0E54"/>
    <w:rsid w:val="001F1C00"/>
    <w:rsid w:val="001F6069"/>
    <w:rsid w:val="001F6DEA"/>
    <w:rsid w:val="0021123C"/>
    <w:rsid w:val="00211EDE"/>
    <w:rsid w:val="00213F67"/>
    <w:rsid w:val="002243EC"/>
    <w:rsid w:val="002417E8"/>
    <w:rsid w:val="00245200"/>
    <w:rsid w:val="00253410"/>
    <w:rsid w:val="00260CFB"/>
    <w:rsid w:val="00260F2D"/>
    <w:rsid w:val="00262A28"/>
    <w:rsid w:val="00270B4D"/>
    <w:rsid w:val="00277126"/>
    <w:rsid w:val="0028314D"/>
    <w:rsid w:val="00285B2C"/>
    <w:rsid w:val="00295D7D"/>
    <w:rsid w:val="00297623"/>
    <w:rsid w:val="002A2E73"/>
    <w:rsid w:val="002A73B8"/>
    <w:rsid w:val="002B3E5D"/>
    <w:rsid w:val="002C7767"/>
    <w:rsid w:val="002D15F7"/>
    <w:rsid w:val="002E045A"/>
    <w:rsid w:val="002F3AB8"/>
    <w:rsid w:val="0031104C"/>
    <w:rsid w:val="00312E42"/>
    <w:rsid w:val="00316B84"/>
    <w:rsid w:val="00327890"/>
    <w:rsid w:val="003318C7"/>
    <w:rsid w:val="00334329"/>
    <w:rsid w:val="00352F21"/>
    <w:rsid w:val="0035419E"/>
    <w:rsid w:val="00354A0F"/>
    <w:rsid w:val="003552C4"/>
    <w:rsid w:val="003610EA"/>
    <w:rsid w:val="00363748"/>
    <w:rsid w:val="00365E8A"/>
    <w:rsid w:val="00371B0E"/>
    <w:rsid w:val="00371C38"/>
    <w:rsid w:val="003724D4"/>
    <w:rsid w:val="00384AB3"/>
    <w:rsid w:val="003856CF"/>
    <w:rsid w:val="00391841"/>
    <w:rsid w:val="003A268A"/>
    <w:rsid w:val="003A3683"/>
    <w:rsid w:val="003A3FF4"/>
    <w:rsid w:val="003A7615"/>
    <w:rsid w:val="003A7AE6"/>
    <w:rsid w:val="003B5A39"/>
    <w:rsid w:val="003B5DE6"/>
    <w:rsid w:val="003B723F"/>
    <w:rsid w:val="003C217A"/>
    <w:rsid w:val="003D26C0"/>
    <w:rsid w:val="003D2847"/>
    <w:rsid w:val="003E4A20"/>
    <w:rsid w:val="003E4D00"/>
    <w:rsid w:val="003E4F74"/>
    <w:rsid w:val="003F486A"/>
    <w:rsid w:val="003F4937"/>
    <w:rsid w:val="003F498D"/>
    <w:rsid w:val="003F6781"/>
    <w:rsid w:val="003F7881"/>
    <w:rsid w:val="00413492"/>
    <w:rsid w:val="00424BDE"/>
    <w:rsid w:val="0042559B"/>
    <w:rsid w:val="004344F6"/>
    <w:rsid w:val="00440CE0"/>
    <w:rsid w:val="00443E26"/>
    <w:rsid w:val="0044470E"/>
    <w:rsid w:val="0044777C"/>
    <w:rsid w:val="00457F3D"/>
    <w:rsid w:val="00460D6D"/>
    <w:rsid w:val="00462A35"/>
    <w:rsid w:val="004671FD"/>
    <w:rsid w:val="00473F87"/>
    <w:rsid w:val="00477D59"/>
    <w:rsid w:val="00481E8B"/>
    <w:rsid w:val="004831DC"/>
    <w:rsid w:val="00486A76"/>
    <w:rsid w:val="00496F85"/>
    <w:rsid w:val="004979A1"/>
    <w:rsid w:val="004A0AA9"/>
    <w:rsid w:val="004A1906"/>
    <w:rsid w:val="004A3910"/>
    <w:rsid w:val="004A7318"/>
    <w:rsid w:val="004B6AC1"/>
    <w:rsid w:val="004B70E2"/>
    <w:rsid w:val="004B7DDA"/>
    <w:rsid w:val="004C1F35"/>
    <w:rsid w:val="004C7A21"/>
    <w:rsid w:val="004D0582"/>
    <w:rsid w:val="004E33F7"/>
    <w:rsid w:val="004E354B"/>
    <w:rsid w:val="004E40FC"/>
    <w:rsid w:val="004E47D2"/>
    <w:rsid w:val="004E4CB3"/>
    <w:rsid w:val="004F1CAF"/>
    <w:rsid w:val="004F63FB"/>
    <w:rsid w:val="004F6AA6"/>
    <w:rsid w:val="004F6E57"/>
    <w:rsid w:val="005059CC"/>
    <w:rsid w:val="0050749E"/>
    <w:rsid w:val="00507DB8"/>
    <w:rsid w:val="005226B3"/>
    <w:rsid w:val="005262D9"/>
    <w:rsid w:val="00530D14"/>
    <w:rsid w:val="00535B4F"/>
    <w:rsid w:val="00537623"/>
    <w:rsid w:val="00543EEF"/>
    <w:rsid w:val="005651FD"/>
    <w:rsid w:val="00567B75"/>
    <w:rsid w:val="00571398"/>
    <w:rsid w:val="005770B2"/>
    <w:rsid w:val="00577CB4"/>
    <w:rsid w:val="005804B8"/>
    <w:rsid w:val="00580FB2"/>
    <w:rsid w:val="005819B6"/>
    <w:rsid w:val="00583B85"/>
    <w:rsid w:val="00587F8E"/>
    <w:rsid w:val="005956D2"/>
    <w:rsid w:val="005961C4"/>
    <w:rsid w:val="005A4D54"/>
    <w:rsid w:val="005A6492"/>
    <w:rsid w:val="005B4506"/>
    <w:rsid w:val="005C05EA"/>
    <w:rsid w:val="005C343B"/>
    <w:rsid w:val="005C5DDF"/>
    <w:rsid w:val="005D1DBA"/>
    <w:rsid w:val="005D6333"/>
    <w:rsid w:val="005E36E4"/>
    <w:rsid w:val="005E5746"/>
    <w:rsid w:val="005E5765"/>
    <w:rsid w:val="005F44AD"/>
    <w:rsid w:val="005F49BD"/>
    <w:rsid w:val="00601666"/>
    <w:rsid w:val="006054E8"/>
    <w:rsid w:val="00616AB0"/>
    <w:rsid w:val="00631E55"/>
    <w:rsid w:val="00631EB9"/>
    <w:rsid w:val="00634356"/>
    <w:rsid w:val="00641392"/>
    <w:rsid w:val="00643D97"/>
    <w:rsid w:val="006440A0"/>
    <w:rsid w:val="0064461E"/>
    <w:rsid w:val="006450F6"/>
    <w:rsid w:val="00647904"/>
    <w:rsid w:val="0065320B"/>
    <w:rsid w:val="00666BDA"/>
    <w:rsid w:val="006674CA"/>
    <w:rsid w:val="00674AF7"/>
    <w:rsid w:val="006754B6"/>
    <w:rsid w:val="00675B54"/>
    <w:rsid w:val="00677612"/>
    <w:rsid w:val="00680762"/>
    <w:rsid w:val="00683D09"/>
    <w:rsid w:val="00687A21"/>
    <w:rsid w:val="00691C7E"/>
    <w:rsid w:val="00693696"/>
    <w:rsid w:val="00693D0F"/>
    <w:rsid w:val="006A25EE"/>
    <w:rsid w:val="006A7A0D"/>
    <w:rsid w:val="006C13A6"/>
    <w:rsid w:val="006C7A0D"/>
    <w:rsid w:val="006D0E04"/>
    <w:rsid w:val="006E1BA5"/>
    <w:rsid w:val="006E3BFA"/>
    <w:rsid w:val="006E5F8D"/>
    <w:rsid w:val="006F0C8A"/>
    <w:rsid w:val="007024B6"/>
    <w:rsid w:val="007100FA"/>
    <w:rsid w:val="007127D7"/>
    <w:rsid w:val="007148D4"/>
    <w:rsid w:val="0071562B"/>
    <w:rsid w:val="00721FDA"/>
    <w:rsid w:val="00726C2B"/>
    <w:rsid w:val="0074379B"/>
    <w:rsid w:val="007507BB"/>
    <w:rsid w:val="00753BE1"/>
    <w:rsid w:val="00761ED3"/>
    <w:rsid w:val="00763CFF"/>
    <w:rsid w:val="00765466"/>
    <w:rsid w:val="007669C9"/>
    <w:rsid w:val="00773C46"/>
    <w:rsid w:val="00774B1A"/>
    <w:rsid w:val="00780CF3"/>
    <w:rsid w:val="00783A8C"/>
    <w:rsid w:val="00784737"/>
    <w:rsid w:val="00785352"/>
    <w:rsid w:val="00791C57"/>
    <w:rsid w:val="00796300"/>
    <w:rsid w:val="007A0BB7"/>
    <w:rsid w:val="007A1EF0"/>
    <w:rsid w:val="007A42BB"/>
    <w:rsid w:val="007A5A39"/>
    <w:rsid w:val="007B0A64"/>
    <w:rsid w:val="007B6B2E"/>
    <w:rsid w:val="007C3C1E"/>
    <w:rsid w:val="007C4339"/>
    <w:rsid w:val="007C68C0"/>
    <w:rsid w:val="007D4CE8"/>
    <w:rsid w:val="007F1FA8"/>
    <w:rsid w:val="007F64E2"/>
    <w:rsid w:val="00812150"/>
    <w:rsid w:val="00824643"/>
    <w:rsid w:val="00824A32"/>
    <w:rsid w:val="00836656"/>
    <w:rsid w:val="0084047B"/>
    <w:rsid w:val="00840CDB"/>
    <w:rsid w:val="008452A3"/>
    <w:rsid w:val="00850408"/>
    <w:rsid w:val="00852B76"/>
    <w:rsid w:val="0085456F"/>
    <w:rsid w:val="00855DC1"/>
    <w:rsid w:val="0085715A"/>
    <w:rsid w:val="0086102A"/>
    <w:rsid w:val="00870AD4"/>
    <w:rsid w:val="008712E9"/>
    <w:rsid w:val="00871BDD"/>
    <w:rsid w:val="00872406"/>
    <w:rsid w:val="00876382"/>
    <w:rsid w:val="008771EB"/>
    <w:rsid w:val="0087789B"/>
    <w:rsid w:val="00891374"/>
    <w:rsid w:val="00892675"/>
    <w:rsid w:val="00892D0C"/>
    <w:rsid w:val="00897B93"/>
    <w:rsid w:val="008A16A0"/>
    <w:rsid w:val="008A3A95"/>
    <w:rsid w:val="008A42C1"/>
    <w:rsid w:val="008B14E6"/>
    <w:rsid w:val="008C1724"/>
    <w:rsid w:val="008C3114"/>
    <w:rsid w:val="008C350A"/>
    <w:rsid w:val="008C40B1"/>
    <w:rsid w:val="008C5A3D"/>
    <w:rsid w:val="008C5D2A"/>
    <w:rsid w:val="008D21EA"/>
    <w:rsid w:val="008D3134"/>
    <w:rsid w:val="008D64BF"/>
    <w:rsid w:val="008E0A5E"/>
    <w:rsid w:val="008E5FCE"/>
    <w:rsid w:val="008E620C"/>
    <w:rsid w:val="008F0B77"/>
    <w:rsid w:val="008F2E63"/>
    <w:rsid w:val="008F6821"/>
    <w:rsid w:val="00905A31"/>
    <w:rsid w:val="0090605D"/>
    <w:rsid w:val="0090661A"/>
    <w:rsid w:val="00907017"/>
    <w:rsid w:val="00910054"/>
    <w:rsid w:val="00912A53"/>
    <w:rsid w:val="00917AA7"/>
    <w:rsid w:val="00922FE2"/>
    <w:rsid w:val="00936A06"/>
    <w:rsid w:val="00942156"/>
    <w:rsid w:val="00943936"/>
    <w:rsid w:val="009558AD"/>
    <w:rsid w:val="0097089C"/>
    <w:rsid w:val="009877D6"/>
    <w:rsid w:val="009A700B"/>
    <w:rsid w:val="009B05FE"/>
    <w:rsid w:val="009B7056"/>
    <w:rsid w:val="009B7A3E"/>
    <w:rsid w:val="009C213C"/>
    <w:rsid w:val="009C56C8"/>
    <w:rsid w:val="009D035E"/>
    <w:rsid w:val="009D10B5"/>
    <w:rsid w:val="009D386B"/>
    <w:rsid w:val="009E05CF"/>
    <w:rsid w:val="009E1AEE"/>
    <w:rsid w:val="009E5AE5"/>
    <w:rsid w:val="009F38A6"/>
    <w:rsid w:val="009F3CE5"/>
    <w:rsid w:val="009F54C7"/>
    <w:rsid w:val="009F63ED"/>
    <w:rsid w:val="00A0173F"/>
    <w:rsid w:val="00A0360D"/>
    <w:rsid w:val="00A06444"/>
    <w:rsid w:val="00A1139D"/>
    <w:rsid w:val="00A127C3"/>
    <w:rsid w:val="00A23B20"/>
    <w:rsid w:val="00A26D3F"/>
    <w:rsid w:val="00A271EF"/>
    <w:rsid w:val="00A2783B"/>
    <w:rsid w:val="00A32605"/>
    <w:rsid w:val="00A35A78"/>
    <w:rsid w:val="00A376D1"/>
    <w:rsid w:val="00A50459"/>
    <w:rsid w:val="00A51544"/>
    <w:rsid w:val="00A564D4"/>
    <w:rsid w:val="00A64246"/>
    <w:rsid w:val="00A67899"/>
    <w:rsid w:val="00A731AB"/>
    <w:rsid w:val="00A75206"/>
    <w:rsid w:val="00A84113"/>
    <w:rsid w:val="00A86363"/>
    <w:rsid w:val="00A945BF"/>
    <w:rsid w:val="00A94903"/>
    <w:rsid w:val="00A95148"/>
    <w:rsid w:val="00AB2220"/>
    <w:rsid w:val="00AD5A3B"/>
    <w:rsid w:val="00AD6526"/>
    <w:rsid w:val="00AD73FC"/>
    <w:rsid w:val="00AD76E9"/>
    <w:rsid w:val="00AE30E7"/>
    <w:rsid w:val="00AF6CF9"/>
    <w:rsid w:val="00B1092D"/>
    <w:rsid w:val="00B131F6"/>
    <w:rsid w:val="00B178CE"/>
    <w:rsid w:val="00B2128E"/>
    <w:rsid w:val="00B24849"/>
    <w:rsid w:val="00B32B45"/>
    <w:rsid w:val="00B352B4"/>
    <w:rsid w:val="00B4282D"/>
    <w:rsid w:val="00B57BE9"/>
    <w:rsid w:val="00B6343F"/>
    <w:rsid w:val="00B67DA3"/>
    <w:rsid w:val="00B71A45"/>
    <w:rsid w:val="00B721B9"/>
    <w:rsid w:val="00B84952"/>
    <w:rsid w:val="00B86003"/>
    <w:rsid w:val="00B90ACB"/>
    <w:rsid w:val="00B9229C"/>
    <w:rsid w:val="00B949C6"/>
    <w:rsid w:val="00B94D18"/>
    <w:rsid w:val="00B95B38"/>
    <w:rsid w:val="00BA79CE"/>
    <w:rsid w:val="00BC2BE3"/>
    <w:rsid w:val="00BC5888"/>
    <w:rsid w:val="00BD58C6"/>
    <w:rsid w:val="00BE20AC"/>
    <w:rsid w:val="00BE598A"/>
    <w:rsid w:val="00BE6BF4"/>
    <w:rsid w:val="00BF7F3E"/>
    <w:rsid w:val="00C00B6A"/>
    <w:rsid w:val="00C01EFE"/>
    <w:rsid w:val="00C06CD9"/>
    <w:rsid w:val="00C07D7F"/>
    <w:rsid w:val="00C30C5D"/>
    <w:rsid w:val="00C36CF0"/>
    <w:rsid w:val="00C40132"/>
    <w:rsid w:val="00C46D0E"/>
    <w:rsid w:val="00C51AEA"/>
    <w:rsid w:val="00C52628"/>
    <w:rsid w:val="00C541CC"/>
    <w:rsid w:val="00C564FC"/>
    <w:rsid w:val="00C65D28"/>
    <w:rsid w:val="00C8697F"/>
    <w:rsid w:val="00C86B56"/>
    <w:rsid w:val="00C87775"/>
    <w:rsid w:val="00C877F7"/>
    <w:rsid w:val="00C9320A"/>
    <w:rsid w:val="00C94126"/>
    <w:rsid w:val="00CA2745"/>
    <w:rsid w:val="00CA30FD"/>
    <w:rsid w:val="00CA606F"/>
    <w:rsid w:val="00CA6FCB"/>
    <w:rsid w:val="00CB00D8"/>
    <w:rsid w:val="00CB35A2"/>
    <w:rsid w:val="00CB449C"/>
    <w:rsid w:val="00CB49FC"/>
    <w:rsid w:val="00CC1744"/>
    <w:rsid w:val="00CD2CF0"/>
    <w:rsid w:val="00CD40F9"/>
    <w:rsid w:val="00CD45F4"/>
    <w:rsid w:val="00D0738E"/>
    <w:rsid w:val="00D1378D"/>
    <w:rsid w:val="00D15996"/>
    <w:rsid w:val="00D233E9"/>
    <w:rsid w:val="00D26724"/>
    <w:rsid w:val="00D30583"/>
    <w:rsid w:val="00D333D7"/>
    <w:rsid w:val="00D4222B"/>
    <w:rsid w:val="00D423A0"/>
    <w:rsid w:val="00D469E2"/>
    <w:rsid w:val="00D46ACF"/>
    <w:rsid w:val="00D51008"/>
    <w:rsid w:val="00D55EB0"/>
    <w:rsid w:val="00D62D6D"/>
    <w:rsid w:val="00D6674E"/>
    <w:rsid w:val="00D66B40"/>
    <w:rsid w:val="00D702C8"/>
    <w:rsid w:val="00D74023"/>
    <w:rsid w:val="00D84010"/>
    <w:rsid w:val="00D84479"/>
    <w:rsid w:val="00D86654"/>
    <w:rsid w:val="00D90C01"/>
    <w:rsid w:val="00D927A9"/>
    <w:rsid w:val="00D93812"/>
    <w:rsid w:val="00DA5E1F"/>
    <w:rsid w:val="00DA62D2"/>
    <w:rsid w:val="00DA7AC2"/>
    <w:rsid w:val="00DB2D03"/>
    <w:rsid w:val="00DC07F1"/>
    <w:rsid w:val="00DC58BB"/>
    <w:rsid w:val="00DD28B0"/>
    <w:rsid w:val="00DD2B0F"/>
    <w:rsid w:val="00DE4860"/>
    <w:rsid w:val="00DF4B3E"/>
    <w:rsid w:val="00DF61F5"/>
    <w:rsid w:val="00E160CE"/>
    <w:rsid w:val="00E1697A"/>
    <w:rsid w:val="00E23909"/>
    <w:rsid w:val="00E369E2"/>
    <w:rsid w:val="00E42936"/>
    <w:rsid w:val="00E475D3"/>
    <w:rsid w:val="00E675D2"/>
    <w:rsid w:val="00E84832"/>
    <w:rsid w:val="00E965C8"/>
    <w:rsid w:val="00EA0078"/>
    <w:rsid w:val="00EA0140"/>
    <w:rsid w:val="00EA1BFE"/>
    <w:rsid w:val="00EA67B0"/>
    <w:rsid w:val="00EC1743"/>
    <w:rsid w:val="00EC512B"/>
    <w:rsid w:val="00EE282F"/>
    <w:rsid w:val="00EE5039"/>
    <w:rsid w:val="00EE5623"/>
    <w:rsid w:val="00EF6C37"/>
    <w:rsid w:val="00EF6DA2"/>
    <w:rsid w:val="00F01C16"/>
    <w:rsid w:val="00F04E0E"/>
    <w:rsid w:val="00F1077B"/>
    <w:rsid w:val="00F11CF6"/>
    <w:rsid w:val="00F13DE8"/>
    <w:rsid w:val="00F14011"/>
    <w:rsid w:val="00F21AD8"/>
    <w:rsid w:val="00F23EFA"/>
    <w:rsid w:val="00F2521F"/>
    <w:rsid w:val="00F26423"/>
    <w:rsid w:val="00F26FFC"/>
    <w:rsid w:val="00F301A0"/>
    <w:rsid w:val="00F3328C"/>
    <w:rsid w:val="00F37316"/>
    <w:rsid w:val="00F55E2B"/>
    <w:rsid w:val="00F87882"/>
    <w:rsid w:val="00F9314D"/>
    <w:rsid w:val="00F964E8"/>
    <w:rsid w:val="00FA2F85"/>
    <w:rsid w:val="00FA4AA9"/>
    <w:rsid w:val="00FA58DB"/>
    <w:rsid w:val="00FA6E54"/>
    <w:rsid w:val="00FB79A0"/>
    <w:rsid w:val="00FC03CC"/>
    <w:rsid w:val="00FC2039"/>
    <w:rsid w:val="00FC4389"/>
    <w:rsid w:val="00FD114B"/>
    <w:rsid w:val="00FD114F"/>
    <w:rsid w:val="00FD32F8"/>
    <w:rsid w:val="00FE2DEC"/>
    <w:rsid w:val="00FE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EC96"/>
  <w15:docId w15:val="{C93C8743-394D-4A38-91CB-EDD12304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BB7"/>
    <w:pPr>
      <w:spacing w:after="0" w:line="240" w:lineRule="auto"/>
    </w:pPr>
    <w:rPr>
      <w:rFonts w:ascii="Optimum" w:eastAsia="Times New Roman" w:hAnsi="Optimum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85715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85715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028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701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7017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070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701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7017"/>
    <w:rPr>
      <w:rFonts w:ascii="Optimum" w:eastAsia="Times New Roman" w:hAnsi="Optimum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70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7017"/>
    <w:rPr>
      <w:rFonts w:ascii="Optimum" w:eastAsia="Times New Roman" w:hAnsi="Optimum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907017"/>
    <w:pPr>
      <w:spacing w:after="0" w:line="240" w:lineRule="auto"/>
    </w:pPr>
    <w:rPr>
      <w:rFonts w:ascii="Optimum" w:eastAsia="Times New Roman" w:hAnsi="Optimum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3B5A39"/>
  </w:style>
  <w:style w:type="character" w:styleId="Hyperlink">
    <w:name w:val="Hyperlink"/>
    <w:basedOn w:val="Fontepargpadro"/>
    <w:uiPriority w:val="99"/>
    <w:unhideWhenUsed/>
    <w:rsid w:val="0074379B"/>
    <w:rPr>
      <w:color w:val="0000FF"/>
      <w:u w:val="single"/>
    </w:rPr>
  </w:style>
  <w:style w:type="character" w:customStyle="1" w:styleId="fontstyle01">
    <w:name w:val="fontstyle01"/>
    <w:basedOn w:val="Fontepargpadro"/>
    <w:rsid w:val="008A42C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F61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61F5"/>
    <w:rPr>
      <w:rFonts w:ascii="Optimum" w:eastAsia="Times New Roman" w:hAnsi="Optimum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F61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61F5"/>
    <w:rPr>
      <w:rFonts w:ascii="Optimum" w:eastAsia="Times New Roman" w:hAnsi="Optimum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715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571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eme">
    <w:name w:val="eme"/>
    <w:basedOn w:val="Normal"/>
    <w:rsid w:val="0085715A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85715A"/>
    <w:pPr>
      <w:spacing w:before="100" w:beforeAutospacing="1" w:after="100" w:afterAutospacing="1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85715A"/>
    <w:rPr>
      <w:b/>
      <w:bCs/>
    </w:rPr>
  </w:style>
  <w:style w:type="character" w:customStyle="1" w:styleId="tab">
    <w:name w:val="tab"/>
    <w:basedOn w:val="Fontepargpadro"/>
    <w:rsid w:val="0085715A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5715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5715A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85715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85715A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ad-desc-light">
    <w:name w:val="ad-desc-light"/>
    <w:basedOn w:val="Normal"/>
    <w:rsid w:val="0085715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inititle">
    <w:name w:val="minititle"/>
    <w:basedOn w:val="Normal"/>
    <w:rsid w:val="0085715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ynonym">
    <w:name w:val="synonym"/>
    <w:basedOn w:val="Normal"/>
    <w:rsid w:val="0085715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heckbox">
    <w:name w:val="checkbox"/>
    <w:basedOn w:val="Fontepargpadro"/>
    <w:rsid w:val="0085715A"/>
  </w:style>
  <w:style w:type="character" w:customStyle="1" w:styleId="group-item">
    <w:name w:val="group-item"/>
    <w:basedOn w:val="Fontepargpadro"/>
    <w:rsid w:val="0085715A"/>
  </w:style>
  <w:style w:type="character" w:customStyle="1" w:styleId="chat--bubble-notification">
    <w:name w:val="chat--bubble-notification"/>
    <w:basedOn w:val="Fontepargpadro"/>
    <w:rsid w:val="0085715A"/>
  </w:style>
  <w:style w:type="paragraph" w:customStyle="1" w:styleId="art">
    <w:name w:val="art"/>
    <w:basedOn w:val="Normal"/>
    <w:rsid w:val="0085715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r">
    <w:name w:val="par"/>
    <w:basedOn w:val="Normal"/>
    <w:rsid w:val="0085715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36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209809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47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87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1375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12" w:color="E0E0E0"/>
                        <w:left w:val="single" w:sz="6" w:space="12" w:color="E0E0E0"/>
                        <w:bottom w:val="single" w:sz="6" w:space="12" w:color="E0E0E0"/>
                        <w:right w:val="single" w:sz="6" w:space="12" w:color="E0E0E0"/>
                      </w:divBdr>
                      <w:divsChild>
                        <w:div w:id="18245435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1129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2" w:color="E6E6E6"/>
                    <w:right w:val="none" w:sz="0" w:space="0" w:color="auto"/>
                  </w:divBdr>
                  <w:divsChild>
                    <w:div w:id="11179900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00223">
                  <w:marLeft w:val="0"/>
                  <w:marRight w:val="0"/>
                  <w:marTop w:val="600"/>
                  <w:marBottom w:val="0"/>
                  <w:divBdr>
                    <w:top w:val="dashed" w:sz="6" w:space="15" w:color="CCCCCC"/>
                    <w:left w:val="dashed" w:sz="6" w:space="15" w:color="CCCCCC"/>
                    <w:bottom w:val="dashed" w:sz="6" w:space="15" w:color="CCCCCC"/>
                    <w:right w:val="dashed" w:sz="6" w:space="15" w:color="CCCCCC"/>
                  </w:divBdr>
                </w:div>
                <w:div w:id="20640144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CCCCC"/>
                    <w:right w:val="none" w:sz="0" w:space="0" w:color="auto"/>
                  </w:divBdr>
                  <w:divsChild>
                    <w:div w:id="11229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9928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580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598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7020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1204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3143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4655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12918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384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81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1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727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2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2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926077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81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7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39246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48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639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5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172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1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334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201183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7997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5077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09799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79953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2" w:color="E6E6E6"/>
                    <w:right w:val="none" w:sz="0" w:space="0" w:color="auto"/>
                  </w:divBdr>
                  <w:divsChild>
                    <w:div w:id="13950824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63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33485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59720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9E9E9"/>
                            <w:right w:val="none" w:sz="0" w:space="0" w:color="auto"/>
                          </w:divBdr>
                        </w:div>
                        <w:div w:id="85480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9921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16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9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61332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1929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9E9E9"/>
                            <w:right w:val="none" w:sz="0" w:space="0" w:color="auto"/>
                          </w:divBdr>
                        </w:div>
                        <w:div w:id="519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8848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2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8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168821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35426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9E9E9"/>
                            <w:right w:val="none" w:sz="0" w:space="0" w:color="auto"/>
                          </w:divBdr>
                        </w:div>
                        <w:div w:id="121550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4929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97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421971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30746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9E9E9"/>
                            <w:right w:val="none" w:sz="0" w:space="0" w:color="auto"/>
                          </w:divBdr>
                        </w:div>
                        <w:div w:id="42935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8897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71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9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401099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98265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9E9E9"/>
                            <w:right w:val="none" w:sz="0" w:space="0" w:color="auto"/>
                          </w:divBdr>
                        </w:div>
                        <w:div w:id="12853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178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02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4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619067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3507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9E9E9"/>
                            <w:right w:val="none" w:sz="0" w:space="0" w:color="auto"/>
                          </w:divBdr>
                        </w:div>
                        <w:div w:id="92846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1732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7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86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724441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12088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9E9E9"/>
                            <w:right w:val="none" w:sz="0" w:space="0" w:color="auto"/>
                          </w:divBdr>
                        </w:div>
                        <w:div w:id="96615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6868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5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92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436831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47155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9E9E9"/>
                            <w:right w:val="none" w:sz="0" w:space="0" w:color="auto"/>
                          </w:divBdr>
                        </w:div>
                        <w:div w:id="168246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759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8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03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403519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212129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9E9E9"/>
                            <w:right w:val="none" w:sz="0" w:space="0" w:color="auto"/>
                          </w:divBdr>
                        </w:div>
                        <w:div w:id="13359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052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0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7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217378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19295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9E9E9"/>
                            <w:right w:val="none" w:sz="0" w:space="0" w:color="auto"/>
                          </w:divBdr>
                        </w:div>
                        <w:div w:id="204486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6495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72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23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8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22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CCCCC"/>
                    <w:right w:val="none" w:sz="0" w:space="0" w:color="auto"/>
                  </w:divBdr>
                  <w:divsChild>
                    <w:div w:id="39724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0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0792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623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1969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298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5746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503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6660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7949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6768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1241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2582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094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71245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267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775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28666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96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3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192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7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4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3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8414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33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75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39320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44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373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2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7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3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887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5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3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0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2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52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0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85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0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22A61-1C74-40F7-BB40-51995605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1692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Joao Ramon</cp:lastModifiedBy>
  <cp:revision>4</cp:revision>
  <cp:lastPrinted>2018-05-18T12:27:00Z</cp:lastPrinted>
  <dcterms:created xsi:type="dcterms:W3CDTF">2018-06-13T21:29:00Z</dcterms:created>
  <dcterms:modified xsi:type="dcterms:W3CDTF">2018-06-13T21:30:00Z</dcterms:modified>
</cp:coreProperties>
</file>