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F8" w:rsidRDefault="00454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noProof/>
          <w:lang w:val="pt-BR" w:eastAsia="pt-BR" w:bidi="ar-SA"/>
        </w:rPr>
        <w:drawing>
          <wp:inline distT="0" distB="0" distL="0" distR="0">
            <wp:extent cx="5802419" cy="2156460"/>
            <wp:effectExtent l="0" t="0" r="0" b="0"/>
            <wp:docPr id="1" name="Imagem 1" descr="https://www.gov.br/secretariageral/pt-br/juventude/estacaojuventude/estacaojuventude/@@govbr.institucional.banner/f079af6a-08c4-432d-b14c-b24e54ba1627/@@images/82f09b15-0dfb-4817-a7fe-27212fe804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v.br/secretariageral/pt-br/juventude/estacaojuventude/estacaojuventude/@@govbr.institucional.banner/f079af6a-08c4-432d-b14c-b24e54ba1627/@@images/82f09b15-0dfb-4817-a7fe-27212fe8049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36" cy="215776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4EF8" w:rsidRDefault="00454EF8" w:rsidP="00454E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(Preencher com papel timbrado do ente federado)</w:t>
      </w: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4"/>
          <w:szCs w:val="24"/>
        </w:rPr>
      </w:pPr>
    </w:p>
    <w:p w:rsidR="00CD70C6" w:rsidRDefault="00BC3536">
      <w:pPr>
        <w:spacing w:before="197"/>
        <w:ind w:left="1989" w:right="16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PLANO DE TRABALHO</w:t>
      </w:r>
    </w:p>
    <w:p w:rsidR="00CD70C6" w:rsidRDefault="00BC3536">
      <w:pPr>
        <w:spacing w:before="197"/>
        <w:ind w:left="1989" w:right="16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TRANSFERÊNCIA VOLUNTÁRIA DA SECRETARIA NACIONAL DE JUVENTUDE – PROGRAMA </w:t>
      </w:r>
      <w:r>
        <w:rPr>
          <w:rFonts w:ascii="Calibri" w:eastAsia="Calibri" w:hAnsi="Calibri" w:cs="Calibri"/>
          <w:b/>
          <w:sz w:val="24"/>
          <w:szCs w:val="24"/>
        </w:rPr>
        <w:t>ESTAÇÃO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JUVENTUDE</w:t>
      </w:r>
    </w:p>
    <w:p w:rsidR="00CD70C6" w:rsidRDefault="00CD70C6">
      <w:pPr>
        <w:spacing w:before="197"/>
        <w:ind w:left="1989" w:right="16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c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CD70C6">
        <w:tc>
          <w:tcPr>
            <w:tcW w:w="8644" w:type="dxa"/>
          </w:tcPr>
          <w:p w:rsidR="00CD70C6" w:rsidRDefault="00BC3536">
            <w:pPr>
              <w:spacing w:before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Nº/ANO DA PROPOSTA: </w:t>
            </w:r>
          </w:p>
        </w:tc>
      </w:tr>
      <w:tr w:rsidR="00CD70C6">
        <w:tc>
          <w:tcPr>
            <w:tcW w:w="8644" w:type="dxa"/>
          </w:tcPr>
          <w:p w:rsidR="00CD70C6" w:rsidRDefault="00BC3536">
            <w:pPr>
              <w:spacing w:before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OBJETO:</w:t>
            </w:r>
          </w:p>
          <w:p w:rsidR="00CD70C6" w:rsidRDefault="00830C87">
            <w:pPr>
              <w:spacing w:before="12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Implan</w:t>
            </w:r>
            <w:bookmarkStart w:id="0" w:name="_GoBack"/>
            <w:bookmarkEnd w:id="0"/>
            <w:r w:rsidR="00D46CE6"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tação do Programa Estação Juventude para jovens entre 15 e 29, no Município de...</w:t>
            </w:r>
          </w:p>
          <w:p w:rsidR="00CD70C6" w:rsidRDefault="00CD70C6">
            <w:pPr>
              <w:spacing w:before="120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  <w:tr w:rsidR="00CD70C6">
        <w:trPr>
          <w:trHeight w:val="866"/>
        </w:trPr>
        <w:tc>
          <w:tcPr>
            <w:tcW w:w="8644" w:type="dxa"/>
          </w:tcPr>
          <w:p w:rsidR="00CD70C6" w:rsidRDefault="00BC3536">
            <w:pPr>
              <w:spacing w:before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JUSTIFICATIVA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CD70C6" w:rsidRDefault="00CD70C6">
            <w:pPr>
              <w:spacing w:before="1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D70C6" w:rsidRDefault="00CD70C6">
            <w:pPr>
              <w:spacing w:before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D70C6" w:rsidRDefault="00CD70C6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70C6" w:rsidRDefault="00BC353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 – DADOS DO CONCEDENTE</w:t>
      </w:r>
    </w:p>
    <w:tbl>
      <w:tblPr>
        <w:tblStyle w:val="ad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409"/>
        <w:gridCol w:w="76"/>
      </w:tblGrid>
      <w:tr w:rsidR="00CD70C6">
        <w:trPr>
          <w:gridAfter w:val="1"/>
          <w:wAfter w:w="76" w:type="dxa"/>
          <w:trHeight w:val="791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D70C6" w:rsidRPr="00F844DD" w:rsidRDefault="00BC3536">
            <w:pPr>
              <w:spacing w:before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844DD">
              <w:rPr>
                <w:rFonts w:ascii="Calibri" w:eastAsia="Calibri" w:hAnsi="Calibri" w:cs="Calibri"/>
                <w:b/>
                <w:sz w:val="24"/>
                <w:szCs w:val="24"/>
              </w:rPr>
              <w:t>CONCEDENTE (NOME/UG):</w:t>
            </w:r>
          </w:p>
          <w:p w:rsidR="00CD70C6" w:rsidRPr="00F844DD" w:rsidRDefault="00CD70C6">
            <w:pPr>
              <w:spacing w:before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D70C6" w:rsidRPr="00F844DD" w:rsidRDefault="00CD70C6">
            <w:pPr>
              <w:spacing w:before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CD70C6" w:rsidRPr="00F844DD" w:rsidRDefault="00BC3536">
            <w:pPr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  <w:r w:rsidRPr="00F844DD">
              <w:rPr>
                <w:rFonts w:ascii="Calibri" w:eastAsia="Calibri" w:hAnsi="Calibri" w:cs="Calibri"/>
                <w:sz w:val="20"/>
                <w:szCs w:val="20"/>
              </w:rPr>
              <w:t xml:space="preserve">SECRETARIA NACIONAL DA JUVENTUDE DA SECRETARIA GERAL DA PRESIDÊNCIA </w:t>
            </w:r>
          </w:p>
          <w:p w:rsidR="00CD70C6" w:rsidRPr="00F844DD" w:rsidRDefault="00CD70C6">
            <w:pPr>
              <w:spacing w:before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D70C6">
        <w:tc>
          <w:tcPr>
            <w:tcW w:w="8720" w:type="dxa"/>
            <w:gridSpan w:val="3"/>
          </w:tcPr>
          <w:p w:rsidR="00CD70C6" w:rsidRDefault="00BC3536">
            <w:pPr>
              <w:spacing w:before="1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CÓDIGO DO PROGRAMA NO TRANFEREGOV.BR:</w:t>
            </w:r>
          </w:p>
          <w:p w:rsidR="00CD70C6" w:rsidRDefault="00CD70C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D70C6" w:rsidRDefault="00CD70C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D70C6" w:rsidRDefault="00CD70C6">
      <w:pPr>
        <w:pStyle w:val="Ttulo1"/>
        <w:tabs>
          <w:tab w:val="left" w:pos="582"/>
        </w:tabs>
        <w:spacing w:before="183"/>
        <w:ind w:left="0" w:firstLine="0"/>
        <w:rPr>
          <w:rFonts w:ascii="Calibri" w:eastAsia="Calibri" w:hAnsi="Calibri" w:cs="Calibri"/>
          <w:color w:val="000000"/>
        </w:rPr>
      </w:pPr>
    </w:p>
    <w:p w:rsidR="00CD70C6" w:rsidRDefault="00BC353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 – DADOS DO PROPONENTE</w:t>
      </w:r>
    </w:p>
    <w:tbl>
      <w:tblPr>
        <w:tblStyle w:val="ae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655"/>
        <w:gridCol w:w="1326"/>
        <w:gridCol w:w="706"/>
        <w:gridCol w:w="427"/>
        <w:gridCol w:w="1447"/>
        <w:gridCol w:w="6"/>
        <w:gridCol w:w="2907"/>
        <w:gridCol w:w="64"/>
      </w:tblGrid>
      <w:tr w:rsidR="00CD70C6">
        <w:trPr>
          <w:gridAfter w:val="1"/>
          <w:wAfter w:w="64" w:type="dxa"/>
        </w:trPr>
        <w:tc>
          <w:tcPr>
            <w:tcW w:w="8720" w:type="dxa"/>
            <w:gridSpan w:val="8"/>
          </w:tcPr>
          <w:p w:rsidR="00CD70C6" w:rsidRDefault="00BC353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PROPONENTE (NOME/CNPJ)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CD70C6" w:rsidRDefault="00CD70C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D70C6">
        <w:trPr>
          <w:gridAfter w:val="1"/>
          <w:wAfter w:w="64" w:type="dxa"/>
        </w:trPr>
        <w:tc>
          <w:tcPr>
            <w:tcW w:w="8720" w:type="dxa"/>
            <w:gridSpan w:val="8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RAZÃO SOCIAL DO PROPONENTE:</w:t>
            </w:r>
          </w:p>
          <w:p w:rsidR="00CD70C6" w:rsidRDefault="00CD70C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D70C6">
        <w:trPr>
          <w:gridAfter w:val="1"/>
          <w:wAfter w:w="64" w:type="dxa"/>
        </w:trPr>
        <w:tc>
          <w:tcPr>
            <w:tcW w:w="8720" w:type="dxa"/>
            <w:gridSpan w:val="8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ENDEREÇO JURÍDICO DO PROPONENTE</w:t>
            </w:r>
          </w:p>
          <w:p w:rsidR="00CD70C6" w:rsidRDefault="00CD70C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D70C6">
        <w:trPr>
          <w:trHeight w:val="781"/>
        </w:trPr>
        <w:tc>
          <w:tcPr>
            <w:tcW w:w="1246" w:type="dxa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CIDADE</w:t>
            </w:r>
          </w:p>
          <w:p w:rsidR="00CD70C6" w:rsidRDefault="00CD70C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5" w:type="dxa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UF:</w:t>
            </w:r>
          </w:p>
          <w:p w:rsidR="00CD70C6" w:rsidRDefault="00CD70C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CÓDIGO DO MUNICÍPIO:</w:t>
            </w:r>
          </w:p>
          <w:p w:rsidR="00CD70C6" w:rsidRDefault="00CD70C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CEP:</w:t>
            </w:r>
          </w:p>
          <w:p w:rsidR="00CD70C6" w:rsidRDefault="00CD70C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DDD/TELEFONE:</w:t>
            </w:r>
          </w:p>
          <w:p w:rsidR="00CD70C6" w:rsidRDefault="00CD70C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D70C6">
        <w:trPr>
          <w:gridAfter w:val="1"/>
          <w:wAfter w:w="64" w:type="dxa"/>
          <w:trHeight w:val="675"/>
        </w:trPr>
        <w:tc>
          <w:tcPr>
            <w:tcW w:w="3227" w:type="dxa"/>
            <w:gridSpan w:val="3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BANCO</w:t>
            </w:r>
          </w:p>
          <w:p w:rsidR="00CD70C6" w:rsidRDefault="00CD70C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6" w:type="dxa"/>
            <w:gridSpan w:val="4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AGÊNCIA:</w:t>
            </w:r>
          </w:p>
          <w:p w:rsidR="00CD70C6" w:rsidRDefault="00CD70C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07" w:type="dxa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CONTA CORRENTE:</w:t>
            </w:r>
          </w:p>
          <w:p w:rsidR="00CD70C6" w:rsidRDefault="00CD70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CD70C6">
        <w:trPr>
          <w:gridAfter w:val="1"/>
          <w:wAfter w:w="64" w:type="dxa"/>
        </w:trPr>
        <w:tc>
          <w:tcPr>
            <w:tcW w:w="4360" w:type="dxa"/>
            <w:gridSpan w:val="5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RESPONSÁVEL (*):</w:t>
            </w:r>
          </w:p>
          <w:p w:rsidR="00CD70C6" w:rsidRDefault="00CD70C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60" w:type="dxa"/>
            <w:gridSpan w:val="3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 DO RESPONSÁVEL:</w:t>
            </w:r>
          </w:p>
          <w:p w:rsidR="00CD70C6" w:rsidRDefault="00CD70C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D70C6">
        <w:trPr>
          <w:gridAfter w:val="1"/>
          <w:wAfter w:w="64" w:type="dxa"/>
        </w:trPr>
        <w:tc>
          <w:tcPr>
            <w:tcW w:w="4360" w:type="dxa"/>
            <w:gridSpan w:val="5"/>
          </w:tcPr>
          <w:p w:rsidR="00CD70C6" w:rsidRDefault="00BC353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ENDEREÇO DO RESPONSÁVEL: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CD70C6" w:rsidRDefault="00CD70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CD70C6" w:rsidRDefault="00CD70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60" w:type="dxa"/>
            <w:gridSpan w:val="3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ENDEREÇO ELETRÔNICO:</w:t>
            </w:r>
          </w:p>
          <w:p w:rsidR="00CD70C6" w:rsidRDefault="00CD70C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D70C6">
        <w:trPr>
          <w:gridAfter w:val="1"/>
          <w:wAfter w:w="64" w:type="dxa"/>
        </w:trPr>
        <w:tc>
          <w:tcPr>
            <w:tcW w:w="4360" w:type="dxa"/>
            <w:gridSpan w:val="5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RESPONSÁVEL PELO </w:t>
            </w:r>
            <w:r w:rsidR="00D46CE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ACOMPANHAMENTO DO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EQUIPAMENTO </w:t>
            </w:r>
            <w:r w:rsidR="00D46CE6">
              <w:rPr>
                <w:rFonts w:ascii="Calibri" w:eastAsia="Calibri" w:hAnsi="Calibri" w:cs="Calibri"/>
                <w:b/>
                <w:sz w:val="24"/>
                <w:szCs w:val="24"/>
              </w:rPr>
              <w:t>(Servidor efetivo)</w:t>
            </w:r>
          </w:p>
          <w:p w:rsidR="00CD70C6" w:rsidRDefault="00CD70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60" w:type="dxa"/>
            <w:gridSpan w:val="3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 DO RESPONSÁVEL:</w:t>
            </w:r>
          </w:p>
        </w:tc>
      </w:tr>
      <w:tr w:rsidR="00CD70C6">
        <w:trPr>
          <w:gridAfter w:val="1"/>
          <w:wAfter w:w="64" w:type="dxa"/>
        </w:trPr>
        <w:tc>
          <w:tcPr>
            <w:tcW w:w="4360" w:type="dxa"/>
            <w:gridSpan w:val="5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TELEFONE:</w:t>
            </w:r>
          </w:p>
          <w:p w:rsidR="00CD70C6" w:rsidRDefault="00CD70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360" w:type="dxa"/>
            <w:gridSpan w:val="3"/>
          </w:tcPr>
          <w:p w:rsidR="00CD70C6" w:rsidRDefault="00CD70C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CD70C6" w:rsidRDefault="00BC3536">
      <w:pPr>
        <w:pStyle w:val="Ttulo1"/>
        <w:tabs>
          <w:tab w:val="left" w:pos="582"/>
        </w:tabs>
        <w:spacing w:before="183"/>
        <w:ind w:left="0" w:firstLine="0"/>
        <w:rPr>
          <w:rFonts w:ascii="Calibri" w:eastAsia="Calibri" w:hAnsi="Calibri" w:cs="Calibri"/>
          <w:b w:val="0"/>
          <w:color w:val="000000"/>
          <w:sz w:val="20"/>
          <w:szCs w:val="20"/>
        </w:rPr>
      </w:pPr>
      <w:r>
        <w:rPr>
          <w:rFonts w:ascii="Calibri" w:eastAsia="Calibri" w:hAnsi="Calibri" w:cs="Calibri"/>
          <w:b w:val="0"/>
          <w:color w:val="000000"/>
          <w:sz w:val="20"/>
          <w:szCs w:val="20"/>
        </w:rPr>
        <w:t>(*) Juntar cópia da documentação do responsável na aba Anexos do Tranfere gov.br (Identidade e CPF).</w:t>
      </w:r>
    </w:p>
    <w:p w:rsidR="00CD70C6" w:rsidRDefault="00CD70C6">
      <w:pPr>
        <w:rPr>
          <w:rFonts w:ascii="Calibri" w:eastAsia="Calibri" w:hAnsi="Calibri" w:cs="Calibri"/>
          <w:sz w:val="24"/>
          <w:szCs w:val="24"/>
        </w:rPr>
      </w:pPr>
    </w:p>
    <w:p w:rsidR="00CD70C6" w:rsidRDefault="00BC353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 – DADOS FINANCEIROS</w:t>
      </w:r>
    </w:p>
    <w:tbl>
      <w:tblPr>
        <w:tblStyle w:val="af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2693"/>
      </w:tblGrid>
      <w:tr w:rsidR="00CD70C6">
        <w:tc>
          <w:tcPr>
            <w:tcW w:w="6062" w:type="dxa"/>
          </w:tcPr>
          <w:p w:rsidR="00CD70C6" w:rsidRDefault="00BC353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GLOBAL:</w:t>
            </w:r>
          </w:p>
        </w:tc>
        <w:tc>
          <w:tcPr>
            <w:tcW w:w="2693" w:type="dxa"/>
          </w:tcPr>
          <w:p w:rsidR="00CD70C6" w:rsidRDefault="00BC35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R$ </w:t>
            </w:r>
          </w:p>
        </w:tc>
      </w:tr>
      <w:tr w:rsidR="00CD70C6">
        <w:tc>
          <w:tcPr>
            <w:tcW w:w="6062" w:type="dxa"/>
          </w:tcPr>
          <w:p w:rsidR="00CD70C6" w:rsidRDefault="00BC353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DA CONTRAPARTIDA:</w:t>
            </w:r>
          </w:p>
        </w:tc>
        <w:tc>
          <w:tcPr>
            <w:tcW w:w="2693" w:type="dxa"/>
          </w:tcPr>
          <w:p w:rsidR="00CD70C6" w:rsidRDefault="00BC35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R$ </w:t>
            </w:r>
          </w:p>
        </w:tc>
      </w:tr>
      <w:tr w:rsidR="00CD70C6">
        <w:tc>
          <w:tcPr>
            <w:tcW w:w="6062" w:type="dxa"/>
          </w:tcPr>
          <w:p w:rsidR="00CD70C6" w:rsidRDefault="00BC35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VALOR DA CONTRAPARTIDA FINANCEIRA:</w:t>
            </w:r>
          </w:p>
        </w:tc>
        <w:tc>
          <w:tcPr>
            <w:tcW w:w="2693" w:type="dxa"/>
          </w:tcPr>
          <w:p w:rsidR="00CD70C6" w:rsidRDefault="00BC35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R$ </w:t>
            </w:r>
          </w:p>
        </w:tc>
      </w:tr>
      <w:tr w:rsidR="00CD70C6">
        <w:tc>
          <w:tcPr>
            <w:tcW w:w="6062" w:type="dxa"/>
          </w:tcPr>
          <w:p w:rsidR="00CD70C6" w:rsidRDefault="00BC35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VALOR DA CONTRAPARTIDA EM BENS E SERVIÇOS: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CD70C6" w:rsidRDefault="00BC35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R$</w:t>
            </w:r>
          </w:p>
        </w:tc>
      </w:tr>
      <w:tr w:rsidR="00CD70C6">
        <w:tc>
          <w:tcPr>
            <w:tcW w:w="6062" w:type="dxa"/>
          </w:tcPr>
          <w:p w:rsidR="00CD70C6" w:rsidRDefault="00BC353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ANUAL DOS REPASSES:</w:t>
            </w:r>
          </w:p>
        </w:tc>
        <w:tc>
          <w:tcPr>
            <w:tcW w:w="2693" w:type="dxa"/>
          </w:tcPr>
          <w:p w:rsidR="00CD70C6" w:rsidRDefault="00BC35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Ano:                  R$</w:t>
            </w:r>
          </w:p>
          <w:p w:rsidR="00CD70C6" w:rsidRDefault="00BC35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Ano:                  R$</w:t>
            </w:r>
          </w:p>
          <w:p w:rsidR="00CD70C6" w:rsidRDefault="00BC35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Ano:                  R$</w:t>
            </w:r>
          </w:p>
          <w:p w:rsidR="00CD70C6" w:rsidRDefault="00CD70C6">
            <w:pPr>
              <w:rPr>
                <w:rFonts w:ascii="Calibri" w:eastAsia="Calibri" w:hAnsi="Calibri" w:cs="Calibri"/>
              </w:rPr>
            </w:pPr>
          </w:p>
        </w:tc>
      </w:tr>
      <w:tr w:rsidR="00CD70C6">
        <w:tc>
          <w:tcPr>
            <w:tcW w:w="6062" w:type="dxa"/>
          </w:tcPr>
          <w:p w:rsidR="00CD70C6" w:rsidRDefault="00BC353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INÍCIO DE VIGÊNCIA:</w:t>
            </w:r>
          </w:p>
        </w:tc>
        <w:tc>
          <w:tcPr>
            <w:tcW w:w="2693" w:type="dxa"/>
          </w:tcPr>
          <w:p w:rsidR="00CD70C6" w:rsidRDefault="00CD70C6">
            <w:pPr>
              <w:rPr>
                <w:rFonts w:ascii="Calibri" w:eastAsia="Calibri" w:hAnsi="Calibri" w:cs="Calibri"/>
              </w:rPr>
            </w:pPr>
          </w:p>
        </w:tc>
      </w:tr>
      <w:tr w:rsidR="00CD70C6">
        <w:tc>
          <w:tcPr>
            <w:tcW w:w="6062" w:type="dxa"/>
          </w:tcPr>
          <w:p w:rsidR="00CD70C6" w:rsidRDefault="00BC353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FIM DE VIGÊNCIA:</w:t>
            </w:r>
          </w:p>
        </w:tc>
        <w:tc>
          <w:tcPr>
            <w:tcW w:w="2693" w:type="dxa"/>
          </w:tcPr>
          <w:p w:rsidR="00CD70C6" w:rsidRDefault="00CD70C6">
            <w:pPr>
              <w:rPr>
                <w:rFonts w:ascii="Calibri" w:eastAsia="Calibri" w:hAnsi="Calibri" w:cs="Calibri"/>
              </w:rPr>
            </w:pPr>
          </w:p>
        </w:tc>
      </w:tr>
    </w:tbl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Glossário:</w:t>
      </w: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ind w:left="222" w:right="934"/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Valor Global: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informar o valor total do convênio (valor do repasse + valor da contrapartida).</w:t>
      </w: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ind w:left="222" w:right="934"/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Valor Total da Contrapartida: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informar o valor da contrapartida do Proponente.</w:t>
      </w:r>
    </w:p>
    <w:p w:rsidR="00CD70C6" w:rsidRDefault="00BC3536">
      <w:pPr>
        <w:spacing w:before="1"/>
        <w:ind w:left="222"/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Valor da Contrapartida Financeira: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informar o valor da contrapartida financeira, observando os percentuais definidos na LDO.</w:t>
      </w:r>
    </w:p>
    <w:p w:rsidR="00CD70C6" w:rsidRDefault="00BC3536">
      <w:pPr>
        <w:spacing w:before="1"/>
        <w:ind w:left="222"/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Valor da Contrapartida em Bens e Serviços: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informar o valor da contrapartida em bens e serviços quantificáveis</w:t>
      </w: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ind w:right="934" w:firstLine="222"/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Valor dos Repasses: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informar o valor de repasse do convênio (Valor da emenda)</w:t>
      </w: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ind w:left="222" w:right="934"/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Ano do Repasse: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ano em que o repasse financeiro será realizado pela Concedente.</w:t>
      </w: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ind w:left="222" w:right="934"/>
        <w:jc w:val="both"/>
        <w:rPr>
          <w:rFonts w:ascii="Calibri" w:eastAsia="Calibri" w:hAnsi="Calibri" w:cs="Calibri"/>
          <w:i/>
          <w:sz w:val="18"/>
          <w:szCs w:val="18"/>
        </w:rPr>
      </w:pP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ind w:left="222" w:right="934"/>
        <w:jc w:val="both"/>
        <w:rPr>
          <w:rFonts w:ascii="Calibri" w:eastAsia="Calibri" w:hAnsi="Calibri" w:cs="Calibri"/>
          <w:i/>
          <w:sz w:val="18"/>
          <w:szCs w:val="18"/>
        </w:rPr>
      </w:pP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ind w:left="222" w:right="934"/>
        <w:jc w:val="both"/>
        <w:rPr>
          <w:rFonts w:ascii="Calibri" w:eastAsia="Calibri" w:hAnsi="Calibri" w:cs="Calibri"/>
          <w:i/>
          <w:sz w:val="18"/>
          <w:szCs w:val="18"/>
        </w:rPr>
      </w:pP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4"/>
          <w:szCs w:val="24"/>
        </w:rPr>
      </w:pP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4 - OBJETO DO CONVÊNIO</w:t>
      </w: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46CE6" w:rsidRDefault="00D46CE6" w:rsidP="00D46CE6">
      <w:pPr>
        <w:spacing w:before="120"/>
        <w:rPr>
          <w:rFonts w:ascii="Calibri" w:eastAsia="Calibri" w:hAnsi="Calibri" w:cs="Calibri"/>
          <w:sz w:val="24"/>
          <w:szCs w:val="24"/>
          <w:highlight w:val="white"/>
        </w:rPr>
      </w:pPr>
      <w:bookmarkStart w:id="1" w:name="_heading=h.yiivsemw7fwn" w:colFirst="0" w:colLast="0"/>
      <w:bookmarkEnd w:id="1"/>
      <w:r>
        <w:rPr>
          <w:rFonts w:ascii="Calibri" w:eastAsia="Calibri" w:hAnsi="Calibri" w:cs="Calibri"/>
          <w:sz w:val="24"/>
          <w:szCs w:val="24"/>
          <w:highlight w:val="white"/>
        </w:rPr>
        <w:t>Im</w:t>
      </w:r>
      <w:r w:rsidR="009A638D">
        <w:rPr>
          <w:rFonts w:ascii="Calibri" w:eastAsia="Calibri" w:hAnsi="Calibri" w:cs="Calibri"/>
          <w:sz w:val="24"/>
          <w:szCs w:val="24"/>
          <w:highlight w:val="white"/>
        </w:rPr>
        <w:t>plan</w:t>
      </w:r>
      <w:r>
        <w:rPr>
          <w:rFonts w:ascii="Calibri" w:eastAsia="Calibri" w:hAnsi="Calibri" w:cs="Calibri"/>
          <w:sz w:val="24"/>
          <w:szCs w:val="24"/>
          <w:highlight w:val="white"/>
        </w:rPr>
        <w:t>tação do Programa Estação Juventude para jovens entre 15 e 29, no Município de...</w:t>
      </w: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sz w:val="24"/>
          <w:szCs w:val="24"/>
        </w:rPr>
      </w:pP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54EF8" w:rsidRDefault="00454EF8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5 - DESDOBRAMENTO DO OBJETO</w:t>
      </w: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0"/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73"/>
        <w:gridCol w:w="3221"/>
        <w:gridCol w:w="1315"/>
        <w:gridCol w:w="953"/>
        <w:gridCol w:w="1276"/>
        <w:gridCol w:w="1134"/>
      </w:tblGrid>
      <w:tr w:rsidR="009A638D" w:rsidRPr="009A638D" w:rsidTr="009A638D">
        <w:trPr>
          <w:trHeight w:val="630"/>
        </w:trPr>
        <w:tc>
          <w:tcPr>
            <w:tcW w:w="851" w:type="dxa"/>
            <w:vMerge w:val="restart"/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A87918" w:rsidRDefault="00CD70C6">
            <w:pPr>
              <w:spacing w:before="2"/>
              <w:jc w:val="center"/>
              <w:rPr>
                <w:rFonts w:eastAsia="Arial MT"/>
                <w:color w:val="FFFFFF" w:themeColor="background1"/>
              </w:rPr>
            </w:pPr>
          </w:p>
          <w:p w:rsidR="00CD70C6" w:rsidRPr="00A87918" w:rsidRDefault="00BC3536">
            <w:pPr>
              <w:ind w:left="172"/>
              <w:jc w:val="center"/>
              <w:rPr>
                <w:rFonts w:eastAsia="Arial MT"/>
                <w:b/>
                <w:color w:val="FFFFFF" w:themeColor="background1"/>
              </w:rPr>
            </w:pPr>
            <w:r w:rsidRPr="00A87918">
              <w:rPr>
                <w:rFonts w:eastAsia="Arial MT"/>
                <w:b/>
                <w:color w:val="FFFFFF" w:themeColor="background1"/>
              </w:rPr>
              <w:t>Meta</w:t>
            </w:r>
          </w:p>
        </w:tc>
        <w:tc>
          <w:tcPr>
            <w:tcW w:w="1173" w:type="dxa"/>
            <w:vMerge w:val="restart"/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A87918" w:rsidRDefault="00CD70C6">
            <w:pPr>
              <w:spacing w:before="1"/>
              <w:jc w:val="center"/>
              <w:rPr>
                <w:rFonts w:eastAsia="Arial MT"/>
                <w:color w:val="FFFFFF" w:themeColor="background1"/>
              </w:rPr>
            </w:pPr>
          </w:p>
          <w:p w:rsidR="00CD70C6" w:rsidRPr="00A87918" w:rsidRDefault="00BC3536">
            <w:pPr>
              <w:spacing w:before="1" w:line="252" w:lineRule="auto"/>
              <w:ind w:left="124"/>
              <w:jc w:val="center"/>
              <w:rPr>
                <w:b/>
                <w:color w:val="FFFFFF" w:themeColor="background1"/>
              </w:rPr>
            </w:pPr>
            <w:r w:rsidRPr="00A87918">
              <w:rPr>
                <w:b/>
                <w:color w:val="FFFFFF" w:themeColor="background1"/>
              </w:rPr>
              <w:t>Etapa</w:t>
            </w:r>
          </w:p>
          <w:p w:rsidR="00CD70C6" w:rsidRPr="00A87918" w:rsidRDefault="00BC3536">
            <w:pPr>
              <w:spacing w:line="252" w:lineRule="auto"/>
              <w:ind w:left="143"/>
              <w:jc w:val="center"/>
              <w:rPr>
                <w:b/>
                <w:color w:val="FFFFFF" w:themeColor="background1"/>
              </w:rPr>
            </w:pPr>
            <w:r w:rsidRPr="00A87918">
              <w:rPr>
                <w:b/>
                <w:color w:val="FFFFFF" w:themeColor="background1"/>
              </w:rPr>
              <w:t>/Fase</w:t>
            </w:r>
          </w:p>
        </w:tc>
        <w:tc>
          <w:tcPr>
            <w:tcW w:w="3221" w:type="dxa"/>
            <w:vMerge w:val="restart"/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A87918" w:rsidRDefault="00CD70C6">
            <w:pPr>
              <w:spacing w:before="2"/>
              <w:jc w:val="center"/>
              <w:rPr>
                <w:rFonts w:eastAsia="Arial MT"/>
                <w:color w:val="FFFFFF" w:themeColor="background1"/>
              </w:rPr>
            </w:pPr>
          </w:p>
          <w:p w:rsidR="00CD70C6" w:rsidRPr="00A87918" w:rsidRDefault="00BC3536">
            <w:pPr>
              <w:rPr>
                <w:b/>
                <w:color w:val="FFFFFF" w:themeColor="background1"/>
              </w:rPr>
            </w:pPr>
            <w:r w:rsidRPr="00A87918">
              <w:rPr>
                <w:b/>
                <w:color w:val="FFFFFF" w:themeColor="background1"/>
              </w:rPr>
              <w:t xml:space="preserve">                  Especificação</w:t>
            </w:r>
          </w:p>
        </w:tc>
        <w:tc>
          <w:tcPr>
            <w:tcW w:w="2268" w:type="dxa"/>
            <w:gridSpan w:val="2"/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A87918" w:rsidRDefault="00BC3536">
            <w:pPr>
              <w:spacing w:before="182"/>
              <w:ind w:left="189"/>
              <w:jc w:val="center"/>
              <w:rPr>
                <w:b/>
                <w:color w:val="FFFFFF" w:themeColor="background1"/>
              </w:rPr>
            </w:pPr>
            <w:r w:rsidRPr="00A87918">
              <w:rPr>
                <w:b/>
                <w:color w:val="FFFFFF" w:themeColor="background1"/>
              </w:rPr>
              <w:t>Indicador Físico</w:t>
            </w:r>
          </w:p>
        </w:tc>
        <w:tc>
          <w:tcPr>
            <w:tcW w:w="2410" w:type="dxa"/>
            <w:gridSpan w:val="2"/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A87918" w:rsidRDefault="00BC3536">
            <w:pPr>
              <w:spacing w:before="182"/>
              <w:ind w:left="-4" w:right="-11"/>
              <w:jc w:val="center"/>
              <w:rPr>
                <w:b/>
                <w:color w:val="FFFFFF" w:themeColor="background1"/>
              </w:rPr>
            </w:pPr>
            <w:r w:rsidRPr="00A87918">
              <w:rPr>
                <w:b/>
                <w:color w:val="FFFFFF" w:themeColor="background1"/>
              </w:rPr>
              <w:t>Duração</w:t>
            </w:r>
          </w:p>
        </w:tc>
      </w:tr>
      <w:tr w:rsidR="009A638D" w:rsidRPr="009A638D" w:rsidTr="009A638D">
        <w:trPr>
          <w:trHeight w:val="313"/>
        </w:trPr>
        <w:tc>
          <w:tcPr>
            <w:tcW w:w="851" w:type="dxa"/>
            <w:vMerge/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9A638D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73" w:type="dxa"/>
            <w:vMerge/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9A638D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21" w:type="dxa"/>
            <w:vMerge/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9A638D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9A638D" w:rsidRDefault="00BC3536">
            <w:pPr>
              <w:spacing w:before="23"/>
              <w:ind w:right="349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A638D">
              <w:rPr>
                <w:b/>
                <w:color w:val="FFFFFF" w:themeColor="background1"/>
                <w:sz w:val="18"/>
                <w:szCs w:val="18"/>
              </w:rPr>
              <w:t>Unid</w:t>
            </w:r>
          </w:p>
        </w:tc>
        <w:tc>
          <w:tcPr>
            <w:tcW w:w="953" w:type="dxa"/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9A638D" w:rsidRDefault="00BC3536">
            <w:pPr>
              <w:spacing w:before="23"/>
              <w:ind w:left="146" w:right="9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A638D">
              <w:rPr>
                <w:b/>
                <w:color w:val="FFFFFF" w:themeColor="background1"/>
                <w:sz w:val="18"/>
                <w:szCs w:val="18"/>
              </w:rPr>
              <w:t>Qtde</w:t>
            </w:r>
          </w:p>
        </w:tc>
        <w:tc>
          <w:tcPr>
            <w:tcW w:w="1276" w:type="dxa"/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9A638D" w:rsidRDefault="00BC3536">
            <w:pPr>
              <w:spacing w:before="23"/>
              <w:ind w:left="12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A638D">
              <w:rPr>
                <w:b/>
                <w:color w:val="FFFFFF" w:themeColor="background1"/>
                <w:sz w:val="18"/>
                <w:szCs w:val="18"/>
              </w:rPr>
              <w:t>Data Início</w:t>
            </w:r>
          </w:p>
        </w:tc>
        <w:tc>
          <w:tcPr>
            <w:tcW w:w="1134" w:type="dxa"/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9A638D" w:rsidRDefault="00BC3536">
            <w:pPr>
              <w:spacing w:before="23"/>
              <w:ind w:left="12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A638D">
              <w:rPr>
                <w:b/>
                <w:color w:val="FFFFFF" w:themeColor="background1"/>
                <w:sz w:val="18"/>
                <w:szCs w:val="18"/>
              </w:rPr>
              <w:t>Data Fim</w:t>
            </w:r>
          </w:p>
        </w:tc>
      </w:tr>
      <w:tr w:rsidR="009A638D" w:rsidRPr="009A638D" w:rsidTr="009A638D">
        <w:trPr>
          <w:trHeight w:val="315"/>
        </w:trPr>
        <w:tc>
          <w:tcPr>
            <w:tcW w:w="7513" w:type="dxa"/>
            <w:gridSpan w:val="5"/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9A638D" w:rsidRDefault="00B47487">
            <w:pPr>
              <w:spacing w:before="23"/>
              <w:ind w:left="119"/>
              <w:rPr>
                <w:b/>
                <w:color w:val="FFFFFF" w:themeColor="background1"/>
                <w:sz w:val="24"/>
                <w:szCs w:val="24"/>
              </w:rPr>
            </w:pPr>
            <w:r w:rsidRPr="009A638D">
              <w:rPr>
                <w:b/>
                <w:color w:val="FFFFFF" w:themeColor="background1"/>
                <w:sz w:val="24"/>
                <w:szCs w:val="24"/>
              </w:rPr>
              <w:t xml:space="preserve">Meta 1: </w:t>
            </w:r>
            <w:r w:rsidRPr="009A638D">
              <w:rPr>
                <w:color w:val="FFFFFF" w:themeColor="background1"/>
                <w:sz w:val="24"/>
                <w:szCs w:val="24"/>
              </w:rPr>
              <w:t>(E</w:t>
            </w:r>
            <w:r w:rsidR="00D46CE6" w:rsidRPr="009A638D">
              <w:rPr>
                <w:color w:val="FFFFFF" w:themeColor="background1"/>
                <w:sz w:val="24"/>
                <w:szCs w:val="24"/>
              </w:rPr>
              <w:t>x</w:t>
            </w:r>
            <w:r w:rsidRPr="009A638D">
              <w:rPr>
                <w:color w:val="FFFFFF" w:themeColor="background1"/>
                <w:sz w:val="24"/>
                <w:szCs w:val="24"/>
              </w:rPr>
              <w:t>emplo:</w:t>
            </w:r>
            <w:r w:rsidR="00D46CE6" w:rsidRPr="009A638D">
              <w:rPr>
                <w:color w:val="FFFFFF" w:themeColor="background1"/>
                <w:sz w:val="24"/>
                <w:szCs w:val="24"/>
              </w:rPr>
              <w:t xml:space="preserve"> Realizar equipagem do local</w:t>
            </w:r>
            <w:r w:rsidRPr="009A638D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9A638D" w:rsidRDefault="00CD70C6">
            <w:pPr>
              <w:spacing w:before="28"/>
              <w:ind w:right="205"/>
              <w:jc w:val="right"/>
              <w:rPr>
                <w:rFonts w:ascii="Arial MT" w:eastAsia="Arial MT" w:hAnsi="Arial MT" w:cs="Arial MT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9A638D" w:rsidRDefault="00CD70C6">
            <w:pPr>
              <w:spacing w:before="28"/>
              <w:ind w:right="132"/>
              <w:jc w:val="right"/>
              <w:rPr>
                <w:rFonts w:ascii="Arial MT" w:eastAsia="Arial MT" w:hAnsi="Arial MT" w:cs="Arial MT"/>
                <w:color w:val="FFFFFF" w:themeColor="background1"/>
                <w:sz w:val="24"/>
                <w:szCs w:val="24"/>
              </w:rPr>
            </w:pPr>
          </w:p>
        </w:tc>
      </w:tr>
      <w:tr w:rsidR="00CD70C6" w:rsidTr="00A87918">
        <w:trPr>
          <w:trHeight w:val="313"/>
        </w:trPr>
        <w:tc>
          <w:tcPr>
            <w:tcW w:w="851" w:type="dxa"/>
            <w:vMerge w:val="restart"/>
            <w:tcBorders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BC3536">
            <w:pPr>
              <w:spacing w:before="21"/>
              <w:ind w:right="12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Etapa 1</w:t>
            </w:r>
          </w:p>
        </w:tc>
        <w:tc>
          <w:tcPr>
            <w:tcW w:w="7899" w:type="dxa"/>
            <w:gridSpan w:val="5"/>
            <w:shd w:val="clear" w:color="auto" w:fill="D8CCF4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70C6">
        <w:trPr>
          <w:trHeight w:val="356"/>
        </w:trPr>
        <w:tc>
          <w:tcPr>
            <w:tcW w:w="851" w:type="dxa"/>
            <w:vMerge/>
            <w:tcBorders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BC3536">
            <w:pPr>
              <w:spacing w:before="3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>1.1</w:t>
            </w:r>
          </w:p>
          <w:p w:rsidR="00CD70C6" w:rsidRDefault="00CD70C6">
            <w:pPr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2" w:line="250" w:lineRule="auto"/>
              <w:ind w:left="121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315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ind w:left="403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3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  <w:p w:rsidR="00CD70C6" w:rsidRDefault="00CD70C6">
            <w:pPr>
              <w:ind w:left="292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3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  <w:p w:rsidR="00CD70C6" w:rsidRDefault="00CD70C6">
            <w:pPr>
              <w:ind w:left="264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ind w:left="192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  <w:tr w:rsidR="00CD70C6">
        <w:trPr>
          <w:trHeight w:val="196"/>
        </w:trPr>
        <w:tc>
          <w:tcPr>
            <w:tcW w:w="851" w:type="dxa"/>
            <w:vMerge/>
            <w:tcBorders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BC3536">
            <w:pPr>
              <w:ind w:left="174"/>
              <w:rPr>
                <w:rFonts w:ascii="Arial MT" w:eastAsia="Arial MT" w:hAnsi="Arial MT" w:cs="Arial MT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    1.2</w:t>
            </w:r>
          </w:p>
        </w:tc>
        <w:tc>
          <w:tcPr>
            <w:tcW w:w="32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2" w:line="250" w:lineRule="auto"/>
              <w:ind w:left="121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ind w:left="403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ind w:left="292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ind w:left="264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ind w:left="192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  <w:tr w:rsidR="00CD70C6">
        <w:trPr>
          <w:trHeight w:val="159"/>
        </w:trPr>
        <w:tc>
          <w:tcPr>
            <w:tcW w:w="851" w:type="dxa"/>
            <w:vMerge/>
            <w:tcBorders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BC3536">
            <w:pPr>
              <w:ind w:left="174"/>
              <w:rPr>
                <w:rFonts w:ascii="Arial MT" w:eastAsia="Arial MT" w:hAnsi="Arial MT" w:cs="Arial MT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    1.3</w:t>
            </w:r>
          </w:p>
        </w:tc>
        <w:tc>
          <w:tcPr>
            <w:tcW w:w="3221" w:type="dxa"/>
            <w:tcBorders>
              <w:top w:val="single" w:sz="4" w:space="0" w:color="000000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2" w:line="250" w:lineRule="auto"/>
              <w:ind w:left="121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ind w:left="403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ind w:left="292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ind w:left="264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ind w:left="192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  <w:tr w:rsidR="00CD70C6">
        <w:trPr>
          <w:trHeight w:val="356"/>
        </w:trPr>
        <w:tc>
          <w:tcPr>
            <w:tcW w:w="851" w:type="dxa"/>
            <w:vMerge/>
            <w:tcBorders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BC3536">
            <w:pPr>
              <w:spacing w:before="163"/>
              <w:ind w:right="153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   1.4</w:t>
            </w:r>
          </w:p>
        </w:tc>
        <w:tc>
          <w:tcPr>
            <w:tcW w:w="322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33"/>
              <w:ind w:left="121" w:right="216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163"/>
              <w:ind w:right="368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163"/>
              <w:ind w:left="46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163"/>
              <w:ind w:right="205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163"/>
              <w:ind w:right="132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  <w:tr w:rsidR="00CD70C6">
        <w:trPr>
          <w:trHeight w:val="224"/>
        </w:trPr>
        <w:tc>
          <w:tcPr>
            <w:tcW w:w="851" w:type="dxa"/>
            <w:vMerge/>
            <w:tcBorders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BC3536">
            <w:pPr>
              <w:spacing w:before="163"/>
              <w:ind w:right="153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   1.5</w:t>
            </w:r>
          </w:p>
        </w:tc>
        <w:tc>
          <w:tcPr>
            <w:tcW w:w="3221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33"/>
              <w:ind w:left="121" w:right="216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163"/>
              <w:ind w:right="368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163"/>
              <w:ind w:left="46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163"/>
              <w:ind w:right="205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163"/>
              <w:ind w:right="132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  <w:tr w:rsidR="00CD70C6">
        <w:trPr>
          <w:trHeight w:val="505"/>
        </w:trPr>
        <w:tc>
          <w:tcPr>
            <w:tcW w:w="851" w:type="dxa"/>
            <w:vMerge/>
            <w:tcBorders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BC3536">
            <w:pPr>
              <w:spacing w:before="122"/>
              <w:ind w:right="153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   1.6</w:t>
            </w:r>
          </w:p>
        </w:tc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line="238" w:lineRule="auto"/>
              <w:ind w:left="121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122"/>
              <w:ind w:right="368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122"/>
              <w:ind w:left="46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122"/>
              <w:ind w:right="205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122"/>
              <w:ind w:right="132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  <w:tr w:rsidR="00CD70C6">
        <w:trPr>
          <w:trHeight w:val="340"/>
        </w:trPr>
        <w:tc>
          <w:tcPr>
            <w:tcW w:w="851" w:type="dxa"/>
            <w:vMerge/>
            <w:tcBorders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BC3536">
            <w:pPr>
              <w:spacing w:before="26"/>
              <w:ind w:right="153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   1.7</w:t>
            </w:r>
          </w:p>
        </w:tc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26"/>
              <w:ind w:left="121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26"/>
              <w:ind w:right="368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26"/>
              <w:ind w:left="141" w:right="98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26"/>
              <w:ind w:right="205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26"/>
              <w:ind w:right="132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  <w:tr w:rsidR="00CD70C6">
        <w:trPr>
          <w:trHeight w:val="473"/>
        </w:trPr>
        <w:tc>
          <w:tcPr>
            <w:tcW w:w="851" w:type="dxa"/>
            <w:vMerge/>
            <w:tcBorders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BC3536">
            <w:pPr>
              <w:spacing w:before="26"/>
              <w:ind w:right="153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   1.8</w:t>
            </w:r>
          </w:p>
        </w:tc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26"/>
              <w:ind w:left="121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26"/>
              <w:ind w:right="368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26"/>
              <w:ind w:left="141" w:right="98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26"/>
              <w:ind w:right="205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26"/>
              <w:ind w:right="132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  <w:tr w:rsidR="00CD70C6" w:rsidTr="00A87918">
        <w:trPr>
          <w:trHeight w:val="819"/>
        </w:trPr>
        <w:tc>
          <w:tcPr>
            <w:tcW w:w="524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A87918" w:rsidRDefault="00A8791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Meta 2: </w:t>
            </w:r>
            <w:r w:rsidRPr="00B26737">
              <w:rPr>
                <w:color w:val="FFFFFF" w:themeColor="background1"/>
                <w:sz w:val="24"/>
                <w:szCs w:val="24"/>
              </w:rPr>
              <w:t>(Exemplo</w:t>
            </w:r>
            <w:r w:rsidR="00D46CE6" w:rsidRPr="00B26737">
              <w:rPr>
                <w:color w:val="FFFFFF" w:themeColor="background1"/>
                <w:sz w:val="24"/>
                <w:szCs w:val="24"/>
              </w:rPr>
              <w:t>: Oferecer oficinas</w:t>
            </w:r>
            <w:r w:rsidRPr="00B26737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A87918" w:rsidRDefault="00CD70C6">
            <w:pPr>
              <w:spacing w:before="26"/>
              <w:ind w:right="368"/>
              <w:jc w:val="right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A87918" w:rsidRDefault="00CD70C6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A87918" w:rsidRDefault="00CD70C6">
            <w:pPr>
              <w:spacing w:before="177"/>
              <w:ind w:right="205"/>
              <w:jc w:val="right"/>
              <w:rPr>
                <w:rFonts w:ascii="Arial MT" w:eastAsia="Arial MT" w:hAnsi="Arial MT" w:cs="Arial MT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572B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Pr="00A87918" w:rsidRDefault="00CD70C6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CD70C6" w:rsidRPr="00A87918" w:rsidRDefault="00CD70C6">
            <w:pPr>
              <w:spacing w:before="177"/>
              <w:ind w:right="132"/>
              <w:jc w:val="right"/>
              <w:rPr>
                <w:rFonts w:ascii="Arial MT" w:eastAsia="Arial MT" w:hAnsi="Arial MT" w:cs="Arial MT"/>
                <w:color w:val="FFFFFF" w:themeColor="background1"/>
                <w:sz w:val="24"/>
                <w:szCs w:val="24"/>
              </w:rPr>
            </w:pPr>
          </w:p>
        </w:tc>
      </w:tr>
      <w:tr w:rsidR="00CD70C6" w:rsidTr="00B26737">
        <w:trPr>
          <w:trHeight w:val="313"/>
        </w:trPr>
        <w:tc>
          <w:tcPr>
            <w:tcW w:w="851" w:type="dxa"/>
            <w:vMerge w:val="restart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D46CE6">
            <w:pPr>
              <w:spacing w:before="21"/>
              <w:ind w:right="12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Etapa 1</w:t>
            </w:r>
          </w:p>
        </w:tc>
        <w:tc>
          <w:tcPr>
            <w:tcW w:w="7899" w:type="dxa"/>
            <w:gridSpan w:val="5"/>
            <w:shd w:val="clear" w:color="auto" w:fill="D8CCF4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D4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6737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</w:rPr>
              <w:t>Ex</w:t>
            </w:r>
            <w:r w:rsidR="00B26737" w:rsidRPr="00B26737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</w:rPr>
              <w:t>emplo</w:t>
            </w:r>
            <w:r w:rsidRPr="00B26737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/>
              </w:rPr>
              <w:t>: Oficina de Produção musical</w:t>
            </w:r>
          </w:p>
        </w:tc>
      </w:tr>
      <w:tr w:rsidR="00CD70C6">
        <w:trPr>
          <w:trHeight w:val="584"/>
        </w:trPr>
        <w:tc>
          <w:tcPr>
            <w:tcW w:w="851" w:type="dxa"/>
            <w:vMerge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D46CE6">
            <w:pPr>
              <w:spacing w:before="163"/>
              <w:ind w:right="153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   1</w:t>
            </w:r>
            <w:r w:rsidR="00BC3536">
              <w:rPr>
                <w:rFonts w:ascii="Arial MT" w:eastAsia="Arial MT" w:hAnsi="Arial MT" w:cs="Arial MT"/>
                <w:sz w:val="24"/>
                <w:szCs w:val="24"/>
              </w:rPr>
              <w:t>.1</w:t>
            </w:r>
          </w:p>
        </w:tc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35"/>
              <w:ind w:left="121" w:right="830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315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163"/>
              <w:ind w:right="368"/>
              <w:jc w:val="right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163"/>
              <w:ind w:left="46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163"/>
              <w:ind w:right="205"/>
              <w:jc w:val="right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163"/>
              <w:ind w:right="132"/>
              <w:jc w:val="right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  <w:tr w:rsidR="00CD70C6">
        <w:trPr>
          <w:trHeight w:val="760"/>
        </w:trPr>
        <w:tc>
          <w:tcPr>
            <w:tcW w:w="851" w:type="dxa"/>
            <w:vMerge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7"/>
              <w:rPr>
                <w:rFonts w:ascii="Arial MT" w:eastAsia="Arial MT" w:hAnsi="Arial MT" w:cs="Arial MT"/>
                <w:sz w:val="24"/>
                <w:szCs w:val="24"/>
              </w:rPr>
            </w:pPr>
          </w:p>
          <w:p w:rsidR="00CD70C6" w:rsidRDefault="00D46CE6">
            <w:pPr>
              <w:ind w:right="153"/>
              <w:rPr>
                <w:rFonts w:ascii="Arial MT" w:eastAsia="Arial MT" w:hAnsi="Arial MT" w:cs="Arial MT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sz w:val="24"/>
                <w:szCs w:val="24"/>
              </w:rPr>
              <w:t xml:space="preserve">      1</w:t>
            </w:r>
            <w:r w:rsidR="00BC3536">
              <w:rPr>
                <w:rFonts w:ascii="Arial MT" w:eastAsia="Arial MT" w:hAnsi="Arial MT" w:cs="Arial MT"/>
                <w:sz w:val="24"/>
                <w:szCs w:val="24"/>
              </w:rPr>
              <w:t>.2</w:t>
            </w:r>
          </w:p>
        </w:tc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line="239" w:lineRule="auto"/>
              <w:ind w:left="121"/>
              <w:rPr>
                <w:rFonts w:ascii="Arial MT" w:eastAsia="Arial MT" w:hAnsi="Arial MT" w:cs="Arial MT"/>
                <w:sz w:val="24"/>
                <w:szCs w:val="24"/>
              </w:rPr>
            </w:pPr>
          </w:p>
          <w:p w:rsidR="00CD70C6" w:rsidRDefault="00CD70C6">
            <w:pPr>
              <w:spacing w:line="239" w:lineRule="auto"/>
              <w:ind w:left="121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spacing w:before="7"/>
              <w:rPr>
                <w:rFonts w:ascii="Arial MT" w:eastAsia="Arial MT" w:hAnsi="Arial MT" w:cs="Arial MT"/>
                <w:sz w:val="24"/>
                <w:szCs w:val="24"/>
              </w:rPr>
            </w:pPr>
          </w:p>
          <w:p w:rsidR="00CD70C6" w:rsidRDefault="00CD70C6">
            <w:pPr>
              <w:ind w:right="368"/>
              <w:jc w:val="right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ind w:left="46"/>
              <w:jc w:val="center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ind w:right="205"/>
              <w:jc w:val="right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C6" w:rsidRDefault="00CD70C6">
            <w:pPr>
              <w:ind w:right="132"/>
              <w:jc w:val="right"/>
              <w:rPr>
                <w:rFonts w:ascii="Arial MT" w:eastAsia="Arial MT" w:hAnsi="Arial MT" w:cs="Arial MT"/>
                <w:sz w:val="24"/>
                <w:szCs w:val="24"/>
              </w:rPr>
            </w:pPr>
          </w:p>
        </w:tc>
      </w:tr>
    </w:tbl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70C6" w:rsidRDefault="00CD70C6">
      <w:pPr>
        <w:spacing w:after="120"/>
        <w:rPr>
          <w:rFonts w:ascii="Century Gothic" w:eastAsia="Century Gothic" w:hAnsi="Century Gothic" w:cs="Century Gothic"/>
          <w:b/>
        </w:rPr>
      </w:pPr>
    </w:p>
    <w:p w:rsidR="00CD70C6" w:rsidRDefault="00CD70C6">
      <w:pPr>
        <w:spacing w:after="120"/>
        <w:rPr>
          <w:rFonts w:ascii="Century Gothic" w:eastAsia="Century Gothic" w:hAnsi="Century Gothic" w:cs="Century Gothic"/>
          <w:b/>
        </w:rPr>
      </w:pP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1"/>
        <w:ind w:left="582"/>
        <w:jc w:val="center"/>
        <w:rPr>
          <w:rFonts w:ascii="Calibri" w:eastAsia="Calibri" w:hAnsi="Calibri" w:cs="Calibri"/>
          <w:b/>
          <w:color w:val="A61C00"/>
          <w:sz w:val="24"/>
          <w:szCs w:val="24"/>
        </w:rPr>
      </w:pPr>
      <w:r>
        <w:rPr>
          <w:rFonts w:ascii="Calibri" w:eastAsia="Calibri" w:hAnsi="Calibri" w:cs="Calibri"/>
          <w:b/>
          <w:color w:val="A61C00"/>
          <w:sz w:val="24"/>
          <w:szCs w:val="24"/>
        </w:rPr>
        <w:t>DESCRIÇÃO DO PROJETO</w:t>
      </w: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spacing w:before="182" w:line="357" w:lineRule="auto"/>
        <w:ind w:left="817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Descrever de maneira sucinta as diretrizes da gestão (municipal/estadual/da organização) para a juventude e a relação destas diretrizes com o Espaço/equipamento/serviço ofertado e com o impacto esperado na população beneficiada.</w:t>
      </w: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:rsidR="00CD70C6" w:rsidRDefault="00BC35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2"/>
        </w:tabs>
        <w:rPr>
          <w:rFonts w:ascii="Calibri" w:eastAsia="Calibri" w:hAnsi="Calibri" w:cs="Calibri"/>
          <w:b/>
          <w:color w:val="A61C00"/>
          <w:sz w:val="24"/>
          <w:szCs w:val="24"/>
        </w:rPr>
      </w:pPr>
      <w:r>
        <w:rPr>
          <w:rFonts w:ascii="Calibri" w:eastAsia="Calibri" w:hAnsi="Calibri" w:cs="Calibri"/>
          <w:b/>
          <w:color w:val="A61C00"/>
          <w:sz w:val="24"/>
          <w:szCs w:val="24"/>
        </w:rPr>
        <w:t>Território</w:t>
      </w:r>
    </w:p>
    <w:p w:rsidR="00CD70C6" w:rsidRPr="00B26737" w:rsidRDefault="00D46CE6">
      <w:pPr>
        <w:pBdr>
          <w:top w:val="nil"/>
          <w:left w:val="nil"/>
          <w:bottom w:val="nil"/>
          <w:right w:val="nil"/>
          <w:between w:val="nil"/>
        </w:pBdr>
        <w:spacing w:before="69" w:line="360" w:lineRule="auto"/>
        <w:ind w:left="930" w:right="250"/>
        <w:rPr>
          <w:rFonts w:ascii="Calibri" w:eastAsia="Calibri" w:hAnsi="Calibri" w:cs="Calibri"/>
          <w:i/>
          <w:sz w:val="20"/>
          <w:szCs w:val="20"/>
        </w:rPr>
      </w:pPr>
      <w:r w:rsidRPr="00B26737">
        <w:rPr>
          <w:rFonts w:ascii="Calibri" w:eastAsia="Calibri" w:hAnsi="Calibri" w:cs="Calibri"/>
          <w:i/>
          <w:sz w:val="20"/>
          <w:szCs w:val="20"/>
        </w:rPr>
        <w:t>A</w:t>
      </w:r>
      <w:r w:rsidR="00BC3536" w:rsidRPr="00B26737">
        <w:rPr>
          <w:rFonts w:ascii="Calibri" w:eastAsia="Calibri" w:hAnsi="Calibri" w:cs="Calibri"/>
          <w:i/>
          <w:sz w:val="20"/>
          <w:szCs w:val="20"/>
        </w:rPr>
        <w:t xml:space="preserve">presentar dados objetivos do território que estejam  diretamente relacionados à implantação do Plano de Trabalho. (número de cidades atendidas, população do território , superfície, dados e indicadores sociais, vulnerabilidades, condição de vida dos jovens, recorte racial e etc.) </w:t>
      </w:r>
      <w:r w:rsidR="00BC3536" w:rsidRPr="00B26737">
        <w:rPr>
          <w:rFonts w:ascii="Calibri" w:eastAsia="Calibri" w:hAnsi="Calibri" w:cs="Calibri"/>
          <w:i/>
          <w:sz w:val="20"/>
          <w:szCs w:val="20"/>
        </w:rPr>
        <w:br/>
      </w:r>
    </w:p>
    <w:p w:rsidR="00CD70C6" w:rsidRPr="00B26737" w:rsidRDefault="00BC3536">
      <w:pPr>
        <w:pBdr>
          <w:top w:val="nil"/>
          <w:left w:val="nil"/>
          <w:bottom w:val="nil"/>
          <w:right w:val="nil"/>
          <w:between w:val="nil"/>
        </w:pBdr>
        <w:spacing w:before="69" w:line="360" w:lineRule="auto"/>
        <w:ind w:left="930" w:right="250"/>
        <w:rPr>
          <w:rFonts w:ascii="Calibri" w:eastAsia="Calibri" w:hAnsi="Calibri" w:cs="Calibri"/>
          <w:i/>
          <w:sz w:val="20"/>
          <w:szCs w:val="20"/>
        </w:rPr>
      </w:pPr>
      <w:r w:rsidRPr="00B26737">
        <w:rPr>
          <w:rFonts w:ascii="Calibri" w:eastAsia="Calibri" w:hAnsi="Calibri" w:cs="Calibri"/>
          <w:i/>
          <w:sz w:val="20"/>
          <w:szCs w:val="20"/>
        </w:rPr>
        <w:t xml:space="preserve">Levantamento de demandas juvenis no território ( resultados de Conferências, fóruns, documento de conselhos  e diagnósticos e levantamentos) </w:t>
      </w: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:rsidR="00CD70C6" w:rsidRDefault="00BC3536">
      <w:pPr>
        <w:pStyle w:val="Ttulo2"/>
        <w:tabs>
          <w:tab w:val="left" w:pos="1302"/>
        </w:tabs>
        <w:ind w:left="942"/>
        <w:rPr>
          <w:rFonts w:ascii="Calibri" w:eastAsia="Calibri" w:hAnsi="Calibri" w:cs="Calibri"/>
          <w:color w:val="A61C00"/>
          <w:sz w:val="24"/>
          <w:szCs w:val="24"/>
        </w:rPr>
      </w:pPr>
      <w:r>
        <w:rPr>
          <w:rFonts w:ascii="Calibri" w:eastAsia="Calibri" w:hAnsi="Calibri" w:cs="Calibri"/>
          <w:color w:val="A61C00"/>
          <w:sz w:val="24"/>
          <w:szCs w:val="24"/>
        </w:rPr>
        <w:t>a.1 Indicadores Sociais:</w:t>
      </w: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CD70C6" w:rsidRDefault="00BC35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9"/>
          <w:tab w:val="left" w:pos="1290"/>
        </w:tabs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População total (conforme último censo) do território/localidade atendida;</w:t>
      </w:r>
    </w:p>
    <w:p w:rsidR="00CD70C6" w:rsidRPr="00B26737" w:rsidRDefault="00BC35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9"/>
          <w:tab w:val="left" w:pos="1290"/>
        </w:tabs>
        <w:spacing w:before="115"/>
        <w:rPr>
          <w:rFonts w:ascii="Calibri" w:eastAsia="Calibri" w:hAnsi="Calibri" w:cs="Calibri"/>
          <w:i/>
          <w:color w:val="000000"/>
          <w:sz w:val="20"/>
          <w:szCs w:val="20"/>
        </w:rPr>
      </w:pPr>
      <w:r w:rsidRPr="00B26737">
        <w:rPr>
          <w:rFonts w:ascii="Calibri" w:eastAsia="Calibri" w:hAnsi="Calibri" w:cs="Calibri"/>
          <w:i/>
          <w:color w:val="000000"/>
          <w:sz w:val="20"/>
          <w:szCs w:val="20"/>
        </w:rPr>
        <w:t>População 15 a 29 anos total (conforme último censo) do território/localidade atendida;</w:t>
      </w:r>
    </w:p>
    <w:p w:rsidR="00CD70C6" w:rsidRPr="00B26737" w:rsidRDefault="00BC35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9"/>
          <w:tab w:val="left" w:pos="1290"/>
        </w:tabs>
        <w:spacing w:before="113"/>
        <w:rPr>
          <w:rFonts w:ascii="Calibri" w:eastAsia="Calibri" w:hAnsi="Calibri" w:cs="Calibri"/>
          <w:i/>
          <w:color w:val="000000"/>
          <w:sz w:val="20"/>
          <w:szCs w:val="20"/>
        </w:rPr>
      </w:pPr>
      <w:r w:rsidRPr="00B26737">
        <w:rPr>
          <w:rFonts w:ascii="Calibri" w:eastAsia="Calibri" w:hAnsi="Calibri" w:cs="Calibri"/>
          <w:i/>
          <w:color w:val="000000"/>
          <w:sz w:val="20"/>
          <w:szCs w:val="20"/>
        </w:rPr>
        <w:t>IDH-M Índice de desenvolvimento humano do ente federado:</w:t>
      </w:r>
    </w:p>
    <w:p w:rsidR="00CD70C6" w:rsidRPr="00B26737" w:rsidRDefault="00BC35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9"/>
          <w:tab w:val="left" w:pos="1290"/>
        </w:tabs>
        <w:spacing w:before="112"/>
        <w:rPr>
          <w:rFonts w:ascii="Calibri" w:eastAsia="Calibri" w:hAnsi="Calibri" w:cs="Calibri"/>
          <w:i/>
          <w:color w:val="000000"/>
          <w:sz w:val="20"/>
          <w:szCs w:val="20"/>
        </w:rPr>
      </w:pPr>
      <w:r w:rsidRPr="00B26737">
        <w:rPr>
          <w:rFonts w:ascii="Calibri" w:eastAsia="Calibri" w:hAnsi="Calibri" w:cs="Calibri"/>
          <w:i/>
          <w:sz w:val="20"/>
          <w:szCs w:val="20"/>
        </w:rPr>
        <w:t xml:space="preserve">Índice de homicídios na Adolescência (se possível, com recorte racial) </w:t>
      </w:r>
    </w:p>
    <w:p w:rsidR="00CD70C6" w:rsidRPr="00B26737" w:rsidRDefault="00BC35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9"/>
          <w:tab w:val="left" w:pos="1290"/>
        </w:tabs>
        <w:spacing w:before="112"/>
        <w:rPr>
          <w:rFonts w:ascii="Calibri" w:eastAsia="Calibri" w:hAnsi="Calibri" w:cs="Calibri"/>
          <w:i/>
          <w:sz w:val="20"/>
          <w:szCs w:val="20"/>
        </w:rPr>
      </w:pPr>
      <w:r w:rsidRPr="00B26737">
        <w:rPr>
          <w:rFonts w:ascii="Calibri" w:eastAsia="Calibri" w:hAnsi="Calibri" w:cs="Calibri"/>
          <w:i/>
          <w:sz w:val="20"/>
          <w:szCs w:val="20"/>
        </w:rPr>
        <w:t xml:space="preserve">Índice de vulnerabilidade Juvenil. </w:t>
      </w:r>
    </w:p>
    <w:p w:rsidR="00CD70C6" w:rsidRPr="00B26737" w:rsidRDefault="00BC35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9"/>
          <w:tab w:val="left" w:pos="1290"/>
        </w:tabs>
        <w:spacing w:before="112"/>
        <w:rPr>
          <w:rFonts w:ascii="Calibri" w:eastAsia="Calibri" w:hAnsi="Calibri" w:cs="Calibri"/>
          <w:i/>
          <w:sz w:val="20"/>
          <w:szCs w:val="20"/>
        </w:rPr>
      </w:pPr>
      <w:r w:rsidRPr="00B26737">
        <w:rPr>
          <w:rFonts w:ascii="Calibri" w:eastAsia="Calibri" w:hAnsi="Calibri" w:cs="Calibri"/>
          <w:i/>
          <w:sz w:val="20"/>
          <w:szCs w:val="20"/>
        </w:rPr>
        <w:t xml:space="preserve">Índice de Desemprego/subemprego da população jovem. </w:t>
      </w:r>
    </w:p>
    <w:p w:rsidR="00CD70C6" w:rsidRPr="00B26737" w:rsidRDefault="00BC35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9"/>
          <w:tab w:val="left" w:pos="1290"/>
        </w:tabs>
        <w:spacing w:before="112"/>
        <w:rPr>
          <w:rFonts w:ascii="Calibri" w:eastAsia="Calibri" w:hAnsi="Calibri" w:cs="Calibri"/>
          <w:i/>
          <w:color w:val="000000"/>
          <w:sz w:val="20"/>
          <w:szCs w:val="20"/>
        </w:rPr>
      </w:pPr>
      <w:r w:rsidRPr="00B26737">
        <w:rPr>
          <w:rFonts w:ascii="Calibri" w:eastAsia="Calibri" w:hAnsi="Calibri" w:cs="Calibri"/>
          <w:i/>
          <w:color w:val="000000"/>
          <w:sz w:val="20"/>
          <w:szCs w:val="20"/>
        </w:rPr>
        <w:t>Outros indicadores sociais.</w:t>
      </w: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4"/>
          <w:szCs w:val="24"/>
        </w:rPr>
      </w:pPr>
    </w:p>
    <w:p w:rsidR="00CD70C6" w:rsidRDefault="00BC3536">
      <w:pPr>
        <w:pStyle w:val="Ttulo2"/>
        <w:tabs>
          <w:tab w:val="left" w:pos="1357"/>
          <w:tab w:val="left" w:pos="1358"/>
        </w:tabs>
        <w:spacing w:before="181"/>
        <w:ind w:left="942"/>
        <w:rPr>
          <w:rFonts w:ascii="Calibri" w:eastAsia="Calibri" w:hAnsi="Calibri" w:cs="Calibri"/>
          <w:color w:val="A61C00"/>
          <w:sz w:val="24"/>
          <w:szCs w:val="24"/>
        </w:rPr>
      </w:pPr>
      <w:r>
        <w:rPr>
          <w:rFonts w:ascii="Calibri" w:eastAsia="Calibri" w:hAnsi="Calibri" w:cs="Calibri"/>
          <w:color w:val="A61C00"/>
          <w:sz w:val="24"/>
          <w:szCs w:val="24"/>
        </w:rPr>
        <w:t>a.2 Descrição do Local:</w:t>
      </w: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CD70C6" w:rsidRDefault="00BC35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  <w:tab w:val="left" w:pos="650"/>
        </w:tabs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Local: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(terreno ou espaço público onde será instalada a unidade de referência)</w:t>
      </w:r>
    </w:p>
    <w:p w:rsidR="00CD70C6" w:rsidRDefault="00BC35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  <w:tab w:val="left" w:pos="650"/>
        </w:tabs>
        <w:spacing w:before="113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Endereço: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(rua, número, bairro e CEP)</w:t>
      </w:r>
    </w:p>
    <w:p w:rsidR="00CD70C6" w:rsidRDefault="00BC35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  <w:tab w:val="left" w:pos="650"/>
        </w:tabs>
        <w:spacing w:before="115" w:line="350" w:lineRule="auto"/>
        <w:ind w:right="442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Horário de Funcionamento: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(Informar os dias e horários em que a unidade estará aberta  e  disponível para o público beneficiado)</w:t>
      </w:r>
    </w:p>
    <w:p w:rsidR="00CD70C6" w:rsidRDefault="00BC35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  <w:tab w:val="left" w:pos="650"/>
        </w:tabs>
        <w:spacing w:before="9" w:line="352" w:lineRule="auto"/>
        <w:ind w:right="586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Localidade(s) de abrangência do local: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Listar os bairros/comunidades/cidade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próximas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ao local onde será instalado o Projeto.</w:t>
      </w: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  <w:sz w:val="24"/>
          <w:szCs w:val="24"/>
        </w:rPr>
      </w:pPr>
    </w:p>
    <w:p w:rsidR="00CD70C6" w:rsidRDefault="00BC3536">
      <w:pPr>
        <w:pStyle w:val="Ttulo1"/>
        <w:numPr>
          <w:ilvl w:val="0"/>
          <w:numId w:val="1"/>
        </w:numPr>
        <w:tabs>
          <w:tab w:val="left" w:pos="582"/>
        </w:tabs>
        <w:rPr>
          <w:rFonts w:ascii="Calibri" w:eastAsia="Calibri" w:hAnsi="Calibri" w:cs="Calibri"/>
          <w:color w:val="A61C00"/>
        </w:rPr>
      </w:pPr>
      <w:r>
        <w:rPr>
          <w:rFonts w:ascii="Calibri" w:eastAsia="Calibri" w:hAnsi="Calibri" w:cs="Calibri"/>
          <w:color w:val="A61C00"/>
        </w:rPr>
        <w:t>Planejamento e detalhamento das Ações:</w:t>
      </w:r>
    </w:p>
    <w:p w:rsidR="00D46CE6" w:rsidRDefault="00BC353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17" w:right="231"/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Descrever as ações que serão realizadas no Espaço. Detalhar como as ações serão realizadas utilizando os equipamentos disponíveis. </w:t>
      </w: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17" w:right="231"/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Informar o tempo previsto para a realização de cada ação e a quantidade de jovens que serão atendidos:</w:t>
      </w: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i/>
          <w:color w:val="000000"/>
          <w:sz w:val="24"/>
          <w:szCs w:val="24"/>
        </w:rPr>
      </w:pPr>
    </w:p>
    <w:tbl>
      <w:tblPr>
        <w:tblStyle w:val="af1"/>
        <w:tblW w:w="9182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0"/>
        <w:gridCol w:w="4342"/>
      </w:tblGrid>
      <w:tr w:rsidR="00CD70C6">
        <w:trPr>
          <w:trHeight w:val="345"/>
        </w:trPr>
        <w:tc>
          <w:tcPr>
            <w:tcW w:w="9182" w:type="dxa"/>
            <w:gridSpan w:val="2"/>
          </w:tcPr>
          <w:p w:rsidR="00CD70C6" w:rsidRDefault="00BC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1. Nome da ação:</w:t>
            </w:r>
          </w:p>
        </w:tc>
      </w:tr>
      <w:tr w:rsidR="00CD70C6">
        <w:trPr>
          <w:trHeight w:val="345"/>
        </w:trPr>
        <w:tc>
          <w:tcPr>
            <w:tcW w:w="9182" w:type="dxa"/>
            <w:gridSpan w:val="2"/>
          </w:tcPr>
          <w:p w:rsidR="00CD70C6" w:rsidRDefault="00BC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2. Objetivo da ação:</w:t>
            </w:r>
          </w:p>
        </w:tc>
      </w:tr>
      <w:tr w:rsidR="00CD70C6">
        <w:trPr>
          <w:trHeight w:val="345"/>
        </w:trPr>
        <w:tc>
          <w:tcPr>
            <w:tcW w:w="9182" w:type="dxa"/>
            <w:gridSpan w:val="2"/>
          </w:tcPr>
          <w:p w:rsidR="00CD70C6" w:rsidRDefault="00BC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3. Recorte do público-alvo da ação:</w:t>
            </w:r>
          </w:p>
        </w:tc>
      </w:tr>
      <w:tr w:rsidR="00CD70C6">
        <w:trPr>
          <w:trHeight w:val="345"/>
        </w:trPr>
        <w:tc>
          <w:tcPr>
            <w:tcW w:w="9182" w:type="dxa"/>
            <w:gridSpan w:val="2"/>
          </w:tcPr>
          <w:p w:rsidR="00CD70C6" w:rsidRDefault="00BC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4. Quantidade de vezes que a ação será realizada:</w:t>
            </w:r>
          </w:p>
        </w:tc>
      </w:tr>
      <w:tr w:rsidR="00CD70C6">
        <w:trPr>
          <w:trHeight w:val="345"/>
        </w:trPr>
        <w:tc>
          <w:tcPr>
            <w:tcW w:w="9182" w:type="dxa"/>
            <w:gridSpan w:val="2"/>
          </w:tcPr>
          <w:p w:rsidR="00CD70C6" w:rsidRDefault="00BC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5. Quantidade de jovens serão atendidos na realização de cada ação:</w:t>
            </w:r>
          </w:p>
        </w:tc>
      </w:tr>
      <w:tr w:rsidR="00CD70C6">
        <w:trPr>
          <w:trHeight w:val="345"/>
        </w:trPr>
        <w:tc>
          <w:tcPr>
            <w:tcW w:w="9182" w:type="dxa"/>
            <w:gridSpan w:val="2"/>
          </w:tcPr>
          <w:p w:rsidR="00CD70C6" w:rsidRDefault="00BC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6. Quantidade total de jovens que serão atendidos no total:</w:t>
            </w:r>
          </w:p>
        </w:tc>
      </w:tr>
      <w:tr w:rsidR="00CD70C6">
        <w:trPr>
          <w:trHeight w:val="345"/>
        </w:trPr>
        <w:tc>
          <w:tcPr>
            <w:tcW w:w="9182" w:type="dxa"/>
            <w:gridSpan w:val="2"/>
          </w:tcPr>
          <w:p w:rsidR="00CD70C6" w:rsidRDefault="00BC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7. Períodos e/ou Horário(s) e dia(s) em que a ação será realizada:</w:t>
            </w:r>
          </w:p>
        </w:tc>
      </w:tr>
      <w:tr w:rsidR="00CD70C6">
        <w:trPr>
          <w:trHeight w:val="345"/>
        </w:trPr>
        <w:tc>
          <w:tcPr>
            <w:tcW w:w="9182" w:type="dxa"/>
            <w:gridSpan w:val="2"/>
          </w:tcPr>
          <w:p w:rsidR="00CD70C6" w:rsidRDefault="00BC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8. Secretarias, Organizações e Instituições parceiras (quando houver):</w:t>
            </w:r>
          </w:p>
        </w:tc>
      </w:tr>
      <w:tr w:rsidR="00CD70C6">
        <w:trPr>
          <w:trHeight w:val="345"/>
        </w:trPr>
        <w:tc>
          <w:tcPr>
            <w:tcW w:w="9182" w:type="dxa"/>
            <w:gridSpan w:val="2"/>
          </w:tcPr>
          <w:p w:rsidR="00CD70C6" w:rsidRDefault="00BC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9. Políticas públicas transversais que serão atendidas no mesmo projeto:</w:t>
            </w:r>
          </w:p>
        </w:tc>
      </w:tr>
      <w:tr w:rsidR="00CD70C6">
        <w:trPr>
          <w:trHeight w:val="345"/>
        </w:trPr>
        <w:tc>
          <w:tcPr>
            <w:tcW w:w="9182" w:type="dxa"/>
            <w:gridSpan w:val="2"/>
          </w:tcPr>
          <w:p w:rsidR="00CD70C6" w:rsidRDefault="00BC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10. Indicador social vinculado à ação:</w:t>
            </w:r>
          </w:p>
        </w:tc>
      </w:tr>
      <w:tr w:rsidR="00CD70C6">
        <w:trPr>
          <w:trHeight w:val="345"/>
        </w:trPr>
        <w:tc>
          <w:tcPr>
            <w:tcW w:w="4840" w:type="dxa"/>
          </w:tcPr>
          <w:p w:rsidR="00CD70C6" w:rsidRDefault="00BC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Valor do indicador:</w:t>
            </w:r>
          </w:p>
        </w:tc>
        <w:tc>
          <w:tcPr>
            <w:tcW w:w="4342" w:type="dxa"/>
          </w:tcPr>
          <w:p w:rsidR="00CD70C6" w:rsidRDefault="00BC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97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Data da medição</w:t>
            </w:r>
          </w:p>
        </w:tc>
      </w:tr>
      <w:tr w:rsidR="00CD70C6">
        <w:trPr>
          <w:trHeight w:val="345"/>
        </w:trPr>
        <w:tc>
          <w:tcPr>
            <w:tcW w:w="4840" w:type="dxa"/>
          </w:tcPr>
          <w:p w:rsidR="00CD70C6" w:rsidRDefault="00BC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rFonts w:ascii="Calibri" w:eastAsia="Calibri" w:hAnsi="Calibri" w:cs="Calibri"/>
                <w:i/>
                <w:color w:val="A61C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A61C00"/>
                <w:sz w:val="24"/>
                <w:szCs w:val="24"/>
              </w:rPr>
              <w:t>&lt;&lt;valor do indicador&gt;&gt;</w:t>
            </w:r>
          </w:p>
        </w:tc>
        <w:tc>
          <w:tcPr>
            <w:tcW w:w="4342" w:type="dxa"/>
          </w:tcPr>
          <w:p w:rsidR="00CD70C6" w:rsidRDefault="00BC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97"/>
              <w:rPr>
                <w:rFonts w:ascii="Calibri" w:eastAsia="Calibri" w:hAnsi="Calibri" w:cs="Calibri"/>
                <w:i/>
                <w:color w:val="A61C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A61C00"/>
                <w:sz w:val="24"/>
                <w:szCs w:val="24"/>
              </w:rPr>
              <w:t>&lt;&lt;data em que o indicador foi verificado&gt;&gt;</w:t>
            </w:r>
          </w:p>
        </w:tc>
      </w:tr>
    </w:tbl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D70C6" w:rsidRDefault="00BC35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-  CRONOGRAMA</w:t>
      </w: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CD70C6" w:rsidRDefault="00BC3536">
      <w:pPr>
        <w:tabs>
          <w:tab w:val="left" w:pos="930"/>
        </w:tabs>
        <w:ind w:left="64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6.1 Cronograma Físico (Metas e Etapas/fases)</w:t>
      </w:r>
    </w:p>
    <w:p w:rsidR="00CD70C6" w:rsidRDefault="00CD70C6">
      <w:pPr>
        <w:tabs>
          <w:tab w:val="left" w:pos="930"/>
        </w:tabs>
        <w:ind w:left="642"/>
        <w:rPr>
          <w:rFonts w:ascii="Calibri" w:eastAsia="Calibri" w:hAnsi="Calibri" w:cs="Calibri"/>
          <w:b/>
          <w:sz w:val="24"/>
          <w:szCs w:val="24"/>
        </w:rPr>
      </w:pPr>
    </w:p>
    <w:p w:rsidR="00CD70C6" w:rsidRPr="00B26737" w:rsidRDefault="00BC3536">
      <w:pPr>
        <w:tabs>
          <w:tab w:val="left" w:pos="930"/>
        </w:tabs>
        <w:spacing w:line="360" w:lineRule="auto"/>
        <w:ind w:left="642"/>
        <w:jc w:val="both"/>
        <w:rPr>
          <w:rFonts w:ascii="Calibri" w:eastAsia="Calibri" w:hAnsi="Calibri" w:cs="Calibri"/>
          <w:i/>
          <w:sz w:val="18"/>
          <w:szCs w:val="18"/>
        </w:rPr>
      </w:pPr>
      <w:r w:rsidRPr="00B26737">
        <w:rPr>
          <w:rFonts w:ascii="Calibri" w:eastAsia="Calibri" w:hAnsi="Calibri" w:cs="Calibri"/>
          <w:i/>
          <w:sz w:val="18"/>
          <w:szCs w:val="18"/>
        </w:rPr>
        <w:t>Na concepção do novo Estação Juventude propomos uma construção democrática, coletiva e  participativa com entes federados e OSC das metas, etapas e fases do programa, construído com e para as juventudes, respeitando sempre características locais, perfil das juventudes, vulnerabilidades dos territórios e os prioridades territoriais com base nos indicadores sociais. Importante definir um uso máximo de recursos destinados à aquisição de equipamentos, exemplo 30%.</w:t>
      </w:r>
    </w:p>
    <w:p w:rsidR="00CD70C6" w:rsidRDefault="00CD70C6">
      <w:pPr>
        <w:spacing w:line="360" w:lineRule="auto"/>
        <w:ind w:left="222" w:right="228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af2"/>
        <w:tblW w:w="10470" w:type="dxa"/>
        <w:tblInd w:w="-979" w:type="dxa"/>
        <w:tblLayout w:type="fixed"/>
        <w:tblLook w:val="0400" w:firstRow="0" w:lastRow="0" w:firstColumn="0" w:lastColumn="0" w:noHBand="0" w:noVBand="1"/>
      </w:tblPr>
      <w:tblGrid>
        <w:gridCol w:w="945"/>
        <w:gridCol w:w="870"/>
        <w:gridCol w:w="3270"/>
        <w:gridCol w:w="1290"/>
        <w:gridCol w:w="675"/>
        <w:gridCol w:w="1080"/>
        <w:gridCol w:w="810"/>
        <w:gridCol w:w="810"/>
        <w:gridCol w:w="720"/>
      </w:tblGrid>
      <w:tr w:rsidR="00B26737" w:rsidTr="00AF7F33">
        <w:trPr>
          <w:trHeight w:val="52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72BA5"/>
            <w:vAlign w:val="center"/>
          </w:tcPr>
          <w:p w:rsidR="00B26737" w:rsidRPr="00B26737" w:rsidRDefault="00B26737">
            <w:pPr>
              <w:widowControl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Metas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72BA5"/>
            <w:vAlign w:val="center"/>
          </w:tcPr>
          <w:p w:rsidR="00B26737" w:rsidRPr="00B26737" w:rsidRDefault="00B26737">
            <w:pPr>
              <w:widowControl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Etapas/ Fases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72BA5"/>
            <w:vAlign w:val="center"/>
          </w:tcPr>
          <w:p w:rsidR="00B26737" w:rsidRPr="00B26737" w:rsidRDefault="00B26737">
            <w:pPr>
              <w:widowControl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Descrição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572BA5"/>
            <w:vAlign w:val="center"/>
          </w:tcPr>
          <w:p w:rsidR="00B26737" w:rsidRPr="00B26737" w:rsidRDefault="00B26737">
            <w:pPr>
              <w:widowControl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Unid. de medida</w:t>
            </w:r>
          </w:p>
          <w:p w:rsidR="00B26737" w:rsidRPr="00B26737" w:rsidRDefault="00B26737" w:rsidP="00E8119B">
            <w:pPr>
              <w:widowControl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572BA5"/>
            <w:vAlign w:val="center"/>
          </w:tcPr>
          <w:p w:rsidR="00B26737" w:rsidRPr="00B26737" w:rsidRDefault="00B26737">
            <w:pPr>
              <w:widowControl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Qtde</w:t>
            </w:r>
          </w:p>
          <w:p w:rsidR="00B26737" w:rsidRPr="00B26737" w:rsidRDefault="00B26737" w:rsidP="0095745C">
            <w:pPr>
              <w:widowControl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572BA5"/>
            <w:vAlign w:val="center"/>
          </w:tcPr>
          <w:p w:rsidR="00B26737" w:rsidRPr="00B26737" w:rsidRDefault="00B26737">
            <w:pPr>
              <w:widowControl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Valor unitário</w:t>
            </w:r>
          </w:p>
          <w:p w:rsidR="00B26737" w:rsidRPr="00B26737" w:rsidRDefault="00B26737" w:rsidP="009D5E40">
            <w:pPr>
              <w:widowControl/>
              <w:jc w:val="right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572BA5"/>
            <w:vAlign w:val="center"/>
          </w:tcPr>
          <w:p w:rsidR="00B26737" w:rsidRPr="00B26737" w:rsidRDefault="00B26737">
            <w:pPr>
              <w:widowControl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Valor total</w:t>
            </w:r>
          </w:p>
          <w:p w:rsidR="00B26737" w:rsidRPr="00B26737" w:rsidRDefault="00B26737" w:rsidP="008773D3">
            <w:pPr>
              <w:widowControl/>
              <w:jc w:val="right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572BA5"/>
            <w:vAlign w:val="center"/>
          </w:tcPr>
          <w:p w:rsidR="00B26737" w:rsidRPr="00B26737" w:rsidRDefault="00B26737">
            <w:pPr>
              <w:widowControl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Data Início</w:t>
            </w:r>
          </w:p>
          <w:p w:rsidR="00B26737" w:rsidRPr="00B26737" w:rsidRDefault="00B26737" w:rsidP="00BF0EEB">
            <w:pPr>
              <w:widowControl/>
              <w:jc w:val="right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572BA5"/>
            <w:vAlign w:val="center"/>
          </w:tcPr>
          <w:p w:rsidR="00B26737" w:rsidRPr="00B26737" w:rsidRDefault="00B26737">
            <w:pPr>
              <w:widowControl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Data Fim</w:t>
            </w:r>
          </w:p>
          <w:p w:rsidR="00B26737" w:rsidRPr="00B26737" w:rsidRDefault="00B26737" w:rsidP="00AF7F33">
            <w:pPr>
              <w:widowControl/>
              <w:jc w:val="right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26737" w:rsidTr="00AF7F33">
        <w:trPr>
          <w:trHeight w:val="315"/>
        </w:trPr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572BA5"/>
            <w:vAlign w:val="center"/>
          </w:tcPr>
          <w:p w:rsidR="00B26737" w:rsidRPr="00B26737" w:rsidRDefault="00B26737">
            <w:pPr>
              <w:widowControl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shd w:val="clear" w:color="auto" w:fill="572BA5"/>
              </w:rPr>
              <w:t xml:space="preserve">Meta 1: </w:t>
            </w:r>
            <w:r w:rsidRPr="00B2673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shd w:val="clear" w:color="auto" w:fill="572BA5"/>
              </w:rPr>
              <w:t>(Exemplo: Aquisição de equipamentos</w:t>
            </w:r>
            <w:r w:rsidRPr="00B2673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 xml:space="preserve">) </w:t>
            </w:r>
          </w:p>
        </w:tc>
        <w:tc>
          <w:tcPr>
            <w:tcW w:w="12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72BA5"/>
            <w:vAlign w:val="center"/>
          </w:tcPr>
          <w:p w:rsidR="00B26737" w:rsidRPr="00B26737" w:rsidRDefault="00B26737">
            <w:pPr>
              <w:widowControl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572BA5"/>
            <w:vAlign w:val="center"/>
          </w:tcPr>
          <w:p w:rsidR="00B26737" w:rsidRPr="00B26737" w:rsidRDefault="00B26737">
            <w:pPr>
              <w:widowControl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572BA5"/>
            <w:vAlign w:val="center"/>
          </w:tcPr>
          <w:p w:rsidR="00B26737" w:rsidRPr="00B26737" w:rsidRDefault="00B26737">
            <w:pPr>
              <w:widowControl/>
              <w:jc w:val="right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572BA5"/>
            <w:vAlign w:val="center"/>
          </w:tcPr>
          <w:p w:rsidR="00B26737" w:rsidRDefault="00B26737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572BA5"/>
            <w:vAlign w:val="center"/>
          </w:tcPr>
          <w:p w:rsidR="00B26737" w:rsidRDefault="00B26737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572BA5"/>
            <w:vAlign w:val="center"/>
          </w:tcPr>
          <w:p w:rsidR="00B26737" w:rsidRDefault="00B26737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D70C6" w:rsidTr="00B26737">
        <w:trPr>
          <w:trHeight w:val="315"/>
        </w:trPr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CF4"/>
            <w:vAlign w:val="center"/>
          </w:tcPr>
          <w:p w:rsidR="00CD70C6" w:rsidRDefault="00BC3536">
            <w:pPr>
              <w:widowControl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Etapa</w:t>
            </w:r>
          </w:p>
        </w:tc>
      </w:tr>
      <w:tr w:rsidR="00CD70C6">
        <w:trPr>
          <w:trHeight w:val="337"/>
        </w:trPr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ind w:firstLine="2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70C6">
        <w:trPr>
          <w:trHeight w:val="337"/>
        </w:trPr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D70C6">
        <w:trPr>
          <w:trHeight w:val="315"/>
        </w:trPr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ind w:firstLine="4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ind w:firstLine="2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ind w:firstLine="2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ind w:firstLine="2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ind w:firstLine="2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70C6">
        <w:trPr>
          <w:trHeight w:val="315"/>
        </w:trPr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ind w:firstLine="4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ind w:firstLine="2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ind w:firstLine="2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ind w:firstLine="2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ind w:firstLine="2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70C6">
        <w:trPr>
          <w:trHeight w:val="315"/>
        </w:trPr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ind w:firstLine="4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ind w:firstLine="2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ind w:firstLine="2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ind w:firstLine="2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ind w:firstLine="24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D70C6">
        <w:trPr>
          <w:trHeight w:val="315"/>
        </w:trPr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70C6">
        <w:trPr>
          <w:trHeight w:val="315"/>
        </w:trPr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70C6">
        <w:trPr>
          <w:trHeight w:val="315"/>
        </w:trPr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70C6">
        <w:trPr>
          <w:trHeight w:val="315"/>
        </w:trPr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70C6">
        <w:trPr>
          <w:trHeight w:val="315"/>
        </w:trPr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70C6">
        <w:trPr>
          <w:trHeight w:val="31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D70C6" w:rsidRDefault="00CD70C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CD70C6" w:rsidTr="00B26737">
        <w:trPr>
          <w:trHeight w:val="510"/>
        </w:trPr>
        <w:tc>
          <w:tcPr>
            <w:tcW w:w="5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72BA5"/>
            <w:vAlign w:val="center"/>
          </w:tcPr>
          <w:p w:rsidR="00CD70C6" w:rsidRPr="00B26737" w:rsidRDefault="00BC3536">
            <w:pPr>
              <w:widowControl/>
              <w:jc w:val="both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Meta 2: Oferecimento de serviços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72BA5"/>
            <w:vAlign w:val="center"/>
          </w:tcPr>
          <w:p w:rsidR="00CD70C6" w:rsidRPr="00B26737" w:rsidRDefault="00CD70C6">
            <w:pPr>
              <w:widowControl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72BA5"/>
            <w:vAlign w:val="center"/>
          </w:tcPr>
          <w:p w:rsidR="00CD70C6" w:rsidRPr="00B26737" w:rsidRDefault="00BC3536">
            <w:pPr>
              <w:widowControl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72BA5"/>
            <w:vAlign w:val="center"/>
          </w:tcPr>
          <w:p w:rsidR="00CD70C6" w:rsidRPr="00B26737" w:rsidRDefault="00BC3536">
            <w:pPr>
              <w:widowControl/>
              <w:jc w:val="right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72BA5"/>
            <w:vAlign w:val="center"/>
          </w:tcPr>
          <w:p w:rsidR="00CD70C6" w:rsidRPr="00B26737" w:rsidRDefault="00BC3536">
            <w:pPr>
              <w:widowControl/>
              <w:jc w:val="right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72BA5"/>
            <w:vAlign w:val="center"/>
          </w:tcPr>
          <w:p w:rsidR="00CD70C6" w:rsidRPr="00B26737" w:rsidRDefault="00BC3536">
            <w:pPr>
              <w:widowControl/>
              <w:jc w:val="right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72BA5"/>
            <w:vAlign w:val="center"/>
          </w:tcPr>
          <w:p w:rsidR="00CD70C6" w:rsidRPr="00B26737" w:rsidRDefault="00BC3536">
            <w:pPr>
              <w:widowControl/>
              <w:jc w:val="right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CD70C6" w:rsidTr="00B26737">
        <w:trPr>
          <w:trHeight w:val="315"/>
        </w:trPr>
        <w:tc>
          <w:tcPr>
            <w:tcW w:w="9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CCF4"/>
            <w:vAlign w:val="center"/>
          </w:tcPr>
          <w:p w:rsidR="00CD70C6" w:rsidRPr="00B26737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8CCF4"/>
            <w:vAlign w:val="center"/>
          </w:tcPr>
          <w:p w:rsidR="00CD70C6" w:rsidRPr="00B26737" w:rsidRDefault="00BC3536">
            <w:pPr>
              <w:widowControl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B2673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Etapa </w:t>
            </w:r>
            <w:r w:rsidR="00B26737" w:rsidRPr="00B2673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–</w:t>
            </w:r>
            <w:r w:rsidRPr="00B2673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B26737" w:rsidRPr="00B2673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(Exemplo: </w:t>
            </w:r>
            <w:r w:rsidRPr="00B2673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Oferta de cursos</w:t>
            </w:r>
            <w:r w:rsidRPr="00B2673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r w:rsidRPr="00B2673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serviços</w:t>
            </w:r>
            <w:r w:rsidRPr="00B2673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atividades, formações cidadãs </w:t>
            </w:r>
            <w:r w:rsidR="00B26737" w:rsidRPr="00B26737">
              <w:rPr>
                <w:rFonts w:ascii="Calibri" w:eastAsia="Calibri" w:hAnsi="Calibri" w:cs="Calibri"/>
                <w:b/>
                <w:sz w:val="24"/>
                <w:szCs w:val="24"/>
              </w:rPr>
              <w:t>e serviços de outras políticas)</w:t>
            </w:r>
            <w:r w:rsidRPr="00B2673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D70C6">
        <w:trPr>
          <w:trHeight w:val="645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70C6">
        <w:trPr>
          <w:trHeight w:val="615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D70C6">
        <w:trPr>
          <w:trHeight w:val="300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D70C6" w:rsidRDefault="00CD70C6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C6" w:rsidRDefault="00BC3536">
            <w:pPr>
              <w:widowControl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*Compreendemos como serviços de outras políticas, as políticas transversais de juventude em outros ministérios e outros órgãos governamentais, como políticas educacionais, de saúde, assistência social e etc.  </w:t>
      </w:r>
    </w:p>
    <w:p w:rsidR="00CD70C6" w:rsidRDefault="00CD70C6">
      <w:pPr>
        <w:rPr>
          <w:rFonts w:ascii="Calibri" w:eastAsia="Calibri" w:hAnsi="Calibri" w:cs="Calibri"/>
          <w:b/>
          <w:sz w:val="24"/>
          <w:szCs w:val="24"/>
        </w:rPr>
      </w:pPr>
    </w:p>
    <w:p w:rsidR="00CD70C6" w:rsidRDefault="00CD70C6">
      <w:pPr>
        <w:rPr>
          <w:rFonts w:ascii="Calibri" w:eastAsia="Calibri" w:hAnsi="Calibri" w:cs="Calibri"/>
          <w:b/>
          <w:sz w:val="24"/>
          <w:szCs w:val="24"/>
        </w:rPr>
      </w:pPr>
      <w:bookmarkStart w:id="2" w:name="_heading=h.30j0zll" w:colFirst="0" w:colLast="0"/>
      <w:bookmarkEnd w:id="2"/>
    </w:p>
    <w:p w:rsidR="00CD70C6" w:rsidRDefault="00CD70C6">
      <w:pPr>
        <w:rPr>
          <w:rFonts w:ascii="Calibri" w:eastAsia="Calibri" w:hAnsi="Calibri" w:cs="Calibri"/>
          <w:b/>
          <w:sz w:val="24"/>
          <w:szCs w:val="24"/>
        </w:rPr>
      </w:pPr>
    </w:p>
    <w:p w:rsidR="00CD70C6" w:rsidRDefault="00BC3536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6.2  -  Cronograma de desembolso:</w:t>
      </w:r>
    </w:p>
    <w:p w:rsidR="00CD70C6" w:rsidRDefault="00CD70C6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3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574"/>
      </w:tblGrid>
      <w:tr w:rsidR="00CD70C6">
        <w:tc>
          <w:tcPr>
            <w:tcW w:w="5637" w:type="dxa"/>
          </w:tcPr>
          <w:p w:rsidR="00CD70C6" w:rsidRDefault="00BC353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MÊS DESEMBOLSO: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74" w:type="dxa"/>
          </w:tcPr>
          <w:p w:rsidR="00CD70C6" w:rsidRDefault="00BC353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ANO: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D70C6">
        <w:tc>
          <w:tcPr>
            <w:tcW w:w="5637" w:type="dxa"/>
          </w:tcPr>
          <w:p w:rsidR="00CD70C6" w:rsidRDefault="00BC353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META Nº: 1 </w:t>
            </w:r>
          </w:p>
        </w:tc>
        <w:tc>
          <w:tcPr>
            <w:tcW w:w="3574" w:type="dxa"/>
          </w:tcPr>
          <w:p w:rsidR="00CD70C6" w:rsidRDefault="00BC35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Valor da Meta: R$ </w:t>
            </w:r>
          </w:p>
        </w:tc>
      </w:tr>
      <w:tr w:rsidR="00CD70C6">
        <w:tc>
          <w:tcPr>
            <w:tcW w:w="9211" w:type="dxa"/>
            <w:gridSpan w:val="2"/>
          </w:tcPr>
          <w:p w:rsidR="00CD70C6" w:rsidRDefault="00BC353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Contrapartida Financeira:</w:t>
            </w:r>
          </w:p>
        </w:tc>
      </w:tr>
    </w:tbl>
    <w:p w:rsidR="00B26737" w:rsidRDefault="00B2673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2D74B5"/>
          <w:sz w:val="24"/>
          <w:szCs w:val="24"/>
        </w:rPr>
      </w:pPr>
    </w:p>
    <w:p w:rsidR="00B26737" w:rsidRDefault="00B2673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2D74B5"/>
          <w:sz w:val="24"/>
          <w:szCs w:val="24"/>
        </w:rPr>
      </w:pPr>
    </w:p>
    <w:p w:rsidR="00B26737" w:rsidRDefault="00B2673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2D74B5"/>
          <w:sz w:val="24"/>
          <w:szCs w:val="24"/>
        </w:rPr>
      </w:pPr>
    </w:p>
    <w:p w:rsidR="00B26737" w:rsidRDefault="00B2673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2D74B5"/>
          <w:sz w:val="24"/>
          <w:szCs w:val="24"/>
        </w:rPr>
      </w:pPr>
    </w:p>
    <w:p w:rsidR="00B26737" w:rsidRDefault="00B26737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</w:rPr>
      </w:pP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</w:rPr>
        <w:lastRenderedPageBreak/>
        <w:t xml:space="preserve">7 </w:t>
      </w:r>
      <w:r>
        <w:rPr>
          <w:rFonts w:ascii="Century Gothic" w:eastAsia="Century Gothic" w:hAnsi="Century Gothic" w:cs="Century Gothic"/>
          <w:b/>
          <w:color w:val="000000"/>
        </w:rPr>
        <w:t xml:space="preserve">– </w:t>
      </w:r>
      <w:r>
        <w:rPr>
          <w:rFonts w:ascii="Century Gothic" w:eastAsia="Century Gothic" w:hAnsi="Century Gothic" w:cs="Century Gothic"/>
          <w:b/>
        </w:rPr>
        <w:t>PLANEJAMENTO DAS LICITAÇÕES</w:t>
      </w:r>
    </w:p>
    <w:p w:rsidR="00CD70C6" w:rsidRDefault="00CD70C6">
      <w:pPr>
        <w:rPr>
          <w:rFonts w:ascii="Century Gothic" w:eastAsia="Century Gothic" w:hAnsi="Century Gothic" w:cs="Century Gothic"/>
          <w:b/>
        </w:rPr>
      </w:pPr>
    </w:p>
    <w:p w:rsidR="00CD70C6" w:rsidRDefault="00CD70C6">
      <w:pPr>
        <w:pStyle w:val="Ttulo1"/>
        <w:tabs>
          <w:tab w:val="left" w:pos="582"/>
        </w:tabs>
        <w:ind w:left="0" w:firstLine="0"/>
        <w:rPr>
          <w:rFonts w:ascii="Calibri" w:eastAsia="Calibri" w:hAnsi="Calibri" w:cs="Calibri"/>
          <w:color w:val="000000"/>
        </w:rPr>
      </w:pP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440" w:right="23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Detalhar como serão realizados os processos licitatórios para aquisição dos bens, materiais e serviços necessários para a implantação do Projeto. Deve informar quem serão os          responsáveis pelo processo licitatório bem como a(s) modalidade(s) de licitação a ser(em) utilizada(s) e os prazos estimados para sua realização.</w:t>
      </w: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440" w:right="230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8 - PRODUTOS ESPERADOS</w:t>
      </w:r>
    </w:p>
    <w:p w:rsidR="00CD70C6" w:rsidRDefault="00CD70C6">
      <w:pPr>
        <w:pStyle w:val="Ttulo1"/>
        <w:tabs>
          <w:tab w:val="left" w:pos="582"/>
        </w:tabs>
        <w:ind w:left="720" w:firstLine="0"/>
        <w:rPr>
          <w:rFonts w:ascii="Calibri" w:eastAsia="Calibri" w:hAnsi="Calibri" w:cs="Calibri"/>
          <w:color w:val="000000"/>
        </w:rPr>
      </w:pP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440" w:right="231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Os produtos, quantitativos ou </w:t>
      </w:r>
      <w:r>
        <w:rPr>
          <w:rFonts w:ascii="Calibri" w:eastAsia="Calibri" w:hAnsi="Calibri" w:cs="Calibri"/>
          <w:i/>
          <w:sz w:val="20"/>
          <w:szCs w:val="20"/>
        </w:rPr>
        <w:t>qualitativos,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estão diretamente relacionados com as metas e etapas estabelecidas. Os produtos das ações planejadas devem ser descritos, bem como os meios de verificação que indicam a sua realização. </w:t>
      </w: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440" w:right="231"/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17" w:right="231"/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</w:rPr>
        <w:t>9 - RESULTADOS ESPERADOS</w:t>
      </w:r>
    </w:p>
    <w:p w:rsidR="00CD70C6" w:rsidRDefault="00CD70C6">
      <w:pPr>
        <w:pStyle w:val="Ttulo1"/>
        <w:tabs>
          <w:tab w:val="left" w:pos="582"/>
        </w:tabs>
        <w:ind w:left="720" w:firstLine="0"/>
        <w:rPr>
          <w:rFonts w:ascii="Calibri" w:eastAsia="Calibri" w:hAnsi="Calibri" w:cs="Calibri"/>
          <w:color w:val="000000"/>
        </w:rPr>
      </w:pP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440" w:right="234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bookmarkStart w:id="3" w:name="_heading=h.gjdgxs" w:colFirst="0" w:colLast="0"/>
      <w:bookmarkEnd w:id="3"/>
      <w:r>
        <w:rPr>
          <w:rFonts w:ascii="Calibri" w:eastAsia="Calibri" w:hAnsi="Calibri" w:cs="Calibri"/>
          <w:i/>
          <w:color w:val="000000"/>
          <w:sz w:val="20"/>
          <w:szCs w:val="20"/>
        </w:rPr>
        <w:t>Devem ser descritos os resultados esperados com a execução do Projeto. Neste ponto devem ser relembrados o objeto do convênio, bem como o objetivo das ações planejadas e o impacto esperado que a implantação do Projeto terá na vida das pessoas.</w:t>
      </w: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440" w:right="234"/>
        <w:jc w:val="both"/>
        <w:rPr>
          <w:rFonts w:ascii="Calibri" w:eastAsia="Calibri" w:hAnsi="Calibri" w:cs="Calibri"/>
          <w:i/>
          <w:sz w:val="20"/>
          <w:szCs w:val="20"/>
        </w:rPr>
      </w:pPr>
      <w:bookmarkStart w:id="4" w:name="_heading=h.99gbatr21ein" w:colFirst="0" w:colLast="0"/>
      <w:bookmarkEnd w:id="4"/>
    </w:p>
    <w:p w:rsidR="00CD70C6" w:rsidRDefault="00BC3536">
      <w:pPr>
        <w:spacing w:before="1" w:line="360" w:lineRule="auto"/>
        <w:ind w:left="817" w:right="231"/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</w:rPr>
        <w:t>10 - GOVERNANÇA, MONITORAMENTO E AVALIAÇÃO</w:t>
      </w:r>
    </w:p>
    <w:p w:rsidR="00CD70C6" w:rsidRDefault="00CD70C6">
      <w:pPr>
        <w:pStyle w:val="Ttulo1"/>
        <w:tabs>
          <w:tab w:val="left" w:pos="582"/>
        </w:tabs>
        <w:ind w:left="720" w:firstLine="0"/>
        <w:rPr>
          <w:rFonts w:ascii="Calibri" w:eastAsia="Calibri" w:hAnsi="Calibri" w:cs="Calibri"/>
          <w:color w:val="000000"/>
        </w:rPr>
      </w:pPr>
    </w:p>
    <w:p w:rsidR="00CD70C6" w:rsidRDefault="00BC35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right="23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Explicar a estratégia de governança, parceiros e políticas envolvidas, incluindo os arranjos de participação e controle social, bem como a metodologia de monitoramento e avaliação da execução das ações para o alcance </w:t>
      </w:r>
      <w:r>
        <w:rPr>
          <w:rFonts w:ascii="Calibri" w:eastAsia="Calibri" w:hAnsi="Calibri" w:cs="Calibri"/>
          <w:i/>
          <w:sz w:val="20"/>
          <w:szCs w:val="20"/>
        </w:rPr>
        <w:t>das metas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e cumprimento das etapas previstas. </w:t>
      </w:r>
    </w:p>
    <w:p w:rsidR="00CD70C6" w:rsidRDefault="00BC353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right="23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Descrever ações de publicização e registro da execução das ações realizadas (por meio de relatórios escritos, listas de presença, registro de imagens, registros em meios eletrônicos e redes sociais, bem como por outras fontes) visando facilitar o controle, transparência, divulgação e o processo de prestação de contas dos recursos do convênio.</w:t>
      </w: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440" w:right="241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(Obs.: Devem ser gerados relatórios parciais de acompanhamento e relatório final de execução com avaliação do alcance da meta e das etapas, bem como da execução das ações planejadas e do impacto na realidade social).</w:t>
      </w: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440" w:right="241"/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440" w:right="241"/>
        <w:jc w:val="both"/>
        <w:rPr>
          <w:rFonts w:ascii="Calibri" w:eastAsia="Calibri" w:hAnsi="Calibri" w:cs="Calibri"/>
          <w:i/>
          <w:sz w:val="20"/>
          <w:szCs w:val="20"/>
        </w:rPr>
      </w:pPr>
    </w:p>
    <w:p w:rsidR="00CD70C6" w:rsidRDefault="00CD70C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17" w:right="241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:rsidR="00CD70C6" w:rsidRDefault="00BC3536">
      <w:pPr>
        <w:spacing w:before="1" w:line="360" w:lineRule="auto"/>
        <w:ind w:left="817" w:right="231"/>
        <w:jc w:val="center"/>
        <w:rPr>
          <w:rFonts w:ascii="Calibri" w:eastAsia="Calibri" w:hAnsi="Calibri" w:cs="Calibri"/>
        </w:rPr>
      </w:pPr>
      <w:r>
        <w:rPr>
          <w:rFonts w:ascii="Century Gothic" w:eastAsia="Century Gothic" w:hAnsi="Century Gothic" w:cs="Century Gothic"/>
          <w:b/>
        </w:rPr>
        <w:t>11 - MANUTENÇÃO FUTURA DO EQUIPAMENTO E DOS SERVIÇOS PRESTADOS</w:t>
      </w:r>
    </w:p>
    <w:p w:rsidR="00CD70C6" w:rsidRDefault="00CD70C6">
      <w:pPr>
        <w:pStyle w:val="Ttulo1"/>
        <w:tabs>
          <w:tab w:val="left" w:pos="582"/>
        </w:tabs>
        <w:ind w:left="720" w:firstLine="0"/>
        <w:rPr>
          <w:rFonts w:ascii="Calibri" w:eastAsia="Calibri" w:hAnsi="Calibri" w:cs="Calibri"/>
          <w:b w:val="0"/>
          <w:color w:val="000000"/>
        </w:rPr>
      </w:pPr>
    </w:p>
    <w:p w:rsidR="00CD70C6" w:rsidRDefault="00BC353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  <w:b/>
          <w:i/>
          <w:color w:val="00000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Deve ser demonstrado objetivamente de que forma será dada continuidade nas ações após o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lastRenderedPageBreak/>
        <w:t>término do convênio</w:t>
      </w:r>
      <w:r>
        <w:rPr>
          <w:rFonts w:ascii="Calibri" w:eastAsia="Calibri" w:hAnsi="Calibri" w:cs="Calibri"/>
          <w:i/>
          <w:color w:val="000000"/>
        </w:rPr>
        <w:t xml:space="preserve"> e as perspectivas de sustentabilidade das ações no futuro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</w:p>
    <w:p w:rsidR="00CD70C6" w:rsidRDefault="00CD70C6">
      <w:pPr>
        <w:rPr>
          <w:rFonts w:ascii="Century Gothic" w:eastAsia="Century Gothic" w:hAnsi="Century Gothic" w:cs="Century Gothic"/>
          <w:b/>
        </w:rPr>
      </w:pPr>
    </w:p>
    <w:p w:rsidR="00CD70C6" w:rsidRDefault="00CD70C6">
      <w:pPr>
        <w:rPr>
          <w:rFonts w:ascii="Century Gothic" w:eastAsia="Century Gothic" w:hAnsi="Century Gothic" w:cs="Century Gothic"/>
          <w:b/>
        </w:rPr>
      </w:pPr>
    </w:p>
    <w:p w:rsidR="00CD70C6" w:rsidRDefault="00CD70C6">
      <w:pPr>
        <w:rPr>
          <w:rFonts w:ascii="Century Gothic" w:eastAsia="Century Gothic" w:hAnsi="Century Gothic" w:cs="Century Gothic"/>
          <w:b/>
        </w:rPr>
      </w:pPr>
    </w:p>
    <w:p w:rsidR="00CD70C6" w:rsidRDefault="00CD70C6">
      <w:pPr>
        <w:rPr>
          <w:rFonts w:ascii="Century Gothic" w:eastAsia="Century Gothic" w:hAnsi="Century Gothic" w:cs="Century Gothic"/>
          <w:b/>
        </w:rPr>
      </w:pPr>
    </w:p>
    <w:p w:rsidR="00CD70C6" w:rsidRDefault="00CD70C6">
      <w:pPr>
        <w:rPr>
          <w:rFonts w:ascii="Century Gothic" w:eastAsia="Century Gothic" w:hAnsi="Century Gothic" w:cs="Century Gothic"/>
          <w:b/>
        </w:rPr>
      </w:pPr>
    </w:p>
    <w:p w:rsidR="00CD70C6" w:rsidRDefault="00CD70C6">
      <w:pPr>
        <w:rPr>
          <w:rFonts w:ascii="Century Gothic" w:eastAsia="Century Gothic" w:hAnsi="Century Gothic" w:cs="Century Gothic"/>
          <w:b/>
        </w:rPr>
      </w:pPr>
    </w:p>
    <w:p w:rsidR="00CD70C6" w:rsidRDefault="00BC3536">
      <w:pPr>
        <w:spacing w:before="120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12 – PLANO DE APLICAÇÃO CONSOLIDADO</w:t>
      </w:r>
    </w:p>
    <w:p w:rsidR="00CD70C6" w:rsidRDefault="00CD70C6">
      <w:pPr>
        <w:spacing w:before="12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f6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3"/>
      </w:tblGrid>
      <w:tr w:rsidR="00CD70C6">
        <w:tc>
          <w:tcPr>
            <w:tcW w:w="9211" w:type="dxa"/>
            <w:gridSpan w:val="5"/>
          </w:tcPr>
          <w:p w:rsidR="00CD70C6" w:rsidRDefault="00BC353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NATUREZA DA DESPESA:</w:t>
            </w:r>
          </w:p>
        </w:tc>
      </w:tr>
      <w:tr w:rsidR="00CD70C6">
        <w:tc>
          <w:tcPr>
            <w:tcW w:w="1842" w:type="dxa"/>
          </w:tcPr>
          <w:p w:rsidR="00CD70C6" w:rsidRDefault="00BC353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Código da aplicação:</w:t>
            </w:r>
          </w:p>
        </w:tc>
        <w:tc>
          <w:tcPr>
            <w:tcW w:w="1842" w:type="dxa"/>
          </w:tcPr>
          <w:p w:rsidR="00CD70C6" w:rsidRDefault="00BC353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Total</w:t>
            </w:r>
          </w:p>
        </w:tc>
        <w:tc>
          <w:tcPr>
            <w:tcW w:w="1842" w:type="dxa"/>
          </w:tcPr>
          <w:p w:rsidR="00CD70C6" w:rsidRDefault="00BC353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Recursos</w:t>
            </w:r>
          </w:p>
        </w:tc>
        <w:tc>
          <w:tcPr>
            <w:tcW w:w="1842" w:type="dxa"/>
          </w:tcPr>
          <w:p w:rsidR="00CD70C6" w:rsidRDefault="00BC353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Contrapartida </w:t>
            </w:r>
          </w:p>
        </w:tc>
        <w:tc>
          <w:tcPr>
            <w:tcW w:w="1843" w:type="dxa"/>
          </w:tcPr>
          <w:p w:rsidR="00CD70C6" w:rsidRDefault="00BC353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Rendimento de Aplicação</w:t>
            </w:r>
          </w:p>
        </w:tc>
      </w:tr>
      <w:tr w:rsidR="00CD70C6">
        <w:tc>
          <w:tcPr>
            <w:tcW w:w="1842" w:type="dxa"/>
          </w:tcPr>
          <w:p w:rsidR="00CD70C6" w:rsidRDefault="00CD70C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2" w:type="dxa"/>
          </w:tcPr>
          <w:p w:rsidR="00CD70C6" w:rsidRDefault="00BC353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R$ </w:t>
            </w:r>
          </w:p>
        </w:tc>
        <w:tc>
          <w:tcPr>
            <w:tcW w:w="1842" w:type="dxa"/>
          </w:tcPr>
          <w:p w:rsidR="00CD70C6" w:rsidRDefault="00BC353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R$ </w:t>
            </w:r>
          </w:p>
        </w:tc>
        <w:tc>
          <w:tcPr>
            <w:tcW w:w="1842" w:type="dxa"/>
          </w:tcPr>
          <w:p w:rsidR="00CD70C6" w:rsidRDefault="00BC353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R$ </w:t>
            </w:r>
          </w:p>
        </w:tc>
        <w:tc>
          <w:tcPr>
            <w:tcW w:w="1843" w:type="dxa"/>
          </w:tcPr>
          <w:p w:rsidR="00CD70C6" w:rsidRDefault="00BC353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R$ </w:t>
            </w:r>
          </w:p>
        </w:tc>
      </w:tr>
      <w:tr w:rsidR="00CD70C6">
        <w:tc>
          <w:tcPr>
            <w:tcW w:w="1842" w:type="dxa"/>
          </w:tcPr>
          <w:p w:rsidR="00CD70C6" w:rsidRDefault="00BC353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TOTAL GERAL:</w:t>
            </w:r>
          </w:p>
        </w:tc>
        <w:tc>
          <w:tcPr>
            <w:tcW w:w="7369" w:type="dxa"/>
            <w:gridSpan w:val="4"/>
          </w:tcPr>
          <w:p w:rsidR="00CD70C6" w:rsidRDefault="00BC3536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R$ </w:t>
            </w:r>
          </w:p>
        </w:tc>
      </w:tr>
    </w:tbl>
    <w:p w:rsidR="00CD70C6" w:rsidRDefault="00CD70C6">
      <w:pPr>
        <w:ind w:left="65"/>
        <w:jc w:val="both"/>
        <w:rPr>
          <w:rFonts w:ascii="Century Gothic" w:eastAsia="Century Gothic" w:hAnsi="Century Gothic" w:cs="Century Gothic"/>
          <w:b/>
        </w:rPr>
      </w:pPr>
    </w:p>
    <w:p w:rsidR="00CD70C6" w:rsidRDefault="00CD70C6">
      <w:pPr>
        <w:ind w:left="65"/>
        <w:jc w:val="both"/>
        <w:rPr>
          <w:rFonts w:ascii="Century Gothic" w:eastAsia="Century Gothic" w:hAnsi="Century Gothic" w:cs="Century Gothic"/>
          <w:b/>
        </w:rPr>
      </w:pPr>
    </w:p>
    <w:p w:rsidR="00CD70C6" w:rsidRDefault="00CD70C6">
      <w:pPr>
        <w:ind w:left="65"/>
        <w:jc w:val="both"/>
        <w:rPr>
          <w:rFonts w:ascii="Century Gothic" w:eastAsia="Century Gothic" w:hAnsi="Century Gothic" w:cs="Century Gothic"/>
          <w:b/>
        </w:rPr>
      </w:pPr>
    </w:p>
    <w:p w:rsidR="00CD70C6" w:rsidRDefault="00CD70C6">
      <w:pPr>
        <w:ind w:left="65"/>
        <w:jc w:val="both"/>
        <w:rPr>
          <w:rFonts w:ascii="Century Gothic" w:eastAsia="Century Gothic" w:hAnsi="Century Gothic" w:cs="Century Gothic"/>
          <w:b/>
        </w:rPr>
      </w:pPr>
    </w:p>
    <w:p w:rsidR="00CD70C6" w:rsidRDefault="00BC3536">
      <w:pPr>
        <w:widowControl/>
        <w:ind w:left="390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13  -    DECLARAÇÃO</w:t>
      </w:r>
    </w:p>
    <w:p w:rsidR="00CD70C6" w:rsidRDefault="00CD70C6">
      <w:pPr>
        <w:widowControl/>
        <w:ind w:left="3900"/>
        <w:rPr>
          <w:rFonts w:ascii="Century Gothic" w:eastAsia="Century Gothic" w:hAnsi="Century Gothic" w:cs="Century Gothic"/>
          <w:b/>
        </w:rPr>
      </w:pPr>
    </w:p>
    <w:p w:rsidR="00CD70C6" w:rsidRDefault="00CD70C6">
      <w:pPr>
        <w:widowControl/>
        <w:pBdr>
          <w:top w:val="nil"/>
          <w:left w:val="nil"/>
          <w:bottom w:val="nil"/>
          <w:right w:val="nil"/>
          <w:between w:val="nil"/>
        </w:pBdr>
        <w:ind w:left="425"/>
        <w:rPr>
          <w:rFonts w:ascii="Century Gothic" w:eastAsia="Century Gothic" w:hAnsi="Century Gothic" w:cs="Century Gothic"/>
          <w:b/>
          <w:color w:val="000000"/>
        </w:rPr>
      </w:pPr>
    </w:p>
    <w:tbl>
      <w:tblPr>
        <w:tblStyle w:val="af7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D70C6">
        <w:tc>
          <w:tcPr>
            <w:tcW w:w="9287" w:type="dxa"/>
          </w:tcPr>
          <w:p w:rsidR="00CD70C6" w:rsidRDefault="00BC3536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Na qualidade de representante legal do proponente, declaro, para fins de prova junto ao __________________________ para efeitos e sob as penas da Lei, que inexiste qualquer débito em mora ou situação de inadimplência com o tesouro Nacional ou qualquer órgão ou entidade da Administração Pública Federal, que impeça a transferência de recursos oriundos das dotações consignadas nos orçamentos da União, na forma deste Plano de Trabalho.</w:t>
            </w:r>
          </w:p>
          <w:p w:rsidR="00CD70C6" w:rsidRDefault="00CD70C6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D70C6" w:rsidRDefault="00BC3536">
            <w:pPr>
              <w:spacing w:line="36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Pede deferimento,</w:t>
            </w:r>
          </w:p>
          <w:p w:rsidR="00CD70C6" w:rsidRDefault="00CD70C6">
            <w:pPr>
              <w:spacing w:line="36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tbl>
            <w:tblPr>
              <w:tblStyle w:val="af8"/>
              <w:tblW w:w="9071" w:type="dxa"/>
              <w:tblInd w:w="0" w:type="dxa"/>
              <w:tblBorders>
                <w:top w:val="single" w:sz="4" w:space="0" w:color="000000"/>
                <w:left w:val="nil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4"/>
              <w:gridCol w:w="5307"/>
            </w:tblGrid>
            <w:tr w:rsidR="00CD70C6">
              <w:tc>
                <w:tcPr>
                  <w:tcW w:w="3764" w:type="dxa"/>
                  <w:tcBorders>
                    <w:top w:val="single" w:sz="4" w:space="0" w:color="000000"/>
                    <w:bottom w:val="nil"/>
                    <w:right w:val="nil"/>
                  </w:tcBorders>
                </w:tcPr>
                <w:p w:rsidR="00CD70C6" w:rsidRDefault="00BC3536">
                  <w:pPr>
                    <w:spacing w:line="360" w:lineRule="auto"/>
                    <w:rPr>
                      <w:rFonts w:ascii="Century Gothic" w:eastAsia="Century Gothic" w:hAnsi="Century Gothic" w:cs="Century Gothic"/>
                      <w:sz w:val="24"/>
                      <w:szCs w:val="2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4"/>
                      <w:szCs w:val="24"/>
                    </w:rPr>
                    <w:t>Local e data</w:t>
                  </w:r>
                </w:p>
              </w:tc>
              <w:tc>
                <w:tcPr>
                  <w:tcW w:w="530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CD70C6" w:rsidRDefault="00BC3536">
                  <w:pPr>
                    <w:widowControl/>
                    <w:jc w:val="center"/>
                    <w:rPr>
                      <w:rFonts w:ascii="Century Gothic" w:eastAsia="Century Gothic" w:hAnsi="Century Gothic" w:cs="Century Gothic"/>
                      <w:b/>
                      <w:sz w:val="24"/>
                      <w:szCs w:val="24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24"/>
                      <w:szCs w:val="24"/>
                    </w:rPr>
                    <w:t>XXXXXXXXXXXXX</w:t>
                  </w:r>
                </w:p>
                <w:p w:rsidR="00CD70C6" w:rsidRDefault="00BC3536">
                  <w:pPr>
                    <w:widowControl/>
                    <w:jc w:val="center"/>
                    <w:rPr>
                      <w:rFonts w:ascii="Century Gothic" w:eastAsia="Century Gothic" w:hAnsi="Century Gothic" w:cs="Century Gothic"/>
                      <w:sz w:val="24"/>
                      <w:szCs w:val="2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4"/>
                      <w:szCs w:val="24"/>
                    </w:rPr>
                    <w:t>Proponente</w:t>
                  </w:r>
                </w:p>
              </w:tc>
            </w:tr>
          </w:tbl>
          <w:p w:rsidR="00CD70C6" w:rsidRDefault="00CD70C6">
            <w:pPr>
              <w:spacing w:line="36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CD70C6" w:rsidRDefault="00BC3536">
            <w:pPr>
              <w:spacing w:line="36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                  </w:t>
            </w:r>
          </w:p>
        </w:tc>
      </w:tr>
    </w:tbl>
    <w:p w:rsidR="00CD70C6" w:rsidRDefault="00CD70C6" w:rsidP="001A5F48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right="23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46CE6" w:rsidRDefault="00D46CE6" w:rsidP="001A5F48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right="23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46CE6" w:rsidRDefault="00D46CE6" w:rsidP="001A5F48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right="23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46CE6" w:rsidRDefault="00D46CE6" w:rsidP="001A5F48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right="23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46CE6" w:rsidRDefault="00D46CE6" w:rsidP="001A5F48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right="23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46CE6" w:rsidRDefault="00D46CE6" w:rsidP="001A5F48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right="23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46CE6" w:rsidRDefault="00D46CE6" w:rsidP="001A5F48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right="23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46CE6" w:rsidRDefault="00D46CE6" w:rsidP="001A5F48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right="23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46CE6" w:rsidRDefault="00D46CE6" w:rsidP="001A5F48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right="23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46CE6" w:rsidRDefault="00D46CE6" w:rsidP="001A5F48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right="23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46CE6" w:rsidRDefault="00D46CE6" w:rsidP="001A5F48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right="23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46CE6" w:rsidRDefault="00D46CE6" w:rsidP="001A5F48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right="23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46CE6" w:rsidRDefault="00D46CE6" w:rsidP="00D46CE6">
      <w:p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92"/>
        <w:ind w:left="786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TERMO DE REFERÊNCIA</w:t>
      </w:r>
    </w:p>
    <w:p w:rsidR="00D46CE6" w:rsidRDefault="00D46CE6" w:rsidP="00D46CE6">
      <w:p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92"/>
        <w:ind w:left="786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D46CE6" w:rsidRDefault="00D46CE6" w:rsidP="00D46CE6">
      <w:p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92"/>
        <w:ind w:left="786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Orçamento e Plano de Aplicação Detalhado</w:t>
      </w:r>
    </w:p>
    <w:p w:rsidR="00D46CE6" w:rsidRDefault="00D46CE6" w:rsidP="00D46CE6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D46CE6" w:rsidRDefault="00D46CE6" w:rsidP="00D46CE6">
      <w:pPr>
        <w:spacing w:after="7" w:line="360" w:lineRule="auto"/>
        <w:ind w:left="817" w:right="231"/>
        <w:jc w:val="center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O orçamento detalhado deve ser complementado após a realização de pesquisa de preços referente aos bens e serviços estabelecidos para a implantação do Objeto. A planilha elaborada com base na pesquisa mercadológica deve apresentar no mínimo custos baseados em 03 cotações diferentes no mercado. Deve ser informado o preço médio de cada bem ou serviços. A descrição do bem ou serviço deverá conter todas as especificações detalhadas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.</w:t>
      </w:r>
    </w:p>
    <w:p w:rsidR="00D46CE6" w:rsidRDefault="00D46CE6" w:rsidP="00D46CE6">
      <w:pPr>
        <w:spacing w:after="7" w:line="360" w:lineRule="auto"/>
        <w:ind w:left="817" w:right="231"/>
        <w:jc w:val="both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</w:p>
    <w:tbl>
      <w:tblPr>
        <w:tblStyle w:val="af9"/>
        <w:tblW w:w="940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42"/>
        <w:gridCol w:w="2766"/>
        <w:gridCol w:w="865"/>
        <w:gridCol w:w="1224"/>
        <w:gridCol w:w="1358"/>
        <w:gridCol w:w="1191"/>
        <w:gridCol w:w="544"/>
      </w:tblGrid>
      <w:tr w:rsidR="00F844DD" w:rsidTr="00F844DD">
        <w:trPr>
          <w:trHeight w:val="263"/>
        </w:trPr>
        <w:tc>
          <w:tcPr>
            <w:tcW w:w="9401" w:type="dxa"/>
            <w:gridSpan w:val="8"/>
            <w:shd w:val="clear" w:color="auto" w:fill="572BA5"/>
          </w:tcPr>
          <w:p w:rsidR="00F844DD" w:rsidRDefault="00F844DD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577" w:right="2577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F844DD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Orçamento Detalhado – Valores Estimados</w:t>
            </w:r>
          </w:p>
        </w:tc>
      </w:tr>
      <w:tr w:rsidR="00D46CE6" w:rsidTr="00F844DD">
        <w:trPr>
          <w:trHeight w:val="477"/>
        </w:trPr>
        <w:tc>
          <w:tcPr>
            <w:tcW w:w="711" w:type="dxa"/>
            <w:shd w:val="clear" w:color="auto" w:fill="572BA5"/>
          </w:tcPr>
          <w:p w:rsidR="00D46CE6" w:rsidRPr="00F844DD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8" w:right="80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F844DD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Meta</w:t>
            </w:r>
          </w:p>
        </w:tc>
        <w:tc>
          <w:tcPr>
            <w:tcW w:w="742" w:type="dxa"/>
            <w:shd w:val="clear" w:color="auto" w:fill="572BA5"/>
          </w:tcPr>
          <w:p w:rsidR="00D46CE6" w:rsidRPr="00F844DD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4" w:right="80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F844DD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Etapa</w:t>
            </w:r>
          </w:p>
        </w:tc>
        <w:tc>
          <w:tcPr>
            <w:tcW w:w="2766" w:type="dxa"/>
            <w:shd w:val="clear" w:color="auto" w:fill="572BA5"/>
          </w:tcPr>
          <w:p w:rsidR="00D46CE6" w:rsidRPr="00F844DD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F844DD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Descrição do Bem ou Serviço</w:t>
            </w:r>
          </w:p>
        </w:tc>
        <w:tc>
          <w:tcPr>
            <w:tcW w:w="865" w:type="dxa"/>
            <w:shd w:val="clear" w:color="auto" w:fill="572BA5"/>
          </w:tcPr>
          <w:p w:rsidR="00D46CE6" w:rsidRPr="00F844DD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6" w:right="80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F844DD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Quant.</w:t>
            </w:r>
          </w:p>
        </w:tc>
        <w:tc>
          <w:tcPr>
            <w:tcW w:w="1224" w:type="dxa"/>
            <w:shd w:val="clear" w:color="auto" w:fill="572BA5"/>
          </w:tcPr>
          <w:p w:rsidR="00D46CE6" w:rsidRPr="00F844DD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6" w:right="106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F844DD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Unid.</w:t>
            </w:r>
          </w:p>
        </w:tc>
        <w:tc>
          <w:tcPr>
            <w:tcW w:w="1358" w:type="dxa"/>
            <w:shd w:val="clear" w:color="auto" w:fill="572BA5"/>
          </w:tcPr>
          <w:p w:rsidR="00D46CE6" w:rsidRPr="00F844DD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1" w:right="179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F844DD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Natureza da Despesa</w:t>
            </w:r>
          </w:p>
        </w:tc>
        <w:tc>
          <w:tcPr>
            <w:tcW w:w="1191" w:type="dxa"/>
            <w:shd w:val="clear" w:color="auto" w:fill="572BA5"/>
          </w:tcPr>
          <w:p w:rsidR="00D46CE6" w:rsidRPr="00F844DD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81" w:right="179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F844DD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Valor</w:t>
            </w:r>
          </w:p>
          <w:p w:rsidR="00D46CE6" w:rsidRPr="00F844DD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81" w:right="180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F844DD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Unitário</w:t>
            </w:r>
          </w:p>
        </w:tc>
        <w:tc>
          <w:tcPr>
            <w:tcW w:w="544" w:type="dxa"/>
            <w:shd w:val="clear" w:color="auto" w:fill="572BA5"/>
          </w:tcPr>
          <w:p w:rsidR="00D46CE6" w:rsidRPr="00F844DD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F844DD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Valor</w:t>
            </w:r>
          </w:p>
          <w:p w:rsidR="00D46CE6" w:rsidRPr="00F844DD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F844DD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46CE6" w:rsidTr="00F844DD">
        <w:trPr>
          <w:trHeight w:val="266"/>
        </w:trPr>
        <w:tc>
          <w:tcPr>
            <w:tcW w:w="9401" w:type="dxa"/>
            <w:gridSpan w:val="8"/>
            <w:shd w:val="clear" w:color="auto" w:fill="D8CCF4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Meta 1:</w:t>
            </w:r>
            <w:r w:rsidR="00B2673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B26737" w:rsidRPr="00F844D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(Exemplo: Equipar o Espaço)</w:t>
            </w:r>
          </w:p>
        </w:tc>
      </w:tr>
      <w:tr w:rsidR="00D46CE6" w:rsidTr="00F844DD">
        <w:trPr>
          <w:trHeight w:val="266"/>
        </w:trPr>
        <w:tc>
          <w:tcPr>
            <w:tcW w:w="9401" w:type="dxa"/>
            <w:gridSpan w:val="8"/>
            <w:shd w:val="clear" w:color="auto" w:fill="D8CCF4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Etapa</w:t>
            </w:r>
          </w:p>
        </w:tc>
      </w:tr>
      <w:tr w:rsidR="00D46CE6" w:rsidTr="00343CFC">
        <w:trPr>
          <w:trHeight w:val="266"/>
        </w:trPr>
        <w:tc>
          <w:tcPr>
            <w:tcW w:w="711" w:type="dxa"/>
            <w:vMerge w:val="restart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vMerge w:val="restart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55" w:type="dxa"/>
            <w:gridSpan w:val="3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spacing w:line="22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5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 w:val="restart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1.2</w:t>
            </w:r>
          </w:p>
        </w:tc>
        <w:tc>
          <w:tcPr>
            <w:tcW w:w="7948" w:type="dxa"/>
            <w:gridSpan w:val="6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6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55" w:type="dxa"/>
            <w:gridSpan w:val="3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530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82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948" w:type="dxa"/>
            <w:gridSpan w:val="6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948" w:type="dxa"/>
            <w:gridSpan w:val="6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144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</w:tabs>
              <w:spacing w:before="2"/>
              <w:ind w:left="81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6" w:right="7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794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</w:tcPr>
          <w:p w:rsidR="00D46CE6" w:rsidRDefault="00D46CE6" w:rsidP="00343CFC">
            <w:pPr>
              <w:spacing w:before="8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:rsidR="00D46CE6" w:rsidRDefault="00D46CE6" w:rsidP="00343CFC">
            <w:pPr>
              <w:ind w:left="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D46CE6" w:rsidRDefault="00D46CE6" w:rsidP="00343CFC">
            <w:pPr>
              <w:ind w:left="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1.6</w:t>
            </w: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794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7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7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7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7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F844DD">
        <w:trPr>
          <w:trHeight w:val="263"/>
        </w:trPr>
        <w:tc>
          <w:tcPr>
            <w:tcW w:w="9401" w:type="dxa"/>
            <w:gridSpan w:val="8"/>
            <w:shd w:val="clear" w:color="auto" w:fill="D8CCF4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Meta 2</w:t>
            </w:r>
            <w:r w:rsidRPr="00F844DD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:</w:t>
            </w:r>
            <w:r w:rsidRPr="00F844D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F844DD" w:rsidRPr="00F844DD">
              <w:rPr>
                <w:rFonts w:ascii="Calibri" w:eastAsia="Calibri" w:hAnsi="Calibri" w:cs="Calibri"/>
                <w:sz w:val="24"/>
                <w:szCs w:val="24"/>
              </w:rPr>
              <w:t xml:space="preserve">(Exemplo: </w:t>
            </w:r>
            <w:r w:rsidRPr="00F844DD">
              <w:rPr>
                <w:rFonts w:ascii="Calibri" w:eastAsia="Calibri" w:hAnsi="Calibri" w:cs="Calibri"/>
                <w:sz w:val="24"/>
                <w:szCs w:val="24"/>
              </w:rPr>
              <w:t>Oferta de cursos, serviços, atividades, formações cidadãs e serviços de outras políticas</w:t>
            </w:r>
            <w:r w:rsidR="00F844DD" w:rsidRPr="00F844DD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46CE6" w:rsidTr="00F844DD">
        <w:trPr>
          <w:trHeight w:val="263"/>
        </w:trPr>
        <w:tc>
          <w:tcPr>
            <w:tcW w:w="9401" w:type="dxa"/>
            <w:gridSpan w:val="8"/>
            <w:shd w:val="clear" w:color="auto" w:fill="D8CCF4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Etapa 1</w:t>
            </w:r>
          </w:p>
        </w:tc>
      </w:tr>
      <w:tr w:rsidR="00D46CE6" w:rsidTr="00343CFC">
        <w:trPr>
          <w:trHeight w:val="263"/>
        </w:trPr>
        <w:tc>
          <w:tcPr>
            <w:tcW w:w="71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48" w:type="dxa"/>
            <w:gridSpan w:val="6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 w:val="restart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46CE6" w:rsidTr="00343CFC">
        <w:trPr>
          <w:trHeight w:val="263"/>
        </w:trPr>
        <w:tc>
          <w:tcPr>
            <w:tcW w:w="711" w:type="dxa"/>
            <w:vMerge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4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66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5" w:right="10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</w:tcPr>
          <w:p w:rsidR="00D46CE6" w:rsidRDefault="00D46CE6" w:rsidP="00343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D46CE6" w:rsidRDefault="00D46CE6" w:rsidP="00D46CE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:rsidR="00D46CE6" w:rsidRDefault="00D46CE6" w:rsidP="00D46CE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4"/>
          <w:szCs w:val="24"/>
        </w:rPr>
      </w:pPr>
    </w:p>
    <w:p w:rsidR="00D46CE6" w:rsidRDefault="00D46CE6" w:rsidP="00D46CE6">
      <w:pPr>
        <w:spacing w:before="1"/>
        <w:ind w:right="23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 e Data,</w:t>
      </w:r>
    </w:p>
    <w:p w:rsidR="00D46CE6" w:rsidRDefault="00D46CE6" w:rsidP="00D46CE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4"/>
          <w:szCs w:val="24"/>
        </w:rPr>
      </w:pPr>
    </w:p>
    <w:p w:rsidR="00D46CE6" w:rsidRDefault="00D46CE6" w:rsidP="00D46CE6">
      <w:pPr>
        <w:ind w:left="1932" w:right="194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Responsável pelo Convenente</w:t>
      </w:r>
    </w:p>
    <w:p w:rsidR="00D46CE6" w:rsidRDefault="00D46CE6" w:rsidP="00D46CE6">
      <w:pPr>
        <w:spacing w:before="116"/>
        <w:ind w:left="1930" w:right="194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Cargo</w:t>
      </w:r>
    </w:p>
    <w:p w:rsidR="00D46CE6" w:rsidRDefault="00D46CE6" w:rsidP="00D46CE6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080" w:right="23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D46CE6" w:rsidRDefault="00D46CE6" w:rsidP="001A5F48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right="23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sectPr w:rsidR="00D46CE6">
      <w:footerReference w:type="default" r:id="rId9"/>
      <w:pgSz w:w="11910" w:h="16840"/>
      <w:pgMar w:top="1040" w:right="900" w:bottom="1560" w:left="1480" w:header="0" w:footer="13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65" w:rsidRDefault="00164165">
      <w:r>
        <w:separator/>
      </w:r>
    </w:p>
  </w:endnote>
  <w:endnote w:type="continuationSeparator" w:id="0">
    <w:p w:rsidR="00164165" w:rsidRDefault="0016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C6" w:rsidRDefault="00BC353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2933700</wp:posOffset>
              </wp:positionH>
              <wp:positionV relativeFrom="paragraph">
                <wp:posOffset>9664700</wp:posOffset>
              </wp:positionV>
              <wp:extent cx="140970" cy="18478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5040" y="3697133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70C6" w:rsidRDefault="00BC3536">
                          <w:pPr>
                            <w:spacing w:line="245" w:lineRule="auto"/>
                            <w:ind w:left="40" w:firstLine="8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6" style="position:absolute;margin-left:231pt;margin-top:761pt;width:11.1pt;height:1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" filled="f" stroked="f">
              <v:textbox inset="0,0,0,0">
                <w:txbxContent>
                  <w:p w:rsidR="00CD70C6" w:rsidRDefault="00BC3536">
                    <w:pPr>
                      <w:spacing w:line="245" w:lineRule="auto"/>
                      <w:ind w:left="40" w:firstLine="8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65" w:rsidRDefault="00164165">
      <w:r>
        <w:separator/>
      </w:r>
    </w:p>
  </w:footnote>
  <w:footnote w:type="continuationSeparator" w:id="0">
    <w:p w:rsidR="00164165" w:rsidRDefault="0016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2FD6"/>
    <w:multiLevelType w:val="multilevel"/>
    <w:tmpl w:val="CD0CCB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7672C"/>
    <w:multiLevelType w:val="multilevel"/>
    <w:tmpl w:val="8502219C"/>
    <w:lvl w:ilvl="0">
      <w:start w:val="1"/>
      <w:numFmt w:val="bullet"/>
      <w:lvlText w:val="●"/>
      <w:lvlJc w:val="left"/>
      <w:pPr>
        <w:ind w:left="13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766C1E"/>
    <w:multiLevelType w:val="multilevel"/>
    <w:tmpl w:val="12D6E408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B1572"/>
    <w:multiLevelType w:val="multilevel"/>
    <w:tmpl w:val="B53E7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3B5F2F"/>
    <w:multiLevelType w:val="multilevel"/>
    <w:tmpl w:val="BCDCF3AC"/>
    <w:lvl w:ilvl="0">
      <w:numFmt w:val="bullet"/>
      <w:lvlText w:val="●"/>
      <w:lvlJc w:val="left"/>
      <w:pPr>
        <w:ind w:left="12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2122" w:hanging="360"/>
      </w:pPr>
    </w:lvl>
    <w:lvl w:ilvl="2">
      <w:numFmt w:val="bullet"/>
      <w:lvlText w:val="•"/>
      <w:lvlJc w:val="left"/>
      <w:pPr>
        <w:ind w:left="2945" w:hanging="360"/>
      </w:pPr>
    </w:lvl>
    <w:lvl w:ilvl="3">
      <w:numFmt w:val="bullet"/>
      <w:lvlText w:val="•"/>
      <w:lvlJc w:val="left"/>
      <w:pPr>
        <w:ind w:left="3767" w:hanging="360"/>
      </w:pPr>
    </w:lvl>
    <w:lvl w:ilvl="4">
      <w:numFmt w:val="bullet"/>
      <w:lvlText w:val="•"/>
      <w:lvlJc w:val="left"/>
      <w:pPr>
        <w:ind w:left="4590" w:hanging="360"/>
      </w:pPr>
    </w:lvl>
    <w:lvl w:ilvl="5">
      <w:numFmt w:val="bullet"/>
      <w:lvlText w:val="•"/>
      <w:lvlJc w:val="left"/>
      <w:pPr>
        <w:ind w:left="541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58" w:hanging="360"/>
      </w:pPr>
    </w:lvl>
    <w:lvl w:ilvl="8">
      <w:numFmt w:val="bullet"/>
      <w:lvlText w:val="•"/>
      <w:lvlJc w:val="left"/>
      <w:pPr>
        <w:ind w:left="7881" w:hanging="360"/>
      </w:pPr>
    </w:lvl>
  </w:abstractNum>
  <w:abstractNum w:abstractNumId="5" w15:restartNumberingAfterBreak="0">
    <w:nsid w:val="65886FFE"/>
    <w:multiLevelType w:val="multilevel"/>
    <w:tmpl w:val="5C9405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C6"/>
    <w:rsid w:val="00164165"/>
    <w:rsid w:val="001A5F48"/>
    <w:rsid w:val="00226B44"/>
    <w:rsid w:val="00454EF8"/>
    <w:rsid w:val="005139C5"/>
    <w:rsid w:val="005D1156"/>
    <w:rsid w:val="00830C87"/>
    <w:rsid w:val="008C2882"/>
    <w:rsid w:val="009A638D"/>
    <w:rsid w:val="00A87918"/>
    <w:rsid w:val="00B26737"/>
    <w:rsid w:val="00B47487"/>
    <w:rsid w:val="00BC3536"/>
    <w:rsid w:val="00CD70C6"/>
    <w:rsid w:val="00D31ED5"/>
    <w:rsid w:val="00D46CE6"/>
    <w:rsid w:val="00ED5C8A"/>
    <w:rsid w:val="00F8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C429"/>
  <w15:docId w15:val="{DCCC23E3-CC1E-4E51-AE62-8BAD36F8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E37"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22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8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A1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Ax/lv0RjxDySl2HEUVjfp1DbgQ==">AMUW2mVWDS4NlLv4bcZO88KYofeGcucxxoJj2VR9z4+yp9VUPpcrM2iEmi6VQ8had3Bp4DtSwjaNea18l5OfZDI9rRHWzYIjnoy2uIdG+mXsq5OyyxxFx/fJgzExtf2S8nJ1vZhEPMopR8ZUm2SS2pYd45PiomzPXtgUV4ZjQ9H3OpwjkGmKaEo=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1591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dos Santos</dc:creator>
  <cp:lastModifiedBy>Bruno Barreto Barbosa</cp:lastModifiedBy>
  <cp:revision>3</cp:revision>
  <dcterms:created xsi:type="dcterms:W3CDTF">2024-05-22T20:52:00Z</dcterms:created>
  <dcterms:modified xsi:type="dcterms:W3CDTF">2024-05-23T10:14:00Z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2020-10-29T00:00:00Z</vt:filetime>
  </property>
  <property fmtid="{D5CDD505-2E9C-101B-9397-08002B2CF9AE}" pid="5" name="ContentTypeId">
    <vt:lpwstr>0x01010004F87F4F8767CE4CBFA5CB767861B7DD</vt:lpwstr>
  </property>
</Properties>
</file>