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0A1C" w14:textId="7ED7F52C" w:rsidR="00484BFF" w:rsidRPr="00586D39" w:rsidRDefault="003449FB" w:rsidP="0039263B">
      <w:pPr>
        <w:rPr>
          <w:rFonts w:asciiTheme="minorHAnsi" w:hAnsiTheme="minorHAnsi" w:cs="Arial"/>
          <w:b/>
          <w:snapToGrid w:val="0"/>
          <w:szCs w:val="24"/>
        </w:rPr>
      </w:pPr>
      <w:r w:rsidRPr="00586D39">
        <w:rPr>
          <w:rFonts w:asciiTheme="minorHAnsi" w:hAnsiTheme="minorHAnsi" w:cs="Arial"/>
          <w:b/>
          <w:noProof/>
          <w:snapToGrid w:val="0"/>
          <w:szCs w:val="24"/>
        </w:rPr>
        <w:drawing>
          <wp:anchor distT="0" distB="0" distL="114935" distR="114935" simplePos="0" relativeHeight="251665920" behindDoc="0" locked="0" layoutInCell="1" allowOverlap="1" wp14:anchorId="0ED82D66" wp14:editId="7D7270C8">
            <wp:simplePos x="0" y="0"/>
            <wp:positionH relativeFrom="column">
              <wp:posOffset>2490470</wp:posOffset>
            </wp:positionH>
            <wp:positionV relativeFrom="paragraph">
              <wp:posOffset>-225425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4E69A15" w14:textId="77777777" w:rsidR="00484BFF" w:rsidRPr="00586D39" w:rsidRDefault="00484BFF" w:rsidP="0039263B">
      <w:pPr>
        <w:rPr>
          <w:rFonts w:asciiTheme="minorHAnsi" w:hAnsiTheme="minorHAnsi" w:cs="Arial"/>
          <w:b/>
          <w:snapToGrid w:val="0"/>
          <w:szCs w:val="24"/>
        </w:rPr>
      </w:pPr>
    </w:p>
    <w:p w14:paraId="3DB1E8A0" w14:textId="77777777" w:rsidR="00484BFF" w:rsidRPr="00586D39" w:rsidRDefault="00484BFF" w:rsidP="0039263B">
      <w:pPr>
        <w:rPr>
          <w:rFonts w:asciiTheme="minorHAnsi" w:hAnsiTheme="minorHAnsi" w:cs="Arial"/>
          <w:b/>
          <w:snapToGrid w:val="0"/>
          <w:szCs w:val="24"/>
        </w:rPr>
      </w:pPr>
    </w:p>
    <w:p w14:paraId="6D362986" w14:textId="77777777" w:rsidR="00484BFF" w:rsidRPr="00586D39" w:rsidRDefault="00484BFF" w:rsidP="0039263B">
      <w:pPr>
        <w:rPr>
          <w:rFonts w:asciiTheme="minorHAnsi" w:hAnsiTheme="minorHAnsi" w:cs="Arial"/>
          <w:b/>
          <w:snapToGrid w:val="0"/>
          <w:szCs w:val="24"/>
        </w:rPr>
      </w:pPr>
    </w:p>
    <w:p w14:paraId="51E3ECFE" w14:textId="77777777" w:rsidR="00484BFF" w:rsidRPr="00586D39" w:rsidRDefault="00484BFF" w:rsidP="0039263B">
      <w:pPr>
        <w:jc w:val="center"/>
        <w:rPr>
          <w:rFonts w:asciiTheme="minorHAnsi" w:hAnsiTheme="minorHAnsi" w:cs="Arial"/>
          <w:b/>
          <w:snapToGrid w:val="0"/>
          <w:szCs w:val="24"/>
        </w:rPr>
      </w:pPr>
      <w:r w:rsidRPr="00586D39">
        <w:rPr>
          <w:rFonts w:asciiTheme="minorHAnsi" w:hAnsiTheme="minorHAnsi" w:cs="Arial"/>
          <w:b/>
          <w:snapToGrid w:val="0"/>
          <w:szCs w:val="24"/>
        </w:rPr>
        <w:t>PRESIDÊNCIA DA REPÚBLICA</w:t>
      </w:r>
    </w:p>
    <w:p w14:paraId="3007BB18" w14:textId="054CAE96" w:rsidR="00484BFF" w:rsidRPr="00586D39" w:rsidRDefault="005C14BC" w:rsidP="0039263B">
      <w:pPr>
        <w:jc w:val="center"/>
        <w:rPr>
          <w:rFonts w:asciiTheme="minorHAnsi" w:hAnsiTheme="minorHAnsi" w:cs="Arial"/>
          <w:b/>
          <w:szCs w:val="24"/>
        </w:rPr>
      </w:pPr>
      <w:r w:rsidRPr="00586D39">
        <w:rPr>
          <w:rFonts w:asciiTheme="minorHAnsi" w:hAnsiTheme="minorHAnsi" w:cs="Arial"/>
          <w:b/>
          <w:szCs w:val="24"/>
        </w:rPr>
        <w:t xml:space="preserve">SECRETARIA </w:t>
      </w:r>
      <w:r w:rsidR="00E416EF">
        <w:rPr>
          <w:rFonts w:asciiTheme="minorHAnsi" w:hAnsiTheme="minorHAnsi" w:cs="Arial"/>
          <w:b/>
          <w:szCs w:val="24"/>
        </w:rPr>
        <w:t>DE GOVERNO</w:t>
      </w:r>
    </w:p>
    <w:p w14:paraId="33A153FF" w14:textId="77777777" w:rsidR="00484BFF" w:rsidRPr="00586D39" w:rsidRDefault="00484BFF" w:rsidP="0039263B">
      <w:pPr>
        <w:jc w:val="center"/>
        <w:rPr>
          <w:rFonts w:asciiTheme="minorHAnsi" w:hAnsiTheme="minorHAnsi" w:cs="Arial"/>
          <w:b/>
          <w:szCs w:val="24"/>
        </w:rPr>
      </w:pPr>
      <w:r w:rsidRPr="00586D39">
        <w:rPr>
          <w:rFonts w:asciiTheme="minorHAnsi" w:hAnsiTheme="minorHAnsi" w:cs="Arial"/>
          <w:b/>
          <w:szCs w:val="24"/>
        </w:rPr>
        <w:t>SECRETARIA ESPECIAL DE COMUNICAÇÃO SOCIAL</w:t>
      </w:r>
    </w:p>
    <w:p w14:paraId="4F203407" w14:textId="77777777" w:rsidR="00484BFF" w:rsidRPr="00586D39" w:rsidRDefault="00484BFF" w:rsidP="0039263B">
      <w:pPr>
        <w:rPr>
          <w:rFonts w:asciiTheme="minorHAnsi" w:hAnsiTheme="minorHAnsi" w:cs="Arial"/>
          <w:b/>
          <w:snapToGrid w:val="0"/>
          <w:szCs w:val="24"/>
        </w:rPr>
      </w:pPr>
    </w:p>
    <w:p w14:paraId="2178DAF1" w14:textId="77777777" w:rsidR="00484BFF" w:rsidRPr="00586D39" w:rsidRDefault="00484BFF" w:rsidP="0039263B">
      <w:pPr>
        <w:rPr>
          <w:rFonts w:asciiTheme="minorHAnsi" w:hAnsiTheme="minorHAnsi" w:cs="Arial"/>
          <w:b/>
          <w:snapToGrid w:val="0"/>
          <w:szCs w:val="24"/>
        </w:rPr>
      </w:pPr>
    </w:p>
    <w:p w14:paraId="1B4CFC54" w14:textId="77777777" w:rsidR="00484BFF" w:rsidRPr="00586D39" w:rsidRDefault="00484BFF" w:rsidP="0039263B">
      <w:pPr>
        <w:jc w:val="center"/>
        <w:rPr>
          <w:rFonts w:asciiTheme="minorHAnsi" w:hAnsiTheme="minorHAnsi" w:cs="Arial"/>
          <w:b/>
          <w:snapToGrid w:val="0"/>
          <w:szCs w:val="24"/>
        </w:rPr>
      </w:pPr>
      <w:r w:rsidRPr="00586D39">
        <w:rPr>
          <w:rFonts w:asciiTheme="minorHAnsi" w:hAnsiTheme="minorHAnsi" w:cs="Arial"/>
          <w:b/>
          <w:snapToGrid w:val="0"/>
          <w:szCs w:val="24"/>
        </w:rPr>
        <w:t>MODELO DE EDITAL</w:t>
      </w:r>
    </w:p>
    <w:p w14:paraId="01F95C84" w14:textId="77777777" w:rsidR="003449FB" w:rsidRPr="00586D39" w:rsidRDefault="003449FB" w:rsidP="0039263B">
      <w:pPr>
        <w:jc w:val="center"/>
        <w:rPr>
          <w:rFonts w:asciiTheme="minorHAnsi" w:hAnsiTheme="minorHAnsi" w:cs="Arial"/>
          <w:b/>
          <w:snapToGrid w:val="0"/>
          <w:szCs w:val="24"/>
        </w:rPr>
      </w:pPr>
    </w:p>
    <w:p w14:paraId="528931CE" w14:textId="77777777" w:rsidR="00395427" w:rsidRPr="00586D39" w:rsidRDefault="00395427" w:rsidP="0039263B">
      <w:pPr>
        <w:jc w:val="center"/>
        <w:rPr>
          <w:rFonts w:asciiTheme="minorHAnsi" w:hAnsiTheme="minorHAnsi" w:cs="Arial"/>
          <w:b/>
          <w:snapToGrid w:val="0"/>
          <w:szCs w:val="24"/>
        </w:rPr>
      </w:pPr>
    </w:p>
    <w:p w14:paraId="6A8EFE9D" w14:textId="77777777" w:rsidR="005C14BC" w:rsidRPr="00586D39" w:rsidRDefault="00484BFF" w:rsidP="0039263B">
      <w:pPr>
        <w:jc w:val="center"/>
        <w:rPr>
          <w:rFonts w:asciiTheme="minorHAnsi" w:hAnsiTheme="minorHAnsi" w:cs="Arial"/>
          <w:b/>
          <w:snapToGrid w:val="0"/>
          <w:szCs w:val="24"/>
        </w:rPr>
      </w:pPr>
      <w:r w:rsidRPr="00586D39">
        <w:rPr>
          <w:rFonts w:asciiTheme="minorHAnsi" w:hAnsiTheme="minorHAnsi" w:cs="Arial"/>
          <w:b/>
          <w:snapToGrid w:val="0"/>
          <w:szCs w:val="24"/>
        </w:rPr>
        <w:t xml:space="preserve">CONTRATAÇÃO DE SERVIÇOS DE </w:t>
      </w:r>
      <w:r w:rsidR="003449FB" w:rsidRPr="00586D39">
        <w:rPr>
          <w:rFonts w:asciiTheme="minorHAnsi" w:hAnsiTheme="minorHAnsi" w:cs="Arial"/>
          <w:b/>
          <w:snapToGrid w:val="0"/>
          <w:szCs w:val="24"/>
        </w:rPr>
        <w:t>PUBLICIDADE</w:t>
      </w:r>
      <w:r w:rsidR="005C14BC" w:rsidRPr="00586D39">
        <w:rPr>
          <w:rFonts w:asciiTheme="minorHAnsi" w:hAnsiTheme="minorHAnsi" w:cs="Arial"/>
          <w:b/>
          <w:snapToGrid w:val="0"/>
          <w:szCs w:val="24"/>
        </w:rPr>
        <w:t xml:space="preserve"> </w:t>
      </w:r>
      <w:r w:rsidR="0040148F" w:rsidRPr="00586D39">
        <w:rPr>
          <w:rFonts w:asciiTheme="minorHAnsi" w:hAnsiTheme="minorHAnsi" w:cs="Arial"/>
          <w:b/>
          <w:snapToGrid w:val="0"/>
          <w:szCs w:val="24"/>
        </w:rPr>
        <w:t>POR INTERMÉDIO DE</w:t>
      </w:r>
    </w:p>
    <w:p w14:paraId="24ECD8BD" w14:textId="6DB983C1" w:rsidR="003449FB" w:rsidRPr="00586D39" w:rsidRDefault="00C23C5B" w:rsidP="0039263B">
      <w:pPr>
        <w:jc w:val="center"/>
        <w:rPr>
          <w:rFonts w:asciiTheme="minorHAnsi" w:hAnsiTheme="minorHAnsi" w:cs="Arial"/>
          <w:b/>
          <w:snapToGrid w:val="0"/>
          <w:szCs w:val="24"/>
        </w:rPr>
      </w:pPr>
      <w:r w:rsidRPr="00586D39">
        <w:rPr>
          <w:rFonts w:asciiTheme="minorHAnsi" w:hAnsiTheme="minorHAnsi" w:cs="Arial"/>
          <w:b/>
          <w:snapToGrid w:val="0"/>
          <w:szCs w:val="24"/>
          <w:u w:val="single"/>
        </w:rPr>
        <w:t xml:space="preserve">MAIS DE </w:t>
      </w:r>
      <w:r w:rsidR="003449FB" w:rsidRPr="00586D39">
        <w:rPr>
          <w:rFonts w:asciiTheme="minorHAnsi" w:hAnsiTheme="minorHAnsi" w:cs="Arial"/>
          <w:b/>
          <w:snapToGrid w:val="0"/>
          <w:szCs w:val="24"/>
          <w:u w:val="single"/>
        </w:rPr>
        <w:t>1 AGÊNCIA</w:t>
      </w:r>
      <w:r w:rsidR="003449FB" w:rsidRPr="00586D39">
        <w:rPr>
          <w:rFonts w:asciiTheme="minorHAnsi" w:hAnsiTheme="minorHAnsi" w:cs="Arial"/>
          <w:b/>
          <w:snapToGrid w:val="0"/>
          <w:szCs w:val="24"/>
        </w:rPr>
        <w:t xml:space="preserve"> DE PROPAGANDA</w:t>
      </w:r>
    </w:p>
    <w:p w14:paraId="12E24E07" w14:textId="77777777" w:rsidR="00484BFF" w:rsidRPr="00586D39" w:rsidRDefault="00484BFF" w:rsidP="0039263B">
      <w:pPr>
        <w:jc w:val="both"/>
        <w:rPr>
          <w:rFonts w:asciiTheme="minorHAnsi" w:hAnsiTheme="minorHAnsi" w:cs="Arial"/>
          <w:szCs w:val="24"/>
        </w:rPr>
      </w:pPr>
    </w:p>
    <w:p w14:paraId="37AAFF9A" w14:textId="77777777" w:rsidR="00CA726E" w:rsidRPr="00586D39" w:rsidRDefault="00CA726E" w:rsidP="0039263B">
      <w:pPr>
        <w:jc w:val="both"/>
        <w:rPr>
          <w:rFonts w:asciiTheme="minorHAnsi" w:hAnsiTheme="minorHAnsi" w:cs="Arial"/>
          <w:szCs w:val="24"/>
        </w:rPr>
      </w:pPr>
    </w:p>
    <w:p w14:paraId="0BD3B441" w14:textId="69D2652A"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Esta minuta de Edital foi elaborada p</w:t>
      </w:r>
      <w:r w:rsidR="00AE71D1" w:rsidRPr="00586D39">
        <w:rPr>
          <w:rFonts w:asciiTheme="minorHAnsi" w:hAnsiTheme="minorHAnsi" w:cs="Arial"/>
          <w:szCs w:val="24"/>
        </w:rPr>
        <w:t xml:space="preserve">ela </w:t>
      </w:r>
      <w:r w:rsidR="00524D2A" w:rsidRPr="00586D39">
        <w:rPr>
          <w:rFonts w:asciiTheme="minorHAnsi" w:hAnsiTheme="minorHAnsi" w:cs="Arial"/>
          <w:szCs w:val="24"/>
        </w:rPr>
        <w:t xml:space="preserve">Secretaria Especial de Comunicação Social da </w:t>
      </w:r>
      <w:r w:rsidR="005C14BC" w:rsidRPr="00586D39">
        <w:rPr>
          <w:rFonts w:asciiTheme="minorHAnsi" w:hAnsiTheme="minorHAnsi" w:cs="Arial"/>
          <w:szCs w:val="24"/>
        </w:rPr>
        <w:t xml:space="preserve">Secretaria </w:t>
      </w:r>
      <w:r w:rsidR="00E416EF">
        <w:rPr>
          <w:rFonts w:asciiTheme="minorHAnsi" w:hAnsiTheme="minorHAnsi" w:cs="Arial"/>
          <w:szCs w:val="24"/>
        </w:rPr>
        <w:t>de Governo</w:t>
      </w:r>
      <w:r w:rsidR="00524D2A" w:rsidRPr="00586D39">
        <w:rPr>
          <w:rFonts w:asciiTheme="minorHAnsi" w:hAnsiTheme="minorHAnsi" w:cs="Arial"/>
          <w:szCs w:val="24"/>
        </w:rPr>
        <w:t xml:space="preserve"> da Presidência da República – </w:t>
      </w:r>
      <w:r w:rsidRPr="00586D39">
        <w:rPr>
          <w:rFonts w:asciiTheme="minorHAnsi" w:hAnsiTheme="minorHAnsi" w:cs="Arial"/>
          <w:szCs w:val="24"/>
        </w:rPr>
        <w:t>SECOM</w:t>
      </w:r>
      <w:r w:rsidR="00524D2A" w:rsidRPr="00586D39">
        <w:rPr>
          <w:rFonts w:asciiTheme="minorHAnsi" w:hAnsiTheme="minorHAnsi" w:cs="Arial"/>
          <w:szCs w:val="24"/>
        </w:rPr>
        <w:t>/PR</w:t>
      </w:r>
      <w:r w:rsidRPr="00586D39">
        <w:rPr>
          <w:rFonts w:asciiTheme="minorHAnsi" w:hAnsiTheme="minorHAnsi" w:cs="Arial"/>
          <w:szCs w:val="24"/>
        </w:rPr>
        <w:t xml:space="preserve"> a partir d</w:t>
      </w:r>
      <w:r w:rsidR="00E95D8A" w:rsidRPr="00586D39">
        <w:rPr>
          <w:rFonts w:asciiTheme="minorHAnsi" w:hAnsiTheme="minorHAnsi" w:cs="Arial"/>
          <w:szCs w:val="24"/>
        </w:rPr>
        <w:t>os</w:t>
      </w:r>
      <w:r w:rsidRPr="00586D39">
        <w:rPr>
          <w:rFonts w:asciiTheme="minorHAnsi" w:hAnsiTheme="minorHAnsi" w:cs="Arial"/>
          <w:szCs w:val="24"/>
        </w:rPr>
        <w:t xml:space="preserve"> procedimentos </w:t>
      </w:r>
      <w:r w:rsidR="00004CD7" w:rsidRPr="00586D39">
        <w:rPr>
          <w:rFonts w:asciiTheme="minorHAnsi" w:hAnsiTheme="minorHAnsi" w:cs="Arial"/>
          <w:szCs w:val="24"/>
        </w:rPr>
        <w:t xml:space="preserve">que devem ser </w:t>
      </w:r>
      <w:r w:rsidRPr="00586D39">
        <w:rPr>
          <w:rFonts w:asciiTheme="minorHAnsi" w:hAnsiTheme="minorHAnsi" w:cs="Arial"/>
          <w:szCs w:val="24"/>
        </w:rPr>
        <w:t xml:space="preserve">adotados </w:t>
      </w:r>
      <w:r w:rsidR="00AE71D1" w:rsidRPr="00586D39">
        <w:rPr>
          <w:rFonts w:asciiTheme="minorHAnsi" w:hAnsiTheme="minorHAnsi" w:cs="Arial"/>
          <w:szCs w:val="24"/>
        </w:rPr>
        <w:t xml:space="preserve">nos </w:t>
      </w:r>
      <w:r w:rsidRPr="00586D39">
        <w:rPr>
          <w:rFonts w:asciiTheme="minorHAnsi" w:hAnsiTheme="minorHAnsi" w:cs="Arial"/>
          <w:szCs w:val="24"/>
        </w:rPr>
        <w:t xml:space="preserve">processos licitatórios do Poder Executivo </w:t>
      </w:r>
      <w:r w:rsidR="005D3D9B" w:rsidRPr="00586D39">
        <w:rPr>
          <w:rFonts w:asciiTheme="minorHAnsi" w:hAnsiTheme="minorHAnsi" w:cs="Arial"/>
          <w:szCs w:val="24"/>
        </w:rPr>
        <w:t>Federal</w:t>
      </w:r>
      <w:r w:rsidRPr="00586D39">
        <w:rPr>
          <w:rFonts w:asciiTheme="minorHAnsi" w:hAnsiTheme="minorHAnsi" w:cs="Arial"/>
          <w:szCs w:val="24"/>
        </w:rPr>
        <w:t xml:space="preserve"> e </w:t>
      </w:r>
      <w:r w:rsidR="00004CD7" w:rsidRPr="00586D39">
        <w:rPr>
          <w:rFonts w:asciiTheme="minorHAnsi" w:hAnsiTheme="minorHAnsi" w:cs="Arial"/>
          <w:szCs w:val="24"/>
        </w:rPr>
        <w:t xml:space="preserve">visa </w:t>
      </w:r>
      <w:r w:rsidRPr="00586D39">
        <w:rPr>
          <w:rFonts w:asciiTheme="minorHAnsi" w:hAnsiTheme="minorHAnsi" w:cs="Arial"/>
          <w:szCs w:val="24"/>
        </w:rPr>
        <w:t xml:space="preserve">auxiliar </w:t>
      </w:r>
      <w:r w:rsidR="004045B0" w:rsidRPr="00586D39">
        <w:rPr>
          <w:rFonts w:asciiTheme="minorHAnsi" w:hAnsiTheme="minorHAnsi" w:cs="Arial"/>
          <w:szCs w:val="24"/>
        </w:rPr>
        <w:t xml:space="preserve">os </w:t>
      </w:r>
      <w:r w:rsidRPr="00586D39">
        <w:rPr>
          <w:rFonts w:asciiTheme="minorHAnsi" w:hAnsiTheme="minorHAnsi" w:cs="Arial"/>
          <w:szCs w:val="24"/>
        </w:rPr>
        <w:t xml:space="preserve">órgãos e </w:t>
      </w:r>
      <w:r w:rsidR="004045B0" w:rsidRPr="00586D39">
        <w:rPr>
          <w:rFonts w:asciiTheme="minorHAnsi" w:hAnsiTheme="minorHAnsi" w:cs="Arial"/>
          <w:szCs w:val="24"/>
        </w:rPr>
        <w:t xml:space="preserve">as </w:t>
      </w:r>
      <w:r w:rsidRPr="00586D39">
        <w:rPr>
          <w:rFonts w:asciiTheme="minorHAnsi" w:hAnsiTheme="minorHAnsi" w:cs="Arial"/>
          <w:szCs w:val="24"/>
        </w:rPr>
        <w:t xml:space="preserve">entidades </w:t>
      </w:r>
      <w:r w:rsidR="00730137" w:rsidRPr="00586D39">
        <w:rPr>
          <w:rFonts w:asciiTheme="minorHAnsi" w:hAnsiTheme="minorHAnsi" w:cs="Arial"/>
          <w:szCs w:val="24"/>
        </w:rPr>
        <w:t>integrantes do Sistema de Comunicação de Governo</w:t>
      </w:r>
      <w:r w:rsidR="00E416EF">
        <w:rPr>
          <w:rFonts w:asciiTheme="minorHAnsi" w:hAnsiTheme="minorHAnsi" w:cs="Arial"/>
          <w:szCs w:val="24"/>
        </w:rPr>
        <w:t xml:space="preserve"> do Poder Executivo Federal</w:t>
      </w:r>
      <w:r w:rsidR="00730137" w:rsidRPr="00586D39">
        <w:rPr>
          <w:rFonts w:asciiTheme="minorHAnsi" w:hAnsiTheme="minorHAnsi" w:cs="Arial"/>
          <w:szCs w:val="24"/>
        </w:rPr>
        <w:t xml:space="preserve"> – SICOM, na</w:t>
      </w:r>
      <w:r w:rsidRPr="00586D39">
        <w:rPr>
          <w:rFonts w:asciiTheme="minorHAnsi" w:hAnsiTheme="minorHAnsi" w:cs="Arial"/>
          <w:szCs w:val="24"/>
        </w:rPr>
        <w:t xml:space="preserve"> contratação de serviços de publicidade</w:t>
      </w:r>
      <w:r w:rsidR="00524D2A" w:rsidRPr="00586D39">
        <w:rPr>
          <w:rFonts w:asciiTheme="minorHAnsi" w:hAnsiTheme="minorHAnsi" w:cs="Arial"/>
          <w:szCs w:val="24"/>
        </w:rPr>
        <w:t>,</w:t>
      </w:r>
      <w:r w:rsidRPr="00586D39">
        <w:rPr>
          <w:rFonts w:asciiTheme="minorHAnsi" w:hAnsiTheme="minorHAnsi" w:cs="Arial"/>
          <w:szCs w:val="24"/>
        </w:rPr>
        <w:t xml:space="preserve"> prestados por intermédio de agência de propaganda, nos termos da Lei nº 12.232/2010 e, de forma complementar, das Leis nº 4.680/1965 e nº 8.666/1993.</w:t>
      </w:r>
    </w:p>
    <w:p w14:paraId="53B6D3E4" w14:textId="2A0D5DB6" w:rsidR="001250CF" w:rsidRPr="00586D39" w:rsidRDefault="001250CF" w:rsidP="0039263B">
      <w:pPr>
        <w:jc w:val="both"/>
        <w:rPr>
          <w:rFonts w:asciiTheme="minorHAnsi" w:hAnsiTheme="minorHAnsi" w:cs="Arial"/>
          <w:szCs w:val="24"/>
        </w:rPr>
      </w:pPr>
    </w:p>
    <w:p w14:paraId="0160BAF5" w14:textId="29F0648C" w:rsidR="00524D2A" w:rsidRPr="00586D39" w:rsidRDefault="002F4949" w:rsidP="0039263B">
      <w:pPr>
        <w:jc w:val="both"/>
        <w:rPr>
          <w:rFonts w:asciiTheme="minorHAnsi" w:hAnsiTheme="minorHAnsi" w:cs="Arial"/>
          <w:szCs w:val="24"/>
        </w:rPr>
      </w:pPr>
      <w:r w:rsidRPr="00586D39">
        <w:rPr>
          <w:rFonts w:asciiTheme="minorHAnsi" w:hAnsiTheme="minorHAnsi" w:cs="Arial"/>
          <w:szCs w:val="24"/>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14947D8F" w14:textId="77777777" w:rsidR="00524D2A" w:rsidRPr="00586D39" w:rsidRDefault="00524D2A" w:rsidP="0039263B">
      <w:pPr>
        <w:jc w:val="both"/>
        <w:rPr>
          <w:rFonts w:asciiTheme="minorHAnsi" w:hAnsiTheme="minorHAnsi" w:cs="Arial"/>
          <w:szCs w:val="24"/>
        </w:rPr>
      </w:pPr>
    </w:p>
    <w:p w14:paraId="27EBA719" w14:textId="10C7B06A" w:rsidR="001250CF" w:rsidRPr="00586D39" w:rsidRDefault="00524D2A" w:rsidP="0039263B">
      <w:pPr>
        <w:jc w:val="both"/>
        <w:rPr>
          <w:rFonts w:asciiTheme="minorHAnsi" w:hAnsiTheme="minorHAnsi" w:cs="Arial"/>
          <w:szCs w:val="24"/>
        </w:rPr>
      </w:pPr>
      <w:r w:rsidRPr="00586D39">
        <w:rPr>
          <w:rFonts w:asciiTheme="minorHAnsi" w:hAnsiTheme="minorHAnsi" w:cs="Arial"/>
          <w:szCs w:val="24"/>
        </w:rPr>
        <w:t xml:space="preserve">Conforme disposto no inciso II do art. 26 do Decreto nº 8.889/2016, compete à Secretaria de Gestão e Controle </w:t>
      </w:r>
      <w:r w:rsidR="0001666C" w:rsidRPr="00586D39">
        <w:rPr>
          <w:rFonts w:asciiTheme="minorHAnsi" w:hAnsiTheme="minorHAnsi" w:cs="Arial"/>
          <w:szCs w:val="24"/>
        </w:rPr>
        <w:t>–</w:t>
      </w:r>
      <w:r w:rsidRPr="00586D39">
        <w:rPr>
          <w:rFonts w:asciiTheme="minorHAnsi" w:hAnsiTheme="minorHAnsi" w:cs="Arial"/>
          <w:szCs w:val="24"/>
        </w:rPr>
        <w:t xml:space="preserve"> SECOM/PR, aprovar as minutas de editais de licitação para a contratação de serviços de publicidade das instituições do Poder Executivo </w:t>
      </w:r>
      <w:r w:rsidR="005D3D9B" w:rsidRPr="00586D39">
        <w:rPr>
          <w:rFonts w:asciiTheme="minorHAnsi" w:hAnsiTheme="minorHAnsi" w:cs="Arial"/>
          <w:szCs w:val="24"/>
        </w:rPr>
        <w:t>Federal</w:t>
      </w:r>
      <w:r w:rsidRPr="00586D39">
        <w:rPr>
          <w:rFonts w:asciiTheme="minorHAnsi" w:hAnsiTheme="minorHAnsi" w:cs="Arial"/>
          <w:szCs w:val="24"/>
        </w:rPr>
        <w:t xml:space="preserve">, </w:t>
      </w:r>
      <w:r w:rsidR="00A16055" w:rsidRPr="00586D39">
        <w:rPr>
          <w:rFonts w:asciiTheme="minorHAnsi" w:hAnsiTheme="minorHAnsi" w:cs="Arial"/>
          <w:szCs w:val="24"/>
        </w:rPr>
        <w:t xml:space="preserve">que devem </w:t>
      </w:r>
      <w:r w:rsidRPr="00586D39">
        <w:rPr>
          <w:rFonts w:asciiTheme="minorHAnsi" w:hAnsiTheme="minorHAnsi" w:cs="Arial"/>
          <w:szCs w:val="24"/>
        </w:rPr>
        <w:t>observa</w:t>
      </w:r>
      <w:r w:rsidR="00A16055" w:rsidRPr="00586D39">
        <w:rPr>
          <w:rFonts w:asciiTheme="minorHAnsi" w:hAnsiTheme="minorHAnsi" w:cs="Arial"/>
          <w:szCs w:val="24"/>
        </w:rPr>
        <w:t>r</w:t>
      </w:r>
      <w:r w:rsidRPr="00586D39">
        <w:rPr>
          <w:rFonts w:asciiTheme="minorHAnsi" w:hAnsiTheme="minorHAnsi" w:cs="Arial"/>
          <w:szCs w:val="24"/>
        </w:rPr>
        <w:t xml:space="preserve"> a </w:t>
      </w:r>
      <w:r w:rsidR="00E13968" w:rsidRPr="00586D39">
        <w:rPr>
          <w:rFonts w:asciiTheme="minorHAnsi" w:hAnsiTheme="minorHAnsi" w:cs="Arial"/>
          <w:szCs w:val="24"/>
        </w:rPr>
        <w:t>Instrução Normativa SECOM nº 3/2018</w:t>
      </w:r>
      <w:r w:rsidRPr="00586D39">
        <w:rPr>
          <w:rFonts w:asciiTheme="minorHAnsi" w:hAnsiTheme="minorHAnsi" w:cs="Arial"/>
          <w:szCs w:val="24"/>
        </w:rPr>
        <w:t>, disponível no endereço www.secom.gov.br.</w:t>
      </w:r>
    </w:p>
    <w:p w14:paraId="167638AF" w14:textId="77777777" w:rsidR="001250CF" w:rsidRPr="00586D39" w:rsidRDefault="001250CF" w:rsidP="0039263B">
      <w:pPr>
        <w:jc w:val="both"/>
        <w:rPr>
          <w:rFonts w:asciiTheme="minorHAnsi" w:hAnsiTheme="minorHAnsi" w:cs="Arial"/>
          <w:szCs w:val="24"/>
        </w:rPr>
      </w:pPr>
    </w:p>
    <w:p w14:paraId="2BCD489B" w14:textId="77777777" w:rsidR="00B73481" w:rsidRPr="00586D39" w:rsidRDefault="00B73481"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 xml:space="preserve">NOTA EXPLICATIVA </w:t>
      </w:r>
      <w:r w:rsidRPr="00586D39">
        <w:rPr>
          <w:rFonts w:asciiTheme="minorHAnsi" w:hAnsiTheme="minorHAnsi" w:cs="Arial"/>
          <w:color w:val="auto"/>
          <w:sz w:val="24"/>
        </w:rPr>
        <w:t xml:space="preserve">- Os itens deste modelo de Edital, destacados em </w:t>
      </w:r>
      <w:r w:rsidRPr="00586D39">
        <w:rPr>
          <w:rFonts w:asciiTheme="minorHAnsi" w:hAnsiTheme="minorHAnsi" w:cs="Arial"/>
          <w:color w:val="auto"/>
          <w:sz w:val="24"/>
          <w:highlight w:val="yellow"/>
        </w:rPr>
        <w:t>amarelo,</w:t>
      </w:r>
      <w:r w:rsidRPr="00586D39">
        <w:rPr>
          <w:rFonts w:asciiTheme="minorHAnsi" w:hAnsiTheme="minorHAnsi" w:cs="Arial"/>
          <w:color w:val="auto"/>
          <w:sz w:val="24"/>
        </w:rPr>
        <w:t xml:space="preserve">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586D39">
        <w:rPr>
          <w:rFonts w:asciiTheme="minorHAnsi" w:hAnsiTheme="minorHAnsi" w:cs="Arial"/>
          <w:color w:val="auto"/>
          <w:sz w:val="24"/>
          <w:highlight w:val="lightGray"/>
        </w:rPr>
        <w:t>cinza</w:t>
      </w:r>
      <w:r w:rsidRPr="00586D39">
        <w:rPr>
          <w:rFonts w:asciiTheme="minorHAnsi" w:hAnsiTheme="minorHAnsi" w:cs="Arial"/>
          <w:color w:val="auto"/>
          <w:sz w:val="24"/>
        </w:rPr>
        <w:t>.</w:t>
      </w:r>
    </w:p>
    <w:p w14:paraId="7D673F71" w14:textId="77777777" w:rsidR="00B73481" w:rsidRPr="00586D39" w:rsidRDefault="00B73481"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7CF9C9C8" w14:textId="77777777" w:rsidR="00B73481" w:rsidRPr="00586D39" w:rsidRDefault="00B73481" w:rsidP="0039263B">
      <w:pPr>
        <w:pStyle w:val="Citao"/>
        <w:spacing w:before="0"/>
        <w:rPr>
          <w:rFonts w:asciiTheme="minorHAnsi" w:hAnsiTheme="minorHAnsi" w:cs="Arial"/>
          <w:color w:val="auto"/>
          <w:sz w:val="24"/>
        </w:rPr>
      </w:pPr>
      <w:r w:rsidRPr="00586D39">
        <w:rPr>
          <w:rFonts w:asciiTheme="minorHAnsi" w:hAnsiTheme="minorHAnsi" w:cs="Arial"/>
          <w:color w:val="auto"/>
          <w:sz w:val="24"/>
          <w:u w:val="single"/>
        </w:rPr>
        <w:t>Para a supressão automática das referidas notas explicativas</w:t>
      </w:r>
      <w:r w:rsidRPr="00586D39">
        <w:rPr>
          <w:rFonts w:asciiTheme="minorHAnsi" w:hAnsiTheme="minorHAnsi" w:cs="Arial"/>
          <w:color w:val="auto"/>
          <w:sz w:val="24"/>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3BB30CB" w14:textId="77777777" w:rsidR="00255B14" w:rsidRPr="00586D39" w:rsidRDefault="00255B14" w:rsidP="0039263B">
      <w:pPr>
        <w:jc w:val="center"/>
        <w:rPr>
          <w:rFonts w:asciiTheme="minorHAnsi" w:hAnsiTheme="minorHAnsi" w:cs="Arial"/>
          <w:b/>
          <w:szCs w:val="24"/>
          <w:shd w:val="clear" w:color="auto" w:fill="FFFFFF"/>
        </w:rPr>
      </w:pPr>
    </w:p>
    <w:p w14:paraId="7EF77132" w14:textId="77777777" w:rsidR="00E11838" w:rsidRPr="00586D39" w:rsidRDefault="001250CF" w:rsidP="0039263B">
      <w:pPr>
        <w:jc w:val="center"/>
        <w:rPr>
          <w:rFonts w:asciiTheme="minorHAnsi" w:hAnsiTheme="minorHAnsi" w:cs="Arial"/>
          <w:b/>
          <w:szCs w:val="24"/>
          <w:shd w:val="clear" w:color="auto" w:fill="FFFFFF"/>
        </w:rPr>
      </w:pPr>
      <w:r w:rsidRPr="00586D39">
        <w:rPr>
          <w:rFonts w:asciiTheme="minorHAnsi" w:hAnsiTheme="minorHAnsi" w:cs="Arial"/>
          <w:b/>
          <w:szCs w:val="24"/>
          <w:shd w:val="clear" w:color="auto" w:fill="FFFFFF"/>
        </w:rPr>
        <w:br w:type="page"/>
      </w:r>
    </w:p>
    <w:tbl>
      <w:tblPr>
        <w:tblStyle w:val="Tabelacomgrade"/>
        <w:tblW w:w="9606" w:type="dxa"/>
        <w:shd w:val="clear" w:color="auto" w:fill="A6A6A6" w:themeFill="background1" w:themeFillShade="A6"/>
        <w:tblLook w:val="04A0" w:firstRow="1" w:lastRow="0" w:firstColumn="1" w:lastColumn="0" w:noHBand="0" w:noVBand="1"/>
      </w:tblPr>
      <w:tblGrid>
        <w:gridCol w:w="9606"/>
      </w:tblGrid>
      <w:tr w:rsidR="009939E9" w:rsidRPr="00586D39" w14:paraId="5FCCAEA6" w14:textId="77777777" w:rsidTr="0071616C">
        <w:tc>
          <w:tcPr>
            <w:tcW w:w="9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7F96E5" w14:textId="77777777" w:rsidR="009939E9" w:rsidRPr="00586D39" w:rsidRDefault="009939E9" w:rsidP="0039263B">
            <w:pPr>
              <w:jc w:val="center"/>
              <w:rPr>
                <w:rFonts w:asciiTheme="minorHAnsi" w:hAnsiTheme="minorHAnsi" w:cs="Arial"/>
                <w:b/>
                <w:snapToGrid w:val="0"/>
                <w:szCs w:val="24"/>
              </w:rPr>
            </w:pPr>
            <w:r w:rsidRPr="00586D39">
              <w:rPr>
                <w:rFonts w:asciiTheme="minorHAnsi" w:hAnsiTheme="minorHAnsi" w:cs="Arial"/>
                <w:b/>
                <w:snapToGrid w:val="0"/>
                <w:szCs w:val="24"/>
              </w:rPr>
              <w:lastRenderedPageBreak/>
              <w:t>PLANILHA DE CONTROLE DE ATUALIZAÇÕES</w:t>
            </w:r>
          </w:p>
        </w:tc>
      </w:tr>
    </w:tbl>
    <w:p w14:paraId="4A54FFE1" w14:textId="77777777" w:rsidR="009939E9" w:rsidRPr="00586D39" w:rsidRDefault="009939E9" w:rsidP="0039263B">
      <w:pPr>
        <w:rPr>
          <w:rFonts w:asciiTheme="minorHAnsi" w:hAnsiTheme="minorHAnsi"/>
          <w:szCs w:val="24"/>
        </w:rPr>
      </w:pPr>
    </w:p>
    <w:tbl>
      <w:tblPr>
        <w:tblStyle w:val="Tabelacomgrade"/>
        <w:tblW w:w="9606" w:type="dxa"/>
        <w:tblLook w:val="04A0" w:firstRow="1" w:lastRow="0" w:firstColumn="1" w:lastColumn="0" w:noHBand="0" w:noVBand="1"/>
      </w:tblPr>
      <w:tblGrid>
        <w:gridCol w:w="1668"/>
        <w:gridCol w:w="2126"/>
        <w:gridCol w:w="5812"/>
      </w:tblGrid>
      <w:tr w:rsidR="0039263B" w:rsidRPr="00586D39" w14:paraId="5407A0A3" w14:textId="77777777" w:rsidTr="00426697">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1B3B5" w14:textId="77777777" w:rsidR="00453967" w:rsidRPr="00586D39" w:rsidRDefault="00453967" w:rsidP="0039263B">
            <w:pPr>
              <w:jc w:val="center"/>
              <w:rPr>
                <w:rFonts w:asciiTheme="minorHAnsi" w:hAnsiTheme="minorHAnsi" w:cs="Arial"/>
                <w:b/>
                <w:snapToGrid w:val="0"/>
                <w:szCs w:val="24"/>
              </w:rPr>
            </w:pPr>
            <w:r w:rsidRPr="00586D39">
              <w:rPr>
                <w:rFonts w:asciiTheme="minorHAnsi" w:hAnsiTheme="minorHAnsi" w:cs="Arial"/>
                <w:b/>
                <w:snapToGrid w:val="0"/>
                <w:szCs w:val="24"/>
              </w:rPr>
              <w:t>ALTERAÇÃO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8211D" w14:textId="77777777" w:rsidR="00453967" w:rsidRPr="00586D39" w:rsidRDefault="00453967" w:rsidP="0039263B">
            <w:pPr>
              <w:jc w:val="center"/>
              <w:rPr>
                <w:rFonts w:asciiTheme="minorHAnsi" w:hAnsiTheme="minorHAnsi" w:cs="Arial"/>
                <w:b/>
                <w:snapToGrid w:val="0"/>
                <w:szCs w:val="24"/>
              </w:rPr>
            </w:pPr>
            <w:r w:rsidRPr="00586D39">
              <w:rPr>
                <w:rFonts w:asciiTheme="minorHAnsi" w:hAnsiTheme="minorHAnsi" w:cs="Arial"/>
                <w:b/>
                <w:snapToGrid w:val="0"/>
                <w:szCs w:val="24"/>
              </w:rPr>
              <w:t>ÁREA TÉCNICA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B20D7" w14:textId="77777777" w:rsidR="00453967" w:rsidRPr="00586D39" w:rsidRDefault="00453967" w:rsidP="0039263B">
            <w:pPr>
              <w:jc w:val="center"/>
              <w:rPr>
                <w:rFonts w:asciiTheme="minorHAnsi" w:hAnsiTheme="minorHAnsi" w:cs="Arial"/>
                <w:b/>
                <w:snapToGrid w:val="0"/>
                <w:szCs w:val="24"/>
              </w:rPr>
            </w:pPr>
            <w:r w:rsidRPr="00586D39">
              <w:rPr>
                <w:rFonts w:asciiTheme="minorHAnsi" w:hAnsiTheme="minorHAnsi" w:cs="Arial"/>
                <w:b/>
                <w:snapToGrid w:val="0"/>
                <w:szCs w:val="24"/>
              </w:rPr>
              <w:t>CONTEÚDOS ALTERADOS</w:t>
            </w:r>
          </w:p>
        </w:tc>
      </w:tr>
      <w:tr w:rsidR="0039263B" w:rsidRPr="00586D39" w14:paraId="56312564" w14:textId="77777777" w:rsidTr="00F10EA1">
        <w:tc>
          <w:tcPr>
            <w:tcW w:w="1668" w:type="dxa"/>
            <w:tcBorders>
              <w:top w:val="single" w:sz="4" w:space="0" w:color="auto"/>
              <w:left w:val="single" w:sz="4" w:space="0" w:color="auto"/>
              <w:bottom w:val="single" w:sz="4" w:space="0" w:color="auto"/>
              <w:right w:val="single" w:sz="4" w:space="0" w:color="auto"/>
            </w:tcBorders>
            <w:vAlign w:val="center"/>
          </w:tcPr>
          <w:p w14:paraId="5B629961" w14:textId="77777777" w:rsidR="00D66A04" w:rsidRPr="00586D39" w:rsidRDefault="00D66A04" w:rsidP="0039263B">
            <w:pPr>
              <w:jc w:val="center"/>
              <w:rPr>
                <w:rFonts w:asciiTheme="minorHAnsi" w:hAnsiTheme="minorHAnsi" w:cs="Arial"/>
                <w:snapToGrid w:val="0"/>
                <w:szCs w:val="24"/>
              </w:rPr>
            </w:pPr>
            <w:r w:rsidRPr="00586D39">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70A2F2AE" w14:textId="77777777" w:rsidR="00D66A04" w:rsidRPr="00586D39" w:rsidRDefault="00D66A04" w:rsidP="0039263B">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644F240" w14:textId="77777777" w:rsidR="00D66A04" w:rsidRPr="00586D39" w:rsidRDefault="00D66A04" w:rsidP="0039263B">
            <w:pPr>
              <w:rPr>
                <w:rFonts w:asciiTheme="minorHAnsi" w:hAnsiTheme="minorHAnsi" w:cs="Arial"/>
                <w:snapToGrid w:val="0"/>
                <w:szCs w:val="24"/>
              </w:rPr>
            </w:pPr>
            <w:r w:rsidRPr="00586D39">
              <w:rPr>
                <w:rFonts w:asciiTheme="minorHAnsi" w:hAnsiTheme="minorHAnsi" w:cs="Arial"/>
                <w:snapToGrid w:val="0"/>
                <w:szCs w:val="24"/>
              </w:rPr>
              <w:t>Correção de citação constante no item sanções administrativas:</w:t>
            </w:r>
          </w:p>
          <w:p w14:paraId="0E0E5074" w14:textId="77777777" w:rsidR="00D66A04" w:rsidRPr="00586D39" w:rsidRDefault="00D66A04" w:rsidP="0039263B">
            <w:pPr>
              <w:rPr>
                <w:rFonts w:asciiTheme="minorHAnsi" w:hAnsiTheme="minorHAnsi" w:cs="Arial"/>
                <w:snapToGrid w:val="0"/>
                <w:szCs w:val="24"/>
              </w:rPr>
            </w:pPr>
            <w:r w:rsidRPr="00586D39">
              <w:rPr>
                <w:rFonts w:asciiTheme="minorHAnsi" w:hAnsiTheme="minorHAnsi" w:cs="Arial"/>
                <w:snapToGrid w:val="0"/>
                <w:szCs w:val="24"/>
              </w:rPr>
              <w:t>- Anexo IV: inciso II, subitem 13.1.</w:t>
            </w:r>
          </w:p>
        </w:tc>
      </w:tr>
      <w:tr w:rsidR="0039263B" w:rsidRPr="00586D39" w14:paraId="16AD0790" w14:textId="77777777" w:rsidTr="00F10EA1">
        <w:tc>
          <w:tcPr>
            <w:tcW w:w="1668" w:type="dxa"/>
            <w:tcBorders>
              <w:top w:val="single" w:sz="4" w:space="0" w:color="auto"/>
              <w:left w:val="single" w:sz="4" w:space="0" w:color="auto"/>
              <w:bottom w:val="single" w:sz="4" w:space="0" w:color="auto"/>
              <w:right w:val="single" w:sz="4" w:space="0" w:color="auto"/>
            </w:tcBorders>
            <w:vAlign w:val="center"/>
          </w:tcPr>
          <w:p w14:paraId="36745076" w14:textId="77777777" w:rsidR="00D66A04" w:rsidRPr="00586D39" w:rsidRDefault="00D66A04" w:rsidP="0039263B">
            <w:pPr>
              <w:jc w:val="center"/>
              <w:rPr>
                <w:rFonts w:asciiTheme="minorHAnsi" w:hAnsiTheme="minorHAnsi" w:cs="Arial"/>
                <w:snapToGrid w:val="0"/>
                <w:szCs w:val="24"/>
              </w:rPr>
            </w:pPr>
            <w:r w:rsidRPr="00586D39">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273F7E42" w14:textId="77777777" w:rsidR="00D66A04" w:rsidRPr="00586D39" w:rsidRDefault="00D66A04" w:rsidP="0039263B">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9DB7714" w14:textId="77777777" w:rsidR="00D66A04" w:rsidRPr="00586D39" w:rsidRDefault="00D66A04" w:rsidP="0039263B">
            <w:pPr>
              <w:rPr>
                <w:rFonts w:asciiTheme="minorHAnsi" w:hAnsiTheme="minorHAnsi" w:cs="Arial"/>
                <w:snapToGrid w:val="0"/>
                <w:szCs w:val="24"/>
              </w:rPr>
            </w:pPr>
            <w:r w:rsidRPr="00586D39">
              <w:rPr>
                <w:rFonts w:asciiTheme="minorHAnsi" w:hAnsiTheme="minorHAnsi" w:cs="Arial"/>
                <w:snapToGrid w:val="0"/>
                <w:szCs w:val="24"/>
              </w:rPr>
              <w:t>Exclusão de exigência de CNDT se a agência estiver cadastrada no SICAF:</w:t>
            </w:r>
          </w:p>
          <w:p w14:paraId="03741096" w14:textId="19CD93B7" w:rsidR="00D66A04" w:rsidRPr="00586D39" w:rsidRDefault="00D66A04" w:rsidP="008B07B9">
            <w:pPr>
              <w:rPr>
                <w:rFonts w:asciiTheme="minorHAnsi" w:hAnsiTheme="minorHAnsi" w:cs="Arial"/>
                <w:snapToGrid w:val="0"/>
                <w:szCs w:val="24"/>
              </w:rPr>
            </w:pPr>
            <w:r w:rsidRPr="00586D39">
              <w:rPr>
                <w:rFonts w:asciiTheme="minorHAnsi" w:hAnsiTheme="minorHAnsi" w:cs="Arial"/>
                <w:snapToGrid w:val="0"/>
                <w:szCs w:val="24"/>
              </w:rPr>
              <w:t>- Edital: 1</w:t>
            </w:r>
            <w:r w:rsidR="008B07B9" w:rsidRPr="00586D39">
              <w:rPr>
                <w:rFonts w:asciiTheme="minorHAnsi" w:hAnsiTheme="minorHAnsi" w:cs="Arial"/>
                <w:snapToGrid w:val="0"/>
                <w:szCs w:val="24"/>
              </w:rPr>
              <w:t>8</w:t>
            </w:r>
            <w:r w:rsidRPr="00586D39">
              <w:rPr>
                <w:rFonts w:asciiTheme="minorHAnsi" w:hAnsiTheme="minorHAnsi" w:cs="Arial"/>
                <w:snapToGrid w:val="0"/>
                <w:szCs w:val="24"/>
              </w:rPr>
              <w:t xml:space="preserve">.5, (d) e </w:t>
            </w:r>
            <w:r w:rsidR="008B07B9" w:rsidRPr="00586D39">
              <w:rPr>
                <w:rFonts w:asciiTheme="minorHAnsi" w:hAnsiTheme="minorHAnsi" w:cs="Arial"/>
                <w:snapToGrid w:val="0"/>
                <w:szCs w:val="24"/>
              </w:rPr>
              <w:t>20</w:t>
            </w:r>
            <w:r w:rsidRPr="00586D39">
              <w:rPr>
                <w:rFonts w:asciiTheme="minorHAnsi" w:hAnsiTheme="minorHAnsi" w:cs="Arial"/>
                <w:snapToGrid w:val="0"/>
                <w:szCs w:val="24"/>
              </w:rPr>
              <w:t>.1.1.1, II</w:t>
            </w:r>
          </w:p>
        </w:tc>
      </w:tr>
      <w:tr w:rsidR="0039263B" w:rsidRPr="00586D39" w14:paraId="6E5966C1" w14:textId="77777777" w:rsidTr="00BB0355">
        <w:tc>
          <w:tcPr>
            <w:tcW w:w="1668" w:type="dxa"/>
            <w:tcBorders>
              <w:top w:val="single" w:sz="4" w:space="0" w:color="auto"/>
              <w:left w:val="single" w:sz="4" w:space="0" w:color="auto"/>
              <w:bottom w:val="single" w:sz="4" w:space="0" w:color="auto"/>
              <w:right w:val="single" w:sz="4" w:space="0" w:color="auto"/>
            </w:tcBorders>
            <w:vAlign w:val="center"/>
          </w:tcPr>
          <w:p w14:paraId="4BFCE4C7" w14:textId="77777777" w:rsidR="0039263B" w:rsidRPr="00586D39" w:rsidRDefault="0039263B" w:rsidP="0039263B">
            <w:pPr>
              <w:jc w:val="center"/>
              <w:rPr>
                <w:rFonts w:asciiTheme="minorHAnsi" w:hAnsiTheme="minorHAnsi" w:cs="Arial"/>
                <w:snapToGrid w:val="0"/>
                <w:szCs w:val="24"/>
              </w:rPr>
            </w:pPr>
            <w:r w:rsidRPr="00586D39">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3FE17D83" w14:textId="77777777" w:rsidR="0039263B" w:rsidRPr="00586D39" w:rsidRDefault="0039263B" w:rsidP="0039263B">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898CE8D" w14:textId="77777777" w:rsidR="0039263B" w:rsidRPr="00586D39" w:rsidRDefault="0039263B" w:rsidP="0039263B">
            <w:pPr>
              <w:rPr>
                <w:rFonts w:asciiTheme="minorHAnsi" w:hAnsiTheme="minorHAnsi" w:cs="Arial"/>
                <w:snapToGrid w:val="0"/>
                <w:szCs w:val="24"/>
              </w:rPr>
            </w:pPr>
            <w:r w:rsidRPr="00586D39">
              <w:rPr>
                <w:rFonts w:asciiTheme="minorHAnsi" w:hAnsiTheme="minorHAnsi" w:cs="Arial"/>
                <w:snapToGrid w:val="0"/>
                <w:szCs w:val="24"/>
              </w:rPr>
              <w:t>Correção de citação relativa a honorários:</w:t>
            </w:r>
          </w:p>
          <w:p w14:paraId="2938C766" w14:textId="77777777" w:rsidR="0039263B" w:rsidRPr="00586D39" w:rsidRDefault="0039263B" w:rsidP="0039263B">
            <w:pPr>
              <w:rPr>
                <w:rFonts w:asciiTheme="minorHAnsi" w:hAnsiTheme="minorHAnsi" w:cs="Arial"/>
                <w:snapToGrid w:val="0"/>
                <w:szCs w:val="24"/>
              </w:rPr>
            </w:pPr>
            <w:r w:rsidRPr="00586D39">
              <w:rPr>
                <w:rFonts w:asciiTheme="minorHAnsi" w:hAnsiTheme="minorHAnsi" w:cs="Arial"/>
                <w:snapToGrid w:val="0"/>
                <w:szCs w:val="24"/>
              </w:rPr>
              <w:t>- Edital: 14.2 ‘b’ ‘c’ ‘d’</w:t>
            </w:r>
          </w:p>
          <w:p w14:paraId="0246552C" w14:textId="77777777" w:rsidR="0039263B" w:rsidRPr="00586D39" w:rsidRDefault="0039263B" w:rsidP="0039263B">
            <w:pPr>
              <w:rPr>
                <w:rFonts w:asciiTheme="minorHAnsi" w:hAnsiTheme="minorHAnsi" w:cs="Arial"/>
                <w:snapToGrid w:val="0"/>
                <w:szCs w:val="24"/>
              </w:rPr>
            </w:pPr>
            <w:r w:rsidRPr="00586D39">
              <w:rPr>
                <w:rFonts w:asciiTheme="minorHAnsi" w:hAnsiTheme="minorHAnsi" w:cs="Arial"/>
                <w:snapToGrid w:val="0"/>
                <w:szCs w:val="24"/>
              </w:rPr>
              <w:t>- Anexo III: 1.1 ‘b’ ‘c’ ‘d’</w:t>
            </w:r>
          </w:p>
          <w:p w14:paraId="5F3E268A" w14:textId="77777777" w:rsidR="0039263B" w:rsidRPr="00586D39" w:rsidRDefault="0039263B" w:rsidP="0039263B">
            <w:pPr>
              <w:rPr>
                <w:rFonts w:asciiTheme="minorHAnsi" w:hAnsiTheme="minorHAnsi" w:cs="Arial"/>
                <w:snapToGrid w:val="0"/>
                <w:szCs w:val="24"/>
              </w:rPr>
            </w:pPr>
            <w:r w:rsidRPr="00586D39">
              <w:rPr>
                <w:rFonts w:asciiTheme="minorHAnsi" w:hAnsiTheme="minorHAnsi" w:cs="Arial"/>
                <w:snapToGrid w:val="0"/>
                <w:szCs w:val="24"/>
              </w:rPr>
              <w:t>- Anexo IV: 8.1.2, 8.1.3, 8.1.4, 8.3 ‘b’ ‘c’ ‘d’</w:t>
            </w:r>
          </w:p>
        </w:tc>
      </w:tr>
      <w:tr w:rsidR="0039263B" w:rsidRPr="00586D39" w14:paraId="6400F39C" w14:textId="77777777" w:rsidTr="00BB0355">
        <w:tc>
          <w:tcPr>
            <w:tcW w:w="1668" w:type="dxa"/>
            <w:tcBorders>
              <w:top w:val="single" w:sz="4" w:space="0" w:color="auto"/>
              <w:left w:val="single" w:sz="4" w:space="0" w:color="auto"/>
              <w:bottom w:val="single" w:sz="4" w:space="0" w:color="auto"/>
              <w:right w:val="single" w:sz="4" w:space="0" w:color="auto"/>
            </w:tcBorders>
            <w:vAlign w:val="center"/>
          </w:tcPr>
          <w:p w14:paraId="3FA50BF1" w14:textId="6260B2D5" w:rsidR="007C53A3" w:rsidRPr="00586D39" w:rsidRDefault="007C53A3" w:rsidP="0039263B">
            <w:pPr>
              <w:jc w:val="center"/>
              <w:rPr>
                <w:rFonts w:asciiTheme="minorHAnsi" w:hAnsiTheme="minorHAnsi" w:cs="Arial"/>
                <w:snapToGrid w:val="0"/>
                <w:szCs w:val="24"/>
              </w:rPr>
            </w:pPr>
            <w:r w:rsidRPr="00586D39">
              <w:rPr>
                <w:rFonts w:asciiTheme="minorHAnsi" w:hAnsiTheme="minorHAnsi" w:cs="Arial"/>
                <w:snapToGrid w:val="0"/>
                <w:szCs w:val="24"/>
              </w:rPr>
              <w:t>12/06/2018</w:t>
            </w:r>
          </w:p>
        </w:tc>
        <w:tc>
          <w:tcPr>
            <w:tcW w:w="2126" w:type="dxa"/>
            <w:tcBorders>
              <w:top w:val="single" w:sz="4" w:space="0" w:color="auto"/>
              <w:left w:val="single" w:sz="4" w:space="0" w:color="auto"/>
              <w:bottom w:val="single" w:sz="4" w:space="0" w:color="auto"/>
              <w:right w:val="single" w:sz="4" w:space="0" w:color="auto"/>
            </w:tcBorders>
            <w:vAlign w:val="center"/>
          </w:tcPr>
          <w:p w14:paraId="39C7FFD5" w14:textId="77777777" w:rsidR="007C53A3" w:rsidRPr="00586D39" w:rsidRDefault="007C53A3" w:rsidP="0039263B">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8AE5BB4" w14:textId="77777777" w:rsidR="007C53A3" w:rsidRPr="00586D39" w:rsidRDefault="007C53A3" w:rsidP="0039263B">
            <w:pPr>
              <w:jc w:val="both"/>
              <w:rPr>
                <w:rFonts w:asciiTheme="minorHAnsi" w:hAnsiTheme="minorHAnsi" w:cs="Arial"/>
                <w:snapToGrid w:val="0"/>
                <w:szCs w:val="24"/>
              </w:rPr>
            </w:pPr>
            <w:r w:rsidRPr="00586D39">
              <w:rPr>
                <w:rFonts w:asciiTheme="minorHAnsi" w:hAnsiTheme="minorHAnsi" w:cs="Arial"/>
                <w:snapToGrid w:val="0"/>
                <w:szCs w:val="24"/>
              </w:rPr>
              <w:t>Reordenação dos itens com base nos modelos de edital da Advocacia Geral da União - AGU</w:t>
            </w:r>
          </w:p>
        </w:tc>
      </w:tr>
      <w:tr w:rsidR="001A0448" w:rsidRPr="00586D39" w14:paraId="71D4F43B" w14:textId="77777777" w:rsidTr="001A0448">
        <w:tc>
          <w:tcPr>
            <w:tcW w:w="1668" w:type="dxa"/>
            <w:tcBorders>
              <w:top w:val="single" w:sz="4" w:space="0" w:color="auto"/>
              <w:left w:val="single" w:sz="4" w:space="0" w:color="auto"/>
              <w:bottom w:val="single" w:sz="4" w:space="0" w:color="auto"/>
              <w:right w:val="single" w:sz="4" w:space="0" w:color="auto"/>
            </w:tcBorders>
            <w:vAlign w:val="center"/>
          </w:tcPr>
          <w:p w14:paraId="5601F935" w14:textId="77777777" w:rsidR="001A0448" w:rsidRPr="00586D39" w:rsidRDefault="001A0448" w:rsidP="001A0448">
            <w:pPr>
              <w:jc w:val="center"/>
              <w:rPr>
                <w:rFonts w:asciiTheme="minorHAnsi" w:hAnsiTheme="minorHAnsi" w:cs="Arial"/>
                <w:snapToGrid w:val="0"/>
                <w:szCs w:val="24"/>
              </w:rPr>
            </w:pPr>
            <w:r w:rsidRPr="00586D39">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24C23814" w14:textId="77777777" w:rsidR="001A0448" w:rsidRPr="00586D39" w:rsidRDefault="001A0448" w:rsidP="001A0448">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9EE183A" w14:textId="77777777" w:rsidR="001A0448" w:rsidRPr="00586D39" w:rsidRDefault="001A0448" w:rsidP="001A0448">
            <w:pPr>
              <w:rPr>
                <w:rFonts w:asciiTheme="minorHAnsi" w:hAnsiTheme="minorHAnsi" w:cs="Arial"/>
                <w:snapToGrid w:val="0"/>
                <w:szCs w:val="24"/>
              </w:rPr>
            </w:pPr>
            <w:r w:rsidRPr="00586D39">
              <w:rPr>
                <w:rFonts w:asciiTheme="minorHAnsi" w:hAnsiTheme="minorHAnsi" w:cs="Arial"/>
                <w:snapToGrid w:val="0"/>
                <w:szCs w:val="24"/>
              </w:rPr>
              <w:t>Ajuste da Nota Explicativa relativa ao ressarcimento de custos internos.</w:t>
            </w:r>
          </w:p>
          <w:p w14:paraId="4E24556B" w14:textId="77777777" w:rsidR="001A0448" w:rsidRPr="00586D39" w:rsidRDefault="001A0448" w:rsidP="001A0448">
            <w:pPr>
              <w:rPr>
                <w:rFonts w:asciiTheme="minorHAnsi" w:hAnsiTheme="minorHAnsi" w:cs="Arial"/>
                <w:snapToGrid w:val="0"/>
                <w:szCs w:val="24"/>
              </w:rPr>
            </w:pPr>
            <w:r w:rsidRPr="00586D39">
              <w:rPr>
                <w:rFonts w:asciiTheme="minorHAnsi" w:hAnsiTheme="minorHAnsi" w:cs="Arial"/>
                <w:snapToGrid w:val="0"/>
                <w:szCs w:val="24"/>
              </w:rPr>
              <w:t>- Edital: 11.3.4.3 alínea ‘d’; 14.2 alínea ‘a’ e 15.3.</w:t>
            </w:r>
          </w:p>
          <w:p w14:paraId="62EDB65F" w14:textId="77777777" w:rsidR="001A0448" w:rsidRPr="00586D39" w:rsidRDefault="001A0448" w:rsidP="001A0448">
            <w:pPr>
              <w:rPr>
                <w:rFonts w:asciiTheme="minorHAnsi" w:hAnsiTheme="minorHAnsi" w:cs="Arial"/>
                <w:snapToGrid w:val="0"/>
                <w:szCs w:val="24"/>
              </w:rPr>
            </w:pPr>
            <w:r w:rsidRPr="00586D39">
              <w:rPr>
                <w:rFonts w:asciiTheme="minorHAnsi" w:hAnsiTheme="minorHAnsi" w:cs="Arial"/>
                <w:snapToGrid w:val="0"/>
                <w:szCs w:val="24"/>
              </w:rPr>
              <w:t>- Anexo III: 1.1, alínea ‘a’.</w:t>
            </w:r>
          </w:p>
          <w:p w14:paraId="547A45CF" w14:textId="77777777" w:rsidR="001A0448" w:rsidRPr="00586D39" w:rsidRDefault="001A0448" w:rsidP="001A0448">
            <w:pPr>
              <w:rPr>
                <w:rFonts w:asciiTheme="minorHAnsi" w:hAnsiTheme="minorHAnsi" w:cs="Arial"/>
                <w:snapToGrid w:val="0"/>
                <w:szCs w:val="24"/>
              </w:rPr>
            </w:pPr>
            <w:r w:rsidRPr="00586D39">
              <w:rPr>
                <w:rFonts w:asciiTheme="minorHAnsi" w:hAnsiTheme="minorHAnsi" w:cs="Arial"/>
                <w:snapToGrid w:val="0"/>
                <w:szCs w:val="24"/>
              </w:rPr>
              <w:t>- Anexo IV: 8.1.1 e 8.3 alínea ‘a’.</w:t>
            </w:r>
          </w:p>
        </w:tc>
      </w:tr>
      <w:tr w:rsidR="00127FFD" w:rsidRPr="00586D39" w14:paraId="0A188B45" w14:textId="77777777" w:rsidTr="00BE65A0">
        <w:tc>
          <w:tcPr>
            <w:tcW w:w="1668" w:type="dxa"/>
            <w:tcBorders>
              <w:top w:val="single" w:sz="4" w:space="0" w:color="auto"/>
              <w:left w:val="single" w:sz="4" w:space="0" w:color="auto"/>
              <w:bottom w:val="single" w:sz="4" w:space="0" w:color="auto"/>
              <w:right w:val="single" w:sz="4" w:space="0" w:color="auto"/>
            </w:tcBorders>
            <w:vAlign w:val="center"/>
          </w:tcPr>
          <w:p w14:paraId="5AF1D158" w14:textId="77777777" w:rsidR="00127FFD" w:rsidRPr="00586D39" w:rsidRDefault="00127FFD" w:rsidP="00BE65A0">
            <w:pPr>
              <w:jc w:val="center"/>
              <w:rPr>
                <w:rFonts w:asciiTheme="minorHAnsi" w:hAnsiTheme="minorHAnsi" w:cs="Arial"/>
                <w:snapToGrid w:val="0"/>
                <w:szCs w:val="24"/>
              </w:rPr>
            </w:pPr>
            <w:r w:rsidRPr="00586D39">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09F903ED" w14:textId="77777777" w:rsidR="00127FFD" w:rsidRPr="00586D39" w:rsidRDefault="00127FFD" w:rsidP="00BE65A0">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1183E3E" w14:textId="77777777" w:rsidR="00127FFD" w:rsidRPr="00586D39" w:rsidRDefault="00127FFD" w:rsidP="00BE65A0">
            <w:pPr>
              <w:rPr>
                <w:rFonts w:asciiTheme="minorHAnsi" w:hAnsiTheme="minorHAnsi" w:cs="Arial"/>
                <w:snapToGrid w:val="0"/>
                <w:szCs w:val="24"/>
              </w:rPr>
            </w:pPr>
            <w:r w:rsidRPr="00586D39">
              <w:rPr>
                <w:rFonts w:asciiTheme="minorHAnsi" w:hAnsiTheme="minorHAnsi" w:cs="Arial"/>
                <w:snapToGrid w:val="0"/>
                <w:szCs w:val="24"/>
              </w:rPr>
              <w:t>Atualização de valores constantes da Nota Explicativa vinculada ao subitem 1.1.</w:t>
            </w:r>
          </w:p>
        </w:tc>
      </w:tr>
      <w:tr w:rsidR="007649F9" w:rsidRPr="00586D39" w14:paraId="784269A0" w14:textId="77777777" w:rsidTr="00AD6555">
        <w:tc>
          <w:tcPr>
            <w:tcW w:w="1668" w:type="dxa"/>
            <w:tcBorders>
              <w:top w:val="single" w:sz="4" w:space="0" w:color="auto"/>
              <w:left w:val="single" w:sz="4" w:space="0" w:color="auto"/>
              <w:bottom w:val="single" w:sz="4" w:space="0" w:color="auto"/>
              <w:right w:val="single" w:sz="4" w:space="0" w:color="auto"/>
            </w:tcBorders>
            <w:vAlign w:val="center"/>
          </w:tcPr>
          <w:p w14:paraId="075C849B" w14:textId="77777777" w:rsidR="007649F9" w:rsidRPr="00586D39" w:rsidRDefault="007649F9" w:rsidP="00AD6555">
            <w:pPr>
              <w:jc w:val="center"/>
              <w:rPr>
                <w:rFonts w:asciiTheme="minorHAnsi" w:hAnsiTheme="minorHAnsi" w:cs="Arial"/>
                <w:snapToGrid w:val="0"/>
                <w:szCs w:val="24"/>
              </w:rPr>
            </w:pPr>
            <w:r w:rsidRPr="00586D39">
              <w:rPr>
                <w:rFonts w:asciiTheme="minorHAnsi" w:hAnsiTheme="minorHAnsi" w:cs="Arial"/>
                <w:snapToGrid w:val="0"/>
                <w:szCs w:val="24"/>
              </w:rPr>
              <w:t>20/07/2018</w:t>
            </w:r>
          </w:p>
        </w:tc>
        <w:tc>
          <w:tcPr>
            <w:tcW w:w="2126" w:type="dxa"/>
            <w:tcBorders>
              <w:top w:val="single" w:sz="4" w:space="0" w:color="auto"/>
              <w:left w:val="single" w:sz="4" w:space="0" w:color="auto"/>
              <w:bottom w:val="single" w:sz="4" w:space="0" w:color="auto"/>
              <w:right w:val="single" w:sz="4" w:space="0" w:color="auto"/>
            </w:tcBorders>
            <w:vAlign w:val="center"/>
          </w:tcPr>
          <w:p w14:paraId="0357D2BA" w14:textId="77777777" w:rsidR="007649F9" w:rsidRPr="00586D39" w:rsidRDefault="007649F9" w:rsidP="00AD6555">
            <w:pPr>
              <w:jc w:val="center"/>
              <w:rPr>
                <w:rFonts w:asciiTheme="minorHAnsi" w:hAnsiTheme="minorHAnsi" w:cs="Arial"/>
                <w:snapToGrid w:val="0"/>
                <w:szCs w:val="24"/>
              </w:rPr>
            </w:pPr>
            <w:r w:rsidRPr="00586D39">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B76EB37" w14:textId="77777777" w:rsidR="00FA2993" w:rsidRPr="00586D39" w:rsidRDefault="00FA2993" w:rsidP="00FA2993">
            <w:pPr>
              <w:rPr>
                <w:rFonts w:asciiTheme="minorHAnsi" w:hAnsiTheme="minorHAnsi" w:cs="Arial"/>
                <w:snapToGrid w:val="0"/>
                <w:szCs w:val="24"/>
              </w:rPr>
            </w:pPr>
            <w:r w:rsidRPr="00586D39">
              <w:rPr>
                <w:rFonts w:asciiTheme="minorHAnsi" w:hAnsiTheme="minorHAnsi" w:cs="Arial"/>
                <w:snapToGrid w:val="0"/>
                <w:szCs w:val="24"/>
              </w:rPr>
              <w:t>Adequação dos subitens abaixo ao teor da IN SEGES/MPDG nº 03/2018, relativa à habilitação:</w:t>
            </w:r>
          </w:p>
          <w:p w14:paraId="2C2A6F2E" w14:textId="77777777" w:rsidR="00FA2993" w:rsidRPr="00586D39" w:rsidRDefault="00FA2993" w:rsidP="00FA2993">
            <w:pPr>
              <w:rPr>
                <w:rFonts w:asciiTheme="minorHAnsi" w:hAnsiTheme="minorHAnsi" w:cs="Arial"/>
                <w:snapToGrid w:val="0"/>
                <w:szCs w:val="24"/>
              </w:rPr>
            </w:pPr>
            <w:r w:rsidRPr="00586D39">
              <w:rPr>
                <w:rFonts w:asciiTheme="minorHAnsi" w:hAnsiTheme="minorHAnsi" w:cs="Arial"/>
                <w:snapToGrid w:val="0"/>
                <w:szCs w:val="24"/>
              </w:rPr>
              <w:t>Edital: 1.2.1; 4.2.1; 18 e 18.1 (Nota Explicativa); 18.2; 18.2.4, a, b, b1, b2, b3 e IV, e; 18.2.4.3; 18.2.4.4; 18.4; 19; 19.1; 19.1.1.1; 23.2, b e c e 23.5, b e c.</w:t>
            </w:r>
          </w:p>
          <w:p w14:paraId="7D09B3C4" w14:textId="72F7F526" w:rsidR="007649F9" w:rsidRPr="00586D39" w:rsidRDefault="00FA2993" w:rsidP="00FA2993">
            <w:pPr>
              <w:rPr>
                <w:rFonts w:asciiTheme="minorHAnsi" w:hAnsiTheme="minorHAnsi" w:cs="Arial"/>
                <w:snapToGrid w:val="0"/>
                <w:szCs w:val="24"/>
              </w:rPr>
            </w:pPr>
            <w:r w:rsidRPr="00586D39">
              <w:rPr>
                <w:rFonts w:asciiTheme="minorHAnsi" w:hAnsiTheme="minorHAnsi" w:cs="Arial"/>
                <w:snapToGrid w:val="0"/>
                <w:szCs w:val="24"/>
              </w:rPr>
              <w:t>Anexo IV: 1.1.1.</w:t>
            </w:r>
          </w:p>
        </w:tc>
      </w:tr>
      <w:tr w:rsidR="00AC5594" w:rsidRPr="00586D39" w14:paraId="21A2BB3A" w14:textId="77777777" w:rsidTr="00B81840">
        <w:tc>
          <w:tcPr>
            <w:tcW w:w="1668" w:type="dxa"/>
            <w:tcBorders>
              <w:top w:val="single" w:sz="4" w:space="0" w:color="auto"/>
              <w:left w:val="single" w:sz="4" w:space="0" w:color="auto"/>
              <w:bottom w:val="single" w:sz="4" w:space="0" w:color="auto"/>
              <w:right w:val="single" w:sz="4" w:space="0" w:color="auto"/>
            </w:tcBorders>
            <w:vAlign w:val="center"/>
          </w:tcPr>
          <w:p w14:paraId="43AA6076" w14:textId="1202CF5D" w:rsidR="00AC5594" w:rsidRPr="00586D39" w:rsidRDefault="00AC5594" w:rsidP="00AC5594">
            <w:pPr>
              <w:jc w:val="center"/>
              <w:rPr>
                <w:rFonts w:asciiTheme="minorHAnsi" w:hAnsiTheme="minorHAnsi" w:cs="Arial"/>
                <w:snapToGrid w:val="0"/>
                <w:szCs w:val="24"/>
              </w:rPr>
            </w:pPr>
            <w:r>
              <w:rPr>
                <w:rFonts w:asciiTheme="minorHAnsi" w:hAnsiTheme="minorHAnsi" w:cs="Arial"/>
                <w:snapToGrid w:val="0"/>
                <w:szCs w:val="24"/>
              </w:rPr>
              <w:t>12/12/2018</w:t>
            </w:r>
          </w:p>
        </w:tc>
        <w:tc>
          <w:tcPr>
            <w:tcW w:w="2126" w:type="dxa"/>
            <w:tcBorders>
              <w:top w:val="single" w:sz="4" w:space="0" w:color="auto"/>
              <w:left w:val="single" w:sz="4" w:space="0" w:color="auto"/>
              <w:bottom w:val="single" w:sz="4" w:space="0" w:color="auto"/>
              <w:right w:val="single" w:sz="4" w:space="0" w:color="auto"/>
            </w:tcBorders>
            <w:vAlign w:val="center"/>
          </w:tcPr>
          <w:p w14:paraId="7A436123" w14:textId="10D9D42B" w:rsidR="00AC5594" w:rsidRPr="00586D39" w:rsidRDefault="00AC5594" w:rsidP="00AC5594">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A6F0F17" w14:textId="0FAD1DA3" w:rsidR="00AC5594" w:rsidRPr="00586D39" w:rsidRDefault="00AC5594" w:rsidP="00AC5594">
            <w:pPr>
              <w:rPr>
                <w:rFonts w:asciiTheme="minorHAnsi" w:hAnsiTheme="minorHAnsi" w:cs="Arial"/>
                <w:snapToGrid w:val="0"/>
                <w:szCs w:val="24"/>
              </w:rPr>
            </w:pPr>
            <w:r>
              <w:rPr>
                <w:rFonts w:asciiTheme="minorHAnsi" w:hAnsiTheme="minorHAnsi" w:cs="Arial"/>
                <w:snapToGrid w:val="0"/>
                <w:szCs w:val="24"/>
              </w:rPr>
              <w:t>Alteração da fórmula de cálculo das Pontuações Parciais de Preços descrito no subitem 15.4 do edital.</w:t>
            </w:r>
          </w:p>
        </w:tc>
      </w:tr>
      <w:tr w:rsidR="00AC5594" w:rsidRPr="00586D39" w14:paraId="61BE8BF1" w14:textId="77777777" w:rsidTr="00B81840">
        <w:tc>
          <w:tcPr>
            <w:tcW w:w="1668" w:type="dxa"/>
            <w:tcBorders>
              <w:top w:val="single" w:sz="4" w:space="0" w:color="auto"/>
              <w:left w:val="single" w:sz="4" w:space="0" w:color="auto"/>
              <w:bottom w:val="single" w:sz="4" w:space="0" w:color="auto"/>
              <w:right w:val="single" w:sz="4" w:space="0" w:color="auto"/>
            </w:tcBorders>
            <w:vAlign w:val="center"/>
          </w:tcPr>
          <w:p w14:paraId="7AF559B0" w14:textId="5A0288D0" w:rsidR="00AC5594" w:rsidRPr="00586D39" w:rsidRDefault="00E416EF" w:rsidP="006801C0">
            <w:pPr>
              <w:jc w:val="center"/>
              <w:rPr>
                <w:rFonts w:asciiTheme="minorHAnsi" w:hAnsiTheme="minorHAnsi" w:cs="Arial"/>
                <w:snapToGrid w:val="0"/>
                <w:szCs w:val="24"/>
              </w:rPr>
            </w:pPr>
            <w:r>
              <w:rPr>
                <w:rFonts w:asciiTheme="minorHAnsi" w:hAnsiTheme="minorHAnsi" w:cs="Arial"/>
                <w:snapToGrid w:val="0"/>
                <w:szCs w:val="24"/>
              </w:rPr>
              <w:t>12/02/201</w:t>
            </w:r>
            <w:r w:rsidR="006801C0">
              <w:rPr>
                <w:rFonts w:asciiTheme="minorHAnsi" w:hAnsiTheme="minorHAnsi" w:cs="Arial"/>
                <w:snapToGrid w:val="0"/>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14:paraId="317EA8ED" w14:textId="2A4E81BC" w:rsidR="00AC5594" w:rsidRPr="00586D39" w:rsidRDefault="00E416EF" w:rsidP="00AC5594">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E3FD441" w14:textId="1A1EAF89" w:rsidR="00AC5594" w:rsidRPr="00586D39" w:rsidRDefault="00E416EF" w:rsidP="006801C0">
            <w:pPr>
              <w:rPr>
                <w:rFonts w:asciiTheme="minorHAnsi" w:hAnsiTheme="minorHAnsi" w:cs="Arial"/>
                <w:snapToGrid w:val="0"/>
                <w:szCs w:val="24"/>
              </w:rPr>
            </w:pPr>
            <w:bookmarkStart w:id="0" w:name="_GoBack"/>
            <w:r>
              <w:rPr>
                <w:rFonts w:asciiTheme="minorHAnsi" w:hAnsiTheme="minorHAnsi" w:cs="Arial"/>
                <w:snapToGrid w:val="0"/>
                <w:szCs w:val="24"/>
              </w:rPr>
              <w:t>Alteração do Preâmbulo</w:t>
            </w:r>
            <w:r w:rsidR="006801C0">
              <w:rPr>
                <w:rFonts w:asciiTheme="minorHAnsi" w:hAnsiTheme="minorHAnsi" w:cs="Arial"/>
                <w:snapToGrid w:val="0"/>
                <w:szCs w:val="24"/>
              </w:rPr>
              <w:t>; do inciso IV do subitem 11.10 e do subitem 11.10.1</w:t>
            </w:r>
            <w:r>
              <w:rPr>
                <w:rFonts w:asciiTheme="minorHAnsi" w:hAnsiTheme="minorHAnsi" w:cs="Arial"/>
                <w:snapToGrid w:val="0"/>
                <w:szCs w:val="24"/>
              </w:rPr>
              <w:t xml:space="preserve"> que trata da forma de apresentação do Relatos de Soluções de Problema de Comunicação.</w:t>
            </w:r>
            <w:bookmarkEnd w:id="0"/>
          </w:p>
        </w:tc>
      </w:tr>
      <w:tr w:rsidR="00AC5594" w:rsidRPr="00586D39" w14:paraId="433B169A"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660B7D95" w14:textId="17915369"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1DD9F95" w14:textId="302F09A2"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722F5C3" w14:textId="0446EE42" w:rsidR="00AC5594" w:rsidRPr="00586D39" w:rsidRDefault="00AC5594" w:rsidP="00AC5594">
            <w:pPr>
              <w:rPr>
                <w:rFonts w:asciiTheme="minorHAnsi" w:hAnsiTheme="minorHAnsi" w:cs="Arial"/>
                <w:snapToGrid w:val="0"/>
                <w:szCs w:val="24"/>
              </w:rPr>
            </w:pPr>
          </w:p>
        </w:tc>
      </w:tr>
      <w:tr w:rsidR="00AC5594" w:rsidRPr="00586D39" w14:paraId="08625BEC"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79254531" w14:textId="5B9D0E95"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5DC5B71" w14:textId="68032486"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E5EDD73" w14:textId="3D39A887" w:rsidR="00AC5594" w:rsidRPr="00586D39" w:rsidRDefault="00AC5594" w:rsidP="00AC5594">
            <w:pPr>
              <w:rPr>
                <w:rFonts w:asciiTheme="minorHAnsi" w:hAnsiTheme="minorHAnsi" w:cs="Arial"/>
                <w:snapToGrid w:val="0"/>
                <w:szCs w:val="24"/>
              </w:rPr>
            </w:pPr>
          </w:p>
        </w:tc>
      </w:tr>
      <w:tr w:rsidR="00AC5594" w:rsidRPr="00586D39" w14:paraId="68E4F4D5"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58F0A447" w14:textId="2CD3A0D8"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DB23C4" w14:textId="037B50B3"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048189D" w14:textId="3345452B" w:rsidR="00AC5594" w:rsidRPr="00586D39" w:rsidRDefault="00AC5594" w:rsidP="00AC5594">
            <w:pPr>
              <w:rPr>
                <w:rFonts w:asciiTheme="minorHAnsi" w:hAnsiTheme="minorHAnsi" w:cs="Arial"/>
                <w:snapToGrid w:val="0"/>
                <w:szCs w:val="24"/>
              </w:rPr>
            </w:pPr>
          </w:p>
        </w:tc>
      </w:tr>
      <w:tr w:rsidR="00AC5594" w:rsidRPr="00586D39" w14:paraId="03F053EA" w14:textId="77777777" w:rsidTr="009D7F18">
        <w:tc>
          <w:tcPr>
            <w:tcW w:w="1668" w:type="dxa"/>
            <w:tcBorders>
              <w:top w:val="single" w:sz="4" w:space="0" w:color="auto"/>
              <w:left w:val="single" w:sz="4" w:space="0" w:color="auto"/>
              <w:bottom w:val="single" w:sz="4" w:space="0" w:color="auto"/>
              <w:right w:val="single" w:sz="4" w:space="0" w:color="auto"/>
            </w:tcBorders>
            <w:vAlign w:val="center"/>
          </w:tcPr>
          <w:p w14:paraId="313774AA" w14:textId="635A3019"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7837580" w14:textId="7F470A11"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3CCD411" w14:textId="4DCE52B0" w:rsidR="00AC5594" w:rsidRPr="00586D39" w:rsidRDefault="00AC5594" w:rsidP="00AC5594">
            <w:pPr>
              <w:rPr>
                <w:rFonts w:asciiTheme="minorHAnsi" w:hAnsiTheme="minorHAnsi" w:cs="Arial"/>
                <w:snapToGrid w:val="0"/>
                <w:szCs w:val="24"/>
              </w:rPr>
            </w:pPr>
          </w:p>
        </w:tc>
      </w:tr>
      <w:tr w:rsidR="00AC5594" w:rsidRPr="00586D39" w14:paraId="67BB3124"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4CDEE6D7" w14:textId="4CFA2028"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E4A983B" w14:textId="53931785"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EBEC5E8" w14:textId="15F42DF0" w:rsidR="00AC5594" w:rsidRPr="00586D39" w:rsidRDefault="00AC5594" w:rsidP="00AC5594">
            <w:pPr>
              <w:rPr>
                <w:rFonts w:asciiTheme="minorHAnsi" w:hAnsiTheme="minorHAnsi" w:cs="Arial"/>
                <w:snapToGrid w:val="0"/>
                <w:szCs w:val="24"/>
              </w:rPr>
            </w:pPr>
          </w:p>
        </w:tc>
      </w:tr>
      <w:tr w:rsidR="00AC5594" w:rsidRPr="00586D39" w14:paraId="2E71F6F8"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13592672" w14:textId="1892A346"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E249A43" w14:textId="3A0623A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D3ED4AE" w14:textId="32B08C61" w:rsidR="00AC5594" w:rsidRPr="00586D39" w:rsidRDefault="00AC5594" w:rsidP="00AC5594">
            <w:pPr>
              <w:rPr>
                <w:rFonts w:asciiTheme="minorHAnsi" w:hAnsiTheme="minorHAnsi" w:cs="Arial"/>
                <w:snapToGrid w:val="0"/>
                <w:szCs w:val="24"/>
              </w:rPr>
            </w:pPr>
          </w:p>
        </w:tc>
      </w:tr>
      <w:tr w:rsidR="00AC5594" w:rsidRPr="00586D39" w14:paraId="4F18CB76"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651C672D"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DAF1672"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0FCD8E0" w14:textId="77777777" w:rsidR="00AC5594" w:rsidRPr="00586D39" w:rsidRDefault="00AC5594" w:rsidP="00AC5594">
            <w:pPr>
              <w:rPr>
                <w:rFonts w:asciiTheme="minorHAnsi" w:hAnsiTheme="minorHAnsi" w:cs="Arial"/>
                <w:snapToGrid w:val="0"/>
                <w:szCs w:val="24"/>
              </w:rPr>
            </w:pPr>
          </w:p>
        </w:tc>
      </w:tr>
      <w:tr w:rsidR="00AC5594" w:rsidRPr="00586D39" w14:paraId="2C463FA1"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05424FA7"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BF66EB7"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8025366" w14:textId="77777777" w:rsidR="00AC5594" w:rsidRPr="00586D39" w:rsidRDefault="00AC5594" w:rsidP="00AC5594">
            <w:pPr>
              <w:rPr>
                <w:rFonts w:asciiTheme="minorHAnsi" w:hAnsiTheme="minorHAnsi" w:cs="Arial"/>
                <w:snapToGrid w:val="0"/>
                <w:szCs w:val="24"/>
              </w:rPr>
            </w:pPr>
          </w:p>
        </w:tc>
      </w:tr>
      <w:tr w:rsidR="00AC5594" w:rsidRPr="00586D39" w14:paraId="0FB9A881"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20F3525B"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AB1E70"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CBB7D11" w14:textId="77777777" w:rsidR="00AC5594" w:rsidRPr="00586D39" w:rsidRDefault="00AC5594" w:rsidP="00AC5594">
            <w:pPr>
              <w:rPr>
                <w:rFonts w:asciiTheme="minorHAnsi" w:hAnsiTheme="minorHAnsi" w:cs="Arial"/>
                <w:snapToGrid w:val="0"/>
                <w:szCs w:val="24"/>
              </w:rPr>
            </w:pPr>
          </w:p>
        </w:tc>
      </w:tr>
      <w:tr w:rsidR="00AC5594" w:rsidRPr="00586D39" w14:paraId="3EDB8CB4"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60485FD9"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391E1D2"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E9114E6" w14:textId="77777777" w:rsidR="00AC5594" w:rsidRPr="00586D39" w:rsidRDefault="00AC5594" w:rsidP="00AC5594">
            <w:pPr>
              <w:rPr>
                <w:rFonts w:asciiTheme="minorHAnsi" w:hAnsiTheme="minorHAnsi" w:cs="Arial"/>
                <w:snapToGrid w:val="0"/>
                <w:szCs w:val="24"/>
              </w:rPr>
            </w:pPr>
          </w:p>
        </w:tc>
      </w:tr>
      <w:tr w:rsidR="00AC5594" w:rsidRPr="00586D39" w14:paraId="1275046E"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4520965C"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3515A6"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58C4D0F" w14:textId="77777777" w:rsidR="00AC5594" w:rsidRPr="00586D39" w:rsidRDefault="00AC5594" w:rsidP="00AC5594">
            <w:pPr>
              <w:rPr>
                <w:rFonts w:asciiTheme="minorHAnsi" w:hAnsiTheme="minorHAnsi" w:cs="Arial"/>
                <w:snapToGrid w:val="0"/>
                <w:szCs w:val="24"/>
              </w:rPr>
            </w:pPr>
          </w:p>
        </w:tc>
      </w:tr>
      <w:tr w:rsidR="00AC5594" w:rsidRPr="00586D39" w14:paraId="66E24138"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18099287"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246F526"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7377DCF" w14:textId="77777777" w:rsidR="00AC5594" w:rsidRPr="00586D39" w:rsidRDefault="00AC5594" w:rsidP="00AC5594">
            <w:pPr>
              <w:rPr>
                <w:rFonts w:asciiTheme="minorHAnsi" w:hAnsiTheme="minorHAnsi" w:cs="Arial"/>
                <w:snapToGrid w:val="0"/>
                <w:szCs w:val="24"/>
              </w:rPr>
            </w:pPr>
          </w:p>
        </w:tc>
      </w:tr>
      <w:tr w:rsidR="00AC5594" w:rsidRPr="00586D39" w14:paraId="38E7A696"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396AF613"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76F147D"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B71D43A" w14:textId="77777777" w:rsidR="00AC5594" w:rsidRPr="00586D39" w:rsidRDefault="00AC5594" w:rsidP="00AC5594">
            <w:pPr>
              <w:rPr>
                <w:rFonts w:asciiTheme="minorHAnsi" w:hAnsiTheme="minorHAnsi" w:cs="Arial"/>
                <w:snapToGrid w:val="0"/>
                <w:szCs w:val="24"/>
              </w:rPr>
            </w:pPr>
          </w:p>
        </w:tc>
      </w:tr>
      <w:tr w:rsidR="00AC5594" w:rsidRPr="00586D39" w14:paraId="68626F23" w14:textId="77777777" w:rsidTr="00426697">
        <w:tc>
          <w:tcPr>
            <w:tcW w:w="1668" w:type="dxa"/>
            <w:tcBorders>
              <w:top w:val="single" w:sz="4" w:space="0" w:color="auto"/>
              <w:left w:val="single" w:sz="4" w:space="0" w:color="auto"/>
              <w:bottom w:val="single" w:sz="4" w:space="0" w:color="auto"/>
              <w:right w:val="single" w:sz="4" w:space="0" w:color="auto"/>
            </w:tcBorders>
            <w:vAlign w:val="center"/>
          </w:tcPr>
          <w:p w14:paraId="64EF6EF3" w14:textId="77777777" w:rsidR="00AC5594" w:rsidRPr="00586D39" w:rsidRDefault="00AC5594" w:rsidP="00AC5594">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804A13" w14:textId="77777777" w:rsidR="00AC5594" w:rsidRPr="00586D39" w:rsidRDefault="00AC5594" w:rsidP="00AC5594">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4A6A706" w14:textId="77777777" w:rsidR="00AC5594" w:rsidRPr="00586D39" w:rsidRDefault="00AC5594" w:rsidP="00AC5594">
            <w:pPr>
              <w:rPr>
                <w:rFonts w:asciiTheme="minorHAnsi" w:hAnsiTheme="minorHAnsi" w:cs="Arial"/>
                <w:snapToGrid w:val="0"/>
                <w:szCs w:val="24"/>
              </w:rPr>
            </w:pPr>
          </w:p>
        </w:tc>
      </w:tr>
    </w:tbl>
    <w:p w14:paraId="29AE0A36" w14:textId="77777777" w:rsidR="009939E9" w:rsidRPr="00586D39" w:rsidRDefault="009939E9" w:rsidP="0039263B">
      <w:pPr>
        <w:rPr>
          <w:rFonts w:asciiTheme="minorHAnsi" w:hAnsiTheme="minorHAnsi" w:cs="Arial"/>
          <w:b/>
          <w:szCs w:val="24"/>
          <w:shd w:val="clear" w:color="auto" w:fill="FFFFFF"/>
        </w:rPr>
      </w:pPr>
      <w:r w:rsidRPr="00586D39">
        <w:rPr>
          <w:rFonts w:asciiTheme="minorHAnsi" w:hAnsiTheme="minorHAnsi" w:cs="Arial"/>
          <w:b/>
          <w:szCs w:val="24"/>
          <w:shd w:val="clear" w:color="auto" w:fill="FFFFFF"/>
        </w:rPr>
        <w:br w:type="page"/>
      </w:r>
    </w:p>
    <w:p w14:paraId="22D4BC47" w14:textId="322D6070" w:rsidR="00FD7378" w:rsidRPr="00586D39" w:rsidRDefault="009A51AE" w:rsidP="0039263B">
      <w:pPr>
        <w:jc w:val="center"/>
        <w:rPr>
          <w:rFonts w:asciiTheme="minorHAnsi" w:hAnsiTheme="minorHAnsi" w:cs="Arial"/>
          <w:b/>
          <w:szCs w:val="24"/>
          <w:shd w:val="clear" w:color="auto" w:fill="FFFFFF"/>
        </w:rPr>
      </w:pPr>
      <w:r w:rsidRPr="00586D39">
        <w:rPr>
          <w:rFonts w:asciiTheme="minorHAnsi" w:hAnsiTheme="minorHAnsi" w:cs="Arial"/>
          <w:noProof/>
          <w:szCs w:val="24"/>
        </w:rPr>
        <w:drawing>
          <wp:anchor distT="0" distB="0" distL="114935" distR="114935" simplePos="0" relativeHeight="251656704" behindDoc="0" locked="0" layoutInCell="1" allowOverlap="1" wp14:anchorId="18A51CC6" wp14:editId="72AFF8E6">
            <wp:simplePos x="0" y="0"/>
            <wp:positionH relativeFrom="column">
              <wp:posOffset>2537460</wp:posOffset>
            </wp:positionH>
            <wp:positionV relativeFrom="paragraph">
              <wp:posOffset>25400</wp:posOffset>
            </wp:positionV>
            <wp:extent cx="848995" cy="925830"/>
            <wp:effectExtent l="0" t="0" r="825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647A285" w14:textId="77777777" w:rsidR="00E11838" w:rsidRPr="00586D39" w:rsidRDefault="00E11838" w:rsidP="0039263B">
      <w:pPr>
        <w:jc w:val="center"/>
        <w:rPr>
          <w:rFonts w:asciiTheme="minorHAnsi" w:hAnsiTheme="minorHAnsi" w:cs="Arial"/>
          <w:b/>
          <w:szCs w:val="24"/>
          <w:shd w:val="clear" w:color="auto" w:fill="FFFFFF"/>
        </w:rPr>
      </w:pPr>
    </w:p>
    <w:p w14:paraId="1532A109" w14:textId="77777777" w:rsidR="00E11838" w:rsidRPr="00586D39" w:rsidRDefault="00E11838" w:rsidP="0039263B">
      <w:pPr>
        <w:jc w:val="center"/>
        <w:rPr>
          <w:rFonts w:asciiTheme="minorHAnsi" w:hAnsiTheme="minorHAnsi" w:cs="Arial"/>
          <w:b/>
          <w:szCs w:val="24"/>
          <w:shd w:val="clear" w:color="auto" w:fill="FFFFFF"/>
        </w:rPr>
      </w:pPr>
    </w:p>
    <w:p w14:paraId="52588C24" w14:textId="77777777" w:rsidR="00E11838" w:rsidRPr="00586D39" w:rsidRDefault="00E11838" w:rsidP="0039263B">
      <w:pPr>
        <w:jc w:val="center"/>
        <w:rPr>
          <w:rFonts w:asciiTheme="minorHAnsi" w:hAnsiTheme="minorHAnsi" w:cs="Arial"/>
          <w:b/>
          <w:szCs w:val="24"/>
          <w:shd w:val="clear" w:color="auto" w:fill="FFFFFF"/>
        </w:rPr>
      </w:pPr>
    </w:p>
    <w:p w14:paraId="2A0531EC" w14:textId="77777777" w:rsidR="004A7FF6" w:rsidRPr="00586D39" w:rsidRDefault="004A7FF6" w:rsidP="0039263B">
      <w:pPr>
        <w:pStyle w:val="Ttulo2"/>
        <w:jc w:val="center"/>
        <w:rPr>
          <w:rFonts w:asciiTheme="minorHAnsi" w:hAnsiTheme="minorHAnsi" w:cs="Arial"/>
          <w:smallCaps/>
          <w:szCs w:val="24"/>
        </w:rPr>
      </w:pPr>
    </w:p>
    <w:p w14:paraId="2458F358" w14:textId="77777777" w:rsidR="004A7FF6" w:rsidRPr="00586D39" w:rsidRDefault="004A7FF6" w:rsidP="0039263B">
      <w:pPr>
        <w:pStyle w:val="Ttulo2"/>
        <w:jc w:val="center"/>
        <w:rPr>
          <w:rFonts w:asciiTheme="minorHAnsi" w:hAnsiTheme="minorHAnsi" w:cs="Arial"/>
          <w:smallCaps/>
          <w:szCs w:val="24"/>
        </w:rPr>
      </w:pPr>
    </w:p>
    <w:p w14:paraId="4D36B0D7" w14:textId="09FC3F38" w:rsidR="001250CF" w:rsidRPr="00586D39" w:rsidRDefault="00B760B5" w:rsidP="0039263B">
      <w:pPr>
        <w:pStyle w:val="Ttulo2"/>
        <w:jc w:val="center"/>
        <w:rPr>
          <w:rFonts w:asciiTheme="minorHAnsi" w:hAnsiTheme="minorHAnsi" w:cs="Arial"/>
          <w:szCs w:val="24"/>
        </w:rPr>
      </w:pPr>
      <w:r w:rsidRPr="00586D39">
        <w:rPr>
          <w:rFonts w:asciiTheme="minorHAnsi" w:hAnsiTheme="minorHAnsi" w:cs="Arial"/>
          <w:szCs w:val="24"/>
          <w:highlight w:val="yellow"/>
        </w:rPr>
        <w:t>órgão/entidade</w:t>
      </w:r>
    </w:p>
    <w:p w14:paraId="462B089D" w14:textId="77777777" w:rsidR="001250CF" w:rsidRPr="00586D39" w:rsidRDefault="001250CF" w:rsidP="0039263B">
      <w:pPr>
        <w:jc w:val="center"/>
        <w:rPr>
          <w:rFonts w:asciiTheme="minorHAnsi" w:hAnsiTheme="minorHAnsi"/>
          <w:b/>
          <w:szCs w:val="24"/>
        </w:rPr>
      </w:pPr>
    </w:p>
    <w:p w14:paraId="7BF64713" w14:textId="77777777" w:rsidR="001250CF" w:rsidRPr="00586D39" w:rsidRDefault="001250CF" w:rsidP="0039263B">
      <w:pPr>
        <w:jc w:val="center"/>
        <w:rPr>
          <w:rFonts w:asciiTheme="minorHAnsi" w:hAnsiTheme="minorHAnsi"/>
          <w:b/>
          <w:szCs w:val="24"/>
        </w:rPr>
      </w:pPr>
    </w:p>
    <w:p w14:paraId="32118E27" w14:textId="77777777" w:rsidR="001250CF" w:rsidRPr="00586D39" w:rsidRDefault="001250CF" w:rsidP="0039263B">
      <w:pPr>
        <w:jc w:val="center"/>
        <w:rPr>
          <w:rFonts w:asciiTheme="minorHAnsi" w:hAnsiTheme="minorHAnsi"/>
          <w:b/>
          <w:szCs w:val="24"/>
        </w:rPr>
      </w:pPr>
    </w:p>
    <w:p w14:paraId="66873785" w14:textId="77777777" w:rsidR="00FD7378" w:rsidRPr="00586D39" w:rsidRDefault="00FD7378" w:rsidP="0039263B">
      <w:pPr>
        <w:jc w:val="center"/>
        <w:rPr>
          <w:rFonts w:asciiTheme="minorHAnsi" w:hAnsiTheme="minorHAnsi"/>
          <w:b/>
          <w:szCs w:val="24"/>
        </w:rPr>
      </w:pPr>
    </w:p>
    <w:p w14:paraId="6C69E2D9" w14:textId="77777777" w:rsidR="00FD7378" w:rsidRPr="00586D39" w:rsidRDefault="00FD7378" w:rsidP="0039263B">
      <w:pPr>
        <w:jc w:val="center"/>
        <w:rPr>
          <w:rFonts w:asciiTheme="minorHAnsi" w:hAnsiTheme="minorHAnsi"/>
          <w:b/>
          <w:szCs w:val="24"/>
        </w:rPr>
      </w:pPr>
    </w:p>
    <w:p w14:paraId="35309080" w14:textId="77777777" w:rsidR="00FD7378" w:rsidRPr="00586D39" w:rsidRDefault="00FD7378" w:rsidP="0039263B">
      <w:pPr>
        <w:jc w:val="center"/>
        <w:rPr>
          <w:rFonts w:asciiTheme="minorHAnsi" w:hAnsiTheme="minorHAnsi"/>
          <w:b/>
          <w:szCs w:val="24"/>
        </w:rPr>
      </w:pPr>
    </w:p>
    <w:p w14:paraId="2324471C" w14:textId="77777777" w:rsidR="00FD7378" w:rsidRPr="00586D39" w:rsidRDefault="00FD7378" w:rsidP="0039263B">
      <w:pPr>
        <w:jc w:val="center"/>
        <w:rPr>
          <w:rFonts w:asciiTheme="minorHAnsi" w:hAnsiTheme="minorHAnsi"/>
          <w:b/>
          <w:szCs w:val="24"/>
        </w:rPr>
      </w:pPr>
    </w:p>
    <w:p w14:paraId="41C8B106" w14:textId="77777777" w:rsidR="00FD7378" w:rsidRPr="00586D39" w:rsidRDefault="00FD7378" w:rsidP="0039263B">
      <w:pPr>
        <w:jc w:val="center"/>
        <w:rPr>
          <w:rFonts w:asciiTheme="minorHAnsi" w:hAnsiTheme="minorHAnsi"/>
          <w:b/>
          <w:szCs w:val="24"/>
        </w:rPr>
      </w:pPr>
    </w:p>
    <w:p w14:paraId="4B3C0154" w14:textId="77777777" w:rsidR="00FD7378" w:rsidRPr="00586D39" w:rsidRDefault="00FD7378" w:rsidP="0039263B">
      <w:pPr>
        <w:jc w:val="center"/>
        <w:rPr>
          <w:rFonts w:asciiTheme="minorHAnsi" w:hAnsiTheme="minorHAnsi"/>
          <w:b/>
          <w:szCs w:val="24"/>
        </w:rPr>
      </w:pPr>
    </w:p>
    <w:p w14:paraId="5A69EFDB" w14:textId="77777777" w:rsidR="001250CF" w:rsidRPr="00586D39" w:rsidRDefault="001250CF" w:rsidP="0039263B">
      <w:pPr>
        <w:jc w:val="center"/>
        <w:rPr>
          <w:rFonts w:asciiTheme="minorHAnsi" w:hAnsiTheme="minorHAnsi"/>
          <w:b/>
          <w:szCs w:val="24"/>
        </w:rPr>
      </w:pPr>
    </w:p>
    <w:p w14:paraId="2D238511" w14:textId="54B6CB05" w:rsidR="001250CF" w:rsidRPr="00586D39" w:rsidRDefault="001250CF" w:rsidP="0039263B">
      <w:pPr>
        <w:jc w:val="center"/>
        <w:rPr>
          <w:rFonts w:asciiTheme="minorHAnsi" w:hAnsiTheme="minorHAnsi"/>
          <w:b/>
          <w:szCs w:val="24"/>
        </w:rPr>
      </w:pPr>
      <w:r w:rsidRPr="00586D39">
        <w:rPr>
          <w:rFonts w:asciiTheme="minorHAnsi" w:hAnsiTheme="minorHAnsi"/>
          <w:b/>
          <w:szCs w:val="24"/>
        </w:rPr>
        <w:t>CONCORRÊNCIA</w:t>
      </w:r>
      <w:r w:rsidR="00FD7378" w:rsidRPr="00586D39">
        <w:rPr>
          <w:rFonts w:asciiTheme="minorHAnsi" w:hAnsiTheme="minorHAnsi"/>
          <w:b/>
          <w:szCs w:val="24"/>
        </w:rPr>
        <w:t xml:space="preserve"> </w:t>
      </w:r>
      <w:r w:rsidR="00FD7378" w:rsidRPr="00586D39">
        <w:rPr>
          <w:rFonts w:asciiTheme="minorHAnsi" w:hAnsiTheme="minorHAnsi" w:cs="Arial"/>
          <w:b/>
          <w:szCs w:val="24"/>
        </w:rPr>
        <w:t xml:space="preserve">Nº </w:t>
      </w:r>
      <w:r w:rsidR="008077FD" w:rsidRPr="00586D39">
        <w:rPr>
          <w:rFonts w:asciiTheme="minorHAnsi" w:hAnsiTheme="minorHAnsi" w:cs="Arial"/>
          <w:b/>
          <w:szCs w:val="24"/>
          <w:highlight w:val="yellow"/>
        </w:rPr>
        <w:t>XX</w:t>
      </w:r>
      <w:r w:rsidR="008077FD" w:rsidRPr="00586D39">
        <w:rPr>
          <w:rFonts w:asciiTheme="minorHAnsi" w:hAnsiTheme="minorHAnsi" w:cs="Arial"/>
          <w:b/>
          <w:szCs w:val="24"/>
        </w:rPr>
        <w:t xml:space="preserve"> </w:t>
      </w:r>
      <w:r w:rsidR="004C0078" w:rsidRPr="00586D39">
        <w:rPr>
          <w:rFonts w:asciiTheme="minorHAnsi" w:hAnsiTheme="minorHAnsi" w:cs="Arial"/>
          <w:b/>
          <w:szCs w:val="24"/>
        </w:rPr>
        <w:t>/</w:t>
      </w:r>
      <w:r w:rsidR="008077FD" w:rsidRPr="00586D39">
        <w:rPr>
          <w:rFonts w:asciiTheme="minorHAnsi" w:hAnsiTheme="minorHAnsi" w:cs="Arial"/>
          <w:b/>
          <w:szCs w:val="24"/>
        </w:rPr>
        <w:t xml:space="preserve"> </w:t>
      </w:r>
      <w:r w:rsidR="00320E39" w:rsidRPr="00586D39">
        <w:rPr>
          <w:rFonts w:asciiTheme="minorHAnsi" w:hAnsiTheme="minorHAnsi" w:cs="Arial"/>
          <w:b/>
          <w:szCs w:val="24"/>
          <w:highlight w:val="yellow"/>
        </w:rPr>
        <w:t>a</w:t>
      </w:r>
      <w:r w:rsidR="005F01C0" w:rsidRPr="00586D39">
        <w:rPr>
          <w:rFonts w:asciiTheme="minorHAnsi" w:hAnsiTheme="minorHAnsi" w:cs="Arial"/>
          <w:b/>
          <w:szCs w:val="24"/>
          <w:highlight w:val="yellow"/>
        </w:rPr>
        <w:t>no</w:t>
      </w:r>
    </w:p>
    <w:p w14:paraId="46B4B537" w14:textId="77777777" w:rsidR="001250CF" w:rsidRPr="00586D39" w:rsidRDefault="001250CF" w:rsidP="0039263B">
      <w:pPr>
        <w:jc w:val="center"/>
        <w:rPr>
          <w:rFonts w:asciiTheme="minorHAnsi" w:hAnsiTheme="minorHAnsi"/>
          <w:szCs w:val="24"/>
        </w:rPr>
      </w:pPr>
    </w:p>
    <w:p w14:paraId="1D98E93B" w14:textId="77777777" w:rsidR="001250CF" w:rsidRPr="00586D39" w:rsidRDefault="001250CF" w:rsidP="0039263B">
      <w:pPr>
        <w:jc w:val="center"/>
        <w:rPr>
          <w:rFonts w:asciiTheme="minorHAnsi" w:hAnsiTheme="minorHAnsi"/>
          <w:szCs w:val="24"/>
        </w:rPr>
      </w:pPr>
    </w:p>
    <w:p w14:paraId="0E3845A4" w14:textId="77777777" w:rsidR="001250CF" w:rsidRPr="00586D39" w:rsidRDefault="001250CF" w:rsidP="0039263B">
      <w:pPr>
        <w:jc w:val="center"/>
        <w:rPr>
          <w:rFonts w:asciiTheme="minorHAnsi" w:hAnsiTheme="minorHAnsi"/>
          <w:szCs w:val="24"/>
        </w:rPr>
      </w:pPr>
    </w:p>
    <w:p w14:paraId="1FD469D0" w14:textId="77777777" w:rsidR="001250CF" w:rsidRPr="00586D39" w:rsidRDefault="001250CF" w:rsidP="0039263B">
      <w:pPr>
        <w:jc w:val="center"/>
        <w:rPr>
          <w:rFonts w:asciiTheme="minorHAnsi" w:hAnsiTheme="minorHAnsi"/>
          <w:szCs w:val="24"/>
        </w:rPr>
      </w:pPr>
    </w:p>
    <w:p w14:paraId="32EC241C" w14:textId="77777777" w:rsidR="001250CF" w:rsidRPr="00586D39" w:rsidRDefault="001250CF" w:rsidP="0039263B">
      <w:pPr>
        <w:jc w:val="center"/>
        <w:rPr>
          <w:rFonts w:asciiTheme="minorHAnsi" w:hAnsiTheme="minorHAnsi"/>
          <w:szCs w:val="24"/>
        </w:rPr>
      </w:pPr>
    </w:p>
    <w:p w14:paraId="28320DF4" w14:textId="77777777" w:rsidR="001250CF" w:rsidRPr="00586D39" w:rsidRDefault="001250CF" w:rsidP="0039263B">
      <w:pPr>
        <w:jc w:val="center"/>
        <w:rPr>
          <w:rFonts w:asciiTheme="minorHAnsi" w:hAnsiTheme="minorHAnsi"/>
          <w:szCs w:val="24"/>
        </w:rPr>
      </w:pPr>
    </w:p>
    <w:p w14:paraId="234E23EE" w14:textId="77777777" w:rsidR="001250CF" w:rsidRPr="00586D39" w:rsidRDefault="001250CF" w:rsidP="0039263B">
      <w:pPr>
        <w:jc w:val="center"/>
        <w:rPr>
          <w:rFonts w:asciiTheme="minorHAnsi" w:hAnsiTheme="minorHAnsi"/>
          <w:szCs w:val="24"/>
        </w:rPr>
      </w:pPr>
    </w:p>
    <w:p w14:paraId="07C53695" w14:textId="77777777" w:rsidR="001250CF" w:rsidRPr="00586D39" w:rsidRDefault="001250CF" w:rsidP="0039263B">
      <w:pPr>
        <w:jc w:val="center"/>
        <w:rPr>
          <w:rFonts w:asciiTheme="minorHAnsi" w:hAnsiTheme="minorHAnsi"/>
          <w:szCs w:val="24"/>
        </w:rPr>
      </w:pPr>
    </w:p>
    <w:p w14:paraId="33CBB2CB" w14:textId="77777777" w:rsidR="001250CF" w:rsidRPr="00586D39" w:rsidRDefault="001250CF" w:rsidP="0039263B">
      <w:pPr>
        <w:jc w:val="center"/>
        <w:rPr>
          <w:rFonts w:asciiTheme="minorHAnsi" w:hAnsiTheme="minorHAnsi"/>
          <w:szCs w:val="24"/>
        </w:rPr>
      </w:pPr>
    </w:p>
    <w:p w14:paraId="5F3BE598" w14:textId="77777777" w:rsidR="009A51AE" w:rsidRPr="00586D39" w:rsidRDefault="009A51AE" w:rsidP="0039263B">
      <w:pPr>
        <w:jc w:val="center"/>
        <w:rPr>
          <w:rFonts w:asciiTheme="minorHAnsi" w:hAnsiTheme="minorHAnsi"/>
          <w:szCs w:val="24"/>
        </w:rPr>
      </w:pPr>
    </w:p>
    <w:p w14:paraId="2896E639" w14:textId="01006340" w:rsidR="001250CF" w:rsidRPr="00586D39" w:rsidRDefault="00144E7C" w:rsidP="0039263B">
      <w:pPr>
        <w:jc w:val="center"/>
        <w:rPr>
          <w:rFonts w:asciiTheme="minorHAnsi" w:hAnsiTheme="minorHAnsi" w:cs="Arial"/>
          <w:szCs w:val="24"/>
        </w:rPr>
      </w:pPr>
      <w:r w:rsidRPr="00586D39">
        <w:rPr>
          <w:rFonts w:asciiTheme="minorHAnsi" w:hAnsiTheme="minorHAnsi" w:cs="Arial"/>
          <w:b/>
          <w:szCs w:val="24"/>
        </w:rPr>
        <w:t xml:space="preserve">CONTRATAÇÃO DE </w:t>
      </w:r>
      <w:r w:rsidR="00CC487D" w:rsidRPr="00586D39">
        <w:rPr>
          <w:rFonts w:asciiTheme="minorHAnsi" w:hAnsiTheme="minorHAnsi" w:cs="Arial"/>
          <w:b/>
          <w:szCs w:val="24"/>
        </w:rPr>
        <w:t xml:space="preserve">SERVIÇOS DE PUBLICIDADE PRESTADOS POR INTERMÉDIO DE </w:t>
      </w:r>
      <w:r w:rsidRPr="00586D39">
        <w:rPr>
          <w:rFonts w:asciiTheme="minorHAnsi" w:hAnsiTheme="minorHAnsi" w:cs="Arial"/>
          <w:b/>
          <w:szCs w:val="24"/>
        </w:rPr>
        <w:t>AGÊNCIA</w:t>
      </w:r>
      <w:r w:rsidR="00C23C5B" w:rsidRPr="00586D39">
        <w:rPr>
          <w:rFonts w:asciiTheme="minorHAnsi" w:hAnsiTheme="minorHAnsi" w:cs="Arial"/>
          <w:b/>
          <w:szCs w:val="24"/>
        </w:rPr>
        <w:t>S</w:t>
      </w:r>
      <w:r w:rsidRPr="00586D39">
        <w:rPr>
          <w:rFonts w:asciiTheme="minorHAnsi" w:hAnsiTheme="minorHAnsi" w:cs="Arial"/>
          <w:b/>
          <w:szCs w:val="24"/>
        </w:rPr>
        <w:t xml:space="preserve"> DE PROPAGANDA</w:t>
      </w:r>
    </w:p>
    <w:p w14:paraId="400ACF55" w14:textId="77777777" w:rsidR="001250CF" w:rsidRPr="00586D39" w:rsidRDefault="001250CF" w:rsidP="0039263B">
      <w:pPr>
        <w:jc w:val="both"/>
        <w:rPr>
          <w:rFonts w:asciiTheme="minorHAnsi" w:hAnsiTheme="minorHAnsi"/>
          <w:szCs w:val="24"/>
        </w:rPr>
      </w:pPr>
    </w:p>
    <w:p w14:paraId="63EC79A7" w14:textId="77777777" w:rsidR="009A51AE" w:rsidRPr="00586D39" w:rsidRDefault="009A51AE" w:rsidP="0039263B">
      <w:pPr>
        <w:jc w:val="both"/>
        <w:rPr>
          <w:rFonts w:asciiTheme="minorHAnsi" w:hAnsiTheme="minorHAnsi"/>
          <w:szCs w:val="24"/>
        </w:rPr>
      </w:pPr>
    </w:p>
    <w:p w14:paraId="0203DD4E" w14:textId="77777777" w:rsidR="009A51AE" w:rsidRPr="00586D39" w:rsidRDefault="009A51AE" w:rsidP="0039263B">
      <w:pPr>
        <w:jc w:val="both"/>
        <w:rPr>
          <w:rFonts w:asciiTheme="minorHAnsi" w:hAnsiTheme="minorHAnsi"/>
          <w:szCs w:val="24"/>
        </w:rPr>
      </w:pPr>
    </w:p>
    <w:p w14:paraId="694DA072" w14:textId="77777777" w:rsidR="009A51AE" w:rsidRPr="00586D39" w:rsidRDefault="009A51AE" w:rsidP="0039263B">
      <w:pPr>
        <w:jc w:val="both"/>
        <w:rPr>
          <w:rFonts w:asciiTheme="minorHAnsi" w:hAnsiTheme="minorHAnsi"/>
          <w:szCs w:val="24"/>
        </w:rPr>
      </w:pPr>
    </w:p>
    <w:p w14:paraId="62112E93" w14:textId="77777777" w:rsidR="009A51AE" w:rsidRPr="00586D39" w:rsidRDefault="009A51AE" w:rsidP="0039263B">
      <w:pPr>
        <w:jc w:val="both"/>
        <w:rPr>
          <w:rFonts w:asciiTheme="minorHAnsi" w:hAnsiTheme="minorHAnsi"/>
          <w:szCs w:val="24"/>
        </w:rPr>
      </w:pPr>
    </w:p>
    <w:p w14:paraId="4834A33B" w14:textId="77777777" w:rsidR="009A51AE" w:rsidRPr="00586D39" w:rsidRDefault="009A51AE" w:rsidP="0039263B">
      <w:pPr>
        <w:jc w:val="both"/>
        <w:rPr>
          <w:rFonts w:asciiTheme="minorHAnsi" w:hAnsiTheme="minorHAnsi"/>
          <w:szCs w:val="24"/>
        </w:rPr>
      </w:pPr>
    </w:p>
    <w:p w14:paraId="2666E281" w14:textId="77777777" w:rsidR="009A51AE" w:rsidRPr="00586D39" w:rsidRDefault="009A51AE" w:rsidP="0039263B">
      <w:pPr>
        <w:jc w:val="both"/>
        <w:rPr>
          <w:rFonts w:asciiTheme="minorHAnsi" w:hAnsiTheme="minorHAnsi"/>
          <w:szCs w:val="24"/>
        </w:rPr>
      </w:pPr>
    </w:p>
    <w:p w14:paraId="540C410F" w14:textId="77777777" w:rsidR="009A51AE" w:rsidRPr="00586D39" w:rsidRDefault="009A51AE" w:rsidP="0039263B">
      <w:pPr>
        <w:jc w:val="both"/>
        <w:rPr>
          <w:rFonts w:asciiTheme="minorHAnsi" w:hAnsiTheme="minorHAnsi"/>
          <w:szCs w:val="24"/>
        </w:rPr>
      </w:pPr>
    </w:p>
    <w:p w14:paraId="7528C040" w14:textId="77777777" w:rsidR="009A51AE" w:rsidRPr="00586D39" w:rsidRDefault="009A51AE" w:rsidP="0039263B">
      <w:pPr>
        <w:jc w:val="both"/>
        <w:rPr>
          <w:rFonts w:asciiTheme="minorHAnsi" w:hAnsiTheme="minorHAnsi"/>
          <w:szCs w:val="24"/>
        </w:rPr>
      </w:pPr>
    </w:p>
    <w:p w14:paraId="3764555B" w14:textId="77777777" w:rsidR="009A51AE" w:rsidRPr="00586D39" w:rsidRDefault="009A51AE" w:rsidP="0039263B">
      <w:pPr>
        <w:jc w:val="both"/>
        <w:rPr>
          <w:rFonts w:asciiTheme="minorHAnsi" w:hAnsiTheme="minorHAnsi"/>
          <w:szCs w:val="24"/>
        </w:rPr>
      </w:pPr>
    </w:p>
    <w:p w14:paraId="1F2B5283" w14:textId="77777777" w:rsidR="009A51AE" w:rsidRPr="00586D39" w:rsidRDefault="009A51AE" w:rsidP="0039263B">
      <w:pPr>
        <w:jc w:val="both"/>
        <w:rPr>
          <w:rFonts w:asciiTheme="minorHAnsi" w:hAnsiTheme="minorHAnsi"/>
          <w:szCs w:val="24"/>
        </w:rPr>
      </w:pPr>
    </w:p>
    <w:p w14:paraId="0AA42247" w14:textId="77777777" w:rsidR="009A51AE" w:rsidRPr="00586D39" w:rsidRDefault="009A51AE" w:rsidP="0039263B">
      <w:pPr>
        <w:jc w:val="both"/>
        <w:rPr>
          <w:rFonts w:asciiTheme="minorHAnsi" w:hAnsiTheme="minorHAnsi"/>
          <w:szCs w:val="24"/>
        </w:rPr>
      </w:pPr>
    </w:p>
    <w:p w14:paraId="55C3A162" w14:textId="77777777" w:rsidR="009A51AE" w:rsidRPr="00586D39" w:rsidRDefault="009A51AE" w:rsidP="0039263B">
      <w:pPr>
        <w:jc w:val="both"/>
        <w:rPr>
          <w:rFonts w:asciiTheme="minorHAnsi" w:hAnsiTheme="minorHAnsi"/>
          <w:szCs w:val="24"/>
        </w:rPr>
      </w:pPr>
    </w:p>
    <w:p w14:paraId="4D131128" w14:textId="77777777" w:rsidR="009A51AE" w:rsidRPr="00586D39" w:rsidRDefault="009A51AE" w:rsidP="0039263B">
      <w:pPr>
        <w:jc w:val="both"/>
        <w:rPr>
          <w:rFonts w:asciiTheme="minorHAnsi" w:hAnsiTheme="minorHAnsi"/>
          <w:szCs w:val="24"/>
        </w:rPr>
      </w:pPr>
    </w:p>
    <w:p w14:paraId="6F85FC3A" w14:textId="77777777" w:rsidR="009A51AE" w:rsidRPr="00586D39" w:rsidRDefault="009A51AE" w:rsidP="0039263B">
      <w:pPr>
        <w:jc w:val="both"/>
        <w:rPr>
          <w:rFonts w:asciiTheme="minorHAnsi" w:hAnsiTheme="minorHAnsi"/>
          <w:szCs w:val="24"/>
        </w:rPr>
      </w:pPr>
    </w:p>
    <w:p w14:paraId="79C0B350" w14:textId="77777777" w:rsidR="001250CF" w:rsidRPr="00586D39" w:rsidRDefault="001250CF" w:rsidP="0039263B">
      <w:pPr>
        <w:jc w:val="both"/>
        <w:rPr>
          <w:rFonts w:asciiTheme="minorHAnsi" w:hAnsiTheme="minorHAnsi" w:cs="Arial"/>
          <w:szCs w:val="24"/>
        </w:rPr>
        <w:sectPr w:rsidR="001250CF" w:rsidRPr="00586D39">
          <w:headerReference w:type="even" r:id="rId11"/>
          <w:headerReference w:type="default" r:id="rId12"/>
          <w:footerReference w:type="even" r:id="rId13"/>
          <w:footerReference w:type="default" r:id="rId14"/>
          <w:headerReference w:type="first" r:id="rId15"/>
          <w:pgSz w:w="11907" w:h="16840" w:code="9"/>
          <w:pgMar w:top="1134" w:right="1134" w:bottom="1015" w:left="1418" w:header="851" w:footer="1077" w:gutter="0"/>
          <w:pgNumType w:start="1"/>
          <w:cols w:space="720"/>
          <w:titlePg/>
        </w:sectPr>
      </w:pPr>
    </w:p>
    <w:p w14:paraId="117C6914" w14:textId="77777777" w:rsidR="00DA5CA0" w:rsidRPr="00586D39" w:rsidRDefault="00DA5CA0" w:rsidP="00DA5CA0">
      <w:pPr>
        <w:jc w:val="center"/>
        <w:rPr>
          <w:rFonts w:asciiTheme="minorHAnsi" w:hAnsiTheme="minorHAnsi" w:cs="Arial"/>
          <w:b/>
          <w:szCs w:val="24"/>
        </w:rPr>
      </w:pPr>
      <w:r w:rsidRPr="00586D39">
        <w:rPr>
          <w:rFonts w:asciiTheme="minorHAnsi" w:hAnsiTheme="minorHAnsi"/>
          <w:b/>
          <w:szCs w:val="24"/>
        </w:rPr>
        <w:t>S U M Á R I O</w:t>
      </w:r>
    </w:p>
    <w:p w14:paraId="6CD7DE09" w14:textId="77777777" w:rsidR="00DA5CA0" w:rsidRPr="00586D39" w:rsidRDefault="00DA5CA0" w:rsidP="00DA5CA0">
      <w:pPr>
        <w:jc w:val="center"/>
        <w:rPr>
          <w:rFonts w:asciiTheme="minorHAnsi" w:hAnsiTheme="minorHAnsi" w:cs="Arial"/>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DA5CA0" w:rsidRPr="00586D39" w14:paraId="24090FA6" w14:textId="77777777" w:rsidTr="00BB0355">
        <w:tc>
          <w:tcPr>
            <w:tcW w:w="8434" w:type="dxa"/>
          </w:tcPr>
          <w:p w14:paraId="306DF1D6" w14:textId="77777777" w:rsidR="00DA5CA0" w:rsidRPr="00586D39" w:rsidRDefault="00DA5CA0" w:rsidP="00BB0355">
            <w:pPr>
              <w:tabs>
                <w:tab w:val="left" w:pos="397"/>
                <w:tab w:val="left" w:pos="737"/>
                <w:tab w:val="left" w:leader="dot" w:pos="9072"/>
                <w:tab w:val="left" w:pos="9752"/>
              </w:tabs>
              <w:rPr>
                <w:rFonts w:asciiTheme="minorHAnsi" w:hAnsiTheme="minorHAnsi" w:cs="Arial"/>
                <w:szCs w:val="24"/>
                <w:lang w:val="pt-PT"/>
              </w:rPr>
            </w:pPr>
            <w:r w:rsidRPr="00586D39">
              <w:rPr>
                <w:rFonts w:asciiTheme="minorHAnsi" w:hAnsiTheme="minorHAnsi" w:cs="Arial"/>
                <w:b/>
                <w:szCs w:val="24"/>
                <w:lang w:val="pt-PT"/>
              </w:rPr>
              <w:t>Edital</w:t>
            </w:r>
          </w:p>
        </w:tc>
        <w:tc>
          <w:tcPr>
            <w:tcW w:w="1275" w:type="dxa"/>
          </w:tcPr>
          <w:p w14:paraId="04E36E3F" w14:textId="77777777" w:rsidR="00DA5CA0" w:rsidRPr="00586D39" w:rsidRDefault="00DA5CA0" w:rsidP="00BB0355">
            <w:pPr>
              <w:jc w:val="right"/>
              <w:rPr>
                <w:rFonts w:asciiTheme="minorHAnsi" w:hAnsiTheme="minorHAnsi" w:cs="Arial"/>
                <w:szCs w:val="24"/>
                <w:lang w:val="pt-PT"/>
              </w:rPr>
            </w:pPr>
            <w:r w:rsidRPr="00586D39">
              <w:rPr>
                <w:rFonts w:asciiTheme="minorHAnsi" w:hAnsiTheme="minorHAnsi" w:cs="Arial"/>
                <w:b/>
                <w:szCs w:val="24"/>
              </w:rPr>
              <w:t>Página</w:t>
            </w:r>
          </w:p>
        </w:tc>
      </w:tr>
      <w:tr w:rsidR="00DA5CA0" w:rsidRPr="00586D39" w14:paraId="65F99A6B" w14:textId="77777777" w:rsidTr="00BB0355">
        <w:tc>
          <w:tcPr>
            <w:tcW w:w="8434" w:type="dxa"/>
          </w:tcPr>
          <w:p w14:paraId="0AAA25F4"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   Disposições Iniciais</w:t>
            </w:r>
          </w:p>
        </w:tc>
        <w:tc>
          <w:tcPr>
            <w:tcW w:w="1275" w:type="dxa"/>
          </w:tcPr>
          <w:p w14:paraId="3C7EC287"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23DBD53E" w14:textId="77777777" w:rsidTr="00BB0355">
        <w:tc>
          <w:tcPr>
            <w:tcW w:w="8434" w:type="dxa"/>
          </w:tcPr>
          <w:p w14:paraId="33A5F1DC"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szCs w:val="24"/>
              </w:rPr>
            </w:pPr>
            <w:r w:rsidRPr="00586D39">
              <w:rPr>
                <w:rFonts w:asciiTheme="minorHAnsi" w:hAnsiTheme="minorHAnsi"/>
                <w:szCs w:val="24"/>
              </w:rPr>
              <w:t>2.   Objeto</w:t>
            </w:r>
          </w:p>
        </w:tc>
        <w:tc>
          <w:tcPr>
            <w:tcW w:w="1275" w:type="dxa"/>
          </w:tcPr>
          <w:p w14:paraId="003C497C"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5571B46" w14:textId="77777777" w:rsidTr="00BB0355">
        <w:tc>
          <w:tcPr>
            <w:tcW w:w="8434" w:type="dxa"/>
          </w:tcPr>
          <w:p w14:paraId="43907208"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 xml:space="preserve">3.   </w:t>
            </w:r>
            <w:r w:rsidRPr="00586D39">
              <w:rPr>
                <w:rFonts w:asciiTheme="minorHAnsi" w:hAnsiTheme="minorHAnsi" w:cs="Arial"/>
                <w:szCs w:val="24"/>
              </w:rPr>
              <w:t>Valor Contratual e Recursos</w:t>
            </w:r>
            <w:r w:rsidRPr="00586D39">
              <w:rPr>
                <w:rFonts w:asciiTheme="minorHAnsi" w:hAnsiTheme="minorHAnsi"/>
                <w:szCs w:val="24"/>
              </w:rPr>
              <w:t xml:space="preserve"> Orçamentários</w:t>
            </w:r>
          </w:p>
        </w:tc>
        <w:tc>
          <w:tcPr>
            <w:tcW w:w="1275" w:type="dxa"/>
          </w:tcPr>
          <w:p w14:paraId="17738236"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FDFD116" w14:textId="77777777" w:rsidTr="00BB0355">
        <w:tc>
          <w:tcPr>
            <w:tcW w:w="8434" w:type="dxa"/>
          </w:tcPr>
          <w:p w14:paraId="39BE151C"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lang w:val="pt-PT"/>
              </w:rPr>
              <w:t xml:space="preserve">4.   </w:t>
            </w:r>
            <w:r w:rsidRPr="00586D39">
              <w:rPr>
                <w:rFonts w:asciiTheme="minorHAnsi" w:hAnsiTheme="minorHAnsi"/>
                <w:szCs w:val="24"/>
              </w:rPr>
              <w:t>Condições</w:t>
            </w:r>
            <w:r w:rsidRPr="00586D39">
              <w:rPr>
                <w:rFonts w:asciiTheme="minorHAnsi" w:hAnsiTheme="minorHAnsi"/>
                <w:szCs w:val="24"/>
                <w:lang w:val="pt-PT"/>
              </w:rPr>
              <w:t xml:space="preserve"> de Participação</w:t>
            </w:r>
          </w:p>
        </w:tc>
        <w:tc>
          <w:tcPr>
            <w:tcW w:w="1275" w:type="dxa"/>
          </w:tcPr>
          <w:p w14:paraId="4C3CB45A"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3AEC354F" w14:textId="77777777" w:rsidTr="00BB0355">
        <w:tc>
          <w:tcPr>
            <w:tcW w:w="8434" w:type="dxa"/>
          </w:tcPr>
          <w:p w14:paraId="58652483"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5.   Retirada do Edital</w:t>
            </w:r>
          </w:p>
        </w:tc>
        <w:tc>
          <w:tcPr>
            <w:tcW w:w="1275" w:type="dxa"/>
          </w:tcPr>
          <w:p w14:paraId="3B36A888"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CCE7E1F" w14:textId="77777777" w:rsidTr="00BB0355">
        <w:tc>
          <w:tcPr>
            <w:tcW w:w="8434" w:type="dxa"/>
          </w:tcPr>
          <w:p w14:paraId="12C5F19E"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6.   Esclarecimentos sobre o Edital</w:t>
            </w:r>
          </w:p>
        </w:tc>
        <w:tc>
          <w:tcPr>
            <w:tcW w:w="1275" w:type="dxa"/>
          </w:tcPr>
          <w:p w14:paraId="4ED2ECAD"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1A302CAC" w14:textId="77777777" w:rsidTr="00BB0355">
        <w:tc>
          <w:tcPr>
            <w:tcW w:w="8434" w:type="dxa"/>
          </w:tcPr>
          <w:p w14:paraId="68C9137F" w14:textId="77777777" w:rsidR="00DA5CA0" w:rsidRPr="00586D39" w:rsidRDefault="00DA5CA0" w:rsidP="00BB0355">
            <w:pPr>
              <w:spacing w:beforeLines="20" w:before="48" w:afterLines="20" w:after="48"/>
              <w:jc w:val="both"/>
              <w:rPr>
                <w:rFonts w:asciiTheme="minorHAnsi" w:hAnsiTheme="minorHAnsi"/>
                <w:b/>
                <w:szCs w:val="24"/>
              </w:rPr>
            </w:pPr>
            <w:r w:rsidRPr="00586D39">
              <w:rPr>
                <w:rFonts w:asciiTheme="minorHAnsi" w:hAnsiTheme="minorHAnsi"/>
                <w:szCs w:val="24"/>
                <w:lang w:val="pt-PT"/>
              </w:rPr>
              <w:t xml:space="preserve">7.   Impugnação do </w:t>
            </w:r>
            <w:r w:rsidRPr="00586D39">
              <w:rPr>
                <w:rFonts w:asciiTheme="minorHAnsi" w:hAnsiTheme="minorHAnsi"/>
                <w:szCs w:val="24"/>
              </w:rPr>
              <w:t>Edital</w:t>
            </w:r>
          </w:p>
        </w:tc>
        <w:tc>
          <w:tcPr>
            <w:tcW w:w="1275" w:type="dxa"/>
          </w:tcPr>
          <w:p w14:paraId="04FDDDBC"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7AB0204" w14:textId="77777777" w:rsidTr="00BB0355">
        <w:tc>
          <w:tcPr>
            <w:tcW w:w="8434" w:type="dxa"/>
          </w:tcPr>
          <w:p w14:paraId="452E7EE0"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8.   Credenciamento de Representantes</w:t>
            </w:r>
          </w:p>
        </w:tc>
        <w:tc>
          <w:tcPr>
            <w:tcW w:w="1275" w:type="dxa"/>
          </w:tcPr>
          <w:p w14:paraId="23C640A7"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52BCEB9D" w14:textId="77777777" w:rsidTr="00BB0355">
        <w:tc>
          <w:tcPr>
            <w:tcW w:w="8434" w:type="dxa"/>
          </w:tcPr>
          <w:p w14:paraId="46790189"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9.   Recebimento das Propostas e dos Documentos de Habilitação</w:t>
            </w:r>
          </w:p>
        </w:tc>
        <w:tc>
          <w:tcPr>
            <w:tcW w:w="1275" w:type="dxa"/>
          </w:tcPr>
          <w:p w14:paraId="2B3CB372"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37F5614" w14:textId="77777777" w:rsidTr="00BB0355">
        <w:tc>
          <w:tcPr>
            <w:tcW w:w="8434" w:type="dxa"/>
          </w:tcPr>
          <w:p w14:paraId="34A7BFA7" w14:textId="77777777" w:rsidR="00DA5CA0" w:rsidRPr="00586D39" w:rsidRDefault="00DA5CA0" w:rsidP="00BB0355">
            <w:pPr>
              <w:spacing w:beforeLines="20" w:before="48" w:afterLines="20" w:after="48"/>
              <w:jc w:val="both"/>
              <w:rPr>
                <w:rFonts w:asciiTheme="minorHAnsi" w:hAnsiTheme="minorHAnsi"/>
                <w:szCs w:val="24"/>
              </w:rPr>
            </w:pPr>
            <w:r w:rsidRPr="00586D39">
              <w:rPr>
                <w:rFonts w:asciiTheme="minorHAnsi" w:hAnsiTheme="minorHAnsi"/>
                <w:szCs w:val="24"/>
              </w:rPr>
              <w:t>10. Entrega da Proposta Técnica</w:t>
            </w:r>
          </w:p>
        </w:tc>
        <w:tc>
          <w:tcPr>
            <w:tcW w:w="1275" w:type="dxa"/>
          </w:tcPr>
          <w:p w14:paraId="22702670"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3E9E4EA9" w14:textId="77777777" w:rsidTr="00BB0355">
        <w:tc>
          <w:tcPr>
            <w:tcW w:w="8434" w:type="dxa"/>
          </w:tcPr>
          <w:p w14:paraId="07160A5F" w14:textId="77777777" w:rsidR="00DA5CA0" w:rsidRPr="00586D39" w:rsidRDefault="00DA5CA0" w:rsidP="00BB0355">
            <w:pPr>
              <w:spacing w:beforeLines="20" w:before="48" w:afterLines="20" w:after="48"/>
              <w:jc w:val="both"/>
              <w:rPr>
                <w:rFonts w:asciiTheme="minorHAnsi" w:hAnsiTheme="minorHAnsi"/>
                <w:b/>
                <w:szCs w:val="24"/>
              </w:rPr>
            </w:pPr>
            <w:r w:rsidRPr="00586D39">
              <w:rPr>
                <w:rFonts w:asciiTheme="minorHAnsi" w:hAnsiTheme="minorHAnsi"/>
                <w:szCs w:val="24"/>
                <w:lang w:val="pt-PT"/>
              </w:rPr>
              <w:t>11. Apresentação da Proposta Técnica</w:t>
            </w:r>
          </w:p>
        </w:tc>
        <w:tc>
          <w:tcPr>
            <w:tcW w:w="1275" w:type="dxa"/>
          </w:tcPr>
          <w:p w14:paraId="73988E77"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F7F28CD" w14:textId="77777777" w:rsidTr="00BB0355">
        <w:tc>
          <w:tcPr>
            <w:tcW w:w="8434" w:type="dxa"/>
          </w:tcPr>
          <w:p w14:paraId="5A3C84BB" w14:textId="77777777" w:rsidR="00DA5CA0" w:rsidRPr="00586D39" w:rsidRDefault="00DA5CA0" w:rsidP="00BB0355">
            <w:pPr>
              <w:spacing w:beforeLines="20" w:before="48" w:afterLines="20" w:after="48"/>
              <w:jc w:val="both"/>
              <w:rPr>
                <w:rFonts w:asciiTheme="minorHAnsi" w:hAnsiTheme="minorHAnsi"/>
                <w:b/>
                <w:szCs w:val="24"/>
              </w:rPr>
            </w:pPr>
            <w:r w:rsidRPr="00586D39">
              <w:rPr>
                <w:rFonts w:asciiTheme="minorHAnsi" w:hAnsiTheme="minorHAnsi"/>
                <w:szCs w:val="24"/>
                <w:lang w:val="pt-PT"/>
              </w:rPr>
              <w:t xml:space="preserve">12. </w:t>
            </w:r>
            <w:r w:rsidRPr="00586D39">
              <w:rPr>
                <w:rFonts w:asciiTheme="minorHAnsi" w:hAnsiTheme="minorHAnsi"/>
                <w:szCs w:val="24"/>
              </w:rPr>
              <w:t>Julgamento das Propostas Técnicas</w:t>
            </w:r>
          </w:p>
        </w:tc>
        <w:tc>
          <w:tcPr>
            <w:tcW w:w="1275" w:type="dxa"/>
          </w:tcPr>
          <w:p w14:paraId="5EBCE3E1"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6E86BDAE" w14:textId="77777777" w:rsidTr="00BB0355">
        <w:tc>
          <w:tcPr>
            <w:tcW w:w="8434" w:type="dxa"/>
          </w:tcPr>
          <w:p w14:paraId="1C4CEFD4"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13. Entrega</w:t>
            </w:r>
            <w:r w:rsidRPr="00586D39">
              <w:rPr>
                <w:rFonts w:asciiTheme="minorHAnsi" w:hAnsiTheme="minorHAnsi"/>
                <w:szCs w:val="24"/>
                <w:lang w:val="pt-PT"/>
              </w:rPr>
              <w:t xml:space="preserve"> </w:t>
            </w:r>
            <w:r w:rsidRPr="00586D39">
              <w:rPr>
                <w:rFonts w:asciiTheme="minorHAnsi" w:hAnsiTheme="minorHAnsi"/>
                <w:szCs w:val="24"/>
              </w:rPr>
              <w:t xml:space="preserve">da Proposta </w:t>
            </w:r>
            <w:r w:rsidRPr="00586D39">
              <w:rPr>
                <w:rFonts w:asciiTheme="minorHAnsi" w:hAnsiTheme="minorHAnsi"/>
                <w:szCs w:val="24"/>
                <w:lang w:val="pt-PT"/>
              </w:rPr>
              <w:t xml:space="preserve">de </w:t>
            </w:r>
            <w:r w:rsidRPr="00586D39">
              <w:rPr>
                <w:rFonts w:asciiTheme="minorHAnsi" w:hAnsiTheme="minorHAnsi"/>
                <w:szCs w:val="24"/>
              </w:rPr>
              <w:t>Preços</w:t>
            </w:r>
          </w:p>
        </w:tc>
        <w:tc>
          <w:tcPr>
            <w:tcW w:w="1275" w:type="dxa"/>
          </w:tcPr>
          <w:p w14:paraId="4E996A10"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7F4C0FD" w14:textId="77777777" w:rsidTr="00BB0355">
        <w:tc>
          <w:tcPr>
            <w:tcW w:w="8434" w:type="dxa"/>
          </w:tcPr>
          <w:p w14:paraId="42279C32"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14. Apresentação da Proposta de Preços</w:t>
            </w:r>
          </w:p>
        </w:tc>
        <w:tc>
          <w:tcPr>
            <w:tcW w:w="1275" w:type="dxa"/>
          </w:tcPr>
          <w:p w14:paraId="049FF7DE"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2F6BB0BD" w14:textId="77777777" w:rsidTr="00BB0355">
        <w:tc>
          <w:tcPr>
            <w:tcW w:w="8434" w:type="dxa"/>
          </w:tcPr>
          <w:p w14:paraId="539C6C5F"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15. Julgamento das Propostas de Preços</w:t>
            </w:r>
          </w:p>
        </w:tc>
        <w:tc>
          <w:tcPr>
            <w:tcW w:w="1275" w:type="dxa"/>
          </w:tcPr>
          <w:p w14:paraId="32F656C6"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5E162F2" w14:textId="77777777" w:rsidTr="00BB0355">
        <w:tc>
          <w:tcPr>
            <w:tcW w:w="8434" w:type="dxa"/>
          </w:tcPr>
          <w:p w14:paraId="51680F16"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szCs w:val="24"/>
              </w:rPr>
            </w:pPr>
            <w:r w:rsidRPr="00586D39">
              <w:rPr>
                <w:rFonts w:asciiTheme="minorHAnsi" w:hAnsiTheme="minorHAnsi"/>
                <w:szCs w:val="24"/>
              </w:rPr>
              <w:t>16. Julgamento Final das Propostas Técnicas e de Preços</w:t>
            </w:r>
          </w:p>
        </w:tc>
        <w:tc>
          <w:tcPr>
            <w:tcW w:w="1275" w:type="dxa"/>
          </w:tcPr>
          <w:p w14:paraId="2017A353"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6F2B8F40" w14:textId="77777777" w:rsidTr="00BB0355">
        <w:tc>
          <w:tcPr>
            <w:tcW w:w="8434" w:type="dxa"/>
          </w:tcPr>
          <w:p w14:paraId="729DB5CD"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17. Entrega dos Documentos de Habilitação</w:t>
            </w:r>
          </w:p>
        </w:tc>
        <w:tc>
          <w:tcPr>
            <w:tcW w:w="1275" w:type="dxa"/>
          </w:tcPr>
          <w:p w14:paraId="27547C26"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581C0330" w14:textId="77777777" w:rsidTr="00BB0355">
        <w:tc>
          <w:tcPr>
            <w:tcW w:w="8434" w:type="dxa"/>
          </w:tcPr>
          <w:p w14:paraId="75237518"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szCs w:val="24"/>
              </w:rPr>
            </w:pPr>
            <w:r w:rsidRPr="00586D39">
              <w:rPr>
                <w:rFonts w:asciiTheme="minorHAnsi" w:hAnsiTheme="minorHAnsi"/>
                <w:szCs w:val="24"/>
              </w:rPr>
              <w:t>18. Apresentação dos Documentos de Habilitação</w:t>
            </w:r>
          </w:p>
        </w:tc>
        <w:tc>
          <w:tcPr>
            <w:tcW w:w="1275" w:type="dxa"/>
          </w:tcPr>
          <w:p w14:paraId="6C501AAB"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F829027" w14:textId="77777777" w:rsidTr="00BB0355">
        <w:tc>
          <w:tcPr>
            <w:tcW w:w="8434" w:type="dxa"/>
          </w:tcPr>
          <w:p w14:paraId="45B32606"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19. Análise dos Documentos de Habilitação</w:t>
            </w:r>
          </w:p>
        </w:tc>
        <w:tc>
          <w:tcPr>
            <w:tcW w:w="1275" w:type="dxa"/>
          </w:tcPr>
          <w:p w14:paraId="04C68901"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6899E60E" w14:textId="77777777" w:rsidTr="00BB0355">
        <w:tc>
          <w:tcPr>
            <w:tcW w:w="8434" w:type="dxa"/>
          </w:tcPr>
          <w:p w14:paraId="5EE10920"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 xml:space="preserve">20.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e Subcomissão Técnica</w:t>
            </w:r>
          </w:p>
        </w:tc>
        <w:tc>
          <w:tcPr>
            <w:tcW w:w="1275" w:type="dxa"/>
          </w:tcPr>
          <w:p w14:paraId="7A27EC1C"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2E731CF8" w14:textId="77777777" w:rsidTr="00BB0355">
        <w:tc>
          <w:tcPr>
            <w:tcW w:w="8434" w:type="dxa"/>
          </w:tcPr>
          <w:p w14:paraId="731B98E6"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21. Divulgação dos Atos Licitatórios</w:t>
            </w:r>
          </w:p>
        </w:tc>
        <w:tc>
          <w:tcPr>
            <w:tcW w:w="1275" w:type="dxa"/>
          </w:tcPr>
          <w:p w14:paraId="04C5AC64"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6E69FE79" w14:textId="77777777" w:rsidTr="00BB0355">
        <w:tc>
          <w:tcPr>
            <w:tcW w:w="8434" w:type="dxa"/>
          </w:tcPr>
          <w:p w14:paraId="112B291E"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22. Recursos Administrativos</w:t>
            </w:r>
          </w:p>
        </w:tc>
        <w:tc>
          <w:tcPr>
            <w:tcW w:w="1275" w:type="dxa"/>
          </w:tcPr>
          <w:p w14:paraId="3FD52144"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0A5F0BB" w14:textId="77777777" w:rsidTr="00BB0355">
        <w:tc>
          <w:tcPr>
            <w:tcW w:w="8434" w:type="dxa"/>
          </w:tcPr>
          <w:p w14:paraId="735460D0"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23. Procedimentos Licitatórios</w:t>
            </w:r>
          </w:p>
        </w:tc>
        <w:tc>
          <w:tcPr>
            <w:tcW w:w="1275" w:type="dxa"/>
          </w:tcPr>
          <w:p w14:paraId="07130B52"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26A4152B" w14:textId="77777777" w:rsidTr="00BB0355">
        <w:tc>
          <w:tcPr>
            <w:tcW w:w="8434" w:type="dxa"/>
          </w:tcPr>
          <w:p w14:paraId="7910E24A"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rPr>
              <w:t>24. Homologação e Adjudicação</w:t>
            </w:r>
          </w:p>
        </w:tc>
        <w:tc>
          <w:tcPr>
            <w:tcW w:w="1275" w:type="dxa"/>
          </w:tcPr>
          <w:p w14:paraId="17C61F1B"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6744233" w14:textId="77777777" w:rsidTr="00BB0355">
        <w:tc>
          <w:tcPr>
            <w:tcW w:w="8434" w:type="dxa"/>
          </w:tcPr>
          <w:p w14:paraId="7FCCDB99"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lang w:val="pt-PT"/>
              </w:rPr>
              <w:t xml:space="preserve">25. </w:t>
            </w:r>
            <w:r w:rsidRPr="00586D39">
              <w:rPr>
                <w:rFonts w:asciiTheme="minorHAnsi" w:hAnsiTheme="minorHAnsi"/>
                <w:szCs w:val="24"/>
              </w:rPr>
              <w:t>Condições P</w:t>
            </w:r>
            <w:r w:rsidRPr="00586D39">
              <w:rPr>
                <w:rFonts w:asciiTheme="minorHAnsi" w:hAnsiTheme="minorHAnsi" w:cs="Arial"/>
                <w:szCs w:val="24"/>
              </w:rPr>
              <w:t>ré-C</w:t>
            </w:r>
            <w:r w:rsidRPr="00586D39">
              <w:rPr>
                <w:rFonts w:asciiTheme="minorHAnsi" w:hAnsiTheme="minorHAnsi"/>
                <w:szCs w:val="24"/>
              </w:rPr>
              <w:t>ontratuais</w:t>
            </w:r>
          </w:p>
        </w:tc>
        <w:tc>
          <w:tcPr>
            <w:tcW w:w="1275" w:type="dxa"/>
          </w:tcPr>
          <w:p w14:paraId="711179A2"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299F7265" w14:textId="77777777" w:rsidTr="00BB0355">
        <w:tc>
          <w:tcPr>
            <w:tcW w:w="8434" w:type="dxa"/>
          </w:tcPr>
          <w:p w14:paraId="751C6C3A"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lang w:val="pt-PT"/>
              </w:rPr>
              <w:t>26. Garantia de Execução</w:t>
            </w:r>
          </w:p>
        </w:tc>
        <w:tc>
          <w:tcPr>
            <w:tcW w:w="1275" w:type="dxa"/>
          </w:tcPr>
          <w:p w14:paraId="5E70D4C5"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0E4A1530" w14:textId="77777777" w:rsidTr="00BB0355">
        <w:tc>
          <w:tcPr>
            <w:tcW w:w="8434" w:type="dxa"/>
          </w:tcPr>
          <w:p w14:paraId="64F44496"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szCs w:val="24"/>
                <w:lang w:val="pt-PT"/>
              </w:rPr>
            </w:pPr>
            <w:r w:rsidRPr="00586D39">
              <w:rPr>
                <w:rFonts w:asciiTheme="minorHAnsi" w:hAnsiTheme="minorHAnsi"/>
                <w:szCs w:val="24"/>
                <w:lang w:val="pt-PT"/>
              </w:rPr>
              <w:t>27. Obrigações da Contratada e do Contratante</w:t>
            </w:r>
          </w:p>
        </w:tc>
        <w:tc>
          <w:tcPr>
            <w:tcW w:w="1275" w:type="dxa"/>
          </w:tcPr>
          <w:p w14:paraId="09F81BAB" w14:textId="77777777" w:rsidR="00DA5CA0" w:rsidRPr="00586D39" w:rsidRDefault="00DA5CA0" w:rsidP="00BB0355">
            <w:pPr>
              <w:tabs>
                <w:tab w:val="left" w:pos="397"/>
                <w:tab w:val="left" w:pos="737"/>
                <w:tab w:val="left" w:leader="dot" w:pos="9072"/>
                <w:tab w:val="left" w:pos="9752"/>
              </w:tabs>
              <w:spacing w:beforeLines="20" w:before="48" w:afterLines="20" w:after="48"/>
              <w:jc w:val="right"/>
              <w:rPr>
                <w:rFonts w:asciiTheme="minorHAnsi" w:hAnsiTheme="minorHAnsi"/>
                <w:szCs w:val="24"/>
                <w:lang w:val="pt-PT"/>
              </w:rPr>
            </w:pPr>
            <w:r w:rsidRPr="00586D39">
              <w:rPr>
                <w:rFonts w:asciiTheme="minorHAnsi" w:hAnsiTheme="minorHAnsi" w:cs="Arial"/>
                <w:szCs w:val="24"/>
                <w:highlight w:val="yellow"/>
                <w:lang w:val="pt-PT"/>
              </w:rPr>
              <w:t>XX</w:t>
            </w:r>
          </w:p>
        </w:tc>
      </w:tr>
      <w:tr w:rsidR="00DA5CA0" w:rsidRPr="00586D39" w14:paraId="6A665C4A" w14:textId="77777777" w:rsidTr="00BB0355">
        <w:tc>
          <w:tcPr>
            <w:tcW w:w="8434" w:type="dxa"/>
          </w:tcPr>
          <w:p w14:paraId="4B1B9067"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lang w:val="pt-PT"/>
              </w:rPr>
              <w:t>28. Fiscalização</w:t>
            </w:r>
          </w:p>
        </w:tc>
        <w:tc>
          <w:tcPr>
            <w:tcW w:w="1275" w:type="dxa"/>
          </w:tcPr>
          <w:p w14:paraId="7B7FA192"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116DC76F" w14:textId="77777777" w:rsidTr="00BB0355">
        <w:tc>
          <w:tcPr>
            <w:tcW w:w="8434" w:type="dxa"/>
          </w:tcPr>
          <w:p w14:paraId="73EF85A1"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szCs w:val="24"/>
                <w:lang w:val="pt-PT"/>
              </w:rPr>
              <w:t>29. Remuneração e Pagamento</w:t>
            </w:r>
          </w:p>
        </w:tc>
        <w:tc>
          <w:tcPr>
            <w:tcW w:w="1275" w:type="dxa"/>
          </w:tcPr>
          <w:p w14:paraId="46E67044" w14:textId="77777777" w:rsidR="00DA5CA0" w:rsidRPr="00586D39" w:rsidRDefault="00DA5CA0" w:rsidP="00BB0355">
            <w:pPr>
              <w:spacing w:beforeLines="20" w:before="48" w:afterLines="20" w:after="48"/>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62E55B30" w14:textId="77777777" w:rsidTr="00BB0355">
        <w:tc>
          <w:tcPr>
            <w:tcW w:w="8434" w:type="dxa"/>
          </w:tcPr>
          <w:p w14:paraId="3B88A1ED"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b/>
                <w:szCs w:val="24"/>
              </w:rPr>
            </w:pPr>
            <w:r w:rsidRPr="00586D39">
              <w:rPr>
                <w:rFonts w:asciiTheme="minorHAnsi" w:hAnsiTheme="minorHAnsi" w:cs="Arial"/>
                <w:szCs w:val="24"/>
                <w:lang w:val="pt-PT"/>
              </w:rPr>
              <w:t xml:space="preserve">30. </w:t>
            </w:r>
            <w:r w:rsidRPr="00586D39">
              <w:rPr>
                <w:rFonts w:asciiTheme="minorHAnsi" w:hAnsiTheme="minorHAnsi"/>
                <w:szCs w:val="24"/>
                <w:lang w:val="pt-PT"/>
              </w:rPr>
              <w:t>Sanções Administrativas</w:t>
            </w:r>
          </w:p>
        </w:tc>
        <w:tc>
          <w:tcPr>
            <w:tcW w:w="1275" w:type="dxa"/>
          </w:tcPr>
          <w:p w14:paraId="03B8C835" w14:textId="77777777" w:rsidR="00DA5CA0" w:rsidRPr="00586D39" w:rsidRDefault="00DA5CA0" w:rsidP="00BB0355">
            <w:pPr>
              <w:spacing w:beforeLines="20" w:before="48" w:afterLines="20" w:after="48"/>
              <w:jc w:val="right"/>
              <w:rPr>
                <w:rFonts w:asciiTheme="minorHAnsi" w:hAnsiTheme="minorHAnsi" w:cs="Arial"/>
                <w:szCs w:val="24"/>
                <w:lang w:val="pt-PT"/>
              </w:rPr>
            </w:pPr>
            <w:r w:rsidRPr="00586D39">
              <w:rPr>
                <w:rFonts w:asciiTheme="minorHAnsi" w:hAnsiTheme="minorHAnsi" w:cs="Arial"/>
                <w:szCs w:val="24"/>
                <w:highlight w:val="yellow"/>
                <w:lang w:val="pt-PT"/>
              </w:rPr>
              <w:t>XX</w:t>
            </w:r>
          </w:p>
        </w:tc>
      </w:tr>
      <w:tr w:rsidR="00DA5CA0" w:rsidRPr="00586D39" w14:paraId="20BE8BE8" w14:textId="77777777" w:rsidTr="00BB0355">
        <w:tc>
          <w:tcPr>
            <w:tcW w:w="8434" w:type="dxa"/>
          </w:tcPr>
          <w:p w14:paraId="13E83AA6"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586D39">
              <w:rPr>
                <w:rFonts w:asciiTheme="minorHAnsi" w:hAnsiTheme="minorHAnsi" w:cs="Arial"/>
                <w:szCs w:val="24"/>
                <w:lang w:val="pt-PT"/>
              </w:rPr>
              <w:t>31. Disposições Finais</w:t>
            </w:r>
          </w:p>
          <w:p w14:paraId="4F1EAF98"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p>
          <w:p w14:paraId="67434A62" w14:textId="77777777" w:rsidR="00DA5CA0" w:rsidRPr="00586D39" w:rsidRDefault="00DA5CA0" w:rsidP="00BB0355">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586D39">
              <w:rPr>
                <w:rFonts w:asciiTheme="minorHAnsi" w:hAnsiTheme="minorHAnsi" w:cs="Arial"/>
                <w:b/>
                <w:szCs w:val="24"/>
                <w:lang w:val="pt-PT"/>
              </w:rPr>
              <w:t>Anexos</w:t>
            </w:r>
          </w:p>
        </w:tc>
        <w:tc>
          <w:tcPr>
            <w:tcW w:w="1275" w:type="dxa"/>
          </w:tcPr>
          <w:p w14:paraId="1B898E96" w14:textId="77777777" w:rsidR="00DA5CA0" w:rsidRPr="00586D39" w:rsidRDefault="00DA5CA0" w:rsidP="00BB0355">
            <w:pPr>
              <w:spacing w:beforeLines="20" w:before="48" w:afterLines="20" w:after="48"/>
              <w:jc w:val="right"/>
              <w:rPr>
                <w:rFonts w:asciiTheme="minorHAnsi" w:hAnsiTheme="minorHAnsi" w:cs="Arial"/>
                <w:b/>
                <w:szCs w:val="24"/>
              </w:rPr>
            </w:pPr>
            <w:r w:rsidRPr="00586D39">
              <w:rPr>
                <w:rFonts w:asciiTheme="minorHAnsi" w:hAnsiTheme="minorHAnsi" w:cs="Arial"/>
                <w:szCs w:val="24"/>
                <w:highlight w:val="yellow"/>
                <w:lang w:val="pt-PT"/>
              </w:rPr>
              <w:t>XX</w:t>
            </w:r>
          </w:p>
          <w:p w14:paraId="072FC313" w14:textId="77777777" w:rsidR="00DA5CA0" w:rsidRPr="00586D39" w:rsidRDefault="00DA5CA0" w:rsidP="00BB0355">
            <w:pPr>
              <w:spacing w:beforeLines="20" w:before="48" w:afterLines="20" w:after="48"/>
              <w:jc w:val="right"/>
              <w:rPr>
                <w:rFonts w:asciiTheme="minorHAnsi" w:hAnsiTheme="minorHAnsi" w:cs="Arial"/>
                <w:b/>
                <w:szCs w:val="24"/>
              </w:rPr>
            </w:pPr>
          </w:p>
          <w:p w14:paraId="4E5B5451" w14:textId="77777777" w:rsidR="00DA5CA0" w:rsidRPr="00586D39" w:rsidRDefault="00DA5CA0" w:rsidP="00BB0355">
            <w:pPr>
              <w:spacing w:beforeLines="20" w:before="48" w:afterLines="20" w:after="48"/>
              <w:jc w:val="right"/>
              <w:rPr>
                <w:rFonts w:asciiTheme="minorHAnsi" w:hAnsiTheme="minorHAnsi" w:cs="Arial"/>
                <w:szCs w:val="24"/>
                <w:lang w:val="pt-PT"/>
              </w:rPr>
            </w:pPr>
            <w:r w:rsidRPr="00586D39">
              <w:rPr>
                <w:rFonts w:asciiTheme="minorHAnsi" w:hAnsiTheme="minorHAnsi" w:cs="Arial"/>
                <w:b/>
                <w:szCs w:val="24"/>
              </w:rPr>
              <w:t>Página</w:t>
            </w:r>
          </w:p>
        </w:tc>
      </w:tr>
      <w:tr w:rsidR="00DA5CA0" w:rsidRPr="00586D39" w14:paraId="5E435EB8" w14:textId="77777777" w:rsidTr="00BB0355">
        <w:tc>
          <w:tcPr>
            <w:tcW w:w="8434" w:type="dxa"/>
          </w:tcPr>
          <w:p w14:paraId="490A0D03" w14:textId="77777777" w:rsidR="00DA5CA0" w:rsidRPr="00586D39" w:rsidRDefault="00DA5CA0" w:rsidP="00BB0355">
            <w:pPr>
              <w:tabs>
                <w:tab w:val="left" w:pos="397"/>
                <w:tab w:val="left" w:pos="737"/>
                <w:tab w:val="left" w:leader="dot" w:pos="9072"/>
                <w:tab w:val="left" w:pos="9752"/>
              </w:tabs>
              <w:rPr>
                <w:rFonts w:asciiTheme="minorHAnsi" w:hAnsiTheme="minorHAnsi" w:cs="Arial"/>
                <w:szCs w:val="24"/>
                <w:lang w:val="pt-PT"/>
              </w:rPr>
            </w:pPr>
            <w:r w:rsidRPr="00586D39">
              <w:rPr>
                <w:rFonts w:asciiTheme="minorHAnsi" w:hAnsiTheme="minorHAnsi" w:cs="Arial"/>
                <w:szCs w:val="24"/>
                <w:lang w:val="pt-PT"/>
              </w:rPr>
              <w:t xml:space="preserve">Anexo I - Briefing </w:t>
            </w:r>
          </w:p>
        </w:tc>
        <w:tc>
          <w:tcPr>
            <w:tcW w:w="1275" w:type="dxa"/>
          </w:tcPr>
          <w:p w14:paraId="21A1FBBE" w14:textId="77777777" w:rsidR="00DA5CA0" w:rsidRPr="00586D39" w:rsidRDefault="00DA5CA0" w:rsidP="00BB0355">
            <w:pPr>
              <w:jc w:val="right"/>
              <w:rPr>
                <w:rFonts w:asciiTheme="minorHAnsi" w:hAnsiTheme="minorHAnsi" w:cs="Arial"/>
                <w:szCs w:val="24"/>
                <w:highlight w:val="yellow"/>
                <w:lang w:val="pt-PT"/>
              </w:rPr>
            </w:pPr>
            <w:r w:rsidRPr="00586D39">
              <w:rPr>
                <w:rFonts w:asciiTheme="minorHAnsi" w:hAnsiTheme="minorHAnsi" w:cs="Arial"/>
                <w:szCs w:val="24"/>
                <w:highlight w:val="yellow"/>
                <w:lang w:val="pt-PT"/>
              </w:rPr>
              <w:t>XX</w:t>
            </w:r>
          </w:p>
        </w:tc>
      </w:tr>
      <w:tr w:rsidR="00DA5CA0" w:rsidRPr="00586D39" w14:paraId="454B7DD2" w14:textId="77777777" w:rsidTr="00BB0355">
        <w:tc>
          <w:tcPr>
            <w:tcW w:w="8434" w:type="dxa"/>
          </w:tcPr>
          <w:p w14:paraId="5995A99C" w14:textId="77777777" w:rsidR="00DA5CA0" w:rsidRPr="00586D39" w:rsidRDefault="00DA5CA0" w:rsidP="00BB0355">
            <w:pPr>
              <w:tabs>
                <w:tab w:val="left" w:pos="397"/>
                <w:tab w:val="left" w:pos="737"/>
                <w:tab w:val="left" w:leader="dot" w:pos="9072"/>
                <w:tab w:val="left" w:pos="9752"/>
              </w:tabs>
              <w:rPr>
                <w:rFonts w:asciiTheme="minorHAnsi" w:hAnsiTheme="minorHAnsi" w:cs="Arial"/>
                <w:szCs w:val="24"/>
              </w:rPr>
            </w:pPr>
            <w:r w:rsidRPr="00586D39">
              <w:rPr>
                <w:rFonts w:asciiTheme="minorHAnsi" w:hAnsiTheme="minorHAnsi" w:cs="Arial"/>
                <w:szCs w:val="24"/>
              </w:rPr>
              <w:t>Anexo II - Modelo de Procuração</w:t>
            </w:r>
          </w:p>
        </w:tc>
        <w:tc>
          <w:tcPr>
            <w:tcW w:w="1275" w:type="dxa"/>
          </w:tcPr>
          <w:p w14:paraId="5D98ADAC" w14:textId="77777777" w:rsidR="00DA5CA0" w:rsidRPr="00586D39" w:rsidRDefault="00DA5CA0" w:rsidP="00BB0355">
            <w:pPr>
              <w:jc w:val="right"/>
              <w:rPr>
                <w:rFonts w:asciiTheme="minorHAnsi" w:hAnsiTheme="minorHAnsi" w:cs="Arial"/>
                <w:szCs w:val="24"/>
                <w:highlight w:val="yellow"/>
              </w:rPr>
            </w:pPr>
            <w:r w:rsidRPr="00586D39">
              <w:rPr>
                <w:rFonts w:asciiTheme="minorHAnsi" w:hAnsiTheme="minorHAnsi" w:cs="Arial"/>
                <w:szCs w:val="24"/>
                <w:highlight w:val="yellow"/>
                <w:lang w:val="pt-PT"/>
              </w:rPr>
              <w:t>XX</w:t>
            </w:r>
          </w:p>
        </w:tc>
      </w:tr>
      <w:tr w:rsidR="00DA5CA0" w:rsidRPr="00586D39" w14:paraId="50BB3E76" w14:textId="77777777" w:rsidTr="00BB0355">
        <w:tc>
          <w:tcPr>
            <w:tcW w:w="8434" w:type="dxa"/>
          </w:tcPr>
          <w:p w14:paraId="7C26AF10" w14:textId="77777777" w:rsidR="00DA5CA0" w:rsidRPr="00586D39" w:rsidRDefault="00DA5CA0" w:rsidP="00BB0355">
            <w:pPr>
              <w:tabs>
                <w:tab w:val="left" w:pos="397"/>
                <w:tab w:val="left" w:pos="737"/>
                <w:tab w:val="left" w:leader="dot" w:pos="9072"/>
                <w:tab w:val="left" w:pos="9752"/>
              </w:tabs>
              <w:rPr>
                <w:rFonts w:asciiTheme="minorHAnsi" w:hAnsiTheme="minorHAnsi" w:cs="Arial"/>
                <w:szCs w:val="24"/>
              </w:rPr>
            </w:pPr>
            <w:r w:rsidRPr="00586D39">
              <w:rPr>
                <w:rFonts w:asciiTheme="minorHAnsi" w:hAnsiTheme="minorHAnsi" w:cs="Arial"/>
                <w:szCs w:val="24"/>
              </w:rPr>
              <w:t>Anexo III - Modelo de Proposta de Preços</w:t>
            </w:r>
          </w:p>
        </w:tc>
        <w:tc>
          <w:tcPr>
            <w:tcW w:w="1275" w:type="dxa"/>
          </w:tcPr>
          <w:p w14:paraId="7316E77B" w14:textId="77777777" w:rsidR="00DA5CA0" w:rsidRPr="00586D39" w:rsidRDefault="00DA5CA0" w:rsidP="00BB0355">
            <w:pPr>
              <w:jc w:val="right"/>
              <w:rPr>
                <w:rFonts w:asciiTheme="minorHAnsi" w:hAnsiTheme="minorHAnsi" w:cs="Arial"/>
                <w:szCs w:val="24"/>
                <w:highlight w:val="yellow"/>
              </w:rPr>
            </w:pPr>
            <w:r w:rsidRPr="00586D39">
              <w:rPr>
                <w:rFonts w:asciiTheme="minorHAnsi" w:hAnsiTheme="minorHAnsi" w:cs="Arial"/>
                <w:szCs w:val="24"/>
                <w:highlight w:val="yellow"/>
                <w:lang w:val="pt-PT"/>
              </w:rPr>
              <w:t>XX</w:t>
            </w:r>
          </w:p>
        </w:tc>
      </w:tr>
      <w:tr w:rsidR="00DA5CA0" w:rsidRPr="00586D39" w14:paraId="395414B6" w14:textId="77777777" w:rsidTr="00BB0355">
        <w:tc>
          <w:tcPr>
            <w:tcW w:w="8434" w:type="dxa"/>
          </w:tcPr>
          <w:p w14:paraId="3A581A8C" w14:textId="77777777" w:rsidR="00DA5CA0" w:rsidRPr="00586D39" w:rsidRDefault="00DA5CA0" w:rsidP="00BB0355">
            <w:pPr>
              <w:tabs>
                <w:tab w:val="left" w:pos="397"/>
                <w:tab w:val="left" w:pos="737"/>
                <w:tab w:val="left" w:leader="dot" w:pos="9072"/>
                <w:tab w:val="left" w:pos="9752"/>
              </w:tabs>
              <w:rPr>
                <w:rFonts w:asciiTheme="minorHAnsi" w:hAnsiTheme="minorHAnsi" w:cs="Arial"/>
                <w:szCs w:val="24"/>
              </w:rPr>
            </w:pPr>
            <w:r w:rsidRPr="00586D39">
              <w:rPr>
                <w:rFonts w:asciiTheme="minorHAnsi" w:hAnsiTheme="minorHAnsi" w:cs="Arial"/>
                <w:szCs w:val="24"/>
              </w:rPr>
              <w:t>Anexo IV - Minuta de Contrato</w:t>
            </w:r>
          </w:p>
        </w:tc>
        <w:tc>
          <w:tcPr>
            <w:tcW w:w="1275" w:type="dxa"/>
          </w:tcPr>
          <w:p w14:paraId="60FF32FE" w14:textId="77777777" w:rsidR="00DA5CA0" w:rsidRPr="00586D39" w:rsidRDefault="00DA5CA0" w:rsidP="00BB0355">
            <w:pPr>
              <w:jc w:val="right"/>
              <w:rPr>
                <w:rFonts w:asciiTheme="minorHAnsi" w:hAnsiTheme="minorHAnsi" w:cs="Arial"/>
                <w:szCs w:val="24"/>
                <w:highlight w:val="yellow"/>
              </w:rPr>
            </w:pPr>
            <w:r w:rsidRPr="00586D39">
              <w:rPr>
                <w:rFonts w:asciiTheme="minorHAnsi" w:hAnsiTheme="minorHAnsi" w:cs="Arial"/>
                <w:szCs w:val="24"/>
                <w:highlight w:val="yellow"/>
                <w:lang w:val="pt-PT"/>
              </w:rPr>
              <w:t>XX</w:t>
            </w:r>
          </w:p>
        </w:tc>
      </w:tr>
    </w:tbl>
    <w:p w14:paraId="69AB6D2C" w14:textId="77777777" w:rsidR="00DA5CA0" w:rsidRPr="00586D39" w:rsidRDefault="00DA5CA0" w:rsidP="00DA5CA0">
      <w:pPr>
        <w:jc w:val="center"/>
        <w:rPr>
          <w:rFonts w:asciiTheme="minorHAnsi" w:hAnsiTheme="minorHAnsi" w:cs="Arial"/>
          <w:szCs w:val="24"/>
        </w:rPr>
        <w:sectPr w:rsidR="00DA5CA0" w:rsidRPr="00586D39">
          <w:pgSz w:w="11907" w:h="16840" w:code="9"/>
          <w:pgMar w:top="1134" w:right="1134" w:bottom="851" w:left="1418" w:header="851" w:footer="1077" w:gutter="0"/>
          <w:pgNumType w:start="1"/>
          <w:cols w:space="720"/>
          <w:titlePg/>
        </w:sectPr>
      </w:pPr>
    </w:p>
    <w:p w14:paraId="04D8191D" w14:textId="1D5E23E1" w:rsidR="00504CF8" w:rsidRPr="00586D39" w:rsidRDefault="00B760B5" w:rsidP="0039263B">
      <w:pPr>
        <w:jc w:val="center"/>
        <w:rPr>
          <w:rFonts w:asciiTheme="minorHAnsi" w:hAnsiTheme="minorHAnsi" w:cs="Arial"/>
          <w:b/>
          <w:szCs w:val="24"/>
        </w:rPr>
      </w:pPr>
      <w:r w:rsidRPr="00586D39">
        <w:rPr>
          <w:rFonts w:asciiTheme="minorHAnsi" w:hAnsiTheme="minorHAnsi" w:cs="Arial"/>
          <w:b/>
          <w:szCs w:val="24"/>
          <w:highlight w:val="yellow"/>
        </w:rPr>
        <w:t>órgão/entidade</w:t>
      </w:r>
    </w:p>
    <w:p w14:paraId="246DA0A5" w14:textId="77777777" w:rsidR="00E21A11" w:rsidRPr="00586D39" w:rsidRDefault="00E21A11" w:rsidP="0039263B">
      <w:pPr>
        <w:jc w:val="both"/>
        <w:rPr>
          <w:rFonts w:asciiTheme="minorHAnsi" w:hAnsiTheme="minorHAnsi" w:cs="Arial"/>
          <w:szCs w:val="24"/>
        </w:rPr>
      </w:pPr>
    </w:p>
    <w:p w14:paraId="707D6360" w14:textId="77777777" w:rsidR="00E21A11" w:rsidRPr="00586D39" w:rsidRDefault="00E21A11" w:rsidP="0039263B">
      <w:pPr>
        <w:jc w:val="both"/>
        <w:rPr>
          <w:rFonts w:asciiTheme="minorHAnsi" w:hAnsiTheme="minorHAnsi" w:cs="Arial"/>
          <w:szCs w:val="24"/>
        </w:rPr>
      </w:pPr>
    </w:p>
    <w:p w14:paraId="0F007810" w14:textId="77777777" w:rsidR="00531FC2" w:rsidRPr="00586D39" w:rsidRDefault="00531FC2" w:rsidP="0039263B">
      <w:pPr>
        <w:jc w:val="both"/>
        <w:rPr>
          <w:rFonts w:asciiTheme="minorHAnsi" w:hAnsiTheme="minorHAnsi" w:cs="Arial"/>
          <w:szCs w:val="24"/>
        </w:rPr>
      </w:pPr>
    </w:p>
    <w:p w14:paraId="4596A4C1" w14:textId="77777777" w:rsidR="005C5372" w:rsidRPr="00586D39" w:rsidRDefault="005C5372" w:rsidP="0039263B">
      <w:pPr>
        <w:jc w:val="both"/>
        <w:rPr>
          <w:rFonts w:asciiTheme="minorHAnsi" w:hAnsiTheme="minorHAnsi" w:cs="Arial"/>
          <w:szCs w:val="24"/>
        </w:rPr>
      </w:pPr>
    </w:p>
    <w:p w14:paraId="54B8E003" w14:textId="5CF844AD" w:rsidR="001250CF" w:rsidRPr="00586D39" w:rsidRDefault="001250CF" w:rsidP="0039263B">
      <w:pPr>
        <w:jc w:val="center"/>
        <w:rPr>
          <w:rFonts w:asciiTheme="minorHAnsi" w:hAnsiTheme="minorHAnsi" w:cs="Arial"/>
          <w:b/>
          <w:szCs w:val="24"/>
        </w:rPr>
      </w:pPr>
      <w:r w:rsidRPr="00586D39">
        <w:rPr>
          <w:rFonts w:asciiTheme="minorHAnsi" w:hAnsiTheme="minorHAnsi" w:cs="Arial"/>
          <w:b/>
          <w:szCs w:val="24"/>
        </w:rPr>
        <w:t xml:space="preserve">EDITAL DE CONCORRÊNCIA </w:t>
      </w:r>
      <w:r w:rsidR="00FD7378" w:rsidRPr="00586D39">
        <w:rPr>
          <w:rFonts w:asciiTheme="minorHAnsi" w:hAnsiTheme="minorHAnsi" w:cs="Arial"/>
          <w:b/>
          <w:szCs w:val="24"/>
        </w:rPr>
        <w:t xml:space="preserve">Nº </w:t>
      </w:r>
      <w:r w:rsidR="00933C55" w:rsidRPr="00586D39">
        <w:rPr>
          <w:rFonts w:asciiTheme="minorHAnsi" w:hAnsiTheme="minorHAnsi" w:cs="Arial"/>
          <w:b/>
          <w:szCs w:val="24"/>
          <w:highlight w:val="yellow"/>
        </w:rPr>
        <w:t>X</w:t>
      </w:r>
      <w:r w:rsidR="006A15BB" w:rsidRPr="00586D39">
        <w:rPr>
          <w:rFonts w:asciiTheme="minorHAnsi" w:hAnsiTheme="minorHAnsi" w:cs="Arial"/>
          <w:b/>
          <w:szCs w:val="24"/>
          <w:highlight w:val="yellow"/>
        </w:rPr>
        <w:t>X</w:t>
      </w:r>
      <w:r w:rsidR="008077FD" w:rsidRPr="00586D39">
        <w:rPr>
          <w:rFonts w:asciiTheme="minorHAnsi" w:hAnsiTheme="minorHAnsi" w:cs="Arial"/>
          <w:b/>
          <w:szCs w:val="24"/>
        </w:rPr>
        <w:t xml:space="preserve"> </w:t>
      </w:r>
      <w:r w:rsidRPr="00586D39">
        <w:rPr>
          <w:rFonts w:asciiTheme="minorHAnsi" w:hAnsiTheme="minorHAnsi"/>
          <w:b/>
          <w:szCs w:val="24"/>
        </w:rPr>
        <w:t>/</w:t>
      </w:r>
      <w:r w:rsidR="008077FD" w:rsidRPr="00586D39">
        <w:rPr>
          <w:rFonts w:asciiTheme="minorHAnsi" w:hAnsiTheme="minorHAnsi"/>
          <w:b/>
          <w:szCs w:val="24"/>
        </w:rPr>
        <w:t xml:space="preserve"> </w:t>
      </w:r>
      <w:r w:rsidR="00320E39" w:rsidRPr="00586D39">
        <w:rPr>
          <w:rFonts w:asciiTheme="minorHAnsi" w:hAnsiTheme="minorHAnsi" w:cs="Arial"/>
          <w:b/>
          <w:szCs w:val="24"/>
          <w:highlight w:val="yellow"/>
        </w:rPr>
        <w:t>a</w:t>
      </w:r>
      <w:r w:rsidR="005F01C0" w:rsidRPr="00586D39">
        <w:rPr>
          <w:rFonts w:asciiTheme="minorHAnsi" w:hAnsiTheme="minorHAnsi" w:cs="Arial"/>
          <w:b/>
          <w:szCs w:val="24"/>
          <w:highlight w:val="yellow"/>
        </w:rPr>
        <w:t>no</w:t>
      </w:r>
    </w:p>
    <w:p w14:paraId="155A4939" w14:textId="77777777" w:rsidR="00E21A11" w:rsidRPr="00586D39" w:rsidRDefault="00E21A11" w:rsidP="0039263B">
      <w:pPr>
        <w:jc w:val="both"/>
        <w:rPr>
          <w:rFonts w:asciiTheme="minorHAnsi" w:hAnsiTheme="minorHAnsi" w:cs="Arial"/>
          <w:szCs w:val="24"/>
        </w:rPr>
      </w:pPr>
    </w:p>
    <w:p w14:paraId="200AB9E8" w14:textId="77777777" w:rsidR="00531FC2" w:rsidRPr="00586D39" w:rsidRDefault="00531FC2" w:rsidP="0039263B">
      <w:pPr>
        <w:jc w:val="both"/>
        <w:rPr>
          <w:rFonts w:asciiTheme="minorHAnsi" w:hAnsiTheme="minorHAnsi" w:cs="Arial"/>
          <w:szCs w:val="24"/>
        </w:rPr>
      </w:pPr>
    </w:p>
    <w:p w14:paraId="4278CCD6" w14:textId="77777777" w:rsidR="005106C3" w:rsidRPr="00586D39" w:rsidRDefault="005106C3" w:rsidP="0039263B">
      <w:pPr>
        <w:jc w:val="both"/>
        <w:rPr>
          <w:rFonts w:asciiTheme="minorHAnsi" w:hAnsiTheme="minorHAnsi" w:cs="Arial"/>
          <w:szCs w:val="24"/>
        </w:rPr>
      </w:pPr>
    </w:p>
    <w:p w14:paraId="3F3B4F8A" w14:textId="77777777" w:rsidR="005C5372" w:rsidRPr="00586D39" w:rsidRDefault="005C5372" w:rsidP="0039263B">
      <w:pPr>
        <w:jc w:val="both"/>
        <w:rPr>
          <w:rFonts w:asciiTheme="minorHAnsi" w:hAnsiTheme="minorHAnsi" w:cs="Arial"/>
          <w:szCs w:val="24"/>
        </w:rPr>
      </w:pPr>
    </w:p>
    <w:p w14:paraId="3EAE4C0B" w14:textId="3B6F8614"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Pr="00586D39">
        <w:rPr>
          <w:rFonts w:asciiTheme="minorHAnsi" w:hAnsiTheme="minorHAnsi" w:cs="Arial"/>
          <w:b/>
          <w:szCs w:val="24"/>
        </w:rPr>
        <w:tab/>
        <w:t>DISPOSIÇÕES INICIAIS</w:t>
      </w:r>
    </w:p>
    <w:p w14:paraId="3FA811F2" w14:textId="77777777" w:rsidR="001250CF" w:rsidRPr="00586D39" w:rsidRDefault="001250CF" w:rsidP="0039263B">
      <w:pPr>
        <w:tabs>
          <w:tab w:val="left" w:pos="397"/>
        </w:tabs>
        <w:jc w:val="both"/>
        <w:rPr>
          <w:rFonts w:asciiTheme="minorHAnsi" w:hAnsiTheme="minorHAnsi" w:cs="Arial"/>
          <w:szCs w:val="24"/>
        </w:rPr>
      </w:pPr>
    </w:p>
    <w:p w14:paraId="2DC5437D" w14:textId="0C01D791" w:rsidR="001250CF" w:rsidRPr="00586D39" w:rsidRDefault="001250CF" w:rsidP="0039263B">
      <w:pPr>
        <w:tabs>
          <w:tab w:val="left" w:pos="1134"/>
        </w:tabs>
        <w:jc w:val="both"/>
        <w:rPr>
          <w:rFonts w:asciiTheme="minorHAnsi" w:hAnsiTheme="minorHAnsi" w:cs="Arial"/>
          <w:szCs w:val="24"/>
        </w:rPr>
      </w:pPr>
      <w:r w:rsidRPr="00586D39">
        <w:rPr>
          <w:rFonts w:asciiTheme="minorHAnsi" w:hAnsiTheme="minorHAnsi" w:cs="Arial"/>
          <w:szCs w:val="24"/>
        </w:rPr>
        <w:t>1.1</w:t>
      </w:r>
      <w:r w:rsidRPr="00586D39">
        <w:rPr>
          <w:rFonts w:asciiTheme="minorHAnsi" w:hAnsiTheme="minorHAnsi" w:cs="Arial"/>
          <w:szCs w:val="24"/>
        </w:rPr>
        <w:tab/>
      </w:r>
      <w:r w:rsidR="00935059" w:rsidRPr="00586D39">
        <w:rPr>
          <w:rFonts w:asciiTheme="minorHAnsi" w:hAnsiTheme="minorHAnsi" w:cs="Arial"/>
          <w:szCs w:val="24"/>
        </w:rPr>
        <w:tab/>
      </w:r>
      <w:r w:rsidRPr="00586D39">
        <w:rPr>
          <w:rFonts w:asciiTheme="minorHAnsi" w:hAnsiTheme="minorHAnsi" w:cs="Arial"/>
          <w:szCs w:val="24"/>
        </w:rPr>
        <w:t>O</w:t>
      </w:r>
      <w:r w:rsidR="002E633D" w:rsidRPr="00586D39">
        <w:rPr>
          <w:rFonts w:asciiTheme="minorHAnsi" w:hAnsiTheme="minorHAnsi" w:cs="Arial"/>
          <w:szCs w:val="24"/>
        </w:rPr>
        <w:t xml:space="preserve"> </w:t>
      </w:r>
      <w:r w:rsidR="00FD7D63" w:rsidRPr="00586D39">
        <w:rPr>
          <w:rFonts w:asciiTheme="minorHAnsi" w:hAnsiTheme="minorHAnsi" w:cs="Arial"/>
          <w:szCs w:val="24"/>
          <w:highlight w:val="yellow"/>
        </w:rPr>
        <w:t>órgão/entidade</w:t>
      </w:r>
      <w:r w:rsidRPr="00586D39">
        <w:rPr>
          <w:rFonts w:asciiTheme="minorHAnsi" w:hAnsiTheme="minorHAnsi" w:cs="Arial"/>
          <w:szCs w:val="24"/>
        </w:rPr>
        <w:t>, doravante denominado ANUNCIANTE</w:t>
      </w:r>
      <w:r w:rsidR="00F85F9E" w:rsidRPr="00586D39">
        <w:rPr>
          <w:rFonts w:asciiTheme="minorHAnsi" w:hAnsiTheme="minorHAnsi" w:cs="Arial"/>
          <w:szCs w:val="24"/>
        </w:rPr>
        <w:t>, por intermédio d</w:t>
      </w:r>
      <w:r w:rsidR="00610FB7" w:rsidRPr="00586D39">
        <w:rPr>
          <w:rFonts w:asciiTheme="minorHAnsi" w:hAnsiTheme="minorHAnsi" w:cs="Arial"/>
          <w:szCs w:val="24"/>
        </w:rPr>
        <w:t>o</w:t>
      </w:r>
      <w:r w:rsidR="00F85F9E" w:rsidRPr="00586D39">
        <w:rPr>
          <w:rFonts w:asciiTheme="minorHAnsi" w:hAnsiTheme="minorHAnsi" w:cs="Arial"/>
          <w:szCs w:val="24"/>
        </w:rPr>
        <w:t xml:space="preserve"> </w:t>
      </w:r>
      <w:r w:rsidR="00673425" w:rsidRPr="00586D39">
        <w:rPr>
          <w:rFonts w:asciiTheme="minorHAnsi" w:hAnsiTheme="minorHAnsi" w:cs="Arial"/>
          <w:szCs w:val="24"/>
          <w:highlight w:val="yellow"/>
        </w:rPr>
        <w:t xml:space="preserve">setor responsável pela </w:t>
      </w:r>
      <w:r w:rsidR="00EA51F0" w:rsidRPr="00586D39">
        <w:rPr>
          <w:rFonts w:asciiTheme="minorHAnsi" w:hAnsiTheme="minorHAnsi" w:cs="Arial"/>
          <w:szCs w:val="24"/>
          <w:highlight w:val="yellow"/>
        </w:rPr>
        <w:t>licitação</w:t>
      </w:r>
      <w:r w:rsidRPr="00586D39">
        <w:rPr>
          <w:rFonts w:asciiTheme="minorHAnsi" w:hAnsiTheme="minorHAnsi" w:cs="Arial"/>
          <w:szCs w:val="24"/>
        </w:rPr>
        <w:t xml:space="preserve">, </w:t>
      </w:r>
      <w:r w:rsidR="00F85F9E" w:rsidRPr="00586D39">
        <w:rPr>
          <w:rFonts w:asciiTheme="minorHAnsi" w:hAnsiTheme="minorHAnsi" w:cs="Arial"/>
          <w:szCs w:val="24"/>
        </w:rPr>
        <w:t>neste ato representad</w:t>
      </w:r>
      <w:r w:rsidR="00610FB7" w:rsidRPr="00586D39">
        <w:rPr>
          <w:rFonts w:asciiTheme="minorHAnsi" w:hAnsiTheme="minorHAnsi" w:cs="Arial"/>
          <w:szCs w:val="24"/>
        </w:rPr>
        <w:t>o</w:t>
      </w:r>
      <w:r w:rsidR="00F85F9E" w:rsidRPr="00586D39">
        <w:rPr>
          <w:rFonts w:asciiTheme="minorHAnsi" w:hAnsiTheme="minorHAnsi" w:cs="Arial"/>
          <w:szCs w:val="24"/>
        </w:rPr>
        <w:t xml:space="preserve"> pela </w:t>
      </w:r>
      <w:r w:rsidRPr="00586D39">
        <w:rPr>
          <w:rFonts w:asciiTheme="minorHAnsi" w:hAnsiTheme="minorHAnsi" w:cs="Arial"/>
          <w:szCs w:val="24"/>
        </w:rPr>
        <w:t xml:space="preserve">Comissão </w:t>
      </w:r>
      <w:r w:rsidR="00E45246"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w:t>
      </w:r>
      <w:r w:rsidR="00F85F9E" w:rsidRPr="00586D39">
        <w:rPr>
          <w:rFonts w:asciiTheme="minorHAnsi" w:hAnsiTheme="minorHAnsi" w:cs="Arial"/>
          <w:szCs w:val="24"/>
        </w:rPr>
        <w:t>designada pela</w:t>
      </w:r>
      <w:r w:rsidRPr="00586D39">
        <w:rPr>
          <w:rFonts w:asciiTheme="minorHAnsi" w:hAnsiTheme="minorHAnsi" w:cs="Arial"/>
          <w:szCs w:val="24"/>
        </w:rPr>
        <w:t xml:space="preserve"> </w:t>
      </w:r>
      <w:r w:rsidR="000E6E6C" w:rsidRPr="00586D39">
        <w:rPr>
          <w:rFonts w:asciiTheme="minorHAnsi" w:hAnsiTheme="minorHAnsi" w:cs="Arial"/>
          <w:szCs w:val="24"/>
        </w:rPr>
        <w:t xml:space="preserve">Portaria </w:t>
      </w:r>
      <w:r w:rsidR="00320E39" w:rsidRPr="00586D39">
        <w:rPr>
          <w:rFonts w:asciiTheme="minorHAnsi" w:hAnsiTheme="minorHAnsi" w:cs="Arial"/>
          <w:szCs w:val="24"/>
          <w:highlight w:val="yellow"/>
        </w:rPr>
        <w:t>número e data</w:t>
      </w:r>
      <w:r w:rsidRPr="00586D39">
        <w:rPr>
          <w:rFonts w:asciiTheme="minorHAnsi" w:hAnsiTheme="minorHAnsi" w:cs="Arial"/>
          <w:szCs w:val="24"/>
        </w:rPr>
        <w:t xml:space="preserve">, torna público aos interessados que realizará concorrência, do tipo </w:t>
      </w:r>
      <w:r w:rsidR="003242CE" w:rsidRPr="00586D39">
        <w:rPr>
          <w:rFonts w:asciiTheme="minorHAnsi" w:hAnsiTheme="minorHAnsi" w:cs="Arial"/>
          <w:szCs w:val="24"/>
          <w:u w:val="single"/>
        </w:rPr>
        <w:t>Técnica</w:t>
      </w:r>
      <w:r w:rsidR="00B81840" w:rsidRPr="00586D39">
        <w:rPr>
          <w:rFonts w:asciiTheme="minorHAnsi" w:hAnsiTheme="minorHAnsi" w:cs="Arial"/>
          <w:szCs w:val="24"/>
          <w:u w:val="single"/>
        </w:rPr>
        <w:t xml:space="preserve"> e Preço</w:t>
      </w:r>
      <w:r w:rsidRPr="00586D39">
        <w:rPr>
          <w:rFonts w:asciiTheme="minorHAnsi" w:hAnsiTheme="minorHAnsi" w:cs="Arial"/>
          <w:szCs w:val="24"/>
        </w:rPr>
        <w:t xml:space="preserve">, para contratação </w:t>
      </w:r>
      <w:r w:rsidR="00F27B48" w:rsidRPr="00586D39">
        <w:rPr>
          <w:rFonts w:asciiTheme="minorHAnsi" w:hAnsiTheme="minorHAnsi" w:cs="Arial"/>
          <w:szCs w:val="24"/>
        </w:rPr>
        <w:t>de</w:t>
      </w:r>
      <w:r w:rsidR="000D73E0" w:rsidRPr="00586D39">
        <w:rPr>
          <w:rFonts w:asciiTheme="minorHAnsi" w:hAnsiTheme="minorHAnsi" w:cs="Arial"/>
          <w:szCs w:val="24"/>
        </w:rPr>
        <w:t xml:space="preserve"> serviços de publicidade prestados por intermédio de</w:t>
      </w:r>
      <w:r w:rsidR="00F27B48" w:rsidRPr="00586D39">
        <w:rPr>
          <w:rFonts w:asciiTheme="minorHAnsi" w:hAnsiTheme="minorHAnsi" w:cs="Arial"/>
          <w:szCs w:val="24"/>
        </w:rPr>
        <w:t xml:space="preserve"> agência</w:t>
      </w:r>
      <w:r w:rsidR="00C23C5B" w:rsidRPr="00586D39">
        <w:rPr>
          <w:rFonts w:asciiTheme="minorHAnsi" w:hAnsiTheme="minorHAnsi" w:cs="Arial"/>
          <w:szCs w:val="24"/>
        </w:rPr>
        <w:t>s</w:t>
      </w:r>
      <w:r w:rsidR="00F27B48" w:rsidRPr="00586D39">
        <w:rPr>
          <w:rFonts w:asciiTheme="minorHAnsi" w:hAnsiTheme="minorHAnsi" w:cs="Arial"/>
          <w:szCs w:val="24"/>
        </w:rPr>
        <w:t xml:space="preserve"> de propaganda</w:t>
      </w:r>
      <w:r w:rsidRPr="00586D39">
        <w:rPr>
          <w:rFonts w:asciiTheme="minorHAnsi" w:hAnsiTheme="minorHAnsi" w:cs="Arial"/>
          <w:szCs w:val="24"/>
        </w:rPr>
        <w:t>.</w:t>
      </w:r>
    </w:p>
    <w:p w14:paraId="148539E6" w14:textId="77777777" w:rsidR="00122BD2" w:rsidRPr="00586D39" w:rsidRDefault="00122BD2" w:rsidP="0039263B">
      <w:pPr>
        <w:tabs>
          <w:tab w:val="left" w:pos="1134"/>
        </w:tabs>
        <w:jc w:val="both"/>
        <w:rPr>
          <w:rFonts w:asciiTheme="minorHAnsi" w:hAnsiTheme="minorHAnsi" w:cs="Arial"/>
          <w:szCs w:val="24"/>
        </w:rPr>
      </w:pPr>
    </w:p>
    <w:p w14:paraId="560AF2B0" w14:textId="77777777" w:rsidR="00122BD2" w:rsidRPr="00586D39" w:rsidRDefault="00122BD2" w:rsidP="0039263B">
      <w:pPr>
        <w:pStyle w:val="Citao"/>
        <w:tabs>
          <w:tab w:val="left" w:pos="2310"/>
        </w:tabs>
        <w:spacing w:before="0"/>
        <w:rPr>
          <w:rFonts w:asciiTheme="minorHAnsi" w:hAnsiTheme="minorHAnsi" w:cs="Arial"/>
          <w:b/>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23, II, 39 e 46 Lei nº 8.666/1993.</w:t>
      </w:r>
    </w:p>
    <w:p w14:paraId="7D0D245F" w14:textId="77777777" w:rsidR="00122BD2" w:rsidRPr="00586D39" w:rsidRDefault="00122BD2" w:rsidP="0039263B">
      <w:pPr>
        <w:pStyle w:val="Citao"/>
        <w:tabs>
          <w:tab w:val="left" w:pos="2310"/>
        </w:tabs>
        <w:spacing w:before="0"/>
        <w:rPr>
          <w:rFonts w:asciiTheme="minorHAnsi" w:hAnsiTheme="minorHAnsi" w:cs="Arial"/>
          <w:color w:val="auto"/>
          <w:sz w:val="24"/>
        </w:rPr>
      </w:pPr>
      <w:r w:rsidRPr="00586D39">
        <w:rPr>
          <w:rFonts w:asciiTheme="minorHAnsi" w:hAnsiTheme="minorHAnsi" w:cs="Arial"/>
          <w:color w:val="auto"/>
          <w:sz w:val="24"/>
          <w:u w:val="single"/>
        </w:rPr>
        <w:t>Concorrência</w:t>
      </w:r>
      <w:r w:rsidRPr="00586D39">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7C3959ED" w14:textId="3BBA9D2C" w:rsidR="00122BD2" w:rsidRPr="00586D39" w:rsidRDefault="00894B98" w:rsidP="0039263B">
      <w:pPr>
        <w:pStyle w:val="Citao"/>
        <w:tabs>
          <w:tab w:val="left" w:pos="2310"/>
        </w:tabs>
        <w:spacing w:before="0"/>
        <w:rPr>
          <w:rFonts w:asciiTheme="minorHAnsi" w:hAnsiTheme="minorHAnsi" w:cs="Arial"/>
          <w:color w:val="auto"/>
          <w:sz w:val="24"/>
        </w:rPr>
      </w:pPr>
      <w:r w:rsidRPr="00586D39">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14:paraId="3F3BDE3F" w14:textId="4181940A" w:rsidR="00122BD2" w:rsidRPr="00586D39" w:rsidRDefault="00122BD2" w:rsidP="0039263B">
      <w:pPr>
        <w:pStyle w:val="Citao"/>
        <w:tabs>
          <w:tab w:val="left" w:pos="2310"/>
        </w:tabs>
        <w:spacing w:before="0"/>
        <w:rPr>
          <w:rFonts w:asciiTheme="minorHAnsi" w:hAnsiTheme="minorHAnsi" w:cs="Arial"/>
          <w:color w:val="auto"/>
          <w:sz w:val="24"/>
        </w:rPr>
      </w:pPr>
      <w:r w:rsidRPr="00586D39">
        <w:rPr>
          <w:rFonts w:asciiTheme="minorHAnsi" w:hAnsiTheme="minorHAnsi" w:cs="Arial"/>
          <w:color w:val="auto"/>
          <w:sz w:val="24"/>
        </w:rPr>
        <w:t xml:space="preserve">No caso de o valor estimado da licitação ser superior ao valor de R$ </w:t>
      </w:r>
      <w:r w:rsidR="00BE65A0" w:rsidRPr="00586D39">
        <w:rPr>
          <w:rFonts w:asciiTheme="minorHAnsi" w:hAnsiTheme="minorHAnsi" w:cs="Arial"/>
          <w:color w:val="auto"/>
          <w:sz w:val="24"/>
        </w:rPr>
        <w:t>330</w:t>
      </w:r>
      <w:r w:rsidRPr="00586D39">
        <w:rPr>
          <w:rFonts w:asciiTheme="minorHAnsi" w:hAnsiTheme="minorHAnsi" w:cs="Arial"/>
          <w:color w:val="auto"/>
          <w:sz w:val="24"/>
        </w:rPr>
        <w:t>.000.000,00, o processo licitatório deve iniciar obrigatoriamente com uma audiência pública, com antecedência mínima de 15 dias úteis da data prevista para a publicação do edital e divulgada com antecedência mínima de 10 dias úteis de sua realização.</w:t>
      </w:r>
    </w:p>
    <w:p w14:paraId="76C9E82E" w14:textId="77777777" w:rsidR="00122BD2" w:rsidRPr="00586D39" w:rsidRDefault="00122BD2" w:rsidP="0039263B">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586D39">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3ADD2FFC" w14:textId="77777777" w:rsidR="00122BD2" w:rsidRPr="00586D39" w:rsidRDefault="00122BD2" w:rsidP="0039263B">
      <w:pPr>
        <w:pStyle w:val="Citao"/>
        <w:tabs>
          <w:tab w:val="left" w:pos="2310"/>
        </w:tabs>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5286B960" w14:textId="1BEA8C0A"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 xml:space="preserve">Cabe ressaltar que a opção pelo tipo de licitação “melhor técnica” ou “técnica e preço”, </w:t>
      </w:r>
      <w:r w:rsidRPr="00586D39">
        <w:rPr>
          <w:rFonts w:asciiTheme="minorHAnsi" w:eastAsia="Calibri" w:hAnsiTheme="minorHAnsi" w:cs="Arial"/>
          <w:color w:val="auto"/>
          <w:sz w:val="24"/>
          <w:u w:val="single"/>
          <w:lang w:eastAsia="en-US"/>
        </w:rPr>
        <w:t>deve ser justificada pelo órgão ou entidade</w:t>
      </w:r>
      <w:r w:rsidRPr="00586D39">
        <w:rPr>
          <w:rFonts w:asciiTheme="minorHAnsi" w:eastAsia="Calibri" w:hAnsiTheme="minorHAnsi" w:cs="Arial"/>
          <w:color w:val="auto"/>
          <w:sz w:val="24"/>
          <w:lang w:eastAsia="en-US"/>
        </w:rPr>
        <w:t xml:space="preserve">, que deverá observar os critérios estabelecidos na </w:t>
      </w:r>
      <w:r w:rsidR="00E13968" w:rsidRPr="00586D39">
        <w:rPr>
          <w:rFonts w:asciiTheme="minorHAnsi" w:eastAsia="Calibri" w:hAnsiTheme="minorHAnsi" w:cs="Arial"/>
          <w:color w:val="auto"/>
          <w:sz w:val="24"/>
          <w:lang w:eastAsia="en-US"/>
        </w:rPr>
        <w:t>Instrução Normativa SECOM nº 3/2018</w:t>
      </w:r>
      <w:r w:rsidRPr="00586D39">
        <w:rPr>
          <w:rFonts w:asciiTheme="minorHAnsi" w:eastAsia="Calibri" w:hAnsiTheme="minorHAnsi" w:cs="Arial"/>
          <w:color w:val="auto"/>
          <w:sz w:val="24"/>
          <w:lang w:eastAsia="en-US"/>
        </w:rPr>
        <w:t>.</w:t>
      </w:r>
    </w:p>
    <w:p w14:paraId="1582881F"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4BACC47C"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Assim, a busca pelas melhores e mais adequadas mecânicas para a contratação de serviços de comunicação levam sempre em conta o concílio da excelência na prestação com a aplicação do Princípio da Vantajosidade para a Administração Pública.</w:t>
      </w:r>
    </w:p>
    <w:p w14:paraId="3DFA9DDE"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14:paraId="528718CD"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14:paraId="23CF516F"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arts. 45, parágrafo 4°, e 46 da Lei n° 8.666/1993”.</w:t>
      </w:r>
    </w:p>
    <w:p w14:paraId="6373C472" w14:textId="77777777" w:rsidR="00122BD2" w:rsidRPr="00586D39" w:rsidRDefault="00122BD2" w:rsidP="0039263B">
      <w:pPr>
        <w:pStyle w:val="Citao"/>
        <w:spacing w:before="0"/>
        <w:rPr>
          <w:rFonts w:asciiTheme="minorHAnsi" w:eastAsia="Calibri" w:hAnsiTheme="minorHAnsi" w:cs="Arial"/>
          <w:color w:val="auto"/>
          <w:sz w:val="24"/>
          <w:highlight w:val="cyan"/>
          <w:lang w:eastAsia="en-US"/>
        </w:rPr>
      </w:pPr>
      <w:r w:rsidRPr="00586D39">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6B44414C" w14:textId="4288B6BA"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Na escolha do tipo de licitação “melhor técnica” ou “técnica e preço” o anunciante deverá considerar o valor estimado para a contratação e observar as seguintes orientações:</w:t>
      </w:r>
    </w:p>
    <w:p w14:paraId="3489F26D"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I – poderá ser adotado o tipo de licitação “técnica e preço” se: a) o valor estimado para o certame configurar-se num elemento limitador da abrangência da atuação publicitária; e b) a adequada execução contratual exigir nível básico de qualificação técnica da agência a ser contratada, a ser verificado na identificação da proposta mais vantajosa para a administração.</w:t>
      </w:r>
    </w:p>
    <w:p w14:paraId="2B261624" w14:textId="77777777"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II – deverá ser adotado o tipo de licitação “melhor técnica” se: a) o valor estimado para o certame configurar-se num elemento potencializador da abrangência da atuação publicitária; e b) o nível de qualificação técnica da agência a ser contratada for requisito essencial para a adequada execução contratual e soberano no processo de identificação da proposta mais vantajosa para a administração.</w:t>
      </w:r>
    </w:p>
    <w:p w14:paraId="6F2C350C" w14:textId="60001B1A" w:rsidR="00122BD2" w:rsidRPr="00586D39" w:rsidRDefault="00122BD2"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Para identificar a abrangência disposta nos incisos I e II, o órgão ou entidade deverá considerar as características do seu perfil como anunciante, quanto aos seguintes aspectos: I – os tipos de ações publicitárias a serem desenvolvidas no âmbito da execução contratual: de mídia e/ou não mídia; II – a quantidade de meios de comunicação a serem utilizados nas ações publicitárias de mídia: TV, jornal, revista, rádio, internet, mídia exterior e formas inovadoras de comunicação publicitária, em decorrência de novas tecnologias; III – os públicos-alvo a serem atingidos por meio das ações publicitárias: sociedade em geral e/ou segmentos específicos da população; IV – o perfil geográfico das ações de publicidade a serem desenvolvidas: nacional, regional e/ou local; e V – a sazonalidade das necessidades de desenvolvimento de ações publicitárias: continuadas ou pontuais.</w:t>
      </w:r>
    </w:p>
    <w:p w14:paraId="3465C85A" w14:textId="77777777" w:rsidR="00FA4C4E" w:rsidRPr="00586D39" w:rsidRDefault="00FA4C4E"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A atuação publicitária será considerada abrangente quando identificada a predominância da utilização de ações publicitárias de mídia, em vários meios de comunicação, para atingimento da sociedade como um todo ou de vários segmentos de mercado, numa ação predominantemente nacional ou em mais de uma região do país, sendo as necessidades publicitárias do órgão ou entidade anunciante contínuas, no decorrer do ano.</w:t>
      </w:r>
    </w:p>
    <w:p w14:paraId="0DFC02A0" w14:textId="3FC3E582" w:rsidR="00122BD2" w:rsidRPr="00586D39" w:rsidRDefault="00FA4C4E" w:rsidP="0039263B">
      <w:pPr>
        <w:pStyle w:val="Citao"/>
        <w:spacing w:before="0"/>
        <w:rPr>
          <w:rFonts w:asciiTheme="minorHAnsi" w:eastAsia="Calibri" w:hAnsiTheme="minorHAnsi" w:cs="Arial"/>
          <w:color w:val="auto"/>
          <w:sz w:val="24"/>
          <w:lang w:eastAsia="en-US"/>
        </w:rPr>
      </w:pPr>
      <w:r w:rsidRPr="00586D39">
        <w:rPr>
          <w:rFonts w:asciiTheme="minorHAnsi" w:eastAsia="Calibri" w:hAnsiTheme="minorHAnsi" w:cs="Arial"/>
          <w:color w:val="auto"/>
          <w:sz w:val="24"/>
          <w:lang w:eastAsia="en-US"/>
        </w:rPr>
        <w:t>Para fins de estabelecimento de valor contratual compatível com uma atuação publicitária abrangente, entende-se que a contratação com valor igual ou superior a 80 (oitenta) vezes o limite previsto na alínea ‘c’ do inciso II do art. 23 da Lei nº 8.666, de 1983, alinha-se ao inciso II.</w:t>
      </w:r>
    </w:p>
    <w:p w14:paraId="17FD71F2" w14:textId="77777777" w:rsidR="00122BD2" w:rsidRPr="00586D39" w:rsidRDefault="00122BD2" w:rsidP="0039263B">
      <w:pPr>
        <w:tabs>
          <w:tab w:val="left" w:pos="1134"/>
        </w:tabs>
        <w:jc w:val="both"/>
        <w:rPr>
          <w:rFonts w:asciiTheme="minorHAnsi" w:hAnsiTheme="minorHAnsi" w:cs="Arial"/>
          <w:szCs w:val="24"/>
        </w:rPr>
      </w:pPr>
    </w:p>
    <w:p w14:paraId="303D9C04" w14:textId="242ACC9F" w:rsidR="001250CF" w:rsidRPr="00586D39" w:rsidRDefault="001250CF" w:rsidP="0039263B">
      <w:pPr>
        <w:tabs>
          <w:tab w:val="left" w:pos="1134"/>
        </w:tabs>
        <w:jc w:val="both"/>
        <w:rPr>
          <w:rFonts w:asciiTheme="minorHAnsi" w:hAnsiTheme="minorHAnsi" w:cs="Arial"/>
          <w:szCs w:val="24"/>
        </w:rPr>
      </w:pPr>
      <w:r w:rsidRPr="00586D39">
        <w:rPr>
          <w:rFonts w:asciiTheme="minorHAnsi" w:hAnsiTheme="minorHAnsi" w:cs="Arial"/>
          <w:szCs w:val="24"/>
        </w:rPr>
        <w:t>1.2</w:t>
      </w:r>
      <w:r w:rsidRPr="00586D39">
        <w:rPr>
          <w:rFonts w:asciiTheme="minorHAnsi" w:hAnsiTheme="minorHAnsi" w:cs="Arial"/>
          <w:szCs w:val="24"/>
        </w:rPr>
        <w:tab/>
      </w:r>
      <w:r w:rsidR="00935059" w:rsidRPr="00586D39">
        <w:rPr>
          <w:rFonts w:asciiTheme="minorHAnsi" w:hAnsiTheme="minorHAnsi" w:cs="Arial"/>
          <w:szCs w:val="24"/>
        </w:rPr>
        <w:tab/>
      </w:r>
      <w:r w:rsidRPr="00586D39">
        <w:rPr>
          <w:rFonts w:asciiTheme="minorHAnsi" w:hAnsiTheme="minorHAnsi" w:cs="Arial"/>
          <w:szCs w:val="24"/>
        </w:rPr>
        <w:t xml:space="preserve">Os serviços serão realizados na forma de execução indireta, sob </w:t>
      </w:r>
      <w:r w:rsidR="00204D92" w:rsidRPr="00586D39">
        <w:rPr>
          <w:rFonts w:asciiTheme="minorHAnsi" w:hAnsiTheme="minorHAnsi" w:cs="Arial"/>
          <w:szCs w:val="24"/>
        </w:rPr>
        <w:t>a égide</w:t>
      </w:r>
      <w:r w:rsidRPr="00586D39">
        <w:rPr>
          <w:rFonts w:asciiTheme="minorHAnsi" w:hAnsiTheme="minorHAnsi" w:cs="Arial"/>
          <w:szCs w:val="24"/>
        </w:rPr>
        <w:t xml:space="preserve"> da Lei nº 12.232</w:t>
      </w:r>
      <w:r w:rsidR="00766DE7" w:rsidRPr="00586D39">
        <w:rPr>
          <w:rFonts w:asciiTheme="minorHAnsi" w:hAnsiTheme="minorHAnsi" w:cs="Arial"/>
          <w:szCs w:val="24"/>
        </w:rPr>
        <w:t>/</w:t>
      </w:r>
      <w:r w:rsidR="00E31533" w:rsidRPr="00586D39">
        <w:rPr>
          <w:rFonts w:asciiTheme="minorHAnsi" w:hAnsiTheme="minorHAnsi" w:cs="Arial"/>
          <w:szCs w:val="24"/>
        </w:rPr>
        <w:t>20</w:t>
      </w:r>
      <w:r w:rsidRPr="00586D39">
        <w:rPr>
          <w:rFonts w:asciiTheme="minorHAnsi" w:hAnsiTheme="minorHAnsi" w:cs="Arial"/>
          <w:szCs w:val="24"/>
        </w:rPr>
        <w:t>10, mediante a aplicação, de forma complementar, das Leis nº 4.680</w:t>
      </w:r>
      <w:r w:rsidR="00766DE7" w:rsidRPr="00586D39">
        <w:rPr>
          <w:rFonts w:asciiTheme="minorHAnsi" w:hAnsiTheme="minorHAnsi" w:cs="Arial"/>
          <w:szCs w:val="24"/>
        </w:rPr>
        <w:t>/</w:t>
      </w:r>
      <w:r w:rsidR="00E31533" w:rsidRPr="00586D39">
        <w:rPr>
          <w:rFonts w:asciiTheme="minorHAnsi" w:hAnsiTheme="minorHAnsi" w:cs="Arial"/>
          <w:szCs w:val="24"/>
        </w:rPr>
        <w:t>19</w:t>
      </w:r>
      <w:r w:rsidRPr="00586D39">
        <w:rPr>
          <w:rFonts w:asciiTheme="minorHAnsi" w:hAnsiTheme="minorHAnsi" w:cs="Arial"/>
          <w:szCs w:val="24"/>
        </w:rPr>
        <w:t>65</w:t>
      </w:r>
      <w:r w:rsidR="00766DE7" w:rsidRPr="00586D39">
        <w:rPr>
          <w:rFonts w:asciiTheme="minorHAnsi" w:hAnsiTheme="minorHAnsi" w:cs="Arial"/>
          <w:szCs w:val="24"/>
        </w:rPr>
        <w:t xml:space="preserve"> </w:t>
      </w:r>
      <w:r w:rsidRPr="00586D39">
        <w:rPr>
          <w:rFonts w:asciiTheme="minorHAnsi" w:hAnsiTheme="minorHAnsi" w:cs="Arial"/>
          <w:szCs w:val="24"/>
        </w:rPr>
        <w:t>e nº 8.666</w:t>
      </w:r>
      <w:r w:rsidR="00766DE7" w:rsidRPr="00586D39">
        <w:rPr>
          <w:rFonts w:asciiTheme="minorHAnsi" w:hAnsiTheme="minorHAnsi" w:cs="Arial"/>
          <w:szCs w:val="24"/>
        </w:rPr>
        <w:t>/</w:t>
      </w:r>
      <w:r w:rsidR="00320E39" w:rsidRPr="00586D39">
        <w:rPr>
          <w:rFonts w:asciiTheme="minorHAnsi" w:hAnsiTheme="minorHAnsi" w:cs="Arial"/>
          <w:szCs w:val="24"/>
        </w:rPr>
        <w:t>19</w:t>
      </w:r>
      <w:r w:rsidRPr="00586D39">
        <w:rPr>
          <w:rFonts w:asciiTheme="minorHAnsi" w:hAnsiTheme="minorHAnsi" w:cs="Arial"/>
          <w:szCs w:val="24"/>
        </w:rPr>
        <w:t>93.</w:t>
      </w:r>
    </w:p>
    <w:p w14:paraId="469715B4" w14:textId="77777777" w:rsidR="001250CF" w:rsidRPr="00586D39" w:rsidRDefault="001250CF" w:rsidP="0039263B">
      <w:pPr>
        <w:tabs>
          <w:tab w:val="left" w:pos="397"/>
        </w:tabs>
        <w:jc w:val="both"/>
        <w:rPr>
          <w:rFonts w:asciiTheme="minorHAnsi" w:hAnsiTheme="minorHAnsi" w:cs="Arial"/>
          <w:szCs w:val="24"/>
        </w:rPr>
      </w:pPr>
    </w:p>
    <w:p w14:paraId="338DD5A3" w14:textId="77777777" w:rsidR="009E114B" w:rsidRPr="00586D39" w:rsidRDefault="009E114B"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6º, VIII, alínea ‘b’, Lei nº 8.666/1993.</w:t>
      </w:r>
    </w:p>
    <w:p w14:paraId="6DC18164" w14:textId="77777777" w:rsidR="009E114B" w:rsidRPr="00586D39" w:rsidRDefault="009E114B" w:rsidP="0039263B">
      <w:pPr>
        <w:tabs>
          <w:tab w:val="left" w:pos="397"/>
        </w:tabs>
        <w:jc w:val="both"/>
        <w:rPr>
          <w:rFonts w:asciiTheme="minorHAnsi" w:hAnsiTheme="minorHAnsi" w:cs="Arial"/>
          <w:szCs w:val="24"/>
        </w:rPr>
      </w:pPr>
    </w:p>
    <w:p w14:paraId="7AA4185E" w14:textId="77777777" w:rsidR="00AD6555" w:rsidRPr="00586D39" w:rsidRDefault="00AD6555" w:rsidP="00AD6555">
      <w:pPr>
        <w:tabs>
          <w:tab w:val="left" w:pos="1134"/>
        </w:tabs>
        <w:jc w:val="both"/>
        <w:rPr>
          <w:rFonts w:asciiTheme="minorHAnsi" w:hAnsiTheme="minorHAnsi" w:cs="Arial"/>
          <w:szCs w:val="24"/>
        </w:rPr>
      </w:pPr>
      <w:r w:rsidRPr="00586D39">
        <w:rPr>
          <w:rFonts w:asciiTheme="minorHAnsi" w:hAnsiTheme="minorHAnsi" w:cs="Arial"/>
          <w:szCs w:val="24"/>
        </w:rPr>
        <w:t>1.2.1</w:t>
      </w:r>
      <w:r w:rsidRPr="00586D39">
        <w:rPr>
          <w:rFonts w:asciiTheme="minorHAnsi" w:hAnsiTheme="minorHAnsi" w:cs="Arial"/>
          <w:szCs w:val="24"/>
        </w:rPr>
        <w:tab/>
      </w:r>
      <w:r w:rsidRPr="00586D39">
        <w:rPr>
          <w:rFonts w:asciiTheme="minorHAnsi" w:hAnsiTheme="minorHAnsi" w:cs="Arial"/>
          <w:szCs w:val="24"/>
        </w:rPr>
        <w:tab/>
        <w:t xml:space="preserve">Aplicam-se também a esta concorrência o Decreto nº 6.555/2008, o Decreto nº 57.690/1966, o Decreto nº 4.563/2002, a Instrução Normativa SECOM nº 3/2018, disponível no endereço </w:t>
      </w:r>
      <w:hyperlink r:id="rId16" w:history="1">
        <w:r w:rsidRPr="00586D39">
          <w:rPr>
            <w:rFonts w:asciiTheme="minorHAnsi" w:hAnsiTheme="minorHAnsi"/>
            <w:szCs w:val="24"/>
          </w:rPr>
          <w:t>www.secom.gov.br</w:t>
        </w:r>
      </w:hyperlink>
      <w:r w:rsidRPr="00586D39">
        <w:rPr>
          <w:rFonts w:asciiTheme="minorHAnsi" w:hAnsiTheme="minorHAnsi" w:cs="Arial"/>
          <w:szCs w:val="24"/>
        </w:rPr>
        <w:t xml:space="preserve">, </w:t>
      </w:r>
      <w:r w:rsidRPr="00586D39">
        <w:rPr>
          <w:rFonts w:asciiTheme="minorHAnsi" w:hAnsiTheme="minorHAnsi" w:cs="Arial"/>
          <w:i/>
          <w:szCs w:val="24"/>
          <w:highlight w:val="yellow"/>
        </w:rPr>
        <w:t xml:space="preserve">&lt;se o anunciante utilizar o </w:t>
      </w:r>
      <w:r w:rsidRPr="00586D39">
        <w:rPr>
          <w:rFonts w:asciiTheme="minorHAnsi" w:hAnsiTheme="minorHAnsi" w:cs="Arial"/>
          <w:i/>
          <w:szCs w:val="24"/>
          <w:highlight w:val="yellow"/>
          <w:u w:val="single"/>
        </w:rPr>
        <w:t>SICAF</w:t>
      </w:r>
      <w:r w:rsidRPr="00586D39">
        <w:rPr>
          <w:rFonts w:asciiTheme="minorHAnsi" w:hAnsiTheme="minorHAnsi" w:cs="Arial"/>
          <w:i/>
          <w:szCs w:val="24"/>
          <w:highlight w:val="yellow"/>
        </w:rPr>
        <w:t>, acrescentar:&gt;</w:t>
      </w:r>
      <w:r w:rsidRPr="00586D39">
        <w:rPr>
          <w:rFonts w:asciiTheme="minorHAnsi" w:hAnsiTheme="minorHAnsi" w:cs="Arial"/>
          <w:szCs w:val="24"/>
        </w:rPr>
        <w:t xml:space="preserve"> </w:t>
      </w:r>
      <w:r w:rsidRPr="00586D39">
        <w:rPr>
          <w:rFonts w:asciiTheme="minorHAnsi" w:hAnsiTheme="minorHAnsi" w:cs="Arial"/>
          <w:szCs w:val="24"/>
          <w:highlight w:val="lightGray"/>
        </w:rPr>
        <w:t>o Decreto nº 3.722/2001</w:t>
      </w:r>
      <w:r w:rsidRPr="00586D39">
        <w:rPr>
          <w:rFonts w:asciiTheme="minorHAnsi" w:hAnsiTheme="minorHAnsi" w:cs="Arial"/>
          <w:szCs w:val="24"/>
        </w:rPr>
        <w:t xml:space="preserve">, </w:t>
      </w:r>
      <w:r w:rsidRPr="00586D39">
        <w:rPr>
          <w:rFonts w:asciiTheme="minorHAnsi" w:eastAsia="Calibri" w:hAnsiTheme="minorHAnsi" w:cs="Calibri"/>
          <w:szCs w:val="24"/>
        </w:rPr>
        <w:t xml:space="preserve">a Instrução Normativa SEGES/MPDG nº 03/2018 </w:t>
      </w:r>
      <w:r w:rsidRPr="00586D39">
        <w:rPr>
          <w:rFonts w:asciiTheme="minorHAnsi" w:hAnsiTheme="minorHAnsi" w:cs="Arial"/>
          <w:szCs w:val="24"/>
        </w:rPr>
        <w:t>e as disposições deste Edital.</w:t>
      </w:r>
    </w:p>
    <w:p w14:paraId="01568BC3" w14:textId="77777777" w:rsidR="001250CF" w:rsidRPr="00586D39" w:rsidRDefault="001250CF" w:rsidP="0039263B">
      <w:pPr>
        <w:tabs>
          <w:tab w:val="left" w:pos="397"/>
        </w:tabs>
        <w:jc w:val="both"/>
        <w:rPr>
          <w:rFonts w:asciiTheme="minorHAnsi" w:hAnsiTheme="minorHAnsi" w:cs="Arial"/>
          <w:szCs w:val="24"/>
        </w:rPr>
      </w:pPr>
    </w:p>
    <w:p w14:paraId="703C561C" w14:textId="77777777" w:rsidR="001250CF" w:rsidRPr="00586D39" w:rsidRDefault="001250CF" w:rsidP="0039263B">
      <w:pPr>
        <w:tabs>
          <w:tab w:val="left" w:pos="397"/>
        </w:tabs>
        <w:jc w:val="both"/>
        <w:rPr>
          <w:rFonts w:asciiTheme="minorHAnsi" w:hAnsiTheme="minorHAnsi" w:cs="Arial"/>
          <w:szCs w:val="24"/>
        </w:rPr>
      </w:pPr>
    </w:p>
    <w:p w14:paraId="6DBAE746" w14:textId="0F45FED4" w:rsidR="00302AAF" w:rsidRPr="00586D39" w:rsidRDefault="00302AAF" w:rsidP="00302AAF">
      <w:pPr>
        <w:tabs>
          <w:tab w:val="left" w:pos="1418"/>
        </w:tabs>
        <w:jc w:val="both"/>
        <w:rPr>
          <w:rFonts w:asciiTheme="minorHAnsi" w:hAnsiTheme="minorHAnsi" w:cs="Arial"/>
          <w:b/>
          <w:szCs w:val="24"/>
        </w:rPr>
      </w:pPr>
      <w:r w:rsidRPr="00586D39">
        <w:rPr>
          <w:rFonts w:asciiTheme="minorHAnsi" w:hAnsiTheme="minorHAnsi" w:cs="Arial"/>
          <w:b/>
          <w:szCs w:val="24"/>
        </w:rPr>
        <w:t xml:space="preserve">2. </w:t>
      </w:r>
      <w:r w:rsidRPr="00586D39">
        <w:rPr>
          <w:rFonts w:asciiTheme="minorHAnsi" w:hAnsiTheme="minorHAnsi" w:cs="Arial"/>
          <w:b/>
          <w:szCs w:val="24"/>
        </w:rPr>
        <w:tab/>
        <w:t>OBJETO</w:t>
      </w:r>
    </w:p>
    <w:p w14:paraId="36476842" w14:textId="77777777" w:rsidR="00302AAF" w:rsidRPr="00586D39" w:rsidRDefault="00302AAF" w:rsidP="00302AAF">
      <w:pPr>
        <w:jc w:val="both"/>
        <w:rPr>
          <w:rFonts w:asciiTheme="minorHAnsi" w:hAnsiTheme="minorHAnsi" w:cs="Arial"/>
          <w:szCs w:val="24"/>
        </w:rPr>
      </w:pPr>
    </w:p>
    <w:p w14:paraId="6C77812B" w14:textId="42F78914" w:rsidR="00302AAF" w:rsidRPr="00586D39" w:rsidRDefault="00596D1C" w:rsidP="00302AAF">
      <w:pPr>
        <w:tabs>
          <w:tab w:val="left" w:pos="1134"/>
        </w:tabs>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.1</w:t>
      </w:r>
      <w:r w:rsidR="00302AAF" w:rsidRPr="00586D39">
        <w:rPr>
          <w:rFonts w:asciiTheme="minorHAnsi" w:hAnsiTheme="minorHAnsi" w:cs="Arial"/>
          <w:szCs w:val="24"/>
        </w:rPr>
        <w:tab/>
      </w:r>
      <w:r w:rsidR="00302AAF" w:rsidRPr="00586D39">
        <w:rPr>
          <w:rFonts w:asciiTheme="minorHAnsi" w:hAnsiTheme="minorHAnsi" w:cs="Arial"/>
          <w:szCs w:val="24"/>
        </w:rPr>
        <w:tab/>
      </w:r>
      <w:r w:rsidR="00302AAF" w:rsidRPr="00586D39">
        <w:rPr>
          <w:rFonts w:asciiTheme="minorHAnsi" w:hAnsiTheme="minorHAnsi" w:cs="Arial"/>
          <w:bCs/>
          <w:szCs w:val="24"/>
        </w:rPr>
        <w:t xml:space="preserve">O objeto da </w:t>
      </w:r>
      <w:r w:rsidR="00302AAF" w:rsidRPr="00586D39">
        <w:rPr>
          <w:rFonts w:asciiTheme="minorHAnsi" w:hAnsiTheme="minorHAnsi" w:cs="Arial"/>
          <w:szCs w:val="24"/>
        </w:rPr>
        <w:t>presente concorrência é a 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3FA33C9E" w14:textId="77777777" w:rsidR="00302AAF" w:rsidRPr="00586D39" w:rsidRDefault="00302AAF" w:rsidP="00302AAF">
      <w:pPr>
        <w:jc w:val="both"/>
        <w:rPr>
          <w:rFonts w:asciiTheme="minorHAnsi" w:hAnsiTheme="minorHAnsi" w:cs="Arial"/>
          <w:szCs w:val="24"/>
        </w:rPr>
      </w:pPr>
    </w:p>
    <w:p w14:paraId="745945BF" w14:textId="535213F6" w:rsidR="00302AAF" w:rsidRPr="00586D39" w:rsidRDefault="00596D1C" w:rsidP="00302AAF">
      <w:pPr>
        <w:tabs>
          <w:tab w:val="left" w:pos="1134"/>
        </w:tabs>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.1.1</w:t>
      </w:r>
      <w:r w:rsidR="00302AAF" w:rsidRPr="00586D39">
        <w:rPr>
          <w:rFonts w:asciiTheme="minorHAnsi" w:hAnsiTheme="minorHAnsi" w:cs="Arial"/>
          <w:szCs w:val="24"/>
        </w:rPr>
        <w:tab/>
      </w:r>
      <w:r w:rsidR="00302AAF" w:rsidRPr="00586D39">
        <w:rPr>
          <w:rFonts w:asciiTheme="minorHAnsi" w:hAnsiTheme="minorHAnsi" w:cs="Arial"/>
          <w:szCs w:val="24"/>
        </w:rPr>
        <w:tab/>
        <w:t>Também integram o objeto desta concorrência, como atividades complementares, os serviços especializados pertinentes:</w:t>
      </w:r>
    </w:p>
    <w:p w14:paraId="1FD5B41D" w14:textId="77777777" w:rsidR="00302AAF" w:rsidRPr="00586D39" w:rsidRDefault="00302AAF" w:rsidP="00302AAF">
      <w:pPr>
        <w:tabs>
          <w:tab w:val="left" w:pos="1134"/>
        </w:tabs>
        <w:jc w:val="both"/>
        <w:rPr>
          <w:rFonts w:asciiTheme="minorHAnsi" w:hAnsiTheme="minorHAnsi" w:cs="Arial"/>
          <w:szCs w:val="24"/>
        </w:rPr>
      </w:pPr>
    </w:p>
    <w:p w14:paraId="646B7C72" w14:textId="77777777" w:rsidR="00302AAF" w:rsidRPr="00586D39" w:rsidRDefault="00302AAF" w:rsidP="00302AAF">
      <w:pPr>
        <w:tabs>
          <w:tab w:val="left" w:pos="1701"/>
        </w:tabs>
        <w:ind w:left="1418" w:hanging="2"/>
        <w:jc w:val="both"/>
        <w:rPr>
          <w:rFonts w:asciiTheme="minorHAnsi" w:hAnsiTheme="minorHAnsi" w:cs="Arial"/>
          <w:szCs w:val="24"/>
        </w:rPr>
      </w:pPr>
      <w:r w:rsidRPr="00586D39">
        <w:rPr>
          <w:rFonts w:asciiTheme="minorHAnsi" w:hAnsiTheme="minorHAnsi" w:cs="Arial"/>
          <w:szCs w:val="24"/>
        </w:rPr>
        <w:t>a) ao planejamento e à execução de pesquisas e de outros instrumentos de avaliação e de geração de conhecimento, relacionados à execução dos contratos;</w:t>
      </w:r>
    </w:p>
    <w:p w14:paraId="0A921F4C" w14:textId="77777777" w:rsidR="00302AAF" w:rsidRPr="00586D39" w:rsidRDefault="00302AAF" w:rsidP="00302AAF">
      <w:pPr>
        <w:tabs>
          <w:tab w:val="left" w:pos="1701"/>
        </w:tabs>
        <w:ind w:left="1418" w:hanging="2"/>
        <w:jc w:val="both"/>
        <w:rPr>
          <w:rFonts w:asciiTheme="minorHAnsi" w:hAnsiTheme="minorHAnsi" w:cs="Arial"/>
          <w:szCs w:val="24"/>
        </w:rPr>
      </w:pPr>
    </w:p>
    <w:p w14:paraId="22C76015" w14:textId="77777777" w:rsidR="00302AAF" w:rsidRPr="00586D39" w:rsidRDefault="00302AAF" w:rsidP="00302AAF">
      <w:pPr>
        <w:tabs>
          <w:tab w:val="left" w:pos="1701"/>
        </w:tabs>
        <w:ind w:left="1418" w:hanging="2"/>
        <w:jc w:val="both"/>
        <w:rPr>
          <w:rFonts w:asciiTheme="minorHAnsi" w:hAnsiTheme="minorHAnsi" w:cs="Arial"/>
          <w:szCs w:val="24"/>
        </w:rPr>
      </w:pPr>
      <w:r w:rsidRPr="00586D39">
        <w:rPr>
          <w:rFonts w:asciiTheme="minorHAnsi" w:hAnsiTheme="minorHAnsi" w:cs="Arial"/>
          <w:szCs w:val="24"/>
        </w:rPr>
        <w:t>b) à produção e à execução técnica de peças, materiais e projetos publicitários, de mídia e não mídia, criados no âmbito dos contratos;</w:t>
      </w:r>
    </w:p>
    <w:p w14:paraId="55BDC551" w14:textId="77777777" w:rsidR="00302AAF" w:rsidRPr="00586D39" w:rsidRDefault="00302AAF" w:rsidP="00302AAF">
      <w:pPr>
        <w:tabs>
          <w:tab w:val="left" w:pos="1701"/>
        </w:tabs>
        <w:ind w:left="1418" w:hanging="2"/>
        <w:jc w:val="both"/>
        <w:rPr>
          <w:rFonts w:asciiTheme="minorHAnsi" w:hAnsiTheme="minorHAnsi" w:cs="Arial"/>
          <w:szCs w:val="24"/>
        </w:rPr>
      </w:pPr>
    </w:p>
    <w:p w14:paraId="6C479D66" w14:textId="77777777" w:rsidR="00302AAF" w:rsidRPr="00586D39" w:rsidRDefault="00302AAF" w:rsidP="00302AAF">
      <w:pPr>
        <w:tabs>
          <w:tab w:val="left" w:pos="1701"/>
        </w:tabs>
        <w:ind w:left="1418" w:hanging="2"/>
        <w:jc w:val="both"/>
        <w:rPr>
          <w:rFonts w:asciiTheme="minorHAnsi" w:hAnsiTheme="minorHAnsi" w:cs="Arial"/>
          <w:szCs w:val="24"/>
        </w:rPr>
      </w:pPr>
      <w:r w:rsidRPr="00586D39">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126E3E41" w14:textId="77777777" w:rsidR="00302AAF" w:rsidRPr="00586D39" w:rsidRDefault="00302AAF" w:rsidP="00302AAF">
      <w:pPr>
        <w:jc w:val="both"/>
        <w:rPr>
          <w:rFonts w:asciiTheme="minorHAnsi" w:hAnsiTheme="minorHAnsi"/>
          <w:b/>
          <w:szCs w:val="24"/>
        </w:rPr>
      </w:pPr>
    </w:p>
    <w:p w14:paraId="2A57022E" w14:textId="626DB383" w:rsidR="00302AAF" w:rsidRPr="00586D39" w:rsidRDefault="00596D1C" w:rsidP="00302AAF">
      <w:pPr>
        <w:tabs>
          <w:tab w:val="left" w:pos="1080"/>
        </w:tabs>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.1.1.1</w:t>
      </w:r>
      <w:r w:rsidR="00302AAF" w:rsidRPr="00586D39">
        <w:rPr>
          <w:rFonts w:asciiTheme="minorHAnsi" w:hAnsiTheme="minorHAnsi" w:cs="Arial"/>
          <w:szCs w:val="24"/>
        </w:rPr>
        <w:tab/>
      </w:r>
      <w:r w:rsidR="00302AAF" w:rsidRPr="00586D39">
        <w:rPr>
          <w:rFonts w:asciiTheme="minorHAnsi" w:hAnsiTheme="minorHAnsi" w:cs="Arial"/>
          <w:szCs w:val="24"/>
        </w:rPr>
        <w:tab/>
        <w:t xml:space="preserve">A contratação dos serviços, elencados no subitem </w:t>
      </w:r>
      <w:r w:rsidR="00513638" w:rsidRPr="00586D39">
        <w:rPr>
          <w:rFonts w:asciiTheme="minorHAnsi" w:hAnsiTheme="minorHAnsi" w:cs="Arial"/>
          <w:szCs w:val="24"/>
        </w:rPr>
        <w:t>2</w:t>
      </w:r>
      <w:r w:rsidR="00302AAF" w:rsidRPr="00586D39">
        <w:rPr>
          <w:rFonts w:asciiTheme="minorHAnsi" w:hAnsiTheme="minorHAnsi" w:cs="Arial"/>
          <w:szCs w:val="24"/>
        </w:rPr>
        <w:t xml:space="preserve">.1, tem como objetivo o atendimento </w:t>
      </w:r>
      <w:r w:rsidR="00302AAF" w:rsidRPr="00586D39">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302AAF" w:rsidRPr="00586D39">
        <w:rPr>
          <w:rFonts w:asciiTheme="minorHAnsi" w:hAnsiTheme="minorHAnsi" w:cs="Arial"/>
          <w:bCs/>
          <w:i/>
          <w:szCs w:val="24"/>
          <w:highlight w:val="yellow"/>
        </w:rPr>
        <w:t>&lt;se for o caso, acrescentar:&gt;</w:t>
      </w:r>
      <w:r w:rsidR="00302AAF" w:rsidRPr="00586D39">
        <w:rPr>
          <w:rFonts w:asciiTheme="minorHAnsi" w:hAnsiTheme="minorHAnsi" w:cs="Arial"/>
          <w:bCs/>
          <w:szCs w:val="24"/>
        </w:rPr>
        <w:t xml:space="preserve"> </w:t>
      </w:r>
      <w:r w:rsidR="00302AAF" w:rsidRPr="00586D39">
        <w:rPr>
          <w:rFonts w:asciiTheme="minorHAnsi" w:hAnsiTheme="minorHAnsi" w:cs="Arial"/>
          <w:bCs/>
          <w:szCs w:val="24"/>
          <w:highlight w:val="lightGray"/>
        </w:rPr>
        <w:t>promover a venda de produtos e serviços</w:t>
      </w:r>
      <w:r w:rsidR="00302AAF" w:rsidRPr="00586D39">
        <w:rPr>
          <w:rFonts w:asciiTheme="minorHAnsi" w:hAnsiTheme="minorHAnsi" w:cs="Arial"/>
          <w:bCs/>
          <w:szCs w:val="24"/>
        </w:rPr>
        <w:t>, ou informar e orientar o público em geral.</w:t>
      </w:r>
    </w:p>
    <w:p w14:paraId="66FB6BE3" w14:textId="77777777" w:rsidR="00302AAF" w:rsidRPr="00586D39" w:rsidRDefault="00302AAF" w:rsidP="00302AAF">
      <w:pPr>
        <w:tabs>
          <w:tab w:val="left" w:pos="1080"/>
        </w:tabs>
        <w:jc w:val="both"/>
        <w:rPr>
          <w:rFonts w:asciiTheme="minorHAnsi" w:hAnsiTheme="minorHAnsi" w:cs="Arial"/>
          <w:szCs w:val="24"/>
        </w:rPr>
      </w:pPr>
    </w:p>
    <w:p w14:paraId="5666C0C0" w14:textId="1CE44B92" w:rsidR="00302AAF" w:rsidRPr="00586D39" w:rsidRDefault="00596D1C" w:rsidP="00302AAF">
      <w:pPr>
        <w:tabs>
          <w:tab w:val="left" w:pos="1080"/>
        </w:tabs>
        <w:jc w:val="both"/>
        <w:rPr>
          <w:rFonts w:asciiTheme="minorHAnsi" w:hAnsiTheme="minorHAnsi" w:cs="Arial"/>
          <w:i/>
          <w:szCs w:val="24"/>
        </w:rPr>
      </w:pPr>
      <w:r w:rsidRPr="00586D39">
        <w:rPr>
          <w:rFonts w:asciiTheme="minorHAnsi" w:hAnsiTheme="minorHAnsi" w:cs="Arial"/>
          <w:szCs w:val="24"/>
        </w:rPr>
        <w:t>2</w:t>
      </w:r>
      <w:r w:rsidR="00302AAF" w:rsidRPr="00586D39">
        <w:rPr>
          <w:rFonts w:asciiTheme="minorHAnsi" w:hAnsiTheme="minorHAnsi" w:cs="Arial"/>
          <w:szCs w:val="24"/>
        </w:rPr>
        <w:t>.1.1.2</w:t>
      </w:r>
      <w:r w:rsidR="00302AAF" w:rsidRPr="00586D39">
        <w:rPr>
          <w:rFonts w:asciiTheme="minorHAnsi" w:hAnsiTheme="minorHAnsi" w:cs="Arial"/>
          <w:szCs w:val="24"/>
        </w:rPr>
        <w:tab/>
      </w:r>
      <w:r w:rsidR="00302AAF" w:rsidRPr="00586D39">
        <w:rPr>
          <w:rFonts w:asciiTheme="minorHAnsi" w:hAnsiTheme="minorHAnsi" w:cs="Arial"/>
          <w:szCs w:val="24"/>
        </w:rPr>
        <w:tab/>
        <w:t xml:space="preserve">O planejamento, previstos no subitem </w:t>
      </w:r>
      <w:r w:rsidR="00513638" w:rsidRPr="00586D39">
        <w:rPr>
          <w:rFonts w:asciiTheme="minorHAnsi" w:hAnsiTheme="minorHAnsi" w:cs="Arial"/>
          <w:szCs w:val="24"/>
        </w:rPr>
        <w:t>2</w:t>
      </w:r>
      <w:r w:rsidR="00302AAF" w:rsidRPr="00586D39">
        <w:rPr>
          <w:rFonts w:asciiTheme="minorHAnsi" w:hAnsiTheme="minorHAnsi" w:cs="Arial"/>
          <w:szCs w:val="24"/>
        </w:rPr>
        <w:t>.1, objetiva subsidiar a proposição estratégica das ações publicitárias, tanto nos meios e veículos de divulgação tradicionais (</w:t>
      </w:r>
      <w:r w:rsidR="00302AAF" w:rsidRPr="00586D39">
        <w:rPr>
          <w:rFonts w:asciiTheme="minorHAnsi" w:hAnsiTheme="minorHAnsi" w:cs="Arial"/>
          <w:i/>
          <w:szCs w:val="24"/>
        </w:rPr>
        <w:t>off-line</w:t>
      </w:r>
      <w:r w:rsidR="00302AAF" w:rsidRPr="00586D39">
        <w:rPr>
          <w:rFonts w:asciiTheme="minorHAnsi" w:hAnsiTheme="minorHAnsi" w:cs="Arial"/>
          <w:szCs w:val="24"/>
        </w:rPr>
        <w:t>) como digitais (</w:t>
      </w:r>
      <w:r w:rsidR="00302AAF" w:rsidRPr="00586D39">
        <w:rPr>
          <w:rFonts w:asciiTheme="minorHAnsi" w:hAnsiTheme="minorHAnsi" w:cs="Arial"/>
          <w:i/>
          <w:szCs w:val="24"/>
        </w:rPr>
        <w:t>on-line</w:t>
      </w:r>
      <w:r w:rsidR="00302AAF" w:rsidRPr="00586D39">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3EFD650F" w14:textId="77777777" w:rsidR="00302AAF" w:rsidRPr="00586D39" w:rsidRDefault="00302AAF" w:rsidP="00302AAF">
      <w:pPr>
        <w:tabs>
          <w:tab w:val="left" w:pos="1080"/>
        </w:tabs>
        <w:jc w:val="both"/>
        <w:rPr>
          <w:rFonts w:asciiTheme="minorHAnsi" w:hAnsiTheme="minorHAnsi" w:cs="Arial"/>
          <w:szCs w:val="24"/>
        </w:rPr>
      </w:pPr>
    </w:p>
    <w:p w14:paraId="1A1ACC17" w14:textId="4C2BB3C0" w:rsidR="00302AAF" w:rsidRPr="00586D39" w:rsidRDefault="00596D1C" w:rsidP="00302AAF">
      <w:pPr>
        <w:tabs>
          <w:tab w:val="left" w:pos="1080"/>
        </w:tabs>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.1.1.3</w:t>
      </w:r>
      <w:r w:rsidR="00302AAF" w:rsidRPr="00586D39">
        <w:rPr>
          <w:rFonts w:asciiTheme="minorHAnsi" w:hAnsiTheme="minorHAnsi" w:cs="Arial"/>
          <w:szCs w:val="24"/>
        </w:rPr>
        <w:tab/>
      </w:r>
      <w:r w:rsidR="00302AAF" w:rsidRPr="00586D39">
        <w:rPr>
          <w:rFonts w:asciiTheme="minorHAnsi" w:hAnsiTheme="minorHAnsi" w:cs="Arial"/>
          <w:szCs w:val="24"/>
        </w:rPr>
        <w:tab/>
        <w:t xml:space="preserve">As pesquisas e os outros instrumentos de avaliação previstos na alínea ‘a’ do subitem </w:t>
      </w:r>
      <w:r w:rsidR="00513638" w:rsidRPr="00586D39">
        <w:rPr>
          <w:rFonts w:asciiTheme="minorHAnsi" w:hAnsiTheme="minorHAnsi" w:cs="Arial"/>
          <w:szCs w:val="24"/>
        </w:rPr>
        <w:t>2</w:t>
      </w:r>
      <w:r w:rsidR="00302AAF" w:rsidRPr="00586D39">
        <w:rPr>
          <w:rFonts w:asciiTheme="minorHAnsi" w:hAnsiTheme="minorHAnsi" w:cs="Arial"/>
          <w:szCs w:val="24"/>
        </w:rPr>
        <w:t>.1.1 terão a finalidade de:</w:t>
      </w:r>
    </w:p>
    <w:p w14:paraId="11144774" w14:textId="77777777" w:rsidR="00302AAF" w:rsidRPr="00586D39" w:rsidRDefault="00302AAF" w:rsidP="00302AAF">
      <w:pPr>
        <w:tabs>
          <w:tab w:val="left" w:pos="1080"/>
        </w:tabs>
        <w:jc w:val="both"/>
        <w:rPr>
          <w:rFonts w:asciiTheme="minorHAnsi" w:hAnsiTheme="minorHAnsi" w:cs="Arial"/>
          <w:szCs w:val="24"/>
        </w:rPr>
      </w:pPr>
    </w:p>
    <w:p w14:paraId="5205F05A" w14:textId="77777777" w:rsidR="00302AAF" w:rsidRPr="00586D39" w:rsidRDefault="00302AAF" w:rsidP="00302AAF">
      <w:pPr>
        <w:tabs>
          <w:tab w:val="left" w:pos="1701"/>
        </w:tabs>
        <w:ind w:left="1418"/>
        <w:jc w:val="both"/>
        <w:rPr>
          <w:rFonts w:asciiTheme="minorHAnsi" w:hAnsiTheme="minorHAnsi" w:cs="Arial"/>
          <w:szCs w:val="24"/>
        </w:rPr>
      </w:pPr>
      <w:r w:rsidRPr="00586D39">
        <w:rPr>
          <w:rFonts w:asciiTheme="minorHAnsi" w:hAnsiTheme="minorHAnsi" w:cs="Arial"/>
          <w:szCs w:val="24"/>
        </w:rPr>
        <w:t>a) gerar conhecimento sobre o mercado, o público-alvo e os meios para divulgação das peças ou campanhas publicitárias;</w:t>
      </w:r>
    </w:p>
    <w:p w14:paraId="48E283E9" w14:textId="77777777" w:rsidR="00302AAF" w:rsidRPr="00586D39" w:rsidRDefault="00302AAF" w:rsidP="00302AAF">
      <w:pPr>
        <w:tabs>
          <w:tab w:val="left" w:pos="1701"/>
        </w:tabs>
        <w:ind w:left="1418"/>
        <w:jc w:val="both"/>
        <w:rPr>
          <w:rFonts w:asciiTheme="minorHAnsi" w:hAnsiTheme="minorHAnsi" w:cs="Arial"/>
          <w:szCs w:val="24"/>
        </w:rPr>
      </w:pPr>
    </w:p>
    <w:p w14:paraId="34EB6BF8" w14:textId="77777777" w:rsidR="00302AAF" w:rsidRPr="00586D39" w:rsidRDefault="00302AAF" w:rsidP="00302AAF">
      <w:pPr>
        <w:tabs>
          <w:tab w:val="left" w:pos="1701"/>
        </w:tabs>
        <w:ind w:left="1418"/>
        <w:jc w:val="both"/>
        <w:rPr>
          <w:rFonts w:asciiTheme="minorHAnsi" w:hAnsiTheme="minorHAnsi" w:cs="Arial"/>
          <w:szCs w:val="24"/>
        </w:rPr>
      </w:pPr>
      <w:r w:rsidRPr="00586D39">
        <w:rPr>
          <w:rFonts w:asciiTheme="minorHAnsi" w:hAnsiTheme="minorHAnsi" w:cs="Arial"/>
          <w:szCs w:val="24"/>
        </w:rPr>
        <w:t>b) aferir o desenvolvimento estratégico, a criação, a veiculação e a adequação das mensagens a serem divulgadas;</w:t>
      </w:r>
    </w:p>
    <w:p w14:paraId="4699D944" w14:textId="77777777" w:rsidR="00302AAF" w:rsidRPr="00586D39" w:rsidRDefault="00302AAF" w:rsidP="00302AAF">
      <w:pPr>
        <w:tabs>
          <w:tab w:val="left" w:pos="1701"/>
        </w:tabs>
        <w:ind w:left="1418"/>
        <w:jc w:val="both"/>
        <w:rPr>
          <w:rFonts w:asciiTheme="minorHAnsi" w:hAnsiTheme="minorHAnsi" w:cs="Arial"/>
          <w:szCs w:val="24"/>
        </w:rPr>
      </w:pPr>
    </w:p>
    <w:p w14:paraId="1730ED2F" w14:textId="77777777" w:rsidR="00302AAF" w:rsidRPr="00586D39" w:rsidRDefault="00302AAF" w:rsidP="00302AAF">
      <w:pPr>
        <w:tabs>
          <w:tab w:val="left" w:pos="1701"/>
        </w:tabs>
        <w:ind w:left="1418"/>
        <w:jc w:val="both"/>
        <w:rPr>
          <w:rFonts w:asciiTheme="minorHAnsi" w:hAnsiTheme="minorHAnsi" w:cs="Arial"/>
          <w:szCs w:val="24"/>
        </w:rPr>
      </w:pPr>
      <w:r w:rsidRPr="00586D39">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4B07D1A1" w14:textId="77777777" w:rsidR="00302AAF" w:rsidRPr="00586D39" w:rsidRDefault="00302AAF" w:rsidP="00302AAF">
      <w:pPr>
        <w:tabs>
          <w:tab w:val="left" w:pos="1080"/>
        </w:tabs>
        <w:jc w:val="both"/>
        <w:rPr>
          <w:rFonts w:asciiTheme="minorHAnsi" w:hAnsiTheme="minorHAnsi" w:cs="Arial"/>
          <w:smallCaps/>
          <w:szCs w:val="24"/>
        </w:rPr>
      </w:pPr>
    </w:p>
    <w:p w14:paraId="0601F81D" w14:textId="751C8A29" w:rsidR="00302AAF" w:rsidRPr="00586D39" w:rsidRDefault="00596D1C" w:rsidP="00302AAF">
      <w:pPr>
        <w:tabs>
          <w:tab w:val="left" w:pos="1080"/>
        </w:tabs>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.1.2</w:t>
      </w:r>
      <w:r w:rsidR="00302AAF" w:rsidRPr="00586D39">
        <w:rPr>
          <w:rFonts w:asciiTheme="minorHAnsi" w:hAnsiTheme="minorHAnsi" w:cs="Arial"/>
          <w:szCs w:val="24"/>
        </w:rPr>
        <w:tab/>
      </w:r>
      <w:r w:rsidR="00302AAF" w:rsidRPr="00586D39">
        <w:rPr>
          <w:rFonts w:asciiTheme="minorHAnsi" w:hAnsiTheme="minorHAnsi" w:cs="Arial"/>
          <w:szCs w:val="24"/>
        </w:rPr>
        <w:tab/>
        <w:t xml:space="preserve">Os serviços previstos nos </w:t>
      </w:r>
      <w:r w:rsidR="00302AAF" w:rsidRPr="00586D39">
        <w:rPr>
          <w:rFonts w:asciiTheme="minorHAnsi" w:hAnsiTheme="minorHAnsi" w:cs="Arial"/>
          <w:snapToGrid w:val="0"/>
          <w:szCs w:val="24"/>
        </w:rPr>
        <w:t xml:space="preserve">subitens </w:t>
      </w:r>
      <w:r w:rsidR="00EC048C" w:rsidRPr="00586D39">
        <w:rPr>
          <w:rFonts w:asciiTheme="minorHAnsi" w:hAnsiTheme="minorHAnsi" w:cs="Arial"/>
          <w:snapToGrid w:val="0"/>
          <w:szCs w:val="24"/>
        </w:rPr>
        <w:t>2</w:t>
      </w:r>
      <w:r w:rsidR="00302AAF" w:rsidRPr="00586D39">
        <w:rPr>
          <w:rFonts w:asciiTheme="minorHAnsi" w:hAnsiTheme="minorHAnsi" w:cs="Arial"/>
          <w:snapToGrid w:val="0"/>
          <w:szCs w:val="24"/>
        </w:rPr>
        <w:t xml:space="preserve">.1 e </w:t>
      </w:r>
      <w:r w:rsidR="00EC048C" w:rsidRPr="00586D39">
        <w:rPr>
          <w:rFonts w:asciiTheme="minorHAnsi" w:hAnsiTheme="minorHAnsi" w:cs="Arial"/>
          <w:snapToGrid w:val="0"/>
          <w:szCs w:val="24"/>
        </w:rPr>
        <w:t>2</w:t>
      </w:r>
      <w:r w:rsidR="00302AAF" w:rsidRPr="00586D39">
        <w:rPr>
          <w:rFonts w:asciiTheme="minorHAnsi" w:hAnsiTheme="minorHAnsi" w:cs="Arial"/>
          <w:snapToGrid w:val="0"/>
          <w:szCs w:val="24"/>
        </w:rPr>
        <w:t>.1.1</w:t>
      </w:r>
      <w:r w:rsidR="00302AAF" w:rsidRPr="00586D39">
        <w:rPr>
          <w:rFonts w:asciiTheme="minorHAnsi" w:hAnsiTheme="minorHAnsi" w:cs="Arial"/>
          <w:szCs w:val="24"/>
        </w:rPr>
        <w:t xml:space="preserve"> não abrangem as atividades de promoção, de patrocínio, de relações públicas, de assessoria de comunicação e de imprensa e a realização de eventos festivos de qualquer natureza.</w:t>
      </w:r>
    </w:p>
    <w:p w14:paraId="14983639" w14:textId="77777777" w:rsidR="00302AAF" w:rsidRPr="00586D39" w:rsidRDefault="00302AAF" w:rsidP="00302AAF">
      <w:pPr>
        <w:tabs>
          <w:tab w:val="left" w:pos="1080"/>
        </w:tabs>
        <w:jc w:val="both"/>
        <w:rPr>
          <w:rFonts w:asciiTheme="minorHAnsi" w:hAnsiTheme="minorHAnsi" w:cs="Arial"/>
          <w:smallCaps/>
          <w:szCs w:val="24"/>
        </w:rPr>
      </w:pPr>
    </w:p>
    <w:p w14:paraId="2E64D956" w14:textId="411EE7A3" w:rsidR="00302AAF" w:rsidRPr="00586D39" w:rsidRDefault="00596D1C" w:rsidP="00302AAF">
      <w:pPr>
        <w:tabs>
          <w:tab w:val="left" w:pos="1080"/>
        </w:tabs>
        <w:jc w:val="both"/>
        <w:rPr>
          <w:rFonts w:asciiTheme="minorHAnsi" w:hAnsiTheme="minorHAnsi"/>
          <w:szCs w:val="24"/>
        </w:rPr>
      </w:pPr>
      <w:r w:rsidRPr="00586D39">
        <w:rPr>
          <w:rFonts w:asciiTheme="minorHAnsi" w:hAnsiTheme="minorHAnsi" w:cs="Arial"/>
          <w:smallCaps/>
          <w:szCs w:val="24"/>
        </w:rPr>
        <w:t>2</w:t>
      </w:r>
      <w:r w:rsidR="00302AAF" w:rsidRPr="00586D39">
        <w:rPr>
          <w:rFonts w:asciiTheme="minorHAnsi" w:hAnsiTheme="minorHAnsi" w:cs="Arial"/>
          <w:smallCaps/>
          <w:szCs w:val="24"/>
        </w:rPr>
        <w:t>.1.2.1</w:t>
      </w:r>
      <w:r w:rsidR="00302AAF" w:rsidRPr="00586D39">
        <w:rPr>
          <w:rFonts w:asciiTheme="minorHAnsi" w:hAnsiTheme="minorHAnsi" w:cs="Arial"/>
          <w:smallCaps/>
          <w:szCs w:val="24"/>
        </w:rPr>
        <w:tab/>
      </w:r>
      <w:r w:rsidR="00302AAF" w:rsidRPr="00586D39">
        <w:rPr>
          <w:rFonts w:asciiTheme="minorHAnsi" w:hAnsiTheme="minorHAnsi" w:cs="Arial"/>
          <w:smallCaps/>
          <w:szCs w:val="24"/>
        </w:rPr>
        <w:tab/>
      </w:r>
      <w:r w:rsidR="00302AAF" w:rsidRPr="00586D39">
        <w:rPr>
          <w:rFonts w:asciiTheme="minorHAnsi" w:hAnsiTheme="minorHAnsi"/>
          <w:szCs w:val="24"/>
        </w:rPr>
        <w:t>N</w:t>
      </w:r>
      <w:r w:rsidR="00302AAF" w:rsidRPr="00586D39">
        <w:rPr>
          <w:rFonts w:asciiTheme="minorHAnsi" w:hAnsiTheme="minorHAnsi" w:cs="Arial"/>
          <w:szCs w:val="24"/>
        </w:rPr>
        <w:t>ão se incluem no conceito de patrocínio mencionado no subitem precedente, os projetos de veiculação em mídia ou em plataformas que funcionem como veículos de divulgação.</w:t>
      </w:r>
    </w:p>
    <w:p w14:paraId="6DF28DA8" w14:textId="77777777" w:rsidR="00302AAF" w:rsidRPr="00586D39" w:rsidRDefault="00302AAF" w:rsidP="00302AAF">
      <w:pPr>
        <w:tabs>
          <w:tab w:val="left" w:pos="1080"/>
        </w:tabs>
        <w:jc w:val="both"/>
        <w:rPr>
          <w:rFonts w:asciiTheme="minorHAnsi" w:hAnsiTheme="minorHAnsi"/>
          <w:smallCaps/>
          <w:szCs w:val="24"/>
        </w:rPr>
      </w:pPr>
    </w:p>
    <w:p w14:paraId="0D3168EF" w14:textId="4AD5560D" w:rsidR="00302AAF" w:rsidRPr="00586D39" w:rsidRDefault="00596D1C" w:rsidP="00302AAF">
      <w:pPr>
        <w:jc w:val="both"/>
        <w:rPr>
          <w:rFonts w:asciiTheme="minorHAnsi" w:hAnsiTheme="minorHAnsi" w:cs="Arial"/>
          <w:szCs w:val="24"/>
        </w:rPr>
      </w:pPr>
      <w:r w:rsidRPr="00586D39">
        <w:rPr>
          <w:rFonts w:asciiTheme="minorHAnsi" w:hAnsiTheme="minorHAnsi" w:cs="Arial"/>
          <w:bCs/>
          <w:szCs w:val="24"/>
        </w:rPr>
        <w:t>2</w:t>
      </w:r>
      <w:r w:rsidR="00302AAF" w:rsidRPr="00586D39">
        <w:rPr>
          <w:rFonts w:asciiTheme="minorHAnsi" w:hAnsiTheme="minorHAnsi" w:cs="Arial"/>
          <w:bCs/>
          <w:szCs w:val="24"/>
        </w:rPr>
        <w:t>.2</w:t>
      </w:r>
      <w:r w:rsidR="00302AAF" w:rsidRPr="00586D39">
        <w:rPr>
          <w:rFonts w:asciiTheme="minorHAnsi" w:hAnsiTheme="minorHAnsi" w:cs="Arial"/>
          <w:szCs w:val="24"/>
        </w:rPr>
        <w:tab/>
      </w:r>
      <w:r w:rsidR="00302AAF" w:rsidRPr="00586D39">
        <w:rPr>
          <w:rFonts w:asciiTheme="minorHAnsi" w:hAnsiTheme="minorHAnsi" w:cs="Arial"/>
          <w:szCs w:val="24"/>
        </w:rPr>
        <w:tab/>
        <w:t xml:space="preserve">Para a prestação dos serviços serão contratadas </w:t>
      </w:r>
      <w:r w:rsidR="00302AAF" w:rsidRPr="00586D39">
        <w:rPr>
          <w:rFonts w:asciiTheme="minorHAnsi" w:hAnsiTheme="minorHAnsi" w:cs="Arial"/>
          <w:szCs w:val="24"/>
          <w:highlight w:val="yellow"/>
          <w:u w:val="single"/>
        </w:rPr>
        <w:t>XX</w:t>
      </w:r>
      <w:r w:rsidR="00302AAF" w:rsidRPr="00586D39">
        <w:rPr>
          <w:rFonts w:asciiTheme="minorHAnsi" w:hAnsiTheme="minorHAnsi" w:cs="Arial"/>
          <w:szCs w:val="24"/>
          <w:u w:val="single"/>
        </w:rPr>
        <w:t xml:space="preserve"> (</w:t>
      </w:r>
      <w:r w:rsidR="00302AAF" w:rsidRPr="00586D39">
        <w:rPr>
          <w:rFonts w:asciiTheme="minorHAnsi" w:hAnsiTheme="minorHAnsi" w:cs="Arial"/>
          <w:szCs w:val="24"/>
          <w:highlight w:val="yellow"/>
          <w:u w:val="single"/>
        </w:rPr>
        <w:t>por extenso</w:t>
      </w:r>
      <w:r w:rsidR="00302AAF" w:rsidRPr="00586D39">
        <w:rPr>
          <w:rFonts w:asciiTheme="minorHAnsi" w:hAnsiTheme="minorHAnsi" w:cs="Arial"/>
          <w:szCs w:val="24"/>
          <w:u w:val="single"/>
        </w:rPr>
        <w:t>) agências de propaganda</w:t>
      </w:r>
      <w:r w:rsidR="00302AAF" w:rsidRPr="00586D39">
        <w:rPr>
          <w:rFonts w:asciiTheme="minorHAnsi" w:hAnsiTheme="minorHAnsi" w:cs="Arial"/>
          <w:szCs w:val="24"/>
        </w:rPr>
        <w:t>, doravante denominada agências, licitantes ou contratadas.</w:t>
      </w:r>
    </w:p>
    <w:p w14:paraId="3B9358E3" w14:textId="77777777" w:rsidR="00302AAF" w:rsidRPr="00586D39" w:rsidRDefault="00302AAF" w:rsidP="00302AAF">
      <w:pPr>
        <w:jc w:val="both"/>
        <w:rPr>
          <w:rFonts w:asciiTheme="minorHAnsi" w:hAnsiTheme="minorHAnsi" w:cs="Arial"/>
          <w:szCs w:val="24"/>
        </w:rPr>
      </w:pPr>
    </w:p>
    <w:p w14:paraId="1EC5E1EC" w14:textId="0E2503D9" w:rsidR="00302AAF" w:rsidRPr="00586D39" w:rsidRDefault="00596D1C" w:rsidP="00302AAF">
      <w:pPr>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.2.1</w:t>
      </w:r>
      <w:r w:rsidR="00302AAF" w:rsidRPr="00586D39">
        <w:rPr>
          <w:rFonts w:asciiTheme="minorHAnsi" w:hAnsiTheme="minorHAnsi" w:cs="Arial"/>
          <w:szCs w:val="24"/>
        </w:rPr>
        <w:tab/>
      </w:r>
      <w:r w:rsidR="00302AAF" w:rsidRPr="00586D39">
        <w:rPr>
          <w:rFonts w:asciiTheme="minorHAnsi" w:hAnsiTheme="minorHAnsi" w:cs="Arial"/>
          <w:szCs w:val="24"/>
        </w:rPr>
        <w:tab/>
        <w:t>Os serviços objeto da presente concorrência serão contratados com agências de propaganda cujas atividades sejam disciplinadas pela Lei nº 4.680/1965 e que tenham obtido certificado de qualificação técnica de funcionamento, nos termos da Lei nº 12.232/2010.</w:t>
      </w:r>
    </w:p>
    <w:p w14:paraId="2878CBF7" w14:textId="77777777" w:rsidR="00302AAF" w:rsidRPr="00586D39" w:rsidRDefault="00302AAF" w:rsidP="00302AAF">
      <w:pPr>
        <w:jc w:val="both"/>
        <w:rPr>
          <w:rFonts w:asciiTheme="minorHAnsi" w:hAnsiTheme="minorHAnsi" w:cs="Arial"/>
          <w:szCs w:val="24"/>
        </w:rPr>
      </w:pPr>
    </w:p>
    <w:p w14:paraId="3D35832B" w14:textId="77777777" w:rsidR="00302AAF" w:rsidRPr="00586D39" w:rsidRDefault="00302AAF" w:rsidP="00302AAF">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72 e 78, VI, Lei nº 8.666/1993.</w:t>
      </w:r>
    </w:p>
    <w:p w14:paraId="48F5EA8D" w14:textId="77777777" w:rsidR="00302AAF" w:rsidRPr="00586D39" w:rsidRDefault="00302AAF" w:rsidP="00302AAF">
      <w:pPr>
        <w:jc w:val="both"/>
        <w:rPr>
          <w:rFonts w:asciiTheme="minorHAnsi" w:hAnsiTheme="minorHAnsi" w:cs="Arial"/>
          <w:szCs w:val="24"/>
        </w:rPr>
      </w:pPr>
    </w:p>
    <w:p w14:paraId="1D340C93" w14:textId="66DA2322" w:rsidR="00302AAF" w:rsidRPr="00586D39" w:rsidRDefault="00596D1C" w:rsidP="00302AAF">
      <w:pPr>
        <w:jc w:val="both"/>
        <w:rPr>
          <w:rFonts w:asciiTheme="minorHAnsi" w:hAnsiTheme="minorHAnsi" w:cs="Arial"/>
          <w:szCs w:val="24"/>
        </w:rPr>
      </w:pPr>
      <w:r w:rsidRPr="00586D39">
        <w:rPr>
          <w:rFonts w:asciiTheme="minorHAnsi" w:hAnsiTheme="minorHAnsi" w:cs="Arial"/>
          <w:szCs w:val="24"/>
        </w:rPr>
        <w:t>2</w:t>
      </w:r>
      <w:r w:rsidR="00302AAF" w:rsidRPr="00586D39">
        <w:rPr>
          <w:rFonts w:asciiTheme="minorHAnsi" w:hAnsiTheme="minorHAnsi" w:cs="Arial"/>
          <w:szCs w:val="24"/>
        </w:rPr>
        <w:t>.2.2</w:t>
      </w:r>
      <w:r w:rsidR="00302AAF" w:rsidRPr="00586D39">
        <w:rPr>
          <w:rFonts w:asciiTheme="minorHAnsi" w:hAnsiTheme="minorHAnsi" w:cs="Arial"/>
          <w:szCs w:val="24"/>
        </w:rPr>
        <w:tab/>
      </w:r>
      <w:r w:rsidR="00302AAF" w:rsidRPr="00586D39">
        <w:rPr>
          <w:rFonts w:asciiTheme="minorHAnsi" w:hAnsiTheme="minorHAnsi" w:cs="Arial"/>
          <w:szCs w:val="24"/>
        </w:rPr>
        <w:tab/>
        <w:t xml:space="preserve">As agências atuarão por ordem e conta do ANUNCIANTE, em conformidade com o art. 3º da Lei nº 4.680/1965, na contratação de fornecedores de bens e de serviços especializados, para a execução das atividades complementares de que trata o subitem </w:t>
      </w:r>
      <w:r w:rsidR="003F4D93" w:rsidRPr="00586D39">
        <w:rPr>
          <w:rFonts w:asciiTheme="minorHAnsi" w:hAnsiTheme="minorHAnsi" w:cs="Arial"/>
          <w:szCs w:val="24"/>
        </w:rPr>
        <w:t>2</w:t>
      </w:r>
      <w:r w:rsidR="00302AAF" w:rsidRPr="00586D39">
        <w:rPr>
          <w:rFonts w:asciiTheme="minorHAnsi" w:hAnsiTheme="minorHAnsi" w:cs="Arial"/>
          <w:szCs w:val="24"/>
        </w:rPr>
        <w:t>.1.1, e de veículos de divulgação, para a transmissão de mensagens publicitárias.</w:t>
      </w:r>
    </w:p>
    <w:p w14:paraId="70D325B6" w14:textId="77777777" w:rsidR="00302AAF" w:rsidRPr="00586D39" w:rsidRDefault="00302AAF" w:rsidP="00302AAF">
      <w:pPr>
        <w:jc w:val="both"/>
        <w:rPr>
          <w:rFonts w:asciiTheme="minorHAnsi" w:hAnsiTheme="minorHAnsi" w:cs="Arial"/>
          <w:szCs w:val="24"/>
        </w:rPr>
      </w:pPr>
    </w:p>
    <w:p w14:paraId="6F5AADCD" w14:textId="4C4BBFFC" w:rsidR="00302AAF" w:rsidRPr="00586D39" w:rsidRDefault="00596D1C" w:rsidP="00302AAF">
      <w:pPr>
        <w:jc w:val="both"/>
        <w:rPr>
          <w:rFonts w:asciiTheme="minorHAnsi" w:hAnsiTheme="minorHAnsi" w:cs="Arial"/>
          <w:szCs w:val="24"/>
        </w:rPr>
      </w:pPr>
      <w:r w:rsidRPr="00586D39">
        <w:rPr>
          <w:rFonts w:asciiTheme="minorHAnsi" w:hAnsiTheme="minorHAnsi" w:cs="Arial"/>
          <w:bCs/>
          <w:szCs w:val="24"/>
        </w:rPr>
        <w:t>2</w:t>
      </w:r>
      <w:r w:rsidR="00302AAF" w:rsidRPr="00586D39">
        <w:rPr>
          <w:rFonts w:asciiTheme="minorHAnsi" w:hAnsiTheme="minorHAnsi" w:cs="Arial"/>
          <w:bCs/>
          <w:szCs w:val="24"/>
        </w:rPr>
        <w:t>.2.3</w:t>
      </w:r>
      <w:r w:rsidR="00302AAF" w:rsidRPr="00586D39">
        <w:rPr>
          <w:rFonts w:asciiTheme="minorHAnsi" w:hAnsiTheme="minorHAnsi" w:cs="Arial"/>
          <w:szCs w:val="24"/>
        </w:rPr>
        <w:t xml:space="preserve"> </w:t>
      </w:r>
      <w:r w:rsidR="00302AAF" w:rsidRPr="00586D39">
        <w:rPr>
          <w:rFonts w:asciiTheme="minorHAnsi" w:hAnsiTheme="minorHAnsi" w:cs="Arial"/>
          <w:szCs w:val="24"/>
        </w:rPr>
        <w:tab/>
      </w:r>
      <w:r w:rsidR="00302AAF" w:rsidRPr="00586D39">
        <w:rPr>
          <w:rFonts w:asciiTheme="minorHAnsi" w:hAnsiTheme="minorHAnsi" w:cs="Arial"/>
          <w:szCs w:val="24"/>
        </w:rPr>
        <w:tab/>
        <w:t xml:space="preserve">A agência </w:t>
      </w:r>
      <w:r w:rsidR="00302AAF" w:rsidRPr="00586D39">
        <w:rPr>
          <w:rFonts w:asciiTheme="minorHAnsi" w:hAnsiTheme="minorHAnsi"/>
          <w:szCs w:val="24"/>
        </w:rPr>
        <w:t>não</w:t>
      </w:r>
      <w:r w:rsidR="00302AAF" w:rsidRPr="00586D39">
        <w:rPr>
          <w:rFonts w:asciiTheme="minorHAnsi" w:hAnsiTheme="minorHAnsi" w:cs="Arial"/>
          <w:szCs w:val="24"/>
        </w:rPr>
        <w:t xml:space="preserve"> poderá subcontratar outra agência de propaganda </w:t>
      </w:r>
      <w:r w:rsidR="00302AAF" w:rsidRPr="00586D39">
        <w:rPr>
          <w:rFonts w:asciiTheme="minorHAnsi" w:hAnsiTheme="minorHAnsi"/>
          <w:szCs w:val="24"/>
        </w:rPr>
        <w:t xml:space="preserve">para a execução de serviços previstos </w:t>
      </w:r>
      <w:r w:rsidR="00302AAF" w:rsidRPr="00586D39">
        <w:rPr>
          <w:rFonts w:asciiTheme="minorHAnsi" w:hAnsiTheme="minorHAnsi" w:cs="Arial"/>
          <w:szCs w:val="24"/>
        </w:rPr>
        <w:t xml:space="preserve">nos </w:t>
      </w:r>
      <w:r w:rsidR="00302AAF" w:rsidRPr="00586D39">
        <w:rPr>
          <w:rFonts w:asciiTheme="minorHAnsi" w:hAnsiTheme="minorHAnsi" w:cs="Arial"/>
          <w:snapToGrid w:val="0"/>
          <w:szCs w:val="24"/>
        </w:rPr>
        <w:t>subitens</w:t>
      </w:r>
      <w:r w:rsidR="00302AAF" w:rsidRPr="00586D39">
        <w:rPr>
          <w:rFonts w:asciiTheme="minorHAnsi" w:hAnsiTheme="minorHAnsi"/>
          <w:szCs w:val="24"/>
        </w:rPr>
        <w:t xml:space="preserve"> </w:t>
      </w:r>
      <w:r w:rsidR="00EC048C" w:rsidRPr="00586D39">
        <w:rPr>
          <w:rFonts w:asciiTheme="minorHAnsi" w:hAnsiTheme="minorHAnsi"/>
          <w:szCs w:val="24"/>
        </w:rPr>
        <w:t>2</w:t>
      </w:r>
      <w:r w:rsidR="00302AAF" w:rsidRPr="00586D39">
        <w:rPr>
          <w:rFonts w:asciiTheme="minorHAnsi" w:hAnsiTheme="minorHAnsi"/>
          <w:szCs w:val="24"/>
        </w:rPr>
        <w:t>.</w:t>
      </w:r>
      <w:r w:rsidR="00302AAF" w:rsidRPr="00586D39">
        <w:rPr>
          <w:rFonts w:asciiTheme="minorHAnsi" w:hAnsiTheme="minorHAnsi" w:cs="Arial"/>
          <w:snapToGrid w:val="0"/>
          <w:szCs w:val="24"/>
        </w:rPr>
        <w:t xml:space="preserve">1 e </w:t>
      </w:r>
      <w:r w:rsidR="00EC048C" w:rsidRPr="00586D39">
        <w:rPr>
          <w:rFonts w:asciiTheme="minorHAnsi" w:hAnsiTheme="minorHAnsi" w:cs="Arial"/>
          <w:snapToGrid w:val="0"/>
          <w:szCs w:val="24"/>
        </w:rPr>
        <w:t>2</w:t>
      </w:r>
      <w:r w:rsidR="00302AAF" w:rsidRPr="00586D39">
        <w:rPr>
          <w:rFonts w:asciiTheme="minorHAnsi" w:hAnsiTheme="minorHAnsi" w:cs="Arial"/>
          <w:snapToGrid w:val="0"/>
          <w:szCs w:val="24"/>
        </w:rPr>
        <w:t>.1.1</w:t>
      </w:r>
      <w:r w:rsidR="00302AAF" w:rsidRPr="00586D39">
        <w:rPr>
          <w:rFonts w:asciiTheme="minorHAnsi" w:hAnsiTheme="minorHAnsi"/>
          <w:szCs w:val="24"/>
        </w:rPr>
        <w:t xml:space="preserve"> deste Edital</w:t>
      </w:r>
      <w:r w:rsidR="00302AAF" w:rsidRPr="00586D39">
        <w:rPr>
          <w:rFonts w:asciiTheme="minorHAnsi" w:hAnsiTheme="minorHAnsi" w:cs="Arial"/>
          <w:szCs w:val="24"/>
        </w:rPr>
        <w:t>.</w:t>
      </w:r>
    </w:p>
    <w:p w14:paraId="04CA86E4" w14:textId="77777777" w:rsidR="00302AAF" w:rsidRPr="00586D39" w:rsidRDefault="00302AAF" w:rsidP="00302AAF">
      <w:pPr>
        <w:jc w:val="both"/>
        <w:rPr>
          <w:rFonts w:asciiTheme="minorHAnsi" w:hAnsiTheme="minorHAnsi" w:cs="Arial"/>
          <w:szCs w:val="24"/>
        </w:rPr>
      </w:pPr>
    </w:p>
    <w:p w14:paraId="68A57E37" w14:textId="6B7475EB" w:rsidR="00302AAF" w:rsidRPr="00586D39" w:rsidRDefault="00596D1C" w:rsidP="00302AAF">
      <w:pPr>
        <w:jc w:val="both"/>
        <w:rPr>
          <w:rFonts w:asciiTheme="minorHAnsi" w:hAnsiTheme="minorHAnsi" w:cs="Arial"/>
          <w:szCs w:val="24"/>
        </w:rPr>
      </w:pPr>
      <w:r w:rsidRPr="00586D39">
        <w:rPr>
          <w:rFonts w:asciiTheme="minorHAnsi" w:hAnsiTheme="minorHAnsi"/>
          <w:snapToGrid w:val="0"/>
          <w:szCs w:val="24"/>
        </w:rPr>
        <w:t>2</w:t>
      </w:r>
      <w:r w:rsidR="00302AAF" w:rsidRPr="00586D39">
        <w:rPr>
          <w:rFonts w:asciiTheme="minorHAnsi" w:hAnsiTheme="minorHAnsi"/>
          <w:snapToGrid w:val="0"/>
          <w:szCs w:val="24"/>
        </w:rPr>
        <w:t>.2.4</w:t>
      </w:r>
      <w:r w:rsidR="00302AAF" w:rsidRPr="00586D39">
        <w:rPr>
          <w:rFonts w:asciiTheme="minorHAnsi" w:hAnsiTheme="minorHAnsi"/>
          <w:snapToGrid w:val="0"/>
          <w:szCs w:val="24"/>
        </w:rPr>
        <w:tab/>
      </w:r>
      <w:r w:rsidR="00302AAF" w:rsidRPr="00586D39">
        <w:rPr>
          <w:rFonts w:asciiTheme="minorHAnsi" w:hAnsiTheme="minorHAnsi"/>
          <w:snapToGrid w:val="0"/>
          <w:szCs w:val="24"/>
        </w:rPr>
        <w:tab/>
        <w:t xml:space="preserve">As agências atuarão de acordo com solicitação do ANUNCIANTE, indistintamente e independentemente de sua classificação no certame, e não terão, particularmente, exclusividade em relação a nenhum dos serviços previstos nos subitens </w:t>
      </w:r>
      <w:r w:rsidR="00EC048C" w:rsidRPr="00586D39">
        <w:rPr>
          <w:rFonts w:asciiTheme="minorHAnsi" w:hAnsiTheme="minorHAnsi"/>
          <w:snapToGrid w:val="0"/>
          <w:szCs w:val="24"/>
        </w:rPr>
        <w:t>2</w:t>
      </w:r>
      <w:r w:rsidR="00302AAF" w:rsidRPr="00586D39">
        <w:rPr>
          <w:rFonts w:asciiTheme="minorHAnsi" w:hAnsiTheme="minorHAnsi"/>
          <w:snapToGrid w:val="0"/>
          <w:szCs w:val="24"/>
        </w:rPr>
        <w:t xml:space="preserve">.1 e </w:t>
      </w:r>
      <w:r w:rsidR="00EC048C" w:rsidRPr="00586D39">
        <w:rPr>
          <w:rFonts w:asciiTheme="minorHAnsi" w:hAnsiTheme="minorHAnsi"/>
          <w:snapToGrid w:val="0"/>
          <w:szCs w:val="24"/>
        </w:rPr>
        <w:t>2</w:t>
      </w:r>
      <w:r w:rsidR="00302AAF" w:rsidRPr="00586D39">
        <w:rPr>
          <w:rFonts w:asciiTheme="minorHAnsi" w:hAnsiTheme="minorHAnsi"/>
          <w:snapToGrid w:val="0"/>
          <w:szCs w:val="24"/>
        </w:rPr>
        <w:t>.1.1.</w:t>
      </w:r>
    </w:p>
    <w:p w14:paraId="2FE7F653" w14:textId="77777777" w:rsidR="00302AAF" w:rsidRPr="00586D39" w:rsidRDefault="00302AAF" w:rsidP="00302AAF">
      <w:pPr>
        <w:jc w:val="both"/>
        <w:rPr>
          <w:rFonts w:asciiTheme="minorHAnsi" w:hAnsiTheme="minorHAnsi" w:cs="Arial"/>
          <w:szCs w:val="24"/>
        </w:rPr>
      </w:pPr>
    </w:p>
    <w:p w14:paraId="70E188AB" w14:textId="31998C34" w:rsidR="00302AAF" w:rsidRPr="00586D39" w:rsidRDefault="00596D1C" w:rsidP="00302AAF">
      <w:pPr>
        <w:jc w:val="both"/>
        <w:rPr>
          <w:rFonts w:asciiTheme="minorHAnsi" w:hAnsiTheme="minorHAnsi"/>
          <w:szCs w:val="24"/>
        </w:rPr>
      </w:pPr>
      <w:r w:rsidRPr="00586D39">
        <w:rPr>
          <w:rFonts w:asciiTheme="minorHAnsi" w:hAnsiTheme="minorHAnsi"/>
          <w:snapToGrid w:val="0"/>
          <w:szCs w:val="24"/>
        </w:rPr>
        <w:t>2</w:t>
      </w:r>
      <w:r w:rsidR="00302AAF" w:rsidRPr="00586D39">
        <w:rPr>
          <w:rFonts w:asciiTheme="minorHAnsi" w:hAnsiTheme="minorHAnsi"/>
          <w:snapToGrid w:val="0"/>
          <w:szCs w:val="24"/>
        </w:rPr>
        <w:t>.2.5</w:t>
      </w:r>
      <w:r w:rsidR="00302AAF" w:rsidRPr="00586D39">
        <w:rPr>
          <w:rFonts w:asciiTheme="minorHAnsi" w:hAnsiTheme="minorHAnsi"/>
          <w:snapToGrid w:val="0"/>
          <w:szCs w:val="24"/>
        </w:rPr>
        <w:tab/>
      </w:r>
      <w:r w:rsidR="00302AAF" w:rsidRPr="00586D39">
        <w:rPr>
          <w:rFonts w:asciiTheme="minorHAnsi" w:hAnsiTheme="minorHAnsi"/>
          <w:snapToGrid w:val="0"/>
          <w:szCs w:val="24"/>
        </w:rPr>
        <w:tab/>
        <w:t xml:space="preserve">Para a execução dos serviços, o ANUNCIANTE instituirá procedimento de seleção interna entre as contratadas, cuja metodologia será aprovada pela Administração e publicada na imprensa oficial, conforme disposto no </w:t>
      </w:r>
      <w:r w:rsidR="00302AAF" w:rsidRPr="00586D39">
        <w:rPr>
          <w:rFonts w:asciiTheme="minorHAnsi" w:hAnsiTheme="minorHAnsi" w:cs="Arial"/>
          <w:snapToGrid w:val="0"/>
          <w:szCs w:val="24"/>
        </w:rPr>
        <w:t>art. 2º, § 4º, da Lei nº 12.232/2010.</w:t>
      </w:r>
    </w:p>
    <w:p w14:paraId="17450302" w14:textId="77777777" w:rsidR="00302AAF" w:rsidRPr="00586D39" w:rsidRDefault="00302AAF" w:rsidP="00302AAF">
      <w:pPr>
        <w:jc w:val="both"/>
        <w:rPr>
          <w:rFonts w:asciiTheme="minorHAnsi" w:hAnsiTheme="minorHAnsi" w:cs="Arial"/>
          <w:szCs w:val="24"/>
        </w:rPr>
      </w:pPr>
    </w:p>
    <w:p w14:paraId="4D911301" w14:textId="77777777" w:rsidR="00302AAF" w:rsidRPr="00586D39" w:rsidRDefault="00302AAF" w:rsidP="00302AAF">
      <w:pPr>
        <w:jc w:val="both"/>
        <w:rPr>
          <w:rFonts w:asciiTheme="minorHAnsi" w:hAnsiTheme="minorHAnsi" w:cs="Arial"/>
          <w:szCs w:val="24"/>
        </w:rPr>
      </w:pPr>
    </w:p>
    <w:p w14:paraId="7F60FA55" w14:textId="0A7816A4" w:rsidR="00185FA5" w:rsidRPr="00586D39" w:rsidRDefault="00185FA5" w:rsidP="00185FA5">
      <w:pPr>
        <w:jc w:val="both"/>
        <w:rPr>
          <w:rFonts w:asciiTheme="minorHAnsi" w:hAnsiTheme="minorHAnsi" w:cs="Arial"/>
          <w:b/>
          <w:szCs w:val="24"/>
        </w:rPr>
      </w:pPr>
      <w:r w:rsidRPr="00586D39">
        <w:rPr>
          <w:rFonts w:asciiTheme="minorHAnsi" w:hAnsiTheme="minorHAnsi" w:cs="Arial"/>
          <w:b/>
          <w:szCs w:val="24"/>
        </w:rPr>
        <w:t>3.</w:t>
      </w:r>
      <w:r w:rsidRPr="00586D39">
        <w:rPr>
          <w:rFonts w:asciiTheme="minorHAnsi" w:hAnsiTheme="minorHAnsi" w:cs="Arial"/>
          <w:b/>
          <w:szCs w:val="24"/>
        </w:rPr>
        <w:tab/>
      </w:r>
      <w:r w:rsidRPr="00586D39">
        <w:rPr>
          <w:rFonts w:asciiTheme="minorHAnsi" w:hAnsiTheme="minorHAnsi" w:cs="Arial"/>
          <w:b/>
          <w:szCs w:val="24"/>
        </w:rPr>
        <w:tab/>
        <w:t>VALOR CONTRATUAL E RECURSOS ORÇAMENTÁRIOS</w:t>
      </w:r>
    </w:p>
    <w:p w14:paraId="467090BB" w14:textId="77777777" w:rsidR="00185FA5" w:rsidRPr="00586D39" w:rsidRDefault="00185FA5"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6D2787" w14:textId="157CDAF9"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w:t>
      </w:r>
      <w:r w:rsidR="00185FA5" w:rsidRPr="00586D39">
        <w:rPr>
          <w:rFonts w:asciiTheme="minorHAnsi" w:hAnsiTheme="minorHAnsi" w:cs="Arial"/>
          <w:szCs w:val="24"/>
        </w:rPr>
        <w:t>.1</w:t>
      </w:r>
      <w:r w:rsidR="00185FA5" w:rsidRPr="00586D39">
        <w:rPr>
          <w:rFonts w:asciiTheme="minorHAnsi" w:hAnsiTheme="minorHAnsi" w:cs="Arial"/>
          <w:szCs w:val="24"/>
        </w:rPr>
        <w:tab/>
      </w:r>
      <w:r w:rsidR="00185FA5" w:rsidRPr="00586D39">
        <w:rPr>
          <w:rFonts w:asciiTheme="minorHAnsi" w:hAnsiTheme="minorHAnsi" w:cs="Arial"/>
          <w:szCs w:val="24"/>
        </w:rPr>
        <w:tab/>
        <w:t xml:space="preserve">O valor da contratação decorrente deste Edital está estimado em </w:t>
      </w:r>
      <w:r w:rsidR="00185FA5" w:rsidRPr="00586D39">
        <w:rPr>
          <w:rFonts w:asciiTheme="minorHAnsi" w:hAnsiTheme="minorHAnsi"/>
          <w:b/>
          <w:szCs w:val="24"/>
        </w:rPr>
        <w:t xml:space="preserve">R$ </w:t>
      </w:r>
      <w:r w:rsidR="00185FA5" w:rsidRPr="00586D39">
        <w:rPr>
          <w:rFonts w:asciiTheme="minorHAnsi" w:hAnsiTheme="minorHAnsi"/>
          <w:b/>
          <w:szCs w:val="24"/>
          <w:highlight w:val="yellow"/>
        </w:rPr>
        <w:t>XX,XX</w:t>
      </w:r>
      <w:r w:rsidR="00185FA5" w:rsidRPr="00586D39">
        <w:rPr>
          <w:rFonts w:asciiTheme="minorHAnsi" w:hAnsiTheme="minorHAnsi"/>
          <w:b/>
          <w:szCs w:val="24"/>
        </w:rPr>
        <w:t xml:space="preserve"> </w:t>
      </w:r>
      <w:r w:rsidR="00185FA5" w:rsidRPr="00586D39">
        <w:rPr>
          <w:rFonts w:asciiTheme="minorHAnsi" w:hAnsiTheme="minorHAnsi" w:cs="Arial"/>
          <w:b/>
          <w:szCs w:val="24"/>
        </w:rPr>
        <w:t>(</w:t>
      </w:r>
      <w:r w:rsidR="00185FA5" w:rsidRPr="00586D39">
        <w:rPr>
          <w:rFonts w:asciiTheme="minorHAnsi" w:hAnsiTheme="minorHAnsi" w:cs="Arial"/>
          <w:b/>
          <w:szCs w:val="24"/>
          <w:highlight w:val="yellow"/>
        </w:rPr>
        <w:t>por extenso</w:t>
      </w:r>
      <w:r w:rsidR="00185FA5" w:rsidRPr="00586D39">
        <w:rPr>
          <w:rFonts w:asciiTheme="minorHAnsi" w:hAnsiTheme="minorHAnsi"/>
          <w:b/>
          <w:szCs w:val="24"/>
        </w:rPr>
        <w:t>)</w:t>
      </w:r>
      <w:r w:rsidR="00185FA5" w:rsidRPr="00586D39">
        <w:rPr>
          <w:rFonts w:asciiTheme="minorHAnsi" w:hAnsiTheme="minorHAnsi" w:cs="Arial"/>
          <w:szCs w:val="24"/>
        </w:rPr>
        <w:t>, pelos primeiros 12 (doze) meses.</w:t>
      </w:r>
    </w:p>
    <w:p w14:paraId="61925ED3" w14:textId="77777777" w:rsidR="00185FA5" w:rsidRPr="00586D39" w:rsidRDefault="00185FA5"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74CBD5D" w14:textId="179C70F9"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w:t>
      </w:r>
      <w:r w:rsidR="00185FA5" w:rsidRPr="00586D39">
        <w:rPr>
          <w:rFonts w:asciiTheme="minorHAnsi" w:hAnsiTheme="minorHAnsi" w:cs="Arial"/>
          <w:szCs w:val="24"/>
        </w:rPr>
        <w:t>.2</w:t>
      </w:r>
      <w:r w:rsidR="00185FA5" w:rsidRPr="00586D39">
        <w:rPr>
          <w:rFonts w:asciiTheme="minorHAnsi" w:hAnsiTheme="minorHAnsi" w:cs="Arial"/>
          <w:szCs w:val="24"/>
        </w:rPr>
        <w:tab/>
      </w:r>
      <w:r w:rsidR="00185FA5" w:rsidRPr="00586D39">
        <w:rPr>
          <w:rFonts w:asciiTheme="minorHAnsi" w:hAnsiTheme="minorHAnsi" w:cs="Arial"/>
          <w:szCs w:val="24"/>
        </w:rPr>
        <w:tab/>
        <w:t xml:space="preserve">A previsão de recursos orçamentários para a execução dos serviços durante o exercício de </w:t>
      </w:r>
      <w:r w:rsidR="00185FA5" w:rsidRPr="00586D39">
        <w:rPr>
          <w:rFonts w:asciiTheme="minorHAnsi" w:hAnsiTheme="minorHAnsi" w:cs="Arial"/>
          <w:szCs w:val="24"/>
          <w:highlight w:val="yellow"/>
        </w:rPr>
        <w:t>ano</w:t>
      </w:r>
      <w:r w:rsidR="00185FA5" w:rsidRPr="00586D39">
        <w:rPr>
          <w:rFonts w:asciiTheme="minorHAnsi" w:hAnsiTheme="minorHAnsi"/>
          <w:szCs w:val="24"/>
        </w:rPr>
        <w:t xml:space="preserve"> </w:t>
      </w:r>
      <w:r w:rsidR="00185FA5" w:rsidRPr="00586D39">
        <w:rPr>
          <w:rFonts w:asciiTheme="minorHAnsi" w:hAnsiTheme="minorHAnsi" w:cs="Arial"/>
          <w:szCs w:val="24"/>
        </w:rPr>
        <w:t xml:space="preserve">consta da Lei Orçamentária Anual - </w:t>
      </w:r>
      <w:r w:rsidR="00185FA5" w:rsidRPr="00586D39">
        <w:rPr>
          <w:rFonts w:asciiTheme="minorHAnsi" w:hAnsiTheme="minorHAnsi" w:cs="Arial"/>
          <w:szCs w:val="24"/>
          <w:highlight w:val="yellow"/>
        </w:rPr>
        <w:t>ano da LOA</w:t>
      </w:r>
      <w:r w:rsidR="00185FA5" w:rsidRPr="00586D39">
        <w:rPr>
          <w:rFonts w:asciiTheme="minorHAnsi" w:hAnsiTheme="minorHAnsi" w:cs="Arial"/>
          <w:szCs w:val="24"/>
        </w:rPr>
        <w:t>, nas seguintes funcionais programáticas:</w:t>
      </w:r>
    </w:p>
    <w:p w14:paraId="66096429" w14:textId="77777777" w:rsidR="00185FA5" w:rsidRPr="00586D39" w:rsidRDefault="00185FA5"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546EC3"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xml:space="preserve">) </w:t>
      </w:r>
      <w:r w:rsidRPr="00586D39">
        <w:rPr>
          <w:rFonts w:asciiTheme="minorHAnsi" w:hAnsiTheme="minorHAnsi" w:cs="Arial"/>
          <w:szCs w:val="24"/>
          <w:highlight w:val="yellow"/>
        </w:rPr>
        <w:t>XX.XXX.XXXX.XXXX.XXXX</w:t>
      </w:r>
      <w:r w:rsidRPr="00586D39">
        <w:rPr>
          <w:rFonts w:asciiTheme="minorHAnsi" w:hAnsiTheme="minorHAnsi" w:cs="Arial"/>
          <w:szCs w:val="24"/>
        </w:rPr>
        <w:t xml:space="preserve"> </w:t>
      </w:r>
      <w:r w:rsidRPr="00586D39">
        <w:rPr>
          <w:rFonts w:asciiTheme="minorHAnsi" w:hAnsiTheme="minorHAnsi" w:cs="Arial"/>
          <w:i/>
          <w:szCs w:val="24"/>
          <w:highlight w:val="yellow"/>
        </w:rPr>
        <w:t xml:space="preserve">&lt;se o anunciante for participante do orçamento fiscal ou da seguridade, consultar exemplo no subitem </w:t>
      </w:r>
      <w:r w:rsidRPr="00586D39">
        <w:rPr>
          <w:rFonts w:asciiTheme="minorHAnsi" w:hAnsiTheme="minorHAnsi"/>
          <w:bCs/>
          <w:i/>
          <w:szCs w:val="24"/>
          <w:highlight w:val="yellow"/>
        </w:rPr>
        <w:t xml:space="preserve">5.1.3 do </w:t>
      </w:r>
      <w:r w:rsidRPr="00586D39">
        <w:rPr>
          <w:rFonts w:asciiTheme="minorHAnsi" w:hAnsiTheme="minorHAnsi" w:cs="Arial"/>
          <w:i/>
          <w:szCs w:val="24"/>
          <w:highlight w:val="yellow"/>
        </w:rPr>
        <w:t>Manual Técnico de Orçamento de 2017 do Ministério do Planejamento, Desenvolvimento e Gestão&gt;</w:t>
      </w:r>
    </w:p>
    <w:p w14:paraId="6F29D799"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3410198"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586D39">
        <w:rPr>
          <w:rFonts w:asciiTheme="minorHAnsi" w:hAnsiTheme="minorHAnsi" w:cs="Arial"/>
          <w:i/>
          <w:szCs w:val="24"/>
          <w:highlight w:val="yellow"/>
        </w:rPr>
        <w:t>&lt;ou quando for o caso&gt;</w:t>
      </w:r>
    </w:p>
    <w:p w14:paraId="5FE6E52E"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7F3020F" w14:textId="14DD8B1E"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3</w:t>
      </w:r>
      <w:r w:rsidR="00185FA5" w:rsidRPr="00586D39">
        <w:rPr>
          <w:rFonts w:asciiTheme="minorHAnsi" w:hAnsiTheme="minorHAnsi" w:cs="Arial"/>
          <w:szCs w:val="24"/>
          <w:highlight w:val="lightGray"/>
        </w:rPr>
        <w:t>.2</w:t>
      </w:r>
      <w:r w:rsidR="00185FA5" w:rsidRPr="00586D39">
        <w:rPr>
          <w:rFonts w:asciiTheme="minorHAnsi" w:hAnsiTheme="minorHAnsi" w:cs="Arial"/>
          <w:szCs w:val="24"/>
          <w:highlight w:val="lightGray"/>
        </w:rPr>
        <w:tab/>
      </w:r>
      <w:r w:rsidR="00185FA5" w:rsidRPr="00586D39">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dotação(ões) destinada(s) à publicidade</w:t>
      </w:r>
      <w:r w:rsidR="00185FA5" w:rsidRPr="00586D39">
        <w:rPr>
          <w:rFonts w:asciiTheme="minorHAnsi" w:hAnsiTheme="minorHAnsi" w:cs="Arial"/>
          <w:szCs w:val="24"/>
        </w:rPr>
        <w:t xml:space="preserve"> </w:t>
      </w:r>
      <w:r w:rsidR="00185FA5" w:rsidRPr="00586D39">
        <w:rPr>
          <w:rFonts w:asciiTheme="minorHAnsi" w:hAnsiTheme="minorHAnsi" w:cs="Arial"/>
          <w:szCs w:val="24"/>
          <w:highlight w:val="yellow"/>
        </w:rPr>
        <w:t>de Utilidade Pública, Mercadológica ou Institucional</w:t>
      </w:r>
      <w:r w:rsidR="00185FA5" w:rsidRPr="00586D39">
        <w:rPr>
          <w:rFonts w:asciiTheme="minorHAnsi" w:hAnsiTheme="minorHAnsi" w:cs="Arial"/>
          <w:szCs w:val="24"/>
        </w:rPr>
        <w:t>:</w:t>
      </w:r>
    </w:p>
    <w:p w14:paraId="00A2C5F5"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F90E692" w14:textId="77777777" w:rsidR="00185FA5" w:rsidRPr="00586D39" w:rsidRDefault="00185FA5" w:rsidP="00185FA5">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 xml:space="preserve">a) </w:t>
      </w:r>
      <w:r w:rsidRPr="00586D39">
        <w:rPr>
          <w:rFonts w:asciiTheme="minorHAnsi" w:hAnsiTheme="minorHAnsi" w:cs="Arial"/>
          <w:szCs w:val="24"/>
          <w:highlight w:val="yellow"/>
        </w:rPr>
        <w:t>XXXX</w:t>
      </w:r>
      <w:r w:rsidRPr="00586D39">
        <w:rPr>
          <w:rFonts w:asciiTheme="minorHAnsi" w:hAnsiTheme="minorHAnsi" w:cs="Arial"/>
          <w:szCs w:val="24"/>
        </w:rPr>
        <w:t xml:space="preserve"> </w:t>
      </w:r>
      <w:r w:rsidRPr="00586D39">
        <w:rPr>
          <w:rFonts w:asciiTheme="minorHAnsi" w:hAnsiTheme="minorHAnsi" w:cs="Arial"/>
          <w:i/>
          <w:szCs w:val="24"/>
          <w:highlight w:val="yellow"/>
        </w:rPr>
        <w:t xml:space="preserve">&lt;se o anunciante for participante do Programa de Dispêndios Globais (PDG), obter informações no link </w:t>
      </w:r>
      <w:hyperlink r:id="rId17" w:history="1">
        <w:r w:rsidRPr="00586D39">
          <w:rPr>
            <w:rStyle w:val="Hyperlink"/>
            <w:rFonts w:asciiTheme="minorHAnsi" w:hAnsiTheme="minorHAnsi" w:cs="Arial"/>
            <w:i/>
            <w:color w:val="auto"/>
            <w:szCs w:val="24"/>
            <w:highlight w:val="yellow"/>
          </w:rPr>
          <w:t>http://www.planejamento.gov.br/assuntos/empresas-estatais/dados-e-estatisticas/programa-de-dispendios-globais-pdg</w:t>
        </w:r>
      </w:hyperlink>
      <w:r w:rsidRPr="00586D39">
        <w:rPr>
          <w:rFonts w:asciiTheme="minorHAnsi" w:hAnsiTheme="minorHAnsi" w:cs="Arial"/>
          <w:i/>
          <w:szCs w:val="24"/>
          <w:highlight w:val="yellow"/>
        </w:rPr>
        <w:t>.&gt;</w:t>
      </w:r>
    </w:p>
    <w:p w14:paraId="74EA7370" w14:textId="77777777" w:rsidR="00185FA5" w:rsidRPr="00586D39" w:rsidRDefault="00185FA5"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5B736A" w14:textId="4DBA5B19"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w:t>
      </w:r>
      <w:r w:rsidR="00185FA5" w:rsidRPr="00586D39">
        <w:rPr>
          <w:rFonts w:asciiTheme="minorHAnsi" w:hAnsiTheme="minorHAnsi" w:cs="Arial"/>
          <w:szCs w:val="24"/>
        </w:rPr>
        <w:t>.3</w:t>
      </w:r>
      <w:r w:rsidR="00185FA5" w:rsidRPr="00586D39">
        <w:rPr>
          <w:rFonts w:asciiTheme="minorHAnsi" w:hAnsiTheme="minorHAnsi" w:cs="Arial"/>
          <w:szCs w:val="24"/>
        </w:rPr>
        <w:tab/>
      </w:r>
      <w:r w:rsidR="00185FA5" w:rsidRPr="00586D39">
        <w:rPr>
          <w:rFonts w:asciiTheme="minorHAnsi" w:hAnsiTheme="minorHAnsi" w:cs="Arial"/>
          <w:szCs w:val="24"/>
        </w:rPr>
        <w:tab/>
        <w:t xml:space="preserve">O </w:t>
      </w:r>
      <w:r w:rsidR="00185FA5" w:rsidRPr="00586D39">
        <w:rPr>
          <w:rFonts w:asciiTheme="minorHAnsi" w:hAnsiTheme="minorHAnsi" w:cs="Arial"/>
          <w:szCs w:val="24"/>
          <w:highlight w:val="yellow"/>
        </w:rPr>
        <w:t>órgão/entidade</w:t>
      </w:r>
      <w:r w:rsidR="00185FA5" w:rsidRPr="00586D39">
        <w:rPr>
          <w:rFonts w:asciiTheme="minorHAnsi" w:hAnsiTheme="minorHAnsi" w:cs="Arial"/>
          <w:szCs w:val="24"/>
        </w:rPr>
        <w:t xml:space="preserve"> se reserva o direito de, a seu juízo, executar ou não a totalidade do valor contratual.</w:t>
      </w:r>
    </w:p>
    <w:p w14:paraId="0C67A0B9" w14:textId="77777777" w:rsidR="00185FA5" w:rsidRPr="00586D39" w:rsidRDefault="00185FA5"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8D8C4E" w14:textId="5E680D59"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w:t>
      </w:r>
      <w:r w:rsidR="00185FA5" w:rsidRPr="00586D39">
        <w:rPr>
          <w:rFonts w:asciiTheme="minorHAnsi" w:hAnsiTheme="minorHAnsi" w:cs="Arial"/>
          <w:szCs w:val="24"/>
        </w:rPr>
        <w:t>.4</w:t>
      </w:r>
      <w:r w:rsidR="00185FA5" w:rsidRPr="00586D39">
        <w:rPr>
          <w:rFonts w:asciiTheme="minorHAnsi" w:hAnsiTheme="minorHAnsi" w:cs="Arial"/>
          <w:szCs w:val="24"/>
        </w:rPr>
        <w:tab/>
      </w:r>
      <w:r w:rsidR="00185FA5" w:rsidRPr="00586D39">
        <w:rPr>
          <w:rFonts w:asciiTheme="minorHAnsi" w:hAnsiTheme="minorHAnsi" w:cs="Arial"/>
          <w:szCs w:val="24"/>
        </w:rPr>
        <w:tab/>
      </w:r>
      <w:r w:rsidR="00185FA5" w:rsidRPr="00586D39">
        <w:rPr>
          <w:rFonts w:asciiTheme="minorHAnsi" w:hAnsiTheme="minorHAnsi" w:cs="Arial"/>
          <w:szCs w:val="24"/>
          <w:lang w:val="pt-PT"/>
        </w:rPr>
        <w:t>No interesse do ANUNCIANTE,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174C87E5" w14:textId="77777777" w:rsidR="00185FA5" w:rsidRPr="00586D39" w:rsidRDefault="00185FA5" w:rsidP="00185FA5">
      <w:pPr>
        <w:jc w:val="both"/>
        <w:rPr>
          <w:rFonts w:asciiTheme="minorHAnsi" w:hAnsiTheme="minorHAnsi" w:cs="Arial"/>
          <w:szCs w:val="24"/>
        </w:rPr>
      </w:pPr>
    </w:p>
    <w:p w14:paraId="6E0623E5" w14:textId="41C39D83" w:rsidR="00185FA5" w:rsidRPr="00586D39" w:rsidRDefault="00596D1C" w:rsidP="00185FA5">
      <w:pPr>
        <w:tabs>
          <w:tab w:val="left" w:pos="1418"/>
        </w:tabs>
        <w:jc w:val="both"/>
        <w:rPr>
          <w:rFonts w:asciiTheme="minorHAnsi" w:hAnsiTheme="minorHAnsi"/>
          <w:szCs w:val="24"/>
        </w:rPr>
      </w:pPr>
      <w:r w:rsidRPr="00586D39">
        <w:rPr>
          <w:rFonts w:asciiTheme="minorHAnsi" w:hAnsiTheme="minorHAnsi" w:cs="Arial"/>
          <w:szCs w:val="24"/>
        </w:rPr>
        <w:t>3</w:t>
      </w:r>
      <w:r w:rsidR="00185FA5" w:rsidRPr="00586D39">
        <w:rPr>
          <w:rFonts w:asciiTheme="minorHAnsi" w:hAnsiTheme="minorHAnsi" w:cs="Arial"/>
          <w:szCs w:val="24"/>
        </w:rPr>
        <w:t xml:space="preserve">.5 </w:t>
      </w:r>
      <w:r w:rsidR="00185FA5" w:rsidRPr="00586D39">
        <w:rPr>
          <w:rFonts w:asciiTheme="minorHAnsi" w:hAnsiTheme="minorHAnsi"/>
          <w:szCs w:val="24"/>
        </w:rPr>
        <w:tab/>
      </w:r>
      <w:r w:rsidR="00185FA5" w:rsidRPr="00586D39">
        <w:rPr>
          <w:rFonts w:asciiTheme="minorHAnsi" w:hAnsiTheme="minorHAnsi" w:cs="Arial"/>
          <w:szCs w:val="24"/>
        </w:rPr>
        <w:t>Se o ANUNCIANTE optar pela prorrogação do contrato que vier a ser assinado serão consignadas nos próximos exercícios, na Lei Orçamentária Anual, as dotações necessárias ao atendimento dos pagamentos previstos.</w:t>
      </w:r>
    </w:p>
    <w:p w14:paraId="7C9C01DF" w14:textId="77777777" w:rsidR="00185FA5" w:rsidRPr="00586D39" w:rsidRDefault="00185FA5" w:rsidP="00185FA5">
      <w:pPr>
        <w:jc w:val="both"/>
        <w:rPr>
          <w:rFonts w:asciiTheme="minorHAnsi" w:hAnsiTheme="minorHAnsi"/>
          <w:szCs w:val="24"/>
        </w:rPr>
      </w:pPr>
    </w:p>
    <w:p w14:paraId="0800C79E" w14:textId="77777777" w:rsidR="00185FA5" w:rsidRPr="00586D39" w:rsidRDefault="00185FA5" w:rsidP="00185FA5">
      <w:pPr>
        <w:jc w:val="both"/>
        <w:rPr>
          <w:rFonts w:asciiTheme="minorHAnsi" w:hAnsiTheme="minorHAnsi" w:cs="Arial"/>
          <w:i/>
          <w:szCs w:val="24"/>
        </w:rPr>
      </w:pPr>
      <w:r w:rsidRPr="00586D39">
        <w:rPr>
          <w:rFonts w:asciiTheme="minorHAnsi" w:hAnsiTheme="minorHAnsi" w:cs="Arial"/>
          <w:i/>
          <w:szCs w:val="24"/>
          <w:highlight w:val="yellow"/>
        </w:rPr>
        <w:t>&lt;ou quando for o caso&gt;</w:t>
      </w:r>
    </w:p>
    <w:p w14:paraId="20F6B8C4" w14:textId="77777777" w:rsidR="00185FA5" w:rsidRPr="00586D39" w:rsidRDefault="00185FA5" w:rsidP="00185FA5">
      <w:pPr>
        <w:jc w:val="both"/>
        <w:rPr>
          <w:rFonts w:asciiTheme="minorHAnsi" w:hAnsiTheme="minorHAnsi" w:cs="Arial"/>
          <w:szCs w:val="24"/>
        </w:rPr>
      </w:pPr>
    </w:p>
    <w:p w14:paraId="341AEBCE" w14:textId="3DD8CD94" w:rsidR="00185FA5" w:rsidRPr="00586D39" w:rsidRDefault="00596D1C" w:rsidP="00185FA5">
      <w:pPr>
        <w:tabs>
          <w:tab w:val="left" w:pos="1418"/>
        </w:tabs>
        <w:jc w:val="both"/>
        <w:rPr>
          <w:rFonts w:asciiTheme="minorHAnsi" w:hAnsiTheme="minorHAnsi" w:cs="Arial"/>
          <w:szCs w:val="24"/>
        </w:rPr>
      </w:pPr>
      <w:r w:rsidRPr="00586D39">
        <w:rPr>
          <w:rFonts w:asciiTheme="minorHAnsi" w:hAnsiTheme="minorHAnsi" w:cs="Arial"/>
          <w:szCs w:val="24"/>
          <w:highlight w:val="lightGray"/>
        </w:rPr>
        <w:t>3</w:t>
      </w:r>
      <w:r w:rsidR="00185FA5" w:rsidRPr="00586D39">
        <w:rPr>
          <w:rFonts w:asciiTheme="minorHAnsi" w:hAnsiTheme="minorHAnsi" w:cs="Arial"/>
          <w:szCs w:val="24"/>
          <w:highlight w:val="lightGray"/>
        </w:rPr>
        <w:t>.5</w:t>
      </w:r>
      <w:r w:rsidR="00185FA5" w:rsidRPr="00586D39">
        <w:rPr>
          <w:rFonts w:asciiTheme="minorHAnsi" w:hAnsiTheme="minorHAnsi" w:cs="Arial"/>
          <w:szCs w:val="24"/>
          <w:highlight w:val="lightGray"/>
        </w:rPr>
        <w:tab/>
        <w:t>Se o ANUNCIANTE optar pela prorrogação do contrato que vier a ser assinado serão consignadas nos próximos exercícios, no Programa de Dispêndios Globais, a(s) dotação(ões) necessária(s) ao atendimento dos pagamentos previstos.</w:t>
      </w:r>
    </w:p>
    <w:p w14:paraId="07D504F2" w14:textId="77777777" w:rsidR="00185FA5" w:rsidRPr="00586D39" w:rsidRDefault="00185FA5" w:rsidP="00185FA5">
      <w:pPr>
        <w:jc w:val="both"/>
        <w:rPr>
          <w:rFonts w:asciiTheme="minorHAnsi" w:hAnsiTheme="minorHAnsi"/>
          <w:szCs w:val="24"/>
        </w:rPr>
      </w:pPr>
    </w:p>
    <w:p w14:paraId="122B79DB" w14:textId="687B2422" w:rsidR="00185FA5" w:rsidRPr="00586D39" w:rsidRDefault="00596D1C" w:rsidP="00185FA5">
      <w:pPr>
        <w:tabs>
          <w:tab w:val="left" w:pos="1418"/>
        </w:tabs>
        <w:jc w:val="both"/>
        <w:rPr>
          <w:rFonts w:asciiTheme="minorHAnsi" w:hAnsiTheme="minorHAnsi" w:cs="Arial"/>
          <w:szCs w:val="24"/>
        </w:rPr>
      </w:pPr>
      <w:r w:rsidRPr="00586D39">
        <w:rPr>
          <w:rFonts w:asciiTheme="minorHAnsi" w:hAnsiTheme="minorHAnsi" w:cs="Arial"/>
          <w:szCs w:val="24"/>
        </w:rPr>
        <w:t>3</w:t>
      </w:r>
      <w:r w:rsidR="00185FA5" w:rsidRPr="00586D39">
        <w:rPr>
          <w:rFonts w:asciiTheme="minorHAnsi" w:hAnsiTheme="minorHAnsi" w:cs="Arial"/>
          <w:szCs w:val="24"/>
        </w:rPr>
        <w:t>.5.1</w:t>
      </w:r>
      <w:r w:rsidR="00185FA5" w:rsidRPr="00586D39">
        <w:rPr>
          <w:rFonts w:asciiTheme="minorHAnsi" w:hAnsiTheme="minorHAnsi" w:cs="Arial"/>
          <w:szCs w:val="24"/>
        </w:rPr>
        <w:tab/>
        <w:t>Na prorrogação, o ANUNCIANTE poderá renegociar os percentuais de remuneração praticados com a contratada, com base em pesquisa de preços, com vistas a obter maior vantajosidade para a Administração, no decorrer da execução do contrato.</w:t>
      </w:r>
    </w:p>
    <w:p w14:paraId="28EE740B" w14:textId="77777777" w:rsidR="00185FA5" w:rsidRPr="00586D39" w:rsidRDefault="00185FA5" w:rsidP="00185FA5">
      <w:pPr>
        <w:tabs>
          <w:tab w:val="left" w:pos="1418"/>
        </w:tabs>
        <w:jc w:val="both"/>
        <w:rPr>
          <w:rFonts w:asciiTheme="minorHAnsi" w:hAnsiTheme="minorHAnsi" w:cs="Arial"/>
          <w:szCs w:val="24"/>
        </w:rPr>
      </w:pPr>
    </w:p>
    <w:p w14:paraId="5EE68749" w14:textId="767E2A1C" w:rsidR="00185FA5" w:rsidRPr="00586D39" w:rsidRDefault="00596D1C" w:rsidP="0018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586D39">
        <w:rPr>
          <w:rFonts w:asciiTheme="minorHAnsi" w:hAnsiTheme="minorHAnsi" w:cs="Arial"/>
          <w:szCs w:val="24"/>
        </w:rPr>
        <w:t>3</w:t>
      </w:r>
      <w:r w:rsidR="00185FA5" w:rsidRPr="00586D39">
        <w:rPr>
          <w:rFonts w:asciiTheme="minorHAnsi" w:hAnsiTheme="minorHAnsi" w:cs="Arial"/>
          <w:szCs w:val="24"/>
          <w:lang w:val="pt-PT"/>
        </w:rPr>
        <w:t>.5.2</w:t>
      </w:r>
      <w:r w:rsidR="00185FA5" w:rsidRPr="00586D39">
        <w:rPr>
          <w:rFonts w:asciiTheme="minorHAnsi" w:hAnsiTheme="minorHAnsi" w:cs="Arial"/>
          <w:szCs w:val="24"/>
          <w:lang w:val="pt-PT"/>
        </w:rPr>
        <w:tab/>
      </w:r>
      <w:r w:rsidR="00185FA5" w:rsidRPr="00586D39">
        <w:rPr>
          <w:rFonts w:asciiTheme="minorHAnsi" w:hAnsiTheme="minorHAnsi" w:cs="Arial"/>
          <w:szCs w:val="24"/>
          <w:lang w:val="pt-PT"/>
        </w:rPr>
        <w:tab/>
        <w:t xml:space="preserve">O ANUNCIANTE poderá, a qualquer tempo, efetuar revisão dos </w:t>
      </w:r>
      <w:r w:rsidR="00185FA5" w:rsidRPr="00586D39">
        <w:rPr>
          <w:rFonts w:asciiTheme="minorHAnsi" w:hAnsiTheme="minorHAnsi" w:cs="Arial"/>
          <w:szCs w:val="24"/>
        </w:rPr>
        <w:t>percentuais de remuneração</w:t>
      </w:r>
      <w:r w:rsidR="00185FA5" w:rsidRPr="00586D39">
        <w:rPr>
          <w:rFonts w:asciiTheme="minorHAnsi" w:hAnsiTheme="minorHAnsi" w:cs="Arial"/>
          <w:szCs w:val="24"/>
          <w:lang w:val="pt-PT"/>
        </w:rPr>
        <w:t xml:space="preserve"> praticados com a contratada, em decorrência de eventual redução identificada nas referências de mercado, por meio de termo aditivo.</w:t>
      </w:r>
    </w:p>
    <w:p w14:paraId="4CE0EBB0" w14:textId="77777777" w:rsidR="00185FA5" w:rsidRPr="00586D39" w:rsidRDefault="00185FA5" w:rsidP="00185FA5">
      <w:pPr>
        <w:jc w:val="both"/>
        <w:rPr>
          <w:rFonts w:asciiTheme="minorHAnsi" w:hAnsiTheme="minorHAnsi"/>
          <w:szCs w:val="24"/>
          <w:lang w:val="pt-PT"/>
        </w:rPr>
      </w:pPr>
    </w:p>
    <w:p w14:paraId="6BBE958D" w14:textId="77777777" w:rsidR="00185FA5" w:rsidRPr="00586D39" w:rsidRDefault="00185FA5" w:rsidP="00185FA5">
      <w:pPr>
        <w:jc w:val="both"/>
        <w:rPr>
          <w:rFonts w:asciiTheme="minorHAnsi" w:hAnsiTheme="minorHAnsi" w:cs="Arial"/>
          <w:szCs w:val="24"/>
        </w:rPr>
      </w:pPr>
    </w:p>
    <w:p w14:paraId="71A4BA26" w14:textId="3C9B30F9" w:rsidR="00185FA5" w:rsidRPr="00586D39" w:rsidRDefault="004A3F6D" w:rsidP="00185FA5">
      <w:pPr>
        <w:tabs>
          <w:tab w:val="left" w:pos="1418"/>
        </w:tabs>
        <w:jc w:val="both"/>
        <w:rPr>
          <w:rFonts w:asciiTheme="minorHAnsi" w:hAnsiTheme="minorHAnsi" w:cs="Arial"/>
          <w:b/>
          <w:szCs w:val="24"/>
        </w:rPr>
      </w:pPr>
      <w:r w:rsidRPr="00586D39">
        <w:rPr>
          <w:rFonts w:asciiTheme="minorHAnsi" w:hAnsiTheme="minorHAnsi" w:cs="Arial"/>
          <w:b/>
          <w:szCs w:val="24"/>
        </w:rPr>
        <w:t>4</w:t>
      </w:r>
      <w:r w:rsidR="00185FA5" w:rsidRPr="00586D39">
        <w:rPr>
          <w:rFonts w:asciiTheme="minorHAnsi" w:hAnsiTheme="minorHAnsi" w:cs="Arial"/>
          <w:b/>
          <w:szCs w:val="24"/>
        </w:rPr>
        <w:t>.</w:t>
      </w:r>
      <w:r w:rsidR="00185FA5" w:rsidRPr="00586D39">
        <w:rPr>
          <w:rFonts w:asciiTheme="minorHAnsi" w:hAnsiTheme="minorHAnsi" w:cs="Arial"/>
          <w:b/>
          <w:szCs w:val="24"/>
        </w:rPr>
        <w:tab/>
        <w:t>CONDIÇÕES DE PARTICIPAÇÃO</w:t>
      </w:r>
    </w:p>
    <w:p w14:paraId="5786402F" w14:textId="77777777" w:rsidR="00185FA5" w:rsidRPr="00586D39" w:rsidRDefault="00185FA5" w:rsidP="00185FA5">
      <w:pPr>
        <w:ind w:left="1701" w:hanging="1701"/>
        <w:jc w:val="both"/>
        <w:rPr>
          <w:rFonts w:asciiTheme="minorHAnsi" w:hAnsiTheme="minorHAnsi" w:cs="Arial"/>
          <w:szCs w:val="24"/>
        </w:rPr>
      </w:pPr>
    </w:p>
    <w:p w14:paraId="545938FE"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VI, Lei nº 8.666/1993.</w:t>
      </w:r>
    </w:p>
    <w:p w14:paraId="7DEC5404" w14:textId="77777777" w:rsidR="00185FA5" w:rsidRPr="00586D39" w:rsidRDefault="00185FA5" w:rsidP="00185FA5">
      <w:pPr>
        <w:ind w:left="1701" w:hanging="1701"/>
        <w:jc w:val="both"/>
        <w:rPr>
          <w:rFonts w:asciiTheme="minorHAnsi" w:hAnsiTheme="minorHAnsi" w:cs="Arial"/>
          <w:szCs w:val="24"/>
        </w:rPr>
      </w:pPr>
    </w:p>
    <w:p w14:paraId="6E60254C" w14:textId="5D87F442" w:rsidR="00185FA5" w:rsidRPr="00586D39" w:rsidRDefault="009777C5" w:rsidP="00185FA5">
      <w:pPr>
        <w:jc w:val="both"/>
        <w:rPr>
          <w:rFonts w:asciiTheme="minorHAnsi" w:hAnsiTheme="minorHAnsi" w:cs="Arial"/>
          <w:szCs w:val="24"/>
        </w:rPr>
      </w:pPr>
      <w:r w:rsidRPr="00586D39">
        <w:rPr>
          <w:rFonts w:asciiTheme="minorHAnsi" w:hAnsiTheme="minorHAnsi" w:cs="Arial"/>
          <w:szCs w:val="24"/>
        </w:rPr>
        <w:t>4</w:t>
      </w:r>
      <w:r w:rsidR="00185FA5" w:rsidRPr="00586D39">
        <w:rPr>
          <w:rFonts w:asciiTheme="minorHAnsi" w:hAnsiTheme="minorHAnsi" w:cs="Arial"/>
          <w:szCs w:val="24"/>
        </w:rPr>
        <w:t>.1</w:t>
      </w:r>
      <w:r w:rsidR="00185FA5" w:rsidRPr="00586D39">
        <w:rPr>
          <w:rFonts w:asciiTheme="minorHAnsi" w:hAnsiTheme="minorHAnsi" w:cs="Arial"/>
          <w:szCs w:val="24"/>
        </w:rPr>
        <w:tab/>
      </w:r>
      <w:r w:rsidR="00185FA5" w:rsidRPr="00586D39">
        <w:rPr>
          <w:rFonts w:asciiTheme="minorHAnsi" w:hAnsiTheme="minorHAnsi" w:cs="Arial"/>
          <w:szCs w:val="24"/>
        </w:rPr>
        <w:tab/>
        <w:t>Poderá participar desta concorrência a agência de propaganda que atender às condições deste Edital e apresentar os documentos nele exigidos.</w:t>
      </w:r>
    </w:p>
    <w:p w14:paraId="7983BA95" w14:textId="77777777" w:rsidR="00185FA5" w:rsidRPr="00586D39" w:rsidRDefault="00185FA5" w:rsidP="00185FA5">
      <w:pPr>
        <w:jc w:val="both"/>
        <w:rPr>
          <w:rFonts w:asciiTheme="minorHAnsi" w:hAnsiTheme="minorHAnsi" w:cs="Arial"/>
          <w:szCs w:val="24"/>
        </w:rPr>
      </w:pPr>
    </w:p>
    <w:p w14:paraId="4D99EE93" w14:textId="31CECD84" w:rsidR="00185FA5" w:rsidRPr="00586D39" w:rsidRDefault="009777C5" w:rsidP="00185FA5">
      <w:pPr>
        <w:jc w:val="both"/>
        <w:rPr>
          <w:rFonts w:asciiTheme="minorHAnsi" w:hAnsiTheme="minorHAnsi" w:cs="Arial"/>
          <w:szCs w:val="24"/>
        </w:rPr>
      </w:pPr>
      <w:r w:rsidRPr="00586D39">
        <w:rPr>
          <w:rFonts w:asciiTheme="minorHAnsi" w:hAnsiTheme="minorHAnsi" w:cs="Arial"/>
          <w:szCs w:val="24"/>
        </w:rPr>
        <w:t>4</w:t>
      </w:r>
      <w:r w:rsidR="00185FA5" w:rsidRPr="00586D39">
        <w:rPr>
          <w:rFonts w:asciiTheme="minorHAnsi" w:hAnsiTheme="minorHAnsi" w:cs="Arial"/>
          <w:szCs w:val="24"/>
        </w:rPr>
        <w:t>.2</w:t>
      </w:r>
      <w:r w:rsidR="00185FA5" w:rsidRPr="00586D39">
        <w:rPr>
          <w:rFonts w:asciiTheme="minorHAnsi" w:hAnsiTheme="minorHAnsi" w:cs="Arial"/>
          <w:szCs w:val="24"/>
        </w:rPr>
        <w:tab/>
      </w:r>
      <w:r w:rsidR="00185FA5" w:rsidRPr="00586D39">
        <w:rPr>
          <w:rFonts w:asciiTheme="minorHAnsi" w:hAnsiTheme="minorHAnsi" w:cs="Arial"/>
          <w:szCs w:val="24"/>
        </w:rPr>
        <w:tab/>
        <w:t>Não poderá participar desta concorrência a agência de propaganda:</w:t>
      </w:r>
    </w:p>
    <w:p w14:paraId="25624E67" w14:textId="77777777" w:rsidR="00185FA5" w:rsidRPr="00586D39" w:rsidRDefault="00185FA5" w:rsidP="00185FA5">
      <w:pPr>
        <w:jc w:val="both"/>
        <w:rPr>
          <w:rFonts w:asciiTheme="minorHAnsi" w:hAnsiTheme="minorHAnsi" w:cs="Arial"/>
          <w:szCs w:val="24"/>
        </w:rPr>
      </w:pPr>
    </w:p>
    <w:p w14:paraId="47668675"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a) que estiver cumprindo suspensão temporária do direito de participar de licitação ou estiver impedida de contratar com o </w:t>
      </w:r>
      <w:r w:rsidRPr="00586D39">
        <w:rPr>
          <w:rFonts w:asciiTheme="minorHAnsi" w:hAnsiTheme="minorHAnsi" w:cs="Arial"/>
          <w:szCs w:val="24"/>
          <w:highlight w:val="yellow"/>
        </w:rPr>
        <w:t>órgão/entidade</w:t>
      </w:r>
      <w:r w:rsidRPr="00586D39">
        <w:rPr>
          <w:rFonts w:asciiTheme="minorHAnsi" w:hAnsiTheme="minorHAnsi" w:cs="Arial"/>
          <w:szCs w:val="24"/>
        </w:rPr>
        <w:t>;</w:t>
      </w:r>
    </w:p>
    <w:p w14:paraId="43410375" w14:textId="77777777" w:rsidR="00185FA5" w:rsidRPr="00586D39" w:rsidRDefault="00185FA5" w:rsidP="00185FA5">
      <w:pPr>
        <w:tabs>
          <w:tab w:val="left" w:pos="1701"/>
        </w:tabs>
        <w:ind w:left="1418"/>
        <w:jc w:val="both"/>
        <w:rPr>
          <w:rFonts w:asciiTheme="minorHAnsi" w:hAnsiTheme="minorHAnsi" w:cs="Arial"/>
          <w:szCs w:val="24"/>
        </w:rPr>
      </w:pPr>
    </w:p>
    <w:p w14:paraId="302E67E3"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586D39">
        <w:rPr>
          <w:rFonts w:asciiTheme="minorHAnsi" w:hAnsiTheme="minorHAnsi" w:cs="Arial"/>
          <w:color w:val="auto"/>
          <w:sz w:val="24"/>
          <w:u w:val="single"/>
        </w:rPr>
        <w:t>possui efeito com amplitude subjetiva restrita, afetando apenas o direito de licitar ou contratar em relação ao órgão sancionador</w:t>
      </w:r>
      <w:r w:rsidRPr="00586D39">
        <w:rPr>
          <w:rFonts w:asciiTheme="minorHAnsi" w:hAnsiTheme="minorHAnsi" w:cs="Arial"/>
          <w:color w:val="auto"/>
          <w:sz w:val="24"/>
        </w:rPr>
        <w:t>”.</w:t>
      </w:r>
    </w:p>
    <w:p w14:paraId="7F5434C5"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rPr>
        <w:t xml:space="preserve">Este entendimento está presente no Plenário do TCU - </w:t>
      </w:r>
      <w:r w:rsidRPr="00586D39">
        <w:rPr>
          <w:rFonts w:asciiTheme="minorHAnsi" w:hAnsiTheme="minorHAnsi" w:cs="Arial"/>
          <w:color w:val="auto"/>
          <w:sz w:val="24"/>
          <w:u w:val="single"/>
        </w:rPr>
        <w:t>Acórdão 842/2013-Plenário, TC 006.675/2013-1, relator Ministro Raimundo Carreiro, 10.4.2013</w:t>
      </w:r>
      <w:r w:rsidRPr="00586D39">
        <w:rPr>
          <w:rFonts w:asciiTheme="minorHAnsi" w:hAnsiTheme="minorHAnsi" w:cs="Arial"/>
          <w:color w:val="auto"/>
          <w:sz w:val="24"/>
        </w:rPr>
        <w:t>:</w:t>
      </w:r>
    </w:p>
    <w:p w14:paraId="5C796A71"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586D39">
        <w:rPr>
          <w:rFonts w:asciiTheme="minorHAnsi" w:hAnsiTheme="minorHAnsi" w:cs="Arial"/>
          <w:color w:val="auto"/>
          <w:sz w:val="24"/>
        </w:rPr>
        <w:t>. Acórdão 842/2013-Plenário, TC 006.675/2013-1, relator Ministro Raimundo Carreiro, 10.4.2013.</w:t>
      </w:r>
    </w:p>
    <w:p w14:paraId="38F55B13"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rPr>
        <w:t xml:space="preserve">Pelo exposto, entende-se que se deve </w:t>
      </w:r>
      <w:r w:rsidRPr="00586D39">
        <w:rPr>
          <w:rFonts w:asciiTheme="minorHAnsi" w:hAnsiTheme="minorHAnsi" w:cs="Arial"/>
          <w:color w:val="auto"/>
          <w:sz w:val="24"/>
          <w:u w:val="single"/>
        </w:rPr>
        <w:t>substituir</w:t>
      </w:r>
      <w:r w:rsidRPr="00586D39">
        <w:rPr>
          <w:rFonts w:asciiTheme="minorHAnsi" w:hAnsiTheme="minorHAnsi" w:cs="Arial"/>
          <w:color w:val="auto"/>
          <w:sz w:val="24"/>
        </w:rPr>
        <w:t xml:space="preserve"> a expressão “Administração”, pelo nome do </w:t>
      </w:r>
      <w:r w:rsidRPr="00586D39">
        <w:rPr>
          <w:rFonts w:asciiTheme="minorHAnsi" w:hAnsiTheme="minorHAnsi" w:cs="Arial"/>
          <w:color w:val="auto"/>
          <w:sz w:val="24"/>
          <w:u w:val="single"/>
        </w:rPr>
        <w:t>Órgão ou da entidade licitante</w:t>
      </w:r>
      <w:r w:rsidRPr="00586D39">
        <w:rPr>
          <w:rFonts w:asciiTheme="minorHAnsi" w:hAnsiTheme="minorHAnsi" w:cs="Arial"/>
          <w:color w:val="auto"/>
          <w:sz w:val="24"/>
        </w:rPr>
        <w:t>.</w:t>
      </w:r>
    </w:p>
    <w:p w14:paraId="37B3C291" w14:textId="77777777" w:rsidR="00185FA5" w:rsidRPr="00586D39" w:rsidRDefault="00185FA5" w:rsidP="00185FA5">
      <w:pPr>
        <w:tabs>
          <w:tab w:val="left" w:pos="1701"/>
        </w:tabs>
        <w:ind w:left="1418"/>
        <w:jc w:val="both"/>
        <w:rPr>
          <w:rFonts w:asciiTheme="minorHAnsi" w:hAnsiTheme="minorHAnsi" w:cs="Arial"/>
          <w:szCs w:val="24"/>
        </w:rPr>
      </w:pPr>
    </w:p>
    <w:p w14:paraId="063C0647"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cs="Arial"/>
          <w:szCs w:val="24"/>
        </w:rPr>
        <w:t>b) cuja falência tenha sido decretada ou que estiver em concurso de credores, em processo de recuperação extrajudicial ou judicial, ou em processo de liquidação, dissolução, cisão, fusão ou incorporação;</w:t>
      </w:r>
    </w:p>
    <w:p w14:paraId="47C97DDA" w14:textId="77777777" w:rsidR="00185FA5" w:rsidRPr="00586D39" w:rsidRDefault="00185FA5" w:rsidP="00185FA5">
      <w:pPr>
        <w:tabs>
          <w:tab w:val="left" w:pos="1701"/>
        </w:tabs>
        <w:ind w:left="1418"/>
        <w:jc w:val="both"/>
        <w:rPr>
          <w:rFonts w:asciiTheme="minorHAnsi" w:hAnsiTheme="minorHAnsi" w:cs="Arial"/>
          <w:szCs w:val="24"/>
        </w:rPr>
      </w:pPr>
    </w:p>
    <w:p w14:paraId="17EDE68B"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31, II, Lei nº 8.666/1993.</w:t>
      </w:r>
    </w:p>
    <w:p w14:paraId="1CB22DE0" w14:textId="77777777" w:rsidR="00185FA5" w:rsidRPr="00586D39" w:rsidRDefault="00185FA5" w:rsidP="00185FA5">
      <w:pPr>
        <w:tabs>
          <w:tab w:val="left" w:pos="1701"/>
        </w:tabs>
        <w:ind w:left="1418"/>
        <w:jc w:val="both"/>
        <w:rPr>
          <w:rFonts w:asciiTheme="minorHAnsi" w:hAnsiTheme="minorHAnsi" w:cs="Arial"/>
          <w:szCs w:val="24"/>
        </w:rPr>
      </w:pPr>
    </w:p>
    <w:p w14:paraId="7A96B9DF"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szCs w:val="24"/>
        </w:rPr>
        <w:t>c)</w:t>
      </w:r>
      <w:r w:rsidRPr="00586D39">
        <w:rPr>
          <w:rFonts w:asciiTheme="minorHAnsi" w:hAnsiTheme="minorHAnsi" w:cs="Arial"/>
          <w:szCs w:val="24"/>
        </w:rPr>
        <w:t xml:space="preserve"> que tenha sido considerada inidônea, pela Administração Pública Federal, estadual ou municipal;</w:t>
      </w:r>
    </w:p>
    <w:p w14:paraId="03659581" w14:textId="77777777" w:rsidR="00185FA5" w:rsidRPr="00586D39" w:rsidRDefault="00185FA5" w:rsidP="00185FA5">
      <w:pPr>
        <w:tabs>
          <w:tab w:val="left" w:pos="1701"/>
        </w:tabs>
        <w:ind w:left="1418"/>
        <w:jc w:val="both"/>
        <w:rPr>
          <w:rFonts w:asciiTheme="minorHAnsi" w:hAnsiTheme="minorHAnsi" w:cs="Arial"/>
          <w:szCs w:val="24"/>
        </w:rPr>
      </w:pPr>
    </w:p>
    <w:p w14:paraId="6B252225"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87, IV, Lei nº 8.666/1993.</w:t>
      </w:r>
    </w:p>
    <w:p w14:paraId="0A9BCCB2" w14:textId="77777777" w:rsidR="00185FA5" w:rsidRPr="00586D39" w:rsidRDefault="00185FA5" w:rsidP="00185FA5">
      <w:pPr>
        <w:tabs>
          <w:tab w:val="left" w:pos="1701"/>
        </w:tabs>
        <w:ind w:left="1418"/>
        <w:jc w:val="both"/>
        <w:rPr>
          <w:rFonts w:asciiTheme="minorHAnsi" w:hAnsiTheme="minorHAnsi" w:cs="Arial"/>
          <w:szCs w:val="24"/>
        </w:rPr>
      </w:pPr>
    </w:p>
    <w:p w14:paraId="160887AF"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cs="Arial"/>
          <w:szCs w:val="24"/>
        </w:rPr>
        <w:t>d) estrangeira que não funcione no País;</w:t>
      </w:r>
    </w:p>
    <w:p w14:paraId="6049EED5" w14:textId="77777777" w:rsidR="00185FA5" w:rsidRPr="00586D39" w:rsidRDefault="00185FA5" w:rsidP="00185FA5">
      <w:pPr>
        <w:tabs>
          <w:tab w:val="left" w:pos="1701"/>
        </w:tabs>
        <w:ind w:left="1418"/>
        <w:jc w:val="both"/>
        <w:rPr>
          <w:rFonts w:asciiTheme="minorHAnsi" w:hAnsiTheme="minorHAnsi" w:cs="Arial"/>
          <w:szCs w:val="24"/>
        </w:rPr>
      </w:pPr>
    </w:p>
    <w:p w14:paraId="0F5C4C4E"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1.134, Código Civil c/c 28, V, Lei nº 8.666/1993</w:t>
      </w:r>
    </w:p>
    <w:p w14:paraId="62E80787" w14:textId="77777777" w:rsidR="00185FA5" w:rsidRPr="00586D39" w:rsidRDefault="00185FA5" w:rsidP="00185FA5">
      <w:pPr>
        <w:tabs>
          <w:tab w:val="left" w:pos="1701"/>
        </w:tabs>
        <w:ind w:left="1418"/>
        <w:jc w:val="both"/>
        <w:rPr>
          <w:rFonts w:asciiTheme="minorHAnsi" w:hAnsiTheme="minorHAnsi" w:cs="Arial"/>
          <w:szCs w:val="24"/>
        </w:rPr>
      </w:pPr>
    </w:p>
    <w:p w14:paraId="7A75B2E9" w14:textId="77777777" w:rsidR="00185FA5" w:rsidRPr="00586D39" w:rsidRDefault="00185FA5" w:rsidP="00185FA5">
      <w:pPr>
        <w:tabs>
          <w:tab w:val="left" w:pos="1701"/>
        </w:tabs>
        <w:ind w:left="1418"/>
        <w:jc w:val="both"/>
        <w:rPr>
          <w:rFonts w:asciiTheme="minorHAnsi" w:hAnsiTheme="minorHAnsi"/>
          <w:szCs w:val="24"/>
          <w:lang w:val="pt-PT"/>
        </w:rPr>
      </w:pPr>
      <w:r w:rsidRPr="00586D39">
        <w:rPr>
          <w:rFonts w:asciiTheme="minorHAnsi" w:hAnsiTheme="minorHAnsi" w:cs="Arial"/>
          <w:szCs w:val="24"/>
        </w:rPr>
        <w:t>e</w:t>
      </w:r>
      <w:r w:rsidRPr="00586D39">
        <w:rPr>
          <w:rFonts w:asciiTheme="minorHAnsi" w:hAnsiTheme="minorHAnsi" w:cs="Arial"/>
          <w:bCs/>
          <w:szCs w:val="24"/>
          <w:lang w:val="pt-PT"/>
        </w:rPr>
        <w:t>) cujos sócios, controladores, dirigentes, administradores, gerentes ou empregados integrem a Subcomissão Técnica ou tenham qualquer vínculo profissional com o ANUNCIANTE;</w:t>
      </w:r>
    </w:p>
    <w:p w14:paraId="105D91EE" w14:textId="77777777" w:rsidR="00185FA5" w:rsidRPr="00586D39" w:rsidRDefault="00185FA5" w:rsidP="00185FA5">
      <w:pPr>
        <w:tabs>
          <w:tab w:val="left" w:pos="1701"/>
        </w:tabs>
        <w:ind w:left="1418"/>
        <w:jc w:val="both"/>
        <w:rPr>
          <w:rFonts w:asciiTheme="minorHAnsi" w:hAnsiTheme="minorHAnsi"/>
          <w:szCs w:val="24"/>
          <w:lang w:val="pt-PT"/>
        </w:rPr>
      </w:pPr>
    </w:p>
    <w:p w14:paraId="70B3FF8C"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9º, Lei nº 8.666/1993.</w:t>
      </w:r>
    </w:p>
    <w:p w14:paraId="445F7E84" w14:textId="77777777" w:rsidR="00185FA5" w:rsidRPr="00586D39" w:rsidRDefault="00185FA5" w:rsidP="00185FA5">
      <w:pPr>
        <w:tabs>
          <w:tab w:val="left" w:pos="1701"/>
        </w:tabs>
        <w:ind w:left="1418"/>
        <w:jc w:val="both"/>
        <w:rPr>
          <w:rFonts w:asciiTheme="minorHAnsi" w:hAnsiTheme="minorHAnsi"/>
          <w:szCs w:val="24"/>
        </w:rPr>
      </w:pPr>
    </w:p>
    <w:p w14:paraId="1E8573EF"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cs="Arial"/>
          <w:szCs w:val="24"/>
          <w:highlight w:val="lightGray"/>
        </w:rPr>
        <w:t>f) que estejam reunidas em consórcio; ou</w:t>
      </w:r>
      <w:r w:rsidRPr="00586D39">
        <w:rPr>
          <w:rFonts w:asciiTheme="minorHAnsi" w:hAnsiTheme="minorHAnsi" w:cs="Arial"/>
          <w:i/>
          <w:szCs w:val="24"/>
          <w:highlight w:val="yellow"/>
        </w:rPr>
        <w:t xml:space="preserve">&lt;cabe ao anunciante a decisão de permitir ou não </w:t>
      </w:r>
      <w:r w:rsidRPr="00586D39">
        <w:rPr>
          <w:rFonts w:asciiTheme="minorHAnsi" w:hAnsiTheme="minorHAnsi" w:cs="Arial"/>
          <w:i/>
          <w:szCs w:val="24"/>
          <w:highlight w:val="yellow"/>
          <w:u w:val="single"/>
        </w:rPr>
        <w:t>consórcio</w:t>
      </w:r>
      <w:r w:rsidRPr="00586D39">
        <w:rPr>
          <w:rFonts w:asciiTheme="minorHAnsi" w:hAnsiTheme="minorHAnsi" w:cs="Arial"/>
          <w:i/>
          <w:szCs w:val="24"/>
          <w:highlight w:val="yellow"/>
        </w:rPr>
        <w:t>&gt;</w:t>
      </w:r>
    </w:p>
    <w:p w14:paraId="00BD5379" w14:textId="77777777" w:rsidR="00185FA5" w:rsidRPr="00586D39" w:rsidRDefault="00185FA5" w:rsidP="00185FA5">
      <w:pPr>
        <w:tabs>
          <w:tab w:val="left" w:pos="1701"/>
        </w:tabs>
        <w:ind w:left="1418"/>
        <w:jc w:val="both"/>
        <w:rPr>
          <w:rFonts w:asciiTheme="minorHAnsi" w:hAnsiTheme="minorHAnsi"/>
          <w:szCs w:val="24"/>
        </w:rPr>
      </w:pPr>
    </w:p>
    <w:p w14:paraId="7A37EC8B" w14:textId="77777777" w:rsidR="00185FA5" w:rsidRPr="00586D39" w:rsidRDefault="00185FA5" w:rsidP="00185FA5">
      <w:pPr>
        <w:pStyle w:val="Citao"/>
        <w:spacing w:before="0"/>
        <w:rPr>
          <w:rFonts w:asciiTheme="minorHAnsi" w:eastAsia="Calibri" w:hAnsiTheme="minorHAnsi" w:cs="Arial"/>
          <w:i w:val="0"/>
          <w:iCs w:val="0"/>
          <w:color w:val="auto"/>
          <w:sz w:val="24"/>
          <w:lang w:eastAsia="en-US"/>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33, Lei nº 8.666/1993.</w:t>
      </w:r>
      <w:r w:rsidRPr="00586D39">
        <w:rPr>
          <w:rFonts w:asciiTheme="minorHAnsi" w:eastAsia="Calibri" w:hAnsiTheme="minorHAnsi" w:cs="Arial"/>
          <w:i w:val="0"/>
          <w:iCs w:val="0"/>
          <w:color w:val="auto"/>
          <w:sz w:val="24"/>
          <w:lang w:eastAsia="en-US"/>
        </w:rPr>
        <w:t xml:space="preserve"> </w:t>
      </w:r>
    </w:p>
    <w:p w14:paraId="4E7A9B6A"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14:paraId="50A90DBE"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008122DF"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75236740" w14:textId="77777777" w:rsidR="00185FA5" w:rsidRPr="00586D39" w:rsidRDefault="00185FA5" w:rsidP="00185FA5">
      <w:pPr>
        <w:tabs>
          <w:tab w:val="left" w:pos="1701"/>
        </w:tabs>
        <w:ind w:left="1418"/>
        <w:jc w:val="both"/>
        <w:rPr>
          <w:rFonts w:asciiTheme="minorHAnsi" w:hAnsiTheme="minorHAnsi"/>
          <w:szCs w:val="24"/>
        </w:rPr>
      </w:pPr>
    </w:p>
    <w:p w14:paraId="6A3D02D3" w14:textId="77777777" w:rsidR="00185FA5" w:rsidRPr="00586D39" w:rsidRDefault="00185FA5" w:rsidP="00185FA5">
      <w:pPr>
        <w:tabs>
          <w:tab w:val="left" w:pos="1701"/>
        </w:tabs>
        <w:ind w:left="1418"/>
        <w:jc w:val="both"/>
        <w:rPr>
          <w:rFonts w:asciiTheme="minorHAnsi" w:hAnsiTheme="minorHAnsi" w:cs="Arial"/>
          <w:szCs w:val="24"/>
        </w:rPr>
      </w:pPr>
      <w:r w:rsidRPr="00586D39">
        <w:rPr>
          <w:rFonts w:asciiTheme="minorHAnsi" w:hAnsiTheme="minorHAnsi" w:cs="Arial"/>
          <w:szCs w:val="24"/>
        </w:rPr>
        <w:t>g) que atuem sem fins lucrativos.</w:t>
      </w:r>
    </w:p>
    <w:p w14:paraId="41A258B4" w14:textId="77777777" w:rsidR="00185FA5" w:rsidRPr="00586D39" w:rsidRDefault="00185FA5" w:rsidP="00185FA5">
      <w:pPr>
        <w:tabs>
          <w:tab w:val="left" w:pos="1701"/>
        </w:tabs>
        <w:ind w:left="1418"/>
        <w:jc w:val="both"/>
        <w:rPr>
          <w:rFonts w:asciiTheme="minorHAnsi" w:hAnsiTheme="minorHAnsi" w:cs="Arial"/>
          <w:szCs w:val="24"/>
        </w:rPr>
      </w:pPr>
    </w:p>
    <w:p w14:paraId="0C31DB7E" w14:textId="77777777" w:rsidR="00185FA5" w:rsidRPr="00586D39" w:rsidRDefault="00185FA5" w:rsidP="00185FA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Parágrafo único do Art. 12 da Instrução Normativa MP nº 5/2017.</w:t>
      </w:r>
    </w:p>
    <w:p w14:paraId="6FBE2C0A" w14:textId="77777777" w:rsidR="00185FA5" w:rsidRPr="00586D39" w:rsidRDefault="00185FA5" w:rsidP="00185FA5">
      <w:pPr>
        <w:jc w:val="both"/>
        <w:rPr>
          <w:rFonts w:asciiTheme="minorHAnsi" w:hAnsiTheme="minorHAnsi" w:cs="Arial"/>
          <w:szCs w:val="24"/>
        </w:rPr>
      </w:pPr>
    </w:p>
    <w:p w14:paraId="08A50335" w14:textId="77777777" w:rsidR="00FA2993" w:rsidRPr="00586D39" w:rsidRDefault="00FA2993" w:rsidP="00FA2993">
      <w:pPr>
        <w:jc w:val="both"/>
        <w:rPr>
          <w:rFonts w:asciiTheme="minorHAnsi" w:hAnsiTheme="minorHAnsi" w:cs="Arial"/>
          <w:szCs w:val="24"/>
        </w:rPr>
      </w:pPr>
      <w:r w:rsidRPr="00586D39">
        <w:rPr>
          <w:rFonts w:asciiTheme="minorHAnsi" w:hAnsiTheme="minorHAnsi" w:cs="Arial"/>
          <w:szCs w:val="24"/>
        </w:rPr>
        <w:t>4.2.1</w:t>
      </w:r>
      <w:r w:rsidRPr="00586D39">
        <w:rPr>
          <w:rFonts w:asciiTheme="minorHAnsi" w:hAnsiTheme="minorHAnsi" w:cs="Arial"/>
          <w:szCs w:val="24"/>
        </w:rPr>
        <w:tab/>
      </w:r>
      <w:r w:rsidRPr="00586D39">
        <w:rPr>
          <w:rFonts w:asciiTheme="minorHAnsi" w:hAnsiTheme="minorHAnsi" w:cs="Arial"/>
          <w:szCs w:val="24"/>
        </w:rPr>
        <w:tab/>
        <w:t xml:space="preserve">Para a análise das condições de participação das licitantes, também serão realizadas consultas ao Cadastro Nacional de Empresas Inidôneas e Suspensas </w:t>
      </w:r>
      <w:r w:rsidRPr="00586D39">
        <w:rPr>
          <w:rFonts w:asciiTheme="minorHAnsi" w:hAnsiTheme="minorHAnsi"/>
          <w:szCs w:val="24"/>
        </w:rPr>
        <w:t>(</w:t>
      </w:r>
      <w:r w:rsidRPr="00586D39">
        <w:rPr>
          <w:rFonts w:asciiTheme="minorHAnsi" w:hAnsiTheme="minorHAnsi" w:cs="Arial"/>
          <w:szCs w:val="24"/>
        </w:rPr>
        <w:t>CEIS</w:t>
      </w:r>
      <w:r w:rsidRPr="00586D39">
        <w:rPr>
          <w:rFonts w:asciiTheme="minorHAnsi" w:hAnsiTheme="minorHAnsi"/>
          <w:szCs w:val="24"/>
        </w:rPr>
        <w:t>)</w:t>
      </w:r>
      <w:r w:rsidRPr="00586D39">
        <w:rPr>
          <w:rFonts w:asciiTheme="minorHAnsi" w:hAnsiTheme="minorHAnsi" w:cs="Arial"/>
          <w:szCs w:val="24"/>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1A31EEDB" w14:textId="77777777" w:rsidR="00FA2993" w:rsidRPr="00586D39" w:rsidRDefault="00FA2993" w:rsidP="00185FA5">
      <w:pPr>
        <w:jc w:val="both"/>
        <w:rPr>
          <w:rFonts w:asciiTheme="minorHAnsi" w:hAnsiTheme="minorHAnsi" w:cs="Arial"/>
          <w:szCs w:val="24"/>
        </w:rPr>
      </w:pPr>
    </w:p>
    <w:p w14:paraId="6DAC6F78" w14:textId="07172CC7" w:rsidR="00185FA5" w:rsidRPr="00586D39" w:rsidRDefault="009777C5" w:rsidP="00185FA5">
      <w:pPr>
        <w:jc w:val="both"/>
        <w:rPr>
          <w:rFonts w:asciiTheme="minorHAnsi" w:hAnsiTheme="minorHAnsi" w:cs="Arial"/>
          <w:szCs w:val="24"/>
        </w:rPr>
      </w:pPr>
      <w:r w:rsidRPr="00586D39">
        <w:rPr>
          <w:rFonts w:asciiTheme="minorHAnsi" w:hAnsiTheme="minorHAnsi" w:cs="Arial"/>
          <w:szCs w:val="24"/>
        </w:rPr>
        <w:t>4</w:t>
      </w:r>
      <w:r w:rsidR="00185FA5" w:rsidRPr="00586D39">
        <w:rPr>
          <w:rFonts w:asciiTheme="minorHAnsi" w:hAnsiTheme="minorHAnsi" w:cs="Arial"/>
          <w:szCs w:val="24"/>
        </w:rPr>
        <w:t>.3</w:t>
      </w:r>
      <w:r w:rsidR="00185FA5" w:rsidRPr="00586D39">
        <w:rPr>
          <w:rFonts w:asciiTheme="minorHAnsi" w:hAnsiTheme="minorHAnsi" w:cs="Arial"/>
          <w:szCs w:val="24"/>
        </w:rPr>
        <w:tab/>
      </w:r>
      <w:r w:rsidR="00185FA5" w:rsidRPr="00586D39">
        <w:rPr>
          <w:rFonts w:asciiTheme="minorHAnsi" w:hAnsiTheme="minorHAnsi" w:cs="Arial"/>
          <w:szCs w:val="24"/>
        </w:rPr>
        <w:tab/>
        <w:t xml:space="preserve">Nenhuma licitante poderá participar desta concorrência com mais de uma Proposta. </w:t>
      </w:r>
      <w:r w:rsidR="00185FA5" w:rsidRPr="00586D39">
        <w:rPr>
          <w:rFonts w:asciiTheme="minorHAnsi" w:hAnsiTheme="minorHAnsi" w:cs="Arial"/>
          <w:i/>
          <w:szCs w:val="24"/>
          <w:highlight w:val="yellow"/>
        </w:rPr>
        <w:t xml:space="preserve">&lt;se permitido </w:t>
      </w:r>
      <w:r w:rsidR="00185FA5" w:rsidRPr="00586D39">
        <w:rPr>
          <w:rFonts w:asciiTheme="minorHAnsi" w:hAnsiTheme="minorHAnsi" w:cs="Arial"/>
          <w:i/>
          <w:szCs w:val="24"/>
          <w:highlight w:val="yellow"/>
          <w:u w:val="single"/>
        </w:rPr>
        <w:t>consórcio</w:t>
      </w:r>
      <w:r w:rsidR="00185FA5" w:rsidRPr="00586D39">
        <w:rPr>
          <w:rFonts w:asciiTheme="minorHAnsi" w:hAnsiTheme="minorHAnsi" w:cs="Arial"/>
          <w:i/>
          <w:szCs w:val="24"/>
          <w:highlight w:val="yellow"/>
        </w:rPr>
        <w:t>, acrescentar:&gt;</w:t>
      </w:r>
      <w:r w:rsidR="00185FA5" w:rsidRPr="00586D39">
        <w:rPr>
          <w:rFonts w:asciiTheme="minorHAnsi" w:hAnsiTheme="minorHAnsi" w:cs="Arial"/>
          <w:szCs w:val="24"/>
        </w:rPr>
        <w:t xml:space="preserve"> </w:t>
      </w:r>
      <w:r w:rsidR="00185FA5" w:rsidRPr="00586D39">
        <w:rPr>
          <w:rFonts w:asciiTheme="minorHAnsi" w:hAnsiTheme="minorHAnsi" w:cs="Arial"/>
          <w:szCs w:val="24"/>
          <w:highlight w:val="lightGray"/>
        </w:rPr>
        <w:t>, seja por intermédio de consórcio, ou isoladamente.</w:t>
      </w:r>
    </w:p>
    <w:p w14:paraId="0B3D47C2" w14:textId="77777777" w:rsidR="00185FA5" w:rsidRPr="00586D39" w:rsidRDefault="00185FA5" w:rsidP="00185FA5">
      <w:pPr>
        <w:jc w:val="both"/>
        <w:rPr>
          <w:rFonts w:asciiTheme="minorHAnsi" w:hAnsiTheme="minorHAnsi" w:cs="Arial"/>
          <w:szCs w:val="24"/>
        </w:rPr>
      </w:pPr>
    </w:p>
    <w:p w14:paraId="48F68603" w14:textId="096FD720" w:rsidR="00185FA5" w:rsidRPr="00586D39" w:rsidRDefault="009777C5" w:rsidP="00185FA5">
      <w:pPr>
        <w:jc w:val="both"/>
        <w:rPr>
          <w:rFonts w:asciiTheme="minorHAnsi" w:hAnsiTheme="minorHAnsi" w:cs="Arial"/>
          <w:szCs w:val="24"/>
        </w:rPr>
      </w:pPr>
      <w:r w:rsidRPr="00586D39">
        <w:rPr>
          <w:rFonts w:asciiTheme="minorHAnsi" w:hAnsiTheme="minorHAnsi" w:cs="Arial"/>
          <w:szCs w:val="24"/>
        </w:rPr>
        <w:t>4</w:t>
      </w:r>
      <w:r w:rsidR="00185FA5" w:rsidRPr="00586D39">
        <w:rPr>
          <w:rFonts w:asciiTheme="minorHAnsi" w:hAnsiTheme="minorHAnsi" w:cs="Arial"/>
          <w:szCs w:val="24"/>
        </w:rPr>
        <w:t>.4</w:t>
      </w:r>
      <w:r w:rsidR="00185FA5" w:rsidRPr="00586D39">
        <w:rPr>
          <w:rFonts w:asciiTheme="minorHAnsi" w:hAnsiTheme="minorHAnsi" w:cs="Arial"/>
          <w:szCs w:val="24"/>
        </w:rPr>
        <w:tab/>
      </w:r>
      <w:r w:rsidR="00185FA5" w:rsidRPr="00586D39">
        <w:rPr>
          <w:rFonts w:asciiTheme="minorHAnsi" w:hAnsiTheme="minorHAnsi" w:cs="Arial"/>
          <w:szCs w:val="24"/>
        </w:rPr>
        <w:tab/>
        <w:t xml:space="preserve">A participação na presente concorrência implica, tacitamente, para a licitante: a confirmação de que recebeu da Comissão </w:t>
      </w:r>
      <w:r w:rsidR="00185FA5" w:rsidRPr="00586D39">
        <w:rPr>
          <w:rFonts w:asciiTheme="minorHAnsi" w:hAnsiTheme="minorHAnsi"/>
          <w:szCs w:val="24"/>
          <w:highlight w:val="yellow"/>
        </w:rPr>
        <w:t>Especial ou Permanente</w:t>
      </w:r>
      <w:r w:rsidR="00185FA5" w:rsidRPr="00586D39">
        <w:rPr>
          <w:rFonts w:asciiTheme="minorHAnsi" w:hAnsiTheme="minorHAnsi" w:cs="Arial"/>
          <w:szCs w:val="24"/>
        </w:rPr>
        <w:t xml:space="preserve"> de Licitação o </w:t>
      </w:r>
      <w:r w:rsidR="00185FA5" w:rsidRPr="00586D39">
        <w:rPr>
          <w:rFonts w:asciiTheme="minorHAnsi" w:hAnsiTheme="minorHAnsi"/>
          <w:szCs w:val="24"/>
        </w:rPr>
        <w:t xml:space="preserve">invólucro padronizado previsto no subitem </w:t>
      </w:r>
      <w:r w:rsidR="003F4D93" w:rsidRPr="00586D39">
        <w:rPr>
          <w:rFonts w:asciiTheme="minorHAnsi" w:hAnsiTheme="minorHAnsi"/>
          <w:szCs w:val="24"/>
        </w:rPr>
        <w:t>10</w:t>
      </w:r>
      <w:r w:rsidR="00185FA5" w:rsidRPr="00586D39">
        <w:rPr>
          <w:rFonts w:asciiTheme="minorHAnsi" w:hAnsiTheme="minorHAnsi"/>
          <w:szCs w:val="24"/>
        </w:rPr>
        <w:t>.1.1.1 e as informações necessárias ao</w:t>
      </w:r>
      <w:r w:rsidR="00185FA5" w:rsidRPr="00586D39">
        <w:rPr>
          <w:rFonts w:asciiTheme="minorHAnsi" w:hAnsiTheme="minorHAnsi" w:cs="Arial"/>
          <w:szCs w:val="24"/>
        </w:rPr>
        <w:t xml:space="preserve">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34800532" w14:textId="77777777" w:rsidR="00185FA5" w:rsidRPr="00586D39" w:rsidRDefault="00185FA5" w:rsidP="00185FA5">
      <w:pPr>
        <w:jc w:val="both"/>
        <w:rPr>
          <w:rFonts w:asciiTheme="minorHAnsi" w:hAnsiTheme="minorHAnsi" w:cs="Arial"/>
          <w:szCs w:val="24"/>
        </w:rPr>
      </w:pPr>
    </w:p>
    <w:p w14:paraId="2E541C6B" w14:textId="2671832E" w:rsidR="00185FA5" w:rsidRPr="00586D39" w:rsidRDefault="009777C5" w:rsidP="00185FA5">
      <w:pPr>
        <w:jc w:val="both"/>
        <w:rPr>
          <w:rFonts w:asciiTheme="minorHAnsi" w:hAnsiTheme="minorHAnsi" w:cs="Arial"/>
          <w:szCs w:val="24"/>
        </w:rPr>
      </w:pPr>
      <w:r w:rsidRPr="00586D39">
        <w:rPr>
          <w:rFonts w:asciiTheme="minorHAnsi" w:hAnsiTheme="minorHAnsi" w:cs="Arial"/>
          <w:bCs/>
          <w:szCs w:val="24"/>
        </w:rPr>
        <w:t>4</w:t>
      </w:r>
      <w:r w:rsidR="00185FA5" w:rsidRPr="00586D39">
        <w:rPr>
          <w:rFonts w:asciiTheme="minorHAnsi" w:hAnsiTheme="minorHAnsi" w:cs="Arial"/>
          <w:bCs/>
          <w:szCs w:val="24"/>
        </w:rPr>
        <w:t>.5</w:t>
      </w:r>
      <w:r w:rsidR="00185FA5" w:rsidRPr="00586D39">
        <w:rPr>
          <w:rFonts w:asciiTheme="minorHAnsi" w:hAnsiTheme="minorHAnsi" w:cs="Arial"/>
          <w:szCs w:val="24"/>
        </w:rPr>
        <w:tab/>
      </w:r>
      <w:r w:rsidR="00185FA5" w:rsidRPr="00586D39">
        <w:rPr>
          <w:rFonts w:asciiTheme="minorHAnsi" w:hAnsiTheme="minorHAnsi" w:cs="Arial"/>
          <w:szCs w:val="24"/>
        </w:rPr>
        <w:tab/>
        <w:t>A licitante assume todos os custos de elaboração e apresentação das Propostas Técnica e de Preços e dos Documentos de Habilitação exigidos nesta concorrência, não sendo o ANUNCIANTE, em nenhum caso, responsável por esses custos, independentemente da condução ou do resultado do presente processo licitatório.</w:t>
      </w:r>
    </w:p>
    <w:p w14:paraId="6BD2F2C2" w14:textId="77777777" w:rsidR="00185FA5" w:rsidRPr="00586D39" w:rsidRDefault="00185FA5" w:rsidP="00185FA5">
      <w:pPr>
        <w:jc w:val="both"/>
        <w:rPr>
          <w:rFonts w:asciiTheme="minorHAnsi" w:hAnsiTheme="minorHAnsi" w:cs="Arial"/>
          <w:szCs w:val="24"/>
        </w:rPr>
      </w:pPr>
    </w:p>
    <w:p w14:paraId="16B7FE08" w14:textId="77777777" w:rsidR="00185FA5" w:rsidRPr="00586D39" w:rsidRDefault="00185FA5" w:rsidP="00185FA5">
      <w:pPr>
        <w:jc w:val="both"/>
        <w:rPr>
          <w:rFonts w:asciiTheme="minorHAnsi" w:hAnsiTheme="minorHAnsi" w:cs="Arial"/>
          <w:szCs w:val="24"/>
        </w:rPr>
      </w:pPr>
    </w:p>
    <w:p w14:paraId="6954CDA5" w14:textId="6AC980EC" w:rsidR="004A3F6D" w:rsidRPr="00586D39" w:rsidRDefault="004E4DB1" w:rsidP="004A3F6D">
      <w:pPr>
        <w:tabs>
          <w:tab w:val="left" w:pos="1418"/>
        </w:tabs>
        <w:jc w:val="both"/>
        <w:rPr>
          <w:rFonts w:asciiTheme="minorHAnsi" w:hAnsiTheme="minorHAnsi" w:cs="Arial"/>
          <w:b/>
          <w:szCs w:val="24"/>
        </w:rPr>
      </w:pPr>
      <w:r w:rsidRPr="00586D39">
        <w:rPr>
          <w:rFonts w:asciiTheme="minorHAnsi" w:hAnsiTheme="minorHAnsi" w:cs="Arial"/>
          <w:b/>
          <w:szCs w:val="24"/>
        </w:rPr>
        <w:t>5</w:t>
      </w:r>
      <w:r w:rsidR="004A3F6D" w:rsidRPr="00586D39">
        <w:rPr>
          <w:rFonts w:asciiTheme="minorHAnsi" w:hAnsiTheme="minorHAnsi" w:cs="Arial"/>
          <w:b/>
          <w:szCs w:val="24"/>
        </w:rPr>
        <w:t>.</w:t>
      </w:r>
      <w:r w:rsidR="004A3F6D" w:rsidRPr="00586D39">
        <w:rPr>
          <w:rFonts w:asciiTheme="minorHAnsi" w:hAnsiTheme="minorHAnsi" w:cs="Arial"/>
          <w:b/>
          <w:szCs w:val="24"/>
        </w:rPr>
        <w:tab/>
        <w:t>RETIRADA DO EDITAL</w:t>
      </w:r>
    </w:p>
    <w:p w14:paraId="7562147F" w14:textId="77777777" w:rsidR="004A3F6D" w:rsidRPr="00586D39" w:rsidRDefault="004A3F6D" w:rsidP="004A3F6D">
      <w:pPr>
        <w:jc w:val="both"/>
        <w:rPr>
          <w:rFonts w:asciiTheme="minorHAnsi" w:hAnsiTheme="minorHAnsi" w:cs="Arial"/>
          <w:szCs w:val="24"/>
        </w:rPr>
      </w:pPr>
    </w:p>
    <w:p w14:paraId="4EB93902" w14:textId="77777777" w:rsidR="004A3F6D" w:rsidRPr="00586D39" w:rsidRDefault="004A3F6D" w:rsidP="004A3F6D">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II e IV, Lei nº 8.666/1993.</w:t>
      </w:r>
    </w:p>
    <w:p w14:paraId="32CCD8B8" w14:textId="77777777" w:rsidR="004A3F6D" w:rsidRPr="00586D39" w:rsidRDefault="004A3F6D" w:rsidP="004A3F6D">
      <w:pPr>
        <w:jc w:val="both"/>
        <w:rPr>
          <w:rFonts w:asciiTheme="minorHAnsi" w:hAnsiTheme="minorHAnsi" w:cs="Arial"/>
          <w:szCs w:val="24"/>
        </w:rPr>
      </w:pPr>
    </w:p>
    <w:p w14:paraId="77A2E042" w14:textId="142E8F63" w:rsidR="004A3F6D" w:rsidRPr="00586D39" w:rsidRDefault="009777C5" w:rsidP="004A3F6D">
      <w:pPr>
        <w:tabs>
          <w:tab w:val="left" w:pos="284"/>
        </w:tabs>
        <w:jc w:val="both"/>
        <w:rPr>
          <w:rFonts w:asciiTheme="minorHAnsi" w:hAnsiTheme="minorHAnsi" w:cs="Arial"/>
          <w:szCs w:val="24"/>
        </w:rPr>
      </w:pPr>
      <w:r w:rsidRPr="00586D39">
        <w:rPr>
          <w:rFonts w:asciiTheme="minorHAnsi" w:hAnsiTheme="minorHAnsi" w:cs="Arial"/>
          <w:bCs/>
          <w:szCs w:val="24"/>
        </w:rPr>
        <w:t>5</w:t>
      </w:r>
      <w:r w:rsidR="004A3F6D" w:rsidRPr="00586D39">
        <w:rPr>
          <w:rFonts w:asciiTheme="minorHAnsi" w:hAnsiTheme="minorHAnsi" w:cs="Arial"/>
          <w:bCs/>
          <w:szCs w:val="24"/>
        </w:rPr>
        <w:t>.1</w:t>
      </w:r>
      <w:r w:rsidR="004A3F6D" w:rsidRPr="00586D39">
        <w:rPr>
          <w:rFonts w:asciiTheme="minorHAnsi" w:hAnsiTheme="minorHAnsi" w:cs="Arial"/>
          <w:bCs/>
          <w:szCs w:val="24"/>
        </w:rPr>
        <w:tab/>
      </w:r>
      <w:r w:rsidR="004A3F6D" w:rsidRPr="00586D39">
        <w:rPr>
          <w:rFonts w:asciiTheme="minorHAnsi" w:hAnsiTheme="minorHAnsi" w:cs="Arial"/>
          <w:bCs/>
          <w:szCs w:val="24"/>
        </w:rPr>
        <w:tab/>
      </w:r>
      <w:r w:rsidR="004A3F6D" w:rsidRPr="00586D39">
        <w:rPr>
          <w:rFonts w:asciiTheme="minorHAnsi" w:hAnsiTheme="minorHAnsi" w:cs="Arial"/>
          <w:szCs w:val="24"/>
        </w:rPr>
        <w:t>Este Edital será fornecido, na forma impressa, pelo ANUNCIANTE</w:t>
      </w:r>
      <w:r w:rsidR="004A3F6D" w:rsidRPr="00586D39">
        <w:rPr>
          <w:rFonts w:asciiTheme="minorHAnsi" w:hAnsiTheme="minorHAnsi"/>
          <w:szCs w:val="24"/>
        </w:rPr>
        <w:t xml:space="preserve"> no </w:t>
      </w:r>
      <w:r w:rsidR="004A3F6D" w:rsidRPr="00586D39">
        <w:rPr>
          <w:rFonts w:asciiTheme="minorHAnsi" w:hAnsiTheme="minorHAnsi" w:cs="Arial"/>
          <w:szCs w:val="24"/>
          <w:highlight w:val="yellow"/>
        </w:rPr>
        <w:t>setor e endereço do anunciante</w:t>
      </w:r>
      <w:r w:rsidR="004A3F6D" w:rsidRPr="00586D39">
        <w:rPr>
          <w:rFonts w:asciiTheme="minorHAnsi" w:hAnsiTheme="minorHAnsi" w:cs="Arial"/>
          <w:szCs w:val="24"/>
        </w:rPr>
        <w:t xml:space="preserve">, situado em </w:t>
      </w:r>
      <w:r w:rsidR="004A3F6D" w:rsidRPr="00586D39">
        <w:rPr>
          <w:rFonts w:asciiTheme="minorHAnsi" w:hAnsiTheme="minorHAnsi" w:cs="Arial"/>
          <w:szCs w:val="24"/>
          <w:highlight w:val="yellow"/>
        </w:rPr>
        <w:t>cidade e estado</w:t>
      </w:r>
      <w:r w:rsidR="004A3F6D" w:rsidRPr="00586D39">
        <w:rPr>
          <w:rFonts w:asciiTheme="minorHAnsi" w:hAnsiTheme="minorHAnsi" w:cs="Arial"/>
          <w:szCs w:val="24"/>
        </w:rPr>
        <w:t xml:space="preserve">. Para isso, o interessado deverá recolher o valor de </w:t>
      </w:r>
      <w:r w:rsidR="004A3F6D" w:rsidRPr="00586D39">
        <w:rPr>
          <w:rFonts w:asciiTheme="minorHAnsi" w:hAnsiTheme="minorHAnsi"/>
          <w:szCs w:val="24"/>
        </w:rPr>
        <w:t xml:space="preserve">R$ </w:t>
      </w:r>
      <w:r w:rsidR="004A3F6D" w:rsidRPr="00586D39">
        <w:rPr>
          <w:rFonts w:asciiTheme="minorHAnsi" w:hAnsiTheme="minorHAnsi"/>
          <w:szCs w:val="24"/>
          <w:highlight w:val="yellow"/>
        </w:rPr>
        <w:t>XX,XX</w:t>
      </w:r>
      <w:r w:rsidR="004A3F6D" w:rsidRPr="00586D39">
        <w:rPr>
          <w:rFonts w:asciiTheme="minorHAnsi" w:hAnsiTheme="minorHAnsi"/>
          <w:szCs w:val="24"/>
        </w:rPr>
        <w:t xml:space="preserve"> (</w:t>
      </w:r>
      <w:r w:rsidR="004A3F6D" w:rsidRPr="00586D39">
        <w:rPr>
          <w:rFonts w:asciiTheme="minorHAnsi" w:hAnsiTheme="minorHAnsi" w:cs="Arial"/>
          <w:szCs w:val="24"/>
          <w:highlight w:val="yellow"/>
        </w:rPr>
        <w:t>por extenso</w:t>
      </w:r>
      <w:r w:rsidR="004A3F6D" w:rsidRPr="00586D39">
        <w:rPr>
          <w:rFonts w:asciiTheme="minorHAnsi" w:hAnsiTheme="minorHAnsi"/>
          <w:szCs w:val="24"/>
        </w:rPr>
        <w:t>)</w:t>
      </w:r>
      <w:r w:rsidR="004A3F6D" w:rsidRPr="00586D39">
        <w:rPr>
          <w:rFonts w:asciiTheme="minorHAnsi" w:hAnsiTheme="minorHAnsi" w:cs="Arial"/>
          <w:szCs w:val="24"/>
        </w:rPr>
        <w:t xml:space="preserve">, junto ao Banco </w:t>
      </w:r>
      <w:r w:rsidR="004A3F6D" w:rsidRPr="00586D39">
        <w:rPr>
          <w:rFonts w:asciiTheme="minorHAnsi" w:hAnsiTheme="minorHAnsi" w:cs="Arial"/>
          <w:szCs w:val="24"/>
          <w:highlight w:val="yellow"/>
        </w:rPr>
        <w:t>nome do banco</w:t>
      </w:r>
      <w:r w:rsidR="004A3F6D" w:rsidRPr="00586D39">
        <w:rPr>
          <w:rFonts w:asciiTheme="minorHAnsi" w:hAnsiTheme="minorHAnsi" w:cs="Arial"/>
          <w:szCs w:val="24"/>
        </w:rPr>
        <w:t xml:space="preserve">, por meio de </w:t>
      </w:r>
      <w:r w:rsidR="004A3F6D" w:rsidRPr="00586D39">
        <w:rPr>
          <w:rFonts w:asciiTheme="minorHAnsi" w:hAnsiTheme="minorHAnsi" w:cs="Arial"/>
          <w:szCs w:val="24"/>
          <w:highlight w:val="yellow"/>
        </w:rPr>
        <w:t>forma de pagamento ou Guia de Recolhimento da União - GRU</w:t>
      </w:r>
      <w:r w:rsidR="004A3F6D" w:rsidRPr="00586D39">
        <w:rPr>
          <w:rFonts w:asciiTheme="minorHAnsi" w:hAnsiTheme="minorHAnsi" w:cs="Arial"/>
          <w:szCs w:val="24"/>
        </w:rPr>
        <w:t xml:space="preserve">, em nome de </w:t>
      </w:r>
      <w:r w:rsidR="004A3F6D" w:rsidRPr="00586D39">
        <w:rPr>
          <w:rFonts w:asciiTheme="minorHAnsi" w:hAnsiTheme="minorHAnsi" w:cs="Arial"/>
          <w:szCs w:val="24"/>
          <w:highlight w:val="yellow"/>
        </w:rPr>
        <w:t>órgão/entidade</w:t>
      </w:r>
      <w:r w:rsidR="004A3F6D" w:rsidRPr="00586D39">
        <w:rPr>
          <w:rFonts w:asciiTheme="minorHAnsi" w:hAnsiTheme="minorHAnsi" w:cs="Arial"/>
          <w:szCs w:val="24"/>
        </w:rPr>
        <w:t xml:space="preserve">, a ser emitida por meio do sítio </w:t>
      </w:r>
      <w:r w:rsidR="004A3F6D" w:rsidRPr="00586D39">
        <w:rPr>
          <w:rFonts w:asciiTheme="minorHAnsi" w:hAnsiTheme="minorHAnsi" w:cs="Arial"/>
          <w:szCs w:val="24"/>
          <w:highlight w:val="yellow"/>
        </w:rPr>
        <w:t>endereço eletrônico do anunciante ou www.stn.fazenda.gov.br</w:t>
      </w:r>
      <w:r w:rsidR="004A3F6D" w:rsidRPr="00586D39">
        <w:rPr>
          <w:rFonts w:asciiTheme="minorHAnsi" w:hAnsiTheme="minorHAnsi" w:cs="Arial"/>
          <w:szCs w:val="24"/>
        </w:rPr>
        <w:t xml:space="preserve">, indicando a Unidade Favorecida </w:t>
      </w:r>
      <w:r w:rsidR="004A3F6D" w:rsidRPr="00586D39">
        <w:rPr>
          <w:rFonts w:asciiTheme="minorHAnsi" w:hAnsiTheme="minorHAnsi" w:cs="Arial"/>
          <w:szCs w:val="24"/>
          <w:highlight w:val="yellow"/>
        </w:rPr>
        <w:t>XXXX</w:t>
      </w:r>
      <w:r w:rsidR="004A3F6D" w:rsidRPr="00586D39">
        <w:rPr>
          <w:rFonts w:asciiTheme="minorHAnsi" w:hAnsiTheme="minorHAnsi" w:cs="Arial"/>
          <w:szCs w:val="24"/>
        </w:rPr>
        <w:t xml:space="preserve"> – Gestão </w:t>
      </w:r>
      <w:r w:rsidR="004A3F6D" w:rsidRPr="00586D39">
        <w:rPr>
          <w:rFonts w:asciiTheme="minorHAnsi" w:hAnsiTheme="minorHAnsi" w:cs="Arial"/>
          <w:szCs w:val="24"/>
          <w:highlight w:val="yellow"/>
        </w:rPr>
        <w:t>XXXX</w:t>
      </w:r>
      <w:r w:rsidR="004A3F6D" w:rsidRPr="00586D39">
        <w:rPr>
          <w:rFonts w:asciiTheme="minorHAnsi" w:hAnsiTheme="minorHAnsi" w:cs="Arial"/>
          <w:szCs w:val="24"/>
        </w:rPr>
        <w:t xml:space="preserve"> e o Código do Recolhimento nº </w:t>
      </w:r>
      <w:r w:rsidR="004A3F6D" w:rsidRPr="00586D39">
        <w:rPr>
          <w:rFonts w:asciiTheme="minorHAnsi" w:hAnsiTheme="minorHAnsi" w:cs="Arial"/>
          <w:szCs w:val="24"/>
          <w:highlight w:val="yellow"/>
        </w:rPr>
        <w:t>XXXX</w:t>
      </w:r>
      <w:r w:rsidR="004A3F6D" w:rsidRPr="00586D39">
        <w:rPr>
          <w:rFonts w:asciiTheme="minorHAnsi" w:hAnsiTheme="minorHAnsi" w:cs="Arial"/>
          <w:szCs w:val="24"/>
        </w:rPr>
        <w:t>.</w:t>
      </w:r>
    </w:p>
    <w:p w14:paraId="3E8246E0" w14:textId="77777777" w:rsidR="004A3F6D" w:rsidRPr="00586D39" w:rsidRDefault="004A3F6D" w:rsidP="004A3F6D">
      <w:pPr>
        <w:jc w:val="both"/>
        <w:rPr>
          <w:rFonts w:asciiTheme="minorHAnsi" w:hAnsiTheme="minorHAnsi" w:cs="Arial"/>
          <w:szCs w:val="24"/>
        </w:rPr>
      </w:pPr>
    </w:p>
    <w:p w14:paraId="26E5E5CE" w14:textId="75E5F214" w:rsidR="004A3F6D" w:rsidRPr="00586D39" w:rsidRDefault="009777C5" w:rsidP="004A3F6D">
      <w:pPr>
        <w:jc w:val="both"/>
        <w:rPr>
          <w:rFonts w:asciiTheme="minorHAnsi" w:hAnsiTheme="minorHAnsi" w:cs="Arial"/>
          <w:szCs w:val="24"/>
        </w:rPr>
      </w:pPr>
      <w:r w:rsidRPr="00586D39">
        <w:rPr>
          <w:rFonts w:asciiTheme="minorHAnsi" w:hAnsiTheme="minorHAnsi" w:cs="Arial"/>
          <w:bCs/>
          <w:szCs w:val="24"/>
        </w:rPr>
        <w:t>5</w:t>
      </w:r>
      <w:r w:rsidR="004A3F6D" w:rsidRPr="00586D39">
        <w:rPr>
          <w:rFonts w:asciiTheme="minorHAnsi" w:hAnsiTheme="minorHAnsi" w:cs="Arial"/>
          <w:bCs/>
          <w:szCs w:val="24"/>
        </w:rPr>
        <w:t>.2</w:t>
      </w:r>
      <w:r w:rsidR="004A3F6D" w:rsidRPr="00586D39">
        <w:rPr>
          <w:rFonts w:asciiTheme="minorHAnsi" w:hAnsiTheme="minorHAnsi" w:cs="Arial"/>
          <w:bCs/>
          <w:szCs w:val="24"/>
        </w:rPr>
        <w:tab/>
      </w:r>
      <w:r w:rsidR="004A3F6D" w:rsidRPr="00586D39">
        <w:rPr>
          <w:rFonts w:asciiTheme="minorHAnsi" w:hAnsiTheme="minorHAnsi" w:cs="Arial"/>
          <w:szCs w:val="24"/>
        </w:rPr>
        <w:tab/>
        <w:t>Será gratuita a retirada deste Edital por meio dos sítios abaixo, observados os procedimentos ali previstos:</w:t>
      </w:r>
    </w:p>
    <w:p w14:paraId="5CADCEED" w14:textId="77777777" w:rsidR="004A3F6D" w:rsidRPr="00586D39" w:rsidRDefault="004A3F6D" w:rsidP="004A3F6D">
      <w:pPr>
        <w:jc w:val="both"/>
        <w:rPr>
          <w:rFonts w:asciiTheme="minorHAnsi" w:hAnsiTheme="minorHAnsi" w:cs="Arial"/>
          <w:szCs w:val="24"/>
        </w:rPr>
      </w:pPr>
    </w:p>
    <w:p w14:paraId="12E831B1" w14:textId="77777777" w:rsidR="004A3F6D" w:rsidRPr="00586D39" w:rsidRDefault="006801C0" w:rsidP="004A3F6D">
      <w:pPr>
        <w:numPr>
          <w:ilvl w:val="0"/>
          <w:numId w:val="11"/>
        </w:numPr>
        <w:jc w:val="both"/>
        <w:rPr>
          <w:rFonts w:asciiTheme="minorHAnsi" w:hAnsiTheme="minorHAnsi" w:cs="Arial"/>
          <w:szCs w:val="24"/>
        </w:rPr>
      </w:pPr>
      <w:hyperlink r:id="rId18" w:history="1">
        <w:r w:rsidR="004A3F6D" w:rsidRPr="00586D39">
          <w:rPr>
            <w:rStyle w:val="Hyperlink"/>
            <w:rFonts w:asciiTheme="minorHAnsi" w:hAnsiTheme="minorHAnsi" w:cs="Arial"/>
            <w:color w:val="auto"/>
            <w:szCs w:val="24"/>
          </w:rPr>
          <w:t>www.comprasgovernamentais.gov.br</w:t>
        </w:r>
      </w:hyperlink>
      <w:r w:rsidR="004A3F6D" w:rsidRPr="00586D39">
        <w:rPr>
          <w:rFonts w:asciiTheme="minorHAnsi" w:hAnsiTheme="minorHAnsi" w:cs="Arial"/>
          <w:szCs w:val="24"/>
        </w:rPr>
        <w:t xml:space="preserve"> </w:t>
      </w:r>
    </w:p>
    <w:p w14:paraId="70C713BD" w14:textId="77777777" w:rsidR="004A3F6D" w:rsidRPr="00586D39" w:rsidRDefault="004A3F6D" w:rsidP="004A3F6D">
      <w:pPr>
        <w:tabs>
          <w:tab w:val="left" w:pos="1701"/>
        </w:tabs>
        <w:ind w:left="1418"/>
        <w:jc w:val="both"/>
        <w:rPr>
          <w:rFonts w:asciiTheme="minorHAnsi" w:hAnsiTheme="minorHAnsi" w:cs="Arial"/>
          <w:szCs w:val="24"/>
        </w:rPr>
      </w:pPr>
    </w:p>
    <w:p w14:paraId="204D1B98" w14:textId="77777777" w:rsidR="004A3F6D" w:rsidRPr="00586D39" w:rsidRDefault="006801C0" w:rsidP="004A3F6D">
      <w:pPr>
        <w:numPr>
          <w:ilvl w:val="0"/>
          <w:numId w:val="11"/>
        </w:numPr>
        <w:tabs>
          <w:tab w:val="left" w:pos="1701"/>
        </w:tabs>
        <w:jc w:val="both"/>
        <w:rPr>
          <w:rFonts w:asciiTheme="minorHAnsi" w:hAnsiTheme="minorHAnsi" w:cs="Arial"/>
          <w:szCs w:val="24"/>
        </w:rPr>
      </w:pPr>
      <w:hyperlink w:history="1">
        <w:r w:rsidR="004A3F6D" w:rsidRPr="00586D39">
          <w:rPr>
            <w:rStyle w:val="Hyperlink"/>
            <w:rFonts w:asciiTheme="minorHAnsi" w:hAnsiTheme="minorHAnsi" w:cs="Arial"/>
            <w:color w:val="auto"/>
            <w:szCs w:val="24"/>
          </w:rPr>
          <w:t>www.</w:t>
        </w:r>
        <w:r w:rsidR="004A3F6D" w:rsidRPr="00586D39">
          <w:rPr>
            <w:rStyle w:val="Hyperlink"/>
            <w:rFonts w:asciiTheme="minorHAnsi" w:hAnsiTheme="minorHAnsi" w:cs="Arial"/>
            <w:color w:val="auto"/>
            <w:szCs w:val="24"/>
            <w:highlight w:val="yellow"/>
          </w:rPr>
          <w:t>endereço eletrônico do anunciante</w:t>
        </w:r>
      </w:hyperlink>
    </w:p>
    <w:p w14:paraId="49285948" w14:textId="77777777" w:rsidR="004A3F6D" w:rsidRPr="00586D39" w:rsidRDefault="004A3F6D" w:rsidP="004A3F6D">
      <w:pPr>
        <w:jc w:val="both"/>
        <w:rPr>
          <w:rFonts w:asciiTheme="minorHAnsi" w:hAnsiTheme="minorHAnsi" w:cs="Arial"/>
          <w:bCs/>
          <w:szCs w:val="24"/>
        </w:rPr>
      </w:pPr>
    </w:p>
    <w:p w14:paraId="2BF5E870" w14:textId="322E7BA7" w:rsidR="004A3F6D" w:rsidRPr="00586D39" w:rsidRDefault="009777C5" w:rsidP="004A3F6D">
      <w:pPr>
        <w:jc w:val="both"/>
        <w:rPr>
          <w:rFonts w:asciiTheme="minorHAnsi" w:hAnsiTheme="minorHAnsi" w:cs="Arial"/>
          <w:bCs/>
          <w:szCs w:val="24"/>
        </w:rPr>
      </w:pPr>
      <w:r w:rsidRPr="00586D39">
        <w:rPr>
          <w:rFonts w:asciiTheme="minorHAnsi" w:hAnsiTheme="minorHAnsi" w:cs="Arial"/>
          <w:bCs/>
          <w:szCs w:val="24"/>
        </w:rPr>
        <w:t>5</w:t>
      </w:r>
      <w:r w:rsidR="004A3F6D" w:rsidRPr="00586D39">
        <w:rPr>
          <w:rFonts w:asciiTheme="minorHAnsi" w:hAnsiTheme="minorHAnsi" w:cs="Arial"/>
          <w:bCs/>
          <w:szCs w:val="24"/>
        </w:rPr>
        <w:t>.3</w:t>
      </w:r>
      <w:r w:rsidR="004A3F6D" w:rsidRPr="00586D39">
        <w:rPr>
          <w:rFonts w:asciiTheme="minorHAnsi" w:hAnsiTheme="minorHAnsi" w:cs="Arial"/>
          <w:bCs/>
          <w:szCs w:val="24"/>
        </w:rPr>
        <w:tab/>
      </w:r>
      <w:r w:rsidR="004A3F6D" w:rsidRPr="00586D39">
        <w:rPr>
          <w:rFonts w:asciiTheme="minorHAnsi" w:hAnsiTheme="minorHAnsi" w:cs="Arial"/>
          <w:bCs/>
          <w:szCs w:val="24"/>
        </w:rPr>
        <w:tab/>
        <w:t>O interessado em participar desta licitação se obriga a acompanhar no Diário Oficial da União e no endereço eletrônico, citado no subitem anterior, eventuais alterações ou informações sobre esta concorrência.</w:t>
      </w:r>
    </w:p>
    <w:p w14:paraId="13E2DCE5" w14:textId="77777777" w:rsidR="004A3F6D" w:rsidRPr="00586D39" w:rsidRDefault="004A3F6D" w:rsidP="004A3F6D">
      <w:pPr>
        <w:jc w:val="both"/>
        <w:rPr>
          <w:rFonts w:asciiTheme="minorHAnsi" w:hAnsiTheme="minorHAnsi" w:cs="Arial"/>
          <w:szCs w:val="24"/>
        </w:rPr>
      </w:pPr>
    </w:p>
    <w:p w14:paraId="0140E642" w14:textId="77777777" w:rsidR="004A3F6D" w:rsidRPr="00586D39" w:rsidRDefault="004A3F6D" w:rsidP="004A3F6D">
      <w:pPr>
        <w:jc w:val="both"/>
        <w:rPr>
          <w:rFonts w:asciiTheme="minorHAnsi" w:hAnsiTheme="minorHAnsi" w:cs="Arial"/>
          <w:szCs w:val="24"/>
        </w:rPr>
      </w:pPr>
    </w:p>
    <w:p w14:paraId="6051F80D" w14:textId="3D34D456" w:rsidR="004E4DB1" w:rsidRPr="00586D39" w:rsidRDefault="004E4DB1" w:rsidP="004E4DB1">
      <w:pPr>
        <w:tabs>
          <w:tab w:val="left" w:pos="1418"/>
        </w:tabs>
        <w:jc w:val="both"/>
        <w:rPr>
          <w:rFonts w:asciiTheme="minorHAnsi" w:hAnsiTheme="minorHAnsi" w:cs="Arial"/>
          <w:b/>
          <w:szCs w:val="24"/>
        </w:rPr>
      </w:pPr>
      <w:r w:rsidRPr="00586D39">
        <w:rPr>
          <w:rFonts w:asciiTheme="minorHAnsi" w:hAnsiTheme="minorHAnsi" w:cs="Arial"/>
          <w:b/>
          <w:szCs w:val="24"/>
        </w:rPr>
        <w:t>6.</w:t>
      </w:r>
      <w:r w:rsidRPr="00586D39">
        <w:rPr>
          <w:rFonts w:asciiTheme="minorHAnsi" w:hAnsiTheme="minorHAnsi" w:cs="Arial"/>
          <w:b/>
          <w:szCs w:val="24"/>
        </w:rPr>
        <w:tab/>
        <w:t>ESCLARECIMENTOS SOBRE O EDITAL</w:t>
      </w:r>
    </w:p>
    <w:p w14:paraId="43A5F9EB" w14:textId="77777777" w:rsidR="004E4DB1" w:rsidRPr="00586D39" w:rsidRDefault="004E4DB1" w:rsidP="004E4DB1">
      <w:pPr>
        <w:jc w:val="both"/>
        <w:rPr>
          <w:rFonts w:asciiTheme="minorHAnsi" w:hAnsiTheme="minorHAnsi" w:cs="Arial"/>
          <w:szCs w:val="24"/>
        </w:rPr>
      </w:pPr>
    </w:p>
    <w:p w14:paraId="51717520" w14:textId="77777777" w:rsidR="004E4DB1" w:rsidRPr="00586D39" w:rsidRDefault="004E4DB1" w:rsidP="004E4DB1">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II e IV, Lei nº 8.666/1993.</w:t>
      </w:r>
    </w:p>
    <w:p w14:paraId="08A734C7" w14:textId="77777777" w:rsidR="004E4DB1" w:rsidRPr="00586D39" w:rsidRDefault="004E4DB1" w:rsidP="004E4DB1">
      <w:pPr>
        <w:jc w:val="both"/>
        <w:rPr>
          <w:rFonts w:asciiTheme="minorHAnsi" w:hAnsiTheme="minorHAnsi" w:cs="Arial"/>
          <w:szCs w:val="24"/>
        </w:rPr>
      </w:pPr>
    </w:p>
    <w:p w14:paraId="11A07C34" w14:textId="12E3663D" w:rsidR="004E4DB1" w:rsidRPr="00586D39" w:rsidRDefault="009777C5" w:rsidP="004E4DB1">
      <w:pPr>
        <w:jc w:val="both"/>
        <w:rPr>
          <w:rFonts w:asciiTheme="minorHAnsi" w:hAnsiTheme="minorHAnsi" w:cs="Arial"/>
          <w:szCs w:val="24"/>
        </w:rPr>
      </w:pPr>
      <w:r w:rsidRPr="00586D39">
        <w:rPr>
          <w:rFonts w:asciiTheme="minorHAnsi" w:hAnsiTheme="minorHAnsi" w:cs="Arial"/>
          <w:bCs/>
          <w:szCs w:val="24"/>
        </w:rPr>
        <w:t>6</w:t>
      </w:r>
      <w:r w:rsidR="004E4DB1" w:rsidRPr="00586D39">
        <w:rPr>
          <w:rFonts w:asciiTheme="minorHAnsi" w:hAnsiTheme="minorHAnsi" w:cs="Arial"/>
          <w:bCs/>
          <w:szCs w:val="24"/>
        </w:rPr>
        <w:t>.1</w:t>
      </w:r>
      <w:r w:rsidR="004E4DB1" w:rsidRPr="00586D39">
        <w:rPr>
          <w:rFonts w:asciiTheme="minorHAnsi" w:hAnsiTheme="minorHAnsi" w:cs="Arial"/>
          <w:bCs/>
          <w:szCs w:val="24"/>
        </w:rPr>
        <w:tab/>
      </w:r>
      <w:r w:rsidR="004E4DB1" w:rsidRPr="00586D39">
        <w:rPr>
          <w:rFonts w:asciiTheme="minorHAnsi" w:hAnsiTheme="minorHAnsi" w:cs="Arial"/>
          <w:bCs/>
          <w:szCs w:val="24"/>
        </w:rPr>
        <w:tab/>
      </w:r>
      <w:r w:rsidR="004E4DB1" w:rsidRPr="00586D39">
        <w:rPr>
          <w:rFonts w:asciiTheme="minorHAnsi" w:hAnsiTheme="minorHAnsi" w:cs="Arial"/>
          <w:szCs w:val="24"/>
        </w:rPr>
        <w:t xml:space="preserve">Esclarecimentos sobre esta concorrência serão prestados pela Comissão </w:t>
      </w:r>
      <w:r w:rsidR="004E4DB1" w:rsidRPr="00586D39">
        <w:rPr>
          <w:rFonts w:asciiTheme="minorHAnsi" w:hAnsiTheme="minorHAnsi"/>
          <w:szCs w:val="24"/>
          <w:highlight w:val="yellow"/>
        </w:rPr>
        <w:t>Especial ou Permanente</w:t>
      </w:r>
      <w:r w:rsidR="004E4DB1" w:rsidRPr="00586D39">
        <w:rPr>
          <w:rFonts w:asciiTheme="minorHAnsi" w:hAnsiTheme="minorHAnsi" w:cs="Arial"/>
          <w:szCs w:val="24"/>
        </w:rPr>
        <w:t xml:space="preserve"> de Licitação, desde que os pedidos tenham sido recebidos em até </w:t>
      </w:r>
      <w:r w:rsidR="004E4DB1" w:rsidRPr="00586D39">
        <w:rPr>
          <w:rFonts w:asciiTheme="minorHAnsi" w:hAnsiTheme="minorHAnsi" w:cs="Arial"/>
          <w:szCs w:val="24"/>
          <w:highlight w:val="yellow"/>
        </w:rPr>
        <w:t>XX</w:t>
      </w:r>
      <w:r w:rsidR="004E4DB1" w:rsidRPr="00586D39">
        <w:rPr>
          <w:rFonts w:asciiTheme="minorHAnsi" w:hAnsiTheme="minorHAnsi" w:cs="Arial"/>
          <w:szCs w:val="24"/>
        </w:rPr>
        <w:t xml:space="preserve"> (</w:t>
      </w:r>
      <w:r w:rsidR="004E4DB1" w:rsidRPr="00586D39">
        <w:rPr>
          <w:rFonts w:asciiTheme="minorHAnsi" w:hAnsiTheme="minorHAnsi" w:cs="Arial"/>
          <w:szCs w:val="24"/>
          <w:highlight w:val="yellow"/>
        </w:rPr>
        <w:t>por extenso</w:t>
      </w:r>
      <w:r w:rsidR="004E4DB1" w:rsidRPr="00586D39">
        <w:rPr>
          <w:rFonts w:asciiTheme="minorHAnsi" w:hAnsiTheme="minorHAnsi" w:cs="Arial"/>
          <w:szCs w:val="24"/>
        </w:rPr>
        <w:t>) dias úteis antes da data de apresentação das Propostas, exclusivamente mediante solicitação por escrito, em uma das seguintes formas:</w:t>
      </w:r>
      <w:r w:rsidR="004E4DB1" w:rsidRPr="00586D39">
        <w:rPr>
          <w:rFonts w:asciiTheme="minorHAnsi" w:hAnsiTheme="minorHAnsi" w:cs="Arial"/>
          <w:i/>
          <w:szCs w:val="24"/>
          <w:highlight w:val="yellow"/>
        </w:rPr>
        <w:t>&lt;prazo de recebimento recomendado: 07 dias úteis&gt;</w:t>
      </w:r>
    </w:p>
    <w:p w14:paraId="54C99C6C" w14:textId="77777777" w:rsidR="004E4DB1" w:rsidRPr="00586D39" w:rsidRDefault="004E4DB1" w:rsidP="004E4DB1">
      <w:pPr>
        <w:jc w:val="both"/>
        <w:rPr>
          <w:rFonts w:asciiTheme="minorHAnsi" w:hAnsiTheme="minorHAnsi" w:cs="Arial"/>
          <w:szCs w:val="24"/>
        </w:rPr>
      </w:pPr>
    </w:p>
    <w:p w14:paraId="5582CAA7" w14:textId="77777777" w:rsidR="004E4DB1" w:rsidRPr="00586D39" w:rsidRDefault="004E4DB1" w:rsidP="004E4DB1">
      <w:pPr>
        <w:numPr>
          <w:ilvl w:val="0"/>
          <w:numId w:val="3"/>
        </w:numPr>
        <w:tabs>
          <w:tab w:val="clear" w:pos="1776"/>
          <w:tab w:val="num" w:pos="1418"/>
          <w:tab w:val="left" w:pos="1701"/>
        </w:tabs>
        <w:ind w:left="1418" w:firstLine="0"/>
        <w:jc w:val="both"/>
        <w:rPr>
          <w:rFonts w:asciiTheme="minorHAnsi" w:hAnsiTheme="minorHAnsi" w:cs="Arial"/>
          <w:szCs w:val="24"/>
        </w:rPr>
      </w:pPr>
      <w:r w:rsidRPr="00586D39">
        <w:rPr>
          <w:rFonts w:asciiTheme="minorHAnsi" w:hAnsiTheme="minorHAnsi" w:cs="Arial"/>
          <w:szCs w:val="24"/>
        </w:rPr>
        <w:t xml:space="preserve">por carta ou ofício: protocolizado no </w:t>
      </w:r>
      <w:r w:rsidRPr="00586D39">
        <w:rPr>
          <w:rFonts w:asciiTheme="minorHAnsi" w:hAnsiTheme="minorHAnsi" w:cs="Arial"/>
          <w:szCs w:val="24"/>
          <w:highlight w:val="yellow"/>
        </w:rPr>
        <w:t>setor do anunciante</w:t>
      </w:r>
      <w:r w:rsidRPr="00586D39">
        <w:rPr>
          <w:rFonts w:asciiTheme="minorHAnsi" w:hAnsiTheme="minorHAnsi"/>
          <w:szCs w:val="24"/>
        </w:rPr>
        <w:t xml:space="preserve">, situado em </w:t>
      </w:r>
      <w:r w:rsidRPr="00586D39">
        <w:rPr>
          <w:rFonts w:asciiTheme="minorHAnsi" w:hAnsiTheme="minorHAnsi" w:cs="Arial"/>
          <w:szCs w:val="24"/>
          <w:highlight w:val="yellow"/>
        </w:rPr>
        <w:t>endereço</w:t>
      </w:r>
      <w:r w:rsidRPr="00586D39">
        <w:rPr>
          <w:rFonts w:asciiTheme="minorHAnsi" w:hAnsiTheme="minorHAnsi"/>
          <w:szCs w:val="24"/>
        </w:rPr>
        <w:t xml:space="preserve">, de segunda a sexta-feira, das </w:t>
      </w:r>
      <w:r w:rsidRPr="00586D39">
        <w:rPr>
          <w:rFonts w:asciiTheme="minorHAnsi" w:hAnsiTheme="minorHAnsi"/>
          <w:szCs w:val="24"/>
          <w:highlight w:val="yellow"/>
        </w:rPr>
        <w:t>XX</w:t>
      </w:r>
      <w:r w:rsidRPr="00586D39">
        <w:rPr>
          <w:rFonts w:asciiTheme="minorHAnsi" w:hAnsiTheme="minorHAnsi"/>
          <w:szCs w:val="24"/>
        </w:rPr>
        <w:t xml:space="preserve"> h às </w:t>
      </w:r>
      <w:r w:rsidRPr="00586D39">
        <w:rPr>
          <w:rFonts w:asciiTheme="minorHAnsi" w:hAnsiTheme="minorHAnsi"/>
          <w:szCs w:val="24"/>
          <w:highlight w:val="yellow"/>
        </w:rPr>
        <w:t>XX</w:t>
      </w:r>
      <w:r w:rsidRPr="00586D39">
        <w:rPr>
          <w:rFonts w:asciiTheme="minorHAnsi" w:hAnsiTheme="minorHAnsi"/>
          <w:szCs w:val="24"/>
        </w:rPr>
        <w:t xml:space="preserve"> h</w:t>
      </w:r>
      <w:r w:rsidRPr="00586D39">
        <w:rPr>
          <w:rFonts w:asciiTheme="minorHAnsi" w:hAnsiTheme="minorHAnsi" w:cs="Arial"/>
          <w:szCs w:val="24"/>
        </w:rPr>
        <w:t>;</w:t>
      </w:r>
    </w:p>
    <w:p w14:paraId="15A54655" w14:textId="77777777" w:rsidR="004E4DB1" w:rsidRPr="00586D39" w:rsidRDefault="004E4DB1" w:rsidP="004E4DB1">
      <w:pPr>
        <w:jc w:val="both"/>
        <w:rPr>
          <w:rFonts w:asciiTheme="minorHAnsi" w:hAnsiTheme="minorHAnsi" w:cs="Arial"/>
          <w:szCs w:val="24"/>
        </w:rPr>
      </w:pPr>
    </w:p>
    <w:p w14:paraId="0087E04F" w14:textId="77777777" w:rsidR="004E4DB1" w:rsidRPr="00586D39" w:rsidRDefault="004E4DB1" w:rsidP="004E4DB1">
      <w:pPr>
        <w:numPr>
          <w:ilvl w:val="0"/>
          <w:numId w:val="3"/>
        </w:numPr>
        <w:tabs>
          <w:tab w:val="clear" w:pos="1776"/>
          <w:tab w:val="num" w:pos="1418"/>
          <w:tab w:val="left" w:pos="1701"/>
        </w:tabs>
        <w:ind w:left="1418" w:firstLine="0"/>
        <w:jc w:val="both"/>
        <w:rPr>
          <w:rFonts w:asciiTheme="minorHAnsi" w:hAnsiTheme="minorHAnsi" w:cs="Arial"/>
          <w:szCs w:val="24"/>
        </w:rPr>
      </w:pPr>
      <w:r w:rsidRPr="00586D39">
        <w:rPr>
          <w:rFonts w:asciiTheme="minorHAnsi" w:hAnsiTheme="minorHAnsi" w:cs="Arial"/>
          <w:szCs w:val="24"/>
        </w:rPr>
        <w:t xml:space="preserve">pelo e-mail </w:t>
      </w:r>
      <w:r w:rsidRPr="00586D39">
        <w:rPr>
          <w:rFonts w:asciiTheme="minorHAnsi" w:hAnsiTheme="minorHAnsi" w:cs="Arial"/>
          <w:szCs w:val="24"/>
          <w:highlight w:val="yellow"/>
        </w:rPr>
        <w:t>@institucional do anunciante</w:t>
      </w:r>
    </w:p>
    <w:p w14:paraId="77B4D75D" w14:textId="77777777" w:rsidR="004E4DB1" w:rsidRPr="00586D39" w:rsidRDefault="004E4DB1" w:rsidP="004E4DB1">
      <w:pPr>
        <w:jc w:val="both"/>
        <w:rPr>
          <w:rFonts w:asciiTheme="minorHAnsi" w:hAnsiTheme="minorHAnsi" w:cs="Arial"/>
          <w:szCs w:val="24"/>
        </w:rPr>
      </w:pPr>
    </w:p>
    <w:p w14:paraId="6FB7127B" w14:textId="024A3F35" w:rsidR="004E4DB1" w:rsidRPr="00586D39" w:rsidRDefault="009777C5" w:rsidP="004E4DB1">
      <w:pPr>
        <w:jc w:val="both"/>
        <w:rPr>
          <w:rFonts w:asciiTheme="minorHAnsi" w:hAnsiTheme="minorHAnsi" w:cs="Arial"/>
          <w:szCs w:val="24"/>
        </w:rPr>
      </w:pPr>
      <w:r w:rsidRPr="00586D39">
        <w:rPr>
          <w:rFonts w:asciiTheme="minorHAnsi" w:hAnsiTheme="minorHAnsi" w:cs="Arial"/>
          <w:szCs w:val="24"/>
        </w:rPr>
        <w:t>6</w:t>
      </w:r>
      <w:r w:rsidR="004E4DB1" w:rsidRPr="00586D39">
        <w:rPr>
          <w:rFonts w:asciiTheme="minorHAnsi" w:hAnsiTheme="minorHAnsi" w:cs="Arial"/>
          <w:szCs w:val="24"/>
        </w:rPr>
        <w:t>.1.1</w:t>
      </w:r>
      <w:r w:rsidR="004E4DB1" w:rsidRPr="00586D39">
        <w:rPr>
          <w:rFonts w:asciiTheme="minorHAnsi" w:hAnsiTheme="minorHAnsi" w:cs="Arial"/>
          <w:szCs w:val="24"/>
        </w:rPr>
        <w:tab/>
      </w:r>
      <w:r w:rsidR="004E4DB1" w:rsidRPr="00586D39">
        <w:rPr>
          <w:rFonts w:asciiTheme="minorHAnsi" w:hAnsiTheme="minorHAnsi" w:cs="Arial"/>
          <w:szCs w:val="24"/>
        </w:rPr>
        <w:tab/>
        <w:t xml:space="preserve">Os pedidos de esclarecimento serão respondidos pela Comissão </w:t>
      </w:r>
      <w:r w:rsidR="004E4DB1" w:rsidRPr="00586D39">
        <w:rPr>
          <w:rFonts w:asciiTheme="minorHAnsi" w:hAnsiTheme="minorHAnsi"/>
          <w:szCs w:val="24"/>
          <w:highlight w:val="yellow"/>
        </w:rPr>
        <w:t>Especial ou Permanente</w:t>
      </w:r>
      <w:r w:rsidR="004E4DB1" w:rsidRPr="00586D39">
        <w:rPr>
          <w:rFonts w:asciiTheme="minorHAnsi" w:hAnsiTheme="minorHAnsi" w:cs="Arial"/>
          <w:szCs w:val="24"/>
        </w:rPr>
        <w:t xml:space="preserve"> de Licitação em até </w:t>
      </w:r>
      <w:r w:rsidR="004E4DB1" w:rsidRPr="00586D39">
        <w:rPr>
          <w:rFonts w:asciiTheme="minorHAnsi" w:hAnsiTheme="minorHAnsi" w:cs="Arial"/>
          <w:szCs w:val="24"/>
          <w:highlight w:val="yellow"/>
        </w:rPr>
        <w:t>XX</w:t>
      </w:r>
      <w:r w:rsidR="004E4DB1" w:rsidRPr="00586D39">
        <w:rPr>
          <w:rFonts w:asciiTheme="minorHAnsi" w:hAnsiTheme="minorHAnsi" w:cs="Arial"/>
          <w:szCs w:val="24"/>
        </w:rPr>
        <w:t xml:space="preserve"> (</w:t>
      </w:r>
      <w:r w:rsidR="004E4DB1" w:rsidRPr="00586D39">
        <w:rPr>
          <w:rFonts w:asciiTheme="minorHAnsi" w:hAnsiTheme="minorHAnsi" w:cs="Arial"/>
          <w:szCs w:val="24"/>
          <w:highlight w:val="yellow"/>
        </w:rPr>
        <w:t>por extenso</w:t>
      </w:r>
      <w:r w:rsidR="004E4DB1" w:rsidRPr="00586D39">
        <w:rPr>
          <w:rFonts w:asciiTheme="minorHAnsi" w:hAnsiTheme="minorHAnsi" w:cs="Arial"/>
          <w:szCs w:val="24"/>
        </w:rPr>
        <w:t>) dias úteis antes da data de apresentação das Propostas.</w:t>
      </w:r>
      <w:r w:rsidR="004E4DB1" w:rsidRPr="00586D39">
        <w:rPr>
          <w:rFonts w:asciiTheme="minorHAnsi" w:hAnsiTheme="minorHAnsi" w:cs="Arial"/>
          <w:i/>
          <w:szCs w:val="24"/>
          <w:highlight w:val="yellow"/>
        </w:rPr>
        <w:t>&lt;prazo de resposta recomendado: 05 dias úteis&gt;</w:t>
      </w:r>
    </w:p>
    <w:p w14:paraId="5D4CDC1D" w14:textId="77777777" w:rsidR="004E4DB1" w:rsidRPr="00586D39" w:rsidRDefault="004E4DB1" w:rsidP="004E4DB1">
      <w:pPr>
        <w:jc w:val="both"/>
        <w:rPr>
          <w:rFonts w:asciiTheme="minorHAnsi" w:hAnsiTheme="minorHAnsi" w:cs="Arial"/>
          <w:szCs w:val="24"/>
        </w:rPr>
      </w:pPr>
    </w:p>
    <w:p w14:paraId="68A51FDF" w14:textId="208F79F2" w:rsidR="004E4DB1" w:rsidRPr="00586D39" w:rsidRDefault="009777C5" w:rsidP="004E4DB1">
      <w:pPr>
        <w:jc w:val="both"/>
        <w:rPr>
          <w:rFonts w:asciiTheme="minorHAnsi" w:hAnsiTheme="minorHAnsi" w:cs="Arial"/>
          <w:szCs w:val="24"/>
        </w:rPr>
      </w:pPr>
      <w:r w:rsidRPr="00586D39">
        <w:rPr>
          <w:rFonts w:asciiTheme="minorHAnsi" w:hAnsiTheme="minorHAnsi" w:cs="Arial"/>
          <w:szCs w:val="24"/>
        </w:rPr>
        <w:t>6</w:t>
      </w:r>
      <w:r w:rsidR="004E4DB1" w:rsidRPr="00586D39">
        <w:rPr>
          <w:rFonts w:asciiTheme="minorHAnsi" w:hAnsiTheme="minorHAnsi" w:cs="Arial"/>
          <w:szCs w:val="24"/>
        </w:rPr>
        <w:t xml:space="preserve">.1.2 </w:t>
      </w:r>
      <w:r w:rsidR="004E4DB1" w:rsidRPr="00586D39">
        <w:rPr>
          <w:rFonts w:asciiTheme="minorHAnsi" w:hAnsiTheme="minorHAnsi" w:cs="Arial"/>
          <w:szCs w:val="24"/>
        </w:rPr>
        <w:tab/>
      </w:r>
      <w:r w:rsidR="004E4DB1" w:rsidRPr="00586D39">
        <w:rPr>
          <w:rFonts w:asciiTheme="minorHAnsi" w:hAnsiTheme="minorHAnsi" w:cs="Arial"/>
          <w:szCs w:val="24"/>
        </w:rPr>
        <w:tab/>
        <w:t xml:space="preserve">Os pedidos de esclarecimentos serão respondidos </w:t>
      </w:r>
      <w:r w:rsidR="004E4DB1" w:rsidRPr="00586D39">
        <w:rPr>
          <w:rFonts w:asciiTheme="minorHAnsi" w:hAnsiTheme="minorHAnsi"/>
          <w:szCs w:val="24"/>
        </w:rPr>
        <w:t>exclusivamente</w:t>
      </w:r>
      <w:r w:rsidR="004E4DB1" w:rsidRPr="00586D39">
        <w:rPr>
          <w:rFonts w:asciiTheme="minorHAnsi" w:hAnsiTheme="minorHAnsi" w:cs="Arial"/>
          <w:szCs w:val="24"/>
        </w:rPr>
        <w:t xml:space="preserve"> mediante divulgação na internet, </w:t>
      </w:r>
      <w:r w:rsidR="004E4DB1" w:rsidRPr="00586D39">
        <w:rPr>
          <w:rFonts w:asciiTheme="minorHAnsi" w:hAnsiTheme="minorHAnsi" w:cs="Arial"/>
          <w:szCs w:val="24"/>
          <w:highlight w:val="yellow"/>
        </w:rPr>
        <w:t>endereço eletrônico do anunciante</w:t>
      </w:r>
      <w:r w:rsidR="004E4DB1" w:rsidRPr="00586D39">
        <w:rPr>
          <w:rFonts w:asciiTheme="minorHAnsi" w:hAnsiTheme="minorHAnsi" w:cs="Arial"/>
          <w:szCs w:val="24"/>
        </w:rPr>
        <w:t>, sem identificação da licitante consulente e de seu representante.</w:t>
      </w:r>
    </w:p>
    <w:p w14:paraId="21C497F6" w14:textId="77777777" w:rsidR="004E4DB1" w:rsidRPr="00586D39" w:rsidRDefault="004E4DB1" w:rsidP="004E4DB1">
      <w:pPr>
        <w:jc w:val="both"/>
        <w:rPr>
          <w:rFonts w:asciiTheme="minorHAnsi" w:hAnsiTheme="minorHAnsi" w:cs="Arial"/>
          <w:szCs w:val="24"/>
        </w:rPr>
      </w:pPr>
    </w:p>
    <w:p w14:paraId="0E068C11" w14:textId="78DFB585" w:rsidR="004E4DB1" w:rsidRPr="00586D39" w:rsidRDefault="009777C5" w:rsidP="004E4DB1">
      <w:pPr>
        <w:jc w:val="both"/>
        <w:rPr>
          <w:rFonts w:asciiTheme="minorHAnsi" w:hAnsiTheme="minorHAnsi" w:cs="Arial"/>
          <w:szCs w:val="24"/>
        </w:rPr>
      </w:pPr>
      <w:r w:rsidRPr="00586D39">
        <w:rPr>
          <w:rFonts w:asciiTheme="minorHAnsi" w:hAnsiTheme="minorHAnsi" w:cs="Arial"/>
          <w:szCs w:val="24"/>
        </w:rPr>
        <w:t>6</w:t>
      </w:r>
      <w:r w:rsidR="004E4DB1" w:rsidRPr="00586D39">
        <w:rPr>
          <w:rFonts w:asciiTheme="minorHAnsi" w:hAnsiTheme="minorHAnsi" w:cs="Arial"/>
          <w:szCs w:val="24"/>
        </w:rPr>
        <w:t>.1.2.1</w:t>
      </w:r>
      <w:r w:rsidRPr="00586D39">
        <w:rPr>
          <w:rFonts w:asciiTheme="minorHAnsi" w:hAnsiTheme="minorHAnsi" w:cs="Arial"/>
          <w:szCs w:val="24"/>
        </w:rPr>
        <w:tab/>
      </w:r>
      <w:r w:rsidR="004E4DB1" w:rsidRPr="00586D39">
        <w:rPr>
          <w:rFonts w:asciiTheme="minorHAnsi" w:hAnsiTheme="minorHAnsi" w:cs="Arial"/>
          <w:szCs w:val="24"/>
        </w:rPr>
        <w:tab/>
        <w:t>A licitante não deve utilizar, em eventual pedido de esclarecimento, nenhum termo que possibilite a identificação de sua Proposta Técnica, referente ao Invólucro nº 1 (Plano de Comunicação Publicitária - Via Não Identificada).</w:t>
      </w:r>
    </w:p>
    <w:p w14:paraId="2C381788" w14:textId="77777777" w:rsidR="004E4DB1" w:rsidRPr="00586D39" w:rsidRDefault="004E4DB1" w:rsidP="004E4DB1">
      <w:pPr>
        <w:jc w:val="both"/>
        <w:rPr>
          <w:rFonts w:asciiTheme="minorHAnsi" w:hAnsiTheme="minorHAnsi" w:cs="Arial"/>
          <w:bCs/>
          <w:szCs w:val="24"/>
        </w:rPr>
      </w:pPr>
    </w:p>
    <w:p w14:paraId="7EEB8E73" w14:textId="72AECA23" w:rsidR="004E4DB1" w:rsidRPr="00586D39" w:rsidRDefault="009777C5" w:rsidP="004E4DB1">
      <w:pPr>
        <w:jc w:val="both"/>
        <w:rPr>
          <w:rFonts w:asciiTheme="minorHAnsi" w:hAnsiTheme="minorHAnsi" w:cs="Arial"/>
          <w:szCs w:val="24"/>
        </w:rPr>
      </w:pPr>
      <w:r w:rsidRPr="00586D39">
        <w:rPr>
          <w:rFonts w:asciiTheme="minorHAnsi" w:hAnsiTheme="minorHAnsi" w:cs="Arial"/>
          <w:bCs/>
          <w:szCs w:val="24"/>
        </w:rPr>
        <w:t>6</w:t>
      </w:r>
      <w:r w:rsidR="004E4DB1" w:rsidRPr="00586D39">
        <w:rPr>
          <w:rFonts w:asciiTheme="minorHAnsi" w:hAnsiTheme="minorHAnsi" w:cs="Arial"/>
          <w:bCs/>
          <w:szCs w:val="24"/>
        </w:rPr>
        <w:t>.1.3</w:t>
      </w:r>
      <w:r w:rsidR="004E4DB1" w:rsidRPr="00586D39">
        <w:rPr>
          <w:rFonts w:asciiTheme="minorHAnsi" w:hAnsiTheme="minorHAnsi" w:cs="Arial"/>
          <w:bCs/>
          <w:szCs w:val="24"/>
        </w:rPr>
        <w:tab/>
      </w:r>
      <w:r w:rsidR="004E4DB1" w:rsidRPr="00586D39">
        <w:rPr>
          <w:rFonts w:asciiTheme="minorHAnsi" w:hAnsiTheme="minorHAnsi" w:cs="Arial"/>
          <w:bCs/>
          <w:szCs w:val="24"/>
        </w:rPr>
        <w:tab/>
        <w:t>À</w:t>
      </w:r>
      <w:r w:rsidR="004E4DB1" w:rsidRPr="00586D39">
        <w:rPr>
          <w:rFonts w:asciiTheme="minorHAnsi" w:hAnsiTheme="minorHAnsi" w:cs="Arial"/>
          <w:szCs w:val="24"/>
        </w:rPr>
        <w:t>s licitantes interessadas cabe acessar assiduamente o referido endereço para tomarem conhecimento das perguntas e respostas e manterem-se atualizadas sobre os esclarecimentos referentes a este Edital.</w:t>
      </w:r>
    </w:p>
    <w:p w14:paraId="2DC4CE03" w14:textId="77777777" w:rsidR="004E4DB1" w:rsidRPr="00586D39" w:rsidRDefault="004E4DB1" w:rsidP="004E4DB1">
      <w:pPr>
        <w:jc w:val="both"/>
        <w:rPr>
          <w:rFonts w:asciiTheme="minorHAnsi" w:hAnsiTheme="minorHAnsi" w:cs="Arial"/>
          <w:szCs w:val="24"/>
        </w:rPr>
      </w:pPr>
    </w:p>
    <w:p w14:paraId="722002B5" w14:textId="6CE1E857" w:rsidR="004E4DB1" w:rsidRPr="00586D39" w:rsidRDefault="009777C5" w:rsidP="004E4DB1">
      <w:pPr>
        <w:jc w:val="both"/>
        <w:rPr>
          <w:rFonts w:asciiTheme="minorHAnsi" w:hAnsiTheme="minorHAnsi" w:cs="Arial"/>
          <w:szCs w:val="24"/>
        </w:rPr>
      </w:pPr>
      <w:r w:rsidRPr="00586D39">
        <w:rPr>
          <w:rFonts w:asciiTheme="minorHAnsi" w:hAnsiTheme="minorHAnsi" w:cs="Arial"/>
          <w:szCs w:val="24"/>
        </w:rPr>
        <w:t>6</w:t>
      </w:r>
      <w:r w:rsidR="004E4DB1" w:rsidRPr="00586D39">
        <w:rPr>
          <w:rFonts w:asciiTheme="minorHAnsi" w:hAnsiTheme="minorHAnsi" w:cs="Arial"/>
          <w:szCs w:val="24"/>
        </w:rPr>
        <w:t>.1.4</w:t>
      </w:r>
      <w:r w:rsidR="004E4DB1" w:rsidRPr="00586D39">
        <w:rPr>
          <w:rFonts w:asciiTheme="minorHAnsi" w:hAnsiTheme="minorHAnsi" w:cs="Arial"/>
          <w:szCs w:val="24"/>
        </w:rPr>
        <w:tab/>
      </w:r>
      <w:r w:rsidR="004E4DB1" w:rsidRPr="00586D39">
        <w:rPr>
          <w:rFonts w:asciiTheme="minorHAnsi" w:hAnsiTheme="minorHAnsi" w:cs="Arial"/>
          <w:szCs w:val="24"/>
        </w:rPr>
        <w:tab/>
        <w:t xml:space="preserve">Os pedidos de esclarecimento não constituirão, necessariamente, motivos para que se alterem a data e o horário de recebimento das Propostas Técnica e de Preços previstos no subitem </w:t>
      </w:r>
      <w:r w:rsidR="003F4D93" w:rsidRPr="00586D39">
        <w:rPr>
          <w:rFonts w:asciiTheme="minorHAnsi" w:hAnsiTheme="minorHAnsi" w:cs="Arial"/>
          <w:szCs w:val="24"/>
        </w:rPr>
        <w:t>9</w:t>
      </w:r>
      <w:r w:rsidR="004E4DB1" w:rsidRPr="00586D39">
        <w:rPr>
          <w:rFonts w:asciiTheme="minorHAnsi" w:hAnsiTheme="minorHAnsi" w:cs="Arial"/>
          <w:szCs w:val="24"/>
        </w:rPr>
        <w:t>.2.</w:t>
      </w:r>
    </w:p>
    <w:p w14:paraId="5114CDBE" w14:textId="77777777" w:rsidR="004E4DB1" w:rsidRPr="00586D39" w:rsidRDefault="004E4DB1" w:rsidP="004E4DB1">
      <w:pPr>
        <w:jc w:val="both"/>
        <w:rPr>
          <w:rFonts w:asciiTheme="minorHAnsi" w:hAnsiTheme="minorHAnsi" w:cs="Arial"/>
          <w:szCs w:val="24"/>
        </w:rPr>
      </w:pPr>
    </w:p>
    <w:p w14:paraId="2625D2C2" w14:textId="77777777" w:rsidR="004E4DB1" w:rsidRPr="00586D39" w:rsidRDefault="004E4DB1" w:rsidP="004E4DB1">
      <w:pPr>
        <w:jc w:val="both"/>
        <w:rPr>
          <w:rFonts w:asciiTheme="minorHAnsi" w:hAnsiTheme="minorHAnsi" w:cs="Arial"/>
          <w:szCs w:val="24"/>
        </w:rPr>
      </w:pPr>
    </w:p>
    <w:p w14:paraId="6B2FC9A2" w14:textId="77777777" w:rsidR="009777C5" w:rsidRPr="00586D39" w:rsidRDefault="009777C5" w:rsidP="009777C5">
      <w:pPr>
        <w:tabs>
          <w:tab w:val="left" w:pos="1418"/>
        </w:tabs>
        <w:jc w:val="both"/>
        <w:rPr>
          <w:rFonts w:asciiTheme="minorHAnsi" w:hAnsiTheme="minorHAnsi" w:cs="Arial"/>
          <w:b/>
          <w:szCs w:val="24"/>
        </w:rPr>
      </w:pPr>
      <w:r w:rsidRPr="00586D39">
        <w:rPr>
          <w:rFonts w:asciiTheme="minorHAnsi" w:hAnsiTheme="minorHAnsi" w:cs="Arial"/>
          <w:b/>
          <w:szCs w:val="24"/>
        </w:rPr>
        <w:t>7.</w:t>
      </w:r>
      <w:r w:rsidRPr="00586D39">
        <w:rPr>
          <w:rFonts w:asciiTheme="minorHAnsi" w:hAnsiTheme="minorHAnsi" w:cs="Arial"/>
          <w:b/>
          <w:szCs w:val="24"/>
        </w:rPr>
        <w:tab/>
        <w:t>IMPUGNAÇÃO DO EDITAL</w:t>
      </w:r>
    </w:p>
    <w:p w14:paraId="23573C2C" w14:textId="77777777" w:rsidR="009777C5" w:rsidRPr="00586D39" w:rsidRDefault="009777C5" w:rsidP="009777C5">
      <w:pPr>
        <w:jc w:val="both"/>
        <w:rPr>
          <w:rFonts w:asciiTheme="minorHAnsi" w:hAnsiTheme="minorHAnsi" w:cs="Arial"/>
          <w:szCs w:val="24"/>
        </w:rPr>
      </w:pPr>
    </w:p>
    <w:p w14:paraId="64AC223F" w14:textId="77777777" w:rsidR="009777C5" w:rsidRPr="00586D39" w:rsidRDefault="009777C5" w:rsidP="009777C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41, §§1º e 2º, da Lei nº 8.666/1993.</w:t>
      </w:r>
    </w:p>
    <w:p w14:paraId="3AAAC8EB" w14:textId="77777777" w:rsidR="009777C5" w:rsidRPr="00586D39" w:rsidRDefault="009777C5" w:rsidP="009777C5">
      <w:pPr>
        <w:jc w:val="both"/>
        <w:rPr>
          <w:rFonts w:asciiTheme="minorHAnsi" w:hAnsiTheme="minorHAnsi" w:cs="Arial"/>
          <w:szCs w:val="24"/>
        </w:rPr>
      </w:pPr>
    </w:p>
    <w:p w14:paraId="44EAA6C7"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7.1</w:t>
      </w:r>
      <w:r w:rsidRPr="00586D39">
        <w:rPr>
          <w:rFonts w:asciiTheme="minorHAnsi" w:hAnsiTheme="minorHAnsi"/>
          <w:szCs w:val="24"/>
        </w:rPr>
        <w:tab/>
      </w:r>
      <w:r w:rsidRPr="00586D39">
        <w:rPr>
          <w:rFonts w:asciiTheme="minorHAnsi" w:hAnsiTheme="minorHAnsi"/>
          <w:szCs w:val="24"/>
        </w:rPr>
        <w:tab/>
        <w:t xml:space="preserve">O pedido de impugnação, com a indicação de falhas ou irregularidades que viciaram o Edital, deverá ser protocolizado fisicamente de segunda a sexta-feira, das </w:t>
      </w:r>
      <w:r w:rsidRPr="00586D39">
        <w:rPr>
          <w:rFonts w:asciiTheme="minorHAnsi" w:hAnsiTheme="minorHAnsi" w:cs="Arial"/>
          <w:szCs w:val="24"/>
          <w:highlight w:val="yellow"/>
          <w:lang w:val="pt-PT"/>
        </w:rPr>
        <w:t>XX</w:t>
      </w:r>
      <w:r w:rsidRPr="00586D39">
        <w:rPr>
          <w:rFonts w:asciiTheme="minorHAnsi" w:hAnsiTheme="minorHAnsi" w:cs="Arial"/>
          <w:szCs w:val="24"/>
          <w:lang w:val="pt-PT"/>
        </w:rPr>
        <w:t xml:space="preserve"> h</w:t>
      </w:r>
      <w:r w:rsidRPr="00586D39">
        <w:rPr>
          <w:rFonts w:asciiTheme="minorHAnsi" w:hAnsiTheme="minorHAnsi"/>
          <w:szCs w:val="24"/>
        </w:rPr>
        <w:t xml:space="preserve"> às </w:t>
      </w:r>
      <w:r w:rsidRPr="00586D39">
        <w:rPr>
          <w:rFonts w:asciiTheme="minorHAnsi" w:hAnsiTheme="minorHAnsi"/>
          <w:szCs w:val="24"/>
          <w:highlight w:val="yellow"/>
        </w:rPr>
        <w:t>XX</w:t>
      </w:r>
      <w:r w:rsidRPr="00586D39">
        <w:rPr>
          <w:rFonts w:asciiTheme="minorHAnsi" w:hAnsiTheme="minorHAnsi" w:cs="Arial"/>
          <w:szCs w:val="24"/>
          <w:lang w:val="pt-PT"/>
        </w:rPr>
        <w:t xml:space="preserve"> h</w:t>
      </w:r>
      <w:r w:rsidRPr="00586D39">
        <w:rPr>
          <w:rFonts w:asciiTheme="minorHAnsi" w:hAnsiTheme="minorHAnsi"/>
          <w:szCs w:val="24"/>
        </w:rPr>
        <w:t xml:space="preserve">, na sala nº </w:t>
      </w:r>
      <w:r w:rsidRPr="00586D39">
        <w:rPr>
          <w:rFonts w:asciiTheme="minorHAnsi" w:hAnsiTheme="minorHAnsi"/>
          <w:szCs w:val="24"/>
          <w:highlight w:val="yellow"/>
        </w:rPr>
        <w:t>XX</w:t>
      </w:r>
      <w:r w:rsidRPr="00586D39">
        <w:rPr>
          <w:rFonts w:asciiTheme="minorHAnsi" w:hAnsiTheme="minorHAnsi" w:cs="Arial"/>
          <w:szCs w:val="24"/>
          <w:lang w:val="pt-PT"/>
        </w:rPr>
        <w:t xml:space="preserve">, do </w:t>
      </w:r>
      <w:r w:rsidRPr="00586D39">
        <w:rPr>
          <w:rFonts w:asciiTheme="minorHAnsi" w:hAnsiTheme="minorHAnsi" w:cs="Arial"/>
          <w:szCs w:val="24"/>
          <w:highlight w:val="yellow"/>
        </w:rPr>
        <w:t>setor e endereço do anunciante</w:t>
      </w:r>
      <w:r w:rsidRPr="00586D39">
        <w:rPr>
          <w:rFonts w:asciiTheme="minorHAnsi" w:hAnsiTheme="minorHAnsi" w:cs="Arial"/>
          <w:szCs w:val="24"/>
          <w:lang w:val="pt-PT"/>
        </w:rPr>
        <w:t>, nesta cidade</w:t>
      </w:r>
      <w:r w:rsidRPr="00586D39">
        <w:rPr>
          <w:rFonts w:asciiTheme="minorHAnsi" w:hAnsiTheme="minorHAnsi"/>
          <w:szCs w:val="24"/>
        </w:rPr>
        <w:t>.</w:t>
      </w:r>
    </w:p>
    <w:p w14:paraId="790CFE1A" w14:textId="77777777" w:rsidR="009777C5" w:rsidRPr="00586D39" w:rsidRDefault="009777C5" w:rsidP="009777C5">
      <w:pPr>
        <w:jc w:val="both"/>
        <w:rPr>
          <w:rFonts w:asciiTheme="minorHAnsi" w:hAnsiTheme="minorHAnsi"/>
          <w:szCs w:val="24"/>
        </w:rPr>
      </w:pPr>
    </w:p>
    <w:p w14:paraId="027D152C"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7.2</w:t>
      </w:r>
      <w:r w:rsidRPr="00586D39">
        <w:rPr>
          <w:rFonts w:asciiTheme="minorHAnsi" w:hAnsiTheme="minorHAnsi"/>
          <w:szCs w:val="24"/>
        </w:rPr>
        <w:tab/>
      </w:r>
      <w:r w:rsidRPr="00586D39">
        <w:rPr>
          <w:rFonts w:asciiTheme="minorHAnsi" w:hAnsiTheme="minorHAnsi"/>
          <w:szCs w:val="24"/>
        </w:rPr>
        <w:tab/>
        <w:t xml:space="preserve">A impugnação também poderá ser enviada para o e-mail </w:t>
      </w:r>
      <w:r w:rsidRPr="00586D39">
        <w:rPr>
          <w:rFonts w:asciiTheme="minorHAnsi" w:hAnsiTheme="minorHAnsi" w:cs="Arial"/>
          <w:szCs w:val="24"/>
          <w:highlight w:val="yellow"/>
        </w:rPr>
        <w:t>@institucional do anunciante</w:t>
      </w:r>
      <w:r w:rsidRPr="00586D39">
        <w:rPr>
          <w:rFonts w:asciiTheme="minorHAnsi" w:hAnsiTheme="minorHAnsi" w:cs="Arial"/>
          <w:szCs w:val="24"/>
          <w:lang w:val="pt-PT"/>
        </w:rPr>
        <w:t>,</w:t>
      </w:r>
      <w:r w:rsidRPr="00586D39">
        <w:rPr>
          <w:rFonts w:asciiTheme="minorHAnsi" w:hAnsiTheme="minorHAnsi"/>
          <w:szCs w:val="24"/>
        </w:rPr>
        <w:t xml:space="preserve"> observados os prazos descritos no subitem 7.6. Nesse caso, o documento original deverá ser apresentado no endereço e nos horários previstos no subitem precedente, </w:t>
      </w:r>
      <w:r w:rsidRPr="00586D39">
        <w:rPr>
          <w:rFonts w:asciiTheme="minorHAnsi" w:hAnsiTheme="minorHAnsi" w:cs="Arial"/>
          <w:szCs w:val="24"/>
        </w:rPr>
        <w:t xml:space="preserve">em </w:t>
      </w:r>
      <w:r w:rsidRPr="00586D39">
        <w:rPr>
          <w:rFonts w:asciiTheme="minorHAnsi" w:hAnsiTheme="minorHAnsi"/>
          <w:szCs w:val="24"/>
        </w:rPr>
        <w:t xml:space="preserve">até </w:t>
      </w:r>
      <w:r w:rsidRPr="00586D39">
        <w:rPr>
          <w:rFonts w:asciiTheme="minorHAnsi" w:hAnsiTheme="minorHAnsi"/>
          <w:szCs w:val="24"/>
          <w:highlight w:val="yellow"/>
        </w:rPr>
        <w:t>XX</w:t>
      </w:r>
      <w:r w:rsidRPr="00586D39">
        <w:rPr>
          <w:rFonts w:asciiTheme="minorHAnsi" w:hAnsiTheme="minorHAnsi"/>
          <w:szCs w:val="24"/>
        </w:rPr>
        <w:t xml:space="preserve"> </w:t>
      </w:r>
      <w:r w:rsidRPr="00586D39">
        <w:rPr>
          <w:rFonts w:asciiTheme="minorHAnsi" w:hAnsiTheme="minorHAnsi" w:cs="Arial"/>
          <w:szCs w:val="24"/>
        </w:rPr>
        <w:t>(</w:t>
      </w:r>
      <w:r w:rsidRPr="00586D39">
        <w:rPr>
          <w:rFonts w:asciiTheme="minorHAnsi" w:hAnsiTheme="minorHAnsi" w:cs="Arial"/>
          <w:szCs w:val="24"/>
          <w:highlight w:val="yellow"/>
        </w:rPr>
        <w:t>por extenso</w:t>
      </w:r>
      <w:r w:rsidRPr="00586D39">
        <w:rPr>
          <w:rFonts w:asciiTheme="minorHAnsi" w:hAnsiTheme="minorHAnsi" w:cs="Arial"/>
          <w:szCs w:val="24"/>
        </w:rPr>
        <w:t>)</w:t>
      </w:r>
      <w:r w:rsidRPr="00586D39">
        <w:rPr>
          <w:rFonts w:asciiTheme="minorHAnsi" w:hAnsiTheme="minorHAnsi"/>
          <w:szCs w:val="24"/>
        </w:rPr>
        <w:t xml:space="preserve"> dias contados do encaminhamento do e-mail.</w:t>
      </w:r>
      <w:r w:rsidRPr="00586D39">
        <w:rPr>
          <w:rFonts w:asciiTheme="minorHAnsi" w:hAnsiTheme="minorHAnsi" w:cs="Arial"/>
          <w:i/>
          <w:szCs w:val="24"/>
          <w:highlight w:val="yellow"/>
        </w:rPr>
        <w:t>&lt;prazo para apresentação recomendado: 05 dias&gt;</w:t>
      </w:r>
    </w:p>
    <w:p w14:paraId="13A1F7DA" w14:textId="77777777" w:rsidR="009777C5" w:rsidRPr="00586D39" w:rsidRDefault="009777C5" w:rsidP="009777C5">
      <w:pPr>
        <w:jc w:val="both"/>
        <w:rPr>
          <w:rFonts w:asciiTheme="minorHAnsi" w:hAnsiTheme="minorHAnsi"/>
          <w:szCs w:val="24"/>
        </w:rPr>
      </w:pPr>
    </w:p>
    <w:p w14:paraId="47AE28E2" w14:textId="77777777" w:rsidR="009777C5" w:rsidRPr="00586D39" w:rsidRDefault="009777C5" w:rsidP="009777C5">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1º e art. 2º, parágrafo único, da Lei nº 9.800/1999.</w:t>
      </w:r>
    </w:p>
    <w:p w14:paraId="7F6349E7" w14:textId="77777777" w:rsidR="009777C5" w:rsidRPr="00586D39" w:rsidRDefault="009777C5" w:rsidP="009777C5">
      <w:pPr>
        <w:jc w:val="both"/>
        <w:rPr>
          <w:rFonts w:asciiTheme="minorHAnsi" w:hAnsiTheme="minorHAnsi"/>
          <w:szCs w:val="24"/>
        </w:rPr>
      </w:pPr>
    </w:p>
    <w:p w14:paraId="1F172106"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7.3</w:t>
      </w:r>
      <w:r w:rsidRPr="00586D39">
        <w:rPr>
          <w:rFonts w:asciiTheme="minorHAnsi" w:hAnsiTheme="minorHAnsi"/>
          <w:szCs w:val="24"/>
        </w:rPr>
        <w:tab/>
      </w:r>
      <w:r w:rsidRPr="00586D39">
        <w:rPr>
          <w:rFonts w:asciiTheme="minorHAnsi" w:hAnsiTheme="minorHAnsi"/>
          <w:szCs w:val="24"/>
        </w:rPr>
        <w:tab/>
        <w:t>A impugnação apresentada em desconformidade com as regras previstas neste item será recebida como mera informação.</w:t>
      </w:r>
    </w:p>
    <w:p w14:paraId="555AB1A1" w14:textId="77777777" w:rsidR="009777C5" w:rsidRPr="00586D39" w:rsidRDefault="009777C5" w:rsidP="009777C5">
      <w:pPr>
        <w:jc w:val="both"/>
        <w:rPr>
          <w:rFonts w:asciiTheme="minorHAnsi" w:hAnsiTheme="minorHAnsi"/>
          <w:szCs w:val="24"/>
        </w:rPr>
      </w:pPr>
    </w:p>
    <w:p w14:paraId="135D4E26"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7.4</w:t>
      </w:r>
      <w:r w:rsidRPr="00586D39">
        <w:rPr>
          <w:rFonts w:asciiTheme="minorHAnsi" w:hAnsiTheme="minorHAnsi"/>
          <w:szCs w:val="24"/>
        </w:rPr>
        <w:tab/>
      </w:r>
      <w:r w:rsidRPr="00586D39">
        <w:rPr>
          <w:rFonts w:asciiTheme="minorHAnsi" w:hAnsiTheme="minorHAnsi"/>
          <w:szCs w:val="24"/>
        </w:rPr>
        <w:tab/>
        <w:t>A impugnação feita tempestivamente pela licitante não a impedirá de participar do processo licitatório até o trânsito em julgado da decisão a ela pertinente.</w:t>
      </w:r>
    </w:p>
    <w:p w14:paraId="7D8BC76A" w14:textId="77777777" w:rsidR="009777C5" w:rsidRPr="00586D39" w:rsidRDefault="009777C5" w:rsidP="009777C5">
      <w:pPr>
        <w:jc w:val="both"/>
        <w:rPr>
          <w:rFonts w:asciiTheme="minorHAnsi" w:hAnsiTheme="minorHAnsi"/>
          <w:szCs w:val="24"/>
        </w:rPr>
      </w:pPr>
    </w:p>
    <w:p w14:paraId="766E35E0"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7.5</w:t>
      </w:r>
      <w:r w:rsidRPr="00586D39">
        <w:rPr>
          <w:rFonts w:asciiTheme="minorHAnsi" w:hAnsiTheme="minorHAnsi"/>
          <w:szCs w:val="24"/>
        </w:rPr>
        <w:tab/>
      </w:r>
      <w:r w:rsidRPr="00586D39">
        <w:rPr>
          <w:rFonts w:asciiTheme="minorHAnsi" w:hAnsiTheme="minorHAnsi"/>
          <w:szCs w:val="24"/>
        </w:rPr>
        <w:tab/>
        <w:t>Os pedidos de impugnação serão julgados e respondidos em até 3 (três) dias úteis, sem prejuízo da faculdade prevista no § 1º do art. 113 da Lei nº 8.666/1993.</w:t>
      </w:r>
    </w:p>
    <w:p w14:paraId="7D15C2B0" w14:textId="77777777" w:rsidR="009777C5" w:rsidRPr="00586D39" w:rsidRDefault="009777C5" w:rsidP="009777C5">
      <w:pPr>
        <w:jc w:val="both"/>
        <w:rPr>
          <w:rFonts w:asciiTheme="minorHAnsi" w:hAnsiTheme="minorHAnsi" w:cs="Arial"/>
          <w:szCs w:val="24"/>
        </w:rPr>
      </w:pPr>
    </w:p>
    <w:p w14:paraId="46DAE4EE" w14:textId="77777777" w:rsidR="009777C5" w:rsidRPr="00586D39" w:rsidRDefault="009777C5" w:rsidP="009777C5">
      <w:pPr>
        <w:jc w:val="both"/>
        <w:rPr>
          <w:rFonts w:asciiTheme="minorHAnsi" w:hAnsiTheme="minorHAnsi"/>
          <w:szCs w:val="24"/>
        </w:rPr>
      </w:pPr>
      <w:r w:rsidRPr="00586D39">
        <w:rPr>
          <w:rFonts w:asciiTheme="minorHAnsi" w:hAnsiTheme="minorHAnsi"/>
          <w:szCs w:val="24"/>
        </w:rPr>
        <w:t>7.6</w:t>
      </w:r>
      <w:r w:rsidRPr="00586D39">
        <w:rPr>
          <w:rFonts w:asciiTheme="minorHAnsi" w:hAnsiTheme="minorHAnsi"/>
          <w:szCs w:val="24"/>
        </w:rPr>
        <w:tab/>
      </w:r>
      <w:r w:rsidRPr="00586D39">
        <w:rPr>
          <w:rFonts w:asciiTheme="minorHAnsi" w:hAnsiTheme="minorHAnsi"/>
          <w:szCs w:val="24"/>
        </w:rPr>
        <w:tab/>
        <w:t xml:space="preserve">Decairá do direito de impugnar os termos deste Edital, perante 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w:t>
      </w:r>
    </w:p>
    <w:p w14:paraId="568D5633" w14:textId="77777777" w:rsidR="009777C5" w:rsidRPr="00586D39" w:rsidRDefault="009777C5" w:rsidP="009777C5">
      <w:pPr>
        <w:jc w:val="both"/>
        <w:rPr>
          <w:rFonts w:asciiTheme="minorHAnsi" w:hAnsiTheme="minorHAnsi"/>
          <w:szCs w:val="24"/>
        </w:rPr>
      </w:pPr>
    </w:p>
    <w:p w14:paraId="0730D745" w14:textId="77777777" w:rsidR="009777C5" w:rsidRPr="00586D39" w:rsidRDefault="009777C5" w:rsidP="009777C5">
      <w:pPr>
        <w:tabs>
          <w:tab w:val="left" w:pos="1701"/>
        </w:tabs>
        <w:ind w:left="1418"/>
        <w:jc w:val="both"/>
        <w:rPr>
          <w:rFonts w:asciiTheme="minorHAnsi" w:hAnsiTheme="minorHAnsi"/>
          <w:szCs w:val="24"/>
        </w:rPr>
      </w:pPr>
      <w:r w:rsidRPr="00586D39">
        <w:rPr>
          <w:rFonts w:asciiTheme="minorHAnsi" w:hAnsiTheme="minorHAnsi"/>
          <w:szCs w:val="24"/>
        </w:rPr>
        <w:t>I - o cidadão que não se manifestar</w:t>
      </w:r>
      <w:r w:rsidRPr="00586D39">
        <w:rPr>
          <w:rFonts w:asciiTheme="minorHAnsi" w:hAnsiTheme="minorHAnsi" w:cs="Arial"/>
          <w:szCs w:val="24"/>
        </w:rPr>
        <w:t xml:space="preserve"> em</w:t>
      </w:r>
      <w:r w:rsidRPr="00586D39">
        <w:rPr>
          <w:rFonts w:asciiTheme="minorHAnsi" w:hAnsiTheme="minorHAnsi"/>
          <w:szCs w:val="24"/>
        </w:rPr>
        <w:t xml:space="preserve"> até 05 (cinco) dias úteis antes da data de recebimento das Propostas Técnicas e de Preços;</w:t>
      </w:r>
    </w:p>
    <w:p w14:paraId="77BF2564" w14:textId="77777777" w:rsidR="009777C5" w:rsidRPr="00586D39" w:rsidRDefault="009777C5" w:rsidP="009777C5">
      <w:pPr>
        <w:tabs>
          <w:tab w:val="left" w:pos="1701"/>
        </w:tabs>
        <w:ind w:left="1418"/>
        <w:jc w:val="both"/>
        <w:rPr>
          <w:rFonts w:asciiTheme="minorHAnsi" w:hAnsiTheme="minorHAnsi"/>
          <w:szCs w:val="24"/>
        </w:rPr>
      </w:pPr>
    </w:p>
    <w:p w14:paraId="7B0A576C" w14:textId="77777777" w:rsidR="009777C5" w:rsidRPr="00586D39" w:rsidRDefault="009777C5" w:rsidP="009777C5">
      <w:pPr>
        <w:tabs>
          <w:tab w:val="left" w:pos="1701"/>
        </w:tabs>
        <w:ind w:left="1418"/>
        <w:jc w:val="both"/>
        <w:rPr>
          <w:rFonts w:asciiTheme="minorHAnsi" w:hAnsiTheme="minorHAnsi"/>
          <w:szCs w:val="24"/>
        </w:rPr>
      </w:pPr>
      <w:r w:rsidRPr="00586D39">
        <w:rPr>
          <w:rFonts w:asciiTheme="minorHAnsi" w:hAnsiTheme="minorHAnsi"/>
          <w:szCs w:val="24"/>
        </w:rPr>
        <w:t xml:space="preserve">II - a licitante que não se manifestar </w:t>
      </w:r>
      <w:r w:rsidRPr="00586D39">
        <w:rPr>
          <w:rFonts w:asciiTheme="minorHAnsi" w:hAnsiTheme="minorHAnsi" w:cs="Arial"/>
          <w:szCs w:val="24"/>
        </w:rPr>
        <w:t xml:space="preserve">em </w:t>
      </w:r>
      <w:r w:rsidRPr="00586D39">
        <w:rPr>
          <w:rFonts w:asciiTheme="minorHAnsi" w:hAnsiTheme="minorHAnsi"/>
          <w:szCs w:val="24"/>
        </w:rPr>
        <w:t>até 02 (dois) dias úteis antes da data de recebimento das Propostas Técnicas e de Preços.</w:t>
      </w:r>
    </w:p>
    <w:p w14:paraId="56C8D23A" w14:textId="77777777" w:rsidR="009777C5" w:rsidRPr="00586D39" w:rsidRDefault="009777C5" w:rsidP="009777C5">
      <w:pPr>
        <w:jc w:val="both"/>
        <w:rPr>
          <w:rFonts w:asciiTheme="minorHAnsi" w:hAnsiTheme="minorHAnsi"/>
          <w:szCs w:val="24"/>
        </w:rPr>
      </w:pPr>
    </w:p>
    <w:p w14:paraId="7135EEFB" w14:textId="77777777" w:rsidR="009777C5" w:rsidRPr="00586D39" w:rsidRDefault="009777C5" w:rsidP="009777C5">
      <w:pPr>
        <w:jc w:val="both"/>
        <w:rPr>
          <w:rFonts w:asciiTheme="minorHAnsi" w:hAnsiTheme="minorHAnsi" w:cs="Arial"/>
          <w:szCs w:val="24"/>
        </w:rPr>
      </w:pPr>
      <w:r w:rsidRPr="00586D39">
        <w:rPr>
          <w:rFonts w:asciiTheme="minorHAnsi" w:hAnsiTheme="minorHAnsi" w:cs="Arial"/>
          <w:szCs w:val="24"/>
        </w:rPr>
        <w:t>7.6.1</w:t>
      </w:r>
      <w:r w:rsidRPr="00586D39">
        <w:rPr>
          <w:rFonts w:asciiTheme="minorHAnsi" w:hAnsiTheme="minorHAnsi" w:cs="Arial"/>
          <w:szCs w:val="24"/>
        </w:rPr>
        <w:tab/>
      </w:r>
      <w:r w:rsidRPr="00586D39">
        <w:rPr>
          <w:rFonts w:asciiTheme="minorHAnsi" w:hAnsiTheme="minorHAnsi" w:cs="Arial"/>
          <w:szCs w:val="24"/>
        </w:rPr>
        <w:tab/>
        <w:t>Considera-se licitante, para efeito do inciso II do subitem anterior, a empresa que tenha retirado o presente Edital na forma prevista no Aviso de Licitação ou neste Edital.</w:t>
      </w:r>
    </w:p>
    <w:p w14:paraId="3D1E1350" w14:textId="77777777" w:rsidR="009777C5" w:rsidRPr="00586D39" w:rsidRDefault="009777C5" w:rsidP="009777C5">
      <w:pPr>
        <w:jc w:val="both"/>
        <w:rPr>
          <w:rFonts w:asciiTheme="minorHAnsi" w:hAnsiTheme="minorHAnsi"/>
          <w:szCs w:val="24"/>
        </w:rPr>
      </w:pPr>
    </w:p>
    <w:p w14:paraId="45D7AEC4" w14:textId="77777777" w:rsidR="009777C5" w:rsidRPr="00586D39" w:rsidRDefault="009777C5" w:rsidP="009777C5">
      <w:pPr>
        <w:ind w:left="1701" w:hanging="1701"/>
        <w:jc w:val="both"/>
        <w:rPr>
          <w:rFonts w:asciiTheme="minorHAnsi" w:hAnsiTheme="minorHAnsi" w:cs="Arial"/>
          <w:szCs w:val="24"/>
        </w:rPr>
      </w:pPr>
    </w:p>
    <w:p w14:paraId="6AF1C177" w14:textId="77777777" w:rsidR="004E4DB1" w:rsidRPr="00586D39" w:rsidRDefault="004E4DB1" w:rsidP="004E4DB1">
      <w:pPr>
        <w:tabs>
          <w:tab w:val="left" w:pos="1418"/>
        </w:tabs>
        <w:jc w:val="both"/>
        <w:rPr>
          <w:rFonts w:asciiTheme="minorHAnsi" w:hAnsiTheme="minorHAnsi" w:cs="Arial"/>
          <w:b/>
          <w:szCs w:val="24"/>
        </w:rPr>
      </w:pPr>
      <w:r w:rsidRPr="00586D39">
        <w:rPr>
          <w:rFonts w:asciiTheme="minorHAnsi" w:hAnsiTheme="minorHAnsi" w:cs="Arial"/>
          <w:b/>
          <w:szCs w:val="24"/>
        </w:rPr>
        <w:t>8.</w:t>
      </w:r>
      <w:r w:rsidRPr="00586D39">
        <w:rPr>
          <w:rFonts w:asciiTheme="minorHAnsi" w:hAnsiTheme="minorHAnsi" w:cs="Arial"/>
          <w:b/>
          <w:szCs w:val="24"/>
        </w:rPr>
        <w:tab/>
        <w:t>CREDENCIAMENTO DE REPRESENTANTES</w:t>
      </w:r>
    </w:p>
    <w:p w14:paraId="5797E731" w14:textId="77777777" w:rsidR="004E4DB1" w:rsidRPr="00586D39" w:rsidRDefault="004E4DB1" w:rsidP="004E4DB1">
      <w:pPr>
        <w:jc w:val="both"/>
        <w:rPr>
          <w:rFonts w:asciiTheme="minorHAnsi" w:hAnsiTheme="minorHAnsi" w:cs="Arial"/>
          <w:szCs w:val="24"/>
        </w:rPr>
      </w:pPr>
    </w:p>
    <w:p w14:paraId="798D3177" w14:textId="77777777" w:rsidR="004E4DB1" w:rsidRPr="00586D39" w:rsidRDefault="004E4DB1" w:rsidP="004E4DB1">
      <w:pPr>
        <w:jc w:val="both"/>
        <w:rPr>
          <w:rFonts w:asciiTheme="minorHAnsi" w:hAnsiTheme="minorHAnsi" w:cs="Arial"/>
          <w:szCs w:val="24"/>
        </w:rPr>
      </w:pPr>
      <w:r w:rsidRPr="00586D39">
        <w:rPr>
          <w:rFonts w:asciiTheme="minorHAnsi" w:hAnsiTheme="minorHAnsi" w:cs="Arial"/>
          <w:szCs w:val="24"/>
        </w:rPr>
        <w:t>8.1.</w:t>
      </w:r>
      <w:r w:rsidRPr="00586D39">
        <w:rPr>
          <w:rFonts w:asciiTheme="minorHAnsi" w:hAnsiTheme="minorHAnsi" w:cs="Arial"/>
          <w:szCs w:val="24"/>
        </w:rPr>
        <w:tab/>
      </w:r>
      <w:r w:rsidRPr="00586D39">
        <w:rPr>
          <w:rFonts w:asciiTheme="minorHAnsi" w:hAnsiTheme="minorHAnsi" w:cs="Arial"/>
          <w:szCs w:val="24"/>
        </w:rPr>
        <w:tab/>
        <w:t xml:space="preserve">Para participar deste certame, o representante da licitante apresentará à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documento que o credencia, juntamente com seu documento de identidade de fé pública, no ato programado para a entrega dos invólucros com as Propostas Técnica e de Preços.</w:t>
      </w:r>
    </w:p>
    <w:p w14:paraId="38AFAD4C" w14:textId="77777777" w:rsidR="004E4DB1" w:rsidRPr="00586D39" w:rsidRDefault="004E4DB1" w:rsidP="004E4DB1">
      <w:pPr>
        <w:jc w:val="both"/>
        <w:rPr>
          <w:rFonts w:asciiTheme="minorHAnsi" w:hAnsiTheme="minorHAnsi" w:cs="Arial"/>
          <w:szCs w:val="24"/>
        </w:rPr>
      </w:pPr>
    </w:p>
    <w:p w14:paraId="46981B3E" w14:textId="77777777" w:rsidR="004E4DB1" w:rsidRPr="00586D39" w:rsidRDefault="004E4DB1" w:rsidP="004E4DB1">
      <w:pPr>
        <w:jc w:val="both"/>
        <w:rPr>
          <w:rFonts w:asciiTheme="minorHAnsi" w:hAnsiTheme="minorHAnsi" w:cs="Arial"/>
          <w:szCs w:val="24"/>
        </w:rPr>
      </w:pPr>
      <w:r w:rsidRPr="00586D39">
        <w:rPr>
          <w:rFonts w:asciiTheme="minorHAnsi" w:hAnsiTheme="minorHAnsi" w:cs="Arial"/>
          <w:szCs w:val="24"/>
        </w:rPr>
        <w:t>8.1.1</w:t>
      </w:r>
      <w:r w:rsidRPr="00586D39">
        <w:rPr>
          <w:rFonts w:asciiTheme="minorHAnsi" w:hAnsiTheme="minorHAnsi" w:cs="Arial"/>
          <w:szCs w:val="24"/>
        </w:rPr>
        <w:tab/>
      </w:r>
      <w:r w:rsidRPr="00586D39">
        <w:rPr>
          <w:rFonts w:asciiTheme="minorHAnsi" w:hAnsiTheme="minorHAnsi" w:cs="Arial"/>
          <w:szCs w:val="24"/>
        </w:rPr>
        <w:tab/>
        <w:t>Os documentos mencionados no subitem 8.1 deverão ser apresentados fora dos invólucros que contêm as Propostas Técnica e de Preços e comporão os autos do processo licitatório.</w:t>
      </w:r>
    </w:p>
    <w:p w14:paraId="545A032C" w14:textId="77777777" w:rsidR="004E4DB1" w:rsidRPr="00586D39" w:rsidRDefault="004E4DB1" w:rsidP="004E4DB1">
      <w:pPr>
        <w:jc w:val="both"/>
        <w:rPr>
          <w:rFonts w:asciiTheme="minorHAnsi" w:hAnsiTheme="minorHAnsi" w:cs="Arial"/>
          <w:szCs w:val="24"/>
        </w:rPr>
      </w:pPr>
    </w:p>
    <w:p w14:paraId="1C388D2C" w14:textId="77777777" w:rsidR="004E4DB1" w:rsidRPr="00586D39" w:rsidRDefault="004E4DB1" w:rsidP="004E4DB1">
      <w:pPr>
        <w:jc w:val="both"/>
        <w:rPr>
          <w:rFonts w:asciiTheme="minorHAnsi" w:hAnsiTheme="minorHAnsi" w:cs="Arial"/>
          <w:szCs w:val="24"/>
        </w:rPr>
      </w:pPr>
      <w:r w:rsidRPr="00586D39">
        <w:rPr>
          <w:rFonts w:asciiTheme="minorHAnsi" w:hAnsiTheme="minorHAnsi" w:cs="Arial"/>
          <w:szCs w:val="24"/>
        </w:rPr>
        <w:t>8.1.2</w:t>
      </w:r>
      <w:r w:rsidRPr="00586D39">
        <w:rPr>
          <w:rFonts w:asciiTheme="minorHAnsi" w:hAnsiTheme="minorHAnsi" w:cs="Arial"/>
          <w:szCs w:val="24"/>
        </w:rPr>
        <w:tab/>
      </w:r>
      <w:r w:rsidRPr="00586D39">
        <w:rPr>
          <w:rFonts w:asciiTheme="minorHAnsi" w:hAnsiTheme="minorHAnsi" w:cs="Arial"/>
          <w:szCs w:val="24"/>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ateste sua autenticidade.</w:t>
      </w:r>
    </w:p>
    <w:p w14:paraId="408C90D3" w14:textId="77777777" w:rsidR="004E4DB1" w:rsidRPr="00586D39" w:rsidRDefault="004E4DB1" w:rsidP="004E4DB1">
      <w:pPr>
        <w:jc w:val="both"/>
        <w:rPr>
          <w:rFonts w:asciiTheme="minorHAnsi" w:hAnsiTheme="minorHAnsi" w:cs="Arial"/>
          <w:szCs w:val="24"/>
        </w:rPr>
      </w:pPr>
    </w:p>
    <w:p w14:paraId="6B9CBF33" w14:textId="77777777" w:rsidR="004E4DB1" w:rsidRPr="00586D39" w:rsidRDefault="004E4DB1" w:rsidP="004E4DB1">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2º, 9º e 10 do Decreto nº 9.094/2017.</w:t>
      </w:r>
    </w:p>
    <w:p w14:paraId="775FEB7B" w14:textId="77777777" w:rsidR="004E4DB1" w:rsidRPr="00586D39" w:rsidRDefault="004E4DB1" w:rsidP="004E4DB1">
      <w:pPr>
        <w:jc w:val="both"/>
        <w:rPr>
          <w:rFonts w:asciiTheme="minorHAnsi" w:hAnsiTheme="minorHAnsi" w:cs="Arial"/>
          <w:szCs w:val="24"/>
        </w:rPr>
      </w:pPr>
    </w:p>
    <w:p w14:paraId="35D9B35D" w14:textId="77777777" w:rsidR="004E4DB1" w:rsidRPr="00586D39" w:rsidRDefault="004E4DB1" w:rsidP="004E4DB1">
      <w:pPr>
        <w:jc w:val="both"/>
        <w:rPr>
          <w:rFonts w:asciiTheme="minorHAnsi" w:hAnsiTheme="minorHAnsi" w:cs="Arial"/>
          <w:szCs w:val="24"/>
        </w:rPr>
      </w:pPr>
      <w:r w:rsidRPr="00586D39">
        <w:rPr>
          <w:rFonts w:asciiTheme="minorHAnsi" w:hAnsiTheme="minorHAnsi" w:cs="Arial"/>
          <w:szCs w:val="24"/>
        </w:rPr>
        <w:t>8.1.3</w:t>
      </w:r>
      <w:r w:rsidRPr="00586D39">
        <w:rPr>
          <w:rFonts w:asciiTheme="minorHAnsi" w:hAnsiTheme="minorHAnsi" w:cs="Arial"/>
          <w:szCs w:val="24"/>
        </w:rPr>
        <w:tab/>
      </w:r>
      <w:r w:rsidRPr="00586D39">
        <w:rPr>
          <w:rFonts w:asciiTheme="minorHAnsi" w:hAnsiTheme="minorHAnsi" w:cs="Arial"/>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586D39">
        <w:rPr>
          <w:rFonts w:asciiTheme="minorHAnsi" w:hAnsiTheme="minorHAnsi" w:cs="Arial"/>
          <w:bCs/>
          <w:szCs w:val="24"/>
        </w:rPr>
        <w:t>Anexo</w:t>
      </w:r>
      <w:r w:rsidRPr="00586D39">
        <w:rPr>
          <w:rFonts w:asciiTheme="minorHAnsi" w:hAnsiTheme="minorHAnsi" w:cs="Arial"/>
          <w:szCs w:val="24"/>
        </w:rPr>
        <w:t xml:space="preserve"> II. Nesse caso, o preposto também entregará à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cópia do ato que estabelece a prova de representação da empresa, em que constem os nomes e respectivas assinaturas dos sócios ou dirigentes com poderes para a constituição de mandatários.</w:t>
      </w:r>
    </w:p>
    <w:p w14:paraId="7BC2BCFD" w14:textId="77777777" w:rsidR="004E4DB1" w:rsidRPr="00586D39" w:rsidRDefault="004E4DB1" w:rsidP="004E4DB1">
      <w:pPr>
        <w:jc w:val="both"/>
        <w:rPr>
          <w:rFonts w:asciiTheme="minorHAnsi" w:hAnsiTheme="minorHAnsi" w:cs="Arial"/>
          <w:szCs w:val="24"/>
        </w:rPr>
      </w:pPr>
    </w:p>
    <w:p w14:paraId="78D93DAD" w14:textId="77777777" w:rsidR="004E4DB1" w:rsidRPr="00586D39" w:rsidRDefault="004E4DB1" w:rsidP="004E4DB1">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2º, 9º e 10 do Decreto nº 9.094/2017.</w:t>
      </w:r>
    </w:p>
    <w:p w14:paraId="41201B25" w14:textId="77777777" w:rsidR="004E4DB1" w:rsidRPr="00586D39" w:rsidRDefault="004E4DB1" w:rsidP="004E4DB1">
      <w:pPr>
        <w:jc w:val="both"/>
        <w:rPr>
          <w:rFonts w:asciiTheme="minorHAnsi" w:hAnsiTheme="minorHAnsi" w:cs="Arial"/>
          <w:szCs w:val="24"/>
        </w:rPr>
      </w:pPr>
    </w:p>
    <w:p w14:paraId="07BE39AE" w14:textId="77777777" w:rsidR="004E4DB1" w:rsidRPr="00586D39" w:rsidRDefault="004E4DB1" w:rsidP="004E4DB1">
      <w:pPr>
        <w:tabs>
          <w:tab w:val="num" w:pos="1080"/>
        </w:tabs>
        <w:jc w:val="both"/>
        <w:rPr>
          <w:rFonts w:asciiTheme="minorHAnsi" w:hAnsiTheme="minorHAnsi" w:cs="Arial"/>
          <w:szCs w:val="24"/>
        </w:rPr>
      </w:pPr>
      <w:r w:rsidRPr="00586D39">
        <w:rPr>
          <w:rFonts w:asciiTheme="minorHAnsi" w:hAnsiTheme="minorHAnsi" w:cs="Arial"/>
          <w:bCs/>
          <w:szCs w:val="24"/>
        </w:rPr>
        <w:t>8.2</w:t>
      </w:r>
      <w:r w:rsidRPr="00586D39">
        <w:rPr>
          <w:rFonts w:asciiTheme="minorHAnsi" w:hAnsiTheme="minorHAnsi" w:cs="Arial"/>
          <w:szCs w:val="24"/>
        </w:rPr>
        <w:t xml:space="preserve"> </w:t>
      </w:r>
      <w:r w:rsidRPr="00586D39">
        <w:rPr>
          <w:rFonts w:asciiTheme="minorHAnsi" w:hAnsiTheme="minorHAnsi" w:cs="Arial"/>
          <w:szCs w:val="24"/>
        </w:rPr>
        <w:tab/>
      </w:r>
      <w:r w:rsidRPr="00586D39">
        <w:rPr>
          <w:rFonts w:asciiTheme="minorHAnsi" w:hAnsiTheme="minorHAnsi" w:cs="Arial"/>
          <w:szCs w:val="24"/>
        </w:rPr>
        <w:tab/>
        <w:t>A ausência do documento hábil de representação não impedirá o representante de participar da licitação, mas ele ficará impedido de praticar qualquer ato durante o procedimento licitatório.</w:t>
      </w:r>
    </w:p>
    <w:p w14:paraId="27B77685" w14:textId="77777777" w:rsidR="004E4DB1" w:rsidRPr="00586D39" w:rsidRDefault="004E4DB1" w:rsidP="004E4DB1">
      <w:pPr>
        <w:jc w:val="both"/>
        <w:rPr>
          <w:rFonts w:asciiTheme="minorHAnsi" w:hAnsiTheme="minorHAnsi" w:cs="Arial"/>
          <w:szCs w:val="24"/>
        </w:rPr>
      </w:pPr>
    </w:p>
    <w:p w14:paraId="444A8988" w14:textId="77777777" w:rsidR="004E4DB1" w:rsidRPr="00586D39" w:rsidRDefault="004E4DB1" w:rsidP="004E4DB1">
      <w:pPr>
        <w:widowControl w:val="0"/>
        <w:adjustRightInd w:val="0"/>
        <w:jc w:val="both"/>
        <w:textAlignment w:val="baseline"/>
        <w:rPr>
          <w:rFonts w:asciiTheme="minorHAnsi" w:hAnsiTheme="minorHAnsi" w:cs="Arial"/>
          <w:szCs w:val="24"/>
        </w:rPr>
      </w:pPr>
      <w:r w:rsidRPr="00586D39">
        <w:rPr>
          <w:rFonts w:asciiTheme="minorHAnsi" w:hAnsiTheme="minorHAnsi" w:cs="Arial"/>
          <w:szCs w:val="24"/>
        </w:rPr>
        <w:t>8.3</w:t>
      </w:r>
      <w:r w:rsidRPr="00586D39">
        <w:rPr>
          <w:rFonts w:asciiTheme="minorHAnsi" w:hAnsiTheme="minorHAnsi" w:cs="Arial"/>
          <w:szCs w:val="24"/>
        </w:rPr>
        <w:tab/>
      </w:r>
      <w:r w:rsidRPr="00586D39">
        <w:rPr>
          <w:rFonts w:asciiTheme="minorHAnsi" w:hAnsiTheme="minorHAnsi" w:cs="Arial"/>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7A8B0F9A" w14:textId="77777777" w:rsidR="004E4DB1" w:rsidRPr="00586D39" w:rsidRDefault="004E4DB1" w:rsidP="004E4DB1">
      <w:pPr>
        <w:widowControl w:val="0"/>
        <w:tabs>
          <w:tab w:val="num" w:pos="3570"/>
        </w:tabs>
        <w:adjustRightInd w:val="0"/>
        <w:jc w:val="both"/>
        <w:textAlignment w:val="baseline"/>
        <w:rPr>
          <w:rFonts w:asciiTheme="minorHAnsi" w:hAnsiTheme="minorHAnsi" w:cs="Arial"/>
          <w:szCs w:val="24"/>
        </w:rPr>
      </w:pPr>
    </w:p>
    <w:p w14:paraId="43E2880C" w14:textId="71F8995B" w:rsidR="004E4DB1" w:rsidRPr="00586D39" w:rsidRDefault="004E4DB1" w:rsidP="004E4DB1">
      <w:pPr>
        <w:widowControl w:val="0"/>
        <w:adjustRightInd w:val="0"/>
        <w:jc w:val="both"/>
        <w:textAlignment w:val="baseline"/>
        <w:rPr>
          <w:rFonts w:asciiTheme="minorHAnsi" w:hAnsiTheme="minorHAnsi"/>
          <w:szCs w:val="24"/>
        </w:rPr>
      </w:pPr>
      <w:r w:rsidRPr="00586D39">
        <w:rPr>
          <w:rFonts w:asciiTheme="minorHAnsi" w:hAnsiTheme="minorHAnsi" w:cs="Arial"/>
          <w:szCs w:val="24"/>
        </w:rPr>
        <w:t>8.4</w:t>
      </w:r>
      <w:r w:rsidRPr="00586D39">
        <w:rPr>
          <w:rFonts w:asciiTheme="minorHAnsi" w:hAnsiTheme="minorHAnsi" w:cs="Arial"/>
          <w:szCs w:val="24"/>
        </w:rPr>
        <w:tab/>
      </w:r>
      <w:r w:rsidRPr="00586D39">
        <w:rPr>
          <w:rFonts w:asciiTheme="minorHAnsi" w:hAnsiTheme="minorHAnsi" w:cs="Arial"/>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na data, hora e local indicados no </w:t>
      </w:r>
      <w:r w:rsidRPr="00586D39">
        <w:rPr>
          <w:rFonts w:asciiTheme="minorHAnsi" w:hAnsiTheme="minorHAnsi"/>
          <w:szCs w:val="24"/>
        </w:rPr>
        <w:t xml:space="preserve">subitem </w:t>
      </w:r>
      <w:r w:rsidR="00ED1A15" w:rsidRPr="00586D39">
        <w:rPr>
          <w:rFonts w:asciiTheme="minorHAnsi" w:hAnsiTheme="minorHAnsi"/>
          <w:szCs w:val="24"/>
        </w:rPr>
        <w:t>9</w:t>
      </w:r>
      <w:r w:rsidRPr="00586D39">
        <w:rPr>
          <w:rFonts w:asciiTheme="minorHAnsi" w:hAnsiTheme="minorHAnsi"/>
          <w:szCs w:val="24"/>
        </w:rPr>
        <w:t>.2.</w:t>
      </w:r>
    </w:p>
    <w:p w14:paraId="648A0CFF" w14:textId="77777777" w:rsidR="004E4DB1" w:rsidRPr="00586D39" w:rsidRDefault="004E4DB1" w:rsidP="004E4DB1">
      <w:pPr>
        <w:jc w:val="both"/>
        <w:rPr>
          <w:rFonts w:asciiTheme="minorHAnsi" w:hAnsiTheme="minorHAnsi" w:cs="Arial"/>
          <w:szCs w:val="24"/>
        </w:rPr>
      </w:pPr>
    </w:p>
    <w:p w14:paraId="1F218E45" w14:textId="77777777" w:rsidR="004E4DB1" w:rsidRPr="00586D39" w:rsidRDefault="004E4DB1" w:rsidP="004E4DB1">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Orienta o TCU, no Manual intitulado: Licitações &amp; Contratos. Orientações e Jurisprudência do TCU. 4ª ed. p. 326: “</w:t>
      </w:r>
      <w:r w:rsidRPr="00586D39">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655BBBAA" w14:textId="77777777" w:rsidR="004E4DB1" w:rsidRPr="00586D39" w:rsidRDefault="004E4DB1" w:rsidP="004E4DB1">
      <w:pPr>
        <w:jc w:val="both"/>
        <w:rPr>
          <w:rFonts w:asciiTheme="minorHAnsi" w:hAnsiTheme="minorHAnsi" w:cs="Arial"/>
          <w:szCs w:val="24"/>
        </w:rPr>
      </w:pPr>
    </w:p>
    <w:p w14:paraId="0B3B575B" w14:textId="77777777" w:rsidR="004E4DB1" w:rsidRPr="00586D39" w:rsidRDefault="004E4DB1" w:rsidP="004E4DB1">
      <w:pPr>
        <w:jc w:val="both"/>
        <w:rPr>
          <w:rFonts w:asciiTheme="minorHAnsi" w:hAnsiTheme="minorHAnsi" w:cs="Arial"/>
          <w:szCs w:val="24"/>
        </w:rPr>
      </w:pPr>
    </w:p>
    <w:p w14:paraId="55C058B2" w14:textId="008400C1" w:rsidR="001250CF" w:rsidRPr="00586D39" w:rsidRDefault="004613F1" w:rsidP="0039263B">
      <w:pPr>
        <w:tabs>
          <w:tab w:val="left" w:pos="1418"/>
        </w:tabs>
        <w:ind w:left="1418" w:hanging="1418"/>
        <w:jc w:val="both"/>
        <w:rPr>
          <w:rFonts w:asciiTheme="minorHAnsi" w:hAnsiTheme="minorHAnsi" w:cs="Arial"/>
          <w:b/>
          <w:szCs w:val="24"/>
        </w:rPr>
      </w:pPr>
      <w:r w:rsidRPr="00586D39">
        <w:rPr>
          <w:rFonts w:asciiTheme="minorHAnsi" w:hAnsiTheme="minorHAnsi" w:cs="Arial"/>
          <w:b/>
          <w:szCs w:val="24"/>
        </w:rPr>
        <w:t>9</w:t>
      </w:r>
      <w:r w:rsidR="001250CF" w:rsidRPr="00586D39">
        <w:rPr>
          <w:rFonts w:asciiTheme="minorHAnsi" w:hAnsiTheme="minorHAnsi" w:cs="Arial"/>
          <w:b/>
          <w:szCs w:val="24"/>
        </w:rPr>
        <w:t>.</w:t>
      </w:r>
      <w:r w:rsidR="001250CF" w:rsidRPr="00586D39">
        <w:rPr>
          <w:rFonts w:asciiTheme="minorHAnsi" w:hAnsiTheme="minorHAnsi" w:cs="Arial"/>
          <w:b/>
          <w:szCs w:val="24"/>
        </w:rPr>
        <w:tab/>
        <w:t>RECEBIMENTO D</w:t>
      </w:r>
      <w:r w:rsidR="00CF259D" w:rsidRPr="00586D39">
        <w:rPr>
          <w:rFonts w:asciiTheme="minorHAnsi" w:hAnsiTheme="minorHAnsi" w:cs="Arial"/>
          <w:b/>
          <w:szCs w:val="24"/>
        </w:rPr>
        <w:t>AS</w:t>
      </w:r>
      <w:r w:rsidR="001250CF" w:rsidRPr="00586D39">
        <w:rPr>
          <w:rFonts w:asciiTheme="minorHAnsi" w:hAnsiTheme="minorHAnsi" w:cs="Arial"/>
          <w:b/>
          <w:szCs w:val="24"/>
        </w:rPr>
        <w:t xml:space="preserve"> PROPOSTAS E </w:t>
      </w:r>
      <w:r w:rsidR="004210E7" w:rsidRPr="00586D39">
        <w:rPr>
          <w:rFonts w:asciiTheme="minorHAnsi" w:hAnsiTheme="minorHAnsi" w:cs="Arial"/>
          <w:b/>
          <w:szCs w:val="24"/>
        </w:rPr>
        <w:t xml:space="preserve">DOS </w:t>
      </w:r>
      <w:r w:rsidR="001250CF" w:rsidRPr="00586D39">
        <w:rPr>
          <w:rFonts w:asciiTheme="minorHAnsi" w:hAnsiTheme="minorHAnsi" w:cs="Arial"/>
          <w:b/>
          <w:szCs w:val="24"/>
        </w:rPr>
        <w:t>DOCUMENTOS</w:t>
      </w:r>
      <w:r w:rsidR="004210E7" w:rsidRPr="00586D39">
        <w:rPr>
          <w:rFonts w:asciiTheme="minorHAnsi" w:hAnsiTheme="minorHAnsi" w:cs="Arial"/>
          <w:b/>
          <w:szCs w:val="24"/>
        </w:rPr>
        <w:t xml:space="preserve"> DE HABILITAÇÃO</w:t>
      </w:r>
    </w:p>
    <w:p w14:paraId="4F179907" w14:textId="77777777" w:rsidR="001250CF" w:rsidRPr="00586D39" w:rsidRDefault="001250CF" w:rsidP="0039263B">
      <w:pPr>
        <w:tabs>
          <w:tab w:val="left" w:pos="426"/>
        </w:tabs>
        <w:jc w:val="both"/>
        <w:rPr>
          <w:rFonts w:asciiTheme="minorHAnsi" w:hAnsiTheme="minorHAnsi" w:cs="Arial"/>
          <w:szCs w:val="24"/>
        </w:rPr>
      </w:pPr>
    </w:p>
    <w:p w14:paraId="74E2251D" w14:textId="71F22B22" w:rsidR="0069363B" w:rsidRPr="00586D39" w:rsidRDefault="009777C5" w:rsidP="0039263B">
      <w:pPr>
        <w:tabs>
          <w:tab w:val="left" w:pos="284"/>
          <w:tab w:val="left" w:pos="1418"/>
        </w:tabs>
        <w:jc w:val="both"/>
        <w:rPr>
          <w:rFonts w:asciiTheme="minorHAnsi" w:hAnsiTheme="minorHAnsi" w:cs="Arial"/>
          <w:bCs/>
          <w:szCs w:val="24"/>
        </w:rPr>
      </w:pPr>
      <w:r w:rsidRPr="00586D39">
        <w:rPr>
          <w:rFonts w:asciiTheme="minorHAnsi" w:hAnsiTheme="minorHAnsi" w:cs="Arial"/>
          <w:szCs w:val="24"/>
        </w:rPr>
        <w:t>9</w:t>
      </w:r>
      <w:r w:rsidR="001250CF" w:rsidRPr="00586D39">
        <w:rPr>
          <w:rFonts w:asciiTheme="minorHAnsi" w:hAnsiTheme="minorHAnsi" w:cs="Arial"/>
          <w:szCs w:val="24"/>
        </w:rPr>
        <w:t>.1</w:t>
      </w:r>
      <w:r w:rsidR="001250CF" w:rsidRPr="00586D39">
        <w:rPr>
          <w:rFonts w:asciiTheme="minorHAnsi" w:hAnsiTheme="minorHAnsi" w:cs="Arial"/>
          <w:szCs w:val="24"/>
        </w:rPr>
        <w:tab/>
      </w:r>
      <w:r w:rsidR="0069363B" w:rsidRPr="00586D39">
        <w:rPr>
          <w:rFonts w:asciiTheme="minorHAnsi" w:hAnsiTheme="minorHAnsi" w:cs="Arial"/>
          <w:szCs w:val="24"/>
        </w:rPr>
        <w:t xml:space="preserve">As Propostas Técnicas e de Preços e os Documentos de Habilitação das licitantes deverão ser entregues à </w:t>
      </w:r>
      <w:r w:rsidR="0069363B" w:rsidRPr="00586D39">
        <w:rPr>
          <w:rFonts w:asciiTheme="minorHAnsi" w:hAnsiTheme="minorHAnsi" w:cs="Arial"/>
          <w:bCs/>
          <w:szCs w:val="24"/>
        </w:rPr>
        <w:t xml:space="preserve">Comissão </w:t>
      </w:r>
      <w:r w:rsidR="0069363B" w:rsidRPr="00586D39">
        <w:rPr>
          <w:rFonts w:asciiTheme="minorHAnsi" w:hAnsiTheme="minorHAnsi"/>
          <w:szCs w:val="24"/>
          <w:highlight w:val="yellow"/>
        </w:rPr>
        <w:t>Especial ou Permanente</w:t>
      </w:r>
      <w:r w:rsidR="0069363B" w:rsidRPr="00586D39">
        <w:rPr>
          <w:rFonts w:asciiTheme="minorHAnsi" w:hAnsiTheme="minorHAnsi" w:cs="Arial"/>
          <w:bCs/>
          <w:szCs w:val="24"/>
        </w:rPr>
        <w:t xml:space="preserve"> de Licitação</w:t>
      </w:r>
      <w:r w:rsidR="0069363B" w:rsidRPr="00586D39">
        <w:rPr>
          <w:rFonts w:asciiTheme="minorHAnsi" w:hAnsiTheme="minorHAnsi" w:cs="Arial"/>
          <w:szCs w:val="24"/>
        </w:rPr>
        <w:t xml:space="preserve"> em 0</w:t>
      </w:r>
      <w:r w:rsidR="00404E24" w:rsidRPr="00586D39">
        <w:rPr>
          <w:rFonts w:asciiTheme="minorHAnsi" w:hAnsiTheme="minorHAnsi" w:cs="Arial"/>
          <w:szCs w:val="24"/>
        </w:rPr>
        <w:t>5</w:t>
      </w:r>
      <w:r w:rsidR="0069363B" w:rsidRPr="00586D39">
        <w:rPr>
          <w:rFonts w:asciiTheme="minorHAnsi" w:hAnsiTheme="minorHAnsi" w:cs="Arial"/>
          <w:szCs w:val="24"/>
        </w:rPr>
        <w:t xml:space="preserve"> (</w:t>
      </w:r>
      <w:r w:rsidR="00404E24" w:rsidRPr="00586D39">
        <w:rPr>
          <w:rFonts w:asciiTheme="minorHAnsi" w:hAnsiTheme="minorHAnsi" w:cs="Arial"/>
          <w:szCs w:val="24"/>
        </w:rPr>
        <w:t>cinco</w:t>
      </w:r>
      <w:r w:rsidR="0069363B" w:rsidRPr="00586D39">
        <w:rPr>
          <w:rFonts w:asciiTheme="minorHAnsi" w:hAnsiTheme="minorHAnsi" w:cs="Arial"/>
          <w:szCs w:val="24"/>
        </w:rPr>
        <w:t xml:space="preserve">) invólucros distintos e separados, conforme disposto nos itens </w:t>
      </w:r>
      <w:r w:rsidR="00E30405" w:rsidRPr="00586D39">
        <w:rPr>
          <w:rFonts w:asciiTheme="minorHAnsi" w:hAnsiTheme="minorHAnsi" w:cs="Arial"/>
          <w:szCs w:val="24"/>
        </w:rPr>
        <w:t>10</w:t>
      </w:r>
      <w:r w:rsidR="0069363B" w:rsidRPr="00586D39">
        <w:rPr>
          <w:rFonts w:asciiTheme="minorHAnsi" w:hAnsiTheme="minorHAnsi" w:cs="Arial"/>
          <w:szCs w:val="24"/>
        </w:rPr>
        <w:t>, 1</w:t>
      </w:r>
      <w:r w:rsidR="00E30405" w:rsidRPr="00586D39">
        <w:rPr>
          <w:rFonts w:asciiTheme="minorHAnsi" w:hAnsiTheme="minorHAnsi" w:cs="Arial"/>
          <w:szCs w:val="24"/>
        </w:rPr>
        <w:t>3</w:t>
      </w:r>
      <w:r w:rsidR="0069363B" w:rsidRPr="00586D39">
        <w:rPr>
          <w:rFonts w:asciiTheme="minorHAnsi" w:hAnsiTheme="minorHAnsi" w:cs="Arial"/>
          <w:szCs w:val="24"/>
        </w:rPr>
        <w:t xml:space="preserve"> e 1</w:t>
      </w:r>
      <w:r w:rsidR="00E30405" w:rsidRPr="00586D39">
        <w:rPr>
          <w:rFonts w:asciiTheme="minorHAnsi" w:hAnsiTheme="minorHAnsi" w:cs="Arial"/>
          <w:szCs w:val="24"/>
        </w:rPr>
        <w:t>7</w:t>
      </w:r>
      <w:r w:rsidR="0069363B" w:rsidRPr="00586D39">
        <w:rPr>
          <w:rFonts w:asciiTheme="minorHAnsi" w:hAnsiTheme="minorHAnsi" w:cs="Arial"/>
          <w:szCs w:val="24"/>
        </w:rPr>
        <w:t xml:space="preserve"> deste Edital.</w:t>
      </w:r>
    </w:p>
    <w:p w14:paraId="22B6B476" w14:textId="77777777" w:rsidR="0069363B" w:rsidRPr="00586D39" w:rsidRDefault="0069363B" w:rsidP="0039263B">
      <w:pPr>
        <w:tabs>
          <w:tab w:val="left" w:pos="1134"/>
        </w:tabs>
        <w:jc w:val="both"/>
        <w:rPr>
          <w:rFonts w:asciiTheme="minorHAnsi" w:hAnsiTheme="minorHAnsi" w:cs="Arial"/>
          <w:szCs w:val="24"/>
        </w:rPr>
      </w:pPr>
    </w:p>
    <w:p w14:paraId="57567EC1" w14:textId="5E85084D" w:rsidR="001250CF" w:rsidRPr="00586D39" w:rsidRDefault="00C75E6D" w:rsidP="0039263B">
      <w:pPr>
        <w:tabs>
          <w:tab w:val="left" w:pos="1134"/>
        </w:tabs>
        <w:jc w:val="both"/>
        <w:rPr>
          <w:rFonts w:asciiTheme="minorHAnsi" w:hAnsiTheme="minorHAnsi" w:cs="Arial"/>
          <w:szCs w:val="24"/>
        </w:rPr>
      </w:pPr>
      <w:r w:rsidRPr="00586D39">
        <w:rPr>
          <w:rFonts w:asciiTheme="minorHAnsi" w:hAnsiTheme="minorHAnsi" w:cs="Arial"/>
          <w:szCs w:val="24"/>
        </w:rPr>
        <w:t>9</w:t>
      </w:r>
      <w:r w:rsidR="00404E24" w:rsidRPr="00586D39">
        <w:rPr>
          <w:rFonts w:asciiTheme="minorHAnsi" w:hAnsiTheme="minorHAnsi" w:cs="Arial"/>
          <w:szCs w:val="24"/>
        </w:rPr>
        <w:t>.2</w:t>
      </w:r>
      <w:r w:rsidR="00404E24" w:rsidRPr="00586D39">
        <w:rPr>
          <w:rFonts w:asciiTheme="minorHAnsi" w:hAnsiTheme="minorHAnsi" w:cs="Arial"/>
          <w:szCs w:val="24"/>
        </w:rPr>
        <w:tab/>
      </w:r>
      <w:r w:rsidR="001250CF" w:rsidRPr="00586D39">
        <w:rPr>
          <w:rFonts w:asciiTheme="minorHAnsi" w:hAnsiTheme="minorHAnsi" w:cs="Arial"/>
          <w:szCs w:val="24"/>
        </w:rPr>
        <w:t>Os invólucros com as Propostas Técnica e de Preços serão recebidos como segue:</w:t>
      </w:r>
    </w:p>
    <w:p w14:paraId="2C498A75" w14:textId="77777777" w:rsidR="007B415A" w:rsidRPr="00586D39" w:rsidRDefault="007B415A" w:rsidP="0039263B">
      <w:pPr>
        <w:tabs>
          <w:tab w:val="left" w:pos="426"/>
        </w:tabs>
        <w:jc w:val="both"/>
        <w:rPr>
          <w:rFonts w:asciiTheme="minorHAnsi" w:hAnsiTheme="minorHAnsi" w:cs="Arial"/>
          <w:szCs w:val="24"/>
        </w:rPr>
      </w:pPr>
    </w:p>
    <w:p w14:paraId="1C5163E7" w14:textId="39D42C8A" w:rsidR="00AD2D22" w:rsidRPr="00586D39" w:rsidRDefault="00AD2D22" w:rsidP="0039263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586D39">
        <w:rPr>
          <w:rFonts w:asciiTheme="minorHAnsi" w:hAnsiTheme="minorHAnsi"/>
          <w:szCs w:val="24"/>
        </w:rPr>
        <w:t>d</w:t>
      </w:r>
      <w:r w:rsidR="00094718" w:rsidRPr="00586D39">
        <w:rPr>
          <w:rFonts w:asciiTheme="minorHAnsi" w:hAnsiTheme="minorHAnsi"/>
          <w:szCs w:val="24"/>
        </w:rPr>
        <w:t>ia</w:t>
      </w:r>
      <w:r w:rsidRPr="00586D39">
        <w:rPr>
          <w:rFonts w:asciiTheme="minorHAnsi" w:hAnsiTheme="minorHAnsi"/>
          <w:szCs w:val="24"/>
        </w:rPr>
        <w:t>:</w:t>
      </w:r>
      <w:r w:rsidR="00F33F06" w:rsidRPr="00586D39">
        <w:rPr>
          <w:rFonts w:asciiTheme="minorHAnsi" w:hAnsiTheme="minorHAnsi"/>
          <w:szCs w:val="24"/>
        </w:rPr>
        <w:t xml:space="preserve"> </w:t>
      </w:r>
      <w:r w:rsidR="00FE7D3F" w:rsidRPr="00586D39">
        <w:rPr>
          <w:rFonts w:asciiTheme="minorHAnsi" w:hAnsiTheme="minorHAnsi"/>
          <w:szCs w:val="24"/>
          <w:highlight w:val="yellow"/>
        </w:rPr>
        <w:t>XX</w:t>
      </w:r>
      <w:r w:rsidR="00FE7D3F" w:rsidRPr="00586D39">
        <w:rPr>
          <w:rFonts w:asciiTheme="minorHAnsi" w:hAnsiTheme="minorHAnsi"/>
          <w:szCs w:val="24"/>
        </w:rPr>
        <w:t>/</w:t>
      </w:r>
      <w:r w:rsidR="00FE7D3F" w:rsidRPr="00586D39">
        <w:rPr>
          <w:rFonts w:asciiTheme="minorHAnsi" w:hAnsiTheme="minorHAnsi"/>
          <w:szCs w:val="24"/>
          <w:highlight w:val="yellow"/>
        </w:rPr>
        <w:t>XX</w:t>
      </w:r>
      <w:r w:rsidR="00FE7D3F" w:rsidRPr="00586D39">
        <w:rPr>
          <w:rFonts w:asciiTheme="minorHAnsi" w:hAnsiTheme="minorHAnsi"/>
          <w:szCs w:val="24"/>
        </w:rPr>
        <w:t>/</w:t>
      </w:r>
      <w:r w:rsidR="00FE7D3F" w:rsidRPr="00586D39">
        <w:rPr>
          <w:rFonts w:asciiTheme="minorHAnsi" w:hAnsiTheme="minorHAnsi"/>
          <w:szCs w:val="24"/>
          <w:highlight w:val="yellow"/>
        </w:rPr>
        <w:t>X</w:t>
      </w:r>
      <w:r w:rsidR="00AF108B" w:rsidRPr="00586D39">
        <w:rPr>
          <w:rFonts w:asciiTheme="minorHAnsi" w:hAnsiTheme="minorHAnsi"/>
          <w:szCs w:val="24"/>
          <w:highlight w:val="yellow"/>
        </w:rPr>
        <w:t>XX</w:t>
      </w:r>
      <w:r w:rsidR="00FE7D3F" w:rsidRPr="00586D39">
        <w:rPr>
          <w:rFonts w:asciiTheme="minorHAnsi" w:hAnsiTheme="minorHAnsi"/>
          <w:szCs w:val="24"/>
          <w:highlight w:val="yellow"/>
        </w:rPr>
        <w:t>X</w:t>
      </w:r>
      <w:r w:rsidR="00FE7D3F" w:rsidRPr="00586D39">
        <w:rPr>
          <w:rFonts w:asciiTheme="minorHAnsi" w:hAnsiTheme="minorHAnsi"/>
          <w:szCs w:val="24"/>
        </w:rPr>
        <w:t xml:space="preserve"> </w:t>
      </w:r>
    </w:p>
    <w:p w14:paraId="79724DA3" w14:textId="77777777" w:rsidR="007B415A" w:rsidRPr="00586D39" w:rsidRDefault="007B415A" w:rsidP="0039263B">
      <w:pPr>
        <w:tabs>
          <w:tab w:val="left" w:pos="1701"/>
        </w:tabs>
        <w:ind w:left="1418" w:hanging="2"/>
        <w:jc w:val="both"/>
        <w:rPr>
          <w:rFonts w:asciiTheme="minorHAnsi" w:hAnsiTheme="minorHAnsi" w:cs="Arial"/>
          <w:szCs w:val="24"/>
        </w:rPr>
      </w:pPr>
    </w:p>
    <w:p w14:paraId="31195350" w14:textId="34F2CA90" w:rsidR="00AD2D22" w:rsidRPr="00586D39" w:rsidRDefault="00AD2D22" w:rsidP="0039263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586D39">
        <w:rPr>
          <w:rFonts w:asciiTheme="minorHAnsi" w:hAnsiTheme="minorHAnsi"/>
          <w:szCs w:val="24"/>
        </w:rPr>
        <w:t>hor</w:t>
      </w:r>
      <w:r w:rsidR="00094718" w:rsidRPr="00586D39">
        <w:rPr>
          <w:rFonts w:asciiTheme="minorHAnsi" w:hAnsiTheme="minorHAnsi"/>
          <w:szCs w:val="24"/>
        </w:rPr>
        <w:t>a</w:t>
      </w:r>
      <w:r w:rsidRPr="00586D39">
        <w:rPr>
          <w:rFonts w:asciiTheme="minorHAnsi" w:hAnsiTheme="minorHAnsi"/>
          <w:szCs w:val="24"/>
        </w:rPr>
        <w:t>:</w:t>
      </w:r>
      <w:r w:rsidR="009C6859" w:rsidRPr="00586D39">
        <w:rPr>
          <w:rFonts w:asciiTheme="minorHAnsi" w:hAnsiTheme="minorHAnsi"/>
          <w:szCs w:val="24"/>
        </w:rPr>
        <w:t xml:space="preserve"> </w:t>
      </w:r>
      <w:r w:rsidR="00094718" w:rsidRPr="00586D39">
        <w:rPr>
          <w:rFonts w:asciiTheme="minorHAnsi" w:hAnsiTheme="minorHAnsi"/>
          <w:szCs w:val="24"/>
        </w:rPr>
        <w:t xml:space="preserve">às </w:t>
      </w:r>
      <w:r w:rsidR="00FE7D3F" w:rsidRPr="00586D39">
        <w:rPr>
          <w:rFonts w:asciiTheme="minorHAnsi" w:hAnsiTheme="minorHAnsi"/>
          <w:szCs w:val="24"/>
          <w:highlight w:val="yellow"/>
        </w:rPr>
        <w:t>XX</w:t>
      </w:r>
      <w:r w:rsidR="00FE7D3F" w:rsidRPr="00586D39">
        <w:rPr>
          <w:rFonts w:asciiTheme="minorHAnsi" w:hAnsiTheme="minorHAnsi"/>
          <w:szCs w:val="24"/>
        </w:rPr>
        <w:t xml:space="preserve"> h</w:t>
      </w:r>
    </w:p>
    <w:p w14:paraId="339DE986" w14:textId="77777777" w:rsidR="007B415A" w:rsidRPr="00586D39" w:rsidRDefault="007B415A" w:rsidP="0039263B">
      <w:pPr>
        <w:tabs>
          <w:tab w:val="left" w:pos="1701"/>
        </w:tabs>
        <w:ind w:left="1418" w:hanging="2"/>
        <w:jc w:val="both"/>
        <w:rPr>
          <w:rFonts w:asciiTheme="minorHAnsi" w:hAnsiTheme="minorHAnsi" w:cs="Arial"/>
          <w:szCs w:val="24"/>
        </w:rPr>
      </w:pPr>
    </w:p>
    <w:p w14:paraId="4C147BC4" w14:textId="16984C86" w:rsidR="00AD2D22" w:rsidRPr="00586D39" w:rsidRDefault="00FE7D3F" w:rsidP="0039263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586D39">
        <w:rPr>
          <w:rFonts w:asciiTheme="minorHAnsi" w:hAnsiTheme="minorHAnsi"/>
          <w:szCs w:val="24"/>
        </w:rPr>
        <w:t>local</w:t>
      </w:r>
      <w:r w:rsidR="00AD2D22" w:rsidRPr="00586D39">
        <w:rPr>
          <w:rFonts w:asciiTheme="minorHAnsi" w:hAnsiTheme="minorHAnsi"/>
          <w:szCs w:val="24"/>
        </w:rPr>
        <w:t>:</w:t>
      </w:r>
      <w:r w:rsidR="00F33F06" w:rsidRPr="00586D39">
        <w:rPr>
          <w:rFonts w:asciiTheme="minorHAnsi" w:hAnsiTheme="minorHAnsi"/>
          <w:szCs w:val="24"/>
        </w:rPr>
        <w:t xml:space="preserve"> </w:t>
      </w:r>
      <w:r w:rsidRPr="00586D39">
        <w:rPr>
          <w:rFonts w:asciiTheme="minorHAnsi" w:hAnsiTheme="minorHAnsi"/>
          <w:szCs w:val="24"/>
          <w:highlight w:val="yellow"/>
        </w:rPr>
        <w:t xml:space="preserve">setor </w:t>
      </w:r>
      <w:r w:rsidR="00B760B5" w:rsidRPr="00586D39">
        <w:rPr>
          <w:rFonts w:asciiTheme="minorHAnsi" w:hAnsiTheme="minorHAnsi"/>
          <w:szCs w:val="24"/>
          <w:highlight w:val="yellow"/>
        </w:rPr>
        <w:t xml:space="preserve">e endereço </w:t>
      </w:r>
      <w:r w:rsidRPr="00586D39">
        <w:rPr>
          <w:rFonts w:asciiTheme="minorHAnsi" w:hAnsiTheme="minorHAnsi"/>
          <w:szCs w:val="24"/>
          <w:highlight w:val="yellow"/>
        </w:rPr>
        <w:t>do anunciante</w:t>
      </w:r>
    </w:p>
    <w:p w14:paraId="48DCEFFC" w14:textId="77777777" w:rsidR="001250CF" w:rsidRPr="00586D39" w:rsidRDefault="001250CF" w:rsidP="0039263B">
      <w:pPr>
        <w:tabs>
          <w:tab w:val="left" w:pos="1900"/>
        </w:tabs>
        <w:jc w:val="both"/>
        <w:rPr>
          <w:rFonts w:asciiTheme="minorHAnsi" w:hAnsiTheme="minorHAnsi" w:cs="Arial"/>
          <w:szCs w:val="24"/>
        </w:rPr>
      </w:pPr>
    </w:p>
    <w:p w14:paraId="5EEF71F5" w14:textId="7B090EB5" w:rsidR="001250CF" w:rsidRPr="00586D39" w:rsidRDefault="00C75E6D" w:rsidP="0039263B">
      <w:pPr>
        <w:tabs>
          <w:tab w:val="left" w:pos="1134"/>
        </w:tabs>
        <w:jc w:val="both"/>
        <w:rPr>
          <w:rFonts w:asciiTheme="minorHAnsi" w:hAnsiTheme="minorHAnsi" w:cs="Arial"/>
          <w:szCs w:val="24"/>
        </w:rPr>
      </w:pPr>
      <w:r w:rsidRPr="00586D39">
        <w:rPr>
          <w:rFonts w:asciiTheme="minorHAnsi" w:hAnsiTheme="minorHAnsi" w:cs="Arial"/>
          <w:szCs w:val="24"/>
        </w:rPr>
        <w:t>9</w:t>
      </w:r>
      <w:r w:rsidR="001250CF" w:rsidRPr="00586D39">
        <w:rPr>
          <w:rFonts w:asciiTheme="minorHAnsi" w:hAnsiTheme="minorHAnsi" w:cs="Arial"/>
          <w:szCs w:val="24"/>
        </w:rPr>
        <w:t>.</w:t>
      </w:r>
      <w:r w:rsidR="00404E24" w:rsidRPr="00586D39">
        <w:rPr>
          <w:rFonts w:asciiTheme="minorHAnsi" w:hAnsiTheme="minorHAnsi" w:cs="Arial"/>
          <w:szCs w:val="24"/>
        </w:rPr>
        <w:t>2</w:t>
      </w:r>
      <w:r w:rsidR="001250CF" w:rsidRPr="00586D39">
        <w:rPr>
          <w:rFonts w:asciiTheme="minorHAnsi" w:hAnsiTheme="minorHAnsi" w:cs="Arial"/>
          <w:szCs w:val="24"/>
        </w:rPr>
        <w:t>.1</w:t>
      </w:r>
      <w:r w:rsidR="001250CF" w:rsidRPr="00586D39">
        <w:rPr>
          <w:rFonts w:asciiTheme="minorHAnsi" w:hAnsiTheme="minorHAnsi" w:cs="Arial"/>
          <w:szCs w:val="24"/>
        </w:rPr>
        <w:tab/>
      </w:r>
      <w:r w:rsidR="00935059" w:rsidRPr="00586D39">
        <w:rPr>
          <w:rFonts w:asciiTheme="minorHAnsi" w:hAnsiTheme="minorHAnsi" w:cs="Arial"/>
          <w:szCs w:val="24"/>
        </w:rPr>
        <w:tab/>
      </w:r>
      <w:r w:rsidR="001250CF" w:rsidRPr="00586D39">
        <w:rPr>
          <w:rFonts w:asciiTheme="minorHAnsi" w:hAnsiTheme="minorHAnsi" w:cs="Arial"/>
          <w:szCs w:val="24"/>
        </w:rPr>
        <w:t>Se não houver expediente nessa data, os invólucros serão recebidos no primeiro dia útil subsequente.</w:t>
      </w:r>
    </w:p>
    <w:p w14:paraId="22F3B4EC" w14:textId="77777777" w:rsidR="001250CF" w:rsidRPr="00586D39" w:rsidRDefault="001250CF" w:rsidP="0039263B">
      <w:pPr>
        <w:tabs>
          <w:tab w:val="left" w:pos="1134"/>
        </w:tabs>
        <w:jc w:val="both"/>
        <w:rPr>
          <w:rFonts w:asciiTheme="minorHAnsi" w:hAnsiTheme="minorHAnsi" w:cs="Arial"/>
          <w:szCs w:val="24"/>
        </w:rPr>
      </w:pPr>
    </w:p>
    <w:p w14:paraId="431B7524" w14:textId="77777777" w:rsidR="0064216E" w:rsidRPr="00586D39" w:rsidRDefault="0064216E" w:rsidP="0064216E">
      <w:pPr>
        <w:tabs>
          <w:tab w:val="left" w:pos="1134"/>
        </w:tabs>
        <w:jc w:val="both"/>
        <w:rPr>
          <w:rFonts w:asciiTheme="minorHAnsi" w:eastAsia="Calibri" w:hAnsiTheme="minorHAnsi" w:cs="Calibri"/>
          <w:szCs w:val="24"/>
        </w:rPr>
      </w:pPr>
      <w:r w:rsidRPr="00586D39">
        <w:rPr>
          <w:rFonts w:asciiTheme="minorHAnsi" w:eastAsia="Calibri" w:hAnsiTheme="minorHAnsi" w:cs="Calibri"/>
          <w:szCs w:val="24"/>
        </w:rPr>
        <w:t>9.3</w:t>
      </w:r>
      <w:r w:rsidRPr="00586D39">
        <w:rPr>
          <w:rFonts w:asciiTheme="minorHAnsi" w:eastAsia="Calibri" w:hAnsiTheme="minorHAnsi" w:cs="Calibri"/>
          <w:szCs w:val="24"/>
        </w:rPr>
        <w:tab/>
      </w:r>
      <w:r w:rsidRPr="00586D39">
        <w:rPr>
          <w:rFonts w:asciiTheme="minorHAnsi" w:eastAsia="Calibri" w:hAnsiTheme="minorHAnsi" w:cs="Calibri"/>
          <w:szCs w:val="24"/>
        </w:rPr>
        <w:tab/>
      </w:r>
      <w:r w:rsidRPr="00586D39">
        <w:rPr>
          <w:rFonts w:asciiTheme="minorHAnsi" w:hAnsiTheme="minorHAnsi" w:cs="Arial"/>
          <w:szCs w:val="24"/>
        </w:rPr>
        <w:t xml:space="preserve">Os invólucros com os Documentos de Habilitação serão recebidos e abertos em dia, local e horário a serem designados pela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w:t>
      </w:r>
    </w:p>
    <w:p w14:paraId="0E401191" w14:textId="77777777" w:rsidR="001250CF" w:rsidRPr="00586D39" w:rsidRDefault="001250CF" w:rsidP="0039263B">
      <w:pPr>
        <w:jc w:val="both"/>
        <w:rPr>
          <w:rFonts w:asciiTheme="minorHAnsi" w:hAnsiTheme="minorHAnsi" w:cs="Arial"/>
          <w:szCs w:val="24"/>
        </w:rPr>
      </w:pPr>
    </w:p>
    <w:p w14:paraId="4AEE9F0C" w14:textId="77FD4D86" w:rsidR="001250CF" w:rsidRPr="00586D39" w:rsidRDefault="00C75E6D" w:rsidP="0039263B">
      <w:pPr>
        <w:tabs>
          <w:tab w:val="left" w:pos="1134"/>
        </w:tabs>
        <w:jc w:val="both"/>
        <w:rPr>
          <w:rFonts w:asciiTheme="minorHAnsi" w:hAnsiTheme="minorHAnsi" w:cs="Arial"/>
          <w:szCs w:val="24"/>
        </w:rPr>
      </w:pPr>
      <w:r w:rsidRPr="00586D39">
        <w:rPr>
          <w:rFonts w:asciiTheme="minorHAnsi" w:hAnsiTheme="minorHAnsi" w:cs="Arial"/>
          <w:szCs w:val="24"/>
        </w:rPr>
        <w:t>9</w:t>
      </w:r>
      <w:r w:rsidR="001250CF" w:rsidRPr="00586D39">
        <w:rPr>
          <w:rFonts w:asciiTheme="minorHAnsi" w:hAnsiTheme="minorHAnsi" w:cs="Arial"/>
          <w:szCs w:val="24"/>
        </w:rPr>
        <w:t>.</w:t>
      </w:r>
      <w:r w:rsidR="00404E24" w:rsidRPr="00586D39">
        <w:rPr>
          <w:rFonts w:asciiTheme="minorHAnsi" w:hAnsiTheme="minorHAnsi" w:cs="Arial"/>
          <w:szCs w:val="24"/>
        </w:rPr>
        <w:t>4</w:t>
      </w:r>
      <w:r w:rsidR="001250CF" w:rsidRPr="00586D39">
        <w:rPr>
          <w:rFonts w:asciiTheme="minorHAnsi" w:hAnsiTheme="minorHAnsi" w:cs="Arial"/>
          <w:szCs w:val="24"/>
        </w:rPr>
        <w:tab/>
      </w:r>
      <w:r w:rsidR="00935059" w:rsidRPr="00586D39">
        <w:rPr>
          <w:rFonts w:asciiTheme="minorHAnsi" w:hAnsiTheme="minorHAnsi" w:cs="Arial"/>
          <w:szCs w:val="24"/>
        </w:rPr>
        <w:tab/>
      </w:r>
      <w:r w:rsidR="001250CF" w:rsidRPr="00586D39">
        <w:rPr>
          <w:rFonts w:asciiTheme="minorHAnsi" w:hAnsiTheme="minorHAnsi" w:cs="Arial"/>
          <w:szCs w:val="24"/>
        </w:rPr>
        <w:t>Os horários mencionados neste Edital referem-se ao horário de Brasília.</w:t>
      </w:r>
    </w:p>
    <w:p w14:paraId="181CD331" w14:textId="77777777" w:rsidR="00CC0240" w:rsidRPr="00586D39" w:rsidRDefault="00CC0240" w:rsidP="0039263B">
      <w:pPr>
        <w:tabs>
          <w:tab w:val="left" w:pos="1134"/>
        </w:tabs>
        <w:jc w:val="both"/>
        <w:rPr>
          <w:rFonts w:asciiTheme="minorHAnsi" w:hAnsiTheme="minorHAnsi" w:cs="Arial"/>
          <w:szCs w:val="24"/>
        </w:rPr>
      </w:pPr>
    </w:p>
    <w:p w14:paraId="0FB1D0BA" w14:textId="6A37B52B" w:rsidR="00CC0240" w:rsidRPr="00586D39" w:rsidRDefault="00C75E6D" w:rsidP="0039263B">
      <w:pPr>
        <w:tabs>
          <w:tab w:val="left" w:pos="1134"/>
        </w:tabs>
        <w:jc w:val="both"/>
        <w:rPr>
          <w:rFonts w:asciiTheme="minorHAnsi" w:hAnsiTheme="minorHAnsi" w:cs="Arial"/>
          <w:szCs w:val="24"/>
        </w:rPr>
      </w:pPr>
      <w:r w:rsidRPr="00586D39">
        <w:rPr>
          <w:rFonts w:asciiTheme="minorHAnsi" w:hAnsiTheme="minorHAnsi" w:cs="Arial"/>
          <w:szCs w:val="24"/>
        </w:rPr>
        <w:t>9</w:t>
      </w:r>
      <w:r w:rsidR="00CC0240" w:rsidRPr="00586D39">
        <w:rPr>
          <w:rFonts w:asciiTheme="minorHAnsi" w:hAnsiTheme="minorHAnsi" w:cs="Arial"/>
          <w:szCs w:val="24"/>
        </w:rPr>
        <w:t>.5</w:t>
      </w:r>
      <w:r w:rsidR="00CC0240" w:rsidRPr="00586D39">
        <w:rPr>
          <w:rFonts w:asciiTheme="minorHAnsi" w:hAnsiTheme="minorHAnsi" w:cs="Arial"/>
          <w:szCs w:val="24"/>
        </w:rPr>
        <w:tab/>
      </w:r>
      <w:r w:rsidR="00CC0240" w:rsidRPr="00586D39">
        <w:rPr>
          <w:rFonts w:asciiTheme="minorHAnsi" w:hAnsiTheme="minorHAnsi" w:cs="Arial"/>
          <w:szCs w:val="24"/>
        </w:rPr>
        <w:tab/>
        <w:t xml:space="preserve">O recebimento e a abertura dos invólucros, bem como os demais procedimentos licitatórios obedecerão ao disposto neste Edital, especialmente no item </w:t>
      </w:r>
      <w:r w:rsidR="001666CC" w:rsidRPr="00586D39">
        <w:rPr>
          <w:rFonts w:asciiTheme="minorHAnsi" w:hAnsiTheme="minorHAnsi" w:cs="Arial"/>
          <w:szCs w:val="24"/>
        </w:rPr>
        <w:t>2</w:t>
      </w:r>
      <w:r w:rsidR="00674811" w:rsidRPr="00586D39">
        <w:rPr>
          <w:rFonts w:asciiTheme="minorHAnsi" w:hAnsiTheme="minorHAnsi" w:cs="Arial"/>
          <w:szCs w:val="24"/>
        </w:rPr>
        <w:t>3</w:t>
      </w:r>
      <w:r w:rsidR="00CC0240" w:rsidRPr="00586D39">
        <w:rPr>
          <w:rFonts w:asciiTheme="minorHAnsi" w:hAnsiTheme="minorHAnsi" w:cs="Arial"/>
          <w:szCs w:val="24"/>
        </w:rPr>
        <w:t>, e na legislação.</w:t>
      </w:r>
    </w:p>
    <w:p w14:paraId="3F58721D" w14:textId="77777777" w:rsidR="001250CF" w:rsidRPr="00586D39" w:rsidRDefault="001250CF" w:rsidP="0039263B">
      <w:pPr>
        <w:jc w:val="both"/>
        <w:rPr>
          <w:rFonts w:asciiTheme="minorHAnsi" w:hAnsiTheme="minorHAnsi" w:cs="Arial"/>
          <w:szCs w:val="24"/>
        </w:rPr>
      </w:pPr>
    </w:p>
    <w:p w14:paraId="3F1EABCF" w14:textId="77777777" w:rsidR="001250CF" w:rsidRPr="00586D39" w:rsidRDefault="001250CF" w:rsidP="0039263B">
      <w:pPr>
        <w:jc w:val="both"/>
        <w:rPr>
          <w:rFonts w:asciiTheme="minorHAnsi" w:hAnsiTheme="minorHAnsi" w:cs="Arial"/>
          <w:szCs w:val="24"/>
        </w:rPr>
      </w:pPr>
    </w:p>
    <w:p w14:paraId="7E682BB4" w14:textId="0152631D" w:rsidR="001250CF" w:rsidRPr="00586D39" w:rsidRDefault="004613F1" w:rsidP="0039263B">
      <w:pPr>
        <w:tabs>
          <w:tab w:val="left" w:pos="1418"/>
        </w:tabs>
        <w:jc w:val="both"/>
        <w:rPr>
          <w:rFonts w:asciiTheme="minorHAnsi" w:hAnsiTheme="minorHAnsi" w:cs="Arial"/>
          <w:b/>
          <w:szCs w:val="24"/>
        </w:rPr>
      </w:pPr>
      <w:r w:rsidRPr="00586D39">
        <w:rPr>
          <w:rFonts w:asciiTheme="minorHAnsi" w:hAnsiTheme="minorHAnsi" w:cs="Arial"/>
          <w:b/>
          <w:szCs w:val="24"/>
        </w:rPr>
        <w:t>10</w:t>
      </w:r>
      <w:r w:rsidR="001250CF" w:rsidRPr="00586D39">
        <w:rPr>
          <w:rFonts w:asciiTheme="minorHAnsi" w:hAnsiTheme="minorHAnsi" w:cs="Arial"/>
          <w:b/>
          <w:szCs w:val="24"/>
        </w:rPr>
        <w:t>.</w:t>
      </w:r>
      <w:r w:rsidR="001250CF" w:rsidRPr="00586D39">
        <w:rPr>
          <w:rFonts w:asciiTheme="minorHAnsi" w:hAnsiTheme="minorHAnsi" w:cs="Arial"/>
          <w:b/>
          <w:szCs w:val="24"/>
        </w:rPr>
        <w:tab/>
        <w:t>ENTREGA DA PROPOSTA TÉCNICA</w:t>
      </w:r>
    </w:p>
    <w:p w14:paraId="7D618AF4" w14:textId="77777777" w:rsidR="001250CF" w:rsidRPr="00586D39" w:rsidRDefault="001250CF" w:rsidP="0039263B">
      <w:pPr>
        <w:jc w:val="both"/>
        <w:rPr>
          <w:rFonts w:asciiTheme="minorHAnsi" w:hAnsiTheme="minorHAnsi" w:cs="Arial"/>
          <w:szCs w:val="24"/>
        </w:rPr>
      </w:pPr>
    </w:p>
    <w:p w14:paraId="221CA881" w14:textId="6EB0C0BC"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w:t>
      </w:r>
      <w:r w:rsidR="001250CF" w:rsidRPr="00586D39">
        <w:rPr>
          <w:rFonts w:asciiTheme="minorHAnsi" w:hAnsiTheme="minorHAnsi" w:cs="Arial"/>
          <w:szCs w:val="24"/>
        </w:rPr>
        <w:tab/>
      </w:r>
      <w:r w:rsidR="001250CF" w:rsidRPr="00586D39">
        <w:rPr>
          <w:rFonts w:asciiTheme="minorHAnsi" w:hAnsiTheme="minorHAnsi" w:cs="Arial"/>
          <w:szCs w:val="24"/>
        </w:rPr>
        <w:tab/>
        <w:t xml:space="preserve">A Proposta Técnica deverá ser entregue à Comissão </w:t>
      </w:r>
      <w:r w:rsidR="00E45246"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acondicionada nos Invólucros nº 1, nº 2 e nº 3.</w:t>
      </w:r>
    </w:p>
    <w:p w14:paraId="40792C10" w14:textId="77777777" w:rsidR="001250CF" w:rsidRPr="00586D39" w:rsidRDefault="001250CF" w:rsidP="0039263B">
      <w:pPr>
        <w:jc w:val="both"/>
        <w:rPr>
          <w:rFonts w:asciiTheme="minorHAnsi" w:hAnsiTheme="minorHAnsi" w:cs="Arial"/>
          <w:szCs w:val="24"/>
        </w:rPr>
      </w:pPr>
    </w:p>
    <w:p w14:paraId="69BDA52B" w14:textId="7DB21DB2" w:rsidR="001250CF" w:rsidRPr="00586D39" w:rsidRDefault="001250CF" w:rsidP="0039263B">
      <w:pPr>
        <w:ind w:left="1418"/>
        <w:jc w:val="both"/>
        <w:rPr>
          <w:rFonts w:asciiTheme="minorHAnsi" w:hAnsiTheme="minorHAnsi" w:cs="Arial"/>
          <w:szCs w:val="24"/>
          <w:u w:val="single"/>
        </w:rPr>
      </w:pPr>
      <w:r w:rsidRPr="00586D39">
        <w:rPr>
          <w:rFonts w:asciiTheme="minorHAnsi" w:hAnsiTheme="minorHAnsi" w:cs="Arial"/>
          <w:szCs w:val="24"/>
          <w:u w:val="single"/>
        </w:rPr>
        <w:t>Invólucro nº 1</w:t>
      </w:r>
    </w:p>
    <w:p w14:paraId="2B7658C9" w14:textId="77777777" w:rsidR="001250CF" w:rsidRPr="00586D39" w:rsidRDefault="001250CF" w:rsidP="0039263B">
      <w:pPr>
        <w:jc w:val="both"/>
        <w:rPr>
          <w:rFonts w:asciiTheme="minorHAnsi" w:hAnsiTheme="minorHAnsi" w:cs="Arial"/>
          <w:szCs w:val="24"/>
        </w:rPr>
      </w:pPr>
    </w:p>
    <w:p w14:paraId="039C3B6E" w14:textId="783F9F51"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szCs w:val="24"/>
        </w:rPr>
        <w:t>.1.1</w:t>
      </w:r>
      <w:r w:rsidR="001250CF" w:rsidRPr="00586D39">
        <w:rPr>
          <w:rFonts w:asciiTheme="minorHAnsi" w:hAnsiTheme="minorHAnsi" w:cs="Arial"/>
          <w:szCs w:val="24"/>
        </w:rPr>
        <w:tab/>
      </w:r>
      <w:r w:rsidR="001250CF" w:rsidRPr="00586D39">
        <w:rPr>
          <w:rFonts w:asciiTheme="minorHAnsi" w:hAnsiTheme="minorHAnsi" w:cs="Arial"/>
          <w:szCs w:val="24"/>
        </w:rPr>
        <w:tab/>
        <w:t>No Invólucro nº 1 deverá estar acondicionado o Plano de Comunicação Publicitária – Via Não Identificada, de que tratam os subitens 1</w:t>
      </w:r>
      <w:r w:rsidR="00EC048C" w:rsidRPr="00586D39">
        <w:rPr>
          <w:rFonts w:asciiTheme="minorHAnsi" w:hAnsiTheme="minorHAnsi" w:cs="Arial"/>
          <w:szCs w:val="24"/>
        </w:rPr>
        <w:t>1</w:t>
      </w:r>
      <w:r w:rsidR="001250CF" w:rsidRPr="00586D39">
        <w:rPr>
          <w:rFonts w:asciiTheme="minorHAnsi" w:hAnsiTheme="minorHAnsi" w:cs="Arial"/>
          <w:szCs w:val="24"/>
        </w:rPr>
        <w:t>.2 e 1</w:t>
      </w:r>
      <w:r w:rsidR="00EC048C" w:rsidRPr="00586D39">
        <w:rPr>
          <w:rFonts w:asciiTheme="minorHAnsi" w:hAnsiTheme="minorHAnsi" w:cs="Arial"/>
          <w:szCs w:val="24"/>
        </w:rPr>
        <w:t>1</w:t>
      </w:r>
      <w:r w:rsidR="001250CF" w:rsidRPr="00586D39">
        <w:rPr>
          <w:rFonts w:asciiTheme="minorHAnsi" w:hAnsiTheme="minorHAnsi" w:cs="Arial"/>
          <w:szCs w:val="24"/>
        </w:rPr>
        <w:t>.3</w:t>
      </w:r>
      <w:r w:rsidR="00390E40" w:rsidRPr="00586D39">
        <w:rPr>
          <w:rFonts w:asciiTheme="minorHAnsi" w:hAnsiTheme="minorHAnsi"/>
          <w:szCs w:val="24"/>
        </w:rPr>
        <w:t xml:space="preserve"> deste Edital</w:t>
      </w:r>
      <w:r w:rsidR="001250CF" w:rsidRPr="00586D39">
        <w:rPr>
          <w:rFonts w:asciiTheme="minorHAnsi" w:hAnsiTheme="minorHAnsi" w:cs="Arial"/>
          <w:szCs w:val="24"/>
        </w:rPr>
        <w:t>.</w:t>
      </w:r>
    </w:p>
    <w:p w14:paraId="1BA0A7BB" w14:textId="77777777" w:rsidR="001250CF" w:rsidRPr="00586D39" w:rsidRDefault="001250CF" w:rsidP="0039263B">
      <w:pPr>
        <w:jc w:val="both"/>
        <w:rPr>
          <w:rFonts w:asciiTheme="minorHAnsi" w:hAnsiTheme="minorHAnsi" w:cs="Arial"/>
          <w:szCs w:val="24"/>
        </w:rPr>
      </w:pPr>
    </w:p>
    <w:p w14:paraId="7D4F7052" w14:textId="6867A1A5" w:rsidR="008878F6"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.1.1.1</w:t>
      </w:r>
      <w:r w:rsidR="001250CF" w:rsidRPr="00586D39">
        <w:rPr>
          <w:rFonts w:asciiTheme="minorHAnsi" w:hAnsiTheme="minorHAnsi" w:cs="Arial"/>
          <w:szCs w:val="24"/>
        </w:rPr>
        <w:tab/>
        <w:t>Só será aceito o Plano de Comunicação Publicitária – Via Não Identificada que estiver acondicionado no invólucro</w:t>
      </w:r>
      <w:r w:rsidR="001250CF" w:rsidRPr="00586D39">
        <w:rPr>
          <w:rFonts w:asciiTheme="minorHAnsi" w:hAnsiTheme="minorHAnsi" w:cs="Arial"/>
          <w:bCs/>
          <w:szCs w:val="24"/>
        </w:rPr>
        <w:t xml:space="preserve"> padronizado</w:t>
      </w:r>
      <w:r w:rsidR="00847D52" w:rsidRPr="00586D39">
        <w:rPr>
          <w:rFonts w:asciiTheme="minorHAnsi" w:hAnsiTheme="minorHAnsi" w:cs="Arial"/>
          <w:bCs/>
          <w:szCs w:val="24"/>
        </w:rPr>
        <w:t>,</w:t>
      </w:r>
      <w:r w:rsidR="001250CF" w:rsidRPr="00586D39">
        <w:rPr>
          <w:rFonts w:asciiTheme="minorHAnsi" w:hAnsiTheme="minorHAnsi" w:cs="Arial"/>
          <w:szCs w:val="24"/>
        </w:rPr>
        <w:t xml:space="preserve"> fornecido</w:t>
      </w:r>
      <w:r w:rsidR="00847D52" w:rsidRPr="00586D39">
        <w:rPr>
          <w:rFonts w:asciiTheme="minorHAnsi" w:hAnsiTheme="minorHAnsi" w:cs="Arial"/>
          <w:szCs w:val="24"/>
        </w:rPr>
        <w:t xml:space="preserve"> </w:t>
      </w:r>
      <w:r w:rsidR="001250CF" w:rsidRPr="00586D39">
        <w:rPr>
          <w:rFonts w:asciiTheme="minorHAnsi" w:hAnsiTheme="minorHAnsi" w:cs="Arial"/>
          <w:szCs w:val="24"/>
        </w:rPr>
        <w:t>pel</w:t>
      </w:r>
      <w:r w:rsidR="009F7376" w:rsidRPr="00586D39">
        <w:rPr>
          <w:rFonts w:asciiTheme="minorHAnsi" w:hAnsiTheme="minorHAnsi" w:cs="Arial"/>
          <w:szCs w:val="24"/>
        </w:rPr>
        <w:t>a</w:t>
      </w:r>
      <w:r w:rsidR="001250CF" w:rsidRPr="00586D39">
        <w:rPr>
          <w:rFonts w:asciiTheme="minorHAnsi" w:hAnsiTheme="minorHAnsi" w:cs="Arial"/>
          <w:szCs w:val="24"/>
        </w:rPr>
        <w:t xml:space="preserve"> </w:t>
      </w:r>
      <w:r w:rsidR="004540DE" w:rsidRPr="00586D39">
        <w:rPr>
          <w:rFonts w:asciiTheme="minorHAnsi" w:hAnsiTheme="minorHAnsi" w:cs="Arial"/>
          <w:szCs w:val="24"/>
        </w:rPr>
        <w:t xml:space="preserve">Comissão </w:t>
      </w:r>
      <w:r w:rsidR="00E45246" w:rsidRPr="00586D39">
        <w:rPr>
          <w:rFonts w:asciiTheme="minorHAnsi" w:hAnsiTheme="minorHAnsi"/>
          <w:szCs w:val="24"/>
          <w:highlight w:val="yellow"/>
        </w:rPr>
        <w:t>Especial ou Permanente</w:t>
      </w:r>
      <w:r w:rsidR="004540DE" w:rsidRPr="00586D39">
        <w:rPr>
          <w:rFonts w:asciiTheme="minorHAnsi" w:hAnsiTheme="minorHAnsi" w:cs="Arial"/>
          <w:szCs w:val="24"/>
        </w:rPr>
        <w:t xml:space="preserve"> de Licitação,</w:t>
      </w:r>
      <w:r w:rsidR="009F7376" w:rsidRPr="00586D39">
        <w:rPr>
          <w:rFonts w:asciiTheme="minorHAnsi" w:hAnsiTheme="minorHAnsi" w:cs="Arial"/>
          <w:szCs w:val="24"/>
        </w:rPr>
        <w:t xml:space="preserve"> a ser r</w:t>
      </w:r>
      <w:r w:rsidR="001250CF" w:rsidRPr="00586D39">
        <w:rPr>
          <w:rFonts w:asciiTheme="minorHAnsi" w:hAnsiTheme="minorHAnsi" w:cs="Arial"/>
          <w:szCs w:val="24"/>
        </w:rPr>
        <w:t>etirado</w:t>
      </w:r>
      <w:r w:rsidR="009F7376" w:rsidRPr="00586D39">
        <w:rPr>
          <w:rFonts w:asciiTheme="minorHAnsi" w:hAnsiTheme="minorHAnsi" w:cs="Arial"/>
          <w:szCs w:val="24"/>
        </w:rPr>
        <w:t>, exclusivamente</w:t>
      </w:r>
      <w:r w:rsidR="00972B21" w:rsidRPr="00586D39">
        <w:rPr>
          <w:rFonts w:asciiTheme="minorHAnsi" w:hAnsiTheme="minorHAnsi" w:cs="Arial"/>
          <w:szCs w:val="24"/>
        </w:rPr>
        <w:t xml:space="preserve">, </w:t>
      </w:r>
      <w:r w:rsidR="009F7376" w:rsidRPr="00586D39">
        <w:rPr>
          <w:rFonts w:asciiTheme="minorHAnsi" w:hAnsiTheme="minorHAnsi" w:cs="Arial"/>
          <w:szCs w:val="24"/>
        </w:rPr>
        <w:t xml:space="preserve">pela </w:t>
      </w:r>
      <w:r w:rsidR="00D068D7" w:rsidRPr="00586D39">
        <w:rPr>
          <w:rFonts w:asciiTheme="minorHAnsi" w:hAnsiTheme="minorHAnsi" w:cs="Arial"/>
          <w:szCs w:val="24"/>
        </w:rPr>
        <w:t>a</w:t>
      </w:r>
      <w:r w:rsidR="009F7376" w:rsidRPr="00586D39">
        <w:rPr>
          <w:rFonts w:asciiTheme="minorHAnsi" w:hAnsiTheme="minorHAnsi" w:cs="Arial"/>
          <w:szCs w:val="24"/>
        </w:rPr>
        <w:t>gência que o solicit</w:t>
      </w:r>
      <w:r w:rsidR="00BD45CE" w:rsidRPr="00586D39">
        <w:rPr>
          <w:rFonts w:asciiTheme="minorHAnsi" w:hAnsiTheme="minorHAnsi" w:cs="Arial"/>
          <w:szCs w:val="24"/>
        </w:rPr>
        <w:t>ar</w:t>
      </w:r>
      <w:r w:rsidR="009F7376" w:rsidRPr="00586D39">
        <w:rPr>
          <w:rFonts w:asciiTheme="minorHAnsi" w:hAnsiTheme="minorHAnsi" w:cs="Arial"/>
          <w:szCs w:val="24"/>
        </w:rPr>
        <w:t xml:space="preserve"> formalmente</w:t>
      </w:r>
      <w:r w:rsidR="004540DE" w:rsidRPr="00586D39">
        <w:rPr>
          <w:rFonts w:asciiTheme="minorHAnsi" w:hAnsiTheme="minorHAnsi" w:cs="Arial"/>
          <w:szCs w:val="24"/>
        </w:rPr>
        <w:t xml:space="preserve"> n</w:t>
      </w:r>
      <w:r w:rsidR="00404789" w:rsidRPr="00586D39">
        <w:rPr>
          <w:rFonts w:asciiTheme="minorHAnsi" w:hAnsiTheme="minorHAnsi" w:cs="Arial"/>
          <w:szCs w:val="24"/>
        </w:rPr>
        <w:t>o</w:t>
      </w:r>
      <w:r w:rsidR="00BD45CE" w:rsidRPr="00586D39">
        <w:rPr>
          <w:rFonts w:asciiTheme="minorHAnsi" w:hAnsiTheme="minorHAnsi" w:cs="Arial"/>
          <w:szCs w:val="24"/>
        </w:rPr>
        <w:t xml:space="preserve"> </w:t>
      </w:r>
      <w:r w:rsidR="0028648D" w:rsidRPr="00586D39">
        <w:rPr>
          <w:rFonts w:asciiTheme="minorHAnsi" w:hAnsiTheme="minorHAnsi" w:cs="Arial"/>
          <w:szCs w:val="24"/>
          <w:highlight w:val="yellow"/>
        </w:rPr>
        <w:t xml:space="preserve">setor do anunciante e </w:t>
      </w:r>
      <w:r w:rsidR="00954DE5" w:rsidRPr="00586D39">
        <w:rPr>
          <w:rFonts w:asciiTheme="minorHAnsi" w:hAnsiTheme="minorHAnsi" w:cs="Arial"/>
          <w:szCs w:val="24"/>
          <w:highlight w:val="yellow"/>
        </w:rPr>
        <w:t>endereço</w:t>
      </w:r>
      <w:r w:rsidR="009F7376" w:rsidRPr="00586D39">
        <w:rPr>
          <w:rFonts w:asciiTheme="minorHAnsi" w:hAnsiTheme="minorHAnsi" w:cs="Arial"/>
          <w:szCs w:val="24"/>
        </w:rPr>
        <w:t xml:space="preserve">, de segunda a sexta-feira, das </w:t>
      </w:r>
      <w:r w:rsidR="00954DE5" w:rsidRPr="00586D39">
        <w:rPr>
          <w:rFonts w:asciiTheme="minorHAnsi" w:hAnsiTheme="minorHAnsi" w:cs="Arial"/>
          <w:szCs w:val="24"/>
          <w:highlight w:val="yellow"/>
        </w:rPr>
        <w:t>XX</w:t>
      </w:r>
      <w:r w:rsidR="00BD45CE" w:rsidRPr="00586D39">
        <w:rPr>
          <w:rFonts w:asciiTheme="minorHAnsi" w:hAnsiTheme="minorHAnsi" w:cs="Arial"/>
          <w:szCs w:val="24"/>
        </w:rPr>
        <w:t xml:space="preserve"> </w:t>
      </w:r>
      <w:r w:rsidR="009F7376" w:rsidRPr="00586D39">
        <w:rPr>
          <w:rFonts w:asciiTheme="minorHAnsi" w:hAnsiTheme="minorHAnsi" w:cs="Arial"/>
          <w:szCs w:val="24"/>
        </w:rPr>
        <w:t xml:space="preserve">h às </w:t>
      </w:r>
      <w:r w:rsidR="00954DE5" w:rsidRPr="00586D39">
        <w:rPr>
          <w:rFonts w:asciiTheme="minorHAnsi" w:hAnsiTheme="minorHAnsi" w:cs="Arial"/>
          <w:szCs w:val="24"/>
          <w:highlight w:val="yellow"/>
        </w:rPr>
        <w:t>XX</w:t>
      </w:r>
      <w:r w:rsidR="00BD45CE" w:rsidRPr="00586D39">
        <w:rPr>
          <w:rFonts w:asciiTheme="minorHAnsi" w:hAnsiTheme="minorHAnsi" w:cs="Arial"/>
          <w:szCs w:val="24"/>
        </w:rPr>
        <w:t xml:space="preserve"> </w:t>
      </w:r>
      <w:r w:rsidR="009F7376" w:rsidRPr="00586D39">
        <w:rPr>
          <w:rFonts w:asciiTheme="minorHAnsi" w:hAnsiTheme="minorHAnsi" w:cs="Arial"/>
          <w:szCs w:val="24"/>
        </w:rPr>
        <w:t>h</w:t>
      </w:r>
      <w:r w:rsidR="00954DE5" w:rsidRPr="00586D39">
        <w:rPr>
          <w:rFonts w:asciiTheme="minorHAnsi" w:hAnsiTheme="minorHAnsi" w:cs="Arial"/>
          <w:szCs w:val="24"/>
        </w:rPr>
        <w:t>.</w:t>
      </w:r>
    </w:p>
    <w:p w14:paraId="6B94ED40" w14:textId="77777777" w:rsidR="001250CF" w:rsidRPr="00586D39" w:rsidRDefault="001250CF" w:rsidP="0039263B">
      <w:pPr>
        <w:jc w:val="both"/>
        <w:rPr>
          <w:rFonts w:asciiTheme="minorHAnsi" w:hAnsiTheme="minorHAnsi" w:cs="Arial"/>
          <w:szCs w:val="24"/>
        </w:rPr>
      </w:pPr>
    </w:p>
    <w:p w14:paraId="055A94DB" w14:textId="27254B96"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.1.1.2</w:t>
      </w:r>
      <w:r w:rsidR="001250CF" w:rsidRPr="00586D39">
        <w:rPr>
          <w:rFonts w:asciiTheme="minorHAnsi" w:hAnsiTheme="minorHAnsi" w:cs="Arial"/>
          <w:szCs w:val="24"/>
        </w:rPr>
        <w:tab/>
        <w:t xml:space="preserve">O Invólucro nº 1 deverá estar </w:t>
      </w:r>
      <w:r w:rsidR="001250CF" w:rsidRPr="00586D39">
        <w:rPr>
          <w:rFonts w:asciiTheme="minorHAnsi" w:hAnsiTheme="minorHAnsi"/>
          <w:szCs w:val="24"/>
        </w:rPr>
        <w:t>sem fechamento e sem rubrica</w:t>
      </w:r>
      <w:r w:rsidR="00785530" w:rsidRPr="00586D39">
        <w:rPr>
          <w:rFonts w:asciiTheme="minorHAnsi" w:hAnsiTheme="minorHAnsi" w:cs="Arial"/>
          <w:szCs w:val="24"/>
        </w:rPr>
        <w:t>, p</w:t>
      </w:r>
      <w:r w:rsidR="001250CF" w:rsidRPr="00586D39">
        <w:rPr>
          <w:rFonts w:asciiTheme="minorHAnsi" w:hAnsiTheme="minorHAnsi" w:cs="Arial"/>
          <w:szCs w:val="24"/>
        </w:rPr>
        <w:t>ara preservar</w:t>
      </w:r>
      <w:r w:rsidR="00972B21" w:rsidRPr="00586D39">
        <w:rPr>
          <w:rFonts w:asciiTheme="minorHAnsi" w:hAnsiTheme="minorHAnsi" w:cs="Arial"/>
          <w:szCs w:val="24"/>
        </w:rPr>
        <w:t xml:space="preserve">, </w:t>
      </w:r>
      <w:r w:rsidR="001250CF" w:rsidRPr="00586D39">
        <w:rPr>
          <w:rFonts w:asciiTheme="minorHAnsi" w:hAnsiTheme="minorHAnsi" w:cs="Arial"/>
          <w:szCs w:val="24"/>
        </w:rPr>
        <w:t>até a abertura do Invólucro</w:t>
      </w:r>
      <w:r w:rsidR="001250CF" w:rsidRPr="00586D39">
        <w:rPr>
          <w:rFonts w:asciiTheme="minorHAnsi" w:hAnsiTheme="minorHAnsi" w:cs="Arial"/>
          <w:bCs/>
          <w:szCs w:val="24"/>
        </w:rPr>
        <w:t xml:space="preserve"> nº 2</w:t>
      </w:r>
      <w:r w:rsidR="00BD45CE" w:rsidRPr="00586D39">
        <w:rPr>
          <w:rFonts w:asciiTheme="minorHAnsi" w:hAnsiTheme="minorHAnsi" w:cs="Arial"/>
          <w:bCs/>
          <w:szCs w:val="24"/>
        </w:rPr>
        <w:t>,</w:t>
      </w:r>
      <w:r w:rsidR="00972B21" w:rsidRPr="00586D39">
        <w:rPr>
          <w:rFonts w:asciiTheme="minorHAnsi" w:hAnsiTheme="minorHAnsi" w:cs="Arial"/>
          <w:bCs/>
          <w:szCs w:val="24"/>
        </w:rPr>
        <w:t xml:space="preserve"> </w:t>
      </w:r>
      <w:r w:rsidR="001250CF" w:rsidRPr="00586D39">
        <w:rPr>
          <w:rFonts w:asciiTheme="minorHAnsi" w:hAnsiTheme="minorHAnsi" w:cs="Arial"/>
          <w:szCs w:val="24"/>
        </w:rPr>
        <w:t xml:space="preserve">o sigilo quanto à </w:t>
      </w:r>
      <w:r w:rsidR="00785530" w:rsidRPr="00586D39">
        <w:rPr>
          <w:rFonts w:asciiTheme="minorHAnsi" w:hAnsiTheme="minorHAnsi" w:cs="Arial"/>
          <w:szCs w:val="24"/>
        </w:rPr>
        <w:t xml:space="preserve">sua </w:t>
      </w:r>
      <w:r w:rsidR="001250CF" w:rsidRPr="00586D39">
        <w:rPr>
          <w:rFonts w:asciiTheme="minorHAnsi" w:hAnsiTheme="minorHAnsi" w:cs="Arial"/>
          <w:szCs w:val="24"/>
        </w:rPr>
        <w:t>autoria</w:t>
      </w:r>
      <w:r w:rsidR="00785530" w:rsidRPr="00586D39">
        <w:rPr>
          <w:rFonts w:asciiTheme="minorHAnsi" w:hAnsiTheme="minorHAnsi" w:cs="Arial"/>
          <w:szCs w:val="24"/>
        </w:rPr>
        <w:t>. O</w:t>
      </w:r>
      <w:r w:rsidR="001250CF" w:rsidRPr="00586D39">
        <w:rPr>
          <w:rFonts w:asciiTheme="minorHAnsi" w:hAnsiTheme="minorHAnsi" w:cs="Arial"/>
          <w:szCs w:val="24"/>
        </w:rPr>
        <w:t xml:space="preserve"> Invólucro nº 1 </w:t>
      </w:r>
      <w:r w:rsidR="001250CF" w:rsidRPr="00586D39">
        <w:rPr>
          <w:rFonts w:asciiTheme="minorHAnsi" w:hAnsiTheme="minorHAnsi"/>
          <w:szCs w:val="24"/>
          <w:u w:val="single"/>
        </w:rPr>
        <w:t>não</w:t>
      </w:r>
      <w:r w:rsidR="001250CF" w:rsidRPr="00586D39">
        <w:rPr>
          <w:rFonts w:asciiTheme="minorHAnsi" w:hAnsiTheme="minorHAnsi" w:cs="Arial"/>
          <w:szCs w:val="24"/>
        </w:rPr>
        <w:t xml:space="preserve"> poderá:</w:t>
      </w:r>
    </w:p>
    <w:p w14:paraId="7F0D4E6D" w14:textId="77777777" w:rsidR="001250CF" w:rsidRPr="00586D39" w:rsidRDefault="001250CF" w:rsidP="0039263B">
      <w:pPr>
        <w:jc w:val="both"/>
        <w:rPr>
          <w:rFonts w:asciiTheme="minorHAnsi" w:hAnsiTheme="minorHAnsi" w:cs="Arial"/>
          <w:szCs w:val="24"/>
        </w:rPr>
      </w:pPr>
    </w:p>
    <w:p w14:paraId="3C86A6A1" w14:textId="5CE72C0D" w:rsidR="001250CF" w:rsidRPr="00586D39" w:rsidRDefault="001250CF" w:rsidP="0039263B">
      <w:pPr>
        <w:numPr>
          <w:ilvl w:val="0"/>
          <w:numId w:val="9"/>
        </w:numPr>
        <w:tabs>
          <w:tab w:val="left" w:pos="1701"/>
        </w:tabs>
        <w:ind w:left="1418" w:firstLine="0"/>
        <w:jc w:val="both"/>
        <w:rPr>
          <w:rFonts w:asciiTheme="minorHAnsi" w:hAnsiTheme="minorHAnsi" w:cs="Arial"/>
          <w:szCs w:val="24"/>
        </w:rPr>
      </w:pPr>
      <w:r w:rsidRPr="00586D39">
        <w:rPr>
          <w:rFonts w:asciiTheme="minorHAnsi" w:hAnsiTheme="minorHAnsi" w:cs="Arial"/>
          <w:szCs w:val="24"/>
        </w:rPr>
        <w:t>ter nenhuma identificação;</w:t>
      </w:r>
    </w:p>
    <w:p w14:paraId="14B35239" w14:textId="77777777" w:rsidR="001250CF" w:rsidRPr="00586D39" w:rsidRDefault="001250CF" w:rsidP="0039263B">
      <w:pPr>
        <w:tabs>
          <w:tab w:val="left" w:pos="1701"/>
        </w:tabs>
        <w:ind w:left="1418"/>
        <w:jc w:val="both"/>
        <w:rPr>
          <w:rFonts w:asciiTheme="minorHAnsi" w:hAnsiTheme="minorHAnsi" w:cs="Arial"/>
          <w:szCs w:val="24"/>
        </w:rPr>
      </w:pPr>
    </w:p>
    <w:p w14:paraId="3E65FF1E" w14:textId="61C383D4" w:rsidR="001250CF" w:rsidRPr="00586D39" w:rsidRDefault="001250CF" w:rsidP="0039263B">
      <w:pPr>
        <w:numPr>
          <w:ilvl w:val="0"/>
          <w:numId w:val="9"/>
        </w:numPr>
        <w:tabs>
          <w:tab w:val="left" w:pos="1701"/>
        </w:tabs>
        <w:ind w:left="1418" w:firstLine="0"/>
        <w:jc w:val="both"/>
        <w:rPr>
          <w:rFonts w:asciiTheme="minorHAnsi" w:hAnsiTheme="minorHAnsi" w:cs="Arial"/>
          <w:szCs w:val="24"/>
        </w:rPr>
      </w:pPr>
      <w:r w:rsidRPr="00586D39">
        <w:rPr>
          <w:rFonts w:asciiTheme="minorHAnsi" w:hAnsiTheme="minorHAnsi" w:cs="Arial"/>
          <w:szCs w:val="24"/>
        </w:rPr>
        <w:t xml:space="preserve">apresentar </w:t>
      </w:r>
      <w:r w:rsidR="00983A4A" w:rsidRPr="00586D39">
        <w:rPr>
          <w:rFonts w:asciiTheme="minorHAnsi" w:hAnsiTheme="minorHAnsi" w:cs="Arial"/>
          <w:szCs w:val="24"/>
        </w:rPr>
        <w:t xml:space="preserve">informação, </w:t>
      </w:r>
      <w:r w:rsidRPr="00586D39">
        <w:rPr>
          <w:rFonts w:asciiTheme="minorHAnsi" w:hAnsiTheme="minorHAnsi" w:cs="Arial"/>
          <w:szCs w:val="24"/>
        </w:rPr>
        <w:t xml:space="preserve">marca, sinal, etiqueta ou </w:t>
      </w:r>
      <w:r w:rsidR="00983A4A" w:rsidRPr="00586D39">
        <w:rPr>
          <w:rFonts w:asciiTheme="minorHAnsi" w:hAnsiTheme="minorHAnsi" w:cs="Arial"/>
          <w:szCs w:val="24"/>
        </w:rPr>
        <w:t xml:space="preserve">qualquer </w:t>
      </w:r>
      <w:r w:rsidRPr="00586D39">
        <w:rPr>
          <w:rFonts w:asciiTheme="minorHAnsi" w:hAnsiTheme="minorHAnsi" w:cs="Arial"/>
          <w:szCs w:val="24"/>
        </w:rPr>
        <w:t>outro elemento que possibilite a identificação da licitante;</w:t>
      </w:r>
    </w:p>
    <w:p w14:paraId="69F8F464" w14:textId="77777777" w:rsidR="001250CF" w:rsidRPr="00586D39" w:rsidRDefault="001250CF" w:rsidP="0039263B">
      <w:pPr>
        <w:tabs>
          <w:tab w:val="left" w:pos="1701"/>
        </w:tabs>
        <w:ind w:left="1418"/>
        <w:jc w:val="both"/>
        <w:rPr>
          <w:rFonts w:asciiTheme="minorHAnsi" w:hAnsiTheme="minorHAnsi" w:cs="Arial"/>
          <w:bCs/>
          <w:szCs w:val="24"/>
        </w:rPr>
      </w:pPr>
    </w:p>
    <w:p w14:paraId="0EC4A002" w14:textId="54E40AEB" w:rsidR="001250CF" w:rsidRPr="00586D39" w:rsidRDefault="001250CF" w:rsidP="0039263B">
      <w:pPr>
        <w:numPr>
          <w:ilvl w:val="0"/>
          <w:numId w:val="9"/>
        </w:numPr>
        <w:tabs>
          <w:tab w:val="left" w:pos="1701"/>
        </w:tabs>
        <w:ind w:left="1418" w:firstLine="0"/>
        <w:jc w:val="both"/>
        <w:rPr>
          <w:rFonts w:asciiTheme="minorHAnsi" w:hAnsiTheme="minorHAnsi"/>
          <w:szCs w:val="24"/>
        </w:rPr>
      </w:pPr>
      <w:r w:rsidRPr="00586D39">
        <w:rPr>
          <w:rFonts w:asciiTheme="minorHAnsi" w:hAnsiTheme="minorHAnsi" w:cs="Arial"/>
          <w:szCs w:val="24"/>
        </w:rPr>
        <w:t xml:space="preserve">estar danificado ou deformado pelas peças, </w:t>
      </w:r>
      <w:r w:rsidR="007761A7" w:rsidRPr="00586D39">
        <w:rPr>
          <w:rFonts w:asciiTheme="minorHAnsi" w:hAnsiTheme="minorHAnsi" w:cs="Arial"/>
          <w:szCs w:val="24"/>
        </w:rPr>
        <w:t xml:space="preserve">pelos </w:t>
      </w:r>
      <w:r w:rsidRPr="00586D39">
        <w:rPr>
          <w:rFonts w:asciiTheme="minorHAnsi" w:hAnsiTheme="minorHAnsi" w:cs="Arial"/>
          <w:szCs w:val="24"/>
        </w:rPr>
        <w:t>materia</w:t>
      </w:r>
      <w:r w:rsidR="00386758" w:rsidRPr="00586D39">
        <w:rPr>
          <w:rFonts w:asciiTheme="minorHAnsi" w:hAnsiTheme="minorHAnsi" w:cs="Arial"/>
          <w:szCs w:val="24"/>
        </w:rPr>
        <w:t>is</w:t>
      </w:r>
      <w:r w:rsidRPr="00586D39">
        <w:rPr>
          <w:rFonts w:asciiTheme="minorHAnsi" w:hAnsiTheme="minorHAnsi" w:cs="Arial"/>
          <w:szCs w:val="24"/>
        </w:rPr>
        <w:t xml:space="preserve"> </w:t>
      </w:r>
      <w:r w:rsidR="007761A7" w:rsidRPr="00586D39">
        <w:rPr>
          <w:rFonts w:asciiTheme="minorHAnsi" w:hAnsiTheme="minorHAnsi" w:cs="Arial"/>
          <w:szCs w:val="24"/>
        </w:rPr>
        <w:t>e</w:t>
      </w:r>
      <w:r w:rsidRPr="00586D39">
        <w:rPr>
          <w:rFonts w:asciiTheme="minorHAnsi" w:hAnsiTheme="minorHAnsi" w:cs="Arial"/>
          <w:szCs w:val="24"/>
        </w:rPr>
        <w:t xml:space="preserve"> demais documentos nele acondicionados</w:t>
      </w:r>
      <w:r w:rsidR="005320BB" w:rsidRPr="00586D39">
        <w:rPr>
          <w:rFonts w:asciiTheme="minorHAnsi" w:hAnsiTheme="minorHAnsi" w:cs="Arial"/>
          <w:szCs w:val="24"/>
        </w:rPr>
        <w:t>,</w:t>
      </w:r>
      <w:r w:rsidRPr="00586D39">
        <w:rPr>
          <w:rFonts w:asciiTheme="minorHAnsi" w:hAnsiTheme="minorHAnsi" w:cs="Arial"/>
          <w:szCs w:val="24"/>
        </w:rPr>
        <w:t xml:space="preserve"> de modo a possibilitar a identificação da licitante.</w:t>
      </w:r>
    </w:p>
    <w:p w14:paraId="01226AAB" w14:textId="77777777" w:rsidR="001250CF" w:rsidRPr="00586D39" w:rsidRDefault="001250CF" w:rsidP="0039263B">
      <w:pPr>
        <w:jc w:val="both"/>
        <w:rPr>
          <w:rFonts w:asciiTheme="minorHAnsi" w:hAnsiTheme="minorHAnsi" w:cs="Arial"/>
          <w:szCs w:val="24"/>
        </w:rPr>
      </w:pPr>
    </w:p>
    <w:p w14:paraId="2062CFD4" w14:textId="07BAD8C1" w:rsidR="001250CF" w:rsidRPr="00586D39" w:rsidRDefault="001250CF" w:rsidP="0039263B">
      <w:pPr>
        <w:ind w:left="1418"/>
        <w:jc w:val="both"/>
        <w:rPr>
          <w:rFonts w:asciiTheme="minorHAnsi" w:hAnsiTheme="minorHAnsi" w:cs="Arial"/>
          <w:szCs w:val="24"/>
          <w:u w:val="single"/>
        </w:rPr>
      </w:pPr>
      <w:r w:rsidRPr="00586D39">
        <w:rPr>
          <w:rFonts w:asciiTheme="minorHAnsi" w:hAnsiTheme="minorHAnsi" w:cs="Arial"/>
          <w:szCs w:val="24"/>
          <w:u w:val="single"/>
        </w:rPr>
        <w:t>Invólucro nº 2</w:t>
      </w:r>
    </w:p>
    <w:p w14:paraId="283B33FC" w14:textId="77777777" w:rsidR="001250CF" w:rsidRPr="00586D39" w:rsidRDefault="001250CF" w:rsidP="0039263B">
      <w:pPr>
        <w:jc w:val="both"/>
        <w:rPr>
          <w:rFonts w:asciiTheme="minorHAnsi" w:hAnsiTheme="minorHAnsi" w:cs="Arial"/>
          <w:szCs w:val="24"/>
        </w:rPr>
      </w:pPr>
    </w:p>
    <w:p w14:paraId="02461A6D" w14:textId="143DB28A"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szCs w:val="24"/>
        </w:rPr>
        <w:t>.1.2</w:t>
      </w:r>
      <w:r w:rsidR="001250CF" w:rsidRPr="00586D39">
        <w:rPr>
          <w:rFonts w:asciiTheme="minorHAnsi" w:hAnsiTheme="minorHAnsi" w:cs="Arial"/>
          <w:szCs w:val="24"/>
        </w:rPr>
        <w:tab/>
      </w:r>
      <w:r w:rsidR="001250CF" w:rsidRPr="00586D39">
        <w:rPr>
          <w:rFonts w:asciiTheme="minorHAnsi" w:hAnsiTheme="minorHAnsi" w:cs="Arial"/>
          <w:szCs w:val="24"/>
        </w:rPr>
        <w:tab/>
        <w:t>No Invólucro nº 2 deverá estar acondicionado o Plano de Comunicação Publicitária – Via Identificada, de que trata o subitem 1</w:t>
      </w:r>
      <w:r w:rsidR="00ED1A15" w:rsidRPr="00586D39">
        <w:rPr>
          <w:rFonts w:asciiTheme="minorHAnsi" w:hAnsiTheme="minorHAnsi" w:cs="Arial"/>
          <w:szCs w:val="24"/>
        </w:rPr>
        <w:t>1</w:t>
      </w:r>
      <w:r w:rsidR="001250CF" w:rsidRPr="00586D39">
        <w:rPr>
          <w:rFonts w:asciiTheme="minorHAnsi" w:hAnsiTheme="minorHAnsi" w:cs="Arial"/>
          <w:szCs w:val="24"/>
        </w:rPr>
        <w:t>.4</w:t>
      </w:r>
      <w:r w:rsidR="00A74EEC" w:rsidRPr="00586D39">
        <w:rPr>
          <w:rFonts w:asciiTheme="minorHAnsi" w:hAnsiTheme="minorHAnsi" w:cs="Arial"/>
          <w:szCs w:val="24"/>
        </w:rPr>
        <w:t xml:space="preserve"> deste Edital</w:t>
      </w:r>
      <w:r w:rsidR="001250CF" w:rsidRPr="00586D39">
        <w:rPr>
          <w:rFonts w:asciiTheme="minorHAnsi" w:hAnsiTheme="minorHAnsi" w:cs="Arial"/>
          <w:szCs w:val="24"/>
        </w:rPr>
        <w:t>.</w:t>
      </w:r>
    </w:p>
    <w:p w14:paraId="56706CD6" w14:textId="77777777" w:rsidR="001250CF" w:rsidRPr="00586D39" w:rsidRDefault="001250CF" w:rsidP="0039263B">
      <w:pPr>
        <w:jc w:val="both"/>
        <w:rPr>
          <w:rFonts w:asciiTheme="minorHAnsi" w:hAnsiTheme="minorHAnsi" w:cs="Arial"/>
          <w:szCs w:val="24"/>
        </w:rPr>
      </w:pPr>
    </w:p>
    <w:p w14:paraId="320C3226" w14:textId="19152993"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.1.2.1</w:t>
      </w:r>
      <w:r w:rsidR="001250CF" w:rsidRPr="00586D39">
        <w:rPr>
          <w:rFonts w:asciiTheme="minorHAnsi" w:hAnsiTheme="minorHAnsi" w:cs="Arial"/>
          <w:szCs w:val="24"/>
        </w:rPr>
        <w:tab/>
        <w:t>O Invólucro nº 2 deverá estar fechado e rubricado no fecho, com a seguinte identificação:</w:t>
      </w:r>
    </w:p>
    <w:p w14:paraId="18ECB592" w14:textId="77777777" w:rsidR="001250CF" w:rsidRPr="00586D39" w:rsidRDefault="001250CF" w:rsidP="0039263B">
      <w:pPr>
        <w:jc w:val="both"/>
        <w:rPr>
          <w:rFonts w:asciiTheme="minorHAnsi" w:hAnsiTheme="minorHAnsi" w:cs="Arial"/>
          <w:szCs w:val="24"/>
        </w:rPr>
      </w:pPr>
    </w:p>
    <w:p w14:paraId="38C27450" w14:textId="77777777" w:rsidR="00E566C0" w:rsidRPr="00586D39" w:rsidRDefault="00E566C0" w:rsidP="0039263B">
      <w:pPr>
        <w:jc w:val="both"/>
        <w:rPr>
          <w:rFonts w:asciiTheme="minorHAnsi" w:hAnsiTheme="minorHAnsi" w:cs="Arial"/>
          <w:szCs w:val="24"/>
        </w:rPr>
      </w:pPr>
    </w:p>
    <w:p w14:paraId="4BFE6CBE" w14:textId="4F0214BF" w:rsidR="001250CF" w:rsidRPr="00586D39" w:rsidRDefault="001250CF"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586D39">
        <w:rPr>
          <w:rFonts w:asciiTheme="minorHAnsi" w:hAnsiTheme="minorHAnsi"/>
          <w:b/>
          <w:szCs w:val="24"/>
        </w:rPr>
        <w:t>Invólucro nº 2</w:t>
      </w:r>
    </w:p>
    <w:p w14:paraId="2F29261D" w14:textId="34815D0A" w:rsidR="001250CF" w:rsidRPr="00586D39" w:rsidRDefault="001250CF"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Proposta Técnica:</w:t>
      </w:r>
      <w:r w:rsidR="00976AB5" w:rsidRPr="00586D39">
        <w:rPr>
          <w:rFonts w:asciiTheme="minorHAnsi" w:hAnsiTheme="minorHAnsi"/>
          <w:szCs w:val="24"/>
        </w:rPr>
        <w:t xml:space="preserve"> </w:t>
      </w:r>
      <w:r w:rsidRPr="00586D39">
        <w:rPr>
          <w:rFonts w:asciiTheme="minorHAnsi" w:hAnsiTheme="minorHAnsi"/>
          <w:szCs w:val="24"/>
        </w:rPr>
        <w:t xml:space="preserve">Plano de Comunicação Publicitária </w:t>
      </w:r>
      <w:r w:rsidR="002F28F7" w:rsidRPr="00586D39">
        <w:rPr>
          <w:rFonts w:asciiTheme="minorHAnsi" w:hAnsiTheme="minorHAnsi"/>
          <w:szCs w:val="24"/>
        </w:rPr>
        <w:t xml:space="preserve">- </w:t>
      </w:r>
      <w:r w:rsidRPr="00586D39">
        <w:rPr>
          <w:rFonts w:asciiTheme="minorHAnsi" w:hAnsiTheme="minorHAnsi"/>
          <w:szCs w:val="24"/>
        </w:rPr>
        <w:t>Via Identificada</w:t>
      </w:r>
    </w:p>
    <w:p w14:paraId="58A7E7B9" w14:textId="61DB2278" w:rsidR="001250CF" w:rsidRPr="00586D39" w:rsidRDefault="00B52864"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586D39">
        <w:rPr>
          <w:rFonts w:asciiTheme="minorHAnsi" w:hAnsiTheme="minorHAnsi" w:cs="Arial"/>
          <w:bCs/>
          <w:szCs w:val="24"/>
        </w:rPr>
        <w:t>N</w:t>
      </w:r>
      <w:r w:rsidR="001250CF" w:rsidRPr="00586D39">
        <w:rPr>
          <w:rFonts w:asciiTheme="minorHAnsi" w:hAnsiTheme="minorHAnsi" w:cs="Arial"/>
          <w:bCs/>
          <w:szCs w:val="24"/>
        </w:rPr>
        <w:t>ome empresarial e CNPJ da licitante</w:t>
      </w:r>
    </w:p>
    <w:p w14:paraId="4CA4C1B7" w14:textId="7E3D4DEB" w:rsidR="00794EC1" w:rsidRPr="00586D39" w:rsidRDefault="001250CF"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586D39">
        <w:rPr>
          <w:rFonts w:asciiTheme="minorHAnsi" w:hAnsiTheme="minorHAnsi"/>
          <w:szCs w:val="24"/>
        </w:rPr>
        <w:t>Concorrência nº</w:t>
      </w:r>
      <w:r w:rsidR="007F6BDC" w:rsidRPr="00586D39">
        <w:rPr>
          <w:rFonts w:asciiTheme="minorHAnsi" w:hAnsiTheme="minorHAnsi"/>
          <w:szCs w:val="24"/>
        </w:rPr>
        <w:t xml:space="preserve"> </w:t>
      </w:r>
      <w:r w:rsidR="006A15BB" w:rsidRPr="00586D39">
        <w:rPr>
          <w:rFonts w:asciiTheme="minorHAnsi" w:hAnsiTheme="minorHAnsi"/>
          <w:szCs w:val="24"/>
          <w:highlight w:val="yellow"/>
        </w:rPr>
        <w:t>XX</w:t>
      </w:r>
      <w:r w:rsidR="006A15BB" w:rsidRPr="00586D39">
        <w:rPr>
          <w:rFonts w:asciiTheme="minorHAnsi" w:hAnsiTheme="minorHAnsi"/>
          <w:szCs w:val="24"/>
        </w:rPr>
        <w:t xml:space="preserve"> </w:t>
      </w:r>
      <w:r w:rsidR="007F6BDC" w:rsidRPr="00586D39">
        <w:rPr>
          <w:rFonts w:asciiTheme="minorHAnsi" w:hAnsiTheme="minorHAnsi"/>
          <w:szCs w:val="24"/>
        </w:rPr>
        <w:t>/</w:t>
      </w:r>
      <w:r w:rsidR="006A15BB" w:rsidRPr="00586D39">
        <w:rPr>
          <w:rFonts w:asciiTheme="minorHAnsi" w:hAnsiTheme="minorHAnsi"/>
          <w:szCs w:val="24"/>
        </w:rPr>
        <w:t xml:space="preserve"> </w:t>
      </w:r>
      <w:r w:rsidR="008F22D6" w:rsidRPr="00586D39">
        <w:rPr>
          <w:rFonts w:asciiTheme="minorHAnsi" w:hAnsiTheme="minorHAnsi" w:cs="Arial"/>
          <w:szCs w:val="24"/>
          <w:highlight w:val="yellow"/>
        </w:rPr>
        <w:t>a</w:t>
      </w:r>
      <w:r w:rsidR="005F01C0" w:rsidRPr="00586D39">
        <w:rPr>
          <w:rFonts w:asciiTheme="minorHAnsi" w:hAnsiTheme="minorHAnsi" w:cs="Arial"/>
          <w:szCs w:val="24"/>
          <w:highlight w:val="yellow"/>
        </w:rPr>
        <w:t>no</w:t>
      </w:r>
      <w:r w:rsidR="00976AB5" w:rsidRPr="00586D39">
        <w:rPr>
          <w:rFonts w:asciiTheme="minorHAnsi" w:hAnsiTheme="minorHAnsi"/>
          <w:szCs w:val="24"/>
        </w:rPr>
        <w:t xml:space="preserve"> </w:t>
      </w:r>
      <w:r w:rsidR="00794EC1" w:rsidRPr="00586D39">
        <w:rPr>
          <w:rFonts w:asciiTheme="minorHAnsi" w:hAnsiTheme="minorHAnsi"/>
          <w:szCs w:val="24"/>
        </w:rPr>
        <w:t>–</w:t>
      </w:r>
      <w:r w:rsidR="00976AB5" w:rsidRPr="00586D39">
        <w:rPr>
          <w:rFonts w:asciiTheme="minorHAnsi" w:hAnsiTheme="minorHAnsi"/>
          <w:szCs w:val="24"/>
        </w:rPr>
        <w:t xml:space="preserve"> </w:t>
      </w:r>
      <w:r w:rsidR="00976AB5" w:rsidRPr="00586D39">
        <w:rPr>
          <w:rFonts w:asciiTheme="minorHAnsi" w:hAnsiTheme="minorHAnsi" w:cs="Arial"/>
          <w:szCs w:val="24"/>
          <w:highlight w:val="yellow"/>
        </w:rPr>
        <w:t>anunciante</w:t>
      </w:r>
    </w:p>
    <w:p w14:paraId="16F4F9DB" w14:textId="77777777" w:rsidR="00E566C0" w:rsidRPr="00586D39" w:rsidRDefault="00E566C0" w:rsidP="0039263B">
      <w:pPr>
        <w:jc w:val="both"/>
        <w:rPr>
          <w:rFonts w:asciiTheme="minorHAnsi" w:hAnsiTheme="minorHAnsi" w:cs="Arial"/>
          <w:szCs w:val="24"/>
        </w:rPr>
      </w:pPr>
    </w:p>
    <w:p w14:paraId="6925A238" w14:textId="77777777" w:rsidR="001250CF" w:rsidRPr="00586D39" w:rsidRDefault="001250CF" w:rsidP="0039263B">
      <w:pPr>
        <w:jc w:val="both"/>
        <w:rPr>
          <w:rFonts w:asciiTheme="minorHAnsi" w:hAnsiTheme="minorHAnsi" w:cs="Arial"/>
          <w:szCs w:val="24"/>
        </w:rPr>
      </w:pPr>
    </w:p>
    <w:p w14:paraId="63CD2AC3" w14:textId="05E5B0F1"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.1.2.2</w:t>
      </w:r>
      <w:r w:rsidR="001250CF" w:rsidRPr="00586D39">
        <w:rPr>
          <w:rFonts w:asciiTheme="minorHAnsi" w:hAnsiTheme="minorHAnsi" w:cs="Arial"/>
          <w:bCs/>
          <w:szCs w:val="24"/>
        </w:rPr>
        <w:tab/>
      </w:r>
      <w:r w:rsidR="001250CF" w:rsidRPr="00586D39">
        <w:rPr>
          <w:rFonts w:asciiTheme="minorHAnsi" w:hAnsiTheme="minorHAnsi" w:cs="Arial"/>
          <w:szCs w:val="24"/>
        </w:rPr>
        <w:t xml:space="preserve">O Invólucro </w:t>
      </w:r>
      <w:r w:rsidR="001250CF" w:rsidRPr="00586D39">
        <w:rPr>
          <w:rFonts w:asciiTheme="minorHAnsi" w:hAnsiTheme="minorHAnsi" w:cs="Arial"/>
          <w:bCs/>
          <w:szCs w:val="24"/>
        </w:rPr>
        <w:t>nº 2</w:t>
      </w:r>
      <w:r w:rsidR="001250CF" w:rsidRPr="00586D39">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Pr="00586D39" w:rsidRDefault="00202510" w:rsidP="0039263B">
      <w:pPr>
        <w:jc w:val="both"/>
        <w:rPr>
          <w:rFonts w:asciiTheme="minorHAnsi" w:hAnsiTheme="minorHAnsi" w:cs="Arial"/>
          <w:szCs w:val="24"/>
        </w:rPr>
      </w:pPr>
    </w:p>
    <w:p w14:paraId="75450007" w14:textId="1E0D5856" w:rsidR="007F6BDC" w:rsidRPr="00586D39" w:rsidRDefault="007F6BDC" w:rsidP="0039263B">
      <w:pPr>
        <w:ind w:left="1418"/>
        <w:jc w:val="both"/>
        <w:rPr>
          <w:rFonts w:asciiTheme="minorHAnsi" w:hAnsiTheme="minorHAnsi" w:cs="Arial"/>
          <w:szCs w:val="24"/>
          <w:u w:val="single"/>
        </w:rPr>
      </w:pPr>
      <w:r w:rsidRPr="00586D39">
        <w:rPr>
          <w:rFonts w:asciiTheme="minorHAnsi" w:hAnsiTheme="minorHAnsi" w:cs="Arial"/>
          <w:szCs w:val="24"/>
          <w:u w:val="single"/>
        </w:rPr>
        <w:t>Invólucro nº 3</w:t>
      </w:r>
    </w:p>
    <w:p w14:paraId="0452BDB8" w14:textId="77777777" w:rsidR="007F6BDC" w:rsidRPr="00586D39" w:rsidRDefault="007F6BDC" w:rsidP="0039263B">
      <w:pPr>
        <w:jc w:val="both"/>
        <w:rPr>
          <w:rFonts w:asciiTheme="minorHAnsi" w:hAnsiTheme="minorHAnsi" w:cs="Arial"/>
          <w:szCs w:val="24"/>
        </w:rPr>
      </w:pPr>
    </w:p>
    <w:p w14:paraId="66FED1A9" w14:textId="5B600C02"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szCs w:val="24"/>
        </w:rPr>
        <w:t>.1.3</w:t>
      </w:r>
      <w:r w:rsidR="001250CF" w:rsidRPr="00586D39">
        <w:rPr>
          <w:rFonts w:asciiTheme="minorHAnsi" w:hAnsiTheme="minorHAnsi" w:cs="Arial"/>
          <w:szCs w:val="24"/>
        </w:rPr>
        <w:tab/>
      </w:r>
      <w:r w:rsidR="001250CF" w:rsidRPr="00586D39">
        <w:rPr>
          <w:rFonts w:asciiTheme="minorHAnsi" w:hAnsiTheme="minorHAnsi" w:cs="Arial"/>
          <w:szCs w:val="24"/>
        </w:rPr>
        <w:tab/>
        <w:t>No Invólucro nº 3 deverão estar acondicionados a Capacidade de Atendimento, o Repertório e os Relatos de Soluções de Problemas de Comunicação, de que tratam os subitens 1</w:t>
      </w:r>
      <w:r w:rsidR="00EC048C" w:rsidRPr="00586D39">
        <w:rPr>
          <w:rFonts w:asciiTheme="minorHAnsi" w:hAnsiTheme="minorHAnsi" w:cs="Arial"/>
          <w:szCs w:val="24"/>
        </w:rPr>
        <w:t>1</w:t>
      </w:r>
      <w:r w:rsidR="001250CF" w:rsidRPr="00586D39">
        <w:rPr>
          <w:rFonts w:asciiTheme="minorHAnsi" w:hAnsiTheme="minorHAnsi" w:cs="Arial"/>
          <w:szCs w:val="24"/>
        </w:rPr>
        <w:t>.5</w:t>
      </w:r>
      <w:r w:rsidR="00144941" w:rsidRPr="00586D39">
        <w:rPr>
          <w:rFonts w:asciiTheme="minorHAnsi" w:hAnsiTheme="minorHAnsi" w:cs="Arial"/>
          <w:szCs w:val="24"/>
        </w:rPr>
        <w:t>, 1</w:t>
      </w:r>
      <w:r w:rsidR="00EC048C" w:rsidRPr="00586D39">
        <w:rPr>
          <w:rFonts w:asciiTheme="minorHAnsi" w:hAnsiTheme="minorHAnsi" w:cs="Arial"/>
          <w:szCs w:val="24"/>
        </w:rPr>
        <w:t>1</w:t>
      </w:r>
      <w:r w:rsidR="00144941" w:rsidRPr="00586D39">
        <w:rPr>
          <w:rFonts w:asciiTheme="minorHAnsi" w:hAnsiTheme="minorHAnsi" w:cs="Arial"/>
          <w:szCs w:val="24"/>
        </w:rPr>
        <w:t xml:space="preserve">.7 e </w:t>
      </w:r>
      <w:r w:rsidR="001250CF" w:rsidRPr="00586D39">
        <w:rPr>
          <w:rFonts w:asciiTheme="minorHAnsi" w:hAnsiTheme="minorHAnsi" w:cs="Arial"/>
          <w:szCs w:val="24"/>
        </w:rPr>
        <w:t>1</w:t>
      </w:r>
      <w:r w:rsidR="00EC048C" w:rsidRPr="00586D39">
        <w:rPr>
          <w:rFonts w:asciiTheme="minorHAnsi" w:hAnsiTheme="minorHAnsi" w:cs="Arial"/>
          <w:szCs w:val="24"/>
        </w:rPr>
        <w:t>1</w:t>
      </w:r>
      <w:r w:rsidR="001250CF" w:rsidRPr="00586D39">
        <w:rPr>
          <w:rFonts w:asciiTheme="minorHAnsi" w:hAnsiTheme="minorHAnsi" w:cs="Arial"/>
          <w:szCs w:val="24"/>
        </w:rPr>
        <w:t>.</w:t>
      </w:r>
      <w:r w:rsidR="00144941" w:rsidRPr="00586D39">
        <w:rPr>
          <w:rFonts w:asciiTheme="minorHAnsi" w:hAnsiTheme="minorHAnsi" w:cs="Arial"/>
          <w:szCs w:val="24"/>
        </w:rPr>
        <w:t>9</w:t>
      </w:r>
      <w:r w:rsidR="00390E40" w:rsidRPr="00586D39">
        <w:rPr>
          <w:rFonts w:asciiTheme="minorHAnsi" w:hAnsiTheme="minorHAnsi"/>
          <w:szCs w:val="24"/>
        </w:rPr>
        <w:t xml:space="preserve"> deste Edital</w:t>
      </w:r>
      <w:r w:rsidR="001250CF" w:rsidRPr="00586D39">
        <w:rPr>
          <w:rFonts w:asciiTheme="minorHAnsi" w:hAnsiTheme="minorHAnsi" w:cs="Arial"/>
          <w:szCs w:val="24"/>
        </w:rPr>
        <w:t>.</w:t>
      </w:r>
    </w:p>
    <w:p w14:paraId="58BE1ECE" w14:textId="77777777" w:rsidR="001250CF" w:rsidRPr="00586D39" w:rsidRDefault="001250CF" w:rsidP="0039263B">
      <w:pPr>
        <w:jc w:val="both"/>
        <w:rPr>
          <w:rFonts w:asciiTheme="minorHAnsi" w:hAnsiTheme="minorHAnsi" w:cs="Arial"/>
          <w:szCs w:val="24"/>
        </w:rPr>
      </w:pPr>
    </w:p>
    <w:p w14:paraId="10B09995" w14:textId="2F140E95"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.1.3.1</w:t>
      </w:r>
      <w:r w:rsidR="001250CF" w:rsidRPr="00586D39">
        <w:rPr>
          <w:rFonts w:asciiTheme="minorHAnsi" w:hAnsiTheme="minorHAnsi" w:cs="Arial"/>
          <w:szCs w:val="24"/>
        </w:rPr>
        <w:tab/>
        <w:t>O Invólucro nº 3 deverá estar fechado e rubricado no fecho, com a seguinte identificação:</w:t>
      </w:r>
    </w:p>
    <w:p w14:paraId="6200AD50" w14:textId="77777777" w:rsidR="001250CF" w:rsidRPr="00586D39" w:rsidRDefault="001250CF" w:rsidP="0039263B">
      <w:pPr>
        <w:jc w:val="both"/>
        <w:rPr>
          <w:rFonts w:asciiTheme="minorHAnsi" w:hAnsiTheme="minorHAnsi" w:cs="Arial"/>
          <w:szCs w:val="24"/>
        </w:rPr>
      </w:pPr>
    </w:p>
    <w:p w14:paraId="1F333747" w14:textId="77777777" w:rsidR="00E566C0" w:rsidRPr="00586D39" w:rsidRDefault="00E566C0" w:rsidP="0039263B">
      <w:pPr>
        <w:jc w:val="both"/>
        <w:rPr>
          <w:rFonts w:asciiTheme="minorHAnsi" w:hAnsiTheme="minorHAnsi" w:cs="Arial"/>
          <w:szCs w:val="24"/>
        </w:rPr>
      </w:pPr>
    </w:p>
    <w:p w14:paraId="4F05BB24" w14:textId="78154977" w:rsidR="001250CF" w:rsidRPr="00586D39" w:rsidRDefault="001250CF"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586D39">
        <w:rPr>
          <w:rFonts w:asciiTheme="minorHAnsi" w:hAnsiTheme="minorHAnsi"/>
          <w:b/>
          <w:szCs w:val="24"/>
        </w:rPr>
        <w:t>Invólucro nº 3</w:t>
      </w:r>
    </w:p>
    <w:p w14:paraId="10D22188" w14:textId="4933AD89" w:rsidR="001250CF" w:rsidRPr="00586D39" w:rsidRDefault="00D46DB6"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Proposta Técnica:</w:t>
      </w:r>
      <w:r w:rsidR="00976AB5" w:rsidRPr="00586D39">
        <w:rPr>
          <w:rFonts w:asciiTheme="minorHAnsi" w:hAnsiTheme="minorHAnsi"/>
          <w:szCs w:val="24"/>
        </w:rPr>
        <w:t xml:space="preserve"> </w:t>
      </w:r>
      <w:r w:rsidR="001250CF" w:rsidRPr="00586D39">
        <w:rPr>
          <w:rFonts w:asciiTheme="minorHAnsi" w:hAnsiTheme="minorHAnsi"/>
          <w:szCs w:val="24"/>
        </w:rPr>
        <w:t>Capacidade de Atendimento,</w:t>
      </w:r>
      <w:r w:rsidR="00976AB5" w:rsidRPr="00586D39">
        <w:rPr>
          <w:rFonts w:asciiTheme="minorHAnsi" w:hAnsiTheme="minorHAnsi"/>
          <w:szCs w:val="24"/>
        </w:rPr>
        <w:t xml:space="preserve"> </w:t>
      </w:r>
      <w:r w:rsidR="001250CF" w:rsidRPr="00586D39">
        <w:rPr>
          <w:rFonts w:asciiTheme="minorHAnsi" w:hAnsiTheme="minorHAnsi"/>
          <w:szCs w:val="24"/>
        </w:rPr>
        <w:t>Repertório</w:t>
      </w:r>
      <w:r w:rsidR="00976AB5" w:rsidRPr="00586D39">
        <w:rPr>
          <w:rFonts w:asciiTheme="minorHAnsi" w:hAnsiTheme="minorHAnsi"/>
          <w:szCs w:val="24"/>
        </w:rPr>
        <w:t xml:space="preserve"> e </w:t>
      </w:r>
      <w:r w:rsidR="001250CF" w:rsidRPr="00586D39">
        <w:rPr>
          <w:rFonts w:asciiTheme="minorHAnsi" w:hAnsiTheme="minorHAnsi"/>
          <w:szCs w:val="24"/>
        </w:rPr>
        <w:t>Relatos de Soluções de Problemas de Comunicação</w:t>
      </w:r>
    </w:p>
    <w:p w14:paraId="685D0CC9" w14:textId="21184044" w:rsidR="001250CF" w:rsidRPr="00586D39" w:rsidRDefault="00B52864"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Nome empresarial e CNPJ da licitante</w:t>
      </w:r>
      <w:r w:rsidRPr="00586D39" w:rsidDel="008F22D6">
        <w:rPr>
          <w:rFonts w:asciiTheme="minorHAnsi" w:hAnsiTheme="minorHAnsi"/>
          <w:szCs w:val="24"/>
        </w:rPr>
        <w:t xml:space="preserve"> </w:t>
      </w:r>
    </w:p>
    <w:p w14:paraId="3D69452E" w14:textId="71C20DB3" w:rsidR="00794EC1" w:rsidRPr="00586D39" w:rsidRDefault="007F6BDC" w:rsidP="00BB0355">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Concorrência nº</w:t>
      </w:r>
      <w:r w:rsidR="008077FD" w:rsidRPr="00586D39">
        <w:rPr>
          <w:rFonts w:asciiTheme="minorHAnsi" w:hAnsiTheme="minorHAnsi"/>
          <w:szCs w:val="24"/>
        </w:rPr>
        <w:t xml:space="preserve"> </w:t>
      </w:r>
      <w:r w:rsidR="008077FD" w:rsidRPr="00586D39">
        <w:rPr>
          <w:rFonts w:asciiTheme="minorHAnsi" w:hAnsiTheme="minorHAnsi"/>
          <w:szCs w:val="24"/>
          <w:highlight w:val="yellow"/>
        </w:rPr>
        <w:t>XX</w:t>
      </w:r>
      <w:r w:rsidR="008077FD" w:rsidRPr="00586D39">
        <w:rPr>
          <w:rFonts w:asciiTheme="minorHAnsi" w:hAnsiTheme="minorHAnsi"/>
          <w:szCs w:val="24"/>
        </w:rPr>
        <w:t xml:space="preserve"> / </w:t>
      </w:r>
      <w:r w:rsidR="008F22D6" w:rsidRPr="00586D39">
        <w:rPr>
          <w:rFonts w:asciiTheme="minorHAnsi" w:hAnsiTheme="minorHAnsi"/>
          <w:szCs w:val="24"/>
          <w:highlight w:val="yellow"/>
        </w:rPr>
        <w:t>a</w:t>
      </w:r>
      <w:r w:rsidR="005F01C0" w:rsidRPr="00586D39">
        <w:rPr>
          <w:rFonts w:asciiTheme="minorHAnsi" w:hAnsiTheme="minorHAnsi"/>
          <w:szCs w:val="24"/>
          <w:highlight w:val="yellow"/>
        </w:rPr>
        <w:t>no</w:t>
      </w:r>
      <w:r w:rsidR="00976AB5" w:rsidRPr="00586D39">
        <w:rPr>
          <w:rFonts w:asciiTheme="minorHAnsi" w:hAnsiTheme="minorHAnsi"/>
          <w:szCs w:val="24"/>
        </w:rPr>
        <w:t xml:space="preserve"> </w:t>
      </w:r>
      <w:r w:rsidR="00794EC1" w:rsidRPr="00586D39">
        <w:rPr>
          <w:rFonts w:asciiTheme="minorHAnsi" w:hAnsiTheme="minorHAnsi"/>
          <w:szCs w:val="24"/>
        </w:rPr>
        <w:t>–</w:t>
      </w:r>
      <w:r w:rsidR="00976AB5" w:rsidRPr="00586D39">
        <w:rPr>
          <w:rFonts w:asciiTheme="minorHAnsi" w:hAnsiTheme="minorHAnsi"/>
          <w:szCs w:val="24"/>
        </w:rPr>
        <w:t xml:space="preserve"> </w:t>
      </w:r>
      <w:r w:rsidR="00976AB5" w:rsidRPr="00586D39">
        <w:rPr>
          <w:rFonts w:asciiTheme="minorHAnsi" w:hAnsiTheme="minorHAnsi"/>
          <w:szCs w:val="24"/>
          <w:highlight w:val="yellow"/>
        </w:rPr>
        <w:t>anunciante</w:t>
      </w:r>
    </w:p>
    <w:p w14:paraId="740550C0" w14:textId="77777777" w:rsidR="001250CF" w:rsidRPr="00586D39" w:rsidRDefault="001250CF" w:rsidP="0039263B">
      <w:pPr>
        <w:jc w:val="both"/>
        <w:rPr>
          <w:rFonts w:asciiTheme="minorHAnsi" w:hAnsiTheme="minorHAnsi" w:cs="Arial"/>
          <w:szCs w:val="24"/>
        </w:rPr>
      </w:pPr>
    </w:p>
    <w:p w14:paraId="0ADC4F20" w14:textId="77777777" w:rsidR="00E566C0" w:rsidRPr="00586D39" w:rsidRDefault="00E566C0" w:rsidP="0039263B">
      <w:pPr>
        <w:jc w:val="both"/>
        <w:rPr>
          <w:rFonts w:asciiTheme="minorHAnsi" w:hAnsiTheme="minorHAnsi" w:cs="Arial"/>
          <w:szCs w:val="24"/>
        </w:rPr>
      </w:pPr>
    </w:p>
    <w:p w14:paraId="0AF7D73B" w14:textId="63B7158D" w:rsidR="001250CF"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1250CF" w:rsidRPr="00586D39">
        <w:rPr>
          <w:rFonts w:asciiTheme="minorHAnsi" w:hAnsiTheme="minorHAnsi" w:cs="Arial"/>
          <w:bCs/>
          <w:szCs w:val="24"/>
        </w:rPr>
        <w:t>.1.3.2</w:t>
      </w:r>
      <w:r w:rsidR="001250CF" w:rsidRPr="00586D39">
        <w:rPr>
          <w:rFonts w:asciiTheme="minorHAnsi" w:hAnsiTheme="minorHAnsi" w:cs="Arial"/>
          <w:bCs/>
          <w:szCs w:val="24"/>
        </w:rPr>
        <w:tab/>
      </w:r>
      <w:r w:rsidR="001250CF" w:rsidRPr="00586D39">
        <w:rPr>
          <w:rFonts w:asciiTheme="minorHAnsi" w:hAnsiTheme="minorHAnsi" w:cs="Arial"/>
          <w:szCs w:val="24"/>
        </w:rPr>
        <w:t xml:space="preserve">O Invólucro </w:t>
      </w:r>
      <w:r w:rsidR="001250CF" w:rsidRPr="00586D39">
        <w:rPr>
          <w:rFonts w:asciiTheme="minorHAnsi" w:hAnsiTheme="minorHAnsi" w:cs="Arial"/>
          <w:bCs/>
          <w:szCs w:val="24"/>
        </w:rPr>
        <w:t>nº 3</w:t>
      </w:r>
      <w:r w:rsidR="001250CF" w:rsidRPr="00586D39">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586D39" w:rsidRDefault="001250CF" w:rsidP="0039263B">
      <w:pPr>
        <w:jc w:val="both"/>
        <w:rPr>
          <w:rFonts w:asciiTheme="minorHAnsi" w:hAnsiTheme="minorHAnsi" w:cs="Arial"/>
          <w:szCs w:val="24"/>
        </w:rPr>
      </w:pPr>
    </w:p>
    <w:p w14:paraId="7F1A4925" w14:textId="270008E7" w:rsidR="00B02746" w:rsidRPr="00586D39" w:rsidRDefault="00C75E6D" w:rsidP="0039263B">
      <w:pPr>
        <w:jc w:val="both"/>
        <w:rPr>
          <w:rFonts w:asciiTheme="minorHAnsi" w:hAnsiTheme="minorHAnsi" w:cs="Arial"/>
          <w:szCs w:val="24"/>
        </w:rPr>
      </w:pPr>
      <w:r w:rsidRPr="00586D39">
        <w:rPr>
          <w:rFonts w:asciiTheme="minorHAnsi" w:hAnsiTheme="minorHAnsi" w:cs="Arial"/>
          <w:bCs/>
          <w:szCs w:val="24"/>
        </w:rPr>
        <w:t>10</w:t>
      </w:r>
      <w:r w:rsidR="00B02746" w:rsidRPr="00586D39">
        <w:rPr>
          <w:rFonts w:asciiTheme="minorHAnsi" w:hAnsiTheme="minorHAnsi" w:cs="Arial"/>
          <w:szCs w:val="24"/>
        </w:rPr>
        <w:t>.1.3.3</w:t>
      </w:r>
      <w:r w:rsidR="00B02746" w:rsidRPr="00586D39">
        <w:rPr>
          <w:rFonts w:asciiTheme="minorHAnsi" w:hAnsiTheme="minorHAnsi" w:cs="Arial"/>
          <w:szCs w:val="24"/>
        </w:rPr>
        <w:tab/>
        <w:t xml:space="preserve">O Invólucro nº 3 </w:t>
      </w:r>
      <w:r w:rsidR="00B02746" w:rsidRPr="00586D39">
        <w:rPr>
          <w:rFonts w:asciiTheme="minorHAnsi" w:hAnsiTheme="minorHAnsi" w:cs="Arial"/>
          <w:szCs w:val="24"/>
          <w:u w:val="single"/>
        </w:rPr>
        <w:t>não</w:t>
      </w:r>
      <w:r w:rsidR="00B02746" w:rsidRPr="00586D39">
        <w:rPr>
          <w:rFonts w:asciiTheme="minorHAnsi" w:hAnsiTheme="minorHAnsi" w:cs="Arial"/>
          <w:szCs w:val="24"/>
        </w:rPr>
        <w:t xml:space="preserve"> poderá ter </w:t>
      </w:r>
      <w:r w:rsidR="00B02746" w:rsidRPr="00586D39">
        <w:rPr>
          <w:rFonts w:asciiTheme="minorHAnsi" w:hAnsiTheme="minorHAnsi"/>
          <w:bCs/>
          <w:szCs w:val="24"/>
        </w:rPr>
        <w:t xml:space="preserve">informação, marca, sinal, etiqueta ou </w:t>
      </w:r>
      <w:r w:rsidR="00FD2819" w:rsidRPr="00586D39">
        <w:rPr>
          <w:rFonts w:asciiTheme="minorHAnsi" w:hAnsiTheme="minorHAnsi"/>
          <w:bCs/>
          <w:szCs w:val="24"/>
        </w:rPr>
        <w:t xml:space="preserve">qualquer </w:t>
      </w:r>
      <w:r w:rsidR="00B02746" w:rsidRPr="00586D39">
        <w:rPr>
          <w:rFonts w:asciiTheme="minorHAnsi" w:hAnsiTheme="minorHAnsi"/>
          <w:bCs/>
          <w:szCs w:val="24"/>
        </w:rPr>
        <w:t xml:space="preserve">outro elemento </w:t>
      </w:r>
      <w:r w:rsidR="00B02746" w:rsidRPr="00586D39">
        <w:rPr>
          <w:rFonts w:asciiTheme="minorHAnsi" w:hAnsiTheme="minorHAnsi" w:cs="Arial"/>
          <w:szCs w:val="24"/>
        </w:rPr>
        <w:t>que conste do Plano de Comunicação Publicitária – Via Não Identificada</w:t>
      </w:r>
      <w:r w:rsidR="00242B11" w:rsidRPr="00586D39">
        <w:rPr>
          <w:rFonts w:asciiTheme="minorHAnsi" w:hAnsiTheme="minorHAnsi" w:cs="Arial"/>
          <w:szCs w:val="24"/>
        </w:rPr>
        <w:t>,</w:t>
      </w:r>
      <w:r w:rsidR="00B02746" w:rsidRPr="00586D39">
        <w:rPr>
          <w:rFonts w:asciiTheme="minorHAnsi" w:hAnsiTheme="minorHAnsi" w:cs="Arial"/>
          <w:szCs w:val="24"/>
        </w:rPr>
        <w:t xml:space="preserve"> </w:t>
      </w:r>
      <w:r w:rsidR="00976AB5" w:rsidRPr="00586D39">
        <w:rPr>
          <w:rFonts w:asciiTheme="minorHAnsi" w:hAnsiTheme="minorHAnsi" w:cs="Arial"/>
          <w:szCs w:val="24"/>
        </w:rPr>
        <w:t>qu</w:t>
      </w:r>
      <w:r w:rsidR="00CB002B" w:rsidRPr="00586D39">
        <w:rPr>
          <w:rFonts w:asciiTheme="minorHAnsi" w:hAnsiTheme="minorHAnsi" w:cs="Arial"/>
          <w:szCs w:val="24"/>
        </w:rPr>
        <w:t>e</w:t>
      </w:r>
      <w:r w:rsidR="00B02746" w:rsidRPr="00586D39">
        <w:rPr>
          <w:rFonts w:asciiTheme="minorHAnsi" w:hAnsiTheme="minorHAnsi" w:cs="Arial"/>
          <w:szCs w:val="24"/>
        </w:rPr>
        <w:t xml:space="preserve"> possibilite a identificação da autoria deste</w:t>
      </w:r>
      <w:r w:rsidR="00CB002B" w:rsidRPr="00586D39">
        <w:rPr>
          <w:rFonts w:asciiTheme="minorHAnsi" w:hAnsiTheme="minorHAnsi" w:cs="Arial"/>
          <w:szCs w:val="24"/>
        </w:rPr>
        <w:t xml:space="preserve">, </w:t>
      </w:r>
      <w:r w:rsidR="00B02746" w:rsidRPr="00586D39">
        <w:rPr>
          <w:rFonts w:asciiTheme="minorHAnsi" w:hAnsiTheme="minorHAnsi" w:cs="Arial"/>
          <w:szCs w:val="24"/>
        </w:rPr>
        <w:t>antes da abertura do Invólucro nº 2.</w:t>
      </w:r>
    </w:p>
    <w:p w14:paraId="1E380D5A" w14:textId="77777777" w:rsidR="00770BA5" w:rsidRPr="00586D39" w:rsidRDefault="00770BA5" w:rsidP="0039263B">
      <w:pPr>
        <w:jc w:val="both"/>
        <w:rPr>
          <w:rFonts w:asciiTheme="minorHAnsi" w:hAnsiTheme="minorHAnsi" w:cs="Arial"/>
          <w:szCs w:val="24"/>
        </w:rPr>
      </w:pPr>
    </w:p>
    <w:p w14:paraId="2319B598" w14:textId="77777777" w:rsidR="00F045E9" w:rsidRPr="00586D39" w:rsidRDefault="00F045E9" w:rsidP="0039263B">
      <w:pPr>
        <w:jc w:val="both"/>
        <w:rPr>
          <w:rFonts w:asciiTheme="minorHAnsi" w:hAnsiTheme="minorHAnsi" w:cs="Arial"/>
          <w:szCs w:val="24"/>
        </w:rPr>
      </w:pPr>
    </w:p>
    <w:p w14:paraId="66E6192A" w14:textId="2F4F3879"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4613F1" w:rsidRPr="00586D39">
        <w:rPr>
          <w:rFonts w:asciiTheme="minorHAnsi" w:hAnsiTheme="minorHAnsi" w:cs="Arial"/>
          <w:b/>
          <w:szCs w:val="24"/>
        </w:rPr>
        <w:t>1</w:t>
      </w:r>
      <w:r w:rsidRPr="00586D39">
        <w:rPr>
          <w:rFonts w:asciiTheme="minorHAnsi" w:hAnsiTheme="minorHAnsi" w:cs="Arial"/>
          <w:b/>
          <w:szCs w:val="24"/>
        </w:rPr>
        <w:t>.</w:t>
      </w:r>
      <w:r w:rsidR="0002450A" w:rsidRPr="00586D39">
        <w:rPr>
          <w:rFonts w:asciiTheme="minorHAnsi" w:hAnsiTheme="minorHAnsi" w:cs="Arial"/>
          <w:b/>
          <w:szCs w:val="24"/>
        </w:rPr>
        <w:tab/>
      </w:r>
      <w:r w:rsidRPr="00586D39">
        <w:rPr>
          <w:rFonts w:asciiTheme="minorHAnsi" w:hAnsiTheme="minorHAnsi" w:cs="Arial"/>
          <w:b/>
          <w:szCs w:val="24"/>
        </w:rPr>
        <w:t>APRESENTAÇÃO DA PROPOSTA TÉCNICA</w:t>
      </w:r>
    </w:p>
    <w:p w14:paraId="2460481C" w14:textId="77777777" w:rsidR="00742C23" w:rsidRPr="00586D39" w:rsidRDefault="00742C23" w:rsidP="0039263B">
      <w:pPr>
        <w:jc w:val="both"/>
        <w:rPr>
          <w:rFonts w:asciiTheme="minorHAnsi" w:hAnsiTheme="minorHAnsi"/>
          <w:szCs w:val="24"/>
        </w:rPr>
      </w:pPr>
    </w:p>
    <w:p w14:paraId="1CBB2A93" w14:textId="2020CAC5" w:rsidR="00742C23" w:rsidRPr="00586D39" w:rsidRDefault="00742C23"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1</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A licitante deverá apresentar sua Proposta Técnica estruturada de acordo com os quesitos e subquesitos a seguir:</w:t>
      </w:r>
    </w:p>
    <w:p w14:paraId="155FDD5B" w14:textId="77777777" w:rsidR="003C19F9" w:rsidRPr="00586D39" w:rsidRDefault="003C19F9" w:rsidP="0039263B">
      <w:pPr>
        <w:jc w:val="both"/>
        <w:rPr>
          <w:rFonts w:asciiTheme="minorHAnsi" w:hAnsiTheme="minorHAnsi"/>
          <w:szCs w:val="24"/>
        </w:rPr>
      </w:pPr>
    </w:p>
    <w:p w14:paraId="3BC4D7D7" w14:textId="77777777" w:rsidR="009962D1" w:rsidRPr="00586D39" w:rsidRDefault="009962D1" w:rsidP="0039263B">
      <w:pPr>
        <w:jc w:val="both"/>
        <w:rPr>
          <w:rFonts w:asciiTheme="minorHAnsi" w:hAnsiTheme="minorHAns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BB0355" w:rsidRPr="00586D39" w14:paraId="6DCCF9A7" w14:textId="77777777" w:rsidTr="00BB0355">
        <w:tc>
          <w:tcPr>
            <w:tcW w:w="4678" w:type="dxa"/>
            <w:shd w:val="clear" w:color="auto" w:fill="BFBFBF"/>
            <w:vAlign w:val="center"/>
          </w:tcPr>
          <w:p w14:paraId="30CB7C02" w14:textId="62F3B69D" w:rsidR="00742C23" w:rsidRPr="00586D39" w:rsidRDefault="006860EB" w:rsidP="00BB0355">
            <w:pPr>
              <w:spacing w:before="120" w:after="120"/>
              <w:jc w:val="center"/>
              <w:rPr>
                <w:rFonts w:asciiTheme="minorHAnsi" w:hAnsiTheme="minorHAnsi"/>
                <w:b/>
                <w:szCs w:val="24"/>
              </w:rPr>
            </w:pPr>
            <w:r w:rsidRPr="00586D39">
              <w:rPr>
                <w:rFonts w:asciiTheme="minorHAnsi" w:hAnsiTheme="minorHAnsi" w:cs="Arial"/>
                <w:b/>
                <w:szCs w:val="24"/>
              </w:rPr>
              <w:t>QUESITOS</w:t>
            </w:r>
          </w:p>
        </w:tc>
        <w:tc>
          <w:tcPr>
            <w:tcW w:w="4536" w:type="dxa"/>
            <w:tcBorders>
              <w:bottom w:val="single" w:sz="4" w:space="0" w:color="auto"/>
            </w:tcBorders>
            <w:shd w:val="clear" w:color="auto" w:fill="BFBFBF"/>
            <w:vAlign w:val="center"/>
          </w:tcPr>
          <w:p w14:paraId="09611E1D" w14:textId="3AB17DE7" w:rsidR="00110810" w:rsidRPr="00586D39" w:rsidRDefault="006860EB" w:rsidP="00BB0355">
            <w:pPr>
              <w:spacing w:before="120" w:after="120"/>
              <w:jc w:val="center"/>
              <w:rPr>
                <w:rFonts w:asciiTheme="minorHAnsi" w:hAnsiTheme="minorHAnsi"/>
                <w:b/>
                <w:szCs w:val="24"/>
              </w:rPr>
            </w:pPr>
            <w:r w:rsidRPr="00586D39">
              <w:rPr>
                <w:rFonts w:asciiTheme="minorHAnsi" w:hAnsiTheme="minorHAnsi" w:cs="Arial"/>
                <w:b/>
                <w:szCs w:val="24"/>
              </w:rPr>
              <w:t>SUBQUESITOS</w:t>
            </w:r>
          </w:p>
        </w:tc>
      </w:tr>
      <w:tr w:rsidR="00BB0355" w:rsidRPr="00586D39" w14:paraId="0521426B" w14:textId="77777777" w:rsidTr="00BB0355">
        <w:tc>
          <w:tcPr>
            <w:tcW w:w="4678" w:type="dxa"/>
            <w:vMerge w:val="restart"/>
            <w:shd w:val="clear" w:color="auto" w:fill="auto"/>
            <w:vAlign w:val="center"/>
          </w:tcPr>
          <w:p w14:paraId="6B926191" w14:textId="0623D290" w:rsidR="004A100F" w:rsidRPr="00586D39" w:rsidRDefault="004A100F" w:rsidP="00BB0355">
            <w:pPr>
              <w:numPr>
                <w:ilvl w:val="0"/>
                <w:numId w:val="8"/>
              </w:numPr>
              <w:spacing w:before="120" w:after="120"/>
              <w:rPr>
                <w:rFonts w:asciiTheme="minorHAnsi" w:hAnsiTheme="minorHAnsi"/>
                <w:szCs w:val="24"/>
              </w:rPr>
            </w:pPr>
            <w:r w:rsidRPr="00586D39">
              <w:rPr>
                <w:rFonts w:asciiTheme="minorHAnsi" w:hAnsiTheme="minorHAnsi"/>
                <w:szCs w:val="24"/>
              </w:rPr>
              <w:t>Plano de Comunicação Publicitária</w:t>
            </w:r>
          </w:p>
        </w:tc>
        <w:tc>
          <w:tcPr>
            <w:tcW w:w="4536" w:type="dxa"/>
            <w:shd w:val="clear" w:color="auto" w:fill="auto"/>
            <w:vAlign w:val="center"/>
          </w:tcPr>
          <w:p w14:paraId="69B5F913" w14:textId="77777777" w:rsidR="004A100F" w:rsidRPr="00586D39" w:rsidRDefault="004A100F" w:rsidP="00BB0355">
            <w:pPr>
              <w:numPr>
                <w:ilvl w:val="0"/>
                <w:numId w:val="13"/>
              </w:numPr>
              <w:spacing w:before="120" w:after="120"/>
              <w:rPr>
                <w:rFonts w:asciiTheme="minorHAnsi" w:hAnsiTheme="minorHAnsi"/>
                <w:szCs w:val="24"/>
              </w:rPr>
            </w:pPr>
            <w:r w:rsidRPr="00586D39">
              <w:rPr>
                <w:rFonts w:asciiTheme="minorHAnsi" w:hAnsiTheme="minorHAnsi"/>
                <w:szCs w:val="24"/>
              </w:rPr>
              <w:t>Raciocínio Básico</w:t>
            </w:r>
          </w:p>
        </w:tc>
      </w:tr>
      <w:tr w:rsidR="00BB0355" w:rsidRPr="00586D39" w14:paraId="1698FA80" w14:textId="77777777" w:rsidTr="00BB0355">
        <w:tc>
          <w:tcPr>
            <w:tcW w:w="4678" w:type="dxa"/>
            <w:vMerge/>
            <w:shd w:val="clear" w:color="auto" w:fill="auto"/>
            <w:vAlign w:val="center"/>
          </w:tcPr>
          <w:p w14:paraId="67FDC7A7" w14:textId="77777777" w:rsidR="004A100F" w:rsidRPr="00586D39" w:rsidRDefault="004A100F" w:rsidP="00BB0355">
            <w:pPr>
              <w:numPr>
                <w:ilvl w:val="0"/>
                <w:numId w:val="8"/>
              </w:numPr>
              <w:spacing w:before="120" w:after="120"/>
              <w:rPr>
                <w:rFonts w:asciiTheme="minorHAnsi" w:hAnsiTheme="minorHAnsi"/>
                <w:szCs w:val="24"/>
              </w:rPr>
            </w:pPr>
          </w:p>
        </w:tc>
        <w:tc>
          <w:tcPr>
            <w:tcW w:w="4536" w:type="dxa"/>
            <w:shd w:val="clear" w:color="auto" w:fill="auto"/>
            <w:vAlign w:val="center"/>
          </w:tcPr>
          <w:p w14:paraId="0DE14822" w14:textId="77777777" w:rsidR="004A100F" w:rsidRPr="00586D39" w:rsidRDefault="004A100F" w:rsidP="00BB0355">
            <w:pPr>
              <w:numPr>
                <w:ilvl w:val="0"/>
                <w:numId w:val="13"/>
              </w:numPr>
              <w:spacing w:before="120" w:after="120"/>
              <w:rPr>
                <w:rFonts w:asciiTheme="minorHAnsi" w:hAnsiTheme="minorHAnsi"/>
                <w:szCs w:val="24"/>
              </w:rPr>
            </w:pPr>
            <w:r w:rsidRPr="00586D39">
              <w:rPr>
                <w:rFonts w:asciiTheme="minorHAnsi" w:hAnsiTheme="minorHAnsi"/>
                <w:szCs w:val="24"/>
              </w:rPr>
              <w:t>Estratégia de Comunicação Publicitária</w:t>
            </w:r>
          </w:p>
        </w:tc>
      </w:tr>
      <w:tr w:rsidR="00BB0355" w:rsidRPr="00586D39" w14:paraId="52EB80C9" w14:textId="77777777" w:rsidTr="00BB0355">
        <w:tc>
          <w:tcPr>
            <w:tcW w:w="4678" w:type="dxa"/>
            <w:vMerge/>
            <w:shd w:val="clear" w:color="auto" w:fill="auto"/>
            <w:vAlign w:val="center"/>
          </w:tcPr>
          <w:p w14:paraId="05CEB22E" w14:textId="77777777" w:rsidR="004A100F" w:rsidRPr="00586D39" w:rsidRDefault="004A100F" w:rsidP="00BB0355">
            <w:pPr>
              <w:numPr>
                <w:ilvl w:val="0"/>
                <w:numId w:val="8"/>
              </w:numPr>
              <w:spacing w:before="120" w:after="120"/>
              <w:rPr>
                <w:rFonts w:asciiTheme="minorHAnsi" w:hAnsiTheme="minorHAnsi"/>
                <w:szCs w:val="24"/>
              </w:rPr>
            </w:pPr>
          </w:p>
        </w:tc>
        <w:tc>
          <w:tcPr>
            <w:tcW w:w="4536" w:type="dxa"/>
            <w:shd w:val="clear" w:color="auto" w:fill="auto"/>
            <w:vAlign w:val="center"/>
          </w:tcPr>
          <w:p w14:paraId="65965298" w14:textId="77777777" w:rsidR="004A100F" w:rsidRPr="00586D39" w:rsidRDefault="004A100F" w:rsidP="00BB0355">
            <w:pPr>
              <w:numPr>
                <w:ilvl w:val="0"/>
                <w:numId w:val="13"/>
              </w:numPr>
              <w:spacing w:before="120" w:after="120"/>
              <w:rPr>
                <w:rFonts w:asciiTheme="minorHAnsi" w:hAnsiTheme="minorHAnsi"/>
                <w:szCs w:val="24"/>
              </w:rPr>
            </w:pPr>
            <w:r w:rsidRPr="00586D39">
              <w:rPr>
                <w:rFonts w:asciiTheme="minorHAnsi" w:hAnsiTheme="minorHAnsi"/>
                <w:szCs w:val="24"/>
              </w:rPr>
              <w:t>Ideia Criativa</w:t>
            </w:r>
          </w:p>
        </w:tc>
      </w:tr>
      <w:tr w:rsidR="00BB0355" w:rsidRPr="00586D39" w14:paraId="0E39E5B3" w14:textId="77777777" w:rsidTr="00BB0355">
        <w:tc>
          <w:tcPr>
            <w:tcW w:w="4678" w:type="dxa"/>
            <w:vMerge/>
            <w:shd w:val="clear" w:color="auto" w:fill="auto"/>
            <w:vAlign w:val="center"/>
          </w:tcPr>
          <w:p w14:paraId="2FB88A9E" w14:textId="77777777" w:rsidR="004A100F" w:rsidRPr="00586D39" w:rsidRDefault="004A100F" w:rsidP="00BB0355">
            <w:pPr>
              <w:numPr>
                <w:ilvl w:val="0"/>
                <w:numId w:val="8"/>
              </w:numPr>
              <w:spacing w:before="120" w:after="120"/>
              <w:rPr>
                <w:rFonts w:asciiTheme="minorHAnsi" w:hAnsiTheme="minorHAnsi"/>
                <w:szCs w:val="24"/>
              </w:rPr>
            </w:pPr>
          </w:p>
        </w:tc>
        <w:tc>
          <w:tcPr>
            <w:tcW w:w="4536" w:type="dxa"/>
            <w:tcBorders>
              <w:bottom w:val="single" w:sz="4" w:space="0" w:color="auto"/>
            </w:tcBorders>
            <w:shd w:val="clear" w:color="auto" w:fill="auto"/>
            <w:vAlign w:val="center"/>
          </w:tcPr>
          <w:p w14:paraId="55AAA2F1" w14:textId="77777777" w:rsidR="004A100F" w:rsidRPr="00586D39" w:rsidRDefault="004A100F" w:rsidP="00BB0355">
            <w:pPr>
              <w:numPr>
                <w:ilvl w:val="0"/>
                <w:numId w:val="13"/>
              </w:numPr>
              <w:spacing w:before="120" w:after="120"/>
              <w:rPr>
                <w:rFonts w:asciiTheme="minorHAnsi" w:hAnsiTheme="minorHAnsi"/>
                <w:szCs w:val="24"/>
              </w:rPr>
            </w:pPr>
            <w:r w:rsidRPr="00586D39">
              <w:rPr>
                <w:rFonts w:asciiTheme="minorHAnsi" w:hAnsiTheme="minorHAnsi"/>
                <w:szCs w:val="24"/>
              </w:rPr>
              <w:t>Estratégia de Mídia e Não Mídia</w:t>
            </w:r>
          </w:p>
        </w:tc>
      </w:tr>
      <w:tr w:rsidR="00CB4421" w:rsidRPr="00586D39" w14:paraId="04A824FB" w14:textId="77777777" w:rsidTr="00943877">
        <w:tc>
          <w:tcPr>
            <w:tcW w:w="9214" w:type="dxa"/>
            <w:gridSpan w:val="2"/>
            <w:shd w:val="clear" w:color="auto" w:fill="auto"/>
            <w:vAlign w:val="center"/>
          </w:tcPr>
          <w:p w14:paraId="7D1AB53F" w14:textId="77777777" w:rsidR="00CB4421" w:rsidRPr="00586D39" w:rsidRDefault="00CB4421" w:rsidP="00BB0355">
            <w:pPr>
              <w:numPr>
                <w:ilvl w:val="0"/>
                <w:numId w:val="8"/>
              </w:numPr>
              <w:spacing w:before="120" w:after="120"/>
              <w:rPr>
                <w:rFonts w:asciiTheme="minorHAnsi" w:hAnsiTheme="minorHAnsi"/>
                <w:szCs w:val="24"/>
              </w:rPr>
            </w:pPr>
            <w:r w:rsidRPr="00586D39">
              <w:rPr>
                <w:rFonts w:asciiTheme="minorHAnsi" w:hAnsiTheme="minorHAnsi"/>
                <w:szCs w:val="24"/>
              </w:rPr>
              <w:t>Capacidade de Atendimento</w:t>
            </w:r>
          </w:p>
        </w:tc>
      </w:tr>
      <w:tr w:rsidR="00CB4421" w:rsidRPr="00586D39" w14:paraId="25FB8A95" w14:textId="77777777" w:rsidTr="00943877">
        <w:tc>
          <w:tcPr>
            <w:tcW w:w="9214" w:type="dxa"/>
            <w:gridSpan w:val="2"/>
            <w:shd w:val="clear" w:color="auto" w:fill="auto"/>
            <w:vAlign w:val="center"/>
          </w:tcPr>
          <w:p w14:paraId="51939658" w14:textId="77777777" w:rsidR="00CB4421" w:rsidRPr="00586D39" w:rsidRDefault="00CB4421" w:rsidP="00BB0355">
            <w:pPr>
              <w:numPr>
                <w:ilvl w:val="0"/>
                <w:numId w:val="8"/>
              </w:numPr>
              <w:spacing w:before="120" w:after="120"/>
              <w:rPr>
                <w:rFonts w:asciiTheme="minorHAnsi" w:hAnsiTheme="minorHAnsi"/>
                <w:szCs w:val="24"/>
              </w:rPr>
            </w:pPr>
            <w:r w:rsidRPr="00586D39">
              <w:rPr>
                <w:rFonts w:asciiTheme="minorHAnsi" w:hAnsiTheme="minorHAnsi"/>
                <w:szCs w:val="24"/>
              </w:rPr>
              <w:t>Repertório</w:t>
            </w:r>
          </w:p>
        </w:tc>
      </w:tr>
      <w:tr w:rsidR="00CB4421" w:rsidRPr="00586D39" w14:paraId="097C1A58" w14:textId="77777777" w:rsidTr="00943877">
        <w:tc>
          <w:tcPr>
            <w:tcW w:w="9214" w:type="dxa"/>
            <w:gridSpan w:val="2"/>
            <w:shd w:val="clear" w:color="auto" w:fill="auto"/>
            <w:vAlign w:val="center"/>
          </w:tcPr>
          <w:p w14:paraId="59360C20" w14:textId="77777777" w:rsidR="00CB4421" w:rsidRPr="00586D39" w:rsidRDefault="00CB4421" w:rsidP="00BB0355">
            <w:pPr>
              <w:numPr>
                <w:ilvl w:val="0"/>
                <w:numId w:val="8"/>
              </w:numPr>
              <w:spacing w:before="120" w:after="120"/>
              <w:rPr>
                <w:rFonts w:asciiTheme="minorHAnsi" w:hAnsiTheme="minorHAnsi"/>
                <w:szCs w:val="24"/>
              </w:rPr>
            </w:pPr>
            <w:r w:rsidRPr="00586D39">
              <w:rPr>
                <w:rFonts w:asciiTheme="minorHAnsi" w:hAnsiTheme="minorHAnsi"/>
                <w:szCs w:val="24"/>
              </w:rPr>
              <w:t>Relatos de Soluções de Problemas de Comunicação</w:t>
            </w:r>
          </w:p>
        </w:tc>
      </w:tr>
    </w:tbl>
    <w:p w14:paraId="07E444C6" w14:textId="77777777" w:rsidR="00D53D67" w:rsidRPr="00586D39" w:rsidRDefault="00D53D67" w:rsidP="0039263B">
      <w:pPr>
        <w:jc w:val="both"/>
        <w:rPr>
          <w:rFonts w:asciiTheme="minorHAnsi" w:hAnsiTheme="minorHAnsi" w:cs="Arial"/>
          <w:szCs w:val="24"/>
        </w:rPr>
      </w:pPr>
    </w:p>
    <w:p w14:paraId="22872A6B" w14:textId="77777777" w:rsidR="0086091C" w:rsidRPr="00586D39" w:rsidRDefault="0086091C"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6º, III, e 7º, Lei nº 12.232/2010.</w:t>
      </w:r>
    </w:p>
    <w:p w14:paraId="4B8759A7" w14:textId="77777777" w:rsidR="0086091C" w:rsidRPr="00586D39" w:rsidRDefault="0086091C" w:rsidP="0039263B">
      <w:pPr>
        <w:jc w:val="both"/>
        <w:rPr>
          <w:rFonts w:asciiTheme="minorHAnsi" w:hAnsiTheme="minorHAnsi" w:cs="Arial"/>
          <w:szCs w:val="24"/>
        </w:rPr>
      </w:pPr>
    </w:p>
    <w:p w14:paraId="5B2F1786" w14:textId="676790DE"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.1.1</w:t>
      </w:r>
      <w:r w:rsidRPr="00586D39">
        <w:rPr>
          <w:rFonts w:asciiTheme="minorHAnsi" w:hAnsiTheme="minorHAnsi" w:cs="Arial"/>
          <w:szCs w:val="24"/>
        </w:rPr>
        <w:tab/>
      </w:r>
      <w:r w:rsidRPr="00586D39">
        <w:rPr>
          <w:rFonts w:asciiTheme="minorHAnsi" w:hAnsiTheme="minorHAnsi" w:cs="Arial"/>
          <w:szCs w:val="24"/>
        </w:rPr>
        <w:tab/>
        <w:t>A Proposta Técnica será redigida em língua portuguesa, salvo quanto a expressões técnicas de uso corrente, com clareza, sem emendas ou rasuras.</w:t>
      </w:r>
    </w:p>
    <w:p w14:paraId="38A66757" w14:textId="77777777" w:rsidR="001250CF" w:rsidRPr="00586D39" w:rsidRDefault="001250CF" w:rsidP="0039263B">
      <w:pPr>
        <w:jc w:val="both"/>
        <w:rPr>
          <w:rFonts w:asciiTheme="minorHAnsi" w:hAnsiTheme="minorHAnsi" w:cs="Arial"/>
          <w:szCs w:val="24"/>
        </w:rPr>
      </w:pPr>
    </w:p>
    <w:p w14:paraId="62D75184" w14:textId="6AAF2F2A" w:rsidR="00F67CC2" w:rsidRPr="00586D39" w:rsidRDefault="00F67CC2"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u w:val="single"/>
        </w:rPr>
        <w:t xml:space="preserve">Quesito 1 - </w:t>
      </w:r>
      <w:r w:rsidRPr="00586D39">
        <w:rPr>
          <w:rFonts w:asciiTheme="minorHAnsi" w:hAnsiTheme="minorHAnsi"/>
          <w:szCs w:val="24"/>
          <w:u w:val="single"/>
        </w:rPr>
        <w:t>Plano de Comunicação Publicitária – Via Não Identificada</w:t>
      </w:r>
      <w:r w:rsidRPr="00586D39">
        <w:rPr>
          <w:rFonts w:asciiTheme="minorHAnsi" w:hAnsiTheme="minorHAnsi" w:cs="Arial"/>
          <w:szCs w:val="24"/>
          <w:u w:val="single"/>
        </w:rPr>
        <w:t>:</w:t>
      </w:r>
      <w:r w:rsidRPr="00586D39">
        <w:rPr>
          <w:rFonts w:asciiTheme="minorHAnsi" w:hAnsiTheme="minorHAnsi" w:cs="Arial"/>
          <w:szCs w:val="24"/>
        </w:rPr>
        <w:t xml:space="preserve"> </w:t>
      </w:r>
      <w:r w:rsidR="009B5DA9" w:rsidRPr="00586D39">
        <w:rPr>
          <w:rFonts w:asciiTheme="minorHAnsi" w:hAnsiTheme="minorHAnsi" w:cs="Arial"/>
          <w:szCs w:val="24"/>
        </w:rPr>
        <w:t xml:space="preserve">para sua </w:t>
      </w:r>
      <w:r w:rsidRPr="00586D39">
        <w:rPr>
          <w:rFonts w:asciiTheme="minorHAnsi" w:hAnsiTheme="minorHAnsi" w:cs="Arial"/>
          <w:szCs w:val="24"/>
        </w:rPr>
        <w:t>apresentação</w:t>
      </w:r>
      <w:r w:rsidR="009B5DA9" w:rsidRPr="00586D39">
        <w:rPr>
          <w:rFonts w:asciiTheme="minorHAnsi" w:hAnsiTheme="minorHAnsi" w:cs="Arial"/>
          <w:szCs w:val="24"/>
        </w:rPr>
        <w:t xml:space="preserve">, </w:t>
      </w:r>
      <w:r w:rsidRPr="00586D39">
        <w:rPr>
          <w:rFonts w:asciiTheme="minorHAnsi" w:hAnsiTheme="minorHAnsi" w:cs="Arial"/>
          <w:szCs w:val="24"/>
        </w:rPr>
        <w:t>a licitante deverá levar em conta as seguintes orientações:</w:t>
      </w:r>
    </w:p>
    <w:p w14:paraId="795F17C8" w14:textId="77777777" w:rsidR="00083DFC" w:rsidRPr="00586D39" w:rsidRDefault="00083DFC" w:rsidP="0039263B">
      <w:pPr>
        <w:jc w:val="both"/>
        <w:rPr>
          <w:rFonts w:asciiTheme="minorHAnsi" w:hAnsiTheme="minorHAnsi" w:cs="Arial"/>
          <w:szCs w:val="24"/>
        </w:rPr>
      </w:pPr>
    </w:p>
    <w:p w14:paraId="502043E6" w14:textId="253D28BC" w:rsidR="00F67CC2" w:rsidRPr="00586D39" w:rsidRDefault="005C4233"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em caderno único</w:t>
      </w:r>
      <w:r w:rsidR="00B63BD6" w:rsidRPr="00586D39">
        <w:rPr>
          <w:rFonts w:asciiTheme="minorHAnsi" w:hAnsiTheme="minorHAnsi" w:cs="Arial"/>
          <w:szCs w:val="24"/>
        </w:rPr>
        <w:t>, orientação retrato</w:t>
      </w:r>
      <w:r w:rsidRPr="00586D39">
        <w:rPr>
          <w:rFonts w:asciiTheme="minorHAnsi" w:hAnsiTheme="minorHAnsi" w:cs="Arial"/>
          <w:szCs w:val="24"/>
        </w:rPr>
        <w:t xml:space="preserve"> e com espiral preto colocado à esquerda</w:t>
      </w:r>
      <w:r w:rsidR="00AD45D9" w:rsidRPr="00586D39">
        <w:rPr>
          <w:rFonts w:asciiTheme="minorHAnsi" w:hAnsiTheme="minorHAnsi" w:cs="Arial"/>
          <w:szCs w:val="24"/>
        </w:rPr>
        <w:t>;</w:t>
      </w:r>
    </w:p>
    <w:p w14:paraId="00D9AC4B" w14:textId="77777777" w:rsidR="00C40E42" w:rsidRPr="00586D39" w:rsidRDefault="00C40E42" w:rsidP="0039263B">
      <w:pPr>
        <w:tabs>
          <w:tab w:val="left" w:pos="1701"/>
        </w:tabs>
        <w:ind w:left="1418"/>
        <w:jc w:val="both"/>
        <w:rPr>
          <w:rFonts w:asciiTheme="minorHAnsi" w:hAnsiTheme="minorHAnsi" w:cs="Arial"/>
          <w:szCs w:val="24"/>
        </w:rPr>
      </w:pPr>
    </w:p>
    <w:p w14:paraId="39B375A4" w14:textId="10CAD929" w:rsidR="00F67CC2" w:rsidRPr="00586D39" w:rsidRDefault="00F67CC2"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capa e contracapa em papel A4, branco, com 90 gr/m</w:t>
      </w:r>
      <w:r w:rsidRPr="00586D39">
        <w:rPr>
          <w:rFonts w:asciiTheme="minorHAnsi" w:hAnsiTheme="minorHAnsi"/>
          <w:szCs w:val="24"/>
        </w:rPr>
        <w:t>2</w:t>
      </w:r>
      <w:r w:rsidRPr="00586D39">
        <w:rPr>
          <w:rFonts w:asciiTheme="minorHAnsi" w:hAnsiTheme="minorHAnsi" w:cs="Arial"/>
          <w:szCs w:val="24"/>
        </w:rPr>
        <w:t>, ambas em branco;</w:t>
      </w:r>
    </w:p>
    <w:p w14:paraId="34B4D77E" w14:textId="77777777" w:rsidR="00C40E42" w:rsidRPr="00586D39" w:rsidRDefault="00C40E42" w:rsidP="0039263B">
      <w:pPr>
        <w:tabs>
          <w:tab w:val="left" w:pos="1701"/>
        </w:tabs>
        <w:ind w:left="1418"/>
        <w:jc w:val="both"/>
        <w:rPr>
          <w:rFonts w:asciiTheme="minorHAnsi" w:hAnsiTheme="minorHAnsi" w:cs="Arial"/>
          <w:szCs w:val="24"/>
        </w:rPr>
      </w:pPr>
    </w:p>
    <w:p w14:paraId="18BBC395" w14:textId="28D5D93C" w:rsidR="00083DFC" w:rsidRPr="00586D39" w:rsidRDefault="00F67CC2"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conteúdo impresso em papel A4, branco, com 75 gr/m</w:t>
      </w:r>
      <w:r w:rsidRPr="00586D39">
        <w:rPr>
          <w:rFonts w:asciiTheme="minorHAnsi" w:hAnsiTheme="minorHAnsi"/>
          <w:szCs w:val="24"/>
        </w:rPr>
        <w:t>2</w:t>
      </w:r>
      <w:r w:rsidRPr="00586D39">
        <w:rPr>
          <w:rFonts w:asciiTheme="minorHAnsi" w:hAnsiTheme="minorHAnsi" w:cs="Arial"/>
          <w:szCs w:val="24"/>
        </w:rPr>
        <w:t>, orientação retrato, observado o disposto na alínea ‘c2’ do subitem 1</w:t>
      </w:r>
      <w:r w:rsidR="00ED1A15" w:rsidRPr="00586D39">
        <w:rPr>
          <w:rFonts w:asciiTheme="minorHAnsi" w:hAnsiTheme="minorHAnsi" w:cs="Arial"/>
          <w:szCs w:val="24"/>
        </w:rPr>
        <w:t>1</w:t>
      </w:r>
      <w:r w:rsidRPr="00586D39">
        <w:rPr>
          <w:rFonts w:asciiTheme="minorHAnsi" w:hAnsiTheme="minorHAnsi" w:cs="Arial"/>
          <w:szCs w:val="24"/>
        </w:rPr>
        <w:t>.2.2</w:t>
      </w:r>
      <w:r w:rsidR="00A74EEC" w:rsidRPr="00586D39">
        <w:rPr>
          <w:rFonts w:asciiTheme="minorHAnsi" w:hAnsiTheme="minorHAnsi" w:cs="Arial"/>
          <w:szCs w:val="24"/>
        </w:rPr>
        <w:t xml:space="preserve"> deste Edital</w:t>
      </w:r>
      <w:r w:rsidRPr="00586D39">
        <w:rPr>
          <w:rFonts w:asciiTheme="minorHAnsi" w:hAnsiTheme="minorHAnsi" w:cs="Arial"/>
          <w:szCs w:val="24"/>
        </w:rPr>
        <w:t>;</w:t>
      </w:r>
    </w:p>
    <w:p w14:paraId="764AF78E" w14:textId="79344170" w:rsidR="00C40E42" w:rsidRPr="00586D39" w:rsidRDefault="00C40E42" w:rsidP="0039263B">
      <w:pPr>
        <w:tabs>
          <w:tab w:val="left" w:pos="1701"/>
        </w:tabs>
        <w:ind w:left="1418"/>
        <w:jc w:val="both"/>
        <w:rPr>
          <w:rFonts w:asciiTheme="minorHAnsi" w:hAnsiTheme="minorHAnsi" w:cs="Arial"/>
          <w:szCs w:val="24"/>
        </w:rPr>
      </w:pPr>
    </w:p>
    <w:p w14:paraId="3507E6EA" w14:textId="1559301E" w:rsidR="00E07B08" w:rsidRPr="00586D39" w:rsidRDefault="00E07B08"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espaçamento</w:t>
      </w:r>
      <w:r w:rsidR="005B6585" w:rsidRPr="00586D39">
        <w:rPr>
          <w:rFonts w:asciiTheme="minorHAnsi" w:hAnsiTheme="minorHAnsi" w:cs="Arial"/>
          <w:szCs w:val="24"/>
        </w:rPr>
        <w:t>s</w:t>
      </w:r>
      <w:r w:rsidRPr="00586D39">
        <w:rPr>
          <w:rFonts w:asciiTheme="minorHAnsi" w:hAnsiTheme="minorHAnsi" w:cs="Arial"/>
          <w:szCs w:val="24"/>
        </w:rPr>
        <w:t xml:space="preserve"> de 3 cm na margem esquerda e 2 cm na direita, a partir da</w:t>
      </w:r>
      <w:r w:rsidR="006A0281" w:rsidRPr="00586D39">
        <w:rPr>
          <w:rFonts w:asciiTheme="minorHAnsi" w:hAnsiTheme="minorHAnsi" w:cs="Arial"/>
          <w:szCs w:val="24"/>
        </w:rPr>
        <w:t xml:space="preserve">s respectivas </w:t>
      </w:r>
      <w:r w:rsidRPr="00586D39">
        <w:rPr>
          <w:rFonts w:asciiTheme="minorHAnsi" w:hAnsiTheme="minorHAnsi" w:cs="Arial"/>
          <w:szCs w:val="24"/>
        </w:rPr>
        <w:t>borda</w:t>
      </w:r>
      <w:r w:rsidR="006A0281" w:rsidRPr="00586D39">
        <w:rPr>
          <w:rFonts w:asciiTheme="minorHAnsi" w:hAnsiTheme="minorHAnsi" w:cs="Arial"/>
          <w:szCs w:val="24"/>
        </w:rPr>
        <w:t>s</w:t>
      </w:r>
      <w:r w:rsidRPr="00586D39">
        <w:rPr>
          <w:rFonts w:asciiTheme="minorHAnsi" w:hAnsiTheme="minorHAnsi" w:cs="Arial"/>
          <w:szCs w:val="24"/>
        </w:rPr>
        <w:t>;</w:t>
      </w:r>
    </w:p>
    <w:p w14:paraId="0B32813E" w14:textId="77777777" w:rsidR="00C40E42" w:rsidRPr="00586D39" w:rsidRDefault="00C40E42" w:rsidP="0039263B">
      <w:pPr>
        <w:tabs>
          <w:tab w:val="left" w:pos="1701"/>
        </w:tabs>
        <w:ind w:left="1418"/>
        <w:jc w:val="both"/>
        <w:rPr>
          <w:rFonts w:asciiTheme="minorHAnsi" w:hAnsiTheme="minorHAnsi" w:cs="Arial"/>
          <w:szCs w:val="24"/>
        </w:rPr>
      </w:pPr>
    </w:p>
    <w:p w14:paraId="2B94E005" w14:textId="77777777" w:rsidR="00083DFC" w:rsidRPr="00586D39" w:rsidRDefault="00083DFC"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títulos, entretítulos, parágrafos e linhas subsequentes sem recuos;</w:t>
      </w:r>
    </w:p>
    <w:p w14:paraId="13DAFD38" w14:textId="77777777" w:rsidR="005C4E8E" w:rsidRPr="00586D39" w:rsidRDefault="005C4E8E" w:rsidP="0039263B">
      <w:pPr>
        <w:tabs>
          <w:tab w:val="left" w:pos="1701"/>
        </w:tabs>
        <w:ind w:left="1418"/>
        <w:jc w:val="both"/>
        <w:rPr>
          <w:rFonts w:asciiTheme="minorHAnsi" w:hAnsiTheme="minorHAnsi" w:cs="Arial"/>
          <w:szCs w:val="24"/>
        </w:rPr>
      </w:pPr>
    </w:p>
    <w:p w14:paraId="14BBD8D5" w14:textId="67ECBDAD" w:rsidR="005C4E8E" w:rsidRPr="00586D39" w:rsidRDefault="003F7F6D"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espaçamento simples entre as linhas e, opcionalmente, duplo após títulos e entretítulos e entre parágrafos</w:t>
      </w:r>
      <w:r w:rsidR="00083DFC" w:rsidRPr="00586D39">
        <w:rPr>
          <w:rFonts w:asciiTheme="minorHAnsi" w:hAnsiTheme="minorHAnsi" w:cs="Arial"/>
          <w:szCs w:val="24"/>
        </w:rPr>
        <w:t>;</w:t>
      </w:r>
    </w:p>
    <w:p w14:paraId="1866DC12" w14:textId="77777777" w:rsidR="005C4E8E" w:rsidRPr="00586D39" w:rsidRDefault="005C4E8E" w:rsidP="0039263B">
      <w:pPr>
        <w:tabs>
          <w:tab w:val="left" w:pos="1701"/>
        </w:tabs>
        <w:ind w:left="1418"/>
        <w:jc w:val="both"/>
        <w:rPr>
          <w:rFonts w:asciiTheme="minorHAnsi" w:hAnsiTheme="minorHAnsi" w:cs="Arial"/>
          <w:szCs w:val="24"/>
        </w:rPr>
      </w:pPr>
    </w:p>
    <w:p w14:paraId="50EEE665" w14:textId="057A0EFE" w:rsidR="005C4E8E" w:rsidRPr="00586D39" w:rsidRDefault="00083DFC"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alinhamento justificado do texto;</w:t>
      </w:r>
    </w:p>
    <w:p w14:paraId="3D155310" w14:textId="77777777" w:rsidR="005C4E8E" w:rsidRPr="00586D39" w:rsidRDefault="005C4E8E" w:rsidP="0039263B">
      <w:pPr>
        <w:tabs>
          <w:tab w:val="left" w:pos="1701"/>
        </w:tabs>
        <w:ind w:left="1418"/>
        <w:jc w:val="both"/>
        <w:rPr>
          <w:rFonts w:asciiTheme="minorHAnsi" w:hAnsiTheme="minorHAnsi" w:cs="Arial"/>
          <w:szCs w:val="24"/>
        </w:rPr>
      </w:pPr>
    </w:p>
    <w:p w14:paraId="301465D8" w14:textId="6448E579" w:rsidR="005C4E8E" w:rsidRPr="00586D39" w:rsidRDefault="00BE2FBA"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 xml:space="preserve">texto e numeração de páginas em fonte </w:t>
      </w:r>
      <w:r w:rsidR="006A0281" w:rsidRPr="00586D39">
        <w:rPr>
          <w:rFonts w:asciiTheme="minorHAnsi" w:hAnsiTheme="minorHAnsi" w:cs="Arial"/>
          <w:szCs w:val="24"/>
        </w:rPr>
        <w:t>A</w:t>
      </w:r>
      <w:r w:rsidRPr="00586D39">
        <w:rPr>
          <w:rFonts w:asciiTheme="minorHAnsi" w:hAnsiTheme="minorHAnsi" w:cs="Arial"/>
          <w:szCs w:val="24"/>
        </w:rPr>
        <w:t>rial, cor preta, tamanho</w:t>
      </w:r>
      <w:r w:rsidR="00F453E2" w:rsidRPr="00586D39">
        <w:rPr>
          <w:rFonts w:asciiTheme="minorHAnsi" w:hAnsiTheme="minorHAnsi" w:cs="Arial"/>
          <w:szCs w:val="24"/>
        </w:rPr>
        <w:t xml:space="preserve"> </w:t>
      </w:r>
      <w:r w:rsidR="006A0281" w:rsidRPr="00586D39">
        <w:rPr>
          <w:rFonts w:asciiTheme="minorHAnsi" w:hAnsiTheme="minorHAnsi" w:cs="Arial"/>
          <w:szCs w:val="24"/>
        </w:rPr>
        <w:t xml:space="preserve">de </w:t>
      </w:r>
      <w:r w:rsidRPr="00586D39">
        <w:rPr>
          <w:rFonts w:asciiTheme="minorHAnsi" w:hAnsiTheme="minorHAnsi" w:cs="Arial"/>
          <w:szCs w:val="24"/>
        </w:rPr>
        <w:t>12 pontos</w:t>
      </w:r>
      <w:r w:rsidR="00F453E2" w:rsidRPr="00586D39">
        <w:rPr>
          <w:rFonts w:asciiTheme="minorHAnsi" w:hAnsiTheme="minorHAnsi" w:cs="Arial"/>
          <w:szCs w:val="24"/>
        </w:rPr>
        <w:t xml:space="preserve">, </w:t>
      </w:r>
      <w:r w:rsidRPr="00586D39">
        <w:rPr>
          <w:rFonts w:asciiTheme="minorHAnsi" w:hAnsiTheme="minorHAnsi" w:cs="Arial"/>
          <w:szCs w:val="24"/>
        </w:rPr>
        <w:t>observad</w:t>
      </w:r>
      <w:r w:rsidR="00961408" w:rsidRPr="00586D39">
        <w:rPr>
          <w:rFonts w:asciiTheme="minorHAnsi" w:hAnsiTheme="minorHAnsi" w:cs="Arial"/>
          <w:szCs w:val="24"/>
        </w:rPr>
        <w:t>o</w:t>
      </w:r>
      <w:r w:rsidRPr="00586D39">
        <w:rPr>
          <w:rFonts w:asciiTheme="minorHAnsi" w:hAnsiTheme="minorHAnsi" w:cs="Arial"/>
          <w:szCs w:val="24"/>
        </w:rPr>
        <w:t>s os subitens 1</w:t>
      </w:r>
      <w:r w:rsidR="00ED25F3" w:rsidRPr="00586D39">
        <w:rPr>
          <w:rFonts w:asciiTheme="minorHAnsi" w:hAnsiTheme="minorHAnsi" w:cs="Arial"/>
          <w:szCs w:val="24"/>
        </w:rPr>
        <w:t>1</w:t>
      </w:r>
      <w:r w:rsidRPr="00586D39">
        <w:rPr>
          <w:rFonts w:asciiTheme="minorHAnsi" w:hAnsiTheme="minorHAnsi" w:cs="Arial"/>
          <w:szCs w:val="24"/>
        </w:rPr>
        <w:t>.2.1, 1</w:t>
      </w:r>
      <w:r w:rsidR="00ED25F3" w:rsidRPr="00586D39">
        <w:rPr>
          <w:rFonts w:asciiTheme="minorHAnsi" w:hAnsiTheme="minorHAnsi" w:cs="Arial"/>
          <w:szCs w:val="24"/>
        </w:rPr>
        <w:t>1</w:t>
      </w:r>
      <w:r w:rsidRPr="00586D39">
        <w:rPr>
          <w:rFonts w:asciiTheme="minorHAnsi" w:hAnsiTheme="minorHAnsi" w:cs="Arial"/>
          <w:szCs w:val="24"/>
        </w:rPr>
        <w:t>.2.2 e 1</w:t>
      </w:r>
      <w:r w:rsidR="00ED25F3" w:rsidRPr="00586D39">
        <w:rPr>
          <w:rFonts w:asciiTheme="minorHAnsi" w:hAnsiTheme="minorHAnsi" w:cs="Arial"/>
          <w:szCs w:val="24"/>
        </w:rPr>
        <w:t>1</w:t>
      </w:r>
      <w:r w:rsidRPr="00586D39">
        <w:rPr>
          <w:rFonts w:asciiTheme="minorHAnsi" w:hAnsiTheme="minorHAnsi" w:cs="Arial"/>
          <w:szCs w:val="24"/>
        </w:rPr>
        <w:t>.2.3</w:t>
      </w:r>
      <w:r w:rsidR="00390E40" w:rsidRPr="00586D39">
        <w:rPr>
          <w:rFonts w:asciiTheme="minorHAnsi" w:hAnsiTheme="minorHAnsi"/>
          <w:szCs w:val="24"/>
        </w:rPr>
        <w:t xml:space="preserve"> deste Edital</w:t>
      </w:r>
      <w:r w:rsidR="00083DFC" w:rsidRPr="00586D39">
        <w:rPr>
          <w:rFonts w:asciiTheme="minorHAnsi" w:hAnsiTheme="minorHAnsi" w:cs="Arial"/>
          <w:szCs w:val="24"/>
        </w:rPr>
        <w:t>;</w:t>
      </w:r>
    </w:p>
    <w:p w14:paraId="120A8701" w14:textId="77777777" w:rsidR="005C4E8E" w:rsidRPr="00586D39" w:rsidRDefault="005C4E8E" w:rsidP="0039263B">
      <w:pPr>
        <w:tabs>
          <w:tab w:val="left" w:pos="1701"/>
        </w:tabs>
        <w:ind w:left="1418"/>
        <w:jc w:val="both"/>
        <w:rPr>
          <w:rFonts w:asciiTheme="minorHAnsi" w:hAnsiTheme="minorHAnsi" w:cs="Arial"/>
          <w:szCs w:val="24"/>
        </w:rPr>
      </w:pPr>
    </w:p>
    <w:p w14:paraId="5B1459CC" w14:textId="25D5A939" w:rsidR="005C4E8E" w:rsidRPr="00586D39" w:rsidRDefault="00083DFC"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numeração</w:t>
      </w:r>
      <w:r w:rsidR="005C4233" w:rsidRPr="00586D39">
        <w:rPr>
          <w:rFonts w:asciiTheme="minorHAnsi" w:hAnsiTheme="minorHAnsi" w:cs="Arial"/>
          <w:szCs w:val="24"/>
        </w:rPr>
        <w:t xml:space="preserve"> de todas as páginas</w:t>
      </w:r>
      <w:r w:rsidRPr="00586D39">
        <w:rPr>
          <w:rFonts w:asciiTheme="minorHAnsi" w:hAnsiTheme="minorHAnsi" w:cs="Arial"/>
          <w:szCs w:val="24"/>
        </w:rPr>
        <w:t xml:space="preserve">, </w:t>
      </w:r>
      <w:r w:rsidR="00E23214" w:rsidRPr="00586D39">
        <w:rPr>
          <w:rFonts w:asciiTheme="minorHAnsi" w:hAnsiTheme="minorHAnsi" w:cs="Arial"/>
          <w:szCs w:val="24"/>
        </w:rPr>
        <w:t xml:space="preserve">no centro inferior, </w:t>
      </w:r>
      <w:r w:rsidRPr="00586D39">
        <w:rPr>
          <w:rFonts w:asciiTheme="minorHAnsi" w:hAnsiTheme="minorHAnsi" w:cs="Arial"/>
          <w:szCs w:val="24"/>
        </w:rPr>
        <w:t>pelo editor de textos, a partir da primeira página interna, em algarismos arábicos;</w:t>
      </w:r>
    </w:p>
    <w:p w14:paraId="75CAE7C8" w14:textId="77777777" w:rsidR="005C4E8E" w:rsidRPr="00586D39" w:rsidRDefault="005C4E8E" w:rsidP="0039263B">
      <w:pPr>
        <w:tabs>
          <w:tab w:val="left" w:pos="1701"/>
        </w:tabs>
        <w:ind w:left="1418"/>
        <w:jc w:val="both"/>
        <w:rPr>
          <w:rFonts w:asciiTheme="minorHAnsi" w:hAnsiTheme="minorHAnsi" w:cs="Arial"/>
          <w:szCs w:val="24"/>
        </w:rPr>
      </w:pPr>
    </w:p>
    <w:p w14:paraId="53028040" w14:textId="36C5C85E" w:rsidR="00083DFC" w:rsidRPr="00586D39" w:rsidRDefault="00083DFC" w:rsidP="0039263B">
      <w:pPr>
        <w:numPr>
          <w:ilvl w:val="0"/>
          <w:numId w:val="10"/>
        </w:numPr>
        <w:tabs>
          <w:tab w:val="left" w:pos="1701"/>
        </w:tabs>
        <w:ind w:left="1418" w:firstLine="0"/>
        <w:jc w:val="both"/>
        <w:rPr>
          <w:rFonts w:asciiTheme="minorHAnsi" w:hAnsiTheme="minorHAnsi" w:cs="Arial"/>
          <w:szCs w:val="24"/>
        </w:rPr>
      </w:pPr>
      <w:r w:rsidRPr="00586D39">
        <w:rPr>
          <w:rFonts w:asciiTheme="minorHAnsi" w:hAnsiTheme="minorHAnsi" w:cs="Arial"/>
          <w:szCs w:val="24"/>
        </w:rPr>
        <w:t>sem identificação da licitante.</w:t>
      </w:r>
    </w:p>
    <w:p w14:paraId="21FEFAE8" w14:textId="77777777" w:rsidR="00083DFC" w:rsidRPr="00586D39" w:rsidRDefault="00083DFC" w:rsidP="0039263B">
      <w:pPr>
        <w:jc w:val="both"/>
        <w:rPr>
          <w:rFonts w:asciiTheme="minorHAnsi" w:hAnsiTheme="minorHAnsi" w:cs="Arial"/>
          <w:szCs w:val="24"/>
        </w:rPr>
      </w:pPr>
    </w:p>
    <w:p w14:paraId="4DEC6016" w14:textId="730D10E4" w:rsidR="00083DFC" w:rsidRPr="00586D39" w:rsidRDefault="00083DFC"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.2.1</w:t>
      </w:r>
      <w:r w:rsidRPr="00586D39">
        <w:rPr>
          <w:rFonts w:asciiTheme="minorHAnsi" w:hAnsiTheme="minorHAnsi" w:cs="Arial"/>
          <w:szCs w:val="24"/>
        </w:rPr>
        <w:tab/>
      </w:r>
      <w:r w:rsidRPr="00586D39">
        <w:rPr>
          <w:rFonts w:asciiTheme="minorHAnsi" w:hAnsiTheme="minorHAnsi" w:cs="Arial"/>
          <w:szCs w:val="24"/>
        </w:rPr>
        <w:tab/>
        <w:t>As especificações do subitem 1</w:t>
      </w:r>
      <w:r w:rsidR="00ED1A15" w:rsidRPr="00586D39">
        <w:rPr>
          <w:rFonts w:asciiTheme="minorHAnsi" w:hAnsiTheme="minorHAnsi" w:cs="Arial"/>
          <w:szCs w:val="24"/>
        </w:rPr>
        <w:t>1</w:t>
      </w:r>
      <w:r w:rsidRPr="00586D39">
        <w:rPr>
          <w:rFonts w:asciiTheme="minorHAnsi" w:hAnsiTheme="minorHAnsi" w:cs="Arial"/>
          <w:szCs w:val="24"/>
        </w:rPr>
        <w:t>.2 não se aplicam às peças de que trata a alínea ‘b’ do subitem 1</w:t>
      </w:r>
      <w:r w:rsidR="00ED1A15" w:rsidRPr="00586D39">
        <w:rPr>
          <w:rFonts w:asciiTheme="minorHAnsi" w:hAnsiTheme="minorHAnsi" w:cs="Arial"/>
          <w:szCs w:val="24"/>
        </w:rPr>
        <w:t>1</w:t>
      </w:r>
      <w:r w:rsidRPr="00586D39">
        <w:rPr>
          <w:rFonts w:asciiTheme="minorHAnsi" w:hAnsiTheme="minorHAnsi" w:cs="Arial"/>
          <w:szCs w:val="24"/>
        </w:rPr>
        <w:t>.3.3 e à indicação prevista no subitem 1</w:t>
      </w:r>
      <w:r w:rsidR="00ED1A15" w:rsidRPr="00586D39">
        <w:rPr>
          <w:rFonts w:asciiTheme="minorHAnsi" w:hAnsiTheme="minorHAnsi" w:cs="Arial"/>
          <w:szCs w:val="24"/>
        </w:rPr>
        <w:t>1</w:t>
      </w:r>
      <w:r w:rsidRPr="00586D39">
        <w:rPr>
          <w:rFonts w:asciiTheme="minorHAnsi" w:hAnsiTheme="minorHAnsi" w:cs="Arial"/>
          <w:szCs w:val="24"/>
        </w:rPr>
        <w:t>.3.3.3.</w:t>
      </w:r>
      <w:r w:rsidR="003F6BFC" w:rsidRPr="00586D39">
        <w:rPr>
          <w:rFonts w:asciiTheme="minorHAnsi" w:hAnsiTheme="minorHAnsi" w:cs="Arial"/>
          <w:szCs w:val="24"/>
        </w:rPr>
        <w:t>6</w:t>
      </w:r>
      <w:r w:rsidR="00A74EEC" w:rsidRPr="00586D39">
        <w:rPr>
          <w:rFonts w:asciiTheme="minorHAnsi" w:hAnsiTheme="minorHAnsi" w:cs="Arial"/>
          <w:szCs w:val="24"/>
        </w:rPr>
        <w:t xml:space="preserve"> deste Edital</w:t>
      </w:r>
      <w:r w:rsidRPr="00586D39">
        <w:rPr>
          <w:rFonts w:asciiTheme="minorHAnsi" w:hAnsiTheme="minorHAnsi" w:cs="Arial"/>
          <w:szCs w:val="24"/>
        </w:rPr>
        <w:t>.</w:t>
      </w:r>
    </w:p>
    <w:p w14:paraId="002F029D" w14:textId="77777777" w:rsidR="00444E2A" w:rsidRPr="00586D39" w:rsidRDefault="00444E2A" w:rsidP="0039263B">
      <w:pPr>
        <w:jc w:val="both"/>
        <w:rPr>
          <w:rFonts w:asciiTheme="minorHAnsi" w:hAnsiTheme="minorHAnsi" w:cs="Arial"/>
          <w:szCs w:val="24"/>
        </w:rPr>
      </w:pPr>
    </w:p>
    <w:p w14:paraId="2683F39D" w14:textId="77094A64" w:rsidR="00CE171D"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.2.</w:t>
      </w:r>
      <w:r w:rsidR="00444E2A"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Os subquesitos Raciocínio Básico</w:t>
      </w:r>
      <w:r w:rsidR="001A549F" w:rsidRPr="00586D39">
        <w:rPr>
          <w:rFonts w:asciiTheme="minorHAnsi" w:hAnsiTheme="minorHAnsi" w:cs="Arial"/>
          <w:szCs w:val="24"/>
        </w:rPr>
        <w:t xml:space="preserve"> e </w:t>
      </w:r>
      <w:r w:rsidRPr="00586D39">
        <w:rPr>
          <w:rFonts w:asciiTheme="minorHAnsi" w:hAnsiTheme="minorHAnsi" w:cs="Arial"/>
          <w:szCs w:val="24"/>
        </w:rPr>
        <w:t>Estratégia de Comunicação Publicitária</w:t>
      </w:r>
      <w:r w:rsidR="001A549F" w:rsidRPr="00586D39">
        <w:rPr>
          <w:rFonts w:asciiTheme="minorHAnsi" w:hAnsiTheme="minorHAnsi" w:cs="Arial"/>
          <w:szCs w:val="24"/>
        </w:rPr>
        <w:t xml:space="preserve"> </w:t>
      </w:r>
      <w:r w:rsidRPr="00586D39">
        <w:rPr>
          <w:rFonts w:asciiTheme="minorHAnsi" w:hAnsiTheme="minorHAnsi" w:cs="Arial"/>
          <w:szCs w:val="24"/>
        </w:rPr>
        <w:t>poderão ter gráfico</w:t>
      </w:r>
      <w:r w:rsidR="00A13D86" w:rsidRPr="00586D39">
        <w:rPr>
          <w:rFonts w:asciiTheme="minorHAnsi" w:hAnsiTheme="minorHAnsi" w:cs="Arial"/>
          <w:szCs w:val="24"/>
        </w:rPr>
        <w:t xml:space="preserve">s, </w:t>
      </w:r>
      <w:r w:rsidR="001A549F" w:rsidRPr="00586D39">
        <w:rPr>
          <w:rFonts w:asciiTheme="minorHAnsi" w:hAnsiTheme="minorHAnsi" w:cs="Arial"/>
          <w:szCs w:val="24"/>
        </w:rPr>
        <w:t>quadros</w:t>
      </w:r>
      <w:r w:rsidR="00C10A39" w:rsidRPr="00586D39">
        <w:rPr>
          <w:rFonts w:asciiTheme="minorHAnsi" w:hAnsiTheme="minorHAnsi" w:cs="Arial"/>
          <w:szCs w:val="24"/>
        </w:rPr>
        <w:t xml:space="preserve">, </w:t>
      </w:r>
      <w:r w:rsidRPr="00586D39">
        <w:rPr>
          <w:rFonts w:asciiTheme="minorHAnsi" w:hAnsiTheme="minorHAnsi" w:cs="Arial"/>
          <w:szCs w:val="24"/>
        </w:rPr>
        <w:t>tabela</w:t>
      </w:r>
      <w:r w:rsidR="00A13D86" w:rsidRPr="00586D39">
        <w:rPr>
          <w:rFonts w:asciiTheme="minorHAnsi" w:hAnsiTheme="minorHAnsi" w:cs="Arial"/>
          <w:szCs w:val="24"/>
        </w:rPr>
        <w:t>s</w:t>
      </w:r>
      <w:r w:rsidR="00C10A39" w:rsidRPr="00586D39">
        <w:rPr>
          <w:rFonts w:asciiTheme="minorHAnsi" w:hAnsiTheme="minorHAnsi" w:cs="Arial"/>
          <w:szCs w:val="24"/>
        </w:rPr>
        <w:t xml:space="preserve"> ou planilhas</w:t>
      </w:r>
      <w:r w:rsidR="00CE171D" w:rsidRPr="00586D39">
        <w:rPr>
          <w:rFonts w:asciiTheme="minorHAnsi" w:hAnsiTheme="minorHAnsi" w:cs="Arial"/>
          <w:szCs w:val="24"/>
        </w:rPr>
        <w:t xml:space="preserve">, observadas as seguintes </w:t>
      </w:r>
      <w:r w:rsidR="00206F3D" w:rsidRPr="00586D39">
        <w:rPr>
          <w:rFonts w:asciiTheme="minorHAnsi" w:hAnsiTheme="minorHAnsi" w:cs="Arial"/>
          <w:szCs w:val="24"/>
        </w:rPr>
        <w:t>orientações</w:t>
      </w:r>
      <w:r w:rsidR="00CE171D" w:rsidRPr="00586D39">
        <w:rPr>
          <w:rFonts w:asciiTheme="minorHAnsi" w:hAnsiTheme="minorHAnsi" w:cs="Arial"/>
          <w:szCs w:val="24"/>
        </w:rPr>
        <w:t>:</w:t>
      </w:r>
    </w:p>
    <w:p w14:paraId="2F2598D1" w14:textId="77777777" w:rsidR="00206F3D" w:rsidRPr="00586D39" w:rsidRDefault="00206F3D" w:rsidP="0039263B">
      <w:pPr>
        <w:jc w:val="both"/>
        <w:rPr>
          <w:rFonts w:asciiTheme="minorHAnsi" w:hAnsiTheme="minorHAnsi" w:cs="Arial"/>
          <w:szCs w:val="24"/>
        </w:rPr>
      </w:pPr>
    </w:p>
    <w:p w14:paraId="5064566D" w14:textId="4D4CD198" w:rsidR="00CE171D" w:rsidRPr="00586D39" w:rsidRDefault="00CE171D" w:rsidP="0039263B">
      <w:pPr>
        <w:pStyle w:val="Recuodecorpodetexto"/>
        <w:tabs>
          <w:tab w:val="left" w:pos="1701"/>
        </w:tabs>
        <w:spacing w:after="0"/>
        <w:ind w:left="1418"/>
        <w:jc w:val="both"/>
        <w:rPr>
          <w:rFonts w:asciiTheme="minorHAnsi" w:hAnsiTheme="minorHAnsi"/>
          <w:szCs w:val="24"/>
        </w:rPr>
      </w:pPr>
      <w:r w:rsidRPr="00586D39">
        <w:rPr>
          <w:rFonts w:asciiTheme="minorHAnsi" w:hAnsiTheme="minorHAnsi" w:cs="Arial"/>
          <w:szCs w:val="24"/>
          <w:lang w:val="pt-BR"/>
        </w:rPr>
        <w:t>a)</w:t>
      </w:r>
      <w:r w:rsidRPr="00586D39">
        <w:rPr>
          <w:rFonts w:asciiTheme="minorHAnsi" w:hAnsiTheme="minorHAnsi"/>
          <w:szCs w:val="24"/>
          <w:lang w:val="pt-BR"/>
        </w:rPr>
        <w:t xml:space="preserve"> poderão ser editados em cores;</w:t>
      </w:r>
    </w:p>
    <w:p w14:paraId="34547EE5" w14:textId="77777777" w:rsidR="00A13D86" w:rsidRPr="00586D39" w:rsidRDefault="00A13D86" w:rsidP="0039263B">
      <w:pPr>
        <w:pStyle w:val="Recuodecorpodetexto"/>
        <w:tabs>
          <w:tab w:val="left" w:pos="1701"/>
        </w:tabs>
        <w:spacing w:after="0"/>
        <w:ind w:left="1418"/>
        <w:jc w:val="both"/>
        <w:rPr>
          <w:rFonts w:asciiTheme="minorHAnsi" w:hAnsiTheme="minorHAnsi"/>
          <w:szCs w:val="24"/>
        </w:rPr>
      </w:pPr>
    </w:p>
    <w:p w14:paraId="2894F53A" w14:textId="1294232D" w:rsidR="00206F3D" w:rsidRPr="00586D39" w:rsidRDefault="00206F3D" w:rsidP="0039263B">
      <w:pPr>
        <w:pStyle w:val="Recuodecorpodetexto"/>
        <w:tabs>
          <w:tab w:val="left" w:pos="1701"/>
        </w:tabs>
        <w:spacing w:after="0"/>
        <w:ind w:left="1418"/>
        <w:jc w:val="both"/>
        <w:rPr>
          <w:rFonts w:asciiTheme="minorHAnsi" w:hAnsiTheme="minorHAnsi"/>
          <w:szCs w:val="24"/>
        </w:rPr>
      </w:pPr>
      <w:r w:rsidRPr="00586D39">
        <w:rPr>
          <w:rFonts w:asciiTheme="minorHAnsi" w:hAnsiTheme="minorHAnsi"/>
          <w:szCs w:val="24"/>
          <w:lang w:val="pt-BR"/>
        </w:rPr>
        <w:t>b</w:t>
      </w:r>
      <w:r w:rsidRPr="00586D39">
        <w:rPr>
          <w:rFonts w:asciiTheme="minorHAnsi" w:hAnsiTheme="minorHAnsi" w:cs="Arial"/>
          <w:szCs w:val="24"/>
        </w:rPr>
        <w:t xml:space="preserve">) </w:t>
      </w:r>
      <w:r w:rsidRPr="00586D39">
        <w:rPr>
          <w:rFonts w:asciiTheme="minorHAnsi" w:hAnsiTheme="minorHAnsi"/>
          <w:szCs w:val="24"/>
          <w:lang w:val="pt-BR"/>
        </w:rPr>
        <w:t>os dados e informações</w:t>
      </w:r>
      <w:r w:rsidR="001A549F" w:rsidRPr="00586D39">
        <w:rPr>
          <w:rFonts w:asciiTheme="minorHAnsi" w:hAnsiTheme="minorHAnsi"/>
          <w:szCs w:val="24"/>
          <w:lang w:val="pt-BR"/>
        </w:rPr>
        <w:t xml:space="preserve"> </w:t>
      </w:r>
      <w:r w:rsidRPr="00586D39">
        <w:rPr>
          <w:rFonts w:asciiTheme="minorHAnsi" w:hAnsiTheme="minorHAnsi"/>
          <w:szCs w:val="24"/>
          <w:lang w:val="pt-BR"/>
        </w:rPr>
        <w:t>deve</w:t>
      </w:r>
      <w:r w:rsidR="00A614D2" w:rsidRPr="00586D39">
        <w:rPr>
          <w:rFonts w:asciiTheme="minorHAnsi" w:hAnsiTheme="minorHAnsi"/>
          <w:szCs w:val="24"/>
          <w:lang w:val="pt-BR"/>
        </w:rPr>
        <w:t>rão</w:t>
      </w:r>
      <w:r w:rsidRPr="00586D39">
        <w:rPr>
          <w:rFonts w:asciiTheme="minorHAnsi" w:hAnsiTheme="minorHAnsi"/>
          <w:szCs w:val="24"/>
          <w:lang w:val="pt-BR"/>
        </w:rPr>
        <w:t xml:space="preserve"> ser editados na fonte </w:t>
      </w:r>
      <w:r w:rsidR="006A0281" w:rsidRPr="00586D39">
        <w:rPr>
          <w:rFonts w:asciiTheme="minorHAnsi" w:hAnsiTheme="minorHAnsi"/>
          <w:szCs w:val="24"/>
          <w:lang w:val="pt-BR"/>
        </w:rPr>
        <w:t>A</w:t>
      </w:r>
      <w:r w:rsidRPr="00586D39">
        <w:rPr>
          <w:rFonts w:asciiTheme="minorHAnsi" w:hAnsiTheme="minorHAnsi"/>
          <w:szCs w:val="24"/>
          <w:lang w:val="pt-BR"/>
        </w:rPr>
        <w:t>rial</w:t>
      </w:r>
      <w:r w:rsidRPr="00586D39">
        <w:rPr>
          <w:rFonts w:asciiTheme="minorHAnsi" w:hAnsiTheme="minorHAnsi" w:cs="Arial"/>
          <w:szCs w:val="24"/>
          <w:lang w:val="pt-BR"/>
        </w:rPr>
        <w:t xml:space="preserve"> e </w:t>
      </w:r>
      <w:r w:rsidR="001A549F" w:rsidRPr="00586D39">
        <w:rPr>
          <w:rFonts w:asciiTheme="minorHAnsi" w:hAnsiTheme="minorHAnsi" w:cs="Arial"/>
          <w:szCs w:val="24"/>
          <w:lang w:val="pt-BR"/>
        </w:rPr>
        <w:t>pode</w:t>
      </w:r>
      <w:r w:rsidR="00A614D2" w:rsidRPr="00586D39">
        <w:rPr>
          <w:rFonts w:asciiTheme="minorHAnsi" w:hAnsiTheme="minorHAnsi" w:cs="Arial"/>
          <w:szCs w:val="24"/>
          <w:lang w:val="pt-BR"/>
        </w:rPr>
        <w:t>rão</w:t>
      </w:r>
      <w:r w:rsidR="001A549F" w:rsidRPr="00586D39">
        <w:rPr>
          <w:rFonts w:asciiTheme="minorHAnsi" w:hAnsiTheme="minorHAnsi" w:cs="Arial"/>
          <w:szCs w:val="24"/>
          <w:lang w:val="pt-BR"/>
        </w:rPr>
        <w:t xml:space="preserve"> ter</w:t>
      </w:r>
      <w:r w:rsidR="001A549F" w:rsidRPr="00586D39">
        <w:rPr>
          <w:rFonts w:asciiTheme="minorHAnsi" w:hAnsiTheme="minorHAnsi"/>
          <w:szCs w:val="24"/>
          <w:lang w:val="pt-BR"/>
        </w:rPr>
        <w:t xml:space="preserve"> </w:t>
      </w:r>
      <w:r w:rsidR="00F453E2" w:rsidRPr="00586D39">
        <w:rPr>
          <w:rFonts w:asciiTheme="minorHAnsi" w:hAnsiTheme="minorHAnsi"/>
          <w:szCs w:val="24"/>
          <w:lang w:val="pt-BR"/>
        </w:rPr>
        <w:t xml:space="preserve">tamanho </w:t>
      </w:r>
      <w:r w:rsidR="00F453E2" w:rsidRPr="00586D39">
        <w:rPr>
          <w:rFonts w:asciiTheme="minorHAnsi" w:hAnsiTheme="minorHAnsi" w:cs="Arial"/>
          <w:szCs w:val="24"/>
          <w:lang w:val="pt-BR"/>
        </w:rPr>
        <w:t>entre 0</w:t>
      </w:r>
      <w:r w:rsidR="00775685" w:rsidRPr="00586D39">
        <w:rPr>
          <w:rFonts w:asciiTheme="minorHAnsi" w:hAnsiTheme="minorHAnsi" w:cs="Arial"/>
          <w:szCs w:val="24"/>
          <w:lang w:val="pt-BR"/>
        </w:rPr>
        <w:t>8</w:t>
      </w:r>
      <w:r w:rsidR="00F453E2" w:rsidRPr="00586D39">
        <w:rPr>
          <w:rFonts w:asciiTheme="minorHAnsi" w:hAnsiTheme="minorHAnsi" w:cs="Arial"/>
          <w:szCs w:val="24"/>
          <w:lang w:val="pt-BR"/>
        </w:rPr>
        <w:t xml:space="preserve"> </w:t>
      </w:r>
      <w:r w:rsidR="001A549F" w:rsidRPr="00586D39">
        <w:rPr>
          <w:rFonts w:asciiTheme="minorHAnsi" w:hAnsiTheme="minorHAnsi" w:cs="Arial"/>
          <w:szCs w:val="24"/>
          <w:lang w:val="pt-BR"/>
        </w:rPr>
        <w:t xml:space="preserve">e </w:t>
      </w:r>
      <w:r w:rsidRPr="00586D39">
        <w:rPr>
          <w:rFonts w:asciiTheme="minorHAnsi" w:hAnsiTheme="minorHAnsi" w:cs="Arial"/>
          <w:szCs w:val="24"/>
          <w:lang w:val="pt-BR"/>
        </w:rPr>
        <w:t>12</w:t>
      </w:r>
      <w:r w:rsidRPr="00586D39">
        <w:rPr>
          <w:rFonts w:asciiTheme="minorHAnsi" w:hAnsiTheme="minorHAnsi"/>
          <w:szCs w:val="24"/>
          <w:lang w:val="pt-BR"/>
        </w:rPr>
        <w:t xml:space="preserve"> pontos;</w:t>
      </w:r>
    </w:p>
    <w:p w14:paraId="75908A55" w14:textId="77777777" w:rsidR="00206F3D" w:rsidRPr="00586D39" w:rsidRDefault="00206F3D" w:rsidP="0039263B">
      <w:pPr>
        <w:pStyle w:val="Recuodecorpodetexto"/>
        <w:tabs>
          <w:tab w:val="left" w:pos="1701"/>
        </w:tabs>
        <w:spacing w:after="0"/>
        <w:ind w:left="1418"/>
        <w:jc w:val="both"/>
        <w:rPr>
          <w:rFonts w:asciiTheme="minorHAnsi" w:hAnsiTheme="minorHAnsi"/>
          <w:szCs w:val="24"/>
        </w:rPr>
      </w:pPr>
    </w:p>
    <w:p w14:paraId="4517DE08" w14:textId="22853CE5" w:rsidR="007E17B7" w:rsidRPr="00586D39" w:rsidRDefault="00206F3D"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szCs w:val="24"/>
          <w:lang w:val="pt-BR"/>
        </w:rPr>
        <w:t>c</w:t>
      </w:r>
      <w:r w:rsidR="007E17B7" w:rsidRPr="00586D39">
        <w:rPr>
          <w:rFonts w:asciiTheme="minorHAnsi" w:hAnsiTheme="minorHAnsi" w:cs="Arial"/>
          <w:szCs w:val="24"/>
        </w:rPr>
        <w:t>) as páginas em que estiverem inseridos</w:t>
      </w:r>
      <w:r w:rsidR="001A549F" w:rsidRPr="00586D39">
        <w:rPr>
          <w:rFonts w:asciiTheme="minorHAnsi" w:hAnsiTheme="minorHAnsi"/>
          <w:szCs w:val="24"/>
          <w:lang w:val="pt-BR"/>
        </w:rPr>
        <w:t xml:space="preserve"> </w:t>
      </w:r>
      <w:r w:rsidR="007E17B7" w:rsidRPr="00586D39">
        <w:rPr>
          <w:rFonts w:asciiTheme="minorHAnsi" w:hAnsiTheme="minorHAnsi" w:cs="Arial"/>
          <w:szCs w:val="24"/>
        </w:rPr>
        <w:t>poderão ser:</w:t>
      </w:r>
    </w:p>
    <w:p w14:paraId="3FADBC30" w14:textId="77777777" w:rsidR="007E17B7" w:rsidRPr="00586D39" w:rsidRDefault="007E17B7" w:rsidP="0039263B">
      <w:pPr>
        <w:pStyle w:val="Recuodecorpodetexto"/>
        <w:tabs>
          <w:tab w:val="left" w:pos="1701"/>
        </w:tabs>
        <w:spacing w:after="0"/>
        <w:ind w:left="1418"/>
        <w:jc w:val="both"/>
        <w:rPr>
          <w:rFonts w:asciiTheme="minorHAnsi" w:hAnsiTheme="minorHAnsi" w:cs="Arial"/>
          <w:szCs w:val="24"/>
        </w:rPr>
      </w:pPr>
    </w:p>
    <w:p w14:paraId="07194AC4" w14:textId="63F7E6D9" w:rsidR="007E17B7" w:rsidRPr="00586D39" w:rsidRDefault="00206F3D"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szCs w:val="24"/>
          <w:lang w:val="pt-BR"/>
        </w:rPr>
        <w:t>c</w:t>
      </w:r>
      <w:r w:rsidR="007E17B7" w:rsidRPr="00586D39">
        <w:rPr>
          <w:rFonts w:asciiTheme="minorHAnsi" w:hAnsiTheme="minorHAnsi" w:cs="Arial"/>
          <w:szCs w:val="24"/>
        </w:rPr>
        <w:t>1) apresentadas em papel A3 dobrado. Nesse caso, para fins do limite previsto no subitem 1</w:t>
      </w:r>
      <w:r w:rsidR="00ED1A15" w:rsidRPr="00586D39">
        <w:rPr>
          <w:rFonts w:asciiTheme="minorHAnsi" w:hAnsiTheme="minorHAnsi" w:cs="Arial"/>
          <w:szCs w:val="24"/>
          <w:lang w:val="pt-BR"/>
        </w:rPr>
        <w:t>1</w:t>
      </w:r>
      <w:r w:rsidR="007E17B7" w:rsidRPr="00586D39">
        <w:rPr>
          <w:rFonts w:asciiTheme="minorHAnsi" w:hAnsiTheme="minorHAnsi" w:cs="Arial"/>
          <w:szCs w:val="24"/>
        </w:rPr>
        <w:t>.2.</w:t>
      </w:r>
      <w:r w:rsidRPr="00586D39">
        <w:rPr>
          <w:rFonts w:asciiTheme="minorHAnsi" w:hAnsiTheme="minorHAnsi"/>
          <w:szCs w:val="24"/>
          <w:lang w:val="pt-BR"/>
        </w:rPr>
        <w:t>6</w:t>
      </w:r>
      <w:r w:rsidR="007E17B7" w:rsidRPr="00586D39">
        <w:rPr>
          <w:rFonts w:asciiTheme="minorHAnsi" w:hAnsiTheme="minorHAnsi" w:cs="Arial"/>
          <w:szCs w:val="24"/>
        </w:rPr>
        <w:t xml:space="preserve">, </w:t>
      </w:r>
      <w:r w:rsidR="00F045E9" w:rsidRPr="00586D39">
        <w:rPr>
          <w:rFonts w:asciiTheme="minorHAnsi" w:hAnsiTheme="minorHAnsi" w:cs="Arial"/>
          <w:szCs w:val="24"/>
          <w:lang w:val="pt-BR"/>
        </w:rPr>
        <w:t>cada folha de</w:t>
      </w:r>
      <w:r w:rsidR="00F045E9" w:rsidRPr="00586D39">
        <w:rPr>
          <w:rFonts w:asciiTheme="minorHAnsi" w:hAnsiTheme="minorHAnsi"/>
          <w:szCs w:val="24"/>
          <w:lang w:val="pt-BR"/>
        </w:rPr>
        <w:t xml:space="preserve"> </w:t>
      </w:r>
      <w:r w:rsidR="007E17B7" w:rsidRPr="00586D39">
        <w:rPr>
          <w:rFonts w:asciiTheme="minorHAnsi" w:hAnsiTheme="minorHAnsi" w:cs="Arial"/>
          <w:szCs w:val="24"/>
        </w:rPr>
        <w:t>papel A3 será computad</w:t>
      </w:r>
      <w:r w:rsidR="009F686B" w:rsidRPr="00586D39">
        <w:rPr>
          <w:rFonts w:asciiTheme="minorHAnsi" w:hAnsiTheme="minorHAnsi" w:cs="Arial"/>
          <w:szCs w:val="24"/>
          <w:lang w:val="pt-BR"/>
        </w:rPr>
        <w:t>a</w:t>
      </w:r>
      <w:r w:rsidR="007E17B7" w:rsidRPr="00586D39">
        <w:rPr>
          <w:rFonts w:asciiTheme="minorHAnsi" w:hAnsiTheme="minorHAnsi" w:cs="Arial"/>
          <w:szCs w:val="24"/>
        </w:rPr>
        <w:t xml:space="preserve"> </w:t>
      </w:r>
      <w:r w:rsidR="00973026" w:rsidRPr="00586D39">
        <w:rPr>
          <w:rFonts w:asciiTheme="minorHAnsi" w:hAnsiTheme="minorHAnsi"/>
          <w:szCs w:val="24"/>
          <w:lang w:val="pt-BR"/>
        </w:rPr>
        <w:t xml:space="preserve">como </w:t>
      </w:r>
      <w:r w:rsidR="00D94365" w:rsidRPr="00586D39">
        <w:rPr>
          <w:rFonts w:asciiTheme="minorHAnsi" w:hAnsiTheme="minorHAnsi"/>
          <w:szCs w:val="24"/>
          <w:lang w:val="pt-BR"/>
        </w:rPr>
        <w:t>0</w:t>
      </w:r>
      <w:r w:rsidR="00973026" w:rsidRPr="00586D39">
        <w:rPr>
          <w:rFonts w:asciiTheme="minorHAnsi" w:hAnsiTheme="minorHAnsi" w:cs="Arial"/>
          <w:szCs w:val="24"/>
          <w:lang w:val="pt-BR"/>
        </w:rPr>
        <w:t>2 (</w:t>
      </w:r>
      <w:r w:rsidR="00973026" w:rsidRPr="00586D39">
        <w:rPr>
          <w:rFonts w:asciiTheme="minorHAnsi" w:hAnsiTheme="minorHAnsi"/>
          <w:szCs w:val="24"/>
          <w:lang w:val="pt-BR"/>
        </w:rPr>
        <w:t>duas</w:t>
      </w:r>
      <w:r w:rsidR="00973026" w:rsidRPr="00586D39">
        <w:rPr>
          <w:rFonts w:asciiTheme="minorHAnsi" w:hAnsiTheme="minorHAnsi" w:cs="Arial"/>
          <w:szCs w:val="24"/>
          <w:lang w:val="pt-BR"/>
        </w:rPr>
        <w:t>)</w:t>
      </w:r>
      <w:r w:rsidR="00973026" w:rsidRPr="00586D39">
        <w:rPr>
          <w:rFonts w:asciiTheme="minorHAnsi" w:hAnsiTheme="minorHAnsi"/>
          <w:szCs w:val="24"/>
          <w:lang w:val="pt-BR"/>
        </w:rPr>
        <w:t xml:space="preserve"> páginas de papel A4</w:t>
      </w:r>
      <w:r w:rsidR="007E17B7" w:rsidRPr="00586D39">
        <w:rPr>
          <w:rFonts w:asciiTheme="minorHAnsi" w:hAnsiTheme="minorHAnsi" w:cs="Arial"/>
          <w:szCs w:val="24"/>
        </w:rPr>
        <w:t>;</w:t>
      </w:r>
    </w:p>
    <w:p w14:paraId="7056060F" w14:textId="77777777" w:rsidR="007E17B7" w:rsidRPr="00586D39" w:rsidRDefault="007E17B7" w:rsidP="0039263B">
      <w:pPr>
        <w:pStyle w:val="Recuodecorpodetexto"/>
        <w:tabs>
          <w:tab w:val="left" w:pos="1701"/>
        </w:tabs>
        <w:spacing w:after="0"/>
        <w:ind w:left="1418"/>
        <w:jc w:val="both"/>
        <w:rPr>
          <w:rFonts w:asciiTheme="minorHAnsi" w:hAnsiTheme="minorHAnsi" w:cs="Arial"/>
          <w:szCs w:val="24"/>
        </w:rPr>
      </w:pPr>
    </w:p>
    <w:p w14:paraId="2F336AE1" w14:textId="77777777" w:rsidR="007E17B7" w:rsidRPr="00586D39" w:rsidRDefault="00206F3D"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szCs w:val="24"/>
          <w:lang w:val="pt-BR"/>
        </w:rPr>
        <w:t>c</w:t>
      </w:r>
      <w:r w:rsidR="007E17B7" w:rsidRPr="00586D39">
        <w:rPr>
          <w:rFonts w:asciiTheme="minorHAnsi" w:hAnsiTheme="minorHAnsi" w:cs="Arial"/>
          <w:szCs w:val="24"/>
        </w:rPr>
        <w:t>2) impressas na orientação paisagem.</w:t>
      </w:r>
    </w:p>
    <w:p w14:paraId="62981646" w14:textId="77777777" w:rsidR="00606B29" w:rsidRPr="00586D39" w:rsidRDefault="00606B29" w:rsidP="0039263B">
      <w:pPr>
        <w:jc w:val="both"/>
        <w:rPr>
          <w:rFonts w:asciiTheme="minorHAnsi" w:hAnsiTheme="minorHAnsi" w:cs="Arial"/>
          <w:szCs w:val="24"/>
        </w:rPr>
      </w:pPr>
    </w:p>
    <w:p w14:paraId="7F9B61C7" w14:textId="22F740B6" w:rsidR="00606B29" w:rsidRPr="00586D39" w:rsidRDefault="00606B29"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.2.3</w:t>
      </w:r>
      <w:r w:rsidR="00A41A2E" w:rsidRPr="00586D39">
        <w:rPr>
          <w:rFonts w:asciiTheme="minorHAnsi" w:hAnsiTheme="minorHAnsi" w:cs="Arial"/>
          <w:szCs w:val="24"/>
        </w:rPr>
        <w:tab/>
      </w:r>
      <w:r w:rsidR="00A41A2E" w:rsidRPr="00586D39">
        <w:rPr>
          <w:rFonts w:asciiTheme="minorHAnsi" w:hAnsiTheme="minorHAnsi" w:cs="Arial"/>
          <w:szCs w:val="24"/>
        </w:rPr>
        <w:tab/>
      </w:r>
      <w:r w:rsidRPr="00586D39">
        <w:rPr>
          <w:rFonts w:asciiTheme="minorHAnsi" w:hAnsiTheme="minorHAnsi" w:cs="Arial"/>
          <w:szCs w:val="24"/>
        </w:rPr>
        <w:t xml:space="preserve">Os gráficos, </w:t>
      </w:r>
      <w:r w:rsidR="00C10A39" w:rsidRPr="00586D39">
        <w:rPr>
          <w:rFonts w:asciiTheme="minorHAnsi" w:hAnsiTheme="minorHAnsi" w:cs="Arial"/>
          <w:szCs w:val="24"/>
        </w:rPr>
        <w:t xml:space="preserve">quadros, </w:t>
      </w:r>
      <w:r w:rsidRPr="00586D39">
        <w:rPr>
          <w:rFonts w:asciiTheme="minorHAnsi" w:hAnsiTheme="minorHAnsi" w:cs="Arial"/>
          <w:szCs w:val="24"/>
        </w:rPr>
        <w:t xml:space="preserve">tabelas </w:t>
      </w:r>
      <w:r w:rsidR="00C10A39" w:rsidRPr="00586D39">
        <w:rPr>
          <w:rFonts w:asciiTheme="minorHAnsi" w:hAnsiTheme="minorHAnsi" w:cs="Arial"/>
          <w:szCs w:val="24"/>
        </w:rPr>
        <w:t>ou</w:t>
      </w:r>
      <w:r w:rsidRPr="00586D39">
        <w:rPr>
          <w:rFonts w:asciiTheme="minorHAnsi" w:hAnsiTheme="minorHAnsi" w:cs="Arial"/>
          <w:szCs w:val="24"/>
        </w:rPr>
        <w:t xml:space="preserve"> planilhas integrantes do subquesito Estratégia de Mídia e Não Mídia poderão:</w:t>
      </w:r>
    </w:p>
    <w:p w14:paraId="07031425" w14:textId="77777777" w:rsidR="00B54BA3" w:rsidRPr="00586D39" w:rsidRDefault="00B54BA3" w:rsidP="0039263B">
      <w:pPr>
        <w:jc w:val="both"/>
        <w:rPr>
          <w:rFonts w:asciiTheme="minorHAnsi" w:hAnsiTheme="minorHAnsi" w:cs="Arial"/>
          <w:szCs w:val="24"/>
        </w:rPr>
      </w:pPr>
    </w:p>
    <w:p w14:paraId="1C2884DE"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szCs w:val="24"/>
          <w:lang w:val="pt-BR"/>
        </w:rPr>
        <w:t>I - ser editados em cores;</w:t>
      </w:r>
    </w:p>
    <w:p w14:paraId="597DFFAE"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p>
    <w:p w14:paraId="51C6978B"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szCs w:val="24"/>
          <w:lang w:val="pt-BR"/>
        </w:rPr>
        <w:t>II - ter fontes e tamanhos de fonte habitualmente utilizados nesses documentos;</w:t>
      </w:r>
    </w:p>
    <w:p w14:paraId="4AB08776"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p>
    <w:p w14:paraId="71499D25"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szCs w:val="24"/>
          <w:lang w:val="pt-BR"/>
        </w:rPr>
        <w:t>III - ter qualquer tipo de formatação de margem;</w:t>
      </w:r>
    </w:p>
    <w:p w14:paraId="301E8822" w14:textId="77777777"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p>
    <w:p w14:paraId="1E594537" w14:textId="4328D806" w:rsidR="00606B29" w:rsidRPr="00586D39" w:rsidRDefault="00606B29"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szCs w:val="24"/>
          <w:lang w:val="pt-BR"/>
        </w:rPr>
        <w:t>IV - ser apresentados em papel A3 dobrado.</w:t>
      </w:r>
    </w:p>
    <w:p w14:paraId="61C0FFAF" w14:textId="77777777" w:rsidR="00606B29" w:rsidRPr="00586D39" w:rsidRDefault="00606B29" w:rsidP="0039263B">
      <w:pPr>
        <w:jc w:val="both"/>
        <w:rPr>
          <w:rFonts w:asciiTheme="minorHAnsi" w:hAnsiTheme="minorHAnsi" w:cs="Arial"/>
          <w:szCs w:val="24"/>
        </w:rPr>
      </w:pPr>
    </w:p>
    <w:p w14:paraId="441DB8F6" w14:textId="27E0584C" w:rsidR="00606B29" w:rsidRPr="00586D39" w:rsidRDefault="00606B29" w:rsidP="0039263B">
      <w:pPr>
        <w:pStyle w:val="Recuodecorpodetexto"/>
        <w:spacing w:after="0"/>
        <w:ind w:left="0"/>
        <w:jc w:val="both"/>
        <w:rPr>
          <w:rFonts w:asciiTheme="minorHAnsi" w:hAnsiTheme="minorHAnsi"/>
          <w:szCs w:val="24"/>
          <w:lang w:val="pt-BR"/>
        </w:rPr>
      </w:pPr>
      <w:r w:rsidRPr="00586D39">
        <w:rPr>
          <w:rFonts w:asciiTheme="minorHAnsi" w:hAnsiTheme="minorHAnsi"/>
          <w:szCs w:val="24"/>
          <w:lang w:val="pt-BR"/>
        </w:rPr>
        <w:t>1</w:t>
      </w:r>
      <w:r w:rsidR="00C75E6D" w:rsidRPr="00586D39">
        <w:rPr>
          <w:rFonts w:asciiTheme="minorHAnsi" w:hAnsiTheme="minorHAnsi"/>
          <w:szCs w:val="24"/>
          <w:lang w:val="pt-BR"/>
        </w:rPr>
        <w:t>1</w:t>
      </w:r>
      <w:r w:rsidRPr="00586D39">
        <w:rPr>
          <w:rFonts w:asciiTheme="minorHAnsi" w:hAnsiTheme="minorHAnsi"/>
          <w:szCs w:val="24"/>
          <w:lang w:val="pt-BR"/>
        </w:rPr>
        <w:t xml:space="preserve">.2.3.1 </w:t>
      </w:r>
      <w:r w:rsidRPr="00586D39">
        <w:rPr>
          <w:rFonts w:asciiTheme="minorHAnsi" w:hAnsiTheme="minorHAnsi"/>
          <w:szCs w:val="24"/>
          <w:lang w:val="pt-BR"/>
        </w:rPr>
        <w:tab/>
        <w:t>As páginas em que estiverem inseridos os gráficos, tabelas e planilhas desse subquesito poderão ser impressas na orientação paisagem.</w:t>
      </w:r>
    </w:p>
    <w:p w14:paraId="434D8DC8" w14:textId="77777777" w:rsidR="00606B29" w:rsidRPr="00586D39" w:rsidRDefault="00606B29" w:rsidP="0039263B">
      <w:pPr>
        <w:pStyle w:val="Recuodecorpodetexto"/>
        <w:spacing w:after="0"/>
        <w:ind w:left="0"/>
        <w:jc w:val="both"/>
        <w:rPr>
          <w:rFonts w:asciiTheme="minorHAnsi" w:hAnsiTheme="minorHAnsi"/>
          <w:szCs w:val="24"/>
          <w:lang w:val="pt-BR"/>
        </w:rPr>
      </w:pPr>
    </w:p>
    <w:p w14:paraId="11451863" w14:textId="52FEB48B" w:rsidR="001250CF" w:rsidRPr="00586D39" w:rsidRDefault="00330CBC" w:rsidP="0039263B">
      <w:pPr>
        <w:pStyle w:val="Recuodecorpodetexto"/>
        <w:spacing w:after="0"/>
        <w:ind w:left="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001250CF" w:rsidRPr="00586D39">
        <w:rPr>
          <w:rFonts w:asciiTheme="minorHAnsi" w:hAnsiTheme="minorHAnsi" w:cs="Arial"/>
          <w:szCs w:val="24"/>
        </w:rPr>
        <w:t>.2.</w:t>
      </w:r>
      <w:r w:rsidR="00337170" w:rsidRPr="00586D39">
        <w:rPr>
          <w:rFonts w:asciiTheme="minorHAnsi" w:hAnsiTheme="minorHAnsi"/>
          <w:szCs w:val="24"/>
          <w:lang w:val="pt-BR"/>
        </w:rPr>
        <w:t>4</w:t>
      </w:r>
      <w:r w:rsidR="001250CF" w:rsidRPr="00586D39">
        <w:rPr>
          <w:rFonts w:asciiTheme="minorHAnsi" w:hAnsiTheme="minorHAnsi" w:cs="Arial"/>
          <w:szCs w:val="24"/>
        </w:rPr>
        <w:tab/>
      </w:r>
      <w:r w:rsidR="001250CF" w:rsidRPr="00586D39">
        <w:rPr>
          <w:rFonts w:asciiTheme="minorHAnsi" w:hAnsiTheme="minorHAnsi" w:cs="Arial"/>
          <w:szCs w:val="24"/>
        </w:rPr>
        <w:tab/>
        <w:t xml:space="preserve">Os exemplos de peças integrantes do subquesito Ideia Criativa </w:t>
      </w:r>
      <w:r w:rsidR="0098627B" w:rsidRPr="00586D39">
        <w:rPr>
          <w:rFonts w:asciiTheme="minorHAnsi" w:hAnsiTheme="minorHAnsi" w:cs="Arial"/>
          <w:szCs w:val="24"/>
          <w:lang w:val="pt-BR"/>
        </w:rPr>
        <w:t xml:space="preserve">deverão </w:t>
      </w:r>
      <w:r w:rsidR="001250CF" w:rsidRPr="00586D39">
        <w:rPr>
          <w:rFonts w:asciiTheme="minorHAnsi" w:hAnsiTheme="minorHAnsi" w:cs="Arial"/>
          <w:szCs w:val="24"/>
        </w:rPr>
        <w:t xml:space="preserve">ser apresentados separadamente do caderno de que trata </w:t>
      </w:r>
      <w:r w:rsidR="00DD5147" w:rsidRPr="00586D39">
        <w:rPr>
          <w:rFonts w:asciiTheme="minorHAnsi" w:hAnsiTheme="minorHAnsi" w:cs="Arial"/>
          <w:szCs w:val="24"/>
          <w:lang w:val="pt-BR"/>
        </w:rPr>
        <w:t xml:space="preserve">a alínea ‘a’ do </w:t>
      </w:r>
      <w:r w:rsidR="001250CF" w:rsidRPr="00586D39">
        <w:rPr>
          <w:rFonts w:asciiTheme="minorHAnsi" w:hAnsiTheme="minorHAnsi" w:cs="Arial"/>
          <w:szCs w:val="24"/>
        </w:rPr>
        <w:t>subitem 1</w:t>
      </w:r>
      <w:r w:rsidR="00ED1A15" w:rsidRPr="00586D39">
        <w:rPr>
          <w:rFonts w:asciiTheme="minorHAnsi" w:hAnsiTheme="minorHAnsi" w:cs="Arial"/>
          <w:szCs w:val="24"/>
          <w:lang w:val="pt-BR"/>
        </w:rPr>
        <w:t>1</w:t>
      </w:r>
      <w:r w:rsidR="001250CF" w:rsidRPr="00586D39">
        <w:rPr>
          <w:rFonts w:asciiTheme="minorHAnsi" w:hAnsiTheme="minorHAnsi" w:cs="Arial"/>
          <w:szCs w:val="24"/>
        </w:rPr>
        <w:t>.2</w:t>
      </w:r>
      <w:r w:rsidR="00A74EEC" w:rsidRPr="00586D39">
        <w:rPr>
          <w:rFonts w:asciiTheme="minorHAnsi" w:hAnsiTheme="minorHAnsi" w:cs="Arial"/>
          <w:szCs w:val="24"/>
        </w:rPr>
        <w:t xml:space="preserve"> deste Edital</w:t>
      </w:r>
      <w:r w:rsidR="001250CF" w:rsidRPr="00586D39">
        <w:rPr>
          <w:rFonts w:asciiTheme="minorHAnsi" w:hAnsiTheme="minorHAnsi" w:cs="Arial"/>
          <w:szCs w:val="24"/>
        </w:rPr>
        <w:t>.</w:t>
      </w:r>
    </w:p>
    <w:p w14:paraId="22C54291" w14:textId="77777777" w:rsidR="001250CF" w:rsidRPr="00586D39" w:rsidRDefault="001250CF" w:rsidP="0039263B">
      <w:pPr>
        <w:pStyle w:val="Recuodecorpodetexto"/>
        <w:spacing w:after="0"/>
        <w:ind w:left="0"/>
        <w:jc w:val="both"/>
        <w:rPr>
          <w:rFonts w:asciiTheme="minorHAnsi" w:hAnsiTheme="minorHAnsi" w:cs="Arial"/>
          <w:szCs w:val="24"/>
        </w:rPr>
      </w:pPr>
    </w:p>
    <w:p w14:paraId="04977BC9" w14:textId="41B4BEE2" w:rsidR="001250CF" w:rsidRPr="00586D39" w:rsidRDefault="00330CBC" w:rsidP="0039263B">
      <w:pPr>
        <w:jc w:val="both"/>
        <w:rPr>
          <w:rFonts w:asciiTheme="minorHAnsi" w:hAnsiTheme="minorHAnsi"/>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001250CF" w:rsidRPr="00586D39">
        <w:rPr>
          <w:rFonts w:asciiTheme="minorHAnsi" w:hAnsiTheme="minorHAnsi" w:cs="Arial"/>
          <w:bCs/>
          <w:szCs w:val="24"/>
        </w:rPr>
        <w:t>.2.</w:t>
      </w:r>
      <w:r w:rsidR="00337170" w:rsidRPr="00586D39">
        <w:rPr>
          <w:rFonts w:asciiTheme="minorHAnsi" w:hAnsiTheme="minorHAnsi" w:cs="Arial"/>
          <w:bCs/>
          <w:szCs w:val="24"/>
        </w:rPr>
        <w:t>4</w:t>
      </w:r>
      <w:r w:rsidR="001250CF" w:rsidRPr="00586D39">
        <w:rPr>
          <w:rFonts w:asciiTheme="minorHAnsi" w:hAnsiTheme="minorHAnsi" w:cs="Arial"/>
          <w:bCs/>
          <w:szCs w:val="24"/>
        </w:rPr>
        <w:t>.1</w:t>
      </w:r>
      <w:r w:rsidR="001250CF" w:rsidRPr="00586D39">
        <w:rPr>
          <w:rFonts w:asciiTheme="minorHAnsi" w:hAnsiTheme="minorHAnsi" w:cs="Arial"/>
          <w:bCs/>
          <w:szCs w:val="24"/>
        </w:rPr>
        <w:tab/>
        <w:t>Esses</w:t>
      </w:r>
      <w:r w:rsidR="001250CF" w:rsidRPr="00586D39">
        <w:rPr>
          <w:rFonts w:asciiTheme="minorHAnsi" w:hAnsiTheme="minorHAnsi" w:cs="Arial"/>
          <w:szCs w:val="24"/>
        </w:rPr>
        <w:t xml:space="preserve"> exemplos deve</w:t>
      </w:r>
      <w:r w:rsidR="00A614D2" w:rsidRPr="00586D39">
        <w:rPr>
          <w:rFonts w:asciiTheme="minorHAnsi" w:hAnsiTheme="minorHAnsi" w:cs="Arial"/>
          <w:szCs w:val="24"/>
        </w:rPr>
        <w:t xml:space="preserve">rão </w:t>
      </w:r>
      <w:r w:rsidR="001250CF" w:rsidRPr="00586D39">
        <w:rPr>
          <w:rFonts w:asciiTheme="minorHAnsi" w:hAnsiTheme="minorHAnsi" w:cs="Arial"/>
          <w:szCs w:val="24"/>
        </w:rPr>
        <w:t xml:space="preserve">adequar-se às dimensões do Invólucro </w:t>
      </w:r>
      <w:r w:rsidR="001250CF" w:rsidRPr="00586D39">
        <w:rPr>
          <w:rFonts w:asciiTheme="minorHAnsi" w:hAnsiTheme="minorHAnsi" w:cs="Arial"/>
          <w:bCs/>
          <w:szCs w:val="24"/>
        </w:rPr>
        <w:t xml:space="preserve">nº 1, cabendo à licitante atentar para o disposto </w:t>
      </w:r>
      <w:r w:rsidR="001250CF" w:rsidRPr="00586D39">
        <w:rPr>
          <w:rFonts w:asciiTheme="minorHAnsi" w:hAnsiTheme="minorHAnsi" w:cs="Arial"/>
          <w:szCs w:val="24"/>
        </w:rPr>
        <w:t>na</w:t>
      </w:r>
      <w:r w:rsidR="00123E32" w:rsidRPr="00586D39">
        <w:rPr>
          <w:rFonts w:asciiTheme="minorHAnsi" w:hAnsiTheme="minorHAnsi" w:cs="Arial"/>
          <w:szCs w:val="24"/>
        </w:rPr>
        <w:t>s</w:t>
      </w:r>
      <w:r w:rsidR="001250CF" w:rsidRPr="00586D39">
        <w:rPr>
          <w:rFonts w:asciiTheme="minorHAnsi" w:hAnsiTheme="minorHAnsi" w:cs="Arial"/>
          <w:szCs w:val="24"/>
        </w:rPr>
        <w:t xml:space="preserve"> alínea</w:t>
      </w:r>
      <w:r w:rsidR="00123E32" w:rsidRPr="00586D39">
        <w:rPr>
          <w:rFonts w:asciiTheme="minorHAnsi" w:hAnsiTheme="minorHAnsi" w:cs="Arial"/>
          <w:szCs w:val="24"/>
        </w:rPr>
        <w:t>s</w:t>
      </w:r>
      <w:r w:rsidR="001250CF" w:rsidRPr="00586D39">
        <w:rPr>
          <w:rFonts w:asciiTheme="minorHAnsi" w:hAnsiTheme="minorHAnsi" w:cs="Arial"/>
          <w:szCs w:val="24"/>
        </w:rPr>
        <w:t xml:space="preserve"> ‘c’ dos subitens </w:t>
      </w:r>
      <w:r w:rsidR="00ED25F3" w:rsidRPr="00586D39">
        <w:rPr>
          <w:rFonts w:asciiTheme="minorHAnsi" w:hAnsiTheme="minorHAnsi" w:cs="Arial"/>
          <w:szCs w:val="24"/>
        </w:rPr>
        <w:t>10</w:t>
      </w:r>
      <w:r w:rsidR="001250CF" w:rsidRPr="00586D39">
        <w:rPr>
          <w:rFonts w:asciiTheme="minorHAnsi" w:hAnsiTheme="minorHAnsi" w:cs="Arial"/>
          <w:szCs w:val="24"/>
        </w:rPr>
        <w:t>.1.1.</w:t>
      </w:r>
      <w:r w:rsidR="00CF2152" w:rsidRPr="00586D39">
        <w:rPr>
          <w:rFonts w:asciiTheme="minorHAnsi" w:hAnsiTheme="minorHAnsi" w:cs="Arial"/>
          <w:szCs w:val="24"/>
        </w:rPr>
        <w:t>2</w:t>
      </w:r>
      <w:r w:rsidR="001250CF" w:rsidRPr="00586D39">
        <w:rPr>
          <w:rFonts w:asciiTheme="minorHAnsi" w:hAnsiTheme="minorHAnsi" w:cs="Arial"/>
          <w:szCs w:val="24"/>
        </w:rPr>
        <w:t xml:space="preserve"> e </w:t>
      </w:r>
      <w:r w:rsidR="00B71E21" w:rsidRPr="00586D39">
        <w:rPr>
          <w:rFonts w:asciiTheme="minorHAnsi" w:hAnsiTheme="minorHAnsi" w:cs="Arial"/>
          <w:szCs w:val="24"/>
        </w:rPr>
        <w:t>2</w:t>
      </w:r>
      <w:r w:rsidR="00ED25F3" w:rsidRPr="00586D39">
        <w:rPr>
          <w:rFonts w:asciiTheme="minorHAnsi" w:hAnsiTheme="minorHAnsi" w:cs="Arial"/>
          <w:szCs w:val="24"/>
        </w:rPr>
        <w:t>3</w:t>
      </w:r>
      <w:r w:rsidR="001250CF" w:rsidRPr="00586D39">
        <w:rPr>
          <w:rFonts w:asciiTheme="minorHAnsi" w:hAnsiTheme="minorHAnsi" w:cs="Arial"/>
          <w:szCs w:val="24"/>
        </w:rPr>
        <w:t>.2.1 e no subitem</w:t>
      </w:r>
      <w:r w:rsidR="001250CF" w:rsidRPr="00586D39">
        <w:rPr>
          <w:rFonts w:asciiTheme="minorHAnsi" w:hAnsiTheme="minorHAnsi"/>
          <w:szCs w:val="24"/>
        </w:rPr>
        <w:t xml:space="preserve"> </w:t>
      </w:r>
      <w:r w:rsidR="00B71E21" w:rsidRPr="00586D39">
        <w:rPr>
          <w:rFonts w:asciiTheme="minorHAnsi" w:hAnsiTheme="minorHAnsi"/>
          <w:szCs w:val="24"/>
        </w:rPr>
        <w:t>2</w:t>
      </w:r>
      <w:r w:rsidR="00801A39" w:rsidRPr="00586D39">
        <w:rPr>
          <w:rFonts w:asciiTheme="minorHAnsi" w:hAnsiTheme="minorHAnsi"/>
          <w:szCs w:val="24"/>
        </w:rPr>
        <w:t>3</w:t>
      </w:r>
      <w:r w:rsidR="001250CF" w:rsidRPr="00586D39">
        <w:rPr>
          <w:rFonts w:asciiTheme="minorHAnsi" w:hAnsiTheme="minorHAnsi"/>
          <w:szCs w:val="24"/>
        </w:rPr>
        <w:t>.2.1.1</w:t>
      </w:r>
      <w:r w:rsidR="00A74EEC" w:rsidRPr="00586D39">
        <w:rPr>
          <w:rFonts w:asciiTheme="minorHAnsi" w:hAnsiTheme="minorHAnsi" w:cs="Arial"/>
          <w:szCs w:val="24"/>
        </w:rPr>
        <w:t xml:space="preserve"> deste Edital</w:t>
      </w:r>
      <w:r w:rsidR="001250CF" w:rsidRPr="00586D39">
        <w:rPr>
          <w:rFonts w:asciiTheme="minorHAnsi" w:hAnsiTheme="minorHAnsi"/>
          <w:szCs w:val="24"/>
        </w:rPr>
        <w:t>.</w:t>
      </w:r>
    </w:p>
    <w:p w14:paraId="42748FF5" w14:textId="77777777" w:rsidR="001250CF" w:rsidRPr="00586D39" w:rsidRDefault="001250CF" w:rsidP="0039263B">
      <w:pPr>
        <w:jc w:val="both"/>
        <w:rPr>
          <w:rFonts w:asciiTheme="minorHAnsi" w:hAnsiTheme="minorHAnsi" w:cs="Arial"/>
          <w:szCs w:val="24"/>
        </w:rPr>
      </w:pPr>
    </w:p>
    <w:p w14:paraId="0CC37DDA" w14:textId="53D8E350" w:rsidR="001250CF" w:rsidRPr="00586D39" w:rsidRDefault="00330CBC"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001250CF" w:rsidRPr="00586D39">
        <w:rPr>
          <w:rFonts w:asciiTheme="minorHAnsi" w:hAnsiTheme="minorHAnsi" w:cs="Arial"/>
          <w:bCs/>
          <w:szCs w:val="24"/>
        </w:rPr>
        <w:t>.2.</w:t>
      </w:r>
      <w:r w:rsidR="00337170" w:rsidRPr="00586D39">
        <w:rPr>
          <w:rFonts w:asciiTheme="minorHAnsi" w:hAnsiTheme="minorHAnsi" w:cs="Arial"/>
          <w:bCs/>
          <w:szCs w:val="24"/>
        </w:rPr>
        <w:t>5</w:t>
      </w:r>
      <w:r w:rsidR="001250CF" w:rsidRPr="00586D39">
        <w:rPr>
          <w:rFonts w:asciiTheme="minorHAnsi" w:hAnsiTheme="minorHAnsi" w:cs="Arial"/>
          <w:bCs/>
          <w:szCs w:val="24"/>
        </w:rPr>
        <w:tab/>
      </w:r>
      <w:r w:rsidR="001250CF" w:rsidRPr="00586D39">
        <w:rPr>
          <w:rFonts w:asciiTheme="minorHAnsi" w:hAnsiTheme="minorHAnsi" w:cs="Arial"/>
          <w:bCs/>
          <w:szCs w:val="24"/>
        </w:rPr>
        <w:tab/>
      </w:r>
      <w:r w:rsidR="001250CF" w:rsidRPr="00586D39">
        <w:rPr>
          <w:rFonts w:asciiTheme="minorHAnsi" w:hAnsiTheme="minorHAnsi" w:cs="Arial"/>
          <w:szCs w:val="24"/>
        </w:rPr>
        <w:t xml:space="preserve">O Plano de Comunicação Publicitária – Via Não Identificada </w:t>
      </w:r>
      <w:r w:rsidR="001250CF" w:rsidRPr="00586D39">
        <w:rPr>
          <w:rFonts w:asciiTheme="minorHAnsi" w:hAnsiTheme="minorHAnsi"/>
          <w:szCs w:val="24"/>
          <w:u w:val="single"/>
        </w:rPr>
        <w:t>não</w:t>
      </w:r>
      <w:r w:rsidR="001250CF" w:rsidRPr="00586D39">
        <w:rPr>
          <w:rFonts w:asciiTheme="minorHAnsi" w:hAnsiTheme="minorHAnsi" w:cs="Arial"/>
          <w:szCs w:val="24"/>
        </w:rPr>
        <w:t xml:space="preserve"> poderá ter informação, marca, sinal, etiqueta ou </w:t>
      </w:r>
      <w:r w:rsidR="00B23D8A" w:rsidRPr="00586D39">
        <w:rPr>
          <w:rFonts w:asciiTheme="minorHAnsi" w:hAnsiTheme="minorHAnsi" w:cs="Arial"/>
          <w:szCs w:val="24"/>
        </w:rPr>
        <w:t xml:space="preserve">qualquer </w:t>
      </w:r>
      <w:r w:rsidR="001250CF" w:rsidRPr="00586D39">
        <w:rPr>
          <w:rFonts w:asciiTheme="minorHAnsi" w:hAnsiTheme="minorHAnsi" w:cs="Arial"/>
          <w:szCs w:val="24"/>
        </w:rPr>
        <w:t>outro elemento que possibilite a identificação de sua autoria</w:t>
      </w:r>
      <w:r w:rsidR="00BF221E" w:rsidRPr="00586D39">
        <w:rPr>
          <w:rFonts w:asciiTheme="minorHAnsi" w:hAnsiTheme="minorHAnsi" w:cs="Arial"/>
          <w:szCs w:val="24"/>
        </w:rPr>
        <w:t>,</w:t>
      </w:r>
      <w:r w:rsidR="001250CF" w:rsidRPr="00586D39">
        <w:rPr>
          <w:rFonts w:asciiTheme="minorHAnsi" w:hAnsiTheme="minorHAnsi" w:cs="Arial"/>
          <w:szCs w:val="24"/>
        </w:rPr>
        <w:t xml:space="preserve"> antes da abertura do Invólucro nº 2.</w:t>
      </w:r>
    </w:p>
    <w:p w14:paraId="42BFD17D" w14:textId="77777777" w:rsidR="001250CF" w:rsidRPr="00586D39" w:rsidRDefault="001250CF" w:rsidP="0039263B">
      <w:pPr>
        <w:jc w:val="both"/>
        <w:rPr>
          <w:rFonts w:asciiTheme="minorHAnsi" w:hAnsiTheme="minorHAnsi" w:cs="Arial"/>
          <w:szCs w:val="24"/>
        </w:rPr>
      </w:pPr>
    </w:p>
    <w:p w14:paraId="1191FF2E" w14:textId="224F7587" w:rsidR="00983853" w:rsidRPr="00586D39" w:rsidRDefault="00330CBC"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001250CF" w:rsidRPr="00586D39">
        <w:rPr>
          <w:rFonts w:asciiTheme="minorHAnsi" w:hAnsiTheme="minorHAnsi" w:cs="Arial"/>
          <w:szCs w:val="24"/>
        </w:rPr>
        <w:t>.2.</w:t>
      </w:r>
      <w:r w:rsidR="00337170" w:rsidRPr="00586D39">
        <w:rPr>
          <w:rFonts w:asciiTheme="minorHAnsi" w:hAnsiTheme="minorHAnsi" w:cs="Arial"/>
          <w:szCs w:val="24"/>
        </w:rPr>
        <w:t>6</w:t>
      </w:r>
      <w:r w:rsidR="001250CF" w:rsidRPr="00586D39">
        <w:rPr>
          <w:rFonts w:asciiTheme="minorHAnsi" w:hAnsiTheme="minorHAnsi" w:cs="Arial"/>
          <w:szCs w:val="24"/>
        </w:rPr>
        <w:tab/>
      </w:r>
      <w:r w:rsidR="001250CF" w:rsidRPr="00586D39">
        <w:rPr>
          <w:rFonts w:asciiTheme="minorHAnsi" w:hAnsiTheme="minorHAnsi" w:cs="Arial"/>
          <w:szCs w:val="24"/>
        </w:rPr>
        <w:tab/>
        <w:t xml:space="preserve">Os textos do Raciocínio Básico, da Estratégia de Comunicação Publicitária e da </w:t>
      </w:r>
      <w:r w:rsidR="001250CF" w:rsidRPr="00586D39">
        <w:rPr>
          <w:rFonts w:asciiTheme="minorHAnsi" w:hAnsiTheme="minorHAnsi"/>
          <w:szCs w:val="24"/>
        </w:rPr>
        <w:t>relação</w:t>
      </w:r>
      <w:r w:rsidR="001250CF" w:rsidRPr="00586D39">
        <w:rPr>
          <w:rFonts w:asciiTheme="minorHAnsi" w:hAnsiTheme="minorHAnsi" w:cs="Arial"/>
          <w:szCs w:val="24"/>
        </w:rPr>
        <w:t xml:space="preserve"> prevista na alínea ‘a’ do subitem 1</w:t>
      </w:r>
      <w:r w:rsidR="00801A39" w:rsidRPr="00586D39">
        <w:rPr>
          <w:rFonts w:asciiTheme="minorHAnsi" w:hAnsiTheme="minorHAnsi" w:cs="Arial"/>
          <w:szCs w:val="24"/>
        </w:rPr>
        <w:t>1</w:t>
      </w:r>
      <w:r w:rsidR="001250CF" w:rsidRPr="00586D39">
        <w:rPr>
          <w:rFonts w:asciiTheme="minorHAnsi" w:hAnsiTheme="minorHAnsi" w:cs="Arial"/>
          <w:szCs w:val="24"/>
        </w:rPr>
        <w:t xml:space="preserve">.3.3 estão limitados, no conjunto, a </w:t>
      </w:r>
      <w:r w:rsidR="00933C55" w:rsidRPr="00586D39">
        <w:rPr>
          <w:rFonts w:asciiTheme="minorHAnsi" w:hAnsiTheme="minorHAnsi"/>
          <w:szCs w:val="24"/>
          <w:highlight w:val="yellow"/>
        </w:rPr>
        <w:t>XX</w:t>
      </w:r>
      <w:r w:rsidR="001250CF" w:rsidRPr="00586D39">
        <w:rPr>
          <w:rFonts w:asciiTheme="minorHAnsi" w:hAnsiTheme="minorHAnsi" w:cs="Arial"/>
          <w:szCs w:val="24"/>
        </w:rPr>
        <w:t xml:space="preserve"> (</w:t>
      </w:r>
      <w:r w:rsidR="008077FD" w:rsidRPr="00586D39">
        <w:rPr>
          <w:rFonts w:asciiTheme="minorHAnsi" w:hAnsiTheme="minorHAnsi"/>
          <w:szCs w:val="24"/>
          <w:highlight w:val="yellow"/>
        </w:rPr>
        <w:t>por e</w:t>
      </w:r>
      <w:r w:rsidR="00933C55" w:rsidRPr="00586D39">
        <w:rPr>
          <w:rFonts w:asciiTheme="minorHAnsi" w:hAnsiTheme="minorHAnsi"/>
          <w:szCs w:val="24"/>
          <w:highlight w:val="yellow"/>
        </w:rPr>
        <w:t>xtenso</w:t>
      </w:r>
      <w:r w:rsidR="001250CF" w:rsidRPr="00586D39">
        <w:rPr>
          <w:rFonts w:asciiTheme="minorHAnsi" w:hAnsiTheme="minorHAnsi" w:cs="Arial"/>
          <w:szCs w:val="24"/>
        </w:rPr>
        <w:t>) páginas.</w:t>
      </w:r>
      <w:r w:rsidR="00477392" w:rsidRPr="00586D39">
        <w:rPr>
          <w:rFonts w:asciiTheme="minorHAnsi" w:hAnsiTheme="minorHAnsi" w:cs="Arial"/>
          <w:i/>
          <w:szCs w:val="24"/>
          <w:highlight w:val="yellow"/>
        </w:rPr>
        <w:t xml:space="preserve">&lt;quantidade </w:t>
      </w:r>
      <w:r w:rsidR="00E06F05" w:rsidRPr="00586D39">
        <w:rPr>
          <w:rFonts w:asciiTheme="minorHAnsi" w:hAnsiTheme="minorHAnsi" w:cs="Arial"/>
          <w:i/>
          <w:szCs w:val="24"/>
          <w:highlight w:val="yellow"/>
        </w:rPr>
        <w:t xml:space="preserve">de páginas </w:t>
      </w:r>
      <w:r w:rsidR="00477392" w:rsidRPr="00586D39">
        <w:rPr>
          <w:rFonts w:asciiTheme="minorHAnsi" w:hAnsiTheme="minorHAnsi" w:cs="Arial"/>
          <w:i/>
          <w:szCs w:val="24"/>
          <w:highlight w:val="yellow"/>
        </w:rPr>
        <w:t>recomendada: 10&gt;</w:t>
      </w:r>
    </w:p>
    <w:p w14:paraId="182E7E9A" w14:textId="77777777" w:rsidR="001250CF" w:rsidRPr="00586D39" w:rsidRDefault="001250CF" w:rsidP="0039263B">
      <w:pPr>
        <w:jc w:val="both"/>
        <w:rPr>
          <w:rFonts w:asciiTheme="minorHAnsi" w:hAnsiTheme="minorHAnsi" w:cs="Arial"/>
          <w:szCs w:val="24"/>
        </w:rPr>
      </w:pPr>
    </w:p>
    <w:p w14:paraId="4ABB8C86" w14:textId="4FE702F1" w:rsidR="001250CF" w:rsidRPr="00586D39" w:rsidRDefault="00330CBC" w:rsidP="0039263B">
      <w:pPr>
        <w:jc w:val="both"/>
        <w:rPr>
          <w:rFonts w:asciiTheme="minorHAnsi" w:hAnsiTheme="minorHAnsi"/>
          <w:szCs w:val="24"/>
        </w:rPr>
      </w:pPr>
      <w:r w:rsidRPr="00586D39">
        <w:rPr>
          <w:rFonts w:asciiTheme="minorHAnsi" w:hAnsiTheme="minorHAnsi" w:cs="Arial"/>
          <w:szCs w:val="24"/>
        </w:rPr>
        <w:t>1</w:t>
      </w:r>
      <w:r w:rsidR="00C75E6D" w:rsidRPr="00586D39">
        <w:rPr>
          <w:rFonts w:asciiTheme="minorHAnsi" w:hAnsiTheme="minorHAnsi" w:cs="Arial"/>
          <w:szCs w:val="24"/>
        </w:rPr>
        <w:t>1</w:t>
      </w:r>
      <w:r w:rsidR="001250CF" w:rsidRPr="00586D39">
        <w:rPr>
          <w:rFonts w:asciiTheme="minorHAnsi" w:hAnsiTheme="minorHAnsi" w:cs="Arial"/>
          <w:szCs w:val="24"/>
        </w:rPr>
        <w:t>.2.</w:t>
      </w:r>
      <w:r w:rsidR="00337170" w:rsidRPr="00586D39">
        <w:rPr>
          <w:rFonts w:asciiTheme="minorHAnsi" w:hAnsiTheme="minorHAnsi" w:cs="Arial"/>
          <w:szCs w:val="24"/>
        </w:rPr>
        <w:t>7</w:t>
      </w:r>
      <w:r w:rsidR="001250CF" w:rsidRPr="00586D39">
        <w:rPr>
          <w:rFonts w:asciiTheme="minorHAnsi" w:hAnsiTheme="minorHAnsi" w:cs="Arial"/>
          <w:szCs w:val="24"/>
        </w:rPr>
        <w:tab/>
      </w:r>
      <w:r w:rsidR="001250CF" w:rsidRPr="00586D39">
        <w:rPr>
          <w:rFonts w:asciiTheme="minorHAnsi" w:hAnsiTheme="minorHAnsi" w:cs="Arial"/>
          <w:szCs w:val="24"/>
        </w:rPr>
        <w:tab/>
        <w:t>Os textos da Estratégia de Mídia e Não Mídia não têm limitação quanto ao número de páginas, mas cabe às licitantes atentar especialmente para o disposto na</w:t>
      </w:r>
      <w:r w:rsidR="00A75A4C" w:rsidRPr="00586D39">
        <w:rPr>
          <w:rFonts w:asciiTheme="minorHAnsi" w:hAnsiTheme="minorHAnsi" w:cs="Arial"/>
          <w:szCs w:val="24"/>
        </w:rPr>
        <w:t>s</w:t>
      </w:r>
      <w:r w:rsidR="001250CF" w:rsidRPr="00586D39">
        <w:rPr>
          <w:rFonts w:asciiTheme="minorHAnsi" w:hAnsiTheme="minorHAnsi" w:cs="Arial"/>
          <w:szCs w:val="24"/>
        </w:rPr>
        <w:t xml:space="preserve"> alínea</w:t>
      </w:r>
      <w:r w:rsidR="00A75A4C" w:rsidRPr="00586D39">
        <w:rPr>
          <w:rFonts w:asciiTheme="minorHAnsi" w:hAnsiTheme="minorHAnsi" w:cs="Arial"/>
          <w:szCs w:val="24"/>
        </w:rPr>
        <w:t>s</w:t>
      </w:r>
      <w:r w:rsidR="001250CF" w:rsidRPr="00586D39">
        <w:rPr>
          <w:rFonts w:asciiTheme="minorHAnsi" w:hAnsiTheme="minorHAnsi" w:cs="Arial"/>
          <w:szCs w:val="24"/>
        </w:rPr>
        <w:t xml:space="preserve"> ‘c’ do</w:t>
      </w:r>
      <w:r w:rsidR="00A75A4C" w:rsidRPr="00586D39">
        <w:rPr>
          <w:rFonts w:asciiTheme="minorHAnsi" w:hAnsiTheme="minorHAnsi" w:cs="Arial"/>
          <w:szCs w:val="24"/>
        </w:rPr>
        <w:t>s</w:t>
      </w:r>
      <w:r w:rsidR="001250CF" w:rsidRPr="00586D39">
        <w:rPr>
          <w:rFonts w:asciiTheme="minorHAnsi" w:hAnsiTheme="minorHAnsi" w:cs="Arial"/>
          <w:szCs w:val="24"/>
        </w:rPr>
        <w:t xml:space="preserve"> subite</w:t>
      </w:r>
      <w:r w:rsidR="00A75A4C" w:rsidRPr="00586D39">
        <w:rPr>
          <w:rFonts w:asciiTheme="minorHAnsi" w:hAnsiTheme="minorHAnsi" w:cs="Arial"/>
          <w:szCs w:val="24"/>
        </w:rPr>
        <w:t>ns</w:t>
      </w:r>
      <w:r w:rsidR="001250CF" w:rsidRPr="00586D39">
        <w:rPr>
          <w:rFonts w:asciiTheme="minorHAnsi" w:hAnsiTheme="minorHAnsi" w:cs="Arial"/>
          <w:szCs w:val="24"/>
        </w:rPr>
        <w:t xml:space="preserve"> </w:t>
      </w:r>
      <w:r w:rsidR="00ED25F3" w:rsidRPr="00586D39">
        <w:rPr>
          <w:rFonts w:asciiTheme="minorHAnsi" w:hAnsiTheme="minorHAnsi" w:cs="Arial"/>
          <w:szCs w:val="24"/>
        </w:rPr>
        <w:t>10</w:t>
      </w:r>
      <w:r w:rsidR="001250CF" w:rsidRPr="00586D39">
        <w:rPr>
          <w:rFonts w:asciiTheme="minorHAnsi" w:hAnsiTheme="minorHAnsi" w:cs="Arial"/>
          <w:szCs w:val="24"/>
        </w:rPr>
        <w:t>.1.1.</w:t>
      </w:r>
      <w:r w:rsidR="00CF2152" w:rsidRPr="00586D39">
        <w:rPr>
          <w:rFonts w:asciiTheme="minorHAnsi" w:hAnsiTheme="minorHAnsi" w:cs="Arial"/>
          <w:szCs w:val="24"/>
        </w:rPr>
        <w:t>2</w:t>
      </w:r>
      <w:r w:rsidR="00772D49" w:rsidRPr="00586D39">
        <w:rPr>
          <w:rFonts w:asciiTheme="minorHAnsi" w:hAnsiTheme="minorHAnsi" w:cs="Arial"/>
          <w:szCs w:val="24"/>
        </w:rPr>
        <w:t xml:space="preserve"> e </w:t>
      </w:r>
      <w:r w:rsidR="00B71E21" w:rsidRPr="00586D39">
        <w:rPr>
          <w:rFonts w:asciiTheme="minorHAnsi" w:hAnsiTheme="minorHAnsi" w:cs="Arial"/>
          <w:szCs w:val="24"/>
        </w:rPr>
        <w:t>2</w:t>
      </w:r>
      <w:r w:rsidR="00ED25F3" w:rsidRPr="00586D39">
        <w:rPr>
          <w:rFonts w:asciiTheme="minorHAnsi" w:hAnsiTheme="minorHAnsi" w:cs="Arial"/>
          <w:szCs w:val="24"/>
        </w:rPr>
        <w:t>3</w:t>
      </w:r>
      <w:r w:rsidR="001250CF" w:rsidRPr="00586D39">
        <w:rPr>
          <w:rFonts w:asciiTheme="minorHAnsi" w:hAnsiTheme="minorHAnsi" w:cs="Arial"/>
          <w:szCs w:val="24"/>
        </w:rPr>
        <w:t>.2.1 e no subitem</w:t>
      </w:r>
      <w:r w:rsidR="001250CF" w:rsidRPr="00586D39">
        <w:rPr>
          <w:rFonts w:asciiTheme="minorHAnsi" w:hAnsiTheme="minorHAnsi"/>
          <w:szCs w:val="24"/>
        </w:rPr>
        <w:t xml:space="preserve"> </w:t>
      </w:r>
      <w:r w:rsidR="00B71E21" w:rsidRPr="00586D39">
        <w:rPr>
          <w:rFonts w:asciiTheme="minorHAnsi" w:hAnsiTheme="minorHAnsi"/>
          <w:szCs w:val="24"/>
        </w:rPr>
        <w:t>2</w:t>
      </w:r>
      <w:r w:rsidR="00801A39" w:rsidRPr="00586D39">
        <w:rPr>
          <w:rFonts w:asciiTheme="minorHAnsi" w:hAnsiTheme="minorHAnsi"/>
          <w:szCs w:val="24"/>
        </w:rPr>
        <w:t>3</w:t>
      </w:r>
      <w:r w:rsidR="001250CF" w:rsidRPr="00586D39">
        <w:rPr>
          <w:rFonts w:asciiTheme="minorHAnsi" w:hAnsiTheme="minorHAnsi"/>
          <w:szCs w:val="24"/>
        </w:rPr>
        <w:t>.2.1.1</w:t>
      </w:r>
      <w:r w:rsidR="00A74EEC" w:rsidRPr="00586D39">
        <w:rPr>
          <w:rFonts w:asciiTheme="minorHAnsi" w:hAnsiTheme="minorHAnsi"/>
          <w:szCs w:val="24"/>
        </w:rPr>
        <w:t xml:space="preserve"> </w:t>
      </w:r>
      <w:r w:rsidR="00A74EEC" w:rsidRPr="00586D39">
        <w:rPr>
          <w:rFonts w:asciiTheme="minorHAnsi" w:hAnsiTheme="minorHAnsi" w:cs="Arial"/>
          <w:szCs w:val="24"/>
        </w:rPr>
        <w:t>deste Edital</w:t>
      </w:r>
      <w:r w:rsidR="001250CF" w:rsidRPr="00586D39">
        <w:rPr>
          <w:rFonts w:asciiTheme="minorHAnsi" w:hAnsiTheme="minorHAnsi"/>
          <w:szCs w:val="24"/>
        </w:rPr>
        <w:t>.</w:t>
      </w:r>
    </w:p>
    <w:p w14:paraId="180ABB76" w14:textId="77777777" w:rsidR="001250CF" w:rsidRPr="00586D39" w:rsidRDefault="001250CF" w:rsidP="0039263B">
      <w:pPr>
        <w:tabs>
          <w:tab w:val="left" w:pos="1080"/>
        </w:tabs>
        <w:jc w:val="both"/>
        <w:rPr>
          <w:rFonts w:asciiTheme="minorHAnsi" w:hAnsiTheme="minorHAnsi" w:cs="Arial"/>
          <w:szCs w:val="24"/>
        </w:rPr>
      </w:pPr>
    </w:p>
    <w:p w14:paraId="6EC65BFB" w14:textId="47BB9B3D" w:rsidR="001250CF" w:rsidRPr="00586D39" w:rsidRDefault="00330CBC" w:rsidP="0039263B">
      <w:pPr>
        <w:tabs>
          <w:tab w:val="left" w:pos="1080"/>
        </w:tabs>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001250CF" w:rsidRPr="00586D39">
        <w:rPr>
          <w:rFonts w:asciiTheme="minorHAnsi" w:hAnsiTheme="minorHAnsi" w:cs="Arial"/>
          <w:szCs w:val="24"/>
        </w:rPr>
        <w:t>.2.</w:t>
      </w:r>
      <w:r w:rsidR="00337170" w:rsidRPr="00586D39">
        <w:rPr>
          <w:rFonts w:asciiTheme="minorHAnsi" w:hAnsiTheme="minorHAnsi" w:cs="Arial"/>
          <w:szCs w:val="24"/>
        </w:rPr>
        <w:t>8</w:t>
      </w:r>
      <w:r w:rsidR="001250CF" w:rsidRPr="00586D39">
        <w:rPr>
          <w:rFonts w:asciiTheme="minorHAnsi" w:hAnsiTheme="minorHAnsi" w:cs="Arial"/>
          <w:szCs w:val="24"/>
        </w:rPr>
        <w:tab/>
      </w:r>
      <w:r w:rsidR="001250CF" w:rsidRPr="00586D39">
        <w:rPr>
          <w:rFonts w:asciiTheme="minorHAnsi" w:hAnsiTheme="minorHAnsi" w:cs="Arial"/>
          <w:szCs w:val="24"/>
        </w:rPr>
        <w:tab/>
        <w:t xml:space="preserve">Para fins desta concorrência, consideram-se como </w:t>
      </w:r>
      <w:r w:rsidR="0053434B" w:rsidRPr="00586D39">
        <w:rPr>
          <w:rFonts w:asciiTheme="minorHAnsi" w:hAnsiTheme="minorHAnsi" w:cs="Arial"/>
          <w:szCs w:val="24"/>
        </w:rPr>
        <w:t>n</w:t>
      </w:r>
      <w:r w:rsidR="001250CF" w:rsidRPr="00586D39">
        <w:rPr>
          <w:rFonts w:asciiTheme="minorHAnsi" w:hAnsiTheme="minorHAnsi" w:cs="Arial"/>
          <w:szCs w:val="24"/>
        </w:rPr>
        <w:t xml:space="preserve">ão </w:t>
      </w:r>
      <w:r w:rsidR="0053434B" w:rsidRPr="00586D39">
        <w:rPr>
          <w:rFonts w:asciiTheme="minorHAnsi" w:hAnsiTheme="minorHAnsi" w:cs="Arial"/>
          <w:szCs w:val="24"/>
        </w:rPr>
        <w:t>m</w:t>
      </w:r>
      <w:r w:rsidR="001250CF" w:rsidRPr="00586D39">
        <w:rPr>
          <w:rFonts w:asciiTheme="minorHAnsi" w:hAnsiTheme="minorHAnsi" w:cs="Arial"/>
          <w:szCs w:val="24"/>
        </w:rPr>
        <w:t xml:space="preserve">ídia os meios </w:t>
      </w:r>
      <w:r w:rsidR="00460A0E" w:rsidRPr="00586D39">
        <w:rPr>
          <w:rFonts w:asciiTheme="minorHAnsi" w:hAnsiTheme="minorHAnsi" w:cs="Arial"/>
          <w:szCs w:val="24"/>
        </w:rPr>
        <w:t xml:space="preserve">publicitários </w:t>
      </w:r>
      <w:r w:rsidR="00E7460C" w:rsidRPr="00586D39">
        <w:rPr>
          <w:rFonts w:asciiTheme="minorHAnsi" w:hAnsiTheme="minorHAnsi" w:cs="Arial"/>
          <w:szCs w:val="24"/>
        </w:rPr>
        <w:t>(</w:t>
      </w:r>
      <w:r w:rsidR="00E7460C" w:rsidRPr="00586D39">
        <w:rPr>
          <w:rFonts w:asciiTheme="minorHAnsi" w:hAnsiTheme="minorHAnsi" w:cs="Arial"/>
          <w:i/>
          <w:szCs w:val="24"/>
        </w:rPr>
        <w:t>off</w:t>
      </w:r>
      <w:r w:rsidR="00427DAB" w:rsidRPr="00586D39">
        <w:rPr>
          <w:rFonts w:asciiTheme="minorHAnsi" w:hAnsiTheme="minorHAnsi" w:cs="Arial"/>
          <w:i/>
          <w:szCs w:val="24"/>
        </w:rPr>
        <w:t>-</w:t>
      </w:r>
      <w:r w:rsidR="00E7460C" w:rsidRPr="00586D39">
        <w:rPr>
          <w:rFonts w:asciiTheme="minorHAnsi" w:hAnsiTheme="minorHAnsi" w:cs="Arial"/>
          <w:i/>
          <w:szCs w:val="24"/>
        </w:rPr>
        <w:t>line</w:t>
      </w:r>
      <w:r w:rsidR="00E7460C" w:rsidRPr="00586D39">
        <w:rPr>
          <w:rFonts w:asciiTheme="minorHAnsi" w:hAnsiTheme="minorHAnsi" w:cs="Arial"/>
          <w:szCs w:val="24"/>
        </w:rPr>
        <w:t xml:space="preserve">) </w:t>
      </w:r>
      <w:r w:rsidR="001250CF" w:rsidRPr="00586D39">
        <w:rPr>
          <w:rFonts w:asciiTheme="minorHAnsi" w:hAnsiTheme="minorHAnsi" w:cs="Arial"/>
          <w:szCs w:val="24"/>
        </w:rPr>
        <w:t xml:space="preserve">que não implicam a compra de espaço ou tempo em veículos </w:t>
      </w:r>
      <w:r w:rsidR="00C97D85" w:rsidRPr="00586D39">
        <w:rPr>
          <w:rFonts w:asciiTheme="minorHAnsi" w:hAnsiTheme="minorHAnsi" w:cs="Arial"/>
          <w:szCs w:val="24"/>
        </w:rPr>
        <w:t xml:space="preserve">de </w:t>
      </w:r>
      <w:r w:rsidR="001250CF" w:rsidRPr="00586D39">
        <w:rPr>
          <w:rFonts w:asciiTheme="minorHAnsi" w:hAnsiTheme="minorHAnsi" w:cs="Arial"/>
          <w:szCs w:val="24"/>
        </w:rPr>
        <w:t>divulgação</w:t>
      </w:r>
      <w:r w:rsidR="008F535A" w:rsidRPr="00586D39">
        <w:rPr>
          <w:rFonts w:asciiTheme="minorHAnsi" w:hAnsiTheme="minorHAnsi" w:cs="Arial"/>
          <w:szCs w:val="24"/>
        </w:rPr>
        <w:t>,</w:t>
      </w:r>
      <w:r w:rsidR="001250CF" w:rsidRPr="00586D39">
        <w:rPr>
          <w:rFonts w:asciiTheme="minorHAnsi" w:hAnsiTheme="minorHAnsi" w:cs="Arial"/>
          <w:szCs w:val="24"/>
        </w:rPr>
        <w:t xml:space="preserve"> para a transmissão de mensage</w:t>
      </w:r>
      <w:r w:rsidR="003D6AC6" w:rsidRPr="00586D39">
        <w:rPr>
          <w:rFonts w:asciiTheme="minorHAnsi" w:hAnsiTheme="minorHAnsi" w:cs="Arial"/>
          <w:szCs w:val="24"/>
        </w:rPr>
        <w:t>ns a públicos determinados</w:t>
      </w:r>
      <w:r w:rsidR="001250CF" w:rsidRPr="00586D39">
        <w:rPr>
          <w:rFonts w:asciiTheme="minorHAnsi" w:hAnsiTheme="minorHAnsi" w:cs="Arial"/>
          <w:szCs w:val="24"/>
        </w:rPr>
        <w:t>.</w:t>
      </w:r>
    </w:p>
    <w:p w14:paraId="4AC39C47" w14:textId="77777777" w:rsidR="001250CF" w:rsidRPr="00586D39" w:rsidRDefault="001250CF" w:rsidP="0039263B">
      <w:pPr>
        <w:jc w:val="both"/>
        <w:rPr>
          <w:rFonts w:asciiTheme="minorHAnsi" w:hAnsiTheme="minorHAnsi" w:cs="Arial"/>
          <w:szCs w:val="24"/>
        </w:rPr>
      </w:pPr>
    </w:p>
    <w:p w14:paraId="4D4F1F71" w14:textId="68F7A0C1" w:rsidR="008B7C0C" w:rsidRPr="00586D39" w:rsidRDefault="00330CBC"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008B7C0C" w:rsidRPr="00586D39">
        <w:rPr>
          <w:rFonts w:asciiTheme="minorHAnsi" w:hAnsiTheme="minorHAnsi" w:cs="Arial"/>
          <w:szCs w:val="24"/>
        </w:rPr>
        <w:t>.2.9</w:t>
      </w:r>
      <w:r w:rsidR="008B7C0C" w:rsidRPr="00586D39">
        <w:rPr>
          <w:rFonts w:asciiTheme="minorHAnsi" w:hAnsiTheme="minorHAnsi" w:cs="Arial"/>
          <w:szCs w:val="24"/>
        </w:rPr>
        <w:tab/>
      </w:r>
      <w:r w:rsidR="008B7C0C" w:rsidRPr="00586D39">
        <w:rPr>
          <w:rFonts w:asciiTheme="minorHAnsi" w:hAnsiTheme="minorHAnsi" w:cs="Arial"/>
          <w:szCs w:val="24"/>
        </w:rPr>
        <w:tab/>
        <w:t>Pode</w:t>
      </w:r>
      <w:r w:rsidR="00117095" w:rsidRPr="00586D39">
        <w:rPr>
          <w:rFonts w:asciiTheme="minorHAnsi" w:hAnsiTheme="minorHAnsi" w:cs="Arial"/>
          <w:szCs w:val="24"/>
        </w:rPr>
        <w:t>rão</w:t>
      </w:r>
      <w:r w:rsidR="008B7C0C" w:rsidRPr="00586D39">
        <w:rPr>
          <w:rFonts w:asciiTheme="minorHAnsi" w:hAnsiTheme="minorHAnsi" w:cs="Arial"/>
          <w:szCs w:val="24"/>
        </w:rPr>
        <w:t xml:space="preserve"> ser utilizadas páginas isoladas com a finalidade de indicar o Plano de Comunicação Publicitária e seus subquesitos. Essas páginas não serão computadas no limite </w:t>
      </w:r>
      <w:r w:rsidR="00772D49" w:rsidRPr="00586D39">
        <w:rPr>
          <w:rFonts w:asciiTheme="minorHAnsi" w:hAnsiTheme="minorHAnsi" w:cs="Arial"/>
          <w:szCs w:val="24"/>
        </w:rPr>
        <w:t xml:space="preserve">de página </w:t>
      </w:r>
      <w:r w:rsidR="008B7C0C" w:rsidRPr="00586D39">
        <w:rPr>
          <w:rFonts w:asciiTheme="minorHAnsi" w:hAnsiTheme="minorHAnsi" w:cs="Arial"/>
          <w:szCs w:val="24"/>
        </w:rPr>
        <w:t>previsto no subitem 1</w:t>
      </w:r>
      <w:r w:rsidR="00801A39" w:rsidRPr="00586D39">
        <w:rPr>
          <w:rFonts w:asciiTheme="minorHAnsi" w:hAnsiTheme="minorHAnsi" w:cs="Arial"/>
          <w:szCs w:val="24"/>
        </w:rPr>
        <w:t>1</w:t>
      </w:r>
      <w:r w:rsidR="008B7C0C" w:rsidRPr="00586D39">
        <w:rPr>
          <w:rFonts w:asciiTheme="minorHAnsi" w:hAnsiTheme="minorHAnsi" w:cs="Arial"/>
          <w:szCs w:val="24"/>
        </w:rPr>
        <w:t>.2.6 e devem seguir as especificações do subitem 1</w:t>
      </w:r>
      <w:r w:rsidR="00801A39" w:rsidRPr="00586D39">
        <w:rPr>
          <w:rFonts w:asciiTheme="minorHAnsi" w:hAnsiTheme="minorHAnsi" w:cs="Arial"/>
          <w:szCs w:val="24"/>
        </w:rPr>
        <w:t>1</w:t>
      </w:r>
      <w:r w:rsidR="008B7C0C" w:rsidRPr="00586D39">
        <w:rPr>
          <w:rFonts w:asciiTheme="minorHAnsi" w:hAnsiTheme="minorHAnsi" w:cs="Arial"/>
          <w:szCs w:val="24"/>
        </w:rPr>
        <w:t>.2, no que couber.</w:t>
      </w:r>
    </w:p>
    <w:p w14:paraId="6F760F1C" w14:textId="77777777" w:rsidR="008B7C0C" w:rsidRPr="00586D39" w:rsidRDefault="008B7C0C" w:rsidP="0039263B">
      <w:pPr>
        <w:jc w:val="both"/>
        <w:rPr>
          <w:rFonts w:asciiTheme="minorHAnsi" w:hAnsiTheme="minorHAnsi" w:cs="Arial"/>
          <w:snapToGrid w:val="0"/>
          <w:szCs w:val="24"/>
        </w:rPr>
      </w:pPr>
    </w:p>
    <w:p w14:paraId="1F2E95F1" w14:textId="3A7BA22F" w:rsidR="001250CF" w:rsidRPr="00586D39" w:rsidRDefault="00330CBC" w:rsidP="0039263B">
      <w:pPr>
        <w:jc w:val="both"/>
        <w:rPr>
          <w:rFonts w:asciiTheme="minorHAnsi" w:hAnsiTheme="minorHAnsi"/>
          <w:i/>
          <w:szCs w:val="24"/>
        </w:rPr>
      </w:pPr>
      <w:r w:rsidRPr="00586D39">
        <w:rPr>
          <w:rFonts w:asciiTheme="minorHAnsi" w:hAnsiTheme="minorHAnsi" w:cs="Arial"/>
          <w:snapToGrid w:val="0"/>
          <w:szCs w:val="24"/>
        </w:rPr>
        <w:t>1</w:t>
      </w:r>
      <w:r w:rsidR="00C75E6D" w:rsidRPr="00586D39">
        <w:rPr>
          <w:rFonts w:asciiTheme="minorHAnsi" w:hAnsiTheme="minorHAnsi" w:cs="Arial"/>
          <w:snapToGrid w:val="0"/>
          <w:szCs w:val="24"/>
        </w:rPr>
        <w:t>1</w:t>
      </w:r>
      <w:r w:rsidR="008B7C0C" w:rsidRPr="00586D39">
        <w:rPr>
          <w:rFonts w:asciiTheme="minorHAnsi" w:hAnsiTheme="minorHAnsi" w:cs="Arial"/>
          <w:snapToGrid w:val="0"/>
          <w:szCs w:val="24"/>
        </w:rPr>
        <w:t>.3</w:t>
      </w:r>
      <w:r w:rsidR="008B7C0C" w:rsidRPr="00586D39">
        <w:rPr>
          <w:rFonts w:asciiTheme="minorHAnsi" w:hAnsiTheme="minorHAnsi" w:cs="Arial"/>
          <w:snapToGrid w:val="0"/>
          <w:szCs w:val="24"/>
        </w:rPr>
        <w:tab/>
      </w:r>
      <w:r w:rsidR="008B7C0C" w:rsidRPr="00586D39">
        <w:rPr>
          <w:rFonts w:asciiTheme="minorHAnsi" w:hAnsiTheme="minorHAnsi" w:cs="Arial"/>
          <w:snapToGrid w:val="0"/>
          <w:szCs w:val="24"/>
        </w:rPr>
        <w:tab/>
        <w:t xml:space="preserve">A licitante deverá </w:t>
      </w:r>
      <w:r w:rsidR="009F23A5" w:rsidRPr="00586D39">
        <w:rPr>
          <w:rFonts w:asciiTheme="minorHAnsi" w:hAnsiTheme="minorHAnsi" w:cs="Arial"/>
          <w:snapToGrid w:val="0"/>
          <w:szCs w:val="24"/>
        </w:rPr>
        <w:t xml:space="preserve">apresentar </w:t>
      </w:r>
      <w:r w:rsidR="008B7C0C" w:rsidRPr="00586D39">
        <w:rPr>
          <w:rFonts w:asciiTheme="minorHAnsi" w:hAnsiTheme="minorHAnsi" w:cs="Arial"/>
          <w:snapToGrid w:val="0"/>
          <w:szCs w:val="24"/>
        </w:rPr>
        <w:t>o Plano de Comunicação Publicitária</w:t>
      </w:r>
      <w:r w:rsidR="006508AD" w:rsidRPr="00586D39">
        <w:rPr>
          <w:rFonts w:asciiTheme="minorHAnsi" w:hAnsiTheme="minorHAnsi" w:cs="Arial"/>
          <w:snapToGrid w:val="0"/>
          <w:szCs w:val="24"/>
        </w:rPr>
        <w:t xml:space="preserve"> </w:t>
      </w:r>
      <w:r w:rsidR="008B7C0C" w:rsidRPr="00586D39">
        <w:rPr>
          <w:rFonts w:asciiTheme="minorHAnsi" w:hAnsiTheme="minorHAnsi" w:cs="Arial"/>
          <w:snapToGrid w:val="0"/>
          <w:szCs w:val="24"/>
        </w:rPr>
        <w:t xml:space="preserve">com base no Briefing </w:t>
      </w:r>
      <w:r w:rsidR="00BB7782" w:rsidRPr="00586D39">
        <w:rPr>
          <w:rFonts w:asciiTheme="minorHAnsi" w:hAnsiTheme="minorHAnsi" w:cs="Arial"/>
          <w:snapToGrid w:val="0"/>
          <w:szCs w:val="24"/>
        </w:rPr>
        <w:t>(</w:t>
      </w:r>
      <w:r w:rsidR="008B7C0C" w:rsidRPr="00586D39">
        <w:rPr>
          <w:rFonts w:asciiTheme="minorHAnsi" w:hAnsiTheme="minorHAnsi" w:cs="Arial"/>
          <w:snapToGrid w:val="0"/>
          <w:szCs w:val="24"/>
        </w:rPr>
        <w:t>Anexo I</w:t>
      </w:r>
      <w:r w:rsidR="00BB7782" w:rsidRPr="00586D39">
        <w:rPr>
          <w:rFonts w:asciiTheme="minorHAnsi" w:hAnsiTheme="minorHAnsi" w:cs="Arial"/>
          <w:snapToGrid w:val="0"/>
          <w:szCs w:val="24"/>
        </w:rPr>
        <w:t>)</w:t>
      </w:r>
      <w:r w:rsidR="004C2E22" w:rsidRPr="00586D39">
        <w:rPr>
          <w:rFonts w:asciiTheme="minorHAnsi" w:hAnsiTheme="minorHAnsi" w:cs="Arial"/>
          <w:snapToGrid w:val="0"/>
          <w:szCs w:val="24"/>
        </w:rPr>
        <w:t xml:space="preserve">, observadas as seguintes </w:t>
      </w:r>
      <w:r w:rsidR="005D6282" w:rsidRPr="00586D39">
        <w:rPr>
          <w:rFonts w:asciiTheme="minorHAnsi" w:hAnsiTheme="minorHAnsi" w:cs="Arial"/>
          <w:snapToGrid w:val="0"/>
          <w:szCs w:val="24"/>
        </w:rPr>
        <w:t>orientações</w:t>
      </w:r>
      <w:r w:rsidR="004C2E22" w:rsidRPr="00586D39">
        <w:rPr>
          <w:rFonts w:asciiTheme="minorHAnsi" w:hAnsiTheme="minorHAnsi" w:cs="Arial"/>
          <w:snapToGrid w:val="0"/>
          <w:szCs w:val="24"/>
        </w:rPr>
        <w:t>:</w:t>
      </w:r>
    </w:p>
    <w:p w14:paraId="593B0043" w14:textId="77777777" w:rsidR="008B7C0C" w:rsidRPr="00586D39" w:rsidRDefault="008B7C0C" w:rsidP="0039263B">
      <w:pPr>
        <w:jc w:val="both"/>
        <w:rPr>
          <w:rFonts w:asciiTheme="minorHAnsi" w:hAnsiTheme="minorHAnsi" w:cs="Arial"/>
          <w:szCs w:val="24"/>
        </w:rPr>
      </w:pPr>
    </w:p>
    <w:p w14:paraId="3FAE6EEA" w14:textId="75276617" w:rsidR="001F23E0" w:rsidRPr="00586D39" w:rsidRDefault="00330CBC" w:rsidP="0039263B">
      <w:pPr>
        <w:jc w:val="both"/>
        <w:rPr>
          <w:rFonts w:asciiTheme="minorHAnsi" w:hAnsiTheme="minorHAnsi" w:cs="Arial"/>
          <w:szCs w:val="24"/>
        </w:rPr>
      </w:pPr>
      <w:r w:rsidRPr="00586D39">
        <w:rPr>
          <w:rFonts w:asciiTheme="minorHAnsi" w:hAnsiTheme="minorHAnsi"/>
          <w:szCs w:val="24"/>
        </w:rPr>
        <w:t>1</w:t>
      </w:r>
      <w:r w:rsidR="00C75E6D" w:rsidRPr="00586D39">
        <w:rPr>
          <w:rFonts w:asciiTheme="minorHAnsi" w:hAnsiTheme="minorHAnsi"/>
          <w:szCs w:val="24"/>
        </w:rPr>
        <w:t>1</w:t>
      </w:r>
      <w:r w:rsidR="001250CF" w:rsidRPr="00586D39">
        <w:rPr>
          <w:rFonts w:asciiTheme="minorHAnsi" w:hAnsiTheme="minorHAnsi"/>
          <w:szCs w:val="24"/>
        </w:rPr>
        <w:t>.3.1</w:t>
      </w:r>
      <w:r w:rsidR="001250CF" w:rsidRPr="00586D39">
        <w:rPr>
          <w:rFonts w:asciiTheme="minorHAnsi" w:hAnsiTheme="minorHAnsi"/>
          <w:szCs w:val="24"/>
        </w:rPr>
        <w:tab/>
      </w:r>
      <w:r w:rsidR="001250CF" w:rsidRPr="00586D39">
        <w:rPr>
          <w:rFonts w:asciiTheme="minorHAnsi" w:hAnsiTheme="minorHAnsi"/>
          <w:szCs w:val="24"/>
        </w:rPr>
        <w:tab/>
      </w:r>
      <w:r w:rsidR="00F04681" w:rsidRPr="00586D39">
        <w:rPr>
          <w:rFonts w:asciiTheme="minorHAnsi" w:hAnsiTheme="minorHAnsi"/>
          <w:szCs w:val="24"/>
          <w:u w:val="single"/>
        </w:rPr>
        <w:t xml:space="preserve">Subquesito 1 - </w:t>
      </w:r>
      <w:r w:rsidR="001250CF" w:rsidRPr="00586D39">
        <w:rPr>
          <w:rFonts w:asciiTheme="minorHAnsi" w:hAnsiTheme="minorHAnsi"/>
          <w:szCs w:val="24"/>
          <w:u w:val="single"/>
        </w:rPr>
        <w:t>Raciocínio Básico</w:t>
      </w:r>
      <w:r w:rsidR="0055125B" w:rsidRPr="00586D39">
        <w:rPr>
          <w:rFonts w:asciiTheme="minorHAnsi" w:hAnsiTheme="minorHAnsi"/>
          <w:szCs w:val="24"/>
        </w:rPr>
        <w:t xml:space="preserve"> -</w:t>
      </w:r>
      <w:r w:rsidR="00F04681" w:rsidRPr="00586D39">
        <w:rPr>
          <w:rFonts w:asciiTheme="minorHAnsi" w:hAnsiTheme="minorHAnsi"/>
          <w:szCs w:val="24"/>
        </w:rPr>
        <w:t xml:space="preserve"> </w:t>
      </w:r>
      <w:r w:rsidR="00DB02AE" w:rsidRPr="00586D39">
        <w:rPr>
          <w:rFonts w:asciiTheme="minorHAnsi" w:hAnsiTheme="minorHAnsi"/>
          <w:szCs w:val="24"/>
        </w:rPr>
        <w:t xml:space="preserve">apresentação em que a licitante </w:t>
      </w:r>
      <w:r w:rsidR="009F23A5" w:rsidRPr="00586D39">
        <w:rPr>
          <w:rFonts w:asciiTheme="minorHAnsi" w:hAnsiTheme="minorHAnsi"/>
          <w:szCs w:val="24"/>
        </w:rPr>
        <w:t>descreverá</w:t>
      </w:r>
      <w:r w:rsidR="001F23E0" w:rsidRPr="00586D39">
        <w:rPr>
          <w:rFonts w:asciiTheme="minorHAnsi" w:hAnsiTheme="minorHAnsi"/>
          <w:szCs w:val="24"/>
        </w:rPr>
        <w:t>:</w:t>
      </w:r>
      <w:r w:rsidR="001F23E0" w:rsidRPr="00586D39">
        <w:rPr>
          <w:rFonts w:asciiTheme="minorHAnsi" w:hAnsiTheme="minorHAnsi" w:cs="Arial"/>
          <w:szCs w:val="24"/>
        </w:rPr>
        <w:t xml:space="preserve"> </w:t>
      </w:r>
    </w:p>
    <w:p w14:paraId="6ED27527" w14:textId="77777777" w:rsidR="001F23E0" w:rsidRPr="00586D39" w:rsidRDefault="001F23E0" w:rsidP="0039263B">
      <w:pPr>
        <w:jc w:val="both"/>
        <w:rPr>
          <w:rFonts w:asciiTheme="minorHAnsi" w:hAnsiTheme="minorHAnsi" w:cs="Arial"/>
          <w:szCs w:val="24"/>
        </w:rPr>
      </w:pPr>
    </w:p>
    <w:p w14:paraId="55043C0E" w14:textId="15AEBFD0" w:rsidR="001F23E0" w:rsidRPr="00586D39" w:rsidRDefault="001467F9" w:rsidP="0039263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586D39">
        <w:rPr>
          <w:rFonts w:asciiTheme="minorHAnsi" w:eastAsia="Times New Roman" w:hAnsiTheme="minorHAnsi" w:cs="Arial"/>
          <w:sz w:val="24"/>
          <w:szCs w:val="24"/>
          <w:lang w:eastAsia="pt-BR"/>
        </w:rPr>
        <w:t>análise d</w:t>
      </w:r>
      <w:r w:rsidR="009E2DEF" w:rsidRPr="00586D39">
        <w:rPr>
          <w:rFonts w:asciiTheme="minorHAnsi" w:eastAsia="Times New Roman" w:hAnsiTheme="minorHAnsi" w:cs="Arial"/>
          <w:sz w:val="24"/>
          <w:szCs w:val="24"/>
          <w:lang w:eastAsia="pt-BR"/>
        </w:rPr>
        <w:t xml:space="preserve">as </w:t>
      </w:r>
      <w:r w:rsidR="001F23E0" w:rsidRPr="00586D39">
        <w:rPr>
          <w:rFonts w:asciiTheme="minorHAnsi" w:eastAsia="Times New Roman" w:hAnsiTheme="minorHAnsi" w:cs="Arial"/>
          <w:sz w:val="24"/>
          <w:szCs w:val="24"/>
          <w:lang w:eastAsia="pt-BR"/>
        </w:rPr>
        <w:t>características e especificidades do ANUNCIANTE e do seu papel no contexto no qual se insere;</w:t>
      </w:r>
    </w:p>
    <w:p w14:paraId="52B2863F" w14:textId="77777777" w:rsidR="009E2DEF" w:rsidRPr="00586D39" w:rsidRDefault="009E2DEF" w:rsidP="00136C9D">
      <w:pPr>
        <w:tabs>
          <w:tab w:val="left" w:pos="1080"/>
          <w:tab w:val="left" w:pos="1701"/>
        </w:tabs>
        <w:ind w:left="1418"/>
        <w:jc w:val="both"/>
        <w:rPr>
          <w:rFonts w:asciiTheme="minorHAnsi" w:hAnsiTheme="minorHAnsi" w:cs="Arial"/>
          <w:szCs w:val="24"/>
        </w:rPr>
      </w:pPr>
    </w:p>
    <w:p w14:paraId="6545EB4D" w14:textId="2B1E9DB3" w:rsidR="001F23E0" w:rsidRPr="00586D39" w:rsidRDefault="001F23E0" w:rsidP="0039263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586D39">
        <w:rPr>
          <w:rFonts w:asciiTheme="minorHAnsi" w:eastAsia="Times New Roman" w:hAnsiTheme="minorHAnsi" w:cs="Arial"/>
          <w:sz w:val="24"/>
          <w:szCs w:val="24"/>
          <w:lang w:eastAsia="pt-BR"/>
        </w:rPr>
        <w:t xml:space="preserve">diagnóstico </w:t>
      </w:r>
      <w:r w:rsidR="009E2DEF" w:rsidRPr="00586D39">
        <w:rPr>
          <w:rFonts w:asciiTheme="minorHAnsi" w:eastAsia="Times New Roman" w:hAnsiTheme="minorHAnsi" w:cs="Arial"/>
          <w:sz w:val="24"/>
          <w:szCs w:val="24"/>
          <w:lang w:eastAsia="pt-BR"/>
        </w:rPr>
        <w:t xml:space="preserve">relativo às </w:t>
      </w:r>
      <w:r w:rsidRPr="00586D39">
        <w:rPr>
          <w:rFonts w:asciiTheme="minorHAnsi" w:eastAsia="Times New Roman" w:hAnsiTheme="minorHAnsi" w:cs="Arial"/>
          <w:sz w:val="24"/>
          <w:szCs w:val="24"/>
          <w:lang w:eastAsia="pt-BR"/>
        </w:rPr>
        <w:t>necessidades de comunicação publicitária identificadas;</w:t>
      </w:r>
    </w:p>
    <w:p w14:paraId="25D502EB" w14:textId="77777777" w:rsidR="009E2DEF" w:rsidRPr="00586D39" w:rsidRDefault="009E2DEF" w:rsidP="0039263B">
      <w:pPr>
        <w:tabs>
          <w:tab w:val="left" w:pos="1080"/>
          <w:tab w:val="left" w:pos="1701"/>
        </w:tabs>
        <w:ind w:left="1418"/>
        <w:jc w:val="both"/>
        <w:rPr>
          <w:rFonts w:asciiTheme="minorHAnsi" w:hAnsiTheme="minorHAnsi" w:cs="Arial"/>
          <w:szCs w:val="24"/>
        </w:rPr>
      </w:pPr>
    </w:p>
    <w:p w14:paraId="4785EFA5" w14:textId="14EED49B" w:rsidR="00D90499" w:rsidRPr="00586D39" w:rsidRDefault="001F23E0" w:rsidP="0039263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586D39">
        <w:rPr>
          <w:rFonts w:asciiTheme="minorHAnsi" w:eastAsia="Times New Roman" w:hAnsiTheme="minorHAnsi" w:cs="Arial"/>
          <w:sz w:val="24"/>
          <w:szCs w:val="24"/>
          <w:lang w:eastAsia="pt-BR"/>
        </w:rPr>
        <w:t>compreensão do desafio e dos objetivos de comunicação estabelecidos no Briefing.</w:t>
      </w:r>
    </w:p>
    <w:p w14:paraId="78475698" w14:textId="77777777" w:rsidR="00990313" w:rsidRPr="00586D39" w:rsidRDefault="00990313" w:rsidP="0039263B">
      <w:pPr>
        <w:jc w:val="both"/>
        <w:rPr>
          <w:rFonts w:asciiTheme="minorHAnsi" w:hAnsiTheme="minorHAnsi" w:cs="Arial"/>
          <w:szCs w:val="24"/>
        </w:rPr>
      </w:pPr>
    </w:p>
    <w:p w14:paraId="63D1F443" w14:textId="0C590A4E" w:rsidR="00D90499" w:rsidRPr="00586D39" w:rsidRDefault="00330CBC" w:rsidP="0039263B">
      <w:pPr>
        <w:tabs>
          <w:tab w:val="left" w:pos="1080"/>
        </w:tabs>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0058341E" w:rsidRPr="00586D39">
        <w:rPr>
          <w:rFonts w:asciiTheme="minorHAnsi" w:hAnsiTheme="minorHAnsi" w:cs="Arial"/>
          <w:bCs/>
          <w:szCs w:val="24"/>
        </w:rPr>
        <w:t>.3.2</w:t>
      </w:r>
      <w:r w:rsidR="0058341E" w:rsidRPr="00586D39">
        <w:rPr>
          <w:rFonts w:asciiTheme="minorHAnsi" w:hAnsiTheme="minorHAnsi" w:cs="Arial"/>
          <w:szCs w:val="24"/>
        </w:rPr>
        <w:tab/>
      </w:r>
      <w:r w:rsidR="0058341E" w:rsidRPr="00586D39">
        <w:rPr>
          <w:rFonts w:asciiTheme="minorHAnsi" w:hAnsiTheme="minorHAnsi" w:cs="Arial"/>
          <w:szCs w:val="24"/>
        </w:rPr>
        <w:tab/>
      </w:r>
      <w:r w:rsidR="00F04681" w:rsidRPr="00586D39">
        <w:rPr>
          <w:rFonts w:asciiTheme="minorHAnsi" w:hAnsiTheme="minorHAnsi" w:cs="Arial"/>
          <w:szCs w:val="24"/>
          <w:u w:val="single"/>
        </w:rPr>
        <w:t>Subquesito 2</w:t>
      </w:r>
      <w:r w:rsidR="00F0721C" w:rsidRPr="00586D39">
        <w:rPr>
          <w:rFonts w:asciiTheme="minorHAnsi" w:hAnsiTheme="minorHAnsi" w:cs="Arial"/>
          <w:szCs w:val="24"/>
          <w:u w:val="single"/>
        </w:rPr>
        <w:t xml:space="preserve"> </w:t>
      </w:r>
      <w:r w:rsidR="00F04681" w:rsidRPr="00586D39">
        <w:rPr>
          <w:rFonts w:asciiTheme="minorHAnsi" w:hAnsiTheme="minorHAnsi" w:cs="Arial"/>
          <w:szCs w:val="24"/>
          <w:u w:val="single"/>
        </w:rPr>
        <w:t xml:space="preserve">- </w:t>
      </w:r>
      <w:r w:rsidR="0058341E" w:rsidRPr="00586D39">
        <w:rPr>
          <w:rFonts w:asciiTheme="minorHAnsi" w:hAnsiTheme="minorHAnsi" w:cs="Arial"/>
          <w:szCs w:val="24"/>
          <w:u w:val="single"/>
        </w:rPr>
        <w:t>Estratégia de Comunicação Publicitária</w:t>
      </w:r>
      <w:r w:rsidR="00F04681" w:rsidRPr="00586D39">
        <w:rPr>
          <w:rFonts w:asciiTheme="minorHAnsi" w:hAnsiTheme="minorHAnsi" w:cs="Arial"/>
          <w:szCs w:val="24"/>
        </w:rPr>
        <w:t xml:space="preserve"> -</w:t>
      </w:r>
      <w:r w:rsidR="00D90499" w:rsidRPr="00586D39">
        <w:rPr>
          <w:rFonts w:asciiTheme="minorHAnsi" w:hAnsiTheme="minorHAnsi" w:cs="Arial"/>
          <w:szCs w:val="24"/>
        </w:rPr>
        <w:t xml:space="preserve"> apresentação </w:t>
      </w:r>
      <w:r w:rsidR="00D606FE" w:rsidRPr="00586D39">
        <w:rPr>
          <w:rFonts w:asciiTheme="minorHAnsi" w:hAnsiTheme="minorHAnsi" w:cs="Arial"/>
          <w:szCs w:val="24"/>
        </w:rPr>
        <w:t xml:space="preserve">e defesa </w:t>
      </w:r>
      <w:r w:rsidR="00D90499" w:rsidRPr="00586D39">
        <w:rPr>
          <w:rFonts w:asciiTheme="minorHAnsi" w:hAnsiTheme="minorHAnsi" w:cs="Arial"/>
          <w:szCs w:val="24"/>
        </w:rPr>
        <w:t xml:space="preserve">da </w:t>
      </w:r>
      <w:r w:rsidR="00CA4FE1" w:rsidRPr="00586D39">
        <w:rPr>
          <w:rFonts w:asciiTheme="minorHAnsi" w:hAnsiTheme="minorHAnsi" w:cs="Arial"/>
          <w:szCs w:val="24"/>
        </w:rPr>
        <w:t>E</w:t>
      </w:r>
      <w:r w:rsidR="006B6DF4" w:rsidRPr="00586D39">
        <w:rPr>
          <w:rFonts w:asciiTheme="minorHAnsi" w:hAnsiTheme="minorHAnsi" w:cs="Arial"/>
          <w:szCs w:val="24"/>
        </w:rPr>
        <w:t xml:space="preserve">stratégia </w:t>
      </w:r>
      <w:r w:rsidR="00D90499" w:rsidRPr="00586D39">
        <w:rPr>
          <w:rFonts w:asciiTheme="minorHAnsi" w:hAnsiTheme="minorHAnsi" w:cs="Arial"/>
          <w:szCs w:val="24"/>
        </w:rPr>
        <w:t xml:space="preserve">proposta </w:t>
      </w:r>
      <w:r w:rsidR="006B6DF4" w:rsidRPr="00586D39">
        <w:rPr>
          <w:rFonts w:asciiTheme="minorHAnsi" w:hAnsiTheme="minorHAnsi" w:cs="Arial"/>
          <w:szCs w:val="24"/>
        </w:rPr>
        <w:t xml:space="preserve">pela </w:t>
      </w:r>
      <w:r w:rsidR="00D90499" w:rsidRPr="00586D39">
        <w:rPr>
          <w:rFonts w:asciiTheme="minorHAnsi" w:hAnsiTheme="minorHAnsi" w:cs="Arial"/>
          <w:szCs w:val="24"/>
        </w:rPr>
        <w:t>licitante para superar o desafio e alcançar os objetivos de comunicação</w:t>
      </w:r>
      <w:r w:rsidR="00A21B87" w:rsidRPr="00586D39">
        <w:rPr>
          <w:rFonts w:asciiTheme="minorHAnsi" w:hAnsiTheme="minorHAnsi" w:cs="Arial"/>
          <w:szCs w:val="24"/>
        </w:rPr>
        <w:t xml:space="preserve">, com base no </w:t>
      </w:r>
      <w:r w:rsidR="00D90499" w:rsidRPr="00586D39">
        <w:rPr>
          <w:rFonts w:asciiTheme="minorHAnsi" w:hAnsiTheme="minorHAnsi" w:cs="Arial"/>
          <w:szCs w:val="24"/>
        </w:rPr>
        <w:t>Briefing, compreendendo:</w:t>
      </w:r>
    </w:p>
    <w:p w14:paraId="08948FAD" w14:textId="77777777" w:rsidR="001250CF" w:rsidRPr="00586D39" w:rsidRDefault="001250CF" w:rsidP="0039263B">
      <w:pPr>
        <w:jc w:val="both"/>
        <w:rPr>
          <w:rFonts w:asciiTheme="minorHAnsi" w:hAnsiTheme="minorHAnsi" w:cs="Arial"/>
          <w:szCs w:val="24"/>
        </w:rPr>
      </w:pPr>
    </w:p>
    <w:p w14:paraId="46589173" w14:textId="24C47855" w:rsidR="001250CF" w:rsidRPr="00586D39" w:rsidRDefault="001250C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a) explicitação e defesa do partido temático e do conceito que fundamenta</w:t>
      </w:r>
      <w:r w:rsidR="00D606FE" w:rsidRPr="00586D39">
        <w:rPr>
          <w:rFonts w:asciiTheme="minorHAnsi" w:hAnsiTheme="minorHAnsi" w:cs="Arial"/>
          <w:szCs w:val="24"/>
        </w:rPr>
        <w:t>m</w:t>
      </w:r>
      <w:r w:rsidRPr="00586D39">
        <w:rPr>
          <w:rFonts w:asciiTheme="minorHAnsi" w:hAnsiTheme="minorHAnsi" w:cs="Arial"/>
          <w:szCs w:val="24"/>
        </w:rPr>
        <w:t xml:space="preserve"> a proposta de solução publicitária;</w:t>
      </w:r>
    </w:p>
    <w:p w14:paraId="4ED0CC0F" w14:textId="77777777" w:rsidR="00D90499" w:rsidRPr="00586D39" w:rsidRDefault="00D90499" w:rsidP="0039263B">
      <w:pPr>
        <w:tabs>
          <w:tab w:val="left" w:pos="1080"/>
          <w:tab w:val="left" w:pos="1701"/>
        </w:tabs>
        <w:ind w:left="1418"/>
        <w:jc w:val="both"/>
        <w:rPr>
          <w:rFonts w:asciiTheme="minorHAnsi" w:hAnsiTheme="minorHAnsi" w:cs="Arial"/>
          <w:szCs w:val="24"/>
        </w:rPr>
      </w:pPr>
    </w:p>
    <w:p w14:paraId="3B3128C7" w14:textId="259EF3E8" w:rsidR="00D90499"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b) </w:t>
      </w:r>
      <w:r w:rsidR="000B1918" w:rsidRPr="00586D39">
        <w:rPr>
          <w:rFonts w:asciiTheme="minorHAnsi" w:hAnsiTheme="minorHAnsi" w:cs="Arial"/>
          <w:szCs w:val="24"/>
        </w:rPr>
        <w:t xml:space="preserve">proposição </w:t>
      </w:r>
      <w:r w:rsidR="00D606FE" w:rsidRPr="00586D39">
        <w:rPr>
          <w:rFonts w:asciiTheme="minorHAnsi" w:hAnsiTheme="minorHAnsi" w:cs="Arial"/>
          <w:szCs w:val="24"/>
        </w:rPr>
        <w:t xml:space="preserve">e defesa </w:t>
      </w:r>
      <w:r w:rsidRPr="00586D39">
        <w:rPr>
          <w:rFonts w:asciiTheme="minorHAnsi" w:hAnsiTheme="minorHAnsi" w:cs="Arial"/>
          <w:szCs w:val="24"/>
        </w:rPr>
        <w:t xml:space="preserve">dos pontos </w:t>
      </w:r>
      <w:r w:rsidR="00D90499" w:rsidRPr="00586D39">
        <w:rPr>
          <w:rFonts w:asciiTheme="minorHAnsi" w:hAnsiTheme="minorHAnsi" w:cs="Arial"/>
          <w:szCs w:val="24"/>
        </w:rPr>
        <w:t xml:space="preserve">centrais </w:t>
      </w:r>
      <w:r w:rsidRPr="00586D39">
        <w:rPr>
          <w:rFonts w:asciiTheme="minorHAnsi" w:hAnsiTheme="minorHAnsi" w:cs="Arial"/>
          <w:szCs w:val="24"/>
        </w:rPr>
        <w:t>da Estratégia de Comunicação Publicitária, especialmente</w:t>
      </w:r>
      <w:r w:rsidR="00714B26" w:rsidRPr="00586D39">
        <w:rPr>
          <w:rFonts w:asciiTheme="minorHAnsi" w:hAnsiTheme="minorHAnsi" w:cs="Arial"/>
          <w:szCs w:val="24"/>
        </w:rPr>
        <w:t xml:space="preserve">: </w:t>
      </w:r>
      <w:r w:rsidRPr="00586D39">
        <w:rPr>
          <w:rFonts w:asciiTheme="minorHAnsi" w:hAnsiTheme="minorHAnsi" w:cs="Arial"/>
          <w:szCs w:val="24"/>
        </w:rPr>
        <w:t>o que dizer</w:t>
      </w:r>
      <w:r w:rsidR="00714B26" w:rsidRPr="00586D39">
        <w:rPr>
          <w:rFonts w:asciiTheme="minorHAnsi" w:hAnsiTheme="minorHAnsi" w:cs="Arial"/>
          <w:szCs w:val="24"/>
        </w:rPr>
        <w:t xml:space="preserve">; </w:t>
      </w:r>
      <w:r w:rsidRPr="00586D39">
        <w:rPr>
          <w:rFonts w:asciiTheme="minorHAnsi" w:hAnsiTheme="minorHAnsi" w:cs="Arial"/>
          <w:szCs w:val="24"/>
        </w:rPr>
        <w:t>a quem dizer</w:t>
      </w:r>
      <w:r w:rsidR="00714B26" w:rsidRPr="00586D39">
        <w:rPr>
          <w:rFonts w:asciiTheme="minorHAnsi" w:hAnsiTheme="minorHAnsi" w:cs="Arial"/>
          <w:szCs w:val="24"/>
        </w:rPr>
        <w:t xml:space="preserve">; </w:t>
      </w:r>
      <w:r w:rsidRPr="00586D39">
        <w:rPr>
          <w:rFonts w:asciiTheme="minorHAnsi" w:hAnsiTheme="minorHAnsi" w:cs="Arial"/>
          <w:szCs w:val="24"/>
        </w:rPr>
        <w:t>como dizer</w:t>
      </w:r>
      <w:r w:rsidR="00714B26" w:rsidRPr="00586D39">
        <w:rPr>
          <w:rFonts w:asciiTheme="minorHAnsi" w:hAnsiTheme="minorHAnsi" w:cs="Arial"/>
          <w:szCs w:val="24"/>
        </w:rPr>
        <w:t xml:space="preserve">; </w:t>
      </w:r>
      <w:r w:rsidRPr="00586D39">
        <w:rPr>
          <w:rFonts w:asciiTheme="minorHAnsi" w:hAnsiTheme="minorHAnsi" w:cs="Arial"/>
          <w:szCs w:val="24"/>
        </w:rPr>
        <w:t>quando dizer</w:t>
      </w:r>
      <w:r w:rsidR="00121213" w:rsidRPr="00586D39">
        <w:rPr>
          <w:rFonts w:asciiTheme="minorHAnsi" w:hAnsiTheme="minorHAnsi" w:cs="Arial"/>
          <w:szCs w:val="24"/>
        </w:rPr>
        <w:t xml:space="preserve"> </w:t>
      </w:r>
      <w:r w:rsidRPr="00586D39">
        <w:rPr>
          <w:rFonts w:asciiTheme="minorHAnsi" w:hAnsiTheme="minorHAnsi" w:cs="Arial"/>
          <w:szCs w:val="24"/>
        </w:rPr>
        <w:t>e que meios, instrumentos ou ferramentas</w:t>
      </w:r>
      <w:r w:rsidR="00147F8A" w:rsidRPr="00586D39">
        <w:rPr>
          <w:rFonts w:asciiTheme="minorHAnsi" w:hAnsiTheme="minorHAnsi" w:cs="Arial"/>
          <w:szCs w:val="24"/>
        </w:rPr>
        <w:t xml:space="preserve"> de divulgação </w:t>
      </w:r>
      <w:r w:rsidRPr="00586D39">
        <w:rPr>
          <w:rFonts w:asciiTheme="minorHAnsi" w:hAnsiTheme="minorHAnsi" w:cs="Arial"/>
          <w:szCs w:val="24"/>
        </w:rPr>
        <w:t>utilizar.</w:t>
      </w:r>
    </w:p>
    <w:p w14:paraId="50E6C8E3" w14:textId="77777777" w:rsidR="00F63B04" w:rsidRPr="00586D39" w:rsidRDefault="00F63B04" w:rsidP="0039263B">
      <w:pPr>
        <w:jc w:val="both"/>
        <w:rPr>
          <w:rFonts w:asciiTheme="minorHAnsi" w:hAnsiTheme="minorHAnsi" w:cs="Arial"/>
          <w:szCs w:val="24"/>
        </w:rPr>
      </w:pPr>
    </w:p>
    <w:p w14:paraId="6815F23C" w14:textId="75E52FA7" w:rsidR="00D90499" w:rsidRPr="00586D39" w:rsidRDefault="001250CF" w:rsidP="0039263B">
      <w:pPr>
        <w:pStyle w:val="Recuodecorpodetexto"/>
        <w:spacing w:after="0"/>
        <w:ind w:left="0"/>
        <w:jc w:val="both"/>
        <w:rPr>
          <w:rFonts w:asciiTheme="minorHAnsi" w:hAnsiTheme="minorHAnsi"/>
          <w:strike/>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Pr="00586D39">
        <w:rPr>
          <w:rFonts w:asciiTheme="minorHAnsi" w:hAnsiTheme="minorHAnsi" w:cs="Arial"/>
          <w:szCs w:val="24"/>
        </w:rPr>
        <w:t>.3.3</w:t>
      </w:r>
      <w:r w:rsidRPr="00586D39">
        <w:rPr>
          <w:rFonts w:asciiTheme="minorHAnsi" w:hAnsiTheme="minorHAnsi" w:cs="Arial"/>
          <w:szCs w:val="24"/>
        </w:rPr>
        <w:tab/>
      </w:r>
      <w:r w:rsidRPr="00586D39">
        <w:rPr>
          <w:rFonts w:asciiTheme="minorHAnsi" w:hAnsiTheme="minorHAnsi" w:cs="Arial"/>
          <w:szCs w:val="24"/>
        </w:rPr>
        <w:tab/>
      </w:r>
      <w:r w:rsidR="00F04681" w:rsidRPr="00586D39">
        <w:rPr>
          <w:rFonts w:asciiTheme="minorHAnsi" w:hAnsiTheme="minorHAnsi" w:cs="Arial"/>
          <w:szCs w:val="24"/>
          <w:u w:val="single"/>
          <w:lang w:val="pt-BR"/>
        </w:rPr>
        <w:t xml:space="preserve">Subquesito </w:t>
      </w:r>
      <w:r w:rsidR="00F04681" w:rsidRPr="00586D39">
        <w:rPr>
          <w:rFonts w:asciiTheme="minorHAnsi" w:hAnsiTheme="minorHAnsi"/>
          <w:szCs w:val="24"/>
          <w:u w:val="single"/>
          <w:lang w:val="pt-BR"/>
        </w:rPr>
        <w:t>3</w:t>
      </w:r>
      <w:r w:rsidR="00F04681" w:rsidRPr="00586D39">
        <w:rPr>
          <w:rFonts w:asciiTheme="minorHAnsi" w:hAnsiTheme="minorHAnsi" w:cs="Arial"/>
          <w:szCs w:val="24"/>
          <w:u w:val="single"/>
          <w:lang w:val="pt-BR"/>
        </w:rPr>
        <w:t xml:space="preserve"> - </w:t>
      </w:r>
      <w:r w:rsidRPr="00586D39">
        <w:rPr>
          <w:rFonts w:asciiTheme="minorHAnsi" w:hAnsiTheme="minorHAnsi"/>
          <w:szCs w:val="24"/>
          <w:u w:val="single"/>
        </w:rPr>
        <w:t>Ideia Criativa</w:t>
      </w:r>
      <w:r w:rsidR="00F04681" w:rsidRPr="00586D39">
        <w:rPr>
          <w:rFonts w:asciiTheme="minorHAnsi" w:hAnsiTheme="minorHAnsi" w:cs="Arial"/>
          <w:szCs w:val="24"/>
          <w:lang w:val="pt-BR"/>
        </w:rPr>
        <w:t xml:space="preserve"> -</w:t>
      </w:r>
      <w:r w:rsidR="00F04681" w:rsidRPr="00586D39">
        <w:rPr>
          <w:rFonts w:asciiTheme="minorHAnsi" w:hAnsiTheme="minorHAnsi"/>
          <w:b/>
          <w:szCs w:val="24"/>
          <w:lang w:val="pt-BR"/>
        </w:rPr>
        <w:t xml:space="preserve"> </w:t>
      </w:r>
      <w:r w:rsidRPr="00586D39">
        <w:rPr>
          <w:rFonts w:asciiTheme="minorHAnsi" w:hAnsiTheme="minorHAnsi" w:cs="Arial"/>
          <w:szCs w:val="24"/>
        </w:rPr>
        <w:t>apresentação d</w:t>
      </w:r>
      <w:r w:rsidR="00A76E96" w:rsidRPr="00586D39">
        <w:rPr>
          <w:rFonts w:asciiTheme="minorHAnsi" w:hAnsiTheme="minorHAnsi" w:cs="Arial"/>
          <w:szCs w:val="24"/>
          <w:lang w:val="pt-BR"/>
        </w:rPr>
        <w:t>a proposta</w:t>
      </w:r>
      <w:r w:rsidR="00A76E96" w:rsidRPr="00586D39">
        <w:rPr>
          <w:rFonts w:asciiTheme="minorHAnsi" w:hAnsiTheme="minorHAnsi"/>
          <w:szCs w:val="24"/>
          <w:lang w:val="pt-BR"/>
        </w:rPr>
        <w:t xml:space="preserve"> de </w:t>
      </w:r>
      <w:r w:rsidRPr="00586D39">
        <w:rPr>
          <w:rFonts w:asciiTheme="minorHAnsi" w:hAnsiTheme="minorHAnsi" w:cs="Arial"/>
          <w:szCs w:val="24"/>
        </w:rPr>
        <w:t xml:space="preserve">campanha publicitária, </w:t>
      </w:r>
      <w:r w:rsidR="00A76E96" w:rsidRPr="00586D39">
        <w:rPr>
          <w:rFonts w:asciiTheme="minorHAnsi" w:hAnsiTheme="minorHAnsi" w:cs="Arial"/>
          <w:szCs w:val="24"/>
          <w:lang w:val="pt-BR"/>
        </w:rPr>
        <w:t>contemplando os</w:t>
      </w:r>
      <w:r w:rsidR="00A76E96" w:rsidRPr="00586D39">
        <w:rPr>
          <w:rFonts w:asciiTheme="minorHAnsi" w:hAnsiTheme="minorHAnsi"/>
          <w:szCs w:val="24"/>
          <w:lang w:val="pt-BR"/>
        </w:rPr>
        <w:t xml:space="preserve"> seguintes </w:t>
      </w:r>
      <w:r w:rsidR="00C65B03" w:rsidRPr="00586D39">
        <w:rPr>
          <w:rFonts w:asciiTheme="minorHAnsi" w:hAnsiTheme="minorHAnsi" w:cs="Arial"/>
          <w:szCs w:val="24"/>
          <w:lang w:val="pt-BR"/>
        </w:rPr>
        <w:t>conteúdos</w:t>
      </w:r>
      <w:r w:rsidR="00BB646E" w:rsidRPr="00586D39">
        <w:rPr>
          <w:rFonts w:asciiTheme="minorHAnsi" w:hAnsiTheme="minorHAnsi" w:cs="Arial"/>
          <w:szCs w:val="24"/>
          <w:lang w:val="pt-BR"/>
        </w:rPr>
        <w:t>:</w:t>
      </w:r>
    </w:p>
    <w:p w14:paraId="2CFAC42F" w14:textId="77777777" w:rsidR="001250CF" w:rsidRPr="00586D39" w:rsidRDefault="001250CF" w:rsidP="0039263B">
      <w:pPr>
        <w:jc w:val="both"/>
        <w:rPr>
          <w:rFonts w:asciiTheme="minorHAnsi" w:hAnsiTheme="minorHAnsi" w:cs="Arial"/>
          <w:szCs w:val="24"/>
        </w:rPr>
      </w:pPr>
    </w:p>
    <w:p w14:paraId="2B45177E" w14:textId="06FDDBA2" w:rsidR="00D90499" w:rsidRPr="00586D39" w:rsidRDefault="001250CF" w:rsidP="0039263B">
      <w:pPr>
        <w:pStyle w:val="Recuodecorpodetexto"/>
        <w:tabs>
          <w:tab w:val="left" w:pos="1701"/>
        </w:tabs>
        <w:spacing w:after="0"/>
        <w:ind w:left="1418"/>
        <w:jc w:val="both"/>
        <w:rPr>
          <w:rFonts w:asciiTheme="minorHAnsi" w:hAnsiTheme="minorHAnsi"/>
          <w:strike/>
          <w:szCs w:val="24"/>
        </w:rPr>
      </w:pPr>
      <w:r w:rsidRPr="00586D39">
        <w:rPr>
          <w:rFonts w:asciiTheme="minorHAnsi" w:hAnsiTheme="minorHAnsi" w:cs="Arial"/>
          <w:szCs w:val="24"/>
        </w:rPr>
        <w:t xml:space="preserve">a) </w:t>
      </w:r>
      <w:r w:rsidR="00D90499" w:rsidRPr="00586D39">
        <w:rPr>
          <w:rFonts w:asciiTheme="minorHAnsi" w:hAnsiTheme="minorHAnsi"/>
          <w:szCs w:val="24"/>
        </w:rPr>
        <w:t>relação</w:t>
      </w:r>
      <w:r w:rsidR="00D90499" w:rsidRPr="00586D39">
        <w:rPr>
          <w:rFonts w:asciiTheme="minorHAnsi" w:hAnsiTheme="minorHAnsi" w:cs="Arial"/>
          <w:szCs w:val="24"/>
        </w:rPr>
        <w:t xml:space="preserve"> de </w:t>
      </w:r>
      <w:r w:rsidR="00D90499" w:rsidRPr="00586D39">
        <w:rPr>
          <w:rFonts w:asciiTheme="minorHAnsi" w:hAnsiTheme="minorHAnsi"/>
          <w:szCs w:val="24"/>
        </w:rPr>
        <w:t>todas</w:t>
      </w:r>
      <w:r w:rsidR="00D90499" w:rsidRPr="00586D39">
        <w:rPr>
          <w:rFonts w:asciiTheme="minorHAnsi" w:hAnsiTheme="minorHAnsi" w:cs="Arial"/>
          <w:szCs w:val="24"/>
        </w:rPr>
        <w:t xml:space="preserve"> as peças</w:t>
      </w:r>
      <w:r w:rsidR="00D90499" w:rsidRPr="00586D39">
        <w:rPr>
          <w:rFonts w:asciiTheme="minorHAnsi" w:hAnsiTheme="minorHAnsi"/>
          <w:szCs w:val="24"/>
          <w:lang w:val="pt-BR"/>
        </w:rPr>
        <w:t xml:space="preserve"> </w:t>
      </w:r>
      <w:r w:rsidR="00D90499" w:rsidRPr="00586D39">
        <w:rPr>
          <w:rFonts w:asciiTheme="minorHAnsi" w:hAnsiTheme="minorHAnsi" w:cs="Arial"/>
          <w:szCs w:val="24"/>
          <w:lang w:val="pt-BR"/>
        </w:rPr>
        <w:t>publicitárias</w:t>
      </w:r>
      <w:r w:rsidR="00D90499" w:rsidRPr="00586D39">
        <w:rPr>
          <w:rFonts w:asciiTheme="minorHAnsi" w:hAnsiTheme="minorHAnsi"/>
          <w:szCs w:val="24"/>
          <w:lang w:val="pt-BR"/>
        </w:rPr>
        <w:t xml:space="preserve"> que a </w:t>
      </w:r>
      <w:r w:rsidR="00D90499" w:rsidRPr="00586D39">
        <w:rPr>
          <w:rFonts w:asciiTheme="minorHAnsi" w:hAnsiTheme="minorHAnsi" w:cs="Arial"/>
          <w:szCs w:val="24"/>
          <w:lang w:val="pt-BR"/>
        </w:rPr>
        <w:t xml:space="preserve">licitante julga necessárias para </w:t>
      </w:r>
      <w:r w:rsidR="00D90499" w:rsidRPr="00586D39">
        <w:rPr>
          <w:rFonts w:asciiTheme="minorHAnsi" w:hAnsiTheme="minorHAnsi" w:cs="Arial"/>
          <w:szCs w:val="24"/>
        </w:rPr>
        <w:t>superar o desafio e alcançar os objetivos de comunicação estabelecidos no Briefing</w:t>
      </w:r>
      <w:r w:rsidR="00D90499" w:rsidRPr="00586D39">
        <w:rPr>
          <w:rFonts w:asciiTheme="minorHAnsi" w:hAnsiTheme="minorHAnsi"/>
          <w:szCs w:val="24"/>
          <w:lang w:val="pt-BR"/>
        </w:rPr>
        <w:t xml:space="preserve">, </w:t>
      </w:r>
      <w:r w:rsidR="00D90499" w:rsidRPr="00586D39">
        <w:rPr>
          <w:rFonts w:asciiTheme="minorHAnsi" w:hAnsiTheme="minorHAnsi" w:cs="Arial"/>
          <w:szCs w:val="24"/>
        </w:rPr>
        <w:t xml:space="preserve">com </w:t>
      </w:r>
      <w:r w:rsidR="00D90499" w:rsidRPr="00586D39">
        <w:rPr>
          <w:rFonts w:asciiTheme="minorHAnsi" w:hAnsiTheme="minorHAnsi" w:cs="Arial"/>
          <w:szCs w:val="24"/>
          <w:lang w:val="pt-BR"/>
        </w:rPr>
        <w:t>a descrição de</w:t>
      </w:r>
      <w:r w:rsidR="00D90499" w:rsidRPr="00586D39">
        <w:rPr>
          <w:rFonts w:asciiTheme="minorHAnsi" w:hAnsiTheme="minorHAnsi"/>
          <w:szCs w:val="24"/>
          <w:lang w:val="pt-BR"/>
        </w:rPr>
        <w:t xml:space="preserve"> cada </w:t>
      </w:r>
      <w:r w:rsidR="00D90499" w:rsidRPr="00586D39">
        <w:rPr>
          <w:rFonts w:asciiTheme="minorHAnsi" w:hAnsiTheme="minorHAnsi" w:cs="Arial"/>
          <w:szCs w:val="24"/>
          <w:lang w:val="pt-BR"/>
        </w:rPr>
        <w:t>uma;</w:t>
      </w:r>
    </w:p>
    <w:p w14:paraId="14A2FD24" w14:textId="77777777" w:rsidR="001250CF" w:rsidRPr="00586D39" w:rsidRDefault="001250CF" w:rsidP="0039263B">
      <w:pPr>
        <w:pStyle w:val="Recuodecorpodetexto"/>
        <w:tabs>
          <w:tab w:val="left" w:pos="1701"/>
        </w:tabs>
        <w:spacing w:after="0"/>
        <w:ind w:left="1418"/>
        <w:jc w:val="both"/>
        <w:rPr>
          <w:rFonts w:asciiTheme="minorHAnsi" w:hAnsiTheme="minorHAnsi" w:cs="Arial"/>
          <w:szCs w:val="24"/>
        </w:rPr>
      </w:pPr>
    </w:p>
    <w:p w14:paraId="4BD602AD" w14:textId="4D21FA05" w:rsidR="00D90499" w:rsidRPr="00586D39" w:rsidRDefault="001250CF"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cs="Arial"/>
          <w:szCs w:val="24"/>
        </w:rPr>
        <w:t xml:space="preserve">b) </w:t>
      </w:r>
      <w:r w:rsidR="00D90499" w:rsidRPr="00586D39">
        <w:rPr>
          <w:rFonts w:asciiTheme="minorHAnsi" w:hAnsiTheme="minorHAnsi" w:cs="Arial"/>
          <w:szCs w:val="24"/>
        </w:rPr>
        <w:t>exemplos</w:t>
      </w:r>
      <w:r w:rsidR="00D90499" w:rsidRPr="00586D39">
        <w:rPr>
          <w:rFonts w:asciiTheme="minorHAnsi" w:hAnsiTheme="minorHAnsi" w:cs="Arial"/>
          <w:szCs w:val="24"/>
          <w:lang w:val="pt-BR"/>
        </w:rPr>
        <w:t xml:space="preserve"> das </w:t>
      </w:r>
      <w:r w:rsidR="00D90499" w:rsidRPr="00586D39">
        <w:rPr>
          <w:rFonts w:asciiTheme="minorHAnsi" w:hAnsiTheme="minorHAnsi" w:cs="Arial"/>
          <w:szCs w:val="24"/>
        </w:rPr>
        <w:t>peças</w:t>
      </w:r>
      <w:r w:rsidR="00D90499" w:rsidRPr="00586D39">
        <w:rPr>
          <w:rFonts w:asciiTheme="minorHAnsi" w:hAnsiTheme="minorHAnsi" w:cs="Arial"/>
          <w:szCs w:val="24"/>
          <w:lang w:val="pt-BR"/>
        </w:rPr>
        <w:t>,</w:t>
      </w:r>
      <w:r w:rsidR="00D90499" w:rsidRPr="00586D39">
        <w:rPr>
          <w:rFonts w:asciiTheme="minorHAnsi" w:hAnsiTheme="minorHAnsi"/>
          <w:szCs w:val="24"/>
          <w:lang w:val="pt-BR"/>
        </w:rPr>
        <w:t xml:space="preserve"> </w:t>
      </w:r>
      <w:r w:rsidR="00E57569" w:rsidRPr="00586D39">
        <w:rPr>
          <w:rFonts w:asciiTheme="minorHAnsi" w:hAnsiTheme="minorHAnsi"/>
          <w:szCs w:val="24"/>
          <w:lang w:val="pt-BR"/>
        </w:rPr>
        <w:t xml:space="preserve">constantes </w:t>
      </w:r>
      <w:r w:rsidR="00D90499" w:rsidRPr="00586D39">
        <w:rPr>
          <w:rFonts w:asciiTheme="minorHAnsi" w:hAnsiTheme="minorHAnsi"/>
          <w:szCs w:val="24"/>
          <w:lang w:val="pt-BR"/>
        </w:rPr>
        <w:t xml:space="preserve">da relação prevista na alínea anterior, </w:t>
      </w:r>
      <w:r w:rsidR="00D90499" w:rsidRPr="00586D39">
        <w:rPr>
          <w:rFonts w:asciiTheme="minorHAnsi" w:hAnsiTheme="minorHAnsi" w:cs="Arial"/>
          <w:szCs w:val="24"/>
        </w:rPr>
        <w:t xml:space="preserve">que </w:t>
      </w:r>
      <w:r w:rsidR="00D90499" w:rsidRPr="00586D39">
        <w:rPr>
          <w:rFonts w:asciiTheme="minorHAnsi" w:hAnsiTheme="minorHAnsi" w:cs="Arial"/>
          <w:szCs w:val="24"/>
          <w:lang w:val="pt-BR"/>
        </w:rPr>
        <w:t xml:space="preserve">a licitante </w:t>
      </w:r>
      <w:r w:rsidR="00D90499" w:rsidRPr="00586D39">
        <w:rPr>
          <w:rFonts w:asciiTheme="minorHAnsi" w:hAnsiTheme="minorHAnsi" w:cs="Arial"/>
          <w:szCs w:val="24"/>
        </w:rPr>
        <w:t xml:space="preserve">julga mais </w:t>
      </w:r>
      <w:r w:rsidR="00EC7813" w:rsidRPr="00586D39">
        <w:rPr>
          <w:rFonts w:asciiTheme="minorHAnsi" w:hAnsiTheme="minorHAnsi" w:cs="Arial"/>
          <w:szCs w:val="24"/>
          <w:lang w:val="pt-BR"/>
        </w:rPr>
        <w:t>adequadas</w:t>
      </w:r>
      <w:r w:rsidR="00D90499" w:rsidRPr="00586D39">
        <w:rPr>
          <w:rFonts w:asciiTheme="minorHAnsi" w:hAnsiTheme="minorHAnsi" w:cs="Arial"/>
          <w:szCs w:val="24"/>
        </w:rPr>
        <w:t xml:space="preserve"> para corporificar </w:t>
      </w:r>
      <w:r w:rsidR="00D90499" w:rsidRPr="00586D39">
        <w:rPr>
          <w:rFonts w:asciiTheme="minorHAnsi" w:hAnsiTheme="minorHAnsi" w:cs="Arial"/>
          <w:szCs w:val="24"/>
          <w:lang w:val="pt-BR"/>
        </w:rPr>
        <w:t xml:space="preserve">e ilustrar </w:t>
      </w:r>
      <w:r w:rsidR="00D90499" w:rsidRPr="00586D39">
        <w:rPr>
          <w:rFonts w:asciiTheme="minorHAnsi" w:hAnsiTheme="minorHAnsi" w:cs="Arial"/>
          <w:szCs w:val="24"/>
        </w:rPr>
        <w:t xml:space="preserve">objetivamente sua proposta de </w:t>
      </w:r>
      <w:r w:rsidR="00D90499" w:rsidRPr="00586D39">
        <w:rPr>
          <w:rFonts w:asciiTheme="minorHAnsi" w:hAnsiTheme="minorHAnsi" w:cs="Arial"/>
          <w:szCs w:val="24"/>
          <w:lang w:val="pt-BR"/>
        </w:rPr>
        <w:t>campanha publicitária</w:t>
      </w:r>
      <w:r w:rsidR="001467F9" w:rsidRPr="00586D39">
        <w:rPr>
          <w:rFonts w:asciiTheme="minorHAnsi" w:hAnsiTheme="minorHAnsi" w:cs="Arial"/>
          <w:szCs w:val="24"/>
          <w:lang w:val="pt-BR"/>
        </w:rPr>
        <w:t>, observadas as condições estabelecidas no subitem 1</w:t>
      </w:r>
      <w:r w:rsidR="00801A39" w:rsidRPr="00586D39">
        <w:rPr>
          <w:rFonts w:asciiTheme="minorHAnsi" w:hAnsiTheme="minorHAnsi" w:cs="Arial"/>
          <w:szCs w:val="24"/>
          <w:lang w:val="pt-BR"/>
        </w:rPr>
        <w:t>1</w:t>
      </w:r>
      <w:r w:rsidR="001467F9" w:rsidRPr="00586D39">
        <w:rPr>
          <w:rFonts w:asciiTheme="minorHAnsi" w:hAnsiTheme="minorHAnsi" w:cs="Arial"/>
          <w:szCs w:val="24"/>
          <w:lang w:val="pt-BR"/>
        </w:rPr>
        <w:t>.3.3.3</w:t>
      </w:r>
      <w:r w:rsidR="00A74EEC" w:rsidRPr="00586D39">
        <w:rPr>
          <w:rFonts w:asciiTheme="minorHAnsi" w:hAnsiTheme="minorHAnsi" w:cs="Arial"/>
          <w:szCs w:val="24"/>
        </w:rPr>
        <w:t xml:space="preserve"> deste Edital</w:t>
      </w:r>
      <w:r w:rsidR="00D90499" w:rsidRPr="00586D39">
        <w:rPr>
          <w:rFonts w:asciiTheme="minorHAnsi" w:hAnsiTheme="minorHAnsi" w:cs="Arial"/>
          <w:szCs w:val="24"/>
          <w:lang w:val="pt-BR"/>
        </w:rPr>
        <w:t>.</w:t>
      </w:r>
    </w:p>
    <w:p w14:paraId="45780C4D" w14:textId="77777777" w:rsidR="00EC7813" w:rsidRPr="00586D39" w:rsidRDefault="00EC7813" w:rsidP="0039263B">
      <w:pPr>
        <w:jc w:val="both"/>
        <w:rPr>
          <w:rFonts w:asciiTheme="minorHAnsi" w:hAnsiTheme="minorHAnsi" w:cs="Arial"/>
          <w:szCs w:val="24"/>
        </w:rPr>
      </w:pPr>
    </w:p>
    <w:p w14:paraId="4513CFBA" w14:textId="215C0310" w:rsidR="00D90499" w:rsidRPr="00586D39" w:rsidRDefault="00330CBC" w:rsidP="0039263B">
      <w:pPr>
        <w:pStyle w:val="Recuodecorpodetexto"/>
        <w:spacing w:after="0"/>
        <w:ind w:left="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001250CF" w:rsidRPr="00586D39">
        <w:rPr>
          <w:rFonts w:asciiTheme="minorHAnsi" w:hAnsiTheme="minorHAnsi" w:cs="Arial"/>
          <w:szCs w:val="24"/>
        </w:rPr>
        <w:t>.3.3.1</w:t>
      </w:r>
      <w:r w:rsidR="001250CF" w:rsidRPr="00586D39">
        <w:rPr>
          <w:rFonts w:asciiTheme="minorHAnsi" w:hAnsiTheme="minorHAnsi" w:cs="Arial"/>
          <w:szCs w:val="24"/>
        </w:rPr>
        <w:tab/>
      </w:r>
      <w:r w:rsidR="00D90499" w:rsidRPr="00586D39">
        <w:rPr>
          <w:rFonts w:asciiTheme="minorHAnsi" w:hAnsiTheme="minorHAnsi" w:cs="Arial"/>
          <w:szCs w:val="24"/>
          <w:lang w:val="pt-BR"/>
        </w:rPr>
        <w:t xml:space="preserve">A descrição </w:t>
      </w:r>
      <w:r w:rsidR="00D90499" w:rsidRPr="00586D39">
        <w:rPr>
          <w:rFonts w:asciiTheme="minorHAnsi" w:hAnsiTheme="minorHAnsi" w:cs="Arial"/>
          <w:szCs w:val="24"/>
        </w:rPr>
        <w:t>mencionad</w:t>
      </w:r>
      <w:r w:rsidR="00D90499" w:rsidRPr="00586D39">
        <w:rPr>
          <w:rFonts w:asciiTheme="minorHAnsi" w:hAnsiTheme="minorHAnsi" w:cs="Arial"/>
          <w:szCs w:val="24"/>
          <w:lang w:val="pt-BR"/>
        </w:rPr>
        <w:t>a</w:t>
      </w:r>
      <w:r w:rsidR="00D90499" w:rsidRPr="00586D39">
        <w:rPr>
          <w:rFonts w:asciiTheme="minorHAnsi" w:hAnsiTheme="minorHAnsi" w:cs="Arial"/>
          <w:szCs w:val="24"/>
        </w:rPr>
        <w:t xml:space="preserve"> na alínea ‘a’ do subitem 1</w:t>
      </w:r>
      <w:r w:rsidR="00801A39" w:rsidRPr="00586D39">
        <w:rPr>
          <w:rFonts w:asciiTheme="minorHAnsi" w:hAnsiTheme="minorHAnsi" w:cs="Arial"/>
          <w:szCs w:val="24"/>
          <w:lang w:val="pt-BR"/>
        </w:rPr>
        <w:t>1</w:t>
      </w:r>
      <w:r w:rsidR="00D90499" w:rsidRPr="00586D39">
        <w:rPr>
          <w:rFonts w:asciiTheme="minorHAnsi" w:hAnsiTheme="minorHAnsi" w:cs="Arial"/>
          <w:szCs w:val="24"/>
        </w:rPr>
        <w:t>.3.3 est</w:t>
      </w:r>
      <w:r w:rsidR="00D90499" w:rsidRPr="00586D39">
        <w:rPr>
          <w:rFonts w:asciiTheme="minorHAnsi" w:hAnsiTheme="minorHAnsi" w:cs="Arial"/>
          <w:szCs w:val="24"/>
          <w:lang w:val="pt-BR"/>
        </w:rPr>
        <w:t>á</w:t>
      </w:r>
      <w:r w:rsidR="00D90499" w:rsidRPr="00586D39">
        <w:rPr>
          <w:rFonts w:asciiTheme="minorHAnsi" w:hAnsiTheme="minorHAnsi" w:cs="Arial"/>
          <w:szCs w:val="24"/>
        </w:rPr>
        <w:t xml:space="preserve"> circunscrit</w:t>
      </w:r>
      <w:r w:rsidR="00D90499" w:rsidRPr="00586D39">
        <w:rPr>
          <w:rFonts w:asciiTheme="minorHAnsi" w:hAnsiTheme="minorHAnsi" w:cs="Arial"/>
          <w:szCs w:val="24"/>
          <w:lang w:val="pt-BR"/>
        </w:rPr>
        <w:t>a</w:t>
      </w:r>
      <w:r w:rsidR="00D90499" w:rsidRPr="00586D39">
        <w:rPr>
          <w:rFonts w:asciiTheme="minorHAnsi" w:hAnsiTheme="minorHAnsi" w:cs="Arial"/>
          <w:szCs w:val="24"/>
        </w:rPr>
        <w:t xml:space="preserve"> à especificação de cada peça</w:t>
      </w:r>
      <w:r w:rsidR="00D90499" w:rsidRPr="00586D39">
        <w:rPr>
          <w:rFonts w:asciiTheme="minorHAnsi" w:hAnsiTheme="minorHAnsi"/>
          <w:szCs w:val="24"/>
          <w:lang w:val="pt-BR"/>
        </w:rPr>
        <w:t xml:space="preserve"> </w:t>
      </w:r>
      <w:r w:rsidR="00D90499" w:rsidRPr="00586D39">
        <w:rPr>
          <w:rFonts w:asciiTheme="minorHAnsi" w:hAnsiTheme="minorHAnsi" w:cs="Arial"/>
          <w:szCs w:val="24"/>
          <w:lang w:val="pt-BR"/>
        </w:rPr>
        <w:t>publicitária,</w:t>
      </w:r>
      <w:r w:rsidR="00D90499" w:rsidRPr="00586D39">
        <w:rPr>
          <w:rFonts w:asciiTheme="minorHAnsi" w:hAnsiTheme="minorHAnsi" w:cs="Arial"/>
          <w:szCs w:val="24"/>
        </w:rPr>
        <w:t xml:space="preserve"> à explicitação </w:t>
      </w:r>
      <w:r w:rsidR="00D90499" w:rsidRPr="00586D39">
        <w:rPr>
          <w:rFonts w:asciiTheme="minorHAnsi" w:hAnsiTheme="minorHAnsi" w:cs="Arial"/>
          <w:szCs w:val="24"/>
          <w:lang w:val="pt-BR"/>
        </w:rPr>
        <w:t>de sua finalidade e suas</w:t>
      </w:r>
      <w:r w:rsidR="00D90499" w:rsidRPr="00586D39">
        <w:rPr>
          <w:rFonts w:asciiTheme="minorHAnsi" w:hAnsiTheme="minorHAnsi"/>
          <w:szCs w:val="24"/>
          <w:lang w:val="pt-BR"/>
        </w:rPr>
        <w:t xml:space="preserve"> funções táticas </w:t>
      </w:r>
      <w:r w:rsidR="00D90499" w:rsidRPr="00586D39">
        <w:rPr>
          <w:rFonts w:asciiTheme="minorHAnsi" w:hAnsiTheme="minorHAnsi" w:cs="Arial"/>
          <w:szCs w:val="24"/>
          <w:lang w:val="pt-BR"/>
        </w:rPr>
        <w:t>na campanha proposta</w:t>
      </w:r>
      <w:r w:rsidR="00D90499" w:rsidRPr="00586D39">
        <w:rPr>
          <w:rFonts w:asciiTheme="minorHAnsi" w:hAnsiTheme="minorHAnsi"/>
          <w:szCs w:val="24"/>
          <w:lang w:val="pt-BR"/>
        </w:rPr>
        <w:t>.</w:t>
      </w:r>
    </w:p>
    <w:p w14:paraId="2414E66B" w14:textId="77777777" w:rsidR="001250CF" w:rsidRPr="00586D39" w:rsidRDefault="001250CF" w:rsidP="0039263B">
      <w:pPr>
        <w:jc w:val="both"/>
        <w:rPr>
          <w:rFonts w:asciiTheme="minorHAnsi" w:hAnsiTheme="minorHAnsi" w:cs="Arial"/>
          <w:szCs w:val="24"/>
        </w:rPr>
      </w:pPr>
    </w:p>
    <w:p w14:paraId="50D85429" w14:textId="45B5D643" w:rsidR="00D90499" w:rsidRPr="00586D39" w:rsidRDefault="00330CBC" w:rsidP="0039263B">
      <w:pPr>
        <w:pStyle w:val="Recuodecorpodetexto"/>
        <w:spacing w:after="0"/>
        <w:ind w:left="0"/>
        <w:jc w:val="both"/>
        <w:rPr>
          <w:rFonts w:asciiTheme="minorHAnsi" w:hAnsiTheme="minorHAnsi"/>
          <w:szCs w:val="24"/>
          <w:lang w:val="pt-BR"/>
        </w:rPr>
      </w:pPr>
      <w:r w:rsidRPr="00586D39">
        <w:rPr>
          <w:rFonts w:asciiTheme="minorHAnsi" w:hAnsiTheme="minorHAnsi" w:cs="Arial"/>
          <w:szCs w:val="24"/>
        </w:rPr>
        <w:t>1</w:t>
      </w:r>
      <w:r w:rsidR="00C75E6D" w:rsidRPr="00586D39">
        <w:rPr>
          <w:rFonts w:asciiTheme="minorHAnsi" w:hAnsiTheme="minorHAnsi" w:cs="Arial"/>
          <w:szCs w:val="24"/>
          <w:lang w:val="pt-BR"/>
        </w:rPr>
        <w:t>1</w:t>
      </w:r>
      <w:r w:rsidR="001250CF" w:rsidRPr="00586D39">
        <w:rPr>
          <w:rFonts w:asciiTheme="minorHAnsi" w:hAnsiTheme="minorHAnsi" w:cs="Arial"/>
          <w:szCs w:val="24"/>
        </w:rPr>
        <w:t>.3.3.2</w:t>
      </w:r>
      <w:r w:rsidR="001250CF" w:rsidRPr="00586D39">
        <w:rPr>
          <w:rFonts w:asciiTheme="minorHAnsi" w:hAnsiTheme="minorHAnsi" w:cs="Arial"/>
          <w:szCs w:val="24"/>
        </w:rPr>
        <w:tab/>
      </w:r>
      <w:r w:rsidR="00D90499" w:rsidRPr="00586D39">
        <w:rPr>
          <w:rFonts w:asciiTheme="minorHAnsi" w:hAnsiTheme="minorHAnsi" w:cs="Arial"/>
          <w:szCs w:val="24"/>
        </w:rPr>
        <w:t xml:space="preserve">Se a campanha proposta pela licitante previr número de peças </w:t>
      </w:r>
      <w:r w:rsidR="00D90499" w:rsidRPr="00586D39">
        <w:rPr>
          <w:rFonts w:asciiTheme="minorHAnsi" w:hAnsiTheme="minorHAnsi" w:cs="Arial"/>
          <w:szCs w:val="24"/>
          <w:lang w:val="pt-BR"/>
        </w:rPr>
        <w:t>publicitárias</w:t>
      </w:r>
      <w:r w:rsidR="00D90499" w:rsidRPr="00586D39">
        <w:rPr>
          <w:rFonts w:asciiTheme="minorHAnsi" w:hAnsiTheme="minorHAnsi"/>
          <w:szCs w:val="24"/>
          <w:lang w:val="pt-BR"/>
        </w:rPr>
        <w:t xml:space="preserve"> </w:t>
      </w:r>
      <w:r w:rsidR="00D90499" w:rsidRPr="00586D39">
        <w:rPr>
          <w:rFonts w:asciiTheme="minorHAnsi" w:hAnsiTheme="minorHAnsi" w:cs="Arial"/>
          <w:szCs w:val="24"/>
        </w:rPr>
        <w:t xml:space="preserve">superior </w:t>
      </w:r>
      <w:r w:rsidR="00E72E97" w:rsidRPr="00586D39">
        <w:rPr>
          <w:rFonts w:asciiTheme="minorHAnsi" w:hAnsiTheme="minorHAnsi" w:cs="Arial"/>
          <w:szCs w:val="24"/>
          <w:lang w:val="pt-BR"/>
        </w:rPr>
        <w:t>ao limite estabelecido no subitem 1</w:t>
      </w:r>
      <w:r w:rsidR="00801A39" w:rsidRPr="00586D39">
        <w:rPr>
          <w:rFonts w:asciiTheme="minorHAnsi" w:hAnsiTheme="minorHAnsi" w:cs="Arial"/>
          <w:szCs w:val="24"/>
          <w:lang w:val="pt-BR"/>
        </w:rPr>
        <w:t>1</w:t>
      </w:r>
      <w:r w:rsidR="00E72E97" w:rsidRPr="00586D39">
        <w:rPr>
          <w:rFonts w:asciiTheme="minorHAnsi" w:hAnsiTheme="minorHAnsi" w:cs="Arial"/>
          <w:szCs w:val="24"/>
          <w:lang w:val="pt-BR"/>
        </w:rPr>
        <w:t xml:space="preserve">.3.3.3, </w:t>
      </w:r>
      <w:r w:rsidR="00D90499" w:rsidRPr="00586D39">
        <w:rPr>
          <w:rFonts w:asciiTheme="minorHAnsi" w:hAnsiTheme="minorHAnsi" w:cs="Arial"/>
          <w:szCs w:val="24"/>
        </w:rPr>
        <w:t>que pode</w:t>
      </w:r>
      <w:r w:rsidR="00D90499" w:rsidRPr="00586D39">
        <w:rPr>
          <w:rFonts w:asciiTheme="minorHAnsi" w:hAnsiTheme="minorHAnsi" w:cs="Arial"/>
          <w:szCs w:val="24"/>
          <w:lang w:val="pt-BR"/>
        </w:rPr>
        <w:t>m</w:t>
      </w:r>
      <w:r w:rsidR="00D90499" w:rsidRPr="00586D39">
        <w:rPr>
          <w:rFonts w:asciiTheme="minorHAnsi" w:hAnsiTheme="minorHAnsi" w:cs="Arial"/>
          <w:szCs w:val="24"/>
        </w:rPr>
        <w:t xml:space="preserve"> ser apresentad</w:t>
      </w:r>
      <w:r w:rsidR="00D90499" w:rsidRPr="00586D39">
        <w:rPr>
          <w:rFonts w:asciiTheme="minorHAnsi" w:hAnsiTheme="minorHAnsi" w:cs="Arial"/>
          <w:szCs w:val="24"/>
          <w:lang w:val="pt-BR"/>
        </w:rPr>
        <w:t>as</w:t>
      </w:r>
      <w:r w:rsidR="00D90499" w:rsidRPr="00586D39">
        <w:rPr>
          <w:rFonts w:asciiTheme="minorHAnsi" w:hAnsiTheme="minorHAnsi" w:cs="Arial"/>
          <w:szCs w:val="24"/>
        </w:rPr>
        <w:t xml:space="preserve"> fisicamente</w:t>
      </w:r>
      <w:r w:rsidR="00120080" w:rsidRPr="00586D39">
        <w:rPr>
          <w:rFonts w:asciiTheme="minorHAnsi" w:hAnsiTheme="minorHAnsi" w:cs="Arial"/>
          <w:szCs w:val="24"/>
          <w:lang w:val="pt-BR"/>
        </w:rPr>
        <w:t xml:space="preserve"> como exemplos</w:t>
      </w:r>
      <w:r w:rsidR="00D90499" w:rsidRPr="00586D39">
        <w:rPr>
          <w:rFonts w:asciiTheme="minorHAnsi" w:hAnsiTheme="minorHAnsi" w:cs="Arial"/>
          <w:szCs w:val="24"/>
        </w:rPr>
        <w:t xml:space="preserve">, a </w:t>
      </w:r>
      <w:r w:rsidR="00D90499" w:rsidRPr="00586D39">
        <w:rPr>
          <w:rFonts w:asciiTheme="minorHAnsi" w:hAnsiTheme="minorHAnsi"/>
          <w:szCs w:val="24"/>
        </w:rPr>
        <w:t>relação</w:t>
      </w:r>
      <w:r w:rsidR="00D90499" w:rsidRPr="00586D39">
        <w:rPr>
          <w:rFonts w:asciiTheme="minorHAnsi" w:hAnsiTheme="minorHAnsi" w:cs="Arial"/>
          <w:szCs w:val="24"/>
        </w:rPr>
        <w:t xml:space="preserve"> </w:t>
      </w:r>
      <w:r w:rsidR="00D90499" w:rsidRPr="00586D39">
        <w:rPr>
          <w:rFonts w:asciiTheme="minorHAnsi" w:hAnsiTheme="minorHAnsi" w:cs="Arial"/>
          <w:szCs w:val="24"/>
          <w:lang w:val="pt-BR"/>
        </w:rPr>
        <w:t>mencionada</w:t>
      </w:r>
      <w:r w:rsidR="00D90499" w:rsidRPr="00586D39">
        <w:rPr>
          <w:rFonts w:asciiTheme="minorHAnsi" w:hAnsiTheme="minorHAnsi" w:cs="Arial"/>
          <w:szCs w:val="24"/>
        </w:rPr>
        <w:t xml:space="preserve"> na alínea ‘a’ do subitem 1</w:t>
      </w:r>
      <w:r w:rsidR="00801A39" w:rsidRPr="00586D39">
        <w:rPr>
          <w:rFonts w:asciiTheme="minorHAnsi" w:hAnsiTheme="minorHAnsi" w:cs="Arial"/>
          <w:szCs w:val="24"/>
          <w:lang w:val="pt-BR"/>
        </w:rPr>
        <w:t>1</w:t>
      </w:r>
      <w:r w:rsidR="00D90499" w:rsidRPr="00586D39">
        <w:rPr>
          <w:rFonts w:asciiTheme="minorHAnsi" w:hAnsiTheme="minorHAnsi" w:cs="Arial"/>
          <w:szCs w:val="24"/>
        </w:rPr>
        <w:t>.3.3 deverá ser elaborada em dois blocos: um para as peças apresentad</w:t>
      </w:r>
      <w:r w:rsidR="00D90499" w:rsidRPr="00586D39">
        <w:rPr>
          <w:rFonts w:asciiTheme="minorHAnsi" w:hAnsiTheme="minorHAnsi" w:cs="Arial"/>
          <w:szCs w:val="24"/>
          <w:lang w:val="pt-BR"/>
        </w:rPr>
        <w:t>a</w:t>
      </w:r>
      <w:r w:rsidR="00D90499" w:rsidRPr="00586D39">
        <w:rPr>
          <w:rFonts w:asciiTheme="minorHAnsi" w:hAnsiTheme="minorHAnsi" w:cs="Arial"/>
          <w:szCs w:val="24"/>
        </w:rPr>
        <w:t>s como exemplos e outro para o restante.</w:t>
      </w:r>
    </w:p>
    <w:p w14:paraId="16219911" w14:textId="4660C2AB" w:rsidR="001250CF" w:rsidRPr="00586D39" w:rsidRDefault="001250CF" w:rsidP="0039263B">
      <w:pPr>
        <w:jc w:val="both"/>
        <w:rPr>
          <w:rFonts w:asciiTheme="minorHAnsi" w:hAnsiTheme="minorHAnsi" w:cs="Arial"/>
          <w:szCs w:val="24"/>
        </w:rPr>
      </w:pPr>
    </w:p>
    <w:p w14:paraId="07E441E8" w14:textId="7E640058" w:rsidR="006B6DF4" w:rsidRPr="00586D39" w:rsidRDefault="00330CBC" w:rsidP="0039263B">
      <w:pPr>
        <w:pStyle w:val="Recuodecorpodetexto"/>
        <w:spacing w:after="0"/>
        <w:ind w:left="0"/>
        <w:jc w:val="both"/>
        <w:rPr>
          <w:rFonts w:asciiTheme="minorHAnsi" w:hAnsiTheme="minorHAnsi" w:cs="Arial"/>
          <w:szCs w:val="24"/>
        </w:rPr>
      </w:pPr>
      <w:r w:rsidRPr="00586D39">
        <w:rPr>
          <w:rFonts w:asciiTheme="minorHAnsi" w:hAnsiTheme="minorHAnsi"/>
          <w:szCs w:val="24"/>
          <w:lang w:val="pt-BR"/>
        </w:rPr>
        <w:t>1</w:t>
      </w:r>
      <w:r w:rsidR="00C75E6D" w:rsidRPr="00586D39">
        <w:rPr>
          <w:rFonts w:asciiTheme="minorHAnsi" w:hAnsiTheme="minorHAnsi"/>
          <w:szCs w:val="24"/>
          <w:lang w:val="pt-BR"/>
        </w:rPr>
        <w:t>1</w:t>
      </w:r>
      <w:r w:rsidR="00757A9F" w:rsidRPr="00586D39">
        <w:rPr>
          <w:rFonts w:asciiTheme="minorHAnsi" w:hAnsiTheme="minorHAnsi"/>
          <w:szCs w:val="24"/>
          <w:lang w:val="pt-BR"/>
        </w:rPr>
        <w:t>.3.3.3</w:t>
      </w:r>
      <w:r w:rsidR="00757A9F" w:rsidRPr="00586D39">
        <w:rPr>
          <w:rFonts w:asciiTheme="minorHAnsi" w:hAnsiTheme="minorHAnsi"/>
          <w:szCs w:val="24"/>
          <w:lang w:val="pt-BR"/>
        </w:rPr>
        <w:tab/>
        <w:t>Os exemplos de peças</w:t>
      </w:r>
      <w:r w:rsidR="004862F0" w:rsidRPr="00586D39">
        <w:rPr>
          <w:rFonts w:asciiTheme="minorHAnsi" w:hAnsiTheme="minorHAnsi"/>
          <w:szCs w:val="24"/>
          <w:lang w:val="pt-BR"/>
        </w:rPr>
        <w:t xml:space="preserve"> </w:t>
      </w:r>
      <w:r w:rsidR="004862F0" w:rsidRPr="00586D39">
        <w:rPr>
          <w:rFonts w:asciiTheme="minorHAnsi" w:hAnsiTheme="minorHAnsi" w:cs="Arial"/>
          <w:szCs w:val="24"/>
          <w:lang w:val="pt-BR" w:eastAsia="pt-BR"/>
        </w:rPr>
        <w:t>publicitárias</w:t>
      </w:r>
      <w:r w:rsidR="00990313" w:rsidRPr="00586D39">
        <w:rPr>
          <w:rFonts w:asciiTheme="minorHAnsi" w:hAnsiTheme="minorHAnsi"/>
          <w:szCs w:val="24"/>
          <w:lang w:val="pt-BR"/>
        </w:rPr>
        <w:t xml:space="preserve"> </w:t>
      </w:r>
      <w:r w:rsidR="00757A9F" w:rsidRPr="00586D39">
        <w:rPr>
          <w:rFonts w:asciiTheme="minorHAnsi" w:hAnsiTheme="minorHAnsi"/>
          <w:szCs w:val="24"/>
          <w:lang w:val="pt-BR"/>
        </w:rPr>
        <w:t>de que trata a alínea ‘b’ do subitem</w:t>
      </w:r>
      <w:r w:rsidR="00757A9F" w:rsidRPr="00586D39">
        <w:rPr>
          <w:rFonts w:asciiTheme="minorHAnsi" w:hAnsiTheme="minorHAnsi" w:cs="Arial"/>
          <w:szCs w:val="24"/>
        </w:rPr>
        <w:t xml:space="preserve"> 1</w:t>
      </w:r>
      <w:r w:rsidR="00801A39" w:rsidRPr="00586D39">
        <w:rPr>
          <w:rFonts w:asciiTheme="minorHAnsi" w:hAnsiTheme="minorHAnsi" w:cs="Arial"/>
          <w:szCs w:val="24"/>
          <w:lang w:val="pt-BR"/>
        </w:rPr>
        <w:t>1</w:t>
      </w:r>
      <w:r w:rsidR="00757A9F" w:rsidRPr="00586D39">
        <w:rPr>
          <w:rFonts w:asciiTheme="minorHAnsi" w:hAnsiTheme="minorHAnsi" w:cs="Arial"/>
          <w:szCs w:val="24"/>
        </w:rPr>
        <w:t xml:space="preserve">.3.3 </w:t>
      </w:r>
      <w:r w:rsidR="006B6DF4" w:rsidRPr="00586D39">
        <w:rPr>
          <w:rFonts w:asciiTheme="minorHAnsi" w:hAnsiTheme="minorHAnsi" w:cs="Arial"/>
          <w:szCs w:val="24"/>
        </w:rPr>
        <w:t>estão limitados a</w:t>
      </w:r>
      <w:r w:rsidR="006B6DF4" w:rsidRPr="00586D39">
        <w:rPr>
          <w:rFonts w:asciiTheme="minorHAnsi" w:hAnsiTheme="minorHAnsi"/>
          <w:szCs w:val="24"/>
          <w:lang w:val="pt-BR"/>
        </w:rPr>
        <w:t xml:space="preserve"> </w:t>
      </w:r>
      <w:r w:rsidR="00933C55" w:rsidRPr="00586D39">
        <w:rPr>
          <w:rFonts w:asciiTheme="minorHAnsi" w:hAnsiTheme="minorHAnsi"/>
          <w:szCs w:val="24"/>
          <w:highlight w:val="yellow"/>
          <w:lang w:val="pt-BR"/>
        </w:rPr>
        <w:t>XX</w:t>
      </w:r>
      <w:r w:rsidR="00C31FDF" w:rsidRPr="00586D39">
        <w:rPr>
          <w:rFonts w:asciiTheme="minorHAnsi" w:hAnsiTheme="minorHAnsi"/>
          <w:szCs w:val="24"/>
          <w:lang w:val="pt-BR"/>
        </w:rPr>
        <w:t xml:space="preserve"> (</w:t>
      </w:r>
      <w:r w:rsidR="00983853" w:rsidRPr="00586D39">
        <w:rPr>
          <w:rFonts w:asciiTheme="minorHAnsi" w:hAnsiTheme="minorHAnsi"/>
          <w:szCs w:val="24"/>
          <w:highlight w:val="yellow"/>
        </w:rPr>
        <w:t>por extenso</w:t>
      </w:r>
      <w:r w:rsidR="00C31FDF" w:rsidRPr="00586D39">
        <w:rPr>
          <w:rFonts w:asciiTheme="minorHAnsi" w:hAnsiTheme="minorHAnsi"/>
          <w:szCs w:val="24"/>
          <w:lang w:val="pt-BR"/>
        </w:rPr>
        <w:t>)</w:t>
      </w:r>
      <w:r w:rsidR="006B6DF4" w:rsidRPr="00586D39">
        <w:rPr>
          <w:rFonts w:asciiTheme="minorHAnsi" w:hAnsiTheme="minorHAnsi" w:cs="Arial"/>
          <w:szCs w:val="24"/>
        </w:rPr>
        <w:t xml:space="preserve">, independentemente do meio de divulgação, do </w:t>
      </w:r>
      <w:r w:rsidR="00833297" w:rsidRPr="00586D39">
        <w:rPr>
          <w:rFonts w:asciiTheme="minorHAnsi" w:hAnsiTheme="minorHAnsi" w:cs="Arial"/>
          <w:szCs w:val="24"/>
          <w:lang w:val="pt-BR"/>
        </w:rPr>
        <w:t xml:space="preserve">seu </w:t>
      </w:r>
      <w:r w:rsidR="006B6DF4" w:rsidRPr="00586D39">
        <w:rPr>
          <w:rFonts w:asciiTheme="minorHAnsi" w:hAnsiTheme="minorHAnsi" w:cs="Arial"/>
          <w:szCs w:val="24"/>
        </w:rPr>
        <w:t xml:space="preserve">tipo ou </w:t>
      </w:r>
      <w:r w:rsidR="00833297" w:rsidRPr="00586D39">
        <w:rPr>
          <w:rFonts w:asciiTheme="minorHAnsi" w:hAnsiTheme="minorHAnsi" w:cs="Arial"/>
          <w:szCs w:val="24"/>
          <w:lang w:val="pt-BR"/>
        </w:rPr>
        <w:t xml:space="preserve">de sua </w:t>
      </w:r>
      <w:r w:rsidR="006B6DF4" w:rsidRPr="00586D39">
        <w:rPr>
          <w:rFonts w:asciiTheme="minorHAnsi" w:hAnsiTheme="minorHAnsi" w:cs="Arial"/>
          <w:szCs w:val="24"/>
        </w:rPr>
        <w:t>característica</w:t>
      </w:r>
      <w:r w:rsidR="00833297" w:rsidRPr="00586D39">
        <w:rPr>
          <w:rFonts w:asciiTheme="minorHAnsi" w:hAnsiTheme="minorHAnsi" w:cs="Arial"/>
          <w:szCs w:val="24"/>
          <w:lang w:val="pt-BR"/>
        </w:rPr>
        <w:t>, e pode</w:t>
      </w:r>
      <w:r w:rsidR="00FA4F82" w:rsidRPr="00586D39">
        <w:rPr>
          <w:rFonts w:asciiTheme="minorHAnsi" w:hAnsiTheme="minorHAnsi" w:cs="Arial"/>
          <w:szCs w:val="24"/>
          <w:lang w:val="pt-BR"/>
        </w:rPr>
        <w:t xml:space="preserve">rão </w:t>
      </w:r>
      <w:r w:rsidR="00833297" w:rsidRPr="00586D39">
        <w:rPr>
          <w:rFonts w:asciiTheme="minorHAnsi" w:hAnsiTheme="minorHAnsi" w:cs="Arial"/>
          <w:szCs w:val="24"/>
          <w:lang w:val="pt-BR"/>
        </w:rPr>
        <w:t>ser apresentados sob a forma de:</w:t>
      </w:r>
      <w:r w:rsidR="00477392" w:rsidRPr="00586D39">
        <w:rPr>
          <w:rFonts w:asciiTheme="minorHAnsi" w:hAnsiTheme="minorHAnsi" w:cs="Arial"/>
          <w:i/>
          <w:szCs w:val="24"/>
          <w:highlight w:val="yellow"/>
          <w:lang w:val="pt-BR"/>
        </w:rPr>
        <w:t>&lt;</w:t>
      </w:r>
      <w:r w:rsidR="00477392" w:rsidRPr="00586D39">
        <w:rPr>
          <w:rFonts w:asciiTheme="minorHAnsi" w:hAnsiTheme="minorHAnsi" w:cs="Arial"/>
          <w:i/>
          <w:szCs w:val="24"/>
          <w:highlight w:val="yellow"/>
        </w:rPr>
        <w:t xml:space="preserve">quantidade </w:t>
      </w:r>
      <w:r w:rsidR="00F156F3" w:rsidRPr="00586D39">
        <w:rPr>
          <w:rFonts w:asciiTheme="minorHAnsi" w:hAnsiTheme="minorHAnsi" w:cs="Arial"/>
          <w:i/>
          <w:szCs w:val="24"/>
          <w:highlight w:val="yellow"/>
          <w:lang w:val="pt-BR"/>
        </w:rPr>
        <w:t xml:space="preserve">máxima </w:t>
      </w:r>
      <w:r w:rsidR="00E06F05" w:rsidRPr="00586D39">
        <w:rPr>
          <w:rFonts w:asciiTheme="minorHAnsi" w:hAnsiTheme="minorHAnsi" w:cs="Arial"/>
          <w:i/>
          <w:szCs w:val="24"/>
          <w:highlight w:val="yellow"/>
          <w:lang w:val="pt-BR"/>
        </w:rPr>
        <w:t xml:space="preserve">de exemplos </w:t>
      </w:r>
      <w:r w:rsidR="00477392" w:rsidRPr="00586D39">
        <w:rPr>
          <w:rFonts w:asciiTheme="minorHAnsi" w:hAnsiTheme="minorHAnsi" w:cs="Arial"/>
          <w:i/>
          <w:szCs w:val="24"/>
          <w:highlight w:val="yellow"/>
        </w:rPr>
        <w:t>recomendada: 10&gt;</w:t>
      </w:r>
    </w:p>
    <w:p w14:paraId="5AC105B2" w14:textId="77777777" w:rsidR="00757A9F" w:rsidRPr="00586D39" w:rsidRDefault="00757A9F" w:rsidP="0039263B">
      <w:pPr>
        <w:pStyle w:val="Recuodecorpodetexto"/>
        <w:tabs>
          <w:tab w:val="left" w:pos="1701"/>
        </w:tabs>
        <w:spacing w:after="0"/>
        <w:ind w:left="1418"/>
        <w:jc w:val="both"/>
        <w:rPr>
          <w:rFonts w:asciiTheme="minorHAnsi" w:hAnsiTheme="minorHAnsi" w:cs="Arial"/>
          <w:szCs w:val="24"/>
        </w:rPr>
      </w:pPr>
    </w:p>
    <w:p w14:paraId="11253AA3" w14:textId="09CA5BDD" w:rsidR="00757A9F" w:rsidRPr="00586D39" w:rsidRDefault="00833297"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cs="Arial"/>
          <w:szCs w:val="24"/>
          <w:lang w:val="pt-BR"/>
        </w:rPr>
        <w:t>a</w:t>
      </w:r>
      <w:r w:rsidR="00B607B4" w:rsidRPr="00586D39">
        <w:rPr>
          <w:rFonts w:asciiTheme="minorHAnsi" w:hAnsiTheme="minorHAnsi" w:cs="Arial"/>
          <w:szCs w:val="24"/>
          <w:lang w:val="pt-BR"/>
        </w:rPr>
        <w:t>)</w:t>
      </w:r>
      <w:r w:rsidR="00757A9F" w:rsidRPr="00586D39">
        <w:rPr>
          <w:rFonts w:asciiTheme="minorHAnsi" w:hAnsiTheme="minorHAnsi" w:cs="Arial"/>
          <w:szCs w:val="24"/>
        </w:rPr>
        <w:t xml:space="preserve"> roteiro, </w:t>
      </w:r>
      <w:r w:rsidR="002F4A55" w:rsidRPr="00586D39">
        <w:rPr>
          <w:rFonts w:asciiTheme="minorHAnsi" w:hAnsiTheme="minorHAnsi" w:cs="Arial"/>
          <w:i/>
          <w:szCs w:val="24"/>
        </w:rPr>
        <w:t>layout</w:t>
      </w:r>
      <w:r w:rsidR="00757A9F" w:rsidRPr="00586D39">
        <w:rPr>
          <w:rFonts w:asciiTheme="minorHAnsi" w:hAnsiTheme="minorHAnsi" w:cs="Arial"/>
          <w:szCs w:val="24"/>
        </w:rPr>
        <w:t xml:space="preserve"> ou </w:t>
      </w:r>
      <w:r w:rsidR="00757A9F" w:rsidRPr="00586D39">
        <w:rPr>
          <w:rFonts w:asciiTheme="minorHAnsi" w:hAnsiTheme="minorHAnsi" w:cs="Arial"/>
          <w:i/>
          <w:szCs w:val="24"/>
        </w:rPr>
        <w:t>storyboard</w:t>
      </w:r>
      <w:r w:rsidR="00757A9F" w:rsidRPr="00586D39">
        <w:rPr>
          <w:rFonts w:asciiTheme="minorHAnsi" w:hAnsiTheme="minorHAnsi" w:cs="Arial"/>
          <w:szCs w:val="24"/>
        </w:rPr>
        <w:t xml:space="preserve"> impressos, para qualquer meio;</w:t>
      </w:r>
    </w:p>
    <w:p w14:paraId="5C4735E9" w14:textId="77777777" w:rsidR="00757A9F" w:rsidRPr="00586D39" w:rsidRDefault="00757A9F" w:rsidP="0039263B">
      <w:pPr>
        <w:pStyle w:val="Recuodecorpodetexto"/>
        <w:tabs>
          <w:tab w:val="left" w:pos="1701"/>
        </w:tabs>
        <w:spacing w:after="0"/>
        <w:ind w:left="1418"/>
        <w:jc w:val="both"/>
        <w:rPr>
          <w:rFonts w:asciiTheme="minorHAnsi" w:hAnsiTheme="minorHAnsi" w:cs="Arial"/>
          <w:szCs w:val="24"/>
        </w:rPr>
      </w:pPr>
    </w:p>
    <w:p w14:paraId="32EC1C6A" w14:textId="3FBD8358" w:rsidR="00757A9F" w:rsidRPr="00586D39" w:rsidRDefault="00757A9F"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cs="Arial"/>
          <w:szCs w:val="24"/>
        </w:rPr>
        <w:t>b) ‘monstro’</w:t>
      </w:r>
      <w:r w:rsidR="00FA4E0C" w:rsidRPr="00586D39">
        <w:rPr>
          <w:rFonts w:asciiTheme="minorHAnsi" w:hAnsiTheme="minorHAnsi" w:cs="Arial"/>
          <w:szCs w:val="24"/>
          <w:lang w:val="pt-BR"/>
        </w:rPr>
        <w:t xml:space="preserve"> </w:t>
      </w:r>
      <w:r w:rsidR="00FE34A4" w:rsidRPr="00586D39">
        <w:rPr>
          <w:rFonts w:asciiTheme="minorHAnsi" w:hAnsiTheme="minorHAnsi" w:cs="Arial"/>
          <w:szCs w:val="24"/>
          <w:lang w:val="pt-BR"/>
        </w:rPr>
        <w:t xml:space="preserve">ou </w:t>
      </w:r>
      <w:r w:rsidR="002F4A55" w:rsidRPr="00586D39">
        <w:rPr>
          <w:rFonts w:asciiTheme="minorHAnsi" w:hAnsiTheme="minorHAnsi" w:cs="Arial"/>
          <w:i/>
          <w:szCs w:val="24"/>
        </w:rPr>
        <w:t>layout</w:t>
      </w:r>
      <w:r w:rsidR="00FA4E0C" w:rsidRPr="00586D39">
        <w:rPr>
          <w:rFonts w:asciiTheme="minorHAnsi" w:hAnsiTheme="minorHAnsi" w:cs="Arial"/>
          <w:szCs w:val="24"/>
        </w:rPr>
        <w:t xml:space="preserve"> eletrônico</w:t>
      </w:r>
      <w:r w:rsidRPr="00586D39">
        <w:rPr>
          <w:rFonts w:asciiTheme="minorHAnsi" w:hAnsiTheme="minorHAnsi" w:cs="Arial"/>
          <w:szCs w:val="24"/>
        </w:rPr>
        <w:t xml:space="preserve">, para </w:t>
      </w:r>
      <w:r w:rsidR="004862F0" w:rsidRPr="00586D39">
        <w:rPr>
          <w:rFonts w:asciiTheme="minorHAnsi" w:hAnsiTheme="minorHAnsi" w:cs="Arial"/>
          <w:szCs w:val="24"/>
          <w:lang w:val="pt-BR"/>
        </w:rPr>
        <w:t>o meio</w:t>
      </w:r>
      <w:r w:rsidR="004862F0" w:rsidRPr="00586D39">
        <w:rPr>
          <w:rFonts w:asciiTheme="minorHAnsi" w:hAnsiTheme="minorHAnsi"/>
          <w:szCs w:val="24"/>
          <w:lang w:val="pt-BR"/>
        </w:rPr>
        <w:t xml:space="preserve"> </w:t>
      </w:r>
      <w:r w:rsidRPr="00586D39">
        <w:rPr>
          <w:rFonts w:asciiTheme="minorHAnsi" w:hAnsiTheme="minorHAnsi" w:cs="Arial"/>
          <w:szCs w:val="24"/>
        </w:rPr>
        <w:t>rádio;</w:t>
      </w:r>
    </w:p>
    <w:p w14:paraId="270AD026" w14:textId="77777777" w:rsidR="00833E3A" w:rsidRPr="00586D39" w:rsidRDefault="00833E3A" w:rsidP="0039263B">
      <w:pPr>
        <w:pStyle w:val="Recuodecorpodetexto"/>
        <w:tabs>
          <w:tab w:val="left" w:pos="1701"/>
        </w:tabs>
        <w:spacing w:after="0"/>
        <w:ind w:left="1418"/>
        <w:jc w:val="both"/>
        <w:rPr>
          <w:rFonts w:asciiTheme="minorHAnsi" w:hAnsiTheme="minorHAnsi"/>
          <w:szCs w:val="24"/>
          <w:lang w:val="pt-BR"/>
        </w:rPr>
      </w:pPr>
    </w:p>
    <w:p w14:paraId="64DFF9C6" w14:textId="6EA504E0" w:rsidR="00757A9F" w:rsidRPr="00586D39" w:rsidRDefault="00833297" w:rsidP="0039263B">
      <w:pPr>
        <w:pStyle w:val="Recuodecorpodetexto"/>
        <w:tabs>
          <w:tab w:val="left" w:pos="1701"/>
        </w:tabs>
        <w:spacing w:after="0"/>
        <w:ind w:left="1418"/>
        <w:jc w:val="both"/>
        <w:rPr>
          <w:rFonts w:asciiTheme="minorHAnsi" w:hAnsiTheme="minorHAnsi"/>
          <w:szCs w:val="24"/>
          <w:lang w:val="pt-BR"/>
        </w:rPr>
      </w:pPr>
      <w:r w:rsidRPr="00586D39">
        <w:rPr>
          <w:rFonts w:asciiTheme="minorHAnsi" w:hAnsiTheme="minorHAnsi" w:cs="Arial"/>
          <w:szCs w:val="24"/>
          <w:lang w:val="pt-BR"/>
        </w:rPr>
        <w:t>c</w:t>
      </w:r>
      <w:r w:rsidR="00757A9F" w:rsidRPr="00586D39">
        <w:rPr>
          <w:rFonts w:asciiTheme="minorHAnsi" w:hAnsiTheme="minorHAnsi" w:cs="Arial"/>
          <w:szCs w:val="24"/>
        </w:rPr>
        <w:t xml:space="preserve">) </w:t>
      </w:r>
      <w:r w:rsidR="00757A9F" w:rsidRPr="00586D39">
        <w:rPr>
          <w:rFonts w:asciiTheme="minorHAnsi" w:hAnsiTheme="minorHAnsi" w:cs="Arial"/>
          <w:i/>
          <w:szCs w:val="24"/>
        </w:rPr>
        <w:t>storyboard</w:t>
      </w:r>
      <w:r w:rsidR="00757A9F" w:rsidRPr="00586D39">
        <w:rPr>
          <w:rFonts w:asciiTheme="minorHAnsi" w:hAnsiTheme="minorHAnsi" w:cs="Arial"/>
          <w:szCs w:val="24"/>
        </w:rPr>
        <w:t xml:space="preserve"> animado ou </w:t>
      </w:r>
      <w:r w:rsidR="00757A9F" w:rsidRPr="00586D39">
        <w:rPr>
          <w:rFonts w:asciiTheme="minorHAnsi" w:hAnsiTheme="minorHAnsi" w:cs="Arial"/>
          <w:i/>
          <w:szCs w:val="24"/>
        </w:rPr>
        <w:t>animatic</w:t>
      </w:r>
      <w:r w:rsidR="00757A9F" w:rsidRPr="00586D39">
        <w:rPr>
          <w:rFonts w:asciiTheme="minorHAnsi" w:hAnsiTheme="minorHAnsi" w:cs="Arial"/>
          <w:szCs w:val="24"/>
        </w:rPr>
        <w:t xml:space="preserve">, para </w:t>
      </w:r>
      <w:r w:rsidR="00970BE3" w:rsidRPr="00586D39">
        <w:rPr>
          <w:rFonts w:asciiTheme="minorHAnsi" w:hAnsiTheme="minorHAnsi" w:cs="Arial"/>
          <w:szCs w:val="24"/>
          <w:lang w:val="pt-BR"/>
        </w:rPr>
        <w:t xml:space="preserve">os meios </w:t>
      </w:r>
      <w:r w:rsidR="00757A9F" w:rsidRPr="00586D39">
        <w:rPr>
          <w:rFonts w:asciiTheme="minorHAnsi" w:hAnsiTheme="minorHAnsi" w:cs="Arial"/>
          <w:szCs w:val="24"/>
        </w:rPr>
        <w:t>TV</w:t>
      </w:r>
      <w:r w:rsidR="004862F0" w:rsidRPr="00586D39">
        <w:rPr>
          <w:rFonts w:asciiTheme="minorHAnsi" w:hAnsiTheme="minorHAnsi" w:cs="Arial"/>
          <w:szCs w:val="24"/>
          <w:lang w:val="pt-BR"/>
        </w:rPr>
        <w:t>,</w:t>
      </w:r>
      <w:r w:rsidR="004862F0" w:rsidRPr="00586D39">
        <w:rPr>
          <w:rFonts w:asciiTheme="minorHAnsi" w:hAnsiTheme="minorHAnsi"/>
          <w:szCs w:val="24"/>
          <w:lang w:val="pt-BR"/>
        </w:rPr>
        <w:t xml:space="preserve"> </w:t>
      </w:r>
      <w:r w:rsidR="00757A9F" w:rsidRPr="00586D39">
        <w:rPr>
          <w:rFonts w:asciiTheme="minorHAnsi" w:hAnsiTheme="minorHAnsi" w:cs="Arial"/>
          <w:szCs w:val="24"/>
        </w:rPr>
        <w:t>cinema</w:t>
      </w:r>
      <w:r w:rsidR="004862F0" w:rsidRPr="00586D39">
        <w:rPr>
          <w:rFonts w:asciiTheme="minorHAnsi" w:hAnsiTheme="minorHAnsi" w:cs="Arial"/>
          <w:szCs w:val="24"/>
          <w:lang w:val="pt-BR"/>
        </w:rPr>
        <w:t xml:space="preserve"> e internet</w:t>
      </w:r>
      <w:r w:rsidR="006B6DF4" w:rsidRPr="00586D39">
        <w:rPr>
          <w:rFonts w:asciiTheme="minorHAnsi" w:hAnsiTheme="minorHAnsi" w:cs="Arial"/>
          <w:szCs w:val="24"/>
          <w:lang w:val="pt-BR"/>
        </w:rPr>
        <w:t>;</w:t>
      </w:r>
    </w:p>
    <w:p w14:paraId="7F7E1511" w14:textId="77777777" w:rsidR="00757A9F" w:rsidRPr="00586D39" w:rsidRDefault="00757A9F" w:rsidP="0039263B">
      <w:pPr>
        <w:pStyle w:val="Recuodecorpodetexto"/>
        <w:tabs>
          <w:tab w:val="left" w:pos="1701"/>
        </w:tabs>
        <w:spacing w:after="0"/>
        <w:ind w:left="1418"/>
        <w:jc w:val="both"/>
        <w:rPr>
          <w:rFonts w:asciiTheme="minorHAnsi" w:hAnsiTheme="minorHAnsi" w:cs="Arial"/>
          <w:szCs w:val="24"/>
        </w:rPr>
      </w:pPr>
    </w:p>
    <w:p w14:paraId="22FB1BD9" w14:textId="0140D07B" w:rsidR="006B6DF4" w:rsidRPr="00586D39" w:rsidRDefault="00833297" w:rsidP="0039263B">
      <w:pPr>
        <w:pStyle w:val="Recuodecorpodetexto"/>
        <w:tabs>
          <w:tab w:val="left" w:pos="1701"/>
        </w:tabs>
        <w:spacing w:after="0"/>
        <w:ind w:left="1418"/>
        <w:jc w:val="both"/>
        <w:rPr>
          <w:rFonts w:asciiTheme="minorHAnsi" w:hAnsiTheme="minorHAnsi" w:cs="Arial"/>
          <w:szCs w:val="24"/>
        </w:rPr>
      </w:pPr>
      <w:r w:rsidRPr="00586D39">
        <w:rPr>
          <w:rFonts w:asciiTheme="minorHAnsi" w:hAnsiTheme="minorHAnsi" w:cs="Arial"/>
          <w:szCs w:val="24"/>
          <w:lang w:val="pt-BR"/>
        </w:rPr>
        <w:t>d</w:t>
      </w:r>
      <w:r w:rsidR="006B6DF4" w:rsidRPr="00586D39">
        <w:rPr>
          <w:rFonts w:asciiTheme="minorHAnsi" w:hAnsiTheme="minorHAnsi" w:cs="Arial"/>
          <w:szCs w:val="24"/>
          <w:lang w:val="pt-BR"/>
        </w:rPr>
        <w:t>) ‘bonec</w:t>
      </w:r>
      <w:r w:rsidR="00FA4F82" w:rsidRPr="00586D39">
        <w:rPr>
          <w:rFonts w:asciiTheme="minorHAnsi" w:hAnsiTheme="minorHAnsi" w:cs="Arial"/>
          <w:szCs w:val="24"/>
          <w:lang w:val="pt-BR"/>
        </w:rPr>
        <w:t>a</w:t>
      </w:r>
      <w:r w:rsidR="006B6DF4" w:rsidRPr="00586D39">
        <w:rPr>
          <w:rFonts w:asciiTheme="minorHAnsi" w:hAnsiTheme="minorHAnsi" w:cs="Arial"/>
          <w:szCs w:val="24"/>
          <w:lang w:val="pt-BR"/>
        </w:rPr>
        <w:t xml:space="preserve">’ </w:t>
      </w:r>
      <w:r w:rsidR="006508AD" w:rsidRPr="00586D39">
        <w:rPr>
          <w:rFonts w:asciiTheme="minorHAnsi" w:hAnsiTheme="minorHAnsi" w:cs="Arial"/>
          <w:szCs w:val="24"/>
          <w:lang w:val="pt-BR"/>
        </w:rPr>
        <w:t xml:space="preserve">ou </w:t>
      </w:r>
      <w:r w:rsidR="002F4A55" w:rsidRPr="00586D39">
        <w:rPr>
          <w:rFonts w:asciiTheme="minorHAnsi" w:hAnsiTheme="minorHAnsi" w:cs="Arial"/>
          <w:i/>
          <w:szCs w:val="24"/>
          <w:lang w:val="pt-BR"/>
        </w:rPr>
        <w:t>layout</w:t>
      </w:r>
      <w:r w:rsidR="003F121B" w:rsidRPr="00586D39">
        <w:rPr>
          <w:rFonts w:asciiTheme="minorHAnsi" w:hAnsiTheme="minorHAnsi" w:cs="Arial"/>
          <w:szCs w:val="24"/>
          <w:lang w:val="pt-BR"/>
        </w:rPr>
        <w:t xml:space="preserve"> </w:t>
      </w:r>
      <w:r w:rsidR="00DA641B" w:rsidRPr="00586D39">
        <w:rPr>
          <w:rFonts w:asciiTheme="minorHAnsi" w:hAnsiTheme="minorHAnsi" w:cs="Arial"/>
          <w:szCs w:val="24"/>
          <w:lang w:val="pt-BR"/>
        </w:rPr>
        <w:t>monta</w:t>
      </w:r>
      <w:r w:rsidR="003F121B" w:rsidRPr="00586D39">
        <w:rPr>
          <w:rFonts w:asciiTheme="minorHAnsi" w:hAnsiTheme="minorHAnsi" w:cs="Arial"/>
          <w:szCs w:val="24"/>
          <w:lang w:val="pt-BR"/>
        </w:rPr>
        <w:t>do</w:t>
      </w:r>
      <w:r w:rsidR="00DA641B" w:rsidRPr="00586D39">
        <w:rPr>
          <w:rFonts w:asciiTheme="minorHAnsi" w:hAnsiTheme="minorHAnsi" w:cs="Arial"/>
          <w:szCs w:val="24"/>
          <w:lang w:val="pt-BR"/>
        </w:rPr>
        <w:t xml:space="preserve"> dos </w:t>
      </w:r>
      <w:r w:rsidR="0029751C" w:rsidRPr="00586D39">
        <w:rPr>
          <w:rFonts w:asciiTheme="minorHAnsi" w:hAnsiTheme="minorHAnsi" w:cs="Arial"/>
          <w:szCs w:val="24"/>
          <w:lang w:val="pt-BR"/>
        </w:rPr>
        <w:t xml:space="preserve">materiais </w:t>
      </w:r>
      <w:r w:rsidR="006B6DF4" w:rsidRPr="00586D39">
        <w:rPr>
          <w:rFonts w:asciiTheme="minorHAnsi" w:hAnsiTheme="minorHAnsi"/>
          <w:szCs w:val="24"/>
          <w:lang w:val="pt-BR"/>
        </w:rPr>
        <w:t>de não mídia</w:t>
      </w:r>
      <w:r w:rsidR="006B6DF4" w:rsidRPr="00586D39">
        <w:rPr>
          <w:rFonts w:asciiTheme="minorHAnsi" w:hAnsiTheme="minorHAnsi" w:cs="Arial"/>
          <w:szCs w:val="24"/>
        </w:rPr>
        <w:t>.</w:t>
      </w:r>
    </w:p>
    <w:p w14:paraId="16681240" w14:textId="77777777" w:rsidR="006E490E" w:rsidRPr="00586D39" w:rsidRDefault="006E490E" w:rsidP="0039263B">
      <w:pPr>
        <w:pStyle w:val="Recuodecorpodetexto"/>
        <w:spacing w:after="0"/>
        <w:ind w:left="0"/>
        <w:jc w:val="both"/>
        <w:rPr>
          <w:rFonts w:asciiTheme="minorHAnsi" w:hAnsiTheme="minorHAnsi"/>
          <w:szCs w:val="24"/>
          <w:lang w:val="pt-BR"/>
        </w:rPr>
      </w:pPr>
    </w:p>
    <w:p w14:paraId="0010BF8B" w14:textId="65522FB7" w:rsidR="008F7FC0" w:rsidRPr="00586D39" w:rsidRDefault="008F7FC0" w:rsidP="0039263B">
      <w:pPr>
        <w:pStyle w:val="Recuodecorpodetexto"/>
        <w:spacing w:after="0"/>
        <w:ind w:left="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Pr="00586D39">
        <w:rPr>
          <w:rFonts w:asciiTheme="minorHAnsi" w:hAnsiTheme="minorHAnsi" w:cs="Arial"/>
          <w:szCs w:val="24"/>
        </w:rPr>
        <w:t>.3.3.3.</w:t>
      </w:r>
      <w:r w:rsidRPr="00586D39">
        <w:rPr>
          <w:rFonts w:asciiTheme="minorHAnsi" w:hAnsiTheme="minorHAnsi" w:cs="Arial"/>
          <w:szCs w:val="24"/>
          <w:lang w:val="pt-BR"/>
        </w:rPr>
        <w:t>1</w:t>
      </w:r>
      <w:r w:rsidRPr="00586D39">
        <w:rPr>
          <w:rFonts w:asciiTheme="minorHAnsi" w:hAnsiTheme="minorHAnsi" w:cs="Arial"/>
          <w:szCs w:val="24"/>
        </w:rPr>
        <w:tab/>
        <w:t xml:space="preserve">As peças gráficas poderão ser impressas em tamanho real ou reduzido, desde que não haja prejuízo </w:t>
      </w:r>
      <w:r w:rsidRPr="00586D39">
        <w:rPr>
          <w:rFonts w:asciiTheme="minorHAnsi" w:hAnsiTheme="minorHAnsi" w:cs="Arial"/>
          <w:szCs w:val="24"/>
          <w:lang w:val="pt-BR"/>
        </w:rPr>
        <w:t>em</w:t>
      </w:r>
      <w:r w:rsidRPr="00586D39">
        <w:rPr>
          <w:rFonts w:asciiTheme="minorHAnsi" w:hAnsiTheme="minorHAnsi" w:cs="Arial"/>
          <w:szCs w:val="24"/>
        </w:rPr>
        <w:t xml:space="preserve"> sua leitura, sem limitação de cores, com </w:t>
      </w:r>
      <w:r w:rsidRPr="00586D39">
        <w:rPr>
          <w:rFonts w:asciiTheme="minorHAnsi" w:hAnsiTheme="minorHAnsi"/>
          <w:szCs w:val="24"/>
        </w:rPr>
        <w:t xml:space="preserve">ou sem suporte ou </w:t>
      </w:r>
      <w:r w:rsidRPr="00586D39">
        <w:rPr>
          <w:rFonts w:asciiTheme="minorHAnsi" w:hAnsiTheme="minorHAnsi"/>
          <w:i/>
          <w:szCs w:val="24"/>
        </w:rPr>
        <w:t>passe-partout</w:t>
      </w:r>
      <w:r w:rsidRPr="00586D39">
        <w:rPr>
          <w:rFonts w:asciiTheme="minorHAnsi" w:hAnsiTheme="minorHAnsi"/>
          <w:szCs w:val="24"/>
        </w:rPr>
        <w:t>, observado o disposto no subitem 1</w:t>
      </w:r>
      <w:r w:rsidR="00801A39" w:rsidRPr="00586D39">
        <w:rPr>
          <w:rFonts w:asciiTheme="minorHAnsi" w:hAnsiTheme="minorHAnsi"/>
          <w:szCs w:val="24"/>
          <w:lang w:val="pt-BR"/>
        </w:rPr>
        <w:t>1</w:t>
      </w:r>
      <w:r w:rsidRPr="00586D39">
        <w:rPr>
          <w:rFonts w:asciiTheme="minorHAnsi" w:hAnsiTheme="minorHAnsi"/>
          <w:szCs w:val="24"/>
        </w:rPr>
        <w:t>.2.4. Peças</w:t>
      </w:r>
      <w:r w:rsidRPr="00586D39">
        <w:rPr>
          <w:rFonts w:asciiTheme="minorHAnsi" w:hAnsiTheme="minorHAnsi" w:cs="Arial"/>
          <w:szCs w:val="24"/>
        </w:rPr>
        <w:t xml:space="preserve"> que não se ajustem às dimensões do Invólucro nº 1 pode</w:t>
      </w:r>
      <w:r w:rsidRPr="00586D39">
        <w:rPr>
          <w:rFonts w:asciiTheme="minorHAnsi" w:hAnsiTheme="minorHAnsi" w:cs="Arial"/>
          <w:szCs w:val="24"/>
          <w:lang w:val="pt-BR"/>
        </w:rPr>
        <w:t>rão</w:t>
      </w:r>
      <w:r w:rsidRPr="00586D39">
        <w:rPr>
          <w:rFonts w:asciiTheme="minorHAnsi" w:hAnsiTheme="minorHAnsi" w:cs="Arial"/>
          <w:szCs w:val="24"/>
        </w:rPr>
        <w:t xml:space="preserve"> ser dobradas.</w:t>
      </w:r>
    </w:p>
    <w:p w14:paraId="16F99689" w14:textId="77777777" w:rsidR="008F7FC0" w:rsidRPr="00586D39" w:rsidRDefault="008F7FC0" w:rsidP="0039263B">
      <w:pPr>
        <w:pStyle w:val="Recuodecorpodetexto"/>
        <w:spacing w:after="0"/>
        <w:ind w:left="0"/>
        <w:jc w:val="both"/>
        <w:rPr>
          <w:rFonts w:asciiTheme="minorHAnsi" w:hAnsiTheme="minorHAnsi"/>
          <w:szCs w:val="24"/>
          <w:lang w:val="pt-BR"/>
        </w:rPr>
      </w:pPr>
    </w:p>
    <w:p w14:paraId="4450F492" w14:textId="1B5D0F80" w:rsidR="008F7FC0" w:rsidRPr="00586D39" w:rsidRDefault="008F7FC0" w:rsidP="0039263B">
      <w:pPr>
        <w:pStyle w:val="Recuodecorpodetexto"/>
        <w:spacing w:after="0"/>
        <w:ind w:left="0"/>
        <w:jc w:val="both"/>
        <w:rPr>
          <w:rFonts w:asciiTheme="minorHAnsi" w:hAnsiTheme="minorHAnsi"/>
          <w:szCs w:val="24"/>
          <w:lang w:val="pt-BR"/>
        </w:rPr>
      </w:pPr>
      <w:r w:rsidRPr="00586D39">
        <w:rPr>
          <w:rFonts w:asciiTheme="minorHAnsi" w:hAnsiTheme="minorHAnsi"/>
          <w:szCs w:val="24"/>
          <w:lang w:val="pt-BR"/>
        </w:rPr>
        <w:t>1</w:t>
      </w:r>
      <w:r w:rsidR="00C75E6D" w:rsidRPr="00586D39">
        <w:rPr>
          <w:rFonts w:asciiTheme="minorHAnsi" w:hAnsiTheme="minorHAnsi"/>
          <w:szCs w:val="24"/>
          <w:lang w:val="pt-BR"/>
        </w:rPr>
        <w:t>1</w:t>
      </w:r>
      <w:r w:rsidRPr="00586D39">
        <w:rPr>
          <w:rFonts w:asciiTheme="minorHAnsi" w:hAnsiTheme="minorHAnsi"/>
          <w:szCs w:val="24"/>
          <w:lang w:val="pt-BR"/>
        </w:rPr>
        <w:t>.3.3.3.2</w:t>
      </w:r>
      <w:r w:rsidRPr="00586D39">
        <w:rPr>
          <w:rFonts w:asciiTheme="minorHAnsi" w:hAnsiTheme="minorHAnsi"/>
          <w:szCs w:val="24"/>
          <w:lang w:val="pt-BR"/>
        </w:rPr>
        <w:tab/>
        <w:t xml:space="preserve">Na </w:t>
      </w:r>
      <w:r w:rsidR="00C877A4" w:rsidRPr="00586D39">
        <w:rPr>
          <w:rFonts w:asciiTheme="minorHAnsi" w:hAnsiTheme="minorHAnsi"/>
          <w:szCs w:val="24"/>
          <w:lang w:val="pt-BR"/>
        </w:rPr>
        <w:t>elaboração</w:t>
      </w:r>
      <w:r w:rsidRPr="00586D39">
        <w:rPr>
          <w:rFonts w:asciiTheme="minorHAnsi" w:hAnsiTheme="minorHAnsi"/>
          <w:szCs w:val="24"/>
          <w:lang w:val="pt-BR"/>
        </w:rPr>
        <w:t xml:space="preserve"> d</w:t>
      </w:r>
      <w:r w:rsidR="00626AD1" w:rsidRPr="00586D39">
        <w:rPr>
          <w:rFonts w:asciiTheme="minorHAnsi" w:hAnsiTheme="minorHAnsi"/>
          <w:szCs w:val="24"/>
          <w:lang w:val="pt-BR"/>
        </w:rPr>
        <w:t>e</w:t>
      </w:r>
      <w:r w:rsidRPr="00586D39">
        <w:rPr>
          <w:rFonts w:asciiTheme="minorHAnsi" w:hAnsiTheme="minorHAnsi"/>
          <w:szCs w:val="24"/>
          <w:lang w:val="pt-BR"/>
        </w:rPr>
        <w:t xml:space="preserve"> ‘monstro’</w:t>
      </w:r>
      <w:r w:rsidR="00FE34A4" w:rsidRPr="00586D39">
        <w:rPr>
          <w:rFonts w:asciiTheme="minorHAnsi" w:hAnsiTheme="minorHAnsi"/>
          <w:szCs w:val="24"/>
          <w:lang w:val="pt-BR"/>
        </w:rPr>
        <w:t xml:space="preserve"> ou </w:t>
      </w:r>
      <w:r w:rsidR="002F4A55" w:rsidRPr="00586D39">
        <w:rPr>
          <w:rFonts w:asciiTheme="minorHAnsi" w:hAnsiTheme="minorHAnsi" w:cs="Arial"/>
          <w:i/>
          <w:szCs w:val="24"/>
        </w:rPr>
        <w:t>layout</w:t>
      </w:r>
      <w:r w:rsidR="00FE34A4" w:rsidRPr="00586D39">
        <w:rPr>
          <w:rFonts w:asciiTheme="minorHAnsi" w:hAnsiTheme="minorHAnsi" w:cs="Arial"/>
          <w:szCs w:val="24"/>
        </w:rPr>
        <w:t xml:space="preserve"> eletrônico</w:t>
      </w:r>
      <w:r w:rsidRPr="00586D39">
        <w:rPr>
          <w:rFonts w:asciiTheme="minorHAnsi" w:hAnsiTheme="minorHAnsi"/>
          <w:szCs w:val="24"/>
          <w:lang w:val="pt-BR"/>
        </w:rPr>
        <w:t xml:space="preserve"> </w:t>
      </w:r>
      <w:r w:rsidR="00626AD1" w:rsidRPr="00586D39">
        <w:rPr>
          <w:rFonts w:asciiTheme="minorHAnsi" w:hAnsiTheme="minorHAnsi"/>
          <w:szCs w:val="24"/>
          <w:lang w:val="pt-BR"/>
        </w:rPr>
        <w:t xml:space="preserve">para o meio rádio </w:t>
      </w:r>
      <w:r w:rsidRPr="00586D39">
        <w:rPr>
          <w:rFonts w:asciiTheme="minorHAnsi" w:hAnsiTheme="minorHAnsi"/>
          <w:szCs w:val="24"/>
          <w:lang w:val="pt-BR"/>
        </w:rPr>
        <w:t xml:space="preserve">poderão ser inseridos todos os elementos </w:t>
      </w:r>
      <w:r w:rsidR="00626AD1" w:rsidRPr="00586D39">
        <w:rPr>
          <w:rFonts w:asciiTheme="minorHAnsi" w:hAnsiTheme="minorHAnsi"/>
          <w:szCs w:val="24"/>
          <w:lang w:val="pt-BR"/>
        </w:rPr>
        <w:t>d</w:t>
      </w:r>
      <w:r w:rsidRPr="00586D39">
        <w:rPr>
          <w:rFonts w:asciiTheme="minorHAnsi" w:hAnsiTheme="minorHAnsi"/>
          <w:szCs w:val="24"/>
          <w:lang w:val="pt-BR"/>
        </w:rPr>
        <w:t xml:space="preserve">e referência, </w:t>
      </w:r>
      <w:r w:rsidR="00626AD1" w:rsidRPr="00586D39">
        <w:rPr>
          <w:rFonts w:asciiTheme="minorHAnsi" w:hAnsiTheme="minorHAnsi"/>
          <w:szCs w:val="24"/>
          <w:lang w:val="pt-BR"/>
        </w:rPr>
        <w:t>tais como trilha sonora, ruídos de ambientação, voz de personagens e locução.</w:t>
      </w:r>
    </w:p>
    <w:p w14:paraId="70C36146" w14:textId="7CB163BC" w:rsidR="008F7FC0" w:rsidRPr="00586D39" w:rsidRDefault="008F7FC0" w:rsidP="0039263B">
      <w:pPr>
        <w:pStyle w:val="Recuodecorpodetexto"/>
        <w:tabs>
          <w:tab w:val="left" w:pos="1304"/>
        </w:tabs>
        <w:spacing w:after="0"/>
        <w:ind w:left="0"/>
        <w:jc w:val="both"/>
        <w:rPr>
          <w:rFonts w:asciiTheme="minorHAnsi" w:hAnsiTheme="minorHAnsi"/>
          <w:szCs w:val="24"/>
          <w:lang w:val="pt-BR"/>
        </w:rPr>
      </w:pPr>
    </w:p>
    <w:p w14:paraId="3190E07E" w14:textId="1A8C2254" w:rsidR="00757A9F" w:rsidRPr="00586D39" w:rsidRDefault="00330CBC"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.3.3.3.</w:t>
      </w:r>
      <w:r w:rsidR="00626AD1" w:rsidRPr="00586D39">
        <w:rPr>
          <w:rFonts w:asciiTheme="minorHAnsi" w:hAnsiTheme="minorHAnsi" w:cs="Arial"/>
          <w:szCs w:val="24"/>
        </w:rPr>
        <w:t>3</w:t>
      </w:r>
      <w:r w:rsidRPr="00586D39">
        <w:rPr>
          <w:rFonts w:asciiTheme="minorHAnsi" w:hAnsiTheme="minorHAnsi" w:cs="Arial"/>
          <w:szCs w:val="24"/>
        </w:rPr>
        <w:tab/>
      </w:r>
      <w:r w:rsidR="00757A9F" w:rsidRPr="00586D39">
        <w:rPr>
          <w:rFonts w:asciiTheme="minorHAnsi" w:hAnsiTheme="minorHAnsi" w:cs="Arial"/>
          <w:szCs w:val="24"/>
        </w:rPr>
        <w:t xml:space="preserve">Na elaboração do </w:t>
      </w:r>
      <w:r w:rsidR="00F76863" w:rsidRPr="00586D39">
        <w:rPr>
          <w:rFonts w:asciiTheme="minorHAnsi" w:hAnsiTheme="minorHAnsi" w:cs="Arial"/>
          <w:i/>
          <w:szCs w:val="24"/>
        </w:rPr>
        <w:t>storyboard</w:t>
      </w:r>
      <w:r w:rsidR="00F76863" w:rsidRPr="00586D39">
        <w:rPr>
          <w:rFonts w:asciiTheme="minorHAnsi" w:hAnsiTheme="minorHAnsi" w:cs="Arial"/>
          <w:szCs w:val="24"/>
        </w:rPr>
        <w:t xml:space="preserve"> animado ou</w:t>
      </w:r>
      <w:r w:rsidR="00F76863" w:rsidRPr="00586D39">
        <w:rPr>
          <w:rFonts w:asciiTheme="minorHAnsi" w:hAnsiTheme="minorHAnsi" w:cs="Arial"/>
          <w:i/>
          <w:szCs w:val="24"/>
        </w:rPr>
        <w:t xml:space="preserve"> </w:t>
      </w:r>
      <w:r w:rsidR="00757A9F" w:rsidRPr="00586D39">
        <w:rPr>
          <w:rFonts w:asciiTheme="minorHAnsi" w:hAnsiTheme="minorHAnsi" w:cs="Arial"/>
          <w:i/>
          <w:szCs w:val="24"/>
        </w:rPr>
        <w:t>animatic</w:t>
      </w:r>
      <w:r w:rsidR="00757A9F" w:rsidRPr="00586D39">
        <w:rPr>
          <w:rFonts w:asciiTheme="minorHAnsi" w:hAnsiTheme="minorHAnsi" w:cs="Arial"/>
          <w:szCs w:val="24"/>
        </w:rPr>
        <w:t xml:space="preserve"> poderão ser inseridas fotos e imagens estáticas, além de trilha</w:t>
      </w:r>
      <w:r w:rsidR="00267FD2" w:rsidRPr="00586D39">
        <w:rPr>
          <w:rFonts w:asciiTheme="minorHAnsi" w:hAnsiTheme="minorHAnsi" w:cs="Arial"/>
          <w:szCs w:val="24"/>
        </w:rPr>
        <w:t xml:space="preserve"> sonora</w:t>
      </w:r>
      <w:r w:rsidR="00757A9F" w:rsidRPr="00586D39">
        <w:rPr>
          <w:rFonts w:asciiTheme="minorHAnsi" w:hAnsiTheme="minorHAnsi" w:cs="Arial"/>
          <w:szCs w:val="24"/>
        </w:rPr>
        <w:t>, voz de personagens e locução. Não pode</w:t>
      </w:r>
      <w:r w:rsidR="00267FD2" w:rsidRPr="00586D39">
        <w:rPr>
          <w:rFonts w:asciiTheme="minorHAnsi" w:hAnsiTheme="minorHAnsi" w:cs="Arial"/>
          <w:szCs w:val="24"/>
        </w:rPr>
        <w:t>ndo</w:t>
      </w:r>
      <w:r w:rsidR="00757A9F" w:rsidRPr="00586D39">
        <w:rPr>
          <w:rFonts w:asciiTheme="minorHAnsi" w:hAnsiTheme="minorHAnsi" w:cs="Arial"/>
          <w:szCs w:val="24"/>
        </w:rPr>
        <w:t xml:space="preserve"> ser inseridas imagens em movimento.</w:t>
      </w:r>
    </w:p>
    <w:p w14:paraId="1E0100F1" w14:textId="77777777" w:rsidR="000054E2" w:rsidRPr="00586D39" w:rsidRDefault="000054E2" w:rsidP="0039263B">
      <w:pPr>
        <w:jc w:val="both"/>
        <w:rPr>
          <w:rFonts w:asciiTheme="minorHAnsi" w:hAnsiTheme="minorHAnsi" w:cs="Arial"/>
          <w:szCs w:val="24"/>
        </w:rPr>
      </w:pPr>
    </w:p>
    <w:p w14:paraId="278DD5C0" w14:textId="12F05551" w:rsidR="00757A9F" w:rsidRPr="00586D39" w:rsidRDefault="00330CBC" w:rsidP="0039263B">
      <w:pPr>
        <w:pStyle w:val="Recuodecorpodetexto"/>
        <w:spacing w:after="0"/>
        <w:ind w:left="0"/>
        <w:jc w:val="both"/>
        <w:rPr>
          <w:rFonts w:asciiTheme="minorHAnsi" w:hAnsiTheme="minorHAnsi" w:cs="Arial"/>
          <w:szCs w:val="24"/>
          <w:lang w:val="pt-BR"/>
        </w:rPr>
      </w:pPr>
      <w:r w:rsidRPr="00586D39">
        <w:rPr>
          <w:rFonts w:asciiTheme="minorHAnsi" w:hAnsiTheme="minorHAnsi" w:cs="Arial"/>
          <w:szCs w:val="24"/>
          <w:lang w:val="pt-BR"/>
        </w:rPr>
        <w:t>1</w:t>
      </w:r>
      <w:r w:rsidR="00C75E6D" w:rsidRPr="00586D39">
        <w:rPr>
          <w:rFonts w:asciiTheme="minorHAnsi" w:hAnsiTheme="minorHAnsi" w:cs="Arial"/>
          <w:szCs w:val="24"/>
          <w:lang w:val="pt-BR"/>
        </w:rPr>
        <w:t>1</w:t>
      </w:r>
      <w:r w:rsidRPr="00586D39">
        <w:rPr>
          <w:rFonts w:asciiTheme="minorHAnsi" w:hAnsiTheme="minorHAnsi" w:cs="Arial"/>
          <w:szCs w:val="24"/>
          <w:lang w:val="pt-BR"/>
        </w:rPr>
        <w:t>.3.3.3.</w:t>
      </w:r>
      <w:r w:rsidR="00626AD1" w:rsidRPr="00586D39">
        <w:rPr>
          <w:rFonts w:asciiTheme="minorHAnsi" w:hAnsiTheme="minorHAnsi" w:cs="Arial"/>
          <w:szCs w:val="24"/>
          <w:lang w:val="pt-BR"/>
        </w:rPr>
        <w:t>4</w:t>
      </w:r>
      <w:r w:rsidRPr="00586D39">
        <w:rPr>
          <w:rFonts w:asciiTheme="minorHAnsi" w:hAnsiTheme="minorHAnsi" w:cs="Arial"/>
          <w:szCs w:val="24"/>
          <w:lang w:val="pt-BR"/>
        </w:rPr>
        <w:tab/>
      </w:r>
      <w:r w:rsidR="0038712D" w:rsidRPr="00586D39">
        <w:rPr>
          <w:rFonts w:asciiTheme="minorHAnsi" w:hAnsiTheme="minorHAnsi" w:cs="Arial"/>
          <w:szCs w:val="24"/>
          <w:lang w:val="pt-BR"/>
        </w:rPr>
        <w:t>O</w:t>
      </w:r>
      <w:r w:rsidR="00757A9F" w:rsidRPr="00586D39">
        <w:rPr>
          <w:rFonts w:asciiTheme="minorHAnsi" w:hAnsiTheme="minorHAnsi" w:cs="Arial"/>
          <w:szCs w:val="24"/>
        </w:rPr>
        <w:t xml:space="preserve"> </w:t>
      </w:r>
      <w:r w:rsidR="00626AD1" w:rsidRPr="00586D39">
        <w:rPr>
          <w:rFonts w:asciiTheme="minorHAnsi" w:hAnsiTheme="minorHAnsi" w:cs="Arial"/>
          <w:szCs w:val="24"/>
          <w:lang w:val="pt-BR"/>
        </w:rPr>
        <w:t>‘mo</w:t>
      </w:r>
      <w:r w:rsidR="00FA4F82" w:rsidRPr="00586D39">
        <w:rPr>
          <w:rFonts w:asciiTheme="minorHAnsi" w:hAnsiTheme="minorHAnsi" w:cs="Arial"/>
          <w:szCs w:val="24"/>
          <w:lang w:val="pt-BR"/>
        </w:rPr>
        <w:t>n</w:t>
      </w:r>
      <w:r w:rsidR="00626AD1" w:rsidRPr="00586D39">
        <w:rPr>
          <w:rFonts w:asciiTheme="minorHAnsi" w:hAnsiTheme="minorHAnsi" w:cs="Arial"/>
          <w:szCs w:val="24"/>
          <w:lang w:val="pt-BR"/>
        </w:rPr>
        <w:t>stro’</w:t>
      </w:r>
      <w:r w:rsidR="00FE34A4" w:rsidRPr="00586D39">
        <w:rPr>
          <w:rFonts w:asciiTheme="minorHAnsi" w:hAnsiTheme="minorHAnsi" w:cs="Arial"/>
          <w:szCs w:val="24"/>
          <w:lang w:val="pt-BR"/>
        </w:rPr>
        <w:t xml:space="preserve"> ou </w:t>
      </w:r>
      <w:r w:rsidR="002F4A55" w:rsidRPr="00586D39">
        <w:rPr>
          <w:rFonts w:asciiTheme="minorHAnsi" w:hAnsiTheme="minorHAnsi" w:cs="Arial"/>
          <w:i/>
          <w:szCs w:val="24"/>
        </w:rPr>
        <w:t>layout</w:t>
      </w:r>
      <w:r w:rsidR="00FE34A4" w:rsidRPr="00586D39">
        <w:rPr>
          <w:rFonts w:asciiTheme="minorHAnsi" w:hAnsiTheme="minorHAnsi" w:cs="Arial"/>
          <w:szCs w:val="24"/>
        </w:rPr>
        <w:t xml:space="preserve"> eletrônico</w:t>
      </w:r>
      <w:r w:rsidR="008A3745" w:rsidRPr="00586D39">
        <w:rPr>
          <w:rFonts w:asciiTheme="minorHAnsi" w:hAnsiTheme="minorHAnsi" w:cs="Arial"/>
          <w:szCs w:val="24"/>
          <w:lang w:val="pt-BR"/>
        </w:rPr>
        <w:t xml:space="preserve"> e o </w:t>
      </w:r>
      <w:r w:rsidR="00757A9F" w:rsidRPr="00586D39">
        <w:rPr>
          <w:rFonts w:asciiTheme="minorHAnsi" w:hAnsiTheme="minorHAnsi" w:cs="Arial"/>
          <w:i/>
          <w:szCs w:val="24"/>
        </w:rPr>
        <w:t>storyboard</w:t>
      </w:r>
      <w:r w:rsidR="00757A9F" w:rsidRPr="00586D39">
        <w:rPr>
          <w:rFonts w:asciiTheme="minorHAnsi" w:hAnsiTheme="minorHAnsi" w:cs="Arial"/>
          <w:szCs w:val="24"/>
        </w:rPr>
        <w:t xml:space="preserve"> animado ou </w:t>
      </w:r>
      <w:r w:rsidR="00757A9F" w:rsidRPr="00586D39">
        <w:rPr>
          <w:rFonts w:asciiTheme="minorHAnsi" w:hAnsiTheme="minorHAnsi" w:cs="Arial"/>
          <w:i/>
          <w:szCs w:val="24"/>
        </w:rPr>
        <w:t>animatic</w:t>
      </w:r>
      <w:r w:rsidR="00757A9F" w:rsidRPr="00586D39">
        <w:rPr>
          <w:rFonts w:asciiTheme="minorHAnsi" w:hAnsiTheme="minorHAnsi" w:cs="Arial"/>
          <w:szCs w:val="24"/>
        </w:rPr>
        <w:t xml:space="preserve"> </w:t>
      </w:r>
      <w:r w:rsidR="00626AD1" w:rsidRPr="00586D39">
        <w:rPr>
          <w:rFonts w:asciiTheme="minorHAnsi" w:hAnsiTheme="minorHAnsi" w:cs="Arial"/>
          <w:szCs w:val="24"/>
          <w:lang w:val="pt-BR"/>
        </w:rPr>
        <w:t>deverão</w:t>
      </w:r>
      <w:r w:rsidR="00757A9F" w:rsidRPr="00586D39">
        <w:rPr>
          <w:rFonts w:asciiTheme="minorHAnsi" w:hAnsiTheme="minorHAnsi" w:cs="Arial"/>
          <w:szCs w:val="24"/>
        </w:rPr>
        <w:t xml:space="preserve"> ser apresentados em CD</w:t>
      </w:r>
      <w:r w:rsidR="004372B4" w:rsidRPr="00586D39">
        <w:rPr>
          <w:rFonts w:asciiTheme="minorHAnsi" w:hAnsiTheme="minorHAnsi"/>
          <w:szCs w:val="24"/>
          <w:lang w:val="pt-BR"/>
        </w:rPr>
        <w:t xml:space="preserve">, </w:t>
      </w:r>
      <w:r w:rsidR="00757A9F" w:rsidRPr="00586D39">
        <w:rPr>
          <w:rFonts w:asciiTheme="minorHAnsi" w:hAnsiTheme="minorHAnsi" w:cs="Arial"/>
          <w:szCs w:val="24"/>
        </w:rPr>
        <w:t>DVD</w:t>
      </w:r>
      <w:r w:rsidR="004372B4" w:rsidRPr="00586D39">
        <w:rPr>
          <w:rFonts w:asciiTheme="minorHAnsi" w:hAnsiTheme="minorHAnsi" w:cs="Arial"/>
          <w:szCs w:val="24"/>
          <w:lang w:val="pt-BR"/>
        </w:rPr>
        <w:t xml:space="preserve"> ou </w:t>
      </w:r>
      <w:r w:rsidR="004372B4" w:rsidRPr="00586D39">
        <w:rPr>
          <w:rFonts w:asciiTheme="minorHAnsi" w:hAnsiTheme="minorHAnsi" w:cs="Arial"/>
          <w:i/>
          <w:szCs w:val="24"/>
          <w:lang w:val="pt-BR"/>
        </w:rPr>
        <w:t>pen</w:t>
      </w:r>
      <w:r w:rsidR="00E41B7A" w:rsidRPr="00586D39">
        <w:rPr>
          <w:rFonts w:asciiTheme="minorHAnsi" w:hAnsiTheme="minorHAnsi" w:cs="Arial"/>
          <w:i/>
          <w:szCs w:val="24"/>
          <w:lang w:val="pt-BR"/>
        </w:rPr>
        <w:t xml:space="preserve"> </w:t>
      </w:r>
      <w:r w:rsidR="004372B4" w:rsidRPr="00586D39">
        <w:rPr>
          <w:rFonts w:asciiTheme="minorHAnsi" w:hAnsiTheme="minorHAnsi" w:cs="Arial"/>
          <w:i/>
          <w:szCs w:val="24"/>
          <w:lang w:val="pt-BR"/>
        </w:rPr>
        <w:t>drive</w:t>
      </w:r>
      <w:r w:rsidR="0038712D" w:rsidRPr="00586D39">
        <w:rPr>
          <w:rFonts w:asciiTheme="minorHAnsi" w:hAnsiTheme="minorHAnsi" w:cs="Arial"/>
          <w:szCs w:val="24"/>
          <w:lang w:val="pt-BR"/>
        </w:rPr>
        <w:t xml:space="preserve">, </w:t>
      </w:r>
      <w:r w:rsidR="00757A9F" w:rsidRPr="00586D39">
        <w:rPr>
          <w:rFonts w:asciiTheme="minorHAnsi" w:hAnsiTheme="minorHAnsi" w:cs="Arial"/>
          <w:szCs w:val="24"/>
        </w:rPr>
        <w:t xml:space="preserve">executáveis </w:t>
      </w:r>
      <w:r w:rsidR="004372B4" w:rsidRPr="00586D39">
        <w:rPr>
          <w:rFonts w:asciiTheme="minorHAnsi" w:hAnsiTheme="minorHAnsi" w:cs="Arial"/>
          <w:szCs w:val="24"/>
        </w:rPr>
        <w:t xml:space="preserve">em </w:t>
      </w:r>
      <w:r w:rsidR="00282DE7" w:rsidRPr="00586D39">
        <w:rPr>
          <w:rFonts w:asciiTheme="minorHAnsi" w:hAnsiTheme="minorHAnsi" w:cs="Arial"/>
          <w:szCs w:val="24"/>
        </w:rPr>
        <w:t xml:space="preserve">sistema operacional </w:t>
      </w:r>
      <w:r w:rsidR="00282DE7" w:rsidRPr="00586D39">
        <w:rPr>
          <w:rFonts w:asciiTheme="minorHAnsi" w:hAnsiTheme="minorHAnsi" w:cs="Arial"/>
          <w:i/>
          <w:szCs w:val="24"/>
        </w:rPr>
        <w:t>Windows</w:t>
      </w:r>
      <w:r w:rsidR="00626AD1" w:rsidRPr="00586D39">
        <w:rPr>
          <w:rFonts w:asciiTheme="minorHAnsi" w:hAnsiTheme="minorHAnsi" w:cs="Arial"/>
          <w:szCs w:val="24"/>
          <w:lang w:val="pt-BR"/>
        </w:rPr>
        <w:t>.</w:t>
      </w:r>
    </w:p>
    <w:p w14:paraId="7BE13EA5" w14:textId="77777777" w:rsidR="00626AD1" w:rsidRPr="00586D39" w:rsidRDefault="00626AD1" w:rsidP="0039263B">
      <w:pPr>
        <w:pStyle w:val="Recuodecorpodetexto"/>
        <w:spacing w:after="0"/>
        <w:ind w:left="0"/>
        <w:jc w:val="both"/>
        <w:rPr>
          <w:rFonts w:asciiTheme="minorHAnsi" w:hAnsiTheme="minorHAnsi" w:cs="Arial"/>
          <w:szCs w:val="24"/>
          <w:lang w:val="pt-BR"/>
        </w:rPr>
      </w:pPr>
    </w:p>
    <w:p w14:paraId="43D591A0" w14:textId="3484D452" w:rsidR="00D80DAB" w:rsidRPr="00586D39" w:rsidRDefault="00D80DAB" w:rsidP="0039263B">
      <w:pPr>
        <w:pStyle w:val="Recuodecorpodetexto"/>
        <w:spacing w:after="0"/>
        <w:ind w:left="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Pr="00586D39">
        <w:rPr>
          <w:rFonts w:asciiTheme="minorHAnsi" w:hAnsiTheme="minorHAnsi" w:cs="Arial"/>
          <w:szCs w:val="24"/>
        </w:rPr>
        <w:t>.3.3.3.</w:t>
      </w:r>
      <w:r w:rsidR="00626AD1" w:rsidRPr="00586D39">
        <w:rPr>
          <w:rFonts w:asciiTheme="minorHAnsi" w:hAnsiTheme="minorHAnsi" w:cs="Arial"/>
          <w:szCs w:val="24"/>
          <w:lang w:val="pt-BR"/>
        </w:rPr>
        <w:t>4</w:t>
      </w:r>
      <w:r w:rsidRPr="00586D39">
        <w:rPr>
          <w:rFonts w:asciiTheme="minorHAnsi" w:hAnsiTheme="minorHAnsi" w:cs="Arial"/>
          <w:szCs w:val="24"/>
        </w:rPr>
        <w:t>.1</w:t>
      </w:r>
      <w:r w:rsidR="00330CBC" w:rsidRPr="00586D39">
        <w:rPr>
          <w:rFonts w:asciiTheme="minorHAnsi" w:hAnsiTheme="minorHAnsi" w:cs="Arial"/>
          <w:szCs w:val="24"/>
          <w:lang w:val="pt-BR"/>
        </w:rPr>
        <w:tab/>
      </w:r>
      <w:r w:rsidRPr="00586D39">
        <w:rPr>
          <w:rFonts w:asciiTheme="minorHAnsi" w:hAnsiTheme="minorHAnsi" w:cs="Arial"/>
          <w:szCs w:val="24"/>
        </w:rPr>
        <w:t xml:space="preserve">Nessas mídias de apresentação </w:t>
      </w:r>
      <w:r w:rsidR="0038712D" w:rsidRPr="00586D39">
        <w:rPr>
          <w:rFonts w:asciiTheme="minorHAnsi" w:hAnsiTheme="minorHAnsi" w:cs="Arial"/>
          <w:szCs w:val="24"/>
          <w:lang w:val="pt-BR"/>
        </w:rPr>
        <w:t>(</w:t>
      </w:r>
      <w:r w:rsidRPr="00586D39">
        <w:rPr>
          <w:rFonts w:asciiTheme="minorHAnsi" w:hAnsiTheme="minorHAnsi" w:cs="Arial"/>
          <w:szCs w:val="24"/>
        </w:rPr>
        <w:t xml:space="preserve">CD, DVD ou </w:t>
      </w:r>
      <w:r w:rsidRPr="00586D39">
        <w:rPr>
          <w:rFonts w:asciiTheme="minorHAnsi" w:hAnsiTheme="minorHAnsi" w:cs="Arial"/>
          <w:i/>
          <w:szCs w:val="24"/>
        </w:rPr>
        <w:t>pen drive</w:t>
      </w:r>
      <w:r w:rsidR="0038712D" w:rsidRPr="00586D39">
        <w:rPr>
          <w:rFonts w:asciiTheme="minorHAnsi" w:hAnsiTheme="minorHAnsi" w:cs="Arial"/>
          <w:szCs w:val="24"/>
          <w:lang w:val="pt-BR"/>
        </w:rPr>
        <w:t>)</w:t>
      </w:r>
      <w:r w:rsidRPr="00586D39">
        <w:rPr>
          <w:rFonts w:asciiTheme="minorHAnsi" w:hAnsiTheme="minorHAnsi" w:cs="Arial"/>
          <w:szCs w:val="24"/>
        </w:rPr>
        <w:t xml:space="preserve"> </w:t>
      </w:r>
      <w:r w:rsidRPr="00586D39">
        <w:rPr>
          <w:rFonts w:asciiTheme="minorHAnsi" w:hAnsiTheme="minorHAnsi" w:cs="Arial"/>
          <w:szCs w:val="24"/>
          <w:u w:val="single"/>
        </w:rPr>
        <w:t>não</w:t>
      </w:r>
      <w:r w:rsidRPr="00586D39">
        <w:rPr>
          <w:rFonts w:asciiTheme="minorHAnsi" w:hAnsiTheme="minorHAnsi" w:cs="Arial"/>
          <w:szCs w:val="24"/>
        </w:rPr>
        <w:t xml:space="preserve"> poderão constar </w:t>
      </w:r>
      <w:r w:rsidR="00B23D8A" w:rsidRPr="00586D39">
        <w:rPr>
          <w:rFonts w:asciiTheme="minorHAnsi" w:hAnsiTheme="minorHAnsi" w:cs="Arial"/>
          <w:szCs w:val="24"/>
          <w:lang w:val="pt-BR"/>
        </w:rPr>
        <w:t xml:space="preserve">informação, marca, </w:t>
      </w:r>
      <w:r w:rsidRPr="00586D39">
        <w:rPr>
          <w:rFonts w:asciiTheme="minorHAnsi" w:hAnsiTheme="minorHAnsi" w:cs="Arial"/>
          <w:szCs w:val="24"/>
        </w:rPr>
        <w:t xml:space="preserve">sinal, etiqueta ou </w:t>
      </w:r>
      <w:r w:rsidR="00B23D8A" w:rsidRPr="00586D39">
        <w:rPr>
          <w:rFonts w:asciiTheme="minorHAnsi" w:hAnsiTheme="minorHAnsi" w:cs="Arial"/>
          <w:szCs w:val="24"/>
          <w:lang w:val="pt-BR"/>
        </w:rPr>
        <w:t xml:space="preserve">qualquer </w:t>
      </w:r>
      <w:r w:rsidRPr="00586D39">
        <w:rPr>
          <w:rFonts w:asciiTheme="minorHAnsi" w:hAnsiTheme="minorHAnsi" w:cs="Arial"/>
          <w:szCs w:val="24"/>
        </w:rPr>
        <w:t>outro elemento que possibilite a identificação da licitante</w:t>
      </w:r>
      <w:r w:rsidR="00B23D8A" w:rsidRPr="00586D39">
        <w:rPr>
          <w:rFonts w:asciiTheme="minorHAnsi" w:hAnsiTheme="minorHAnsi" w:cs="Arial"/>
          <w:szCs w:val="24"/>
          <w:lang w:val="pt-BR"/>
        </w:rPr>
        <w:t xml:space="preserve">, </w:t>
      </w:r>
      <w:r w:rsidRPr="00586D39">
        <w:rPr>
          <w:rFonts w:asciiTheme="minorHAnsi" w:hAnsiTheme="minorHAnsi" w:cs="Arial"/>
          <w:szCs w:val="24"/>
        </w:rPr>
        <w:t xml:space="preserve">ou de </w:t>
      </w:r>
      <w:r w:rsidR="001341E7" w:rsidRPr="00586D39">
        <w:rPr>
          <w:rFonts w:asciiTheme="minorHAnsi" w:hAnsiTheme="minorHAnsi" w:cs="Arial"/>
          <w:szCs w:val="24"/>
          <w:lang w:val="pt-BR"/>
        </w:rPr>
        <w:t xml:space="preserve">qualquer </w:t>
      </w:r>
      <w:r w:rsidRPr="00586D39">
        <w:rPr>
          <w:rFonts w:asciiTheme="minorHAnsi" w:hAnsiTheme="minorHAnsi" w:cs="Arial"/>
          <w:szCs w:val="24"/>
        </w:rPr>
        <w:t>anunciante, somente a marca do seu fabricante.</w:t>
      </w:r>
    </w:p>
    <w:p w14:paraId="734078CC" w14:textId="77777777" w:rsidR="00D80DAB" w:rsidRPr="00586D39" w:rsidRDefault="00D80DAB" w:rsidP="0039263B">
      <w:pPr>
        <w:pStyle w:val="Recuodecorpodetexto"/>
        <w:spacing w:after="0"/>
        <w:ind w:left="0"/>
        <w:jc w:val="both"/>
        <w:rPr>
          <w:rFonts w:asciiTheme="minorHAnsi" w:hAnsiTheme="minorHAnsi" w:cs="Arial"/>
          <w:szCs w:val="24"/>
          <w:lang w:val="pt-BR"/>
        </w:rPr>
      </w:pPr>
    </w:p>
    <w:p w14:paraId="39C026AB" w14:textId="23088E0C" w:rsidR="00626AD1" w:rsidRPr="00586D39" w:rsidRDefault="00626AD1" w:rsidP="0039263B">
      <w:pPr>
        <w:tabs>
          <w:tab w:val="left" w:pos="1418"/>
        </w:tabs>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.3.3.3.5.</w:t>
      </w:r>
      <w:r w:rsidRPr="00586D39">
        <w:rPr>
          <w:rFonts w:asciiTheme="minorHAnsi" w:hAnsiTheme="minorHAnsi" w:cs="Arial"/>
          <w:szCs w:val="24"/>
        </w:rPr>
        <w:tab/>
        <w:t xml:space="preserve">Os exemplos não serão avaliados sob os critérios utilizados para peças finalizadas, mas apenas como referências das propostas a serem produzidas, independente da forma escolhida pela licitante para </w:t>
      </w:r>
      <w:r w:rsidR="00D027D5" w:rsidRPr="00586D39">
        <w:rPr>
          <w:rFonts w:asciiTheme="minorHAnsi" w:hAnsiTheme="minorHAnsi" w:cs="Arial"/>
          <w:szCs w:val="24"/>
        </w:rPr>
        <w:t xml:space="preserve">a </w:t>
      </w:r>
      <w:r w:rsidRPr="00586D39">
        <w:rPr>
          <w:rFonts w:asciiTheme="minorHAnsi" w:hAnsiTheme="minorHAnsi" w:cs="Arial"/>
          <w:szCs w:val="24"/>
        </w:rPr>
        <w:t>apresentação.</w:t>
      </w:r>
    </w:p>
    <w:p w14:paraId="40E74A6B" w14:textId="77777777" w:rsidR="00626AD1" w:rsidRPr="00586D39" w:rsidRDefault="00626AD1" w:rsidP="0039263B">
      <w:pPr>
        <w:pStyle w:val="Recuodecorpodetexto"/>
        <w:spacing w:after="0"/>
        <w:ind w:left="0"/>
        <w:jc w:val="both"/>
        <w:rPr>
          <w:rFonts w:asciiTheme="minorHAnsi" w:hAnsiTheme="minorHAnsi"/>
          <w:szCs w:val="24"/>
          <w:lang w:val="pt-BR"/>
        </w:rPr>
      </w:pPr>
    </w:p>
    <w:p w14:paraId="682AC6A8" w14:textId="40D3B3E1" w:rsidR="00757A9F" w:rsidRPr="00586D39" w:rsidRDefault="00757A9F" w:rsidP="0039263B">
      <w:pPr>
        <w:pStyle w:val="Recuodecorpodetexto"/>
        <w:spacing w:after="0"/>
        <w:ind w:left="0" w:firstLine="6"/>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lang w:val="pt-BR"/>
        </w:rPr>
        <w:t>1</w:t>
      </w:r>
      <w:r w:rsidRPr="00586D39">
        <w:rPr>
          <w:rFonts w:asciiTheme="minorHAnsi" w:hAnsiTheme="minorHAnsi" w:cs="Arial"/>
          <w:szCs w:val="24"/>
        </w:rPr>
        <w:t>.3.3.3.</w:t>
      </w:r>
      <w:r w:rsidR="00626AD1" w:rsidRPr="00586D39">
        <w:rPr>
          <w:rFonts w:asciiTheme="minorHAnsi" w:hAnsiTheme="minorHAnsi" w:cs="Arial"/>
          <w:szCs w:val="24"/>
          <w:lang w:val="pt-BR"/>
        </w:rPr>
        <w:t>6</w:t>
      </w:r>
      <w:r w:rsidRPr="00586D39">
        <w:rPr>
          <w:rFonts w:asciiTheme="minorHAnsi" w:hAnsiTheme="minorHAnsi" w:cs="Arial"/>
          <w:szCs w:val="24"/>
        </w:rPr>
        <w:tab/>
      </w:r>
      <w:r w:rsidR="00626AD1" w:rsidRPr="00586D39">
        <w:rPr>
          <w:rFonts w:asciiTheme="minorHAnsi" w:hAnsiTheme="minorHAnsi" w:cs="Arial"/>
          <w:szCs w:val="24"/>
          <w:lang w:val="pt-BR"/>
        </w:rPr>
        <w:t>Para</w:t>
      </w:r>
      <w:r w:rsidR="00626AD1" w:rsidRPr="00586D39">
        <w:rPr>
          <w:rFonts w:asciiTheme="minorHAnsi" w:hAnsiTheme="minorHAnsi" w:cs="Arial"/>
          <w:szCs w:val="24"/>
        </w:rPr>
        <w:t xml:space="preserve"> facilitar seu cotejo, pelos integrantes da Subcomissão Técnica, com a </w:t>
      </w:r>
      <w:r w:rsidR="00626AD1" w:rsidRPr="00586D39">
        <w:rPr>
          <w:rFonts w:asciiTheme="minorHAnsi" w:hAnsiTheme="minorHAnsi"/>
          <w:szCs w:val="24"/>
        </w:rPr>
        <w:t>relação</w:t>
      </w:r>
      <w:r w:rsidR="00626AD1" w:rsidRPr="00586D39">
        <w:rPr>
          <w:rFonts w:asciiTheme="minorHAnsi" w:hAnsiTheme="minorHAnsi" w:cs="Arial"/>
          <w:szCs w:val="24"/>
        </w:rPr>
        <w:t xml:space="preserve"> prevista na alínea ‘a’ do subitem 1</w:t>
      </w:r>
      <w:r w:rsidR="00801A39" w:rsidRPr="00586D39">
        <w:rPr>
          <w:rFonts w:asciiTheme="minorHAnsi" w:hAnsiTheme="minorHAnsi" w:cs="Arial"/>
          <w:szCs w:val="24"/>
          <w:lang w:val="pt-BR"/>
        </w:rPr>
        <w:t>1</w:t>
      </w:r>
      <w:r w:rsidR="00626AD1" w:rsidRPr="00586D39">
        <w:rPr>
          <w:rFonts w:asciiTheme="minorHAnsi" w:hAnsiTheme="minorHAnsi" w:cs="Arial"/>
          <w:szCs w:val="24"/>
        </w:rPr>
        <w:t>.3.3 deste Edital</w:t>
      </w:r>
      <w:r w:rsidR="00626AD1" w:rsidRPr="00586D39">
        <w:rPr>
          <w:rFonts w:asciiTheme="minorHAnsi" w:hAnsiTheme="minorHAnsi" w:cs="Arial"/>
          <w:szCs w:val="24"/>
          <w:lang w:val="pt-BR"/>
        </w:rPr>
        <w:t>, c</w:t>
      </w:r>
      <w:r w:rsidRPr="00586D39">
        <w:rPr>
          <w:rFonts w:asciiTheme="minorHAnsi" w:hAnsiTheme="minorHAnsi" w:cs="Arial"/>
          <w:szCs w:val="24"/>
        </w:rPr>
        <w:t>ada</w:t>
      </w:r>
      <w:r w:rsidR="00911E15" w:rsidRPr="00586D39">
        <w:rPr>
          <w:rFonts w:asciiTheme="minorHAnsi" w:hAnsiTheme="minorHAnsi"/>
          <w:szCs w:val="24"/>
          <w:lang w:val="pt-BR"/>
        </w:rPr>
        <w:t xml:space="preserve"> </w:t>
      </w:r>
      <w:r w:rsidR="00911E15" w:rsidRPr="00586D39">
        <w:rPr>
          <w:rFonts w:asciiTheme="minorHAnsi" w:hAnsiTheme="minorHAnsi" w:cs="Arial"/>
          <w:szCs w:val="24"/>
          <w:lang w:val="pt-BR"/>
        </w:rPr>
        <w:t>exemplo</w:t>
      </w:r>
      <w:r w:rsidR="00990313" w:rsidRPr="00586D39">
        <w:rPr>
          <w:rFonts w:asciiTheme="minorHAnsi" w:hAnsiTheme="minorHAnsi"/>
          <w:szCs w:val="24"/>
          <w:lang w:val="pt-BR"/>
        </w:rPr>
        <w:t xml:space="preserve"> </w:t>
      </w:r>
      <w:r w:rsidRPr="00586D39">
        <w:rPr>
          <w:rFonts w:asciiTheme="minorHAnsi" w:hAnsiTheme="minorHAnsi" w:cs="Arial"/>
          <w:szCs w:val="24"/>
        </w:rPr>
        <w:t xml:space="preserve">deverá trazer </w:t>
      </w:r>
      <w:r w:rsidR="00911E15" w:rsidRPr="00586D39">
        <w:rPr>
          <w:rFonts w:asciiTheme="minorHAnsi" w:hAnsiTheme="minorHAnsi"/>
          <w:szCs w:val="24"/>
          <w:lang w:val="pt-BR"/>
        </w:rPr>
        <w:t xml:space="preserve">indicação </w:t>
      </w:r>
      <w:r w:rsidR="00911E15" w:rsidRPr="00586D39">
        <w:rPr>
          <w:rFonts w:asciiTheme="minorHAnsi" w:hAnsiTheme="minorHAnsi" w:cs="Arial"/>
          <w:szCs w:val="24"/>
          <w:lang w:val="pt-BR"/>
        </w:rPr>
        <w:t>do tipo</w:t>
      </w:r>
      <w:r w:rsidRPr="00586D39">
        <w:rPr>
          <w:rFonts w:asciiTheme="minorHAnsi" w:hAnsiTheme="minorHAnsi" w:cs="Arial"/>
          <w:szCs w:val="24"/>
        </w:rPr>
        <w:t xml:space="preserve"> </w:t>
      </w:r>
      <w:r w:rsidR="00911E15" w:rsidRPr="00586D39">
        <w:rPr>
          <w:rFonts w:asciiTheme="minorHAnsi" w:hAnsiTheme="minorHAnsi" w:cs="Arial"/>
          <w:szCs w:val="24"/>
          <w:lang w:val="pt-BR"/>
        </w:rPr>
        <w:t>de peça</w:t>
      </w:r>
      <w:r w:rsidR="00990313" w:rsidRPr="00586D39">
        <w:rPr>
          <w:rFonts w:asciiTheme="minorHAnsi" w:hAnsiTheme="minorHAnsi" w:cs="Arial"/>
          <w:szCs w:val="24"/>
          <w:lang w:val="pt-BR"/>
        </w:rPr>
        <w:t xml:space="preserve"> (</w:t>
      </w:r>
      <w:r w:rsidR="00F144FC" w:rsidRPr="00586D39">
        <w:rPr>
          <w:rFonts w:asciiTheme="minorHAnsi" w:hAnsiTheme="minorHAnsi" w:cs="Arial"/>
          <w:szCs w:val="24"/>
          <w:lang w:val="pt-BR"/>
        </w:rPr>
        <w:t>e</w:t>
      </w:r>
      <w:r w:rsidR="00626AD1" w:rsidRPr="00586D39">
        <w:rPr>
          <w:rFonts w:asciiTheme="minorHAnsi" w:hAnsiTheme="minorHAnsi" w:cs="Arial"/>
          <w:szCs w:val="24"/>
          <w:lang w:val="pt-BR"/>
        </w:rPr>
        <w:t>xemplo</w:t>
      </w:r>
      <w:r w:rsidR="00F144FC" w:rsidRPr="00586D39">
        <w:rPr>
          <w:rFonts w:asciiTheme="minorHAnsi" w:hAnsiTheme="minorHAnsi" w:cs="Arial"/>
          <w:szCs w:val="24"/>
          <w:lang w:val="pt-BR"/>
        </w:rPr>
        <w:t>s</w:t>
      </w:r>
      <w:r w:rsidR="00626AD1" w:rsidRPr="00586D39">
        <w:rPr>
          <w:rFonts w:asciiTheme="minorHAnsi" w:hAnsiTheme="minorHAnsi" w:cs="Arial"/>
          <w:szCs w:val="24"/>
          <w:lang w:val="pt-BR"/>
        </w:rPr>
        <w:t xml:space="preserve">: </w:t>
      </w:r>
      <w:r w:rsidRPr="00586D39">
        <w:rPr>
          <w:rFonts w:asciiTheme="minorHAnsi" w:hAnsiTheme="minorHAnsi" w:cs="Arial"/>
          <w:szCs w:val="24"/>
        </w:rPr>
        <w:t xml:space="preserve">cartaz, filme TV, spot rádio, anúncio revista, </w:t>
      </w:r>
      <w:r w:rsidR="00A539F6" w:rsidRPr="00586D39">
        <w:rPr>
          <w:rFonts w:asciiTheme="minorHAnsi" w:hAnsiTheme="minorHAnsi" w:cs="Arial"/>
          <w:i/>
          <w:szCs w:val="24"/>
          <w:lang w:val="pt-BR"/>
        </w:rPr>
        <w:t>banner</w:t>
      </w:r>
      <w:r w:rsidR="00C26951" w:rsidRPr="00586D39">
        <w:rPr>
          <w:rFonts w:asciiTheme="minorHAnsi" w:hAnsiTheme="minorHAnsi"/>
          <w:szCs w:val="24"/>
          <w:lang w:val="pt-BR"/>
        </w:rPr>
        <w:t xml:space="preserve"> </w:t>
      </w:r>
      <w:r w:rsidRPr="00586D39">
        <w:rPr>
          <w:rFonts w:asciiTheme="minorHAnsi" w:hAnsiTheme="minorHAnsi" w:cs="Arial"/>
          <w:szCs w:val="24"/>
        </w:rPr>
        <w:t>internet).</w:t>
      </w:r>
    </w:p>
    <w:p w14:paraId="4C141397" w14:textId="77777777" w:rsidR="00757A9F" w:rsidRPr="00586D39" w:rsidRDefault="00757A9F" w:rsidP="0039263B">
      <w:pPr>
        <w:pStyle w:val="Recuodecorpodetexto"/>
        <w:spacing w:after="0"/>
        <w:ind w:left="0"/>
        <w:jc w:val="both"/>
        <w:rPr>
          <w:rFonts w:asciiTheme="minorHAnsi" w:hAnsiTheme="minorHAnsi" w:cs="Arial"/>
          <w:szCs w:val="24"/>
        </w:rPr>
      </w:pPr>
    </w:p>
    <w:p w14:paraId="39406BA9" w14:textId="245F4704" w:rsidR="00FD1BE6" w:rsidRPr="00586D39" w:rsidRDefault="00FD1BE6"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.3.3.4</w:t>
      </w:r>
      <w:r w:rsidRPr="00586D39">
        <w:rPr>
          <w:rFonts w:asciiTheme="minorHAnsi" w:hAnsiTheme="minorHAnsi" w:cs="Arial"/>
          <w:szCs w:val="24"/>
        </w:rPr>
        <w:tab/>
        <w:t>Para fins de cômputo das peças que pode</w:t>
      </w:r>
      <w:r w:rsidR="00A614D2" w:rsidRPr="00586D39">
        <w:rPr>
          <w:rFonts w:asciiTheme="minorHAnsi" w:hAnsiTheme="minorHAnsi" w:cs="Arial"/>
          <w:szCs w:val="24"/>
        </w:rPr>
        <w:t>rão</w:t>
      </w:r>
      <w:r w:rsidRPr="00586D39">
        <w:rPr>
          <w:rFonts w:asciiTheme="minorHAnsi" w:hAnsiTheme="minorHAnsi" w:cs="Arial"/>
          <w:szCs w:val="24"/>
        </w:rPr>
        <w:t xml:space="preserve"> ser apresentadas fisicamente</w:t>
      </w:r>
      <w:r w:rsidR="00556044" w:rsidRPr="00586D39">
        <w:rPr>
          <w:rFonts w:asciiTheme="minorHAnsi" w:hAnsiTheme="minorHAnsi" w:cs="Arial"/>
          <w:szCs w:val="24"/>
        </w:rPr>
        <w:t xml:space="preserve"> como exemplos</w:t>
      </w:r>
      <w:r w:rsidRPr="00586D39">
        <w:rPr>
          <w:rFonts w:asciiTheme="minorHAnsi" w:hAnsiTheme="minorHAnsi" w:cs="Arial"/>
          <w:szCs w:val="24"/>
        </w:rPr>
        <w:t xml:space="preserve">, até o limite de </w:t>
      </w:r>
      <w:r w:rsidR="00933C55" w:rsidRPr="00586D39">
        <w:rPr>
          <w:rFonts w:asciiTheme="minorHAnsi" w:hAnsiTheme="minorHAnsi"/>
          <w:szCs w:val="24"/>
          <w:highlight w:val="yellow"/>
        </w:rPr>
        <w:t>XX</w:t>
      </w:r>
      <w:r w:rsidRPr="00586D39">
        <w:rPr>
          <w:rFonts w:asciiTheme="minorHAnsi" w:hAnsiTheme="minorHAnsi" w:cs="Arial"/>
          <w:szCs w:val="24"/>
        </w:rPr>
        <w:t xml:space="preserve"> (</w:t>
      </w:r>
      <w:r w:rsidR="00983853" w:rsidRPr="00586D39">
        <w:rPr>
          <w:rFonts w:asciiTheme="minorHAnsi" w:hAnsiTheme="minorHAnsi"/>
          <w:szCs w:val="24"/>
          <w:highlight w:val="yellow"/>
        </w:rPr>
        <w:t>por extenso</w:t>
      </w:r>
      <w:r w:rsidRPr="00586D39">
        <w:rPr>
          <w:rFonts w:asciiTheme="minorHAnsi" w:hAnsiTheme="minorHAnsi" w:cs="Arial"/>
          <w:szCs w:val="24"/>
        </w:rPr>
        <w:t>), devem ser observadas as seguintes regras:</w:t>
      </w:r>
      <w:r w:rsidR="00477392" w:rsidRPr="00586D39">
        <w:rPr>
          <w:rFonts w:asciiTheme="minorHAnsi" w:hAnsiTheme="minorHAnsi" w:cs="Arial"/>
          <w:i/>
          <w:szCs w:val="24"/>
          <w:highlight w:val="yellow"/>
        </w:rPr>
        <w:t>&lt;</w:t>
      </w:r>
      <w:r w:rsidR="0098627B" w:rsidRPr="00586D39">
        <w:rPr>
          <w:rFonts w:asciiTheme="minorHAnsi" w:hAnsiTheme="minorHAnsi" w:cs="Arial"/>
          <w:i/>
          <w:szCs w:val="24"/>
          <w:highlight w:val="yellow"/>
        </w:rPr>
        <w:t>mesma</w:t>
      </w:r>
      <w:r w:rsidR="0038712D" w:rsidRPr="00586D39">
        <w:rPr>
          <w:rFonts w:asciiTheme="minorHAnsi" w:hAnsiTheme="minorHAnsi" w:cs="Arial"/>
          <w:i/>
          <w:szCs w:val="24"/>
          <w:highlight w:val="yellow"/>
        </w:rPr>
        <w:t xml:space="preserve"> </w:t>
      </w:r>
      <w:r w:rsidR="00A75A4C" w:rsidRPr="00586D39">
        <w:rPr>
          <w:rFonts w:asciiTheme="minorHAnsi" w:hAnsiTheme="minorHAnsi" w:cs="Arial"/>
          <w:i/>
          <w:szCs w:val="24"/>
          <w:highlight w:val="yellow"/>
        </w:rPr>
        <w:t xml:space="preserve">quantidade </w:t>
      </w:r>
      <w:r w:rsidR="0038712D" w:rsidRPr="00586D39">
        <w:rPr>
          <w:rFonts w:asciiTheme="minorHAnsi" w:hAnsiTheme="minorHAnsi" w:cs="Arial"/>
          <w:i/>
          <w:szCs w:val="24"/>
          <w:highlight w:val="yellow"/>
        </w:rPr>
        <w:t>informa</w:t>
      </w:r>
      <w:r w:rsidR="00A75A4C" w:rsidRPr="00586D39">
        <w:rPr>
          <w:rFonts w:asciiTheme="minorHAnsi" w:hAnsiTheme="minorHAnsi" w:cs="Arial"/>
          <w:i/>
          <w:szCs w:val="24"/>
          <w:highlight w:val="yellow"/>
        </w:rPr>
        <w:t>da</w:t>
      </w:r>
      <w:r w:rsidR="0038712D" w:rsidRPr="00586D39">
        <w:rPr>
          <w:rFonts w:asciiTheme="minorHAnsi" w:hAnsiTheme="minorHAnsi" w:cs="Arial"/>
          <w:i/>
          <w:szCs w:val="24"/>
          <w:highlight w:val="yellow"/>
        </w:rPr>
        <w:t xml:space="preserve"> </w:t>
      </w:r>
      <w:r w:rsidR="00A75A4C" w:rsidRPr="00586D39">
        <w:rPr>
          <w:rFonts w:asciiTheme="minorHAnsi" w:hAnsiTheme="minorHAnsi" w:cs="Arial"/>
          <w:i/>
          <w:szCs w:val="24"/>
          <w:highlight w:val="yellow"/>
        </w:rPr>
        <w:t>n</w:t>
      </w:r>
      <w:r w:rsidR="0038712D" w:rsidRPr="00586D39">
        <w:rPr>
          <w:rFonts w:asciiTheme="minorHAnsi" w:hAnsiTheme="minorHAnsi" w:cs="Arial"/>
          <w:i/>
          <w:szCs w:val="24"/>
          <w:highlight w:val="yellow"/>
        </w:rPr>
        <w:t>o subitem 1</w:t>
      </w:r>
      <w:r w:rsidR="00801A39" w:rsidRPr="00586D39">
        <w:rPr>
          <w:rFonts w:asciiTheme="minorHAnsi" w:hAnsiTheme="minorHAnsi" w:cs="Arial"/>
          <w:i/>
          <w:szCs w:val="24"/>
          <w:highlight w:val="yellow"/>
        </w:rPr>
        <w:t>1</w:t>
      </w:r>
      <w:r w:rsidR="0038712D" w:rsidRPr="00586D39">
        <w:rPr>
          <w:rFonts w:asciiTheme="minorHAnsi" w:hAnsiTheme="minorHAnsi" w:cs="Arial"/>
          <w:i/>
          <w:szCs w:val="24"/>
          <w:highlight w:val="yellow"/>
        </w:rPr>
        <w:t>.3.3.3</w:t>
      </w:r>
      <w:r w:rsidR="00477392" w:rsidRPr="00586D39">
        <w:rPr>
          <w:rFonts w:asciiTheme="minorHAnsi" w:hAnsiTheme="minorHAnsi" w:cs="Arial"/>
          <w:i/>
          <w:szCs w:val="24"/>
          <w:highlight w:val="yellow"/>
        </w:rPr>
        <w:t>&gt;</w:t>
      </w:r>
    </w:p>
    <w:p w14:paraId="776F0A22" w14:textId="77777777" w:rsidR="00757A9F" w:rsidRPr="00586D39" w:rsidRDefault="00757A9F" w:rsidP="0039263B">
      <w:pPr>
        <w:jc w:val="both"/>
        <w:rPr>
          <w:rFonts w:asciiTheme="minorHAnsi" w:hAnsiTheme="minorHAnsi" w:cs="Arial"/>
          <w:szCs w:val="24"/>
        </w:rPr>
      </w:pPr>
    </w:p>
    <w:p w14:paraId="79E4AF16" w14:textId="77777777"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as reduções e variações de formato serão consideradas como novas peças;</w:t>
      </w:r>
    </w:p>
    <w:p w14:paraId="551DDF32" w14:textId="77777777" w:rsidR="00757A9F" w:rsidRPr="00586D39" w:rsidRDefault="00757A9F" w:rsidP="0039263B">
      <w:pPr>
        <w:tabs>
          <w:tab w:val="left" w:pos="1701"/>
        </w:tabs>
        <w:ind w:left="1418"/>
        <w:jc w:val="both"/>
        <w:rPr>
          <w:rFonts w:asciiTheme="minorHAnsi" w:hAnsiTheme="minorHAnsi" w:cs="Arial"/>
          <w:szCs w:val="24"/>
        </w:rPr>
      </w:pPr>
    </w:p>
    <w:p w14:paraId="760852E8" w14:textId="77777777"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b) cada peça apresentada como parte de um </w:t>
      </w:r>
      <w:r w:rsidRPr="00586D39">
        <w:rPr>
          <w:rFonts w:asciiTheme="minorHAnsi" w:hAnsiTheme="minorHAnsi" w:cs="Arial"/>
          <w:i/>
          <w:szCs w:val="24"/>
        </w:rPr>
        <w:t>kit</w:t>
      </w:r>
      <w:r w:rsidRPr="00586D39">
        <w:rPr>
          <w:rFonts w:asciiTheme="minorHAnsi" w:hAnsiTheme="minorHAnsi" w:cs="Arial"/>
          <w:szCs w:val="24"/>
        </w:rPr>
        <w:t xml:space="preserve"> será computada no referido limite;</w:t>
      </w:r>
    </w:p>
    <w:p w14:paraId="38619501" w14:textId="77777777" w:rsidR="00757A9F" w:rsidRPr="00586D39" w:rsidRDefault="00757A9F" w:rsidP="0039263B">
      <w:pPr>
        <w:tabs>
          <w:tab w:val="left" w:pos="1701"/>
        </w:tabs>
        <w:ind w:left="1418"/>
        <w:jc w:val="both"/>
        <w:rPr>
          <w:rFonts w:asciiTheme="minorHAnsi" w:hAnsiTheme="minorHAnsi" w:cs="Arial"/>
          <w:szCs w:val="24"/>
        </w:rPr>
      </w:pPr>
    </w:p>
    <w:p w14:paraId="129E119F" w14:textId="1A669C46"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c) </w:t>
      </w:r>
      <w:r w:rsidR="00080A4D" w:rsidRPr="00586D39">
        <w:rPr>
          <w:rFonts w:asciiTheme="minorHAnsi" w:hAnsiTheme="minorHAnsi" w:cs="Arial"/>
          <w:szCs w:val="24"/>
        </w:rPr>
        <w:t xml:space="preserve">uma </w:t>
      </w:r>
      <w:r w:rsidRPr="00586D39">
        <w:rPr>
          <w:rFonts w:asciiTheme="minorHAnsi" w:hAnsiTheme="minorHAnsi" w:cs="Arial"/>
          <w:szCs w:val="24"/>
        </w:rPr>
        <w:t xml:space="preserve">peça sequencial, para qualquer meio (a exemplo de anúncio </w:t>
      </w:r>
      <w:r w:rsidR="00FD1BE6" w:rsidRPr="00586D39">
        <w:rPr>
          <w:rFonts w:asciiTheme="minorHAnsi" w:hAnsiTheme="minorHAnsi" w:cs="Arial"/>
          <w:szCs w:val="24"/>
        </w:rPr>
        <w:t>para revista e jornal</w:t>
      </w:r>
      <w:r w:rsidR="00261AB2" w:rsidRPr="00586D39">
        <w:rPr>
          <w:rFonts w:asciiTheme="minorHAnsi" w:hAnsiTheme="minorHAnsi" w:cs="Arial"/>
          <w:szCs w:val="24"/>
        </w:rPr>
        <w:t xml:space="preserve">, </w:t>
      </w:r>
      <w:r w:rsidR="00261AB2" w:rsidRPr="00586D39">
        <w:rPr>
          <w:rFonts w:asciiTheme="minorHAnsi" w:hAnsiTheme="minorHAnsi" w:cs="Arial"/>
          <w:i/>
          <w:szCs w:val="24"/>
        </w:rPr>
        <w:t>banner</w:t>
      </w:r>
      <w:r w:rsidR="00261AB2" w:rsidRPr="00586D39">
        <w:rPr>
          <w:rFonts w:asciiTheme="minorHAnsi" w:hAnsiTheme="minorHAnsi" w:cs="Arial"/>
          <w:szCs w:val="24"/>
        </w:rPr>
        <w:t xml:space="preserve"> de intern</w:t>
      </w:r>
      <w:r w:rsidR="003E3EF5" w:rsidRPr="00586D39">
        <w:rPr>
          <w:rFonts w:asciiTheme="minorHAnsi" w:hAnsiTheme="minorHAnsi" w:cs="Arial"/>
          <w:szCs w:val="24"/>
        </w:rPr>
        <w:t>e</w:t>
      </w:r>
      <w:r w:rsidR="00261AB2" w:rsidRPr="00586D39">
        <w:rPr>
          <w:rFonts w:asciiTheme="minorHAnsi" w:hAnsiTheme="minorHAnsi" w:cs="Arial"/>
          <w:szCs w:val="24"/>
        </w:rPr>
        <w:t xml:space="preserve">t e </w:t>
      </w:r>
      <w:r w:rsidR="00FD1BE6" w:rsidRPr="00586D39">
        <w:rPr>
          <w:rFonts w:asciiTheme="minorHAnsi" w:hAnsiTheme="minorHAnsi" w:cs="Arial"/>
          <w:szCs w:val="24"/>
        </w:rPr>
        <w:t>painé</w:t>
      </w:r>
      <w:r w:rsidRPr="00586D39">
        <w:rPr>
          <w:rFonts w:asciiTheme="minorHAnsi" w:hAnsiTheme="minorHAnsi" w:cs="Arial"/>
          <w:szCs w:val="24"/>
        </w:rPr>
        <w:t>is sequenciais de mídia exterior</w:t>
      </w:r>
      <w:r w:rsidR="00080A4D" w:rsidRPr="00586D39">
        <w:rPr>
          <w:rFonts w:asciiTheme="minorHAnsi" w:hAnsiTheme="minorHAnsi" w:cs="Arial"/>
          <w:szCs w:val="24"/>
        </w:rPr>
        <w:t xml:space="preserve">, tais como </w:t>
      </w:r>
      <w:r w:rsidRPr="00586D39">
        <w:rPr>
          <w:rFonts w:asciiTheme="minorHAnsi" w:hAnsiTheme="minorHAnsi" w:cs="Arial"/>
          <w:i/>
          <w:szCs w:val="24"/>
        </w:rPr>
        <w:t>outdoor</w:t>
      </w:r>
      <w:r w:rsidRPr="00586D39">
        <w:rPr>
          <w:rFonts w:asciiTheme="minorHAnsi" w:hAnsiTheme="minorHAnsi" w:cs="Arial"/>
          <w:szCs w:val="24"/>
        </w:rPr>
        <w:t xml:space="preserve">, envelopamento de veículo, adesivagem de </w:t>
      </w:r>
      <w:r w:rsidRPr="00586D39">
        <w:rPr>
          <w:rFonts w:asciiTheme="minorHAnsi" w:hAnsiTheme="minorHAnsi" w:cs="Arial"/>
          <w:i/>
          <w:szCs w:val="24"/>
        </w:rPr>
        <w:t>finger</w:t>
      </w:r>
      <w:r w:rsidR="00080A4D" w:rsidRPr="00586D39">
        <w:rPr>
          <w:rFonts w:asciiTheme="minorHAnsi" w:hAnsiTheme="minorHAnsi" w:cs="Arial"/>
          <w:i/>
          <w:szCs w:val="24"/>
        </w:rPr>
        <w:t xml:space="preserve">, </w:t>
      </w:r>
      <w:r w:rsidRPr="00586D39">
        <w:rPr>
          <w:rFonts w:asciiTheme="minorHAnsi" w:hAnsiTheme="minorHAnsi" w:cs="Arial"/>
          <w:szCs w:val="24"/>
        </w:rPr>
        <w:t xml:space="preserve">entre outros), será considerada </w:t>
      </w:r>
      <w:r w:rsidR="00FE6D76" w:rsidRPr="00586D39">
        <w:rPr>
          <w:rFonts w:asciiTheme="minorHAnsi" w:hAnsiTheme="minorHAnsi" w:cs="Arial"/>
          <w:szCs w:val="24"/>
        </w:rPr>
        <w:t>01 (um</w:t>
      </w:r>
      <w:r w:rsidRPr="00586D39">
        <w:rPr>
          <w:rFonts w:asciiTheme="minorHAnsi" w:hAnsiTheme="minorHAnsi" w:cs="Arial"/>
          <w:szCs w:val="24"/>
        </w:rPr>
        <w:t>a</w:t>
      </w:r>
      <w:r w:rsidR="00FE6D76" w:rsidRPr="00586D39">
        <w:rPr>
          <w:rFonts w:asciiTheme="minorHAnsi" w:hAnsiTheme="minorHAnsi" w:cs="Arial"/>
          <w:szCs w:val="24"/>
        </w:rPr>
        <w:t>)</w:t>
      </w:r>
      <w:r w:rsidRPr="00586D39">
        <w:rPr>
          <w:rFonts w:asciiTheme="minorHAnsi" w:hAnsiTheme="minorHAnsi" w:cs="Arial"/>
          <w:szCs w:val="24"/>
        </w:rPr>
        <w:t xml:space="preserve"> peça</w:t>
      </w:r>
      <w:r w:rsidR="00FB0AE5" w:rsidRPr="00586D39">
        <w:rPr>
          <w:rFonts w:asciiTheme="minorHAnsi" w:hAnsiTheme="minorHAnsi" w:cs="Arial"/>
          <w:szCs w:val="24"/>
        </w:rPr>
        <w:t xml:space="preserve">, </w:t>
      </w:r>
      <w:r w:rsidRPr="00586D39">
        <w:rPr>
          <w:rFonts w:asciiTheme="minorHAnsi" w:hAnsiTheme="minorHAnsi" w:cs="Arial"/>
          <w:szCs w:val="24"/>
        </w:rPr>
        <w:t>se o conjunto transmitir mensagem única;</w:t>
      </w:r>
    </w:p>
    <w:p w14:paraId="5516B476" w14:textId="77777777" w:rsidR="00757A9F" w:rsidRPr="00586D39" w:rsidRDefault="00757A9F" w:rsidP="0039263B">
      <w:pPr>
        <w:tabs>
          <w:tab w:val="left" w:pos="1701"/>
        </w:tabs>
        <w:ind w:left="1418"/>
        <w:jc w:val="both"/>
        <w:rPr>
          <w:rFonts w:asciiTheme="minorHAnsi" w:hAnsiTheme="minorHAnsi" w:cs="Arial"/>
          <w:szCs w:val="24"/>
        </w:rPr>
      </w:pPr>
    </w:p>
    <w:p w14:paraId="6315F971" w14:textId="6D85EAFD"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d) um </w:t>
      </w:r>
      <w:r w:rsidRPr="00586D39">
        <w:rPr>
          <w:rFonts w:asciiTheme="minorHAnsi" w:hAnsiTheme="minorHAnsi" w:cs="Arial"/>
          <w:i/>
          <w:szCs w:val="24"/>
        </w:rPr>
        <w:t>hotsite</w:t>
      </w:r>
      <w:r w:rsidRPr="00586D39">
        <w:rPr>
          <w:rFonts w:asciiTheme="minorHAnsi" w:hAnsiTheme="minorHAnsi" w:cs="Arial"/>
          <w:szCs w:val="24"/>
        </w:rPr>
        <w:t xml:space="preserve"> e todas as suas páginas serão considerados </w:t>
      </w:r>
      <w:r w:rsidR="00FE6D76" w:rsidRPr="00586D39">
        <w:rPr>
          <w:rFonts w:asciiTheme="minorHAnsi" w:hAnsiTheme="minorHAnsi" w:cs="Arial"/>
          <w:szCs w:val="24"/>
        </w:rPr>
        <w:t xml:space="preserve">01 (uma) </w:t>
      </w:r>
      <w:r w:rsidRPr="00586D39">
        <w:rPr>
          <w:rFonts w:asciiTheme="minorHAnsi" w:hAnsiTheme="minorHAnsi" w:cs="Arial"/>
          <w:szCs w:val="24"/>
        </w:rPr>
        <w:t>peça;</w:t>
      </w:r>
    </w:p>
    <w:p w14:paraId="5D0F5770" w14:textId="77777777" w:rsidR="00757A9F" w:rsidRPr="00586D39" w:rsidRDefault="00757A9F" w:rsidP="0039263B">
      <w:pPr>
        <w:tabs>
          <w:tab w:val="left" w:pos="1701"/>
        </w:tabs>
        <w:ind w:left="1418"/>
        <w:jc w:val="both"/>
        <w:rPr>
          <w:rFonts w:asciiTheme="minorHAnsi" w:hAnsiTheme="minorHAnsi" w:cs="Arial"/>
          <w:szCs w:val="24"/>
        </w:rPr>
      </w:pPr>
    </w:p>
    <w:p w14:paraId="309A5967" w14:textId="494CFA45"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e) um filme e o </w:t>
      </w:r>
      <w:r w:rsidRPr="00586D39">
        <w:rPr>
          <w:rFonts w:asciiTheme="minorHAnsi" w:hAnsiTheme="minorHAnsi" w:cs="Arial"/>
          <w:i/>
          <w:szCs w:val="24"/>
        </w:rPr>
        <w:t>hotsite</w:t>
      </w:r>
      <w:r w:rsidRPr="00586D39">
        <w:rPr>
          <w:rFonts w:asciiTheme="minorHAnsi" w:hAnsiTheme="minorHAnsi" w:cs="Arial"/>
          <w:szCs w:val="24"/>
        </w:rPr>
        <w:t xml:space="preserve"> que </w:t>
      </w:r>
      <w:r w:rsidR="006374CF" w:rsidRPr="00586D39">
        <w:rPr>
          <w:rFonts w:asciiTheme="minorHAnsi" w:hAnsiTheme="minorHAnsi" w:cs="Arial"/>
          <w:szCs w:val="24"/>
        </w:rPr>
        <w:t>o</w:t>
      </w:r>
      <w:r w:rsidRPr="00586D39">
        <w:rPr>
          <w:rFonts w:asciiTheme="minorHAnsi" w:hAnsiTheme="minorHAnsi" w:cs="Arial"/>
          <w:szCs w:val="24"/>
        </w:rPr>
        <w:t xml:space="preserve"> hospeda serão considerados </w:t>
      </w:r>
      <w:r w:rsidR="00FE6D76" w:rsidRPr="00586D39">
        <w:rPr>
          <w:rFonts w:asciiTheme="minorHAnsi" w:hAnsiTheme="minorHAnsi" w:cs="Arial"/>
          <w:szCs w:val="24"/>
        </w:rPr>
        <w:t xml:space="preserve">02 (duas) </w:t>
      </w:r>
      <w:r w:rsidRPr="00586D39">
        <w:rPr>
          <w:rFonts w:asciiTheme="minorHAnsi" w:hAnsiTheme="minorHAnsi" w:cs="Arial"/>
          <w:szCs w:val="24"/>
        </w:rPr>
        <w:t>peças;</w:t>
      </w:r>
    </w:p>
    <w:p w14:paraId="2C64859B" w14:textId="77777777" w:rsidR="00757A9F" w:rsidRPr="00586D39" w:rsidRDefault="00757A9F" w:rsidP="0039263B">
      <w:pPr>
        <w:tabs>
          <w:tab w:val="left" w:pos="1701"/>
        </w:tabs>
        <w:ind w:left="1418"/>
        <w:jc w:val="both"/>
        <w:rPr>
          <w:rFonts w:asciiTheme="minorHAnsi" w:hAnsiTheme="minorHAnsi" w:cs="Arial"/>
          <w:szCs w:val="24"/>
        </w:rPr>
      </w:pPr>
    </w:p>
    <w:p w14:paraId="27666633" w14:textId="0DCB8487" w:rsidR="00757A9F" w:rsidRPr="00586D39" w:rsidRDefault="00757A9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f) um </w:t>
      </w:r>
      <w:r w:rsidRPr="00586D39">
        <w:rPr>
          <w:rFonts w:asciiTheme="minorHAnsi" w:hAnsiTheme="minorHAnsi" w:cs="Arial"/>
          <w:i/>
          <w:szCs w:val="24"/>
        </w:rPr>
        <w:t>banner</w:t>
      </w:r>
      <w:r w:rsidRPr="00586D39">
        <w:rPr>
          <w:rFonts w:asciiTheme="minorHAnsi" w:hAnsiTheme="minorHAnsi" w:cs="Arial"/>
          <w:szCs w:val="24"/>
        </w:rPr>
        <w:t xml:space="preserve"> e o </w:t>
      </w:r>
      <w:r w:rsidRPr="00586D39">
        <w:rPr>
          <w:rFonts w:asciiTheme="minorHAnsi" w:hAnsiTheme="minorHAnsi" w:cs="Arial"/>
          <w:i/>
          <w:szCs w:val="24"/>
        </w:rPr>
        <w:t>hotsite</w:t>
      </w:r>
      <w:r w:rsidRPr="00586D39">
        <w:rPr>
          <w:rFonts w:asciiTheme="minorHAnsi" w:hAnsiTheme="minorHAnsi" w:cs="Arial"/>
          <w:szCs w:val="24"/>
        </w:rPr>
        <w:t xml:space="preserve"> </w:t>
      </w:r>
      <w:r w:rsidR="00FE6D76" w:rsidRPr="00586D39">
        <w:rPr>
          <w:rFonts w:asciiTheme="minorHAnsi" w:hAnsiTheme="minorHAnsi" w:cs="Arial"/>
          <w:szCs w:val="24"/>
        </w:rPr>
        <w:t xml:space="preserve">por </w:t>
      </w:r>
      <w:r w:rsidRPr="00586D39">
        <w:rPr>
          <w:rFonts w:asciiTheme="minorHAnsi" w:hAnsiTheme="minorHAnsi" w:cs="Arial"/>
          <w:szCs w:val="24"/>
        </w:rPr>
        <w:t>ele direcionad</w:t>
      </w:r>
      <w:r w:rsidR="00E8034D" w:rsidRPr="00586D39">
        <w:rPr>
          <w:rFonts w:asciiTheme="minorHAnsi" w:hAnsiTheme="minorHAnsi" w:cs="Arial"/>
          <w:szCs w:val="24"/>
        </w:rPr>
        <w:t xml:space="preserve">o serão considerados </w:t>
      </w:r>
      <w:r w:rsidR="00FE6D76" w:rsidRPr="00586D39">
        <w:rPr>
          <w:rFonts w:asciiTheme="minorHAnsi" w:hAnsiTheme="minorHAnsi" w:cs="Arial"/>
          <w:szCs w:val="24"/>
        </w:rPr>
        <w:t xml:space="preserve">02 (duas) </w:t>
      </w:r>
      <w:r w:rsidR="00E8034D" w:rsidRPr="00586D39">
        <w:rPr>
          <w:rFonts w:asciiTheme="minorHAnsi" w:hAnsiTheme="minorHAnsi" w:cs="Arial"/>
          <w:szCs w:val="24"/>
        </w:rPr>
        <w:t>peças.</w:t>
      </w:r>
    </w:p>
    <w:p w14:paraId="1E6B72AB" w14:textId="77777777" w:rsidR="00757A9F" w:rsidRPr="00586D39" w:rsidRDefault="00757A9F" w:rsidP="0039263B">
      <w:pPr>
        <w:pStyle w:val="Recuodecorpodetexto"/>
        <w:spacing w:after="0"/>
        <w:ind w:left="0"/>
        <w:jc w:val="both"/>
        <w:rPr>
          <w:rFonts w:asciiTheme="minorHAnsi" w:hAnsiTheme="minorHAnsi" w:cs="Arial"/>
          <w:szCs w:val="24"/>
        </w:rPr>
      </w:pPr>
    </w:p>
    <w:p w14:paraId="1B1AD02E" w14:textId="4983A03E" w:rsidR="00757A9F" w:rsidRPr="00586D39" w:rsidRDefault="00757A9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.3.3.4.1</w:t>
      </w:r>
      <w:r w:rsidRPr="00586D39">
        <w:rPr>
          <w:rFonts w:asciiTheme="minorHAnsi" w:hAnsiTheme="minorHAnsi" w:cs="Arial"/>
          <w:szCs w:val="24"/>
        </w:rPr>
        <w:tab/>
        <w:t xml:space="preserve">Na apresentação de proposta de </w:t>
      </w:r>
      <w:r w:rsidRPr="00586D39">
        <w:rPr>
          <w:rFonts w:asciiTheme="minorHAnsi" w:hAnsiTheme="minorHAnsi" w:cs="Arial"/>
          <w:i/>
          <w:szCs w:val="24"/>
        </w:rPr>
        <w:t>hotsite</w:t>
      </w:r>
      <w:r w:rsidRPr="00586D39">
        <w:rPr>
          <w:rFonts w:asciiTheme="minorHAnsi" w:hAnsiTheme="minorHAnsi" w:cs="Arial"/>
          <w:szCs w:val="24"/>
        </w:rPr>
        <w:t xml:space="preserve"> a que se refere </w:t>
      </w:r>
      <w:r w:rsidR="00123E32" w:rsidRPr="00586D39">
        <w:rPr>
          <w:rFonts w:asciiTheme="minorHAnsi" w:hAnsiTheme="minorHAnsi" w:cs="Arial"/>
          <w:szCs w:val="24"/>
        </w:rPr>
        <w:t>à</w:t>
      </w:r>
      <w:r w:rsidRPr="00586D39">
        <w:rPr>
          <w:rFonts w:asciiTheme="minorHAnsi" w:hAnsiTheme="minorHAnsi" w:cs="Arial"/>
          <w:szCs w:val="24"/>
        </w:rPr>
        <w:t xml:space="preserve"> alínea ‘</w:t>
      </w:r>
      <w:r w:rsidR="00700F6D" w:rsidRPr="00586D39">
        <w:rPr>
          <w:rFonts w:asciiTheme="minorHAnsi" w:hAnsiTheme="minorHAnsi" w:cs="Arial"/>
          <w:szCs w:val="24"/>
        </w:rPr>
        <w:t>d</w:t>
      </w:r>
      <w:r w:rsidRPr="00586D39">
        <w:rPr>
          <w:rFonts w:asciiTheme="minorHAnsi" w:hAnsiTheme="minorHAnsi" w:cs="Arial"/>
          <w:szCs w:val="24"/>
        </w:rPr>
        <w:t>’ do subitem 1</w:t>
      </w:r>
      <w:r w:rsidR="00801A39" w:rsidRPr="00586D39">
        <w:rPr>
          <w:rFonts w:asciiTheme="minorHAnsi" w:hAnsiTheme="minorHAnsi" w:cs="Arial"/>
          <w:szCs w:val="24"/>
        </w:rPr>
        <w:t>1</w:t>
      </w:r>
      <w:r w:rsidRPr="00586D39">
        <w:rPr>
          <w:rFonts w:asciiTheme="minorHAnsi" w:hAnsiTheme="minorHAnsi" w:cs="Arial"/>
          <w:szCs w:val="24"/>
        </w:rPr>
        <w:t>.3.3.4, não podem ser inseridos vídeos ou imagens em movimento.</w:t>
      </w:r>
    </w:p>
    <w:p w14:paraId="6EB1482E" w14:textId="77777777" w:rsidR="001250CF" w:rsidRPr="00586D39" w:rsidRDefault="001250CF" w:rsidP="0039263B">
      <w:pPr>
        <w:pStyle w:val="Recuodecorpodetexto"/>
        <w:spacing w:after="0"/>
        <w:ind w:left="0"/>
        <w:jc w:val="both"/>
        <w:rPr>
          <w:rFonts w:asciiTheme="minorHAnsi" w:hAnsiTheme="minorHAnsi" w:cs="Arial"/>
          <w:szCs w:val="24"/>
        </w:rPr>
      </w:pPr>
    </w:p>
    <w:p w14:paraId="7B6555F9" w14:textId="7D625A95" w:rsidR="00F63B04" w:rsidRPr="00586D39" w:rsidRDefault="00907C4A" w:rsidP="0039263B">
      <w:pPr>
        <w:tabs>
          <w:tab w:val="left" w:pos="1080"/>
        </w:tabs>
        <w:jc w:val="both"/>
        <w:rPr>
          <w:rFonts w:asciiTheme="minorHAnsi" w:hAnsiTheme="minorHAnsi" w:cs="Arial"/>
          <w:bCs/>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Pr="00586D39">
        <w:rPr>
          <w:rFonts w:asciiTheme="minorHAnsi" w:hAnsiTheme="minorHAnsi" w:cs="Arial"/>
          <w:bCs/>
          <w:szCs w:val="24"/>
        </w:rPr>
        <w:t>.3.4</w:t>
      </w:r>
      <w:r w:rsidRPr="00586D39">
        <w:rPr>
          <w:rFonts w:asciiTheme="minorHAnsi" w:hAnsiTheme="minorHAnsi" w:cs="Arial"/>
          <w:bCs/>
          <w:szCs w:val="24"/>
        </w:rPr>
        <w:tab/>
      </w:r>
      <w:r w:rsidRPr="00586D39">
        <w:rPr>
          <w:rFonts w:asciiTheme="minorHAnsi" w:hAnsiTheme="minorHAnsi" w:cs="Arial"/>
          <w:bCs/>
          <w:szCs w:val="24"/>
        </w:rPr>
        <w:tab/>
      </w:r>
      <w:r w:rsidR="00F04681" w:rsidRPr="00586D39">
        <w:rPr>
          <w:rFonts w:asciiTheme="minorHAnsi" w:hAnsiTheme="minorHAnsi" w:cs="Arial"/>
          <w:bCs/>
          <w:szCs w:val="24"/>
          <w:u w:val="single"/>
        </w:rPr>
        <w:t xml:space="preserve">Subquesito 4 - </w:t>
      </w:r>
      <w:r w:rsidR="00EF6F91" w:rsidRPr="00586D39">
        <w:rPr>
          <w:rFonts w:asciiTheme="minorHAnsi" w:hAnsiTheme="minorHAnsi" w:cs="Arial"/>
          <w:bCs/>
          <w:szCs w:val="24"/>
          <w:u w:val="single"/>
        </w:rPr>
        <w:t>Estratégia de Mídia e Não Mídia</w:t>
      </w:r>
      <w:r w:rsidR="00EF6F91" w:rsidRPr="00586D39">
        <w:rPr>
          <w:rFonts w:asciiTheme="minorHAnsi" w:hAnsiTheme="minorHAnsi" w:cs="Arial"/>
          <w:bCs/>
          <w:szCs w:val="24"/>
        </w:rPr>
        <w:t xml:space="preserve"> - constituída de</w:t>
      </w:r>
      <w:r w:rsidR="00E60A1E" w:rsidRPr="00586D39">
        <w:rPr>
          <w:rFonts w:asciiTheme="minorHAnsi" w:hAnsiTheme="minorHAnsi" w:cs="Arial"/>
          <w:bCs/>
          <w:szCs w:val="24"/>
        </w:rPr>
        <w:t xml:space="preserve"> apresentação e defesa das soluções de mídia e não mídia recomendadas, em consonância com a Estratégia de Comunicação Pub</w:t>
      </w:r>
      <w:r w:rsidR="00F939B7" w:rsidRPr="00586D39">
        <w:rPr>
          <w:rFonts w:asciiTheme="minorHAnsi" w:hAnsiTheme="minorHAnsi" w:cs="Arial"/>
          <w:bCs/>
          <w:szCs w:val="24"/>
        </w:rPr>
        <w:t>l</w:t>
      </w:r>
      <w:r w:rsidR="00E60A1E" w:rsidRPr="00586D39">
        <w:rPr>
          <w:rFonts w:asciiTheme="minorHAnsi" w:hAnsiTheme="minorHAnsi" w:cs="Arial"/>
          <w:bCs/>
          <w:szCs w:val="24"/>
        </w:rPr>
        <w:t>icitária proposta</w:t>
      </w:r>
      <w:r w:rsidR="000F5E1C" w:rsidRPr="00586D39">
        <w:rPr>
          <w:rFonts w:asciiTheme="minorHAnsi" w:hAnsiTheme="minorHAnsi" w:cs="Arial"/>
          <w:bCs/>
          <w:szCs w:val="24"/>
        </w:rPr>
        <w:t>, contemplando:</w:t>
      </w:r>
    </w:p>
    <w:p w14:paraId="222AF3E4" w14:textId="1B6057DB" w:rsidR="00EF6F91" w:rsidRPr="00586D39" w:rsidRDefault="00EF6F91" w:rsidP="0039263B">
      <w:pPr>
        <w:jc w:val="both"/>
        <w:rPr>
          <w:rFonts w:asciiTheme="minorHAnsi" w:hAnsiTheme="minorHAnsi" w:cs="Arial"/>
          <w:szCs w:val="24"/>
        </w:rPr>
      </w:pPr>
    </w:p>
    <w:p w14:paraId="40627A29" w14:textId="34EAB99C" w:rsidR="0088080E" w:rsidRPr="00586D39" w:rsidRDefault="006F3FA5" w:rsidP="0039263B">
      <w:pPr>
        <w:tabs>
          <w:tab w:val="left" w:pos="1134"/>
          <w:tab w:val="left" w:pos="1418"/>
          <w:tab w:val="left" w:pos="2552"/>
        </w:tabs>
        <w:ind w:left="1418"/>
        <w:jc w:val="both"/>
        <w:rPr>
          <w:rFonts w:asciiTheme="minorHAnsi" w:hAnsiTheme="minorHAnsi"/>
          <w:szCs w:val="24"/>
        </w:rPr>
      </w:pPr>
      <w:r w:rsidRPr="00586D39">
        <w:rPr>
          <w:rFonts w:asciiTheme="minorHAnsi" w:hAnsiTheme="minorHAnsi"/>
          <w:szCs w:val="24"/>
        </w:rPr>
        <w:t xml:space="preserve">I. </w:t>
      </w:r>
      <w:r w:rsidR="0083459C" w:rsidRPr="00586D39">
        <w:rPr>
          <w:rFonts w:asciiTheme="minorHAnsi" w:hAnsiTheme="minorHAnsi"/>
          <w:szCs w:val="24"/>
        </w:rPr>
        <w:t>e</w:t>
      </w:r>
      <w:r w:rsidR="00F63B04" w:rsidRPr="00586D39">
        <w:rPr>
          <w:rFonts w:asciiTheme="minorHAnsi" w:hAnsiTheme="minorHAnsi"/>
          <w:szCs w:val="24"/>
        </w:rPr>
        <w:t xml:space="preserve">stratégia de mídia: proposição e defesa dos meios e dos recursos próprios de comunicação do </w:t>
      </w:r>
      <w:r w:rsidR="00536D3C" w:rsidRPr="00586D39">
        <w:rPr>
          <w:rFonts w:asciiTheme="minorHAnsi" w:hAnsiTheme="minorHAnsi"/>
          <w:szCs w:val="24"/>
        </w:rPr>
        <w:t>ANUNCIANTE</w:t>
      </w:r>
      <w:r w:rsidR="00F63B04" w:rsidRPr="00586D39">
        <w:rPr>
          <w:rFonts w:asciiTheme="minorHAnsi" w:hAnsiTheme="minorHAnsi"/>
          <w:szCs w:val="24"/>
        </w:rPr>
        <w:t xml:space="preserve"> a serem utilizados para o alcance dos objetivos da campanha, sob a forma de textos, tabelas, gráficos ou planilhas;</w:t>
      </w:r>
    </w:p>
    <w:p w14:paraId="3C8EFDB2" w14:textId="77777777" w:rsidR="00F63B04" w:rsidRPr="00586D39" w:rsidRDefault="00F63B04" w:rsidP="0039263B">
      <w:pPr>
        <w:tabs>
          <w:tab w:val="left" w:pos="1418"/>
        </w:tabs>
        <w:ind w:left="1418"/>
        <w:jc w:val="both"/>
        <w:rPr>
          <w:rFonts w:asciiTheme="minorHAnsi" w:hAnsiTheme="minorHAnsi" w:cs="Arial"/>
          <w:szCs w:val="24"/>
        </w:rPr>
      </w:pPr>
    </w:p>
    <w:p w14:paraId="5D6AFA6A" w14:textId="0BA2D4E7" w:rsidR="00E760BE" w:rsidRPr="00586D39" w:rsidRDefault="006F3FA5" w:rsidP="0039263B">
      <w:pPr>
        <w:tabs>
          <w:tab w:val="left" w:pos="1134"/>
          <w:tab w:val="left" w:pos="1418"/>
          <w:tab w:val="left" w:pos="2552"/>
        </w:tabs>
        <w:ind w:left="1418"/>
        <w:jc w:val="both"/>
        <w:rPr>
          <w:rFonts w:asciiTheme="minorHAnsi" w:hAnsiTheme="minorHAnsi"/>
          <w:szCs w:val="24"/>
        </w:rPr>
      </w:pPr>
      <w:r w:rsidRPr="00586D39">
        <w:rPr>
          <w:rFonts w:asciiTheme="minorHAnsi" w:hAnsiTheme="minorHAnsi"/>
          <w:szCs w:val="24"/>
        </w:rPr>
        <w:t xml:space="preserve">II. </w:t>
      </w:r>
      <w:r w:rsidR="0083459C" w:rsidRPr="00586D39">
        <w:rPr>
          <w:rFonts w:asciiTheme="minorHAnsi" w:hAnsiTheme="minorHAnsi"/>
          <w:szCs w:val="24"/>
        </w:rPr>
        <w:t>t</w:t>
      </w:r>
      <w:r w:rsidR="00E760BE" w:rsidRPr="00586D39">
        <w:rPr>
          <w:rFonts w:asciiTheme="minorHAnsi" w:hAnsiTheme="minorHAnsi"/>
          <w:szCs w:val="24"/>
        </w:rPr>
        <w:t>ática de mídia: detalhamento da estratégia de mídia</w:t>
      </w:r>
      <w:r w:rsidR="00E60A1E" w:rsidRPr="00586D39">
        <w:rPr>
          <w:rFonts w:asciiTheme="minorHAnsi" w:hAnsiTheme="minorHAnsi"/>
          <w:szCs w:val="24"/>
        </w:rPr>
        <w:t xml:space="preserve">, por meio da apresentação e defesa dos critérios técnicos considerados na </w:t>
      </w:r>
      <w:r w:rsidR="001D6CA6" w:rsidRPr="00586D39">
        <w:rPr>
          <w:rFonts w:asciiTheme="minorHAnsi" w:hAnsiTheme="minorHAnsi"/>
          <w:szCs w:val="24"/>
        </w:rPr>
        <w:t>seleção</w:t>
      </w:r>
      <w:r w:rsidR="00E60A1E" w:rsidRPr="00586D39">
        <w:rPr>
          <w:rFonts w:asciiTheme="minorHAnsi" w:hAnsiTheme="minorHAnsi"/>
          <w:szCs w:val="24"/>
        </w:rPr>
        <w:t xml:space="preserve"> dos veículos </w:t>
      </w:r>
      <w:r w:rsidR="00F04B55" w:rsidRPr="00586D39">
        <w:rPr>
          <w:rFonts w:asciiTheme="minorHAnsi" w:hAnsiTheme="minorHAnsi"/>
          <w:szCs w:val="24"/>
        </w:rPr>
        <w:t xml:space="preserve">de divulgação </w:t>
      </w:r>
      <w:r w:rsidR="00E60A1E" w:rsidRPr="00586D39">
        <w:rPr>
          <w:rFonts w:asciiTheme="minorHAnsi" w:hAnsiTheme="minorHAnsi"/>
          <w:szCs w:val="24"/>
        </w:rPr>
        <w:t>e na definição dos respectivos investimentos, dos formatos e períodos de veiculação</w:t>
      </w:r>
      <w:r w:rsidR="00E760BE" w:rsidRPr="00586D39">
        <w:rPr>
          <w:rFonts w:asciiTheme="minorHAnsi" w:hAnsiTheme="minorHAnsi"/>
          <w:szCs w:val="24"/>
        </w:rPr>
        <w:t>, sob a forma de textos, tabelas, gráficos ou planilhas;</w:t>
      </w:r>
    </w:p>
    <w:p w14:paraId="0CF7F749" w14:textId="77777777" w:rsidR="00F63B04" w:rsidRPr="00586D39" w:rsidRDefault="00F63B04" w:rsidP="0039263B">
      <w:pPr>
        <w:tabs>
          <w:tab w:val="left" w:pos="1418"/>
        </w:tabs>
        <w:ind w:left="1418"/>
        <w:jc w:val="both"/>
        <w:rPr>
          <w:rFonts w:asciiTheme="minorHAnsi" w:hAnsiTheme="minorHAnsi" w:cs="Arial"/>
          <w:szCs w:val="24"/>
        </w:rPr>
      </w:pPr>
    </w:p>
    <w:p w14:paraId="48BECF8A" w14:textId="5A2B33AA" w:rsidR="00F63B04" w:rsidRPr="00586D39" w:rsidRDefault="006F3FA5" w:rsidP="0039263B">
      <w:pPr>
        <w:tabs>
          <w:tab w:val="left" w:pos="1134"/>
          <w:tab w:val="left" w:pos="1418"/>
          <w:tab w:val="left" w:pos="2552"/>
        </w:tabs>
        <w:ind w:left="1418"/>
        <w:jc w:val="both"/>
        <w:rPr>
          <w:rFonts w:asciiTheme="minorHAnsi" w:hAnsiTheme="minorHAnsi" w:cs="Arial"/>
          <w:szCs w:val="24"/>
        </w:rPr>
      </w:pPr>
      <w:r w:rsidRPr="00586D39">
        <w:rPr>
          <w:rFonts w:asciiTheme="minorHAnsi" w:hAnsiTheme="minorHAnsi"/>
          <w:szCs w:val="24"/>
        </w:rPr>
        <w:t xml:space="preserve">III. </w:t>
      </w:r>
      <w:r w:rsidR="0083459C" w:rsidRPr="00586D39">
        <w:rPr>
          <w:rFonts w:asciiTheme="minorHAnsi" w:hAnsiTheme="minorHAnsi"/>
          <w:szCs w:val="24"/>
        </w:rPr>
        <w:t>p</w:t>
      </w:r>
      <w:r w:rsidR="00F63B04" w:rsidRPr="00586D39">
        <w:rPr>
          <w:rFonts w:asciiTheme="minorHAnsi" w:hAnsiTheme="minorHAnsi"/>
          <w:szCs w:val="24"/>
        </w:rPr>
        <w:t>lano de mídia</w:t>
      </w:r>
      <w:r w:rsidR="00F63B04" w:rsidRPr="00586D39">
        <w:rPr>
          <w:rFonts w:asciiTheme="minorHAnsi" w:hAnsiTheme="minorHAnsi" w:cs="Arial"/>
          <w:szCs w:val="24"/>
        </w:rPr>
        <w:t>: composto por planilhas de programação das inserções sugeridas, contendo os valores por veículos</w:t>
      </w:r>
      <w:r w:rsidR="00F04B55" w:rsidRPr="00586D39">
        <w:rPr>
          <w:rFonts w:asciiTheme="minorHAnsi" w:hAnsiTheme="minorHAnsi" w:cs="Arial"/>
          <w:szCs w:val="24"/>
        </w:rPr>
        <w:t xml:space="preserve"> de divulgação</w:t>
      </w:r>
      <w:r w:rsidR="00F63B04" w:rsidRPr="00586D39">
        <w:rPr>
          <w:rFonts w:asciiTheme="minorHAnsi" w:hAnsiTheme="minorHAnsi" w:cs="Arial"/>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586D39" w:rsidRDefault="00F63B04" w:rsidP="0039263B">
      <w:pPr>
        <w:tabs>
          <w:tab w:val="left" w:pos="1418"/>
        </w:tabs>
        <w:ind w:left="1418"/>
        <w:jc w:val="both"/>
        <w:rPr>
          <w:rFonts w:asciiTheme="minorHAnsi" w:hAnsiTheme="minorHAnsi" w:cs="Arial"/>
          <w:szCs w:val="24"/>
        </w:rPr>
      </w:pPr>
    </w:p>
    <w:p w14:paraId="3B4C061F" w14:textId="68C570CA" w:rsidR="00F63B04" w:rsidRPr="00586D39" w:rsidRDefault="006F3FA5" w:rsidP="0039263B">
      <w:pPr>
        <w:tabs>
          <w:tab w:val="left" w:pos="1134"/>
          <w:tab w:val="left" w:pos="1418"/>
          <w:tab w:val="left" w:pos="2552"/>
        </w:tabs>
        <w:ind w:left="1418"/>
        <w:jc w:val="both"/>
        <w:rPr>
          <w:rFonts w:asciiTheme="minorHAnsi" w:hAnsiTheme="minorHAnsi" w:cs="Arial"/>
          <w:szCs w:val="24"/>
        </w:rPr>
      </w:pPr>
      <w:r w:rsidRPr="00586D39">
        <w:rPr>
          <w:rFonts w:asciiTheme="minorHAnsi" w:hAnsiTheme="minorHAnsi"/>
          <w:szCs w:val="24"/>
        </w:rPr>
        <w:t xml:space="preserve">IV. </w:t>
      </w:r>
      <w:r w:rsidR="0083459C" w:rsidRPr="00586D39">
        <w:rPr>
          <w:rFonts w:asciiTheme="minorHAnsi" w:hAnsiTheme="minorHAnsi"/>
          <w:szCs w:val="24"/>
        </w:rPr>
        <w:t>s</w:t>
      </w:r>
      <w:r w:rsidR="00F63B04" w:rsidRPr="00586D39">
        <w:rPr>
          <w:rFonts w:asciiTheme="minorHAnsi" w:hAnsiTheme="minorHAnsi"/>
          <w:szCs w:val="24"/>
        </w:rPr>
        <w:t xml:space="preserve">imulação </w:t>
      </w:r>
      <w:r w:rsidR="00F63B04" w:rsidRPr="00586D39">
        <w:rPr>
          <w:rFonts w:asciiTheme="minorHAnsi" w:hAnsiTheme="minorHAnsi" w:cs="Arial"/>
          <w:szCs w:val="24"/>
        </w:rPr>
        <w:t>dos parâmetros de cobertura e frequência previstos no plano de mídia (para os meios em que seja possível a mensuração dessas variáveis), sob a forma de textos, tabelas, gráficos ou planilhas.</w:t>
      </w:r>
    </w:p>
    <w:p w14:paraId="6C159670" w14:textId="77777777" w:rsidR="00EF6F91" w:rsidRPr="00586D39" w:rsidRDefault="00EF6F91" w:rsidP="0039263B">
      <w:pPr>
        <w:jc w:val="both"/>
        <w:rPr>
          <w:rFonts w:asciiTheme="minorHAnsi" w:hAnsiTheme="minorHAnsi" w:cs="Arial"/>
          <w:szCs w:val="24"/>
        </w:rPr>
      </w:pPr>
    </w:p>
    <w:p w14:paraId="2D14F3B4" w14:textId="00D3F703" w:rsidR="00EB0AFB" w:rsidRPr="00586D39" w:rsidRDefault="001250CF" w:rsidP="0039263B">
      <w:pPr>
        <w:tabs>
          <w:tab w:val="left" w:pos="1080"/>
        </w:tabs>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.3.4.1</w:t>
      </w:r>
      <w:r w:rsidRPr="00586D39">
        <w:rPr>
          <w:rFonts w:asciiTheme="minorHAnsi" w:hAnsiTheme="minorHAnsi" w:cs="Arial"/>
          <w:szCs w:val="24"/>
        </w:rPr>
        <w:tab/>
      </w:r>
      <w:r w:rsidRPr="00586D39">
        <w:rPr>
          <w:rFonts w:asciiTheme="minorHAnsi" w:hAnsiTheme="minorHAnsi" w:cs="Arial"/>
          <w:szCs w:val="24"/>
        </w:rPr>
        <w:tab/>
      </w:r>
      <w:r w:rsidR="00EB0AFB" w:rsidRPr="00586D39">
        <w:rPr>
          <w:rFonts w:asciiTheme="minorHAnsi" w:hAnsiTheme="minorHAnsi" w:cs="Arial"/>
          <w:szCs w:val="24"/>
        </w:rPr>
        <w:t xml:space="preserve">Todas as peças </w:t>
      </w:r>
      <w:r w:rsidR="00EB0AFB" w:rsidRPr="00586D39">
        <w:rPr>
          <w:rFonts w:asciiTheme="minorHAnsi" w:hAnsiTheme="minorHAnsi" w:cs="Arial"/>
          <w:snapToGrid w:val="0"/>
          <w:szCs w:val="24"/>
        </w:rPr>
        <w:t>publicitárias</w:t>
      </w:r>
      <w:r w:rsidR="00B520BC" w:rsidRPr="00586D39">
        <w:rPr>
          <w:rFonts w:asciiTheme="minorHAnsi" w:hAnsiTheme="minorHAnsi" w:cs="Arial"/>
          <w:szCs w:val="24"/>
        </w:rPr>
        <w:t xml:space="preserve">, </w:t>
      </w:r>
      <w:r w:rsidR="00EB0AFB" w:rsidRPr="00586D39">
        <w:rPr>
          <w:rFonts w:asciiTheme="minorHAnsi" w:hAnsiTheme="minorHAnsi" w:cs="Arial"/>
          <w:szCs w:val="24"/>
        </w:rPr>
        <w:t xml:space="preserve">que integrarem a </w:t>
      </w:r>
      <w:r w:rsidR="00EB0AFB" w:rsidRPr="00586D39">
        <w:rPr>
          <w:rFonts w:asciiTheme="minorHAnsi" w:hAnsiTheme="minorHAnsi"/>
          <w:szCs w:val="24"/>
        </w:rPr>
        <w:t>relação</w:t>
      </w:r>
      <w:r w:rsidR="00EB0AFB" w:rsidRPr="00586D39">
        <w:rPr>
          <w:rFonts w:asciiTheme="minorHAnsi" w:hAnsiTheme="minorHAnsi" w:cs="Arial"/>
          <w:szCs w:val="24"/>
        </w:rPr>
        <w:t xml:space="preserve"> prevista na alínea ‘a’ do subitem 1</w:t>
      </w:r>
      <w:r w:rsidR="00801A39" w:rsidRPr="00586D39">
        <w:rPr>
          <w:rFonts w:asciiTheme="minorHAnsi" w:hAnsiTheme="minorHAnsi" w:cs="Arial"/>
          <w:szCs w:val="24"/>
        </w:rPr>
        <w:t>1</w:t>
      </w:r>
      <w:r w:rsidR="00EB0AFB" w:rsidRPr="00586D39">
        <w:rPr>
          <w:rFonts w:asciiTheme="minorHAnsi" w:hAnsiTheme="minorHAnsi" w:cs="Arial"/>
          <w:szCs w:val="24"/>
        </w:rPr>
        <w:t>.3.3</w:t>
      </w:r>
      <w:r w:rsidR="00B520BC" w:rsidRPr="00586D39">
        <w:rPr>
          <w:rFonts w:asciiTheme="minorHAnsi" w:hAnsiTheme="minorHAnsi" w:cs="Arial"/>
          <w:szCs w:val="24"/>
        </w:rPr>
        <w:t xml:space="preserve">, </w:t>
      </w:r>
      <w:r w:rsidR="00EB0AFB" w:rsidRPr="00586D39">
        <w:rPr>
          <w:rFonts w:asciiTheme="minorHAnsi" w:hAnsiTheme="minorHAnsi" w:cs="Arial"/>
          <w:szCs w:val="24"/>
        </w:rPr>
        <w:t xml:space="preserve">deverão </w:t>
      </w:r>
      <w:r w:rsidR="006F48BB" w:rsidRPr="00586D39">
        <w:rPr>
          <w:rFonts w:asciiTheme="minorHAnsi" w:hAnsiTheme="minorHAnsi" w:cs="Arial"/>
          <w:szCs w:val="24"/>
        </w:rPr>
        <w:t xml:space="preserve">estar contempladas </w:t>
      </w:r>
      <w:r w:rsidR="00B520BC" w:rsidRPr="00586D39">
        <w:rPr>
          <w:rFonts w:asciiTheme="minorHAnsi" w:hAnsiTheme="minorHAnsi" w:cs="Arial"/>
          <w:szCs w:val="24"/>
        </w:rPr>
        <w:t>n</w:t>
      </w:r>
      <w:r w:rsidR="00132C45" w:rsidRPr="00586D39">
        <w:rPr>
          <w:rFonts w:asciiTheme="minorHAnsi" w:hAnsiTheme="minorHAnsi" w:cs="Arial"/>
          <w:szCs w:val="24"/>
        </w:rPr>
        <w:t xml:space="preserve">a Estratégia de Mídia e Não Mídia </w:t>
      </w:r>
      <w:r w:rsidR="00B520BC" w:rsidRPr="00586D39">
        <w:rPr>
          <w:rFonts w:asciiTheme="minorHAnsi" w:hAnsiTheme="minorHAnsi" w:cs="Arial"/>
          <w:szCs w:val="24"/>
        </w:rPr>
        <w:t>propost</w:t>
      </w:r>
      <w:r w:rsidR="00132C45" w:rsidRPr="00586D39">
        <w:rPr>
          <w:rFonts w:asciiTheme="minorHAnsi" w:hAnsiTheme="minorHAnsi" w:cs="Arial"/>
          <w:szCs w:val="24"/>
        </w:rPr>
        <w:t>a</w:t>
      </w:r>
      <w:r w:rsidR="00B520BC" w:rsidRPr="00586D39">
        <w:rPr>
          <w:rFonts w:asciiTheme="minorHAnsi" w:hAnsiTheme="minorHAnsi" w:cs="Arial"/>
          <w:szCs w:val="24"/>
        </w:rPr>
        <w:t>.</w:t>
      </w:r>
    </w:p>
    <w:p w14:paraId="17D5FE5D" w14:textId="77777777" w:rsidR="001250CF" w:rsidRPr="00586D39" w:rsidRDefault="001250CF" w:rsidP="0039263B">
      <w:pPr>
        <w:tabs>
          <w:tab w:val="left" w:pos="1080"/>
        </w:tabs>
        <w:jc w:val="both"/>
        <w:rPr>
          <w:rFonts w:asciiTheme="minorHAnsi" w:hAnsiTheme="minorHAnsi" w:cs="Arial"/>
          <w:szCs w:val="24"/>
        </w:rPr>
      </w:pPr>
    </w:p>
    <w:p w14:paraId="078BE239" w14:textId="2CE4779F" w:rsidR="001250CF" w:rsidRPr="00586D39" w:rsidRDefault="001250CF" w:rsidP="0039263B">
      <w:pPr>
        <w:jc w:val="both"/>
        <w:rPr>
          <w:rFonts w:asciiTheme="minorHAnsi" w:hAnsiTheme="minorHAnsi" w:cs="Arial"/>
          <w:snapToGrid w:val="0"/>
          <w:szCs w:val="24"/>
        </w:rPr>
      </w:pPr>
      <w:r w:rsidRPr="00586D39">
        <w:rPr>
          <w:rFonts w:asciiTheme="minorHAnsi" w:hAnsiTheme="minorHAnsi" w:cs="Arial"/>
          <w:bCs/>
          <w:snapToGrid w:val="0"/>
          <w:szCs w:val="24"/>
        </w:rPr>
        <w:t>1</w:t>
      </w:r>
      <w:r w:rsidR="00C75E6D" w:rsidRPr="00586D39">
        <w:rPr>
          <w:rFonts w:asciiTheme="minorHAnsi" w:hAnsiTheme="minorHAnsi" w:cs="Arial"/>
          <w:bCs/>
          <w:snapToGrid w:val="0"/>
          <w:szCs w:val="24"/>
        </w:rPr>
        <w:t>1</w:t>
      </w:r>
      <w:r w:rsidRPr="00586D39">
        <w:rPr>
          <w:rFonts w:asciiTheme="minorHAnsi" w:hAnsiTheme="minorHAnsi" w:cs="Arial"/>
          <w:bCs/>
          <w:snapToGrid w:val="0"/>
          <w:szCs w:val="24"/>
        </w:rPr>
        <w:t>.3.4.2</w:t>
      </w:r>
      <w:r w:rsidRPr="00586D39">
        <w:rPr>
          <w:rFonts w:asciiTheme="minorHAnsi" w:hAnsiTheme="minorHAnsi" w:cs="Arial"/>
          <w:bCs/>
          <w:snapToGrid w:val="0"/>
          <w:szCs w:val="24"/>
        </w:rPr>
        <w:tab/>
      </w:r>
      <w:r w:rsidR="0051391E" w:rsidRPr="00586D39">
        <w:rPr>
          <w:rFonts w:asciiTheme="minorHAnsi" w:hAnsiTheme="minorHAnsi" w:cs="Arial"/>
          <w:bCs/>
          <w:snapToGrid w:val="0"/>
          <w:szCs w:val="24"/>
        </w:rPr>
        <w:t xml:space="preserve">O plano de mídia proposto </w:t>
      </w:r>
      <w:r w:rsidRPr="00586D39">
        <w:rPr>
          <w:rFonts w:asciiTheme="minorHAnsi" w:hAnsiTheme="minorHAnsi" w:cs="Arial"/>
          <w:snapToGrid w:val="0"/>
          <w:szCs w:val="24"/>
        </w:rPr>
        <w:t xml:space="preserve">deverá </w:t>
      </w:r>
      <w:r w:rsidR="0051391E" w:rsidRPr="00586D39">
        <w:rPr>
          <w:rFonts w:asciiTheme="minorHAnsi" w:hAnsiTheme="minorHAnsi" w:cs="Arial"/>
          <w:snapToGrid w:val="0"/>
          <w:szCs w:val="24"/>
        </w:rPr>
        <w:t xml:space="preserve">apresentar um </w:t>
      </w:r>
      <w:r w:rsidRPr="00586D39">
        <w:rPr>
          <w:rFonts w:asciiTheme="minorHAnsi" w:hAnsiTheme="minorHAnsi" w:cs="Arial"/>
          <w:snapToGrid w:val="0"/>
          <w:szCs w:val="24"/>
        </w:rPr>
        <w:t>resumo geral com informações sobre, pelo menos:</w:t>
      </w:r>
    </w:p>
    <w:p w14:paraId="1C724D2C" w14:textId="77777777" w:rsidR="001250CF" w:rsidRPr="00586D39" w:rsidRDefault="001250CF" w:rsidP="0039263B">
      <w:pPr>
        <w:ind w:left="700" w:hanging="700"/>
        <w:jc w:val="both"/>
        <w:rPr>
          <w:rFonts w:asciiTheme="minorHAnsi" w:hAnsiTheme="minorHAnsi" w:cs="Arial"/>
          <w:snapToGrid w:val="0"/>
          <w:szCs w:val="24"/>
        </w:rPr>
      </w:pPr>
    </w:p>
    <w:p w14:paraId="680747C1" w14:textId="2E193081"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 xml:space="preserve">a) o período de </w:t>
      </w:r>
      <w:r w:rsidR="008D138B" w:rsidRPr="00586D39">
        <w:rPr>
          <w:rFonts w:asciiTheme="minorHAnsi" w:hAnsiTheme="minorHAnsi" w:cs="Arial"/>
          <w:szCs w:val="24"/>
        </w:rPr>
        <w:t>veiculação, exposição ou distribuição</w:t>
      </w:r>
      <w:r w:rsidR="008D138B" w:rsidRPr="00586D39">
        <w:rPr>
          <w:rFonts w:asciiTheme="minorHAnsi" w:hAnsiTheme="minorHAnsi" w:cs="Arial"/>
          <w:snapToGrid w:val="0"/>
          <w:szCs w:val="24"/>
        </w:rPr>
        <w:t xml:space="preserve"> </w:t>
      </w:r>
      <w:r w:rsidRPr="00586D39">
        <w:rPr>
          <w:rFonts w:asciiTheme="minorHAnsi" w:hAnsiTheme="minorHAnsi" w:cs="Arial"/>
          <w:snapToGrid w:val="0"/>
          <w:szCs w:val="24"/>
        </w:rPr>
        <w:t>das peças</w:t>
      </w:r>
      <w:r w:rsidR="00D546FC" w:rsidRPr="00586D39">
        <w:rPr>
          <w:rFonts w:asciiTheme="minorHAnsi" w:hAnsiTheme="minorHAnsi" w:cs="Arial"/>
          <w:snapToGrid w:val="0"/>
          <w:szCs w:val="24"/>
        </w:rPr>
        <w:t xml:space="preserve"> publicitárias</w:t>
      </w:r>
      <w:r w:rsidRPr="00586D39">
        <w:rPr>
          <w:rFonts w:asciiTheme="minorHAnsi" w:hAnsiTheme="minorHAnsi" w:cs="Arial"/>
          <w:snapToGrid w:val="0"/>
          <w:szCs w:val="24"/>
        </w:rPr>
        <w:t>;</w:t>
      </w:r>
    </w:p>
    <w:p w14:paraId="7A58AED8" w14:textId="77777777" w:rsidR="001250CF" w:rsidRPr="00586D39" w:rsidRDefault="001250CF" w:rsidP="0039263B">
      <w:pPr>
        <w:tabs>
          <w:tab w:val="left" w:pos="1701"/>
        </w:tabs>
        <w:ind w:left="1418"/>
        <w:jc w:val="both"/>
        <w:rPr>
          <w:rFonts w:asciiTheme="minorHAnsi" w:hAnsiTheme="minorHAnsi" w:cs="Arial"/>
          <w:snapToGrid w:val="0"/>
          <w:szCs w:val="24"/>
        </w:rPr>
      </w:pPr>
    </w:p>
    <w:p w14:paraId="37389EB6" w14:textId="629F393F"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 xml:space="preserve">b) as quantidades de inserções das peças em veículos </w:t>
      </w:r>
      <w:r w:rsidR="00C97D85" w:rsidRPr="00586D39">
        <w:rPr>
          <w:rFonts w:asciiTheme="minorHAnsi" w:hAnsiTheme="minorHAnsi" w:cs="Arial"/>
          <w:snapToGrid w:val="0"/>
          <w:szCs w:val="24"/>
        </w:rPr>
        <w:t xml:space="preserve">de </w:t>
      </w:r>
      <w:r w:rsidRPr="00586D39">
        <w:rPr>
          <w:rFonts w:asciiTheme="minorHAnsi" w:hAnsiTheme="minorHAnsi" w:cs="Arial"/>
          <w:snapToGrid w:val="0"/>
          <w:szCs w:val="24"/>
        </w:rPr>
        <w:t>divulgação;</w:t>
      </w:r>
    </w:p>
    <w:p w14:paraId="122D8AE8" w14:textId="77777777" w:rsidR="001250CF" w:rsidRPr="00586D39" w:rsidRDefault="001250CF" w:rsidP="0039263B">
      <w:pPr>
        <w:tabs>
          <w:tab w:val="left" w:pos="1701"/>
        </w:tabs>
        <w:ind w:left="1418"/>
        <w:jc w:val="both"/>
        <w:rPr>
          <w:rFonts w:asciiTheme="minorHAnsi" w:hAnsiTheme="minorHAnsi" w:cs="Arial"/>
          <w:snapToGrid w:val="0"/>
          <w:szCs w:val="24"/>
        </w:rPr>
      </w:pPr>
    </w:p>
    <w:p w14:paraId="78369123" w14:textId="3AA06B5C"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c) os valores (absolutos e percentuais) dos investimentos alocados em veículos</w:t>
      </w:r>
      <w:r w:rsidR="00C97D85" w:rsidRPr="00586D39">
        <w:rPr>
          <w:rFonts w:asciiTheme="minorHAnsi" w:hAnsiTheme="minorHAnsi" w:cs="Arial"/>
          <w:snapToGrid w:val="0"/>
          <w:szCs w:val="24"/>
        </w:rPr>
        <w:t xml:space="preserve"> de </w:t>
      </w:r>
      <w:r w:rsidRPr="00586D39">
        <w:rPr>
          <w:rFonts w:asciiTheme="minorHAnsi" w:hAnsiTheme="minorHAnsi" w:cs="Arial"/>
          <w:snapToGrid w:val="0"/>
          <w:szCs w:val="24"/>
        </w:rPr>
        <w:t>divulgação, separadamente por meios;</w:t>
      </w:r>
    </w:p>
    <w:p w14:paraId="606AE805" w14:textId="77777777" w:rsidR="001250CF" w:rsidRPr="00586D39" w:rsidRDefault="001250CF" w:rsidP="0039263B">
      <w:pPr>
        <w:tabs>
          <w:tab w:val="left" w:pos="1701"/>
        </w:tabs>
        <w:ind w:left="1418"/>
        <w:jc w:val="both"/>
        <w:rPr>
          <w:rFonts w:asciiTheme="minorHAnsi" w:hAnsiTheme="minorHAnsi" w:cs="Arial"/>
          <w:snapToGrid w:val="0"/>
          <w:szCs w:val="24"/>
        </w:rPr>
      </w:pPr>
    </w:p>
    <w:p w14:paraId="0053EED9" w14:textId="1C416E9D"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d) os valores (absolutos e percentuais) alocados na produção e</w:t>
      </w:r>
      <w:r w:rsidR="0034606D" w:rsidRPr="00586D39">
        <w:rPr>
          <w:rFonts w:asciiTheme="minorHAnsi" w:hAnsiTheme="minorHAnsi" w:cs="Arial"/>
          <w:snapToGrid w:val="0"/>
          <w:szCs w:val="24"/>
        </w:rPr>
        <w:t xml:space="preserve"> </w:t>
      </w:r>
      <w:r w:rsidRPr="00586D39">
        <w:rPr>
          <w:rFonts w:asciiTheme="minorHAnsi" w:hAnsiTheme="minorHAnsi" w:cs="Arial"/>
          <w:snapToGrid w:val="0"/>
          <w:szCs w:val="24"/>
        </w:rPr>
        <w:t xml:space="preserve">na execução técnica de cada peça </w:t>
      </w:r>
      <w:r w:rsidR="00D546FC" w:rsidRPr="00586D39">
        <w:rPr>
          <w:rFonts w:asciiTheme="minorHAnsi" w:hAnsiTheme="minorHAnsi" w:cs="Arial"/>
          <w:snapToGrid w:val="0"/>
          <w:szCs w:val="24"/>
        </w:rPr>
        <w:t xml:space="preserve">publicitária </w:t>
      </w:r>
      <w:r w:rsidRPr="00586D39">
        <w:rPr>
          <w:rFonts w:asciiTheme="minorHAnsi" w:hAnsiTheme="minorHAnsi" w:cs="Arial"/>
          <w:snapToGrid w:val="0"/>
          <w:szCs w:val="24"/>
        </w:rPr>
        <w:t xml:space="preserve">destinada a veículos </w:t>
      </w:r>
      <w:r w:rsidR="00C97D85" w:rsidRPr="00586D39">
        <w:rPr>
          <w:rFonts w:asciiTheme="minorHAnsi" w:hAnsiTheme="minorHAnsi" w:cs="Arial"/>
          <w:snapToGrid w:val="0"/>
          <w:szCs w:val="24"/>
        </w:rPr>
        <w:t xml:space="preserve">de </w:t>
      </w:r>
      <w:r w:rsidRPr="00586D39">
        <w:rPr>
          <w:rFonts w:asciiTheme="minorHAnsi" w:hAnsiTheme="minorHAnsi" w:cs="Arial"/>
          <w:snapToGrid w:val="0"/>
          <w:szCs w:val="24"/>
        </w:rPr>
        <w:t>divulgação;</w:t>
      </w:r>
    </w:p>
    <w:p w14:paraId="2EFEA4F1" w14:textId="77777777" w:rsidR="001250CF" w:rsidRPr="00586D39" w:rsidRDefault="001250CF" w:rsidP="0039263B">
      <w:pPr>
        <w:tabs>
          <w:tab w:val="left" w:pos="1701"/>
        </w:tabs>
        <w:ind w:left="1418"/>
        <w:jc w:val="both"/>
        <w:rPr>
          <w:rFonts w:asciiTheme="minorHAnsi" w:hAnsiTheme="minorHAnsi" w:cs="Arial"/>
          <w:snapToGrid w:val="0"/>
          <w:szCs w:val="24"/>
        </w:rPr>
      </w:pPr>
    </w:p>
    <w:p w14:paraId="7A0A8E89" w14:textId="153D3E73"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 xml:space="preserve">e) as quantidades a serem produzidas de cada peça </w:t>
      </w:r>
      <w:r w:rsidR="00D546FC" w:rsidRPr="00586D39">
        <w:rPr>
          <w:rFonts w:asciiTheme="minorHAnsi" w:hAnsiTheme="minorHAnsi" w:cs="Arial"/>
          <w:snapToGrid w:val="0"/>
          <w:szCs w:val="24"/>
        </w:rPr>
        <w:t>publicitária</w:t>
      </w:r>
      <w:r w:rsidR="00990313" w:rsidRPr="00586D39">
        <w:rPr>
          <w:rFonts w:asciiTheme="minorHAnsi" w:hAnsiTheme="minorHAnsi" w:cs="Arial"/>
          <w:snapToGrid w:val="0"/>
          <w:szCs w:val="24"/>
        </w:rPr>
        <w:t xml:space="preserve"> </w:t>
      </w:r>
      <w:r w:rsidRPr="00586D39">
        <w:rPr>
          <w:rFonts w:asciiTheme="minorHAnsi" w:hAnsiTheme="minorHAnsi" w:cs="Arial"/>
          <w:snapToGrid w:val="0"/>
          <w:szCs w:val="24"/>
        </w:rPr>
        <w:t>de não mídia;</w:t>
      </w:r>
    </w:p>
    <w:p w14:paraId="020B15F5" w14:textId="77777777" w:rsidR="001250CF" w:rsidRPr="00586D39" w:rsidRDefault="001250CF" w:rsidP="0039263B">
      <w:pPr>
        <w:tabs>
          <w:tab w:val="left" w:pos="1701"/>
        </w:tabs>
        <w:ind w:left="1418"/>
        <w:jc w:val="both"/>
        <w:rPr>
          <w:rFonts w:asciiTheme="minorHAnsi" w:hAnsiTheme="minorHAnsi" w:cs="Arial"/>
          <w:snapToGrid w:val="0"/>
          <w:szCs w:val="24"/>
        </w:rPr>
      </w:pPr>
    </w:p>
    <w:p w14:paraId="7E5618F7" w14:textId="69918B34"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 xml:space="preserve">f) os valores (absolutos e percentuais) alocados na produção de cada peça </w:t>
      </w:r>
      <w:r w:rsidR="00D546FC" w:rsidRPr="00586D39">
        <w:rPr>
          <w:rFonts w:asciiTheme="minorHAnsi" w:hAnsiTheme="minorHAnsi" w:cs="Arial"/>
          <w:snapToGrid w:val="0"/>
          <w:szCs w:val="24"/>
        </w:rPr>
        <w:t xml:space="preserve">publicitária </w:t>
      </w:r>
      <w:r w:rsidRPr="00586D39">
        <w:rPr>
          <w:rFonts w:asciiTheme="minorHAnsi" w:hAnsiTheme="minorHAnsi" w:cs="Arial"/>
          <w:snapToGrid w:val="0"/>
          <w:szCs w:val="24"/>
        </w:rPr>
        <w:t>de não mídia;</w:t>
      </w:r>
    </w:p>
    <w:p w14:paraId="4808A814" w14:textId="77777777" w:rsidR="001250CF" w:rsidRPr="00586D39" w:rsidRDefault="001250CF" w:rsidP="0039263B">
      <w:pPr>
        <w:tabs>
          <w:tab w:val="left" w:pos="1701"/>
        </w:tabs>
        <w:ind w:left="1418"/>
        <w:jc w:val="both"/>
        <w:rPr>
          <w:rFonts w:asciiTheme="minorHAnsi" w:hAnsiTheme="minorHAnsi" w:cs="Arial"/>
          <w:snapToGrid w:val="0"/>
          <w:szCs w:val="24"/>
        </w:rPr>
      </w:pPr>
    </w:p>
    <w:p w14:paraId="0F24EAD9" w14:textId="0F964A65" w:rsidR="001250CF" w:rsidRPr="00586D39" w:rsidRDefault="001250CF"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 xml:space="preserve">g) os valores (absolutos e percentuais) alocados na distribuição de cada peça </w:t>
      </w:r>
      <w:r w:rsidR="00D546FC" w:rsidRPr="00586D39">
        <w:rPr>
          <w:rFonts w:asciiTheme="minorHAnsi" w:hAnsiTheme="minorHAnsi" w:cs="Arial"/>
          <w:snapToGrid w:val="0"/>
          <w:szCs w:val="24"/>
        </w:rPr>
        <w:t>publicitária</w:t>
      </w:r>
      <w:r w:rsidRPr="00586D39">
        <w:rPr>
          <w:rFonts w:asciiTheme="minorHAnsi" w:hAnsiTheme="minorHAnsi" w:cs="Arial"/>
          <w:snapToGrid w:val="0"/>
          <w:szCs w:val="24"/>
        </w:rPr>
        <w:t xml:space="preserve"> de não mídia.</w:t>
      </w:r>
    </w:p>
    <w:p w14:paraId="16446FA4" w14:textId="77777777" w:rsidR="000249DE" w:rsidRPr="00586D39" w:rsidRDefault="000249DE" w:rsidP="0039263B">
      <w:pPr>
        <w:tabs>
          <w:tab w:val="left" w:pos="1701"/>
        </w:tabs>
        <w:ind w:left="1418"/>
        <w:jc w:val="both"/>
        <w:rPr>
          <w:rFonts w:asciiTheme="minorHAnsi" w:hAnsiTheme="minorHAnsi" w:cs="Arial"/>
          <w:snapToGrid w:val="0"/>
          <w:szCs w:val="24"/>
        </w:rPr>
      </w:pPr>
    </w:p>
    <w:p w14:paraId="5A7B94A8" w14:textId="31EBACAC" w:rsidR="000249DE" w:rsidRPr="00586D39" w:rsidRDefault="000249DE" w:rsidP="0039263B">
      <w:pPr>
        <w:tabs>
          <w:tab w:val="left" w:pos="1701"/>
        </w:tabs>
        <w:ind w:left="1418"/>
        <w:jc w:val="both"/>
        <w:rPr>
          <w:rFonts w:asciiTheme="minorHAnsi" w:hAnsiTheme="minorHAnsi" w:cs="Arial"/>
          <w:snapToGrid w:val="0"/>
          <w:szCs w:val="24"/>
        </w:rPr>
      </w:pPr>
      <w:r w:rsidRPr="00586D39">
        <w:rPr>
          <w:rFonts w:asciiTheme="minorHAnsi" w:hAnsiTheme="minorHAnsi" w:cs="Arial"/>
          <w:snapToGrid w:val="0"/>
          <w:szCs w:val="24"/>
        </w:rPr>
        <w:t>h) os valores (absolutos e percentuais) alocados n</w:t>
      </w:r>
      <w:r w:rsidR="0007017F" w:rsidRPr="00586D39">
        <w:rPr>
          <w:rFonts w:asciiTheme="minorHAnsi" w:hAnsiTheme="minorHAnsi" w:cs="Arial"/>
          <w:szCs w:val="24"/>
        </w:rPr>
        <w:t>o desenvolvimento de formas inovadoras de comunicação publicitária, em consonância com novas tecnologias.</w:t>
      </w:r>
    </w:p>
    <w:p w14:paraId="165249AC" w14:textId="77777777" w:rsidR="001250CF" w:rsidRPr="00586D39" w:rsidRDefault="001250CF" w:rsidP="0039263B">
      <w:pPr>
        <w:ind w:left="700" w:hanging="700"/>
        <w:jc w:val="both"/>
        <w:rPr>
          <w:rFonts w:asciiTheme="minorHAnsi" w:hAnsiTheme="minorHAnsi" w:cs="Arial"/>
          <w:snapToGrid w:val="0"/>
          <w:szCs w:val="24"/>
        </w:rPr>
      </w:pPr>
    </w:p>
    <w:p w14:paraId="6DE0FFDB" w14:textId="1CAC15C4" w:rsidR="001250CF" w:rsidRPr="00586D39" w:rsidRDefault="001250CF" w:rsidP="0039263B">
      <w:pPr>
        <w:pStyle w:val="Cabealho"/>
        <w:tabs>
          <w:tab w:val="clear" w:pos="4419"/>
        </w:tabs>
        <w:ind w:left="1418" w:hanging="1418"/>
        <w:jc w:val="both"/>
        <w:rPr>
          <w:rFonts w:asciiTheme="minorHAnsi" w:hAnsiTheme="minorHAnsi" w:cs="Arial"/>
          <w:szCs w:val="24"/>
        </w:rPr>
      </w:pPr>
      <w:r w:rsidRPr="00586D39">
        <w:rPr>
          <w:rFonts w:asciiTheme="minorHAnsi" w:hAnsiTheme="minorHAnsi" w:cs="Arial"/>
          <w:bCs/>
          <w:snapToGrid w:val="0"/>
          <w:szCs w:val="24"/>
        </w:rPr>
        <w:t>1</w:t>
      </w:r>
      <w:r w:rsidR="00C75E6D" w:rsidRPr="00586D39">
        <w:rPr>
          <w:rFonts w:asciiTheme="minorHAnsi" w:hAnsiTheme="minorHAnsi" w:cs="Arial"/>
          <w:bCs/>
          <w:snapToGrid w:val="0"/>
          <w:szCs w:val="24"/>
          <w:lang w:val="pt-BR"/>
        </w:rPr>
        <w:t>1</w:t>
      </w:r>
      <w:r w:rsidRPr="00586D39">
        <w:rPr>
          <w:rFonts w:asciiTheme="minorHAnsi" w:hAnsiTheme="minorHAnsi" w:cs="Arial"/>
          <w:bCs/>
          <w:snapToGrid w:val="0"/>
          <w:szCs w:val="24"/>
        </w:rPr>
        <w:t>.3.4.3</w:t>
      </w:r>
      <w:r w:rsidRPr="00586D39">
        <w:rPr>
          <w:rFonts w:asciiTheme="minorHAnsi" w:hAnsiTheme="minorHAnsi" w:cs="Arial"/>
          <w:bCs/>
          <w:snapToGrid w:val="0"/>
          <w:szCs w:val="24"/>
        </w:rPr>
        <w:tab/>
      </w:r>
      <w:r w:rsidRPr="00586D39">
        <w:rPr>
          <w:rFonts w:asciiTheme="minorHAnsi" w:hAnsiTheme="minorHAnsi" w:cs="Arial"/>
          <w:snapToGrid w:val="0"/>
          <w:szCs w:val="24"/>
        </w:rPr>
        <w:t>Ness</w:t>
      </w:r>
      <w:r w:rsidRPr="00586D39">
        <w:rPr>
          <w:rFonts w:asciiTheme="minorHAnsi" w:hAnsiTheme="minorHAnsi" w:cs="Arial"/>
          <w:szCs w:val="24"/>
        </w:rPr>
        <w:t>a simulação:</w:t>
      </w:r>
    </w:p>
    <w:p w14:paraId="6BC4737C" w14:textId="77777777" w:rsidR="001250CF" w:rsidRPr="00586D39" w:rsidRDefault="001250CF" w:rsidP="0039263B">
      <w:pPr>
        <w:ind w:left="700" w:hanging="700"/>
        <w:jc w:val="both"/>
        <w:rPr>
          <w:rFonts w:asciiTheme="minorHAnsi" w:hAnsiTheme="minorHAnsi" w:cs="Arial"/>
          <w:snapToGrid w:val="0"/>
          <w:szCs w:val="24"/>
        </w:rPr>
      </w:pPr>
    </w:p>
    <w:p w14:paraId="6A8F50DC" w14:textId="7CC18D9F" w:rsidR="001250CF" w:rsidRPr="00586D39" w:rsidRDefault="00B10008" w:rsidP="0039263B">
      <w:pPr>
        <w:pStyle w:val="Cabealho"/>
        <w:tabs>
          <w:tab w:val="clear" w:pos="4419"/>
          <w:tab w:val="clear" w:pos="8838"/>
          <w:tab w:val="left" w:pos="1418"/>
        </w:tabs>
        <w:ind w:left="1418"/>
        <w:jc w:val="both"/>
        <w:rPr>
          <w:rFonts w:asciiTheme="minorHAnsi" w:hAnsiTheme="minorHAnsi" w:cs="Arial"/>
          <w:szCs w:val="24"/>
        </w:rPr>
      </w:pPr>
      <w:r w:rsidRPr="00586D39">
        <w:rPr>
          <w:rFonts w:asciiTheme="minorHAnsi" w:hAnsiTheme="minorHAnsi" w:cs="Arial"/>
          <w:szCs w:val="24"/>
          <w:lang w:val="pt-BR"/>
        </w:rPr>
        <w:t xml:space="preserve">a) </w:t>
      </w:r>
      <w:r w:rsidR="001250CF" w:rsidRPr="00586D39">
        <w:rPr>
          <w:rFonts w:asciiTheme="minorHAnsi" w:hAnsiTheme="minorHAnsi" w:cs="Arial"/>
          <w:szCs w:val="24"/>
        </w:rPr>
        <w:t xml:space="preserve">os preços das inserções em veículos de </w:t>
      </w:r>
      <w:r w:rsidR="00C97D85" w:rsidRPr="00586D39">
        <w:rPr>
          <w:rFonts w:asciiTheme="minorHAnsi" w:hAnsiTheme="minorHAnsi" w:cs="Arial"/>
          <w:szCs w:val="24"/>
        </w:rPr>
        <w:t xml:space="preserve">divulgação </w:t>
      </w:r>
      <w:r w:rsidR="001250CF" w:rsidRPr="00586D39">
        <w:rPr>
          <w:rFonts w:asciiTheme="minorHAnsi" w:hAnsiTheme="minorHAnsi" w:cs="Arial"/>
          <w:szCs w:val="24"/>
        </w:rPr>
        <w:t>deve</w:t>
      </w:r>
      <w:r w:rsidR="00A614D2" w:rsidRPr="00586D39">
        <w:rPr>
          <w:rFonts w:asciiTheme="minorHAnsi" w:hAnsiTheme="minorHAnsi" w:cs="Arial"/>
          <w:szCs w:val="24"/>
        </w:rPr>
        <w:t>rão</w:t>
      </w:r>
      <w:r w:rsidR="001250CF" w:rsidRPr="00586D39">
        <w:rPr>
          <w:rFonts w:asciiTheme="minorHAnsi" w:hAnsiTheme="minorHAnsi" w:cs="Arial"/>
          <w:szCs w:val="24"/>
        </w:rPr>
        <w:t xml:space="preserve"> ser os de tabela cheia, vigentes na data de publicação d</w:t>
      </w:r>
      <w:r w:rsidR="00835630" w:rsidRPr="00586D39">
        <w:rPr>
          <w:rFonts w:asciiTheme="minorHAnsi" w:hAnsiTheme="minorHAnsi" w:cs="Arial"/>
          <w:szCs w:val="24"/>
        </w:rPr>
        <w:t>o Aviso de Licitação</w:t>
      </w:r>
      <w:r w:rsidR="001250CF" w:rsidRPr="00586D39">
        <w:rPr>
          <w:rFonts w:asciiTheme="minorHAnsi" w:hAnsiTheme="minorHAnsi" w:cs="Arial"/>
          <w:szCs w:val="24"/>
        </w:rPr>
        <w:t>;</w:t>
      </w:r>
    </w:p>
    <w:p w14:paraId="67B1250F" w14:textId="77777777" w:rsidR="00B10008" w:rsidRPr="00586D39" w:rsidRDefault="00B10008" w:rsidP="0039263B">
      <w:pPr>
        <w:pStyle w:val="Cabealho"/>
        <w:tabs>
          <w:tab w:val="clear" w:pos="4419"/>
          <w:tab w:val="clear" w:pos="8838"/>
          <w:tab w:val="left" w:pos="1701"/>
        </w:tabs>
        <w:ind w:left="1418"/>
        <w:jc w:val="both"/>
        <w:rPr>
          <w:rFonts w:asciiTheme="minorHAnsi" w:hAnsiTheme="minorHAnsi" w:cs="Arial"/>
          <w:szCs w:val="24"/>
          <w:lang w:val="pt-BR"/>
        </w:rPr>
      </w:pPr>
    </w:p>
    <w:p w14:paraId="1FC2C2C0" w14:textId="6899A70E" w:rsidR="00B10008" w:rsidRPr="00586D39" w:rsidRDefault="00B10008" w:rsidP="0039263B">
      <w:pPr>
        <w:pStyle w:val="Cabealho"/>
        <w:tabs>
          <w:tab w:val="clear" w:pos="4419"/>
          <w:tab w:val="clear" w:pos="8838"/>
          <w:tab w:val="left" w:pos="1701"/>
        </w:tabs>
        <w:ind w:left="1418"/>
        <w:jc w:val="both"/>
        <w:rPr>
          <w:rFonts w:asciiTheme="minorHAnsi" w:hAnsiTheme="minorHAnsi" w:cs="Arial"/>
          <w:szCs w:val="24"/>
          <w:lang w:val="pt-BR"/>
        </w:rPr>
      </w:pPr>
      <w:r w:rsidRPr="00586D39">
        <w:rPr>
          <w:rFonts w:asciiTheme="minorHAnsi" w:hAnsiTheme="minorHAnsi" w:cs="Arial"/>
          <w:szCs w:val="24"/>
          <w:lang w:val="pt-BR" w:eastAsia="pt-BR"/>
        </w:rPr>
        <w:t>b) não devem ser incluídos na estratégia de mídia d</w:t>
      </w:r>
      <w:r w:rsidR="00A07B4C" w:rsidRPr="00586D39">
        <w:rPr>
          <w:rFonts w:asciiTheme="minorHAnsi" w:hAnsiTheme="minorHAnsi" w:cs="Arial"/>
          <w:szCs w:val="24"/>
          <w:lang w:val="pt-BR" w:eastAsia="pt-BR"/>
        </w:rPr>
        <w:t>essa simulação</w:t>
      </w:r>
      <w:r w:rsidRPr="00586D39">
        <w:rPr>
          <w:rFonts w:asciiTheme="minorHAnsi" w:hAnsiTheme="minorHAnsi" w:cs="Arial"/>
          <w:szCs w:val="24"/>
          <w:lang w:val="pt-BR" w:eastAsia="pt-BR"/>
        </w:rPr>
        <w:t xml:space="preserve"> veículos </w:t>
      </w:r>
      <w:r w:rsidR="002876F7" w:rsidRPr="00586D39">
        <w:rPr>
          <w:rFonts w:asciiTheme="minorHAnsi" w:hAnsiTheme="minorHAnsi" w:cs="Arial"/>
          <w:szCs w:val="24"/>
          <w:lang w:val="pt-BR" w:eastAsia="pt-BR"/>
        </w:rPr>
        <w:t xml:space="preserve">de divulgação </w:t>
      </w:r>
      <w:r w:rsidRPr="00586D39">
        <w:rPr>
          <w:rFonts w:asciiTheme="minorHAnsi" w:hAnsiTheme="minorHAnsi" w:cs="Arial"/>
          <w:szCs w:val="24"/>
          <w:lang w:val="pt-BR" w:eastAsia="pt-BR"/>
        </w:rPr>
        <w:t xml:space="preserve">que </w:t>
      </w:r>
      <w:r w:rsidR="002876F7" w:rsidRPr="00586D39">
        <w:rPr>
          <w:rFonts w:asciiTheme="minorHAnsi" w:hAnsiTheme="minorHAnsi" w:cs="Arial"/>
          <w:szCs w:val="24"/>
          <w:u w:val="single"/>
          <w:lang w:val="pt-BR" w:eastAsia="pt-BR"/>
        </w:rPr>
        <w:t>não</w:t>
      </w:r>
      <w:r w:rsidR="002876F7" w:rsidRPr="00586D39">
        <w:rPr>
          <w:rFonts w:asciiTheme="minorHAnsi" w:hAnsiTheme="minorHAnsi" w:cs="Arial"/>
          <w:szCs w:val="24"/>
          <w:lang w:val="pt-BR" w:eastAsia="pt-BR"/>
        </w:rPr>
        <w:t xml:space="preserve"> atuem </w:t>
      </w:r>
      <w:r w:rsidRPr="00586D39">
        <w:rPr>
          <w:rFonts w:asciiTheme="minorHAnsi" w:hAnsiTheme="minorHAnsi" w:cs="Arial"/>
          <w:szCs w:val="24"/>
          <w:lang w:val="pt-BR" w:eastAsia="pt-BR"/>
        </w:rPr>
        <w:t>com tabela de preços;</w:t>
      </w:r>
    </w:p>
    <w:p w14:paraId="171DE8A8" w14:textId="77777777" w:rsidR="001250CF" w:rsidRPr="00586D39" w:rsidRDefault="001250CF" w:rsidP="0039263B">
      <w:pPr>
        <w:pStyle w:val="Cabealho"/>
        <w:tabs>
          <w:tab w:val="left" w:pos="1701"/>
        </w:tabs>
        <w:ind w:left="1418"/>
        <w:jc w:val="both"/>
        <w:rPr>
          <w:rFonts w:asciiTheme="minorHAnsi" w:hAnsiTheme="minorHAnsi" w:cs="Arial"/>
          <w:szCs w:val="24"/>
          <w:lang w:val="pt-BR"/>
        </w:rPr>
      </w:pPr>
    </w:p>
    <w:p w14:paraId="71733B9C" w14:textId="514E7A63" w:rsidR="001250CF" w:rsidRPr="00586D39" w:rsidRDefault="00B10008" w:rsidP="0039263B">
      <w:pPr>
        <w:pStyle w:val="Cabealho"/>
        <w:tabs>
          <w:tab w:val="clear" w:pos="4419"/>
          <w:tab w:val="clear" w:pos="8838"/>
          <w:tab w:val="left" w:pos="1701"/>
        </w:tabs>
        <w:ind w:left="1418"/>
        <w:jc w:val="both"/>
        <w:rPr>
          <w:rFonts w:asciiTheme="minorHAnsi" w:hAnsiTheme="minorHAnsi" w:cs="Arial"/>
          <w:szCs w:val="24"/>
        </w:rPr>
      </w:pPr>
      <w:r w:rsidRPr="00586D39">
        <w:rPr>
          <w:rFonts w:asciiTheme="minorHAnsi" w:hAnsiTheme="minorHAnsi" w:cs="Arial"/>
          <w:szCs w:val="24"/>
          <w:lang w:val="pt-BR"/>
        </w:rPr>
        <w:t>c</w:t>
      </w:r>
      <w:r w:rsidR="001250CF" w:rsidRPr="00586D39">
        <w:rPr>
          <w:rFonts w:asciiTheme="minorHAnsi" w:hAnsiTheme="minorHAnsi" w:cs="Arial"/>
          <w:szCs w:val="24"/>
        </w:rPr>
        <w:t>) deve</w:t>
      </w:r>
      <w:r w:rsidR="00A614D2" w:rsidRPr="00586D39">
        <w:rPr>
          <w:rFonts w:asciiTheme="minorHAnsi" w:hAnsiTheme="minorHAnsi" w:cs="Arial"/>
          <w:szCs w:val="24"/>
          <w:lang w:val="pt-BR"/>
        </w:rPr>
        <w:t>rá</w:t>
      </w:r>
      <w:r w:rsidR="001250CF" w:rsidRPr="00586D39">
        <w:rPr>
          <w:rFonts w:asciiTheme="minorHAnsi" w:hAnsiTheme="minorHAnsi" w:cs="Arial"/>
          <w:szCs w:val="24"/>
        </w:rPr>
        <w:t xml:space="preserve"> ser </w:t>
      </w:r>
      <w:r w:rsidR="001250CF" w:rsidRPr="00586D39">
        <w:rPr>
          <w:rFonts w:asciiTheme="minorHAnsi" w:hAnsiTheme="minorHAnsi" w:cs="Arial"/>
          <w:szCs w:val="24"/>
          <w:u w:val="single"/>
        </w:rPr>
        <w:t>desconsiderado</w:t>
      </w:r>
      <w:r w:rsidR="001250CF" w:rsidRPr="00586D39">
        <w:rPr>
          <w:rFonts w:asciiTheme="minorHAnsi" w:hAnsiTheme="minorHAnsi" w:cs="Arial"/>
          <w:szCs w:val="24"/>
        </w:rPr>
        <w:t xml:space="preserve"> o repasse de parte do desconto de agência concedido pelos veículos </w:t>
      </w:r>
      <w:r w:rsidR="00C97D85" w:rsidRPr="00586D39">
        <w:rPr>
          <w:rFonts w:asciiTheme="minorHAnsi" w:hAnsiTheme="minorHAnsi" w:cs="Arial"/>
          <w:szCs w:val="24"/>
        </w:rPr>
        <w:t xml:space="preserve">de </w:t>
      </w:r>
      <w:r w:rsidR="001250CF" w:rsidRPr="00586D39">
        <w:rPr>
          <w:rFonts w:asciiTheme="minorHAnsi" w:hAnsiTheme="minorHAnsi" w:cs="Arial"/>
          <w:szCs w:val="24"/>
        </w:rPr>
        <w:t>divulgação, nos termos do art. 11 da Lei nº 4.680/1965;</w:t>
      </w:r>
    </w:p>
    <w:p w14:paraId="6CC2D3EB" w14:textId="77777777" w:rsidR="001250CF" w:rsidRPr="00586D39" w:rsidRDefault="001250CF" w:rsidP="0039263B">
      <w:pPr>
        <w:pStyle w:val="Cabealho"/>
        <w:tabs>
          <w:tab w:val="left" w:pos="1701"/>
        </w:tabs>
        <w:ind w:left="1418"/>
        <w:jc w:val="both"/>
        <w:rPr>
          <w:rFonts w:asciiTheme="minorHAnsi" w:hAnsiTheme="minorHAnsi" w:cs="Arial"/>
          <w:szCs w:val="24"/>
        </w:rPr>
      </w:pPr>
    </w:p>
    <w:p w14:paraId="0948CF24" w14:textId="7865E28E" w:rsidR="001250CF" w:rsidRPr="00586D39" w:rsidRDefault="00B10008" w:rsidP="0039263B">
      <w:pPr>
        <w:pStyle w:val="Cabealho"/>
        <w:tabs>
          <w:tab w:val="clear" w:pos="4419"/>
          <w:tab w:val="clear" w:pos="8838"/>
          <w:tab w:val="left" w:pos="1701"/>
        </w:tabs>
        <w:ind w:left="1418"/>
        <w:jc w:val="both"/>
        <w:rPr>
          <w:rFonts w:asciiTheme="minorHAnsi" w:hAnsiTheme="minorHAnsi" w:cs="Arial"/>
          <w:szCs w:val="24"/>
        </w:rPr>
      </w:pPr>
      <w:r w:rsidRPr="00586D39">
        <w:rPr>
          <w:rFonts w:asciiTheme="minorHAnsi" w:hAnsiTheme="minorHAnsi" w:cs="Arial"/>
          <w:szCs w:val="24"/>
          <w:lang w:val="pt-BR"/>
        </w:rPr>
        <w:t>d</w:t>
      </w:r>
      <w:r w:rsidR="001250CF" w:rsidRPr="00586D39">
        <w:rPr>
          <w:rFonts w:asciiTheme="minorHAnsi" w:hAnsiTheme="minorHAnsi" w:cs="Arial"/>
          <w:szCs w:val="24"/>
        </w:rPr>
        <w:t xml:space="preserve">) </w:t>
      </w:r>
      <w:r w:rsidR="00AC688F" w:rsidRPr="00586D39">
        <w:rPr>
          <w:rFonts w:asciiTheme="minorHAnsi" w:hAnsiTheme="minorHAnsi" w:cs="Arial"/>
          <w:szCs w:val="24"/>
        </w:rPr>
        <w:t>deve</w:t>
      </w:r>
      <w:r w:rsidR="00AC688F" w:rsidRPr="00586D39">
        <w:rPr>
          <w:rFonts w:asciiTheme="minorHAnsi" w:hAnsiTheme="minorHAnsi" w:cs="Arial"/>
          <w:szCs w:val="24"/>
          <w:lang w:val="pt-BR"/>
        </w:rPr>
        <w:t>rão</w:t>
      </w:r>
      <w:r w:rsidR="00AC688F" w:rsidRPr="00586D39">
        <w:rPr>
          <w:rFonts w:asciiTheme="minorHAnsi" w:hAnsiTheme="minorHAnsi" w:cs="Arial"/>
          <w:szCs w:val="24"/>
        </w:rPr>
        <w:t xml:space="preserve"> ser desconsiderados os honorários </w:t>
      </w:r>
      <w:r w:rsidR="00AC688F" w:rsidRPr="00586D39">
        <w:rPr>
          <w:rFonts w:asciiTheme="minorHAnsi" w:hAnsiTheme="minorHAnsi" w:cs="Arial"/>
          <w:i/>
          <w:szCs w:val="24"/>
          <w:highlight w:val="yellow"/>
          <w:lang w:val="pt-BR"/>
        </w:rPr>
        <w:t>&lt;se for o caso&gt;</w:t>
      </w:r>
      <w:r w:rsidR="00AC688F" w:rsidRPr="00586D39">
        <w:rPr>
          <w:rFonts w:asciiTheme="minorHAnsi" w:hAnsiTheme="minorHAnsi" w:cs="Arial"/>
          <w:i/>
          <w:szCs w:val="24"/>
          <w:lang w:val="pt-BR"/>
        </w:rPr>
        <w:t xml:space="preserve"> </w:t>
      </w:r>
      <w:r w:rsidR="00AC688F" w:rsidRPr="00586D39">
        <w:rPr>
          <w:rFonts w:asciiTheme="minorHAnsi" w:hAnsiTheme="minorHAnsi" w:cs="Arial"/>
          <w:szCs w:val="24"/>
          <w:highlight w:val="lightGray"/>
          <w:lang w:val="pt-BR"/>
        </w:rPr>
        <w:t>e c</w:t>
      </w:r>
      <w:r w:rsidR="00AC688F" w:rsidRPr="00586D39">
        <w:rPr>
          <w:rFonts w:asciiTheme="minorHAnsi" w:hAnsiTheme="minorHAnsi" w:cs="Arial"/>
          <w:szCs w:val="24"/>
          <w:highlight w:val="lightGray"/>
        </w:rPr>
        <w:t>ustos internos</w:t>
      </w:r>
      <w:r w:rsidR="00AC688F" w:rsidRPr="00586D39">
        <w:rPr>
          <w:rFonts w:asciiTheme="minorHAnsi" w:hAnsiTheme="minorHAnsi" w:cs="Arial"/>
          <w:szCs w:val="24"/>
        </w:rPr>
        <w:t xml:space="preserve"> sobre os </w:t>
      </w:r>
      <w:r w:rsidR="00AC688F" w:rsidRPr="00586D39">
        <w:rPr>
          <w:rFonts w:asciiTheme="minorHAnsi" w:hAnsiTheme="minorHAnsi" w:cs="Arial"/>
          <w:szCs w:val="24"/>
          <w:lang w:val="pt-BR"/>
        </w:rPr>
        <w:t xml:space="preserve">bens e </w:t>
      </w:r>
      <w:r w:rsidR="00AC688F" w:rsidRPr="00586D39">
        <w:rPr>
          <w:rFonts w:asciiTheme="minorHAnsi" w:hAnsiTheme="minorHAnsi" w:cs="Arial"/>
          <w:szCs w:val="24"/>
        </w:rPr>
        <w:t xml:space="preserve">serviços </w:t>
      </w:r>
      <w:r w:rsidR="00AC688F" w:rsidRPr="00586D39">
        <w:rPr>
          <w:rFonts w:asciiTheme="minorHAnsi" w:hAnsiTheme="minorHAnsi" w:cs="Arial"/>
          <w:szCs w:val="24"/>
          <w:lang w:val="pt-BR"/>
        </w:rPr>
        <w:t>especializados prestados por</w:t>
      </w:r>
      <w:r w:rsidR="00AC688F" w:rsidRPr="00586D39">
        <w:rPr>
          <w:rFonts w:asciiTheme="minorHAnsi" w:hAnsiTheme="minorHAnsi"/>
          <w:szCs w:val="24"/>
          <w:lang w:val="pt-BR"/>
        </w:rPr>
        <w:t xml:space="preserve"> </w:t>
      </w:r>
      <w:r w:rsidR="00AC688F" w:rsidRPr="00586D39">
        <w:rPr>
          <w:rFonts w:asciiTheme="minorHAnsi" w:hAnsiTheme="minorHAnsi" w:cs="Arial"/>
          <w:szCs w:val="24"/>
        </w:rPr>
        <w:t>fornecedores.</w:t>
      </w:r>
    </w:p>
    <w:p w14:paraId="493F59CA" w14:textId="77777777" w:rsidR="001250CF" w:rsidRPr="00586D39" w:rsidRDefault="001250CF" w:rsidP="0039263B">
      <w:pPr>
        <w:rPr>
          <w:rFonts w:asciiTheme="minorHAnsi" w:hAnsiTheme="minorHAnsi" w:cs="Arial"/>
          <w:szCs w:val="24"/>
        </w:rPr>
      </w:pPr>
    </w:p>
    <w:p w14:paraId="0ADEBBDD" w14:textId="6766C385" w:rsidR="00AC688F" w:rsidRPr="00586D39" w:rsidRDefault="001A0448"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69A570A1" w14:textId="77777777" w:rsidR="00AC688F" w:rsidRPr="00586D39" w:rsidRDefault="00AC688F" w:rsidP="0039263B">
      <w:pPr>
        <w:rPr>
          <w:rFonts w:asciiTheme="minorHAnsi" w:hAnsiTheme="minorHAnsi" w:cs="Arial"/>
          <w:szCs w:val="24"/>
        </w:rPr>
      </w:pPr>
    </w:p>
    <w:p w14:paraId="1E647FB0" w14:textId="50ED76FC" w:rsidR="000E555B" w:rsidRPr="00586D39" w:rsidRDefault="000E555B"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.3.4.3.1</w:t>
      </w:r>
      <w:r w:rsidRPr="00586D39">
        <w:rPr>
          <w:rFonts w:asciiTheme="minorHAnsi" w:hAnsiTheme="minorHAnsi" w:cs="Arial"/>
          <w:szCs w:val="24"/>
        </w:rPr>
        <w:tab/>
        <w:t>Caso o Edital venha a ser republicado, com a retomada da contagem do prazo legal, os preços de tabela</w:t>
      </w:r>
      <w:r w:rsidR="003D6158" w:rsidRPr="00586D39">
        <w:rPr>
          <w:rFonts w:asciiTheme="minorHAnsi" w:hAnsiTheme="minorHAnsi" w:cs="Arial"/>
          <w:szCs w:val="24"/>
        </w:rPr>
        <w:t xml:space="preserve"> </w:t>
      </w:r>
      <w:r w:rsidRPr="00586D39">
        <w:rPr>
          <w:rFonts w:asciiTheme="minorHAnsi" w:hAnsiTheme="minorHAnsi" w:cs="Arial"/>
          <w:szCs w:val="24"/>
        </w:rPr>
        <w:t xml:space="preserve">a que se refere </w:t>
      </w:r>
      <w:r w:rsidR="000116B5" w:rsidRPr="00586D39">
        <w:rPr>
          <w:rFonts w:asciiTheme="minorHAnsi" w:hAnsiTheme="minorHAnsi" w:cs="Arial"/>
          <w:szCs w:val="24"/>
        </w:rPr>
        <w:t>a</w:t>
      </w:r>
      <w:r w:rsidRPr="00586D39">
        <w:rPr>
          <w:rFonts w:asciiTheme="minorHAnsi" w:hAnsiTheme="minorHAnsi" w:cs="Arial"/>
          <w:szCs w:val="24"/>
        </w:rPr>
        <w:t xml:space="preserve"> alínea ‘a’ do subitem 1</w:t>
      </w:r>
      <w:r w:rsidR="00801A39" w:rsidRPr="00586D39">
        <w:rPr>
          <w:rFonts w:asciiTheme="minorHAnsi" w:hAnsiTheme="minorHAnsi" w:cs="Arial"/>
          <w:szCs w:val="24"/>
        </w:rPr>
        <w:t>1</w:t>
      </w:r>
      <w:r w:rsidRPr="00586D39">
        <w:rPr>
          <w:rFonts w:asciiTheme="minorHAnsi" w:hAnsiTheme="minorHAnsi" w:cs="Arial"/>
          <w:szCs w:val="24"/>
        </w:rPr>
        <w:t>.3.4.3 deve</w:t>
      </w:r>
      <w:r w:rsidR="00A614D2" w:rsidRPr="00586D39">
        <w:rPr>
          <w:rFonts w:asciiTheme="minorHAnsi" w:hAnsiTheme="minorHAnsi" w:cs="Arial"/>
          <w:szCs w:val="24"/>
        </w:rPr>
        <w:t>rão</w:t>
      </w:r>
      <w:r w:rsidRPr="00586D39">
        <w:rPr>
          <w:rFonts w:asciiTheme="minorHAnsi" w:hAnsiTheme="minorHAnsi" w:cs="Arial"/>
          <w:szCs w:val="24"/>
        </w:rPr>
        <w:t xml:space="preserve"> ser os vigentes na data de publicação do </w:t>
      </w:r>
      <w:r w:rsidR="004B043E" w:rsidRPr="00586D39">
        <w:rPr>
          <w:rFonts w:asciiTheme="minorHAnsi" w:hAnsiTheme="minorHAnsi" w:cs="Arial"/>
          <w:szCs w:val="24"/>
        </w:rPr>
        <w:t xml:space="preserve">último </w:t>
      </w:r>
      <w:r w:rsidRPr="00586D39">
        <w:rPr>
          <w:rFonts w:asciiTheme="minorHAnsi" w:hAnsiTheme="minorHAnsi" w:cs="Arial"/>
          <w:szCs w:val="24"/>
        </w:rPr>
        <w:t>Aviso de Licitação.</w:t>
      </w:r>
    </w:p>
    <w:p w14:paraId="10834C98" w14:textId="77777777" w:rsidR="000E555B" w:rsidRPr="00586D39" w:rsidRDefault="000E555B" w:rsidP="0039263B">
      <w:pPr>
        <w:rPr>
          <w:rFonts w:asciiTheme="minorHAnsi" w:hAnsiTheme="minorHAnsi" w:cs="Arial"/>
          <w:szCs w:val="24"/>
        </w:rPr>
      </w:pPr>
    </w:p>
    <w:p w14:paraId="181E2BE7" w14:textId="0B4EEC79" w:rsidR="00AF2CBB" w:rsidRPr="00586D39" w:rsidRDefault="00AF2CBB"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 xml:space="preserve">O </w:t>
      </w:r>
      <w:r w:rsidRPr="00586D39">
        <w:rPr>
          <w:rFonts w:asciiTheme="minorHAnsi" w:hAnsiTheme="minorHAnsi" w:cs="Arial"/>
          <w:szCs w:val="24"/>
          <w:u w:val="single"/>
        </w:rPr>
        <w:t>Plano de Comunicação Publicitária – Via Identificada</w:t>
      </w:r>
      <w:r w:rsidR="002D30AE" w:rsidRPr="00586D39">
        <w:rPr>
          <w:rFonts w:asciiTheme="minorHAnsi" w:hAnsiTheme="minorHAnsi" w:cs="Arial"/>
          <w:szCs w:val="24"/>
        </w:rPr>
        <w:t xml:space="preserve"> deverá constituir-se em cópia do Plano de Comunicação Publicitária - Via Não Identificada</w:t>
      </w:r>
      <w:r w:rsidR="00485037" w:rsidRPr="00586D39">
        <w:rPr>
          <w:rFonts w:asciiTheme="minorHAnsi" w:hAnsiTheme="minorHAnsi" w:cs="Arial"/>
          <w:szCs w:val="24"/>
        </w:rPr>
        <w:t xml:space="preserve">, </w:t>
      </w:r>
      <w:r w:rsidRPr="00586D39">
        <w:rPr>
          <w:rFonts w:asciiTheme="minorHAnsi" w:hAnsiTheme="minorHAnsi"/>
          <w:szCs w:val="24"/>
          <w:u w:val="single"/>
        </w:rPr>
        <w:t>sem</w:t>
      </w:r>
      <w:r w:rsidRPr="00586D39">
        <w:rPr>
          <w:rFonts w:asciiTheme="minorHAnsi" w:hAnsiTheme="minorHAnsi"/>
          <w:szCs w:val="24"/>
        </w:rPr>
        <w:t xml:space="preserve"> os exemplos de peças </w:t>
      </w:r>
      <w:r w:rsidRPr="00586D39">
        <w:rPr>
          <w:rFonts w:asciiTheme="minorHAnsi" w:hAnsiTheme="minorHAnsi" w:cs="Arial"/>
          <w:snapToGrid w:val="0"/>
          <w:szCs w:val="24"/>
        </w:rPr>
        <w:t>publicitárias</w:t>
      </w:r>
      <w:r w:rsidRPr="00586D39">
        <w:rPr>
          <w:rFonts w:asciiTheme="minorHAnsi" w:hAnsiTheme="minorHAnsi"/>
          <w:szCs w:val="24"/>
        </w:rPr>
        <w:t xml:space="preserve"> da Ideia Criativa</w:t>
      </w:r>
      <w:r w:rsidRPr="00586D39">
        <w:rPr>
          <w:rFonts w:asciiTheme="minorHAnsi" w:hAnsiTheme="minorHAnsi" w:cs="Arial"/>
          <w:szCs w:val="24"/>
        </w:rPr>
        <w:t xml:space="preserve">, </w:t>
      </w:r>
      <w:r w:rsidR="00390B5C" w:rsidRPr="00586D39">
        <w:rPr>
          <w:rFonts w:asciiTheme="minorHAnsi" w:hAnsiTheme="minorHAnsi" w:cs="Arial"/>
          <w:szCs w:val="24"/>
        </w:rPr>
        <w:t xml:space="preserve">com </w:t>
      </w:r>
      <w:r w:rsidR="002D30AE" w:rsidRPr="00586D39">
        <w:rPr>
          <w:rFonts w:asciiTheme="minorHAnsi" w:hAnsiTheme="minorHAnsi" w:cs="Arial"/>
          <w:szCs w:val="24"/>
        </w:rPr>
        <w:t xml:space="preserve">a finalidade de </w:t>
      </w:r>
      <w:r w:rsidR="00390B5C" w:rsidRPr="00586D39">
        <w:rPr>
          <w:rFonts w:asciiTheme="minorHAnsi" w:hAnsiTheme="minorHAnsi" w:cs="Arial"/>
          <w:szCs w:val="24"/>
        </w:rPr>
        <w:t xml:space="preserve">proporcionar </w:t>
      </w:r>
      <w:r w:rsidR="00F45D0E" w:rsidRPr="00586D39">
        <w:rPr>
          <w:rFonts w:asciiTheme="minorHAnsi" w:hAnsiTheme="minorHAnsi" w:cs="Arial"/>
          <w:szCs w:val="24"/>
        </w:rPr>
        <w:t>a</w:t>
      </w:r>
      <w:r w:rsidR="00441AE0" w:rsidRPr="00586D39">
        <w:rPr>
          <w:rFonts w:asciiTheme="minorHAnsi" w:hAnsiTheme="minorHAnsi" w:cs="Arial"/>
          <w:szCs w:val="24"/>
        </w:rPr>
        <w:t xml:space="preserve"> correlação segura de</w:t>
      </w:r>
      <w:r w:rsidR="00390B5C" w:rsidRPr="00586D39">
        <w:rPr>
          <w:rFonts w:asciiTheme="minorHAnsi" w:hAnsiTheme="minorHAnsi" w:cs="Arial"/>
          <w:szCs w:val="24"/>
        </w:rPr>
        <w:t xml:space="preserve"> autoria, </w:t>
      </w:r>
      <w:r w:rsidR="00793C4C" w:rsidRPr="00586D39">
        <w:rPr>
          <w:rFonts w:asciiTheme="minorHAnsi" w:hAnsiTheme="minorHAnsi" w:cs="Arial"/>
          <w:szCs w:val="24"/>
        </w:rPr>
        <w:t>observadas as seguintes características</w:t>
      </w:r>
      <w:r w:rsidRPr="00586D39">
        <w:rPr>
          <w:rFonts w:asciiTheme="minorHAnsi" w:hAnsiTheme="minorHAnsi" w:cs="Arial"/>
          <w:szCs w:val="24"/>
        </w:rPr>
        <w:t>:</w:t>
      </w:r>
    </w:p>
    <w:p w14:paraId="75F7B8F7" w14:textId="77777777" w:rsidR="00F63B04" w:rsidRPr="00586D39" w:rsidRDefault="00F63B04" w:rsidP="0039263B">
      <w:pPr>
        <w:jc w:val="both"/>
        <w:rPr>
          <w:rFonts w:asciiTheme="minorHAnsi" w:hAnsiTheme="minorHAnsi" w:cs="Arial"/>
          <w:szCs w:val="24"/>
        </w:rPr>
      </w:pPr>
    </w:p>
    <w:p w14:paraId="4CDAD7B0" w14:textId="77777777" w:rsidR="00E272E3" w:rsidRPr="00586D39" w:rsidRDefault="00E272E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 - ter a identificação da licitante;</w:t>
      </w:r>
    </w:p>
    <w:p w14:paraId="02916677" w14:textId="77777777" w:rsidR="00E272E3" w:rsidRPr="00586D39" w:rsidRDefault="00E272E3" w:rsidP="0039263B">
      <w:pPr>
        <w:tabs>
          <w:tab w:val="left" w:pos="1701"/>
        </w:tabs>
        <w:ind w:left="1418"/>
        <w:jc w:val="both"/>
        <w:rPr>
          <w:rFonts w:asciiTheme="minorHAnsi" w:hAnsiTheme="minorHAnsi" w:cs="Arial"/>
          <w:szCs w:val="24"/>
        </w:rPr>
      </w:pPr>
    </w:p>
    <w:p w14:paraId="1F148972" w14:textId="77777777" w:rsidR="00E272E3" w:rsidRPr="00586D39" w:rsidRDefault="00E272E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II - ser datado;</w:t>
      </w:r>
    </w:p>
    <w:p w14:paraId="71E9A651" w14:textId="77777777" w:rsidR="00E272E3" w:rsidRPr="00586D39" w:rsidRDefault="00E272E3" w:rsidP="0039263B">
      <w:pPr>
        <w:tabs>
          <w:tab w:val="left" w:pos="1701"/>
        </w:tabs>
        <w:ind w:left="1418"/>
        <w:jc w:val="both"/>
        <w:rPr>
          <w:rFonts w:asciiTheme="minorHAnsi" w:hAnsiTheme="minorHAnsi" w:cs="Arial"/>
          <w:szCs w:val="24"/>
        </w:rPr>
      </w:pPr>
    </w:p>
    <w:p w14:paraId="2B9E6258" w14:textId="60EC76F1" w:rsidR="00E272E3" w:rsidRPr="00586D39" w:rsidRDefault="00E272E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III - estar assinado na última página e rubricado nas demais, por quem detenha poderes de representação da licitante, na forma de seus atos constitutivos, devidamente identificado.</w:t>
      </w:r>
    </w:p>
    <w:p w14:paraId="762F999D" w14:textId="77777777" w:rsidR="00E272E3" w:rsidRPr="00586D39" w:rsidRDefault="00E272E3" w:rsidP="0039263B">
      <w:pPr>
        <w:rPr>
          <w:rFonts w:asciiTheme="minorHAnsi" w:hAnsiTheme="minorHAnsi" w:cs="Arial"/>
          <w:szCs w:val="24"/>
        </w:rPr>
      </w:pPr>
    </w:p>
    <w:p w14:paraId="1B251F76" w14:textId="42C039E2" w:rsidR="00AF2CBB" w:rsidRPr="00586D39" w:rsidRDefault="00AF2CBB"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u w:val="single"/>
        </w:rPr>
        <w:t xml:space="preserve">Quesito 2 - </w:t>
      </w:r>
      <w:r w:rsidRPr="00586D39">
        <w:rPr>
          <w:rFonts w:asciiTheme="minorHAnsi" w:hAnsiTheme="minorHAnsi"/>
          <w:szCs w:val="24"/>
          <w:u w:val="single"/>
          <w:lang w:val="x-none"/>
        </w:rPr>
        <w:t>Capacidade de Atendimento</w:t>
      </w:r>
      <w:r w:rsidRPr="00586D39">
        <w:rPr>
          <w:rFonts w:asciiTheme="minorHAnsi" w:hAnsiTheme="minorHAnsi" w:cs="Arial"/>
          <w:szCs w:val="24"/>
          <w:u w:val="single"/>
        </w:rPr>
        <w:t>:</w:t>
      </w:r>
      <w:r w:rsidRPr="00586D39">
        <w:rPr>
          <w:rFonts w:asciiTheme="minorHAnsi" w:hAnsiTheme="minorHAnsi" w:cs="Arial"/>
          <w:szCs w:val="24"/>
        </w:rPr>
        <w:t xml:space="preserve"> a licitante deverá apresentar </w:t>
      </w:r>
      <w:r w:rsidR="007D0EC3" w:rsidRPr="00586D39">
        <w:rPr>
          <w:rFonts w:asciiTheme="minorHAnsi" w:hAnsiTheme="minorHAnsi" w:cs="Arial"/>
          <w:szCs w:val="24"/>
        </w:rPr>
        <w:t xml:space="preserve">as </w:t>
      </w:r>
      <w:r w:rsidRPr="00586D39">
        <w:rPr>
          <w:rFonts w:asciiTheme="minorHAnsi" w:hAnsiTheme="minorHAnsi" w:cs="Arial"/>
          <w:szCs w:val="24"/>
        </w:rPr>
        <w:t>informações que constituem o quesito em caderno específico, orientação retrato</w:t>
      </w:r>
      <w:r w:rsidR="000C457A" w:rsidRPr="00586D39">
        <w:rPr>
          <w:rFonts w:asciiTheme="minorHAnsi" w:hAnsiTheme="minorHAnsi" w:cs="Arial"/>
          <w:szCs w:val="24"/>
        </w:rPr>
        <w:t>, com ou sem uso de cores,</w:t>
      </w:r>
      <w:r w:rsidRPr="00586D39">
        <w:rPr>
          <w:rFonts w:asciiTheme="minorHAnsi" w:hAnsiTheme="minorHAnsi" w:cs="Arial"/>
          <w:szCs w:val="24"/>
        </w:rPr>
        <w:t xml:space="preserve"> </w:t>
      </w:r>
      <w:r w:rsidR="00E016A2" w:rsidRPr="00586D39">
        <w:rPr>
          <w:rFonts w:asciiTheme="minorHAnsi" w:hAnsiTheme="minorHAnsi" w:cs="Arial"/>
          <w:szCs w:val="24"/>
        </w:rPr>
        <w:t>em</w:t>
      </w:r>
      <w:r w:rsidRPr="00586D39">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586D39" w:rsidRDefault="001250CF" w:rsidP="0039263B">
      <w:pPr>
        <w:jc w:val="both"/>
        <w:rPr>
          <w:rFonts w:asciiTheme="minorHAnsi" w:hAnsiTheme="minorHAnsi" w:cs="Arial"/>
          <w:szCs w:val="24"/>
        </w:rPr>
      </w:pPr>
    </w:p>
    <w:p w14:paraId="5A920183" w14:textId="648D3470" w:rsidR="004C77DB" w:rsidRPr="00586D39" w:rsidRDefault="004C77DB"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.5.1</w:t>
      </w:r>
      <w:r w:rsidRPr="00586D39">
        <w:rPr>
          <w:rFonts w:asciiTheme="minorHAnsi" w:hAnsiTheme="minorHAnsi" w:cs="Arial"/>
          <w:szCs w:val="24"/>
        </w:rPr>
        <w:tab/>
      </w:r>
      <w:r w:rsidRPr="00586D39">
        <w:rPr>
          <w:rFonts w:asciiTheme="minorHAnsi" w:hAnsiTheme="minorHAnsi" w:cs="Arial"/>
          <w:szCs w:val="24"/>
        </w:rPr>
        <w:tab/>
      </w:r>
      <w:r w:rsidR="00C10A39" w:rsidRPr="00586D39">
        <w:rPr>
          <w:rFonts w:asciiTheme="minorHAnsi" w:hAnsiTheme="minorHAnsi" w:cs="Arial"/>
          <w:szCs w:val="24"/>
        </w:rPr>
        <w:t>O</w:t>
      </w:r>
      <w:r w:rsidRPr="00586D39">
        <w:rPr>
          <w:rFonts w:asciiTheme="minorHAnsi" w:hAnsiTheme="minorHAnsi" w:cs="Arial"/>
          <w:szCs w:val="24"/>
        </w:rPr>
        <w:t xml:space="preserve"> caderno específico mencionado no subitem 1</w:t>
      </w:r>
      <w:r w:rsidR="00801A39" w:rsidRPr="00586D39">
        <w:rPr>
          <w:rFonts w:asciiTheme="minorHAnsi" w:hAnsiTheme="minorHAnsi" w:cs="Arial"/>
          <w:szCs w:val="24"/>
        </w:rPr>
        <w:t>1</w:t>
      </w:r>
      <w:r w:rsidRPr="00586D39">
        <w:rPr>
          <w:rFonts w:asciiTheme="minorHAnsi" w:hAnsiTheme="minorHAnsi" w:cs="Arial"/>
          <w:szCs w:val="24"/>
        </w:rPr>
        <w:t xml:space="preserve">.5 </w:t>
      </w:r>
      <w:r w:rsidRPr="00586D39">
        <w:rPr>
          <w:rFonts w:asciiTheme="minorHAnsi" w:hAnsiTheme="minorHAnsi" w:cs="Arial"/>
          <w:szCs w:val="24"/>
          <w:u w:val="single"/>
        </w:rPr>
        <w:t>não</w:t>
      </w:r>
      <w:r w:rsidRPr="00586D39">
        <w:rPr>
          <w:rFonts w:asciiTheme="minorHAnsi" w:hAnsiTheme="minorHAnsi" w:cs="Arial"/>
          <w:szCs w:val="24"/>
        </w:rPr>
        <w:t xml:space="preserve"> poder</w:t>
      </w:r>
      <w:r w:rsidR="00C10A39" w:rsidRPr="00586D39">
        <w:rPr>
          <w:rFonts w:asciiTheme="minorHAnsi" w:hAnsiTheme="minorHAnsi" w:cs="Arial"/>
          <w:szCs w:val="24"/>
        </w:rPr>
        <w:t xml:space="preserve">á apresentar </w:t>
      </w:r>
      <w:r w:rsidRPr="00586D39">
        <w:rPr>
          <w:rFonts w:asciiTheme="minorHAnsi" w:hAnsiTheme="minorHAnsi" w:cs="Arial"/>
          <w:bCs/>
          <w:szCs w:val="24"/>
        </w:rPr>
        <w:t xml:space="preserve">informação, marca, sinal, etiqueta ou </w:t>
      </w:r>
      <w:r w:rsidR="00B23D8A" w:rsidRPr="00586D39">
        <w:rPr>
          <w:rFonts w:asciiTheme="minorHAnsi" w:hAnsiTheme="minorHAnsi" w:cs="Arial"/>
          <w:bCs/>
          <w:szCs w:val="24"/>
        </w:rPr>
        <w:t xml:space="preserve">qualquer </w:t>
      </w:r>
      <w:r w:rsidRPr="00586D39">
        <w:rPr>
          <w:rFonts w:asciiTheme="minorHAnsi" w:hAnsiTheme="minorHAnsi" w:cs="Arial"/>
          <w:bCs/>
          <w:szCs w:val="24"/>
        </w:rPr>
        <w:t xml:space="preserve">outro elemento </w:t>
      </w:r>
      <w:r w:rsidRPr="00586D39">
        <w:rPr>
          <w:rFonts w:asciiTheme="minorHAnsi" w:hAnsiTheme="minorHAnsi" w:cs="Arial"/>
          <w:szCs w:val="24"/>
        </w:rPr>
        <w:t>que conste do Plano de Comunicação Publicitária – Via Não Identificada</w:t>
      </w:r>
      <w:r w:rsidR="007D0EC3" w:rsidRPr="00586D39">
        <w:rPr>
          <w:rFonts w:asciiTheme="minorHAnsi" w:hAnsiTheme="minorHAnsi" w:cs="Arial"/>
          <w:szCs w:val="24"/>
        </w:rPr>
        <w:t xml:space="preserve">, </w:t>
      </w:r>
      <w:r w:rsidR="00EA296D" w:rsidRPr="00586D39">
        <w:rPr>
          <w:rFonts w:asciiTheme="minorHAnsi" w:hAnsiTheme="minorHAnsi" w:cs="Arial"/>
          <w:szCs w:val="24"/>
        </w:rPr>
        <w:t>qu</w:t>
      </w:r>
      <w:r w:rsidRPr="00586D39">
        <w:rPr>
          <w:rFonts w:asciiTheme="minorHAnsi" w:hAnsiTheme="minorHAnsi" w:cs="Arial"/>
          <w:szCs w:val="24"/>
        </w:rPr>
        <w:t>e possibilite a identificação da autoria deste</w:t>
      </w:r>
      <w:r w:rsidR="00DE06A8" w:rsidRPr="00586D39">
        <w:rPr>
          <w:rFonts w:asciiTheme="minorHAnsi" w:hAnsiTheme="minorHAnsi" w:cs="Arial"/>
          <w:szCs w:val="24"/>
        </w:rPr>
        <w:t>,</w:t>
      </w:r>
      <w:r w:rsidRPr="00586D39">
        <w:rPr>
          <w:rFonts w:asciiTheme="minorHAnsi" w:hAnsiTheme="minorHAnsi" w:cs="Arial"/>
          <w:szCs w:val="24"/>
        </w:rPr>
        <w:t xml:space="preserve"> antes da abertura do Invólucro nº 2.</w:t>
      </w:r>
    </w:p>
    <w:p w14:paraId="2E50E817" w14:textId="77777777" w:rsidR="004C77DB" w:rsidRPr="00586D39" w:rsidRDefault="004C77DB" w:rsidP="0039263B">
      <w:pPr>
        <w:jc w:val="both"/>
        <w:rPr>
          <w:rFonts w:asciiTheme="minorHAnsi" w:hAnsiTheme="minorHAnsi" w:cs="Arial"/>
          <w:szCs w:val="24"/>
        </w:rPr>
      </w:pPr>
    </w:p>
    <w:p w14:paraId="1134EBF8" w14:textId="45D0CCD3" w:rsidR="00BC4589" w:rsidRPr="00586D39" w:rsidRDefault="00AF2CBB"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.6</w:t>
      </w:r>
      <w:r w:rsidRPr="00586D39">
        <w:rPr>
          <w:rFonts w:asciiTheme="minorHAnsi" w:hAnsiTheme="minorHAnsi" w:cs="Arial"/>
          <w:szCs w:val="24"/>
        </w:rPr>
        <w:tab/>
      </w:r>
      <w:r w:rsidRPr="00586D39">
        <w:rPr>
          <w:rFonts w:asciiTheme="minorHAnsi" w:hAnsiTheme="minorHAnsi" w:cs="Arial"/>
          <w:szCs w:val="24"/>
        </w:rPr>
        <w:tab/>
        <w:t xml:space="preserve">A Capacidade de Atendimento será constituída de textos, tabelas, </w:t>
      </w:r>
      <w:r w:rsidR="007F093E" w:rsidRPr="00586D39">
        <w:rPr>
          <w:rFonts w:asciiTheme="minorHAnsi" w:hAnsiTheme="minorHAnsi" w:cs="Arial"/>
          <w:szCs w:val="24"/>
        </w:rPr>
        <w:t xml:space="preserve">quadros, </w:t>
      </w:r>
      <w:r w:rsidRPr="00586D39">
        <w:rPr>
          <w:rFonts w:asciiTheme="minorHAnsi" w:hAnsiTheme="minorHAnsi" w:cs="Arial"/>
          <w:szCs w:val="24"/>
        </w:rPr>
        <w:t>gráficos, planilhas, diagramas, fotos e outros recursos, por meios dos quais a licitante deverá apresentar:</w:t>
      </w:r>
    </w:p>
    <w:p w14:paraId="542D4ACF" w14:textId="197CEACA" w:rsidR="00AF2CBB" w:rsidRPr="00586D39" w:rsidRDefault="00AF2CBB" w:rsidP="0039263B">
      <w:pPr>
        <w:jc w:val="both"/>
        <w:rPr>
          <w:rFonts w:asciiTheme="minorHAnsi" w:hAnsiTheme="minorHAnsi" w:cs="Arial"/>
          <w:szCs w:val="24"/>
        </w:rPr>
      </w:pPr>
    </w:p>
    <w:p w14:paraId="39BF7483" w14:textId="7C7E6B68"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relação nominal dos seus principais clientes à época da licitação, com a especificação do início de atendimento de cada um deles;</w:t>
      </w:r>
    </w:p>
    <w:p w14:paraId="00E5A4FA" w14:textId="77777777" w:rsidR="001250CF" w:rsidRPr="00586D39" w:rsidRDefault="001250CF" w:rsidP="0039263B">
      <w:pPr>
        <w:tabs>
          <w:tab w:val="left" w:pos="1701"/>
        </w:tabs>
        <w:ind w:left="1418"/>
        <w:jc w:val="both"/>
        <w:rPr>
          <w:rFonts w:asciiTheme="minorHAnsi" w:hAnsiTheme="minorHAnsi" w:cs="Arial"/>
          <w:szCs w:val="24"/>
        </w:rPr>
      </w:pPr>
    </w:p>
    <w:p w14:paraId="04F6C711" w14:textId="70A40038" w:rsidR="001250CF" w:rsidRPr="00586D39" w:rsidRDefault="001250CF" w:rsidP="0039263B">
      <w:pPr>
        <w:tabs>
          <w:tab w:val="left" w:pos="1701"/>
        </w:tabs>
        <w:ind w:left="1418"/>
        <w:jc w:val="both"/>
        <w:rPr>
          <w:rFonts w:asciiTheme="minorHAnsi" w:hAnsiTheme="minorHAnsi"/>
          <w:strike/>
          <w:szCs w:val="24"/>
        </w:rPr>
      </w:pPr>
      <w:r w:rsidRPr="00586D39">
        <w:rPr>
          <w:rFonts w:asciiTheme="minorHAnsi" w:hAnsiTheme="minorHAnsi" w:cs="Arial"/>
          <w:szCs w:val="24"/>
        </w:rPr>
        <w:t>b) quantificação e qualificação, sob a forma de currículo resumido (no mínimo, nome, formação</w:t>
      </w:r>
      <w:r w:rsidR="00240DCC" w:rsidRPr="00586D39">
        <w:rPr>
          <w:rFonts w:asciiTheme="minorHAnsi" w:hAnsiTheme="minorHAnsi" w:cs="Arial"/>
          <w:szCs w:val="24"/>
        </w:rPr>
        <w:t xml:space="preserve"> acadêmica</w:t>
      </w:r>
      <w:r w:rsidRPr="00586D39">
        <w:rPr>
          <w:rFonts w:asciiTheme="minorHAnsi" w:hAnsiTheme="minorHAnsi" w:cs="Arial"/>
          <w:szCs w:val="24"/>
        </w:rPr>
        <w:t xml:space="preserve"> e experiência), dos profissionais que poderão ser colocados à disposição da execução do contrato, discriminando</w:t>
      </w:r>
      <w:r w:rsidR="00572219" w:rsidRPr="00586D39">
        <w:rPr>
          <w:rFonts w:asciiTheme="minorHAnsi" w:hAnsiTheme="minorHAnsi" w:cs="Arial"/>
          <w:szCs w:val="24"/>
        </w:rPr>
        <w:t>-se</w:t>
      </w:r>
      <w:r w:rsidRPr="00586D39">
        <w:rPr>
          <w:rFonts w:asciiTheme="minorHAnsi" w:hAnsiTheme="minorHAnsi" w:cs="Arial"/>
          <w:szCs w:val="24"/>
        </w:rPr>
        <w:t xml:space="preserve"> as </w:t>
      </w:r>
      <w:r w:rsidR="006C27BA" w:rsidRPr="00586D39">
        <w:rPr>
          <w:rFonts w:asciiTheme="minorHAnsi" w:hAnsiTheme="minorHAnsi" w:cs="Arial"/>
          <w:szCs w:val="24"/>
        </w:rPr>
        <w:t xml:space="preserve">respectivas </w:t>
      </w:r>
      <w:r w:rsidRPr="00586D39">
        <w:rPr>
          <w:rFonts w:asciiTheme="minorHAnsi" w:hAnsiTheme="minorHAnsi" w:cs="Arial"/>
          <w:szCs w:val="24"/>
        </w:rPr>
        <w:t xml:space="preserve">áreas de </w:t>
      </w:r>
      <w:r w:rsidR="006C27BA" w:rsidRPr="00586D39">
        <w:rPr>
          <w:rFonts w:asciiTheme="minorHAnsi" w:hAnsiTheme="minorHAnsi" w:cs="Arial"/>
          <w:szCs w:val="24"/>
        </w:rPr>
        <w:t>atuação</w:t>
      </w:r>
      <w:r w:rsidR="00A456D2" w:rsidRPr="00586D39">
        <w:rPr>
          <w:rFonts w:asciiTheme="minorHAnsi" w:hAnsiTheme="minorHAnsi" w:cs="Arial"/>
          <w:szCs w:val="24"/>
        </w:rPr>
        <w:t>;</w:t>
      </w:r>
    </w:p>
    <w:p w14:paraId="0A3F8C28" w14:textId="77777777" w:rsidR="001250CF" w:rsidRPr="00586D39" w:rsidRDefault="001250CF" w:rsidP="0039263B">
      <w:pPr>
        <w:tabs>
          <w:tab w:val="left" w:pos="1701"/>
        </w:tabs>
        <w:ind w:left="1418"/>
        <w:jc w:val="both"/>
        <w:rPr>
          <w:rFonts w:asciiTheme="minorHAnsi" w:hAnsiTheme="minorHAnsi" w:cs="Arial"/>
          <w:szCs w:val="24"/>
        </w:rPr>
      </w:pPr>
    </w:p>
    <w:p w14:paraId="42F08340" w14:textId="2DAA1E72"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c) </w:t>
      </w:r>
      <w:r w:rsidR="009C3ABE" w:rsidRPr="00586D39">
        <w:rPr>
          <w:rFonts w:asciiTheme="minorHAnsi" w:hAnsiTheme="minorHAnsi" w:cs="Arial"/>
          <w:szCs w:val="24"/>
        </w:rPr>
        <w:t xml:space="preserve">infraestrutura e </w:t>
      </w:r>
      <w:r w:rsidRPr="00586D39">
        <w:rPr>
          <w:rFonts w:asciiTheme="minorHAnsi" w:hAnsiTheme="minorHAnsi" w:cs="Arial"/>
          <w:szCs w:val="24"/>
        </w:rPr>
        <w:t>instalações</w:t>
      </w:r>
      <w:r w:rsidR="007A4ECD" w:rsidRPr="00586D39">
        <w:rPr>
          <w:rFonts w:asciiTheme="minorHAnsi" w:hAnsiTheme="minorHAnsi" w:cs="Arial"/>
          <w:szCs w:val="24"/>
        </w:rPr>
        <w:t xml:space="preserve"> </w:t>
      </w:r>
      <w:r w:rsidR="00390B5C" w:rsidRPr="00586D39">
        <w:rPr>
          <w:rFonts w:asciiTheme="minorHAnsi" w:hAnsiTheme="minorHAnsi" w:cs="Arial"/>
          <w:szCs w:val="24"/>
        </w:rPr>
        <w:t xml:space="preserve">da licitante </w:t>
      </w:r>
      <w:r w:rsidRPr="00586D39">
        <w:rPr>
          <w:rFonts w:asciiTheme="minorHAnsi" w:hAnsiTheme="minorHAnsi" w:cs="Arial"/>
          <w:szCs w:val="24"/>
        </w:rPr>
        <w:t xml:space="preserve">que estarão à disposição </w:t>
      </w:r>
      <w:r w:rsidR="009C3ABE" w:rsidRPr="00586D39">
        <w:rPr>
          <w:rFonts w:asciiTheme="minorHAnsi" w:hAnsiTheme="minorHAnsi" w:cs="Arial"/>
          <w:szCs w:val="24"/>
        </w:rPr>
        <w:t xml:space="preserve">do ANUNCIANTE </w:t>
      </w:r>
      <w:r w:rsidRPr="00586D39">
        <w:rPr>
          <w:rFonts w:asciiTheme="minorHAnsi" w:hAnsiTheme="minorHAnsi" w:cs="Arial"/>
          <w:szCs w:val="24"/>
        </w:rPr>
        <w:t>para a execução do contrato;</w:t>
      </w:r>
    </w:p>
    <w:p w14:paraId="1FE808F9" w14:textId="77777777" w:rsidR="001250CF" w:rsidRPr="00586D39" w:rsidRDefault="001250CF" w:rsidP="0039263B">
      <w:pPr>
        <w:tabs>
          <w:tab w:val="left" w:pos="1701"/>
        </w:tabs>
        <w:ind w:left="1418"/>
        <w:jc w:val="both"/>
        <w:rPr>
          <w:rFonts w:asciiTheme="minorHAnsi" w:hAnsiTheme="minorHAnsi" w:cs="Arial"/>
          <w:szCs w:val="24"/>
        </w:rPr>
      </w:pPr>
    </w:p>
    <w:p w14:paraId="23ACF287" w14:textId="725ED0AE" w:rsidR="0016520E" w:rsidRPr="00586D39" w:rsidRDefault="007C5517" w:rsidP="0039263B">
      <w:pPr>
        <w:ind w:left="1418"/>
        <w:jc w:val="both"/>
        <w:rPr>
          <w:rFonts w:asciiTheme="minorHAnsi" w:hAnsiTheme="minorHAnsi" w:cs="Arial"/>
          <w:szCs w:val="24"/>
        </w:rPr>
      </w:pPr>
      <w:r w:rsidRPr="00586D39">
        <w:rPr>
          <w:rFonts w:asciiTheme="minorHAnsi" w:hAnsiTheme="minorHAnsi" w:cs="Arial"/>
          <w:szCs w:val="24"/>
        </w:rPr>
        <w:t xml:space="preserve">d) </w:t>
      </w:r>
      <w:r w:rsidR="0016520E" w:rsidRPr="00586D39">
        <w:rPr>
          <w:rFonts w:asciiTheme="minorHAnsi" w:hAnsiTheme="minorHAnsi" w:cs="Arial"/>
          <w:szCs w:val="24"/>
        </w:rPr>
        <w:t>sistemática operacional de atendimento na execução do contrato;</w:t>
      </w:r>
    </w:p>
    <w:p w14:paraId="3CE0F61E" w14:textId="77777777" w:rsidR="007C5517" w:rsidRPr="00586D39" w:rsidRDefault="007C5517" w:rsidP="0039263B">
      <w:pPr>
        <w:tabs>
          <w:tab w:val="left" w:pos="1701"/>
        </w:tabs>
        <w:ind w:left="1418"/>
        <w:jc w:val="both"/>
        <w:rPr>
          <w:rFonts w:asciiTheme="minorHAnsi" w:hAnsiTheme="minorHAnsi" w:cs="Arial"/>
          <w:szCs w:val="24"/>
        </w:rPr>
      </w:pPr>
    </w:p>
    <w:p w14:paraId="1D4EA4E8" w14:textId="19DF7D18" w:rsidR="001250CF" w:rsidRPr="00586D39" w:rsidRDefault="00A456D2" w:rsidP="0039263B">
      <w:pPr>
        <w:tabs>
          <w:tab w:val="left" w:pos="1701"/>
        </w:tabs>
        <w:ind w:left="1418"/>
        <w:jc w:val="both"/>
        <w:rPr>
          <w:rFonts w:asciiTheme="minorHAnsi" w:hAnsiTheme="minorHAnsi" w:cs="Arial"/>
          <w:szCs w:val="24"/>
        </w:rPr>
      </w:pPr>
      <w:r w:rsidRPr="00586D39">
        <w:rPr>
          <w:rFonts w:asciiTheme="minorHAnsi" w:hAnsiTheme="minorHAnsi" w:cs="Arial"/>
          <w:szCs w:val="24"/>
        </w:rPr>
        <w:t>e</w:t>
      </w:r>
      <w:r w:rsidR="001250CF" w:rsidRPr="00586D39">
        <w:rPr>
          <w:rFonts w:asciiTheme="minorHAnsi" w:hAnsiTheme="minorHAnsi" w:cs="Arial"/>
          <w:szCs w:val="24"/>
        </w:rPr>
        <w:t xml:space="preserve">) </w:t>
      </w:r>
      <w:r w:rsidR="00572219" w:rsidRPr="00586D39">
        <w:rPr>
          <w:rFonts w:asciiTheme="minorHAnsi" w:hAnsiTheme="minorHAnsi" w:cs="Arial"/>
          <w:szCs w:val="24"/>
        </w:rPr>
        <w:t xml:space="preserve">relação </w:t>
      </w:r>
      <w:r w:rsidR="001250CF" w:rsidRPr="00586D39">
        <w:rPr>
          <w:rFonts w:asciiTheme="minorHAnsi" w:hAnsiTheme="minorHAnsi" w:cs="Arial"/>
          <w:szCs w:val="24"/>
        </w:rPr>
        <w:t>das informações de marketing e comunicação, das pesquisas de audiência e da auditoria de circulação e controle de mídia que colocará regularmente à disposição d</w:t>
      </w:r>
      <w:r w:rsidR="009C3ABE" w:rsidRPr="00586D39">
        <w:rPr>
          <w:rFonts w:asciiTheme="minorHAnsi" w:hAnsiTheme="minorHAnsi" w:cs="Arial"/>
          <w:szCs w:val="24"/>
        </w:rPr>
        <w:t>o</w:t>
      </w:r>
      <w:r w:rsidR="001250CF" w:rsidRPr="00586D39">
        <w:rPr>
          <w:rFonts w:asciiTheme="minorHAnsi" w:hAnsiTheme="minorHAnsi" w:cs="Arial"/>
          <w:szCs w:val="24"/>
        </w:rPr>
        <w:t xml:space="preserve"> </w:t>
      </w:r>
      <w:r w:rsidR="009C3ABE" w:rsidRPr="00586D39">
        <w:rPr>
          <w:rFonts w:asciiTheme="minorHAnsi" w:hAnsiTheme="minorHAnsi" w:cs="Arial"/>
          <w:szCs w:val="24"/>
        </w:rPr>
        <w:t>ANUNCIANTE</w:t>
      </w:r>
      <w:r w:rsidR="001250CF" w:rsidRPr="00586D39">
        <w:rPr>
          <w:rFonts w:asciiTheme="minorHAnsi" w:hAnsiTheme="minorHAnsi" w:cs="Arial"/>
          <w:szCs w:val="24"/>
        </w:rPr>
        <w:t>, sem ônus adicionais, na vigência do contrato.</w:t>
      </w:r>
    </w:p>
    <w:p w14:paraId="2379085B" w14:textId="77777777" w:rsidR="003A20AF" w:rsidRPr="00586D39" w:rsidRDefault="003A20AF" w:rsidP="0039263B">
      <w:pPr>
        <w:tabs>
          <w:tab w:val="left" w:pos="1701"/>
        </w:tabs>
        <w:ind w:left="1418"/>
        <w:jc w:val="both"/>
        <w:rPr>
          <w:rFonts w:asciiTheme="minorHAnsi" w:hAnsiTheme="minorHAnsi" w:cs="Arial"/>
          <w:szCs w:val="24"/>
        </w:rPr>
      </w:pPr>
    </w:p>
    <w:p w14:paraId="78181E4A" w14:textId="3E5BC630" w:rsidR="00386314" w:rsidRPr="00586D39" w:rsidRDefault="00386314"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.7</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u w:val="single"/>
        </w:rPr>
        <w:t xml:space="preserve">Quesito 3 - </w:t>
      </w:r>
      <w:r w:rsidRPr="00586D39">
        <w:rPr>
          <w:rFonts w:asciiTheme="minorHAnsi" w:hAnsiTheme="minorHAnsi"/>
          <w:szCs w:val="24"/>
          <w:u w:val="single"/>
          <w:lang w:val="x-none"/>
        </w:rPr>
        <w:t>Repertório</w:t>
      </w:r>
      <w:r w:rsidRPr="00586D39">
        <w:rPr>
          <w:rFonts w:asciiTheme="minorHAnsi" w:hAnsiTheme="minorHAnsi" w:cs="Arial"/>
          <w:szCs w:val="24"/>
          <w:u w:val="single"/>
        </w:rPr>
        <w:t>:</w:t>
      </w:r>
      <w:r w:rsidRPr="00586D39">
        <w:rPr>
          <w:rFonts w:asciiTheme="minorHAnsi" w:hAnsiTheme="minorHAnsi" w:cs="Arial"/>
          <w:szCs w:val="24"/>
        </w:rPr>
        <w:t xml:space="preserve"> a licitante deverá apresentar os documentos, </w:t>
      </w:r>
      <w:r w:rsidR="00E016A2" w:rsidRPr="00586D39">
        <w:rPr>
          <w:rFonts w:asciiTheme="minorHAnsi" w:hAnsiTheme="minorHAnsi" w:cs="Arial"/>
          <w:szCs w:val="24"/>
        </w:rPr>
        <w:t xml:space="preserve">as </w:t>
      </w:r>
      <w:r w:rsidRPr="00586D39">
        <w:rPr>
          <w:rFonts w:asciiTheme="minorHAnsi" w:hAnsiTheme="minorHAnsi" w:cs="Arial"/>
          <w:szCs w:val="24"/>
        </w:rPr>
        <w:t xml:space="preserve">informações e </w:t>
      </w:r>
      <w:r w:rsidR="00E016A2" w:rsidRPr="00586D39">
        <w:rPr>
          <w:rFonts w:asciiTheme="minorHAnsi" w:hAnsiTheme="minorHAnsi" w:cs="Arial"/>
          <w:szCs w:val="24"/>
        </w:rPr>
        <w:t xml:space="preserve">as </w:t>
      </w:r>
      <w:r w:rsidRPr="00586D39">
        <w:rPr>
          <w:rFonts w:asciiTheme="minorHAnsi" w:hAnsiTheme="minorHAnsi" w:cs="Arial"/>
          <w:szCs w:val="24"/>
        </w:rPr>
        <w:t>peças que constituem o quesito</w:t>
      </w:r>
      <w:r w:rsidR="00E016A2" w:rsidRPr="00586D39">
        <w:rPr>
          <w:rFonts w:asciiTheme="minorHAnsi" w:hAnsiTheme="minorHAnsi" w:cs="Arial"/>
          <w:szCs w:val="24"/>
        </w:rPr>
        <w:t xml:space="preserve"> </w:t>
      </w:r>
      <w:r w:rsidRPr="00586D39">
        <w:rPr>
          <w:rFonts w:asciiTheme="minorHAnsi" w:hAnsiTheme="minorHAnsi" w:cs="Arial"/>
          <w:szCs w:val="24"/>
        </w:rPr>
        <w:t>em caderno específico, orientação retrato</w:t>
      </w:r>
      <w:r w:rsidR="00173B29" w:rsidRPr="00586D39">
        <w:rPr>
          <w:rFonts w:asciiTheme="minorHAnsi" w:hAnsiTheme="minorHAnsi" w:cs="Arial"/>
          <w:szCs w:val="24"/>
        </w:rPr>
        <w:t>, com ou sem uso de cores,</w:t>
      </w:r>
      <w:r w:rsidRPr="00586D39">
        <w:rPr>
          <w:rFonts w:asciiTheme="minorHAnsi" w:hAnsiTheme="minorHAnsi" w:cs="Arial"/>
          <w:szCs w:val="24"/>
        </w:rPr>
        <w:t xml:space="preserve"> </w:t>
      </w:r>
      <w:r w:rsidR="00E016A2" w:rsidRPr="00586D39">
        <w:rPr>
          <w:rFonts w:asciiTheme="minorHAnsi" w:hAnsiTheme="minorHAnsi" w:cs="Arial"/>
          <w:szCs w:val="24"/>
        </w:rPr>
        <w:t>em</w:t>
      </w:r>
      <w:r w:rsidRPr="00586D39">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586D39" w:rsidRDefault="001250CF" w:rsidP="0039263B">
      <w:pPr>
        <w:jc w:val="both"/>
        <w:rPr>
          <w:rFonts w:asciiTheme="minorHAnsi" w:hAnsiTheme="minorHAnsi" w:cs="Arial"/>
          <w:szCs w:val="24"/>
        </w:rPr>
      </w:pPr>
    </w:p>
    <w:p w14:paraId="2E715254" w14:textId="5D96DAF2" w:rsidR="00BB587E" w:rsidRPr="00586D39" w:rsidRDefault="00BB587E"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.7.1</w:t>
      </w:r>
      <w:r w:rsidRPr="00586D39">
        <w:rPr>
          <w:rFonts w:asciiTheme="minorHAnsi" w:hAnsiTheme="minorHAnsi" w:cs="Arial"/>
          <w:szCs w:val="24"/>
        </w:rPr>
        <w:tab/>
      </w:r>
      <w:r w:rsidRPr="00586D39">
        <w:rPr>
          <w:rFonts w:asciiTheme="minorHAnsi" w:hAnsiTheme="minorHAnsi" w:cs="Arial"/>
          <w:szCs w:val="24"/>
        </w:rPr>
        <w:tab/>
        <w:t>Os documentos</w:t>
      </w:r>
      <w:r w:rsidR="00EA296D" w:rsidRPr="00586D39">
        <w:rPr>
          <w:rFonts w:asciiTheme="minorHAnsi" w:hAnsiTheme="minorHAnsi" w:cs="Arial"/>
          <w:szCs w:val="24"/>
        </w:rPr>
        <w:t xml:space="preserve">, as </w:t>
      </w:r>
      <w:r w:rsidRPr="00586D39">
        <w:rPr>
          <w:rFonts w:asciiTheme="minorHAnsi" w:hAnsiTheme="minorHAnsi" w:cs="Arial"/>
          <w:szCs w:val="24"/>
        </w:rPr>
        <w:t xml:space="preserve">informações e </w:t>
      </w:r>
      <w:r w:rsidR="002466BB" w:rsidRPr="00586D39">
        <w:rPr>
          <w:rFonts w:asciiTheme="minorHAnsi" w:hAnsiTheme="minorHAnsi" w:cs="Arial"/>
          <w:szCs w:val="24"/>
        </w:rPr>
        <w:t xml:space="preserve">as peças </w:t>
      </w:r>
      <w:r w:rsidRPr="00586D39">
        <w:rPr>
          <w:rFonts w:asciiTheme="minorHAnsi" w:hAnsiTheme="minorHAnsi" w:cs="Arial"/>
          <w:szCs w:val="24"/>
        </w:rPr>
        <w:t>mencionad</w:t>
      </w:r>
      <w:r w:rsidR="002466BB" w:rsidRPr="00586D39">
        <w:rPr>
          <w:rFonts w:asciiTheme="minorHAnsi" w:hAnsiTheme="minorHAnsi" w:cs="Arial"/>
          <w:szCs w:val="24"/>
        </w:rPr>
        <w:t>a</w:t>
      </w:r>
      <w:r w:rsidRPr="00586D39">
        <w:rPr>
          <w:rFonts w:asciiTheme="minorHAnsi" w:hAnsiTheme="minorHAnsi" w:cs="Arial"/>
          <w:szCs w:val="24"/>
        </w:rPr>
        <w:t xml:space="preserve">s no subitem precedente </w:t>
      </w:r>
      <w:r w:rsidRPr="00586D39">
        <w:rPr>
          <w:rFonts w:asciiTheme="minorHAnsi" w:hAnsiTheme="minorHAnsi" w:cs="Arial"/>
          <w:szCs w:val="24"/>
          <w:u w:val="single"/>
        </w:rPr>
        <w:t>não</w:t>
      </w:r>
      <w:r w:rsidRPr="00586D39">
        <w:rPr>
          <w:rFonts w:asciiTheme="minorHAnsi" w:hAnsiTheme="minorHAnsi" w:cs="Arial"/>
          <w:szCs w:val="24"/>
        </w:rPr>
        <w:t xml:space="preserve"> poderão ter </w:t>
      </w:r>
      <w:r w:rsidRPr="00586D39">
        <w:rPr>
          <w:rFonts w:asciiTheme="minorHAnsi" w:hAnsiTheme="minorHAnsi"/>
          <w:bCs/>
          <w:szCs w:val="24"/>
        </w:rPr>
        <w:t xml:space="preserve">informação, marca, sinal, etiqueta ou </w:t>
      </w:r>
      <w:r w:rsidR="00B23D8A" w:rsidRPr="00586D39">
        <w:rPr>
          <w:rFonts w:asciiTheme="minorHAnsi" w:hAnsiTheme="minorHAnsi"/>
          <w:bCs/>
          <w:szCs w:val="24"/>
        </w:rPr>
        <w:t xml:space="preserve">qualquer </w:t>
      </w:r>
      <w:r w:rsidRPr="00586D39">
        <w:rPr>
          <w:rFonts w:asciiTheme="minorHAnsi" w:hAnsiTheme="minorHAnsi"/>
          <w:bCs/>
          <w:szCs w:val="24"/>
        </w:rPr>
        <w:t xml:space="preserve">outro elemento </w:t>
      </w:r>
      <w:r w:rsidRPr="00586D39">
        <w:rPr>
          <w:rFonts w:asciiTheme="minorHAnsi" w:hAnsiTheme="minorHAnsi" w:cs="Arial"/>
          <w:szCs w:val="24"/>
        </w:rPr>
        <w:t>que conste do Plano de Comunicação Publicitária – Via Não Identificada</w:t>
      </w:r>
      <w:r w:rsidR="00E016A2" w:rsidRPr="00586D39">
        <w:rPr>
          <w:rFonts w:asciiTheme="minorHAnsi" w:hAnsiTheme="minorHAnsi" w:cs="Arial"/>
          <w:szCs w:val="24"/>
        </w:rPr>
        <w:t xml:space="preserve">, que </w:t>
      </w:r>
      <w:r w:rsidRPr="00586D39">
        <w:rPr>
          <w:rFonts w:asciiTheme="minorHAnsi" w:hAnsiTheme="minorHAnsi" w:cs="Arial"/>
          <w:szCs w:val="24"/>
        </w:rPr>
        <w:t>possibilite a identificação da autoria deste</w:t>
      </w:r>
      <w:r w:rsidR="00DE06A8" w:rsidRPr="00586D39">
        <w:rPr>
          <w:rFonts w:asciiTheme="minorHAnsi" w:hAnsiTheme="minorHAnsi" w:cs="Arial"/>
          <w:szCs w:val="24"/>
        </w:rPr>
        <w:t>,</w:t>
      </w:r>
      <w:r w:rsidR="000D69A9" w:rsidRPr="00586D39">
        <w:rPr>
          <w:rFonts w:asciiTheme="minorHAnsi" w:hAnsiTheme="minorHAnsi" w:cs="Arial"/>
          <w:szCs w:val="24"/>
        </w:rPr>
        <w:t xml:space="preserve"> </w:t>
      </w:r>
      <w:r w:rsidRPr="00586D39">
        <w:rPr>
          <w:rFonts w:asciiTheme="minorHAnsi" w:hAnsiTheme="minorHAnsi" w:cs="Arial"/>
          <w:szCs w:val="24"/>
        </w:rPr>
        <w:t>antes da abertura do Invólucro nº 2.</w:t>
      </w:r>
    </w:p>
    <w:p w14:paraId="7A6276B7" w14:textId="77777777" w:rsidR="00BB587E" w:rsidRPr="00586D39" w:rsidRDefault="00BB587E" w:rsidP="0039263B">
      <w:pPr>
        <w:jc w:val="both"/>
        <w:rPr>
          <w:rFonts w:asciiTheme="minorHAnsi" w:hAnsiTheme="minorHAnsi" w:cs="Arial"/>
          <w:szCs w:val="24"/>
        </w:rPr>
      </w:pPr>
    </w:p>
    <w:p w14:paraId="7DB8301F" w14:textId="47422A52"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.8</w:t>
      </w:r>
      <w:r w:rsidRPr="00586D39">
        <w:rPr>
          <w:rFonts w:asciiTheme="minorHAnsi" w:hAnsiTheme="minorHAnsi" w:cs="Arial"/>
          <w:szCs w:val="24"/>
        </w:rPr>
        <w:tab/>
      </w:r>
      <w:r w:rsidRPr="00586D39">
        <w:rPr>
          <w:rFonts w:asciiTheme="minorHAnsi" w:hAnsiTheme="minorHAnsi" w:cs="Arial"/>
          <w:szCs w:val="24"/>
        </w:rPr>
        <w:tab/>
        <w:t>O Repertório será constituído de peças</w:t>
      </w:r>
      <w:r w:rsidR="00D546FC" w:rsidRPr="00586D39">
        <w:rPr>
          <w:rFonts w:asciiTheme="minorHAnsi" w:hAnsiTheme="minorHAnsi" w:cs="Arial"/>
          <w:snapToGrid w:val="0"/>
          <w:szCs w:val="24"/>
        </w:rPr>
        <w:t xml:space="preserve"> publicitárias</w:t>
      </w:r>
      <w:r w:rsidR="00990313" w:rsidRPr="00586D39">
        <w:rPr>
          <w:rFonts w:asciiTheme="minorHAnsi" w:hAnsiTheme="minorHAnsi" w:cs="Arial"/>
          <w:snapToGrid w:val="0"/>
          <w:szCs w:val="24"/>
        </w:rPr>
        <w:t xml:space="preserve"> </w:t>
      </w:r>
      <w:r w:rsidRPr="00586D39">
        <w:rPr>
          <w:rFonts w:asciiTheme="minorHAnsi" w:hAnsiTheme="minorHAnsi" w:cs="Arial"/>
          <w:szCs w:val="24"/>
        </w:rPr>
        <w:t>concebid</w:t>
      </w:r>
      <w:r w:rsidR="006C27BA" w:rsidRPr="00586D39">
        <w:rPr>
          <w:rFonts w:asciiTheme="minorHAnsi" w:hAnsiTheme="minorHAnsi" w:cs="Arial"/>
          <w:szCs w:val="24"/>
        </w:rPr>
        <w:t>a</w:t>
      </w:r>
      <w:r w:rsidRPr="00586D39">
        <w:rPr>
          <w:rFonts w:asciiTheme="minorHAnsi" w:hAnsiTheme="minorHAnsi" w:cs="Arial"/>
          <w:szCs w:val="24"/>
        </w:rPr>
        <w:t>s e veiculad</w:t>
      </w:r>
      <w:r w:rsidR="006C27BA" w:rsidRPr="00586D39">
        <w:rPr>
          <w:rFonts w:asciiTheme="minorHAnsi" w:hAnsiTheme="minorHAnsi" w:cs="Arial"/>
          <w:szCs w:val="24"/>
        </w:rPr>
        <w:t>a</w:t>
      </w:r>
      <w:r w:rsidRPr="00586D39">
        <w:rPr>
          <w:rFonts w:asciiTheme="minorHAnsi" w:hAnsiTheme="minorHAnsi" w:cs="Arial"/>
          <w:szCs w:val="24"/>
        </w:rPr>
        <w:t>s, expost</w:t>
      </w:r>
      <w:r w:rsidR="006C27BA" w:rsidRPr="00586D39">
        <w:rPr>
          <w:rFonts w:asciiTheme="minorHAnsi" w:hAnsiTheme="minorHAnsi" w:cs="Arial"/>
          <w:szCs w:val="24"/>
        </w:rPr>
        <w:t>as</w:t>
      </w:r>
      <w:r w:rsidRPr="00586D39">
        <w:rPr>
          <w:rFonts w:asciiTheme="minorHAnsi" w:hAnsiTheme="minorHAnsi" w:cs="Arial"/>
          <w:szCs w:val="24"/>
        </w:rPr>
        <w:t xml:space="preserve"> ou distribuíd</w:t>
      </w:r>
      <w:r w:rsidR="006C27BA" w:rsidRPr="00586D39">
        <w:rPr>
          <w:rFonts w:asciiTheme="minorHAnsi" w:hAnsiTheme="minorHAnsi" w:cs="Arial"/>
          <w:szCs w:val="24"/>
        </w:rPr>
        <w:t>as</w:t>
      </w:r>
      <w:r w:rsidRPr="00586D39">
        <w:rPr>
          <w:rFonts w:asciiTheme="minorHAnsi" w:hAnsiTheme="minorHAnsi" w:cs="Arial"/>
          <w:szCs w:val="24"/>
        </w:rPr>
        <w:t xml:space="preserve"> pela licitante.</w:t>
      </w:r>
    </w:p>
    <w:p w14:paraId="1E1B0402" w14:textId="77777777" w:rsidR="001250CF" w:rsidRPr="00586D39" w:rsidRDefault="001250CF" w:rsidP="0039263B">
      <w:pPr>
        <w:rPr>
          <w:rFonts w:asciiTheme="minorHAnsi" w:hAnsiTheme="minorHAnsi" w:cs="Arial"/>
          <w:szCs w:val="24"/>
        </w:rPr>
      </w:pPr>
    </w:p>
    <w:p w14:paraId="0D758630" w14:textId="4E3A3C82" w:rsidR="003A6C53" w:rsidRPr="00586D39" w:rsidRDefault="003A6C53"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Pr="00586D39">
        <w:rPr>
          <w:rFonts w:asciiTheme="minorHAnsi" w:hAnsiTheme="minorHAnsi" w:cs="Arial"/>
          <w:bCs/>
          <w:szCs w:val="24"/>
        </w:rPr>
        <w:t>.8.1</w:t>
      </w:r>
      <w:r w:rsidRPr="00586D39">
        <w:rPr>
          <w:rFonts w:asciiTheme="minorHAnsi" w:hAnsiTheme="minorHAnsi" w:cs="Arial"/>
          <w:bCs/>
          <w:szCs w:val="24"/>
        </w:rPr>
        <w:tab/>
      </w:r>
      <w:r w:rsidRPr="00586D39">
        <w:rPr>
          <w:rFonts w:asciiTheme="minorHAnsi" w:hAnsiTheme="minorHAnsi" w:cs="Arial"/>
          <w:bCs/>
          <w:szCs w:val="24"/>
        </w:rPr>
        <w:tab/>
        <w:t>A licitante deverá</w:t>
      </w:r>
      <w:r w:rsidRPr="00586D39">
        <w:rPr>
          <w:rFonts w:asciiTheme="minorHAnsi" w:hAnsiTheme="minorHAnsi" w:cs="Arial"/>
          <w:szCs w:val="24"/>
        </w:rPr>
        <w:t xml:space="preserve"> apresentar </w:t>
      </w:r>
      <w:r w:rsidR="00933C55" w:rsidRPr="00586D39">
        <w:rPr>
          <w:rFonts w:asciiTheme="minorHAnsi" w:hAnsiTheme="minorHAnsi"/>
          <w:szCs w:val="24"/>
          <w:highlight w:val="yellow"/>
        </w:rPr>
        <w:t>XX</w:t>
      </w:r>
      <w:r w:rsidR="00881FF3" w:rsidRPr="00586D39">
        <w:rPr>
          <w:rFonts w:asciiTheme="minorHAnsi" w:hAnsiTheme="minorHAnsi" w:cs="Arial"/>
          <w:szCs w:val="24"/>
        </w:rPr>
        <w:t xml:space="preserve"> </w:t>
      </w:r>
      <w:r w:rsidRPr="00586D39">
        <w:rPr>
          <w:rFonts w:asciiTheme="minorHAnsi" w:hAnsiTheme="minorHAnsi" w:cs="Arial"/>
          <w:szCs w:val="24"/>
        </w:rPr>
        <w:t>(</w:t>
      </w:r>
      <w:r w:rsidR="00983853" w:rsidRPr="00586D39">
        <w:rPr>
          <w:rFonts w:asciiTheme="minorHAnsi" w:hAnsiTheme="minorHAnsi"/>
          <w:szCs w:val="24"/>
          <w:highlight w:val="yellow"/>
        </w:rPr>
        <w:t>por extenso</w:t>
      </w:r>
      <w:r w:rsidRPr="00586D39">
        <w:rPr>
          <w:rFonts w:asciiTheme="minorHAnsi" w:hAnsiTheme="minorHAnsi" w:cs="Arial"/>
          <w:szCs w:val="24"/>
        </w:rPr>
        <w:t xml:space="preserve">) peças </w:t>
      </w:r>
      <w:r w:rsidRPr="00586D39">
        <w:rPr>
          <w:rFonts w:asciiTheme="minorHAnsi" w:hAnsiTheme="minorHAnsi" w:cs="Arial"/>
          <w:snapToGrid w:val="0"/>
          <w:szCs w:val="24"/>
        </w:rPr>
        <w:t>publicitárias</w:t>
      </w:r>
      <w:r w:rsidRPr="00586D39">
        <w:rPr>
          <w:rFonts w:asciiTheme="minorHAnsi" w:hAnsiTheme="minorHAnsi" w:cs="Arial"/>
          <w:szCs w:val="24"/>
        </w:rPr>
        <w:t>, independentemente do seu tipo ou característica e da forma de sua veiculação, exposição ou distribuição.</w:t>
      </w:r>
      <w:r w:rsidR="00477392" w:rsidRPr="00586D39">
        <w:rPr>
          <w:rFonts w:asciiTheme="minorHAnsi" w:hAnsiTheme="minorHAnsi" w:cs="Arial"/>
          <w:i/>
          <w:szCs w:val="24"/>
          <w:highlight w:val="yellow"/>
        </w:rPr>
        <w:t xml:space="preserve">&lt;quantidade </w:t>
      </w:r>
      <w:r w:rsidR="00E06F05" w:rsidRPr="00586D39">
        <w:rPr>
          <w:rFonts w:asciiTheme="minorHAnsi" w:hAnsiTheme="minorHAnsi" w:cs="Arial"/>
          <w:i/>
          <w:szCs w:val="24"/>
          <w:highlight w:val="yellow"/>
        </w:rPr>
        <w:t xml:space="preserve">de peças </w:t>
      </w:r>
      <w:r w:rsidR="00477392" w:rsidRPr="00586D39">
        <w:rPr>
          <w:rFonts w:asciiTheme="minorHAnsi" w:hAnsiTheme="minorHAnsi" w:cs="Arial"/>
          <w:i/>
          <w:szCs w:val="24"/>
          <w:highlight w:val="yellow"/>
        </w:rPr>
        <w:t>recomendada: 10&gt;</w:t>
      </w:r>
    </w:p>
    <w:p w14:paraId="70A9A186" w14:textId="77777777" w:rsidR="003A6C53" w:rsidRPr="00586D39" w:rsidRDefault="003A6C53" w:rsidP="0039263B">
      <w:pPr>
        <w:jc w:val="both"/>
        <w:rPr>
          <w:rFonts w:asciiTheme="minorHAnsi" w:hAnsiTheme="minorHAnsi" w:cs="Arial"/>
          <w:szCs w:val="24"/>
        </w:rPr>
      </w:pPr>
    </w:p>
    <w:p w14:paraId="36A67376" w14:textId="70B09800" w:rsidR="001250CF" w:rsidRPr="00586D39" w:rsidRDefault="001250CF" w:rsidP="0039263B">
      <w:pPr>
        <w:jc w:val="both"/>
        <w:rPr>
          <w:rFonts w:asciiTheme="minorHAnsi" w:hAnsiTheme="minorHAnsi" w:cs="Arial"/>
          <w:b/>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.8.1.1</w:t>
      </w:r>
      <w:r w:rsidRPr="00586D39">
        <w:rPr>
          <w:rFonts w:asciiTheme="minorHAnsi" w:hAnsiTheme="minorHAnsi" w:cs="Arial"/>
          <w:szCs w:val="24"/>
        </w:rPr>
        <w:tab/>
        <w:t xml:space="preserve">As peças </w:t>
      </w:r>
      <w:r w:rsidR="00D546FC" w:rsidRPr="00586D39">
        <w:rPr>
          <w:rFonts w:asciiTheme="minorHAnsi" w:hAnsiTheme="minorHAnsi" w:cs="Arial"/>
          <w:snapToGrid w:val="0"/>
          <w:szCs w:val="24"/>
        </w:rPr>
        <w:t>publicitárias</w:t>
      </w:r>
      <w:r w:rsidR="00D546FC" w:rsidRPr="00586D39">
        <w:rPr>
          <w:rFonts w:asciiTheme="minorHAnsi" w:hAnsiTheme="minorHAnsi" w:cs="Arial"/>
          <w:szCs w:val="24"/>
        </w:rPr>
        <w:t xml:space="preserve"> </w:t>
      </w:r>
      <w:r w:rsidRPr="00586D39">
        <w:rPr>
          <w:rFonts w:asciiTheme="minorHAnsi" w:hAnsiTheme="minorHAnsi" w:cs="Arial"/>
          <w:szCs w:val="24"/>
        </w:rPr>
        <w:t>devem ter sido veiculad</w:t>
      </w:r>
      <w:r w:rsidR="00171A99" w:rsidRPr="00586D39">
        <w:rPr>
          <w:rFonts w:asciiTheme="minorHAnsi" w:hAnsiTheme="minorHAnsi" w:cs="Arial"/>
          <w:szCs w:val="24"/>
        </w:rPr>
        <w:t>as</w:t>
      </w:r>
      <w:r w:rsidRPr="00586D39">
        <w:rPr>
          <w:rFonts w:asciiTheme="minorHAnsi" w:hAnsiTheme="minorHAnsi" w:cs="Arial"/>
          <w:szCs w:val="24"/>
        </w:rPr>
        <w:t>, expost</w:t>
      </w:r>
      <w:r w:rsidR="00171A99" w:rsidRPr="00586D39">
        <w:rPr>
          <w:rFonts w:asciiTheme="minorHAnsi" w:hAnsiTheme="minorHAnsi" w:cs="Arial"/>
          <w:szCs w:val="24"/>
        </w:rPr>
        <w:t>as</w:t>
      </w:r>
      <w:r w:rsidRPr="00586D39">
        <w:rPr>
          <w:rFonts w:asciiTheme="minorHAnsi" w:hAnsiTheme="minorHAnsi" w:cs="Arial"/>
          <w:szCs w:val="24"/>
        </w:rPr>
        <w:t xml:space="preserve"> ou distribuíd</w:t>
      </w:r>
      <w:r w:rsidR="00171A99" w:rsidRPr="00586D39">
        <w:rPr>
          <w:rFonts w:asciiTheme="minorHAnsi" w:hAnsiTheme="minorHAnsi" w:cs="Arial"/>
          <w:szCs w:val="24"/>
        </w:rPr>
        <w:t>as</w:t>
      </w:r>
      <w:r w:rsidRPr="00586D39">
        <w:rPr>
          <w:rFonts w:asciiTheme="minorHAnsi" w:hAnsiTheme="minorHAnsi" w:cs="Arial"/>
          <w:szCs w:val="24"/>
        </w:rPr>
        <w:t xml:space="preserve"> a partir de </w:t>
      </w:r>
      <w:r w:rsidR="00954DE5" w:rsidRPr="00586D39">
        <w:rPr>
          <w:rFonts w:asciiTheme="minorHAnsi" w:hAnsiTheme="minorHAnsi" w:cs="Arial"/>
          <w:szCs w:val="24"/>
          <w:highlight w:val="yellow"/>
        </w:rPr>
        <w:t>d</w:t>
      </w:r>
      <w:r w:rsidR="005F01C0" w:rsidRPr="00586D39">
        <w:rPr>
          <w:rFonts w:asciiTheme="minorHAnsi" w:hAnsiTheme="minorHAnsi" w:cs="Arial"/>
          <w:szCs w:val="24"/>
          <w:highlight w:val="yellow"/>
        </w:rPr>
        <w:t>ia</w:t>
      </w:r>
      <w:r w:rsidR="005F01C0" w:rsidRPr="00586D39">
        <w:rPr>
          <w:rFonts w:asciiTheme="minorHAnsi" w:hAnsiTheme="minorHAnsi" w:cs="Arial"/>
          <w:szCs w:val="24"/>
        </w:rPr>
        <w:t xml:space="preserve"> de </w:t>
      </w:r>
      <w:r w:rsidR="00954DE5" w:rsidRPr="00586D39">
        <w:rPr>
          <w:rFonts w:asciiTheme="minorHAnsi" w:hAnsiTheme="minorHAnsi" w:cs="Arial"/>
          <w:szCs w:val="24"/>
          <w:highlight w:val="yellow"/>
        </w:rPr>
        <w:t>m</w:t>
      </w:r>
      <w:r w:rsidR="005F01C0" w:rsidRPr="00586D39">
        <w:rPr>
          <w:rFonts w:asciiTheme="minorHAnsi" w:hAnsiTheme="minorHAnsi" w:cs="Arial"/>
          <w:szCs w:val="24"/>
          <w:highlight w:val="yellow"/>
        </w:rPr>
        <w:t>ês</w:t>
      </w:r>
      <w:r w:rsidR="005F01C0" w:rsidRPr="00586D39">
        <w:rPr>
          <w:rFonts w:asciiTheme="minorHAnsi" w:hAnsiTheme="minorHAnsi" w:cs="Arial"/>
          <w:szCs w:val="24"/>
        </w:rPr>
        <w:t xml:space="preserve"> de </w:t>
      </w:r>
      <w:r w:rsidR="00954DE5" w:rsidRPr="00586D39">
        <w:rPr>
          <w:rFonts w:asciiTheme="minorHAnsi" w:hAnsiTheme="minorHAnsi" w:cs="Arial"/>
          <w:szCs w:val="24"/>
          <w:highlight w:val="yellow"/>
        </w:rPr>
        <w:t>a</w:t>
      </w:r>
      <w:r w:rsidR="005F01C0" w:rsidRPr="00586D39">
        <w:rPr>
          <w:rFonts w:asciiTheme="minorHAnsi" w:hAnsiTheme="minorHAnsi" w:cs="Arial"/>
          <w:szCs w:val="24"/>
          <w:highlight w:val="yellow"/>
        </w:rPr>
        <w:t>no</w:t>
      </w:r>
      <w:r w:rsidR="005F01C0" w:rsidRPr="00586D39">
        <w:rPr>
          <w:rFonts w:asciiTheme="minorHAnsi" w:hAnsiTheme="minorHAnsi" w:cs="Arial"/>
          <w:szCs w:val="24"/>
        </w:rPr>
        <w:t>.</w:t>
      </w:r>
      <w:r w:rsidR="005F01C0" w:rsidRPr="00586D39">
        <w:rPr>
          <w:rFonts w:asciiTheme="minorHAnsi" w:hAnsiTheme="minorHAnsi" w:cs="Arial"/>
          <w:i/>
          <w:szCs w:val="24"/>
          <w:highlight w:val="yellow"/>
        </w:rPr>
        <w:t>&lt;período recomendado: de 2 a 5 anos</w:t>
      </w:r>
      <w:r w:rsidR="00623AE9" w:rsidRPr="00586D39">
        <w:rPr>
          <w:rFonts w:asciiTheme="minorHAnsi" w:hAnsiTheme="minorHAnsi" w:cs="Arial"/>
          <w:i/>
          <w:szCs w:val="24"/>
          <w:highlight w:val="yellow"/>
        </w:rPr>
        <w:t xml:space="preserve"> anterior à licitação</w:t>
      </w:r>
      <w:r w:rsidR="005F01C0" w:rsidRPr="00586D39">
        <w:rPr>
          <w:rFonts w:asciiTheme="minorHAnsi" w:hAnsiTheme="minorHAnsi" w:cs="Arial"/>
          <w:i/>
          <w:szCs w:val="24"/>
          <w:highlight w:val="yellow"/>
        </w:rPr>
        <w:t>&gt;</w:t>
      </w:r>
    </w:p>
    <w:p w14:paraId="2AA8515B" w14:textId="77777777" w:rsidR="001250CF" w:rsidRPr="00586D39" w:rsidRDefault="001250CF" w:rsidP="0039263B">
      <w:pPr>
        <w:jc w:val="both"/>
        <w:rPr>
          <w:rFonts w:asciiTheme="minorHAnsi" w:hAnsiTheme="minorHAnsi" w:cs="Arial"/>
          <w:bCs/>
          <w:szCs w:val="24"/>
        </w:rPr>
      </w:pPr>
    </w:p>
    <w:p w14:paraId="1645E195" w14:textId="2AA26B0E" w:rsidR="001250CF" w:rsidRPr="00586D39" w:rsidRDefault="001250CF" w:rsidP="0039263B">
      <w:pPr>
        <w:jc w:val="both"/>
        <w:rPr>
          <w:rFonts w:asciiTheme="minorHAnsi" w:hAnsiTheme="minorHAnsi" w:cs="Arial"/>
          <w:szCs w:val="24"/>
        </w:rPr>
      </w:pPr>
      <w:r w:rsidRPr="00586D39">
        <w:rPr>
          <w:rFonts w:asciiTheme="minorHAnsi" w:hAnsiTheme="minorHAnsi" w:cs="Arial"/>
          <w:bCs/>
          <w:szCs w:val="24"/>
        </w:rPr>
        <w:t>1</w:t>
      </w:r>
      <w:r w:rsidR="00FC6312" w:rsidRPr="00586D39">
        <w:rPr>
          <w:rFonts w:asciiTheme="minorHAnsi" w:hAnsiTheme="minorHAnsi" w:cs="Arial"/>
          <w:bCs/>
          <w:szCs w:val="24"/>
        </w:rPr>
        <w:t>1</w:t>
      </w:r>
      <w:r w:rsidRPr="00586D39">
        <w:rPr>
          <w:rFonts w:asciiTheme="minorHAnsi" w:hAnsiTheme="minorHAnsi" w:cs="Arial"/>
          <w:bCs/>
          <w:szCs w:val="24"/>
        </w:rPr>
        <w:t>.8.1.2</w:t>
      </w:r>
      <w:r w:rsidRPr="00586D39">
        <w:rPr>
          <w:rFonts w:asciiTheme="minorHAnsi" w:hAnsiTheme="minorHAnsi" w:cs="Arial"/>
          <w:bCs/>
          <w:szCs w:val="24"/>
        </w:rPr>
        <w:tab/>
      </w:r>
      <w:r w:rsidRPr="00586D39">
        <w:rPr>
          <w:rFonts w:asciiTheme="minorHAnsi" w:hAnsiTheme="minorHAnsi" w:cs="Arial"/>
          <w:szCs w:val="24"/>
        </w:rPr>
        <w:t>As peças eletrônicas deverão ser fornecidas em DVD</w:t>
      </w:r>
      <w:r w:rsidR="00644CC1" w:rsidRPr="00586D39">
        <w:rPr>
          <w:rFonts w:asciiTheme="minorHAnsi" w:hAnsiTheme="minorHAnsi" w:cs="Arial"/>
          <w:szCs w:val="24"/>
        </w:rPr>
        <w:t xml:space="preserve">, </w:t>
      </w:r>
      <w:r w:rsidRPr="00586D39">
        <w:rPr>
          <w:rFonts w:asciiTheme="minorHAnsi" w:hAnsiTheme="minorHAnsi" w:cs="Arial"/>
          <w:szCs w:val="24"/>
        </w:rPr>
        <w:t>CD</w:t>
      </w:r>
      <w:r w:rsidR="00644CC1" w:rsidRPr="00586D39">
        <w:rPr>
          <w:rFonts w:asciiTheme="minorHAnsi" w:hAnsiTheme="minorHAnsi" w:cs="Arial"/>
          <w:szCs w:val="24"/>
        </w:rPr>
        <w:t xml:space="preserve"> ou </w:t>
      </w:r>
      <w:r w:rsidR="00644CC1" w:rsidRPr="00586D39">
        <w:rPr>
          <w:rFonts w:asciiTheme="minorHAnsi" w:hAnsiTheme="minorHAnsi" w:cs="Arial"/>
          <w:i/>
          <w:szCs w:val="24"/>
        </w:rPr>
        <w:t>pen</w:t>
      </w:r>
      <w:r w:rsidR="00706812" w:rsidRPr="00586D39">
        <w:rPr>
          <w:rFonts w:asciiTheme="minorHAnsi" w:hAnsiTheme="minorHAnsi" w:cs="Arial"/>
          <w:i/>
          <w:szCs w:val="24"/>
        </w:rPr>
        <w:t xml:space="preserve"> </w:t>
      </w:r>
      <w:r w:rsidR="00644CC1" w:rsidRPr="00586D39">
        <w:rPr>
          <w:rFonts w:asciiTheme="minorHAnsi" w:hAnsiTheme="minorHAnsi" w:cs="Arial"/>
          <w:i/>
          <w:szCs w:val="24"/>
        </w:rPr>
        <w:t>drive</w:t>
      </w:r>
      <w:r w:rsidR="00C44640" w:rsidRPr="00586D39">
        <w:rPr>
          <w:rFonts w:asciiTheme="minorHAnsi" w:hAnsiTheme="minorHAnsi" w:cs="Arial"/>
          <w:szCs w:val="24"/>
        </w:rPr>
        <w:t xml:space="preserve">, executáveis no sistema operacional </w:t>
      </w:r>
      <w:r w:rsidR="00C44640" w:rsidRPr="00586D39">
        <w:rPr>
          <w:rFonts w:asciiTheme="minorHAnsi" w:hAnsiTheme="minorHAnsi" w:cs="Arial"/>
          <w:i/>
          <w:szCs w:val="24"/>
        </w:rPr>
        <w:t>Windows</w:t>
      </w:r>
      <w:r w:rsidR="00C44640" w:rsidRPr="00586D39">
        <w:rPr>
          <w:rFonts w:asciiTheme="minorHAnsi" w:hAnsiTheme="minorHAnsi" w:cs="Arial"/>
          <w:szCs w:val="24"/>
        </w:rPr>
        <w:t>, podendo integrar o caderno específico previsto no subitem 1</w:t>
      </w:r>
      <w:r w:rsidR="00801A39" w:rsidRPr="00586D39">
        <w:rPr>
          <w:rFonts w:asciiTheme="minorHAnsi" w:hAnsiTheme="minorHAnsi" w:cs="Arial"/>
          <w:szCs w:val="24"/>
        </w:rPr>
        <w:t>1</w:t>
      </w:r>
      <w:r w:rsidR="00C44640" w:rsidRPr="00586D39">
        <w:rPr>
          <w:rFonts w:asciiTheme="minorHAnsi" w:hAnsiTheme="minorHAnsi" w:cs="Arial"/>
          <w:szCs w:val="24"/>
        </w:rPr>
        <w:t>.7 ou ser apresentadas soltas.</w:t>
      </w:r>
    </w:p>
    <w:p w14:paraId="11EBDC96" w14:textId="77777777" w:rsidR="001250CF" w:rsidRPr="00586D39" w:rsidRDefault="001250CF" w:rsidP="0039263B">
      <w:pPr>
        <w:jc w:val="both"/>
        <w:rPr>
          <w:rFonts w:asciiTheme="minorHAnsi" w:hAnsiTheme="minorHAnsi" w:cs="Arial"/>
          <w:szCs w:val="24"/>
        </w:rPr>
      </w:pPr>
    </w:p>
    <w:p w14:paraId="207A1699" w14:textId="46F15511"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.8.1.3</w:t>
      </w:r>
      <w:r w:rsidRPr="00586D39">
        <w:rPr>
          <w:rFonts w:asciiTheme="minorHAnsi" w:hAnsiTheme="minorHAnsi" w:cs="Arial"/>
          <w:szCs w:val="24"/>
        </w:rPr>
        <w:tab/>
        <w:t>As peças gráficas poderão integrar o caderno específico previsto no subitem 1</w:t>
      </w:r>
      <w:r w:rsidR="00801A39" w:rsidRPr="00586D39">
        <w:rPr>
          <w:rFonts w:asciiTheme="minorHAnsi" w:hAnsiTheme="minorHAnsi" w:cs="Arial"/>
          <w:szCs w:val="24"/>
        </w:rPr>
        <w:t>1</w:t>
      </w:r>
      <w:r w:rsidRPr="00586D39">
        <w:rPr>
          <w:rFonts w:asciiTheme="minorHAnsi" w:hAnsiTheme="minorHAnsi" w:cs="Arial"/>
          <w:szCs w:val="24"/>
        </w:rPr>
        <w:t>.7 ou ser apresentadas s</w:t>
      </w:r>
      <w:r w:rsidR="00D96134" w:rsidRPr="00586D39">
        <w:rPr>
          <w:rFonts w:asciiTheme="minorHAnsi" w:hAnsiTheme="minorHAnsi" w:cs="Arial"/>
          <w:szCs w:val="24"/>
        </w:rPr>
        <w:t>olta</w:t>
      </w:r>
      <w:r w:rsidR="00117E76" w:rsidRPr="00586D39">
        <w:rPr>
          <w:rFonts w:asciiTheme="minorHAnsi" w:hAnsiTheme="minorHAnsi" w:cs="Arial"/>
          <w:szCs w:val="24"/>
        </w:rPr>
        <w:t>s</w:t>
      </w:r>
      <w:r w:rsidRPr="00586D39">
        <w:rPr>
          <w:rFonts w:asciiTheme="minorHAnsi" w:hAnsiTheme="minorHAnsi" w:cs="Arial"/>
          <w:szCs w:val="24"/>
        </w:rPr>
        <w:t>. Em todos os casos, deverá ser preservada a capacidade de leitura das peças e indicadas suas dimensões originais.</w:t>
      </w:r>
    </w:p>
    <w:p w14:paraId="06C1B697" w14:textId="77777777" w:rsidR="001250CF" w:rsidRPr="00586D39" w:rsidRDefault="001250CF" w:rsidP="0039263B">
      <w:pPr>
        <w:jc w:val="both"/>
        <w:rPr>
          <w:rFonts w:asciiTheme="minorHAnsi" w:hAnsiTheme="minorHAnsi" w:cs="Arial"/>
          <w:b/>
          <w:szCs w:val="24"/>
        </w:rPr>
      </w:pPr>
    </w:p>
    <w:p w14:paraId="50866B83" w14:textId="22D13794" w:rsidR="00D96134" w:rsidRPr="00586D39" w:rsidRDefault="00D96134"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.8.1.3.1</w:t>
      </w:r>
      <w:r w:rsidRPr="00586D39">
        <w:rPr>
          <w:rFonts w:asciiTheme="minorHAnsi" w:hAnsiTheme="minorHAnsi" w:cs="Arial"/>
          <w:szCs w:val="24"/>
        </w:rPr>
        <w:tab/>
        <w:t>Se apresentadas soltas, as peças poderão ter qualquer formato, dobradas ou não.</w:t>
      </w:r>
    </w:p>
    <w:p w14:paraId="4FD76452" w14:textId="77777777" w:rsidR="00AD4A9C" w:rsidRPr="00586D39" w:rsidRDefault="00AD4A9C" w:rsidP="0039263B">
      <w:pPr>
        <w:jc w:val="both"/>
        <w:rPr>
          <w:rFonts w:asciiTheme="minorHAnsi" w:hAnsiTheme="minorHAnsi"/>
          <w:szCs w:val="24"/>
        </w:rPr>
      </w:pPr>
    </w:p>
    <w:p w14:paraId="15306E91" w14:textId="7A90D679" w:rsidR="001250CF" w:rsidRPr="00586D39" w:rsidRDefault="001250CF" w:rsidP="0039263B">
      <w:pPr>
        <w:jc w:val="both"/>
        <w:rPr>
          <w:rFonts w:asciiTheme="minorHAnsi" w:hAnsiTheme="minorHAnsi" w:cs="Arial"/>
          <w:bCs/>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Pr="00586D39">
        <w:rPr>
          <w:rFonts w:asciiTheme="minorHAnsi" w:hAnsiTheme="minorHAnsi" w:cs="Arial"/>
          <w:bCs/>
          <w:szCs w:val="24"/>
        </w:rPr>
        <w:t>.8.2</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Para cada peça </w:t>
      </w:r>
      <w:r w:rsidR="00644CC1" w:rsidRPr="00586D39">
        <w:rPr>
          <w:rFonts w:asciiTheme="minorHAnsi" w:hAnsiTheme="minorHAnsi" w:cs="Arial"/>
          <w:snapToGrid w:val="0"/>
          <w:szCs w:val="24"/>
        </w:rPr>
        <w:t>publicitária</w:t>
      </w:r>
      <w:r w:rsidRPr="00586D39">
        <w:rPr>
          <w:rFonts w:asciiTheme="minorHAnsi" w:hAnsiTheme="minorHAnsi" w:cs="Arial"/>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586D39" w:rsidRDefault="001250CF" w:rsidP="0039263B">
      <w:pPr>
        <w:jc w:val="both"/>
        <w:rPr>
          <w:rFonts w:asciiTheme="minorHAnsi" w:hAnsiTheme="minorHAnsi" w:cs="Arial"/>
          <w:szCs w:val="24"/>
        </w:rPr>
      </w:pPr>
    </w:p>
    <w:p w14:paraId="080B4A84" w14:textId="69B3E496" w:rsidR="001250CF" w:rsidRPr="00586D39" w:rsidRDefault="001250CF"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Pr="00586D39">
        <w:rPr>
          <w:rFonts w:asciiTheme="minorHAnsi" w:hAnsiTheme="minorHAnsi" w:cs="Arial"/>
          <w:bCs/>
          <w:szCs w:val="24"/>
        </w:rPr>
        <w:t>.8.3</w:t>
      </w:r>
      <w:r w:rsidRPr="00586D39">
        <w:rPr>
          <w:rFonts w:asciiTheme="minorHAnsi" w:hAnsiTheme="minorHAnsi" w:cs="Arial"/>
          <w:bCs/>
          <w:szCs w:val="24"/>
        </w:rPr>
        <w:tab/>
      </w:r>
      <w:r w:rsidRPr="00586D39">
        <w:rPr>
          <w:rFonts w:asciiTheme="minorHAnsi" w:hAnsiTheme="minorHAnsi" w:cs="Arial"/>
          <w:szCs w:val="24"/>
        </w:rPr>
        <w:tab/>
        <w:t xml:space="preserve">As peças </w:t>
      </w:r>
      <w:r w:rsidR="00644CC1" w:rsidRPr="00586D39">
        <w:rPr>
          <w:rFonts w:asciiTheme="minorHAnsi" w:hAnsiTheme="minorHAnsi" w:cs="Arial"/>
          <w:snapToGrid w:val="0"/>
          <w:szCs w:val="24"/>
        </w:rPr>
        <w:t>publicitárias</w:t>
      </w:r>
      <w:r w:rsidR="00644CC1" w:rsidRPr="00586D39">
        <w:rPr>
          <w:rFonts w:asciiTheme="minorHAnsi" w:hAnsiTheme="minorHAnsi" w:cs="Arial"/>
          <w:szCs w:val="24"/>
        </w:rPr>
        <w:t xml:space="preserve"> </w:t>
      </w:r>
      <w:r w:rsidRPr="00586D39">
        <w:rPr>
          <w:rFonts w:asciiTheme="minorHAnsi" w:hAnsiTheme="minorHAnsi"/>
          <w:szCs w:val="24"/>
        </w:rPr>
        <w:t>não</w:t>
      </w:r>
      <w:r w:rsidRPr="00586D39">
        <w:rPr>
          <w:rFonts w:asciiTheme="minorHAnsi" w:hAnsiTheme="minorHAnsi" w:cs="Arial"/>
          <w:szCs w:val="24"/>
        </w:rPr>
        <w:t xml:space="preserve"> podem referir-se a trabalhos solicitados ou</w:t>
      </w:r>
      <w:r w:rsidR="005210B6" w:rsidRPr="00586D39">
        <w:rPr>
          <w:rFonts w:asciiTheme="minorHAnsi" w:hAnsiTheme="minorHAnsi" w:cs="Arial"/>
          <w:szCs w:val="24"/>
        </w:rPr>
        <w:t xml:space="preserve"> aprovados pel</w:t>
      </w:r>
      <w:r w:rsidR="00881FF3" w:rsidRPr="00586D39">
        <w:rPr>
          <w:rFonts w:asciiTheme="minorHAnsi" w:hAnsiTheme="minorHAnsi" w:cs="Arial"/>
          <w:szCs w:val="24"/>
        </w:rPr>
        <w:t>o</w:t>
      </w:r>
      <w:r w:rsidR="005210B6" w:rsidRPr="00586D39">
        <w:rPr>
          <w:rFonts w:asciiTheme="minorHAnsi" w:hAnsiTheme="minorHAnsi" w:cs="Arial"/>
          <w:szCs w:val="24"/>
        </w:rPr>
        <w:t xml:space="preserve"> </w:t>
      </w:r>
      <w:r w:rsidR="00881FF3" w:rsidRPr="00586D39">
        <w:rPr>
          <w:rFonts w:asciiTheme="minorHAnsi" w:hAnsiTheme="minorHAnsi" w:cs="Arial"/>
          <w:snapToGrid w:val="0"/>
          <w:szCs w:val="24"/>
        </w:rPr>
        <w:t>ANUNCIANTE</w:t>
      </w:r>
      <w:r w:rsidR="00E17518" w:rsidRPr="00586D39">
        <w:rPr>
          <w:rFonts w:asciiTheme="minorHAnsi" w:hAnsiTheme="minorHAnsi" w:cs="Arial"/>
          <w:szCs w:val="24"/>
        </w:rPr>
        <w:t>, no âmbito de seu</w:t>
      </w:r>
      <w:r w:rsidR="00F25B4E" w:rsidRPr="00586D39">
        <w:rPr>
          <w:rFonts w:asciiTheme="minorHAnsi" w:hAnsiTheme="minorHAnsi" w:cs="Arial"/>
          <w:szCs w:val="24"/>
        </w:rPr>
        <w:t>s</w:t>
      </w:r>
      <w:r w:rsidR="00E17518" w:rsidRPr="00586D39">
        <w:rPr>
          <w:rFonts w:asciiTheme="minorHAnsi" w:hAnsiTheme="minorHAnsi" w:cs="Arial"/>
          <w:szCs w:val="24"/>
        </w:rPr>
        <w:t xml:space="preserve"> contrato</w:t>
      </w:r>
      <w:r w:rsidR="00F25B4E" w:rsidRPr="00586D39">
        <w:rPr>
          <w:rFonts w:asciiTheme="minorHAnsi" w:hAnsiTheme="minorHAnsi" w:cs="Arial"/>
          <w:szCs w:val="24"/>
        </w:rPr>
        <w:t>s</w:t>
      </w:r>
      <w:r w:rsidR="00E17518" w:rsidRPr="00586D39">
        <w:rPr>
          <w:rFonts w:asciiTheme="minorHAnsi" w:hAnsiTheme="minorHAnsi" w:cs="Arial"/>
          <w:szCs w:val="24"/>
        </w:rPr>
        <w:t xml:space="preserve"> com agência de propaganda.</w:t>
      </w:r>
    </w:p>
    <w:p w14:paraId="34367136" w14:textId="77777777" w:rsidR="001250CF" w:rsidRPr="00586D39" w:rsidRDefault="001250CF" w:rsidP="0039263B">
      <w:pPr>
        <w:jc w:val="both"/>
        <w:rPr>
          <w:rFonts w:asciiTheme="minorHAnsi" w:hAnsiTheme="minorHAnsi" w:cs="Arial"/>
          <w:szCs w:val="24"/>
        </w:rPr>
      </w:pPr>
    </w:p>
    <w:p w14:paraId="68B103A5" w14:textId="3EA8300D" w:rsidR="00881FF3" w:rsidRPr="00586D39" w:rsidRDefault="00561D6A" w:rsidP="0039263B">
      <w:pPr>
        <w:jc w:val="both"/>
        <w:rPr>
          <w:rFonts w:asciiTheme="minorHAnsi" w:hAnsiTheme="minorHAnsi" w:cs="Arial"/>
          <w:i/>
          <w:szCs w:val="24"/>
        </w:rPr>
      </w:pPr>
      <w:r w:rsidRPr="00586D39">
        <w:rPr>
          <w:rFonts w:asciiTheme="minorHAnsi" w:hAnsiTheme="minorHAnsi" w:cs="Arial"/>
          <w:i/>
          <w:szCs w:val="24"/>
          <w:highlight w:val="yellow"/>
        </w:rPr>
        <w:t>&lt;</w:t>
      </w:r>
      <w:r w:rsidR="00881FF3" w:rsidRPr="00586D39">
        <w:rPr>
          <w:rFonts w:asciiTheme="minorHAnsi" w:hAnsiTheme="minorHAnsi" w:cs="Arial"/>
          <w:i/>
          <w:szCs w:val="24"/>
          <w:highlight w:val="yellow"/>
        </w:rPr>
        <w:t xml:space="preserve">quando permitido </w:t>
      </w:r>
      <w:r w:rsidR="00881FF3" w:rsidRPr="00586D39">
        <w:rPr>
          <w:rFonts w:asciiTheme="minorHAnsi" w:hAnsiTheme="minorHAnsi" w:cs="Arial"/>
          <w:i/>
          <w:szCs w:val="24"/>
          <w:highlight w:val="yellow"/>
          <w:u w:val="single"/>
        </w:rPr>
        <w:t>consórcio</w:t>
      </w:r>
      <w:r w:rsidRPr="00586D39">
        <w:rPr>
          <w:rFonts w:asciiTheme="minorHAnsi" w:hAnsiTheme="minorHAnsi" w:cs="Arial"/>
          <w:i/>
          <w:szCs w:val="24"/>
          <w:highlight w:val="yellow"/>
        </w:rPr>
        <w:t>, acrescentar</w:t>
      </w:r>
      <w:r w:rsidR="007E7B30" w:rsidRPr="00586D39">
        <w:rPr>
          <w:rFonts w:asciiTheme="minorHAnsi" w:hAnsiTheme="minorHAnsi" w:cs="Arial"/>
          <w:i/>
          <w:szCs w:val="24"/>
          <w:highlight w:val="yellow"/>
        </w:rPr>
        <w:t xml:space="preserve"> o subitem a seguir</w:t>
      </w:r>
      <w:r w:rsidR="00945304" w:rsidRPr="00586D39">
        <w:rPr>
          <w:rFonts w:asciiTheme="minorHAnsi" w:hAnsiTheme="minorHAnsi" w:cs="Arial"/>
          <w:i/>
          <w:szCs w:val="24"/>
          <w:highlight w:val="yellow"/>
        </w:rPr>
        <w:t>:</w:t>
      </w:r>
      <w:r w:rsidRPr="00586D39">
        <w:rPr>
          <w:rFonts w:asciiTheme="minorHAnsi" w:hAnsiTheme="minorHAnsi" w:cs="Arial"/>
          <w:i/>
          <w:szCs w:val="24"/>
          <w:highlight w:val="yellow"/>
        </w:rPr>
        <w:t>&gt;</w:t>
      </w:r>
    </w:p>
    <w:p w14:paraId="69E5C53A" w14:textId="77777777" w:rsidR="00881FF3" w:rsidRPr="00586D39" w:rsidRDefault="00881FF3" w:rsidP="0039263B">
      <w:pPr>
        <w:jc w:val="both"/>
        <w:rPr>
          <w:rFonts w:asciiTheme="minorHAnsi" w:hAnsiTheme="minorHAnsi" w:cs="Arial"/>
          <w:bCs/>
          <w:szCs w:val="24"/>
        </w:rPr>
      </w:pPr>
    </w:p>
    <w:p w14:paraId="2ECC3EAD" w14:textId="250C3096" w:rsidR="00881FF3" w:rsidRPr="00586D39" w:rsidRDefault="00881FF3" w:rsidP="0039263B">
      <w:pPr>
        <w:jc w:val="both"/>
        <w:rPr>
          <w:rFonts w:asciiTheme="minorHAnsi" w:hAnsiTheme="minorHAnsi" w:cs="Arial"/>
          <w:bCs/>
          <w:szCs w:val="24"/>
        </w:rPr>
      </w:pPr>
      <w:r w:rsidRPr="00586D39">
        <w:rPr>
          <w:rFonts w:asciiTheme="minorHAnsi" w:hAnsiTheme="minorHAnsi" w:cs="Arial"/>
          <w:bCs/>
          <w:szCs w:val="24"/>
          <w:highlight w:val="lightGray"/>
        </w:rPr>
        <w:t>1</w:t>
      </w:r>
      <w:r w:rsidR="00C75E6D" w:rsidRPr="00586D39">
        <w:rPr>
          <w:rFonts w:asciiTheme="minorHAnsi" w:hAnsiTheme="minorHAnsi" w:cs="Arial"/>
          <w:bCs/>
          <w:szCs w:val="24"/>
          <w:highlight w:val="lightGray"/>
        </w:rPr>
        <w:t>1</w:t>
      </w:r>
      <w:r w:rsidRPr="00586D39">
        <w:rPr>
          <w:rFonts w:asciiTheme="minorHAnsi" w:hAnsiTheme="minorHAnsi" w:cs="Arial"/>
          <w:bCs/>
          <w:szCs w:val="24"/>
          <w:highlight w:val="lightGray"/>
        </w:rPr>
        <w:t>.8.</w:t>
      </w:r>
      <w:r w:rsidR="00980126" w:rsidRPr="00586D39">
        <w:rPr>
          <w:rFonts w:asciiTheme="minorHAnsi" w:hAnsiTheme="minorHAnsi" w:cs="Arial"/>
          <w:bCs/>
          <w:szCs w:val="24"/>
          <w:highlight w:val="lightGray"/>
        </w:rPr>
        <w:t>3.1</w:t>
      </w:r>
      <w:r w:rsidRPr="00586D39">
        <w:rPr>
          <w:rFonts w:asciiTheme="minorHAnsi" w:hAnsiTheme="minorHAnsi" w:cs="Arial"/>
          <w:bCs/>
          <w:szCs w:val="24"/>
          <w:highlight w:val="lightGray"/>
        </w:rPr>
        <w:t xml:space="preserve"> </w:t>
      </w:r>
      <w:r w:rsidRPr="00586D39">
        <w:rPr>
          <w:rFonts w:asciiTheme="minorHAnsi" w:hAnsiTheme="minorHAnsi" w:cs="Arial"/>
          <w:bCs/>
          <w:szCs w:val="24"/>
          <w:highlight w:val="lightGray"/>
        </w:rPr>
        <w:tab/>
        <w:t>Em caso de participação sob a forma de consórcio, as peças e ou materia</w:t>
      </w:r>
      <w:r w:rsidR="000D69A9" w:rsidRPr="00586D39">
        <w:rPr>
          <w:rFonts w:asciiTheme="minorHAnsi" w:hAnsiTheme="minorHAnsi" w:cs="Arial"/>
          <w:bCs/>
          <w:szCs w:val="24"/>
          <w:highlight w:val="lightGray"/>
        </w:rPr>
        <w:t>is</w:t>
      </w:r>
      <w:r w:rsidRPr="00586D39">
        <w:rPr>
          <w:rFonts w:asciiTheme="minorHAnsi" w:hAnsiTheme="minorHAnsi" w:cs="Arial"/>
          <w:bCs/>
          <w:szCs w:val="24"/>
          <w:highlight w:val="lightGray"/>
        </w:rPr>
        <w:t xml:space="preserve"> podem ter sido concebidos e veiculados, expostos ou distribuídos por um ou mais de seus integrantes, observadas as demais condições estabelecidas nos subitens precedentes</w:t>
      </w:r>
      <w:r w:rsidR="00870B66" w:rsidRPr="00586D39">
        <w:rPr>
          <w:rFonts w:asciiTheme="minorHAnsi" w:hAnsiTheme="minorHAnsi" w:cs="Arial"/>
          <w:bCs/>
          <w:szCs w:val="24"/>
          <w:highlight w:val="lightGray"/>
        </w:rPr>
        <w:t>.</w:t>
      </w:r>
    </w:p>
    <w:p w14:paraId="36142E3D" w14:textId="77777777" w:rsidR="00881FF3" w:rsidRPr="00586D39" w:rsidRDefault="00881FF3" w:rsidP="0039263B">
      <w:pPr>
        <w:jc w:val="both"/>
        <w:rPr>
          <w:rFonts w:asciiTheme="minorHAnsi" w:hAnsiTheme="minorHAnsi" w:cs="Arial"/>
          <w:szCs w:val="24"/>
        </w:rPr>
      </w:pPr>
    </w:p>
    <w:p w14:paraId="27A1F47E" w14:textId="1AADEAF6" w:rsidR="008A1481"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.9</w:t>
      </w:r>
      <w:r w:rsidRPr="00586D39">
        <w:rPr>
          <w:rFonts w:asciiTheme="minorHAnsi" w:hAnsiTheme="minorHAnsi" w:cs="Arial"/>
          <w:szCs w:val="24"/>
        </w:rPr>
        <w:tab/>
      </w:r>
      <w:r w:rsidRPr="00586D39">
        <w:rPr>
          <w:rFonts w:asciiTheme="minorHAnsi" w:hAnsiTheme="minorHAnsi" w:cs="Arial"/>
          <w:szCs w:val="24"/>
        </w:rPr>
        <w:tab/>
      </w:r>
      <w:r w:rsidR="008A1481" w:rsidRPr="00586D39">
        <w:rPr>
          <w:rFonts w:asciiTheme="minorHAnsi" w:hAnsiTheme="minorHAnsi" w:cs="Arial"/>
          <w:szCs w:val="24"/>
          <w:u w:val="single"/>
        </w:rPr>
        <w:t xml:space="preserve">Quesito 4 - </w:t>
      </w:r>
      <w:r w:rsidR="008A1481" w:rsidRPr="00586D39">
        <w:rPr>
          <w:rFonts w:asciiTheme="minorHAnsi" w:hAnsiTheme="minorHAnsi"/>
          <w:szCs w:val="24"/>
          <w:u w:val="single"/>
          <w:lang w:val="x-none"/>
        </w:rPr>
        <w:t>Relatos de Soluções de Problemas de Comunicação</w:t>
      </w:r>
      <w:r w:rsidR="008A1481" w:rsidRPr="00586D39">
        <w:rPr>
          <w:rFonts w:asciiTheme="minorHAnsi" w:hAnsiTheme="minorHAnsi" w:cs="Arial"/>
          <w:szCs w:val="24"/>
          <w:u w:val="single"/>
        </w:rPr>
        <w:t>:</w:t>
      </w:r>
      <w:r w:rsidR="008A1481" w:rsidRPr="00586D39">
        <w:rPr>
          <w:rFonts w:asciiTheme="minorHAnsi" w:hAnsiTheme="minorHAnsi" w:cs="Arial"/>
          <w:szCs w:val="24"/>
        </w:rPr>
        <w:t xml:space="preserve"> a licitante deverá apresentar os documentos</w:t>
      </w:r>
      <w:r w:rsidR="00DE2C53" w:rsidRPr="00586D39">
        <w:rPr>
          <w:rFonts w:asciiTheme="minorHAnsi" w:hAnsiTheme="minorHAnsi" w:cs="Arial"/>
          <w:szCs w:val="24"/>
        </w:rPr>
        <w:t xml:space="preserve">, </w:t>
      </w:r>
      <w:r w:rsidR="00E016A2" w:rsidRPr="00586D39">
        <w:rPr>
          <w:rFonts w:asciiTheme="minorHAnsi" w:hAnsiTheme="minorHAnsi" w:cs="Arial"/>
          <w:szCs w:val="24"/>
        </w:rPr>
        <w:t xml:space="preserve">as </w:t>
      </w:r>
      <w:r w:rsidR="008A1481" w:rsidRPr="00586D39">
        <w:rPr>
          <w:rFonts w:asciiTheme="minorHAnsi" w:hAnsiTheme="minorHAnsi" w:cs="Arial"/>
          <w:szCs w:val="24"/>
        </w:rPr>
        <w:t xml:space="preserve">informações </w:t>
      </w:r>
      <w:r w:rsidR="00DE2C53" w:rsidRPr="00586D39">
        <w:rPr>
          <w:rFonts w:asciiTheme="minorHAnsi" w:hAnsiTheme="minorHAnsi" w:cs="Arial"/>
          <w:szCs w:val="24"/>
        </w:rPr>
        <w:t xml:space="preserve">e as peças </w:t>
      </w:r>
      <w:r w:rsidR="008A1481" w:rsidRPr="00586D39">
        <w:rPr>
          <w:rFonts w:asciiTheme="minorHAnsi" w:hAnsiTheme="minorHAnsi" w:cs="Arial"/>
          <w:szCs w:val="24"/>
        </w:rPr>
        <w:t>que constituem o quesito em caderno específico, orientação retrato</w:t>
      </w:r>
      <w:r w:rsidR="00634390" w:rsidRPr="00586D39">
        <w:rPr>
          <w:rFonts w:asciiTheme="minorHAnsi" w:hAnsiTheme="minorHAnsi" w:cs="Arial"/>
          <w:szCs w:val="24"/>
        </w:rPr>
        <w:t>, com ou sem uso de cores,</w:t>
      </w:r>
      <w:r w:rsidR="008A1481" w:rsidRPr="00586D39">
        <w:rPr>
          <w:rFonts w:asciiTheme="minorHAnsi" w:hAnsiTheme="minorHAnsi" w:cs="Arial"/>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586D39" w:rsidRDefault="00DE2C53" w:rsidP="0039263B">
      <w:pPr>
        <w:jc w:val="both"/>
        <w:rPr>
          <w:rFonts w:asciiTheme="minorHAnsi" w:hAnsiTheme="minorHAnsi" w:cs="Arial"/>
          <w:szCs w:val="24"/>
        </w:rPr>
      </w:pPr>
    </w:p>
    <w:p w14:paraId="2AD5F551" w14:textId="45B21C15" w:rsidR="008F5EFA" w:rsidRPr="00586D39" w:rsidRDefault="008F5EFA"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.9.1</w:t>
      </w:r>
      <w:r w:rsidRPr="00586D39">
        <w:rPr>
          <w:rFonts w:asciiTheme="minorHAnsi" w:hAnsiTheme="minorHAnsi" w:cs="Arial"/>
          <w:szCs w:val="24"/>
        </w:rPr>
        <w:tab/>
      </w:r>
      <w:r w:rsidRPr="00586D39">
        <w:rPr>
          <w:rFonts w:asciiTheme="minorHAnsi" w:hAnsiTheme="minorHAnsi" w:cs="Arial"/>
          <w:szCs w:val="24"/>
        </w:rPr>
        <w:tab/>
        <w:t>Os documentos</w:t>
      </w:r>
      <w:r w:rsidR="00E016A2" w:rsidRPr="00586D39">
        <w:rPr>
          <w:rFonts w:asciiTheme="minorHAnsi" w:hAnsiTheme="minorHAnsi" w:cs="Arial"/>
          <w:szCs w:val="24"/>
        </w:rPr>
        <w:t xml:space="preserve">, as </w:t>
      </w:r>
      <w:r w:rsidRPr="00586D39">
        <w:rPr>
          <w:rFonts w:asciiTheme="minorHAnsi" w:hAnsiTheme="minorHAnsi" w:cs="Arial"/>
          <w:szCs w:val="24"/>
        </w:rPr>
        <w:t xml:space="preserve">informações </w:t>
      </w:r>
      <w:r w:rsidR="00D04E50" w:rsidRPr="00586D39">
        <w:rPr>
          <w:rFonts w:asciiTheme="minorHAnsi" w:hAnsiTheme="minorHAnsi" w:cs="Arial"/>
          <w:szCs w:val="24"/>
        </w:rPr>
        <w:t>e as peças</w:t>
      </w:r>
      <w:r w:rsidRPr="00586D39">
        <w:rPr>
          <w:rFonts w:asciiTheme="minorHAnsi" w:hAnsiTheme="minorHAnsi" w:cs="Arial"/>
          <w:szCs w:val="24"/>
        </w:rPr>
        <w:t xml:space="preserve"> mencionad</w:t>
      </w:r>
      <w:r w:rsidR="00D04E50" w:rsidRPr="00586D39">
        <w:rPr>
          <w:rFonts w:asciiTheme="minorHAnsi" w:hAnsiTheme="minorHAnsi" w:cs="Arial"/>
          <w:szCs w:val="24"/>
        </w:rPr>
        <w:t>a</w:t>
      </w:r>
      <w:r w:rsidRPr="00586D39">
        <w:rPr>
          <w:rFonts w:asciiTheme="minorHAnsi" w:hAnsiTheme="minorHAnsi" w:cs="Arial"/>
          <w:szCs w:val="24"/>
        </w:rPr>
        <w:t xml:space="preserve">s no subitem precedente </w:t>
      </w:r>
      <w:r w:rsidRPr="00586D39">
        <w:rPr>
          <w:rFonts w:asciiTheme="minorHAnsi" w:hAnsiTheme="minorHAnsi" w:cs="Arial"/>
          <w:szCs w:val="24"/>
          <w:u w:val="single"/>
        </w:rPr>
        <w:t>não</w:t>
      </w:r>
      <w:r w:rsidRPr="00586D39">
        <w:rPr>
          <w:rFonts w:asciiTheme="minorHAnsi" w:hAnsiTheme="minorHAnsi" w:cs="Arial"/>
          <w:szCs w:val="24"/>
        </w:rPr>
        <w:t xml:space="preserve"> poderão ter </w:t>
      </w:r>
      <w:r w:rsidRPr="00586D39">
        <w:rPr>
          <w:rFonts w:asciiTheme="minorHAnsi" w:hAnsiTheme="minorHAnsi"/>
          <w:bCs/>
          <w:szCs w:val="24"/>
        </w:rPr>
        <w:t xml:space="preserve">informação, marca, sinal, etiqueta ou </w:t>
      </w:r>
      <w:r w:rsidR="00B23D8A" w:rsidRPr="00586D39">
        <w:rPr>
          <w:rFonts w:asciiTheme="minorHAnsi" w:hAnsiTheme="minorHAnsi"/>
          <w:bCs/>
          <w:szCs w:val="24"/>
        </w:rPr>
        <w:t xml:space="preserve">qualquer </w:t>
      </w:r>
      <w:r w:rsidRPr="00586D39">
        <w:rPr>
          <w:rFonts w:asciiTheme="minorHAnsi" w:hAnsiTheme="minorHAnsi"/>
          <w:bCs/>
          <w:szCs w:val="24"/>
        </w:rPr>
        <w:t xml:space="preserve">outro elemento </w:t>
      </w:r>
      <w:r w:rsidRPr="00586D39">
        <w:rPr>
          <w:rFonts w:asciiTheme="minorHAnsi" w:hAnsiTheme="minorHAnsi" w:cs="Arial"/>
          <w:szCs w:val="24"/>
        </w:rPr>
        <w:t>que conste do Plano de Comunicação Publicitária – Via Não Identificada</w:t>
      </w:r>
      <w:r w:rsidR="00E016A2" w:rsidRPr="00586D39">
        <w:rPr>
          <w:rFonts w:asciiTheme="minorHAnsi" w:hAnsiTheme="minorHAnsi" w:cs="Arial"/>
          <w:szCs w:val="24"/>
        </w:rPr>
        <w:t xml:space="preserve">, que </w:t>
      </w:r>
      <w:r w:rsidRPr="00586D39">
        <w:rPr>
          <w:rFonts w:asciiTheme="minorHAnsi" w:hAnsiTheme="minorHAnsi" w:cs="Arial"/>
          <w:szCs w:val="24"/>
        </w:rPr>
        <w:t>possibilite a identificação da autoria deste</w:t>
      </w:r>
      <w:r w:rsidR="00DE06A8" w:rsidRPr="00586D39">
        <w:rPr>
          <w:rFonts w:asciiTheme="minorHAnsi" w:hAnsiTheme="minorHAnsi" w:cs="Arial"/>
          <w:szCs w:val="24"/>
        </w:rPr>
        <w:t>,</w:t>
      </w:r>
      <w:r w:rsidR="000D69A9" w:rsidRPr="00586D39">
        <w:rPr>
          <w:rFonts w:asciiTheme="minorHAnsi" w:hAnsiTheme="minorHAnsi" w:cs="Arial"/>
          <w:szCs w:val="24"/>
        </w:rPr>
        <w:t xml:space="preserve"> </w:t>
      </w:r>
      <w:r w:rsidRPr="00586D39">
        <w:rPr>
          <w:rFonts w:asciiTheme="minorHAnsi" w:hAnsiTheme="minorHAnsi" w:cs="Arial"/>
          <w:szCs w:val="24"/>
        </w:rPr>
        <w:t>antes da abertura do Invólucro nº 2.</w:t>
      </w:r>
    </w:p>
    <w:p w14:paraId="36FD348E" w14:textId="77777777" w:rsidR="008F5EFA" w:rsidRPr="00586D39" w:rsidRDefault="008F5EFA" w:rsidP="0039263B">
      <w:pPr>
        <w:jc w:val="both"/>
        <w:rPr>
          <w:rFonts w:asciiTheme="minorHAnsi" w:hAnsiTheme="minorHAnsi" w:cs="Arial"/>
          <w:szCs w:val="24"/>
        </w:rPr>
      </w:pPr>
    </w:p>
    <w:p w14:paraId="6497B447" w14:textId="68FF26C6" w:rsidR="00C60624" w:rsidRPr="00586D39" w:rsidRDefault="00C60624"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.10</w:t>
      </w:r>
      <w:r w:rsidRPr="00586D39">
        <w:rPr>
          <w:rFonts w:asciiTheme="minorHAnsi" w:hAnsiTheme="minorHAnsi" w:cs="Arial"/>
          <w:szCs w:val="24"/>
        </w:rPr>
        <w:tab/>
      </w:r>
      <w:r w:rsidRPr="00586D39">
        <w:rPr>
          <w:rFonts w:asciiTheme="minorHAnsi" w:hAnsiTheme="minorHAnsi" w:cs="Arial"/>
          <w:szCs w:val="24"/>
        </w:rPr>
        <w:tab/>
        <w:t xml:space="preserve">A licitante deverá apresentar </w:t>
      </w:r>
      <w:r w:rsidR="00933C55" w:rsidRPr="00586D39">
        <w:rPr>
          <w:rFonts w:asciiTheme="minorHAnsi" w:hAnsiTheme="minorHAnsi"/>
          <w:szCs w:val="24"/>
          <w:highlight w:val="yellow"/>
        </w:rPr>
        <w:t>X</w:t>
      </w:r>
      <w:r w:rsidR="00841F27" w:rsidRPr="00586D39">
        <w:rPr>
          <w:rFonts w:asciiTheme="minorHAnsi" w:hAnsiTheme="minorHAnsi"/>
          <w:szCs w:val="24"/>
          <w:highlight w:val="yellow"/>
        </w:rPr>
        <w:t>X</w:t>
      </w:r>
      <w:r w:rsidRPr="00586D39">
        <w:rPr>
          <w:rFonts w:asciiTheme="minorHAnsi" w:hAnsiTheme="minorHAnsi" w:cs="Arial"/>
          <w:szCs w:val="24"/>
        </w:rPr>
        <w:t xml:space="preserve"> (</w:t>
      </w:r>
      <w:r w:rsidR="00983853" w:rsidRPr="00586D39">
        <w:rPr>
          <w:rFonts w:asciiTheme="minorHAnsi" w:hAnsiTheme="minorHAnsi"/>
          <w:szCs w:val="24"/>
          <w:highlight w:val="yellow"/>
        </w:rPr>
        <w:t>por extenso</w:t>
      </w:r>
      <w:r w:rsidRPr="00586D39">
        <w:rPr>
          <w:rFonts w:asciiTheme="minorHAnsi" w:hAnsiTheme="minorHAnsi" w:cs="Arial"/>
          <w:szCs w:val="24"/>
        </w:rPr>
        <w:t xml:space="preserve">) Relatos de Soluções de Problemas de Comunicação, cada um com o máximo de </w:t>
      </w:r>
      <w:r w:rsidR="00933C55" w:rsidRPr="00586D39">
        <w:rPr>
          <w:rFonts w:asciiTheme="minorHAnsi" w:hAnsiTheme="minorHAnsi"/>
          <w:szCs w:val="24"/>
          <w:highlight w:val="yellow"/>
        </w:rPr>
        <w:t>X</w:t>
      </w:r>
      <w:r w:rsidR="00841F27" w:rsidRPr="00586D39">
        <w:rPr>
          <w:rFonts w:asciiTheme="minorHAnsi" w:hAnsiTheme="minorHAnsi"/>
          <w:szCs w:val="24"/>
          <w:highlight w:val="yellow"/>
        </w:rPr>
        <w:t>X</w:t>
      </w:r>
      <w:r w:rsidRPr="00586D39">
        <w:rPr>
          <w:rFonts w:asciiTheme="minorHAnsi" w:hAnsiTheme="minorHAnsi" w:cs="Arial"/>
          <w:szCs w:val="24"/>
        </w:rPr>
        <w:t xml:space="preserve"> (</w:t>
      </w:r>
      <w:r w:rsidR="00983853" w:rsidRPr="00586D39">
        <w:rPr>
          <w:rFonts w:asciiTheme="minorHAnsi" w:hAnsiTheme="minorHAnsi"/>
          <w:szCs w:val="24"/>
          <w:highlight w:val="yellow"/>
        </w:rPr>
        <w:t>por extenso</w:t>
      </w:r>
      <w:r w:rsidRPr="00586D39">
        <w:rPr>
          <w:rFonts w:asciiTheme="minorHAnsi" w:hAnsiTheme="minorHAnsi" w:cs="Arial"/>
          <w:szCs w:val="24"/>
        </w:rPr>
        <w:t xml:space="preserve">) páginas, em que serão descritas soluções </w:t>
      </w:r>
      <w:r w:rsidR="009C3ABE" w:rsidRPr="00586D39">
        <w:rPr>
          <w:rFonts w:asciiTheme="minorHAnsi" w:hAnsiTheme="minorHAnsi" w:cs="Arial"/>
          <w:szCs w:val="24"/>
        </w:rPr>
        <w:t>publicitárias</w:t>
      </w:r>
      <w:r w:rsidRPr="00586D39">
        <w:rPr>
          <w:rFonts w:asciiTheme="minorHAnsi" w:hAnsiTheme="minorHAnsi" w:cs="Arial"/>
          <w:szCs w:val="24"/>
        </w:rPr>
        <w:t xml:space="preserve"> propostas p</w:t>
      </w:r>
      <w:r w:rsidR="000732A4" w:rsidRPr="00586D39">
        <w:rPr>
          <w:rFonts w:asciiTheme="minorHAnsi" w:hAnsiTheme="minorHAnsi" w:cs="Arial"/>
          <w:szCs w:val="24"/>
        </w:rPr>
        <w:t>ela licitante</w:t>
      </w:r>
      <w:r w:rsidRPr="00586D39">
        <w:rPr>
          <w:rFonts w:asciiTheme="minorHAnsi" w:hAnsiTheme="minorHAnsi" w:cs="Arial"/>
          <w:szCs w:val="24"/>
        </w:rPr>
        <w:t xml:space="preserve"> e implementadas por seus clientes</w:t>
      </w:r>
      <w:r w:rsidR="000732A4" w:rsidRPr="00586D39">
        <w:rPr>
          <w:rFonts w:asciiTheme="minorHAnsi" w:hAnsiTheme="minorHAnsi" w:cs="Arial"/>
          <w:szCs w:val="24"/>
        </w:rPr>
        <w:t>, na superação de desafios de comunicação</w:t>
      </w:r>
      <w:r w:rsidRPr="00586D39">
        <w:rPr>
          <w:rFonts w:asciiTheme="minorHAnsi" w:hAnsiTheme="minorHAnsi" w:cs="Arial"/>
          <w:szCs w:val="24"/>
        </w:rPr>
        <w:t xml:space="preserve">. </w:t>
      </w:r>
      <w:r w:rsidR="00595D38" w:rsidRPr="00586D39">
        <w:rPr>
          <w:rFonts w:asciiTheme="minorHAnsi" w:hAnsiTheme="minorHAnsi" w:cs="Arial"/>
          <w:szCs w:val="24"/>
        </w:rPr>
        <w:t>Cada</w:t>
      </w:r>
      <w:r w:rsidRPr="00586D39">
        <w:rPr>
          <w:rFonts w:asciiTheme="minorHAnsi" w:hAnsiTheme="minorHAnsi" w:cs="Arial"/>
          <w:szCs w:val="24"/>
        </w:rPr>
        <w:t xml:space="preserve"> Relato:</w:t>
      </w:r>
      <w:r w:rsidR="007A64D7" w:rsidRPr="00586D39">
        <w:rPr>
          <w:rFonts w:asciiTheme="minorHAnsi" w:hAnsiTheme="minorHAnsi" w:cs="Arial"/>
          <w:i/>
          <w:szCs w:val="24"/>
          <w:highlight w:val="yellow"/>
        </w:rPr>
        <w:t>&lt;quantidade de relatos recomendada: 03&gt;</w:t>
      </w:r>
      <w:r w:rsidR="007A64D7" w:rsidRPr="00586D39">
        <w:rPr>
          <w:rFonts w:asciiTheme="minorHAnsi" w:hAnsiTheme="minorHAnsi" w:cs="Arial"/>
          <w:szCs w:val="24"/>
        </w:rPr>
        <w:t xml:space="preserve"> </w:t>
      </w:r>
      <w:r w:rsidR="007A64D7" w:rsidRPr="00586D39">
        <w:rPr>
          <w:rFonts w:asciiTheme="minorHAnsi" w:hAnsiTheme="minorHAnsi" w:cs="Arial"/>
          <w:i/>
          <w:szCs w:val="24"/>
          <w:highlight w:val="yellow"/>
        </w:rPr>
        <w:t xml:space="preserve">&lt;quantidade </w:t>
      </w:r>
      <w:r w:rsidR="00E06F05" w:rsidRPr="00586D39">
        <w:rPr>
          <w:rFonts w:asciiTheme="minorHAnsi" w:hAnsiTheme="minorHAnsi" w:cs="Arial"/>
          <w:i/>
          <w:szCs w:val="24"/>
          <w:highlight w:val="yellow"/>
        </w:rPr>
        <w:t xml:space="preserve">máxima </w:t>
      </w:r>
      <w:r w:rsidR="007A64D7" w:rsidRPr="00586D39">
        <w:rPr>
          <w:rFonts w:asciiTheme="minorHAnsi" w:hAnsiTheme="minorHAnsi" w:cs="Arial"/>
          <w:i/>
          <w:szCs w:val="24"/>
          <w:highlight w:val="yellow"/>
        </w:rPr>
        <w:t>de páginas recomendada: 0</w:t>
      </w:r>
      <w:r w:rsidR="00674A3C" w:rsidRPr="00586D39">
        <w:rPr>
          <w:rFonts w:asciiTheme="minorHAnsi" w:hAnsiTheme="minorHAnsi" w:cs="Arial"/>
          <w:i/>
          <w:szCs w:val="24"/>
          <w:highlight w:val="yellow"/>
        </w:rPr>
        <w:t>4</w:t>
      </w:r>
      <w:r w:rsidR="007A64D7" w:rsidRPr="00586D39">
        <w:rPr>
          <w:rFonts w:asciiTheme="minorHAnsi" w:hAnsiTheme="minorHAnsi" w:cs="Arial"/>
          <w:i/>
          <w:szCs w:val="24"/>
          <w:highlight w:val="yellow"/>
        </w:rPr>
        <w:t>&gt;</w:t>
      </w:r>
    </w:p>
    <w:p w14:paraId="2AEBF0EB" w14:textId="77777777" w:rsidR="00C60624" w:rsidRPr="00586D39" w:rsidRDefault="00C60624" w:rsidP="0039263B">
      <w:pPr>
        <w:jc w:val="both"/>
        <w:rPr>
          <w:rFonts w:asciiTheme="minorHAnsi" w:hAnsiTheme="minorHAnsi" w:cs="Arial"/>
          <w:szCs w:val="24"/>
        </w:rPr>
      </w:pPr>
    </w:p>
    <w:p w14:paraId="38863B24" w14:textId="715AE324" w:rsidR="00C60624" w:rsidRPr="00586D39" w:rsidRDefault="00C60624" w:rsidP="0039263B">
      <w:pPr>
        <w:tabs>
          <w:tab w:val="left" w:pos="1701"/>
        </w:tabs>
        <w:ind w:left="1418"/>
        <w:jc w:val="both"/>
        <w:rPr>
          <w:rFonts w:asciiTheme="minorHAnsi" w:hAnsiTheme="minorHAnsi" w:cs="Arial"/>
          <w:iCs/>
          <w:szCs w:val="24"/>
        </w:rPr>
      </w:pPr>
      <w:r w:rsidRPr="00586D39">
        <w:rPr>
          <w:rFonts w:asciiTheme="minorHAnsi" w:hAnsiTheme="minorHAnsi" w:cs="Arial"/>
          <w:szCs w:val="24"/>
        </w:rPr>
        <w:t xml:space="preserve">I </w:t>
      </w:r>
      <w:r w:rsidR="000D69A9" w:rsidRPr="00586D39">
        <w:rPr>
          <w:rFonts w:asciiTheme="minorHAnsi" w:hAnsiTheme="minorHAnsi" w:cs="Arial"/>
          <w:szCs w:val="24"/>
        </w:rPr>
        <w:t>–</w:t>
      </w:r>
      <w:r w:rsidRPr="00586D39">
        <w:rPr>
          <w:rFonts w:asciiTheme="minorHAnsi" w:hAnsiTheme="minorHAnsi" w:cs="Arial"/>
          <w:szCs w:val="24"/>
        </w:rPr>
        <w:t xml:space="preserve"> </w:t>
      </w:r>
      <w:r w:rsidR="000D69A9" w:rsidRPr="00586D39">
        <w:rPr>
          <w:rFonts w:asciiTheme="minorHAnsi" w:hAnsiTheme="minorHAnsi" w:cs="Arial"/>
          <w:szCs w:val="24"/>
        </w:rPr>
        <w:t>deve</w:t>
      </w:r>
      <w:r w:rsidR="003A3B76" w:rsidRPr="00586D39">
        <w:rPr>
          <w:rFonts w:asciiTheme="minorHAnsi" w:hAnsiTheme="minorHAnsi" w:cs="Arial"/>
          <w:szCs w:val="24"/>
        </w:rPr>
        <w:t>rá</w:t>
      </w:r>
      <w:r w:rsidR="000D69A9" w:rsidRPr="00586D39">
        <w:rPr>
          <w:rFonts w:asciiTheme="minorHAnsi" w:hAnsiTheme="minorHAnsi" w:cs="Arial"/>
          <w:szCs w:val="24"/>
        </w:rPr>
        <w:t xml:space="preserve"> ser </w:t>
      </w:r>
      <w:r w:rsidRPr="00586D39">
        <w:rPr>
          <w:rFonts w:asciiTheme="minorHAnsi" w:hAnsiTheme="minorHAnsi" w:cs="Arial"/>
          <w:iCs/>
          <w:szCs w:val="24"/>
        </w:rPr>
        <w:t>elaborado pela licitante</w:t>
      </w:r>
      <w:r w:rsidR="000D69A9" w:rsidRPr="00586D39">
        <w:rPr>
          <w:rFonts w:asciiTheme="minorHAnsi" w:hAnsiTheme="minorHAnsi" w:cs="Arial"/>
          <w:iCs/>
          <w:szCs w:val="24"/>
        </w:rPr>
        <w:t>,</w:t>
      </w:r>
      <w:r w:rsidRPr="00586D39">
        <w:rPr>
          <w:rFonts w:asciiTheme="minorHAnsi" w:hAnsiTheme="minorHAnsi" w:cs="Arial"/>
          <w:iCs/>
          <w:szCs w:val="24"/>
        </w:rPr>
        <w:t xml:space="preserve"> em papel que a identifique;</w:t>
      </w:r>
    </w:p>
    <w:p w14:paraId="1097B0C5" w14:textId="77777777" w:rsidR="00C60624" w:rsidRPr="00586D39" w:rsidRDefault="00C60624" w:rsidP="0039263B">
      <w:pPr>
        <w:tabs>
          <w:tab w:val="left" w:pos="1701"/>
        </w:tabs>
        <w:ind w:left="1418"/>
        <w:jc w:val="both"/>
        <w:rPr>
          <w:rFonts w:asciiTheme="minorHAnsi" w:hAnsiTheme="minorHAnsi" w:cs="Arial"/>
          <w:iCs/>
          <w:szCs w:val="24"/>
        </w:rPr>
      </w:pPr>
    </w:p>
    <w:p w14:paraId="26651D21" w14:textId="216FD6A6" w:rsidR="00C60624" w:rsidRPr="00586D39" w:rsidRDefault="00C60624" w:rsidP="0039263B">
      <w:pPr>
        <w:tabs>
          <w:tab w:val="left" w:pos="1701"/>
        </w:tabs>
        <w:ind w:left="1418"/>
        <w:jc w:val="both"/>
        <w:rPr>
          <w:rFonts w:asciiTheme="minorHAnsi" w:hAnsiTheme="minorHAnsi" w:cs="Arial"/>
          <w:szCs w:val="24"/>
        </w:rPr>
      </w:pPr>
      <w:r w:rsidRPr="00586D39">
        <w:rPr>
          <w:rFonts w:asciiTheme="minorHAnsi" w:hAnsiTheme="minorHAnsi" w:cs="Arial"/>
          <w:iCs/>
          <w:szCs w:val="24"/>
        </w:rPr>
        <w:t xml:space="preserve">II </w:t>
      </w:r>
      <w:r w:rsidR="000D69A9" w:rsidRPr="00586D39">
        <w:rPr>
          <w:rFonts w:asciiTheme="minorHAnsi" w:hAnsiTheme="minorHAnsi" w:cs="Arial"/>
          <w:iCs/>
          <w:szCs w:val="24"/>
        </w:rPr>
        <w:t>–</w:t>
      </w:r>
      <w:r w:rsidRPr="00586D39">
        <w:rPr>
          <w:rFonts w:asciiTheme="minorHAnsi" w:hAnsiTheme="minorHAnsi" w:cs="Arial"/>
          <w:iCs/>
          <w:szCs w:val="24"/>
        </w:rPr>
        <w:t xml:space="preserve"> deve</w:t>
      </w:r>
      <w:r w:rsidR="003A3B76" w:rsidRPr="00586D39">
        <w:rPr>
          <w:rFonts w:asciiTheme="minorHAnsi" w:hAnsiTheme="minorHAnsi" w:cs="Arial"/>
          <w:iCs/>
          <w:szCs w:val="24"/>
        </w:rPr>
        <w:t>rá</w:t>
      </w:r>
      <w:r w:rsidR="000D69A9" w:rsidRPr="00586D39">
        <w:rPr>
          <w:rFonts w:asciiTheme="minorHAnsi" w:hAnsiTheme="minorHAnsi" w:cs="Arial"/>
          <w:iCs/>
          <w:szCs w:val="24"/>
        </w:rPr>
        <w:t xml:space="preserve"> contemplar </w:t>
      </w:r>
      <w:r w:rsidRPr="00586D39">
        <w:rPr>
          <w:rFonts w:asciiTheme="minorHAnsi" w:hAnsiTheme="minorHAnsi" w:cs="Arial"/>
          <w:iCs/>
          <w:szCs w:val="24"/>
        </w:rPr>
        <w:t>nome, cargo ou função e assinatura de funcionário da licitante responsável por sua elaboração;</w:t>
      </w:r>
    </w:p>
    <w:p w14:paraId="101B513C" w14:textId="77777777" w:rsidR="00C60624" w:rsidRPr="00586D39" w:rsidRDefault="00C60624" w:rsidP="0039263B">
      <w:pPr>
        <w:tabs>
          <w:tab w:val="left" w:pos="1701"/>
        </w:tabs>
        <w:ind w:left="1418"/>
        <w:jc w:val="both"/>
        <w:rPr>
          <w:rFonts w:asciiTheme="minorHAnsi" w:hAnsiTheme="minorHAnsi" w:cs="Arial"/>
          <w:szCs w:val="24"/>
        </w:rPr>
      </w:pPr>
    </w:p>
    <w:p w14:paraId="030820E6" w14:textId="379D859E" w:rsidR="00C60624" w:rsidRPr="00586D39" w:rsidRDefault="00C6062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III - </w:t>
      </w:r>
      <w:r w:rsidRPr="00586D39">
        <w:rPr>
          <w:rFonts w:asciiTheme="minorHAnsi" w:hAnsiTheme="minorHAnsi"/>
          <w:szCs w:val="24"/>
        </w:rPr>
        <w:t>não</w:t>
      </w:r>
      <w:r w:rsidRPr="00586D39">
        <w:rPr>
          <w:rFonts w:asciiTheme="minorHAnsi" w:hAnsiTheme="minorHAnsi" w:cs="Arial"/>
          <w:szCs w:val="24"/>
        </w:rPr>
        <w:t xml:space="preserve"> pode referir-se a ações publicitárias</w:t>
      </w:r>
      <w:r w:rsidR="00561D6A" w:rsidRPr="00586D39">
        <w:rPr>
          <w:rFonts w:asciiTheme="minorHAnsi" w:hAnsiTheme="minorHAnsi" w:cs="Arial"/>
          <w:szCs w:val="24"/>
        </w:rPr>
        <w:t xml:space="preserve"> solicitadas ou aprovadas pelo ANUNCIANTE</w:t>
      </w:r>
      <w:r w:rsidR="003F5164" w:rsidRPr="00586D39">
        <w:rPr>
          <w:rFonts w:asciiTheme="minorHAnsi" w:hAnsiTheme="minorHAnsi" w:cs="Arial"/>
          <w:szCs w:val="24"/>
        </w:rPr>
        <w:t>, no âmbito de seu</w:t>
      </w:r>
      <w:r w:rsidR="00F25B4E" w:rsidRPr="00586D39">
        <w:rPr>
          <w:rFonts w:asciiTheme="minorHAnsi" w:hAnsiTheme="minorHAnsi" w:cs="Arial"/>
          <w:szCs w:val="24"/>
        </w:rPr>
        <w:t>s</w:t>
      </w:r>
      <w:r w:rsidR="003F5164" w:rsidRPr="00586D39">
        <w:rPr>
          <w:rFonts w:asciiTheme="minorHAnsi" w:hAnsiTheme="minorHAnsi" w:cs="Arial"/>
          <w:szCs w:val="24"/>
        </w:rPr>
        <w:t xml:space="preserve"> contrato</w:t>
      </w:r>
      <w:r w:rsidR="00F25B4E" w:rsidRPr="00586D39">
        <w:rPr>
          <w:rFonts w:asciiTheme="minorHAnsi" w:hAnsiTheme="minorHAnsi" w:cs="Arial"/>
          <w:szCs w:val="24"/>
        </w:rPr>
        <w:t>s</w:t>
      </w:r>
      <w:r w:rsidR="003F5164" w:rsidRPr="00586D39">
        <w:rPr>
          <w:rFonts w:asciiTheme="minorHAnsi" w:hAnsiTheme="minorHAnsi" w:cs="Arial"/>
          <w:szCs w:val="24"/>
        </w:rPr>
        <w:t xml:space="preserve"> com agência de propaganda</w:t>
      </w:r>
      <w:r w:rsidRPr="00586D39">
        <w:rPr>
          <w:rFonts w:asciiTheme="minorHAnsi" w:hAnsiTheme="minorHAnsi" w:cs="Arial"/>
          <w:szCs w:val="24"/>
        </w:rPr>
        <w:t>;</w:t>
      </w:r>
    </w:p>
    <w:p w14:paraId="69E2D093" w14:textId="77777777" w:rsidR="00C60624" w:rsidRPr="00586D39" w:rsidRDefault="00C60624" w:rsidP="0039263B">
      <w:pPr>
        <w:tabs>
          <w:tab w:val="left" w:pos="1701"/>
        </w:tabs>
        <w:ind w:left="1418"/>
        <w:jc w:val="both"/>
        <w:rPr>
          <w:rFonts w:asciiTheme="minorHAnsi" w:hAnsiTheme="minorHAnsi" w:cs="Arial"/>
          <w:szCs w:val="24"/>
        </w:rPr>
      </w:pPr>
    </w:p>
    <w:p w14:paraId="3D687A03" w14:textId="7F8FF2AF" w:rsidR="00C60624" w:rsidRPr="00586D39" w:rsidRDefault="00C60624"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 xml:space="preserve">IV </w:t>
      </w:r>
      <w:r w:rsidR="003A3B76" w:rsidRPr="00586D39">
        <w:rPr>
          <w:rFonts w:asciiTheme="minorHAnsi" w:hAnsiTheme="minorHAnsi" w:cs="Arial"/>
          <w:bCs/>
          <w:szCs w:val="24"/>
        </w:rPr>
        <w:t>–</w:t>
      </w:r>
      <w:r w:rsidRPr="00586D39">
        <w:rPr>
          <w:rFonts w:asciiTheme="minorHAnsi" w:hAnsiTheme="minorHAnsi" w:cs="Arial"/>
          <w:bCs/>
          <w:szCs w:val="24"/>
        </w:rPr>
        <w:t xml:space="preserve"> </w:t>
      </w:r>
      <w:r w:rsidRPr="00586D39">
        <w:rPr>
          <w:rFonts w:asciiTheme="minorHAnsi" w:hAnsiTheme="minorHAnsi" w:cs="Arial"/>
          <w:szCs w:val="24"/>
        </w:rPr>
        <w:t>deve</w:t>
      </w:r>
      <w:r w:rsidR="003A3B76" w:rsidRPr="00586D39">
        <w:rPr>
          <w:rFonts w:asciiTheme="minorHAnsi" w:hAnsiTheme="minorHAnsi" w:cs="Arial"/>
          <w:szCs w:val="24"/>
        </w:rPr>
        <w:t>rá</w:t>
      </w:r>
      <w:r w:rsidRPr="00586D39">
        <w:rPr>
          <w:rFonts w:asciiTheme="minorHAnsi" w:hAnsiTheme="minorHAnsi" w:cs="Arial"/>
          <w:szCs w:val="24"/>
        </w:rPr>
        <w:t xml:space="preserve"> estar formalmente </w:t>
      </w:r>
      <w:r w:rsidR="00E416EF">
        <w:rPr>
          <w:rFonts w:asciiTheme="minorHAnsi" w:hAnsiTheme="minorHAnsi" w:cs="Arial"/>
          <w:szCs w:val="24"/>
        </w:rPr>
        <w:t xml:space="preserve">validado </w:t>
      </w:r>
      <w:r w:rsidRPr="00586D39">
        <w:rPr>
          <w:rFonts w:asciiTheme="minorHAnsi" w:hAnsiTheme="minorHAnsi" w:cs="Arial"/>
          <w:szCs w:val="24"/>
        </w:rPr>
        <w:t xml:space="preserve">pelo </w:t>
      </w:r>
      <w:r w:rsidR="00951872" w:rsidRPr="00586D39">
        <w:rPr>
          <w:rFonts w:asciiTheme="minorHAnsi" w:hAnsiTheme="minorHAnsi" w:cs="Arial"/>
          <w:szCs w:val="24"/>
        </w:rPr>
        <w:t xml:space="preserve">respectivo </w:t>
      </w:r>
      <w:r w:rsidRPr="00586D39">
        <w:rPr>
          <w:rFonts w:asciiTheme="minorHAnsi" w:hAnsiTheme="minorHAnsi" w:cs="Arial"/>
          <w:szCs w:val="24"/>
        </w:rPr>
        <w:t>cliente</w:t>
      </w:r>
      <w:r w:rsidR="00DE06A8" w:rsidRPr="00586D39">
        <w:rPr>
          <w:rFonts w:asciiTheme="minorHAnsi" w:hAnsiTheme="minorHAnsi" w:cs="Arial"/>
          <w:szCs w:val="24"/>
        </w:rPr>
        <w:t>, de forma a atestar sua autenticid</w:t>
      </w:r>
      <w:r w:rsidR="00F42AB9" w:rsidRPr="00586D39">
        <w:rPr>
          <w:rFonts w:asciiTheme="minorHAnsi" w:hAnsiTheme="minorHAnsi" w:cs="Arial"/>
          <w:szCs w:val="24"/>
        </w:rPr>
        <w:t>a</w:t>
      </w:r>
      <w:r w:rsidR="00DE06A8" w:rsidRPr="00586D39">
        <w:rPr>
          <w:rFonts w:asciiTheme="minorHAnsi" w:hAnsiTheme="minorHAnsi" w:cs="Arial"/>
          <w:szCs w:val="24"/>
        </w:rPr>
        <w:t>de</w:t>
      </w:r>
      <w:r w:rsidRPr="00586D39">
        <w:rPr>
          <w:rFonts w:asciiTheme="minorHAnsi" w:hAnsiTheme="minorHAnsi" w:cs="Arial"/>
          <w:szCs w:val="24"/>
        </w:rPr>
        <w:t>.</w:t>
      </w:r>
    </w:p>
    <w:p w14:paraId="6C1D9111" w14:textId="77777777" w:rsidR="00C60624" w:rsidRPr="00586D39" w:rsidRDefault="00C60624" w:rsidP="0039263B">
      <w:pPr>
        <w:jc w:val="both"/>
        <w:rPr>
          <w:rFonts w:asciiTheme="minorHAnsi" w:hAnsiTheme="minorHAnsi" w:cs="Arial"/>
          <w:szCs w:val="24"/>
        </w:rPr>
      </w:pPr>
    </w:p>
    <w:p w14:paraId="45531A0F" w14:textId="57AE868F" w:rsidR="00984710" w:rsidRPr="00586D39" w:rsidRDefault="00984710"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.10.1</w:t>
      </w:r>
      <w:r w:rsidRPr="00586D39">
        <w:rPr>
          <w:rFonts w:asciiTheme="minorHAnsi" w:hAnsiTheme="minorHAnsi" w:cs="Arial"/>
          <w:szCs w:val="24"/>
        </w:rPr>
        <w:tab/>
        <w:t xml:space="preserve">A </w:t>
      </w:r>
      <w:r w:rsidR="00E416EF">
        <w:rPr>
          <w:rFonts w:asciiTheme="minorHAnsi" w:hAnsiTheme="minorHAnsi" w:cs="Arial"/>
          <w:szCs w:val="24"/>
        </w:rPr>
        <w:t>validação</w:t>
      </w:r>
      <w:r w:rsidRPr="00586D39">
        <w:rPr>
          <w:rFonts w:asciiTheme="minorHAnsi" w:hAnsiTheme="minorHAnsi" w:cs="Arial"/>
          <w:szCs w:val="24"/>
        </w:rPr>
        <w:t xml:space="preserve"> </w:t>
      </w:r>
      <w:r w:rsidR="0030546A" w:rsidRPr="00586D39">
        <w:rPr>
          <w:rFonts w:asciiTheme="minorHAnsi" w:hAnsiTheme="minorHAnsi" w:cs="Arial"/>
          <w:szCs w:val="24"/>
        </w:rPr>
        <w:t>deverá</w:t>
      </w:r>
      <w:r w:rsidRPr="00586D39">
        <w:rPr>
          <w:rFonts w:asciiTheme="minorHAnsi" w:hAnsiTheme="minorHAnsi" w:cs="Arial"/>
          <w:szCs w:val="24"/>
        </w:rPr>
        <w:t xml:space="preserve"> ser feita</w:t>
      </w:r>
      <w:r w:rsidR="00E416EF">
        <w:rPr>
          <w:rFonts w:asciiTheme="minorHAnsi" w:hAnsiTheme="minorHAnsi" w:cs="Arial"/>
          <w:szCs w:val="24"/>
        </w:rPr>
        <w:t xml:space="preserve"> em documento apartado dos relatos</w:t>
      </w:r>
      <w:r w:rsidR="00E416EF" w:rsidRPr="007F09F8">
        <w:rPr>
          <w:rFonts w:asciiTheme="minorHAnsi" w:hAnsiTheme="minorHAnsi" w:cs="Arial"/>
          <w:szCs w:val="24"/>
        </w:rPr>
        <w:t xml:space="preserve">, </w:t>
      </w:r>
      <w:r w:rsidR="00E416EF">
        <w:rPr>
          <w:rFonts w:asciiTheme="minorHAnsi" w:hAnsiTheme="minorHAnsi" w:cs="Arial"/>
          <w:szCs w:val="24"/>
        </w:rPr>
        <w:t>o qual não entrará no cômputo do número de página de que trata o subitem 11.10. No documento de validação constará</w:t>
      </w:r>
      <w:r w:rsidRPr="00586D39">
        <w:rPr>
          <w:rFonts w:asciiTheme="minorHAnsi" w:hAnsiTheme="minorHAnsi" w:cs="Arial"/>
          <w:szCs w:val="24"/>
        </w:rPr>
        <w:t xml:space="preserve">, além do </w:t>
      </w:r>
      <w:r w:rsidR="00E416EF">
        <w:rPr>
          <w:rFonts w:asciiTheme="minorHAnsi" w:hAnsiTheme="minorHAnsi" w:cs="Arial"/>
          <w:szCs w:val="24"/>
        </w:rPr>
        <w:t>ateste</w:t>
      </w:r>
      <w:r w:rsidRPr="00586D39">
        <w:rPr>
          <w:rFonts w:asciiTheme="minorHAnsi" w:hAnsiTheme="minorHAnsi" w:cs="Arial"/>
          <w:szCs w:val="24"/>
        </w:rPr>
        <w:t>,</w:t>
      </w:r>
      <w:r w:rsidR="00E416EF">
        <w:rPr>
          <w:rFonts w:asciiTheme="minorHAnsi" w:hAnsiTheme="minorHAnsi" w:cs="Arial"/>
          <w:szCs w:val="24"/>
        </w:rPr>
        <w:t xml:space="preserve"> o número do contrato,</w:t>
      </w:r>
      <w:r w:rsidRPr="00586D39">
        <w:rPr>
          <w:rFonts w:asciiTheme="minorHAnsi" w:hAnsiTheme="minorHAnsi" w:cs="Arial"/>
          <w:szCs w:val="24"/>
        </w:rPr>
        <w:t xml:space="preserve"> o nome empresarial do cliente, o nome</w:t>
      </w:r>
      <w:r w:rsidR="0072501C" w:rsidRPr="00586D39">
        <w:rPr>
          <w:rFonts w:asciiTheme="minorHAnsi" w:hAnsiTheme="minorHAnsi" w:cs="Arial"/>
          <w:szCs w:val="24"/>
        </w:rPr>
        <w:t xml:space="preserve"> do signatário</w:t>
      </w:r>
      <w:r w:rsidRPr="00586D39">
        <w:rPr>
          <w:rFonts w:asciiTheme="minorHAnsi" w:hAnsiTheme="minorHAnsi" w:cs="Arial"/>
          <w:szCs w:val="24"/>
        </w:rPr>
        <w:t xml:space="preserve">, </w:t>
      </w:r>
      <w:r w:rsidR="0072501C" w:rsidRPr="00586D39">
        <w:rPr>
          <w:rFonts w:asciiTheme="minorHAnsi" w:hAnsiTheme="minorHAnsi" w:cs="Arial"/>
          <w:szCs w:val="24"/>
        </w:rPr>
        <w:t xml:space="preserve">seu </w:t>
      </w:r>
      <w:r w:rsidRPr="00586D39">
        <w:rPr>
          <w:rFonts w:asciiTheme="minorHAnsi" w:hAnsiTheme="minorHAnsi" w:cs="Arial"/>
          <w:szCs w:val="24"/>
        </w:rPr>
        <w:t>cargo</w:t>
      </w:r>
      <w:r w:rsidR="0072501C" w:rsidRPr="00586D39">
        <w:rPr>
          <w:rFonts w:asciiTheme="minorHAnsi" w:hAnsiTheme="minorHAnsi" w:cs="Arial"/>
          <w:szCs w:val="24"/>
        </w:rPr>
        <w:t>/</w:t>
      </w:r>
      <w:r w:rsidRPr="00586D39">
        <w:rPr>
          <w:rFonts w:asciiTheme="minorHAnsi" w:hAnsiTheme="minorHAnsi" w:cs="Arial"/>
          <w:szCs w:val="24"/>
        </w:rPr>
        <w:t xml:space="preserve">função e </w:t>
      </w:r>
      <w:r w:rsidR="0072501C" w:rsidRPr="00586D39">
        <w:rPr>
          <w:rFonts w:asciiTheme="minorHAnsi" w:hAnsiTheme="minorHAnsi" w:cs="Arial"/>
          <w:szCs w:val="24"/>
        </w:rPr>
        <w:t>su</w:t>
      </w:r>
      <w:r w:rsidRPr="00586D39">
        <w:rPr>
          <w:rFonts w:asciiTheme="minorHAnsi" w:hAnsiTheme="minorHAnsi" w:cs="Arial"/>
          <w:szCs w:val="24"/>
        </w:rPr>
        <w:t>a assinatura.</w:t>
      </w:r>
    </w:p>
    <w:p w14:paraId="201B860C" w14:textId="77777777" w:rsidR="00C60624" w:rsidRPr="00586D39" w:rsidRDefault="00C60624" w:rsidP="0039263B">
      <w:pPr>
        <w:jc w:val="both"/>
        <w:rPr>
          <w:rFonts w:asciiTheme="minorHAnsi" w:hAnsiTheme="minorHAnsi" w:cs="Arial"/>
          <w:szCs w:val="24"/>
        </w:rPr>
      </w:pPr>
    </w:p>
    <w:p w14:paraId="5AF2309B" w14:textId="031A5539" w:rsidR="00C60624" w:rsidRPr="00586D39" w:rsidRDefault="00C60624"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.10.2</w:t>
      </w:r>
      <w:r w:rsidRPr="00586D39">
        <w:rPr>
          <w:rFonts w:asciiTheme="minorHAnsi" w:hAnsiTheme="minorHAnsi" w:cs="Arial"/>
          <w:szCs w:val="24"/>
        </w:rPr>
        <w:tab/>
      </w:r>
      <w:r w:rsidR="00BF3629" w:rsidRPr="00586D39">
        <w:rPr>
          <w:rFonts w:asciiTheme="minorHAnsi" w:hAnsiTheme="minorHAnsi" w:cs="Arial"/>
          <w:szCs w:val="24"/>
        </w:rPr>
        <w:t xml:space="preserve">Os Relatos </w:t>
      </w:r>
      <w:r w:rsidRPr="00586D39">
        <w:rPr>
          <w:rFonts w:asciiTheme="minorHAnsi" w:hAnsiTheme="minorHAnsi" w:cs="Arial"/>
          <w:szCs w:val="24"/>
        </w:rPr>
        <w:t>de que trata o subitem 1</w:t>
      </w:r>
      <w:r w:rsidR="00801A39" w:rsidRPr="00586D39">
        <w:rPr>
          <w:rFonts w:asciiTheme="minorHAnsi" w:hAnsiTheme="minorHAnsi" w:cs="Arial"/>
          <w:szCs w:val="24"/>
        </w:rPr>
        <w:t>1</w:t>
      </w:r>
      <w:r w:rsidRPr="00586D39">
        <w:rPr>
          <w:rFonts w:asciiTheme="minorHAnsi" w:hAnsiTheme="minorHAnsi" w:cs="Arial"/>
          <w:szCs w:val="24"/>
        </w:rPr>
        <w:t>.10 devem ter sido implementad</w:t>
      </w:r>
      <w:r w:rsidR="00BF3629" w:rsidRPr="00586D39">
        <w:rPr>
          <w:rFonts w:asciiTheme="minorHAnsi" w:hAnsiTheme="minorHAnsi" w:cs="Arial"/>
          <w:szCs w:val="24"/>
        </w:rPr>
        <w:t>o</w:t>
      </w:r>
      <w:r w:rsidRPr="00586D39">
        <w:rPr>
          <w:rFonts w:asciiTheme="minorHAnsi" w:hAnsiTheme="minorHAnsi" w:cs="Arial"/>
          <w:szCs w:val="24"/>
        </w:rPr>
        <w:t xml:space="preserve">s a partir </w:t>
      </w:r>
      <w:r w:rsidR="00560AAD" w:rsidRPr="00586D39">
        <w:rPr>
          <w:rFonts w:asciiTheme="minorHAnsi" w:hAnsiTheme="minorHAnsi" w:cs="Arial"/>
          <w:szCs w:val="24"/>
        </w:rPr>
        <w:t xml:space="preserve">de </w:t>
      </w:r>
      <w:r w:rsidR="00954DE5" w:rsidRPr="00586D39">
        <w:rPr>
          <w:rFonts w:asciiTheme="minorHAnsi" w:hAnsiTheme="minorHAnsi" w:cs="Arial"/>
          <w:szCs w:val="24"/>
          <w:highlight w:val="yellow"/>
        </w:rPr>
        <w:t>d</w:t>
      </w:r>
      <w:r w:rsidR="005F01C0" w:rsidRPr="00586D39">
        <w:rPr>
          <w:rFonts w:asciiTheme="minorHAnsi" w:hAnsiTheme="minorHAnsi" w:cs="Arial"/>
          <w:szCs w:val="24"/>
          <w:highlight w:val="yellow"/>
        </w:rPr>
        <w:t>ia</w:t>
      </w:r>
      <w:r w:rsidR="005F01C0" w:rsidRPr="00586D39">
        <w:rPr>
          <w:rFonts w:asciiTheme="minorHAnsi" w:hAnsiTheme="minorHAnsi" w:cs="Arial"/>
          <w:szCs w:val="24"/>
        </w:rPr>
        <w:t xml:space="preserve"> de </w:t>
      </w:r>
      <w:r w:rsidR="00954DE5" w:rsidRPr="00586D39">
        <w:rPr>
          <w:rFonts w:asciiTheme="minorHAnsi" w:hAnsiTheme="minorHAnsi" w:cs="Arial"/>
          <w:szCs w:val="24"/>
          <w:highlight w:val="yellow"/>
        </w:rPr>
        <w:t>m</w:t>
      </w:r>
      <w:r w:rsidR="005F01C0" w:rsidRPr="00586D39">
        <w:rPr>
          <w:rFonts w:asciiTheme="minorHAnsi" w:hAnsiTheme="minorHAnsi" w:cs="Arial"/>
          <w:szCs w:val="24"/>
          <w:highlight w:val="yellow"/>
        </w:rPr>
        <w:t>ês</w:t>
      </w:r>
      <w:r w:rsidR="005F01C0" w:rsidRPr="00586D39">
        <w:rPr>
          <w:rFonts w:asciiTheme="minorHAnsi" w:hAnsiTheme="minorHAnsi" w:cs="Arial"/>
          <w:szCs w:val="24"/>
        </w:rPr>
        <w:t xml:space="preserve"> de </w:t>
      </w:r>
      <w:r w:rsidR="00954DE5" w:rsidRPr="00586D39">
        <w:rPr>
          <w:rFonts w:asciiTheme="minorHAnsi" w:hAnsiTheme="minorHAnsi" w:cs="Arial"/>
          <w:szCs w:val="24"/>
          <w:highlight w:val="yellow"/>
        </w:rPr>
        <w:t>a</w:t>
      </w:r>
      <w:r w:rsidR="005F01C0" w:rsidRPr="00586D39">
        <w:rPr>
          <w:rFonts w:asciiTheme="minorHAnsi" w:hAnsiTheme="minorHAnsi" w:cs="Arial"/>
          <w:szCs w:val="24"/>
          <w:highlight w:val="yellow"/>
        </w:rPr>
        <w:t>no</w:t>
      </w:r>
      <w:r w:rsidR="005F01C0" w:rsidRPr="00586D39">
        <w:rPr>
          <w:rFonts w:asciiTheme="minorHAnsi" w:hAnsiTheme="minorHAnsi" w:cs="Arial"/>
          <w:szCs w:val="24"/>
        </w:rPr>
        <w:t>.</w:t>
      </w:r>
      <w:r w:rsidR="005F01C0" w:rsidRPr="00586D39">
        <w:rPr>
          <w:rFonts w:asciiTheme="minorHAnsi" w:hAnsiTheme="minorHAnsi" w:cs="Arial"/>
          <w:i/>
          <w:szCs w:val="24"/>
          <w:highlight w:val="yellow"/>
        </w:rPr>
        <w:t>&lt;período recomendado: de 2 a 5 anos</w:t>
      </w:r>
      <w:r w:rsidR="00324211" w:rsidRPr="00586D39">
        <w:rPr>
          <w:rFonts w:asciiTheme="minorHAnsi" w:hAnsiTheme="minorHAnsi" w:cs="Arial"/>
          <w:i/>
          <w:szCs w:val="24"/>
          <w:highlight w:val="yellow"/>
        </w:rPr>
        <w:t xml:space="preserve"> anterior à licitação</w:t>
      </w:r>
      <w:r w:rsidR="005F01C0" w:rsidRPr="00586D39">
        <w:rPr>
          <w:rFonts w:asciiTheme="minorHAnsi" w:hAnsiTheme="minorHAnsi" w:cs="Arial"/>
          <w:i/>
          <w:szCs w:val="24"/>
          <w:highlight w:val="yellow"/>
        </w:rPr>
        <w:t>&gt;</w:t>
      </w:r>
    </w:p>
    <w:p w14:paraId="183F97A2" w14:textId="77777777" w:rsidR="00C60624" w:rsidRPr="00586D39" w:rsidRDefault="00C60624" w:rsidP="0039263B">
      <w:pPr>
        <w:jc w:val="both"/>
        <w:rPr>
          <w:rFonts w:asciiTheme="minorHAnsi" w:hAnsiTheme="minorHAnsi" w:cs="Arial"/>
          <w:szCs w:val="24"/>
        </w:rPr>
      </w:pPr>
    </w:p>
    <w:p w14:paraId="5AA8D5DA" w14:textId="332C4D04" w:rsidR="00C60624" w:rsidRPr="00586D39" w:rsidRDefault="00C60624"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1</w:t>
      </w:r>
      <w:r w:rsidRPr="00586D39">
        <w:rPr>
          <w:rFonts w:asciiTheme="minorHAnsi" w:hAnsiTheme="minorHAnsi" w:cs="Arial"/>
          <w:bCs/>
          <w:szCs w:val="24"/>
        </w:rPr>
        <w:t>.10.3</w:t>
      </w:r>
      <w:r w:rsidRPr="00586D39">
        <w:rPr>
          <w:rFonts w:asciiTheme="minorHAnsi" w:hAnsiTheme="minorHAnsi" w:cs="Arial"/>
          <w:szCs w:val="24"/>
        </w:rPr>
        <w:tab/>
        <w:t xml:space="preserve">É permitida a inclusão de até </w:t>
      </w:r>
      <w:r w:rsidR="00014490" w:rsidRPr="00586D39">
        <w:rPr>
          <w:rFonts w:asciiTheme="minorHAnsi" w:hAnsiTheme="minorHAnsi" w:cs="Arial"/>
          <w:szCs w:val="24"/>
          <w:highlight w:val="yellow"/>
        </w:rPr>
        <w:t>X</w:t>
      </w:r>
      <w:r w:rsidR="008804DC" w:rsidRPr="00586D39">
        <w:rPr>
          <w:rFonts w:asciiTheme="minorHAnsi" w:hAnsiTheme="minorHAnsi" w:cs="Arial"/>
          <w:szCs w:val="24"/>
          <w:highlight w:val="yellow"/>
        </w:rPr>
        <w:t>X</w:t>
      </w:r>
      <w:r w:rsidR="00324211" w:rsidRPr="00586D39">
        <w:rPr>
          <w:rFonts w:asciiTheme="minorHAnsi" w:hAnsiTheme="minorHAnsi" w:cs="Arial"/>
          <w:szCs w:val="24"/>
        </w:rPr>
        <w:t xml:space="preserve"> </w:t>
      </w:r>
      <w:r w:rsidRPr="00586D39">
        <w:rPr>
          <w:rFonts w:asciiTheme="minorHAnsi" w:hAnsiTheme="minorHAnsi" w:cs="Arial"/>
          <w:szCs w:val="24"/>
        </w:rPr>
        <w:t>(</w:t>
      </w:r>
      <w:r w:rsidR="00983853" w:rsidRPr="00586D39">
        <w:rPr>
          <w:rFonts w:asciiTheme="minorHAnsi" w:hAnsiTheme="minorHAnsi"/>
          <w:szCs w:val="24"/>
          <w:highlight w:val="yellow"/>
        </w:rPr>
        <w:t>por extenso</w:t>
      </w:r>
      <w:r w:rsidRPr="00586D39">
        <w:rPr>
          <w:rFonts w:asciiTheme="minorHAnsi" w:hAnsiTheme="minorHAnsi" w:cs="Arial"/>
          <w:szCs w:val="24"/>
        </w:rPr>
        <w:t xml:space="preserve">) peças </w:t>
      </w:r>
      <w:r w:rsidR="00644CC1" w:rsidRPr="00586D39">
        <w:rPr>
          <w:rFonts w:asciiTheme="minorHAnsi" w:hAnsiTheme="minorHAnsi" w:cs="Arial"/>
          <w:snapToGrid w:val="0"/>
          <w:szCs w:val="24"/>
        </w:rPr>
        <w:t>publicitária</w:t>
      </w:r>
      <w:r w:rsidR="00E33079" w:rsidRPr="00586D39">
        <w:rPr>
          <w:rFonts w:asciiTheme="minorHAnsi" w:hAnsiTheme="minorHAnsi" w:cs="Arial"/>
          <w:snapToGrid w:val="0"/>
          <w:szCs w:val="24"/>
        </w:rPr>
        <w:t>s</w:t>
      </w:r>
      <w:r w:rsidRPr="00586D39">
        <w:rPr>
          <w:rFonts w:asciiTheme="minorHAnsi" w:hAnsiTheme="minorHAnsi" w:cs="Arial"/>
          <w:szCs w:val="24"/>
        </w:rPr>
        <w:t>, independentemente do meio de divulgação, do tipo ou caracterís</w:t>
      </w:r>
      <w:r w:rsidR="009130C6" w:rsidRPr="00586D39">
        <w:rPr>
          <w:rFonts w:asciiTheme="minorHAnsi" w:hAnsiTheme="minorHAnsi" w:cs="Arial"/>
          <w:szCs w:val="24"/>
        </w:rPr>
        <w:t xml:space="preserve">tica da peça, </w:t>
      </w:r>
      <w:r w:rsidR="00054A9E" w:rsidRPr="00586D39">
        <w:rPr>
          <w:rFonts w:asciiTheme="minorHAnsi" w:hAnsiTheme="minorHAnsi" w:cs="Arial"/>
          <w:szCs w:val="24"/>
        </w:rPr>
        <w:t>em</w:t>
      </w:r>
      <w:r w:rsidR="009130C6" w:rsidRPr="00586D39">
        <w:rPr>
          <w:rFonts w:asciiTheme="minorHAnsi" w:hAnsiTheme="minorHAnsi" w:cs="Arial"/>
          <w:szCs w:val="24"/>
        </w:rPr>
        <w:t xml:space="preserve"> cada Relato, observando-se as seguintes regras</w:t>
      </w:r>
      <w:r w:rsidRPr="00586D39">
        <w:rPr>
          <w:rFonts w:asciiTheme="minorHAnsi" w:hAnsiTheme="minorHAnsi" w:cs="Arial"/>
          <w:szCs w:val="24"/>
        </w:rPr>
        <w:t>:</w:t>
      </w:r>
      <w:r w:rsidR="00477392" w:rsidRPr="00586D39">
        <w:rPr>
          <w:rFonts w:asciiTheme="minorHAnsi" w:hAnsiTheme="minorHAnsi" w:cs="Arial"/>
          <w:i/>
          <w:szCs w:val="24"/>
          <w:highlight w:val="yellow"/>
        </w:rPr>
        <w:t xml:space="preserve">&lt;quantidade </w:t>
      </w:r>
      <w:r w:rsidR="00E06F05" w:rsidRPr="00586D39">
        <w:rPr>
          <w:rFonts w:asciiTheme="minorHAnsi" w:hAnsiTheme="minorHAnsi" w:cs="Arial"/>
          <w:i/>
          <w:szCs w:val="24"/>
          <w:highlight w:val="yellow"/>
        </w:rPr>
        <w:t xml:space="preserve">máxima </w:t>
      </w:r>
      <w:r w:rsidR="00142FBF" w:rsidRPr="00586D39">
        <w:rPr>
          <w:rFonts w:asciiTheme="minorHAnsi" w:hAnsiTheme="minorHAnsi" w:cs="Arial"/>
          <w:i/>
          <w:szCs w:val="24"/>
          <w:highlight w:val="yellow"/>
        </w:rPr>
        <w:t>de peças</w:t>
      </w:r>
      <w:r w:rsidR="00EF11D0" w:rsidRPr="00586D39">
        <w:rPr>
          <w:rFonts w:asciiTheme="minorHAnsi" w:hAnsiTheme="minorHAnsi" w:cs="Arial"/>
          <w:i/>
          <w:szCs w:val="24"/>
          <w:highlight w:val="yellow"/>
        </w:rPr>
        <w:t xml:space="preserve"> por relato</w:t>
      </w:r>
      <w:r w:rsidR="00142FBF" w:rsidRPr="00586D39">
        <w:rPr>
          <w:rFonts w:asciiTheme="minorHAnsi" w:hAnsiTheme="minorHAnsi" w:cs="Arial"/>
          <w:i/>
          <w:szCs w:val="24"/>
          <w:highlight w:val="yellow"/>
        </w:rPr>
        <w:t xml:space="preserve"> </w:t>
      </w:r>
      <w:r w:rsidR="00477392" w:rsidRPr="00586D39">
        <w:rPr>
          <w:rFonts w:asciiTheme="minorHAnsi" w:hAnsiTheme="minorHAnsi" w:cs="Arial"/>
          <w:i/>
          <w:szCs w:val="24"/>
          <w:highlight w:val="yellow"/>
        </w:rPr>
        <w:t>recomendada: 03&gt;</w:t>
      </w:r>
    </w:p>
    <w:p w14:paraId="1A20E849" w14:textId="77777777" w:rsidR="00C60624" w:rsidRPr="00586D39" w:rsidRDefault="00C60624" w:rsidP="0039263B">
      <w:pPr>
        <w:jc w:val="both"/>
        <w:rPr>
          <w:rFonts w:asciiTheme="minorHAnsi" w:hAnsiTheme="minorHAnsi" w:cs="Arial"/>
          <w:szCs w:val="24"/>
        </w:rPr>
      </w:pPr>
    </w:p>
    <w:p w14:paraId="7B7BF50F" w14:textId="65C8F019" w:rsidR="00C60624" w:rsidRPr="00586D39" w:rsidRDefault="00C6062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 - as peças eletrônicas deverão ser fornecidas em DVD</w:t>
      </w:r>
      <w:r w:rsidR="00644CC1" w:rsidRPr="00586D39">
        <w:rPr>
          <w:rFonts w:asciiTheme="minorHAnsi" w:hAnsiTheme="minorHAnsi" w:cs="Arial"/>
          <w:szCs w:val="24"/>
        </w:rPr>
        <w:t xml:space="preserve">, </w:t>
      </w:r>
      <w:r w:rsidRPr="00586D39">
        <w:rPr>
          <w:rFonts w:asciiTheme="minorHAnsi" w:hAnsiTheme="minorHAnsi" w:cs="Arial"/>
          <w:szCs w:val="24"/>
        </w:rPr>
        <w:t>CD</w:t>
      </w:r>
      <w:r w:rsidR="00644CC1" w:rsidRPr="00586D39">
        <w:rPr>
          <w:rFonts w:asciiTheme="minorHAnsi" w:hAnsiTheme="minorHAnsi" w:cs="Arial"/>
          <w:szCs w:val="24"/>
        </w:rPr>
        <w:t xml:space="preserve"> ou </w:t>
      </w:r>
      <w:r w:rsidR="00644CC1" w:rsidRPr="00586D39">
        <w:rPr>
          <w:rFonts w:asciiTheme="minorHAnsi" w:hAnsiTheme="minorHAnsi" w:cs="Arial"/>
          <w:i/>
          <w:szCs w:val="24"/>
        </w:rPr>
        <w:t>pen</w:t>
      </w:r>
      <w:r w:rsidR="00706812" w:rsidRPr="00586D39">
        <w:rPr>
          <w:rFonts w:asciiTheme="minorHAnsi" w:hAnsiTheme="minorHAnsi" w:cs="Arial"/>
          <w:i/>
          <w:szCs w:val="24"/>
        </w:rPr>
        <w:t xml:space="preserve"> </w:t>
      </w:r>
      <w:r w:rsidR="00644CC1" w:rsidRPr="00586D39">
        <w:rPr>
          <w:rFonts w:asciiTheme="minorHAnsi" w:hAnsiTheme="minorHAnsi" w:cs="Arial"/>
          <w:i/>
          <w:szCs w:val="24"/>
        </w:rPr>
        <w:t>drive</w:t>
      </w:r>
      <w:r w:rsidRPr="00586D39">
        <w:rPr>
          <w:rFonts w:asciiTheme="minorHAnsi" w:hAnsiTheme="minorHAnsi" w:cs="Arial"/>
          <w:szCs w:val="24"/>
        </w:rPr>
        <w:t xml:space="preserve">, executáveis no sistema operacional </w:t>
      </w:r>
      <w:r w:rsidRPr="00586D39">
        <w:rPr>
          <w:rFonts w:asciiTheme="minorHAnsi" w:hAnsiTheme="minorHAnsi" w:cs="Arial"/>
          <w:i/>
          <w:szCs w:val="24"/>
        </w:rPr>
        <w:t>Windows</w:t>
      </w:r>
      <w:r w:rsidRPr="00586D39">
        <w:rPr>
          <w:rFonts w:asciiTheme="minorHAnsi" w:hAnsiTheme="minorHAnsi" w:cs="Arial"/>
          <w:szCs w:val="24"/>
        </w:rPr>
        <w:t>, podendo integrar o caderno específico previsto no subitem 1</w:t>
      </w:r>
      <w:r w:rsidR="00801A39" w:rsidRPr="00586D39">
        <w:rPr>
          <w:rFonts w:asciiTheme="minorHAnsi" w:hAnsiTheme="minorHAnsi" w:cs="Arial"/>
          <w:szCs w:val="24"/>
        </w:rPr>
        <w:t>1</w:t>
      </w:r>
      <w:r w:rsidRPr="00586D39">
        <w:rPr>
          <w:rFonts w:asciiTheme="minorHAnsi" w:hAnsiTheme="minorHAnsi" w:cs="Arial"/>
          <w:szCs w:val="24"/>
        </w:rPr>
        <w:t>.9 ou ser apresentadas soltas;</w:t>
      </w:r>
    </w:p>
    <w:p w14:paraId="5D7537A9" w14:textId="77777777" w:rsidR="00C60624" w:rsidRPr="00586D39" w:rsidRDefault="00C60624" w:rsidP="0039263B">
      <w:pPr>
        <w:tabs>
          <w:tab w:val="left" w:pos="1701"/>
        </w:tabs>
        <w:ind w:left="1418"/>
        <w:jc w:val="both"/>
        <w:rPr>
          <w:rFonts w:asciiTheme="minorHAnsi" w:hAnsiTheme="minorHAnsi" w:cs="Arial"/>
          <w:szCs w:val="24"/>
        </w:rPr>
      </w:pPr>
    </w:p>
    <w:p w14:paraId="74E527EE" w14:textId="3E1FF05A" w:rsidR="00C60624" w:rsidRPr="00586D39" w:rsidRDefault="00C6062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II - as peças gráficas poderão integrar o caderno específico previsto no subitem 1</w:t>
      </w:r>
      <w:r w:rsidR="00801A39" w:rsidRPr="00586D39">
        <w:rPr>
          <w:rFonts w:asciiTheme="minorHAnsi" w:hAnsiTheme="minorHAnsi" w:cs="Arial"/>
          <w:szCs w:val="24"/>
        </w:rPr>
        <w:t>1</w:t>
      </w:r>
      <w:r w:rsidRPr="00586D39">
        <w:rPr>
          <w:rFonts w:asciiTheme="minorHAnsi" w:hAnsiTheme="minorHAnsi" w:cs="Arial"/>
          <w:szCs w:val="24"/>
        </w:rPr>
        <w:t>.9, em papel A4 ou A3 dobrado, ou ser apresentadas soltas</w:t>
      </w:r>
      <w:r w:rsidR="005A556D" w:rsidRPr="00586D39">
        <w:rPr>
          <w:rFonts w:asciiTheme="minorHAnsi" w:hAnsiTheme="minorHAnsi" w:cs="Arial"/>
          <w:szCs w:val="24"/>
        </w:rPr>
        <w:t>, em qualquer formado, dobradas ou não</w:t>
      </w:r>
      <w:r w:rsidRPr="00586D39">
        <w:rPr>
          <w:rFonts w:asciiTheme="minorHAnsi" w:hAnsiTheme="minorHAnsi" w:cs="Arial"/>
          <w:szCs w:val="24"/>
        </w:rPr>
        <w:t xml:space="preserve">. Em todos os casos, </w:t>
      </w:r>
      <w:r w:rsidR="00EF11D0" w:rsidRPr="00586D39">
        <w:rPr>
          <w:rFonts w:asciiTheme="minorHAnsi" w:hAnsiTheme="minorHAnsi" w:cs="Arial"/>
          <w:szCs w:val="24"/>
        </w:rPr>
        <w:t>deverá ser preservada a capacidade de leitura das peças e</w:t>
      </w:r>
      <w:r w:rsidRPr="00586D39">
        <w:rPr>
          <w:rFonts w:asciiTheme="minorHAnsi" w:hAnsiTheme="minorHAnsi" w:cs="Arial"/>
          <w:szCs w:val="24"/>
        </w:rPr>
        <w:t xml:space="preserve"> indicadas suas dimensões originais;</w:t>
      </w:r>
    </w:p>
    <w:p w14:paraId="1639D7FD" w14:textId="77777777" w:rsidR="00C60624" w:rsidRPr="00586D39" w:rsidRDefault="00C60624" w:rsidP="0039263B">
      <w:pPr>
        <w:tabs>
          <w:tab w:val="left" w:pos="1701"/>
        </w:tabs>
        <w:ind w:left="1418"/>
        <w:jc w:val="both"/>
        <w:rPr>
          <w:rFonts w:asciiTheme="minorHAnsi" w:hAnsiTheme="minorHAnsi" w:cs="Arial"/>
          <w:bCs/>
          <w:szCs w:val="24"/>
        </w:rPr>
      </w:pPr>
    </w:p>
    <w:p w14:paraId="441FC892" w14:textId="5487AAA3" w:rsidR="00C60624" w:rsidRPr="00586D39" w:rsidRDefault="00C60624" w:rsidP="0039263B">
      <w:pPr>
        <w:tabs>
          <w:tab w:val="left" w:pos="1701"/>
        </w:tabs>
        <w:ind w:left="1418"/>
        <w:jc w:val="both"/>
        <w:rPr>
          <w:rFonts w:asciiTheme="minorHAnsi" w:hAnsiTheme="minorHAnsi" w:cs="Arial"/>
          <w:bCs/>
          <w:szCs w:val="24"/>
        </w:rPr>
      </w:pPr>
      <w:r w:rsidRPr="00586D39">
        <w:rPr>
          <w:rFonts w:asciiTheme="minorHAnsi" w:hAnsiTheme="minorHAnsi" w:cs="Arial"/>
          <w:bCs/>
          <w:szCs w:val="24"/>
        </w:rPr>
        <w:t>III - p</w:t>
      </w:r>
      <w:r w:rsidRPr="00586D39">
        <w:rPr>
          <w:rFonts w:asciiTheme="minorHAnsi" w:hAnsiTheme="minorHAnsi" w:cs="Arial"/>
          <w:szCs w:val="24"/>
        </w:rPr>
        <w:t xml:space="preserve">ara cada peça </w:t>
      </w:r>
      <w:r w:rsidR="00644CC1" w:rsidRPr="00586D39">
        <w:rPr>
          <w:rFonts w:asciiTheme="minorHAnsi" w:hAnsiTheme="minorHAnsi" w:cs="Arial"/>
          <w:snapToGrid w:val="0"/>
          <w:szCs w:val="24"/>
        </w:rPr>
        <w:t>publicitária</w:t>
      </w:r>
      <w:r w:rsidRPr="00586D39">
        <w:rPr>
          <w:rFonts w:asciiTheme="minorHAnsi" w:hAnsiTheme="minorHAnsi" w:cs="Arial"/>
          <w:szCs w:val="24"/>
        </w:rPr>
        <w:t>, deverá ser apresentada ficha técnica com a indicação sucinta do problema que se prop</w:t>
      </w:r>
      <w:r w:rsidR="00F402FF" w:rsidRPr="00586D39">
        <w:rPr>
          <w:rFonts w:asciiTheme="minorHAnsi" w:hAnsiTheme="minorHAnsi" w:cs="Arial"/>
          <w:szCs w:val="24"/>
        </w:rPr>
        <w:t>ô</w:t>
      </w:r>
      <w:r w:rsidR="00D8157B" w:rsidRPr="00586D39">
        <w:rPr>
          <w:rFonts w:asciiTheme="minorHAnsi" w:hAnsiTheme="minorHAnsi" w:cs="Arial"/>
          <w:szCs w:val="24"/>
        </w:rPr>
        <w:t>s</w:t>
      </w:r>
      <w:r w:rsidRPr="00586D39">
        <w:rPr>
          <w:rFonts w:asciiTheme="minorHAnsi" w:hAnsiTheme="minorHAnsi" w:cs="Arial"/>
          <w:szCs w:val="24"/>
        </w:rPr>
        <w:t xml:space="preserve"> a resolver.</w:t>
      </w:r>
    </w:p>
    <w:p w14:paraId="58D5D955" w14:textId="77777777" w:rsidR="00C60624" w:rsidRPr="00586D39" w:rsidRDefault="00C60624" w:rsidP="0039263B">
      <w:pPr>
        <w:rPr>
          <w:rFonts w:asciiTheme="minorHAnsi" w:hAnsiTheme="minorHAnsi" w:cs="Arial"/>
          <w:szCs w:val="24"/>
        </w:rPr>
      </w:pPr>
    </w:p>
    <w:p w14:paraId="71DE333E" w14:textId="44B1353C" w:rsidR="0099320E" w:rsidRPr="00586D39" w:rsidRDefault="0099320E" w:rsidP="0039263B">
      <w:pPr>
        <w:jc w:val="both"/>
        <w:rPr>
          <w:rFonts w:asciiTheme="minorHAnsi" w:hAnsiTheme="minorHAnsi" w:cs="Arial"/>
          <w:bCs/>
          <w:szCs w:val="24"/>
        </w:rPr>
      </w:pPr>
      <w:r w:rsidRPr="00586D39">
        <w:rPr>
          <w:rFonts w:asciiTheme="minorHAnsi" w:hAnsiTheme="minorHAnsi" w:cs="Arial"/>
          <w:szCs w:val="24"/>
        </w:rPr>
        <w:t>1</w:t>
      </w:r>
      <w:r w:rsidR="00C75E6D" w:rsidRPr="00586D39">
        <w:rPr>
          <w:rFonts w:asciiTheme="minorHAnsi" w:hAnsiTheme="minorHAnsi" w:cs="Arial"/>
          <w:szCs w:val="24"/>
        </w:rPr>
        <w:t>1</w:t>
      </w:r>
      <w:r w:rsidRPr="00586D39">
        <w:rPr>
          <w:rFonts w:asciiTheme="minorHAnsi" w:hAnsiTheme="minorHAnsi" w:cs="Arial"/>
          <w:szCs w:val="24"/>
        </w:rPr>
        <w:t>.10.3.1</w:t>
      </w:r>
      <w:r w:rsidRPr="00586D39">
        <w:rPr>
          <w:rFonts w:asciiTheme="minorHAnsi" w:hAnsiTheme="minorHAnsi" w:cs="Arial"/>
          <w:szCs w:val="24"/>
        </w:rPr>
        <w:tab/>
        <w:t>A ficha técnica de cada peça, observada a quantidade de peças estabelecida no subitem 1</w:t>
      </w:r>
      <w:r w:rsidR="00801A39" w:rsidRPr="00586D39">
        <w:rPr>
          <w:rFonts w:asciiTheme="minorHAnsi" w:hAnsiTheme="minorHAnsi" w:cs="Arial"/>
          <w:szCs w:val="24"/>
        </w:rPr>
        <w:t>1</w:t>
      </w:r>
      <w:r w:rsidRPr="00586D39">
        <w:rPr>
          <w:rFonts w:asciiTheme="minorHAnsi" w:hAnsiTheme="minorHAnsi" w:cs="Arial"/>
          <w:szCs w:val="24"/>
        </w:rPr>
        <w:t>.10.3 deverá compor o limite de páginas estabelecido no subitem 1</w:t>
      </w:r>
      <w:r w:rsidR="00801A39" w:rsidRPr="00586D39">
        <w:rPr>
          <w:rFonts w:asciiTheme="minorHAnsi" w:hAnsiTheme="minorHAnsi" w:cs="Arial"/>
          <w:szCs w:val="24"/>
        </w:rPr>
        <w:t>1</w:t>
      </w:r>
      <w:r w:rsidRPr="00586D39">
        <w:rPr>
          <w:rFonts w:asciiTheme="minorHAnsi" w:hAnsiTheme="minorHAnsi" w:cs="Arial"/>
          <w:szCs w:val="24"/>
        </w:rPr>
        <w:t>.10 para descrição do Relato.</w:t>
      </w:r>
    </w:p>
    <w:p w14:paraId="27E09CD6" w14:textId="77777777" w:rsidR="00A075BA" w:rsidRPr="00586D39" w:rsidRDefault="00A075BA" w:rsidP="0039263B">
      <w:pPr>
        <w:rPr>
          <w:rFonts w:asciiTheme="minorHAnsi" w:hAnsiTheme="minorHAnsi" w:cs="Arial"/>
          <w:szCs w:val="24"/>
        </w:rPr>
      </w:pPr>
    </w:p>
    <w:p w14:paraId="7460D039" w14:textId="77777777" w:rsidR="0099320E" w:rsidRPr="00586D39" w:rsidRDefault="0099320E" w:rsidP="0039263B">
      <w:pPr>
        <w:rPr>
          <w:rFonts w:asciiTheme="minorHAnsi" w:hAnsiTheme="minorHAnsi" w:cs="Arial"/>
          <w:szCs w:val="24"/>
        </w:rPr>
      </w:pPr>
    </w:p>
    <w:p w14:paraId="46B4D073" w14:textId="78FFE1DB"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4613F1" w:rsidRPr="00586D39">
        <w:rPr>
          <w:rFonts w:asciiTheme="minorHAnsi" w:hAnsiTheme="minorHAnsi" w:cs="Arial"/>
          <w:b/>
          <w:szCs w:val="24"/>
        </w:rPr>
        <w:t>2</w:t>
      </w:r>
      <w:r w:rsidRPr="00586D39">
        <w:rPr>
          <w:rFonts w:asciiTheme="minorHAnsi" w:hAnsiTheme="minorHAnsi" w:cs="Arial"/>
          <w:b/>
          <w:szCs w:val="24"/>
        </w:rPr>
        <w:t>.</w:t>
      </w:r>
      <w:r w:rsidRPr="00586D39">
        <w:rPr>
          <w:rFonts w:asciiTheme="minorHAnsi" w:hAnsiTheme="minorHAnsi" w:cs="Arial"/>
          <w:b/>
          <w:szCs w:val="24"/>
        </w:rPr>
        <w:tab/>
        <w:t>JULGAMENTO DAS PROPOSTAS TÉCNICAS</w:t>
      </w:r>
    </w:p>
    <w:p w14:paraId="21AD9B47" w14:textId="77777777" w:rsidR="004F1AB8" w:rsidRPr="00586D39" w:rsidRDefault="004F1AB8" w:rsidP="0039263B">
      <w:pPr>
        <w:jc w:val="both"/>
        <w:rPr>
          <w:rFonts w:asciiTheme="minorHAnsi" w:hAnsiTheme="minorHAnsi"/>
          <w:szCs w:val="24"/>
        </w:rPr>
      </w:pPr>
    </w:p>
    <w:p w14:paraId="5AE4EB36" w14:textId="77777777" w:rsidR="00F95F8F" w:rsidRPr="00586D39" w:rsidRDefault="00F95F8F"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VII, Lei nº 8.666/1993.</w:t>
      </w:r>
    </w:p>
    <w:p w14:paraId="0D92FC47" w14:textId="77777777" w:rsidR="00F95F8F" w:rsidRPr="00586D39" w:rsidRDefault="00F95F8F" w:rsidP="0039263B">
      <w:pPr>
        <w:jc w:val="both"/>
        <w:rPr>
          <w:rFonts w:asciiTheme="minorHAnsi" w:hAnsiTheme="minorHAnsi"/>
          <w:szCs w:val="24"/>
        </w:rPr>
      </w:pPr>
    </w:p>
    <w:p w14:paraId="1C2AC1EB" w14:textId="7807C746" w:rsidR="001250CF" w:rsidRPr="00586D39" w:rsidRDefault="001250CF" w:rsidP="0039263B">
      <w:pPr>
        <w:jc w:val="both"/>
        <w:rPr>
          <w:rFonts w:asciiTheme="minorHAnsi" w:hAnsiTheme="minorHAnsi" w:cs="Arial"/>
          <w:szCs w:val="24"/>
        </w:rPr>
      </w:pPr>
      <w:r w:rsidRPr="00586D39">
        <w:rPr>
          <w:rFonts w:asciiTheme="minorHAnsi" w:hAnsiTheme="minorHAnsi"/>
          <w:szCs w:val="24"/>
        </w:rPr>
        <w:t>1</w:t>
      </w:r>
      <w:r w:rsidR="00C75E6D" w:rsidRPr="00586D39">
        <w:rPr>
          <w:rFonts w:asciiTheme="minorHAnsi" w:hAnsiTheme="minorHAnsi"/>
          <w:szCs w:val="24"/>
        </w:rPr>
        <w:t>2</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A Subcomissão Técnica</w:t>
      </w:r>
      <w:r w:rsidR="00595D38" w:rsidRPr="00586D39">
        <w:rPr>
          <w:rFonts w:asciiTheme="minorHAnsi" w:hAnsiTheme="minorHAnsi" w:cs="Arial"/>
          <w:szCs w:val="24"/>
        </w:rPr>
        <w:t>,</w:t>
      </w:r>
      <w:r w:rsidRPr="00586D39">
        <w:rPr>
          <w:rFonts w:asciiTheme="minorHAnsi" w:hAnsiTheme="minorHAnsi"/>
          <w:szCs w:val="24"/>
        </w:rPr>
        <w:t xml:space="preserve"> prevista no item </w:t>
      </w:r>
      <w:r w:rsidR="00674811" w:rsidRPr="00586D39">
        <w:rPr>
          <w:rFonts w:asciiTheme="minorHAnsi" w:hAnsiTheme="minorHAnsi"/>
          <w:szCs w:val="24"/>
        </w:rPr>
        <w:t>20</w:t>
      </w:r>
      <w:r w:rsidR="00595D38" w:rsidRPr="00586D39">
        <w:rPr>
          <w:rFonts w:asciiTheme="minorHAnsi" w:hAnsiTheme="minorHAnsi" w:cs="Arial"/>
          <w:szCs w:val="24"/>
        </w:rPr>
        <w:t>,</w:t>
      </w:r>
      <w:r w:rsidRPr="00586D39">
        <w:rPr>
          <w:rFonts w:asciiTheme="minorHAnsi" w:hAnsiTheme="minorHAnsi"/>
          <w:szCs w:val="24"/>
        </w:rPr>
        <w:t xml:space="preserve"> analisará as</w:t>
      </w:r>
      <w:r w:rsidRPr="00586D39">
        <w:rPr>
          <w:rFonts w:asciiTheme="minorHAnsi" w:hAnsiTheme="minorHAnsi" w:cs="Arial"/>
          <w:szCs w:val="24"/>
        </w:rPr>
        <w:t xml:space="preserve"> Propostas Técnicas das licitantes quanto ao atendimento das condições estabelecidas neste Edital.</w:t>
      </w:r>
    </w:p>
    <w:p w14:paraId="2F5E2705" w14:textId="77777777" w:rsidR="001250CF" w:rsidRPr="00586D39" w:rsidRDefault="001250CF" w:rsidP="0039263B">
      <w:pPr>
        <w:ind w:left="1418" w:hanging="1418"/>
        <w:jc w:val="both"/>
        <w:rPr>
          <w:rFonts w:asciiTheme="minorHAnsi" w:hAnsiTheme="minorHAnsi"/>
          <w:szCs w:val="24"/>
        </w:rPr>
      </w:pPr>
    </w:p>
    <w:p w14:paraId="4A0BABB4" w14:textId="534DB6DA"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Serão levados em conta pela Subcomissão Técnica, como critério de julgamento técnico, os seguintes atributos da Proposta</w:t>
      </w:r>
      <w:r w:rsidR="003C1044" w:rsidRPr="00586D39">
        <w:rPr>
          <w:rFonts w:asciiTheme="minorHAnsi" w:hAnsiTheme="minorHAnsi" w:cs="Arial"/>
          <w:szCs w:val="24"/>
        </w:rPr>
        <w:t xml:space="preserve"> Técnica</w:t>
      </w:r>
      <w:r w:rsidRPr="00586D39">
        <w:rPr>
          <w:rFonts w:asciiTheme="minorHAnsi" w:hAnsiTheme="minorHAnsi" w:cs="Arial"/>
          <w:szCs w:val="24"/>
        </w:rPr>
        <w:t>, em cada quesito ou subquesito:</w:t>
      </w:r>
    </w:p>
    <w:p w14:paraId="3CC6FDC5" w14:textId="77777777" w:rsidR="001250CF" w:rsidRPr="00586D39" w:rsidRDefault="001250CF" w:rsidP="0039263B">
      <w:pPr>
        <w:ind w:left="1418" w:hanging="1418"/>
        <w:jc w:val="both"/>
        <w:rPr>
          <w:rFonts w:asciiTheme="minorHAnsi" w:hAnsiTheme="minorHAnsi" w:cs="Arial"/>
          <w:szCs w:val="24"/>
        </w:rPr>
      </w:pPr>
    </w:p>
    <w:p w14:paraId="39023F31" w14:textId="4D024A17" w:rsidR="001250CF" w:rsidRPr="00586D39" w:rsidRDefault="001250CF" w:rsidP="0039263B">
      <w:pPr>
        <w:jc w:val="both"/>
        <w:outlineLvl w:val="0"/>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.2.1</w:t>
      </w:r>
      <w:r w:rsidRPr="00586D39">
        <w:rPr>
          <w:rFonts w:asciiTheme="minorHAnsi" w:hAnsiTheme="minorHAnsi" w:cs="Arial"/>
          <w:szCs w:val="24"/>
        </w:rPr>
        <w:tab/>
      </w:r>
      <w:r w:rsidRPr="00586D39">
        <w:rPr>
          <w:rFonts w:asciiTheme="minorHAnsi" w:hAnsiTheme="minorHAnsi" w:cs="Arial"/>
          <w:szCs w:val="24"/>
        </w:rPr>
        <w:tab/>
      </w:r>
      <w:r w:rsidR="0018711D" w:rsidRPr="00586D39">
        <w:rPr>
          <w:rFonts w:asciiTheme="minorHAnsi" w:hAnsiTheme="minorHAnsi" w:cs="Arial"/>
          <w:szCs w:val="24"/>
          <w:u w:val="single"/>
        </w:rPr>
        <w:t xml:space="preserve">Quesito 1 - </w:t>
      </w:r>
      <w:r w:rsidRPr="00586D39">
        <w:rPr>
          <w:rFonts w:asciiTheme="minorHAnsi" w:hAnsiTheme="minorHAnsi"/>
          <w:szCs w:val="24"/>
          <w:u w:val="single"/>
        </w:rPr>
        <w:t>Plano de Comunicação Publicitária</w:t>
      </w:r>
    </w:p>
    <w:p w14:paraId="263EFF5D" w14:textId="77777777" w:rsidR="001250CF" w:rsidRPr="00586D39" w:rsidRDefault="001250CF" w:rsidP="0039263B">
      <w:pPr>
        <w:jc w:val="both"/>
        <w:rPr>
          <w:rFonts w:asciiTheme="minorHAnsi" w:hAnsiTheme="minorHAnsi" w:cs="Arial"/>
          <w:szCs w:val="24"/>
        </w:rPr>
      </w:pPr>
    </w:p>
    <w:p w14:paraId="59ABC971" w14:textId="77777777" w:rsidR="00F95F8F" w:rsidRPr="00586D39" w:rsidRDefault="00F95F8F"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6º, III, e 7º, Lei nº 12.232/2010.</w:t>
      </w:r>
    </w:p>
    <w:p w14:paraId="41F7C776" w14:textId="77777777" w:rsidR="00F95F8F" w:rsidRPr="00586D39" w:rsidRDefault="00F95F8F" w:rsidP="0039263B">
      <w:pPr>
        <w:jc w:val="both"/>
        <w:rPr>
          <w:rFonts w:asciiTheme="minorHAnsi" w:hAnsiTheme="minorHAnsi" w:cs="Arial"/>
          <w:szCs w:val="24"/>
        </w:rPr>
      </w:pPr>
    </w:p>
    <w:p w14:paraId="226C357A" w14:textId="374EB601" w:rsidR="000732A4" w:rsidRPr="00586D39" w:rsidRDefault="00232BB2" w:rsidP="0039263B">
      <w:pPr>
        <w:jc w:val="both"/>
        <w:rPr>
          <w:rFonts w:asciiTheme="minorHAnsi" w:hAnsiTheme="minorHAnsi"/>
          <w:b/>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.2.1.1</w:t>
      </w:r>
      <w:r w:rsidRPr="00586D39">
        <w:rPr>
          <w:rFonts w:asciiTheme="minorHAnsi" w:hAnsiTheme="minorHAnsi" w:cs="Arial"/>
          <w:szCs w:val="24"/>
        </w:rPr>
        <w:tab/>
      </w:r>
      <w:r w:rsidRPr="00586D39">
        <w:rPr>
          <w:rFonts w:asciiTheme="minorHAnsi" w:hAnsiTheme="minorHAnsi" w:cs="Arial"/>
          <w:szCs w:val="24"/>
          <w:u w:val="single"/>
        </w:rPr>
        <w:t xml:space="preserve">Subquesito 1 - </w:t>
      </w:r>
      <w:r w:rsidRPr="00586D39">
        <w:rPr>
          <w:rFonts w:asciiTheme="minorHAnsi" w:hAnsiTheme="minorHAnsi"/>
          <w:szCs w:val="24"/>
          <w:u w:val="single"/>
        </w:rPr>
        <w:t>Raciocínio Básico</w:t>
      </w:r>
    </w:p>
    <w:p w14:paraId="59D74DFA" w14:textId="1A42908E" w:rsidR="00BE76E2" w:rsidRPr="00586D39" w:rsidRDefault="00BE76E2" w:rsidP="0039263B">
      <w:pPr>
        <w:jc w:val="both"/>
        <w:rPr>
          <w:rFonts w:asciiTheme="minorHAnsi" w:hAnsiTheme="minorHAnsi" w:cs="Arial"/>
          <w:szCs w:val="24"/>
        </w:rPr>
      </w:pPr>
    </w:p>
    <w:p w14:paraId="680BC937" w14:textId="753D3208" w:rsidR="00BE76E2" w:rsidRPr="00586D39" w:rsidRDefault="00BE76E2" w:rsidP="0039263B">
      <w:pPr>
        <w:ind w:left="1418"/>
        <w:jc w:val="both"/>
        <w:rPr>
          <w:rFonts w:asciiTheme="minorHAnsi" w:hAnsiTheme="minorHAnsi" w:cs="Arial"/>
          <w:szCs w:val="24"/>
        </w:rPr>
      </w:pPr>
      <w:r w:rsidRPr="00586D39">
        <w:rPr>
          <w:rFonts w:asciiTheme="minorHAnsi" w:hAnsiTheme="minorHAnsi" w:cs="Arial"/>
          <w:szCs w:val="24"/>
        </w:rPr>
        <w:t xml:space="preserve">a) </w:t>
      </w:r>
      <w:r w:rsidR="000732A4" w:rsidRPr="00586D39">
        <w:rPr>
          <w:rFonts w:asciiTheme="minorHAnsi" w:hAnsiTheme="minorHAnsi" w:cs="Arial"/>
          <w:szCs w:val="24"/>
        </w:rPr>
        <w:t>a acuidade demonstrada na análise das</w:t>
      </w:r>
      <w:r w:rsidRPr="00586D39">
        <w:rPr>
          <w:rFonts w:asciiTheme="minorHAnsi" w:hAnsiTheme="minorHAnsi" w:cs="Arial"/>
          <w:szCs w:val="24"/>
        </w:rPr>
        <w:t xml:space="preserve"> características e especificidades </w:t>
      </w:r>
      <w:r w:rsidR="000732A4" w:rsidRPr="00586D39">
        <w:rPr>
          <w:rFonts w:asciiTheme="minorHAnsi" w:hAnsiTheme="minorHAnsi" w:cs="Arial"/>
          <w:szCs w:val="24"/>
        </w:rPr>
        <w:t>do ANUNCIANTE e do contexto de sua atuação;</w:t>
      </w:r>
    </w:p>
    <w:p w14:paraId="6889F283" w14:textId="77777777" w:rsidR="000732A4" w:rsidRPr="00586D39" w:rsidRDefault="000732A4" w:rsidP="0039263B">
      <w:pPr>
        <w:ind w:left="1418"/>
        <w:jc w:val="both"/>
        <w:rPr>
          <w:rFonts w:asciiTheme="minorHAnsi" w:hAnsiTheme="minorHAnsi" w:cs="Arial"/>
          <w:szCs w:val="24"/>
        </w:rPr>
      </w:pPr>
    </w:p>
    <w:p w14:paraId="273337CC" w14:textId="6F241CE8" w:rsidR="00BE76E2" w:rsidRPr="00586D39" w:rsidRDefault="00BE76E2" w:rsidP="0039263B">
      <w:pPr>
        <w:ind w:left="1418"/>
        <w:jc w:val="both"/>
        <w:rPr>
          <w:rFonts w:asciiTheme="minorHAnsi" w:hAnsiTheme="minorHAnsi" w:cs="Arial"/>
          <w:szCs w:val="24"/>
        </w:rPr>
      </w:pPr>
      <w:r w:rsidRPr="00586D39">
        <w:rPr>
          <w:rFonts w:asciiTheme="minorHAnsi" w:hAnsiTheme="minorHAnsi" w:cs="Arial"/>
          <w:szCs w:val="24"/>
        </w:rPr>
        <w:t xml:space="preserve">b) </w:t>
      </w:r>
      <w:r w:rsidR="000732A4" w:rsidRPr="00586D39">
        <w:rPr>
          <w:rFonts w:asciiTheme="minorHAnsi" w:hAnsiTheme="minorHAnsi" w:cs="Arial"/>
          <w:szCs w:val="24"/>
        </w:rPr>
        <w:t>a pertinência d</w:t>
      </w:r>
      <w:r w:rsidRPr="00586D39">
        <w:rPr>
          <w:rFonts w:asciiTheme="minorHAnsi" w:hAnsiTheme="minorHAnsi" w:cs="Arial"/>
          <w:szCs w:val="24"/>
        </w:rPr>
        <w:t xml:space="preserve">os aspectos relevantes e significativos </w:t>
      </w:r>
      <w:r w:rsidR="000732A4" w:rsidRPr="00586D39">
        <w:rPr>
          <w:rFonts w:asciiTheme="minorHAnsi" w:hAnsiTheme="minorHAnsi" w:cs="Arial"/>
          <w:szCs w:val="24"/>
        </w:rPr>
        <w:t xml:space="preserve">apresentados, relativos às necessidades de </w:t>
      </w:r>
      <w:r w:rsidRPr="00586D39">
        <w:rPr>
          <w:rFonts w:asciiTheme="minorHAnsi" w:hAnsiTheme="minorHAnsi" w:cs="Arial"/>
          <w:szCs w:val="24"/>
        </w:rPr>
        <w:t xml:space="preserve">comunicação publicitária </w:t>
      </w:r>
      <w:r w:rsidR="000732A4" w:rsidRPr="00586D39">
        <w:rPr>
          <w:rFonts w:asciiTheme="minorHAnsi" w:hAnsiTheme="minorHAnsi" w:cs="Arial"/>
          <w:szCs w:val="24"/>
        </w:rPr>
        <w:t>identificadas</w:t>
      </w:r>
      <w:r w:rsidRPr="00586D39">
        <w:rPr>
          <w:rFonts w:asciiTheme="minorHAnsi" w:hAnsiTheme="minorHAnsi" w:cs="Arial"/>
          <w:szCs w:val="24"/>
        </w:rPr>
        <w:t>;</w:t>
      </w:r>
    </w:p>
    <w:p w14:paraId="72F04767" w14:textId="77777777" w:rsidR="00BE76E2" w:rsidRPr="00586D39" w:rsidRDefault="00BE76E2" w:rsidP="0039263B">
      <w:pPr>
        <w:ind w:left="1418"/>
        <w:jc w:val="both"/>
        <w:rPr>
          <w:rFonts w:asciiTheme="minorHAnsi" w:hAnsiTheme="minorHAnsi" w:cs="Arial"/>
          <w:szCs w:val="24"/>
        </w:rPr>
      </w:pPr>
    </w:p>
    <w:p w14:paraId="06F02066" w14:textId="1ED00DEE" w:rsidR="00BE76E2" w:rsidRPr="00586D39" w:rsidRDefault="000732A4" w:rsidP="0039263B">
      <w:pPr>
        <w:ind w:left="1418"/>
        <w:jc w:val="both"/>
        <w:rPr>
          <w:rFonts w:asciiTheme="minorHAnsi" w:hAnsiTheme="minorHAnsi" w:cs="Arial"/>
          <w:szCs w:val="24"/>
        </w:rPr>
      </w:pPr>
      <w:r w:rsidRPr="00586D39">
        <w:rPr>
          <w:rFonts w:asciiTheme="minorHAnsi" w:hAnsiTheme="minorHAnsi" w:cs="Arial"/>
          <w:szCs w:val="24"/>
        </w:rPr>
        <w:t>c</w:t>
      </w:r>
      <w:r w:rsidR="00BE76E2" w:rsidRPr="00586D39">
        <w:rPr>
          <w:rFonts w:asciiTheme="minorHAnsi" w:hAnsiTheme="minorHAnsi" w:cs="Arial"/>
          <w:szCs w:val="24"/>
        </w:rPr>
        <w:t xml:space="preserve">) </w:t>
      </w:r>
      <w:r w:rsidRPr="00586D39">
        <w:rPr>
          <w:rFonts w:asciiTheme="minorHAnsi" w:hAnsiTheme="minorHAnsi" w:cs="Arial"/>
          <w:szCs w:val="24"/>
        </w:rPr>
        <w:t>a assertividade demonstrada na análise d</w:t>
      </w:r>
      <w:r w:rsidR="00BE76E2" w:rsidRPr="00586D39">
        <w:rPr>
          <w:rFonts w:asciiTheme="minorHAnsi" w:hAnsiTheme="minorHAnsi" w:cs="Arial"/>
          <w:szCs w:val="24"/>
        </w:rPr>
        <w:t>o desafio de comunicação a ser superado pel</w:t>
      </w:r>
      <w:r w:rsidR="00E94670" w:rsidRPr="00586D39">
        <w:rPr>
          <w:rFonts w:asciiTheme="minorHAnsi" w:hAnsiTheme="minorHAnsi" w:cs="Arial"/>
          <w:szCs w:val="24"/>
        </w:rPr>
        <w:t>o ANUNCIANTE</w:t>
      </w:r>
      <w:r w:rsidRPr="00586D39">
        <w:rPr>
          <w:rFonts w:asciiTheme="minorHAnsi" w:hAnsiTheme="minorHAnsi" w:cs="Arial"/>
          <w:szCs w:val="24"/>
        </w:rPr>
        <w:t xml:space="preserve"> e no entendimento dos objetivos de comunicação</w:t>
      </w:r>
      <w:r w:rsidR="00BE76E2" w:rsidRPr="00586D39">
        <w:rPr>
          <w:rFonts w:asciiTheme="minorHAnsi" w:hAnsiTheme="minorHAnsi" w:cs="Arial"/>
          <w:szCs w:val="24"/>
        </w:rPr>
        <w:t xml:space="preserve"> estabelecido</w:t>
      </w:r>
      <w:r w:rsidRPr="00586D39">
        <w:rPr>
          <w:rFonts w:asciiTheme="minorHAnsi" w:hAnsiTheme="minorHAnsi" w:cs="Arial"/>
          <w:szCs w:val="24"/>
        </w:rPr>
        <w:t>s</w:t>
      </w:r>
      <w:r w:rsidR="00BE76E2" w:rsidRPr="00586D39">
        <w:rPr>
          <w:rFonts w:asciiTheme="minorHAnsi" w:hAnsiTheme="minorHAnsi" w:cs="Arial"/>
          <w:szCs w:val="24"/>
        </w:rPr>
        <w:t xml:space="preserve"> no </w:t>
      </w:r>
      <w:r w:rsidR="00BE76E2" w:rsidRPr="00586D39">
        <w:rPr>
          <w:rFonts w:asciiTheme="minorHAnsi" w:hAnsiTheme="minorHAnsi"/>
          <w:szCs w:val="24"/>
        </w:rPr>
        <w:t>Briefing</w:t>
      </w:r>
      <w:r w:rsidRPr="00586D39">
        <w:rPr>
          <w:rFonts w:asciiTheme="minorHAnsi" w:hAnsiTheme="minorHAnsi"/>
          <w:szCs w:val="24"/>
        </w:rPr>
        <w:t>.</w:t>
      </w:r>
    </w:p>
    <w:p w14:paraId="57A85BA0" w14:textId="77777777" w:rsidR="001250CF" w:rsidRPr="00586D39" w:rsidRDefault="001250CF" w:rsidP="0039263B">
      <w:pPr>
        <w:jc w:val="both"/>
        <w:rPr>
          <w:rFonts w:asciiTheme="minorHAnsi" w:hAnsiTheme="minorHAnsi" w:cs="Arial"/>
          <w:szCs w:val="24"/>
        </w:rPr>
      </w:pPr>
    </w:p>
    <w:p w14:paraId="70D0008F" w14:textId="2C9FE91A" w:rsidR="00EE3D6C" w:rsidRPr="00586D39" w:rsidRDefault="001250CF" w:rsidP="0039263B">
      <w:pPr>
        <w:jc w:val="both"/>
        <w:rPr>
          <w:rFonts w:asciiTheme="minorHAnsi" w:hAnsiTheme="minorHAnsi"/>
          <w:b/>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.2.1.2</w:t>
      </w:r>
      <w:r w:rsidRPr="00586D39">
        <w:rPr>
          <w:rFonts w:asciiTheme="minorHAnsi" w:hAnsiTheme="minorHAnsi" w:cs="Arial"/>
          <w:szCs w:val="24"/>
        </w:rPr>
        <w:tab/>
      </w:r>
      <w:r w:rsidR="0018711D" w:rsidRPr="00586D39">
        <w:rPr>
          <w:rFonts w:asciiTheme="minorHAnsi" w:hAnsiTheme="minorHAnsi" w:cs="Arial"/>
          <w:szCs w:val="24"/>
          <w:u w:val="single"/>
        </w:rPr>
        <w:t xml:space="preserve">Subquesito 2 - </w:t>
      </w:r>
      <w:r w:rsidRPr="00586D39">
        <w:rPr>
          <w:rFonts w:asciiTheme="minorHAnsi" w:hAnsiTheme="minorHAnsi"/>
          <w:szCs w:val="24"/>
          <w:u w:val="single"/>
        </w:rPr>
        <w:t>Estratégia de Comunicação Publicitária</w:t>
      </w:r>
    </w:p>
    <w:p w14:paraId="3261B747" w14:textId="77777777" w:rsidR="004B6DB0" w:rsidRPr="00586D39" w:rsidRDefault="004B6DB0" w:rsidP="0039263B">
      <w:pPr>
        <w:jc w:val="both"/>
        <w:rPr>
          <w:rFonts w:asciiTheme="minorHAnsi" w:hAnsiTheme="minorHAnsi" w:cs="Arial"/>
          <w:szCs w:val="24"/>
        </w:rPr>
      </w:pPr>
    </w:p>
    <w:p w14:paraId="703F34EC" w14:textId="77777777" w:rsidR="00F51514" w:rsidRPr="00586D39" w:rsidRDefault="00F51514" w:rsidP="0039263B">
      <w:pPr>
        <w:tabs>
          <w:tab w:val="left" w:pos="1701"/>
        </w:tabs>
        <w:ind w:left="1418"/>
        <w:jc w:val="both"/>
        <w:rPr>
          <w:rFonts w:asciiTheme="minorHAnsi" w:hAnsiTheme="minorHAnsi"/>
          <w:szCs w:val="24"/>
        </w:rPr>
      </w:pPr>
      <w:r w:rsidRPr="00586D39">
        <w:rPr>
          <w:rFonts w:asciiTheme="minorHAnsi" w:hAnsiTheme="minorHAnsi"/>
          <w:szCs w:val="24"/>
        </w:rPr>
        <w:t xml:space="preserve">a) a adequação do partido temático e do conceito à natureza e </w:t>
      </w:r>
      <w:r w:rsidRPr="00586D39">
        <w:rPr>
          <w:rFonts w:asciiTheme="minorHAnsi" w:hAnsiTheme="minorHAnsi" w:cs="Arial"/>
          <w:szCs w:val="24"/>
        </w:rPr>
        <w:t>às atividades do ANUNCIANTE, bem como</w:t>
      </w:r>
      <w:r w:rsidRPr="00586D39">
        <w:rPr>
          <w:rFonts w:asciiTheme="minorHAnsi" w:hAnsiTheme="minorHAnsi"/>
          <w:szCs w:val="24"/>
        </w:rPr>
        <w:t xml:space="preserve"> </w:t>
      </w:r>
      <w:r w:rsidRPr="00586D39">
        <w:rPr>
          <w:rFonts w:asciiTheme="minorHAnsi" w:hAnsiTheme="minorHAnsi" w:cs="Arial"/>
          <w:szCs w:val="24"/>
        </w:rPr>
        <w:t>ao</w:t>
      </w:r>
      <w:r w:rsidRPr="00586D39">
        <w:rPr>
          <w:rFonts w:asciiTheme="minorHAnsi" w:hAnsiTheme="minorHAnsi"/>
          <w:szCs w:val="24"/>
        </w:rPr>
        <w:t xml:space="preserve"> desafio e a</w:t>
      </w:r>
      <w:r w:rsidRPr="00586D39">
        <w:rPr>
          <w:rFonts w:asciiTheme="minorHAnsi" w:hAnsiTheme="minorHAnsi" w:cs="Arial"/>
          <w:szCs w:val="24"/>
        </w:rPr>
        <w:t>os objetivos</w:t>
      </w:r>
      <w:r w:rsidRPr="00586D39">
        <w:rPr>
          <w:rFonts w:asciiTheme="minorHAnsi" w:hAnsiTheme="minorHAnsi"/>
          <w:szCs w:val="24"/>
        </w:rPr>
        <w:t xml:space="preserve"> de comunicação;</w:t>
      </w:r>
    </w:p>
    <w:p w14:paraId="43DE24CA" w14:textId="77777777" w:rsidR="00F51514" w:rsidRPr="00586D39" w:rsidRDefault="00F51514" w:rsidP="0039263B">
      <w:pPr>
        <w:tabs>
          <w:tab w:val="left" w:pos="1080"/>
          <w:tab w:val="left" w:pos="1701"/>
        </w:tabs>
        <w:ind w:left="1418"/>
        <w:jc w:val="both"/>
        <w:rPr>
          <w:rFonts w:asciiTheme="minorHAnsi" w:hAnsiTheme="minorHAnsi" w:cs="Arial"/>
          <w:szCs w:val="24"/>
        </w:rPr>
      </w:pPr>
    </w:p>
    <w:p w14:paraId="3C36382B" w14:textId="77777777" w:rsidR="00F51514" w:rsidRPr="00586D39" w:rsidRDefault="00F5151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b) a consistência da argumentação em defesa do partido temático e do conceito;</w:t>
      </w:r>
    </w:p>
    <w:p w14:paraId="07159AD9" w14:textId="77777777" w:rsidR="00F51514" w:rsidRPr="00586D39" w:rsidRDefault="00F51514" w:rsidP="0039263B">
      <w:pPr>
        <w:tabs>
          <w:tab w:val="left" w:pos="1701"/>
        </w:tabs>
        <w:ind w:left="1418"/>
        <w:jc w:val="both"/>
        <w:rPr>
          <w:rFonts w:asciiTheme="minorHAnsi" w:hAnsiTheme="minorHAnsi" w:cs="Arial"/>
          <w:szCs w:val="24"/>
        </w:rPr>
      </w:pPr>
    </w:p>
    <w:p w14:paraId="62E22669" w14:textId="77777777" w:rsidR="00F51514" w:rsidRPr="00586D39" w:rsidRDefault="00F5151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c) as possibilidades de interpretações positivas do conceito para a comunicação publicitária do ANUNCIANTE com seus públicos;</w:t>
      </w:r>
    </w:p>
    <w:p w14:paraId="18E87119" w14:textId="77777777" w:rsidR="00F51514" w:rsidRPr="00586D39" w:rsidRDefault="00F51514" w:rsidP="0039263B">
      <w:pPr>
        <w:tabs>
          <w:tab w:val="left" w:pos="1080"/>
          <w:tab w:val="left" w:pos="1701"/>
        </w:tabs>
        <w:ind w:left="1418"/>
        <w:jc w:val="both"/>
        <w:rPr>
          <w:rFonts w:asciiTheme="minorHAnsi" w:hAnsiTheme="minorHAnsi" w:cs="Arial"/>
          <w:szCs w:val="24"/>
        </w:rPr>
      </w:pPr>
    </w:p>
    <w:p w14:paraId="28479597" w14:textId="77777777" w:rsidR="00F51514" w:rsidRPr="00586D39" w:rsidRDefault="00F51514" w:rsidP="0039263B">
      <w:pPr>
        <w:tabs>
          <w:tab w:val="left" w:pos="1701"/>
        </w:tabs>
        <w:ind w:left="1418"/>
        <w:jc w:val="both"/>
        <w:rPr>
          <w:rFonts w:asciiTheme="minorHAnsi" w:hAnsiTheme="minorHAnsi"/>
          <w:szCs w:val="24"/>
        </w:rPr>
      </w:pPr>
      <w:r w:rsidRPr="00586D39">
        <w:rPr>
          <w:rFonts w:asciiTheme="minorHAnsi" w:hAnsiTheme="minorHAnsi"/>
          <w:szCs w:val="24"/>
        </w:rPr>
        <w:t>d) a consistência técnica dos pontos centrais da Estratégia de Comunicação Publicitária proposta;</w:t>
      </w:r>
    </w:p>
    <w:p w14:paraId="5D427C99" w14:textId="77777777" w:rsidR="00F51514" w:rsidRPr="00586D39" w:rsidRDefault="00F51514" w:rsidP="0039263B">
      <w:pPr>
        <w:tabs>
          <w:tab w:val="left" w:pos="1701"/>
        </w:tabs>
        <w:ind w:left="1418"/>
        <w:jc w:val="both"/>
        <w:rPr>
          <w:rFonts w:asciiTheme="minorHAnsi" w:hAnsiTheme="minorHAnsi"/>
          <w:szCs w:val="24"/>
        </w:rPr>
      </w:pPr>
    </w:p>
    <w:p w14:paraId="5AB2E301" w14:textId="77777777" w:rsidR="00F51514" w:rsidRPr="00586D39" w:rsidRDefault="00F51514" w:rsidP="0039263B">
      <w:pPr>
        <w:tabs>
          <w:tab w:val="left" w:pos="1701"/>
        </w:tabs>
        <w:ind w:left="1418"/>
        <w:jc w:val="both"/>
        <w:rPr>
          <w:rFonts w:asciiTheme="minorHAnsi" w:hAnsiTheme="minorHAnsi"/>
          <w:szCs w:val="24"/>
        </w:rPr>
      </w:pPr>
      <w:r w:rsidRPr="00586D39">
        <w:rPr>
          <w:rFonts w:asciiTheme="minorHAnsi" w:hAnsiTheme="minorHAnsi"/>
          <w:szCs w:val="24"/>
        </w:rPr>
        <w:t>e) a capacidade da licitante de articular os conhecimentos sobre o ANUNCIANTE, o desafio e os objetivos de comunicação estabelecidos no Briefing;</w:t>
      </w:r>
    </w:p>
    <w:p w14:paraId="1BBB8D02" w14:textId="77777777" w:rsidR="00F51514" w:rsidRPr="00586D39" w:rsidRDefault="00F51514" w:rsidP="0039263B">
      <w:pPr>
        <w:tabs>
          <w:tab w:val="left" w:pos="1080"/>
          <w:tab w:val="left" w:pos="1701"/>
        </w:tabs>
        <w:ind w:left="1418"/>
        <w:jc w:val="both"/>
        <w:rPr>
          <w:rFonts w:asciiTheme="minorHAnsi" w:hAnsiTheme="minorHAnsi" w:cs="Arial"/>
          <w:szCs w:val="24"/>
        </w:rPr>
      </w:pPr>
    </w:p>
    <w:p w14:paraId="69C0E00E" w14:textId="051D51EF" w:rsidR="004B6DB0" w:rsidRPr="00586D39" w:rsidRDefault="00F51514" w:rsidP="0039263B">
      <w:pPr>
        <w:tabs>
          <w:tab w:val="left" w:pos="1701"/>
        </w:tabs>
        <w:ind w:left="1418"/>
        <w:jc w:val="both"/>
        <w:rPr>
          <w:rFonts w:asciiTheme="minorHAnsi" w:hAnsiTheme="minorHAnsi" w:cs="Arial"/>
          <w:szCs w:val="24"/>
        </w:rPr>
      </w:pPr>
      <w:r w:rsidRPr="00586D39">
        <w:rPr>
          <w:rFonts w:asciiTheme="minorHAnsi" w:hAnsiTheme="minorHAnsi" w:cs="Arial"/>
          <w:szCs w:val="24"/>
        </w:rPr>
        <w:t>f) a exequibilidade da Estratégia de Comunicação Publicitária, considerada a verba referencial.</w:t>
      </w:r>
    </w:p>
    <w:p w14:paraId="4B51D833" w14:textId="77777777" w:rsidR="000116B5" w:rsidRPr="00586D39" w:rsidRDefault="000116B5" w:rsidP="0039263B">
      <w:pPr>
        <w:jc w:val="both"/>
        <w:rPr>
          <w:rFonts w:asciiTheme="minorHAnsi" w:hAnsiTheme="minorHAnsi" w:cs="Arial"/>
          <w:szCs w:val="24"/>
        </w:rPr>
      </w:pPr>
    </w:p>
    <w:p w14:paraId="1DE00BB9" w14:textId="5C1A1631" w:rsidR="00B607B4" w:rsidRPr="00586D39" w:rsidRDefault="001250CF" w:rsidP="0039263B">
      <w:pPr>
        <w:jc w:val="both"/>
        <w:rPr>
          <w:rFonts w:asciiTheme="minorHAnsi" w:hAnsiTheme="minorHAnsi"/>
          <w:b/>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.2.1.3</w:t>
      </w:r>
      <w:r w:rsidRPr="00586D39">
        <w:rPr>
          <w:rFonts w:asciiTheme="minorHAnsi" w:hAnsiTheme="minorHAnsi" w:cs="Arial"/>
          <w:szCs w:val="24"/>
        </w:rPr>
        <w:tab/>
      </w:r>
      <w:r w:rsidR="0018711D" w:rsidRPr="00586D39">
        <w:rPr>
          <w:rFonts w:asciiTheme="minorHAnsi" w:hAnsiTheme="minorHAnsi" w:cs="Arial"/>
          <w:szCs w:val="24"/>
          <w:u w:val="single"/>
        </w:rPr>
        <w:t xml:space="preserve">Subquesito 3 - </w:t>
      </w:r>
      <w:r w:rsidRPr="00586D39">
        <w:rPr>
          <w:rFonts w:asciiTheme="minorHAnsi" w:hAnsiTheme="minorHAnsi"/>
          <w:szCs w:val="24"/>
          <w:u w:val="single"/>
        </w:rPr>
        <w:t>Ideia Criativa</w:t>
      </w:r>
    </w:p>
    <w:p w14:paraId="4176CDAD" w14:textId="387C9F88" w:rsidR="00F23404" w:rsidRPr="00586D39" w:rsidRDefault="00F23404" w:rsidP="0039263B">
      <w:pPr>
        <w:jc w:val="both"/>
        <w:rPr>
          <w:rFonts w:asciiTheme="minorHAnsi" w:hAnsiTheme="minorHAnsi" w:cs="Arial"/>
          <w:szCs w:val="24"/>
        </w:rPr>
      </w:pPr>
    </w:p>
    <w:p w14:paraId="0E164585" w14:textId="03578D8C" w:rsidR="001250CF" w:rsidRPr="00586D39" w:rsidRDefault="001250C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 xml:space="preserve">a) </w:t>
      </w:r>
      <w:r w:rsidR="00674850" w:rsidRPr="00586D39">
        <w:rPr>
          <w:rFonts w:asciiTheme="minorHAnsi" w:hAnsiTheme="minorHAnsi" w:cs="Arial"/>
          <w:szCs w:val="24"/>
        </w:rPr>
        <w:t>o alinhamento da campanha com a Estratégia de Comunicação Publicitária;</w:t>
      </w:r>
    </w:p>
    <w:p w14:paraId="0775C53A" w14:textId="77777777" w:rsidR="001250CF" w:rsidRPr="00586D39" w:rsidRDefault="001250CF" w:rsidP="0039263B">
      <w:pPr>
        <w:tabs>
          <w:tab w:val="left" w:pos="1080"/>
          <w:tab w:val="left" w:pos="1701"/>
        </w:tabs>
        <w:ind w:left="1418"/>
        <w:jc w:val="both"/>
        <w:rPr>
          <w:rFonts w:asciiTheme="minorHAnsi" w:hAnsiTheme="minorHAnsi" w:cs="Arial"/>
          <w:szCs w:val="24"/>
        </w:rPr>
      </w:pPr>
    </w:p>
    <w:p w14:paraId="4C1C079A" w14:textId="68F882D4" w:rsidR="001250CF" w:rsidRPr="00586D39" w:rsidRDefault="001250C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 xml:space="preserve">b) </w:t>
      </w:r>
      <w:r w:rsidR="00674850" w:rsidRPr="00586D39">
        <w:rPr>
          <w:rFonts w:asciiTheme="minorHAnsi" w:hAnsiTheme="minorHAnsi" w:cs="Arial"/>
          <w:szCs w:val="24"/>
        </w:rPr>
        <w:t>a pertinência da solução criativa com a natureza do ANUNCIANTE, com o desafio e com os objetivos de comunicação estabelecidos no Briefing;</w:t>
      </w:r>
    </w:p>
    <w:p w14:paraId="6A5C8E5D" w14:textId="77777777" w:rsidR="001250CF" w:rsidRPr="00586D39" w:rsidRDefault="001250CF" w:rsidP="0039263B">
      <w:pPr>
        <w:tabs>
          <w:tab w:val="left" w:pos="1080"/>
          <w:tab w:val="left" w:pos="1701"/>
        </w:tabs>
        <w:ind w:left="1418"/>
        <w:jc w:val="both"/>
        <w:rPr>
          <w:rFonts w:asciiTheme="minorHAnsi" w:hAnsiTheme="minorHAnsi" w:cs="Arial"/>
          <w:szCs w:val="24"/>
        </w:rPr>
      </w:pPr>
    </w:p>
    <w:p w14:paraId="5EAFADC2" w14:textId="5375FE65" w:rsidR="00267871" w:rsidRPr="00586D39" w:rsidRDefault="001250CF" w:rsidP="0039263B">
      <w:pPr>
        <w:pStyle w:val="Corpodetexto"/>
        <w:tabs>
          <w:tab w:val="left" w:pos="1701"/>
        </w:tabs>
        <w:ind w:left="1418"/>
        <w:rPr>
          <w:rFonts w:asciiTheme="minorHAnsi" w:hAnsiTheme="minorHAnsi" w:cs="Arial"/>
          <w:bCs w:val="0"/>
          <w:szCs w:val="24"/>
        </w:rPr>
      </w:pPr>
      <w:r w:rsidRPr="00586D39">
        <w:rPr>
          <w:rFonts w:asciiTheme="minorHAnsi" w:hAnsiTheme="minorHAnsi" w:cs="Arial"/>
          <w:szCs w:val="24"/>
        </w:rPr>
        <w:t xml:space="preserve">c) </w:t>
      </w:r>
      <w:r w:rsidR="00674850" w:rsidRPr="00586D39">
        <w:rPr>
          <w:rFonts w:asciiTheme="minorHAnsi" w:hAnsiTheme="minorHAnsi" w:cs="Arial"/>
          <w:bCs w:val="0"/>
          <w:szCs w:val="24"/>
        </w:rPr>
        <w:t>a adequação das peças publicitárias ao perfil dos segmentos de público-alvo</w:t>
      </w:r>
      <w:r w:rsidR="00267871" w:rsidRPr="00586D39">
        <w:rPr>
          <w:rFonts w:asciiTheme="minorHAnsi" w:hAnsiTheme="minorHAnsi" w:cs="Arial"/>
          <w:bCs w:val="0"/>
          <w:szCs w:val="24"/>
        </w:rPr>
        <w:t>;</w:t>
      </w:r>
    </w:p>
    <w:p w14:paraId="37F6F677" w14:textId="77777777" w:rsidR="00267871" w:rsidRPr="00586D39" w:rsidRDefault="00267871" w:rsidP="0039263B">
      <w:pPr>
        <w:pStyle w:val="Corpodetexto"/>
        <w:tabs>
          <w:tab w:val="left" w:pos="1701"/>
        </w:tabs>
        <w:ind w:left="1418"/>
        <w:rPr>
          <w:rFonts w:asciiTheme="minorHAnsi" w:hAnsiTheme="minorHAnsi" w:cs="Arial"/>
          <w:bCs w:val="0"/>
          <w:szCs w:val="24"/>
        </w:rPr>
      </w:pPr>
    </w:p>
    <w:p w14:paraId="7BCE6371" w14:textId="407A5DFD" w:rsidR="001250CF" w:rsidRPr="00586D39" w:rsidRDefault="00267871" w:rsidP="0039263B">
      <w:pPr>
        <w:pStyle w:val="Corpodetexto"/>
        <w:tabs>
          <w:tab w:val="left" w:pos="1701"/>
        </w:tabs>
        <w:ind w:left="1418"/>
        <w:rPr>
          <w:rFonts w:asciiTheme="minorHAnsi" w:hAnsiTheme="minorHAnsi" w:cs="Arial"/>
          <w:szCs w:val="24"/>
        </w:rPr>
      </w:pPr>
      <w:r w:rsidRPr="00586D39">
        <w:rPr>
          <w:rFonts w:asciiTheme="minorHAnsi" w:hAnsiTheme="minorHAnsi" w:cs="Arial"/>
          <w:bCs w:val="0"/>
          <w:szCs w:val="24"/>
        </w:rPr>
        <w:t>d)</w:t>
      </w:r>
      <w:r w:rsidR="00674850" w:rsidRPr="00586D39">
        <w:rPr>
          <w:rFonts w:asciiTheme="minorHAnsi" w:hAnsiTheme="minorHAnsi" w:cs="Arial"/>
          <w:bCs w:val="0"/>
          <w:szCs w:val="24"/>
        </w:rPr>
        <w:t xml:space="preserve"> a compatibilidade </w:t>
      </w:r>
      <w:r w:rsidRPr="00586D39">
        <w:rPr>
          <w:rFonts w:asciiTheme="minorHAnsi" w:hAnsiTheme="minorHAnsi" w:cs="Arial"/>
          <w:bCs w:val="0"/>
          <w:szCs w:val="24"/>
        </w:rPr>
        <w:t xml:space="preserve">das peças publicitárias </w:t>
      </w:r>
      <w:r w:rsidR="00674850" w:rsidRPr="00586D39">
        <w:rPr>
          <w:rFonts w:asciiTheme="minorHAnsi" w:hAnsiTheme="minorHAnsi" w:cs="Arial"/>
          <w:bCs w:val="0"/>
          <w:szCs w:val="24"/>
        </w:rPr>
        <w:t>com os meios</w:t>
      </w:r>
      <w:r w:rsidR="006A0BF9" w:rsidRPr="00586D39">
        <w:rPr>
          <w:rFonts w:asciiTheme="minorHAnsi" w:hAnsiTheme="minorHAnsi" w:cs="Arial"/>
          <w:bCs w:val="0"/>
          <w:szCs w:val="24"/>
        </w:rPr>
        <w:t xml:space="preserve"> e veículos de divulgação</w:t>
      </w:r>
      <w:r w:rsidR="00674850" w:rsidRPr="00586D39">
        <w:rPr>
          <w:rFonts w:asciiTheme="minorHAnsi" w:hAnsiTheme="minorHAnsi" w:cs="Arial"/>
          <w:bCs w:val="0"/>
          <w:szCs w:val="24"/>
        </w:rPr>
        <w:t xml:space="preserve"> a que se destinam;</w:t>
      </w:r>
    </w:p>
    <w:p w14:paraId="37C9E834" w14:textId="77777777" w:rsidR="001250CF" w:rsidRPr="00586D39" w:rsidRDefault="001250CF" w:rsidP="0039263B">
      <w:pPr>
        <w:tabs>
          <w:tab w:val="left" w:pos="1080"/>
          <w:tab w:val="left" w:pos="1701"/>
        </w:tabs>
        <w:ind w:left="1418"/>
        <w:jc w:val="both"/>
        <w:rPr>
          <w:rFonts w:asciiTheme="minorHAnsi" w:hAnsiTheme="minorHAnsi" w:cs="Arial"/>
          <w:szCs w:val="24"/>
        </w:rPr>
      </w:pPr>
    </w:p>
    <w:p w14:paraId="57DDD9FF" w14:textId="62018AF0" w:rsidR="001250CF" w:rsidRPr="00586D39" w:rsidRDefault="008976A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e</w:t>
      </w:r>
      <w:r w:rsidR="001250CF" w:rsidRPr="00586D39">
        <w:rPr>
          <w:rFonts w:asciiTheme="minorHAnsi" w:hAnsiTheme="minorHAnsi" w:cs="Arial"/>
          <w:szCs w:val="24"/>
        </w:rPr>
        <w:t xml:space="preserve">) </w:t>
      </w:r>
      <w:r w:rsidR="00674850" w:rsidRPr="00586D39">
        <w:rPr>
          <w:rFonts w:asciiTheme="minorHAnsi" w:hAnsiTheme="minorHAnsi" w:cs="Arial"/>
          <w:szCs w:val="24"/>
        </w:rPr>
        <w:t>a originalidade da solução criativa e a multiplicidade de interpretações favoráveis que comporta;</w:t>
      </w:r>
    </w:p>
    <w:p w14:paraId="7500F3EF" w14:textId="77777777" w:rsidR="001250CF" w:rsidRPr="00586D39" w:rsidRDefault="001250CF" w:rsidP="0039263B">
      <w:pPr>
        <w:tabs>
          <w:tab w:val="left" w:pos="1080"/>
          <w:tab w:val="left" w:pos="1701"/>
        </w:tabs>
        <w:ind w:left="1418"/>
        <w:jc w:val="both"/>
        <w:rPr>
          <w:rFonts w:asciiTheme="minorHAnsi" w:hAnsiTheme="minorHAnsi" w:cs="Arial"/>
          <w:szCs w:val="24"/>
        </w:rPr>
      </w:pPr>
    </w:p>
    <w:p w14:paraId="409B1208" w14:textId="00E5713B" w:rsidR="001250CF" w:rsidRPr="00586D39" w:rsidRDefault="008976A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f</w:t>
      </w:r>
      <w:r w:rsidR="001250CF" w:rsidRPr="00586D39">
        <w:rPr>
          <w:rFonts w:asciiTheme="minorHAnsi" w:hAnsiTheme="minorHAnsi" w:cs="Arial"/>
          <w:szCs w:val="24"/>
        </w:rPr>
        <w:t xml:space="preserve">) </w:t>
      </w:r>
      <w:r w:rsidR="00674850" w:rsidRPr="00586D39">
        <w:rPr>
          <w:rFonts w:asciiTheme="minorHAnsi" w:hAnsiTheme="minorHAnsi" w:cs="Arial"/>
          <w:szCs w:val="24"/>
        </w:rPr>
        <w:t>a clareza e precisão das mensagens e a adequação da linguagem com os públicos-alvo;</w:t>
      </w:r>
    </w:p>
    <w:p w14:paraId="180FA0A3" w14:textId="77777777" w:rsidR="001250CF" w:rsidRPr="00586D39" w:rsidRDefault="001250CF" w:rsidP="0039263B">
      <w:pPr>
        <w:tabs>
          <w:tab w:val="left" w:pos="1080"/>
          <w:tab w:val="left" w:pos="1701"/>
        </w:tabs>
        <w:ind w:left="1418"/>
        <w:jc w:val="both"/>
        <w:rPr>
          <w:rFonts w:asciiTheme="minorHAnsi" w:hAnsiTheme="minorHAnsi" w:cs="Arial"/>
          <w:szCs w:val="24"/>
        </w:rPr>
      </w:pPr>
    </w:p>
    <w:p w14:paraId="2A925DFD" w14:textId="3EBB5795" w:rsidR="001250CF" w:rsidRPr="00586D39" w:rsidRDefault="008976AF" w:rsidP="0039263B">
      <w:pPr>
        <w:tabs>
          <w:tab w:val="left" w:pos="1080"/>
          <w:tab w:val="left" w:pos="1701"/>
        </w:tabs>
        <w:ind w:left="1418"/>
        <w:jc w:val="both"/>
        <w:rPr>
          <w:rFonts w:asciiTheme="minorHAnsi" w:hAnsiTheme="minorHAnsi" w:cs="Arial"/>
          <w:szCs w:val="24"/>
        </w:rPr>
      </w:pPr>
      <w:r w:rsidRPr="00586D39">
        <w:rPr>
          <w:rFonts w:asciiTheme="minorHAnsi" w:hAnsiTheme="minorHAnsi" w:cs="Arial"/>
          <w:szCs w:val="24"/>
        </w:rPr>
        <w:t>g</w:t>
      </w:r>
      <w:r w:rsidR="005A225D" w:rsidRPr="00586D39">
        <w:rPr>
          <w:rFonts w:asciiTheme="minorHAnsi" w:hAnsiTheme="minorHAnsi" w:cs="Arial"/>
          <w:szCs w:val="24"/>
        </w:rPr>
        <w:t xml:space="preserve">) </w:t>
      </w:r>
      <w:r w:rsidR="00674850" w:rsidRPr="00586D39">
        <w:rPr>
          <w:rFonts w:asciiTheme="minorHAnsi" w:hAnsiTheme="minorHAnsi" w:cs="Arial"/>
          <w:szCs w:val="24"/>
        </w:rPr>
        <w:t xml:space="preserve">a exequibilidade das peças e de todos os elementos propostos, com base </w:t>
      </w:r>
      <w:r w:rsidR="001019C3" w:rsidRPr="00586D39">
        <w:rPr>
          <w:rFonts w:asciiTheme="minorHAnsi" w:hAnsiTheme="minorHAnsi" w:cs="Arial"/>
          <w:szCs w:val="24"/>
        </w:rPr>
        <w:t>na verba referencial para investimento</w:t>
      </w:r>
      <w:r w:rsidR="00267871" w:rsidRPr="00586D39">
        <w:rPr>
          <w:rFonts w:asciiTheme="minorHAnsi" w:hAnsiTheme="minorHAnsi" w:cs="Arial"/>
          <w:szCs w:val="24"/>
        </w:rPr>
        <w:t>.</w:t>
      </w:r>
    </w:p>
    <w:p w14:paraId="480150FD" w14:textId="77777777" w:rsidR="001250CF" w:rsidRPr="00586D39" w:rsidRDefault="001250CF" w:rsidP="0039263B">
      <w:pPr>
        <w:jc w:val="both"/>
        <w:rPr>
          <w:rFonts w:asciiTheme="minorHAnsi" w:hAnsiTheme="minorHAnsi" w:cs="Arial"/>
          <w:szCs w:val="24"/>
        </w:rPr>
      </w:pPr>
    </w:p>
    <w:p w14:paraId="276D1ED4" w14:textId="6D693906" w:rsidR="00942AF2" w:rsidRPr="00586D39" w:rsidRDefault="00913CD4" w:rsidP="0039263B">
      <w:pPr>
        <w:ind w:left="1418" w:hanging="1418"/>
        <w:jc w:val="both"/>
        <w:rPr>
          <w:rFonts w:asciiTheme="minorHAnsi" w:hAnsiTheme="minorHAnsi"/>
          <w:b/>
          <w:i/>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.2.1.4</w:t>
      </w:r>
      <w:r w:rsidRPr="00586D39">
        <w:rPr>
          <w:rFonts w:asciiTheme="minorHAnsi" w:hAnsiTheme="minorHAnsi" w:cs="Arial"/>
          <w:szCs w:val="24"/>
        </w:rPr>
        <w:tab/>
      </w:r>
      <w:r w:rsidR="0018711D" w:rsidRPr="00586D39">
        <w:rPr>
          <w:rFonts w:asciiTheme="minorHAnsi" w:hAnsiTheme="minorHAnsi" w:cs="Arial"/>
          <w:szCs w:val="24"/>
          <w:u w:val="single"/>
        </w:rPr>
        <w:t xml:space="preserve">Subquesito 4 - </w:t>
      </w:r>
      <w:r w:rsidRPr="00586D39">
        <w:rPr>
          <w:rFonts w:asciiTheme="minorHAnsi" w:hAnsiTheme="minorHAnsi"/>
          <w:szCs w:val="24"/>
          <w:u w:val="single"/>
        </w:rPr>
        <w:t>Estratégia de Mídia e Não Mídia</w:t>
      </w:r>
    </w:p>
    <w:p w14:paraId="34DB32FC" w14:textId="1AC82895" w:rsidR="00455439" w:rsidRPr="00586D39" w:rsidRDefault="00455439" w:rsidP="0039263B">
      <w:pPr>
        <w:ind w:left="1418" w:hanging="1418"/>
        <w:jc w:val="both"/>
        <w:rPr>
          <w:rFonts w:asciiTheme="minorHAnsi" w:hAnsiTheme="minorHAnsi" w:cs="Arial"/>
          <w:szCs w:val="24"/>
        </w:rPr>
      </w:pPr>
    </w:p>
    <w:p w14:paraId="583FCA15" w14:textId="2AD05C45" w:rsidR="00913CD4" w:rsidRPr="00586D39" w:rsidRDefault="00913CD4" w:rsidP="0039263B">
      <w:pPr>
        <w:numPr>
          <w:ilvl w:val="0"/>
          <w:numId w:val="4"/>
        </w:numPr>
        <w:tabs>
          <w:tab w:val="left" w:pos="1080"/>
          <w:tab w:val="left" w:pos="1843"/>
        </w:tabs>
        <w:ind w:left="1418" w:firstLine="0"/>
        <w:jc w:val="both"/>
        <w:rPr>
          <w:rFonts w:asciiTheme="minorHAnsi" w:hAnsiTheme="minorHAnsi" w:cs="Arial"/>
          <w:szCs w:val="24"/>
        </w:rPr>
      </w:pPr>
      <w:r w:rsidRPr="00586D39">
        <w:rPr>
          <w:rFonts w:asciiTheme="minorHAnsi" w:hAnsiTheme="minorHAnsi" w:cs="Arial"/>
          <w:szCs w:val="24"/>
        </w:rPr>
        <w:t xml:space="preserve">a adequação da </w:t>
      </w:r>
      <w:r w:rsidR="00942AF2" w:rsidRPr="00586D39">
        <w:rPr>
          <w:rFonts w:asciiTheme="minorHAnsi" w:hAnsiTheme="minorHAnsi" w:cs="Arial"/>
          <w:szCs w:val="24"/>
        </w:rPr>
        <w:t xml:space="preserve">Estratégia </w:t>
      </w:r>
      <w:r w:rsidRPr="00586D39">
        <w:rPr>
          <w:rFonts w:asciiTheme="minorHAnsi" w:hAnsiTheme="minorHAnsi" w:cs="Arial"/>
          <w:szCs w:val="24"/>
        </w:rPr>
        <w:t xml:space="preserve">de </w:t>
      </w:r>
      <w:r w:rsidR="00942AF2" w:rsidRPr="00586D39">
        <w:rPr>
          <w:rFonts w:asciiTheme="minorHAnsi" w:hAnsiTheme="minorHAnsi" w:cs="Arial"/>
          <w:szCs w:val="24"/>
        </w:rPr>
        <w:t>M</w:t>
      </w:r>
      <w:r w:rsidRPr="00586D39">
        <w:rPr>
          <w:rFonts w:asciiTheme="minorHAnsi" w:hAnsiTheme="minorHAnsi" w:cs="Arial"/>
          <w:szCs w:val="24"/>
        </w:rPr>
        <w:t>ídia</w:t>
      </w:r>
      <w:r w:rsidR="008633EF" w:rsidRPr="00586D39">
        <w:rPr>
          <w:rFonts w:asciiTheme="minorHAnsi" w:hAnsiTheme="minorHAnsi" w:cs="Arial"/>
          <w:szCs w:val="24"/>
        </w:rPr>
        <w:t xml:space="preserve"> e </w:t>
      </w:r>
      <w:r w:rsidR="00942AF2" w:rsidRPr="00586D39">
        <w:rPr>
          <w:rFonts w:asciiTheme="minorHAnsi" w:hAnsiTheme="minorHAnsi" w:cs="Arial"/>
          <w:szCs w:val="24"/>
        </w:rPr>
        <w:t>N</w:t>
      </w:r>
      <w:r w:rsidR="008633EF" w:rsidRPr="00586D39">
        <w:rPr>
          <w:rFonts w:asciiTheme="minorHAnsi" w:hAnsiTheme="minorHAnsi" w:cs="Arial"/>
          <w:szCs w:val="24"/>
        </w:rPr>
        <w:t xml:space="preserve">ão </w:t>
      </w:r>
      <w:r w:rsidR="00942AF2" w:rsidRPr="00586D39">
        <w:rPr>
          <w:rFonts w:asciiTheme="minorHAnsi" w:hAnsiTheme="minorHAnsi" w:cs="Arial"/>
          <w:szCs w:val="24"/>
        </w:rPr>
        <w:t>M</w:t>
      </w:r>
      <w:r w:rsidR="008633EF" w:rsidRPr="00586D39">
        <w:rPr>
          <w:rFonts w:asciiTheme="minorHAnsi" w:hAnsiTheme="minorHAnsi" w:cs="Arial"/>
          <w:szCs w:val="24"/>
        </w:rPr>
        <w:t>ídia</w:t>
      </w:r>
      <w:r w:rsidRPr="00586D39">
        <w:rPr>
          <w:rFonts w:asciiTheme="minorHAnsi" w:hAnsiTheme="minorHAnsi" w:cs="Arial"/>
          <w:szCs w:val="24"/>
        </w:rPr>
        <w:t xml:space="preserve"> </w:t>
      </w:r>
      <w:r w:rsidR="00942AF2" w:rsidRPr="00586D39">
        <w:rPr>
          <w:rFonts w:asciiTheme="minorHAnsi" w:hAnsiTheme="minorHAnsi" w:cs="Arial"/>
          <w:szCs w:val="24"/>
        </w:rPr>
        <w:t>com as</w:t>
      </w:r>
      <w:r w:rsidRPr="00586D39">
        <w:rPr>
          <w:rFonts w:asciiTheme="minorHAnsi" w:hAnsiTheme="minorHAnsi" w:cs="Arial"/>
          <w:szCs w:val="24"/>
        </w:rPr>
        <w:t xml:space="preserve"> características da ação publicitária</w:t>
      </w:r>
      <w:r w:rsidR="00942AF2" w:rsidRPr="00586D39">
        <w:rPr>
          <w:rFonts w:asciiTheme="minorHAnsi" w:hAnsiTheme="minorHAnsi" w:cs="Arial"/>
          <w:szCs w:val="24"/>
        </w:rPr>
        <w:t>, com</w:t>
      </w:r>
      <w:r w:rsidRPr="00586D39">
        <w:rPr>
          <w:rFonts w:asciiTheme="minorHAnsi" w:hAnsiTheme="minorHAnsi" w:cs="Arial"/>
          <w:szCs w:val="24"/>
        </w:rPr>
        <w:t xml:space="preserve"> a verba referencial</w:t>
      </w:r>
      <w:r w:rsidR="00426697" w:rsidRPr="00586D39">
        <w:rPr>
          <w:rFonts w:asciiTheme="minorHAnsi" w:hAnsiTheme="minorHAnsi" w:cs="Arial"/>
          <w:szCs w:val="24"/>
        </w:rPr>
        <w:t xml:space="preserve"> para investimento e com </w:t>
      </w:r>
      <w:r w:rsidRPr="00586D39">
        <w:rPr>
          <w:rFonts w:asciiTheme="minorHAnsi" w:hAnsiTheme="minorHAnsi" w:cs="Arial"/>
          <w:szCs w:val="24"/>
        </w:rPr>
        <w:t>o</w:t>
      </w:r>
      <w:r w:rsidR="00942AF2" w:rsidRPr="00586D39">
        <w:rPr>
          <w:rFonts w:asciiTheme="minorHAnsi" w:hAnsiTheme="minorHAnsi" w:cs="Arial"/>
          <w:szCs w:val="24"/>
        </w:rPr>
        <w:t xml:space="preserve"> desafio e o</w:t>
      </w:r>
      <w:r w:rsidRPr="00586D39">
        <w:rPr>
          <w:rFonts w:asciiTheme="minorHAnsi" w:hAnsiTheme="minorHAnsi" w:cs="Arial"/>
          <w:szCs w:val="24"/>
        </w:rPr>
        <w:t xml:space="preserve">s objetivos de comunicação estabelecidos no </w:t>
      </w:r>
      <w:r w:rsidR="00942AF2" w:rsidRPr="00586D39">
        <w:rPr>
          <w:rFonts w:asciiTheme="minorHAnsi" w:hAnsiTheme="minorHAnsi" w:cs="Arial"/>
          <w:szCs w:val="24"/>
        </w:rPr>
        <w:t>B</w:t>
      </w:r>
      <w:r w:rsidRPr="00586D39">
        <w:rPr>
          <w:rFonts w:asciiTheme="minorHAnsi" w:hAnsiTheme="minorHAnsi" w:cs="Arial"/>
          <w:szCs w:val="24"/>
        </w:rPr>
        <w:t>riefing;</w:t>
      </w:r>
    </w:p>
    <w:p w14:paraId="22386DFC" w14:textId="77777777" w:rsidR="00913CD4" w:rsidRPr="00586D39" w:rsidRDefault="00913CD4" w:rsidP="0039263B">
      <w:pPr>
        <w:tabs>
          <w:tab w:val="left" w:pos="1080"/>
          <w:tab w:val="left" w:pos="1843"/>
        </w:tabs>
        <w:ind w:left="1418"/>
        <w:jc w:val="both"/>
        <w:rPr>
          <w:rFonts w:asciiTheme="minorHAnsi" w:hAnsiTheme="minorHAnsi" w:cs="Arial"/>
          <w:szCs w:val="24"/>
        </w:rPr>
      </w:pPr>
    </w:p>
    <w:p w14:paraId="69E014AA" w14:textId="634CAEAB" w:rsidR="00913CD4" w:rsidRPr="00586D39" w:rsidRDefault="00942AF2" w:rsidP="0039263B">
      <w:pPr>
        <w:numPr>
          <w:ilvl w:val="0"/>
          <w:numId w:val="4"/>
        </w:numPr>
        <w:tabs>
          <w:tab w:val="left" w:pos="1080"/>
          <w:tab w:val="left" w:pos="1843"/>
        </w:tabs>
        <w:ind w:left="1418" w:firstLine="0"/>
        <w:jc w:val="both"/>
        <w:rPr>
          <w:rFonts w:asciiTheme="minorHAnsi" w:hAnsiTheme="minorHAnsi" w:cs="Arial"/>
          <w:szCs w:val="24"/>
        </w:rPr>
      </w:pPr>
      <w:r w:rsidRPr="00586D39">
        <w:rPr>
          <w:rFonts w:asciiTheme="minorHAnsi" w:hAnsiTheme="minorHAnsi" w:cs="Arial"/>
          <w:szCs w:val="24"/>
        </w:rPr>
        <w:t>a consistência técnica demonstrada na proposição e defesa da estratégia, da tática e do plano de mídia</w:t>
      </w:r>
      <w:r w:rsidR="00913CD4" w:rsidRPr="00586D39">
        <w:rPr>
          <w:rFonts w:asciiTheme="minorHAnsi" w:hAnsiTheme="minorHAnsi" w:cs="Arial"/>
          <w:szCs w:val="24"/>
        </w:rPr>
        <w:t>;</w:t>
      </w:r>
    </w:p>
    <w:p w14:paraId="5485BFD5" w14:textId="77777777" w:rsidR="00913CD4" w:rsidRPr="00586D39" w:rsidRDefault="00913CD4" w:rsidP="0039263B">
      <w:pPr>
        <w:tabs>
          <w:tab w:val="left" w:pos="1080"/>
          <w:tab w:val="left" w:pos="1843"/>
        </w:tabs>
        <w:ind w:left="1418"/>
        <w:jc w:val="both"/>
        <w:rPr>
          <w:rFonts w:asciiTheme="minorHAnsi" w:hAnsiTheme="minorHAnsi" w:cs="Arial"/>
          <w:szCs w:val="24"/>
        </w:rPr>
      </w:pPr>
    </w:p>
    <w:p w14:paraId="2A1D34CF" w14:textId="4D9072EF" w:rsidR="00913CD4" w:rsidRPr="00586D39" w:rsidRDefault="00426697" w:rsidP="0039263B">
      <w:pPr>
        <w:numPr>
          <w:ilvl w:val="0"/>
          <w:numId w:val="4"/>
        </w:numPr>
        <w:tabs>
          <w:tab w:val="left" w:pos="1080"/>
          <w:tab w:val="left" w:pos="1843"/>
        </w:tabs>
        <w:ind w:left="1418" w:firstLine="0"/>
        <w:jc w:val="both"/>
        <w:rPr>
          <w:rFonts w:asciiTheme="minorHAnsi" w:hAnsiTheme="minorHAnsi" w:cs="Arial"/>
          <w:szCs w:val="24"/>
        </w:rPr>
      </w:pPr>
      <w:r w:rsidRPr="00586D39">
        <w:rPr>
          <w:rFonts w:asciiTheme="minorHAnsi" w:hAnsiTheme="minorHAnsi" w:cs="Arial"/>
          <w:szCs w:val="24"/>
        </w:rPr>
        <w:t>a consistência do conhecimento dos hábitos de consumo de comunicação dos segmentos de públicos-alvo da campanha publicitária</w:t>
      </w:r>
      <w:r w:rsidR="00913CD4" w:rsidRPr="00586D39">
        <w:rPr>
          <w:rFonts w:asciiTheme="minorHAnsi" w:hAnsiTheme="minorHAnsi" w:cs="Arial"/>
          <w:szCs w:val="24"/>
        </w:rPr>
        <w:t>;</w:t>
      </w:r>
    </w:p>
    <w:p w14:paraId="3D7FA84A" w14:textId="77777777" w:rsidR="00913CD4" w:rsidRPr="00586D39" w:rsidRDefault="00913CD4" w:rsidP="0039263B">
      <w:pPr>
        <w:tabs>
          <w:tab w:val="left" w:pos="1080"/>
          <w:tab w:val="left" w:pos="1843"/>
        </w:tabs>
        <w:ind w:left="1418"/>
        <w:jc w:val="both"/>
        <w:rPr>
          <w:rFonts w:asciiTheme="minorHAnsi" w:hAnsiTheme="minorHAnsi" w:cs="Arial"/>
          <w:szCs w:val="24"/>
        </w:rPr>
      </w:pPr>
    </w:p>
    <w:p w14:paraId="6567F679" w14:textId="347DCB33" w:rsidR="00913CD4" w:rsidRPr="00586D39" w:rsidRDefault="00913CD4" w:rsidP="0039263B">
      <w:pPr>
        <w:tabs>
          <w:tab w:val="left" w:pos="1080"/>
          <w:tab w:val="left" w:pos="1843"/>
        </w:tabs>
        <w:ind w:left="1418"/>
        <w:jc w:val="both"/>
        <w:rPr>
          <w:rFonts w:asciiTheme="minorHAnsi" w:hAnsiTheme="minorHAnsi" w:cs="Arial"/>
          <w:szCs w:val="24"/>
        </w:rPr>
      </w:pPr>
      <w:r w:rsidRPr="00586D39">
        <w:rPr>
          <w:rFonts w:asciiTheme="minorHAnsi" w:hAnsiTheme="minorHAnsi" w:cs="Arial"/>
          <w:szCs w:val="24"/>
        </w:rPr>
        <w:t xml:space="preserve">d) </w:t>
      </w:r>
      <w:r w:rsidR="004C2DAC" w:rsidRPr="00586D39">
        <w:rPr>
          <w:rFonts w:asciiTheme="minorHAnsi" w:hAnsiTheme="minorHAnsi" w:cs="Arial"/>
          <w:szCs w:val="24"/>
        </w:rPr>
        <w:tab/>
      </w:r>
      <w:r w:rsidR="00426697" w:rsidRPr="00586D39">
        <w:rPr>
          <w:rFonts w:asciiTheme="minorHAnsi" w:hAnsiTheme="minorHAnsi" w:cs="Arial"/>
          <w:szCs w:val="24"/>
        </w:rPr>
        <w:t>a adequação da proposta no uso dos recursos próprios de comunicação do ANUNCIANTE e seu alinhamento com a Estratégia de Mídia e Não Mídia</w:t>
      </w:r>
      <w:r w:rsidR="00240D59" w:rsidRPr="00586D39">
        <w:rPr>
          <w:rFonts w:asciiTheme="minorHAnsi" w:hAnsiTheme="minorHAnsi" w:cs="Arial"/>
          <w:szCs w:val="24"/>
        </w:rPr>
        <w:t>;</w:t>
      </w:r>
    </w:p>
    <w:p w14:paraId="606766C2" w14:textId="77777777" w:rsidR="00A208D8" w:rsidRPr="00586D39" w:rsidRDefault="00A208D8" w:rsidP="0039263B">
      <w:pPr>
        <w:tabs>
          <w:tab w:val="left" w:pos="1080"/>
          <w:tab w:val="left" w:pos="1843"/>
        </w:tabs>
        <w:ind w:left="1418"/>
        <w:jc w:val="both"/>
        <w:rPr>
          <w:rFonts w:asciiTheme="minorHAnsi" w:hAnsiTheme="minorHAnsi" w:cs="Arial"/>
          <w:szCs w:val="24"/>
        </w:rPr>
      </w:pPr>
    </w:p>
    <w:p w14:paraId="79DE0268" w14:textId="157C5584" w:rsidR="00A208D8" w:rsidRPr="00586D39" w:rsidRDefault="00A208D8" w:rsidP="0039263B">
      <w:pPr>
        <w:tabs>
          <w:tab w:val="left" w:pos="1080"/>
          <w:tab w:val="left" w:pos="1843"/>
        </w:tabs>
        <w:ind w:left="1418"/>
        <w:jc w:val="both"/>
        <w:rPr>
          <w:rFonts w:asciiTheme="minorHAnsi" w:hAnsiTheme="minorHAnsi" w:cs="Arial"/>
          <w:szCs w:val="24"/>
        </w:rPr>
      </w:pPr>
      <w:r w:rsidRPr="00586D39">
        <w:rPr>
          <w:rFonts w:asciiTheme="minorHAnsi" w:hAnsiTheme="minorHAnsi" w:cs="Arial"/>
          <w:szCs w:val="24"/>
        </w:rPr>
        <w:t xml:space="preserve">e) </w:t>
      </w:r>
      <w:r w:rsidR="00942AF2" w:rsidRPr="00586D39">
        <w:rPr>
          <w:rFonts w:asciiTheme="minorHAnsi" w:hAnsiTheme="minorHAnsi" w:cs="Arial"/>
          <w:szCs w:val="24"/>
        </w:rPr>
        <w:t xml:space="preserve">o grau de eficiência e a economicidade na utilização da verba </w:t>
      </w:r>
      <w:r w:rsidR="00FA1694" w:rsidRPr="00586D39">
        <w:rPr>
          <w:rFonts w:asciiTheme="minorHAnsi" w:hAnsiTheme="minorHAnsi" w:cs="Arial"/>
          <w:szCs w:val="24"/>
        </w:rPr>
        <w:t>referencial para investimento</w:t>
      </w:r>
      <w:r w:rsidR="00942AF2" w:rsidRPr="00586D39">
        <w:rPr>
          <w:rFonts w:asciiTheme="minorHAnsi" w:hAnsiTheme="minorHAnsi" w:cs="Arial"/>
          <w:szCs w:val="24"/>
        </w:rPr>
        <w:t>, demonstrados na simulação dos parâmetros de cobertura e frequência</w:t>
      </w:r>
      <w:r w:rsidRPr="00586D39">
        <w:rPr>
          <w:rFonts w:asciiTheme="minorHAnsi" w:hAnsiTheme="minorHAnsi" w:cs="Arial"/>
          <w:szCs w:val="24"/>
        </w:rPr>
        <w:t>.</w:t>
      </w:r>
    </w:p>
    <w:p w14:paraId="550F3921" w14:textId="77777777" w:rsidR="00913CD4" w:rsidRPr="00586D39" w:rsidRDefault="00913CD4" w:rsidP="0039263B">
      <w:pPr>
        <w:ind w:left="1701" w:hanging="1701"/>
        <w:jc w:val="both"/>
        <w:rPr>
          <w:rFonts w:asciiTheme="minorHAnsi" w:hAnsiTheme="minorHAnsi" w:cs="Arial"/>
          <w:szCs w:val="24"/>
        </w:rPr>
      </w:pPr>
    </w:p>
    <w:p w14:paraId="440F8FD0" w14:textId="1AE268AA" w:rsidR="001250CF" w:rsidRPr="00586D39" w:rsidRDefault="001250CF" w:rsidP="0039263B">
      <w:pPr>
        <w:ind w:left="1418" w:hanging="1418"/>
        <w:jc w:val="both"/>
        <w:outlineLvl w:val="0"/>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.2.2</w:t>
      </w:r>
      <w:r w:rsidRPr="00586D39">
        <w:rPr>
          <w:rFonts w:asciiTheme="minorHAnsi" w:hAnsiTheme="minorHAnsi" w:cs="Arial"/>
          <w:szCs w:val="24"/>
        </w:rPr>
        <w:tab/>
      </w:r>
      <w:r w:rsidR="0018711D" w:rsidRPr="00586D39">
        <w:rPr>
          <w:rFonts w:asciiTheme="minorHAnsi" w:hAnsiTheme="minorHAnsi" w:cs="Arial"/>
          <w:szCs w:val="24"/>
          <w:u w:val="single"/>
        </w:rPr>
        <w:t xml:space="preserve">Quesito 2 - </w:t>
      </w:r>
      <w:r w:rsidRPr="00586D39">
        <w:rPr>
          <w:rFonts w:asciiTheme="minorHAnsi" w:hAnsiTheme="minorHAnsi"/>
          <w:szCs w:val="24"/>
          <w:u w:val="single"/>
        </w:rPr>
        <w:t>Capacidade de Atendimento</w:t>
      </w:r>
    </w:p>
    <w:p w14:paraId="240CFCD3" w14:textId="65F726AB" w:rsidR="001250CF" w:rsidRPr="00586D39" w:rsidRDefault="001250CF" w:rsidP="0039263B">
      <w:pPr>
        <w:ind w:left="1701" w:hanging="1701"/>
        <w:jc w:val="both"/>
        <w:rPr>
          <w:rFonts w:asciiTheme="minorHAnsi" w:hAnsiTheme="minorHAnsi" w:cs="Arial"/>
          <w:szCs w:val="24"/>
        </w:rPr>
      </w:pPr>
    </w:p>
    <w:p w14:paraId="214BF176" w14:textId="3D25ACDB" w:rsidR="0066162D" w:rsidRPr="00586D39" w:rsidRDefault="004C2DAC" w:rsidP="0039263B">
      <w:pPr>
        <w:tabs>
          <w:tab w:val="left" w:pos="1701"/>
        </w:tabs>
        <w:ind w:left="1418" w:right="57"/>
        <w:jc w:val="both"/>
        <w:rPr>
          <w:rFonts w:asciiTheme="minorHAnsi" w:hAnsiTheme="minorHAnsi" w:cs="Arial"/>
          <w:szCs w:val="24"/>
        </w:rPr>
      </w:pPr>
      <w:r w:rsidRPr="00586D39">
        <w:rPr>
          <w:rFonts w:asciiTheme="minorHAnsi" w:hAnsiTheme="minorHAnsi" w:cs="Arial"/>
          <w:szCs w:val="24"/>
        </w:rPr>
        <w:t>a</w:t>
      </w:r>
      <w:r w:rsidR="001250CF" w:rsidRPr="00586D39">
        <w:rPr>
          <w:rFonts w:asciiTheme="minorHAnsi" w:hAnsiTheme="minorHAnsi" w:cs="Arial"/>
          <w:szCs w:val="24"/>
        </w:rPr>
        <w:t xml:space="preserve">) </w:t>
      </w:r>
      <w:r w:rsidR="0066162D" w:rsidRPr="00586D39">
        <w:rPr>
          <w:rFonts w:asciiTheme="minorHAnsi" w:hAnsiTheme="minorHAnsi" w:cs="Arial"/>
          <w:szCs w:val="24"/>
        </w:rPr>
        <w:t>o porte e a tradição dos clientes</w:t>
      </w:r>
      <w:r w:rsidR="00331797" w:rsidRPr="00586D39">
        <w:rPr>
          <w:rFonts w:asciiTheme="minorHAnsi" w:hAnsiTheme="minorHAnsi" w:cs="Arial"/>
          <w:szCs w:val="24"/>
        </w:rPr>
        <w:t>, como anunciantes publicitários, e o período de atendimento a cada um</w:t>
      </w:r>
      <w:r w:rsidR="002F0B1F" w:rsidRPr="00586D39">
        <w:rPr>
          <w:rFonts w:asciiTheme="minorHAnsi" w:hAnsiTheme="minorHAnsi" w:cs="Arial"/>
          <w:szCs w:val="24"/>
        </w:rPr>
        <w:t>;</w:t>
      </w:r>
    </w:p>
    <w:p w14:paraId="797B084A" w14:textId="77777777" w:rsidR="0066162D" w:rsidRPr="00586D39" w:rsidRDefault="0066162D" w:rsidP="0039263B">
      <w:pPr>
        <w:tabs>
          <w:tab w:val="left" w:pos="1701"/>
        </w:tabs>
        <w:ind w:left="1418" w:right="57"/>
        <w:jc w:val="both"/>
        <w:rPr>
          <w:rFonts w:asciiTheme="minorHAnsi" w:hAnsiTheme="minorHAnsi" w:cs="Arial"/>
          <w:szCs w:val="24"/>
        </w:rPr>
      </w:pPr>
    </w:p>
    <w:p w14:paraId="7FFA0992" w14:textId="65EDA505" w:rsidR="001250CF" w:rsidRPr="00586D39" w:rsidRDefault="0066162D" w:rsidP="0039263B">
      <w:pPr>
        <w:tabs>
          <w:tab w:val="left" w:pos="1701"/>
        </w:tabs>
        <w:ind w:left="1418" w:right="57"/>
        <w:jc w:val="both"/>
        <w:rPr>
          <w:rFonts w:asciiTheme="minorHAnsi" w:hAnsiTheme="minorHAnsi" w:cs="Arial"/>
          <w:szCs w:val="24"/>
        </w:rPr>
      </w:pPr>
      <w:r w:rsidRPr="00586D39">
        <w:rPr>
          <w:rFonts w:asciiTheme="minorHAnsi" w:hAnsiTheme="minorHAnsi" w:cs="Arial"/>
          <w:szCs w:val="24"/>
        </w:rPr>
        <w:t xml:space="preserve">b) </w:t>
      </w:r>
      <w:r w:rsidR="00331797" w:rsidRPr="00586D39">
        <w:rPr>
          <w:rFonts w:asciiTheme="minorHAnsi" w:hAnsiTheme="minorHAnsi" w:cs="Arial"/>
          <w:szCs w:val="24"/>
        </w:rPr>
        <w:t>a experiência dos profissionais da licitante em atividades publicitárias e a adequação das quantificações e qualificações desses profissionais à</w:t>
      </w:r>
      <w:r w:rsidR="00D03BBA" w:rsidRPr="00586D39">
        <w:rPr>
          <w:rFonts w:asciiTheme="minorHAnsi" w:hAnsiTheme="minorHAnsi" w:cs="Arial"/>
          <w:szCs w:val="24"/>
        </w:rPr>
        <w:t>s</w:t>
      </w:r>
      <w:r w:rsidR="00331797" w:rsidRPr="00586D39">
        <w:rPr>
          <w:rFonts w:asciiTheme="minorHAnsi" w:hAnsiTheme="minorHAnsi" w:cs="Arial"/>
          <w:szCs w:val="24"/>
        </w:rPr>
        <w:t xml:space="preserve"> necessidade</w:t>
      </w:r>
      <w:r w:rsidR="00D03BBA" w:rsidRPr="00586D39">
        <w:rPr>
          <w:rFonts w:asciiTheme="minorHAnsi" w:hAnsiTheme="minorHAnsi" w:cs="Arial"/>
          <w:szCs w:val="24"/>
        </w:rPr>
        <w:t>s</w:t>
      </w:r>
      <w:r w:rsidR="00331797" w:rsidRPr="00586D39">
        <w:rPr>
          <w:rFonts w:asciiTheme="minorHAnsi" w:hAnsiTheme="minorHAnsi" w:cs="Arial"/>
          <w:szCs w:val="24"/>
        </w:rPr>
        <w:t xml:space="preserve"> de comunicação publicitária do ANUNCIANTE</w:t>
      </w:r>
      <w:r w:rsidR="001250CF" w:rsidRPr="00586D39">
        <w:rPr>
          <w:rFonts w:asciiTheme="minorHAnsi" w:hAnsiTheme="minorHAnsi" w:cs="Arial"/>
          <w:szCs w:val="24"/>
        </w:rPr>
        <w:t>;</w:t>
      </w:r>
    </w:p>
    <w:p w14:paraId="364E2EA2" w14:textId="77777777" w:rsidR="001250CF" w:rsidRPr="00586D39" w:rsidRDefault="001250CF" w:rsidP="0039263B">
      <w:pPr>
        <w:tabs>
          <w:tab w:val="left" w:pos="1701"/>
        </w:tabs>
        <w:ind w:left="1418" w:right="57"/>
        <w:jc w:val="both"/>
        <w:rPr>
          <w:rFonts w:asciiTheme="minorHAnsi" w:hAnsiTheme="minorHAnsi" w:cs="Arial"/>
          <w:szCs w:val="24"/>
        </w:rPr>
      </w:pPr>
    </w:p>
    <w:p w14:paraId="705FDBC8" w14:textId="30484053" w:rsidR="001250CF" w:rsidRPr="00586D39" w:rsidRDefault="0066162D" w:rsidP="0039263B">
      <w:pPr>
        <w:tabs>
          <w:tab w:val="left" w:pos="1701"/>
        </w:tabs>
        <w:ind w:left="1418" w:right="57"/>
        <w:jc w:val="both"/>
        <w:rPr>
          <w:rFonts w:asciiTheme="minorHAnsi" w:hAnsiTheme="minorHAnsi" w:cs="Arial"/>
          <w:szCs w:val="24"/>
        </w:rPr>
      </w:pPr>
      <w:r w:rsidRPr="00586D39">
        <w:rPr>
          <w:rFonts w:asciiTheme="minorHAnsi" w:hAnsiTheme="minorHAnsi" w:cs="Arial"/>
          <w:szCs w:val="24"/>
        </w:rPr>
        <w:t>c</w:t>
      </w:r>
      <w:r w:rsidR="001250CF" w:rsidRPr="00586D39">
        <w:rPr>
          <w:rFonts w:asciiTheme="minorHAnsi" w:hAnsiTheme="minorHAnsi" w:cs="Arial"/>
          <w:szCs w:val="24"/>
        </w:rPr>
        <w:t xml:space="preserve">) </w:t>
      </w:r>
      <w:r w:rsidR="00331797" w:rsidRPr="00586D39">
        <w:rPr>
          <w:rFonts w:asciiTheme="minorHAnsi" w:hAnsiTheme="minorHAnsi" w:cs="Arial"/>
          <w:szCs w:val="24"/>
        </w:rPr>
        <w:t>a adequação da infraestrutura e das instalações que estarão à disposição do ANUNCIANTE na execução do contrato</w:t>
      </w:r>
      <w:r w:rsidR="001250CF" w:rsidRPr="00586D39">
        <w:rPr>
          <w:rFonts w:asciiTheme="minorHAnsi" w:hAnsiTheme="minorHAnsi" w:cs="Arial"/>
          <w:szCs w:val="24"/>
        </w:rPr>
        <w:t>;</w:t>
      </w:r>
    </w:p>
    <w:p w14:paraId="287F8D2E" w14:textId="77777777" w:rsidR="001250CF" w:rsidRPr="00586D39" w:rsidRDefault="001250CF" w:rsidP="0039263B">
      <w:pPr>
        <w:tabs>
          <w:tab w:val="left" w:pos="1701"/>
        </w:tabs>
        <w:ind w:left="1418" w:right="57"/>
        <w:jc w:val="both"/>
        <w:rPr>
          <w:rFonts w:asciiTheme="minorHAnsi" w:hAnsiTheme="minorHAnsi" w:cs="Arial"/>
          <w:szCs w:val="24"/>
        </w:rPr>
      </w:pPr>
    </w:p>
    <w:p w14:paraId="4057EB90" w14:textId="65971FBE" w:rsidR="001250CF" w:rsidRPr="00586D39" w:rsidRDefault="000A531E" w:rsidP="0039263B">
      <w:pPr>
        <w:tabs>
          <w:tab w:val="left" w:pos="1701"/>
        </w:tabs>
        <w:ind w:left="1418" w:right="57"/>
        <w:jc w:val="both"/>
        <w:rPr>
          <w:rFonts w:asciiTheme="minorHAnsi" w:hAnsiTheme="minorHAnsi" w:cs="Arial"/>
          <w:szCs w:val="24"/>
        </w:rPr>
      </w:pPr>
      <w:r w:rsidRPr="00586D39">
        <w:rPr>
          <w:rFonts w:asciiTheme="minorHAnsi" w:hAnsiTheme="minorHAnsi" w:cs="Arial"/>
          <w:szCs w:val="24"/>
        </w:rPr>
        <w:t>d</w:t>
      </w:r>
      <w:r w:rsidR="001250CF" w:rsidRPr="00586D39">
        <w:rPr>
          <w:rFonts w:asciiTheme="minorHAnsi" w:hAnsiTheme="minorHAnsi" w:cs="Arial"/>
          <w:szCs w:val="24"/>
        </w:rPr>
        <w:t xml:space="preserve">) </w:t>
      </w:r>
      <w:r w:rsidR="007A0950" w:rsidRPr="00586D39">
        <w:rPr>
          <w:rFonts w:asciiTheme="minorHAnsi" w:hAnsiTheme="minorHAnsi" w:cs="Arial"/>
          <w:szCs w:val="24"/>
        </w:rPr>
        <w:t>a funcionalidade do relacionamento operacional entre o ANUNCIANTE e a licitante</w:t>
      </w:r>
      <w:r w:rsidR="001250CF" w:rsidRPr="00586D39">
        <w:rPr>
          <w:rFonts w:asciiTheme="minorHAnsi" w:hAnsiTheme="minorHAnsi" w:cs="Arial"/>
          <w:szCs w:val="24"/>
        </w:rPr>
        <w:t>;</w:t>
      </w:r>
    </w:p>
    <w:p w14:paraId="07F4C297" w14:textId="77777777" w:rsidR="001250CF" w:rsidRPr="00586D39" w:rsidRDefault="001250CF" w:rsidP="0039263B">
      <w:pPr>
        <w:tabs>
          <w:tab w:val="left" w:pos="1701"/>
        </w:tabs>
        <w:ind w:left="1418" w:right="57"/>
        <w:jc w:val="both"/>
        <w:rPr>
          <w:rFonts w:asciiTheme="minorHAnsi" w:hAnsiTheme="minorHAnsi" w:cs="Arial"/>
          <w:szCs w:val="24"/>
        </w:rPr>
      </w:pPr>
    </w:p>
    <w:p w14:paraId="585888C5" w14:textId="4CC84123" w:rsidR="001250CF" w:rsidRPr="00586D39" w:rsidRDefault="00397858" w:rsidP="0039263B">
      <w:pPr>
        <w:tabs>
          <w:tab w:val="left" w:pos="1701"/>
        </w:tabs>
        <w:ind w:left="1418"/>
        <w:jc w:val="both"/>
        <w:rPr>
          <w:rFonts w:asciiTheme="minorHAnsi" w:hAnsiTheme="minorHAnsi" w:cs="Arial"/>
          <w:szCs w:val="24"/>
        </w:rPr>
      </w:pPr>
      <w:r w:rsidRPr="00586D39">
        <w:rPr>
          <w:rFonts w:asciiTheme="minorHAnsi" w:hAnsiTheme="minorHAnsi" w:cs="Arial"/>
          <w:szCs w:val="24"/>
        </w:rPr>
        <w:t>e</w:t>
      </w:r>
      <w:r w:rsidR="001250CF" w:rsidRPr="00586D39">
        <w:rPr>
          <w:rFonts w:asciiTheme="minorHAnsi" w:hAnsiTheme="minorHAnsi" w:cs="Arial"/>
          <w:szCs w:val="24"/>
        </w:rPr>
        <w:t xml:space="preserve">) </w:t>
      </w:r>
      <w:r w:rsidR="007A0950" w:rsidRPr="00586D39">
        <w:rPr>
          <w:rFonts w:asciiTheme="minorHAnsi" w:hAnsiTheme="minorHAnsi" w:cs="Arial"/>
          <w:szCs w:val="24"/>
        </w:rPr>
        <w:t xml:space="preserve">a relevância e utilidade das informações de marketing e comunicação, das pesquisas de audiência e da auditoria de circulação e controle de mídia que a licitante colocará regularmente à disposição do </w:t>
      </w:r>
      <w:r w:rsidRPr="00586D39">
        <w:rPr>
          <w:rFonts w:asciiTheme="minorHAnsi" w:hAnsiTheme="minorHAnsi" w:cs="Arial"/>
          <w:szCs w:val="24"/>
        </w:rPr>
        <w:t>ANUNCIANTE</w:t>
      </w:r>
      <w:r w:rsidR="001250CF" w:rsidRPr="00586D39">
        <w:rPr>
          <w:rFonts w:asciiTheme="minorHAnsi" w:hAnsiTheme="minorHAnsi" w:cs="Arial"/>
          <w:szCs w:val="24"/>
        </w:rPr>
        <w:t>.</w:t>
      </w:r>
    </w:p>
    <w:p w14:paraId="5783DD82" w14:textId="77777777" w:rsidR="001250CF" w:rsidRPr="00586D39" w:rsidRDefault="001250CF" w:rsidP="0039263B">
      <w:pPr>
        <w:ind w:left="1701" w:hanging="1701"/>
        <w:jc w:val="both"/>
        <w:rPr>
          <w:rFonts w:asciiTheme="minorHAnsi" w:hAnsiTheme="minorHAnsi" w:cs="Arial"/>
          <w:szCs w:val="24"/>
        </w:rPr>
      </w:pPr>
    </w:p>
    <w:p w14:paraId="78D5AC4C" w14:textId="7F4A3827" w:rsidR="001250CF" w:rsidRPr="00586D39" w:rsidRDefault="001250CF" w:rsidP="0039263B">
      <w:pPr>
        <w:ind w:left="1418" w:hanging="1418"/>
        <w:jc w:val="both"/>
        <w:outlineLvl w:val="0"/>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.2.3</w:t>
      </w:r>
      <w:r w:rsidRPr="00586D39">
        <w:rPr>
          <w:rFonts w:asciiTheme="minorHAnsi" w:hAnsiTheme="minorHAnsi" w:cs="Arial"/>
          <w:szCs w:val="24"/>
        </w:rPr>
        <w:tab/>
      </w:r>
      <w:r w:rsidR="0018711D" w:rsidRPr="00586D39">
        <w:rPr>
          <w:rFonts w:asciiTheme="minorHAnsi" w:hAnsiTheme="minorHAnsi" w:cs="Arial"/>
          <w:szCs w:val="24"/>
          <w:u w:val="single"/>
        </w:rPr>
        <w:t xml:space="preserve">Quesito 3 - </w:t>
      </w:r>
      <w:r w:rsidRPr="00586D39">
        <w:rPr>
          <w:rFonts w:asciiTheme="minorHAnsi" w:hAnsiTheme="minorHAnsi"/>
          <w:szCs w:val="24"/>
          <w:u w:val="single"/>
        </w:rPr>
        <w:t>Repertório</w:t>
      </w:r>
    </w:p>
    <w:p w14:paraId="383FEB47" w14:textId="373ABA59" w:rsidR="001250CF" w:rsidRPr="00586D39" w:rsidRDefault="001250CF" w:rsidP="0039263B">
      <w:pPr>
        <w:ind w:left="1701" w:hanging="1701"/>
        <w:jc w:val="both"/>
        <w:rPr>
          <w:rFonts w:asciiTheme="minorHAnsi" w:hAnsiTheme="minorHAnsi" w:cs="Arial"/>
          <w:szCs w:val="24"/>
        </w:rPr>
      </w:pPr>
    </w:p>
    <w:p w14:paraId="0731CC74" w14:textId="4C135FDA" w:rsidR="001250CF" w:rsidRPr="00586D39" w:rsidRDefault="001250CF" w:rsidP="0039263B">
      <w:pPr>
        <w:ind w:left="1418" w:right="57"/>
        <w:jc w:val="both"/>
        <w:rPr>
          <w:rFonts w:asciiTheme="minorHAnsi" w:hAnsiTheme="minorHAnsi" w:cs="Arial"/>
          <w:szCs w:val="24"/>
        </w:rPr>
      </w:pPr>
      <w:r w:rsidRPr="00586D39">
        <w:rPr>
          <w:rFonts w:asciiTheme="minorHAnsi" w:hAnsiTheme="minorHAnsi" w:cs="Arial"/>
          <w:szCs w:val="24"/>
        </w:rPr>
        <w:t xml:space="preserve">a) </w:t>
      </w:r>
      <w:r w:rsidR="00DD63EE" w:rsidRPr="00586D39">
        <w:rPr>
          <w:rFonts w:asciiTheme="minorHAnsi" w:hAnsiTheme="minorHAnsi" w:cs="Arial"/>
          <w:szCs w:val="24"/>
        </w:rPr>
        <w:t xml:space="preserve">a originalidade da </w:t>
      </w:r>
      <w:r w:rsidR="00CA4FE1" w:rsidRPr="00586D39">
        <w:rPr>
          <w:rFonts w:asciiTheme="minorHAnsi" w:hAnsiTheme="minorHAnsi" w:cs="Arial"/>
          <w:szCs w:val="24"/>
        </w:rPr>
        <w:t>solução</w:t>
      </w:r>
      <w:r w:rsidR="00DD63EE" w:rsidRPr="00586D39">
        <w:rPr>
          <w:rFonts w:asciiTheme="minorHAnsi" w:hAnsiTheme="minorHAnsi" w:cs="Arial"/>
          <w:szCs w:val="24"/>
        </w:rPr>
        <w:t xml:space="preserve"> criativa e sua adequação à natureza do </w:t>
      </w:r>
      <w:r w:rsidR="003E6DD6" w:rsidRPr="00586D39">
        <w:rPr>
          <w:rFonts w:asciiTheme="minorHAnsi" w:hAnsiTheme="minorHAnsi" w:cs="Arial"/>
          <w:szCs w:val="24"/>
        </w:rPr>
        <w:t>cliente</w:t>
      </w:r>
      <w:r w:rsidR="00DD63EE" w:rsidRPr="00586D39">
        <w:rPr>
          <w:rFonts w:asciiTheme="minorHAnsi" w:hAnsiTheme="minorHAnsi" w:cs="Arial"/>
          <w:szCs w:val="24"/>
        </w:rPr>
        <w:t>, ao público-alvo e ao desafio de comunicação</w:t>
      </w:r>
      <w:r w:rsidRPr="00586D39">
        <w:rPr>
          <w:rFonts w:asciiTheme="minorHAnsi" w:hAnsiTheme="minorHAnsi" w:cs="Arial"/>
          <w:szCs w:val="24"/>
        </w:rPr>
        <w:t>;</w:t>
      </w:r>
    </w:p>
    <w:p w14:paraId="1C7D2076" w14:textId="77777777" w:rsidR="001250CF" w:rsidRPr="00586D39" w:rsidRDefault="001250CF" w:rsidP="0039263B">
      <w:pPr>
        <w:ind w:left="1418" w:right="57"/>
        <w:jc w:val="both"/>
        <w:rPr>
          <w:rFonts w:asciiTheme="minorHAnsi" w:hAnsiTheme="minorHAnsi" w:cs="Arial"/>
          <w:szCs w:val="24"/>
        </w:rPr>
      </w:pPr>
    </w:p>
    <w:p w14:paraId="075309B1" w14:textId="1E50FAA0" w:rsidR="001250CF" w:rsidRPr="00586D39" w:rsidRDefault="001250CF" w:rsidP="0039263B">
      <w:pPr>
        <w:tabs>
          <w:tab w:val="left" w:pos="1080"/>
        </w:tabs>
        <w:ind w:left="1418"/>
        <w:jc w:val="both"/>
        <w:rPr>
          <w:rFonts w:asciiTheme="minorHAnsi" w:hAnsiTheme="minorHAnsi" w:cs="Arial"/>
          <w:szCs w:val="24"/>
        </w:rPr>
      </w:pPr>
      <w:r w:rsidRPr="00586D39">
        <w:rPr>
          <w:rFonts w:asciiTheme="minorHAnsi" w:hAnsiTheme="minorHAnsi" w:cs="Arial"/>
          <w:szCs w:val="24"/>
        </w:rPr>
        <w:t xml:space="preserve">b) </w:t>
      </w:r>
      <w:r w:rsidR="00DD63EE" w:rsidRPr="00586D39">
        <w:rPr>
          <w:rFonts w:asciiTheme="minorHAnsi" w:hAnsiTheme="minorHAnsi" w:cs="Arial"/>
          <w:szCs w:val="24"/>
        </w:rPr>
        <w:t>a clareza e precisão das mensagens e a adequação da linguagem às características dos meios e públicos-alvo</w:t>
      </w:r>
      <w:r w:rsidR="00C40E42" w:rsidRPr="00586D39">
        <w:rPr>
          <w:rFonts w:asciiTheme="minorHAnsi" w:hAnsiTheme="minorHAnsi" w:cs="Arial"/>
          <w:szCs w:val="24"/>
        </w:rPr>
        <w:t>;</w:t>
      </w:r>
    </w:p>
    <w:p w14:paraId="17A76EF8" w14:textId="77777777" w:rsidR="001250CF" w:rsidRPr="00586D39" w:rsidRDefault="001250CF" w:rsidP="0039263B">
      <w:pPr>
        <w:tabs>
          <w:tab w:val="left" w:pos="1080"/>
        </w:tabs>
        <w:ind w:left="1418"/>
        <w:jc w:val="both"/>
        <w:rPr>
          <w:rFonts w:asciiTheme="minorHAnsi" w:hAnsiTheme="minorHAnsi" w:cs="Arial"/>
          <w:szCs w:val="24"/>
        </w:rPr>
      </w:pPr>
    </w:p>
    <w:p w14:paraId="0D58E542" w14:textId="06DD7684" w:rsidR="001250CF" w:rsidRPr="00586D39" w:rsidRDefault="001250CF" w:rsidP="0039263B">
      <w:pPr>
        <w:ind w:left="1418"/>
        <w:rPr>
          <w:rFonts w:asciiTheme="minorHAnsi" w:hAnsiTheme="minorHAnsi" w:cs="Arial"/>
          <w:szCs w:val="24"/>
        </w:rPr>
      </w:pPr>
      <w:r w:rsidRPr="00586D39">
        <w:rPr>
          <w:rFonts w:asciiTheme="minorHAnsi" w:hAnsiTheme="minorHAnsi" w:cs="Arial"/>
          <w:szCs w:val="24"/>
        </w:rPr>
        <w:t xml:space="preserve">c) </w:t>
      </w:r>
      <w:r w:rsidR="00DD63EE" w:rsidRPr="00586D39">
        <w:rPr>
          <w:rFonts w:asciiTheme="minorHAnsi" w:hAnsiTheme="minorHAnsi" w:cs="Arial"/>
          <w:szCs w:val="24"/>
        </w:rPr>
        <w:t>a qualidade da produção, da execução e do acabamento das peças</w:t>
      </w:r>
      <w:r w:rsidR="00B607B4" w:rsidRPr="00586D39">
        <w:rPr>
          <w:rFonts w:asciiTheme="minorHAnsi" w:hAnsiTheme="minorHAnsi" w:cs="Arial"/>
          <w:szCs w:val="24"/>
        </w:rPr>
        <w:t>.</w:t>
      </w:r>
    </w:p>
    <w:p w14:paraId="265FBB31" w14:textId="77777777" w:rsidR="001250CF" w:rsidRPr="00586D39" w:rsidRDefault="001250CF" w:rsidP="0039263B">
      <w:pPr>
        <w:ind w:left="1701" w:hanging="1701"/>
        <w:jc w:val="both"/>
        <w:rPr>
          <w:rFonts w:asciiTheme="minorHAnsi" w:hAnsiTheme="minorHAnsi" w:cs="Arial"/>
          <w:szCs w:val="24"/>
        </w:rPr>
      </w:pPr>
    </w:p>
    <w:p w14:paraId="419D12B4" w14:textId="4070CBF8" w:rsidR="001250CF" w:rsidRPr="00586D39" w:rsidRDefault="001250CF" w:rsidP="0039263B">
      <w:pPr>
        <w:ind w:left="1418" w:hanging="1418"/>
        <w:jc w:val="both"/>
        <w:outlineLvl w:val="0"/>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.2.4</w:t>
      </w:r>
      <w:r w:rsidRPr="00586D39">
        <w:rPr>
          <w:rFonts w:asciiTheme="minorHAnsi" w:hAnsiTheme="minorHAnsi" w:cs="Arial"/>
          <w:szCs w:val="24"/>
        </w:rPr>
        <w:tab/>
      </w:r>
      <w:r w:rsidR="0018711D" w:rsidRPr="00586D39">
        <w:rPr>
          <w:rFonts w:asciiTheme="minorHAnsi" w:hAnsiTheme="minorHAnsi" w:cs="Arial"/>
          <w:szCs w:val="24"/>
          <w:u w:val="single"/>
        </w:rPr>
        <w:t xml:space="preserve">Quesito 4 - </w:t>
      </w:r>
      <w:r w:rsidR="004C2DAC" w:rsidRPr="00586D39">
        <w:rPr>
          <w:rFonts w:asciiTheme="minorHAnsi" w:hAnsiTheme="minorHAnsi" w:cs="Arial"/>
          <w:szCs w:val="24"/>
          <w:u w:val="single"/>
        </w:rPr>
        <w:t>R</w:t>
      </w:r>
      <w:r w:rsidRPr="00586D39">
        <w:rPr>
          <w:rFonts w:asciiTheme="minorHAnsi" w:hAnsiTheme="minorHAnsi" w:cs="Arial"/>
          <w:szCs w:val="24"/>
          <w:u w:val="single"/>
        </w:rPr>
        <w:t>elatos</w:t>
      </w:r>
      <w:r w:rsidRPr="00586D39">
        <w:rPr>
          <w:rFonts w:asciiTheme="minorHAnsi" w:hAnsiTheme="minorHAnsi"/>
          <w:szCs w:val="24"/>
          <w:u w:val="single"/>
        </w:rPr>
        <w:t xml:space="preserve"> de </w:t>
      </w:r>
      <w:r w:rsidR="007575A1" w:rsidRPr="00586D39">
        <w:rPr>
          <w:rFonts w:asciiTheme="minorHAnsi" w:hAnsiTheme="minorHAnsi"/>
          <w:szCs w:val="24"/>
          <w:u w:val="single"/>
        </w:rPr>
        <w:t>S</w:t>
      </w:r>
      <w:r w:rsidRPr="00586D39">
        <w:rPr>
          <w:rFonts w:asciiTheme="minorHAnsi" w:hAnsiTheme="minorHAnsi"/>
          <w:szCs w:val="24"/>
          <w:u w:val="single"/>
        </w:rPr>
        <w:t xml:space="preserve">oluções de </w:t>
      </w:r>
      <w:r w:rsidR="007575A1" w:rsidRPr="00586D39">
        <w:rPr>
          <w:rFonts w:asciiTheme="minorHAnsi" w:hAnsiTheme="minorHAnsi"/>
          <w:szCs w:val="24"/>
          <w:u w:val="single"/>
        </w:rPr>
        <w:t>P</w:t>
      </w:r>
      <w:r w:rsidRPr="00586D39">
        <w:rPr>
          <w:rFonts w:asciiTheme="minorHAnsi" w:hAnsiTheme="minorHAnsi"/>
          <w:szCs w:val="24"/>
          <w:u w:val="single"/>
        </w:rPr>
        <w:t xml:space="preserve">roblemas de </w:t>
      </w:r>
      <w:r w:rsidR="007575A1" w:rsidRPr="00586D39">
        <w:rPr>
          <w:rFonts w:asciiTheme="minorHAnsi" w:hAnsiTheme="minorHAnsi"/>
          <w:szCs w:val="24"/>
          <w:u w:val="single"/>
        </w:rPr>
        <w:t>C</w:t>
      </w:r>
      <w:r w:rsidRPr="00586D39">
        <w:rPr>
          <w:rFonts w:asciiTheme="minorHAnsi" w:hAnsiTheme="minorHAnsi"/>
          <w:szCs w:val="24"/>
          <w:u w:val="single"/>
        </w:rPr>
        <w:t>omunicação</w:t>
      </w:r>
    </w:p>
    <w:p w14:paraId="1F9931A6" w14:textId="77777777" w:rsidR="00553D2D" w:rsidRPr="00586D39" w:rsidRDefault="00553D2D" w:rsidP="0039263B">
      <w:pPr>
        <w:ind w:left="1418" w:hanging="1418"/>
        <w:jc w:val="both"/>
        <w:outlineLvl w:val="0"/>
        <w:rPr>
          <w:rFonts w:asciiTheme="minorHAnsi" w:hAnsiTheme="minorHAnsi" w:cs="Arial"/>
          <w:szCs w:val="24"/>
        </w:rPr>
      </w:pPr>
    </w:p>
    <w:p w14:paraId="4A7F51FA" w14:textId="36F4BC46" w:rsidR="001250CF" w:rsidRPr="00586D39" w:rsidRDefault="001250CF" w:rsidP="0039263B">
      <w:pPr>
        <w:ind w:left="1418" w:right="57"/>
        <w:jc w:val="both"/>
        <w:rPr>
          <w:rFonts w:asciiTheme="minorHAnsi" w:hAnsiTheme="minorHAnsi" w:cs="Arial"/>
          <w:szCs w:val="24"/>
        </w:rPr>
      </w:pPr>
      <w:r w:rsidRPr="00586D39">
        <w:rPr>
          <w:rFonts w:asciiTheme="minorHAnsi" w:hAnsiTheme="minorHAnsi" w:cs="Arial"/>
          <w:szCs w:val="24"/>
        </w:rPr>
        <w:t xml:space="preserve">a) </w:t>
      </w:r>
      <w:r w:rsidR="00AA62A1" w:rsidRPr="00586D39">
        <w:rPr>
          <w:rFonts w:asciiTheme="minorHAnsi" w:hAnsiTheme="minorHAnsi" w:cs="Arial"/>
          <w:szCs w:val="24"/>
        </w:rPr>
        <w:t>a evidência de planejamento estratégico por parte da licitante na proposição da solução publicitária</w:t>
      </w:r>
      <w:r w:rsidRPr="00586D39">
        <w:rPr>
          <w:rFonts w:asciiTheme="minorHAnsi" w:hAnsiTheme="minorHAnsi" w:cs="Arial"/>
          <w:szCs w:val="24"/>
        </w:rPr>
        <w:t>;</w:t>
      </w:r>
    </w:p>
    <w:p w14:paraId="1178B918" w14:textId="77777777" w:rsidR="001250CF" w:rsidRPr="00586D39" w:rsidRDefault="001250CF" w:rsidP="0039263B">
      <w:pPr>
        <w:ind w:left="1418" w:right="57"/>
        <w:jc w:val="both"/>
        <w:rPr>
          <w:rFonts w:asciiTheme="minorHAnsi" w:hAnsiTheme="minorHAnsi" w:cs="Arial"/>
          <w:szCs w:val="24"/>
        </w:rPr>
      </w:pPr>
    </w:p>
    <w:p w14:paraId="5F6175F4" w14:textId="01F0E56F" w:rsidR="001250CF" w:rsidRPr="00586D39" w:rsidRDefault="001250CF" w:rsidP="0039263B">
      <w:pPr>
        <w:ind w:left="1418" w:right="57"/>
        <w:jc w:val="both"/>
        <w:rPr>
          <w:rFonts w:asciiTheme="minorHAnsi" w:hAnsiTheme="minorHAnsi" w:cs="Arial"/>
          <w:szCs w:val="24"/>
        </w:rPr>
      </w:pPr>
      <w:r w:rsidRPr="00586D39">
        <w:rPr>
          <w:rFonts w:asciiTheme="minorHAnsi" w:hAnsiTheme="minorHAnsi" w:cs="Arial"/>
          <w:szCs w:val="24"/>
        </w:rPr>
        <w:t xml:space="preserve">b) </w:t>
      </w:r>
      <w:r w:rsidR="00AA62A1" w:rsidRPr="00586D39">
        <w:rPr>
          <w:rFonts w:asciiTheme="minorHAnsi" w:hAnsiTheme="minorHAnsi" w:cs="Arial"/>
          <w:szCs w:val="24"/>
        </w:rPr>
        <w:t>a demonstração de que a solução publicitária contribuiu para o alcance dos objetivos de comunicação do</w:t>
      </w:r>
      <w:r w:rsidR="00553D2D" w:rsidRPr="00586D39">
        <w:rPr>
          <w:rFonts w:asciiTheme="minorHAnsi" w:hAnsiTheme="minorHAnsi" w:cs="Arial"/>
          <w:szCs w:val="24"/>
        </w:rPr>
        <w:t xml:space="preserve"> </w:t>
      </w:r>
      <w:r w:rsidR="003E6DD6" w:rsidRPr="00586D39">
        <w:rPr>
          <w:rFonts w:asciiTheme="minorHAnsi" w:hAnsiTheme="minorHAnsi" w:cs="Arial"/>
          <w:szCs w:val="24"/>
        </w:rPr>
        <w:t>cliente</w:t>
      </w:r>
      <w:r w:rsidRPr="00586D39">
        <w:rPr>
          <w:rFonts w:asciiTheme="minorHAnsi" w:hAnsiTheme="minorHAnsi" w:cs="Arial"/>
          <w:szCs w:val="24"/>
        </w:rPr>
        <w:t>;</w:t>
      </w:r>
    </w:p>
    <w:p w14:paraId="38F7003C" w14:textId="77777777" w:rsidR="001250CF" w:rsidRPr="00586D39" w:rsidRDefault="001250CF" w:rsidP="0039263B">
      <w:pPr>
        <w:ind w:left="1418" w:right="57"/>
        <w:jc w:val="both"/>
        <w:rPr>
          <w:rFonts w:asciiTheme="minorHAnsi" w:hAnsiTheme="minorHAnsi" w:cs="Arial"/>
          <w:szCs w:val="24"/>
        </w:rPr>
      </w:pPr>
    </w:p>
    <w:p w14:paraId="76D0DB87" w14:textId="119E7BDD" w:rsidR="001250CF" w:rsidRPr="00586D39" w:rsidRDefault="001250CF" w:rsidP="0039263B">
      <w:pPr>
        <w:tabs>
          <w:tab w:val="left" w:pos="1080"/>
        </w:tabs>
        <w:ind w:left="1418"/>
        <w:jc w:val="both"/>
        <w:rPr>
          <w:rFonts w:asciiTheme="minorHAnsi" w:hAnsiTheme="minorHAnsi" w:cs="Arial"/>
          <w:szCs w:val="24"/>
        </w:rPr>
      </w:pPr>
      <w:r w:rsidRPr="00586D39">
        <w:rPr>
          <w:rFonts w:asciiTheme="minorHAnsi" w:hAnsiTheme="minorHAnsi" w:cs="Arial"/>
          <w:szCs w:val="24"/>
        </w:rPr>
        <w:t xml:space="preserve">c) </w:t>
      </w:r>
      <w:r w:rsidR="00AA62A1" w:rsidRPr="00586D39">
        <w:rPr>
          <w:rFonts w:asciiTheme="minorHAnsi" w:hAnsiTheme="minorHAnsi" w:cs="Arial"/>
          <w:szCs w:val="24"/>
        </w:rPr>
        <w:t xml:space="preserve">a complexidade do desafio de comunicação apresentado no </w:t>
      </w:r>
      <w:r w:rsidR="00D6255D" w:rsidRPr="00586D39">
        <w:rPr>
          <w:rFonts w:asciiTheme="minorHAnsi" w:hAnsiTheme="minorHAnsi" w:cs="Arial"/>
          <w:szCs w:val="24"/>
        </w:rPr>
        <w:t>R</w:t>
      </w:r>
      <w:r w:rsidR="00AA62A1" w:rsidRPr="00586D39">
        <w:rPr>
          <w:rFonts w:asciiTheme="minorHAnsi" w:hAnsiTheme="minorHAnsi" w:cs="Arial"/>
          <w:szCs w:val="24"/>
        </w:rPr>
        <w:t>elato</w:t>
      </w:r>
      <w:r w:rsidR="00AA45F1" w:rsidRPr="00586D39">
        <w:rPr>
          <w:rFonts w:asciiTheme="minorHAnsi" w:hAnsiTheme="minorHAnsi" w:cs="Arial"/>
          <w:szCs w:val="24"/>
        </w:rPr>
        <w:t xml:space="preserve"> e a relevância dos resultados obtidos</w:t>
      </w:r>
      <w:r w:rsidRPr="00586D39">
        <w:rPr>
          <w:rFonts w:asciiTheme="minorHAnsi" w:hAnsiTheme="minorHAnsi" w:cs="Arial"/>
          <w:szCs w:val="24"/>
        </w:rPr>
        <w:t>;</w:t>
      </w:r>
    </w:p>
    <w:p w14:paraId="4582D329" w14:textId="77777777" w:rsidR="001250CF" w:rsidRPr="00586D39" w:rsidRDefault="001250CF" w:rsidP="0039263B">
      <w:pPr>
        <w:tabs>
          <w:tab w:val="left" w:pos="1080"/>
        </w:tabs>
        <w:ind w:left="1418"/>
        <w:jc w:val="both"/>
        <w:rPr>
          <w:rFonts w:asciiTheme="minorHAnsi" w:hAnsiTheme="minorHAnsi" w:cs="Arial"/>
          <w:szCs w:val="24"/>
        </w:rPr>
      </w:pPr>
    </w:p>
    <w:p w14:paraId="46EBB552" w14:textId="08028B08" w:rsidR="001250CF" w:rsidRPr="00586D39" w:rsidRDefault="001250CF" w:rsidP="0039263B">
      <w:pPr>
        <w:ind w:left="1418"/>
        <w:rPr>
          <w:rFonts w:asciiTheme="minorHAnsi" w:hAnsiTheme="minorHAnsi" w:cs="Arial"/>
          <w:szCs w:val="24"/>
        </w:rPr>
      </w:pPr>
      <w:r w:rsidRPr="00586D39">
        <w:rPr>
          <w:rFonts w:asciiTheme="minorHAnsi" w:hAnsiTheme="minorHAnsi" w:cs="Arial"/>
          <w:szCs w:val="24"/>
        </w:rPr>
        <w:t xml:space="preserve">d) </w:t>
      </w:r>
      <w:r w:rsidR="00AA62A1" w:rsidRPr="00586D39">
        <w:rPr>
          <w:rFonts w:asciiTheme="minorHAnsi" w:hAnsiTheme="minorHAnsi" w:cs="Arial"/>
          <w:szCs w:val="24"/>
        </w:rPr>
        <w:t xml:space="preserve">o encadeamento lógico da exposição do </w:t>
      </w:r>
      <w:r w:rsidR="00D6255D" w:rsidRPr="00586D39">
        <w:rPr>
          <w:rFonts w:asciiTheme="minorHAnsi" w:hAnsiTheme="minorHAnsi" w:cs="Arial"/>
          <w:szCs w:val="24"/>
        </w:rPr>
        <w:t>R</w:t>
      </w:r>
      <w:r w:rsidR="00AA62A1" w:rsidRPr="00586D39">
        <w:rPr>
          <w:rFonts w:asciiTheme="minorHAnsi" w:hAnsiTheme="minorHAnsi" w:cs="Arial"/>
          <w:szCs w:val="24"/>
        </w:rPr>
        <w:t xml:space="preserve">elato </w:t>
      </w:r>
      <w:r w:rsidR="00553D2D" w:rsidRPr="00586D39">
        <w:rPr>
          <w:rFonts w:asciiTheme="minorHAnsi" w:hAnsiTheme="minorHAnsi" w:cs="Arial"/>
          <w:szCs w:val="24"/>
        </w:rPr>
        <w:t xml:space="preserve">pela </w:t>
      </w:r>
      <w:r w:rsidR="00AA62A1" w:rsidRPr="00586D39">
        <w:rPr>
          <w:rFonts w:asciiTheme="minorHAnsi" w:hAnsiTheme="minorHAnsi" w:cs="Arial"/>
          <w:szCs w:val="24"/>
        </w:rPr>
        <w:t>licitante</w:t>
      </w:r>
      <w:r w:rsidRPr="00586D39">
        <w:rPr>
          <w:rFonts w:asciiTheme="minorHAnsi" w:hAnsiTheme="minorHAnsi" w:cs="Arial"/>
          <w:szCs w:val="24"/>
        </w:rPr>
        <w:t>.</w:t>
      </w:r>
    </w:p>
    <w:p w14:paraId="5B97D411" w14:textId="77777777" w:rsidR="00A67E6A" w:rsidRPr="00586D39" w:rsidRDefault="00A67E6A" w:rsidP="0039263B">
      <w:pPr>
        <w:numPr>
          <w:ilvl w:val="12"/>
          <w:numId w:val="0"/>
        </w:numPr>
        <w:jc w:val="both"/>
        <w:rPr>
          <w:rFonts w:asciiTheme="minorHAnsi" w:hAnsiTheme="minorHAnsi" w:cs="Arial"/>
          <w:szCs w:val="24"/>
        </w:rPr>
      </w:pPr>
    </w:p>
    <w:p w14:paraId="6AAF82BD" w14:textId="39AF99DB" w:rsidR="001250CF" w:rsidRPr="00586D39" w:rsidRDefault="001250CF" w:rsidP="0039263B">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586D39">
        <w:rPr>
          <w:rFonts w:asciiTheme="minorHAnsi" w:hAnsiTheme="minorHAnsi"/>
          <w:sz w:val="24"/>
          <w:szCs w:val="24"/>
        </w:rPr>
        <w:t>1</w:t>
      </w:r>
      <w:r w:rsidR="00C75E6D" w:rsidRPr="00586D39">
        <w:rPr>
          <w:rFonts w:asciiTheme="minorHAnsi" w:hAnsiTheme="minorHAnsi"/>
          <w:sz w:val="24"/>
          <w:szCs w:val="24"/>
        </w:rPr>
        <w:t>2</w:t>
      </w:r>
      <w:r w:rsidRPr="00586D39">
        <w:rPr>
          <w:rFonts w:asciiTheme="minorHAnsi" w:hAnsiTheme="minorHAnsi"/>
          <w:sz w:val="24"/>
          <w:szCs w:val="24"/>
        </w:rPr>
        <w:t>.3</w:t>
      </w:r>
      <w:r w:rsidRPr="00586D39">
        <w:rPr>
          <w:rFonts w:asciiTheme="minorHAnsi" w:hAnsiTheme="minorHAnsi"/>
          <w:sz w:val="24"/>
          <w:szCs w:val="24"/>
        </w:rPr>
        <w:tab/>
      </w:r>
      <w:r w:rsidRPr="00586D39">
        <w:rPr>
          <w:rFonts w:asciiTheme="minorHAnsi" w:hAnsiTheme="minorHAnsi"/>
          <w:sz w:val="24"/>
          <w:szCs w:val="24"/>
        </w:rPr>
        <w:tab/>
        <w:t xml:space="preserve">A </w:t>
      </w:r>
      <w:r w:rsidR="00494D4E" w:rsidRPr="00586D39">
        <w:rPr>
          <w:rFonts w:asciiTheme="minorHAnsi" w:hAnsiTheme="minorHAnsi"/>
          <w:sz w:val="24"/>
          <w:szCs w:val="24"/>
        </w:rPr>
        <w:t>pontuação</w:t>
      </w:r>
      <w:r w:rsidRPr="00586D39">
        <w:rPr>
          <w:rFonts w:asciiTheme="minorHAnsi" w:hAnsiTheme="minorHAnsi"/>
          <w:sz w:val="24"/>
          <w:szCs w:val="24"/>
        </w:rPr>
        <w:t xml:space="preserve"> da Proposta Técnica está limitada a 100 (cem) e será apurada segundo a metodologia a seguir.</w:t>
      </w:r>
    </w:p>
    <w:p w14:paraId="6A378272" w14:textId="77777777" w:rsidR="00A67E6A" w:rsidRPr="00586D39" w:rsidRDefault="00A67E6A" w:rsidP="0039263B">
      <w:pPr>
        <w:numPr>
          <w:ilvl w:val="12"/>
          <w:numId w:val="0"/>
        </w:numPr>
        <w:jc w:val="both"/>
        <w:rPr>
          <w:rFonts w:asciiTheme="minorHAnsi" w:hAnsiTheme="minorHAnsi" w:cs="Arial"/>
          <w:szCs w:val="24"/>
        </w:rPr>
      </w:pPr>
    </w:p>
    <w:p w14:paraId="3AFCB29C" w14:textId="630E2E5C" w:rsidR="00693F06" w:rsidRPr="00586D39" w:rsidRDefault="00693F06"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.3.1</w:t>
      </w:r>
      <w:r w:rsidRPr="00586D39">
        <w:rPr>
          <w:rFonts w:asciiTheme="minorHAnsi" w:hAnsiTheme="minorHAnsi" w:cs="Arial"/>
          <w:szCs w:val="24"/>
        </w:rPr>
        <w:tab/>
      </w:r>
      <w:r w:rsidRPr="00586D39">
        <w:rPr>
          <w:rFonts w:asciiTheme="minorHAnsi" w:hAnsiTheme="minorHAnsi" w:cs="Arial"/>
          <w:szCs w:val="24"/>
        </w:rPr>
        <w:tab/>
      </w:r>
      <w:r w:rsidR="003828FA" w:rsidRPr="00586D39">
        <w:rPr>
          <w:rFonts w:asciiTheme="minorHAnsi" w:hAnsiTheme="minorHAnsi" w:cs="Arial"/>
          <w:szCs w:val="24"/>
        </w:rPr>
        <w:t>Para estabelecimento da pontuação de cada quesito e subquesito, a Subcomissão Técnica realizará um exame comparativo entre as propostas apresentadas pelas licitantes e a gradação das pontuações atribuídas refletirá o maior ou menor grau de adequação de cada proposta, aos critérios de julgamento técnico estabelecidos no item 1</w:t>
      </w:r>
      <w:r w:rsidR="00674811" w:rsidRPr="00586D39">
        <w:rPr>
          <w:rFonts w:asciiTheme="minorHAnsi" w:hAnsiTheme="minorHAnsi" w:cs="Arial"/>
          <w:szCs w:val="24"/>
        </w:rPr>
        <w:t>2</w:t>
      </w:r>
      <w:r w:rsidR="003828FA" w:rsidRPr="00586D39">
        <w:rPr>
          <w:rFonts w:asciiTheme="minorHAnsi" w:hAnsiTheme="minorHAnsi" w:cs="Arial"/>
          <w:szCs w:val="24"/>
        </w:rPr>
        <w:t xml:space="preserve"> deste Edital.</w:t>
      </w:r>
    </w:p>
    <w:p w14:paraId="53BE083D" w14:textId="77777777" w:rsidR="00693F06" w:rsidRPr="00586D39" w:rsidRDefault="00693F06" w:rsidP="0039263B">
      <w:pPr>
        <w:numPr>
          <w:ilvl w:val="12"/>
          <w:numId w:val="0"/>
        </w:numPr>
        <w:jc w:val="both"/>
        <w:rPr>
          <w:rFonts w:asciiTheme="minorHAnsi" w:hAnsiTheme="minorHAnsi" w:cs="Arial"/>
          <w:szCs w:val="24"/>
        </w:rPr>
      </w:pPr>
    </w:p>
    <w:p w14:paraId="6E943DEE" w14:textId="1E2B8BD0" w:rsidR="001250CF" w:rsidRPr="00586D39" w:rsidRDefault="001250CF" w:rsidP="0039263B">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586D39">
        <w:rPr>
          <w:rFonts w:asciiTheme="minorHAnsi" w:hAnsiTheme="minorHAnsi"/>
          <w:sz w:val="24"/>
          <w:szCs w:val="24"/>
        </w:rPr>
        <w:t>1</w:t>
      </w:r>
      <w:r w:rsidR="00C75E6D" w:rsidRPr="00586D39">
        <w:rPr>
          <w:rFonts w:asciiTheme="minorHAnsi" w:hAnsiTheme="minorHAnsi"/>
          <w:sz w:val="24"/>
          <w:szCs w:val="24"/>
        </w:rPr>
        <w:t>2</w:t>
      </w:r>
      <w:r w:rsidRPr="00586D39">
        <w:rPr>
          <w:rFonts w:asciiTheme="minorHAnsi" w:hAnsiTheme="minorHAnsi"/>
          <w:sz w:val="24"/>
          <w:szCs w:val="24"/>
        </w:rPr>
        <w:t>.3.</w:t>
      </w:r>
      <w:r w:rsidR="00693F06" w:rsidRPr="00586D39">
        <w:rPr>
          <w:rFonts w:asciiTheme="minorHAnsi" w:hAnsiTheme="minorHAnsi"/>
          <w:sz w:val="24"/>
          <w:szCs w:val="24"/>
        </w:rPr>
        <w:t>2</w:t>
      </w:r>
      <w:r w:rsidRPr="00586D39">
        <w:rPr>
          <w:rFonts w:asciiTheme="minorHAnsi" w:hAnsiTheme="minorHAnsi"/>
          <w:sz w:val="24"/>
          <w:szCs w:val="24"/>
        </w:rPr>
        <w:tab/>
      </w:r>
      <w:r w:rsidRPr="00586D39">
        <w:rPr>
          <w:rFonts w:asciiTheme="minorHAnsi" w:hAnsiTheme="minorHAnsi"/>
          <w:sz w:val="24"/>
          <w:szCs w:val="24"/>
        </w:rPr>
        <w:tab/>
        <w:t>Aos quesitos ou subquesitos serão atribuídos, no máximo, os seguintes pontos:</w:t>
      </w:r>
      <w:r w:rsidR="00014490" w:rsidRPr="00586D39">
        <w:rPr>
          <w:rFonts w:asciiTheme="minorHAnsi" w:hAnsiTheme="minorHAnsi" w:cs="Arial"/>
          <w:i/>
          <w:sz w:val="24"/>
          <w:szCs w:val="24"/>
          <w:highlight w:val="yellow"/>
        </w:rPr>
        <w:t>&lt;</w:t>
      </w:r>
      <w:r w:rsidR="003C1044" w:rsidRPr="00586D39">
        <w:rPr>
          <w:rFonts w:asciiTheme="minorHAnsi" w:hAnsiTheme="minorHAnsi" w:cs="Arial"/>
          <w:i/>
          <w:sz w:val="24"/>
          <w:szCs w:val="24"/>
          <w:highlight w:val="yellow"/>
        </w:rPr>
        <w:t xml:space="preserve">o anunciante </w:t>
      </w:r>
      <w:r w:rsidR="005F5551" w:rsidRPr="00586D39">
        <w:rPr>
          <w:rFonts w:asciiTheme="minorHAnsi" w:hAnsiTheme="minorHAnsi" w:cs="Arial"/>
          <w:i/>
          <w:sz w:val="24"/>
          <w:szCs w:val="24"/>
          <w:highlight w:val="yellow"/>
        </w:rPr>
        <w:t xml:space="preserve">deve </w:t>
      </w:r>
      <w:r w:rsidR="00014490" w:rsidRPr="00586D39">
        <w:rPr>
          <w:rFonts w:asciiTheme="minorHAnsi" w:hAnsiTheme="minorHAnsi" w:cs="Arial"/>
          <w:i/>
          <w:sz w:val="24"/>
          <w:szCs w:val="24"/>
          <w:highlight w:val="yellow"/>
        </w:rPr>
        <w:t>observar o</w:t>
      </w:r>
      <w:r w:rsidR="005F5551" w:rsidRPr="00586D39">
        <w:rPr>
          <w:rFonts w:asciiTheme="minorHAnsi" w:hAnsiTheme="minorHAnsi" w:cs="Arial"/>
          <w:i/>
          <w:sz w:val="24"/>
          <w:szCs w:val="24"/>
          <w:highlight w:val="yellow"/>
        </w:rPr>
        <w:t xml:space="preserve">s percentuais </w:t>
      </w:r>
      <w:r w:rsidR="00D065AE" w:rsidRPr="00586D39">
        <w:rPr>
          <w:rFonts w:asciiTheme="minorHAnsi" w:hAnsiTheme="minorHAnsi" w:cs="Arial"/>
          <w:i/>
          <w:sz w:val="24"/>
          <w:szCs w:val="24"/>
          <w:highlight w:val="yellow"/>
        </w:rPr>
        <w:t xml:space="preserve">de pontuação máxima </w:t>
      </w:r>
      <w:r w:rsidR="005F5551" w:rsidRPr="00586D39">
        <w:rPr>
          <w:rFonts w:asciiTheme="minorHAnsi" w:hAnsiTheme="minorHAnsi" w:cs="Arial"/>
          <w:i/>
          <w:sz w:val="24"/>
          <w:szCs w:val="24"/>
          <w:highlight w:val="yellow"/>
        </w:rPr>
        <w:t>dispostos n</w:t>
      </w:r>
      <w:r w:rsidR="00BC6252" w:rsidRPr="00586D39">
        <w:rPr>
          <w:rFonts w:asciiTheme="minorHAnsi" w:hAnsiTheme="minorHAnsi" w:cs="Arial"/>
          <w:i/>
          <w:sz w:val="24"/>
          <w:szCs w:val="24"/>
          <w:highlight w:val="yellow"/>
        </w:rPr>
        <w:t>a</w:t>
      </w:r>
      <w:r w:rsidR="005F5551" w:rsidRPr="00586D39">
        <w:rPr>
          <w:rFonts w:asciiTheme="minorHAnsi" w:hAnsiTheme="minorHAnsi" w:cs="Arial"/>
          <w:i/>
          <w:sz w:val="24"/>
          <w:szCs w:val="24"/>
          <w:highlight w:val="yellow"/>
        </w:rPr>
        <w:t xml:space="preserve"> </w:t>
      </w:r>
      <w:r w:rsidR="00732F1A" w:rsidRPr="00586D39">
        <w:rPr>
          <w:rFonts w:asciiTheme="minorHAnsi" w:hAnsiTheme="minorHAnsi" w:cs="Arial"/>
          <w:i/>
          <w:sz w:val="24"/>
          <w:szCs w:val="24"/>
          <w:highlight w:val="yellow"/>
        </w:rPr>
        <w:t>Instrução Normativa SECOM nº 3/2018</w:t>
      </w:r>
      <w:r w:rsidR="00B334F3" w:rsidRPr="00586D39">
        <w:rPr>
          <w:rFonts w:asciiTheme="minorHAnsi" w:hAnsiTheme="minorHAnsi" w:cs="Arial"/>
          <w:i/>
          <w:sz w:val="24"/>
          <w:szCs w:val="24"/>
          <w:highlight w:val="yellow"/>
        </w:rPr>
        <w:t xml:space="preserve">, </w:t>
      </w:r>
      <w:r w:rsidR="00EF2CDE" w:rsidRPr="00586D39">
        <w:rPr>
          <w:rFonts w:asciiTheme="minorHAnsi" w:hAnsiTheme="minorHAnsi" w:cs="Arial"/>
          <w:i/>
          <w:sz w:val="24"/>
          <w:szCs w:val="24"/>
          <w:highlight w:val="yellow"/>
        </w:rPr>
        <w:t xml:space="preserve">disponível </w:t>
      </w:r>
      <w:r w:rsidR="0096266F" w:rsidRPr="00586D39">
        <w:rPr>
          <w:rFonts w:asciiTheme="minorHAnsi" w:hAnsiTheme="minorHAnsi" w:cs="Arial"/>
          <w:i/>
          <w:sz w:val="24"/>
          <w:szCs w:val="24"/>
          <w:highlight w:val="yellow"/>
        </w:rPr>
        <w:t xml:space="preserve">no endereço </w:t>
      </w:r>
      <w:hyperlink r:id="rId19" w:history="1">
        <w:r w:rsidR="00B334F3" w:rsidRPr="00586D39">
          <w:rPr>
            <w:rFonts w:asciiTheme="minorHAnsi" w:hAnsiTheme="minorHAnsi" w:cs="Arial"/>
            <w:i/>
            <w:sz w:val="24"/>
            <w:szCs w:val="24"/>
            <w:highlight w:val="yellow"/>
          </w:rPr>
          <w:t>www.secom.gov.br</w:t>
        </w:r>
      </w:hyperlink>
      <w:r w:rsidR="003C1044" w:rsidRPr="00586D39">
        <w:rPr>
          <w:rFonts w:asciiTheme="minorHAnsi" w:hAnsiTheme="minorHAnsi" w:cs="Arial"/>
          <w:i/>
          <w:sz w:val="24"/>
          <w:szCs w:val="24"/>
          <w:highlight w:val="yellow"/>
        </w:rPr>
        <w:t xml:space="preserve">, </w:t>
      </w:r>
      <w:r w:rsidR="00D065AE" w:rsidRPr="00586D39">
        <w:rPr>
          <w:rFonts w:asciiTheme="minorHAnsi" w:hAnsiTheme="minorHAnsi" w:cs="Arial"/>
          <w:i/>
          <w:sz w:val="24"/>
          <w:szCs w:val="24"/>
          <w:highlight w:val="yellow"/>
        </w:rPr>
        <w:t>descritos na tabela</w:t>
      </w:r>
      <w:r w:rsidR="003C1044" w:rsidRPr="00586D39">
        <w:rPr>
          <w:rFonts w:asciiTheme="minorHAnsi" w:hAnsiTheme="minorHAnsi" w:cs="Arial"/>
          <w:i/>
          <w:sz w:val="24"/>
          <w:szCs w:val="24"/>
          <w:highlight w:val="yellow"/>
        </w:rPr>
        <w:t xml:space="preserve"> abaixo</w:t>
      </w:r>
      <w:r w:rsidR="00014490" w:rsidRPr="00586D39">
        <w:rPr>
          <w:rFonts w:asciiTheme="minorHAnsi" w:hAnsiTheme="minorHAnsi" w:cs="Arial"/>
          <w:i/>
          <w:sz w:val="24"/>
          <w:szCs w:val="24"/>
          <w:highlight w:val="yellow"/>
        </w:rPr>
        <w:t>&gt;</w:t>
      </w:r>
    </w:p>
    <w:p w14:paraId="4818D097" w14:textId="77777777" w:rsidR="0078781D" w:rsidRPr="00586D39" w:rsidRDefault="0078781D" w:rsidP="0039263B">
      <w:pPr>
        <w:ind w:left="1701" w:hanging="1701"/>
        <w:jc w:val="both"/>
        <w:rPr>
          <w:rFonts w:asciiTheme="minorHAnsi" w:hAnsiTheme="minorHAnsi" w:cs="Arial"/>
          <w:szCs w:val="24"/>
        </w:rPr>
      </w:pPr>
    </w:p>
    <w:p w14:paraId="08135200" w14:textId="77777777" w:rsidR="00733190" w:rsidRPr="00586D39" w:rsidRDefault="00733190" w:rsidP="0039263B">
      <w:pPr>
        <w:ind w:left="1701" w:hanging="1701"/>
        <w:jc w:val="both"/>
        <w:rPr>
          <w:rFonts w:asciiTheme="minorHAnsi" w:hAnsiTheme="minorHAnsi" w:cs="Arial"/>
          <w:szCs w:val="24"/>
        </w:rPr>
      </w:pPr>
    </w:p>
    <w:tbl>
      <w:tblPr>
        <w:tblStyle w:val="Tabelacomgrade"/>
        <w:tblW w:w="0" w:type="auto"/>
        <w:tblLayout w:type="fixed"/>
        <w:tblLook w:val="04A0" w:firstRow="1" w:lastRow="0" w:firstColumn="1" w:lastColumn="0" w:noHBand="0" w:noVBand="1"/>
      </w:tblPr>
      <w:tblGrid>
        <w:gridCol w:w="392"/>
        <w:gridCol w:w="5812"/>
        <w:gridCol w:w="3008"/>
      </w:tblGrid>
      <w:tr w:rsidR="00E42AF5" w:rsidRPr="00586D39" w14:paraId="573DE67A" w14:textId="77777777" w:rsidTr="001C1716">
        <w:tc>
          <w:tcPr>
            <w:tcW w:w="6204" w:type="dxa"/>
            <w:gridSpan w:val="2"/>
            <w:shd w:val="clear" w:color="auto" w:fill="BFBFBF" w:themeFill="background1" w:themeFillShade="BF"/>
            <w:vAlign w:val="center"/>
          </w:tcPr>
          <w:p w14:paraId="0733D11E" w14:textId="0EBAD677" w:rsidR="00E42AF5" w:rsidRPr="00586D39" w:rsidRDefault="00E42AF5" w:rsidP="00DF2349">
            <w:pPr>
              <w:spacing w:before="120" w:after="120"/>
              <w:jc w:val="center"/>
              <w:rPr>
                <w:rFonts w:asciiTheme="minorHAnsi" w:hAnsiTheme="minorHAnsi"/>
                <w:szCs w:val="24"/>
              </w:rPr>
            </w:pPr>
            <w:r w:rsidRPr="00586D39">
              <w:rPr>
                <w:rFonts w:asciiTheme="minorHAnsi" w:hAnsiTheme="minorHAnsi" w:cs="Arial"/>
                <w:b/>
                <w:szCs w:val="24"/>
              </w:rPr>
              <w:t>QUESITOS</w:t>
            </w:r>
          </w:p>
        </w:tc>
        <w:tc>
          <w:tcPr>
            <w:tcW w:w="3008" w:type="dxa"/>
            <w:shd w:val="clear" w:color="auto" w:fill="BFBFBF" w:themeFill="background1" w:themeFillShade="BF"/>
            <w:vAlign w:val="center"/>
          </w:tcPr>
          <w:p w14:paraId="69EA2943" w14:textId="4FDF501C" w:rsidR="00E42AF5" w:rsidRPr="00586D39" w:rsidRDefault="003D3A8B" w:rsidP="00DF2349">
            <w:pPr>
              <w:spacing w:before="120" w:after="120"/>
              <w:jc w:val="center"/>
              <w:rPr>
                <w:rFonts w:asciiTheme="minorHAnsi" w:hAnsiTheme="minorHAnsi"/>
                <w:szCs w:val="24"/>
              </w:rPr>
            </w:pPr>
            <w:r w:rsidRPr="00586D39">
              <w:rPr>
                <w:rFonts w:asciiTheme="minorHAnsi" w:hAnsiTheme="minorHAnsi" w:cs="Arial"/>
                <w:b/>
                <w:szCs w:val="24"/>
              </w:rPr>
              <w:t>PONTUAÇÃO MÁXIMA</w:t>
            </w:r>
          </w:p>
        </w:tc>
      </w:tr>
      <w:tr w:rsidR="00E42AF5" w:rsidRPr="00586D39" w14:paraId="62200087" w14:textId="77777777" w:rsidTr="001C1716">
        <w:tc>
          <w:tcPr>
            <w:tcW w:w="6204" w:type="dxa"/>
            <w:gridSpan w:val="2"/>
          </w:tcPr>
          <w:p w14:paraId="5FBC333D" w14:textId="77E67CFF" w:rsidR="00E42AF5" w:rsidRPr="00586D39" w:rsidRDefault="00F13D9E" w:rsidP="00DF2349">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586D39">
              <w:rPr>
                <w:rFonts w:asciiTheme="minorHAnsi" w:hAnsiTheme="minorHAnsi" w:cs="Arial"/>
                <w:sz w:val="24"/>
                <w:szCs w:val="24"/>
              </w:rPr>
              <w:t>Plano de Comunicação Publicitária</w:t>
            </w:r>
          </w:p>
        </w:tc>
        <w:tc>
          <w:tcPr>
            <w:tcW w:w="3008" w:type="dxa"/>
            <w:vAlign w:val="center"/>
          </w:tcPr>
          <w:p w14:paraId="520698C8" w14:textId="65831A56" w:rsidR="00E42AF5" w:rsidRPr="00586D39" w:rsidRDefault="002D347F" w:rsidP="001C1716">
            <w:pPr>
              <w:spacing w:before="120" w:after="120"/>
              <w:jc w:val="center"/>
              <w:rPr>
                <w:rFonts w:asciiTheme="minorHAnsi" w:hAnsiTheme="minorHAnsi"/>
                <w:i/>
                <w:szCs w:val="24"/>
              </w:rPr>
            </w:pPr>
            <w:r w:rsidRPr="00586D39">
              <w:rPr>
                <w:rFonts w:asciiTheme="minorHAnsi" w:hAnsiTheme="minorHAnsi" w:cs="Arial"/>
                <w:i/>
                <w:szCs w:val="24"/>
                <w:highlight w:val="yellow"/>
              </w:rPr>
              <w:t xml:space="preserve">&lt;somatório </w:t>
            </w:r>
            <w:r w:rsidR="001C1716" w:rsidRPr="00586D39">
              <w:rPr>
                <w:rFonts w:asciiTheme="minorHAnsi" w:hAnsiTheme="minorHAnsi" w:cs="Arial"/>
                <w:i/>
                <w:szCs w:val="24"/>
                <w:highlight w:val="yellow"/>
              </w:rPr>
              <w:t xml:space="preserve">da pontuação dos </w:t>
            </w:r>
            <w:r w:rsidRPr="00586D39">
              <w:rPr>
                <w:rFonts w:asciiTheme="minorHAnsi" w:hAnsiTheme="minorHAnsi" w:cs="Arial"/>
                <w:i/>
                <w:szCs w:val="24"/>
                <w:highlight w:val="yellow"/>
              </w:rPr>
              <w:t>subquesitos&gt;</w:t>
            </w:r>
          </w:p>
        </w:tc>
      </w:tr>
      <w:tr w:rsidR="000843E8" w:rsidRPr="00586D39" w14:paraId="268620CF" w14:textId="77777777" w:rsidTr="001C1716">
        <w:tc>
          <w:tcPr>
            <w:tcW w:w="392" w:type="dxa"/>
            <w:vMerge w:val="restart"/>
            <w:shd w:val="clear" w:color="auto" w:fill="BFBFBF" w:themeFill="background1" w:themeFillShade="BF"/>
            <w:textDirection w:val="btLr"/>
            <w:vAlign w:val="center"/>
          </w:tcPr>
          <w:p w14:paraId="00C12D03" w14:textId="10A9D9D3" w:rsidR="000843E8" w:rsidRPr="00586D39" w:rsidRDefault="000843E8" w:rsidP="00DF2349">
            <w:pPr>
              <w:spacing w:before="120" w:after="120"/>
              <w:ind w:left="113" w:right="113"/>
              <w:jc w:val="center"/>
              <w:rPr>
                <w:rFonts w:asciiTheme="minorHAnsi" w:hAnsiTheme="minorHAnsi"/>
                <w:szCs w:val="24"/>
              </w:rPr>
            </w:pPr>
            <w:r w:rsidRPr="00586D39">
              <w:rPr>
                <w:rFonts w:asciiTheme="minorHAnsi" w:hAnsiTheme="minorHAnsi" w:cs="Arial"/>
                <w:b/>
                <w:szCs w:val="24"/>
              </w:rPr>
              <w:t>SUBQUESITOS</w:t>
            </w:r>
          </w:p>
        </w:tc>
        <w:tc>
          <w:tcPr>
            <w:tcW w:w="5812" w:type="dxa"/>
            <w:shd w:val="clear" w:color="auto" w:fill="auto"/>
            <w:vAlign w:val="center"/>
          </w:tcPr>
          <w:p w14:paraId="0DE88A22" w14:textId="4CB2179C" w:rsidR="000843E8" w:rsidRPr="00586D39" w:rsidRDefault="000843E8" w:rsidP="00DF2349">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586D39">
              <w:rPr>
                <w:rFonts w:asciiTheme="minorHAnsi" w:hAnsiTheme="minorHAnsi" w:cs="Arial"/>
                <w:sz w:val="24"/>
                <w:szCs w:val="24"/>
              </w:rPr>
              <w:t>Raciocínio Básico</w:t>
            </w:r>
          </w:p>
        </w:tc>
        <w:tc>
          <w:tcPr>
            <w:tcW w:w="3008" w:type="dxa"/>
            <w:shd w:val="clear" w:color="auto" w:fill="auto"/>
          </w:tcPr>
          <w:p w14:paraId="2D07FD1E" w14:textId="02A9458E"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&lt;mínimo 5%&gt;</w:t>
            </w:r>
          </w:p>
        </w:tc>
      </w:tr>
      <w:tr w:rsidR="000843E8" w:rsidRPr="00586D39" w14:paraId="05615D55" w14:textId="77777777" w:rsidTr="001C1716">
        <w:tc>
          <w:tcPr>
            <w:tcW w:w="392" w:type="dxa"/>
            <w:vMerge/>
            <w:shd w:val="clear" w:color="auto" w:fill="BFBFBF" w:themeFill="background1" w:themeFillShade="BF"/>
          </w:tcPr>
          <w:p w14:paraId="02A56A2D" w14:textId="77777777" w:rsidR="000843E8" w:rsidRPr="00586D39" w:rsidRDefault="000843E8" w:rsidP="00DF2349">
            <w:pPr>
              <w:spacing w:before="120" w:after="120"/>
              <w:jc w:val="both"/>
              <w:rPr>
                <w:rFonts w:asciiTheme="minorHAnsi" w:hAnsiTheme="minorHAnsi"/>
                <w:szCs w:val="24"/>
              </w:rPr>
            </w:pPr>
          </w:p>
        </w:tc>
        <w:tc>
          <w:tcPr>
            <w:tcW w:w="5812" w:type="dxa"/>
            <w:shd w:val="clear" w:color="auto" w:fill="auto"/>
            <w:vAlign w:val="center"/>
          </w:tcPr>
          <w:p w14:paraId="1EE6E853" w14:textId="67409E0D" w:rsidR="000843E8" w:rsidRPr="00586D39" w:rsidRDefault="000843E8" w:rsidP="00DF2349">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586D39">
              <w:rPr>
                <w:rFonts w:asciiTheme="minorHAnsi" w:hAnsiTheme="minorHAnsi" w:cs="Arial"/>
                <w:sz w:val="24"/>
                <w:szCs w:val="24"/>
              </w:rPr>
              <w:t>Estratégia de Comunicação Publicitária</w:t>
            </w:r>
          </w:p>
        </w:tc>
        <w:tc>
          <w:tcPr>
            <w:tcW w:w="3008" w:type="dxa"/>
            <w:shd w:val="clear" w:color="auto" w:fill="auto"/>
          </w:tcPr>
          <w:p w14:paraId="1B6B7B2E" w14:textId="459A0727"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&lt;mínimo 20%&gt;</w:t>
            </w:r>
          </w:p>
        </w:tc>
      </w:tr>
      <w:tr w:rsidR="000843E8" w:rsidRPr="00586D39" w14:paraId="4D0C6D63" w14:textId="77777777" w:rsidTr="001C1716">
        <w:tc>
          <w:tcPr>
            <w:tcW w:w="392" w:type="dxa"/>
            <w:vMerge/>
            <w:shd w:val="clear" w:color="auto" w:fill="BFBFBF" w:themeFill="background1" w:themeFillShade="BF"/>
          </w:tcPr>
          <w:p w14:paraId="034637E6" w14:textId="77777777" w:rsidR="000843E8" w:rsidRPr="00586D39" w:rsidRDefault="000843E8" w:rsidP="00DF2349">
            <w:pPr>
              <w:spacing w:before="120" w:after="120"/>
              <w:jc w:val="both"/>
              <w:rPr>
                <w:rFonts w:asciiTheme="minorHAnsi" w:hAnsiTheme="minorHAnsi"/>
                <w:szCs w:val="24"/>
              </w:rPr>
            </w:pPr>
          </w:p>
        </w:tc>
        <w:tc>
          <w:tcPr>
            <w:tcW w:w="5812" w:type="dxa"/>
            <w:shd w:val="clear" w:color="auto" w:fill="auto"/>
            <w:vAlign w:val="center"/>
          </w:tcPr>
          <w:p w14:paraId="37DB1C41" w14:textId="34FC4585" w:rsidR="000843E8" w:rsidRPr="00586D39" w:rsidRDefault="000843E8" w:rsidP="00DF2349">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586D39">
              <w:rPr>
                <w:rFonts w:asciiTheme="minorHAnsi" w:hAnsiTheme="minorHAnsi" w:cs="Arial"/>
                <w:sz w:val="24"/>
                <w:szCs w:val="24"/>
              </w:rPr>
              <w:t>Ideia Criativa</w:t>
            </w:r>
          </w:p>
        </w:tc>
        <w:tc>
          <w:tcPr>
            <w:tcW w:w="3008" w:type="dxa"/>
            <w:shd w:val="clear" w:color="auto" w:fill="auto"/>
          </w:tcPr>
          <w:p w14:paraId="6BD7B375" w14:textId="41112B66"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&lt;mínimo 20%&gt;</w:t>
            </w:r>
          </w:p>
        </w:tc>
      </w:tr>
      <w:tr w:rsidR="000843E8" w:rsidRPr="00586D39" w14:paraId="061275AD" w14:textId="77777777" w:rsidTr="001C1716">
        <w:tc>
          <w:tcPr>
            <w:tcW w:w="392" w:type="dxa"/>
            <w:vMerge/>
            <w:shd w:val="clear" w:color="auto" w:fill="BFBFBF" w:themeFill="background1" w:themeFillShade="BF"/>
          </w:tcPr>
          <w:p w14:paraId="70CD5FBB" w14:textId="77777777" w:rsidR="000843E8" w:rsidRPr="00586D39" w:rsidRDefault="000843E8" w:rsidP="00DF2349">
            <w:pPr>
              <w:spacing w:before="120" w:after="120"/>
              <w:jc w:val="both"/>
              <w:rPr>
                <w:rFonts w:asciiTheme="minorHAnsi" w:hAnsiTheme="minorHAnsi"/>
                <w:szCs w:val="24"/>
              </w:rPr>
            </w:pPr>
          </w:p>
        </w:tc>
        <w:tc>
          <w:tcPr>
            <w:tcW w:w="5812" w:type="dxa"/>
            <w:shd w:val="clear" w:color="auto" w:fill="auto"/>
            <w:vAlign w:val="center"/>
          </w:tcPr>
          <w:p w14:paraId="11DE70F0" w14:textId="4D03CF44" w:rsidR="000843E8" w:rsidRPr="00586D39" w:rsidRDefault="000843E8" w:rsidP="00DF2349">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586D39">
              <w:rPr>
                <w:rFonts w:asciiTheme="minorHAnsi" w:hAnsiTheme="minorHAnsi" w:cs="Arial"/>
                <w:sz w:val="24"/>
                <w:szCs w:val="24"/>
              </w:rPr>
              <w:t>Estratégia de Mídia e Não Mídia</w:t>
            </w:r>
          </w:p>
        </w:tc>
        <w:tc>
          <w:tcPr>
            <w:tcW w:w="3008" w:type="dxa"/>
            <w:shd w:val="clear" w:color="auto" w:fill="auto"/>
          </w:tcPr>
          <w:p w14:paraId="1D9F5F29" w14:textId="6CC55CFD"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&lt;mínimo 10%&gt;</w:t>
            </w:r>
          </w:p>
        </w:tc>
      </w:tr>
      <w:tr w:rsidR="000843E8" w:rsidRPr="00586D39" w14:paraId="69147635" w14:textId="77777777" w:rsidTr="001C1716">
        <w:tc>
          <w:tcPr>
            <w:tcW w:w="6204" w:type="dxa"/>
            <w:gridSpan w:val="2"/>
          </w:tcPr>
          <w:p w14:paraId="1BA99ABD" w14:textId="32899F1E" w:rsidR="000843E8" w:rsidRPr="00586D39" w:rsidRDefault="000843E8" w:rsidP="00DF2349">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586D39">
              <w:rPr>
                <w:rFonts w:asciiTheme="minorHAnsi" w:hAnsiTheme="minorHAnsi" w:cs="Arial"/>
                <w:sz w:val="24"/>
                <w:szCs w:val="24"/>
              </w:rPr>
              <w:t>Capacidade de Atendimento</w:t>
            </w:r>
          </w:p>
        </w:tc>
        <w:tc>
          <w:tcPr>
            <w:tcW w:w="3008" w:type="dxa"/>
          </w:tcPr>
          <w:p w14:paraId="54A21535" w14:textId="3AA48AB9"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&lt;máximo 2</w:t>
            </w:r>
            <w:r w:rsidR="00733190" w:rsidRPr="00586D39">
              <w:rPr>
                <w:rFonts w:asciiTheme="minorHAnsi" w:hAnsiTheme="minorHAnsi" w:cs="Arial"/>
                <w:i/>
                <w:szCs w:val="24"/>
                <w:highlight w:val="yellow"/>
              </w:rPr>
              <w:t>5</w:t>
            </w:r>
            <w:r w:rsidRPr="00586D39">
              <w:rPr>
                <w:rFonts w:asciiTheme="minorHAnsi" w:hAnsiTheme="minorHAnsi" w:cs="Arial"/>
                <w:i/>
                <w:szCs w:val="24"/>
                <w:highlight w:val="yellow"/>
              </w:rPr>
              <w:t>%&gt;</w:t>
            </w:r>
          </w:p>
        </w:tc>
      </w:tr>
      <w:tr w:rsidR="000843E8" w:rsidRPr="00586D39" w14:paraId="6F4FC91A" w14:textId="77777777" w:rsidTr="001C1716">
        <w:tc>
          <w:tcPr>
            <w:tcW w:w="6204" w:type="dxa"/>
            <w:gridSpan w:val="2"/>
          </w:tcPr>
          <w:p w14:paraId="2FB4FAF5" w14:textId="57776DA2" w:rsidR="000843E8" w:rsidRPr="00586D39" w:rsidRDefault="000843E8" w:rsidP="00DF2349">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586D39">
              <w:rPr>
                <w:rFonts w:asciiTheme="minorHAnsi" w:hAnsiTheme="minorHAnsi" w:cs="Arial"/>
                <w:sz w:val="24"/>
                <w:szCs w:val="24"/>
              </w:rPr>
              <w:t>Repertório</w:t>
            </w:r>
          </w:p>
        </w:tc>
        <w:tc>
          <w:tcPr>
            <w:tcW w:w="3008" w:type="dxa"/>
          </w:tcPr>
          <w:p w14:paraId="4D0C6371" w14:textId="58268546"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&lt;máximo 10%&gt;</w:t>
            </w:r>
          </w:p>
        </w:tc>
      </w:tr>
      <w:tr w:rsidR="000843E8" w:rsidRPr="00586D39" w14:paraId="766A5C30" w14:textId="77777777" w:rsidTr="001C1716">
        <w:tc>
          <w:tcPr>
            <w:tcW w:w="6204" w:type="dxa"/>
            <w:gridSpan w:val="2"/>
            <w:tcBorders>
              <w:bottom w:val="single" w:sz="4" w:space="0" w:color="auto"/>
            </w:tcBorders>
          </w:tcPr>
          <w:p w14:paraId="4F7D4C2D" w14:textId="66C2EBB1" w:rsidR="000843E8" w:rsidRPr="00586D39" w:rsidRDefault="000843E8" w:rsidP="00DF2349">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586D39">
              <w:rPr>
                <w:rFonts w:asciiTheme="minorHAnsi" w:hAnsiTheme="minorHAnsi" w:cs="Arial"/>
                <w:sz w:val="24"/>
                <w:szCs w:val="24"/>
              </w:rPr>
              <w:t>Relatos de Soluções de Problemas de Comunicação</w:t>
            </w:r>
          </w:p>
        </w:tc>
        <w:tc>
          <w:tcPr>
            <w:tcW w:w="3008" w:type="dxa"/>
            <w:tcBorders>
              <w:bottom w:val="single" w:sz="4" w:space="0" w:color="auto"/>
            </w:tcBorders>
          </w:tcPr>
          <w:p w14:paraId="14E027FA" w14:textId="4C669FAB" w:rsidR="000843E8" w:rsidRPr="00586D39" w:rsidRDefault="000843E8" w:rsidP="00DF2349">
            <w:pPr>
              <w:spacing w:before="120" w:after="120"/>
              <w:jc w:val="center"/>
              <w:rPr>
                <w:rFonts w:asciiTheme="minorHAnsi" w:hAnsiTheme="minorHAnsi"/>
                <w:i/>
                <w:szCs w:val="24"/>
              </w:rPr>
            </w:pPr>
            <w:r w:rsidRPr="00586D39">
              <w:rPr>
                <w:rFonts w:asciiTheme="minorHAnsi" w:hAnsiTheme="minorHAnsi" w:cs="Arial"/>
                <w:i/>
                <w:szCs w:val="24"/>
                <w:highlight w:val="yellow"/>
              </w:rPr>
              <w:t>&lt;máximo 10%&gt;</w:t>
            </w:r>
          </w:p>
        </w:tc>
      </w:tr>
      <w:tr w:rsidR="000843E8" w:rsidRPr="00586D39" w14:paraId="02B2981F" w14:textId="77777777" w:rsidTr="001C1716">
        <w:tc>
          <w:tcPr>
            <w:tcW w:w="6204" w:type="dxa"/>
            <w:gridSpan w:val="2"/>
            <w:shd w:val="clear" w:color="auto" w:fill="BFBFBF" w:themeFill="background1" w:themeFillShade="BF"/>
          </w:tcPr>
          <w:p w14:paraId="370E6B84" w14:textId="44EBF566" w:rsidR="000843E8" w:rsidRPr="00586D39" w:rsidRDefault="000843E8" w:rsidP="00DF2349">
            <w:pPr>
              <w:spacing w:before="120" w:after="120"/>
              <w:jc w:val="center"/>
              <w:rPr>
                <w:rFonts w:asciiTheme="minorHAnsi" w:hAnsiTheme="minorHAnsi" w:cs="Arial"/>
                <w:b/>
                <w:szCs w:val="24"/>
              </w:rPr>
            </w:pPr>
            <w:r w:rsidRPr="00586D39">
              <w:rPr>
                <w:rFonts w:asciiTheme="minorHAnsi" w:hAnsiTheme="minorHAnsi" w:cs="Arial"/>
                <w:b/>
                <w:szCs w:val="24"/>
              </w:rPr>
              <w:t xml:space="preserve">PONTUAÇÃO </w:t>
            </w:r>
            <w:r w:rsidR="00DF2349" w:rsidRPr="00586D39">
              <w:rPr>
                <w:rFonts w:asciiTheme="minorHAnsi" w:hAnsiTheme="minorHAnsi" w:cs="Arial"/>
                <w:b/>
                <w:szCs w:val="24"/>
              </w:rPr>
              <w:t>TOTAL</w:t>
            </w:r>
          </w:p>
        </w:tc>
        <w:tc>
          <w:tcPr>
            <w:tcW w:w="3008" w:type="dxa"/>
            <w:shd w:val="clear" w:color="auto" w:fill="BFBFBF" w:themeFill="background1" w:themeFillShade="BF"/>
          </w:tcPr>
          <w:p w14:paraId="3F3F83DD" w14:textId="2B321655" w:rsidR="000843E8" w:rsidRPr="00586D39" w:rsidRDefault="000843E8" w:rsidP="00DF2349">
            <w:pPr>
              <w:spacing w:before="120" w:after="120"/>
              <w:jc w:val="center"/>
              <w:rPr>
                <w:rFonts w:asciiTheme="minorHAnsi" w:hAnsiTheme="minorHAnsi" w:cs="Arial"/>
                <w:b/>
                <w:szCs w:val="24"/>
              </w:rPr>
            </w:pPr>
            <w:r w:rsidRPr="00586D39">
              <w:rPr>
                <w:rFonts w:asciiTheme="minorHAnsi" w:hAnsiTheme="minorHAnsi"/>
                <w:b/>
                <w:szCs w:val="24"/>
              </w:rPr>
              <w:t>100</w:t>
            </w:r>
            <w:r w:rsidR="00DF2349" w:rsidRPr="00586D39">
              <w:rPr>
                <w:rFonts w:asciiTheme="minorHAnsi" w:hAnsiTheme="minorHAnsi"/>
                <w:b/>
                <w:szCs w:val="24"/>
              </w:rPr>
              <w:t>%</w:t>
            </w:r>
          </w:p>
        </w:tc>
      </w:tr>
    </w:tbl>
    <w:p w14:paraId="0C736232" w14:textId="77777777" w:rsidR="00E42AF5" w:rsidRPr="00586D39" w:rsidRDefault="00E42AF5" w:rsidP="0039263B">
      <w:pPr>
        <w:jc w:val="both"/>
        <w:rPr>
          <w:rFonts w:asciiTheme="minorHAnsi" w:hAnsiTheme="minorHAnsi"/>
          <w:szCs w:val="24"/>
        </w:rPr>
      </w:pPr>
    </w:p>
    <w:p w14:paraId="04D55C39" w14:textId="77777777" w:rsidR="00031B37" w:rsidRPr="00586D39" w:rsidRDefault="00031B37" w:rsidP="0039263B">
      <w:pPr>
        <w:pStyle w:val="PargrafodaLista"/>
        <w:spacing w:after="0" w:line="240" w:lineRule="auto"/>
        <w:ind w:left="0"/>
        <w:contextualSpacing w:val="0"/>
        <w:jc w:val="both"/>
        <w:rPr>
          <w:rFonts w:asciiTheme="minorHAnsi" w:hAnsiTheme="minorHAnsi" w:cs="Arial"/>
          <w:sz w:val="24"/>
          <w:szCs w:val="24"/>
        </w:rPr>
      </w:pPr>
    </w:p>
    <w:p w14:paraId="3F8F86F7" w14:textId="46C57476" w:rsidR="007C7713" w:rsidRPr="00586D39" w:rsidRDefault="007C7713"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2</w:t>
      </w:r>
      <w:r w:rsidRPr="00586D39">
        <w:rPr>
          <w:rFonts w:asciiTheme="minorHAnsi" w:hAnsiTheme="minorHAnsi"/>
          <w:szCs w:val="24"/>
        </w:rPr>
        <w:t>.3.2</w:t>
      </w:r>
      <w:r w:rsidR="00693F06" w:rsidRPr="00586D39">
        <w:rPr>
          <w:rFonts w:asciiTheme="minorHAnsi" w:hAnsiTheme="minorHAnsi"/>
          <w:szCs w:val="24"/>
        </w:rPr>
        <w:t>.1</w:t>
      </w:r>
      <w:r w:rsidR="00693F06" w:rsidRPr="00586D39">
        <w:rPr>
          <w:rFonts w:asciiTheme="minorHAnsi" w:hAnsiTheme="minorHAnsi"/>
          <w:szCs w:val="24"/>
        </w:rPr>
        <w:tab/>
      </w:r>
      <w:r w:rsidRPr="00586D39">
        <w:rPr>
          <w:rFonts w:asciiTheme="minorHAnsi" w:hAnsiTheme="minorHAnsi"/>
          <w:szCs w:val="24"/>
        </w:rPr>
        <w:t xml:space="preserve">Se a </w:t>
      </w:r>
      <w:r w:rsidR="009366CE" w:rsidRPr="00586D39">
        <w:rPr>
          <w:rFonts w:asciiTheme="minorHAnsi" w:hAnsiTheme="minorHAnsi"/>
          <w:szCs w:val="24"/>
        </w:rPr>
        <w:t>licitante</w:t>
      </w:r>
      <w:r w:rsidRPr="00586D39">
        <w:rPr>
          <w:rFonts w:asciiTheme="minorHAnsi" w:hAnsiTheme="minorHAnsi"/>
          <w:szCs w:val="24"/>
        </w:rPr>
        <w:t xml:space="preserve"> não observar as quantidades estabelecidas nos subitens 1</w:t>
      </w:r>
      <w:r w:rsidR="00ED25F3" w:rsidRPr="00586D39">
        <w:rPr>
          <w:rFonts w:asciiTheme="minorHAnsi" w:hAnsiTheme="minorHAnsi"/>
          <w:szCs w:val="24"/>
        </w:rPr>
        <w:t>1</w:t>
      </w:r>
      <w:r w:rsidRPr="00586D39">
        <w:rPr>
          <w:rFonts w:asciiTheme="minorHAnsi" w:hAnsiTheme="minorHAnsi"/>
          <w:szCs w:val="24"/>
        </w:rPr>
        <w:t>.8.1 e 1</w:t>
      </w:r>
      <w:r w:rsidR="00E20AFA" w:rsidRPr="00586D39">
        <w:rPr>
          <w:rFonts w:asciiTheme="minorHAnsi" w:hAnsiTheme="minorHAnsi"/>
          <w:szCs w:val="24"/>
        </w:rPr>
        <w:t>1</w:t>
      </w:r>
      <w:r w:rsidRPr="00586D39">
        <w:rPr>
          <w:rFonts w:asciiTheme="minorHAnsi" w:hAnsiTheme="minorHAnsi"/>
          <w:szCs w:val="24"/>
        </w:rPr>
        <w:t xml:space="preserve">.10 para apresentação do Repertório e </w:t>
      </w:r>
      <w:r w:rsidR="00B630CF" w:rsidRPr="00586D39">
        <w:rPr>
          <w:rFonts w:asciiTheme="minorHAnsi" w:hAnsiTheme="minorHAnsi"/>
          <w:szCs w:val="24"/>
        </w:rPr>
        <w:t xml:space="preserve">dos </w:t>
      </w:r>
      <w:r w:rsidRPr="00586D39">
        <w:rPr>
          <w:rFonts w:asciiTheme="minorHAnsi" w:hAnsiTheme="minorHAnsi"/>
          <w:szCs w:val="24"/>
        </w:rPr>
        <w:t>Relatos de Soluções de Problemas de Comunicação, sua pontuação máxima, nesses quesitos, será proporcional às quantidades por ela apresentadas, sendo a proporcionalidade obtida mediante a aplicação de regra de três simples, em relação às respectivas pontuações máximas previstas no subitem 1</w:t>
      </w:r>
      <w:r w:rsidR="003E3650" w:rsidRPr="00586D39">
        <w:rPr>
          <w:rFonts w:asciiTheme="minorHAnsi" w:hAnsiTheme="minorHAnsi"/>
          <w:szCs w:val="24"/>
        </w:rPr>
        <w:t>2</w:t>
      </w:r>
      <w:r w:rsidRPr="00586D39">
        <w:rPr>
          <w:rFonts w:asciiTheme="minorHAnsi" w:hAnsiTheme="minorHAnsi"/>
          <w:szCs w:val="24"/>
        </w:rPr>
        <w:t>.3.</w:t>
      </w:r>
      <w:r w:rsidR="003828FA" w:rsidRPr="00586D39">
        <w:rPr>
          <w:rFonts w:asciiTheme="minorHAnsi" w:hAnsiTheme="minorHAnsi"/>
          <w:szCs w:val="24"/>
        </w:rPr>
        <w:t>2</w:t>
      </w:r>
      <w:r w:rsidR="00A74EEC" w:rsidRPr="00586D39">
        <w:rPr>
          <w:rFonts w:asciiTheme="minorHAnsi" w:hAnsiTheme="minorHAnsi"/>
          <w:szCs w:val="24"/>
        </w:rPr>
        <w:t xml:space="preserve"> deste Edital</w:t>
      </w:r>
      <w:r w:rsidRPr="00586D39">
        <w:rPr>
          <w:rFonts w:asciiTheme="minorHAnsi" w:hAnsiTheme="minorHAnsi"/>
          <w:szCs w:val="24"/>
        </w:rPr>
        <w:t>.</w:t>
      </w:r>
    </w:p>
    <w:p w14:paraId="45C2B01A" w14:textId="77777777" w:rsidR="007C7713" w:rsidRPr="00586D39" w:rsidRDefault="007C7713" w:rsidP="0039263B">
      <w:pPr>
        <w:jc w:val="both"/>
        <w:rPr>
          <w:rFonts w:asciiTheme="minorHAnsi" w:hAnsiTheme="minorHAnsi"/>
          <w:szCs w:val="24"/>
        </w:rPr>
      </w:pPr>
    </w:p>
    <w:p w14:paraId="5729B627" w14:textId="38731B75" w:rsidR="00B92C40" w:rsidRPr="00586D39" w:rsidRDefault="008A6169"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2</w:t>
      </w:r>
      <w:r w:rsidRPr="00586D39">
        <w:rPr>
          <w:rFonts w:asciiTheme="minorHAnsi" w:hAnsiTheme="minorHAnsi"/>
          <w:szCs w:val="24"/>
        </w:rPr>
        <w:t>.3.</w:t>
      </w:r>
      <w:r w:rsidR="00693F06" w:rsidRPr="00586D39">
        <w:rPr>
          <w:rFonts w:asciiTheme="minorHAnsi" w:hAnsiTheme="minorHAnsi"/>
          <w:szCs w:val="24"/>
        </w:rPr>
        <w:t>3</w:t>
      </w:r>
      <w:r w:rsidR="00BC5589" w:rsidRPr="00586D39">
        <w:rPr>
          <w:rFonts w:asciiTheme="minorHAnsi" w:hAnsiTheme="minorHAnsi"/>
          <w:szCs w:val="24"/>
        </w:rPr>
        <w:tab/>
      </w:r>
      <w:r w:rsidRPr="00586D39">
        <w:rPr>
          <w:rFonts w:asciiTheme="minorHAnsi" w:hAnsiTheme="minorHAnsi"/>
          <w:szCs w:val="24"/>
        </w:rPr>
        <w:tab/>
      </w:r>
      <w:r w:rsidR="001250CF" w:rsidRPr="00586D39">
        <w:rPr>
          <w:rFonts w:asciiTheme="minorHAnsi" w:hAnsiTheme="minorHAnsi"/>
          <w:szCs w:val="24"/>
        </w:rPr>
        <w:t>A pontuação d</w:t>
      </w:r>
      <w:r w:rsidR="009E6C35" w:rsidRPr="00586D39">
        <w:rPr>
          <w:rFonts w:asciiTheme="minorHAnsi" w:hAnsiTheme="minorHAnsi"/>
          <w:szCs w:val="24"/>
        </w:rPr>
        <w:t xml:space="preserve">e cada </w:t>
      </w:r>
      <w:r w:rsidR="001250CF" w:rsidRPr="00586D39">
        <w:rPr>
          <w:rFonts w:asciiTheme="minorHAnsi" w:hAnsiTheme="minorHAnsi"/>
          <w:szCs w:val="24"/>
        </w:rPr>
        <w:t xml:space="preserve">quesito corresponderá à média aritmética dos pontos </w:t>
      </w:r>
      <w:r w:rsidR="00647B19" w:rsidRPr="00586D39">
        <w:rPr>
          <w:rFonts w:asciiTheme="minorHAnsi" w:hAnsiTheme="minorHAnsi"/>
          <w:szCs w:val="24"/>
        </w:rPr>
        <w:t xml:space="preserve">atribuídos por </w:t>
      </w:r>
      <w:r w:rsidR="001250CF" w:rsidRPr="00586D39">
        <w:rPr>
          <w:rFonts w:asciiTheme="minorHAnsi" w:hAnsiTheme="minorHAnsi"/>
          <w:szCs w:val="24"/>
        </w:rPr>
        <w:t>cada membro da Subcomissão Técnica</w:t>
      </w:r>
      <w:r w:rsidR="004E2514" w:rsidRPr="00586D39">
        <w:rPr>
          <w:rFonts w:asciiTheme="minorHAnsi" w:hAnsiTheme="minorHAnsi" w:cs="Arial"/>
          <w:szCs w:val="24"/>
        </w:rPr>
        <w:t xml:space="preserve">, considerando-se </w:t>
      </w:r>
      <w:r w:rsidR="00D94365" w:rsidRPr="00586D39">
        <w:rPr>
          <w:rFonts w:asciiTheme="minorHAnsi" w:hAnsiTheme="minorHAnsi" w:cs="Arial"/>
          <w:szCs w:val="24"/>
        </w:rPr>
        <w:t>0</w:t>
      </w:r>
      <w:r w:rsidR="00903A05" w:rsidRPr="00586D39">
        <w:rPr>
          <w:rFonts w:asciiTheme="minorHAnsi" w:hAnsiTheme="minorHAnsi" w:cs="Arial"/>
          <w:szCs w:val="24"/>
        </w:rPr>
        <w:t>1 (uma</w:t>
      </w:r>
      <w:r w:rsidR="009B422F" w:rsidRPr="00586D39">
        <w:rPr>
          <w:rFonts w:asciiTheme="minorHAnsi" w:hAnsiTheme="minorHAnsi" w:cs="Arial"/>
          <w:szCs w:val="24"/>
        </w:rPr>
        <w:t>)</w:t>
      </w:r>
      <w:r w:rsidR="00903A05" w:rsidRPr="00586D39">
        <w:rPr>
          <w:rFonts w:asciiTheme="minorHAnsi" w:hAnsiTheme="minorHAnsi" w:cs="Arial"/>
          <w:szCs w:val="24"/>
        </w:rPr>
        <w:t xml:space="preserve"> casa decimal</w:t>
      </w:r>
      <w:r w:rsidR="00B92C40" w:rsidRPr="00586D39">
        <w:rPr>
          <w:rFonts w:asciiTheme="minorHAnsi" w:hAnsiTheme="minorHAnsi"/>
          <w:szCs w:val="24"/>
        </w:rPr>
        <w:t>.</w:t>
      </w:r>
    </w:p>
    <w:p w14:paraId="763DE0CA" w14:textId="77777777" w:rsidR="00903A05" w:rsidRPr="00586D39" w:rsidRDefault="00903A05" w:rsidP="0039263B">
      <w:pPr>
        <w:tabs>
          <w:tab w:val="num" w:pos="1134"/>
        </w:tabs>
        <w:jc w:val="both"/>
        <w:rPr>
          <w:rFonts w:asciiTheme="minorHAnsi" w:hAnsiTheme="minorHAnsi" w:cs="Arial"/>
          <w:bCs/>
          <w:szCs w:val="24"/>
        </w:rPr>
      </w:pPr>
    </w:p>
    <w:p w14:paraId="3EE5916E" w14:textId="1C4F4405" w:rsidR="001250CF" w:rsidRPr="00586D39" w:rsidRDefault="001250CF" w:rsidP="0039263B">
      <w:pPr>
        <w:tabs>
          <w:tab w:val="num" w:pos="1134"/>
        </w:tabs>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2</w:t>
      </w:r>
      <w:r w:rsidRPr="00586D39">
        <w:rPr>
          <w:rFonts w:asciiTheme="minorHAnsi" w:hAnsiTheme="minorHAnsi" w:cs="Arial"/>
          <w:bCs/>
          <w:szCs w:val="24"/>
        </w:rPr>
        <w:t>.3.</w:t>
      </w:r>
      <w:r w:rsidR="00693F06" w:rsidRPr="00586D39">
        <w:rPr>
          <w:rFonts w:asciiTheme="minorHAnsi" w:hAnsiTheme="minorHAnsi" w:cs="Arial"/>
          <w:bCs/>
          <w:szCs w:val="24"/>
        </w:rPr>
        <w:t>4</w:t>
      </w:r>
      <w:r w:rsidRPr="00586D39">
        <w:rPr>
          <w:rFonts w:asciiTheme="minorHAnsi" w:hAnsiTheme="minorHAnsi" w:cs="Arial"/>
          <w:szCs w:val="24"/>
        </w:rPr>
        <w:tab/>
      </w:r>
      <w:r w:rsidRPr="00586D39">
        <w:rPr>
          <w:rFonts w:asciiTheme="minorHAnsi" w:hAnsiTheme="minorHAnsi" w:cs="Arial"/>
          <w:szCs w:val="24"/>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860E60" w:rsidRPr="00586D39">
        <w:rPr>
          <w:rFonts w:asciiTheme="minorHAnsi" w:hAnsiTheme="minorHAnsi" w:cs="Arial"/>
          <w:szCs w:val="24"/>
        </w:rPr>
        <w:t>m</w:t>
      </w:r>
      <w:r w:rsidRPr="00586D39">
        <w:rPr>
          <w:rFonts w:asciiTheme="minorHAnsi" w:hAnsiTheme="minorHAnsi" w:cs="Arial"/>
          <w:szCs w:val="24"/>
        </w:rPr>
        <w:t xml:space="preserve"> conformidade com os critérios objetivos previstos neste Edital.</w:t>
      </w:r>
    </w:p>
    <w:p w14:paraId="0809001B" w14:textId="77777777" w:rsidR="001250CF" w:rsidRPr="00586D39" w:rsidRDefault="001250CF" w:rsidP="0039263B">
      <w:pPr>
        <w:pStyle w:val="format1"/>
        <w:tabs>
          <w:tab w:val="num" w:pos="1134"/>
        </w:tabs>
        <w:autoSpaceDE/>
        <w:autoSpaceDN/>
        <w:rPr>
          <w:rFonts w:asciiTheme="minorHAnsi" w:eastAsia="Times New Roman" w:hAnsiTheme="minorHAnsi" w:cs="Arial"/>
          <w:sz w:val="24"/>
          <w:szCs w:val="24"/>
        </w:rPr>
      </w:pPr>
    </w:p>
    <w:p w14:paraId="5C55C8CC" w14:textId="3C841D40" w:rsidR="001250CF" w:rsidRPr="00586D39" w:rsidRDefault="001250CF"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2</w:t>
      </w:r>
      <w:r w:rsidRPr="00586D39">
        <w:rPr>
          <w:rFonts w:asciiTheme="minorHAnsi" w:hAnsiTheme="minorHAnsi" w:cs="Arial"/>
          <w:bCs/>
          <w:szCs w:val="24"/>
        </w:rPr>
        <w:t>.3.</w:t>
      </w:r>
      <w:r w:rsidR="00693F06" w:rsidRPr="00586D39">
        <w:rPr>
          <w:rFonts w:asciiTheme="minorHAnsi" w:hAnsiTheme="minorHAnsi" w:cs="Arial"/>
          <w:bCs/>
          <w:szCs w:val="24"/>
        </w:rPr>
        <w:t>4.</w:t>
      </w:r>
      <w:r w:rsidR="00AD4A9C" w:rsidRPr="00586D39">
        <w:rPr>
          <w:rFonts w:asciiTheme="minorHAnsi" w:hAnsiTheme="minorHAnsi" w:cs="Arial"/>
          <w:bCs/>
          <w:szCs w:val="24"/>
        </w:rPr>
        <w:t>1</w:t>
      </w:r>
      <w:r w:rsidRPr="00586D39">
        <w:rPr>
          <w:rFonts w:asciiTheme="minorHAnsi" w:hAnsiTheme="minorHAnsi" w:cs="Arial"/>
          <w:szCs w:val="24"/>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620534C4" w14:textId="77777777" w:rsidR="001250CF" w:rsidRPr="00586D39" w:rsidRDefault="001250CF" w:rsidP="0039263B">
      <w:pPr>
        <w:rPr>
          <w:rFonts w:asciiTheme="minorHAnsi" w:hAnsiTheme="minorHAnsi" w:cs="Arial"/>
          <w:szCs w:val="24"/>
        </w:rPr>
      </w:pPr>
    </w:p>
    <w:p w14:paraId="661CC3E1" w14:textId="76B6BACF" w:rsidR="001250CF" w:rsidRPr="00586D39" w:rsidRDefault="001250CF"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2</w:t>
      </w:r>
      <w:r w:rsidRPr="00586D39">
        <w:rPr>
          <w:rFonts w:asciiTheme="minorHAnsi" w:hAnsiTheme="minorHAnsi"/>
          <w:szCs w:val="24"/>
        </w:rPr>
        <w:t>.</w:t>
      </w:r>
      <w:r w:rsidR="003C28D1" w:rsidRPr="00586D39">
        <w:rPr>
          <w:rFonts w:asciiTheme="minorHAnsi" w:hAnsiTheme="minorHAnsi"/>
          <w:szCs w:val="24"/>
        </w:rPr>
        <w:t>4</w:t>
      </w:r>
      <w:r w:rsidRPr="00586D39">
        <w:rPr>
          <w:rFonts w:asciiTheme="minorHAnsi" w:hAnsiTheme="minorHAnsi"/>
          <w:szCs w:val="24"/>
        </w:rPr>
        <w:tab/>
      </w:r>
      <w:r w:rsidRPr="00586D39">
        <w:rPr>
          <w:rFonts w:asciiTheme="minorHAnsi" w:hAnsiTheme="minorHAnsi"/>
          <w:szCs w:val="24"/>
        </w:rPr>
        <w:tab/>
        <w:t>Ser</w:t>
      </w:r>
      <w:r w:rsidR="005A6206" w:rsidRPr="00586D39">
        <w:rPr>
          <w:rFonts w:asciiTheme="minorHAnsi" w:hAnsiTheme="minorHAnsi"/>
          <w:szCs w:val="24"/>
        </w:rPr>
        <w:t>á</w:t>
      </w:r>
      <w:r w:rsidRPr="00586D39">
        <w:rPr>
          <w:rFonts w:asciiTheme="minorHAnsi" w:hAnsiTheme="minorHAnsi"/>
          <w:szCs w:val="24"/>
        </w:rPr>
        <w:t xml:space="preserve"> desclassificada a Proposta </w:t>
      </w:r>
      <w:r w:rsidR="00235D2A" w:rsidRPr="00586D39">
        <w:rPr>
          <w:rFonts w:asciiTheme="minorHAnsi" w:hAnsiTheme="minorHAnsi"/>
          <w:szCs w:val="24"/>
        </w:rPr>
        <w:t xml:space="preserve">Técnica </w:t>
      </w:r>
      <w:r w:rsidRPr="00586D39">
        <w:rPr>
          <w:rFonts w:asciiTheme="minorHAnsi" w:hAnsiTheme="minorHAnsi"/>
          <w:szCs w:val="24"/>
        </w:rPr>
        <w:t>que</w:t>
      </w:r>
      <w:r w:rsidR="009130C6" w:rsidRPr="00586D39">
        <w:rPr>
          <w:rFonts w:asciiTheme="minorHAnsi" w:hAnsiTheme="minorHAnsi" w:cs="Arial"/>
          <w:szCs w:val="24"/>
        </w:rPr>
        <w:t xml:space="preserve"> incorrer</w:t>
      </w:r>
      <w:r w:rsidR="00F25B4E" w:rsidRPr="00586D39">
        <w:rPr>
          <w:rFonts w:asciiTheme="minorHAnsi" w:hAnsiTheme="minorHAnsi" w:cs="Arial"/>
          <w:szCs w:val="24"/>
        </w:rPr>
        <w:t xml:space="preserve"> </w:t>
      </w:r>
      <w:r w:rsidR="009130C6" w:rsidRPr="00586D39">
        <w:rPr>
          <w:rFonts w:asciiTheme="minorHAnsi" w:hAnsiTheme="minorHAnsi" w:cs="Arial"/>
          <w:szCs w:val="24"/>
        </w:rPr>
        <w:t>em qualquer uma das situações</w:t>
      </w:r>
      <w:r w:rsidR="004C0CBF" w:rsidRPr="00586D39">
        <w:rPr>
          <w:rFonts w:asciiTheme="minorHAnsi" w:hAnsiTheme="minorHAnsi" w:cs="Arial"/>
          <w:szCs w:val="24"/>
        </w:rPr>
        <w:t xml:space="preserve"> abaixo descritas</w:t>
      </w:r>
      <w:r w:rsidRPr="00586D39">
        <w:rPr>
          <w:rFonts w:asciiTheme="minorHAnsi" w:hAnsiTheme="minorHAnsi"/>
          <w:szCs w:val="24"/>
        </w:rPr>
        <w:t>:</w:t>
      </w:r>
    </w:p>
    <w:p w14:paraId="78937ED4" w14:textId="77777777" w:rsidR="001250CF" w:rsidRPr="00586D39" w:rsidRDefault="001250CF" w:rsidP="0039263B">
      <w:pPr>
        <w:jc w:val="both"/>
        <w:rPr>
          <w:rFonts w:asciiTheme="minorHAnsi" w:hAnsiTheme="minorHAnsi"/>
          <w:szCs w:val="24"/>
        </w:rPr>
      </w:pPr>
    </w:p>
    <w:p w14:paraId="4D758107" w14:textId="61956F48" w:rsidR="009130C6" w:rsidRPr="00586D39" w:rsidRDefault="004E59F7" w:rsidP="0039263B">
      <w:pPr>
        <w:numPr>
          <w:ilvl w:val="0"/>
          <w:numId w:val="7"/>
        </w:numPr>
        <w:tabs>
          <w:tab w:val="left" w:pos="1701"/>
        </w:tabs>
        <w:ind w:left="1418" w:firstLine="0"/>
        <w:jc w:val="both"/>
        <w:rPr>
          <w:rFonts w:asciiTheme="minorHAnsi" w:hAnsiTheme="minorHAnsi" w:cs="Arial"/>
          <w:szCs w:val="24"/>
          <w:lang w:val="pt-PT"/>
        </w:rPr>
      </w:pPr>
      <w:r w:rsidRPr="00586D39">
        <w:rPr>
          <w:rFonts w:asciiTheme="minorHAnsi" w:hAnsiTheme="minorHAnsi" w:cs="Arial"/>
          <w:szCs w:val="24"/>
          <w:lang w:val="pt-PT"/>
        </w:rPr>
        <w:t xml:space="preserve">apresentar qualquer </w:t>
      </w:r>
      <w:r w:rsidR="004E42F3" w:rsidRPr="00586D39">
        <w:rPr>
          <w:rFonts w:asciiTheme="minorHAnsi" w:hAnsiTheme="minorHAnsi" w:cs="Arial"/>
          <w:szCs w:val="24"/>
        </w:rPr>
        <w:t>informação, marca, sinal, etiqueta ou qualquer outro elemento</w:t>
      </w:r>
      <w:r w:rsidR="004E42F3" w:rsidRPr="00586D39">
        <w:rPr>
          <w:rFonts w:asciiTheme="minorHAnsi" w:hAnsiTheme="minorHAnsi" w:cs="Arial"/>
          <w:szCs w:val="24"/>
          <w:lang w:val="pt-PT"/>
        </w:rPr>
        <w:t xml:space="preserve"> </w:t>
      </w:r>
      <w:r w:rsidRPr="00586D39">
        <w:rPr>
          <w:rFonts w:asciiTheme="minorHAnsi" w:hAnsiTheme="minorHAnsi" w:cs="Arial"/>
          <w:szCs w:val="24"/>
          <w:lang w:val="pt-PT"/>
        </w:rPr>
        <w:t>que possiblite a i</w:t>
      </w:r>
      <w:r w:rsidR="009130C6" w:rsidRPr="00586D39">
        <w:rPr>
          <w:rFonts w:asciiTheme="minorHAnsi" w:hAnsiTheme="minorHAnsi" w:cs="Arial"/>
          <w:szCs w:val="24"/>
          <w:lang w:val="pt-PT"/>
        </w:rPr>
        <w:t>dentificação da autoria do Plano de Comunicação</w:t>
      </w:r>
      <w:r w:rsidR="00CA4FE1" w:rsidRPr="00586D39">
        <w:rPr>
          <w:rFonts w:asciiTheme="minorHAnsi" w:hAnsiTheme="minorHAnsi" w:cs="Arial"/>
          <w:szCs w:val="24"/>
          <w:lang w:val="pt-PT"/>
        </w:rPr>
        <w:t xml:space="preserve"> Publicitária</w:t>
      </w:r>
      <w:r w:rsidR="00AE6829" w:rsidRPr="00586D39">
        <w:rPr>
          <w:rFonts w:asciiTheme="minorHAnsi" w:hAnsiTheme="minorHAnsi" w:cs="Arial"/>
          <w:szCs w:val="24"/>
          <w:lang w:val="pt-PT"/>
        </w:rPr>
        <w:t xml:space="preserve"> </w:t>
      </w:r>
      <w:r w:rsidRPr="00586D39">
        <w:rPr>
          <w:rFonts w:asciiTheme="minorHAnsi" w:hAnsiTheme="minorHAnsi" w:cs="Arial"/>
          <w:szCs w:val="24"/>
          <w:lang w:val="pt-PT"/>
        </w:rPr>
        <w:t>– Via Não Identificada</w:t>
      </w:r>
      <w:r w:rsidR="009130C6" w:rsidRPr="00586D39">
        <w:rPr>
          <w:rFonts w:asciiTheme="minorHAnsi" w:hAnsiTheme="minorHAnsi" w:cs="Arial"/>
          <w:szCs w:val="24"/>
          <w:lang w:val="pt-PT"/>
        </w:rPr>
        <w:t>, antes da abertura do Invólucro nº 2;</w:t>
      </w:r>
    </w:p>
    <w:p w14:paraId="2FE3C6AE" w14:textId="77777777" w:rsidR="009130C6" w:rsidRPr="00586D39" w:rsidRDefault="009130C6" w:rsidP="0039263B">
      <w:pPr>
        <w:tabs>
          <w:tab w:val="left" w:pos="1701"/>
        </w:tabs>
        <w:ind w:left="1418"/>
        <w:jc w:val="both"/>
        <w:rPr>
          <w:rFonts w:asciiTheme="minorHAnsi" w:hAnsiTheme="minorHAnsi" w:cs="Arial"/>
          <w:szCs w:val="24"/>
          <w:lang w:val="pt-PT"/>
        </w:rPr>
      </w:pPr>
    </w:p>
    <w:p w14:paraId="5049D295" w14:textId="25470EF6" w:rsidR="001250CF" w:rsidRPr="00586D39" w:rsidRDefault="001250CF" w:rsidP="0039263B">
      <w:pPr>
        <w:numPr>
          <w:ilvl w:val="0"/>
          <w:numId w:val="7"/>
        </w:numPr>
        <w:tabs>
          <w:tab w:val="left" w:pos="1701"/>
        </w:tabs>
        <w:ind w:left="1418" w:firstLine="0"/>
        <w:jc w:val="both"/>
        <w:rPr>
          <w:rFonts w:asciiTheme="minorHAnsi" w:hAnsiTheme="minorHAnsi" w:cs="Arial"/>
          <w:szCs w:val="24"/>
          <w:lang w:val="pt-PT"/>
        </w:rPr>
      </w:pPr>
      <w:r w:rsidRPr="00586D39">
        <w:rPr>
          <w:rFonts w:asciiTheme="minorHAnsi" w:hAnsiTheme="minorHAnsi" w:cs="Arial"/>
          <w:szCs w:val="24"/>
          <w:lang w:val="pt-PT"/>
        </w:rPr>
        <w:t xml:space="preserve">não alcançar, no total, </w:t>
      </w:r>
      <w:r w:rsidR="0012145B" w:rsidRPr="00586D39">
        <w:rPr>
          <w:rFonts w:asciiTheme="minorHAnsi" w:hAnsiTheme="minorHAnsi"/>
          <w:szCs w:val="24"/>
          <w:highlight w:val="yellow"/>
          <w:lang w:val="pt-PT"/>
        </w:rPr>
        <w:t>XX</w:t>
      </w:r>
      <w:r w:rsidR="004C2DAC" w:rsidRPr="00586D39">
        <w:rPr>
          <w:rFonts w:asciiTheme="minorHAnsi" w:hAnsiTheme="minorHAnsi" w:cs="Arial"/>
          <w:szCs w:val="24"/>
          <w:lang w:val="pt-PT"/>
        </w:rPr>
        <w:t xml:space="preserve"> (</w:t>
      </w:r>
      <w:r w:rsidR="00983853" w:rsidRPr="00586D39">
        <w:rPr>
          <w:rFonts w:asciiTheme="minorHAnsi" w:hAnsiTheme="minorHAnsi"/>
          <w:szCs w:val="24"/>
          <w:highlight w:val="yellow"/>
        </w:rPr>
        <w:t>por extenso</w:t>
      </w:r>
      <w:r w:rsidR="004C2DAC" w:rsidRPr="00586D39">
        <w:rPr>
          <w:rFonts w:asciiTheme="minorHAnsi" w:hAnsiTheme="minorHAnsi" w:cs="Arial"/>
          <w:szCs w:val="24"/>
          <w:lang w:val="pt-PT"/>
        </w:rPr>
        <w:t>)</w:t>
      </w:r>
      <w:r w:rsidRPr="00586D39">
        <w:rPr>
          <w:rFonts w:asciiTheme="minorHAnsi" w:hAnsiTheme="minorHAnsi" w:cs="Arial"/>
          <w:szCs w:val="24"/>
          <w:lang w:val="pt-PT"/>
        </w:rPr>
        <w:t xml:space="preserve"> pontos;</w:t>
      </w:r>
      <w:r w:rsidR="00FD0407" w:rsidRPr="00586D39">
        <w:rPr>
          <w:rFonts w:asciiTheme="minorHAnsi" w:hAnsiTheme="minorHAnsi" w:cs="Arial"/>
          <w:i/>
          <w:szCs w:val="24"/>
          <w:highlight w:val="yellow"/>
        </w:rPr>
        <w:t xml:space="preserve">&lt;pontuação </w:t>
      </w:r>
      <w:r w:rsidR="00142FBF" w:rsidRPr="00586D39">
        <w:rPr>
          <w:rFonts w:asciiTheme="minorHAnsi" w:hAnsiTheme="minorHAnsi" w:cs="Arial"/>
          <w:i/>
          <w:szCs w:val="24"/>
          <w:highlight w:val="yellow"/>
        </w:rPr>
        <w:t xml:space="preserve">mínima </w:t>
      </w:r>
      <w:r w:rsidR="00FD0407" w:rsidRPr="00586D39">
        <w:rPr>
          <w:rFonts w:asciiTheme="minorHAnsi" w:hAnsiTheme="minorHAnsi" w:cs="Arial"/>
          <w:i/>
          <w:szCs w:val="24"/>
          <w:highlight w:val="yellow"/>
        </w:rPr>
        <w:t>recomendada: 75 ou 80&gt;</w:t>
      </w:r>
    </w:p>
    <w:p w14:paraId="3B208202" w14:textId="77777777" w:rsidR="001250CF" w:rsidRPr="00586D39" w:rsidRDefault="001250CF" w:rsidP="0039263B">
      <w:pPr>
        <w:ind w:left="1418" w:right="57"/>
        <w:jc w:val="both"/>
        <w:rPr>
          <w:rFonts w:asciiTheme="minorHAnsi" w:hAnsiTheme="minorHAnsi"/>
          <w:szCs w:val="24"/>
        </w:rPr>
      </w:pPr>
    </w:p>
    <w:p w14:paraId="6928656F" w14:textId="5307333D" w:rsidR="001250CF" w:rsidRPr="00586D39" w:rsidRDefault="001250CF" w:rsidP="0039263B">
      <w:pPr>
        <w:numPr>
          <w:ilvl w:val="0"/>
          <w:numId w:val="7"/>
        </w:numPr>
        <w:tabs>
          <w:tab w:val="left" w:pos="1701"/>
        </w:tabs>
        <w:ind w:left="1418" w:firstLine="0"/>
        <w:jc w:val="both"/>
        <w:rPr>
          <w:rFonts w:asciiTheme="minorHAnsi" w:hAnsiTheme="minorHAnsi" w:cs="Arial"/>
          <w:szCs w:val="24"/>
        </w:rPr>
      </w:pPr>
      <w:r w:rsidRPr="00586D39">
        <w:rPr>
          <w:rFonts w:asciiTheme="minorHAnsi" w:hAnsiTheme="minorHAnsi" w:cs="Arial"/>
          <w:szCs w:val="24"/>
          <w:lang w:val="pt-PT"/>
        </w:rPr>
        <w:t>obtiver pontuação zero em qua</w:t>
      </w:r>
      <w:r w:rsidR="00B5036C" w:rsidRPr="00586D39">
        <w:rPr>
          <w:rFonts w:asciiTheme="minorHAnsi" w:hAnsiTheme="minorHAnsi" w:cs="Arial"/>
          <w:szCs w:val="24"/>
          <w:lang w:val="pt-PT"/>
        </w:rPr>
        <w:t>lq</w:t>
      </w:r>
      <w:r w:rsidRPr="00586D39">
        <w:rPr>
          <w:rFonts w:asciiTheme="minorHAnsi" w:hAnsiTheme="minorHAnsi" w:cs="Arial"/>
          <w:szCs w:val="24"/>
          <w:lang w:val="pt-PT"/>
        </w:rPr>
        <w:t xml:space="preserve">uer </w:t>
      </w:r>
      <w:r w:rsidR="00606EB1" w:rsidRPr="00586D39">
        <w:rPr>
          <w:rFonts w:asciiTheme="minorHAnsi" w:hAnsiTheme="minorHAnsi" w:cs="Arial"/>
          <w:szCs w:val="24"/>
          <w:lang w:val="pt-PT"/>
        </w:rPr>
        <w:t xml:space="preserve">um </w:t>
      </w:r>
      <w:r w:rsidRPr="00586D39">
        <w:rPr>
          <w:rFonts w:asciiTheme="minorHAnsi" w:hAnsiTheme="minorHAnsi" w:cs="Arial"/>
          <w:szCs w:val="24"/>
          <w:lang w:val="pt-PT"/>
        </w:rPr>
        <w:t>dos quesitos ou subquesitos.</w:t>
      </w:r>
    </w:p>
    <w:p w14:paraId="4DC843F1" w14:textId="77777777" w:rsidR="001250CF" w:rsidRPr="00586D39" w:rsidRDefault="001250CF" w:rsidP="0039263B">
      <w:pPr>
        <w:jc w:val="both"/>
        <w:rPr>
          <w:rFonts w:asciiTheme="minorHAnsi" w:hAnsiTheme="minorHAnsi" w:cs="Arial"/>
          <w:szCs w:val="24"/>
        </w:rPr>
      </w:pPr>
    </w:p>
    <w:p w14:paraId="16E34E9E" w14:textId="3A3BE237" w:rsidR="003857A0" w:rsidRPr="00586D39" w:rsidRDefault="003857A0" w:rsidP="0039263B">
      <w:pPr>
        <w:jc w:val="both"/>
        <w:rPr>
          <w:rFonts w:asciiTheme="minorHAnsi" w:hAnsiTheme="minorHAnsi" w:cs="Arial"/>
          <w:szCs w:val="24"/>
          <w:lang w:val="pt-PT"/>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w:t>
      </w:r>
      <w:r w:rsidR="003C28D1" w:rsidRPr="00586D39">
        <w:rPr>
          <w:rFonts w:asciiTheme="minorHAnsi" w:hAnsiTheme="minorHAnsi" w:cs="Arial"/>
          <w:szCs w:val="24"/>
        </w:rPr>
        <w:t>4</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Poderá ser desclassificada a Proposta </w:t>
      </w:r>
      <w:r w:rsidR="00235D2A" w:rsidRPr="00586D39">
        <w:rPr>
          <w:rFonts w:asciiTheme="minorHAnsi" w:hAnsiTheme="minorHAnsi" w:cs="Arial"/>
          <w:szCs w:val="24"/>
        </w:rPr>
        <w:t xml:space="preserve">Técnica </w:t>
      </w:r>
      <w:r w:rsidRPr="00586D39">
        <w:rPr>
          <w:rFonts w:asciiTheme="minorHAnsi" w:hAnsiTheme="minorHAnsi" w:cs="Arial"/>
          <w:szCs w:val="24"/>
        </w:rPr>
        <w:t xml:space="preserve">que </w:t>
      </w:r>
      <w:r w:rsidRPr="00586D39">
        <w:rPr>
          <w:rFonts w:asciiTheme="minorHAnsi" w:hAnsiTheme="minorHAnsi" w:cs="Arial"/>
          <w:szCs w:val="24"/>
          <w:lang w:val="pt-PT"/>
        </w:rPr>
        <w:t xml:space="preserve">não atender às demais exigências do presente Edital, a depender da gravidade da ocorrência, observado o disposto no subitem </w:t>
      </w:r>
      <w:r w:rsidR="003E3650" w:rsidRPr="00586D39">
        <w:rPr>
          <w:rFonts w:asciiTheme="minorHAnsi" w:hAnsiTheme="minorHAnsi" w:cs="Arial"/>
          <w:szCs w:val="24"/>
          <w:lang w:val="pt-PT"/>
        </w:rPr>
        <w:t>20</w:t>
      </w:r>
      <w:r w:rsidR="004437A0" w:rsidRPr="00586D39">
        <w:rPr>
          <w:rFonts w:asciiTheme="minorHAnsi" w:hAnsiTheme="minorHAnsi" w:cs="Arial"/>
          <w:szCs w:val="24"/>
          <w:lang w:val="pt-PT"/>
        </w:rPr>
        <w:t>.4</w:t>
      </w:r>
      <w:r w:rsidR="00A74EEC" w:rsidRPr="00586D39">
        <w:rPr>
          <w:rFonts w:asciiTheme="minorHAnsi" w:hAnsiTheme="minorHAnsi" w:cs="Arial"/>
          <w:szCs w:val="24"/>
        </w:rPr>
        <w:t xml:space="preserve"> deste Edital</w:t>
      </w:r>
      <w:r w:rsidRPr="00586D39">
        <w:rPr>
          <w:rFonts w:asciiTheme="minorHAnsi" w:hAnsiTheme="minorHAnsi" w:cs="Arial"/>
          <w:szCs w:val="24"/>
          <w:lang w:val="pt-PT"/>
        </w:rPr>
        <w:t>.</w:t>
      </w:r>
    </w:p>
    <w:p w14:paraId="7BC682C3" w14:textId="77777777" w:rsidR="003C28D1" w:rsidRPr="00586D39" w:rsidRDefault="003C28D1" w:rsidP="0039263B">
      <w:pPr>
        <w:jc w:val="both"/>
        <w:rPr>
          <w:rFonts w:asciiTheme="minorHAnsi" w:hAnsiTheme="minorHAnsi" w:cs="Arial"/>
          <w:szCs w:val="24"/>
          <w:lang w:val="pt-PT"/>
        </w:rPr>
      </w:pPr>
    </w:p>
    <w:p w14:paraId="09937093" w14:textId="7B80B4C2" w:rsidR="003C28D1" w:rsidRPr="00586D39" w:rsidRDefault="003C28D1"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t>A Pontuação Técnica de cada Licitante (PTL) corresponderá à soma dos pontos dos 04 (quatro) quesitos: Plano de Comunicação Publicitária; Capacidade de Atendimento; Repertório; e Relatos de Soluções de Problemas de Comunicação.</w:t>
      </w:r>
    </w:p>
    <w:p w14:paraId="785262EF" w14:textId="77777777" w:rsidR="003C28D1" w:rsidRPr="00586D39" w:rsidRDefault="003C28D1" w:rsidP="0039263B">
      <w:pPr>
        <w:jc w:val="both"/>
        <w:rPr>
          <w:rFonts w:asciiTheme="minorHAnsi" w:hAnsiTheme="minorHAnsi" w:cs="Arial"/>
          <w:szCs w:val="24"/>
        </w:rPr>
      </w:pPr>
    </w:p>
    <w:p w14:paraId="0BAA591F" w14:textId="62BDC50A" w:rsidR="003C28D1" w:rsidRPr="00586D39" w:rsidRDefault="003C28D1"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2</w:t>
      </w:r>
      <w:r w:rsidRPr="00586D39">
        <w:rPr>
          <w:rFonts w:asciiTheme="minorHAnsi" w:hAnsiTheme="minorHAnsi" w:cs="Arial"/>
          <w:szCs w:val="24"/>
        </w:rPr>
        <w:t>.5.1</w:t>
      </w:r>
      <w:r w:rsidRPr="00586D39">
        <w:rPr>
          <w:rFonts w:asciiTheme="minorHAnsi" w:hAnsiTheme="minorHAnsi" w:cs="Arial"/>
          <w:szCs w:val="24"/>
        </w:rPr>
        <w:tab/>
      </w:r>
      <w:r w:rsidRPr="00586D39">
        <w:rPr>
          <w:rFonts w:asciiTheme="minorHAnsi" w:hAnsiTheme="minorHAnsi" w:cs="Arial"/>
          <w:szCs w:val="24"/>
        </w:rPr>
        <w:tab/>
        <w:t>A Pontuação Técnica da Licitante (PTL) será considerada na identificação do seu Índice Técnico (IT), no julgamento final das Propostas Técnicas e de Preços, conforme disposto no subitem 1</w:t>
      </w:r>
      <w:r w:rsidR="003E3650" w:rsidRPr="00586D39">
        <w:rPr>
          <w:rFonts w:asciiTheme="minorHAnsi" w:hAnsiTheme="minorHAnsi" w:cs="Arial"/>
          <w:szCs w:val="24"/>
        </w:rPr>
        <w:t>6</w:t>
      </w:r>
      <w:r w:rsidRPr="00586D39">
        <w:rPr>
          <w:rFonts w:asciiTheme="minorHAnsi" w:hAnsiTheme="minorHAnsi" w:cs="Arial"/>
          <w:szCs w:val="24"/>
        </w:rPr>
        <w:t>.2.</w:t>
      </w:r>
    </w:p>
    <w:p w14:paraId="2129BC20" w14:textId="77777777" w:rsidR="003C28D1" w:rsidRPr="00586D39" w:rsidRDefault="003C28D1" w:rsidP="0039263B">
      <w:pPr>
        <w:jc w:val="both"/>
        <w:rPr>
          <w:rFonts w:asciiTheme="minorHAnsi" w:hAnsiTheme="minorHAnsi"/>
          <w:szCs w:val="24"/>
        </w:rPr>
      </w:pPr>
    </w:p>
    <w:p w14:paraId="655A7C41" w14:textId="77777777" w:rsidR="00330CBC" w:rsidRPr="00586D39" w:rsidRDefault="00330CBC" w:rsidP="0039263B">
      <w:pPr>
        <w:jc w:val="both"/>
        <w:rPr>
          <w:rFonts w:asciiTheme="minorHAnsi" w:hAnsiTheme="minorHAnsi"/>
          <w:szCs w:val="24"/>
        </w:rPr>
      </w:pPr>
    </w:p>
    <w:p w14:paraId="6EE723E0" w14:textId="0E69DC94" w:rsidR="00330CBC" w:rsidRPr="00586D39" w:rsidRDefault="00330CBC"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4613F1" w:rsidRPr="00586D39">
        <w:rPr>
          <w:rFonts w:asciiTheme="minorHAnsi" w:hAnsiTheme="minorHAnsi" w:cs="Arial"/>
          <w:b/>
          <w:szCs w:val="24"/>
        </w:rPr>
        <w:t>3</w:t>
      </w:r>
      <w:r w:rsidRPr="00586D39">
        <w:rPr>
          <w:rFonts w:asciiTheme="minorHAnsi" w:hAnsiTheme="minorHAnsi" w:cs="Arial"/>
          <w:b/>
          <w:szCs w:val="24"/>
        </w:rPr>
        <w:t>.</w:t>
      </w:r>
      <w:r w:rsidRPr="00586D39">
        <w:rPr>
          <w:rFonts w:asciiTheme="minorHAnsi" w:hAnsiTheme="minorHAnsi" w:cs="Arial"/>
          <w:b/>
          <w:szCs w:val="24"/>
        </w:rPr>
        <w:tab/>
        <w:t>ENTREGA DA PROPOSTA DE PREÇOS</w:t>
      </w:r>
    </w:p>
    <w:p w14:paraId="34584894" w14:textId="77777777" w:rsidR="00330CBC" w:rsidRPr="00586D39" w:rsidRDefault="00330CBC" w:rsidP="0039263B">
      <w:pPr>
        <w:jc w:val="both"/>
        <w:rPr>
          <w:rFonts w:asciiTheme="minorHAnsi" w:hAnsiTheme="minorHAnsi" w:cs="Arial"/>
          <w:szCs w:val="24"/>
        </w:rPr>
      </w:pPr>
    </w:p>
    <w:p w14:paraId="04DCB063" w14:textId="77777777" w:rsidR="00330CBC" w:rsidRPr="00586D39" w:rsidRDefault="00330CBC" w:rsidP="0039263B">
      <w:pPr>
        <w:ind w:left="1418"/>
        <w:jc w:val="both"/>
        <w:rPr>
          <w:rFonts w:asciiTheme="minorHAnsi" w:hAnsiTheme="minorHAnsi" w:cs="Arial"/>
          <w:szCs w:val="24"/>
          <w:u w:val="single"/>
        </w:rPr>
      </w:pPr>
      <w:r w:rsidRPr="00586D39">
        <w:rPr>
          <w:rFonts w:asciiTheme="minorHAnsi" w:hAnsiTheme="minorHAnsi" w:cs="Arial"/>
          <w:szCs w:val="24"/>
          <w:u w:val="single"/>
        </w:rPr>
        <w:t>Invólucro nº 4</w:t>
      </w:r>
    </w:p>
    <w:p w14:paraId="21676BBB" w14:textId="77777777" w:rsidR="00330CBC" w:rsidRPr="00586D39" w:rsidRDefault="00330CBC" w:rsidP="0039263B">
      <w:pPr>
        <w:jc w:val="both"/>
        <w:rPr>
          <w:rFonts w:asciiTheme="minorHAnsi" w:hAnsiTheme="minorHAnsi" w:cs="Arial"/>
          <w:bCs/>
          <w:szCs w:val="24"/>
        </w:rPr>
      </w:pPr>
    </w:p>
    <w:p w14:paraId="2C50906D" w14:textId="4A688C51" w:rsidR="00E566C0" w:rsidRPr="00586D39" w:rsidRDefault="00E566C0" w:rsidP="0039263B">
      <w:pPr>
        <w:tabs>
          <w:tab w:val="left" w:pos="284"/>
          <w:tab w:val="left" w:pos="1418"/>
        </w:tabs>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3</w:t>
      </w:r>
      <w:r w:rsidRPr="00586D39">
        <w:rPr>
          <w:rFonts w:asciiTheme="minorHAnsi" w:hAnsiTheme="minorHAnsi" w:cs="Arial"/>
          <w:szCs w:val="24"/>
        </w:rPr>
        <w:t>.1</w:t>
      </w:r>
      <w:r w:rsidRPr="00586D39">
        <w:rPr>
          <w:rFonts w:asciiTheme="minorHAnsi" w:hAnsiTheme="minorHAnsi" w:cs="Arial"/>
          <w:szCs w:val="24"/>
        </w:rPr>
        <w:tab/>
        <w:t>No Invólucro nº 4 deverá estar acondicionado a Proposta de Preços das licitantes.</w:t>
      </w:r>
    </w:p>
    <w:p w14:paraId="29C1613E" w14:textId="77777777" w:rsidR="00E566C0" w:rsidRPr="00586D39" w:rsidRDefault="00E566C0" w:rsidP="0039263B">
      <w:pPr>
        <w:tabs>
          <w:tab w:val="left" w:pos="284"/>
          <w:tab w:val="left" w:pos="1418"/>
        </w:tabs>
        <w:jc w:val="both"/>
        <w:rPr>
          <w:rFonts w:asciiTheme="minorHAnsi" w:hAnsiTheme="minorHAnsi" w:cs="Arial"/>
          <w:szCs w:val="24"/>
        </w:rPr>
      </w:pPr>
    </w:p>
    <w:p w14:paraId="7ABC5179" w14:textId="37B21CCF" w:rsidR="00E566C0" w:rsidRPr="00586D39" w:rsidRDefault="00E566C0" w:rsidP="0039263B">
      <w:pPr>
        <w:tabs>
          <w:tab w:val="left" w:pos="284"/>
          <w:tab w:val="left" w:pos="1418"/>
        </w:tabs>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3</w:t>
      </w:r>
      <w:r w:rsidRPr="00586D39">
        <w:rPr>
          <w:rFonts w:asciiTheme="minorHAnsi" w:hAnsiTheme="minorHAnsi" w:cs="Arial"/>
          <w:szCs w:val="24"/>
        </w:rPr>
        <w:t>.1.1</w:t>
      </w:r>
      <w:r w:rsidRPr="00586D39">
        <w:rPr>
          <w:rFonts w:asciiTheme="minorHAnsi" w:hAnsiTheme="minorHAnsi" w:cs="Arial"/>
          <w:szCs w:val="24"/>
        </w:rPr>
        <w:tab/>
        <w:t>O Invólucro nº 4 deverá estar fechado e rubricado no fecho, com a seguinte identificação:</w:t>
      </w:r>
    </w:p>
    <w:p w14:paraId="3418891B" w14:textId="77777777" w:rsidR="00E566C0" w:rsidRPr="00586D39" w:rsidRDefault="00E566C0" w:rsidP="0039263B">
      <w:pPr>
        <w:jc w:val="both"/>
        <w:rPr>
          <w:rFonts w:asciiTheme="minorHAnsi" w:hAnsiTheme="minorHAnsi" w:cs="Arial"/>
          <w:bCs/>
          <w:szCs w:val="24"/>
        </w:rPr>
      </w:pPr>
    </w:p>
    <w:p w14:paraId="40D4382C" w14:textId="77777777" w:rsidR="00E566C0" w:rsidRPr="00586D39" w:rsidRDefault="00E566C0" w:rsidP="0039263B">
      <w:pPr>
        <w:jc w:val="both"/>
        <w:rPr>
          <w:rFonts w:asciiTheme="minorHAnsi" w:hAnsiTheme="minorHAnsi" w:cs="Arial"/>
          <w:bCs/>
          <w:szCs w:val="24"/>
        </w:rPr>
      </w:pPr>
    </w:p>
    <w:p w14:paraId="5CA88DB3" w14:textId="77777777" w:rsidR="00330CBC" w:rsidRPr="00586D39" w:rsidRDefault="00330CBC"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586D39">
        <w:rPr>
          <w:rFonts w:asciiTheme="minorHAnsi" w:hAnsiTheme="minorHAnsi"/>
          <w:b/>
          <w:szCs w:val="24"/>
        </w:rPr>
        <w:t>Invólucro nº 4</w:t>
      </w:r>
    </w:p>
    <w:p w14:paraId="4950F680" w14:textId="77777777" w:rsidR="00330CBC" w:rsidRPr="00586D39" w:rsidRDefault="00330CBC"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Proposta de Preços</w:t>
      </w:r>
    </w:p>
    <w:p w14:paraId="420D6A9C" w14:textId="77777777" w:rsidR="00330CBC" w:rsidRPr="00586D39" w:rsidRDefault="00330CBC"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Nome empresarial e CNPJ da licitante</w:t>
      </w:r>
    </w:p>
    <w:p w14:paraId="7C16D367" w14:textId="077C0DF2" w:rsidR="009366CE" w:rsidRPr="00586D39" w:rsidRDefault="00330CBC"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 xml:space="preserve">Concorrência nº </w:t>
      </w:r>
      <w:r w:rsidRPr="00586D39">
        <w:rPr>
          <w:rFonts w:asciiTheme="minorHAnsi" w:hAnsiTheme="minorHAnsi"/>
          <w:szCs w:val="24"/>
          <w:highlight w:val="yellow"/>
        </w:rPr>
        <w:t>XX</w:t>
      </w:r>
      <w:r w:rsidRPr="00586D39">
        <w:rPr>
          <w:rFonts w:asciiTheme="minorHAnsi" w:hAnsiTheme="minorHAnsi"/>
          <w:szCs w:val="24"/>
        </w:rPr>
        <w:t xml:space="preserve"> / </w:t>
      </w:r>
      <w:r w:rsidRPr="00586D39">
        <w:rPr>
          <w:rFonts w:asciiTheme="minorHAnsi" w:hAnsiTheme="minorHAnsi"/>
          <w:szCs w:val="24"/>
          <w:highlight w:val="yellow"/>
        </w:rPr>
        <w:t>ano</w:t>
      </w:r>
      <w:r w:rsidRPr="00586D39">
        <w:rPr>
          <w:rFonts w:asciiTheme="minorHAnsi" w:hAnsiTheme="minorHAnsi"/>
          <w:szCs w:val="24"/>
        </w:rPr>
        <w:t xml:space="preserve"> </w:t>
      </w:r>
      <w:r w:rsidR="009366CE" w:rsidRPr="00586D39">
        <w:rPr>
          <w:rFonts w:asciiTheme="minorHAnsi" w:hAnsiTheme="minorHAnsi"/>
          <w:szCs w:val="24"/>
        </w:rPr>
        <w:t>–</w:t>
      </w:r>
      <w:r w:rsidRPr="00586D39">
        <w:rPr>
          <w:rFonts w:asciiTheme="minorHAnsi" w:hAnsiTheme="minorHAnsi"/>
          <w:szCs w:val="24"/>
        </w:rPr>
        <w:t xml:space="preserve"> </w:t>
      </w:r>
      <w:r w:rsidRPr="00586D39">
        <w:rPr>
          <w:rFonts w:asciiTheme="minorHAnsi" w:hAnsiTheme="minorHAnsi"/>
          <w:szCs w:val="24"/>
          <w:highlight w:val="yellow"/>
        </w:rPr>
        <w:t>anunciante</w:t>
      </w:r>
    </w:p>
    <w:p w14:paraId="327EB5F4" w14:textId="77777777" w:rsidR="00330CBC" w:rsidRPr="00586D39" w:rsidRDefault="00330CBC" w:rsidP="0039263B">
      <w:pPr>
        <w:jc w:val="both"/>
        <w:rPr>
          <w:rFonts w:asciiTheme="minorHAnsi" w:hAnsiTheme="minorHAnsi" w:cs="Arial"/>
          <w:szCs w:val="24"/>
        </w:rPr>
      </w:pPr>
    </w:p>
    <w:p w14:paraId="287BB6A5" w14:textId="77777777" w:rsidR="00E566C0" w:rsidRPr="00586D39" w:rsidRDefault="00E566C0" w:rsidP="0039263B">
      <w:pPr>
        <w:jc w:val="both"/>
        <w:rPr>
          <w:rFonts w:asciiTheme="minorHAnsi" w:hAnsiTheme="minorHAnsi" w:cs="Arial"/>
          <w:szCs w:val="24"/>
        </w:rPr>
      </w:pPr>
    </w:p>
    <w:p w14:paraId="42170EDB" w14:textId="17BC716A" w:rsidR="00330CBC" w:rsidRPr="00586D39" w:rsidRDefault="00330CBC"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3</w:t>
      </w:r>
      <w:r w:rsidRPr="00586D39">
        <w:rPr>
          <w:rFonts w:asciiTheme="minorHAnsi" w:hAnsiTheme="minorHAnsi" w:cs="Arial"/>
          <w:bCs/>
          <w:szCs w:val="24"/>
        </w:rPr>
        <w:t>.1.2</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O Invólucro </w:t>
      </w:r>
      <w:r w:rsidRPr="00586D39">
        <w:rPr>
          <w:rFonts w:asciiTheme="minorHAnsi" w:hAnsiTheme="minorHAnsi" w:cs="Arial"/>
          <w:bCs/>
          <w:szCs w:val="24"/>
        </w:rPr>
        <w:t>nº 4</w:t>
      </w:r>
      <w:r w:rsidRPr="00586D39">
        <w:rPr>
          <w:rFonts w:asciiTheme="minorHAnsi" w:hAnsiTheme="minorHAnsi" w:cs="Arial"/>
          <w:szCs w:val="24"/>
        </w:rPr>
        <w:t xml:space="preserve"> </w:t>
      </w:r>
      <w:r w:rsidR="00956907" w:rsidRPr="00586D39">
        <w:rPr>
          <w:rFonts w:asciiTheme="minorHAnsi" w:hAnsiTheme="minorHAnsi" w:cs="Arial"/>
          <w:szCs w:val="24"/>
        </w:rPr>
        <w:t xml:space="preserve">deverá ser </w:t>
      </w:r>
      <w:r w:rsidRPr="00586D39">
        <w:rPr>
          <w:rFonts w:asciiTheme="minorHAnsi" w:hAnsiTheme="minorHAnsi" w:cs="Arial"/>
          <w:szCs w:val="24"/>
        </w:rPr>
        <w:t>providenciado pela licitante e pode</w:t>
      </w:r>
      <w:r w:rsidR="00956907" w:rsidRPr="00586D39">
        <w:rPr>
          <w:rFonts w:asciiTheme="minorHAnsi" w:hAnsiTheme="minorHAnsi" w:cs="Arial"/>
          <w:szCs w:val="24"/>
        </w:rPr>
        <w:t>rá</w:t>
      </w:r>
      <w:r w:rsidRPr="00586D39">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09A1D0C3" w14:textId="77777777" w:rsidR="00330CBC" w:rsidRPr="00586D39" w:rsidRDefault="00330CBC" w:rsidP="0039263B">
      <w:pPr>
        <w:jc w:val="both"/>
        <w:rPr>
          <w:rFonts w:asciiTheme="minorHAnsi" w:hAnsiTheme="minorHAnsi" w:cs="Arial"/>
          <w:szCs w:val="24"/>
        </w:rPr>
      </w:pPr>
    </w:p>
    <w:p w14:paraId="1FD27D38" w14:textId="77777777" w:rsidR="00330CBC" w:rsidRPr="00586D39" w:rsidRDefault="00330CBC" w:rsidP="0039263B">
      <w:pPr>
        <w:jc w:val="both"/>
        <w:rPr>
          <w:rFonts w:asciiTheme="minorHAnsi" w:hAnsiTheme="minorHAnsi" w:cs="Arial"/>
          <w:szCs w:val="24"/>
        </w:rPr>
      </w:pPr>
    </w:p>
    <w:p w14:paraId="76F57E60" w14:textId="42A01BB1"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595518" w:rsidRPr="00586D39">
        <w:rPr>
          <w:rFonts w:asciiTheme="minorHAnsi" w:hAnsiTheme="minorHAnsi" w:cs="Arial"/>
          <w:b/>
          <w:szCs w:val="24"/>
        </w:rPr>
        <w:t>4</w:t>
      </w:r>
      <w:r w:rsidRPr="00586D39">
        <w:rPr>
          <w:rFonts w:asciiTheme="minorHAnsi" w:hAnsiTheme="minorHAnsi" w:cs="Arial"/>
          <w:b/>
          <w:szCs w:val="24"/>
        </w:rPr>
        <w:t>.</w:t>
      </w:r>
      <w:r w:rsidRPr="00586D39">
        <w:rPr>
          <w:rFonts w:asciiTheme="minorHAnsi" w:hAnsiTheme="minorHAnsi" w:cs="Arial"/>
          <w:b/>
          <w:szCs w:val="24"/>
        </w:rPr>
        <w:tab/>
        <w:t>APRESENTAÇÃO DA PROPOSTA DE PREÇOS</w:t>
      </w:r>
    </w:p>
    <w:p w14:paraId="42FE2E53" w14:textId="77777777" w:rsidR="001250CF" w:rsidRPr="00586D39" w:rsidRDefault="001250CF" w:rsidP="0039263B">
      <w:pPr>
        <w:jc w:val="both"/>
        <w:rPr>
          <w:rFonts w:asciiTheme="minorHAnsi" w:hAnsiTheme="minorHAnsi" w:cs="Arial"/>
          <w:szCs w:val="24"/>
        </w:rPr>
      </w:pPr>
    </w:p>
    <w:p w14:paraId="2C43ECF6" w14:textId="46E30EE3" w:rsidR="003857A0" w:rsidRPr="00586D39" w:rsidRDefault="003857A0" w:rsidP="0039263B">
      <w:pPr>
        <w:jc w:val="both"/>
        <w:rPr>
          <w:rFonts w:asciiTheme="minorHAnsi" w:hAnsiTheme="minorHAnsi" w:cs="Arial"/>
          <w:szCs w:val="24"/>
        </w:rPr>
      </w:pPr>
      <w:r w:rsidRPr="00586D39">
        <w:rPr>
          <w:rFonts w:asciiTheme="minorHAnsi" w:hAnsiTheme="minorHAnsi" w:cs="Arial"/>
          <w:bCs/>
          <w:szCs w:val="24"/>
        </w:rPr>
        <w:t>1</w:t>
      </w:r>
      <w:r w:rsidR="00C75E6D" w:rsidRPr="00586D39">
        <w:rPr>
          <w:rFonts w:asciiTheme="minorHAnsi" w:hAnsiTheme="minorHAnsi" w:cs="Arial"/>
          <w:bCs/>
          <w:szCs w:val="24"/>
        </w:rPr>
        <w:t>4</w:t>
      </w:r>
      <w:r w:rsidRPr="00586D39">
        <w:rPr>
          <w:rFonts w:asciiTheme="minorHAnsi" w:hAnsiTheme="minorHAnsi" w:cs="Arial"/>
          <w:bCs/>
          <w:szCs w:val="24"/>
        </w:rPr>
        <w:t>.1</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586D39" w:rsidRDefault="001250CF" w:rsidP="0039263B">
      <w:pPr>
        <w:jc w:val="both"/>
        <w:rPr>
          <w:rFonts w:asciiTheme="minorHAnsi" w:hAnsiTheme="minorHAnsi" w:cs="Arial"/>
          <w:szCs w:val="24"/>
        </w:rPr>
      </w:pPr>
    </w:p>
    <w:p w14:paraId="70F2618D" w14:textId="2C729D37" w:rsidR="00F91491" w:rsidRPr="00586D39" w:rsidRDefault="00F91491"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4</w:t>
      </w:r>
      <w:r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szCs w:val="24"/>
        </w:rPr>
        <w:tab/>
        <w:t>Os quesitos a serem valorados pelas licitantes são os integrantes do subitem 1.1 da Proposta de Preços, cujo modelo constitui o Anexo III, ressalvado que, nos termos do § 1º do art. 46 da Lei nº 8.666/1993, não serão aceitos:</w:t>
      </w:r>
    </w:p>
    <w:p w14:paraId="1D9554B0" w14:textId="77777777" w:rsidR="00F91491" w:rsidRPr="00586D39" w:rsidRDefault="00F91491" w:rsidP="0039263B">
      <w:pPr>
        <w:jc w:val="both"/>
        <w:rPr>
          <w:rFonts w:asciiTheme="minorHAnsi" w:hAnsiTheme="minorHAnsi"/>
          <w:szCs w:val="24"/>
        </w:rPr>
      </w:pPr>
    </w:p>
    <w:p w14:paraId="065B3380" w14:textId="77777777" w:rsidR="004D2BA9" w:rsidRPr="00586D39" w:rsidRDefault="004D2BA9" w:rsidP="0039263B">
      <w:pPr>
        <w:tabs>
          <w:tab w:val="left" w:pos="1701"/>
        </w:tabs>
        <w:ind w:left="1418"/>
        <w:jc w:val="both"/>
        <w:rPr>
          <w:rFonts w:asciiTheme="minorHAnsi" w:hAnsiTheme="minorHAnsi" w:cs="Arial"/>
          <w:i/>
          <w:szCs w:val="24"/>
        </w:rPr>
      </w:pPr>
      <w:r w:rsidRPr="00586D39">
        <w:rPr>
          <w:rFonts w:asciiTheme="minorHAnsi" w:hAnsiTheme="minorHAnsi" w:cs="Arial"/>
          <w:i/>
          <w:szCs w:val="24"/>
          <w:highlight w:val="yellow"/>
        </w:rPr>
        <w:t>&lt;se for o caso&gt;</w:t>
      </w:r>
    </w:p>
    <w:p w14:paraId="73D36ED1" w14:textId="77777777"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szCs w:val="24"/>
          <w:highlight w:val="lightGray"/>
        </w:rPr>
        <w:t>a) percentual de desconto inferior a</w:t>
      </w:r>
      <w:r w:rsidRPr="00586D39">
        <w:rPr>
          <w:rFonts w:asciiTheme="minorHAnsi" w:hAnsiTheme="minorHAnsi" w:cs="Arial"/>
          <w:szCs w:val="24"/>
        </w:rPr>
        <w:t xml:space="preserve"> </w:t>
      </w:r>
      <w:r w:rsidRPr="00586D39">
        <w:rPr>
          <w:rFonts w:asciiTheme="minorHAnsi" w:hAnsiTheme="minorHAnsi" w:cs="Arial"/>
          <w:szCs w:val="24"/>
          <w:highlight w:val="yellow"/>
        </w:rPr>
        <w:t>XX</w:t>
      </w:r>
      <w:r w:rsidRPr="00586D39">
        <w:rPr>
          <w:rFonts w:asciiTheme="minorHAnsi" w:hAnsiTheme="minorHAnsi" w:cs="Arial"/>
          <w:szCs w:val="24"/>
          <w:highlight w:val="lightGray"/>
        </w:rPr>
        <w:t>%</w:t>
      </w:r>
      <w:r w:rsidRPr="00586D39">
        <w:rPr>
          <w:rFonts w:asciiTheme="minorHAnsi" w:hAnsiTheme="minorHAnsi" w:cs="Arial"/>
          <w:szCs w:val="24"/>
        </w:rPr>
        <w:t xml:space="preserve"> (</w:t>
      </w:r>
      <w:r w:rsidRPr="00586D39">
        <w:rPr>
          <w:rFonts w:asciiTheme="minorHAnsi" w:hAnsiTheme="minorHAnsi"/>
          <w:szCs w:val="24"/>
          <w:highlight w:val="yellow"/>
        </w:rPr>
        <w:t xml:space="preserve">por </w:t>
      </w:r>
      <w:r w:rsidRPr="00586D39">
        <w:rPr>
          <w:rFonts w:asciiTheme="minorHAnsi" w:hAnsiTheme="minorHAnsi"/>
          <w:szCs w:val="24"/>
          <w:highlight w:val="lightGray"/>
        </w:rPr>
        <w:t>extenso</w:t>
      </w:r>
      <w:r w:rsidRPr="00586D39">
        <w:rPr>
          <w:rFonts w:asciiTheme="minorHAnsi" w:hAnsiTheme="minorHAnsi" w:cs="Arial"/>
          <w:szCs w:val="24"/>
          <w:highlight w:val="lightGray"/>
        </w:rPr>
        <w:t xml:space="preserve"> por cento), a ser concedido ao ANUNCIANTE, sobre os custos internos dos serviços executados pela licitante, baseados na tabela referencial de preços do Sindicato das Agências de Propaganda de</w:t>
      </w:r>
      <w:r w:rsidRPr="00586D39">
        <w:rPr>
          <w:rFonts w:asciiTheme="minorHAnsi" w:hAnsiTheme="minorHAnsi" w:cs="Arial"/>
          <w:szCs w:val="24"/>
        </w:rPr>
        <w:t xml:space="preserve"> </w:t>
      </w:r>
      <w:r w:rsidRPr="00586D39">
        <w:rPr>
          <w:rFonts w:asciiTheme="minorHAnsi" w:hAnsiTheme="minorHAnsi" w:cs="Arial"/>
          <w:szCs w:val="24"/>
          <w:highlight w:val="yellow"/>
        </w:rPr>
        <w:t>estado</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referentes a peça e ou material 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lhe proporcione o desconto de agência concedido pelos veículos de divulgação, nos termos do art. 11 da Lei nº 4.680/1965;</w:t>
      </w:r>
      <w:r w:rsidRPr="00586D39">
        <w:rPr>
          <w:rFonts w:asciiTheme="minorHAnsi" w:hAnsiTheme="minorHAnsi" w:cs="Arial"/>
          <w:i/>
          <w:szCs w:val="24"/>
          <w:highlight w:val="yellow"/>
        </w:rPr>
        <w:t>&lt;sindicato ao qual a agência está filiada&gt;</w:t>
      </w:r>
    </w:p>
    <w:p w14:paraId="114F4668" w14:textId="77777777" w:rsidR="004D2BA9" w:rsidRPr="00586D39" w:rsidRDefault="004D2BA9" w:rsidP="0039263B">
      <w:pPr>
        <w:tabs>
          <w:tab w:val="left" w:pos="1701"/>
        </w:tabs>
        <w:ind w:left="1418"/>
        <w:jc w:val="both"/>
        <w:rPr>
          <w:rFonts w:asciiTheme="minorHAnsi" w:hAnsiTheme="minorHAnsi" w:cs="Arial"/>
          <w:szCs w:val="24"/>
        </w:rPr>
      </w:pPr>
    </w:p>
    <w:p w14:paraId="294CCEA3" w14:textId="61C6EB5E" w:rsidR="004D2BA9" w:rsidRPr="00586D39" w:rsidRDefault="001A0448"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2A0084E" w14:textId="77777777" w:rsidR="004D2BA9" w:rsidRPr="00586D39" w:rsidRDefault="004D2BA9" w:rsidP="0039263B">
      <w:pPr>
        <w:tabs>
          <w:tab w:val="left" w:pos="1701"/>
        </w:tabs>
        <w:ind w:left="1418"/>
        <w:jc w:val="both"/>
        <w:rPr>
          <w:rFonts w:asciiTheme="minorHAnsi" w:hAnsiTheme="minorHAnsi" w:cs="Arial"/>
          <w:szCs w:val="24"/>
        </w:rPr>
      </w:pPr>
    </w:p>
    <w:p w14:paraId="506B3795" w14:textId="5A9BA884"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szCs w:val="24"/>
          <w:highlight w:val="yellow"/>
        </w:rPr>
        <w:t>b)</w:t>
      </w:r>
      <w:r w:rsidRPr="00586D39">
        <w:rPr>
          <w:rFonts w:asciiTheme="minorHAnsi" w:hAnsiTheme="minorHAnsi" w:cs="Arial"/>
          <w:szCs w:val="24"/>
        </w:rPr>
        <w:t xml:space="preserve"> percentual de honorários superior a </w:t>
      </w:r>
      <w:r w:rsidRPr="00586D39">
        <w:rPr>
          <w:rFonts w:asciiTheme="minorHAnsi" w:hAnsiTheme="minorHAnsi" w:cs="Arial"/>
          <w:szCs w:val="24"/>
          <w:highlight w:val="yellow"/>
        </w:rPr>
        <w:t>XX</w:t>
      </w:r>
      <w:r w:rsidRPr="00586D39">
        <w:rPr>
          <w:rFonts w:asciiTheme="minorHAnsi" w:hAnsiTheme="minorHAnsi" w:cs="Arial"/>
          <w:szCs w:val="24"/>
        </w:rPr>
        <w:t>% (</w:t>
      </w:r>
      <w:r w:rsidRPr="00586D39">
        <w:rPr>
          <w:rFonts w:asciiTheme="minorHAnsi" w:hAnsiTheme="minorHAnsi"/>
          <w:szCs w:val="24"/>
          <w:highlight w:val="yellow"/>
        </w:rPr>
        <w:t>por extenso</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licitante, referentes à produção e à execução técnica de peça e ou material cuja distribuição </w:t>
      </w:r>
      <w:r w:rsidRPr="00586D39">
        <w:rPr>
          <w:rFonts w:asciiTheme="minorHAnsi" w:hAnsiTheme="minorHAnsi" w:cs="Arial"/>
          <w:szCs w:val="24"/>
          <w:u w:val="single"/>
        </w:rPr>
        <w:t>não</w:t>
      </w:r>
      <w:r w:rsidRPr="00586D39">
        <w:rPr>
          <w:rFonts w:asciiTheme="minorHAnsi" w:hAnsiTheme="minorHAnsi" w:cs="Arial"/>
          <w:szCs w:val="24"/>
        </w:rPr>
        <w:t xml:space="preserve"> lhe proporcione o desconto de agência concedido pelos veículos de divulgação, nos termos do art. 11 da Lei nº 4.680, de 1965;</w:t>
      </w:r>
      <w:r w:rsidRPr="00586D39">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w:t>
      </w:r>
    </w:p>
    <w:p w14:paraId="3C401F28" w14:textId="77777777" w:rsidR="004D2BA9" w:rsidRPr="00586D39" w:rsidRDefault="004D2BA9" w:rsidP="0039263B">
      <w:pPr>
        <w:tabs>
          <w:tab w:val="left" w:pos="1701"/>
        </w:tabs>
        <w:ind w:left="1418"/>
        <w:jc w:val="both"/>
        <w:rPr>
          <w:rFonts w:asciiTheme="minorHAnsi" w:hAnsiTheme="minorHAnsi" w:cs="Arial"/>
          <w:szCs w:val="24"/>
        </w:rPr>
      </w:pPr>
    </w:p>
    <w:p w14:paraId="02F80BB7" w14:textId="34308DAC"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szCs w:val="24"/>
          <w:highlight w:val="yellow"/>
        </w:rPr>
        <w:t>c)</w:t>
      </w:r>
      <w:r w:rsidRPr="00586D39">
        <w:rPr>
          <w:rFonts w:asciiTheme="minorHAnsi" w:hAnsiTheme="minorHAnsi" w:cs="Arial"/>
          <w:szCs w:val="24"/>
        </w:rPr>
        <w:t xml:space="preserve"> percentual de honorários superior a </w:t>
      </w:r>
      <w:r w:rsidRPr="00586D39">
        <w:rPr>
          <w:rFonts w:asciiTheme="minorHAnsi" w:hAnsiTheme="minorHAnsi" w:cs="Arial"/>
          <w:szCs w:val="24"/>
          <w:highlight w:val="yellow"/>
        </w:rPr>
        <w:t>XX</w:t>
      </w:r>
      <w:r w:rsidRPr="00586D39">
        <w:rPr>
          <w:rFonts w:asciiTheme="minorHAnsi" w:hAnsiTheme="minorHAnsi" w:cs="Arial"/>
          <w:szCs w:val="24"/>
        </w:rPr>
        <w:t>% (</w:t>
      </w:r>
      <w:r w:rsidRPr="00586D39">
        <w:rPr>
          <w:rFonts w:asciiTheme="minorHAnsi" w:hAnsiTheme="minorHAnsi"/>
          <w:szCs w:val="24"/>
          <w:highlight w:val="yellow"/>
        </w:rPr>
        <w:t>por extenso</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licitante, referentes:</w:t>
      </w:r>
      <w:r w:rsidRPr="00586D39">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w:t>
      </w:r>
    </w:p>
    <w:p w14:paraId="00E61838" w14:textId="77777777" w:rsidR="004D2BA9" w:rsidRPr="00586D39" w:rsidRDefault="004D2BA9" w:rsidP="0039263B">
      <w:pPr>
        <w:tabs>
          <w:tab w:val="left" w:pos="1701"/>
        </w:tabs>
        <w:ind w:left="1418"/>
        <w:jc w:val="both"/>
        <w:rPr>
          <w:rFonts w:asciiTheme="minorHAnsi" w:hAnsiTheme="minorHAnsi" w:cs="Arial"/>
          <w:szCs w:val="24"/>
        </w:rPr>
      </w:pPr>
    </w:p>
    <w:p w14:paraId="163BBA52" w14:textId="77777777"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 ao planejamento e à execução de pesquisas e de outros instrumentos de avaliação e de geração de conhecimento pertinentes ao objeto do contrato;</w:t>
      </w:r>
      <w:r w:rsidRPr="00586D39">
        <w:rPr>
          <w:rFonts w:asciiTheme="minorHAnsi" w:hAnsiTheme="minorHAnsi" w:cs="Arial"/>
          <w:i/>
          <w:szCs w:val="24"/>
          <w:highlight w:val="yellow"/>
        </w:rPr>
        <w:t>&lt;considerar o volume de investimento em mídia, previsto pelo anunciante, para avaliar a pertinência de complementar o texto com:&gt;</w:t>
      </w:r>
      <w:r w:rsidRPr="00586D39">
        <w:rPr>
          <w:rFonts w:asciiTheme="minorHAnsi" w:hAnsiTheme="minorHAnsi" w:cs="Arial"/>
          <w:szCs w:val="24"/>
        </w:rPr>
        <w:t xml:space="preserve"> </w:t>
      </w:r>
      <w:r w:rsidRPr="00586D39">
        <w:rPr>
          <w:rFonts w:asciiTheme="minorHAnsi" w:hAnsiTheme="minorHAnsi" w:cs="Arial"/>
          <w:szCs w:val="24"/>
          <w:highlight w:val="lightGray"/>
        </w:rPr>
        <w:t>, exceto no tocante a pesquisas de pré-teste.</w:t>
      </w:r>
    </w:p>
    <w:p w14:paraId="0C679914" w14:textId="77777777" w:rsidR="004D2BA9" w:rsidRPr="00586D39" w:rsidRDefault="004D2BA9" w:rsidP="0039263B">
      <w:pPr>
        <w:tabs>
          <w:tab w:val="left" w:pos="1701"/>
        </w:tabs>
        <w:ind w:left="1418"/>
        <w:jc w:val="both"/>
        <w:rPr>
          <w:rFonts w:asciiTheme="minorHAnsi" w:hAnsiTheme="minorHAnsi" w:cs="Arial"/>
          <w:szCs w:val="24"/>
        </w:rPr>
      </w:pPr>
    </w:p>
    <w:p w14:paraId="7D684AF1" w14:textId="77777777" w:rsidR="004D2BA9" w:rsidRPr="00586D39" w:rsidRDefault="004D2BA9" w:rsidP="0039263B">
      <w:pPr>
        <w:tabs>
          <w:tab w:val="left" w:pos="1701"/>
        </w:tabs>
        <w:ind w:left="1418"/>
        <w:jc w:val="both"/>
        <w:rPr>
          <w:rFonts w:asciiTheme="minorHAnsi" w:hAnsiTheme="minorHAnsi"/>
          <w:szCs w:val="24"/>
        </w:rPr>
      </w:pPr>
      <w:r w:rsidRPr="00586D39">
        <w:rPr>
          <w:rFonts w:asciiTheme="minorHAnsi" w:hAnsiTheme="minorHAnsi" w:cs="Arial"/>
          <w:szCs w:val="24"/>
          <w:shd w:val="clear" w:color="auto" w:fill="FFFFFF"/>
        </w:rPr>
        <w:t xml:space="preserve">II. à renovação do direito de autor e conexos e aos cachês, na reutilização de peça </w:t>
      </w:r>
      <w:r w:rsidRPr="00586D39">
        <w:rPr>
          <w:rFonts w:asciiTheme="minorHAnsi" w:hAnsiTheme="minorHAnsi"/>
          <w:szCs w:val="24"/>
          <w:shd w:val="clear" w:color="auto" w:fill="FFFFFF"/>
        </w:rPr>
        <w:t xml:space="preserve">ou material </w:t>
      </w:r>
      <w:r w:rsidRPr="00586D39">
        <w:rPr>
          <w:rFonts w:asciiTheme="minorHAnsi" w:hAnsiTheme="minorHAnsi" w:cs="Arial"/>
          <w:szCs w:val="24"/>
          <w:shd w:val="clear" w:color="auto" w:fill="FFFFFF"/>
        </w:rPr>
        <w:t xml:space="preserve">publicitário, exclusivamente quando a sua </w:t>
      </w:r>
      <w:r w:rsidRPr="00586D39">
        <w:rPr>
          <w:rFonts w:asciiTheme="minorHAnsi" w:hAnsiTheme="minorHAnsi"/>
          <w:szCs w:val="24"/>
          <w:shd w:val="clear" w:color="auto" w:fill="FFFFFF"/>
        </w:rPr>
        <w:t>distribuição</w:t>
      </w:r>
      <w:r w:rsidRPr="00586D39">
        <w:rPr>
          <w:rFonts w:asciiTheme="minorHAnsi" w:hAnsiTheme="minorHAnsi" w:cs="Arial"/>
          <w:szCs w:val="24"/>
          <w:shd w:val="clear" w:color="auto" w:fill="FFFFFF"/>
        </w:rPr>
        <w:t xml:space="preserve">/veiculação </w:t>
      </w:r>
      <w:r w:rsidRPr="00586D39">
        <w:rPr>
          <w:rFonts w:asciiTheme="minorHAnsi" w:hAnsiTheme="minorHAnsi"/>
          <w:szCs w:val="24"/>
          <w:u w:val="single"/>
          <w:shd w:val="clear" w:color="auto" w:fill="FFFFFF"/>
        </w:rPr>
        <w:t>não</w:t>
      </w:r>
      <w:r w:rsidRPr="00586D39">
        <w:rPr>
          <w:rFonts w:asciiTheme="minorHAnsi" w:hAnsiTheme="minorHAnsi"/>
          <w:szCs w:val="24"/>
          <w:shd w:val="clear" w:color="auto" w:fill="FFFFFF"/>
        </w:rPr>
        <w:t xml:space="preserve"> lhe proporcione</w:t>
      </w:r>
      <w:r w:rsidRPr="00586D39">
        <w:rPr>
          <w:rFonts w:asciiTheme="minorHAnsi" w:hAnsiTheme="minorHAnsi" w:cs="Arial"/>
          <w:szCs w:val="24"/>
          <w:shd w:val="clear" w:color="auto" w:fill="FFFFFF"/>
        </w:rPr>
        <w:t xml:space="preserve"> </w:t>
      </w:r>
      <w:r w:rsidRPr="00586D39">
        <w:rPr>
          <w:rFonts w:asciiTheme="minorHAnsi" w:hAnsiTheme="minorHAnsi"/>
          <w:szCs w:val="24"/>
          <w:shd w:val="clear" w:color="auto" w:fill="FFFFFF"/>
        </w:rPr>
        <w:t>o desconto de agência concedido pelos veículos de divulgação, nos termos do art. 11 da Lei nº 4.680/1965</w:t>
      </w:r>
      <w:r w:rsidRPr="00586D39">
        <w:rPr>
          <w:rFonts w:asciiTheme="minorHAnsi" w:hAnsiTheme="minorHAnsi"/>
          <w:szCs w:val="24"/>
        </w:rPr>
        <w:t>;</w:t>
      </w:r>
    </w:p>
    <w:p w14:paraId="250FF82B" w14:textId="77777777" w:rsidR="004D2BA9" w:rsidRPr="00586D39" w:rsidRDefault="004D2BA9" w:rsidP="0039263B">
      <w:pPr>
        <w:tabs>
          <w:tab w:val="left" w:pos="1701"/>
        </w:tabs>
        <w:ind w:left="1418"/>
        <w:jc w:val="both"/>
        <w:rPr>
          <w:rFonts w:asciiTheme="minorHAnsi" w:hAnsiTheme="minorHAnsi" w:cs="Arial"/>
          <w:szCs w:val="24"/>
        </w:rPr>
      </w:pPr>
    </w:p>
    <w:p w14:paraId="70B055D2" w14:textId="77777777"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III. à reimpressão de peças publicitárias.</w:t>
      </w:r>
    </w:p>
    <w:p w14:paraId="37D94F14" w14:textId="77777777" w:rsidR="004D2BA9" w:rsidRPr="00586D39" w:rsidRDefault="004D2BA9" w:rsidP="0039263B">
      <w:pPr>
        <w:tabs>
          <w:tab w:val="left" w:pos="1701"/>
        </w:tabs>
        <w:ind w:left="1418"/>
        <w:jc w:val="both"/>
        <w:rPr>
          <w:rFonts w:asciiTheme="minorHAnsi" w:hAnsiTheme="minorHAnsi" w:cs="Arial"/>
          <w:szCs w:val="24"/>
        </w:rPr>
      </w:pPr>
    </w:p>
    <w:p w14:paraId="26BB7A6C" w14:textId="3544E2ED" w:rsidR="004D2BA9" w:rsidRPr="00586D39" w:rsidRDefault="004D2BA9" w:rsidP="0039263B">
      <w:pPr>
        <w:tabs>
          <w:tab w:val="left" w:pos="1701"/>
        </w:tabs>
        <w:ind w:left="1418"/>
        <w:jc w:val="both"/>
        <w:rPr>
          <w:rFonts w:asciiTheme="minorHAnsi" w:hAnsiTheme="minorHAnsi" w:cs="Arial"/>
          <w:szCs w:val="24"/>
        </w:rPr>
      </w:pPr>
      <w:r w:rsidRPr="00586D39">
        <w:rPr>
          <w:rFonts w:asciiTheme="minorHAnsi" w:hAnsiTheme="minorHAnsi" w:cs="Arial"/>
          <w:szCs w:val="24"/>
          <w:highlight w:val="yellow"/>
        </w:rPr>
        <w:t>d)</w:t>
      </w:r>
      <w:r w:rsidRPr="00586D39">
        <w:rPr>
          <w:rFonts w:asciiTheme="minorHAnsi" w:hAnsiTheme="minorHAnsi" w:cs="Arial"/>
          <w:szCs w:val="24"/>
        </w:rPr>
        <w:t xml:space="preserve"> percentual de honorários superior a </w:t>
      </w:r>
      <w:r w:rsidRPr="00586D39">
        <w:rPr>
          <w:rFonts w:asciiTheme="minorHAnsi" w:hAnsiTheme="minorHAnsi" w:cs="Arial"/>
          <w:szCs w:val="24"/>
          <w:highlight w:val="yellow"/>
        </w:rPr>
        <w:t>XX</w:t>
      </w:r>
      <w:r w:rsidRPr="00586D39">
        <w:rPr>
          <w:rFonts w:asciiTheme="minorHAnsi" w:hAnsiTheme="minorHAnsi" w:cs="Arial"/>
          <w:szCs w:val="24"/>
        </w:rPr>
        <w:t>% (</w:t>
      </w:r>
      <w:r w:rsidRPr="00586D39">
        <w:rPr>
          <w:rFonts w:asciiTheme="minorHAnsi" w:hAnsiTheme="minorHAnsi"/>
          <w:szCs w:val="24"/>
          <w:highlight w:val="yellow"/>
        </w:rPr>
        <w:t>por extenso</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 </w:t>
      </w:r>
      <w:r w:rsidRPr="00586D39">
        <w:rPr>
          <w:rFonts w:asciiTheme="minorHAnsi" w:hAnsiTheme="minorHAnsi" w:cs="Arial"/>
          <w:i/>
          <w:szCs w:val="24"/>
          <w:highlight w:val="yellow"/>
        </w:rPr>
        <w:t>&lt;se for o caso&gt;</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lhe proporcione o desconto de agência concedido pelos veículos de divulgação, nos termos do art. 11 da Lei nº 4.680/1965</w:t>
      </w:r>
      <w:r w:rsidRPr="00586D39">
        <w:rPr>
          <w:rFonts w:asciiTheme="minorHAnsi" w:hAnsiTheme="minorHAnsi" w:cs="Arial"/>
          <w:szCs w:val="24"/>
        </w:rPr>
        <w:t>.</w:t>
      </w:r>
      <w:r w:rsidRPr="00586D39">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 &lt;considerar o perfil das ações publicitárias do órgão/entidade, sobretudo, a representatividade do volume de investimento em veiculação no total do valor contratual, para decidir sobre a inclusão da condicionante&gt;</w:t>
      </w:r>
    </w:p>
    <w:p w14:paraId="7168162C" w14:textId="77777777" w:rsidR="00F91491" w:rsidRPr="00586D39" w:rsidRDefault="00F91491" w:rsidP="0039263B">
      <w:pPr>
        <w:jc w:val="both"/>
        <w:rPr>
          <w:rFonts w:asciiTheme="minorHAnsi" w:hAnsiTheme="minorHAnsi" w:cs="Arial"/>
          <w:szCs w:val="24"/>
        </w:rPr>
      </w:pPr>
    </w:p>
    <w:p w14:paraId="7E53A4DE" w14:textId="38543EEA" w:rsidR="00F85027" w:rsidRPr="00586D39" w:rsidRDefault="00F85027"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4</w:t>
      </w:r>
      <w:r w:rsidRPr="00586D39">
        <w:rPr>
          <w:rFonts w:asciiTheme="minorHAnsi" w:hAnsiTheme="minorHAnsi"/>
          <w:szCs w:val="24"/>
        </w:rPr>
        <w:t>.3</w:t>
      </w:r>
      <w:r w:rsidRPr="00586D39">
        <w:rPr>
          <w:rFonts w:asciiTheme="minorHAnsi" w:hAnsiTheme="minorHAnsi"/>
          <w:szCs w:val="24"/>
        </w:rPr>
        <w:tab/>
      </w:r>
      <w:r w:rsidRPr="00586D39">
        <w:rPr>
          <w:rFonts w:asciiTheme="minorHAnsi" w:hAnsiTheme="minorHAnsi"/>
          <w:szCs w:val="24"/>
        </w:rPr>
        <w:tab/>
        <w:t xml:space="preserve">O prazo de validade da Proposta de Preços deverá ser de </w:t>
      </w:r>
      <w:r w:rsidRPr="00586D39">
        <w:rPr>
          <w:rFonts w:asciiTheme="minorHAnsi" w:hAnsiTheme="minorHAnsi"/>
          <w:szCs w:val="24"/>
          <w:highlight w:val="yellow"/>
        </w:rPr>
        <w:t>XX</w:t>
      </w:r>
      <w:r w:rsidRPr="00586D39">
        <w:rPr>
          <w:rFonts w:asciiTheme="minorHAnsi" w:hAnsiTheme="minorHAnsi" w:cs="Arial"/>
          <w:szCs w:val="24"/>
        </w:rPr>
        <w:t xml:space="preserve"> (</w:t>
      </w:r>
      <w:r w:rsidRPr="00586D39">
        <w:rPr>
          <w:rFonts w:asciiTheme="minorHAnsi" w:hAnsiTheme="minorHAnsi"/>
          <w:szCs w:val="24"/>
          <w:highlight w:val="yellow"/>
        </w:rPr>
        <w:t>por extenso</w:t>
      </w:r>
      <w:r w:rsidRPr="00586D39">
        <w:rPr>
          <w:rFonts w:asciiTheme="minorHAnsi" w:hAnsiTheme="minorHAnsi"/>
          <w:szCs w:val="24"/>
        </w:rPr>
        <w:t>) dias corridos, contados de sua apresentação.</w:t>
      </w:r>
      <w:r w:rsidRPr="00586D39">
        <w:rPr>
          <w:rFonts w:asciiTheme="minorHAnsi" w:hAnsiTheme="minorHAnsi" w:cs="Arial"/>
          <w:i/>
          <w:szCs w:val="24"/>
          <w:highlight w:val="yellow"/>
        </w:rPr>
        <w:t>&lt;prazo mínimo recomendado: 60 dias corridos&gt;</w:t>
      </w:r>
    </w:p>
    <w:p w14:paraId="69E8C405" w14:textId="77777777" w:rsidR="00F85027" w:rsidRPr="00586D39" w:rsidRDefault="00F85027" w:rsidP="0039263B">
      <w:pPr>
        <w:jc w:val="both"/>
        <w:rPr>
          <w:rFonts w:asciiTheme="minorHAnsi" w:hAnsiTheme="minorHAnsi"/>
          <w:szCs w:val="24"/>
          <w:highlight w:val="cyan"/>
        </w:rPr>
      </w:pPr>
    </w:p>
    <w:p w14:paraId="21B4D8E6" w14:textId="2D2713B1" w:rsidR="00F85027" w:rsidRPr="00586D39" w:rsidRDefault="00F85027"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4</w:t>
      </w:r>
      <w:r w:rsidRPr="00586D39">
        <w:rPr>
          <w:rFonts w:asciiTheme="minorHAnsi" w:hAnsiTheme="minorHAnsi"/>
          <w:szCs w:val="24"/>
        </w:rPr>
        <w:t>.3.1</w:t>
      </w:r>
      <w:r w:rsidRPr="00586D39">
        <w:rPr>
          <w:rFonts w:asciiTheme="minorHAnsi" w:hAnsiTheme="minorHAnsi"/>
          <w:szCs w:val="24"/>
        </w:rPr>
        <w:tab/>
      </w:r>
      <w:r w:rsidRPr="00586D39">
        <w:rPr>
          <w:rFonts w:asciiTheme="minorHAnsi" w:hAnsiTheme="minorHAnsi"/>
          <w:szCs w:val="24"/>
        </w:rPr>
        <w:tab/>
        <w:t>Caso a licitante fixe um prazo de validade inferior ao exigido no subitem 1</w:t>
      </w:r>
      <w:r w:rsidR="003E3650" w:rsidRPr="00586D39">
        <w:rPr>
          <w:rFonts w:asciiTheme="minorHAnsi" w:hAnsiTheme="minorHAnsi"/>
          <w:szCs w:val="24"/>
        </w:rPr>
        <w:t>4</w:t>
      </w:r>
      <w:r w:rsidRPr="00586D39">
        <w:rPr>
          <w:rFonts w:asciiTheme="minorHAnsi" w:hAnsiTheme="minorHAnsi"/>
          <w:szCs w:val="24"/>
        </w:rPr>
        <w:t xml:space="preserve">.3 ou, ainda, esteja com o prazo de validade de sua proposta expirado na sessão de abertura dos invólucros com as Propostas de Preços, 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realizará com ela diligência nos termos do §3º do art. 43 da Lei nº 8.666/1993, como forma de prorrogar o referido prazo.</w:t>
      </w:r>
    </w:p>
    <w:p w14:paraId="31F1A44E" w14:textId="77777777" w:rsidR="00F85027" w:rsidRPr="00586D39" w:rsidRDefault="00F85027" w:rsidP="0039263B">
      <w:pPr>
        <w:jc w:val="both"/>
        <w:rPr>
          <w:rFonts w:asciiTheme="minorHAnsi" w:hAnsiTheme="minorHAnsi"/>
          <w:szCs w:val="24"/>
        </w:rPr>
      </w:pPr>
    </w:p>
    <w:p w14:paraId="1E391962" w14:textId="27283894" w:rsidR="00F85027" w:rsidRPr="00586D39" w:rsidRDefault="00F85027"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4</w:t>
      </w:r>
      <w:r w:rsidRPr="00586D39">
        <w:rPr>
          <w:rFonts w:asciiTheme="minorHAnsi" w:hAnsiTheme="minorHAnsi"/>
          <w:szCs w:val="24"/>
        </w:rPr>
        <w:t>.3.1.1</w:t>
      </w:r>
      <w:r w:rsidRPr="00586D39">
        <w:rPr>
          <w:rFonts w:asciiTheme="minorHAnsi" w:hAnsiTheme="minorHAnsi"/>
          <w:szCs w:val="24"/>
        </w:rPr>
        <w:tab/>
        <w:t>A licitante que não aceitar prorrogar o prazo de validade expirado na abertura dos invólucros com as Proposta de Preços ou antes do encerramento do certame será desclassificada.</w:t>
      </w:r>
    </w:p>
    <w:p w14:paraId="42C5587D" w14:textId="77777777" w:rsidR="00A075BA" w:rsidRPr="00586D39" w:rsidRDefault="00A075BA" w:rsidP="0039263B">
      <w:pPr>
        <w:jc w:val="both"/>
        <w:rPr>
          <w:rFonts w:asciiTheme="minorHAnsi" w:hAnsiTheme="minorHAnsi"/>
          <w:szCs w:val="24"/>
        </w:rPr>
      </w:pPr>
    </w:p>
    <w:p w14:paraId="3A75D647"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64, §3º, Lei nº 8.666/1993 c/c art. 6º da Lei nº 10.520/2002.</w:t>
      </w:r>
    </w:p>
    <w:p w14:paraId="55AA31D1"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7D45F876"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Sobre tema, um interessante excerto de obra de Marcai Justen Filho:</w:t>
      </w:r>
    </w:p>
    <w:p w14:paraId="0059C96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0F8FEB3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1F3EF69F"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4D87F39B"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7399560D"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5C871B4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462E0B2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(JUSTEN Filho, Marcai. Comentários lei de licitações contratos administrativos. 11- ed. São Paulo:Dialética. 2005. p. 534.)</w:t>
      </w:r>
    </w:p>
    <w:p w14:paraId="6F6E658D"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793ACDA0"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Verificar ainda Parecer nº 222/20111/DHMS/CONSU/PGF/AGU, Processo nº 00407.003452/2011-31 – Procuradoria Federal junto ao DNIT.</w:t>
      </w:r>
    </w:p>
    <w:p w14:paraId="71AD8156" w14:textId="77777777" w:rsidR="00292CE6" w:rsidRPr="00586D39" w:rsidRDefault="00292CE6" w:rsidP="0039263B">
      <w:pPr>
        <w:jc w:val="both"/>
        <w:rPr>
          <w:rFonts w:asciiTheme="minorHAnsi" w:hAnsiTheme="minorHAnsi"/>
          <w:szCs w:val="24"/>
        </w:rPr>
      </w:pPr>
    </w:p>
    <w:p w14:paraId="5B01CF57" w14:textId="77777777" w:rsidR="000116B5" w:rsidRPr="00586D39" w:rsidRDefault="000116B5" w:rsidP="0039263B">
      <w:pPr>
        <w:jc w:val="both"/>
        <w:rPr>
          <w:rFonts w:asciiTheme="minorHAnsi" w:hAnsiTheme="minorHAnsi"/>
          <w:szCs w:val="24"/>
        </w:rPr>
      </w:pPr>
    </w:p>
    <w:p w14:paraId="6F7C18FD" w14:textId="7753001F"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595518" w:rsidRPr="00586D39">
        <w:rPr>
          <w:rFonts w:asciiTheme="minorHAnsi" w:hAnsiTheme="minorHAnsi" w:cs="Arial"/>
          <w:b/>
          <w:szCs w:val="24"/>
        </w:rPr>
        <w:t>5</w:t>
      </w:r>
      <w:r w:rsidRPr="00586D39">
        <w:rPr>
          <w:rFonts w:asciiTheme="minorHAnsi" w:hAnsiTheme="minorHAnsi" w:cs="Arial"/>
          <w:b/>
          <w:szCs w:val="24"/>
        </w:rPr>
        <w:t>.</w:t>
      </w:r>
      <w:r w:rsidRPr="00586D39">
        <w:rPr>
          <w:rFonts w:asciiTheme="minorHAnsi" w:hAnsiTheme="minorHAnsi" w:cs="Arial"/>
          <w:b/>
          <w:szCs w:val="24"/>
        </w:rPr>
        <w:tab/>
      </w:r>
      <w:r w:rsidR="007E1B0A" w:rsidRPr="00586D39">
        <w:rPr>
          <w:rFonts w:asciiTheme="minorHAnsi" w:hAnsiTheme="minorHAnsi" w:cs="Arial"/>
          <w:b/>
          <w:szCs w:val="24"/>
        </w:rPr>
        <w:t>JULGAMENTO</w:t>
      </w:r>
      <w:r w:rsidRPr="00586D39">
        <w:rPr>
          <w:rFonts w:asciiTheme="minorHAnsi" w:hAnsiTheme="minorHAnsi" w:cs="Arial"/>
          <w:b/>
          <w:szCs w:val="24"/>
        </w:rPr>
        <w:t xml:space="preserve"> DAS PROPOSTAS DE PREÇOS</w:t>
      </w:r>
    </w:p>
    <w:p w14:paraId="06D7A0B1" w14:textId="77777777" w:rsidR="001250CF" w:rsidRPr="00586D39" w:rsidRDefault="001250CF" w:rsidP="0039263B">
      <w:pPr>
        <w:jc w:val="both"/>
        <w:rPr>
          <w:rFonts w:asciiTheme="minorHAnsi" w:hAnsiTheme="minorHAnsi"/>
          <w:szCs w:val="24"/>
        </w:rPr>
      </w:pPr>
    </w:p>
    <w:p w14:paraId="193C66AB" w14:textId="5DA63F17"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5</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As Propostas de Preços das licitantes </w:t>
      </w:r>
      <w:r w:rsidRPr="00586D39">
        <w:rPr>
          <w:rFonts w:asciiTheme="minorHAnsi" w:hAnsiTheme="minorHAnsi" w:cs="Arial"/>
          <w:szCs w:val="24"/>
          <w:u w:val="single"/>
        </w:rPr>
        <w:t>classificadas</w:t>
      </w:r>
      <w:r w:rsidRPr="00586D39">
        <w:rPr>
          <w:rFonts w:asciiTheme="minorHAnsi" w:hAnsiTheme="minorHAnsi" w:cs="Arial"/>
          <w:szCs w:val="24"/>
        </w:rPr>
        <w:t xml:space="preserve"> no julgamento das Propostas Técnicas serão analisadas quanto ao atendimento das condições estabelecidas neste Edital.</w:t>
      </w:r>
    </w:p>
    <w:p w14:paraId="3D3B62B9" w14:textId="77777777" w:rsidR="000D49F9" w:rsidRPr="00586D39" w:rsidRDefault="000D49F9" w:rsidP="0039263B">
      <w:pPr>
        <w:jc w:val="both"/>
        <w:rPr>
          <w:rFonts w:asciiTheme="minorHAnsi" w:hAnsiTheme="minorHAnsi" w:cs="Arial"/>
          <w:szCs w:val="24"/>
        </w:rPr>
      </w:pPr>
    </w:p>
    <w:p w14:paraId="2A471A51" w14:textId="2007A633"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5</w:t>
      </w:r>
      <w:r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 xml:space="preserve">Será </w:t>
      </w:r>
      <w:r w:rsidRPr="00586D39">
        <w:rPr>
          <w:rFonts w:asciiTheme="minorHAnsi" w:hAnsiTheme="minorHAnsi" w:cs="Arial"/>
          <w:szCs w:val="24"/>
          <w:u w:val="single"/>
        </w:rPr>
        <w:t>desclassificada</w:t>
      </w:r>
      <w:r w:rsidRPr="00586D39">
        <w:rPr>
          <w:rFonts w:asciiTheme="minorHAnsi" w:hAnsiTheme="minorHAnsi" w:cs="Arial"/>
          <w:szCs w:val="24"/>
        </w:rPr>
        <w:t xml:space="preserve"> a Proposta de Preços que apresentar preços baseados em outra Proposta ou que contiver qualquer condicionante para a entrega dos </w:t>
      </w:r>
      <w:r w:rsidR="008373B2" w:rsidRPr="00586D39">
        <w:rPr>
          <w:rFonts w:asciiTheme="minorHAnsi" w:hAnsiTheme="minorHAnsi" w:cs="Arial"/>
          <w:szCs w:val="24"/>
        </w:rPr>
        <w:t xml:space="preserve">bens e </w:t>
      </w:r>
      <w:r w:rsidRPr="00586D39">
        <w:rPr>
          <w:rFonts w:asciiTheme="minorHAnsi" w:hAnsiTheme="minorHAnsi" w:cs="Arial"/>
          <w:szCs w:val="24"/>
        </w:rPr>
        <w:t>serviços.</w:t>
      </w:r>
    </w:p>
    <w:p w14:paraId="04C9575E" w14:textId="77777777" w:rsidR="001250CF" w:rsidRPr="00586D39" w:rsidRDefault="001250CF" w:rsidP="0039263B">
      <w:pPr>
        <w:jc w:val="both"/>
        <w:rPr>
          <w:rFonts w:asciiTheme="minorHAnsi" w:hAnsiTheme="minorHAnsi" w:cs="Arial"/>
          <w:szCs w:val="24"/>
        </w:rPr>
      </w:pPr>
    </w:p>
    <w:p w14:paraId="4980D72A"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48, II, Lei nº 8.666/1993.</w:t>
      </w:r>
    </w:p>
    <w:p w14:paraId="6ECB48F0"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4FC4BC83" w14:textId="77777777" w:rsidR="00292CE6" w:rsidRPr="00586D39" w:rsidRDefault="00292CE6" w:rsidP="0039263B">
      <w:pPr>
        <w:jc w:val="both"/>
        <w:rPr>
          <w:rFonts w:asciiTheme="minorHAnsi" w:hAnsiTheme="minorHAnsi" w:cs="Arial"/>
          <w:szCs w:val="24"/>
        </w:rPr>
      </w:pPr>
    </w:p>
    <w:p w14:paraId="61F83546" w14:textId="208E124F" w:rsidR="000F55C1" w:rsidRPr="00586D39" w:rsidRDefault="000F55C1" w:rsidP="0039263B">
      <w:pPr>
        <w:jc w:val="both"/>
        <w:rPr>
          <w:rFonts w:asciiTheme="minorHAnsi" w:hAnsiTheme="minorHAnsi"/>
          <w:szCs w:val="24"/>
        </w:rPr>
      </w:pPr>
      <w:r w:rsidRPr="00586D39">
        <w:rPr>
          <w:rFonts w:asciiTheme="minorHAnsi" w:hAnsiTheme="minorHAnsi"/>
          <w:szCs w:val="24"/>
        </w:rPr>
        <w:t>1</w:t>
      </w:r>
      <w:r w:rsidR="00C75E6D" w:rsidRPr="00586D39">
        <w:rPr>
          <w:rFonts w:asciiTheme="minorHAnsi" w:hAnsiTheme="minorHAnsi"/>
          <w:szCs w:val="24"/>
        </w:rPr>
        <w:t>5</w:t>
      </w:r>
      <w:r w:rsidRPr="00586D39">
        <w:rPr>
          <w:rFonts w:asciiTheme="minorHAnsi" w:hAnsiTheme="minorHAnsi"/>
          <w:szCs w:val="24"/>
        </w:rPr>
        <w:t>.</w:t>
      </w:r>
      <w:r w:rsidR="00864D62" w:rsidRPr="00586D39">
        <w:rPr>
          <w:rFonts w:asciiTheme="minorHAnsi" w:hAnsiTheme="minorHAnsi"/>
          <w:szCs w:val="24"/>
        </w:rPr>
        <w:t>3</w:t>
      </w:r>
      <w:r w:rsidRPr="00586D39">
        <w:rPr>
          <w:rFonts w:asciiTheme="minorHAnsi" w:hAnsiTheme="minorHAnsi"/>
          <w:szCs w:val="24"/>
        </w:rPr>
        <w:tab/>
      </w:r>
      <w:r w:rsidRPr="00586D39">
        <w:rPr>
          <w:rFonts w:asciiTheme="minorHAnsi" w:hAnsiTheme="minorHAnsi"/>
          <w:szCs w:val="24"/>
        </w:rPr>
        <w:tab/>
        <w:t>Se houver divergência entre o p</w:t>
      </w:r>
      <w:r w:rsidR="001113E6" w:rsidRPr="00586D39">
        <w:rPr>
          <w:rFonts w:asciiTheme="minorHAnsi" w:hAnsiTheme="minorHAnsi"/>
          <w:szCs w:val="24"/>
        </w:rPr>
        <w:t>ercentual</w:t>
      </w:r>
      <w:r w:rsidR="00FB0856" w:rsidRPr="00586D39">
        <w:rPr>
          <w:rFonts w:asciiTheme="minorHAnsi" w:hAnsiTheme="minorHAnsi"/>
          <w:szCs w:val="24"/>
        </w:rPr>
        <w:t xml:space="preserve"> </w:t>
      </w:r>
      <w:r w:rsidRPr="00586D39">
        <w:rPr>
          <w:rFonts w:asciiTheme="minorHAnsi" w:hAnsiTheme="minorHAnsi"/>
          <w:szCs w:val="24"/>
        </w:rPr>
        <w:t xml:space="preserve">expresso em algarismos e o expresso por extenso, 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considerará o preço por extenso.</w:t>
      </w:r>
    </w:p>
    <w:p w14:paraId="0A20AC34" w14:textId="77777777" w:rsidR="000F55C1" w:rsidRPr="00586D39" w:rsidRDefault="000F55C1" w:rsidP="0039263B">
      <w:pPr>
        <w:jc w:val="both"/>
        <w:rPr>
          <w:rFonts w:asciiTheme="minorHAnsi" w:hAnsiTheme="minorHAnsi" w:cs="Arial"/>
          <w:szCs w:val="24"/>
        </w:rPr>
      </w:pPr>
    </w:p>
    <w:p w14:paraId="74FAA855" w14:textId="4C60D883" w:rsidR="00864D62" w:rsidRPr="00586D39" w:rsidRDefault="00864D62"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5</w:t>
      </w:r>
      <w:r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O Preço Proposto pela Licitante (PPL), em cada quesito da Proposta de Preços, nos termos do subitem 1</w:t>
      </w:r>
      <w:r w:rsidR="00D62041" w:rsidRPr="00586D39">
        <w:rPr>
          <w:rFonts w:asciiTheme="minorHAnsi" w:hAnsiTheme="minorHAnsi" w:cs="Arial"/>
          <w:szCs w:val="24"/>
        </w:rPr>
        <w:t>4</w:t>
      </w:r>
      <w:r w:rsidRPr="00586D39">
        <w:rPr>
          <w:rFonts w:asciiTheme="minorHAnsi" w:hAnsiTheme="minorHAnsi" w:cs="Arial"/>
          <w:szCs w:val="24"/>
        </w:rPr>
        <w:t>.2, será considerado na identificação de suas Pontuações Parciais de Preço (PPP), da seguinte forma:</w:t>
      </w:r>
    </w:p>
    <w:p w14:paraId="4F18B0C6" w14:textId="77777777" w:rsidR="00864D62" w:rsidRPr="00586D39" w:rsidRDefault="00864D62" w:rsidP="0039263B">
      <w:pPr>
        <w:jc w:val="both"/>
        <w:rPr>
          <w:rFonts w:asciiTheme="minorHAnsi" w:hAnsiTheme="minorHAnsi" w:cs="Arial"/>
          <w:szCs w:val="24"/>
        </w:rPr>
      </w:pPr>
    </w:p>
    <w:p w14:paraId="4769B251" w14:textId="77777777" w:rsidR="00AC5594" w:rsidRPr="000578F1" w:rsidRDefault="00AC5594" w:rsidP="00AC5594">
      <w:pPr>
        <w:rPr>
          <w:rFonts w:ascii="Calibri" w:hAnsi="Calibri"/>
          <w:b/>
          <w:bCs/>
          <w:szCs w:val="24"/>
        </w:rPr>
      </w:pPr>
      <w:r w:rsidRPr="000578F1">
        <w:rPr>
          <w:rFonts w:ascii="Calibri" w:hAnsi="Calibri"/>
          <w:b/>
          <w:bCs/>
          <w:szCs w:val="24"/>
        </w:rPr>
        <w:t>PPP1 = (PPL1/MPD)*</w:t>
      </w:r>
      <w:r w:rsidRPr="000578F1">
        <w:rPr>
          <w:rFonts w:ascii="Calibri" w:hAnsi="Calibri"/>
          <w:b/>
          <w:bCs/>
          <w:szCs w:val="24"/>
          <w:highlight w:val="yellow"/>
        </w:rPr>
        <w:t>0,10</w:t>
      </w:r>
      <w:r w:rsidRPr="000578F1">
        <w:rPr>
          <w:rFonts w:ascii="Calibri" w:hAnsi="Calibri"/>
          <w:szCs w:val="24"/>
        </w:rPr>
        <w:t xml:space="preserve"> = quando o menor preço referir-se ao </w:t>
      </w:r>
      <w:r w:rsidRPr="000578F1">
        <w:rPr>
          <w:rFonts w:ascii="Calibri" w:hAnsi="Calibri"/>
          <w:szCs w:val="24"/>
          <w:u w:val="single"/>
        </w:rPr>
        <w:t>Maior</w:t>
      </w:r>
      <w:r w:rsidRPr="000578F1">
        <w:rPr>
          <w:rFonts w:ascii="Calibri" w:hAnsi="Calibri"/>
          <w:szCs w:val="24"/>
        </w:rPr>
        <w:t xml:space="preserve"> Percentual de Desconto; sendo</w:t>
      </w:r>
    </w:p>
    <w:p w14:paraId="3CEAA491" w14:textId="77777777" w:rsidR="00AC5594" w:rsidRPr="000578F1" w:rsidRDefault="00AC5594" w:rsidP="00AC5594">
      <w:pPr>
        <w:rPr>
          <w:rFonts w:ascii="Calibri" w:hAnsi="Calibri"/>
          <w:b/>
          <w:bCs/>
          <w:szCs w:val="24"/>
        </w:rPr>
      </w:pPr>
      <w:r w:rsidRPr="000578F1">
        <w:rPr>
          <w:rFonts w:ascii="Calibri" w:hAnsi="Calibri"/>
          <w:b/>
          <w:szCs w:val="24"/>
        </w:rPr>
        <w:t>MPD</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Maior Percentual de Desconto, dentre aqueles propostos pelas licitantes no PPL1</w:t>
      </w:r>
    </w:p>
    <w:p w14:paraId="10B83209" w14:textId="77777777" w:rsidR="00AC5594" w:rsidRPr="000578F1" w:rsidRDefault="00AC5594" w:rsidP="00AC5594">
      <w:pPr>
        <w:rPr>
          <w:rFonts w:ascii="Calibri" w:hAnsi="Calibri"/>
          <w:szCs w:val="24"/>
        </w:rPr>
      </w:pPr>
      <w:r w:rsidRPr="000578F1">
        <w:rPr>
          <w:rFonts w:ascii="Calibri" w:hAnsi="Calibri"/>
          <w:b/>
          <w:szCs w:val="24"/>
        </w:rPr>
        <w:t>PPL</w:t>
      </w:r>
      <w:r w:rsidRPr="000578F1">
        <w:rPr>
          <w:rFonts w:ascii="Calibri" w:hAnsi="Calibri"/>
          <w:b/>
          <w:bCs/>
          <w:szCs w:val="24"/>
        </w:rPr>
        <w:t>1</w:t>
      </w:r>
      <w:r w:rsidRPr="000578F1">
        <w:rPr>
          <w:rFonts w:ascii="Calibri" w:hAnsi="Calibri"/>
          <w:szCs w:val="24"/>
        </w:rPr>
        <w:t xml:space="preserve"> =</w:t>
      </w:r>
      <w:r w:rsidRPr="000578F1">
        <w:rPr>
          <w:rFonts w:ascii="Calibri" w:hAnsi="Calibri"/>
          <w:b/>
          <w:bCs/>
          <w:szCs w:val="24"/>
        </w:rPr>
        <w:t xml:space="preserve"> </w:t>
      </w:r>
      <w:r w:rsidRPr="000578F1">
        <w:rPr>
          <w:rFonts w:ascii="Calibri" w:hAnsi="Calibri"/>
          <w:szCs w:val="24"/>
        </w:rPr>
        <w:t>Percentual Proposto pela Licitante para a alínea "a" do subquesito 14.2</w:t>
      </w:r>
    </w:p>
    <w:p w14:paraId="05643134" w14:textId="77777777" w:rsidR="00AC5594" w:rsidRPr="000578F1" w:rsidRDefault="00AC5594" w:rsidP="00AC5594">
      <w:pPr>
        <w:rPr>
          <w:rFonts w:ascii="Calibri" w:hAnsi="Calibri"/>
          <w:b/>
          <w:bCs/>
          <w:szCs w:val="24"/>
        </w:rPr>
      </w:pPr>
      <w:r w:rsidRPr="000578F1">
        <w:rPr>
          <w:rFonts w:asciiTheme="minorHAnsi" w:hAnsiTheme="minorHAnsi" w:cs="Arial"/>
          <w:b/>
        </w:rPr>
        <w:t xml:space="preserve">0,10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atribuída ao serviço descrito na alínea "a" do subquesito 14.2</w:t>
      </w:r>
    </w:p>
    <w:p w14:paraId="6FC058A0" w14:textId="77777777" w:rsidR="00AC5594" w:rsidRPr="000578F1" w:rsidRDefault="00AC5594" w:rsidP="00AC5594">
      <w:pPr>
        <w:jc w:val="both"/>
        <w:rPr>
          <w:rFonts w:ascii="Calibri" w:hAnsi="Calibri"/>
          <w:szCs w:val="24"/>
        </w:rPr>
      </w:pPr>
    </w:p>
    <w:p w14:paraId="4114EFEE" w14:textId="77777777" w:rsidR="00AC5594" w:rsidRPr="000578F1" w:rsidRDefault="00AC5594" w:rsidP="00AC5594">
      <w:pPr>
        <w:jc w:val="both"/>
        <w:rPr>
          <w:rFonts w:ascii="Calibri" w:hAnsi="Calibri"/>
          <w:szCs w:val="24"/>
        </w:rPr>
      </w:pPr>
      <w:r w:rsidRPr="000578F1">
        <w:rPr>
          <w:rFonts w:ascii="Calibri" w:hAnsi="Calibri"/>
          <w:b/>
          <w:bCs/>
          <w:szCs w:val="24"/>
        </w:rPr>
        <w:t>PPP2 = ((MPH+1)/(PPL2+1))*</w:t>
      </w:r>
      <w:r w:rsidRPr="000578F1">
        <w:rPr>
          <w:rFonts w:ascii="Calibri" w:hAnsi="Calibri"/>
          <w:b/>
          <w:bCs/>
          <w:szCs w:val="24"/>
          <w:highlight w:val="yellow"/>
        </w:rPr>
        <w:t>0,60</w:t>
      </w:r>
      <w:r w:rsidRPr="000578F1">
        <w:rPr>
          <w:rFonts w:ascii="Calibri" w:hAnsi="Calibri"/>
          <w:szCs w:val="24"/>
        </w:rPr>
        <w:t xml:space="preserve"> = quando o menor preço referir-se ao Menor Percentual de Honorários; sendo </w:t>
      </w:r>
    </w:p>
    <w:p w14:paraId="5B455666" w14:textId="77777777" w:rsidR="00AC5594" w:rsidRPr="000578F1" w:rsidRDefault="00AC5594" w:rsidP="00AC5594">
      <w:pPr>
        <w:rPr>
          <w:rFonts w:ascii="Calibri" w:hAnsi="Calibri"/>
          <w:b/>
          <w:bCs/>
          <w:szCs w:val="24"/>
        </w:rPr>
      </w:pPr>
      <w:r w:rsidRPr="00AC5594">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PPL2</w:t>
      </w:r>
    </w:p>
    <w:p w14:paraId="0E107833" w14:textId="77777777" w:rsidR="00AC5594" w:rsidRPr="000578F1" w:rsidRDefault="00AC5594" w:rsidP="00AC5594">
      <w:pPr>
        <w:rPr>
          <w:rFonts w:ascii="Calibri" w:hAnsi="Calibri"/>
          <w:b/>
          <w:bCs/>
          <w:szCs w:val="24"/>
        </w:rPr>
      </w:pPr>
      <w:r w:rsidRPr="00AC5594">
        <w:rPr>
          <w:rFonts w:ascii="Calibri" w:hAnsi="Calibri"/>
          <w:b/>
          <w:szCs w:val="24"/>
        </w:rPr>
        <w:t>PPL</w:t>
      </w:r>
      <w:r w:rsidRPr="000578F1">
        <w:rPr>
          <w:rFonts w:ascii="Calibri" w:hAnsi="Calibri"/>
          <w:b/>
          <w:bCs/>
          <w:szCs w:val="24"/>
        </w:rPr>
        <w:t xml:space="preserve">2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de Referência da alínea "b" do subquesito 14.2</w:t>
      </w:r>
    </w:p>
    <w:p w14:paraId="28DFFAA5" w14:textId="77777777" w:rsidR="00AC5594" w:rsidRPr="000578F1" w:rsidRDefault="00AC5594" w:rsidP="00AC5594">
      <w:pPr>
        <w:rPr>
          <w:rFonts w:ascii="Calibri" w:hAnsi="Calibri"/>
          <w:b/>
          <w:bCs/>
          <w:szCs w:val="24"/>
        </w:rPr>
      </w:pPr>
      <w:r w:rsidRPr="000578F1">
        <w:rPr>
          <w:rFonts w:asciiTheme="minorHAnsi" w:hAnsiTheme="minorHAnsi" w:cs="Arial"/>
          <w:b/>
        </w:rPr>
        <w:t xml:space="preserve">0,60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atribuída ao serviço descrito na alínea "b" do subquesito 14.2</w:t>
      </w:r>
    </w:p>
    <w:p w14:paraId="339F55AC" w14:textId="77777777" w:rsidR="00AC5594" w:rsidRPr="000578F1" w:rsidRDefault="00AC5594" w:rsidP="00AC5594">
      <w:pPr>
        <w:rPr>
          <w:rFonts w:ascii="Calibri" w:hAnsi="Calibri"/>
          <w:b/>
          <w:bCs/>
          <w:szCs w:val="24"/>
        </w:rPr>
      </w:pPr>
    </w:p>
    <w:p w14:paraId="02A67723" w14:textId="77777777" w:rsidR="00AC5594" w:rsidRPr="000578F1" w:rsidRDefault="00AC5594" w:rsidP="00AC5594">
      <w:pPr>
        <w:jc w:val="both"/>
        <w:rPr>
          <w:rFonts w:ascii="Calibri" w:hAnsi="Calibri"/>
          <w:szCs w:val="24"/>
        </w:rPr>
      </w:pPr>
      <w:r w:rsidRPr="000578F1">
        <w:rPr>
          <w:rFonts w:ascii="Calibri" w:hAnsi="Calibri"/>
          <w:b/>
          <w:bCs/>
          <w:szCs w:val="24"/>
        </w:rPr>
        <w:t>PPP3 = ((MPH+1)/(PPL3+1))*</w:t>
      </w:r>
      <w:r w:rsidRPr="000578F1">
        <w:rPr>
          <w:rFonts w:ascii="Calibri" w:hAnsi="Calibri"/>
          <w:b/>
          <w:bCs/>
          <w:szCs w:val="24"/>
          <w:highlight w:val="yellow"/>
        </w:rPr>
        <w:t>0,20</w:t>
      </w:r>
      <w:r w:rsidRPr="000578F1">
        <w:rPr>
          <w:rFonts w:ascii="Calibri" w:hAnsi="Calibri"/>
          <w:szCs w:val="24"/>
        </w:rPr>
        <w:t xml:space="preserve"> = quando o menor preço referir-se ao Menor Percentual de Honorários; sendo</w:t>
      </w:r>
    </w:p>
    <w:p w14:paraId="4735306A" w14:textId="77777777" w:rsidR="00AC5594" w:rsidRPr="000578F1" w:rsidRDefault="00AC5594" w:rsidP="00AC5594">
      <w:pPr>
        <w:rPr>
          <w:rFonts w:ascii="Calibri" w:hAnsi="Calibri"/>
          <w:b/>
          <w:bCs/>
          <w:szCs w:val="24"/>
        </w:rPr>
      </w:pPr>
      <w:r w:rsidRPr="00AC5594">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PPL3</w:t>
      </w:r>
    </w:p>
    <w:p w14:paraId="5E8F1CEA" w14:textId="77777777" w:rsidR="00AC5594" w:rsidRPr="000578F1" w:rsidRDefault="00AC5594" w:rsidP="00AC5594">
      <w:pPr>
        <w:rPr>
          <w:rFonts w:ascii="Calibri" w:hAnsi="Calibri"/>
          <w:b/>
          <w:bCs/>
          <w:szCs w:val="24"/>
        </w:rPr>
      </w:pPr>
      <w:r w:rsidRPr="00AC5594">
        <w:rPr>
          <w:rFonts w:ascii="Calibri" w:hAnsi="Calibri"/>
          <w:b/>
          <w:szCs w:val="24"/>
        </w:rPr>
        <w:t>PPL</w:t>
      </w:r>
      <w:r w:rsidRPr="000578F1">
        <w:rPr>
          <w:rFonts w:ascii="Calibri" w:hAnsi="Calibri"/>
          <w:b/>
          <w:bCs/>
          <w:szCs w:val="24"/>
        </w:rPr>
        <w:t xml:space="preserve">3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Proposto pela Licitante para a alínea "c" do subquesito 14.2</w:t>
      </w:r>
    </w:p>
    <w:p w14:paraId="335515A6" w14:textId="77777777" w:rsidR="00AC5594" w:rsidRPr="000578F1" w:rsidRDefault="00AC5594" w:rsidP="00AC5594">
      <w:pPr>
        <w:jc w:val="both"/>
        <w:rPr>
          <w:rFonts w:ascii="Calibri" w:hAnsi="Calibri"/>
          <w:szCs w:val="24"/>
        </w:rPr>
      </w:pPr>
      <w:r w:rsidRPr="000578F1">
        <w:rPr>
          <w:rFonts w:asciiTheme="minorHAnsi" w:hAnsiTheme="minorHAnsi" w:cs="Arial"/>
          <w:b/>
        </w:rPr>
        <w:t xml:space="preserve">0,20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atribuída ao serviço descrito na alínea "c" do subquesito 14.2</w:t>
      </w:r>
    </w:p>
    <w:p w14:paraId="622C5692" w14:textId="77777777" w:rsidR="00AC5594" w:rsidRPr="000578F1" w:rsidRDefault="00AC5594" w:rsidP="00AC5594">
      <w:pPr>
        <w:jc w:val="both"/>
        <w:rPr>
          <w:rFonts w:ascii="Calibri" w:hAnsi="Calibri"/>
          <w:szCs w:val="24"/>
        </w:rPr>
      </w:pPr>
    </w:p>
    <w:p w14:paraId="5A021400" w14:textId="77777777" w:rsidR="00AC5594" w:rsidRPr="000578F1" w:rsidRDefault="00AC5594" w:rsidP="00AC5594">
      <w:pPr>
        <w:jc w:val="both"/>
        <w:rPr>
          <w:rFonts w:ascii="Calibri" w:hAnsi="Calibri"/>
          <w:szCs w:val="24"/>
        </w:rPr>
      </w:pPr>
      <w:r w:rsidRPr="000578F1">
        <w:rPr>
          <w:rFonts w:ascii="Calibri" w:hAnsi="Calibri"/>
          <w:b/>
          <w:bCs/>
          <w:szCs w:val="24"/>
        </w:rPr>
        <w:t>PPP4 = ((MPH+1)/(PPL4+1))*</w:t>
      </w:r>
      <w:r w:rsidRPr="000578F1">
        <w:rPr>
          <w:rFonts w:ascii="Calibri" w:hAnsi="Calibri"/>
          <w:b/>
          <w:bCs/>
          <w:szCs w:val="24"/>
          <w:highlight w:val="yellow"/>
        </w:rPr>
        <w:t>0,10</w:t>
      </w:r>
      <w:r w:rsidRPr="000578F1">
        <w:rPr>
          <w:rFonts w:ascii="Calibri" w:hAnsi="Calibri"/>
          <w:szCs w:val="24"/>
        </w:rPr>
        <w:t xml:space="preserve"> = quando o menor preço referir-se ao Menor Percentual de Honorários; sendo</w:t>
      </w:r>
    </w:p>
    <w:p w14:paraId="1CC63299" w14:textId="77777777" w:rsidR="00AC5594" w:rsidRPr="000578F1" w:rsidRDefault="00AC5594" w:rsidP="00AC5594">
      <w:pPr>
        <w:rPr>
          <w:rFonts w:ascii="Calibri" w:hAnsi="Calibri"/>
          <w:b/>
          <w:bCs/>
          <w:szCs w:val="24"/>
        </w:rPr>
      </w:pPr>
      <w:r w:rsidRPr="00AC5594">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no PPL4</w:t>
      </w:r>
    </w:p>
    <w:p w14:paraId="7A8FCEF3" w14:textId="77777777" w:rsidR="00AC5594" w:rsidRPr="000578F1" w:rsidRDefault="00AC5594" w:rsidP="00AC5594">
      <w:pPr>
        <w:rPr>
          <w:rFonts w:ascii="Calibri" w:hAnsi="Calibri"/>
          <w:b/>
          <w:bCs/>
          <w:szCs w:val="24"/>
        </w:rPr>
      </w:pPr>
      <w:r w:rsidRPr="00AC5594">
        <w:rPr>
          <w:rFonts w:ascii="Calibri" w:hAnsi="Calibri"/>
          <w:b/>
          <w:szCs w:val="24"/>
        </w:rPr>
        <w:t>PPL</w:t>
      </w:r>
      <w:r w:rsidRPr="000578F1">
        <w:rPr>
          <w:rFonts w:ascii="Calibri" w:hAnsi="Calibri"/>
          <w:b/>
          <w:bCs/>
          <w:szCs w:val="24"/>
        </w:rPr>
        <w:t xml:space="preserve">4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Proposto pela Licitante para a alínea "d" do subquesito 14.2</w:t>
      </w:r>
    </w:p>
    <w:p w14:paraId="7A034965" w14:textId="77777777" w:rsidR="00AC5594" w:rsidRPr="000578F1" w:rsidRDefault="00AC5594" w:rsidP="00AC5594">
      <w:pPr>
        <w:rPr>
          <w:rFonts w:ascii="Calibri" w:hAnsi="Calibri"/>
          <w:b/>
          <w:bCs/>
          <w:szCs w:val="24"/>
        </w:rPr>
      </w:pPr>
      <w:r w:rsidRPr="000578F1">
        <w:rPr>
          <w:rFonts w:asciiTheme="minorHAnsi" w:hAnsiTheme="minorHAnsi" w:cs="Arial"/>
          <w:b/>
        </w:rPr>
        <w:t xml:space="preserve">0,10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atribuída ao serviço descrito na alínea "d" do subquesito 14.2</w:t>
      </w:r>
    </w:p>
    <w:p w14:paraId="6B23911D" w14:textId="77777777" w:rsidR="00AC5594" w:rsidRDefault="00AC5594" w:rsidP="00AC5594">
      <w:pPr>
        <w:ind w:left="1418"/>
        <w:jc w:val="both"/>
        <w:rPr>
          <w:rFonts w:asciiTheme="minorHAnsi" w:hAnsiTheme="minorHAnsi" w:cs="Arial"/>
          <w:b/>
          <w:szCs w:val="24"/>
        </w:rPr>
      </w:pPr>
    </w:p>
    <w:p w14:paraId="4E82F541" w14:textId="77777777" w:rsidR="00AC5594" w:rsidRPr="000578F1" w:rsidRDefault="00AC5594" w:rsidP="00AC5594">
      <w:pPr>
        <w:pStyle w:val="Citao"/>
        <w:pBdr>
          <w:bottom w:val="single" w:sz="4" w:space="31" w:color="auto"/>
        </w:pBdr>
        <w:spacing w:before="0"/>
        <w:ind w:left="567"/>
        <w:rPr>
          <w:color w:val="auto"/>
        </w:rPr>
      </w:pPr>
      <w:r w:rsidRPr="000578F1">
        <w:rPr>
          <w:rFonts w:asciiTheme="minorHAnsi" w:hAnsiTheme="minorHAnsi" w:cs="Arial"/>
          <w:b/>
          <w:color w:val="auto"/>
          <w:sz w:val="24"/>
        </w:rPr>
        <w:t>NOTA EXPLICATIVA</w:t>
      </w:r>
      <w:r w:rsidRPr="000578F1">
        <w:rPr>
          <w:rFonts w:asciiTheme="minorHAnsi" w:hAnsiTheme="minorHAnsi" w:cs="Arial"/>
          <w:color w:val="auto"/>
          <w:sz w:val="24"/>
        </w:rPr>
        <w:t xml:space="preserve"> – Considerando que a importância de cada serviço a ser contratado pelo anunciante varia em função de suas necessidades, entende-se adequado que a </w:t>
      </w:r>
      <w:r w:rsidRPr="000578F1">
        <w:rPr>
          <w:rFonts w:asciiTheme="minorHAnsi" w:hAnsiTheme="minorHAnsi" w:cs="Arial"/>
          <w:b/>
          <w:color w:val="auto"/>
          <w:sz w:val="24"/>
        </w:rPr>
        <w:t>fórmula</w:t>
      </w:r>
      <w:r w:rsidRPr="000578F1">
        <w:rPr>
          <w:rFonts w:asciiTheme="minorHAnsi" w:hAnsiTheme="minorHAnsi" w:cs="Arial"/>
          <w:color w:val="auto"/>
          <w:sz w:val="24"/>
        </w:rPr>
        <w:t xml:space="preserve"> de cálculo das </w:t>
      </w:r>
      <w:r w:rsidRPr="000578F1">
        <w:rPr>
          <w:rFonts w:asciiTheme="minorHAnsi" w:hAnsiTheme="minorHAnsi" w:cs="Arial"/>
          <w:b/>
          <w:color w:val="auto"/>
          <w:sz w:val="24"/>
        </w:rPr>
        <w:t>Pontuações Parciais de Preços</w:t>
      </w:r>
      <w:r w:rsidRPr="000578F1">
        <w:rPr>
          <w:rFonts w:asciiTheme="minorHAnsi" w:hAnsiTheme="minorHAnsi" w:cs="Arial"/>
          <w:color w:val="auto"/>
          <w:sz w:val="24"/>
        </w:rPr>
        <w:t xml:space="preserve"> leve em conta a relevância de cada serviço. Dessa forma, na hipótese do anunciante utilizar no edital todos os serviços, sugerimos, a título de exemplo,  a inclusão dos subpesos </w:t>
      </w:r>
      <w:r w:rsidRPr="000578F1">
        <w:rPr>
          <w:rFonts w:asciiTheme="minorHAnsi" w:hAnsiTheme="minorHAnsi" w:cs="Arial"/>
          <w:b/>
          <w:color w:val="auto"/>
          <w:sz w:val="24"/>
        </w:rPr>
        <w:t>0,10, 0,60, 0,20, 0,10</w:t>
      </w:r>
      <w:r w:rsidRPr="000578F1">
        <w:rPr>
          <w:rFonts w:asciiTheme="minorHAnsi" w:hAnsiTheme="minorHAnsi" w:cs="Arial"/>
          <w:color w:val="auto"/>
          <w:sz w:val="24"/>
        </w:rPr>
        <w:t>, como multiplicadores das fórmulas referentes aos serviços descritos nas alíneas “a”, “b”, “c” e “d”, do subitem 14.2, respectivamente. Os valores atribuídos a cada subpeso fica a critério do anunciante.</w:t>
      </w:r>
    </w:p>
    <w:p w14:paraId="426636B6" w14:textId="77777777" w:rsidR="00864D62" w:rsidRPr="00586D39" w:rsidRDefault="00864D62" w:rsidP="0039263B">
      <w:pPr>
        <w:jc w:val="both"/>
        <w:rPr>
          <w:rFonts w:asciiTheme="minorHAnsi" w:hAnsiTheme="minorHAnsi" w:cs="Arial"/>
          <w:szCs w:val="24"/>
        </w:rPr>
      </w:pPr>
    </w:p>
    <w:p w14:paraId="664DB410" w14:textId="6A84D3E9" w:rsidR="00864D62" w:rsidRPr="00586D39" w:rsidRDefault="00864D62"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5</w:t>
      </w:r>
      <w:r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t>As Pontuações Parciais de Preço (PPP) serão consideradas na identificação do Índice de Preços (IP) de cada licitante, no julgamento final das Propostas Técnicas e de Preços, observado o disposto no subitem 1</w:t>
      </w:r>
      <w:r w:rsidR="00D62041" w:rsidRPr="00586D39">
        <w:rPr>
          <w:rFonts w:asciiTheme="minorHAnsi" w:hAnsiTheme="minorHAnsi" w:cs="Arial"/>
          <w:szCs w:val="24"/>
        </w:rPr>
        <w:t>6</w:t>
      </w:r>
      <w:r w:rsidRPr="00586D39">
        <w:rPr>
          <w:rFonts w:asciiTheme="minorHAnsi" w:hAnsiTheme="minorHAnsi" w:cs="Arial"/>
          <w:szCs w:val="24"/>
        </w:rPr>
        <w:t>.3.</w:t>
      </w:r>
    </w:p>
    <w:p w14:paraId="7874CCF4" w14:textId="77777777" w:rsidR="00DE127D" w:rsidRPr="00586D39" w:rsidRDefault="00DE127D" w:rsidP="0039263B">
      <w:pPr>
        <w:jc w:val="both"/>
        <w:rPr>
          <w:rFonts w:asciiTheme="minorHAnsi" w:hAnsiTheme="minorHAnsi" w:cs="Arial"/>
          <w:szCs w:val="24"/>
        </w:rPr>
      </w:pPr>
    </w:p>
    <w:p w14:paraId="45EECB50" w14:textId="77777777" w:rsidR="00864D62" w:rsidRPr="00586D39" w:rsidRDefault="00864D62" w:rsidP="0039263B">
      <w:pPr>
        <w:jc w:val="both"/>
        <w:rPr>
          <w:rFonts w:asciiTheme="minorHAnsi" w:hAnsiTheme="minorHAnsi" w:cs="Arial"/>
          <w:szCs w:val="24"/>
        </w:rPr>
      </w:pPr>
    </w:p>
    <w:p w14:paraId="33E7B3F6" w14:textId="03BB143B" w:rsidR="001250CF" w:rsidRPr="00586D39" w:rsidRDefault="001250CF" w:rsidP="0039263B">
      <w:pPr>
        <w:tabs>
          <w:tab w:val="left" w:pos="1418"/>
        </w:tabs>
        <w:jc w:val="both"/>
        <w:rPr>
          <w:rFonts w:asciiTheme="minorHAnsi" w:hAnsiTheme="minorHAnsi" w:cs="Arial"/>
          <w:b/>
          <w:szCs w:val="24"/>
        </w:rPr>
      </w:pPr>
      <w:r w:rsidRPr="00586D39">
        <w:rPr>
          <w:rFonts w:asciiTheme="minorHAnsi" w:hAnsiTheme="minorHAnsi" w:cs="Arial"/>
          <w:b/>
          <w:szCs w:val="24"/>
        </w:rPr>
        <w:t>1</w:t>
      </w:r>
      <w:r w:rsidR="00595518" w:rsidRPr="00586D39">
        <w:rPr>
          <w:rFonts w:asciiTheme="minorHAnsi" w:hAnsiTheme="minorHAnsi" w:cs="Arial"/>
          <w:b/>
          <w:szCs w:val="24"/>
        </w:rPr>
        <w:t>6</w:t>
      </w:r>
      <w:r w:rsidRPr="00586D39">
        <w:rPr>
          <w:rFonts w:asciiTheme="minorHAnsi" w:hAnsiTheme="minorHAnsi" w:cs="Arial"/>
          <w:b/>
          <w:szCs w:val="24"/>
        </w:rPr>
        <w:t>.</w:t>
      </w:r>
      <w:r w:rsidRPr="00586D39">
        <w:rPr>
          <w:rFonts w:asciiTheme="minorHAnsi" w:hAnsiTheme="minorHAnsi" w:cs="Arial"/>
          <w:b/>
          <w:szCs w:val="24"/>
        </w:rPr>
        <w:tab/>
        <w:t>JULGAMENTO FINAL</w:t>
      </w:r>
      <w:r w:rsidR="00823341" w:rsidRPr="00586D39">
        <w:rPr>
          <w:rFonts w:asciiTheme="minorHAnsi" w:hAnsiTheme="minorHAnsi" w:cs="Arial"/>
          <w:b/>
          <w:szCs w:val="24"/>
        </w:rPr>
        <w:t xml:space="preserve"> DA</w:t>
      </w:r>
      <w:r w:rsidR="00784C3E" w:rsidRPr="00586D39">
        <w:rPr>
          <w:rFonts w:asciiTheme="minorHAnsi" w:hAnsiTheme="minorHAnsi" w:cs="Arial"/>
          <w:b/>
          <w:szCs w:val="24"/>
        </w:rPr>
        <w:t>S PROPOSTAS TÉCNICAS E DE PREÇOS</w:t>
      </w:r>
    </w:p>
    <w:p w14:paraId="5AEFC001" w14:textId="77777777" w:rsidR="001250CF" w:rsidRPr="00586D39" w:rsidRDefault="001250CF" w:rsidP="0039263B">
      <w:pPr>
        <w:jc w:val="both"/>
        <w:rPr>
          <w:rFonts w:asciiTheme="minorHAnsi" w:hAnsiTheme="minorHAnsi" w:cs="Arial"/>
          <w:szCs w:val="24"/>
        </w:rPr>
      </w:pPr>
    </w:p>
    <w:p w14:paraId="0681286B" w14:textId="08EA957F" w:rsidR="009A5C17" w:rsidRPr="00586D39" w:rsidRDefault="009A5C17" w:rsidP="0039263B">
      <w:pPr>
        <w:autoSpaceDE w:val="0"/>
        <w:autoSpaceDN w:val="0"/>
        <w:adjustRightInd w:val="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6</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No julgamento final das Propostas Técnicas e de Preços, a </w:t>
      </w:r>
      <w:r w:rsidRPr="00586D39">
        <w:rPr>
          <w:rFonts w:asciiTheme="minorHAnsi" w:hAnsiTheme="minorHAnsi"/>
          <w:szCs w:val="24"/>
        </w:rPr>
        <w:t xml:space="preserve">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w:t>
      </w:r>
      <w:r w:rsidRPr="00586D39">
        <w:rPr>
          <w:rFonts w:asciiTheme="minorHAnsi" w:hAnsiTheme="minorHAnsi" w:cs="Arial"/>
          <w:szCs w:val="24"/>
        </w:rPr>
        <w:t xml:space="preserve"> observará o rito previsto na Lei nº 8.666/1993, para a licitação do tipo </w:t>
      </w:r>
      <w:r w:rsidRPr="00586D39">
        <w:rPr>
          <w:rFonts w:asciiTheme="minorHAnsi" w:hAnsiTheme="minorHAnsi"/>
          <w:szCs w:val="24"/>
          <w:u w:val="single"/>
        </w:rPr>
        <w:t>Técnica e Preço</w:t>
      </w:r>
      <w:r w:rsidRPr="00586D39">
        <w:rPr>
          <w:rFonts w:asciiTheme="minorHAnsi" w:hAnsiTheme="minorHAnsi"/>
          <w:szCs w:val="24"/>
        </w:rPr>
        <w:t>, e adotará os seguintes procedimentos:</w:t>
      </w:r>
    </w:p>
    <w:p w14:paraId="23F832BE" w14:textId="77777777" w:rsidR="009A5C17" w:rsidRPr="00586D39" w:rsidRDefault="009A5C17" w:rsidP="0039263B">
      <w:pPr>
        <w:autoSpaceDE w:val="0"/>
        <w:autoSpaceDN w:val="0"/>
        <w:adjustRightInd w:val="0"/>
        <w:jc w:val="both"/>
        <w:rPr>
          <w:rFonts w:asciiTheme="minorHAnsi" w:hAnsiTheme="minorHAnsi" w:cs="Arial"/>
          <w:szCs w:val="24"/>
        </w:rPr>
      </w:pPr>
    </w:p>
    <w:p w14:paraId="03BF5A66"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szCs w:val="24"/>
        </w:rPr>
        <w:t>I - identificação do Índice Técnico (IT) de cada licitante;</w:t>
      </w:r>
    </w:p>
    <w:p w14:paraId="5EFBB772" w14:textId="77777777" w:rsidR="009A5C17" w:rsidRPr="00586D39" w:rsidRDefault="009A5C17" w:rsidP="0039263B">
      <w:pPr>
        <w:ind w:left="1418"/>
        <w:jc w:val="both"/>
        <w:rPr>
          <w:rFonts w:asciiTheme="minorHAnsi" w:hAnsiTheme="minorHAnsi" w:cs="Arial"/>
          <w:szCs w:val="24"/>
        </w:rPr>
      </w:pPr>
    </w:p>
    <w:p w14:paraId="79B979AF"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szCs w:val="24"/>
        </w:rPr>
        <w:t>II - identificação do Índice de Preços (IP) de cada licitante; e</w:t>
      </w:r>
    </w:p>
    <w:p w14:paraId="5B7E36A5" w14:textId="77777777" w:rsidR="009A5C17" w:rsidRPr="00586D39" w:rsidRDefault="009A5C17" w:rsidP="0039263B">
      <w:pPr>
        <w:autoSpaceDE w:val="0"/>
        <w:autoSpaceDN w:val="0"/>
        <w:adjustRightInd w:val="0"/>
        <w:ind w:left="1418"/>
        <w:jc w:val="both"/>
        <w:rPr>
          <w:rFonts w:asciiTheme="minorHAnsi" w:hAnsiTheme="minorHAnsi" w:cs="Arial"/>
          <w:szCs w:val="24"/>
        </w:rPr>
      </w:pPr>
    </w:p>
    <w:p w14:paraId="14032C63" w14:textId="77777777" w:rsidR="009A5C17" w:rsidRPr="00586D39" w:rsidRDefault="009A5C17" w:rsidP="0039263B">
      <w:pPr>
        <w:autoSpaceDE w:val="0"/>
        <w:autoSpaceDN w:val="0"/>
        <w:adjustRightInd w:val="0"/>
        <w:ind w:left="1418"/>
        <w:jc w:val="both"/>
        <w:rPr>
          <w:rFonts w:asciiTheme="minorHAnsi" w:hAnsiTheme="minorHAnsi" w:cs="Arial"/>
          <w:szCs w:val="24"/>
        </w:rPr>
      </w:pPr>
      <w:r w:rsidRPr="00586D39">
        <w:rPr>
          <w:rFonts w:asciiTheme="minorHAnsi" w:hAnsiTheme="minorHAnsi" w:cs="Arial"/>
          <w:szCs w:val="24"/>
        </w:rPr>
        <w:t>III - identificação da Pontuação Final (PF) de cada licitante.</w:t>
      </w:r>
    </w:p>
    <w:p w14:paraId="58CAA0A3" w14:textId="77777777" w:rsidR="009A5C17" w:rsidRPr="00586D39" w:rsidRDefault="009A5C17" w:rsidP="0039263B">
      <w:pPr>
        <w:autoSpaceDE w:val="0"/>
        <w:autoSpaceDN w:val="0"/>
        <w:adjustRightInd w:val="0"/>
        <w:jc w:val="both"/>
        <w:rPr>
          <w:rFonts w:asciiTheme="minorHAnsi" w:hAnsiTheme="minorHAnsi" w:cs="Arial"/>
          <w:szCs w:val="24"/>
        </w:rPr>
      </w:pPr>
    </w:p>
    <w:p w14:paraId="708182C6" w14:textId="042AA0E7" w:rsidR="009A5C17" w:rsidRPr="00586D39" w:rsidRDefault="009A5C17"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6</w:t>
      </w:r>
      <w:r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 xml:space="preserve">O Índice Técnico (IT) de cada licitante será obtido pela aplicação da fórmula </w:t>
      </w:r>
      <w:r w:rsidRPr="00586D39">
        <w:rPr>
          <w:rFonts w:asciiTheme="minorHAnsi" w:hAnsiTheme="minorHAnsi" w:cs="Arial"/>
          <w:b/>
          <w:szCs w:val="24"/>
        </w:rPr>
        <w:t>IT = PTL/MPT</w:t>
      </w:r>
      <w:r w:rsidRPr="00586D39">
        <w:rPr>
          <w:rFonts w:asciiTheme="minorHAnsi" w:hAnsiTheme="minorHAnsi" w:cs="Arial"/>
          <w:szCs w:val="24"/>
        </w:rPr>
        <w:t>, utilizando-se duas casas decimais, onde:</w:t>
      </w:r>
    </w:p>
    <w:p w14:paraId="3382E5E9" w14:textId="77777777" w:rsidR="009A5C17" w:rsidRPr="00586D39" w:rsidRDefault="009A5C17" w:rsidP="0039263B">
      <w:pPr>
        <w:jc w:val="both"/>
        <w:rPr>
          <w:rFonts w:asciiTheme="minorHAnsi" w:hAnsiTheme="minorHAnsi" w:cs="Arial"/>
          <w:szCs w:val="24"/>
        </w:rPr>
      </w:pPr>
    </w:p>
    <w:p w14:paraId="3FBAD869"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IT</w:t>
      </w:r>
      <w:r w:rsidRPr="00586D39">
        <w:rPr>
          <w:rFonts w:asciiTheme="minorHAnsi" w:hAnsiTheme="minorHAnsi" w:cs="Arial"/>
          <w:szCs w:val="24"/>
        </w:rPr>
        <w:t xml:space="preserve"> = Índice Técnico.</w:t>
      </w:r>
    </w:p>
    <w:p w14:paraId="7E0D19E5" w14:textId="77777777" w:rsidR="009A5C17" w:rsidRPr="00586D39" w:rsidRDefault="009A5C17" w:rsidP="0039263B">
      <w:pPr>
        <w:ind w:left="1418"/>
        <w:jc w:val="both"/>
        <w:rPr>
          <w:rFonts w:asciiTheme="minorHAnsi" w:hAnsiTheme="minorHAnsi" w:cs="Arial"/>
          <w:szCs w:val="24"/>
        </w:rPr>
      </w:pPr>
    </w:p>
    <w:p w14:paraId="57A759A8" w14:textId="364B300D"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PTL</w:t>
      </w:r>
      <w:r w:rsidRPr="00586D39">
        <w:rPr>
          <w:rFonts w:asciiTheme="minorHAnsi" w:hAnsiTheme="minorHAnsi" w:cs="Arial"/>
          <w:szCs w:val="24"/>
        </w:rPr>
        <w:t xml:space="preserve"> = Pontuação Técnica da Licitante, nos termos do subitem 1</w:t>
      </w:r>
      <w:r w:rsidR="00D62041" w:rsidRPr="00586D39">
        <w:rPr>
          <w:rFonts w:asciiTheme="minorHAnsi" w:hAnsiTheme="minorHAnsi" w:cs="Arial"/>
          <w:szCs w:val="24"/>
        </w:rPr>
        <w:t>2</w:t>
      </w:r>
      <w:r w:rsidRPr="00586D39">
        <w:rPr>
          <w:rFonts w:asciiTheme="minorHAnsi" w:hAnsiTheme="minorHAnsi" w:cs="Arial"/>
          <w:szCs w:val="24"/>
        </w:rPr>
        <w:t>.5.</w:t>
      </w:r>
    </w:p>
    <w:p w14:paraId="4A27586C" w14:textId="77777777" w:rsidR="009A5C17" w:rsidRPr="00586D39" w:rsidRDefault="009A5C17" w:rsidP="0039263B">
      <w:pPr>
        <w:autoSpaceDE w:val="0"/>
        <w:autoSpaceDN w:val="0"/>
        <w:adjustRightInd w:val="0"/>
        <w:ind w:left="1418"/>
        <w:jc w:val="both"/>
        <w:rPr>
          <w:rFonts w:asciiTheme="minorHAnsi" w:hAnsiTheme="minorHAnsi" w:cs="Arial"/>
          <w:szCs w:val="24"/>
        </w:rPr>
      </w:pPr>
    </w:p>
    <w:p w14:paraId="627811A1" w14:textId="77777777" w:rsidR="009A5C17" w:rsidRPr="00586D39" w:rsidRDefault="009A5C17" w:rsidP="0039263B">
      <w:pPr>
        <w:autoSpaceDE w:val="0"/>
        <w:autoSpaceDN w:val="0"/>
        <w:adjustRightInd w:val="0"/>
        <w:ind w:left="1418"/>
        <w:jc w:val="both"/>
        <w:rPr>
          <w:rFonts w:asciiTheme="minorHAnsi" w:hAnsiTheme="minorHAnsi" w:cs="Arial"/>
          <w:szCs w:val="24"/>
        </w:rPr>
      </w:pPr>
      <w:r w:rsidRPr="00586D39">
        <w:rPr>
          <w:rFonts w:asciiTheme="minorHAnsi" w:hAnsiTheme="minorHAnsi" w:cs="Arial"/>
          <w:b/>
          <w:szCs w:val="24"/>
        </w:rPr>
        <w:t>MPT</w:t>
      </w:r>
      <w:r w:rsidRPr="00586D39">
        <w:rPr>
          <w:rFonts w:asciiTheme="minorHAnsi" w:hAnsiTheme="minorHAnsi" w:cs="Arial"/>
          <w:szCs w:val="24"/>
        </w:rPr>
        <w:t xml:space="preserve"> = Maior Pontuação Técnica dentre as apresentadas pelas licitantes.</w:t>
      </w:r>
    </w:p>
    <w:p w14:paraId="33494AFF" w14:textId="77777777" w:rsidR="009A5C17" w:rsidRPr="00586D39" w:rsidRDefault="009A5C17" w:rsidP="0039263B">
      <w:pPr>
        <w:autoSpaceDE w:val="0"/>
        <w:autoSpaceDN w:val="0"/>
        <w:adjustRightInd w:val="0"/>
        <w:jc w:val="both"/>
        <w:rPr>
          <w:rFonts w:asciiTheme="minorHAnsi" w:hAnsiTheme="minorHAnsi" w:cs="Arial"/>
          <w:szCs w:val="24"/>
        </w:rPr>
      </w:pPr>
    </w:p>
    <w:p w14:paraId="1DCED5A1" w14:textId="213FE677" w:rsidR="009A5C17" w:rsidRPr="00586D39" w:rsidRDefault="009A5C17"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6</w:t>
      </w:r>
      <w:r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 xml:space="preserve">O Índice de Preços (IP) de cada licitante será obtido pela aplicação da fórmula </w:t>
      </w:r>
      <w:r w:rsidRPr="00586D39">
        <w:rPr>
          <w:rFonts w:asciiTheme="minorHAnsi" w:hAnsiTheme="minorHAnsi" w:cs="Arial"/>
          <w:b/>
          <w:szCs w:val="24"/>
        </w:rPr>
        <w:t>IP = ∑ PPP</w:t>
      </w:r>
      <w:r w:rsidRPr="00586D39">
        <w:rPr>
          <w:rFonts w:asciiTheme="minorHAnsi" w:hAnsiTheme="minorHAnsi" w:cs="Arial"/>
          <w:szCs w:val="24"/>
        </w:rPr>
        <w:t>, utilizando-se duas casas decimais, onde:</w:t>
      </w:r>
    </w:p>
    <w:p w14:paraId="22E655C9" w14:textId="77777777" w:rsidR="009A5C17" w:rsidRPr="00586D39" w:rsidRDefault="009A5C17" w:rsidP="0039263B">
      <w:pPr>
        <w:jc w:val="both"/>
        <w:rPr>
          <w:rFonts w:asciiTheme="minorHAnsi" w:hAnsiTheme="minorHAnsi" w:cs="Arial"/>
          <w:szCs w:val="24"/>
        </w:rPr>
      </w:pPr>
    </w:p>
    <w:p w14:paraId="7975C0C1"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IP</w:t>
      </w:r>
      <w:r w:rsidRPr="00586D39">
        <w:rPr>
          <w:rFonts w:asciiTheme="minorHAnsi" w:hAnsiTheme="minorHAnsi" w:cs="Arial"/>
          <w:szCs w:val="24"/>
        </w:rPr>
        <w:t xml:space="preserve"> = Índice de Preços.</w:t>
      </w:r>
    </w:p>
    <w:p w14:paraId="3570A9EB" w14:textId="77777777" w:rsidR="009A5C17" w:rsidRPr="00586D39" w:rsidRDefault="009A5C17" w:rsidP="0039263B">
      <w:pPr>
        <w:ind w:left="1418"/>
        <w:jc w:val="both"/>
        <w:rPr>
          <w:rFonts w:asciiTheme="minorHAnsi" w:hAnsiTheme="minorHAnsi" w:cs="Arial"/>
          <w:szCs w:val="24"/>
        </w:rPr>
      </w:pPr>
    </w:p>
    <w:p w14:paraId="3E337550" w14:textId="11DC392C"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PPP</w:t>
      </w:r>
      <w:r w:rsidRPr="00586D39">
        <w:rPr>
          <w:rFonts w:asciiTheme="minorHAnsi" w:hAnsiTheme="minorHAnsi" w:cs="Arial"/>
          <w:szCs w:val="24"/>
        </w:rPr>
        <w:t xml:space="preserve"> = Pontuações Parciais de Preço, a serem identificadas nos termos do subitem 1</w:t>
      </w:r>
      <w:r w:rsidR="00D62041" w:rsidRPr="00586D39">
        <w:rPr>
          <w:rFonts w:asciiTheme="minorHAnsi" w:hAnsiTheme="minorHAnsi" w:cs="Arial"/>
          <w:szCs w:val="24"/>
        </w:rPr>
        <w:t>5</w:t>
      </w:r>
      <w:r w:rsidRPr="00586D39">
        <w:rPr>
          <w:rFonts w:asciiTheme="minorHAnsi" w:hAnsiTheme="minorHAnsi" w:cs="Arial"/>
          <w:szCs w:val="24"/>
        </w:rPr>
        <w:t>.4.</w:t>
      </w:r>
    </w:p>
    <w:p w14:paraId="572848D7" w14:textId="77777777" w:rsidR="009A5C17" w:rsidRPr="00586D39" w:rsidRDefault="009A5C17" w:rsidP="0039263B">
      <w:pPr>
        <w:autoSpaceDE w:val="0"/>
        <w:autoSpaceDN w:val="0"/>
        <w:adjustRightInd w:val="0"/>
        <w:jc w:val="both"/>
        <w:rPr>
          <w:rFonts w:asciiTheme="minorHAnsi" w:hAnsiTheme="minorHAnsi" w:cs="Arial"/>
          <w:szCs w:val="24"/>
        </w:rPr>
      </w:pPr>
    </w:p>
    <w:p w14:paraId="3F7F4496" w14:textId="631D84BF" w:rsidR="009A5C17" w:rsidRPr="00586D39" w:rsidRDefault="009A5C17" w:rsidP="0039263B">
      <w:pPr>
        <w:autoSpaceDE w:val="0"/>
        <w:autoSpaceDN w:val="0"/>
        <w:adjustRightInd w:val="0"/>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6</w:t>
      </w:r>
      <w:r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A Pontuação Final (PF) de cada licitante será obtida pela aplicação da fórmula</w:t>
      </w:r>
      <w:r w:rsidRPr="00586D39">
        <w:rPr>
          <w:rFonts w:asciiTheme="minorHAnsi" w:hAnsiTheme="minorHAnsi" w:cs="Arial"/>
          <w:b/>
          <w:szCs w:val="24"/>
        </w:rPr>
        <w:t xml:space="preserve"> PF = (IT x PT) + (IP x PP)</w:t>
      </w:r>
      <w:r w:rsidRPr="00586D39">
        <w:rPr>
          <w:rFonts w:asciiTheme="minorHAnsi" w:hAnsiTheme="minorHAnsi" w:cs="Arial"/>
          <w:szCs w:val="24"/>
        </w:rPr>
        <w:t>, utilizando-se duas casas decimais, onde:</w:t>
      </w:r>
    </w:p>
    <w:p w14:paraId="1076F83A" w14:textId="77777777" w:rsidR="009A5C17" w:rsidRPr="00586D39" w:rsidRDefault="009A5C17" w:rsidP="0039263B">
      <w:pPr>
        <w:autoSpaceDE w:val="0"/>
        <w:autoSpaceDN w:val="0"/>
        <w:adjustRightInd w:val="0"/>
        <w:jc w:val="both"/>
        <w:rPr>
          <w:rFonts w:asciiTheme="minorHAnsi" w:hAnsiTheme="minorHAnsi" w:cs="Arial"/>
          <w:szCs w:val="24"/>
        </w:rPr>
      </w:pPr>
    </w:p>
    <w:p w14:paraId="3F1D725B"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PF</w:t>
      </w:r>
      <w:r w:rsidRPr="00586D39">
        <w:rPr>
          <w:rFonts w:asciiTheme="minorHAnsi" w:hAnsiTheme="minorHAnsi" w:cs="Arial"/>
          <w:szCs w:val="24"/>
        </w:rPr>
        <w:t xml:space="preserve"> = Pontuação Final.</w:t>
      </w:r>
    </w:p>
    <w:p w14:paraId="67B8EA1E" w14:textId="77777777" w:rsidR="009A5C17" w:rsidRPr="00586D39" w:rsidRDefault="009A5C17" w:rsidP="0039263B">
      <w:pPr>
        <w:ind w:left="1418"/>
        <w:jc w:val="both"/>
        <w:rPr>
          <w:rFonts w:asciiTheme="minorHAnsi" w:hAnsiTheme="minorHAnsi" w:cs="Arial"/>
          <w:szCs w:val="24"/>
        </w:rPr>
      </w:pPr>
    </w:p>
    <w:p w14:paraId="3BFA71AB"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IT</w:t>
      </w:r>
      <w:r w:rsidRPr="00586D39">
        <w:rPr>
          <w:rFonts w:asciiTheme="minorHAnsi" w:hAnsiTheme="minorHAnsi" w:cs="Arial"/>
          <w:szCs w:val="24"/>
        </w:rPr>
        <w:t xml:space="preserve"> = Índice Técnico.</w:t>
      </w:r>
    </w:p>
    <w:p w14:paraId="11E76EC3" w14:textId="77777777" w:rsidR="009A5C17" w:rsidRPr="00586D39" w:rsidRDefault="009A5C17" w:rsidP="0039263B">
      <w:pPr>
        <w:ind w:left="1418"/>
        <w:jc w:val="both"/>
        <w:rPr>
          <w:rFonts w:asciiTheme="minorHAnsi" w:hAnsiTheme="minorHAnsi" w:cs="Arial"/>
          <w:szCs w:val="24"/>
        </w:rPr>
      </w:pPr>
    </w:p>
    <w:p w14:paraId="7690E6CF"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PT</w:t>
      </w:r>
      <w:r w:rsidRPr="00586D39">
        <w:rPr>
          <w:rFonts w:asciiTheme="minorHAnsi" w:hAnsiTheme="minorHAnsi" w:cs="Arial"/>
          <w:szCs w:val="24"/>
        </w:rPr>
        <w:t xml:space="preserve"> = Peso Técnico, que corresponde a </w:t>
      </w:r>
      <w:r w:rsidRPr="00586D39">
        <w:rPr>
          <w:rFonts w:asciiTheme="minorHAnsi" w:hAnsiTheme="minorHAnsi" w:cs="Arial"/>
          <w:szCs w:val="24"/>
          <w:highlight w:val="yellow"/>
        </w:rPr>
        <w:t>X</w:t>
      </w:r>
      <w:r w:rsidRPr="00586D39">
        <w:rPr>
          <w:rFonts w:asciiTheme="minorHAnsi" w:hAnsiTheme="minorHAnsi" w:cs="Arial"/>
          <w:szCs w:val="24"/>
        </w:rPr>
        <w:t xml:space="preserve"> (</w:t>
      </w:r>
      <w:r w:rsidRPr="00586D39">
        <w:rPr>
          <w:rFonts w:asciiTheme="minorHAnsi" w:hAnsiTheme="minorHAnsi" w:cs="Arial"/>
          <w:i/>
          <w:szCs w:val="24"/>
          <w:highlight w:val="yellow"/>
        </w:rPr>
        <w:t>por extenso</w:t>
      </w:r>
      <w:r w:rsidRPr="00586D39">
        <w:rPr>
          <w:rFonts w:asciiTheme="minorHAnsi" w:hAnsiTheme="minorHAnsi" w:cs="Arial"/>
          <w:szCs w:val="24"/>
        </w:rPr>
        <w:t>).</w:t>
      </w:r>
    </w:p>
    <w:p w14:paraId="2FF38757" w14:textId="77777777" w:rsidR="009A5C17" w:rsidRPr="00586D39" w:rsidRDefault="009A5C17" w:rsidP="0039263B">
      <w:pPr>
        <w:ind w:left="1418"/>
        <w:jc w:val="both"/>
        <w:rPr>
          <w:rFonts w:asciiTheme="minorHAnsi" w:hAnsiTheme="minorHAnsi" w:cs="Arial"/>
          <w:szCs w:val="24"/>
        </w:rPr>
      </w:pPr>
    </w:p>
    <w:p w14:paraId="2C9BDCEA" w14:textId="77777777" w:rsidR="009A5C17" w:rsidRPr="00586D39" w:rsidRDefault="009A5C17" w:rsidP="0039263B">
      <w:pPr>
        <w:ind w:left="1418"/>
        <w:jc w:val="both"/>
        <w:rPr>
          <w:rFonts w:asciiTheme="minorHAnsi" w:hAnsiTheme="minorHAnsi" w:cs="Arial"/>
          <w:szCs w:val="24"/>
        </w:rPr>
      </w:pPr>
      <w:r w:rsidRPr="00586D39">
        <w:rPr>
          <w:rFonts w:asciiTheme="minorHAnsi" w:hAnsiTheme="minorHAnsi" w:cs="Arial"/>
          <w:b/>
          <w:szCs w:val="24"/>
        </w:rPr>
        <w:t>IP</w:t>
      </w:r>
      <w:r w:rsidRPr="00586D39">
        <w:rPr>
          <w:rFonts w:asciiTheme="minorHAnsi" w:hAnsiTheme="minorHAnsi" w:cs="Arial"/>
          <w:szCs w:val="24"/>
        </w:rPr>
        <w:t xml:space="preserve"> = Índice de Preços.</w:t>
      </w:r>
    </w:p>
    <w:p w14:paraId="7276BB58" w14:textId="77777777" w:rsidR="009A5C17" w:rsidRPr="00586D39" w:rsidRDefault="009A5C17" w:rsidP="0039263B">
      <w:pPr>
        <w:autoSpaceDE w:val="0"/>
        <w:autoSpaceDN w:val="0"/>
        <w:adjustRightInd w:val="0"/>
        <w:ind w:left="1418"/>
        <w:jc w:val="both"/>
        <w:rPr>
          <w:rFonts w:asciiTheme="minorHAnsi" w:hAnsiTheme="minorHAnsi" w:cs="Arial"/>
          <w:szCs w:val="24"/>
        </w:rPr>
      </w:pPr>
    </w:p>
    <w:p w14:paraId="4FFE23F7" w14:textId="77777777" w:rsidR="009A5C17" w:rsidRPr="00586D39" w:rsidRDefault="009A5C17" w:rsidP="0039263B">
      <w:pPr>
        <w:autoSpaceDE w:val="0"/>
        <w:autoSpaceDN w:val="0"/>
        <w:adjustRightInd w:val="0"/>
        <w:ind w:left="1418"/>
        <w:jc w:val="both"/>
        <w:rPr>
          <w:rFonts w:asciiTheme="minorHAnsi" w:hAnsiTheme="minorHAnsi" w:cs="Arial"/>
          <w:szCs w:val="24"/>
        </w:rPr>
      </w:pPr>
      <w:r w:rsidRPr="00586D39">
        <w:rPr>
          <w:rFonts w:asciiTheme="minorHAnsi" w:hAnsiTheme="minorHAnsi" w:cs="Arial"/>
          <w:b/>
          <w:szCs w:val="24"/>
        </w:rPr>
        <w:t>PP</w:t>
      </w:r>
      <w:r w:rsidRPr="00586D39">
        <w:rPr>
          <w:rFonts w:asciiTheme="minorHAnsi" w:hAnsiTheme="minorHAnsi" w:cs="Arial"/>
          <w:szCs w:val="24"/>
        </w:rPr>
        <w:t xml:space="preserve"> = Peso de Preços, que corresponde a </w:t>
      </w:r>
      <w:r w:rsidRPr="00586D39">
        <w:rPr>
          <w:rFonts w:asciiTheme="minorHAnsi" w:hAnsiTheme="minorHAnsi" w:cs="Arial"/>
          <w:szCs w:val="24"/>
          <w:highlight w:val="yellow"/>
        </w:rPr>
        <w:t>X</w:t>
      </w:r>
      <w:r w:rsidRPr="00586D39">
        <w:rPr>
          <w:rFonts w:asciiTheme="minorHAnsi" w:hAnsiTheme="minorHAnsi" w:cs="Arial"/>
          <w:szCs w:val="24"/>
        </w:rPr>
        <w:t xml:space="preserve"> (</w:t>
      </w:r>
      <w:r w:rsidRPr="00586D39">
        <w:rPr>
          <w:rFonts w:asciiTheme="minorHAnsi" w:hAnsiTheme="minorHAnsi" w:cs="Arial"/>
          <w:i/>
          <w:szCs w:val="24"/>
          <w:highlight w:val="yellow"/>
        </w:rPr>
        <w:t>por extenso</w:t>
      </w:r>
      <w:r w:rsidRPr="00586D39">
        <w:rPr>
          <w:rFonts w:asciiTheme="minorHAnsi" w:hAnsiTheme="minorHAnsi" w:cs="Arial"/>
          <w:szCs w:val="24"/>
        </w:rPr>
        <w:t>).</w:t>
      </w:r>
    </w:p>
    <w:p w14:paraId="63B6A474" w14:textId="77777777" w:rsidR="009A5C17" w:rsidRPr="00586D39" w:rsidRDefault="009A5C17" w:rsidP="0039263B">
      <w:pPr>
        <w:autoSpaceDE w:val="0"/>
        <w:autoSpaceDN w:val="0"/>
        <w:adjustRightInd w:val="0"/>
        <w:jc w:val="both"/>
        <w:rPr>
          <w:rFonts w:asciiTheme="minorHAnsi" w:hAnsiTheme="minorHAnsi" w:cs="Arial"/>
          <w:szCs w:val="24"/>
        </w:rPr>
      </w:pPr>
    </w:p>
    <w:p w14:paraId="14EB81F6" w14:textId="5976F1BA" w:rsidR="003664E4" w:rsidRPr="00586D39" w:rsidRDefault="003664E4" w:rsidP="0039263B">
      <w:pPr>
        <w:pStyle w:val="format1"/>
        <w:tabs>
          <w:tab w:val="left" w:pos="709"/>
          <w:tab w:val="left" w:pos="851"/>
        </w:tabs>
        <w:autoSpaceDE/>
        <w:autoSpaceDN/>
        <w:rPr>
          <w:rFonts w:asciiTheme="minorHAnsi" w:hAnsiTheme="minorHAnsi" w:cs="Arial"/>
          <w:sz w:val="24"/>
          <w:szCs w:val="24"/>
        </w:rPr>
      </w:pPr>
      <w:r w:rsidRPr="00586D39">
        <w:rPr>
          <w:rFonts w:asciiTheme="minorHAnsi" w:hAnsiTheme="minorHAnsi" w:cs="Arial"/>
          <w:sz w:val="24"/>
          <w:szCs w:val="24"/>
        </w:rPr>
        <w:t>1</w:t>
      </w:r>
      <w:r w:rsidR="00C75E6D" w:rsidRPr="00586D39">
        <w:rPr>
          <w:rFonts w:asciiTheme="minorHAnsi" w:hAnsiTheme="minorHAnsi" w:cs="Arial"/>
          <w:sz w:val="24"/>
          <w:szCs w:val="24"/>
        </w:rPr>
        <w:t>6</w:t>
      </w:r>
      <w:r w:rsidRPr="00586D39">
        <w:rPr>
          <w:rFonts w:asciiTheme="minorHAnsi" w:hAnsiTheme="minorHAnsi" w:cs="Arial"/>
          <w:sz w:val="24"/>
          <w:szCs w:val="24"/>
        </w:rPr>
        <w:t>.5</w:t>
      </w:r>
      <w:r w:rsidRPr="00586D39">
        <w:rPr>
          <w:rFonts w:asciiTheme="minorHAnsi" w:hAnsiTheme="minorHAnsi" w:cs="Arial"/>
          <w:sz w:val="24"/>
          <w:szCs w:val="24"/>
        </w:rPr>
        <w:tab/>
      </w:r>
      <w:r w:rsidRPr="00586D39">
        <w:rPr>
          <w:rFonts w:asciiTheme="minorHAnsi" w:hAnsiTheme="minorHAnsi" w:cs="Arial"/>
          <w:sz w:val="24"/>
          <w:szCs w:val="24"/>
        </w:rPr>
        <w:tab/>
      </w:r>
      <w:r w:rsidRPr="00586D39">
        <w:rPr>
          <w:rFonts w:asciiTheme="minorHAnsi" w:hAnsiTheme="minorHAnsi" w:cs="Arial"/>
          <w:sz w:val="24"/>
          <w:szCs w:val="24"/>
        </w:rPr>
        <w:tab/>
        <w:t xml:space="preserve">Serão vencedoras desta concorrência as </w:t>
      </w:r>
      <w:r w:rsidRPr="00586D39">
        <w:rPr>
          <w:rFonts w:asciiTheme="minorHAnsi" w:hAnsiTheme="minorHAnsi" w:cs="Arial"/>
          <w:sz w:val="24"/>
          <w:szCs w:val="24"/>
          <w:highlight w:val="yellow"/>
        </w:rPr>
        <w:t>&lt;quantidade por extenso de agências a serem contratadas&gt;</w:t>
      </w:r>
      <w:r w:rsidRPr="00586D39">
        <w:rPr>
          <w:rFonts w:asciiTheme="minorHAnsi" w:hAnsiTheme="minorHAnsi" w:cs="Arial"/>
          <w:sz w:val="24"/>
          <w:szCs w:val="24"/>
        </w:rPr>
        <w:t xml:space="preserve"> licitantes </w:t>
      </w:r>
      <w:r w:rsidR="005C0CD0" w:rsidRPr="005C0CD0">
        <w:rPr>
          <w:rFonts w:asciiTheme="minorHAnsi" w:hAnsiTheme="minorHAnsi" w:cs="Arial"/>
          <w:sz w:val="24"/>
          <w:szCs w:val="24"/>
        </w:rPr>
        <w:t>que mantenham as condições de participação estabelecidas no item 4 deste Edital e que</w:t>
      </w:r>
      <w:r w:rsidRPr="005C0CD0">
        <w:rPr>
          <w:rFonts w:asciiTheme="minorHAnsi" w:hAnsiTheme="minorHAnsi" w:cs="Arial"/>
          <w:sz w:val="24"/>
          <w:szCs w:val="24"/>
        </w:rPr>
        <w:t>:</w:t>
      </w:r>
    </w:p>
    <w:p w14:paraId="29E5745D" w14:textId="77777777" w:rsidR="003664E4" w:rsidRPr="00586D39" w:rsidRDefault="003664E4" w:rsidP="0039263B">
      <w:pPr>
        <w:pStyle w:val="format1"/>
        <w:tabs>
          <w:tab w:val="left" w:pos="709"/>
          <w:tab w:val="left" w:pos="851"/>
        </w:tabs>
        <w:autoSpaceDE/>
        <w:autoSpaceDN/>
        <w:rPr>
          <w:rFonts w:asciiTheme="minorHAnsi" w:hAnsiTheme="minorHAnsi" w:cs="Arial"/>
          <w:sz w:val="24"/>
          <w:szCs w:val="24"/>
        </w:rPr>
      </w:pPr>
    </w:p>
    <w:p w14:paraId="62ADDDE3" w14:textId="7459DCD8" w:rsidR="003664E4" w:rsidRPr="00586D39" w:rsidRDefault="003664E4" w:rsidP="0039263B">
      <w:pPr>
        <w:pStyle w:val="format1"/>
        <w:tabs>
          <w:tab w:val="left" w:pos="709"/>
          <w:tab w:val="left" w:pos="851"/>
        </w:tabs>
        <w:autoSpaceDE/>
        <w:autoSpaceDN/>
        <w:ind w:left="1418"/>
        <w:rPr>
          <w:rFonts w:asciiTheme="minorHAnsi" w:hAnsiTheme="minorHAnsi" w:cs="Arial"/>
          <w:sz w:val="24"/>
          <w:szCs w:val="24"/>
        </w:rPr>
      </w:pPr>
      <w:r w:rsidRPr="00586D39">
        <w:rPr>
          <w:rFonts w:asciiTheme="minorHAnsi" w:hAnsiTheme="minorHAnsi" w:cs="Arial"/>
          <w:sz w:val="24"/>
          <w:szCs w:val="24"/>
        </w:rPr>
        <w:t>a) tenham obtido a maior Pontuação Final (PF), nos termos do subitem 1</w:t>
      </w:r>
      <w:r w:rsidR="00D62041" w:rsidRPr="00586D39">
        <w:rPr>
          <w:rFonts w:asciiTheme="minorHAnsi" w:hAnsiTheme="minorHAnsi" w:cs="Arial"/>
          <w:sz w:val="24"/>
          <w:szCs w:val="24"/>
        </w:rPr>
        <w:t>6</w:t>
      </w:r>
      <w:r w:rsidRPr="00586D39">
        <w:rPr>
          <w:rFonts w:asciiTheme="minorHAnsi" w:hAnsiTheme="minorHAnsi" w:cs="Arial"/>
          <w:sz w:val="24"/>
          <w:szCs w:val="24"/>
        </w:rPr>
        <w:t xml:space="preserve">.4; </w:t>
      </w:r>
      <w:r w:rsidRPr="00586D39">
        <w:rPr>
          <w:rFonts w:asciiTheme="minorHAnsi" w:hAnsiTheme="minorHAnsi" w:cs="Arial"/>
          <w:sz w:val="24"/>
          <w:szCs w:val="24"/>
          <w:u w:val="single"/>
        </w:rPr>
        <w:t>e</w:t>
      </w:r>
    </w:p>
    <w:p w14:paraId="43263FF5" w14:textId="77777777" w:rsidR="003664E4" w:rsidRPr="00586D39" w:rsidRDefault="003664E4" w:rsidP="0039263B">
      <w:pPr>
        <w:pStyle w:val="format1"/>
        <w:tabs>
          <w:tab w:val="left" w:pos="709"/>
          <w:tab w:val="left" w:pos="851"/>
        </w:tabs>
        <w:autoSpaceDE/>
        <w:autoSpaceDN/>
        <w:ind w:left="1418"/>
        <w:rPr>
          <w:rFonts w:asciiTheme="minorHAnsi" w:hAnsiTheme="minorHAnsi" w:cs="Arial"/>
          <w:sz w:val="24"/>
          <w:szCs w:val="24"/>
        </w:rPr>
      </w:pPr>
    </w:p>
    <w:p w14:paraId="2D706276" w14:textId="7AD43111" w:rsidR="003664E4" w:rsidRPr="00586D39" w:rsidRDefault="003664E4" w:rsidP="0039263B">
      <w:pPr>
        <w:pStyle w:val="format1"/>
        <w:tabs>
          <w:tab w:val="left" w:pos="709"/>
          <w:tab w:val="left" w:pos="851"/>
        </w:tabs>
        <w:autoSpaceDE/>
        <w:autoSpaceDN/>
        <w:ind w:left="1418"/>
        <w:rPr>
          <w:rFonts w:asciiTheme="minorHAnsi" w:hAnsiTheme="minorHAnsi" w:cs="Arial"/>
          <w:sz w:val="24"/>
          <w:szCs w:val="24"/>
        </w:rPr>
      </w:pPr>
      <w:r w:rsidRPr="00586D39">
        <w:rPr>
          <w:rFonts w:asciiTheme="minorHAnsi" w:hAnsiTheme="minorHAnsi" w:cs="Arial"/>
          <w:sz w:val="24"/>
          <w:szCs w:val="24"/>
        </w:rPr>
        <w:t>b) tenham sido habilitadas, observadas as disposições do item 1</w:t>
      </w:r>
      <w:r w:rsidR="00674811" w:rsidRPr="00586D39">
        <w:rPr>
          <w:rFonts w:asciiTheme="minorHAnsi" w:hAnsiTheme="minorHAnsi" w:cs="Arial"/>
          <w:sz w:val="24"/>
          <w:szCs w:val="24"/>
        </w:rPr>
        <w:t>9</w:t>
      </w:r>
      <w:r w:rsidRPr="00586D39">
        <w:rPr>
          <w:rFonts w:asciiTheme="minorHAnsi" w:hAnsiTheme="minorHAnsi" w:cs="Arial"/>
          <w:sz w:val="24"/>
          <w:szCs w:val="24"/>
        </w:rPr>
        <w:t xml:space="preserve"> deste Edital.</w:t>
      </w:r>
    </w:p>
    <w:p w14:paraId="41B341AE" w14:textId="77777777" w:rsidR="003664E4" w:rsidRPr="00586D39" w:rsidRDefault="003664E4" w:rsidP="0039263B">
      <w:pPr>
        <w:autoSpaceDE w:val="0"/>
        <w:autoSpaceDN w:val="0"/>
        <w:adjustRightInd w:val="0"/>
        <w:jc w:val="both"/>
        <w:rPr>
          <w:rFonts w:asciiTheme="minorHAnsi" w:hAnsiTheme="minorHAnsi" w:cs="Arial"/>
          <w:szCs w:val="24"/>
        </w:rPr>
      </w:pPr>
    </w:p>
    <w:p w14:paraId="70CFDB4B" w14:textId="3EBC80EF" w:rsidR="009A5C17" w:rsidRPr="00586D39" w:rsidRDefault="009A5C17"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Dada a natureza intelectual dos serviços de publicidade, o peso técnico (PT) e o peso de preços (PP) deverão ser, respectivamente, 6 e 4.</w:t>
      </w:r>
    </w:p>
    <w:p w14:paraId="711CAE53" w14:textId="77777777" w:rsidR="009A5C17" w:rsidRPr="00586D39" w:rsidRDefault="009A5C1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O órgão ou entidade anunciante poderá estabelecer pesos distintos aos acima recomendados, desde que justificados de forma circunstanciada nos autos do processo licitatório.</w:t>
      </w:r>
    </w:p>
    <w:p w14:paraId="74589D83" w14:textId="77777777" w:rsidR="009A5C17" w:rsidRPr="00586D39" w:rsidRDefault="009A5C1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Nesses casos, os pesos deverão refletir as especificidades da contratação, quanto ao grau de relevância do aspecto técnico da agência a ser contratada, em relação ao preço a ser praticado na execução contratual O anunciante também deverá considerar a compatibilidade dos pesos estabelecidos com as comprovações requeridas e condições impostas às licitantes, dada a complexidade dos serviços a serem prestados.</w:t>
      </w:r>
    </w:p>
    <w:p w14:paraId="069F9212" w14:textId="77777777" w:rsidR="009A5C17" w:rsidRPr="00586D39" w:rsidRDefault="009A5C1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Os pesos estabelecidos devem ser proporcionais à relevância da proposta técnica e de preços, de modo a não prejudicar a competitividade do certame pelo estabelecimento de condições desarrazoadas, limitadoras da disputa ou, ainda, sem relação de pertinência com os requisitos indispensáveis à boa execução dos serviços.</w:t>
      </w:r>
    </w:p>
    <w:p w14:paraId="32B36A2C" w14:textId="77777777" w:rsidR="009A5C17" w:rsidRPr="00586D39" w:rsidRDefault="009A5C1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Nos casos em que a relevância do aspecto técnico em relação ao preço corresponder a uma composição de pesos equivalente à relação 9 e 1 ou 8 e 2, o anunciante deverá reavaliar a escolha do tipo de licitação “técnica e preço”, de forma a considerar a possibilidade da adoção do tipo “melhor técnica”.</w:t>
      </w:r>
    </w:p>
    <w:p w14:paraId="27FCE537" w14:textId="77777777" w:rsidR="009A5C17" w:rsidRPr="00586D39" w:rsidRDefault="009A5C17" w:rsidP="0039263B">
      <w:pPr>
        <w:jc w:val="both"/>
        <w:rPr>
          <w:rFonts w:asciiTheme="minorHAnsi" w:hAnsiTheme="minorHAnsi" w:cs="Arial"/>
          <w:szCs w:val="24"/>
        </w:rPr>
      </w:pPr>
    </w:p>
    <w:p w14:paraId="2BF2308B" w14:textId="77777777" w:rsidR="009A5C17" w:rsidRPr="00586D39" w:rsidRDefault="009A5C17" w:rsidP="0039263B">
      <w:pPr>
        <w:jc w:val="both"/>
        <w:rPr>
          <w:rFonts w:asciiTheme="minorHAnsi" w:hAnsiTheme="minorHAnsi" w:cs="Arial"/>
          <w:szCs w:val="24"/>
        </w:rPr>
      </w:pPr>
    </w:p>
    <w:p w14:paraId="7079A284" w14:textId="1959D285" w:rsidR="001250CF" w:rsidRPr="00586D39" w:rsidRDefault="001250CF" w:rsidP="0039263B">
      <w:pPr>
        <w:tabs>
          <w:tab w:val="left" w:pos="1418"/>
        </w:tabs>
        <w:ind w:left="1418" w:hanging="1418"/>
        <w:jc w:val="both"/>
        <w:rPr>
          <w:rFonts w:asciiTheme="minorHAnsi" w:hAnsiTheme="minorHAnsi" w:cs="Arial"/>
          <w:b/>
          <w:szCs w:val="24"/>
        </w:rPr>
      </w:pPr>
      <w:r w:rsidRPr="00586D39">
        <w:rPr>
          <w:rFonts w:asciiTheme="minorHAnsi" w:hAnsiTheme="minorHAnsi" w:cs="Arial"/>
          <w:b/>
          <w:szCs w:val="24"/>
        </w:rPr>
        <w:t>1</w:t>
      </w:r>
      <w:r w:rsidR="00595518" w:rsidRPr="00586D39">
        <w:rPr>
          <w:rFonts w:asciiTheme="minorHAnsi" w:hAnsiTheme="minorHAnsi" w:cs="Arial"/>
          <w:b/>
          <w:szCs w:val="24"/>
        </w:rPr>
        <w:t>7</w:t>
      </w:r>
      <w:r w:rsidRPr="00586D39">
        <w:rPr>
          <w:rFonts w:asciiTheme="minorHAnsi" w:hAnsiTheme="minorHAnsi" w:cs="Arial"/>
          <w:b/>
          <w:szCs w:val="24"/>
        </w:rPr>
        <w:t>.</w:t>
      </w:r>
      <w:r w:rsidRPr="00586D39">
        <w:rPr>
          <w:rFonts w:asciiTheme="minorHAnsi" w:hAnsiTheme="minorHAnsi" w:cs="Arial"/>
          <w:b/>
          <w:szCs w:val="24"/>
        </w:rPr>
        <w:tab/>
      </w:r>
      <w:r w:rsidR="006171D4" w:rsidRPr="00586D39">
        <w:rPr>
          <w:rFonts w:asciiTheme="minorHAnsi" w:hAnsiTheme="minorHAnsi" w:cs="Arial"/>
          <w:b/>
          <w:szCs w:val="24"/>
        </w:rPr>
        <w:t xml:space="preserve">ENTREGA </w:t>
      </w:r>
      <w:r w:rsidR="00DE59A2" w:rsidRPr="00586D39">
        <w:rPr>
          <w:rFonts w:asciiTheme="minorHAnsi" w:hAnsiTheme="minorHAnsi" w:cs="Arial"/>
          <w:b/>
          <w:szCs w:val="24"/>
        </w:rPr>
        <w:t xml:space="preserve">DOS </w:t>
      </w:r>
      <w:r w:rsidRPr="00586D39">
        <w:rPr>
          <w:rFonts w:asciiTheme="minorHAnsi" w:hAnsiTheme="minorHAnsi" w:cs="Arial"/>
          <w:b/>
          <w:szCs w:val="24"/>
        </w:rPr>
        <w:t>DOCUMENTOS DE HABILITAÇÃO</w:t>
      </w:r>
    </w:p>
    <w:p w14:paraId="055CA010" w14:textId="77777777" w:rsidR="001250CF" w:rsidRPr="00586D39" w:rsidRDefault="001250CF" w:rsidP="0039263B">
      <w:pPr>
        <w:jc w:val="both"/>
        <w:rPr>
          <w:rFonts w:asciiTheme="minorHAnsi" w:hAnsiTheme="minorHAnsi" w:cs="Arial"/>
          <w:szCs w:val="24"/>
        </w:rPr>
      </w:pPr>
    </w:p>
    <w:p w14:paraId="136CBF34" w14:textId="77777777" w:rsidR="001D0FCD" w:rsidRPr="00586D39" w:rsidRDefault="001D0FCD" w:rsidP="001D0FCD">
      <w:pPr>
        <w:jc w:val="both"/>
        <w:rPr>
          <w:rFonts w:asciiTheme="minorHAnsi" w:eastAsia="Calibri" w:hAnsiTheme="minorHAnsi" w:cs="Calibri"/>
          <w:szCs w:val="24"/>
        </w:rPr>
      </w:pPr>
      <w:r w:rsidRPr="00586D39">
        <w:rPr>
          <w:rFonts w:asciiTheme="minorHAnsi" w:eastAsia="Calibri" w:hAnsiTheme="minorHAnsi" w:cs="Calibri"/>
          <w:szCs w:val="24"/>
        </w:rPr>
        <w:t>17.1</w:t>
      </w:r>
      <w:r w:rsidRPr="00586D39">
        <w:rPr>
          <w:rFonts w:asciiTheme="minorHAnsi" w:eastAsia="Calibri" w:hAnsiTheme="minorHAnsi" w:cs="Calibri"/>
          <w:szCs w:val="24"/>
        </w:rPr>
        <w:tab/>
      </w:r>
      <w:r w:rsidRPr="00586D39">
        <w:rPr>
          <w:rFonts w:asciiTheme="minorHAnsi" w:eastAsia="Calibri" w:hAnsiTheme="minorHAnsi" w:cs="Calibri"/>
          <w:szCs w:val="24"/>
        </w:rPr>
        <w:tab/>
      </w:r>
      <w:r w:rsidRPr="00586D39">
        <w:rPr>
          <w:rFonts w:asciiTheme="minorHAnsi" w:hAnsiTheme="minorHAnsi" w:cs="Arial"/>
          <w:szCs w:val="24"/>
        </w:rPr>
        <w:t xml:space="preserve">Os Documentos de Habilitação deverão ser entregues à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pelas licitantes </w:t>
      </w:r>
      <w:r w:rsidRPr="00586D39">
        <w:rPr>
          <w:rFonts w:asciiTheme="minorHAnsi" w:hAnsiTheme="minorHAnsi" w:cs="Arial"/>
          <w:szCs w:val="24"/>
          <w:u w:val="single"/>
        </w:rPr>
        <w:t>classificadas</w:t>
      </w:r>
      <w:r w:rsidRPr="00586D39">
        <w:rPr>
          <w:rFonts w:asciiTheme="minorHAnsi" w:hAnsiTheme="minorHAnsi" w:cs="Arial"/>
          <w:szCs w:val="24"/>
        </w:rPr>
        <w:t xml:space="preserve"> no julgamento final das Propostas Técnicas e de Preços, no dia, hora e local previstos na convocação da sessão a ser realizada para esse fim.</w:t>
      </w:r>
    </w:p>
    <w:p w14:paraId="4DEFFC1E" w14:textId="77777777" w:rsidR="001D0FCD" w:rsidRPr="00586D39" w:rsidRDefault="001D0FCD" w:rsidP="001D0FCD">
      <w:pPr>
        <w:jc w:val="both"/>
        <w:rPr>
          <w:rFonts w:asciiTheme="minorHAnsi" w:hAnsiTheme="minorHAnsi" w:cs="Arial"/>
          <w:bCs/>
          <w:szCs w:val="24"/>
        </w:rPr>
      </w:pPr>
    </w:p>
    <w:p w14:paraId="0AA7D6A8" w14:textId="77777777" w:rsidR="001D0FCD" w:rsidRPr="00586D39" w:rsidRDefault="001D0FCD" w:rsidP="001D0FCD">
      <w:pPr>
        <w:jc w:val="both"/>
        <w:rPr>
          <w:rFonts w:asciiTheme="minorHAnsi" w:hAnsiTheme="minorHAnsi" w:cs="Arial"/>
          <w:szCs w:val="24"/>
        </w:rPr>
      </w:pPr>
      <w:r w:rsidRPr="00586D39">
        <w:rPr>
          <w:rFonts w:asciiTheme="minorHAnsi" w:hAnsiTheme="minorHAnsi" w:cs="Arial"/>
          <w:szCs w:val="24"/>
        </w:rPr>
        <w:t>17.1.1</w:t>
      </w:r>
      <w:r w:rsidRPr="00586D39">
        <w:rPr>
          <w:rFonts w:asciiTheme="minorHAnsi" w:hAnsiTheme="minorHAnsi" w:cs="Arial"/>
          <w:szCs w:val="24"/>
        </w:rPr>
        <w:tab/>
      </w:r>
      <w:r w:rsidRPr="00586D39">
        <w:rPr>
          <w:rFonts w:asciiTheme="minorHAnsi" w:hAnsiTheme="minorHAnsi" w:cs="Arial"/>
          <w:szCs w:val="24"/>
        </w:rPr>
        <w:tab/>
        <w:t>A licitante classificada que não apresentar os Documentos de Habilitação na referida sessão será alijada do certame, exceto diante da ocorrência de que trata o subitem 19.1.2 deste Edital.</w:t>
      </w:r>
    </w:p>
    <w:p w14:paraId="63E290A5" w14:textId="77777777" w:rsidR="001D0FCD" w:rsidRPr="00586D39" w:rsidRDefault="001D0FCD" w:rsidP="001D0FCD">
      <w:pPr>
        <w:jc w:val="both"/>
        <w:rPr>
          <w:rFonts w:asciiTheme="minorHAnsi" w:hAnsiTheme="minorHAnsi" w:cs="Arial"/>
          <w:szCs w:val="24"/>
        </w:rPr>
      </w:pPr>
    </w:p>
    <w:p w14:paraId="05D3EAD4" w14:textId="77777777" w:rsidR="001D0FCD" w:rsidRPr="00586D39" w:rsidRDefault="001D0FCD" w:rsidP="001D0FCD">
      <w:pPr>
        <w:ind w:left="1418"/>
        <w:jc w:val="both"/>
        <w:rPr>
          <w:rFonts w:asciiTheme="minorHAnsi" w:hAnsiTheme="minorHAnsi" w:cs="Arial"/>
          <w:szCs w:val="24"/>
          <w:u w:val="single"/>
        </w:rPr>
      </w:pPr>
      <w:r w:rsidRPr="00586D39">
        <w:rPr>
          <w:rFonts w:asciiTheme="minorHAnsi" w:hAnsiTheme="minorHAnsi" w:cs="Arial"/>
          <w:szCs w:val="24"/>
          <w:u w:val="single"/>
        </w:rPr>
        <w:t>Invólucro nº 5</w:t>
      </w:r>
    </w:p>
    <w:p w14:paraId="2DE4752C" w14:textId="77777777" w:rsidR="001D0FCD" w:rsidRPr="00586D39" w:rsidRDefault="001D0FCD" w:rsidP="001D0FCD">
      <w:pPr>
        <w:jc w:val="both"/>
        <w:rPr>
          <w:rFonts w:asciiTheme="minorHAnsi" w:hAnsiTheme="minorHAnsi" w:cs="Arial"/>
          <w:szCs w:val="24"/>
        </w:rPr>
      </w:pPr>
    </w:p>
    <w:p w14:paraId="306FEEA1" w14:textId="77777777" w:rsidR="001D0FCD" w:rsidRPr="00586D39" w:rsidRDefault="001D0FCD" w:rsidP="001D0FCD">
      <w:pPr>
        <w:jc w:val="both"/>
        <w:rPr>
          <w:rFonts w:asciiTheme="minorHAnsi" w:eastAsia="Calibri" w:hAnsiTheme="minorHAnsi" w:cs="Calibri"/>
          <w:szCs w:val="24"/>
        </w:rPr>
      </w:pPr>
      <w:r w:rsidRPr="00586D39">
        <w:rPr>
          <w:rFonts w:asciiTheme="minorHAnsi" w:hAnsiTheme="minorHAnsi" w:cs="Arial"/>
          <w:bCs/>
          <w:szCs w:val="24"/>
        </w:rPr>
        <w:t>17.1.2</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Os Documentos de Habilitação deverão ser entregues acondicionados no Invólucro nº 5, que deverá estar fechado e rubricado no fecho, com a seguinte identificação:</w:t>
      </w:r>
    </w:p>
    <w:p w14:paraId="66889CBB" w14:textId="77777777" w:rsidR="001250CF" w:rsidRPr="00586D39" w:rsidRDefault="001250CF" w:rsidP="0039263B">
      <w:pPr>
        <w:jc w:val="both"/>
        <w:rPr>
          <w:rFonts w:asciiTheme="minorHAnsi" w:hAnsiTheme="minorHAnsi" w:cs="Arial"/>
          <w:szCs w:val="24"/>
        </w:rPr>
      </w:pPr>
    </w:p>
    <w:p w14:paraId="11A8D291" w14:textId="77777777" w:rsidR="003E51BA" w:rsidRPr="00586D39" w:rsidRDefault="003E51BA" w:rsidP="0039263B">
      <w:pPr>
        <w:jc w:val="both"/>
        <w:rPr>
          <w:rFonts w:asciiTheme="minorHAnsi" w:hAnsiTheme="minorHAnsi" w:cs="Arial"/>
          <w:szCs w:val="24"/>
        </w:rPr>
      </w:pPr>
    </w:p>
    <w:p w14:paraId="21F1A8FF" w14:textId="53BD15C1" w:rsidR="001250CF" w:rsidRPr="00586D39" w:rsidRDefault="001250CF"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586D39">
        <w:rPr>
          <w:rFonts w:asciiTheme="minorHAnsi" w:hAnsiTheme="minorHAnsi"/>
          <w:b/>
          <w:szCs w:val="24"/>
        </w:rPr>
        <w:t>Invólucro nº 5</w:t>
      </w:r>
    </w:p>
    <w:p w14:paraId="378BD58C" w14:textId="77777777" w:rsidR="001250CF" w:rsidRPr="00586D39" w:rsidRDefault="001250CF"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Documentos de Habilitação</w:t>
      </w:r>
    </w:p>
    <w:p w14:paraId="638F92AA" w14:textId="3EC9289A" w:rsidR="0015167D" w:rsidRPr="00586D39" w:rsidRDefault="0015167D"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Nome empresarial e CNPJ da licitante</w:t>
      </w:r>
    </w:p>
    <w:p w14:paraId="46277C74" w14:textId="77F074A6" w:rsidR="0015167D" w:rsidRPr="00586D39" w:rsidRDefault="0015167D" w:rsidP="00DF2349">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586D39">
        <w:rPr>
          <w:rFonts w:asciiTheme="minorHAnsi" w:hAnsiTheme="minorHAnsi"/>
          <w:szCs w:val="24"/>
        </w:rPr>
        <w:t xml:space="preserve">Concorrência nº </w:t>
      </w:r>
      <w:r w:rsidRPr="00586D39">
        <w:rPr>
          <w:rFonts w:asciiTheme="minorHAnsi" w:hAnsiTheme="minorHAnsi"/>
          <w:szCs w:val="24"/>
          <w:highlight w:val="yellow"/>
        </w:rPr>
        <w:t>XX</w:t>
      </w:r>
      <w:r w:rsidRPr="00586D39">
        <w:rPr>
          <w:rFonts w:asciiTheme="minorHAnsi" w:hAnsiTheme="minorHAnsi"/>
          <w:szCs w:val="24"/>
        </w:rPr>
        <w:t xml:space="preserve"> / </w:t>
      </w:r>
      <w:r w:rsidRPr="00586D39">
        <w:rPr>
          <w:rFonts w:asciiTheme="minorHAnsi" w:hAnsiTheme="minorHAnsi"/>
          <w:szCs w:val="24"/>
          <w:highlight w:val="yellow"/>
        </w:rPr>
        <w:t>ano</w:t>
      </w:r>
      <w:r w:rsidRPr="00586D39">
        <w:rPr>
          <w:rFonts w:asciiTheme="minorHAnsi" w:hAnsiTheme="minorHAnsi"/>
          <w:szCs w:val="24"/>
        </w:rPr>
        <w:t xml:space="preserve"> – </w:t>
      </w:r>
      <w:r w:rsidRPr="00586D39">
        <w:rPr>
          <w:rFonts w:asciiTheme="minorHAnsi" w:hAnsiTheme="minorHAnsi"/>
          <w:szCs w:val="24"/>
          <w:highlight w:val="yellow"/>
        </w:rPr>
        <w:t>anunciante</w:t>
      </w:r>
    </w:p>
    <w:p w14:paraId="14A2D228" w14:textId="77777777" w:rsidR="003E51BA" w:rsidRPr="00586D39" w:rsidRDefault="003E51BA" w:rsidP="0039263B">
      <w:pPr>
        <w:jc w:val="both"/>
        <w:rPr>
          <w:rFonts w:asciiTheme="minorHAnsi" w:hAnsiTheme="minorHAnsi" w:cs="Arial"/>
          <w:szCs w:val="24"/>
        </w:rPr>
      </w:pPr>
    </w:p>
    <w:p w14:paraId="02021E9B" w14:textId="77777777" w:rsidR="001250CF" w:rsidRPr="00586D39" w:rsidRDefault="001250CF" w:rsidP="0039263B">
      <w:pPr>
        <w:jc w:val="both"/>
        <w:rPr>
          <w:rFonts w:asciiTheme="minorHAnsi" w:hAnsiTheme="minorHAnsi" w:cs="Arial"/>
          <w:szCs w:val="24"/>
        </w:rPr>
      </w:pPr>
    </w:p>
    <w:p w14:paraId="265CCF11" w14:textId="50B68D35" w:rsidR="001250CF" w:rsidRPr="00586D39" w:rsidRDefault="001250CF" w:rsidP="0039263B">
      <w:pPr>
        <w:jc w:val="both"/>
        <w:rPr>
          <w:rFonts w:asciiTheme="minorHAnsi" w:hAnsiTheme="minorHAnsi" w:cs="Arial"/>
          <w:bCs/>
          <w:szCs w:val="24"/>
        </w:rPr>
      </w:pPr>
      <w:r w:rsidRPr="00586D39">
        <w:rPr>
          <w:rFonts w:asciiTheme="minorHAnsi" w:hAnsiTheme="minorHAnsi" w:cs="Arial"/>
          <w:bCs/>
          <w:szCs w:val="24"/>
        </w:rPr>
        <w:t>1</w:t>
      </w:r>
      <w:r w:rsidR="00C75E6D" w:rsidRPr="00586D39">
        <w:rPr>
          <w:rFonts w:asciiTheme="minorHAnsi" w:hAnsiTheme="minorHAnsi" w:cs="Arial"/>
          <w:bCs/>
          <w:szCs w:val="24"/>
        </w:rPr>
        <w:t>7</w:t>
      </w:r>
      <w:r w:rsidRPr="00586D39">
        <w:rPr>
          <w:rFonts w:asciiTheme="minorHAnsi" w:hAnsiTheme="minorHAnsi" w:cs="Arial"/>
          <w:bCs/>
          <w:szCs w:val="24"/>
        </w:rPr>
        <w:t>.1.</w:t>
      </w:r>
      <w:r w:rsidR="00815461" w:rsidRPr="00586D39">
        <w:rPr>
          <w:rFonts w:asciiTheme="minorHAnsi" w:hAnsiTheme="minorHAnsi" w:cs="Arial"/>
          <w:bCs/>
          <w:szCs w:val="24"/>
        </w:rPr>
        <w:t>3</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O Invólucro </w:t>
      </w:r>
      <w:r w:rsidRPr="00586D39">
        <w:rPr>
          <w:rFonts w:asciiTheme="minorHAnsi" w:hAnsiTheme="minorHAnsi" w:cs="Arial"/>
          <w:bCs/>
          <w:szCs w:val="24"/>
        </w:rPr>
        <w:t>nº 5</w:t>
      </w:r>
      <w:r w:rsidRPr="00586D39">
        <w:rPr>
          <w:rFonts w:asciiTheme="minorHAnsi" w:hAnsiTheme="minorHAnsi" w:cs="Arial"/>
          <w:szCs w:val="24"/>
        </w:rPr>
        <w:t xml:space="preserve"> </w:t>
      </w:r>
      <w:r w:rsidR="00956907" w:rsidRPr="00586D39">
        <w:rPr>
          <w:rFonts w:asciiTheme="minorHAnsi" w:hAnsiTheme="minorHAnsi" w:cs="Arial"/>
          <w:szCs w:val="24"/>
        </w:rPr>
        <w:t xml:space="preserve">deverá </w:t>
      </w:r>
      <w:r w:rsidRPr="00586D39">
        <w:rPr>
          <w:rFonts w:asciiTheme="minorHAnsi" w:hAnsiTheme="minorHAnsi" w:cs="Arial"/>
          <w:szCs w:val="24"/>
        </w:rPr>
        <w:t>ser providenciado pela licitante e pode</w:t>
      </w:r>
      <w:r w:rsidR="00956907" w:rsidRPr="00586D39">
        <w:rPr>
          <w:rFonts w:asciiTheme="minorHAnsi" w:hAnsiTheme="minorHAnsi" w:cs="Arial"/>
          <w:szCs w:val="24"/>
        </w:rPr>
        <w:t>rá</w:t>
      </w:r>
      <w:r w:rsidRPr="00586D39">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51807FD7" w14:textId="77777777" w:rsidR="001250CF" w:rsidRPr="00586D39" w:rsidRDefault="001250CF" w:rsidP="0039263B">
      <w:pPr>
        <w:jc w:val="both"/>
        <w:rPr>
          <w:rFonts w:asciiTheme="minorHAnsi" w:hAnsiTheme="minorHAnsi" w:cs="Arial"/>
          <w:szCs w:val="24"/>
        </w:rPr>
      </w:pPr>
    </w:p>
    <w:p w14:paraId="58EBEB2C" w14:textId="77777777" w:rsidR="005B4C75" w:rsidRPr="00586D39" w:rsidRDefault="005B4C75" w:rsidP="0039263B">
      <w:pPr>
        <w:jc w:val="both"/>
        <w:rPr>
          <w:rFonts w:asciiTheme="minorHAnsi" w:hAnsiTheme="minorHAnsi" w:cs="Arial"/>
          <w:szCs w:val="24"/>
        </w:rPr>
      </w:pPr>
    </w:p>
    <w:p w14:paraId="00E091D4" w14:textId="37B74BAA" w:rsidR="005B4C75" w:rsidRPr="00586D39" w:rsidRDefault="005B4C75" w:rsidP="0039263B">
      <w:pPr>
        <w:tabs>
          <w:tab w:val="left" w:pos="1418"/>
        </w:tabs>
        <w:ind w:left="1418" w:hanging="1418"/>
        <w:jc w:val="both"/>
        <w:rPr>
          <w:rFonts w:asciiTheme="minorHAnsi" w:hAnsiTheme="minorHAnsi" w:cs="Arial"/>
          <w:b/>
          <w:szCs w:val="24"/>
        </w:rPr>
      </w:pPr>
      <w:r w:rsidRPr="00586D39">
        <w:rPr>
          <w:rFonts w:asciiTheme="minorHAnsi" w:hAnsiTheme="minorHAnsi" w:cs="Arial"/>
          <w:b/>
          <w:szCs w:val="24"/>
        </w:rPr>
        <w:t>1</w:t>
      </w:r>
      <w:r w:rsidR="00595518" w:rsidRPr="00586D39">
        <w:rPr>
          <w:rFonts w:asciiTheme="minorHAnsi" w:hAnsiTheme="minorHAnsi" w:cs="Arial"/>
          <w:b/>
          <w:szCs w:val="24"/>
        </w:rPr>
        <w:t>8</w:t>
      </w:r>
      <w:r w:rsidRPr="00586D39">
        <w:rPr>
          <w:rFonts w:asciiTheme="minorHAnsi" w:hAnsiTheme="minorHAnsi" w:cs="Arial"/>
          <w:b/>
          <w:szCs w:val="24"/>
        </w:rPr>
        <w:t>.</w:t>
      </w:r>
      <w:r w:rsidRPr="00586D39">
        <w:rPr>
          <w:rFonts w:asciiTheme="minorHAnsi" w:hAnsiTheme="minorHAnsi" w:cs="Arial"/>
          <w:b/>
          <w:szCs w:val="24"/>
        </w:rPr>
        <w:tab/>
        <w:t>APRESENTAÇÃO DOS DOCUMENTOS DE HABILITAÇÃO</w:t>
      </w:r>
    </w:p>
    <w:p w14:paraId="6DA9E3C7" w14:textId="77777777" w:rsidR="005B4C75" w:rsidRPr="00586D39" w:rsidRDefault="005B4C75" w:rsidP="0039263B">
      <w:pPr>
        <w:jc w:val="both"/>
        <w:rPr>
          <w:rFonts w:asciiTheme="minorHAnsi" w:hAnsiTheme="minorHAnsi" w:cs="Arial"/>
          <w:szCs w:val="24"/>
        </w:rPr>
      </w:pPr>
    </w:p>
    <w:p w14:paraId="534C5126" w14:textId="77777777" w:rsidR="00272E6F" w:rsidRPr="00586D39" w:rsidRDefault="00272E6F" w:rsidP="00272E6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586D39">
        <w:rPr>
          <w:rFonts w:asciiTheme="minorHAnsi" w:eastAsia="Calibri" w:hAnsiTheme="minorHAnsi" w:cs="Calibri"/>
          <w:b/>
          <w:i/>
          <w:color w:val="000000"/>
          <w:szCs w:val="24"/>
        </w:rPr>
        <w:t>NOTA EXPLICATIVA</w:t>
      </w:r>
      <w:r w:rsidRPr="00586D39">
        <w:rPr>
          <w:rFonts w:asciiTheme="minorHAnsi" w:eastAsia="Calibri" w:hAnsiTheme="minorHAnsi" w:cs="Calibri"/>
          <w:i/>
          <w:color w:val="000000"/>
          <w:szCs w:val="24"/>
        </w:rPr>
        <w:t xml:space="preserve"> - No presente modelo é exigido leque de requisitos de habilitação, com base no disposto nos arts. 28 a 31 da Lei nº 8.666, de 1993, com observância ao e Art. 4º da IN SG/MPDG Nº 3/2018.</w:t>
      </w:r>
    </w:p>
    <w:p w14:paraId="31D1F2A7" w14:textId="7DADEE99" w:rsidR="00272E6F" w:rsidRPr="00586D39" w:rsidRDefault="00272E6F" w:rsidP="00272E6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586D39">
        <w:rPr>
          <w:rFonts w:asciiTheme="minorHAnsi" w:eastAsia="Calibri" w:hAnsiTheme="minorHAnsi" w:cs="Calibri"/>
          <w:i/>
          <w:color w:val="000000"/>
          <w:szCs w:val="24"/>
        </w:rPr>
        <w:t>É fundamental que cada órgão/entidade verifique com suas áreas de Administração de Contratos se está de acordo com os requisitos de habilitação apresentados neste modelo, excluindo-se o que entender excessivo.</w:t>
      </w:r>
    </w:p>
    <w:p w14:paraId="501DDB75" w14:textId="3E5C802C" w:rsidR="00292CE6" w:rsidRPr="00586D39" w:rsidRDefault="00272E6F" w:rsidP="00272E6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Arial"/>
          <w:szCs w:val="24"/>
          <w:lang w:eastAsia="en-US"/>
        </w:rPr>
      </w:pPr>
      <w:r w:rsidRPr="00586D39">
        <w:rPr>
          <w:rFonts w:asciiTheme="minorHAnsi" w:eastAsia="Calibri" w:hAnsiTheme="minorHAnsi" w:cs="Calibri"/>
          <w:i/>
          <w:color w:val="000000"/>
          <w:szCs w:val="24"/>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50D0F7A6" w14:textId="77777777" w:rsidR="00292CE6" w:rsidRPr="00586D39" w:rsidRDefault="00292CE6" w:rsidP="0039263B">
      <w:pPr>
        <w:jc w:val="both"/>
        <w:rPr>
          <w:rFonts w:asciiTheme="minorHAnsi" w:hAnsiTheme="minorHAnsi" w:cs="Arial"/>
          <w:szCs w:val="24"/>
        </w:rPr>
      </w:pPr>
    </w:p>
    <w:p w14:paraId="2F05D1AB" w14:textId="77777777" w:rsidR="001D0FCD" w:rsidRPr="00586D39" w:rsidRDefault="001D0FCD" w:rsidP="001D0FCD">
      <w:pPr>
        <w:jc w:val="both"/>
        <w:rPr>
          <w:rFonts w:asciiTheme="minorHAnsi" w:eastAsia="Calibri" w:hAnsiTheme="minorHAnsi" w:cs="Calibri"/>
          <w:szCs w:val="24"/>
        </w:rPr>
      </w:pPr>
      <w:r w:rsidRPr="00586D39">
        <w:rPr>
          <w:rFonts w:asciiTheme="minorHAnsi" w:eastAsia="Calibri" w:hAnsiTheme="minorHAnsi" w:cs="Calibri"/>
          <w:szCs w:val="24"/>
        </w:rPr>
        <w:t>18.1</w:t>
      </w:r>
      <w:r w:rsidRPr="00586D39">
        <w:rPr>
          <w:rFonts w:asciiTheme="minorHAnsi" w:eastAsia="Calibri" w:hAnsiTheme="minorHAnsi" w:cs="Calibri"/>
          <w:szCs w:val="24"/>
        </w:rPr>
        <w:tab/>
      </w:r>
      <w:r w:rsidRPr="00586D39">
        <w:rPr>
          <w:rFonts w:asciiTheme="minorHAnsi" w:eastAsia="Calibri" w:hAnsiTheme="minorHAnsi" w:cs="Calibri"/>
          <w:szCs w:val="24"/>
        </w:rPr>
        <w:tab/>
        <w:t>Os Documentos de Habilitação deverão ter todas as suas páginas rubricadas por representante legal da licitante e ser apresentados:</w:t>
      </w:r>
    </w:p>
    <w:p w14:paraId="49C8220C" w14:textId="77777777" w:rsidR="00CD1633" w:rsidRPr="00586D39" w:rsidRDefault="00CD1633" w:rsidP="0039263B">
      <w:pPr>
        <w:jc w:val="both"/>
        <w:rPr>
          <w:rFonts w:asciiTheme="minorHAnsi" w:hAnsiTheme="minorHAnsi" w:cs="Arial"/>
          <w:szCs w:val="24"/>
        </w:rPr>
      </w:pPr>
    </w:p>
    <w:p w14:paraId="1DCF10FC" w14:textId="621950C4" w:rsidR="00CD1633" w:rsidRPr="00586D39" w:rsidRDefault="00CD163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I - em </w:t>
      </w:r>
      <w:r w:rsidR="00AF33AE" w:rsidRPr="00586D39">
        <w:rPr>
          <w:rFonts w:asciiTheme="minorHAnsi" w:hAnsiTheme="minorHAnsi" w:cs="Arial"/>
          <w:szCs w:val="24"/>
        </w:rPr>
        <w:t xml:space="preserve">via </w:t>
      </w:r>
      <w:r w:rsidRPr="00586D39">
        <w:rPr>
          <w:rFonts w:asciiTheme="minorHAnsi" w:hAnsiTheme="minorHAnsi" w:cs="Arial"/>
          <w:szCs w:val="24"/>
        </w:rPr>
        <w:t xml:space="preserve">original; </w:t>
      </w:r>
      <w:r w:rsidRPr="00586D39">
        <w:rPr>
          <w:rFonts w:asciiTheme="minorHAnsi" w:hAnsiTheme="minorHAnsi" w:cs="Arial"/>
          <w:szCs w:val="24"/>
          <w:u w:val="single"/>
        </w:rPr>
        <w:t>ou</w:t>
      </w:r>
    </w:p>
    <w:p w14:paraId="2BCB593B" w14:textId="77777777" w:rsidR="00CD1633" w:rsidRPr="00586D39" w:rsidRDefault="00CD1633" w:rsidP="0039263B">
      <w:pPr>
        <w:tabs>
          <w:tab w:val="left" w:pos="1701"/>
        </w:tabs>
        <w:ind w:left="1418"/>
        <w:jc w:val="both"/>
        <w:rPr>
          <w:rFonts w:asciiTheme="minorHAnsi" w:hAnsiTheme="minorHAnsi" w:cs="Arial"/>
          <w:szCs w:val="24"/>
        </w:rPr>
      </w:pPr>
    </w:p>
    <w:p w14:paraId="332B036D" w14:textId="77777777" w:rsidR="00CD1633" w:rsidRPr="00586D39" w:rsidRDefault="00CD163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II - sob a forma de publicação em órgão da imprensa oficial; </w:t>
      </w:r>
      <w:r w:rsidRPr="00586D39">
        <w:rPr>
          <w:rFonts w:asciiTheme="minorHAnsi" w:hAnsiTheme="minorHAnsi" w:cs="Arial"/>
          <w:szCs w:val="24"/>
          <w:u w:val="single"/>
        </w:rPr>
        <w:t>ou</w:t>
      </w:r>
    </w:p>
    <w:p w14:paraId="142F4205" w14:textId="77777777" w:rsidR="00CD1633" w:rsidRPr="00586D39" w:rsidRDefault="00CD1633" w:rsidP="0039263B">
      <w:pPr>
        <w:tabs>
          <w:tab w:val="left" w:pos="1701"/>
        </w:tabs>
        <w:ind w:left="1418"/>
        <w:jc w:val="both"/>
        <w:rPr>
          <w:rFonts w:asciiTheme="minorHAnsi" w:hAnsiTheme="minorHAnsi" w:cs="Arial"/>
          <w:szCs w:val="24"/>
        </w:rPr>
      </w:pPr>
    </w:p>
    <w:p w14:paraId="74046FFD" w14:textId="738663A7" w:rsidR="00CD1633" w:rsidRPr="00586D39" w:rsidRDefault="00CD163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III - em cópia autenticada por cartório competente</w:t>
      </w:r>
      <w:r w:rsidR="001417D3" w:rsidRPr="00586D39">
        <w:rPr>
          <w:rFonts w:asciiTheme="minorHAnsi" w:hAnsiTheme="minorHAnsi" w:cs="Arial"/>
          <w:szCs w:val="24"/>
        </w:rPr>
        <w:t xml:space="preserve">, quando a lei assim o exigir ou </w:t>
      </w:r>
      <w:r w:rsidR="009D7F18" w:rsidRPr="00586D39">
        <w:rPr>
          <w:rFonts w:asciiTheme="minorHAnsi" w:hAnsiTheme="minorHAnsi" w:cs="Arial"/>
          <w:szCs w:val="24"/>
        </w:rPr>
        <w:t xml:space="preserve">por </w:t>
      </w:r>
      <w:r w:rsidR="001417D3" w:rsidRPr="00586D39">
        <w:rPr>
          <w:rFonts w:asciiTheme="minorHAnsi" w:hAnsiTheme="minorHAnsi" w:cs="Arial"/>
          <w:szCs w:val="24"/>
        </w:rPr>
        <w:t>certidões expedidas por sistemas mantidos pela Administração Pública</w:t>
      </w:r>
      <w:r w:rsidRPr="00586D39">
        <w:rPr>
          <w:rFonts w:asciiTheme="minorHAnsi" w:hAnsiTheme="minorHAnsi" w:cs="Arial"/>
          <w:szCs w:val="24"/>
        </w:rPr>
        <w:t xml:space="preserve">; </w:t>
      </w:r>
      <w:r w:rsidRPr="00586D39">
        <w:rPr>
          <w:rFonts w:asciiTheme="minorHAnsi" w:hAnsiTheme="minorHAnsi" w:cs="Arial"/>
          <w:szCs w:val="24"/>
          <w:u w:val="single"/>
        </w:rPr>
        <w:t>ou</w:t>
      </w:r>
    </w:p>
    <w:p w14:paraId="69492343" w14:textId="77777777" w:rsidR="00CD1633" w:rsidRPr="00586D39" w:rsidRDefault="00CD1633" w:rsidP="0039263B">
      <w:pPr>
        <w:tabs>
          <w:tab w:val="left" w:pos="1701"/>
        </w:tabs>
        <w:ind w:left="1418"/>
        <w:jc w:val="both"/>
        <w:rPr>
          <w:rFonts w:asciiTheme="minorHAnsi" w:hAnsiTheme="minorHAnsi" w:cs="Arial"/>
          <w:szCs w:val="24"/>
        </w:rPr>
      </w:pPr>
    </w:p>
    <w:p w14:paraId="7B55C541" w14:textId="127B7BF9" w:rsidR="001417D3" w:rsidRPr="00586D39" w:rsidRDefault="001417D3"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2º, 9º e 10 do Decreto nº 9.094/2017</w:t>
      </w:r>
    </w:p>
    <w:p w14:paraId="49C08FB4" w14:textId="77777777" w:rsidR="001417D3" w:rsidRPr="00586D39" w:rsidRDefault="001417D3" w:rsidP="0039263B">
      <w:pPr>
        <w:tabs>
          <w:tab w:val="left" w:pos="1701"/>
        </w:tabs>
        <w:ind w:left="1418"/>
        <w:jc w:val="both"/>
        <w:rPr>
          <w:rFonts w:asciiTheme="minorHAnsi" w:hAnsiTheme="minorHAnsi" w:cs="Arial"/>
          <w:szCs w:val="24"/>
        </w:rPr>
      </w:pPr>
    </w:p>
    <w:p w14:paraId="35DA9FFA" w14:textId="586D88A6" w:rsidR="00CD1633" w:rsidRPr="00586D39" w:rsidRDefault="00CD1633"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IV - em cópia não autenticada, desde que seja exibid</w:t>
      </w:r>
      <w:r w:rsidR="00AF33AE" w:rsidRPr="00586D39">
        <w:rPr>
          <w:rFonts w:asciiTheme="minorHAnsi" w:hAnsiTheme="minorHAnsi" w:cs="Arial"/>
          <w:szCs w:val="24"/>
        </w:rPr>
        <w:t xml:space="preserve">a a via </w:t>
      </w:r>
      <w:r w:rsidRPr="00586D39">
        <w:rPr>
          <w:rFonts w:asciiTheme="minorHAnsi" w:hAnsiTheme="minorHAnsi" w:cs="Arial"/>
          <w:szCs w:val="24"/>
        </w:rPr>
        <w:t xml:space="preserve">original, para conferência pela Comissão </w:t>
      </w:r>
      <w:r w:rsidR="00E45246"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no ato d</w:t>
      </w:r>
      <w:r w:rsidR="00B65A72" w:rsidRPr="00586D39">
        <w:rPr>
          <w:rFonts w:asciiTheme="minorHAnsi" w:hAnsiTheme="minorHAnsi" w:cs="Arial"/>
          <w:szCs w:val="24"/>
        </w:rPr>
        <w:t>e entrega dos</w:t>
      </w:r>
      <w:r w:rsidRPr="00586D39">
        <w:rPr>
          <w:rFonts w:asciiTheme="minorHAnsi" w:hAnsiTheme="minorHAnsi" w:cs="Arial"/>
          <w:szCs w:val="24"/>
        </w:rPr>
        <w:t xml:space="preserve"> Documentos de Habilitação.</w:t>
      </w:r>
    </w:p>
    <w:p w14:paraId="1F37FD1C" w14:textId="77777777" w:rsidR="00CD1633" w:rsidRPr="00586D39" w:rsidRDefault="00CD1633" w:rsidP="0039263B">
      <w:pPr>
        <w:jc w:val="both"/>
        <w:rPr>
          <w:rFonts w:asciiTheme="minorHAnsi" w:hAnsiTheme="minorHAnsi" w:cs="Arial"/>
          <w:szCs w:val="24"/>
        </w:rPr>
      </w:pPr>
    </w:p>
    <w:p w14:paraId="7C0558A1" w14:textId="77777777" w:rsidR="009C04AF" w:rsidRPr="00586D39" w:rsidRDefault="009C04AF" w:rsidP="009C04AF">
      <w:pPr>
        <w:pStyle w:val="Citao"/>
        <w:spacing w:before="0"/>
        <w:rPr>
          <w:rFonts w:asciiTheme="minorHAnsi" w:hAnsiTheme="minorHAnsi" w:cs="Arial"/>
          <w:color w:val="auto"/>
          <w:sz w:val="24"/>
        </w:rPr>
      </w:pPr>
      <w:r w:rsidRPr="00586D39">
        <w:rPr>
          <w:rFonts w:asciiTheme="minorHAnsi" w:eastAsia="Calibri" w:hAnsiTheme="minorHAnsi" w:cs="Calibri"/>
          <w:b/>
          <w:color w:val="000000"/>
          <w:sz w:val="24"/>
        </w:rPr>
        <w:t>NOTA EXPLICATIVA</w:t>
      </w:r>
      <w:r w:rsidRPr="00586D39">
        <w:rPr>
          <w:rFonts w:asciiTheme="minorHAnsi" w:eastAsia="Calibri" w:hAnsiTheme="minorHAnsi" w:cs="Calibri"/>
          <w:color w:val="000000"/>
          <w:sz w:val="24"/>
        </w:rPr>
        <w:t xml:space="preserve"> - Art. 32, Lei nº 8.666/1993 e Art. 4º da IN SG/MPDG Nº 3/2018.</w:t>
      </w:r>
    </w:p>
    <w:p w14:paraId="4FD522DF" w14:textId="77777777" w:rsidR="00292CE6" w:rsidRPr="00586D39" w:rsidRDefault="00292CE6" w:rsidP="0039263B">
      <w:pPr>
        <w:jc w:val="both"/>
        <w:rPr>
          <w:rFonts w:asciiTheme="minorHAnsi" w:hAnsiTheme="minorHAnsi" w:cs="Arial"/>
          <w:szCs w:val="24"/>
        </w:rPr>
      </w:pPr>
    </w:p>
    <w:p w14:paraId="4A5E3BB4" w14:textId="77777777" w:rsidR="000D50B7" w:rsidRPr="00586D39" w:rsidRDefault="000D50B7" w:rsidP="000D50B7">
      <w:pPr>
        <w:jc w:val="both"/>
        <w:rPr>
          <w:rFonts w:asciiTheme="minorHAnsi" w:eastAsia="Calibri" w:hAnsiTheme="minorHAnsi" w:cs="Calibri"/>
          <w:szCs w:val="24"/>
        </w:rPr>
      </w:pPr>
      <w:r w:rsidRPr="00586D39">
        <w:rPr>
          <w:rFonts w:asciiTheme="minorHAnsi" w:eastAsia="Calibri" w:hAnsiTheme="minorHAnsi" w:cs="Calibri"/>
          <w:szCs w:val="24"/>
        </w:rPr>
        <w:t>18.1.1</w:t>
      </w:r>
      <w:r w:rsidRPr="00586D39">
        <w:rPr>
          <w:rFonts w:asciiTheme="minorHAnsi" w:eastAsia="Calibri" w:hAnsiTheme="minorHAnsi" w:cs="Calibri"/>
          <w:szCs w:val="24"/>
        </w:rPr>
        <w:tab/>
      </w:r>
      <w:r w:rsidRPr="00586D39">
        <w:rPr>
          <w:rFonts w:asciiTheme="minorHAnsi" w:eastAsia="Calibri" w:hAnsiTheme="minorHAnsi" w:cs="Calibri"/>
          <w:szCs w:val="24"/>
        </w:rPr>
        <w:tab/>
        <w:t>Os Documentos de Habilitação deverão ser acondicionados em caderno específico, com suas páginas numeradas sequencialmente, na ordem em que figuram neste Edital.</w:t>
      </w:r>
    </w:p>
    <w:p w14:paraId="1C253B7D" w14:textId="77777777" w:rsidR="000D50B7" w:rsidRPr="00586D39" w:rsidRDefault="000D50B7" w:rsidP="000D50B7">
      <w:pPr>
        <w:jc w:val="both"/>
        <w:rPr>
          <w:rFonts w:asciiTheme="minorHAnsi" w:hAnsiTheme="minorHAnsi" w:cs="Arial"/>
          <w:szCs w:val="24"/>
        </w:rPr>
      </w:pPr>
    </w:p>
    <w:p w14:paraId="5B67EEBE" w14:textId="77777777" w:rsidR="000D50B7" w:rsidRPr="00586D39" w:rsidRDefault="000D50B7" w:rsidP="000D50B7">
      <w:pPr>
        <w:jc w:val="both"/>
        <w:rPr>
          <w:rFonts w:asciiTheme="minorHAnsi" w:hAnsiTheme="minorHAnsi" w:cs="Arial"/>
          <w:szCs w:val="24"/>
        </w:rPr>
      </w:pPr>
      <w:r w:rsidRPr="00586D39">
        <w:rPr>
          <w:rFonts w:asciiTheme="minorHAnsi" w:hAnsiTheme="minorHAnsi" w:cs="Arial"/>
          <w:szCs w:val="24"/>
        </w:rPr>
        <w:t>18.1.2</w:t>
      </w:r>
      <w:r w:rsidRPr="00586D39">
        <w:rPr>
          <w:rFonts w:asciiTheme="minorHAnsi" w:hAnsiTheme="minorHAnsi" w:cs="Arial"/>
          <w:szCs w:val="24"/>
        </w:rPr>
        <w:tab/>
      </w:r>
      <w:r w:rsidRPr="00586D39">
        <w:rPr>
          <w:rFonts w:asciiTheme="minorHAnsi" w:hAnsiTheme="minorHAnsi" w:cs="Arial"/>
          <w:szCs w:val="24"/>
        </w:rPr>
        <w:tab/>
        <w:t xml:space="preserve">Só serão aceitas cópias legíveis, que ofereçam condições de análise por parte da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w:t>
      </w:r>
    </w:p>
    <w:p w14:paraId="3D3EE20A" w14:textId="77777777" w:rsidR="000D50B7" w:rsidRPr="00586D39" w:rsidRDefault="000D50B7" w:rsidP="000D50B7">
      <w:pPr>
        <w:jc w:val="both"/>
        <w:rPr>
          <w:rFonts w:asciiTheme="minorHAnsi" w:hAnsiTheme="minorHAnsi" w:cs="Arial"/>
          <w:szCs w:val="24"/>
        </w:rPr>
      </w:pPr>
    </w:p>
    <w:p w14:paraId="30726C81" w14:textId="77777777" w:rsidR="000D50B7" w:rsidRPr="00586D39" w:rsidRDefault="000D50B7" w:rsidP="000D50B7">
      <w:pPr>
        <w:jc w:val="both"/>
        <w:rPr>
          <w:rFonts w:asciiTheme="minorHAnsi" w:eastAsia="Calibri" w:hAnsiTheme="minorHAnsi" w:cs="Calibri"/>
          <w:szCs w:val="24"/>
        </w:rPr>
      </w:pPr>
      <w:r w:rsidRPr="00586D39">
        <w:rPr>
          <w:rFonts w:asciiTheme="minorHAnsi" w:eastAsia="Calibri" w:hAnsiTheme="minorHAnsi" w:cs="Calibri"/>
          <w:szCs w:val="24"/>
        </w:rPr>
        <w:t>18.2</w:t>
      </w:r>
      <w:r w:rsidRPr="00586D39">
        <w:rPr>
          <w:rFonts w:asciiTheme="minorHAnsi" w:eastAsia="Calibri" w:hAnsiTheme="minorHAnsi" w:cs="Calibri"/>
          <w:szCs w:val="24"/>
        </w:rPr>
        <w:tab/>
      </w:r>
      <w:r w:rsidRPr="00586D39">
        <w:rPr>
          <w:rFonts w:asciiTheme="minorHAnsi" w:eastAsia="Calibri" w:hAnsiTheme="minorHAnsi" w:cs="Calibri"/>
          <w:szCs w:val="24"/>
        </w:rPr>
        <w:tab/>
        <w:t>Para se habilitar, a licitante deverá apresentar a documentação, na forma prevista dos subitens a seguir:</w:t>
      </w:r>
    </w:p>
    <w:p w14:paraId="73AD60C0" w14:textId="77777777" w:rsidR="001250CF" w:rsidRPr="00586D39" w:rsidRDefault="001250CF" w:rsidP="0039263B">
      <w:pPr>
        <w:jc w:val="both"/>
        <w:rPr>
          <w:rFonts w:asciiTheme="minorHAnsi" w:hAnsiTheme="minorHAnsi" w:cs="Arial"/>
          <w:szCs w:val="24"/>
        </w:rPr>
      </w:pPr>
    </w:p>
    <w:p w14:paraId="5D65AD93" w14:textId="190A99AA" w:rsidR="0067760C" w:rsidRPr="00586D39" w:rsidRDefault="0067760C"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8</w:t>
      </w:r>
      <w:r w:rsidRPr="00586D39">
        <w:rPr>
          <w:rFonts w:asciiTheme="minorHAnsi" w:hAnsiTheme="minorHAnsi" w:cs="Arial"/>
          <w:szCs w:val="24"/>
        </w:rPr>
        <w:t>.2.1</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szCs w:val="24"/>
          <w:u w:val="single"/>
        </w:rPr>
        <w:t>Habilitação Jurídica</w:t>
      </w:r>
    </w:p>
    <w:p w14:paraId="20C0CE2D" w14:textId="77777777" w:rsidR="0067760C" w:rsidRPr="00586D39" w:rsidRDefault="0067760C" w:rsidP="0039263B">
      <w:pPr>
        <w:jc w:val="both"/>
        <w:rPr>
          <w:rFonts w:asciiTheme="minorHAnsi" w:hAnsiTheme="minorHAnsi" w:cs="Arial"/>
          <w:szCs w:val="24"/>
        </w:rPr>
      </w:pPr>
    </w:p>
    <w:p w14:paraId="10B9CBF6"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28, Lei nº 8.666/1993.</w:t>
      </w:r>
    </w:p>
    <w:p w14:paraId="02584E20" w14:textId="77777777" w:rsidR="00292CE6" w:rsidRPr="00586D39" w:rsidRDefault="00292CE6" w:rsidP="0039263B">
      <w:pPr>
        <w:jc w:val="both"/>
        <w:rPr>
          <w:rFonts w:asciiTheme="minorHAnsi" w:hAnsiTheme="minorHAnsi" w:cs="Arial"/>
          <w:szCs w:val="24"/>
        </w:rPr>
      </w:pPr>
    </w:p>
    <w:p w14:paraId="1FB24BCC" w14:textId="494F661B" w:rsidR="0067760C" w:rsidRPr="00586D39" w:rsidRDefault="0067760C"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586D39" w:rsidRDefault="0067760C" w:rsidP="0039263B">
      <w:pPr>
        <w:tabs>
          <w:tab w:val="left" w:pos="1701"/>
        </w:tabs>
        <w:ind w:left="1418"/>
        <w:rPr>
          <w:rFonts w:asciiTheme="minorHAnsi" w:hAnsiTheme="minorHAnsi" w:cs="Arial"/>
          <w:szCs w:val="24"/>
        </w:rPr>
      </w:pPr>
    </w:p>
    <w:p w14:paraId="61D6A4BF" w14:textId="3AD7AE5F" w:rsidR="0067760C" w:rsidRPr="00586D39" w:rsidRDefault="0067760C"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a1) os documentos mencionados na alínea ‘a’ deverão estar acompanhados de suas alterações ou da respectiva consolidação</w:t>
      </w:r>
      <w:r w:rsidR="00023C2D" w:rsidRPr="00586D39">
        <w:rPr>
          <w:rFonts w:asciiTheme="minorHAnsi" w:hAnsiTheme="minorHAnsi" w:cs="Arial"/>
          <w:szCs w:val="24"/>
        </w:rPr>
        <w:t>, devendo</w:t>
      </w:r>
      <w:r w:rsidRPr="00586D39">
        <w:rPr>
          <w:rFonts w:asciiTheme="minorHAnsi" w:hAnsiTheme="minorHAnsi" w:cs="Arial"/>
          <w:szCs w:val="24"/>
        </w:rPr>
        <w:t xml:space="preserve"> constar, entre os objetivos sociais, a execução de atividades da mesma natureza ou compatível com o objeto desta concorrência</w:t>
      </w:r>
      <w:r w:rsidR="00023C2D" w:rsidRPr="00586D39">
        <w:rPr>
          <w:rFonts w:asciiTheme="minorHAnsi" w:hAnsiTheme="minorHAnsi" w:cs="Arial"/>
          <w:szCs w:val="24"/>
        </w:rPr>
        <w:t>;</w:t>
      </w:r>
    </w:p>
    <w:p w14:paraId="027B1579" w14:textId="77777777" w:rsidR="0067760C" w:rsidRPr="00586D39" w:rsidRDefault="0067760C" w:rsidP="0039263B">
      <w:pPr>
        <w:tabs>
          <w:tab w:val="left" w:pos="1701"/>
        </w:tabs>
        <w:ind w:left="1418"/>
        <w:jc w:val="both"/>
        <w:rPr>
          <w:rFonts w:asciiTheme="minorHAnsi" w:hAnsiTheme="minorHAnsi" w:cs="Arial"/>
          <w:szCs w:val="24"/>
        </w:rPr>
      </w:pPr>
    </w:p>
    <w:p w14:paraId="46F36D84" w14:textId="77777777" w:rsidR="0067760C" w:rsidRPr="00586D39" w:rsidRDefault="0067760C" w:rsidP="0039263B">
      <w:pPr>
        <w:widowControl w:val="0"/>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b) inscrição do ato constitutivo em cartório de Registro Civil de Pessoas Jurídicas, no caso de sociedades simples, acompanhada de prova da diretoria em exercício;</w:t>
      </w:r>
    </w:p>
    <w:p w14:paraId="03BD4164" w14:textId="77777777" w:rsidR="0067760C" w:rsidRPr="00586D39" w:rsidRDefault="0067760C" w:rsidP="0039263B">
      <w:pPr>
        <w:tabs>
          <w:tab w:val="left" w:pos="1701"/>
        </w:tabs>
        <w:ind w:left="1418"/>
        <w:jc w:val="both"/>
        <w:rPr>
          <w:rFonts w:asciiTheme="minorHAnsi" w:hAnsiTheme="minorHAnsi" w:cs="Arial"/>
          <w:szCs w:val="24"/>
        </w:rPr>
      </w:pPr>
    </w:p>
    <w:p w14:paraId="0E825B0B" w14:textId="09A728D4" w:rsidR="0067760C" w:rsidRPr="00586D39" w:rsidRDefault="0067760C" w:rsidP="0039263B">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 xml:space="preserve">c) </w:t>
      </w:r>
      <w:r w:rsidR="00943B9F" w:rsidRPr="00586D39">
        <w:rPr>
          <w:rFonts w:asciiTheme="minorHAnsi" w:hAnsiTheme="minorHAnsi" w:cs="Arial"/>
          <w:szCs w:val="24"/>
          <w:lang w:val="pt-PT"/>
        </w:rPr>
        <w:t xml:space="preserve">ato </w:t>
      </w:r>
      <w:r w:rsidRPr="00586D39">
        <w:rPr>
          <w:rFonts w:asciiTheme="minorHAnsi" w:hAnsiTheme="minorHAnsi" w:cs="Arial"/>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586D39" w:rsidRDefault="0067760C" w:rsidP="0039263B">
      <w:pPr>
        <w:tabs>
          <w:tab w:val="left" w:pos="1701"/>
        </w:tabs>
        <w:ind w:left="1418"/>
        <w:rPr>
          <w:rFonts w:asciiTheme="minorHAnsi" w:hAnsiTheme="minorHAnsi" w:cs="Arial"/>
          <w:szCs w:val="24"/>
        </w:rPr>
      </w:pPr>
    </w:p>
    <w:p w14:paraId="18CB87D8" w14:textId="77777777" w:rsidR="0067760C" w:rsidRPr="00586D39" w:rsidRDefault="0067760C" w:rsidP="0039263B">
      <w:pPr>
        <w:tabs>
          <w:tab w:val="left" w:pos="1701"/>
        </w:tabs>
        <w:ind w:left="1418"/>
        <w:jc w:val="both"/>
        <w:rPr>
          <w:rFonts w:asciiTheme="minorHAnsi" w:hAnsiTheme="minorHAnsi" w:cs="Arial"/>
          <w:szCs w:val="24"/>
        </w:rPr>
      </w:pPr>
      <w:r w:rsidRPr="00586D39">
        <w:rPr>
          <w:rFonts w:asciiTheme="minorHAnsi" w:hAnsiTheme="minorHAnsi" w:cs="Arial"/>
          <w:szCs w:val="24"/>
        </w:rPr>
        <w:t>d) registro comercial, em caso de empresa individual.</w:t>
      </w:r>
    </w:p>
    <w:p w14:paraId="53273226" w14:textId="77777777" w:rsidR="00595DF8" w:rsidRPr="00586D39" w:rsidRDefault="00595DF8" w:rsidP="0039263B">
      <w:pPr>
        <w:jc w:val="both"/>
        <w:rPr>
          <w:rFonts w:asciiTheme="minorHAnsi" w:hAnsiTheme="minorHAnsi" w:cs="Arial"/>
          <w:szCs w:val="24"/>
        </w:rPr>
      </w:pPr>
    </w:p>
    <w:p w14:paraId="21BBBCFD" w14:textId="494A828B"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C75E6D" w:rsidRPr="00586D39">
        <w:rPr>
          <w:rFonts w:asciiTheme="minorHAnsi" w:hAnsiTheme="minorHAnsi" w:cs="Arial"/>
          <w:szCs w:val="24"/>
        </w:rPr>
        <w:t>8</w:t>
      </w:r>
      <w:r w:rsidRPr="00586D39">
        <w:rPr>
          <w:rFonts w:asciiTheme="minorHAnsi" w:hAnsiTheme="minorHAnsi" w:cs="Arial"/>
          <w:szCs w:val="24"/>
        </w:rPr>
        <w:t>.2.2</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szCs w:val="24"/>
          <w:u w:val="single"/>
        </w:rPr>
        <w:t>Regularidade Fiscal</w:t>
      </w:r>
      <w:r w:rsidR="003E271A" w:rsidRPr="00586D39">
        <w:rPr>
          <w:rFonts w:asciiTheme="minorHAnsi" w:hAnsiTheme="minorHAnsi"/>
          <w:szCs w:val="24"/>
          <w:u w:val="single"/>
        </w:rPr>
        <w:t xml:space="preserve"> e Trabalhista</w:t>
      </w:r>
    </w:p>
    <w:p w14:paraId="3A4DFFF1" w14:textId="77777777" w:rsidR="001250CF" w:rsidRPr="00586D39" w:rsidRDefault="001250CF" w:rsidP="0039263B">
      <w:pPr>
        <w:jc w:val="both"/>
        <w:rPr>
          <w:rFonts w:asciiTheme="minorHAnsi" w:hAnsiTheme="minorHAnsi" w:cs="Arial"/>
          <w:szCs w:val="24"/>
        </w:rPr>
      </w:pPr>
    </w:p>
    <w:p w14:paraId="049EAB3A"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29, Lei nº 8.666/1993 e 193, Lei nº 5.172/1966 - CTN.</w:t>
      </w:r>
    </w:p>
    <w:p w14:paraId="3759A1BD" w14:textId="77777777" w:rsidR="00292CE6" w:rsidRPr="00586D39" w:rsidRDefault="00292CE6" w:rsidP="0039263B">
      <w:pPr>
        <w:jc w:val="both"/>
        <w:rPr>
          <w:rFonts w:asciiTheme="minorHAnsi" w:hAnsiTheme="minorHAnsi" w:cs="Arial"/>
          <w:szCs w:val="24"/>
        </w:rPr>
      </w:pPr>
    </w:p>
    <w:p w14:paraId="5D6085B5" w14:textId="6CD60403"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prova de inscrição no Cadastro Nacional de Pessoa Jurídica - CNPJ/MF;</w:t>
      </w:r>
    </w:p>
    <w:p w14:paraId="5AF663B1" w14:textId="77777777" w:rsidR="001250CF" w:rsidRPr="00586D39" w:rsidRDefault="001250CF" w:rsidP="0039263B">
      <w:pPr>
        <w:tabs>
          <w:tab w:val="left" w:pos="1701"/>
        </w:tabs>
        <w:ind w:left="1418"/>
        <w:jc w:val="both"/>
        <w:rPr>
          <w:rFonts w:asciiTheme="minorHAnsi" w:hAnsiTheme="minorHAnsi" w:cs="Arial"/>
          <w:szCs w:val="24"/>
        </w:rPr>
      </w:pPr>
    </w:p>
    <w:p w14:paraId="395B6F91" w14:textId="77777777"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b) prova de inscrição no cadastro de contribuintes estadual ou municipal, </w:t>
      </w:r>
      <w:r w:rsidR="0014591C" w:rsidRPr="00586D39">
        <w:rPr>
          <w:rFonts w:asciiTheme="minorHAnsi" w:hAnsiTheme="minorHAnsi" w:cs="Arial"/>
          <w:szCs w:val="24"/>
        </w:rPr>
        <w:t>se exigível</w:t>
      </w:r>
      <w:r w:rsidRPr="00586D39">
        <w:rPr>
          <w:rFonts w:asciiTheme="minorHAnsi" w:hAnsiTheme="minorHAnsi" w:cs="Arial"/>
          <w:szCs w:val="24"/>
        </w:rPr>
        <w:t>, relativa ao domicílio ou sede da licitante, pertinente ao seu ramo de atividade e compatível com o objeto desta concorrência;</w:t>
      </w:r>
    </w:p>
    <w:p w14:paraId="03D3E798" w14:textId="77777777" w:rsidR="001250CF" w:rsidRPr="00586D39" w:rsidRDefault="001250CF" w:rsidP="0039263B">
      <w:pPr>
        <w:tabs>
          <w:tab w:val="left" w:pos="1701"/>
        </w:tabs>
        <w:ind w:left="1418"/>
        <w:jc w:val="both"/>
        <w:rPr>
          <w:rFonts w:asciiTheme="minorHAnsi" w:hAnsiTheme="minorHAnsi" w:cs="Arial"/>
          <w:szCs w:val="24"/>
        </w:rPr>
      </w:pPr>
    </w:p>
    <w:p w14:paraId="7368647E" w14:textId="77777777"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c</w:t>
      </w:r>
      <w:r w:rsidRPr="00586D39">
        <w:rPr>
          <w:rFonts w:asciiTheme="minorHAnsi" w:hAnsiTheme="minorHAnsi" w:cs="Arial"/>
          <w:bCs/>
          <w:szCs w:val="24"/>
        </w:rPr>
        <w:t xml:space="preserve">) Certidão Conjunta Negativa de Débitos Relativos a Tributos Federais e à Dívida Ativa da União, </w:t>
      </w:r>
      <w:r w:rsidRPr="00586D39">
        <w:rPr>
          <w:rFonts w:asciiTheme="minorHAnsi" w:hAnsiTheme="minorHAnsi" w:cs="Arial"/>
          <w:szCs w:val="24"/>
        </w:rPr>
        <w:t>expedida por órgãos da Secretaria da Receita Federal do Brasil e da Procuradoria Geral da Fazenda Nacional com jurisdição sobre o local da sede da licitante;</w:t>
      </w:r>
    </w:p>
    <w:p w14:paraId="06E43169" w14:textId="77777777" w:rsidR="001250CF" w:rsidRPr="00586D39" w:rsidRDefault="001250CF" w:rsidP="0039263B">
      <w:pPr>
        <w:tabs>
          <w:tab w:val="left" w:pos="1701"/>
        </w:tabs>
        <w:ind w:left="1418"/>
        <w:jc w:val="both"/>
        <w:rPr>
          <w:rFonts w:asciiTheme="minorHAnsi" w:hAnsiTheme="minorHAnsi" w:cs="Arial"/>
          <w:szCs w:val="24"/>
        </w:rPr>
      </w:pPr>
    </w:p>
    <w:p w14:paraId="7B483187" w14:textId="12F14020"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d) </w:t>
      </w:r>
      <w:r w:rsidR="00023C2D" w:rsidRPr="00586D39">
        <w:rPr>
          <w:rFonts w:asciiTheme="minorHAnsi" w:hAnsiTheme="minorHAnsi" w:cs="Arial"/>
          <w:szCs w:val="24"/>
        </w:rPr>
        <w:t>C</w:t>
      </w:r>
      <w:r w:rsidRPr="00586D39">
        <w:rPr>
          <w:rFonts w:asciiTheme="minorHAnsi" w:hAnsiTheme="minorHAnsi" w:cs="Arial"/>
          <w:szCs w:val="24"/>
        </w:rPr>
        <w:t xml:space="preserve">ertidões </w:t>
      </w:r>
      <w:r w:rsidR="00023C2D" w:rsidRPr="00586D39">
        <w:rPr>
          <w:rFonts w:asciiTheme="minorHAnsi" w:hAnsiTheme="minorHAnsi" w:cs="Arial"/>
          <w:szCs w:val="24"/>
        </w:rPr>
        <w:t>N</w:t>
      </w:r>
      <w:r w:rsidRPr="00586D39">
        <w:rPr>
          <w:rFonts w:asciiTheme="minorHAnsi" w:hAnsiTheme="minorHAnsi" w:cs="Arial"/>
          <w:szCs w:val="24"/>
        </w:rPr>
        <w:t xml:space="preserve">egativas de </w:t>
      </w:r>
      <w:r w:rsidR="00023C2D" w:rsidRPr="00586D39">
        <w:rPr>
          <w:rFonts w:asciiTheme="minorHAnsi" w:hAnsiTheme="minorHAnsi" w:cs="Arial"/>
          <w:szCs w:val="24"/>
        </w:rPr>
        <w:t>D</w:t>
      </w:r>
      <w:r w:rsidRPr="00586D39">
        <w:rPr>
          <w:rFonts w:asciiTheme="minorHAnsi" w:hAnsiTheme="minorHAnsi" w:cs="Arial"/>
          <w:szCs w:val="24"/>
        </w:rPr>
        <w:t>ébitos ou de não contribuinte expedidas por órgãos das Secretarias de Fazenda do Estado e do Município em que estiver localizada a sede da licitante;</w:t>
      </w:r>
    </w:p>
    <w:p w14:paraId="1BA10494" w14:textId="77777777" w:rsidR="001250CF" w:rsidRPr="00586D39" w:rsidRDefault="001250CF" w:rsidP="0039263B">
      <w:pPr>
        <w:tabs>
          <w:tab w:val="left" w:pos="1701"/>
        </w:tabs>
        <w:ind w:left="1418"/>
        <w:jc w:val="both"/>
        <w:rPr>
          <w:rFonts w:asciiTheme="minorHAnsi" w:hAnsiTheme="minorHAnsi" w:cs="Arial"/>
          <w:szCs w:val="24"/>
        </w:rPr>
      </w:pPr>
    </w:p>
    <w:p w14:paraId="0B39510D" w14:textId="77777777" w:rsidR="001250CF" w:rsidRPr="00586D39" w:rsidRDefault="00A446DB" w:rsidP="0039263B">
      <w:pPr>
        <w:tabs>
          <w:tab w:val="left" w:pos="1701"/>
        </w:tabs>
        <w:ind w:left="1418"/>
        <w:jc w:val="both"/>
        <w:rPr>
          <w:rFonts w:asciiTheme="minorHAnsi" w:hAnsiTheme="minorHAnsi" w:cs="Arial"/>
          <w:szCs w:val="24"/>
        </w:rPr>
      </w:pPr>
      <w:r w:rsidRPr="00586D39">
        <w:rPr>
          <w:rFonts w:asciiTheme="minorHAnsi" w:hAnsiTheme="minorHAnsi" w:cs="Arial"/>
          <w:szCs w:val="24"/>
        </w:rPr>
        <w:t>e</w:t>
      </w:r>
      <w:r w:rsidR="001250CF" w:rsidRPr="00586D39">
        <w:rPr>
          <w:rFonts w:asciiTheme="minorHAnsi" w:hAnsiTheme="minorHAnsi" w:cs="Arial"/>
          <w:szCs w:val="24"/>
        </w:rPr>
        <w:t>) Certificado de Regularidade de Situação do Fundo de Garantia do Tempo de Serviço - FGTS, em vigor na data de apresentação dos Documentos de Habilitação</w:t>
      </w:r>
      <w:r w:rsidR="003E271A" w:rsidRPr="00586D39">
        <w:rPr>
          <w:rFonts w:asciiTheme="minorHAnsi" w:hAnsiTheme="minorHAnsi" w:cs="Arial"/>
          <w:szCs w:val="24"/>
        </w:rPr>
        <w:t>;</w:t>
      </w:r>
    </w:p>
    <w:p w14:paraId="30E70470" w14:textId="77777777" w:rsidR="003E271A" w:rsidRPr="00586D39" w:rsidRDefault="003E271A" w:rsidP="0039263B">
      <w:pPr>
        <w:tabs>
          <w:tab w:val="left" w:pos="1701"/>
        </w:tabs>
        <w:ind w:left="1418"/>
        <w:jc w:val="both"/>
        <w:rPr>
          <w:rFonts w:asciiTheme="minorHAnsi" w:hAnsiTheme="minorHAnsi" w:cs="Arial"/>
          <w:szCs w:val="24"/>
        </w:rPr>
      </w:pPr>
    </w:p>
    <w:p w14:paraId="29A216AE" w14:textId="77777777" w:rsidR="003E271A" w:rsidRPr="00586D39" w:rsidRDefault="00A446DB" w:rsidP="0039263B">
      <w:pPr>
        <w:tabs>
          <w:tab w:val="left" w:pos="1701"/>
        </w:tabs>
        <w:ind w:left="1418"/>
        <w:jc w:val="both"/>
        <w:rPr>
          <w:rFonts w:asciiTheme="minorHAnsi" w:hAnsiTheme="minorHAnsi" w:cs="Arial"/>
          <w:szCs w:val="24"/>
        </w:rPr>
      </w:pPr>
      <w:r w:rsidRPr="00586D39">
        <w:rPr>
          <w:rFonts w:asciiTheme="minorHAnsi" w:hAnsiTheme="minorHAnsi" w:cs="Arial"/>
          <w:szCs w:val="24"/>
        </w:rPr>
        <w:t>f</w:t>
      </w:r>
      <w:r w:rsidR="003E271A" w:rsidRPr="00586D39">
        <w:rPr>
          <w:rFonts w:asciiTheme="minorHAnsi" w:hAnsiTheme="minorHAnsi" w:cs="Arial"/>
          <w:szCs w:val="24"/>
        </w:rPr>
        <w:t>)</w:t>
      </w:r>
      <w:r w:rsidR="003E271A" w:rsidRPr="00586D39">
        <w:rPr>
          <w:rFonts w:asciiTheme="minorHAnsi" w:hAnsiTheme="minorHAnsi"/>
          <w:szCs w:val="24"/>
        </w:rPr>
        <w:t xml:space="preserve"> </w:t>
      </w:r>
      <w:r w:rsidR="00CD698B" w:rsidRPr="00586D39">
        <w:rPr>
          <w:rFonts w:asciiTheme="minorHAnsi" w:hAnsiTheme="minorHAnsi"/>
          <w:szCs w:val="24"/>
        </w:rPr>
        <w:t>Certidão Negativa de Débito Trabalhista (CNDT) que comprove</w:t>
      </w:r>
      <w:r w:rsidR="003E271A" w:rsidRPr="00586D39">
        <w:rPr>
          <w:rFonts w:asciiTheme="minorHAnsi" w:hAnsiTheme="minorHAnsi"/>
          <w:szCs w:val="24"/>
        </w:rPr>
        <w:t xml:space="preserve"> </w:t>
      </w:r>
      <w:r w:rsidR="00CD698B" w:rsidRPr="00586D39">
        <w:rPr>
          <w:rFonts w:asciiTheme="minorHAnsi" w:hAnsiTheme="minorHAnsi"/>
          <w:szCs w:val="24"/>
        </w:rPr>
        <w:t xml:space="preserve">a </w:t>
      </w:r>
      <w:r w:rsidR="003E271A" w:rsidRPr="00586D39">
        <w:rPr>
          <w:rFonts w:asciiTheme="minorHAnsi" w:hAnsiTheme="minorHAnsi"/>
          <w:szCs w:val="24"/>
        </w:rPr>
        <w:t>inexistência de débitos inadimplidos perante a Justiça do Trabalho.</w:t>
      </w:r>
    </w:p>
    <w:p w14:paraId="4A4CCA75" w14:textId="77777777" w:rsidR="001250CF" w:rsidRPr="00586D39" w:rsidRDefault="001250CF" w:rsidP="0039263B">
      <w:pPr>
        <w:jc w:val="both"/>
        <w:rPr>
          <w:rFonts w:asciiTheme="minorHAnsi" w:hAnsiTheme="minorHAnsi" w:cs="Arial"/>
          <w:szCs w:val="24"/>
        </w:rPr>
      </w:pPr>
    </w:p>
    <w:p w14:paraId="7EFFBBA6" w14:textId="6742E971" w:rsidR="00CA53D2" w:rsidRPr="00586D39" w:rsidRDefault="00CA53D2"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.2.2.1</w:t>
      </w:r>
      <w:r w:rsidRPr="00586D39">
        <w:rPr>
          <w:rFonts w:asciiTheme="minorHAnsi" w:hAnsiTheme="minorHAnsi" w:cs="Arial"/>
          <w:szCs w:val="24"/>
        </w:rPr>
        <w:tab/>
        <w:t>Será considerada em situação regular a licitante cujo débito com as fazendas públicas ou com a seguridade social esteja com a exigibilidade suspensa.</w:t>
      </w:r>
    </w:p>
    <w:p w14:paraId="33CEC4A5" w14:textId="77777777" w:rsidR="00CA53D2" w:rsidRPr="00586D39" w:rsidRDefault="00CA53D2" w:rsidP="0039263B">
      <w:pPr>
        <w:jc w:val="both"/>
        <w:rPr>
          <w:rFonts w:asciiTheme="minorHAnsi" w:hAnsiTheme="minorHAnsi" w:cs="Arial"/>
          <w:szCs w:val="24"/>
        </w:rPr>
      </w:pPr>
    </w:p>
    <w:p w14:paraId="1E5AB2CE" w14:textId="36B0B6C7" w:rsidR="00CA53D2" w:rsidRPr="00586D39" w:rsidRDefault="00CA53D2"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.2.2.2</w:t>
      </w:r>
      <w:r w:rsidRPr="00586D39">
        <w:rPr>
          <w:rFonts w:asciiTheme="minorHAnsi" w:hAnsiTheme="minorHAnsi" w:cs="Arial"/>
          <w:szCs w:val="24"/>
        </w:rPr>
        <w:tab/>
        <w:t>Serão aceitas certidões positivas com efeito de negativa.</w:t>
      </w:r>
    </w:p>
    <w:p w14:paraId="188A398B" w14:textId="77777777" w:rsidR="00CA53D2" w:rsidRPr="00586D39" w:rsidRDefault="00CA53D2" w:rsidP="0039263B">
      <w:pPr>
        <w:jc w:val="both"/>
        <w:rPr>
          <w:rFonts w:asciiTheme="minorHAnsi" w:hAnsiTheme="minorHAnsi" w:cs="Arial"/>
          <w:szCs w:val="24"/>
        </w:rPr>
      </w:pPr>
    </w:p>
    <w:p w14:paraId="09CE3F86" w14:textId="7F937364" w:rsidR="00CA53D2" w:rsidRPr="00586D39" w:rsidRDefault="00CA53D2"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.2.2.3</w:t>
      </w:r>
      <w:r w:rsidRPr="00586D39">
        <w:rPr>
          <w:rFonts w:asciiTheme="minorHAnsi" w:hAnsiTheme="minorHAnsi" w:cs="Arial"/>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586D39" w:rsidRDefault="001250CF" w:rsidP="0039263B">
      <w:pPr>
        <w:jc w:val="both"/>
        <w:rPr>
          <w:rFonts w:asciiTheme="minorHAnsi" w:hAnsiTheme="minorHAnsi" w:cs="Arial"/>
          <w:szCs w:val="24"/>
        </w:rPr>
      </w:pPr>
    </w:p>
    <w:p w14:paraId="4BE751A9" w14:textId="7003E2B4"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.2.3</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szCs w:val="24"/>
          <w:u w:val="single"/>
        </w:rPr>
        <w:t>Qualificação Técnica</w:t>
      </w:r>
      <w:r w:rsidRPr="00586D39">
        <w:rPr>
          <w:rFonts w:asciiTheme="minorHAnsi" w:hAnsiTheme="minorHAnsi" w:cs="Arial"/>
          <w:szCs w:val="24"/>
        </w:rPr>
        <w:t>:</w:t>
      </w:r>
    </w:p>
    <w:p w14:paraId="04349B5D" w14:textId="77777777" w:rsidR="001250CF" w:rsidRPr="00586D39" w:rsidRDefault="001250CF" w:rsidP="0039263B">
      <w:pPr>
        <w:jc w:val="both"/>
        <w:rPr>
          <w:rFonts w:asciiTheme="minorHAnsi" w:hAnsiTheme="minorHAnsi" w:cs="Arial"/>
          <w:szCs w:val="24"/>
        </w:rPr>
      </w:pPr>
    </w:p>
    <w:p w14:paraId="620DBFC3"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30, Lei nº 8.666/1993.</w:t>
      </w:r>
    </w:p>
    <w:p w14:paraId="785EA5DB" w14:textId="77777777" w:rsidR="00292CE6" w:rsidRPr="00586D39" w:rsidRDefault="00292CE6" w:rsidP="0039263B">
      <w:pPr>
        <w:jc w:val="both"/>
        <w:rPr>
          <w:rFonts w:asciiTheme="minorHAnsi" w:hAnsiTheme="minorHAnsi" w:cs="Arial"/>
          <w:szCs w:val="24"/>
        </w:rPr>
      </w:pPr>
    </w:p>
    <w:p w14:paraId="7138DF87" w14:textId="202F9651" w:rsidR="00FF168B" w:rsidRPr="00586D39" w:rsidRDefault="00FF168B" w:rsidP="0039263B">
      <w:pPr>
        <w:tabs>
          <w:tab w:val="left" w:pos="1701"/>
        </w:tabs>
        <w:ind w:left="1418"/>
        <w:jc w:val="both"/>
        <w:rPr>
          <w:rFonts w:asciiTheme="minorHAnsi" w:hAnsiTheme="minorHAnsi"/>
          <w:szCs w:val="24"/>
        </w:rPr>
      </w:pPr>
      <w:r w:rsidRPr="00586D39">
        <w:rPr>
          <w:rFonts w:asciiTheme="minorHAnsi" w:hAnsiTheme="minorHAnsi"/>
          <w:szCs w:val="24"/>
        </w:rPr>
        <w:t>a) declaração(ões), expedida(s) por pessoa(s) jurídica(s) de direito público ou privado, que ateste(m) que a licitante prestou à(s) declarante(s) serviços compatíveis com os do objeto desta concorrência</w:t>
      </w:r>
      <w:r w:rsidR="001374F7" w:rsidRPr="00586D39">
        <w:rPr>
          <w:rFonts w:asciiTheme="minorHAnsi" w:hAnsiTheme="minorHAnsi"/>
          <w:szCs w:val="24"/>
        </w:rPr>
        <w:t xml:space="preserve">, representados, no mínimo, pelas atividades descritas no subitem </w:t>
      </w:r>
      <w:r w:rsidR="00D62041" w:rsidRPr="00586D39">
        <w:rPr>
          <w:rFonts w:asciiTheme="minorHAnsi" w:hAnsiTheme="minorHAnsi"/>
          <w:szCs w:val="24"/>
        </w:rPr>
        <w:t>2</w:t>
      </w:r>
      <w:r w:rsidR="001374F7" w:rsidRPr="00586D39">
        <w:rPr>
          <w:rFonts w:asciiTheme="minorHAnsi" w:hAnsiTheme="minorHAnsi"/>
          <w:szCs w:val="24"/>
        </w:rPr>
        <w:t>.1</w:t>
      </w:r>
      <w:r w:rsidR="00390E40" w:rsidRPr="00586D39">
        <w:rPr>
          <w:rFonts w:asciiTheme="minorHAnsi" w:hAnsiTheme="minorHAnsi" w:cs="Arial"/>
          <w:szCs w:val="24"/>
        </w:rPr>
        <w:t xml:space="preserve"> deste Edital</w:t>
      </w:r>
      <w:r w:rsidRPr="00586D39">
        <w:rPr>
          <w:rFonts w:asciiTheme="minorHAnsi" w:hAnsiTheme="minorHAnsi"/>
          <w:szCs w:val="24"/>
        </w:rPr>
        <w:t>;</w:t>
      </w:r>
    </w:p>
    <w:p w14:paraId="2DE42658" w14:textId="77777777" w:rsidR="001250CF" w:rsidRPr="00586D39" w:rsidRDefault="001250CF" w:rsidP="0039263B">
      <w:pPr>
        <w:tabs>
          <w:tab w:val="left" w:pos="1701"/>
        </w:tabs>
        <w:ind w:left="1418"/>
        <w:jc w:val="both"/>
        <w:rPr>
          <w:rFonts w:asciiTheme="minorHAnsi" w:hAnsiTheme="minorHAnsi" w:cs="Arial"/>
          <w:szCs w:val="24"/>
        </w:rPr>
      </w:pPr>
    </w:p>
    <w:p w14:paraId="249FD1D1" w14:textId="2F774939" w:rsidR="001250CF" w:rsidRPr="00586D39" w:rsidRDefault="001250CF" w:rsidP="0039263B">
      <w:pPr>
        <w:pStyle w:val="texto1"/>
        <w:tabs>
          <w:tab w:val="clear" w:pos="8505"/>
          <w:tab w:val="left" w:pos="1701"/>
        </w:tabs>
        <w:spacing w:line="240" w:lineRule="auto"/>
        <w:ind w:left="1418" w:firstLine="0"/>
        <w:rPr>
          <w:rFonts w:asciiTheme="minorHAnsi" w:hAnsiTheme="minorHAnsi"/>
          <w:b w:val="0"/>
          <w:szCs w:val="24"/>
        </w:rPr>
      </w:pPr>
      <w:r w:rsidRPr="00586D39">
        <w:rPr>
          <w:rFonts w:asciiTheme="minorHAnsi" w:hAnsiTheme="minorHAnsi" w:cs="Arial"/>
          <w:b w:val="0"/>
          <w:szCs w:val="24"/>
        </w:rPr>
        <w:t>b)</w:t>
      </w:r>
      <w:r w:rsidRPr="00586D39">
        <w:rPr>
          <w:rFonts w:asciiTheme="minorHAnsi" w:hAnsiTheme="minorHAnsi"/>
          <w:b w:val="0"/>
          <w:szCs w:val="24"/>
        </w:rPr>
        <w:t xml:space="preserve"> certificado de qualificação técnica de funcionamento</w:t>
      </w:r>
      <w:r w:rsidR="009948E7" w:rsidRPr="00586D39">
        <w:rPr>
          <w:rFonts w:asciiTheme="minorHAnsi" w:hAnsiTheme="minorHAnsi" w:cs="Arial"/>
          <w:b w:val="0"/>
          <w:szCs w:val="24"/>
        </w:rPr>
        <w:t xml:space="preserve">, </w:t>
      </w:r>
      <w:r w:rsidR="000A37D2" w:rsidRPr="00586D39">
        <w:rPr>
          <w:rFonts w:asciiTheme="minorHAnsi" w:hAnsiTheme="minorHAnsi" w:cs="Arial"/>
          <w:b w:val="0"/>
          <w:szCs w:val="24"/>
        </w:rPr>
        <w:t>emitido pelo</w:t>
      </w:r>
      <w:r w:rsidR="000A37D2" w:rsidRPr="00586D39">
        <w:rPr>
          <w:rFonts w:asciiTheme="minorHAnsi" w:hAnsiTheme="minorHAnsi"/>
          <w:b w:val="0"/>
          <w:szCs w:val="24"/>
        </w:rPr>
        <w:t xml:space="preserve"> Conselho Executivo das Normas-Padrão (CENP</w:t>
      </w:r>
      <w:r w:rsidR="000A37D2" w:rsidRPr="00586D39">
        <w:rPr>
          <w:rFonts w:asciiTheme="minorHAnsi" w:hAnsiTheme="minorHAnsi" w:cs="Arial"/>
          <w:b w:val="0"/>
          <w:szCs w:val="24"/>
        </w:rPr>
        <w:t xml:space="preserve">) ou por entidade equivalente legalmente reconhecida como fiscalizadora e certificadora das condições técnicas de agências de propaganda, conforme </w:t>
      </w:r>
      <w:r w:rsidR="009948E7" w:rsidRPr="00586D39">
        <w:rPr>
          <w:rFonts w:asciiTheme="minorHAnsi" w:hAnsiTheme="minorHAnsi" w:cs="Arial"/>
          <w:b w:val="0"/>
          <w:szCs w:val="24"/>
        </w:rPr>
        <w:t xml:space="preserve">disposto no </w:t>
      </w:r>
      <w:r w:rsidR="00123E32" w:rsidRPr="00586D39">
        <w:rPr>
          <w:rFonts w:asciiTheme="minorHAnsi" w:hAnsiTheme="minorHAnsi" w:cs="Arial"/>
          <w:b w:val="0"/>
          <w:szCs w:val="24"/>
        </w:rPr>
        <w:t xml:space="preserve">§ 1º do </w:t>
      </w:r>
      <w:r w:rsidR="000A37D2" w:rsidRPr="00586D39">
        <w:rPr>
          <w:rFonts w:asciiTheme="minorHAnsi" w:hAnsiTheme="minorHAnsi" w:cs="Arial"/>
          <w:b w:val="0"/>
          <w:szCs w:val="24"/>
        </w:rPr>
        <w:t>art. 4º</w:t>
      </w:r>
      <w:r w:rsidR="00123E32" w:rsidRPr="00586D39">
        <w:rPr>
          <w:rFonts w:asciiTheme="minorHAnsi" w:hAnsiTheme="minorHAnsi" w:cs="Arial"/>
          <w:b w:val="0"/>
          <w:szCs w:val="24"/>
        </w:rPr>
        <w:t xml:space="preserve"> </w:t>
      </w:r>
      <w:r w:rsidRPr="00586D39">
        <w:rPr>
          <w:rFonts w:asciiTheme="minorHAnsi" w:hAnsiTheme="minorHAnsi" w:cs="Arial"/>
          <w:b w:val="0"/>
          <w:szCs w:val="24"/>
        </w:rPr>
        <w:t>d</w:t>
      </w:r>
      <w:r w:rsidR="000A37D2" w:rsidRPr="00586D39">
        <w:rPr>
          <w:rFonts w:asciiTheme="minorHAnsi" w:hAnsiTheme="minorHAnsi" w:cs="Arial"/>
          <w:b w:val="0"/>
          <w:szCs w:val="24"/>
        </w:rPr>
        <w:t>a</w:t>
      </w:r>
      <w:r w:rsidRPr="00586D39">
        <w:rPr>
          <w:rFonts w:asciiTheme="minorHAnsi" w:hAnsiTheme="minorHAnsi" w:cs="Arial"/>
          <w:b w:val="0"/>
          <w:szCs w:val="24"/>
        </w:rPr>
        <w:t xml:space="preserve"> Lei nº 12.232</w:t>
      </w:r>
      <w:r w:rsidR="00043E71" w:rsidRPr="00586D39">
        <w:rPr>
          <w:rFonts w:asciiTheme="minorHAnsi" w:hAnsiTheme="minorHAnsi" w:cs="Arial"/>
          <w:b w:val="0"/>
          <w:szCs w:val="24"/>
        </w:rPr>
        <w:t>/</w:t>
      </w:r>
      <w:r w:rsidRPr="00586D39">
        <w:rPr>
          <w:rFonts w:asciiTheme="minorHAnsi" w:hAnsiTheme="minorHAnsi" w:cs="Arial"/>
          <w:b w:val="0"/>
          <w:szCs w:val="24"/>
        </w:rPr>
        <w:t>2010</w:t>
      </w:r>
      <w:r w:rsidR="00641990" w:rsidRPr="00586D39">
        <w:rPr>
          <w:rFonts w:asciiTheme="minorHAnsi" w:hAnsiTheme="minorHAnsi" w:cs="Arial"/>
          <w:b w:val="0"/>
          <w:szCs w:val="24"/>
        </w:rPr>
        <w:t>;</w:t>
      </w:r>
    </w:p>
    <w:p w14:paraId="2240FC38" w14:textId="77777777" w:rsidR="001250CF" w:rsidRPr="00586D39" w:rsidRDefault="001250CF" w:rsidP="0039263B">
      <w:pPr>
        <w:tabs>
          <w:tab w:val="left" w:pos="1701"/>
        </w:tabs>
        <w:ind w:left="1418"/>
        <w:jc w:val="both"/>
        <w:rPr>
          <w:rFonts w:asciiTheme="minorHAnsi" w:hAnsiTheme="minorHAnsi" w:cs="Arial"/>
          <w:szCs w:val="24"/>
        </w:rPr>
      </w:pPr>
    </w:p>
    <w:p w14:paraId="3218BA26" w14:textId="025CE249" w:rsidR="00373D86" w:rsidRPr="00586D39" w:rsidRDefault="00373D86" w:rsidP="0039263B">
      <w:pPr>
        <w:pStyle w:val="texto1"/>
        <w:tabs>
          <w:tab w:val="clear" w:pos="8505"/>
          <w:tab w:val="left" w:pos="1701"/>
        </w:tabs>
        <w:spacing w:line="240" w:lineRule="auto"/>
        <w:ind w:left="1418" w:firstLine="0"/>
        <w:rPr>
          <w:rFonts w:asciiTheme="minorHAnsi" w:hAnsiTheme="minorHAnsi" w:cs="Arial"/>
          <w:b w:val="0"/>
          <w:szCs w:val="24"/>
        </w:rPr>
      </w:pPr>
      <w:r w:rsidRPr="00586D39">
        <w:rPr>
          <w:rFonts w:asciiTheme="minorHAnsi" w:hAnsiTheme="minorHAnsi" w:cs="Arial"/>
          <w:b w:val="0"/>
          <w:szCs w:val="24"/>
        </w:rPr>
        <w:t xml:space="preserve">b1) o certificado de </w:t>
      </w:r>
      <w:r w:rsidR="009948E7" w:rsidRPr="00586D39">
        <w:rPr>
          <w:rFonts w:asciiTheme="minorHAnsi" w:hAnsiTheme="minorHAnsi" w:cs="Arial"/>
          <w:b w:val="0"/>
          <w:szCs w:val="24"/>
        </w:rPr>
        <w:t xml:space="preserve">qualificação técnica de funcionamento </w:t>
      </w:r>
      <w:r w:rsidRPr="00586D39">
        <w:rPr>
          <w:rFonts w:asciiTheme="minorHAnsi" w:hAnsiTheme="minorHAnsi" w:cs="Arial"/>
          <w:b w:val="0"/>
          <w:szCs w:val="24"/>
        </w:rPr>
        <w:t>emitido para a matriz da agência</w:t>
      </w:r>
      <w:r w:rsidR="009948E7" w:rsidRPr="00586D39">
        <w:rPr>
          <w:rFonts w:asciiTheme="minorHAnsi" w:hAnsiTheme="minorHAnsi" w:cs="Arial"/>
          <w:b w:val="0"/>
          <w:szCs w:val="24"/>
        </w:rPr>
        <w:t xml:space="preserve"> </w:t>
      </w:r>
      <w:r w:rsidRPr="00586D39">
        <w:rPr>
          <w:rFonts w:asciiTheme="minorHAnsi" w:hAnsiTheme="minorHAnsi" w:cs="Arial"/>
          <w:b w:val="0"/>
          <w:szCs w:val="24"/>
        </w:rPr>
        <w:t>valerá para a filial</w:t>
      </w:r>
      <w:r w:rsidR="00641990" w:rsidRPr="00586D39">
        <w:rPr>
          <w:rFonts w:asciiTheme="minorHAnsi" w:hAnsiTheme="minorHAnsi" w:cs="Arial"/>
          <w:b w:val="0"/>
          <w:szCs w:val="24"/>
        </w:rPr>
        <w:t>;</w:t>
      </w:r>
    </w:p>
    <w:p w14:paraId="79AA1A6B" w14:textId="77777777" w:rsidR="00373D86" w:rsidRPr="00586D39" w:rsidRDefault="00373D86" w:rsidP="0039263B">
      <w:pPr>
        <w:tabs>
          <w:tab w:val="left" w:pos="1701"/>
        </w:tabs>
        <w:ind w:left="1418"/>
        <w:jc w:val="both"/>
        <w:rPr>
          <w:rFonts w:asciiTheme="minorHAnsi" w:hAnsiTheme="minorHAnsi" w:cs="Arial"/>
          <w:szCs w:val="24"/>
        </w:rPr>
      </w:pPr>
    </w:p>
    <w:p w14:paraId="0DC47A2D" w14:textId="6A6C3B9E" w:rsidR="00373D86" w:rsidRPr="00586D39" w:rsidRDefault="009948E7" w:rsidP="0039263B">
      <w:pPr>
        <w:ind w:left="1418"/>
        <w:jc w:val="both"/>
        <w:rPr>
          <w:rFonts w:asciiTheme="minorHAnsi" w:hAnsiTheme="minorHAnsi" w:cs="Arial"/>
          <w:bCs/>
          <w:szCs w:val="24"/>
        </w:rPr>
      </w:pPr>
      <w:r w:rsidRPr="00586D39">
        <w:rPr>
          <w:rFonts w:asciiTheme="minorHAnsi" w:hAnsiTheme="minorHAnsi" w:cs="Arial"/>
          <w:bCs/>
          <w:szCs w:val="24"/>
        </w:rPr>
        <w:t xml:space="preserve">b2) o </w:t>
      </w:r>
      <w:r w:rsidR="00373D86" w:rsidRPr="00586D39">
        <w:rPr>
          <w:rFonts w:asciiTheme="minorHAnsi" w:hAnsiTheme="minorHAnsi" w:cs="Arial"/>
          <w:bCs/>
          <w:szCs w:val="24"/>
        </w:rPr>
        <w:t xml:space="preserve">documento obtido no site do CENP ou </w:t>
      </w:r>
      <w:r w:rsidRPr="00586D39">
        <w:rPr>
          <w:rFonts w:asciiTheme="minorHAnsi" w:hAnsiTheme="minorHAnsi" w:cs="Arial"/>
          <w:bCs/>
          <w:szCs w:val="24"/>
        </w:rPr>
        <w:t>d</w:t>
      </w:r>
      <w:r w:rsidR="007057B1" w:rsidRPr="00586D39">
        <w:rPr>
          <w:rFonts w:asciiTheme="minorHAnsi" w:hAnsiTheme="minorHAnsi" w:cs="Arial"/>
          <w:bCs/>
          <w:szCs w:val="24"/>
        </w:rPr>
        <w:t>a</w:t>
      </w:r>
      <w:r w:rsidRPr="00586D39">
        <w:rPr>
          <w:rFonts w:asciiTheme="minorHAnsi" w:hAnsiTheme="minorHAnsi" w:cs="Arial"/>
          <w:bCs/>
          <w:szCs w:val="24"/>
        </w:rPr>
        <w:t xml:space="preserve"> entidade equivalente terá sua validade verificada</w:t>
      </w:r>
      <w:r w:rsidR="007057B1" w:rsidRPr="00586D39">
        <w:rPr>
          <w:rFonts w:asciiTheme="minorHAnsi" w:hAnsiTheme="minorHAnsi" w:cs="Arial"/>
          <w:bCs/>
          <w:szCs w:val="24"/>
        </w:rPr>
        <w:t xml:space="preserve"> </w:t>
      </w:r>
      <w:r w:rsidR="00280259" w:rsidRPr="00586D39">
        <w:rPr>
          <w:rFonts w:asciiTheme="minorHAnsi" w:hAnsiTheme="minorHAnsi" w:cs="Arial"/>
          <w:bCs/>
          <w:szCs w:val="24"/>
        </w:rPr>
        <w:t xml:space="preserve">pela </w:t>
      </w:r>
      <w:r w:rsidR="00373D86" w:rsidRPr="00586D39">
        <w:rPr>
          <w:rFonts w:asciiTheme="minorHAnsi" w:hAnsiTheme="minorHAnsi" w:cs="Arial"/>
          <w:bCs/>
          <w:szCs w:val="24"/>
        </w:rPr>
        <w:t xml:space="preserve">Comissão </w:t>
      </w:r>
      <w:r w:rsidR="00E45246" w:rsidRPr="00586D39">
        <w:rPr>
          <w:rFonts w:asciiTheme="minorHAnsi" w:hAnsiTheme="minorHAnsi"/>
          <w:szCs w:val="24"/>
          <w:highlight w:val="yellow"/>
        </w:rPr>
        <w:t>Especial ou Permanente</w:t>
      </w:r>
      <w:r w:rsidR="00373D86" w:rsidRPr="00586D39">
        <w:rPr>
          <w:rFonts w:asciiTheme="minorHAnsi" w:hAnsiTheme="minorHAnsi" w:cs="Arial"/>
          <w:bCs/>
          <w:szCs w:val="24"/>
        </w:rPr>
        <w:t xml:space="preserve"> de Licitação.</w:t>
      </w:r>
    </w:p>
    <w:p w14:paraId="458FDB33" w14:textId="77777777" w:rsidR="00373D86" w:rsidRPr="00586D39" w:rsidRDefault="00373D86" w:rsidP="0039263B">
      <w:pPr>
        <w:jc w:val="both"/>
        <w:rPr>
          <w:rFonts w:asciiTheme="minorHAnsi" w:hAnsiTheme="minorHAnsi" w:cs="Arial"/>
          <w:szCs w:val="24"/>
        </w:rPr>
      </w:pPr>
    </w:p>
    <w:p w14:paraId="3AD91EFA" w14:textId="55BF28D0" w:rsidR="001250CF" w:rsidRPr="00586D39" w:rsidRDefault="001250CF"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.2.4</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szCs w:val="24"/>
          <w:u w:val="single"/>
        </w:rPr>
        <w:t>Qualificação Econômico-financeira</w:t>
      </w:r>
    </w:p>
    <w:p w14:paraId="3686226E" w14:textId="77777777" w:rsidR="001250CF" w:rsidRPr="00586D39" w:rsidRDefault="001250CF" w:rsidP="0039263B">
      <w:pPr>
        <w:jc w:val="both"/>
        <w:rPr>
          <w:rFonts w:asciiTheme="minorHAnsi" w:hAnsiTheme="minorHAnsi" w:cs="Arial"/>
          <w:szCs w:val="24"/>
        </w:rPr>
      </w:pPr>
    </w:p>
    <w:p w14:paraId="15AD4331"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31, Lei nº 8.666/1993</w:t>
      </w:r>
    </w:p>
    <w:p w14:paraId="5EEBC339" w14:textId="77777777" w:rsidR="00292CE6" w:rsidRPr="00586D39" w:rsidRDefault="00292CE6" w:rsidP="0039263B">
      <w:pPr>
        <w:jc w:val="both"/>
        <w:rPr>
          <w:rFonts w:asciiTheme="minorHAnsi" w:hAnsiTheme="minorHAnsi" w:cs="Arial"/>
          <w:szCs w:val="24"/>
        </w:rPr>
      </w:pPr>
    </w:p>
    <w:p w14:paraId="52E3A5FC" w14:textId="04A9157A" w:rsidR="00656209" w:rsidRPr="00586D39" w:rsidRDefault="00666F6A" w:rsidP="0039263B">
      <w:pPr>
        <w:tabs>
          <w:tab w:val="left" w:pos="1134"/>
          <w:tab w:val="left" w:pos="1701"/>
        </w:tabs>
        <w:ind w:left="1418"/>
        <w:jc w:val="both"/>
        <w:rPr>
          <w:rFonts w:asciiTheme="minorHAnsi" w:hAnsiTheme="minorHAnsi"/>
          <w:szCs w:val="24"/>
        </w:rPr>
      </w:pPr>
      <w:r w:rsidRPr="00586D39">
        <w:rPr>
          <w:rFonts w:asciiTheme="minorHAnsi" w:hAnsiTheme="minorHAnsi"/>
          <w:szCs w:val="24"/>
        </w:rPr>
        <w:t xml:space="preserve">a) </w:t>
      </w:r>
      <w:r w:rsidR="006C171A" w:rsidRPr="00586D39">
        <w:rPr>
          <w:rFonts w:asciiTheme="minorHAnsi" w:eastAsia="Calibri" w:hAnsiTheme="minorHAnsi" w:cs="Calibri"/>
          <w:szCs w:val="24"/>
        </w:rPr>
        <w:t>Certidão Negativa de falência e de recuperação judicial ou extrajudicial expedida pelo distribuidor da sede fiscal da licitante, dentro do prazo de validade</w:t>
      </w:r>
      <w:r w:rsidR="006C171A" w:rsidRPr="00586D39">
        <w:rPr>
          <w:rFonts w:asciiTheme="minorHAnsi" w:hAnsiTheme="minorHAnsi"/>
          <w:szCs w:val="24"/>
        </w:rPr>
        <w:t>;</w:t>
      </w:r>
    </w:p>
    <w:p w14:paraId="02638E17" w14:textId="77777777" w:rsidR="00656209" w:rsidRPr="00586D39" w:rsidRDefault="00656209" w:rsidP="0039263B">
      <w:pPr>
        <w:tabs>
          <w:tab w:val="left" w:pos="1134"/>
          <w:tab w:val="left" w:pos="1701"/>
        </w:tabs>
        <w:ind w:left="1418"/>
        <w:jc w:val="both"/>
        <w:rPr>
          <w:rFonts w:asciiTheme="minorHAnsi" w:hAnsiTheme="minorHAnsi"/>
          <w:szCs w:val="24"/>
        </w:rPr>
      </w:pPr>
    </w:p>
    <w:p w14:paraId="404EBE27" w14:textId="73C8AF36" w:rsidR="00656209" w:rsidRPr="00586D39" w:rsidRDefault="00656209" w:rsidP="0039263B">
      <w:pPr>
        <w:tabs>
          <w:tab w:val="left" w:pos="1134"/>
          <w:tab w:val="left" w:pos="1701"/>
        </w:tabs>
        <w:ind w:left="1418"/>
        <w:jc w:val="both"/>
        <w:rPr>
          <w:rFonts w:asciiTheme="minorHAnsi" w:hAnsiTheme="minorHAnsi"/>
          <w:szCs w:val="24"/>
        </w:rPr>
      </w:pPr>
      <w:r w:rsidRPr="00586D39">
        <w:rPr>
          <w:rFonts w:asciiTheme="minorHAnsi" w:hAnsiTheme="minorHAnsi"/>
          <w:szCs w:val="24"/>
        </w:rPr>
        <w:t>a1) caso não conste prazo de validade, será aceita a certidão emitida em até 90 (noventa) dias corridos</w:t>
      </w:r>
      <w:r w:rsidR="006A4D9A" w:rsidRPr="00586D39">
        <w:rPr>
          <w:rFonts w:asciiTheme="minorHAnsi" w:hAnsiTheme="minorHAnsi"/>
          <w:szCs w:val="24"/>
        </w:rPr>
        <w:t>,</w:t>
      </w:r>
      <w:r w:rsidRPr="00586D39">
        <w:rPr>
          <w:rFonts w:asciiTheme="minorHAnsi" w:hAnsiTheme="minorHAnsi"/>
          <w:szCs w:val="24"/>
        </w:rPr>
        <w:t xml:space="preserve"> antes da data de apresentação dos Documentos de Habilitação;</w:t>
      </w:r>
    </w:p>
    <w:p w14:paraId="27E1C80C" w14:textId="77777777" w:rsidR="00656209" w:rsidRPr="00586D39" w:rsidRDefault="00656209" w:rsidP="0039263B">
      <w:pPr>
        <w:tabs>
          <w:tab w:val="left" w:pos="1134"/>
          <w:tab w:val="left" w:pos="1701"/>
        </w:tabs>
        <w:ind w:left="1418"/>
        <w:jc w:val="both"/>
        <w:rPr>
          <w:rFonts w:asciiTheme="minorHAnsi" w:hAnsiTheme="minorHAnsi"/>
          <w:szCs w:val="24"/>
        </w:rPr>
      </w:pPr>
    </w:p>
    <w:p w14:paraId="0DE0BA05" w14:textId="77777777" w:rsidR="00292CE6" w:rsidRPr="00586D39" w:rsidRDefault="00292CE6" w:rsidP="0039263B">
      <w:pPr>
        <w:pStyle w:val="Citao"/>
        <w:spacing w:before="0"/>
        <w:rPr>
          <w:rFonts w:asciiTheme="minorHAnsi" w:hAnsiTheme="minorHAnsi" w:cs="Arial"/>
          <w:bCs/>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(site Comprasnet - FAQ - NORMAS NOVO SICAF - PERGUNTAS E RESPOSTAS). </w:t>
      </w:r>
      <w:r w:rsidRPr="00586D39">
        <w:rPr>
          <w:rFonts w:asciiTheme="minorHAnsi" w:hAnsiTheme="minorHAnsi" w:cs="Arial"/>
          <w:bCs/>
          <w:color w:val="auto"/>
          <w:sz w:val="24"/>
        </w:rPr>
        <w:t xml:space="preserve">Todavia, o órgão pode optar </w:t>
      </w:r>
      <w:r w:rsidRPr="00586D39">
        <w:rPr>
          <w:rFonts w:asciiTheme="minorHAnsi" w:hAnsiTheme="minorHAnsi" w:cs="Arial"/>
          <w:color w:val="auto"/>
          <w:sz w:val="24"/>
        </w:rPr>
        <w:t>por</w:t>
      </w:r>
      <w:r w:rsidRPr="00586D39">
        <w:rPr>
          <w:rFonts w:asciiTheme="minorHAnsi" w:hAnsiTheme="minorHAnsi" w:cs="Arial"/>
          <w:bCs/>
          <w:color w:val="auto"/>
          <w:sz w:val="24"/>
        </w:rPr>
        <w:t xml:space="preserve"> prazo menor, caso entenda mais conveniente para garantir a segurança da contratação no caso concreto.</w:t>
      </w:r>
    </w:p>
    <w:p w14:paraId="5950DAA4" w14:textId="77777777" w:rsidR="00292CE6" w:rsidRPr="00586D39" w:rsidRDefault="00292CE6" w:rsidP="0039263B">
      <w:pPr>
        <w:tabs>
          <w:tab w:val="left" w:pos="1134"/>
          <w:tab w:val="left" w:pos="1701"/>
        </w:tabs>
        <w:ind w:left="1418"/>
        <w:jc w:val="both"/>
        <w:rPr>
          <w:rFonts w:asciiTheme="minorHAnsi" w:hAnsiTheme="minorHAnsi"/>
          <w:szCs w:val="24"/>
        </w:rPr>
      </w:pPr>
    </w:p>
    <w:p w14:paraId="1BC431BA" w14:textId="74F698E9" w:rsidR="00656209" w:rsidRPr="00586D39" w:rsidRDefault="00656209" w:rsidP="0039263B">
      <w:pPr>
        <w:tabs>
          <w:tab w:val="left" w:pos="1134"/>
          <w:tab w:val="left" w:pos="1701"/>
        </w:tabs>
        <w:ind w:left="1418"/>
        <w:jc w:val="both"/>
        <w:rPr>
          <w:rFonts w:asciiTheme="minorHAnsi" w:hAnsiTheme="minorHAnsi"/>
          <w:szCs w:val="24"/>
        </w:rPr>
      </w:pPr>
      <w:r w:rsidRPr="00586D39">
        <w:rPr>
          <w:rFonts w:asciiTheme="minorHAnsi" w:hAnsiTheme="minorHAnsi"/>
          <w:szCs w:val="24"/>
        </w:rPr>
        <w:t>a2) no caso de praças com mais de um cartório distribuidor, deverão ser apresentadas as certidões de cada distribuidor</w:t>
      </w:r>
      <w:r w:rsidR="006A4D9A" w:rsidRPr="00586D39">
        <w:rPr>
          <w:rFonts w:asciiTheme="minorHAnsi" w:hAnsiTheme="minorHAnsi"/>
          <w:szCs w:val="24"/>
        </w:rPr>
        <w:t>;</w:t>
      </w:r>
    </w:p>
    <w:p w14:paraId="50B47D58" w14:textId="77777777" w:rsidR="000A6929" w:rsidRPr="00586D39" w:rsidRDefault="000A6929" w:rsidP="0039263B">
      <w:pPr>
        <w:tabs>
          <w:tab w:val="left" w:pos="1134"/>
          <w:tab w:val="left" w:pos="1701"/>
        </w:tabs>
        <w:ind w:left="1418"/>
        <w:jc w:val="both"/>
        <w:rPr>
          <w:rFonts w:asciiTheme="minorHAnsi" w:hAnsiTheme="minorHAnsi"/>
          <w:szCs w:val="24"/>
        </w:rPr>
      </w:pPr>
    </w:p>
    <w:p w14:paraId="37396B77" w14:textId="5B05F19A" w:rsidR="00656209" w:rsidRPr="00586D39" w:rsidRDefault="006D072F" w:rsidP="0039263B">
      <w:pPr>
        <w:tabs>
          <w:tab w:val="left" w:pos="1134"/>
          <w:tab w:val="left" w:pos="1701"/>
        </w:tabs>
        <w:ind w:left="1418"/>
        <w:jc w:val="both"/>
        <w:rPr>
          <w:rFonts w:asciiTheme="minorHAnsi" w:hAnsiTheme="minorHAnsi"/>
          <w:szCs w:val="24"/>
        </w:rPr>
      </w:pPr>
      <w:r w:rsidRPr="00586D39">
        <w:rPr>
          <w:rFonts w:asciiTheme="minorHAnsi" w:hAnsiTheme="minorHAnsi"/>
          <w:szCs w:val="24"/>
        </w:rPr>
        <w:t xml:space="preserve">b) </w:t>
      </w:r>
      <w:r w:rsidR="006862A1" w:rsidRPr="00586D39">
        <w:rPr>
          <w:rFonts w:asciiTheme="minorHAnsi" w:eastAsia="Calibri" w:hAnsiTheme="minorHAnsi" w:cs="Calibri"/>
          <w:szCs w:val="24"/>
        </w:rPr>
        <w:t>balanço patrimonial e demonstrações contábeis do último exercício social,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586D39" w:rsidRDefault="00656209" w:rsidP="0039263B">
      <w:pPr>
        <w:tabs>
          <w:tab w:val="left" w:pos="1134"/>
          <w:tab w:val="left" w:pos="1701"/>
        </w:tabs>
        <w:ind w:left="1418"/>
        <w:jc w:val="both"/>
        <w:rPr>
          <w:rFonts w:asciiTheme="minorHAnsi" w:hAnsiTheme="minorHAnsi"/>
          <w:szCs w:val="24"/>
        </w:rPr>
      </w:pPr>
    </w:p>
    <w:p w14:paraId="182EFB1E" w14:textId="37C47264" w:rsidR="00656209" w:rsidRPr="00586D39" w:rsidRDefault="00957992"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b1</w:t>
      </w:r>
      <w:r w:rsidR="00656209" w:rsidRPr="00586D39">
        <w:rPr>
          <w:rFonts w:asciiTheme="minorHAnsi" w:hAnsiTheme="minorHAnsi" w:cs="Arial"/>
          <w:sz w:val="24"/>
          <w:szCs w:val="24"/>
        </w:rPr>
        <w:t xml:space="preserve">) </w:t>
      </w:r>
      <w:r w:rsidR="00182195" w:rsidRPr="00586D39">
        <w:rPr>
          <w:rFonts w:asciiTheme="minorHAnsi" w:hAnsiTheme="minorHAnsi" w:cs="Calibri"/>
          <w:color w:val="000000"/>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7339E088" w14:textId="592C4AF9" w:rsidR="00EF5FA1" w:rsidRPr="00586D39" w:rsidRDefault="00957992"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b2</w:t>
      </w:r>
      <w:r w:rsidR="00656209" w:rsidRPr="00586D39">
        <w:rPr>
          <w:rFonts w:asciiTheme="minorHAnsi" w:hAnsiTheme="minorHAnsi" w:cs="Arial"/>
          <w:sz w:val="24"/>
          <w:szCs w:val="24"/>
        </w:rPr>
        <w:t xml:space="preserve">) </w:t>
      </w:r>
      <w:r w:rsidR="00714D7D" w:rsidRPr="00586D39">
        <w:rPr>
          <w:rFonts w:asciiTheme="minorHAnsi" w:hAnsiTheme="minorHAnsi" w:cs="Calibri"/>
          <w:color w:val="000000"/>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3950DF53" w14:textId="071174F7" w:rsidR="00656209" w:rsidRPr="00586D39" w:rsidRDefault="00957992"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b3</w:t>
      </w:r>
      <w:r w:rsidR="00656209" w:rsidRPr="00586D39">
        <w:rPr>
          <w:rFonts w:asciiTheme="minorHAnsi" w:hAnsiTheme="minorHAnsi" w:cs="Arial"/>
          <w:sz w:val="24"/>
          <w:szCs w:val="24"/>
        </w:rPr>
        <w:t xml:space="preserve">) </w:t>
      </w:r>
      <w:r w:rsidR="0075245D" w:rsidRPr="00586D39">
        <w:rPr>
          <w:rFonts w:asciiTheme="minorHAnsi" w:hAnsiTheme="minorHAnsi" w:cs="Arial"/>
          <w:sz w:val="24"/>
          <w:szCs w:val="24"/>
        </w:rPr>
        <w:t>o</w:t>
      </w:r>
      <w:r w:rsidR="00656209" w:rsidRPr="00586D39">
        <w:rPr>
          <w:rFonts w:asciiTheme="minorHAnsi" w:hAnsiTheme="minorHAnsi" w:cs="Arial"/>
          <w:sz w:val="24"/>
          <w:szCs w:val="24"/>
        </w:rPr>
        <w:t xml:space="preserve"> balanço patrimonial deverá estar registrado ou na Junta Comercial ou no Registro Civil das Pessoas Jurídicas, conforme o tipo de empresa </w:t>
      </w:r>
      <w:r w:rsidR="004F4D94" w:rsidRPr="00586D39">
        <w:rPr>
          <w:rFonts w:asciiTheme="minorHAnsi" w:hAnsiTheme="minorHAnsi" w:cs="Arial"/>
          <w:sz w:val="24"/>
          <w:szCs w:val="24"/>
        </w:rPr>
        <w:t xml:space="preserve">da </w:t>
      </w:r>
      <w:r w:rsidR="00656209" w:rsidRPr="00586D39">
        <w:rPr>
          <w:rFonts w:asciiTheme="minorHAnsi" w:hAnsiTheme="minorHAnsi" w:cs="Arial"/>
          <w:sz w:val="24"/>
          <w:szCs w:val="24"/>
        </w:rPr>
        <w:t xml:space="preserve">licitante e apresentado de acordo com </w:t>
      </w:r>
      <w:r w:rsidR="00C0252F" w:rsidRPr="00586D39">
        <w:rPr>
          <w:rFonts w:asciiTheme="minorHAnsi" w:hAnsiTheme="minorHAnsi" w:cs="Arial"/>
          <w:sz w:val="24"/>
          <w:szCs w:val="24"/>
        </w:rPr>
        <w:t xml:space="preserve">os incisos </w:t>
      </w:r>
      <w:r w:rsidR="00656209" w:rsidRPr="00586D39">
        <w:rPr>
          <w:rFonts w:asciiTheme="minorHAnsi" w:hAnsiTheme="minorHAnsi" w:cs="Arial"/>
          <w:sz w:val="24"/>
          <w:szCs w:val="24"/>
        </w:rPr>
        <w:t>de I a III, ou</w:t>
      </w:r>
      <w:r w:rsidR="00F5517D" w:rsidRPr="00586D39">
        <w:rPr>
          <w:rFonts w:asciiTheme="minorHAnsi" w:hAnsiTheme="minorHAnsi" w:cs="Arial"/>
          <w:sz w:val="24"/>
          <w:szCs w:val="24"/>
        </w:rPr>
        <w:t xml:space="preserve"> autenticado por meio do</w:t>
      </w:r>
      <w:r w:rsidR="00656209" w:rsidRPr="00586D39">
        <w:rPr>
          <w:rFonts w:asciiTheme="minorHAnsi" w:hAnsiTheme="minorHAnsi" w:cs="Arial"/>
          <w:sz w:val="24"/>
          <w:szCs w:val="24"/>
        </w:rPr>
        <w:t xml:space="preserve"> Sistema Público de Escrituração Digital – SPED, para as empresas que utilizem o sistema eletrônico de escrituração e que tenham seus documentos registrados na Junta Comercial, apresentado conforme </w:t>
      </w:r>
      <w:r w:rsidR="00C0252F" w:rsidRPr="00586D39">
        <w:rPr>
          <w:rFonts w:asciiTheme="minorHAnsi" w:hAnsiTheme="minorHAnsi" w:cs="Arial"/>
          <w:sz w:val="24"/>
          <w:szCs w:val="24"/>
        </w:rPr>
        <w:t>inciso</w:t>
      </w:r>
      <w:r w:rsidR="00656209" w:rsidRPr="00586D39">
        <w:rPr>
          <w:rFonts w:asciiTheme="minorHAnsi" w:hAnsiTheme="minorHAnsi" w:cs="Arial"/>
          <w:sz w:val="24"/>
          <w:szCs w:val="24"/>
        </w:rPr>
        <w:t xml:space="preserve"> IV:</w:t>
      </w:r>
    </w:p>
    <w:p w14:paraId="6E9446EB" w14:textId="77777777" w:rsidR="00656209" w:rsidRPr="00586D39" w:rsidRDefault="00656209" w:rsidP="0039263B">
      <w:pPr>
        <w:tabs>
          <w:tab w:val="left" w:pos="1134"/>
          <w:tab w:val="left" w:pos="1701"/>
        </w:tabs>
        <w:ind w:left="1418"/>
        <w:jc w:val="both"/>
        <w:rPr>
          <w:rFonts w:asciiTheme="minorHAnsi" w:hAnsiTheme="minorHAnsi"/>
          <w:szCs w:val="24"/>
        </w:rPr>
      </w:pPr>
    </w:p>
    <w:p w14:paraId="4971A86C" w14:textId="5A3C6D4F" w:rsidR="00656209" w:rsidRPr="00586D39" w:rsidRDefault="00EF5FA1"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 xml:space="preserve">I. </w:t>
      </w:r>
      <w:r w:rsidR="0075245D" w:rsidRPr="00586D39">
        <w:rPr>
          <w:rFonts w:asciiTheme="minorHAnsi" w:hAnsiTheme="minorHAnsi" w:cs="Arial"/>
          <w:sz w:val="24"/>
          <w:szCs w:val="24"/>
        </w:rPr>
        <w:t>s</w:t>
      </w:r>
      <w:r w:rsidR="00656209" w:rsidRPr="00586D39">
        <w:rPr>
          <w:rFonts w:asciiTheme="minorHAnsi" w:hAnsiTheme="minorHAnsi" w:cs="Arial"/>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586D39">
        <w:rPr>
          <w:rFonts w:asciiTheme="minorHAnsi" w:hAnsiTheme="minorHAnsi" w:cs="Arial"/>
          <w:sz w:val="24"/>
          <w:szCs w:val="24"/>
        </w:rPr>
        <w:t xml:space="preserve">, conforme disposto no </w:t>
      </w:r>
      <w:r w:rsidR="00123E32" w:rsidRPr="00586D39">
        <w:rPr>
          <w:rFonts w:asciiTheme="minorHAnsi" w:hAnsiTheme="minorHAnsi" w:cs="Arial"/>
          <w:sz w:val="24"/>
          <w:szCs w:val="24"/>
        </w:rPr>
        <w:t xml:space="preserve">§ 2º do </w:t>
      </w:r>
      <w:r w:rsidR="00656209" w:rsidRPr="00586D39">
        <w:rPr>
          <w:rFonts w:asciiTheme="minorHAnsi" w:hAnsiTheme="minorHAnsi" w:cs="Arial"/>
          <w:sz w:val="24"/>
          <w:szCs w:val="24"/>
        </w:rPr>
        <w:t>art. 5º do Decreto-</w:t>
      </w:r>
      <w:r w:rsidR="00F63DE0" w:rsidRPr="00586D39">
        <w:rPr>
          <w:rFonts w:asciiTheme="minorHAnsi" w:hAnsiTheme="minorHAnsi" w:cs="Arial"/>
          <w:sz w:val="24"/>
          <w:szCs w:val="24"/>
        </w:rPr>
        <w:t>l</w:t>
      </w:r>
      <w:r w:rsidR="00656209" w:rsidRPr="00586D39">
        <w:rPr>
          <w:rFonts w:asciiTheme="minorHAnsi" w:hAnsiTheme="minorHAnsi" w:cs="Arial"/>
          <w:sz w:val="24"/>
          <w:szCs w:val="24"/>
        </w:rPr>
        <w:t>ei nº 486/1969;</w:t>
      </w:r>
    </w:p>
    <w:p w14:paraId="2857053D" w14:textId="4FC4CBEF"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2D70AC02" w14:textId="0C67B51F" w:rsidR="00656209" w:rsidRPr="00586D39" w:rsidRDefault="00EF5FA1"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 xml:space="preserve">II. </w:t>
      </w:r>
      <w:r w:rsidR="0075245D" w:rsidRPr="00586D39">
        <w:rPr>
          <w:rFonts w:asciiTheme="minorHAnsi" w:hAnsiTheme="minorHAnsi" w:cs="Arial"/>
          <w:sz w:val="24"/>
          <w:szCs w:val="24"/>
        </w:rPr>
        <w:t>s</w:t>
      </w:r>
      <w:r w:rsidR="00656209" w:rsidRPr="00586D39">
        <w:rPr>
          <w:rFonts w:asciiTheme="minorHAnsi" w:hAnsiTheme="minorHAnsi" w:cs="Arial"/>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586D39">
        <w:rPr>
          <w:rFonts w:asciiTheme="minorHAnsi" w:hAnsiTheme="minorHAnsi" w:cs="Arial"/>
          <w:sz w:val="24"/>
          <w:szCs w:val="24"/>
        </w:rPr>
        <w:t>j</w:t>
      </w:r>
      <w:r w:rsidR="00656209" w:rsidRPr="00586D39">
        <w:rPr>
          <w:rFonts w:asciiTheme="minorHAnsi" w:hAnsiTheme="minorHAnsi" w:cs="Arial"/>
          <w:sz w:val="24"/>
          <w:szCs w:val="24"/>
        </w:rPr>
        <w:t>ornal de grande circulação ou cópia registrada ou autenticada no órgão competente de Registro do Comércio da sede ou domicílio da licitante;</w:t>
      </w:r>
    </w:p>
    <w:p w14:paraId="5683A111" w14:textId="718725DC"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12C6E8F0" w14:textId="019C0C41" w:rsidR="00656209" w:rsidRPr="00586D39" w:rsidRDefault="00EF5FA1"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 xml:space="preserve">III. </w:t>
      </w:r>
      <w:r w:rsidR="0075245D" w:rsidRPr="00586D39">
        <w:rPr>
          <w:rFonts w:asciiTheme="minorHAnsi" w:hAnsiTheme="minorHAnsi" w:cs="Arial"/>
          <w:sz w:val="24"/>
          <w:szCs w:val="24"/>
        </w:rPr>
        <w:t>s</w:t>
      </w:r>
      <w:r w:rsidR="00656209" w:rsidRPr="00586D39">
        <w:rPr>
          <w:rFonts w:asciiTheme="minorHAnsi" w:hAnsiTheme="minorHAnsi" w:cs="Arial"/>
          <w:sz w:val="24"/>
          <w:szCs w:val="24"/>
        </w:rPr>
        <w:t>ociedades simples: registrado no Registro Civil das Pessoas Jurídicas do local de sua sede</w:t>
      </w:r>
      <w:r w:rsidR="006A4D9A" w:rsidRPr="00586D39">
        <w:rPr>
          <w:rFonts w:asciiTheme="minorHAnsi" w:hAnsiTheme="minorHAnsi" w:cs="Arial"/>
          <w:sz w:val="24"/>
          <w:szCs w:val="24"/>
        </w:rPr>
        <w:t>. C</w:t>
      </w:r>
      <w:r w:rsidR="00656209" w:rsidRPr="00586D39">
        <w:rPr>
          <w:rFonts w:asciiTheme="minorHAnsi" w:hAnsiTheme="minorHAnsi" w:cs="Arial"/>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654D6C60" w14:textId="77777777" w:rsidR="00656209" w:rsidRPr="00586D39" w:rsidRDefault="00EF5FA1"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586D39">
        <w:rPr>
          <w:rFonts w:asciiTheme="minorHAnsi" w:hAnsiTheme="minorHAnsi" w:cs="Arial"/>
          <w:sz w:val="24"/>
          <w:szCs w:val="24"/>
        </w:rPr>
        <w:t xml:space="preserve">IV. </w:t>
      </w:r>
      <w:r w:rsidR="0075245D" w:rsidRPr="00586D39">
        <w:rPr>
          <w:rFonts w:asciiTheme="minorHAnsi" w:hAnsiTheme="minorHAnsi" w:cs="Arial"/>
          <w:sz w:val="24"/>
          <w:szCs w:val="24"/>
        </w:rPr>
        <w:t>p</w:t>
      </w:r>
      <w:r w:rsidR="00656209" w:rsidRPr="00586D39">
        <w:rPr>
          <w:rFonts w:asciiTheme="minorHAnsi" w:hAnsiTheme="minorHAnsi" w:cs="Arial"/>
          <w:sz w:val="24"/>
          <w:szCs w:val="24"/>
        </w:rPr>
        <w:t>ara as empresas que escrituram por meio do Sistema Público de Escrituração Digital – SPED, impressão dos seguintes arquivos gerados pelo referido sistema:</w:t>
      </w:r>
    </w:p>
    <w:p w14:paraId="66438AB2" w14:textId="77777777" w:rsidR="00656209" w:rsidRPr="00586D39" w:rsidRDefault="00656209" w:rsidP="0039263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482CB71D" w14:textId="327A19F4" w:rsidR="00656209" w:rsidRPr="00586D39" w:rsidRDefault="00945304" w:rsidP="0039263B">
      <w:pPr>
        <w:tabs>
          <w:tab w:val="left" w:pos="1134"/>
          <w:tab w:val="left" w:pos="1701"/>
        </w:tabs>
        <w:ind w:left="1418"/>
        <w:jc w:val="both"/>
        <w:rPr>
          <w:rFonts w:asciiTheme="minorHAnsi" w:hAnsiTheme="minorHAnsi" w:cs="Arial"/>
          <w:szCs w:val="24"/>
        </w:rPr>
      </w:pPr>
      <w:r w:rsidRPr="00586D39">
        <w:rPr>
          <w:rFonts w:asciiTheme="minorHAnsi" w:hAnsiTheme="minorHAnsi" w:cs="Arial"/>
          <w:szCs w:val="24"/>
        </w:rPr>
        <w:t xml:space="preserve">a) </w:t>
      </w:r>
      <w:r w:rsidR="0075245D" w:rsidRPr="00586D39">
        <w:rPr>
          <w:rFonts w:asciiTheme="minorHAnsi" w:hAnsiTheme="minorHAnsi" w:cs="Arial"/>
          <w:szCs w:val="24"/>
        </w:rPr>
        <w:t>t</w:t>
      </w:r>
      <w:r w:rsidR="00656209" w:rsidRPr="00586D39">
        <w:rPr>
          <w:rFonts w:asciiTheme="minorHAnsi" w:hAnsiTheme="minorHAnsi" w:cs="Arial"/>
          <w:szCs w:val="24"/>
        </w:rPr>
        <w:t>ermo de autenticação com a identificação do autenticador;</w:t>
      </w:r>
    </w:p>
    <w:p w14:paraId="7679B550" w14:textId="77777777" w:rsidR="00B0770C" w:rsidRPr="00586D39" w:rsidRDefault="00B0770C" w:rsidP="0039263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3BDDEAF6" w14:textId="5587FB0D" w:rsidR="0039617A" w:rsidRPr="00586D39" w:rsidRDefault="00945304" w:rsidP="0039263B">
      <w:pPr>
        <w:tabs>
          <w:tab w:val="left" w:pos="1134"/>
          <w:tab w:val="left" w:pos="1701"/>
        </w:tabs>
        <w:ind w:left="1418"/>
        <w:jc w:val="both"/>
        <w:rPr>
          <w:rFonts w:asciiTheme="minorHAnsi" w:hAnsiTheme="minorHAnsi" w:cs="Arial"/>
          <w:szCs w:val="24"/>
        </w:rPr>
      </w:pPr>
      <w:r w:rsidRPr="00586D39">
        <w:rPr>
          <w:rFonts w:asciiTheme="minorHAnsi" w:hAnsiTheme="minorHAnsi" w:cs="Arial"/>
          <w:szCs w:val="24"/>
        </w:rPr>
        <w:t xml:space="preserve">b) </w:t>
      </w:r>
      <w:r w:rsidR="0075245D" w:rsidRPr="00586D39">
        <w:rPr>
          <w:rFonts w:asciiTheme="minorHAnsi" w:hAnsiTheme="minorHAnsi" w:cs="Arial"/>
          <w:szCs w:val="24"/>
        </w:rPr>
        <w:t>b</w:t>
      </w:r>
      <w:r w:rsidR="00656209" w:rsidRPr="00586D39">
        <w:rPr>
          <w:rFonts w:asciiTheme="minorHAnsi" w:hAnsiTheme="minorHAnsi" w:cs="Arial"/>
          <w:szCs w:val="24"/>
        </w:rPr>
        <w:t>alanço patrimonial</w:t>
      </w:r>
      <w:r w:rsidR="0075245D" w:rsidRPr="00586D39">
        <w:rPr>
          <w:rFonts w:asciiTheme="minorHAnsi" w:hAnsiTheme="minorHAnsi" w:cs="Arial"/>
          <w:szCs w:val="24"/>
        </w:rPr>
        <w:t xml:space="preserve"> e demonstrações contábeis</w:t>
      </w:r>
      <w:r w:rsidR="00656209" w:rsidRPr="00586D39">
        <w:rPr>
          <w:rFonts w:asciiTheme="minorHAnsi" w:hAnsiTheme="minorHAnsi" w:cs="Arial"/>
          <w:szCs w:val="24"/>
        </w:rPr>
        <w:t>;</w:t>
      </w:r>
    </w:p>
    <w:p w14:paraId="362DBFD7" w14:textId="5A8ED09C" w:rsidR="00B0770C" w:rsidRPr="00586D39" w:rsidRDefault="00B0770C" w:rsidP="0039263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142565AA" w14:textId="062131C0" w:rsidR="00656209" w:rsidRPr="00586D39" w:rsidRDefault="00945304" w:rsidP="0039263B">
      <w:pPr>
        <w:tabs>
          <w:tab w:val="left" w:pos="1134"/>
          <w:tab w:val="left" w:pos="1701"/>
        </w:tabs>
        <w:ind w:left="1418"/>
        <w:jc w:val="both"/>
        <w:rPr>
          <w:rFonts w:asciiTheme="minorHAnsi" w:hAnsiTheme="minorHAnsi" w:cs="Arial"/>
          <w:szCs w:val="24"/>
        </w:rPr>
      </w:pPr>
      <w:r w:rsidRPr="00586D39">
        <w:rPr>
          <w:rFonts w:asciiTheme="minorHAnsi" w:hAnsiTheme="minorHAnsi" w:cs="Arial"/>
          <w:szCs w:val="24"/>
        </w:rPr>
        <w:t xml:space="preserve">c) </w:t>
      </w:r>
      <w:r w:rsidR="0075245D" w:rsidRPr="00586D39">
        <w:rPr>
          <w:rFonts w:asciiTheme="minorHAnsi" w:hAnsiTheme="minorHAnsi" w:cs="Arial"/>
          <w:szCs w:val="24"/>
        </w:rPr>
        <w:t>t</w:t>
      </w:r>
      <w:r w:rsidR="00656209" w:rsidRPr="00586D39">
        <w:rPr>
          <w:rFonts w:asciiTheme="minorHAnsi" w:hAnsiTheme="minorHAnsi" w:cs="Arial"/>
          <w:szCs w:val="24"/>
        </w:rPr>
        <w:t>ermo de abertura e encerramento;</w:t>
      </w:r>
    </w:p>
    <w:p w14:paraId="79B9D3F7" w14:textId="77777777" w:rsidR="00B0770C" w:rsidRPr="00586D39" w:rsidRDefault="00B0770C" w:rsidP="0039263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6905A72F" w14:textId="2F37A1F7" w:rsidR="00656209" w:rsidRPr="00586D39" w:rsidRDefault="00945304" w:rsidP="0039263B">
      <w:pPr>
        <w:tabs>
          <w:tab w:val="left" w:pos="1134"/>
          <w:tab w:val="left" w:pos="1701"/>
        </w:tabs>
        <w:ind w:left="1418"/>
        <w:jc w:val="both"/>
        <w:rPr>
          <w:rFonts w:asciiTheme="minorHAnsi" w:hAnsiTheme="minorHAnsi" w:cs="Arial"/>
          <w:szCs w:val="24"/>
        </w:rPr>
      </w:pPr>
      <w:r w:rsidRPr="00586D39">
        <w:rPr>
          <w:rFonts w:asciiTheme="minorHAnsi" w:hAnsiTheme="minorHAnsi" w:cs="Arial"/>
          <w:szCs w:val="24"/>
        </w:rPr>
        <w:t xml:space="preserve">d) </w:t>
      </w:r>
      <w:r w:rsidR="0075245D" w:rsidRPr="00586D39">
        <w:rPr>
          <w:rFonts w:asciiTheme="minorHAnsi" w:hAnsiTheme="minorHAnsi" w:cs="Arial"/>
          <w:szCs w:val="24"/>
        </w:rPr>
        <w:t>r</w:t>
      </w:r>
      <w:r w:rsidR="00656209" w:rsidRPr="00586D39">
        <w:rPr>
          <w:rFonts w:asciiTheme="minorHAnsi" w:hAnsiTheme="minorHAnsi" w:cs="Arial"/>
          <w:szCs w:val="24"/>
        </w:rPr>
        <w:t>equerimento de autenticação de Livro Digital;</w:t>
      </w:r>
    </w:p>
    <w:p w14:paraId="18EBAB0A" w14:textId="77777777" w:rsidR="00B0770C" w:rsidRPr="00586D39" w:rsidRDefault="00B0770C" w:rsidP="0039263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240D66DE" w14:textId="4421CAB1" w:rsidR="00656209" w:rsidRPr="00586D39" w:rsidRDefault="00945304" w:rsidP="0039263B">
      <w:pPr>
        <w:tabs>
          <w:tab w:val="left" w:pos="1134"/>
          <w:tab w:val="left" w:pos="1701"/>
        </w:tabs>
        <w:ind w:left="1418"/>
        <w:jc w:val="both"/>
        <w:rPr>
          <w:rFonts w:asciiTheme="minorHAnsi" w:hAnsiTheme="minorHAnsi" w:cs="Arial"/>
          <w:szCs w:val="24"/>
        </w:rPr>
      </w:pPr>
      <w:r w:rsidRPr="00586D39">
        <w:rPr>
          <w:rFonts w:asciiTheme="minorHAnsi" w:hAnsiTheme="minorHAnsi" w:cs="Arial"/>
          <w:szCs w:val="24"/>
        </w:rPr>
        <w:t xml:space="preserve">e) </w:t>
      </w:r>
      <w:r w:rsidR="0075245D" w:rsidRPr="00586D39">
        <w:rPr>
          <w:rFonts w:asciiTheme="minorHAnsi" w:hAnsiTheme="minorHAnsi" w:cs="Arial"/>
          <w:szCs w:val="24"/>
        </w:rPr>
        <w:t>r</w:t>
      </w:r>
      <w:r w:rsidR="00656209" w:rsidRPr="00586D39">
        <w:rPr>
          <w:rFonts w:asciiTheme="minorHAnsi" w:hAnsiTheme="minorHAnsi" w:cs="Arial"/>
          <w:szCs w:val="24"/>
        </w:rPr>
        <w:t xml:space="preserve">ecibo de entrega de </w:t>
      </w:r>
      <w:r w:rsidR="00FF5532" w:rsidRPr="00586D39">
        <w:rPr>
          <w:rFonts w:asciiTheme="minorHAnsi" w:eastAsia="Calibri" w:hAnsiTheme="minorHAnsi" w:cs="Calibri"/>
          <w:szCs w:val="24"/>
        </w:rPr>
        <w:t>Escrituração Contábil</w:t>
      </w:r>
      <w:r w:rsidR="00656209" w:rsidRPr="00586D39">
        <w:rPr>
          <w:rFonts w:asciiTheme="minorHAnsi" w:hAnsiTheme="minorHAnsi" w:cs="Arial"/>
          <w:szCs w:val="24"/>
        </w:rPr>
        <w:t xml:space="preserve"> Digital.</w:t>
      </w:r>
    </w:p>
    <w:p w14:paraId="31300A06" w14:textId="77777777" w:rsidR="00527E06" w:rsidRPr="00586D39" w:rsidRDefault="00527E06" w:rsidP="0039263B">
      <w:pPr>
        <w:tabs>
          <w:tab w:val="left" w:pos="284"/>
        </w:tabs>
        <w:jc w:val="both"/>
        <w:rPr>
          <w:rFonts w:asciiTheme="minorHAnsi" w:hAnsiTheme="minorHAnsi"/>
          <w:szCs w:val="24"/>
        </w:rPr>
      </w:pPr>
    </w:p>
    <w:p w14:paraId="1AFD4493" w14:textId="50C3BF94" w:rsidR="004E434B" w:rsidRPr="00586D39" w:rsidRDefault="004E434B" w:rsidP="0039263B">
      <w:pPr>
        <w:tabs>
          <w:tab w:val="left" w:pos="284"/>
        </w:tabs>
        <w:jc w:val="both"/>
        <w:rPr>
          <w:rFonts w:asciiTheme="minorHAnsi" w:hAnsiTheme="minorHAnsi"/>
          <w:szCs w:val="24"/>
        </w:rPr>
      </w:pPr>
      <w:r w:rsidRPr="00586D39">
        <w:rPr>
          <w:rFonts w:asciiTheme="minorHAnsi" w:hAnsiTheme="minorHAnsi"/>
          <w:szCs w:val="24"/>
        </w:rPr>
        <w:t>1</w:t>
      </w:r>
      <w:r w:rsidR="000F111A" w:rsidRPr="00586D39">
        <w:rPr>
          <w:rFonts w:asciiTheme="minorHAnsi" w:hAnsiTheme="minorHAnsi"/>
          <w:szCs w:val="24"/>
        </w:rPr>
        <w:t>8</w:t>
      </w:r>
      <w:r w:rsidRPr="00586D39">
        <w:rPr>
          <w:rFonts w:asciiTheme="minorHAnsi" w:hAnsiTheme="minorHAnsi"/>
          <w:szCs w:val="24"/>
        </w:rPr>
        <w:t>.2.4.1</w:t>
      </w:r>
      <w:r w:rsidRPr="00586D39">
        <w:rPr>
          <w:rFonts w:asciiTheme="minorHAnsi" w:hAnsiTheme="minorHAnsi"/>
          <w:szCs w:val="24"/>
        </w:rPr>
        <w:tab/>
      </w:r>
      <w:r w:rsidR="00E80697" w:rsidRPr="00586D39">
        <w:rPr>
          <w:rFonts w:asciiTheme="minorHAnsi" w:hAnsiTheme="minorHAnsi"/>
          <w:szCs w:val="24"/>
        </w:rPr>
        <w:t xml:space="preserve">As sociedades constituídas no exercício em curso ou com menos de um ano </w:t>
      </w:r>
      <w:r w:rsidR="006A4D9A" w:rsidRPr="00586D39">
        <w:rPr>
          <w:rFonts w:asciiTheme="minorHAnsi" w:hAnsiTheme="minorHAnsi"/>
          <w:szCs w:val="24"/>
        </w:rPr>
        <w:t xml:space="preserve">de existência </w:t>
      </w:r>
      <w:r w:rsidR="00E80697" w:rsidRPr="00586D39">
        <w:rPr>
          <w:rFonts w:asciiTheme="minorHAnsi" w:hAnsiTheme="minorHAnsi"/>
          <w:szCs w:val="24"/>
        </w:rPr>
        <w:t xml:space="preserve">deverão apresentar balanço conforme abaixo discriminado, com a assinatura do sócio-gerente e do </w:t>
      </w:r>
      <w:r w:rsidR="006A4D9A" w:rsidRPr="00586D39">
        <w:rPr>
          <w:rFonts w:asciiTheme="minorHAnsi" w:hAnsiTheme="minorHAnsi"/>
          <w:szCs w:val="24"/>
        </w:rPr>
        <w:t>C</w:t>
      </w:r>
      <w:r w:rsidR="006A78D1" w:rsidRPr="00586D39">
        <w:rPr>
          <w:rFonts w:asciiTheme="minorHAnsi" w:hAnsiTheme="minorHAnsi" w:cs="Arial"/>
          <w:szCs w:val="24"/>
        </w:rPr>
        <w:t xml:space="preserve">ontador ou outro profissional equivalente, </w:t>
      </w:r>
      <w:r w:rsidR="00A1175E" w:rsidRPr="00586D39">
        <w:rPr>
          <w:rFonts w:asciiTheme="minorHAnsi" w:hAnsiTheme="minorHAnsi" w:cs="Arial"/>
          <w:szCs w:val="24"/>
        </w:rPr>
        <w:t xml:space="preserve">devidamente registrado no respectivo conselho de classe profissional e </w:t>
      </w:r>
      <w:r w:rsidR="006A78D1" w:rsidRPr="00586D39">
        <w:rPr>
          <w:rFonts w:asciiTheme="minorHAnsi" w:hAnsiTheme="minorHAnsi"/>
          <w:szCs w:val="24"/>
        </w:rPr>
        <w:t>autenticado no órgão de Registro do Comércio da sede ou do domicílio da licitante</w:t>
      </w:r>
      <w:r w:rsidR="00E80697" w:rsidRPr="00586D39">
        <w:rPr>
          <w:rFonts w:asciiTheme="minorHAnsi" w:hAnsiTheme="minorHAnsi"/>
          <w:szCs w:val="24"/>
        </w:rPr>
        <w:t>:</w:t>
      </w:r>
    </w:p>
    <w:p w14:paraId="013C7E51" w14:textId="77777777" w:rsidR="004E434B" w:rsidRPr="00586D39" w:rsidRDefault="004E434B" w:rsidP="0039263B">
      <w:pPr>
        <w:tabs>
          <w:tab w:val="left" w:pos="284"/>
        </w:tabs>
        <w:jc w:val="both"/>
        <w:rPr>
          <w:rFonts w:asciiTheme="minorHAnsi" w:hAnsiTheme="minorHAnsi"/>
          <w:szCs w:val="24"/>
        </w:rPr>
      </w:pPr>
    </w:p>
    <w:p w14:paraId="08C6A4C6" w14:textId="77777777" w:rsidR="004E434B" w:rsidRPr="00586D39" w:rsidRDefault="004E434B" w:rsidP="0039263B">
      <w:pPr>
        <w:tabs>
          <w:tab w:val="left" w:pos="284"/>
        </w:tabs>
        <w:ind w:left="1418"/>
        <w:jc w:val="both"/>
        <w:rPr>
          <w:rFonts w:asciiTheme="minorHAnsi" w:hAnsiTheme="minorHAnsi" w:cs="Arial"/>
          <w:szCs w:val="24"/>
        </w:rPr>
      </w:pPr>
      <w:r w:rsidRPr="00586D39">
        <w:rPr>
          <w:rFonts w:asciiTheme="minorHAnsi" w:hAnsiTheme="minorHAnsi" w:cs="Arial"/>
          <w:szCs w:val="24"/>
        </w:rPr>
        <w:t>a) balanço de abertura, no caso de sociedades sem movimentação;</w:t>
      </w:r>
    </w:p>
    <w:p w14:paraId="47ABEE03" w14:textId="77777777" w:rsidR="004E434B" w:rsidRPr="00586D39" w:rsidRDefault="004E434B" w:rsidP="0039263B">
      <w:pPr>
        <w:tabs>
          <w:tab w:val="left" w:pos="284"/>
        </w:tabs>
        <w:ind w:left="1418"/>
        <w:jc w:val="both"/>
        <w:rPr>
          <w:rFonts w:asciiTheme="minorHAnsi" w:hAnsiTheme="minorHAnsi" w:cs="Arial"/>
          <w:szCs w:val="24"/>
        </w:rPr>
      </w:pPr>
    </w:p>
    <w:p w14:paraId="29D6C345" w14:textId="77777777" w:rsidR="004E434B" w:rsidRPr="00586D39" w:rsidRDefault="004E434B" w:rsidP="0039263B">
      <w:pPr>
        <w:tabs>
          <w:tab w:val="left" w:pos="284"/>
        </w:tabs>
        <w:ind w:left="1418"/>
        <w:jc w:val="both"/>
        <w:rPr>
          <w:rFonts w:asciiTheme="minorHAnsi" w:hAnsiTheme="minorHAnsi" w:cs="Arial"/>
          <w:szCs w:val="24"/>
        </w:rPr>
      </w:pPr>
      <w:r w:rsidRPr="00586D39">
        <w:rPr>
          <w:rFonts w:asciiTheme="minorHAnsi" w:hAnsiTheme="minorHAnsi" w:cs="Arial"/>
          <w:szCs w:val="24"/>
        </w:rPr>
        <w:t>b) balanço intermediário, no caso de sociedades com movimentação.</w:t>
      </w:r>
    </w:p>
    <w:p w14:paraId="2F0DE584" w14:textId="77777777" w:rsidR="004E434B" w:rsidRPr="00586D39" w:rsidRDefault="004E434B" w:rsidP="0039263B">
      <w:pPr>
        <w:tabs>
          <w:tab w:val="left" w:pos="284"/>
        </w:tabs>
        <w:jc w:val="both"/>
        <w:rPr>
          <w:rFonts w:asciiTheme="minorHAnsi" w:hAnsiTheme="minorHAnsi" w:cs="Arial"/>
          <w:bCs/>
          <w:szCs w:val="24"/>
        </w:rPr>
      </w:pPr>
    </w:p>
    <w:p w14:paraId="432ABC50" w14:textId="186AB02F" w:rsidR="004E434B" w:rsidRPr="00586D39" w:rsidRDefault="004E434B" w:rsidP="0039263B">
      <w:pPr>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.2.4.2</w:t>
      </w:r>
      <w:r w:rsidRPr="00586D39">
        <w:rPr>
          <w:rFonts w:asciiTheme="minorHAnsi" w:hAnsiTheme="minorHAnsi" w:cs="Arial"/>
          <w:szCs w:val="24"/>
        </w:rPr>
        <w:tab/>
        <w:t>A comprovação da boa situação financeira da licitante será feita por meio da avaliação, conforme o caso:</w:t>
      </w:r>
    </w:p>
    <w:p w14:paraId="59872E37" w14:textId="77777777" w:rsidR="004E434B" w:rsidRPr="00586D39" w:rsidRDefault="004E434B" w:rsidP="0039263B">
      <w:pPr>
        <w:jc w:val="both"/>
        <w:rPr>
          <w:rFonts w:asciiTheme="minorHAnsi" w:hAnsiTheme="minorHAnsi" w:cs="Arial"/>
          <w:szCs w:val="24"/>
        </w:rPr>
      </w:pPr>
    </w:p>
    <w:p w14:paraId="3204D610" w14:textId="24BF4610" w:rsidR="004E434B" w:rsidRPr="00586D39" w:rsidRDefault="004E434B"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do balanço referido na alínea ‘b’ do subitem 1</w:t>
      </w:r>
      <w:r w:rsidR="009B7FFA" w:rsidRPr="00586D39">
        <w:rPr>
          <w:rFonts w:asciiTheme="minorHAnsi" w:hAnsiTheme="minorHAnsi" w:cs="Arial"/>
          <w:szCs w:val="24"/>
        </w:rPr>
        <w:t>8</w:t>
      </w:r>
      <w:r w:rsidRPr="00586D39">
        <w:rPr>
          <w:rFonts w:asciiTheme="minorHAnsi" w:hAnsiTheme="minorHAnsi" w:cs="Arial"/>
          <w:szCs w:val="24"/>
        </w:rPr>
        <w:t>.2.4, cujos índices de Liquidez Geral (LG), de Solvência Geral (SG) e de Liquidez Corrente (LC), resultantes da aplicação das fórmulas a seguir, terão de ser maiores que um (&gt;</w:t>
      </w:r>
      <w:r w:rsidR="00D94365" w:rsidRPr="00586D39">
        <w:rPr>
          <w:rFonts w:asciiTheme="minorHAnsi" w:hAnsiTheme="minorHAnsi" w:cs="Arial"/>
          <w:szCs w:val="24"/>
        </w:rPr>
        <w:t>0</w:t>
      </w:r>
      <w:r w:rsidRPr="00586D39">
        <w:rPr>
          <w:rFonts w:asciiTheme="minorHAnsi" w:hAnsiTheme="minorHAnsi" w:cs="Arial"/>
          <w:szCs w:val="24"/>
        </w:rPr>
        <w:t>1):</w:t>
      </w:r>
    </w:p>
    <w:p w14:paraId="7E94F4BB" w14:textId="77777777" w:rsidR="00643D38" w:rsidRPr="00586D39" w:rsidRDefault="00643D38" w:rsidP="0039263B">
      <w:pPr>
        <w:tabs>
          <w:tab w:val="left" w:pos="284"/>
        </w:tabs>
        <w:ind w:left="1418"/>
        <w:jc w:val="both"/>
        <w:rPr>
          <w:rFonts w:asciiTheme="minorHAnsi" w:hAnsiTheme="minorHAnsi" w:cs="Arial"/>
          <w:szCs w:val="24"/>
        </w:rPr>
      </w:pPr>
    </w:p>
    <w:p w14:paraId="2B9642AB" w14:textId="77777777" w:rsidR="00983853" w:rsidRPr="00586D39" w:rsidRDefault="00983853" w:rsidP="0039263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3C0426" w:rsidRPr="00586D39" w14:paraId="4C1DD68B" w14:textId="77777777" w:rsidTr="00943877">
        <w:tc>
          <w:tcPr>
            <w:tcW w:w="817" w:type="dxa"/>
            <w:vMerge w:val="restart"/>
            <w:tcBorders>
              <w:right w:val="nil"/>
            </w:tcBorders>
          </w:tcPr>
          <w:p w14:paraId="3D15D9C7" w14:textId="591F34D0" w:rsidR="003C0426" w:rsidRPr="00586D39" w:rsidRDefault="003C0426" w:rsidP="0039263B">
            <w:pPr>
              <w:jc w:val="center"/>
              <w:rPr>
                <w:rFonts w:asciiTheme="minorHAnsi" w:hAnsiTheme="minorHAnsi" w:cs="Arial"/>
                <w:szCs w:val="24"/>
              </w:rPr>
            </w:pPr>
            <w:r w:rsidRPr="00586D39">
              <w:rPr>
                <w:rFonts w:asciiTheme="minorHAnsi" w:hAnsiTheme="minorHAnsi" w:cs="Arial"/>
                <w:szCs w:val="24"/>
              </w:rPr>
              <w:t>LG =</w:t>
            </w:r>
          </w:p>
        </w:tc>
        <w:tc>
          <w:tcPr>
            <w:tcW w:w="6696" w:type="dxa"/>
            <w:tcBorders>
              <w:top w:val="nil"/>
              <w:left w:val="nil"/>
              <w:bottom w:val="single" w:sz="4" w:space="0" w:color="auto"/>
              <w:right w:val="nil"/>
            </w:tcBorders>
          </w:tcPr>
          <w:p w14:paraId="0A507825" w14:textId="0B6C73E7" w:rsidR="003C0426" w:rsidRPr="00586D39" w:rsidRDefault="003C0426" w:rsidP="0039263B">
            <w:pPr>
              <w:jc w:val="center"/>
              <w:outlineLvl w:val="0"/>
              <w:rPr>
                <w:rFonts w:asciiTheme="minorHAnsi" w:hAnsiTheme="minorHAnsi" w:cs="Arial"/>
                <w:szCs w:val="24"/>
              </w:rPr>
            </w:pPr>
            <w:r w:rsidRPr="00586D39">
              <w:rPr>
                <w:rFonts w:asciiTheme="minorHAnsi" w:hAnsiTheme="minorHAnsi" w:cs="Arial"/>
                <w:szCs w:val="24"/>
              </w:rPr>
              <w:t>Ativo Circulante + Realizável a Longo Prazo</w:t>
            </w:r>
          </w:p>
        </w:tc>
      </w:tr>
      <w:tr w:rsidR="003C0426" w:rsidRPr="00586D39" w14:paraId="138B3209" w14:textId="77777777" w:rsidTr="00943877">
        <w:tc>
          <w:tcPr>
            <w:tcW w:w="817" w:type="dxa"/>
            <w:vMerge/>
            <w:tcBorders>
              <w:right w:val="nil"/>
            </w:tcBorders>
          </w:tcPr>
          <w:p w14:paraId="39DD752D" w14:textId="77777777" w:rsidR="003C0426" w:rsidRPr="00586D39" w:rsidRDefault="003C0426" w:rsidP="0039263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FE51CB4" w14:textId="3FF80C28" w:rsidR="003C0426" w:rsidRPr="00586D39" w:rsidRDefault="00911FCA" w:rsidP="0039263B">
            <w:pPr>
              <w:jc w:val="both"/>
              <w:outlineLvl w:val="0"/>
              <w:rPr>
                <w:rFonts w:asciiTheme="minorHAnsi" w:hAnsiTheme="minorHAnsi" w:cs="Arial"/>
                <w:szCs w:val="24"/>
              </w:rPr>
            </w:pPr>
            <w:r w:rsidRPr="00586D39">
              <w:rPr>
                <w:rFonts w:asciiTheme="minorHAnsi" w:hAnsiTheme="minorHAnsi" w:cs="Arial"/>
                <w:szCs w:val="24"/>
              </w:rPr>
              <w:t xml:space="preserve">             </w:t>
            </w:r>
            <w:r w:rsidR="003C0426" w:rsidRPr="00586D39">
              <w:rPr>
                <w:rFonts w:asciiTheme="minorHAnsi" w:hAnsiTheme="minorHAnsi" w:cs="Arial"/>
                <w:szCs w:val="24"/>
              </w:rPr>
              <w:t>Passivo Circulante + Exigível a Longo Prazo</w:t>
            </w:r>
          </w:p>
        </w:tc>
      </w:tr>
    </w:tbl>
    <w:p w14:paraId="5D1E1B47" w14:textId="77777777" w:rsidR="003C0426" w:rsidRPr="00586D39" w:rsidRDefault="003C0426" w:rsidP="0039263B">
      <w:pPr>
        <w:tabs>
          <w:tab w:val="left" w:pos="284"/>
        </w:tabs>
        <w:ind w:left="1418"/>
        <w:jc w:val="both"/>
        <w:rPr>
          <w:rFonts w:asciiTheme="minorHAnsi" w:hAnsiTheme="minorHAnsi" w:cs="Arial"/>
          <w:szCs w:val="24"/>
        </w:rPr>
      </w:pPr>
    </w:p>
    <w:p w14:paraId="775ABE62" w14:textId="77777777" w:rsidR="00641990" w:rsidRPr="00586D39" w:rsidRDefault="00641990" w:rsidP="0039263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3C0426" w:rsidRPr="00586D39" w14:paraId="569341D4" w14:textId="77777777" w:rsidTr="00943877">
        <w:tc>
          <w:tcPr>
            <w:tcW w:w="817" w:type="dxa"/>
            <w:vMerge w:val="restart"/>
            <w:tcBorders>
              <w:right w:val="nil"/>
            </w:tcBorders>
          </w:tcPr>
          <w:p w14:paraId="64B8B343" w14:textId="017A44D8" w:rsidR="003C0426" w:rsidRPr="00586D39" w:rsidRDefault="003C0426" w:rsidP="0039263B">
            <w:pPr>
              <w:jc w:val="center"/>
              <w:rPr>
                <w:rFonts w:asciiTheme="minorHAnsi" w:hAnsiTheme="minorHAnsi" w:cs="Arial"/>
                <w:szCs w:val="24"/>
              </w:rPr>
            </w:pPr>
            <w:r w:rsidRPr="00586D39">
              <w:rPr>
                <w:rFonts w:asciiTheme="minorHAnsi" w:hAnsiTheme="minorHAnsi" w:cs="Arial"/>
                <w:szCs w:val="24"/>
              </w:rPr>
              <w:t>SG =</w:t>
            </w:r>
          </w:p>
        </w:tc>
        <w:tc>
          <w:tcPr>
            <w:tcW w:w="6696" w:type="dxa"/>
            <w:tcBorders>
              <w:top w:val="nil"/>
              <w:left w:val="nil"/>
              <w:bottom w:val="single" w:sz="4" w:space="0" w:color="auto"/>
              <w:right w:val="nil"/>
            </w:tcBorders>
          </w:tcPr>
          <w:p w14:paraId="1CC1EC4F" w14:textId="3203B755" w:rsidR="003C0426" w:rsidRPr="00586D39" w:rsidRDefault="003C0426" w:rsidP="0039263B">
            <w:pPr>
              <w:jc w:val="center"/>
              <w:outlineLvl w:val="0"/>
              <w:rPr>
                <w:rFonts w:asciiTheme="minorHAnsi" w:hAnsiTheme="minorHAnsi" w:cs="Arial"/>
                <w:szCs w:val="24"/>
              </w:rPr>
            </w:pPr>
            <w:r w:rsidRPr="00586D39">
              <w:rPr>
                <w:rFonts w:asciiTheme="minorHAnsi" w:hAnsiTheme="minorHAnsi" w:cs="Arial"/>
                <w:szCs w:val="24"/>
              </w:rPr>
              <w:t>Ativo Total</w:t>
            </w:r>
          </w:p>
        </w:tc>
      </w:tr>
      <w:tr w:rsidR="003C0426" w:rsidRPr="00586D39" w14:paraId="49AD96B8" w14:textId="77777777" w:rsidTr="00943877">
        <w:tc>
          <w:tcPr>
            <w:tcW w:w="817" w:type="dxa"/>
            <w:vMerge/>
            <w:tcBorders>
              <w:right w:val="nil"/>
            </w:tcBorders>
          </w:tcPr>
          <w:p w14:paraId="6A514585" w14:textId="77777777" w:rsidR="003C0426" w:rsidRPr="00586D39" w:rsidRDefault="003C0426" w:rsidP="0039263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4AE4E18C" w14:textId="77777777" w:rsidR="003C0426" w:rsidRPr="00586D39" w:rsidRDefault="003C0426" w:rsidP="0039263B">
            <w:pPr>
              <w:jc w:val="center"/>
              <w:outlineLvl w:val="0"/>
              <w:rPr>
                <w:rFonts w:asciiTheme="minorHAnsi" w:hAnsiTheme="minorHAnsi" w:cs="Arial"/>
                <w:szCs w:val="24"/>
              </w:rPr>
            </w:pPr>
            <w:r w:rsidRPr="00586D39">
              <w:rPr>
                <w:rFonts w:asciiTheme="minorHAnsi" w:hAnsiTheme="minorHAnsi" w:cs="Arial"/>
                <w:szCs w:val="24"/>
              </w:rPr>
              <w:t>Passivo Circulante + Exigível a Longo Prazo</w:t>
            </w:r>
          </w:p>
        </w:tc>
      </w:tr>
    </w:tbl>
    <w:p w14:paraId="670949DC" w14:textId="77777777" w:rsidR="003C0426" w:rsidRPr="00586D39" w:rsidRDefault="003C0426" w:rsidP="0039263B">
      <w:pPr>
        <w:tabs>
          <w:tab w:val="left" w:pos="284"/>
        </w:tabs>
        <w:ind w:left="1418"/>
        <w:jc w:val="both"/>
        <w:rPr>
          <w:rFonts w:asciiTheme="minorHAnsi" w:hAnsiTheme="minorHAnsi" w:cs="Arial"/>
          <w:szCs w:val="24"/>
        </w:rPr>
      </w:pPr>
    </w:p>
    <w:p w14:paraId="6F46BAF9" w14:textId="77777777" w:rsidR="00641990" w:rsidRPr="00586D39" w:rsidRDefault="00641990" w:rsidP="0039263B">
      <w:pPr>
        <w:tabs>
          <w:tab w:val="left" w:pos="284"/>
        </w:tabs>
        <w:ind w:left="1418"/>
        <w:jc w:val="both"/>
        <w:rPr>
          <w:rFonts w:asciiTheme="minorHAnsi" w:hAnsiTheme="minorHAnsi" w:cs="Arial"/>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3C0426" w:rsidRPr="00586D39" w14:paraId="309FA48F" w14:textId="77777777" w:rsidTr="00943877">
        <w:tc>
          <w:tcPr>
            <w:tcW w:w="817" w:type="dxa"/>
            <w:vMerge w:val="restart"/>
            <w:tcBorders>
              <w:right w:val="nil"/>
            </w:tcBorders>
          </w:tcPr>
          <w:p w14:paraId="63A7D017" w14:textId="4A08A52C" w:rsidR="003C0426" w:rsidRPr="00586D39" w:rsidRDefault="003C0426" w:rsidP="0039263B">
            <w:pPr>
              <w:jc w:val="center"/>
              <w:rPr>
                <w:rFonts w:asciiTheme="minorHAnsi" w:hAnsiTheme="minorHAnsi" w:cs="Arial"/>
                <w:szCs w:val="24"/>
              </w:rPr>
            </w:pPr>
            <w:r w:rsidRPr="00586D39">
              <w:rPr>
                <w:rFonts w:asciiTheme="minorHAnsi" w:hAnsiTheme="minorHAnsi" w:cs="Arial"/>
                <w:szCs w:val="24"/>
              </w:rPr>
              <w:t>LC =</w:t>
            </w:r>
          </w:p>
        </w:tc>
        <w:tc>
          <w:tcPr>
            <w:tcW w:w="6696" w:type="dxa"/>
            <w:tcBorders>
              <w:top w:val="nil"/>
              <w:left w:val="nil"/>
              <w:bottom w:val="single" w:sz="4" w:space="0" w:color="auto"/>
              <w:right w:val="nil"/>
            </w:tcBorders>
          </w:tcPr>
          <w:p w14:paraId="37E6E9AF" w14:textId="48B56EF6" w:rsidR="003C0426" w:rsidRPr="00586D39" w:rsidRDefault="003C0426" w:rsidP="0039263B">
            <w:pPr>
              <w:jc w:val="center"/>
              <w:outlineLvl w:val="0"/>
              <w:rPr>
                <w:rFonts w:asciiTheme="minorHAnsi" w:hAnsiTheme="minorHAnsi" w:cs="Arial"/>
                <w:szCs w:val="24"/>
              </w:rPr>
            </w:pPr>
            <w:r w:rsidRPr="00586D39">
              <w:rPr>
                <w:rFonts w:asciiTheme="minorHAnsi" w:hAnsiTheme="minorHAnsi" w:cs="Arial"/>
                <w:szCs w:val="24"/>
              </w:rPr>
              <w:t>Ativo Circulante</w:t>
            </w:r>
          </w:p>
        </w:tc>
      </w:tr>
      <w:tr w:rsidR="003C0426" w:rsidRPr="00586D39" w14:paraId="1EBD9FF1" w14:textId="77777777" w:rsidTr="00943877">
        <w:tc>
          <w:tcPr>
            <w:tcW w:w="817" w:type="dxa"/>
            <w:vMerge/>
            <w:tcBorders>
              <w:right w:val="nil"/>
            </w:tcBorders>
          </w:tcPr>
          <w:p w14:paraId="7778CE73" w14:textId="77777777" w:rsidR="003C0426" w:rsidRPr="00586D39" w:rsidRDefault="003C0426" w:rsidP="0039263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094FD12" w14:textId="5D41038D" w:rsidR="003C0426" w:rsidRPr="00586D39" w:rsidRDefault="003C0426" w:rsidP="0039263B">
            <w:pPr>
              <w:jc w:val="center"/>
              <w:outlineLvl w:val="0"/>
              <w:rPr>
                <w:rFonts w:asciiTheme="minorHAnsi" w:hAnsiTheme="minorHAnsi" w:cs="Arial"/>
                <w:szCs w:val="24"/>
              </w:rPr>
            </w:pPr>
            <w:r w:rsidRPr="00586D39">
              <w:rPr>
                <w:rFonts w:asciiTheme="minorHAnsi" w:hAnsiTheme="minorHAnsi" w:cs="Arial"/>
                <w:szCs w:val="24"/>
              </w:rPr>
              <w:t>Passivo Circulante</w:t>
            </w:r>
          </w:p>
        </w:tc>
      </w:tr>
    </w:tbl>
    <w:p w14:paraId="237BE909" w14:textId="77777777" w:rsidR="003C0426" w:rsidRPr="00586D39" w:rsidRDefault="003C0426" w:rsidP="0039263B">
      <w:pPr>
        <w:tabs>
          <w:tab w:val="left" w:pos="284"/>
        </w:tabs>
        <w:ind w:left="1418"/>
        <w:jc w:val="both"/>
        <w:rPr>
          <w:rFonts w:asciiTheme="minorHAnsi" w:hAnsiTheme="minorHAnsi" w:cs="Arial"/>
          <w:szCs w:val="24"/>
        </w:rPr>
      </w:pPr>
    </w:p>
    <w:p w14:paraId="3458D396" w14:textId="77777777" w:rsidR="00C912AC" w:rsidRPr="00586D39" w:rsidRDefault="00C912AC" w:rsidP="0039263B">
      <w:pPr>
        <w:tabs>
          <w:tab w:val="left" w:pos="284"/>
        </w:tabs>
        <w:ind w:left="1418"/>
        <w:jc w:val="both"/>
        <w:rPr>
          <w:rFonts w:asciiTheme="minorHAnsi" w:hAnsiTheme="minorHAnsi" w:cs="Arial"/>
          <w:szCs w:val="24"/>
        </w:rPr>
      </w:pPr>
    </w:p>
    <w:p w14:paraId="4EB9F3B0" w14:textId="7D1F5A43" w:rsidR="004E434B" w:rsidRPr="00586D39" w:rsidRDefault="004E434B" w:rsidP="0039263B">
      <w:pPr>
        <w:tabs>
          <w:tab w:val="left" w:pos="1701"/>
        </w:tabs>
        <w:ind w:left="1418"/>
        <w:jc w:val="both"/>
        <w:rPr>
          <w:rFonts w:asciiTheme="minorHAnsi" w:hAnsiTheme="minorHAnsi" w:cs="Arial"/>
          <w:szCs w:val="24"/>
        </w:rPr>
      </w:pPr>
      <w:r w:rsidRPr="00586D39">
        <w:rPr>
          <w:rFonts w:asciiTheme="minorHAnsi" w:hAnsiTheme="minorHAnsi" w:cs="Arial"/>
          <w:szCs w:val="24"/>
        </w:rPr>
        <w:t>b) do balanço referido no subitem 1</w:t>
      </w:r>
      <w:r w:rsidR="009B7FFA" w:rsidRPr="00586D39">
        <w:rPr>
          <w:rFonts w:asciiTheme="minorHAnsi" w:hAnsiTheme="minorHAnsi" w:cs="Arial"/>
          <w:szCs w:val="24"/>
        </w:rPr>
        <w:t>8</w:t>
      </w:r>
      <w:r w:rsidRPr="00586D39">
        <w:rPr>
          <w:rFonts w:asciiTheme="minorHAnsi" w:hAnsiTheme="minorHAnsi" w:cs="Arial"/>
          <w:szCs w:val="24"/>
        </w:rPr>
        <w:t xml:space="preserve">.2.4.1, cujo Índice de Solvência, obtido conforme fórmula a seguir, terá de ser maior ou igual a um (&gt; ou = a </w:t>
      </w:r>
      <w:r w:rsidR="00D94365" w:rsidRPr="00586D39">
        <w:rPr>
          <w:rFonts w:asciiTheme="minorHAnsi" w:hAnsiTheme="minorHAnsi" w:cs="Arial"/>
          <w:szCs w:val="24"/>
        </w:rPr>
        <w:t>0</w:t>
      </w:r>
      <w:r w:rsidRPr="00586D39">
        <w:rPr>
          <w:rFonts w:asciiTheme="minorHAnsi" w:hAnsiTheme="minorHAnsi" w:cs="Arial"/>
          <w:szCs w:val="24"/>
        </w:rPr>
        <w:t>1):</w:t>
      </w:r>
    </w:p>
    <w:p w14:paraId="4EC68ABE" w14:textId="77777777" w:rsidR="004E434B" w:rsidRPr="00586D39" w:rsidRDefault="004E434B" w:rsidP="0039263B">
      <w:pPr>
        <w:tabs>
          <w:tab w:val="left" w:pos="284"/>
        </w:tabs>
        <w:ind w:left="1418"/>
        <w:jc w:val="both"/>
        <w:rPr>
          <w:rFonts w:asciiTheme="minorHAnsi" w:hAnsiTheme="minorHAnsi" w:cs="Arial"/>
          <w:szCs w:val="24"/>
        </w:rPr>
      </w:pPr>
    </w:p>
    <w:p w14:paraId="442E56B7" w14:textId="77777777" w:rsidR="002111CF" w:rsidRPr="00586D39" w:rsidRDefault="002111CF" w:rsidP="0039263B">
      <w:pPr>
        <w:tabs>
          <w:tab w:val="left" w:pos="284"/>
        </w:tabs>
        <w:ind w:left="1418"/>
        <w:jc w:val="both"/>
        <w:rPr>
          <w:rFonts w:asciiTheme="minorHAnsi" w:hAnsiTheme="minorHAnsi" w:cs="Arial"/>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2111CF" w:rsidRPr="00586D39" w14:paraId="0389EEF0" w14:textId="77777777" w:rsidTr="00943877">
        <w:tc>
          <w:tcPr>
            <w:tcW w:w="817" w:type="dxa"/>
            <w:vMerge w:val="restart"/>
            <w:tcBorders>
              <w:right w:val="nil"/>
            </w:tcBorders>
          </w:tcPr>
          <w:p w14:paraId="59184551" w14:textId="3618A45F" w:rsidR="002111CF" w:rsidRPr="00586D39" w:rsidRDefault="002111CF" w:rsidP="0039263B">
            <w:pPr>
              <w:jc w:val="center"/>
              <w:rPr>
                <w:rFonts w:asciiTheme="minorHAnsi" w:hAnsiTheme="minorHAnsi" w:cs="Arial"/>
                <w:szCs w:val="24"/>
              </w:rPr>
            </w:pPr>
            <w:r w:rsidRPr="00586D39">
              <w:rPr>
                <w:rFonts w:asciiTheme="minorHAnsi" w:hAnsiTheme="minorHAnsi" w:cs="Arial"/>
                <w:szCs w:val="24"/>
              </w:rPr>
              <w:t>S =</w:t>
            </w:r>
          </w:p>
        </w:tc>
        <w:tc>
          <w:tcPr>
            <w:tcW w:w="6837" w:type="dxa"/>
            <w:tcBorders>
              <w:top w:val="nil"/>
              <w:left w:val="nil"/>
              <w:bottom w:val="single" w:sz="4" w:space="0" w:color="auto"/>
              <w:right w:val="nil"/>
            </w:tcBorders>
          </w:tcPr>
          <w:p w14:paraId="132813BD" w14:textId="6B8A8A77" w:rsidR="002111CF" w:rsidRPr="00586D39" w:rsidRDefault="002111CF" w:rsidP="0039263B">
            <w:pPr>
              <w:jc w:val="center"/>
              <w:rPr>
                <w:rFonts w:asciiTheme="minorHAnsi" w:hAnsiTheme="minorHAnsi" w:cs="Arial"/>
                <w:szCs w:val="24"/>
              </w:rPr>
            </w:pPr>
            <w:r w:rsidRPr="00586D39">
              <w:rPr>
                <w:rFonts w:asciiTheme="minorHAnsi" w:hAnsiTheme="minorHAnsi" w:cs="Arial"/>
                <w:szCs w:val="24"/>
              </w:rPr>
              <w:t>Ativo Total</w:t>
            </w:r>
          </w:p>
        </w:tc>
      </w:tr>
      <w:tr w:rsidR="002111CF" w:rsidRPr="00586D39" w14:paraId="1022BA27" w14:textId="77777777" w:rsidTr="00943877">
        <w:tc>
          <w:tcPr>
            <w:tcW w:w="817" w:type="dxa"/>
            <w:vMerge/>
            <w:tcBorders>
              <w:right w:val="nil"/>
            </w:tcBorders>
          </w:tcPr>
          <w:p w14:paraId="5DA02648" w14:textId="77777777" w:rsidR="002111CF" w:rsidRPr="00586D39" w:rsidRDefault="002111CF" w:rsidP="0039263B">
            <w:pPr>
              <w:jc w:val="center"/>
              <w:rPr>
                <w:rFonts w:asciiTheme="minorHAnsi" w:hAnsiTheme="minorHAnsi" w:cs="Arial"/>
                <w:b/>
                <w:szCs w:val="24"/>
              </w:rPr>
            </w:pPr>
          </w:p>
        </w:tc>
        <w:tc>
          <w:tcPr>
            <w:tcW w:w="6837" w:type="dxa"/>
            <w:tcBorders>
              <w:top w:val="single" w:sz="4" w:space="0" w:color="auto"/>
              <w:left w:val="nil"/>
              <w:bottom w:val="nil"/>
              <w:right w:val="nil"/>
            </w:tcBorders>
          </w:tcPr>
          <w:p w14:paraId="63E981BA" w14:textId="2B5F189F" w:rsidR="002111CF" w:rsidRPr="00586D39" w:rsidRDefault="002111CF" w:rsidP="0039263B">
            <w:pPr>
              <w:jc w:val="center"/>
              <w:rPr>
                <w:rFonts w:asciiTheme="minorHAnsi" w:hAnsiTheme="minorHAnsi" w:cs="Arial"/>
                <w:szCs w:val="24"/>
              </w:rPr>
            </w:pPr>
            <w:r w:rsidRPr="00586D39">
              <w:rPr>
                <w:rFonts w:asciiTheme="minorHAnsi" w:hAnsiTheme="minorHAnsi" w:cs="Arial"/>
                <w:szCs w:val="24"/>
              </w:rPr>
              <w:t>Passivo Exigível Total</w:t>
            </w:r>
          </w:p>
        </w:tc>
      </w:tr>
    </w:tbl>
    <w:p w14:paraId="40C177A8" w14:textId="77777777" w:rsidR="002111CF" w:rsidRPr="00586D39" w:rsidRDefault="002111CF" w:rsidP="0039263B">
      <w:pPr>
        <w:tabs>
          <w:tab w:val="left" w:pos="1701"/>
          <w:tab w:val="left" w:pos="2268"/>
        </w:tabs>
        <w:jc w:val="both"/>
        <w:rPr>
          <w:rFonts w:asciiTheme="minorHAnsi" w:hAnsiTheme="minorHAnsi" w:cs="Arial"/>
          <w:szCs w:val="24"/>
        </w:rPr>
      </w:pPr>
    </w:p>
    <w:p w14:paraId="31C572C4" w14:textId="77777777" w:rsidR="00C912AC" w:rsidRPr="00586D39" w:rsidRDefault="00C912AC" w:rsidP="0039263B">
      <w:pPr>
        <w:jc w:val="both"/>
        <w:rPr>
          <w:rFonts w:asciiTheme="minorHAnsi" w:hAnsiTheme="minorHAnsi" w:cs="Arial"/>
          <w:szCs w:val="24"/>
        </w:rPr>
      </w:pPr>
    </w:p>
    <w:p w14:paraId="257D596F" w14:textId="77777777" w:rsidR="004D06C1" w:rsidRPr="00586D39" w:rsidRDefault="004D06C1" w:rsidP="004D06C1">
      <w:pPr>
        <w:jc w:val="both"/>
        <w:rPr>
          <w:rFonts w:asciiTheme="minorHAnsi" w:hAnsiTheme="minorHAnsi" w:cs="Arial"/>
          <w:szCs w:val="24"/>
        </w:rPr>
      </w:pPr>
      <w:r w:rsidRPr="00586D39">
        <w:rPr>
          <w:rFonts w:asciiTheme="minorHAnsi" w:hAnsiTheme="minorHAnsi" w:cs="Arial"/>
          <w:szCs w:val="24"/>
        </w:rPr>
        <w:t>18.2.4.3</w:t>
      </w:r>
      <w:r w:rsidRPr="00586D39">
        <w:rPr>
          <w:rFonts w:asciiTheme="minorHAnsi" w:hAnsiTheme="minorHAnsi" w:cs="Arial"/>
          <w:szCs w:val="24"/>
        </w:rPr>
        <w:tab/>
        <w:t>Os índices de que tratam as alíneas ‘a’ e ‘b’ do subitem 18.2.4.2 serão calculados pela licitante e confirmados pelo responsável por sua contabilidade, Contador ou outro profissional equivalente, mediante sua assinatura e indicação de seu nome e registro no respectivo conselho de classe profissional.</w:t>
      </w:r>
    </w:p>
    <w:p w14:paraId="54DCBBBC" w14:textId="77777777" w:rsidR="004D06C1" w:rsidRPr="00586D39" w:rsidRDefault="004D06C1" w:rsidP="004D06C1">
      <w:pPr>
        <w:jc w:val="both"/>
        <w:rPr>
          <w:rFonts w:asciiTheme="minorHAnsi" w:hAnsiTheme="minorHAnsi" w:cs="Arial"/>
          <w:szCs w:val="24"/>
        </w:rPr>
      </w:pPr>
    </w:p>
    <w:p w14:paraId="331AEEEB" w14:textId="77777777" w:rsidR="004D06C1" w:rsidRPr="00586D39" w:rsidRDefault="004D06C1" w:rsidP="004D06C1">
      <w:pPr>
        <w:jc w:val="both"/>
        <w:rPr>
          <w:rFonts w:asciiTheme="minorHAnsi" w:hAnsiTheme="minorHAnsi" w:cs="Arial"/>
          <w:b/>
          <w:szCs w:val="24"/>
        </w:rPr>
      </w:pPr>
      <w:r w:rsidRPr="00586D39">
        <w:rPr>
          <w:rFonts w:asciiTheme="minorHAnsi" w:hAnsiTheme="minorHAnsi" w:cs="Arial"/>
          <w:szCs w:val="24"/>
        </w:rPr>
        <w:t>18.2.4.4</w:t>
      </w:r>
      <w:r w:rsidRPr="00586D39">
        <w:rPr>
          <w:rFonts w:asciiTheme="minorHAnsi" w:hAnsiTheme="minorHAnsi" w:cs="Arial"/>
          <w:szCs w:val="24"/>
        </w:rPr>
        <w:tab/>
        <w:t>A licitante que apresentar resultado igual ou menor que 01 (um), no cálculo de quaisquer dos índices referidos na alínea ‘a’, ou menor que 01 (um), no cálculo do índice referido na alínea ‘b’, todos do subitem 18.2.4.</w:t>
      </w:r>
      <w:r w:rsidRPr="00586D39">
        <w:rPr>
          <w:rFonts w:asciiTheme="minorHAnsi" w:hAnsiTheme="minorHAnsi"/>
          <w:szCs w:val="24"/>
        </w:rPr>
        <w:t>2, para ser considerada habilitada no quesito Qualificação Econômico-</w:t>
      </w:r>
      <w:r w:rsidRPr="00586D39">
        <w:rPr>
          <w:rFonts w:asciiTheme="minorHAnsi" w:hAnsiTheme="minorHAnsi" w:cs="Arial"/>
          <w:szCs w:val="24"/>
        </w:rPr>
        <w:t xml:space="preserve">financeira deverá incluir, no </w:t>
      </w:r>
      <w:r w:rsidRPr="00586D39">
        <w:rPr>
          <w:rFonts w:asciiTheme="minorHAnsi" w:hAnsiTheme="minorHAnsi" w:cs="Arial"/>
          <w:bCs/>
          <w:szCs w:val="24"/>
        </w:rPr>
        <w:t xml:space="preserve">Invólucro </w:t>
      </w:r>
      <w:r w:rsidRPr="00586D39">
        <w:rPr>
          <w:rFonts w:asciiTheme="minorHAnsi" w:hAnsiTheme="minorHAnsi" w:cs="Arial"/>
          <w:szCs w:val="24"/>
        </w:rPr>
        <w:t>nº 5</w:t>
      </w:r>
      <w:r w:rsidRPr="00586D39">
        <w:rPr>
          <w:rFonts w:asciiTheme="minorHAnsi" w:eastAsia="Calibri" w:hAnsiTheme="minorHAnsi" w:cs="Calibri"/>
          <w:szCs w:val="24"/>
        </w:rPr>
        <w:t xml:space="preserve">, </w:t>
      </w:r>
      <w:r w:rsidRPr="00586D39">
        <w:rPr>
          <w:rFonts w:asciiTheme="minorHAnsi" w:hAnsiTheme="minorHAnsi" w:cs="Arial"/>
          <w:szCs w:val="24"/>
        </w:rPr>
        <w:t xml:space="preserve">comprovante de que possui, no mínimo, patrimônio líquido equivalente a R$ </w:t>
      </w:r>
      <w:r w:rsidRPr="00586D39">
        <w:rPr>
          <w:rFonts w:asciiTheme="minorHAnsi" w:hAnsiTheme="minorHAnsi" w:cs="Arial"/>
          <w:szCs w:val="24"/>
          <w:highlight w:val="yellow"/>
        </w:rPr>
        <w:t>XX,XX</w:t>
      </w:r>
      <w:r w:rsidRPr="00586D39">
        <w:rPr>
          <w:rFonts w:asciiTheme="minorHAnsi" w:hAnsiTheme="minorHAnsi" w:cs="Arial"/>
          <w:szCs w:val="24"/>
        </w:rPr>
        <w:t xml:space="preserve"> (</w:t>
      </w:r>
      <w:r w:rsidRPr="00586D39">
        <w:rPr>
          <w:rFonts w:asciiTheme="minorHAnsi" w:hAnsiTheme="minorHAnsi" w:cs="Arial"/>
          <w:szCs w:val="24"/>
          <w:highlight w:val="yellow"/>
        </w:rPr>
        <w:t>por extenso</w:t>
      </w:r>
      <w:r w:rsidRPr="00586D39">
        <w:rPr>
          <w:rFonts w:asciiTheme="minorHAnsi" w:hAnsiTheme="minorHAnsi" w:cs="Arial"/>
          <w:b/>
          <w:szCs w:val="24"/>
        </w:rPr>
        <w:t>)</w:t>
      </w:r>
      <w:r w:rsidRPr="00586D39">
        <w:rPr>
          <w:rFonts w:asciiTheme="minorHAnsi" w:hAnsiTheme="minorHAnsi" w:cs="Arial"/>
          <w:szCs w:val="24"/>
        </w:rPr>
        <w:t>.</w:t>
      </w:r>
      <w:r w:rsidRPr="00586D39">
        <w:rPr>
          <w:rFonts w:asciiTheme="minorHAnsi" w:hAnsiTheme="minorHAnsi" w:cs="Arial"/>
          <w:i/>
          <w:szCs w:val="24"/>
          <w:highlight w:val="yellow"/>
        </w:rPr>
        <w:t>&lt;estabelecer valor referente a, no máximo, 10% do valor estimado da contratação&gt;</w:t>
      </w:r>
    </w:p>
    <w:p w14:paraId="29ECCBA5" w14:textId="77777777" w:rsidR="001250CF" w:rsidRPr="00586D39" w:rsidRDefault="001250CF" w:rsidP="0039263B">
      <w:pPr>
        <w:jc w:val="both"/>
        <w:rPr>
          <w:rFonts w:asciiTheme="minorHAnsi" w:hAnsiTheme="minorHAnsi" w:cs="Arial"/>
          <w:szCs w:val="24"/>
        </w:rPr>
      </w:pPr>
    </w:p>
    <w:p w14:paraId="30C5358D" w14:textId="77777777" w:rsidR="00292CE6" w:rsidRPr="00586D39" w:rsidRDefault="00292CE6" w:rsidP="0039263B">
      <w:pPr>
        <w:pStyle w:val="Citao"/>
        <w:spacing w:before="0"/>
        <w:rPr>
          <w:rFonts w:asciiTheme="minorHAnsi" w:eastAsia="Arial Unicode MS" w:hAnsiTheme="minorHAnsi" w:cs="Arial"/>
          <w:i w:val="0"/>
          <w:iCs w:val="0"/>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31, III, §2º e §3º, Lei nº 8.666/1993.</w:t>
      </w:r>
    </w:p>
    <w:p w14:paraId="18A42300"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142028AD" w14:textId="77777777" w:rsidR="00292CE6" w:rsidRPr="00586D39" w:rsidRDefault="00292CE6" w:rsidP="0039263B">
      <w:pPr>
        <w:jc w:val="both"/>
        <w:rPr>
          <w:rFonts w:asciiTheme="minorHAnsi" w:hAnsiTheme="minorHAnsi" w:cs="Arial"/>
          <w:szCs w:val="24"/>
        </w:rPr>
      </w:pPr>
    </w:p>
    <w:p w14:paraId="7C4D5181" w14:textId="1DF890AC" w:rsidR="00176D4E" w:rsidRPr="00586D39" w:rsidRDefault="00176D4E" w:rsidP="0039263B">
      <w:pPr>
        <w:jc w:val="both"/>
        <w:rPr>
          <w:rFonts w:asciiTheme="minorHAnsi" w:hAnsiTheme="minorHAnsi" w:cs="Arial"/>
          <w:bCs/>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.2.5</w:t>
      </w:r>
      <w:r w:rsidRPr="00586D39">
        <w:rPr>
          <w:rFonts w:asciiTheme="minorHAnsi" w:hAnsiTheme="minorHAnsi" w:cs="Arial"/>
          <w:szCs w:val="24"/>
        </w:rPr>
        <w:tab/>
      </w:r>
      <w:r w:rsidRPr="00586D39">
        <w:rPr>
          <w:rFonts w:asciiTheme="minorHAnsi" w:hAnsiTheme="minorHAnsi" w:cs="Arial"/>
          <w:szCs w:val="24"/>
        </w:rPr>
        <w:tab/>
      </w:r>
      <w:r w:rsidR="005736A0" w:rsidRPr="00586D39">
        <w:rPr>
          <w:rFonts w:asciiTheme="minorHAnsi" w:hAnsiTheme="minorHAnsi" w:cs="Arial"/>
          <w:bCs/>
          <w:szCs w:val="24"/>
          <w:u w:val="single"/>
        </w:rPr>
        <w:t>D</w:t>
      </w:r>
      <w:r w:rsidRPr="00586D39">
        <w:rPr>
          <w:rFonts w:asciiTheme="minorHAnsi" w:hAnsiTheme="minorHAnsi" w:cs="Arial"/>
          <w:bCs/>
          <w:szCs w:val="24"/>
          <w:u w:val="single"/>
        </w:rPr>
        <w:t>eclarações</w:t>
      </w:r>
      <w:r w:rsidRPr="00586D39">
        <w:rPr>
          <w:rFonts w:asciiTheme="minorHAnsi" w:hAnsiTheme="minorHAnsi" w:cs="Arial"/>
          <w:bCs/>
          <w:szCs w:val="24"/>
        </w:rPr>
        <w:t>:</w:t>
      </w:r>
    </w:p>
    <w:p w14:paraId="3D3CB687" w14:textId="77777777" w:rsidR="0005288F" w:rsidRPr="00586D39" w:rsidRDefault="0005288F" w:rsidP="0039263B">
      <w:pPr>
        <w:jc w:val="both"/>
        <w:rPr>
          <w:rFonts w:asciiTheme="minorHAnsi" w:hAnsiTheme="minorHAnsi" w:cs="Arial"/>
          <w:bCs/>
          <w:szCs w:val="24"/>
        </w:rPr>
      </w:pPr>
    </w:p>
    <w:p w14:paraId="5D332BD6" w14:textId="44D1B2A3" w:rsidR="0005288F" w:rsidRPr="00586D39" w:rsidRDefault="0005288F" w:rsidP="0039263B">
      <w:pPr>
        <w:tabs>
          <w:tab w:val="left" w:pos="1701"/>
        </w:tabs>
        <w:ind w:left="1418"/>
        <w:jc w:val="both"/>
        <w:rPr>
          <w:rFonts w:asciiTheme="minorHAnsi" w:hAnsiTheme="minorHAnsi"/>
          <w:szCs w:val="24"/>
        </w:rPr>
      </w:pPr>
      <w:r w:rsidRPr="00586D39">
        <w:rPr>
          <w:rFonts w:asciiTheme="minorHAnsi" w:hAnsiTheme="minorHAnsi"/>
          <w:szCs w:val="24"/>
        </w:rPr>
        <w:t>a) declaração, na forma regulamentada pelo Decreto nº 4.358/2002, de que cumpre o disposto no inciso XXXIII do art. 7º da Constituição</w:t>
      </w:r>
      <w:r w:rsidR="00AD65F6" w:rsidRPr="00586D39">
        <w:rPr>
          <w:rFonts w:asciiTheme="minorHAnsi" w:hAnsiTheme="minorHAnsi"/>
          <w:szCs w:val="24"/>
        </w:rPr>
        <w:t xml:space="preserve"> Federal</w:t>
      </w:r>
      <w:r w:rsidRPr="00586D39">
        <w:rPr>
          <w:rFonts w:asciiTheme="minorHAnsi" w:hAnsiTheme="minorHAnsi"/>
          <w:szCs w:val="24"/>
        </w:rPr>
        <w:t>:</w:t>
      </w:r>
    </w:p>
    <w:p w14:paraId="0F25A5EF" w14:textId="77777777" w:rsidR="00176D4E" w:rsidRPr="00586D39" w:rsidRDefault="00176D4E" w:rsidP="0039263B">
      <w:pPr>
        <w:ind w:left="1418"/>
        <w:jc w:val="both"/>
        <w:rPr>
          <w:rFonts w:asciiTheme="minorHAnsi" w:hAnsiTheme="minorHAnsi" w:cs="Arial"/>
          <w:bCs/>
          <w:szCs w:val="24"/>
        </w:rPr>
      </w:pPr>
    </w:p>
    <w:p w14:paraId="50B385DB" w14:textId="77777777" w:rsidR="00DF2349" w:rsidRPr="00586D39" w:rsidRDefault="00DF2349" w:rsidP="0039263B">
      <w:pPr>
        <w:ind w:left="1418"/>
        <w:jc w:val="both"/>
        <w:rPr>
          <w:rFonts w:asciiTheme="minorHAnsi" w:hAnsiTheme="minorHAnsi" w:cs="Arial"/>
          <w:bCs/>
          <w:szCs w:val="24"/>
        </w:rPr>
      </w:pPr>
    </w:p>
    <w:p w14:paraId="5DEE63C3" w14:textId="05D849CA" w:rsidR="00176D4E" w:rsidRPr="00586D39" w:rsidRDefault="009558C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r w:rsidRPr="00586D39">
        <w:rPr>
          <w:rFonts w:asciiTheme="minorHAnsi" w:hAnsiTheme="minorHAnsi"/>
          <w:szCs w:val="24"/>
        </w:rPr>
        <w:t>À</w:t>
      </w:r>
    </w:p>
    <w:p w14:paraId="2EEE6847" w14:textId="77777777" w:rsidR="009558C0" w:rsidRPr="00586D39" w:rsidRDefault="009558C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p>
    <w:p w14:paraId="0B233E4B" w14:textId="70BE459B" w:rsidR="009558C0" w:rsidRPr="00586D39" w:rsidRDefault="009558C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r w:rsidRPr="00586D39">
        <w:rPr>
          <w:rFonts w:asciiTheme="minorHAnsi" w:hAnsiTheme="minorHAnsi"/>
          <w:szCs w:val="24"/>
        </w:rPr>
        <w:t xml:space="preserve">Comissão </w:t>
      </w:r>
      <w:r w:rsidR="00E45246" w:rsidRPr="00586D39">
        <w:rPr>
          <w:rFonts w:asciiTheme="minorHAnsi" w:hAnsiTheme="minorHAnsi"/>
          <w:szCs w:val="24"/>
          <w:highlight w:val="yellow"/>
        </w:rPr>
        <w:t>Especial ou Permanente</w:t>
      </w:r>
      <w:r w:rsidRPr="00586D39">
        <w:rPr>
          <w:rFonts w:asciiTheme="minorHAnsi" w:hAnsiTheme="minorHAnsi"/>
          <w:szCs w:val="24"/>
        </w:rPr>
        <w:t xml:space="preserve"> de Licitação</w:t>
      </w:r>
    </w:p>
    <w:p w14:paraId="2D51AF3B" w14:textId="77777777" w:rsidR="009558C0" w:rsidRPr="00586D39" w:rsidRDefault="009558C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p>
    <w:p w14:paraId="559373E4" w14:textId="77F0A148" w:rsidR="009558C0" w:rsidRPr="00586D39" w:rsidRDefault="009558C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r w:rsidRPr="00586D39">
        <w:rPr>
          <w:rFonts w:asciiTheme="minorHAnsi" w:hAnsiTheme="minorHAnsi"/>
          <w:b/>
          <w:szCs w:val="24"/>
        </w:rPr>
        <w:t xml:space="preserve">Referente Concorrência nº </w:t>
      </w:r>
      <w:r w:rsidRPr="00586D39">
        <w:rPr>
          <w:rFonts w:asciiTheme="minorHAnsi" w:hAnsiTheme="minorHAnsi"/>
          <w:b/>
          <w:szCs w:val="24"/>
          <w:highlight w:val="yellow"/>
        </w:rPr>
        <w:t>XX</w:t>
      </w:r>
      <w:r w:rsidRPr="00586D39">
        <w:rPr>
          <w:rFonts w:asciiTheme="minorHAnsi" w:hAnsiTheme="minorHAnsi" w:cs="Arial"/>
          <w:b/>
          <w:bCs/>
          <w:szCs w:val="24"/>
        </w:rPr>
        <w:t xml:space="preserve"> </w:t>
      </w:r>
      <w:r w:rsidRPr="00586D39">
        <w:rPr>
          <w:rFonts w:asciiTheme="minorHAnsi" w:hAnsiTheme="minorHAnsi"/>
          <w:b/>
          <w:szCs w:val="24"/>
        </w:rPr>
        <w:t xml:space="preserve">/ </w:t>
      </w:r>
      <w:r w:rsidRPr="00586D39">
        <w:rPr>
          <w:rFonts w:asciiTheme="minorHAnsi" w:hAnsiTheme="minorHAnsi" w:cs="Arial"/>
          <w:b/>
          <w:szCs w:val="24"/>
          <w:highlight w:val="yellow"/>
        </w:rPr>
        <w:t>ano</w:t>
      </w:r>
    </w:p>
    <w:p w14:paraId="161C2B38" w14:textId="77777777" w:rsidR="008C6340" w:rsidRPr="00586D39" w:rsidRDefault="008C6340"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p>
    <w:p w14:paraId="41A27D63" w14:textId="36EB1314" w:rsidR="001B3ED8" w:rsidRPr="00586D39" w:rsidRDefault="00540CC7" w:rsidP="007769FA">
      <w:pPr>
        <w:pStyle w:val="Corpodetexto"/>
        <w:pBdr>
          <w:top w:val="single" w:sz="4" w:space="1" w:color="auto"/>
          <w:left w:val="single" w:sz="4" w:space="4" w:color="auto"/>
          <w:bottom w:val="single" w:sz="4" w:space="1" w:color="auto"/>
          <w:right w:val="single" w:sz="4" w:space="4" w:color="auto"/>
        </w:pBdr>
        <w:rPr>
          <w:rFonts w:asciiTheme="minorHAnsi" w:hAnsiTheme="minorHAnsi"/>
          <w:bCs w:val="0"/>
          <w:szCs w:val="24"/>
        </w:rPr>
      </w:pPr>
      <w:r w:rsidRPr="00586D39">
        <w:rPr>
          <w:rFonts w:asciiTheme="minorHAnsi" w:hAnsiTheme="minorHAnsi"/>
          <w:szCs w:val="24"/>
          <w:u w:val="single"/>
        </w:rPr>
        <w:t>&lt;</w:t>
      </w:r>
      <w:r w:rsidR="00E101BC" w:rsidRPr="00586D39">
        <w:rPr>
          <w:rFonts w:asciiTheme="minorHAnsi" w:hAnsiTheme="minorHAnsi"/>
          <w:szCs w:val="24"/>
          <w:u w:val="single"/>
        </w:rPr>
        <w:t>n</w:t>
      </w:r>
      <w:r w:rsidR="00B27C37" w:rsidRPr="00586D39">
        <w:rPr>
          <w:rFonts w:asciiTheme="minorHAnsi" w:hAnsiTheme="minorHAnsi"/>
          <w:szCs w:val="24"/>
          <w:u w:val="single"/>
        </w:rPr>
        <w:t>ome da licitante</w:t>
      </w:r>
      <w:r w:rsidRPr="00586D39">
        <w:rPr>
          <w:rFonts w:asciiTheme="minorHAnsi" w:hAnsiTheme="minorHAnsi"/>
          <w:szCs w:val="24"/>
          <w:u w:val="single"/>
        </w:rPr>
        <w:t xml:space="preserve">, </w:t>
      </w:r>
      <w:r w:rsidR="00B03966" w:rsidRPr="00586D39">
        <w:rPr>
          <w:rFonts w:asciiTheme="minorHAnsi" w:hAnsiTheme="minorHAnsi"/>
          <w:bCs w:val="0"/>
          <w:i/>
          <w:szCs w:val="24"/>
          <w:u w:val="single"/>
        </w:rPr>
        <w:t>se for o caso</w:t>
      </w:r>
      <w:r w:rsidRPr="00586D39">
        <w:rPr>
          <w:rFonts w:asciiTheme="minorHAnsi" w:hAnsiTheme="minorHAnsi"/>
          <w:i/>
          <w:szCs w:val="24"/>
          <w:u w:val="single"/>
        </w:rPr>
        <w:t xml:space="preserve">, </w:t>
      </w:r>
      <w:r w:rsidR="00B27C37" w:rsidRPr="00586D39">
        <w:rPr>
          <w:rFonts w:asciiTheme="minorHAnsi" w:hAnsiTheme="minorHAnsi" w:cs="Arial"/>
          <w:szCs w:val="24"/>
          <w:u w:val="single"/>
        </w:rPr>
        <w:t>consórcio</w:t>
      </w:r>
      <w:r w:rsidRPr="00586D39">
        <w:rPr>
          <w:rFonts w:asciiTheme="minorHAnsi" w:hAnsiTheme="minorHAnsi" w:cs="Arial"/>
          <w:szCs w:val="24"/>
          <w:u w:val="single"/>
        </w:rPr>
        <w:t>&gt;</w:t>
      </w:r>
      <w:r w:rsidR="00176D4E" w:rsidRPr="00586D39">
        <w:rPr>
          <w:rFonts w:asciiTheme="minorHAnsi" w:hAnsiTheme="minorHAnsi"/>
          <w:szCs w:val="24"/>
        </w:rPr>
        <w:t>, inscrita no CNPJ sob o nº</w:t>
      </w:r>
      <w:r w:rsidR="001B3ED8" w:rsidRPr="00586D39">
        <w:rPr>
          <w:rFonts w:asciiTheme="minorHAnsi" w:hAnsiTheme="minorHAnsi"/>
          <w:szCs w:val="24"/>
        </w:rPr>
        <w:t>_______________________________</w:t>
      </w:r>
      <w:r w:rsidR="00176D4E" w:rsidRPr="00586D39">
        <w:rPr>
          <w:rFonts w:asciiTheme="minorHAnsi" w:hAnsiTheme="minorHAnsi"/>
          <w:szCs w:val="24"/>
        </w:rPr>
        <w:t>, por intermédio de seu representante legal</w:t>
      </w:r>
      <w:r w:rsidR="001B3ED8" w:rsidRPr="00586D39">
        <w:rPr>
          <w:rFonts w:asciiTheme="minorHAnsi" w:hAnsiTheme="minorHAnsi"/>
          <w:szCs w:val="24"/>
        </w:rPr>
        <w:t>_______________________</w:t>
      </w:r>
      <w:r w:rsidR="00176D4E" w:rsidRPr="00586D39">
        <w:rPr>
          <w:rFonts w:asciiTheme="minorHAnsi" w:hAnsiTheme="minorHAnsi"/>
          <w:szCs w:val="24"/>
        </w:rPr>
        <w:t>, portador(a) da Carteira de Identidade nº</w:t>
      </w:r>
      <w:r w:rsidR="001B3ED8" w:rsidRPr="00586D39">
        <w:rPr>
          <w:rFonts w:asciiTheme="minorHAnsi" w:hAnsiTheme="minorHAnsi"/>
          <w:szCs w:val="24"/>
        </w:rPr>
        <w:t>______________/_____</w:t>
      </w:r>
      <w:r w:rsidR="00176D4E" w:rsidRPr="00586D39">
        <w:rPr>
          <w:rFonts w:asciiTheme="minorHAnsi" w:hAnsiTheme="minorHAnsi"/>
          <w:szCs w:val="24"/>
        </w:rPr>
        <w:t>, inscrito(a) no CPF sob o nº</w:t>
      </w:r>
      <w:r w:rsidR="00451A5B" w:rsidRPr="00586D39">
        <w:rPr>
          <w:rFonts w:asciiTheme="minorHAnsi" w:hAnsiTheme="minorHAnsi"/>
          <w:szCs w:val="24"/>
        </w:rPr>
        <w:t xml:space="preserve"> </w:t>
      </w:r>
      <w:r w:rsidR="001B3ED8" w:rsidRPr="00586D39">
        <w:rPr>
          <w:rFonts w:asciiTheme="minorHAnsi" w:hAnsiTheme="minorHAnsi"/>
          <w:szCs w:val="24"/>
        </w:rPr>
        <w:t>___________________________</w:t>
      </w:r>
      <w:r w:rsidR="00176D4E" w:rsidRPr="00586D39">
        <w:rPr>
          <w:rFonts w:asciiTheme="minorHAnsi" w:hAnsiTheme="minorHAnsi"/>
          <w:szCs w:val="24"/>
        </w:rPr>
        <w:t>, DECLARA, para fins do disposto no inciso V do art. 27 da Lei nº 8.666</w:t>
      </w:r>
      <w:r w:rsidR="00BD377F" w:rsidRPr="00586D39">
        <w:rPr>
          <w:rFonts w:asciiTheme="minorHAnsi" w:hAnsiTheme="minorHAnsi"/>
          <w:szCs w:val="24"/>
        </w:rPr>
        <w:t>/</w:t>
      </w:r>
      <w:r w:rsidR="00176D4E" w:rsidRPr="00586D39">
        <w:rPr>
          <w:rFonts w:asciiTheme="minorHAnsi" w:hAnsiTheme="minorHAnsi"/>
          <w:szCs w:val="24"/>
        </w:rPr>
        <w:t>1993, que não emprega menor de 18 (dezoito) anos em trabalho noturno, perigoso ou insalubre e não emprega menor de 16 (dezesseis) anos.</w:t>
      </w:r>
    </w:p>
    <w:p w14:paraId="11B11609" w14:textId="77777777" w:rsidR="001B3ED8" w:rsidRPr="00586D39" w:rsidRDefault="001B3ED8" w:rsidP="007769FA">
      <w:pPr>
        <w:pStyle w:val="Corpodetexto"/>
        <w:pBdr>
          <w:top w:val="single" w:sz="4" w:space="1" w:color="auto"/>
          <w:left w:val="single" w:sz="4" w:space="4" w:color="auto"/>
          <w:bottom w:val="single" w:sz="4" w:space="1" w:color="auto"/>
          <w:right w:val="single" w:sz="4" w:space="4" w:color="auto"/>
        </w:pBdr>
        <w:rPr>
          <w:rFonts w:asciiTheme="minorHAnsi" w:hAnsiTheme="minorHAnsi"/>
          <w:szCs w:val="24"/>
        </w:rPr>
      </w:pPr>
    </w:p>
    <w:p w14:paraId="4D123C3E" w14:textId="50584314" w:rsidR="00DD1928" w:rsidRPr="00586D39" w:rsidRDefault="00451A5B" w:rsidP="007769FA">
      <w:pPr>
        <w:pBdr>
          <w:top w:val="single" w:sz="4" w:space="1" w:color="auto"/>
          <w:left w:val="single" w:sz="4" w:space="4" w:color="auto"/>
          <w:bottom w:val="single" w:sz="4" w:space="1" w:color="auto"/>
          <w:right w:val="single" w:sz="4" w:space="4" w:color="auto"/>
        </w:pBdr>
        <w:jc w:val="both"/>
        <w:rPr>
          <w:rFonts w:asciiTheme="minorHAnsi" w:hAnsiTheme="minorHAnsi"/>
          <w:i/>
          <w:szCs w:val="24"/>
        </w:rPr>
      </w:pPr>
      <w:r w:rsidRPr="00586D39">
        <w:rPr>
          <w:rFonts w:asciiTheme="minorHAnsi" w:hAnsiTheme="minorHAnsi"/>
          <w:i/>
          <w:szCs w:val="24"/>
        </w:rPr>
        <w:t>&lt;</w:t>
      </w:r>
      <w:r w:rsidR="00176D4E" w:rsidRPr="00586D39">
        <w:rPr>
          <w:rFonts w:asciiTheme="minorHAnsi" w:hAnsiTheme="minorHAnsi"/>
          <w:i/>
          <w:szCs w:val="24"/>
        </w:rPr>
        <w:t>se for o caso</w:t>
      </w:r>
      <w:r w:rsidR="007E7AC2" w:rsidRPr="00586D39">
        <w:rPr>
          <w:rFonts w:asciiTheme="minorHAnsi" w:hAnsiTheme="minorHAnsi"/>
          <w:i/>
          <w:szCs w:val="24"/>
        </w:rPr>
        <w:t xml:space="preserve">, </w:t>
      </w:r>
      <w:r w:rsidR="00176D4E" w:rsidRPr="00586D39">
        <w:rPr>
          <w:rFonts w:asciiTheme="minorHAnsi" w:hAnsiTheme="minorHAnsi"/>
          <w:i/>
          <w:szCs w:val="24"/>
        </w:rPr>
        <w:t xml:space="preserve">acrescentar </w:t>
      </w:r>
      <w:r w:rsidR="00DD1928" w:rsidRPr="00586D39">
        <w:rPr>
          <w:rFonts w:asciiTheme="minorHAnsi" w:hAnsiTheme="minorHAnsi"/>
          <w:i/>
          <w:szCs w:val="24"/>
        </w:rPr>
        <w:t xml:space="preserve">a </w:t>
      </w:r>
      <w:r w:rsidR="00D02026" w:rsidRPr="00586D39">
        <w:rPr>
          <w:rFonts w:asciiTheme="minorHAnsi" w:hAnsiTheme="minorHAnsi"/>
          <w:i/>
          <w:szCs w:val="24"/>
        </w:rPr>
        <w:t>ressalva</w:t>
      </w:r>
      <w:r w:rsidR="00DD1928" w:rsidRPr="00586D39">
        <w:rPr>
          <w:rFonts w:asciiTheme="minorHAnsi" w:hAnsiTheme="minorHAnsi"/>
          <w:i/>
          <w:szCs w:val="24"/>
        </w:rPr>
        <w:t xml:space="preserve"> </w:t>
      </w:r>
      <w:r w:rsidR="00176D4E" w:rsidRPr="00586D39">
        <w:rPr>
          <w:rFonts w:asciiTheme="minorHAnsi" w:hAnsiTheme="minorHAnsi"/>
          <w:i/>
          <w:szCs w:val="24"/>
        </w:rPr>
        <w:t>a seguir</w:t>
      </w:r>
      <w:r w:rsidRPr="00586D39">
        <w:rPr>
          <w:rFonts w:asciiTheme="minorHAnsi" w:hAnsiTheme="minorHAnsi"/>
          <w:i/>
          <w:szCs w:val="24"/>
        </w:rPr>
        <w:t>:&gt;</w:t>
      </w:r>
    </w:p>
    <w:p w14:paraId="250E8E3D" w14:textId="24FDD923" w:rsidR="00176D4E" w:rsidRPr="00586D39" w:rsidRDefault="00176D4E" w:rsidP="007769FA">
      <w:pPr>
        <w:pBdr>
          <w:top w:val="single" w:sz="4" w:space="1" w:color="auto"/>
          <w:left w:val="single" w:sz="4" w:space="4" w:color="auto"/>
          <w:bottom w:val="single" w:sz="4" w:space="1" w:color="auto"/>
          <w:right w:val="single" w:sz="4" w:space="4" w:color="auto"/>
        </w:pBdr>
        <w:jc w:val="both"/>
        <w:rPr>
          <w:rFonts w:asciiTheme="minorHAnsi" w:hAnsiTheme="minorHAnsi"/>
          <w:szCs w:val="24"/>
        </w:rPr>
      </w:pPr>
      <w:r w:rsidRPr="00586D39">
        <w:rPr>
          <w:rFonts w:asciiTheme="minorHAnsi" w:hAnsiTheme="minorHAnsi"/>
          <w:szCs w:val="24"/>
        </w:rPr>
        <w:t>Ressalva: emprega menor, a partir de 14 (catorze) anos, na condição de aprendiz.</w:t>
      </w:r>
    </w:p>
    <w:p w14:paraId="5A400360" w14:textId="77777777" w:rsidR="001B3ED8" w:rsidRPr="00586D39" w:rsidRDefault="001B3ED8" w:rsidP="007769FA">
      <w:pPr>
        <w:pBdr>
          <w:top w:val="single" w:sz="4" w:space="1" w:color="auto"/>
          <w:left w:val="single" w:sz="4" w:space="4" w:color="auto"/>
          <w:bottom w:val="single" w:sz="4" w:space="1" w:color="auto"/>
          <w:right w:val="single" w:sz="4" w:space="4" w:color="auto"/>
        </w:pBdr>
        <w:jc w:val="both"/>
        <w:rPr>
          <w:rFonts w:asciiTheme="minorHAnsi" w:hAnsiTheme="minorHAnsi"/>
          <w:szCs w:val="24"/>
        </w:rPr>
      </w:pPr>
    </w:p>
    <w:p w14:paraId="260397AE" w14:textId="057EB0FA" w:rsidR="001B3ED8" w:rsidRPr="00586D39" w:rsidRDefault="00CC352B" w:rsidP="007769FA">
      <w:pPr>
        <w:pBdr>
          <w:top w:val="single" w:sz="4" w:space="1" w:color="auto"/>
          <w:left w:val="single" w:sz="4" w:space="4" w:color="auto"/>
          <w:bottom w:val="single" w:sz="4" w:space="1" w:color="auto"/>
          <w:right w:val="single" w:sz="4" w:space="4" w:color="auto"/>
        </w:pBdr>
        <w:jc w:val="right"/>
        <w:rPr>
          <w:rFonts w:asciiTheme="minorHAnsi" w:hAnsiTheme="minorHAnsi"/>
          <w:szCs w:val="24"/>
        </w:rPr>
      </w:pPr>
      <w:r w:rsidRPr="00586D39">
        <w:rPr>
          <w:rFonts w:asciiTheme="minorHAnsi" w:hAnsiTheme="minorHAnsi"/>
          <w:szCs w:val="24"/>
        </w:rPr>
        <w:t>&lt;</w:t>
      </w:r>
      <w:r w:rsidR="00E101BC" w:rsidRPr="00586D39">
        <w:rPr>
          <w:rFonts w:asciiTheme="minorHAnsi" w:hAnsiTheme="minorHAnsi"/>
          <w:szCs w:val="24"/>
        </w:rPr>
        <w:t>l</w:t>
      </w:r>
      <w:r w:rsidR="005F01C0" w:rsidRPr="00586D39">
        <w:rPr>
          <w:rFonts w:asciiTheme="minorHAnsi" w:hAnsiTheme="minorHAnsi"/>
          <w:szCs w:val="24"/>
        </w:rPr>
        <w:t>ocal e data</w:t>
      </w:r>
      <w:r w:rsidRPr="00586D39">
        <w:rPr>
          <w:rFonts w:asciiTheme="minorHAnsi" w:hAnsiTheme="minorHAnsi"/>
          <w:szCs w:val="24"/>
        </w:rPr>
        <w:t>&gt;</w:t>
      </w:r>
    </w:p>
    <w:p w14:paraId="667CBA1A" w14:textId="77777777" w:rsidR="001B3ED8" w:rsidRPr="00586D39" w:rsidRDefault="001B3ED8" w:rsidP="007769FA">
      <w:pPr>
        <w:pBdr>
          <w:top w:val="single" w:sz="4" w:space="1" w:color="auto"/>
          <w:left w:val="single" w:sz="4" w:space="4" w:color="auto"/>
          <w:bottom w:val="single" w:sz="4" w:space="1" w:color="auto"/>
          <w:right w:val="single" w:sz="4" w:space="4" w:color="auto"/>
        </w:pBdr>
        <w:jc w:val="right"/>
        <w:rPr>
          <w:rFonts w:asciiTheme="minorHAnsi" w:hAnsiTheme="minorHAnsi"/>
          <w:szCs w:val="24"/>
        </w:rPr>
      </w:pPr>
    </w:p>
    <w:p w14:paraId="779F9390" w14:textId="59745067" w:rsidR="00176D4E" w:rsidRPr="00586D39" w:rsidRDefault="00176D4E" w:rsidP="007769FA">
      <w:pPr>
        <w:pBdr>
          <w:top w:val="single" w:sz="4" w:space="1" w:color="auto"/>
          <w:left w:val="single" w:sz="4" w:space="4" w:color="auto"/>
          <w:bottom w:val="single" w:sz="4" w:space="1" w:color="auto"/>
          <w:right w:val="single" w:sz="4" w:space="4" w:color="auto"/>
        </w:pBdr>
        <w:rPr>
          <w:rFonts w:asciiTheme="minorHAnsi" w:hAnsiTheme="minorHAnsi"/>
          <w:szCs w:val="24"/>
        </w:rPr>
      </w:pPr>
      <w:r w:rsidRPr="00586D39">
        <w:rPr>
          <w:rFonts w:asciiTheme="minorHAnsi" w:hAnsiTheme="minorHAnsi"/>
          <w:szCs w:val="24"/>
        </w:rPr>
        <w:t>______________</w:t>
      </w:r>
      <w:r w:rsidR="00445FB9" w:rsidRPr="00586D39">
        <w:rPr>
          <w:rFonts w:asciiTheme="minorHAnsi" w:hAnsiTheme="minorHAnsi"/>
          <w:szCs w:val="24"/>
        </w:rPr>
        <w:t>______________________</w:t>
      </w:r>
      <w:r w:rsidRPr="00586D39">
        <w:rPr>
          <w:rFonts w:asciiTheme="minorHAnsi" w:hAnsiTheme="minorHAnsi"/>
          <w:szCs w:val="24"/>
        </w:rPr>
        <w:t>____________</w:t>
      </w:r>
    </w:p>
    <w:p w14:paraId="4448DFEA" w14:textId="33016D75" w:rsidR="001B3ED8" w:rsidRPr="00586D39" w:rsidRDefault="00CC352B" w:rsidP="007769FA">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586D39">
        <w:rPr>
          <w:rFonts w:asciiTheme="minorHAnsi" w:hAnsiTheme="minorHAnsi"/>
          <w:szCs w:val="24"/>
        </w:rPr>
        <w:t>&lt;</w:t>
      </w:r>
      <w:r w:rsidR="001B3ED8" w:rsidRPr="00586D39">
        <w:rPr>
          <w:rFonts w:asciiTheme="minorHAnsi" w:hAnsiTheme="minorHAnsi" w:cs="Arial"/>
          <w:szCs w:val="24"/>
        </w:rPr>
        <w:t>r</w:t>
      </w:r>
      <w:r w:rsidR="00445FB9" w:rsidRPr="00586D39">
        <w:rPr>
          <w:rFonts w:asciiTheme="minorHAnsi" w:hAnsiTheme="minorHAnsi" w:cs="Arial"/>
          <w:szCs w:val="24"/>
        </w:rPr>
        <w:t>epresentante legal da licitante</w:t>
      </w:r>
      <w:r w:rsidRPr="00586D39">
        <w:rPr>
          <w:rFonts w:asciiTheme="minorHAnsi" w:hAnsiTheme="minorHAnsi" w:cs="Arial"/>
          <w:szCs w:val="24"/>
        </w:rPr>
        <w:t xml:space="preserve">, </w:t>
      </w:r>
      <w:r w:rsidR="00445FB9" w:rsidRPr="00586D39">
        <w:rPr>
          <w:rFonts w:asciiTheme="minorHAnsi" w:hAnsiTheme="minorHAnsi" w:cs="Arial"/>
          <w:szCs w:val="24"/>
        </w:rPr>
        <w:t>se for o caso</w:t>
      </w:r>
      <w:r w:rsidRPr="00586D39">
        <w:rPr>
          <w:rFonts w:asciiTheme="minorHAnsi" w:hAnsiTheme="minorHAnsi" w:cs="Arial"/>
          <w:szCs w:val="24"/>
        </w:rPr>
        <w:t xml:space="preserve">, </w:t>
      </w:r>
      <w:r w:rsidR="00445FB9" w:rsidRPr="00586D39">
        <w:rPr>
          <w:rFonts w:asciiTheme="minorHAnsi" w:hAnsiTheme="minorHAnsi" w:cs="Arial"/>
          <w:szCs w:val="24"/>
        </w:rPr>
        <w:t>consórcio</w:t>
      </w:r>
      <w:r w:rsidRPr="00586D39">
        <w:rPr>
          <w:rFonts w:asciiTheme="minorHAnsi" w:hAnsiTheme="minorHAnsi" w:cs="Arial"/>
          <w:szCs w:val="24"/>
        </w:rPr>
        <w:t>&gt;</w:t>
      </w:r>
    </w:p>
    <w:p w14:paraId="7C19B512" w14:textId="77777777" w:rsidR="00C80FA1" w:rsidRPr="00586D39" w:rsidRDefault="00C80FA1" w:rsidP="0039263B">
      <w:pPr>
        <w:ind w:left="1418" w:right="566"/>
        <w:rPr>
          <w:rFonts w:asciiTheme="minorHAnsi" w:hAnsiTheme="minorHAnsi" w:cs="Arial"/>
          <w:bCs/>
          <w:szCs w:val="24"/>
        </w:rPr>
      </w:pPr>
    </w:p>
    <w:p w14:paraId="25CFE7B5" w14:textId="3E208FAF" w:rsidR="00176D4E" w:rsidRPr="00586D39" w:rsidRDefault="00200707" w:rsidP="0039263B">
      <w:pPr>
        <w:jc w:val="both"/>
        <w:rPr>
          <w:rFonts w:asciiTheme="minorHAnsi" w:hAnsiTheme="minorHAnsi" w:cs="Arial"/>
          <w:szCs w:val="24"/>
        </w:rPr>
      </w:pPr>
      <w:r w:rsidRPr="00586D39">
        <w:rPr>
          <w:rFonts w:asciiTheme="minorHAnsi" w:hAnsiTheme="minorHAnsi" w:cs="Arial"/>
          <w:i/>
          <w:szCs w:val="24"/>
          <w:highlight w:val="yellow"/>
        </w:rPr>
        <w:t>&lt;</w:t>
      </w:r>
      <w:r w:rsidR="00911FCA" w:rsidRPr="00586D39">
        <w:rPr>
          <w:rFonts w:asciiTheme="minorHAnsi" w:hAnsiTheme="minorHAnsi" w:cs="Arial"/>
          <w:i/>
          <w:szCs w:val="24"/>
          <w:highlight w:val="yellow"/>
        </w:rPr>
        <w:t xml:space="preserve">caso </w:t>
      </w:r>
      <w:r w:rsidR="0003238F" w:rsidRPr="00586D39">
        <w:rPr>
          <w:rFonts w:asciiTheme="minorHAnsi" w:hAnsiTheme="minorHAnsi" w:cs="Arial"/>
          <w:i/>
          <w:szCs w:val="24"/>
          <w:highlight w:val="yellow"/>
        </w:rPr>
        <w:t>o</w:t>
      </w:r>
      <w:r w:rsidR="00911FCA" w:rsidRPr="00586D39">
        <w:rPr>
          <w:rFonts w:asciiTheme="minorHAnsi" w:hAnsiTheme="minorHAnsi" w:cs="Arial"/>
          <w:i/>
          <w:szCs w:val="24"/>
          <w:highlight w:val="yellow"/>
        </w:rPr>
        <w:t xml:space="preserve"> </w:t>
      </w:r>
      <w:r w:rsidR="00870B66" w:rsidRPr="00586D39">
        <w:rPr>
          <w:rFonts w:asciiTheme="minorHAnsi" w:hAnsiTheme="minorHAnsi" w:cs="Arial"/>
          <w:i/>
          <w:szCs w:val="24"/>
          <w:highlight w:val="yellow"/>
        </w:rPr>
        <w:t>anunciante</w:t>
      </w:r>
      <w:r w:rsidR="00B27C37" w:rsidRPr="00586D39">
        <w:rPr>
          <w:rFonts w:asciiTheme="minorHAnsi" w:hAnsiTheme="minorHAnsi" w:cs="Arial"/>
          <w:i/>
          <w:szCs w:val="24"/>
          <w:highlight w:val="yellow"/>
        </w:rPr>
        <w:t xml:space="preserve"> </w:t>
      </w:r>
      <w:r w:rsidR="0003238F" w:rsidRPr="00586D39">
        <w:rPr>
          <w:rFonts w:asciiTheme="minorHAnsi" w:hAnsiTheme="minorHAnsi" w:cs="Arial"/>
          <w:i/>
          <w:szCs w:val="24"/>
          <w:highlight w:val="yellow"/>
        </w:rPr>
        <w:t xml:space="preserve">seja </w:t>
      </w:r>
      <w:r w:rsidR="00176D4E" w:rsidRPr="00586D39">
        <w:rPr>
          <w:rFonts w:asciiTheme="minorHAnsi" w:hAnsiTheme="minorHAnsi" w:cs="Arial"/>
          <w:i/>
          <w:szCs w:val="24"/>
          <w:highlight w:val="yellow"/>
        </w:rPr>
        <w:t>integrante</w:t>
      </w:r>
      <w:r w:rsidRPr="00586D39">
        <w:rPr>
          <w:rFonts w:asciiTheme="minorHAnsi" w:hAnsiTheme="minorHAnsi" w:cs="Arial"/>
          <w:i/>
          <w:szCs w:val="24"/>
          <w:highlight w:val="yellow"/>
        </w:rPr>
        <w:t xml:space="preserve"> </w:t>
      </w:r>
      <w:r w:rsidR="00176D4E" w:rsidRPr="00586D39">
        <w:rPr>
          <w:rFonts w:asciiTheme="minorHAnsi" w:hAnsiTheme="minorHAnsi" w:cs="Arial"/>
          <w:i/>
          <w:szCs w:val="24"/>
          <w:highlight w:val="yellow"/>
        </w:rPr>
        <w:t xml:space="preserve">do </w:t>
      </w:r>
      <w:r w:rsidR="00176D4E" w:rsidRPr="00586D39">
        <w:rPr>
          <w:rFonts w:asciiTheme="minorHAnsi" w:hAnsiTheme="minorHAnsi" w:cs="Arial"/>
          <w:i/>
          <w:szCs w:val="24"/>
          <w:highlight w:val="yellow"/>
          <w:u w:val="single"/>
        </w:rPr>
        <w:t>Sistema de Serviços Gerais</w:t>
      </w:r>
      <w:r w:rsidRPr="00586D39">
        <w:rPr>
          <w:rFonts w:asciiTheme="minorHAnsi" w:hAnsiTheme="minorHAnsi" w:cs="Arial"/>
          <w:i/>
          <w:szCs w:val="24"/>
          <w:highlight w:val="yellow"/>
        </w:rPr>
        <w:t xml:space="preserve"> (</w:t>
      </w:r>
      <w:r w:rsidR="00176D4E" w:rsidRPr="00586D39">
        <w:rPr>
          <w:rFonts w:asciiTheme="minorHAnsi" w:hAnsiTheme="minorHAnsi" w:cs="Arial"/>
          <w:i/>
          <w:szCs w:val="24"/>
          <w:highlight w:val="yellow"/>
        </w:rPr>
        <w:t>SISG</w:t>
      </w:r>
      <w:r w:rsidRPr="00586D39">
        <w:rPr>
          <w:rFonts w:asciiTheme="minorHAnsi" w:hAnsiTheme="minorHAnsi" w:cs="Arial"/>
          <w:i/>
          <w:szCs w:val="24"/>
          <w:highlight w:val="yellow"/>
        </w:rPr>
        <w:t>)</w:t>
      </w:r>
      <w:r w:rsidR="0003238F" w:rsidRPr="00586D39">
        <w:rPr>
          <w:rFonts w:asciiTheme="minorHAnsi" w:hAnsiTheme="minorHAnsi" w:cs="Arial"/>
          <w:i/>
          <w:szCs w:val="24"/>
          <w:highlight w:val="yellow"/>
        </w:rPr>
        <w:t xml:space="preserve">, deverá incluir a alínea </w:t>
      </w:r>
      <w:r w:rsidR="00F7356B" w:rsidRPr="00586D39">
        <w:rPr>
          <w:rFonts w:asciiTheme="minorHAnsi" w:hAnsiTheme="minorHAnsi" w:cs="Arial"/>
          <w:i/>
          <w:szCs w:val="24"/>
          <w:highlight w:val="yellow"/>
        </w:rPr>
        <w:t>‘</w:t>
      </w:r>
      <w:r w:rsidR="0003238F" w:rsidRPr="00586D39">
        <w:rPr>
          <w:rFonts w:asciiTheme="minorHAnsi" w:hAnsiTheme="minorHAnsi" w:cs="Arial"/>
          <w:i/>
          <w:szCs w:val="24"/>
          <w:highlight w:val="yellow"/>
        </w:rPr>
        <w:t>b</w:t>
      </w:r>
      <w:r w:rsidR="00F7356B" w:rsidRPr="00586D39">
        <w:rPr>
          <w:rFonts w:asciiTheme="minorHAnsi" w:hAnsiTheme="minorHAnsi" w:cs="Arial"/>
          <w:i/>
          <w:szCs w:val="24"/>
          <w:highlight w:val="yellow"/>
        </w:rPr>
        <w:t>’</w:t>
      </w:r>
      <w:r w:rsidR="0003238F" w:rsidRPr="00586D39">
        <w:rPr>
          <w:rFonts w:asciiTheme="minorHAnsi" w:hAnsiTheme="minorHAnsi" w:cs="Arial"/>
          <w:i/>
          <w:szCs w:val="24"/>
          <w:highlight w:val="yellow"/>
        </w:rPr>
        <w:t>, abaixo:</w:t>
      </w:r>
      <w:r w:rsidRPr="00586D39">
        <w:rPr>
          <w:rFonts w:asciiTheme="minorHAnsi" w:hAnsiTheme="minorHAnsi" w:cs="Arial"/>
          <w:i/>
          <w:szCs w:val="24"/>
          <w:highlight w:val="yellow"/>
        </w:rPr>
        <w:t>&gt;</w:t>
      </w:r>
    </w:p>
    <w:p w14:paraId="4236DE69" w14:textId="77777777" w:rsidR="00360C1C" w:rsidRPr="00586D39" w:rsidRDefault="00360C1C" w:rsidP="0039263B">
      <w:pPr>
        <w:ind w:left="1418" w:right="566"/>
        <w:rPr>
          <w:rFonts w:asciiTheme="minorHAnsi" w:hAnsiTheme="minorHAnsi" w:cs="Arial"/>
          <w:bCs/>
          <w:szCs w:val="24"/>
        </w:rPr>
      </w:pPr>
    </w:p>
    <w:p w14:paraId="5FB686EC" w14:textId="01AFD870" w:rsidR="00176D4E" w:rsidRPr="00586D39" w:rsidRDefault="00176D4E" w:rsidP="0039263B">
      <w:pPr>
        <w:tabs>
          <w:tab w:val="left" w:pos="1701"/>
        </w:tabs>
        <w:ind w:left="1418"/>
        <w:jc w:val="both"/>
        <w:rPr>
          <w:rFonts w:asciiTheme="minorHAnsi" w:hAnsiTheme="minorHAnsi"/>
          <w:szCs w:val="24"/>
        </w:rPr>
      </w:pPr>
      <w:r w:rsidRPr="00586D39">
        <w:rPr>
          <w:rFonts w:asciiTheme="minorHAnsi" w:hAnsiTheme="minorHAnsi"/>
          <w:szCs w:val="24"/>
          <w:highlight w:val="lightGray"/>
        </w:rPr>
        <w:t xml:space="preserve">b) </w:t>
      </w:r>
      <w:r w:rsidR="00E101BC" w:rsidRPr="00586D39">
        <w:rPr>
          <w:rFonts w:asciiTheme="minorHAnsi" w:hAnsiTheme="minorHAnsi"/>
          <w:szCs w:val="24"/>
          <w:highlight w:val="lightGray"/>
        </w:rPr>
        <w:t>d</w:t>
      </w:r>
      <w:r w:rsidRPr="00586D39">
        <w:rPr>
          <w:rFonts w:asciiTheme="minorHAnsi" w:hAnsiTheme="minorHAnsi"/>
          <w:szCs w:val="24"/>
          <w:highlight w:val="lightGray"/>
        </w:rPr>
        <w:t>eclaração de Elaboração Independente de Proposta, de que trata a Instrução Normativa SLTI/MP nº 2</w:t>
      </w:r>
      <w:r w:rsidR="00B670B4" w:rsidRPr="00586D39">
        <w:rPr>
          <w:rFonts w:asciiTheme="minorHAnsi" w:hAnsiTheme="minorHAnsi"/>
          <w:szCs w:val="24"/>
          <w:highlight w:val="lightGray"/>
        </w:rPr>
        <w:t>/2009</w:t>
      </w:r>
      <w:r w:rsidRPr="00586D39">
        <w:rPr>
          <w:rFonts w:asciiTheme="minorHAnsi" w:hAnsiTheme="minorHAnsi"/>
          <w:szCs w:val="24"/>
          <w:highlight w:val="lightGray"/>
        </w:rPr>
        <w:t>:</w:t>
      </w:r>
    </w:p>
    <w:p w14:paraId="7862EF9D" w14:textId="77777777" w:rsidR="00B67D1F" w:rsidRPr="00586D39" w:rsidRDefault="00B67D1F" w:rsidP="0039263B">
      <w:pPr>
        <w:ind w:left="1418" w:right="566"/>
        <w:rPr>
          <w:rFonts w:asciiTheme="minorHAnsi" w:hAnsiTheme="minorHAnsi" w:cs="Arial"/>
          <w:bCs/>
          <w:szCs w:val="24"/>
        </w:rPr>
      </w:pPr>
    </w:p>
    <w:p w14:paraId="58D10010" w14:textId="77777777" w:rsidR="0027288C" w:rsidRPr="00586D39" w:rsidRDefault="0027288C" w:rsidP="0039263B">
      <w:pPr>
        <w:ind w:left="1418" w:right="566"/>
        <w:rPr>
          <w:rFonts w:asciiTheme="minorHAnsi" w:hAnsiTheme="minorHAnsi" w:cs="Arial"/>
          <w:bCs/>
          <w:szCs w:val="24"/>
        </w:rPr>
      </w:pPr>
    </w:p>
    <w:p w14:paraId="710D927A" w14:textId="30B94855"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À</w:t>
      </w:r>
    </w:p>
    <w:p w14:paraId="47A9842A" w14:textId="77777777"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4D400A09" w14:textId="4F800641"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 xml:space="preserve">Comissão </w:t>
      </w:r>
      <w:r w:rsidR="00E45246" w:rsidRPr="00586D39">
        <w:rPr>
          <w:rFonts w:asciiTheme="minorHAnsi" w:hAnsiTheme="minorHAnsi"/>
          <w:szCs w:val="24"/>
          <w:highlight w:val="yellow"/>
        </w:rPr>
        <w:t>Especial ou Permanente</w:t>
      </w:r>
      <w:r w:rsidRPr="00586D39">
        <w:rPr>
          <w:rFonts w:asciiTheme="minorHAnsi" w:hAnsiTheme="minorHAnsi"/>
          <w:szCs w:val="24"/>
          <w:highlight w:val="lightGray"/>
        </w:rPr>
        <w:t xml:space="preserve"> de Licitação</w:t>
      </w:r>
    </w:p>
    <w:p w14:paraId="3EE90F27" w14:textId="77777777"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0DF7253C" w14:textId="76011967"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b/>
          <w:szCs w:val="24"/>
          <w:highlight w:val="lightGray"/>
        </w:rPr>
        <w:t xml:space="preserve">Referente Concorrência nº </w:t>
      </w:r>
      <w:r w:rsidRPr="00586D39">
        <w:rPr>
          <w:rFonts w:asciiTheme="minorHAnsi" w:hAnsiTheme="minorHAnsi"/>
          <w:b/>
          <w:szCs w:val="24"/>
          <w:highlight w:val="yellow"/>
        </w:rPr>
        <w:t>XX</w:t>
      </w:r>
      <w:r w:rsidRPr="00586D39">
        <w:rPr>
          <w:rFonts w:asciiTheme="minorHAnsi" w:hAnsiTheme="minorHAnsi" w:cs="Arial"/>
          <w:b/>
          <w:bCs/>
          <w:szCs w:val="24"/>
          <w:highlight w:val="lightGray"/>
        </w:rPr>
        <w:t xml:space="preserve"> </w:t>
      </w:r>
      <w:r w:rsidRPr="00586D39">
        <w:rPr>
          <w:rFonts w:asciiTheme="minorHAnsi" w:hAnsiTheme="minorHAnsi"/>
          <w:b/>
          <w:szCs w:val="24"/>
          <w:highlight w:val="lightGray"/>
        </w:rPr>
        <w:t xml:space="preserve">/ </w:t>
      </w:r>
      <w:r w:rsidRPr="00586D39">
        <w:rPr>
          <w:rFonts w:asciiTheme="minorHAnsi" w:hAnsiTheme="minorHAnsi" w:cs="Arial"/>
          <w:b/>
          <w:szCs w:val="24"/>
          <w:highlight w:val="yellow"/>
        </w:rPr>
        <w:t>ano</w:t>
      </w:r>
    </w:p>
    <w:p w14:paraId="2CCDDFC0" w14:textId="77777777" w:rsidR="008C6340" w:rsidRPr="00586D39" w:rsidRDefault="008C6340"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10C6E041" w14:textId="73765968" w:rsidR="00B67D1F" w:rsidRPr="00586D39" w:rsidRDefault="00540CC7"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u w:val="single"/>
        </w:rPr>
        <w:t>&lt;identificação completa&gt;</w:t>
      </w:r>
      <w:r w:rsidR="00B67D1F" w:rsidRPr="00586D39">
        <w:rPr>
          <w:rFonts w:asciiTheme="minorHAnsi" w:hAnsiTheme="minorHAnsi"/>
          <w:szCs w:val="24"/>
          <w:highlight w:val="lightGray"/>
        </w:rPr>
        <w:t xml:space="preserve">, como representante devidamente constituído </w:t>
      </w:r>
      <w:r w:rsidR="00911FCA" w:rsidRPr="00586D39">
        <w:rPr>
          <w:rFonts w:asciiTheme="minorHAnsi" w:hAnsiTheme="minorHAnsi"/>
          <w:szCs w:val="24"/>
          <w:highlight w:val="lightGray"/>
        </w:rPr>
        <w:t>pela</w:t>
      </w:r>
      <w:r w:rsidR="00200707" w:rsidRPr="00586D39">
        <w:rPr>
          <w:rFonts w:asciiTheme="minorHAnsi" w:hAnsiTheme="minorHAnsi"/>
          <w:szCs w:val="24"/>
          <w:highlight w:val="lightGray"/>
        </w:rPr>
        <w:t xml:space="preserve"> </w:t>
      </w:r>
      <w:r w:rsidRPr="00586D39">
        <w:rPr>
          <w:rFonts w:asciiTheme="minorHAnsi" w:hAnsiTheme="minorHAnsi"/>
          <w:szCs w:val="24"/>
          <w:highlight w:val="lightGray"/>
          <w:u w:val="single"/>
        </w:rPr>
        <w:t>&lt;n</w:t>
      </w:r>
      <w:r w:rsidR="004E4E58" w:rsidRPr="00586D39">
        <w:rPr>
          <w:rFonts w:asciiTheme="minorHAnsi" w:hAnsiTheme="minorHAnsi"/>
          <w:szCs w:val="24"/>
          <w:highlight w:val="lightGray"/>
          <w:u w:val="single"/>
        </w:rPr>
        <w:t xml:space="preserve">ome da </w:t>
      </w:r>
      <w:r w:rsidR="00B67D1F" w:rsidRPr="00586D39">
        <w:rPr>
          <w:rFonts w:asciiTheme="minorHAnsi" w:hAnsiTheme="minorHAnsi"/>
          <w:szCs w:val="24"/>
          <w:highlight w:val="lightGray"/>
          <w:u w:val="single"/>
        </w:rPr>
        <w:t>licitante</w:t>
      </w:r>
      <w:r w:rsidRPr="00586D39">
        <w:rPr>
          <w:rFonts w:asciiTheme="minorHAnsi" w:hAnsiTheme="minorHAnsi"/>
          <w:szCs w:val="24"/>
          <w:highlight w:val="lightGray"/>
          <w:u w:val="single"/>
        </w:rPr>
        <w:t xml:space="preserve">, </w:t>
      </w:r>
      <w:r w:rsidR="00B778B9" w:rsidRPr="00586D39">
        <w:rPr>
          <w:rFonts w:asciiTheme="minorHAnsi" w:hAnsiTheme="minorHAnsi"/>
          <w:szCs w:val="24"/>
          <w:highlight w:val="lightGray"/>
          <w:u w:val="single"/>
        </w:rPr>
        <w:t>se for o caso</w:t>
      </w:r>
      <w:r w:rsidRPr="00586D39">
        <w:rPr>
          <w:rFonts w:asciiTheme="minorHAnsi" w:hAnsiTheme="minorHAnsi"/>
          <w:szCs w:val="24"/>
          <w:highlight w:val="lightGray"/>
          <w:u w:val="single"/>
        </w:rPr>
        <w:t>,</w:t>
      </w:r>
      <w:r w:rsidR="00AD0A6E" w:rsidRPr="00586D39">
        <w:rPr>
          <w:rFonts w:asciiTheme="minorHAnsi" w:hAnsiTheme="minorHAnsi"/>
          <w:szCs w:val="24"/>
          <w:highlight w:val="lightGray"/>
          <w:u w:val="single"/>
        </w:rPr>
        <w:t xml:space="preserve"> </w:t>
      </w:r>
      <w:r w:rsidR="00B67D1F" w:rsidRPr="00586D39">
        <w:rPr>
          <w:rFonts w:asciiTheme="minorHAnsi" w:hAnsiTheme="minorHAnsi"/>
          <w:szCs w:val="24"/>
          <w:highlight w:val="lightGray"/>
          <w:u w:val="single"/>
        </w:rPr>
        <w:t>consórcio</w:t>
      </w:r>
      <w:r w:rsidRPr="00586D39">
        <w:rPr>
          <w:rFonts w:asciiTheme="minorHAnsi" w:hAnsiTheme="minorHAnsi"/>
          <w:szCs w:val="24"/>
          <w:highlight w:val="lightGray"/>
          <w:u w:val="single"/>
        </w:rPr>
        <w:t>&gt;</w:t>
      </w:r>
      <w:r w:rsidR="00200707" w:rsidRPr="00586D39">
        <w:rPr>
          <w:rFonts w:asciiTheme="minorHAnsi" w:hAnsiTheme="minorHAnsi"/>
          <w:szCs w:val="24"/>
          <w:highlight w:val="lightGray"/>
        </w:rPr>
        <w:t>,</w:t>
      </w:r>
      <w:r w:rsidR="00251757" w:rsidRPr="00586D39">
        <w:rPr>
          <w:rFonts w:asciiTheme="minorHAnsi" w:hAnsiTheme="minorHAnsi"/>
          <w:szCs w:val="24"/>
          <w:highlight w:val="lightGray"/>
        </w:rPr>
        <w:t xml:space="preserve"> </w:t>
      </w:r>
      <w:r w:rsidR="00B67D1F" w:rsidRPr="00586D39">
        <w:rPr>
          <w:rFonts w:asciiTheme="minorHAnsi" w:hAnsiTheme="minorHAnsi"/>
          <w:szCs w:val="24"/>
          <w:highlight w:val="lightGray"/>
        </w:rPr>
        <w:t>doravante denominada</w:t>
      </w:r>
      <w:r w:rsidR="00200707" w:rsidRPr="00586D39">
        <w:rPr>
          <w:rFonts w:asciiTheme="minorHAnsi" w:hAnsiTheme="minorHAnsi"/>
          <w:szCs w:val="24"/>
          <w:highlight w:val="lightGray"/>
        </w:rPr>
        <w:t xml:space="preserve"> nome de fantasia, </w:t>
      </w:r>
      <w:r w:rsidR="00B67D1F" w:rsidRPr="00586D39">
        <w:rPr>
          <w:rFonts w:asciiTheme="minorHAnsi" w:hAnsiTheme="minorHAnsi"/>
          <w:szCs w:val="24"/>
          <w:highlight w:val="lightGray"/>
        </w:rPr>
        <w:t>para fins do disposto n</w:t>
      </w:r>
      <w:r w:rsidR="00200707" w:rsidRPr="00586D39">
        <w:rPr>
          <w:rFonts w:asciiTheme="minorHAnsi" w:hAnsiTheme="minorHAnsi"/>
          <w:szCs w:val="24"/>
          <w:highlight w:val="lightGray"/>
        </w:rPr>
        <w:t xml:space="preserve">a alínea </w:t>
      </w:r>
      <w:r w:rsidR="00F7356B" w:rsidRPr="00586D39">
        <w:rPr>
          <w:rFonts w:asciiTheme="minorHAnsi" w:hAnsiTheme="minorHAnsi"/>
          <w:szCs w:val="24"/>
          <w:highlight w:val="lightGray"/>
        </w:rPr>
        <w:t>‘</w:t>
      </w:r>
      <w:r w:rsidR="00200707" w:rsidRPr="00586D39">
        <w:rPr>
          <w:rFonts w:asciiTheme="minorHAnsi" w:hAnsiTheme="minorHAnsi"/>
          <w:szCs w:val="24"/>
          <w:highlight w:val="lightGray"/>
        </w:rPr>
        <w:t>b</w:t>
      </w:r>
      <w:r w:rsidR="00F7356B" w:rsidRPr="00586D39">
        <w:rPr>
          <w:rFonts w:asciiTheme="minorHAnsi" w:hAnsiTheme="minorHAnsi"/>
          <w:szCs w:val="24"/>
          <w:highlight w:val="lightGray"/>
        </w:rPr>
        <w:t>’</w:t>
      </w:r>
      <w:r w:rsidR="00200707" w:rsidRPr="00586D39">
        <w:rPr>
          <w:rFonts w:asciiTheme="minorHAnsi" w:hAnsiTheme="minorHAnsi"/>
          <w:szCs w:val="24"/>
          <w:highlight w:val="lightGray"/>
        </w:rPr>
        <w:t xml:space="preserve"> do subitem 1</w:t>
      </w:r>
      <w:r w:rsidR="009B7FFA" w:rsidRPr="00586D39">
        <w:rPr>
          <w:rFonts w:asciiTheme="minorHAnsi" w:hAnsiTheme="minorHAnsi"/>
          <w:szCs w:val="24"/>
          <w:highlight w:val="lightGray"/>
        </w:rPr>
        <w:t>8</w:t>
      </w:r>
      <w:r w:rsidR="00200707" w:rsidRPr="00586D39">
        <w:rPr>
          <w:rFonts w:asciiTheme="minorHAnsi" w:hAnsiTheme="minorHAnsi"/>
          <w:szCs w:val="24"/>
          <w:highlight w:val="lightGray"/>
        </w:rPr>
        <w:t>.2.5</w:t>
      </w:r>
      <w:r w:rsidR="00B67D1F" w:rsidRPr="00586D39">
        <w:rPr>
          <w:rFonts w:asciiTheme="minorHAnsi" w:hAnsiTheme="minorHAnsi"/>
          <w:szCs w:val="24"/>
          <w:highlight w:val="lightGray"/>
        </w:rPr>
        <w:t xml:space="preserve"> do Edital, declara, sob as penas da lei, em especial o art. 299 do Código Penal Brasileiro, que:</w:t>
      </w:r>
    </w:p>
    <w:p w14:paraId="44319ABF" w14:textId="77777777" w:rsidR="00911FCA" w:rsidRPr="00586D39" w:rsidRDefault="00911FCA"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3895CE05" w14:textId="1A2F9FEB"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a) a proposta apresentada para participar des</w:t>
      </w:r>
      <w:r w:rsidR="00006944" w:rsidRPr="00586D39">
        <w:rPr>
          <w:rFonts w:asciiTheme="minorHAnsi" w:hAnsiTheme="minorHAnsi"/>
          <w:szCs w:val="24"/>
          <w:highlight w:val="lightGray"/>
        </w:rPr>
        <w:t>s</w:t>
      </w:r>
      <w:r w:rsidRPr="00586D39">
        <w:rPr>
          <w:rFonts w:asciiTheme="minorHAnsi" w:hAnsiTheme="minorHAnsi"/>
          <w:szCs w:val="24"/>
          <w:highlight w:val="lightGray"/>
        </w:rPr>
        <w:t>a Concorrência foi elaborada de maneira independente</w:t>
      </w:r>
      <w:r w:rsidR="00251757" w:rsidRPr="00586D39">
        <w:rPr>
          <w:rFonts w:asciiTheme="minorHAnsi" w:hAnsiTheme="minorHAnsi"/>
          <w:szCs w:val="24"/>
          <w:highlight w:val="lightGray"/>
        </w:rPr>
        <w:t xml:space="preserve"> </w:t>
      </w:r>
      <w:r w:rsidRPr="00586D39">
        <w:rPr>
          <w:rFonts w:asciiTheme="minorHAnsi" w:hAnsiTheme="minorHAnsi"/>
          <w:szCs w:val="24"/>
          <w:highlight w:val="lightGray"/>
        </w:rPr>
        <w:t xml:space="preserve">pela </w:t>
      </w:r>
      <w:r w:rsidR="00540CC7" w:rsidRPr="00586D39">
        <w:rPr>
          <w:rFonts w:asciiTheme="minorHAnsi" w:hAnsiTheme="minorHAnsi"/>
          <w:szCs w:val="24"/>
          <w:highlight w:val="lightGray"/>
          <w:u w:val="single"/>
        </w:rPr>
        <w:t>&lt;</w:t>
      </w:r>
      <w:r w:rsidR="00E101BC" w:rsidRPr="00586D39">
        <w:rPr>
          <w:rFonts w:asciiTheme="minorHAnsi" w:hAnsiTheme="minorHAnsi"/>
          <w:szCs w:val="24"/>
          <w:highlight w:val="lightGray"/>
          <w:u w:val="single"/>
        </w:rPr>
        <w:t>nome da licitante</w:t>
      </w:r>
      <w:r w:rsidR="00540CC7" w:rsidRPr="00586D39">
        <w:rPr>
          <w:rFonts w:asciiTheme="minorHAnsi" w:hAnsiTheme="minorHAnsi"/>
          <w:szCs w:val="24"/>
          <w:highlight w:val="lightGray"/>
          <w:u w:val="single"/>
        </w:rPr>
        <w:t xml:space="preserve">, </w:t>
      </w:r>
      <w:r w:rsidR="00E101BC" w:rsidRPr="00586D39">
        <w:rPr>
          <w:rFonts w:asciiTheme="minorHAnsi" w:hAnsiTheme="minorHAnsi"/>
          <w:szCs w:val="24"/>
          <w:highlight w:val="lightGray"/>
          <w:u w:val="single"/>
        </w:rPr>
        <w:t>se for o caso</w:t>
      </w:r>
      <w:r w:rsidR="00540CC7" w:rsidRPr="00586D39">
        <w:rPr>
          <w:rFonts w:asciiTheme="minorHAnsi" w:hAnsiTheme="minorHAnsi"/>
          <w:szCs w:val="24"/>
          <w:highlight w:val="lightGray"/>
          <w:u w:val="single"/>
        </w:rPr>
        <w:t xml:space="preserve">, </w:t>
      </w:r>
      <w:r w:rsidR="00E101BC" w:rsidRPr="00586D39">
        <w:rPr>
          <w:rFonts w:asciiTheme="minorHAnsi" w:hAnsiTheme="minorHAnsi"/>
          <w:szCs w:val="24"/>
          <w:highlight w:val="lightGray"/>
          <w:u w:val="single"/>
        </w:rPr>
        <w:t>consórcio</w:t>
      </w:r>
      <w:r w:rsidR="00540CC7" w:rsidRPr="00586D39">
        <w:rPr>
          <w:rFonts w:asciiTheme="minorHAnsi" w:hAnsiTheme="minorHAnsi"/>
          <w:szCs w:val="24"/>
          <w:highlight w:val="lightGray"/>
          <w:u w:val="single"/>
        </w:rPr>
        <w:t>&gt;</w:t>
      </w:r>
      <w:r w:rsidRPr="00586D39">
        <w:rPr>
          <w:rFonts w:asciiTheme="minorHAnsi" w:hAnsiTheme="minorHAnsi"/>
          <w:szCs w:val="24"/>
          <w:highlight w:val="lightGray"/>
        </w:rPr>
        <w:t>, e o conteúdo da proposta não foi, no todo ou em parte, direta ou indiretamente, informado, discutido ou recebido de qualquer outro participante</w:t>
      </w:r>
      <w:r w:rsidR="00B778B9" w:rsidRPr="00586D39">
        <w:rPr>
          <w:rFonts w:asciiTheme="minorHAnsi" w:hAnsiTheme="minorHAnsi"/>
          <w:szCs w:val="24"/>
          <w:highlight w:val="lightGray"/>
        </w:rPr>
        <w:t xml:space="preserve">, </w:t>
      </w:r>
      <w:r w:rsidRPr="00586D39">
        <w:rPr>
          <w:rFonts w:asciiTheme="minorHAnsi" w:hAnsiTheme="minorHAnsi"/>
          <w:szCs w:val="24"/>
          <w:highlight w:val="lightGray"/>
        </w:rPr>
        <w:t>potencial ou de fato</w:t>
      </w:r>
      <w:r w:rsidR="00B778B9" w:rsidRPr="00586D39">
        <w:rPr>
          <w:rFonts w:asciiTheme="minorHAnsi" w:hAnsiTheme="minorHAnsi"/>
          <w:szCs w:val="24"/>
          <w:highlight w:val="lightGray"/>
        </w:rPr>
        <w:t xml:space="preserve">, </w:t>
      </w:r>
      <w:r w:rsidRPr="00586D39">
        <w:rPr>
          <w:rFonts w:asciiTheme="minorHAnsi" w:hAnsiTheme="minorHAnsi"/>
          <w:szCs w:val="24"/>
          <w:highlight w:val="lightGray"/>
        </w:rPr>
        <w:t>dessa Concorrência, por qualquer meio ou por qualquer pessoa;</w:t>
      </w:r>
    </w:p>
    <w:p w14:paraId="660D5654" w14:textId="7777777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28B5BD6B" w14:textId="7201050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b) a intenção de apresentar a proposta elaborada para participar dessa Concorrência não foi informada, discutida ou recebida de qualquer outro participante</w:t>
      </w:r>
      <w:r w:rsidR="00B778B9" w:rsidRPr="00586D39">
        <w:rPr>
          <w:rFonts w:asciiTheme="minorHAnsi" w:hAnsiTheme="minorHAnsi"/>
          <w:szCs w:val="24"/>
          <w:highlight w:val="lightGray"/>
        </w:rPr>
        <w:t xml:space="preserve">, </w:t>
      </w:r>
      <w:r w:rsidRPr="00586D39">
        <w:rPr>
          <w:rFonts w:asciiTheme="minorHAnsi" w:hAnsiTheme="minorHAnsi"/>
          <w:szCs w:val="24"/>
          <w:highlight w:val="lightGray"/>
        </w:rPr>
        <w:t>potencial ou de fato</w:t>
      </w:r>
      <w:r w:rsidR="00B778B9" w:rsidRPr="00586D39">
        <w:rPr>
          <w:rFonts w:asciiTheme="minorHAnsi" w:hAnsiTheme="minorHAnsi"/>
          <w:szCs w:val="24"/>
          <w:highlight w:val="lightGray"/>
        </w:rPr>
        <w:t xml:space="preserve">, </w:t>
      </w:r>
      <w:r w:rsidRPr="00586D39">
        <w:rPr>
          <w:rFonts w:asciiTheme="minorHAnsi" w:hAnsiTheme="minorHAnsi"/>
          <w:szCs w:val="24"/>
          <w:highlight w:val="lightGray"/>
        </w:rPr>
        <w:t>dessa Concorrência, por qualquer meio ou por qualquer pessoa;</w:t>
      </w:r>
    </w:p>
    <w:p w14:paraId="5F3070BC" w14:textId="7777777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6061C558" w14:textId="2C2AC266"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c) que não tentou, por qualquer meio ou por qualquer pessoa, influir na decisão de qualquer outro participante</w:t>
      </w:r>
      <w:r w:rsidR="00B778B9" w:rsidRPr="00586D39">
        <w:rPr>
          <w:rFonts w:asciiTheme="minorHAnsi" w:hAnsiTheme="minorHAnsi"/>
          <w:szCs w:val="24"/>
          <w:highlight w:val="lightGray"/>
        </w:rPr>
        <w:t xml:space="preserve">, </w:t>
      </w:r>
      <w:r w:rsidRPr="00586D39">
        <w:rPr>
          <w:rFonts w:asciiTheme="minorHAnsi" w:hAnsiTheme="minorHAnsi"/>
          <w:szCs w:val="24"/>
          <w:highlight w:val="lightGray"/>
        </w:rPr>
        <w:t>potencial ou de fato</w:t>
      </w:r>
      <w:r w:rsidR="00B778B9" w:rsidRPr="00586D39">
        <w:rPr>
          <w:rFonts w:asciiTheme="minorHAnsi" w:hAnsiTheme="minorHAnsi"/>
          <w:szCs w:val="24"/>
          <w:highlight w:val="lightGray"/>
        </w:rPr>
        <w:t>,</w:t>
      </w:r>
      <w:r w:rsidRPr="00586D39">
        <w:rPr>
          <w:rFonts w:asciiTheme="minorHAnsi" w:hAnsiTheme="minorHAnsi"/>
          <w:szCs w:val="24"/>
          <w:highlight w:val="lightGray"/>
        </w:rPr>
        <w:t xml:space="preserve"> dessa Concorrência quanto a participar ou não da referida licitação;</w:t>
      </w:r>
    </w:p>
    <w:p w14:paraId="21DCB423" w14:textId="7777777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2AF75D29" w14:textId="6EDB0C63"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d) que o conteúdo da proposta apresentada para participar dessa Concorrência não será, no todo ou em parte, direta ou indiretamente, comunicado ou discutido com qualquer outro participante</w:t>
      </w:r>
      <w:r w:rsidR="00B778B9" w:rsidRPr="00586D39">
        <w:rPr>
          <w:rFonts w:asciiTheme="minorHAnsi" w:hAnsiTheme="minorHAnsi"/>
          <w:szCs w:val="24"/>
          <w:highlight w:val="lightGray"/>
        </w:rPr>
        <w:t>,</w:t>
      </w:r>
      <w:r w:rsidRPr="00586D39">
        <w:rPr>
          <w:rFonts w:asciiTheme="minorHAnsi" w:hAnsiTheme="minorHAnsi"/>
          <w:szCs w:val="24"/>
          <w:highlight w:val="lightGray"/>
        </w:rPr>
        <w:t xml:space="preserve"> potencial ou de fato</w:t>
      </w:r>
      <w:r w:rsidR="00B778B9" w:rsidRPr="00586D39">
        <w:rPr>
          <w:rFonts w:asciiTheme="minorHAnsi" w:hAnsiTheme="minorHAnsi"/>
          <w:szCs w:val="24"/>
          <w:highlight w:val="lightGray"/>
        </w:rPr>
        <w:t>,</w:t>
      </w:r>
      <w:r w:rsidRPr="00586D39">
        <w:rPr>
          <w:rFonts w:asciiTheme="minorHAnsi" w:hAnsiTheme="minorHAnsi"/>
          <w:szCs w:val="24"/>
          <w:highlight w:val="lightGray"/>
        </w:rPr>
        <w:t xml:space="preserve"> dessa Concorrência</w:t>
      </w:r>
      <w:r w:rsidR="004E45A8" w:rsidRPr="00586D39">
        <w:rPr>
          <w:rFonts w:asciiTheme="minorHAnsi" w:hAnsiTheme="minorHAnsi"/>
          <w:szCs w:val="24"/>
          <w:highlight w:val="lightGray"/>
        </w:rPr>
        <w:t>,</w:t>
      </w:r>
      <w:r w:rsidRPr="00586D39">
        <w:rPr>
          <w:rFonts w:asciiTheme="minorHAnsi" w:hAnsiTheme="minorHAnsi"/>
          <w:szCs w:val="24"/>
          <w:highlight w:val="lightGray"/>
        </w:rPr>
        <w:t xml:space="preserve"> antes da adjudicação do objeto da referida licitação;</w:t>
      </w:r>
    </w:p>
    <w:p w14:paraId="6EBDBB71" w14:textId="7777777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7FCCDE2D" w14:textId="1B4EB0C0"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e) que o conteúdo da proposta apresentada para participar dessa Concorrência não foi, no todo ou em parte, direta ou indiretamente, informado, discutido ou recebido de qualquer integrante do</w:t>
      </w:r>
      <w:r w:rsidR="004E4E58" w:rsidRPr="00586D39">
        <w:rPr>
          <w:rFonts w:asciiTheme="minorHAnsi" w:hAnsiTheme="minorHAnsi"/>
          <w:szCs w:val="24"/>
          <w:highlight w:val="lightGray"/>
        </w:rPr>
        <w:t xml:space="preserve"> ANUNCIANTE</w:t>
      </w:r>
      <w:r w:rsidR="004E45A8" w:rsidRPr="00586D39">
        <w:rPr>
          <w:rFonts w:asciiTheme="minorHAnsi" w:hAnsiTheme="minorHAnsi"/>
          <w:szCs w:val="24"/>
          <w:highlight w:val="lightGray"/>
        </w:rPr>
        <w:t>,</w:t>
      </w:r>
      <w:r w:rsidRPr="00586D39">
        <w:rPr>
          <w:rFonts w:asciiTheme="minorHAnsi" w:hAnsiTheme="minorHAnsi"/>
          <w:szCs w:val="24"/>
          <w:highlight w:val="lightGray"/>
        </w:rPr>
        <w:t xml:space="preserve"> antes da abertura oficial das </w:t>
      </w:r>
      <w:r w:rsidR="00F04E80" w:rsidRPr="00586D39">
        <w:rPr>
          <w:rFonts w:asciiTheme="minorHAnsi" w:hAnsiTheme="minorHAnsi"/>
          <w:szCs w:val="24"/>
          <w:highlight w:val="lightGray"/>
        </w:rPr>
        <w:t>p</w:t>
      </w:r>
      <w:r w:rsidRPr="00586D39">
        <w:rPr>
          <w:rFonts w:asciiTheme="minorHAnsi" w:hAnsiTheme="minorHAnsi"/>
          <w:szCs w:val="24"/>
          <w:highlight w:val="lightGray"/>
        </w:rPr>
        <w:t>ropostas; e</w:t>
      </w:r>
    </w:p>
    <w:p w14:paraId="71745590" w14:textId="77777777"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170360D6" w14:textId="2BD284B5" w:rsidR="00B67D1F" w:rsidRPr="00586D39" w:rsidRDefault="00B67D1F"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586D39">
        <w:rPr>
          <w:rFonts w:asciiTheme="minorHAnsi" w:hAnsiTheme="minorHAnsi"/>
          <w:szCs w:val="24"/>
          <w:highlight w:val="lightGray"/>
        </w:rPr>
        <w:t>f) que está plenamente ciente do teor e da extensão desta declaração e que detém plenos poderes e informações para firmá-la.</w:t>
      </w:r>
    </w:p>
    <w:p w14:paraId="3F6549F1" w14:textId="77777777" w:rsidR="0035760D" w:rsidRPr="00586D39" w:rsidRDefault="0035760D" w:rsidP="007769FA">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6E174D6F" w14:textId="34DF6E52" w:rsidR="00445FB9" w:rsidRPr="00586D39" w:rsidRDefault="00540CC7" w:rsidP="007769FA">
      <w:pPr>
        <w:pBdr>
          <w:top w:val="single" w:sz="4" w:space="1" w:color="auto"/>
          <w:left w:val="single" w:sz="4" w:space="4" w:color="auto"/>
          <w:bottom w:val="single" w:sz="4" w:space="1" w:color="auto"/>
          <w:right w:val="single" w:sz="4" w:space="4" w:color="auto"/>
        </w:pBdr>
        <w:ind w:left="-142" w:right="-142"/>
        <w:jc w:val="right"/>
        <w:rPr>
          <w:rFonts w:asciiTheme="minorHAnsi" w:hAnsiTheme="minorHAnsi"/>
          <w:szCs w:val="24"/>
          <w:highlight w:val="lightGray"/>
        </w:rPr>
      </w:pPr>
      <w:r w:rsidRPr="00586D39">
        <w:rPr>
          <w:rFonts w:asciiTheme="minorHAnsi" w:hAnsiTheme="minorHAnsi"/>
          <w:szCs w:val="24"/>
          <w:highlight w:val="lightGray"/>
        </w:rPr>
        <w:t>&lt;</w:t>
      </w:r>
      <w:r w:rsidR="00E101BC" w:rsidRPr="00586D39">
        <w:rPr>
          <w:rFonts w:asciiTheme="minorHAnsi" w:hAnsiTheme="minorHAnsi"/>
          <w:szCs w:val="24"/>
          <w:highlight w:val="lightGray"/>
        </w:rPr>
        <w:t>l</w:t>
      </w:r>
      <w:r w:rsidR="00445FB9" w:rsidRPr="00586D39">
        <w:rPr>
          <w:rFonts w:asciiTheme="minorHAnsi" w:hAnsiTheme="minorHAnsi"/>
          <w:szCs w:val="24"/>
          <w:highlight w:val="lightGray"/>
        </w:rPr>
        <w:t>ocal e data</w:t>
      </w:r>
      <w:r w:rsidRPr="00586D39">
        <w:rPr>
          <w:rFonts w:asciiTheme="minorHAnsi" w:hAnsiTheme="minorHAnsi"/>
          <w:szCs w:val="24"/>
          <w:highlight w:val="lightGray"/>
        </w:rPr>
        <w:t>&gt;</w:t>
      </w:r>
    </w:p>
    <w:p w14:paraId="68D99941" w14:textId="77777777" w:rsidR="00B67D1F" w:rsidRPr="00586D39" w:rsidRDefault="00B67D1F" w:rsidP="007769FA">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p>
    <w:p w14:paraId="2D68BC6A" w14:textId="7314C99D" w:rsidR="00B67D1F" w:rsidRPr="00586D39" w:rsidRDefault="00B67D1F" w:rsidP="007769FA">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r w:rsidRPr="00586D39">
        <w:rPr>
          <w:rFonts w:asciiTheme="minorHAnsi" w:hAnsiTheme="minorHAnsi"/>
          <w:szCs w:val="24"/>
          <w:highlight w:val="lightGray"/>
        </w:rPr>
        <w:t>_________</w:t>
      </w:r>
      <w:r w:rsidR="004E4E58" w:rsidRPr="00586D39">
        <w:rPr>
          <w:rFonts w:asciiTheme="minorHAnsi" w:hAnsiTheme="minorHAnsi"/>
          <w:szCs w:val="24"/>
          <w:highlight w:val="lightGray"/>
        </w:rPr>
        <w:t>____________________________________________</w:t>
      </w:r>
    </w:p>
    <w:p w14:paraId="14D87AE5" w14:textId="64FC487E" w:rsidR="00B67D1F" w:rsidRPr="00586D39" w:rsidRDefault="00540CC7" w:rsidP="007769FA">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r w:rsidRPr="00586D39">
        <w:rPr>
          <w:rFonts w:asciiTheme="minorHAnsi" w:hAnsiTheme="minorHAnsi"/>
          <w:szCs w:val="24"/>
          <w:highlight w:val="lightGray"/>
        </w:rPr>
        <w:t>&lt;</w:t>
      </w:r>
      <w:r w:rsidR="00E101BC" w:rsidRPr="00586D39">
        <w:rPr>
          <w:rFonts w:asciiTheme="minorHAnsi" w:hAnsiTheme="minorHAnsi"/>
          <w:szCs w:val="24"/>
          <w:highlight w:val="lightGray"/>
        </w:rPr>
        <w:t>representante legal da licitante &lt;se for o caso&gt; consórcio</w:t>
      </w:r>
      <w:r w:rsidRPr="00586D39">
        <w:rPr>
          <w:rFonts w:asciiTheme="minorHAnsi" w:hAnsiTheme="minorHAnsi"/>
          <w:szCs w:val="24"/>
          <w:highlight w:val="lightGray"/>
        </w:rPr>
        <w:t>&gt;</w:t>
      </w:r>
    </w:p>
    <w:p w14:paraId="4FEF6D4B" w14:textId="77777777" w:rsidR="00C912AC" w:rsidRPr="00586D39" w:rsidRDefault="00C912AC" w:rsidP="0039263B">
      <w:pPr>
        <w:jc w:val="both"/>
        <w:rPr>
          <w:rFonts w:asciiTheme="minorHAnsi" w:hAnsiTheme="minorHAnsi" w:cs="Arial"/>
          <w:szCs w:val="24"/>
        </w:rPr>
      </w:pPr>
    </w:p>
    <w:p w14:paraId="3D75EC14" w14:textId="77777777" w:rsidR="0027288C" w:rsidRPr="00586D39" w:rsidRDefault="0027288C" w:rsidP="0039263B">
      <w:pPr>
        <w:jc w:val="both"/>
        <w:rPr>
          <w:rFonts w:asciiTheme="minorHAnsi" w:hAnsiTheme="minorHAnsi" w:cs="Arial"/>
          <w:szCs w:val="24"/>
        </w:rPr>
      </w:pPr>
    </w:p>
    <w:p w14:paraId="2F40C8BD" w14:textId="2E80D9C0" w:rsidR="00DB4095" w:rsidRPr="00586D39" w:rsidRDefault="00DB4095" w:rsidP="0039263B">
      <w:pPr>
        <w:tabs>
          <w:tab w:val="left" w:pos="284"/>
          <w:tab w:val="left" w:pos="1080"/>
        </w:tabs>
        <w:jc w:val="both"/>
        <w:rPr>
          <w:rFonts w:asciiTheme="minorHAnsi" w:hAnsiTheme="minorHAnsi" w:cs="Arial"/>
          <w:szCs w:val="24"/>
        </w:rPr>
      </w:pPr>
      <w:r w:rsidRPr="00586D39">
        <w:rPr>
          <w:rFonts w:asciiTheme="minorHAnsi" w:hAnsiTheme="minorHAnsi" w:cs="Arial"/>
          <w:szCs w:val="24"/>
        </w:rPr>
        <w:t>1</w:t>
      </w:r>
      <w:r w:rsidR="000F111A" w:rsidRPr="00586D39">
        <w:rPr>
          <w:rFonts w:asciiTheme="minorHAnsi" w:hAnsiTheme="minorHAnsi" w:cs="Arial"/>
          <w:szCs w:val="24"/>
        </w:rPr>
        <w:t>8</w:t>
      </w:r>
      <w:r w:rsidRPr="00586D39">
        <w:rPr>
          <w:rFonts w:asciiTheme="minorHAnsi" w:hAnsiTheme="minorHAnsi" w:cs="Arial"/>
          <w:szCs w:val="24"/>
        </w:rPr>
        <w:t>.3</w:t>
      </w:r>
      <w:r w:rsidRPr="00586D39">
        <w:rPr>
          <w:rFonts w:asciiTheme="minorHAnsi" w:hAnsiTheme="minorHAnsi" w:cs="Arial"/>
          <w:b/>
          <w:szCs w:val="24"/>
        </w:rPr>
        <w:tab/>
      </w:r>
      <w:r w:rsidR="007B1FC4" w:rsidRPr="00586D39">
        <w:rPr>
          <w:rFonts w:asciiTheme="minorHAnsi" w:hAnsiTheme="minorHAnsi" w:cs="Arial"/>
          <w:b/>
          <w:szCs w:val="24"/>
        </w:rPr>
        <w:tab/>
      </w:r>
      <w:r w:rsidRPr="00586D39">
        <w:rPr>
          <w:rFonts w:asciiTheme="minorHAnsi" w:hAnsiTheme="minorHAnsi" w:cs="Arial"/>
          <w:szCs w:val="24"/>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361C31D" w14:textId="77777777" w:rsidR="00DB4095" w:rsidRPr="00586D39" w:rsidRDefault="00DB4095" w:rsidP="0039263B">
      <w:pPr>
        <w:jc w:val="both"/>
        <w:rPr>
          <w:rFonts w:asciiTheme="minorHAnsi" w:hAnsiTheme="minorHAnsi" w:cs="Arial"/>
          <w:szCs w:val="24"/>
        </w:rPr>
      </w:pPr>
    </w:p>
    <w:p w14:paraId="681632D6" w14:textId="77777777" w:rsidR="004D06C1" w:rsidRPr="00586D39" w:rsidRDefault="004D06C1" w:rsidP="004D06C1">
      <w:pPr>
        <w:jc w:val="both"/>
        <w:rPr>
          <w:rFonts w:asciiTheme="minorHAnsi" w:hAnsiTheme="minorHAnsi" w:cs="Arial"/>
          <w:szCs w:val="24"/>
        </w:rPr>
      </w:pPr>
      <w:r w:rsidRPr="00586D39">
        <w:rPr>
          <w:rFonts w:asciiTheme="minorHAnsi" w:hAnsiTheme="minorHAnsi" w:cs="Arial"/>
          <w:szCs w:val="24"/>
        </w:rPr>
        <w:t>18.4</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eastAsia="Calibri" w:hAnsiTheme="minorHAnsi" w:cs="Calibri"/>
          <w:szCs w:val="24"/>
        </w:rPr>
        <w:t>O Certificado de Registro Cadastral a que se refere o art. 34 da Lei nº 8.666/1993,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36A921F9" w14:textId="77777777" w:rsidR="004D06C1" w:rsidRPr="00586D39" w:rsidRDefault="004D06C1" w:rsidP="004D06C1">
      <w:pPr>
        <w:jc w:val="both"/>
        <w:rPr>
          <w:rFonts w:asciiTheme="minorHAnsi" w:hAnsiTheme="minorHAnsi" w:cs="Arial"/>
          <w:szCs w:val="24"/>
        </w:rPr>
      </w:pPr>
    </w:p>
    <w:p w14:paraId="118930E4" w14:textId="77777777" w:rsidR="004D06C1" w:rsidRPr="00586D39" w:rsidRDefault="004D06C1" w:rsidP="004D06C1">
      <w:pPr>
        <w:jc w:val="both"/>
        <w:rPr>
          <w:rFonts w:asciiTheme="minorHAnsi" w:hAnsiTheme="minorHAnsi" w:cs="Arial"/>
          <w:bCs/>
          <w:i/>
          <w:szCs w:val="24"/>
        </w:rPr>
      </w:pPr>
      <w:r w:rsidRPr="00586D39">
        <w:rPr>
          <w:rFonts w:asciiTheme="minorHAnsi" w:hAnsiTheme="minorHAnsi" w:cs="Arial"/>
          <w:bCs/>
          <w:i/>
          <w:szCs w:val="24"/>
          <w:highlight w:val="yellow"/>
        </w:rPr>
        <w:t xml:space="preserve">&lt;caso o </w:t>
      </w:r>
      <w:r w:rsidRPr="00586D39">
        <w:rPr>
          <w:rFonts w:asciiTheme="minorHAnsi" w:hAnsiTheme="minorHAnsi" w:cs="Arial"/>
          <w:bCs/>
          <w:i/>
          <w:szCs w:val="24"/>
          <w:highlight w:val="yellow"/>
          <w:u w:val="single"/>
        </w:rPr>
        <w:t>SICAF</w:t>
      </w:r>
      <w:r w:rsidRPr="00586D39">
        <w:rPr>
          <w:rFonts w:asciiTheme="minorHAnsi" w:hAnsiTheme="minorHAnsi" w:cs="Arial"/>
          <w:bCs/>
          <w:i/>
          <w:szCs w:val="24"/>
          <w:highlight w:val="yellow"/>
        </w:rPr>
        <w:t xml:space="preserve"> se aplique ao anunciante, inserir os subitens seguintes:&gt;</w:t>
      </w:r>
    </w:p>
    <w:p w14:paraId="57254FBA" w14:textId="77777777" w:rsidR="004D06C1" w:rsidRPr="00586D39" w:rsidRDefault="004D06C1" w:rsidP="004D06C1">
      <w:pPr>
        <w:jc w:val="both"/>
        <w:rPr>
          <w:rFonts w:asciiTheme="minorHAnsi" w:hAnsiTheme="minorHAnsi" w:cs="Arial"/>
          <w:szCs w:val="24"/>
        </w:rPr>
      </w:pPr>
    </w:p>
    <w:p w14:paraId="4D70758D" w14:textId="77777777" w:rsidR="004D06C1" w:rsidRPr="00586D39" w:rsidRDefault="004D06C1" w:rsidP="004D06C1">
      <w:pPr>
        <w:jc w:val="both"/>
        <w:rPr>
          <w:rFonts w:asciiTheme="minorHAnsi" w:hAnsiTheme="minorHAnsi" w:cs="Arial"/>
          <w:szCs w:val="24"/>
          <w:highlight w:val="lightGray"/>
        </w:rPr>
      </w:pPr>
      <w:r w:rsidRPr="00586D39">
        <w:rPr>
          <w:rFonts w:asciiTheme="minorHAnsi" w:hAnsiTheme="minorHAnsi" w:cs="Arial"/>
          <w:szCs w:val="24"/>
          <w:highlight w:val="lightGray"/>
        </w:rPr>
        <w:t>18.5</w:t>
      </w:r>
      <w:r w:rsidRPr="00586D39">
        <w:rPr>
          <w:rFonts w:asciiTheme="minorHAnsi" w:hAnsiTheme="minorHAnsi" w:cs="Arial"/>
          <w:szCs w:val="24"/>
          <w:highlight w:val="lightGray"/>
        </w:rPr>
        <w:tab/>
      </w:r>
      <w:r w:rsidRPr="00586D39">
        <w:rPr>
          <w:rFonts w:asciiTheme="minorHAnsi" w:hAnsiTheme="minorHAnsi" w:cs="Arial"/>
          <w:szCs w:val="24"/>
          <w:highlight w:val="lightGray"/>
        </w:rPr>
        <w:tab/>
        <w:t xml:space="preserve">A licitante que estiver cadastrada e com a documentação regular no Sistema de Cadastramento Unificado de Fornecedores – SICAF, </w:t>
      </w:r>
      <w:r w:rsidRPr="00586D39">
        <w:rPr>
          <w:rFonts w:asciiTheme="minorHAnsi" w:hAnsiTheme="minorHAnsi" w:cs="Arial"/>
          <w:szCs w:val="24"/>
          <w:highlight w:val="lightGray"/>
          <w:u w:val="single"/>
        </w:rPr>
        <w:t>apenas</w:t>
      </w:r>
      <w:r w:rsidRPr="00586D39">
        <w:rPr>
          <w:rFonts w:asciiTheme="minorHAnsi" w:hAnsiTheme="minorHAnsi" w:cs="Arial"/>
          <w:szCs w:val="24"/>
          <w:highlight w:val="lightGray"/>
        </w:rPr>
        <w:t xml:space="preserve"> deverá apresentar:</w:t>
      </w:r>
    </w:p>
    <w:p w14:paraId="6DEF1D97" w14:textId="77777777" w:rsidR="000B65E1" w:rsidRPr="00586D39" w:rsidRDefault="000B65E1" w:rsidP="0039263B">
      <w:pPr>
        <w:jc w:val="both"/>
        <w:rPr>
          <w:rFonts w:asciiTheme="minorHAnsi" w:hAnsiTheme="minorHAnsi" w:cs="Arial"/>
          <w:szCs w:val="24"/>
          <w:highlight w:val="lightGray"/>
        </w:rPr>
      </w:pPr>
    </w:p>
    <w:p w14:paraId="094F0D37" w14:textId="0DAA700B" w:rsidR="00D728C8" w:rsidRPr="00586D39" w:rsidRDefault="00D728C8" w:rsidP="0039263B">
      <w:pPr>
        <w:tabs>
          <w:tab w:val="left" w:pos="1701"/>
        </w:tabs>
        <w:ind w:left="1418"/>
        <w:jc w:val="both"/>
        <w:rPr>
          <w:rFonts w:asciiTheme="minorHAnsi" w:hAnsiTheme="minorHAnsi"/>
          <w:szCs w:val="24"/>
          <w:highlight w:val="lightGray"/>
        </w:rPr>
      </w:pPr>
      <w:r w:rsidRPr="00586D39">
        <w:rPr>
          <w:rFonts w:asciiTheme="minorHAnsi" w:hAnsiTheme="minorHAnsi" w:cs="Arial"/>
          <w:szCs w:val="24"/>
          <w:highlight w:val="lightGray"/>
        </w:rPr>
        <w:t xml:space="preserve">a) declaração(ões), expedidas por pessoa(s) jurídica(s) de direito público ou privado, que ateste(m) que a licitante prestou à(s) declarante(s) serviços compatíveis com os do objeto desta </w:t>
      </w:r>
      <w:r w:rsidRPr="00586D39">
        <w:rPr>
          <w:rFonts w:asciiTheme="minorHAnsi" w:hAnsiTheme="minorHAnsi"/>
          <w:szCs w:val="24"/>
          <w:highlight w:val="lightGray"/>
        </w:rPr>
        <w:t>concorrência</w:t>
      </w:r>
      <w:r w:rsidR="002A6019" w:rsidRPr="00586D39">
        <w:rPr>
          <w:rFonts w:asciiTheme="minorHAnsi" w:hAnsiTheme="minorHAnsi"/>
          <w:szCs w:val="24"/>
          <w:highlight w:val="lightGray"/>
        </w:rPr>
        <w:t xml:space="preserve">, representados, no mínimo, pelas atividades descritas no subitem </w:t>
      </w:r>
      <w:r w:rsidR="009B7FFA" w:rsidRPr="00586D39">
        <w:rPr>
          <w:rFonts w:asciiTheme="minorHAnsi" w:hAnsiTheme="minorHAnsi"/>
          <w:szCs w:val="24"/>
          <w:highlight w:val="lightGray"/>
        </w:rPr>
        <w:t>2</w:t>
      </w:r>
      <w:r w:rsidR="002A6019" w:rsidRPr="00586D39">
        <w:rPr>
          <w:rFonts w:asciiTheme="minorHAnsi" w:hAnsiTheme="minorHAnsi"/>
          <w:szCs w:val="24"/>
          <w:highlight w:val="lightGray"/>
        </w:rPr>
        <w:t>.1</w:t>
      </w:r>
      <w:r w:rsidRPr="00586D39">
        <w:rPr>
          <w:rFonts w:asciiTheme="minorHAnsi" w:hAnsiTheme="minorHAnsi" w:cs="Arial"/>
          <w:szCs w:val="24"/>
          <w:highlight w:val="lightGray"/>
        </w:rPr>
        <w:t>;</w:t>
      </w:r>
    </w:p>
    <w:p w14:paraId="38BAA510" w14:textId="77777777" w:rsidR="00D728C8" w:rsidRPr="00586D39" w:rsidRDefault="00D728C8" w:rsidP="0039263B">
      <w:pPr>
        <w:tabs>
          <w:tab w:val="left" w:pos="1701"/>
        </w:tabs>
        <w:ind w:left="1418"/>
        <w:jc w:val="both"/>
        <w:rPr>
          <w:rFonts w:asciiTheme="minorHAnsi" w:hAnsiTheme="minorHAnsi"/>
          <w:szCs w:val="24"/>
          <w:highlight w:val="lightGray"/>
        </w:rPr>
      </w:pPr>
    </w:p>
    <w:p w14:paraId="6B5B257C" w14:textId="3029F756" w:rsidR="00B323E5" w:rsidRPr="00586D39" w:rsidRDefault="00B323E5" w:rsidP="0039263B">
      <w:pPr>
        <w:tabs>
          <w:tab w:val="left" w:pos="1701"/>
        </w:tabs>
        <w:ind w:left="1418"/>
        <w:jc w:val="both"/>
        <w:rPr>
          <w:rFonts w:asciiTheme="minorHAnsi" w:hAnsiTheme="minorHAnsi" w:cs="Arial"/>
          <w:szCs w:val="24"/>
          <w:highlight w:val="lightGray"/>
        </w:rPr>
      </w:pPr>
      <w:r w:rsidRPr="00586D39">
        <w:rPr>
          <w:rFonts w:asciiTheme="minorHAnsi" w:hAnsiTheme="minorHAnsi" w:cs="Arial"/>
          <w:szCs w:val="24"/>
          <w:highlight w:val="lightGray"/>
        </w:rPr>
        <w:t>b) certificado de qualificação técnica de funcionamento</w:t>
      </w:r>
      <w:r w:rsidR="004069FF" w:rsidRPr="00586D39">
        <w:rPr>
          <w:rFonts w:asciiTheme="minorHAnsi" w:hAnsiTheme="minorHAnsi" w:cs="Arial"/>
          <w:szCs w:val="24"/>
          <w:highlight w:val="lightGray"/>
        </w:rPr>
        <w:t>, observado o disposto nas alíneas ‘b</w:t>
      </w:r>
      <w:r w:rsidR="00F7356B" w:rsidRPr="00586D39">
        <w:rPr>
          <w:rFonts w:asciiTheme="minorHAnsi" w:hAnsiTheme="minorHAnsi" w:cs="Arial"/>
          <w:szCs w:val="24"/>
          <w:highlight w:val="lightGray"/>
        </w:rPr>
        <w:t>’</w:t>
      </w:r>
      <w:r w:rsidR="004069FF" w:rsidRPr="00586D39">
        <w:rPr>
          <w:rFonts w:asciiTheme="minorHAnsi" w:hAnsiTheme="minorHAnsi" w:cs="Arial"/>
          <w:szCs w:val="24"/>
          <w:highlight w:val="lightGray"/>
        </w:rPr>
        <w:t>, ‘b1’ e ‘b2’ d</w:t>
      </w:r>
      <w:r w:rsidRPr="00586D39">
        <w:rPr>
          <w:rFonts w:asciiTheme="minorHAnsi" w:hAnsiTheme="minorHAnsi" w:cs="Arial"/>
          <w:szCs w:val="24"/>
          <w:highlight w:val="lightGray"/>
        </w:rPr>
        <w:t>o subitem 1</w:t>
      </w:r>
      <w:r w:rsidR="009B7FFA" w:rsidRPr="00586D39">
        <w:rPr>
          <w:rFonts w:asciiTheme="minorHAnsi" w:hAnsiTheme="minorHAnsi" w:cs="Arial"/>
          <w:szCs w:val="24"/>
          <w:highlight w:val="lightGray"/>
        </w:rPr>
        <w:t>8</w:t>
      </w:r>
      <w:r w:rsidRPr="00586D39">
        <w:rPr>
          <w:rFonts w:asciiTheme="minorHAnsi" w:hAnsiTheme="minorHAnsi" w:cs="Arial"/>
          <w:szCs w:val="24"/>
          <w:highlight w:val="lightGray"/>
        </w:rPr>
        <w:t>.2.3;</w:t>
      </w:r>
    </w:p>
    <w:p w14:paraId="22B9FB9D" w14:textId="77777777" w:rsidR="00B323E5" w:rsidRPr="00586D39" w:rsidRDefault="00B323E5" w:rsidP="0039263B">
      <w:pPr>
        <w:tabs>
          <w:tab w:val="left" w:pos="1701"/>
        </w:tabs>
        <w:ind w:left="1418"/>
        <w:jc w:val="both"/>
        <w:rPr>
          <w:rFonts w:asciiTheme="minorHAnsi" w:hAnsiTheme="minorHAnsi" w:cs="Arial"/>
          <w:szCs w:val="24"/>
          <w:highlight w:val="lightGray"/>
        </w:rPr>
      </w:pPr>
    </w:p>
    <w:p w14:paraId="53F6695C" w14:textId="270827FF" w:rsidR="00B323E5" w:rsidRPr="00586D39" w:rsidRDefault="00B323E5" w:rsidP="0039263B">
      <w:pPr>
        <w:tabs>
          <w:tab w:val="left" w:pos="1701"/>
        </w:tabs>
        <w:ind w:left="1418"/>
        <w:jc w:val="both"/>
        <w:rPr>
          <w:rFonts w:asciiTheme="minorHAnsi" w:hAnsiTheme="minorHAnsi" w:cs="Arial"/>
          <w:szCs w:val="24"/>
          <w:highlight w:val="lightGray"/>
        </w:rPr>
      </w:pPr>
      <w:r w:rsidRPr="00586D39">
        <w:rPr>
          <w:rFonts w:asciiTheme="minorHAnsi" w:hAnsiTheme="minorHAnsi" w:cs="Arial"/>
          <w:szCs w:val="24"/>
          <w:highlight w:val="lightGray"/>
        </w:rPr>
        <w:t>c) comprovação de que possui, no mínimo, patrimônio líquido equivalente a R</w:t>
      </w:r>
      <w:r w:rsidR="00006944" w:rsidRPr="00586D39">
        <w:rPr>
          <w:rFonts w:asciiTheme="minorHAnsi" w:hAnsiTheme="minorHAnsi" w:cs="Arial"/>
          <w:szCs w:val="24"/>
          <w:highlight w:val="lightGray"/>
        </w:rPr>
        <w:t xml:space="preserve">$ </w:t>
      </w:r>
      <w:r w:rsidR="00B44B25" w:rsidRPr="00586D39">
        <w:rPr>
          <w:rFonts w:asciiTheme="minorHAnsi" w:hAnsiTheme="minorHAnsi" w:cs="Arial"/>
          <w:szCs w:val="24"/>
          <w:highlight w:val="yellow"/>
        </w:rPr>
        <w:t>XX</w:t>
      </w:r>
      <w:r w:rsidR="00006944" w:rsidRPr="00586D39">
        <w:rPr>
          <w:rFonts w:asciiTheme="minorHAnsi" w:hAnsiTheme="minorHAnsi" w:cs="Arial"/>
          <w:szCs w:val="24"/>
          <w:highlight w:val="yellow"/>
        </w:rPr>
        <w:t>,</w:t>
      </w:r>
      <w:r w:rsidR="00B44B25" w:rsidRPr="00586D39">
        <w:rPr>
          <w:rFonts w:asciiTheme="minorHAnsi" w:hAnsiTheme="minorHAnsi" w:cs="Arial"/>
          <w:szCs w:val="24"/>
          <w:highlight w:val="yellow"/>
        </w:rPr>
        <w:t>XX</w:t>
      </w:r>
      <w:r w:rsidR="00B44B25" w:rsidRPr="00586D39">
        <w:rPr>
          <w:rFonts w:asciiTheme="minorHAnsi" w:hAnsiTheme="minorHAnsi" w:cs="Arial"/>
          <w:szCs w:val="24"/>
          <w:highlight w:val="lightGray"/>
        </w:rPr>
        <w:t xml:space="preserve"> (</w:t>
      </w:r>
      <w:r w:rsidR="00B44B25" w:rsidRPr="00586D39">
        <w:rPr>
          <w:rFonts w:asciiTheme="minorHAnsi" w:hAnsiTheme="minorHAnsi" w:cs="Arial"/>
          <w:szCs w:val="24"/>
          <w:highlight w:val="yellow"/>
        </w:rPr>
        <w:t>por extenso</w:t>
      </w:r>
      <w:r w:rsidR="00B44B25" w:rsidRPr="00586D39">
        <w:rPr>
          <w:rFonts w:asciiTheme="minorHAnsi" w:hAnsiTheme="minorHAnsi" w:cs="Arial"/>
          <w:szCs w:val="24"/>
          <w:highlight w:val="lightGray"/>
        </w:rPr>
        <w:t>)</w:t>
      </w:r>
      <w:r w:rsidRPr="00586D39">
        <w:rPr>
          <w:rFonts w:asciiTheme="minorHAnsi" w:hAnsiTheme="minorHAnsi" w:cs="Arial"/>
          <w:szCs w:val="24"/>
          <w:highlight w:val="lightGray"/>
        </w:rPr>
        <w:t xml:space="preserve">, se qualquer dos índices de Liquidez Geral, Solvência Geral e Liquidez Corrente – a serem apurados por intermédio da consulta </w:t>
      </w:r>
      <w:r w:rsidRPr="00586D39">
        <w:rPr>
          <w:rFonts w:asciiTheme="minorHAnsi" w:hAnsiTheme="minorHAnsi" w:cs="Arial"/>
          <w:i/>
          <w:szCs w:val="24"/>
          <w:highlight w:val="lightGray"/>
        </w:rPr>
        <w:t>on-line</w:t>
      </w:r>
      <w:r w:rsidRPr="00586D39">
        <w:rPr>
          <w:rFonts w:asciiTheme="minorHAnsi" w:hAnsiTheme="minorHAnsi" w:cs="Arial"/>
          <w:szCs w:val="24"/>
          <w:highlight w:val="lightGray"/>
        </w:rPr>
        <w:t xml:space="preserve"> a que se refere o subitem 1</w:t>
      </w:r>
      <w:r w:rsidR="000966C3" w:rsidRPr="00586D39">
        <w:rPr>
          <w:rFonts w:asciiTheme="minorHAnsi" w:hAnsiTheme="minorHAnsi" w:cs="Arial"/>
          <w:szCs w:val="24"/>
          <w:highlight w:val="lightGray"/>
        </w:rPr>
        <w:t>9</w:t>
      </w:r>
      <w:r w:rsidRPr="00586D39">
        <w:rPr>
          <w:rFonts w:asciiTheme="minorHAnsi" w:hAnsiTheme="minorHAnsi" w:cs="Arial"/>
          <w:bCs/>
          <w:szCs w:val="24"/>
          <w:highlight w:val="lightGray"/>
        </w:rPr>
        <w:t>.</w:t>
      </w:r>
      <w:r w:rsidR="00887D91" w:rsidRPr="00586D39">
        <w:rPr>
          <w:rFonts w:asciiTheme="minorHAnsi" w:hAnsiTheme="minorHAnsi" w:cs="Arial"/>
          <w:bCs/>
          <w:szCs w:val="24"/>
          <w:highlight w:val="lightGray"/>
        </w:rPr>
        <w:t>1.1</w:t>
      </w:r>
      <w:r w:rsidRPr="00586D39">
        <w:rPr>
          <w:rFonts w:asciiTheme="minorHAnsi" w:hAnsiTheme="minorHAnsi" w:cs="Arial"/>
          <w:bCs/>
          <w:szCs w:val="24"/>
          <w:highlight w:val="lightGray"/>
        </w:rPr>
        <w:t xml:space="preserve"> deste Edital</w:t>
      </w:r>
      <w:r w:rsidRPr="00586D39">
        <w:rPr>
          <w:rFonts w:asciiTheme="minorHAnsi" w:hAnsiTheme="minorHAnsi" w:cs="Arial"/>
          <w:szCs w:val="24"/>
          <w:highlight w:val="lightGray"/>
        </w:rPr>
        <w:t xml:space="preserve"> – apresentar resultado igual ou menor que </w:t>
      </w:r>
      <w:r w:rsidR="00D94365" w:rsidRPr="00586D39">
        <w:rPr>
          <w:rFonts w:asciiTheme="minorHAnsi" w:hAnsiTheme="minorHAnsi" w:cs="Arial"/>
          <w:szCs w:val="24"/>
          <w:highlight w:val="lightGray"/>
        </w:rPr>
        <w:t>0</w:t>
      </w:r>
      <w:r w:rsidRPr="00586D39">
        <w:rPr>
          <w:rFonts w:asciiTheme="minorHAnsi" w:hAnsiTheme="minorHAnsi" w:cs="Arial"/>
          <w:szCs w:val="24"/>
          <w:highlight w:val="lightGray"/>
        </w:rPr>
        <w:t>1 (um);</w:t>
      </w:r>
    </w:p>
    <w:p w14:paraId="2F34D886" w14:textId="77777777" w:rsidR="00B323E5" w:rsidRPr="00586D39" w:rsidRDefault="00B323E5" w:rsidP="0039263B">
      <w:pPr>
        <w:tabs>
          <w:tab w:val="left" w:pos="1701"/>
        </w:tabs>
        <w:ind w:left="1418"/>
        <w:jc w:val="both"/>
        <w:rPr>
          <w:rFonts w:asciiTheme="minorHAnsi" w:hAnsiTheme="minorHAnsi"/>
          <w:szCs w:val="24"/>
          <w:highlight w:val="lightGray"/>
        </w:rPr>
      </w:pPr>
    </w:p>
    <w:p w14:paraId="7D9278E8" w14:textId="524696A0" w:rsidR="00203655" w:rsidRPr="00586D39" w:rsidRDefault="00F10EA1" w:rsidP="0039263B">
      <w:pPr>
        <w:tabs>
          <w:tab w:val="left" w:pos="1701"/>
        </w:tabs>
        <w:ind w:left="1418" w:right="-1"/>
        <w:jc w:val="both"/>
        <w:rPr>
          <w:rFonts w:asciiTheme="minorHAnsi" w:hAnsiTheme="minorHAnsi" w:cs="Arial"/>
          <w:szCs w:val="24"/>
          <w:highlight w:val="lightGray"/>
        </w:rPr>
      </w:pPr>
      <w:r w:rsidRPr="00586D39">
        <w:rPr>
          <w:rFonts w:asciiTheme="minorHAnsi" w:hAnsiTheme="minorHAnsi" w:cs="Arial"/>
          <w:szCs w:val="24"/>
          <w:highlight w:val="lightGray"/>
        </w:rPr>
        <w:t>d</w:t>
      </w:r>
      <w:r w:rsidR="00203655" w:rsidRPr="00586D39">
        <w:rPr>
          <w:rFonts w:asciiTheme="minorHAnsi" w:hAnsiTheme="minorHAnsi" w:cs="Arial"/>
          <w:szCs w:val="24"/>
          <w:highlight w:val="lightGray"/>
        </w:rPr>
        <w:t>) declarações firmadas conforme os modelos previstos nas alíneas ‘a’ e ‘b’ do subitem 1</w:t>
      </w:r>
      <w:r w:rsidR="000966C3" w:rsidRPr="00586D39">
        <w:rPr>
          <w:rFonts w:asciiTheme="minorHAnsi" w:hAnsiTheme="minorHAnsi" w:cs="Arial"/>
          <w:szCs w:val="24"/>
          <w:highlight w:val="lightGray"/>
        </w:rPr>
        <w:t>8</w:t>
      </w:r>
      <w:r w:rsidR="00203655" w:rsidRPr="00586D39">
        <w:rPr>
          <w:rFonts w:asciiTheme="minorHAnsi" w:hAnsiTheme="minorHAnsi" w:cs="Arial"/>
          <w:szCs w:val="24"/>
          <w:highlight w:val="lightGray"/>
        </w:rPr>
        <w:t>.2.5.</w:t>
      </w:r>
    </w:p>
    <w:p w14:paraId="77355177" w14:textId="77777777" w:rsidR="000D1FF4" w:rsidRPr="00586D39" w:rsidRDefault="000D1FF4" w:rsidP="0039263B">
      <w:pPr>
        <w:jc w:val="both"/>
        <w:rPr>
          <w:rFonts w:asciiTheme="minorHAnsi" w:hAnsiTheme="minorHAnsi" w:cs="Arial"/>
          <w:szCs w:val="24"/>
          <w:highlight w:val="lightGray"/>
        </w:rPr>
      </w:pPr>
    </w:p>
    <w:p w14:paraId="538345BB" w14:textId="6469EE49" w:rsidR="004D6480" w:rsidRPr="00586D39" w:rsidRDefault="004D6480" w:rsidP="0039263B">
      <w:pPr>
        <w:jc w:val="both"/>
        <w:rPr>
          <w:rFonts w:asciiTheme="minorHAnsi" w:hAnsiTheme="minorHAnsi" w:cs="Arial"/>
          <w:szCs w:val="24"/>
          <w:highlight w:val="lightGray"/>
        </w:rPr>
      </w:pPr>
      <w:r w:rsidRPr="00586D39">
        <w:rPr>
          <w:rFonts w:asciiTheme="minorHAnsi" w:hAnsiTheme="minorHAnsi" w:cs="Arial"/>
          <w:szCs w:val="24"/>
          <w:highlight w:val="lightGray"/>
        </w:rPr>
        <w:t>1</w:t>
      </w:r>
      <w:r w:rsidR="000F111A"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5</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1</w:t>
      </w:r>
      <w:r w:rsidRPr="00586D39">
        <w:rPr>
          <w:rFonts w:asciiTheme="minorHAnsi" w:hAnsiTheme="minorHAnsi" w:cs="Arial"/>
          <w:szCs w:val="24"/>
          <w:highlight w:val="lightGray"/>
        </w:rPr>
        <w:tab/>
      </w:r>
      <w:r w:rsidRPr="00586D39">
        <w:rPr>
          <w:rFonts w:asciiTheme="minorHAnsi" w:hAnsiTheme="minorHAnsi" w:cs="Arial"/>
          <w:szCs w:val="24"/>
          <w:highlight w:val="lightGray"/>
        </w:rPr>
        <w:tab/>
        <w:t>Se as informações referentes ao patrimônio líquido e aos índices mencionados na alínea ‘c’ do subitem 1</w:t>
      </w:r>
      <w:r w:rsidR="000966C3"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8C2C1C" w:rsidRPr="00586D39">
        <w:rPr>
          <w:rFonts w:asciiTheme="minorHAnsi" w:hAnsiTheme="minorHAnsi" w:cs="Arial"/>
          <w:szCs w:val="24"/>
          <w:highlight w:val="lightGray"/>
        </w:rPr>
        <w:t>5</w:t>
      </w:r>
      <w:r w:rsidRPr="00586D39">
        <w:rPr>
          <w:rFonts w:asciiTheme="minorHAnsi" w:hAnsiTheme="minorHAnsi" w:cs="Arial"/>
          <w:szCs w:val="24"/>
          <w:highlight w:val="lightGray"/>
        </w:rPr>
        <w:t xml:space="preserve"> não estiverem disponíveis no SICAF, a licitante deverá comprová-los mediante a apresentação, no Invólucro nº 5, dos documentos de que tratam a alínea ‘b’ do subitem 1</w:t>
      </w:r>
      <w:r w:rsidR="000966C3" w:rsidRPr="00586D39">
        <w:rPr>
          <w:rFonts w:asciiTheme="minorHAnsi" w:hAnsiTheme="minorHAnsi" w:cs="Arial"/>
          <w:szCs w:val="24"/>
          <w:highlight w:val="lightGray"/>
        </w:rPr>
        <w:t>8</w:t>
      </w:r>
      <w:r w:rsidRPr="00586D39">
        <w:rPr>
          <w:rFonts w:asciiTheme="minorHAnsi" w:hAnsiTheme="minorHAnsi" w:cs="Arial"/>
          <w:szCs w:val="24"/>
          <w:highlight w:val="lightGray"/>
        </w:rPr>
        <w:t xml:space="preserve">.2.4 ou, se for o caso, </w:t>
      </w:r>
      <w:r w:rsidR="00A75A4C" w:rsidRPr="00586D39">
        <w:rPr>
          <w:rFonts w:asciiTheme="minorHAnsi" w:hAnsiTheme="minorHAnsi" w:cs="Arial"/>
          <w:szCs w:val="24"/>
          <w:highlight w:val="lightGray"/>
        </w:rPr>
        <w:t>a alínea ‘b’ d</w:t>
      </w:r>
      <w:r w:rsidRPr="00586D39">
        <w:rPr>
          <w:rFonts w:asciiTheme="minorHAnsi" w:hAnsiTheme="minorHAnsi" w:cs="Arial"/>
          <w:szCs w:val="24"/>
          <w:highlight w:val="lightGray"/>
        </w:rPr>
        <w:t>o subitem 1</w:t>
      </w:r>
      <w:r w:rsidR="000966C3" w:rsidRPr="00586D39">
        <w:rPr>
          <w:rFonts w:asciiTheme="minorHAnsi" w:hAnsiTheme="minorHAnsi" w:cs="Arial"/>
          <w:szCs w:val="24"/>
          <w:highlight w:val="lightGray"/>
        </w:rPr>
        <w:t>8</w:t>
      </w:r>
      <w:r w:rsidRPr="00586D39">
        <w:rPr>
          <w:rFonts w:asciiTheme="minorHAnsi" w:hAnsiTheme="minorHAnsi" w:cs="Arial"/>
          <w:szCs w:val="24"/>
          <w:highlight w:val="lightGray"/>
        </w:rPr>
        <w:t>.2.4.1.</w:t>
      </w:r>
    </w:p>
    <w:p w14:paraId="6E16E861" w14:textId="77777777" w:rsidR="004D6480" w:rsidRPr="00586D39" w:rsidRDefault="004D6480" w:rsidP="0039263B">
      <w:pPr>
        <w:jc w:val="both"/>
        <w:rPr>
          <w:rFonts w:asciiTheme="minorHAnsi" w:hAnsiTheme="minorHAnsi" w:cs="Arial"/>
          <w:szCs w:val="24"/>
          <w:highlight w:val="lightGray"/>
        </w:rPr>
      </w:pPr>
    </w:p>
    <w:p w14:paraId="7FDDBC15" w14:textId="24020C56" w:rsidR="004D6480" w:rsidRPr="00586D39" w:rsidRDefault="004D6480" w:rsidP="0039263B">
      <w:pPr>
        <w:jc w:val="both"/>
        <w:rPr>
          <w:rFonts w:asciiTheme="minorHAnsi" w:hAnsiTheme="minorHAnsi" w:cs="Arial"/>
          <w:szCs w:val="24"/>
        </w:rPr>
      </w:pPr>
      <w:r w:rsidRPr="00586D39">
        <w:rPr>
          <w:rFonts w:asciiTheme="minorHAnsi" w:hAnsiTheme="minorHAnsi" w:cs="Arial"/>
          <w:szCs w:val="24"/>
          <w:highlight w:val="lightGray"/>
        </w:rPr>
        <w:t>1</w:t>
      </w:r>
      <w:r w:rsidR="000F111A"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5</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2</w:t>
      </w:r>
      <w:r w:rsidRPr="00586D39">
        <w:rPr>
          <w:rFonts w:asciiTheme="minorHAnsi" w:hAnsiTheme="minorHAnsi" w:cs="Arial"/>
          <w:szCs w:val="24"/>
          <w:highlight w:val="lightGray"/>
        </w:rPr>
        <w:tab/>
      </w:r>
      <w:r w:rsidRPr="00586D39">
        <w:rPr>
          <w:rFonts w:asciiTheme="minorHAnsi" w:hAnsiTheme="minorHAnsi" w:cs="Arial"/>
          <w:szCs w:val="24"/>
          <w:highlight w:val="lightGray"/>
        </w:rPr>
        <w:tab/>
        <w:t xml:space="preserve">À licitante cadastrada fica facultada a apresentação, dentro do Invólucro nº 5, dos documentos destinados a substituir os eventualmente vencidos ou desatualizados, constantes da </w:t>
      </w:r>
      <w:r w:rsidR="00137979" w:rsidRPr="00586D39">
        <w:rPr>
          <w:rFonts w:asciiTheme="minorHAnsi" w:hAnsiTheme="minorHAnsi" w:cs="Arial"/>
          <w:szCs w:val="24"/>
          <w:highlight w:val="lightGray"/>
        </w:rPr>
        <w:t>d</w:t>
      </w:r>
      <w:r w:rsidRPr="00586D39">
        <w:rPr>
          <w:rFonts w:asciiTheme="minorHAnsi" w:hAnsiTheme="minorHAnsi" w:cs="Arial"/>
          <w:szCs w:val="24"/>
          <w:highlight w:val="lightGray"/>
        </w:rPr>
        <w:t>eclaração impressa do SICAF.</w:t>
      </w:r>
    </w:p>
    <w:p w14:paraId="4E8089CF" w14:textId="77777777" w:rsidR="00E51546" w:rsidRPr="00586D39" w:rsidRDefault="00E51546" w:rsidP="0039263B">
      <w:pPr>
        <w:jc w:val="both"/>
        <w:rPr>
          <w:rFonts w:asciiTheme="minorHAnsi" w:hAnsiTheme="minorHAnsi" w:cs="Arial"/>
          <w:szCs w:val="24"/>
        </w:rPr>
      </w:pPr>
    </w:p>
    <w:p w14:paraId="74FDB486" w14:textId="3DABF2E5" w:rsidR="00E21109" w:rsidRPr="00586D39" w:rsidRDefault="00D20E66" w:rsidP="0039263B">
      <w:pPr>
        <w:jc w:val="both"/>
        <w:rPr>
          <w:rFonts w:asciiTheme="minorHAnsi" w:hAnsiTheme="minorHAnsi" w:cs="Arial"/>
          <w:i/>
          <w:szCs w:val="24"/>
        </w:rPr>
      </w:pPr>
      <w:r w:rsidRPr="00586D39">
        <w:rPr>
          <w:rFonts w:asciiTheme="minorHAnsi" w:hAnsiTheme="minorHAnsi" w:cs="Arial"/>
          <w:i/>
          <w:szCs w:val="24"/>
          <w:highlight w:val="yellow"/>
        </w:rPr>
        <w:t xml:space="preserve">&lt;se houver permissão para </w:t>
      </w:r>
      <w:r w:rsidRPr="00586D39">
        <w:rPr>
          <w:rFonts w:asciiTheme="minorHAnsi" w:hAnsiTheme="minorHAnsi" w:cs="Arial"/>
          <w:i/>
          <w:szCs w:val="24"/>
          <w:highlight w:val="yellow"/>
          <w:u w:val="single"/>
        </w:rPr>
        <w:t>consórcio</w:t>
      </w:r>
      <w:r w:rsidRPr="00586D39">
        <w:rPr>
          <w:rFonts w:asciiTheme="minorHAnsi" w:hAnsiTheme="minorHAnsi" w:cs="Arial"/>
          <w:i/>
          <w:szCs w:val="24"/>
          <w:highlight w:val="yellow"/>
        </w:rPr>
        <w:t>, acrescentar o</w:t>
      </w:r>
      <w:r w:rsidR="00E21109" w:rsidRPr="00586D39">
        <w:rPr>
          <w:rFonts w:asciiTheme="minorHAnsi" w:hAnsiTheme="minorHAnsi" w:cs="Arial"/>
          <w:i/>
          <w:szCs w:val="24"/>
          <w:highlight w:val="yellow"/>
        </w:rPr>
        <w:t xml:space="preserve">s seguintes </w:t>
      </w:r>
      <w:r w:rsidRPr="00586D39">
        <w:rPr>
          <w:rFonts w:asciiTheme="minorHAnsi" w:hAnsiTheme="minorHAnsi" w:cs="Arial"/>
          <w:i/>
          <w:szCs w:val="24"/>
          <w:highlight w:val="yellow"/>
        </w:rPr>
        <w:t>subitens</w:t>
      </w:r>
      <w:r w:rsidR="00B44B25" w:rsidRPr="00586D39">
        <w:rPr>
          <w:rFonts w:asciiTheme="minorHAnsi" w:hAnsiTheme="minorHAnsi" w:cs="Arial"/>
          <w:i/>
          <w:szCs w:val="24"/>
          <w:highlight w:val="yellow"/>
        </w:rPr>
        <w:t>:</w:t>
      </w:r>
      <w:r w:rsidRPr="00586D39">
        <w:rPr>
          <w:rFonts w:asciiTheme="minorHAnsi" w:hAnsiTheme="minorHAnsi" w:cs="Arial"/>
          <w:i/>
          <w:szCs w:val="24"/>
          <w:highlight w:val="yellow"/>
        </w:rPr>
        <w:t>&gt;</w:t>
      </w:r>
    </w:p>
    <w:p w14:paraId="52082174" w14:textId="77777777" w:rsidR="00E21109" w:rsidRPr="00586D39" w:rsidRDefault="00E21109" w:rsidP="0039263B">
      <w:pPr>
        <w:jc w:val="both"/>
        <w:rPr>
          <w:rFonts w:asciiTheme="minorHAnsi" w:hAnsiTheme="minorHAnsi" w:cs="Arial"/>
          <w:szCs w:val="24"/>
        </w:rPr>
      </w:pPr>
    </w:p>
    <w:p w14:paraId="1CF849D7" w14:textId="7F4E6A8F" w:rsidR="00E21109" w:rsidRPr="00586D39" w:rsidRDefault="00E21109" w:rsidP="0039263B">
      <w:pPr>
        <w:jc w:val="both"/>
        <w:rPr>
          <w:rFonts w:asciiTheme="minorHAnsi" w:hAnsiTheme="minorHAnsi" w:cs="Arial"/>
          <w:szCs w:val="24"/>
          <w:highlight w:val="lightGray"/>
        </w:rPr>
      </w:pPr>
      <w:r w:rsidRPr="00586D39">
        <w:rPr>
          <w:rFonts w:asciiTheme="minorHAnsi" w:hAnsiTheme="minorHAnsi" w:cs="Arial"/>
          <w:szCs w:val="24"/>
          <w:highlight w:val="lightGray"/>
        </w:rPr>
        <w:t>1</w:t>
      </w:r>
      <w:r w:rsidR="000F111A"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6</w:t>
      </w:r>
      <w:r w:rsidRPr="00586D39">
        <w:rPr>
          <w:rFonts w:asciiTheme="minorHAnsi" w:hAnsiTheme="minorHAnsi" w:cs="Arial"/>
          <w:szCs w:val="24"/>
          <w:highlight w:val="lightGray"/>
        </w:rPr>
        <w:tab/>
      </w:r>
      <w:r w:rsidRPr="00586D39">
        <w:rPr>
          <w:rFonts w:asciiTheme="minorHAnsi" w:hAnsiTheme="minorHAnsi" w:cs="Arial"/>
          <w:szCs w:val="24"/>
          <w:highlight w:val="lightGray"/>
        </w:rPr>
        <w:tab/>
        <w:t>As licitantes que participarem desta concorrência na forma de consórcio deverão apresentar individualmente os documentos previstos no</w:t>
      </w:r>
      <w:r w:rsidR="00970BFE" w:rsidRPr="00586D39">
        <w:rPr>
          <w:rFonts w:asciiTheme="minorHAnsi" w:hAnsiTheme="minorHAnsi" w:cs="Arial"/>
          <w:szCs w:val="24"/>
          <w:highlight w:val="lightGray"/>
        </w:rPr>
        <w:t xml:space="preserve"> presente item </w:t>
      </w:r>
      <w:r w:rsidRPr="00586D39">
        <w:rPr>
          <w:rFonts w:asciiTheme="minorHAnsi" w:hAnsiTheme="minorHAnsi" w:cs="Arial"/>
          <w:szCs w:val="24"/>
          <w:highlight w:val="lightGray"/>
        </w:rPr>
        <w:t>e mais os seguintes documentos:</w:t>
      </w:r>
    </w:p>
    <w:p w14:paraId="7C3589C1" w14:textId="77777777" w:rsidR="00E21109" w:rsidRPr="00586D39" w:rsidRDefault="00E21109" w:rsidP="0039263B">
      <w:pPr>
        <w:jc w:val="both"/>
        <w:rPr>
          <w:rFonts w:asciiTheme="minorHAnsi" w:hAnsiTheme="minorHAnsi" w:cs="Arial"/>
          <w:szCs w:val="24"/>
          <w:highlight w:val="lightGray"/>
        </w:rPr>
      </w:pPr>
    </w:p>
    <w:p w14:paraId="2CF2AA59" w14:textId="1BEDB105" w:rsidR="00E21109" w:rsidRPr="00586D39" w:rsidRDefault="00E21109" w:rsidP="0039263B">
      <w:pPr>
        <w:ind w:left="1418"/>
        <w:jc w:val="both"/>
        <w:rPr>
          <w:rFonts w:asciiTheme="minorHAnsi" w:hAnsiTheme="minorHAnsi" w:cs="Arial"/>
          <w:szCs w:val="24"/>
          <w:highlight w:val="lightGray"/>
        </w:rPr>
      </w:pPr>
      <w:r w:rsidRPr="00586D39">
        <w:rPr>
          <w:rFonts w:asciiTheme="minorHAnsi" w:hAnsiTheme="minorHAnsi" w:cs="Arial"/>
          <w:szCs w:val="24"/>
          <w:highlight w:val="lightGray"/>
        </w:rPr>
        <w:t>a) comprovação de compromisso público ou particular de constituição de consórcio, subscrito pelos consorciados;</w:t>
      </w:r>
    </w:p>
    <w:p w14:paraId="747DEE46" w14:textId="77777777" w:rsidR="00E21109" w:rsidRPr="00586D39" w:rsidRDefault="00E21109" w:rsidP="0039263B">
      <w:pPr>
        <w:ind w:left="1418"/>
        <w:jc w:val="both"/>
        <w:rPr>
          <w:rFonts w:asciiTheme="minorHAnsi" w:hAnsiTheme="minorHAnsi" w:cs="Arial"/>
          <w:szCs w:val="24"/>
          <w:highlight w:val="lightGray"/>
        </w:rPr>
      </w:pPr>
    </w:p>
    <w:p w14:paraId="1E2ADA62" w14:textId="08ACC34B" w:rsidR="00E21109" w:rsidRPr="00586D39" w:rsidRDefault="00E21109" w:rsidP="0039263B">
      <w:pPr>
        <w:ind w:left="1418"/>
        <w:jc w:val="both"/>
        <w:rPr>
          <w:rFonts w:asciiTheme="minorHAnsi" w:hAnsiTheme="minorHAnsi" w:cs="Arial"/>
          <w:szCs w:val="24"/>
          <w:highlight w:val="lightGray"/>
        </w:rPr>
      </w:pPr>
      <w:r w:rsidRPr="00586D39">
        <w:rPr>
          <w:rFonts w:asciiTheme="minorHAnsi" w:hAnsiTheme="minorHAnsi" w:cs="Arial"/>
          <w:szCs w:val="24"/>
          <w:highlight w:val="lightGray"/>
        </w:rPr>
        <w:t>b) declaração assinada pelas licitantes consorciadas que indique o líder do consórcio e especifique claramente que este assume todas as responsabilidades previstas neste Edital;</w:t>
      </w:r>
    </w:p>
    <w:p w14:paraId="6D08AB41" w14:textId="77777777" w:rsidR="00E21109" w:rsidRPr="00586D39" w:rsidRDefault="00E21109" w:rsidP="0039263B">
      <w:pPr>
        <w:ind w:left="1418"/>
        <w:jc w:val="both"/>
        <w:rPr>
          <w:rFonts w:asciiTheme="minorHAnsi" w:hAnsiTheme="minorHAnsi" w:cs="Arial"/>
          <w:szCs w:val="24"/>
          <w:highlight w:val="lightGray"/>
        </w:rPr>
      </w:pPr>
    </w:p>
    <w:p w14:paraId="009ECBA9" w14:textId="66CCC9BE" w:rsidR="00E21109" w:rsidRPr="00586D39" w:rsidRDefault="00E21109" w:rsidP="0039263B">
      <w:pPr>
        <w:ind w:left="1418"/>
        <w:jc w:val="both"/>
        <w:rPr>
          <w:rFonts w:asciiTheme="minorHAnsi" w:hAnsiTheme="minorHAnsi" w:cs="Arial"/>
          <w:szCs w:val="24"/>
          <w:highlight w:val="lightGray"/>
        </w:rPr>
      </w:pPr>
      <w:r w:rsidRPr="00586D39">
        <w:rPr>
          <w:rFonts w:asciiTheme="minorHAnsi" w:hAnsiTheme="minorHAnsi" w:cs="Arial"/>
          <w:szCs w:val="24"/>
          <w:highlight w:val="lightGray"/>
        </w:rPr>
        <w:t>c) declaração assinada pelas consorciadas de responsabilidade solidária dos integrantes pelos atos praticados em consórcio, tanto na fase da concorrência quanto na execução do contrato.</w:t>
      </w:r>
    </w:p>
    <w:p w14:paraId="701B1DC4" w14:textId="77777777" w:rsidR="00D20E66" w:rsidRPr="00586D39" w:rsidRDefault="00D20E66" w:rsidP="0039263B">
      <w:pPr>
        <w:ind w:left="1418"/>
        <w:jc w:val="both"/>
        <w:rPr>
          <w:rFonts w:asciiTheme="minorHAnsi" w:hAnsiTheme="minorHAnsi" w:cs="Arial"/>
          <w:szCs w:val="24"/>
          <w:highlight w:val="lightGray"/>
        </w:rPr>
      </w:pPr>
    </w:p>
    <w:p w14:paraId="10F1E703" w14:textId="0273D1A4" w:rsidR="007B3621" w:rsidRPr="00586D39" w:rsidRDefault="007B3621" w:rsidP="0039263B">
      <w:pPr>
        <w:jc w:val="both"/>
        <w:rPr>
          <w:rFonts w:asciiTheme="minorHAnsi" w:hAnsiTheme="minorHAnsi" w:cs="Arial"/>
          <w:szCs w:val="24"/>
        </w:rPr>
      </w:pPr>
      <w:r w:rsidRPr="00586D39">
        <w:rPr>
          <w:rFonts w:asciiTheme="minorHAnsi" w:hAnsiTheme="minorHAnsi" w:cs="Arial"/>
          <w:szCs w:val="24"/>
          <w:highlight w:val="lightGray"/>
        </w:rPr>
        <w:t>1</w:t>
      </w:r>
      <w:r w:rsidR="000F111A"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6</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1</w:t>
      </w:r>
      <w:r w:rsidRPr="00586D39">
        <w:rPr>
          <w:rFonts w:asciiTheme="minorHAnsi" w:hAnsiTheme="minorHAnsi" w:cs="Arial"/>
          <w:szCs w:val="24"/>
          <w:highlight w:val="lightGray"/>
        </w:rPr>
        <w:tab/>
      </w:r>
      <w:r w:rsidRPr="00586D39">
        <w:rPr>
          <w:rFonts w:asciiTheme="minorHAnsi" w:hAnsiTheme="minorHAnsi" w:cs="Arial"/>
          <w:szCs w:val="24"/>
          <w:highlight w:val="lightGray"/>
        </w:rPr>
        <w:tab/>
        <w:t>A</w:t>
      </w:r>
      <w:r w:rsidR="00DF23A5" w:rsidRPr="00586D39">
        <w:rPr>
          <w:rFonts w:asciiTheme="minorHAnsi" w:hAnsiTheme="minorHAnsi" w:cs="Arial"/>
          <w:szCs w:val="24"/>
          <w:highlight w:val="lightGray"/>
        </w:rPr>
        <w:t>s</w:t>
      </w:r>
      <w:r w:rsidRPr="00586D39">
        <w:rPr>
          <w:rFonts w:asciiTheme="minorHAnsi" w:hAnsiTheme="minorHAnsi" w:cs="Arial"/>
          <w:szCs w:val="24"/>
          <w:highlight w:val="lightGray"/>
        </w:rPr>
        <w:t xml:space="preserve"> licitante</w:t>
      </w:r>
      <w:r w:rsidR="00DF23A5" w:rsidRPr="00586D39">
        <w:rPr>
          <w:rFonts w:asciiTheme="minorHAnsi" w:hAnsiTheme="minorHAnsi" w:cs="Arial"/>
          <w:szCs w:val="24"/>
          <w:highlight w:val="lightGray"/>
        </w:rPr>
        <w:t>s</w:t>
      </w:r>
      <w:r w:rsidRPr="00586D39">
        <w:rPr>
          <w:rFonts w:asciiTheme="minorHAnsi" w:hAnsiTheme="minorHAnsi" w:cs="Arial"/>
          <w:szCs w:val="24"/>
          <w:highlight w:val="lightGray"/>
        </w:rPr>
        <w:t xml:space="preserve"> vencedora</w:t>
      </w:r>
      <w:r w:rsidR="00DF23A5" w:rsidRPr="00586D39">
        <w:rPr>
          <w:rFonts w:asciiTheme="minorHAnsi" w:hAnsiTheme="minorHAnsi" w:cs="Arial"/>
          <w:szCs w:val="24"/>
          <w:highlight w:val="lightGray"/>
        </w:rPr>
        <w:t>s</w:t>
      </w:r>
      <w:r w:rsidRPr="00586D39">
        <w:rPr>
          <w:rFonts w:asciiTheme="minorHAnsi" w:hAnsiTheme="minorHAnsi" w:cs="Arial"/>
          <w:szCs w:val="24"/>
          <w:highlight w:val="lightGray"/>
        </w:rPr>
        <w:t xml:space="preserve"> fica</w:t>
      </w:r>
      <w:r w:rsidR="00DF23A5" w:rsidRPr="00586D39">
        <w:rPr>
          <w:rFonts w:asciiTheme="minorHAnsi" w:hAnsiTheme="minorHAnsi" w:cs="Arial"/>
          <w:szCs w:val="24"/>
          <w:highlight w:val="lightGray"/>
        </w:rPr>
        <w:t>m</w:t>
      </w:r>
      <w:r w:rsidRPr="00586D39">
        <w:rPr>
          <w:rFonts w:asciiTheme="minorHAnsi" w:hAnsiTheme="minorHAnsi" w:cs="Arial"/>
          <w:szCs w:val="24"/>
          <w:highlight w:val="lightGray"/>
        </w:rPr>
        <w:t xml:space="preserve"> obrigada</w:t>
      </w:r>
      <w:r w:rsidR="00DF23A5" w:rsidRPr="00586D39">
        <w:rPr>
          <w:rFonts w:asciiTheme="minorHAnsi" w:hAnsiTheme="minorHAnsi" w:cs="Arial"/>
          <w:szCs w:val="24"/>
          <w:highlight w:val="lightGray"/>
        </w:rPr>
        <w:t>s</w:t>
      </w:r>
      <w:r w:rsidRPr="00586D39">
        <w:rPr>
          <w:rFonts w:asciiTheme="minorHAnsi" w:hAnsiTheme="minorHAnsi" w:cs="Arial"/>
          <w:szCs w:val="24"/>
          <w:highlight w:val="lightGray"/>
        </w:rPr>
        <w:t xml:space="preserve"> a promover, antes da celebração do contrato, a constituição e o registro do consórcio, nos termos do compromisso referido no inciso I do art. 33 da Lei nº 8.666/1993.</w:t>
      </w:r>
    </w:p>
    <w:p w14:paraId="2603D920" w14:textId="77777777" w:rsidR="00D20E66" w:rsidRPr="00586D39" w:rsidRDefault="00D20E66" w:rsidP="0039263B">
      <w:pPr>
        <w:jc w:val="both"/>
        <w:rPr>
          <w:rFonts w:asciiTheme="minorHAnsi" w:hAnsiTheme="minorHAnsi" w:cs="Arial"/>
          <w:szCs w:val="24"/>
        </w:rPr>
      </w:pPr>
    </w:p>
    <w:p w14:paraId="41EE7172" w14:textId="30464059" w:rsidR="00E21109" w:rsidRPr="00586D39" w:rsidRDefault="00E21109" w:rsidP="0039263B">
      <w:pPr>
        <w:jc w:val="both"/>
        <w:rPr>
          <w:rFonts w:asciiTheme="minorHAnsi" w:hAnsiTheme="minorHAnsi" w:cs="Arial"/>
          <w:szCs w:val="24"/>
        </w:rPr>
      </w:pPr>
      <w:r w:rsidRPr="00586D39">
        <w:rPr>
          <w:rFonts w:asciiTheme="minorHAnsi" w:hAnsiTheme="minorHAnsi" w:cs="Arial"/>
          <w:szCs w:val="24"/>
          <w:highlight w:val="lightGray"/>
        </w:rPr>
        <w:t>1</w:t>
      </w:r>
      <w:r w:rsidR="000F111A"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6</w:t>
      </w:r>
      <w:r w:rsidRPr="00586D39">
        <w:rPr>
          <w:rFonts w:asciiTheme="minorHAnsi" w:hAnsiTheme="minorHAnsi" w:cs="Arial"/>
          <w:szCs w:val="24"/>
          <w:highlight w:val="lightGray"/>
        </w:rPr>
        <w:t>.</w:t>
      </w:r>
      <w:r w:rsidR="009558C0" w:rsidRPr="00586D39">
        <w:rPr>
          <w:rFonts w:asciiTheme="minorHAnsi" w:hAnsiTheme="minorHAnsi" w:cs="Arial"/>
          <w:szCs w:val="24"/>
          <w:highlight w:val="lightGray"/>
        </w:rPr>
        <w:t>2</w:t>
      </w:r>
      <w:r w:rsidRPr="00586D39">
        <w:rPr>
          <w:rFonts w:asciiTheme="minorHAnsi" w:hAnsiTheme="minorHAnsi" w:cs="Arial"/>
          <w:szCs w:val="24"/>
          <w:highlight w:val="lightGray"/>
        </w:rPr>
        <w:tab/>
      </w:r>
      <w:r w:rsidRPr="00586D39">
        <w:rPr>
          <w:rFonts w:asciiTheme="minorHAnsi" w:hAnsiTheme="minorHAnsi" w:cs="Arial"/>
          <w:szCs w:val="24"/>
          <w:highlight w:val="lightGray"/>
        </w:rPr>
        <w:tab/>
        <w:t>Na comprovação prevista no subitem 1</w:t>
      </w:r>
      <w:r w:rsidR="000966C3" w:rsidRPr="00586D39">
        <w:rPr>
          <w:rFonts w:asciiTheme="minorHAnsi" w:hAnsiTheme="minorHAnsi" w:cs="Arial"/>
          <w:szCs w:val="24"/>
          <w:highlight w:val="lightGray"/>
        </w:rPr>
        <w:t>8</w:t>
      </w:r>
      <w:r w:rsidRPr="00586D39">
        <w:rPr>
          <w:rFonts w:asciiTheme="minorHAnsi" w:hAnsiTheme="minorHAnsi" w:cs="Arial"/>
          <w:szCs w:val="24"/>
          <w:highlight w:val="lightGray"/>
        </w:rPr>
        <w:t xml:space="preserve">.2.4.3 </w:t>
      </w:r>
      <w:r w:rsidRPr="00586D39">
        <w:rPr>
          <w:rFonts w:asciiTheme="minorHAnsi" w:hAnsiTheme="minorHAnsi" w:cs="Arial"/>
          <w:szCs w:val="24"/>
          <w:highlight w:val="lightGray"/>
          <w:u w:val="single"/>
        </w:rPr>
        <w:t>ou</w:t>
      </w:r>
      <w:r w:rsidRPr="00586D39">
        <w:rPr>
          <w:rFonts w:asciiTheme="minorHAnsi" w:hAnsiTheme="minorHAnsi" w:cs="Arial"/>
          <w:szCs w:val="24"/>
          <w:highlight w:val="lightGray"/>
        </w:rPr>
        <w:t xml:space="preserve"> na alínea ‘c’ do subitem 1</w:t>
      </w:r>
      <w:r w:rsidR="000966C3" w:rsidRPr="00586D39">
        <w:rPr>
          <w:rFonts w:asciiTheme="minorHAnsi" w:hAnsiTheme="minorHAnsi" w:cs="Arial"/>
          <w:szCs w:val="24"/>
          <w:highlight w:val="lightGray"/>
        </w:rPr>
        <w:t>8</w:t>
      </w:r>
      <w:r w:rsidRPr="00586D39">
        <w:rPr>
          <w:rFonts w:asciiTheme="minorHAnsi" w:hAnsiTheme="minorHAnsi" w:cs="Arial"/>
          <w:szCs w:val="24"/>
          <w:highlight w:val="lightGray"/>
        </w:rPr>
        <w:t>.</w:t>
      </w:r>
      <w:r w:rsidR="008C2C1C" w:rsidRPr="00586D39">
        <w:rPr>
          <w:rFonts w:asciiTheme="minorHAnsi" w:hAnsiTheme="minorHAnsi" w:cs="Arial"/>
          <w:szCs w:val="24"/>
          <w:highlight w:val="lightGray"/>
        </w:rPr>
        <w:t>5</w:t>
      </w:r>
      <w:r w:rsidRPr="00586D39">
        <w:rPr>
          <w:rFonts w:asciiTheme="minorHAnsi" w:hAnsiTheme="minorHAnsi" w:cs="Arial"/>
          <w:szCs w:val="24"/>
          <w:highlight w:val="lightGray"/>
        </w:rPr>
        <w:t>, conforme o caso, será considerada a soma do patrimônio líquido de cada consorciado, na proporção de sua participação no consórcio.</w:t>
      </w:r>
    </w:p>
    <w:p w14:paraId="3DE004BF" w14:textId="77777777" w:rsidR="00CB57C4" w:rsidRPr="00586D39" w:rsidRDefault="00CB57C4" w:rsidP="0039263B">
      <w:pPr>
        <w:jc w:val="both"/>
        <w:rPr>
          <w:rFonts w:asciiTheme="minorHAnsi" w:hAnsiTheme="minorHAnsi" w:cs="Arial"/>
          <w:szCs w:val="24"/>
          <w:highlight w:val="lightGray"/>
        </w:rPr>
      </w:pPr>
    </w:p>
    <w:p w14:paraId="52FD0DA5" w14:textId="77777777" w:rsidR="00CB57C4" w:rsidRPr="00586D39" w:rsidRDefault="00CB57C4" w:rsidP="0039263B">
      <w:pPr>
        <w:jc w:val="both"/>
        <w:rPr>
          <w:rFonts w:asciiTheme="minorHAnsi" w:hAnsiTheme="minorHAnsi" w:cs="Arial"/>
          <w:szCs w:val="24"/>
        </w:rPr>
      </w:pPr>
    </w:p>
    <w:p w14:paraId="5101522D" w14:textId="2BBC8B02" w:rsidR="001250CF" w:rsidRPr="00586D39" w:rsidRDefault="001250CF" w:rsidP="0039263B">
      <w:pPr>
        <w:jc w:val="both"/>
        <w:rPr>
          <w:rFonts w:asciiTheme="minorHAnsi" w:hAnsiTheme="minorHAnsi" w:cs="Arial"/>
          <w:szCs w:val="24"/>
        </w:rPr>
      </w:pPr>
      <w:r w:rsidRPr="00586D39">
        <w:rPr>
          <w:rFonts w:asciiTheme="minorHAnsi" w:hAnsiTheme="minorHAnsi" w:cs="Arial"/>
          <w:b/>
          <w:szCs w:val="24"/>
          <w:lang w:val="pt-PT"/>
        </w:rPr>
        <w:t>1</w:t>
      </w:r>
      <w:r w:rsidR="00595518" w:rsidRPr="00586D39">
        <w:rPr>
          <w:rFonts w:asciiTheme="minorHAnsi" w:hAnsiTheme="minorHAnsi" w:cs="Arial"/>
          <w:b/>
          <w:szCs w:val="24"/>
          <w:lang w:val="pt-PT"/>
        </w:rPr>
        <w:t>9</w:t>
      </w:r>
      <w:r w:rsidRPr="00586D39">
        <w:rPr>
          <w:rFonts w:asciiTheme="minorHAnsi" w:hAnsiTheme="minorHAnsi" w:cs="Arial"/>
          <w:b/>
          <w:szCs w:val="24"/>
          <w:lang w:val="pt-PT"/>
        </w:rPr>
        <w:t>.</w:t>
      </w:r>
      <w:r w:rsidRPr="00586D39">
        <w:rPr>
          <w:rFonts w:asciiTheme="minorHAnsi" w:hAnsiTheme="minorHAnsi" w:cs="Arial"/>
          <w:b/>
          <w:szCs w:val="24"/>
          <w:lang w:val="pt-PT"/>
        </w:rPr>
        <w:tab/>
      </w:r>
      <w:r w:rsidRPr="00586D39">
        <w:rPr>
          <w:rFonts w:asciiTheme="minorHAnsi" w:hAnsiTheme="minorHAnsi" w:cs="Arial"/>
          <w:b/>
          <w:szCs w:val="24"/>
          <w:lang w:val="pt-PT"/>
        </w:rPr>
        <w:tab/>
      </w:r>
      <w:r w:rsidRPr="00586D39">
        <w:rPr>
          <w:rFonts w:asciiTheme="minorHAnsi" w:hAnsiTheme="minorHAnsi" w:cs="Arial"/>
          <w:b/>
          <w:szCs w:val="24"/>
        </w:rPr>
        <w:t>ANÁLISE DOS DOCUMENTOS DE HABILITAÇÃO</w:t>
      </w:r>
    </w:p>
    <w:p w14:paraId="3ABA5D04" w14:textId="77777777" w:rsidR="001250CF" w:rsidRPr="00586D39" w:rsidRDefault="001250CF" w:rsidP="0039263B">
      <w:pPr>
        <w:jc w:val="both"/>
        <w:rPr>
          <w:rFonts w:asciiTheme="minorHAnsi" w:hAnsiTheme="minorHAnsi" w:cs="Arial"/>
          <w:szCs w:val="24"/>
        </w:rPr>
      </w:pPr>
    </w:p>
    <w:p w14:paraId="46F7DF5C" w14:textId="77777777" w:rsidR="006F2662" w:rsidRPr="00586D39" w:rsidRDefault="006F2662" w:rsidP="006F2662">
      <w:pPr>
        <w:jc w:val="both"/>
        <w:rPr>
          <w:rFonts w:asciiTheme="minorHAnsi" w:hAnsiTheme="minorHAnsi" w:cs="Arial"/>
          <w:szCs w:val="24"/>
        </w:rPr>
      </w:pPr>
      <w:r w:rsidRPr="00586D39">
        <w:rPr>
          <w:rFonts w:asciiTheme="minorHAnsi" w:hAnsiTheme="minorHAnsi" w:cs="Arial"/>
          <w:szCs w:val="24"/>
        </w:rPr>
        <w:t>19.1</w:t>
      </w:r>
      <w:r w:rsidRPr="00586D39">
        <w:rPr>
          <w:rFonts w:asciiTheme="minorHAnsi" w:hAnsiTheme="minorHAnsi" w:cs="Arial"/>
          <w:szCs w:val="24"/>
        </w:rPr>
        <w:tab/>
      </w:r>
      <w:r w:rsidRPr="00586D39">
        <w:rPr>
          <w:rFonts w:asciiTheme="minorHAnsi" w:hAnsiTheme="minorHAnsi" w:cs="Arial"/>
          <w:szCs w:val="24"/>
        </w:rPr>
        <w:tab/>
        <w:t xml:space="preserve">A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analisará os Documentos de Habilitação das licitantes </w:t>
      </w:r>
      <w:r w:rsidRPr="00586D39">
        <w:rPr>
          <w:rFonts w:asciiTheme="minorHAnsi" w:hAnsiTheme="minorHAnsi" w:cs="Arial"/>
          <w:szCs w:val="24"/>
          <w:u w:val="single"/>
        </w:rPr>
        <w:t>classificadas</w:t>
      </w:r>
      <w:r w:rsidRPr="00586D39">
        <w:rPr>
          <w:rFonts w:asciiTheme="minorHAnsi" w:hAnsiTheme="minorHAnsi" w:cs="Arial"/>
          <w:szCs w:val="24"/>
        </w:rPr>
        <w:t xml:space="preserve"> no julgamento final das Propostas Técnicas e de Preços, desde que cumpridas as condições de participação estabelecidas no item 4, e julgará habilitadas as que atenderem integralmente aos requisitos de habilitação exigidos no item 18 deste Edital.</w:t>
      </w:r>
    </w:p>
    <w:p w14:paraId="2E40B4E0" w14:textId="77777777" w:rsidR="006F2662" w:rsidRPr="00586D39" w:rsidRDefault="006F2662" w:rsidP="006F2662">
      <w:pPr>
        <w:jc w:val="both"/>
        <w:rPr>
          <w:rFonts w:asciiTheme="minorHAnsi" w:hAnsiTheme="minorHAnsi" w:cs="Arial"/>
          <w:szCs w:val="24"/>
        </w:rPr>
      </w:pPr>
    </w:p>
    <w:p w14:paraId="0367B0CC" w14:textId="77777777" w:rsidR="006F2662" w:rsidRPr="00586D39" w:rsidRDefault="006F2662" w:rsidP="006F2662">
      <w:pPr>
        <w:jc w:val="both"/>
        <w:rPr>
          <w:rFonts w:asciiTheme="minorHAnsi" w:hAnsiTheme="minorHAnsi" w:cs="Arial"/>
          <w:bCs/>
          <w:i/>
          <w:szCs w:val="24"/>
        </w:rPr>
      </w:pPr>
      <w:r w:rsidRPr="00586D39">
        <w:rPr>
          <w:rFonts w:asciiTheme="minorHAnsi" w:hAnsiTheme="minorHAnsi" w:cs="Arial"/>
          <w:bCs/>
          <w:i/>
          <w:szCs w:val="24"/>
          <w:highlight w:val="yellow"/>
        </w:rPr>
        <w:t xml:space="preserve">&lt;caso o </w:t>
      </w:r>
      <w:r w:rsidRPr="00586D39">
        <w:rPr>
          <w:rFonts w:asciiTheme="minorHAnsi" w:hAnsiTheme="minorHAnsi" w:cs="Arial"/>
          <w:bCs/>
          <w:i/>
          <w:szCs w:val="24"/>
          <w:highlight w:val="yellow"/>
          <w:u w:val="single"/>
        </w:rPr>
        <w:t>SICAF</w:t>
      </w:r>
      <w:r w:rsidRPr="00586D39">
        <w:rPr>
          <w:rFonts w:asciiTheme="minorHAnsi" w:hAnsiTheme="minorHAnsi" w:cs="Arial"/>
          <w:bCs/>
          <w:i/>
          <w:szCs w:val="24"/>
          <w:highlight w:val="yellow"/>
        </w:rPr>
        <w:t xml:space="preserve"> se aplique ao anunciante, inserir os subitens seguintes:&gt;</w:t>
      </w:r>
    </w:p>
    <w:p w14:paraId="3BF63729" w14:textId="77777777" w:rsidR="006F2662" w:rsidRPr="00586D39" w:rsidRDefault="006F2662" w:rsidP="006F2662">
      <w:pPr>
        <w:jc w:val="both"/>
        <w:rPr>
          <w:rFonts w:asciiTheme="minorHAnsi" w:hAnsiTheme="minorHAnsi" w:cs="Arial"/>
          <w:szCs w:val="24"/>
        </w:rPr>
      </w:pPr>
    </w:p>
    <w:p w14:paraId="6FAEEA72" w14:textId="77777777" w:rsidR="006F2662" w:rsidRPr="00586D39" w:rsidRDefault="006F2662" w:rsidP="006F2662">
      <w:pPr>
        <w:jc w:val="both"/>
        <w:rPr>
          <w:rFonts w:asciiTheme="minorHAnsi" w:hAnsiTheme="minorHAnsi" w:cs="Arial"/>
          <w:szCs w:val="24"/>
          <w:highlight w:val="lightGray"/>
        </w:rPr>
      </w:pPr>
      <w:r w:rsidRPr="00586D39">
        <w:rPr>
          <w:rFonts w:asciiTheme="minorHAnsi" w:hAnsiTheme="minorHAnsi" w:cs="Arial"/>
          <w:szCs w:val="24"/>
          <w:highlight w:val="lightGray"/>
        </w:rPr>
        <w:t>19.1.1</w:t>
      </w:r>
      <w:r w:rsidRPr="00586D39">
        <w:rPr>
          <w:rFonts w:asciiTheme="minorHAnsi" w:hAnsiTheme="minorHAnsi" w:cs="Arial"/>
          <w:szCs w:val="24"/>
          <w:highlight w:val="lightGray"/>
        </w:rPr>
        <w:tab/>
      </w:r>
      <w:r w:rsidRPr="00586D39">
        <w:rPr>
          <w:rFonts w:asciiTheme="minorHAnsi" w:hAnsiTheme="minorHAnsi" w:cs="Arial"/>
          <w:szCs w:val="24"/>
          <w:highlight w:val="lightGray"/>
        </w:rPr>
        <w:tab/>
        <w:t>Para análise dos documentos das licitantes que optaram por realizar sua habilitação, conforme previsto no subitem 18.5, serão realizadas consultas on-line no SICAF, que será impressa sob forma de Declaração e instruirá o processo, nos termos da Lei nº 8.666/1993 e da Instrução Normativa SEGES/MPDG nº 03/2018.</w:t>
      </w:r>
    </w:p>
    <w:p w14:paraId="24650D5A" w14:textId="77777777" w:rsidR="006F2662" w:rsidRPr="00586D39" w:rsidRDefault="006F2662" w:rsidP="006F2662">
      <w:pPr>
        <w:jc w:val="both"/>
        <w:rPr>
          <w:rFonts w:asciiTheme="minorHAnsi" w:hAnsiTheme="minorHAnsi" w:cs="Arial"/>
          <w:szCs w:val="24"/>
          <w:highlight w:val="lightGray"/>
        </w:rPr>
      </w:pPr>
    </w:p>
    <w:p w14:paraId="53BE0BC9" w14:textId="77777777" w:rsidR="006F2662" w:rsidRPr="00586D39" w:rsidRDefault="006F2662" w:rsidP="006F2662">
      <w:pPr>
        <w:jc w:val="both"/>
        <w:rPr>
          <w:rFonts w:asciiTheme="minorHAnsi" w:hAnsiTheme="minorHAnsi" w:cs="Arial"/>
          <w:szCs w:val="24"/>
          <w:highlight w:val="lightGray"/>
        </w:rPr>
      </w:pPr>
      <w:r w:rsidRPr="00586D39">
        <w:rPr>
          <w:rFonts w:asciiTheme="minorHAnsi" w:hAnsiTheme="minorHAnsi" w:cs="Arial"/>
          <w:szCs w:val="24"/>
          <w:highlight w:val="lightGray"/>
        </w:rPr>
        <w:t>19.1.1.1</w:t>
      </w:r>
      <w:r w:rsidRPr="00586D39">
        <w:rPr>
          <w:rFonts w:asciiTheme="minorHAnsi" w:hAnsiTheme="minorHAnsi" w:cs="Arial"/>
          <w:szCs w:val="24"/>
          <w:highlight w:val="lightGray"/>
        </w:rPr>
        <w:tab/>
        <w:t xml:space="preserve">A Declaração referente à situação de cada licitante será assinada pelos membros da Comissão </w:t>
      </w:r>
      <w:r w:rsidRPr="00586D39">
        <w:rPr>
          <w:rFonts w:asciiTheme="minorHAnsi" w:hAnsiTheme="minorHAnsi"/>
          <w:szCs w:val="24"/>
          <w:highlight w:val="yellow"/>
        </w:rPr>
        <w:t>Especial ou Permanente</w:t>
      </w:r>
      <w:r w:rsidRPr="00586D39">
        <w:rPr>
          <w:rFonts w:asciiTheme="minorHAnsi" w:hAnsiTheme="minorHAnsi" w:cs="Arial"/>
          <w:szCs w:val="24"/>
          <w:highlight w:val="lightGray"/>
        </w:rPr>
        <w:t xml:space="preserve"> de Licitação e pelos representantes das licitantes, ou por comissão por eles nomeada, e juntada aos demais documentos apresentados pela respectiva licitante.</w:t>
      </w:r>
    </w:p>
    <w:p w14:paraId="3CD712E8" w14:textId="77777777" w:rsidR="006F2662" w:rsidRPr="00586D39" w:rsidRDefault="006F2662" w:rsidP="006F2662">
      <w:pPr>
        <w:jc w:val="both"/>
        <w:rPr>
          <w:rFonts w:asciiTheme="minorHAnsi" w:hAnsiTheme="minorHAnsi" w:cs="Arial"/>
          <w:szCs w:val="24"/>
          <w:highlight w:val="lightGray"/>
        </w:rPr>
      </w:pPr>
    </w:p>
    <w:p w14:paraId="21FD35E9" w14:textId="77777777" w:rsidR="006F2662" w:rsidRPr="00586D39" w:rsidRDefault="006F2662" w:rsidP="006F2662">
      <w:pPr>
        <w:jc w:val="both"/>
        <w:rPr>
          <w:rFonts w:asciiTheme="minorHAnsi" w:hAnsiTheme="minorHAnsi" w:cs="Arial"/>
          <w:szCs w:val="24"/>
        </w:rPr>
      </w:pPr>
      <w:r w:rsidRPr="00586D39">
        <w:rPr>
          <w:rFonts w:asciiTheme="minorHAnsi" w:hAnsiTheme="minorHAnsi" w:cs="Arial"/>
          <w:szCs w:val="24"/>
        </w:rPr>
        <w:t>19.1.2</w:t>
      </w:r>
      <w:r w:rsidRPr="00586D39">
        <w:rPr>
          <w:rFonts w:asciiTheme="minorHAnsi" w:hAnsiTheme="minorHAnsi" w:cs="Arial"/>
          <w:szCs w:val="24"/>
        </w:rPr>
        <w:tab/>
      </w:r>
      <w:r w:rsidRPr="00586D39">
        <w:rPr>
          <w:rFonts w:asciiTheme="minorHAnsi" w:hAnsiTheme="minorHAnsi" w:cs="Arial"/>
          <w:szCs w:val="24"/>
        </w:rPr>
        <w:tab/>
        <w:t xml:space="preserve">Se nenhuma licitante restar habilitada, a Comissão </w:t>
      </w:r>
      <w:r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reabrirá a fase de Habilitação, com nova convocação de todas as licitantes </w:t>
      </w:r>
      <w:r w:rsidRPr="00586D39">
        <w:rPr>
          <w:rFonts w:asciiTheme="minorHAnsi" w:hAnsiTheme="minorHAnsi" w:cs="Arial"/>
          <w:szCs w:val="24"/>
          <w:u w:val="single"/>
        </w:rPr>
        <w:t>classificadas</w:t>
      </w:r>
      <w:r w:rsidRPr="00586D39">
        <w:rPr>
          <w:rFonts w:asciiTheme="minorHAnsi" w:hAnsiTheme="minorHAnsi" w:cs="Arial"/>
          <w:szCs w:val="24"/>
        </w:rPr>
        <w:t xml:space="preserve">, para reapresentarem os respectivos documentos, no prazo de </w:t>
      </w:r>
      <w:r w:rsidRPr="00586D39">
        <w:rPr>
          <w:rFonts w:asciiTheme="minorHAnsi" w:hAnsiTheme="minorHAnsi" w:cs="Arial"/>
          <w:szCs w:val="24"/>
          <w:highlight w:val="yellow"/>
        </w:rPr>
        <w:t>XX</w:t>
      </w:r>
      <w:r w:rsidRPr="00586D39">
        <w:rPr>
          <w:rFonts w:asciiTheme="minorHAnsi" w:hAnsiTheme="minorHAnsi" w:cs="Arial"/>
          <w:szCs w:val="24"/>
        </w:rPr>
        <w:t xml:space="preserve"> (</w:t>
      </w:r>
      <w:r w:rsidRPr="00586D39">
        <w:rPr>
          <w:rFonts w:asciiTheme="minorHAnsi" w:hAnsiTheme="minorHAnsi" w:cs="Arial"/>
          <w:szCs w:val="24"/>
          <w:highlight w:val="yellow"/>
        </w:rPr>
        <w:t>por extenso</w:t>
      </w:r>
      <w:r w:rsidRPr="00586D39">
        <w:rPr>
          <w:rFonts w:asciiTheme="minorHAnsi" w:hAnsiTheme="minorHAnsi" w:cs="Arial"/>
          <w:szCs w:val="24"/>
        </w:rPr>
        <w:t>) dias úteis, em atenção aos princípios da eficiência e da economicidade, mantidas, neste caso, todas as condições preestabelecidas.</w:t>
      </w:r>
      <w:r w:rsidRPr="00586D39">
        <w:rPr>
          <w:rFonts w:asciiTheme="minorHAnsi" w:hAnsiTheme="minorHAnsi" w:cs="Arial"/>
          <w:i/>
          <w:szCs w:val="24"/>
          <w:highlight w:val="yellow"/>
        </w:rPr>
        <w:t>&lt;prazo recomendado para reapresentação dos documentos: 08 a 10 dias úteis&gt;</w:t>
      </w:r>
    </w:p>
    <w:p w14:paraId="04A0861B" w14:textId="77777777" w:rsidR="00952C10" w:rsidRPr="00586D39" w:rsidRDefault="00952C10" w:rsidP="0039263B">
      <w:pPr>
        <w:jc w:val="both"/>
        <w:rPr>
          <w:rFonts w:asciiTheme="minorHAnsi" w:hAnsiTheme="minorHAnsi" w:cs="Arial"/>
          <w:szCs w:val="24"/>
        </w:rPr>
      </w:pPr>
    </w:p>
    <w:p w14:paraId="1D456B57" w14:textId="77777777" w:rsidR="00952C10" w:rsidRPr="00586D39" w:rsidRDefault="00952C10" w:rsidP="0039263B">
      <w:pPr>
        <w:jc w:val="both"/>
        <w:rPr>
          <w:rFonts w:asciiTheme="minorHAnsi" w:hAnsiTheme="minorHAnsi" w:cs="Arial"/>
          <w:szCs w:val="24"/>
        </w:rPr>
      </w:pPr>
    </w:p>
    <w:p w14:paraId="0B339E8F" w14:textId="3D43C594" w:rsidR="001250CF" w:rsidRPr="00586D39" w:rsidRDefault="00EE1C88" w:rsidP="0039263B">
      <w:pPr>
        <w:ind w:left="1418" w:hanging="1418"/>
        <w:jc w:val="both"/>
        <w:rPr>
          <w:rFonts w:asciiTheme="minorHAnsi" w:hAnsiTheme="minorHAnsi" w:cs="Arial"/>
          <w:b/>
          <w:szCs w:val="24"/>
        </w:rPr>
      </w:pPr>
      <w:r w:rsidRPr="00586D39">
        <w:rPr>
          <w:rFonts w:asciiTheme="minorHAnsi" w:hAnsiTheme="minorHAnsi" w:cs="Arial"/>
          <w:b/>
          <w:szCs w:val="24"/>
        </w:rPr>
        <w:t>20</w:t>
      </w:r>
      <w:r w:rsidR="001250CF" w:rsidRPr="00586D39">
        <w:rPr>
          <w:rFonts w:asciiTheme="minorHAnsi" w:hAnsiTheme="minorHAnsi" w:cs="Arial"/>
          <w:b/>
          <w:szCs w:val="24"/>
        </w:rPr>
        <w:t>.</w:t>
      </w:r>
      <w:r w:rsidR="001250CF" w:rsidRPr="00586D39">
        <w:rPr>
          <w:rFonts w:asciiTheme="minorHAnsi" w:hAnsiTheme="minorHAnsi" w:cs="Arial"/>
          <w:b/>
          <w:szCs w:val="24"/>
        </w:rPr>
        <w:tab/>
        <w:t xml:space="preserve">COMISSÃO </w:t>
      </w:r>
      <w:r w:rsidR="001250CF" w:rsidRPr="00586D39">
        <w:rPr>
          <w:rFonts w:asciiTheme="minorHAnsi" w:hAnsiTheme="minorHAnsi" w:cs="Arial"/>
          <w:b/>
          <w:szCs w:val="24"/>
          <w:highlight w:val="yellow"/>
        </w:rPr>
        <w:t>ESPECIAL</w:t>
      </w:r>
      <w:r w:rsidR="00E45246" w:rsidRPr="00586D39">
        <w:rPr>
          <w:rFonts w:asciiTheme="minorHAnsi" w:hAnsiTheme="minorHAnsi" w:cs="Arial"/>
          <w:b/>
          <w:szCs w:val="24"/>
          <w:highlight w:val="yellow"/>
        </w:rPr>
        <w:t xml:space="preserve"> OU PERMANENTE</w:t>
      </w:r>
      <w:r w:rsidR="001250CF" w:rsidRPr="00586D39">
        <w:rPr>
          <w:rFonts w:asciiTheme="minorHAnsi" w:hAnsiTheme="minorHAnsi" w:cs="Arial"/>
          <w:b/>
          <w:szCs w:val="24"/>
        </w:rPr>
        <w:t xml:space="preserve"> DE LICITAÇÃO E SUBCOMISSÃO TÉCNICA</w:t>
      </w:r>
    </w:p>
    <w:p w14:paraId="56567F08" w14:textId="77777777" w:rsidR="001250CF" w:rsidRPr="00586D39" w:rsidRDefault="001250CF" w:rsidP="0039263B">
      <w:pPr>
        <w:jc w:val="both"/>
        <w:rPr>
          <w:rFonts w:asciiTheme="minorHAnsi" w:hAnsiTheme="minorHAnsi" w:cs="Arial"/>
          <w:szCs w:val="24"/>
        </w:rPr>
      </w:pPr>
    </w:p>
    <w:p w14:paraId="52481C0D"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6º, XVI, Lei nº 8.666/1993, art. 10, Lei nº 12.232/2010 e art. 10, Decreto nº 6.555/2010.</w:t>
      </w:r>
    </w:p>
    <w:p w14:paraId="780E2902" w14:textId="77777777" w:rsidR="00292CE6" w:rsidRPr="00586D39" w:rsidRDefault="00292CE6" w:rsidP="0039263B">
      <w:pPr>
        <w:jc w:val="both"/>
        <w:rPr>
          <w:rFonts w:asciiTheme="minorHAnsi" w:hAnsiTheme="minorHAnsi" w:cs="Arial"/>
          <w:szCs w:val="24"/>
        </w:rPr>
      </w:pPr>
    </w:p>
    <w:p w14:paraId="4F5440C1" w14:textId="63C1B716" w:rsidR="001250CF" w:rsidRPr="00586D39" w:rsidRDefault="006A2F8E" w:rsidP="0039263B">
      <w:pPr>
        <w:tabs>
          <w:tab w:val="left" w:pos="1080"/>
        </w:tabs>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bCs/>
          <w:szCs w:val="24"/>
        </w:rPr>
        <w:t>.1</w:t>
      </w:r>
      <w:r w:rsidR="001250CF" w:rsidRPr="00586D39">
        <w:rPr>
          <w:rFonts w:asciiTheme="minorHAnsi" w:hAnsiTheme="minorHAnsi" w:cs="Arial"/>
          <w:bCs/>
          <w:szCs w:val="24"/>
        </w:rPr>
        <w:tab/>
      </w:r>
      <w:r w:rsidR="001250CF" w:rsidRPr="00586D39">
        <w:rPr>
          <w:rFonts w:asciiTheme="minorHAnsi" w:hAnsiTheme="minorHAnsi" w:cs="Arial"/>
          <w:bCs/>
          <w:szCs w:val="24"/>
        </w:rPr>
        <w:tab/>
        <w:t>Esta concorrência será processada e julgada por C</w:t>
      </w:r>
      <w:r w:rsidR="001250CF" w:rsidRPr="00586D39">
        <w:rPr>
          <w:rFonts w:asciiTheme="minorHAnsi" w:hAnsiTheme="minorHAnsi" w:cs="Arial"/>
          <w:szCs w:val="24"/>
        </w:rPr>
        <w:t xml:space="preserve">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na forma do art. 10 do Decreto nº 6.555/2008, </w:t>
      </w:r>
      <w:r w:rsidR="001250CF" w:rsidRPr="00586D39">
        <w:rPr>
          <w:rFonts w:asciiTheme="minorHAnsi" w:hAnsiTheme="minorHAnsi"/>
          <w:szCs w:val="24"/>
        </w:rPr>
        <w:t>com exceção da análise e julgamento das Propostas Técnicas.</w:t>
      </w:r>
    </w:p>
    <w:p w14:paraId="6E4506B3" w14:textId="77777777" w:rsidR="001250CF" w:rsidRPr="00586D39" w:rsidRDefault="001250CF" w:rsidP="0039263B">
      <w:pPr>
        <w:jc w:val="both"/>
        <w:rPr>
          <w:rFonts w:asciiTheme="minorHAnsi" w:hAnsiTheme="minorHAnsi" w:cs="Arial"/>
          <w:szCs w:val="24"/>
        </w:rPr>
      </w:pPr>
    </w:p>
    <w:p w14:paraId="691EF204" w14:textId="1B5C5A70" w:rsidR="00FC5D24" w:rsidRPr="00586D39" w:rsidRDefault="006A2F8E" w:rsidP="0039263B">
      <w:pPr>
        <w:jc w:val="both"/>
        <w:rPr>
          <w:rFonts w:asciiTheme="minorHAnsi" w:hAnsiTheme="minorHAnsi"/>
          <w:szCs w:val="24"/>
        </w:rPr>
      </w:pPr>
      <w:r w:rsidRPr="00586D39">
        <w:rPr>
          <w:rFonts w:asciiTheme="minorHAnsi" w:hAnsiTheme="minorHAnsi" w:cs="Arial"/>
          <w:bCs/>
          <w:szCs w:val="24"/>
        </w:rPr>
        <w:t>20</w:t>
      </w:r>
      <w:r w:rsidR="001250CF" w:rsidRPr="00586D39">
        <w:rPr>
          <w:rFonts w:asciiTheme="minorHAnsi" w:hAnsiTheme="minorHAnsi"/>
          <w:szCs w:val="24"/>
        </w:rPr>
        <w:t>.2</w:t>
      </w:r>
      <w:r w:rsidR="001250CF" w:rsidRPr="00586D39">
        <w:rPr>
          <w:rFonts w:asciiTheme="minorHAnsi" w:hAnsiTheme="minorHAnsi"/>
          <w:szCs w:val="24"/>
        </w:rPr>
        <w:tab/>
      </w:r>
      <w:r w:rsidR="001250CF" w:rsidRPr="00586D39">
        <w:rPr>
          <w:rFonts w:asciiTheme="minorHAnsi" w:hAnsiTheme="minorHAnsi"/>
          <w:szCs w:val="24"/>
        </w:rPr>
        <w:tab/>
      </w:r>
      <w:r w:rsidR="00FC5D24" w:rsidRPr="00586D39">
        <w:rPr>
          <w:rFonts w:asciiTheme="minorHAnsi" w:hAnsiTheme="minorHAnsi"/>
          <w:szCs w:val="24"/>
        </w:rPr>
        <w:t>As Propostas Técnicas serão analisadas e julgadas por Subcomissão Técnica</w:t>
      </w:r>
      <w:r w:rsidR="00FC5D24" w:rsidRPr="00586D39">
        <w:rPr>
          <w:rFonts w:asciiTheme="minorHAnsi" w:hAnsiTheme="minorHAnsi" w:cs="Arial"/>
          <w:szCs w:val="24"/>
        </w:rPr>
        <w:t xml:space="preserve"> constituída</w:t>
      </w:r>
      <w:r w:rsidR="00FC5D24" w:rsidRPr="00586D39">
        <w:rPr>
          <w:rFonts w:asciiTheme="minorHAnsi" w:hAnsiTheme="minorHAnsi"/>
          <w:szCs w:val="24"/>
        </w:rPr>
        <w:t xml:space="preserve"> por</w:t>
      </w:r>
      <w:r w:rsidR="00FC5D24" w:rsidRPr="00586D39">
        <w:rPr>
          <w:rFonts w:asciiTheme="minorHAnsi" w:hAnsiTheme="minorHAnsi" w:cs="Arial"/>
          <w:szCs w:val="24"/>
        </w:rPr>
        <w:t xml:space="preserve"> </w:t>
      </w:r>
      <w:r w:rsidR="0057796D" w:rsidRPr="00586D39">
        <w:rPr>
          <w:rFonts w:asciiTheme="minorHAnsi" w:hAnsiTheme="minorHAnsi" w:cs="Arial"/>
          <w:szCs w:val="24"/>
          <w:highlight w:val="yellow"/>
        </w:rPr>
        <w:t>XX</w:t>
      </w:r>
      <w:r w:rsidR="0057796D" w:rsidRPr="00586D39">
        <w:rPr>
          <w:rFonts w:asciiTheme="minorHAnsi" w:hAnsiTheme="minorHAnsi" w:cs="Arial"/>
          <w:szCs w:val="24"/>
        </w:rPr>
        <w:t xml:space="preserve"> (</w:t>
      </w:r>
      <w:r w:rsidR="0057796D" w:rsidRPr="00586D39">
        <w:rPr>
          <w:rFonts w:asciiTheme="minorHAnsi" w:hAnsiTheme="minorHAnsi" w:cs="Arial"/>
          <w:szCs w:val="24"/>
          <w:highlight w:val="yellow"/>
        </w:rPr>
        <w:t>por extenso</w:t>
      </w:r>
      <w:r w:rsidR="0057796D" w:rsidRPr="00586D39">
        <w:rPr>
          <w:rFonts w:asciiTheme="minorHAnsi" w:hAnsiTheme="minorHAnsi" w:cs="Arial"/>
          <w:szCs w:val="24"/>
        </w:rPr>
        <w:t>)</w:t>
      </w:r>
      <w:r w:rsidR="00FC5D24" w:rsidRPr="00586D39">
        <w:rPr>
          <w:rFonts w:asciiTheme="minorHAnsi" w:hAnsiTheme="minorHAnsi"/>
          <w:szCs w:val="24"/>
        </w:rPr>
        <w:t xml:space="preserve"> membros que sejam formados em </w:t>
      </w:r>
      <w:r w:rsidR="00BC4AC7" w:rsidRPr="00586D39">
        <w:rPr>
          <w:rFonts w:asciiTheme="minorHAnsi" w:hAnsiTheme="minorHAnsi" w:cs="Arial"/>
          <w:szCs w:val="24"/>
        </w:rPr>
        <w:t>C</w:t>
      </w:r>
      <w:r w:rsidR="00FC5D24" w:rsidRPr="00586D39">
        <w:rPr>
          <w:rFonts w:asciiTheme="minorHAnsi" w:hAnsiTheme="minorHAnsi" w:cs="Arial"/>
          <w:szCs w:val="24"/>
        </w:rPr>
        <w:t xml:space="preserve">omunicação, </w:t>
      </w:r>
      <w:r w:rsidR="00BC4AC7" w:rsidRPr="00586D39">
        <w:rPr>
          <w:rFonts w:asciiTheme="minorHAnsi" w:hAnsiTheme="minorHAnsi" w:cs="Arial"/>
          <w:szCs w:val="24"/>
        </w:rPr>
        <w:t>P</w:t>
      </w:r>
      <w:r w:rsidR="00FC5D24" w:rsidRPr="00586D39">
        <w:rPr>
          <w:rFonts w:asciiTheme="minorHAnsi" w:hAnsiTheme="minorHAnsi" w:cs="Arial"/>
          <w:szCs w:val="24"/>
        </w:rPr>
        <w:t>ublicidade</w:t>
      </w:r>
      <w:r w:rsidR="00FC5D24" w:rsidRPr="00586D39">
        <w:rPr>
          <w:rFonts w:asciiTheme="minorHAnsi" w:hAnsiTheme="minorHAnsi"/>
          <w:szCs w:val="24"/>
        </w:rPr>
        <w:t xml:space="preserve"> ou</w:t>
      </w:r>
      <w:r w:rsidR="0057796D" w:rsidRPr="00586D39">
        <w:rPr>
          <w:rFonts w:asciiTheme="minorHAnsi" w:hAnsiTheme="minorHAnsi"/>
          <w:szCs w:val="24"/>
        </w:rPr>
        <w:t xml:space="preserve"> </w:t>
      </w:r>
      <w:r w:rsidR="00BC4AC7" w:rsidRPr="00586D39">
        <w:rPr>
          <w:rFonts w:asciiTheme="minorHAnsi" w:hAnsiTheme="minorHAnsi" w:cs="Arial"/>
          <w:szCs w:val="24"/>
        </w:rPr>
        <w:t>M</w:t>
      </w:r>
      <w:r w:rsidR="00FC5D24" w:rsidRPr="00586D39">
        <w:rPr>
          <w:rFonts w:asciiTheme="minorHAnsi" w:hAnsiTheme="minorHAnsi" w:cs="Arial"/>
          <w:szCs w:val="24"/>
        </w:rPr>
        <w:t>arketing</w:t>
      </w:r>
      <w:r w:rsidR="0057796D" w:rsidRPr="00586D39">
        <w:rPr>
          <w:rFonts w:asciiTheme="minorHAnsi" w:hAnsiTheme="minorHAnsi" w:cs="Arial"/>
          <w:szCs w:val="24"/>
        </w:rPr>
        <w:t xml:space="preserve"> </w:t>
      </w:r>
      <w:r w:rsidR="00FC5D24" w:rsidRPr="00586D39">
        <w:rPr>
          <w:rFonts w:asciiTheme="minorHAnsi" w:hAnsiTheme="minorHAnsi"/>
          <w:szCs w:val="24"/>
        </w:rPr>
        <w:t>ou que atuem em uma dessas áreas.</w:t>
      </w:r>
      <w:r w:rsidR="00A81FFC" w:rsidRPr="00586D39">
        <w:rPr>
          <w:rFonts w:asciiTheme="minorHAnsi" w:hAnsiTheme="minorHAnsi"/>
          <w:i/>
          <w:szCs w:val="24"/>
          <w:highlight w:val="yellow"/>
        </w:rPr>
        <w:t>&lt;</w:t>
      </w:r>
      <w:r w:rsidR="00EE04A7" w:rsidRPr="00586D39">
        <w:rPr>
          <w:rFonts w:asciiTheme="minorHAnsi" w:hAnsiTheme="minorHAnsi"/>
          <w:i/>
          <w:szCs w:val="24"/>
          <w:highlight w:val="yellow"/>
        </w:rPr>
        <w:t>Lei</w:t>
      </w:r>
      <w:r w:rsidR="007B7564" w:rsidRPr="00586D39">
        <w:rPr>
          <w:rFonts w:asciiTheme="minorHAnsi" w:hAnsiTheme="minorHAnsi"/>
          <w:i/>
          <w:szCs w:val="24"/>
          <w:highlight w:val="yellow"/>
        </w:rPr>
        <w:t xml:space="preserve"> nº</w:t>
      </w:r>
      <w:r w:rsidR="00EE04A7" w:rsidRPr="00586D39">
        <w:rPr>
          <w:rFonts w:asciiTheme="minorHAnsi" w:hAnsiTheme="minorHAnsi"/>
          <w:i/>
          <w:szCs w:val="24"/>
          <w:highlight w:val="yellow"/>
        </w:rPr>
        <w:t xml:space="preserve"> 12.232/2010</w:t>
      </w:r>
      <w:r w:rsidR="00A81FFC" w:rsidRPr="00586D39">
        <w:rPr>
          <w:rFonts w:asciiTheme="minorHAnsi" w:hAnsiTheme="minorHAnsi"/>
          <w:i/>
          <w:szCs w:val="24"/>
          <w:highlight w:val="yellow"/>
        </w:rPr>
        <w:t>: no mínimo 03 integrantes</w:t>
      </w:r>
      <w:r w:rsidR="00A81FFC" w:rsidRPr="00586D39">
        <w:rPr>
          <w:rFonts w:asciiTheme="minorHAnsi" w:hAnsiTheme="minorHAnsi" w:cs="Arial"/>
          <w:i/>
          <w:szCs w:val="24"/>
          <w:highlight w:val="yellow"/>
        </w:rPr>
        <w:t>&gt;</w:t>
      </w:r>
    </w:p>
    <w:p w14:paraId="553C7807" w14:textId="77777777" w:rsidR="009969BD" w:rsidRPr="00586D39" w:rsidRDefault="009969BD" w:rsidP="0039263B">
      <w:pPr>
        <w:jc w:val="both"/>
        <w:rPr>
          <w:rFonts w:asciiTheme="minorHAnsi" w:hAnsiTheme="minorHAnsi"/>
          <w:szCs w:val="24"/>
        </w:rPr>
      </w:pPr>
    </w:p>
    <w:p w14:paraId="52FD13EE"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Lei nº 12.232/2010 e art. 10, Decreto nº 6.555/2010.</w:t>
      </w:r>
    </w:p>
    <w:p w14:paraId="5BA48E89" w14:textId="77777777" w:rsidR="00292CE6" w:rsidRPr="00586D39" w:rsidRDefault="00292CE6" w:rsidP="0039263B">
      <w:pPr>
        <w:jc w:val="both"/>
        <w:rPr>
          <w:rFonts w:asciiTheme="minorHAnsi" w:hAnsiTheme="minorHAnsi"/>
          <w:szCs w:val="24"/>
        </w:rPr>
      </w:pPr>
    </w:p>
    <w:p w14:paraId="0BD5764B" w14:textId="24C6F733" w:rsidR="009969BD" w:rsidRPr="00586D39" w:rsidRDefault="006A2F8E" w:rsidP="0039263B">
      <w:pPr>
        <w:jc w:val="both"/>
        <w:rPr>
          <w:rFonts w:asciiTheme="minorHAnsi" w:hAnsiTheme="minorHAnsi"/>
          <w:szCs w:val="24"/>
        </w:rPr>
      </w:pPr>
      <w:r w:rsidRPr="00586D39">
        <w:rPr>
          <w:rFonts w:asciiTheme="minorHAnsi" w:hAnsiTheme="minorHAnsi" w:cs="Arial"/>
          <w:bCs/>
          <w:szCs w:val="24"/>
        </w:rPr>
        <w:t>20</w:t>
      </w:r>
      <w:r w:rsidR="009969BD" w:rsidRPr="00586D39">
        <w:rPr>
          <w:rFonts w:asciiTheme="minorHAnsi" w:hAnsiTheme="minorHAnsi"/>
          <w:szCs w:val="24"/>
        </w:rPr>
        <w:t>.2.1</w:t>
      </w:r>
      <w:r w:rsidR="009969BD" w:rsidRPr="00586D39">
        <w:rPr>
          <w:rFonts w:asciiTheme="minorHAnsi" w:hAnsiTheme="minorHAnsi"/>
          <w:szCs w:val="24"/>
        </w:rPr>
        <w:tab/>
      </w:r>
      <w:r w:rsidR="009969BD" w:rsidRPr="00586D39">
        <w:rPr>
          <w:rFonts w:asciiTheme="minorHAnsi" w:hAnsiTheme="minorHAnsi"/>
          <w:szCs w:val="24"/>
        </w:rPr>
        <w:tab/>
        <w:t xml:space="preserve">Na composição da Subcomissão Técnica, pelo menos 1/3 (um terço) dos integrantes não terão vínculo </w:t>
      </w:r>
      <w:r w:rsidR="00D27BEB" w:rsidRPr="00586D39">
        <w:rPr>
          <w:rFonts w:asciiTheme="minorHAnsi" w:hAnsiTheme="minorHAnsi"/>
          <w:szCs w:val="24"/>
        </w:rPr>
        <w:t>funcional</w:t>
      </w:r>
      <w:r w:rsidR="00A04D04" w:rsidRPr="00586D39">
        <w:rPr>
          <w:rFonts w:asciiTheme="minorHAnsi" w:hAnsiTheme="minorHAnsi"/>
          <w:szCs w:val="24"/>
        </w:rPr>
        <w:t xml:space="preserve"> ou contratual</w:t>
      </w:r>
      <w:r w:rsidR="009969BD" w:rsidRPr="00586D39">
        <w:rPr>
          <w:rFonts w:asciiTheme="minorHAnsi" w:hAnsiTheme="minorHAnsi"/>
          <w:szCs w:val="24"/>
        </w:rPr>
        <w:t xml:space="preserve"> com o ANUNCIANTE.</w:t>
      </w:r>
    </w:p>
    <w:p w14:paraId="6337805B" w14:textId="77777777" w:rsidR="00FC5D24" w:rsidRPr="00586D39" w:rsidRDefault="00FC5D24" w:rsidP="0039263B">
      <w:pPr>
        <w:jc w:val="both"/>
        <w:rPr>
          <w:rFonts w:asciiTheme="minorHAnsi" w:hAnsiTheme="minorHAnsi"/>
          <w:szCs w:val="24"/>
        </w:rPr>
      </w:pPr>
    </w:p>
    <w:p w14:paraId="5AD25E4B"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§1º, Lei nº 12.232/2010 e art. 10, §1º, Decreto nº 6.555/2010.</w:t>
      </w:r>
    </w:p>
    <w:p w14:paraId="5E9D7D07" w14:textId="77777777" w:rsidR="00292CE6" w:rsidRPr="00586D39" w:rsidRDefault="00292CE6" w:rsidP="0039263B">
      <w:pPr>
        <w:jc w:val="both"/>
        <w:rPr>
          <w:rFonts w:asciiTheme="minorHAnsi" w:hAnsiTheme="minorHAnsi"/>
          <w:szCs w:val="24"/>
        </w:rPr>
      </w:pPr>
    </w:p>
    <w:p w14:paraId="5A74DE79" w14:textId="07249BBC" w:rsidR="00093767" w:rsidRPr="00586D39" w:rsidRDefault="006A2F8E" w:rsidP="0039263B">
      <w:pPr>
        <w:jc w:val="both"/>
        <w:rPr>
          <w:rFonts w:asciiTheme="minorHAnsi" w:hAnsiTheme="minorHAnsi"/>
          <w:szCs w:val="24"/>
        </w:rPr>
      </w:pPr>
      <w:r w:rsidRPr="00586D39">
        <w:rPr>
          <w:rFonts w:asciiTheme="minorHAnsi" w:hAnsiTheme="minorHAnsi" w:cs="Arial"/>
          <w:bCs/>
          <w:szCs w:val="24"/>
        </w:rPr>
        <w:t>20</w:t>
      </w:r>
      <w:r w:rsidR="00093767" w:rsidRPr="00586D39">
        <w:rPr>
          <w:rFonts w:asciiTheme="minorHAnsi" w:hAnsiTheme="minorHAnsi"/>
          <w:szCs w:val="24"/>
        </w:rPr>
        <w:t>.3</w:t>
      </w:r>
      <w:r w:rsidR="00093767" w:rsidRPr="00586D39">
        <w:rPr>
          <w:rFonts w:asciiTheme="minorHAnsi" w:hAnsiTheme="minorHAnsi"/>
          <w:szCs w:val="24"/>
        </w:rPr>
        <w:tab/>
      </w:r>
      <w:r w:rsidR="00093767" w:rsidRPr="00586D39">
        <w:rPr>
          <w:rFonts w:asciiTheme="minorHAnsi" w:hAnsiTheme="minorHAnsi"/>
          <w:szCs w:val="24"/>
        </w:rPr>
        <w:tab/>
        <w:t xml:space="preserve">A escolha dos membros da Subcomissão Técnica dar-se-á por sorteio, em sessão pública, entre os nomes de uma relação que terá </w:t>
      </w:r>
      <w:r w:rsidR="00C40687" w:rsidRPr="00586D39">
        <w:rPr>
          <w:rFonts w:asciiTheme="minorHAnsi" w:hAnsiTheme="minorHAnsi" w:cs="Arial"/>
          <w:szCs w:val="24"/>
          <w:highlight w:val="yellow"/>
        </w:rPr>
        <w:t>XX</w:t>
      </w:r>
      <w:r w:rsidR="00C40687" w:rsidRPr="00586D39">
        <w:rPr>
          <w:rFonts w:asciiTheme="minorHAnsi" w:hAnsiTheme="minorHAnsi" w:cs="Arial"/>
          <w:szCs w:val="24"/>
        </w:rPr>
        <w:t xml:space="preserve"> (</w:t>
      </w:r>
      <w:r w:rsidR="00C40687" w:rsidRPr="00586D39">
        <w:rPr>
          <w:rFonts w:asciiTheme="minorHAnsi" w:hAnsiTheme="minorHAnsi" w:cs="Arial"/>
          <w:szCs w:val="24"/>
          <w:highlight w:val="yellow"/>
        </w:rPr>
        <w:t>por extenso</w:t>
      </w:r>
      <w:r w:rsidR="00C40687" w:rsidRPr="00586D39">
        <w:rPr>
          <w:rFonts w:asciiTheme="minorHAnsi" w:hAnsiTheme="minorHAnsi" w:cs="Arial"/>
          <w:szCs w:val="24"/>
        </w:rPr>
        <w:t>)</w:t>
      </w:r>
      <w:r w:rsidR="00093767" w:rsidRPr="00586D39">
        <w:rPr>
          <w:rFonts w:asciiTheme="minorHAnsi" w:hAnsiTheme="minorHAnsi"/>
          <w:szCs w:val="24"/>
        </w:rPr>
        <w:t xml:space="preserve"> integrantes </w:t>
      </w:r>
      <w:r w:rsidR="00093767" w:rsidRPr="00586D39">
        <w:rPr>
          <w:rFonts w:asciiTheme="minorHAnsi" w:hAnsiTheme="minorHAnsi"/>
          <w:szCs w:val="24"/>
          <w:u w:val="single"/>
        </w:rPr>
        <w:t>com vínculo</w:t>
      </w:r>
      <w:r w:rsidR="00093767" w:rsidRPr="00586D39">
        <w:rPr>
          <w:rFonts w:asciiTheme="minorHAnsi" w:hAnsiTheme="minorHAnsi"/>
          <w:szCs w:val="24"/>
        </w:rPr>
        <w:t xml:space="preserve"> com o ANUNCIANTE</w:t>
      </w:r>
      <w:r w:rsidR="00A80EBB" w:rsidRPr="00586D39">
        <w:rPr>
          <w:rFonts w:asciiTheme="minorHAnsi" w:hAnsiTheme="minorHAnsi"/>
          <w:szCs w:val="24"/>
        </w:rPr>
        <w:t xml:space="preserve"> </w:t>
      </w:r>
      <w:r w:rsidR="00093767" w:rsidRPr="00586D39">
        <w:rPr>
          <w:rFonts w:asciiTheme="minorHAnsi" w:hAnsiTheme="minorHAnsi"/>
          <w:szCs w:val="24"/>
        </w:rPr>
        <w:t xml:space="preserve">e </w:t>
      </w:r>
      <w:r w:rsidR="00C40687" w:rsidRPr="00586D39">
        <w:rPr>
          <w:rFonts w:asciiTheme="minorHAnsi" w:hAnsiTheme="minorHAnsi" w:cs="Arial"/>
          <w:szCs w:val="24"/>
          <w:highlight w:val="yellow"/>
        </w:rPr>
        <w:t>XX</w:t>
      </w:r>
      <w:r w:rsidR="00C40687" w:rsidRPr="00586D39">
        <w:rPr>
          <w:rFonts w:asciiTheme="minorHAnsi" w:hAnsiTheme="minorHAnsi" w:cs="Arial"/>
          <w:szCs w:val="24"/>
        </w:rPr>
        <w:t xml:space="preserve"> (</w:t>
      </w:r>
      <w:r w:rsidR="00C40687" w:rsidRPr="00586D39">
        <w:rPr>
          <w:rFonts w:asciiTheme="minorHAnsi" w:hAnsiTheme="minorHAnsi" w:cs="Arial"/>
          <w:szCs w:val="24"/>
          <w:highlight w:val="yellow"/>
        </w:rPr>
        <w:t>por extenso</w:t>
      </w:r>
      <w:r w:rsidR="00C40687" w:rsidRPr="00586D39">
        <w:rPr>
          <w:rFonts w:asciiTheme="minorHAnsi" w:hAnsiTheme="minorHAnsi" w:cs="Arial"/>
          <w:szCs w:val="24"/>
        </w:rPr>
        <w:t>)</w:t>
      </w:r>
      <w:r w:rsidR="00A80EBB" w:rsidRPr="00586D39">
        <w:rPr>
          <w:rFonts w:asciiTheme="minorHAnsi" w:hAnsiTheme="minorHAnsi"/>
          <w:szCs w:val="24"/>
        </w:rPr>
        <w:t xml:space="preserve"> </w:t>
      </w:r>
      <w:r w:rsidR="00A80EBB" w:rsidRPr="00586D39">
        <w:rPr>
          <w:rFonts w:asciiTheme="minorHAnsi" w:hAnsiTheme="minorHAnsi"/>
          <w:szCs w:val="24"/>
          <w:u w:val="single"/>
        </w:rPr>
        <w:t>sem vínculo</w:t>
      </w:r>
      <w:r w:rsidR="00A80EBB" w:rsidRPr="00586D39">
        <w:rPr>
          <w:rFonts w:asciiTheme="minorHAnsi" w:hAnsiTheme="minorHAnsi"/>
          <w:szCs w:val="24"/>
        </w:rPr>
        <w:t xml:space="preserve"> com o ANUNCIANTE</w:t>
      </w:r>
      <w:r w:rsidR="00093767" w:rsidRPr="00586D39">
        <w:rPr>
          <w:rFonts w:asciiTheme="minorHAnsi" w:hAnsiTheme="minorHAnsi" w:cs="Arial"/>
          <w:szCs w:val="24"/>
        </w:rPr>
        <w:t>,</w:t>
      </w:r>
      <w:r w:rsidR="00093767" w:rsidRPr="00586D39">
        <w:rPr>
          <w:rFonts w:asciiTheme="minorHAnsi" w:hAnsiTheme="minorHAnsi"/>
          <w:szCs w:val="24"/>
        </w:rPr>
        <w:t xml:space="preserve"> </w:t>
      </w:r>
      <w:r w:rsidR="00B003E2" w:rsidRPr="00586D39">
        <w:rPr>
          <w:rFonts w:asciiTheme="minorHAnsi" w:hAnsiTheme="minorHAnsi"/>
          <w:szCs w:val="24"/>
        </w:rPr>
        <w:t xml:space="preserve">por ele </w:t>
      </w:r>
      <w:r w:rsidR="00093767" w:rsidRPr="00586D39">
        <w:rPr>
          <w:rFonts w:asciiTheme="minorHAnsi" w:hAnsiTheme="minorHAnsi"/>
          <w:szCs w:val="24"/>
        </w:rPr>
        <w:t>previamente cadastrados</w:t>
      </w:r>
      <w:r w:rsidR="00A80EBB" w:rsidRPr="00586D39">
        <w:rPr>
          <w:rFonts w:asciiTheme="minorHAnsi" w:hAnsiTheme="minorHAnsi"/>
          <w:szCs w:val="24"/>
        </w:rPr>
        <w:t>.</w:t>
      </w:r>
      <w:r w:rsidR="00C40687" w:rsidRPr="00586D39">
        <w:rPr>
          <w:rFonts w:asciiTheme="minorHAnsi" w:hAnsiTheme="minorHAnsi"/>
          <w:i/>
          <w:szCs w:val="24"/>
          <w:highlight w:val="yellow"/>
        </w:rPr>
        <w:t>&lt;</w:t>
      </w:r>
      <w:r w:rsidR="00804696" w:rsidRPr="00586D39">
        <w:rPr>
          <w:rFonts w:asciiTheme="minorHAnsi" w:hAnsiTheme="minorHAnsi"/>
          <w:i/>
          <w:szCs w:val="24"/>
          <w:highlight w:val="yellow"/>
        </w:rPr>
        <w:t>Lei nº 12.232/2010</w:t>
      </w:r>
      <w:r w:rsidR="00CF13F9" w:rsidRPr="00586D39">
        <w:rPr>
          <w:rFonts w:asciiTheme="minorHAnsi" w:hAnsiTheme="minorHAnsi"/>
          <w:i/>
          <w:szCs w:val="24"/>
          <w:highlight w:val="yellow"/>
        </w:rPr>
        <w:t>:</w:t>
      </w:r>
      <w:r w:rsidR="00C40687" w:rsidRPr="00586D39">
        <w:rPr>
          <w:rFonts w:asciiTheme="minorHAnsi" w:hAnsiTheme="minorHAnsi"/>
          <w:i/>
          <w:szCs w:val="24"/>
          <w:highlight w:val="yellow"/>
        </w:rPr>
        <w:t xml:space="preserve"> a </w:t>
      </w:r>
      <w:r w:rsidR="00B92528" w:rsidRPr="00586D39">
        <w:rPr>
          <w:rFonts w:asciiTheme="minorHAnsi" w:hAnsiTheme="minorHAnsi"/>
          <w:i/>
          <w:szCs w:val="24"/>
          <w:highlight w:val="yellow"/>
        </w:rPr>
        <w:t xml:space="preserve">referida </w:t>
      </w:r>
      <w:r w:rsidR="00C40687" w:rsidRPr="00586D39">
        <w:rPr>
          <w:rFonts w:asciiTheme="minorHAnsi" w:hAnsiTheme="minorHAnsi"/>
          <w:i/>
          <w:szCs w:val="24"/>
          <w:highlight w:val="yellow"/>
        </w:rPr>
        <w:t xml:space="preserve">relação </w:t>
      </w:r>
      <w:r w:rsidR="00A72C7C" w:rsidRPr="00586D39">
        <w:rPr>
          <w:rFonts w:asciiTheme="minorHAnsi" w:hAnsiTheme="minorHAnsi"/>
          <w:i/>
          <w:szCs w:val="24"/>
          <w:highlight w:val="yellow"/>
        </w:rPr>
        <w:t xml:space="preserve">deve ter, no mínimo, </w:t>
      </w:r>
      <w:r w:rsidR="00C40687" w:rsidRPr="00586D39">
        <w:rPr>
          <w:rFonts w:asciiTheme="minorHAnsi" w:hAnsiTheme="minorHAnsi"/>
          <w:i/>
          <w:szCs w:val="24"/>
          <w:highlight w:val="yellow"/>
        </w:rPr>
        <w:t xml:space="preserve">o </w:t>
      </w:r>
      <w:r w:rsidR="00C40687" w:rsidRPr="00586D39">
        <w:rPr>
          <w:rFonts w:asciiTheme="minorHAnsi" w:hAnsiTheme="minorHAnsi"/>
          <w:i/>
          <w:szCs w:val="24"/>
          <w:highlight w:val="yellow"/>
          <w:u w:val="single"/>
        </w:rPr>
        <w:t>triplo</w:t>
      </w:r>
      <w:r w:rsidR="00C40687" w:rsidRPr="00586D39">
        <w:rPr>
          <w:rFonts w:asciiTheme="minorHAnsi" w:hAnsiTheme="minorHAnsi"/>
          <w:i/>
          <w:szCs w:val="24"/>
          <w:highlight w:val="yellow"/>
        </w:rPr>
        <w:t xml:space="preserve"> de nomes para cada integrante&gt;</w:t>
      </w:r>
    </w:p>
    <w:p w14:paraId="3A6CDF81" w14:textId="77777777" w:rsidR="00093767" w:rsidRPr="00586D39" w:rsidRDefault="00093767" w:rsidP="0039263B">
      <w:pPr>
        <w:jc w:val="both"/>
        <w:rPr>
          <w:rFonts w:asciiTheme="minorHAnsi" w:hAnsiTheme="minorHAnsi"/>
          <w:szCs w:val="24"/>
        </w:rPr>
      </w:pPr>
    </w:p>
    <w:p w14:paraId="0065B0DE"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§3º, Lei nº 12.232/2010 e art. 10, §3º, Decreto nº 6.555/2010.</w:t>
      </w:r>
    </w:p>
    <w:p w14:paraId="466A8B10" w14:textId="77777777" w:rsidR="00292CE6" w:rsidRPr="00586D39" w:rsidRDefault="00292CE6" w:rsidP="0039263B">
      <w:pPr>
        <w:jc w:val="both"/>
        <w:rPr>
          <w:rFonts w:asciiTheme="minorHAnsi" w:hAnsiTheme="minorHAnsi"/>
          <w:szCs w:val="24"/>
        </w:rPr>
      </w:pPr>
    </w:p>
    <w:p w14:paraId="2F0CB7BB" w14:textId="20D9EBA0" w:rsidR="00352DF5"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352DF5" w:rsidRPr="00586D39">
        <w:rPr>
          <w:rFonts w:asciiTheme="minorHAnsi" w:hAnsiTheme="minorHAnsi"/>
          <w:szCs w:val="24"/>
        </w:rPr>
        <w:t>.3.1</w:t>
      </w:r>
      <w:r w:rsidR="00352DF5" w:rsidRPr="00586D39">
        <w:rPr>
          <w:rFonts w:asciiTheme="minorHAnsi" w:hAnsiTheme="minorHAnsi"/>
          <w:szCs w:val="24"/>
        </w:rPr>
        <w:tab/>
      </w:r>
      <w:r w:rsidR="00352DF5" w:rsidRPr="00586D39">
        <w:rPr>
          <w:rFonts w:asciiTheme="minorHAnsi" w:hAnsiTheme="minorHAnsi"/>
          <w:szCs w:val="24"/>
        </w:rPr>
        <w:tab/>
      </w:r>
      <w:r w:rsidR="00352DF5" w:rsidRPr="00586D39">
        <w:rPr>
          <w:rFonts w:asciiTheme="minorHAnsi" w:hAnsiTheme="minorHAnsi" w:cs="Arial"/>
          <w:szCs w:val="24"/>
        </w:rPr>
        <w:t xml:space="preserve">Os nomes remanescentes </w:t>
      </w:r>
      <w:r w:rsidR="00850000" w:rsidRPr="00586D39">
        <w:rPr>
          <w:rFonts w:asciiTheme="minorHAnsi" w:hAnsiTheme="minorHAnsi" w:cs="Arial"/>
          <w:szCs w:val="24"/>
        </w:rPr>
        <w:t xml:space="preserve">da relação após </w:t>
      </w:r>
      <w:r w:rsidR="00352DF5" w:rsidRPr="00586D39">
        <w:rPr>
          <w:rFonts w:asciiTheme="minorHAnsi" w:hAnsiTheme="minorHAnsi" w:cs="Arial"/>
          <w:szCs w:val="24"/>
        </w:rPr>
        <w:t xml:space="preserve">sorteio dos </w:t>
      </w:r>
      <w:r w:rsidR="00463D72" w:rsidRPr="00586D39">
        <w:rPr>
          <w:rFonts w:asciiTheme="minorHAnsi" w:hAnsiTheme="minorHAnsi" w:cs="Arial"/>
          <w:szCs w:val="24"/>
          <w:highlight w:val="yellow"/>
        </w:rPr>
        <w:t>XX</w:t>
      </w:r>
      <w:r w:rsidR="00463D72" w:rsidRPr="00586D39">
        <w:rPr>
          <w:rFonts w:asciiTheme="minorHAnsi" w:hAnsiTheme="minorHAnsi" w:cs="Arial"/>
          <w:szCs w:val="24"/>
        </w:rPr>
        <w:t xml:space="preserve"> (</w:t>
      </w:r>
      <w:r w:rsidR="00463D72" w:rsidRPr="00586D39">
        <w:rPr>
          <w:rFonts w:asciiTheme="minorHAnsi" w:hAnsiTheme="minorHAnsi" w:cs="Arial"/>
          <w:szCs w:val="24"/>
          <w:highlight w:val="yellow"/>
        </w:rPr>
        <w:t>por extenso</w:t>
      </w:r>
      <w:r w:rsidR="00463D72" w:rsidRPr="00586D39">
        <w:rPr>
          <w:rFonts w:asciiTheme="minorHAnsi" w:hAnsiTheme="minorHAnsi" w:cs="Arial"/>
          <w:szCs w:val="24"/>
        </w:rPr>
        <w:t>)</w:t>
      </w:r>
      <w:r w:rsidR="00352DF5" w:rsidRPr="00586D39">
        <w:rPr>
          <w:rFonts w:asciiTheme="minorHAnsi" w:hAnsiTheme="minorHAnsi" w:cs="Arial"/>
          <w:szCs w:val="24"/>
        </w:rPr>
        <w:t xml:space="preserve"> membros da Subcomissão </w:t>
      </w:r>
      <w:r w:rsidR="00BC4AC7" w:rsidRPr="00586D39">
        <w:rPr>
          <w:rFonts w:asciiTheme="minorHAnsi" w:hAnsiTheme="minorHAnsi" w:cs="Arial"/>
          <w:szCs w:val="24"/>
        </w:rPr>
        <w:t>T</w:t>
      </w:r>
      <w:r w:rsidR="00352DF5" w:rsidRPr="00586D39">
        <w:rPr>
          <w:rFonts w:asciiTheme="minorHAnsi" w:hAnsiTheme="minorHAnsi" w:cs="Arial"/>
          <w:szCs w:val="24"/>
        </w:rPr>
        <w:t>écnica</w:t>
      </w:r>
      <w:r w:rsidR="00850000" w:rsidRPr="00586D39">
        <w:rPr>
          <w:rFonts w:asciiTheme="minorHAnsi" w:hAnsiTheme="minorHAnsi" w:cs="Arial"/>
          <w:szCs w:val="24"/>
        </w:rPr>
        <w:t xml:space="preserve"> </w:t>
      </w:r>
      <w:r w:rsidR="00352DF5" w:rsidRPr="00586D39">
        <w:rPr>
          <w:rFonts w:asciiTheme="minorHAnsi" w:hAnsiTheme="minorHAnsi" w:cs="Arial"/>
          <w:szCs w:val="24"/>
        </w:rPr>
        <w:t>serão todos sorteados para definição de uma ordem de suplência</w:t>
      </w:r>
      <w:r w:rsidR="00850000" w:rsidRPr="00586D39">
        <w:rPr>
          <w:rFonts w:asciiTheme="minorHAnsi" w:hAnsiTheme="minorHAnsi" w:cs="Arial"/>
          <w:szCs w:val="24"/>
        </w:rPr>
        <w:t xml:space="preserve">, a serem </w:t>
      </w:r>
      <w:r w:rsidR="00352DF5" w:rsidRPr="00586D39">
        <w:rPr>
          <w:rFonts w:asciiTheme="minorHAnsi" w:hAnsiTheme="minorHAnsi" w:cs="Arial"/>
          <w:szCs w:val="24"/>
        </w:rPr>
        <w:t>convocados no</w:t>
      </w:r>
      <w:r w:rsidR="00850000" w:rsidRPr="00586D39">
        <w:rPr>
          <w:rFonts w:asciiTheme="minorHAnsi" w:hAnsiTheme="minorHAnsi" w:cs="Arial"/>
          <w:szCs w:val="24"/>
        </w:rPr>
        <w:t>s</w:t>
      </w:r>
      <w:r w:rsidR="00352DF5" w:rsidRPr="00586D39">
        <w:rPr>
          <w:rFonts w:asciiTheme="minorHAnsi" w:hAnsiTheme="minorHAnsi" w:cs="Arial"/>
          <w:szCs w:val="24"/>
        </w:rPr>
        <w:t xml:space="preserve"> caso</w:t>
      </w:r>
      <w:r w:rsidR="00850000" w:rsidRPr="00586D39">
        <w:rPr>
          <w:rFonts w:asciiTheme="minorHAnsi" w:hAnsiTheme="minorHAnsi" w:cs="Arial"/>
          <w:szCs w:val="24"/>
        </w:rPr>
        <w:t>s</w:t>
      </w:r>
      <w:r w:rsidR="00352DF5" w:rsidRPr="00586D39">
        <w:rPr>
          <w:rFonts w:asciiTheme="minorHAnsi" w:hAnsiTheme="minorHAnsi" w:cs="Arial"/>
          <w:szCs w:val="24"/>
        </w:rPr>
        <w:t xml:space="preserve"> de imp</w:t>
      </w:r>
      <w:r w:rsidR="00711A4E" w:rsidRPr="00586D39">
        <w:rPr>
          <w:rFonts w:asciiTheme="minorHAnsi" w:hAnsiTheme="minorHAnsi" w:cs="Arial"/>
          <w:szCs w:val="24"/>
        </w:rPr>
        <w:t xml:space="preserve">ossibilidade </w:t>
      </w:r>
      <w:r w:rsidR="00352DF5" w:rsidRPr="00586D39">
        <w:rPr>
          <w:rFonts w:asciiTheme="minorHAnsi" w:hAnsiTheme="minorHAnsi" w:cs="Arial"/>
          <w:szCs w:val="24"/>
        </w:rPr>
        <w:t xml:space="preserve">de participação </w:t>
      </w:r>
      <w:r w:rsidR="00D801D9" w:rsidRPr="00586D39">
        <w:rPr>
          <w:rFonts w:asciiTheme="minorHAnsi" w:hAnsiTheme="minorHAnsi" w:cs="Arial"/>
          <w:szCs w:val="24"/>
        </w:rPr>
        <w:t xml:space="preserve">de algum </w:t>
      </w:r>
      <w:r w:rsidR="00850000" w:rsidRPr="00586D39">
        <w:rPr>
          <w:rFonts w:asciiTheme="minorHAnsi" w:hAnsiTheme="minorHAnsi" w:cs="Arial"/>
          <w:szCs w:val="24"/>
        </w:rPr>
        <w:t>d</w:t>
      </w:r>
      <w:r w:rsidR="00626508" w:rsidRPr="00586D39">
        <w:rPr>
          <w:rFonts w:asciiTheme="minorHAnsi" w:hAnsiTheme="minorHAnsi" w:cs="Arial"/>
          <w:szCs w:val="24"/>
        </w:rPr>
        <w:t xml:space="preserve">os </w:t>
      </w:r>
      <w:r w:rsidR="00352DF5" w:rsidRPr="00586D39">
        <w:rPr>
          <w:rFonts w:asciiTheme="minorHAnsi" w:hAnsiTheme="minorHAnsi" w:cs="Arial"/>
          <w:szCs w:val="24"/>
        </w:rPr>
        <w:t>titulares.</w:t>
      </w:r>
      <w:r w:rsidR="001E59F4" w:rsidRPr="00586D39">
        <w:rPr>
          <w:rFonts w:asciiTheme="minorHAnsi" w:hAnsiTheme="minorHAnsi" w:cs="Arial"/>
          <w:i/>
          <w:szCs w:val="24"/>
          <w:highlight w:val="yellow"/>
        </w:rPr>
        <w:t>&lt;</w:t>
      </w:r>
      <w:r w:rsidR="003072F5" w:rsidRPr="00586D39">
        <w:rPr>
          <w:rFonts w:asciiTheme="minorHAnsi" w:hAnsiTheme="minorHAnsi" w:cs="Arial"/>
          <w:i/>
          <w:szCs w:val="24"/>
          <w:highlight w:val="yellow"/>
        </w:rPr>
        <w:t>mesma</w:t>
      </w:r>
      <w:r w:rsidR="001E59F4" w:rsidRPr="00586D39">
        <w:rPr>
          <w:rFonts w:asciiTheme="minorHAnsi" w:hAnsiTheme="minorHAnsi" w:cs="Arial"/>
          <w:i/>
          <w:szCs w:val="24"/>
          <w:highlight w:val="yellow"/>
        </w:rPr>
        <w:t xml:space="preserve"> </w:t>
      </w:r>
      <w:r w:rsidR="00A75A4C" w:rsidRPr="00586D39">
        <w:rPr>
          <w:rFonts w:asciiTheme="minorHAnsi" w:hAnsiTheme="minorHAnsi" w:cs="Arial"/>
          <w:i/>
          <w:szCs w:val="24"/>
          <w:highlight w:val="yellow"/>
        </w:rPr>
        <w:t xml:space="preserve">quantidade </w:t>
      </w:r>
      <w:r w:rsidR="001E59F4" w:rsidRPr="00586D39">
        <w:rPr>
          <w:rFonts w:asciiTheme="minorHAnsi" w:hAnsiTheme="minorHAnsi" w:cs="Arial"/>
          <w:i/>
          <w:szCs w:val="24"/>
          <w:highlight w:val="yellow"/>
        </w:rPr>
        <w:t>informa</w:t>
      </w:r>
      <w:r w:rsidR="00A75A4C" w:rsidRPr="00586D39">
        <w:rPr>
          <w:rFonts w:asciiTheme="minorHAnsi" w:hAnsiTheme="minorHAnsi" w:cs="Arial"/>
          <w:i/>
          <w:szCs w:val="24"/>
          <w:highlight w:val="yellow"/>
        </w:rPr>
        <w:t>da n</w:t>
      </w:r>
      <w:r w:rsidR="001E59F4" w:rsidRPr="00586D39">
        <w:rPr>
          <w:rFonts w:asciiTheme="minorHAnsi" w:hAnsiTheme="minorHAnsi" w:cs="Arial"/>
          <w:i/>
          <w:szCs w:val="24"/>
          <w:highlight w:val="yellow"/>
        </w:rPr>
        <w:t xml:space="preserve">o subitem </w:t>
      </w:r>
      <w:r w:rsidR="000966C3" w:rsidRPr="00586D39">
        <w:rPr>
          <w:rFonts w:asciiTheme="minorHAnsi" w:hAnsiTheme="minorHAnsi" w:cs="Arial"/>
          <w:i/>
          <w:szCs w:val="24"/>
          <w:highlight w:val="yellow"/>
        </w:rPr>
        <w:t>20</w:t>
      </w:r>
      <w:r w:rsidR="001E59F4" w:rsidRPr="00586D39">
        <w:rPr>
          <w:rFonts w:asciiTheme="minorHAnsi" w:hAnsiTheme="minorHAnsi" w:cs="Arial"/>
          <w:i/>
          <w:szCs w:val="24"/>
          <w:highlight w:val="yellow"/>
        </w:rPr>
        <w:t>.2&gt;</w:t>
      </w:r>
    </w:p>
    <w:p w14:paraId="15F13CBB" w14:textId="77777777" w:rsidR="003B36B1" w:rsidRPr="00586D39" w:rsidRDefault="003B36B1" w:rsidP="0039263B">
      <w:pPr>
        <w:jc w:val="both"/>
        <w:rPr>
          <w:rFonts w:asciiTheme="minorHAnsi" w:hAnsiTheme="minorHAnsi" w:cs="Arial"/>
          <w:szCs w:val="24"/>
        </w:rPr>
      </w:pPr>
    </w:p>
    <w:p w14:paraId="6DE7D5F0"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 xml:space="preserve">NOTA EXPLICATIVA </w:t>
      </w:r>
      <w:r w:rsidRPr="00586D39">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02756D1E" w14:textId="77777777" w:rsidR="00292CE6" w:rsidRPr="00586D39" w:rsidRDefault="00292CE6" w:rsidP="0039263B">
      <w:pPr>
        <w:jc w:val="both"/>
        <w:rPr>
          <w:rFonts w:asciiTheme="minorHAnsi" w:hAnsiTheme="minorHAnsi" w:cs="Arial"/>
          <w:szCs w:val="24"/>
        </w:rPr>
      </w:pPr>
    </w:p>
    <w:p w14:paraId="1E0524F4" w14:textId="2F4DEC27" w:rsidR="00FF36DF" w:rsidRPr="00586D39" w:rsidRDefault="006A2F8E" w:rsidP="0039263B">
      <w:pPr>
        <w:jc w:val="both"/>
        <w:rPr>
          <w:rFonts w:asciiTheme="minorHAnsi" w:hAnsiTheme="minorHAnsi"/>
          <w:szCs w:val="24"/>
        </w:rPr>
      </w:pPr>
      <w:r w:rsidRPr="00586D39">
        <w:rPr>
          <w:rFonts w:asciiTheme="minorHAnsi" w:hAnsiTheme="minorHAnsi" w:cs="Arial"/>
          <w:bCs/>
          <w:szCs w:val="24"/>
        </w:rPr>
        <w:t>20</w:t>
      </w:r>
      <w:r w:rsidR="00FF36DF" w:rsidRPr="00586D39">
        <w:rPr>
          <w:rFonts w:asciiTheme="minorHAnsi" w:hAnsiTheme="minorHAnsi"/>
          <w:szCs w:val="24"/>
        </w:rPr>
        <w:t>.3.1.1</w:t>
      </w:r>
      <w:r w:rsidR="00FF36DF" w:rsidRPr="00586D39">
        <w:rPr>
          <w:rFonts w:asciiTheme="minorHAnsi" w:hAnsiTheme="minorHAnsi"/>
          <w:szCs w:val="24"/>
        </w:rPr>
        <w:tab/>
        <w:t xml:space="preserve">Para composição da relação prevista no subitem </w:t>
      </w:r>
      <w:r w:rsidR="000966C3" w:rsidRPr="00586D39">
        <w:rPr>
          <w:rFonts w:asciiTheme="minorHAnsi" w:hAnsiTheme="minorHAnsi"/>
          <w:szCs w:val="24"/>
        </w:rPr>
        <w:t>20</w:t>
      </w:r>
      <w:r w:rsidR="00FF36DF" w:rsidRPr="00586D39">
        <w:rPr>
          <w:rFonts w:asciiTheme="minorHAnsi" w:hAnsiTheme="minorHAnsi"/>
          <w:szCs w:val="24"/>
        </w:rPr>
        <w:t xml:space="preserve">.3, a Comissão </w:t>
      </w:r>
      <w:r w:rsidR="00FF36DF" w:rsidRPr="00586D39">
        <w:rPr>
          <w:rFonts w:asciiTheme="minorHAnsi" w:hAnsiTheme="minorHAnsi"/>
          <w:szCs w:val="24"/>
          <w:highlight w:val="yellow"/>
        </w:rPr>
        <w:t>Especial ou Permanente</w:t>
      </w:r>
      <w:r w:rsidR="00FF36DF" w:rsidRPr="00586D39">
        <w:rPr>
          <w:rFonts w:asciiTheme="minorHAnsi" w:hAnsiTheme="minorHAnsi"/>
          <w:szCs w:val="24"/>
        </w:rPr>
        <w:t xml:space="preserve"> de Licitação deverá solicitar a comprovação dos requisitos de qualificação, dispostos no subitem </w:t>
      </w:r>
      <w:r w:rsidR="00B31AFF" w:rsidRPr="00586D39">
        <w:rPr>
          <w:rFonts w:asciiTheme="minorHAnsi" w:hAnsiTheme="minorHAnsi"/>
          <w:szCs w:val="24"/>
        </w:rPr>
        <w:t>20</w:t>
      </w:r>
      <w:r w:rsidR="00FF36DF" w:rsidRPr="00586D39">
        <w:rPr>
          <w:rFonts w:asciiTheme="minorHAnsi" w:hAnsiTheme="minorHAnsi"/>
          <w:szCs w:val="24"/>
        </w:rPr>
        <w:t>.2, dos possíveis membros da Subcomissão Técnica.</w:t>
      </w:r>
    </w:p>
    <w:p w14:paraId="44A98686" w14:textId="77777777" w:rsidR="00FF36DF" w:rsidRPr="00586D39" w:rsidRDefault="00FF36DF" w:rsidP="0039263B">
      <w:pPr>
        <w:jc w:val="both"/>
        <w:rPr>
          <w:rFonts w:asciiTheme="minorHAnsi" w:hAnsiTheme="minorHAnsi" w:cs="Arial"/>
          <w:szCs w:val="24"/>
        </w:rPr>
      </w:pPr>
    </w:p>
    <w:p w14:paraId="62B38376" w14:textId="39530A9A" w:rsidR="001250CF"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bCs/>
          <w:szCs w:val="24"/>
        </w:rPr>
        <w:t>.3.</w:t>
      </w:r>
      <w:r w:rsidR="00D817A5" w:rsidRPr="00586D39">
        <w:rPr>
          <w:rFonts w:asciiTheme="minorHAnsi" w:hAnsiTheme="minorHAnsi" w:cs="Arial"/>
          <w:bCs/>
          <w:szCs w:val="24"/>
        </w:rPr>
        <w:t>2</w:t>
      </w:r>
      <w:r w:rsidR="001250CF" w:rsidRPr="00586D39">
        <w:rPr>
          <w:rFonts w:asciiTheme="minorHAnsi" w:hAnsiTheme="minorHAnsi" w:cs="Arial"/>
          <w:bCs/>
          <w:szCs w:val="24"/>
        </w:rPr>
        <w:tab/>
      </w:r>
      <w:r w:rsidR="001250CF" w:rsidRPr="00586D39">
        <w:rPr>
          <w:rFonts w:asciiTheme="minorHAnsi" w:hAnsiTheme="minorHAnsi" w:cs="Arial"/>
          <w:bCs/>
          <w:szCs w:val="24"/>
        </w:rPr>
        <w:tab/>
      </w:r>
      <w:r w:rsidR="001250CF" w:rsidRPr="00586D39">
        <w:rPr>
          <w:rFonts w:asciiTheme="minorHAnsi" w:hAnsiTheme="minorHAnsi" w:cs="Arial"/>
          <w:szCs w:val="24"/>
        </w:rPr>
        <w:t xml:space="preserve">A relação dos nomes referidos no subitem </w:t>
      </w:r>
      <w:r w:rsidR="00B31AFF" w:rsidRPr="00586D39">
        <w:rPr>
          <w:rFonts w:asciiTheme="minorHAnsi" w:hAnsiTheme="minorHAnsi" w:cs="Arial"/>
          <w:szCs w:val="24"/>
        </w:rPr>
        <w:t>20</w:t>
      </w:r>
      <w:r w:rsidR="001250CF" w:rsidRPr="00586D39">
        <w:rPr>
          <w:rFonts w:asciiTheme="minorHAnsi" w:hAnsiTheme="minorHAnsi" w:cs="Arial"/>
          <w:szCs w:val="24"/>
        </w:rPr>
        <w:t>.3 será publicada no Diário Oficial da União, em prazo não inferior a 10 (dez) dias da data em que será realizada a sessão pública marcada para o sorteio.</w:t>
      </w:r>
    </w:p>
    <w:p w14:paraId="1BC7222E" w14:textId="77777777" w:rsidR="001250CF" w:rsidRPr="00586D39" w:rsidRDefault="001250CF" w:rsidP="0039263B">
      <w:pPr>
        <w:jc w:val="both"/>
        <w:rPr>
          <w:rFonts w:asciiTheme="minorHAnsi" w:hAnsiTheme="minorHAnsi" w:cs="Arial"/>
          <w:szCs w:val="24"/>
        </w:rPr>
      </w:pPr>
    </w:p>
    <w:p w14:paraId="0731D971"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§4º, Lei nº 12.232/2010 e art. 10, §4º, Decreto nº 6.555/2010.</w:t>
      </w:r>
    </w:p>
    <w:p w14:paraId="1B6184D6" w14:textId="77777777" w:rsidR="00292CE6" w:rsidRPr="00586D39" w:rsidRDefault="00292CE6" w:rsidP="0039263B">
      <w:pPr>
        <w:jc w:val="both"/>
        <w:rPr>
          <w:rFonts w:asciiTheme="minorHAnsi" w:hAnsiTheme="minorHAnsi" w:cs="Arial"/>
          <w:szCs w:val="24"/>
        </w:rPr>
      </w:pPr>
    </w:p>
    <w:p w14:paraId="41771029" w14:textId="2B0C7ED6" w:rsidR="007D6907"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szCs w:val="24"/>
        </w:rPr>
        <w:t>.3.</w:t>
      </w:r>
      <w:r w:rsidR="00D817A5" w:rsidRPr="00586D39">
        <w:rPr>
          <w:rFonts w:asciiTheme="minorHAnsi" w:hAnsiTheme="minorHAnsi" w:cs="Arial"/>
          <w:szCs w:val="24"/>
        </w:rPr>
        <w:t>3</w:t>
      </w:r>
      <w:r w:rsidR="001250CF" w:rsidRPr="00586D39">
        <w:rPr>
          <w:rFonts w:asciiTheme="minorHAnsi" w:hAnsiTheme="minorHAnsi" w:cs="Arial"/>
          <w:szCs w:val="24"/>
        </w:rPr>
        <w:tab/>
      </w:r>
      <w:r w:rsidR="001250CF" w:rsidRPr="00586D39">
        <w:rPr>
          <w:rFonts w:asciiTheme="minorHAnsi" w:hAnsiTheme="minorHAnsi" w:cs="Arial"/>
          <w:szCs w:val="24"/>
        </w:rPr>
        <w:tab/>
      </w:r>
      <w:r w:rsidR="00827233" w:rsidRPr="00586D39">
        <w:rPr>
          <w:rFonts w:asciiTheme="minorHAnsi" w:hAnsiTheme="minorHAnsi" w:cs="Arial"/>
          <w:szCs w:val="24"/>
        </w:rPr>
        <w:t xml:space="preserve">O sorteio será processado pela Comissão </w:t>
      </w:r>
      <w:r w:rsidR="0005143B" w:rsidRPr="00586D39">
        <w:rPr>
          <w:rFonts w:asciiTheme="minorHAnsi" w:hAnsiTheme="minorHAnsi"/>
          <w:szCs w:val="24"/>
          <w:highlight w:val="yellow"/>
        </w:rPr>
        <w:t>Especial ou Permanente</w:t>
      </w:r>
      <w:r w:rsidR="00827233" w:rsidRPr="00586D39">
        <w:rPr>
          <w:rFonts w:asciiTheme="minorHAnsi" w:hAnsiTheme="minorHAnsi" w:cs="Arial"/>
          <w:szCs w:val="24"/>
        </w:rPr>
        <w:t xml:space="preserve"> de Licitação</w:t>
      </w:r>
      <w:r w:rsidR="001C2C4D" w:rsidRPr="00586D39">
        <w:rPr>
          <w:rFonts w:asciiTheme="minorHAnsi" w:hAnsiTheme="minorHAnsi" w:cs="Arial"/>
          <w:szCs w:val="24"/>
        </w:rPr>
        <w:t xml:space="preserve">, </w:t>
      </w:r>
      <w:r w:rsidR="00827233" w:rsidRPr="00586D39">
        <w:rPr>
          <w:rFonts w:asciiTheme="minorHAnsi" w:hAnsiTheme="minorHAnsi" w:cs="Arial"/>
          <w:szCs w:val="24"/>
        </w:rPr>
        <w:t xml:space="preserve">de modo a garantir o preenchimento das vagas da Subcomissão Técnica, de acordo com a proporcionalidade do número de membros </w:t>
      </w:r>
      <w:r w:rsidR="00C43DE1" w:rsidRPr="00586D39">
        <w:rPr>
          <w:rFonts w:asciiTheme="minorHAnsi" w:hAnsiTheme="minorHAnsi" w:cs="Arial"/>
          <w:szCs w:val="24"/>
        </w:rPr>
        <w:t>com vínculo ou não com o</w:t>
      </w:r>
      <w:r w:rsidR="000F443D" w:rsidRPr="00586D39">
        <w:rPr>
          <w:rFonts w:asciiTheme="minorHAnsi" w:hAnsiTheme="minorHAnsi" w:cs="Arial"/>
          <w:szCs w:val="24"/>
        </w:rPr>
        <w:t xml:space="preserve"> ANUNCIANTE</w:t>
      </w:r>
      <w:r w:rsidR="00827233" w:rsidRPr="00586D39">
        <w:rPr>
          <w:rFonts w:asciiTheme="minorHAnsi" w:hAnsiTheme="minorHAnsi" w:cs="Arial"/>
          <w:szCs w:val="24"/>
        </w:rPr>
        <w:t xml:space="preserve">, nos termos dos subitens </w:t>
      </w:r>
      <w:r w:rsidR="00E20AFA" w:rsidRPr="00586D39">
        <w:rPr>
          <w:rFonts w:asciiTheme="minorHAnsi" w:hAnsiTheme="minorHAnsi" w:cs="Arial"/>
          <w:szCs w:val="24"/>
        </w:rPr>
        <w:t>20</w:t>
      </w:r>
      <w:r w:rsidR="003B36B1" w:rsidRPr="00586D39">
        <w:rPr>
          <w:rFonts w:asciiTheme="minorHAnsi" w:hAnsiTheme="minorHAnsi" w:cs="Arial"/>
          <w:szCs w:val="24"/>
        </w:rPr>
        <w:t xml:space="preserve">.2.1, </w:t>
      </w:r>
      <w:r w:rsidR="00E20AFA" w:rsidRPr="00586D39">
        <w:rPr>
          <w:rFonts w:asciiTheme="minorHAnsi" w:hAnsiTheme="minorHAnsi" w:cs="Arial"/>
          <w:szCs w:val="24"/>
        </w:rPr>
        <w:t>20</w:t>
      </w:r>
      <w:r w:rsidR="003B36B1" w:rsidRPr="00586D39">
        <w:rPr>
          <w:rFonts w:asciiTheme="minorHAnsi" w:hAnsiTheme="minorHAnsi" w:cs="Arial"/>
          <w:szCs w:val="24"/>
        </w:rPr>
        <w:t xml:space="preserve">.3 e </w:t>
      </w:r>
      <w:r w:rsidR="00E20AFA" w:rsidRPr="00586D39">
        <w:rPr>
          <w:rFonts w:asciiTheme="minorHAnsi" w:hAnsiTheme="minorHAnsi" w:cs="Arial"/>
          <w:szCs w:val="24"/>
        </w:rPr>
        <w:t>20</w:t>
      </w:r>
      <w:r w:rsidR="003B36B1" w:rsidRPr="00586D39">
        <w:rPr>
          <w:rFonts w:asciiTheme="minorHAnsi" w:hAnsiTheme="minorHAnsi" w:cs="Arial"/>
          <w:szCs w:val="24"/>
        </w:rPr>
        <w:t>.3.1</w:t>
      </w:r>
      <w:r w:rsidR="00390E40" w:rsidRPr="00586D39">
        <w:rPr>
          <w:rFonts w:asciiTheme="minorHAnsi" w:hAnsiTheme="minorHAnsi"/>
          <w:szCs w:val="24"/>
        </w:rPr>
        <w:t xml:space="preserve"> deste Edital</w:t>
      </w:r>
      <w:r w:rsidR="007D6907" w:rsidRPr="00586D39">
        <w:rPr>
          <w:rFonts w:asciiTheme="minorHAnsi" w:hAnsiTheme="minorHAnsi" w:cs="Arial"/>
          <w:szCs w:val="24"/>
        </w:rPr>
        <w:t>.</w:t>
      </w:r>
    </w:p>
    <w:p w14:paraId="0FB3B962" w14:textId="451E14BD" w:rsidR="006457C0" w:rsidRPr="00586D39" w:rsidRDefault="006457C0" w:rsidP="0039263B">
      <w:pPr>
        <w:jc w:val="both"/>
        <w:rPr>
          <w:rFonts w:asciiTheme="minorHAnsi" w:hAnsiTheme="minorHAnsi" w:cs="Arial"/>
          <w:szCs w:val="24"/>
        </w:rPr>
      </w:pPr>
    </w:p>
    <w:p w14:paraId="263050E3"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§9º, Lei nº 12.232/2010 e art. 10, §8º, Decreto nº 6.555/2010.</w:t>
      </w:r>
    </w:p>
    <w:p w14:paraId="34AB2ED4" w14:textId="77777777" w:rsidR="00292CE6" w:rsidRPr="00586D39" w:rsidRDefault="00292CE6" w:rsidP="0039263B">
      <w:pPr>
        <w:jc w:val="both"/>
        <w:rPr>
          <w:rFonts w:asciiTheme="minorHAnsi" w:hAnsiTheme="minorHAnsi" w:cs="Arial"/>
          <w:szCs w:val="24"/>
        </w:rPr>
      </w:pPr>
    </w:p>
    <w:p w14:paraId="7CDB98D3" w14:textId="7EB30E81" w:rsidR="001250CF"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szCs w:val="24"/>
        </w:rPr>
        <w:t>.3.</w:t>
      </w:r>
      <w:r w:rsidR="00FC5D24" w:rsidRPr="00586D39">
        <w:rPr>
          <w:rFonts w:asciiTheme="minorHAnsi" w:hAnsiTheme="minorHAnsi" w:cs="Arial"/>
          <w:szCs w:val="24"/>
        </w:rPr>
        <w:t>4</w:t>
      </w:r>
      <w:r w:rsidR="001250CF" w:rsidRPr="00586D39">
        <w:rPr>
          <w:rFonts w:asciiTheme="minorHAnsi" w:hAnsiTheme="minorHAnsi" w:cs="Arial"/>
          <w:szCs w:val="24"/>
        </w:rPr>
        <w:tab/>
      </w:r>
      <w:r w:rsidR="001250CF" w:rsidRPr="00586D39">
        <w:rPr>
          <w:rFonts w:asciiTheme="minorHAnsi" w:hAnsiTheme="minorHAnsi" w:cs="Arial"/>
          <w:szCs w:val="24"/>
        </w:rPr>
        <w:tab/>
        <w:t xml:space="preserve">Até 48 (quarenta e oito) horas antes da sessão pública destinada ao sorteio, qualquer interessado poderá impugnar pessoa integrante da relação a que se refere o subitem </w:t>
      </w:r>
      <w:r w:rsidR="00B31AFF" w:rsidRPr="00586D39">
        <w:rPr>
          <w:rFonts w:asciiTheme="minorHAnsi" w:hAnsiTheme="minorHAnsi" w:cs="Arial"/>
          <w:szCs w:val="24"/>
        </w:rPr>
        <w:t>20</w:t>
      </w:r>
      <w:r w:rsidR="001250CF" w:rsidRPr="00586D39">
        <w:rPr>
          <w:rFonts w:asciiTheme="minorHAnsi" w:hAnsiTheme="minorHAnsi" w:cs="Arial"/>
          <w:szCs w:val="24"/>
        </w:rPr>
        <w:t xml:space="preserve">.3, mediante a apresentação à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de justificativa para a exclusão.</w:t>
      </w:r>
    </w:p>
    <w:p w14:paraId="0F82C7A6" w14:textId="77777777" w:rsidR="001250CF" w:rsidRPr="00586D39" w:rsidRDefault="001250CF" w:rsidP="0039263B">
      <w:pPr>
        <w:jc w:val="both"/>
        <w:rPr>
          <w:rFonts w:asciiTheme="minorHAnsi" w:hAnsiTheme="minorHAnsi" w:cs="Arial"/>
          <w:szCs w:val="24"/>
        </w:rPr>
      </w:pPr>
    </w:p>
    <w:p w14:paraId="5D1E6121"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§5º, Lei nº 12.232/2010 e art. 10, §5º, Decreto nº 6.555/2010.</w:t>
      </w:r>
    </w:p>
    <w:p w14:paraId="423DEF9E" w14:textId="77777777" w:rsidR="00292CE6" w:rsidRPr="00586D39" w:rsidRDefault="00292CE6" w:rsidP="0039263B">
      <w:pPr>
        <w:jc w:val="both"/>
        <w:rPr>
          <w:rFonts w:asciiTheme="minorHAnsi" w:hAnsiTheme="minorHAnsi" w:cs="Arial"/>
          <w:szCs w:val="24"/>
        </w:rPr>
      </w:pPr>
    </w:p>
    <w:p w14:paraId="2731DB7C" w14:textId="25A53778" w:rsidR="001250CF"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szCs w:val="24"/>
        </w:rPr>
        <w:t>.3.</w:t>
      </w:r>
      <w:r w:rsidR="00FC5D24" w:rsidRPr="00586D39">
        <w:rPr>
          <w:rFonts w:asciiTheme="minorHAnsi" w:hAnsiTheme="minorHAnsi" w:cs="Arial"/>
          <w:szCs w:val="24"/>
        </w:rPr>
        <w:t>5</w:t>
      </w:r>
      <w:r w:rsidR="001250CF" w:rsidRPr="00586D39">
        <w:rPr>
          <w:rFonts w:asciiTheme="minorHAnsi" w:hAnsiTheme="minorHAnsi" w:cs="Arial"/>
          <w:szCs w:val="24"/>
        </w:rPr>
        <w:tab/>
      </w:r>
      <w:r w:rsidR="001250CF" w:rsidRPr="00586D39">
        <w:rPr>
          <w:rFonts w:asciiTheme="minorHAnsi" w:hAnsiTheme="minorHAnsi" w:cs="Arial"/>
          <w:szCs w:val="24"/>
        </w:rPr>
        <w:tab/>
        <w:t>Admitida a impugnação, o impugnado terá o direito de abster-se de atuar na Subcomissão Técnica, declarando-se impedido ou suspeito, antes da decisão da autoridade competente.</w:t>
      </w:r>
    </w:p>
    <w:p w14:paraId="3EBDF605" w14:textId="77777777" w:rsidR="001250CF" w:rsidRPr="00586D39" w:rsidRDefault="001250CF" w:rsidP="0039263B">
      <w:pPr>
        <w:jc w:val="both"/>
        <w:rPr>
          <w:rFonts w:asciiTheme="minorHAnsi" w:hAnsiTheme="minorHAnsi" w:cs="Arial"/>
          <w:szCs w:val="24"/>
        </w:rPr>
      </w:pPr>
    </w:p>
    <w:p w14:paraId="49F8798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§6º, Lei nº 12.232/2010.</w:t>
      </w:r>
    </w:p>
    <w:p w14:paraId="01197DB7" w14:textId="77777777" w:rsidR="00292CE6" w:rsidRPr="00586D39" w:rsidRDefault="00292CE6" w:rsidP="0039263B">
      <w:pPr>
        <w:jc w:val="both"/>
        <w:rPr>
          <w:rFonts w:asciiTheme="minorHAnsi" w:hAnsiTheme="minorHAnsi" w:cs="Arial"/>
          <w:szCs w:val="24"/>
        </w:rPr>
      </w:pPr>
    </w:p>
    <w:p w14:paraId="1893ECB8" w14:textId="187338D2" w:rsidR="001250CF"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1250CF" w:rsidRPr="00586D39">
        <w:rPr>
          <w:rFonts w:asciiTheme="minorHAnsi" w:hAnsiTheme="minorHAnsi" w:cs="Arial"/>
          <w:szCs w:val="24"/>
        </w:rPr>
        <w:t>.3.</w:t>
      </w:r>
      <w:r w:rsidR="00FC5D24" w:rsidRPr="00586D39">
        <w:rPr>
          <w:rFonts w:asciiTheme="minorHAnsi" w:hAnsiTheme="minorHAnsi" w:cs="Arial"/>
          <w:szCs w:val="24"/>
        </w:rPr>
        <w:t>6</w:t>
      </w:r>
      <w:r w:rsidR="001250CF" w:rsidRPr="00586D39">
        <w:rPr>
          <w:rFonts w:asciiTheme="minorHAnsi" w:hAnsiTheme="minorHAnsi" w:cs="Arial"/>
          <w:szCs w:val="24"/>
        </w:rPr>
        <w:tab/>
      </w:r>
      <w:r w:rsidR="001250CF" w:rsidRPr="00586D39">
        <w:rPr>
          <w:rFonts w:asciiTheme="minorHAnsi" w:hAnsiTheme="minorHAnsi" w:cs="Arial"/>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7DED0C95" w14:textId="77777777" w:rsidR="001250CF" w:rsidRPr="00586D39" w:rsidRDefault="001250CF" w:rsidP="0039263B">
      <w:pPr>
        <w:ind w:left="709" w:hanging="709"/>
        <w:jc w:val="both"/>
        <w:rPr>
          <w:rFonts w:asciiTheme="minorHAnsi" w:hAnsiTheme="minorHAnsi" w:cs="Arial"/>
          <w:szCs w:val="24"/>
        </w:rPr>
      </w:pPr>
    </w:p>
    <w:p w14:paraId="2B4592D5"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§7º, Lei nº 12.232/2010.</w:t>
      </w:r>
    </w:p>
    <w:p w14:paraId="2236CC3A" w14:textId="77777777" w:rsidR="00292CE6" w:rsidRPr="00586D39" w:rsidRDefault="00292CE6" w:rsidP="0039263B">
      <w:pPr>
        <w:ind w:left="709" w:hanging="709"/>
        <w:jc w:val="both"/>
        <w:rPr>
          <w:rFonts w:asciiTheme="minorHAnsi" w:hAnsiTheme="minorHAnsi" w:cs="Arial"/>
          <w:szCs w:val="24"/>
        </w:rPr>
      </w:pPr>
    </w:p>
    <w:p w14:paraId="0A08A3BF" w14:textId="3D21AE50" w:rsidR="000708EC" w:rsidRPr="00586D39" w:rsidRDefault="006A2F8E" w:rsidP="0039263B">
      <w:pPr>
        <w:tabs>
          <w:tab w:val="left" w:pos="1080"/>
        </w:tabs>
        <w:jc w:val="both"/>
        <w:rPr>
          <w:rFonts w:asciiTheme="minorHAnsi" w:hAnsiTheme="minorHAnsi"/>
          <w:szCs w:val="24"/>
        </w:rPr>
      </w:pPr>
      <w:r w:rsidRPr="00586D39">
        <w:rPr>
          <w:rFonts w:asciiTheme="minorHAnsi" w:hAnsiTheme="minorHAnsi" w:cs="Arial"/>
          <w:bCs/>
          <w:szCs w:val="24"/>
        </w:rPr>
        <w:t>20</w:t>
      </w:r>
      <w:r w:rsidR="000708EC" w:rsidRPr="00586D39">
        <w:rPr>
          <w:rFonts w:asciiTheme="minorHAnsi" w:hAnsiTheme="minorHAnsi"/>
          <w:szCs w:val="24"/>
        </w:rPr>
        <w:t>.3.</w:t>
      </w:r>
      <w:r w:rsidR="00FC5D24" w:rsidRPr="00586D39">
        <w:rPr>
          <w:rFonts w:asciiTheme="minorHAnsi" w:hAnsiTheme="minorHAnsi"/>
          <w:szCs w:val="24"/>
        </w:rPr>
        <w:t>6</w:t>
      </w:r>
      <w:r w:rsidR="000708EC" w:rsidRPr="00586D39">
        <w:rPr>
          <w:rFonts w:asciiTheme="minorHAnsi" w:hAnsiTheme="minorHAnsi"/>
          <w:szCs w:val="24"/>
        </w:rPr>
        <w:t>.1</w:t>
      </w:r>
      <w:r w:rsidR="000708EC" w:rsidRPr="00586D39">
        <w:rPr>
          <w:rFonts w:asciiTheme="minorHAnsi" w:hAnsiTheme="minorHAnsi"/>
          <w:szCs w:val="24"/>
        </w:rPr>
        <w:tab/>
      </w:r>
      <w:r w:rsidR="000708EC" w:rsidRPr="00586D39">
        <w:rPr>
          <w:rFonts w:asciiTheme="minorHAnsi" w:hAnsiTheme="minorHAnsi"/>
          <w:szCs w:val="24"/>
        </w:rPr>
        <w:tab/>
        <w:t xml:space="preserve">Será necessário publicar nova relação se o número de membros mantidos depois da impugnação </w:t>
      </w:r>
      <w:r w:rsidR="000708EC" w:rsidRPr="00586D39">
        <w:rPr>
          <w:rFonts w:asciiTheme="minorHAnsi" w:hAnsiTheme="minorHAnsi" w:cs="Arial"/>
          <w:szCs w:val="24"/>
        </w:rPr>
        <w:t>for</w:t>
      </w:r>
      <w:r w:rsidR="000708EC" w:rsidRPr="00586D39">
        <w:rPr>
          <w:rFonts w:asciiTheme="minorHAnsi" w:hAnsiTheme="minorHAnsi"/>
          <w:szCs w:val="24"/>
        </w:rPr>
        <w:t xml:space="preserve"> inferior </w:t>
      </w:r>
      <w:r w:rsidR="000708EC" w:rsidRPr="00586D39">
        <w:rPr>
          <w:rFonts w:asciiTheme="minorHAnsi" w:hAnsiTheme="minorHAnsi" w:cs="Arial"/>
          <w:szCs w:val="24"/>
        </w:rPr>
        <w:t>aos mínimos exigidos nos subitens</w:t>
      </w:r>
      <w:r w:rsidR="000708EC" w:rsidRPr="00586D39">
        <w:rPr>
          <w:rFonts w:asciiTheme="minorHAnsi" w:hAnsiTheme="minorHAnsi"/>
          <w:szCs w:val="24"/>
        </w:rPr>
        <w:t xml:space="preserve"> </w:t>
      </w:r>
      <w:r w:rsidR="00E20AFA" w:rsidRPr="00586D39">
        <w:rPr>
          <w:rFonts w:asciiTheme="minorHAnsi" w:hAnsiTheme="minorHAnsi"/>
          <w:szCs w:val="24"/>
        </w:rPr>
        <w:t>20</w:t>
      </w:r>
      <w:r w:rsidR="000708EC" w:rsidRPr="00586D39">
        <w:rPr>
          <w:rFonts w:asciiTheme="minorHAnsi" w:hAnsiTheme="minorHAnsi"/>
          <w:szCs w:val="24"/>
        </w:rPr>
        <w:t>.3</w:t>
      </w:r>
      <w:r w:rsidR="000708EC" w:rsidRPr="00586D39">
        <w:rPr>
          <w:rFonts w:asciiTheme="minorHAnsi" w:hAnsiTheme="minorHAnsi" w:cs="Arial"/>
          <w:szCs w:val="24"/>
        </w:rPr>
        <w:t xml:space="preserve"> e </w:t>
      </w:r>
      <w:r w:rsidR="00E20AFA" w:rsidRPr="00586D39">
        <w:rPr>
          <w:rFonts w:asciiTheme="minorHAnsi" w:hAnsiTheme="minorHAnsi" w:cs="Arial"/>
          <w:szCs w:val="24"/>
        </w:rPr>
        <w:t>20</w:t>
      </w:r>
      <w:r w:rsidR="000708EC" w:rsidRPr="00586D39">
        <w:rPr>
          <w:rFonts w:asciiTheme="minorHAnsi" w:hAnsiTheme="minorHAnsi" w:cs="Arial"/>
          <w:szCs w:val="24"/>
        </w:rPr>
        <w:t>.3.1</w:t>
      </w:r>
      <w:r w:rsidR="00390E40" w:rsidRPr="00586D39">
        <w:rPr>
          <w:rFonts w:asciiTheme="minorHAnsi" w:hAnsiTheme="minorHAnsi"/>
          <w:szCs w:val="24"/>
        </w:rPr>
        <w:t xml:space="preserve"> deste Edital</w:t>
      </w:r>
      <w:r w:rsidR="000708EC" w:rsidRPr="00586D39">
        <w:rPr>
          <w:rFonts w:asciiTheme="minorHAnsi" w:hAnsiTheme="minorHAnsi"/>
          <w:szCs w:val="24"/>
        </w:rPr>
        <w:t>.</w:t>
      </w:r>
    </w:p>
    <w:p w14:paraId="087E945B" w14:textId="77777777" w:rsidR="001250CF" w:rsidRPr="00586D39" w:rsidRDefault="001250CF" w:rsidP="0039263B">
      <w:pPr>
        <w:tabs>
          <w:tab w:val="left" w:pos="1080"/>
        </w:tabs>
        <w:jc w:val="both"/>
        <w:rPr>
          <w:rFonts w:asciiTheme="minorHAnsi" w:hAnsiTheme="minorHAnsi" w:cs="Arial"/>
          <w:szCs w:val="24"/>
        </w:rPr>
      </w:pPr>
    </w:p>
    <w:p w14:paraId="23168FD0"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§6º, Decreto nº 6.555/2010.</w:t>
      </w:r>
    </w:p>
    <w:p w14:paraId="5EDEC41E" w14:textId="77777777" w:rsidR="00292CE6" w:rsidRPr="00586D39" w:rsidRDefault="00292CE6" w:rsidP="0039263B">
      <w:pPr>
        <w:tabs>
          <w:tab w:val="left" w:pos="1080"/>
        </w:tabs>
        <w:jc w:val="both"/>
        <w:rPr>
          <w:rFonts w:asciiTheme="minorHAnsi" w:hAnsiTheme="minorHAnsi" w:cs="Arial"/>
          <w:szCs w:val="24"/>
        </w:rPr>
      </w:pPr>
    </w:p>
    <w:p w14:paraId="7B0E22D9" w14:textId="52995BD4" w:rsidR="001250CF" w:rsidRPr="00586D39" w:rsidRDefault="006A2F8E" w:rsidP="0039263B">
      <w:pPr>
        <w:tabs>
          <w:tab w:val="left" w:pos="1080"/>
        </w:tabs>
        <w:jc w:val="both"/>
        <w:rPr>
          <w:rFonts w:asciiTheme="minorHAnsi" w:hAnsiTheme="minorHAnsi"/>
          <w:szCs w:val="24"/>
        </w:rPr>
      </w:pPr>
      <w:r w:rsidRPr="00586D39">
        <w:rPr>
          <w:rFonts w:asciiTheme="minorHAnsi" w:hAnsiTheme="minorHAnsi" w:cs="Arial"/>
          <w:bCs/>
          <w:szCs w:val="24"/>
        </w:rPr>
        <w:t>20</w:t>
      </w:r>
      <w:r w:rsidR="001250CF" w:rsidRPr="00586D39">
        <w:rPr>
          <w:rFonts w:asciiTheme="minorHAnsi" w:hAnsiTheme="minorHAnsi"/>
          <w:szCs w:val="24"/>
        </w:rPr>
        <w:t>.3.</w:t>
      </w:r>
      <w:r w:rsidR="00FC5D24" w:rsidRPr="00586D39">
        <w:rPr>
          <w:rFonts w:asciiTheme="minorHAnsi" w:hAnsiTheme="minorHAnsi"/>
          <w:szCs w:val="24"/>
        </w:rPr>
        <w:t>6</w:t>
      </w:r>
      <w:r w:rsidR="001250CF" w:rsidRPr="00586D39">
        <w:rPr>
          <w:rFonts w:asciiTheme="minorHAnsi" w:hAnsiTheme="minorHAnsi"/>
          <w:szCs w:val="24"/>
        </w:rPr>
        <w:t>.2</w:t>
      </w:r>
      <w:r w:rsidR="001250CF" w:rsidRPr="00586D39">
        <w:rPr>
          <w:rFonts w:asciiTheme="minorHAnsi" w:hAnsiTheme="minorHAnsi"/>
          <w:szCs w:val="24"/>
        </w:rPr>
        <w:tab/>
      </w:r>
      <w:r w:rsidR="001250CF" w:rsidRPr="00586D39">
        <w:rPr>
          <w:rFonts w:asciiTheme="minorHAnsi" w:hAnsiTheme="minorHAnsi"/>
          <w:szCs w:val="24"/>
        </w:rPr>
        <w:tab/>
        <w:t>Só será admitida nova impugnação a nome que vier a completar a relação anteriormente publicada.</w:t>
      </w:r>
    </w:p>
    <w:p w14:paraId="685BDD16" w14:textId="77777777" w:rsidR="001250CF" w:rsidRPr="00586D39" w:rsidRDefault="001250CF" w:rsidP="0039263B">
      <w:pPr>
        <w:ind w:left="709" w:hanging="709"/>
        <w:jc w:val="both"/>
        <w:rPr>
          <w:rFonts w:asciiTheme="minorHAnsi" w:hAnsiTheme="minorHAnsi" w:cs="Arial"/>
          <w:szCs w:val="24"/>
        </w:rPr>
      </w:pPr>
    </w:p>
    <w:p w14:paraId="06917B9C"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§1º, Lei nº 12.232/2010 e art. 10, §1º, Decreto nº 6.555/2010.</w:t>
      </w:r>
    </w:p>
    <w:p w14:paraId="63BA8BC9" w14:textId="77777777" w:rsidR="00292CE6" w:rsidRPr="00586D39" w:rsidRDefault="00292CE6" w:rsidP="0039263B">
      <w:pPr>
        <w:ind w:left="709" w:hanging="709"/>
        <w:jc w:val="both"/>
        <w:rPr>
          <w:rFonts w:asciiTheme="minorHAnsi" w:hAnsiTheme="minorHAnsi" w:cs="Arial"/>
          <w:szCs w:val="24"/>
        </w:rPr>
      </w:pPr>
    </w:p>
    <w:p w14:paraId="273D7161" w14:textId="26375C3E" w:rsidR="001250CF" w:rsidRPr="00586D39" w:rsidRDefault="006A2F8E" w:rsidP="0039263B">
      <w:pPr>
        <w:jc w:val="both"/>
        <w:rPr>
          <w:rFonts w:asciiTheme="minorHAnsi" w:hAnsiTheme="minorHAnsi"/>
          <w:szCs w:val="24"/>
        </w:rPr>
      </w:pPr>
      <w:r w:rsidRPr="00586D39">
        <w:rPr>
          <w:rFonts w:asciiTheme="minorHAnsi" w:hAnsiTheme="minorHAnsi" w:cs="Arial"/>
          <w:bCs/>
          <w:szCs w:val="24"/>
        </w:rPr>
        <w:t>20</w:t>
      </w:r>
      <w:r w:rsidR="001250CF" w:rsidRPr="00586D39">
        <w:rPr>
          <w:rFonts w:asciiTheme="minorHAnsi" w:hAnsiTheme="minorHAnsi"/>
          <w:szCs w:val="24"/>
        </w:rPr>
        <w:t>.3.</w:t>
      </w:r>
      <w:r w:rsidR="00FC5D24" w:rsidRPr="00586D39">
        <w:rPr>
          <w:rFonts w:asciiTheme="minorHAnsi" w:hAnsiTheme="minorHAnsi"/>
          <w:szCs w:val="24"/>
        </w:rPr>
        <w:t>7</w:t>
      </w:r>
      <w:r w:rsidR="001250CF" w:rsidRPr="00586D39">
        <w:rPr>
          <w:rFonts w:asciiTheme="minorHAnsi" w:hAnsiTheme="minorHAnsi"/>
          <w:szCs w:val="24"/>
        </w:rPr>
        <w:tab/>
      </w:r>
      <w:r w:rsidR="001250CF" w:rsidRPr="00586D39">
        <w:rPr>
          <w:rFonts w:asciiTheme="minorHAnsi" w:hAnsiTheme="minorHAnsi"/>
          <w:szCs w:val="24"/>
        </w:rPr>
        <w:tab/>
        <w:t xml:space="preserve">A sessão pública para o sorteio será realizada após a decisão motivada da impugnação, em data previamente designada, garantidos o cumprimento do prazo mínimo previsto no subitem </w:t>
      </w:r>
      <w:r w:rsidR="00B31AFF" w:rsidRPr="00586D39">
        <w:rPr>
          <w:rFonts w:asciiTheme="minorHAnsi" w:hAnsiTheme="minorHAnsi"/>
          <w:szCs w:val="24"/>
        </w:rPr>
        <w:t>20</w:t>
      </w:r>
      <w:r w:rsidR="001250CF" w:rsidRPr="00586D39">
        <w:rPr>
          <w:rFonts w:asciiTheme="minorHAnsi" w:hAnsiTheme="minorHAnsi"/>
          <w:szCs w:val="24"/>
        </w:rPr>
        <w:t>.3.</w:t>
      </w:r>
      <w:r w:rsidR="00470740" w:rsidRPr="00586D39">
        <w:rPr>
          <w:rFonts w:asciiTheme="minorHAnsi" w:hAnsiTheme="minorHAnsi" w:cs="Arial"/>
          <w:szCs w:val="24"/>
        </w:rPr>
        <w:t>2</w:t>
      </w:r>
      <w:r w:rsidR="001250CF" w:rsidRPr="00586D39">
        <w:rPr>
          <w:rFonts w:asciiTheme="minorHAnsi" w:hAnsiTheme="minorHAnsi"/>
          <w:szCs w:val="24"/>
        </w:rPr>
        <w:t xml:space="preserve"> e a possibilidade de fiscalização do sorteio por qualquer interessado.</w:t>
      </w:r>
    </w:p>
    <w:p w14:paraId="2D94A1D0" w14:textId="77777777" w:rsidR="000F443D" w:rsidRPr="00586D39" w:rsidRDefault="000F443D" w:rsidP="0039263B">
      <w:pPr>
        <w:jc w:val="both"/>
        <w:rPr>
          <w:rFonts w:asciiTheme="minorHAnsi" w:hAnsiTheme="minorHAnsi" w:cs="Arial"/>
          <w:szCs w:val="24"/>
        </w:rPr>
      </w:pPr>
    </w:p>
    <w:p w14:paraId="5BE41D09" w14:textId="77777777" w:rsidR="00292CE6" w:rsidRPr="00586D39" w:rsidRDefault="00292CE6"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 §8º, Lei nº 12.232/2010.</w:t>
      </w:r>
    </w:p>
    <w:p w14:paraId="266DC325" w14:textId="77777777" w:rsidR="00292CE6" w:rsidRPr="00586D39" w:rsidRDefault="00292CE6" w:rsidP="0039263B">
      <w:pPr>
        <w:jc w:val="both"/>
        <w:rPr>
          <w:rFonts w:asciiTheme="minorHAnsi" w:hAnsiTheme="minorHAnsi" w:cs="Arial"/>
          <w:szCs w:val="24"/>
        </w:rPr>
      </w:pPr>
    </w:p>
    <w:p w14:paraId="7F28E364" w14:textId="0FA86A56" w:rsidR="001250CF"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CD2F9C" w:rsidRPr="00586D39">
        <w:rPr>
          <w:rFonts w:asciiTheme="minorHAnsi" w:hAnsiTheme="minorHAnsi" w:cs="Arial"/>
          <w:szCs w:val="24"/>
        </w:rPr>
        <w:t>.4</w:t>
      </w:r>
      <w:r w:rsidR="00CD2F9C" w:rsidRPr="00586D39">
        <w:rPr>
          <w:rFonts w:asciiTheme="minorHAnsi" w:hAnsiTheme="minorHAnsi" w:cs="Arial"/>
          <w:szCs w:val="24"/>
        </w:rPr>
        <w:tab/>
      </w:r>
      <w:r w:rsidR="00CD2F9C" w:rsidRPr="00586D39">
        <w:rPr>
          <w:rFonts w:asciiTheme="minorHAnsi" w:hAnsiTheme="minorHAnsi" w:cs="Arial"/>
          <w:szCs w:val="24"/>
        </w:rPr>
        <w:tab/>
      </w:r>
      <w:r w:rsidR="002E70CD" w:rsidRPr="00586D39">
        <w:rPr>
          <w:rFonts w:asciiTheme="minorHAnsi" w:hAnsiTheme="minorHAnsi" w:cs="Arial"/>
          <w:szCs w:val="24"/>
        </w:rPr>
        <w:t xml:space="preserve">A Comissão </w:t>
      </w:r>
      <w:r w:rsidR="002E70CD" w:rsidRPr="00586D39">
        <w:rPr>
          <w:rFonts w:asciiTheme="minorHAnsi" w:hAnsiTheme="minorHAnsi"/>
          <w:szCs w:val="24"/>
          <w:highlight w:val="yellow"/>
        </w:rPr>
        <w:t>Especial ou Permanente</w:t>
      </w:r>
      <w:r w:rsidR="002E70CD" w:rsidRPr="00586D39">
        <w:rPr>
          <w:rFonts w:asciiTheme="minorHAnsi" w:hAnsiTheme="minorHAnsi" w:cs="Arial"/>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586D39">
        <w:rPr>
          <w:rFonts w:asciiTheme="minorHAnsi" w:hAnsiTheme="minorHAnsi" w:cs="Arial"/>
          <w:szCs w:val="24"/>
          <w:lang w:val="pt-PT"/>
        </w:rPr>
        <w:t xml:space="preserve">relevar aspectos puramente formais nos Documentos de Habilitação e nas Propostas das licitantes, desde que não comprometam a lisura e o caráter competitivo desta concorrência e </w:t>
      </w:r>
      <w:r w:rsidR="002E70CD" w:rsidRPr="00586D39">
        <w:rPr>
          <w:rFonts w:asciiTheme="minorHAnsi" w:hAnsiTheme="minorHAnsi" w:cs="Arial"/>
          <w:szCs w:val="24"/>
        </w:rPr>
        <w:t xml:space="preserve">contribuam para assegurar a contratação da proposta mais vantajosa, nos termos do art. 3º, </w:t>
      </w:r>
      <w:r w:rsidR="002E70CD" w:rsidRPr="00586D39">
        <w:rPr>
          <w:rFonts w:asciiTheme="minorHAnsi" w:hAnsiTheme="minorHAnsi" w:cs="Arial"/>
          <w:i/>
          <w:szCs w:val="24"/>
        </w:rPr>
        <w:t>caput</w:t>
      </w:r>
      <w:r w:rsidR="002E70CD" w:rsidRPr="00586D39">
        <w:rPr>
          <w:rFonts w:asciiTheme="minorHAnsi" w:hAnsiTheme="minorHAnsi" w:cs="Arial"/>
          <w:szCs w:val="24"/>
        </w:rPr>
        <w:t>, da Lei 8.666/1993.</w:t>
      </w:r>
    </w:p>
    <w:p w14:paraId="435274DC" w14:textId="77777777" w:rsidR="002E70CD" w:rsidRPr="00586D39" w:rsidRDefault="002E70CD" w:rsidP="0039263B">
      <w:pPr>
        <w:jc w:val="both"/>
        <w:rPr>
          <w:rFonts w:asciiTheme="minorHAnsi" w:hAnsiTheme="minorHAnsi" w:cs="Arial"/>
          <w:szCs w:val="24"/>
        </w:rPr>
      </w:pPr>
    </w:p>
    <w:p w14:paraId="1BB90CB9" w14:textId="7A00DC4F" w:rsidR="005E3633" w:rsidRPr="00586D39" w:rsidRDefault="006A2F8E" w:rsidP="0039263B">
      <w:pPr>
        <w:jc w:val="both"/>
        <w:rPr>
          <w:rFonts w:asciiTheme="minorHAnsi" w:hAnsiTheme="minorHAnsi" w:cs="Arial"/>
          <w:szCs w:val="24"/>
        </w:rPr>
      </w:pPr>
      <w:r w:rsidRPr="00586D39">
        <w:rPr>
          <w:rFonts w:asciiTheme="minorHAnsi" w:hAnsiTheme="minorHAnsi" w:cs="Arial"/>
          <w:bCs/>
          <w:szCs w:val="24"/>
        </w:rPr>
        <w:t>20</w:t>
      </w:r>
      <w:r w:rsidR="005E3633" w:rsidRPr="00586D39">
        <w:rPr>
          <w:rFonts w:asciiTheme="minorHAnsi" w:hAnsiTheme="minorHAnsi" w:cs="Arial"/>
          <w:szCs w:val="24"/>
        </w:rPr>
        <w:t>.4.1</w:t>
      </w:r>
      <w:r w:rsidR="005E3633" w:rsidRPr="00586D39">
        <w:rPr>
          <w:rFonts w:asciiTheme="minorHAnsi" w:hAnsiTheme="minorHAnsi" w:cs="Arial"/>
          <w:szCs w:val="24"/>
        </w:rPr>
        <w:tab/>
      </w:r>
      <w:r w:rsidR="005E3633" w:rsidRPr="00586D39">
        <w:rPr>
          <w:rFonts w:asciiTheme="minorHAnsi" w:hAnsiTheme="minorHAnsi" w:cs="Arial"/>
          <w:szCs w:val="24"/>
        </w:rPr>
        <w:tab/>
      </w:r>
      <w:r w:rsidR="00292CE6" w:rsidRPr="00586D39">
        <w:rPr>
          <w:rFonts w:asciiTheme="minorHAnsi" w:hAnsiTheme="minorHAnsi" w:cs="Arial"/>
          <w:szCs w:val="24"/>
        </w:rPr>
        <w:t xml:space="preserve">Os membros da Comissão </w:t>
      </w:r>
      <w:r w:rsidR="00292CE6" w:rsidRPr="00586D39">
        <w:rPr>
          <w:rFonts w:asciiTheme="minorHAnsi" w:hAnsiTheme="minorHAnsi" w:cs="Arial"/>
          <w:szCs w:val="24"/>
          <w:highlight w:val="yellow"/>
        </w:rPr>
        <w:t>Especial ou Permanente</w:t>
      </w:r>
      <w:r w:rsidR="00292CE6" w:rsidRPr="00586D39">
        <w:rPr>
          <w:rFonts w:asciiTheme="minorHAnsi" w:hAnsiTheme="minorHAnsi" w:cs="Arial"/>
          <w:szCs w:val="24"/>
        </w:rPr>
        <w:t xml:space="preserve"> de Licitação e da Subcomissão Técnica assinarão Termo de </w:t>
      </w:r>
      <w:r w:rsidR="007F79D7" w:rsidRPr="00586D39">
        <w:rPr>
          <w:rFonts w:asciiTheme="minorHAnsi" w:hAnsiTheme="minorHAnsi" w:cs="Arial"/>
          <w:szCs w:val="24"/>
        </w:rPr>
        <w:t>Responsabilidade</w:t>
      </w:r>
      <w:r w:rsidR="00292CE6" w:rsidRPr="00586D39">
        <w:rPr>
          <w:rFonts w:asciiTheme="minorHAnsi" w:hAnsiTheme="minorHAnsi" w:cs="Arial"/>
          <w:szCs w:val="24"/>
        </w:rPr>
        <w:t>, que ficará nos autos do processo desta concorrência, observados os respectivos modelos:</w:t>
      </w:r>
    </w:p>
    <w:p w14:paraId="2529CE87" w14:textId="77777777" w:rsidR="005E3633" w:rsidRPr="00586D39" w:rsidRDefault="005E3633" w:rsidP="0039263B">
      <w:pPr>
        <w:jc w:val="both"/>
        <w:rPr>
          <w:rFonts w:asciiTheme="minorHAnsi" w:hAnsiTheme="minorHAnsi" w:cs="Arial"/>
          <w:szCs w:val="24"/>
        </w:rPr>
      </w:pPr>
    </w:p>
    <w:p w14:paraId="4FE4E928" w14:textId="77777777" w:rsidR="005E3633" w:rsidRPr="00586D39" w:rsidRDefault="005E3633" w:rsidP="0039263B">
      <w:pPr>
        <w:jc w:val="both"/>
        <w:rPr>
          <w:rFonts w:asciiTheme="minorHAnsi" w:hAnsiTheme="minorHAnsi" w:cs="Arial"/>
          <w:szCs w:val="24"/>
        </w:rPr>
      </w:pPr>
    </w:p>
    <w:p w14:paraId="3FC105B2" w14:textId="77777777" w:rsidR="00292CE6" w:rsidRPr="00586D39" w:rsidRDefault="00292CE6" w:rsidP="0039263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586D39">
        <w:rPr>
          <w:rFonts w:asciiTheme="minorHAnsi" w:hAnsiTheme="minorHAnsi" w:cs="Arial"/>
          <w:b/>
          <w:szCs w:val="24"/>
        </w:rPr>
        <w:t xml:space="preserve">COMISSÃO </w:t>
      </w:r>
      <w:r w:rsidRPr="00586D39">
        <w:rPr>
          <w:rFonts w:asciiTheme="minorHAnsi" w:hAnsiTheme="minorHAnsi" w:cs="Arial"/>
          <w:b/>
          <w:szCs w:val="24"/>
          <w:highlight w:val="yellow"/>
        </w:rPr>
        <w:t>ESPECIAL OU PERMANENTE</w:t>
      </w:r>
      <w:r w:rsidRPr="00586D39">
        <w:rPr>
          <w:rFonts w:asciiTheme="minorHAnsi" w:hAnsiTheme="minorHAnsi" w:cs="Arial"/>
          <w:b/>
          <w:szCs w:val="24"/>
        </w:rPr>
        <w:t xml:space="preserve"> DE LICITAÇÃO</w:t>
      </w:r>
    </w:p>
    <w:p w14:paraId="6B044F09"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p>
    <w:p w14:paraId="1F58F027" w14:textId="083CF636"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586D39">
        <w:rPr>
          <w:rFonts w:asciiTheme="minorHAnsi" w:hAnsiTheme="minorHAnsi" w:cs="Arial"/>
          <w:b/>
          <w:bCs/>
          <w:szCs w:val="24"/>
          <w:u w:val="single"/>
        </w:rPr>
        <w:t xml:space="preserve">TERMO DE </w:t>
      </w:r>
      <w:r w:rsidR="007F79D7" w:rsidRPr="00586D39">
        <w:rPr>
          <w:rFonts w:asciiTheme="minorHAnsi" w:hAnsiTheme="minorHAnsi" w:cs="Arial"/>
          <w:b/>
          <w:bCs/>
          <w:szCs w:val="24"/>
          <w:u w:val="single"/>
        </w:rPr>
        <w:t>RESPONSABILIDADE</w:t>
      </w:r>
    </w:p>
    <w:p w14:paraId="08463215"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07FBFF36" w14:textId="77777777" w:rsidR="00292CE6" w:rsidRPr="00586D39" w:rsidRDefault="00292CE6" w:rsidP="0039263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586D39">
        <w:rPr>
          <w:rFonts w:asciiTheme="minorHAnsi" w:hAnsiTheme="minorHAnsi" w:cs="Arial"/>
          <w:sz w:val="24"/>
          <w:szCs w:val="24"/>
        </w:rPr>
        <w:t xml:space="preserve">Eu, ............................................................ , Matrícula nº ..............................., lotado no .............................................., integrante da Comissão </w:t>
      </w:r>
      <w:r w:rsidRPr="00586D39">
        <w:rPr>
          <w:rFonts w:asciiTheme="minorHAnsi" w:hAnsiTheme="minorHAnsi" w:cs="Arial"/>
          <w:sz w:val="24"/>
          <w:szCs w:val="24"/>
          <w:highlight w:val="yellow"/>
        </w:rPr>
        <w:t>Especial ou Permanente</w:t>
      </w:r>
      <w:r w:rsidRPr="00586D39">
        <w:rPr>
          <w:rFonts w:asciiTheme="minorHAnsi" w:hAnsiTheme="minorHAnsi" w:cs="Arial"/>
          <w:sz w:val="24"/>
          <w:szCs w:val="24"/>
        </w:rPr>
        <w:t xml:space="preserve"> de Licitação responsável pelo </w:t>
      </w:r>
      <w:r w:rsidRPr="00586D39">
        <w:rPr>
          <w:rFonts w:asciiTheme="minorHAnsi" w:hAnsiTheme="minorHAnsi" w:cs="Arial"/>
          <w:bCs/>
          <w:sz w:val="24"/>
          <w:szCs w:val="24"/>
        </w:rPr>
        <w:t>processamento do presente processo licitatório</w:t>
      </w:r>
      <w:r w:rsidRPr="00586D39">
        <w:rPr>
          <w:rFonts w:asciiTheme="minorHAnsi" w:hAnsiTheme="minorHAnsi" w:cs="Arial"/>
          <w:sz w:val="24"/>
          <w:szCs w:val="24"/>
        </w:rPr>
        <w:t xml:space="preserve"> - Concorrência nº ........................./............... realizado pelo(a) ..........................................................., para a contratação de agência(s) de propaganda, regido pelas Leis nº 12.232/2010 e nº 8.666/1993,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697A7B34"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1AD569C3" w14:textId="77777777" w:rsidR="00292CE6" w:rsidRPr="00586D39" w:rsidRDefault="00292CE6" w:rsidP="0039263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586D39">
        <w:rPr>
          <w:rFonts w:asciiTheme="minorHAnsi" w:hAnsiTheme="minorHAnsi" w:cs="Arial"/>
          <w:sz w:val="24"/>
          <w:szCs w:val="24"/>
        </w:rPr>
        <w:t>2.</w:t>
      </w:r>
      <w:r w:rsidRPr="00586D39">
        <w:rPr>
          <w:rFonts w:asciiTheme="minorHAnsi" w:hAnsiTheme="minorHAnsi" w:cs="Arial"/>
          <w:sz w:val="24"/>
          <w:szCs w:val="24"/>
        </w:rPr>
        <w:tab/>
        <w:t>Comprometo-me, ainda, nos termos da Lei nº 12.813/2013 e da Lei nº 8.666/1993, a:</w:t>
      </w:r>
    </w:p>
    <w:p w14:paraId="08471896" w14:textId="77777777" w:rsidR="00292CE6" w:rsidRPr="00586D39" w:rsidRDefault="00292CE6" w:rsidP="0039263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A86F58E"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szCs w:val="24"/>
        </w:rPr>
      </w:pPr>
      <w:r w:rsidRPr="00586D39">
        <w:rPr>
          <w:rFonts w:asciiTheme="minorHAnsi" w:hAnsiTheme="minorHAnsi" w:cs="Arial"/>
          <w:szCs w:val="24"/>
        </w:rPr>
        <w:t xml:space="preserve">I – </w:t>
      </w:r>
      <w:r w:rsidRPr="00586D39">
        <w:rPr>
          <w:rStyle w:val="apple-converted-space"/>
          <w:rFonts w:asciiTheme="minorHAnsi" w:hAnsiTheme="minorHAnsi" w:cs="Arial"/>
          <w:szCs w:val="24"/>
        </w:rPr>
        <w:t xml:space="preserve">NÃO </w:t>
      </w:r>
      <w:r w:rsidRPr="00586D39">
        <w:rPr>
          <w:rFonts w:asciiTheme="minorHAnsi" w:hAnsiTheme="minorHAnsi" w:cs="Arial"/>
          <w:szCs w:val="24"/>
        </w:rPr>
        <w:t xml:space="preserve">divulgar ou fazer uso de informações privilegiadas, em proveito próprio ou de terceiro, obtida em razão das atividades exercidas nesta Comissão </w:t>
      </w:r>
      <w:r w:rsidRPr="00586D39">
        <w:rPr>
          <w:rFonts w:asciiTheme="minorHAnsi" w:hAnsiTheme="minorHAnsi" w:cs="Arial"/>
          <w:szCs w:val="24"/>
          <w:highlight w:val="yellow"/>
        </w:rPr>
        <w:t>Especial ou Permanente</w:t>
      </w:r>
      <w:r w:rsidRPr="00586D39">
        <w:rPr>
          <w:rFonts w:asciiTheme="minorHAnsi" w:hAnsiTheme="minorHAnsi" w:cs="Arial"/>
          <w:szCs w:val="24"/>
        </w:rPr>
        <w:t xml:space="preserve"> de Licitação;</w:t>
      </w:r>
    </w:p>
    <w:p w14:paraId="168711DE"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56C53DD9"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 xml:space="preserve">III – NÃO exercer, direta ou indiretamente, atividade que em razão da sua natureza seja incompatível com as atribuições da Comissão </w:t>
      </w:r>
      <w:r w:rsidRPr="00586D39">
        <w:rPr>
          <w:rFonts w:asciiTheme="minorHAnsi" w:hAnsiTheme="minorHAnsi" w:cs="Arial"/>
          <w:highlight w:val="yellow"/>
        </w:rPr>
        <w:t>Especial ou Permanente</w:t>
      </w:r>
      <w:r w:rsidRPr="00586D39">
        <w:rPr>
          <w:rFonts w:asciiTheme="minorHAnsi" w:hAnsiTheme="minorHAnsi" w:cs="Arial"/>
        </w:rPr>
        <w:t xml:space="preserve"> de Licitação que agora ocupo;</w:t>
      </w:r>
    </w:p>
    <w:p w14:paraId="67E2A39E"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IV – NÃO atuar, ainda que informalmente, como procurador, consultor, assessor ou intermediário de interesses privados, relacionados ao objeto da Concorrência;</w:t>
      </w:r>
    </w:p>
    <w:p w14:paraId="7CABD2EA"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586D39">
        <w:rPr>
          <w:rFonts w:asciiTheme="minorHAnsi" w:hAnsiTheme="minorHAnsi" w:cs="Arial"/>
          <w:highlight w:val="yellow"/>
        </w:rPr>
        <w:t>Especial ou Permanente</w:t>
      </w:r>
      <w:r w:rsidRPr="00586D39">
        <w:rPr>
          <w:rFonts w:asciiTheme="minorHAnsi" w:hAnsiTheme="minorHAnsi" w:cs="Arial"/>
        </w:rPr>
        <w:t xml:space="preserve"> de Licitação;</w:t>
      </w:r>
    </w:p>
    <w:p w14:paraId="66C75823"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 xml:space="preserve">VI – NÃO receber presente de quem tenha interesse em minha decisão como membro desta Comissão </w:t>
      </w:r>
      <w:r w:rsidRPr="00586D39">
        <w:rPr>
          <w:rFonts w:asciiTheme="minorHAnsi" w:hAnsiTheme="minorHAnsi" w:cs="Arial"/>
          <w:highlight w:val="yellow"/>
        </w:rPr>
        <w:t>Especial ou Permanente</w:t>
      </w:r>
      <w:r w:rsidRPr="00586D39">
        <w:rPr>
          <w:rFonts w:asciiTheme="minorHAnsi" w:hAnsiTheme="minorHAnsi" w:cs="Arial"/>
        </w:rPr>
        <w:t xml:space="preserve"> de Licitação, fora dos limites e condições estabelecidos em regulamento; e</w:t>
      </w:r>
    </w:p>
    <w:p w14:paraId="088D1D98" w14:textId="77777777" w:rsidR="00292CE6" w:rsidRPr="00586D39" w:rsidRDefault="00292CE6"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VII – NÃO prestar serviços, ainda que eventuais, a empresa de comunicação cuja atividade seja contratada pelo ente responsável pela presente contratação.</w:t>
      </w:r>
    </w:p>
    <w:p w14:paraId="28B512C2"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459D5B57"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Data: _____ de ______________de _______</w:t>
      </w:r>
    </w:p>
    <w:p w14:paraId="073A56D6"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64220A2F" w14:textId="7777777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______________________________________</w:t>
      </w:r>
    </w:p>
    <w:p w14:paraId="1F45E3AD" w14:textId="6FEEA117" w:rsidR="00292CE6" w:rsidRPr="00586D39" w:rsidRDefault="00292CE6"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Assinatura Servidor</w:t>
      </w:r>
    </w:p>
    <w:p w14:paraId="573C2E8D" w14:textId="77777777" w:rsidR="00292CE6" w:rsidRPr="00586D39" w:rsidRDefault="00292CE6" w:rsidP="0039263B">
      <w:pPr>
        <w:jc w:val="both"/>
        <w:rPr>
          <w:rFonts w:asciiTheme="minorHAnsi" w:hAnsiTheme="minorHAnsi" w:cs="Arial"/>
          <w:szCs w:val="24"/>
        </w:rPr>
      </w:pPr>
    </w:p>
    <w:p w14:paraId="2A1D43DC" w14:textId="77777777" w:rsidR="00292CE6" w:rsidRPr="00586D39" w:rsidRDefault="00292CE6" w:rsidP="0039263B">
      <w:pPr>
        <w:jc w:val="both"/>
        <w:rPr>
          <w:rFonts w:asciiTheme="minorHAnsi" w:hAnsiTheme="minorHAnsi" w:cs="Arial"/>
          <w:szCs w:val="24"/>
        </w:rPr>
      </w:pPr>
    </w:p>
    <w:p w14:paraId="52444ED5" w14:textId="77777777" w:rsidR="005E3633" w:rsidRPr="00586D39" w:rsidRDefault="005E3633" w:rsidP="0039263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586D39">
        <w:rPr>
          <w:rFonts w:asciiTheme="minorHAnsi" w:hAnsiTheme="minorHAnsi" w:cs="Arial"/>
          <w:b/>
          <w:szCs w:val="24"/>
        </w:rPr>
        <w:t>SUBCOMISSÃO TÉCNICA</w:t>
      </w:r>
    </w:p>
    <w:p w14:paraId="21912D5A" w14:textId="77777777" w:rsidR="005E3633" w:rsidRPr="00586D39" w:rsidRDefault="005E3633" w:rsidP="0039263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p>
    <w:p w14:paraId="5985A5B8" w14:textId="77777777" w:rsidR="005E3633" w:rsidRPr="00586D39" w:rsidRDefault="005E3633" w:rsidP="0039263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u w:val="single"/>
        </w:rPr>
      </w:pPr>
      <w:r w:rsidRPr="00586D39">
        <w:rPr>
          <w:rFonts w:asciiTheme="minorHAnsi" w:hAnsiTheme="minorHAnsi" w:cs="Arial"/>
          <w:b/>
          <w:szCs w:val="24"/>
          <w:u w:val="single"/>
        </w:rPr>
        <w:t>ORIENTAÇÕES GERAIS</w:t>
      </w:r>
    </w:p>
    <w:p w14:paraId="77335D61" w14:textId="77777777" w:rsidR="005E3633" w:rsidRPr="00586D39" w:rsidRDefault="005E3633" w:rsidP="0039263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089254C4"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586D39">
        <w:rPr>
          <w:rFonts w:asciiTheme="minorHAnsi" w:hAnsiTheme="minorHAnsi" w:cs="Arial"/>
          <w:szCs w:val="24"/>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70CAA6B6"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6B0F2863"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586D39">
        <w:rPr>
          <w:rFonts w:asciiTheme="minorHAnsi" w:hAnsiTheme="minorHAnsi" w:cs="Arial"/>
          <w:szCs w:val="24"/>
        </w:rPr>
        <w:t xml:space="preserve">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 </w:t>
      </w:r>
    </w:p>
    <w:p w14:paraId="3F8D5DB8"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2D512A25"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586D39">
        <w:rPr>
          <w:rFonts w:asciiTheme="minorHAnsi" w:hAnsiTheme="minorHAnsi" w:cs="Arial"/>
          <w:szCs w:val="24"/>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DCAA02A"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016F331E"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586D39">
        <w:rPr>
          <w:rFonts w:asciiTheme="minorHAnsi" w:hAnsiTheme="minorHAnsi" w:cs="Arial"/>
          <w:szCs w:val="24"/>
        </w:rPr>
        <w:t>Todos os membros da Subcomissão Técnica participam de forma igualitária, com o mesmo poder de decisão e expressão, independente do cargo/função exercida no órgão contratante ou de origem.</w:t>
      </w:r>
    </w:p>
    <w:p w14:paraId="2208C0CB"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44D8FCBF" w14:textId="77777777" w:rsidR="005E3633" w:rsidRPr="00586D39" w:rsidRDefault="005E3633" w:rsidP="0039263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586D39">
        <w:rPr>
          <w:rFonts w:asciiTheme="minorHAnsi" w:hAnsiTheme="minorHAnsi" w:cs="Arial"/>
          <w:szCs w:val="24"/>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5364F7ED" w14:textId="77777777" w:rsidR="005E3633" w:rsidRPr="00586D39" w:rsidRDefault="005E3633" w:rsidP="0039263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7767DC1" w14:textId="1EA777E0"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586D39">
        <w:rPr>
          <w:rFonts w:asciiTheme="minorHAnsi" w:hAnsiTheme="minorHAnsi" w:cs="Arial"/>
          <w:b/>
          <w:bCs/>
          <w:szCs w:val="24"/>
          <w:u w:val="single"/>
        </w:rPr>
        <w:t xml:space="preserve">TERMO DE </w:t>
      </w:r>
      <w:r w:rsidR="007F79D7" w:rsidRPr="00586D39">
        <w:rPr>
          <w:rFonts w:asciiTheme="minorHAnsi" w:hAnsiTheme="minorHAnsi" w:cs="Arial"/>
          <w:b/>
          <w:bCs/>
          <w:szCs w:val="24"/>
          <w:u w:val="single"/>
        </w:rPr>
        <w:t>RESPONSABILIDADE</w:t>
      </w:r>
    </w:p>
    <w:p w14:paraId="3848BD3B"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59904B5C" w14:textId="37E11A38" w:rsidR="005E3633" w:rsidRPr="00586D39" w:rsidRDefault="005E3633" w:rsidP="0039263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586D39">
        <w:rPr>
          <w:rFonts w:asciiTheme="minorHAnsi" w:hAnsiTheme="minorHAnsi" w:cs="Arial"/>
          <w:sz w:val="24"/>
          <w:szCs w:val="24"/>
        </w:rPr>
        <w:t>Eu, ....................................................................... , Matrícula nº ........................., vinculada ao ........................................................................................., integrante da Subcomissão Técnica responsável pelo julgamento técnico do presente processo de Concorrência realizado pelo(a) ..................................................................................., para a contratação de agência(s) de propaganda, regido pelas Leis nº 12.232/2010 e nº 8.666/1993,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0FA7FAD7"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3A4ECB98" w14:textId="77777777" w:rsidR="005E3633" w:rsidRPr="00586D39" w:rsidRDefault="005E3633" w:rsidP="0039263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586D39">
        <w:rPr>
          <w:rFonts w:asciiTheme="minorHAnsi" w:hAnsiTheme="minorHAnsi" w:cs="Arial"/>
          <w:sz w:val="24"/>
          <w:szCs w:val="24"/>
        </w:rPr>
        <w:t>2.</w:t>
      </w:r>
      <w:r w:rsidRPr="00586D39">
        <w:rPr>
          <w:rFonts w:asciiTheme="minorHAnsi" w:hAnsiTheme="minorHAnsi" w:cs="Arial"/>
          <w:sz w:val="24"/>
          <w:szCs w:val="24"/>
        </w:rPr>
        <w:tab/>
        <w:t xml:space="preserve">Comprometo-me, ainda, nos termos da Lei nº 12.813/2013 e da Lei nº 8.666/1993, a: </w:t>
      </w:r>
    </w:p>
    <w:p w14:paraId="7BE5569D" w14:textId="77777777" w:rsidR="005E3633" w:rsidRPr="00586D39" w:rsidRDefault="005E3633" w:rsidP="0039263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838C16B" w14:textId="214F0D1C"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r w:rsidRPr="00586D39">
        <w:rPr>
          <w:rFonts w:asciiTheme="minorHAnsi" w:hAnsiTheme="minorHAnsi" w:cs="Arial"/>
          <w:szCs w:val="24"/>
        </w:rPr>
        <w:t>I –</w:t>
      </w:r>
      <w:r w:rsidR="00011D8D" w:rsidRPr="00586D39">
        <w:rPr>
          <w:rFonts w:asciiTheme="minorHAnsi" w:hAnsiTheme="minorHAnsi" w:cs="Arial"/>
          <w:szCs w:val="24"/>
        </w:rPr>
        <w:t xml:space="preserve"> </w:t>
      </w:r>
      <w:r w:rsidRPr="00586D39">
        <w:rPr>
          <w:rStyle w:val="apple-converted-space"/>
          <w:rFonts w:asciiTheme="minorHAnsi" w:hAnsiTheme="minorHAnsi" w:cs="Arial"/>
          <w:szCs w:val="24"/>
        </w:rPr>
        <w:t xml:space="preserve">NÃO </w:t>
      </w:r>
      <w:r w:rsidRPr="00586D39">
        <w:rPr>
          <w:rFonts w:asciiTheme="minorHAnsi" w:hAnsiTheme="minorHAnsi" w:cs="Arial"/>
          <w:szCs w:val="24"/>
        </w:rPr>
        <w:t xml:space="preserve">divulgar ou fazer uso de informações privilegiadas, em proveito próprio ou de terceiro, obtida em razão das atividades exercidas nesta Subcomissão Técnica; </w:t>
      </w:r>
    </w:p>
    <w:p w14:paraId="2460ED6E"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 xml:space="preserve">II – NÃO exercer atividade que implique a prestação de serviços ou a manutenção de relação de negócio com pessoa física ou jurídica que tenha interesse na Concorrência em comento; </w:t>
      </w:r>
    </w:p>
    <w:p w14:paraId="35815A58"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3E73C373"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IV – NÃO atuar, ainda que informalmente, como procurador, consultor, assessor ou intermediário de interesses privados, relacionados ao objeto da Concorrência;</w:t>
      </w:r>
    </w:p>
    <w:p w14:paraId="7A1DF8AD"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6ADA063F"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VI – NÃO receber presente de quem tenha interesse em minha decisão como membro desta Subcomissão Técnica, fora dos limites e condições estabelecidos em regulamento;</w:t>
      </w:r>
    </w:p>
    <w:p w14:paraId="492E9366" w14:textId="575BFE2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 xml:space="preserve">VII – NÃO prestar serviços, ainda que eventuais, a </w:t>
      </w:r>
      <w:r w:rsidR="00C86879" w:rsidRPr="00586D39">
        <w:rPr>
          <w:rFonts w:asciiTheme="minorHAnsi" w:hAnsiTheme="minorHAnsi" w:cs="Arial"/>
        </w:rPr>
        <w:t>empresa de comunicação</w:t>
      </w:r>
      <w:r w:rsidRPr="00586D39">
        <w:rPr>
          <w:rFonts w:asciiTheme="minorHAnsi" w:hAnsiTheme="minorHAnsi" w:cs="Arial"/>
        </w:rPr>
        <w:t xml:space="preserve"> cuja atividade seja contratada pelo ente ao qual estou vinculado, ou responsável pela presente contratação; e</w:t>
      </w:r>
    </w:p>
    <w:p w14:paraId="1AD99B48" w14:textId="77777777" w:rsidR="005E3633" w:rsidRPr="00586D39" w:rsidRDefault="005E3633" w:rsidP="0039263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586D39">
        <w:rPr>
          <w:rFonts w:asciiTheme="minorHAnsi" w:hAnsiTheme="minorHAnsi" w:cs="Arial"/>
        </w:rPr>
        <w:t>VIII – NÃO participar, direta ou indiretamente, das sessões públicas desta licitação, realizadas pela Comissão Especial ou Permanente de Licitação.</w:t>
      </w:r>
    </w:p>
    <w:p w14:paraId="2926C9DD"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501AD94F"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Data: _____ de ______________de _______.</w:t>
      </w:r>
    </w:p>
    <w:p w14:paraId="310F841E"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35E2B372" w14:textId="77777777" w:rsidR="005E3633" w:rsidRPr="00586D39" w:rsidRDefault="005E3633" w:rsidP="0039263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______________________________________</w:t>
      </w:r>
    </w:p>
    <w:p w14:paraId="1D03D66A" w14:textId="30A6E9CA" w:rsidR="005E3633" w:rsidRPr="00586D39" w:rsidRDefault="005E3633" w:rsidP="0027288C">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586D39">
        <w:rPr>
          <w:rFonts w:asciiTheme="minorHAnsi" w:hAnsiTheme="minorHAnsi" w:cs="Arial"/>
          <w:szCs w:val="24"/>
        </w:rPr>
        <w:t>Assinatura</w:t>
      </w:r>
    </w:p>
    <w:p w14:paraId="7A8E3263" w14:textId="77777777" w:rsidR="005E3633" w:rsidRPr="00586D39" w:rsidRDefault="005E3633" w:rsidP="0039263B">
      <w:pPr>
        <w:jc w:val="both"/>
        <w:rPr>
          <w:rFonts w:asciiTheme="minorHAnsi" w:hAnsiTheme="minorHAnsi" w:cs="Arial"/>
          <w:szCs w:val="24"/>
        </w:rPr>
      </w:pPr>
    </w:p>
    <w:p w14:paraId="0E63BC95" w14:textId="77777777" w:rsidR="0027288C" w:rsidRPr="00586D39" w:rsidRDefault="0027288C" w:rsidP="0039263B">
      <w:pPr>
        <w:jc w:val="both"/>
        <w:rPr>
          <w:rFonts w:asciiTheme="minorHAnsi" w:hAnsiTheme="minorHAnsi" w:cs="Arial"/>
          <w:szCs w:val="24"/>
        </w:rPr>
      </w:pPr>
    </w:p>
    <w:p w14:paraId="14888E97" w14:textId="22CD13CF" w:rsidR="00584BB4" w:rsidRPr="00586D39" w:rsidRDefault="006A2F8E" w:rsidP="0039263B">
      <w:pPr>
        <w:jc w:val="both"/>
        <w:rPr>
          <w:rFonts w:asciiTheme="minorHAnsi" w:hAnsiTheme="minorHAnsi" w:cs="Arial"/>
          <w:szCs w:val="24"/>
        </w:rPr>
      </w:pPr>
      <w:r w:rsidRPr="00586D39">
        <w:rPr>
          <w:rFonts w:asciiTheme="minorHAnsi" w:hAnsiTheme="minorHAnsi" w:cs="Arial"/>
          <w:szCs w:val="24"/>
        </w:rPr>
        <w:t>20</w:t>
      </w:r>
      <w:r w:rsidR="00584BB4" w:rsidRPr="00586D39">
        <w:rPr>
          <w:rFonts w:asciiTheme="minorHAnsi" w:hAnsiTheme="minorHAnsi" w:cs="Arial"/>
          <w:szCs w:val="24"/>
        </w:rPr>
        <w:t>.4.1.1</w:t>
      </w:r>
      <w:r w:rsidR="00584BB4" w:rsidRPr="00586D39">
        <w:rPr>
          <w:rFonts w:asciiTheme="minorHAnsi" w:hAnsiTheme="minorHAnsi" w:cs="Arial"/>
          <w:szCs w:val="24"/>
        </w:rPr>
        <w:tab/>
        <w:t xml:space="preserve">Os membros da Comissão </w:t>
      </w:r>
      <w:r w:rsidR="00584BB4" w:rsidRPr="00586D39">
        <w:rPr>
          <w:rFonts w:asciiTheme="minorHAnsi" w:hAnsiTheme="minorHAnsi" w:cs="Arial"/>
          <w:szCs w:val="24"/>
          <w:highlight w:val="yellow"/>
        </w:rPr>
        <w:t>Especial ou Permanente</w:t>
      </w:r>
      <w:r w:rsidR="00584BB4" w:rsidRPr="00586D39">
        <w:rPr>
          <w:rFonts w:asciiTheme="minorHAnsi" w:hAnsiTheme="minorHAnsi" w:cs="Arial"/>
          <w:szCs w:val="24"/>
        </w:rPr>
        <w:t xml:space="preserve"> de Licitação e da Subcomissão Técnica serão responsabilizados, na forma da lei, por eventuais ações ou omissões que prejudiquem o curso do processo licitatório, nos termos do capítulo IV da Lei nº 8.666/1993, no que couber.</w:t>
      </w:r>
    </w:p>
    <w:p w14:paraId="682A3766" w14:textId="77777777" w:rsidR="00584BB4" w:rsidRPr="00586D39" w:rsidRDefault="00584BB4" w:rsidP="0039263B">
      <w:pPr>
        <w:jc w:val="both"/>
        <w:rPr>
          <w:rFonts w:asciiTheme="minorHAnsi" w:hAnsiTheme="minorHAnsi" w:cs="Arial"/>
          <w:szCs w:val="24"/>
        </w:rPr>
      </w:pPr>
    </w:p>
    <w:p w14:paraId="0E4780F0" w14:textId="77777777" w:rsidR="00584BB4" w:rsidRPr="00586D39" w:rsidRDefault="00584BB4" w:rsidP="0039263B">
      <w:pPr>
        <w:jc w:val="both"/>
        <w:rPr>
          <w:rFonts w:asciiTheme="minorHAnsi" w:hAnsiTheme="minorHAnsi" w:cs="Arial"/>
          <w:szCs w:val="24"/>
        </w:rPr>
      </w:pPr>
    </w:p>
    <w:p w14:paraId="35C8B466" w14:textId="2EA6383A" w:rsidR="002078C2" w:rsidRPr="00586D39" w:rsidRDefault="002078C2" w:rsidP="002078C2">
      <w:pPr>
        <w:jc w:val="both"/>
        <w:rPr>
          <w:rFonts w:asciiTheme="minorHAnsi" w:hAnsiTheme="minorHAnsi" w:cs="Arial"/>
          <w:b/>
          <w:szCs w:val="24"/>
        </w:rPr>
      </w:pPr>
      <w:r w:rsidRPr="00586D39">
        <w:rPr>
          <w:rFonts w:asciiTheme="minorHAnsi" w:hAnsiTheme="minorHAnsi" w:cs="Arial"/>
          <w:b/>
          <w:szCs w:val="24"/>
        </w:rPr>
        <w:t>21.</w:t>
      </w:r>
      <w:r w:rsidRPr="00586D39">
        <w:rPr>
          <w:rFonts w:asciiTheme="minorHAnsi" w:hAnsiTheme="minorHAnsi" w:cs="Arial"/>
          <w:b/>
          <w:szCs w:val="24"/>
        </w:rPr>
        <w:tab/>
      </w:r>
      <w:r w:rsidRPr="00586D39">
        <w:rPr>
          <w:rFonts w:asciiTheme="minorHAnsi" w:hAnsiTheme="minorHAnsi" w:cs="Arial"/>
          <w:b/>
          <w:szCs w:val="24"/>
        </w:rPr>
        <w:tab/>
        <w:t>DIVULGAÇÃO DOS ATOS LICITATÓRIOS</w:t>
      </w:r>
    </w:p>
    <w:p w14:paraId="6FBD6ADE" w14:textId="77777777" w:rsidR="002078C2" w:rsidRPr="00586D39" w:rsidRDefault="002078C2" w:rsidP="002078C2">
      <w:pPr>
        <w:jc w:val="both"/>
        <w:rPr>
          <w:rFonts w:asciiTheme="minorHAnsi" w:hAnsiTheme="minorHAnsi"/>
          <w:szCs w:val="24"/>
        </w:rPr>
      </w:pPr>
    </w:p>
    <w:p w14:paraId="50B9C13B" w14:textId="5E6C2121"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6A2F8E" w:rsidRPr="00586D39">
        <w:rPr>
          <w:rFonts w:asciiTheme="minorHAnsi" w:hAnsiTheme="minorHAnsi"/>
          <w:szCs w:val="24"/>
        </w:rPr>
        <w:t>1</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 xml:space="preserve">A juízo da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todas as decisões referentes a esta concorrência poderão ser divulgadas conforme a seguir, ressalvadas aquelas cuja publicação no Diário Oficial da União é obrigatória:</w:t>
      </w:r>
    </w:p>
    <w:p w14:paraId="0136D492" w14:textId="77777777" w:rsidR="002078C2" w:rsidRPr="00586D39" w:rsidRDefault="002078C2" w:rsidP="002078C2">
      <w:pPr>
        <w:jc w:val="both"/>
        <w:rPr>
          <w:rFonts w:asciiTheme="minorHAnsi" w:hAnsiTheme="minorHAnsi"/>
          <w:szCs w:val="24"/>
        </w:rPr>
      </w:pPr>
    </w:p>
    <w:p w14:paraId="2F859A3D" w14:textId="77777777" w:rsidR="002078C2" w:rsidRPr="00586D39" w:rsidRDefault="002078C2" w:rsidP="002078C2">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a) nas sessões de recebimento e abertura de invólucros;</w:t>
      </w:r>
    </w:p>
    <w:p w14:paraId="337AEEA7" w14:textId="77777777" w:rsidR="002078C2" w:rsidRPr="00586D39" w:rsidRDefault="002078C2" w:rsidP="002078C2">
      <w:pPr>
        <w:tabs>
          <w:tab w:val="left" w:pos="1701"/>
        </w:tabs>
        <w:ind w:left="1418"/>
        <w:jc w:val="both"/>
        <w:rPr>
          <w:rFonts w:asciiTheme="minorHAnsi" w:hAnsiTheme="minorHAnsi" w:cs="Arial"/>
          <w:szCs w:val="24"/>
          <w:lang w:val="pt-PT"/>
        </w:rPr>
      </w:pPr>
    </w:p>
    <w:p w14:paraId="0E224F81" w14:textId="77777777" w:rsidR="002078C2" w:rsidRPr="00586D39" w:rsidRDefault="002078C2" w:rsidP="002078C2">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b) por qualquer outro meio que permita a comprovação inequívoca do recebimento da comunicação pelas licitantes.</w:t>
      </w:r>
    </w:p>
    <w:p w14:paraId="5550C6FD" w14:textId="77777777" w:rsidR="002078C2" w:rsidRPr="00586D39" w:rsidRDefault="002078C2" w:rsidP="002078C2">
      <w:pPr>
        <w:jc w:val="both"/>
        <w:rPr>
          <w:rFonts w:asciiTheme="minorHAnsi" w:hAnsiTheme="minorHAnsi" w:cs="Arial"/>
          <w:szCs w:val="24"/>
        </w:rPr>
      </w:pPr>
    </w:p>
    <w:p w14:paraId="16EEC62C" w14:textId="77777777" w:rsidR="002078C2" w:rsidRPr="00586D39" w:rsidRDefault="002078C2" w:rsidP="002078C2">
      <w:pPr>
        <w:jc w:val="both"/>
        <w:rPr>
          <w:rFonts w:asciiTheme="minorHAnsi" w:hAnsiTheme="minorHAnsi" w:cs="Arial"/>
          <w:szCs w:val="24"/>
        </w:rPr>
      </w:pPr>
    </w:p>
    <w:p w14:paraId="61353137" w14:textId="418476E8" w:rsidR="002078C2" w:rsidRPr="00586D39" w:rsidRDefault="002078C2" w:rsidP="002078C2">
      <w:pPr>
        <w:jc w:val="both"/>
        <w:rPr>
          <w:rFonts w:asciiTheme="minorHAnsi" w:hAnsiTheme="minorHAnsi" w:cs="Arial"/>
          <w:b/>
          <w:szCs w:val="24"/>
        </w:rPr>
      </w:pPr>
      <w:r w:rsidRPr="00586D39">
        <w:rPr>
          <w:rFonts w:asciiTheme="minorHAnsi" w:hAnsiTheme="minorHAnsi" w:cs="Arial"/>
          <w:b/>
          <w:szCs w:val="24"/>
        </w:rPr>
        <w:t>22.</w:t>
      </w:r>
      <w:r w:rsidRPr="00586D39">
        <w:rPr>
          <w:rFonts w:asciiTheme="minorHAnsi" w:hAnsiTheme="minorHAnsi" w:cs="Arial"/>
          <w:b/>
          <w:szCs w:val="24"/>
        </w:rPr>
        <w:tab/>
      </w:r>
      <w:r w:rsidRPr="00586D39">
        <w:rPr>
          <w:rFonts w:asciiTheme="minorHAnsi" w:hAnsiTheme="minorHAnsi" w:cs="Arial"/>
          <w:b/>
          <w:szCs w:val="24"/>
        </w:rPr>
        <w:tab/>
        <w:t>RECURSOS ADMINISTRATIVOS</w:t>
      </w:r>
    </w:p>
    <w:p w14:paraId="50AE03C4" w14:textId="77777777" w:rsidR="002078C2" w:rsidRPr="00586D39" w:rsidRDefault="002078C2" w:rsidP="002078C2">
      <w:pPr>
        <w:jc w:val="both"/>
        <w:rPr>
          <w:rFonts w:asciiTheme="minorHAnsi" w:hAnsiTheme="minorHAnsi"/>
          <w:szCs w:val="24"/>
        </w:rPr>
      </w:pPr>
    </w:p>
    <w:p w14:paraId="3ED3488D" w14:textId="7DE97ADB"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 xml:space="preserve">Eventuais recursos referentes a presente concorrência deverão ser interpostos no prazo máximo de 05 (cinco) dias úteis a contar da intimação do ato ou da lavratura da ata, em petição escrita dirigida à </w:t>
      </w:r>
      <w:r w:rsidRPr="00586D39">
        <w:rPr>
          <w:rFonts w:asciiTheme="minorHAnsi" w:hAnsiTheme="minorHAnsi" w:cs="Arial"/>
          <w:szCs w:val="24"/>
          <w:highlight w:val="yellow"/>
        </w:rPr>
        <w:t>autoridade competente</w:t>
      </w:r>
      <w:r w:rsidRPr="00586D39">
        <w:rPr>
          <w:rFonts w:asciiTheme="minorHAnsi" w:hAnsiTheme="minorHAnsi" w:cs="Arial"/>
          <w:szCs w:val="24"/>
        </w:rPr>
        <w:t xml:space="preserve"> do ANUNCIANTE,</w:t>
      </w:r>
      <w:r w:rsidRPr="00586D39">
        <w:rPr>
          <w:rFonts w:asciiTheme="minorHAnsi" w:hAnsiTheme="minorHAnsi"/>
          <w:szCs w:val="24"/>
        </w:rPr>
        <w:t xml:space="preserve"> por intermédio da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protocolizada </w:t>
      </w:r>
      <w:r w:rsidRPr="00586D39">
        <w:rPr>
          <w:rFonts w:asciiTheme="minorHAnsi" w:hAnsiTheme="minorHAnsi" w:cs="Arial"/>
          <w:szCs w:val="24"/>
        </w:rPr>
        <w:t xml:space="preserve">no </w:t>
      </w:r>
      <w:r w:rsidRPr="00586D39">
        <w:rPr>
          <w:rFonts w:asciiTheme="minorHAnsi" w:hAnsiTheme="minorHAnsi" w:cs="Arial"/>
          <w:szCs w:val="24"/>
          <w:highlight w:val="yellow"/>
        </w:rPr>
        <w:t>setor/endereço do anunciante</w:t>
      </w:r>
      <w:r w:rsidRPr="00586D39">
        <w:rPr>
          <w:rFonts w:asciiTheme="minorHAnsi" w:hAnsiTheme="minorHAnsi" w:cs="Arial"/>
          <w:szCs w:val="24"/>
        </w:rPr>
        <w:t xml:space="preserve">, de segunda a sexta-feira, no horário de </w:t>
      </w:r>
      <w:r w:rsidRPr="00586D39">
        <w:rPr>
          <w:rFonts w:asciiTheme="minorHAnsi" w:hAnsiTheme="minorHAnsi" w:cs="Arial"/>
          <w:szCs w:val="24"/>
          <w:highlight w:val="yellow"/>
        </w:rPr>
        <w:t>XX</w:t>
      </w:r>
      <w:r w:rsidRPr="00586D39">
        <w:rPr>
          <w:rFonts w:asciiTheme="minorHAnsi" w:hAnsiTheme="minorHAnsi" w:cs="Arial"/>
          <w:szCs w:val="24"/>
        </w:rPr>
        <w:t xml:space="preserve"> h às </w:t>
      </w:r>
      <w:r w:rsidRPr="00586D39">
        <w:rPr>
          <w:rFonts w:asciiTheme="minorHAnsi" w:hAnsiTheme="minorHAnsi" w:cs="Arial"/>
          <w:szCs w:val="24"/>
          <w:highlight w:val="yellow"/>
        </w:rPr>
        <w:t>XX</w:t>
      </w:r>
      <w:r w:rsidRPr="00586D39">
        <w:rPr>
          <w:rFonts w:asciiTheme="minorHAnsi" w:hAnsiTheme="minorHAnsi" w:cs="Arial"/>
          <w:szCs w:val="24"/>
        </w:rPr>
        <w:t xml:space="preserve"> h.</w:t>
      </w:r>
    </w:p>
    <w:p w14:paraId="4A93149A" w14:textId="77777777" w:rsidR="002078C2" w:rsidRPr="00586D39" w:rsidRDefault="002078C2" w:rsidP="002078C2">
      <w:pPr>
        <w:jc w:val="both"/>
        <w:rPr>
          <w:rFonts w:asciiTheme="minorHAnsi" w:hAnsiTheme="minorHAnsi"/>
          <w:szCs w:val="24"/>
        </w:rPr>
      </w:pPr>
    </w:p>
    <w:p w14:paraId="078A2773" w14:textId="77777777" w:rsidR="002078C2" w:rsidRPr="00586D39" w:rsidRDefault="002078C2" w:rsidP="002078C2">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109, Lei nº 8.666/1993.</w:t>
      </w:r>
    </w:p>
    <w:p w14:paraId="5A180F89" w14:textId="77777777" w:rsidR="002078C2" w:rsidRPr="00586D39" w:rsidRDefault="002078C2" w:rsidP="002078C2">
      <w:pPr>
        <w:jc w:val="both"/>
        <w:rPr>
          <w:rFonts w:asciiTheme="minorHAnsi" w:hAnsiTheme="minorHAnsi"/>
          <w:szCs w:val="24"/>
        </w:rPr>
      </w:pPr>
    </w:p>
    <w:p w14:paraId="6818F3C7" w14:textId="067A6125"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szCs w:val="24"/>
        </w:rPr>
        <w:tab/>
        <w:t>Interposto o recurso, o fato será comunicado às demais licitantes, que poderão impugná-lo no prazo máximo de 05 (cinco) dias úteis.</w:t>
      </w:r>
    </w:p>
    <w:p w14:paraId="204D008C" w14:textId="77777777" w:rsidR="002078C2" w:rsidRPr="00586D39" w:rsidRDefault="002078C2" w:rsidP="002078C2">
      <w:pPr>
        <w:jc w:val="both"/>
        <w:rPr>
          <w:rFonts w:asciiTheme="minorHAnsi" w:hAnsiTheme="minorHAnsi"/>
          <w:szCs w:val="24"/>
        </w:rPr>
      </w:pPr>
    </w:p>
    <w:p w14:paraId="451AB9E0" w14:textId="77777777" w:rsidR="002078C2" w:rsidRPr="00586D39" w:rsidRDefault="002078C2" w:rsidP="002078C2">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109, §3º, Lei nº 8.666/1993.</w:t>
      </w:r>
    </w:p>
    <w:p w14:paraId="2D599700" w14:textId="77777777" w:rsidR="002078C2" w:rsidRPr="00586D39" w:rsidRDefault="002078C2" w:rsidP="002078C2">
      <w:pPr>
        <w:jc w:val="both"/>
        <w:rPr>
          <w:rFonts w:asciiTheme="minorHAnsi" w:hAnsiTheme="minorHAnsi"/>
          <w:szCs w:val="24"/>
        </w:rPr>
      </w:pPr>
    </w:p>
    <w:p w14:paraId="61029F8F" w14:textId="76E84A53"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.3</w:t>
      </w:r>
      <w:r w:rsidRPr="00586D39">
        <w:rPr>
          <w:rFonts w:asciiTheme="minorHAnsi" w:hAnsiTheme="minorHAnsi"/>
          <w:szCs w:val="24"/>
        </w:rPr>
        <w:tab/>
      </w:r>
      <w:r w:rsidRPr="00586D39">
        <w:rPr>
          <w:rFonts w:asciiTheme="minorHAnsi" w:hAnsiTheme="minorHAnsi"/>
          <w:szCs w:val="24"/>
        </w:rPr>
        <w:tab/>
        <w:t xml:space="preserve">Recebida(s) a(s) impugnação(ões), ou esgotado o prazo para tanto, 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 poderá reconsiderar a sua decisão, no prazo de 5 (cinco) dias úteis, ou, no mesmo prazo, submeter o recurso, devidamente instruído, e respectiva(s) impugnação(ões) à </w:t>
      </w:r>
      <w:r w:rsidRPr="00586D39">
        <w:rPr>
          <w:rFonts w:asciiTheme="minorHAnsi" w:hAnsiTheme="minorHAnsi" w:cs="Arial"/>
          <w:szCs w:val="24"/>
          <w:highlight w:val="yellow"/>
        </w:rPr>
        <w:t>autoridade competente</w:t>
      </w:r>
      <w:r w:rsidRPr="00586D39">
        <w:rPr>
          <w:rFonts w:asciiTheme="minorHAnsi" w:hAnsiTheme="minorHAnsi" w:cs="Arial"/>
          <w:szCs w:val="24"/>
        </w:rPr>
        <w:t xml:space="preserve"> do ANUNCIANTE,</w:t>
      </w:r>
      <w:r w:rsidRPr="00586D39">
        <w:rPr>
          <w:rFonts w:asciiTheme="minorHAnsi" w:hAnsiTheme="minorHAnsi"/>
          <w:szCs w:val="24"/>
        </w:rPr>
        <w:t xml:space="preserve"> que decidirá em 05 (cinco) dias úteis contados de seu recebimento.</w:t>
      </w:r>
    </w:p>
    <w:p w14:paraId="3CB01282" w14:textId="77777777" w:rsidR="002078C2" w:rsidRPr="00586D39" w:rsidRDefault="002078C2" w:rsidP="002078C2">
      <w:pPr>
        <w:jc w:val="both"/>
        <w:rPr>
          <w:rFonts w:asciiTheme="minorHAnsi" w:hAnsiTheme="minorHAnsi"/>
          <w:szCs w:val="24"/>
        </w:rPr>
      </w:pPr>
    </w:p>
    <w:p w14:paraId="49C2CBBC" w14:textId="77777777" w:rsidR="002078C2" w:rsidRPr="00586D39" w:rsidRDefault="002078C2" w:rsidP="002078C2">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109, §4º, Lei nº 8.666/1993.</w:t>
      </w:r>
    </w:p>
    <w:p w14:paraId="510EC237" w14:textId="77777777" w:rsidR="002078C2" w:rsidRPr="00586D39" w:rsidRDefault="002078C2" w:rsidP="002078C2">
      <w:pPr>
        <w:jc w:val="both"/>
        <w:rPr>
          <w:rFonts w:asciiTheme="minorHAnsi" w:hAnsiTheme="minorHAnsi"/>
          <w:szCs w:val="24"/>
        </w:rPr>
      </w:pPr>
    </w:p>
    <w:p w14:paraId="3E3D866E" w14:textId="47AAD4FC"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.4</w:t>
      </w:r>
      <w:r w:rsidRPr="00586D39">
        <w:rPr>
          <w:rFonts w:asciiTheme="minorHAnsi" w:hAnsiTheme="minorHAnsi"/>
          <w:szCs w:val="24"/>
        </w:rPr>
        <w:tab/>
      </w:r>
      <w:r w:rsidRPr="00586D39">
        <w:rPr>
          <w:rFonts w:asciiTheme="minorHAnsi" w:hAnsiTheme="minorHAnsi"/>
          <w:szCs w:val="24"/>
        </w:rPr>
        <w:tab/>
        <w:t>Não será conhecido o recurso interposto fora do prazo legal ou subscrito por representante não habilitado legalmente ou não identificado no processo como representante da licitante.</w:t>
      </w:r>
    </w:p>
    <w:p w14:paraId="595B0A9E" w14:textId="77777777" w:rsidR="002078C2" w:rsidRPr="00586D39" w:rsidRDefault="002078C2" w:rsidP="002078C2">
      <w:pPr>
        <w:jc w:val="both"/>
        <w:rPr>
          <w:rFonts w:asciiTheme="minorHAnsi" w:hAnsiTheme="minorHAnsi"/>
          <w:szCs w:val="24"/>
        </w:rPr>
      </w:pPr>
    </w:p>
    <w:p w14:paraId="14B33561" w14:textId="0E6B9069" w:rsidR="002078C2" w:rsidRPr="00586D39" w:rsidRDefault="002078C2" w:rsidP="002078C2">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.5</w:t>
      </w:r>
      <w:r w:rsidRPr="00586D39">
        <w:rPr>
          <w:rFonts w:asciiTheme="minorHAnsi" w:hAnsiTheme="minorHAnsi"/>
          <w:szCs w:val="24"/>
        </w:rPr>
        <w:tab/>
      </w:r>
      <w:r w:rsidRPr="00586D39">
        <w:rPr>
          <w:rFonts w:asciiTheme="minorHAnsi" w:hAnsiTheme="minorHAnsi"/>
          <w:szCs w:val="24"/>
        </w:rPr>
        <w:tab/>
        <w:t xml:space="preserve">Será franqueada aos interessados, desde a data do início do prazo para interposição de recursos até o seu término, vista ao processo desta concorrência, em local e horário a serem indicados pela Comissão </w:t>
      </w:r>
      <w:r w:rsidRPr="00586D39">
        <w:rPr>
          <w:rFonts w:asciiTheme="minorHAnsi" w:hAnsiTheme="minorHAnsi"/>
          <w:szCs w:val="24"/>
          <w:highlight w:val="yellow"/>
        </w:rPr>
        <w:t>Especial ou Permanente</w:t>
      </w:r>
      <w:r w:rsidRPr="00586D39">
        <w:rPr>
          <w:rFonts w:asciiTheme="minorHAnsi" w:hAnsiTheme="minorHAnsi"/>
          <w:szCs w:val="24"/>
        </w:rPr>
        <w:t xml:space="preserve"> de Licitação.</w:t>
      </w:r>
    </w:p>
    <w:p w14:paraId="3A1385E2" w14:textId="77777777" w:rsidR="002078C2" w:rsidRPr="00586D39" w:rsidRDefault="002078C2" w:rsidP="002078C2">
      <w:pPr>
        <w:jc w:val="both"/>
        <w:rPr>
          <w:rFonts w:asciiTheme="minorHAnsi" w:hAnsiTheme="minorHAnsi"/>
          <w:szCs w:val="24"/>
        </w:rPr>
      </w:pPr>
    </w:p>
    <w:p w14:paraId="1A03F90F" w14:textId="575E17F4" w:rsidR="002078C2" w:rsidRPr="00586D39" w:rsidRDefault="002078C2" w:rsidP="002078C2">
      <w:pPr>
        <w:jc w:val="both"/>
        <w:rPr>
          <w:rFonts w:asciiTheme="minorHAnsi" w:hAnsiTheme="minorHAnsi"/>
          <w:i/>
          <w:szCs w:val="24"/>
        </w:rPr>
      </w:pPr>
      <w:r w:rsidRPr="00586D39">
        <w:rPr>
          <w:rFonts w:asciiTheme="minorHAnsi" w:hAnsiTheme="minorHAnsi"/>
          <w:szCs w:val="24"/>
        </w:rPr>
        <w:t>2</w:t>
      </w:r>
      <w:r w:rsidR="00D75243" w:rsidRPr="00586D39">
        <w:rPr>
          <w:rFonts w:asciiTheme="minorHAnsi" w:hAnsiTheme="minorHAnsi"/>
          <w:szCs w:val="24"/>
        </w:rPr>
        <w:t>2</w:t>
      </w:r>
      <w:r w:rsidRPr="00586D39">
        <w:rPr>
          <w:rFonts w:asciiTheme="minorHAnsi" w:hAnsiTheme="minorHAnsi"/>
          <w:szCs w:val="24"/>
        </w:rPr>
        <w:t>.6</w:t>
      </w:r>
      <w:r w:rsidRPr="00586D39">
        <w:rPr>
          <w:rFonts w:asciiTheme="minorHAnsi" w:hAnsiTheme="minorHAnsi"/>
          <w:szCs w:val="24"/>
        </w:rPr>
        <w:tab/>
      </w:r>
      <w:r w:rsidRPr="00586D39">
        <w:rPr>
          <w:rFonts w:asciiTheme="minorHAnsi" w:hAnsiTheme="minorHAnsi"/>
          <w:szCs w:val="24"/>
        </w:rPr>
        <w:tab/>
      </w:r>
      <w:r w:rsidRPr="00586D39">
        <w:rPr>
          <w:rFonts w:asciiTheme="minorHAnsi" w:hAnsiTheme="minorHAnsi" w:cs="Arial"/>
          <w:szCs w:val="24"/>
          <w:lang w:val="pt-PT"/>
        </w:rPr>
        <w:t xml:space="preserve">Os recursos das decisões referentes à habilitação ou inabilitação de licitante e ao julgamento das Propostas Técnica e de Preços terão efeito suspensivo, podendo a Comissão </w:t>
      </w:r>
      <w:r w:rsidRPr="00586D39">
        <w:rPr>
          <w:rFonts w:asciiTheme="minorHAnsi" w:hAnsiTheme="minorHAnsi"/>
          <w:szCs w:val="24"/>
          <w:highlight w:val="yellow"/>
        </w:rPr>
        <w:t>Especial ou Permanente</w:t>
      </w:r>
      <w:r w:rsidRPr="00586D39">
        <w:rPr>
          <w:rFonts w:asciiTheme="minorHAnsi" w:hAnsiTheme="minorHAnsi" w:cs="Arial"/>
          <w:szCs w:val="24"/>
          <w:lang w:val="pt-PT"/>
        </w:rPr>
        <w:t xml:space="preserve"> de Licitação, motivadamente e se houver interesse para o ANUNCIANTE, atribuir efeito suspensivo aos recursos interpostos contra outras decisões.</w:t>
      </w:r>
    </w:p>
    <w:p w14:paraId="4C18CE47" w14:textId="77777777" w:rsidR="002078C2" w:rsidRPr="00586D39" w:rsidRDefault="002078C2" w:rsidP="002078C2">
      <w:pPr>
        <w:jc w:val="both"/>
        <w:rPr>
          <w:rFonts w:asciiTheme="minorHAnsi" w:hAnsiTheme="minorHAnsi"/>
          <w:szCs w:val="24"/>
        </w:rPr>
      </w:pPr>
    </w:p>
    <w:p w14:paraId="4FBA367A" w14:textId="77777777" w:rsidR="002078C2" w:rsidRPr="00586D39" w:rsidRDefault="002078C2" w:rsidP="0039263B">
      <w:pPr>
        <w:jc w:val="both"/>
        <w:rPr>
          <w:rFonts w:asciiTheme="minorHAnsi" w:hAnsiTheme="minorHAnsi" w:cs="Arial"/>
          <w:szCs w:val="24"/>
        </w:rPr>
      </w:pPr>
    </w:p>
    <w:p w14:paraId="5EA874BA" w14:textId="5346BF0E" w:rsidR="001250CF" w:rsidRPr="00586D39" w:rsidRDefault="00F9672E" w:rsidP="0039263B">
      <w:pPr>
        <w:jc w:val="both"/>
        <w:rPr>
          <w:rFonts w:asciiTheme="minorHAnsi" w:hAnsiTheme="minorHAnsi" w:cs="Arial"/>
          <w:b/>
          <w:szCs w:val="24"/>
        </w:rPr>
      </w:pPr>
      <w:r w:rsidRPr="00586D39">
        <w:rPr>
          <w:rFonts w:asciiTheme="minorHAnsi" w:hAnsiTheme="minorHAnsi" w:cs="Arial"/>
          <w:b/>
          <w:szCs w:val="24"/>
        </w:rPr>
        <w:t>2</w:t>
      </w:r>
      <w:r w:rsidR="002078C2" w:rsidRPr="00586D39">
        <w:rPr>
          <w:rFonts w:asciiTheme="minorHAnsi" w:hAnsiTheme="minorHAnsi" w:cs="Arial"/>
          <w:b/>
          <w:szCs w:val="24"/>
        </w:rPr>
        <w:t>3</w:t>
      </w:r>
      <w:r w:rsidR="001250CF" w:rsidRPr="00586D39">
        <w:rPr>
          <w:rFonts w:asciiTheme="minorHAnsi" w:hAnsiTheme="minorHAnsi" w:cs="Arial"/>
          <w:b/>
          <w:szCs w:val="24"/>
        </w:rPr>
        <w:t>.</w:t>
      </w:r>
      <w:r w:rsidR="001250CF" w:rsidRPr="00586D39">
        <w:rPr>
          <w:rFonts w:asciiTheme="minorHAnsi" w:hAnsiTheme="minorHAnsi" w:cs="Arial"/>
          <w:b/>
          <w:szCs w:val="24"/>
        </w:rPr>
        <w:tab/>
      </w:r>
      <w:r w:rsidR="001250CF" w:rsidRPr="00586D39">
        <w:rPr>
          <w:rFonts w:asciiTheme="minorHAnsi" w:hAnsiTheme="minorHAnsi" w:cs="Arial"/>
          <w:b/>
          <w:szCs w:val="24"/>
        </w:rPr>
        <w:tab/>
        <w:t>PROCEDIMENTOS LICITATÓRIOS</w:t>
      </w:r>
    </w:p>
    <w:p w14:paraId="7F92F815" w14:textId="77777777" w:rsidR="001250CF" w:rsidRPr="00586D39" w:rsidRDefault="001250CF" w:rsidP="0039263B">
      <w:pPr>
        <w:jc w:val="both"/>
        <w:rPr>
          <w:rFonts w:asciiTheme="minorHAnsi" w:hAnsiTheme="minorHAnsi" w:cs="Arial"/>
          <w:szCs w:val="24"/>
        </w:rPr>
      </w:pPr>
    </w:p>
    <w:p w14:paraId="444428C7" w14:textId="09F79961" w:rsidR="001250CF" w:rsidRPr="00586D39" w:rsidRDefault="00B71E21" w:rsidP="0039263B">
      <w:pPr>
        <w:jc w:val="both"/>
        <w:rPr>
          <w:rFonts w:asciiTheme="minorHAnsi" w:hAnsiTheme="minorHAnsi" w:cs="Arial"/>
          <w:szCs w:val="24"/>
          <w:lang w:val="pt-PT"/>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.1</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lang w:val="pt-PT"/>
        </w:rPr>
        <w:t xml:space="preserve"> de Licitação e pelos representantes das licitantes presentes.</w:t>
      </w:r>
    </w:p>
    <w:p w14:paraId="05DD2A8C" w14:textId="77777777" w:rsidR="001250CF" w:rsidRPr="00586D39" w:rsidRDefault="001250CF" w:rsidP="0039263B">
      <w:pPr>
        <w:jc w:val="both"/>
        <w:rPr>
          <w:rFonts w:asciiTheme="minorHAnsi" w:hAnsiTheme="minorHAnsi" w:cs="Arial"/>
          <w:szCs w:val="24"/>
          <w:lang w:val="pt-PT"/>
        </w:rPr>
      </w:pPr>
    </w:p>
    <w:p w14:paraId="10B5DE95" w14:textId="434BC26E" w:rsidR="001250CF" w:rsidRPr="00586D39" w:rsidRDefault="00B71E21" w:rsidP="0039263B">
      <w:pPr>
        <w:jc w:val="both"/>
        <w:rPr>
          <w:rFonts w:asciiTheme="minorHAnsi" w:hAnsiTheme="minorHAnsi"/>
          <w:szCs w:val="24"/>
          <w:lang w:val="pt-PT"/>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.1.1</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lang w:val="pt-PT"/>
        </w:rPr>
        <w:t xml:space="preserve">A participação de representante de qualquer licitante dar-se-á </w:t>
      </w:r>
      <w:r w:rsidR="001250CF" w:rsidRPr="00586D39">
        <w:rPr>
          <w:rFonts w:asciiTheme="minorHAnsi" w:hAnsiTheme="minorHAnsi"/>
          <w:szCs w:val="24"/>
          <w:lang w:val="pt-PT"/>
        </w:rPr>
        <w:t>mediante a prévia entrega de documento hábil, conforme estabelecido no subitem 8.1</w:t>
      </w:r>
      <w:r w:rsidR="00390E40" w:rsidRPr="00586D39">
        <w:rPr>
          <w:rFonts w:asciiTheme="minorHAnsi" w:hAnsiTheme="minorHAnsi" w:cs="Arial"/>
          <w:szCs w:val="24"/>
        </w:rPr>
        <w:t xml:space="preserve"> deste Edital</w:t>
      </w:r>
      <w:r w:rsidR="001250CF" w:rsidRPr="00586D39">
        <w:rPr>
          <w:rFonts w:asciiTheme="minorHAnsi" w:hAnsiTheme="minorHAnsi"/>
          <w:szCs w:val="24"/>
          <w:lang w:val="pt-PT"/>
        </w:rPr>
        <w:t>.</w:t>
      </w:r>
    </w:p>
    <w:p w14:paraId="2C28A391" w14:textId="77777777" w:rsidR="001250CF" w:rsidRPr="00586D39" w:rsidRDefault="001250CF" w:rsidP="0039263B">
      <w:pPr>
        <w:jc w:val="both"/>
        <w:rPr>
          <w:rFonts w:asciiTheme="minorHAnsi" w:hAnsiTheme="minorHAnsi" w:cs="Arial"/>
          <w:szCs w:val="24"/>
          <w:lang w:val="pt-PT"/>
        </w:rPr>
      </w:pPr>
    </w:p>
    <w:p w14:paraId="2E17B650" w14:textId="5403E7AD" w:rsidR="001250CF" w:rsidRPr="00586D39" w:rsidRDefault="00B71E21" w:rsidP="0039263B">
      <w:pPr>
        <w:jc w:val="both"/>
        <w:rPr>
          <w:rFonts w:asciiTheme="minorHAnsi" w:hAnsiTheme="minorHAnsi" w:cs="Arial"/>
          <w:szCs w:val="24"/>
          <w:lang w:val="pt-PT"/>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.1.2</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586D39" w:rsidRDefault="001250CF" w:rsidP="0039263B">
      <w:pPr>
        <w:jc w:val="both"/>
        <w:rPr>
          <w:rFonts w:asciiTheme="minorHAnsi" w:hAnsiTheme="minorHAnsi" w:cs="Arial"/>
          <w:szCs w:val="24"/>
          <w:lang w:val="pt-PT"/>
        </w:rPr>
      </w:pPr>
    </w:p>
    <w:p w14:paraId="13557C0A" w14:textId="6C227443" w:rsidR="001250CF" w:rsidRPr="00586D39" w:rsidRDefault="00B71E21" w:rsidP="0039263B">
      <w:pPr>
        <w:pStyle w:val="Corpodetexto"/>
        <w:rPr>
          <w:rFonts w:asciiTheme="minorHAnsi" w:hAnsiTheme="minorHAnsi" w:cs="Arial"/>
          <w:szCs w:val="24"/>
        </w:rPr>
      </w:pPr>
      <w:r w:rsidRPr="00586D39">
        <w:rPr>
          <w:rFonts w:asciiTheme="minorHAnsi" w:hAnsiTheme="minorHAnsi" w:cs="Arial"/>
          <w:bCs w:val="0"/>
          <w:szCs w:val="24"/>
        </w:rPr>
        <w:t>2</w:t>
      </w:r>
      <w:r w:rsidR="00D75243" w:rsidRPr="00586D39">
        <w:rPr>
          <w:rFonts w:asciiTheme="minorHAnsi" w:hAnsiTheme="minorHAnsi" w:cs="Arial"/>
          <w:bCs w:val="0"/>
          <w:szCs w:val="24"/>
        </w:rPr>
        <w:t>3</w:t>
      </w:r>
      <w:r w:rsidR="001250CF" w:rsidRPr="00586D39">
        <w:rPr>
          <w:rFonts w:asciiTheme="minorHAnsi" w:hAnsiTheme="minorHAnsi" w:cs="Arial"/>
          <w:bCs w:val="0"/>
          <w:szCs w:val="24"/>
        </w:rPr>
        <w:t>.1.</w:t>
      </w:r>
      <w:r w:rsidR="007766CD" w:rsidRPr="00586D39">
        <w:rPr>
          <w:rFonts w:asciiTheme="minorHAnsi" w:hAnsiTheme="minorHAnsi" w:cs="Arial"/>
          <w:bCs w:val="0"/>
          <w:szCs w:val="24"/>
        </w:rPr>
        <w:t>3</w:t>
      </w:r>
      <w:r w:rsidR="001250CF" w:rsidRPr="00586D39">
        <w:rPr>
          <w:rFonts w:asciiTheme="minorHAnsi" w:hAnsiTheme="minorHAnsi" w:cs="Arial"/>
          <w:bCs w:val="0"/>
          <w:szCs w:val="24"/>
        </w:rPr>
        <w:tab/>
      </w:r>
      <w:r w:rsidR="001250CF" w:rsidRPr="00586D39">
        <w:rPr>
          <w:rFonts w:asciiTheme="minorHAnsi" w:hAnsiTheme="minorHAnsi" w:cs="Arial"/>
          <w:bCs w:val="0"/>
          <w:szCs w:val="24"/>
        </w:rPr>
        <w:tab/>
      </w:r>
      <w:r w:rsidR="001250CF" w:rsidRPr="00586D39">
        <w:rPr>
          <w:rFonts w:asciiTheme="minorHAnsi" w:hAnsiTheme="minorHAnsi" w:cs="Arial"/>
          <w:szCs w:val="24"/>
        </w:rPr>
        <w:t xml:space="preserve">Os integrantes da Subcomissão Técnica </w:t>
      </w:r>
      <w:r w:rsidR="001250CF" w:rsidRPr="00586D39">
        <w:rPr>
          <w:rFonts w:asciiTheme="minorHAnsi" w:hAnsiTheme="minorHAnsi"/>
          <w:szCs w:val="24"/>
        </w:rPr>
        <w:t>não</w:t>
      </w:r>
      <w:r w:rsidR="001250CF" w:rsidRPr="00586D39">
        <w:rPr>
          <w:rFonts w:asciiTheme="minorHAnsi" w:hAnsiTheme="minorHAnsi" w:cs="Arial"/>
          <w:szCs w:val="24"/>
        </w:rPr>
        <w:t xml:space="preserve"> poderão participar da sess</w:t>
      </w:r>
      <w:r w:rsidR="00B07289" w:rsidRPr="00586D39">
        <w:rPr>
          <w:rFonts w:asciiTheme="minorHAnsi" w:hAnsiTheme="minorHAnsi" w:cs="Arial"/>
          <w:szCs w:val="24"/>
        </w:rPr>
        <w:t xml:space="preserve">ão </w:t>
      </w:r>
      <w:r w:rsidR="001250CF" w:rsidRPr="00586D39">
        <w:rPr>
          <w:rFonts w:asciiTheme="minorHAnsi" w:hAnsiTheme="minorHAnsi" w:cs="Arial"/>
          <w:szCs w:val="24"/>
        </w:rPr>
        <w:t>de recebimento dos invólucros</w:t>
      </w:r>
      <w:r w:rsidR="00B07289" w:rsidRPr="00586D39">
        <w:rPr>
          <w:rFonts w:asciiTheme="minorHAnsi" w:hAnsiTheme="minorHAnsi" w:cs="Arial"/>
          <w:szCs w:val="24"/>
        </w:rPr>
        <w:t xml:space="preserve"> </w:t>
      </w:r>
      <w:r w:rsidR="001250CF" w:rsidRPr="00586D39">
        <w:rPr>
          <w:rFonts w:asciiTheme="minorHAnsi" w:hAnsiTheme="minorHAnsi" w:cs="Arial"/>
          <w:szCs w:val="24"/>
        </w:rPr>
        <w:t>com as Propostas Técnica</w:t>
      </w:r>
      <w:r w:rsidR="00316995" w:rsidRPr="00586D39">
        <w:rPr>
          <w:rFonts w:asciiTheme="minorHAnsi" w:hAnsiTheme="minorHAnsi" w:cs="Arial"/>
          <w:szCs w:val="24"/>
        </w:rPr>
        <w:t>s</w:t>
      </w:r>
      <w:r w:rsidR="00CD7B13" w:rsidRPr="00586D39">
        <w:rPr>
          <w:rFonts w:asciiTheme="minorHAnsi" w:hAnsiTheme="minorHAnsi" w:cs="Arial"/>
          <w:szCs w:val="24"/>
        </w:rPr>
        <w:t xml:space="preserve"> e de Preços</w:t>
      </w:r>
      <w:r w:rsidR="001250CF" w:rsidRPr="00586D39">
        <w:rPr>
          <w:rFonts w:asciiTheme="minorHAnsi" w:hAnsiTheme="minorHAnsi" w:cs="Arial"/>
          <w:szCs w:val="24"/>
        </w:rPr>
        <w:t>.</w:t>
      </w:r>
    </w:p>
    <w:p w14:paraId="518457AF" w14:textId="77777777" w:rsidR="001250CF" w:rsidRPr="00586D39" w:rsidRDefault="001250CF" w:rsidP="0039263B">
      <w:pPr>
        <w:jc w:val="both"/>
        <w:rPr>
          <w:rFonts w:asciiTheme="minorHAnsi" w:hAnsiTheme="minorHAnsi" w:cs="Arial"/>
          <w:bCs/>
          <w:szCs w:val="24"/>
        </w:rPr>
      </w:pPr>
    </w:p>
    <w:p w14:paraId="34E08D51" w14:textId="77777777" w:rsidR="0014452A" w:rsidRPr="00586D39" w:rsidRDefault="0014452A"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11, §1º, Lei nº 12.232/2010.</w:t>
      </w:r>
    </w:p>
    <w:p w14:paraId="2AD47D88" w14:textId="77777777" w:rsidR="0014452A" w:rsidRPr="00586D39" w:rsidRDefault="0014452A" w:rsidP="0039263B">
      <w:pPr>
        <w:jc w:val="both"/>
        <w:rPr>
          <w:rFonts w:asciiTheme="minorHAnsi" w:hAnsiTheme="minorHAnsi" w:cs="Arial"/>
          <w:bCs/>
          <w:szCs w:val="24"/>
        </w:rPr>
      </w:pPr>
    </w:p>
    <w:p w14:paraId="5D24BC6C" w14:textId="3D324456" w:rsidR="001250CF" w:rsidRPr="00586D39" w:rsidRDefault="00B71E21" w:rsidP="0039263B">
      <w:pPr>
        <w:tabs>
          <w:tab w:val="left" w:pos="1080"/>
        </w:tabs>
        <w:jc w:val="both"/>
        <w:rPr>
          <w:rFonts w:asciiTheme="minorHAnsi" w:hAnsiTheme="minorHAnsi" w:cs="Arial"/>
          <w:szCs w:val="24"/>
        </w:rPr>
      </w:pPr>
      <w:r w:rsidRPr="00586D39">
        <w:rPr>
          <w:rFonts w:asciiTheme="minorHAnsi" w:hAnsiTheme="minorHAnsi" w:cs="Arial"/>
          <w:bCs/>
          <w:szCs w:val="24"/>
        </w:rPr>
        <w:t>2</w:t>
      </w:r>
      <w:r w:rsidR="00D75243" w:rsidRPr="00586D39">
        <w:rPr>
          <w:rFonts w:asciiTheme="minorHAnsi" w:hAnsiTheme="minorHAnsi" w:cs="Arial"/>
          <w:bCs/>
          <w:szCs w:val="24"/>
        </w:rPr>
        <w:t>3</w:t>
      </w:r>
      <w:r w:rsidR="001250CF" w:rsidRPr="00586D39">
        <w:rPr>
          <w:rFonts w:asciiTheme="minorHAnsi" w:hAnsiTheme="minorHAnsi" w:cs="Arial"/>
          <w:bCs/>
          <w:szCs w:val="24"/>
        </w:rPr>
        <w:t>.1.</w:t>
      </w:r>
      <w:r w:rsidR="007766CD" w:rsidRPr="00586D39">
        <w:rPr>
          <w:rFonts w:asciiTheme="minorHAnsi" w:hAnsiTheme="minorHAnsi" w:cs="Arial"/>
          <w:bCs/>
          <w:szCs w:val="24"/>
        </w:rPr>
        <w:t>4</w:t>
      </w:r>
      <w:r w:rsidR="001250CF" w:rsidRPr="00586D39">
        <w:rPr>
          <w:rFonts w:asciiTheme="minorHAnsi" w:hAnsiTheme="minorHAnsi" w:cs="Arial"/>
          <w:bCs/>
          <w:szCs w:val="24"/>
        </w:rPr>
        <w:tab/>
      </w:r>
      <w:r w:rsidR="001250CF" w:rsidRPr="00586D39">
        <w:rPr>
          <w:rFonts w:asciiTheme="minorHAnsi" w:hAnsiTheme="minorHAnsi" w:cs="Arial"/>
          <w:bCs/>
          <w:szCs w:val="24"/>
        </w:rPr>
        <w:tab/>
      </w:r>
      <w:r w:rsidR="00C97507" w:rsidRPr="00586D39">
        <w:rPr>
          <w:rFonts w:asciiTheme="minorHAnsi" w:hAnsiTheme="minorHAnsi" w:cs="Arial"/>
          <w:bCs/>
          <w:szCs w:val="24"/>
        </w:rPr>
        <w:t>O julgamento final das Propostas Técnicas e de Preços e a análise dos Documentos de Habilitação das licitantes classificadas nesse julgamento serão efetuados exclusivamente com base nos critérios especificados no presente Edital</w:t>
      </w:r>
      <w:r w:rsidR="001250CF" w:rsidRPr="00586D39">
        <w:rPr>
          <w:rFonts w:asciiTheme="minorHAnsi" w:hAnsiTheme="minorHAnsi" w:cs="Arial"/>
          <w:bCs/>
          <w:szCs w:val="24"/>
        </w:rPr>
        <w:t>.</w:t>
      </w:r>
    </w:p>
    <w:p w14:paraId="655D71FE" w14:textId="77777777" w:rsidR="001250CF" w:rsidRPr="00586D39" w:rsidRDefault="001250CF" w:rsidP="0039263B">
      <w:pPr>
        <w:jc w:val="both"/>
        <w:rPr>
          <w:rFonts w:asciiTheme="minorHAnsi" w:hAnsiTheme="minorHAnsi" w:cs="Arial"/>
          <w:bCs/>
          <w:szCs w:val="24"/>
        </w:rPr>
      </w:pPr>
    </w:p>
    <w:p w14:paraId="4196CAC9" w14:textId="77777777" w:rsidR="0014452A" w:rsidRPr="00586D39" w:rsidRDefault="0014452A"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Art.44, Lei nº 8.666/1993.</w:t>
      </w:r>
    </w:p>
    <w:p w14:paraId="294E72CC" w14:textId="77777777" w:rsidR="0014452A" w:rsidRPr="00586D39" w:rsidRDefault="0014452A" w:rsidP="0039263B">
      <w:pPr>
        <w:jc w:val="both"/>
        <w:rPr>
          <w:rFonts w:asciiTheme="minorHAnsi" w:hAnsiTheme="minorHAnsi" w:cs="Arial"/>
          <w:bCs/>
          <w:szCs w:val="24"/>
        </w:rPr>
      </w:pPr>
    </w:p>
    <w:p w14:paraId="4CEB19A7" w14:textId="2156A3EA" w:rsidR="001250CF" w:rsidRPr="00586D39" w:rsidRDefault="00B71E21" w:rsidP="0039263B">
      <w:pPr>
        <w:jc w:val="both"/>
        <w:rPr>
          <w:rFonts w:asciiTheme="minorHAnsi" w:hAnsiTheme="minorHAnsi" w:cs="Arial"/>
          <w:szCs w:val="24"/>
        </w:rPr>
      </w:pPr>
      <w:r w:rsidRPr="00586D39">
        <w:rPr>
          <w:rFonts w:asciiTheme="minorHAnsi" w:hAnsiTheme="minorHAnsi" w:cs="Arial"/>
          <w:bCs/>
          <w:szCs w:val="24"/>
        </w:rPr>
        <w:t>2</w:t>
      </w:r>
      <w:r w:rsidR="00D75243" w:rsidRPr="00586D39">
        <w:rPr>
          <w:rFonts w:asciiTheme="minorHAnsi" w:hAnsiTheme="minorHAnsi" w:cs="Arial"/>
          <w:bCs/>
          <w:szCs w:val="24"/>
        </w:rPr>
        <w:t>3</w:t>
      </w:r>
      <w:r w:rsidR="001250CF" w:rsidRPr="00586D39">
        <w:rPr>
          <w:rFonts w:asciiTheme="minorHAnsi" w:hAnsiTheme="minorHAnsi" w:cs="Arial"/>
          <w:bCs/>
          <w:szCs w:val="24"/>
        </w:rPr>
        <w:t>.1.</w:t>
      </w:r>
      <w:r w:rsidR="007766CD" w:rsidRPr="00586D39">
        <w:rPr>
          <w:rFonts w:asciiTheme="minorHAnsi" w:hAnsiTheme="minorHAnsi" w:cs="Arial"/>
          <w:bCs/>
          <w:szCs w:val="24"/>
        </w:rPr>
        <w:t>5</w:t>
      </w:r>
      <w:r w:rsidR="001250CF" w:rsidRPr="00586D39">
        <w:rPr>
          <w:rFonts w:asciiTheme="minorHAnsi" w:hAnsiTheme="minorHAnsi" w:cs="Arial"/>
          <w:bCs/>
          <w:szCs w:val="24"/>
        </w:rPr>
        <w:tab/>
      </w:r>
      <w:r w:rsidR="001250CF" w:rsidRPr="00586D39">
        <w:rPr>
          <w:rFonts w:asciiTheme="minorHAnsi" w:hAnsiTheme="minorHAnsi" w:cs="Arial"/>
          <w:bCs/>
          <w:szCs w:val="24"/>
        </w:rPr>
        <w:tab/>
      </w:r>
      <w:r w:rsidR="001250CF" w:rsidRPr="00586D39">
        <w:rPr>
          <w:rFonts w:asciiTheme="minorHAnsi" w:hAnsiTheme="minorHAnsi" w:cs="Arial"/>
          <w:szCs w:val="24"/>
        </w:rPr>
        <w:t>Antes do aviso oficial do resultado desta concorrência, não serão fornecidas, a quem quer que seja, quaisquer informações referentes à análise, avaliação ou comparação entre as Propostas</w:t>
      </w:r>
      <w:r w:rsidR="008B794F" w:rsidRPr="00586D39">
        <w:rPr>
          <w:rFonts w:asciiTheme="minorHAnsi" w:hAnsiTheme="minorHAnsi" w:cs="Arial"/>
          <w:szCs w:val="24"/>
        </w:rPr>
        <w:t xml:space="preserve"> </w:t>
      </w:r>
      <w:r w:rsidR="00E07204" w:rsidRPr="00586D39">
        <w:rPr>
          <w:rFonts w:asciiTheme="minorHAnsi" w:hAnsiTheme="minorHAnsi" w:cs="Arial"/>
          <w:szCs w:val="24"/>
        </w:rPr>
        <w:t xml:space="preserve">Técnica e de Preços </w:t>
      </w:r>
      <w:r w:rsidR="008B794F" w:rsidRPr="00586D39">
        <w:rPr>
          <w:rFonts w:asciiTheme="minorHAnsi" w:hAnsiTheme="minorHAnsi" w:cs="Arial"/>
          <w:szCs w:val="24"/>
        </w:rPr>
        <w:t xml:space="preserve">ou </w:t>
      </w:r>
      <w:r w:rsidR="006C08A6" w:rsidRPr="00586D39">
        <w:rPr>
          <w:rFonts w:asciiTheme="minorHAnsi" w:hAnsiTheme="minorHAnsi" w:cs="Arial"/>
          <w:szCs w:val="24"/>
        </w:rPr>
        <w:t xml:space="preserve">à </w:t>
      </w:r>
      <w:r w:rsidR="008B794F" w:rsidRPr="00586D39">
        <w:rPr>
          <w:rFonts w:asciiTheme="minorHAnsi" w:hAnsiTheme="minorHAnsi" w:cs="Arial"/>
          <w:szCs w:val="24"/>
        </w:rPr>
        <w:t>adjudicação do objeto da licitação à vencedora</w:t>
      </w:r>
      <w:r w:rsidR="0014452A" w:rsidRPr="00586D39">
        <w:rPr>
          <w:rFonts w:asciiTheme="minorHAnsi" w:hAnsiTheme="minorHAnsi" w:cs="Arial"/>
          <w:szCs w:val="24"/>
        </w:rPr>
        <w:t xml:space="preserve">, cabendo a assinatura do Termo de </w:t>
      </w:r>
      <w:r w:rsidR="00BE4E77" w:rsidRPr="00586D39">
        <w:rPr>
          <w:rFonts w:asciiTheme="minorHAnsi" w:hAnsiTheme="minorHAnsi" w:cs="Arial"/>
          <w:szCs w:val="24"/>
        </w:rPr>
        <w:t>Responsabilidade</w:t>
      </w:r>
      <w:r w:rsidR="0014452A" w:rsidRPr="00586D39">
        <w:rPr>
          <w:rFonts w:asciiTheme="minorHAnsi" w:hAnsiTheme="minorHAnsi" w:cs="Arial"/>
          <w:szCs w:val="24"/>
        </w:rPr>
        <w:t xml:space="preserve"> tanto pela Comissão </w:t>
      </w:r>
      <w:r w:rsidR="0014452A" w:rsidRPr="00586D39">
        <w:rPr>
          <w:rFonts w:asciiTheme="minorHAnsi" w:hAnsiTheme="minorHAnsi" w:cs="Arial"/>
          <w:szCs w:val="24"/>
          <w:highlight w:val="yellow"/>
        </w:rPr>
        <w:t>Especial ou Permanente</w:t>
      </w:r>
      <w:r w:rsidR="0014452A" w:rsidRPr="00586D39">
        <w:rPr>
          <w:rFonts w:asciiTheme="minorHAnsi" w:hAnsiTheme="minorHAnsi" w:cs="Arial"/>
          <w:szCs w:val="24"/>
        </w:rPr>
        <w:t xml:space="preserve"> de Licitação quanto pela Subcomissão Técnica, observado os modelos dispostos no subitem </w:t>
      </w:r>
      <w:r w:rsidR="00B31AFF" w:rsidRPr="00586D39">
        <w:rPr>
          <w:rFonts w:asciiTheme="minorHAnsi" w:hAnsiTheme="minorHAnsi" w:cs="Arial"/>
          <w:szCs w:val="24"/>
        </w:rPr>
        <w:t>20</w:t>
      </w:r>
      <w:r w:rsidR="0014452A" w:rsidRPr="00586D39">
        <w:rPr>
          <w:rFonts w:asciiTheme="minorHAnsi" w:hAnsiTheme="minorHAnsi" w:cs="Arial"/>
          <w:szCs w:val="24"/>
        </w:rPr>
        <w:t>.4.1.</w:t>
      </w:r>
    </w:p>
    <w:p w14:paraId="72440996" w14:textId="77777777" w:rsidR="001250CF" w:rsidRPr="00586D39" w:rsidRDefault="001250CF" w:rsidP="0039263B">
      <w:pPr>
        <w:jc w:val="both"/>
        <w:rPr>
          <w:rFonts w:asciiTheme="minorHAnsi" w:hAnsiTheme="minorHAnsi" w:cs="Arial"/>
          <w:szCs w:val="24"/>
        </w:rPr>
      </w:pPr>
    </w:p>
    <w:p w14:paraId="3730AB3D" w14:textId="67673B54" w:rsidR="001250CF" w:rsidRPr="00586D39" w:rsidRDefault="00B71E21" w:rsidP="0039263B">
      <w:pPr>
        <w:jc w:val="both"/>
        <w:rPr>
          <w:rFonts w:asciiTheme="minorHAnsi" w:hAnsiTheme="minorHAnsi" w:cs="Arial"/>
          <w:szCs w:val="24"/>
        </w:rPr>
      </w:pPr>
      <w:r w:rsidRPr="00586D39">
        <w:rPr>
          <w:rFonts w:asciiTheme="minorHAnsi" w:hAnsiTheme="minorHAnsi" w:cs="Arial"/>
          <w:bCs/>
          <w:szCs w:val="24"/>
        </w:rPr>
        <w:t>2</w:t>
      </w:r>
      <w:r w:rsidR="00D75243" w:rsidRPr="00586D39">
        <w:rPr>
          <w:rFonts w:asciiTheme="minorHAnsi" w:hAnsiTheme="minorHAnsi" w:cs="Arial"/>
          <w:bCs/>
          <w:szCs w:val="24"/>
        </w:rPr>
        <w:t>3</w:t>
      </w:r>
      <w:r w:rsidR="001250CF" w:rsidRPr="00586D39">
        <w:rPr>
          <w:rFonts w:asciiTheme="minorHAnsi" w:hAnsiTheme="minorHAnsi" w:cs="Arial"/>
          <w:bCs/>
          <w:szCs w:val="24"/>
        </w:rPr>
        <w:t>.1.</w:t>
      </w:r>
      <w:r w:rsidR="007766CD" w:rsidRPr="00586D39">
        <w:rPr>
          <w:rFonts w:asciiTheme="minorHAnsi" w:hAnsiTheme="minorHAnsi" w:cs="Arial"/>
          <w:bCs/>
          <w:szCs w:val="24"/>
        </w:rPr>
        <w:t>6</w:t>
      </w:r>
      <w:r w:rsidR="001250CF" w:rsidRPr="00586D39">
        <w:rPr>
          <w:rFonts w:asciiTheme="minorHAnsi" w:hAnsiTheme="minorHAnsi" w:cs="Arial"/>
          <w:bCs/>
          <w:szCs w:val="24"/>
        </w:rPr>
        <w:tab/>
      </w:r>
      <w:r w:rsidR="001250CF" w:rsidRPr="00586D39">
        <w:rPr>
          <w:rFonts w:asciiTheme="minorHAnsi" w:hAnsiTheme="minorHAnsi" w:cs="Arial"/>
          <w:bCs/>
          <w:szCs w:val="24"/>
        </w:rPr>
        <w:tab/>
      </w:r>
      <w:r w:rsidR="001250CF" w:rsidRPr="00586D39">
        <w:rPr>
          <w:rFonts w:asciiTheme="minorHAnsi" w:hAnsiTheme="minorHAnsi" w:cs="Arial"/>
          <w:szCs w:val="24"/>
        </w:rPr>
        <w:t xml:space="preserve">Qualquer tentativa de licitante influenciar 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ou a Subcomissão Técnica no processo de julgamento das Propostas</w:t>
      </w:r>
      <w:r w:rsidR="00E07204" w:rsidRPr="00586D39">
        <w:rPr>
          <w:rFonts w:asciiTheme="minorHAnsi" w:hAnsiTheme="minorHAnsi" w:cs="Arial"/>
          <w:szCs w:val="24"/>
        </w:rPr>
        <w:t xml:space="preserve"> Técnica e de Preços</w:t>
      </w:r>
      <w:r w:rsidR="001250CF" w:rsidRPr="00586D39">
        <w:rPr>
          <w:rFonts w:asciiTheme="minorHAnsi" w:hAnsiTheme="minorHAnsi" w:cs="Arial"/>
          <w:szCs w:val="24"/>
        </w:rPr>
        <w:t xml:space="preserve"> resultará na sua desclassificação.</w:t>
      </w:r>
    </w:p>
    <w:p w14:paraId="612624CA" w14:textId="77777777" w:rsidR="001250CF" w:rsidRPr="00586D39" w:rsidRDefault="001250CF" w:rsidP="0039263B">
      <w:pPr>
        <w:jc w:val="both"/>
        <w:rPr>
          <w:rFonts w:asciiTheme="minorHAnsi" w:hAnsiTheme="minorHAnsi" w:cs="Arial"/>
          <w:bCs/>
          <w:szCs w:val="24"/>
        </w:rPr>
      </w:pPr>
    </w:p>
    <w:p w14:paraId="41303229" w14:textId="2B59F542" w:rsidR="002E70CD" w:rsidRPr="00586D39" w:rsidRDefault="007766CD" w:rsidP="0039263B">
      <w:pPr>
        <w:tabs>
          <w:tab w:val="left" w:pos="284"/>
        </w:tabs>
        <w:ind w:right="-1"/>
        <w:jc w:val="both"/>
        <w:rPr>
          <w:rFonts w:asciiTheme="minorHAnsi" w:hAnsiTheme="minorHAnsi" w:cs="Arial"/>
          <w:szCs w:val="24"/>
        </w:rPr>
      </w:pPr>
      <w:r w:rsidRPr="00586D39">
        <w:rPr>
          <w:rFonts w:asciiTheme="minorHAnsi" w:hAnsiTheme="minorHAnsi" w:cs="Arial"/>
          <w:szCs w:val="24"/>
        </w:rPr>
        <w:t>2</w:t>
      </w:r>
      <w:r w:rsidR="00D75243" w:rsidRPr="00586D39">
        <w:rPr>
          <w:rFonts w:asciiTheme="minorHAnsi" w:hAnsiTheme="minorHAnsi" w:cs="Arial"/>
          <w:szCs w:val="24"/>
        </w:rPr>
        <w:t>3</w:t>
      </w:r>
      <w:r w:rsidRPr="00586D39">
        <w:rPr>
          <w:rFonts w:asciiTheme="minorHAnsi" w:hAnsiTheme="minorHAnsi" w:cs="Arial"/>
          <w:szCs w:val="24"/>
        </w:rPr>
        <w:t>.1.7</w:t>
      </w:r>
      <w:r w:rsidRPr="00586D39">
        <w:rPr>
          <w:rFonts w:asciiTheme="minorHAnsi" w:hAnsiTheme="minorHAnsi" w:cs="Arial"/>
          <w:szCs w:val="24"/>
        </w:rPr>
        <w:tab/>
      </w:r>
      <w:r w:rsidRPr="00586D39">
        <w:rPr>
          <w:rFonts w:asciiTheme="minorHAnsi" w:hAnsiTheme="minorHAnsi" w:cs="Arial"/>
          <w:szCs w:val="24"/>
        </w:rPr>
        <w:tab/>
      </w:r>
      <w:r w:rsidR="001479EA" w:rsidRPr="00586D39">
        <w:rPr>
          <w:rFonts w:asciiTheme="minorHAnsi" w:hAnsiTheme="minorHAnsi" w:cs="Arial"/>
          <w:szCs w:val="24"/>
        </w:rPr>
        <w:t>Por ocasião da apreciação das Propostas Técnica e de Preços e dos Documentos de Habilitação às vistas das licitantes, não será permitida a retirada de documentos do recinto da sessão pública, nem sua reprodução direta, sob qualquer forma, inclusive por meio de fotos</w:t>
      </w:r>
      <w:r w:rsidR="002E70CD" w:rsidRPr="00586D39">
        <w:rPr>
          <w:rFonts w:asciiTheme="minorHAnsi" w:hAnsiTheme="minorHAnsi" w:cs="Arial"/>
          <w:szCs w:val="24"/>
        </w:rPr>
        <w:t>.</w:t>
      </w:r>
    </w:p>
    <w:p w14:paraId="7F322130" w14:textId="77777777" w:rsidR="002E70CD" w:rsidRPr="00586D39" w:rsidRDefault="002E70CD" w:rsidP="0039263B">
      <w:pPr>
        <w:jc w:val="both"/>
        <w:rPr>
          <w:rFonts w:asciiTheme="minorHAnsi" w:hAnsiTheme="minorHAnsi" w:cs="Arial"/>
          <w:bCs/>
          <w:szCs w:val="24"/>
        </w:rPr>
      </w:pPr>
    </w:p>
    <w:p w14:paraId="0F5E4D3A" w14:textId="0FB1B89A" w:rsidR="001250CF" w:rsidRPr="00586D39" w:rsidRDefault="00B71E21" w:rsidP="0039263B">
      <w:pPr>
        <w:jc w:val="both"/>
        <w:rPr>
          <w:rFonts w:asciiTheme="minorHAnsi" w:hAnsiTheme="minorHAnsi" w:cs="Arial"/>
          <w:szCs w:val="24"/>
          <w:lang w:val="pt-PT"/>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.1.8</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lang w:val="pt-PT"/>
        </w:rPr>
        <w:t xml:space="preserve">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lang w:val="pt-PT"/>
        </w:rPr>
        <w:t xml:space="preserve"> de Licitação poderá alterar as datas ou as pautas das sessões, </w:t>
      </w:r>
      <w:r w:rsidR="00604FBB" w:rsidRPr="00586D39">
        <w:rPr>
          <w:rFonts w:asciiTheme="minorHAnsi" w:hAnsiTheme="minorHAnsi" w:cs="Arial"/>
          <w:szCs w:val="24"/>
          <w:lang w:val="pt-PT"/>
        </w:rPr>
        <w:t xml:space="preserve">antecipá-las </w:t>
      </w:r>
      <w:r w:rsidR="001250CF" w:rsidRPr="00586D39">
        <w:rPr>
          <w:rFonts w:asciiTheme="minorHAnsi" w:hAnsiTheme="minorHAnsi" w:cs="Arial"/>
          <w:szCs w:val="24"/>
          <w:lang w:val="pt-PT"/>
        </w:rPr>
        <w:t>ou mesmo suspendê-las, em função do desenvolvimento dos trabalhos, obedecidas as normas legais aplicáveis.</w:t>
      </w:r>
    </w:p>
    <w:p w14:paraId="2FC55681" w14:textId="77777777" w:rsidR="001250CF" w:rsidRPr="00586D39" w:rsidRDefault="001250CF" w:rsidP="0039263B">
      <w:pPr>
        <w:jc w:val="both"/>
        <w:rPr>
          <w:rFonts w:asciiTheme="minorHAnsi" w:hAnsiTheme="minorHAnsi" w:cs="Arial"/>
          <w:szCs w:val="24"/>
          <w:lang w:val="pt-PT"/>
        </w:rPr>
      </w:pPr>
    </w:p>
    <w:p w14:paraId="525830C6" w14:textId="77777777" w:rsidR="001250CF" w:rsidRPr="00586D39" w:rsidRDefault="001250CF" w:rsidP="0039263B">
      <w:pPr>
        <w:jc w:val="both"/>
        <w:rPr>
          <w:rFonts w:asciiTheme="minorHAnsi" w:hAnsiTheme="minorHAnsi" w:cs="Arial"/>
          <w:szCs w:val="24"/>
          <w:u w:val="single"/>
          <w:lang w:val="pt-PT"/>
        </w:rPr>
      </w:pPr>
      <w:r w:rsidRPr="00586D39">
        <w:rPr>
          <w:rFonts w:asciiTheme="minorHAnsi" w:hAnsiTheme="minorHAnsi" w:cs="Arial"/>
          <w:szCs w:val="24"/>
          <w:lang w:val="pt-PT"/>
        </w:rPr>
        <w:tab/>
      </w:r>
      <w:r w:rsidRPr="00586D39">
        <w:rPr>
          <w:rFonts w:asciiTheme="minorHAnsi" w:hAnsiTheme="minorHAnsi" w:cs="Arial"/>
          <w:szCs w:val="24"/>
          <w:lang w:val="pt-PT"/>
        </w:rPr>
        <w:tab/>
      </w:r>
      <w:r w:rsidRPr="00586D39">
        <w:rPr>
          <w:rFonts w:asciiTheme="minorHAnsi" w:hAnsiTheme="minorHAnsi" w:cs="Arial"/>
          <w:szCs w:val="24"/>
          <w:u w:val="single"/>
          <w:lang w:val="pt-PT"/>
        </w:rPr>
        <w:t>Primeira Sessão</w:t>
      </w:r>
    </w:p>
    <w:p w14:paraId="1C53EF67" w14:textId="77777777" w:rsidR="001250CF" w:rsidRPr="00586D39" w:rsidRDefault="001250CF" w:rsidP="0039263B">
      <w:pPr>
        <w:jc w:val="both"/>
        <w:rPr>
          <w:rFonts w:asciiTheme="minorHAnsi" w:hAnsiTheme="minorHAnsi" w:cs="Arial"/>
          <w:szCs w:val="24"/>
          <w:lang w:val="pt-PT"/>
        </w:rPr>
      </w:pPr>
    </w:p>
    <w:p w14:paraId="409461B0" w14:textId="573B8430" w:rsidR="001250CF" w:rsidRPr="00586D39" w:rsidRDefault="00B71E21" w:rsidP="0039263B">
      <w:pPr>
        <w:jc w:val="both"/>
        <w:rPr>
          <w:rFonts w:asciiTheme="minorHAnsi" w:hAnsiTheme="minorHAnsi"/>
          <w:szCs w:val="24"/>
        </w:rPr>
      </w:pPr>
      <w:r w:rsidRPr="00586D39">
        <w:rPr>
          <w:rFonts w:asciiTheme="minorHAnsi" w:hAnsiTheme="minorHAnsi"/>
          <w:szCs w:val="24"/>
          <w:lang w:val="pt-PT"/>
        </w:rPr>
        <w:t>2</w:t>
      </w:r>
      <w:r w:rsidR="00D75243" w:rsidRPr="00586D39">
        <w:rPr>
          <w:rFonts w:asciiTheme="minorHAnsi" w:hAnsiTheme="minorHAnsi"/>
          <w:szCs w:val="24"/>
          <w:lang w:val="pt-PT"/>
        </w:rPr>
        <w:t>3</w:t>
      </w:r>
      <w:r w:rsidR="001250CF" w:rsidRPr="00586D39">
        <w:rPr>
          <w:rFonts w:asciiTheme="minorHAnsi" w:hAnsiTheme="minorHAnsi"/>
          <w:szCs w:val="24"/>
          <w:lang w:val="pt-PT"/>
        </w:rPr>
        <w:t>.2</w:t>
      </w:r>
      <w:r w:rsidR="001250CF" w:rsidRPr="00586D39">
        <w:rPr>
          <w:rFonts w:asciiTheme="minorHAnsi" w:hAnsiTheme="minorHAnsi"/>
          <w:szCs w:val="24"/>
          <w:lang w:val="pt-PT"/>
        </w:rPr>
        <w:tab/>
      </w:r>
      <w:r w:rsidR="001250CF" w:rsidRPr="00586D39">
        <w:rPr>
          <w:rFonts w:asciiTheme="minorHAnsi" w:hAnsiTheme="minorHAnsi"/>
          <w:szCs w:val="24"/>
          <w:lang w:val="pt-PT"/>
        </w:rPr>
        <w:tab/>
        <w:t xml:space="preserve">A primeira sessão pública será realizada no dia, hora e local previstos no subitem </w:t>
      </w:r>
      <w:r w:rsidR="00B31AFF" w:rsidRPr="00586D39">
        <w:rPr>
          <w:rFonts w:asciiTheme="minorHAnsi" w:hAnsiTheme="minorHAnsi"/>
          <w:szCs w:val="24"/>
          <w:lang w:val="pt-PT"/>
        </w:rPr>
        <w:t>9</w:t>
      </w:r>
      <w:r w:rsidR="001250CF" w:rsidRPr="00586D39">
        <w:rPr>
          <w:rFonts w:asciiTheme="minorHAnsi" w:hAnsiTheme="minorHAnsi"/>
          <w:szCs w:val="24"/>
          <w:lang w:val="pt-PT"/>
        </w:rPr>
        <w:t>.</w:t>
      </w:r>
      <w:r w:rsidR="00AE28C4" w:rsidRPr="00586D39">
        <w:rPr>
          <w:rFonts w:asciiTheme="minorHAnsi" w:hAnsiTheme="minorHAnsi"/>
          <w:szCs w:val="24"/>
          <w:lang w:val="pt-PT"/>
        </w:rPr>
        <w:t>2</w:t>
      </w:r>
      <w:r w:rsidR="001250CF" w:rsidRPr="00586D39">
        <w:rPr>
          <w:rFonts w:asciiTheme="minorHAnsi" w:hAnsiTheme="minorHAnsi"/>
          <w:szCs w:val="24"/>
          <w:lang w:val="pt-PT"/>
        </w:rPr>
        <w:t xml:space="preserve"> e </w:t>
      </w:r>
      <w:r w:rsidR="001250CF" w:rsidRPr="00586D39">
        <w:rPr>
          <w:rFonts w:asciiTheme="minorHAnsi" w:hAnsiTheme="minorHAnsi"/>
          <w:szCs w:val="24"/>
        </w:rPr>
        <w:t>terá a seguinte pauta inicial:</w:t>
      </w:r>
    </w:p>
    <w:p w14:paraId="17747A13" w14:textId="77777777" w:rsidR="001250CF" w:rsidRPr="00586D39" w:rsidRDefault="001250CF" w:rsidP="0039263B">
      <w:pPr>
        <w:jc w:val="both"/>
        <w:rPr>
          <w:rFonts w:asciiTheme="minorHAnsi" w:hAnsiTheme="minorHAnsi"/>
          <w:szCs w:val="24"/>
        </w:rPr>
      </w:pPr>
    </w:p>
    <w:p w14:paraId="5EC80973" w14:textId="77777777" w:rsidR="00B04A92" w:rsidRPr="00586D39" w:rsidRDefault="00B04A92" w:rsidP="00B04A92">
      <w:pPr>
        <w:tabs>
          <w:tab w:val="left" w:pos="1701"/>
        </w:tabs>
        <w:ind w:left="1418"/>
        <w:jc w:val="both"/>
        <w:rPr>
          <w:rFonts w:asciiTheme="minorHAnsi" w:hAnsiTheme="minorHAnsi"/>
          <w:szCs w:val="24"/>
          <w:lang w:val="pt-PT"/>
        </w:rPr>
      </w:pPr>
      <w:r w:rsidRPr="00586D39">
        <w:rPr>
          <w:rFonts w:asciiTheme="minorHAnsi" w:hAnsiTheme="minorHAnsi"/>
          <w:szCs w:val="24"/>
          <w:lang w:val="pt-PT"/>
        </w:rPr>
        <w:t>a) identificar os representantes das licitantes, por meio do documento exigido no subitem 8.1</w:t>
      </w:r>
      <w:r w:rsidRPr="00586D39">
        <w:rPr>
          <w:rFonts w:asciiTheme="minorHAnsi" w:hAnsiTheme="minorHAnsi" w:cs="Arial"/>
          <w:szCs w:val="24"/>
        </w:rPr>
        <w:t xml:space="preserve"> deste Edital</w:t>
      </w:r>
      <w:r w:rsidRPr="00586D39">
        <w:rPr>
          <w:rFonts w:asciiTheme="minorHAnsi" w:hAnsiTheme="minorHAnsi"/>
          <w:szCs w:val="24"/>
          <w:lang w:val="pt-PT"/>
        </w:rPr>
        <w:t>;</w:t>
      </w:r>
    </w:p>
    <w:p w14:paraId="3B1F5CF1" w14:textId="77777777" w:rsidR="00B04A92" w:rsidRPr="00586D39" w:rsidRDefault="00B04A92" w:rsidP="00B04A92">
      <w:pPr>
        <w:tabs>
          <w:tab w:val="left" w:pos="1701"/>
        </w:tabs>
        <w:ind w:left="1418"/>
        <w:jc w:val="both"/>
        <w:rPr>
          <w:rFonts w:asciiTheme="minorHAnsi" w:hAnsiTheme="minorHAnsi" w:cs="Arial"/>
          <w:bCs/>
          <w:szCs w:val="24"/>
          <w:lang w:val="pt-PT"/>
        </w:rPr>
      </w:pPr>
    </w:p>
    <w:p w14:paraId="3D3D4D10" w14:textId="77777777" w:rsidR="00B04A92" w:rsidRPr="00586D39" w:rsidRDefault="00B04A92" w:rsidP="00B04A92">
      <w:pPr>
        <w:tabs>
          <w:tab w:val="left" w:pos="1701"/>
        </w:tabs>
        <w:ind w:left="1418"/>
        <w:jc w:val="both"/>
        <w:rPr>
          <w:rFonts w:asciiTheme="minorHAnsi" w:hAnsiTheme="minorHAnsi" w:cs="Arial"/>
          <w:szCs w:val="24"/>
          <w:lang w:val="pt-PT"/>
        </w:rPr>
      </w:pPr>
      <w:r w:rsidRPr="00586D39">
        <w:rPr>
          <w:rFonts w:asciiTheme="minorHAnsi" w:hAnsiTheme="minorHAnsi" w:cs="Arial"/>
          <w:bCs/>
          <w:szCs w:val="24"/>
          <w:lang w:val="pt-PT"/>
        </w:rPr>
        <w:t>b</w:t>
      </w:r>
      <w:r w:rsidRPr="00586D39">
        <w:rPr>
          <w:rFonts w:asciiTheme="minorHAnsi" w:hAnsiTheme="minorHAnsi" w:cs="Arial"/>
          <w:szCs w:val="24"/>
          <w:lang w:val="pt-PT"/>
        </w:rPr>
        <w:t>) verificar o cumprimento das condições de participação, nos termos do item 4 deste Edital e registrar em ata eventuais casos de descumprimento;</w:t>
      </w:r>
    </w:p>
    <w:p w14:paraId="73C22B89" w14:textId="77777777" w:rsidR="00B04A92" w:rsidRPr="00586D39" w:rsidRDefault="00B04A92" w:rsidP="00B04A92">
      <w:pPr>
        <w:tabs>
          <w:tab w:val="left" w:pos="1701"/>
        </w:tabs>
        <w:ind w:left="1418"/>
        <w:jc w:val="both"/>
        <w:rPr>
          <w:rFonts w:asciiTheme="minorHAnsi" w:hAnsiTheme="minorHAnsi" w:cs="Arial"/>
          <w:szCs w:val="24"/>
          <w:lang w:val="pt-PT"/>
        </w:rPr>
      </w:pPr>
    </w:p>
    <w:p w14:paraId="7B0D26F8" w14:textId="77777777" w:rsidR="00B04A92" w:rsidRPr="00586D39" w:rsidRDefault="00B04A92" w:rsidP="00B04A92">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c) receber os Invólucros</w:t>
      </w:r>
      <w:r w:rsidRPr="00586D39">
        <w:rPr>
          <w:rFonts w:asciiTheme="minorHAnsi" w:hAnsiTheme="minorHAnsi" w:cs="Arial"/>
          <w:bCs/>
          <w:szCs w:val="24"/>
          <w:lang w:val="pt-PT"/>
        </w:rPr>
        <w:t xml:space="preserve"> nº 1</w:t>
      </w:r>
      <w:r w:rsidRPr="00586D39">
        <w:rPr>
          <w:rFonts w:asciiTheme="minorHAnsi" w:hAnsiTheme="minorHAnsi" w:cs="Arial"/>
          <w:szCs w:val="24"/>
          <w:lang w:val="pt-PT"/>
        </w:rPr>
        <w:t>,</w:t>
      </w:r>
      <w:r w:rsidRPr="00586D39">
        <w:rPr>
          <w:rFonts w:asciiTheme="minorHAnsi" w:hAnsiTheme="minorHAnsi" w:cs="Arial"/>
          <w:bCs/>
          <w:szCs w:val="24"/>
          <w:lang w:val="pt-PT"/>
        </w:rPr>
        <w:t xml:space="preserve"> nº 2</w:t>
      </w:r>
      <w:r w:rsidRPr="00586D39">
        <w:rPr>
          <w:rFonts w:asciiTheme="minorHAnsi" w:hAnsiTheme="minorHAnsi" w:cs="Arial"/>
          <w:szCs w:val="24"/>
          <w:lang w:val="pt-PT"/>
        </w:rPr>
        <w:t>,</w:t>
      </w:r>
      <w:r w:rsidRPr="00586D39">
        <w:rPr>
          <w:rFonts w:asciiTheme="minorHAnsi" w:hAnsiTheme="minorHAnsi" w:cs="Arial"/>
          <w:bCs/>
          <w:szCs w:val="24"/>
          <w:lang w:val="pt-PT"/>
        </w:rPr>
        <w:t xml:space="preserve"> nº 3</w:t>
      </w:r>
      <w:r w:rsidRPr="00586D39">
        <w:rPr>
          <w:rFonts w:asciiTheme="minorHAnsi" w:hAnsiTheme="minorHAnsi" w:cs="Arial"/>
          <w:szCs w:val="24"/>
          <w:lang w:val="pt-PT"/>
        </w:rPr>
        <w:t xml:space="preserve"> e </w:t>
      </w:r>
      <w:r w:rsidRPr="00586D39">
        <w:rPr>
          <w:rFonts w:asciiTheme="minorHAnsi" w:hAnsiTheme="minorHAnsi" w:cs="Arial"/>
          <w:bCs/>
          <w:szCs w:val="24"/>
          <w:lang w:val="pt-PT"/>
        </w:rPr>
        <w:t>nº 4 das licitantes em condições de participação</w:t>
      </w:r>
      <w:r w:rsidRPr="00586D39">
        <w:rPr>
          <w:rFonts w:asciiTheme="minorHAnsi" w:hAnsiTheme="minorHAnsi" w:cs="Arial"/>
          <w:szCs w:val="24"/>
          <w:lang w:val="pt-PT"/>
        </w:rPr>
        <w:t>;</w:t>
      </w:r>
    </w:p>
    <w:p w14:paraId="429CF034" w14:textId="77777777" w:rsidR="00B04A92" w:rsidRPr="00586D39" w:rsidRDefault="00B04A92" w:rsidP="00B04A92">
      <w:pPr>
        <w:tabs>
          <w:tab w:val="left" w:pos="1701"/>
        </w:tabs>
        <w:ind w:left="1418"/>
        <w:jc w:val="both"/>
        <w:rPr>
          <w:rFonts w:asciiTheme="minorHAnsi" w:hAnsiTheme="minorHAnsi" w:cs="Arial"/>
          <w:szCs w:val="24"/>
          <w:lang w:val="pt-PT"/>
        </w:rPr>
      </w:pPr>
    </w:p>
    <w:p w14:paraId="19B7DB53" w14:textId="77777777" w:rsidR="00B04A92" w:rsidRPr="00586D39" w:rsidRDefault="00B04A92" w:rsidP="00B04A92">
      <w:pPr>
        <w:tabs>
          <w:tab w:val="left" w:pos="1701"/>
        </w:tabs>
        <w:ind w:left="1418"/>
        <w:jc w:val="both"/>
        <w:rPr>
          <w:rFonts w:asciiTheme="minorHAnsi" w:hAnsiTheme="minorHAnsi"/>
          <w:szCs w:val="24"/>
          <w:lang w:val="pt-PT"/>
        </w:rPr>
      </w:pPr>
      <w:r w:rsidRPr="00586D39">
        <w:rPr>
          <w:rFonts w:asciiTheme="minorHAnsi" w:hAnsiTheme="minorHAnsi"/>
          <w:szCs w:val="24"/>
          <w:lang w:val="pt-PT"/>
        </w:rPr>
        <w:t xml:space="preserve">d) conferir se esses invólucros estão em conformidade com as </w:t>
      </w:r>
      <w:r w:rsidRPr="00586D39">
        <w:rPr>
          <w:rFonts w:asciiTheme="minorHAnsi" w:hAnsiTheme="minorHAnsi" w:cs="Arial"/>
          <w:bCs/>
          <w:szCs w:val="24"/>
          <w:lang w:val="pt-PT"/>
        </w:rPr>
        <w:t>regras estabelecidas neste Edital</w:t>
      </w:r>
      <w:r w:rsidRPr="00586D39">
        <w:rPr>
          <w:rFonts w:asciiTheme="minorHAnsi" w:hAnsiTheme="minorHAnsi"/>
          <w:szCs w:val="24"/>
          <w:lang w:val="pt-PT"/>
        </w:rPr>
        <w:t>.</w:t>
      </w:r>
    </w:p>
    <w:p w14:paraId="07A8587B" w14:textId="77777777" w:rsidR="00B35CC1" w:rsidRPr="00586D39" w:rsidRDefault="00B35CC1" w:rsidP="0039263B">
      <w:pPr>
        <w:pStyle w:val="Corpodetexto"/>
        <w:rPr>
          <w:rFonts w:asciiTheme="minorHAnsi" w:hAnsiTheme="minorHAnsi"/>
          <w:szCs w:val="24"/>
          <w:lang w:val="pt-PT"/>
        </w:rPr>
      </w:pPr>
    </w:p>
    <w:p w14:paraId="60570D58" w14:textId="075FC759" w:rsidR="001250CF" w:rsidRPr="00586D39" w:rsidRDefault="00B71E21" w:rsidP="0039263B">
      <w:pPr>
        <w:pStyle w:val="Corpodetexto"/>
        <w:rPr>
          <w:rFonts w:asciiTheme="minorHAnsi" w:hAnsiTheme="minorHAnsi" w:cs="Arial"/>
          <w:szCs w:val="24"/>
        </w:rPr>
      </w:pPr>
      <w:r w:rsidRPr="00586D39">
        <w:rPr>
          <w:rFonts w:asciiTheme="minorHAnsi" w:hAnsiTheme="minorHAnsi" w:cs="Arial"/>
          <w:bCs w:val="0"/>
          <w:szCs w:val="24"/>
        </w:rPr>
        <w:t>2</w:t>
      </w:r>
      <w:r w:rsidR="00D75243" w:rsidRPr="00586D39">
        <w:rPr>
          <w:rFonts w:asciiTheme="minorHAnsi" w:hAnsiTheme="minorHAnsi" w:cs="Arial"/>
          <w:bCs w:val="0"/>
          <w:szCs w:val="24"/>
        </w:rPr>
        <w:t>3</w:t>
      </w:r>
      <w:r w:rsidR="001250CF" w:rsidRPr="00586D39">
        <w:rPr>
          <w:rFonts w:asciiTheme="minorHAnsi" w:hAnsiTheme="minorHAnsi" w:cs="Arial"/>
          <w:bCs w:val="0"/>
          <w:szCs w:val="24"/>
        </w:rPr>
        <w:t>.2.1</w:t>
      </w:r>
      <w:r w:rsidR="001250CF" w:rsidRPr="00586D39">
        <w:rPr>
          <w:rFonts w:asciiTheme="minorHAnsi" w:hAnsiTheme="minorHAnsi" w:cs="Arial"/>
          <w:bCs w:val="0"/>
          <w:szCs w:val="24"/>
        </w:rPr>
        <w:tab/>
      </w:r>
      <w:r w:rsidR="001250CF" w:rsidRPr="00586D39">
        <w:rPr>
          <w:rFonts w:asciiTheme="minorHAnsi" w:hAnsiTheme="minorHAnsi" w:cs="Arial"/>
          <w:bCs w:val="0"/>
          <w:szCs w:val="24"/>
        </w:rPr>
        <w:tab/>
      </w:r>
      <w:r w:rsidR="001250CF" w:rsidRPr="00586D39">
        <w:rPr>
          <w:rFonts w:asciiTheme="minorHAnsi" w:hAnsiTheme="minorHAnsi" w:cs="Arial"/>
          <w:szCs w:val="24"/>
        </w:rPr>
        <w:t>O Invólucro nº 1, com o Plano de Comunicação Publicitária</w:t>
      </w:r>
      <w:r w:rsidR="005320BB" w:rsidRPr="00586D39">
        <w:rPr>
          <w:rFonts w:asciiTheme="minorHAnsi" w:hAnsiTheme="minorHAnsi" w:cs="Arial"/>
          <w:szCs w:val="24"/>
        </w:rPr>
        <w:t xml:space="preserve"> - Via Não Identificada,</w:t>
      </w:r>
      <w:r w:rsidR="001250CF" w:rsidRPr="00586D39">
        <w:rPr>
          <w:rFonts w:asciiTheme="minorHAnsi" w:hAnsiTheme="minorHAnsi" w:cs="Arial"/>
          <w:szCs w:val="24"/>
        </w:rPr>
        <w:t xml:space="preserve"> só será recebido pela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se:</w:t>
      </w:r>
    </w:p>
    <w:p w14:paraId="06A7DEAF" w14:textId="77777777" w:rsidR="001250CF" w:rsidRPr="00586D39" w:rsidRDefault="001250CF" w:rsidP="0039263B">
      <w:pPr>
        <w:pStyle w:val="Corpodetexto"/>
        <w:rPr>
          <w:rFonts w:asciiTheme="minorHAnsi" w:hAnsiTheme="minorHAnsi" w:cs="Arial"/>
          <w:szCs w:val="24"/>
        </w:rPr>
      </w:pPr>
    </w:p>
    <w:p w14:paraId="7116A0C2" w14:textId="6580AC60" w:rsidR="001250CF" w:rsidRPr="00586D39" w:rsidRDefault="001250CF" w:rsidP="0039263B">
      <w:pPr>
        <w:pStyle w:val="Corpodetexto"/>
        <w:tabs>
          <w:tab w:val="left" w:pos="1701"/>
        </w:tabs>
        <w:ind w:left="1418"/>
        <w:rPr>
          <w:rFonts w:asciiTheme="minorHAnsi" w:hAnsiTheme="minorHAnsi" w:cs="Arial"/>
          <w:szCs w:val="24"/>
        </w:rPr>
      </w:pPr>
      <w:r w:rsidRPr="00586D39">
        <w:rPr>
          <w:rFonts w:asciiTheme="minorHAnsi" w:hAnsiTheme="minorHAnsi" w:cs="Arial"/>
          <w:szCs w:val="24"/>
        </w:rPr>
        <w:t xml:space="preserve">a) </w:t>
      </w:r>
      <w:r w:rsidR="0065375F" w:rsidRPr="00586D39">
        <w:rPr>
          <w:rFonts w:asciiTheme="minorHAnsi" w:hAnsiTheme="minorHAnsi" w:cs="Arial"/>
          <w:szCs w:val="24"/>
        </w:rPr>
        <w:t xml:space="preserve">não </w:t>
      </w:r>
      <w:r w:rsidRPr="00586D39">
        <w:rPr>
          <w:rFonts w:asciiTheme="minorHAnsi" w:hAnsiTheme="minorHAnsi" w:cs="Arial"/>
          <w:szCs w:val="24"/>
        </w:rPr>
        <w:t>estiver identificado;</w:t>
      </w:r>
    </w:p>
    <w:p w14:paraId="0C2233BB" w14:textId="77777777" w:rsidR="001250CF" w:rsidRPr="00586D39" w:rsidRDefault="001250CF" w:rsidP="0039263B">
      <w:pPr>
        <w:pStyle w:val="Corpodetexto"/>
        <w:tabs>
          <w:tab w:val="left" w:pos="1701"/>
        </w:tabs>
        <w:ind w:left="1418"/>
        <w:rPr>
          <w:rFonts w:asciiTheme="minorHAnsi" w:hAnsiTheme="minorHAnsi" w:cs="Arial"/>
          <w:szCs w:val="24"/>
        </w:rPr>
      </w:pPr>
    </w:p>
    <w:p w14:paraId="17274D26" w14:textId="1A79113C" w:rsidR="001250CF" w:rsidRPr="00586D39" w:rsidRDefault="001250CF" w:rsidP="0039263B">
      <w:pPr>
        <w:pStyle w:val="Corpodetexto"/>
        <w:tabs>
          <w:tab w:val="left" w:pos="1701"/>
        </w:tabs>
        <w:ind w:left="1418"/>
        <w:rPr>
          <w:rFonts w:asciiTheme="minorHAnsi" w:hAnsiTheme="minorHAnsi" w:cs="Arial"/>
          <w:szCs w:val="24"/>
        </w:rPr>
      </w:pPr>
      <w:r w:rsidRPr="00586D39">
        <w:rPr>
          <w:rFonts w:asciiTheme="minorHAnsi" w:hAnsiTheme="minorHAnsi" w:cs="Arial"/>
          <w:szCs w:val="24"/>
        </w:rPr>
        <w:t xml:space="preserve">b) </w:t>
      </w:r>
      <w:r w:rsidR="0065375F" w:rsidRPr="00586D39">
        <w:rPr>
          <w:rFonts w:asciiTheme="minorHAnsi" w:hAnsiTheme="minorHAnsi" w:cs="Arial"/>
          <w:szCs w:val="24"/>
        </w:rPr>
        <w:t xml:space="preserve">não </w:t>
      </w:r>
      <w:r w:rsidRPr="00586D39">
        <w:rPr>
          <w:rFonts w:asciiTheme="minorHAnsi" w:hAnsiTheme="minorHAnsi" w:cs="Arial"/>
          <w:szCs w:val="24"/>
        </w:rPr>
        <w:t xml:space="preserve">apresentar </w:t>
      </w:r>
      <w:r w:rsidR="00B23D8A" w:rsidRPr="00586D39">
        <w:rPr>
          <w:rFonts w:asciiTheme="minorHAnsi" w:hAnsiTheme="minorHAnsi" w:cs="Arial"/>
          <w:szCs w:val="24"/>
        </w:rPr>
        <w:t xml:space="preserve">informação, </w:t>
      </w:r>
      <w:r w:rsidRPr="00586D39">
        <w:rPr>
          <w:rFonts w:asciiTheme="minorHAnsi" w:hAnsiTheme="minorHAnsi" w:cs="Arial"/>
          <w:szCs w:val="24"/>
        </w:rPr>
        <w:t>marca, sinal</w:t>
      </w:r>
      <w:r w:rsidR="00B23D8A" w:rsidRPr="00586D39">
        <w:rPr>
          <w:rFonts w:asciiTheme="minorHAnsi" w:hAnsiTheme="minorHAnsi" w:cs="Arial"/>
          <w:szCs w:val="24"/>
        </w:rPr>
        <w:t xml:space="preserve">, </w:t>
      </w:r>
      <w:r w:rsidRPr="00586D39">
        <w:rPr>
          <w:rFonts w:asciiTheme="minorHAnsi" w:hAnsiTheme="minorHAnsi" w:cs="Arial"/>
          <w:szCs w:val="24"/>
        </w:rPr>
        <w:t xml:space="preserve">etiqueta ou </w:t>
      </w:r>
      <w:r w:rsidR="00B23D8A" w:rsidRPr="00586D39">
        <w:rPr>
          <w:rFonts w:asciiTheme="minorHAnsi" w:hAnsiTheme="minorHAnsi" w:cs="Arial"/>
          <w:szCs w:val="24"/>
        </w:rPr>
        <w:t xml:space="preserve">qualquer </w:t>
      </w:r>
      <w:r w:rsidRPr="00586D39">
        <w:rPr>
          <w:rFonts w:asciiTheme="minorHAnsi" w:hAnsiTheme="minorHAnsi" w:cs="Arial"/>
          <w:szCs w:val="24"/>
        </w:rPr>
        <w:t>outro elemento que possibilite a identificação da licitante</w:t>
      </w:r>
      <w:r w:rsidR="008D17F5" w:rsidRPr="00586D39">
        <w:rPr>
          <w:rFonts w:asciiTheme="minorHAnsi" w:hAnsiTheme="minorHAnsi" w:cs="Arial"/>
          <w:szCs w:val="24"/>
        </w:rPr>
        <w:t>,</w:t>
      </w:r>
      <w:r w:rsidRPr="00586D39">
        <w:rPr>
          <w:rFonts w:asciiTheme="minorHAnsi" w:hAnsiTheme="minorHAnsi" w:cs="Arial"/>
          <w:szCs w:val="24"/>
        </w:rPr>
        <w:t xml:space="preserve"> antes da abertura do Invólucro nº 2;</w:t>
      </w:r>
    </w:p>
    <w:p w14:paraId="59C777D4" w14:textId="77777777" w:rsidR="001250CF" w:rsidRPr="00586D39" w:rsidRDefault="001250CF" w:rsidP="0039263B">
      <w:pPr>
        <w:pStyle w:val="Corpodetexto"/>
        <w:tabs>
          <w:tab w:val="left" w:pos="1701"/>
        </w:tabs>
        <w:ind w:left="1418"/>
        <w:rPr>
          <w:rFonts w:asciiTheme="minorHAnsi" w:hAnsiTheme="minorHAnsi" w:cs="Arial"/>
          <w:szCs w:val="24"/>
        </w:rPr>
      </w:pPr>
    </w:p>
    <w:p w14:paraId="544CF5BA" w14:textId="3196E684" w:rsidR="001250CF" w:rsidRPr="00586D39" w:rsidRDefault="001250CF" w:rsidP="0039263B">
      <w:pPr>
        <w:pStyle w:val="Corpodetexto"/>
        <w:tabs>
          <w:tab w:val="left" w:pos="1701"/>
        </w:tabs>
        <w:ind w:left="1418"/>
        <w:rPr>
          <w:rFonts w:asciiTheme="minorHAnsi" w:hAnsiTheme="minorHAnsi" w:cs="Arial"/>
          <w:szCs w:val="24"/>
          <w:lang w:val="pt-PT"/>
        </w:rPr>
      </w:pPr>
      <w:r w:rsidRPr="00586D39">
        <w:rPr>
          <w:rFonts w:asciiTheme="minorHAnsi" w:hAnsiTheme="minorHAnsi" w:cs="Arial"/>
          <w:szCs w:val="24"/>
        </w:rPr>
        <w:t xml:space="preserve">c) </w:t>
      </w:r>
      <w:r w:rsidR="0065375F" w:rsidRPr="00586D39">
        <w:rPr>
          <w:rFonts w:asciiTheme="minorHAnsi" w:hAnsiTheme="minorHAnsi" w:cs="Arial"/>
          <w:szCs w:val="24"/>
        </w:rPr>
        <w:t xml:space="preserve">não </w:t>
      </w:r>
      <w:r w:rsidRPr="00586D39">
        <w:rPr>
          <w:rFonts w:asciiTheme="minorHAnsi" w:hAnsiTheme="minorHAnsi" w:cs="Arial"/>
          <w:szCs w:val="24"/>
        </w:rPr>
        <w:t>estiver danificado ou deformado pelas peças, materia</w:t>
      </w:r>
      <w:r w:rsidR="005320BB" w:rsidRPr="00586D39">
        <w:rPr>
          <w:rFonts w:asciiTheme="minorHAnsi" w:hAnsiTheme="minorHAnsi" w:cs="Arial"/>
          <w:szCs w:val="24"/>
        </w:rPr>
        <w:t>is</w:t>
      </w:r>
      <w:r w:rsidRPr="00586D39">
        <w:rPr>
          <w:rFonts w:asciiTheme="minorHAnsi" w:hAnsiTheme="minorHAnsi" w:cs="Arial"/>
          <w:szCs w:val="24"/>
        </w:rPr>
        <w:t xml:space="preserve"> ou demais documentos nele acondicionados</w:t>
      </w:r>
      <w:r w:rsidR="005320BB" w:rsidRPr="00586D39">
        <w:rPr>
          <w:rFonts w:asciiTheme="minorHAnsi" w:hAnsiTheme="minorHAnsi" w:cs="Arial"/>
          <w:szCs w:val="24"/>
        </w:rPr>
        <w:t>,</w:t>
      </w:r>
      <w:r w:rsidRPr="00586D39">
        <w:rPr>
          <w:rFonts w:asciiTheme="minorHAnsi" w:hAnsiTheme="minorHAnsi" w:cs="Arial"/>
          <w:szCs w:val="24"/>
        </w:rPr>
        <w:t xml:space="preserve"> de modo a possibilitar a identificação da licitante</w:t>
      </w:r>
      <w:r w:rsidR="008D17F5" w:rsidRPr="00586D39">
        <w:rPr>
          <w:rFonts w:asciiTheme="minorHAnsi" w:hAnsiTheme="minorHAnsi" w:cs="Arial"/>
          <w:szCs w:val="24"/>
        </w:rPr>
        <w:t>,</w:t>
      </w:r>
      <w:r w:rsidRPr="00586D39">
        <w:rPr>
          <w:rFonts w:asciiTheme="minorHAnsi" w:hAnsiTheme="minorHAnsi" w:cs="Arial"/>
          <w:szCs w:val="24"/>
        </w:rPr>
        <w:t xml:space="preserve"> antes da abertura do Invólucro nº 2.</w:t>
      </w:r>
    </w:p>
    <w:p w14:paraId="277BC81F" w14:textId="77777777" w:rsidR="001250CF" w:rsidRPr="00586D39" w:rsidRDefault="001250CF" w:rsidP="0039263B">
      <w:pPr>
        <w:pStyle w:val="Corpodetexto"/>
        <w:rPr>
          <w:rFonts w:asciiTheme="minorHAnsi" w:hAnsiTheme="minorHAnsi" w:cs="Arial"/>
          <w:szCs w:val="24"/>
          <w:lang w:val="pt-PT"/>
        </w:rPr>
      </w:pPr>
    </w:p>
    <w:p w14:paraId="52B92826" w14:textId="34F374A4" w:rsidR="001250CF" w:rsidRPr="00586D39" w:rsidRDefault="00B71E21" w:rsidP="0039263B">
      <w:pPr>
        <w:pStyle w:val="Corpodetexto"/>
        <w:rPr>
          <w:rFonts w:asciiTheme="minorHAnsi" w:hAnsiTheme="minorHAnsi" w:cs="Arial"/>
          <w:szCs w:val="24"/>
          <w:lang w:val="pt-PT"/>
        </w:rPr>
      </w:pPr>
      <w:r w:rsidRPr="00586D39">
        <w:rPr>
          <w:rFonts w:asciiTheme="minorHAnsi" w:hAnsiTheme="minorHAnsi" w:cs="Arial"/>
          <w:szCs w:val="24"/>
          <w:lang w:val="pt-PT"/>
        </w:rPr>
        <w:t>2</w:t>
      </w:r>
      <w:r w:rsidR="00D75243" w:rsidRPr="00586D39">
        <w:rPr>
          <w:rFonts w:asciiTheme="minorHAnsi" w:hAnsiTheme="minorHAnsi" w:cs="Arial"/>
          <w:szCs w:val="24"/>
          <w:lang w:val="pt-PT"/>
        </w:rPr>
        <w:t>3</w:t>
      </w:r>
      <w:r w:rsidR="001250CF" w:rsidRPr="00586D39">
        <w:rPr>
          <w:rFonts w:asciiTheme="minorHAnsi" w:hAnsiTheme="minorHAnsi" w:cs="Arial"/>
          <w:szCs w:val="24"/>
          <w:lang w:val="pt-PT"/>
        </w:rPr>
        <w:t>.2.1.1</w:t>
      </w:r>
      <w:r w:rsidR="001250CF" w:rsidRPr="00586D39">
        <w:rPr>
          <w:rFonts w:asciiTheme="minorHAnsi" w:hAnsiTheme="minorHAnsi" w:cs="Arial"/>
          <w:szCs w:val="24"/>
          <w:lang w:val="pt-PT"/>
        </w:rPr>
        <w:tab/>
        <w:t xml:space="preserve">Ante a ocorrência de qualquer das hipóteses previstas nas alíneas ‘a’, ‘b’ e ‘c’ do subitem </w:t>
      </w:r>
      <w:r w:rsidRPr="00586D39">
        <w:rPr>
          <w:rFonts w:asciiTheme="minorHAnsi" w:hAnsiTheme="minorHAnsi" w:cs="Arial"/>
          <w:szCs w:val="24"/>
          <w:lang w:val="pt-PT"/>
        </w:rPr>
        <w:t>2</w:t>
      </w:r>
      <w:r w:rsidR="008E05E4" w:rsidRPr="00586D39">
        <w:rPr>
          <w:rFonts w:asciiTheme="minorHAnsi" w:hAnsiTheme="minorHAnsi" w:cs="Arial"/>
          <w:szCs w:val="24"/>
          <w:lang w:val="pt-PT"/>
        </w:rPr>
        <w:t>3</w:t>
      </w:r>
      <w:r w:rsidR="001250CF" w:rsidRPr="00586D39">
        <w:rPr>
          <w:rFonts w:asciiTheme="minorHAnsi" w:hAnsiTheme="minorHAnsi" w:cs="Arial"/>
          <w:szCs w:val="24"/>
          <w:lang w:val="pt-PT"/>
        </w:rPr>
        <w:t xml:space="preserve">.2.1, 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lang w:val="pt-PT"/>
        </w:rPr>
        <w:t xml:space="preserve"> de Licitação </w:t>
      </w:r>
      <w:r w:rsidR="001250CF" w:rsidRPr="00586D39">
        <w:rPr>
          <w:rFonts w:asciiTheme="minorHAnsi" w:hAnsiTheme="minorHAnsi"/>
          <w:szCs w:val="24"/>
          <w:lang w:val="pt-PT"/>
        </w:rPr>
        <w:t>não</w:t>
      </w:r>
      <w:r w:rsidR="001250CF" w:rsidRPr="00586D39">
        <w:rPr>
          <w:rFonts w:asciiTheme="minorHAnsi" w:hAnsiTheme="minorHAnsi" w:cs="Arial"/>
          <w:szCs w:val="24"/>
          <w:lang w:val="pt-PT"/>
        </w:rPr>
        <w:t xml:space="preserve"> receberá o Invólucro nº 1, o que também a impedirá de receber os demais invólucros da mesma licitante.</w:t>
      </w:r>
    </w:p>
    <w:p w14:paraId="2446204F" w14:textId="77777777" w:rsidR="001250CF" w:rsidRPr="00586D39" w:rsidRDefault="001250CF" w:rsidP="0039263B">
      <w:pPr>
        <w:jc w:val="both"/>
        <w:rPr>
          <w:rFonts w:asciiTheme="minorHAnsi" w:hAnsiTheme="minorHAnsi" w:cs="Arial"/>
          <w:szCs w:val="24"/>
          <w:lang w:val="pt-PT"/>
        </w:rPr>
      </w:pPr>
    </w:p>
    <w:p w14:paraId="31523CC2" w14:textId="5A83FD0B" w:rsidR="001250CF" w:rsidRPr="00586D39" w:rsidRDefault="00B71E21" w:rsidP="0039263B">
      <w:pPr>
        <w:jc w:val="both"/>
        <w:rPr>
          <w:rFonts w:asciiTheme="minorHAnsi" w:hAnsiTheme="minorHAnsi" w:cs="Arial"/>
          <w:szCs w:val="24"/>
          <w:lang w:val="pt-PT"/>
        </w:rPr>
      </w:pPr>
      <w:r w:rsidRPr="00586D39">
        <w:rPr>
          <w:rFonts w:asciiTheme="minorHAnsi" w:hAnsiTheme="minorHAnsi" w:cs="Arial"/>
          <w:szCs w:val="24"/>
          <w:lang w:val="pt-PT"/>
        </w:rPr>
        <w:t>2</w:t>
      </w:r>
      <w:r w:rsidR="00D75243" w:rsidRPr="00586D39">
        <w:rPr>
          <w:rFonts w:asciiTheme="minorHAnsi" w:hAnsiTheme="minorHAnsi" w:cs="Arial"/>
          <w:szCs w:val="24"/>
          <w:lang w:val="pt-PT"/>
        </w:rPr>
        <w:t>3</w:t>
      </w:r>
      <w:r w:rsidR="001250CF" w:rsidRPr="00586D39">
        <w:rPr>
          <w:rFonts w:asciiTheme="minorHAnsi" w:hAnsiTheme="minorHAnsi" w:cs="Arial"/>
          <w:szCs w:val="24"/>
          <w:lang w:val="pt-PT"/>
        </w:rPr>
        <w:t>.2.2</w:t>
      </w:r>
      <w:r w:rsidR="001250CF" w:rsidRPr="00586D39">
        <w:rPr>
          <w:rFonts w:asciiTheme="minorHAnsi" w:hAnsiTheme="minorHAnsi" w:cs="Arial"/>
          <w:szCs w:val="24"/>
          <w:lang w:val="pt-PT"/>
        </w:rPr>
        <w:tab/>
      </w:r>
      <w:r w:rsidR="001250CF" w:rsidRPr="00586D39">
        <w:rPr>
          <w:rFonts w:asciiTheme="minorHAnsi" w:hAnsiTheme="minorHAnsi" w:cs="Arial"/>
          <w:szCs w:val="24"/>
          <w:lang w:val="pt-PT"/>
        </w:rPr>
        <w:tab/>
        <w:t>A primeira sessão prosseguirá com a seguinte pauta básica:</w:t>
      </w:r>
    </w:p>
    <w:p w14:paraId="3AF1B1F3" w14:textId="77777777" w:rsidR="001250CF" w:rsidRPr="00586D39" w:rsidRDefault="001250CF" w:rsidP="0039263B">
      <w:pPr>
        <w:jc w:val="both"/>
        <w:rPr>
          <w:rFonts w:asciiTheme="minorHAnsi" w:hAnsiTheme="minorHAnsi" w:cs="Arial"/>
          <w:szCs w:val="24"/>
          <w:lang w:val="pt-PT"/>
        </w:rPr>
      </w:pPr>
    </w:p>
    <w:p w14:paraId="65447817" w14:textId="06C7E386" w:rsidR="001250CF" w:rsidRPr="00586D39" w:rsidRDefault="001250CF" w:rsidP="0039263B">
      <w:pPr>
        <w:tabs>
          <w:tab w:val="left" w:pos="1701"/>
        </w:tabs>
        <w:ind w:left="1418" w:hanging="2"/>
        <w:jc w:val="both"/>
        <w:rPr>
          <w:rFonts w:asciiTheme="minorHAnsi" w:hAnsiTheme="minorHAnsi" w:cs="Arial"/>
          <w:szCs w:val="24"/>
          <w:lang w:val="pt-PT"/>
        </w:rPr>
      </w:pPr>
      <w:r w:rsidRPr="00586D39">
        <w:rPr>
          <w:rFonts w:asciiTheme="minorHAnsi" w:hAnsiTheme="minorHAnsi" w:cs="Arial"/>
          <w:szCs w:val="24"/>
          <w:lang w:val="pt-PT"/>
        </w:rPr>
        <w:t xml:space="preserve">a) rubricar, no fecho, sem abri-los, os Invólucros nº 2 e nº 4, que permanecerão fechados sob a guarda e responsabilidade da Comissão </w:t>
      </w:r>
      <w:r w:rsidR="0005143B" w:rsidRPr="00586D39">
        <w:rPr>
          <w:rFonts w:asciiTheme="minorHAnsi" w:hAnsiTheme="minorHAnsi"/>
          <w:szCs w:val="24"/>
          <w:highlight w:val="yellow"/>
        </w:rPr>
        <w:t>Especial ou Permanente</w:t>
      </w:r>
      <w:r w:rsidRPr="00586D39">
        <w:rPr>
          <w:rFonts w:asciiTheme="minorHAnsi" w:hAnsiTheme="minorHAnsi" w:cs="Arial"/>
          <w:szCs w:val="24"/>
          <w:lang w:val="pt-PT"/>
        </w:rPr>
        <w:t xml:space="preserve"> de Licitação, e separá-los dos Invólucros nº 1 e nº 3;</w:t>
      </w:r>
    </w:p>
    <w:p w14:paraId="0EBFE8C5" w14:textId="77777777" w:rsidR="001250CF" w:rsidRPr="00586D39" w:rsidRDefault="001250CF" w:rsidP="0039263B">
      <w:pPr>
        <w:tabs>
          <w:tab w:val="left" w:pos="1701"/>
        </w:tabs>
        <w:ind w:left="1418" w:hanging="2"/>
        <w:jc w:val="both"/>
        <w:rPr>
          <w:rFonts w:asciiTheme="minorHAnsi" w:hAnsiTheme="minorHAnsi" w:cs="Arial"/>
          <w:szCs w:val="24"/>
          <w:lang w:val="pt-PT"/>
        </w:rPr>
      </w:pPr>
    </w:p>
    <w:p w14:paraId="73517BF2" w14:textId="2C42758C" w:rsidR="001250CF" w:rsidRPr="00586D39" w:rsidRDefault="001250CF" w:rsidP="0039263B">
      <w:pPr>
        <w:tabs>
          <w:tab w:val="left" w:pos="1701"/>
        </w:tabs>
        <w:ind w:left="1418" w:hanging="2"/>
        <w:jc w:val="both"/>
        <w:rPr>
          <w:rFonts w:asciiTheme="minorHAnsi" w:hAnsiTheme="minorHAnsi" w:cs="Arial"/>
          <w:szCs w:val="24"/>
        </w:rPr>
      </w:pPr>
      <w:r w:rsidRPr="00586D39">
        <w:rPr>
          <w:rFonts w:asciiTheme="minorHAnsi" w:hAnsiTheme="minorHAnsi" w:cs="Arial"/>
          <w:bCs/>
          <w:szCs w:val="24"/>
          <w:lang w:val="pt-PT"/>
        </w:rPr>
        <w:t>b</w:t>
      </w:r>
      <w:r w:rsidRPr="00586D39">
        <w:rPr>
          <w:rFonts w:asciiTheme="minorHAnsi" w:hAnsiTheme="minorHAnsi" w:cs="Arial"/>
          <w:szCs w:val="24"/>
          <w:lang w:val="pt-PT"/>
        </w:rPr>
        <w:t>) retirar e rubricar o conteúdo d</w:t>
      </w:r>
      <w:r w:rsidRPr="00586D39">
        <w:rPr>
          <w:rFonts w:asciiTheme="minorHAnsi" w:hAnsiTheme="minorHAnsi" w:cs="Arial"/>
          <w:szCs w:val="24"/>
        </w:rPr>
        <w:t>o Invólucro nº 1;</w:t>
      </w:r>
    </w:p>
    <w:p w14:paraId="180CDD77" w14:textId="77777777" w:rsidR="001250CF" w:rsidRPr="00586D39" w:rsidRDefault="001250CF" w:rsidP="0039263B">
      <w:pPr>
        <w:tabs>
          <w:tab w:val="left" w:pos="1701"/>
        </w:tabs>
        <w:ind w:left="1418" w:hanging="2"/>
        <w:jc w:val="both"/>
        <w:rPr>
          <w:rFonts w:asciiTheme="minorHAnsi" w:hAnsiTheme="minorHAnsi" w:cs="Arial"/>
          <w:szCs w:val="24"/>
        </w:rPr>
      </w:pPr>
    </w:p>
    <w:p w14:paraId="4098DD18" w14:textId="77777777" w:rsidR="001250CF" w:rsidRPr="00586D39" w:rsidRDefault="001250CF" w:rsidP="0039263B">
      <w:pPr>
        <w:tabs>
          <w:tab w:val="left" w:pos="1701"/>
        </w:tabs>
        <w:ind w:left="1418" w:hanging="2"/>
        <w:jc w:val="both"/>
        <w:rPr>
          <w:rFonts w:asciiTheme="minorHAnsi" w:hAnsiTheme="minorHAnsi" w:cs="Arial"/>
          <w:szCs w:val="24"/>
          <w:lang w:val="pt-PT"/>
        </w:rPr>
      </w:pPr>
      <w:r w:rsidRPr="00586D39">
        <w:rPr>
          <w:rFonts w:asciiTheme="minorHAnsi" w:hAnsiTheme="minorHAnsi" w:cs="Arial"/>
          <w:szCs w:val="24"/>
        </w:rPr>
        <w:t xml:space="preserve">c) abrir os Invólucros nº 3 </w:t>
      </w:r>
      <w:r w:rsidRPr="00586D39">
        <w:rPr>
          <w:rFonts w:asciiTheme="minorHAnsi" w:hAnsiTheme="minorHAnsi" w:cs="Arial"/>
          <w:szCs w:val="24"/>
          <w:lang w:val="pt-PT"/>
        </w:rPr>
        <w:t>e rubricar seu conteúdo;</w:t>
      </w:r>
    </w:p>
    <w:p w14:paraId="4366CAC5" w14:textId="77777777" w:rsidR="001250CF" w:rsidRPr="00586D39" w:rsidRDefault="001250CF" w:rsidP="0039263B">
      <w:pPr>
        <w:tabs>
          <w:tab w:val="left" w:pos="1701"/>
        </w:tabs>
        <w:ind w:left="1418" w:hanging="2"/>
        <w:jc w:val="both"/>
        <w:rPr>
          <w:rFonts w:asciiTheme="minorHAnsi" w:hAnsiTheme="minorHAnsi" w:cs="Arial"/>
          <w:szCs w:val="24"/>
          <w:lang w:val="pt-PT"/>
        </w:rPr>
      </w:pPr>
    </w:p>
    <w:p w14:paraId="597DB45E" w14:textId="68AAD9A5" w:rsidR="001250CF" w:rsidRPr="00586D39" w:rsidRDefault="001250CF" w:rsidP="0039263B">
      <w:pPr>
        <w:tabs>
          <w:tab w:val="left" w:pos="1701"/>
        </w:tabs>
        <w:ind w:left="1418" w:hanging="2"/>
        <w:jc w:val="both"/>
        <w:rPr>
          <w:rFonts w:asciiTheme="minorHAnsi" w:hAnsiTheme="minorHAnsi" w:cs="Arial"/>
          <w:szCs w:val="24"/>
          <w:lang w:val="pt-PT"/>
        </w:rPr>
      </w:pPr>
      <w:r w:rsidRPr="00586D39">
        <w:rPr>
          <w:rFonts w:asciiTheme="minorHAnsi" w:hAnsiTheme="minorHAnsi" w:cs="Arial"/>
          <w:szCs w:val="24"/>
          <w:lang w:val="pt-PT"/>
        </w:rPr>
        <w:t>d) colocar à disposição dos representantes das licitantes, para exame</w:t>
      </w:r>
      <w:r w:rsidR="00F27B48" w:rsidRPr="00586D39">
        <w:rPr>
          <w:rFonts w:asciiTheme="minorHAnsi" w:hAnsiTheme="minorHAnsi" w:cs="Arial"/>
          <w:szCs w:val="24"/>
          <w:lang w:val="pt-PT"/>
        </w:rPr>
        <w:t xml:space="preserve"> e rubrica</w:t>
      </w:r>
      <w:r w:rsidRPr="00586D39">
        <w:rPr>
          <w:rFonts w:asciiTheme="minorHAnsi" w:hAnsiTheme="minorHAnsi" w:cs="Arial"/>
          <w:szCs w:val="24"/>
          <w:lang w:val="pt-PT"/>
        </w:rPr>
        <w:t xml:space="preserve">, os documentos </w:t>
      </w:r>
      <w:r w:rsidR="00917287" w:rsidRPr="00586D39">
        <w:rPr>
          <w:rFonts w:asciiTheme="minorHAnsi" w:hAnsiTheme="minorHAnsi" w:cs="Arial"/>
          <w:szCs w:val="24"/>
          <w:lang w:val="pt-PT"/>
        </w:rPr>
        <w:t>constantes d</w:t>
      </w:r>
      <w:r w:rsidRPr="00586D39">
        <w:rPr>
          <w:rFonts w:asciiTheme="minorHAnsi" w:hAnsiTheme="minorHAnsi" w:cs="Arial"/>
          <w:szCs w:val="24"/>
          <w:lang w:val="pt-PT"/>
        </w:rPr>
        <w:t>os Invólucros nº 1 e nº 3;</w:t>
      </w:r>
    </w:p>
    <w:p w14:paraId="467D5AF5" w14:textId="77777777" w:rsidR="001250CF" w:rsidRPr="00586D39" w:rsidRDefault="001250CF" w:rsidP="0039263B">
      <w:pPr>
        <w:tabs>
          <w:tab w:val="left" w:pos="1701"/>
        </w:tabs>
        <w:ind w:left="1418" w:hanging="2"/>
        <w:jc w:val="both"/>
        <w:rPr>
          <w:rFonts w:asciiTheme="minorHAnsi" w:hAnsiTheme="minorHAnsi" w:cs="Arial"/>
          <w:szCs w:val="24"/>
          <w:lang w:val="pt-PT"/>
        </w:rPr>
      </w:pPr>
    </w:p>
    <w:p w14:paraId="5217368E" w14:textId="71E159EC" w:rsidR="001250CF" w:rsidRPr="00586D39" w:rsidRDefault="001250CF" w:rsidP="0039263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Theme="minorHAnsi" w:hAnsiTheme="minorHAnsi"/>
          <w:szCs w:val="24"/>
          <w:lang w:val="pt-PT"/>
        </w:rPr>
      </w:pPr>
      <w:r w:rsidRPr="00586D39">
        <w:rPr>
          <w:rFonts w:asciiTheme="minorHAnsi" w:hAnsiTheme="minorHAnsi"/>
          <w:szCs w:val="24"/>
          <w:lang w:val="pt-PT"/>
        </w:rPr>
        <w:tab/>
        <w:t>e) informar que as licitantes serão convocadas para a próxima sessão na forma do item 2</w:t>
      </w:r>
      <w:r w:rsidR="00674811" w:rsidRPr="00586D39">
        <w:rPr>
          <w:rFonts w:asciiTheme="minorHAnsi" w:hAnsiTheme="minorHAnsi"/>
          <w:szCs w:val="24"/>
          <w:lang w:val="pt-PT"/>
        </w:rPr>
        <w:t>1</w:t>
      </w:r>
      <w:r w:rsidR="00390E40" w:rsidRPr="00586D39">
        <w:rPr>
          <w:rFonts w:asciiTheme="minorHAnsi" w:hAnsiTheme="minorHAnsi" w:cs="Arial"/>
          <w:szCs w:val="24"/>
        </w:rPr>
        <w:t xml:space="preserve"> deste Edital</w:t>
      </w:r>
      <w:r w:rsidRPr="00586D39">
        <w:rPr>
          <w:rFonts w:asciiTheme="minorHAnsi" w:hAnsiTheme="minorHAnsi"/>
          <w:szCs w:val="24"/>
          <w:lang w:val="pt-PT"/>
        </w:rPr>
        <w:t>.</w:t>
      </w:r>
    </w:p>
    <w:p w14:paraId="5F94BF59" w14:textId="77777777" w:rsidR="001250CF" w:rsidRPr="00586D39" w:rsidRDefault="001250CF" w:rsidP="0039263B">
      <w:pPr>
        <w:pStyle w:val="Corpodetexto"/>
        <w:rPr>
          <w:rFonts w:asciiTheme="minorHAnsi" w:hAnsiTheme="minorHAnsi" w:cs="Arial"/>
          <w:szCs w:val="24"/>
          <w:lang w:val="pt-PT"/>
        </w:rPr>
      </w:pPr>
    </w:p>
    <w:p w14:paraId="687DAA66" w14:textId="62D87A17" w:rsidR="00F631C6" w:rsidRPr="00586D39" w:rsidRDefault="00B71E21" w:rsidP="0039263B">
      <w:pPr>
        <w:pStyle w:val="texto1"/>
        <w:tabs>
          <w:tab w:val="clear" w:pos="8505"/>
        </w:tabs>
        <w:spacing w:line="240" w:lineRule="auto"/>
        <w:ind w:firstLine="0"/>
        <w:rPr>
          <w:rFonts w:asciiTheme="minorHAnsi" w:hAnsiTheme="minorHAnsi" w:cs="Arial"/>
          <w:b w:val="0"/>
          <w:szCs w:val="24"/>
        </w:rPr>
      </w:pPr>
      <w:r w:rsidRPr="00586D39">
        <w:rPr>
          <w:rFonts w:asciiTheme="minorHAnsi" w:hAnsiTheme="minorHAnsi" w:cs="Arial"/>
          <w:b w:val="0"/>
          <w:szCs w:val="24"/>
          <w:lang w:val="pt-PT"/>
        </w:rPr>
        <w:t>2</w:t>
      </w:r>
      <w:r w:rsidR="00D75243" w:rsidRPr="00586D39">
        <w:rPr>
          <w:rFonts w:asciiTheme="minorHAnsi" w:hAnsiTheme="minorHAnsi" w:cs="Arial"/>
          <w:b w:val="0"/>
          <w:szCs w:val="24"/>
          <w:lang w:val="pt-PT"/>
        </w:rPr>
        <w:t>3</w:t>
      </w:r>
      <w:r w:rsidR="00F631C6" w:rsidRPr="00586D39">
        <w:rPr>
          <w:rFonts w:asciiTheme="minorHAnsi" w:hAnsiTheme="minorHAnsi" w:cs="Arial"/>
          <w:b w:val="0"/>
          <w:szCs w:val="24"/>
          <w:lang w:val="pt-PT"/>
        </w:rPr>
        <w:t>.2.2.1</w:t>
      </w:r>
      <w:r w:rsidR="00F631C6" w:rsidRPr="00586D39">
        <w:rPr>
          <w:rFonts w:asciiTheme="minorHAnsi" w:hAnsiTheme="minorHAnsi" w:cs="Arial"/>
          <w:b w:val="0"/>
          <w:szCs w:val="24"/>
          <w:lang w:val="pt-PT"/>
        </w:rPr>
        <w:tab/>
      </w:r>
      <w:r w:rsidR="00F631C6" w:rsidRPr="00586D39">
        <w:rPr>
          <w:rFonts w:asciiTheme="minorHAnsi" w:hAnsiTheme="minorHAnsi" w:cs="Arial"/>
          <w:b w:val="0"/>
          <w:szCs w:val="24"/>
        </w:rPr>
        <w:t xml:space="preserve">A Comissão </w:t>
      </w:r>
      <w:r w:rsidR="0005143B" w:rsidRPr="00586D39">
        <w:rPr>
          <w:rFonts w:asciiTheme="minorHAnsi" w:hAnsiTheme="minorHAnsi" w:cs="Arial"/>
          <w:b w:val="0"/>
          <w:szCs w:val="24"/>
          <w:highlight w:val="yellow"/>
        </w:rPr>
        <w:t>Especial ou Permanente</w:t>
      </w:r>
      <w:r w:rsidR="00F631C6" w:rsidRPr="00586D39">
        <w:rPr>
          <w:rFonts w:asciiTheme="minorHAnsi" w:hAnsiTheme="minorHAnsi" w:cs="Arial"/>
          <w:b w:val="0"/>
          <w:szCs w:val="24"/>
        </w:rPr>
        <w:t xml:space="preserve"> de Licitação, </w:t>
      </w:r>
      <w:r w:rsidR="00F631C6" w:rsidRPr="00586D39">
        <w:rPr>
          <w:rFonts w:asciiTheme="minorHAnsi" w:hAnsiTheme="minorHAnsi"/>
          <w:b w:val="0"/>
          <w:szCs w:val="24"/>
        </w:rPr>
        <w:t xml:space="preserve">antes do procedimento previsto na alínea ‘b’ do subitem </w:t>
      </w:r>
      <w:r w:rsidRPr="00586D39">
        <w:rPr>
          <w:rFonts w:asciiTheme="minorHAnsi" w:hAnsiTheme="minorHAnsi"/>
          <w:b w:val="0"/>
          <w:szCs w:val="24"/>
        </w:rPr>
        <w:t>2</w:t>
      </w:r>
      <w:r w:rsidR="008E05E4" w:rsidRPr="00586D39">
        <w:rPr>
          <w:rFonts w:asciiTheme="minorHAnsi" w:hAnsiTheme="minorHAnsi"/>
          <w:b w:val="0"/>
          <w:szCs w:val="24"/>
        </w:rPr>
        <w:t>3</w:t>
      </w:r>
      <w:r w:rsidR="00F631C6" w:rsidRPr="00586D39">
        <w:rPr>
          <w:rFonts w:asciiTheme="minorHAnsi" w:hAnsiTheme="minorHAnsi"/>
          <w:b w:val="0"/>
          <w:szCs w:val="24"/>
        </w:rPr>
        <w:t>.2.2</w:t>
      </w:r>
      <w:r w:rsidR="00F631C6" w:rsidRPr="00586D39">
        <w:rPr>
          <w:rFonts w:asciiTheme="minorHAnsi" w:hAnsiTheme="minorHAnsi" w:cs="Arial"/>
          <w:b w:val="0"/>
          <w:szCs w:val="24"/>
        </w:rPr>
        <w:t>, adotará medidas para evitar que seus membros ou os representantes das licitantes possam, ainda que acidentalmente, identificar a autoria de algum Plano de Comunicação Publicitária</w:t>
      </w:r>
      <w:r w:rsidR="005E0FED" w:rsidRPr="00586D39">
        <w:rPr>
          <w:rFonts w:asciiTheme="minorHAnsi" w:hAnsiTheme="minorHAnsi" w:cs="Arial"/>
          <w:b w:val="0"/>
          <w:szCs w:val="24"/>
        </w:rPr>
        <w:t xml:space="preserve"> – Via Não Identificada</w:t>
      </w:r>
      <w:r w:rsidR="00F631C6" w:rsidRPr="00586D39">
        <w:rPr>
          <w:rFonts w:asciiTheme="minorHAnsi" w:hAnsiTheme="minorHAnsi" w:cs="Arial"/>
          <w:b w:val="0"/>
          <w:szCs w:val="24"/>
        </w:rPr>
        <w:t>.</w:t>
      </w:r>
    </w:p>
    <w:p w14:paraId="37FEE891" w14:textId="1A59AA93" w:rsidR="001250CF" w:rsidRPr="00586D39" w:rsidRDefault="001250CF" w:rsidP="0039263B">
      <w:pPr>
        <w:pStyle w:val="Corpodetexto"/>
        <w:rPr>
          <w:rFonts w:asciiTheme="minorHAnsi" w:hAnsiTheme="minorHAnsi" w:cs="Arial"/>
          <w:szCs w:val="24"/>
          <w:lang w:val="pt-PT"/>
        </w:rPr>
      </w:pPr>
    </w:p>
    <w:p w14:paraId="4EB1061A" w14:textId="41286863" w:rsidR="00B805EA" w:rsidRPr="00586D39" w:rsidRDefault="00B805EA" w:rsidP="0039263B">
      <w:pPr>
        <w:pStyle w:val="Corpodetexto"/>
        <w:rPr>
          <w:rFonts w:asciiTheme="minorHAnsi" w:hAnsiTheme="minorHAnsi" w:cs="Arial"/>
          <w:szCs w:val="24"/>
          <w:lang w:val="pt-PT"/>
        </w:rPr>
      </w:pPr>
      <w:r w:rsidRPr="00586D39">
        <w:rPr>
          <w:rFonts w:asciiTheme="minorHAnsi" w:hAnsiTheme="minorHAnsi"/>
          <w:szCs w:val="24"/>
          <w:lang w:val="pt-PT"/>
        </w:rPr>
        <w:t>2</w:t>
      </w:r>
      <w:r w:rsidR="00D75243" w:rsidRPr="00586D39">
        <w:rPr>
          <w:rFonts w:asciiTheme="minorHAnsi" w:hAnsiTheme="minorHAnsi"/>
          <w:szCs w:val="24"/>
          <w:lang w:val="pt-PT"/>
        </w:rPr>
        <w:t>3</w:t>
      </w:r>
      <w:r w:rsidRPr="00586D39">
        <w:rPr>
          <w:rFonts w:asciiTheme="minorHAnsi" w:hAnsiTheme="minorHAnsi"/>
          <w:szCs w:val="24"/>
          <w:lang w:val="pt-PT"/>
        </w:rPr>
        <w:t>.2.2.1.1</w:t>
      </w:r>
      <w:r w:rsidRPr="00586D39">
        <w:rPr>
          <w:rFonts w:asciiTheme="minorHAnsi" w:hAnsiTheme="minorHAnsi"/>
          <w:szCs w:val="24"/>
          <w:lang w:val="pt-PT"/>
        </w:rPr>
        <w:tab/>
        <w:t xml:space="preserve">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entrega à Comissão </w:t>
      </w:r>
      <w:r w:rsidRPr="00586D39">
        <w:rPr>
          <w:rFonts w:asciiTheme="minorHAnsi" w:hAnsiTheme="minorHAnsi"/>
          <w:szCs w:val="24"/>
          <w:highlight w:val="yellow"/>
          <w:lang w:val="pt-PT"/>
        </w:rPr>
        <w:t>Especial ou Permanente</w:t>
      </w:r>
      <w:r w:rsidRPr="00586D39">
        <w:rPr>
          <w:rFonts w:asciiTheme="minorHAnsi" w:hAnsiTheme="minorHAnsi"/>
          <w:szCs w:val="24"/>
          <w:lang w:val="pt-PT"/>
        </w:rPr>
        <w:t xml:space="preserve"> de Licitação.</w:t>
      </w:r>
    </w:p>
    <w:p w14:paraId="7843FF6A" w14:textId="77777777" w:rsidR="00B805EA" w:rsidRPr="00586D39" w:rsidRDefault="00B805EA" w:rsidP="0039263B">
      <w:pPr>
        <w:pStyle w:val="Corpodetexto"/>
        <w:rPr>
          <w:rFonts w:asciiTheme="minorHAnsi" w:hAnsiTheme="minorHAnsi" w:cs="Arial"/>
          <w:szCs w:val="24"/>
          <w:lang w:val="pt-PT"/>
        </w:rPr>
      </w:pPr>
    </w:p>
    <w:p w14:paraId="492CD087" w14:textId="27C3F3D8" w:rsidR="001250CF" w:rsidRPr="00586D39" w:rsidRDefault="00B71E21" w:rsidP="0039263B">
      <w:pPr>
        <w:pStyle w:val="Corpodetexto"/>
        <w:rPr>
          <w:rFonts w:asciiTheme="minorHAnsi" w:hAnsiTheme="minorHAnsi" w:cs="Arial"/>
          <w:szCs w:val="24"/>
        </w:rPr>
      </w:pPr>
      <w:r w:rsidRPr="00586D39">
        <w:rPr>
          <w:rFonts w:asciiTheme="minorHAnsi" w:hAnsiTheme="minorHAnsi" w:cs="Arial"/>
          <w:bCs w:val="0"/>
          <w:szCs w:val="24"/>
        </w:rPr>
        <w:t>2</w:t>
      </w:r>
      <w:r w:rsidR="00D75243" w:rsidRPr="00586D39">
        <w:rPr>
          <w:rFonts w:asciiTheme="minorHAnsi" w:hAnsiTheme="minorHAnsi" w:cs="Arial"/>
          <w:bCs w:val="0"/>
          <w:szCs w:val="24"/>
        </w:rPr>
        <w:t>3</w:t>
      </w:r>
      <w:r w:rsidR="001250CF" w:rsidRPr="00586D39">
        <w:rPr>
          <w:rFonts w:asciiTheme="minorHAnsi" w:hAnsiTheme="minorHAnsi" w:cs="Arial"/>
          <w:bCs w:val="0"/>
          <w:szCs w:val="24"/>
        </w:rPr>
        <w:t>.2.2.2</w:t>
      </w:r>
      <w:r w:rsidR="001250CF" w:rsidRPr="00586D39">
        <w:rPr>
          <w:rFonts w:asciiTheme="minorHAnsi" w:hAnsiTheme="minorHAnsi" w:cs="Arial"/>
          <w:bCs w:val="0"/>
          <w:szCs w:val="24"/>
        </w:rPr>
        <w:tab/>
        <w:t xml:space="preserve">Se, ao examinar ou rubricar os conteúdos dos Invólucros nº 1 e nº 3, 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bCs w:val="0"/>
          <w:szCs w:val="24"/>
        </w:rPr>
        <w:t xml:space="preserve"> de Licitação ou os representantes das licitantes constatarem ocorrência(s) que possibilite(m), inequivocamente, a identificação da autoria do Plano de Comunicação Publicitária</w:t>
      </w:r>
      <w:r w:rsidR="006374D6" w:rsidRPr="00586D39">
        <w:rPr>
          <w:rFonts w:asciiTheme="minorHAnsi" w:hAnsiTheme="minorHAnsi" w:cs="Arial"/>
          <w:bCs w:val="0"/>
          <w:szCs w:val="24"/>
        </w:rPr>
        <w:t xml:space="preserve"> – Via Não Identificada</w:t>
      </w:r>
      <w:r w:rsidR="001250CF" w:rsidRPr="00586D39">
        <w:rPr>
          <w:rFonts w:asciiTheme="minorHAnsi" w:hAnsiTheme="minorHAnsi" w:cs="Arial"/>
          <w:bCs w:val="0"/>
          <w:szCs w:val="24"/>
        </w:rPr>
        <w:t xml:space="preserve">, 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bCs w:val="0"/>
          <w:szCs w:val="24"/>
        </w:rPr>
        <w:t xml:space="preserve"> de Licitação desclassificará a licitante e ficará de posse de todos os seus invólucros até que expire o prazo para recursos relativos a essa fase.</w:t>
      </w:r>
    </w:p>
    <w:p w14:paraId="57489A51" w14:textId="77777777" w:rsidR="001250CF" w:rsidRPr="00586D39" w:rsidRDefault="001250CF" w:rsidP="0039263B">
      <w:pPr>
        <w:pStyle w:val="Corpodetexto"/>
        <w:rPr>
          <w:rFonts w:asciiTheme="minorHAnsi" w:hAnsiTheme="minorHAnsi" w:cs="Arial"/>
          <w:bCs w:val="0"/>
          <w:szCs w:val="24"/>
        </w:rPr>
      </w:pPr>
    </w:p>
    <w:p w14:paraId="1754F603" w14:textId="54033FC7" w:rsidR="001250CF" w:rsidRPr="00586D39" w:rsidRDefault="00B71E21" w:rsidP="0039263B">
      <w:pPr>
        <w:jc w:val="both"/>
        <w:rPr>
          <w:rFonts w:asciiTheme="minorHAnsi" w:hAnsiTheme="minorHAnsi" w:cs="Arial"/>
          <w:szCs w:val="24"/>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.2.3</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rPr>
        <w:t xml:space="preserve">A Comissão </w:t>
      </w:r>
      <w:r w:rsidR="0005143B"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w:t>
      </w:r>
      <w:r w:rsidR="001250CF" w:rsidRPr="00586D39">
        <w:rPr>
          <w:rFonts w:asciiTheme="minorHAnsi" w:hAnsiTheme="minorHAnsi"/>
          <w:szCs w:val="24"/>
          <w:u w:val="single"/>
        </w:rPr>
        <w:t>não</w:t>
      </w:r>
      <w:r w:rsidR="001250CF" w:rsidRPr="00586D39">
        <w:rPr>
          <w:rFonts w:asciiTheme="minorHAnsi" w:hAnsiTheme="minorHAnsi" w:cs="Arial"/>
          <w:szCs w:val="24"/>
        </w:rPr>
        <w:t xml:space="preserve"> lançará nenhum código, sinal ou marca nos Invólucros nº 1</w:t>
      </w:r>
      <w:r w:rsidR="00C36DF0" w:rsidRPr="00586D39">
        <w:rPr>
          <w:rFonts w:asciiTheme="minorHAnsi" w:hAnsiTheme="minorHAnsi" w:cs="Arial"/>
          <w:szCs w:val="24"/>
        </w:rPr>
        <w:t>,</w:t>
      </w:r>
      <w:r w:rsidR="001250CF" w:rsidRPr="00586D39">
        <w:rPr>
          <w:rFonts w:asciiTheme="minorHAnsi" w:hAnsiTheme="minorHAnsi" w:cs="Arial"/>
          <w:szCs w:val="24"/>
        </w:rPr>
        <w:t xml:space="preserve"> nem nos </w:t>
      </w:r>
      <w:r w:rsidR="005F24FC" w:rsidRPr="00586D39">
        <w:rPr>
          <w:rFonts w:asciiTheme="minorHAnsi" w:hAnsiTheme="minorHAnsi" w:cs="Arial"/>
          <w:szCs w:val="24"/>
        </w:rPr>
        <w:t xml:space="preserve">respectivos </w:t>
      </w:r>
      <w:r w:rsidR="000C471D" w:rsidRPr="00586D39">
        <w:rPr>
          <w:rFonts w:asciiTheme="minorHAnsi" w:hAnsiTheme="minorHAnsi" w:cs="Arial"/>
          <w:szCs w:val="24"/>
        </w:rPr>
        <w:t xml:space="preserve">conteúdos </w:t>
      </w:r>
      <w:r w:rsidR="001250CF" w:rsidRPr="00586D39">
        <w:rPr>
          <w:rFonts w:asciiTheme="minorHAnsi" w:hAnsiTheme="minorHAnsi" w:cs="Arial"/>
          <w:szCs w:val="24"/>
        </w:rPr>
        <w:t>que compõem o Plano de Comunicação Publicitária</w:t>
      </w:r>
      <w:r w:rsidR="005320BB" w:rsidRPr="00586D39">
        <w:rPr>
          <w:rFonts w:asciiTheme="minorHAnsi" w:hAnsiTheme="minorHAnsi" w:cs="Arial"/>
          <w:szCs w:val="24"/>
        </w:rPr>
        <w:t xml:space="preserve"> - Via Não Identificada</w:t>
      </w:r>
      <w:r w:rsidR="005F24FC" w:rsidRPr="00586D39">
        <w:rPr>
          <w:rFonts w:asciiTheme="minorHAnsi" w:hAnsiTheme="minorHAnsi" w:cs="Arial"/>
          <w:szCs w:val="24"/>
        </w:rPr>
        <w:t xml:space="preserve"> das licitantes</w:t>
      </w:r>
      <w:r w:rsidR="00D46BB0" w:rsidRPr="00586D39">
        <w:rPr>
          <w:rFonts w:asciiTheme="minorHAnsi" w:hAnsiTheme="minorHAnsi" w:cs="Arial"/>
          <w:szCs w:val="24"/>
        </w:rPr>
        <w:t xml:space="preserve">, à exceção das rubricas mencionadas na alínea ‘b’ do subitem </w:t>
      </w:r>
      <w:r w:rsidRPr="00586D39">
        <w:rPr>
          <w:rFonts w:asciiTheme="minorHAnsi" w:hAnsiTheme="minorHAnsi" w:cs="Arial"/>
          <w:szCs w:val="24"/>
        </w:rPr>
        <w:t>2</w:t>
      </w:r>
      <w:r w:rsidR="008E05E4" w:rsidRPr="00586D39">
        <w:rPr>
          <w:rFonts w:asciiTheme="minorHAnsi" w:hAnsiTheme="minorHAnsi" w:cs="Arial"/>
          <w:szCs w:val="24"/>
        </w:rPr>
        <w:t>3</w:t>
      </w:r>
      <w:r w:rsidR="00D46BB0" w:rsidRPr="00586D39">
        <w:rPr>
          <w:rFonts w:asciiTheme="minorHAnsi" w:hAnsiTheme="minorHAnsi" w:cs="Arial"/>
          <w:szCs w:val="24"/>
        </w:rPr>
        <w:t>.2.2 acima</w:t>
      </w:r>
      <w:r w:rsidR="001250CF" w:rsidRPr="00586D39">
        <w:rPr>
          <w:rFonts w:asciiTheme="minorHAnsi" w:hAnsiTheme="minorHAnsi" w:cs="Arial"/>
          <w:szCs w:val="24"/>
        </w:rPr>
        <w:t>.</w:t>
      </w:r>
    </w:p>
    <w:p w14:paraId="316E89BD" w14:textId="77777777" w:rsidR="001250CF" w:rsidRPr="00586D39" w:rsidRDefault="001250CF" w:rsidP="0039263B">
      <w:pPr>
        <w:jc w:val="both"/>
        <w:rPr>
          <w:rFonts w:asciiTheme="minorHAnsi" w:hAnsiTheme="minorHAnsi" w:cs="Arial"/>
          <w:szCs w:val="24"/>
        </w:rPr>
      </w:pPr>
    </w:p>
    <w:p w14:paraId="78A6D76C" w14:textId="11A8FA99" w:rsidR="001250CF" w:rsidRPr="00586D39" w:rsidRDefault="00B71E21" w:rsidP="0039263B">
      <w:pPr>
        <w:jc w:val="both"/>
        <w:rPr>
          <w:rFonts w:asciiTheme="minorHAnsi" w:hAnsiTheme="minorHAnsi" w:cs="Arial"/>
          <w:bCs/>
          <w:szCs w:val="24"/>
          <w:lang w:val="pt-PT"/>
        </w:rPr>
      </w:pPr>
      <w:r w:rsidRPr="00586D39">
        <w:rPr>
          <w:rFonts w:asciiTheme="minorHAnsi" w:hAnsiTheme="minorHAnsi"/>
          <w:szCs w:val="24"/>
          <w:lang w:val="pt-PT"/>
        </w:rPr>
        <w:t>2</w:t>
      </w:r>
      <w:r w:rsidR="00D75243" w:rsidRPr="00586D39">
        <w:rPr>
          <w:rFonts w:asciiTheme="minorHAnsi" w:hAnsiTheme="minorHAnsi"/>
          <w:szCs w:val="24"/>
          <w:lang w:val="pt-PT"/>
        </w:rPr>
        <w:t>3</w:t>
      </w:r>
      <w:r w:rsidR="001250CF" w:rsidRPr="00586D39">
        <w:rPr>
          <w:rFonts w:asciiTheme="minorHAnsi" w:hAnsiTheme="minorHAnsi"/>
          <w:szCs w:val="24"/>
          <w:lang w:val="pt-PT"/>
        </w:rPr>
        <w:t>.2.4</w:t>
      </w:r>
      <w:r w:rsidR="001250CF" w:rsidRPr="00586D39">
        <w:rPr>
          <w:rFonts w:asciiTheme="minorHAnsi" w:hAnsiTheme="minorHAnsi"/>
          <w:szCs w:val="24"/>
          <w:lang w:val="pt-PT"/>
        </w:rPr>
        <w:tab/>
      </w:r>
      <w:r w:rsidR="001250CF" w:rsidRPr="00586D39">
        <w:rPr>
          <w:rFonts w:asciiTheme="minorHAnsi" w:hAnsiTheme="minorHAnsi"/>
          <w:szCs w:val="24"/>
          <w:lang w:val="pt-PT"/>
        </w:rPr>
        <w:tab/>
        <w:t xml:space="preserve">Abertos os Invólucros nº 1 e nº 3, as licitantes não poderão desistir de suas Propostas, a não ser por motivo justo, decorrente de fato superveniente, e aceito pela Comissão </w:t>
      </w:r>
      <w:r w:rsidR="0005143B" w:rsidRPr="00586D39">
        <w:rPr>
          <w:rFonts w:asciiTheme="minorHAnsi" w:hAnsiTheme="minorHAnsi"/>
          <w:szCs w:val="24"/>
          <w:highlight w:val="yellow"/>
        </w:rPr>
        <w:t>Especial ou Permanente</w:t>
      </w:r>
      <w:r w:rsidR="001250CF" w:rsidRPr="00586D39">
        <w:rPr>
          <w:rFonts w:asciiTheme="minorHAnsi" w:hAnsiTheme="minorHAnsi"/>
          <w:szCs w:val="24"/>
          <w:lang w:val="pt-PT"/>
        </w:rPr>
        <w:t xml:space="preserve"> de Licitação.</w:t>
      </w:r>
    </w:p>
    <w:p w14:paraId="33A33A2E" w14:textId="77777777" w:rsidR="001250CF" w:rsidRPr="00586D39" w:rsidRDefault="001250CF" w:rsidP="0039263B">
      <w:pPr>
        <w:jc w:val="both"/>
        <w:rPr>
          <w:rFonts w:asciiTheme="minorHAnsi" w:hAnsiTheme="minorHAnsi" w:cs="Arial"/>
          <w:szCs w:val="24"/>
        </w:rPr>
      </w:pPr>
    </w:p>
    <w:p w14:paraId="17FBB893" w14:textId="54DC04E8" w:rsidR="003E7927" w:rsidRPr="00586D39" w:rsidRDefault="00B71E21" w:rsidP="0039263B">
      <w:pPr>
        <w:jc w:val="both"/>
        <w:rPr>
          <w:rFonts w:asciiTheme="minorHAnsi" w:hAnsiTheme="minorHAnsi" w:cs="Arial"/>
          <w:bCs/>
          <w:szCs w:val="24"/>
          <w:lang w:val="pt-PT"/>
        </w:rPr>
      </w:pPr>
      <w:r w:rsidRPr="00586D39">
        <w:rPr>
          <w:rFonts w:asciiTheme="minorHAnsi" w:hAnsiTheme="minorHAnsi"/>
          <w:szCs w:val="24"/>
          <w:lang w:val="pt-PT"/>
        </w:rPr>
        <w:t>2</w:t>
      </w:r>
      <w:r w:rsidR="00D75243" w:rsidRPr="00586D39">
        <w:rPr>
          <w:rFonts w:asciiTheme="minorHAnsi" w:hAnsiTheme="minorHAnsi"/>
          <w:szCs w:val="24"/>
          <w:lang w:val="pt-PT"/>
        </w:rPr>
        <w:t>3</w:t>
      </w:r>
      <w:r w:rsidR="00B93938" w:rsidRPr="00586D39">
        <w:rPr>
          <w:rFonts w:asciiTheme="minorHAnsi" w:hAnsiTheme="minorHAnsi"/>
          <w:szCs w:val="24"/>
          <w:lang w:val="pt-PT"/>
        </w:rPr>
        <w:t>.2.5</w:t>
      </w:r>
      <w:r w:rsidR="00B93938" w:rsidRPr="00586D39">
        <w:rPr>
          <w:rFonts w:asciiTheme="minorHAnsi" w:hAnsiTheme="minorHAnsi"/>
          <w:szCs w:val="24"/>
          <w:lang w:val="pt-PT"/>
        </w:rPr>
        <w:tab/>
      </w:r>
      <w:r w:rsidR="00B93938" w:rsidRPr="00586D39">
        <w:rPr>
          <w:rFonts w:asciiTheme="minorHAnsi" w:hAnsiTheme="minorHAnsi"/>
          <w:szCs w:val="24"/>
          <w:lang w:val="pt-PT"/>
        </w:rPr>
        <w:tab/>
        <w:t>S</w:t>
      </w:r>
      <w:r w:rsidR="00B93938" w:rsidRPr="00586D39">
        <w:rPr>
          <w:rFonts w:asciiTheme="minorHAnsi" w:hAnsiTheme="minorHAnsi" w:cs="Arial"/>
          <w:bCs/>
          <w:szCs w:val="24"/>
          <w:lang w:val="pt-PT"/>
        </w:rPr>
        <w:t xml:space="preserve">e as licitantes estiverem expressamente de acordo com as decisões tomadas pela Comissão </w:t>
      </w:r>
      <w:r w:rsidR="0005143B" w:rsidRPr="00586D39">
        <w:rPr>
          <w:rFonts w:asciiTheme="minorHAnsi" w:hAnsiTheme="minorHAnsi"/>
          <w:szCs w:val="24"/>
          <w:highlight w:val="yellow"/>
        </w:rPr>
        <w:t>Especial ou Permanente</w:t>
      </w:r>
      <w:r w:rsidR="00B93938" w:rsidRPr="00586D39">
        <w:rPr>
          <w:rFonts w:asciiTheme="minorHAnsi" w:hAnsiTheme="minorHAnsi" w:cs="Arial"/>
          <w:bCs/>
          <w:szCs w:val="24"/>
          <w:lang w:val="pt-PT"/>
        </w:rPr>
        <w:t xml:space="preserve"> de Licitação na primeira sessão, os procedimentos de licitação terão continuidade em conformidade com o previsto no subitem </w:t>
      </w:r>
      <w:r w:rsidRPr="00586D39">
        <w:rPr>
          <w:rFonts w:asciiTheme="minorHAnsi" w:hAnsiTheme="minorHAnsi" w:cs="Arial"/>
          <w:bCs/>
          <w:szCs w:val="24"/>
          <w:lang w:val="pt-PT"/>
        </w:rPr>
        <w:t>2</w:t>
      </w:r>
      <w:r w:rsidR="008E05E4" w:rsidRPr="00586D39">
        <w:rPr>
          <w:rFonts w:asciiTheme="minorHAnsi" w:hAnsiTheme="minorHAnsi" w:cs="Arial"/>
          <w:bCs/>
          <w:szCs w:val="24"/>
          <w:lang w:val="pt-PT"/>
        </w:rPr>
        <w:t>3</w:t>
      </w:r>
      <w:r w:rsidR="00B93938" w:rsidRPr="00586D39">
        <w:rPr>
          <w:rFonts w:asciiTheme="minorHAnsi" w:hAnsiTheme="minorHAnsi" w:cs="Arial"/>
          <w:bCs/>
          <w:szCs w:val="24"/>
          <w:lang w:val="pt-PT"/>
        </w:rPr>
        <w:t xml:space="preserve">.2.6 e seguintes. Caso contrário a </w:t>
      </w:r>
      <w:r w:rsidR="000C526E" w:rsidRPr="00586D39">
        <w:rPr>
          <w:rFonts w:asciiTheme="minorHAnsi" w:hAnsiTheme="minorHAnsi" w:cs="Arial"/>
          <w:bCs/>
          <w:szCs w:val="24"/>
          <w:lang w:val="pt-PT"/>
        </w:rPr>
        <w:t>c</w:t>
      </w:r>
      <w:r w:rsidR="00B93938" w:rsidRPr="00586D39">
        <w:rPr>
          <w:rFonts w:asciiTheme="minorHAnsi" w:hAnsiTheme="minorHAnsi" w:cs="Arial"/>
          <w:bCs/>
          <w:szCs w:val="24"/>
          <w:lang w:val="pt-PT"/>
        </w:rPr>
        <w:t>omissão divulgará o resultado na forma do item 2</w:t>
      </w:r>
      <w:r w:rsidR="00674811" w:rsidRPr="00586D39">
        <w:rPr>
          <w:rFonts w:asciiTheme="minorHAnsi" w:hAnsiTheme="minorHAnsi" w:cs="Arial"/>
          <w:bCs/>
          <w:szCs w:val="24"/>
          <w:lang w:val="pt-PT"/>
        </w:rPr>
        <w:t>1</w:t>
      </w:r>
      <w:r w:rsidR="00B93938" w:rsidRPr="00586D39">
        <w:rPr>
          <w:rFonts w:asciiTheme="minorHAnsi" w:hAnsiTheme="minorHAnsi" w:cs="Arial"/>
          <w:bCs/>
          <w:szCs w:val="24"/>
          <w:lang w:val="pt-PT"/>
        </w:rPr>
        <w:t xml:space="preserve">, abrindo-se o prazo de </w:t>
      </w:r>
      <w:r w:rsidR="00D94365" w:rsidRPr="00586D39">
        <w:rPr>
          <w:rFonts w:asciiTheme="minorHAnsi" w:hAnsiTheme="minorHAnsi" w:cs="Arial"/>
          <w:bCs/>
          <w:szCs w:val="24"/>
          <w:lang w:val="pt-PT"/>
        </w:rPr>
        <w:t>0</w:t>
      </w:r>
      <w:r w:rsidR="00B93938" w:rsidRPr="00586D39">
        <w:rPr>
          <w:rFonts w:asciiTheme="minorHAnsi" w:hAnsiTheme="minorHAnsi" w:cs="Arial"/>
          <w:bCs/>
          <w:szCs w:val="24"/>
          <w:lang w:val="pt-PT"/>
        </w:rPr>
        <w:t>5 (cinco) dias úteis para a interposição de recursos.</w:t>
      </w:r>
    </w:p>
    <w:p w14:paraId="2EE4AC48" w14:textId="77777777" w:rsidR="00B93938" w:rsidRPr="00586D39" w:rsidRDefault="00B93938" w:rsidP="0039263B">
      <w:pPr>
        <w:jc w:val="both"/>
        <w:rPr>
          <w:rFonts w:asciiTheme="minorHAnsi" w:hAnsiTheme="minorHAnsi" w:cs="Arial"/>
          <w:szCs w:val="24"/>
          <w:lang w:val="pt-PT"/>
        </w:rPr>
      </w:pPr>
    </w:p>
    <w:p w14:paraId="15B20792" w14:textId="73001EF4" w:rsidR="003E7927" w:rsidRPr="00586D39" w:rsidRDefault="00B71E21" w:rsidP="0039263B">
      <w:pPr>
        <w:jc w:val="both"/>
        <w:rPr>
          <w:rFonts w:asciiTheme="minorHAnsi" w:hAnsiTheme="minorHAnsi" w:cs="Arial"/>
          <w:szCs w:val="24"/>
          <w:lang w:val="pt-PT"/>
        </w:rPr>
      </w:pPr>
      <w:r w:rsidRPr="00586D39">
        <w:rPr>
          <w:rFonts w:asciiTheme="minorHAnsi" w:hAnsiTheme="minorHAnsi" w:cs="Arial"/>
          <w:szCs w:val="24"/>
          <w:lang w:val="pt-PT"/>
        </w:rPr>
        <w:t>2</w:t>
      </w:r>
      <w:r w:rsidR="00D75243" w:rsidRPr="00586D39">
        <w:rPr>
          <w:rFonts w:asciiTheme="minorHAnsi" w:hAnsiTheme="minorHAnsi" w:cs="Arial"/>
          <w:szCs w:val="24"/>
          <w:lang w:val="pt-PT"/>
        </w:rPr>
        <w:t>3</w:t>
      </w:r>
      <w:r w:rsidR="003E7927" w:rsidRPr="00586D39">
        <w:rPr>
          <w:rFonts w:asciiTheme="minorHAnsi" w:hAnsiTheme="minorHAnsi" w:cs="Arial"/>
          <w:szCs w:val="24"/>
          <w:lang w:val="pt-PT"/>
        </w:rPr>
        <w:t>.2.5.1</w:t>
      </w:r>
      <w:r w:rsidR="003E7927" w:rsidRPr="00586D39">
        <w:rPr>
          <w:rFonts w:asciiTheme="minorHAnsi" w:hAnsiTheme="minorHAnsi" w:cs="Arial"/>
          <w:szCs w:val="24"/>
          <w:lang w:val="pt-PT"/>
        </w:rPr>
        <w:tab/>
        <w:t xml:space="preserve">Se houver manifestação expressa de qualquer licitante de recorrer das decisões da Comissão </w:t>
      </w:r>
      <w:r w:rsidR="0005143B" w:rsidRPr="00586D39">
        <w:rPr>
          <w:rFonts w:asciiTheme="minorHAnsi" w:hAnsiTheme="minorHAnsi"/>
          <w:szCs w:val="24"/>
          <w:highlight w:val="yellow"/>
        </w:rPr>
        <w:t>Especial ou Permanente</w:t>
      </w:r>
      <w:r w:rsidR="003E7927" w:rsidRPr="00586D39">
        <w:rPr>
          <w:rFonts w:asciiTheme="minorHAnsi" w:hAnsiTheme="minorHAnsi" w:cs="Arial"/>
          <w:szCs w:val="24"/>
          <w:lang w:val="pt-PT"/>
        </w:rPr>
        <w:t xml:space="preserve"> de Licitação</w:t>
      </w:r>
      <w:r w:rsidR="001576FF" w:rsidRPr="00586D39">
        <w:rPr>
          <w:rFonts w:asciiTheme="minorHAnsi" w:hAnsiTheme="minorHAnsi" w:cs="Arial"/>
          <w:szCs w:val="24"/>
          <w:lang w:val="pt-PT"/>
        </w:rPr>
        <w:t xml:space="preserve">, </w:t>
      </w:r>
      <w:r w:rsidR="003E7927" w:rsidRPr="00586D39">
        <w:rPr>
          <w:rFonts w:asciiTheme="minorHAnsi" w:hAnsiTheme="minorHAnsi" w:cs="Arial"/>
          <w:szCs w:val="24"/>
          <w:lang w:val="pt-PT"/>
        </w:rPr>
        <w:t>pertinentes à primeira sessão, esta divulgará o resultado na forma do item 2</w:t>
      </w:r>
      <w:r w:rsidR="00674811" w:rsidRPr="00586D39">
        <w:rPr>
          <w:rFonts w:asciiTheme="minorHAnsi" w:hAnsiTheme="minorHAnsi" w:cs="Arial"/>
          <w:szCs w:val="24"/>
          <w:lang w:val="pt-PT"/>
        </w:rPr>
        <w:t>1</w:t>
      </w:r>
      <w:r w:rsidR="003E7927" w:rsidRPr="00586D39">
        <w:rPr>
          <w:rFonts w:asciiTheme="minorHAnsi" w:hAnsiTheme="minorHAnsi" w:cs="Arial"/>
          <w:szCs w:val="24"/>
          <w:lang w:val="pt-PT"/>
        </w:rPr>
        <w:t>, abrindo-se o prazo para a interposição de recursos</w:t>
      </w:r>
      <w:r w:rsidR="003E7927" w:rsidRPr="00586D39">
        <w:rPr>
          <w:rFonts w:asciiTheme="minorHAnsi" w:hAnsiTheme="minorHAnsi" w:cs="Arial"/>
          <w:szCs w:val="24"/>
        </w:rPr>
        <w:t>, conforme disposto no item 2</w:t>
      </w:r>
      <w:r w:rsidR="00DB489D" w:rsidRPr="00586D39">
        <w:rPr>
          <w:rFonts w:asciiTheme="minorHAnsi" w:hAnsiTheme="minorHAnsi" w:cs="Arial"/>
          <w:szCs w:val="24"/>
        </w:rPr>
        <w:t>2</w:t>
      </w:r>
      <w:r w:rsidR="00390E40" w:rsidRPr="00586D39">
        <w:rPr>
          <w:rFonts w:asciiTheme="minorHAnsi" w:hAnsiTheme="minorHAnsi" w:cs="Arial"/>
          <w:szCs w:val="24"/>
        </w:rPr>
        <w:t xml:space="preserve"> deste Edital</w:t>
      </w:r>
      <w:r w:rsidR="003E7927" w:rsidRPr="00586D39">
        <w:rPr>
          <w:rFonts w:asciiTheme="minorHAnsi" w:hAnsiTheme="minorHAnsi" w:cs="Arial"/>
          <w:szCs w:val="24"/>
        </w:rPr>
        <w:t>.</w:t>
      </w:r>
    </w:p>
    <w:p w14:paraId="69D93577" w14:textId="77777777" w:rsidR="001250CF" w:rsidRPr="00586D39" w:rsidRDefault="001250CF"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4CE516BB" w14:textId="08B1B578" w:rsidR="001250CF" w:rsidRPr="00586D39" w:rsidRDefault="00B71E21" w:rsidP="0039263B">
      <w:pPr>
        <w:jc w:val="both"/>
        <w:rPr>
          <w:rFonts w:asciiTheme="minorHAnsi" w:hAnsiTheme="minorHAnsi" w:cs="Arial"/>
          <w:szCs w:val="24"/>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.2.6</w:t>
      </w:r>
      <w:r w:rsidR="001250CF" w:rsidRPr="00586D39">
        <w:rPr>
          <w:rFonts w:asciiTheme="minorHAnsi" w:hAnsiTheme="minorHAnsi" w:cs="Arial"/>
          <w:szCs w:val="24"/>
          <w:lang w:val="pt-PT"/>
        </w:rPr>
        <w:tab/>
      </w:r>
      <w:r w:rsidR="001250CF" w:rsidRPr="00586D39">
        <w:rPr>
          <w:rFonts w:asciiTheme="minorHAnsi" w:hAnsiTheme="minorHAnsi" w:cs="Arial"/>
          <w:szCs w:val="24"/>
          <w:lang w:val="pt-PT"/>
        </w:rPr>
        <w:tab/>
        <w:t xml:space="preserve">Não tendo sido interposto recurso, ou tendo havido a sua desistência ou, ainda, tendo sido julgados os recursos interpostos, serão </w:t>
      </w:r>
      <w:r w:rsidR="001250CF" w:rsidRPr="00586D39">
        <w:rPr>
          <w:rFonts w:asciiTheme="minorHAnsi" w:hAnsiTheme="minorHAnsi" w:cs="Arial"/>
          <w:szCs w:val="24"/>
        </w:rPr>
        <w:t>adotados</w:t>
      </w:r>
      <w:r w:rsidR="00AD5B87" w:rsidRPr="00586D39">
        <w:rPr>
          <w:rFonts w:asciiTheme="minorHAnsi" w:hAnsiTheme="minorHAnsi" w:cs="Arial"/>
          <w:szCs w:val="24"/>
        </w:rPr>
        <w:t>, nesta precisa ordem,</w:t>
      </w:r>
      <w:r w:rsidR="001250CF" w:rsidRPr="00586D39">
        <w:rPr>
          <w:rFonts w:asciiTheme="minorHAnsi" w:hAnsiTheme="minorHAnsi" w:cs="Arial"/>
          <w:szCs w:val="24"/>
        </w:rPr>
        <w:t xml:space="preserve"> os seguintes procedimentos:</w:t>
      </w:r>
    </w:p>
    <w:p w14:paraId="0BA5F17B" w14:textId="77777777" w:rsidR="001250CF" w:rsidRPr="00586D39" w:rsidRDefault="001250CF"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782DC496" w14:textId="13C995D1"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a) encaminhamento, pela Comissão </w:t>
      </w:r>
      <w:r w:rsidR="0005143B"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à Subcomissão Técnica, dos Invólucros nº 1</w:t>
      </w:r>
      <w:r w:rsidR="00C36DF0" w:rsidRPr="00586D39">
        <w:rPr>
          <w:rFonts w:asciiTheme="minorHAnsi" w:hAnsiTheme="minorHAnsi" w:cs="Arial"/>
          <w:szCs w:val="24"/>
        </w:rPr>
        <w:t xml:space="preserve"> </w:t>
      </w:r>
      <w:r w:rsidR="005F24FC" w:rsidRPr="00586D39">
        <w:rPr>
          <w:rFonts w:asciiTheme="minorHAnsi" w:hAnsiTheme="minorHAnsi" w:cs="Arial"/>
          <w:szCs w:val="24"/>
        </w:rPr>
        <w:t>(</w:t>
      </w:r>
      <w:r w:rsidRPr="00586D39">
        <w:rPr>
          <w:rFonts w:asciiTheme="minorHAnsi" w:hAnsiTheme="minorHAnsi" w:cs="Arial"/>
          <w:szCs w:val="24"/>
        </w:rPr>
        <w:t>Plano de Comunicação Publicitária</w:t>
      </w:r>
      <w:r w:rsidR="005320BB" w:rsidRPr="00586D39">
        <w:rPr>
          <w:rFonts w:asciiTheme="minorHAnsi" w:hAnsiTheme="minorHAnsi" w:cs="Arial"/>
          <w:szCs w:val="24"/>
        </w:rPr>
        <w:t xml:space="preserve"> - Via Não Identificada</w:t>
      </w:r>
      <w:r w:rsidR="005F24FC" w:rsidRPr="00586D39">
        <w:rPr>
          <w:rFonts w:asciiTheme="minorHAnsi" w:hAnsiTheme="minorHAnsi" w:cs="Arial"/>
          <w:szCs w:val="24"/>
        </w:rPr>
        <w:t>)</w:t>
      </w:r>
      <w:r w:rsidR="00463D72" w:rsidRPr="00586D39">
        <w:rPr>
          <w:rFonts w:asciiTheme="minorHAnsi" w:hAnsiTheme="minorHAnsi" w:cs="Arial"/>
          <w:szCs w:val="24"/>
        </w:rPr>
        <w:t xml:space="preserve">, acompanhados dos questionamentos </w:t>
      </w:r>
      <w:r w:rsidR="005F24FC" w:rsidRPr="00586D39">
        <w:rPr>
          <w:rFonts w:asciiTheme="minorHAnsi" w:hAnsiTheme="minorHAnsi" w:cs="Arial"/>
          <w:szCs w:val="24"/>
        </w:rPr>
        <w:t xml:space="preserve">das licitantes </w:t>
      </w:r>
      <w:r w:rsidR="00463D72" w:rsidRPr="00586D39">
        <w:rPr>
          <w:rFonts w:asciiTheme="minorHAnsi" w:hAnsiTheme="minorHAnsi" w:cs="Arial"/>
          <w:szCs w:val="24"/>
        </w:rPr>
        <w:t>relativos à Proposta Técnica</w:t>
      </w:r>
      <w:r w:rsidR="005F24FC" w:rsidRPr="00586D39">
        <w:rPr>
          <w:rFonts w:asciiTheme="minorHAnsi" w:hAnsiTheme="minorHAnsi" w:cs="Arial"/>
          <w:szCs w:val="24"/>
        </w:rPr>
        <w:t>, se for o caso,</w:t>
      </w:r>
      <w:r w:rsidR="00463D72" w:rsidRPr="00586D39">
        <w:rPr>
          <w:rFonts w:asciiTheme="minorHAnsi" w:hAnsiTheme="minorHAnsi" w:cs="Arial"/>
          <w:szCs w:val="24"/>
        </w:rPr>
        <w:t xml:space="preserve"> e </w:t>
      </w:r>
      <w:r w:rsidR="005F24FC" w:rsidRPr="00586D39">
        <w:rPr>
          <w:rFonts w:asciiTheme="minorHAnsi" w:hAnsiTheme="minorHAnsi" w:cs="Arial"/>
          <w:szCs w:val="24"/>
        </w:rPr>
        <w:t xml:space="preserve">das </w:t>
      </w:r>
      <w:r w:rsidR="00463D72" w:rsidRPr="00586D39">
        <w:rPr>
          <w:rFonts w:asciiTheme="minorHAnsi" w:hAnsiTheme="minorHAnsi" w:cs="Arial"/>
          <w:szCs w:val="24"/>
        </w:rPr>
        <w:t>respectivas respostas</w:t>
      </w:r>
      <w:r w:rsidR="005F24FC" w:rsidRPr="00586D39">
        <w:rPr>
          <w:rFonts w:asciiTheme="minorHAnsi" w:hAnsiTheme="minorHAnsi" w:cs="Arial"/>
          <w:szCs w:val="24"/>
        </w:rPr>
        <w:t xml:space="preserve">, </w:t>
      </w:r>
      <w:r w:rsidR="00463D72" w:rsidRPr="00586D39">
        <w:rPr>
          <w:rFonts w:asciiTheme="minorHAnsi" w:hAnsiTheme="minorHAnsi" w:cs="Arial"/>
          <w:szCs w:val="24"/>
        </w:rPr>
        <w:t xml:space="preserve">sem identificação </w:t>
      </w:r>
      <w:r w:rsidR="005F24FC" w:rsidRPr="00586D39">
        <w:rPr>
          <w:rFonts w:asciiTheme="minorHAnsi" w:hAnsiTheme="minorHAnsi" w:cs="Arial"/>
          <w:szCs w:val="24"/>
        </w:rPr>
        <w:t xml:space="preserve">de </w:t>
      </w:r>
      <w:r w:rsidR="00C36DF0" w:rsidRPr="00586D39">
        <w:rPr>
          <w:rFonts w:asciiTheme="minorHAnsi" w:hAnsiTheme="minorHAnsi" w:cs="Arial"/>
          <w:szCs w:val="24"/>
        </w:rPr>
        <w:t>autor</w:t>
      </w:r>
      <w:r w:rsidR="005F24FC" w:rsidRPr="00586D39">
        <w:rPr>
          <w:rFonts w:asciiTheme="minorHAnsi" w:hAnsiTheme="minorHAnsi" w:cs="Arial"/>
          <w:szCs w:val="24"/>
        </w:rPr>
        <w:t>ia</w:t>
      </w:r>
      <w:r w:rsidRPr="00586D39">
        <w:rPr>
          <w:rFonts w:asciiTheme="minorHAnsi" w:hAnsiTheme="minorHAnsi" w:cs="Arial"/>
          <w:szCs w:val="24"/>
        </w:rPr>
        <w:t>;</w:t>
      </w:r>
    </w:p>
    <w:p w14:paraId="0EDBA495" w14:textId="77777777" w:rsidR="001250CF" w:rsidRPr="00586D39" w:rsidRDefault="001250CF" w:rsidP="0039263B">
      <w:pPr>
        <w:tabs>
          <w:tab w:val="left" w:pos="1701"/>
        </w:tabs>
        <w:ind w:left="1418"/>
        <w:jc w:val="both"/>
        <w:rPr>
          <w:rFonts w:asciiTheme="minorHAnsi" w:hAnsiTheme="minorHAnsi" w:cs="Arial"/>
          <w:szCs w:val="24"/>
        </w:rPr>
      </w:pPr>
    </w:p>
    <w:p w14:paraId="1B45A5CC" w14:textId="62D6D7D3" w:rsidR="001250CF"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b) análise individualizada e julgamento, pela Subcomissão Técnica, do</w:t>
      </w:r>
      <w:r w:rsidR="005320BB" w:rsidRPr="00586D39">
        <w:rPr>
          <w:rFonts w:asciiTheme="minorHAnsi" w:hAnsiTheme="minorHAnsi" w:cs="Arial"/>
          <w:szCs w:val="24"/>
        </w:rPr>
        <w:t>s</w:t>
      </w:r>
      <w:r w:rsidRPr="00586D39">
        <w:rPr>
          <w:rFonts w:asciiTheme="minorHAnsi" w:hAnsiTheme="minorHAnsi" w:cs="Arial"/>
          <w:szCs w:val="24"/>
        </w:rPr>
        <w:t xml:space="preserve"> </w:t>
      </w:r>
      <w:r w:rsidR="000C471D" w:rsidRPr="00586D39">
        <w:rPr>
          <w:rFonts w:asciiTheme="minorHAnsi" w:hAnsiTheme="minorHAnsi" w:cs="Arial"/>
          <w:szCs w:val="24"/>
        </w:rPr>
        <w:t xml:space="preserve">conteúdos dos </w:t>
      </w:r>
      <w:r w:rsidR="00C36DF0" w:rsidRPr="00586D39">
        <w:rPr>
          <w:rFonts w:asciiTheme="minorHAnsi" w:hAnsiTheme="minorHAnsi" w:cs="Arial"/>
          <w:szCs w:val="24"/>
        </w:rPr>
        <w:t xml:space="preserve">Invólucros nº 1 </w:t>
      </w:r>
      <w:r w:rsidR="000C6BCC" w:rsidRPr="00586D39">
        <w:rPr>
          <w:rFonts w:asciiTheme="minorHAnsi" w:hAnsiTheme="minorHAnsi" w:cs="Arial"/>
          <w:szCs w:val="24"/>
        </w:rPr>
        <w:t>(</w:t>
      </w:r>
      <w:r w:rsidRPr="00586D39">
        <w:rPr>
          <w:rFonts w:asciiTheme="minorHAnsi" w:hAnsiTheme="minorHAnsi" w:cs="Arial"/>
          <w:szCs w:val="24"/>
        </w:rPr>
        <w:t>Plano de Comunicação Publicitária</w:t>
      </w:r>
      <w:r w:rsidR="005320BB" w:rsidRPr="00586D39">
        <w:rPr>
          <w:rFonts w:asciiTheme="minorHAnsi" w:hAnsiTheme="minorHAnsi" w:cs="Arial"/>
          <w:szCs w:val="24"/>
        </w:rPr>
        <w:t xml:space="preserve"> - Via Não Identificada</w:t>
      </w:r>
      <w:r w:rsidR="000C6BCC" w:rsidRPr="00586D39">
        <w:rPr>
          <w:rFonts w:asciiTheme="minorHAnsi" w:hAnsiTheme="minorHAnsi" w:cs="Arial"/>
          <w:szCs w:val="24"/>
        </w:rPr>
        <w:t>)</w:t>
      </w:r>
      <w:r w:rsidR="00C36DF0" w:rsidRPr="00586D39">
        <w:rPr>
          <w:rFonts w:asciiTheme="minorHAnsi" w:hAnsiTheme="minorHAnsi" w:cs="Arial"/>
          <w:szCs w:val="24"/>
        </w:rPr>
        <w:t xml:space="preserve"> das licitantes</w:t>
      </w:r>
      <w:r w:rsidRPr="00586D39">
        <w:rPr>
          <w:rFonts w:asciiTheme="minorHAnsi" w:hAnsiTheme="minorHAnsi" w:cs="Arial"/>
          <w:szCs w:val="24"/>
        </w:rPr>
        <w:t>, de acordo com os critérios especificados neste Edital;</w:t>
      </w:r>
    </w:p>
    <w:p w14:paraId="59F64964" w14:textId="77777777" w:rsidR="001250CF" w:rsidRPr="00586D39" w:rsidRDefault="001250CF" w:rsidP="0039263B">
      <w:pPr>
        <w:tabs>
          <w:tab w:val="left" w:pos="1701"/>
        </w:tabs>
        <w:ind w:left="1418"/>
        <w:jc w:val="both"/>
        <w:rPr>
          <w:rFonts w:asciiTheme="minorHAnsi" w:hAnsiTheme="minorHAnsi" w:cs="Arial"/>
          <w:szCs w:val="24"/>
        </w:rPr>
      </w:pPr>
    </w:p>
    <w:p w14:paraId="586A69B4" w14:textId="72E6B962" w:rsidR="00220DE1" w:rsidRPr="00586D39" w:rsidRDefault="00220DE1" w:rsidP="0039263B">
      <w:pPr>
        <w:tabs>
          <w:tab w:val="left" w:pos="1701"/>
        </w:tabs>
        <w:ind w:left="1418"/>
        <w:jc w:val="both"/>
        <w:rPr>
          <w:rFonts w:asciiTheme="minorHAnsi" w:hAnsiTheme="minorHAnsi" w:cs="Arial"/>
          <w:szCs w:val="24"/>
        </w:rPr>
      </w:pPr>
      <w:r w:rsidRPr="00586D39">
        <w:rPr>
          <w:rFonts w:asciiTheme="minorHAnsi" w:hAnsiTheme="minorHAnsi" w:cs="Arial"/>
          <w:szCs w:val="24"/>
        </w:rPr>
        <w:t>c) elaboração, pela Subcomissão Técnica, de ata de julgamento d</w:t>
      </w:r>
      <w:r w:rsidR="000C6BCC" w:rsidRPr="00586D39">
        <w:rPr>
          <w:rFonts w:asciiTheme="minorHAnsi" w:hAnsiTheme="minorHAnsi" w:cs="Arial"/>
          <w:szCs w:val="24"/>
        </w:rPr>
        <w:t>os Invólucros nº 1 (</w:t>
      </w:r>
      <w:r w:rsidR="00C36DF0" w:rsidRPr="00586D39">
        <w:rPr>
          <w:rFonts w:asciiTheme="minorHAnsi" w:hAnsiTheme="minorHAnsi" w:cs="Arial"/>
          <w:szCs w:val="24"/>
        </w:rPr>
        <w:t>Plano de Comunicação Publicitária - Via Não Identificada</w:t>
      </w:r>
      <w:r w:rsidR="000C471D" w:rsidRPr="00586D39">
        <w:rPr>
          <w:rFonts w:asciiTheme="minorHAnsi" w:hAnsiTheme="minorHAnsi" w:cs="Arial"/>
          <w:szCs w:val="24"/>
        </w:rPr>
        <w:t>)</w:t>
      </w:r>
      <w:r w:rsidR="00C04251" w:rsidRPr="00586D39">
        <w:rPr>
          <w:rFonts w:asciiTheme="minorHAnsi" w:hAnsiTheme="minorHAnsi" w:cs="Arial"/>
          <w:szCs w:val="24"/>
        </w:rPr>
        <w:t xml:space="preserve"> e </w:t>
      </w:r>
      <w:r w:rsidRPr="00586D39">
        <w:rPr>
          <w:rFonts w:asciiTheme="minorHAnsi" w:hAnsiTheme="minorHAnsi" w:cs="Arial"/>
          <w:szCs w:val="24"/>
        </w:rPr>
        <w:t>de planilha com as pontuações e justificativa</w:t>
      </w:r>
      <w:r w:rsidR="00C36DF0" w:rsidRPr="00586D39">
        <w:rPr>
          <w:rFonts w:asciiTheme="minorHAnsi" w:hAnsiTheme="minorHAnsi" w:cs="Arial"/>
          <w:szCs w:val="24"/>
        </w:rPr>
        <w:t>s</w:t>
      </w:r>
      <w:r w:rsidRPr="00586D39">
        <w:rPr>
          <w:rFonts w:asciiTheme="minorHAnsi" w:hAnsiTheme="minorHAnsi" w:cs="Arial"/>
          <w:szCs w:val="24"/>
        </w:rPr>
        <w:t xml:space="preserve"> das razões que as fundamentaram</w:t>
      </w:r>
      <w:r w:rsidR="00C04251" w:rsidRPr="00586D39">
        <w:rPr>
          <w:rFonts w:asciiTheme="minorHAnsi" w:hAnsiTheme="minorHAnsi" w:cs="Arial"/>
          <w:szCs w:val="24"/>
        </w:rPr>
        <w:t xml:space="preserve">, </w:t>
      </w:r>
      <w:r w:rsidR="00A9635D" w:rsidRPr="00586D39">
        <w:rPr>
          <w:rFonts w:asciiTheme="minorHAnsi" w:hAnsiTheme="minorHAnsi" w:cs="Arial"/>
          <w:szCs w:val="24"/>
        </w:rPr>
        <w:t xml:space="preserve">e </w:t>
      </w:r>
      <w:r w:rsidRPr="00586D39">
        <w:rPr>
          <w:rFonts w:asciiTheme="minorHAnsi" w:hAnsiTheme="minorHAnsi" w:cs="Arial"/>
          <w:szCs w:val="24"/>
        </w:rPr>
        <w:t xml:space="preserve">encaminhamento desses documentos à Comissão </w:t>
      </w:r>
      <w:r w:rsidR="0005143B"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w:t>
      </w:r>
      <w:r w:rsidR="00A9635D" w:rsidRPr="00586D39">
        <w:rPr>
          <w:rFonts w:asciiTheme="minorHAnsi" w:hAnsiTheme="minorHAnsi" w:cs="Arial"/>
          <w:szCs w:val="24"/>
        </w:rPr>
        <w:t>na devolução d</w:t>
      </w:r>
      <w:r w:rsidR="005320BB" w:rsidRPr="00586D39">
        <w:rPr>
          <w:rFonts w:asciiTheme="minorHAnsi" w:hAnsiTheme="minorHAnsi" w:cs="Arial"/>
          <w:szCs w:val="24"/>
        </w:rPr>
        <w:t>os</w:t>
      </w:r>
      <w:r w:rsidR="00C36DF0" w:rsidRPr="00586D39">
        <w:rPr>
          <w:rFonts w:asciiTheme="minorHAnsi" w:hAnsiTheme="minorHAnsi" w:cs="Arial"/>
          <w:szCs w:val="24"/>
        </w:rPr>
        <w:t xml:space="preserve"> Invólucros nº 1</w:t>
      </w:r>
      <w:r w:rsidRPr="00586D39">
        <w:rPr>
          <w:rFonts w:asciiTheme="minorHAnsi" w:hAnsiTheme="minorHAnsi" w:cs="Arial"/>
          <w:szCs w:val="24"/>
        </w:rPr>
        <w:t>;</w:t>
      </w:r>
    </w:p>
    <w:p w14:paraId="0565F935" w14:textId="77777777" w:rsidR="00220DE1" w:rsidRPr="00586D39" w:rsidRDefault="00220DE1" w:rsidP="0039263B">
      <w:pPr>
        <w:tabs>
          <w:tab w:val="left" w:pos="1701"/>
        </w:tabs>
        <w:ind w:left="1418"/>
        <w:jc w:val="both"/>
        <w:rPr>
          <w:rFonts w:asciiTheme="minorHAnsi" w:hAnsiTheme="minorHAnsi" w:cs="Arial"/>
          <w:szCs w:val="24"/>
        </w:rPr>
      </w:pPr>
    </w:p>
    <w:p w14:paraId="4FC062C7" w14:textId="725CFB27" w:rsidR="00B32A45" w:rsidRPr="00586D39" w:rsidRDefault="00220DE1" w:rsidP="0039263B">
      <w:pPr>
        <w:tabs>
          <w:tab w:val="left" w:pos="1701"/>
        </w:tabs>
        <w:ind w:left="1418"/>
        <w:jc w:val="both"/>
        <w:rPr>
          <w:rFonts w:asciiTheme="minorHAnsi" w:hAnsiTheme="minorHAnsi"/>
          <w:szCs w:val="24"/>
        </w:rPr>
      </w:pPr>
      <w:r w:rsidRPr="00586D39">
        <w:rPr>
          <w:rFonts w:asciiTheme="minorHAnsi" w:hAnsiTheme="minorHAnsi" w:cs="Arial"/>
          <w:szCs w:val="24"/>
        </w:rPr>
        <w:t xml:space="preserve">d) </w:t>
      </w:r>
      <w:r w:rsidR="007618C1" w:rsidRPr="00586D39">
        <w:rPr>
          <w:rFonts w:asciiTheme="minorHAnsi" w:hAnsiTheme="minorHAnsi" w:cs="Arial"/>
          <w:szCs w:val="24"/>
        </w:rPr>
        <w:t xml:space="preserve">somente </w:t>
      </w:r>
      <w:r w:rsidR="00A56E1C" w:rsidRPr="00586D39">
        <w:rPr>
          <w:rFonts w:asciiTheme="minorHAnsi" w:hAnsiTheme="minorHAnsi" w:cs="Arial"/>
          <w:szCs w:val="24"/>
        </w:rPr>
        <w:t xml:space="preserve">após </w:t>
      </w:r>
      <w:r w:rsidR="00A02E4A" w:rsidRPr="00586D39">
        <w:rPr>
          <w:rFonts w:asciiTheme="minorHAnsi" w:hAnsiTheme="minorHAnsi" w:cs="Arial"/>
          <w:szCs w:val="24"/>
        </w:rPr>
        <w:t xml:space="preserve">o recebimento dos documentos </w:t>
      </w:r>
      <w:r w:rsidR="000C471D" w:rsidRPr="00586D39">
        <w:rPr>
          <w:rFonts w:asciiTheme="minorHAnsi" w:hAnsiTheme="minorHAnsi" w:cs="Arial"/>
          <w:szCs w:val="24"/>
        </w:rPr>
        <w:t xml:space="preserve">e dos Invólucros nº 1, </w:t>
      </w:r>
      <w:r w:rsidR="00A02E4A" w:rsidRPr="00586D39">
        <w:rPr>
          <w:rFonts w:asciiTheme="minorHAnsi" w:hAnsiTheme="minorHAnsi" w:cs="Arial"/>
          <w:szCs w:val="24"/>
        </w:rPr>
        <w:t xml:space="preserve">mencionados </w:t>
      </w:r>
      <w:r w:rsidR="00B32A45" w:rsidRPr="00586D39">
        <w:rPr>
          <w:rFonts w:asciiTheme="minorHAnsi" w:hAnsiTheme="minorHAnsi" w:cs="Arial"/>
          <w:szCs w:val="24"/>
        </w:rPr>
        <w:t xml:space="preserve">na alínea </w:t>
      </w:r>
      <w:r w:rsidR="0071421B" w:rsidRPr="00586D39">
        <w:rPr>
          <w:rFonts w:asciiTheme="minorHAnsi" w:hAnsiTheme="minorHAnsi" w:cs="Arial"/>
          <w:szCs w:val="24"/>
        </w:rPr>
        <w:t>anterior</w:t>
      </w:r>
      <w:r w:rsidR="00B32A45" w:rsidRPr="00586D39">
        <w:rPr>
          <w:rFonts w:asciiTheme="minorHAnsi" w:hAnsiTheme="minorHAnsi" w:cs="Arial"/>
          <w:szCs w:val="24"/>
        </w:rPr>
        <w:t xml:space="preserve">, </w:t>
      </w:r>
      <w:r w:rsidR="005D49AC" w:rsidRPr="00586D39">
        <w:rPr>
          <w:rFonts w:asciiTheme="minorHAnsi" w:hAnsiTheme="minorHAnsi" w:cs="Arial"/>
          <w:szCs w:val="24"/>
        </w:rPr>
        <w:t>ocorrerá o</w:t>
      </w:r>
      <w:r w:rsidR="005D49AC" w:rsidRPr="00586D39">
        <w:rPr>
          <w:rFonts w:asciiTheme="minorHAnsi" w:hAnsiTheme="minorHAnsi"/>
          <w:szCs w:val="24"/>
        </w:rPr>
        <w:t xml:space="preserve"> </w:t>
      </w:r>
      <w:r w:rsidRPr="00586D39">
        <w:rPr>
          <w:rFonts w:asciiTheme="minorHAnsi" w:hAnsiTheme="minorHAnsi"/>
          <w:szCs w:val="24"/>
        </w:rPr>
        <w:t>encaminhamento</w:t>
      </w:r>
      <w:r w:rsidRPr="00586D39">
        <w:rPr>
          <w:rFonts w:asciiTheme="minorHAnsi" w:hAnsiTheme="minorHAnsi" w:cs="Arial"/>
          <w:szCs w:val="24"/>
        </w:rPr>
        <w:t xml:space="preserve">, pela Comissão </w:t>
      </w:r>
      <w:r w:rsidR="0005143B"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à Subcomissão Técnica, dos Invólucros nº 3</w:t>
      </w:r>
      <w:r w:rsidR="000C471D" w:rsidRPr="00586D39">
        <w:rPr>
          <w:rFonts w:asciiTheme="minorHAnsi" w:hAnsiTheme="minorHAnsi" w:cs="Arial"/>
          <w:szCs w:val="24"/>
        </w:rPr>
        <w:t xml:space="preserve"> (</w:t>
      </w:r>
      <w:r w:rsidRPr="00586D39">
        <w:rPr>
          <w:rFonts w:asciiTheme="minorHAnsi" w:hAnsiTheme="minorHAnsi" w:cs="Arial"/>
          <w:szCs w:val="24"/>
        </w:rPr>
        <w:t>Capacidade de Atendimento, Repertório e Relatos de Soluções de Problemas de Comunicação</w:t>
      </w:r>
      <w:r w:rsidR="000C471D" w:rsidRPr="00586D39">
        <w:rPr>
          <w:rFonts w:asciiTheme="minorHAnsi" w:hAnsiTheme="minorHAnsi" w:cs="Arial"/>
          <w:szCs w:val="24"/>
        </w:rPr>
        <w:t>) das licitantes</w:t>
      </w:r>
      <w:r w:rsidRPr="00586D39">
        <w:rPr>
          <w:rFonts w:asciiTheme="minorHAnsi" w:hAnsiTheme="minorHAnsi" w:cs="Arial"/>
          <w:szCs w:val="24"/>
        </w:rPr>
        <w:t>;</w:t>
      </w:r>
    </w:p>
    <w:p w14:paraId="4ED67892" w14:textId="77777777" w:rsidR="000C471D" w:rsidRPr="00586D39" w:rsidRDefault="000C471D" w:rsidP="0039263B">
      <w:pPr>
        <w:tabs>
          <w:tab w:val="left" w:pos="1701"/>
        </w:tabs>
        <w:ind w:left="1418"/>
        <w:jc w:val="both"/>
        <w:rPr>
          <w:rFonts w:asciiTheme="minorHAnsi" w:hAnsiTheme="minorHAnsi"/>
          <w:szCs w:val="24"/>
        </w:rPr>
      </w:pPr>
    </w:p>
    <w:p w14:paraId="127EA3AA" w14:textId="19E45548" w:rsidR="00220DE1" w:rsidRPr="00586D39" w:rsidRDefault="00220DE1"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e) análise individualizada e julgamento, pela Subcomissão Técnica, </w:t>
      </w:r>
      <w:r w:rsidR="00CC4E8A" w:rsidRPr="00586D39">
        <w:rPr>
          <w:rFonts w:asciiTheme="minorHAnsi" w:hAnsiTheme="minorHAnsi" w:cs="Arial"/>
          <w:szCs w:val="24"/>
        </w:rPr>
        <w:t>dos conteúdos dos Invólucros nº 3 (</w:t>
      </w:r>
      <w:r w:rsidRPr="00586D39">
        <w:rPr>
          <w:rFonts w:asciiTheme="minorHAnsi" w:hAnsiTheme="minorHAnsi" w:cs="Arial"/>
          <w:szCs w:val="24"/>
        </w:rPr>
        <w:t>Capacidade de Atendimento, Repertório e Relatos de Soluções de Problemas de Comunicação</w:t>
      </w:r>
      <w:r w:rsidR="00CC4E8A" w:rsidRPr="00586D39">
        <w:rPr>
          <w:rFonts w:asciiTheme="minorHAnsi" w:hAnsiTheme="minorHAnsi" w:cs="Arial"/>
          <w:szCs w:val="24"/>
        </w:rPr>
        <w:t>) das licitantes</w:t>
      </w:r>
      <w:r w:rsidRPr="00586D39">
        <w:rPr>
          <w:rFonts w:asciiTheme="minorHAnsi" w:hAnsiTheme="minorHAnsi" w:cs="Arial"/>
          <w:szCs w:val="24"/>
        </w:rPr>
        <w:t>, de acordo com os critérios especificados neste Edital;</w:t>
      </w:r>
    </w:p>
    <w:p w14:paraId="6B902FBD" w14:textId="77777777" w:rsidR="00CC4E8A" w:rsidRPr="00586D39" w:rsidRDefault="00CC4E8A" w:rsidP="0039263B">
      <w:pPr>
        <w:tabs>
          <w:tab w:val="left" w:pos="1701"/>
        </w:tabs>
        <w:ind w:left="1418"/>
        <w:jc w:val="both"/>
        <w:rPr>
          <w:rFonts w:asciiTheme="minorHAnsi" w:hAnsiTheme="minorHAnsi" w:cs="Arial"/>
          <w:szCs w:val="24"/>
        </w:rPr>
      </w:pPr>
    </w:p>
    <w:p w14:paraId="1F597D69" w14:textId="60E8A98C" w:rsidR="00220DE1" w:rsidRPr="00586D39" w:rsidRDefault="00B93938" w:rsidP="0039263B">
      <w:pPr>
        <w:tabs>
          <w:tab w:val="left" w:pos="1701"/>
        </w:tabs>
        <w:ind w:left="1418"/>
        <w:jc w:val="both"/>
        <w:rPr>
          <w:rFonts w:asciiTheme="minorHAnsi" w:hAnsiTheme="minorHAnsi" w:cs="Arial"/>
          <w:szCs w:val="24"/>
        </w:rPr>
      </w:pPr>
      <w:r w:rsidRPr="00586D39">
        <w:rPr>
          <w:rFonts w:asciiTheme="minorHAnsi" w:hAnsiTheme="minorHAnsi" w:cs="Arial"/>
          <w:szCs w:val="24"/>
        </w:rPr>
        <w:t>f) elaboração, pela Subcomissão Técnica, de ata de julgamento d</w:t>
      </w:r>
      <w:r w:rsidR="00CC4E8A" w:rsidRPr="00586D39">
        <w:rPr>
          <w:rFonts w:asciiTheme="minorHAnsi" w:hAnsiTheme="minorHAnsi" w:cs="Arial"/>
          <w:szCs w:val="24"/>
        </w:rPr>
        <w:t>o</w:t>
      </w:r>
      <w:r w:rsidRPr="00586D39">
        <w:rPr>
          <w:rFonts w:asciiTheme="minorHAnsi" w:hAnsiTheme="minorHAnsi" w:cs="Arial"/>
          <w:szCs w:val="24"/>
        </w:rPr>
        <w:t xml:space="preserve">s </w:t>
      </w:r>
      <w:r w:rsidR="008D17F5" w:rsidRPr="00586D39">
        <w:rPr>
          <w:rFonts w:asciiTheme="minorHAnsi" w:hAnsiTheme="minorHAnsi" w:cs="Arial"/>
          <w:szCs w:val="24"/>
        </w:rPr>
        <w:t>Invólucro</w:t>
      </w:r>
      <w:r w:rsidR="00CC4E8A" w:rsidRPr="00586D39">
        <w:rPr>
          <w:rFonts w:asciiTheme="minorHAnsi" w:hAnsiTheme="minorHAnsi" w:cs="Arial"/>
          <w:szCs w:val="24"/>
        </w:rPr>
        <w:t>s</w:t>
      </w:r>
      <w:r w:rsidR="008D17F5" w:rsidRPr="00586D39">
        <w:rPr>
          <w:rFonts w:asciiTheme="minorHAnsi" w:hAnsiTheme="minorHAnsi" w:cs="Arial"/>
          <w:szCs w:val="24"/>
        </w:rPr>
        <w:t xml:space="preserve"> nº 3</w:t>
      </w:r>
      <w:r w:rsidR="00CC4E8A" w:rsidRPr="00586D39">
        <w:rPr>
          <w:rFonts w:asciiTheme="minorHAnsi" w:hAnsiTheme="minorHAnsi" w:cs="Arial"/>
          <w:szCs w:val="24"/>
        </w:rPr>
        <w:t xml:space="preserve"> (Capacidade de Atendimento, Repertório e Relatos de Soluções de Problemas de Comunicação) e </w:t>
      </w:r>
      <w:r w:rsidRPr="00586D39">
        <w:rPr>
          <w:rFonts w:asciiTheme="minorHAnsi" w:hAnsiTheme="minorHAnsi" w:cs="Arial"/>
          <w:szCs w:val="24"/>
        </w:rPr>
        <w:t>de planilha com as pontuações e justificativa</w:t>
      </w:r>
      <w:r w:rsidR="00CC4E8A" w:rsidRPr="00586D39">
        <w:rPr>
          <w:rFonts w:asciiTheme="minorHAnsi" w:hAnsiTheme="minorHAnsi" w:cs="Arial"/>
          <w:szCs w:val="24"/>
        </w:rPr>
        <w:t>s</w:t>
      </w:r>
      <w:r w:rsidRPr="00586D39">
        <w:rPr>
          <w:rFonts w:asciiTheme="minorHAnsi" w:hAnsiTheme="minorHAnsi" w:cs="Arial"/>
          <w:szCs w:val="24"/>
        </w:rPr>
        <w:t xml:space="preserve"> das razões que as fundamentaram</w:t>
      </w:r>
      <w:r w:rsidR="00CC4E8A" w:rsidRPr="00586D39">
        <w:rPr>
          <w:rFonts w:asciiTheme="minorHAnsi" w:hAnsiTheme="minorHAnsi" w:cs="Arial"/>
          <w:szCs w:val="24"/>
        </w:rPr>
        <w:t>,</w:t>
      </w:r>
      <w:r w:rsidRPr="00586D39">
        <w:rPr>
          <w:rFonts w:asciiTheme="minorHAnsi" w:hAnsiTheme="minorHAnsi" w:cs="Arial"/>
          <w:szCs w:val="24"/>
        </w:rPr>
        <w:t xml:space="preserve"> e encaminhamento desses documentos à Comissão </w:t>
      </w:r>
      <w:r w:rsidR="0005143B" w:rsidRPr="00586D39">
        <w:rPr>
          <w:rFonts w:asciiTheme="minorHAnsi" w:hAnsiTheme="minorHAnsi"/>
          <w:szCs w:val="24"/>
          <w:highlight w:val="yellow"/>
        </w:rPr>
        <w:t>Especial ou Permanente</w:t>
      </w:r>
      <w:r w:rsidRPr="00586D39">
        <w:rPr>
          <w:rFonts w:asciiTheme="minorHAnsi" w:hAnsiTheme="minorHAnsi" w:cs="Arial"/>
          <w:szCs w:val="24"/>
        </w:rPr>
        <w:t xml:space="preserve"> de Licitação, </w:t>
      </w:r>
      <w:r w:rsidR="00CC4E8A" w:rsidRPr="00586D39">
        <w:rPr>
          <w:rFonts w:asciiTheme="minorHAnsi" w:hAnsiTheme="minorHAnsi" w:cs="Arial"/>
          <w:szCs w:val="24"/>
        </w:rPr>
        <w:t>na devolução dos Invólucros nº 3</w:t>
      </w:r>
      <w:r w:rsidR="00220DE1" w:rsidRPr="00586D39">
        <w:rPr>
          <w:rFonts w:asciiTheme="minorHAnsi" w:hAnsiTheme="minorHAnsi" w:cs="Arial"/>
          <w:szCs w:val="24"/>
        </w:rPr>
        <w:t>.</w:t>
      </w:r>
    </w:p>
    <w:p w14:paraId="472CF804" w14:textId="77777777" w:rsidR="001250CF" w:rsidRPr="00586D39" w:rsidRDefault="001250CF"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3338740" w14:textId="02A06031" w:rsidR="001250CF" w:rsidRPr="00586D39" w:rsidRDefault="00B71E21" w:rsidP="0039263B">
      <w:pPr>
        <w:jc w:val="both"/>
        <w:rPr>
          <w:rFonts w:asciiTheme="minorHAnsi" w:hAnsiTheme="minorHAnsi"/>
          <w:szCs w:val="24"/>
          <w:lang w:val="pt-PT"/>
        </w:rPr>
      </w:pPr>
      <w:r w:rsidRPr="00586D39">
        <w:rPr>
          <w:rFonts w:asciiTheme="minorHAnsi" w:hAnsiTheme="minorHAnsi"/>
          <w:szCs w:val="24"/>
          <w:lang w:val="pt-PT"/>
        </w:rPr>
        <w:t>2</w:t>
      </w:r>
      <w:r w:rsidR="00D75243" w:rsidRPr="00586D39">
        <w:rPr>
          <w:rFonts w:asciiTheme="minorHAnsi" w:hAnsiTheme="minorHAnsi"/>
          <w:szCs w:val="24"/>
          <w:lang w:val="pt-PT"/>
        </w:rPr>
        <w:t>3</w:t>
      </w:r>
      <w:r w:rsidR="001250CF" w:rsidRPr="00586D39">
        <w:rPr>
          <w:rFonts w:asciiTheme="minorHAnsi" w:hAnsiTheme="minorHAnsi"/>
          <w:szCs w:val="24"/>
          <w:lang w:val="pt-PT"/>
        </w:rPr>
        <w:t>.2.6.1</w:t>
      </w:r>
      <w:r w:rsidR="001250CF" w:rsidRPr="00586D39">
        <w:rPr>
          <w:rFonts w:asciiTheme="minorHAnsi" w:hAnsiTheme="minorHAnsi"/>
          <w:szCs w:val="24"/>
          <w:lang w:val="pt-PT"/>
        </w:rPr>
        <w:tab/>
        <w:t>Se alguma Proposta Técnica for desclassificada</w:t>
      </w:r>
      <w:r w:rsidR="00EC73E0" w:rsidRPr="00586D39">
        <w:rPr>
          <w:rFonts w:asciiTheme="minorHAnsi" w:hAnsiTheme="minorHAnsi"/>
          <w:szCs w:val="24"/>
          <w:lang w:val="pt-PT"/>
        </w:rPr>
        <w:t xml:space="preserve"> </w:t>
      </w:r>
      <w:r w:rsidR="00EF583E" w:rsidRPr="00586D39">
        <w:rPr>
          <w:rFonts w:asciiTheme="minorHAnsi" w:hAnsiTheme="minorHAnsi"/>
          <w:szCs w:val="24"/>
          <w:lang w:val="pt-PT"/>
        </w:rPr>
        <w:t xml:space="preserve">com base </w:t>
      </w:r>
      <w:r w:rsidR="00EF583E" w:rsidRPr="00586D39">
        <w:rPr>
          <w:rFonts w:asciiTheme="minorHAnsi" w:hAnsiTheme="minorHAnsi" w:cs="Arial"/>
          <w:bCs/>
          <w:szCs w:val="24"/>
          <w:lang w:val="pt-PT"/>
        </w:rPr>
        <w:t>na</w:t>
      </w:r>
      <w:r w:rsidR="00827E8F" w:rsidRPr="00586D39">
        <w:rPr>
          <w:rFonts w:asciiTheme="minorHAnsi" w:hAnsiTheme="minorHAnsi" w:cs="Arial"/>
          <w:bCs/>
          <w:szCs w:val="24"/>
          <w:lang w:val="pt-PT"/>
        </w:rPr>
        <w:t>s</w:t>
      </w:r>
      <w:r w:rsidR="00EF583E" w:rsidRPr="00586D39">
        <w:rPr>
          <w:rFonts w:asciiTheme="minorHAnsi" w:hAnsiTheme="minorHAnsi" w:cs="Arial"/>
          <w:bCs/>
          <w:szCs w:val="24"/>
          <w:lang w:val="pt-PT"/>
        </w:rPr>
        <w:t xml:space="preserve"> alínea</w:t>
      </w:r>
      <w:r w:rsidR="00827E8F" w:rsidRPr="00586D39">
        <w:rPr>
          <w:rFonts w:asciiTheme="minorHAnsi" w:hAnsiTheme="minorHAnsi" w:cs="Arial"/>
          <w:bCs/>
          <w:szCs w:val="24"/>
          <w:lang w:val="pt-PT"/>
        </w:rPr>
        <w:t>s</w:t>
      </w:r>
      <w:r w:rsidR="00EF583E" w:rsidRPr="00586D39">
        <w:rPr>
          <w:rFonts w:asciiTheme="minorHAnsi" w:hAnsiTheme="minorHAnsi" w:cs="Arial"/>
          <w:bCs/>
          <w:szCs w:val="24"/>
          <w:lang w:val="pt-PT"/>
        </w:rPr>
        <w:t xml:space="preserve"> ‘</w:t>
      </w:r>
      <w:r w:rsidR="00827E8F" w:rsidRPr="00586D39">
        <w:rPr>
          <w:rFonts w:asciiTheme="minorHAnsi" w:hAnsiTheme="minorHAnsi" w:cs="Arial"/>
          <w:bCs/>
          <w:szCs w:val="24"/>
          <w:lang w:val="pt-PT"/>
        </w:rPr>
        <w:t>b</w:t>
      </w:r>
      <w:r w:rsidR="00EF583E" w:rsidRPr="00586D39">
        <w:rPr>
          <w:rFonts w:asciiTheme="minorHAnsi" w:hAnsiTheme="minorHAnsi" w:cs="Arial"/>
          <w:bCs/>
          <w:szCs w:val="24"/>
          <w:lang w:val="pt-PT"/>
        </w:rPr>
        <w:t>’</w:t>
      </w:r>
      <w:r w:rsidR="00827E8F" w:rsidRPr="00586D39">
        <w:rPr>
          <w:rFonts w:asciiTheme="minorHAnsi" w:hAnsiTheme="minorHAnsi" w:cs="Arial"/>
          <w:bCs/>
          <w:szCs w:val="24"/>
          <w:lang w:val="pt-PT"/>
        </w:rPr>
        <w:t xml:space="preserve"> e ‘c’</w:t>
      </w:r>
      <w:r w:rsidR="00EF583E" w:rsidRPr="00586D39">
        <w:rPr>
          <w:rFonts w:asciiTheme="minorHAnsi" w:hAnsiTheme="minorHAnsi"/>
          <w:szCs w:val="24"/>
          <w:lang w:val="pt-PT"/>
        </w:rPr>
        <w:t xml:space="preserve"> do subitem 1</w:t>
      </w:r>
      <w:r w:rsidR="008E05E4" w:rsidRPr="00586D39">
        <w:rPr>
          <w:rFonts w:asciiTheme="minorHAnsi" w:hAnsiTheme="minorHAnsi"/>
          <w:szCs w:val="24"/>
          <w:lang w:val="pt-PT"/>
        </w:rPr>
        <w:t>2</w:t>
      </w:r>
      <w:r w:rsidR="00EF583E" w:rsidRPr="00586D39">
        <w:rPr>
          <w:rFonts w:asciiTheme="minorHAnsi" w:hAnsiTheme="minorHAnsi"/>
          <w:szCs w:val="24"/>
          <w:lang w:val="pt-PT"/>
        </w:rPr>
        <w:t>.</w:t>
      </w:r>
      <w:r w:rsidR="001F2C91" w:rsidRPr="00586D39">
        <w:rPr>
          <w:rFonts w:asciiTheme="minorHAnsi" w:hAnsiTheme="minorHAnsi"/>
          <w:szCs w:val="24"/>
          <w:lang w:val="pt-PT"/>
        </w:rPr>
        <w:t>5</w:t>
      </w:r>
      <w:r w:rsidR="000261CC" w:rsidRPr="00586D39">
        <w:rPr>
          <w:rFonts w:asciiTheme="minorHAnsi" w:hAnsiTheme="minorHAnsi"/>
          <w:szCs w:val="24"/>
          <w:lang w:val="pt-PT"/>
        </w:rPr>
        <w:t xml:space="preserve">, </w:t>
      </w:r>
      <w:r w:rsidR="001250CF" w:rsidRPr="00586D39">
        <w:rPr>
          <w:rFonts w:asciiTheme="minorHAnsi" w:hAnsiTheme="minorHAnsi"/>
          <w:szCs w:val="24"/>
          <w:lang w:val="pt-PT"/>
        </w:rPr>
        <w:t xml:space="preserve">a </w:t>
      </w:r>
      <w:r w:rsidR="00A02E4A" w:rsidRPr="00586D39">
        <w:rPr>
          <w:rFonts w:asciiTheme="minorHAnsi" w:hAnsiTheme="minorHAnsi"/>
          <w:szCs w:val="24"/>
          <w:lang w:val="pt-PT"/>
        </w:rPr>
        <w:t xml:space="preserve">pontuação atribuída pela </w:t>
      </w:r>
      <w:r w:rsidR="001250CF" w:rsidRPr="00586D39">
        <w:rPr>
          <w:rFonts w:asciiTheme="minorHAnsi" w:hAnsiTheme="minorHAnsi"/>
          <w:szCs w:val="24"/>
          <w:lang w:val="pt-PT"/>
        </w:rPr>
        <w:t>Subcomissão Técnica a cada quesito ou subquesito d</w:t>
      </w:r>
      <w:r w:rsidR="00A02E4A" w:rsidRPr="00586D39">
        <w:rPr>
          <w:rFonts w:asciiTheme="minorHAnsi" w:hAnsiTheme="minorHAnsi"/>
          <w:szCs w:val="24"/>
          <w:lang w:val="pt-PT"/>
        </w:rPr>
        <w:t>ess</w:t>
      </w:r>
      <w:r w:rsidR="001250CF" w:rsidRPr="00586D39">
        <w:rPr>
          <w:rFonts w:asciiTheme="minorHAnsi" w:hAnsiTheme="minorHAnsi"/>
          <w:szCs w:val="24"/>
          <w:lang w:val="pt-PT"/>
        </w:rPr>
        <w:t xml:space="preserve">a </w:t>
      </w:r>
      <w:r w:rsidR="00F04E80" w:rsidRPr="00586D39">
        <w:rPr>
          <w:rFonts w:asciiTheme="minorHAnsi" w:hAnsiTheme="minorHAnsi"/>
          <w:szCs w:val="24"/>
          <w:lang w:val="pt-PT"/>
        </w:rPr>
        <w:t>P</w:t>
      </w:r>
      <w:r w:rsidR="001250CF" w:rsidRPr="00586D39">
        <w:rPr>
          <w:rFonts w:asciiTheme="minorHAnsi" w:hAnsiTheme="minorHAnsi" w:cs="Arial"/>
          <w:bCs/>
          <w:szCs w:val="24"/>
          <w:lang w:val="pt-PT"/>
        </w:rPr>
        <w:t>roposta</w:t>
      </w:r>
      <w:r w:rsidR="00A02E4A" w:rsidRPr="00586D39">
        <w:rPr>
          <w:rFonts w:asciiTheme="minorHAnsi" w:hAnsiTheme="minorHAnsi" w:cs="Arial"/>
          <w:bCs/>
          <w:szCs w:val="24"/>
          <w:lang w:val="pt-PT"/>
        </w:rPr>
        <w:t xml:space="preserve"> será </w:t>
      </w:r>
      <w:r w:rsidR="001250CF" w:rsidRPr="00586D39">
        <w:rPr>
          <w:rFonts w:asciiTheme="minorHAnsi" w:hAnsiTheme="minorHAnsi"/>
          <w:szCs w:val="24"/>
          <w:lang w:val="pt-PT"/>
        </w:rPr>
        <w:t>lança</w:t>
      </w:r>
      <w:r w:rsidR="00A02E4A" w:rsidRPr="00586D39">
        <w:rPr>
          <w:rFonts w:asciiTheme="minorHAnsi" w:hAnsiTheme="minorHAnsi"/>
          <w:szCs w:val="24"/>
          <w:lang w:val="pt-PT"/>
        </w:rPr>
        <w:t>da</w:t>
      </w:r>
      <w:r w:rsidR="001250CF" w:rsidRPr="00586D39">
        <w:rPr>
          <w:rFonts w:asciiTheme="minorHAnsi" w:hAnsiTheme="minorHAnsi"/>
          <w:szCs w:val="24"/>
          <w:lang w:val="pt-PT"/>
        </w:rPr>
        <w:t xml:space="preserve"> em planilhas que ficarão acondicionadas em envelope fechado e rubricado no fecho pelos membros da</w:t>
      </w:r>
      <w:r w:rsidR="00AD3DAE" w:rsidRPr="00586D39">
        <w:rPr>
          <w:rFonts w:asciiTheme="minorHAnsi" w:hAnsiTheme="minorHAnsi"/>
          <w:szCs w:val="24"/>
          <w:lang w:val="pt-PT"/>
        </w:rPr>
        <w:t xml:space="preserve"> </w:t>
      </w:r>
      <w:r w:rsidR="00EF583E" w:rsidRPr="00586D39">
        <w:rPr>
          <w:rFonts w:asciiTheme="minorHAnsi" w:hAnsiTheme="minorHAnsi" w:cs="Arial"/>
          <w:bCs/>
          <w:szCs w:val="24"/>
          <w:lang w:val="pt-PT"/>
        </w:rPr>
        <w:t xml:space="preserve">referida </w:t>
      </w:r>
      <w:r w:rsidR="001250CF" w:rsidRPr="00586D39">
        <w:rPr>
          <w:rFonts w:asciiTheme="minorHAnsi" w:hAnsiTheme="minorHAnsi"/>
          <w:szCs w:val="24"/>
          <w:lang w:val="pt-PT"/>
        </w:rPr>
        <w:t>Subcomissão, até que expire o prazo para recursos relativos a essa fase.</w:t>
      </w:r>
    </w:p>
    <w:p w14:paraId="0AD854E8" w14:textId="77777777" w:rsidR="00827E8F" w:rsidRPr="00586D39" w:rsidRDefault="00827E8F" w:rsidP="0039263B">
      <w:pPr>
        <w:jc w:val="both"/>
        <w:rPr>
          <w:rFonts w:asciiTheme="minorHAnsi" w:hAnsiTheme="minorHAnsi"/>
          <w:szCs w:val="24"/>
          <w:lang w:val="pt-PT"/>
        </w:rPr>
      </w:pPr>
    </w:p>
    <w:p w14:paraId="283DF3AB" w14:textId="7F76EF5D" w:rsidR="00827E8F" w:rsidRPr="00586D39" w:rsidRDefault="00B71E21" w:rsidP="0039263B">
      <w:pPr>
        <w:jc w:val="both"/>
        <w:rPr>
          <w:rFonts w:asciiTheme="minorHAnsi" w:hAnsiTheme="minorHAnsi"/>
          <w:szCs w:val="24"/>
          <w:lang w:val="pt-PT"/>
        </w:rPr>
      </w:pPr>
      <w:r w:rsidRPr="00586D39">
        <w:rPr>
          <w:rFonts w:asciiTheme="minorHAnsi" w:hAnsiTheme="minorHAnsi"/>
          <w:szCs w:val="24"/>
          <w:lang w:val="pt-PT"/>
        </w:rPr>
        <w:t>2</w:t>
      </w:r>
      <w:r w:rsidR="00D75243" w:rsidRPr="00586D39">
        <w:rPr>
          <w:rFonts w:asciiTheme="minorHAnsi" w:hAnsiTheme="minorHAnsi"/>
          <w:szCs w:val="24"/>
          <w:lang w:val="pt-PT"/>
        </w:rPr>
        <w:t>3</w:t>
      </w:r>
      <w:r w:rsidR="00827E8F" w:rsidRPr="00586D39">
        <w:rPr>
          <w:rFonts w:asciiTheme="minorHAnsi" w:hAnsiTheme="minorHAnsi"/>
          <w:szCs w:val="24"/>
          <w:lang w:val="pt-PT"/>
        </w:rPr>
        <w:t>.2.6.</w:t>
      </w:r>
      <w:r w:rsidR="00827E8F" w:rsidRPr="00586D39">
        <w:rPr>
          <w:rFonts w:asciiTheme="minorHAnsi" w:hAnsiTheme="minorHAnsi" w:cs="Arial"/>
          <w:bCs/>
          <w:szCs w:val="24"/>
          <w:lang w:val="pt-PT"/>
        </w:rPr>
        <w:t>2</w:t>
      </w:r>
      <w:r w:rsidR="00827E8F" w:rsidRPr="00586D39">
        <w:rPr>
          <w:rFonts w:asciiTheme="minorHAnsi" w:hAnsiTheme="minorHAnsi"/>
          <w:szCs w:val="24"/>
          <w:lang w:val="pt-PT"/>
        </w:rPr>
        <w:tab/>
        <w:t xml:space="preserve">O disposto no subitem precedente não se aplica </w:t>
      </w:r>
      <w:r w:rsidR="00827E8F" w:rsidRPr="00586D39">
        <w:rPr>
          <w:rFonts w:asciiTheme="minorHAnsi" w:hAnsiTheme="minorHAnsi" w:cs="Arial"/>
          <w:bCs/>
          <w:szCs w:val="24"/>
          <w:lang w:val="pt-PT"/>
        </w:rPr>
        <w:t>ao caso da alínea ‘a’ do subitem 1</w:t>
      </w:r>
      <w:r w:rsidR="008E05E4" w:rsidRPr="00586D39">
        <w:rPr>
          <w:rFonts w:asciiTheme="minorHAnsi" w:hAnsiTheme="minorHAnsi" w:cs="Arial"/>
          <w:bCs/>
          <w:szCs w:val="24"/>
          <w:lang w:val="pt-PT"/>
        </w:rPr>
        <w:t>2</w:t>
      </w:r>
      <w:r w:rsidR="00827E8F" w:rsidRPr="00586D39">
        <w:rPr>
          <w:rFonts w:asciiTheme="minorHAnsi" w:hAnsiTheme="minorHAnsi" w:cs="Arial"/>
          <w:bCs/>
          <w:szCs w:val="24"/>
          <w:lang w:val="pt-PT"/>
        </w:rPr>
        <w:t>.</w:t>
      </w:r>
      <w:r w:rsidR="001F2C91" w:rsidRPr="00586D39">
        <w:rPr>
          <w:rFonts w:asciiTheme="minorHAnsi" w:hAnsiTheme="minorHAnsi" w:cs="Arial"/>
          <w:bCs/>
          <w:szCs w:val="24"/>
          <w:lang w:val="pt-PT"/>
        </w:rPr>
        <w:t>5</w:t>
      </w:r>
      <w:r w:rsidR="00827E8F" w:rsidRPr="00586D39">
        <w:rPr>
          <w:rFonts w:asciiTheme="minorHAnsi" w:hAnsiTheme="minorHAnsi" w:cs="Arial"/>
          <w:bCs/>
          <w:szCs w:val="24"/>
          <w:lang w:val="pt-PT"/>
        </w:rPr>
        <w:t>,</w:t>
      </w:r>
      <w:r w:rsidR="00827E8F" w:rsidRPr="00586D39">
        <w:rPr>
          <w:rFonts w:asciiTheme="minorHAnsi" w:hAnsiTheme="minorHAnsi"/>
          <w:szCs w:val="24"/>
          <w:lang w:val="pt-PT"/>
        </w:rPr>
        <w:t xml:space="preserve"> em que o descumprimento </w:t>
      </w:r>
      <w:r w:rsidR="00827E8F" w:rsidRPr="00586D39">
        <w:rPr>
          <w:rFonts w:asciiTheme="minorHAnsi" w:hAnsiTheme="minorHAnsi" w:cs="Arial"/>
          <w:bCs/>
          <w:szCs w:val="24"/>
          <w:lang w:val="pt-PT"/>
        </w:rPr>
        <w:t>das</w:t>
      </w:r>
      <w:r w:rsidR="00827E8F" w:rsidRPr="00586D39">
        <w:rPr>
          <w:rFonts w:asciiTheme="minorHAnsi" w:hAnsiTheme="minorHAnsi"/>
          <w:szCs w:val="24"/>
          <w:lang w:val="pt-PT"/>
        </w:rPr>
        <w:t xml:space="preserve"> regras </w:t>
      </w:r>
      <w:r w:rsidR="00827E8F" w:rsidRPr="00586D39">
        <w:rPr>
          <w:rFonts w:asciiTheme="minorHAnsi" w:hAnsiTheme="minorHAnsi" w:cs="Arial"/>
          <w:bCs/>
          <w:szCs w:val="24"/>
          <w:lang w:val="pt-PT"/>
        </w:rPr>
        <w:t>definidas</w:t>
      </w:r>
      <w:r w:rsidR="003814D8" w:rsidRPr="00586D39">
        <w:rPr>
          <w:rFonts w:asciiTheme="minorHAnsi" w:hAnsiTheme="minorHAnsi" w:cs="Arial"/>
          <w:bCs/>
          <w:szCs w:val="24"/>
          <w:lang w:val="pt-PT"/>
        </w:rPr>
        <w:t>,</w:t>
      </w:r>
      <w:r w:rsidR="00827E8F" w:rsidRPr="00586D39">
        <w:rPr>
          <w:rFonts w:asciiTheme="minorHAnsi" w:hAnsiTheme="minorHAnsi" w:cs="Arial"/>
          <w:bCs/>
          <w:szCs w:val="24"/>
          <w:lang w:val="pt-PT"/>
        </w:rPr>
        <w:t xml:space="preserve"> para a preservação da autoria do Plano de Comunicação Publicitária – Via Não Identificada,</w:t>
      </w:r>
      <w:r w:rsidR="00827E8F" w:rsidRPr="00586D39">
        <w:rPr>
          <w:rFonts w:asciiTheme="minorHAnsi" w:hAnsiTheme="minorHAnsi"/>
          <w:szCs w:val="24"/>
          <w:lang w:val="pt-PT"/>
        </w:rPr>
        <w:t xml:space="preserve"> resulte na identificação da licitante</w:t>
      </w:r>
      <w:r w:rsidR="00AD3F23" w:rsidRPr="00586D39">
        <w:rPr>
          <w:rFonts w:asciiTheme="minorHAnsi" w:hAnsiTheme="minorHAnsi"/>
          <w:szCs w:val="24"/>
          <w:lang w:val="pt-PT"/>
        </w:rPr>
        <w:t xml:space="preserve">, </w:t>
      </w:r>
      <w:r w:rsidR="00827E8F" w:rsidRPr="00586D39">
        <w:rPr>
          <w:rFonts w:asciiTheme="minorHAnsi" w:hAnsiTheme="minorHAnsi"/>
          <w:szCs w:val="24"/>
          <w:lang w:val="pt-PT"/>
        </w:rPr>
        <w:t xml:space="preserve">antes da abertura </w:t>
      </w:r>
      <w:r w:rsidR="00827E8F" w:rsidRPr="00586D39">
        <w:rPr>
          <w:rFonts w:asciiTheme="minorHAnsi" w:hAnsiTheme="minorHAnsi" w:cs="Arial"/>
          <w:bCs/>
          <w:szCs w:val="24"/>
          <w:lang w:val="pt-PT"/>
        </w:rPr>
        <w:t>do Invólucro</w:t>
      </w:r>
      <w:r w:rsidR="00827E8F" w:rsidRPr="00586D39">
        <w:rPr>
          <w:rFonts w:asciiTheme="minorHAnsi" w:hAnsiTheme="minorHAnsi"/>
          <w:szCs w:val="24"/>
          <w:lang w:val="pt-PT"/>
        </w:rPr>
        <w:t xml:space="preserve"> nº 2.</w:t>
      </w:r>
    </w:p>
    <w:p w14:paraId="6BB9A11D" w14:textId="77777777" w:rsidR="001250CF" w:rsidRPr="00586D39" w:rsidRDefault="001250CF"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4B66C601" w14:textId="26E59A1C" w:rsidR="001250CF" w:rsidRPr="00586D39" w:rsidRDefault="00B71E21" w:rsidP="0039263B">
      <w:pPr>
        <w:pStyle w:val="texto1"/>
        <w:tabs>
          <w:tab w:val="clear" w:pos="8505"/>
        </w:tabs>
        <w:spacing w:line="240" w:lineRule="auto"/>
        <w:ind w:firstLine="0"/>
        <w:rPr>
          <w:rFonts w:asciiTheme="minorHAnsi" w:hAnsiTheme="minorHAnsi" w:cs="Arial"/>
          <w:b w:val="0"/>
          <w:szCs w:val="24"/>
        </w:rPr>
      </w:pPr>
      <w:r w:rsidRPr="00586D39">
        <w:rPr>
          <w:rFonts w:asciiTheme="minorHAnsi" w:hAnsiTheme="minorHAnsi" w:cs="Arial"/>
          <w:b w:val="0"/>
          <w:szCs w:val="24"/>
        </w:rPr>
        <w:t>2</w:t>
      </w:r>
      <w:r w:rsidR="00D75243" w:rsidRPr="00586D39">
        <w:rPr>
          <w:rFonts w:asciiTheme="minorHAnsi" w:hAnsiTheme="minorHAnsi" w:cs="Arial"/>
          <w:b w:val="0"/>
          <w:szCs w:val="24"/>
        </w:rPr>
        <w:t>3</w:t>
      </w:r>
      <w:r w:rsidR="001250CF" w:rsidRPr="00586D39">
        <w:rPr>
          <w:rFonts w:asciiTheme="minorHAnsi" w:hAnsiTheme="minorHAnsi" w:cs="Arial"/>
          <w:b w:val="0"/>
          <w:szCs w:val="24"/>
        </w:rPr>
        <w:t>.2.7</w:t>
      </w:r>
      <w:r w:rsidR="001250CF" w:rsidRPr="00586D39">
        <w:rPr>
          <w:rFonts w:asciiTheme="minorHAnsi" w:hAnsiTheme="minorHAnsi" w:cs="Arial"/>
          <w:b w:val="0"/>
          <w:szCs w:val="24"/>
        </w:rPr>
        <w:tab/>
      </w:r>
      <w:r w:rsidR="001250CF" w:rsidRPr="00586D39">
        <w:rPr>
          <w:rFonts w:asciiTheme="minorHAnsi" w:hAnsiTheme="minorHAnsi" w:cs="Arial"/>
          <w:b w:val="0"/>
          <w:szCs w:val="24"/>
        </w:rPr>
        <w:tab/>
        <w:t xml:space="preserve">As planilhas previstas nas alíneas ‘c’ e ‘f’ do subitem </w:t>
      </w:r>
      <w:r w:rsidRPr="00586D39">
        <w:rPr>
          <w:rFonts w:asciiTheme="minorHAnsi" w:hAnsiTheme="minorHAnsi" w:cs="Arial"/>
          <w:b w:val="0"/>
          <w:szCs w:val="24"/>
        </w:rPr>
        <w:t>2</w:t>
      </w:r>
      <w:r w:rsidR="008E05E4" w:rsidRPr="00586D39">
        <w:rPr>
          <w:rFonts w:asciiTheme="minorHAnsi" w:hAnsiTheme="minorHAnsi" w:cs="Arial"/>
          <w:b w:val="0"/>
          <w:szCs w:val="24"/>
        </w:rPr>
        <w:t>3</w:t>
      </w:r>
      <w:r w:rsidR="001250CF" w:rsidRPr="00586D39">
        <w:rPr>
          <w:rFonts w:asciiTheme="minorHAnsi" w:hAnsiTheme="minorHAnsi" w:cs="Arial"/>
          <w:b w:val="0"/>
          <w:szCs w:val="24"/>
        </w:rPr>
        <w:t>.2.6 conterão respectivamente a pontuaç</w:t>
      </w:r>
      <w:r w:rsidR="00326DF0" w:rsidRPr="00586D39">
        <w:rPr>
          <w:rFonts w:asciiTheme="minorHAnsi" w:hAnsiTheme="minorHAnsi" w:cs="Arial"/>
          <w:b w:val="0"/>
          <w:szCs w:val="24"/>
        </w:rPr>
        <w:t>ão</w:t>
      </w:r>
      <w:r w:rsidR="001250CF" w:rsidRPr="00586D39">
        <w:rPr>
          <w:rFonts w:asciiTheme="minorHAnsi" w:hAnsiTheme="minorHAnsi" w:cs="Arial"/>
          <w:b w:val="0"/>
          <w:szCs w:val="24"/>
        </w:rPr>
        <w:t xml:space="preserve"> de cada membro </w:t>
      </w:r>
      <w:r w:rsidR="00326DF0" w:rsidRPr="00586D39">
        <w:rPr>
          <w:rFonts w:asciiTheme="minorHAnsi" w:hAnsiTheme="minorHAnsi" w:cs="Arial"/>
          <w:b w:val="0"/>
          <w:szCs w:val="24"/>
        </w:rPr>
        <w:t xml:space="preserve">da Subcomissão Técnica </w:t>
      </w:r>
      <w:r w:rsidR="001250CF" w:rsidRPr="00586D39">
        <w:rPr>
          <w:rFonts w:asciiTheme="minorHAnsi" w:hAnsiTheme="minorHAnsi" w:cs="Arial"/>
          <w:b w:val="0"/>
          <w:szCs w:val="24"/>
        </w:rPr>
        <w:t xml:space="preserve">para cada subquesito do Plano de Comunicação Publicitária </w:t>
      </w:r>
      <w:r w:rsidR="00AD3F23" w:rsidRPr="00586D39">
        <w:rPr>
          <w:rFonts w:asciiTheme="minorHAnsi" w:hAnsiTheme="minorHAnsi" w:cs="Arial"/>
          <w:b w:val="0"/>
          <w:szCs w:val="24"/>
        </w:rPr>
        <w:t>– Via Não Identificada</w:t>
      </w:r>
      <w:r w:rsidR="001250CF" w:rsidRPr="00586D39">
        <w:rPr>
          <w:rFonts w:asciiTheme="minorHAnsi" w:hAnsiTheme="minorHAnsi" w:cs="Arial"/>
          <w:b w:val="0"/>
          <w:szCs w:val="24"/>
        </w:rPr>
        <w:t xml:space="preserve"> e as pontuações</w:t>
      </w:r>
      <w:r w:rsidR="0029156B" w:rsidRPr="00586D39">
        <w:rPr>
          <w:rFonts w:asciiTheme="minorHAnsi" w:hAnsiTheme="minorHAnsi" w:cs="Arial"/>
          <w:b w:val="0"/>
          <w:szCs w:val="24"/>
        </w:rPr>
        <w:t>,</w:t>
      </w:r>
      <w:r w:rsidR="001250CF" w:rsidRPr="00586D39">
        <w:rPr>
          <w:rFonts w:asciiTheme="minorHAnsi" w:hAnsiTheme="minorHAnsi" w:cs="Arial"/>
          <w:b w:val="0"/>
          <w:szCs w:val="24"/>
        </w:rPr>
        <w:t xml:space="preserve"> de cada membro</w:t>
      </w:r>
      <w:r w:rsidR="0029156B" w:rsidRPr="00586D39">
        <w:rPr>
          <w:rFonts w:asciiTheme="minorHAnsi" w:hAnsiTheme="minorHAnsi" w:cs="Arial"/>
          <w:b w:val="0"/>
          <w:szCs w:val="24"/>
        </w:rPr>
        <w:t>,</w:t>
      </w:r>
      <w:r w:rsidR="001250CF" w:rsidRPr="00586D39">
        <w:rPr>
          <w:rFonts w:asciiTheme="minorHAnsi" w:hAnsiTheme="minorHAnsi" w:cs="Arial"/>
          <w:b w:val="0"/>
          <w:szCs w:val="24"/>
        </w:rPr>
        <w:t xml:space="preserve"> para os quesitos Capacidade de Atendimento, Repertório e Relatos de Soluções de Problemas de Comunicação</w:t>
      </w:r>
      <w:r w:rsidR="0029156B" w:rsidRPr="00586D39">
        <w:rPr>
          <w:rFonts w:asciiTheme="minorHAnsi" w:hAnsiTheme="minorHAnsi" w:cs="Arial"/>
          <w:b w:val="0"/>
          <w:szCs w:val="24"/>
        </w:rPr>
        <w:t xml:space="preserve">, </w:t>
      </w:r>
      <w:r w:rsidR="001250CF" w:rsidRPr="00586D39">
        <w:rPr>
          <w:rFonts w:asciiTheme="minorHAnsi" w:hAnsiTheme="minorHAnsi" w:cs="Arial"/>
          <w:b w:val="0"/>
          <w:szCs w:val="24"/>
        </w:rPr>
        <w:t>de cada licitante.</w:t>
      </w:r>
    </w:p>
    <w:p w14:paraId="40C6E091" w14:textId="77777777" w:rsidR="000A018D" w:rsidRPr="00586D39" w:rsidRDefault="000A018D"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lang w:val="pt-PT"/>
        </w:rPr>
      </w:pPr>
    </w:p>
    <w:p w14:paraId="77075AD2" w14:textId="77777777" w:rsidR="001250CF" w:rsidRPr="00586D39" w:rsidRDefault="001250CF" w:rsidP="0039263B">
      <w:pPr>
        <w:jc w:val="both"/>
        <w:rPr>
          <w:rFonts w:asciiTheme="minorHAnsi" w:hAnsiTheme="minorHAnsi" w:cs="Arial"/>
          <w:szCs w:val="24"/>
          <w:u w:val="single"/>
          <w:lang w:val="pt-PT"/>
        </w:rPr>
      </w:pPr>
      <w:r w:rsidRPr="00586D39">
        <w:rPr>
          <w:rFonts w:asciiTheme="minorHAnsi" w:hAnsiTheme="minorHAnsi" w:cs="Arial"/>
          <w:szCs w:val="24"/>
          <w:lang w:val="pt-PT"/>
        </w:rPr>
        <w:tab/>
      </w:r>
      <w:r w:rsidRPr="00586D39">
        <w:rPr>
          <w:rFonts w:asciiTheme="minorHAnsi" w:hAnsiTheme="minorHAnsi" w:cs="Arial"/>
          <w:szCs w:val="24"/>
          <w:lang w:val="pt-PT"/>
        </w:rPr>
        <w:tab/>
      </w:r>
      <w:r w:rsidRPr="00586D39">
        <w:rPr>
          <w:rFonts w:asciiTheme="minorHAnsi" w:hAnsiTheme="minorHAnsi" w:cs="Arial"/>
          <w:szCs w:val="24"/>
          <w:u w:val="single"/>
          <w:lang w:val="pt-PT"/>
        </w:rPr>
        <w:t>Segunda Sessão</w:t>
      </w:r>
    </w:p>
    <w:p w14:paraId="703433A1" w14:textId="77777777" w:rsidR="001250CF" w:rsidRPr="00586D39" w:rsidRDefault="001250CF" w:rsidP="0039263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8A1EA1A" w14:textId="19DA9915" w:rsidR="001250CF" w:rsidRPr="00586D39" w:rsidRDefault="00B71E21" w:rsidP="0039263B">
      <w:pPr>
        <w:pStyle w:val="texto1"/>
        <w:tabs>
          <w:tab w:val="clear" w:pos="8505"/>
        </w:tabs>
        <w:spacing w:line="240" w:lineRule="auto"/>
        <w:ind w:firstLine="0"/>
        <w:rPr>
          <w:rFonts w:asciiTheme="minorHAnsi" w:hAnsiTheme="minorHAnsi"/>
          <w:szCs w:val="24"/>
        </w:rPr>
      </w:pPr>
      <w:r w:rsidRPr="00586D39">
        <w:rPr>
          <w:rFonts w:asciiTheme="minorHAnsi" w:hAnsiTheme="minorHAnsi"/>
          <w:b w:val="0"/>
          <w:szCs w:val="24"/>
        </w:rPr>
        <w:t>2</w:t>
      </w:r>
      <w:r w:rsidR="00D75243" w:rsidRPr="00586D39">
        <w:rPr>
          <w:rFonts w:asciiTheme="minorHAnsi" w:hAnsiTheme="minorHAnsi"/>
          <w:b w:val="0"/>
          <w:szCs w:val="24"/>
        </w:rPr>
        <w:t>3</w:t>
      </w:r>
      <w:r w:rsidR="001250CF" w:rsidRPr="00586D39">
        <w:rPr>
          <w:rFonts w:asciiTheme="minorHAnsi" w:hAnsiTheme="minorHAnsi"/>
          <w:b w:val="0"/>
          <w:szCs w:val="24"/>
        </w:rPr>
        <w:t>.3</w:t>
      </w:r>
      <w:r w:rsidR="001250CF" w:rsidRPr="00586D39">
        <w:rPr>
          <w:rFonts w:asciiTheme="minorHAnsi" w:hAnsiTheme="minorHAnsi"/>
          <w:b w:val="0"/>
          <w:szCs w:val="24"/>
        </w:rPr>
        <w:tab/>
      </w:r>
      <w:r w:rsidR="001250CF" w:rsidRPr="00586D39">
        <w:rPr>
          <w:rFonts w:asciiTheme="minorHAnsi" w:hAnsiTheme="minorHAnsi"/>
          <w:b w:val="0"/>
          <w:szCs w:val="24"/>
        </w:rPr>
        <w:tab/>
        <w:t>Após receber as atas de julgamento das Propostas Técnicas</w:t>
      </w:r>
      <w:r w:rsidR="00653BF7" w:rsidRPr="00586D39">
        <w:rPr>
          <w:rFonts w:asciiTheme="minorHAnsi" w:hAnsiTheme="minorHAnsi"/>
          <w:b w:val="0"/>
          <w:szCs w:val="24"/>
        </w:rPr>
        <w:t xml:space="preserve"> constantes dos </w:t>
      </w:r>
      <w:r w:rsidR="001250CF" w:rsidRPr="00586D39">
        <w:rPr>
          <w:rFonts w:asciiTheme="minorHAnsi" w:hAnsiTheme="minorHAnsi"/>
          <w:b w:val="0"/>
          <w:szCs w:val="24"/>
        </w:rPr>
        <w:t xml:space="preserve">Invólucros nº 1 e nº 3, respectivas planilhas de julgamento e demais documentos elaborados pela Subcomissão Técnica, a Comissão </w:t>
      </w:r>
      <w:r w:rsidR="00F759D7" w:rsidRPr="00586D39">
        <w:rPr>
          <w:rFonts w:asciiTheme="minorHAnsi" w:hAnsiTheme="minorHAnsi"/>
          <w:b w:val="0"/>
          <w:szCs w:val="24"/>
          <w:highlight w:val="yellow"/>
        </w:rPr>
        <w:t>Especial ou Permanente</w:t>
      </w:r>
      <w:r w:rsidR="001250CF" w:rsidRPr="00586D39">
        <w:rPr>
          <w:rFonts w:asciiTheme="minorHAnsi" w:hAnsiTheme="minorHAnsi"/>
          <w:b w:val="0"/>
          <w:szCs w:val="24"/>
        </w:rPr>
        <w:t xml:space="preserve"> de Licitação convocará as licitantes, na forma do item 2</w:t>
      </w:r>
      <w:r w:rsidR="00DB489D" w:rsidRPr="00586D39">
        <w:rPr>
          <w:rFonts w:asciiTheme="minorHAnsi" w:hAnsiTheme="minorHAnsi"/>
          <w:b w:val="0"/>
          <w:szCs w:val="24"/>
        </w:rPr>
        <w:t>1</w:t>
      </w:r>
      <w:r w:rsidR="001250CF" w:rsidRPr="00586D39">
        <w:rPr>
          <w:rFonts w:asciiTheme="minorHAnsi" w:hAnsiTheme="minorHAnsi"/>
          <w:b w:val="0"/>
          <w:szCs w:val="24"/>
        </w:rPr>
        <w:t>, para participar da segunda sessão pública, com a seguinte pauta básica:</w:t>
      </w:r>
    </w:p>
    <w:p w14:paraId="669EAF99" w14:textId="77777777" w:rsidR="001250CF" w:rsidRPr="00586D39" w:rsidRDefault="001250CF" w:rsidP="0039263B">
      <w:pPr>
        <w:jc w:val="both"/>
        <w:rPr>
          <w:rFonts w:asciiTheme="minorHAnsi" w:hAnsiTheme="minorHAnsi"/>
          <w:szCs w:val="24"/>
        </w:rPr>
      </w:pPr>
    </w:p>
    <w:p w14:paraId="70C37DB6" w14:textId="77777777" w:rsidR="001250CF" w:rsidRPr="00586D39" w:rsidRDefault="001250CF" w:rsidP="0039263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lang w:val="pt-PT"/>
        </w:rPr>
      </w:pPr>
      <w:r w:rsidRPr="00586D39">
        <w:rPr>
          <w:rFonts w:asciiTheme="minorHAnsi" w:hAnsiTheme="minorHAnsi" w:cs="Arial"/>
          <w:bCs/>
          <w:szCs w:val="24"/>
          <w:lang w:val="pt-PT"/>
        </w:rPr>
        <w:t>a</w:t>
      </w:r>
      <w:r w:rsidRPr="00586D39">
        <w:rPr>
          <w:rFonts w:asciiTheme="minorHAnsi" w:hAnsiTheme="minorHAnsi" w:cs="Arial"/>
          <w:szCs w:val="24"/>
          <w:lang w:val="pt-PT"/>
        </w:rPr>
        <w:t>) identificar os representantes das licitantes presentes e colher suas assinaturas na lista de presença;</w:t>
      </w:r>
    </w:p>
    <w:p w14:paraId="16BA95FF" w14:textId="77777777" w:rsidR="001250CF" w:rsidRPr="00586D39" w:rsidRDefault="001250CF" w:rsidP="0039263B">
      <w:pPr>
        <w:tabs>
          <w:tab w:val="left" w:pos="1843"/>
        </w:tabs>
        <w:ind w:left="1418"/>
        <w:jc w:val="both"/>
        <w:rPr>
          <w:rFonts w:asciiTheme="minorHAnsi" w:hAnsiTheme="minorHAnsi" w:cs="Arial"/>
          <w:szCs w:val="24"/>
        </w:rPr>
      </w:pPr>
    </w:p>
    <w:p w14:paraId="0F191A40" w14:textId="77777777" w:rsidR="001250CF" w:rsidRPr="00586D39" w:rsidRDefault="001250CF" w:rsidP="0039263B">
      <w:pPr>
        <w:tabs>
          <w:tab w:val="left" w:pos="1843"/>
          <w:tab w:val="left" w:pos="1985"/>
        </w:tabs>
        <w:ind w:left="1418"/>
        <w:jc w:val="both"/>
        <w:rPr>
          <w:rFonts w:asciiTheme="minorHAnsi" w:hAnsiTheme="minorHAnsi" w:cs="Arial"/>
          <w:szCs w:val="24"/>
        </w:rPr>
      </w:pPr>
      <w:r w:rsidRPr="00586D39">
        <w:rPr>
          <w:rFonts w:asciiTheme="minorHAnsi" w:hAnsiTheme="minorHAnsi" w:cs="Arial"/>
          <w:szCs w:val="24"/>
        </w:rPr>
        <w:t>b) abrir os Invólucros nº 2;</w:t>
      </w:r>
    </w:p>
    <w:p w14:paraId="5110CF15" w14:textId="77777777" w:rsidR="001250CF" w:rsidRPr="00586D39" w:rsidRDefault="001250CF" w:rsidP="0039263B">
      <w:pPr>
        <w:tabs>
          <w:tab w:val="left" w:pos="1843"/>
        </w:tabs>
        <w:ind w:left="1418"/>
        <w:jc w:val="both"/>
        <w:rPr>
          <w:rFonts w:asciiTheme="minorHAnsi" w:hAnsiTheme="minorHAnsi" w:cs="Arial"/>
          <w:szCs w:val="24"/>
        </w:rPr>
      </w:pPr>
    </w:p>
    <w:p w14:paraId="0CE53D90" w14:textId="476D80A9" w:rsidR="001250CF" w:rsidRPr="00586D39" w:rsidRDefault="001250CF" w:rsidP="0039263B">
      <w:pPr>
        <w:tabs>
          <w:tab w:val="left" w:pos="1843"/>
        </w:tabs>
        <w:ind w:left="1418"/>
        <w:jc w:val="both"/>
        <w:rPr>
          <w:rFonts w:asciiTheme="minorHAnsi" w:hAnsiTheme="minorHAnsi" w:cs="Arial"/>
          <w:szCs w:val="24"/>
        </w:rPr>
      </w:pPr>
      <w:r w:rsidRPr="00586D39">
        <w:rPr>
          <w:rFonts w:asciiTheme="minorHAnsi" w:hAnsiTheme="minorHAnsi" w:cs="Arial"/>
          <w:szCs w:val="24"/>
        </w:rPr>
        <w:t xml:space="preserve">c) cotejar </w:t>
      </w:r>
      <w:r w:rsidR="007F212C" w:rsidRPr="00586D39">
        <w:rPr>
          <w:rFonts w:asciiTheme="minorHAnsi" w:hAnsiTheme="minorHAnsi" w:cs="Arial"/>
          <w:szCs w:val="24"/>
        </w:rPr>
        <w:t>os documentos constantes dos Invólucros nº 2 (</w:t>
      </w:r>
      <w:r w:rsidR="005320BB" w:rsidRPr="00586D39">
        <w:rPr>
          <w:rFonts w:asciiTheme="minorHAnsi" w:hAnsiTheme="minorHAnsi" w:cs="Arial"/>
          <w:szCs w:val="24"/>
        </w:rPr>
        <w:t xml:space="preserve">Plano de Comunicação Publicitária - </w:t>
      </w:r>
      <w:r w:rsidR="005E5DEC" w:rsidRPr="00586D39">
        <w:rPr>
          <w:rFonts w:asciiTheme="minorHAnsi" w:hAnsiTheme="minorHAnsi" w:cs="Arial"/>
          <w:szCs w:val="24"/>
        </w:rPr>
        <w:t>V</w:t>
      </w:r>
      <w:r w:rsidRPr="00586D39">
        <w:rPr>
          <w:rFonts w:asciiTheme="minorHAnsi" w:hAnsiTheme="minorHAnsi" w:cs="Arial"/>
          <w:szCs w:val="24"/>
        </w:rPr>
        <w:t xml:space="preserve">ia </w:t>
      </w:r>
      <w:r w:rsidR="005E5DEC" w:rsidRPr="00586D39">
        <w:rPr>
          <w:rFonts w:asciiTheme="minorHAnsi" w:hAnsiTheme="minorHAnsi" w:cs="Arial"/>
          <w:szCs w:val="24"/>
        </w:rPr>
        <w:t>Identificada</w:t>
      </w:r>
      <w:r w:rsidR="007F212C" w:rsidRPr="00586D39">
        <w:rPr>
          <w:rFonts w:asciiTheme="minorHAnsi" w:hAnsiTheme="minorHAnsi" w:cs="Arial"/>
          <w:szCs w:val="24"/>
        </w:rPr>
        <w:t>) das licitantes</w:t>
      </w:r>
      <w:r w:rsidR="000C6BCC" w:rsidRPr="00586D39">
        <w:rPr>
          <w:rFonts w:asciiTheme="minorHAnsi" w:hAnsiTheme="minorHAnsi" w:cs="Arial"/>
          <w:szCs w:val="24"/>
        </w:rPr>
        <w:t xml:space="preserve">, </w:t>
      </w:r>
      <w:r w:rsidRPr="00586D39">
        <w:rPr>
          <w:rFonts w:asciiTheme="minorHAnsi" w:hAnsiTheme="minorHAnsi" w:cs="Arial"/>
          <w:szCs w:val="24"/>
        </w:rPr>
        <w:t xml:space="preserve">com </w:t>
      </w:r>
      <w:r w:rsidR="005320BB" w:rsidRPr="00586D39">
        <w:rPr>
          <w:rFonts w:asciiTheme="minorHAnsi" w:hAnsiTheme="minorHAnsi" w:cs="Arial"/>
          <w:szCs w:val="24"/>
        </w:rPr>
        <w:t xml:space="preserve">os </w:t>
      </w:r>
      <w:r w:rsidR="007F212C" w:rsidRPr="00586D39">
        <w:rPr>
          <w:rFonts w:asciiTheme="minorHAnsi" w:hAnsiTheme="minorHAnsi" w:cs="Arial"/>
          <w:szCs w:val="24"/>
        </w:rPr>
        <w:t>conteúdos dos</w:t>
      </w:r>
      <w:r w:rsidR="00B92528" w:rsidRPr="00586D39">
        <w:rPr>
          <w:rFonts w:asciiTheme="minorHAnsi" w:hAnsiTheme="minorHAnsi" w:cs="Arial"/>
          <w:szCs w:val="24"/>
        </w:rPr>
        <w:t xml:space="preserve"> </w:t>
      </w:r>
      <w:r w:rsidRPr="00586D39">
        <w:rPr>
          <w:rFonts w:asciiTheme="minorHAnsi" w:hAnsiTheme="minorHAnsi" w:cs="Arial"/>
          <w:szCs w:val="24"/>
        </w:rPr>
        <w:t>Invólucro</w:t>
      </w:r>
      <w:r w:rsidR="007F212C" w:rsidRPr="00586D39">
        <w:rPr>
          <w:rFonts w:asciiTheme="minorHAnsi" w:hAnsiTheme="minorHAnsi" w:cs="Arial"/>
          <w:szCs w:val="24"/>
        </w:rPr>
        <w:t>s</w:t>
      </w:r>
      <w:r w:rsidRPr="00586D39">
        <w:rPr>
          <w:rFonts w:asciiTheme="minorHAnsi" w:hAnsiTheme="minorHAnsi" w:cs="Arial"/>
          <w:szCs w:val="24"/>
        </w:rPr>
        <w:t xml:space="preserve"> nº </w:t>
      </w:r>
      <w:r w:rsidR="002D30AE" w:rsidRPr="00586D39">
        <w:rPr>
          <w:rFonts w:asciiTheme="minorHAnsi" w:hAnsiTheme="minorHAnsi" w:cs="Arial"/>
          <w:szCs w:val="24"/>
        </w:rPr>
        <w:t>1</w:t>
      </w:r>
      <w:r w:rsidR="007F212C" w:rsidRPr="00586D39">
        <w:rPr>
          <w:rFonts w:asciiTheme="minorHAnsi" w:hAnsiTheme="minorHAnsi" w:cs="Arial"/>
          <w:szCs w:val="24"/>
        </w:rPr>
        <w:t xml:space="preserve"> (Plano de Comunicação Publicitária - Via Não Identificada), </w:t>
      </w:r>
      <w:r w:rsidRPr="00586D39">
        <w:rPr>
          <w:rFonts w:asciiTheme="minorHAnsi" w:hAnsiTheme="minorHAnsi" w:cs="Arial"/>
          <w:szCs w:val="24"/>
        </w:rPr>
        <w:t>para identificação de autoria;</w:t>
      </w:r>
    </w:p>
    <w:p w14:paraId="51776420" w14:textId="77777777" w:rsidR="001250CF" w:rsidRPr="00586D39" w:rsidRDefault="001250CF" w:rsidP="0039263B">
      <w:pPr>
        <w:tabs>
          <w:tab w:val="left" w:pos="1843"/>
        </w:tabs>
        <w:ind w:left="1418"/>
        <w:jc w:val="both"/>
        <w:rPr>
          <w:rFonts w:asciiTheme="minorHAnsi" w:hAnsiTheme="minorHAnsi" w:cs="Arial"/>
          <w:szCs w:val="24"/>
        </w:rPr>
      </w:pPr>
    </w:p>
    <w:p w14:paraId="6C48FCE9" w14:textId="77777777" w:rsidR="001250CF" w:rsidRPr="00586D39" w:rsidRDefault="001250CF" w:rsidP="0039263B">
      <w:pPr>
        <w:tabs>
          <w:tab w:val="left" w:pos="1843"/>
        </w:tabs>
        <w:ind w:left="1418"/>
        <w:jc w:val="both"/>
        <w:rPr>
          <w:rFonts w:asciiTheme="minorHAnsi" w:hAnsiTheme="minorHAnsi" w:cs="Arial"/>
          <w:szCs w:val="24"/>
        </w:rPr>
      </w:pPr>
      <w:r w:rsidRPr="00586D39">
        <w:rPr>
          <w:rFonts w:asciiTheme="minorHAnsi" w:hAnsiTheme="minorHAnsi" w:cs="Arial"/>
          <w:szCs w:val="24"/>
        </w:rPr>
        <w:t>d) elaborar planilha geral com as pontuações atribuídas a cada quesito de cada Proposta Técnica;</w:t>
      </w:r>
    </w:p>
    <w:p w14:paraId="471B55F4" w14:textId="77777777" w:rsidR="001250CF" w:rsidRPr="00586D39" w:rsidRDefault="001250CF" w:rsidP="0039263B">
      <w:pPr>
        <w:tabs>
          <w:tab w:val="left" w:pos="1843"/>
        </w:tabs>
        <w:ind w:left="1418"/>
        <w:jc w:val="both"/>
        <w:rPr>
          <w:rFonts w:asciiTheme="minorHAnsi" w:hAnsiTheme="minorHAnsi" w:cs="Arial"/>
          <w:szCs w:val="24"/>
        </w:rPr>
      </w:pPr>
    </w:p>
    <w:p w14:paraId="72BE6FC0" w14:textId="69E65E12" w:rsidR="003E7927" w:rsidRPr="00586D39" w:rsidRDefault="000C2D14" w:rsidP="0039263B">
      <w:pPr>
        <w:tabs>
          <w:tab w:val="left" w:pos="1843"/>
        </w:tabs>
        <w:ind w:left="1418"/>
        <w:jc w:val="both"/>
        <w:rPr>
          <w:rFonts w:asciiTheme="minorHAnsi" w:hAnsiTheme="minorHAnsi" w:cs="Arial"/>
          <w:szCs w:val="24"/>
          <w:lang w:val="pt-PT"/>
        </w:rPr>
      </w:pPr>
      <w:r w:rsidRPr="00586D39">
        <w:rPr>
          <w:rFonts w:asciiTheme="minorHAnsi" w:hAnsiTheme="minorHAnsi" w:cs="Arial"/>
          <w:bCs/>
          <w:szCs w:val="24"/>
        </w:rPr>
        <w:t xml:space="preserve">e) identificar a </w:t>
      </w:r>
      <w:r w:rsidRPr="00586D39">
        <w:rPr>
          <w:rFonts w:asciiTheme="minorHAnsi" w:hAnsiTheme="minorHAnsi" w:cs="Arial"/>
          <w:szCs w:val="24"/>
        </w:rPr>
        <w:t>Pontuação Técnica de cada Licitante (PTL), conforme disposto no subitem 1</w:t>
      </w:r>
      <w:r w:rsidR="0003151A" w:rsidRPr="00586D39">
        <w:rPr>
          <w:rFonts w:asciiTheme="minorHAnsi" w:hAnsiTheme="minorHAnsi" w:cs="Arial"/>
          <w:szCs w:val="24"/>
        </w:rPr>
        <w:t>2</w:t>
      </w:r>
      <w:r w:rsidRPr="00586D39">
        <w:rPr>
          <w:rFonts w:asciiTheme="minorHAnsi" w:hAnsiTheme="minorHAnsi" w:cs="Arial"/>
          <w:szCs w:val="24"/>
        </w:rPr>
        <w:t>.5, e informar que as mesmas serão publicadas na forma do item 2</w:t>
      </w:r>
      <w:r w:rsidR="00DB489D" w:rsidRPr="00586D39">
        <w:rPr>
          <w:rFonts w:asciiTheme="minorHAnsi" w:hAnsiTheme="minorHAnsi" w:cs="Arial"/>
          <w:szCs w:val="24"/>
        </w:rPr>
        <w:t>1</w:t>
      </w:r>
      <w:r w:rsidRPr="00586D39">
        <w:rPr>
          <w:rFonts w:asciiTheme="minorHAnsi" w:hAnsiTheme="minorHAnsi" w:cs="Arial"/>
          <w:szCs w:val="24"/>
        </w:rPr>
        <w:t>, com a indicação das licitantes classificadas e das desclassificadas, em ordem decrescente de pontuação, abrindo-se prazo para interposição de recurso, conforme disposto no item 2</w:t>
      </w:r>
      <w:r w:rsidR="00DB489D" w:rsidRPr="00586D39">
        <w:rPr>
          <w:rFonts w:asciiTheme="minorHAnsi" w:hAnsiTheme="minorHAnsi" w:cs="Arial"/>
          <w:szCs w:val="24"/>
        </w:rPr>
        <w:t>2</w:t>
      </w:r>
      <w:r w:rsidRPr="00586D39">
        <w:rPr>
          <w:rFonts w:asciiTheme="minorHAnsi" w:hAnsiTheme="minorHAnsi" w:cs="Arial"/>
          <w:szCs w:val="24"/>
        </w:rPr>
        <w:t xml:space="preserve"> deste Edital.</w:t>
      </w:r>
    </w:p>
    <w:p w14:paraId="0ED2101D" w14:textId="77777777" w:rsidR="001250CF" w:rsidRPr="00586D39" w:rsidRDefault="001250CF" w:rsidP="0039263B">
      <w:pPr>
        <w:jc w:val="both"/>
        <w:rPr>
          <w:rFonts w:asciiTheme="minorHAnsi" w:hAnsiTheme="minorHAnsi"/>
          <w:szCs w:val="24"/>
        </w:rPr>
      </w:pPr>
    </w:p>
    <w:p w14:paraId="2BC0E9A6" w14:textId="0C24AE51" w:rsidR="001250CF" w:rsidRPr="00586D39" w:rsidRDefault="00B71E21" w:rsidP="0039263B">
      <w:pPr>
        <w:pStyle w:val="texto1"/>
        <w:tabs>
          <w:tab w:val="clear" w:pos="8505"/>
        </w:tabs>
        <w:spacing w:line="240" w:lineRule="auto"/>
        <w:ind w:firstLine="0"/>
        <w:rPr>
          <w:rFonts w:asciiTheme="minorHAnsi" w:hAnsiTheme="minorHAnsi"/>
          <w:b w:val="0"/>
          <w:szCs w:val="24"/>
        </w:rPr>
      </w:pPr>
      <w:r w:rsidRPr="00586D39">
        <w:rPr>
          <w:rFonts w:asciiTheme="minorHAnsi" w:hAnsiTheme="minorHAnsi"/>
          <w:b w:val="0"/>
          <w:szCs w:val="24"/>
        </w:rPr>
        <w:t>2</w:t>
      </w:r>
      <w:r w:rsidR="00D75243" w:rsidRPr="00586D39">
        <w:rPr>
          <w:rFonts w:asciiTheme="minorHAnsi" w:hAnsiTheme="minorHAnsi"/>
          <w:b w:val="0"/>
          <w:szCs w:val="24"/>
        </w:rPr>
        <w:t>3</w:t>
      </w:r>
      <w:r w:rsidR="001250CF" w:rsidRPr="00586D39">
        <w:rPr>
          <w:rFonts w:asciiTheme="minorHAnsi" w:hAnsiTheme="minorHAnsi"/>
          <w:b w:val="0"/>
          <w:szCs w:val="24"/>
        </w:rPr>
        <w:t>.3.1</w:t>
      </w:r>
      <w:r w:rsidR="001250CF" w:rsidRPr="00586D39">
        <w:rPr>
          <w:rFonts w:asciiTheme="minorHAnsi" w:hAnsiTheme="minorHAnsi"/>
          <w:b w:val="0"/>
          <w:szCs w:val="24"/>
        </w:rPr>
        <w:tab/>
      </w:r>
      <w:r w:rsidR="001250CF" w:rsidRPr="00586D39">
        <w:rPr>
          <w:rFonts w:asciiTheme="minorHAnsi" w:hAnsiTheme="minorHAnsi"/>
          <w:b w:val="0"/>
          <w:szCs w:val="24"/>
        </w:rPr>
        <w:tab/>
        <w:t>Além das demais atribuições</w:t>
      </w:r>
      <w:r w:rsidR="001B3384" w:rsidRPr="00586D39">
        <w:rPr>
          <w:rFonts w:asciiTheme="minorHAnsi" w:hAnsiTheme="minorHAnsi" w:cs="Arial"/>
          <w:b w:val="0"/>
          <w:szCs w:val="24"/>
        </w:rPr>
        <w:t>,</w:t>
      </w:r>
      <w:r w:rsidR="001B3384" w:rsidRPr="00586D39">
        <w:rPr>
          <w:rFonts w:asciiTheme="minorHAnsi" w:hAnsiTheme="minorHAnsi"/>
          <w:b w:val="0"/>
          <w:szCs w:val="24"/>
        </w:rPr>
        <w:t xml:space="preserve"> </w:t>
      </w:r>
      <w:r w:rsidR="001250CF" w:rsidRPr="00586D39">
        <w:rPr>
          <w:rFonts w:asciiTheme="minorHAnsi" w:hAnsiTheme="minorHAnsi"/>
          <w:b w:val="0"/>
          <w:szCs w:val="24"/>
        </w:rPr>
        <w:t xml:space="preserve">previstas neste Edital, caberá à Subcomissão Técnica manifestar-se em caso de eventuais recursos de licitantes, relativos ao julgamento das Propostas Técnicas, </w:t>
      </w:r>
      <w:r w:rsidR="00214213" w:rsidRPr="00586D39">
        <w:rPr>
          <w:rFonts w:asciiTheme="minorHAnsi" w:hAnsiTheme="minorHAnsi"/>
          <w:b w:val="0"/>
          <w:szCs w:val="24"/>
        </w:rPr>
        <w:t xml:space="preserve">a partir de </w:t>
      </w:r>
      <w:r w:rsidR="001250CF" w:rsidRPr="00586D39">
        <w:rPr>
          <w:rFonts w:asciiTheme="minorHAnsi" w:hAnsiTheme="minorHAnsi"/>
          <w:b w:val="0"/>
          <w:szCs w:val="24"/>
        </w:rPr>
        <w:t>solicita</w:t>
      </w:r>
      <w:r w:rsidR="00214213" w:rsidRPr="00586D39">
        <w:rPr>
          <w:rFonts w:asciiTheme="minorHAnsi" w:hAnsiTheme="minorHAnsi"/>
          <w:b w:val="0"/>
          <w:szCs w:val="24"/>
        </w:rPr>
        <w:t>ção d</w:t>
      </w:r>
      <w:r w:rsidR="001250CF" w:rsidRPr="00586D39">
        <w:rPr>
          <w:rFonts w:asciiTheme="minorHAnsi" w:hAnsiTheme="minorHAnsi"/>
          <w:b w:val="0"/>
          <w:szCs w:val="24"/>
        </w:rPr>
        <w:t xml:space="preserve">a Comissão </w:t>
      </w:r>
      <w:r w:rsidR="00F759D7" w:rsidRPr="00586D39">
        <w:rPr>
          <w:rFonts w:asciiTheme="minorHAnsi" w:hAnsiTheme="minorHAnsi"/>
          <w:b w:val="0"/>
          <w:szCs w:val="24"/>
          <w:highlight w:val="yellow"/>
        </w:rPr>
        <w:t>Especial ou Permanente</w:t>
      </w:r>
      <w:r w:rsidR="001250CF" w:rsidRPr="00586D39">
        <w:rPr>
          <w:rFonts w:asciiTheme="minorHAnsi" w:hAnsiTheme="minorHAnsi"/>
          <w:b w:val="0"/>
          <w:szCs w:val="24"/>
        </w:rPr>
        <w:t xml:space="preserve"> de Licitação.</w:t>
      </w:r>
    </w:p>
    <w:p w14:paraId="22D0593A" w14:textId="77777777" w:rsidR="001250CF" w:rsidRPr="00586D39" w:rsidRDefault="001250CF" w:rsidP="0039263B">
      <w:pPr>
        <w:jc w:val="both"/>
        <w:rPr>
          <w:rFonts w:asciiTheme="minorHAnsi" w:hAnsiTheme="minorHAnsi" w:cs="Arial"/>
          <w:szCs w:val="24"/>
        </w:rPr>
      </w:pPr>
    </w:p>
    <w:p w14:paraId="36E60290" w14:textId="77777777" w:rsidR="001250CF" w:rsidRPr="00586D39" w:rsidRDefault="001250CF" w:rsidP="0039263B">
      <w:pPr>
        <w:jc w:val="both"/>
        <w:rPr>
          <w:rFonts w:asciiTheme="minorHAnsi" w:hAnsiTheme="minorHAnsi" w:cs="Arial"/>
          <w:szCs w:val="24"/>
          <w:u w:val="single"/>
          <w:lang w:val="pt-PT"/>
        </w:rPr>
      </w:pPr>
      <w:r w:rsidRPr="00586D39">
        <w:rPr>
          <w:rFonts w:asciiTheme="minorHAnsi" w:hAnsiTheme="minorHAnsi" w:cs="Arial"/>
          <w:szCs w:val="24"/>
          <w:lang w:val="pt-PT"/>
        </w:rPr>
        <w:tab/>
      </w:r>
      <w:r w:rsidRPr="00586D39">
        <w:rPr>
          <w:rFonts w:asciiTheme="minorHAnsi" w:hAnsiTheme="minorHAnsi" w:cs="Arial"/>
          <w:szCs w:val="24"/>
          <w:lang w:val="pt-PT"/>
        </w:rPr>
        <w:tab/>
      </w:r>
      <w:r w:rsidRPr="00586D39">
        <w:rPr>
          <w:rFonts w:asciiTheme="minorHAnsi" w:hAnsiTheme="minorHAnsi" w:cs="Arial"/>
          <w:szCs w:val="24"/>
          <w:u w:val="single"/>
          <w:lang w:val="pt-PT"/>
        </w:rPr>
        <w:t>Terceira Sessão</w:t>
      </w:r>
    </w:p>
    <w:p w14:paraId="30FD0EAD" w14:textId="77777777" w:rsidR="001250CF" w:rsidRPr="00586D39" w:rsidRDefault="001250CF" w:rsidP="0039263B">
      <w:pPr>
        <w:jc w:val="both"/>
        <w:rPr>
          <w:rFonts w:asciiTheme="minorHAnsi" w:hAnsiTheme="minorHAnsi" w:cs="Arial"/>
          <w:szCs w:val="24"/>
        </w:rPr>
      </w:pPr>
    </w:p>
    <w:p w14:paraId="2DFBCA55" w14:textId="1C52E7F2" w:rsidR="001250CF" w:rsidRPr="00586D39" w:rsidRDefault="00B71E21" w:rsidP="0039263B">
      <w:pPr>
        <w:jc w:val="both"/>
        <w:rPr>
          <w:rFonts w:asciiTheme="minorHAnsi" w:hAnsiTheme="minorHAnsi"/>
          <w:szCs w:val="24"/>
        </w:rPr>
      </w:pPr>
      <w:r w:rsidRPr="00586D39">
        <w:rPr>
          <w:rFonts w:asciiTheme="minorHAnsi" w:hAnsiTheme="minorHAnsi"/>
          <w:szCs w:val="24"/>
          <w:lang w:val="pt-PT"/>
        </w:rPr>
        <w:t>2</w:t>
      </w:r>
      <w:r w:rsidR="00D75243" w:rsidRPr="00586D39">
        <w:rPr>
          <w:rFonts w:asciiTheme="minorHAnsi" w:hAnsiTheme="minorHAnsi"/>
          <w:szCs w:val="24"/>
          <w:lang w:val="pt-PT"/>
        </w:rPr>
        <w:t>3</w:t>
      </w:r>
      <w:r w:rsidR="001250CF" w:rsidRPr="00586D39">
        <w:rPr>
          <w:rFonts w:asciiTheme="minorHAnsi" w:hAnsiTheme="minorHAnsi"/>
          <w:szCs w:val="24"/>
          <w:lang w:val="pt-PT"/>
        </w:rPr>
        <w:t>.4</w:t>
      </w:r>
      <w:r w:rsidR="001250CF" w:rsidRPr="00586D39">
        <w:rPr>
          <w:rFonts w:asciiTheme="minorHAnsi" w:hAnsiTheme="minorHAnsi"/>
          <w:szCs w:val="24"/>
          <w:lang w:val="pt-PT"/>
        </w:rPr>
        <w:tab/>
      </w:r>
      <w:r w:rsidR="001250CF" w:rsidRPr="00586D39">
        <w:rPr>
          <w:rFonts w:asciiTheme="minorHAnsi" w:hAnsiTheme="minorHAnsi"/>
          <w:szCs w:val="24"/>
          <w:lang w:val="pt-PT"/>
        </w:rPr>
        <w:tab/>
        <w:t xml:space="preserve">Não tendo sido interposto recurso, ou tendo havido a sua desistência ou, ainda, tendo sido julgados os recursos interpostos, a Comissão </w:t>
      </w:r>
      <w:r w:rsidR="00F759D7" w:rsidRPr="00586D39">
        <w:rPr>
          <w:rFonts w:asciiTheme="minorHAnsi" w:hAnsiTheme="minorHAnsi"/>
          <w:szCs w:val="24"/>
          <w:highlight w:val="yellow"/>
        </w:rPr>
        <w:t>Especial ou Permanente</w:t>
      </w:r>
      <w:r w:rsidR="001250CF" w:rsidRPr="00586D39">
        <w:rPr>
          <w:rFonts w:asciiTheme="minorHAnsi" w:hAnsiTheme="minorHAnsi"/>
          <w:szCs w:val="24"/>
          <w:lang w:val="pt-PT"/>
        </w:rPr>
        <w:t xml:space="preserve"> de Licitação convocará as licitantes</w:t>
      </w:r>
      <w:r w:rsidR="001B4778" w:rsidRPr="00586D39">
        <w:rPr>
          <w:rFonts w:asciiTheme="minorHAnsi" w:hAnsiTheme="minorHAnsi"/>
          <w:szCs w:val="24"/>
          <w:lang w:val="pt-PT"/>
        </w:rPr>
        <w:t xml:space="preserve"> classificadas no julgamento técnico</w:t>
      </w:r>
      <w:r w:rsidR="001250CF" w:rsidRPr="00586D39">
        <w:rPr>
          <w:rFonts w:asciiTheme="minorHAnsi" w:hAnsiTheme="minorHAnsi"/>
          <w:szCs w:val="24"/>
          <w:lang w:val="pt-PT"/>
        </w:rPr>
        <w:t>, na forma do item 2</w:t>
      </w:r>
      <w:r w:rsidR="00DB489D" w:rsidRPr="00586D39">
        <w:rPr>
          <w:rFonts w:asciiTheme="minorHAnsi" w:hAnsiTheme="minorHAnsi"/>
          <w:szCs w:val="24"/>
          <w:lang w:val="pt-PT"/>
        </w:rPr>
        <w:t>1</w:t>
      </w:r>
      <w:r w:rsidR="001250CF" w:rsidRPr="00586D39">
        <w:rPr>
          <w:rFonts w:asciiTheme="minorHAnsi" w:hAnsiTheme="minorHAnsi"/>
          <w:szCs w:val="24"/>
          <w:lang w:val="pt-PT"/>
        </w:rPr>
        <w:t>, para participar da terceira sessão pública,</w:t>
      </w:r>
      <w:r w:rsidR="001250CF" w:rsidRPr="00586D39">
        <w:rPr>
          <w:rFonts w:asciiTheme="minorHAnsi" w:hAnsiTheme="minorHAnsi"/>
          <w:szCs w:val="24"/>
        </w:rPr>
        <w:t xml:space="preserve"> com a seguinte pauta básica:</w:t>
      </w:r>
    </w:p>
    <w:p w14:paraId="2F8DE490" w14:textId="77777777" w:rsidR="001250CF" w:rsidRPr="00586D39" w:rsidRDefault="001250CF" w:rsidP="0039263B">
      <w:pPr>
        <w:jc w:val="both"/>
        <w:rPr>
          <w:rFonts w:asciiTheme="minorHAnsi" w:hAnsiTheme="minorHAnsi"/>
          <w:szCs w:val="24"/>
        </w:rPr>
      </w:pPr>
    </w:p>
    <w:p w14:paraId="71863F4D" w14:textId="77777777" w:rsidR="001250CF" w:rsidRPr="00586D39" w:rsidRDefault="001250CF" w:rsidP="0039263B">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a) identificar os representantes das licitantes presentes e colher suas assinaturas na lista de presença;</w:t>
      </w:r>
    </w:p>
    <w:p w14:paraId="463768C1" w14:textId="77777777" w:rsidR="001250CF" w:rsidRPr="00586D39" w:rsidRDefault="001250CF" w:rsidP="0039263B">
      <w:pPr>
        <w:tabs>
          <w:tab w:val="left" w:pos="1701"/>
        </w:tabs>
        <w:ind w:left="1418"/>
        <w:jc w:val="both"/>
        <w:rPr>
          <w:rFonts w:asciiTheme="minorHAnsi" w:hAnsiTheme="minorHAnsi" w:cs="Arial"/>
          <w:szCs w:val="24"/>
          <w:lang w:val="pt-PT"/>
        </w:rPr>
      </w:pPr>
    </w:p>
    <w:p w14:paraId="19A7DC08" w14:textId="48329F45" w:rsidR="00484475" w:rsidRPr="00586D39" w:rsidRDefault="00484475" w:rsidP="0039263B">
      <w:pPr>
        <w:tabs>
          <w:tab w:val="left" w:pos="1701"/>
        </w:tabs>
        <w:ind w:left="1418"/>
        <w:jc w:val="both"/>
        <w:rPr>
          <w:rFonts w:asciiTheme="minorHAnsi" w:hAnsiTheme="minorHAnsi" w:cs="Arial"/>
          <w:szCs w:val="24"/>
        </w:rPr>
      </w:pPr>
      <w:r w:rsidRPr="00586D39">
        <w:rPr>
          <w:rFonts w:asciiTheme="minorHAnsi" w:hAnsiTheme="minorHAnsi" w:cs="Arial"/>
          <w:szCs w:val="24"/>
        </w:rPr>
        <w:t>b) identificar o Índice Técnico (IT) de cada licitante, conforme disposto no subitem 1</w:t>
      </w:r>
      <w:r w:rsidR="0003151A" w:rsidRPr="00586D39">
        <w:rPr>
          <w:rFonts w:asciiTheme="minorHAnsi" w:hAnsiTheme="minorHAnsi" w:cs="Arial"/>
          <w:szCs w:val="24"/>
        </w:rPr>
        <w:t>6</w:t>
      </w:r>
      <w:r w:rsidRPr="00586D39">
        <w:rPr>
          <w:rFonts w:asciiTheme="minorHAnsi" w:hAnsiTheme="minorHAnsi" w:cs="Arial"/>
          <w:szCs w:val="24"/>
        </w:rPr>
        <w:t>.2 deste Edital;</w:t>
      </w:r>
    </w:p>
    <w:p w14:paraId="05293A22" w14:textId="77777777" w:rsidR="00484475" w:rsidRPr="00586D39" w:rsidRDefault="00484475" w:rsidP="0039263B">
      <w:pPr>
        <w:tabs>
          <w:tab w:val="left" w:pos="1701"/>
        </w:tabs>
        <w:ind w:left="1418"/>
        <w:jc w:val="both"/>
        <w:rPr>
          <w:rFonts w:asciiTheme="minorHAnsi" w:hAnsiTheme="minorHAnsi" w:cs="Arial"/>
          <w:szCs w:val="24"/>
          <w:lang w:val="pt-PT"/>
        </w:rPr>
      </w:pPr>
    </w:p>
    <w:p w14:paraId="56BA90A6" w14:textId="37F94EF4" w:rsidR="001250CF" w:rsidRPr="00586D39" w:rsidRDefault="00484475" w:rsidP="0039263B">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c</w:t>
      </w:r>
      <w:r w:rsidR="001250CF" w:rsidRPr="00586D39">
        <w:rPr>
          <w:rFonts w:asciiTheme="minorHAnsi" w:hAnsiTheme="minorHAnsi" w:cs="Arial"/>
          <w:szCs w:val="24"/>
          <w:lang w:val="pt-PT"/>
        </w:rPr>
        <w:t>) abrir os Invólucros</w:t>
      </w:r>
      <w:r w:rsidR="001250CF" w:rsidRPr="00586D39">
        <w:rPr>
          <w:rFonts w:asciiTheme="minorHAnsi" w:hAnsiTheme="minorHAnsi" w:cs="Arial"/>
          <w:bCs/>
          <w:szCs w:val="24"/>
          <w:lang w:val="pt-PT"/>
        </w:rPr>
        <w:t xml:space="preserve"> </w:t>
      </w:r>
      <w:r w:rsidR="001250CF" w:rsidRPr="00586D39">
        <w:rPr>
          <w:rFonts w:asciiTheme="minorHAnsi" w:hAnsiTheme="minorHAnsi" w:cs="Arial"/>
          <w:bCs/>
          <w:szCs w:val="24"/>
        </w:rPr>
        <w:t>nº 4</w:t>
      </w:r>
      <w:r w:rsidR="001250CF" w:rsidRPr="00586D39">
        <w:rPr>
          <w:rFonts w:asciiTheme="minorHAnsi" w:hAnsiTheme="minorHAnsi" w:cs="Arial"/>
          <w:szCs w:val="24"/>
        </w:rPr>
        <w:t>, com a</w:t>
      </w:r>
      <w:r w:rsidR="00F04E80" w:rsidRPr="00586D39">
        <w:rPr>
          <w:rFonts w:asciiTheme="minorHAnsi" w:hAnsiTheme="minorHAnsi" w:cs="Arial"/>
          <w:szCs w:val="24"/>
        </w:rPr>
        <w:t>s</w:t>
      </w:r>
      <w:r w:rsidR="001250CF" w:rsidRPr="00586D39">
        <w:rPr>
          <w:rFonts w:asciiTheme="minorHAnsi" w:hAnsiTheme="minorHAnsi" w:cs="Arial"/>
          <w:szCs w:val="24"/>
        </w:rPr>
        <w:t xml:space="preserve"> Proposta</w:t>
      </w:r>
      <w:r w:rsidR="00F04E80" w:rsidRPr="00586D39">
        <w:rPr>
          <w:rFonts w:asciiTheme="minorHAnsi" w:hAnsiTheme="minorHAnsi" w:cs="Arial"/>
          <w:szCs w:val="24"/>
        </w:rPr>
        <w:t>s</w:t>
      </w:r>
      <w:r w:rsidR="001250CF" w:rsidRPr="00586D39">
        <w:rPr>
          <w:rFonts w:asciiTheme="minorHAnsi" w:hAnsiTheme="minorHAnsi" w:cs="Arial"/>
          <w:szCs w:val="24"/>
        </w:rPr>
        <w:t xml:space="preserve"> de Preços, cujos </w:t>
      </w:r>
      <w:r w:rsidR="001250CF" w:rsidRPr="00586D39">
        <w:rPr>
          <w:rFonts w:asciiTheme="minorHAnsi" w:hAnsiTheme="minorHAnsi" w:cs="Arial"/>
          <w:szCs w:val="24"/>
          <w:lang w:val="pt-PT"/>
        </w:rPr>
        <w:t xml:space="preserve">documentos serão rubricados pelos membros da Comissão </w:t>
      </w:r>
      <w:r w:rsidR="00F759D7" w:rsidRPr="00586D39">
        <w:rPr>
          <w:rFonts w:asciiTheme="minorHAnsi" w:hAnsiTheme="minorHAnsi"/>
          <w:szCs w:val="24"/>
          <w:highlight w:val="yellow"/>
        </w:rPr>
        <w:t>Especial ou Permanente</w:t>
      </w:r>
      <w:r w:rsidR="001250CF" w:rsidRPr="00586D39">
        <w:rPr>
          <w:rFonts w:asciiTheme="minorHAnsi" w:hAnsiTheme="minorHAnsi" w:cs="Arial"/>
          <w:szCs w:val="24"/>
          <w:lang w:val="pt-PT"/>
        </w:rPr>
        <w:t xml:space="preserve"> de Licitação e pelos representantes das licitantes presentes ou por comissão por eles indicada;</w:t>
      </w:r>
    </w:p>
    <w:p w14:paraId="4E4C16A8" w14:textId="77777777" w:rsidR="001250CF" w:rsidRPr="00586D39" w:rsidRDefault="001250CF" w:rsidP="0039263B">
      <w:pPr>
        <w:tabs>
          <w:tab w:val="left" w:pos="1701"/>
        </w:tabs>
        <w:ind w:left="1418"/>
        <w:jc w:val="both"/>
        <w:rPr>
          <w:rFonts w:asciiTheme="minorHAnsi" w:hAnsiTheme="minorHAnsi" w:cs="Arial"/>
          <w:szCs w:val="24"/>
          <w:lang w:val="pt-PT"/>
        </w:rPr>
      </w:pPr>
    </w:p>
    <w:p w14:paraId="580E0984" w14:textId="020C83ED" w:rsidR="001250CF" w:rsidRPr="00586D39" w:rsidRDefault="00484475" w:rsidP="0039263B">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d</w:t>
      </w:r>
      <w:r w:rsidR="001250CF" w:rsidRPr="00586D39">
        <w:rPr>
          <w:rFonts w:asciiTheme="minorHAnsi" w:hAnsiTheme="minorHAnsi" w:cs="Arial"/>
          <w:szCs w:val="24"/>
          <w:lang w:val="pt-PT"/>
        </w:rPr>
        <w:t>) colocar à disposição dos representantes das licitantes, para exame, os documentos integrantes dos Invólucros nº 4;</w:t>
      </w:r>
    </w:p>
    <w:p w14:paraId="2D8FE8AB" w14:textId="77777777" w:rsidR="001250CF" w:rsidRPr="00586D39" w:rsidRDefault="001250CF" w:rsidP="0039263B">
      <w:pPr>
        <w:tabs>
          <w:tab w:val="left" w:pos="1701"/>
        </w:tabs>
        <w:ind w:left="1418"/>
        <w:jc w:val="both"/>
        <w:rPr>
          <w:rFonts w:asciiTheme="minorHAnsi" w:hAnsiTheme="minorHAnsi" w:cs="Arial"/>
          <w:szCs w:val="24"/>
          <w:lang w:val="pt-PT"/>
        </w:rPr>
      </w:pPr>
    </w:p>
    <w:p w14:paraId="04DDA830" w14:textId="36A8CE1E" w:rsidR="001250CF" w:rsidRPr="00586D39" w:rsidRDefault="00484475" w:rsidP="0039263B">
      <w:pPr>
        <w:tabs>
          <w:tab w:val="left" w:pos="1701"/>
        </w:tabs>
        <w:ind w:left="1418"/>
        <w:jc w:val="both"/>
        <w:rPr>
          <w:rFonts w:asciiTheme="minorHAnsi" w:hAnsiTheme="minorHAnsi" w:cs="Arial"/>
          <w:szCs w:val="24"/>
          <w:lang w:val="pt-PT"/>
        </w:rPr>
      </w:pPr>
      <w:r w:rsidRPr="00586D39">
        <w:rPr>
          <w:rFonts w:asciiTheme="minorHAnsi" w:hAnsiTheme="minorHAnsi" w:cs="Arial"/>
          <w:szCs w:val="24"/>
          <w:lang w:val="pt-PT"/>
        </w:rPr>
        <w:t>e</w:t>
      </w:r>
      <w:r w:rsidR="001250CF" w:rsidRPr="00586D39">
        <w:rPr>
          <w:rFonts w:asciiTheme="minorHAnsi" w:hAnsiTheme="minorHAnsi" w:cs="Arial"/>
          <w:szCs w:val="24"/>
          <w:lang w:val="pt-PT"/>
        </w:rPr>
        <w:t>) analisar o cumprimento, pelas licitantes, das exigências deste Edital para a elaboração das Propostas de Preços e julgá-las de acordo com os critérios nele especificados;</w:t>
      </w:r>
    </w:p>
    <w:p w14:paraId="4689F887" w14:textId="77777777" w:rsidR="001250CF" w:rsidRPr="00586D39" w:rsidRDefault="001250CF" w:rsidP="0039263B">
      <w:pPr>
        <w:tabs>
          <w:tab w:val="left" w:pos="1701"/>
        </w:tabs>
        <w:ind w:left="1418"/>
        <w:jc w:val="both"/>
        <w:rPr>
          <w:rFonts w:asciiTheme="minorHAnsi" w:hAnsiTheme="minorHAnsi" w:cs="Arial"/>
          <w:szCs w:val="24"/>
          <w:lang w:val="pt-PT"/>
        </w:rPr>
      </w:pPr>
    </w:p>
    <w:p w14:paraId="5B0EB096" w14:textId="13C3FE1F" w:rsidR="00484475" w:rsidRPr="00586D39" w:rsidRDefault="00484475" w:rsidP="0039263B">
      <w:pPr>
        <w:tabs>
          <w:tab w:val="left" w:pos="1843"/>
        </w:tabs>
        <w:ind w:left="1418"/>
        <w:jc w:val="both"/>
        <w:rPr>
          <w:rFonts w:asciiTheme="minorHAnsi" w:hAnsiTheme="minorHAnsi" w:cs="Arial"/>
          <w:szCs w:val="24"/>
        </w:rPr>
      </w:pPr>
      <w:r w:rsidRPr="00586D39">
        <w:rPr>
          <w:rFonts w:asciiTheme="minorHAnsi" w:hAnsiTheme="minorHAnsi" w:cs="Arial"/>
          <w:bCs/>
          <w:szCs w:val="24"/>
          <w:lang w:val="pt-PT"/>
        </w:rPr>
        <w:t>f</w:t>
      </w:r>
      <w:r w:rsidRPr="00586D39">
        <w:rPr>
          <w:rFonts w:asciiTheme="minorHAnsi" w:hAnsiTheme="minorHAnsi" w:cs="Arial"/>
          <w:bCs/>
          <w:szCs w:val="24"/>
        </w:rPr>
        <w:t xml:space="preserve">) identificar as Pontuações Parciais de Preço (PPP) </w:t>
      </w:r>
      <w:r w:rsidRPr="00586D39">
        <w:rPr>
          <w:rFonts w:asciiTheme="minorHAnsi" w:hAnsiTheme="minorHAnsi" w:cs="Arial"/>
          <w:szCs w:val="24"/>
        </w:rPr>
        <w:t>de cada licitante, conforme disposto no subitem 1</w:t>
      </w:r>
      <w:r w:rsidR="0003151A" w:rsidRPr="00586D39">
        <w:rPr>
          <w:rFonts w:asciiTheme="minorHAnsi" w:hAnsiTheme="minorHAnsi" w:cs="Arial"/>
          <w:szCs w:val="24"/>
        </w:rPr>
        <w:t>5</w:t>
      </w:r>
      <w:r w:rsidRPr="00586D39">
        <w:rPr>
          <w:rFonts w:asciiTheme="minorHAnsi" w:hAnsiTheme="minorHAnsi" w:cs="Arial"/>
          <w:szCs w:val="24"/>
        </w:rPr>
        <w:t>.4 deste Edital</w:t>
      </w:r>
      <w:r w:rsidR="00042B9E" w:rsidRPr="00586D39">
        <w:rPr>
          <w:rFonts w:asciiTheme="minorHAnsi" w:hAnsiTheme="minorHAnsi" w:cs="Arial"/>
          <w:szCs w:val="24"/>
        </w:rPr>
        <w:t>;</w:t>
      </w:r>
    </w:p>
    <w:p w14:paraId="5D996167" w14:textId="77777777" w:rsidR="00484475" w:rsidRPr="00586D39" w:rsidRDefault="00484475" w:rsidP="0039263B">
      <w:pPr>
        <w:tabs>
          <w:tab w:val="left" w:pos="1701"/>
        </w:tabs>
        <w:ind w:left="1418"/>
        <w:jc w:val="both"/>
        <w:rPr>
          <w:rFonts w:asciiTheme="minorHAnsi" w:hAnsiTheme="minorHAnsi" w:cs="Arial"/>
          <w:szCs w:val="24"/>
        </w:rPr>
      </w:pPr>
    </w:p>
    <w:p w14:paraId="603A905F" w14:textId="3CAC6D4F" w:rsidR="00484475" w:rsidRPr="00586D39" w:rsidRDefault="00484475" w:rsidP="0039263B">
      <w:pPr>
        <w:tabs>
          <w:tab w:val="left" w:pos="1701"/>
        </w:tabs>
        <w:ind w:left="1418"/>
        <w:jc w:val="both"/>
        <w:rPr>
          <w:rFonts w:asciiTheme="minorHAnsi" w:hAnsiTheme="minorHAnsi" w:cs="Arial"/>
          <w:szCs w:val="24"/>
        </w:rPr>
      </w:pPr>
      <w:r w:rsidRPr="00586D39">
        <w:rPr>
          <w:rFonts w:asciiTheme="minorHAnsi" w:hAnsiTheme="minorHAnsi" w:cs="Arial"/>
          <w:szCs w:val="24"/>
        </w:rPr>
        <w:t>g) identificar o Índice de Preço (IP) de cada licitante, conforme disposto no subitem 1</w:t>
      </w:r>
      <w:r w:rsidR="0003151A" w:rsidRPr="00586D39">
        <w:rPr>
          <w:rFonts w:asciiTheme="minorHAnsi" w:hAnsiTheme="minorHAnsi" w:cs="Arial"/>
          <w:szCs w:val="24"/>
        </w:rPr>
        <w:t>6</w:t>
      </w:r>
      <w:r w:rsidRPr="00586D39">
        <w:rPr>
          <w:rFonts w:asciiTheme="minorHAnsi" w:hAnsiTheme="minorHAnsi" w:cs="Arial"/>
          <w:szCs w:val="24"/>
        </w:rPr>
        <w:t>.3;</w:t>
      </w:r>
    </w:p>
    <w:p w14:paraId="41C17231" w14:textId="77777777" w:rsidR="00484475" w:rsidRPr="00586D39" w:rsidRDefault="00484475" w:rsidP="0039263B">
      <w:pPr>
        <w:tabs>
          <w:tab w:val="left" w:pos="1701"/>
        </w:tabs>
        <w:ind w:left="1418"/>
        <w:jc w:val="both"/>
        <w:rPr>
          <w:rFonts w:asciiTheme="minorHAnsi" w:hAnsiTheme="minorHAnsi" w:cs="Arial"/>
          <w:szCs w:val="24"/>
        </w:rPr>
      </w:pPr>
    </w:p>
    <w:p w14:paraId="354687EF" w14:textId="5CF7C8A0" w:rsidR="00484475" w:rsidRPr="00586D39" w:rsidRDefault="00484475" w:rsidP="0039263B">
      <w:pPr>
        <w:tabs>
          <w:tab w:val="left" w:pos="1701"/>
        </w:tabs>
        <w:ind w:left="1418"/>
        <w:jc w:val="both"/>
        <w:rPr>
          <w:rFonts w:asciiTheme="minorHAnsi" w:hAnsiTheme="minorHAnsi" w:cs="Arial"/>
          <w:szCs w:val="24"/>
        </w:rPr>
      </w:pPr>
      <w:r w:rsidRPr="00586D39">
        <w:rPr>
          <w:rFonts w:asciiTheme="minorHAnsi" w:hAnsiTheme="minorHAnsi" w:cs="Arial"/>
          <w:szCs w:val="24"/>
        </w:rPr>
        <w:t>h) identificar a Pontuação Final (PF) de cada licitante, conforme disposto no subitem 1</w:t>
      </w:r>
      <w:r w:rsidR="0003151A" w:rsidRPr="00586D39">
        <w:rPr>
          <w:rFonts w:asciiTheme="minorHAnsi" w:hAnsiTheme="minorHAnsi" w:cs="Arial"/>
          <w:szCs w:val="24"/>
        </w:rPr>
        <w:t>6</w:t>
      </w:r>
      <w:r w:rsidRPr="00586D39">
        <w:rPr>
          <w:rFonts w:asciiTheme="minorHAnsi" w:hAnsiTheme="minorHAnsi" w:cs="Arial"/>
          <w:szCs w:val="24"/>
        </w:rPr>
        <w:t xml:space="preserve">.4; e </w:t>
      </w:r>
    </w:p>
    <w:p w14:paraId="670BB6D0" w14:textId="77777777" w:rsidR="00484475" w:rsidRPr="00586D39" w:rsidRDefault="00484475" w:rsidP="0039263B">
      <w:pPr>
        <w:tabs>
          <w:tab w:val="left" w:pos="1701"/>
        </w:tabs>
        <w:ind w:left="1418"/>
        <w:jc w:val="both"/>
        <w:rPr>
          <w:rFonts w:asciiTheme="minorHAnsi" w:hAnsiTheme="minorHAnsi" w:cs="Arial"/>
          <w:szCs w:val="24"/>
        </w:rPr>
      </w:pPr>
    </w:p>
    <w:p w14:paraId="31C4C0A0" w14:textId="141FDFDA" w:rsidR="00E152C2" w:rsidRPr="00586D39" w:rsidRDefault="001250CF" w:rsidP="0039263B">
      <w:pPr>
        <w:tabs>
          <w:tab w:val="left" w:pos="1701"/>
        </w:tabs>
        <w:ind w:left="1418"/>
        <w:jc w:val="both"/>
        <w:rPr>
          <w:rFonts w:asciiTheme="minorHAnsi" w:hAnsiTheme="minorHAnsi" w:cs="Arial"/>
          <w:szCs w:val="24"/>
        </w:rPr>
      </w:pPr>
      <w:r w:rsidRPr="00586D39">
        <w:rPr>
          <w:rFonts w:asciiTheme="minorHAnsi" w:hAnsiTheme="minorHAnsi" w:cs="Arial"/>
          <w:szCs w:val="24"/>
          <w:lang w:val="pt-PT"/>
        </w:rPr>
        <w:t xml:space="preserve">i) informar que o </w:t>
      </w:r>
      <w:r w:rsidRPr="00586D39">
        <w:rPr>
          <w:rFonts w:asciiTheme="minorHAnsi" w:hAnsiTheme="minorHAnsi" w:cs="Arial"/>
          <w:szCs w:val="24"/>
        </w:rPr>
        <w:t>resultado do julgamento da</w:t>
      </w:r>
      <w:r w:rsidR="00F04E80" w:rsidRPr="00586D39">
        <w:rPr>
          <w:rFonts w:asciiTheme="minorHAnsi" w:hAnsiTheme="minorHAnsi" w:cs="Arial"/>
          <w:szCs w:val="24"/>
        </w:rPr>
        <w:t>s</w:t>
      </w:r>
      <w:r w:rsidRPr="00586D39">
        <w:rPr>
          <w:rFonts w:asciiTheme="minorHAnsi" w:hAnsiTheme="minorHAnsi" w:cs="Arial"/>
          <w:szCs w:val="24"/>
        </w:rPr>
        <w:t xml:space="preserve"> Proposta</w:t>
      </w:r>
      <w:r w:rsidR="00F04E80" w:rsidRPr="00586D39">
        <w:rPr>
          <w:rFonts w:asciiTheme="minorHAnsi" w:hAnsiTheme="minorHAnsi" w:cs="Arial"/>
          <w:szCs w:val="24"/>
        </w:rPr>
        <w:t>s</w:t>
      </w:r>
      <w:r w:rsidRPr="00586D39">
        <w:rPr>
          <w:rFonts w:asciiTheme="minorHAnsi" w:hAnsiTheme="minorHAnsi" w:cs="Arial"/>
          <w:szCs w:val="24"/>
        </w:rPr>
        <w:t xml:space="preserve"> de Preço</w:t>
      </w:r>
      <w:r w:rsidR="00F04E80" w:rsidRPr="00586D39">
        <w:rPr>
          <w:rFonts w:asciiTheme="minorHAnsi" w:hAnsiTheme="minorHAnsi" w:cs="Arial"/>
          <w:szCs w:val="24"/>
        </w:rPr>
        <w:t>s</w:t>
      </w:r>
      <w:r w:rsidRPr="00586D39">
        <w:rPr>
          <w:rFonts w:asciiTheme="minorHAnsi" w:hAnsiTheme="minorHAnsi" w:cs="Arial"/>
          <w:szCs w:val="24"/>
        </w:rPr>
        <w:t xml:space="preserve"> e do </w:t>
      </w:r>
      <w:r w:rsidR="00E152C2" w:rsidRPr="00586D39">
        <w:rPr>
          <w:rFonts w:asciiTheme="minorHAnsi" w:hAnsiTheme="minorHAnsi" w:cs="Arial"/>
          <w:szCs w:val="24"/>
        </w:rPr>
        <w:t xml:space="preserve">julgamento final </w:t>
      </w:r>
      <w:r w:rsidR="00141311" w:rsidRPr="00586D39">
        <w:rPr>
          <w:rFonts w:asciiTheme="minorHAnsi" w:hAnsiTheme="minorHAnsi" w:cs="Arial"/>
          <w:szCs w:val="24"/>
          <w:lang w:val="pt-PT"/>
        </w:rPr>
        <w:t xml:space="preserve">das </w:t>
      </w:r>
      <w:r w:rsidR="003E6E37" w:rsidRPr="00586D39">
        <w:rPr>
          <w:rFonts w:asciiTheme="minorHAnsi" w:hAnsiTheme="minorHAnsi" w:cs="Arial"/>
          <w:szCs w:val="24"/>
          <w:lang w:val="pt-PT"/>
        </w:rPr>
        <w:t>P</w:t>
      </w:r>
      <w:r w:rsidR="00141311" w:rsidRPr="00586D39">
        <w:rPr>
          <w:rFonts w:asciiTheme="minorHAnsi" w:hAnsiTheme="minorHAnsi" w:cs="Arial"/>
          <w:szCs w:val="24"/>
          <w:lang w:val="pt-PT"/>
        </w:rPr>
        <w:t xml:space="preserve">ropostas </w:t>
      </w:r>
      <w:r w:rsidR="003E6E37" w:rsidRPr="00586D39">
        <w:rPr>
          <w:rFonts w:asciiTheme="minorHAnsi" w:hAnsiTheme="minorHAnsi" w:cs="Arial"/>
          <w:szCs w:val="24"/>
          <w:lang w:val="pt-PT"/>
        </w:rPr>
        <w:t>T</w:t>
      </w:r>
      <w:r w:rsidR="00141311" w:rsidRPr="00586D39">
        <w:rPr>
          <w:rFonts w:asciiTheme="minorHAnsi" w:hAnsiTheme="minorHAnsi" w:cs="Arial"/>
          <w:szCs w:val="24"/>
          <w:lang w:val="pt-PT"/>
        </w:rPr>
        <w:t xml:space="preserve">écnicas e de </w:t>
      </w:r>
      <w:r w:rsidR="003E6E37" w:rsidRPr="00586D39">
        <w:rPr>
          <w:rFonts w:asciiTheme="minorHAnsi" w:hAnsiTheme="minorHAnsi" w:cs="Arial"/>
          <w:szCs w:val="24"/>
          <w:lang w:val="pt-PT"/>
        </w:rPr>
        <w:t>P</w:t>
      </w:r>
      <w:r w:rsidR="00141311" w:rsidRPr="00586D39">
        <w:rPr>
          <w:rFonts w:asciiTheme="minorHAnsi" w:hAnsiTheme="minorHAnsi" w:cs="Arial"/>
          <w:szCs w:val="24"/>
          <w:lang w:val="pt-PT"/>
        </w:rPr>
        <w:t>reços</w:t>
      </w:r>
      <w:r w:rsidR="00141311" w:rsidRPr="00586D39">
        <w:rPr>
          <w:rFonts w:asciiTheme="minorHAnsi" w:hAnsiTheme="minorHAnsi" w:cs="Arial"/>
          <w:szCs w:val="24"/>
        </w:rPr>
        <w:t xml:space="preserve"> </w:t>
      </w:r>
      <w:r w:rsidR="00E152C2" w:rsidRPr="00586D39">
        <w:rPr>
          <w:rFonts w:asciiTheme="minorHAnsi" w:hAnsiTheme="minorHAnsi" w:cs="Arial"/>
          <w:szCs w:val="24"/>
        </w:rPr>
        <w:t>será publicado na forma do item 2</w:t>
      </w:r>
      <w:r w:rsidR="00DB489D" w:rsidRPr="00586D39">
        <w:rPr>
          <w:rFonts w:asciiTheme="minorHAnsi" w:hAnsiTheme="minorHAnsi" w:cs="Arial"/>
          <w:szCs w:val="24"/>
        </w:rPr>
        <w:t>1</w:t>
      </w:r>
      <w:r w:rsidR="00E152C2" w:rsidRPr="00586D39">
        <w:rPr>
          <w:rFonts w:asciiTheme="minorHAnsi" w:hAnsiTheme="minorHAnsi" w:cs="Arial"/>
          <w:szCs w:val="24"/>
        </w:rPr>
        <w:t>, com a indicação da ordem de classificação, abrindo-se prazo para interposição de recurso, conforme disposto no item 2</w:t>
      </w:r>
      <w:r w:rsidR="00DB489D" w:rsidRPr="00586D39">
        <w:rPr>
          <w:rFonts w:asciiTheme="minorHAnsi" w:hAnsiTheme="minorHAnsi" w:cs="Arial"/>
          <w:szCs w:val="24"/>
        </w:rPr>
        <w:t>2</w:t>
      </w:r>
      <w:r w:rsidR="00390E40" w:rsidRPr="00586D39">
        <w:rPr>
          <w:rFonts w:asciiTheme="minorHAnsi" w:hAnsiTheme="minorHAnsi" w:cs="Arial"/>
          <w:szCs w:val="24"/>
        </w:rPr>
        <w:t xml:space="preserve"> deste Edital</w:t>
      </w:r>
      <w:r w:rsidR="00E152C2" w:rsidRPr="00586D39">
        <w:rPr>
          <w:rFonts w:asciiTheme="minorHAnsi" w:hAnsiTheme="minorHAnsi" w:cs="Arial"/>
          <w:szCs w:val="24"/>
        </w:rPr>
        <w:t>.</w:t>
      </w:r>
    </w:p>
    <w:p w14:paraId="641E78C3" w14:textId="77777777" w:rsidR="001250CF" w:rsidRPr="00586D39" w:rsidRDefault="001250CF" w:rsidP="0039263B">
      <w:pPr>
        <w:jc w:val="both"/>
        <w:rPr>
          <w:rFonts w:asciiTheme="minorHAnsi" w:hAnsiTheme="minorHAnsi"/>
          <w:szCs w:val="24"/>
        </w:rPr>
      </w:pPr>
    </w:p>
    <w:p w14:paraId="336E2DE8" w14:textId="77777777" w:rsidR="001250CF" w:rsidRPr="00586D39" w:rsidRDefault="001250CF" w:rsidP="0039263B">
      <w:pPr>
        <w:jc w:val="both"/>
        <w:rPr>
          <w:rFonts w:asciiTheme="minorHAnsi" w:hAnsiTheme="minorHAnsi" w:cs="Arial"/>
          <w:szCs w:val="24"/>
          <w:u w:val="single"/>
          <w:lang w:val="pt-PT"/>
        </w:rPr>
      </w:pPr>
      <w:r w:rsidRPr="00586D39">
        <w:rPr>
          <w:rFonts w:asciiTheme="minorHAnsi" w:hAnsiTheme="minorHAnsi" w:cs="Arial"/>
          <w:szCs w:val="24"/>
          <w:lang w:val="pt-PT"/>
        </w:rPr>
        <w:tab/>
      </w:r>
      <w:r w:rsidRPr="00586D39">
        <w:rPr>
          <w:rFonts w:asciiTheme="minorHAnsi" w:hAnsiTheme="minorHAnsi" w:cs="Arial"/>
          <w:szCs w:val="24"/>
          <w:lang w:val="pt-PT"/>
        </w:rPr>
        <w:tab/>
      </w:r>
      <w:r w:rsidRPr="00586D39">
        <w:rPr>
          <w:rFonts w:asciiTheme="minorHAnsi" w:hAnsiTheme="minorHAnsi" w:cs="Arial"/>
          <w:szCs w:val="24"/>
          <w:u w:val="single"/>
          <w:lang w:val="pt-PT"/>
        </w:rPr>
        <w:t>Quarta Sessão</w:t>
      </w:r>
    </w:p>
    <w:p w14:paraId="0E6C0B22" w14:textId="77777777" w:rsidR="00D92E26" w:rsidRPr="00586D39" w:rsidRDefault="00D92E26" w:rsidP="0039263B">
      <w:pPr>
        <w:jc w:val="both"/>
        <w:rPr>
          <w:rFonts w:asciiTheme="minorHAnsi" w:hAnsiTheme="minorHAnsi"/>
          <w:szCs w:val="24"/>
        </w:rPr>
      </w:pPr>
    </w:p>
    <w:p w14:paraId="000BCB5A" w14:textId="6CF10D23" w:rsidR="001250CF" w:rsidRPr="00586D39" w:rsidRDefault="00B71E21" w:rsidP="0039263B">
      <w:pPr>
        <w:jc w:val="both"/>
        <w:rPr>
          <w:rFonts w:asciiTheme="minorHAnsi" w:hAnsiTheme="minorHAnsi" w:cs="Arial"/>
          <w:szCs w:val="24"/>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3</w:t>
      </w:r>
      <w:r w:rsidR="001250CF" w:rsidRPr="00586D39">
        <w:rPr>
          <w:rFonts w:asciiTheme="minorHAnsi" w:hAnsiTheme="minorHAnsi" w:cs="Arial"/>
          <w:bCs/>
          <w:szCs w:val="24"/>
          <w:lang w:val="pt-PT"/>
        </w:rPr>
        <w:t>.5</w:t>
      </w:r>
      <w:r w:rsidR="001250CF" w:rsidRPr="00586D39">
        <w:rPr>
          <w:rFonts w:asciiTheme="minorHAnsi" w:hAnsiTheme="minorHAnsi" w:cs="Arial"/>
          <w:bCs/>
          <w:szCs w:val="24"/>
          <w:lang w:val="pt-PT"/>
        </w:rPr>
        <w:tab/>
      </w:r>
      <w:r w:rsidR="001250CF" w:rsidRPr="00586D39">
        <w:rPr>
          <w:rFonts w:asciiTheme="minorHAnsi" w:hAnsiTheme="minorHAnsi" w:cs="Arial"/>
          <w:bCs/>
          <w:szCs w:val="24"/>
          <w:lang w:val="pt-PT"/>
        </w:rPr>
        <w:tab/>
      </w:r>
      <w:r w:rsidR="001250CF" w:rsidRPr="00586D39">
        <w:rPr>
          <w:rFonts w:asciiTheme="minorHAnsi" w:hAnsiTheme="minorHAnsi" w:cs="Arial"/>
          <w:szCs w:val="24"/>
          <w:lang w:val="pt-PT"/>
        </w:rPr>
        <w:t xml:space="preserve">Não tendo sido interposto recurso, ou tendo havido a sua desistência ou, ainda, tendo sido julgados os recursos interpostos, a Comissão </w:t>
      </w:r>
      <w:r w:rsidR="00F759D7" w:rsidRPr="00586D39">
        <w:rPr>
          <w:rFonts w:asciiTheme="minorHAnsi" w:hAnsiTheme="minorHAnsi"/>
          <w:szCs w:val="24"/>
          <w:highlight w:val="yellow"/>
        </w:rPr>
        <w:t>Especial ou Permanente</w:t>
      </w:r>
      <w:r w:rsidR="001250CF" w:rsidRPr="00586D39">
        <w:rPr>
          <w:rFonts w:asciiTheme="minorHAnsi" w:hAnsiTheme="minorHAnsi" w:cs="Arial"/>
          <w:szCs w:val="24"/>
          <w:lang w:val="pt-PT"/>
        </w:rPr>
        <w:t xml:space="preserve"> de Licitação convocará as </w:t>
      </w:r>
      <w:r w:rsidR="003E6E37" w:rsidRPr="00586D39">
        <w:rPr>
          <w:rFonts w:asciiTheme="minorHAnsi" w:hAnsiTheme="minorHAnsi" w:cs="Arial"/>
          <w:szCs w:val="24"/>
        </w:rPr>
        <w:t>licitantes classificadas no julgamento final das Propostas Técnicas e de Preços</w:t>
      </w:r>
      <w:r w:rsidR="001250CF" w:rsidRPr="00586D39">
        <w:rPr>
          <w:rFonts w:asciiTheme="minorHAnsi" w:hAnsiTheme="minorHAnsi" w:cs="Arial"/>
          <w:szCs w:val="24"/>
          <w:lang w:val="pt-PT"/>
        </w:rPr>
        <w:t>, na forma do item 2</w:t>
      </w:r>
      <w:r w:rsidR="00DB489D" w:rsidRPr="00586D39">
        <w:rPr>
          <w:rFonts w:asciiTheme="minorHAnsi" w:hAnsiTheme="minorHAnsi" w:cs="Arial"/>
          <w:szCs w:val="24"/>
          <w:lang w:val="pt-PT"/>
        </w:rPr>
        <w:t>1</w:t>
      </w:r>
      <w:r w:rsidR="001250CF" w:rsidRPr="00586D39">
        <w:rPr>
          <w:rFonts w:asciiTheme="minorHAnsi" w:hAnsiTheme="minorHAnsi" w:cs="Arial"/>
          <w:szCs w:val="24"/>
          <w:lang w:val="pt-PT"/>
        </w:rPr>
        <w:t>, para participar da quarta sessão pública,</w:t>
      </w:r>
      <w:r w:rsidR="001250CF" w:rsidRPr="00586D39">
        <w:rPr>
          <w:rFonts w:asciiTheme="minorHAnsi" w:hAnsiTheme="minorHAnsi" w:cs="Arial"/>
          <w:szCs w:val="24"/>
        </w:rPr>
        <w:t xml:space="preserve"> com a seguinte pauta básica:</w:t>
      </w:r>
    </w:p>
    <w:p w14:paraId="5F84EE7F" w14:textId="77777777" w:rsidR="001250CF" w:rsidRPr="00586D39" w:rsidRDefault="001250CF" w:rsidP="0039263B">
      <w:pPr>
        <w:jc w:val="both"/>
        <w:rPr>
          <w:rFonts w:asciiTheme="minorHAnsi" w:hAnsiTheme="minorHAnsi" w:cs="Arial"/>
          <w:szCs w:val="24"/>
        </w:rPr>
      </w:pPr>
    </w:p>
    <w:p w14:paraId="37EBB513"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a) identificar os representantes das licitantes presentes e colher suas assinaturas na lista de presença;</w:t>
      </w:r>
    </w:p>
    <w:p w14:paraId="688E753D" w14:textId="77777777" w:rsidR="00586D39" w:rsidRPr="00586D39" w:rsidRDefault="00586D39" w:rsidP="00586D39">
      <w:pPr>
        <w:tabs>
          <w:tab w:val="left" w:pos="1701"/>
        </w:tabs>
        <w:ind w:left="1418"/>
        <w:jc w:val="both"/>
        <w:rPr>
          <w:rFonts w:asciiTheme="minorHAnsi" w:eastAsia="Calibri" w:hAnsiTheme="minorHAnsi" w:cs="Calibri"/>
          <w:szCs w:val="24"/>
        </w:rPr>
      </w:pPr>
    </w:p>
    <w:p w14:paraId="3C348F1C" w14:textId="77777777" w:rsidR="00586D39" w:rsidRPr="00586D39" w:rsidRDefault="00586D39" w:rsidP="00586D39">
      <w:pPr>
        <w:tabs>
          <w:tab w:val="left" w:pos="1701"/>
        </w:tabs>
        <w:ind w:left="1418"/>
        <w:jc w:val="both"/>
        <w:rPr>
          <w:rFonts w:asciiTheme="minorHAnsi" w:hAnsiTheme="minorHAnsi" w:cs="Arial"/>
          <w:szCs w:val="24"/>
          <w:lang w:val="pt-PT"/>
        </w:rPr>
      </w:pPr>
      <w:r w:rsidRPr="00586D39">
        <w:rPr>
          <w:rFonts w:asciiTheme="minorHAnsi" w:hAnsiTheme="minorHAnsi" w:cs="Arial"/>
          <w:bCs/>
          <w:szCs w:val="24"/>
          <w:lang w:val="pt-PT"/>
        </w:rPr>
        <w:t>b</w:t>
      </w:r>
      <w:r w:rsidRPr="00586D39">
        <w:rPr>
          <w:rFonts w:asciiTheme="minorHAnsi" w:hAnsiTheme="minorHAnsi" w:cs="Arial"/>
          <w:szCs w:val="24"/>
          <w:lang w:val="pt-PT"/>
        </w:rPr>
        <w:t>) verificar a manutenção das condições de participação pelas licitantes, nos termos do item 4 deste Edital, e registrar em ata eventuais casos de descumprimento;</w:t>
      </w:r>
    </w:p>
    <w:p w14:paraId="4762F8DE" w14:textId="77777777" w:rsidR="00586D39" w:rsidRPr="00586D39" w:rsidRDefault="00586D39" w:rsidP="00586D39">
      <w:pPr>
        <w:tabs>
          <w:tab w:val="left" w:pos="1701"/>
        </w:tabs>
        <w:ind w:left="1418"/>
        <w:jc w:val="both"/>
        <w:rPr>
          <w:rFonts w:asciiTheme="minorHAnsi" w:hAnsiTheme="minorHAnsi" w:cs="Arial"/>
          <w:szCs w:val="24"/>
          <w:lang w:val="pt-PT"/>
        </w:rPr>
      </w:pPr>
    </w:p>
    <w:p w14:paraId="3AF2325E"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78831231" w14:textId="77777777" w:rsidR="00586D39" w:rsidRPr="00586D39" w:rsidRDefault="00586D39" w:rsidP="00586D39">
      <w:pPr>
        <w:tabs>
          <w:tab w:val="left" w:pos="1701"/>
        </w:tabs>
        <w:ind w:left="1418"/>
        <w:jc w:val="both"/>
        <w:rPr>
          <w:rFonts w:asciiTheme="minorHAnsi" w:eastAsia="Calibri" w:hAnsiTheme="minorHAnsi" w:cs="Calibri"/>
          <w:szCs w:val="24"/>
        </w:rPr>
      </w:pPr>
    </w:p>
    <w:p w14:paraId="575DDE08"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d) analisar a conformidade dos Documentos de Habilitação com as condições estabelecidas neste Edital e na legislação em vigor;</w:t>
      </w:r>
    </w:p>
    <w:p w14:paraId="471BB8E4" w14:textId="77777777" w:rsidR="00586D39" w:rsidRPr="00586D39" w:rsidRDefault="00586D39" w:rsidP="00586D39">
      <w:pPr>
        <w:tabs>
          <w:tab w:val="left" w:pos="1701"/>
        </w:tabs>
        <w:ind w:left="1418"/>
        <w:jc w:val="both"/>
        <w:rPr>
          <w:rFonts w:asciiTheme="minorHAnsi" w:eastAsia="Calibri" w:hAnsiTheme="minorHAnsi" w:cs="Calibri"/>
          <w:szCs w:val="24"/>
        </w:rPr>
      </w:pPr>
    </w:p>
    <w:p w14:paraId="0D90D075"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e) colocar à disposição dos representantes das licitantes, para exame, os documentos integrantes dos Invólucros nº 5;</w:t>
      </w:r>
    </w:p>
    <w:p w14:paraId="0799D2E0" w14:textId="77777777" w:rsidR="00586D39" w:rsidRPr="00586D39" w:rsidRDefault="00586D39" w:rsidP="00586D39">
      <w:pPr>
        <w:tabs>
          <w:tab w:val="left" w:pos="1701"/>
        </w:tabs>
        <w:ind w:left="1418"/>
        <w:jc w:val="both"/>
        <w:rPr>
          <w:rFonts w:asciiTheme="minorHAnsi" w:eastAsia="Calibri" w:hAnsiTheme="minorHAnsi" w:cs="Calibri"/>
          <w:szCs w:val="24"/>
        </w:rPr>
      </w:pPr>
    </w:p>
    <w:p w14:paraId="333BA1F5"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f) dar conhecimento do resultado da habilitação e informar que será publicado na forma do item 21, com a indicação das licitantes habilitadas e inabilitadas, abrindo-se prazo de 05 (cinco) dias úteis para interposição de recurso, conforme disposto na alínea ‘a’ do inciso I do art. 109 da Lei nº 8.666/1993;</w:t>
      </w:r>
    </w:p>
    <w:p w14:paraId="11C111E4" w14:textId="77777777" w:rsidR="00586D39" w:rsidRPr="00586D39" w:rsidRDefault="00586D39" w:rsidP="00586D39">
      <w:pPr>
        <w:tabs>
          <w:tab w:val="left" w:pos="1701"/>
        </w:tabs>
        <w:ind w:left="1418"/>
        <w:jc w:val="both"/>
        <w:rPr>
          <w:rFonts w:asciiTheme="minorHAnsi" w:eastAsia="Calibri" w:hAnsiTheme="minorHAnsi" w:cs="Calibri"/>
          <w:szCs w:val="24"/>
        </w:rPr>
      </w:pPr>
    </w:p>
    <w:p w14:paraId="36D82228" w14:textId="77777777" w:rsidR="00586D39" w:rsidRPr="00586D39" w:rsidRDefault="00586D39" w:rsidP="00586D39">
      <w:pPr>
        <w:tabs>
          <w:tab w:val="left" w:pos="1701"/>
        </w:tabs>
        <w:ind w:left="1418"/>
        <w:jc w:val="both"/>
        <w:rPr>
          <w:rFonts w:asciiTheme="minorHAnsi" w:eastAsia="Calibri" w:hAnsiTheme="minorHAnsi" w:cs="Calibri"/>
          <w:szCs w:val="24"/>
        </w:rPr>
      </w:pPr>
      <w:r w:rsidRPr="00586D39">
        <w:rPr>
          <w:rFonts w:asciiTheme="minorHAnsi" w:eastAsia="Calibri" w:hAnsiTheme="minorHAnsi" w:cs="Calibri"/>
          <w:szCs w:val="24"/>
        </w:rPr>
        <w:t>g)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586D39" w:rsidRDefault="001250CF" w:rsidP="0039263B">
      <w:pPr>
        <w:jc w:val="both"/>
        <w:rPr>
          <w:rFonts w:asciiTheme="minorHAnsi" w:hAnsiTheme="minorHAnsi" w:cs="Arial"/>
          <w:szCs w:val="24"/>
        </w:rPr>
      </w:pPr>
    </w:p>
    <w:p w14:paraId="7F0A36B2" w14:textId="77777777" w:rsidR="001250CF" w:rsidRPr="00586D39" w:rsidRDefault="001250CF" w:rsidP="0039263B">
      <w:pPr>
        <w:jc w:val="both"/>
        <w:rPr>
          <w:rFonts w:asciiTheme="minorHAnsi" w:hAnsiTheme="minorHAnsi" w:cs="Arial"/>
          <w:bCs/>
          <w:szCs w:val="24"/>
        </w:rPr>
      </w:pPr>
    </w:p>
    <w:p w14:paraId="45E14279" w14:textId="75829FDF" w:rsidR="001250CF" w:rsidRPr="00586D39" w:rsidRDefault="001250CF" w:rsidP="0039263B">
      <w:pPr>
        <w:jc w:val="both"/>
        <w:rPr>
          <w:rFonts w:asciiTheme="minorHAnsi" w:hAnsiTheme="minorHAnsi" w:cs="Arial"/>
          <w:b/>
          <w:szCs w:val="24"/>
        </w:rPr>
      </w:pPr>
      <w:r w:rsidRPr="00586D39">
        <w:rPr>
          <w:rFonts w:asciiTheme="minorHAnsi" w:hAnsiTheme="minorHAnsi" w:cs="Arial"/>
          <w:b/>
          <w:szCs w:val="24"/>
        </w:rPr>
        <w:t>2</w:t>
      </w:r>
      <w:r w:rsidR="00F46DBC" w:rsidRPr="00586D39">
        <w:rPr>
          <w:rFonts w:asciiTheme="minorHAnsi" w:hAnsiTheme="minorHAnsi" w:cs="Arial"/>
          <w:b/>
          <w:szCs w:val="24"/>
        </w:rPr>
        <w:t>4</w:t>
      </w:r>
      <w:r w:rsidRPr="00586D39">
        <w:rPr>
          <w:rFonts w:asciiTheme="minorHAnsi" w:hAnsiTheme="minorHAnsi" w:cs="Arial"/>
          <w:b/>
          <w:szCs w:val="24"/>
        </w:rPr>
        <w:t>.</w:t>
      </w:r>
      <w:r w:rsidRPr="00586D39">
        <w:rPr>
          <w:rFonts w:asciiTheme="minorHAnsi" w:hAnsiTheme="minorHAnsi" w:cs="Arial"/>
          <w:b/>
          <w:szCs w:val="24"/>
        </w:rPr>
        <w:tab/>
      </w:r>
      <w:r w:rsidRPr="00586D39">
        <w:rPr>
          <w:rFonts w:asciiTheme="minorHAnsi" w:hAnsiTheme="minorHAnsi" w:cs="Arial"/>
          <w:b/>
          <w:szCs w:val="24"/>
        </w:rPr>
        <w:tab/>
        <w:t>HOMOLOGAÇÃO E ADJUDICAÇÃO</w:t>
      </w:r>
    </w:p>
    <w:p w14:paraId="6DC006E1" w14:textId="77777777" w:rsidR="001250CF" w:rsidRPr="00586D39" w:rsidRDefault="001250CF" w:rsidP="0039263B">
      <w:pPr>
        <w:jc w:val="both"/>
        <w:rPr>
          <w:rFonts w:asciiTheme="minorHAnsi" w:hAnsiTheme="minorHAnsi" w:cs="Arial"/>
          <w:szCs w:val="24"/>
        </w:rPr>
      </w:pPr>
    </w:p>
    <w:p w14:paraId="7AD4C74B" w14:textId="185FB322" w:rsidR="004912F3" w:rsidRPr="00586D39" w:rsidRDefault="004912F3" w:rsidP="0039263B">
      <w:pPr>
        <w:jc w:val="both"/>
        <w:rPr>
          <w:rFonts w:asciiTheme="minorHAnsi" w:hAnsiTheme="minorHAnsi" w:cs="Arial"/>
          <w:szCs w:val="24"/>
          <w:lang w:val="pt-PT"/>
        </w:rPr>
      </w:pPr>
      <w:r w:rsidRPr="00586D39">
        <w:rPr>
          <w:rFonts w:asciiTheme="minorHAnsi" w:hAnsiTheme="minorHAnsi" w:cs="Arial"/>
          <w:bCs/>
          <w:szCs w:val="24"/>
          <w:lang w:val="pt-PT"/>
        </w:rPr>
        <w:t>2</w:t>
      </w:r>
      <w:r w:rsidR="00D75243" w:rsidRPr="00586D39">
        <w:rPr>
          <w:rFonts w:asciiTheme="minorHAnsi" w:hAnsiTheme="minorHAnsi" w:cs="Arial"/>
          <w:bCs/>
          <w:szCs w:val="24"/>
          <w:lang w:val="pt-PT"/>
        </w:rPr>
        <w:t>4</w:t>
      </w:r>
      <w:r w:rsidRPr="00586D39">
        <w:rPr>
          <w:rFonts w:asciiTheme="minorHAnsi" w:hAnsiTheme="minorHAnsi" w:cs="Arial"/>
          <w:bCs/>
          <w:szCs w:val="24"/>
          <w:lang w:val="pt-PT"/>
        </w:rPr>
        <w:t>.1</w:t>
      </w:r>
      <w:r w:rsidRPr="00586D39">
        <w:rPr>
          <w:rFonts w:asciiTheme="minorHAnsi" w:hAnsiTheme="minorHAnsi" w:cs="Arial"/>
          <w:szCs w:val="24"/>
          <w:lang w:val="pt-PT"/>
        </w:rPr>
        <w:tab/>
      </w:r>
      <w:r w:rsidRPr="00586D39">
        <w:rPr>
          <w:rFonts w:asciiTheme="minorHAnsi" w:hAnsiTheme="minorHAnsi" w:cs="Arial"/>
          <w:szCs w:val="24"/>
          <w:lang w:val="pt-PT"/>
        </w:rPr>
        <w:tab/>
        <w:t xml:space="preserve">Não tendo sido interposto recurso na fase de habilitação, ou tendo havido a sua desistência ou, ainda, tendo sido julgados os recursos interpostos, </w:t>
      </w:r>
      <w:r w:rsidR="000A018D" w:rsidRPr="00586D39">
        <w:rPr>
          <w:rFonts w:asciiTheme="minorHAnsi" w:hAnsiTheme="minorHAnsi" w:cs="Arial"/>
          <w:szCs w:val="24"/>
          <w:lang w:val="pt-PT"/>
        </w:rPr>
        <w:t>será homologado</w:t>
      </w:r>
      <w:r w:rsidRPr="00586D39">
        <w:rPr>
          <w:rFonts w:asciiTheme="minorHAnsi" w:hAnsiTheme="minorHAnsi" w:cs="Arial"/>
          <w:szCs w:val="24"/>
        </w:rPr>
        <w:t xml:space="preserve"> o resultado desta concorrência e, assim, aprova</w:t>
      </w:r>
      <w:r w:rsidR="003E055E" w:rsidRPr="00586D39">
        <w:rPr>
          <w:rFonts w:asciiTheme="minorHAnsi" w:hAnsiTheme="minorHAnsi" w:cs="Arial"/>
          <w:szCs w:val="24"/>
        </w:rPr>
        <w:t>da</w:t>
      </w:r>
      <w:r w:rsidRPr="00586D39">
        <w:rPr>
          <w:rFonts w:asciiTheme="minorHAnsi" w:hAnsiTheme="minorHAnsi" w:cs="Arial"/>
          <w:szCs w:val="24"/>
        </w:rPr>
        <w:t xml:space="preserve"> a</w:t>
      </w:r>
      <w:r w:rsidRPr="00586D39">
        <w:rPr>
          <w:rFonts w:asciiTheme="minorHAnsi" w:hAnsiTheme="minorHAnsi" w:cs="Arial"/>
          <w:szCs w:val="24"/>
          <w:lang w:val="pt-PT"/>
        </w:rPr>
        <w:t xml:space="preserve"> adjudicação do seu objeto à</w:t>
      </w:r>
      <w:r w:rsidR="00B73CB2" w:rsidRPr="00586D39">
        <w:rPr>
          <w:rFonts w:asciiTheme="minorHAnsi" w:hAnsiTheme="minorHAnsi" w:cs="Arial"/>
          <w:szCs w:val="24"/>
          <w:lang w:val="pt-PT"/>
        </w:rPr>
        <w:t>s</w:t>
      </w:r>
      <w:r w:rsidRPr="00586D39">
        <w:rPr>
          <w:rFonts w:asciiTheme="minorHAnsi" w:hAnsiTheme="minorHAnsi" w:cs="Arial"/>
          <w:szCs w:val="24"/>
          <w:lang w:val="pt-PT"/>
        </w:rPr>
        <w:t xml:space="preserve"> licitante</w:t>
      </w:r>
      <w:r w:rsidR="00B73CB2" w:rsidRPr="00586D39">
        <w:rPr>
          <w:rFonts w:asciiTheme="minorHAnsi" w:hAnsiTheme="minorHAnsi" w:cs="Arial"/>
          <w:szCs w:val="24"/>
          <w:lang w:val="pt-PT"/>
        </w:rPr>
        <w:t>s</w:t>
      </w:r>
      <w:r w:rsidRPr="00586D39">
        <w:rPr>
          <w:rFonts w:asciiTheme="minorHAnsi" w:hAnsiTheme="minorHAnsi" w:cs="Arial"/>
          <w:szCs w:val="24"/>
          <w:lang w:val="pt-PT"/>
        </w:rPr>
        <w:t xml:space="preserve"> vencedora</w:t>
      </w:r>
      <w:r w:rsidR="00B73CB2" w:rsidRPr="00586D39">
        <w:rPr>
          <w:rFonts w:asciiTheme="minorHAnsi" w:hAnsiTheme="minorHAnsi" w:cs="Arial"/>
          <w:szCs w:val="24"/>
          <w:lang w:val="pt-PT"/>
        </w:rPr>
        <w:t>s</w:t>
      </w:r>
      <w:r w:rsidRPr="00586D39">
        <w:rPr>
          <w:rFonts w:asciiTheme="minorHAnsi" w:hAnsiTheme="minorHAnsi" w:cs="Arial"/>
          <w:szCs w:val="24"/>
          <w:lang w:val="pt-PT"/>
        </w:rPr>
        <w:t xml:space="preserve">, observado o disposto no subitem </w:t>
      </w:r>
      <w:r w:rsidR="00AF3FBB" w:rsidRPr="00586D39">
        <w:rPr>
          <w:rFonts w:asciiTheme="minorHAnsi" w:hAnsiTheme="minorHAnsi" w:cs="Arial"/>
          <w:szCs w:val="24"/>
          <w:lang w:val="pt-PT"/>
        </w:rPr>
        <w:t>3</w:t>
      </w:r>
      <w:r w:rsidR="0003151A" w:rsidRPr="00586D39">
        <w:rPr>
          <w:rFonts w:asciiTheme="minorHAnsi" w:hAnsiTheme="minorHAnsi" w:cs="Arial"/>
          <w:szCs w:val="24"/>
          <w:lang w:val="pt-PT"/>
        </w:rPr>
        <w:t>1</w:t>
      </w:r>
      <w:r w:rsidRPr="00586D39">
        <w:rPr>
          <w:rFonts w:asciiTheme="minorHAnsi" w:hAnsiTheme="minorHAnsi" w:cs="Arial"/>
          <w:szCs w:val="24"/>
          <w:lang w:val="pt-PT"/>
        </w:rPr>
        <w:t>.1</w:t>
      </w:r>
      <w:r w:rsidR="001F2C91" w:rsidRPr="00586D39">
        <w:rPr>
          <w:rFonts w:asciiTheme="minorHAnsi" w:hAnsiTheme="minorHAnsi" w:cs="Arial"/>
          <w:szCs w:val="24"/>
          <w:lang w:val="pt-PT"/>
        </w:rPr>
        <w:t>0</w:t>
      </w:r>
      <w:r w:rsidR="00390E40" w:rsidRPr="00586D39">
        <w:rPr>
          <w:rFonts w:asciiTheme="minorHAnsi" w:hAnsiTheme="minorHAnsi" w:cs="Arial"/>
          <w:szCs w:val="24"/>
        </w:rPr>
        <w:t xml:space="preserve"> deste Edital</w:t>
      </w:r>
      <w:r w:rsidRPr="00586D39">
        <w:rPr>
          <w:rFonts w:asciiTheme="minorHAnsi" w:hAnsiTheme="minorHAnsi" w:cs="Arial"/>
          <w:szCs w:val="24"/>
          <w:lang w:val="pt-PT"/>
        </w:rPr>
        <w:t>.</w:t>
      </w:r>
    </w:p>
    <w:p w14:paraId="4FEE7544" w14:textId="77777777" w:rsidR="00A93DEE" w:rsidRPr="00586D39" w:rsidRDefault="00A93DEE" w:rsidP="0039263B">
      <w:pPr>
        <w:jc w:val="both"/>
        <w:rPr>
          <w:rFonts w:asciiTheme="minorHAnsi" w:hAnsiTheme="minorHAnsi" w:cs="Arial"/>
          <w:szCs w:val="24"/>
          <w:lang w:val="pt-PT"/>
        </w:rPr>
      </w:pPr>
    </w:p>
    <w:p w14:paraId="0A1596A3" w14:textId="2D0EAB9F" w:rsidR="00A93DEE" w:rsidRPr="00586D39" w:rsidRDefault="00A93DEE" w:rsidP="0039263B">
      <w:pPr>
        <w:jc w:val="both"/>
        <w:rPr>
          <w:rFonts w:asciiTheme="minorHAnsi" w:hAnsiTheme="minorHAnsi"/>
          <w:szCs w:val="24"/>
        </w:rPr>
      </w:pPr>
      <w:r w:rsidRPr="00586D39">
        <w:rPr>
          <w:rFonts w:asciiTheme="minorHAnsi" w:hAnsiTheme="minorHAnsi"/>
          <w:szCs w:val="24"/>
        </w:rPr>
        <w:t>2</w:t>
      </w:r>
      <w:r w:rsidR="00D75243" w:rsidRPr="00586D39">
        <w:rPr>
          <w:rFonts w:asciiTheme="minorHAnsi" w:hAnsiTheme="minorHAnsi"/>
          <w:szCs w:val="24"/>
        </w:rPr>
        <w:t>4</w:t>
      </w:r>
      <w:r w:rsidRPr="00586D39">
        <w:rPr>
          <w:rFonts w:asciiTheme="minorHAnsi" w:hAnsiTheme="minorHAnsi"/>
          <w:szCs w:val="24"/>
        </w:rPr>
        <w:t>.</w:t>
      </w:r>
      <w:r w:rsidR="003664E4"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szCs w:val="24"/>
        </w:rPr>
        <w:tab/>
        <w:t xml:space="preserve">Imediatamente após a homologação do resultado desta concorrência, o presidente da Comissão </w:t>
      </w:r>
      <w:r w:rsidR="00F759D7" w:rsidRPr="00586D39">
        <w:rPr>
          <w:rFonts w:asciiTheme="minorHAnsi" w:hAnsiTheme="minorHAnsi"/>
          <w:szCs w:val="24"/>
          <w:highlight w:val="yellow"/>
        </w:rPr>
        <w:t>Especial ou Permanente</w:t>
      </w:r>
      <w:r w:rsidRPr="00586D39">
        <w:rPr>
          <w:rFonts w:asciiTheme="minorHAnsi" w:hAnsiTheme="minorHAnsi"/>
          <w:szCs w:val="24"/>
        </w:rPr>
        <w:t xml:space="preserve"> de Licitação elaborará e</w:t>
      </w:r>
      <w:r w:rsidRPr="00586D39">
        <w:rPr>
          <w:rFonts w:asciiTheme="minorHAnsi" w:hAnsiTheme="minorHAnsi" w:cs="Arial"/>
          <w:szCs w:val="24"/>
        </w:rPr>
        <w:t xml:space="preserve"> encaminhará à </w:t>
      </w:r>
      <w:r w:rsidR="00C2196D" w:rsidRPr="00586D39">
        <w:rPr>
          <w:rFonts w:asciiTheme="minorHAnsi" w:hAnsiTheme="minorHAnsi" w:cs="Arial"/>
          <w:szCs w:val="24"/>
        </w:rPr>
        <w:t>S</w:t>
      </w:r>
      <w:r w:rsidR="00503E5E" w:rsidRPr="00586D39">
        <w:rPr>
          <w:rFonts w:asciiTheme="minorHAnsi" w:hAnsiTheme="minorHAnsi" w:cs="Arial"/>
          <w:szCs w:val="24"/>
        </w:rPr>
        <w:t xml:space="preserve">ecretaria Especial de Comunicação Social da </w:t>
      </w:r>
      <w:r w:rsidR="005C14BC" w:rsidRPr="00586D39">
        <w:rPr>
          <w:rFonts w:asciiTheme="minorHAnsi" w:hAnsiTheme="minorHAnsi" w:cs="Arial"/>
          <w:szCs w:val="24"/>
        </w:rPr>
        <w:t>Secretaria Geral</w:t>
      </w:r>
      <w:r w:rsidR="00503E5E" w:rsidRPr="00586D39">
        <w:rPr>
          <w:rFonts w:asciiTheme="minorHAnsi" w:hAnsiTheme="minorHAnsi" w:cs="Arial"/>
          <w:szCs w:val="24"/>
        </w:rPr>
        <w:t xml:space="preserve"> da Presidência da República</w:t>
      </w:r>
      <w:r w:rsidR="00EF40E0" w:rsidRPr="00586D39">
        <w:rPr>
          <w:rFonts w:asciiTheme="minorHAnsi" w:hAnsiTheme="minorHAnsi" w:cs="Arial"/>
          <w:szCs w:val="24"/>
        </w:rPr>
        <w:t xml:space="preserve"> – SECOM/PR</w:t>
      </w:r>
      <w:r w:rsidR="00503E5E" w:rsidRPr="00586D39">
        <w:rPr>
          <w:rFonts w:asciiTheme="minorHAnsi" w:hAnsiTheme="minorHAnsi" w:cs="Arial"/>
          <w:szCs w:val="24"/>
        </w:rPr>
        <w:t xml:space="preserve"> </w:t>
      </w:r>
      <w:r w:rsidRPr="00586D39">
        <w:rPr>
          <w:rFonts w:asciiTheme="minorHAnsi" w:hAnsiTheme="minorHAnsi" w:cs="Arial"/>
          <w:szCs w:val="24"/>
        </w:rPr>
        <w:t xml:space="preserve">relatório </w:t>
      </w:r>
      <w:r w:rsidR="008A212F" w:rsidRPr="00586D39">
        <w:rPr>
          <w:rFonts w:asciiTheme="minorHAnsi" w:hAnsiTheme="minorHAnsi" w:cs="Arial"/>
          <w:szCs w:val="24"/>
        </w:rPr>
        <w:t xml:space="preserve">contendo a exposição dos principais atos e fatos pertinentes ao processamento </w:t>
      </w:r>
      <w:r w:rsidR="00D0426A" w:rsidRPr="00586D39">
        <w:rPr>
          <w:rFonts w:asciiTheme="minorHAnsi" w:hAnsiTheme="minorHAnsi" w:cs="Arial"/>
          <w:szCs w:val="24"/>
        </w:rPr>
        <w:t>licitatório</w:t>
      </w:r>
      <w:r w:rsidR="00503E5E" w:rsidRPr="00586D39">
        <w:rPr>
          <w:rFonts w:asciiTheme="minorHAnsi" w:hAnsiTheme="minorHAnsi" w:cs="Arial"/>
          <w:szCs w:val="24"/>
        </w:rPr>
        <w:t xml:space="preserve">, conforme </w:t>
      </w:r>
      <w:r w:rsidR="00732F1A" w:rsidRPr="00586D39">
        <w:rPr>
          <w:rFonts w:asciiTheme="minorHAnsi" w:hAnsiTheme="minorHAnsi" w:cs="Arial"/>
          <w:szCs w:val="24"/>
        </w:rPr>
        <w:t>Instrução Normativa SECOM nº 3/2018</w:t>
      </w:r>
      <w:r w:rsidR="0018788F" w:rsidRPr="00586D39">
        <w:rPr>
          <w:rFonts w:asciiTheme="minorHAnsi" w:hAnsiTheme="minorHAnsi" w:cs="Arial"/>
          <w:szCs w:val="24"/>
        </w:rPr>
        <w:t xml:space="preserve">, </w:t>
      </w:r>
      <w:r w:rsidR="00B37897" w:rsidRPr="00586D39">
        <w:rPr>
          <w:rFonts w:asciiTheme="minorHAnsi" w:hAnsiTheme="minorHAnsi" w:cs="Arial"/>
          <w:szCs w:val="24"/>
        </w:rPr>
        <w:t xml:space="preserve">disponível </w:t>
      </w:r>
      <w:r w:rsidR="0096266F" w:rsidRPr="00586D39">
        <w:rPr>
          <w:rFonts w:asciiTheme="minorHAnsi" w:hAnsiTheme="minorHAnsi" w:cs="Arial"/>
          <w:szCs w:val="24"/>
        </w:rPr>
        <w:t>no endereço</w:t>
      </w:r>
      <w:r w:rsidR="00B37897" w:rsidRPr="00586D39">
        <w:rPr>
          <w:rFonts w:asciiTheme="minorHAnsi" w:hAnsiTheme="minorHAnsi" w:cs="Arial"/>
          <w:szCs w:val="24"/>
        </w:rPr>
        <w:t xml:space="preserve"> </w:t>
      </w:r>
      <w:hyperlink r:id="rId20" w:history="1">
        <w:r w:rsidR="00B37897" w:rsidRPr="00586D39">
          <w:rPr>
            <w:rFonts w:asciiTheme="minorHAnsi" w:hAnsiTheme="minorHAnsi"/>
            <w:szCs w:val="24"/>
          </w:rPr>
          <w:t>www.secom.gov.br</w:t>
        </w:r>
      </w:hyperlink>
      <w:r w:rsidRPr="00586D39">
        <w:rPr>
          <w:rFonts w:asciiTheme="minorHAnsi" w:hAnsiTheme="minorHAnsi"/>
          <w:szCs w:val="24"/>
        </w:rPr>
        <w:t>.</w:t>
      </w:r>
    </w:p>
    <w:p w14:paraId="79409206" w14:textId="77777777" w:rsidR="009A66DD" w:rsidRPr="00586D39" w:rsidRDefault="009A66DD" w:rsidP="0039263B">
      <w:pPr>
        <w:jc w:val="both"/>
        <w:rPr>
          <w:rFonts w:asciiTheme="minorHAnsi" w:hAnsiTheme="minorHAnsi" w:cs="Arial"/>
          <w:szCs w:val="24"/>
        </w:rPr>
      </w:pPr>
    </w:p>
    <w:p w14:paraId="3D2EF3D4" w14:textId="77777777" w:rsidR="00C912AC" w:rsidRPr="00586D39" w:rsidRDefault="00C912AC" w:rsidP="0039263B">
      <w:pPr>
        <w:jc w:val="both"/>
        <w:rPr>
          <w:rFonts w:asciiTheme="minorHAnsi" w:hAnsiTheme="minorHAnsi" w:cs="Arial"/>
          <w:szCs w:val="24"/>
        </w:rPr>
      </w:pPr>
    </w:p>
    <w:p w14:paraId="5C7EDEE4" w14:textId="7907FB6A" w:rsidR="00AF4253" w:rsidRPr="00586D39" w:rsidRDefault="00AF4253" w:rsidP="0039263B">
      <w:pPr>
        <w:jc w:val="both"/>
        <w:rPr>
          <w:rFonts w:asciiTheme="minorHAnsi" w:hAnsiTheme="minorHAnsi" w:cs="Arial"/>
          <w:b/>
          <w:szCs w:val="24"/>
        </w:rPr>
      </w:pPr>
      <w:r w:rsidRPr="00586D39">
        <w:rPr>
          <w:rFonts w:asciiTheme="minorHAnsi" w:hAnsiTheme="minorHAnsi" w:cs="Arial"/>
          <w:b/>
          <w:szCs w:val="24"/>
        </w:rPr>
        <w:t>2</w:t>
      </w:r>
      <w:r w:rsidR="00AF3FBB" w:rsidRPr="00586D39">
        <w:rPr>
          <w:rFonts w:asciiTheme="minorHAnsi" w:hAnsiTheme="minorHAnsi" w:cs="Arial"/>
          <w:b/>
          <w:szCs w:val="24"/>
        </w:rPr>
        <w:t>5</w:t>
      </w:r>
      <w:r w:rsidRPr="00586D39">
        <w:rPr>
          <w:rFonts w:asciiTheme="minorHAnsi" w:hAnsiTheme="minorHAnsi" w:cs="Arial"/>
          <w:b/>
          <w:szCs w:val="24"/>
        </w:rPr>
        <w:t>.</w:t>
      </w:r>
      <w:r w:rsidRPr="00586D39">
        <w:rPr>
          <w:rFonts w:asciiTheme="minorHAnsi" w:hAnsiTheme="minorHAnsi" w:cs="Arial"/>
          <w:b/>
          <w:szCs w:val="24"/>
        </w:rPr>
        <w:tab/>
      </w:r>
      <w:r w:rsidRPr="00586D39">
        <w:rPr>
          <w:rFonts w:asciiTheme="minorHAnsi" w:hAnsiTheme="minorHAnsi" w:cs="Arial"/>
          <w:b/>
          <w:szCs w:val="24"/>
        </w:rPr>
        <w:tab/>
        <w:t>CONDIÇÕES PRÉ-CONTRATUAIS</w:t>
      </w:r>
    </w:p>
    <w:p w14:paraId="0A39BF5A" w14:textId="77777777" w:rsidR="001250CF" w:rsidRPr="00586D39" w:rsidRDefault="001250CF" w:rsidP="0039263B">
      <w:pPr>
        <w:jc w:val="both"/>
        <w:rPr>
          <w:rFonts w:asciiTheme="minorHAnsi" w:hAnsiTheme="minorHAnsi"/>
          <w:szCs w:val="24"/>
        </w:rPr>
      </w:pPr>
    </w:p>
    <w:p w14:paraId="0153ABF2" w14:textId="77777777" w:rsidR="00B91567" w:rsidRPr="00586D39" w:rsidRDefault="00B91567"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62, Lei nº 8.666/1993.</w:t>
      </w:r>
    </w:p>
    <w:p w14:paraId="0550A196" w14:textId="77777777" w:rsidR="00B91567" w:rsidRPr="00586D39" w:rsidRDefault="00B91567" w:rsidP="0039263B">
      <w:pPr>
        <w:jc w:val="both"/>
        <w:rPr>
          <w:rFonts w:asciiTheme="minorHAnsi" w:hAnsiTheme="minorHAnsi"/>
          <w:szCs w:val="24"/>
        </w:rPr>
      </w:pPr>
    </w:p>
    <w:p w14:paraId="646E9019" w14:textId="1C92BAD4" w:rsidR="007D7DA0" w:rsidRPr="00586D39" w:rsidRDefault="007D7DA0" w:rsidP="0039263B">
      <w:pPr>
        <w:jc w:val="both"/>
        <w:rPr>
          <w:rFonts w:asciiTheme="minorHAnsi" w:hAnsiTheme="minorHAnsi"/>
          <w:szCs w:val="24"/>
        </w:rPr>
      </w:pPr>
      <w:r w:rsidRPr="00586D39">
        <w:rPr>
          <w:rFonts w:asciiTheme="minorHAnsi" w:hAnsiTheme="minorHAnsi"/>
          <w:szCs w:val="24"/>
        </w:rPr>
        <w:t>2</w:t>
      </w:r>
      <w:r w:rsidR="00581841" w:rsidRPr="00586D39">
        <w:rPr>
          <w:rFonts w:asciiTheme="minorHAnsi" w:hAnsiTheme="minorHAnsi"/>
          <w:szCs w:val="24"/>
        </w:rPr>
        <w:t>5</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A</w:t>
      </w:r>
      <w:r w:rsidR="00BB7E92" w:rsidRPr="00586D39">
        <w:rPr>
          <w:rFonts w:asciiTheme="minorHAnsi" w:hAnsiTheme="minorHAnsi"/>
          <w:szCs w:val="24"/>
        </w:rPr>
        <w:t>s</w:t>
      </w:r>
      <w:r w:rsidRPr="00586D39">
        <w:rPr>
          <w:rFonts w:asciiTheme="minorHAnsi" w:hAnsiTheme="minorHAnsi"/>
          <w:szCs w:val="24"/>
        </w:rPr>
        <w:t xml:space="preserve"> licitante</w:t>
      </w:r>
      <w:r w:rsidR="00BB7E92" w:rsidRPr="00586D39">
        <w:rPr>
          <w:rFonts w:asciiTheme="minorHAnsi" w:hAnsiTheme="minorHAnsi"/>
          <w:szCs w:val="24"/>
        </w:rPr>
        <w:t>s</w:t>
      </w:r>
      <w:r w:rsidRPr="00586D39">
        <w:rPr>
          <w:rFonts w:asciiTheme="minorHAnsi" w:hAnsiTheme="minorHAnsi"/>
          <w:szCs w:val="24"/>
        </w:rPr>
        <w:t xml:space="preserve"> vencedora</w:t>
      </w:r>
      <w:r w:rsidR="00BB7E92" w:rsidRPr="00586D39">
        <w:rPr>
          <w:rFonts w:asciiTheme="minorHAnsi" w:hAnsiTheme="minorHAnsi"/>
          <w:szCs w:val="24"/>
        </w:rPr>
        <w:t>s</w:t>
      </w:r>
      <w:r w:rsidRPr="00586D39">
        <w:rPr>
          <w:rFonts w:asciiTheme="minorHAnsi" w:hAnsiTheme="minorHAnsi"/>
          <w:szCs w:val="24"/>
        </w:rPr>
        <w:t xml:space="preserve"> ter</w:t>
      </w:r>
      <w:r w:rsidR="00BB7E92" w:rsidRPr="00586D39">
        <w:rPr>
          <w:rFonts w:asciiTheme="minorHAnsi" w:hAnsiTheme="minorHAnsi"/>
          <w:szCs w:val="24"/>
        </w:rPr>
        <w:t>ão</w:t>
      </w:r>
      <w:r w:rsidRPr="00586D39">
        <w:rPr>
          <w:rFonts w:asciiTheme="minorHAnsi" w:hAnsiTheme="minorHAnsi"/>
          <w:szCs w:val="24"/>
        </w:rPr>
        <w:t xml:space="preserve"> o prazo de </w:t>
      </w:r>
      <w:r w:rsidR="004D4F1C" w:rsidRPr="00586D39">
        <w:rPr>
          <w:rFonts w:asciiTheme="minorHAnsi" w:hAnsiTheme="minorHAnsi" w:cs="Arial"/>
          <w:szCs w:val="24"/>
          <w:highlight w:val="yellow"/>
        </w:rPr>
        <w:t>XX</w:t>
      </w:r>
      <w:r w:rsidR="004D4F1C" w:rsidRPr="00586D39">
        <w:rPr>
          <w:rFonts w:asciiTheme="minorHAnsi" w:hAnsiTheme="minorHAnsi" w:cs="Arial"/>
          <w:szCs w:val="24"/>
        </w:rPr>
        <w:t xml:space="preserve"> (</w:t>
      </w:r>
      <w:r w:rsidR="004D4F1C" w:rsidRPr="00586D39">
        <w:rPr>
          <w:rFonts w:asciiTheme="minorHAnsi" w:hAnsiTheme="minorHAnsi" w:cs="Arial"/>
          <w:szCs w:val="24"/>
          <w:highlight w:val="yellow"/>
        </w:rPr>
        <w:t>por extenso</w:t>
      </w:r>
      <w:r w:rsidR="004D4F1C" w:rsidRPr="00586D39">
        <w:rPr>
          <w:rFonts w:asciiTheme="minorHAnsi" w:hAnsiTheme="minorHAnsi" w:cs="Arial"/>
          <w:szCs w:val="24"/>
        </w:rPr>
        <w:t>)</w:t>
      </w:r>
      <w:r w:rsidRPr="00586D39">
        <w:rPr>
          <w:rFonts w:asciiTheme="minorHAnsi" w:hAnsiTheme="minorHAnsi"/>
          <w:szCs w:val="24"/>
        </w:rPr>
        <w:t xml:space="preserve"> dias, contado</w:t>
      </w:r>
      <w:r w:rsidR="005E71F2" w:rsidRPr="00586D39">
        <w:rPr>
          <w:rFonts w:asciiTheme="minorHAnsi" w:hAnsiTheme="minorHAnsi"/>
          <w:szCs w:val="24"/>
        </w:rPr>
        <w:t>s</w:t>
      </w:r>
      <w:r w:rsidRPr="00586D39">
        <w:rPr>
          <w:rFonts w:asciiTheme="minorHAnsi" w:hAnsiTheme="minorHAnsi"/>
          <w:szCs w:val="24"/>
        </w:rPr>
        <w:t xml:space="preserve"> a partir da convocação, para assinar</w:t>
      </w:r>
      <w:r w:rsidR="00BB7E92" w:rsidRPr="00586D39">
        <w:rPr>
          <w:rFonts w:asciiTheme="minorHAnsi" w:hAnsiTheme="minorHAnsi"/>
          <w:szCs w:val="24"/>
        </w:rPr>
        <w:t>em</w:t>
      </w:r>
      <w:r w:rsidRPr="00586D39">
        <w:rPr>
          <w:rFonts w:asciiTheme="minorHAnsi" w:hAnsiTheme="minorHAnsi"/>
          <w:szCs w:val="24"/>
        </w:rPr>
        <w:t xml:space="preserve"> o</w:t>
      </w:r>
      <w:r w:rsidR="00BB7E92" w:rsidRPr="00586D39">
        <w:rPr>
          <w:rFonts w:asciiTheme="minorHAnsi" w:hAnsiTheme="minorHAnsi"/>
          <w:szCs w:val="24"/>
        </w:rPr>
        <w:t>s</w:t>
      </w:r>
      <w:r w:rsidRPr="00586D39">
        <w:rPr>
          <w:rFonts w:asciiTheme="minorHAnsi" w:hAnsiTheme="minorHAnsi"/>
          <w:szCs w:val="24"/>
        </w:rPr>
        <w:t xml:space="preserve"> </w:t>
      </w:r>
      <w:r w:rsidR="00BB7E92" w:rsidRPr="00586D39">
        <w:rPr>
          <w:rFonts w:asciiTheme="minorHAnsi" w:hAnsiTheme="minorHAnsi"/>
          <w:szCs w:val="24"/>
        </w:rPr>
        <w:t xml:space="preserve">respectivos </w:t>
      </w:r>
      <w:r w:rsidRPr="00586D39">
        <w:rPr>
          <w:rFonts w:asciiTheme="minorHAnsi" w:hAnsiTheme="minorHAnsi"/>
          <w:szCs w:val="24"/>
        </w:rPr>
        <w:t>instrumento</w:t>
      </w:r>
      <w:r w:rsidR="00BB7E92" w:rsidRPr="00586D39">
        <w:rPr>
          <w:rFonts w:asciiTheme="minorHAnsi" w:hAnsiTheme="minorHAnsi"/>
          <w:szCs w:val="24"/>
        </w:rPr>
        <w:t>s</w:t>
      </w:r>
      <w:r w:rsidRPr="00586D39">
        <w:rPr>
          <w:rFonts w:asciiTheme="minorHAnsi" w:hAnsiTheme="minorHAnsi"/>
          <w:szCs w:val="24"/>
        </w:rPr>
        <w:t xml:space="preserve"> de contrato, nos moldes da minuta que constitui o Anexo IV</w:t>
      </w:r>
      <w:r w:rsidR="003D5A53" w:rsidRPr="00586D39">
        <w:rPr>
          <w:rFonts w:asciiTheme="minorHAnsi" w:hAnsiTheme="minorHAnsi"/>
          <w:szCs w:val="24"/>
        </w:rPr>
        <w:t>.</w:t>
      </w:r>
      <w:r w:rsidR="00477392" w:rsidRPr="00586D39">
        <w:rPr>
          <w:rFonts w:asciiTheme="minorHAnsi" w:hAnsiTheme="minorHAnsi" w:cs="Arial"/>
          <w:i/>
          <w:szCs w:val="24"/>
          <w:highlight w:val="yellow"/>
        </w:rPr>
        <w:t>&lt;prazo recomendado</w:t>
      </w:r>
      <w:r w:rsidR="00624717" w:rsidRPr="00586D39">
        <w:rPr>
          <w:rFonts w:asciiTheme="minorHAnsi" w:hAnsiTheme="minorHAnsi" w:cs="Arial"/>
          <w:i/>
          <w:szCs w:val="24"/>
          <w:highlight w:val="yellow"/>
        </w:rPr>
        <w:t xml:space="preserve"> para assinatura</w:t>
      </w:r>
      <w:r w:rsidR="00477392" w:rsidRPr="00586D39">
        <w:rPr>
          <w:rFonts w:asciiTheme="minorHAnsi" w:hAnsiTheme="minorHAnsi" w:cs="Arial"/>
          <w:i/>
          <w:szCs w:val="24"/>
          <w:highlight w:val="yellow"/>
        </w:rPr>
        <w:t>: 10</w:t>
      </w:r>
      <w:r w:rsidR="00142FBF" w:rsidRPr="00586D39">
        <w:rPr>
          <w:rFonts w:asciiTheme="minorHAnsi" w:hAnsiTheme="minorHAnsi" w:cs="Arial"/>
          <w:i/>
          <w:szCs w:val="24"/>
          <w:highlight w:val="yellow"/>
        </w:rPr>
        <w:t xml:space="preserve"> dias</w:t>
      </w:r>
      <w:r w:rsidR="00477392" w:rsidRPr="00586D39">
        <w:rPr>
          <w:rFonts w:asciiTheme="minorHAnsi" w:hAnsiTheme="minorHAnsi" w:cs="Arial"/>
          <w:i/>
          <w:szCs w:val="24"/>
          <w:highlight w:val="yellow"/>
        </w:rPr>
        <w:t>&gt;</w:t>
      </w:r>
    </w:p>
    <w:p w14:paraId="009AF5F6" w14:textId="77777777" w:rsidR="007D7DA0" w:rsidRPr="00586D39" w:rsidRDefault="007D7DA0" w:rsidP="0039263B">
      <w:pPr>
        <w:jc w:val="both"/>
        <w:rPr>
          <w:rFonts w:asciiTheme="minorHAnsi" w:hAnsiTheme="minorHAnsi"/>
          <w:szCs w:val="24"/>
        </w:rPr>
      </w:pPr>
    </w:p>
    <w:p w14:paraId="53DAA0E7" w14:textId="2F9256C9" w:rsidR="00A0108F" w:rsidRPr="00586D39" w:rsidRDefault="00A0108F" w:rsidP="0039263B">
      <w:pPr>
        <w:jc w:val="both"/>
        <w:rPr>
          <w:rFonts w:asciiTheme="minorHAnsi" w:hAnsiTheme="minorHAnsi" w:cs="Arial"/>
          <w:bCs/>
          <w:szCs w:val="24"/>
        </w:rPr>
      </w:pPr>
      <w:r w:rsidRPr="00586D39">
        <w:rPr>
          <w:rFonts w:asciiTheme="minorHAnsi" w:hAnsiTheme="minorHAnsi" w:cs="Arial"/>
          <w:bCs/>
          <w:szCs w:val="24"/>
        </w:rPr>
        <w:t>2</w:t>
      </w:r>
      <w:r w:rsidR="00AF3FBB" w:rsidRPr="00586D39">
        <w:rPr>
          <w:rFonts w:asciiTheme="minorHAnsi" w:hAnsiTheme="minorHAnsi" w:cs="Arial"/>
          <w:bCs/>
          <w:szCs w:val="24"/>
        </w:rPr>
        <w:t>5</w:t>
      </w:r>
      <w:r w:rsidRPr="00586D39">
        <w:rPr>
          <w:rFonts w:asciiTheme="minorHAnsi" w:hAnsiTheme="minorHAnsi" w:cs="Arial"/>
          <w:bCs/>
          <w:szCs w:val="24"/>
        </w:rPr>
        <w:t>.1.1</w:t>
      </w:r>
      <w:r w:rsidRPr="00586D39">
        <w:rPr>
          <w:rFonts w:asciiTheme="minorHAnsi" w:hAnsiTheme="minorHAnsi" w:cs="Arial"/>
          <w:bCs/>
          <w:szCs w:val="24"/>
        </w:rPr>
        <w:tab/>
      </w:r>
      <w:r w:rsidRPr="00586D39">
        <w:rPr>
          <w:rFonts w:asciiTheme="minorHAnsi" w:hAnsiTheme="minorHAnsi" w:cs="Arial"/>
          <w:bCs/>
          <w:szCs w:val="24"/>
        </w:rPr>
        <w:tab/>
        <w:t>O prazo para assinatura do contrato poderá ser prorrogado, a juízo d</w:t>
      </w:r>
      <w:r w:rsidR="00642623" w:rsidRPr="00586D39">
        <w:rPr>
          <w:rFonts w:asciiTheme="minorHAnsi" w:hAnsiTheme="minorHAnsi" w:cs="Arial"/>
          <w:bCs/>
          <w:szCs w:val="24"/>
        </w:rPr>
        <w:t>o ANUNCIANTE</w:t>
      </w:r>
      <w:r w:rsidRPr="00586D39">
        <w:rPr>
          <w:rFonts w:asciiTheme="minorHAnsi" w:hAnsiTheme="minorHAnsi" w:cs="Arial"/>
          <w:bCs/>
          <w:szCs w:val="24"/>
        </w:rPr>
        <w:t xml:space="preserve">, </w:t>
      </w:r>
      <w:r w:rsidR="007200FB" w:rsidRPr="00586D39">
        <w:rPr>
          <w:rFonts w:asciiTheme="minorHAnsi" w:hAnsiTheme="minorHAnsi" w:cs="Arial"/>
          <w:bCs/>
          <w:szCs w:val="24"/>
        </w:rPr>
        <w:t xml:space="preserve">consideradas </w:t>
      </w:r>
      <w:r w:rsidRPr="00586D39">
        <w:rPr>
          <w:rFonts w:asciiTheme="minorHAnsi" w:hAnsiTheme="minorHAnsi" w:cs="Arial"/>
          <w:bCs/>
          <w:szCs w:val="24"/>
        </w:rPr>
        <w:t>as justificativas que lhe forem apresentadas pela</w:t>
      </w:r>
      <w:r w:rsidR="00BB7E92" w:rsidRPr="00586D39">
        <w:rPr>
          <w:rFonts w:asciiTheme="minorHAnsi" w:hAnsiTheme="minorHAnsi" w:cs="Arial"/>
          <w:bCs/>
          <w:szCs w:val="24"/>
        </w:rPr>
        <w:t>s</w:t>
      </w:r>
      <w:r w:rsidRPr="00586D39">
        <w:rPr>
          <w:rFonts w:asciiTheme="minorHAnsi" w:hAnsiTheme="minorHAnsi" w:cs="Arial"/>
          <w:bCs/>
          <w:szCs w:val="24"/>
        </w:rPr>
        <w:t xml:space="preserve"> </w:t>
      </w:r>
      <w:r w:rsidR="002F00A5" w:rsidRPr="00586D39">
        <w:rPr>
          <w:rFonts w:asciiTheme="minorHAnsi" w:hAnsiTheme="minorHAnsi" w:cs="Arial"/>
          <w:bCs/>
          <w:szCs w:val="24"/>
        </w:rPr>
        <w:t>licitante</w:t>
      </w:r>
      <w:r w:rsidR="00BB7E92" w:rsidRPr="00586D39">
        <w:rPr>
          <w:rFonts w:asciiTheme="minorHAnsi" w:hAnsiTheme="minorHAnsi" w:cs="Arial"/>
          <w:bCs/>
          <w:szCs w:val="24"/>
        </w:rPr>
        <w:t>s</w:t>
      </w:r>
      <w:r w:rsidR="002F00A5" w:rsidRPr="00586D39">
        <w:rPr>
          <w:rFonts w:asciiTheme="minorHAnsi" w:hAnsiTheme="minorHAnsi" w:cs="Arial"/>
          <w:bCs/>
          <w:szCs w:val="24"/>
        </w:rPr>
        <w:t xml:space="preserve"> </w:t>
      </w:r>
      <w:r w:rsidRPr="00586D39">
        <w:rPr>
          <w:rFonts w:asciiTheme="minorHAnsi" w:hAnsiTheme="minorHAnsi" w:cs="Arial"/>
          <w:bCs/>
          <w:szCs w:val="24"/>
        </w:rPr>
        <w:t>vencedora</w:t>
      </w:r>
      <w:r w:rsidR="00BB7E92" w:rsidRPr="00586D39">
        <w:rPr>
          <w:rFonts w:asciiTheme="minorHAnsi" w:hAnsiTheme="minorHAnsi" w:cs="Arial"/>
          <w:bCs/>
          <w:szCs w:val="24"/>
        </w:rPr>
        <w:t>s</w:t>
      </w:r>
      <w:r w:rsidRPr="00586D39">
        <w:rPr>
          <w:rFonts w:asciiTheme="minorHAnsi" w:hAnsiTheme="minorHAnsi" w:cs="Arial"/>
          <w:bCs/>
          <w:szCs w:val="24"/>
        </w:rPr>
        <w:t>.</w:t>
      </w:r>
    </w:p>
    <w:p w14:paraId="055BA327" w14:textId="77777777" w:rsidR="00A0108F" w:rsidRPr="00586D39" w:rsidRDefault="00A0108F" w:rsidP="0039263B">
      <w:pPr>
        <w:jc w:val="both"/>
        <w:rPr>
          <w:rFonts w:asciiTheme="minorHAnsi" w:hAnsiTheme="minorHAnsi" w:cs="Arial"/>
          <w:szCs w:val="24"/>
        </w:rPr>
      </w:pPr>
    </w:p>
    <w:p w14:paraId="278EB6F5" w14:textId="26AED5AD" w:rsidR="00A0108F" w:rsidRPr="00586D39" w:rsidRDefault="00A0108F" w:rsidP="0039263B">
      <w:pPr>
        <w:jc w:val="both"/>
        <w:rPr>
          <w:rFonts w:asciiTheme="minorHAnsi" w:hAnsiTheme="minorHAnsi"/>
          <w:szCs w:val="24"/>
        </w:rPr>
      </w:pPr>
      <w:r w:rsidRPr="00586D39">
        <w:rPr>
          <w:rFonts w:asciiTheme="minorHAnsi" w:hAnsiTheme="minorHAnsi" w:cs="Arial"/>
          <w:bCs/>
          <w:szCs w:val="24"/>
        </w:rPr>
        <w:t>2</w:t>
      </w:r>
      <w:r w:rsidR="00AF3FBB" w:rsidRPr="00586D39">
        <w:rPr>
          <w:rFonts w:asciiTheme="minorHAnsi" w:hAnsiTheme="minorHAnsi" w:cs="Arial"/>
          <w:bCs/>
          <w:szCs w:val="24"/>
        </w:rPr>
        <w:t>5</w:t>
      </w:r>
      <w:r w:rsidRPr="00586D39">
        <w:rPr>
          <w:rFonts w:asciiTheme="minorHAnsi" w:hAnsiTheme="minorHAnsi" w:cs="Arial"/>
          <w:bCs/>
          <w:szCs w:val="24"/>
        </w:rPr>
        <w:t>.1</w:t>
      </w:r>
      <w:r w:rsidRPr="00586D39">
        <w:rPr>
          <w:rFonts w:asciiTheme="minorHAnsi" w:hAnsiTheme="minorHAnsi"/>
          <w:szCs w:val="24"/>
        </w:rPr>
        <w:t xml:space="preserve">.1.1 </w:t>
      </w:r>
      <w:r w:rsidRPr="00586D39">
        <w:rPr>
          <w:rFonts w:asciiTheme="minorHAnsi" w:hAnsiTheme="minorHAnsi"/>
          <w:szCs w:val="24"/>
        </w:rPr>
        <w:tab/>
        <w:t xml:space="preserve">Se </w:t>
      </w:r>
      <w:r w:rsidR="00BB7E92" w:rsidRPr="00586D39">
        <w:rPr>
          <w:rFonts w:asciiTheme="minorHAnsi" w:hAnsiTheme="minorHAnsi"/>
          <w:szCs w:val="24"/>
        </w:rPr>
        <w:t>alguma d</w:t>
      </w:r>
      <w:r w:rsidRPr="00586D39">
        <w:rPr>
          <w:rFonts w:asciiTheme="minorHAnsi" w:hAnsiTheme="minorHAnsi"/>
          <w:szCs w:val="24"/>
        </w:rPr>
        <w:t>a</w:t>
      </w:r>
      <w:r w:rsidR="00BB7E92" w:rsidRPr="00586D39">
        <w:rPr>
          <w:rFonts w:asciiTheme="minorHAnsi" w:hAnsiTheme="minorHAnsi"/>
          <w:szCs w:val="24"/>
        </w:rPr>
        <w:t>s</w:t>
      </w:r>
      <w:r w:rsidRPr="00586D39">
        <w:rPr>
          <w:rFonts w:asciiTheme="minorHAnsi" w:hAnsiTheme="minorHAnsi"/>
          <w:szCs w:val="24"/>
        </w:rPr>
        <w:t xml:space="preserve"> licitante</w:t>
      </w:r>
      <w:r w:rsidR="00BB7E92" w:rsidRPr="00586D39">
        <w:rPr>
          <w:rFonts w:asciiTheme="minorHAnsi" w:hAnsiTheme="minorHAnsi"/>
          <w:szCs w:val="24"/>
        </w:rPr>
        <w:t>s</w:t>
      </w:r>
      <w:r w:rsidRPr="00586D39">
        <w:rPr>
          <w:rFonts w:asciiTheme="minorHAnsi" w:hAnsiTheme="minorHAnsi"/>
          <w:szCs w:val="24"/>
        </w:rPr>
        <w:t xml:space="preserve"> vencedora</w:t>
      </w:r>
      <w:r w:rsidR="00BB7E92" w:rsidRPr="00586D39">
        <w:rPr>
          <w:rFonts w:asciiTheme="minorHAnsi" w:hAnsiTheme="minorHAnsi"/>
          <w:szCs w:val="24"/>
        </w:rPr>
        <w:t>s</w:t>
      </w:r>
      <w:r w:rsidRPr="00586D39">
        <w:rPr>
          <w:rFonts w:asciiTheme="minorHAnsi" w:hAnsiTheme="minorHAnsi"/>
          <w:szCs w:val="24"/>
        </w:rPr>
        <w:t xml:space="preserve"> não comparecer nos prazos estipulados para assinar o contrato</w:t>
      </w:r>
      <w:r w:rsidRPr="00586D39">
        <w:rPr>
          <w:rFonts w:asciiTheme="minorHAnsi" w:hAnsiTheme="minorHAnsi" w:cs="Arial"/>
          <w:bCs/>
          <w:szCs w:val="24"/>
        </w:rPr>
        <w:t xml:space="preserve">, </w:t>
      </w:r>
      <w:r w:rsidR="00642623" w:rsidRPr="00586D39">
        <w:rPr>
          <w:rFonts w:asciiTheme="minorHAnsi" w:hAnsiTheme="minorHAnsi" w:cs="Arial"/>
          <w:bCs/>
          <w:szCs w:val="24"/>
        </w:rPr>
        <w:t>o ANUNCIANTE</w:t>
      </w:r>
      <w:r w:rsidRPr="00586D39">
        <w:rPr>
          <w:rFonts w:asciiTheme="minorHAnsi" w:hAnsiTheme="minorHAnsi"/>
          <w:szCs w:val="24"/>
        </w:rPr>
        <w:t xml:space="preserve"> poderá convocar as licitantes remanescentes, </w:t>
      </w:r>
      <w:r w:rsidR="00EE666F" w:rsidRPr="00586D39">
        <w:rPr>
          <w:rFonts w:asciiTheme="minorHAnsi" w:hAnsiTheme="minorHAnsi"/>
          <w:szCs w:val="24"/>
        </w:rPr>
        <w:t xml:space="preserve">obedecida </w:t>
      </w:r>
      <w:r w:rsidRPr="00586D39">
        <w:rPr>
          <w:rFonts w:asciiTheme="minorHAnsi" w:hAnsiTheme="minorHAnsi"/>
          <w:szCs w:val="24"/>
        </w:rPr>
        <w:t>a ordem de classificação</w:t>
      </w:r>
      <w:r w:rsidR="00EE666F" w:rsidRPr="00586D39">
        <w:rPr>
          <w:rFonts w:asciiTheme="minorHAnsi" w:hAnsiTheme="minorHAnsi"/>
          <w:szCs w:val="24"/>
        </w:rPr>
        <w:t xml:space="preserve"> das Propostas Técnicas</w:t>
      </w:r>
      <w:r w:rsidRPr="00586D39">
        <w:rPr>
          <w:rFonts w:asciiTheme="minorHAnsi" w:hAnsiTheme="minorHAnsi"/>
          <w:szCs w:val="24"/>
        </w:rPr>
        <w:t>, para assinar o contrato em igual prazo</w:t>
      </w:r>
      <w:r w:rsidR="00303512" w:rsidRPr="00586D39">
        <w:rPr>
          <w:rFonts w:asciiTheme="minorHAnsi" w:hAnsiTheme="minorHAnsi"/>
          <w:szCs w:val="24"/>
        </w:rPr>
        <w:t xml:space="preserve"> e n</w:t>
      </w:r>
      <w:r w:rsidRPr="00586D39">
        <w:rPr>
          <w:rFonts w:asciiTheme="minorHAnsi" w:hAnsiTheme="minorHAnsi"/>
          <w:szCs w:val="24"/>
        </w:rPr>
        <w:t xml:space="preserve">as mesmas condições </w:t>
      </w:r>
      <w:r w:rsidR="00EE666F" w:rsidRPr="00586D39">
        <w:rPr>
          <w:rFonts w:asciiTheme="minorHAnsi" w:hAnsiTheme="minorHAnsi"/>
          <w:szCs w:val="24"/>
        </w:rPr>
        <w:t>estabelecidas</w:t>
      </w:r>
      <w:r w:rsidR="00624717" w:rsidRPr="00586D39">
        <w:rPr>
          <w:rFonts w:asciiTheme="minorHAnsi" w:hAnsiTheme="minorHAnsi"/>
          <w:szCs w:val="24"/>
        </w:rPr>
        <w:t xml:space="preserve"> para </w:t>
      </w:r>
      <w:r w:rsidRPr="00586D39">
        <w:rPr>
          <w:rFonts w:asciiTheme="minorHAnsi" w:hAnsiTheme="minorHAnsi"/>
          <w:szCs w:val="24"/>
        </w:rPr>
        <w:t>a licitante que deixou de assinar o contrato, ou revogar esta concorrência, independentemente da cominação prevista no art. 81 da Lei nº 8.666/1993.</w:t>
      </w:r>
    </w:p>
    <w:p w14:paraId="26754A62" w14:textId="77777777" w:rsidR="00EE666F" w:rsidRPr="00586D39" w:rsidRDefault="00EE666F" w:rsidP="0039263B">
      <w:pPr>
        <w:jc w:val="both"/>
        <w:rPr>
          <w:rFonts w:asciiTheme="minorHAnsi" w:hAnsiTheme="minorHAnsi"/>
          <w:szCs w:val="24"/>
        </w:rPr>
      </w:pPr>
    </w:p>
    <w:p w14:paraId="2B508BA2" w14:textId="77777777" w:rsidR="00AF4582" w:rsidRPr="00586D39" w:rsidRDefault="00AF4582" w:rsidP="0039263B">
      <w:pPr>
        <w:shd w:val="clear" w:color="auto" w:fill="FFFFFF" w:themeFill="background1"/>
        <w:jc w:val="both"/>
        <w:rPr>
          <w:rFonts w:asciiTheme="minorHAnsi" w:hAnsiTheme="minorHAnsi" w:cs="Arial"/>
          <w:i/>
          <w:szCs w:val="24"/>
          <w:highlight w:val="yellow"/>
        </w:rPr>
      </w:pPr>
      <w:r w:rsidRPr="00586D39">
        <w:rPr>
          <w:rFonts w:asciiTheme="minorHAnsi" w:hAnsiTheme="minorHAnsi" w:cs="Arial"/>
          <w:i/>
          <w:szCs w:val="24"/>
          <w:highlight w:val="yellow"/>
        </w:rPr>
        <w:t>&lt;no caso de órgão/entidade que atue numa relação de concorrência no mercado&gt;</w:t>
      </w:r>
    </w:p>
    <w:p w14:paraId="4C099786" w14:textId="77777777" w:rsidR="00AF4582" w:rsidRPr="00586D39" w:rsidRDefault="00AF4582" w:rsidP="0039263B">
      <w:pPr>
        <w:shd w:val="clear" w:color="auto" w:fill="FFFFFF" w:themeFill="background1"/>
        <w:jc w:val="both"/>
        <w:rPr>
          <w:rFonts w:asciiTheme="minorHAnsi" w:hAnsiTheme="minorHAnsi" w:cs="Arial"/>
          <w:i/>
          <w:szCs w:val="24"/>
          <w:highlight w:val="yellow"/>
        </w:rPr>
      </w:pPr>
    </w:p>
    <w:p w14:paraId="2706C912" w14:textId="77777777" w:rsidR="00AF4582" w:rsidRPr="00586D39" w:rsidRDefault="00AF4582" w:rsidP="0039263B">
      <w:pPr>
        <w:shd w:val="clear" w:color="auto" w:fill="FFFFFF" w:themeFill="background1"/>
        <w:jc w:val="both"/>
        <w:rPr>
          <w:rFonts w:asciiTheme="minorHAnsi" w:hAnsiTheme="minorHAnsi"/>
          <w:szCs w:val="24"/>
        </w:rPr>
      </w:pPr>
      <w:r w:rsidRPr="00586D39">
        <w:rPr>
          <w:rFonts w:asciiTheme="minorHAnsi" w:hAnsiTheme="minorHAnsi"/>
          <w:szCs w:val="24"/>
          <w:highlight w:val="lightGray"/>
        </w:rPr>
        <w:t>25.1.2</w:t>
      </w:r>
      <w:r w:rsidRPr="00586D39">
        <w:rPr>
          <w:rFonts w:asciiTheme="minorHAnsi" w:hAnsiTheme="minorHAnsi"/>
          <w:szCs w:val="24"/>
          <w:highlight w:val="lightGray"/>
        </w:rPr>
        <w:tab/>
      </w:r>
      <w:r w:rsidRPr="00586D39">
        <w:rPr>
          <w:rFonts w:asciiTheme="minorHAnsi" w:hAnsiTheme="minorHAnsi"/>
          <w:szCs w:val="24"/>
          <w:highlight w:val="lightGray"/>
        </w:rPr>
        <w:tab/>
        <w:t xml:space="preserve">Para assinatura </w:t>
      </w:r>
      <w:r w:rsidRPr="00586D39">
        <w:rPr>
          <w:rFonts w:asciiTheme="minorHAnsi" w:hAnsiTheme="minorHAnsi" w:cs="Arial"/>
          <w:szCs w:val="24"/>
          <w:highlight w:val="lightGray"/>
        </w:rPr>
        <w:t xml:space="preserve">do contrato, a licitante vencedora deverá apresentar declaração de inexistência de contrato vigente que possa gerar conflito de interesses com as atividades finalísticas do </w:t>
      </w:r>
      <w:r w:rsidRPr="00586D39">
        <w:rPr>
          <w:rFonts w:asciiTheme="minorHAnsi" w:hAnsiTheme="minorHAnsi" w:cs="Arial"/>
          <w:b/>
          <w:szCs w:val="24"/>
          <w:highlight w:val="lightGray"/>
        </w:rPr>
        <w:t xml:space="preserve">ANUNCIANTE, </w:t>
      </w:r>
      <w:r w:rsidRPr="00586D39">
        <w:rPr>
          <w:rFonts w:asciiTheme="minorHAnsi" w:hAnsiTheme="minorHAnsi" w:cs="Arial"/>
          <w:szCs w:val="24"/>
          <w:highlight w:val="lightGray"/>
        </w:rPr>
        <w:t>conforme modelo abaixo:</w:t>
      </w:r>
    </w:p>
    <w:p w14:paraId="4A5C85C4" w14:textId="77777777" w:rsidR="00AF4582" w:rsidRPr="00586D39" w:rsidRDefault="00AF4582" w:rsidP="0039263B">
      <w:pPr>
        <w:shd w:val="clear" w:color="auto" w:fill="FFFFFF" w:themeFill="background1"/>
        <w:jc w:val="both"/>
        <w:rPr>
          <w:rFonts w:asciiTheme="minorHAnsi" w:hAnsiTheme="minorHAnsi"/>
          <w:szCs w:val="24"/>
        </w:rPr>
      </w:pPr>
    </w:p>
    <w:p w14:paraId="295D1529" w14:textId="77777777" w:rsidR="00CE1733" w:rsidRPr="00586D39" w:rsidRDefault="00CE1733" w:rsidP="0039263B">
      <w:pPr>
        <w:shd w:val="clear" w:color="auto" w:fill="FFFFFF" w:themeFill="background1"/>
        <w:jc w:val="both"/>
        <w:rPr>
          <w:rFonts w:asciiTheme="minorHAnsi" w:hAnsiTheme="minorHAnsi"/>
          <w:szCs w:val="24"/>
        </w:rPr>
      </w:pPr>
    </w:p>
    <w:p w14:paraId="279431FC"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b/>
          <w:szCs w:val="24"/>
          <w:highlight w:val="lightGray"/>
        </w:rPr>
      </w:pPr>
      <w:r w:rsidRPr="00586D39">
        <w:rPr>
          <w:rFonts w:asciiTheme="minorHAnsi" w:hAnsiTheme="minorHAnsi" w:cs="Arial"/>
          <w:b/>
          <w:szCs w:val="24"/>
          <w:highlight w:val="lightGray"/>
        </w:rPr>
        <w:t>Declaração de Inexistência de Conflito de Interesses</w:t>
      </w:r>
    </w:p>
    <w:p w14:paraId="05A29FB3"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Cs w:val="24"/>
          <w:highlight w:val="lightGray"/>
        </w:rPr>
      </w:pPr>
    </w:p>
    <w:p w14:paraId="4AD5454F" w14:textId="54E1F549"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586D39">
        <w:rPr>
          <w:rFonts w:asciiTheme="minorHAnsi" w:hAnsiTheme="minorHAnsi" w:cs="Arial"/>
          <w:szCs w:val="24"/>
          <w:highlight w:val="lightGray"/>
        </w:rPr>
        <w:t xml:space="preserve">A </w:t>
      </w:r>
      <w:r w:rsidRPr="00586D39">
        <w:rPr>
          <w:rFonts w:asciiTheme="minorHAnsi" w:hAnsiTheme="minorHAnsi" w:cs="Arial"/>
          <w:b/>
          <w:szCs w:val="24"/>
          <w:highlight w:val="lightGray"/>
        </w:rPr>
        <w:t>CONTRATADA</w:t>
      </w:r>
      <w:r w:rsidRPr="00586D39">
        <w:rPr>
          <w:rFonts w:asciiTheme="minorHAnsi" w:hAnsiTheme="minorHAnsi" w:cs="Arial"/>
          <w:szCs w:val="24"/>
          <w:highlight w:val="lightGray"/>
        </w:rPr>
        <w:t xml:space="preserve">, inscrita no CNPJ sob o nº _xx._/_xxxx-x, por intermédio de seu representante legal, Sr...................., portador do CPF nº ........, em atendimento ao subitem </w:t>
      </w:r>
      <w:r w:rsidRPr="00586D39">
        <w:rPr>
          <w:rFonts w:asciiTheme="minorHAnsi" w:hAnsiTheme="minorHAnsi" w:cs="Arial"/>
          <w:b/>
          <w:szCs w:val="24"/>
          <w:highlight w:val="lightGray"/>
        </w:rPr>
        <w:t>25.1.2</w:t>
      </w:r>
      <w:r w:rsidRPr="00586D39">
        <w:rPr>
          <w:rFonts w:asciiTheme="minorHAnsi" w:hAnsiTheme="minorHAnsi" w:cs="Arial"/>
          <w:szCs w:val="24"/>
          <w:highlight w:val="lightGray"/>
        </w:rPr>
        <w:t xml:space="preserve"> do Edital de Licitação n.º __/xxxx__ e ao subitem </w:t>
      </w:r>
      <w:r w:rsidRPr="00586D39">
        <w:rPr>
          <w:rFonts w:asciiTheme="minorHAnsi" w:hAnsiTheme="minorHAnsi" w:cs="Arial"/>
          <w:b/>
          <w:szCs w:val="24"/>
          <w:highlight w:val="lightGray"/>
        </w:rPr>
        <w:t>5.1.29.2</w:t>
      </w:r>
      <w:r w:rsidRPr="00586D39">
        <w:rPr>
          <w:rFonts w:asciiTheme="minorHAnsi" w:hAnsiTheme="minorHAnsi" w:cs="Arial"/>
          <w:szCs w:val="24"/>
          <w:highlight w:val="lightGray"/>
        </w:rPr>
        <w:t xml:space="preserve"> do Contrato nº __/____, formalizado com a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declara, sob as penas da lei, em especial o art. 299 do Código Penal Brasileiro que:</w:t>
      </w:r>
    </w:p>
    <w:p w14:paraId="72D0B2C6"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4B675648"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586D39">
        <w:rPr>
          <w:rFonts w:asciiTheme="minorHAnsi" w:hAnsiTheme="minorHAnsi" w:cs="Arial"/>
          <w:szCs w:val="24"/>
          <w:highlight w:val="lightGray"/>
        </w:rPr>
        <w:t xml:space="preserve">I – Não exerce ou não exercerá, direta ou indiretamente, atividade que implique na prestação de serviços ou relação de negócios com </w:t>
      </w:r>
      <w:r w:rsidRPr="00586D39">
        <w:rPr>
          <w:rFonts w:asciiTheme="minorHAnsi" w:hAnsiTheme="minorHAnsi" w:cs="Arial"/>
          <w:szCs w:val="24"/>
          <w:highlight w:val="lightGray"/>
          <w:u w:val="single"/>
        </w:rPr>
        <w:t>pessoa jurídica</w:t>
      </w:r>
      <w:r w:rsidRPr="00586D39">
        <w:rPr>
          <w:rFonts w:asciiTheme="minorHAnsi" w:hAnsiTheme="minorHAnsi" w:cs="Arial"/>
          <w:szCs w:val="24"/>
          <w:highlight w:val="lightGray"/>
        </w:rPr>
        <w:t xml:space="preserve">, durante a vigência do contrato, que tenha objetivos conflitantes com os interesses ou com as atividades finalísticas </w:t>
      </w:r>
      <w:r w:rsidRPr="00586D39">
        <w:rPr>
          <w:rFonts w:asciiTheme="minorHAnsi" w:hAnsiTheme="minorHAnsi" w:cs="Arial"/>
          <w:b/>
          <w:szCs w:val="24"/>
          <w:highlight w:val="lightGray"/>
        </w:rPr>
        <w:t>da CONTRATANTE</w:t>
      </w:r>
      <w:r w:rsidRPr="00586D39">
        <w:rPr>
          <w:rFonts w:asciiTheme="minorHAnsi" w:hAnsiTheme="minorHAnsi" w:cs="Arial"/>
          <w:szCs w:val="24"/>
          <w:highlight w:val="lightGray"/>
        </w:rPr>
        <w:t>; e</w:t>
      </w:r>
    </w:p>
    <w:p w14:paraId="5665E7D7"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1E7BFB39" w14:textId="1A4E55C6"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586D39">
        <w:rPr>
          <w:rFonts w:asciiTheme="minorHAnsi" w:hAnsiTheme="minorHAnsi" w:cs="Arial"/>
          <w:szCs w:val="24"/>
          <w:highlight w:val="lightGray"/>
        </w:rPr>
        <w:t xml:space="preserve">II – </w:t>
      </w:r>
      <w:r w:rsidR="003A0FAD" w:rsidRPr="00586D39">
        <w:rPr>
          <w:rFonts w:asciiTheme="minorHAnsi" w:hAnsiTheme="minorHAnsi"/>
          <w:szCs w:val="24"/>
          <w:highlight w:val="lightGray"/>
        </w:rPr>
        <w:t xml:space="preserve">Não pratica ou não praticará ato que comprometa o interesse público, em benefício de </w:t>
      </w:r>
      <w:r w:rsidR="003A0FAD" w:rsidRPr="00586D39">
        <w:rPr>
          <w:rFonts w:asciiTheme="minorHAnsi" w:hAnsiTheme="minorHAnsi"/>
          <w:szCs w:val="24"/>
          <w:highlight w:val="lightGray"/>
          <w:u w:val="single"/>
        </w:rPr>
        <w:t>pessoa física</w:t>
      </w:r>
      <w:r w:rsidR="003A0FAD" w:rsidRPr="00586D39">
        <w:rPr>
          <w:rFonts w:asciiTheme="minorHAnsi" w:hAnsiTheme="minorHAnsi"/>
          <w:szCs w:val="24"/>
          <w:highlight w:val="lightGray"/>
        </w:rPr>
        <w:t xml:space="preserve"> que tenha objetivos conflitante com as atividades finalísticas da </w:t>
      </w:r>
      <w:r w:rsidR="003A0FAD" w:rsidRPr="00586D39">
        <w:rPr>
          <w:rFonts w:asciiTheme="minorHAnsi" w:hAnsiTheme="minorHAnsi"/>
          <w:b/>
          <w:bCs/>
          <w:szCs w:val="24"/>
          <w:highlight w:val="lightGray"/>
        </w:rPr>
        <w:t>CONTRATANTE</w:t>
      </w:r>
      <w:r w:rsidR="003A0FAD" w:rsidRPr="00586D39">
        <w:rPr>
          <w:rFonts w:asciiTheme="minorHAnsi" w:hAnsiTheme="minorHAnsi"/>
          <w:szCs w:val="24"/>
          <w:highlight w:val="lightGray"/>
        </w:rPr>
        <w:t xml:space="preserve">, durante a execução contratual, seja na condição de cônjuge, companheiro ou parente, consanguíneo ou afins, em linha reta ou colateral, até o terceiro grau, dos sócios ou dirigentes da </w:t>
      </w:r>
      <w:r w:rsidR="003A0FAD" w:rsidRPr="00586D39">
        <w:rPr>
          <w:rFonts w:asciiTheme="minorHAnsi" w:hAnsiTheme="minorHAnsi"/>
          <w:b/>
          <w:bCs/>
          <w:szCs w:val="24"/>
          <w:highlight w:val="lightGray"/>
        </w:rPr>
        <w:t>CONTRATADA</w:t>
      </w:r>
      <w:r w:rsidR="003A0FAD" w:rsidRPr="00586D39">
        <w:rPr>
          <w:rFonts w:asciiTheme="minorHAnsi" w:hAnsiTheme="minorHAnsi" w:cs="Arial"/>
          <w:szCs w:val="24"/>
          <w:highlight w:val="lightGray"/>
        </w:rPr>
        <w:t>.</w:t>
      </w:r>
    </w:p>
    <w:p w14:paraId="15618490"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53D107AA" w14:textId="032681E3"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right"/>
        <w:rPr>
          <w:rFonts w:asciiTheme="minorHAnsi" w:hAnsiTheme="minorHAnsi" w:cs="Arial"/>
          <w:szCs w:val="24"/>
          <w:highlight w:val="lightGray"/>
        </w:rPr>
      </w:pPr>
      <w:r w:rsidRPr="00586D39">
        <w:rPr>
          <w:rFonts w:asciiTheme="minorHAnsi" w:hAnsiTheme="minorHAnsi" w:cs="Arial"/>
          <w:szCs w:val="24"/>
          <w:highlight w:val="lightGray"/>
        </w:rPr>
        <w:t xml:space="preserve">[Local], __ de ______ de </w:t>
      </w:r>
      <w:r w:rsidR="00CE1733" w:rsidRPr="00586D39">
        <w:rPr>
          <w:rFonts w:asciiTheme="minorHAnsi" w:hAnsiTheme="minorHAnsi" w:cs="Arial"/>
          <w:szCs w:val="24"/>
          <w:highlight w:val="lightGray"/>
        </w:rPr>
        <w:t>______</w:t>
      </w:r>
    </w:p>
    <w:p w14:paraId="151FD4C9"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p>
    <w:p w14:paraId="0132D633" w14:textId="77777777" w:rsidR="00AF4582" w:rsidRPr="00586D39" w:rsidRDefault="00AF4582" w:rsidP="0039263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r w:rsidRPr="00586D39">
        <w:rPr>
          <w:rFonts w:asciiTheme="minorHAnsi" w:hAnsiTheme="minorHAnsi" w:cs="Arial"/>
          <w:szCs w:val="24"/>
          <w:highlight w:val="lightGray"/>
        </w:rPr>
        <w:t>_________________________________</w:t>
      </w:r>
    </w:p>
    <w:p w14:paraId="19C21208" w14:textId="3D365F7A" w:rsidR="00AF4582" w:rsidRPr="00586D39" w:rsidRDefault="001208E4" w:rsidP="00CE1733">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szCs w:val="24"/>
        </w:rPr>
      </w:pPr>
      <w:r w:rsidRPr="00586D39">
        <w:rPr>
          <w:rFonts w:asciiTheme="minorHAnsi" w:hAnsiTheme="minorHAnsi" w:cs="Arial"/>
          <w:szCs w:val="24"/>
          <w:highlight w:val="lightGray"/>
        </w:rPr>
        <w:t>&lt;</w:t>
      </w:r>
      <w:r w:rsidR="004B6EE4" w:rsidRPr="00586D39">
        <w:rPr>
          <w:rFonts w:asciiTheme="minorHAnsi" w:hAnsiTheme="minorHAnsi" w:cs="Arial"/>
          <w:szCs w:val="24"/>
          <w:highlight w:val="lightGray"/>
        </w:rPr>
        <w:t>r</w:t>
      </w:r>
      <w:r w:rsidR="00AF4582" w:rsidRPr="00586D39">
        <w:rPr>
          <w:rFonts w:asciiTheme="minorHAnsi" w:hAnsiTheme="minorHAnsi" w:cs="Arial"/>
          <w:szCs w:val="24"/>
          <w:highlight w:val="lightGray"/>
        </w:rPr>
        <w:t xml:space="preserve">epresentante legal da </w:t>
      </w:r>
      <w:r w:rsidR="004B6EE4" w:rsidRPr="00586D39">
        <w:rPr>
          <w:rFonts w:asciiTheme="minorHAnsi" w:hAnsiTheme="minorHAnsi" w:cs="Arial"/>
          <w:szCs w:val="24"/>
          <w:highlight w:val="lightGray"/>
        </w:rPr>
        <w:t>c</w:t>
      </w:r>
      <w:r w:rsidR="00AF4582" w:rsidRPr="00586D39">
        <w:rPr>
          <w:rFonts w:asciiTheme="minorHAnsi" w:hAnsiTheme="minorHAnsi" w:cs="Arial"/>
          <w:szCs w:val="24"/>
          <w:highlight w:val="lightGray"/>
        </w:rPr>
        <w:t>ontratada</w:t>
      </w:r>
      <w:r w:rsidRPr="00586D39">
        <w:rPr>
          <w:rFonts w:asciiTheme="minorHAnsi" w:hAnsiTheme="minorHAnsi" w:cs="Arial"/>
          <w:szCs w:val="24"/>
        </w:rPr>
        <w:t>&gt;</w:t>
      </w:r>
    </w:p>
    <w:p w14:paraId="453A6EC5" w14:textId="77777777" w:rsidR="00AF4582" w:rsidRPr="00586D39" w:rsidRDefault="00AF4582" w:rsidP="0039263B">
      <w:pPr>
        <w:shd w:val="clear" w:color="auto" w:fill="FFFFFF" w:themeFill="background1"/>
        <w:jc w:val="both"/>
        <w:rPr>
          <w:rFonts w:asciiTheme="minorHAnsi" w:hAnsiTheme="minorHAnsi"/>
          <w:szCs w:val="24"/>
        </w:rPr>
      </w:pPr>
    </w:p>
    <w:p w14:paraId="15B06648" w14:textId="77777777" w:rsidR="00AF4582" w:rsidRPr="00586D39" w:rsidRDefault="00AF4582" w:rsidP="0039263B">
      <w:pPr>
        <w:jc w:val="both"/>
        <w:rPr>
          <w:rFonts w:asciiTheme="minorHAnsi" w:hAnsiTheme="minorHAnsi"/>
          <w:szCs w:val="24"/>
        </w:rPr>
      </w:pPr>
    </w:p>
    <w:p w14:paraId="09D1AA7C" w14:textId="1690D05A" w:rsidR="00A0108F" w:rsidRPr="00586D39" w:rsidRDefault="001250CF" w:rsidP="0039263B">
      <w:pPr>
        <w:jc w:val="both"/>
        <w:rPr>
          <w:rFonts w:asciiTheme="minorHAnsi" w:hAnsiTheme="minorHAnsi" w:cs="Arial"/>
          <w:szCs w:val="24"/>
        </w:rPr>
      </w:pPr>
      <w:r w:rsidRPr="00586D39">
        <w:rPr>
          <w:rFonts w:asciiTheme="minorHAnsi" w:hAnsiTheme="minorHAnsi" w:cs="Arial"/>
          <w:bCs/>
          <w:szCs w:val="24"/>
        </w:rPr>
        <w:t>2</w:t>
      </w:r>
      <w:r w:rsidR="00AF3FBB" w:rsidRPr="00586D39">
        <w:rPr>
          <w:rFonts w:asciiTheme="minorHAnsi" w:hAnsiTheme="minorHAnsi" w:cs="Arial"/>
          <w:bCs/>
          <w:szCs w:val="24"/>
        </w:rPr>
        <w:t>5</w:t>
      </w:r>
      <w:r w:rsidRPr="00586D39">
        <w:rPr>
          <w:rFonts w:asciiTheme="minorHAnsi" w:hAnsiTheme="minorHAnsi" w:cs="Arial"/>
          <w:bCs/>
          <w:szCs w:val="24"/>
        </w:rPr>
        <w:t>.2</w:t>
      </w:r>
      <w:r w:rsidRPr="00586D39">
        <w:rPr>
          <w:rFonts w:asciiTheme="minorHAnsi" w:hAnsiTheme="minorHAnsi" w:cs="Arial"/>
          <w:szCs w:val="24"/>
        </w:rPr>
        <w:tab/>
      </w:r>
      <w:r w:rsidRPr="00586D39">
        <w:rPr>
          <w:rFonts w:asciiTheme="minorHAnsi" w:hAnsiTheme="minorHAnsi" w:cs="Arial"/>
          <w:szCs w:val="24"/>
        </w:rPr>
        <w:tab/>
        <w:t>Antes da celebração do</w:t>
      </w:r>
      <w:r w:rsidR="00BB7E92" w:rsidRPr="00586D39">
        <w:rPr>
          <w:rFonts w:asciiTheme="minorHAnsi" w:hAnsiTheme="minorHAnsi" w:cs="Arial"/>
          <w:szCs w:val="24"/>
        </w:rPr>
        <w:t>s</w:t>
      </w:r>
      <w:r w:rsidRPr="00586D39">
        <w:rPr>
          <w:rFonts w:asciiTheme="minorHAnsi" w:hAnsiTheme="minorHAnsi" w:cs="Arial"/>
          <w:szCs w:val="24"/>
        </w:rPr>
        <w:t xml:space="preserve"> contrato</w:t>
      </w:r>
      <w:r w:rsidR="00BB7E92" w:rsidRPr="00586D39">
        <w:rPr>
          <w:rFonts w:asciiTheme="minorHAnsi" w:hAnsiTheme="minorHAnsi" w:cs="Arial"/>
          <w:szCs w:val="24"/>
        </w:rPr>
        <w:t>s</w:t>
      </w:r>
      <w:r w:rsidRPr="00586D39">
        <w:rPr>
          <w:rFonts w:asciiTheme="minorHAnsi" w:hAnsiTheme="minorHAnsi" w:cs="Arial"/>
          <w:szCs w:val="24"/>
        </w:rPr>
        <w:t xml:space="preserve">, o ANUNCIANTE </w:t>
      </w:r>
      <w:r w:rsidR="00B044EA" w:rsidRPr="00586D39">
        <w:rPr>
          <w:rFonts w:asciiTheme="minorHAnsi" w:hAnsiTheme="minorHAnsi" w:cs="Arial"/>
          <w:szCs w:val="24"/>
        </w:rPr>
        <w:t xml:space="preserve">efetuará </w:t>
      </w:r>
      <w:r w:rsidRPr="00586D39">
        <w:rPr>
          <w:rFonts w:asciiTheme="minorHAnsi" w:hAnsiTheme="minorHAnsi" w:cs="Arial"/>
          <w:szCs w:val="24"/>
        </w:rPr>
        <w:t xml:space="preserve">consulta ao Cadastro Informativo de </w:t>
      </w:r>
      <w:r w:rsidR="007200FB" w:rsidRPr="00586D39">
        <w:rPr>
          <w:rFonts w:asciiTheme="minorHAnsi" w:hAnsiTheme="minorHAnsi" w:cs="Arial"/>
          <w:szCs w:val="24"/>
        </w:rPr>
        <w:t>C</w:t>
      </w:r>
      <w:r w:rsidRPr="00586D39">
        <w:rPr>
          <w:rFonts w:asciiTheme="minorHAnsi" w:hAnsiTheme="minorHAnsi" w:cs="Arial"/>
          <w:szCs w:val="24"/>
        </w:rPr>
        <w:t xml:space="preserve">réditos não </w:t>
      </w:r>
      <w:r w:rsidR="007200FB" w:rsidRPr="00586D39">
        <w:rPr>
          <w:rFonts w:asciiTheme="minorHAnsi" w:hAnsiTheme="minorHAnsi" w:cs="Arial"/>
          <w:szCs w:val="24"/>
        </w:rPr>
        <w:t>Q</w:t>
      </w:r>
      <w:r w:rsidRPr="00586D39">
        <w:rPr>
          <w:rFonts w:asciiTheme="minorHAnsi" w:hAnsiTheme="minorHAnsi" w:cs="Arial"/>
          <w:szCs w:val="24"/>
        </w:rPr>
        <w:t xml:space="preserve">uitados do </w:t>
      </w:r>
      <w:r w:rsidR="007200FB" w:rsidRPr="00586D39">
        <w:rPr>
          <w:rFonts w:asciiTheme="minorHAnsi" w:hAnsiTheme="minorHAnsi" w:cs="Arial"/>
          <w:szCs w:val="24"/>
        </w:rPr>
        <w:t>S</w:t>
      </w:r>
      <w:r w:rsidRPr="00586D39">
        <w:rPr>
          <w:rFonts w:asciiTheme="minorHAnsi" w:hAnsiTheme="minorHAnsi" w:cs="Arial"/>
          <w:szCs w:val="24"/>
        </w:rPr>
        <w:t xml:space="preserve">etor </w:t>
      </w:r>
      <w:r w:rsidR="007200FB" w:rsidRPr="00586D39">
        <w:rPr>
          <w:rFonts w:asciiTheme="minorHAnsi" w:hAnsiTheme="minorHAnsi" w:cs="Arial"/>
          <w:szCs w:val="24"/>
        </w:rPr>
        <w:t>P</w:t>
      </w:r>
      <w:r w:rsidRPr="00586D39">
        <w:rPr>
          <w:rFonts w:asciiTheme="minorHAnsi" w:hAnsiTheme="minorHAnsi" w:cs="Arial"/>
          <w:szCs w:val="24"/>
        </w:rPr>
        <w:t xml:space="preserve">úblico </w:t>
      </w:r>
      <w:r w:rsidR="005D3D9B" w:rsidRPr="00586D39">
        <w:rPr>
          <w:rFonts w:asciiTheme="minorHAnsi" w:hAnsiTheme="minorHAnsi" w:cs="Arial"/>
          <w:szCs w:val="24"/>
        </w:rPr>
        <w:t>Federal</w:t>
      </w:r>
      <w:r w:rsidR="00C645A5" w:rsidRPr="00586D39">
        <w:rPr>
          <w:rFonts w:asciiTheme="minorHAnsi" w:hAnsiTheme="minorHAnsi"/>
          <w:szCs w:val="24"/>
        </w:rPr>
        <w:t xml:space="preserve"> </w:t>
      </w:r>
      <w:r w:rsidRPr="00586D39">
        <w:rPr>
          <w:rFonts w:asciiTheme="minorHAnsi" w:hAnsiTheme="minorHAnsi"/>
          <w:szCs w:val="24"/>
        </w:rPr>
        <w:t>(</w:t>
      </w:r>
      <w:r w:rsidRPr="00586D39">
        <w:rPr>
          <w:rFonts w:asciiTheme="minorHAnsi" w:hAnsiTheme="minorHAnsi" w:cs="Arial"/>
          <w:szCs w:val="24"/>
        </w:rPr>
        <w:t>C</w:t>
      </w:r>
      <w:r w:rsidR="00F414E3" w:rsidRPr="00586D39">
        <w:rPr>
          <w:rFonts w:asciiTheme="minorHAnsi" w:hAnsiTheme="minorHAnsi" w:cs="Arial"/>
          <w:szCs w:val="24"/>
        </w:rPr>
        <w:t>ADIN</w:t>
      </w:r>
      <w:r w:rsidRPr="00586D39">
        <w:rPr>
          <w:rFonts w:asciiTheme="minorHAnsi" w:hAnsiTheme="minorHAnsi"/>
          <w:szCs w:val="24"/>
        </w:rPr>
        <w:t>)</w:t>
      </w:r>
      <w:r w:rsidRPr="00586D39">
        <w:rPr>
          <w:rFonts w:asciiTheme="minorHAnsi" w:hAnsiTheme="minorHAnsi" w:cs="Arial"/>
          <w:szCs w:val="24"/>
        </w:rPr>
        <w:t xml:space="preserve">, conforme disposto no inciso III </w:t>
      </w:r>
      <w:r w:rsidR="004842BB" w:rsidRPr="00586D39">
        <w:rPr>
          <w:rFonts w:asciiTheme="minorHAnsi" w:hAnsiTheme="minorHAnsi" w:cs="Arial"/>
          <w:szCs w:val="24"/>
        </w:rPr>
        <w:t xml:space="preserve">do art. 6º </w:t>
      </w:r>
      <w:r w:rsidRPr="00586D39">
        <w:rPr>
          <w:rFonts w:asciiTheme="minorHAnsi" w:hAnsiTheme="minorHAnsi" w:cs="Arial"/>
          <w:szCs w:val="24"/>
        </w:rPr>
        <w:t>da Lei nº 10.522/2002</w:t>
      </w:r>
      <w:r w:rsidR="00A0108F" w:rsidRPr="00586D39">
        <w:rPr>
          <w:rFonts w:asciiTheme="minorHAnsi" w:hAnsiTheme="minorHAnsi" w:cs="Arial"/>
          <w:szCs w:val="24"/>
        </w:rPr>
        <w:t xml:space="preserve">, ao Cadastro Nacional de Empresas Inidôneas e Suspensas </w:t>
      </w:r>
      <w:r w:rsidR="00A0108F" w:rsidRPr="00586D39">
        <w:rPr>
          <w:rFonts w:asciiTheme="minorHAnsi" w:hAnsiTheme="minorHAnsi"/>
          <w:szCs w:val="24"/>
        </w:rPr>
        <w:t>(</w:t>
      </w:r>
      <w:r w:rsidR="00A0108F" w:rsidRPr="00586D39">
        <w:rPr>
          <w:rFonts w:asciiTheme="minorHAnsi" w:hAnsiTheme="minorHAnsi" w:cs="Arial"/>
          <w:szCs w:val="24"/>
        </w:rPr>
        <w:t>C</w:t>
      </w:r>
      <w:r w:rsidR="00CC0071" w:rsidRPr="00586D39">
        <w:rPr>
          <w:rFonts w:asciiTheme="minorHAnsi" w:hAnsiTheme="minorHAnsi" w:cs="Arial"/>
          <w:szCs w:val="24"/>
        </w:rPr>
        <w:t>EIS</w:t>
      </w:r>
      <w:r w:rsidR="00A0108F" w:rsidRPr="00586D39">
        <w:rPr>
          <w:rFonts w:asciiTheme="minorHAnsi" w:hAnsiTheme="minorHAnsi"/>
          <w:szCs w:val="24"/>
        </w:rPr>
        <w:t>)</w:t>
      </w:r>
      <w:r w:rsidR="00A0108F" w:rsidRPr="00586D39">
        <w:rPr>
          <w:rFonts w:asciiTheme="minorHAnsi" w:hAnsiTheme="minorHAnsi" w:cs="Arial"/>
          <w:szCs w:val="24"/>
        </w:rPr>
        <w:t xml:space="preserve">, no Portal da Transparência mantido pela Controladoria Geral da União </w:t>
      </w:r>
      <w:r w:rsidR="00CC0071" w:rsidRPr="00586D39">
        <w:rPr>
          <w:rFonts w:asciiTheme="minorHAnsi" w:hAnsiTheme="minorHAnsi" w:cs="Arial"/>
          <w:szCs w:val="24"/>
        </w:rPr>
        <w:t xml:space="preserve">- </w:t>
      </w:r>
      <w:r w:rsidR="00A0108F" w:rsidRPr="00586D39">
        <w:rPr>
          <w:rFonts w:asciiTheme="minorHAnsi" w:hAnsiTheme="minorHAnsi" w:cs="Arial"/>
          <w:szCs w:val="24"/>
        </w:rPr>
        <w:t xml:space="preserve">CGU, e ao Cadastro Nacional de Condenações Cíveis por Ato de Improbidade Administrativa, disponível no Portal do Conselho Nacional de Justiça </w:t>
      </w:r>
      <w:r w:rsidR="00CC0071" w:rsidRPr="00586D39">
        <w:rPr>
          <w:rFonts w:asciiTheme="minorHAnsi" w:hAnsiTheme="minorHAnsi" w:cs="Arial"/>
          <w:szCs w:val="24"/>
        </w:rPr>
        <w:t xml:space="preserve">- </w:t>
      </w:r>
      <w:r w:rsidR="00A0108F" w:rsidRPr="00586D39">
        <w:rPr>
          <w:rFonts w:asciiTheme="minorHAnsi" w:hAnsiTheme="minorHAnsi" w:cs="Arial"/>
          <w:szCs w:val="24"/>
        </w:rPr>
        <w:t>CNJ, em harmonia com o disposto no Acórdão nº 1793/2011-Plenário, do Tribunal de Contas da União.</w:t>
      </w:r>
    </w:p>
    <w:p w14:paraId="45C21B20" w14:textId="77777777" w:rsidR="003378D9" w:rsidRPr="00586D39" w:rsidRDefault="003378D9" w:rsidP="0039263B">
      <w:pPr>
        <w:jc w:val="both"/>
        <w:rPr>
          <w:rFonts w:asciiTheme="minorHAnsi" w:hAnsiTheme="minorHAnsi" w:cs="Arial"/>
          <w:szCs w:val="24"/>
        </w:rPr>
      </w:pPr>
    </w:p>
    <w:p w14:paraId="5250C01C" w14:textId="77777777" w:rsidR="00B91567" w:rsidRPr="00586D39" w:rsidRDefault="00B91567"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7EE6C843" w14:textId="77777777" w:rsidR="00B91567" w:rsidRPr="00586D39" w:rsidRDefault="00B9156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6FA97094" w14:textId="77777777" w:rsidR="00B91567" w:rsidRPr="00586D39" w:rsidRDefault="00B91567" w:rsidP="0039263B">
      <w:pPr>
        <w:jc w:val="both"/>
        <w:rPr>
          <w:rFonts w:asciiTheme="minorHAnsi" w:hAnsiTheme="minorHAnsi" w:cs="Arial"/>
          <w:szCs w:val="24"/>
        </w:rPr>
      </w:pPr>
    </w:p>
    <w:p w14:paraId="0716512B" w14:textId="21D4AD47" w:rsidR="00E0003A" w:rsidRPr="00586D39" w:rsidRDefault="00E0003A" w:rsidP="0039263B">
      <w:pPr>
        <w:jc w:val="both"/>
        <w:rPr>
          <w:rFonts w:asciiTheme="minorHAnsi" w:hAnsiTheme="minorHAnsi" w:cs="Arial"/>
          <w:szCs w:val="24"/>
        </w:rPr>
      </w:pPr>
      <w:r w:rsidRPr="00586D39">
        <w:rPr>
          <w:rFonts w:asciiTheme="minorHAnsi" w:hAnsiTheme="minorHAnsi" w:cs="Arial"/>
          <w:szCs w:val="24"/>
        </w:rPr>
        <w:t>2</w:t>
      </w:r>
      <w:r w:rsidR="00AF3FBB" w:rsidRPr="00586D39">
        <w:rPr>
          <w:rFonts w:asciiTheme="minorHAnsi" w:hAnsiTheme="minorHAnsi" w:cs="Arial"/>
          <w:szCs w:val="24"/>
        </w:rPr>
        <w:t>5</w:t>
      </w:r>
      <w:r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O</w:t>
      </w:r>
      <w:r w:rsidR="00BB7E92" w:rsidRPr="00586D39">
        <w:rPr>
          <w:rFonts w:asciiTheme="minorHAnsi" w:hAnsiTheme="minorHAnsi" w:cs="Arial"/>
          <w:szCs w:val="24"/>
        </w:rPr>
        <w:t>s</w:t>
      </w:r>
      <w:r w:rsidRPr="00586D39">
        <w:rPr>
          <w:rFonts w:asciiTheme="minorHAnsi" w:hAnsiTheme="minorHAnsi" w:cs="Arial"/>
          <w:szCs w:val="24"/>
        </w:rPr>
        <w:t xml:space="preserve"> contrato</w:t>
      </w:r>
      <w:r w:rsidR="00BB7E92" w:rsidRPr="00586D39">
        <w:rPr>
          <w:rFonts w:asciiTheme="minorHAnsi" w:hAnsiTheme="minorHAnsi" w:cs="Arial"/>
          <w:szCs w:val="24"/>
        </w:rPr>
        <w:t>s</w:t>
      </w:r>
      <w:r w:rsidRPr="00586D39">
        <w:rPr>
          <w:rFonts w:asciiTheme="minorHAnsi" w:hAnsiTheme="minorHAnsi" w:cs="Arial"/>
          <w:szCs w:val="24"/>
        </w:rPr>
        <w:t xml:space="preserve"> para a execução dos serviços objeto deste Edital ter</w:t>
      </w:r>
      <w:r w:rsidR="004D4F1C" w:rsidRPr="00586D39">
        <w:rPr>
          <w:rFonts w:asciiTheme="minorHAnsi" w:hAnsiTheme="minorHAnsi" w:cs="Arial"/>
          <w:szCs w:val="24"/>
        </w:rPr>
        <w:t>á</w:t>
      </w:r>
      <w:r w:rsidRPr="00586D39">
        <w:rPr>
          <w:rFonts w:asciiTheme="minorHAnsi" w:hAnsiTheme="minorHAnsi" w:cs="Arial"/>
          <w:szCs w:val="24"/>
        </w:rPr>
        <w:t xml:space="preserve"> duração de </w:t>
      </w:r>
      <w:r w:rsidRPr="00586D39">
        <w:rPr>
          <w:rFonts w:asciiTheme="minorHAnsi" w:hAnsiTheme="minorHAnsi" w:cs="Arial"/>
          <w:szCs w:val="24"/>
          <w:u w:val="single"/>
        </w:rPr>
        <w:t>12 (doze) meses</w:t>
      </w:r>
      <w:r w:rsidRPr="00586D39">
        <w:rPr>
          <w:rFonts w:asciiTheme="minorHAnsi" w:hAnsiTheme="minorHAnsi" w:cs="Arial"/>
          <w:szCs w:val="24"/>
        </w:rPr>
        <w:t>, contados a partir do dia da sua assinatura, podendo ser prorrogado</w:t>
      </w:r>
      <w:r w:rsidR="00BB7E92" w:rsidRPr="00586D39">
        <w:rPr>
          <w:rFonts w:asciiTheme="minorHAnsi" w:hAnsiTheme="minorHAnsi" w:cs="Arial"/>
          <w:szCs w:val="24"/>
        </w:rPr>
        <w:t>s</w:t>
      </w:r>
      <w:r w:rsidRPr="00586D39">
        <w:rPr>
          <w:rFonts w:asciiTheme="minorHAnsi" w:hAnsiTheme="minorHAnsi" w:cs="Arial"/>
          <w:szCs w:val="24"/>
        </w:rPr>
        <w:t xml:space="preserve"> nos termos da Cláusula Terceira da </w:t>
      </w:r>
      <w:r w:rsidR="006C4BBD" w:rsidRPr="00586D39">
        <w:rPr>
          <w:rFonts w:asciiTheme="minorHAnsi" w:hAnsiTheme="minorHAnsi" w:cs="Arial"/>
          <w:szCs w:val="24"/>
        </w:rPr>
        <w:t>M</w:t>
      </w:r>
      <w:r w:rsidRPr="00586D39">
        <w:rPr>
          <w:rFonts w:asciiTheme="minorHAnsi" w:hAnsiTheme="minorHAnsi" w:cs="Arial"/>
          <w:szCs w:val="24"/>
        </w:rPr>
        <w:t xml:space="preserve">inuta de </w:t>
      </w:r>
      <w:r w:rsidR="006C4BBD" w:rsidRPr="00586D39">
        <w:rPr>
          <w:rFonts w:asciiTheme="minorHAnsi" w:hAnsiTheme="minorHAnsi" w:cs="Arial"/>
          <w:szCs w:val="24"/>
        </w:rPr>
        <w:t>C</w:t>
      </w:r>
      <w:r w:rsidRPr="00586D39">
        <w:rPr>
          <w:rFonts w:asciiTheme="minorHAnsi" w:hAnsiTheme="minorHAnsi" w:cs="Arial"/>
          <w:szCs w:val="24"/>
        </w:rPr>
        <w:t>ontrato (Anexo IV).</w:t>
      </w:r>
    </w:p>
    <w:p w14:paraId="7E34A62D" w14:textId="77777777" w:rsidR="001250CF" w:rsidRPr="00586D39" w:rsidRDefault="001250CF" w:rsidP="0039263B">
      <w:pPr>
        <w:jc w:val="both"/>
        <w:rPr>
          <w:rFonts w:asciiTheme="minorHAnsi" w:hAnsiTheme="minorHAnsi"/>
          <w:szCs w:val="24"/>
        </w:rPr>
      </w:pPr>
    </w:p>
    <w:p w14:paraId="44D7F818" w14:textId="20288C66" w:rsidR="00BD739C" w:rsidRPr="00586D39" w:rsidRDefault="00BD739C" w:rsidP="0039263B">
      <w:pPr>
        <w:jc w:val="both"/>
        <w:rPr>
          <w:rFonts w:asciiTheme="minorHAnsi" w:hAnsiTheme="minorHAnsi" w:cs="Arial"/>
          <w:szCs w:val="24"/>
        </w:rPr>
      </w:pPr>
      <w:r w:rsidRPr="00586D39">
        <w:rPr>
          <w:rFonts w:asciiTheme="minorHAnsi" w:hAnsiTheme="minorHAnsi" w:cs="Arial"/>
          <w:szCs w:val="24"/>
          <w:lang w:val="pt-PT"/>
        </w:rPr>
        <w:t>2</w:t>
      </w:r>
      <w:r w:rsidR="00AF3FBB" w:rsidRPr="00586D39">
        <w:rPr>
          <w:rFonts w:asciiTheme="minorHAnsi" w:hAnsiTheme="minorHAnsi" w:cs="Arial"/>
          <w:szCs w:val="24"/>
          <w:lang w:val="pt-PT"/>
        </w:rPr>
        <w:t>5</w:t>
      </w:r>
      <w:r w:rsidRPr="00586D39">
        <w:rPr>
          <w:rFonts w:asciiTheme="minorHAnsi" w:hAnsiTheme="minorHAnsi" w:cs="Arial"/>
          <w:szCs w:val="24"/>
          <w:lang w:val="pt-PT"/>
        </w:rPr>
        <w:t>.4</w:t>
      </w:r>
      <w:r w:rsidRPr="00586D39">
        <w:rPr>
          <w:rFonts w:asciiTheme="minorHAnsi" w:hAnsiTheme="minorHAnsi" w:cs="Arial"/>
          <w:szCs w:val="24"/>
          <w:lang w:val="pt-PT"/>
        </w:rPr>
        <w:tab/>
      </w:r>
      <w:r w:rsidRPr="00586D39">
        <w:rPr>
          <w:rFonts w:asciiTheme="minorHAnsi" w:hAnsiTheme="minorHAnsi" w:cs="Arial"/>
          <w:szCs w:val="24"/>
          <w:lang w:val="pt-PT"/>
        </w:rPr>
        <w:tab/>
        <w:t>O ANUNCIANTE poderá rescindir, a qualquer tempo, 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contrato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que vier</w:t>
      </w:r>
      <w:r w:rsidR="00BB7E92" w:rsidRPr="00586D39">
        <w:rPr>
          <w:rFonts w:asciiTheme="minorHAnsi" w:hAnsiTheme="minorHAnsi" w:cs="Arial"/>
          <w:szCs w:val="24"/>
          <w:lang w:val="pt-PT"/>
        </w:rPr>
        <w:t>em</w:t>
      </w:r>
      <w:r w:rsidRPr="00586D39">
        <w:rPr>
          <w:rFonts w:asciiTheme="minorHAnsi" w:hAnsiTheme="minorHAnsi" w:cs="Arial"/>
          <w:szCs w:val="24"/>
          <w:lang w:val="pt-PT"/>
        </w:rPr>
        <w:t xml:space="preserve"> a ser assinado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independentemente de interpelação judicial ou extrajudicial, conforme disposto na Cláusula Décima Quarta da </w:t>
      </w:r>
      <w:r w:rsidR="006C4BBD" w:rsidRPr="00586D39">
        <w:rPr>
          <w:rFonts w:asciiTheme="minorHAnsi" w:hAnsiTheme="minorHAnsi" w:cs="Arial"/>
          <w:szCs w:val="24"/>
          <w:lang w:val="pt-PT"/>
        </w:rPr>
        <w:t>M</w:t>
      </w:r>
      <w:r w:rsidRPr="00586D39">
        <w:rPr>
          <w:rFonts w:asciiTheme="minorHAnsi" w:hAnsiTheme="minorHAnsi" w:cs="Arial"/>
          <w:szCs w:val="24"/>
          <w:lang w:val="pt-PT"/>
        </w:rPr>
        <w:t xml:space="preserve">inuta de </w:t>
      </w:r>
      <w:r w:rsidR="006C4BBD" w:rsidRPr="00586D39">
        <w:rPr>
          <w:rFonts w:asciiTheme="minorHAnsi" w:hAnsiTheme="minorHAnsi" w:cs="Arial"/>
          <w:szCs w:val="24"/>
          <w:lang w:val="pt-PT"/>
        </w:rPr>
        <w:t>C</w:t>
      </w:r>
      <w:r w:rsidRPr="00586D39">
        <w:rPr>
          <w:rFonts w:asciiTheme="minorHAnsi" w:hAnsiTheme="minorHAnsi" w:cs="Arial"/>
          <w:szCs w:val="24"/>
          <w:lang w:val="pt-PT"/>
        </w:rPr>
        <w:t>ontrato (Anexo IV)</w:t>
      </w:r>
      <w:r w:rsidRPr="00586D39">
        <w:rPr>
          <w:rFonts w:asciiTheme="minorHAnsi" w:hAnsiTheme="minorHAnsi" w:cs="Arial"/>
          <w:szCs w:val="24"/>
        </w:rPr>
        <w:t>.</w:t>
      </w:r>
    </w:p>
    <w:p w14:paraId="4A615FC0" w14:textId="50875392" w:rsidR="004D4F1C" w:rsidRPr="00586D39" w:rsidRDefault="004D4F1C" w:rsidP="0039263B">
      <w:pPr>
        <w:jc w:val="both"/>
        <w:rPr>
          <w:rFonts w:asciiTheme="minorHAnsi" w:hAnsiTheme="minorHAnsi"/>
          <w:szCs w:val="24"/>
        </w:rPr>
      </w:pPr>
    </w:p>
    <w:p w14:paraId="7D2FF52C" w14:textId="6915F69B" w:rsidR="001250CF" w:rsidRPr="00586D39" w:rsidRDefault="001250CF" w:rsidP="0039263B">
      <w:pPr>
        <w:jc w:val="both"/>
        <w:rPr>
          <w:rFonts w:asciiTheme="minorHAnsi" w:hAnsiTheme="minorHAnsi" w:cs="Arial"/>
          <w:szCs w:val="24"/>
          <w:lang w:val="pt-PT"/>
        </w:rPr>
      </w:pPr>
      <w:r w:rsidRPr="00586D39">
        <w:rPr>
          <w:rFonts w:asciiTheme="minorHAnsi" w:hAnsiTheme="minorHAnsi" w:cs="Arial"/>
          <w:szCs w:val="24"/>
          <w:lang w:val="pt-PT"/>
        </w:rPr>
        <w:t>2</w:t>
      </w:r>
      <w:r w:rsidR="00AF3FBB" w:rsidRPr="00586D39">
        <w:rPr>
          <w:rFonts w:asciiTheme="minorHAnsi" w:hAnsiTheme="minorHAnsi" w:cs="Arial"/>
          <w:szCs w:val="24"/>
          <w:lang w:val="pt-PT"/>
        </w:rPr>
        <w:t>5</w:t>
      </w:r>
      <w:r w:rsidRPr="00586D39">
        <w:rPr>
          <w:rFonts w:asciiTheme="minorHAnsi" w:hAnsiTheme="minorHAnsi" w:cs="Arial"/>
          <w:szCs w:val="24"/>
          <w:lang w:val="pt-PT"/>
        </w:rPr>
        <w:t>.</w:t>
      </w:r>
      <w:r w:rsidR="00537AA2" w:rsidRPr="00586D39">
        <w:rPr>
          <w:rFonts w:asciiTheme="minorHAnsi" w:hAnsiTheme="minorHAnsi" w:cs="Arial"/>
          <w:szCs w:val="24"/>
          <w:lang w:val="pt-PT"/>
        </w:rPr>
        <w:t>5</w:t>
      </w:r>
      <w:r w:rsidRPr="00586D39">
        <w:rPr>
          <w:rFonts w:asciiTheme="minorHAnsi" w:hAnsiTheme="minorHAnsi" w:cs="Arial"/>
          <w:szCs w:val="24"/>
          <w:lang w:val="pt-PT"/>
        </w:rPr>
        <w:tab/>
      </w:r>
      <w:r w:rsidRPr="00586D39">
        <w:rPr>
          <w:rFonts w:asciiTheme="minorHAnsi" w:hAnsiTheme="minorHAnsi" w:cs="Arial"/>
          <w:szCs w:val="24"/>
          <w:lang w:val="pt-PT"/>
        </w:rPr>
        <w:tab/>
        <w:t>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contratada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se obriga</w:t>
      </w:r>
      <w:r w:rsidR="00BB7E92" w:rsidRPr="00586D39">
        <w:rPr>
          <w:rFonts w:asciiTheme="minorHAnsi" w:hAnsiTheme="minorHAnsi" w:cs="Arial"/>
          <w:szCs w:val="24"/>
          <w:lang w:val="pt-PT"/>
        </w:rPr>
        <w:t>m</w:t>
      </w:r>
      <w:r w:rsidRPr="00586D39">
        <w:rPr>
          <w:rFonts w:asciiTheme="minorHAnsi" w:hAnsiTheme="minorHAnsi" w:cs="Arial"/>
          <w:szCs w:val="24"/>
          <w:lang w:val="pt-PT"/>
        </w:rPr>
        <w:t xml:space="preserve"> a manter, durante toda a execução do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contrato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as condições de qualificação e habilitação exigidas nesta concorrência, incluída a certificação de qualificação técnica de </w:t>
      </w:r>
      <w:r w:rsidR="00B72E98" w:rsidRPr="00586D39">
        <w:rPr>
          <w:rFonts w:asciiTheme="minorHAnsi" w:hAnsiTheme="minorHAnsi" w:cs="Arial"/>
          <w:szCs w:val="24"/>
          <w:lang w:val="pt-PT"/>
        </w:rPr>
        <w:t>funcionamento</w:t>
      </w:r>
      <w:r w:rsidRPr="00586D39">
        <w:rPr>
          <w:rFonts w:asciiTheme="minorHAnsi" w:hAnsiTheme="minorHAnsi" w:cs="Arial"/>
          <w:szCs w:val="24"/>
          <w:lang w:val="pt-PT"/>
        </w:rPr>
        <w:t xml:space="preserve"> de que tratam o </w:t>
      </w:r>
      <w:r w:rsidR="004D5BE8" w:rsidRPr="00586D39">
        <w:rPr>
          <w:rFonts w:asciiTheme="minorHAnsi" w:hAnsiTheme="minorHAnsi" w:cs="Arial"/>
          <w:szCs w:val="24"/>
          <w:lang w:val="pt-PT"/>
        </w:rPr>
        <w:t xml:space="preserve">§ 1º do </w:t>
      </w:r>
      <w:r w:rsidRPr="00586D39">
        <w:rPr>
          <w:rFonts w:asciiTheme="minorHAnsi" w:hAnsiTheme="minorHAnsi" w:cs="Arial"/>
          <w:szCs w:val="24"/>
          <w:lang w:val="pt-PT"/>
        </w:rPr>
        <w:t>art. 4º</w:t>
      </w:r>
      <w:r w:rsidR="004D5BE8" w:rsidRPr="00586D39">
        <w:rPr>
          <w:rFonts w:asciiTheme="minorHAnsi" w:hAnsiTheme="minorHAnsi" w:cs="Arial"/>
          <w:szCs w:val="24"/>
          <w:lang w:val="pt-PT"/>
        </w:rPr>
        <w:t xml:space="preserve"> </w:t>
      </w:r>
      <w:r w:rsidRPr="00586D39">
        <w:rPr>
          <w:rFonts w:asciiTheme="minorHAnsi" w:hAnsiTheme="minorHAnsi" w:cs="Arial"/>
          <w:szCs w:val="24"/>
          <w:lang w:val="pt-PT"/>
        </w:rPr>
        <w:t>da Lei nº 12.232/2010.</w:t>
      </w:r>
    </w:p>
    <w:p w14:paraId="4297628E" w14:textId="77777777" w:rsidR="003378D9" w:rsidRPr="00586D39" w:rsidRDefault="003378D9" w:rsidP="0039263B">
      <w:pPr>
        <w:jc w:val="both"/>
        <w:rPr>
          <w:rFonts w:asciiTheme="minorHAnsi" w:hAnsiTheme="minorHAnsi"/>
          <w:szCs w:val="24"/>
        </w:rPr>
      </w:pPr>
    </w:p>
    <w:p w14:paraId="26CE6F8F" w14:textId="7A2BDC92" w:rsidR="00364C25" w:rsidRPr="00586D39" w:rsidRDefault="00364C25" w:rsidP="0039263B">
      <w:pPr>
        <w:jc w:val="both"/>
        <w:rPr>
          <w:rFonts w:asciiTheme="minorHAnsi" w:hAnsiTheme="minorHAnsi" w:cs="Arial"/>
          <w:szCs w:val="24"/>
          <w:lang w:val="pt-PT"/>
        </w:rPr>
      </w:pPr>
      <w:r w:rsidRPr="00586D39">
        <w:rPr>
          <w:rFonts w:asciiTheme="minorHAnsi" w:hAnsiTheme="minorHAnsi" w:cs="Arial"/>
          <w:szCs w:val="24"/>
          <w:lang w:val="pt-PT"/>
        </w:rPr>
        <w:t>2</w:t>
      </w:r>
      <w:r w:rsidR="00AF3FBB" w:rsidRPr="00586D39">
        <w:rPr>
          <w:rFonts w:asciiTheme="minorHAnsi" w:hAnsiTheme="minorHAnsi" w:cs="Arial"/>
          <w:szCs w:val="24"/>
          <w:lang w:val="pt-PT"/>
        </w:rPr>
        <w:t>5</w:t>
      </w:r>
      <w:r w:rsidRPr="00586D39">
        <w:rPr>
          <w:rFonts w:asciiTheme="minorHAnsi" w:hAnsiTheme="minorHAnsi" w:cs="Arial"/>
          <w:szCs w:val="24"/>
          <w:lang w:val="pt-PT"/>
        </w:rPr>
        <w:t>.</w:t>
      </w:r>
      <w:r w:rsidR="00537AA2" w:rsidRPr="00586D39">
        <w:rPr>
          <w:rFonts w:asciiTheme="minorHAnsi" w:hAnsiTheme="minorHAnsi" w:cs="Arial"/>
          <w:szCs w:val="24"/>
          <w:lang w:val="pt-PT"/>
        </w:rPr>
        <w:t>6</w:t>
      </w:r>
      <w:r w:rsidRPr="00586D39">
        <w:rPr>
          <w:rFonts w:asciiTheme="minorHAnsi" w:hAnsiTheme="minorHAnsi" w:cs="Arial"/>
          <w:szCs w:val="24"/>
          <w:lang w:val="pt-PT"/>
        </w:rPr>
        <w:tab/>
      </w:r>
      <w:r w:rsidRPr="00586D39">
        <w:rPr>
          <w:rFonts w:asciiTheme="minorHAnsi" w:hAnsiTheme="minorHAnsi" w:cs="Arial"/>
          <w:szCs w:val="24"/>
          <w:lang w:val="pt-PT"/>
        </w:rPr>
        <w:tab/>
        <w:t>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contratada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centralizar</w:t>
      </w:r>
      <w:r w:rsidR="00BB7E92" w:rsidRPr="00586D39">
        <w:rPr>
          <w:rFonts w:asciiTheme="minorHAnsi" w:hAnsiTheme="minorHAnsi" w:cs="Arial"/>
          <w:szCs w:val="24"/>
          <w:lang w:val="pt-PT"/>
        </w:rPr>
        <w:t xml:space="preserve">ão </w:t>
      </w:r>
      <w:r w:rsidRPr="00586D39">
        <w:rPr>
          <w:rFonts w:asciiTheme="minorHAnsi" w:hAnsiTheme="minorHAnsi" w:cs="Arial"/>
          <w:szCs w:val="24"/>
          <w:lang w:val="pt-PT"/>
        </w:rPr>
        <w:t xml:space="preserve">o comando da publicidade do ANUNCIANTE em </w:t>
      </w:r>
      <w:r w:rsidR="00383562" w:rsidRPr="00586D39">
        <w:rPr>
          <w:rFonts w:asciiTheme="minorHAnsi" w:hAnsiTheme="minorHAnsi" w:cs="Arial"/>
          <w:szCs w:val="24"/>
          <w:highlight w:val="yellow"/>
          <w:lang w:val="pt-PT"/>
        </w:rPr>
        <w:t>c</w:t>
      </w:r>
      <w:r w:rsidR="00880BBD" w:rsidRPr="00586D39">
        <w:rPr>
          <w:rFonts w:asciiTheme="minorHAnsi" w:hAnsiTheme="minorHAnsi" w:cs="Arial"/>
          <w:szCs w:val="24"/>
          <w:highlight w:val="yellow"/>
          <w:lang w:val="pt-PT"/>
        </w:rPr>
        <w:t>idade</w:t>
      </w:r>
      <w:r w:rsidR="00383562" w:rsidRPr="00586D39">
        <w:rPr>
          <w:rFonts w:asciiTheme="minorHAnsi" w:hAnsiTheme="minorHAnsi" w:cs="Arial"/>
          <w:szCs w:val="24"/>
          <w:highlight w:val="yellow"/>
          <w:lang w:val="pt-PT"/>
        </w:rPr>
        <w:t xml:space="preserve"> e e</w:t>
      </w:r>
      <w:r w:rsidR="00880BBD" w:rsidRPr="00586D39">
        <w:rPr>
          <w:rFonts w:asciiTheme="minorHAnsi" w:hAnsiTheme="minorHAnsi" w:cs="Arial"/>
          <w:szCs w:val="24"/>
          <w:highlight w:val="yellow"/>
          <w:lang w:val="pt-PT"/>
        </w:rPr>
        <w:t>stado</w:t>
      </w:r>
      <w:r w:rsidRPr="00586D39">
        <w:rPr>
          <w:rFonts w:asciiTheme="minorHAnsi" w:hAnsiTheme="minorHAnsi" w:cs="Arial"/>
          <w:szCs w:val="24"/>
          <w:lang w:val="pt-PT"/>
        </w:rPr>
        <w:t>, onde</w:t>
      </w:r>
      <w:r w:rsidRPr="00586D39">
        <w:rPr>
          <w:rFonts w:asciiTheme="minorHAnsi" w:hAnsiTheme="minorHAnsi" w:cs="Arial"/>
          <w:szCs w:val="24"/>
        </w:rPr>
        <w:t>, para esse fim, manter</w:t>
      </w:r>
      <w:r w:rsidR="00BB7E92" w:rsidRPr="00586D39">
        <w:rPr>
          <w:rFonts w:asciiTheme="minorHAnsi" w:hAnsiTheme="minorHAnsi" w:cs="Arial"/>
          <w:szCs w:val="24"/>
        </w:rPr>
        <w:t>ão</w:t>
      </w:r>
      <w:r w:rsidRPr="00586D39">
        <w:rPr>
          <w:rFonts w:asciiTheme="minorHAnsi" w:hAnsiTheme="minorHAnsi" w:cs="Arial"/>
          <w:szCs w:val="24"/>
        </w:rPr>
        <w:t xml:space="preserve"> </w:t>
      </w:r>
      <w:r w:rsidR="007A70CC" w:rsidRPr="00586D39">
        <w:rPr>
          <w:rFonts w:asciiTheme="minorHAnsi" w:hAnsiTheme="minorHAnsi" w:cs="Arial"/>
          <w:szCs w:val="24"/>
        </w:rPr>
        <w:t xml:space="preserve">sede, filial, sucursal </w:t>
      </w:r>
      <w:r w:rsidR="007A70CC" w:rsidRPr="00586D39">
        <w:rPr>
          <w:rFonts w:asciiTheme="minorHAnsi" w:hAnsiTheme="minorHAnsi" w:cs="Arial"/>
          <w:szCs w:val="24"/>
          <w:u w:val="single"/>
        </w:rPr>
        <w:t>ou</w:t>
      </w:r>
      <w:r w:rsidR="007A70CC" w:rsidRPr="00586D39">
        <w:rPr>
          <w:rFonts w:asciiTheme="minorHAnsi" w:hAnsiTheme="minorHAnsi" w:cs="Arial"/>
          <w:szCs w:val="24"/>
        </w:rPr>
        <w:t xml:space="preserve"> escritório</w:t>
      </w:r>
      <w:r w:rsidRPr="00586D39">
        <w:rPr>
          <w:rFonts w:asciiTheme="minorHAnsi" w:hAnsiTheme="minorHAnsi" w:cs="Arial"/>
          <w:szCs w:val="24"/>
        </w:rPr>
        <w:t xml:space="preserve">, observado o disposto nos subitens 5.1.2 e 5.1.2.1 da Cláusula Quinta da </w:t>
      </w:r>
      <w:r w:rsidR="006C4BBD" w:rsidRPr="00586D39">
        <w:rPr>
          <w:rFonts w:asciiTheme="minorHAnsi" w:hAnsiTheme="minorHAnsi" w:cs="Arial"/>
          <w:szCs w:val="24"/>
        </w:rPr>
        <w:t>M</w:t>
      </w:r>
      <w:r w:rsidRPr="00586D39">
        <w:rPr>
          <w:rFonts w:asciiTheme="minorHAnsi" w:hAnsiTheme="minorHAnsi" w:cs="Arial"/>
          <w:szCs w:val="24"/>
        </w:rPr>
        <w:t xml:space="preserve">inuta de </w:t>
      </w:r>
      <w:r w:rsidR="006C4BBD" w:rsidRPr="00586D39">
        <w:rPr>
          <w:rFonts w:asciiTheme="minorHAnsi" w:hAnsiTheme="minorHAnsi" w:cs="Arial"/>
          <w:szCs w:val="24"/>
        </w:rPr>
        <w:t>C</w:t>
      </w:r>
      <w:r w:rsidRPr="00586D39">
        <w:rPr>
          <w:rFonts w:asciiTheme="minorHAnsi" w:hAnsiTheme="minorHAnsi" w:cs="Arial"/>
          <w:szCs w:val="24"/>
        </w:rPr>
        <w:t>ontrato (Anexo IV)</w:t>
      </w:r>
      <w:r w:rsidRPr="00586D39">
        <w:rPr>
          <w:rFonts w:asciiTheme="minorHAnsi" w:hAnsiTheme="minorHAnsi" w:cs="Arial"/>
          <w:szCs w:val="24"/>
          <w:lang w:val="pt-PT"/>
        </w:rPr>
        <w:t>.</w:t>
      </w:r>
    </w:p>
    <w:p w14:paraId="44ACC9D0" w14:textId="77777777" w:rsidR="003378D9" w:rsidRPr="00586D39" w:rsidRDefault="003378D9" w:rsidP="0039263B">
      <w:pPr>
        <w:jc w:val="both"/>
        <w:rPr>
          <w:rFonts w:asciiTheme="minorHAnsi" w:hAnsiTheme="minorHAnsi" w:cs="Arial"/>
          <w:szCs w:val="24"/>
          <w:lang w:val="pt-PT"/>
        </w:rPr>
      </w:pPr>
    </w:p>
    <w:p w14:paraId="44F87CDD" w14:textId="17D73ABB" w:rsidR="001250CF" w:rsidRPr="00586D39" w:rsidRDefault="001250CF" w:rsidP="0039263B">
      <w:pPr>
        <w:jc w:val="both"/>
        <w:rPr>
          <w:rFonts w:asciiTheme="minorHAnsi" w:hAnsiTheme="minorHAnsi" w:cs="Arial"/>
          <w:szCs w:val="24"/>
          <w:lang w:val="pt-PT"/>
        </w:rPr>
      </w:pPr>
      <w:r w:rsidRPr="00586D39">
        <w:rPr>
          <w:rFonts w:asciiTheme="minorHAnsi" w:hAnsiTheme="minorHAnsi" w:cs="Arial"/>
          <w:szCs w:val="24"/>
          <w:lang w:val="pt-PT"/>
        </w:rPr>
        <w:t>2</w:t>
      </w:r>
      <w:r w:rsidR="00AF3FBB" w:rsidRPr="00586D39">
        <w:rPr>
          <w:rFonts w:asciiTheme="minorHAnsi" w:hAnsiTheme="minorHAnsi" w:cs="Arial"/>
          <w:szCs w:val="24"/>
          <w:lang w:val="pt-PT"/>
        </w:rPr>
        <w:t>5</w:t>
      </w:r>
      <w:r w:rsidRPr="00586D39">
        <w:rPr>
          <w:rFonts w:asciiTheme="minorHAnsi" w:hAnsiTheme="minorHAnsi" w:cs="Arial"/>
          <w:szCs w:val="24"/>
          <w:lang w:val="pt-PT"/>
        </w:rPr>
        <w:t>.</w:t>
      </w:r>
      <w:r w:rsidR="00581841" w:rsidRPr="00586D39">
        <w:rPr>
          <w:rFonts w:asciiTheme="minorHAnsi" w:hAnsiTheme="minorHAnsi" w:cs="Arial"/>
          <w:szCs w:val="24"/>
          <w:lang w:val="pt-PT"/>
        </w:rPr>
        <w:t>7</w:t>
      </w:r>
      <w:r w:rsidRPr="00586D39">
        <w:rPr>
          <w:rFonts w:asciiTheme="minorHAnsi" w:hAnsiTheme="minorHAnsi" w:cs="Arial"/>
          <w:szCs w:val="24"/>
          <w:lang w:val="pt-PT"/>
        </w:rPr>
        <w:tab/>
      </w:r>
      <w:r w:rsidRPr="00586D39">
        <w:rPr>
          <w:rFonts w:asciiTheme="minorHAnsi" w:hAnsiTheme="minorHAnsi" w:cs="Arial"/>
          <w:szCs w:val="24"/>
          <w:lang w:val="pt-PT"/>
        </w:rPr>
        <w:tab/>
        <w:t>Integrarão o</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contrato</w:t>
      </w:r>
      <w:r w:rsidR="00BB7E92" w:rsidRPr="00586D39">
        <w:rPr>
          <w:rFonts w:asciiTheme="minorHAnsi" w:hAnsiTheme="minorHAnsi" w:cs="Arial"/>
          <w:szCs w:val="24"/>
          <w:lang w:val="pt-PT"/>
        </w:rPr>
        <w:t>s</w:t>
      </w:r>
      <w:r w:rsidR="001623D5" w:rsidRPr="00586D39">
        <w:rPr>
          <w:rFonts w:asciiTheme="minorHAnsi" w:hAnsiTheme="minorHAnsi" w:cs="Arial"/>
          <w:szCs w:val="24"/>
          <w:lang w:val="pt-PT"/>
        </w:rPr>
        <w:t xml:space="preserve"> a ser</w:t>
      </w:r>
      <w:r w:rsidR="00BB7E92" w:rsidRPr="00586D39">
        <w:rPr>
          <w:rFonts w:asciiTheme="minorHAnsi" w:hAnsiTheme="minorHAnsi" w:cs="Arial"/>
          <w:szCs w:val="24"/>
          <w:lang w:val="pt-PT"/>
        </w:rPr>
        <w:t>em</w:t>
      </w:r>
      <w:r w:rsidRPr="00586D39">
        <w:rPr>
          <w:rFonts w:asciiTheme="minorHAnsi" w:hAnsiTheme="minorHAnsi" w:cs="Arial"/>
          <w:szCs w:val="24"/>
          <w:lang w:val="pt-PT"/>
        </w:rPr>
        <w:t xml:space="preserve"> firmado</w:t>
      </w:r>
      <w:r w:rsidR="00BB7E92" w:rsidRPr="00586D39">
        <w:rPr>
          <w:rFonts w:asciiTheme="minorHAnsi" w:hAnsiTheme="minorHAnsi" w:cs="Arial"/>
          <w:szCs w:val="24"/>
          <w:lang w:val="pt-PT"/>
        </w:rPr>
        <w:t>s</w:t>
      </w:r>
      <w:r w:rsidRPr="00586D39">
        <w:rPr>
          <w:rFonts w:asciiTheme="minorHAnsi" w:hAnsiTheme="minorHAnsi" w:cs="Arial"/>
          <w:szCs w:val="24"/>
          <w:lang w:val="pt-PT"/>
        </w:rPr>
        <w:t>, independentemente de transcrição, as condições estabelecidas neste Edital, os elementos apresentados pela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w:t>
      </w:r>
      <w:r w:rsidR="00A23657" w:rsidRPr="00586D39">
        <w:rPr>
          <w:rFonts w:asciiTheme="minorHAnsi" w:hAnsiTheme="minorHAnsi" w:cs="Arial"/>
          <w:szCs w:val="24"/>
          <w:lang w:val="pt-PT"/>
        </w:rPr>
        <w:t>l</w:t>
      </w:r>
      <w:r w:rsidRPr="00586D39">
        <w:rPr>
          <w:rFonts w:asciiTheme="minorHAnsi" w:hAnsiTheme="minorHAnsi" w:cs="Arial"/>
          <w:szCs w:val="24"/>
          <w:lang w:val="pt-PT"/>
        </w:rPr>
        <w:t>icitante</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vencedora</w:t>
      </w:r>
      <w:r w:rsidR="00BB7E92" w:rsidRPr="00586D39">
        <w:rPr>
          <w:rFonts w:asciiTheme="minorHAnsi" w:hAnsiTheme="minorHAnsi" w:cs="Arial"/>
          <w:szCs w:val="24"/>
          <w:lang w:val="pt-PT"/>
        </w:rPr>
        <w:t>s</w:t>
      </w:r>
      <w:r w:rsidRPr="00586D39">
        <w:rPr>
          <w:rFonts w:asciiTheme="minorHAnsi" w:hAnsiTheme="minorHAnsi" w:cs="Arial"/>
          <w:szCs w:val="24"/>
          <w:lang w:val="pt-PT"/>
        </w:rPr>
        <w:t xml:space="preserve"> que tenha</w:t>
      </w:r>
      <w:r w:rsidR="00BB7E92" w:rsidRPr="00586D39">
        <w:rPr>
          <w:rFonts w:asciiTheme="minorHAnsi" w:hAnsiTheme="minorHAnsi" w:cs="Arial"/>
          <w:szCs w:val="24"/>
          <w:lang w:val="pt-PT"/>
        </w:rPr>
        <w:t>m</w:t>
      </w:r>
      <w:r w:rsidRPr="00586D39">
        <w:rPr>
          <w:rFonts w:asciiTheme="minorHAnsi" w:hAnsiTheme="minorHAnsi" w:cs="Arial"/>
          <w:szCs w:val="24"/>
          <w:lang w:val="pt-PT"/>
        </w:rPr>
        <w:t xml:space="preserve"> servido de base para o julgamento desta concorrência e</w:t>
      </w:r>
      <w:r w:rsidR="00BB7E92" w:rsidRPr="00586D39">
        <w:rPr>
          <w:rFonts w:asciiTheme="minorHAnsi" w:hAnsiTheme="minorHAnsi" w:cs="Arial"/>
          <w:szCs w:val="24"/>
          <w:lang w:val="pt-PT"/>
        </w:rPr>
        <w:t xml:space="preserve"> </w:t>
      </w:r>
      <w:r w:rsidRPr="00586D39">
        <w:rPr>
          <w:rFonts w:asciiTheme="minorHAnsi" w:hAnsiTheme="minorHAnsi" w:cs="Arial"/>
          <w:szCs w:val="24"/>
          <w:lang w:val="pt-PT"/>
        </w:rPr>
        <w:t xml:space="preserve">a Proposta de </w:t>
      </w:r>
      <w:r w:rsidR="003B2EDD" w:rsidRPr="00586D39">
        <w:rPr>
          <w:rFonts w:asciiTheme="minorHAnsi" w:hAnsiTheme="minorHAnsi" w:cs="Arial"/>
          <w:szCs w:val="24"/>
          <w:lang w:val="pt-PT"/>
        </w:rPr>
        <w:t>menor p</w:t>
      </w:r>
      <w:r w:rsidRPr="00586D39">
        <w:rPr>
          <w:rFonts w:asciiTheme="minorHAnsi" w:hAnsiTheme="minorHAnsi" w:cs="Arial"/>
          <w:szCs w:val="24"/>
          <w:lang w:val="pt-PT"/>
        </w:rPr>
        <w:t>reço.</w:t>
      </w:r>
    </w:p>
    <w:p w14:paraId="4B861131" w14:textId="69DC542B" w:rsidR="001250CF" w:rsidRPr="00586D39" w:rsidRDefault="001250CF" w:rsidP="0039263B">
      <w:pPr>
        <w:jc w:val="both"/>
        <w:rPr>
          <w:rFonts w:asciiTheme="minorHAnsi" w:hAnsiTheme="minorHAnsi"/>
          <w:szCs w:val="24"/>
        </w:rPr>
      </w:pPr>
    </w:p>
    <w:p w14:paraId="5CE0B6F3" w14:textId="77777777" w:rsidR="00537AA2" w:rsidRPr="00586D39" w:rsidRDefault="00537AA2" w:rsidP="0039263B">
      <w:pPr>
        <w:jc w:val="both"/>
        <w:rPr>
          <w:rFonts w:asciiTheme="minorHAnsi" w:hAnsiTheme="minorHAnsi"/>
          <w:szCs w:val="24"/>
        </w:rPr>
      </w:pPr>
    </w:p>
    <w:p w14:paraId="664C8E5A" w14:textId="192543B3" w:rsidR="001250CF" w:rsidRPr="00586D39" w:rsidRDefault="001250CF" w:rsidP="0039263B">
      <w:pPr>
        <w:jc w:val="both"/>
        <w:rPr>
          <w:rFonts w:asciiTheme="minorHAnsi" w:hAnsiTheme="minorHAnsi"/>
          <w:b/>
          <w:szCs w:val="24"/>
        </w:rPr>
      </w:pPr>
      <w:r w:rsidRPr="00586D39">
        <w:rPr>
          <w:rFonts w:asciiTheme="minorHAnsi" w:hAnsiTheme="minorHAnsi"/>
          <w:b/>
          <w:szCs w:val="24"/>
        </w:rPr>
        <w:t>2</w:t>
      </w:r>
      <w:r w:rsidR="00AF3FBB" w:rsidRPr="00586D39">
        <w:rPr>
          <w:rFonts w:asciiTheme="minorHAnsi" w:hAnsiTheme="minorHAnsi"/>
          <w:b/>
          <w:szCs w:val="24"/>
        </w:rPr>
        <w:t>6</w:t>
      </w:r>
      <w:r w:rsidRPr="00586D39">
        <w:rPr>
          <w:rFonts w:asciiTheme="minorHAnsi" w:hAnsiTheme="minorHAnsi"/>
          <w:b/>
          <w:szCs w:val="24"/>
        </w:rPr>
        <w:t>.</w:t>
      </w:r>
      <w:r w:rsidRPr="00586D39">
        <w:rPr>
          <w:rFonts w:asciiTheme="minorHAnsi" w:hAnsiTheme="minorHAnsi"/>
          <w:b/>
          <w:szCs w:val="24"/>
        </w:rPr>
        <w:tab/>
      </w:r>
      <w:r w:rsidRPr="00586D39">
        <w:rPr>
          <w:rFonts w:asciiTheme="minorHAnsi" w:hAnsiTheme="minorHAnsi"/>
          <w:b/>
          <w:szCs w:val="24"/>
        </w:rPr>
        <w:tab/>
        <w:t>GARANTIA</w:t>
      </w:r>
      <w:r w:rsidR="00B91567" w:rsidRPr="00586D39">
        <w:rPr>
          <w:rFonts w:asciiTheme="minorHAnsi" w:hAnsiTheme="minorHAnsi"/>
          <w:b/>
          <w:szCs w:val="24"/>
        </w:rPr>
        <w:t xml:space="preserve"> DE EXECUÇÃO</w:t>
      </w:r>
    </w:p>
    <w:p w14:paraId="21FE026A" w14:textId="77777777" w:rsidR="001250CF" w:rsidRPr="00586D39" w:rsidRDefault="001250CF" w:rsidP="0039263B">
      <w:pPr>
        <w:jc w:val="both"/>
        <w:rPr>
          <w:rFonts w:asciiTheme="minorHAnsi" w:hAnsiTheme="minorHAnsi"/>
          <w:szCs w:val="24"/>
        </w:rPr>
      </w:pPr>
    </w:p>
    <w:p w14:paraId="28AF6FAE" w14:textId="154EE192" w:rsidR="003D5A53" w:rsidRPr="00586D39" w:rsidRDefault="003D5A53"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586D39">
        <w:rPr>
          <w:rFonts w:asciiTheme="minorHAnsi" w:hAnsiTheme="minorHAnsi" w:cs="Arial"/>
          <w:szCs w:val="24"/>
          <w:lang w:val="pt-PT"/>
        </w:rPr>
        <w:t>2</w:t>
      </w:r>
      <w:r w:rsidR="00AF3FBB" w:rsidRPr="00586D39">
        <w:rPr>
          <w:rFonts w:asciiTheme="minorHAnsi" w:hAnsiTheme="minorHAnsi" w:cs="Arial"/>
          <w:szCs w:val="24"/>
          <w:lang w:val="pt-PT"/>
        </w:rPr>
        <w:t>6</w:t>
      </w:r>
      <w:r w:rsidRPr="00586D39">
        <w:rPr>
          <w:rFonts w:asciiTheme="minorHAnsi" w:hAnsiTheme="minorHAnsi" w:cs="Arial"/>
          <w:szCs w:val="24"/>
          <w:lang w:val="pt-PT"/>
        </w:rPr>
        <w:t>.1</w:t>
      </w:r>
      <w:r w:rsidRPr="00586D39">
        <w:rPr>
          <w:rFonts w:asciiTheme="minorHAnsi" w:hAnsiTheme="minorHAnsi" w:cs="Arial"/>
          <w:szCs w:val="24"/>
          <w:lang w:val="pt-PT"/>
        </w:rPr>
        <w:tab/>
      </w:r>
      <w:r w:rsidRPr="00586D39">
        <w:rPr>
          <w:rFonts w:asciiTheme="minorHAnsi" w:hAnsiTheme="minorHAnsi" w:cs="Arial"/>
          <w:szCs w:val="24"/>
          <w:lang w:val="pt-PT"/>
        </w:rPr>
        <w:tab/>
        <w:t xml:space="preserve">As disposições pertinentes à garantia </w:t>
      </w:r>
      <w:r w:rsidR="00B91567" w:rsidRPr="00586D39">
        <w:rPr>
          <w:rFonts w:asciiTheme="minorHAnsi" w:hAnsiTheme="minorHAnsi" w:cs="Arial"/>
          <w:szCs w:val="24"/>
          <w:lang w:val="pt-PT"/>
        </w:rPr>
        <w:t xml:space="preserve">de execução </w:t>
      </w:r>
      <w:r w:rsidRPr="00586D39">
        <w:rPr>
          <w:rFonts w:asciiTheme="minorHAnsi" w:hAnsiTheme="minorHAnsi" w:cs="Arial"/>
          <w:szCs w:val="24"/>
          <w:lang w:val="pt-PT"/>
        </w:rPr>
        <w:t xml:space="preserve">estão estabelecidas na Cláusula Décima Segunda da </w:t>
      </w:r>
      <w:r w:rsidR="006814AC" w:rsidRPr="00586D39">
        <w:rPr>
          <w:rFonts w:asciiTheme="minorHAnsi" w:hAnsiTheme="minorHAnsi" w:cs="Arial"/>
          <w:szCs w:val="24"/>
          <w:lang w:val="pt-PT"/>
        </w:rPr>
        <w:t>M</w:t>
      </w:r>
      <w:r w:rsidRPr="00586D39">
        <w:rPr>
          <w:rFonts w:asciiTheme="minorHAnsi" w:hAnsiTheme="minorHAnsi" w:cs="Arial"/>
          <w:szCs w:val="24"/>
          <w:lang w:val="pt-PT"/>
        </w:rPr>
        <w:t>inuta d</w:t>
      </w:r>
      <w:r w:rsidR="006C4BBD" w:rsidRPr="00586D39">
        <w:rPr>
          <w:rFonts w:asciiTheme="minorHAnsi" w:hAnsiTheme="minorHAnsi" w:cs="Arial"/>
          <w:szCs w:val="24"/>
          <w:lang w:val="pt-PT"/>
        </w:rPr>
        <w:t>e</w:t>
      </w:r>
      <w:r w:rsidRPr="00586D39">
        <w:rPr>
          <w:rFonts w:asciiTheme="minorHAnsi" w:hAnsiTheme="minorHAnsi" w:cs="Arial"/>
          <w:szCs w:val="24"/>
          <w:lang w:val="pt-PT"/>
        </w:rPr>
        <w:t xml:space="preserve"> </w:t>
      </w:r>
      <w:r w:rsidR="006814AC" w:rsidRPr="00586D39">
        <w:rPr>
          <w:rFonts w:asciiTheme="minorHAnsi" w:hAnsiTheme="minorHAnsi" w:cs="Arial"/>
          <w:szCs w:val="24"/>
          <w:lang w:val="pt-PT"/>
        </w:rPr>
        <w:t>C</w:t>
      </w:r>
      <w:r w:rsidRPr="00586D39">
        <w:rPr>
          <w:rFonts w:asciiTheme="minorHAnsi" w:hAnsiTheme="minorHAnsi" w:cs="Arial"/>
          <w:szCs w:val="24"/>
          <w:lang w:val="pt-PT"/>
        </w:rPr>
        <w:t>ontrato (Anexo IV).</w:t>
      </w:r>
    </w:p>
    <w:p w14:paraId="6D5C3183" w14:textId="77777777" w:rsidR="001250CF" w:rsidRPr="00586D39" w:rsidRDefault="001250CF" w:rsidP="0039263B">
      <w:pPr>
        <w:jc w:val="both"/>
        <w:rPr>
          <w:rFonts w:asciiTheme="minorHAnsi" w:hAnsiTheme="minorHAnsi"/>
          <w:szCs w:val="24"/>
        </w:rPr>
      </w:pPr>
    </w:p>
    <w:p w14:paraId="499FFB67" w14:textId="77777777" w:rsidR="00B91567" w:rsidRPr="00586D39" w:rsidRDefault="00B91567"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56, Lei nº 8.666/1993.</w:t>
      </w:r>
    </w:p>
    <w:p w14:paraId="197C6A66" w14:textId="77777777" w:rsidR="00B91567" w:rsidRPr="00586D39" w:rsidRDefault="00B91567"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Conforme disposto no art. 56, da Lei nº 8.666, de 1993, o percentual da garantia não poderá exceder a 5% do valor do contrato.</w:t>
      </w:r>
    </w:p>
    <w:p w14:paraId="55E4E7DD" w14:textId="77777777" w:rsidR="00B91567" w:rsidRPr="00586D39" w:rsidRDefault="00B91567" w:rsidP="0039263B">
      <w:pPr>
        <w:jc w:val="both"/>
        <w:rPr>
          <w:rFonts w:asciiTheme="minorHAnsi" w:hAnsiTheme="minorHAnsi"/>
          <w:szCs w:val="24"/>
        </w:rPr>
      </w:pPr>
    </w:p>
    <w:p w14:paraId="04E45D7D" w14:textId="77777777" w:rsidR="001250CF" w:rsidRPr="00586D39" w:rsidRDefault="001250CF" w:rsidP="0039263B">
      <w:pPr>
        <w:jc w:val="both"/>
        <w:rPr>
          <w:rFonts w:asciiTheme="minorHAnsi" w:hAnsiTheme="minorHAnsi"/>
          <w:szCs w:val="24"/>
        </w:rPr>
      </w:pPr>
    </w:p>
    <w:p w14:paraId="129D5703" w14:textId="77777777" w:rsidR="00F46DBC" w:rsidRPr="00586D39" w:rsidRDefault="00F46DBC" w:rsidP="00F46DBC">
      <w:pPr>
        <w:jc w:val="both"/>
        <w:rPr>
          <w:rFonts w:asciiTheme="minorHAnsi" w:hAnsiTheme="minorHAnsi"/>
          <w:b/>
          <w:szCs w:val="24"/>
        </w:rPr>
      </w:pPr>
      <w:r w:rsidRPr="00586D39">
        <w:rPr>
          <w:rFonts w:asciiTheme="minorHAnsi" w:hAnsiTheme="minorHAnsi"/>
          <w:b/>
          <w:szCs w:val="24"/>
        </w:rPr>
        <w:t>27.</w:t>
      </w:r>
      <w:r w:rsidRPr="00586D39">
        <w:rPr>
          <w:rFonts w:asciiTheme="minorHAnsi" w:hAnsiTheme="minorHAnsi"/>
          <w:b/>
          <w:szCs w:val="24"/>
        </w:rPr>
        <w:tab/>
      </w:r>
      <w:r w:rsidRPr="00586D39">
        <w:rPr>
          <w:rFonts w:asciiTheme="minorHAnsi" w:hAnsiTheme="minorHAnsi"/>
          <w:b/>
          <w:szCs w:val="24"/>
        </w:rPr>
        <w:tab/>
        <w:t>OBRIGAÇÕES DA CONTRATADA E DO CONTRATANTE</w:t>
      </w:r>
    </w:p>
    <w:p w14:paraId="391FDA25" w14:textId="77777777" w:rsidR="00F46DBC" w:rsidRPr="00586D39" w:rsidRDefault="00F46DBC" w:rsidP="00F46DBC">
      <w:pPr>
        <w:jc w:val="both"/>
        <w:rPr>
          <w:rFonts w:asciiTheme="minorHAnsi" w:hAnsiTheme="minorHAnsi"/>
          <w:szCs w:val="24"/>
        </w:rPr>
      </w:pPr>
    </w:p>
    <w:p w14:paraId="16007EEE" w14:textId="77777777" w:rsidR="00F46DBC" w:rsidRPr="00586D39" w:rsidRDefault="00F46DBC" w:rsidP="00F46DBC">
      <w:pPr>
        <w:jc w:val="both"/>
        <w:rPr>
          <w:rFonts w:asciiTheme="minorHAnsi" w:hAnsiTheme="minorHAnsi" w:cs="Arial"/>
          <w:szCs w:val="24"/>
        </w:rPr>
      </w:pPr>
      <w:r w:rsidRPr="00586D39">
        <w:rPr>
          <w:rFonts w:asciiTheme="minorHAnsi" w:hAnsiTheme="minorHAnsi" w:cs="Arial"/>
          <w:szCs w:val="24"/>
        </w:rPr>
        <w:t>27.1</w:t>
      </w:r>
      <w:r w:rsidRPr="00586D39">
        <w:rPr>
          <w:rFonts w:asciiTheme="minorHAnsi" w:hAnsiTheme="minorHAnsi" w:cs="Arial"/>
          <w:szCs w:val="24"/>
        </w:rPr>
        <w:tab/>
      </w:r>
      <w:r w:rsidRPr="00586D39">
        <w:rPr>
          <w:rFonts w:asciiTheme="minorHAnsi" w:hAnsiTheme="minorHAnsi" w:cs="Arial"/>
          <w:szCs w:val="24"/>
        </w:rPr>
        <w:tab/>
        <w:t>As obrigações da contratada e do CONTRATANTE, vinculadas à execução do contrato a ser firmado em decorrência do presente certame, estão estabelecidas nas Cláusulas Quinta e Sexta da Minuta de Contrato (Anexo IV) deste Edital.</w:t>
      </w:r>
    </w:p>
    <w:p w14:paraId="2C1240DC" w14:textId="77777777" w:rsidR="00F46DBC" w:rsidRPr="00586D39" w:rsidRDefault="00F46DBC" w:rsidP="00F46DBC">
      <w:pPr>
        <w:jc w:val="both"/>
        <w:rPr>
          <w:rFonts w:asciiTheme="minorHAnsi" w:hAnsiTheme="minorHAnsi"/>
          <w:szCs w:val="24"/>
        </w:rPr>
      </w:pPr>
    </w:p>
    <w:p w14:paraId="534F0DF0" w14:textId="77777777" w:rsidR="00F46DBC" w:rsidRPr="00586D39" w:rsidRDefault="00F46DBC" w:rsidP="00F46DBC">
      <w:pPr>
        <w:jc w:val="both"/>
        <w:rPr>
          <w:rFonts w:asciiTheme="minorHAnsi" w:hAnsiTheme="minorHAnsi"/>
          <w:szCs w:val="24"/>
        </w:rPr>
      </w:pPr>
    </w:p>
    <w:p w14:paraId="0C83FF62" w14:textId="77777777" w:rsidR="00596D1C" w:rsidRPr="00586D39" w:rsidRDefault="00596D1C" w:rsidP="00596D1C">
      <w:pPr>
        <w:jc w:val="both"/>
        <w:rPr>
          <w:rFonts w:asciiTheme="minorHAnsi" w:hAnsiTheme="minorHAnsi"/>
          <w:b/>
          <w:szCs w:val="24"/>
        </w:rPr>
      </w:pPr>
      <w:r w:rsidRPr="00586D39">
        <w:rPr>
          <w:rFonts w:asciiTheme="minorHAnsi" w:hAnsiTheme="minorHAnsi"/>
          <w:b/>
          <w:szCs w:val="24"/>
        </w:rPr>
        <w:t>28.</w:t>
      </w:r>
      <w:r w:rsidRPr="00586D39">
        <w:rPr>
          <w:rFonts w:asciiTheme="minorHAnsi" w:hAnsiTheme="minorHAnsi"/>
          <w:b/>
          <w:szCs w:val="24"/>
        </w:rPr>
        <w:tab/>
      </w:r>
      <w:r w:rsidRPr="00586D39">
        <w:rPr>
          <w:rFonts w:asciiTheme="minorHAnsi" w:hAnsiTheme="minorHAnsi"/>
          <w:b/>
          <w:szCs w:val="24"/>
        </w:rPr>
        <w:tab/>
        <w:t>FISCALIZAÇÃO</w:t>
      </w:r>
    </w:p>
    <w:p w14:paraId="3EE90867" w14:textId="77777777" w:rsidR="00596D1C" w:rsidRPr="00586D39" w:rsidRDefault="00596D1C" w:rsidP="00596D1C">
      <w:pPr>
        <w:jc w:val="both"/>
        <w:rPr>
          <w:rFonts w:asciiTheme="minorHAnsi" w:hAnsiTheme="minorHAnsi"/>
          <w:szCs w:val="24"/>
        </w:rPr>
      </w:pPr>
    </w:p>
    <w:p w14:paraId="0CF41AEF" w14:textId="77777777" w:rsidR="00596D1C" w:rsidRPr="00586D39" w:rsidRDefault="00596D1C" w:rsidP="00596D1C">
      <w:pPr>
        <w:jc w:val="both"/>
        <w:rPr>
          <w:rFonts w:asciiTheme="minorHAnsi" w:hAnsiTheme="minorHAnsi" w:cs="Arial"/>
          <w:szCs w:val="24"/>
        </w:rPr>
      </w:pPr>
      <w:r w:rsidRPr="00586D39">
        <w:rPr>
          <w:rFonts w:asciiTheme="minorHAnsi" w:hAnsiTheme="minorHAnsi" w:cs="Arial"/>
          <w:szCs w:val="24"/>
        </w:rPr>
        <w:t>28.1</w:t>
      </w:r>
      <w:r w:rsidRPr="00586D39">
        <w:rPr>
          <w:rFonts w:asciiTheme="minorHAnsi" w:hAnsiTheme="minorHAnsi" w:cs="Arial"/>
          <w:szCs w:val="24"/>
        </w:rPr>
        <w:tab/>
      </w:r>
      <w:r w:rsidRPr="00586D39">
        <w:rPr>
          <w:rFonts w:asciiTheme="minorHAnsi" w:hAnsiTheme="minorHAnsi" w:cs="Arial"/>
          <w:szCs w:val="24"/>
        </w:rPr>
        <w:tab/>
        <w:t xml:space="preserve">O ANUNCIANTE nomeará gestor e fiscal, titular e substituto, para acompanhar e fiscalizar a execução dos contratos resultantes desta concorrência e registrar em relatório todas as ocorrências, deficiências, irregularidades ou falhas porventura observadas na execução dos serviços e terão poderes, entre outros, para notificar as contratadas, objetivando sua imediata correção, nos termos da Cláusula Sétima </w:t>
      </w:r>
      <w:r w:rsidRPr="00586D39">
        <w:rPr>
          <w:rFonts w:asciiTheme="minorHAnsi" w:hAnsiTheme="minorHAnsi" w:cs="Arial"/>
          <w:szCs w:val="24"/>
          <w:lang w:val="pt-PT"/>
        </w:rPr>
        <w:t>da Minuta de Contrato (Anexo IV)</w:t>
      </w:r>
      <w:r w:rsidRPr="00586D39">
        <w:rPr>
          <w:rFonts w:asciiTheme="minorHAnsi" w:hAnsiTheme="minorHAnsi" w:cs="Arial"/>
          <w:szCs w:val="24"/>
        </w:rPr>
        <w:t>.</w:t>
      </w:r>
    </w:p>
    <w:p w14:paraId="0BB9E931" w14:textId="77777777" w:rsidR="00596D1C" w:rsidRPr="00586D39" w:rsidRDefault="00596D1C" w:rsidP="00596D1C">
      <w:pPr>
        <w:jc w:val="both"/>
        <w:rPr>
          <w:rFonts w:asciiTheme="minorHAnsi" w:hAnsiTheme="minorHAnsi"/>
          <w:szCs w:val="24"/>
        </w:rPr>
      </w:pPr>
    </w:p>
    <w:p w14:paraId="23B93119" w14:textId="77777777" w:rsidR="00F46DBC" w:rsidRPr="00586D39" w:rsidRDefault="00F46DBC" w:rsidP="0039263B">
      <w:pPr>
        <w:jc w:val="both"/>
        <w:rPr>
          <w:rFonts w:asciiTheme="minorHAnsi" w:hAnsiTheme="minorHAnsi"/>
          <w:szCs w:val="24"/>
        </w:rPr>
      </w:pPr>
    </w:p>
    <w:p w14:paraId="47E3314B" w14:textId="37FE6577" w:rsidR="001250CF" w:rsidRPr="00586D39" w:rsidRDefault="001250CF" w:rsidP="0039263B">
      <w:pPr>
        <w:jc w:val="both"/>
        <w:rPr>
          <w:rFonts w:asciiTheme="minorHAnsi" w:hAnsiTheme="minorHAnsi"/>
          <w:b/>
          <w:szCs w:val="24"/>
        </w:rPr>
      </w:pPr>
      <w:r w:rsidRPr="00586D39">
        <w:rPr>
          <w:rFonts w:asciiTheme="minorHAnsi" w:hAnsiTheme="minorHAnsi"/>
          <w:b/>
          <w:szCs w:val="24"/>
        </w:rPr>
        <w:t>2</w:t>
      </w:r>
      <w:r w:rsidR="00596D1C" w:rsidRPr="00586D39">
        <w:rPr>
          <w:rFonts w:asciiTheme="minorHAnsi" w:hAnsiTheme="minorHAnsi"/>
          <w:b/>
          <w:szCs w:val="24"/>
        </w:rPr>
        <w:t>9</w:t>
      </w:r>
      <w:r w:rsidRPr="00586D39">
        <w:rPr>
          <w:rFonts w:asciiTheme="minorHAnsi" w:hAnsiTheme="minorHAnsi"/>
          <w:b/>
          <w:szCs w:val="24"/>
        </w:rPr>
        <w:t>.</w:t>
      </w:r>
      <w:r w:rsidRPr="00586D39">
        <w:rPr>
          <w:rFonts w:asciiTheme="minorHAnsi" w:hAnsiTheme="minorHAnsi"/>
          <w:b/>
          <w:szCs w:val="24"/>
        </w:rPr>
        <w:tab/>
      </w:r>
      <w:r w:rsidRPr="00586D39">
        <w:rPr>
          <w:rFonts w:asciiTheme="minorHAnsi" w:hAnsiTheme="minorHAnsi"/>
          <w:b/>
          <w:szCs w:val="24"/>
        </w:rPr>
        <w:tab/>
        <w:t>REMUNERAÇÃO E PAGAMENTO</w:t>
      </w:r>
    </w:p>
    <w:p w14:paraId="71E6DC84" w14:textId="77777777" w:rsidR="001250CF" w:rsidRPr="00586D39" w:rsidRDefault="001250CF" w:rsidP="0039263B">
      <w:pPr>
        <w:jc w:val="both"/>
        <w:rPr>
          <w:rFonts w:asciiTheme="minorHAnsi" w:hAnsiTheme="minorHAnsi" w:cs="Arial"/>
          <w:szCs w:val="24"/>
          <w:lang w:val="pt-PT"/>
        </w:rPr>
      </w:pPr>
    </w:p>
    <w:p w14:paraId="40A69EBA" w14:textId="61A82FC6" w:rsidR="001250CF" w:rsidRPr="00586D39" w:rsidRDefault="001250CF" w:rsidP="0039263B">
      <w:pPr>
        <w:jc w:val="both"/>
        <w:rPr>
          <w:rFonts w:asciiTheme="minorHAnsi" w:hAnsiTheme="minorHAnsi"/>
          <w:szCs w:val="24"/>
        </w:rPr>
      </w:pPr>
      <w:r w:rsidRPr="00586D39">
        <w:rPr>
          <w:rFonts w:asciiTheme="minorHAnsi" w:hAnsiTheme="minorHAnsi" w:cs="Arial"/>
          <w:szCs w:val="24"/>
          <w:lang w:val="pt-PT"/>
        </w:rPr>
        <w:t>2</w:t>
      </w:r>
      <w:r w:rsidR="005E79E9" w:rsidRPr="00586D39">
        <w:rPr>
          <w:rFonts w:asciiTheme="minorHAnsi" w:hAnsiTheme="minorHAnsi" w:cs="Arial"/>
          <w:szCs w:val="24"/>
          <w:lang w:val="pt-PT"/>
        </w:rPr>
        <w:t>9</w:t>
      </w:r>
      <w:r w:rsidRPr="00586D39">
        <w:rPr>
          <w:rFonts w:asciiTheme="minorHAnsi" w:hAnsiTheme="minorHAnsi" w:cs="Arial"/>
          <w:szCs w:val="24"/>
          <w:lang w:val="pt-PT"/>
        </w:rPr>
        <w:t>.1</w:t>
      </w:r>
      <w:r w:rsidRPr="00586D39">
        <w:rPr>
          <w:rFonts w:asciiTheme="minorHAnsi" w:hAnsiTheme="minorHAnsi" w:cs="Arial"/>
          <w:szCs w:val="24"/>
          <w:lang w:val="pt-PT"/>
        </w:rPr>
        <w:tab/>
      </w:r>
      <w:r w:rsidRPr="00586D39">
        <w:rPr>
          <w:rFonts w:asciiTheme="minorHAnsi" w:hAnsiTheme="minorHAnsi" w:cs="Arial"/>
          <w:szCs w:val="24"/>
          <w:lang w:val="pt-PT"/>
        </w:rPr>
        <w:tab/>
        <w:t>A</w:t>
      </w:r>
      <w:r w:rsidRPr="00586D39">
        <w:rPr>
          <w:rFonts w:asciiTheme="minorHAnsi" w:hAnsiTheme="minorHAnsi"/>
          <w:szCs w:val="24"/>
        </w:rPr>
        <w:t xml:space="preserve"> remuneração à</w:t>
      </w:r>
      <w:r w:rsidR="00971C5D" w:rsidRPr="00586D39">
        <w:rPr>
          <w:rFonts w:asciiTheme="minorHAnsi" w:hAnsiTheme="minorHAnsi"/>
          <w:szCs w:val="24"/>
        </w:rPr>
        <w:t>s</w:t>
      </w:r>
      <w:r w:rsidRPr="00586D39">
        <w:rPr>
          <w:rFonts w:asciiTheme="minorHAnsi" w:hAnsiTheme="minorHAnsi"/>
          <w:szCs w:val="24"/>
        </w:rPr>
        <w:t xml:space="preserve"> contratada</w:t>
      </w:r>
      <w:r w:rsidR="00971C5D" w:rsidRPr="00586D39">
        <w:rPr>
          <w:rFonts w:asciiTheme="minorHAnsi" w:hAnsiTheme="minorHAnsi"/>
          <w:szCs w:val="24"/>
        </w:rPr>
        <w:t>s</w:t>
      </w:r>
      <w:r w:rsidRPr="00586D39">
        <w:rPr>
          <w:rFonts w:asciiTheme="minorHAnsi" w:hAnsiTheme="minorHAnsi"/>
          <w:szCs w:val="24"/>
        </w:rPr>
        <w:t>, pelos serviços prestados, será feita nos termos das Cláusulas Oitava e Nona d</w:t>
      </w:r>
      <w:r w:rsidRPr="00586D39">
        <w:rPr>
          <w:rFonts w:asciiTheme="minorHAnsi" w:hAnsiTheme="minorHAnsi" w:cs="Arial"/>
          <w:szCs w:val="24"/>
          <w:lang w:val="pt-PT"/>
        </w:rPr>
        <w:t xml:space="preserve">a </w:t>
      </w:r>
      <w:r w:rsidR="006C4BBD" w:rsidRPr="00586D39">
        <w:rPr>
          <w:rFonts w:asciiTheme="minorHAnsi" w:hAnsiTheme="minorHAnsi" w:cs="Arial"/>
          <w:szCs w:val="24"/>
          <w:lang w:val="pt-PT"/>
        </w:rPr>
        <w:t>M</w:t>
      </w:r>
      <w:r w:rsidRPr="00586D39">
        <w:rPr>
          <w:rFonts w:asciiTheme="minorHAnsi" w:hAnsiTheme="minorHAnsi" w:cs="Arial"/>
          <w:szCs w:val="24"/>
          <w:lang w:val="pt-PT"/>
        </w:rPr>
        <w:t xml:space="preserve">inuta de </w:t>
      </w:r>
      <w:r w:rsidR="006C4BBD" w:rsidRPr="00586D39">
        <w:rPr>
          <w:rFonts w:asciiTheme="minorHAnsi" w:hAnsiTheme="minorHAnsi" w:cs="Arial"/>
          <w:szCs w:val="24"/>
          <w:lang w:val="pt-PT"/>
        </w:rPr>
        <w:t>C</w:t>
      </w:r>
      <w:r w:rsidRPr="00586D39">
        <w:rPr>
          <w:rFonts w:asciiTheme="minorHAnsi" w:hAnsiTheme="minorHAnsi" w:cs="Arial"/>
          <w:szCs w:val="24"/>
          <w:lang w:val="pt-PT"/>
        </w:rPr>
        <w:t>ontrato (Anexo IV)</w:t>
      </w:r>
      <w:r w:rsidRPr="00586D39">
        <w:rPr>
          <w:rFonts w:asciiTheme="minorHAnsi" w:hAnsiTheme="minorHAnsi"/>
          <w:szCs w:val="24"/>
        </w:rPr>
        <w:t xml:space="preserve">, consoante os preços estabelecidos </w:t>
      </w:r>
      <w:r w:rsidR="00971C5D" w:rsidRPr="00586D39">
        <w:rPr>
          <w:rFonts w:asciiTheme="minorHAnsi" w:hAnsiTheme="minorHAnsi"/>
          <w:szCs w:val="24"/>
        </w:rPr>
        <w:t xml:space="preserve">na </w:t>
      </w:r>
      <w:r w:rsidRPr="00586D39">
        <w:rPr>
          <w:rFonts w:asciiTheme="minorHAnsi" w:hAnsiTheme="minorHAnsi"/>
          <w:szCs w:val="24"/>
        </w:rPr>
        <w:t>Proposta</w:t>
      </w:r>
      <w:r w:rsidR="00971C5D" w:rsidRPr="00586D39">
        <w:rPr>
          <w:rFonts w:asciiTheme="minorHAnsi" w:hAnsiTheme="minorHAnsi"/>
          <w:szCs w:val="24"/>
        </w:rPr>
        <w:t xml:space="preserve"> </w:t>
      </w:r>
      <w:r w:rsidRPr="00586D39">
        <w:rPr>
          <w:rFonts w:asciiTheme="minorHAnsi" w:hAnsiTheme="minorHAnsi"/>
          <w:szCs w:val="24"/>
        </w:rPr>
        <w:t xml:space="preserve">de </w:t>
      </w:r>
      <w:r w:rsidR="00971C5D" w:rsidRPr="00586D39">
        <w:rPr>
          <w:rFonts w:asciiTheme="minorHAnsi" w:hAnsiTheme="minorHAnsi"/>
          <w:szCs w:val="24"/>
        </w:rPr>
        <w:t>menor p</w:t>
      </w:r>
      <w:r w:rsidRPr="00586D39">
        <w:rPr>
          <w:rFonts w:asciiTheme="minorHAnsi" w:hAnsiTheme="minorHAnsi"/>
          <w:szCs w:val="24"/>
        </w:rPr>
        <w:t>reços</w:t>
      </w:r>
      <w:r w:rsidR="00971C5D" w:rsidRPr="00586D39">
        <w:rPr>
          <w:rFonts w:asciiTheme="minorHAnsi" w:hAnsiTheme="minorHAnsi"/>
          <w:szCs w:val="24"/>
        </w:rPr>
        <w:t xml:space="preserve">, observado o </w:t>
      </w:r>
      <w:r w:rsidR="00390E40" w:rsidRPr="00586D39">
        <w:rPr>
          <w:rFonts w:asciiTheme="minorHAnsi" w:hAnsiTheme="minorHAnsi"/>
          <w:szCs w:val="24"/>
        </w:rPr>
        <w:t xml:space="preserve">item </w:t>
      </w:r>
      <w:r w:rsidR="00971C5D" w:rsidRPr="00586D39">
        <w:rPr>
          <w:rFonts w:asciiTheme="minorHAnsi" w:hAnsiTheme="minorHAnsi"/>
          <w:szCs w:val="24"/>
        </w:rPr>
        <w:t>1</w:t>
      </w:r>
      <w:r w:rsidR="00F57EF2" w:rsidRPr="00586D39">
        <w:rPr>
          <w:rFonts w:asciiTheme="minorHAnsi" w:hAnsiTheme="minorHAnsi"/>
          <w:szCs w:val="24"/>
        </w:rPr>
        <w:t>5</w:t>
      </w:r>
      <w:r w:rsidR="00390E40" w:rsidRPr="00586D39">
        <w:rPr>
          <w:rFonts w:asciiTheme="minorHAnsi" w:hAnsiTheme="minorHAnsi"/>
          <w:szCs w:val="24"/>
        </w:rPr>
        <w:t xml:space="preserve"> deste Edital</w:t>
      </w:r>
      <w:r w:rsidRPr="00586D39">
        <w:rPr>
          <w:rFonts w:asciiTheme="minorHAnsi" w:hAnsiTheme="minorHAnsi"/>
          <w:szCs w:val="24"/>
        </w:rPr>
        <w:t>.</w:t>
      </w:r>
    </w:p>
    <w:p w14:paraId="53241944" w14:textId="77777777"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p>
    <w:p w14:paraId="2AEA1B6C" w14:textId="0B6A9B99" w:rsidR="001250CF" w:rsidRPr="00586D39" w:rsidRDefault="001250CF" w:rsidP="0039263B">
      <w:pPr>
        <w:jc w:val="both"/>
        <w:rPr>
          <w:rFonts w:asciiTheme="minorHAnsi" w:hAnsiTheme="minorHAnsi"/>
          <w:szCs w:val="24"/>
        </w:rPr>
      </w:pPr>
      <w:r w:rsidRPr="00586D39">
        <w:rPr>
          <w:rFonts w:asciiTheme="minorHAnsi" w:hAnsiTheme="minorHAnsi"/>
          <w:szCs w:val="24"/>
        </w:rPr>
        <w:t>2</w:t>
      </w:r>
      <w:r w:rsidR="005E79E9" w:rsidRPr="00586D39">
        <w:rPr>
          <w:rFonts w:asciiTheme="minorHAnsi" w:hAnsiTheme="minorHAnsi"/>
          <w:szCs w:val="24"/>
        </w:rPr>
        <w:t>9</w:t>
      </w:r>
      <w:r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szCs w:val="24"/>
        </w:rPr>
        <w:tab/>
        <w:t xml:space="preserve">A forma e as condições de pagamento são as constantes da Cláusula Décima Primeira da </w:t>
      </w:r>
      <w:r w:rsidR="006C4BBD" w:rsidRPr="00586D39">
        <w:rPr>
          <w:rFonts w:asciiTheme="minorHAnsi" w:hAnsiTheme="minorHAnsi"/>
          <w:szCs w:val="24"/>
        </w:rPr>
        <w:t>M</w:t>
      </w:r>
      <w:r w:rsidRPr="00586D39">
        <w:rPr>
          <w:rFonts w:asciiTheme="minorHAnsi" w:hAnsiTheme="minorHAnsi"/>
          <w:szCs w:val="24"/>
        </w:rPr>
        <w:t xml:space="preserve">inuta de </w:t>
      </w:r>
      <w:r w:rsidR="006C4BBD" w:rsidRPr="00586D39">
        <w:rPr>
          <w:rFonts w:asciiTheme="minorHAnsi" w:hAnsiTheme="minorHAnsi"/>
          <w:szCs w:val="24"/>
        </w:rPr>
        <w:t>C</w:t>
      </w:r>
      <w:r w:rsidRPr="00586D39">
        <w:rPr>
          <w:rFonts w:asciiTheme="minorHAnsi" w:hAnsiTheme="minorHAnsi"/>
          <w:szCs w:val="24"/>
        </w:rPr>
        <w:t>ontrato (Anexo IV).</w:t>
      </w:r>
    </w:p>
    <w:p w14:paraId="722AD047" w14:textId="77777777" w:rsidR="001250CF" w:rsidRPr="00586D39" w:rsidRDefault="001250CF" w:rsidP="0039263B">
      <w:pPr>
        <w:jc w:val="both"/>
        <w:rPr>
          <w:rFonts w:asciiTheme="minorHAnsi" w:hAnsiTheme="minorHAnsi"/>
          <w:szCs w:val="24"/>
        </w:rPr>
      </w:pPr>
    </w:p>
    <w:p w14:paraId="6F853006" w14:textId="77777777" w:rsidR="001250CF" w:rsidRPr="00586D39" w:rsidRDefault="001250CF" w:rsidP="0039263B">
      <w:pPr>
        <w:jc w:val="both"/>
        <w:rPr>
          <w:rFonts w:asciiTheme="minorHAnsi" w:hAnsiTheme="minorHAnsi"/>
          <w:szCs w:val="24"/>
        </w:rPr>
      </w:pPr>
    </w:p>
    <w:p w14:paraId="1DB0E125" w14:textId="40D3C9AA" w:rsidR="001250CF" w:rsidRPr="00586D39" w:rsidRDefault="00596D1C" w:rsidP="0039263B">
      <w:pPr>
        <w:jc w:val="both"/>
        <w:rPr>
          <w:rFonts w:asciiTheme="minorHAnsi" w:hAnsiTheme="minorHAnsi"/>
          <w:b/>
          <w:szCs w:val="24"/>
        </w:rPr>
      </w:pPr>
      <w:r w:rsidRPr="00586D39">
        <w:rPr>
          <w:rFonts w:asciiTheme="minorHAnsi" w:hAnsiTheme="minorHAnsi"/>
          <w:b/>
          <w:szCs w:val="24"/>
        </w:rPr>
        <w:t>30</w:t>
      </w:r>
      <w:r w:rsidR="001250CF" w:rsidRPr="00586D39">
        <w:rPr>
          <w:rFonts w:asciiTheme="minorHAnsi" w:hAnsiTheme="minorHAnsi"/>
          <w:b/>
          <w:szCs w:val="24"/>
        </w:rPr>
        <w:t>.</w:t>
      </w:r>
      <w:r w:rsidR="001250CF" w:rsidRPr="00586D39">
        <w:rPr>
          <w:rFonts w:asciiTheme="minorHAnsi" w:hAnsiTheme="minorHAnsi"/>
          <w:b/>
          <w:szCs w:val="24"/>
        </w:rPr>
        <w:tab/>
      </w:r>
      <w:r w:rsidR="001250CF" w:rsidRPr="00586D39">
        <w:rPr>
          <w:rFonts w:asciiTheme="minorHAnsi" w:hAnsiTheme="minorHAnsi"/>
          <w:b/>
          <w:szCs w:val="24"/>
        </w:rPr>
        <w:tab/>
        <w:t>SANÇÕES ADMINISTRATIVAS</w:t>
      </w:r>
    </w:p>
    <w:p w14:paraId="25BA189E" w14:textId="77777777" w:rsidR="001250CF" w:rsidRPr="00586D39" w:rsidRDefault="001250CF" w:rsidP="0039263B">
      <w:pPr>
        <w:jc w:val="both"/>
        <w:rPr>
          <w:rFonts w:asciiTheme="minorHAnsi" w:hAnsiTheme="minorHAnsi"/>
          <w:szCs w:val="24"/>
        </w:rPr>
      </w:pPr>
    </w:p>
    <w:p w14:paraId="2BCE58D3" w14:textId="77777777" w:rsidR="00090FB3" w:rsidRPr="00586D39" w:rsidRDefault="00090FB3"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III, Lei nº 8.666/1993.</w:t>
      </w:r>
    </w:p>
    <w:p w14:paraId="26325BAA" w14:textId="77777777" w:rsidR="00090FB3" w:rsidRPr="00586D39" w:rsidRDefault="00090FB3"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74F34765" w14:textId="77777777" w:rsidR="00090FB3" w:rsidRPr="00586D39" w:rsidRDefault="00090FB3" w:rsidP="0039263B">
      <w:pPr>
        <w:pStyle w:val="Citao"/>
        <w:spacing w:before="0"/>
        <w:ind w:firstLine="993"/>
        <w:rPr>
          <w:rFonts w:asciiTheme="minorHAnsi" w:hAnsiTheme="minorHAnsi" w:cs="Arial"/>
          <w:color w:val="auto"/>
          <w:sz w:val="24"/>
        </w:rPr>
      </w:pPr>
      <w:r w:rsidRPr="00586D39">
        <w:rPr>
          <w:rFonts w:asciiTheme="minorHAnsi" w:hAnsiTheme="minorHAnsi" w:cs="Arial"/>
          <w:color w:val="auto"/>
          <w:sz w:val="24"/>
        </w:rPr>
        <w:t>“9.2. determinar à Secretaria de Logística e Tecnologia da Informação do Ministério do Planejamento, Orçamento e Gestão (SLTI/MP) que:</w:t>
      </w:r>
    </w:p>
    <w:p w14:paraId="3406E833" w14:textId="77777777" w:rsidR="00090FB3" w:rsidRPr="00586D39" w:rsidRDefault="00090FB3" w:rsidP="0039263B">
      <w:pPr>
        <w:pStyle w:val="Citao"/>
        <w:spacing w:before="0"/>
        <w:ind w:firstLine="993"/>
        <w:rPr>
          <w:rFonts w:asciiTheme="minorHAnsi" w:hAnsiTheme="minorHAnsi" w:cs="Arial"/>
          <w:color w:val="auto"/>
          <w:sz w:val="24"/>
        </w:rPr>
      </w:pPr>
      <w:r w:rsidRPr="00586D39">
        <w:rPr>
          <w:rFonts w:asciiTheme="minorHAnsi" w:hAnsiTheme="minorHAnsi" w:cs="Arial"/>
          <w:color w:val="auto"/>
          <w:sz w:val="24"/>
        </w:rPr>
        <w:t>9.2.1. oriente os gestores dos órgãos integrantes do Sisg: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0806C5C5" w14:textId="77777777" w:rsidR="00090FB3" w:rsidRPr="00586D39" w:rsidRDefault="00090FB3"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2C9A0569" w14:textId="77777777" w:rsidR="00090FB3" w:rsidRPr="00586D39" w:rsidRDefault="00090FB3" w:rsidP="0039263B">
      <w:pPr>
        <w:jc w:val="both"/>
        <w:rPr>
          <w:rFonts w:asciiTheme="minorHAnsi" w:hAnsiTheme="minorHAnsi"/>
          <w:szCs w:val="24"/>
        </w:rPr>
      </w:pPr>
    </w:p>
    <w:p w14:paraId="6F4F2682" w14:textId="38DD52AB" w:rsidR="00D1516E" w:rsidRPr="00586D39" w:rsidRDefault="005E79E9" w:rsidP="0039263B">
      <w:pPr>
        <w:jc w:val="both"/>
        <w:rPr>
          <w:rFonts w:asciiTheme="minorHAnsi" w:hAnsiTheme="minorHAnsi" w:cs="Arial"/>
          <w:szCs w:val="24"/>
        </w:rPr>
      </w:pPr>
      <w:r w:rsidRPr="00586D39">
        <w:rPr>
          <w:rFonts w:asciiTheme="minorHAnsi" w:hAnsiTheme="minorHAnsi" w:cs="Arial"/>
          <w:bCs/>
          <w:szCs w:val="24"/>
        </w:rPr>
        <w:t>30</w:t>
      </w:r>
      <w:r w:rsidR="00D1516E" w:rsidRPr="00586D39">
        <w:rPr>
          <w:rFonts w:asciiTheme="minorHAnsi" w:hAnsiTheme="minorHAnsi" w:cs="Arial"/>
          <w:bCs/>
          <w:szCs w:val="24"/>
        </w:rPr>
        <w:t>.1</w:t>
      </w:r>
      <w:r w:rsidR="00D1516E" w:rsidRPr="00586D39">
        <w:rPr>
          <w:rFonts w:asciiTheme="minorHAnsi" w:hAnsiTheme="minorHAnsi" w:cs="Arial"/>
          <w:szCs w:val="24"/>
        </w:rPr>
        <w:tab/>
      </w:r>
      <w:r w:rsidR="00D1516E" w:rsidRPr="00586D39">
        <w:rPr>
          <w:rFonts w:asciiTheme="minorHAnsi" w:hAnsiTheme="minorHAnsi" w:cs="Arial"/>
          <w:szCs w:val="24"/>
        </w:rPr>
        <w:tab/>
        <w:t>Será aplicada à</w:t>
      </w:r>
      <w:r w:rsidR="00B644E4" w:rsidRPr="00586D39">
        <w:rPr>
          <w:rFonts w:asciiTheme="minorHAnsi" w:hAnsiTheme="minorHAnsi" w:cs="Arial"/>
          <w:szCs w:val="24"/>
        </w:rPr>
        <w:t>s</w:t>
      </w:r>
      <w:r w:rsidR="00D1516E" w:rsidRPr="00586D39">
        <w:rPr>
          <w:rFonts w:asciiTheme="minorHAnsi" w:hAnsiTheme="minorHAnsi" w:cs="Arial"/>
          <w:szCs w:val="24"/>
        </w:rPr>
        <w:t xml:space="preserve"> licitante</w:t>
      </w:r>
      <w:r w:rsidR="00B644E4" w:rsidRPr="00586D39">
        <w:rPr>
          <w:rFonts w:asciiTheme="minorHAnsi" w:hAnsiTheme="minorHAnsi" w:cs="Arial"/>
          <w:szCs w:val="24"/>
        </w:rPr>
        <w:t>s</w:t>
      </w:r>
      <w:r w:rsidR="00D1516E" w:rsidRPr="00586D39">
        <w:rPr>
          <w:rFonts w:asciiTheme="minorHAnsi" w:hAnsiTheme="minorHAnsi" w:cs="Arial"/>
          <w:szCs w:val="24"/>
        </w:rPr>
        <w:t xml:space="preserve"> vencedora</w:t>
      </w:r>
      <w:r w:rsidR="00B644E4" w:rsidRPr="00586D39">
        <w:rPr>
          <w:rFonts w:asciiTheme="minorHAnsi" w:hAnsiTheme="minorHAnsi" w:cs="Arial"/>
          <w:szCs w:val="24"/>
        </w:rPr>
        <w:t>s</w:t>
      </w:r>
      <w:r w:rsidR="00D1516E" w:rsidRPr="00586D39">
        <w:rPr>
          <w:rFonts w:asciiTheme="minorHAnsi" w:hAnsiTheme="minorHAnsi" w:cs="Arial"/>
          <w:szCs w:val="24"/>
        </w:rPr>
        <w:t xml:space="preserve"> multa compensatória de</w:t>
      </w:r>
      <w:r w:rsidR="00073501" w:rsidRPr="00586D39">
        <w:rPr>
          <w:rFonts w:asciiTheme="minorHAnsi" w:hAnsiTheme="minorHAnsi" w:cs="Arial"/>
          <w:szCs w:val="24"/>
        </w:rPr>
        <w:t xml:space="preserve"> até</w:t>
      </w:r>
      <w:r w:rsidR="00D1516E" w:rsidRPr="00586D39">
        <w:rPr>
          <w:rFonts w:asciiTheme="minorHAnsi" w:hAnsiTheme="minorHAnsi" w:cs="Arial"/>
          <w:szCs w:val="24"/>
        </w:rPr>
        <w:t xml:space="preserve"> </w:t>
      </w:r>
      <w:r w:rsidR="009B25CC" w:rsidRPr="00586D39">
        <w:rPr>
          <w:rFonts w:asciiTheme="minorHAnsi" w:hAnsiTheme="minorHAnsi" w:cs="Arial"/>
          <w:szCs w:val="24"/>
          <w:highlight w:val="yellow"/>
        </w:rPr>
        <w:t>XX</w:t>
      </w:r>
      <w:r w:rsidR="009B25CC" w:rsidRPr="00586D39">
        <w:rPr>
          <w:rFonts w:asciiTheme="minorHAnsi" w:hAnsiTheme="minorHAnsi" w:cs="Arial"/>
          <w:szCs w:val="24"/>
        </w:rPr>
        <w:t>%</w:t>
      </w:r>
      <w:r w:rsidR="00914BBC" w:rsidRPr="00586D39">
        <w:rPr>
          <w:rFonts w:asciiTheme="minorHAnsi" w:hAnsiTheme="minorHAnsi" w:cs="Arial"/>
          <w:szCs w:val="24"/>
        </w:rPr>
        <w:t xml:space="preserve"> </w:t>
      </w:r>
      <w:r w:rsidR="009B25CC" w:rsidRPr="00586D39">
        <w:rPr>
          <w:rFonts w:asciiTheme="minorHAnsi" w:hAnsiTheme="minorHAnsi" w:cs="Arial"/>
          <w:szCs w:val="24"/>
        </w:rPr>
        <w:t>(</w:t>
      </w:r>
      <w:r w:rsidR="00BC64EF" w:rsidRPr="00586D39">
        <w:rPr>
          <w:rFonts w:asciiTheme="minorHAnsi" w:hAnsiTheme="minorHAnsi" w:cs="Arial"/>
          <w:szCs w:val="24"/>
          <w:highlight w:val="yellow"/>
        </w:rPr>
        <w:t>p</w:t>
      </w:r>
      <w:r w:rsidR="009B25CC" w:rsidRPr="00586D39">
        <w:rPr>
          <w:rFonts w:asciiTheme="minorHAnsi" w:hAnsiTheme="minorHAnsi"/>
          <w:szCs w:val="24"/>
          <w:highlight w:val="yellow"/>
        </w:rPr>
        <w:t>or extenso</w:t>
      </w:r>
      <w:r w:rsidR="00914BBC" w:rsidRPr="00586D39">
        <w:rPr>
          <w:rFonts w:asciiTheme="minorHAnsi" w:hAnsiTheme="minorHAnsi" w:cs="Arial"/>
          <w:szCs w:val="24"/>
        </w:rPr>
        <w:t xml:space="preserve"> por cento</w:t>
      </w:r>
      <w:r w:rsidR="009B25CC" w:rsidRPr="00586D39">
        <w:rPr>
          <w:rFonts w:asciiTheme="minorHAnsi" w:hAnsiTheme="minorHAnsi" w:cs="Arial"/>
          <w:szCs w:val="24"/>
        </w:rPr>
        <w:t>)</w:t>
      </w:r>
      <w:r w:rsidR="00D1516E" w:rsidRPr="00586D39">
        <w:rPr>
          <w:rFonts w:asciiTheme="minorHAnsi" w:hAnsiTheme="minorHAnsi" w:cs="Arial"/>
          <w:szCs w:val="24"/>
        </w:rPr>
        <w:t>, calculada sobre a estimativa de despesas prevista no subitem</w:t>
      </w:r>
      <w:r w:rsidR="00D1516E" w:rsidRPr="00586D39">
        <w:rPr>
          <w:rFonts w:asciiTheme="minorHAnsi" w:hAnsiTheme="minorHAnsi" w:cs="Arial"/>
          <w:szCs w:val="24"/>
          <w:lang w:val="pt-PT"/>
        </w:rPr>
        <w:t xml:space="preserve"> </w:t>
      </w:r>
      <w:r w:rsidR="003221DD" w:rsidRPr="00586D39">
        <w:rPr>
          <w:rFonts w:asciiTheme="minorHAnsi" w:hAnsiTheme="minorHAnsi" w:cs="Arial"/>
          <w:szCs w:val="24"/>
          <w:lang w:val="pt-PT"/>
        </w:rPr>
        <w:t>3</w:t>
      </w:r>
      <w:r w:rsidR="00D1516E" w:rsidRPr="00586D39">
        <w:rPr>
          <w:rFonts w:asciiTheme="minorHAnsi" w:hAnsiTheme="minorHAnsi" w:cs="Arial"/>
          <w:szCs w:val="24"/>
          <w:lang w:val="pt-PT"/>
        </w:rPr>
        <w:t xml:space="preserve">.1, </w:t>
      </w:r>
      <w:r w:rsidR="00D1516E" w:rsidRPr="00586D39">
        <w:rPr>
          <w:rFonts w:asciiTheme="minorHAnsi" w:hAnsiTheme="minorHAnsi" w:cs="Arial"/>
          <w:szCs w:val="24"/>
        </w:rPr>
        <w:t>independentemente de outras sanções e penalidades previstas na Lei nº 8.666/1993, diante das seguintes ocorrências:</w:t>
      </w:r>
      <w:r w:rsidR="00477392" w:rsidRPr="00586D39">
        <w:rPr>
          <w:rFonts w:asciiTheme="minorHAnsi" w:hAnsiTheme="minorHAnsi" w:cs="Arial"/>
          <w:i/>
          <w:szCs w:val="24"/>
          <w:highlight w:val="yellow"/>
        </w:rPr>
        <w:t>&lt;percentual</w:t>
      </w:r>
      <w:r w:rsidR="00AE3731" w:rsidRPr="00586D39">
        <w:rPr>
          <w:rFonts w:asciiTheme="minorHAnsi" w:hAnsiTheme="minorHAnsi" w:cs="Arial"/>
          <w:i/>
          <w:szCs w:val="24"/>
          <w:highlight w:val="yellow"/>
        </w:rPr>
        <w:t xml:space="preserve"> recomendado</w:t>
      </w:r>
      <w:r w:rsidR="00477392" w:rsidRPr="00586D39">
        <w:rPr>
          <w:rFonts w:asciiTheme="minorHAnsi" w:hAnsiTheme="minorHAnsi" w:cs="Arial"/>
          <w:i/>
          <w:szCs w:val="24"/>
          <w:highlight w:val="yellow"/>
        </w:rPr>
        <w:t>: 1%&gt;</w:t>
      </w:r>
    </w:p>
    <w:p w14:paraId="4A854382" w14:textId="77777777" w:rsidR="00D1516E" w:rsidRPr="00586D39" w:rsidRDefault="00D1516E" w:rsidP="0039263B">
      <w:pPr>
        <w:jc w:val="both"/>
        <w:rPr>
          <w:rFonts w:asciiTheme="minorHAnsi" w:hAnsiTheme="minorHAnsi" w:cs="Arial"/>
          <w:szCs w:val="24"/>
        </w:rPr>
      </w:pPr>
    </w:p>
    <w:p w14:paraId="757BBCD9" w14:textId="77777777" w:rsidR="00D1516E" w:rsidRPr="00586D39" w:rsidRDefault="00D1516E" w:rsidP="0039263B">
      <w:pPr>
        <w:ind w:left="1418"/>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recusa injustificada em assinar o termo de contrato, no prazo estipulado;</w:t>
      </w:r>
    </w:p>
    <w:p w14:paraId="2708BCE1" w14:textId="77777777" w:rsidR="00D1516E" w:rsidRPr="00586D39" w:rsidRDefault="00D1516E" w:rsidP="0039263B">
      <w:pPr>
        <w:ind w:left="1418"/>
        <w:jc w:val="both"/>
        <w:rPr>
          <w:rFonts w:asciiTheme="minorHAnsi" w:hAnsiTheme="minorHAnsi" w:cs="Arial"/>
          <w:szCs w:val="24"/>
        </w:rPr>
      </w:pPr>
    </w:p>
    <w:p w14:paraId="1542DAE2" w14:textId="726E3A2B" w:rsidR="00D1516E" w:rsidRPr="00586D39" w:rsidRDefault="00D1516E" w:rsidP="0039263B">
      <w:pPr>
        <w:ind w:left="1418"/>
        <w:jc w:val="both"/>
        <w:rPr>
          <w:rFonts w:asciiTheme="minorHAnsi" w:hAnsiTheme="minorHAnsi" w:cs="Arial"/>
          <w:szCs w:val="24"/>
        </w:rPr>
      </w:pPr>
      <w:r w:rsidRPr="00586D39">
        <w:rPr>
          <w:rFonts w:asciiTheme="minorHAnsi" w:hAnsiTheme="minorHAnsi" w:cs="Arial"/>
          <w:bCs/>
          <w:szCs w:val="24"/>
        </w:rPr>
        <w:t>b</w:t>
      </w:r>
      <w:r w:rsidRPr="00586D39">
        <w:rPr>
          <w:rFonts w:asciiTheme="minorHAnsi" w:hAnsiTheme="minorHAnsi" w:cs="Arial"/>
          <w:szCs w:val="24"/>
        </w:rPr>
        <w:t>) não manutenção das condições de habilitação</w:t>
      </w:r>
      <w:r w:rsidR="007B0D3D" w:rsidRPr="00586D39">
        <w:rPr>
          <w:rFonts w:asciiTheme="minorHAnsi" w:hAnsiTheme="minorHAnsi" w:cs="Arial"/>
          <w:szCs w:val="24"/>
        </w:rPr>
        <w:t xml:space="preserve"> e qualificação</w:t>
      </w:r>
      <w:r w:rsidRPr="00586D39">
        <w:rPr>
          <w:rFonts w:asciiTheme="minorHAnsi" w:hAnsiTheme="minorHAnsi" w:cs="Arial"/>
          <w:szCs w:val="24"/>
        </w:rPr>
        <w:t>, a ponto de inviabilizar a contratação.</w:t>
      </w:r>
    </w:p>
    <w:p w14:paraId="40D3CD18" w14:textId="77777777" w:rsidR="00D1516E" w:rsidRPr="00586D39" w:rsidRDefault="00D1516E" w:rsidP="0039263B">
      <w:pPr>
        <w:jc w:val="both"/>
        <w:rPr>
          <w:rFonts w:asciiTheme="minorHAnsi" w:hAnsiTheme="minorHAnsi" w:cs="Arial"/>
          <w:szCs w:val="24"/>
        </w:rPr>
      </w:pPr>
    </w:p>
    <w:p w14:paraId="186FE604" w14:textId="2379FE90" w:rsidR="00D1516E" w:rsidRPr="00586D39" w:rsidRDefault="005E79E9" w:rsidP="0039263B">
      <w:pPr>
        <w:jc w:val="both"/>
        <w:rPr>
          <w:rFonts w:asciiTheme="minorHAnsi" w:hAnsiTheme="minorHAnsi" w:cs="Arial"/>
          <w:szCs w:val="24"/>
        </w:rPr>
      </w:pPr>
      <w:r w:rsidRPr="00586D39">
        <w:rPr>
          <w:rFonts w:asciiTheme="minorHAnsi" w:hAnsiTheme="minorHAnsi" w:cs="Arial"/>
          <w:bCs/>
          <w:szCs w:val="24"/>
        </w:rPr>
        <w:t>30</w:t>
      </w:r>
      <w:r w:rsidR="00D1516E" w:rsidRPr="00586D39">
        <w:rPr>
          <w:rFonts w:asciiTheme="minorHAnsi" w:hAnsiTheme="minorHAnsi" w:cs="Arial"/>
          <w:szCs w:val="24"/>
        </w:rPr>
        <w:t>.1.1</w:t>
      </w:r>
      <w:r w:rsidR="00D1516E" w:rsidRPr="00586D39">
        <w:rPr>
          <w:rFonts w:asciiTheme="minorHAnsi" w:hAnsiTheme="minorHAnsi" w:cs="Arial"/>
          <w:szCs w:val="24"/>
        </w:rPr>
        <w:tab/>
      </w:r>
      <w:r w:rsidR="00D1516E" w:rsidRPr="00586D39">
        <w:rPr>
          <w:rFonts w:asciiTheme="minorHAnsi" w:hAnsiTheme="minorHAnsi" w:cs="Arial"/>
          <w:szCs w:val="24"/>
        </w:rPr>
        <w:tab/>
        <w:t>O disposto no subitem precedente não se aplica à</w:t>
      </w:r>
      <w:r w:rsidR="00B644E4" w:rsidRPr="00586D39">
        <w:rPr>
          <w:rFonts w:asciiTheme="minorHAnsi" w:hAnsiTheme="minorHAnsi" w:cs="Arial"/>
          <w:szCs w:val="24"/>
        </w:rPr>
        <w:t>s</w:t>
      </w:r>
      <w:r w:rsidR="00D1516E" w:rsidRPr="00586D39">
        <w:rPr>
          <w:rFonts w:asciiTheme="minorHAnsi" w:hAnsiTheme="minorHAnsi" w:cs="Arial"/>
          <w:szCs w:val="24"/>
        </w:rPr>
        <w:t xml:space="preserve"> licitante</w:t>
      </w:r>
      <w:r w:rsidR="00B644E4" w:rsidRPr="00586D39">
        <w:rPr>
          <w:rFonts w:asciiTheme="minorHAnsi" w:hAnsiTheme="minorHAnsi" w:cs="Arial"/>
          <w:szCs w:val="24"/>
        </w:rPr>
        <w:t>s</w:t>
      </w:r>
      <w:r w:rsidR="00D1516E" w:rsidRPr="00586D39">
        <w:rPr>
          <w:rFonts w:asciiTheme="minorHAnsi" w:hAnsiTheme="minorHAnsi" w:cs="Arial"/>
          <w:szCs w:val="24"/>
        </w:rPr>
        <w:t xml:space="preserve"> convocada</w:t>
      </w:r>
      <w:r w:rsidR="00B644E4" w:rsidRPr="00586D39">
        <w:rPr>
          <w:rFonts w:asciiTheme="minorHAnsi" w:hAnsiTheme="minorHAnsi" w:cs="Arial"/>
          <w:szCs w:val="24"/>
        </w:rPr>
        <w:t>s</w:t>
      </w:r>
      <w:r w:rsidR="00D1516E" w:rsidRPr="00586D39">
        <w:rPr>
          <w:rFonts w:asciiTheme="minorHAnsi" w:hAnsiTheme="minorHAnsi" w:cs="Arial"/>
          <w:szCs w:val="24"/>
        </w:rPr>
        <w:t xml:space="preserve"> na forma do subitem 2</w:t>
      </w:r>
      <w:r w:rsidR="00AF3FBB" w:rsidRPr="00586D39">
        <w:rPr>
          <w:rFonts w:asciiTheme="minorHAnsi" w:hAnsiTheme="minorHAnsi" w:cs="Arial"/>
          <w:szCs w:val="24"/>
        </w:rPr>
        <w:t>5</w:t>
      </w:r>
      <w:r w:rsidR="00D1516E" w:rsidRPr="00586D39">
        <w:rPr>
          <w:rFonts w:asciiTheme="minorHAnsi" w:hAnsiTheme="minorHAnsi" w:cs="Arial"/>
          <w:szCs w:val="24"/>
        </w:rPr>
        <w:t>.1.1.</w:t>
      </w:r>
      <w:r w:rsidR="00237281" w:rsidRPr="00586D39">
        <w:rPr>
          <w:rFonts w:asciiTheme="minorHAnsi" w:hAnsiTheme="minorHAnsi" w:cs="Arial"/>
          <w:szCs w:val="24"/>
        </w:rPr>
        <w:t>1</w:t>
      </w:r>
      <w:r w:rsidR="00390E40" w:rsidRPr="00586D39">
        <w:rPr>
          <w:rFonts w:asciiTheme="minorHAnsi" w:hAnsiTheme="minorHAnsi"/>
          <w:szCs w:val="24"/>
        </w:rPr>
        <w:t xml:space="preserve"> deste Edital</w:t>
      </w:r>
      <w:r w:rsidR="00237281" w:rsidRPr="00586D39">
        <w:rPr>
          <w:rFonts w:asciiTheme="minorHAnsi" w:hAnsiTheme="minorHAnsi" w:cs="Arial"/>
          <w:szCs w:val="24"/>
        </w:rPr>
        <w:t>.</w:t>
      </w:r>
    </w:p>
    <w:p w14:paraId="17D7E832" w14:textId="77777777" w:rsidR="00D1516E" w:rsidRPr="00586D39" w:rsidRDefault="00D1516E" w:rsidP="0039263B">
      <w:pPr>
        <w:jc w:val="both"/>
        <w:rPr>
          <w:rFonts w:asciiTheme="minorHAnsi" w:hAnsiTheme="minorHAnsi" w:cs="Arial"/>
          <w:szCs w:val="24"/>
        </w:rPr>
      </w:pPr>
    </w:p>
    <w:p w14:paraId="50F3773E" w14:textId="7FA19490" w:rsidR="00D1516E" w:rsidRPr="00586D39" w:rsidRDefault="005E79E9" w:rsidP="0039263B">
      <w:pPr>
        <w:jc w:val="both"/>
        <w:rPr>
          <w:rFonts w:asciiTheme="minorHAnsi" w:hAnsiTheme="minorHAnsi" w:cs="Arial"/>
          <w:szCs w:val="24"/>
        </w:rPr>
      </w:pPr>
      <w:r w:rsidRPr="00586D39">
        <w:rPr>
          <w:rFonts w:asciiTheme="minorHAnsi" w:hAnsiTheme="minorHAnsi" w:cs="Arial"/>
          <w:bCs/>
          <w:szCs w:val="24"/>
        </w:rPr>
        <w:t>30</w:t>
      </w:r>
      <w:r w:rsidR="00D1516E" w:rsidRPr="00586D39">
        <w:rPr>
          <w:rFonts w:asciiTheme="minorHAnsi" w:hAnsiTheme="minorHAnsi" w:cs="Arial"/>
          <w:szCs w:val="24"/>
        </w:rPr>
        <w:t>.2</w:t>
      </w:r>
      <w:r w:rsidR="00D1516E" w:rsidRPr="00586D39">
        <w:rPr>
          <w:rFonts w:asciiTheme="minorHAnsi" w:hAnsiTheme="minorHAnsi" w:cs="Arial"/>
          <w:szCs w:val="24"/>
        </w:rPr>
        <w:tab/>
      </w:r>
      <w:r w:rsidR="00D1516E" w:rsidRPr="00586D39">
        <w:rPr>
          <w:rFonts w:asciiTheme="minorHAnsi" w:hAnsiTheme="minorHAnsi" w:cs="Arial"/>
          <w:szCs w:val="24"/>
        </w:rPr>
        <w:tab/>
        <w:t>O descumprimento total ou parcial das obrigações assumidas pela</w:t>
      </w:r>
      <w:r w:rsidR="00B644E4" w:rsidRPr="00586D39">
        <w:rPr>
          <w:rFonts w:asciiTheme="minorHAnsi" w:hAnsiTheme="minorHAnsi" w:cs="Arial"/>
          <w:szCs w:val="24"/>
        </w:rPr>
        <w:t>s</w:t>
      </w:r>
      <w:r w:rsidR="00D1516E" w:rsidRPr="00586D39">
        <w:rPr>
          <w:rFonts w:asciiTheme="minorHAnsi" w:hAnsiTheme="minorHAnsi" w:cs="Arial"/>
          <w:szCs w:val="24"/>
        </w:rPr>
        <w:t xml:space="preserve"> contratada</w:t>
      </w:r>
      <w:r w:rsidR="00B644E4" w:rsidRPr="00586D39">
        <w:rPr>
          <w:rFonts w:asciiTheme="minorHAnsi" w:hAnsiTheme="minorHAnsi" w:cs="Arial"/>
          <w:szCs w:val="24"/>
        </w:rPr>
        <w:t>s</w:t>
      </w:r>
      <w:r w:rsidR="00D1516E" w:rsidRPr="00586D39">
        <w:rPr>
          <w:rFonts w:asciiTheme="minorHAnsi" w:hAnsiTheme="minorHAnsi" w:cs="Arial"/>
          <w:szCs w:val="24"/>
        </w:rPr>
        <w:t>, sem justificativa</w:t>
      </w:r>
      <w:r w:rsidR="00C96B5C" w:rsidRPr="00586D39">
        <w:rPr>
          <w:rFonts w:asciiTheme="minorHAnsi" w:hAnsiTheme="minorHAnsi" w:cs="Arial"/>
          <w:szCs w:val="24"/>
        </w:rPr>
        <w:t xml:space="preserve"> </w:t>
      </w:r>
      <w:r w:rsidR="00D1516E" w:rsidRPr="00586D39">
        <w:rPr>
          <w:rFonts w:asciiTheme="minorHAnsi" w:hAnsiTheme="minorHAnsi" w:cs="Arial"/>
          <w:szCs w:val="24"/>
        </w:rPr>
        <w:t>aceita pel</w:t>
      </w:r>
      <w:r w:rsidR="00026091" w:rsidRPr="00586D39">
        <w:rPr>
          <w:rFonts w:asciiTheme="minorHAnsi" w:hAnsiTheme="minorHAnsi" w:cs="Arial"/>
          <w:szCs w:val="24"/>
        </w:rPr>
        <w:t>o</w:t>
      </w:r>
      <w:r w:rsidR="00D1516E" w:rsidRPr="00586D39">
        <w:rPr>
          <w:rFonts w:asciiTheme="minorHAnsi" w:hAnsiTheme="minorHAnsi" w:cs="Arial"/>
          <w:szCs w:val="24"/>
        </w:rPr>
        <w:t xml:space="preserve"> ANUNCIANTE, resguardados os preceitos legais pertinentes, poderá acarretar as sanções previstas em lei e no</w:t>
      </w:r>
      <w:r w:rsidR="00B644E4" w:rsidRPr="00586D39">
        <w:rPr>
          <w:rFonts w:asciiTheme="minorHAnsi" w:hAnsiTheme="minorHAnsi" w:cs="Arial"/>
          <w:szCs w:val="24"/>
        </w:rPr>
        <w:t>s</w:t>
      </w:r>
      <w:r w:rsidR="00D1516E" w:rsidRPr="00586D39">
        <w:rPr>
          <w:rFonts w:asciiTheme="minorHAnsi" w:hAnsiTheme="minorHAnsi" w:cs="Arial"/>
          <w:szCs w:val="24"/>
        </w:rPr>
        <w:t xml:space="preserve"> contrato</w:t>
      </w:r>
      <w:r w:rsidR="00B644E4" w:rsidRPr="00586D39">
        <w:rPr>
          <w:rFonts w:asciiTheme="minorHAnsi" w:hAnsiTheme="minorHAnsi" w:cs="Arial"/>
          <w:szCs w:val="24"/>
        </w:rPr>
        <w:t>s</w:t>
      </w:r>
      <w:r w:rsidR="00D1516E" w:rsidRPr="00586D39">
        <w:rPr>
          <w:rFonts w:asciiTheme="minorHAnsi" w:hAnsiTheme="minorHAnsi" w:cs="Arial"/>
          <w:szCs w:val="24"/>
        </w:rPr>
        <w:t xml:space="preserve"> a ser</w:t>
      </w:r>
      <w:r w:rsidR="00B644E4" w:rsidRPr="00586D39">
        <w:rPr>
          <w:rFonts w:asciiTheme="minorHAnsi" w:hAnsiTheme="minorHAnsi" w:cs="Arial"/>
          <w:szCs w:val="24"/>
        </w:rPr>
        <w:t>em</w:t>
      </w:r>
      <w:r w:rsidR="00D1516E" w:rsidRPr="00586D39">
        <w:rPr>
          <w:rFonts w:asciiTheme="minorHAnsi" w:hAnsiTheme="minorHAnsi" w:cs="Arial"/>
          <w:szCs w:val="24"/>
        </w:rPr>
        <w:t xml:space="preserve"> firmado</w:t>
      </w:r>
      <w:r w:rsidR="00B644E4" w:rsidRPr="00586D39">
        <w:rPr>
          <w:rFonts w:asciiTheme="minorHAnsi" w:hAnsiTheme="minorHAnsi" w:cs="Arial"/>
          <w:szCs w:val="24"/>
        </w:rPr>
        <w:t>s</w:t>
      </w:r>
      <w:r w:rsidR="00D1516E" w:rsidRPr="00586D39">
        <w:rPr>
          <w:rFonts w:asciiTheme="minorHAnsi" w:hAnsiTheme="minorHAnsi" w:cs="Arial"/>
          <w:szCs w:val="24"/>
        </w:rPr>
        <w:t xml:space="preserve"> entre as partes, nos termos </w:t>
      </w:r>
      <w:r w:rsidR="00D1516E" w:rsidRPr="00586D39">
        <w:rPr>
          <w:rFonts w:asciiTheme="minorHAnsi" w:hAnsiTheme="minorHAnsi" w:cs="Arial"/>
          <w:szCs w:val="24"/>
          <w:lang w:val="pt-PT"/>
        </w:rPr>
        <w:t xml:space="preserve">da Cláusula Décima Terceira da </w:t>
      </w:r>
      <w:r w:rsidR="006C4BBD" w:rsidRPr="00586D39">
        <w:rPr>
          <w:rFonts w:asciiTheme="minorHAnsi" w:hAnsiTheme="minorHAnsi" w:cs="Arial"/>
          <w:szCs w:val="24"/>
          <w:lang w:val="pt-PT"/>
        </w:rPr>
        <w:t>M</w:t>
      </w:r>
      <w:r w:rsidR="00D1516E" w:rsidRPr="00586D39">
        <w:rPr>
          <w:rFonts w:asciiTheme="minorHAnsi" w:hAnsiTheme="minorHAnsi" w:cs="Arial"/>
          <w:szCs w:val="24"/>
          <w:lang w:val="pt-PT"/>
        </w:rPr>
        <w:t xml:space="preserve">inuta de </w:t>
      </w:r>
      <w:r w:rsidR="006C4BBD" w:rsidRPr="00586D39">
        <w:rPr>
          <w:rFonts w:asciiTheme="minorHAnsi" w:hAnsiTheme="minorHAnsi" w:cs="Arial"/>
          <w:szCs w:val="24"/>
          <w:lang w:val="pt-PT"/>
        </w:rPr>
        <w:t>C</w:t>
      </w:r>
      <w:r w:rsidR="00D1516E" w:rsidRPr="00586D39">
        <w:rPr>
          <w:rFonts w:asciiTheme="minorHAnsi" w:hAnsiTheme="minorHAnsi" w:cs="Arial"/>
          <w:szCs w:val="24"/>
          <w:lang w:val="pt-PT"/>
        </w:rPr>
        <w:t>ontrato (Anexo IV).</w:t>
      </w:r>
    </w:p>
    <w:p w14:paraId="27325E64" w14:textId="77777777" w:rsidR="001250CF" w:rsidRPr="00586D39" w:rsidRDefault="001250CF" w:rsidP="0039263B">
      <w:pPr>
        <w:jc w:val="both"/>
        <w:rPr>
          <w:rFonts w:asciiTheme="minorHAnsi" w:hAnsiTheme="minorHAnsi"/>
          <w:szCs w:val="24"/>
        </w:rPr>
      </w:pPr>
    </w:p>
    <w:p w14:paraId="525BE623" w14:textId="77777777" w:rsidR="001250CF" w:rsidRPr="00586D39" w:rsidRDefault="001250CF" w:rsidP="0039263B">
      <w:pPr>
        <w:jc w:val="both"/>
        <w:rPr>
          <w:rFonts w:asciiTheme="minorHAnsi" w:hAnsiTheme="minorHAnsi"/>
          <w:szCs w:val="24"/>
        </w:rPr>
      </w:pPr>
    </w:p>
    <w:p w14:paraId="2A98B551" w14:textId="5EFBEF2D" w:rsidR="001250CF" w:rsidRPr="00586D39" w:rsidRDefault="00AF3FBB" w:rsidP="0039263B">
      <w:pPr>
        <w:jc w:val="both"/>
        <w:rPr>
          <w:rFonts w:asciiTheme="minorHAnsi" w:hAnsiTheme="minorHAnsi"/>
          <w:b/>
          <w:szCs w:val="24"/>
        </w:rPr>
      </w:pPr>
      <w:r w:rsidRPr="00586D39">
        <w:rPr>
          <w:rFonts w:asciiTheme="minorHAnsi" w:hAnsiTheme="minorHAnsi"/>
          <w:b/>
          <w:szCs w:val="24"/>
        </w:rPr>
        <w:t>3</w:t>
      </w:r>
      <w:r w:rsidR="00596D1C" w:rsidRPr="00586D39">
        <w:rPr>
          <w:rFonts w:asciiTheme="minorHAnsi" w:hAnsiTheme="minorHAnsi"/>
          <w:b/>
          <w:szCs w:val="24"/>
        </w:rPr>
        <w:t>1</w:t>
      </w:r>
      <w:r w:rsidR="001250CF" w:rsidRPr="00586D39">
        <w:rPr>
          <w:rFonts w:asciiTheme="minorHAnsi" w:hAnsiTheme="minorHAnsi"/>
          <w:b/>
          <w:szCs w:val="24"/>
        </w:rPr>
        <w:t>.</w:t>
      </w:r>
      <w:r w:rsidR="001250CF" w:rsidRPr="00586D39">
        <w:rPr>
          <w:rFonts w:asciiTheme="minorHAnsi" w:hAnsiTheme="minorHAnsi"/>
          <w:b/>
          <w:szCs w:val="24"/>
        </w:rPr>
        <w:tab/>
      </w:r>
      <w:r w:rsidR="001250CF" w:rsidRPr="00586D39">
        <w:rPr>
          <w:rFonts w:asciiTheme="minorHAnsi" w:hAnsiTheme="minorHAnsi"/>
          <w:b/>
          <w:szCs w:val="24"/>
        </w:rPr>
        <w:tab/>
        <w:t>DISPOSIÇÕES FINAIS</w:t>
      </w:r>
    </w:p>
    <w:p w14:paraId="3F70ADC8" w14:textId="77777777" w:rsidR="001250CF" w:rsidRPr="00586D39" w:rsidRDefault="001250CF" w:rsidP="0039263B">
      <w:pPr>
        <w:jc w:val="both"/>
        <w:rPr>
          <w:rFonts w:asciiTheme="minorHAnsi" w:hAnsiTheme="minorHAnsi"/>
          <w:szCs w:val="24"/>
        </w:rPr>
      </w:pPr>
    </w:p>
    <w:p w14:paraId="60C7A4D3" w14:textId="0256EDE6" w:rsidR="00B268D6" w:rsidRPr="00586D39" w:rsidRDefault="00AF3FBB" w:rsidP="0039263B">
      <w:pPr>
        <w:jc w:val="both"/>
        <w:rPr>
          <w:rFonts w:asciiTheme="minorHAnsi" w:hAnsiTheme="minorHAnsi" w:cs="Arial"/>
          <w:szCs w:val="24"/>
        </w:rPr>
      </w:pPr>
      <w:r w:rsidRPr="00586D39">
        <w:rPr>
          <w:rFonts w:asciiTheme="minorHAnsi" w:hAnsiTheme="minorHAnsi" w:cs="Arial"/>
          <w:szCs w:val="24"/>
          <w:lang w:val="pt-PT"/>
        </w:rPr>
        <w:t>3</w:t>
      </w:r>
      <w:r w:rsidR="005E79E9" w:rsidRPr="00586D39">
        <w:rPr>
          <w:rFonts w:asciiTheme="minorHAnsi" w:hAnsiTheme="minorHAnsi" w:cs="Arial"/>
          <w:szCs w:val="24"/>
          <w:lang w:val="pt-PT"/>
        </w:rPr>
        <w:t>1</w:t>
      </w:r>
      <w:r w:rsidR="00B268D6" w:rsidRPr="00586D39">
        <w:rPr>
          <w:rFonts w:asciiTheme="minorHAnsi" w:hAnsiTheme="minorHAnsi" w:cs="Arial"/>
          <w:szCs w:val="24"/>
          <w:lang w:val="pt-PT"/>
        </w:rPr>
        <w:t>.1</w:t>
      </w:r>
      <w:r w:rsidR="00B268D6" w:rsidRPr="00586D39">
        <w:rPr>
          <w:rFonts w:asciiTheme="minorHAnsi" w:hAnsiTheme="minorHAnsi" w:cs="Arial"/>
          <w:szCs w:val="24"/>
          <w:lang w:val="pt-PT"/>
        </w:rPr>
        <w:tab/>
      </w:r>
      <w:r w:rsidR="00B268D6" w:rsidRPr="00586D39">
        <w:rPr>
          <w:rFonts w:asciiTheme="minorHAnsi" w:hAnsiTheme="minorHAnsi" w:cs="Arial"/>
          <w:szCs w:val="24"/>
          <w:lang w:val="pt-PT"/>
        </w:rPr>
        <w:tab/>
      </w:r>
      <w:r w:rsidR="00B268D6" w:rsidRPr="00586D39">
        <w:rPr>
          <w:rFonts w:asciiTheme="minorHAnsi" w:hAnsiTheme="minorHAnsi" w:cs="Arial"/>
          <w:szCs w:val="24"/>
        </w:rPr>
        <w:t xml:space="preserve">É facultada à Comissão </w:t>
      </w:r>
      <w:r w:rsidR="00F759D7" w:rsidRPr="00586D39">
        <w:rPr>
          <w:rFonts w:asciiTheme="minorHAnsi" w:hAnsiTheme="minorHAnsi"/>
          <w:szCs w:val="24"/>
          <w:highlight w:val="yellow"/>
        </w:rPr>
        <w:t>Especial ou Permanente</w:t>
      </w:r>
      <w:r w:rsidR="00B268D6" w:rsidRPr="00586D39">
        <w:rPr>
          <w:rFonts w:asciiTheme="minorHAnsi" w:hAnsiTheme="minorHAnsi" w:cs="Arial"/>
          <w:szCs w:val="24"/>
        </w:rPr>
        <w:t xml:space="preserve"> de Licitação, em qualquer fase desta concorrência,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660B2451" w14:textId="77777777" w:rsidR="00B268D6" w:rsidRPr="00586D39" w:rsidRDefault="00B268D6" w:rsidP="0039263B">
      <w:pPr>
        <w:jc w:val="both"/>
        <w:rPr>
          <w:rFonts w:asciiTheme="minorHAnsi" w:hAnsiTheme="minorHAnsi" w:cs="Arial"/>
          <w:szCs w:val="24"/>
        </w:rPr>
      </w:pPr>
    </w:p>
    <w:p w14:paraId="547D2652" w14:textId="4F7013BD"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.2</w:t>
      </w:r>
      <w:r w:rsidR="001250CF" w:rsidRPr="00586D39">
        <w:rPr>
          <w:rFonts w:asciiTheme="minorHAnsi" w:hAnsiTheme="minorHAnsi" w:cs="Arial"/>
          <w:szCs w:val="24"/>
        </w:rPr>
        <w:tab/>
      </w:r>
      <w:r w:rsidR="001250CF" w:rsidRPr="00586D39">
        <w:rPr>
          <w:rFonts w:asciiTheme="minorHAnsi" w:hAnsiTheme="minorHAnsi" w:cs="Arial"/>
          <w:szCs w:val="24"/>
        </w:rPr>
        <w:tab/>
        <w:t xml:space="preserve">A Comissão </w:t>
      </w:r>
      <w:r w:rsidR="00F759D7" w:rsidRPr="00586D39">
        <w:rPr>
          <w:rFonts w:asciiTheme="minorHAnsi" w:hAnsiTheme="minorHAnsi"/>
          <w:szCs w:val="24"/>
          <w:highlight w:val="yellow"/>
        </w:rPr>
        <w:t>Especial ou Permanente</w:t>
      </w:r>
      <w:r w:rsidR="001250CF" w:rsidRPr="00586D39">
        <w:rPr>
          <w:rFonts w:asciiTheme="minorHAnsi" w:hAnsiTheme="minorHAnsi" w:cs="Arial"/>
          <w:szCs w:val="24"/>
        </w:rPr>
        <w:t xml:space="preserve"> de Licitação, por solicitação expressa da Subcomissão Técnica, poderá proceder vistoria </w:t>
      </w:r>
      <w:r w:rsidR="00657007" w:rsidRPr="00586D39">
        <w:rPr>
          <w:rFonts w:asciiTheme="minorHAnsi" w:hAnsiTheme="minorHAnsi" w:cs="Arial"/>
          <w:szCs w:val="24"/>
        </w:rPr>
        <w:t xml:space="preserve">da infraestrutura </w:t>
      </w:r>
      <w:r w:rsidR="001250CF" w:rsidRPr="00586D39">
        <w:rPr>
          <w:rFonts w:asciiTheme="minorHAnsi" w:hAnsiTheme="minorHAnsi" w:cs="Arial"/>
          <w:szCs w:val="24"/>
        </w:rPr>
        <w:t>que a</w:t>
      </w:r>
      <w:r w:rsidR="00A20710" w:rsidRPr="00586D39">
        <w:rPr>
          <w:rFonts w:asciiTheme="minorHAnsi" w:hAnsiTheme="minorHAnsi" w:cs="Arial"/>
          <w:szCs w:val="24"/>
        </w:rPr>
        <w:t>s</w:t>
      </w:r>
      <w:r w:rsidR="001250CF" w:rsidRPr="00586D39">
        <w:rPr>
          <w:rFonts w:asciiTheme="minorHAnsi" w:hAnsiTheme="minorHAnsi" w:cs="Arial"/>
          <w:szCs w:val="24"/>
        </w:rPr>
        <w:t xml:space="preserve"> agências </w:t>
      </w:r>
      <w:r w:rsidR="00E237D2" w:rsidRPr="00586D39">
        <w:rPr>
          <w:rFonts w:asciiTheme="minorHAnsi" w:hAnsiTheme="minorHAnsi" w:cs="Arial"/>
          <w:szCs w:val="24"/>
        </w:rPr>
        <w:t xml:space="preserve">apresentaram nas </w:t>
      </w:r>
      <w:r w:rsidR="00A20710" w:rsidRPr="00586D39">
        <w:rPr>
          <w:rFonts w:asciiTheme="minorHAnsi" w:hAnsiTheme="minorHAnsi" w:cs="Arial"/>
          <w:szCs w:val="24"/>
        </w:rPr>
        <w:t>Propostas Técnicas (quesito Capacidade de Aten</w:t>
      </w:r>
      <w:r w:rsidR="00E237D2" w:rsidRPr="00586D39">
        <w:rPr>
          <w:rFonts w:asciiTheme="minorHAnsi" w:hAnsiTheme="minorHAnsi" w:cs="Arial"/>
          <w:szCs w:val="24"/>
        </w:rPr>
        <w:t>d</w:t>
      </w:r>
      <w:r w:rsidR="00A20710" w:rsidRPr="00586D39">
        <w:rPr>
          <w:rFonts w:asciiTheme="minorHAnsi" w:hAnsiTheme="minorHAnsi" w:cs="Arial"/>
          <w:szCs w:val="24"/>
        </w:rPr>
        <w:t>imento)</w:t>
      </w:r>
      <w:r w:rsidR="00E237D2" w:rsidRPr="00586D39">
        <w:rPr>
          <w:rFonts w:asciiTheme="minorHAnsi" w:hAnsiTheme="minorHAnsi" w:cs="Arial"/>
          <w:szCs w:val="24"/>
        </w:rPr>
        <w:t>, que estarão à disposição do ANUNCIANTE para a execução do contrato.</w:t>
      </w:r>
    </w:p>
    <w:p w14:paraId="6033EB08" w14:textId="77777777" w:rsidR="001250CF" w:rsidRPr="00586D39" w:rsidRDefault="001250CF" w:rsidP="0039263B">
      <w:pPr>
        <w:jc w:val="both"/>
        <w:rPr>
          <w:rFonts w:asciiTheme="minorHAnsi" w:hAnsiTheme="minorHAnsi" w:cs="Arial"/>
          <w:szCs w:val="24"/>
        </w:rPr>
      </w:pPr>
    </w:p>
    <w:p w14:paraId="42CC8A8A" w14:textId="4F6E8041" w:rsidR="00892C7E" w:rsidRPr="00586D39" w:rsidRDefault="00AF3FBB" w:rsidP="0039263B">
      <w:pPr>
        <w:jc w:val="both"/>
        <w:rPr>
          <w:rFonts w:asciiTheme="minorHAnsi" w:hAnsiTheme="minorHAnsi"/>
          <w:szCs w:val="24"/>
        </w:rPr>
      </w:pPr>
      <w:r w:rsidRPr="00586D39">
        <w:rPr>
          <w:rFonts w:asciiTheme="minorHAnsi" w:hAnsiTheme="minorHAnsi"/>
          <w:szCs w:val="24"/>
        </w:rPr>
        <w:t>3</w:t>
      </w:r>
      <w:r w:rsidR="005E79E9" w:rsidRPr="00586D39">
        <w:rPr>
          <w:rFonts w:asciiTheme="minorHAnsi" w:hAnsiTheme="minorHAnsi"/>
          <w:szCs w:val="24"/>
        </w:rPr>
        <w:t>1</w:t>
      </w:r>
      <w:r w:rsidR="00542F54" w:rsidRPr="00586D39">
        <w:rPr>
          <w:rFonts w:asciiTheme="minorHAnsi" w:hAnsiTheme="minorHAnsi"/>
          <w:szCs w:val="24"/>
        </w:rPr>
        <w:t>.</w:t>
      </w:r>
      <w:r w:rsidR="00377FF8" w:rsidRPr="00586D39">
        <w:rPr>
          <w:rFonts w:asciiTheme="minorHAnsi" w:hAnsiTheme="minorHAnsi" w:cs="Arial"/>
          <w:szCs w:val="24"/>
        </w:rPr>
        <w:t>3</w:t>
      </w:r>
      <w:r w:rsidR="00542F54" w:rsidRPr="00586D39">
        <w:rPr>
          <w:rFonts w:asciiTheme="minorHAnsi" w:hAnsiTheme="minorHAnsi"/>
          <w:szCs w:val="24"/>
        </w:rPr>
        <w:tab/>
      </w:r>
      <w:r w:rsidR="00542F54" w:rsidRPr="00586D39">
        <w:rPr>
          <w:rFonts w:asciiTheme="minorHAnsi" w:hAnsiTheme="minorHAnsi"/>
          <w:szCs w:val="24"/>
        </w:rPr>
        <w:tab/>
        <w:t xml:space="preserve">A Comissão </w:t>
      </w:r>
      <w:r w:rsidR="00F759D7" w:rsidRPr="00586D39">
        <w:rPr>
          <w:rFonts w:asciiTheme="minorHAnsi" w:hAnsiTheme="minorHAnsi"/>
          <w:szCs w:val="24"/>
          <w:highlight w:val="yellow"/>
        </w:rPr>
        <w:t>Especial ou Permanente</w:t>
      </w:r>
      <w:r w:rsidR="00542F54" w:rsidRPr="00586D39">
        <w:rPr>
          <w:rFonts w:asciiTheme="minorHAnsi" w:hAnsiTheme="minorHAnsi"/>
          <w:szCs w:val="24"/>
        </w:rPr>
        <w:t xml:space="preserve"> de Licitação deverá adotar os cuidados necessários para preservar o sigilo quanto à autoria do Plano de Comunicação Publicitária</w:t>
      </w:r>
      <w:r w:rsidR="005320BB" w:rsidRPr="00586D39">
        <w:rPr>
          <w:rFonts w:asciiTheme="minorHAnsi" w:hAnsiTheme="minorHAnsi"/>
          <w:szCs w:val="24"/>
        </w:rPr>
        <w:t xml:space="preserve"> - Via Não Identificada</w:t>
      </w:r>
      <w:r w:rsidR="00542F54" w:rsidRPr="00586D39">
        <w:rPr>
          <w:rFonts w:asciiTheme="minorHAnsi" w:hAnsiTheme="minorHAnsi"/>
          <w:szCs w:val="24"/>
        </w:rPr>
        <w:t>, até a abertura do Invólucro nº 2</w:t>
      </w:r>
      <w:r w:rsidR="00377FF8" w:rsidRPr="00586D39">
        <w:rPr>
          <w:rFonts w:asciiTheme="minorHAnsi" w:hAnsiTheme="minorHAnsi" w:cs="Arial"/>
          <w:szCs w:val="24"/>
        </w:rPr>
        <w:t xml:space="preserve">, </w:t>
      </w:r>
      <w:r w:rsidR="00FC462B" w:rsidRPr="00586D39">
        <w:rPr>
          <w:rFonts w:asciiTheme="minorHAnsi" w:hAnsiTheme="minorHAnsi" w:cs="Arial"/>
          <w:szCs w:val="24"/>
        </w:rPr>
        <w:t xml:space="preserve">nas situações previstas nos </w:t>
      </w:r>
      <w:r w:rsidR="00377FF8" w:rsidRPr="00586D39">
        <w:rPr>
          <w:rFonts w:asciiTheme="minorHAnsi" w:hAnsiTheme="minorHAnsi" w:cs="Arial"/>
          <w:szCs w:val="24"/>
        </w:rPr>
        <w:t xml:space="preserve">subitens </w:t>
      </w:r>
      <w:r w:rsidRPr="00586D39">
        <w:rPr>
          <w:rFonts w:asciiTheme="minorHAnsi" w:hAnsiTheme="minorHAnsi" w:cs="Arial"/>
          <w:szCs w:val="24"/>
        </w:rPr>
        <w:t>3</w:t>
      </w:r>
      <w:r w:rsidR="00B35272" w:rsidRPr="00586D39">
        <w:rPr>
          <w:rFonts w:asciiTheme="minorHAnsi" w:hAnsiTheme="minorHAnsi" w:cs="Arial"/>
          <w:szCs w:val="24"/>
        </w:rPr>
        <w:t>1</w:t>
      </w:r>
      <w:r w:rsidR="00377FF8" w:rsidRPr="00586D39">
        <w:rPr>
          <w:rFonts w:asciiTheme="minorHAnsi" w:hAnsiTheme="minorHAnsi" w:cs="Arial"/>
          <w:szCs w:val="24"/>
        </w:rPr>
        <w:t xml:space="preserve">.1 e </w:t>
      </w:r>
      <w:r w:rsidRPr="00586D39">
        <w:rPr>
          <w:rFonts w:asciiTheme="minorHAnsi" w:hAnsiTheme="minorHAnsi" w:cs="Arial"/>
          <w:szCs w:val="24"/>
        </w:rPr>
        <w:t>3</w:t>
      </w:r>
      <w:r w:rsidR="00B35272" w:rsidRPr="00586D39">
        <w:rPr>
          <w:rFonts w:asciiTheme="minorHAnsi" w:hAnsiTheme="minorHAnsi" w:cs="Arial"/>
          <w:szCs w:val="24"/>
        </w:rPr>
        <w:t>1</w:t>
      </w:r>
      <w:r w:rsidR="00377FF8" w:rsidRPr="00586D39">
        <w:rPr>
          <w:rFonts w:asciiTheme="minorHAnsi" w:hAnsiTheme="minorHAnsi" w:cs="Arial"/>
          <w:szCs w:val="24"/>
        </w:rPr>
        <w:t>.2</w:t>
      </w:r>
      <w:r w:rsidR="00390E40" w:rsidRPr="00586D39">
        <w:rPr>
          <w:rFonts w:asciiTheme="minorHAnsi" w:hAnsiTheme="minorHAnsi"/>
          <w:szCs w:val="24"/>
        </w:rPr>
        <w:t xml:space="preserve"> deste Edital</w:t>
      </w:r>
      <w:r w:rsidR="00377FF8" w:rsidRPr="00586D39">
        <w:rPr>
          <w:rFonts w:asciiTheme="minorHAnsi" w:hAnsiTheme="minorHAnsi" w:cs="Arial"/>
          <w:szCs w:val="24"/>
        </w:rPr>
        <w:t>.</w:t>
      </w:r>
    </w:p>
    <w:p w14:paraId="3BEBBAE8" w14:textId="77777777" w:rsidR="00542F54" w:rsidRPr="00586D39" w:rsidRDefault="00542F54" w:rsidP="0039263B">
      <w:pPr>
        <w:jc w:val="both"/>
        <w:rPr>
          <w:rFonts w:asciiTheme="minorHAnsi" w:hAnsiTheme="minorHAnsi" w:cs="Arial"/>
          <w:szCs w:val="24"/>
        </w:rPr>
      </w:pPr>
    </w:p>
    <w:p w14:paraId="5D6E29E6" w14:textId="7FBF1C4E"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w:t>
      </w:r>
      <w:r w:rsidR="00537AA2" w:rsidRPr="00586D39">
        <w:rPr>
          <w:rFonts w:asciiTheme="minorHAnsi" w:hAnsiTheme="minorHAnsi" w:cs="Arial"/>
          <w:szCs w:val="24"/>
        </w:rPr>
        <w:t>4</w:t>
      </w:r>
      <w:r w:rsidR="001250CF" w:rsidRPr="00586D39">
        <w:rPr>
          <w:rFonts w:asciiTheme="minorHAnsi" w:hAnsiTheme="minorHAnsi" w:cs="Arial"/>
          <w:szCs w:val="24"/>
        </w:rPr>
        <w:tab/>
      </w:r>
      <w:r w:rsidR="001250CF" w:rsidRPr="00586D39">
        <w:rPr>
          <w:rFonts w:asciiTheme="minorHAnsi" w:hAnsiTheme="minorHAnsi" w:cs="Arial"/>
          <w:szCs w:val="24"/>
        </w:rPr>
        <w:tab/>
        <w:t>Até a assinatura d</w:t>
      </w:r>
      <w:r w:rsidR="00A23657" w:rsidRPr="00586D39">
        <w:rPr>
          <w:rFonts w:asciiTheme="minorHAnsi" w:hAnsiTheme="minorHAnsi" w:cs="Arial"/>
          <w:szCs w:val="24"/>
        </w:rPr>
        <w:t>o</w:t>
      </w:r>
      <w:r w:rsidR="00FB167B" w:rsidRPr="00586D39">
        <w:rPr>
          <w:rFonts w:asciiTheme="minorHAnsi" w:hAnsiTheme="minorHAnsi" w:cs="Arial"/>
          <w:szCs w:val="24"/>
        </w:rPr>
        <w:t>s</w:t>
      </w:r>
      <w:r w:rsidR="00A23657" w:rsidRPr="00586D39">
        <w:rPr>
          <w:rFonts w:asciiTheme="minorHAnsi" w:hAnsiTheme="minorHAnsi" w:cs="Arial"/>
          <w:szCs w:val="24"/>
        </w:rPr>
        <w:t xml:space="preserve"> contrato</w:t>
      </w:r>
      <w:r w:rsidR="00FB167B" w:rsidRPr="00586D39">
        <w:rPr>
          <w:rFonts w:asciiTheme="minorHAnsi" w:hAnsiTheme="minorHAnsi" w:cs="Arial"/>
          <w:szCs w:val="24"/>
        </w:rPr>
        <w:t>s</w:t>
      </w:r>
      <w:r w:rsidR="00A23657" w:rsidRPr="00586D39">
        <w:rPr>
          <w:rFonts w:asciiTheme="minorHAnsi" w:hAnsiTheme="minorHAnsi" w:cs="Arial"/>
          <w:szCs w:val="24"/>
        </w:rPr>
        <w:t>, a</w:t>
      </w:r>
      <w:r w:rsidR="00FB167B" w:rsidRPr="00586D39">
        <w:rPr>
          <w:rFonts w:asciiTheme="minorHAnsi" w:hAnsiTheme="minorHAnsi" w:cs="Arial"/>
          <w:szCs w:val="24"/>
        </w:rPr>
        <w:t>s</w:t>
      </w:r>
      <w:r w:rsidR="001250CF" w:rsidRPr="00586D39">
        <w:rPr>
          <w:rFonts w:asciiTheme="minorHAnsi" w:hAnsiTheme="minorHAnsi" w:cs="Arial"/>
          <w:szCs w:val="24"/>
        </w:rPr>
        <w:t xml:space="preserve"> licitante</w:t>
      </w:r>
      <w:r w:rsidR="00FB167B" w:rsidRPr="00586D39">
        <w:rPr>
          <w:rFonts w:asciiTheme="minorHAnsi" w:hAnsiTheme="minorHAnsi" w:cs="Arial"/>
          <w:szCs w:val="24"/>
        </w:rPr>
        <w:t>s</w:t>
      </w:r>
      <w:r w:rsidR="001250CF" w:rsidRPr="00586D39">
        <w:rPr>
          <w:rFonts w:asciiTheme="minorHAnsi" w:hAnsiTheme="minorHAnsi" w:cs="Arial"/>
          <w:szCs w:val="24"/>
        </w:rPr>
        <w:t xml:space="preserve"> vencedora</w:t>
      </w:r>
      <w:r w:rsidR="00FB167B" w:rsidRPr="00586D39">
        <w:rPr>
          <w:rFonts w:asciiTheme="minorHAnsi" w:hAnsiTheme="minorHAnsi" w:cs="Arial"/>
          <w:szCs w:val="24"/>
        </w:rPr>
        <w:t>s</w:t>
      </w:r>
      <w:r w:rsidR="001250CF" w:rsidRPr="00586D39">
        <w:rPr>
          <w:rFonts w:asciiTheme="minorHAnsi" w:hAnsiTheme="minorHAnsi" w:cs="Arial"/>
          <w:szCs w:val="24"/>
        </w:rPr>
        <w:t xml:space="preserve"> poder</w:t>
      </w:r>
      <w:r w:rsidR="00FB167B" w:rsidRPr="00586D39">
        <w:rPr>
          <w:rFonts w:asciiTheme="minorHAnsi" w:hAnsiTheme="minorHAnsi" w:cs="Arial"/>
          <w:szCs w:val="24"/>
        </w:rPr>
        <w:t>ão</w:t>
      </w:r>
      <w:r w:rsidR="001250CF" w:rsidRPr="00586D39">
        <w:rPr>
          <w:rFonts w:asciiTheme="minorHAnsi" w:hAnsiTheme="minorHAnsi" w:cs="Arial"/>
          <w:szCs w:val="24"/>
        </w:rPr>
        <w:t xml:space="preserve"> ser desclassificada</w:t>
      </w:r>
      <w:r w:rsidR="00FB167B" w:rsidRPr="00586D39">
        <w:rPr>
          <w:rFonts w:asciiTheme="minorHAnsi" w:hAnsiTheme="minorHAnsi" w:cs="Arial"/>
          <w:szCs w:val="24"/>
        </w:rPr>
        <w:t>s</w:t>
      </w:r>
      <w:r w:rsidR="001250CF" w:rsidRPr="00586D39">
        <w:rPr>
          <w:rFonts w:asciiTheme="minorHAnsi" w:hAnsiTheme="minorHAnsi" w:cs="Arial"/>
          <w:szCs w:val="24"/>
        </w:rPr>
        <w:t xml:space="preserve"> </w:t>
      </w:r>
      <w:r w:rsidR="00F14503" w:rsidRPr="00586D39">
        <w:rPr>
          <w:rFonts w:asciiTheme="minorHAnsi" w:hAnsiTheme="minorHAnsi" w:cs="Arial"/>
          <w:szCs w:val="24"/>
        </w:rPr>
        <w:t>ou inabilitada</w:t>
      </w:r>
      <w:r w:rsidR="00FB167B" w:rsidRPr="00586D39">
        <w:rPr>
          <w:rFonts w:asciiTheme="minorHAnsi" w:hAnsiTheme="minorHAnsi" w:cs="Arial"/>
          <w:szCs w:val="24"/>
        </w:rPr>
        <w:t>s</w:t>
      </w:r>
      <w:r w:rsidR="00F14503" w:rsidRPr="00586D39">
        <w:rPr>
          <w:rFonts w:asciiTheme="minorHAnsi" w:hAnsiTheme="minorHAnsi" w:cs="Arial"/>
          <w:szCs w:val="24"/>
        </w:rPr>
        <w:t xml:space="preserve"> </w:t>
      </w:r>
      <w:r w:rsidR="001250CF" w:rsidRPr="00586D39">
        <w:rPr>
          <w:rFonts w:asciiTheme="minorHAnsi" w:hAnsiTheme="minorHAnsi" w:cs="Arial"/>
          <w:szCs w:val="24"/>
        </w:rPr>
        <w:t>se o ANUNCIANTE tiver conhecimento de fato desabonador à</w:t>
      </w:r>
      <w:r w:rsidR="00FB167B" w:rsidRPr="00586D39">
        <w:rPr>
          <w:rFonts w:asciiTheme="minorHAnsi" w:hAnsiTheme="minorHAnsi" w:cs="Arial"/>
          <w:szCs w:val="24"/>
        </w:rPr>
        <w:t>s</w:t>
      </w:r>
      <w:r w:rsidR="001250CF" w:rsidRPr="00586D39">
        <w:rPr>
          <w:rFonts w:asciiTheme="minorHAnsi" w:hAnsiTheme="minorHAnsi" w:cs="Arial"/>
          <w:szCs w:val="24"/>
        </w:rPr>
        <w:t xml:space="preserve"> sua</w:t>
      </w:r>
      <w:r w:rsidR="00FB167B" w:rsidRPr="00586D39">
        <w:rPr>
          <w:rFonts w:asciiTheme="minorHAnsi" w:hAnsiTheme="minorHAnsi" w:cs="Arial"/>
          <w:szCs w:val="24"/>
        </w:rPr>
        <w:t>s</w:t>
      </w:r>
      <w:r w:rsidR="001250CF" w:rsidRPr="00586D39">
        <w:rPr>
          <w:rFonts w:asciiTheme="minorHAnsi" w:hAnsiTheme="minorHAnsi" w:cs="Arial"/>
          <w:szCs w:val="24"/>
        </w:rPr>
        <w:t xml:space="preserve"> classificaç</w:t>
      </w:r>
      <w:r w:rsidR="00FB167B" w:rsidRPr="00586D39">
        <w:rPr>
          <w:rFonts w:asciiTheme="minorHAnsi" w:hAnsiTheme="minorHAnsi" w:cs="Arial"/>
          <w:szCs w:val="24"/>
        </w:rPr>
        <w:t>ões</w:t>
      </w:r>
      <w:r w:rsidR="001250CF" w:rsidRPr="00586D39">
        <w:rPr>
          <w:rFonts w:asciiTheme="minorHAnsi" w:hAnsiTheme="minorHAnsi" w:cs="Arial"/>
          <w:szCs w:val="24"/>
        </w:rPr>
        <w:t xml:space="preserve"> </w:t>
      </w:r>
      <w:r w:rsidR="006E745A" w:rsidRPr="00586D39">
        <w:rPr>
          <w:rFonts w:asciiTheme="minorHAnsi" w:hAnsiTheme="minorHAnsi" w:cs="Arial"/>
          <w:szCs w:val="24"/>
        </w:rPr>
        <w:t>técnica</w:t>
      </w:r>
      <w:r w:rsidR="00FB167B" w:rsidRPr="00586D39">
        <w:rPr>
          <w:rFonts w:asciiTheme="minorHAnsi" w:hAnsiTheme="minorHAnsi" w:cs="Arial"/>
          <w:szCs w:val="24"/>
        </w:rPr>
        <w:t>s</w:t>
      </w:r>
      <w:r w:rsidR="006E745A" w:rsidRPr="00586D39">
        <w:rPr>
          <w:rFonts w:asciiTheme="minorHAnsi" w:hAnsiTheme="minorHAnsi" w:cs="Arial"/>
          <w:szCs w:val="24"/>
        </w:rPr>
        <w:t xml:space="preserve"> </w:t>
      </w:r>
      <w:r w:rsidR="001250CF" w:rsidRPr="00586D39">
        <w:rPr>
          <w:rFonts w:asciiTheme="minorHAnsi" w:hAnsiTheme="minorHAnsi" w:cs="Arial"/>
          <w:szCs w:val="24"/>
        </w:rPr>
        <w:t>ou à</w:t>
      </w:r>
      <w:r w:rsidR="00FB167B" w:rsidRPr="00586D39">
        <w:rPr>
          <w:rFonts w:asciiTheme="minorHAnsi" w:hAnsiTheme="minorHAnsi" w:cs="Arial"/>
          <w:szCs w:val="24"/>
        </w:rPr>
        <w:t>s</w:t>
      </w:r>
      <w:r w:rsidR="001250CF" w:rsidRPr="00586D39">
        <w:rPr>
          <w:rFonts w:asciiTheme="minorHAnsi" w:hAnsiTheme="minorHAnsi" w:cs="Arial"/>
          <w:szCs w:val="24"/>
        </w:rPr>
        <w:t xml:space="preserve"> sua</w:t>
      </w:r>
      <w:r w:rsidR="00FB167B" w:rsidRPr="00586D39">
        <w:rPr>
          <w:rFonts w:asciiTheme="minorHAnsi" w:hAnsiTheme="minorHAnsi" w:cs="Arial"/>
          <w:szCs w:val="24"/>
        </w:rPr>
        <w:t>s</w:t>
      </w:r>
      <w:r w:rsidR="001250CF" w:rsidRPr="00586D39">
        <w:rPr>
          <w:rFonts w:asciiTheme="minorHAnsi" w:hAnsiTheme="minorHAnsi" w:cs="Arial"/>
          <w:szCs w:val="24"/>
        </w:rPr>
        <w:t xml:space="preserve"> habilitaç</w:t>
      </w:r>
      <w:r w:rsidR="00FB167B" w:rsidRPr="00586D39">
        <w:rPr>
          <w:rFonts w:asciiTheme="minorHAnsi" w:hAnsiTheme="minorHAnsi" w:cs="Arial"/>
          <w:szCs w:val="24"/>
        </w:rPr>
        <w:t>ões</w:t>
      </w:r>
      <w:r w:rsidR="001250CF" w:rsidRPr="00586D39">
        <w:rPr>
          <w:rFonts w:asciiTheme="minorHAnsi" w:hAnsiTheme="minorHAnsi" w:cs="Arial"/>
          <w:szCs w:val="24"/>
        </w:rPr>
        <w:t>, conhecido após o julgamento de cada fase.</w:t>
      </w:r>
    </w:p>
    <w:p w14:paraId="664A51AA" w14:textId="77777777" w:rsidR="001250CF" w:rsidRPr="00586D39" w:rsidRDefault="001250CF" w:rsidP="0039263B">
      <w:pPr>
        <w:jc w:val="both"/>
        <w:rPr>
          <w:rFonts w:asciiTheme="minorHAnsi" w:hAnsiTheme="minorHAnsi" w:cs="Arial"/>
          <w:szCs w:val="24"/>
        </w:rPr>
      </w:pPr>
    </w:p>
    <w:p w14:paraId="4C2BE34A" w14:textId="647F9C7C"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w:t>
      </w:r>
      <w:r w:rsidR="004879B7" w:rsidRPr="00586D39">
        <w:rPr>
          <w:rFonts w:asciiTheme="minorHAnsi" w:hAnsiTheme="minorHAnsi" w:cs="Arial"/>
          <w:szCs w:val="24"/>
        </w:rPr>
        <w:t>4</w:t>
      </w:r>
      <w:r w:rsidR="001250CF" w:rsidRPr="00586D39">
        <w:rPr>
          <w:rFonts w:asciiTheme="minorHAnsi" w:hAnsiTheme="minorHAnsi" w:cs="Arial"/>
          <w:szCs w:val="24"/>
        </w:rPr>
        <w:t>.1</w:t>
      </w:r>
      <w:r w:rsidR="001250CF" w:rsidRPr="00586D39">
        <w:rPr>
          <w:rFonts w:asciiTheme="minorHAnsi" w:hAnsiTheme="minorHAnsi" w:cs="Arial"/>
          <w:szCs w:val="24"/>
        </w:rPr>
        <w:tab/>
      </w:r>
      <w:r w:rsidR="001250CF" w:rsidRPr="00586D39">
        <w:rPr>
          <w:rFonts w:asciiTheme="minorHAnsi" w:hAnsiTheme="minorHAnsi" w:cs="Arial"/>
          <w:szCs w:val="24"/>
        </w:rPr>
        <w:tab/>
        <w:t xml:space="preserve">Se ocorrer desclassificação </w:t>
      </w:r>
      <w:r w:rsidR="00F14503" w:rsidRPr="00586D39">
        <w:rPr>
          <w:rFonts w:asciiTheme="minorHAnsi" w:hAnsiTheme="minorHAnsi" w:cs="Arial"/>
          <w:szCs w:val="24"/>
        </w:rPr>
        <w:t xml:space="preserve">ou inabilitação </w:t>
      </w:r>
      <w:r w:rsidR="001250CF" w:rsidRPr="00586D39">
        <w:rPr>
          <w:rFonts w:asciiTheme="minorHAnsi" w:hAnsiTheme="minorHAnsi" w:cs="Arial"/>
          <w:szCs w:val="24"/>
        </w:rPr>
        <w:t>d</w:t>
      </w:r>
      <w:r w:rsidR="00FB167B" w:rsidRPr="00586D39">
        <w:rPr>
          <w:rFonts w:asciiTheme="minorHAnsi" w:hAnsiTheme="minorHAnsi" w:cs="Arial"/>
          <w:szCs w:val="24"/>
        </w:rPr>
        <w:t>e</w:t>
      </w:r>
      <w:r w:rsidR="001250CF" w:rsidRPr="00586D39">
        <w:rPr>
          <w:rFonts w:asciiTheme="minorHAnsi" w:hAnsiTheme="minorHAnsi" w:cs="Arial"/>
          <w:szCs w:val="24"/>
        </w:rPr>
        <w:t xml:space="preserve"> licitante vencedora</w:t>
      </w:r>
      <w:r w:rsidR="006F007E" w:rsidRPr="00586D39">
        <w:rPr>
          <w:rFonts w:asciiTheme="minorHAnsi" w:hAnsiTheme="minorHAnsi" w:cs="Arial"/>
          <w:szCs w:val="24"/>
        </w:rPr>
        <w:t>,</w:t>
      </w:r>
      <w:r w:rsidR="001250CF" w:rsidRPr="00586D39">
        <w:rPr>
          <w:rFonts w:asciiTheme="minorHAnsi" w:hAnsiTheme="minorHAnsi" w:cs="Arial"/>
          <w:szCs w:val="24"/>
        </w:rPr>
        <w:t xml:space="preserve"> por fatos referidos no subitem precedente, o ANUNCIANTE poderá convocar as licitantes remanescentes</w:t>
      </w:r>
      <w:r w:rsidR="00CC7552" w:rsidRPr="00586D39">
        <w:rPr>
          <w:rFonts w:asciiTheme="minorHAnsi" w:hAnsiTheme="minorHAnsi" w:cs="Arial"/>
          <w:szCs w:val="24"/>
        </w:rPr>
        <w:t xml:space="preserve">, obedecida a </w:t>
      </w:r>
      <w:r w:rsidR="001250CF" w:rsidRPr="00586D39">
        <w:rPr>
          <w:rFonts w:asciiTheme="minorHAnsi" w:hAnsiTheme="minorHAnsi" w:cs="Arial"/>
          <w:szCs w:val="24"/>
        </w:rPr>
        <w:t xml:space="preserve">ordem de classificação </w:t>
      </w:r>
      <w:r w:rsidR="00CC7552" w:rsidRPr="00586D39">
        <w:rPr>
          <w:rFonts w:asciiTheme="minorHAnsi" w:hAnsiTheme="minorHAnsi" w:cs="Arial"/>
          <w:szCs w:val="24"/>
        </w:rPr>
        <w:t xml:space="preserve">das Propostas Técnicas </w:t>
      </w:r>
      <w:r w:rsidR="001250CF" w:rsidRPr="00586D39">
        <w:rPr>
          <w:rFonts w:asciiTheme="minorHAnsi" w:hAnsiTheme="minorHAnsi" w:cs="Arial"/>
          <w:szCs w:val="24"/>
        </w:rPr>
        <w:t>ou revogar esta concorrência.</w:t>
      </w:r>
    </w:p>
    <w:p w14:paraId="4ABB6360" w14:textId="77777777" w:rsidR="00B268D6" w:rsidRPr="00586D39" w:rsidRDefault="00B268D6" w:rsidP="0039263B">
      <w:pPr>
        <w:jc w:val="both"/>
        <w:rPr>
          <w:rFonts w:asciiTheme="minorHAnsi" w:hAnsiTheme="minorHAnsi" w:cs="Arial"/>
          <w:szCs w:val="24"/>
        </w:rPr>
      </w:pPr>
    </w:p>
    <w:p w14:paraId="11E03D62" w14:textId="2727F024" w:rsidR="00B268D6" w:rsidRPr="00586D39" w:rsidRDefault="00AF3FBB" w:rsidP="0039263B">
      <w:pPr>
        <w:jc w:val="both"/>
        <w:rPr>
          <w:rFonts w:asciiTheme="minorHAnsi" w:hAnsiTheme="minorHAnsi"/>
          <w:szCs w:val="24"/>
        </w:rPr>
      </w:pPr>
      <w:r w:rsidRPr="00586D39">
        <w:rPr>
          <w:rFonts w:asciiTheme="minorHAnsi" w:hAnsiTheme="minorHAnsi"/>
          <w:szCs w:val="24"/>
        </w:rPr>
        <w:t>3</w:t>
      </w:r>
      <w:r w:rsidR="005E79E9" w:rsidRPr="00586D39">
        <w:rPr>
          <w:rFonts w:asciiTheme="minorHAnsi" w:hAnsiTheme="minorHAnsi"/>
          <w:szCs w:val="24"/>
        </w:rPr>
        <w:t>1</w:t>
      </w:r>
      <w:r w:rsidR="00B268D6" w:rsidRPr="00586D39">
        <w:rPr>
          <w:rFonts w:asciiTheme="minorHAnsi" w:hAnsiTheme="minorHAnsi"/>
          <w:szCs w:val="24"/>
        </w:rPr>
        <w:t>.</w:t>
      </w:r>
      <w:r w:rsidR="004879B7" w:rsidRPr="00586D39">
        <w:rPr>
          <w:rFonts w:asciiTheme="minorHAnsi" w:hAnsiTheme="minorHAnsi"/>
          <w:szCs w:val="24"/>
        </w:rPr>
        <w:t>5</w:t>
      </w:r>
      <w:r w:rsidR="00B268D6" w:rsidRPr="00586D39">
        <w:rPr>
          <w:rFonts w:asciiTheme="minorHAnsi" w:hAnsiTheme="minorHAnsi"/>
          <w:szCs w:val="24"/>
        </w:rPr>
        <w:tab/>
      </w:r>
      <w:r w:rsidR="00B268D6" w:rsidRPr="00586D39">
        <w:rPr>
          <w:rFonts w:asciiTheme="minorHAnsi" w:hAnsiTheme="minorHAnsi"/>
          <w:szCs w:val="24"/>
        </w:rPr>
        <w:tab/>
        <w:t>Se, durante a execução do</w:t>
      </w:r>
      <w:r w:rsidR="00F675F5" w:rsidRPr="00586D39">
        <w:rPr>
          <w:rFonts w:asciiTheme="minorHAnsi" w:hAnsiTheme="minorHAnsi"/>
          <w:szCs w:val="24"/>
        </w:rPr>
        <w:t>s</w:t>
      </w:r>
      <w:r w:rsidR="00B268D6" w:rsidRPr="00586D39">
        <w:rPr>
          <w:rFonts w:asciiTheme="minorHAnsi" w:hAnsiTheme="minorHAnsi"/>
          <w:szCs w:val="24"/>
        </w:rPr>
        <w:t xml:space="preserve"> contrato</w:t>
      </w:r>
      <w:r w:rsidR="00F675F5" w:rsidRPr="00586D39">
        <w:rPr>
          <w:rFonts w:asciiTheme="minorHAnsi" w:hAnsiTheme="minorHAnsi"/>
          <w:szCs w:val="24"/>
        </w:rPr>
        <w:t>s</w:t>
      </w:r>
      <w:r w:rsidR="00B268D6" w:rsidRPr="00586D39">
        <w:rPr>
          <w:rFonts w:asciiTheme="minorHAnsi" w:hAnsiTheme="minorHAnsi"/>
          <w:szCs w:val="24"/>
        </w:rPr>
        <w:t xml:space="preserve">, o instrumento firmado com </w:t>
      </w:r>
      <w:r w:rsidR="00F675F5" w:rsidRPr="00586D39">
        <w:rPr>
          <w:rFonts w:asciiTheme="minorHAnsi" w:hAnsiTheme="minorHAnsi"/>
          <w:szCs w:val="24"/>
        </w:rPr>
        <w:t xml:space="preserve">uma ou mais </w:t>
      </w:r>
      <w:r w:rsidR="00B268D6" w:rsidRPr="00586D39">
        <w:rPr>
          <w:rFonts w:asciiTheme="minorHAnsi" w:hAnsiTheme="minorHAnsi"/>
          <w:szCs w:val="24"/>
        </w:rPr>
        <w:t>contrata</w:t>
      </w:r>
      <w:r w:rsidR="006A309E" w:rsidRPr="00586D39">
        <w:rPr>
          <w:rFonts w:asciiTheme="minorHAnsi" w:hAnsiTheme="minorHAnsi"/>
          <w:szCs w:val="24"/>
        </w:rPr>
        <w:t>da</w:t>
      </w:r>
      <w:r w:rsidR="00F675F5" w:rsidRPr="00586D39">
        <w:rPr>
          <w:rFonts w:asciiTheme="minorHAnsi" w:hAnsiTheme="minorHAnsi"/>
          <w:szCs w:val="24"/>
        </w:rPr>
        <w:t>s</w:t>
      </w:r>
      <w:r w:rsidR="00B268D6" w:rsidRPr="00586D39">
        <w:rPr>
          <w:rFonts w:asciiTheme="minorHAnsi" w:hAnsiTheme="minorHAnsi"/>
          <w:szCs w:val="24"/>
        </w:rPr>
        <w:t xml:space="preserve"> não </w:t>
      </w:r>
      <w:r w:rsidR="00C96B5C" w:rsidRPr="00586D39">
        <w:rPr>
          <w:rFonts w:asciiTheme="minorHAnsi" w:hAnsiTheme="minorHAnsi" w:cs="Arial"/>
          <w:bCs/>
          <w:szCs w:val="24"/>
        </w:rPr>
        <w:t>for</w:t>
      </w:r>
      <w:r w:rsidR="00C96B5C" w:rsidRPr="00586D39">
        <w:rPr>
          <w:rFonts w:asciiTheme="minorHAnsi" w:hAnsiTheme="minorHAnsi"/>
          <w:szCs w:val="24"/>
        </w:rPr>
        <w:t xml:space="preserve"> </w:t>
      </w:r>
      <w:r w:rsidR="00B268D6" w:rsidRPr="00586D39">
        <w:rPr>
          <w:rFonts w:asciiTheme="minorHAnsi" w:hAnsiTheme="minorHAnsi"/>
          <w:szCs w:val="24"/>
        </w:rPr>
        <w:t xml:space="preserve">prorrogado, ou for rescindido, nos casos previstos na legislação e no contrato, </w:t>
      </w:r>
      <w:r w:rsidR="00B268D6" w:rsidRPr="00586D39">
        <w:rPr>
          <w:rFonts w:asciiTheme="minorHAnsi" w:hAnsiTheme="minorHAnsi" w:cs="Arial"/>
          <w:szCs w:val="24"/>
        </w:rPr>
        <w:t>o ANUNCIANTE</w:t>
      </w:r>
      <w:r w:rsidR="00B268D6" w:rsidRPr="00586D39">
        <w:rPr>
          <w:rFonts w:asciiTheme="minorHAnsi" w:hAnsiTheme="minorHAnsi"/>
          <w:szCs w:val="24"/>
        </w:rPr>
        <w:t xml:space="preserve"> poderá convocar as licitantes remanescentes, </w:t>
      </w:r>
      <w:r w:rsidR="00CC7552" w:rsidRPr="00586D39">
        <w:rPr>
          <w:rFonts w:asciiTheme="minorHAnsi" w:hAnsiTheme="minorHAnsi"/>
          <w:szCs w:val="24"/>
        </w:rPr>
        <w:t xml:space="preserve">obedecida </w:t>
      </w:r>
      <w:r w:rsidR="00B268D6" w:rsidRPr="00586D39">
        <w:rPr>
          <w:rFonts w:asciiTheme="minorHAnsi" w:hAnsiTheme="minorHAnsi"/>
          <w:szCs w:val="24"/>
        </w:rPr>
        <w:t xml:space="preserve">a ordem de classificação </w:t>
      </w:r>
      <w:r w:rsidR="00CC7552" w:rsidRPr="00586D39">
        <w:rPr>
          <w:rFonts w:asciiTheme="minorHAnsi" w:hAnsiTheme="minorHAnsi"/>
          <w:szCs w:val="24"/>
        </w:rPr>
        <w:t>das Propostas Técnicas</w:t>
      </w:r>
      <w:r w:rsidR="00B268D6" w:rsidRPr="00586D39">
        <w:rPr>
          <w:rFonts w:asciiTheme="minorHAnsi" w:hAnsiTheme="minorHAnsi"/>
          <w:szCs w:val="24"/>
        </w:rPr>
        <w:t>, para dar continuidade à execução do objeto</w:t>
      </w:r>
      <w:r w:rsidR="00CC7552" w:rsidRPr="00586D39">
        <w:rPr>
          <w:rFonts w:asciiTheme="minorHAnsi" w:hAnsiTheme="minorHAnsi"/>
          <w:szCs w:val="24"/>
        </w:rPr>
        <w:t xml:space="preserve"> do contrato</w:t>
      </w:r>
      <w:r w:rsidR="00B268D6" w:rsidRPr="00586D39">
        <w:rPr>
          <w:rFonts w:asciiTheme="minorHAnsi" w:hAnsiTheme="minorHAnsi"/>
          <w:szCs w:val="24"/>
        </w:rPr>
        <w:t>, desde que concordem e se disponham a cumprir todas as condições e exigências a que estiver</w:t>
      </w:r>
      <w:r w:rsidR="00F675F5" w:rsidRPr="00586D39">
        <w:rPr>
          <w:rFonts w:asciiTheme="minorHAnsi" w:hAnsiTheme="minorHAnsi"/>
          <w:szCs w:val="24"/>
        </w:rPr>
        <w:t>em</w:t>
      </w:r>
      <w:r w:rsidR="00B268D6" w:rsidRPr="00586D39">
        <w:rPr>
          <w:rFonts w:asciiTheme="minorHAnsi" w:hAnsiTheme="minorHAnsi"/>
          <w:szCs w:val="24"/>
        </w:rPr>
        <w:t xml:space="preserve"> sujeita</w:t>
      </w:r>
      <w:r w:rsidR="00F675F5" w:rsidRPr="00586D39">
        <w:rPr>
          <w:rFonts w:asciiTheme="minorHAnsi" w:hAnsiTheme="minorHAnsi"/>
          <w:szCs w:val="24"/>
        </w:rPr>
        <w:t>s</w:t>
      </w:r>
      <w:r w:rsidR="00B268D6" w:rsidRPr="00586D39">
        <w:rPr>
          <w:rFonts w:asciiTheme="minorHAnsi" w:hAnsiTheme="minorHAnsi"/>
          <w:szCs w:val="24"/>
        </w:rPr>
        <w:t xml:space="preserve"> a</w:t>
      </w:r>
      <w:r w:rsidR="00F675F5" w:rsidRPr="00586D39">
        <w:rPr>
          <w:rFonts w:asciiTheme="minorHAnsi" w:hAnsiTheme="minorHAnsi"/>
          <w:szCs w:val="24"/>
        </w:rPr>
        <w:t>s</w:t>
      </w:r>
      <w:r w:rsidR="00B268D6" w:rsidRPr="00586D39">
        <w:rPr>
          <w:rFonts w:asciiTheme="minorHAnsi" w:hAnsiTheme="minorHAnsi"/>
          <w:szCs w:val="24"/>
        </w:rPr>
        <w:t xml:space="preserve"> signatária</w:t>
      </w:r>
      <w:r w:rsidR="00F675F5" w:rsidRPr="00586D39">
        <w:rPr>
          <w:rFonts w:asciiTheme="minorHAnsi" w:hAnsiTheme="minorHAnsi"/>
          <w:szCs w:val="24"/>
        </w:rPr>
        <w:t>s</w:t>
      </w:r>
      <w:r w:rsidR="00B268D6" w:rsidRPr="00586D39">
        <w:rPr>
          <w:rFonts w:asciiTheme="minorHAnsi" w:hAnsiTheme="minorHAnsi"/>
          <w:szCs w:val="24"/>
        </w:rPr>
        <w:t xml:space="preserve"> do</w:t>
      </w:r>
      <w:r w:rsidR="00F675F5" w:rsidRPr="00586D39">
        <w:rPr>
          <w:rFonts w:asciiTheme="minorHAnsi" w:hAnsiTheme="minorHAnsi"/>
          <w:szCs w:val="24"/>
        </w:rPr>
        <w:t>s</w:t>
      </w:r>
      <w:r w:rsidR="00B268D6" w:rsidRPr="00586D39">
        <w:rPr>
          <w:rFonts w:asciiTheme="minorHAnsi" w:hAnsiTheme="minorHAnsi"/>
          <w:szCs w:val="24"/>
        </w:rPr>
        <w:t xml:space="preserve"> contrato</w:t>
      </w:r>
      <w:r w:rsidR="00F675F5" w:rsidRPr="00586D39">
        <w:rPr>
          <w:rFonts w:asciiTheme="minorHAnsi" w:hAnsiTheme="minorHAnsi"/>
          <w:szCs w:val="24"/>
        </w:rPr>
        <w:t>s</w:t>
      </w:r>
      <w:r w:rsidR="00B268D6" w:rsidRPr="00586D39">
        <w:rPr>
          <w:rFonts w:asciiTheme="minorHAnsi" w:hAnsiTheme="minorHAnsi"/>
          <w:szCs w:val="24"/>
        </w:rPr>
        <w:t>.</w:t>
      </w:r>
    </w:p>
    <w:p w14:paraId="629F9478" w14:textId="77777777" w:rsidR="001250CF" w:rsidRPr="00586D39" w:rsidRDefault="001250CF" w:rsidP="0039263B">
      <w:pPr>
        <w:jc w:val="both"/>
        <w:rPr>
          <w:rFonts w:asciiTheme="minorHAnsi" w:hAnsiTheme="minorHAnsi" w:cs="Arial"/>
          <w:szCs w:val="24"/>
          <w:lang w:val="pt-PT"/>
        </w:rPr>
      </w:pPr>
    </w:p>
    <w:p w14:paraId="3E99AEB3" w14:textId="6D8AC1D4"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w:t>
      </w:r>
      <w:r w:rsidR="001C7396" w:rsidRPr="00586D39">
        <w:rPr>
          <w:rFonts w:asciiTheme="minorHAnsi" w:hAnsiTheme="minorHAnsi" w:cs="Arial"/>
          <w:szCs w:val="24"/>
        </w:rPr>
        <w:t>6</w:t>
      </w:r>
      <w:r w:rsidR="001250CF" w:rsidRPr="00586D39">
        <w:rPr>
          <w:rFonts w:asciiTheme="minorHAnsi" w:hAnsiTheme="minorHAnsi" w:cs="Arial"/>
          <w:szCs w:val="24"/>
        </w:rPr>
        <w:tab/>
        <w:t xml:space="preserve"> </w:t>
      </w:r>
      <w:r w:rsidR="001250CF" w:rsidRPr="00586D39">
        <w:rPr>
          <w:rFonts w:asciiTheme="minorHAnsi" w:hAnsiTheme="minorHAnsi" w:cs="Arial"/>
          <w:szCs w:val="24"/>
        </w:rPr>
        <w:tab/>
        <w:t>É vedada a utilização de qualquer elemento, critério ou fato sigiloso, secreto ou reservado que possa, ainda que indiretamente, elidir o princípio da igualdade entre as licitantes.</w:t>
      </w:r>
    </w:p>
    <w:p w14:paraId="28CFF05B" w14:textId="77777777" w:rsidR="001250CF" w:rsidRPr="00586D39" w:rsidRDefault="001250CF" w:rsidP="0039263B">
      <w:pPr>
        <w:jc w:val="both"/>
        <w:rPr>
          <w:rFonts w:asciiTheme="minorHAnsi" w:hAnsiTheme="minorHAnsi" w:cs="Arial"/>
          <w:szCs w:val="24"/>
        </w:rPr>
      </w:pPr>
    </w:p>
    <w:p w14:paraId="4C44990B" w14:textId="105BB7A6"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w:t>
      </w:r>
      <w:r w:rsidR="001C7396" w:rsidRPr="00586D39">
        <w:rPr>
          <w:rFonts w:asciiTheme="minorHAnsi" w:hAnsiTheme="minorHAnsi" w:cs="Arial"/>
          <w:szCs w:val="24"/>
        </w:rPr>
        <w:t>7</w:t>
      </w:r>
      <w:r w:rsidR="001250CF" w:rsidRPr="00586D39">
        <w:rPr>
          <w:rFonts w:asciiTheme="minorHAnsi" w:hAnsiTheme="minorHAnsi" w:cs="Arial"/>
          <w:szCs w:val="24"/>
        </w:rPr>
        <w:tab/>
      </w:r>
      <w:r w:rsidR="001250CF" w:rsidRPr="00586D39">
        <w:rPr>
          <w:rFonts w:asciiTheme="minorHAnsi" w:hAnsiTheme="minorHAnsi" w:cs="Arial"/>
          <w:szCs w:val="24"/>
        </w:rPr>
        <w:tab/>
        <w:t xml:space="preserve">Se houver indícios de conluio entre as licitantes ou de qualquer outro ato de má-fé, o ANUNCIANTE comunicará os fatos verificados </w:t>
      </w:r>
      <w:r w:rsidR="0015506F" w:rsidRPr="00586D39">
        <w:rPr>
          <w:rFonts w:asciiTheme="minorHAnsi" w:hAnsiTheme="minorHAnsi" w:cs="Arial"/>
          <w:szCs w:val="24"/>
        </w:rPr>
        <w:t>ao Conselho Administrativo de Defesa Econômica</w:t>
      </w:r>
      <w:r w:rsidR="001250CF" w:rsidRPr="00586D39">
        <w:rPr>
          <w:rFonts w:asciiTheme="minorHAnsi" w:hAnsiTheme="minorHAnsi" w:cs="Arial"/>
          <w:szCs w:val="24"/>
        </w:rPr>
        <w:t xml:space="preserve"> do Ministério da Justiça e ao Ministério Público </w:t>
      </w:r>
      <w:r w:rsidR="005D3D9B" w:rsidRPr="00586D39">
        <w:rPr>
          <w:rFonts w:asciiTheme="minorHAnsi" w:hAnsiTheme="minorHAnsi" w:cs="Arial"/>
          <w:szCs w:val="24"/>
        </w:rPr>
        <w:t>Federal</w:t>
      </w:r>
      <w:r w:rsidR="001250CF" w:rsidRPr="00586D39">
        <w:rPr>
          <w:rFonts w:asciiTheme="minorHAnsi" w:hAnsiTheme="minorHAnsi" w:cs="Arial"/>
          <w:szCs w:val="24"/>
        </w:rPr>
        <w:t>, para as providências devidas.</w:t>
      </w:r>
    </w:p>
    <w:p w14:paraId="7EB0077F" w14:textId="77777777" w:rsidR="001250CF" w:rsidRPr="00586D39" w:rsidRDefault="001250CF" w:rsidP="0039263B">
      <w:pPr>
        <w:jc w:val="both"/>
        <w:rPr>
          <w:rFonts w:asciiTheme="minorHAnsi" w:hAnsiTheme="minorHAnsi" w:cs="Arial"/>
          <w:szCs w:val="24"/>
        </w:rPr>
      </w:pPr>
    </w:p>
    <w:p w14:paraId="421C7E6F" w14:textId="24A3CA9A"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w:t>
      </w:r>
      <w:r w:rsidR="001C7396" w:rsidRPr="00586D39">
        <w:rPr>
          <w:rFonts w:asciiTheme="minorHAnsi" w:hAnsiTheme="minorHAnsi" w:cs="Arial"/>
          <w:szCs w:val="24"/>
        </w:rPr>
        <w:t>8</w:t>
      </w:r>
      <w:r w:rsidR="001250CF" w:rsidRPr="00586D39">
        <w:rPr>
          <w:rFonts w:asciiTheme="minorHAnsi" w:hAnsiTheme="minorHAnsi" w:cs="Arial"/>
          <w:szCs w:val="24"/>
        </w:rPr>
        <w:tab/>
      </w:r>
      <w:r w:rsidR="001250CF" w:rsidRPr="00586D39">
        <w:rPr>
          <w:rFonts w:asciiTheme="minorHAnsi" w:hAnsiTheme="minorHAnsi" w:cs="Arial"/>
          <w:szCs w:val="24"/>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14:paraId="5A2B465C" w14:textId="77777777" w:rsidR="001250CF" w:rsidRPr="00586D39" w:rsidRDefault="001250CF" w:rsidP="0039263B">
      <w:pPr>
        <w:jc w:val="both"/>
        <w:rPr>
          <w:rFonts w:asciiTheme="minorHAnsi" w:hAnsiTheme="minorHAnsi" w:cs="Arial"/>
          <w:szCs w:val="24"/>
        </w:rPr>
      </w:pPr>
    </w:p>
    <w:p w14:paraId="49370FB0" w14:textId="32CB6793" w:rsidR="001250CF" w:rsidRPr="00586D39" w:rsidRDefault="00AF3FBB" w:rsidP="0039263B">
      <w:pPr>
        <w:jc w:val="both"/>
        <w:rPr>
          <w:rFonts w:asciiTheme="minorHAnsi" w:hAnsiTheme="minorHAnsi"/>
          <w:szCs w:val="24"/>
        </w:rPr>
      </w:pPr>
      <w:r w:rsidRPr="00586D39">
        <w:rPr>
          <w:rFonts w:asciiTheme="minorHAnsi" w:hAnsiTheme="minorHAnsi"/>
          <w:szCs w:val="24"/>
        </w:rPr>
        <w:t>3</w:t>
      </w:r>
      <w:r w:rsidR="005E79E9" w:rsidRPr="00586D39">
        <w:rPr>
          <w:rFonts w:asciiTheme="minorHAnsi" w:hAnsiTheme="minorHAnsi"/>
          <w:szCs w:val="24"/>
        </w:rPr>
        <w:t>1</w:t>
      </w:r>
      <w:r w:rsidR="001250CF" w:rsidRPr="00586D39">
        <w:rPr>
          <w:rFonts w:asciiTheme="minorHAnsi" w:hAnsiTheme="minorHAnsi"/>
          <w:szCs w:val="24"/>
        </w:rPr>
        <w:t>.</w:t>
      </w:r>
      <w:r w:rsidR="001C7396" w:rsidRPr="00586D39">
        <w:rPr>
          <w:rFonts w:asciiTheme="minorHAnsi" w:hAnsiTheme="minorHAnsi"/>
          <w:szCs w:val="24"/>
        </w:rPr>
        <w:t>9</w:t>
      </w:r>
      <w:r w:rsidR="001250CF" w:rsidRPr="00586D39">
        <w:rPr>
          <w:rFonts w:asciiTheme="minorHAnsi" w:hAnsiTheme="minorHAnsi"/>
          <w:szCs w:val="24"/>
        </w:rPr>
        <w:tab/>
      </w:r>
      <w:r w:rsidR="001250CF" w:rsidRPr="00586D39">
        <w:rPr>
          <w:rFonts w:asciiTheme="minorHAnsi" w:hAnsiTheme="minorHAnsi"/>
          <w:szCs w:val="24"/>
        </w:rPr>
        <w:tab/>
        <w:t>Antes do aviso oficial do resultado desta concorrência, não serão fornecidas, a quem quer que seja, quaisquer informações referentes à adjudicação do</w:t>
      </w:r>
      <w:r w:rsidR="001D7D04" w:rsidRPr="00586D39">
        <w:rPr>
          <w:rFonts w:asciiTheme="minorHAnsi" w:hAnsiTheme="minorHAnsi"/>
          <w:szCs w:val="24"/>
        </w:rPr>
        <w:t>s</w:t>
      </w:r>
      <w:r w:rsidR="001250CF" w:rsidRPr="00586D39">
        <w:rPr>
          <w:rFonts w:asciiTheme="minorHAnsi" w:hAnsiTheme="minorHAnsi"/>
          <w:szCs w:val="24"/>
        </w:rPr>
        <w:t xml:space="preserve"> contrato</w:t>
      </w:r>
      <w:r w:rsidR="001D7D04" w:rsidRPr="00586D39">
        <w:rPr>
          <w:rFonts w:asciiTheme="minorHAnsi" w:hAnsiTheme="minorHAnsi"/>
          <w:szCs w:val="24"/>
        </w:rPr>
        <w:t>s</w:t>
      </w:r>
      <w:r w:rsidR="001250CF" w:rsidRPr="00586D39">
        <w:rPr>
          <w:rFonts w:asciiTheme="minorHAnsi" w:hAnsiTheme="minorHAnsi"/>
          <w:szCs w:val="24"/>
        </w:rPr>
        <w:t xml:space="preserve"> ou à análise, avaliação ou comparação entre as Propostas.</w:t>
      </w:r>
    </w:p>
    <w:p w14:paraId="6061ABBA" w14:textId="77777777" w:rsidR="001250CF" w:rsidRPr="00586D39" w:rsidRDefault="001250CF" w:rsidP="0039263B">
      <w:pPr>
        <w:jc w:val="both"/>
        <w:rPr>
          <w:rFonts w:asciiTheme="minorHAnsi" w:hAnsiTheme="minorHAnsi"/>
          <w:szCs w:val="24"/>
        </w:rPr>
      </w:pPr>
    </w:p>
    <w:p w14:paraId="1E05E1C7" w14:textId="055D6C72" w:rsidR="006459D6"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6459D6" w:rsidRPr="00586D39">
        <w:rPr>
          <w:rFonts w:asciiTheme="minorHAnsi" w:hAnsiTheme="minorHAnsi" w:cs="Arial"/>
          <w:szCs w:val="24"/>
        </w:rPr>
        <w:t>.1</w:t>
      </w:r>
      <w:r w:rsidR="001C7396" w:rsidRPr="00586D39">
        <w:rPr>
          <w:rFonts w:asciiTheme="minorHAnsi" w:hAnsiTheme="minorHAnsi" w:cs="Arial"/>
          <w:szCs w:val="24"/>
        </w:rPr>
        <w:t>0</w:t>
      </w:r>
      <w:r w:rsidR="006459D6" w:rsidRPr="00586D39">
        <w:rPr>
          <w:rFonts w:asciiTheme="minorHAnsi" w:hAnsiTheme="minorHAnsi" w:cs="Arial"/>
          <w:szCs w:val="24"/>
        </w:rPr>
        <w:tab/>
      </w:r>
      <w:r w:rsidR="006459D6" w:rsidRPr="00586D39">
        <w:rPr>
          <w:rFonts w:asciiTheme="minorHAnsi" w:hAnsiTheme="minorHAnsi" w:cs="Arial"/>
          <w:szCs w:val="24"/>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2B355A6" w14:textId="77777777" w:rsidR="006459D6" w:rsidRPr="00586D39" w:rsidRDefault="006459D6" w:rsidP="0039263B">
      <w:pPr>
        <w:jc w:val="both"/>
        <w:rPr>
          <w:rFonts w:asciiTheme="minorHAnsi" w:hAnsiTheme="minorHAnsi" w:cs="Arial"/>
          <w:szCs w:val="24"/>
        </w:rPr>
      </w:pPr>
    </w:p>
    <w:p w14:paraId="14E9B0A7" w14:textId="25FF96E5" w:rsidR="006459D6" w:rsidRPr="00586D39" w:rsidRDefault="00AF3FBB" w:rsidP="0039263B">
      <w:pPr>
        <w:jc w:val="both"/>
        <w:rPr>
          <w:rFonts w:asciiTheme="minorHAnsi" w:hAnsiTheme="minorHAnsi" w:cs="Arial"/>
          <w:szCs w:val="24"/>
        </w:rPr>
      </w:pPr>
      <w:r w:rsidRPr="00586D39">
        <w:rPr>
          <w:rFonts w:asciiTheme="minorHAnsi" w:hAnsiTheme="minorHAnsi" w:cs="Arial"/>
          <w:bCs/>
          <w:szCs w:val="24"/>
        </w:rPr>
        <w:t>3</w:t>
      </w:r>
      <w:r w:rsidR="005E79E9" w:rsidRPr="00586D39">
        <w:rPr>
          <w:rFonts w:asciiTheme="minorHAnsi" w:hAnsiTheme="minorHAnsi" w:cs="Arial"/>
          <w:bCs/>
          <w:szCs w:val="24"/>
        </w:rPr>
        <w:t>1</w:t>
      </w:r>
      <w:r w:rsidR="006459D6" w:rsidRPr="00586D39">
        <w:rPr>
          <w:rFonts w:asciiTheme="minorHAnsi" w:hAnsiTheme="minorHAnsi" w:cs="Arial"/>
          <w:bCs/>
          <w:szCs w:val="24"/>
        </w:rPr>
        <w:t>.1</w:t>
      </w:r>
      <w:r w:rsidR="001C7396" w:rsidRPr="00586D39">
        <w:rPr>
          <w:rFonts w:asciiTheme="minorHAnsi" w:hAnsiTheme="minorHAnsi" w:cs="Arial"/>
          <w:bCs/>
          <w:szCs w:val="24"/>
        </w:rPr>
        <w:t>0</w:t>
      </w:r>
      <w:r w:rsidR="006459D6" w:rsidRPr="00586D39">
        <w:rPr>
          <w:rFonts w:asciiTheme="minorHAnsi" w:hAnsiTheme="minorHAnsi" w:cs="Arial"/>
          <w:bCs/>
          <w:szCs w:val="24"/>
        </w:rPr>
        <w:t>.1</w:t>
      </w:r>
      <w:r w:rsidR="006459D6" w:rsidRPr="00586D39">
        <w:rPr>
          <w:rFonts w:asciiTheme="minorHAnsi" w:hAnsiTheme="minorHAnsi" w:cs="Arial"/>
          <w:szCs w:val="24"/>
        </w:rPr>
        <w:tab/>
        <w:t>A nulidade do procedimento licitatório induz à do</w:t>
      </w:r>
      <w:r w:rsidR="001D7D04" w:rsidRPr="00586D39">
        <w:rPr>
          <w:rFonts w:asciiTheme="minorHAnsi" w:hAnsiTheme="minorHAnsi" w:cs="Arial"/>
          <w:szCs w:val="24"/>
        </w:rPr>
        <w:t>s</w:t>
      </w:r>
      <w:r w:rsidR="006459D6" w:rsidRPr="00586D39">
        <w:rPr>
          <w:rFonts w:asciiTheme="minorHAnsi" w:hAnsiTheme="minorHAnsi" w:cs="Arial"/>
          <w:szCs w:val="24"/>
        </w:rPr>
        <w:t xml:space="preserve"> contrato</w:t>
      </w:r>
      <w:r w:rsidR="001D7D04" w:rsidRPr="00586D39">
        <w:rPr>
          <w:rFonts w:asciiTheme="minorHAnsi" w:hAnsiTheme="minorHAnsi" w:cs="Arial"/>
          <w:szCs w:val="24"/>
        </w:rPr>
        <w:t>s</w:t>
      </w:r>
      <w:r w:rsidR="006459D6" w:rsidRPr="00586D39">
        <w:rPr>
          <w:rFonts w:asciiTheme="minorHAnsi" w:hAnsiTheme="minorHAnsi" w:cs="Arial"/>
          <w:szCs w:val="24"/>
        </w:rPr>
        <w:t xml:space="preserve">, sem prejuízo do disposto no </w:t>
      </w:r>
      <w:r w:rsidR="002C6587" w:rsidRPr="00586D39">
        <w:rPr>
          <w:rFonts w:asciiTheme="minorHAnsi" w:hAnsiTheme="minorHAnsi" w:cs="Arial"/>
          <w:szCs w:val="24"/>
        </w:rPr>
        <w:t xml:space="preserve">parágrafo único do art. 59 </w:t>
      </w:r>
      <w:r w:rsidR="006459D6" w:rsidRPr="00586D39">
        <w:rPr>
          <w:rFonts w:asciiTheme="minorHAnsi" w:hAnsiTheme="minorHAnsi" w:cs="Arial"/>
          <w:szCs w:val="24"/>
        </w:rPr>
        <w:t>da Lei nº 8.666/1993.</w:t>
      </w:r>
    </w:p>
    <w:p w14:paraId="642AA6FF" w14:textId="77777777" w:rsidR="006459D6" w:rsidRPr="00586D39" w:rsidRDefault="006459D6" w:rsidP="0039263B">
      <w:pPr>
        <w:jc w:val="both"/>
        <w:rPr>
          <w:rFonts w:asciiTheme="minorHAnsi" w:hAnsiTheme="minorHAnsi"/>
          <w:szCs w:val="24"/>
        </w:rPr>
      </w:pPr>
    </w:p>
    <w:p w14:paraId="5355648B" w14:textId="6B5F7C33" w:rsidR="006459D6" w:rsidRPr="00586D39" w:rsidRDefault="00AF3FBB" w:rsidP="0039263B">
      <w:pPr>
        <w:pStyle w:val="Recuodecorpodetexto"/>
        <w:spacing w:after="0"/>
        <w:ind w:left="0"/>
        <w:jc w:val="both"/>
        <w:rPr>
          <w:rFonts w:asciiTheme="minorHAnsi" w:hAnsiTheme="minorHAnsi" w:cs="Arial"/>
          <w:szCs w:val="24"/>
        </w:rPr>
      </w:pPr>
      <w:r w:rsidRPr="00586D39">
        <w:rPr>
          <w:rFonts w:asciiTheme="minorHAnsi" w:hAnsiTheme="minorHAnsi" w:cs="Arial"/>
          <w:bCs/>
          <w:szCs w:val="24"/>
          <w:lang w:val="pt-PT"/>
        </w:rPr>
        <w:t>3</w:t>
      </w:r>
      <w:r w:rsidR="005E79E9" w:rsidRPr="00586D39">
        <w:rPr>
          <w:rFonts w:asciiTheme="minorHAnsi" w:hAnsiTheme="minorHAnsi" w:cs="Arial"/>
          <w:bCs/>
          <w:szCs w:val="24"/>
          <w:lang w:val="pt-PT"/>
        </w:rPr>
        <w:t>1</w:t>
      </w:r>
      <w:r w:rsidR="006459D6" w:rsidRPr="00586D39">
        <w:rPr>
          <w:rFonts w:asciiTheme="minorHAnsi" w:hAnsiTheme="minorHAnsi" w:cs="Arial"/>
          <w:bCs/>
          <w:szCs w:val="24"/>
          <w:lang w:val="pt-PT"/>
        </w:rPr>
        <w:t>.</w:t>
      </w:r>
      <w:r w:rsidR="004879B7" w:rsidRPr="00586D39">
        <w:rPr>
          <w:rFonts w:asciiTheme="minorHAnsi" w:hAnsiTheme="minorHAnsi" w:cs="Arial"/>
          <w:bCs/>
          <w:szCs w:val="24"/>
          <w:lang w:val="pt-PT"/>
        </w:rPr>
        <w:t>1</w:t>
      </w:r>
      <w:r w:rsidR="001C7396" w:rsidRPr="00586D39">
        <w:rPr>
          <w:rFonts w:asciiTheme="minorHAnsi" w:hAnsiTheme="minorHAnsi" w:cs="Arial"/>
          <w:bCs/>
          <w:szCs w:val="24"/>
          <w:lang w:val="pt-PT"/>
        </w:rPr>
        <w:t>0</w:t>
      </w:r>
      <w:r w:rsidR="004879B7" w:rsidRPr="00586D39">
        <w:rPr>
          <w:rFonts w:asciiTheme="minorHAnsi" w:hAnsiTheme="minorHAnsi" w:cs="Arial"/>
          <w:bCs/>
          <w:szCs w:val="24"/>
          <w:lang w:val="pt-PT"/>
        </w:rPr>
        <w:t>.2</w:t>
      </w:r>
      <w:r w:rsidR="004879B7" w:rsidRPr="00586D39">
        <w:rPr>
          <w:rFonts w:asciiTheme="minorHAnsi" w:hAnsiTheme="minorHAnsi" w:cs="Arial"/>
          <w:bCs/>
          <w:szCs w:val="24"/>
          <w:lang w:val="pt-PT"/>
        </w:rPr>
        <w:tab/>
        <w:t>O ANUNCIANTE</w:t>
      </w:r>
      <w:r w:rsidR="004879B7" w:rsidRPr="00586D39">
        <w:rPr>
          <w:rFonts w:asciiTheme="minorHAnsi" w:hAnsiTheme="minorHAnsi"/>
          <w:szCs w:val="24"/>
          <w:lang w:val="pt-PT"/>
        </w:rPr>
        <w:t xml:space="preserve"> </w:t>
      </w:r>
      <w:r w:rsidR="006459D6" w:rsidRPr="00586D39">
        <w:rPr>
          <w:rFonts w:asciiTheme="minorHAnsi" w:hAnsiTheme="minorHAnsi" w:cs="Arial"/>
          <w:szCs w:val="24"/>
        </w:rPr>
        <w:t xml:space="preserve">poderá cancelar de pleno direito </w:t>
      </w:r>
      <w:r w:rsidR="001D7D04" w:rsidRPr="00586D39">
        <w:rPr>
          <w:rFonts w:asciiTheme="minorHAnsi" w:hAnsiTheme="minorHAnsi" w:cs="Arial"/>
          <w:szCs w:val="24"/>
          <w:lang w:val="pt-BR"/>
        </w:rPr>
        <w:t xml:space="preserve">qualquer </w:t>
      </w:r>
      <w:r w:rsidR="006459D6" w:rsidRPr="00586D39">
        <w:rPr>
          <w:rFonts w:asciiTheme="minorHAnsi" w:hAnsiTheme="minorHAnsi" w:cs="Arial"/>
          <w:szCs w:val="24"/>
        </w:rPr>
        <w:t xml:space="preserve">Nota de Empenho que vier a ser emitida em decorrência desta licitação, bem como rescindir o </w:t>
      </w:r>
      <w:r w:rsidR="001D7D04" w:rsidRPr="00586D39">
        <w:rPr>
          <w:rFonts w:asciiTheme="minorHAnsi" w:hAnsiTheme="minorHAnsi" w:cs="Arial"/>
          <w:szCs w:val="24"/>
          <w:lang w:val="pt-BR"/>
        </w:rPr>
        <w:t xml:space="preserve">respectivo </w:t>
      </w:r>
      <w:r w:rsidR="006459D6" w:rsidRPr="00586D39">
        <w:rPr>
          <w:rFonts w:asciiTheme="minorHAnsi" w:hAnsiTheme="minorHAnsi" w:cs="Arial"/>
          <w:szCs w:val="24"/>
        </w:rPr>
        <w:t>contrato, independentemente de interpelação judicial ou extrajudicial, desde que motivado o ato e assegurado</w:t>
      </w:r>
      <w:r w:rsidR="001D7D04" w:rsidRPr="00586D39">
        <w:rPr>
          <w:rFonts w:asciiTheme="minorHAnsi" w:hAnsiTheme="minorHAnsi"/>
          <w:szCs w:val="24"/>
          <w:lang w:val="pt-BR"/>
        </w:rPr>
        <w:t>s</w:t>
      </w:r>
      <w:r w:rsidR="006459D6" w:rsidRPr="00586D39">
        <w:rPr>
          <w:rFonts w:asciiTheme="minorHAnsi" w:hAnsiTheme="minorHAnsi" w:cs="Arial"/>
          <w:szCs w:val="24"/>
        </w:rPr>
        <w:t xml:space="preserve"> à</w:t>
      </w:r>
      <w:r w:rsidR="001D7D04" w:rsidRPr="00586D39">
        <w:rPr>
          <w:rFonts w:asciiTheme="minorHAnsi" w:hAnsiTheme="minorHAnsi" w:cs="Arial"/>
          <w:szCs w:val="24"/>
          <w:lang w:val="pt-BR"/>
        </w:rPr>
        <w:t>s</w:t>
      </w:r>
      <w:r w:rsidR="006459D6" w:rsidRPr="00586D39">
        <w:rPr>
          <w:rFonts w:asciiTheme="minorHAnsi" w:hAnsiTheme="minorHAnsi" w:cs="Arial"/>
          <w:szCs w:val="24"/>
        </w:rPr>
        <w:t xml:space="preserve"> contratada</w:t>
      </w:r>
      <w:r w:rsidR="001D7D04" w:rsidRPr="00586D39">
        <w:rPr>
          <w:rFonts w:asciiTheme="minorHAnsi" w:hAnsiTheme="minorHAnsi" w:cs="Arial"/>
          <w:szCs w:val="24"/>
          <w:lang w:val="pt-BR"/>
        </w:rPr>
        <w:t>s</w:t>
      </w:r>
      <w:r w:rsidR="006459D6" w:rsidRPr="00586D39">
        <w:rPr>
          <w:rFonts w:asciiTheme="minorHAnsi" w:hAnsiTheme="minorHAnsi" w:cs="Arial"/>
          <w:szCs w:val="24"/>
        </w:rPr>
        <w:t xml:space="preserve"> o contraditório e a ampla defesa, caso a adjudicaç</w:t>
      </w:r>
      <w:r w:rsidR="001D7D04" w:rsidRPr="00586D39">
        <w:rPr>
          <w:rFonts w:asciiTheme="minorHAnsi" w:hAnsiTheme="minorHAnsi" w:cs="Arial"/>
          <w:szCs w:val="24"/>
          <w:lang w:val="pt-BR"/>
        </w:rPr>
        <w:t xml:space="preserve">ão </w:t>
      </w:r>
      <w:r w:rsidR="006459D6" w:rsidRPr="00586D39">
        <w:rPr>
          <w:rFonts w:asciiTheme="minorHAnsi" w:hAnsiTheme="minorHAnsi" w:cs="Arial"/>
          <w:szCs w:val="24"/>
        </w:rPr>
        <w:t>seja anulada, em virtude de qualquer dispositivo legal que a autorize.</w:t>
      </w:r>
    </w:p>
    <w:p w14:paraId="0DFF1585" w14:textId="77777777" w:rsidR="001250CF" w:rsidRPr="00586D39" w:rsidRDefault="001250CF" w:rsidP="0039263B">
      <w:pPr>
        <w:jc w:val="both"/>
        <w:rPr>
          <w:rFonts w:asciiTheme="minorHAnsi" w:hAnsiTheme="minorHAnsi"/>
          <w:szCs w:val="24"/>
        </w:rPr>
      </w:pPr>
    </w:p>
    <w:p w14:paraId="0DE94DCF" w14:textId="4F65ABA2" w:rsidR="001250CF" w:rsidRPr="00586D39" w:rsidRDefault="00AF3FBB" w:rsidP="0039263B">
      <w:pPr>
        <w:jc w:val="both"/>
        <w:rPr>
          <w:rFonts w:asciiTheme="minorHAnsi" w:hAnsiTheme="minorHAnsi" w:cs="Arial"/>
          <w:szCs w:val="24"/>
        </w:rPr>
      </w:pPr>
      <w:r w:rsidRPr="00586D39">
        <w:rPr>
          <w:rFonts w:asciiTheme="minorHAnsi" w:hAnsiTheme="minorHAnsi"/>
          <w:szCs w:val="24"/>
        </w:rPr>
        <w:t>3</w:t>
      </w:r>
      <w:r w:rsidR="005E79E9" w:rsidRPr="00586D39">
        <w:rPr>
          <w:rFonts w:asciiTheme="minorHAnsi" w:hAnsiTheme="minorHAnsi"/>
          <w:szCs w:val="24"/>
        </w:rPr>
        <w:t>1</w:t>
      </w:r>
      <w:r w:rsidR="001250CF" w:rsidRPr="00586D39">
        <w:rPr>
          <w:rFonts w:asciiTheme="minorHAnsi" w:hAnsiTheme="minorHAnsi"/>
          <w:szCs w:val="24"/>
        </w:rPr>
        <w:t>.</w:t>
      </w:r>
      <w:r w:rsidR="001250CF" w:rsidRPr="00586D39">
        <w:rPr>
          <w:rFonts w:asciiTheme="minorHAnsi" w:hAnsiTheme="minorHAnsi" w:cs="Arial"/>
          <w:szCs w:val="24"/>
        </w:rPr>
        <w:t>1</w:t>
      </w:r>
      <w:r w:rsidR="001C7396" w:rsidRPr="00586D39">
        <w:rPr>
          <w:rFonts w:asciiTheme="minorHAnsi" w:hAnsiTheme="minorHAnsi" w:cs="Arial"/>
          <w:szCs w:val="24"/>
        </w:rPr>
        <w:t>1</w:t>
      </w:r>
      <w:r w:rsidR="001250CF" w:rsidRPr="00586D39">
        <w:rPr>
          <w:rFonts w:asciiTheme="minorHAnsi" w:hAnsiTheme="minorHAnsi"/>
          <w:szCs w:val="24"/>
        </w:rPr>
        <w:tab/>
      </w:r>
      <w:r w:rsidR="001250CF" w:rsidRPr="00586D39">
        <w:rPr>
          <w:rFonts w:asciiTheme="minorHAnsi" w:hAnsiTheme="minorHAnsi"/>
          <w:szCs w:val="24"/>
        </w:rPr>
        <w:tab/>
        <w:t xml:space="preserve">Antes da data marcada para </w:t>
      </w:r>
      <w:r w:rsidR="00D40DC5" w:rsidRPr="00586D39">
        <w:rPr>
          <w:rFonts w:asciiTheme="minorHAnsi" w:hAnsiTheme="minorHAnsi"/>
          <w:szCs w:val="24"/>
        </w:rPr>
        <w:t>o recebimento</w:t>
      </w:r>
      <w:r w:rsidR="001250CF" w:rsidRPr="00586D39">
        <w:rPr>
          <w:rFonts w:asciiTheme="minorHAnsi" w:hAnsiTheme="minorHAnsi"/>
          <w:szCs w:val="24"/>
        </w:rPr>
        <w:t xml:space="preserve"> dos invólucros com as Propostas</w:t>
      </w:r>
      <w:r w:rsidR="002C6186" w:rsidRPr="00586D39">
        <w:rPr>
          <w:rFonts w:asciiTheme="minorHAnsi" w:hAnsiTheme="minorHAnsi"/>
          <w:szCs w:val="24"/>
        </w:rPr>
        <w:t xml:space="preserve"> Técnica e de Preços</w:t>
      </w:r>
      <w:r w:rsidR="001250CF" w:rsidRPr="00586D39">
        <w:rPr>
          <w:rFonts w:asciiTheme="minorHAnsi" w:hAnsiTheme="minorHAnsi"/>
          <w:szCs w:val="24"/>
        </w:rPr>
        <w:t xml:space="preserve">, a Comissão </w:t>
      </w:r>
      <w:r w:rsidR="00F759D7" w:rsidRPr="00586D39">
        <w:rPr>
          <w:rFonts w:asciiTheme="minorHAnsi" w:hAnsiTheme="minorHAnsi"/>
          <w:szCs w:val="24"/>
          <w:highlight w:val="yellow"/>
        </w:rPr>
        <w:t>Especial ou Permanente</w:t>
      </w:r>
      <w:r w:rsidR="001250CF" w:rsidRPr="00586D39">
        <w:rPr>
          <w:rFonts w:asciiTheme="minorHAnsi" w:hAnsiTheme="minorHAnsi"/>
          <w:szCs w:val="24"/>
        </w:rPr>
        <w:t xml:space="preserve"> de Licitação poderá, por motivo de interesse público, por sua iniciativa</w:t>
      </w:r>
      <w:r w:rsidR="00F14503" w:rsidRPr="00586D39">
        <w:rPr>
          <w:rFonts w:asciiTheme="minorHAnsi" w:hAnsiTheme="minorHAnsi"/>
          <w:szCs w:val="24"/>
        </w:rPr>
        <w:t>,</w:t>
      </w:r>
      <w:r w:rsidR="001250CF" w:rsidRPr="00586D39">
        <w:rPr>
          <w:rFonts w:asciiTheme="minorHAnsi" w:hAnsiTheme="minorHAnsi"/>
          <w:szCs w:val="24"/>
        </w:rPr>
        <w:t xml:space="preserve"> em conseq</w:t>
      </w:r>
      <w:r w:rsidR="00302C08" w:rsidRPr="00586D39">
        <w:rPr>
          <w:rFonts w:asciiTheme="minorHAnsi" w:hAnsiTheme="minorHAnsi"/>
          <w:szCs w:val="24"/>
        </w:rPr>
        <w:t>u</w:t>
      </w:r>
      <w:r w:rsidR="001250CF" w:rsidRPr="00586D39">
        <w:rPr>
          <w:rFonts w:asciiTheme="minorHAnsi" w:hAnsiTheme="minorHAnsi"/>
          <w:szCs w:val="24"/>
        </w:rPr>
        <w:t>ência de solicitações de esclarecimentos</w:t>
      </w:r>
      <w:r w:rsidR="00F14503" w:rsidRPr="00586D39">
        <w:rPr>
          <w:rFonts w:asciiTheme="minorHAnsi" w:hAnsiTheme="minorHAnsi"/>
          <w:szCs w:val="24"/>
        </w:rPr>
        <w:t xml:space="preserve"> ou de impug</w:t>
      </w:r>
      <w:r w:rsidR="00302C08" w:rsidRPr="00586D39">
        <w:rPr>
          <w:rFonts w:asciiTheme="minorHAnsi" w:hAnsiTheme="minorHAnsi"/>
          <w:szCs w:val="24"/>
        </w:rPr>
        <w:t>n</w:t>
      </w:r>
      <w:r w:rsidR="00F14503" w:rsidRPr="00586D39">
        <w:rPr>
          <w:rFonts w:asciiTheme="minorHAnsi" w:hAnsiTheme="minorHAnsi"/>
          <w:szCs w:val="24"/>
        </w:rPr>
        <w:t>ações</w:t>
      </w:r>
      <w:r w:rsidR="001250CF" w:rsidRPr="00586D39">
        <w:rPr>
          <w:rFonts w:asciiTheme="minorHAnsi" w:hAnsiTheme="minorHAnsi"/>
          <w:szCs w:val="24"/>
        </w:rPr>
        <w:t>, alterar este Edital, ressalvado que será reaberto o prazo inicialmente estabelecido para apresentação d</w:t>
      </w:r>
      <w:r w:rsidR="00CD0DF9" w:rsidRPr="00586D39">
        <w:rPr>
          <w:rFonts w:asciiTheme="minorHAnsi" w:hAnsiTheme="minorHAnsi"/>
          <w:szCs w:val="24"/>
        </w:rPr>
        <w:t>as Propostas</w:t>
      </w:r>
      <w:r w:rsidR="001250CF" w:rsidRPr="00586D39">
        <w:rPr>
          <w:rFonts w:asciiTheme="minorHAnsi" w:hAnsiTheme="minorHAnsi"/>
          <w:szCs w:val="24"/>
        </w:rPr>
        <w:t>, exceto quando, inquestionavelmente, a alteração não afetar a formulação das Propostas.</w:t>
      </w:r>
    </w:p>
    <w:p w14:paraId="4A5AC468" w14:textId="77777777" w:rsidR="001250CF" w:rsidRPr="00586D39" w:rsidRDefault="001250CF" w:rsidP="0039263B">
      <w:pPr>
        <w:jc w:val="both"/>
        <w:rPr>
          <w:rFonts w:asciiTheme="minorHAnsi" w:hAnsiTheme="minorHAnsi" w:cs="Arial"/>
          <w:szCs w:val="24"/>
        </w:rPr>
      </w:pPr>
    </w:p>
    <w:p w14:paraId="172DAB31" w14:textId="75A718C5"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.1</w:t>
      </w:r>
      <w:r w:rsidR="001C7396" w:rsidRPr="00586D39">
        <w:rPr>
          <w:rFonts w:asciiTheme="minorHAnsi" w:hAnsiTheme="minorHAnsi" w:cs="Arial"/>
          <w:szCs w:val="24"/>
        </w:rPr>
        <w:t>2</w:t>
      </w:r>
      <w:r w:rsidR="001250CF" w:rsidRPr="00586D39">
        <w:rPr>
          <w:rFonts w:asciiTheme="minorHAnsi" w:hAnsiTheme="minorHAnsi" w:cs="Arial"/>
          <w:szCs w:val="24"/>
        </w:rPr>
        <w:tab/>
      </w:r>
      <w:r w:rsidR="001250CF" w:rsidRPr="00586D39">
        <w:rPr>
          <w:rFonts w:asciiTheme="minorHAnsi" w:hAnsiTheme="minorHAnsi" w:cs="Arial"/>
          <w:szCs w:val="24"/>
        </w:rPr>
        <w:tab/>
        <w:t xml:space="preserve">Correrão por conta </w:t>
      </w:r>
      <w:r w:rsidR="004879B7" w:rsidRPr="00586D39">
        <w:rPr>
          <w:rFonts w:asciiTheme="minorHAnsi" w:hAnsiTheme="minorHAnsi" w:cs="Arial"/>
          <w:szCs w:val="24"/>
        </w:rPr>
        <w:t xml:space="preserve">do ANUNCIANTE </w:t>
      </w:r>
      <w:r w:rsidR="001250CF" w:rsidRPr="00586D39">
        <w:rPr>
          <w:rFonts w:asciiTheme="minorHAnsi" w:hAnsiTheme="minorHAnsi" w:cs="Arial"/>
          <w:szCs w:val="24"/>
        </w:rPr>
        <w:t>as despesas que incidirem sobre a formalização do</w:t>
      </w:r>
      <w:r w:rsidR="00650931" w:rsidRPr="00586D39">
        <w:rPr>
          <w:rFonts w:asciiTheme="minorHAnsi" w:hAnsiTheme="minorHAnsi" w:cs="Arial"/>
          <w:szCs w:val="24"/>
        </w:rPr>
        <w:t>s</w:t>
      </w:r>
      <w:r w:rsidR="001250CF" w:rsidRPr="00586D39">
        <w:rPr>
          <w:rFonts w:asciiTheme="minorHAnsi" w:hAnsiTheme="minorHAnsi" w:cs="Arial"/>
          <w:szCs w:val="24"/>
        </w:rPr>
        <w:t xml:space="preserve"> contrato</w:t>
      </w:r>
      <w:r w:rsidR="00650931" w:rsidRPr="00586D39">
        <w:rPr>
          <w:rFonts w:asciiTheme="minorHAnsi" w:hAnsiTheme="minorHAnsi" w:cs="Arial"/>
          <w:szCs w:val="24"/>
        </w:rPr>
        <w:t>s</w:t>
      </w:r>
      <w:r w:rsidR="001250CF" w:rsidRPr="00586D39">
        <w:rPr>
          <w:rFonts w:asciiTheme="minorHAnsi" w:hAnsiTheme="minorHAnsi" w:cs="Arial"/>
          <w:szCs w:val="24"/>
        </w:rPr>
        <w:t xml:space="preserve">, incluídas as decorrentes de sua publicação, que deverá ser efetivada em extrato, no Diário Oficial da União, na forma prevista no </w:t>
      </w:r>
      <w:r w:rsidR="002C6587" w:rsidRPr="00586D39">
        <w:rPr>
          <w:rFonts w:asciiTheme="minorHAnsi" w:hAnsiTheme="minorHAnsi" w:cs="Arial"/>
          <w:szCs w:val="24"/>
        </w:rPr>
        <w:t xml:space="preserve">parágrafo único do </w:t>
      </w:r>
      <w:r w:rsidR="001250CF" w:rsidRPr="00586D39">
        <w:rPr>
          <w:rFonts w:asciiTheme="minorHAnsi" w:hAnsiTheme="minorHAnsi" w:cs="Arial"/>
          <w:szCs w:val="24"/>
        </w:rPr>
        <w:t>art. 61 da Lei nº 8.666/1993.</w:t>
      </w:r>
    </w:p>
    <w:p w14:paraId="4E0D2F5F" w14:textId="77777777" w:rsidR="001250CF" w:rsidRPr="00586D39" w:rsidRDefault="001250CF" w:rsidP="0039263B">
      <w:pPr>
        <w:jc w:val="both"/>
        <w:rPr>
          <w:rFonts w:asciiTheme="minorHAnsi" w:hAnsiTheme="minorHAnsi"/>
          <w:szCs w:val="24"/>
        </w:rPr>
      </w:pPr>
    </w:p>
    <w:p w14:paraId="28F63D80" w14:textId="6F331580" w:rsidR="00BE3F5B" w:rsidRPr="00586D39" w:rsidRDefault="00AF3FBB" w:rsidP="0039263B">
      <w:pPr>
        <w:jc w:val="both"/>
        <w:rPr>
          <w:rFonts w:asciiTheme="minorHAnsi" w:hAnsiTheme="minorHAnsi" w:cs="Arial"/>
          <w:szCs w:val="24"/>
        </w:rPr>
      </w:pPr>
      <w:r w:rsidRPr="00586D39">
        <w:rPr>
          <w:rFonts w:asciiTheme="minorHAnsi" w:hAnsiTheme="minorHAnsi"/>
          <w:szCs w:val="24"/>
          <w:lang w:val="pt-PT"/>
        </w:rPr>
        <w:t>3</w:t>
      </w:r>
      <w:r w:rsidR="005E79E9" w:rsidRPr="00586D39">
        <w:rPr>
          <w:rFonts w:asciiTheme="minorHAnsi" w:hAnsiTheme="minorHAnsi"/>
          <w:szCs w:val="24"/>
          <w:lang w:val="pt-PT"/>
        </w:rPr>
        <w:t>1</w:t>
      </w:r>
      <w:r w:rsidR="00BE3F5B" w:rsidRPr="00586D39">
        <w:rPr>
          <w:rFonts w:asciiTheme="minorHAnsi" w:hAnsiTheme="minorHAnsi"/>
          <w:szCs w:val="24"/>
          <w:lang w:val="pt-PT"/>
        </w:rPr>
        <w:t>.1</w:t>
      </w:r>
      <w:r w:rsidR="001C7396" w:rsidRPr="00586D39">
        <w:rPr>
          <w:rFonts w:asciiTheme="minorHAnsi" w:hAnsiTheme="minorHAnsi"/>
          <w:szCs w:val="24"/>
          <w:lang w:val="pt-PT"/>
        </w:rPr>
        <w:t>3</w:t>
      </w:r>
      <w:r w:rsidR="00BE3F5B" w:rsidRPr="00586D39">
        <w:rPr>
          <w:rFonts w:asciiTheme="minorHAnsi" w:hAnsiTheme="minorHAnsi"/>
          <w:szCs w:val="24"/>
          <w:lang w:val="pt-PT"/>
        </w:rPr>
        <w:tab/>
      </w:r>
      <w:r w:rsidR="00BE3F5B" w:rsidRPr="00586D39">
        <w:rPr>
          <w:rFonts w:asciiTheme="minorHAnsi" w:hAnsiTheme="minorHAnsi"/>
          <w:szCs w:val="24"/>
          <w:lang w:val="pt-PT"/>
        </w:rPr>
        <w:tab/>
        <w:t xml:space="preserve">As questões </w:t>
      </w:r>
      <w:r w:rsidR="009730A3" w:rsidRPr="00586D39">
        <w:rPr>
          <w:rFonts w:asciiTheme="minorHAnsi" w:hAnsiTheme="minorHAnsi" w:cs="Arial"/>
          <w:szCs w:val="24"/>
        </w:rPr>
        <w:t xml:space="preserve">suscitadas por </w:t>
      </w:r>
      <w:r w:rsidR="00BE3F5B" w:rsidRPr="00586D39">
        <w:rPr>
          <w:rFonts w:asciiTheme="minorHAnsi" w:hAnsiTheme="minorHAnsi" w:cs="Arial"/>
          <w:szCs w:val="24"/>
        </w:rPr>
        <w:t>este</w:t>
      </w:r>
      <w:r w:rsidR="00BE3F5B" w:rsidRPr="00586D39">
        <w:rPr>
          <w:rFonts w:asciiTheme="minorHAnsi" w:hAnsiTheme="minorHAnsi"/>
          <w:szCs w:val="24"/>
          <w:lang w:val="pt-PT"/>
        </w:rPr>
        <w:t xml:space="preserve"> Edital que não puderem ser dirimidas</w:t>
      </w:r>
      <w:r w:rsidR="00BE3F5B" w:rsidRPr="00586D39">
        <w:rPr>
          <w:rFonts w:asciiTheme="minorHAnsi" w:hAnsiTheme="minorHAnsi" w:cs="Arial"/>
          <w:szCs w:val="24"/>
          <w:lang w:val="pt-PT"/>
        </w:rPr>
        <w:t xml:space="preserve"> administrativamente serão processadas e julgadas no Juízo da Justiça Federal, Seção Judiciária do</w:t>
      </w:r>
      <w:r w:rsidR="00C673F4" w:rsidRPr="00586D39">
        <w:rPr>
          <w:rFonts w:asciiTheme="minorHAnsi" w:hAnsiTheme="minorHAnsi" w:cs="Arial"/>
          <w:szCs w:val="24"/>
          <w:lang w:val="pt-PT"/>
        </w:rPr>
        <w:t xml:space="preserve"> </w:t>
      </w:r>
      <w:r w:rsidR="008B56C5" w:rsidRPr="00586D39">
        <w:rPr>
          <w:rFonts w:asciiTheme="minorHAnsi" w:hAnsiTheme="minorHAnsi" w:cs="Arial"/>
          <w:szCs w:val="24"/>
          <w:highlight w:val="yellow"/>
          <w:lang w:val="pt-PT"/>
        </w:rPr>
        <w:t>foro do anunciante</w:t>
      </w:r>
      <w:r w:rsidR="00BE3F5B" w:rsidRPr="00586D39">
        <w:rPr>
          <w:rFonts w:asciiTheme="minorHAnsi" w:hAnsiTheme="minorHAnsi" w:cs="Arial"/>
          <w:szCs w:val="24"/>
        </w:rPr>
        <w:t>.</w:t>
      </w:r>
    </w:p>
    <w:p w14:paraId="0F0E4A30" w14:textId="77777777" w:rsidR="001250CF" w:rsidRPr="00586D39" w:rsidRDefault="001250CF" w:rsidP="0039263B">
      <w:pPr>
        <w:jc w:val="both"/>
        <w:rPr>
          <w:rFonts w:asciiTheme="minorHAnsi" w:hAnsiTheme="minorHAnsi" w:cs="Arial"/>
          <w:szCs w:val="24"/>
        </w:rPr>
      </w:pPr>
    </w:p>
    <w:p w14:paraId="166009D1" w14:textId="77777777" w:rsidR="00090FB3" w:rsidRPr="00586D39" w:rsidRDefault="00090FB3"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55, §2º, Lei nº 8.666/1993.</w:t>
      </w:r>
    </w:p>
    <w:p w14:paraId="0788638F" w14:textId="77777777" w:rsidR="00090FB3" w:rsidRPr="00586D39" w:rsidRDefault="00090FB3" w:rsidP="0039263B">
      <w:pPr>
        <w:jc w:val="both"/>
        <w:rPr>
          <w:rFonts w:asciiTheme="minorHAnsi" w:hAnsiTheme="minorHAnsi" w:cs="Arial"/>
          <w:szCs w:val="24"/>
        </w:rPr>
      </w:pPr>
    </w:p>
    <w:p w14:paraId="3240D4DA" w14:textId="6DB35946" w:rsidR="001250CF" w:rsidRPr="00586D39" w:rsidRDefault="00AF3FBB" w:rsidP="0039263B">
      <w:pPr>
        <w:jc w:val="both"/>
        <w:rPr>
          <w:rFonts w:asciiTheme="minorHAnsi" w:hAnsiTheme="minorHAnsi" w:cs="Arial"/>
          <w:szCs w:val="24"/>
        </w:rPr>
      </w:pPr>
      <w:r w:rsidRPr="00586D39">
        <w:rPr>
          <w:rFonts w:asciiTheme="minorHAnsi" w:hAnsiTheme="minorHAnsi" w:cs="Arial"/>
          <w:szCs w:val="24"/>
        </w:rPr>
        <w:t>3</w:t>
      </w:r>
      <w:r w:rsidR="005E79E9" w:rsidRPr="00586D39">
        <w:rPr>
          <w:rFonts w:asciiTheme="minorHAnsi" w:hAnsiTheme="minorHAnsi" w:cs="Arial"/>
          <w:szCs w:val="24"/>
        </w:rPr>
        <w:t>1</w:t>
      </w:r>
      <w:r w:rsidR="001250CF" w:rsidRPr="00586D39">
        <w:rPr>
          <w:rFonts w:asciiTheme="minorHAnsi" w:hAnsiTheme="minorHAnsi" w:cs="Arial"/>
          <w:szCs w:val="24"/>
        </w:rPr>
        <w:t>.1</w:t>
      </w:r>
      <w:r w:rsidR="001C7396" w:rsidRPr="00586D39">
        <w:rPr>
          <w:rFonts w:asciiTheme="minorHAnsi" w:hAnsiTheme="minorHAnsi" w:cs="Arial"/>
          <w:szCs w:val="24"/>
        </w:rPr>
        <w:t>4</w:t>
      </w:r>
      <w:r w:rsidR="001250CF" w:rsidRPr="00586D39">
        <w:rPr>
          <w:rFonts w:asciiTheme="minorHAnsi" w:hAnsiTheme="minorHAnsi" w:cs="Arial"/>
          <w:szCs w:val="24"/>
        </w:rPr>
        <w:tab/>
      </w:r>
      <w:r w:rsidR="001250CF" w:rsidRPr="00586D39">
        <w:rPr>
          <w:rFonts w:asciiTheme="minorHAnsi" w:hAnsiTheme="minorHAnsi" w:cs="Arial"/>
          <w:szCs w:val="24"/>
        </w:rPr>
        <w:tab/>
        <w:t xml:space="preserve">Integram este Edital os seguintes </w:t>
      </w:r>
      <w:r w:rsidR="001B6C80" w:rsidRPr="00586D39">
        <w:rPr>
          <w:rFonts w:asciiTheme="minorHAnsi" w:hAnsiTheme="minorHAnsi" w:cs="Arial"/>
          <w:szCs w:val="24"/>
        </w:rPr>
        <w:t>A</w:t>
      </w:r>
      <w:r w:rsidR="001250CF" w:rsidRPr="00586D39">
        <w:rPr>
          <w:rFonts w:asciiTheme="minorHAnsi" w:hAnsiTheme="minorHAnsi" w:cs="Arial"/>
          <w:szCs w:val="24"/>
        </w:rPr>
        <w:t>nexos:</w:t>
      </w:r>
    </w:p>
    <w:p w14:paraId="7C32789F" w14:textId="77777777" w:rsidR="001250CF" w:rsidRPr="00586D39" w:rsidRDefault="001250CF" w:rsidP="0039263B">
      <w:pPr>
        <w:jc w:val="both"/>
        <w:rPr>
          <w:rFonts w:asciiTheme="minorHAnsi" w:hAnsiTheme="minorHAnsi" w:cs="Arial"/>
          <w:szCs w:val="24"/>
        </w:rPr>
      </w:pPr>
    </w:p>
    <w:p w14:paraId="374A6C44" w14:textId="3CA0669E" w:rsidR="001250CF" w:rsidRPr="00586D39" w:rsidRDefault="001250CF" w:rsidP="0039263B">
      <w:pPr>
        <w:numPr>
          <w:ilvl w:val="0"/>
          <w:numId w:val="14"/>
        </w:numPr>
        <w:jc w:val="both"/>
        <w:rPr>
          <w:rFonts w:asciiTheme="minorHAnsi" w:hAnsiTheme="minorHAnsi" w:cs="Arial"/>
          <w:szCs w:val="24"/>
        </w:rPr>
      </w:pPr>
      <w:r w:rsidRPr="00586D39">
        <w:rPr>
          <w:rFonts w:asciiTheme="minorHAnsi" w:hAnsiTheme="minorHAnsi" w:cs="Arial"/>
          <w:szCs w:val="24"/>
        </w:rPr>
        <w:t>Anexo I: Briefing;</w:t>
      </w:r>
    </w:p>
    <w:p w14:paraId="23A4E6A4" w14:textId="77777777" w:rsidR="004D2E23" w:rsidRPr="00586D39" w:rsidRDefault="004D2E23" w:rsidP="0039263B">
      <w:pPr>
        <w:ind w:left="1410"/>
        <w:jc w:val="both"/>
        <w:rPr>
          <w:rFonts w:asciiTheme="minorHAnsi" w:hAnsiTheme="minorHAnsi" w:cs="Arial"/>
          <w:szCs w:val="24"/>
        </w:rPr>
      </w:pPr>
    </w:p>
    <w:p w14:paraId="4A5E343E" w14:textId="708D95C2" w:rsidR="001250CF" w:rsidRPr="00586D39" w:rsidRDefault="001250CF" w:rsidP="0039263B">
      <w:pPr>
        <w:numPr>
          <w:ilvl w:val="0"/>
          <w:numId w:val="14"/>
        </w:numPr>
        <w:jc w:val="both"/>
        <w:rPr>
          <w:rFonts w:asciiTheme="minorHAnsi" w:hAnsiTheme="minorHAnsi" w:cs="Arial"/>
          <w:szCs w:val="24"/>
        </w:rPr>
      </w:pPr>
      <w:r w:rsidRPr="00586D39">
        <w:rPr>
          <w:rFonts w:asciiTheme="minorHAnsi" w:hAnsiTheme="minorHAnsi" w:cs="Arial"/>
          <w:szCs w:val="24"/>
        </w:rPr>
        <w:t>Anexo II: Modelo de Procuração;</w:t>
      </w:r>
    </w:p>
    <w:p w14:paraId="0830F19B" w14:textId="77777777" w:rsidR="004D2E23" w:rsidRPr="00586D39" w:rsidRDefault="004D2E23" w:rsidP="0039263B">
      <w:pPr>
        <w:ind w:left="1410"/>
        <w:jc w:val="both"/>
        <w:rPr>
          <w:rFonts w:asciiTheme="minorHAnsi" w:hAnsiTheme="minorHAnsi" w:cs="Arial"/>
          <w:szCs w:val="24"/>
        </w:rPr>
      </w:pPr>
    </w:p>
    <w:p w14:paraId="75B68207" w14:textId="19E8DF16" w:rsidR="00E7716F" w:rsidRPr="00586D39" w:rsidRDefault="00E7716F" w:rsidP="0039263B">
      <w:pPr>
        <w:numPr>
          <w:ilvl w:val="0"/>
          <w:numId w:val="14"/>
        </w:numPr>
        <w:tabs>
          <w:tab w:val="left" w:pos="397"/>
          <w:tab w:val="left" w:pos="737"/>
        </w:tabs>
        <w:rPr>
          <w:rFonts w:asciiTheme="minorHAnsi" w:hAnsiTheme="minorHAnsi" w:cs="Arial"/>
          <w:szCs w:val="24"/>
        </w:rPr>
      </w:pPr>
      <w:r w:rsidRPr="00586D39">
        <w:rPr>
          <w:rFonts w:asciiTheme="minorHAnsi" w:hAnsiTheme="minorHAnsi" w:cs="Arial"/>
          <w:szCs w:val="24"/>
        </w:rPr>
        <w:t>Anexo III: Modelo de Proposta de Preços;</w:t>
      </w:r>
    </w:p>
    <w:p w14:paraId="58B17A7C" w14:textId="77777777" w:rsidR="004D2E23" w:rsidRPr="00586D39" w:rsidRDefault="004D2E23" w:rsidP="0039263B">
      <w:pPr>
        <w:tabs>
          <w:tab w:val="left" w:pos="397"/>
          <w:tab w:val="left" w:pos="737"/>
        </w:tabs>
        <w:ind w:left="1410"/>
        <w:rPr>
          <w:rFonts w:asciiTheme="minorHAnsi" w:hAnsiTheme="minorHAnsi" w:cs="Arial"/>
          <w:szCs w:val="24"/>
        </w:rPr>
      </w:pPr>
    </w:p>
    <w:p w14:paraId="29DC86F8" w14:textId="5A6A0718" w:rsidR="001250CF" w:rsidRPr="00586D39" w:rsidRDefault="001250CF" w:rsidP="0039263B">
      <w:pPr>
        <w:numPr>
          <w:ilvl w:val="0"/>
          <w:numId w:val="14"/>
        </w:numPr>
        <w:jc w:val="both"/>
        <w:rPr>
          <w:rFonts w:asciiTheme="minorHAnsi" w:hAnsiTheme="minorHAnsi" w:cs="Arial"/>
          <w:szCs w:val="24"/>
        </w:rPr>
      </w:pPr>
      <w:r w:rsidRPr="00586D39">
        <w:rPr>
          <w:rFonts w:asciiTheme="minorHAnsi" w:hAnsiTheme="minorHAnsi" w:cs="Arial"/>
          <w:szCs w:val="24"/>
        </w:rPr>
        <w:t>Anexo IV: Minuta de Contrato.</w:t>
      </w:r>
    </w:p>
    <w:p w14:paraId="33AEA391" w14:textId="77777777" w:rsidR="006100E7" w:rsidRPr="00586D39" w:rsidRDefault="006100E7" w:rsidP="0039263B">
      <w:pPr>
        <w:jc w:val="right"/>
        <w:rPr>
          <w:rFonts w:asciiTheme="minorHAnsi" w:hAnsiTheme="minorHAnsi" w:cs="Arial"/>
          <w:szCs w:val="24"/>
          <w:highlight w:val="yellow"/>
        </w:rPr>
      </w:pPr>
    </w:p>
    <w:p w14:paraId="30B9AD3F" w14:textId="77777777" w:rsidR="006100E7" w:rsidRPr="00586D39" w:rsidRDefault="006100E7" w:rsidP="0039263B">
      <w:pPr>
        <w:jc w:val="right"/>
        <w:rPr>
          <w:rFonts w:asciiTheme="minorHAnsi" w:hAnsiTheme="minorHAnsi" w:cs="Arial"/>
          <w:szCs w:val="24"/>
          <w:highlight w:val="yellow"/>
        </w:rPr>
      </w:pPr>
    </w:p>
    <w:p w14:paraId="24E36038" w14:textId="1071B8C7" w:rsidR="001250CF" w:rsidRPr="00586D39" w:rsidRDefault="009C32AC" w:rsidP="0039263B">
      <w:pPr>
        <w:jc w:val="right"/>
        <w:rPr>
          <w:rFonts w:asciiTheme="minorHAnsi" w:hAnsiTheme="minorHAnsi" w:cs="Arial"/>
          <w:szCs w:val="24"/>
        </w:rPr>
      </w:pPr>
      <w:r w:rsidRPr="00586D39">
        <w:rPr>
          <w:rFonts w:asciiTheme="minorHAnsi" w:hAnsiTheme="minorHAnsi" w:cs="Arial"/>
          <w:szCs w:val="24"/>
          <w:highlight w:val="yellow"/>
        </w:rPr>
        <w:t>loc</w:t>
      </w:r>
      <w:r w:rsidR="00B24226" w:rsidRPr="00586D39">
        <w:rPr>
          <w:rFonts w:asciiTheme="minorHAnsi" w:hAnsiTheme="minorHAnsi" w:cs="Arial"/>
          <w:szCs w:val="24"/>
          <w:highlight w:val="yellow"/>
        </w:rPr>
        <w:t>al</w:t>
      </w:r>
      <w:r w:rsidR="00107078" w:rsidRPr="00586D39">
        <w:rPr>
          <w:rFonts w:asciiTheme="minorHAnsi" w:hAnsiTheme="minorHAnsi" w:cs="Arial"/>
          <w:szCs w:val="24"/>
          <w:highlight w:val="yellow"/>
        </w:rPr>
        <w:t xml:space="preserve"> e </w:t>
      </w:r>
      <w:r w:rsidR="00B24226" w:rsidRPr="00586D39">
        <w:rPr>
          <w:rFonts w:asciiTheme="minorHAnsi" w:hAnsiTheme="minorHAnsi" w:cs="Arial"/>
          <w:szCs w:val="24"/>
          <w:highlight w:val="yellow"/>
        </w:rPr>
        <w:t>data</w:t>
      </w:r>
    </w:p>
    <w:p w14:paraId="68517DF9" w14:textId="77777777" w:rsidR="00283EC2" w:rsidRPr="00586D39" w:rsidRDefault="00283EC2" w:rsidP="0039263B">
      <w:pPr>
        <w:jc w:val="right"/>
        <w:rPr>
          <w:rFonts w:asciiTheme="minorHAnsi" w:hAnsiTheme="minorHAnsi" w:cs="Arial"/>
          <w:szCs w:val="24"/>
        </w:rPr>
      </w:pPr>
    </w:p>
    <w:p w14:paraId="5E380A8C" w14:textId="77777777" w:rsidR="006100E7" w:rsidRPr="00586D39" w:rsidRDefault="006100E7" w:rsidP="0039263B">
      <w:pPr>
        <w:jc w:val="right"/>
        <w:rPr>
          <w:rFonts w:asciiTheme="minorHAnsi" w:hAnsiTheme="minorHAnsi" w:cs="Arial"/>
          <w:szCs w:val="24"/>
        </w:rPr>
      </w:pPr>
    </w:p>
    <w:p w14:paraId="26F993B3" w14:textId="77777777" w:rsidR="006100E7" w:rsidRPr="00586D39" w:rsidRDefault="006100E7" w:rsidP="0039263B">
      <w:pPr>
        <w:jc w:val="right"/>
        <w:rPr>
          <w:rFonts w:asciiTheme="minorHAnsi" w:hAnsiTheme="minorHAnsi" w:cs="Arial"/>
          <w:szCs w:val="24"/>
        </w:rPr>
      </w:pPr>
    </w:p>
    <w:p w14:paraId="57B701D9" w14:textId="77777777" w:rsidR="00FD774A" w:rsidRPr="00586D39" w:rsidRDefault="00FD774A" w:rsidP="0039263B">
      <w:pPr>
        <w:jc w:val="center"/>
        <w:rPr>
          <w:rFonts w:asciiTheme="minorHAnsi" w:hAnsiTheme="minorHAnsi" w:cs="Arial"/>
          <w:szCs w:val="24"/>
        </w:rPr>
      </w:pPr>
      <w:r w:rsidRPr="00586D39">
        <w:rPr>
          <w:rFonts w:asciiTheme="minorHAnsi" w:hAnsiTheme="minorHAnsi" w:cs="Arial"/>
          <w:szCs w:val="24"/>
        </w:rPr>
        <w:t>__________________________________</w:t>
      </w:r>
    </w:p>
    <w:p w14:paraId="22CEC869" w14:textId="25BE300C" w:rsidR="00FD774A" w:rsidRPr="00586D39" w:rsidRDefault="001208E4" w:rsidP="0039263B">
      <w:pPr>
        <w:pStyle w:val="format1"/>
        <w:tabs>
          <w:tab w:val="left" w:pos="284"/>
        </w:tabs>
        <w:autoSpaceDE/>
        <w:autoSpaceDN/>
        <w:jc w:val="center"/>
        <w:rPr>
          <w:rFonts w:asciiTheme="minorHAnsi" w:hAnsiTheme="minorHAnsi" w:cs="Arial"/>
          <w:sz w:val="24"/>
          <w:szCs w:val="24"/>
        </w:rPr>
      </w:pPr>
      <w:r w:rsidRPr="00586D39">
        <w:rPr>
          <w:rFonts w:asciiTheme="minorHAnsi" w:hAnsiTheme="minorHAnsi" w:cs="Arial"/>
          <w:sz w:val="24"/>
          <w:szCs w:val="24"/>
          <w:highlight w:val="yellow"/>
        </w:rPr>
        <w:t>&lt;</w:t>
      </w:r>
      <w:r w:rsidR="00FD774A" w:rsidRPr="00586D39">
        <w:rPr>
          <w:rFonts w:asciiTheme="minorHAnsi" w:hAnsiTheme="minorHAnsi" w:cs="Arial"/>
          <w:sz w:val="24"/>
          <w:szCs w:val="24"/>
          <w:highlight w:val="yellow"/>
        </w:rPr>
        <w:t>responsável pela licitação</w:t>
      </w:r>
      <w:r w:rsidRPr="00586D39">
        <w:rPr>
          <w:rFonts w:asciiTheme="minorHAnsi" w:hAnsiTheme="minorHAnsi" w:cs="Arial"/>
          <w:sz w:val="24"/>
          <w:szCs w:val="24"/>
        </w:rPr>
        <w:t>&gt;</w:t>
      </w:r>
    </w:p>
    <w:p w14:paraId="71EB312B" w14:textId="77777777" w:rsidR="00FD774A" w:rsidRPr="00586D39" w:rsidRDefault="00FD774A" w:rsidP="0039263B">
      <w:pPr>
        <w:ind w:right="49"/>
        <w:jc w:val="center"/>
        <w:rPr>
          <w:rFonts w:asciiTheme="minorHAnsi" w:hAnsiTheme="minorHAnsi" w:cs="Arial"/>
          <w:bCs/>
          <w:szCs w:val="24"/>
        </w:rPr>
      </w:pPr>
    </w:p>
    <w:p w14:paraId="66CA3455" w14:textId="77777777" w:rsidR="00FD774A" w:rsidRPr="00586D39" w:rsidRDefault="00FD774A" w:rsidP="0039263B">
      <w:pPr>
        <w:ind w:right="49"/>
        <w:jc w:val="center"/>
        <w:rPr>
          <w:rFonts w:asciiTheme="minorHAnsi" w:hAnsiTheme="minorHAnsi" w:cs="Arial"/>
          <w:bCs/>
          <w:szCs w:val="24"/>
        </w:rPr>
      </w:pPr>
    </w:p>
    <w:p w14:paraId="5F53FA1A" w14:textId="77777777" w:rsidR="006100E7" w:rsidRPr="00586D39" w:rsidRDefault="006100E7" w:rsidP="0039263B">
      <w:pPr>
        <w:ind w:right="49"/>
        <w:jc w:val="center"/>
        <w:rPr>
          <w:rFonts w:asciiTheme="minorHAnsi" w:hAnsiTheme="minorHAnsi" w:cs="Arial"/>
          <w:bCs/>
          <w:szCs w:val="24"/>
        </w:rPr>
      </w:pPr>
    </w:p>
    <w:p w14:paraId="76468880" w14:textId="54B08E1A" w:rsidR="00FD774A" w:rsidRPr="00586D39" w:rsidRDefault="00FD774A" w:rsidP="0039263B">
      <w:pPr>
        <w:ind w:right="49"/>
        <w:jc w:val="center"/>
        <w:rPr>
          <w:rFonts w:asciiTheme="minorHAnsi" w:hAnsiTheme="minorHAnsi" w:cs="Arial"/>
          <w:bCs/>
          <w:szCs w:val="24"/>
        </w:rPr>
      </w:pPr>
      <w:r w:rsidRPr="00586D39">
        <w:rPr>
          <w:rFonts w:asciiTheme="minorHAnsi" w:hAnsiTheme="minorHAnsi" w:cs="Arial"/>
          <w:bCs/>
          <w:szCs w:val="24"/>
        </w:rPr>
        <w:t>___________________________________</w:t>
      </w:r>
    </w:p>
    <w:p w14:paraId="0AEF9EB9" w14:textId="75926DEF" w:rsidR="00FD774A" w:rsidRPr="00586D39" w:rsidRDefault="001208E4" w:rsidP="0039263B">
      <w:pPr>
        <w:ind w:right="49"/>
        <w:jc w:val="center"/>
        <w:rPr>
          <w:rFonts w:asciiTheme="minorHAnsi" w:hAnsiTheme="minorHAnsi" w:cs="Arial"/>
          <w:bCs/>
          <w:szCs w:val="24"/>
        </w:rPr>
      </w:pPr>
      <w:r w:rsidRPr="00586D39">
        <w:rPr>
          <w:rFonts w:asciiTheme="minorHAnsi" w:hAnsiTheme="minorHAnsi" w:cs="Arial"/>
          <w:bCs/>
          <w:szCs w:val="24"/>
          <w:highlight w:val="yellow"/>
        </w:rPr>
        <w:t>&lt;</w:t>
      </w:r>
      <w:r w:rsidR="00FD774A" w:rsidRPr="00586D39">
        <w:rPr>
          <w:rFonts w:asciiTheme="minorHAnsi" w:hAnsiTheme="minorHAnsi" w:cs="Arial"/>
          <w:bCs/>
          <w:szCs w:val="24"/>
          <w:highlight w:val="yellow"/>
        </w:rPr>
        <w:t>autoridade competente</w:t>
      </w:r>
      <w:r w:rsidRPr="00586D39">
        <w:rPr>
          <w:rFonts w:asciiTheme="minorHAnsi" w:hAnsiTheme="minorHAnsi" w:cs="Arial"/>
          <w:bCs/>
          <w:szCs w:val="24"/>
        </w:rPr>
        <w:t>&gt;</w:t>
      </w:r>
    </w:p>
    <w:p w14:paraId="73AA79ED" w14:textId="6E147135" w:rsidR="00283EC2" w:rsidRPr="00586D39" w:rsidRDefault="00283EC2" w:rsidP="0039263B">
      <w:pPr>
        <w:rPr>
          <w:rFonts w:asciiTheme="minorHAnsi" w:hAnsiTheme="minorHAnsi"/>
          <w:szCs w:val="24"/>
        </w:rPr>
      </w:pPr>
      <w:r w:rsidRPr="00586D39">
        <w:rPr>
          <w:rFonts w:asciiTheme="minorHAnsi" w:hAnsiTheme="minorHAnsi"/>
          <w:b/>
          <w:szCs w:val="24"/>
        </w:rPr>
        <w:br w:type="page"/>
      </w:r>
    </w:p>
    <w:p w14:paraId="2147DEB0" w14:textId="77777777" w:rsidR="00283EC2" w:rsidRPr="00586D39" w:rsidRDefault="00283EC2" w:rsidP="0039263B">
      <w:pPr>
        <w:jc w:val="center"/>
        <w:rPr>
          <w:rFonts w:asciiTheme="minorHAnsi" w:hAnsiTheme="minorHAnsi"/>
          <w:b/>
          <w:szCs w:val="24"/>
        </w:rPr>
      </w:pPr>
    </w:p>
    <w:p w14:paraId="742EBA55" w14:textId="4CAAD63F" w:rsidR="001250CF" w:rsidRPr="00586D39" w:rsidRDefault="001250CF" w:rsidP="0039263B">
      <w:pPr>
        <w:jc w:val="center"/>
        <w:rPr>
          <w:rFonts w:asciiTheme="minorHAnsi" w:hAnsiTheme="minorHAnsi"/>
          <w:b/>
          <w:szCs w:val="24"/>
        </w:rPr>
      </w:pPr>
      <w:r w:rsidRPr="00586D39">
        <w:rPr>
          <w:rFonts w:asciiTheme="minorHAnsi" w:hAnsiTheme="minorHAnsi"/>
          <w:b/>
          <w:szCs w:val="24"/>
        </w:rPr>
        <w:t>ANEXO I</w:t>
      </w:r>
    </w:p>
    <w:p w14:paraId="3FAF426B" w14:textId="77777777" w:rsidR="001250CF" w:rsidRPr="00586D39" w:rsidRDefault="001250CF" w:rsidP="0039263B">
      <w:pPr>
        <w:tabs>
          <w:tab w:val="left" w:pos="993"/>
        </w:tabs>
        <w:jc w:val="both"/>
        <w:rPr>
          <w:rFonts w:asciiTheme="minorHAnsi" w:hAnsiTheme="minorHAnsi" w:cs="Arial"/>
          <w:szCs w:val="24"/>
        </w:rPr>
      </w:pPr>
    </w:p>
    <w:p w14:paraId="4193E04F" w14:textId="77777777" w:rsidR="001250CF" w:rsidRPr="00586D39" w:rsidRDefault="001250CF" w:rsidP="0039263B">
      <w:pPr>
        <w:jc w:val="center"/>
        <w:rPr>
          <w:rFonts w:asciiTheme="minorHAnsi" w:hAnsiTheme="minorHAnsi"/>
          <w:b/>
          <w:szCs w:val="24"/>
        </w:rPr>
      </w:pPr>
      <w:r w:rsidRPr="00586D39">
        <w:rPr>
          <w:rFonts w:asciiTheme="minorHAnsi" w:hAnsiTheme="minorHAnsi"/>
          <w:b/>
          <w:szCs w:val="24"/>
        </w:rPr>
        <w:t>BRIEFING</w:t>
      </w:r>
    </w:p>
    <w:p w14:paraId="5BDB31FA" w14:textId="77777777" w:rsidR="00D61C43" w:rsidRPr="00586D39" w:rsidRDefault="00D61C43" w:rsidP="0039263B">
      <w:pPr>
        <w:jc w:val="center"/>
        <w:rPr>
          <w:rFonts w:asciiTheme="minorHAnsi" w:hAnsiTheme="minorHAnsi"/>
          <w:b/>
          <w:szCs w:val="24"/>
        </w:rPr>
      </w:pPr>
    </w:p>
    <w:p w14:paraId="13D8C631" w14:textId="77777777" w:rsidR="00090FB3" w:rsidRPr="00586D39" w:rsidRDefault="00090FB3"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Incisos II e III do art. 6º da Lei nº 12.232/2010.</w:t>
      </w:r>
    </w:p>
    <w:p w14:paraId="34008AC7" w14:textId="77777777" w:rsidR="00090FB3" w:rsidRPr="00586D39" w:rsidRDefault="00090FB3" w:rsidP="0039263B">
      <w:pPr>
        <w:jc w:val="center"/>
        <w:rPr>
          <w:rFonts w:asciiTheme="minorHAnsi" w:hAnsiTheme="minorHAnsi"/>
          <w:b/>
          <w:szCs w:val="24"/>
        </w:rPr>
      </w:pPr>
    </w:p>
    <w:p w14:paraId="4F418D28" w14:textId="77777777" w:rsidR="004B6BB1" w:rsidRPr="00586D39" w:rsidRDefault="004B6BB1" w:rsidP="004B6BB1">
      <w:pPr>
        <w:tabs>
          <w:tab w:val="left" w:pos="0"/>
        </w:tabs>
        <w:ind w:right="-1"/>
        <w:jc w:val="both"/>
        <w:rPr>
          <w:rFonts w:asciiTheme="minorHAnsi" w:hAnsiTheme="minorHAnsi" w:cs="Arial"/>
          <w:bCs/>
          <w:i/>
          <w:szCs w:val="24"/>
        </w:rPr>
      </w:pPr>
      <w:r w:rsidRPr="00586D39">
        <w:rPr>
          <w:rFonts w:asciiTheme="minorHAnsi" w:hAnsiTheme="minorHAnsi" w:cs="Arial"/>
          <w:bCs/>
          <w:i/>
          <w:szCs w:val="24"/>
          <w:highlight w:val="yellow"/>
        </w:rPr>
        <w:t xml:space="preserve">&lt;roteiro recomendado para elaboração do briefing, disposto no Anexo I da Instrução Normativa SECOM nº 3/2018, disponível no site </w:t>
      </w:r>
      <w:hyperlink r:id="rId21" w:history="1">
        <w:r w:rsidRPr="00586D39">
          <w:rPr>
            <w:rStyle w:val="Hyperlink"/>
            <w:rFonts w:asciiTheme="minorHAnsi" w:hAnsiTheme="minorHAnsi" w:cs="Arial"/>
            <w:bCs/>
            <w:i/>
            <w:color w:val="auto"/>
            <w:szCs w:val="24"/>
            <w:highlight w:val="yellow"/>
          </w:rPr>
          <w:t>www.secom.gov</w:t>
        </w:r>
      </w:hyperlink>
      <w:r w:rsidRPr="00586D39">
        <w:rPr>
          <w:rStyle w:val="Hyperlink"/>
          <w:rFonts w:asciiTheme="minorHAnsi" w:hAnsiTheme="minorHAnsi" w:cs="Arial"/>
          <w:bCs/>
          <w:i/>
          <w:color w:val="auto"/>
          <w:szCs w:val="24"/>
          <w:highlight w:val="yellow"/>
        </w:rPr>
        <w:t>.br</w:t>
      </w:r>
      <w:r w:rsidRPr="00586D39">
        <w:rPr>
          <w:rFonts w:asciiTheme="minorHAnsi" w:hAnsiTheme="minorHAnsi" w:cs="Arial"/>
          <w:bCs/>
          <w:i/>
          <w:szCs w:val="24"/>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5B491066" w14:textId="77777777" w:rsidR="0033220F" w:rsidRPr="00586D39" w:rsidRDefault="0033220F" w:rsidP="0039263B">
      <w:pPr>
        <w:tabs>
          <w:tab w:val="left" w:pos="993"/>
        </w:tabs>
        <w:jc w:val="both"/>
        <w:rPr>
          <w:rFonts w:asciiTheme="minorHAnsi" w:hAnsiTheme="minorHAnsi" w:cs="Arial"/>
          <w:szCs w:val="24"/>
        </w:rPr>
      </w:pPr>
    </w:p>
    <w:p w14:paraId="16D3B824"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SITUAÇÃO GERAL</w:t>
      </w:r>
    </w:p>
    <w:p w14:paraId="534C004A" w14:textId="77777777" w:rsidR="00CC6467" w:rsidRPr="00586D39" w:rsidRDefault="00CC6467" w:rsidP="00CC6467">
      <w:pPr>
        <w:tabs>
          <w:tab w:val="left" w:pos="993"/>
        </w:tabs>
        <w:jc w:val="both"/>
        <w:rPr>
          <w:rFonts w:asciiTheme="minorHAnsi" w:hAnsiTheme="minorHAnsi" w:cs="Arial"/>
          <w:szCs w:val="24"/>
        </w:rPr>
      </w:pPr>
    </w:p>
    <w:p w14:paraId="25B3EE1A"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Perfil, missão, valores e cultura do ANUNCIANTE, funções, áreas de atuação e demais informações institucionais relevantes.</w:t>
      </w:r>
    </w:p>
    <w:p w14:paraId="02C21F69" w14:textId="77777777" w:rsidR="00CC6467" w:rsidRPr="00586D39" w:rsidRDefault="00CC6467" w:rsidP="00CC6467">
      <w:pPr>
        <w:tabs>
          <w:tab w:val="left" w:pos="993"/>
        </w:tabs>
        <w:jc w:val="both"/>
        <w:rPr>
          <w:rFonts w:asciiTheme="minorHAnsi" w:hAnsiTheme="minorHAnsi" w:cs="Arial"/>
          <w:szCs w:val="24"/>
        </w:rPr>
      </w:pPr>
    </w:p>
    <w:p w14:paraId="6C3BA8F4"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Mudanças institucionais e operacionais relevantes pelas quais passou, está passando ou deverá passar.</w:t>
      </w:r>
    </w:p>
    <w:p w14:paraId="47CD801E" w14:textId="77777777" w:rsidR="00CC6467" w:rsidRPr="00586D39" w:rsidRDefault="00CC6467" w:rsidP="00CC6467">
      <w:pPr>
        <w:tabs>
          <w:tab w:val="left" w:pos="993"/>
        </w:tabs>
        <w:jc w:val="both"/>
        <w:rPr>
          <w:rFonts w:asciiTheme="minorHAnsi" w:hAnsiTheme="minorHAnsi" w:cs="Arial"/>
          <w:szCs w:val="24"/>
        </w:rPr>
      </w:pPr>
    </w:p>
    <w:p w14:paraId="31B8E9D3"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Imagem, reputação ou conceito que o ANUNCIANTE dispõe no mercado, junto à sociedade e a seus públicos de interesse.</w:t>
      </w:r>
    </w:p>
    <w:p w14:paraId="1DEEFED9" w14:textId="77777777" w:rsidR="00CC6467" w:rsidRPr="00586D39" w:rsidRDefault="00CC6467" w:rsidP="00CC6467">
      <w:pPr>
        <w:tabs>
          <w:tab w:val="left" w:pos="993"/>
        </w:tabs>
        <w:jc w:val="both"/>
        <w:rPr>
          <w:rFonts w:asciiTheme="minorHAnsi" w:hAnsiTheme="minorHAnsi" w:cs="Arial"/>
          <w:szCs w:val="24"/>
        </w:rPr>
      </w:pPr>
    </w:p>
    <w:p w14:paraId="74B39156"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Principais características, imagem e reputação de produtos, serviços, programas ou ações sociais.</w:t>
      </w:r>
    </w:p>
    <w:p w14:paraId="27DB8D86" w14:textId="77777777" w:rsidR="00CC6467" w:rsidRPr="00586D39" w:rsidRDefault="00CC6467" w:rsidP="00CC6467">
      <w:pPr>
        <w:tabs>
          <w:tab w:val="left" w:pos="993"/>
        </w:tabs>
        <w:jc w:val="both"/>
        <w:rPr>
          <w:rFonts w:asciiTheme="minorHAnsi" w:hAnsiTheme="minorHAnsi" w:cs="Arial"/>
          <w:szCs w:val="24"/>
        </w:rPr>
      </w:pPr>
    </w:p>
    <w:p w14:paraId="2CD11C22"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Mercado atual e potencial, segmentos sociais ou de público com os quais se relaciona.</w:t>
      </w:r>
    </w:p>
    <w:p w14:paraId="6D30FEA5" w14:textId="77777777" w:rsidR="00CC6467" w:rsidRPr="00586D39" w:rsidRDefault="00CC6467" w:rsidP="00CC6467">
      <w:pPr>
        <w:tabs>
          <w:tab w:val="left" w:pos="993"/>
        </w:tabs>
        <w:jc w:val="both"/>
        <w:rPr>
          <w:rFonts w:asciiTheme="minorHAnsi" w:hAnsiTheme="minorHAnsi" w:cs="Arial"/>
          <w:szCs w:val="24"/>
        </w:rPr>
      </w:pPr>
    </w:p>
    <w:p w14:paraId="0BA5E5EC"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Regiões em que o ANUNCIANTE, produto, serviço, programa ou ação social tem maior presença ou potencial de penetração.</w:t>
      </w:r>
    </w:p>
    <w:p w14:paraId="76724A73" w14:textId="77777777" w:rsidR="00CC6467" w:rsidRPr="00586D39" w:rsidRDefault="00CC6467" w:rsidP="00CC6467">
      <w:pPr>
        <w:tabs>
          <w:tab w:val="left" w:pos="993"/>
        </w:tabs>
        <w:jc w:val="both"/>
        <w:rPr>
          <w:rFonts w:asciiTheme="minorHAnsi" w:hAnsiTheme="minorHAnsi" w:cs="Arial"/>
          <w:szCs w:val="24"/>
        </w:rPr>
      </w:pPr>
    </w:p>
    <w:p w14:paraId="199F1511"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Formas de distribuição do produto, serviço, programa ou ação social, os canais mais utilizados, distribuição geográfica, restrições operacionais, tecnológicas, éticas ou políticas para uso de outros canais.</w:t>
      </w:r>
    </w:p>
    <w:p w14:paraId="06F7E740" w14:textId="77777777" w:rsidR="00CC6467" w:rsidRPr="00586D39" w:rsidRDefault="00CC6467" w:rsidP="00CC6467">
      <w:pPr>
        <w:tabs>
          <w:tab w:val="left" w:pos="993"/>
        </w:tabs>
        <w:jc w:val="both"/>
        <w:rPr>
          <w:rFonts w:asciiTheme="minorHAnsi" w:hAnsiTheme="minorHAnsi" w:cs="Arial"/>
          <w:szCs w:val="24"/>
        </w:rPr>
      </w:pPr>
    </w:p>
    <w:p w14:paraId="6F6F2CF5"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Principais concorrentes diretos e indiretos.</w:t>
      </w:r>
    </w:p>
    <w:p w14:paraId="171CA160" w14:textId="77777777" w:rsidR="00CC6467" w:rsidRPr="00586D39" w:rsidRDefault="00CC6467" w:rsidP="00CC6467">
      <w:pPr>
        <w:tabs>
          <w:tab w:val="left" w:pos="993"/>
        </w:tabs>
        <w:jc w:val="both"/>
        <w:rPr>
          <w:rFonts w:asciiTheme="minorHAnsi" w:hAnsiTheme="minorHAnsi" w:cs="Arial"/>
          <w:szCs w:val="24"/>
        </w:rPr>
      </w:pPr>
    </w:p>
    <w:p w14:paraId="4067A8C8"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Pontos fortes e fracos (institucionais e/ou mercadológicos) em relação aos principais concorrentes, que sejam relevantes para a comunicação publicitária.</w:t>
      </w:r>
    </w:p>
    <w:p w14:paraId="63C2D061" w14:textId="77777777" w:rsidR="00CC6467" w:rsidRPr="00586D39" w:rsidRDefault="00CC6467" w:rsidP="00CC6467">
      <w:pPr>
        <w:tabs>
          <w:tab w:val="left" w:pos="993"/>
        </w:tabs>
        <w:jc w:val="both"/>
        <w:rPr>
          <w:rFonts w:asciiTheme="minorHAnsi" w:hAnsiTheme="minorHAnsi" w:cs="Arial"/>
          <w:szCs w:val="24"/>
        </w:rPr>
      </w:pPr>
    </w:p>
    <w:p w14:paraId="43C0FD45"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Diferenciais mercadológicos, vantagens competitivas dos concorrentes.</w:t>
      </w:r>
    </w:p>
    <w:p w14:paraId="5DC10659" w14:textId="77777777" w:rsidR="00CC6467" w:rsidRPr="00586D39" w:rsidRDefault="00CC6467" w:rsidP="00CC6467">
      <w:pPr>
        <w:tabs>
          <w:tab w:val="left" w:pos="993"/>
        </w:tabs>
        <w:jc w:val="both"/>
        <w:rPr>
          <w:rFonts w:asciiTheme="minorHAnsi" w:hAnsiTheme="minorHAnsi" w:cs="Arial"/>
          <w:szCs w:val="24"/>
        </w:rPr>
      </w:pPr>
    </w:p>
    <w:p w14:paraId="511D6CB5" w14:textId="77777777" w:rsidR="00CC6467" w:rsidRPr="00586D39" w:rsidRDefault="00CC6467" w:rsidP="00CC6467">
      <w:pPr>
        <w:tabs>
          <w:tab w:val="left" w:pos="993"/>
        </w:tabs>
        <w:jc w:val="both"/>
        <w:rPr>
          <w:rFonts w:asciiTheme="minorHAnsi" w:hAnsiTheme="minorHAnsi" w:cs="Arial"/>
          <w:szCs w:val="24"/>
        </w:rPr>
      </w:pPr>
      <w:r w:rsidRPr="00586D39">
        <w:rPr>
          <w:rFonts w:asciiTheme="minorHAnsi" w:hAnsiTheme="minorHAnsi" w:cs="Arial"/>
          <w:szCs w:val="24"/>
        </w:rPr>
        <w:t>- Demais informações relevantes a respeito do objeto temático da ação de divulgação.</w:t>
      </w:r>
    </w:p>
    <w:p w14:paraId="70E03690" w14:textId="77777777" w:rsidR="00CC6467" w:rsidRPr="00586D39" w:rsidRDefault="00CC6467" w:rsidP="00CC6467">
      <w:pPr>
        <w:tabs>
          <w:tab w:val="left" w:pos="993"/>
        </w:tabs>
        <w:jc w:val="both"/>
        <w:rPr>
          <w:rFonts w:asciiTheme="minorHAnsi" w:hAnsiTheme="minorHAnsi" w:cs="Arial"/>
          <w:szCs w:val="24"/>
        </w:rPr>
      </w:pPr>
    </w:p>
    <w:p w14:paraId="649A3835" w14:textId="77777777" w:rsidR="00CC6467" w:rsidRPr="00586D39" w:rsidRDefault="00CC6467" w:rsidP="00CC6467">
      <w:pPr>
        <w:tabs>
          <w:tab w:val="left" w:pos="993"/>
        </w:tabs>
        <w:jc w:val="both"/>
        <w:rPr>
          <w:rFonts w:asciiTheme="minorHAnsi" w:hAnsiTheme="minorHAnsi" w:cs="Arial"/>
          <w:szCs w:val="24"/>
        </w:rPr>
      </w:pPr>
    </w:p>
    <w:p w14:paraId="0B6B39E0"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DESAFIO DE COMUNICAÇÃO</w:t>
      </w:r>
    </w:p>
    <w:p w14:paraId="2B97FA14" w14:textId="77777777" w:rsidR="00CC6467" w:rsidRPr="00586D39" w:rsidRDefault="00CC6467" w:rsidP="00CC6467">
      <w:pPr>
        <w:tabs>
          <w:tab w:val="left" w:pos="993"/>
        </w:tabs>
        <w:jc w:val="both"/>
        <w:rPr>
          <w:rFonts w:asciiTheme="minorHAnsi" w:hAnsiTheme="minorHAnsi" w:cs="Arial"/>
          <w:szCs w:val="24"/>
        </w:rPr>
      </w:pPr>
    </w:p>
    <w:p w14:paraId="0061917C"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Descrição de um desafio concreto ou importante para o ANUNCIANTE, que a campanha publicitária deva contribuir para sua superação. As ameaças e oportunidades que se configuram em face do cenário e interferem no alcance dos seus objetivos institucionais ou negociais.</w:t>
      </w:r>
    </w:p>
    <w:p w14:paraId="3A16E8B6" w14:textId="77777777" w:rsidR="00CC6467" w:rsidRPr="00586D39" w:rsidRDefault="00CC6467" w:rsidP="00CC6467">
      <w:pPr>
        <w:tabs>
          <w:tab w:val="left" w:pos="993"/>
        </w:tabs>
        <w:jc w:val="both"/>
        <w:rPr>
          <w:rFonts w:asciiTheme="minorHAnsi" w:hAnsiTheme="minorHAnsi" w:cs="Arial"/>
          <w:szCs w:val="24"/>
        </w:rPr>
      </w:pPr>
    </w:p>
    <w:p w14:paraId="1BEA5D78" w14:textId="77777777" w:rsidR="00CC6467" w:rsidRPr="00586D39" w:rsidRDefault="00CC6467" w:rsidP="00CC6467">
      <w:pPr>
        <w:tabs>
          <w:tab w:val="left" w:pos="993"/>
        </w:tabs>
        <w:jc w:val="both"/>
        <w:rPr>
          <w:rFonts w:asciiTheme="minorHAnsi" w:hAnsiTheme="minorHAnsi" w:cs="Arial"/>
          <w:szCs w:val="24"/>
        </w:rPr>
      </w:pPr>
    </w:p>
    <w:p w14:paraId="0910942C"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OBJETIVOS DE COMUNICAÇÃO – GERAL E ESPECÍFICOS</w:t>
      </w:r>
    </w:p>
    <w:p w14:paraId="5C110BB6" w14:textId="77777777" w:rsidR="00CC6467" w:rsidRPr="00586D39" w:rsidRDefault="00CC6467" w:rsidP="00CC6467">
      <w:pPr>
        <w:tabs>
          <w:tab w:val="left" w:pos="993"/>
        </w:tabs>
        <w:jc w:val="both"/>
        <w:rPr>
          <w:rFonts w:asciiTheme="minorHAnsi" w:hAnsiTheme="minorHAnsi" w:cs="Arial"/>
          <w:szCs w:val="24"/>
        </w:rPr>
      </w:pPr>
    </w:p>
    <w:p w14:paraId="14FB3A02"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Os objetivos de comunicação devem estar diretamente vinculados à ação publicitária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04ED1FFE" w14:textId="77777777" w:rsidR="00CC6467" w:rsidRPr="00586D39" w:rsidRDefault="00CC6467" w:rsidP="00CC6467">
      <w:pPr>
        <w:tabs>
          <w:tab w:val="left" w:pos="993"/>
        </w:tabs>
        <w:jc w:val="both"/>
        <w:rPr>
          <w:rFonts w:asciiTheme="minorHAnsi" w:hAnsiTheme="minorHAnsi" w:cs="Arial"/>
          <w:szCs w:val="24"/>
        </w:rPr>
      </w:pPr>
    </w:p>
    <w:p w14:paraId="17F10EC5" w14:textId="77777777" w:rsidR="00CC6467" w:rsidRPr="00586D39" w:rsidRDefault="00CC6467" w:rsidP="00CC6467">
      <w:pPr>
        <w:tabs>
          <w:tab w:val="left" w:pos="993"/>
        </w:tabs>
        <w:jc w:val="both"/>
        <w:rPr>
          <w:rFonts w:asciiTheme="minorHAnsi" w:hAnsiTheme="minorHAnsi" w:cs="Arial"/>
          <w:szCs w:val="24"/>
        </w:rPr>
      </w:pPr>
    </w:p>
    <w:p w14:paraId="15D05796"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PÚBLICOS-ALVO</w:t>
      </w:r>
    </w:p>
    <w:p w14:paraId="74BCDBEC" w14:textId="77777777" w:rsidR="00CC6467" w:rsidRPr="00586D39" w:rsidRDefault="00CC6467" w:rsidP="00CC6467">
      <w:pPr>
        <w:tabs>
          <w:tab w:val="left" w:pos="993"/>
        </w:tabs>
        <w:jc w:val="both"/>
        <w:rPr>
          <w:rFonts w:asciiTheme="minorHAnsi" w:hAnsiTheme="minorHAnsi" w:cs="Arial"/>
          <w:szCs w:val="24"/>
        </w:rPr>
      </w:pPr>
    </w:p>
    <w:p w14:paraId="0C4DE30D"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Públicos externos e internos a serem atingidos pela campanha publicitária – prioritários e secundários.</w:t>
      </w:r>
    </w:p>
    <w:p w14:paraId="230C1602" w14:textId="77777777" w:rsidR="00CC6467" w:rsidRPr="00586D39" w:rsidRDefault="00CC6467" w:rsidP="00CC6467">
      <w:pPr>
        <w:tabs>
          <w:tab w:val="left" w:pos="993"/>
        </w:tabs>
        <w:jc w:val="both"/>
        <w:rPr>
          <w:rFonts w:asciiTheme="minorHAnsi" w:hAnsiTheme="minorHAnsi" w:cs="Arial"/>
          <w:szCs w:val="24"/>
        </w:rPr>
      </w:pPr>
    </w:p>
    <w:p w14:paraId="21B50B9E"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Perfil sociodemográfico: idade, sexo, escolaridade, classe social, ocupação, nível de renda, localização.</w:t>
      </w:r>
    </w:p>
    <w:p w14:paraId="398B6B6A" w14:textId="77777777" w:rsidR="00CC6467" w:rsidRPr="00586D39" w:rsidRDefault="00CC6467" w:rsidP="00CC6467">
      <w:pPr>
        <w:tabs>
          <w:tab w:val="left" w:pos="993"/>
        </w:tabs>
        <w:jc w:val="both"/>
        <w:rPr>
          <w:rFonts w:asciiTheme="minorHAnsi" w:hAnsiTheme="minorHAnsi" w:cs="Arial"/>
          <w:szCs w:val="24"/>
        </w:rPr>
      </w:pPr>
      <w:bookmarkStart w:id="1" w:name="page19"/>
      <w:bookmarkEnd w:id="1"/>
    </w:p>
    <w:p w14:paraId="34A49222"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Perfil psicológico: atitudes e comportamentos em relação ao produto, serviço, programa ou ação social.</w:t>
      </w:r>
    </w:p>
    <w:p w14:paraId="2886E6EA" w14:textId="77777777" w:rsidR="00CC6467" w:rsidRPr="00586D39" w:rsidRDefault="00CC6467" w:rsidP="00CC6467">
      <w:pPr>
        <w:tabs>
          <w:tab w:val="left" w:pos="993"/>
        </w:tabs>
        <w:jc w:val="both"/>
        <w:rPr>
          <w:rFonts w:asciiTheme="minorHAnsi" w:hAnsiTheme="minorHAnsi" w:cs="Arial"/>
          <w:szCs w:val="24"/>
        </w:rPr>
      </w:pPr>
    </w:p>
    <w:p w14:paraId="5A555A33"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Razões de uso do produto, serviço, programa ou ação social: por que utiliza, que benefícios espera e que fatores influenciam sua decisão de compra/uso/adesão.</w:t>
      </w:r>
    </w:p>
    <w:p w14:paraId="17724367" w14:textId="77777777" w:rsidR="00CC6467" w:rsidRPr="00586D39" w:rsidRDefault="00CC6467" w:rsidP="00CC6467">
      <w:pPr>
        <w:tabs>
          <w:tab w:val="left" w:pos="993"/>
        </w:tabs>
        <w:jc w:val="both"/>
        <w:rPr>
          <w:rFonts w:asciiTheme="minorHAnsi" w:hAnsiTheme="minorHAnsi" w:cs="Arial"/>
          <w:szCs w:val="24"/>
        </w:rPr>
      </w:pPr>
    </w:p>
    <w:p w14:paraId="159076F9" w14:textId="77777777" w:rsidR="00CC6467" w:rsidRPr="00586D39" w:rsidRDefault="00CC6467" w:rsidP="00CC6467">
      <w:pPr>
        <w:tabs>
          <w:tab w:val="left" w:pos="993"/>
        </w:tabs>
        <w:jc w:val="both"/>
        <w:rPr>
          <w:rFonts w:asciiTheme="minorHAnsi" w:hAnsiTheme="minorHAnsi" w:cs="Arial"/>
          <w:szCs w:val="24"/>
        </w:rPr>
      </w:pPr>
    </w:p>
    <w:p w14:paraId="6230FCE8"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PRAÇAS</w:t>
      </w:r>
    </w:p>
    <w:p w14:paraId="0C6330F1" w14:textId="77777777" w:rsidR="00CC6467" w:rsidRPr="00586D39" w:rsidRDefault="00CC6467" w:rsidP="00CC6467">
      <w:pPr>
        <w:tabs>
          <w:tab w:val="left" w:pos="993"/>
        </w:tabs>
        <w:jc w:val="both"/>
        <w:rPr>
          <w:rFonts w:asciiTheme="minorHAnsi" w:hAnsiTheme="minorHAnsi" w:cs="Arial"/>
          <w:szCs w:val="24"/>
        </w:rPr>
      </w:pPr>
    </w:p>
    <w:p w14:paraId="54594D2A"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Locais, regiões ou cidades prioritárias para atingimento dos públicos-alvo.</w:t>
      </w:r>
    </w:p>
    <w:p w14:paraId="00F22645" w14:textId="77777777" w:rsidR="00CC6467" w:rsidRPr="00586D39" w:rsidRDefault="00CC6467" w:rsidP="00CC6467">
      <w:pPr>
        <w:tabs>
          <w:tab w:val="left" w:pos="993"/>
        </w:tabs>
        <w:jc w:val="both"/>
        <w:rPr>
          <w:rFonts w:asciiTheme="minorHAnsi" w:hAnsiTheme="minorHAnsi" w:cs="Arial"/>
          <w:szCs w:val="24"/>
        </w:rPr>
      </w:pPr>
    </w:p>
    <w:p w14:paraId="64B2C8A8" w14:textId="77777777" w:rsidR="00CC6467" w:rsidRPr="00586D39" w:rsidRDefault="00CC6467" w:rsidP="00CC6467">
      <w:pPr>
        <w:tabs>
          <w:tab w:val="left" w:pos="993"/>
        </w:tabs>
        <w:jc w:val="both"/>
        <w:rPr>
          <w:rFonts w:asciiTheme="minorHAnsi" w:hAnsiTheme="minorHAnsi" w:cs="Arial"/>
          <w:szCs w:val="24"/>
        </w:rPr>
      </w:pPr>
    </w:p>
    <w:p w14:paraId="39C8B996"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PERÍODO</w:t>
      </w:r>
    </w:p>
    <w:p w14:paraId="64848BA7" w14:textId="77777777" w:rsidR="00CC6467" w:rsidRPr="00586D39" w:rsidRDefault="00CC6467" w:rsidP="00CC6467">
      <w:pPr>
        <w:tabs>
          <w:tab w:val="left" w:pos="993"/>
        </w:tabs>
        <w:jc w:val="both"/>
        <w:rPr>
          <w:rFonts w:asciiTheme="minorHAnsi" w:hAnsiTheme="minorHAnsi" w:cs="Arial"/>
          <w:szCs w:val="24"/>
        </w:rPr>
      </w:pPr>
    </w:p>
    <w:p w14:paraId="4BEE6F8B"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Sazonalidade do produto, serviço, programa ou ação social. Informar que a agência de publicidade deve indicar o período da campanha publicitária, de acordo com a sua estratégia de comunicação.</w:t>
      </w:r>
    </w:p>
    <w:p w14:paraId="1539F43A" w14:textId="77777777" w:rsidR="00CC6467" w:rsidRPr="00586D39" w:rsidRDefault="00CC6467" w:rsidP="00CC6467">
      <w:pPr>
        <w:tabs>
          <w:tab w:val="left" w:pos="993"/>
        </w:tabs>
        <w:jc w:val="both"/>
        <w:rPr>
          <w:rFonts w:asciiTheme="minorHAnsi" w:hAnsiTheme="minorHAnsi" w:cs="Arial"/>
          <w:szCs w:val="24"/>
        </w:rPr>
      </w:pPr>
    </w:p>
    <w:p w14:paraId="6B5B088B" w14:textId="77777777" w:rsidR="00CC6467" w:rsidRPr="00586D39" w:rsidRDefault="00CC6467" w:rsidP="00CC6467">
      <w:pPr>
        <w:tabs>
          <w:tab w:val="left" w:pos="993"/>
        </w:tabs>
        <w:jc w:val="both"/>
        <w:rPr>
          <w:rFonts w:asciiTheme="minorHAnsi" w:hAnsiTheme="minorHAnsi" w:cs="Arial"/>
          <w:szCs w:val="24"/>
        </w:rPr>
      </w:pPr>
    </w:p>
    <w:p w14:paraId="1E63B489"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VERBA REFERENCIAL PARA INVESTIMENTO</w:t>
      </w:r>
    </w:p>
    <w:p w14:paraId="72119ECB" w14:textId="77777777" w:rsidR="00CC6467" w:rsidRPr="00586D39" w:rsidRDefault="00CC6467" w:rsidP="00CC6467">
      <w:pPr>
        <w:tabs>
          <w:tab w:val="left" w:pos="993"/>
        </w:tabs>
        <w:jc w:val="both"/>
        <w:rPr>
          <w:rFonts w:asciiTheme="minorHAnsi" w:hAnsiTheme="minorHAnsi" w:cs="Arial"/>
          <w:szCs w:val="24"/>
        </w:rPr>
      </w:pPr>
    </w:p>
    <w:p w14:paraId="2905C656"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Valor do investimento a ser considerado pela agência para desenvolvimento da proposta de campanha. Deve ser condizente com os objetivos de comunicação, praças e públicos-alvo estabelecidos no Briefing e, ainda, possibilitar que as licitantes demostrem a sua qualificação técnica.</w:t>
      </w:r>
    </w:p>
    <w:p w14:paraId="5D969CFE" w14:textId="77777777" w:rsidR="00CC6467" w:rsidRPr="00586D39" w:rsidRDefault="00CC6467" w:rsidP="00CC6467">
      <w:pPr>
        <w:tabs>
          <w:tab w:val="left" w:pos="993"/>
        </w:tabs>
        <w:jc w:val="both"/>
        <w:rPr>
          <w:rFonts w:asciiTheme="minorHAnsi" w:hAnsiTheme="minorHAnsi" w:cs="Arial"/>
          <w:szCs w:val="24"/>
        </w:rPr>
      </w:pPr>
    </w:p>
    <w:p w14:paraId="7611AE9C" w14:textId="77777777" w:rsidR="00CC6467" w:rsidRPr="00586D39" w:rsidRDefault="00CC6467" w:rsidP="00CC6467">
      <w:pPr>
        <w:tabs>
          <w:tab w:val="left" w:pos="993"/>
        </w:tabs>
        <w:jc w:val="both"/>
        <w:rPr>
          <w:rFonts w:asciiTheme="minorHAnsi" w:hAnsiTheme="minorHAnsi" w:cs="Arial"/>
          <w:szCs w:val="24"/>
        </w:rPr>
      </w:pPr>
    </w:p>
    <w:p w14:paraId="1F649DEB"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PESQUISAS E OUTRAS INFORMAÇÕES</w:t>
      </w:r>
    </w:p>
    <w:p w14:paraId="720B14F6" w14:textId="77777777" w:rsidR="00CC6467" w:rsidRPr="00586D39" w:rsidRDefault="00CC6467" w:rsidP="00CC6467">
      <w:pPr>
        <w:tabs>
          <w:tab w:val="left" w:pos="993"/>
        </w:tabs>
        <w:jc w:val="both"/>
        <w:rPr>
          <w:rFonts w:asciiTheme="minorHAnsi" w:hAnsiTheme="minorHAnsi" w:cs="Arial"/>
          <w:szCs w:val="24"/>
        </w:rPr>
      </w:pPr>
    </w:p>
    <w:p w14:paraId="2E302458"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Estudos, pesquisas, relatórios e documentos relevantes que contribuam para o conhecimento do ANUNCIANTE e entendimento do desafio de comunicação.</w:t>
      </w:r>
    </w:p>
    <w:p w14:paraId="07EF0AEE" w14:textId="77777777" w:rsidR="00CC6467" w:rsidRPr="00586D39" w:rsidRDefault="00CC6467" w:rsidP="00CC6467">
      <w:pPr>
        <w:tabs>
          <w:tab w:val="left" w:pos="993"/>
        </w:tabs>
        <w:jc w:val="both"/>
        <w:rPr>
          <w:rFonts w:asciiTheme="minorHAnsi" w:hAnsiTheme="minorHAnsi" w:cs="Arial"/>
          <w:szCs w:val="24"/>
        </w:rPr>
      </w:pPr>
    </w:p>
    <w:p w14:paraId="78830075"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Fontes complementares de informação, tais como portal na internet, manuais de marcas etc.</w:t>
      </w:r>
    </w:p>
    <w:p w14:paraId="54B58AF4" w14:textId="77777777" w:rsidR="00CC6467" w:rsidRPr="00586D39" w:rsidRDefault="00CC6467" w:rsidP="00CC6467">
      <w:pPr>
        <w:tabs>
          <w:tab w:val="left" w:pos="993"/>
        </w:tabs>
        <w:jc w:val="both"/>
        <w:rPr>
          <w:rFonts w:asciiTheme="minorHAnsi" w:hAnsiTheme="minorHAnsi" w:cs="Arial"/>
          <w:szCs w:val="24"/>
        </w:rPr>
      </w:pPr>
    </w:p>
    <w:p w14:paraId="53A0959F" w14:textId="77777777" w:rsidR="00CC6467" w:rsidRPr="00586D39" w:rsidRDefault="00CC6467" w:rsidP="00CC6467">
      <w:pPr>
        <w:tabs>
          <w:tab w:val="left" w:pos="993"/>
        </w:tabs>
        <w:jc w:val="both"/>
        <w:rPr>
          <w:rFonts w:asciiTheme="minorHAnsi" w:hAnsiTheme="minorHAnsi" w:cs="Arial"/>
          <w:szCs w:val="24"/>
        </w:rPr>
      </w:pPr>
    </w:p>
    <w:p w14:paraId="5298CC94"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RECURSOS PRÓPRIOS DE COMUNICAÇÃO</w:t>
      </w:r>
    </w:p>
    <w:p w14:paraId="4AED1F1C" w14:textId="77777777" w:rsidR="00CC6467" w:rsidRPr="00586D39" w:rsidRDefault="00CC6467" w:rsidP="00CC6467">
      <w:pPr>
        <w:tabs>
          <w:tab w:val="left" w:pos="993"/>
        </w:tabs>
        <w:jc w:val="both"/>
        <w:rPr>
          <w:rFonts w:asciiTheme="minorHAnsi" w:hAnsiTheme="minorHAnsi" w:cs="Arial"/>
          <w:szCs w:val="24"/>
        </w:rPr>
      </w:pPr>
    </w:p>
    <w:p w14:paraId="05CF4ABE"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Recursos de comunicação de propriedade do ANUNCIANTE que podem reforçar ou complementar as ações publicitárias, tais como: veículos de comunicação interna, publicações, pontos de atendimento, frota de veículos, sítio na Internet, canais de atendimento ao cliente - SAC , ouvidoria, mensagem de espera telefônica etc.</w:t>
      </w:r>
    </w:p>
    <w:p w14:paraId="7C731F21" w14:textId="77777777" w:rsidR="00CC6467" w:rsidRPr="00586D39" w:rsidRDefault="00CC6467" w:rsidP="00CC6467">
      <w:pPr>
        <w:tabs>
          <w:tab w:val="left" w:pos="993"/>
        </w:tabs>
        <w:jc w:val="both"/>
        <w:rPr>
          <w:rFonts w:asciiTheme="minorHAnsi" w:hAnsiTheme="minorHAnsi" w:cs="Arial"/>
          <w:szCs w:val="24"/>
        </w:rPr>
      </w:pPr>
    </w:p>
    <w:p w14:paraId="677E3976" w14:textId="77777777" w:rsidR="00CC6467" w:rsidRPr="00586D39" w:rsidRDefault="00CC6467" w:rsidP="00CC6467">
      <w:pPr>
        <w:tabs>
          <w:tab w:val="left" w:pos="993"/>
        </w:tabs>
        <w:jc w:val="both"/>
        <w:rPr>
          <w:rFonts w:asciiTheme="minorHAnsi" w:hAnsiTheme="minorHAnsi" w:cs="Arial"/>
          <w:szCs w:val="24"/>
        </w:rPr>
      </w:pPr>
    </w:p>
    <w:p w14:paraId="706F4319" w14:textId="77777777" w:rsidR="00CC6467" w:rsidRPr="00586D39" w:rsidRDefault="00CC6467" w:rsidP="00CC6467">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586D39">
        <w:rPr>
          <w:rFonts w:asciiTheme="minorHAnsi" w:eastAsia="Times New Roman" w:hAnsiTheme="minorHAnsi" w:cs="Arial"/>
          <w:b/>
          <w:sz w:val="24"/>
          <w:szCs w:val="24"/>
          <w:lang w:eastAsia="pt-BR"/>
        </w:rPr>
        <w:t>ESFORÇOS ANTERIORES DE COMUNICAÇÃO</w:t>
      </w:r>
    </w:p>
    <w:p w14:paraId="776E111C" w14:textId="77777777" w:rsidR="00CC6467" w:rsidRPr="00586D39" w:rsidRDefault="00CC6467" w:rsidP="00CC6467">
      <w:pPr>
        <w:tabs>
          <w:tab w:val="left" w:pos="993"/>
        </w:tabs>
        <w:jc w:val="both"/>
        <w:rPr>
          <w:rFonts w:asciiTheme="minorHAnsi" w:hAnsiTheme="minorHAnsi" w:cs="Arial"/>
          <w:szCs w:val="24"/>
        </w:rPr>
      </w:pPr>
    </w:p>
    <w:p w14:paraId="5493691D"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Esforços realizados em anos recentes por intermédio de ações de propaganda, relativos ao tema do Briefing.</w:t>
      </w:r>
    </w:p>
    <w:p w14:paraId="363466CF" w14:textId="77777777" w:rsidR="00CC6467" w:rsidRPr="00586D39" w:rsidRDefault="00CC6467" w:rsidP="00CC6467">
      <w:pPr>
        <w:tabs>
          <w:tab w:val="left" w:pos="993"/>
        </w:tabs>
        <w:jc w:val="both"/>
        <w:rPr>
          <w:rFonts w:asciiTheme="minorHAnsi" w:hAnsiTheme="minorHAnsi" w:cs="Arial"/>
          <w:szCs w:val="24"/>
        </w:rPr>
      </w:pPr>
    </w:p>
    <w:p w14:paraId="1358F4E9"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Conceitos ou slogans que o ANUNCIANTE utilizou e/ou ainda utiliza na comunicação com seus públicos.</w:t>
      </w:r>
    </w:p>
    <w:p w14:paraId="56B83CB9" w14:textId="77777777" w:rsidR="00CC6467" w:rsidRPr="00586D39" w:rsidRDefault="00CC6467" w:rsidP="00CC6467">
      <w:pPr>
        <w:tabs>
          <w:tab w:val="left" w:pos="993"/>
        </w:tabs>
        <w:jc w:val="both"/>
        <w:rPr>
          <w:rFonts w:asciiTheme="minorHAnsi" w:hAnsiTheme="minorHAnsi" w:cs="Arial"/>
          <w:szCs w:val="24"/>
        </w:rPr>
      </w:pPr>
    </w:p>
    <w:p w14:paraId="74FE7A3E"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Resultados desses esforços de comunicação para a imagem do ANUNCIANTE ou de seus produtos, serviços, programas ou ações sociais.</w:t>
      </w:r>
    </w:p>
    <w:p w14:paraId="61A49216" w14:textId="77777777" w:rsidR="00CC6467" w:rsidRPr="00586D39" w:rsidRDefault="00CC6467" w:rsidP="00CC6467">
      <w:pPr>
        <w:tabs>
          <w:tab w:val="left" w:pos="993"/>
        </w:tabs>
        <w:jc w:val="both"/>
        <w:rPr>
          <w:rFonts w:asciiTheme="minorHAnsi" w:hAnsiTheme="minorHAnsi" w:cs="Arial"/>
          <w:szCs w:val="24"/>
        </w:rPr>
      </w:pPr>
    </w:p>
    <w:p w14:paraId="01852FAF"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Endereço eletrônico onde as licitantes possam acessar e conhecer as principais peças dessas campanhas.</w:t>
      </w:r>
    </w:p>
    <w:p w14:paraId="6D83104F" w14:textId="77777777" w:rsidR="00CC6467" w:rsidRPr="00586D39" w:rsidRDefault="00CC6467" w:rsidP="00CC6467">
      <w:pPr>
        <w:tabs>
          <w:tab w:val="left" w:pos="993"/>
        </w:tabs>
        <w:jc w:val="both"/>
        <w:rPr>
          <w:rFonts w:asciiTheme="minorHAnsi" w:hAnsiTheme="minorHAnsi" w:cs="Arial"/>
          <w:szCs w:val="24"/>
        </w:rPr>
      </w:pPr>
    </w:p>
    <w:p w14:paraId="58158855"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Endereço eletrônico onde as licitantes possam ter acesso ao detalhamento dos investimentos publicitários do órgão/entidade, conforme previsto na Lei nº 12.232/2010.</w:t>
      </w:r>
    </w:p>
    <w:p w14:paraId="4D1BFDD1" w14:textId="77777777" w:rsidR="00CC6467" w:rsidRPr="00586D39" w:rsidRDefault="00CC6467" w:rsidP="00CC6467">
      <w:pPr>
        <w:tabs>
          <w:tab w:val="left" w:pos="993"/>
        </w:tabs>
        <w:jc w:val="both"/>
        <w:rPr>
          <w:rFonts w:asciiTheme="minorHAnsi" w:hAnsiTheme="minorHAnsi" w:cs="Arial"/>
          <w:szCs w:val="24"/>
        </w:rPr>
      </w:pPr>
    </w:p>
    <w:p w14:paraId="45E52C11"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Valores pagos nos últimos doze meses do contrato vigente ou encerrado, discriminando-se o valor total investido em produção, se possível por tipo (gráfica, eletrônica, digital) e os valores investidos em mídia, por meio, conforme modelo de tabela a seguir:</w:t>
      </w:r>
    </w:p>
    <w:p w14:paraId="03D86CA9" w14:textId="77777777" w:rsidR="00CC6467" w:rsidRPr="00586D39" w:rsidRDefault="00CC6467" w:rsidP="00CC6467">
      <w:pPr>
        <w:tabs>
          <w:tab w:val="left" w:pos="124"/>
          <w:tab w:val="left" w:pos="993"/>
          <w:tab w:val="left" w:pos="1134"/>
        </w:tabs>
        <w:jc w:val="both"/>
        <w:rPr>
          <w:rFonts w:asciiTheme="minorHAnsi" w:eastAsia="Calibri" w:hAnsiTheme="minorHAnsi" w:cs="Arial"/>
          <w:szCs w:val="24"/>
        </w:rPr>
      </w:pPr>
    </w:p>
    <w:p w14:paraId="20CD32C3" w14:textId="77777777" w:rsidR="00CC6467" w:rsidRPr="00586D39" w:rsidRDefault="00CC6467" w:rsidP="00CC6467">
      <w:pPr>
        <w:tabs>
          <w:tab w:val="left" w:pos="124"/>
          <w:tab w:val="left" w:pos="993"/>
          <w:tab w:val="left" w:pos="1134"/>
        </w:tabs>
        <w:jc w:val="both"/>
        <w:rPr>
          <w:rFonts w:asciiTheme="minorHAnsi" w:eastAsia="Calibri" w:hAnsiTheme="minorHAnsi" w:cs="Arial"/>
          <w:szCs w:val="24"/>
        </w:rPr>
      </w:pPr>
    </w:p>
    <w:tbl>
      <w:tblPr>
        <w:tblStyle w:val="Tabelacomgrade"/>
        <w:tblW w:w="9214" w:type="dxa"/>
        <w:tblInd w:w="108" w:type="dxa"/>
        <w:tblLook w:val="04A0" w:firstRow="1" w:lastRow="0" w:firstColumn="1" w:lastColumn="0" w:noHBand="0" w:noVBand="1"/>
      </w:tblPr>
      <w:tblGrid>
        <w:gridCol w:w="4073"/>
        <w:gridCol w:w="2873"/>
        <w:gridCol w:w="2268"/>
      </w:tblGrid>
      <w:tr w:rsidR="00CC6467" w:rsidRPr="00586D39" w14:paraId="439AC279" w14:textId="77777777" w:rsidTr="00BB0355">
        <w:tc>
          <w:tcPr>
            <w:tcW w:w="9214" w:type="dxa"/>
            <w:gridSpan w:val="3"/>
            <w:tcBorders>
              <w:bottom w:val="single" w:sz="4" w:space="0" w:color="auto"/>
            </w:tcBorders>
          </w:tcPr>
          <w:p w14:paraId="7B21327C"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QUADRO RESUMO – INVESTIMENTO PUBLICITÁRIO (ANO)</w:t>
            </w:r>
          </w:p>
        </w:tc>
      </w:tr>
      <w:tr w:rsidR="00CC6467" w:rsidRPr="00586D39" w14:paraId="39A15ED1" w14:textId="77777777" w:rsidTr="00BB0355">
        <w:tc>
          <w:tcPr>
            <w:tcW w:w="4073" w:type="dxa"/>
            <w:shd w:val="clear" w:color="auto" w:fill="BFBFBF" w:themeFill="background1" w:themeFillShade="BF"/>
          </w:tcPr>
          <w:p w14:paraId="2323665D"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DESTINAÇÃO</w:t>
            </w:r>
          </w:p>
        </w:tc>
        <w:tc>
          <w:tcPr>
            <w:tcW w:w="2873" w:type="dxa"/>
            <w:shd w:val="clear" w:color="auto" w:fill="BFBFBF" w:themeFill="background1" w:themeFillShade="BF"/>
          </w:tcPr>
          <w:p w14:paraId="201ABF6D"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VALOR</w:t>
            </w:r>
          </w:p>
        </w:tc>
        <w:tc>
          <w:tcPr>
            <w:tcW w:w="2268" w:type="dxa"/>
            <w:shd w:val="clear" w:color="auto" w:fill="BFBFBF" w:themeFill="background1" w:themeFillShade="BF"/>
          </w:tcPr>
          <w:p w14:paraId="3D2E7092"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PERCENTUAL</w:t>
            </w:r>
          </w:p>
        </w:tc>
      </w:tr>
      <w:tr w:rsidR="00CC6467" w:rsidRPr="00586D39" w14:paraId="5895A4FB" w14:textId="77777777" w:rsidTr="00BB0355">
        <w:tc>
          <w:tcPr>
            <w:tcW w:w="4073" w:type="dxa"/>
          </w:tcPr>
          <w:p w14:paraId="7EBF403A"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Produção</w:t>
            </w:r>
          </w:p>
        </w:tc>
        <w:tc>
          <w:tcPr>
            <w:tcW w:w="2873" w:type="dxa"/>
          </w:tcPr>
          <w:p w14:paraId="0A0FFC24" w14:textId="77777777" w:rsidR="00CC6467" w:rsidRPr="00586D39" w:rsidRDefault="00CC6467" w:rsidP="00BB0355">
            <w:pPr>
              <w:tabs>
                <w:tab w:val="left" w:pos="124"/>
                <w:tab w:val="left" w:pos="567"/>
              </w:tabs>
              <w:spacing w:before="120" w:after="120"/>
              <w:jc w:val="both"/>
              <w:rPr>
                <w:rFonts w:asciiTheme="minorHAnsi" w:hAnsiTheme="minorHAnsi" w:cs="Arial"/>
                <w:b/>
                <w:szCs w:val="24"/>
              </w:rPr>
            </w:pPr>
            <w:r w:rsidRPr="00586D39">
              <w:rPr>
                <w:rFonts w:asciiTheme="minorHAnsi" w:hAnsiTheme="minorHAnsi" w:cs="Arial"/>
                <w:b/>
                <w:szCs w:val="24"/>
              </w:rPr>
              <w:t>R$</w:t>
            </w:r>
          </w:p>
        </w:tc>
        <w:tc>
          <w:tcPr>
            <w:tcW w:w="2268" w:type="dxa"/>
          </w:tcPr>
          <w:p w14:paraId="2248A95A"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w:t>
            </w:r>
          </w:p>
        </w:tc>
      </w:tr>
      <w:tr w:rsidR="00CC6467" w:rsidRPr="00586D39" w14:paraId="73894E7A" w14:textId="77777777" w:rsidTr="00BB0355">
        <w:tc>
          <w:tcPr>
            <w:tcW w:w="4073" w:type="dxa"/>
          </w:tcPr>
          <w:p w14:paraId="7FE70F5D" w14:textId="77777777" w:rsidR="00CC6467" w:rsidRPr="00586D39" w:rsidRDefault="00CC6467" w:rsidP="00BB0355">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Gráfica</w:t>
            </w:r>
          </w:p>
        </w:tc>
        <w:tc>
          <w:tcPr>
            <w:tcW w:w="2873" w:type="dxa"/>
          </w:tcPr>
          <w:p w14:paraId="5E456F59"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28CDA03F"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0D216634" w14:textId="77777777" w:rsidTr="00BB0355">
        <w:tc>
          <w:tcPr>
            <w:tcW w:w="4073" w:type="dxa"/>
          </w:tcPr>
          <w:p w14:paraId="759483FF" w14:textId="77777777" w:rsidR="00CC6467" w:rsidRPr="00586D39" w:rsidRDefault="00CC6467" w:rsidP="00BB0355">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Eletrônica</w:t>
            </w:r>
          </w:p>
        </w:tc>
        <w:tc>
          <w:tcPr>
            <w:tcW w:w="2873" w:type="dxa"/>
          </w:tcPr>
          <w:p w14:paraId="5D98BA35"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472C64BC"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0CDA6CAF" w14:textId="77777777" w:rsidTr="00BB0355">
        <w:tc>
          <w:tcPr>
            <w:tcW w:w="4073" w:type="dxa"/>
            <w:tcBorders>
              <w:bottom w:val="single" w:sz="4" w:space="0" w:color="auto"/>
            </w:tcBorders>
          </w:tcPr>
          <w:p w14:paraId="555A8D90" w14:textId="77777777" w:rsidR="00CC6467" w:rsidRPr="00586D39" w:rsidRDefault="00CC6467" w:rsidP="00BB0355">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Digital</w:t>
            </w:r>
          </w:p>
        </w:tc>
        <w:tc>
          <w:tcPr>
            <w:tcW w:w="2873" w:type="dxa"/>
            <w:tcBorders>
              <w:bottom w:val="single" w:sz="4" w:space="0" w:color="auto"/>
            </w:tcBorders>
          </w:tcPr>
          <w:p w14:paraId="0DF5C1C1"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Borders>
              <w:bottom w:val="single" w:sz="4" w:space="0" w:color="auto"/>
            </w:tcBorders>
          </w:tcPr>
          <w:p w14:paraId="2816C6EE"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39A981E3" w14:textId="77777777" w:rsidTr="00BB0355">
        <w:tc>
          <w:tcPr>
            <w:tcW w:w="4073" w:type="dxa"/>
            <w:shd w:val="clear" w:color="auto" w:fill="BFBFBF" w:themeFill="background1" w:themeFillShade="BF"/>
          </w:tcPr>
          <w:p w14:paraId="32882F58"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DESTINAÇÃO</w:t>
            </w:r>
          </w:p>
        </w:tc>
        <w:tc>
          <w:tcPr>
            <w:tcW w:w="2873" w:type="dxa"/>
            <w:shd w:val="clear" w:color="auto" w:fill="BFBFBF" w:themeFill="background1" w:themeFillShade="BF"/>
          </w:tcPr>
          <w:p w14:paraId="2D8D1E88"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VALOR</w:t>
            </w:r>
          </w:p>
        </w:tc>
        <w:tc>
          <w:tcPr>
            <w:tcW w:w="2268" w:type="dxa"/>
            <w:shd w:val="clear" w:color="auto" w:fill="BFBFBF" w:themeFill="background1" w:themeFillShade="BF"/>
          </w:tcPr>
          <w:p w14:paraId="19D91FE6"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PERCENTUAL</w:t>
            </w:r>
          </w:p>
        </w:tc>
      </w:tr>
      <w:tr w:rsidR="00CC6467" w:rsidRPr="00586D39" w14:paraId="406B4C03" w14:textId="77777777" w:rsidTr="00BB0355">
        <w:tc>
          <w:tcPr>
            <w:tcW w:w="4073" w:type="dxa"/>
          </w:tcPr>
          <w:p w14:paraId="36E8B84F"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Mídia</w:t>
            </w:r>
          </w:p>
        </w:tc>
        <w:tc>
          <w:tcPr>
            <w:tcW w:w="2873" w:type="dxa"/>
          </w:tcPr>
          <w:p w14:paraId="18F3762F" w14:textId="77777777" w:rsidR="00CC6467" w:rsidRPr="00586D39" w:rsidRDefault="00CC6467" w:rsidP="00BB0355">
            <w:pPr>
              <w:tabs>
                <w:tab w:val="left" w:pos="124"/>
                <w:tab w:val="left" w:pos="567"/>
              </w:tabs>
              <w:spacing w:before="120" w:after="120"/>
              <w:jc w:val="both"/>
              <w:rPr>
                <w:rFonts w:asciiTheme="minorHAnsi" w:hAnsiTheme="minorHAnsi" w:cs="Arial"/>
                <w:b/>
                <w:szCs w:val="24"/>
              </w:rPr>
            </w:pPr>
            <w:r w:rsidRPr="00586D39">
              <w:rPr>
                <w:rFonts w:asciiTheme="minorHAnsi" w:hAnsiTheme="minorHAnsi" w:cs="Arial"/>
                <w:b/>
                <w:szCs w:val="24"/>
              </w:rPr>
              <w:t>R$</w:t>
            </w:r>
          </w:p>
        </w:tc>
        <w:tc>
          <w:tcPr>
            <w:tcW w:w="2268" w:type="dxa"/>
          </w:tcPr>
          <w:p w14:paraId="4F09A77D"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w:t>
            </w:r>
          </w:p>
        </w:tc>
      </w:tr>
      <w:tr w:rsidR="00CC6467" w:rsidRPr="00586D39" w14:paraId="176197E2" w14:textId="77777777" w:rsidTr="00BB0355">
        <w:tc>
          <w:tcPr>
            <w:tcW w:w="4073" w:type="dxa"/>
          </w:tcPr>
          <w:p w14:paraId="6F4FF49D"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Televisão</w:t>
            </w:r>
          </w:p>
        </w:tc>
        <w:tc>
          <w:tcPr>
            <w:tcW w:w="2873" w:type="dxa"/>
          </w:tcPr>
          <w:p w14:paraId="69682FF5"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5D04ACAF"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76ED1B01" w14:textId="77777777" w:rsidTr="00BB0355">
        <w:tc>
          <w:tcPr>
            <w:tcW w:w="4073" w:type="dxa"/>
          </w:tcPr>
          <w:p w14:paraId="160C7892"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Rádio</w:t>
            </w:r>
          </w:p>
        </w:tc>
        <w:tc>
          <w:tcPr>
            <w:tcW w:w="2873" w:type="dxa"/>
          </w:tcPr>
          <w:p w14:paraId="777A26BE"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242D3F96"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6CE3B826" w14:textId="77777777" w:rsidTr="00BB0355">
        <w:tc>
          <w:tcPr>
            <w:tcW w:w="4073" w:type="dxa"/>
          </w:tcPr>
          <w:p w14:paraId="0131FA71"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Jornal</w:t>
            </w:r>
          </w:p>
        </w:tc>
        <w:tc>
          <w:tcPr>
            <w:tcW w:w="2873" w:type="dxa"/>
          </w:tcPr>
          <w:p w14:paraId="756164F0"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346A4B9E"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6B1067FF" w14:textId="77777777" w:rsidTr="00BB0355">
        <w:tc>
          <w:tcPr>
            <w:tcW w:w="4073" w:type="dxa"/>
          </w:tcPr>
          <w:p w14:paraId="771C7C24"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Revista</w:t>
            </w:r>
          </w:p>
        </w:tc>
        <w:tc>
          <w:tcPr>
            <w:tcW w:w="2873" w:type="dxa"/>
          </w:tcPr>
          <w:p w14:paraId="1AD37854"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3DBBDCBF"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3939B377" w14:textId="77777777" w:rsidTr="00BB0355">
        <w:tc>
          <w:tcPr>
            <w:tcW w:w="4073" w:type="dxa"/>
          </w:tcPr>
          <w:p w14:paraId="6F728EF4"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Internet</w:t>
            </w:r>
          </w:p>
        </w:tc>
        <w:tc>
          <w:tcPr>
            <w:tcW w:w="2873" w:type="dxa"/>
          </w:tcPr>
          <w:p w14:paraId="18E32772"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5D6CFD2E"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18D5977C" w14:textId="77777777" w:rsidTr="00BB0355">
        <w:tc>
          <w:tcPr>
            <w:tcW w:w="4073" w:type="dxa"/>
          </w:tcPr>
          <w:p w14:paraId="75A6A954"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Mídia Exterior</w:t>
            </w:r>
          </w:p>
        </w:tc>
        <w:tc>
          <w:tcPr>
            <w:tcW w:w="2873" w:type="dxa"/>
          </w:tcPr>
          <w:p w14:paraId="15BAF833"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Pr>
          <w:p w14:paraId="40D07998"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0563D609" w14:textId="77777777" w:rsidTr="00BB0355">
        <w:tc>
          <w:tcPr>
            <w:tcW w:w="4073" w:type="dxa"/>
            <w:tcBorders>
              <w:bottom w:val="single" w:sz="4" w:space="0" w:color="auto"/>
            </w:tcBorders>
          </w:tcPr>
          <w:p w14:paraId="55212CAA" w14:textId="77777777" w:rsidR="00CC6467" w:rsidRPr="00586D39" w:rsidRDefault="00CC6467" w:rsidP="00BB0355">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586D39">
              <w:rPr>
                <w:rFonts w:asciiTheme="minorHAnsi" w:eastAsia="Times New Roman" w:hAnsiTheme="minorHAnsi" w:cs="Arial"/>
                <w:sz w:val="24"/>
                <w:szCs w:val="24"/>
                <w:lang w:eastAsia="pt-BR"/>
              </w:rPr>
              <w:t>Outros</w:t>
            </w:r>
          </w:p>
        </w:tc>
        <w:tc>
          <w:tcPr>
            <w:tcW w:w="2873" w:type="dxa"/>
            <w:tcBorders>
              <w:bottom w:val="single" w:sz="4" w:space="0" w:color="auto"/>
            </w:tcBorders>
          </w:tcPr>
          <w:p w14:paraId="74BB4D92" w14:textId="77777777" w:rsidR="00CC6467" w:rsidRPr="00586D39" w:rsidRDefault="00CC6467" w:rsidP="00BB0355">
            <w:pPr>
              <w:tabs>
                <w:tab w:val="left" w:pos="124"/>
                <w:tab w:val="left" w:pos="567"/>
              </w:tabs>
              <w:spacing w:before="120" w:after="120"/>
              <w:jc w:val="both"/>
              <w:rPr>
                <w:rFonts w:asciiTheme="minorHAnsi" w:hAnsiTheme="minorHAnsi" w:cs="Arial"/>
                <w:szCs w:val="24"/>
              </w:rPr>
            </w:pPr>
            <w:r w:rsidRPr="00586D39">
              <w:rPr>
                <w:rFonts w:asciiTheme="minorHAnsi" w:hAnsiTheme="minorHAnsi" w:cs="Arial"/>
                <w:szCs w:val="24"/>
              </w:rPr>
              <w:t>R$</w:t>
            </w:r>
          </w:p>
        </w:tc>
        <w:tc>
          <w:tcPr>
            <w:tcW w:w="2268" w:type="dxa"/>
            <w:tcBorders>
              <w:bottom w:val="single" w:sz="4" w:space="0" w:color="auto"/>
            </w:tcBorders>
          </w:tcPr>
          <w:p w14:paraId="509BD5BF" w14:textId="77777777" w:rsidR="00CC6467" w:rsidRPr="00586D39" w:rsidRDefault="00CC6467" w:rsidP="00BB0355">
            <w:pPr>
              <w:tabs>
                <w:tab w:val="left" w:pos="124"/>
                <w:tab w:val="left" w:pos="567"/>
              </w:tabs>
              <w:spacing w:before="120" w:after="120"/>
              <w:jc w:val="center"/>
              <w:rPr>
                <w:rFonts w:asciiTheme="minorHAnsi" w:hAnsiTheme="minorHAnsi" w:cs="Arial"/>
                <w:szCs w:val="24"/>
              </w:rPr>
            </w:pPr>
            <w:r w:rsidRPr="00586D39">
              <w:rPr>
                <w:rFonts w:asciiTheme="minorHAnsi" w:hAnsiTheme="minorHAnsi" w:cs="Arial"/>
                <w:szCs w:val="24"/>
              </w:rPr>
              <w:t>%</w:t>
            </w:r>
          </w:p>
        </w:tc>
      </w:tr>
      <w:tr w:rsidR="00CC6467" w:rsidRPr="00586D39" w14:paraId="14B7B163" w14:textId="77777777" w:rsidTr="00BB0355">
        <w:tc>
          <w:tcPr>
            <w:tcW w:w="4073" w:type="dxa"/>
            <w:shd w:val="clear" w:color="auto" w:fill="BFBFBF" w:themeFill="background1" w:themeFillShade="BF"/>
          </w:tcPr>
          <w:p w14:paraId="6216BBFC" w14:textId="77777777" w:rsidR="00CC6467" w:rsidRPr="00586D39" w:rsidRDefault="00CC6467" w:rsidP="00BB0355">
            <w:pPr>
              <w:tabs>
                <w:tab w:val="left" w:pos="124"/>
                <w:tab w:val="left" w:pos="567"/>
              </w:tabs>
              <w:spacing w:before="120" w:after="120"/>
              <w:jc w:val="both"/>
              <w:rPr>
                <w:rFonts w:asciiTheme="minorHAnsi" w:hAnsiTheme="minorHAnsi" w:cs="Arial"/>
                <w:b/>
                <w:szCs w:val="24"/>
              </w:rPr>
            </w:pPr>
            <w:r w:rsidRPr="00586D39">
              <w:rPr>
                <w:rFonts w:asciiTheme="minorHAnsi" w:hAnsiTheme="minorHAnsi" w:cs="Arial"/>
                <w:b/>
                <w:szCs w:val="24"/>
              </w:rPr>
              <w:t>TOTAL</w:t>
            </w:r>
          </w:p>
        </w:tc>
        <w:tc>
          <w:tcPr>
            <w:tcW w:w="2873" w:type="dxa"/>
            <w:shd w:val="clear" w:color="auto" w:fill="BFBFBF" w:themeFill="background1" w:themeFillShade="BF"/>
          </w:tcPr>
          <w:p w14:paraId="1D368C8A" w14:textId="77777777" w:rsidR="00CC6467" w:rsidRPr="00586D39" w:rsidRDefault="00CC6467" w:rsidP="00BB0355">
            <w:pPr>
              <w:tabs>
                <w:tab w:val="left" w:pos="124"/>
                <w:tab w:val="left" w:pos="567"/>
              </w:tabs>
              <w:spacing w:before="120" w:after="120"/>
              <w:jc w:val="both"/>
              <w:rPr>
                <w:rFonts w:asciiTheme="minorHAnsi" w:hAnsiTheme="minorHAnsi" w:cs="Arial"/>
                <w:b/>
                <w:szCs w:val="24"/>
              </w:rPr>
            </w:pPr>
            <w:r w:rsidRPr="00586D39">
              <w:rPr>
                <w:rFonts w:asciiTheme="minorHAnsi" w:hAnsiTheme="minorHAnsi" w:cs="Arial"/>
                <w:b/>
                <w:szCs w:val="24"/>
              </w:rPr>
              <w:t>R$</w:t>
            </w:r>
          </w:p>
        </w:tc>
        <w:tc>
          <w:tcPr>
            <w:tcW w:w="2268" w:type="dxa"/>
            <w:shd w:val="clear" w:color="auto" w:fill="BFBFBF" w:themeFill="background1" w:themeFillShade="BF"/>
          </w:tcPr>
          <w:p w14:paraId="50BA4361" w14:textId="77777777" w:rsidR="00CC6467" w:rsidRPr="00586D39" w:rsidRDefault="00CC6467" w:rsidP="00BB0355">
            <w:pPr>
              <w:tabs>
                <w:tab w:val="left" w:pos="124"/>
                <w:tab w:val="left" w:pos="567"/>
              </w:tabs>
              <w:spacing w:before="120" w:after="120"/>
              <w:jc w:val="center"/>
              <w:rPr>
                <w:rFonts w:asciiTheme="minorHAnsi" w:hAnsiTheme="minorHAnsi" w:cs="Arial"/>
                <w:b/>
                <w:szCs w:val="24"/>
              </w:rPr>
            </w:pPr>
            <w:r w:rsidRPr="00586D39">
              <w:rPr>
                <w:rFonts w:asciiTheme="minorHAnsi" w:hAnsiTheme="minorHAnsi" w:cs="Arial"/>
                <w:b/>
                <w:szCs w:val="24"/>
              </w:rPr>
              <w:t>100 %</w:t>
            </w:r>
          </w:p>
        </w:tc>
      </w:tr>
    </w:tbl>
    <w:p w14:paraId="661CF1F0" w14:textId="77777777" w:rsidR="00CC6467" w:rsidRPr="00586D39" w:rsidRDefault="00CC6467" w:rsidP="00CC6467">
      <w:pPr>
        <w:tabs>
          <w:tab w:val="left" w:pos="993"/>
        </w:tabs>
        <w:jc w:val="both"/>
        <w:rPr>
          <w:rFonts w:asciiTheme="minorHAnsi" w:hAnsiTheme="minorHAnsi" w:cs="Arial"/>
          <w:szCs w:val="24"/>
        </w:rPr>
      </w:pPr>
    </w:p>
    <w:p w14:paraId="7F7A6F42" w14:textId="77777777" w:rsidR="00CC6467" w:rsidRPr="00586D39" w:rsidRDefault="00CC6467" w:rsidP="00CC6467">
      <w:pPr>
        <w:tabs>
          <w:tab w:val="left" w:pos="993"/>
        </w:tabs>
        <w:jc w:val="both"/>
        <w:rPr>
          <w:rFonts w:asciiTheme="minorHAnsi" w:hAnsiTheme="minorHAnsi" w:cs="Arial"/>
          <w:szCs w:val="24"/>
        </w:rPr>
      </w:pPr>
    </w:p>
    <w:p w14:paraId="170B2679" w14:textId="77777777" w:rsidR="00CC6467" w:rsidRPr="00586D39" w:rsidRDefault="00CC6467" w:rsidP="00CC6467">
      <w:pPr>
        <w:tabs>
          <w:tab w:val="left" w:pos="0"/>
          <w:tab w:val="left" w:pos="284"/>
          <w:tab w:val="left" w:pos="1134"/>
        </w:tabs>
        <w:jc w:val="both"/>
        <w:rPr>
          <w:rFonts w:asciiTheme="minorHAnsi" w:hAnsiTheme="minorHAnsi" w:cs="Arial"/>
          <w:szCs w:val="24"/>
          <w:u w:val="single"/>
        </w:rPr>
      </w:pPr>
      <w:r w:rsidRPr="00586D39">
        <w:rPr>
          <w:rFonts w:asciiTheme="minorHAnsi" w:hAnsiTheme="minorHAnsi" w:cs="Arial"/>
          <w:szCs w:val="24"/>
          <w:u w:val="single"/>
        </w:rPr>
        <w:t>Observações:</w:t>
      </w:r>
    </w:p>
    <w:p w14:paraId="21CFAE3A" w14:textId="77777777" w:rsidR="00CC6467" w:rsidRPr="00586D39" w:rsidRDefault="00CC6467" w:rsidP="00CC6467">
      <w:pPr>
        <w:tabs>
          <w:tab w:val="left" w:pos="993"/>
          <w:tab w:val="left" w:pos="1134"/>
        </w:tabs>
        <w:jc w:val="both"/>
        <w:rPr>
          <w:rFonts w:asciiTheme="minorHAnsi" w:hAnsiTheme="minorHAnsi" w:cs="Arial"/>
          <w:szCs w:val="24"/>
          <w:u w:val="single"/>
        </w:rPr>
      </w:pPr>
    </w:p>
    <w:p w14:paraId="375B9860"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caso constitua a primeira contratação, o ANUNCIANTE deverá proporcionar informações relativas ao perfil das necessidades de comunicação publicitária, que permitam a formulação das propostas de preços pelas licitantes;</w:t>
      </w:r>
    </w:p>
    <w:p w14:paraId="4FF16248" w14:textId="77777777" w:rsidR="00CC6467" w:rsidRPr="00586D39" w:rsidRDefault="00CC6467" w:rsidP="00CC6467">
      <w:pPr>
        <w:tabs>
          <w:tab w:val="left" w:pos="993"/>
        </w:tabs>
        <w:jc w:val="both"/>
        <w:rPr>
          <w:rFonts w:asciiTheme="minorHAnsi" w:hAnsiTheme="minorHAnsi" w:cs="Arial"/>
          <w:szCs w:val="24"/>
        </w:rPr>
      </w:pPr>
    </w:p>
    <w:p w14:paraId="7A5441F7"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aplica-se essa orientação se a contratação anterior tiver sido feita há muito tempo ou se o valor estimado da contratação de ambas as contratações forem muito diferentes;</w:t>
      </w:r>
    </w:p>
    <w:p w14:paraId="0D738A75" w14:textId="77777777" w:rsidR="00CC6467" w:rsidRPr="00586D39" w:rsidRDefault="00CC6467" w:rsidP="00CC6467">
      <w:pPr>
        <w:tabs>
          <w:tab w:val="left" w:pos="993"/>
        </w:tabs>
        <w:jc w:val="both"/>
        <w:rPr>
          <w:rFonts w:asciiTheme="minorHAnsi" w:hAnsiTheme="minorHAnsi" w:cs="Arial"/>
          <w:szCs w:val="24"/>
        </w:rPr>
      </w:pPr>
    </w:p>
    <w:p w14:paraId="2493695F" w14:textId="77777777" w:rsidR="00CC6467" w:rsidRPr="00586D39" w:rsidRDefault="00CC6467" w:rsidP="00CC6467">
      <w:pPr>
        <w:tabs>
          <w:tab w:val="left" w:pos="0"/>
          <w:tab w:val="left" w:pos="284"/>
          <w:tab w:val="left" w:pos="1134"/>
        </w:tabs>
        <w:jc w:val="both"/>
        <w:rPr>
          <w:rFonts w:asciiTheme="minorHAnsi" w:hAnsiTheme="minorHAnsi" w:cs="Arial"/>
          <w:szCs w:val="24"/>
        </w:rPr>
      </w:pPr>
      <w:r w:rsidRPr="00586D39">
        <w:rPr>
          <w:rFonts w:asciiTheme="minorHAnsi" w:hAnsiTheme="minorHAnsi" w:cs="Arial"/>
          <w:szCs w:val="24"/>
        </w:rPr>
        <w:t>- essas informações são de fundamental importância para as agências licitantes por demonstrarem o perfil do investimento publicitário do órgão/entidade, oferecendo, dessa forma, subsídios para a formulação da proposta de preços.</w:t>
      </w:r>
    </w:p>
    <w:p w14:paraId="463E2433" w14:textId="77777777" w:rsidR="00CC6467" w:rsidRPr="00586D39" w:rsidRDefault="00CC6467" w:rsidP="00CC6467">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8FF8554" w14:textId="77777777" w:rsidR="00CC6467" w:rsidRPr="00586D39" w:rsidRDefault="00CC6467" w:rsidP="00CC6467">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DAAC852" w14:textId="77777777" w:rsidR="00CC6467" w:rsidRPr="00586D39" w:rsidRDefault="00CC6467" w:rsidP="00CC6467">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7BD3E5B3" w14:textId="77777777" w:rsidR="00CC6467" w:rsidRPr="00586D39" w:rsidRDefault="00CC6467" w:rsidP="00CC6467">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B200429" w14:textId="77777777" w:rsidR="00CC6467" w:rsidRPr="00586D39" w:rsidRDefault="00CC6467" w:rsidP="00CC6467">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1F421C57" w14:textId="77777777" w:rsidR="00D61C43" w:rsidRPr="00586D39" w:rsidRDefault="00D61C43" w:rsidP="0039263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4645EBC7" w14:textId="77777777" w:rsidR="00D61C43" w:rsidRPr="00586D39" w:rsidRDefault="00D61C43" w:rsidP="0039263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37317A6" w14:textId="77777777" w:rsidR="00D61C43" w:rsidRPr="00586D39" w:rsidRDefault="00D61C43" w:rsidP="0039263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715EF36C" w14:textId="33ED5521" w:rsidR="00D61C43" w:rsidRPr="00586D39" w:rsidRDefault="00D61C43" w:rsidP="0039263B">
      <w:pPr>
        <w:rPr>
          <w:rFonts w:asciiTheme="minorHAnsi" w:eastAsia="Calibri" w:hAnsiTheme="minorHAnsi" w:cs="Arial"/>
          <w:szCs w:val="24"/>
          <w:lang w:eastAsia="en-US"/>
        </w:rPr>
      </w:pPr>
      <w:r w:rsidRPr="00586D39">
        <w:rPr>
          <w:rFonts w:asciiTheme="minorHAnsi" w:hAnsiTheme="minorHAnsi" w:cs="Arial"/>
          <w:szCs w:val="24"/>
        </w:rPr>
        <w:br w:type="page"/>
      </w:r>
    </w:p>
    <w:p w14:paraId="63DD1086" w14:textId="0D5E450C" w:rsidR="001250CF" w:rsidRPr="00586D39" w:rsidRDefault="001250CF" w:rsidP="0039263B">
      <w:pPr>
        <w:jc w:val="center"/>
        <w:rPr>
          <w:rFonts w:asciiTheme="minorHAnsi" w:hAnsiTheme="minorHAnsi"/>
          <w:b/>
          <w:szCs w:val="24"/>
        </w:rPr>
      </w:pPr>
      <w:r w:rsidRPr="00586D39">
        <w:rPr>
          <w:rFonts w:asciiTheme="minorHAnsi" w:hAnsiTheme="minorHAnsi"/>
          <w:b/>
          <w:szCs w:val="24"/>
        </w:rPr>
        <w:t>ANEXO II</w:t>
      </w:r>
    </w:p>
    <w:p w14:paraId="32CFC4E4" w14:textId="77777777" w:rsidR="001250CF" w:rsidRPr="00586D39" w:rsidRDefault="001250CF" w:rsidP="0039263B">
      <w:pPr>
        <w:jc w:val="center"/>
        <w:rPr>
          <w:rFonts w:asciiTheme="minorHAnsi" w:hAnsiTheme="minorHAnsi"/>
          <w:b/>
          <w:szCs w:val="24"/>
        </w:rPr>
      </w:pPr>
    </w:p>
    <w:p w14:paraId="67C11AFE" w14:textId="77777777" w:rsidR="006E239A" w:rsidRPr="00586D39" w:rsidRDefault="006E239A" w:rsidP="0039263B">
      <w:pPr>
        <w:jc w:val="center"/>
        <w:rPr>
          <w:rFonts w:asciiTheme="minorHAnsi" w:hAnsiTheme="minorHAnsi"/>
          <w:b/>
          <w:szCs w:val="24"/>
        </w:rPr>
      </w:pPr>
      <w:r w:rsidRPr="00586D39">
        <w:rPr>
          <w:rFonts w:asciiTheme="minorHAnsi" w:hAnsiTheme="minorHAnsi"/>
          <w:b/>
          <w:szCs w:val="24"/>
        </w:rPr>
        <w:t>MODELO DE PROCURAÇÃO</w:t>
      </w:r>
    </w:p>
    <w:p w14:paraId="76357D01" w14:textId="77777777" w:rsidR="006E239A" w:rsidRPr="00586D39" w:rsidRDefault="006E239A" w:rsidP="0039263B">
      <w:pPr>
        <w:jc w:val="center"/>
        <w:rPr>
          <w:rFonts w:asciiTheme="minorHAnsi" w:hAnsiTheme="minorHAnsi"/>
          <w:szCs w:val="24"/>
        </w:rPr>
      </w:pPr>
    </w:p>
    <w:p w14:paraId="7D097D6E" w14:textId="77777777" w:rsidR="006E239A" w:rsidRPr="00586D39" w:rsidRDefault="006E239A" w:rsidP="0039263B">
      <w:pPr>
        <w:jc w:val="center"/>
        <w:rPr>
          <w:rFonts w:asciiTheme="minorHAnsi" w:hAnsiTheme="minorHAnsi"/>
          <w:szCs w:val="24"/>
        </w:rPr>
      </w:pPr>
    </w:p>
    <w:p w14:paraId="44F61920" w14:textId="77777777" w:rsidR="006E239A" w:rsidRPr="00586D39" w:rsidRDefault="006E239A" w:rsidP="0039263B">
      <w:pPr>
        <w:tabs>
          <w:tab w:val="left" w:pos="284"/>
        </w:tabs>
        <w:jc w:val="both"/>
        <w:rPr>
          <w:rFonts w:asciiTheme="minorHAnsi" w:hAnsiTheme="minorHAnsi" w:cs="Arial"/>
          <w:b/>
          <w:szCs w:val="24"/>
        </w:rPr>
      </w:pPr>
      <w:r w:rsidRPr="00586D39">
        <w:rPr>
          <w:rFonts w:asciiTheme="minorHAnsi" w:hAnsiTheme="minorHAnsi" w:cs="Arial"/>
          <w:b/>
          <w:szCs w:val="24"/>
        </w:rPr>
        <w:t>Outorgante</w:t>
      </w:r>
    </w:p>
    <w:p w14:paraId="302ECA33" w14:textId="77777777" w:rsidR="008A212F" w:rsidRPr="00586D39" w:rsidRDefault="008A212F" w:rsidP="0039263B">
      <w:pPr>
        <w:tabs>
          <w:tab w:val="left" w:pos="284"/>
        </w:tabs>
        <w:jc w:val="both"/>
        <w:rPr>
          <w:rFonts w:asciiTheme="minorHAnsi" w:hAnsiTheme="minorHAnsi" w:cs="Arial"/>
          <w:b/>
          <w:szCs w:val="24"/>
        </w:rPr>
      </w:pPr>
    </w:p>
    <w:p w14:paraId="0E0FDDBF" w14:textId="748BA690" w:rsidR="006E239A" w:rsidRPr="00586D39" w:rsidRDefault="006E239A" w:rsidP="0039263B">
      <w:pPr>
        <w:tabs>
          <w:tab w:val="left" w:pos="284"/>
        </w:tabs>
        <w:jc w:val="both"/>
        <w:rPr>
          <w:rFonts w:asciiTheme="minorHAnsi" w:hAnsiTheme="minorHAnsi" w:cs="Arial"/>
          <w:szCs w:val="24"/>
        </w:rPr>
      </w:pPr>
      <w:r w:rsidRPr="00586D39">
        <w:rPr>
          <w:rFonts w:asciiTheme="minorHAnsi" w:hAnsiTheme="minorHAnsi" w:cs="Arial"/>
          <w:szCs w:val="24"/>
        </w:rPr>
        <w:tab/>
      </w:r>
      <w:r w:rsidR="00DB2E06" w:rsidRPr="00586D39">
        <w:rPr>
          <w:rFonts w:asciiTheme="minorHAnsi" w:hAnsiTheme="minorHAnsi" w:cs="Arial"/>
          <w:szCs w:val="24"/>
        </w:rPr>
        <w:t>Q</w:t>
      </w:r>
      <w:r w:rsidRPr="00586D39">
        <w:rPr>
          <w:rFonts w:asciiTheme="minorHAnsi" w:hAnsiTheme="minorHAnsi" w:cs="Arial"/>
          <w:szCs w:val="24"/>
        </w:rPr>
        <w:t>ualificação (nome, endereço, razão social, etc.)</w:t>
      </w:r>
    </w:p>
    <w:p w14:paraId="11BAAC5A" w14:textId="77777777" w:rsidR="006E239A" w:rsidRPr="00586D39" w:rsidRDefault="006E239A" w:rsidP="0039263B">
      <w:pPr>
        <w:tabs>
          <w:tab w:val="left" w:pos="284"/>
        </w:tabs>
        <w:jc w:val="both"/>
        <w:rPr>
          <w:rFonts w:asciiTheme="minorHAnsi" w:hAnsiTheme="minorHAnsi" w:cs="Arial"/>
          <w:szCs w:val="24"/>
        </w:rPr>
      </w:pPr>
    </w:p>
    <w:p w14:paraId="4172A281" w14:textId="77777777" w:rsidR="008A212F" w:rsidRPr="00586D39" w:rsidRDefault="008A212F" w:rsidP="0039263B">
      <w:pPr>
        <w:tabs>
          <w:tab w:val="left" w:pos="284"/>
        </w:tabs>
        <w:jc w:val="both"/>
        <w:rPr>
          <w:rFonts w:asciiTheme="minorHAnsi" w:hAnsiTheme="minorHAnsi" w:cs="Arial"/>
          <w:szCs w:val="24"/>
        </w:rPr>
      </w:pPr>
    </w:p>
    <w:p w14:paraId="65D11656" w14:textId="77777777" w:rsidR="006E239A" w:rsidRPr="00586D39" w:rsidRDefault="006E239A" w:rsidP="0039263B">
      <w:pPr>
        <w:tabs>
          <w:tab w:val="left" w:pos="284"/>
        </w:tabs>
        <w:jc w:val="both"/>
        <w:rPr>
          <w:rFonts w:asciiTheme="minorHAnsi" w:hAnsiTheme="minorHAnsi" w:cs="Arial"/>
          <w:b/>
          <w:szCs w:val="24"/>
        </w:rPr>
      </w:pPr>
      <w:r w:rsidRPr="00586D39">
        <w:rPr>
          <w:rFonts w:asciiTheme="minorHAnsi" w:hAnsiTheme="minorHAnsi" w:cs="Arial"/>
          <w:b/>
          <w:szCs w:val="24"/>
        </w:rPr>
        <w:t>Outorgado</w:t>
      </w:r>
    </w:p>
    <w:p w14:paraId="2152DB87" w14:textId="77777777" w:rsidR="008A212F" w:rsidRPr="00586D39" w:rsidRDefault="008A212F" w:rsidP="0039263B">
      <w:pPr>
        <w:tabs>
          <w:tab w:val="left" w:pos="284"/>
        </w:tabs>
        <w:jc w:val="both"/>
        <w:rPr>
          <w:rFonts w:asciiTheme="minorHAnsi" w:hAnsiTheme="minorHAnsi" w:cs="Arial"/>
          <w:szCs w:val="24"/>
        </w:rPr>
      </w:pPr>
    </w:p>
    <w:p w14:paraId="02BC8E4F" w14:textId="0AC53731" w:rsidR="006E239A" w:rsidRPr="00586D39" w:rsidRDefault="006E239A" w:rsidP="0039263B">
      <w:pPr>
        <w:tabs>
          <w:tab w:val="left" w:pos="284"/>
        </w:tabs>
        <w:jc w:val="both"/>
        <w:rPr>
          <w:rFonts w:asciiTheme="minorHAnsi" w:hAnsiTheme="minorHAnsi" w:cs="Arial"/>
          <w:szCs w:val="24"/>
        </w:rPr>
      </w:pPr>
      <w:r w:rsidRPr="00586D39">
        <w:rPr>
          <w:rFonts w:asciiTheme="minorHAnsi" w:hAnsiTheme="minorHAnsi" w:cs="Arial"/>
          <w:b/>
          <w:szCs w:val="24"/>
        </w:rPr>
        <w:tab/>
      </w:r>
      <w:r w:rsidR="00DB2E06" w:rsidRPr="00586D39">
        <w:rPr>
          <w:rFonts w:asciiTheme="minorHAnsi" w:hAnsiTheme="minorHAnsi" w:cs="Arial"/>
          <w:b/>
          <w:szCs w:val="24"/>
        </w:rPr>
        <w:t>R</w:t>
      </w:r>
      <w:r w:rsidRPr="00586D39">
        <w:rPr>
          <w:rFonts w:asciiTheme="minorHAnsi" w:hAnsiTheme="minorHAnsi" w:cs="Arial"/>
          <w:szCs w:val="24"/>
        </w:rPr>
        <w:t>epresentante devidamente qualificado</w:t>
      </w:r>
    </w:p>
    <w:p w14:paraId="16AC0C06" w14:textId="77777777" w:rsidR="006E239A" w:rsidRPr="00586D39" w:rsidRDefault="006E239A" w:rsidP="0039263B">
      <w:pPr>
        <w:tabs>
          <w:tab w:val="left" w:pos="284"/>
        </w:tabs>
        <w:jc w:val="both"/>
        <w:rPr>
          <w:rFonts w:asciiTheme="minorHAnsi" w:hAnsiTheme="minorHAnsi" w:cs="Arial"/>
          <w:szCs w:val="24"/>
        </w:rPr>
      </w:pPr>
    </w:p>
    <w:p w14:paraId="6155F2CF" w14:textId="77777777" w:rsidR="008A212F" w:rsidRPr="00586D39" w:rsidRDefault="008A212F" w:rsidP="0039263B">
      <w:pPr>
        <w:tabs>
          <w:tab w:val="left" w:pos="284"/>
        </w:tabs>
        <w:jc w:val="both"/>
        <w:rPr>
          <w:rFonts w:asciiTheme="minorHAnsi" w:hAnsiTheme="minorHAnsi" w:cs="Arial"/>
          <w:szCs w:val="24"/>
        </w:rPr>
      </w:pPr>
    </w:p>
    <w:p w14:paraId="3950DB9F" w14:textId="77777777" w:rsidR="006E239A" w:rsidRPr="00586D39" w:rsidRDefault="006E239A" w:rsidP="0039263B">
      <w:pPr>
        <w:tabs>
          <w:tab w:val="left" w:pos="284"/>
        </w:tabs>
        <w:jc w:val="both"/>
        <w:rPr>
          <w:rFonts w:asciiTheme="minorHAnsi" w:hAnsiTheme="minorHAnsi" w:cs="Arial"/>
          <w:b/>
          <w:szCs w:val="24"/>
        </w:rPr>
      </w:pPr>
      <w:r w:rsidRPr="00586D39">
        <w:rPr>
          <w:rFonts w:asciiTheme="minorHAnsi" w:hAnsiTheme="minorHAnsi" w:cs="Arial"/>
          <w:b/>
          <w:szCs w:val="24"/>
        </w:rPr>
        <w:t>Objeto</w:t>
      </w:r>
    </w:p>
    <w:p w14:paraId="6E06363B" w14:textId="77777777" w:rsidR="008A212F" w:rsidRPr="00586D39" w:rsidRDefault="008A212F" w:rsidP="0039263B">
      <w:pPr>
        <w:tabs>
          <w:tab w:val="left" w:pos="284"/>
        </w:tabs>
        <w:jc w:val="both"/>
        <w:rPr>
          <w:rFonts w:asciiTheme="minorHAnsi" w:hAnsiTheme="minorHAnsi" w:cs="Arial"/>
          <w:b/>
          <w:szCs w:val="24"/>
        </w:rPr>
      </w:pPr>
    </w:p>
    <w:p w14:paraId="7F5B5C9B" w14:textId="27D1B9F0" w:rsidR="006E239A" w:rsidRPr="00586D39" w:rsidRDefault="006E239A" w:rsidP="0039263B">
      <w:pPr>
        <w:tabs>
          <w:tab w:val="left" w:pos="284"/>
        </w:tabs>
        <w:jc w:val="both"/>
        <w:rPr>
          <w:rFonts w:asciiTheme="minorHAnsi" w:hAnsiTheme="minorHAnsi" w:cs="Arial"/>
          <w:szCs w:val="24"/>
        </w:rPr>
      </w:pPr>
      <w:r w:rsidRPr="00586D39">
        <w:rPr>
          <w:rFonts w:asciiTheme="minorHAnsi" w:hAnsiTheme="minorHAnsi" w:cs="Arial"/>
          <w:szCs w:val="24"/>
        </w:rPr>
        <w:tab/>
        <w:t xml:space="preserve">Representar a outorgante na </w:t>
      </w:r>
      <w:r w:rsidRPr="00586D39">
        <w:rPr>
          <w:rFonts w:asciiTheme="minorHAnsi" w:hAnsiTheme="minorHAnsi"/>
          <w:b/>
          <w:szCs w:val="24"/>
        </w:rPr>
        <w:t xml:space="preserve">Concorrência </w:t>
      </w:r>
      <w:r w:rsidRPr="00586D39">
        <w:rPr>
          <w:rFonts w:asciiTheme="minorHAnsi" w:hAnsiTheme="minorHAnsi" w:cs="Arial"/>
          <w:b/>
          <w:szCs w:val="24"/>
        </w:rPr>
        <w:t xml:space="preserve">nº </w:t>
      </w:r>
      <w:r w:rsidR="00771AF8" w:rsidRPr="00586D39">
        <w:rPr>
          <w:rFonts w:asciiTheme="minorHAnsi" w:hAnsiTheme="minorHAnsi" w:cs="Arial"/>
          <w:b/>
          <w:szCs w:val="24"/>
          <w:highlight w:val="yellow"/>
        </w:rPr>
        <w:t>XX</w:t>
      </w:r>
      <w:r w:rsidR="00771AF8" w:rsidRPr="00586D39">
        <w:rPr>
          <w:rFonts w:asciiTheme="minorHAnsi" w:hAnsiTheme="minorHAnsi" w:cs="Arial"/>
          <w:b/>
          <w:szCs w:val="24"/>
        </w:rPr>
        <w:t xml:space="preserve"> </w:t>
      </w:r>
      <w:r w:rsidR="00771AF8" w:rsidRPr="00586D39">
        <w:rPr>
          <w:rFonts w:asciiTheme="minorHAnsi" w:hAnsiTheme="minorHAnsi"/>
          <w:b/>
          <w:szCs w:val="24"/>
        </w:rPr>
        <w:t xml:space="preserve">/ </w:t>
      </w:r>
      <w:r w:rsidR="0066053C" w:rsidRPr="00586D39">
        <w:rPr>
          <w:rFonts w:asciiTheme="minorHAnsi" w:hAnsiTheme="minorHAnsi" w:cs="Arial"/>
          <w:b/>
          <w:szCs w:val="24"/>
          <w:highlight w:val="yellow"/>
        </w:rPr>
        <w:t>a</w:t>
      </w:r>
      <w:r w:rsidR="00CF7549" w:rsidRPr="00586D39">
        <w:rPr>
          <w:rFonts w:asciiTheme="minorHAnsi" w:hAnsiTheme="minorHAnsi"/>
          <w:b/>
          <w:szCs w:val="24"/>
          <w:highlight w:val="yellow"/>
        </w:rPr>
        <w:t>no</w:t>
      </w:r>
      <w:r w:rsidRPr="00586D39">
        <w:rPr>
          <w:rFonts w:asciiTheme="minorHAnsi" w:hAnsiTheme="minorHAnsi" w:cs="Arial"/>
          <w:szCs w:val="24"/>
        </w:rPr>
        <w:t>.</w:t>
      </w:r>
    </w:p>
    <w:p w14:paraId="6EFCAB27" w14:textId="77777777" w:rsidR="006E239A" w:rsidRPr="00586D39" w:rsidRDefault="006E239A" w:rsidP="0039263B">
      <w:pPr>
        <w:tabs>
          <w:tab w:val="left" w:pos="284"/>
        </w:tabs>
        <w:jc w:val="both"/>
        <w:rPr>
          <w:rFonts w:asciiTheme="minorHAnsi" w:hAnsiTheme="minorHAnsi" w:cs="Arial"/>
          <w:szCs w:val="24"/>
        </w:rPr>
      </w:pPr>
    </w:p>
    <w:p w14:paraId="6E3EF951" w14:textId="77777777" w:rsidR="008A212F" w:rsidRPr="00586D39" w:rsidRDefault="008A212F" w:rsidP="0039263B">
      <w:pPr>
        <w:tabs>
          <w:tab w:val="left" w:pos="284"/>
        </w:tabs>
        <w:jc w:val="both"/>
        <w:rPr>
          <w:rFonts w:asciiTheme="minorHAnsi" w:hAnsiTheme="minorHAnsi" w:cs="Arial"/>
          <w:szCs w:val="24"/>
        </w:rPr>
      </w:pPr>
    </w:p>
    <w:p w14:paraId="7FF08A90" w14:textId="77777777" w:rsidR="006E239A" w:rsidRPr="00586D39" w:rsidRDefault="006E239A" w:rsidP="0039263B">
      <w:pPr>
        <w:tabs>
          <w:tab w:val="left" w:pos="284"/>
        </w:tabs>
        <w:jc w:val="both"/>
        <w:rPr>
          <w:rFonts w:asciiTheme="minorHAnsi" w:hAnsiTheme="minorHAnsi" w:cs="Arial"/>
          <w:b/>
          <w:szCs w:val="24"/>
        </w:rPr>
      </w:pPr>
      <w:r w:rsidRPr="00586D39">
        <w:rPr>
          <w:rFonts w:asciiTheme="minorHAnsi" w:hAnsiTheme="minorHAnsi" w:cs="Arial"/>
          <w:b/>
          <w:szCs w:val="24"/>
        </w:rPr>
        <w:t>Poderes</w:t>
      </w:r>
    </w:p>
    <w:p w14:paraId="4A00B77D" w14:textId="1C276782" w:rsidR="008A212F" w:rsidRPr="00586D39" w:rsidRDefault="008A212F" w:rsidP="0039263B">
      <w:pPr>
        <w:tabs>
          <w:tab w:val="left" w:pos="284"/>
        </w:tabs>
        <w:jc w:val="both"/>
        <w:rPr>
          <w:rFonts w:asciiTheme="minorHAnsi" w:hAnsiTheme="minorHAnsi" w:cs="Arial"/>
          <w:szCs w:val="24"/>
        </w:rPr>
      </w:pPr>
    </w:p>
    <w:p w14:paraId="188C217C" w14:textId="22CD5F0A" w:rsidR="006E239A" w:rsidRPr="00586D39" w:rsidRDefault="006E239A" w:rsidP="0039263B">
      <w:pPr>
        <w:tabs>
          <w:tab w:val="left" w:pos="284"/>
        </w:tabs>
        <w:jc w:val="both"/>
        <w:rPr>
          <w:rFonts w:asciiTheme="minorHAnsi" w:hAnsiTheme="minorHAnsi" w:cs="Arial"/>
          <w:szCs w:val="24"/>
        </w:rPr>
      </w:pPr>
      <w:r w:rsidRPr="00586D39">
        <w:rPr>
          <w:rFonts w:asciiTheme="minorHAnsi" w:hAnsiTheme="minorHAnsi" w:cs="Arial"/>
          <w:b/>
          <w:szCs w:val="24"/>
        </w:rPr>
        <w:tab/>
      </w:r>
      <w:r w:rsidRPr="00586D39">
        <w:rPr>
          <w:rFonts w:asciiTheme="minorHAnsi" w:hAnsiTheme="minorHAnsi" w:cs="Arial"/>
          <w:szCs w:val="24"/>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2ED5B2D" w14:textId="77777777" w:rsidR="006E239A" w:rsidRPr="00586D39" w:rsidRDefault="006E239A" w:rsidP="0039263B">
      <w:pPr>
        <w:tabs>
          <w:tab w:val="left" w:pos="284"/>
        </w:tabs>
        <w:jc w:val="both"/>
        <w:rPr>
          <w:rFonts w:asciiTheme="minorHAnsi" w:hAnsiTheme="minorHAnsi"/>
          <w:szCs w:val="24"/>
        </w:rPr>
      </w:pPr>
    </w:p>
    <w:p w14:paraId="18EB9B7D" w14:textId="77777777" w:rsidR="006E239A" w:rsidRPr="00586D39" w:rsidRDefault="006E239A" w:rsidP="0039263B">
      <w:pPr>
        <w:tabs>
          <w:tab w:val="left" w:pos="284"/>
        </w:tabs>
        <w:jc w:val="both"/>
        <w:rPr>
          <w:rFonts w:asciiTheme="minorHAnsi" w:hAnsiTheme="minorHAnsi" w:cs="Arial"/>
          <w:szCs w:val="24"/>
        </w:rPr>
      </w:pPr>
    </w:p>
    <w:p w14:paraId="21B8D1F8" w14:textId="12F2BF0A" w:rsidR="006E239A" w:rsidRPr="00586D39" w:rsidRDefault="007C1F93" w:rsidP="0039263B">
      <w:pPr>
        <w:tabs>
          <w:tab w:val="left" w:pos="284"/>
        </w:tabs>
        <w:ind w:firstLine="2268"/>
        <w:jc w:val="right"/>
        <w:rPr>
          <w:rFonts w:asciiTheme="minorHAnsi" w:hAnsiTheme="minorHAnsi" w:cs="Arial"/>
          <w:szCs w:val="24"/>
        </w:rPr>
      </w:pPr>
      <w:r w:rsidRPr="00586D39">
        <w:rPr>
          <w:rFonts w:asciiTheme="minorHAnsi" w:hAnsiTheme="minorHAnsi" w:cs="Arial"/>
          <w:szCs w:val="24"/>
        </w:rPr>
        <w:t>lo</w:t>
      </w:r>
      <w:r w:rsidR="006E239A" w:rsidRPr="00586D39">
        <w:rPr>
          <w:rFonts w:asciiTheme="minorHAnsi" w:hAnsiTheme="minorHAnsi" w:cs="Arial"/>
          <w:szCs w:val="24"/>
        </w:rPr>
        <w:t>cal</w:t>
      </w:r>
      <w:r w:rsidRPr="00586D39">
        <w:rPr>
          <w:rFonts w:asciiTheme="minorHAnsi" w:hAnsiTheme="minorHAnsi" w:cs="Arial"/>
          <w:szCs w:val="24"/>
        </w:rPr>
        <w:t xml:space="preserve"> e </w:t>
      </w:r>
      <w:r w:rsidR="006E239A" w:rsidRPr="00586D39">
        <w:rPr>
          <w:rFonts w:asciiTheme="minorHAnsi" w:hAnsiTheme="minorHAnsi" w:cs="Arial"/>
          <w:szCs w:val="24"/>
        </w:rPr>
        <w:t>data</w:t>
      </w:r>
    </w:p>
    <w:p w14:paraId="5B8BB3A6" w14:textId="77777777" w:rsidR="0066053C" w:rsidRPr="00586D39" w:rsidRDefault="0066053C" w:rsidP="0039263B">
      <w:pPr>
        <w:tabs>
          <w:tab w:val="left" w:pos="284"/>
        </w:tabs>
        <w:ind w:firstLine="2268"/>
        <w:jc w:val="both"/>
        <w:rPr>
          <w:rFonts w:asciiTheme="minorHAnsi" w:hAnsiTheme="minorHAnsi" w:cs="Arial"/>
          <w:szCs w:val="24"/>
        </w:rPr>
      </w:pPr>
    </w:p>
    <w:p w14:paraId="412615CD" w14:textId="77777777" w:rsidR="006E239A" w:rsidRPr="00586D39" w:rsidRDefault="006E239A" w:rsidP="0039263B">
      <w:pPr>
        <w:tabs>
          <w:tab w:val="left" w:pos="284"/>
        </w:tabs>
        <w:ind w:firstLine="2268"/>
        <w:jc w:val="both"/>
        <w:rPr>
          <w:rFonts w:asciiTheme="minorHAnsi" w:hAnsiTheme="minorHAnsi" w:cs="Arial"/>
          <w:szCs w:val="24"/>
        </w:rPr>
      </w:pPr>
    </w:p>
    <w:p w14:paraId="6D1F3F5F" w14:textId="77777777" w:rsidR="006E239A" w:rsidRPr="00586D39" w:rsidRDefault="006E239A" w:rsidP="0039263B">
      <w:pPr>
        <w:tabs>
          <w:tab w:val="left" w:pos="284"/>
        </w:tabs>
        <w:ind w:firstLine="2268"/>
        <w:jc w:val="both"/>
        <w:rPr>
          <w:rFonts w:asciiTheme="minorHAnsi" w:hAnsiTheme="minorHAnsi" w:cs="Arial"/>
          <w:szCs w:val="24"/>
        </w:rPr>
      </w:pPr>
    </w:p>
    <w:p w14:paraId="62CF20E9" w14:textId="6B3AE520" w:rsidR="006E239A" w:rsidRPr="00586D39" w:rsidRDefault="00F067E3" w:rsidP="0039263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r w:rsidRPr="00586D39">
        <w:rPr>
          <w:rFonts w:asciiTheme="minorHAnsi" w:hAnsiTheme="minorHAnsi" w:cs="Arial"/>
          <w:szCs w:val="24"/>
        </w:rPr>
        <w:t>&lt;</w:t>
      </w:r>
      <w:r w:rsidR="006E239A" w:rsidRPr="00586D39">
        <w:rPr>
          <w:rFonts w:asciiTheme="minorHAnsi" w:hAnsiTheme="minorHAnsi" w:cs="Arial"/>
          <w:szCs w:val="24"/>
        </w:rPr>
        <w:t>nome completo da licitante, nome, ca</w:t>
      </w:r>
      <w:r w:rsidR="0066053C" w:rsidRPr="00586D39">
        <w:rPr>
          <w:rFonts w:asciiTheme="minorHAnsi" w:hAnsiTheme="minorHAnsi" w:cs="Arial"/>
          <w:szCs w:val="24"/>
        </w:rPr>
        <w:t>r</w:t>
      </w:r>
      <w:r w:rsidR="006E239A" w:rsidRPr="00586D39">
        <w:rPr>
          <w:rFonts w:asciiTheme="minorHAnsi" w:hAnsiTheme="minorHAnsi" w:cs="Arial"/>
          <w:szCs w:val="24"/>
        </w:rPr>
        <w:t>go e assinatura dos representantes legais</w:t>
      </w:r>
      <w:r w:rsidRPr="00586D39">
        <w:rPr>
          <w:rFonts w:asciiTheme="minorHAnsi" w:hAnsiTheme="minorHAnsi" w:cs="Arial"/>
          <w:szCs w:val="24"/>
        </w:rPr>
        <w:t>&gt;</w:t>
      </w:r>
    </w:p>
    <w:p w14:paraId="3F2E7F29" w14:textId="77777777" w:rsidR="006E239A" w:rsidRPr="00586D39" w:rsidRDefault="006E239A" w:rsidP="0039263B">
      <w:pPr>
        <w:tabs>
          <w:tab w:val="left" w:pos="284"/>
        </w:tabs>
        <w:ind w:firstLine="4253"/>
        <w:jc w:val="both"/>
        <w:rPr>
          <w:rFonts w:asciiTheme="minorHAnsi" w:hAnsiTheme="minorHAnsi" w:cs="Arial"/>
          <w:szCs w:val="24"/>
        </w:rPr>
      </w:pPr>
    </w:p>
    <w:p w14:paraId="75D10CAD" w14:textId="77777777" w:rsidR="006E239A" w:rsidRPr="00586D39" w:rsidRDefault="006E239A" w:rsidP="0039263B">
      <w:pPr>
        <w:tabs>
          <w:tab w:val="left" w:pos="284"/>
        </w:tabs>
        <w:ind w:firstLine="4253"/>
        <w:jc w:val="both"/>
        <w:rPr>
          <w:rFonts w:asciiTheme="minorHAnsi" w:hAnsiTheme="minorHAnsi" w:cs="Arial"/>
          <w:szCs w:val="24"/>
        </w:rPr>
      </w:pPr>
    </w:p>
    <w:p w14:paraId="08E99A49" w14:textId="77777777" w:rsidR="006E239A" w:rsidRPr="00586D39" w:rsidRDefault="006E239A" w:rsidP="0039263B">
      <w:pPr>
        <w:tabs>
          <w:tab w:val="left" w:pos="284"/>
        </w:tabs>
        <w:ind w:firstLine="4253"/>
        <w:jc w:val="both"/>
        <w:rPr>
          <w:rFonts w:asciiTheme="minorHAnsi" w:hAnsiTheme="minorHAnsi" w:cs="Arial"/>
          <w:szCs w:val="24"/>
        </w:rPr>
      </w:pPr>
    </w:p>
    <w:p w14:paraId="27D98970" w14:textId="23B3BB7B" w:rsidR="00A523E1" w:rsidRPr="00586D39" w:rsidRDefault="00F414E3" w:rsidP="0039263B">
      <w:pPr>
        <w:tabs>
          <w:tab w:val="left" w:pos="284"/>
        </w:tabs>
        <w:jc w:val="both"/>
        <w:rPr>
          <w:rFonts w:asciiTheme="minorHAnsi" w:hAnsiTheme="minorHAnsi"/>
          <w:b/>
          <w:szCs w:val="24"/>
        </w:rPr>
      </w:pPr>
      <w:r w:rsidRPr="00586D39">
        <w:rPr>
          <w:rFonts w:asciiTheme="minorHAnsi" w:hAnsiTheme="minorHAnsi"/>
          <w:i/>
          <w:szCs w:val="24"/>
          <w:highlight w:val="yellow"/>
        </w:rPr>
        <w:t>&lt;</w:t>
      </w:r>
      <w:r w:rsidR="007C1F93" w:rsidRPr="00586D39">
        <w:rPr>
          <w:rFonts w:asciiTheme="minorHAnsi" w:hAnsiTheme="minorHAnsi"/>
          <w:i/>
          <w:szCs w:val="24"/>
          <w:highlight w:val="yellow"/>
        </w:rPr>
        <w:t>o</w:t>
      </w:r>
      <w:r w:rsidR="006E239A" w:rsidRPr="00586D39">
        <w:rPr>
          <w:rFonts w:asciiTheme="minorHAnsi" w:hAnsiTheme="minorHAnsi"/>
          <w:i/>
          <w:szCs w:val="24"/>
          <w:highlight w:val="yellow"/>
        </w:rPr>
        <w:t>bservaç</w:t>
      </w:r>
      <w:r w:rsidR="0066053C" w:rsidRPr="00586D39">
        <w:rPr>
          <w:rFonts w:asciiTheme="minorHAnsi" w:hAnsiTheme="minorHAnsi"/>
          <w:i/>
          <w:szCs w:val="24"/>
          <w:highlight w:val="yellow"/>
        </w:rPr>
        <w:t>ão</w:t>
      </w:r>
      <w:r w:rsidR="006E239A" w:rsidRPr="00586D39">
        <w:rPr>
          <w:rFonts w:asciiTheme="minorHAnsi" w:hAnsiTheme="minorHAnsi"/>
          <w:i/>
          <w:szCs w:val="24"/>
          <w:highlight w:val="yellow"/>
        </w:rPr>
        <w:t>: se particular, a procuração será elaborada em papel timbrado da licitante e assinada por representantes legais ou pessoa devidamente autorizada</w:t>
      </w:r>
      <w:r w:rsidR="0066053C" w:rsidRPr="00586D39">
        <w:rPr>
          <w:rFonts w:asciiTheme="minorHAnsi" w:hAnsiTheme="minorHAnsi"/>
          <w:i/>
          <w:szCs w:val="24"/>
          <w:highlight w:val="yellow"/>
        </w:rPr>
        <w:t xml:space="preserve">, sendo </w:t>
      </w:r>
      <w:r w:rsidR="006E239A" w:rsidRPr="00586D39">
        <w:rPr>
          <w:rFonts w:asciiTheme="minorHAnsi" w:hAnsiTheme="minorHAnsi"/>
          <w:i/>
          <w:szCs w:val="24"/>
          <w:highlight w:val="yellow"/>
        </w:rPr>
        <w:t xml:space="preserve">necessário comprovar os poderes do outorgante para a </w:t>
      </w:r>
      <w:r w:rsidR="00A7729C" w:rsidRPr="00586D39">
        <w:rPr>
          <w:rFonts w:asciiTheme="minorHAnsi" w:hAnsiTheme="minorHAnsi"/>
          <w:i/>
          <w:szCs w:val="24"/>
          <w:highlight w:val="yellow"/>
        </w:rPr>
        <w:t xml:space="preserve">presente </w:t>
      </w:r>
      <w:r w:rsidR="006E239A" w:rsidRPr="00586D39">
        <w:rPr>
          <w:rFonts w:asciiTheme="minorHAnsi" w:hAnsiTheme="minorHAnsi"/>
          <w:i/>
          <w:szCs w:val="24"/>
          <w:highlight w:val="yellow"/>
        </w:rPr>
        <w:t>delegação</w:t>
      </w:r>
      <w:r w:rsidRPr="00586D39">
        <w:rPr>
          <w:rFonts w:asciiTheme="minorHAnsi" w:hAnsiTheme="minorHAnsi"/>
          <w:i/>
          <w:szCs w:val="24"/>
          <w:highlight w:val="yellow"/>
        </w:rPr>
        <w:t>&gt;</w:t>
      </w:r>
    </w:p>
    <w:p w14:paraId="5F7A4FC6" w14:textId="77777777" w:rsidR="00A523E1" w:rsidRPr="00586D39" w:rsidRDefault="00927430" w:rsidP="0039263B">
      <w:pPr>
        <w:jc w:val="center"/>
        <w:rPr>
          <w:rFonts w:asciiTheme="minorHAnsi" w:hAnsiTheme="minorHAnsi" w:cs="Arial"/>
          <w:b/>
          <w:szCs w:val="24"/>
        </w:rPr>
      </w:pPr>
      <w:r w:rsidRPr="00586D39">
        <w:rPr>
          <w:rFonts w:asciiTheme="minorHAnsi" w:hAnsiTheme="minorHAnsi" w:cs="Arial"/>
          <w:b/>
          <w:szCs w:val="24"/>
        </w:rPr>
        <w:br w:type="page"/>
      </w:r>
    </w:p>
    <w:p w14:paraId="725340B5" w14:textId="77777777" w:rsidR="006A590F" w:rsidRPr="00586D39" w:rsidRDefault="006A590F" w:rsidP="0039263B">
      <w:pPr>
        <w:jc w:val="center"/>
        <w:rPr>
          <w:rFonts w:asciiTheme="minorHAnsi" w:hAnsiTheme="minorHAnsi"/>
          <w:b/>
          <w:szCs w:val="24"/>
        </w:rPr>
      </w:pPr>
      <w:r w:rsidRPr="00586D39">
        <w:rPr>
          <w:rFonts w:asciiTheme="minorHAnsi" w:hAnsiTheme="minorHAnsi"/>
          <w:b/>
          <w:szCs w:val="24"/>
        </w:rPr>
        <w:t>ANEXO III</w:t>
      </w:r>
    </w:p>
    <w:p w14:paraId="7EE66187" w14:textId="77777777" w:rsidR="006A590F" w:rsidRPr="00586D39" w:rsidRDefault="006A590F" w:rsidP="0039263B">
      <w:pPr>
        <w:jc w:val="center"/>
        <w:rPr>
          <w:rFonts w:asciiTheme="minorHAnsi" w:hAnsiTheme="minorHAnsi"/>
          <w:b/>
          <w:szCs w:val="24"/>
        </w:rPr>
      </w:pPr>
    </w:p>
    <w:p w14:paraId="673868F5" w14:textId="77777777" w:rsidR="006A590F" w:rsidRPr="00586D39" w:rsidRDefault="006A590F" w:rsidP="0039263B">
      <w:pPr>
        <w:jc w:val="center"/>
        <w:rPr>
          <w:rFonts w:asciiTheme="minorHAnsi" w:hAnsiTheme="minorHAnsi"/>
          <w:b/>
          <w:szCs w:val="24"/>
        </w:rPr>
      </w:pPr>
      <w:r w:rsidRPr="00586D39">
        <w:rPr>
          <w:rFonts w:asciiTheme="minorHAnsi" w:hAnsiTheme="minorHAnsi"/>
          <w:b/>
          <w:szCs w:val="24"/>
        </w:rPr>
        <w:t>MODELO DE PROPOSTA DE PREÇOS</w:t>
      </w:r>
    </w:p>
    <w:p w14:paraId="7A1F7503" w14:textId="77777777" w:rsidR="006A590F" w:rsidRPr="00586D39" w:rsidRDefault="006A590F" w:rsidP="0039263B">
      <w:pPr>
        <w:jc w:val="center"/>
        <w:rPr>
          <w:rFonts w:asciiTheme="minorHAnsi" w:hAnsiTheme="minorHAnsi"/>
          <w:b/>
          <w:szCs w:val="24"/>
        </w:rPr>
      </w:pPr>
    </w:p>
    <w:p w14:paraId="23D8F784" w14:textId="77777777" w:rsidR="00927430" w:rsidRPr="00586D39" w:rsidRDefault="00927430" w:rsidP="0039263B">
      <w:pPr>
        <w:jc w:val="center"/>
        <w:rPr>
          <w:rFonts w:asciiTheme="minorHAnsi" w:hAnsiTheme="minorHAnsi"/>
          <w:b/>
          <w:szCs w:val="24"/>
        </w:rPr>
      </w:pPr>
    </w:p>
    <w:p w14:paraId="685643CC" w14:textId="77777777" w:rsidR="007C2194" w:rsidRPr="00586D39" w:rsidRDefault="007C2194" w:rsidP="0039263B">
      <w:pPr>
        <w:jc w:val="both"/>
        <w:rPr>
          <w:rFonts w:asciiTheme="minorHAnsi" w:hAnsiTheme="minorHAnsi"/>
          <w:szCs w:val="24"/>
        </w:rPr>
      </w:pPr>
      <w:r w:rsidRPr="00586D39">
        <w:rPr>
          <w:rFonts w:asciiTheme="minorHAnsi" w:hAnsiTheme="minorHAnsi"/>
          <w:szCs w:val="24"/>
        </w:rPr>
        <w:t>À</w:t>
      </w:r>
    </w:p>
    <w:p w14:paraId="1EF2B0F8" w14:textId="77777777" w:rsidR="00A514B7" w:rsidRPr="00586D39" w:rsidRDefault="00A514B7" w:rsidP="0039263B">
      <w:pPr>
        <w:jc w:val="both"/>
        <w:rPr>
          <w:rFonts w:asciiTheme="minorHAnsi" w:hAnsiTheme="minorHAnsi"/>
          <w:szCs w:val="24"/>
        </w:rPr>
      </w:pPr>
    </w:p>
    <w:p w14:paraId="093ABA34" w14:textId="412C247E" w:rsidR="007C2194" w:rsidRPr="00586D39" w:rsidRDefault="007C2194" w:rsidP="0039263B">
      <w:pPr>
        <w:jc w:val="both"/>
        <w:rPr>
          <w:rFonts w:asciiTheme="minorHAnsi" w:hAnsiTheme="minorHAnsi"/>
          <w:szCs w:val="24"/>
        </w:rPr>
      </w:pPr>
      <w:r w:rsidRPr="00586D39">
        <w:rPr>
          <w:rFonts w:asciiTheme="minorHAnsi" w:hAnsiTheme="minorHAnsi"/>
          <w:szCs w:val="24"/>
        </w:rPr>
        <w:t xml:space="preserve">Comissão </w:t>
      </w:r>
      <w:r w:rsidR="00F759D7" w:rsidRPr="00586D39">
        <w:rPr>
          <w:rFonts w:asciiTheme="minorHAnsi" w:hAnsiTheme="minorHAnsi"/>
          <w:szCs w:val="24"/>
          <w:highlight w:val="yellow"/>
        </w:rPr>
        <w:t>Especial ou Permanente</w:t>
      </w:r>
      <w:r w:rsidRPr="00586D39">
        <w:rPr>
          <w:rFonts w:asciiTheme="minorHAnsi" w:hAnsiTheme="minorHAnsi"/>
          <w:szCs w:val="24"/>
        </w:rPr>
        <w:t xml:space="preserve"> de Licitação</w:t>
      </w:r>
    </w:p>
    <w:p w14:paraId="2D061E28" w14:textId="77777777" w:rsidR="007C2194" w:rsidRPr="00586D39" w:rsidRDefault="007C2194" w:rsidP="0039263B">
      <w:pPr>
        <w:jc w:val="both"/>
        <w:rPr>
          <w:rFonts w:asciiTheme="minorHAnsi" w:hAnsiTheme="minorHAnsi"/>
          <w:szCs w:val="24"/>
        </w:rPr>
      </w:pPr>
    </w:p>
    <w:p w14:paraId="786AE88F" w14:textId="4FEEDD5F" w:rsidR="007C2194" w:rsidRPr="00586D39" w:rsidRDefault="007C2194" w:rsidP="0039263B">
      <w:pPr>
        <w:ind w:right="566"/>
        <w:rPr>
          <w:rFonts w:asciiTheme="minorHAnsi" w:hAnsiTheme="minorHAnsi"/>
          <w:szCs w:val="24"/>
        </w:rPr>
      </w:pPr>
      <w:r w:rsidRPr="00586D39">
        <w:rPr>
          <w:rFonts w:asciiTheme="minorHAnsi" w:hAnsiTheme="minorHAnsi"/>
          <w:szCs w:val="24"/>
        </w:rPr>
        <w:t xml:space="preserve">Referente Concorrência nº </w:t>
      </w:r>
      <w:r w:rsidR="00CF7549" w:rsidRPr="00586D39">
        <w:rPr>
          <w:rFonts w:asciiTheme="minorHAnsi" w:hAnsiTheme="minorHAnsi" w:cs="Arial"/>
          <w:szCs w:val="24"/>
          <w:highlight w:val="yellow"/>
        </w:rPr>
        <w:t>XX</w:t>
      </w:r>
      <w:r w:rsidR="00CF7549" w:rsidRPr="00586D39">
        <w:rPr>
          <w:rFonts w:asciiTheme="minorHAnsi" w:hAnsiTheme="minorHAnsi" w:cs="Arial"/>
          <w:szCs w:val="24"/>
        </w:rPr>
        <w:t xml:space="preserve"> </w:t>
      </w:r>
      <w:r w:rsidR="00CF7549" w:rsidRPr="00586D39">
        <w:rPr>
          <w:rFonts w:asciiTheme="minorHAnsi" w:hAnsiTheme="minorHAnsi"/>
          <w:szCs w:val="24"/>
        </w:rPr>
        <w:t xml:space="preserve">/ </w:t>
      </w:r>
      <w:r w:rsidR="0026339D" w:rsidRPr="00586D39">
        <w:rPr>
          <w:rFonts w:asciiTheme="minorHAnsi" w:hAnsiTheme="minorHAnsi" w:cs="Arial"/>
          <w:szCs w:val="24"/>
          <w:highlight w:val="yellow"/>
        </w:rPr>
        <w:t>a</w:t>
      </w:r>
      <w:r w:rsidR="00CF7549" w:rsidRPr="00586D39">
        <w:rPr>
          <w:rFonts w:asciiTheme="minorHAnsi" w:hAnsiTheme="minorHAnsi"/>
          <w:szCs w:val="24"/>
          <w:highlight w:val="yellow"/>
        </w:rPr>
        <w:t>no</w:t>
      </w:r>
      <w:r w:rsidR="00DC00B8" w:rsidRPr="00586D39">
        <w:rPr>
          <w:rFonts w:asciiTheme="minorHAnsi" w:hAnsiTheme="minorHAnsi"/>
          <w:szCs w:val="24"/>
        </w:rPr>
        <w:t xml:space="preserve"> – </w:t>
      </w:r>
      <w:r w:rsidR="00DC00B8" w:rsidRPr="00586D39">
        <w:rPr>
          <w:rFonts w:asciiTheme="minorHAnsi" w:hAnsiTheme="minorHAnsi"/>
          <w:szCs w:val="24"/>
          <w:highlight w:val="yellow"/>
        </w:rPr>
        <w:t>anunciante</w:t>
      </w:r>
    </w:p>
    <w:p w14:paraId="3868A2BF" w14:textId="77777777" w:rsidR="007C2194" w:rsidRPr="00586D39" w:rsidRDefault="007C2194" w:rsidP="0039263B">
      <w:pPr>
        <w:jc w:val="both"/>
        <w:rPr>
          <w:rFonts w:asciiTheme="minorHAnsi" w:hAnsiTheme="minorHAnsi"/>
          <w:szCs w:val="24"/>
        </w:rPr>
      </w:pPr>
    </w:p>
    <w:p w14:paraId="4DE01F35" w14:textId="77777777" w:rsidR="00C56076" w:rsidRPr="00586D39" w:rsidRDefault="00C56076" w:rsidP="0039263B">
      <w:pPr>
        <w:jc w:val="both"/>
        <w:rPr>
          <w:rFonts w:asciiTheme="minorHAnsi" w:hAnsiTheme="minorHAnsi"/>
          <w:szCs w:val="24"/>
        </w:rPr>
      </w:pPr>
    </w:p>
    <w:p w14:paraId="07623AD1" w14:textId="19AF61E7" w:rsidR="006A590F" w:rsidRPr="00586D39" w:rsidRDefault="006A590F" w:rsidP="008769C5">
      <w:pPr>
        <w:tabs>
          <w:tab w:val="left" w:pos="1418"/>
        </w:tabs>
        <w:jc w:val="both"/>
        <w:rPr>
          <w:rFonts w:asciiTheme="minorHAnsi" w:hAnsiTheme="minorHAnsi"/>
          <w:b/>
          <w:szCs w:val="24"/>
        </w:rPr>
      </w:pPr>
      <w:r w:rsidRPr="00586D39">
        <w:rPr>
          <w:rFonts w:asciiTheme="minorHAnsi" w:hAnsiTheme="minorHAnsi"/>
          <w:b/>
          <w:szCs w:val="24"/>
        </w:rPr>
        <w:t xml:space="preserve">1. </w:t>
      </w:r>
      <w:r w:rsidR="00C44DBB" w:rsidRPr="00586D39">
        <w:rPr>
          <w:rFonts w:asciiTheme="minorHAnsi" w:hAnsiTheme="minorHAnsi"/>
          <w:b/>
          <w:szCs w:val="24"/>
        </w:rPr>
        <w:tab/>
      </w:r>
      <w:r w:rsidRPr="00586D39">
        <w:rPr>
          <w:rFonts w:asciiTheme="minorHAnsi" w:hAnsiTheme="minorHAnsi"/>
          <w:b/>
          <w:szCs w:val="24"/>
        </w:rPr>
        <w:t>Preços sujeitos a valoração</w:t>
      </w:r>
      <w:r w:rsidR="00AC54A3" w:rsidRPr="00586D39">
        <w:rPr>
          <w:rFonts w:asciiTheme="minorHAnsi" w:hAnsiTheme="minorHAnsi"/>
          <w:b/>
          <w:szCs w:val="24"/>
        </w:rPr>
        <w:t xml:space="preserve"> </w:t>
      </w:r>
    </w:p>
    <w:p w14:paraId="5E771DD8" w14:textId="77777777" w:rsidR="006A590F" w:rsidRPr="00586D39" w:rsidRDefault="006A590F" w:rsidP="0039263B">
      <w:pPr>
        <w:jc w:val="both"/>
        <w:rPr>
          <w:rFonts w:asciiTheme="minorHAnsi" w:hAnsiTheme="minorHAnsi"/>
          <w:szCs w:val="24"/>
        </w:rPr>
      </w:pPr>
    </w:p>
    <w:p w14:paraId="1AC0D0F8" w14:textId="1CFDDDE9" w:rsidR="007C2194" w:rsidRPr="00586D39" w:rsidRDefault="006A590F" w:rsidP="0039263B">
      <w:pPr>
        <w:rPr>
          <w:rFonts w:asciiTheme="minorHAnsi" w:hAnsiTheme="minorHAnsi"/>
          <w:b/>
          <w:szCs w:val="24"/>
        </w:rPr>
      </w:pPr>
      <w:r w:rsidRPr="00586D39">
        <w:rPr>
          <w:rFonts w:asciiTheme="minorHAnsi" w:hAnsiTheme="minorHAnsi"/>
          <w:szCs w:val="24"/>
        </w:rPr>
        <w:t xml:space="preserve">1.1 </w:t>
      </w:r>
      <w:r w:rsidR="007C2194" w:rsidRPr="00586D39">
        <w:rPr>
          <w:rFonts w:asciiTheme="minorHAnsi" w:hAnsiTheme="minorHAnsi"/>
          <w:szCs w:val="24"/>
        </w:rPr>
        <w:tab/>
      </w:r>
      <w:r w:rsidR="008769C5" w:rsidRPr="00586D39">
        <w:rPr>
          <w:rFonts w:asciiTheme="minorHAnsi" w:hAnsiTheme="minorHAnsi"/>
          <w:szCs w:val="24"/>
        </w:rPr>
        <w:tab/>
      </w:r>
      <w:r w:rsidRPr="00586D39">
        <w:rPr>
          <w:rFonts w:asciiTheme="minorHAnsi" w:hAnsiTheme="minorHAnsi"/>
          <w:szCs w:val="24"/>
        </w:rPr>
        <w:t>Declaramos que, na vigência do contrato, adotaremos os seguintes preços para os serviços descritos:</w:t>
      </w:r>
    </w:p>
    <w:p w14:paraId="721D8A57" w14:textId="77777777" w:rsidR="006A590F" w:rsidRPr="00586D39" w:rsidRDefault="006A590F" w:rsidP="0039263B">
      <w:pPr>
        <w:jc w:val="both"/>
        <w:rPr>
          <w:rFonts w:asciiTheme="minorHAnsi" w:hAnsiTheme="minorHAnsi"/>
          <w:szCs w:val="24"/>
        </w:rPr>
      </w:pPr>
    </w:p>
    <w:p w14:paraId="354E1592" w14:textId="77777777" w:rsidR="00541BC0" w:rsidRPr="00586D39" w:rsidRDefault="00541BC0" w:rsidP="00C56076">
      <w:pPr>
        <w:ind w:left="1418"/>
        <w:jc w:val="both"/>
        <w:rPr>
          <w:rFonts w:asciiTheme="minorHAnsi" w:hAnsiTheme="minorHAnsi"/>
          <w:i/>
          <w:szCs w:val="24"/>
        </w:rPr>
      </w:pPr>
      <w:r w:rsidRPr="00586D39">
        <w:rPr>
          <w:rFonts w:asciiTheme="minorHAnsi" w:hAnsiTheme="minorHAnsi"/>
          <w:i/>
          <w:szCs w:val="24"/>
          <w:highlight w:val="yellow"/>
        </w:rPr>
        <w:t>&lt;se for o caso&gt;</w:t>
      </w:r>
    </w:p>
    <w:p w14:paraId="0F9E603B" w14:textId="77777777" w:rsidR="00541BC0" w:rsidRPr="00586D39" w:rsidRDefault="00541BC0" w:rsidP="00C56076">
      <w:pPr>
        <w:tabs>
          <w:tab w:val="left" w:pos="1701"/>
        </w:tabs>
        <w:ind w:left="1418"/>
        <w:jc w:val="both"/>
        <w:rPr>
          <w:rFonts w:asciiTheme="minorHAnsi" w:hAnsiTheme="minorHAnsi"/>
          <w:szCs w:val="24"/>
        </w:rPr>
      </w:pPr>
      <w:r w:rsidRPr="00586D39">
        <w:rPr>
          <w:rFonts w:asciiTheme="minorHAnsi" w:hAnsiTheme="minorHAnsi" w:cs="Arial"/>
          <w:szCs w:val="24"/>
          <w:highlight w:val="lightGray"/>
        </w:rPr>
        <w:t>a) desconto, a ser concedido ao ANUNCIANTE, sobre os custos internos dos serviços executados por esta licitante, baseados na tabela referencial de preços do Sindicato das Agências de Propaganda de</w:t>
      </w:r>
      <w:r w:rsidRPr="00586D39">
        <w:rPr>
          <w:rFonts w:asciiTheme="minorHAnsi" w:hAnsiTheme="minorHAnsi" w:cs="Arial"/>
          <w:szCs w:val="24"/>
        </w:rPr>
        <w:t xml:space="preserve"> </w:t>
      </w:r>
      <w:r w:rsidRPr="00586D39">
        <w:rPr>
          <w:rFonts w:asciiTheme="minorHAnsi" w:hAnsiTheme="minorHAnsi" w:cs="Arial"/>
          <w:szCs w:val="24"/>
          <w:highlight w:val="yellow"/>
        </w:rPr>
        <w:t>estado</w:t>
      </w:r>
      <w:r w:rsidRPr="00586D39">
        <w:rPr>
          <w:rFonts w:asciiTheme="minorHAnsi" w:hAnsiTheme="minorHAnsi" w:cs="Arial"/>
          <w:b/>
          <w:szCs w:val="24"/>
        </w:rPr>
        <w:t>,</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referentes a peça e ou material 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nos proporcione o desconto de agência concedido pelos veículos de divulgação, nos termos do art. 11 da Lei nº 4.680/1965: ..........% (.................................</w:t>
      </w:r>
      <w:r w:rsidRPr="00586D39">
        <w:rPr>
          <w:rFonts w:asciiTheme="minorHAnsi" w:hAnsiTheme="minorHAnsi"/>
          <w:szCs w:val="24"/>
          <w:highlight w:val="lightGray"/>
        </w:rPr>
        <w:t>por cento</w:t>
      </w:r>
      <w:r w:rsidRPr="00586D39">
        <w:rPr>
          <w:rFonts w:asciiTheme="minorHAnsi" w:hAnsiTheme="minorHAnsi" w:cs="Arial"/>
          <w:szCs w:val="24"/>
          <w:highlight w:val="lightGray"/>
        </w:rPr>
        <w:t>)</w:t>
      </w:r>
      <w:r w:rsidRPr="00586D39">
        <w:rPr>
          <w:rFonts w:asciiTheme="minorHAnsi" w:hAnsiTheme="minorHAnsi" w:cs="Arial"/>
          <w:szCs w:val="24"/>
        </w:rPr>
        <w:t>;</w:t>
      </w:r>
      <w:r w:rsidRPr="00586D39">
        <w:rPr>
          <w:rFonts w:asciiTheme="minorHAnsi" w:hAnsiTheme="minorHAnsi" w:cs="Arial"/>
          <w:i/>
          <w:szCs w:val="24"/>
          <w:highlight w:val="yellow"/>
        </w:rPr>
        <w:t>&lt;sindicato ao qual a licitante está filiada&gt;</w:t>
      </w:r>
    </w:p>
    <w:p w14:paraId="49DE67E9" w14:textId="77777777" w:rsidR="00541BC0" w:rsidRPr="00586D39" w:rsidRDefault="00541BC0" w:rsidP="00C56076">
      <w:pPr>
        <w:tabs>
          <w:tab w:val="left" w:pos="1701"/>
        </w:tabs>
        <w:ind w:left="1418"/>
        <w:jc w:val="both"/>
        <w:rPr>
          <w:rFonts w:asciiTheme="minorHAnsi" w:hAnsiTheme="minorHAnsi"/>
          <w:szCs w:val="24"/>
        </w:rPr>
      </w:pPr>
    </w:p>
    <w:p w14:paraId="7445437D" w14:textId="6E5315D5" w:rsidR="00541BC0" w:rsidRPr="00586D39" w:rsidRDefault="001A0448"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203AF731" w14:textId="77777777" w:rsidR="00541BC0" w:rsidRPr="00586D39" w:rsidRDefault="00541BC0" w:rsidP="00C56076">
      <w:pPr>
        <w:tabs>
          <w:tab w:val="left" w:pos="1701"/>
        </w:tabs>
        <w:ind w:left="1418"/>
        <w:jc w:val="both"/>
        <w:rPr>
          <w:rFonts w:asciiTheme="minorHAnsi" w:hAnsiTheme="minorHAnsi"/>
          <w:szCs w:val="24"/>
        </w:rPr>
      </w:pPr>
    </w:p>
    <w:p w14:paraId="1129D21E" w14:textId="734F7D13" w:rsidR="00541BC0" w:rsidRPr="00586D39" w:rsidRDefault="00541BC0" w:rsidP="00C56076">
      <w:pPr>
        <w:tabs>
          <w:tab w:val="left" w:pos="1701"/>
        </w:tabs>
        <w:ind w:left="1418"/>
        <w:jc w:val="both"/>
        <w:rPr>
          <w:rFonts w:asciiTheme="minorHAnsi" w:hAnsiTheme="minorHAnsi" w:cs="Arial"/>
          <w:szCs w:val="24"/>
        </w:rPr>
      </w:pPr>
      <w:r w:rsidRPr="00586D39">
        <w:rPr>
          <w:rFonts w:asciiTheme="minorHAnsi" w:hAnsiTheme="minorHAnsi"/>
          <w:szCs w:val="24"/>
          <w:highlight w:val="yellow"/>
        </w:rPr>
        <w:t>b)</w:t>
      </w:r>
      <w:r w:rsidRPr="00586D39">
        <w:rPr>
          <w:rFonts w:asciiTheme="minorHAnsi" w:hAnsiTheme="minorHAnsi"/>
          <w:szCs w:val="24"/>
          <w:lang w:val="pt-PT"/>
        </w:rPr>
        <w:t xml:space="preserve"> </w:t>
      </w:r>
      <w:r w:rsidRPr="00586D39">
        <w:rPr>
          <w:rFonts w:asciiTheme="minorHAnsi" w:hAnsiTheme="minorHAnsi" w:cs="Arial"/>
          <w:szCs w:val="24"/>
        </w:rPr>
        <w:t xml:space="preserve">honorários, a serem cobrados do ANUNCIANTE,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desta licitante, referentes à produção e à execução técnica de peça e ou material cuja distribuição </w:t>
      </w:r>
      <w:r w:rsidRPr="00586D39">
        <w:rPr>
          <w:rFonts w:asciiTheme="minorHAnsi" w:hAnsiTheme="minorHAnsi" w:cs="Arial"/>
          <w:szCs w:val="24"/>
          <w:u w:val="single"/>
        </w:rPr>
        <w:t>não</w:t>
      </w:r>
      <w:r w:rsidRPr="00586D39">
        <w:rPr>
          <w:rFonts w:asciiTheme="minorHAnsi" w:hAnsiTheme="minorHAnsi" w:cs="Arial"/>
          <w:szCs w:val="24"/>
        </w:rPr>
        <w:t xml:space="preserve"> nos proporcione o desconto de agência concedido pelos veículos de divulgação, nos termos do art. 11 da Lei nº 4.680/1965: ..........% (.................................</w:t>
      </w:r>
      <w:r w:rsidRPr="00586D39">
        <w:rPr>
          <w:rFonts w:asciiTheme="minorHAnsi" w:hAnsiTheme="minorHAnsi"/>
          <w:szCs w:val="24"/>
        </w:rPr>
        <w:t>por cento</w:t>
      </w:r>
      <w:r w:rsidRPr="00586D39">
        <w:rPr>
          <w:rFonts w:asciiTheme="minorHAnsi" w:hAnsiTheme="minorHAnsi" w:cs="Arial"/>
          <w:szCs w:val="24"/>
        </w:rPr>
        <w:t>);</w:t>
      </w:r>
    </w:p>
    <w:p w14:paraId="0C6E8F09" w14:textId="77777777" w:rsidR="00541BC0" w:rsidRPr="00586D39" w:rsidRDefault="00541BC0" w:rsidP="00C56076">
      <w:pPr>
        <w:tabs>
          <w:tab w:val="left" w:pos="1701"/>
        </w:tabs>
        <w:ind w:left="1418"/>
        <w:jc w:val="both"/>
        <w:rPr>
          <w:rFonts w:asciiTheme="minorHAnsi" w:hAnsiTheme="minorHAnsi"/>
          <w:szCs w:val="24"/>
        </w:rPr>
      </w:pPr>
    </w:p>
    <w:p w14:paraId="08720059" w14:textId="455BFBC0" w:rsidR="00541BC0" w:rsidRPr="00586D39" w:rsidRDefault="00541BC0" w:rsidP="00C56076">
      <w:pPr>
        <w:tabs>
          <w:tab w:val="left" w:pos="1701"/>
        </w:tabs>
        <w:ind w:left="1418"/>
        <w:jc w:val="both"/>
        <w:rPr>
          <w:rFonts w:asciiTheme="minorHAnsi" w:hAnsiTheme="minorHAnsi" w:cs="Arial"/>
          <w:szCs w:val="24"/>
        </w:rPr>
      </w:pPr>
      <w:r w:rsidRPr="00586D39">
        <w:rPr>
          <w:rFonts w:asciiTheme="minorHAnsi" w:hAnsiTheme="minorHAnsi" w:cs="Arial"/>
          <w:szCs w:val="24"/>
          <w:highlight w:val="yellow"/>
        </w:rPr>
        <w:t>c)</w:t>
      </w:r>
      <w:r w:rsidRPr="00586D39">
        <w:rPr>
          <w:rFonts w:asciiTheme="minorHAnsi" w:hAnsiTheme="minorHAnsi" w:cs="Arial"/>
          <w:szCs w:val="24"/>
        </w:rPr>
        <w:t xml:space="preserve"> honorários, a serem cobrados do ANUNCIANTE,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desta licitante, referentes aos serviços descritos nas alíneas abaixo: ..........% (.........................</w:t>
      </w:r>
      <w:r w:rsidRPr="00586D39">
        <w:rPr>
          <w:rFonts w:asciiTheme="minorHAnsi" w:hAnsiTheme="minorHAnsi"/>
          <w:szCs w:val="24"/>
        </w:rPr>
        <w:t>por cento</w:t>
      </w:r>
      <w:r w:rsidRPr="00586D39">
        <w:rPr>
          <w:rFonts w:asciiTheme="minorHAnsi" w:hAnsiTheme="minorHAnsi" w:cs="Arial"/>
          <w:szCs w:val="24"/>
        </w:rPr>
        <w:t>)</w:t>
      </w:r>
    </w:p>
    <w:p w14:paraId="18841307" w14:textId="77777777" w:rsidR="00541BC0" w:rsidRPr="00586D39" w:rsidRDefault="00541BC0" w:rsidP="00C56076">
      <w:pPr>
        <w:tabs>
          <w:tab w:val="left" w:pos="1701"/>
        </w:tabs>
        <w:ind w:left="1418"/>
        <w:jc w:val="both"/>
        <w:rPr>
          <w:rFonts w:asciiTheme="minorHAnsi" w:hAnsiTheme="minorHAnsi" w:cs="Arial"/>
          <w:szCs w:val="24"/>
        </w:rPr>
      </w:pPr>
    </w:p>
    <w:p w14:paraId="1DDAABF7" w14:textId="77777777" w:rsidR="00541BC0" w:rsidRPr="00586D39" w:rsidRDefault="00541BC0" w:rsidP="00C56076">
      <w:pPr>
        <w:tabs>
          <w:tab w:val="left" w:pos="1701"/>
        </w:tabs>
        <w:ind w:left="1418"/>
        <w:jc w:val="both"/>
        <w:rPr>
          <w:rFonts w:asciiTheme="minorHAnsi" w:hAnsiTheme="minorHAnsi" w:cs="Arial"/>
          <w:szCs w:val="24"/>
        </w:rPr>
      </w:pPr>
      <w:r w:rsidRPr="00586D39">
        <w:rPr>
          <w:rFonts w:asciiTheme="minorHAnsi" w:hAnsiTheme="minorHAnsi" w:cs="Arial"/>
          <w:szCs w:val="24"/>
        </w:rPr>
        <w:t>i) ao planejamento e à execução de pesquisas e de outros instrumentos de avaliação e de geração de conhecimento pertinentes ao objeto do contrato;</w:t>
      </w:r>
      <w:r w:rsidRPr="00586D39">
        <w:rPr>
          <w:rFonts w:asciiTheme="minorHAnsi" w:hAnsiTheme="minorHAnsi" w:cs="Arial"/>
          <w:i/>
          <w:szCs w:val="24"/>
          <w:highlight w:val="yellow"/>
        </w:rPr>
        <w:t>&lt;complementar o texto, se for o caso, com:&gt;</w:t>
      </w:r>
      <w:r w:rsidRPr="00586D39">
        <w:rPr>
          <w:rFonts w:asciiTheme="minorHAnsi" w:hAnsiTheme="minorHAnsi" w:cs="Arial"/>
          <w:szCs w:val="24"/>
        </w:rPr>
        <w:t xml:space="preserve"> </w:t>
      </w:r>
      <w:r w:rsidRPr="00586D39">
        <w:rPr>
          <w:rFonts w:asciiTheme="minorHAnsi" w:hAnsiTheme="minorHAnsi" w:cs="Arial"/>
          <w:szCs w:val="24"/>
          <w:highlight w:val="lightGray"/>
        </w:rPr>
        <w:t>exceto no tocante a pesquisas de pré-teste.</w:t>
      </w:r>
    </w:p>
    <w:p w14:paraId="6903F3F3" w14:textId="77777777" w:rsidR="00541BC0" w:rsidRPr="00586D39" w:rsidRDefault="00541BC0" w:rsidP="00C56076">
      <w:pPr>
        <w:tabs>
          <w:tab w:val="left" w:pos="1701"/>
        </w:tabs>
        <w:ind w:left="1418"/>
        <w:jc w:val="both"/>
        <w:rPr>
          <w:rFonts w:asciiTheme="minorHAnsi" w:hAnsiTheme="minorHAnsi" w:cs="Arial"/>
          <w:szCs w:val="24"/>
        </w:rPr>
      </w:pPr>
    </w:p>
    <w:p w14:paraId="57B2AD95" w14:textId="77777777" w:rsidR="00541BC0" w:rsidRPr="00586D39" w:rsidRDefault="00541BC0" w:rsidP="00C56076">
      <w:pPr>
        <w:tabs>
          <w:tab w:val="left" w:pos="1701"/>
        </w:tabs>
        <w:ind w:left="1418"/>
        <w:jc w:val="both"/>
        <w:rPr>
          <w:rFonts w:asciiTheme="minorHAnsi" w:hAnsiTheme="minorHAnsi"/>
          <w:szCs w:val="24"/>
        </w:rPr>
      </w:pPr>
      <w:r w:rsidRPr="00586D39">
        <w:rPr>
          <w:rFonts w:asciiTheme="minorHAnsi" w:hAnsiTheme="minorHAnsi" w:cs="Arial"/>
          <w:szCs w:val="24"/>
          <w:shd w:val="clear" w:color="auto" w:fill="FFFFFF"/>
        </w:rPr>
        <w:t xml:space="preserve">ii) à renovação do direito de autor e conexos e aos cachês, na reutilização de peça </w:t>
      </w:r>
      <w:r w:rsidRPr="00586D39">
        <w:rPr>
          <w:rFonts w:asciiTheme="minorHAnsi" w:hAnsiTheme="minorHAnsi"/>
          <w:szCs w:val="24"/>
          <w:shd w:val="clear" w:color="auto" w:fill="FFFFFF"/>
        </w:rPr>
        <w:t xml:space="preserve">ou material </w:t>
      </w:r>
      <w:r w:rsidRPr="00586D39">
        <w:rPr>
          <w:rFonts w:asciiTheme="minorHAnsi" w:hAnsiTheme="minorHAnsi" w:cs="Arial"/>
          <w:szCs w:val="24"/>
          <w:shd w:val="clear" w:color="auto" w:fill="FFFFFF"/>
        </w:rPr>
        <w:t xml:space="preserve">publicitário, exclusivamente quando a sua </w:t>
      </w:r>
      <w:r w:rsidRPr="00586D39">
        <w:rPr>
          <w:rFonts w:asciiTheme="minorHAnsi" w:hAnsiTheme="minorHAnsi"/>
          <w:szCs w:val="24"/>
          <w:shd w:val="clear" w:color="auto" w:fill="FFFFFF"/>
        </w:rPr>
        <w:t>distribuição</w:t>
      </w:r>
      <w:r w:rsidRPr="00586D39">
        <w:rPr>
          <w:rFonts w:asciiTheme="minorHAnsi" w:hAnsiTheme="minorHAnsi" w:cs="Arial"/>
          <w:szCs w:val="24"/>
          <w:shd w:val="clear" w:color="auto" w:fill="FFFFFF"/>
        </w:rPr>
        <w:t>/veiculação</w:t>
      </w:r>
      <w:r w:rsidRPr="00586D39">
        <w:rPr>
          <w:rFonts w:asciiTheme="minorHAnsi" w:hAnsiTheme="minorHAnsi"/>
          <w:szCs w:val="24"/>
          <w:shd w:val="clear" w:color="auto" w:fill="FFFFFF"/>
        </w:rPr>
        <w:t xml:space="preserve"> </w:t>
      </w:r>
      <w:r w:rsidRPr="00586D39">
        <w:rPr>
          <w:rFonts w:asciiTheme="minorHAnsi" w:hAnsiTheme="minorHAnsi"/>
          <w:szCs w:val="24"/>
          <w:u w:val="single"/>
          <w:shd w:val="clear" w:color="auto" w:fill="FFFFFF"/>
        </w:rPr>
        <w:t>não</w:t>
      </w:r>
      <w:r w:rsidRPr="00586D39">
        <w:rPr>
          <w:rFonts w:asciiTheme="minorHAnsi" w:hAnsiTheme="minorHAnsi"/>
          <w:szCs w:val="24"/>
          <w:shd w:val="clear" w:color="auto" w:fill="FFFFFF"/>
        </w:rPr>
        <w:t xml:space="preserve"> nos proporcione</w:t>
      </w:r>
      <w:r w:rsidRPr="00586D39">
        <w:rPr>
          <w:rFonts w:asciiTheme="minorHAnsi" w:hAnsiTheme="minorHAnsi" w:cs="Arial"/>
          <w:szCs w:val="24"/>
          <w:shd w:val="clear" w:color="auto" w:fill="FFFFFF"/>
        </w:rPr>
        <w:t xml:space="preserve"> </w:t>
      </w:r>
      <w:r w:rsidRPr="00586D39">
        <w:rPr>
          <w:rFonts w:asciiTheme="minorHAnsi" w:hAnsiTheme="minorHAnsi"/>
          <w:szCs w:val="24"/>
          <w:shd w:val="clear" w:color="auto" w:fill="FFFFFF"/>
        </w:rPr>
        <w:t>o desconto de agência concedido pelos veículos de divulgação, nos termos do art. 11 da Lei nº 4.680/1965</w:t>
      </w:r>
      <w:r w:rsidRPr="00586D39">
        <w:rPr>
          <w:rFonts w:asciiTheme="minorHAnsi" w:hAnsiTheme="minorHAnsi"/>
          <w:szCs w:val="24"/>
        </w:rPr>
        <w:t>;</w:t>
      </w:r>
    </w:p>
    <w:p w14:paraId="7CBA1414" w14:textId="77777777" w:rsidR="00541BC0" w:rsidRPr="00586D39" w:rsidRDefault="00541BC0" w:rsidP="00C56076">
      <w:pPr>
        <w:tabs>
          <w:tab w:val="left" w:pos="1701"/>
        </w:tabs>
        <w:ind w:left="1418"/>
        <w:jc w:val="both"/>
        <w:rPr>
          <w:rFonts w:asciiTheme="minorHAnsi" w:hAnsiTheme="minorHAnsi" w:cs="Arial"/>
          <w:szCs w:val="24"/>
        </w:rPr>
      </w:pPr>
    </w:p>
    <w:p w14:paraId="09A13323" w14:textId="77777777" w:rsidR="00541BC0" w:rsidRPr="00586D39" w:rsidRDefault="00541BC0" w:rsidP="00C56076">
      <w:pPr>
        <w:tabs>
          <w:tab w:val="left" w:pos="1701"/>
        </w:tabs>
        <w:ind w:left="1418"/>
        <w:jc w:val="both"/>
        <w:rPr>
          <w:rFonts w:asciiTheme="minorHAnsi" w:hAnsiTheme="minorHAnsi" w:cs="Arial"/>
          <w:szCs w:val="24"/>
        </w:rPr>
      </w:pPr>
      <w:r w:rsidRPr="00586D39">
        <w:rPr>
          <w:rFonts w:asciiTheme="minorHAnsi" w:hAnsiTheme="minorHAnsi" w:cs="Arial"/>
          <w:bCs/>
          <w:szCs w:val="24"/>
        </w:rPr>
        <w:t>iii) à reimpressão de peças publicitárias.</w:t>
      </w:r>
    </w:p>
    <w:p w14:paraId="0833808A" w14:textId="77777777" w:rsidR="00541BC0" w:rsidRPr="00586D39" w:rsidRDefault="00541BC0" w:rsidP="00C56076">
      <w:pPr>
        <w:tabs>
          <w:tab w:val="left" w:pos="1701"/>
        </w:tabs>
        <w:ind w:left="1418"/>
        <w:jc w:val="both"/>
        <w:rPr>
          <w:rFonts w:asciiTheme="minorHAnsi" w:hAnsiTheme="minorHAnsi" w:cs="Arial"/>
          <w:szCs w:val="24"/>
        </w:rPr>
      </w:pPr>
    </w:p>
    <w:p w14:paraId="3AD6D1CD" w14:textId="46B44770" w:rsidR="00541BC0" w:rsidRPr="00586D39" w:rsidRDefault="00541BC0" w:rsidP="00C56076">
      <w:pPr>
        <w:tabs>
          <w:tab w:val="left" w:pos="1701"/>
        </w:tabs>
        <w:ind w:left="1418"/>
        <w:jc w:val="both"/>
        <w:rPr>
          <w:rFonts w:asciiTheme="minorHAnsi" w:hAnsiTheme="minorHAnsi" w:cs="Arial"/>
          <w:szCs w:val="24"/>
        </w:rPr>
      </w:pPr>
      <w:r w:rsidRPr="00586D39">
        <w:rPr>
          <w:rFonts w:asciiTheme="minorHAnsi" w:hAnsiTheme="minorHAnsi" w:cs="Arial"/>
          <w:szCs w:val="24"/>
          <w:highlight w:val="yellow"/>
        </w:rPr>
        <w:t>d)</w:t>
      </w:r>
      <w:r w:rsidRPr="00586D39">
        <w:rPr>
          <w:rFonts w:asciiTheme="minorHAnsi" w:hAnsiTheme="minorHAnsi" w:cs="Arial"/>
          <w:szCs w:val="24"/>
        </w:rPr>
        <w:t xml:space="preserve"> honorários, a serem cobrados do ANUNCIANTE,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desta licitante, referentes à criação, à implementação e ao desenvolvimento de formas inovadoras de comunicação publicitária, destinadas a expandir os efeitos das mensagens e das ações publicitárias, em consonância com novas tecnologias, </w:t>
      </w:r>
      <w:r w:rsidRPr="00586D39">
        <w:rPr>
          <w:rFonts w:asciiTheme="minorHAnsi" w:hAnsiTheme="minorHAnsi" w:cs="Arial"/>
          <w:i/>
          <w:szCs w:val="24"/>
          <w:highlight w:val="yellow"/>
        </w:rPr>
        <w:t>&lt;se for o caso&gt;</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nos proporcione o desconto de agência concedido pelos veículos de divulgação, nos termos do art. 11 da Lei nº 4.680/1965</w:t>
      </w:r>
      <w:r w:rsidRPr="00586D39">
        <w:rPr>
          <w:rFonts w:asciiTheme="minorHAnsi" w:hAnsiTheme="minorHAnsi" w:cs="Arial"/>
          <w:szCs w:val="24"/>
        </w:rPr>
        <w:t>: ..........% (.................................</w:t>
      </w:r>
      <w:r w:rsidRPr="00586D39">
        <w:rPr>
          <w:rFonts w:asciiTheme="minorHAnsi" w:hAnsiTheme="minorHAnsi"/>
          <w:szCs w:val="24"/>
        </w:rPr>
        <w:t>por cento</w:t>
      </w:r>
      <w:r w:rsidRPr="00586D39">
        <w:rPr>
          <w:rFonts w:asciiTheme="minorHAnsi" w:hAnsiTheme="minorHAnsi" w:cs="Arial"/>
          <w:szCs w:val="24"/>
        </w:rPr>
        <w:t>)</w:t>
      </w:r>
    </w:p>
    <w:p w14:paraId="4D12C381" w14:textId="77777777" w:rsidR="00F8734B" w:rsidRPr="00586D39" w:rsidRDefault="00F8734B" w:rsidP="0039263B">
      <w:pPr>
        <w:jc w:val="both"/>
        <w:rPr>
          <w:rFonts w:asciiTheme="minorHAnsi" w:hAnsiTheme="minorHAnsi"/>
          <w:szCs w:val="24"/>
        </w:rPr>
      </w:pPr>
    </w:p>
    <w:p w14:paraId="5DF6D808" w14:textId="3C555986" w:rsidR="006A590F" w:rsidRPr="00586D39" w:rsidRDefault="006A590F" w:rsidP="0039263B">
      <w:pPr>
        <w:jc w:val="both"/>
        <w:rPr>
          <w:rFonts w:asciiTheme="minorHAnsi" w:hAnsiTheme="minorHAnsi"/>
          <w:szCs w:val="24"/>
        </w:rPr>
      </w:pPr>
      <w:r w:rsidRPr="00586D39">
        <w:rPr>
          <w:rFonts w:asciiTheme="minorHAnsi" w:hAnsiTheme="minorHAnsi"/>
          <w:szCs w:val="24"/>
        </w:rPr>
        <w:t xml:space="preserve">1.2 </w:t>
      </w:r>
      <w:r w:rsidR="00910F1D" w:rsidRPr="00586D39">
        <w:rPr>
          <w:rFonts w:asciiTheme="minorHAnsi" w:hAnsiTheme="minorHAnsi"/>
          <w:szCs w:val="24"/>
        </w:rPr>
        <w:tab/>
      </w:r>
      <w:r w:rsidR="008769C5" w:rsidRPr="00586D39">
        <w:rPr>
          <w:rFonts w:asciiTheme="minorHAnsi" w:hAnsiTheme="minorHAnsi"/>
          <w:szCs w:val="24"/>
        </w:rPr>
        <w:tab/>
      </w:r>
      <w:r w:rsidRPr="00586D39">
        <w:rPr>
          <w:rFonts w:asciiTheme="minorHAnsi" w:hAnsiTheme="minorHAnsi"/>
          <w:szCs w:val="24"/>
        </w:rPr>
        <w:t>Os preços propostos são de nossa exclusiva responsabilidade e não nos assistirá o direito de pleitear, na vigência do contrato, nenhuma alteração, sob a alegação de erro, omissão ou qualquer outro pretexto.</w:t>
      </w:r>
    </w:p>
    <w:p w14:paraId="61CA8B90" w14:textId="77777777" w:rsidR="006A590F" w:rsidRPr="00586D39" w:rsidRDefault="006A590F" w:rsidP="0039263B">
      <w:pPr>
        <w:ind w:left="709" w:hanging="709"/>
        <w:jc w:val="both"/>
        <w:rPr>
          <w:rFonts w:asciiTheme="minorHAnsi" w:hAnsiTheme="minorHAnsi"/>
          <w:szCs w:val="24"/>
        </w:rPr>
      </w:pPr>
    </w:p>
    <w:p w14:paraId="3258F94B" w14:textId="5D8A6F8E" w:rsidR="007372F0" w:rsidRPr="00586D39" w:rsidRDefault="00293379" w:rsidP="0039263B">
      <w:pPr>
        <w:jc w:val="both"/>
        <w:rPr>
          <w:rFonts w:asciiTheme="minorHAnsi" w:hAnsiTheme="minorHAnsi"/>
          <w:szCs w:val="24"/>
        </w:rPr>
      </w:pPr>
      <w:r w:rsidRPr="00586D39">
        <w:rPr>
          <w:rFonts w:asciiTheme="minorHAnsi" w:hAnsiTheme="minorHAnsi"/>
          <w:szCs w:val="24"/>
        </w:rPr>
        <w:t xml:space="preserve">1.3 </w:t>
      </w:r>
      <w:r w:rsidRPr="00586D39">
        <w:rPr>
          <w:rFonts w:asciiTheme="minorHAnsi" w:hAnsiTheme="minorHAnsi"/>
          <w:szCs w:val="24"/>
        </w:rPr>
        <w:tab/>
      </w:r>
      <w:r w:rsidR="000B4C99" w:rsidRPr="00586D39">
        <w:rPr>
          <w:rFonts w:asciiTheme="minorHAnsi" w:hAnsiTheme="minorHAnsi"/>
          <w:szCs w:val="24"/>
        </w:rPr>
        <w:tab/>
      </w:r>
      <w:r w:rsidRPr="00586D39">
        <w:rPr>
          <w:rFonts w:asciiTheme="minorHAnsi" w:hAnsiTheme="minorHAnsi"/>
          <w:szCs w:val="24"/>
        </w:rPr>
        <w:t>O prazo de validade desta Proposta de Preços é de</w:t>
      </w:r>
      <w:r w:rsidR="00F414E3" w:rsidRPr="00586D39">
        <w:rPr>
          <w:rFonts w:asciiTheme="minorHAnsi" w:hAnsiTheme="minorHAnsi"/>
          <w:szCs w:val="24"/>
        </w:rPr>
        <w:t xml:space="preserve"> </w:t>
      </w:r>
      <w:r w:rsidR="001F2C91" w:rsidRPr="00586D39">
        <w:rPr>
          <w:rFonts w:asciiTheme="minorHAnsi" w:hAnsiTheme="minorHAnsi"/>
          <w:szCs w:val="24"/>
        </w:rPr>
        <w:t xml:space="preserve">...... </w:t>
      </w:r>
      <w:r w:rsidR="00F05383" w:rsidRPr="00586D39">
        <w:rPr>
          <w:rFonts w:asciiTheme="minorHAnsi" w:hAnsiTheme="minorHAnsi" w:cs="Arial"/>
          <w:szCs w:val="24"/>
        </w:rPr>
        <w:t>(</w:t>
      </w:r>
      <w:r w:rsidR="00F05383" w:rsidRPr="00586D39">
        <w:rPr>
          <w:rFonts w:asciiTheme="minorHAnsi" w:hAnsiTheme="minorHAnsi"/>
          <w:szCs w:val="24"/>
          <w:highlight w:val="yellow"/>
        </w:rPr>
        <w:t>por extenso</w:t>
      </w:r>
      <w:r w:rsidR="00F05383" w:rsidRPr="00586D39">
        <w:rPr>
          <w:rFonts w:asciiTheme="minorHAnsi" w:hAnsiTheme="minorHAnsi"/>
          <w:szCs w:val="24"/>
        </w:rPr>
        <w:t xml:space="preserve">) </w:t>
      </w:r>
      <w:r w:rsidRPr="00586D39">
        <w:rPr>
          <w:rFonts w:asciiTheme="minorHAnsi" w:hAnsiTheme="minorHAnsi"/>
          <w:szCs w:val="24"/>
        </w:rPr>
        <w:t>dias corridos, contados de sua apresentação, em consonância com o disposto no subitem 1</w:t>
      </w:r>
      <w:r w:rsidR="003221DD" w:rsidRPr="00586D39">
        <w:rPr>
          <w:rFonts w:asciiTheme="minorHAnsi" w:hAnsiTheme="minorHAnsi"/>
          <w:szCs w:val="24"/>
        </w:rPr>
        <w:t>4</w:t>
      </w:r>
      <w:r w:rsidRPr="00586D39">
        <w:rPr>
          <w:rFonts w:asciiTheme="minorHAnsi" w:hAnsiTheme="minorHAnsi"/>
          <w:szCs w:val="24"/>
        </w:rPr>
        <w:t>.</w:t>
      </w:r>
      <w:r w:rsidR="00581841" w:rsidRPr="00586D39">
        <w:rPr>
          <w:rFonts w:asciiTheme="minorHAnsi" w:hAnsiTheme="minorHAnsi"/>
          <w:szCs w:val="24"/>
        </w:rPr>
        <w:t>3</w:t>
      </w:r>
      <w:r w:rsidRPr="00586D39">
        <w:rPr>
          <w:rFonts w:asciiTheme="minorHAnsi" w:hAnsiTheme="minorHAnsi"/>
          <w:szCs w:val="24"/>
        </w:rPr>
        <w:t xml:space="preserve"> d</w:t>
      </w:r>
      <w:r w:rsidR="009A66DD" w:rsidRPr="00586D39">
        <w:rPr>
          <w:rFonts w:asciiTheme="minorHAnsi" w:hAnsiTheme="minorHAnsi"/>
          <w:szCs w:val="24"/>
        </w:rPr>
        <w:t>o</w:t>
      </w:r>
      <w:r w:rsidRPr="00586D39">
        <w:rPr>
          <w:rFonts w:asciiTheme="minorHAnsi" w:hAnsiTheme="minorHAnsi"/>
          <w:szCs w:val="24"/>
        </w:rPr>
        <w:t xml:space="preserve"> Edital.</w:t>
      </w:r>
    </w:p>
    <w:p w14:paraId="4788F516" w14:textId="77777777" w:rsidR="00C56076" w:rsidRPr="00586D39" w:rsidRDefault="00C56076" w:rsidP="008769C5">
      <w:pPr>
        <w:tabs>
          <w:tab w:val="left" w:pos="1418"/>
        </w:tabs>
        <w:jc w:val="both"/>
        <w:rPr>
          <w:rFonts w:asciiTheme="minorHAnsi" w:hAnsiTheme="minorHAnsi"/>
          <w:szCs w:val="24"/>
        </w:rPr>
      </w:pPr>
    </w:p>
    <w:p w14:paraId="6C2F1C0A" w14:textId="77777777" w:rsidR="00C56076" w:rsidRPr="00586D39" w:rsidRDefault="00C56076" w:rsidP="008769C5">
      <w:pPr>
        <w:tabs>
          <w:tab w:val="left" w:pos="1418"/>
        </w:tabs>
        <w:jc w:val="both"/>
        <w:rPr>
          <w:rFonts w:asciiTheme="minorHAnsi" w:hAnsiTheme="minorHAnsi"/>
          <w:szCs w:val="24"/>
        </w:rPr>
      </w:pPr>
    </w:p>
    <w:p w14:paraId="00648DC9" w14:textId="5F119011" w:rsidR="006A590F" w:rsidRPr="00586D39" w:rsidRDefault="00B1793D" w:rsidP="008769C5">
      <w:pPr>
        <w:tabs>
          <w:tab w:val="left" w:pos="1418"/>
        </w:tabs>
        <w:jc w:val="both"/>
        <w:rPr>
          <w:rFonts w:asciiTheme="minorHAnsi" w:hAnsiTheme="minorHAnsi"/>
          <w:b/>
          <w:szCs w:val="24"/>
        </w:rPr>
      </w:pPr>
      <w:r w:rsidRPr="00586D39">
        <w:rPr>
          <w:rFonts w:asciiTheme="minorHAnsi" w:hAnsiTheme="minorHAnsi"/>
          <w:b/>
          <w:szCs w:val="24"/>
        </w:rPr>
        <w:t>2</w:t>
      </w:r>
      <w:r w:rsidR="006A590F" w:rsidRPr="00586D39">
        <w:rPr>
          <w:rFonts w:asciiTheme="minorHAnsi" w:hAnsiTheme="minorHAnsi"/>
          <w:b/>
          <w:szCs w:val="24"/>
        </w:rPr>
        <w:t xml:space="preserve">. </w:t>
      </w:r>
      <w:r w:rsidR="00910F1D" w:rsidRPr="00586D39">
        <w:rPr>
          <w:rFonts w:asciiTheme="minorHAnsi" w:hAnsiTheme="minorHAnsi"/>
          <w:b/>
          <w:szCs w:val="24"/>
        </w:rPr>
        <w:tab/>
      </w:r>
      <w:r w:rsidR="006A590F" w:rsidRPr="00586D39">
        <w:rPr>
          <w:rFonts w:asciiTheme="minorHAnsi" w:hAnsiTheme="minorHAnsi"/>
          <w:b/>
          <w:szCs w:val="24"/>
        </w:rPr>
        <w:t>Outras declarações</w:t>
      </w:r>
    </w:p>
    <w:p w14:paraId="2CA01636" w14:textId="77777777" w:rsidR="006A590F" w:rsidRPr="00586D39" w:rsidRDefault="006A590F" w:rsidP="0039263B">
      <w:pPr>
        <w:jc w:val="both"/>
        <w:rPr>
          <w:rFonts w:asciiTheme="minorHAnsi" w:hAnsiTheme="minorHAnsi"/>
          <w:szCs w:val="24"/>
        </w:rPr>
      </w:pPr>
    </w:p>
    <w:p w14:paraId="51625E32" w14:textId="22E68FA0" w:rsidR="009B54A7" w:rsidRPr="00586D39" w:rsidRDefault="009B54A7" w:rsidP="0039263B">
      <w:pPr>
        <w:jc w:val="both"/>
        <w:rPr>
          <w:rFonts w:asciiTheme="minorHAnsi" w:hAnsiTheme="minorHAnsi"/>
          <w:szCs w:val="24"/>
        </w:rPr>
      </w:pPr>
      <w:r w:rsidRPr="00586D39">
        <w:rPr>
          <w:rFonts w:asciiTheme="minorHAnsi" w:hAnsiTheme="minorHAnsi"/>
          <w:szCs w:val="24"/>
        </w:rPr>
        <w:t xml:space="preserve">2.1 </w:t>
      </w:r>
      <w:r w:rsidRPr="00586D39">
        <w:rPr>
          <w:rFonts w:asciiTheme="minorHAnsi" w:hAnsiTheme="minorHAnsi"/>
          <w:szCs w:val="24"/>
        </w:rPr>
        <w:tab/>
      </w:r>
      <w:r w:rsidR="000B4C99" w:rsidRPr="00586D39">
        <w:rPr>
          <w:rFonts w:asciiTheme="minorHAnsi" w:hAnsiTheme="minorHAnsi"/>
          <w:szCs w:val="24"/>
        </w:rPr>
        <w:tab/>
      </w:r>
      <w:r w:rsidRPr="00586D39">
        <w:rPr>
          <w:rFonts w:asciiTheme="minorHAnsi" w:hAnsiTheme="minorHAnsi"/>
          <w:szCs w:val="24"/>
        </w:rPr>
        <w:t>Estamos cientes e de acordo com as disposições alusivas a direitos patrimoniais</w:t>
      </w:r>
      <w:r w:rsidR="00731420" w:rsidRPr="00586D39">
        <w:rPr>
          <w:rFonts w:asciiTheme="minorHAnsi" w:hAnsiTheme="minorHAnsi"/>
          <w:szCs w:val="24"/>
        </w:rPr>
        <w:t xml:space="preserve"> de autor e conexos</w:t>
      </w:r>
      <w:r w:rsidR="00563925" w:rsidRPr="00586D39">
        <w:rPr>
          <w:rFonts w:asciiTheme="minorHAnsi" w:hAnsiTheme="minorHAnsi"/>
          <w:szCs w:val="24"/>
        </w:rPr>
        <w:t>,</w:t>
      </w:r>
      <w:r w:rsidR="00731420" w:rsidRPr="00586D39">
        <w:rPr>
          <w:rFonts w:asciiTheme="minorHAnsi" w:hAnsiTheme="minorHAnsi"/>
          <w:szCs w:val="24"/>
        </w:rPr>
        <w:t xml:space="preserve"> </w:t>
      </w:r>
      <w:r w:rsidRPr="00586D39">
        <w:rPr>
          <w:rFonts w:asciiTheme="minorHAnsi" w:hAnsiTheme="minorHAnsi"/>
          <w:szCs w:val="24"/>
        </w:rPr>
        <w:t>estabelecidas na Cláusula Décima da Minuta de Contrato (Anexo IV).</w:t>
      </w:r>
    </w:p>
    <w:p w14:paraId="73F9574C" w14:textId="77777777" w:rsidR="009B54A7" w:rsidRPr="00586D39" w:rsidRDefault="009B54A7" w:rsidP="0039263B">
      <w:pPr>
        <w:jc w:val="both"/>
        <w:rPr>
          <w:rFonts w:asciiTheme="minorHAnsi" w:hAnsiTheme="minorHAnsi"/>
          <w:szCs w:val="24"/>
        </w:rPr>
      </w:pPr>
    </w:p>
    <w:p w14:paraId="05BE6140" w14:textId="28219241" w:rsidR="00136BD4" w:rsidRPr="00586D39" w:rsidRDefault="00B1793D" w:rsidP="0039263B">
      <w:pPr>
        <w:jc w:val="both"/>
        <w:rPr>
          <w:rFonts w:asciiTheme="minorHAnsi" w:hAnsiTheme="minorHAnsi"/>
          <w:szCs w:val="24"/>
        </w:rPr>
      </w:pPr>
      <w:r w:rsidRPr="00586D39">
        <w:rPr>
          <w:rFonts w:asciiTheme="minorHAnsi" w:hAnsiTheme="minorHAnsi"/>
          <w:szCs w:val="24"/>
        </w:rPr>
        <w:t>2</w:t>
      </w:r>
      <w:r w:rsidR="00136BD4" w:rsidRPr="00586D39">
        <w:rPr>
          <w:rFonts w:asciiTheme="minorHAnsi" w:hAnsiTheme="minorHAnsi"/>
          <w:szCs w:val="24"/>
        </w:rPr>
        <w:t xml:space="preserve">.2 </w:t>
      </w:r>
      <w:r w:rsidR="00910F1D" w:rsidRPr="00586D39">
        <w:rPr>
          <w:rFonts w:asciiTheme="minorHAnsi" w:hAnsiTheme="minorHAnsi"/>
          <w:szCs w:val="24"/>
        </w:rPr>
        <w:tab/>
      </w:r>
      <w:r w:rsidR="000B4C99" w:rsidRPr="00586D39">
        <w:rPr>
          <w:rFonts w:asciiTheme="minorHAnsi" w:hAnsiTheme="minorHAnsi"/>
          <w:szCs w:val="24"/>
        </w:rPr>
        <w:tab/>
      </w:r>
      <w:r w:rsidR="00136BD4" w:rsidRPr="00586D39">
        <w:rPr>
          <w:rFonts w:asciiTheme="minorHAnsi" w:hAnsiTheme="minorHAnsi"/>
          <w:szCs w:val="24"/>
        </w:rPr>
        <w:t xml:space="preserve">Estamos cientes de que </w:t>
      </w:r>
      <w:r w:rsidR="00471CD0" w:rsidRPr="00586D39">
        <w:rPr>
          <w:rFonts w:asciiTheme="minorHAnsi" w:hAnsiTheme="minorHAnsi" w:cs="Arial"/>
          <w:szCs w:val="24"/>
        </w:rPr>
        <w:t>o ANUNCIANTE</w:t>
      </w:r>
      <w:r w:rsidR="00136BD4" w:rsidRPr="00586D39">
        <w:rPr>
          <w:rFonts w:asciiTheme="minorHAnsi" w:hAnsiTheme="minorHAnsi"/>
          <w:szCs w:val="24"/>
        </w:rPr>
        <w:t xml:space="preserve"> procederá à retenção de tributos e contribuições nas situações previstas em lei.</w:t>
      </w:r>
    </w:p>
    <w:p w14:paraId="73A58327" w14:textId="77777777" w:rsidR="006A590F" w:rsidRPr="00586D39" w:rsidRDefault="006A590F" w:rsidP="0039263B">
      <w:pPr>
        <w:jc w:val="both"/>
        <w:rPr>
          <w:rFonts w:asciiTheme="minorHAnsi" w:hAnsiTheme="minorHAnsi"/>
          <w:szCs w:val="24"/>
        </w:rPr>
      </w:pPr>
    </w:p>
    <w:p w14:paraId="2FA56422" w14:textId="55F43414" w:rsidR="006A590F" w:rsidRPr="00586D39" w:rsidRDefault="00B1793D" w:rsidP="0039263B">
      <w:pPr>
        <w:jc w:val="both"/>
        <w:rPr>
          <w:rFonts w:asciiTheme="minorHAnsi" w:hAnsiTheme="minorHAnsi"/>
          <w:szCs w:val="24"/>
        </w:rPr>
      </w:pPr>
      <w:r w:rsidRPr="00586D39">
        <w:rPr>
          <w:rFonts w:asciiTheme="minorHAnsi" w:hAnsiTheme="minorHAnsi"/>
          <w:szCs w:val="24"/>
        </w:rPr>
        <w:t>2</w:t>
      </w:r>
      <w:r w:rsidR="006A590F" w:rsidRPr="00586D39">
        <w:rPr>
          <w:rFonts w:asciiTheme="minorHAnsi" w:hAnsiTheme="minorHAnsi"/>
          <w:szCs w:val="24"/>
        </w:rPr>
        <w:t>.</w:t>
      </w:r>
      <w:r w:rsidR="00136BD4" w:rsidRPr="00586D39">
        <w:rPr>
          <w:rFonts w:asciiTheme="minorHAnsi" w:hAnsiTheme="minorHAnsi"/>
          <w:szCs w:val="24"/>
        </w:rPr>
        <w:t>3</w:t>
      </w:r>
      <w:r w:rsidR="006A590F" w:rsidRPr="00586D39">
        <w:rPr>
          <w:rFonts w:asciiTheme="minorHAnsi" w:hAnsiTheme="minorHAnsi"/>
          <w:szCs w:val="24"/>
        </w:rPr>
        <w:t xml:space="preserve"> </w:t>
      </w:r>
      <w:r w:rsidR="00910F1D" w:rsidRPr="00586D39">
        <w:rPr>
          <w:rFonts w:asciiTheme="minorHAnsi" w:hAnsiTheme="minorHAnsi"/>
          <w:szCs w:val="24"/>
        </w:rPr>
        <w:tab/>
      </w:r>
      <w:r w:rsidR="000B4C99" w:rsidRPr="00586D39">
        <w:rPr>
          <w:rFonts w:asciiTheme="minorHAnsi" w:hAnsiTheme="minorHAnsi"/>
          <w:szCs w:val="24"/>
        </w:rPr>
        <w:tab/>
      </w:r>
      <w:r w:rsidR="00A2182D" w:rsidRPr="00586D39">
        <w:rPr>
          <w:rFonts w:asciiTheme="minorHAnsi" w:hAnsiTheme="minorHAnsi"/>
          <w:szCs w:val="24"/>
        </w:rPr>
        <w:t>Comprometemo-nos a envidar esforços no sentido de obter as melhores condições nas negociações comerciais junto a fornecedores de bens e de serviços especializados e a veículos de divulgação</w:t>
      </w:r>
      <w:r w:rsidR="00471CD0" w:rsidRPr="00586D39">
        <w:rPr>
          <w:rFonts w:asciiTheme="minorHAnsi" w:hAnsiTheme="minorHAnsi"/>
          <w:szCs w:val="24"/>
        </w:rPr>
        <w:t xml:space="preserve">, transferindo </w:t>
      </w:r>
      <w:r w:rsidR="00471CD0" w:rsidRPr="00586D39">
        <w:rPr>
          <w:rFonts w:asciiTheme="minorHAnsi" w:hAnsiTheme="minorHAnsi" w:cs="Arial"/>
          <w:szCs w:val="24"/>
        </w:rPr>
        <w:t>ao ANUNCIANTE</w:t>
      </w:r>
      <w:r w:rsidR="00471CD0" w:rsidRPr="00586D39">
        <w:rPr>
          <w:rFonts w:asciiTheme="minorHAnsi" w:hAnsiTheme="minorHAnsi"/>
          <w:szCs w:val="24"/>
        </w:rPr>
        <w:t xml:space="preserve"> </w:t>
      </w:r>
      <w:r w:rsidR="00D06AA6" w:rsidRPr="00586D39">
        <w:rPr>
          <w:rFonts w:asciiTheme="minorHAnsi" w:hAnsiTheme="minorHAnsi"/>
          <w:szCs w:val="24"/>
        </w:rPr>
        <w:t xml:space="preserve">todas </w:t>
      </w:r>
      <w:r w:rsidR="00A2182D" w:rsidRPr="00586D39">
        <w:rPr>
          <w:rFonts w:asciiTheme="minorHAnsi" w:hAnsiTheme="minorHAnsi"/>
          <w:szCs w:val="24"/>
        </w:rPr>
        <w:t>as vantagens obtidas</w:t>
      </w:r>
      <w:r w:rsidR="008C06A3" w:rsidRPr="00586D39">
        <w:rPr>
          <w:rFonts w:asciiTheme="minorHAnsi" w:hAnsiTheme="minorHAnsi"/>
          <w:szCs w:val="24"/>
        </w:rPr>
        <w:t xml:space="preserve">, nos termos do disposto no </w:t>
      </w:r>
      <w:r w:rsidR="002C6587" w:rsidRPr="00586D39">
        <w:rPr>
          <w:rFonts w:asciiTheme="minorHAnsi" w:hAnsiTheme="minorHAnsi"/>
          <w:szCs w:val="24"/>
        </w:rPr>
        <w:t>p</w:t>
      </w:r>
      <w:r w:rsidR="008C06A3" w:rsidRPr="00586D39">
        <w:rPr>
          <w:rFonts w:asciiTheme="minorHAnsi" w:hAnsiTheme="minorHAnsi"/>
          <w:szCs w:val="24"/>
        </w:rPr>
        <w:t xml:space="preserve">arágrafo </w:t>
      </w:r>
      <w:r w:rsidR="002C6587" w:rsidRPr="00586D39">
        <w:rPr>
          <w:rFonts w:asciiTheme="minorHAnsi" w:hAnsiTheme="minorHAnsi"/>
          <w:szCs w:val="24"/>
        </w:rPr>
        <w:t>ú</w:t>
      </w:r>
      <w:r w:rsidR="008C06A3" w:rsidRPr="00586D39">
        <w:rPr>
          <w:rFonts w:asciiTheme="minorHAnsi" w:hAnsiTheme="minorHAnsi"/>
          <w:szCs w:val="24"/>
        </w:rPr>
        <w:t xml:space="preserve">nico </w:t>
      </w:r>
      <w:r w:rsidR="002C6587" w:rsidRPr="00586D39">
        <w:rPr>
          <w:rFonts w:asciiTheme="minorHAnsi" w:hAnsiTheme="minorHAnsi"/>
          <w:szCs w:val="24"/>
        </w:rPr>
        <w:t xml:space="preserve">do art. 15 </w:t>
      </w:r>
      <w:r w:rsidR="008C06A3" w:rsidRPr="00586D39">
        <w:rPr>
          <w:rFonts w:asciiTheme="minorHAnsi" w:hAnsiTheme="minorHAnsi"/>
          <w:szCs w:val="24"/>
        </w:rPr>
        <w:t>da Lei n.º 12.232/</w:t>
      </w:r>
      <w:r w:rsidR="00D751F8" w:rsidRPr="00586D39">
        <w:rPr>
          <w:rFonts w:asciiTheme="minorHAnsi" w:hAnsiTheme="minorHAnsi"/>
          <w:szCs w:val="24"/>
        </w:rPr>
        <w:t>20</w:t>
      </w:r>
      <w:r w:rsidR="008C06A3" w:rsidRPr="00586D39">
        <w:rPr>
          <w:rFonts w:asciiTheme="minorHAnsi" w:hAnsiTheme="minorHAnsi"/>
          <w:szCs w:val="24"/>
        </w:rPr>
        <w:t>10</w:t>
      </w:r>
      <w:r w:rsidR="00A2182D" w:rsidRPr="00586D39">
        <w:rPr>
          <w:rFonts w:asciiTheme="minorHAnsi" w:hAnsiTheme="minorHAnsi"/>
          <w:szCs w:val="24"/>
        </w:rPr>
        <w:t>.</w:t>
      </w:r>
    </w:p>
    <w:p w14:paraId="76FF34A8" w14:textId="77777777" w:rsidR="006A590F" w:rsidRPr="00586D39" w:rsidRDefault="006A590F" w:rsidP="0039263B">
      <w:pPr>
        <w:jc w:val="both"/>
        <w:rPr>
          <w:rFonts w:asciiTheme="minorHAnsi" w:hAnsiTheme="minorHAnsi"/>
          <w:szCs w:val="24"/>
        </w:rPr>
      </w:pPr>
    </w:p>
    <w:p w14:paraId="3793F5BC" w14:textId="7BD258DF" w:rsidR="006A590F" w:rsidRPr="00586D39" w:rsidRDefault="00B1793D" w:rsidP="0039263B">
      <w:pPr>
        <w:jc w:val="both"/>
        <w:rPr>
          <w:rFonts w:asciiTheme="minorHAnsi" w:hAnsiTheme="minorHAnsi"/>
          <w:szCs w:val="24"/>
        </w:rPr>
      </w:pPr>
      <w:r w:rsidRPr="00586D39">
        <w:rPr>
          <w:rFonts w:asciiTheme="minorHAnsi" w:hAnsiTheme="minorHAnsi"/>
          <w:szCs w:val="24"/>
        </w:rPr>
        <w:t>2</w:t>
      </w:r>
      <w:r w:rsidR="006A590F" w:rsidRPr="00586D39">
        <w:rPr>
          <w:rFonts w:asciiTheme="minorHAnsi" w:hAnsiTheme="minorHAnsi"/>
          <w:szCs w:val="24"/>
        </w:rPr>
        <w:t>.</w:t>
      </w:r>
      <w:r w:rsidR="00136BD4" w:rsidRPr="00586D39">
        <w:rPr>
          <w:rFonts w:asciiTheme="minorHAnsi" w:hAnsiTheme="minorHAnsi"/>
          <w:szCs w:val="24"/>
        </w:rPr>
        <w:t>4</w:t>
      </w:r>
      <w:r w:rsidR="006A590F" w:rsidRPr="00586D39">
        <w:rPr>
          <w:rFonts w:asciiTheme="minorHAnsi" w:hAnsiTheme="minorHAnsi"/>
          <w:szCs w:val="24"/>
        </w:rPr>
        <w:t xml:space="preserve"> </w:t>
      </w:r>
      <w:r w:rsidR="000B4C99" w:rsidRPr="00586D39">
        <w:rPr>
          <w:rFonts w:asciiTheme="minorHAnsi" w:hAnsiTheme="minorHAnsi"/>
          <w:szCs w:val="24"/>
        </w:rPr>
        <w:tab/>
      </w:r>
      <w:r w:rsidR="00910F1D" w:rsidRPr="00586D39">
        <w:rPr>
          <w:rFonts w:asciiTheme="minorHAnsi" w:hAnsiTheme="minorHAnsi"/>
          <w:szCs w:val="24"/>
        </w:rPr>
        <w:tab/>
      </w:r>
      <w:r w:rsidR="00A2182D" w:rsidRPr="00586D39">
        <w:rPr>
          <w:rFonts w:asciiTheme="minorHAnsi" w:hAnsiTheme="minorHAnsi"/>
          <w:szCs w:val="24"/>
        </w:rPr>
        <w:t xml:space="preserve">Garantimos o pagamento integral dos valores devidos aos fornecedores de bens e de serviços especializados e aos veículos de divulgação, após a liquidação das despesas e o pagamento a cargo </w:t>
      </w:r>
      <w:r w:rsidR="00A2182D" w:rsidRPr="00586D39">
        <w:rPr>
          <w:rFonts w:asciiTheme="minorHAnsi" w:hAnsiTheme="minorHAnsi" w:cs="Arial"/>
          <w:szCs w:val="24"/>
        </w:rPr>
        <w:t>d</w:t>
      </w:r>
      <w:r w:rsidR="00471CD0" w:rsidRPr="00586D39">
        <w:rPr>
          <w:rFonts w:asciiTheme="minorHAnsi" w:hAnsiTheme="minorHAnsi" w:cs="Arial"/>
          <w:szCs w:val="24"/>
        </w:rPr>
        <w:t>o ANUNCIANTE</w:t>
      </w:r>
      <w:r w:rsidR="00A2182D" w:rsidRPr="00586D39">
        <w:rPr>
          <w:rFonts w:asciiTheme="minorHAnsi" w:hAnsiTheme="minorHAnsi"/>
          <w:szCs w:val="24"/>
        </w:rPr>
        <w:t xml:space="preserve">, nos termos da Cláusula Décima Primeira da </w:t>
      </w:r>
      <w:r w:rsidR="006C4BBD" w:rsidRPr="00586D39">
        <w:rPr>
          <w:rFonts w:asciiTheme="minorHAnsi" w:hAnsiTheme="minorHAnsi"/>
          <w:szCs w:val="24"/>
        </w:rPr>
        <w:t>M</w:t>
      </w:r>
      <w:r w:rsidR="00A2182D" w:rsidRPr="00586D39">
        <w:rPr>
          <w:rFonts w:asciiTheme="minorHAnsi" w:hAnsiTheme="minorHAnsi"/>
          <w:szCs w:val="24"/>
        </w:rPr>
        <w:t xml:space="preserve">inuta de </w:t>
      </w:r>
      <w:r w:rsidR="006C4BBD" w:rsidRPr="00586D39">
        <w:rPr>
          <w:rFonts w:asciiTheme="minorHAnsi" w:hAnsiTheme="minorHAnsi"/>
          <w:szCs w:val="24"/>
        </w:rPr>
        <w:t>C</w:t>
      </w:r>
      <w:r w:rsidR="00A2182D" w:rsidRPr="00586D39">
        <w:rPr>
          <w:rFonts w:asciiTheme="minorHAnsi" w:hAnsiTheme="minorHAnsi"/>
          <w:szCs w:val="24"/>
        </w:rPr>
        <w:t>ontrato (Anexo IV).</w:t>
      </w:r>
    </w:p>
    <w:p w14:paraId="42470BEE" w14:textId="77777777" w:rsidR="006A590F" w:rsidRPr="00586D39" w:rsidRDefault="006A590F" w:rsidP="0039263B">
      <w:pPr>
        <w:jc w:val="both"/>
        <w:rPr>
          <w:rFonts w:asciiTheme="minorHAnsi" w:hAnsiTheme="minorHAnsi"/>
          <w:szCs w:val="24"/>
        </w:rPr>
      </w:pPr>
    </w:p>
    <w:p w14:paraId="3AA1931C" w14:textId="4FA86443" w:rsidR="00E7597C" w:rsidRPr="00586D39" w:rsidRDefault="00E7597C" w:rsidP="0039263B">
      <w:pPr>
        <w:jc w:val="both"/>
        <w:rPr>
          <w:rFonts w:asciiTheme="minorHAnsi" w:hAnsiTheme="minorHAnsi"/>
          <w:szCs w:val="24"/>
        </w:rPr>
      </w:pPr>
      <w:r w:rsidRPr="00586D39">
        <w:rPr>
          <w:rFonts w:asciiTheme="minorHAnsi" w:hAnsiTheme="minorHAnsi"/>
          <w:szCs w:val="24"/>
        </w:rPr>
        <w:t xml:space="preserve">2.5 </w:t>
      </w:r>
      <w:r w:rsidR="000B4C99" w:rsidRPr="00586D39">
        <w:rPr>
          <w:rFonts w:asciiTheme="minorHAnsi" w:hAnsiTheme="minorHAnsi"/>
          <w:szCs w:val="24"/>
        </w:rPr>
        <w:tab/>
      </w:r>
      <w:r w:rsidRPr="00586D39">
        <w:rPr>
          <w:rFonts w:asciiTheme="minorHAnsi" w:hAnsiTheme="minorHAnsi"/>
          <w:szCs w:val="24"/>
        </w:rPr>
        <w:tab/>
        <w:t>Esta Proposta de Preços está em conformidade com o Edital da concorrência em referência.</w:t>
      </w:r>
    </w:p>
    <w:p w14:paraId="6395775B" w14:textId="77777777" w:rsidR="00863AE8" w:rsidRPr="00586D39" w:rsidRDefault="00863AE8" w:rsidP="0039263B">
      <w:pPr>
        <w:jc w:val="both"/>
        <w:rPr>
          <w:rFonts w:asciiTheme="minorHAnsi" w:hAnsiTheme="minorHAnsi"/>
          <w:szCs w:val="24"/>
        </w:rPr>
      </w:pPr>
    </w:p>
    <w:p w14:paraId="36460EE4" w14:textId="77777777" w:rsidR="00643D38" w:rsidRPr="00586D39" w:rsidRDefault="00643D38" w:rsidP="0039263B">
      <w:pPr>
        <w:jc w:val="both"/>
        <w:rPr>
          <w:rFonts w:asciiTheme="minorHAnsi" w:hAnsiTheme="minorHAnsi"/>
          <w:szCs w:val="24"/>
        </w:rPr>
      </w:pPr>
    </w:p>
    <w:p w14:paraId="38B5FE7F" w14:textId="050E8ED3" w:rsidR="006A590F" w:rsidRPr="00586D39" w:rsidRDefault="00316851" w:rsidP="0039263B">
      <w:pPr>
        <w:jc w:val="right"/>
        <w:rPr>
          <w:rFonts w:asciiTheme="minorHAnsi" w:hAnsiTheme="minorHAnsi"/>
          <w:szCs w:val="24"/>
        </w:rPr>
      </w:pPr>
      <w:r w:rsidRPr="00586D39">
        <w:rPr>
          <w:rFonts w:asciiTheme="minorHAnsi" w:hAnsiTheme="minorHAnsi"/>
          <w:szCs w:val="24"/>
        </w:rPr>
        <w:t>lo</w:t>
      </w:r>
      <w:r w:rsidR="006E239A" w:rsidRPr="00586D39">
        <w:rPr>
          <w:rFonts w:asciiTheme="minorHAnsi" w:hAnsiTheme="minorHAnsi"/>
          <w:szCs w:val="24"/>
        </w:rPr>
        <w:t>cal</w:t>
      </w:r>
      <w:r w:rsidRPr="00586D39">
        <w:rPr>
          <w:rFonts w:asciiTheme="minorHAnsi" w:hAnsiTheme="minorHAnsi"/>
          <w:szCs w:val="24"/>
        </w:rPr>
        <w:t xml:space="preserve"> e </w:t>
      </w:r>
      <w:r w:rsidR="006E239A" w:rsidRPr="00586D39">
        <w:rPr>
          <w:rFonts w:asciiTheme="minorHAnsi" w:hAnsiTheme="minorHAnsi"/>
          <w:szCs w:val="24"/>
        </w:rPr>
        <w:t>data</w:t>
      </w:r>
    </w:p>
    <w:p w14:paraId="38F1146C" w14:textId="77777777" w:rsidR="00011905" w:rsidRPr="00586D39" w:rsidRDefault="00011905" w:rsidP="0039263B">
      <w:pPr>
        <w:jc w:val="right"/>
        <w:rPr>
          <w:rFonts w:asciiTheme="minorHAnsi" w:hAnsiTheme="minorHAnsi"/>
          <w:szCs w:val="24"/>
        </w:rPr>
      </w:pPr>
    </w:p>
    <w:p w14:paraId="475230AB" w14:textId="77777777" w:rsidR="00A514B7" w:rsidRPr="00586D39" w:rsidRDefault="00A514B7" w:rsidP="0039263B">
      <w:pPr>
        <w:jc w:val="right"/>
        <w:rPr>
          <w:rFonts w:asciiTheme="minorHAnsi" w:hAnsiTheme="minorHAnsi"/>
          <w:szCs w:val="24"/>
        </w:rPr>
      </w:pPr>
    </w:p>
    <w:p w14:paraId="5D6C8CB3" w14:textId="77777777" w:rsidR="00643D38" w:rsidRPr="00586D39" w:rsidRDefault="00643D38" w:rsidP="0039263B">
      <w:pPr>
        <w:jc w:val="right"/>
        <w:rPr>
          <w:rFonts w:asciiTheme="minorHAnsi" w:hAnsiTheme="minorHAnsi"/>
          <w:szCs w:val="24"/>
        </w:rPr>
      </w:pPr>
    </w:p>
    <w:p w14:paraId="4E8FF47E" w14:textId="19FA9AE0" w:rsidR="006E239A" w:rsidRPr="00586D39" w:rsidRDefault="00F067E3" w:rsidP="0039263B">
      <w:pPr>
        <w:pBdr>
          <w:top w:val="single" w:sz="4" w:space="1" w:color="auto"/>
        </w:pBdr>
        <w:tabs>
          <w:tab w:val="left" w:pos="10634"/>
        </w:tabs>
        <w:autoSpaceDE w:val="0"/>
        <w:autoSpaceDN w:val="0"/>
        <w:adjustRightInd w:val="0"/>
        <w:ind w:left="2000" w:right="2485"/>
        <w:jc w:val="center"/>
        <w:rPr>
          <w:rFonts w:asciiTheme="minorHAnsi" w:hAnsiTheme="minorHAnsi"/>
          <w:szCs w:val="24"/>
        </w:rPr>
      </w:pPr>
      <w:r w:rsidRPr="00586D39">
        <w:rPr>
          <w:rFonts w:asciiTheme="minorHAnsi" w:hAnsiTheme="minorHAnsi"/>
          <w:szCs w:val="24"/>
        </w:rPr>
        <w:t>&lt;</w:t>
      </w:r>
      <w:r w:rsidR="006E239A" w:rsidRPr="00586D39">
        <w:rPr>
          <w:rFonts w:asciiTheme="minorHAnsi" w:hAnsiTheme="minorHAnsi"/>
          <w:szCs w:val="24"/>
        </w:rPr>
        <w:t>nome completo da licitante, nome, cargo e assinatura dos representantes legais</w:t>
      </w:r>
      <w:r w:rsidRPr="00586D39">
        <w:rPr>
          <w:rFonts w:asciiTheme="minorHAnsi" w:hAnsiTheme="minorHAnsi"/>
          <w:szCs w:val="24"/>
        </w:rPr>
        <w:t>&gt;</w:t>
      </w:r>
    </w:p>
    <w:p w14:paraId="521639A5" w14:textId="1C164940" w:rsidR="00FD7378"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rPr>
      </w:pPr>
      <w:r w:rsidRPr="00586D39">
        <w:rPr>
          <w:rFonts w:asciiTheme="minorHAnsi" w:hAnsiTheme="minorHAnsi"/>
          <w:b/>
          <w:szCs w:val="24"/>
        </w:rPr>
        <w:br w:type="page"/>
      </w:r>
    </w:p>
    <w:p w14:paraId="04F54085"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586D39">
        <w:rPr>
          <w:rFonts w:asciiTheme="minorHAnsi" w:hAnsiTheme="minorHAnsi" w:cs="Arial"/>
          <w:b/>
          <w:szCs w:val="24"/>
        </w:rPr>
        <w:t>ANEXO IV</w:t>
      </w:r>
    </w:p>
    <w:p w14:paraId="4FB8D401"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p>
    <w:p w14:paraId="00AA1238"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586D39">
        <w:rPr>
          <w:rFonts w:asciiTheme="minorHAnsi" w:hAnsiTheme="minorHAnsi" w:cs="Arial"/>
          <w:b/>
          <w:szCs w:val="24"/>
        </w:rPr>
        <w:t>MINUTA DE CONTRATO</w:t>
      </w:r>
    </w:p>
    <w:p w14:paraId="17899862"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rPr>
      </w:pPr>
    </w:p>
    <w:p w14:paraId="14A79743"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7C629208"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6C89374D"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52391A3F"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PRIMEIRA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LEGISLAÇÃO E DOCUMENTOS VINCULADOS</w:t>
      </w:r>
    </w:p>
    <w:p w14:paraId="73B0D573"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F99290" w14:textId="3CB580CF"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SEGUNDA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OBJETO</w:t>
      </w:r>
    </w:p>
    <w:p w14:paraId="3E788CD5"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BF9E26" w14:textId="248A71CB"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TERCEIRA</w:t>
      </w:r>
      <w:r w:rsidRPr="00586D39">
        <w:rPr>
          <w:rFonts w:asciiTheme="minorHAnsi" w:hAnsiTheme="minorHAnsi" w:cs="Arial"/>
          <w:szCs w:val="24"/>
        </w:rPr>
        <w:tab/>
      </w:r>
      <w:r w:rsidRPr="00586D39">
        <w:rPr>
          <w:rFonts w:asciiTheme="minorHAnsi" w:hAnsiTheme="minorHAnsi" w:cs="Arial"/>
          <w:szCs w:val="24"/>
        </w:rPr>
        <w:tab/>
      </w:r>
      <w:r w:rsidR="008B3360" w:rsidRPr="00586D39">
        <w:rPr>
          <w:rFonts w:asciiTheme="minorHAnsi" w:hAnsiTheme="minorHAnsi" w:cs="Arial"/>
          <w:szCs w:val="24"/>
        </w:rPr>
        <w:tab/>
      </w:r>
      <w:r w:rsidRPr="00586D39">
        <w:rPr>
          <w:rFonts w:asciiTheme="minorHAnsi" w:hAnsiTheme="minorHAnsi" w:cs="Arial"/>
          <w:szCs w:val="24"/>
        </w:rPr>
        <w:t>VIGÊNCIA</w:t>
      </w:r>
    </w:p>
    <w:p w14:paraId="1F22D852"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D18454" w14:textId="6E3C3EA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QUARTA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VALOR CONTRATUAL E RECURSOS ORÇAMENTÁRIOS</w:t>
      </w:r>
    </w:p>
    <w:p w14:paraId="7ECE4961"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E1F74A" w14:textId="183C7891"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QUINTA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OBRIGAÇÕES DA CONTRATADA</w:t>
      </w:r>
    </w:p>
    <w:p w14:paraId="59D89ED5"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652401F" w14:textId="4A36B298"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SEXTA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OBRIGAÇÕES DA CONTRATANTE</w:t>
      </w:r>
    </w:p>
    <w:p w14:paraId="7C72D0EE"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C63B56" w14:textId="2F6E4D02"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SÉTIMA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FISCALIZAÇÃO E ACEITAÇÃO</w:t>
      </w:r>
    </w:p>
    <w:p w14:paraId="5EDF3C44"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17D75E" w14:textId="358D0CC2"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OITAVA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 xml:space="preserve">REMUNERAÇÃO </w:t>
      </w:r>
    </w:p>
    <w:p w14:paraId="6EAE02BE"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C2BCF" w14:textId="7F2F4FCE"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NONA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DESCONTO DE AGÊNCIA</w:t>
      </w:r>
    </w:p>
    <w:p w14:paraId="7C19768B"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E5A43C" w14:textId="5515902A"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DIREITOS AUTORAIS</w:t>
      </w:r>
    </w:p>
    <w:p w14:paraId="3FDA87CF"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98ED56" w14:textId="5D7B10BA"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PRIMEIRA</w:t>
      </w:r>
      <w:r w:rsidRPr="00586D39">
        <w:rPr>
          <w:rFonts w:asciiTheme="minorHAnsi" w:hAnsiTheme="minorHAnsi" w:cs="Arial"/>
          <w:szCs w:val="24"/>
        </w:rPr>
        <w:tab/>
        <w:t>LIQUIDAÇÃO E PAGAMENTO DE DESPESAS</w:t>
      </w:r>
    </w:p>
    <w:p w14:paraId="2ED5CD9E"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3DE3EA" w14:textId="64F01ABC"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SEGUNDA</w:t>
      </w:r>
      <w:r w:rsidRPr="00586D39">
        <w:rPr>
          <w:rFonts w:asciiTheme="minorHAnsi" w:hAnsiTheme="minorHAnsi" w:cs="Arial"/>
          <w:szCs w:val="24"/>
        </w:rPr>
        <w:tab/>
        <w:t>GARANTIA</w:t>
      </w:r>
      <w:r w:rsidR="00C9024A" w:rsidRPr="00586D39">
        <w:rPr>
          <w:rFonts w:asciiTheme="minorHAnsi" w:hAnsiTheme="minorHAnsi" w:cs="Arial"/>
          <w:szCs w:val="24"/>
        </w:rPr>
        <w:t xml:space="preserve"> DE EXECUÇÃO</w:t>
      </w:r>
    </w:p>
    <w:p w14:paraId="705D66B7"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3A6B19" w14:textId="3EBF998E"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TERCEIRA</w:t>
      </w:r>
      <w:r w:rsidRPr="00586D39">
        <w:rPr>
          <w:rFonts w:asciiTheme="minorHAnsi" w:hAnsiTheme="minorHAnsi" w:cs="Arial"/>
          <w:szCs w:val="24"/>
        </w:rPr>
        <w:tab/>
      </w:r>
      <w:r w:rsidR="00C9024A" w:rsidRPr="00586D39">
        <w:rPr>
          <w:rFonts w:asciiTheme="minorHAnsi" w:hAnsiTheme="minorHAnsi" w:cs="Arial"/>
          <w:szCs w:val="24"/>
        </w:rPr>
        <w:tab/>
      </w:r>
      <w:r w:rsidRPr="00586D39">
        <w:rPr>
          <w:rFonts w:asciiTheme="minorHAnsi" w:hAnsiTheme="minorHAnsi" w:cs="Arial"/>
          <w:szCs w:val="24"/>
        </w:rPr>
        <w:t>SANÇÕES ADMINISTRATIVAS</w:t>
      </w:r>
    </w:p>
    <w:p w14:paraId="3E2B7839"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FE9E4" w14:textId="3F1CBDF0"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QUARTA</w:t>
      </w:r>
      <w:r w:rsidRPr="00586D39">
        <w:rPr>
          <w:rFonts w:asciiTheme="minorHAnsi" w:hAnsiTheme="minorHAnsi" w:cs="Arial"/>
          <w:szCs w:val="24"/>
        </w:rPr>
        <w:tab/>
      </w:r>
      <w:r w:rsidRPr="00586D39">
        <w:rPr>
          <w:rFonts w:asciiTheme="minorHAnsi" w:hAnsiTheme="minorHAnsi" w:cs="Arial"/>
          <w:szCs w:val="24"/>
        </w:rPr>
        <w:tab/>
        <w:t>RESCISÃO</w:t>
      </w:r>
    </w:p>
    <w:p w14:paraId="0BAC98BD"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6C3404" w14:textId="4CAF88C9"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QUINTA</w:t>
      </w:r>
      <w:r w:rsidRPr="00586D39">
        <w:rPr>
          <w:rFonts w:asciiTheme="minorHAnsi" w:hAnsiTheme="minorHAnsi" w:cs="Arial"/>
          <w:szCs w:val="24"/>
        </w:rPr>
        <w:tab/>
      </w:r>
      <w:r w:rsidRPr="00586D39">
        <w:rPr>
          <w:rFonts w:asciiTheme="minorHAnsi" w:hAnsiTheme="minorHAnsi" w:cs="Arial"/>
          <w:szCs w:val="24"/>
        </w:rPr>
        <w:tab/>
        <w:t>DISPOSIÇÕES GERAIS</w:t>
      </w:r>
    </w:p>
    <w:p w14:paraId="0D1487D9" w14:textId="77777777"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AC5630" w14:textId="051F76BE" w:rsidR="00D8716A" w:rsidRPr="00586D39" w:rsidRDefault="00D8716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CLÁUSULA DÉCIMA SEXTA</w:t>
      </w:r>
      <w:r w:rsidRPr="00586D39">
        <w:rPr>
          <w:rFonts w:asciiTheme="minorHAnsi" w:hAnsiTheme="minorHAnsi" w:cs="Arial"/>
          <w:szCs w:val="24"/>
        </w:rPr>
        <w:tab/>
      </w:r>
      <w:r w:rsidRPr="00586D39">
        <w:rPr>
          <w:rFonts w:asciiTheme="minorHAnsi" w:hAnsiTheme="minorHAnsi" w:cs="Arial"/>
          <w:szCs w:val="24"/>
        </w:rPr>
        <w:tab/>
        <w:t>FORO</w:t>
      </w:r>
    </w:p>
    <w:p w14:paraId="7105C22D" w14:textId="77777777" w:rsidR="00BF3370" w:rsidRPr="00586D39" w:rsidRDefault="00BF337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E3EBB36" w14:textId="6CB6815B" w:rsidR="00BF3370" w:rsidRPr="00586D39" w:rsidRDefault="00BF3370" w:rsidP="0039263B">
      <w:pPr>
        <w:ind w:left="3240" w:right="-1"/>
        <w:jc w:val="both"/>
        <w:rPr>
          <w:rFonts w:asciiTheme="minorHAnsi" w:hAnsiTheme="minorHAnsi" w:cs="Arial"/>
          <w:szCs w:val="24"/>
        </w:rPr>
      </w:pPr>
    </w:p>
    <w:p w14:paraId="27A0E9D3" w14:textId="77777777" w:rsidR="00BF3370" w:rsidRPr="00586D39" w:rsidRDefault="00BF3370" w:rsidP="0039263B">
      <w:pPr>
        <w:ind w:left="3240" w:right="-1"/>
        <w:jc w:val="both"/>
        <w:rPr>
          <w:rFonts w:asciiTheme="minorHAnsi" w:hAnsiTheme="minorHAnsi" w:cs="Arial"/>
          <w:szCs w:val="24"/>
        </w:rPr>
      </w:pPr>
    </w:p>
    <w:p w14:paraId="63370A02" w14:textId="77777777" w:rsidR="00BF3370" w:rsidRPr="00586D39" w:rsidRDefault="00BF3370" w:rsidP="0039263B">
      <w:pPr>
        <w:ind w:left="3240" w:right="-1"/>
        <w:jc w:val="both"/>
        <w:rPr>
          <w:rFonts w:asciiTheme="minorHAnsi" w:hAnsiTheme="minorHAnsi" w:cs="Arial"/>
          <w:szCs w:val="24"/>
        </w:rPr>
      </w:pPr>
    </w:p>
    <w:p w14:paraId="6E9EB535" w14:textId="77777777" w:rsidR="001D143F" w:rsidRPr="00586D39" w:rsidRDefault="001D143F" w:rsidP="0039263B">
      <w:pPr>
        <w:ind w:left="3240" w:right="-1"/>
        <w:jc w:val="both"/>
        <w:rPr>
          <w:rFonts w:asciiTheme="minorHAnsi" w:hAnsiTheme="minorHAnsi" w:cs="Arial"/>
          <w:szCs w:val="24"/>
        </w:rPr>
      </w:pPr>
    </w:p>
    <w:p w14:paraId="599AAC63" w14:textId="77777777" w:rsidR="001D143F" w:rsidRPr="00586D39" w:rsidRDefault="001D143F" w:rsidP="0039263B">
      <w:pPr>
        <w:ind w:left="3240" w:right="-1"/>
        <w:jc w:val="both"/>
        <w:rPr>
          <w:rFonts w:asciiTheme="minorHAnsi" w:hAnsiTheme="minorHAnsi"/>
          <w:szCs w:val="24"/>
        </w:rPr>
      </w:pPr>
    </w:p>
    <w:p w14:paraId="1DD42ECE" w14:textId="77777777" w:rsidR="001D143F" w:rsidRPr="00586D39" w:rsidRDefault="001D143F" w:rsidP="0039263B">
      <w:pPr>
        <w:ind w:left="3240" w:right="-1"/>
        <w:jc w:val="both"/>
        <w:rPr>
          <w:rFonts w:asciiTheme="minorHAnsi" w:hAnsiTheme="minorHAnsi" w:cs="Arial"/>
          <w:szCs w:val="24"/>
        </w:rPr>
      </w:pPr>
    </w:p>
    <w:p w14:paraId="30A3DABC" w14:textId="77777777" w:rsidR="00BF3370" w:rsidRPr="00586D39" w:rsidRDefault="00BF3370" w:rsidP="0039263B">
      <w:pPr>
        <w:ind w:left="3240" w:right="-1"/>
        <w:jc w:val="both"/>
        <w:rPr>
          <w:rFonts w:asciiTheme="minorHAnsi" w:hAnsiTheme="minorHAnsi" w:cs="Arial"/>
          <w:szCs w:val="24"/>
        </w:rPr>
      </w:pPr>
    </w:p>
    <w:p w14:paraId="05233712" w14:textId="77777777" w:rsidR="00FD7378" w:rsidRPr="00586D39" w:rsidRDefault="00FD7378" w:rsidP="0039263B">
      <w:pPr>
        <w:ind w:left="3240" w:right="-1"/>
        <w:jc w:val="both"/>
        <w:rPr>
          <w:rFonts w:asciiTheme="minorHAnsi" w:hAnsiTheme="minorHAnsi" w:cs="Arial"/>
          <w:szCs w:val="24"/>
        </w:rPr>
      </w:pPr>
    </w:p>
    <w:p w14:paraId="33045FA1" w14:textId="05D584CD" w:rsidR="00153BB7" w:rsidRPr="00586D39" w:rsidRDefault="00153BB7" w:rsidP="0039263B">
      <w:pPr>
        <w:rPr>
          <w:rFonts w:asciiTheme="minorHAnsi" w:hAnsiTheme="minorHAnsi" w:cs="Arial"/>
          <w:szCs w:val="24"/>
        </w:rPr>
      </w:pPr>
      <w:r w:rsidRPr="00586D39">
        <w:rPr>
          <w:rFonts w:asciiTheme="minorHAnsi" w:hAnsiTheme="minorHAnsi" w:cs="Arial"/>
          <w:szCs w:val="24"/>
        </w:rPr>
        <w:br w:type="page"/>
      </w:r>
    </w:p>
    <w:p w14:paraId="1DCA060A" w14:textId="16FB2B0D" w:rsidR="00FD7378" w:rsidRPr="00586D39" w:rsidRDefault="00FD7378" w:rsidP="0039263B">
      <w:pPr>
        <w:ind w:left="3240" w:right="-1"/>
        <w:jc w:val="both"/>
        <w:rPr>
          <w:rFonts w:asciiTheme="minorHAnsi" w:hAnsiTheme="minorHAnsi"/>
          <w:b/>
          <w:szCs w:val="24"/>
        </w:rPr>
      </w:pPr>
      <w:r w:rsidRPr="00586D39">
        <w:rPr>
          <w:rFonts w:asciiTheme="minorHAnsi" w:hAnsiTheme="minorHAnsi"/>
          <w:b/>
          <w:szCs w:val="24"/>
        </w:rPr>
        <w:t xml:space="preserve">CONTRATO PARA PRESTAÇÃO DE SERVIÇOS DE PUBLICIDADE QUE, ENTRE SI, FAZEM </w:t>
      </w:r>
      <w:r w:rsidR="00BF3370" w:rsidRPr="00586D39">
        <w:rPr>
          <w:rFonts w:asciiTheme="minorHAnsi" w:hAnsiTheme="minorHAnsi"/>
          <w:b/>
          <w:szCs w:val="24"/>
        </w:rPr>
        <w:t xml:space="preserve">O </w:t>
      </w:r>
      <w:r w:rsidR="004C3EC3" w:rsidRPr="00586D39">
        <w:rPr>
          <w:rFonts w:asciiTheme="minorHAnsi" w:hAnsiTheme="minorHAnsi"/>
          <w:b/>
          <w:szCs w:val="24"/>
          <w:highlight w:val="yellow"/>
        </w:rPr>
        <w:t>ANUNCIANTE</w:t>
      </w:r>
      <w:r w:rsidR="004C3EC3" w:rsidRPr="00586D39">
        <w:rPr>
          <w:rFonts w:asciiTheme="minorHAnsi" w:hAnsiTheme="minorHAnsi" w:cs="Arial"/>
          <w:b/>
          <w:bCs/>
          <w:szCs w:val="24"/>
        </w:rPr>
        <w:t xml:space="preserve">, POR INTERMÉDIO DO(A) </w:t>
      </w:r>
      <w:r w:rsidR="004C3EC3" w:rsidRPr="00586D39">
        <w:rPr>
          <w:rFonts w:asciiTheme="minorHAnsi" w:hAnsiTheme="minorHAnsi" w:cs="Arial"/>
          <w:b/>
          <w:bCs/>
          <w:szCs w:val="24"/>
          <w:highlight w:val="yellow"/>
        </w:rPr>
        <w:t>SETOR DO ANUNCIANTE</w:t>
      </w:r>
      <w:r w:rsidR="00FB0856" w:rsidRPr="00586D39">
        <w:rPr>
          <w:rFonts w:asciiTheme="minorHAnsi" w:hAnsiTheme="minorHAnsi" w:cs="Arial"/>
          <w:b/>
          <w:bCs/>
          <w:szCs w:val="24"/>
        </w:rPr>
        <w:t>,</w:t>
      </w:r>
      <w:r w:rsidR="004C3EC3" w:rsidRPr="00586D39">
        <w:rPr>
          <w:rFonts w:asciiTheme="minorHAnsi" w:hAnsiTheme="minorHAnsi" w:cs="Arial"/>
          <w:b/>
          <w:bCs/>
          <w:szCs w:val="24"/>
        </w:rPr>
        <w:t xml:space="preserve"> E A </w:t>
      </w:r>
      <w:r w:rsidR="004C3EC3" w:rsidRPr="00586D39">
        <w:rPr>
          <w:rFonts w:asciiTheme="minorHAnsi" w:hAnsiTheme="minorHAnsi" w:cs="Arial"/>
          <w:b/>
          <w:bCs/>
          <w:szCs w:val="24"/>
          <w:highlight w:val="yellow"/>
        </w:rPr>
        <w:t>NOME AGÊNCIA</w:t>
      </w:r>
      <w:r w:rsidR="00FB0856" w:rsidRPr="00586D39">
        <w:rPr>
          <w:rFonts w:asciiTheme="minorHAnsi" w:hAnsiTheme="minorHAnsi" w:cs="Arial"/>
          <w:b/>
          <w:bCs/>
          <w:szCs w:val="24"/>
          <w:highlight w:val="yellow"/>
        </w:rPr>
        <w:t xml:space="preserve"> CONTRATADA</w:t>
      </w:r>
    </w:p>
    <w:p w14:paraId="6A5674F6" w14:textId="77777777" w:rsidR="00FD7378" w:rsidRPr="00586D39" w:rsidRDefault="00FD7378" w:rsidP="0039263B">
      <w:pPr>
        <w:ind w:left="3240" w:right="-1"/>
        <w:jc w:val="both"/>
        <w:rPr>
          <w:rFonts w:asciiTheme="minorHAnsi" w:hAnsiTheme="minorHAnsi"/>
          <w:szCs w:val="24"/>
        </w:rPr>
      </w:pPr>
    </w:p>
    <w:p w14:paraId="11D1FE93" w14:textId="0FB2D46B" w:rsidR="00FD7378" w:rsidRPr="00586D39" w:rsidRDefault="00FD7378" w:rsidP="0039263B">
      <w:pPr>
        <w:ind w:left="3240" w:right="-1"/>
        <w:jc w:val="both"/>
        <w:rPr>
          <w:rFonts w:asciiTheme="minorHAnsi" w:hAnsiTheme="minorHAnsi" w:cs="Arial"/>
          <w:bCs/>
          <w:szCs w:val="24"/>
        </w:rPr>
      </w:pPr>
    </w:p>
    <w:p w14:paraId="402014E2" w14:textId="77777777" w:rsidR="00FD7378" w:rsidRPr="00586D39" w:rsidRDefault="00FD7378" w:rsidP="0039263B">
      <w:pPr>
        <w:ind w:left="3240" w:right="-1"/>
        <w:jc w:val="both"/>
        <w:rPr>
          <w:rFonts w:asciiTheme="minorHAnsi" w:hAnsiTheme="minorHAnsi"/>
          <w:szCs w:val="24"/>
        </w:rPr>
      </w:pPr>
    </w:p>
    <w:p w14:paraId="29CE06E2" w14:textId="69E1E110" w:rsidR="00FD7378" w:rsidRPr="00586D39" w:rsidRDefault="00DB2E06" w:rsidP="0039263B">
      <w:pPr>
        <w:ind w:left="3240" w:right="-1"/>
        <w:jc w:val="both"/>
        <w:rPr>
          <w:rFonts w:asciiTheme="minorHAnsi" w:hAnsiTheme="minorHAnsi"/>
          <w:b/>
          <w:szCs w:val="24"/>
        </w:rPr>
      </w:pPr>
      <w:r w:rsidRPr="00586D39">
        <w:rPr>
          <w:rFonts w:asciiTheme="minorHAnsi" w:hAnsiTheme="minorHAnsi"/>
          <w:b/>
          <w:szCs w:val="24"/>
        </w:rPr>
        <w:t xml:space="preserve">CONTRATO Nº </w:t>
      </w:r>
      <w:r w:rsidRPr="00586D39">
        <w:rPr>
          <w:rFonts w:asciiTheme="minorHAnsi" w:hAnsiTheme="minorHAnsi"/>
          <w:b/>
          <w:szCs w:val="24"/>
          <w:highlight w:val="yellow"/>
        </w:rPr>
        <w:t>XXXX</w:t>
      </w:r>
      <w:r w:rsidRPr="00586D39">
        <w:rPr>
          <w:rFonts w:asciiTheme="minorHAnsi" w:hAnsiTheme="minorHAnsi"/>
          <w:b/>
          <w:szCs w:val="24"/>
        </w:rPr>
        <w:t xml:space="preserve"> </w:t>
      </w:r>
      <w:r w:rsidRPr="00586D39">
        <w:rPr>
          <w:rFonts w:asciiTheme="minorHAnsi" w:hAnsiTheme="minorHAnsi" w:cs="Arial"/>
          <w:b/>
          <w:bCs/>
          <w:szCs w:val="24"/>
        </w:rPr>
        <w:t xml:space="preserve">/ </w:t>
      </w:r>
      <w:r w:rsidRPr="00586D39">
        <w:rPr>
          <w:rFonts w:asciiTheme="minorHAnsi" w:hAnsiTheme="minorHAnsi" w:cs="Arial"/>
          <w:b/>
          <w:bCs/>
          <w:szCs w:val="24"/>
          <w:highlight w:val="yellow"/>
        </w:rPr>
        <w:t>ANO</w:t>
      </w:r>
    </w:p>
    <w:p w14:paraId="4D87AE2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2A66C7" w14:textId="77777777" w:rsidR="00195CD9" w:rsidRPr="00586D39" w:rsidRDefault="00195CD9"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B59A4A" w14:textId="77777777" w:rsidR="00195CD9" w:rsidRPr="00586D39" w:rsidRDefault="00195CD9" w:rsidP="0039263B">
      <w:pPr>
        <w:jc w:val="both"/>
        <w:rPr>
          <w:rFonts w:asciiTheme="minorHAnsi" w:hAnsiTheme="minorHAnsi" w:cs="Arial"/>
          <w:szCs w:val="24"/>
        </w:rPr>
      </w:pPr>
      <w:r w:rsidRPr="00586D39">
        <w:rPr>
          <w:rFonts w:asciiTheme="minorHAnsi" w:hAnsiTheme="minorHAnsi" w:cs="Arial"/>
          <w:i/>
          <w:szCs w:val="24"/>
          <w:highlight w:val="yellow"/>
        </w:rPr>
        <w:t>&lt;no caso de órgãos da Administração Direta&gt;</w:t>
      </w:r>
      <w:r w:rsidRPr="00586D39">
        <w:rPr>
          <w:rFonts w:asciiTheme="minorHAnsi" w:hAnsiTheme="minorHAnsi" w:cs="Arial"/>
          <w:i/>
          <w:szCs w:val="24"/>
        </w:rPr>
        <w:t xml:space="preserve"> </w:t>
      </w:r>
      <w:r w:rsidRPr="00586D39">
        <w:rPr>
          <w:rFonts w:asciiTheme="minorHAnsi" w:hAnsiTheme="minorHAnsi" w:cs="Arial"/>
          <w:szCs w:val="24"/>
          <w:highlight w:val="lightGray"/>
        </w:rPr>
        <w:t xml:space="preserve">A </w:t>
      </w:r>
      <w:r w:rsidRPr="00586D39">
        <w:rPr>
          <w:rFonts w:asciiTheme="minorHAnsi" w:hAnsiTheme="minorHAnsi" w:cs="Arial"/>
          <w:b/>
          <w:szCs w:val="24"/>
          <w:highlight w:val="lightGray"/>
        </w:rPr>
        <w:t>UNIÃO</w:t>
      </w:r>
      <w:r w:rsidRPr="00586D39">
        <w:rPr>
          <w:rFonts w:asciiTheme="minorHAnsi" w:hAnsiTheme="minorHAnsi" w:cs="Arial"/>
          <w:szCs w:val="24"/>
          <w:highlight w:val="lightGray"/>
        </w:rPr>
        <w:t>, por intermédio do ............................................</w:t>
      </w:r>
      <w:r w:rsidRPr="00586D39">
        <w:rPr>
          <w:rFonts w:asciiTheme="minorHAnsi" w:hAnsiTheme="minorHAnsi" w:cs="Arial"/>
          <w:szCs w:val="24"/>
        </w:rPr>
        <w:t xml:space="preserve">, </w:t>
      </w:r>
      <w:r w:rsidRPr="00586D39">
        <w:rPr>
          <w:rFonts w:asciiTheme="minorHAnsi" w:hAnsiTheme="minorHAnsi" w:cs="Arial"/>
          <w:i/>
          <w:szCs w:val="24"/>
          <w:highlight w:val="yellow"/>
        </w:rPr>
        <w:t>&lt;no caso de órgão/entidade da Administração Indireta&gt;</w:t>
      </w:r>
      <w:r w:rsidRPr="00586D39">
        <w:rPr>
          <w:rFonts w:asciiTheme="minorHAnsi" w:hAnsiTheme="minorHAnsi" w:cs="Arial"/>
          <w:szCs w:val="24"/>
        </w:rPr>
        <w:t xml:space="preserve"> </w:t>
      </w:r>
      <w:r w:rsidRPr="00586D39">
        <w:rPr>
          <w:rFonts w:asciiTheme="minorHAnsi" w:hAnsiTheme="minorHAnsi" w:cs="Arial"/>
          <w:szCs w:val="24"/>
          <w:highlight w:val="lightGray"/>
        </w:rPr>
        <w:t>O(A)...................................................................</w:t>
      </w:r>
      <w:r w:rsidRPr="00586D39">
        <w:rPr>
          <w:rFonts w:asciiTheme="minorHAnsi" w:hAnsiTheme="minorHAnsi" w:cs="Arial"/>
          <w:szCs w:val="24"/>
        </w:rPr>
        <w:t xml:space="preserve">, CNPJ nº .............................................., sediado em ..................................................................., doravante designada </w:t>
      </w:r>
      <w:r w:rsidRPr="00586D39">
        <w:rPr>
          <w:rFonts w:asciiTheme="minorHAnsi" w:hAnsiTheme="minorHAnsi" w:cs="Arial"/>
          <w:b/>
          <w:bCs/>
          <w:szCs w:val="24"/>
        </w:rPr>
        <w:t>CONTRATANTE</w:t>
      </w:r>
      <w:r w:rsidRPr="00586D39">
        <w:rPr>
          <w:rFonts w:asciiTheme="minorHAnsi" w:hAnsiTheme="minorHAnsi" w:cs="Arial"/>
          <w:szCs w:val="24"/>
        </w:rPr>
        <w:t>, neste ato representad</w:t>
      </w:r>
      <w:r w:rsidRPr="00586D39">
        <w:rPr>
          <w:rFonts w:asciiTheme="minorHAnsi" w:hAnsiTheme="minorHAnsi" w:cs="Arial"/>
          <w:szCs w:val="24"/>
          <w:highlight w:val="lightGray"/>
        </w:rPr>
        <w:t>o(a)</w:t>
      </w:r>
      <w:r w:rsidRPr="00586D39">
        <w:rPr>
          <w:rFonts w:asciiTheme="minorHAnsi" w:hAnsiTheme="minorHAnsi" w:cs="Arial"/>
          <w:szCs w:val="24"/>
        </w:rPr>
        <w:t xml:space="preserve"> pelo ..........................................., </w:t>
      </w:r>
      <w:r w:rsidRPr="00586D39">
        <w:rPr>
          <w:rFonts w:asciiTheme="minorHAnsi" w:hAnsiTheme="minorHAnsi" w:cs="Arial"/>
          <w:bCs/>
          <w:szCs w:val="24"/>
        </w:rPr>
        <w:t>CPF nº .............................</w:t>
      </w:r>
      <w:r w:rsidRPr="00586D39">
        <w:rPr>
          <w:rFonts w:asciiTheme="minorHAnsi" w:hAnsiTheme="minorHAnsi" w:cs="Arial"/>
          <w:szCs w:val="24"/>
        </w:rPr>
        <w:t>........</w:t>
      </w:r>
      <w:r w:rsidRPr="00586D39">
        <w:rPr>
          <w:rFonts w:asciiTheme="minorHAnsi" w:hAnsiTheme="minorHAnsi" w:cs="Arial"/>
          <w:bCs/>
          <w:szCs w:val="24"/>
        </w:rPr>
        <w:t>,</w:t>
      </w:r>
      <w:r w:rsidRPr="00586D39">
        <w:rPr>
          <w:rFonts w:asciiTheme="minorHAnsi" w:hAnsiTheme="minorHAnsi" w:cs="Arial"/>
          <w:szCs w:val="24"/>
        </w:rPr>
        <w:t xml:space="preserve"> </w:t>
      </w:r>
      <w:r w:rsidRPr="00586D39">
        <w:rPr>
          <w:rFonts w:asciiTheme="minorHAnsi" w:hAnsiTheme="minorHAnsi" w:cs="Arial"/>
          <w:bCs/>
          <w:szCs w:val="24"/>
        </w:rPr>
        <w:t xml:space="preserve">residente e domiciliado nesta cidade, </w:t>
      </w:r>
      <w:r w:rsidRPr="00586D39">
        <w:rPr>
          <w:rFonts w:asciiTheme="minorHAnsi" w:hAnsiTheme="minorHAnsi" w:cs="Arial"/>
          <w:szCs w:val="24"/>
        </w:rPr>
        <w:t xml:space="preserve">de acordo com a competência prevista no art. ....... da Portaria nº ............, de ........................, publicada no Diário Oficial da União de ........................, e a empresa ............................................................., CNPJ nº................................, estabelecida no ................................................................., doravante denominada </w:t>
      </w:r>
      <w:r w:rsidRPr="00586D39">
        <w:rPr>
          <w:rFonts w:asciiTheme="minorHAnsi" w:hAnsiTheme="minorHAnsi" w:cs="Arial"/>
          <w:b/>
          <w:bCs/>
          <w:szCs w:val="24"/>
        </w:rPr>
        <w:t>CONTRATADA</w:t>
      </w:r>
      <w:r w:rsidRPr="00586D39">
        <w:rPr>
          <w:rFonts w:asciiTheme="minorHAnsi" w:hAnsiTheme="minorHAnsi" w:cs="Arial"/>
          <w:bCs/>
          <w:szCs w:val="24"/>
        </w:rPr>
        <w:t xml:space="preserve">, </w:t>
      </w:r>
      <w:r w:rsidRPr="00586D39">
        <w:rPr>
          <w:rFonts w:asciiTheme="minorHAnsi" w:hAnsiTheme="minorHAnsi" w:cs="Arial"/>
          <w:szCs w:val="24"/>
        </w:rPr>
        <w:t xml:space="preserve">neste ato representada por ........................................................., portador da Carteira de Identidade nº............................... e do CPF nº .................................., residente e domiciliado em .................................................................., têm, entre si, acordado os termos deste contrato, objeto da Concorrência nº </w:t>
      </w:r>
      <w:r w:rsidRPr="00586D39">
        <w:rPr>
          <w:rFonts w:asciiTheme="minorHAnsi" w:hAnsiTheme="minorHAnsi" w:cs="Arial"/>
          <w:b/>
          <w:szCs w:val="24"/>
          <w:highlight w:val="yellow"/>
        </w:rPr>
        <w:t>XX</w:t>
      </w:r>
      <w:r w:rsidRPr="00586D39">
        <w:rPr>
          <w:rFonts w:asciiTheme="minorHAnsi" w:hAnsiTheme="minorHAnsi" w:cs="Arial"/>
          <w:b/>
          <w:szCs w:val="24"/>
        </w:rPr>
        <w:t xml:space="preserve"> / </w:t>
      </w:r>
      <w:r w:rsidRPr="00586D39">
        <w:rPr>
          <w:rFonts w:asciiTheme="minorHAnsi" w:hAnsiTheme="minorHAnsi" w:cs="Arial"/>
          <w:b/>
          <w:szCs w:val="24"/>
          <w:highlight w:val="yellow"/>
        </w:rPr>
        <w:t>ano</w:t>
      </w:r>
      <w:r w:rsidRPr="00586D39">
        <w:rPr>
          <w:rFonts w:asciiTheme="minorHAnsi" w:hAnsiTheme="minorHAnsi" w:cs="Arial"/>
          <w:szCs w:val="24"/>
        </w:rPr>
        <w:t>, Processo nº ................................., mediante os termos e condições a seguir:</w:t>
      </w:r>
    </w:p>
    <w:p w14:paraId="7837C95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33577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AF0955" w14:textId="77777777" w:rsidR="00FD7378" w:rsidRPr="00586D39" w:rsidRDefault="00FD7378" w:rsidP="0039263B">
      <w:pPr>
        <w:pStyle w:val="Ttulo5"/>
        <w:spacing w:before="0" w:after="0"/>
        <w:rPr>
          <w:rFonts w:asciiTheme="minorHAnsi" w:hAnsiTheme="minorHAnsi"/>
          <w:b w:val="0"/>
          <w:sz w:val="24"/>
          <w:szCs w:val="24"/>
        </w:rPr>
      </w:pPr>
      <w:r w:rsidRPr="00586D39">
        <w:rPr>
          <w:rFonts w:asciiTheme="minorHAnsi" w:hAnsiTheme="minorHAnsi"/>
          <w:i w:val="0"/>
          <w:sz w:val="24"/>
          <w:szCs w:val="24"/>
        </w:rPr>
        <w:t>CLÁUSULA PRIMEIRA - LEGISLAÇÃO E DOCUMENTOS VINCULADOS</w:t>
      </w:r>
    </w:p>
    <w:p w14:paraId="3905D5F3" w14:textId="77777777" w:rsidR="0035394C" w:rsidRPr="00586D39" w:rsidRDefault="0035394C" w:rsidP="0039263B">
      <w:pPr>
        <w:rPr>
          <w:rFonts w:asciiTheme="minorHAnsi" w:hAnsiTheme="minorHAnsi"/>
          <w:szCs w:val="24"/>
        </w:rPr>
      </w:pPr>
    </w:p>
    <w:p w14:paraId="2FED9D7A" w14:textId="4DBFB7CC" w:rsidR="00FD7378" w:rsidRPr="00586D39" w:rsidRDefault="00FD7378" w:rsidP="0039263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w:t>
      </w:r>
      <w:r w:rsidRPr="00586D39">
        <w:rPr>
          <w:rFonts w:asciiTheme="minorHAnsi" w:hAnsiTheme="minorHAnsi" w:cs="Arial"/>
          <w:szCs w:val="24"/>
        </w:rPr>
        <w:tab/>
      </w:r>
      <w:r w:rsidR="00507CAF" w:rsidRPr="00586D39">
        <w:rPr>
          <w:rFonts w:asciiTheme="minorHAnsi" w:hAnsiTheme="minorHAnsi" w:cs="Arial"/>
          <w:szCs w:val="24"/>
        </w:rPr>
        <w:t>O presente contrato reger-se-á pelas disposições da Lei nº 12.232</w:t>
      </w:r>
      <w:r w:rsidR="00AE30AE" w:rsidRPr="00586D39">
        <w:rPr>
          <w:rFonts w:asciiTheme="minorHAnsi" w:hAnsiTheme="minorHAnsi" w:cs="Arial"/>
          <w:szCs w:val="24"/>
        </w:rPr>
        <w:t>/</w:t>
      </w:r>
      <w:r w:rsidR="00507CAF" w:rsidRPr="00586D39">
        <w:rPr>
          <w:rFonts w:asciiTheme="minorHAnsi" w:hAnsiTheme="minorHAnsi" w:cs="Arial"/>
          <w:szCs w:val="24"/>
        </w:rPr>
        <w:t>2010, e, de forma complementar, das Leis nº 4.680</w:t>
      </w:r>
      <w:r w:rsidR="00AE30AE" w:rsidRPr="00586D39">
        <w:rPr>
          <w:rFonts w:asciiTheme="minorHAnsi" w:hAnsiTheme="minorHAnsi" w:cs="Arial"/>
          <w:szCs w:val="24"/>
        </w:rPr>
        <w:t>/</w:t>
      </w:r>
      <w:r w:rsidR="00507CAF" w:rsidRPr="00586D39">
        <w:rPr>
          <w:rFonts w:asciiTheme="minorHAnsi" w:hAnsiTheme="minorHAnsi" w:cs="Arial"/>
          <w:szCs w:val="24"/>
        </w:rPr>
        <w:t>1965, e nº 8.666</w:t>
      </w:r>
      <w:r w:rsidR="00AE30AE" w:rsidRPr="00586D39">
        <w:rPr>
          <w:rFonts w:asciiTheme="minorHAnsi" w:hAnsiTheme="minorHAnsi" w:cs="Arial"/>
          <w:szCs w:val="24"/>
        </w:rPr>
        <w:t>/</w:t>
      </w:r>
      <w:r w:rsidR="00507CAF" w:rsidRPr="00586D39">
        <w:rPr>
          <w:rFonts w:asciiTheme="minorHAnsi" w:hAnsiTheme="minorHAnsi" w:cs="Arial"/>
          <w:szCs w:val="24"/>
        </w:rPr>
        <w:t>1993</w:t>
      </w:r>
      <w:r w:rsidRPr="00586D39">
        <w:rPr>
          <w:rFonts w:asciiTheme="minorHAnsi" w:hAnsiTheme="minorHAnsi" w:cs="Arial"/>
          <w:szCs w:val="24"/>
        </w:rPr>
        <w:t>.</w:t>
      </w:r>
    </w:p>
    <w:p w14:paraId="49BF0EC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A62695" w14:textId="2391AA8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1.1.1</w:t>
      </w:r>
      <w:r w:rsidRPr="00586D39">
        <w:rPr>
          <w:rFonts w:asciiTheme="minorHAnsi" w:hAnsiTheme="minorHAnsi" w:cs="Arial"/>
          <w:szCs w:val="24"/>
        </w:rPr>
        <w:tab/>
      </w:r>
      <w:r w:rsidRPr="00586D39">
        <w:rPr>
          <w:rFonts w:asciiTheme="minorHAnsi" w:hAnsiTheme="minorHAnsi" w:cs="Arial"/>
          <w:szCs w:val="24"/>
        </w:rPr>
        <w:tab/>
      </w:r>
      <w:r w:rsidR="0038705E" w:rsidRPr="00586D39">
        <w:rPr>
          <w:rFonts w:asciiTheme="minorHAnsi" w:eastAsia="Calibri" w:hAnsiTheme="minorHAnsi" w:cs="Calibri"/>
          <w:szCs w:val="24"/>
        </w:rPr>
        <w:t xml:space="preserve">Aplicam-se também a este contrato as disposições do Decreto nº 6.555/2008, do Decreto nº 57.690/1966, do Decreto nº 4.563/2002, </w:t>
      </w:r>
      <w:r w:rsidR="0038705E" w:rsidRPr="00586D39">
        <w:rPr>
          <w:rFonts w:asciiTheme="minorHAnsi" w:eastAsia="Calibri" w:hAnsiTheme="minorHAnsi" w:cs="Calibri"/>
          <w:i/>
          <w:szCs w:val="24"/>
          <w:highlight w:val="yellow"/>
        </w:rPr>
        <w:t>&lt;se o anunciante utilizar o SICAF, acrescentar:</w:t>
      </w:r>
      <w:r w:rsidR="0038705E" w:rsidRPr="00586D39">
        <w:rPr>
          <w:rFonts w:asciiTheme="minorHAnsi" w:eastAsia="Calibri" w:hAnsiTheme="minorHAnsi" w:cs="Calibri"/>
          <w:szCs w:val="24"/>
          <w:highlight w:val="yellow"/>
        </w:rPr>
        <w:t>&gt;</w:t>
      </w:r>
      <w:r w:rsidR="0038705E" w:rsidRPr="00586D39">
        <w:rPr>
          <w:rFonts w:asciiTheme="minorHAnsi" w:eastAsia="Calibri" w:hAnsiTheme="minorHAnsi" w:cs="Calibri"/>
          <w:szCs w:val="24"/>
        </w:rPr>
        <w:t xml:space="preserve"> </w:t>
      </w:r>
      <w:r w:rsidR="0038705E" w:rsidRPr="00586D39">
        <w:rPr>
          <w:rFonts w:asciiTheme="minorHAnsi" w:eastAsia="Calibri" w:hAnsiTheme="minorHAnsi" w:cs="Calibri"/>
          <w:szCs w:val="24"/>
          <w:highlight w:val="lightGray"/>
        </w:rPr>
        <w:t>do Decreto nº 3.722/2001</w:t>
      </w:r>
      <w:r w:rsidR="0038705E" w:rsidRPr="00586D39">
        <w:rPr>
          <w:rFonts w:asciiTheme="minorHAnsi" w:eastAsia="Calibri" w:hAnsiTheme="minorHAnsi" w:cs="Calibri"/>
          <w:szCs w:val="24"/>
        </w:rPr>
        <w:t>, da Instrução Normativa SEGES/MPDG nº 03/2018 e as Instruções Normativas SECOM.</w:t>
      </w:r>
    </w:p>
    <w:p w14:paraId="1E22F08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715E8E" w14:textId="50D29A57" w:rsidR="00EF7CA4" w:rsidRPr="00586D39" w:rsidRDefault="00FD7378" w:rsidP="0039263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w:t>
      </w:r>
      <w:r w:rsidRPr="00586D39">
        <w:rPr>
          <w:rFonts w:asciiTheme="minorHAnsi" w:hAnsiTheme="minorHAnsi" w:cs="Arial"/>
          <w:szCs w:val="24"/>
        </w:rPr>
        <w:tab/>
        <w:t>Independentemente de transcrição</w:t>
      </w:r>
      <w:r w:rsidR="0008208B" w:rsidRPr="00586D39">
        <w:rPr>
          <w:rFonts w:asciiTheme="minorHAnsi" w:hAnsiTheme="minorHAnsi" w:cs="Arial"/>
          <w:szCs w:val="24"/>
        </w:rPr>
        <w:t>,</w:t>
      </w:r>
      <w:r w:rsidR="00C83026" w:rsidRPr="00586D39">
        <w:rPr>
          <w:rFonts w:asciiTheme="minorHAnsi" w:hAnsiTheme="minorHAnsi" w:cs="Arial"/>
          <w:szCs w:val="24"/>
        </w:rPr>
        <w:t xml:space="preserve"> </w:t>
      </w:r>
      <w:r w:rsidRPr="00586D39">
        <w:rPr>
          <w:rFonts w:asciiTheme="minorHAnsi" w:hAnsiTheme="minorHAnsi" w:cs="Arial"/>
          <w:szCs w:val="24"/>
        </w:rPr>
        <w:t>faze</w:t>
      </w:r>
      <w:r w:rsidR="005B577B" w:rsidRPr="00586D39">
        <w:rPr>
          <w:rFonts w:asciiTheme="minorHAnsi" w:hAnsiTheme="minorHAnsi" w:cs="Arial"/>
          <w:szCs w:val="24"/>
        </w:rPr>
        <w:t>m</w:t>
      </w:r>
      <w:r w:rsidRPr="00586D39">
        <w:rPr>
          <w:rFonts w:asciiTheme="minorHAnsi" w:hAnsiTheme="minorHAnsi" w:cs="Arial"/>
          <w:szCs w:val="24"/>
        </w:rPr>
        <w:t xml:space="preserve"> parte deste contrato o Edital da Concorrência </w:t>
      </w:r>
      <w:r w:rsidR="0035394C" w:rsidRPr="00586D39">
        <w:rPr>
          <w:rFonts w:asciiTheme="minorHAnsi" w:hAnsiTheme="minorHAnsi" w:cs="Arial"/>
          <w:szCs w:val="24"/>
        </w:rPr>
        <w:t>nº</w:t>
      </w:r>
      <w:r w:rsidR="007221A5" w:rsidRPr="00586D39">
        <w:rPr>
          <w:rFonts w:asciiTheme="minorHAnsi" w:hAnsiTheme="minorHAnsi"/>
          <w:szCs w:val="24"/>
        </w:rPr>
        <w:t xml:space="preserve"> </w:t>
      </w:r>
      <w:r w:rsidR="00ED240B" w:rsidRPr="00586D39">
        <w:rPr>
          <w:rFonts w:asciiTheme="minorHAnsi" w:hAnsiTheme="minorHAnsi"/>
          <w:szCs w:val="24"/>
          <w:highlight w:val="yellow"/>
        </w:rPr>
        <w:t>XX</w:t>
      </w:r>
      <w:r w:rsidR="00711CAE" w:rsidRPr="00586D39">
        <w:rPr>
          <w:rFonts w:asciiTheme="minorHAnsi" w:hAnsiTheme="minorHAnsi" w:cs="Arial"/>
          <w:szCs w:val="24"/>
        </w:rPr>
        <w:t xml:space="preserve"> </w:t>
      </w:r>
      <w:r w:rsidR="007221A5" w:rsidRPr="00586D39">
        <w:rPr>
          <w:rFonts w:asciiTheme="minorHAnsi" w:hAnsiTheme="minorHAnsi"/>
          <w:szCs w:val="24"/>
        </w:rPr>
        <w:t>/</w:t>
      </w:r>
      <w:r w:rsidR="00C83026" w:rsidRPr="00586D39">
        <w:rPr>
          <w:rFonts w:asciiTheme="minorHAnsi" w:hAnsiTheme="minorHAnsi" w:cs="Arial"/>
          <w:bCs/>
          <w:szCs w:val="24"/>
          <w:highlight w:val="yellow"/>
        </w:rPr>
        <w:t>a</w:t>
      </w:r>
      <w:r w:rsidR="00ED240B" w:rsidRPr="00586D39">
        <w:rPr>
          <w:rFonts w:asciiTheme="minorHAnsi" w:hAnsiTheme="minorHAnsi" w:cs="Arial"/>
          <w:bCs/>
          <w:szCs w:val="24"/>
          <w:highlight w:val="yellow"/>
        </w:rPr>
        <w:t>no</w:t>
      </w:r>
      <w:r w:rsidRPr="00586D39">
        <w:rPr>
          <w:rFonts w:asciiTheme="minorHAnsi" w:hAnsiTheme="minorHAnsi" w:cs="Arial"/>
          <w:szCs w:val="24"/>
        </w:rPr>
        <w:t xml:space="preserve">, </w:t>
      </w:r>
      <w:r w:rsidR="005B577B" w:rsidRPr="00586D39">
        <w:rPr>
          <w:rFonts w:asciiTheme="minorHAnsi" w:hAnsiTheme="minorHAnsi" w:cs="Arial"/>
          <w:szCs w:val="24"/>
        </w:rPr>
        <w:t xml:space="preserve">seus Anexos, </w:t>
      </w:r>
      <w:r w:rsidR="005B577B" w:rsidRPr="00586D39">
        <w:rPr>
          <w:rFonts w:asciiTheme="minorHAnsi" w:hAnsiTheme="minorHAnsi" w:cs="Arial"/>
          <w:i/>
          <w:szCs w:val="24"/>
          <w:highlight w:val="yellow"/>
        </w:rPr>
        <w:t>&lt;se for o caso&gt;</w:t>
      </w:r>
      <w:r w:rsidR="005B577B" w:rsidRPr="00586D39">
        <w:rPr>
          <w:rFonts w:asciiTheme="minorHAnsi" w:hAnsiTheme="minorHAnsi" w:cs="Arial"/>
          <w:szCs w:val="24"/>
        </w:rPr>
        <w:t xml:space="preserve"> </w:t>
      </w:r>
      <w:r w:rsidR="005B577B" w:rsidRPr="00586D39">
        <w:rPr>
          <w:rFonts w:asciiTheme="minorHAnsi" w:hAnsiTheme="minorHAnsi" w:cs="Arial"/>
          <w:szCs w:val="24"/>
          <w:highlight w:val="lightGray"/>
        </w:rPr>
        <w:t>o Manual de Procedimentos das Ações de Publicidade do ANUNCIANTE</w:t>
      </w:r>
      <w:r w:rsidR="005B577B" w:rsidRPr="00586D39">
        <w:rPr>
          <w:rFonts w:asciiTheme="minorHAnsi" w:hAnsiTheme="minorHAnsi" w:cs="Arial"/>
          <w:szCs w:val="24"/>
        </w:rPr>
        <w:t xml:space="preserve">, bem como as Propostas Técnica e de Preços da </w:t>
      </w:r>
      <w:r w:rsidR="005B577B" w:rsidRPr="00586D39">
        <w:rPr>
          <w:rFonts w:asciiTheme="minorHAnsi" w:hAnsiTheme="minorHAnsi" w:cs="Arial"/>
          <w:b/>
          <w:szCs w:val="24"/>
        </w:rPr>
        <w:t>CONTRATADA</w:t>
      </w:r>
      <w:r w:rsidR="005B577B" w:rsidRPr="00586D39">
        <w:rPr>
          <w:rFonts w:asciiTheme="minorHAnsi" w:hAnsiTheme="minorHAnsi" w:cs="Arial"/>
          <w:szCs w:val="24"/>
        </w:rPr>
        <w:t>, os quais constituem parte deste instrumento.</w:t>
      </w:r>
    </w:p>
    <w:p w14:paraId="5E5C373D" w14:textId="77777777" w:rsidR="00D8716A" w:rsidRPr="00586D39" w:rsidRDefault="00D8716A" w:rsidP="0039263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81F86C" w14:textId="77777777" w:rsidR="00FD7378" w:rsidRPr="00586D39" w:rsidRDefault="00FD7378" w:rsidP="0039263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32414B7" w14:textId="295F7411"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SEGUNDA </w:t>
      </w:r>
      <w:r w:rsidR="0035394C" w:rsidRPr="00586D39">
        <w:rPr>
          <w:rFonts w:asciiTheme="minorHAnsi" w:hAnsiTheme="minorHAnsi"/>
          <w:i w:val="0"/>
          <w:sz w:val="24"/>
          <w:szCs w:val="24"/>
        </w:rPr>
        <w:t>–</w:t>
      </w:r>
      <w:r w:rsidRPr="00586D39">
        <w:rPr>
          <w:rFonts w:asciiTheme="minorHAnsi" w:hAnsiTheme="minorHAnsi"/>
          <w:i w:val="0"/>
          <w:sz w:val="24"/>
          <w:szCs w:val="24"/>
        </w:rPr>
        <w:t xml:space="preserve"> OBJETO</w:t>
      </w:r>
    </w:p>
    <w:p w14:paraId="6A3B5CE9" w14:textId="77777777" w:rsidR="0035394C" w:rsidRPr="00586D39" w:rsidRDefault="0035394C" w:rsidP="0039263B">
      <w:pPr>
        <w:rPr>
          <w:rFonts w:asciiTheme="minorHAnsi" w:hAnsiTheme="minorHAnsi"/>
          <w:szCs w:val="24"/>
        </w:rPr>
      </w:pPr>
    </w:p>
    <w:p w14:paraId="02684BD6" w14:textId="3AEAF8FA" w:rsidR="005514F4" w:rsidRPr="00586D39" w:rsidRDefault="00FD7378" w:rsidP="0039263B">
      <w:pPr>
        <w:jc w:val="both"/>
        <w:rPr>
          <w:rFonts w:asciiTheme="minorHAnsi" w:hAnsiTheme="minorHAnsi" w:cs="Arial"/>
          <w:szCs w:val="24"/>
        </w:rPr>
      </w:pPr>
      <w:r w:rsidRPr="00586D39">
        <w:rPr>
          <w:rFonts w:asciiTheme="minorHAnsi" w:hAnsiTheme="minorHAnsi" w:cs="Arial"/>
          <w:szCs w:val="24"/>
        </w:rPr>
        <w:t>2.1</w:t>
      </w:r>
      <w:r w:rsidRPr="00586D39">
        <w:rPr>
          <w:rFonts w:asciiTheme="minorHAnsi" w:hAnsiTheme="minorHAnsi" w:cs="Arial"/>
          <w:szCs w:val="24"/>
        </w:rPr>
        <w:tab/>
      </w:r>
      <w:r w:rsidRPr="00586D39">
        <w:rPr>
          <w:rFonts w:asciiTheme="minorHAnsi" w:hAnsiTheme="minorHAnsi" w:cs="Arial"/>
          <w:szCs w:val="24"/>
        </w:rPr>
        <w:tab/>
      </w:r>
      <w:r w:rsidR="008740DF" w:rsidRPr="00586D39">
        <w:rPr>
          <w:rFonts w:asciiTheme="minorHAnsi" w:hAnsiTheme="minorHAnsi" w:cs="Arial"/>
          <w:szCs w:val="24"/>
        </w:rPr>
        <w:t>Constitui objeto do presente contrato a p</w:t>
      </w:r>
      <w:r w:rsidR="000D73E0" w:rsidRPr="00586D39">
        <w:rPr>
          <w:rFonts w:asciiTheme="minorHAnsi" w:hAnsiTheme="minorHAnsi" w:cs="Arial"/>
          <w:szCs w:val="24"/>
        </w:rPr>
        <w:t>restação de serviços de publicidade</w:t>
      </w:r>
      <w:r w:rsidR="00650DAB" w:rsidRPr="00586D39">
        <w:rPr>
          <w:rFonts w:asciiTheme="minorHAnsi" w:hAnsiTheme="minorHAnsi" w:cs="Arial"/>
          <w:szCs w:val="24"/>
        </w:rPr>
        <w:t>,</w:t>
      </w:r>
      <w:r w:rsidR="000D73E0" w:rsidRPr="00586D39">
        <w:rPr>
          <w:rFonts w:asciiTheme="minorHAnsi" w:hAnsiTheme="minorHAnsi" w:cs="Arial"/>
          <w:szCs w:val="24"/>
        </w:rPr>
        <w:t xml:space="preserve"> por intermédio de agência de propaganda</w:t>
      </w:r>
      <w:r w:rsidR="005514F4" w:rsidRPr="00586D39">
        <w:rPr>
          <w:rFonts w:asciiTheme="minorHAnsi" w:hAnsiTheme="minorHAnsi" w:cs="Arial"/>
          <w:szCs w:val="24"/>
        </w:rPr>
        <w:t xml:space="preserve">, compreendendo o conjunto de atividades realizadas integradamente que tenham por objetivo o estudo, o planejamento, a conceituação, a concepção, a criação, a execução interna, a intermediação e a supervisão da execução externa </w:t>
      </w:r>
      <w:r w:rsidR="001160B6" w:rsidRPr="00586D39">
        <w:rPr>
          <w:rFonts w:asciiTheme="minorHAnsi" w:hAnsiTheme="minorHAnsi" w:cs="Arial"/>
          <w:szCs w:val="24"/>
        </w:rPr>
        <w:t xml:space="preserve">e a distribuição de ações publicitárias da </w:t>
      </w:r>
      <w:r w:rsidR="001160B6" w:rsidRPr="00586D39">
        <w:rPr>
          <w:rFonts w:asciiTheme="minorHAnsi" w:hAnsiTheme="minorHAnsi" w:cs="Arial"/>
          <w:b/>
          <w:szCs w:val="24"/>
        </w:rPr>
        <w:t>CONTRATANTE</w:t>
      </w:r>
      <w:r w:rsidR="001160B6" w:rsidRPr="00586D39">
        <w:rPr>
          <w:rFonts w:asciiTheme="minorHAnsi" w:hAnsiTheme="minorHAnsi" w:cs="Arial"/>
          <w:szCs w:val="24"/>
        </w:rPr>
        <w:t xml:space="preserve"> junto a públicos de interesse</w:t>
      </w:r>
      <w:r w:rsidR="009A66DD" w:rsidRPr="00586D39">
        <w:rPr>
          <w:rFonts w:asciiTheme="minorHAnsi" w:hAnsiTheme="minorHAnsi" w:cs="Arial"/>
          <w:szCs w:val="24"/>
        </w:rPr>
        <w:t>.</w:t>
      </w:r>
    </w:p>
    <w:p w14:paraId="76320783" w14:textId="77777777" w:rsidR="005514F4" w:rsidRPr="00586D39" w:rsidRDefault="005514F4" w:rsidP="0039263B">
      <w:pPr>
        <w:jc w:val="both"/>
        <w:rPr>
          <w:rFonts w:asciiTheme="minorHAnsi" w:hAnsiTheme="minorHAnsi" w:cs="Arial"/>
          <w:szCs w:val="24"/>
        </w:rPr>
      </w:pPr>
    </w:p>
    <w:p w14:paraId="78572453" w14:textId="2E6A76BF"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2.1.1</w:t>
      </w:r>
      <w:r w:rsidRPr="00586D39">
        <w:rPr>
          <w:rFonts w:asciiTheme="minorHAnsi" w:hAnsiTheme="minorHAnsi" w:cs="Arial"/>
          <w:szCs w:val="24"/>
        </w:rPr>
        <w:tab/>
      </w:r>
      <w:r w:rsidR="006144A2" w:rsidRPr="00586D39">
        <w:rPr>
          <w:rFonts w:asciiTheme="minorHAnsi" w:hAnsiTheme="minorHAnsi" w:cs="Arial"/>
          <w:szCs w:val="24"/>
        </w:rPr>
        <w:tab/>
      </w:r>
      <w:r w:rsidRPr="00586D39">
        <w:rPr>
          <w:rFonts w:asciiTheme="minorHAnsi" w:hAnsiTheme="minorHAnsi" w:cs="Arial"/>
          <w:szCs w:val="24"/>
        </w:rPr>
        <w:t>Também integram o objeto deste contrato, como atividades complementares, os serviços especializados pertinentes:</w:t>
      </w:r>
    </w:p>
    <w:p w14:paraId="6FD9F189" w14:textId="77777777" w:rsidR="007221A5" w:rsidRPr="00586D39" w:rsidRDefault="007221A5" w:rsidP="0039263B">
      <w:pPr>
        <w:tabs>
          <w:tab w:val="left" w:pos="1701"/>
        </w:tabs>
        <w:ind w:left="1418" w:hanging="2"/>
        <w:jc w:val="both"/>
        <w:rPr>
          <w:rFonts w:asciiTheme="minorHAnsi" w:hAnsiTheme="minorHAnsi" w:cs="Arial"/>
          <w:szCs w:val="24"/>
        </w:rPr>
      </w:pPr>
    </w:p>
    <w:p w14:paraId="13B120B5" w14:textId="2C5400A1" w:rsidR="00650DAB" w:rsidRPr="00586D39" w:rsidRDefault="00650DAB" w:rsidP="0039263B">
      <w:pPr>
        <w:tabs>
          <w:tab w:val="left" w:pos="1701"/>
        </w:tabs>
        <w:ind w:left="1418" w:hanging="2"/>
        <w:jc w:val="both"/>
        <w:rPr>
          <w:rFonts w:asciiTheme="minorHAnsi" w:hAnsiTheme="minorHAnsi" w:cs="Arial"/>
          <w:szCs w:val="24"/>
        </w:rPr>
      </w:pPr>
      <w:r w:rsidRPr="00586D39">
        <w:rPr>
          <w:rFonts w:asciiTheme="minorHAnsi" w:hAnsiTheme="minorHAnsi" w:cs="Arial"/>
          <w:szCs w:val="24"/>
        </w:rPr>
        <w:t>a) ao planejamento e à execução de pesquisas e de outros instrumentos de avaliação e de geração de conhecimento, relacionados à execução d</w:t>
      </w:r>
      <w:r w:rsidR="002774EE" w:rsidRPr="00586D39">
        <w:rPr>
          <w:rFonts w:asciiTheme="minorHAnsi" w:hAnsiTheme="minorHAnsi" w:cs="Arial"/>
          <w:szCs w:val="24"/>
        </w:rPr>
        <w:t>o presente</w:t>
      </w:r>
      <w:r w:rsidRPr="00586D39">
        <w:rPr>
          <w:rFonts w:asciiTheme="minorHAnsi" w:hAnsiTheme="minorHAnsi" w:cs="Arial"/>
          <w:szCs w:val="24"/>
        </w:rPr>
        <w:t xml:space="preserve"> contrato;</w:t>
      </w:r>
    </w:p>
    <w:p w14:paraId="0D40793A" w14:textId="77777777" w:rsidR="00650DAB" w:rsidRPr="00586D39" w:rsidRDefault="00650DAB" w:rsidP="0039263B">
      <w:pPr>
        <w:tabs>
          <w:tab w:val="left" w:pos="1701"/>
        </w:tabs>
        <w:ind w:left="1418" w:hanging="2"/>
        <w:jc w:val="both"/>
        <w:rPr>
          <w:rFonts w:asciiTheme="minorHAnsi" w:hAnsiTheme="minorHAnsi" w:cs="Arial"/>
          <w:szCs w:val="24"/>
        </w:rPr>
      </w:pPr>
    </w:p>
    <w:p w14:paraId="7D7765C2" w14:textId="43EC18F8" w:rsidR="00650DAB" w:rsidRPr="00586D39" w:rsidRDefault="00650DAB" w:rsidP="0039263B">
      <w:pPr>
        <w:tabs>
          <w:tab w:val="left" w:pos="1701"/>
        </w:tabs>
        <w:ind w:left="1418" w:hanging="2"/>
        <w:jc w:val="both"/>
        <w:rPr>
          <w:rFonts w:asciiTheme="minorHAnsi" w:hAnsiTheme="minorHAnsi" w:cs="Arial"/>
          <w:szCs w:val="24"/>
        </w:rPr>
      </w:pPr>
      <w:r w:rsidRPr="00586D39">
        <w:rPr>
          <w:rFonts w:asciiTheme="minorHAnsi" w:hAnsiTheme="minorHAnsi" w:cs="Arial"/>
          <w:szCs w:val="24"/>
        </w:rPr>
        <w:t xml:space="preserve">b) à produção e à execução técnica de peças, materiais e projetos publicitários, de mídia e não mídia, criados no âmbito do </w:t>
      </w:r>
      <w:r w:rsidR="002774EE" w:rsidRPr="00586D39">
        <w:rPr>
          <w:rFonts w:asciiTheme="minorHAnsi" w:hAnsiTheme="minorHAnsi" w:cs="Arial"/>
          <w:szCs w:val="24"/>
        </w:rPr>
        <w:t xml:space="preserve">presente </w:t>
      </w:r>
      <w:r w:rsidRPr="00586D39">
        <w:rPr>
          <w:rFonts w:asciiTheme="minorHAnsi" w:hAnsiTheme="minorHAnsi" w:cs="Arial"/>
          <w:szCs w:val="24"/>
        </w:rPr>
        <w:t>contrato;</w:t>
      </w:r>
    </w:p>
    <w:p w14:paraId="6887AC73" w14:textId="77777777" w:rsidR="00650DAB" w:rsidRPr="00586D39" w:rsidRDefault="00650DAB" w:rsidP="0039263B">
      <w:pPr>
        <w:tabs>
          <w:tab w:val="left" w:pos="1701"/>
        </w:tabs>
        <w:ind w:left="1418" w:hanging="2"/>
        <w:jc w:val="both"/>
        <w:rPr>
          <w:rFonts w:asciiTheme="minorHAnsi" w:hAnsiTheme="minorHAnsi" w:cs="Arial"/>
          <w:szCs w:val="24"/>
        </w:rPr>
      </w:pPr>
    </w:p>
    <w:p w14:paraId="7F754C41" w14:textId="77777777" w:rsidR="00650DAB" w:rsidRPr="00586D39" w:rsidRDefault="00650DAB" w:rsidP="0039263B">
      <w:pPr>
        <w:tabs>
          <w:tab w:val="left" w:pos="1701"/>
        </w:tabs>
        <w:ind w:left="1418" w:hanging="2"/>
        <w:jc w:val="both"/>
        <w:rPr>
          <w:rFonts w:asciiTheme="minorHAnsi" w:hAnsiTheme="minorHAnsi" w:cs="Arial"/>
          <w:szCs w:val="24"/>
        </w:rPr>
      </w:pPr>
      <w:r w:rsidRPr="00586D39">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3224E6FD" w14:textId="77777777" w:rsidR="002E45B4" w:rsidRPr="00586D39" w:rsidRDefault="002E45B4" w:rsidP="0039263B">
      <w:pPr>
        <w:tabs>
          <w:tab w:val="left" w:pos="1701"/>
        </w:tabs>
        <w:ind w:left="1418" w:hanging="2"/>
        <w:jc w:val="both"/>
        <w:rPr>
          <w:rFonts w:asciiTheme="minorHAnsi" w:hAnsiTheme="minorHAnsi" w:cs="Arial"/>
          <w:szCs w:val="24"/>
        </w:rPr>
      </w:pPr>
    </w:p>
    <w:p w14:paraId="4CBE4F80" w14:textId="2292B9E1" w:rsidR="009A66DD"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2.1.1.1</w:t>
      </w:r>
      <w:r w:rsidRPr="00586D39">
        <w:rPr>
          <w:rFonts w:asciiTheme="minorHAnsi" w:hAnsiTheme="minorHAnsi" w:cs="Arial"/>
          <w:szCs w:val="24"/>
        </w:rPr>
        <w:tab/>
      </w:r>
      <w:r w:rsidR="006144A2" w:rsidRPr="00586D39">
        <w:rPr>
          <w:rFonts w:asciiTheme="minorHAnsi" w:hAnsiTheme="minorHAnsi" w:cs="Arial"/>
          <w:szCs w:val="24"/>
        </w:rPr>
        <w:tab/>
      </w:r>
      <w:r w:rsidR="009A66DD" w:rsidRPr="00586D39">
        <w:rPr>
          <w:rFonts w:asciiTheme="minorHAnsi" w:hAnsiTheme="minorHAnsi" w:cs="Arial"/>
          <w:szCs w:val="24"/>
        </w:rPr>
        <w:t xml:space="preserve">A contratação dos serviços, elencados no subitem 2.1, tem como objetivo </w:t>
      </w:r>
      <w:r w:rsidR="001601EF" w:rsidRPr="00586D39">
        <w:rPr>
          <w:rFonts w:asciiTheme="minorHAnsi" w:hAnsiTheme="minorHAnsi" w:cs="Arial"/>
          <w:szCs w:val="24"/>
        </w:rPr>
        <w:t xml:space="preserve">o atendimento </w:t>
      </w:r>
      <w:r w:rsidR="001601EF" w:rsidRPr="00586D39">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1601EF" w:rsidRPr="00586D39">
        <w:rPr>
          <w:rFonts w:asciiTheme="minorHAnsi" w:hAnsiTheme="minorHAnsi" w:cs="Arial"/>
          <w:bCs/>
          <w:i/>
          <w:szCs w:val="24"/>
          <w:highlight w:val="yellow"/>
        </w:rPr>
        <w:t>&lt;se for o caso, acrescentar:&gt;</w:t>
      </w:r>
      <w:r w:rsidR="001601EF" w:rsidRPr="00586D39">
        <w:rPr>
          <w:rFonts w:asciiTheme="minorHAnsi" w:hAnsiTheme="minorHAnsi" w:cs="Arial"/>
          <w:bCs/>
          <w:szCs w:val="24"/>
        </w:rPr>
        <w:t xml:space="preserve"> </w:t>
      </w:r>
      <w:r w:rsidR="001601EF" w:rsidRPr="00586D39">
        <w:rPr>
          <w:rFonts w:asciiTheme="minorHAnsi" w:hAnsiTheme="minorHAnsi" w:cs="Arial"/>
          <w:bCs/>
          <w:szCs w:val="24"/>
          <w:highlight w:val="lightGray"/>
        </w:rPr>
        <w:t>promover a venda de produtos e serviços</w:t>
      </w:r>
      <w:r w:rsidR="001601EF" w:rsidRPr="00586D39">
        <w:rPr>
          <w:rFonts w:asciiTheme="minorHAnsi" w:hAnsiTheme="minorHAnsi" w:cs="Arial"/>
          <w:bCs/>
          <w:szCs w:val="24"/>
        </w:rPr>
        <w:t>, ou informar e orientar o público em geral.</w:t>
      </w:r>
    </w:p>
    <w:p w14:paraId="3BFCC84D" w14:textId="77777777" w:rsidR="009A66DD" w:rsidRPr="00586D39" w:rsidRDefault="009A66DD" w:rsidP="0039263B">
      <w:pPr>
        <w:tabs>
          <w:tab w:val="left" w:pos="1080"/>
        </w:tabs>
        <w:jc w:val="both"/>
        <w:rPr>
          <w:rFonts w:asciiTheme="minorHAnsi" w:hAnsiTheme="minorHAnsi" w:cs="Arial"/>
          <w:szCs w:val="24"/>
        </w:rPr>
      </w:pPr>
    </w:p>
    <w:p w14:paraId="6B9D13E7" w14:textId="63114BF1" w:rsidR="001C5510" w:rsidRPr="00586D39" w:rsidRDefault="009A66DD" w:rsidP="0039263B">
      <w:pPr>
        <w:tabs>
          <w:tab w:val="left" w:pos="1080"/>
        </w:tabs>
        <w:jc w:val="both"/>
        <w:rPr>
          <w:rFonts w:asciiTheme="minorHAnsi" w:hAnsiTheme="minorHAnsi" w:cs="Arial"/>
          <w:i/>
          <w:szCs w:val="24"/>
        </w:rPr>
      </w:pPr>
      <w:r w:rsidRPr="00586D39">
        <w:rPr>
          <w:rFonts w:asciiTheme="minorHAnsi" w:hAnsiTheme="minorHAnsi" w:cs="Arial"/>
          <w:szCs w:val="24"/>
        </w:rPr>
        <w:t>2.1.1.2</w:t>
      </w:r>
      <w:r w:rsidRPr="00586D39">
        <w:rPr>
          <w:rFonts w:asciiTheme="minorHAnsi" w:hAnsiTheme="minorHAnsi" w:cs="Arial"/>
          <w:szCs w:val="24"/>
        </w:rPr>
        <w:tab/>
      </w:r>
      <w:r w:rsidR="006144A2" w:rsidRPr="00586D39">
        <w:rPr>
          <w:rFonts w:asciiTheme="minorHAnsi" w:hAnsiTheme="minorHAnsi" w:cs="Arial"/>
          <w:szCs w:val="24"/>
        </w:rPr>
        <w:tab/>
      </w:r>
      <w:r w:rsidR="001601EF" w:rsidRPr="00586D39">
        <w:rPr>
          <w:rFonts w:asciiTheme="minorHAnsi" w:hAnsiTheme="minorHAnsi" w:cs="Arial"/>
          <w:szCs w:val="24"/>
        </w:rPr>
        <w:t xml:space="preserve">O estudo e o planejamento, previstos no subitem 2.1, objetivam subsidiar a proposição estratégica das ações publicitárias, tanto nos meios </w:t>
      </w:r>
      <w:r w:rsidR="006A0BF9" w:rsidRPr="00586D39">
        <w:rPr>
          <w:rFonts w:asciiTheme="minorHAnsi" w:hAnsiTheme="minorHAnsi" w:cs="Arial"/>
          <w:szCs w:val="24"/>
        </w:rPr>
        <w:t xml:space="preserve">e veículos de divulgação </w:t>
      </w:r>
      <w:r w:rsidR="001601EF" w:rsidRPr="00586D39">
        <w:rPr>
          <w:rFonts w:asciiTheme="minorHAnsi" w:hAnsiTheme="minorHAnsi" w:cs="Arial"/>
          <w:szCs w:val="24"/>
        </w:rPr>
        <w:t>tradicionais (</w:t>
      </w:r>
      <w:r w:rsidR="001601EF" w:rsidRPr="00586D39">
        <w:rPr>
          <w:rFonts w:asciiTheme="minorHAnsi" w:hAnsiTheme="minorHAnsi" w:cs="Arial"/>
          <w:i/>
          <w:szCs w:val="24"/>
        </w:rPr>
        <w:t>off-line</w:t>
      </w:r>
      <w:r w:rsidR="001601EF" w:rsidRPr="00586D39">
        <w:rPr>
          <w:rFonts w:asciiTheme="minorHAnsi" w:hAnsiTheme="minorHAnsi" w:cs="Arial"/>
          <w:szCs w:val="24"/>
        </w:rPr>
        <w:t>) como digitais (</w:t>
      </w:r>
      <w:r w:rsidR="001601EF" w:rsidRPr="00586D39">
        <w:rPr>
          <w:rFonts w:asciiTheme="minorHAnsi" w:hAnsiTheme="minorHAnsi" w:cs="Arial"/>
          <w:i/>
          <w:szCs w:val="24"/>
        </w:rPr>
        <w:t>on-line</w:t>
      </w:r>
      <w:r w:rsidR="001601EF" w:rsidRPr="00586D39">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04116E45" w14:textId="77777777" w:rsidR="00FF65F7" w:rsidRPr="00586D39" w:rsidRDefault="00FF65F7" w:rsidP="0039263B">
      <w:pPr>
        <w:tabs>
          <w:tab w:val="left" w:pos="1080"/>
        </w:tabs>
        <w:jc w:val="both"/>
        <w:rPr>
          <w:rFonts w:asciiTheme="minorHAnsi" w:hAnsiTheme="minorHAnsi" w:cs="Arial"/>
          <w:szCs w:val="24"/>
        </w:rPr>
      </w:pPr>
    </w:p>
    <w:p w14:paraId="2BC00F88" w14:textId="5BE788B4" w:rsidR="00FD7378" w:rsidRPr="00586D39" w:rsidRDefault="00FF65F7" w:rsidP="0039263B">
      <w:pPr>
        <w:tabs>
          <w:tab w:val="left" w:pos="1080"/>
        </w:tabs>
        <w:jc w:val="both"/>
        <w:rPr>
          <w:rFonts w:asciiTheme="minorHAnsi" w:hAnsiTheme="minorHAnsi" w:cs="Arial"/>
          <w:szCs w:val="24"/>
        </w:rPr>
      </w:pPr>
      <w:r w:rsidRPr="00586D39">
        <w:rPr>
          <w:rFonts w:asciiTheme="minorHAnsi" w:hAnsiTheme="minorHAnsi" w:cs="Arial"/>
          <w:szCs w:val="24"/>
        </w:rPr>
        <w:t>2.1.1.</w:t>
      </w:r>
      <w:r w:rsidR="009A66DD" w:rsidRPr="00586D39">
        <w:rPr>
          <w:rFonts w:asciiTheme="minorHAnsi" w:hAnsiTheme="minorHAnsi" w:cs="Arial"/>
          <w:szCs w:val="24"/>
        </w:rPr>
        <w:t>3</w:t>
      </w:r>
      <w:r w:rsidRPr="00586D39">
        <w:rPr>
          <w:rFonts w:asciiTheme="minorHAnsi" w:hAnsiTheme="minorHAnsi" w:cs="Arial"/>
          <w:szCs w:val="24"/>
        </w:rPr>
        <w:tab/>
      </w:r>
      <w:r w:rsidR="006144A2" w:rsidRPr="00586D39">
        <w:rPr>
          <w:rFonts w:asciiTheme="minorHAnsi" w:hAnsiTheme="minorHAnsi" w:cs="Arial"/>
          <w:szCs w:val="24"/>
        </w:rPr>
        <w:tab/>
      </w:r>
      <w:r w:rsidR="00FD7378" w:rsidRPr="00586D39">
        <w:rPr>
          <w:rFonts w:asciiTheme="minorHAnsi" w:hAnsiTheme="minorHAnsi" w:cs="Arial"/>
          <w:szCs w:val="24"/>
        </w:rPr>
        <w:t xml:space="preserve">As pesquisas e </w:t>
      </w:r>
      <w:r w:rsidR="00A70B55" w:rsidRPr="00586D39">
        <w:rPr>
          <w:rFonts w:asciiTheme="minorHAnsi" w:hAnsiTheme="minorHAnsi" w:cs="Arial"/>
          <w:szCs w:val="24"/>
        </w:rPr>
        <w:t xml:space="preserve">os </w:t>
      </w:r>
      <w:r w:rsidR="00FD7378" w:rsidRPr="00586D39">
        <w:rPr>
          <w:rFonts w:asciiTheme="minorHAnsi" w:hAnsiTheme="minorHAnsi" w:cs="Arial"/>
          <w:szCs w:val="24"/>
        </w:rPr>
        <w:t>outros instrumentos de avaliação previstos na alínea ‘</w:t>
      </w:r>
      <w:r w:rsidR="00155873" w:rsidRPr="00586D39">
        <w:rPr>
          <w:rFonts w:asciiTheme="minorHAnsi" w:hAnsiTheme="minorHAnsi" w:cs="Arial"/>
          <w:szCs w:val="24"/>
        </w:rPr>
        <w:t>b</w:t>
      </w:r>
      <w:r w:rsidR="00FD7378" w:rsidRPr="00586D39">
        <w:rPr>
          <w:rFonts w:asciiTheme="minorHAnsi" w:hAnsiTheme="minorHAnsi" w:cs="Arial"/>
          <w:szCs w:val="24"/>
        </w:rPr>
        <w:t>’ do subitem 2.1.1 terão a finalidade de:</w:t>
      </w:r>
    </w:p>
    <w:p w14:paraId="02208C4F" w14:textId="77777777" w:rsidR="00FD7378" w:rsidRPr="00586D39" w:rsidRDefault="00FD7378" w:rsidP="0039263B">
      <w:pPr>
        <w:tabs>
          <w:tab w:val="left" w:pos="1080"/>
        </w:tabs>
        <w:jc w:val="both"/>
        <w:rPr>
          <w:rFonts w:asciiTheme="minorHAnsi" w:hAnsiTheme="minorHAnsi" w:cs="Arial"/>
          <w:szCs w:val="24"/>
        </w:rPr>
      </w:pPr>
    </w:p>
    <w:p w14:paraId="307D9BEC" w14:textId="77777777" w:rsidR="001601EF" w:rsidRPr="00586D39" w:rsidRDefault="001601E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 gerar conhecimento sobre o mercado, o público-alvo, os meios para divulgação das peças ou campanhas publicitárias;</w:t>
      </w:r>
    </w:p>
    <w:p w14:paraId="5DD38885" w14:textId="77777777" w:rsidR="001601EF" w:rsidRPr="00586D39" w:rsidRDefault="001601EF" w:rsidP="0039263B">
      <w:pPr>
        <w:tabs>
          <w:tab w:val="left" w:pos="1701"/>
        </w:tabs>
        <w:ind w:left="1418"/>
        <w:jc w:val="both"/>
        <w:rPr>
          <w:rFonts w:asciiTheme="minorHAnsi" w:hAnsiTheme="minorHAnsi" w:cs="Arial"/>
          <w:szCs w:val="24"/>
        </w:rPr>
      </w:pPr>
    </w:p>
    <w:p w14:paraId="172943B7" w14:textId="193E9D74" w:rsidR="001601EF" w:rsidRPr="00586D39" w:rsidRDefault="001601E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b) aferir o desenvolvimento estratégico, a criação</w:t>
      </w:r>
      <w:r w:rsidR="00954A4A" w:rsidRPr="00586D39">
        <w:rPr>
          <w:rFonts w:asciiTheme="minorHAnsi" w:hAnsiTheme="minorHAnsi" w:cs="Arial"/>
          <w:szCs w:val="24"/>
        </w:rPr>
        <w:t>, a veiculação</w:t>
      </w:r>
      <w:r w:rsidRPr="00586D39">
        <w:rPr>
          <w:rFonts w:asciiTheme="minorHAnsi" w:hAnsiTheme="minorHAnsi" w:cs="Arial"/>
          <w:szCs w:val="24"/>
        </w:rPr>
        <w:t xml:space="preserve"> e a adequação das mensagens a serem divulgadas;</w:t>
      </w:r>
    </w:p>
    <w:p w14:paraId="25177E73" w14:textId="77777777" w:rsidR="001601EF" w:rsidRPr="00586D39" w:rsidRDefault="001601EF" w:rsidP="0039263B">
      <w:pPr>
        <w:tabs>
          <w:tab w:val="left" w:pos="1701"/>
        </w:tabs>
        <w:ind w:left="1418"/>
        <w:jc w:val="both"/>
        <w:rPr>
          <w:rFonts w:asciiTheme="minorHAnsi" w:hAnsiTheme="minorHAnsi" w:cs="Arial"/>
          <w:szCs w:val="24"/>
        </w:rPr>
      </w:pPr>
    </w:p>
    <w:p w14:paraId="115AD9BF" w14:textId="77777777" w:rsidR="001601EF" w:rsidRPr="00586D39" w:rsidRDefault="001601EF" w:rsidP="0039263B">
      <w:pPr>
        <w:tabs>
          <w:tab w:val="left" w:pos="1701"/>
        </w:tabs>
        <w:ind w:left="1418"/>
        <w:jc w:val="both"/>
        <w:rPr>
          <w:rFonts w:asciiTheme="minorHAnsi" w:hAnsiTheme="minorHAnsi" w:cs="Arial"/>
          <w:szCs w:val="24"/>
        </w:rPr>
      </w:pPr>
      <w:r w:rsidRPr="00586D39">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521E64AD" w14:textId="519395CA" w:rsidR="00FD7378" w:rsidRPr="00586D39" w:rsidRDefault="00FD7378" w:rsidP="0039263B">
      <w:pPr>
        <w:tabs>
          <w:tab w:val="left" w:pos="1080"/>
        </w:tabs>
        <w:jc w:val="both"/>
        <w:rPr>
          <w:rFonts w:asciiTheme="minorHAnsi" w:hAnsiTheme="minorHAnsi" w:cs="Arial"/>
          <w:szCs w:val="24"/>
        </w:rPr>
      </w:pPr>
    </w:p>
    <w:p w14:paraId="730931B0" w14:textId="76BD57F2" w:rsidR="00FD7378"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2.1.2</w:t>
      </w:r>
      <w:r w:rsidRPr="00586D39">
        <w:rPr>
          <w:rFonts w:asciiTheme="minorHAnsi" w:hAnsiTheme="minorHAnsi" w:cs="Arial"/>
          <w:szCs w:val="24"/>
        </w:rPr>
        <w:tab/>
      </w:r>
      <w:r w:rsidRPr="00586D39">
        <w:rPr>
          <w:rFonts w:asciiTheme="minorHAnsi" w:hAnsiTheme="minorHAnsi" w:cs="Arial"/>
          <w:szCs w:val="24"/>
        </w:rPr>
        <w:tab/>
        <w:t>Os serviços previstos no</w:t>
      </w:r>
      <w:r w:rsidR="00C47519" w:rsidRPr="00586D39">
        <w:rPr>
          <w:rFonts w:asciiTheme="minorHAnsi" w:hAnsiTheme="minorHAnsi" w:cs="Arial"/>
          <w:szCs w:val="24"/>
        </w:rPr>
        <w:t>s</w:t>
      </w:r>
      <w:r w:rsidRPr="00586D39">
        <w:rPr>
          <w:rFonts w:asciiTheme="minorHAnsi" w:hAnsiTheme="minorHAnsi" w:cs="Arial"/>
          <w:szCs w:val="24"/>
        </w:rPr>
        <w:t xml:space="preserve"> subite</w:t>
      </w:r>
      <w:r w:rsidR="00C47519" w:rsidRPr="00586D39">
        <w:rPr>
          <w:rFonts w:asciiTheme="minorHAnsi" w:hAnsiTheme="minorHAnsi" w:cs="Arial"/>
          <w:szCs w:val="24"/>
        </w:rPr>
        <w:t>ns 2.1 e</w:t>
      </w:r>
      <w:r w:rsidRPr="00586D39">
        <w:rPr>
          <w:rFonts w:asciiTheme="minorHAnsi" w:hAnsiTheme="minorHAnsi" w:cs="Arial"/>
          <w:szCs w:val="24"/>
        </w:rPr>
        <w:t xml:space="preserve"> 2.1.1 não abrangem as atividades de promoção, de patrocínio</w:t>
      </w:r>
      <w:r w:rsidR="00805187" w:rsidRPr="00586D39">
        <w:rPr>
          <w:rFonts w:asciiTheme="minorHAnsi" w:hAnsiTheme="minorHAnsi" w:cs="Arial"/>
          <w:szCs w:val="24"/>
        </w:rPr>
        <w:t xml:space="preserve">, </w:t>
      </w:r>
      <w:r w:rsidRPr="00586D39">
        <w:rPr>
          <w:rFonts w:asciiTheme="minorHAnsi" w:hAnsiTheme="minorHAnsi" w:cs="Arial"/>
          <w:szCs w:val="24"/>
        </w:rPr>
        <w:t xml:space="preserve">de </w:t>
      </w:r>
      <w:r w:rsidR="00805187" w:rsidRPr="00586D39">
        <w:rPr>
          <w:rFonts w:asciiTheme="minorHAnsi" w:hAnsiTheme="minorHAnsi" w:cs="Arial"/>
          <w:szCs w:val="24"/>
        </w:rPr>
        <w:t xml:space="preserve">relações públicas, de </w:t>
      </w:r>
      <w:r w:rsidRPr="00586D39">
        <w:rPr>
          <w:rFonts w:asciiTheme="minorHAnsi" w:hAnsiTheme="minorHAnsi" w:cs="Arial"/>
          <w:szCs w:val="24"/>
        </w:rPr>
        <w:t>assessoria de comunicação</w:t>
      </w:r>
      <w:r w:rsidR="00805187" w:rsidRPr="00586D39">
        <w:rPr>
          <w:rFonts w:asciiTheme="minorHAnsi" w:hAnsiTheme="minorHAnsi" w:cs="Arial"/>
          <w:szCs w:val="24"/>
        </w:rPr>
        <w:t xml:space="preserve"> e de</w:t>
      </w:r>
      <w:r w:rsidRPr="00586D39">
        <w:rPr>
          <w:rFonts w:asciiTheme="minorHAnsi" w:hAnsiTheme="minorHAnsi" w:cs="Arial"/>
          <w:szCs w:val="24"/>
        </w:rPr>
        <w:t xml:space="preserve"> imprensa e a realização de eventos festivos de qualquer natureza.</w:t>
      </w:r>
    </w:p>
    <w:p w14:paraId="42C41BE8" w14:textId="77777777" w:rsidR="00FD7378" w:rsidRPr="00586D39" w:rsidRDefault="00FD7378" w:rsidP="0039263B">
      <w:pPr>
        <w:tabs>
          <w:tab w:val="left" w:pos="1080"/>
        </w:tabs>
        <w:jc w:val="both"/>
        <w:rPr>
          <w:rFonts w:asciiTheme="minorHAnsi" w:hAnsiTheme="minorHAnsi" w:cs="Arial"/>
          <w:smallCaps/>
          <w:szCs w:val="24"/>
        </w:rPr>
      </w:pPr>
    </w:p>
    <w:p w14:paraId="786F6D91" w14:textId="132565B0" w:rsidR="00FD7378" w:rsidRPr="00586D39" w:rsidRDefault="00FD7378" w:rsidP="0039263B">
      <w:pPr>
        <w:tabs>
          <w:tab w:val="left" w:pos="1080"/>
        </w:tabs>
        <w:jc w:val="both"/>
        <w:rPr>
          <w:rFonts w:asciiTheme="minorHAnsi" w:hAnsiTheme="minorHAnsi" w:cs="Arial"/>
          <w:smallCaps/>
          <w:szCs w:val="24"/>
        </w:rPr>
      </w:pPr>
      <w:r w:rsidRPr="00586D39">
        <w:rPr>
          <w:rFonts w:asciiTheme="minorHAnsi" w:hAnsiTheme="minorHAnsi" w:cs="Arial"/>
          <w:smallCaps/>
          <w:szCs w:val="24"/>
        </w:rPr>
        <w:t>2.1.2.1</w:t>
      </w:r>
      <w:r w:rsidRPr="00586D39">
        <w:rPr>
          <w:rFonts w:asciiTheme="minorHAnsi" w:hAnsiTheme="minorHAnsi" w:cs="Arial"/>
          <w:smallCaps/>
          <w:szCs w:val="24"/>
        </w:rPr>
        <w:tab/>
      </w:r>
      <w:r w:rsidRPr="00586D39">
        <w:rPr>
          <w:rFonts w:asciiTheme="minorHAnsi" w:hAnsiTheme="minorHAnsi" w:cs="Arial"/>
          <w:smallCaps/>
          <w:szCs w:val="24"/>
        </w:rPr>
        <w:tab/>
      </w:r>
      <w:r w:rsidRPr="00586D39">
        <w:rPr>
          <w:rFonts w:asciiTheme="minorHAnsi" w:hAnsiTheme="minorHAnsi"/>
          <w:szCs w:val="24"/>
        </w:rPr>
        <w:t>N</w:t>
      </w:r>
      <w:r w:rsidRPr="00586D39">
        <w:rPr>
          <w:rFonts w:asciiTheme="minorHAnsi" w:hAnsiTheme="minorHAnsi" w:cs="Arial"/>
          <w:szCs w:val="24"/>
        </w:rPr>
        <w:t>ão se incluem no conceito de patrocínio mencionado no subitem precedente</w:t>
      </w:r>
      <w:r w:rsidR="00A06BFF" w:rsidRPr="00586D39">
        <w:rPr>
          <w:rFonts w:asciiTheme="minorHAnsi" w:hAnsiTheme="minorHAnsi" w:cs="Arial"/>
          <w:szCs w:val="24"/>
        </w:rPr>
        <w:t>,</w:t>
      </w:r>
      <w:r w:rsidR="006615E2" w:rsidRPr="00586D39">
        <w:rPr>
          <w:rFonts w:asciiTheme="minorHAnsi" w:hAnsiTheme="minorHAnsi" w:cs="Arial"/>
          <w:szCs w:val="24"/>
        </w:rPr>
        <w:t xml:space="preserve"> os projetos de veiculação em mídia ou em plataformas que funcionem como veículo de divulgação.</w:t>
      </w:r>
    </w:p>
    <w:p w14:paraId="65CB4F28" w14:textId="77777777" w:rsidR="00FD7378" w:rsidRPr="00586D39" w:rsidRDefault="00FD7378" w:rsidP="0039263B">
      <w:pPr>
        <w:jc w:val="both"/>
        <w:rPr>
          <w:rFonts w:asciiTheme="minorHAnsi" w:hAnsiTheme="minorHAnsi"/>
          <w:szCs w:val="24"/>
        </w:rPr>
      </w:pPr>
    </w:p>
    <w:p w14:paraId="0B58EA39" w14:textId="3A70FA7B"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2.2</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atuará por ordem e conta da </w:t>
      </w:r>
      <w:r w:rsidRPr="00586D39">
        <w:rPr>
          <w:rFonts w:asciiTheme="minorHAnsi" w:hAnsiTheme="minorHAnsi"/>
          <w:b/>
          <w:szCs w:val="24"/>
        </w:rPr>
        <w:t>CONTRATANTE</w:t>
      </w:r>
      <w:r w:rsidRPr="00586D39">
        <w:rPr>
          <w:rFonts w:asciiTheme="minorHAnsi" w:hAnsiTheme="minorHAnsi" w:cs="Arial"/>
          <w:szCs w:val="24"/>
        </w:rPr>
        <w:t xml:space="preserve">, em conformidade com o art. 3º da Lei nº 4.680/1965, na contratação de fornecedores de bens e </w:t>
      </w:r>
      <w:r w:rsidR="00697334" w:rsidRPr="00586D39">
        <w:rPr>
          <w:rFonts w:asciiTheme="minorHAnsi" w:hAnsiTheme="minorHAnsi" w:cs="Arial"/>
          <w:szCs w:val="24"/>
        </w:rPr>
        <w:t xml:space="preserve">de </w:t>
      </w:r>
      <w:r w:rsidRPr="00586D39">
        <w:rPr>
          <w:rFonts w:asciiTheme="minorHAnsi" w:hAnsiTheme="minorHAnsi" w:cs="Arial"/>
          <w:szCs w:val="24"/>
        </w:rPr>
        <w:t xml:space="preserve">serviços especializados, para a execução das atividades complementares de que trata o subitem 2.1.1, e de veículos de divulgação, para a transmissão de mensagens </w:t>
      </w:r>
      <w:r w:rsidRPr="00586D39">
        <w:rPr>
          <w:rFonts w:asciiTheme="minorHAnsi" w:hAnsiTheme="minorHAnsi"/>
          <w:szCs w:val="24"/>
        </w:rPr>
        <w:t>publicitárias</w:t>
      </w:r>
      <w:r w:rsidRPr="00586D39">
        <w:rPr>
          <w:rFonts w:asciiTheme="minorHAnsi" w:hAnsiTheme="minorHAnsi" w:cs="Arial"/>
          <w:szCs w:val="24"/>
        </w:rPr>
        <w:t>.</w:t>
      </w:r>
    </w:p>
    <w:p w14:paraId="6D1E5024" w14:textId="77777777" w:rsidR="00FD7378" w:rsidRPr="00586D39" w:rsidRDefault="00FD7378" w:rsidP="0039263B">
      <w:pPr>
        <w:jc w:val="both"/>
        <w:rPr>
          <w:rFonts w:asciiTheme="minorHAnsi" w:hAnsiTheme="minorHAnsi" w:cs="Arial"/>
          <w:szCs w:val="24"/>
        </w:rPr>
      </w:pPr>
    </w:p>
    <w:p w14:paraId="3EF56133" w14:textId="5EA90657" w:rsidR="00FD7378" w:rsidRPr="00586D39" w:rsidRDefault="00FD7378" w:rsidP="0039263B">
      <w:pPr>
        <w:jc w:val="both"/>
        <w:rPr>
          <w:rFonts w:asciiTheme="minorHAnsi" w:hAnsiTheme="minorHAnsi" w:cs="Arial"/>
          <w:szCs w:val="24"/>
        </w:rPr>
      </w:pPr>
      <w:r w:rsidRPr="00586D39">
        <w:rPr>
          <w:rFonts w:asciiTheme="minorHAnsi" w:hAnsiTheme="minorHAnsi" w:cs="Arial"/>
          <w:bCs/>
          <w:szCs w:val="24"/>
        </w:rPr>
        <w:t>2.3</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w:t>
      </w:r>
      <w:r w:rsidRPr="00586D39">
        <w:rPr>
          <w:rFonts w:asciiTheme="minorHAnsi" w:hAnsiTheme="minorHAnsi"/>
          <w:szCs w:val="24"/>
        </w:rPr>
        <w:t>não</w:t>
      </w:r>
      <w:r w:rsidRPr="00586D39">
        <w:rPr>
          <w:rFonts w:asciiTheme="minorHAnsi" w:hAnsiTheme="minorHAnsi" w:cs="Arial"/>
          <w:szCs w:val="24"/>
        </w:rPr>
        <w:t xml:space="preserve"> poderá subcontratar outra agência de propaganda para a execução de serviços previstos nesta Cláusula.</w:t>
      </w:r>
    </w:p>
    <w:p w14:paraId="669EBF8F" w14:textId="77777777" w:rsidR="00FD7378" w:rsidRPr="00586D39" w:rsidRDefault="00FD7378" w:rsidP="0039263B">
      <w:pPr>
        <w:rPr>
          <w:rFonts w:asciiTheme="minorHAnsi" w:hAnsiTheme="minorHAnsi" w:cs="Arial"/>
          <w:szCs w:val="24"/>
        </w:rPr>
      </w:pPr>
    </w:p>
    <w:p w14:paraId="6E52C517" w14:textId="119ACA6B" w:rsidR="00153E42" w:rsidRPr="00586D39" w:rsidRDefault="00153E42" w:rsidP="0039263B">
      <w:pPr>
        <w:jc w:val="both"/>
        <w:rPr>
          <w:rFonts w:asciiTheme="minorHAnsi" w:hAnsiTheme="minorHAnsi" w:cs="Arial"/>
          <w:szCs w:val="24"/>
        </w:rPr>
      </w:pPr>
      <w:r w:rsidRPr="00586D39">
        <w:rPr>
          <w:rFonts w:asciiTheme="minorHAnsi" w:hAnsiTheme="minorHAnsi"/>
          <w:snapToGrid w:val="0"/>
          <w:szCs w:val="24"/>
        </w:rPr>
        <w:t>2.4</w:t>
      </w:r>
      <w:r w:rsidRPr="00586D39">
        <w:rPr>
          <w:rFonts w:asciiTheme="minorHAnsi" w:hAnsiTheme="minorHAnsi"/>
          <w:snapToGrid w:val="0"/>
          <w:szCs w:val="24"/>
        </w:rPr>
        <w:tab/>
      </w:r>
      <w:r w:rsidRPr="00586D39">
        <w:rPr>
          <w:rFonts w:asciiTheme="minorHAnsi" w:hAnsiTheme="minorHAnsi"/>
          <w:snapToGrid w:val="0"/>
          <w:szCs w:val="24"/>
        </w:rPr>
        <w:tab/>
        <w:t xml:space="preserve">A </w:t>
      </w:r>
      <w:r w:rsidRPr="00586D39">
        <w:rPr>
          <w:rFonts w:asciiTheme="minorHAnsi" w:hAnsiTheme="minorHAnsi"/>
          <w:b/>
          <w:snapToGrid w:val="0"/>
          <w:szCs w:val="24"/>
        </w:rPr>
        <w:t>CONTRATADA</w:t>
      </w:r>
      <w:r w:rsidRPr="00586D39">
        <w:rPr>
          <w:rFonts w:asciiTheme="minorHAnsi" w:hAnsiTheme="minorHAnsi"/>
          <w:snapToGrid w:val="0"/>
          <w:szCs w:val="24"/>
        </w:rPr>
        <w:t xml:space="preserve"> atuará de acordo com solicitação da </w:t>
      </w:r>
      <w:r w:rsidRPr="00586D39">
        <w:rPr>
          <w:rFonts w:asciiTheme="minorHAnsi" w:hAnsiTheme="minorHAnsi"/>
          <w:b/>
          <w:snapToGrid w:val="0"/>
          <w:szCs w:val="24"/>
        </w:rPr>
        <w:t>CONTRATANTE</w:t>
      </w:r>
      <w:r w:rsidRPr="00586D39">
        <w:rPr>
          <w:rFonts w:asciiTheme="minorHAnsi" w:hAnsiTheme="minorHAnsi"/>
          <w:snapToGrid w:val="0"/>
          <w:szCs w:val="24"/>
        </w:rPr>
        <w:t>, indistintamente e independentemente de sua classificação no certame que deu origem a este contrato, e não terá, particularmente, exclusividade em relação a nenhum dos serviços previstos nesta Cláusula.</w:t>
      </w:r>
    </w:p>
    <w:p w14:paraId="785FE44F" w14:textId="77777777" w:rsidR="00153E42" w:rsidRPr="00586D39" w:rsidRDefault="00153E42" w:rsidP="0039263B">
      <w:pPr>
        <w:jc w:val="both"/>
        <w:rPr>
          <w:rFonts w:asciiTheme="minorHAnsi" w:hAnsiTheme="minorHAnsi" w:cs="Arial"/>
          <w:szCs w:val="24"/>
        </w:rPr>
      </w:pPr>
    </w:p>
    <w:p w14:paraId="11C6AC8E" w14:textId="010B8B58" w:rsidR="00153E42" w:rsidRPr="00586D39" w:rsidRDefault="00153E42" w:rsidP="0039263B">
      <w:pPr>
        <w:jc w:val="both"/>
        <w:rPr>
          <w:rFonts w:asciiTheme="minorHAnsi" w:hAnsiTheme="minorHAnsi"/>
          <w:szCs w:val="24"/>
        </w:rPr>
      </w:pPr>
      <w:r w:rsidRPr="00586D39">
        <w:rPr>
          <w:rFonts w:asciiTheme="minorHAnsi" w:hAnsiTheme="minorHAnsi"/>
          <w:snapToGrid w:val="0"/>
          <w:szCs w:val="24"/>
        </w:rPr>
        <w:t>2.5</w:t>
      </w:r>
      <w:r w:rsidRPr="00586D39">
        <w:rPr>
          <w:rFonts w:asciiTheme="minorHAnsi" w:hAnsiTheme="minorHAnsi"/>
          <w:snapToGrid w:val="0"/>
          <w:szCs w:val="24"/>
        </w:rPr>
        <w:tab/>
      </w:r>
      <w:r w:rsidRPr="00586D39">
        <w:rPr>
          <w:rFonts w:asciiTheme="minorHAnsi" w:hAnsiTheme="minorHAnsi"/>
          <w:snapToGrid w:val="0"/>
          <w:szCs w:val="24"/>
        </w:rPr>
        <w:tab/>
        <w:t xml:space="preserve">Para a execução dos serviços, a </w:t>
      </w:r>
      <w:r w:rsidRPr="00586D39">
        <w:rPr>
          <w:rFonts w:asciiTheme="minorHAnsi" w:hAnsiTheme="minorHAnsi"/>
          <w:b/>
          <w:snapToGrid w:val="0"/>
          <w:szCs w:val="24"/>
        </w:rPr>
        <w:t>CONTRATANTE</w:t>
      </w:r>
      <w:r w:rsidRPr="00586D39">
        <w:rPr>
          <w:rFonts w:asciiTheme="minorHAnsi" w:hAnsiTheme="minorHAnsi"/>
          <w:snapToGrid w:val="0"/>
          <w:szCs w:val="24"/>
        </w:rPr>
        <w:t xml:space="preserve"> </w:t>
      </w:r>
      <w:r w:rsidR="00E2236B" w:rsidRPr="00586D39">
        <w:rPr>
          <w:rFonts w:asciiTheme="minorHAnsi" w:hAnsiTheme="minorHAnsi"/>
          <w:snapToGrid w:val="0"/>
          <w:szCs w:val="24"/>
        </w:rPr>
        <w:t xml:space="preserve">observará os </w:t>
      </w:r>
      <w:r w:rsidRPr="00586D39">
        <w:rPr>
          <w:rFonts w:asciiTheme="minorHAnsi" w:hAnsiTheme="minorHAnsi"/>
          <w:snapToGrid w:val="0"/>
          <w:szCs w:val="24"/>
        </w:rPr>
        <w:t>procedimento</w:t>
      </w:r>
      <w:r w:rsidR="00E2236B" w:rsidRPr="00586D39">
        <w:rPr>
          <w:rFonts w:asciiTheme="minorHAnsi" w:hAnsiTheme="minorHAnsi"/>
          <w:snapToGrid w:val="0"/>
          <w:szCs w:val="24"/>
        </w:rPr>
        <w:t>s</w:t>
      </w:r>
      <w:r w:rsidRPr="00586D39">
        <w:rPr>
          <w:rFonts w:asciiTheme="minorHAnsi" w:hAnsiTheme="minorHAnsi"/>
          <w:snapToGrid w:val="0"/>
          <w:szCs w:val="24"/>
        </w:rPr>
        <w:t xml:space="preserve"> de seleção interna entre as </w:t>
      </w:r>
      <w:r w:rsidR="00E2236B" w:rsidRPr="00586D39">
        <w:rPr>
          <w:rFonts w:asciiTheme="minorHAnsi" w:hAnsiTheme="minorHAnsi"/>
          <w:snapToGrid w:val="0"/>
          <w:szCs w:val="24"/>
        </w:rPr>
        <w:t xml:space="preserve">agências </w:t>
      </w:r>
      <w:r w:rsidRPr="00586D39">
        <w:rPr>
          <w:rFonts w:asciiTheme="minorHAnsi" w:hAnsiTheme="minorHAnsi"/>
          <w:snapToGrid w:val="0"/>
          <w:szCs w:val="24"/>
        </w:rPr>
        <w:t>contratadas</w:t>
      </w:r>
      <w:r w:rsidR="00165D74" w:rsidRPr="00586D39">
        <w:rPr>
          <w:rFonts w:asciiTheme="minorHAnsi" w:hAnsiTheme="minorHAnsi"/>
          <w:snapToGrid w:val="0"/>
          <w:szCs w:val="24"/>
        </w:rPr>
        <w:t>,</w:t>
      </w:r>
      <w:r w:rsidR="00E2236B" w:rsidRPr="00586D39">
        <w:rPr>
          <w:rFonts w:asciiTheme="minorHAnsi" w:hAnsiTheme="minorHAnsi"/>
          <w:snapToGrid w:val="0"/>
          <w:szCs w:val="24"/>
        </w:rPr>
        <w:t xml:space="preserve"> em decorrência do processo licitatório que deu origem a este </w:t>
      </w:r>
      <w:r w:rsidR="00165D74" w:rsidRPr="00586D39">
        <w:rPr>
          <w:rFonts w:asciiTheme="minorHAnsi" w:hAnsiTheme="minorHAnsi"/>
          <w:snapToGrid w:val="0"/>
          <w:szCs w:val="24"/>
        </w:rPr>
        <w:t>instrumento</w:t>
      </w:r>
      <w:r w:rsidR="00E2236B" w:rsidRPr="00586D39">
        <w:rPr>
          <w:rFonts w:asciiTheme="minorHAnsi" w:hAnsiTheme="minorHAnsi"/>
          <w:snapToGrid w:val="0"/>
          <w:szCs w:val="24"/>
        </w:rPr>
        <w:t>,</w:t>
      </w:r>
      <w:r w:rsidRPr="00586D39">
        <w:rPr>
          <w:rFonts w:asciiTheme="minorHAnsi" w:hAnsiTheme="minorHAnsi"/>
          <w:snapToGrid w:val="0"/>
          <w:szCs w:val="24"/>
        </w:rPr>
        <w:t xml:space="preserve"> cuja metodologia </w:t>
      </w:r>
      <w:r w:rsidR="00554C45" w:rsidRPr="00586D39">
        <w:rPr>
          <w:rFonts w:asciiTheme="minorHAnsi" w:hAnsiTheme="minorHAnsi"/>
          <w:snapToGrid w:val="0"/>
          <w:szCs w:val="24"/>
        </w:rPr>
        <w:t xml:space="preserve">foi </w:t>
      </w:r>
      <w:r w:rsidRPr="00586D39">
        <w:rPr>
          <w:rFonts w:asciiTheme="minorHAnsi" w:hAnsiTheme="minorHAnsi"/>
          <w:snapToGrid w:val="0"/>
          <w:szCs w:val="24"/>
        </w:rPr>
        <w:t>publicada n</w:t>
      </w:r>
      <w:r w:rsidR="00E2236B" w:rsidRPr="00586D39">
        <w:rPr>
          <w:rFonts w:asciiTheme="minorHAnsi" w:hAnsiTheme="minorHAnsi"/>
          <w:snapToGrid w:val="0"/>
          <w:szCs w:val="24"/>
        </w:rPr>
        <w:t>o</w:t>
      </w:r>
      <w:r w:rsidRPr="00586D39">
        <w:rPr>
          <w:rFonts w:asciiTheme="minorHAnsi" w:hAnsiTheme="minorHAnsi"/>
          <w:snapToGrid w:val="0"/>
          <w:szCs w:val="24"/>
        </w:rPr>
        <w:t xml:space="preserve"> </w:t>
      </w:r>
      <w:r w:rsidR="00E2236B" w:rsidRPr="00586D39">
        <w:rPr>
          <w:rFonts w:asciiTheme="minorHAnsi" w:hAnsiTheme="minorHAnsi"/>
          <w:snapToGrid w:val="0"/>
          <w:szCs w:val="24"/>
          <w:highlight w:val="yellow"/>
        </w:rPr>
        <w:t xml:space="preserve">&lt;veículo da </w:t>
      </w:r>
      <w:r w:rsidRPr="00586D39">
        <w:rPr>
          <w:rFonts w:asciiTheme="minorHAnsi" w:hAnsiTheme="minorHAnsi"/>
          <w:snapToGrid w:val="0"/>
          <w:szCs w:val="24"/>
          <w:highlight w:val="yellow"/>
        </w:rPr>
        <w:t>imprensa oficial</w:t>
      </w:r>
      <w:r w:rsidR="00E2236B" w:rsidRPr="00586D39">
        <w:rPr>
          <w:rFonts w:asciiTheme="minorHAnsi" w:hAnsiTheme="minorHAnsi"/>
          <w:snapToGrid w:val="0"/>
          <w:szCs w:val="24"/>
          <w:highlight w:val="yellow"/>
        </w:rPr>
        <w:t>&gt;</w:t>
      </w:r>
      <w:r w:rsidRPr="00586D39">
        <w:rPr>
          <w:rFonts w:asciiTheme="minorHAnsi" w:hAnsiTheme="minorHAnsi"/>
          <w:snapToGrid w:val="0"/>
          <w:szCs w:val="24"/>
        </w:rPr>
        <w:t xml:space="preserve">, </w:t>
      </w:r>
      <w:r w:rsidR="00E2236B" w:rsidRPr="00586D39">
        <w:rPr>
          <w:rFonts w:asciiTheme="minorHAnsi" w:hAnsiTheme="minorHAnsi"/>
          <w:snapToGrid w:val="0"/>
          <w:szCs w:val="24"/>
        </w:rPr>
        <w:t xml:space="preserve">de </w:t>
      </w:r>
      <w:r w:rsidR="00E2236B" w:rsidRPr="00586D39">
        <w:rPr>
          <w:rFonts w:asciiTheme="minorHAnsi" w:hAnsiTheme="minorHAnsi"/>
          <w:snapToGrid w:val="0"/>
          <w:szCs w:val="24"/>
          <w:highlight w:val="yellow"/>
        </w:rPr>
        <w:t>&lt;data&gt;</w:t>
      </w:r>
      <w:r w:rsidR="00E2236B" w:rsidRPr="00586D39">
        <w:rPr>
          <w:rFonts w:asciiTheme="minorHAnsi" w:hAnsiTheme="minorHAnsi"/>
          <w:snapToGrid w:val="0"/>
          <w:szCs w:val="24"/>
        </w:rPr>
        <w:t xml:space="preserve">, páginas </w:t>
      </w:r>
      <w:r w:rsidR="00E2236B" w:rsidRPr="00586D39">
        <w:rPr>
          <w:rFonts w:asciiTheme="minorHAnsi" w:hAnsiTheme="minorHAnsi"/>
          <w:snapToGrid w:val="0"/>
          <w:szCs w:val="24"/>
          <w:highlight w:val="yellow"/>
        </w:rPr>
        <w:t>XX</w:t>
      </w:r>
      <w:r w:rsidR="00E2236B" w:rsidRPr="00586D39">
        <w:rPr>
          <w:rFonts w:asciiTheme="minorHAnsi" w:hAnsiTheme="minorHAnsi"/>
          <w:snapToGrid w:val="0"/>
          <w:szCs w:val="24"/>
        </w:rPr>
        <w:t xml:space="preserve"> a </w:t>
      </w:r>
      <w:r w:rsidR="00E2236B" w:rsidRPr="00586D39">
        <w:rPr>
          <w:rFonts w:asciiTheme="minorHAnsi" w:hAnsiTheme="minorHAnsi"/>
          <w:snapToGrid w:val="0"/>
          <w:szCs w:val="24"/>
          <w:highlight w:val="yellow"/>
        </w:rPr>
        <w:t>XX</w:t>
      </w:r>
      <w:r w:rsidR="00E2236B" w:rsidRPr="00586D39">
        <w:rPr>
          <w:rFonts w:asciiTheme="minorHAnsi" w:hAnsiTheme="minorHAnsi"/>
          <w:snapToGrid w:val="0"/>
          <w:szCs w:val="24"/>
        </w:rPr>
        <w:t xml:space="preserve">, </w:t>
      </w:r>
      <w:r w:rsidRPr="00586D39">
        <w:rPr>
          <w:rFonts w:asciiTheme="minorHAnsi" w:hAnsiTheme="minorHAnsi"/>
          <w:snapToGrid w:val="0"/>
          <w:szCs w:val="24"/>
        </w:rPr>
        <w:t xml:space="preserve">conforme disposto no </w:t>
      </w:r>
      <w:r w:rsidRPr="00586D39">
        <w:rPr>
          <w:rFonts w:asciiTheme="minorHAnsi" w:hAnsiTheme="minorHAnsi" w:cs="Arial"/>
          <w:snapToGrid w:val="0"/>
          <w:szCs w:val="24"/>
        </w:rPr>
        <w:t>art. 2º, § 4º, da Lei nº 12.232/2010</w:t>
      </w:r>
      <w:r w:rsidR="00E2236B" w:rsidRPr="00586D39">
        <w:rPr>
          <w:rFonts w:asciiTheme="minorHAnsi" w:hAnsiTheme="minorHAnsi" w:cs="Arial"/>
          <w:snapToGrid w:val="0"/>
          <w:szCs w:val="24"/>
        </w:rPr>
        <w:t xml:space="preserve">, </w:t>
      </w:r>
      <w:r w:rsidR="00E2236B" w:rsidRPr="00586D39">
        <w:rPr>
          <w:rFonts w:asciiTheme="minorHAnsi" w:hAnsiTheme="minorHAnsi" w:cs="Arial"/>
          <w:snapToGrid w:val="0"/>
          <w:szCs w:val="24"/>
          <w:highlight w:val="yellow"/>
        </w:rPr>
        <w:t>&lt;se for o caso&gt;</w:t>
      </w:r>
      <w:r w:rsidR="00E2236B" w:rsidRPr="00586D39">
        <w:rPr>
          <w:rFonts w:asciiTheme="minorHAnsi" w:hAnsiTheme="minorHAnsi" w:cs="Arial"/>
          <w:snapToGrid w:val="0"/>
          <w:szCs w:val="24"/>
        </w:rPr>
        <w:t xml:space="preserve"> </w:t>
      </w:r>
      <w:r w:rsidR="00E2236B" w:rsidRPr="00586D39">
        <w:rPr>
          <w:rFonts w:asciiTheme="minorHAnsi" w:hAnsiTheme="minorHAnsi" w:cs="Arial"/>
          <w:snapToGrid w:val="0"/>
          <w:szCs w:val="24"/>
          <w:highlight w:val="lightGray"/>
        </w:rPr>
        <w:t>disponível na internet no endereço</w:t>
      </w:r>
      <w:r w:rsidR="00E2236B" w:rsidRPr="00586D39">
        <w:rPr>
          <w:rFonts w:asciiTheme="minorHAnsi" w:hAnsiTheme="minorHAnsi" w:cs="Arial"/>
          <w:snapToGrid w:val="0"/>
          <w:szCs w:val="24"/>
        </w:rPr>
        <w:t xml:space="preserve"> </w:t>
      </w:r>
      <w:r w:rsidR="00E2236B" w:rsidRPr="00586D39">
        <w:rPr>
          <w:rFonts w:asciiTheme="minorHAnsi" w:hAnsiTheme="minorHAnsi" w:cs="Arial"/>
          <w:snapToGrid w:val="0"/>
          <w:szCs w:val="24"/>
          <w:highlight w:val="yellow"/>
        </w:rPr>
        <w:t>&lt;endereço eletrônico do anunciante&gt;</w:t>
      </w:r>
      <w:r w:rsidRPr="00586D39">
        <w:rPr>
          <w:rFonts w:asciiTheme="minorHAnsi" w:hAnsiTheme="minorHAnsi" w:cs="Arial"/>
          <w:snapToGrid w:val="0"/>
          <w:szCs w:val="24"/>
        </w:rPr>
        <w:t>.</w:t>
      </w:r>
    </w:p>
    <w:p w14:paraId="6C717FAD" w14:textId="77777777" w:rsidR="002E45B4" w:rsidRPr="00586D39" w:rsidRDefault="002E45B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1E4E2761" w14:textId="77777777" w:rsidR="00153E42" w:rsidRPr="00586D39" w:rsidRDefault="00153E42"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593C0D47" w14:textId="0553CB6D"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TERCEIRA </w:t>
      </w:r>
      <w:r w:rsidR="002E45B4" w:rsidRPr="00586D39">
        <w:rPr>
          <w:rFonts w:asciiTheme="minorHAnsi" w:hAnsiTheme="minorHAnsi"/>
          <w:i w:val="0"/>
          <w:sz w:val="24"/>
          <w:szCs w:val="24"/>
        </w:rPr>
        <w:t>–</w:t>
      </w:r>
      <w:r w:rsidRPr="00586D39">
        <w:rPr>
          <w:rFonts w:asciiTheme="minorHAnsi" w:hAnsiTheme="minorHAnsi"/>
          <w:i w:val="0"/>
          <w:sz w:val="24"/>
          <w:szCs w:val="24"/>
        </w:rPr>
        <w:t xml:space="preserve"> VIGÊNCIA</w:t>
      </w:r>
    </w:p>
    <w:p w14:paraId="6FD63954" w14:textId="77777777" w:rsidR="002E45B4" w:rsidRPr="00586D39" w:rsidRDefault="002E45B4" w:rsidP="0039263B">
      <w:pPr>
        <w:rPr>
          <w:rFonts w:asciiTheme="minorHAnsi" w:hAnsiTheme="minorHAnsi"/>
          <w:szCs w:val="24"/>
        </w:rPr>
      </w:pPr>
    </w:p>
    <w:p w14:paraId="086231D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3.1</w:t>
      </w:r>
      <w:r w:rsidRPr="00586D39">
        <w:rPr>
          <w:rFonts w:asciiTheme="minorHAnsi" w:hAnsiTheme="minorHAnsi" w:cs="Arial"/>
          <w:szCs w:val="24"/>
        </w:rPr>
        <w:tab/>
      </w:r>
      <w:r w:rsidRPr="00586D39">
        <w:rPr>
          <w:rFonts w:asciiTheme="minorHAnsi" w:hAnsiTheme="minorHAnsi" w:cs="Arial"/>
          <w:szCs w:val="24"/>
        </w:rPr>
        <w:tab/>
        <w:t xml:space="preserve">O presente contrato terá duração de </w:t>
      </w:r>
      <w:r w:rsidRPr="00586D39">
        <w:rPr>
          <w:rFonts w:asciiTheme="minorHAnsi" w:hAnsiTheme="minorHAnsi" w:cs="Arial"/>
          <w:szCs w:val="24"/>
          <w:u w:val="single"/>
        </w:rPr>
        <w:t>12 (doze) mes</w:t>
      </w:r>
      <w:r w:rsidRPr="00586D39">
        <w:rPr>
          <w:rFonts w:asciiTheme="minorHAnsi" w:hAnsiTheme="minorHAnsi" w:cs="Arial"/>
          <w:szCs w:val="24"/>
        </w:rPr>
        <w:t>es, contados a partir do dia da sua assinatura.</w:t>
      </w:r>
    </w:p>
    <w:p w14:paraId="3A1FF049"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651E3CD" w14:textId="57110BD9"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3.1.1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poderá optar pela prorrogação desse prazo, mediante acordo entre as partes, nos termos do inciso II</w:t>
      </w:r>
      <w:r w:rsidR="004842BB" w:rsidRPr="00586D39">
        <w:rPr>
          <w:rFonts w:asciiTheme="minorHAnsi" w:hAnsiTheme="minorHAnsi" w:cs="Arial"/>
          <w:szCs w:val="24"/>
        </w:rPr>
        <w:t xml:space="preserve"> </w:t>
      </w:r>
      <w:r w:rsidRPr="00586D39">
        <w:rPr>
          <w:rFonts w:asciiTheme="minorHAnsi" w:hAnsiTheme="minorHAnsi" w:cs="Arial"/>
          <w:szCs w:val="24"/>
        </w:rPr>
        <w:t>do art. 57</w:t>
      </w:r>
      <w:r w:rsidR="004842BB" w:rsidRPr="00586D39">
        <w:rPr>
          <w:rFonts w:asciiTheme="minorHAnsi" w:hAnsiTheme="minorHAnsi" w:cs="Arial"/>
          <w:szCs w:val="24"/>
        </w:rPr>
        <w:t xml:space="preserve"> </w:t>
      </w:r>
      <w:r w:rsidRPr="00586D39">
        <w:rPr>
          <w:rFonts w:asciiTheme="minorHAnsi" w:hAnsiTheme="minorHAnsi" w:cs="Arial"/>
          <w:szCs w:val="24"/>
        </w:rPr>
        <w:t>da Lei nº 8.666/1993.</w:t>
      </w:r>
    </w:p>
    <w:p w14:paraId="3E9D3405" w14:textId="77777777" w:rsidR="00FD7378" w:rsidRPr="00586D39" w:rsidRDefault="00FD7378" w:rsidP="0039263B">
      <w:pPr>
        <w:jc w:val="both"/>
        <w:rPr>
          <w:rFonts w:asciiTheme="minorHAnsi" w:hAnsiTheme="minorHAnsi" w:cs="Arial"/>
          <w:szCs w:val="24"/>
        </w:rPr>
      </w:pPr>
    </w:p>
    <w:p w14:paraId="2FE18A18" w14:textId="0CE45639" w:rsidR="00FD7378" w:rsidRPr="00586D39" w:rsidRDefault="00FD7378" w:rsidP="0039263B">
      <w:pPr>
        <w:jc w:val="both"/>
        <w:rPr>
          <w:rFonts w:asciiTheme="minorHAnsi" w:hAnsiTheme="minorHAnsi" w:cs="Arial"/>
          <w:szCs w:val="24"/>
        </w:rPr>
      </w:pPr>
      <w:r w:rsidRPr="00586D39">
        <w:rPr>
          <w:rFonts w:asciiTheme="minorHAnsi" w:hAnsiTheme="minorHAnsi" w:cs="Arial"/>
          <w:bCs/>
          <w:szCs w:val="24"/>
        </w:rPr>
        <w:t>3.1.2</w:t>
      </w:r>
      <w:r w:rsidRPr="00586D39">
        <w:rPr>
          <w:rFonts w:asciiTheme="minorHAnsi" w:hAnsiTheme="minorHAnsi" w:cs="Arial"/>
          <w:szCs w:val="24"/>
        </w:rPr>
        <w:tab/>
      </w:r>
      <w:r w:rsidRPr="00586D39">
        <w:rPr>
          <w:rFonts w:asciiTheme="minorHAnsi" w:hAnsiTheme="minorHAnsi" w:cs="Arial"/>
          <w:szCs w:val="24"/>
        </w:rPr>
        <w:tab/>
        <w:t xml:space="preserve">A prorrogação será instruída mediante avaliação de desempenho da </w:t>
      </w:r>
      <w:r w:rsidRPr="00586D39">
        <w:rPr>
          <w:rFonts w:asciiTheme="minorHAnsi" w:hAnsiTheme="minorHAnsi"/>
          <w:b/>
          <w:szCs w:val="24"/>
        </w:rPr>
        <w:t>CONTRATADA</w:t>
      </w:r>
      <w:r w:rsidRPr="00586D39">
        <w:rPr>
          <w:rFonts w:asciiTheme="minorHAnsi" w:hAnsiTheme="minorHAnsi" w:cs="Arial"/>
          <w:szCs w:val="24"/>
        </w:rPr>
        <w:t xml:space="preserve">, a ser </w:t>
      </w:r>
      <w:r w:rsidR="002E45B4" w:rsidRPr="00586D39">
        <w:rPr>
          <w:rFonts w:asciiTheme="minorHAnsi" w:hAnsiTheme="minorHAnsi" w:cs="Arial"/>
          <w:szCs w:val="24"/>
        </w:rPr>
        <w:t>efetuada</w:t>
      </w:r>
      <w:r w:rsidRPr="00586D39">
        <w:rPr>
          <w:rFonts w:asciiTheme="minorHAnsi" w:hAnsiTheme="minorHAnsi" w:cs="Arial"/>
          <w:szCs w:val="24"/>
        </w:rPr>
        <w:t xml:space="preserve"> pela </w:t>
      </w:r>
      <w:r w:rsidRPr="00586D39">
        <w:rPr>
          <w:rFonts w:asciiTheme="minorHAnsi" w:hAnsiTheme="minorHAnsi" w:cs="Arial"/>
          <w:b/>
          <w:szCs w:val="24"/>
        </w:rPr>
        <w:t>CONTRATANTE</w:t>
      </w:r>
      <w:r w:rsidR="002E45B4" w:rsidRPr="00586D39">
        <w:rPr>
          <w:rFonts w:asciiTheme="minorHAnsi" w:hAnsiTheme="minorHAnsi" w:cs="Arial"/>
          <w:szCs w:val="24"/>
        </w:rPr>
        <w:t>.</w:t>
      </w:r>
    </w:p>
    <w:p w14:paraId="7A7B923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1A5E7A1" w14:textId="77777777" w:rsidR="004621BC" w:rsidRPr="00586D39" w:rsidRDefault="004621B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B3F19F" w14:textId="440061DE"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QUARTA </w:t>
      </w:r>
      <w:r w:rsidR="00237CC2" w:rsidRPr="00586D39">
        <w:rPr>
          <w:rFonts w:asciiTheme="minorHAnsi" w:hAnsiTheme="minorHAnsi"/>
          <w:i w:val="0"/>
          <w:sz w:val="24"/>
          <w:szCs w:val="24"/>
        </w:rPr>
        <w:t>–</w:t>
      </w:r>
      <w:r w:rsidRPr="00586D39">
        <w:rPr>
          <w:rFonts w:asciiTheme="minorHAnsi" w:hAnsiTheme="minorHAnsi"/>
          <w:i w:val="0"/>
          <w:sz w:val="24"/>
          <w:szCs w:val="24"/>
        </w:rPr>
        <w:t xml:space="preserve"> </w:t>
      </w:r>
      <w:r w:rsidR="00237CC2" w:rsidRPr="00586D39">
        <w:rPr>
          <w:rFonts w:asciiTheme="minorHAnsi" w:hAnsiTheme="minorHAnsi"/>
          <w:i w:val="0"/>
          <w:sz w:val="24"/>
          <w:szCs w:val="24"/>
        </w:rPr>
        <w:t xml:space="preserve">VALOR CONTRATUAL E </w:t>
      </w:r>
      <w:r w:rsidRPr="00586D39">
        <w:rPr>
          <w:rFonts w:asciiTheme="minorHAnsi" w:hAnsiTheme="minorHAnsi"/>
          <w:i w:val="0"/>
          <w:sz w:val="24"/>
          <w:szCs w:val="24"/>
        </w:rPr>
        <w:t xml:space="preserve">RECURSOS </w:t>
      </w:r>
      <w:r w:rsidR="005202E6" w:rsidRPr="00586D39">
        <w:rPr>
          <w:rFonts w:asciiTheme="minorHAnsi" w:hAnsiTheme="minorHAnsi"/>
          <w:i w:val="0"/>
          <w:sz w:val="24"/>
          <w:szCs w:val="24"/>
        </w:rPr>
        <w:t>O</w:t>
      </w:r>
      <w:r w:rsidRPr="00586D39">
        <w:rPr>
          <w:rFonts w:asciiTheme="minorHAnsi" w:hAnsiTheme="minorHAnsi"/>
          <w:i w:val="0"/>
          <w:sz w:val="24"/>
          <w:szCs w:val="24"/>
        </w:rPr>
        <w:t>RÇAMENTÁRIOS</w:t>
      </w:r>
    </w:p>
    <w:p w14:paraId="0649040F" w14:textId="77777777" w:rsidR="00065F2D" w:rsidRPr="00586D39" w:rsidRDefault="00065F2D" w:rsidP="0039263B">
      <w:pPr>
        <w:rPr>
          <w:rFonts w:asciiTheme="minorHAnsi" w:hAnsiTheme="minorHAnsi"/>
          <w:szCs w:val="24"/>
        </w:rPr>
      </w:pPr>
    </w:p>
    <w:p w14:paraId="74D34785" w14:textId="6279C7B2" w:rsidR="009F570D" w:rsidRPr="00586D39" w:rsidRDefault="009F570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4.1</w:t>
      </w:r>
      <w:r w:rsidRPr="00586D39">
        <w:rPr>
          <w:rFonts w:asciiTheme="minorHAnsi" w:hAnsiTheme="minorHAnsi" w:cs="Arial"/>
          <w:szCs w:val="24"/>
        </w:rPr>
        <w:tab/>
      </w:r>
      <w:r w:rsidRPr="00586D39">
        <w:rPr>
          <w:rFonts w:asciiTheme="minorHAnsi" w:hAnsiTheme="minorHAnsi" w:cs="Arial"/>
          <w:szCs w:val="24"/>
        </w:rPr>
        <w:tab/>
        <w:t xml:space="preserve">O valor deste contrato, decorrente da Concorrência nº </w:t>
      </w:r>
      <w:r w:rsidR="00D95F1C" w:rsidRPr="00586D39">
        <w:rPr>
          <w:rFonts w:asciiTheme="minorHAnsi" w:hAnsiTheme="minorHAnsi" w:cs="Arial"/>
          <w:szCs w:val="24"/>
          <w:highlight w:val="yellow"/>
        </w:rPr>
        <w:t>XX</w:t>
      </w:r>
      <w:r w:rsidRPr="00586D39">
        <w:rPr>
          <w:rFonts w:asciiTheme="minorHAnsi" w:hAnsiTheme="minorHAnsi" w:cs="Arial"/>
          <w:szCs w:val="24"/>
        </w:rPr>
        <w:t xml:space="preserve"> /</w:t>
      </w:r>
      <w:r w:rsidR="00D95F1C" w:rsidRPr="00586D39">
        <w:rPr>
          <w:rFonts w:asciiTheme="minorHAnsi" w:hAnsiTheme="minorHAnsi" w:cs="Arial"/>
          <w:szCs w:val="24"/>
        </w:rPr>
        <w:t xml:space="preserve"> </w:t>
      </w:r>
      <w:r w:rsidR="00E1251B" w:rsidRPr="00586D39">
        <w:rPr>
          <w:rFonts w:asciiTheme="minorHAnsi" w:hAnsiTheme="minorHAnsi" w:cs="Arial"/>
          <w:szCs w:val="24"/>
          <w:highlight w:val="yellow"/>
        </w:rPr>
        <w:t>a</w:t>
      </w:r>
      <w:r w:rsidR="00D95F1C" w:rsidRPr="00586D39">
        <w:rPr>
          <w:rFonts w:asciiTheme="minorHAnsi" w:hAnsiTheme="minorHAnsi" w:cs="Arial"/>
          <w:szCs w:val="24"/>
          <w:highlight w:val="yellow"/>
        </w:rPr>
        <w:t>no</w:t>
      </w:r>
      <w:r w:rsidRPr="00586D39">
        <w:rPr>
          <w:rFonts w:asciiTheme="minorHAnsi" w:hAnsiTheme="minorHAnsi" w:cs="Arial"/>
          <w:szCs w:val="24"/>
        </w:rPr>
        <w:t xml:space="preserve">, que deu origem a este instrumento, está estimado em </w:t>
      </w:r>
      <w:r w:rsidRPr="00586D39">
        <w:rPr>
          <w:rFonts w:asciiTheme="minorHAnsi" w:hAnsiTheme="minorHAnsi"/>
          <w:b/>
          <w:szCs w:val="24"/>
        </w:rPr>
        <w:t>R$</w:t>
      </w:r>
      <w:r w:rsidR="00E1251B" w:rsidRPr="00586D39">
        <w:rPr>
          <w:rFonts w:asciiTheme="minorHAnsi" w:hAnsiTheme="minorHAnsi"/>
          <w:b/>
          <w:szCs w:val="24"/>
        </w:rPr>
        <w:t xml:space="preserve"> </w:t>
      </w:r>
      <w:r w:rsidR="00E1251B" w:rsidRPr="00586D39">
        <w:rPr>
          <w:rFonts w:asciiTheme="minorHAnsi" w:hAnsiTheme="minorHAnsi"/>
          <w:b/>
          <w:szCs w:val="24"/>
          <w:highlight w:val="yellow"/>
        </w:rPr>
        <w:t>XX,XX</w:t>
      </w:r>
      <w:r w:rsidR="00E1251B" w:rsidRPr="00586D39">
        <w:rPr>
          <w:rFonts w:asciiTheme="minorHAnsi" w:hAnsiTheme="minorHAnsi"/>
          <w:b/>
          <w:szCs w:val="24"/>
        </w:rPr>
        <w:t xml:space="preserve"> </w:t>
      </w:r>
      <w:r w:rsidRPr="00586D39">
        <w:rPr>
          <w:rFonts w:asciiTheme="minorHAnsi" w:hAnsiTheme="minorHAnsi" w:cs="Arial"/>
          <w:b/>
          <w:szCs w:val="24"/>
        </w:rPr>
        <w:t>(</w:t>
      </w:r>
      <w:r w:rsidRPr="00586D39">
        <w:rPr>
          <w:rFonts w:asciiTheme="minorHAnsi" w:hAnsiTheme="minorHAnsi" w:cs="Arial"/>
          <w:b/>
          <w:szCs w:val="24"/>
          <w:highlight w:val="yellow"/>
        </w:rPr>
        <w:t>por extenso</w:t>
      </w:r>
      <w:r w:rsidRPr="00586D39">
        <w:rPr>
          <w:rFonts w:asciiTheme="minorHAnsi" w:hAnsiTheme="minorHAnsi"/>
          <w:b/>
          <w:szCs w:val="24"/>
        </w:rPr>
        <w:t>)</w:t>
      </w:r>
      <w:r w:rsidRPr="00586D39">
        <w:rPr>
          <w:rFonts w:asciiTheme="minorHAnsi" w:hAnsiTheme="minorHAnsi" w:cs="Arial"/>
          <w:szCs w:val="24"/>
        </w:rPr>
        <w:t>, pelos primeiros 12 (doze) meses.</w:t>
      </w:r>
    </w:p>
    <w:p w14:paraId="686BAFB3" w14:textId="77777777" w:rsidR="009F570D" w:rsidRPr="00586D39" w:rsidRDefault="009F570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4065EF" w14:textId="56F6BA9E" w:rsidR="009F570D" w:rsidRPr="00586D39" w:rsidRDefault="009F570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4.2</w:t>
      </w:r>
      <w:r w:rsidRPr="00586D39">
        <w:rPr>
          <w:rFonts w:asciiTheme="minorHAnsi" w:hAnsiTheme="minorHAnsi" w:cs="Arial"/>
          <w:szCs w:val="24"/>
        </w:rPr>
        <w:tab/>
      </w:r>
      <w:r w:rsidRPr="00586D39">
        <w:rPr>
          <w:rFonts w:asciiTheme="minorHAnsi" w:hAnsiTheme="minorHAnsi" w:cs="Arial"/>
          <w:szCs w:val="24"/>
        </w:rPr>
        <w:tab/>
      </w:r>
      <w:r w:rsidR="00E1251B" w:rsidRPr="00586D39">
        <w:rPr>
          <w:rFonts w:asciiTheme="minorHAnsi" w:hAnsiTheme="minorHAnsi" w:cs="Arial"/>
          <w:szCs w:val="24"/>
        </w:rPr>
        <w:t xml:space="preserve">A previsão de </w:t>
      </w:r>
      <w:r w:rsidRPr="00586D39">
        <w:rPr>
          <w:rFonts w:asciiTheme="minorHAnsi" w:hAnsiTheme="minorHAnsi" w:cs="Arial"/>
          <w:szCs w:val="24"/>
        </w:rPr>
        <w:t xml:space="preserve">recursos orçamentários para a execução dos serviços durante o exercício de </w:t>
      </w:r>
      <w:r w:rsidRPr="00586D39">
        <w:rPr>
          <w:rFonts w:asciiTheme="minorHAnsi" w:hAnsiTheme="minorHAnsi" w:cs="Arial"/>
          <w:szCs w:val="24"/>
          <w:highlight w:val="yellow"/>
        </w:rPr>
        <w:t>ano</w:t>
      </w:r>
      <w:r w:rsidRPr="00586D39">
        <w:rPr>
          <w:rFonts w:asciiTheme="minorHAnsi" w:hAnsiTheme="minorHAnsi" w:cs="Arial"/>
          <w:szCs w:val="24"/>
        </w:rPr>
        <w:t xml:space="preserve"> </w:t>
      </w:r>
      <w:r w:rsidR="00E1251B" w:rsidRPr="00586D39">
        <w:rPr>
          <w:rFonts w:asciiTheme="minorHAnsi" w:hAnsiTheme="minorHAnsi" w:cs="Arial"/>
          <w:szCs w:val="24"/>
        </w:rPr>
        <w:t xml:space="preserve">consta da Lei Orçamentária Anual - </w:t>
      </w:r>
      <w:r w:rsidR="00E1251B" w:rsidRPr="00586D39">
        <w:rPr>
          <w:rFonts w:asciiTheme="minorHAnsi" w:hAnsiTheme="minorHAnsi" w:cs="Arial"/>
          <w:szCs w:val="24"/>
          <w:highlight w:val="yellow"/>
        </w:rPr>
        <w:t>ano da LOA</w:t>
      </w:r>
      <w:r w:rsidRPr="00586D39">
        <w:rPr>
          <w:rFonts w:asciiTheme="minorHAnsi" w:hAnsiTheme="minorHAnsi" w:cs="Arial"/>
          <w:szCs w:val="24"/>
        </w:rPr>
        <w:t>, nas seguintes funcionais programáticas:</w:t>
      </w:r>
    </w:p>
    <w:p w14:paraId="6F93379F" w14:textId="77777777" w:rsidR="009F570D" w:rsidRPr="00586D39" w:rsidRDefault="009F570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C9B8A2" w14:textId="42A33004" w:rsidR="009F570D" w:rsidRPr="00586D39" w:rsidRDefault="009F570D"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xml:space="preserve">) </w:t>
      </w:r>
      <w:r w:rsidR="0026718A" w:rsidRPr="00586D39">
        <w:rPr>
          <w:rFonts w:asciiTheme="minorHAnsi" w:hAnsiTheme="minorHAnsi" w:cs="Arial"/>
          <w:szCs w:val="24"/>
          <w:highlight w:val="yellow"/>
        </w:rPr>
        <w:t>XX.XXX.XXXX.XXXX.XXXX</w:t>
      </w:r>
      <w:r w:rsidRPr="00586D39">
        <w:rPr>
          <w:rFonts w:asciiTheme="minorHAnsi" w:hAnsiTheme="minorHAnsi" w:cs="Arial"/>
          <w:szCs w:val="24"/>
        </w:rPr>
        <w:t xml:space="preserve"> </w:t>
      </w:r>
      <w:r w:rsidRPr="00586D39">
        <w:rPr>
          <w:rFonts w:asciiTheme="minorHAnsi" w:hAnsiTheme="minorHAnsi" w:cs="Arial"/>
          <w:i/>
          <w:szCs w:val="24"/>
          <w:highlight w:val="yellow"/>
        </w:rPr>
        <w:t xml:space="preserve">&lt;se </w:t>
      </w:r>
      <w:r w:rsidR="00E1251B" w:rsidRPr="00586D39">
        <w:rPr>
          <w:rFonts w:asciiTheme="minorHAnsi" w:hAnsiTheme="minorHAnsi" w:cs="Arial"/>
          <w:i/>
          <w:szCs w:val="24"/>
          <w:highlight w:val="yellow"/>
        </w:rPr>
        <w:t xml:space="preserve">o anunciante for </w:t>
      </w:r>
      <w:r w:rsidRPr="00586D39">
        <w:rPr>
          <w:rFonts w:asciiTheme="minorHAnsi" w:hAnsiTheme="minorHAnsi" w:cs="Arial"/>
          <w:i/>
          <w:szCs w:val="24"/>
          <w:highlight w:val="yellow"/>
        </w:rPr>
        <w:t xml:space="preserve">participante do orçamento fiscal ou da seguridade, consultar exemplo no subitem </w:t>
      </w:r>
      <w:r w:rsidRPr="00586D39">
        <w:rPr>
          <w:rFonts w:asciiTheme="minorHAnsi" w:hAnsiTheme="minorHAnsi"/>
          <w:bCs/>
          <w:i/>
          <w:szCs w:val="24"/>
          <w:highlight w:val="yellow"/>
        </w:rPr>
        <w:t xml:space="preserve">5.1.3 do </w:t>
      </w:r>
      <w:r w:rsidRPr="00586D39">
        <w:rPr>
          <w:rFonts w:asciiTheme="minorHAnsi" w:hAnsiTheme="minorHAnsi" w:cs="Arial"/>
          <w:i/>
          <w:szCs w:val="24"/>
          <w:highlight w:val="yellow"/>
        </w:rPr>
        <w:t>Manual Técnico de Orçamento de 2017 do Ministério do Planejamento, Desenvolvimento e Gestão</w:t>
      </w:r>
      <w:r w:rsidR="00533D90" w:rsidRPr="00586D39">
        <w:rPr>
          <w:rFonts w:asciiTheme="minorHAnsi" w:hAnsiTheme="minorHAnsi" w:cs="Arial"/>
          <w:i/>
          <w:szCs w:val="24"/>
          <w:highlight w:val="yellow"/>
        </w:rPr>
        <w:t>&gt;</w:t>
      </w:r>
    </w:p>
    <w:p w14:paraId="3EBD1204" w14:textId="77777777" w:rsidR="009F570D" w:rsidRPr="00586D39" w:rsidRDefault="009F570D"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22701F0" w14:textId="110618D8" w:rsidR="0026718A" w:rsidRPr="00586D39" w:rsidRDefault="00D85EC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586D39">
        <w:rPr>
          <w:rFonts w:asciiTheme="minorHAnsi" w:hAnsiTheme="minorHAnsi" w:cs="Arial"/>
          <w:i/>
          <w:szCs w:val="24"/>
          <w:highlight w:val="yellow"/>
        </w:rPr>
        <w:t>&lt;ou quando for o caso&gt;</w:t>
      </w:r>
    </w:p>
    <w:p w14:paraId="31F3E405" w14:textId="77777777" w:rsidR="00D85EC8" w:rsidRPr="00586D39" w:rsidRDefault="00D85EC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8842F8C" w14:textId="793154DD" w:rsidR="00D85EC8" w:rsidRPr="00586D39" w:rsidRDefault="00D85EC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4.2</w:t>
      </w:r>
      <w:r w:rsidRPr="00586D39">
        <w:rPr>
          <w:rFonts w:asciiTheme="minorHAnsi" w:hAnsiTheme="minorHAnsi" w:cs="Arial"/>
          <w:szCs w:val="24"/>
          <w:highlight w:val="lightGray"/>
        </w:rPr>
        <w:tab/>
      </w:r>
      <w:r w:rsidRPr="00586D39">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dotação(ões) destinada(s) à publicidade</w:t>
      </w:r>
      <w:r w:rsidRPr="00586D39">
        <w:rPr>
          <w:rFonts w:asciiTheme="minorHAnsi" w:hAnsiTheme="minorHAnsi" w:cs="Arial"/>
          <w:szCs w:val="24"/>
        </w:rPr>
        <w:t xml:space="preserve"> </w:t>
      </w:r>
      <w:r w:rsidRPr="00586D39">
        <w:rPr>
          <w:rFonts w:asciiTheme="minorHAnsi" w:hAnsiTheme="minorHAnsi" w:cs="Arial"/>
          <w:szCs w:val="24"/>
          <w:highlight w:val="yellow"/>
        </w:rPr>
        <w:t>de Utilidade Pública, Mercadológica ou Institucional</w:t>
      </w:r>
      <w:r w:rsidRPr="00586D39">
        <w:rPr>
          <w:rFonts w:asciiTheme="minorHAnsi" w:hAnsiTheme="minorHAnsi" w:cs="Arial"/>
          <w:szCs w:val="24"/>
        </w:rPr>
        <w:t>:</w:t>
      </w:r>
    </w:p>
    <w:p w14:paraId="0BE843F8" w14:textId="77777777" w:rsidR="00D85EC8" w:rsidRPr="00586D39" w:rsidRDefault="00D85EC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6690455" w14:textId="505322E5" w:rsidR="009F570D" w:rsidRPr="00586D39" w:rsidRDefault="009F570D"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xml:space="preserve">) </w:t>
      </w:r>
      <w:r w:rsidR="0026718A" w:rsidRPr="00586D39">
        <w:rPr>
          <w:rFonts w:asciiTheme="minorHAnsi" w:hAnsiTheme="minorHAnsi" w:cs="Arial"/>
          <w:szCs w:val="24"/>
          <w:highlight w:val="yellow"/>
        </w:rPr>
        <w:t>XXXX</w:t>
      </w:r>
      <w:r w:rsidR="0026718A" w:rsidRPr="00586D39">
        <w:rPr>
          <w:rFonts w:asciiTheme="minorHAnsi" w:hAnsiTheme="minorHAnsi" w:cs="Arial"/>
          <w:szCs w:val="24"/>
        </w:rPr>
        <w:t xml:space="preserve"> </w:t>
      </w:r>
      <w:r w:rsidRPr="00586D39">
        <w:rPr>
          <w:rFonts w:asciiTheme="minorHAnsi" w:hAnsiTheme="minorHAnsi" w:cs="Arial"/>
          <w:i/>
          <w:szCs w:val="24"/>
          <w:highlight w:val="yellow"/>
        </w:rPr>
        <w:t xml:space="preserve">&lt;se </w:t>
      </w:r>
      <w:r w:rsidR="00E1251B" w:rsidRPr="00586D39">
        <w:rPr>
          <w:rFonts w:asciiTheme="minorHAnsi" w:hAnsiTheme="minorHAnsi" w:cs="Arial"/>
          <w:i/>
          <w:szCs w:val="24"/>
          <w:highlight w:val="yellow"/>
        </w:rPr>
        <w:t>o anunciante for</w:t>
      </w:r>
      <w:r w:rsidRPr="00586D39">
        <w:rPr>
          <w:rFonts w:asciiTheme="minorHAnsi" w:hAnsiTheme="minorHAnsi" w:cs="Arial"/>
          <w:i/>
          <w:szCs w:val="24"/>
          <w:highlight w:val="yellow"/>
        </w:rPr>
        <w:t xml:space="preserve"> participante do Programa de Dispêndios Globais (PDG), obter informações no link </w:t>
      </w:r>
      <w:hyperlink r:id="rId22" w:history="1">
        <w:r w:rsidRPr="00586D39">
          <w:rPr>
            <w:rStyle w:val="Hyperlink"/>
            <w:rFonts w:asciiTheme="minorHAnsi" w:hAnsiTheme="minorHAnsi" w:cs="Arial"/>
            <w:i/>
            <w:color w:val="auto"/>
            <w:szCs w:val="24"/>
            <w:highlight w:val="yellow"/>
          </w:rPr>
          <w:t>http://www.planejamento.gov.br/assuntos/empresas-estatais/dados-e-estatisticas/programa-de-dispendios-globais-pdg</w:t>
        </w:r>
      </w:hyperlink>
      <w:r w:rsidRPr="00586D39">
        <w:rPr>
          <w:rFonts w:asciiTheme="minorHAnsi" w:hAnsiTheme="minorHAnsi" w:cs="Arial"/>
          <w:i/>
          <w:szCs w:val="24"/>
          <w:highlight w:val="yellow"/>
        </w:rPr>
        <w:t>&gt;</w:t>
      </w:r>
    </w:p>
    <w:p w14:paraId="73978F80" w14:textId="77777777" w:rsidR="00417EFB" w:rsidRPr="00586D39" w:rsidRDefault="00417EFB"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C9E06C" w14:textId="411DFDB7" w:rsidR="00BD7ACE" w:rsidRPr="00586D39" w:rsidRDefault="00BD7ACE" w:rsidP="0039263B">
      <w:pPr>
        <w:tabs>
          <w:tab w:val="left" w:pos="1418"/>
        </w:tabs>
        <w:jc w:val="both"/>
        <w:rPr>
          <w:rFonts w:asciiTheme="minorHAnsi" w:hAnsiTheme="minorHAnsi" w:cs="Arial"/>
          <w:szCs w:val="24"/>
        </w:rPr>
      </w:pPr>
      <w:r w:rsidRPr="00586D39">
        <w:rPr>
          <w:rFonts w:asciiTheme="minorHAnsi" w:hAnsiTheme="minorHAnsi" w:cs="Arial"/>
          <w:szCs w:val="24"/>
        </w:rPr>
        <w:t>4.3</w:t>
      </w:r>
      <w:r w:rsidRPr="00586D39">
        <w:rPr>
          <w:rFonts w:asciiTheme="minorHAnsi" w:hAnsiTheme="minorHAnsi" w:cs="Arial"/>
          <w:szCs w:val="24"/>
        </w:rPr>
        <w:tab/>
      </w:r>
      <w:r w:rsidR="001B0072" w:rsidRPr="00586D39">
        <w:rPr>
          <w:rFonts w:asciiTheme="minorHAnsi" w:hAnsiTheme="minorHAnsi" w:cs="Arial"/>
          <w:szCs w:val="24"/>
        </w:rPr>
        <w:t xml:space="preserve">Se a </w:t>
      </w:r>
      <w:r w:rsidR="001B0072" w:rsidRPr="00586D39">
        <w:rPr>
          <w:rFonts w:asciiTheme="minorHAnsi" w:hAnsiTheme="minorHAnsi"/>
          <w:b/>
          <w:szCs w:val="24"/>
        </w:rPr>
        <w:t>CONTRATANTE</w:t>
      </w:r>
      <w:r w:rsidR="001B0072" w:rsidRPr="00586D39">
        <w:rPr>
          <w:rFonts w:asciiTheme="minorHAnsi" w:hAnsiTheme="minorHAnsi" w:cs="Arial"/>
          <w:szCs w:val="24"/>
        </w:rPr>
        <w:t xml:space="preserve"> optar pela prorrogação deste contrato, </w:t>
      </w:r>
      <w:r w:rsidR="001B0072" w:rsidRPr="00586D39">
        <w:rPr>
          <w:rFonts w:asciiTheme="minorHAnsi" w:hAnsiTheme="minorHAnsi"/>
          <w:szCs w:val="24"/>
        </w:rPr>
        <w:t>serão consignadas</w:t>
      </w:r>
      <w:r w:rsidR="001B0072" w:rsidRPr="00586D39">
        <w:rPr>
          <w:rFonts w:asciiTheme="minorHAnsi" w:hAnsiTheme="minorHAnsi" w:cs="Arial"/>
          <w:szCs w:val="24"/>
        </w:rPr>
        <w:t xml:space="preserve"> nos próximos exercícios</w:t>
      </w:r>
      <w:r w:rsidR="001B0072" w:rsidRPr="00586D39">
        <w:rPr>
          <w:rFonts w:asciiTheme="minorHAnsi" w:hAnsiTheme="minorHAnsi"/>
          <w:szCs w:val="24"/>
        </w:rPr>
        <w:t>, n</w:t>
      </w:r>
      <w:r w:rsidR="001B0072" w:rsidRPr="00586D39">
        <w:rPr>
          <w:rFonts w:asciiTheme="minorHAnsi" w:hAnsiTheme="minorHAnsi" w:cs="Arial"/>
          <w:szCs w:val="24"/>
        </w:rPr>
        <w:t>a Lei Orçamentária Anual, as dotações necessárias ao atendimento dos pagamentos previstos.</w:t>
      </w:r>
    </w:p>
    <w:p w14:paraId="14B35A77" w14:textId="77777777" w:rsidR="00BD7ACE" w:rsidRPr="00586D39" w:rsidRDefault="00BD7ACE"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17F5CE" w14:textId="68FF7A5B" w:rsidR="00D85EC8" w:rsidRPr="00586D39" w:rsidRDefault="00D85EC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586D39">
        <w:rPr>
          <w:rFonts w:asciiTheme="minorHAnsi" w:hAnsiTheme="minorHAnsi" w:cs="Arial"/>
          <w:i/>
          <w:szCs w:val="24"/>
          <w:highlight w:val="yellow"/>
        </w:rPr>
        <w:t>&lt;ou quando for o caso&gt;</w:t>
      </w:r>
    </w:p>
    <w:p w14:paraId="2C05E261" w14:textId="77777777" w:rsidR="00D85EC8" w:rsidRPr="00586D39" w:rsidRDefault="00D85EC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p>
    <w:p w14:paraId="78CA7D99" w14:textId="57E9D6EC" w:rsidR="00D85EC8" w:rsidRPr="00586D39" w:rsidRDefault="00D85EC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4.3</w:t>
      </w:r>
      <w:r w:rsidRPr="00586D39">
        <w:rPr>
          <w:rFonts w:asciiTheme="minorHAnsi" w:hAnsiTheme="minorHAnsi" w:cs="Arial"/>
          <w:szCs w:val="24"/>
          <w:highlight w:val="lightGray"/>
        </w:rPr>
        <w:tab/>
        <w:t xml:space="preserve">Se a </w:t>
      </w:r>
      <w:r w:rsidRPr="00586D39">
        <w:rPr>
          <w:rFonts w:asciiTheme="minorHAnsi" w:hAnsiTheme="minorHAnsi"/>
          <w:b/>
          <w:szCs w:val="24"/>
          <w:highlight w:val="lightGray"/>
        </w:rPr>
        <w:t>CONTRATANTE</w:t>
      </w:r>
      <w:r w:rsidRPr="00586D39">
        <w:rPr>
          <w:rFonts w:asciiTheme="minorHAnsi" w:hAnsiTheme="minorHAnsi" w:cs="Arial"/>
          <w:szCs w:val="24"/>
          <w:highlight w:val="lightGray"/>
        </w:rPr>
        <w:t xml:space="preserve"> optar pela prorrogação d</w:t>
      </w:r>
      <w:r w:rsidR="00CB0743" w:rsidRPr="00586D39">
        <w:rPr>
          <w:rFonts w:asciiTheme="minorHAnsi" w:hAnsiTheme="minorHAnsi" w:cs="Arial"/>
          <w:szCs w:val="24"/>
          <w:highlight w:val="lightGray"/>
        </w:rPr>
        <w:t xml:space="preserve">este </w:t>
      </w:r>
      <w:r w:rsidRPr="00586D39">
        <w:rPr>
          <w:rFonts w:asciiTheme="minorHAnsi" w:hAnsiTheme="minorHAnsi" w:cs="Arial"/>
          <w:szCs w:val="24"/>
          <w:highlight w:val="lightGray"/>
        </w:rPr>
        <w:t>contrato</w:t>
      </w:r>
      <w:r w:rsidR="00CB0743" w:rsidRPr="00586D39">
        <w:rPr>
          <w:rFonts w:asciiTheme="minorHAnsi" w:hAnsiTheme="minorHAnsi" w:cs="Arial"/>
          <w:szCs w:val="24"/>
          <w:highlight w:val="lightGray"/>
        </w:rPr>
        <w:t>,</w:t>
      </w:r>
      <w:r w:rsidRPr="00586D39">
        <w:rPr>
          <w:rFonts w:asciiTheme="minorHAnsi" w:hAnsiTheme="minorHAnsi" w:cs="Arial"/>
          <w:szCs w:val="24"/>
          <w:highlight w:val="lightGray"/>
        </w:rPr>
        <w:t xml:space="preserve"> serão consignadas nos próximos exercícios, no Programa de Dispêndios Globais, a(s) dotação(ões) necessária(s) ao atendimento dos pagamentos previstos.</w:t>
      </w:r>
    </w:p>
    <w:p w14:paraId="1D3DDACC" w14:textId="77777777" w:rsidR="00D85EC8" w:rsidRPr="00586D39" w:rsidRDefault="00D85EC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5F96A1" w14:textId="5247869F" w:rsidR="00D27927" w:rsidRPr="00586D39" w:rsidRDefault="00D27927" w:rsidP="0039263B">
      <w:pPr>
        <w:tabs>
          <w:tab w:val="left" w:pos="1418"/>
        </w:tabs>
        <w:jc w:val="both"/>
        <w:rPr>
          <w:rFonts w:asciiTheme="minorHAnsi" w:hAnsiTheme="minorHAnsi" w:cs="Arial"/>
          <w:szCs w:val="24"/>
        </w:rPr>
      </w:pPr>
      <w:r w:rsidRPr="00586D39">
        <w:rPr>
          <w:rFonts w:asciiTheme="minorHAnsi" w:hAnsiTheme="minorHAnsi" w:cs="Arial"/>
          <w:szCs w:val="24"/>
        </w:rPr>
        <w:t>4.3.1</w:t>
      </w:r>
      <w:r w:rsidRPr="00586D39">
        <w:rPr>
          <w:rFonts w:asciiTheme="minorHAnsi" w:hAnsiTheme="minorHAnsi" w:cs="Arial"/>
          <w:szCs w:val="24"/>
        </w:rPr>
        <w:tab/>
        <w:t xml:space="preserve">Na prorrogação, </w:t>
      </w:r>
      <w:r w:rsidR="003D13AB" w:rsidRPr="00586D39">
        <w:rPr>
          <w:rFonts w:asciiTheme="minorHAnsi" w:hAnsiTheme="minorHAnsi" w:cs="Arial"/>
          <w:szCs w:val="24"/>
        </w:rPr>
        <w:t>a</w:t>
      </w:r>
      <w:r w:rsidRPr="00586D39">
        <w:rPr>
          <w:rFonts w:asciiTheme="minorHAnsi" w:hAnsiTheme="minorHAnsi" w:cs="Arial"/>
          <w:szCs w:val="24"/>
        </w:rPr>
        <w:t xml:space="preserve"> </w:t>
      </w:r>
      <w:r w:rsidRPr="00586D39">
        <w:rPr>
          <w:rFonts w:asciiTheme="minorHAnsi" w:hAnsiTheme="minorHAnsi" w:cs="Arial"/>
          <w:b/>
          <w:szCs w:val="24"/>
        </w:rPr>
        <w:t>CONTRATANTE</w:t>
      </w:r>
      <w:r w:rsidRPr="00586D39">
        <w:rPr>
          <w:rFonts w:asciiTheme="minorHAnsi" w:hAnsiTheme="minorHAnsi" w:cs="Arial"/>
          <w:szCs w:val="24"/>
        </w:rPr>
        <w:t xml:space="preserve"> poderá renegociar os percentuais de remuneração praticados com a </w:t>
      </w:r>
      <w:r w:rsidRPr="00586D39">
        <w:rPr>
          <w:rFonts w:asciiTheme="minorHAnsi" w:hAnsiTheme="minorHAnsi" w:cs="Arial"/>
          <w:b/>
          <w:szCs w:val="24"/>
        </w:rPr>
        <w:t>CONTRATADA</w:t>
      </w:r>
      <w:r w:rsidRPr="00586D39">
        <w:rPr>
          <w:rFonts w:asciiTheme="minorHAnsi" w:hAnsiTheme="minorHAnsi" w:cs="Arial"/>
          <w:szCs w:val="24"/>
        </w:rPr>
        <w:t>, com base em pesquisa de preços, com vistas a obter maior vantajosidade para a Administração, no decorrer da execução d</w:t>
      </w:r>
      <w:r w:rsidR="00BC24F8" w:rsidRPr="00586D39">
        <w:rPr>
          <w:rFonts w:asciiTheme="minorHAnsi" w:hAnsiTheme="minorHAnsi" w:cs="Arial"/>
          <w:szCs w:val="24"/>
        </w:rPr>
        <w:t>este</w:t>
      </w:r>
      <w:r w:rsidRPr="00586D39">
        <w:rPr>
          <w:rFonts w:asciiTheme="minorHAnsi" w:hAnsiTheme="minorHAnsi" w:cs="Arial"/>
          <w:szCs w:val="24"/>
        </w:rPr>
        <w:t xml:space="preserve"> contrato.</w:t>
      </w:r>
    </w:p>
    <w:p w14:paraId="3D0EACB9" w14:textId="77777777" w:rsidR="00D27927" w:rsidRPr="00586D39" w:rsidRDefault="00D2792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44304E" w14:textId="5589DBFA" w:rsidR="00993B7D" w:rsidRPr="00586D39" w:rsidRDefault="00993B7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586D39">
        <w:rPr>
          <w:rFonts w:asciiTheme="minorHAnsi" w:hAnsiTheme="minorHAnsi" w:cs="Arial"/>
          <w:szCs w:val="24"/>
          <w:lang w:val="pt-PT"/>
        </w:rPr>
        <w:t>4.3.2</w:t>
      </w:r>
      <w:r w:rsidRPr="00586D39">
        <w:rPr>
          <w:rFonts w:asciiTheme="minorHAnsi" w:hAnsiTheme="minorHAnsi" w:cs="Arial"/>
          <w:szCs w:val="24"/>
          <w:lang w:val="pt-PT"/>
        </w:rPr>
        <w:tab/>
      </w:r>
      <w:r w:rsidRPr="00586D39">
        <w:rPr>
          <w:rFonts w:asciiTheme="minorHAnsi" w:hAnsiTheme="minorHAnsi" w:cs="Arial"/>
          <w:szCs w:val="24"/>
          <w:lang w:val="pt-PT"/>
        </w:rPr>
        <w:tab/>
      </w:r>
      <w:r w:rsidR="00D62908" w:rsidRPr="00586D39">
        <w:rPr>
          <w:rFonts w:asciiTheme="minorHAnsi" w:hAnsiTheme="minorHAnsi" w:cs="Arial"/>
          <w:szCs w:val="24"/>
          <w:lang w:val="pt-PT"/>
        </w:rPr>
        <w:t>A</w:t>
      </w:r>
      <w:r w:rsidRPr="00586D39">
        <w:rPr>
          <w:rFonts w:asciiTheme="minorHAnsi" w:hAnsiTheme="minorHAnsi" w:cs="Arial"/>
          <w:szCs w:val="24"/>
          <w:lang w:val="pt-PT"/>
        </w:rPr>
        <w:t xml:space="preserve"> </w:t>
      </w:r>
      <w:r w:rsidRPr="00586D39">
        <w:rPr>
          <w:rFonts w:asciiTheme="minorHAnsi" w:hAnsiTheme="minorHAnsi" w:cs="Arial"/>
          <w:b/>
          <w:szCs w:val="24"/>
          <w:lang w:val="pt-PT"/>
        </w:rPr>
        <w:t>CONTRATANTE</w:t>
      </w:r>
      <w:r w:rsidRPr="00586D39">
        <w:rPr>
          <w:rFonts w:asciiTheme="minorHAnsi" w:hAnsiTheme="minorHAnsi" w:cs="Arial"/>
          <w:szCs w:val="24"/>
          <w:lang w:val="pt-PT"/>
        </w:rPr>
        <w:t xml:space="preserve"> poderá, a qualquer tempo, efetuar revisão dos </w:t>
      </w:r>
      <w:r w:rsidRPr="00586D39">
        <w:rPr>
          <w:rFonts w:asciiTheme="minorHAnsi" w:hAnsiTheme="minorHAnsi" w:cs="Arial"/>
          <w:szCs w:val="24"/>
        </w:rPr>
        <w:t>percentuais de remuneração</w:t>
      </w:r>
      <w:r w:rsidRPr="00586D39">
        <w:rPr>
          <w:rFonts w:asciiTheme="minorHAnsi" w:hAnsiTheme="minorHAnsi" w:cs="Arial"/>
          <w:szCs w:val="24"/>
          <w:lang w:val="pt-PT"/>
        </w:rPr>
        <w:t xml:space="preserve"> praticados com a </w:t>
      </w:r>
      <w:r w:rsidRPr="00586D39">
        <w:rPr>
          <w:rFonts w:asciiTheme="minorHAnsi" w:hAnsiTheme="minorHAnsi" w:cs="Arial"/>
          <w:b/>
          <w:szCs w:val="24"/>
          <w:lang w:val="pt-PT"/>
        </w:rPr>
        <w:t>CONTRATADA</w:t>
      </w:r>
      <w:r w:rsidRPr="00586D39">
        <w:rPr>
          <w:rFonts w:asciiTheme="minorHAnsi" w:hAnsiTheme="minorHAnsi" w:cs="Arial"/>
          <w:szCs w:val="24"/>
          <w:lang w:val="pt-PT"/>
        </w:rPr>
        <w:t>, em decorrência de eventual redução identificada nas referências de mercado, por meio de termo aditivo.</w:t>
      </w:r>
    </w:p>
    <w:p w14:paraId="76C63DF7" w14:textId="77777777" w:rsidR="00993B7D" w:rsidRPr="00586D39" w:rsidRDefault="00993B7D"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3FA248CB" w14:textId="56D500EB" w:rsidR="00FD7378" w:rsidRPr="00586D39" w:rsidRDefault="00BD7ACE"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4.4</w:t>
      </w:r>
      <w:r w:rsidRPr="00586D39">
        <w:rPr>
          <w:rFonts w:asciiTheme="minorHAnsi" w:hAnsiTheme="minorHAnsi" w:cs="Arial"/>
          <w:szCs w:val="24"/>
        </w:rPr>
        <w:tab/>
      </w:r>
      <w:r w:rsidRPr="00586D39">
        <w:rPr>
          <w:rFonts w:asciiTheme="minorHAnsi" w:hAnsiTheme="minorHAnsi" w:cs="Arial"/>
          <w:szCs w:val="24"/>
        </w:rPr>
        <w:tab/>
      </w:r>
      <w:r w:rsidR="001B0072" w:rsidRPr="00586D39">
        <w:rPr>
          <w:rFonts w:asciiTheme="minorHAnsi" w:hAnsiTheme="minorHAnsi" w:cs="Arial"/>
          <w:szCs w:val="24"/>
        </w:rPr>
        <w:t xml:space="preserve">A </w:t>
      </w:r>
      <w:r w:rsidR="001B0072" w:rsidRPr="00586D39">
        <w:rPr>
          <w:rFonts w:asciiTheme="minorHAnsi" w:hAnsiTheme="minorHAnsi"/>
          <w:b/>
          <w:szCs w:val="24"/>
        </w:rPr>
        <w:t>CONTRATANTE</w:t>
      </w:r>
      <w:r w:rsidR="001B0072" w:rsidRPr="00586D39">
        <w:rPr>
          <w:rFonts w:asciiTheme="minorHAnsi" w:hAnsiTheme="minorHAnsi" w:cs="Arial"/>
          <w:szCs w:val="24"/>
        </w:rPr>
        <w:t xml:space="preserve"> se reserva o direito de, a seu juízo, executar ou não a totalidade do valor contratual.</w:t>
      </w:r>
    </w:p>
    <w:p w14:paraId="4FCF6B1D"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4D096E" w14:textId="5A293EF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4.</w:t>
      </w:r>
      <w:r w:rsidR="00BD7ACE"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r>
      <w:r w:rsidR="001B0072" w:rsidRPr="00586D39">
        <w:rPr>
          <w:rFonts w:asciiTheme="minorHAnsi" w:hAnsiTheme="minorHAnsi" w:cs="Arial"/>
          <w:szCs w:val="24"/>
          <w:lang w:val="pt-PT"/>
        </w:rPr>
        <w:t xml:space="preserve">No interesse da </w:t>
      </w:r>
      <w:r w:rsidR="001B0072" w:rsidRPr="00586D39">
        <w:rPr>
          <w:rFonts w:asciiTheme="minorHAnsi" w:hAnsiTheme="minorHAnsi" w:cs="Arial"/>
          <w:b/>
          <w:szCs w:val="24"/>
          <w:lang w:val="pt-PT"/>
        </w:rPr>
        <w:t>CONTRATANTE</w:t>
      </w:r>
      <w:r w:rsidR="001B0072" w:rsidRPr="00586D39">
        <w:rPr>
          <w:rFonts w:asciiTheme="minorHAnsi" w:hAnsiTheme="minorHAnsi" w:cs="Arial"/>
          <w:szCs w:val="24"/>
          <w:lang w:val="pt-PT"/>
        </w:rPr>
        <w:t xml:space="preserve">, a </w:t>
      </w:r>
      <w:r w:rsidR="001B0072" w:rsidRPr="00586D39">
        <w:rPr>
          <w:rFonts w:asciiTheme="minorHAnsi" w:hAnsiTheme="minorHAnsi" w:cs="Arial"/>
          <w:b/>
          <w:szCs w:val="24"/>
          <w:lang w:val="pt-PT"/>
        </w:rPr>
        <w:t>CONTRATADA</w:t>
      </w:r>
      <w:r w:rsidR="001B0072" w:rsidRPr="00586D39">
        <w:rPr>
          <w:rFonts w:asciiTheme="minorHAnsi" w:hAnsiTheme="minorHAnsi" w:cs="Arial"/>
          <w:szCs w:val="24"/>
          <w:lang w:val="pt-PT"/>
        </w:rPr>
        <w:t xml:space="preserve"> fica obrigada a aceitar os acréscimos ou supressões que se fizerem necessários nos serviços, nas mesmas condições contratuais, até o limite de 25% (vinte e cinco por cento) do valor inicial atualizado d</w:t>
      </w:r>
      <w:r w:rsidR="007A511D" w:rsidRPr="00586D39">
        <w:rPr>
          <w:rFonts w:asciiTheme="minorHAnsi" w:hAnsiTheme="minorHAnsi" w:cs="Arial"/>
          <w:szCs w:val="24"/>
          <w:lang w:val="pt-PT"/>
        </w:rPr>
        <w:t>o presente</w:t>
      </w:r>
      <w:r w:rsidR="001B0072" w:rsidRPr="00586D39">
        <w:rPr>
          <w:rFonts w:asciiTheme="minorHAnsi" w:hAnsiTheme="minorHAnsi" w:cs="Arial"/>
          <w:szCs w:val="24"/>
          <w:lang w:val="pt-PT"/>
        </w:rPr>
        <w:t xml:space="preserve"> contrato, conforme disposto no</w:t>
      </w:r>
      <w:r w:rsidR="004D5BE8" w:rsidRPr="00586D39">
        <w:rPr>
          <w:rFonts w:asciiTheme="minorHAnsi" w:hAnsiTheme="minorHAnsi" w:cs="Arial"/>
          <w:szCs w:val="24"/>
          <w:lang w:val="pt-PT"/>
        </w:rPr>
        <w:t>s</w:t>
      </w:r>
      <w:r w:rsidR="001B0072" w:rsidRPr="00586D39">
        <w:rPr>
          <w:rFonts w:asciiTheme="minorHAnsi" w:hAnsiTheme="minorHAnsi" w:cs="Arial"/>
          <w:szCs w:val="24"/>
          <w:lang w:val="pt-PT"/>
        </w:rPr>
        <w:t xml:space="preserve"> </w:t>
      </w:r>
      <w:r w:rsidR="004D5BE8" w:rsidRPr="00586D39">
        <w:rPr>
          <w:rFonts w:asciiTheme="minorHAnsi" w:hAnsiTheme="minorHAnsi" w:cs="Arial"/>
          <w:szCs w:val="24"/>
          <w:lang w:val="pt-PT"/>
        </w:rPr>
        <w:t xml:space="preserve">§§ 1º e 2º do </w:t>
      </w:r>
      <w:r w:rsidR="001B0072" w:rsidRPr="00586D39">
        <w:rPr>
          <w:rFonts w:asciiTheme="minorHAnsi" w:hAnsiTheme="minorHAnsi" w:cs="Arial"/>
          <w:szCs w:val="24"/>
          <w:lang w:val="pt-PT"/>
        </w:rPr>
        <w:t>art. 65</w:t>
      </w:r>
      <w:r w:rsidR="004D5BE8" w:rsidRPr="00586D39">
        <w:rPr>
          <w:rFonts w:asciiTheme="minorHAnsi" w:hAnsiTheme="minorHAnsi" w:cs="Arial"/>
          <w:szCs w:val="24"/>
          <w:lang w:val="pt-PT"/>
        </w:rPr>
        <w:t xml:space="preserve"> </w:t>
      </w:r>
      <w:r w:rsidR="001B0072" w:rsidRPr="00586D39">
        <w:rPr>
          <w:rFonts w:asciiTheme="minorHAnsi" w:hAnsiTheme="minorHAnsi" w:cs="Arial"/>
          <w:szCs w:val="24"/>
          <w:lang w:val="pt-PT"/>
        </w:rPr>
        <w:t>da Lei nº 8.666/1993.</w:t>
      </w:r>
    </w:p>
    <w:p w14:paraId="1D6FAF4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A338D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0C85CFB"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QUINTA - OBRIGAÇÕES DA CONTRATADA</w:t>
      </w:r>
    </w:p>
    <w:p w14:paraId="51A3F0F5" w14:textId="77777777" w:rsidR="002E45B4" w:rsidRPr="00586D39" w:rsidRDefault="002E45B4" w:rsidP="0039263B">
      <w:pPr>
        <w:rPr>
          <w:rFonts w:asciiTheme="minorHAnsi" w:hAnsiTheme="minorHAnsi"/>
          <w:szCs w:val="24"/>
        </w:rPr>
      </w:pPr>
    </w:p>
    <w:p w14:paraId="195FD6E0"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Pr="00586D39">
        <w:rPr>
          <w:rFonts w:asciiTheme="minorHAnsi" w:hAnsiTheme="minorHAnsi" w:cs="Arial"/>
          <w:szCs w:val="24"/>
        </w:rPr>
        <w:tab/>
      </w:r>
      <w:r w:rsidRPr="00586D39">
        <w:rPr>
          <w:rFonts w:asciiTheme="minorHAnsi" w:hAnsiTheme="minorHAnsi" w:cs="Arial"/>
          <w:szCs w:val="24"/>
        </w:rPr>
        <w:tab/>
        <w:t xml:space="preserve">Constituem obrigações da </w:t>
      </w:r>
      <w:r w:rsidRPr="00586D39">
        <w:rPr>
          <w:rFonts w:asciiTheme="minorHAnsi" w:hAnsiTheme="minorHAnsi"/>
          <w:b/>
          <w:szCs w:val="24"/>
        </w:rPr>
        <w:t>CONTRATADA</w:t>
      </w:r>
      <w:r w:rsidRPr="00586D39">
        <w:rPr>
          <w:rFonts w:asciiTheme="minorHAnsi" w:hAnsiTheme="minorHAnsi" w:cs="Arial"/>
          <w:szCs w:val="24"/>
        </w:rPr>
        <w:t>, além das demais previstas neste contrato ou dele decorrentes:</w:t>
      </w:r>
    </w:p>
    <w:p w14:paraId="0CC30A1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680A5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5.1.1</w:t>
      </w:r>
      <w:r w:rsidRPr="00586D39">
        <w:rPr>
          <w:rFonts w:asciiTheme="minorHAnsi" w:hAnsiTheme="minorHAnsi" w:cs="Arial"/>
          <w:szCs w:val="24"/>
        </w:rPr>
        <w:tab/>
      </w:r>
      <w:r w:rsidRPr="00586D39">
        <w:rPr>
          <w:rFonts w:asciiTheme="minorHAnsi" w:hAnsiTheme="minorHAnsi" w:cs="Arial"/>
          <w:szCs w:val="24"/>
        </w:rPr>
        <w:tab/>
        <w:t>Operar como organização completa e fornecer serviços de elevada qualidade.</w:t>
      </w:r>
    </w:p>
    <w:p w14:paraId="7F60DB6E"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CEFD87" w14:textId="158D4FDB"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Pr="00586D39">
        <w:rPr>
          <w:rFonts w:asciiTheme="minorHAnsi" w:hAnsiTheme="minorHAnsi" w:cs="Arial"/>
          <w:szCs w:val="24"/>
        </w:rPr>
        <w:tab/>
      </w:r>
      <w:r w:rsidRPr="00586D39">
        <w:rPr>
          <w:rFonts w:asciiTheme="minorHAnsi" w:hAnsiTheme="minorHAnsi" w:cs="Arial"/>
          <w:szCs w:val="24"/>
        </w:rPr>
        <w:tab/>
        <w:t xml:space="preserve">Centralizar o comando da publicidade da </w:t>
      </w:r>
      <w:r w:rsidRPr="00586D39">
        <w:rPr>
          <w:rFonts w:asciiTheme="minorHAnsi" w:hAnsiTheme="minorHAnsi"/>
          <w:b/>
          <w:szCs w:val="24"/>
        </w:rPr>
        <w:t>CONTRATANTE</w:t>
      </w:r>
      <w:r w:rsidRPr="00586D39">
        <w:rPr>
          <w:rFonts w:asciiTheme="minorHAnsi" w:hAnsiTheme="minorHAnsi" w:cs="Arial"/>
          <w:szCs w:val="24"/>
        </w:rPr>
        <w:t xml:space="preserve"> no </w:t>
      </w:r>
      <w:r w:rsidR="00441251" w:rsidRPr="00586D39">
        <w:rPr>
          <w:rFonts w:asciiTheme="minorHAnsi" w:hAnsiTheme="minorHAnsi" w:cs="Arial"/>
          <w:szCs w:val="24"/>
          <w:highlight w:val="yellow"/>
        </w:rPr>
        <w:t>estado</w:t>
      </w:r>
      <w:r w:rsidRPr="00586D39">
        <w:rPr>
          <w:rFonts w:asciiTheme="minorHAnsi" w:hAnsiTheme="minorHAnsi" w:cs="Arial"/>
          <w:szCs w:val="24"/>
        </w:rPr>
        <w:t xml:space="preserve">, onde, para esse fim, manterá escritório, sucursal ou filial. A seu juízo, a </w:t>
      </w:r>
      <w:r w:rsidRPr="00586D39">
        <w:rPr>
          <w:rFonts w:asciiTheme="minorHAnsi" w:hAnsiTheme="minorHAnsi"/>
          <w:b/>
          <w:szCs w:val="24"/>
        </w:rPr>
        <w:t>CONTRATADA</w:t>
      </w:r>
      <w:r w:rsidRPr="00586D39">
        <w:rPr>
          <w:rFonts w:asciiTheme="minorHAnsi" w:hAnsiTheme="minorHAnsi" w:cs="Arial"/>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3CE0F38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9F648" w14:textId="31371284" w:rsidR="00D72AB8" w:rsidRPr="00586D39" w:rsidRDefault="00FD7378" w:rsidP="0039263B">
      <w:pPr>
        <w:jc w:val="both"/>
        <w:rPr>
          <w:rFonts w:asciiTheme="minorHAnsi" w:hAnsiTheme="minorHAnsi" w:cs="Arial"/>
          <w:szCs w:val="24"/>
          <w:highlight w:val="yellow"/>
        </w:rPr>
      </w:pPr>
      <w:r w:rsidRPr="00586D39">
        <w:rPr>
          <w:rFonts w:asciiTheme="minorHAnsi" w:hAnsiTheme="minorHAnsi" w:cs="Arial"/>
          <w:szCs w:val="24"/>
        </w:rPr>
        <w:t>5.1.2.1</w:t>
      </w:r>
      <w:r w:rsidR="00FA67B4"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deverá comprovar, no prazo máximo de </w:t>
      </w:r>
      <w:r w:rsidR="00D72AB8" w:rsidRPr="00586D39">
        <w:rPr>
          <w:rFonts w:asciiTheme="minorHAnsi" w:hAnsiTheme="minorHAnsi" w:cs="Arial"/>
          <w:szCs w:val="24"/>
          <w:highlight w:val="yellow"/>
        </w:rPr>
        <w:t>XX</w:t>
      </w:r>
      <w:r w:rsidRPr="00586D39">
        <w:rPr>
          <w:rFonts w:asciiTheme="minorHAnsi" w:hAnsiTheme="minorHAnsi" w:cs="Arial"/>
          <w:szCs w:val="24"/>
        </w:rPr>
        <w:t xml:space="preserve"> (</w:t>
      </w:r>
      <w:r w:rsidR="00D72AB8" w:rsidRPr="00586D39">
        <w:rPr>
          <w:rFonts w:asciiTheme="minorHAnsi" w:hAnsiTheme="minorHAnsi" w:cs="Arial"/>
          <w:szCs w:val="24"/>
          <w:highlight w:val="yellow"/>
        </w:rPr>
        <w:t>por extenso</w:t>
      </w:r>
      <w:r w:rsidRPr="00586D39">
        <w:rPr>
          <w:rFonts w:asciiTheme="minorHAnsi" w:hAnsiTheme="minorHAnsi" w:cs="Arial"/>
          <w:szCs w:val="24"/>
        </w:rPr>
        <w:t>) dias corridos, a contar da data da assinatura deste instrumento, que possui, no</w:t>
      </w:r>
      <w:r w:rsidR="009E03D7" w:rsidRPr="00586D39">
        <w:rPr>
          <w:rFonts w:asciiTheme="minorHAnsi" w:hAnsiTheme="minorHAnsi" w:cs="Arial"/>
          <w:szCs w:val="24"/>
        </w:rPr>
        <w:t xml:space="preserve"> </w:t>
      </w:r>
      <w:r w:rsidR="00441251" w:rsidRPr="00586D39">
        <w:rPr>
          <w:rFonts w:asciiTheme="minorHAnsi" w:hAnsiTheme="minorHAnsi" w:cs="Arial"/>
          <w:szCs w:val="24"/>
          <w:highlight w:val="yellow"/>
        </w:rPr>
        <w:t>estado</w:t>
      </w:r>
      <w:r w:rsidRPr="00586D39">
        <w:rPr>
          <w:rFonts w:asciiTheme="minorHAnsi" w:hAnsiTheme="minorHAnsi" w:cs="Arial"/>
          <w:szCs w:val="24"/>
        </w:rPr>
        <w:t xml:space="preserve">, estrutura de atendimento compatível com o volume e a característica dos serviços a serem prestados à </w:t>
      </w:r>
      <w:r w:rsidRPr="00586D39">
        <w:rPr>
          <w:rFonts w:asciiTheme="minorHAnsi" w:hAnsiTheme="minorHAnsi"/>
          <w:b/>
          <w:szCs w:val="24"/>
        </w:rPr>
        <w:t>CONTRATANTE</w:t>
      </w:r>
      <w:r w:rsidRPr="00586D39">
        <w:rPr>
          <w:rFonts w:asciiTheme="minorHAnsi" w:hAnsiTheme="minorHAnsi" w:cs="Arial"/>
          <w:szCs w:val="24"/>
        </w:rPr>
        <w:t>, representada, no mínimo, pelos seguintes profissionais e respectivas qualificações:</w:t>
      </w:r>
      <w:r w:rsidR="00477392" w:rsidRPr="00586D39">
        <w:rPr>
          <w:rFonts w:asciiTheme="minorHAnsi" w:hAnsiTheme="minorHAnsi" w:cs="Arial"/>
          <w:i/>
          <w:szCs w:val="24"/>
          <w:highlight w:val="yellow"/>
        </w:rPr>
        <w:t>&lt;prazo máximo recomendado: 3</w:t>
      </w:r>
      <w:r w:rsidR="00943832" w:rsidRPr="00586D39">
        <w:rPr>
          <w:rFonts w:asciiTheme="minorHAnsi" w:hAnsiTheme="minorHAnsi" w:cs="Arial"/>
          <w:i/>
          <w:szCs w:val="24"/>
          <w:highlight w:val="yellow"/>
        </w:rPr>
        <w:t>0</w:t>
      </w:r>
      <w:r w:rsidR="00142FBF" w:rsidRPr="00586D39">
        <w:rPr>
          <w:rFonts w:asciiTheme="minorHAnsi" w:hAnsiTheme="minorHAnsi" w:cs="Arial"/>
          <w:i/>
          <w:szCs w:val="24"/>
          <w:highlight w:val="yellow"/>
        </w:rPr>
        <w:t xml:space="preserve"> dias corridos</w:t>
      </w:r>
      <w:r w:rsidR="00477392" w:rsidRPr="00586D39">
        <w:rPr>
          <w:rFonts w:asciiTheme="minorHAnsi" w:hAnsiTheme="minorHAnsi" w:cs="Arial"/>
          <w:i/>
          <w:szCs w:val="24"/>
          <w:highlight w:val="yellow"/>
        </w:rPr>
        <w:t>&gt;</w:t>
      </w:r>
    </w:p>
    <w:p w14:paraId="2C616FD8" w14:textId="77777777" w:rsidR="00D72AB8" w:rsidRPr="00586D39" w:rsidRDefault="00D72AB8" w:rsidP="0039263B">
      <w:pPr>
        <w:jc w:val="both"/>
        <w:rPr>
          <w:rFonts w:asciiTheme="minorHAnsi" w:hAnsiTheme="minorHAnsi" w:cs="Arial"/>
          <w:szCs w:val="24"/>
          <w:highlight w:val="yellow"/>
        </w:rPr>
      </w:pPr>
    </w:p>
    <w:p w14:paraId="1CEBEA9F" w14:textId="73ABA42A" w:rsidR="00FB7F7D" w:rsidRPr="00586D39" w:rsidRDefault="00560AF2" w:rsidP="0039263B">
      <w:pPr>
        <w:jc w:val="both"/>
        <w:rPr>
          <w:rFonts w:asciiTheme="minorHAnsi" w:hAnsiTheme="minorHAnsi" w:cs="Arial"/>
          <w:i/>
          <w:szCs w:val="24"/>
        </w:rPr>
      </w:pPr>
      <w:r w:rsidRPr="00586D39">
        <w:rPr>
          <w:rFonts w:asciiTheme="minorHAnsi" w:hAnsiTheme="minorHAnsi" w:cs="Arial"/>
          <w:i/>
          <w:szCs w:val="24"/>
          <w:highlight w:val="yellow"/>
        </w:rPr>
        <w:t>&lt;</w:t>
      </w:r>
      <w:r w:rsidR="00A80759" w:rsidRPr="00586D39">
        <w:rPr>
          <w:rFonts w:asciiTheme="minorHAnsi" w:hAnsiTheme="minorHAnsi" w:cs="Arial"/>
          <w:i/>
          <w:szCs w:val="24"/>
          <w:highlight w:val="yellow"/>
        </w:rPr>
        <w:t>a</w:t>
      </w:r>
      <w:r w:rsidR="00DC2F17" w:rsidRPr="00586D39">
        <w:rPr>
          <w:rFonts w:asciiTheme="minorHAnsi" w:hAnsiTheme="minorHAnsi" w:cs="Arial"/>
          <w:i/>
          <w:szCs w:val="24"/>
          <w:highlight w:val="yellow"/>
        </w:rPr>
        <w:t>s</w:t>
      </w:r>
      <w:r w:rsidRPr="00586D39">
        <w:rPr>
          <w:rFonts w:asciiTheme="minorHAnsi" w:hAnsiTheme="minorHAnsi" w:cs="Arial"/>
          <w:i/>
          <w:szCs w:val="24"/>
          <w:highlight w:val="yellow"/>
        </w:rPr>
        <w:t xml:space="preserve"> quantificaç</w:t>
      </w:r>
      <w:r w:rsidR="00DC2F17" w:rsidRPr="00586D39">
        <w:rPr>
          <w:rFonts w:asciiTheme="minorHAnsi" w:hAnsiTheme="minorHAnsi" w:cs="Arial"/>
          <w:i/>
          <w:szCs w:val="24"/>
          <w:highlight w:val="yellow"/>
        </w:rPr>
        <w:t>ões</w:t>
      </w:r>
      <w:r w:rsidRPr="00586D39">
        <w:rPr>
          <w:rFonts w:asciiTheme="minorHAnsi" w:hAnsiTheme="minorHAnsi" w:cs="Arial"/>
          <w:i/>
          <w:szCs w:val="24"/>
          <w:highlight w:val="yellow"/>
        </w:rPr>
        <w:t xml:space="preserve"> e qualificações </w:t>
      </w:r>
      <w:r w:rsidR="00A80759" w:rsidRPr="00586D39">
        <w:rPr>
          <w:rFonts w:asciiTheme="minorHAnsi" w:hAnsiTheme="minorHAnsi" w:cs="Arial"/>
          <w:i/>
          <w:szCs w:val="24"/>
          <w:highlight w:val="yellow"/>
        </w:rPr>
        <w:t>a</w:t>
      </w:r>
      <w:r w:rsidR="00142FBF" w:rsidRPr="00586D39">
        <w:rPr>
          <w:rFonts w:asciiTheme="minorHAnsi" w:hAnsiTheme="minorHAnsi" w:cs="Arial"/>
          <w:i/>
          <w:szCs w:val="24"/>
          <w:highlight w:val="yellow"/>
        </w:rPr>
        <w:t xml:space="preserve"> seguir </w:t>
      </w:r>
      <w:r w:rsidRPr="00586D39">
        <w:rPr>
          <w:rFonts w:asciiTheme="minorHAnsi" w:hAnsiTheme="minorHAnsi" w:cs="Arial"/>
          <w:i/>
          <w:szCs w:val="24"/>
          <w:highlight w:val="yellow"/>
        </w:rPr>
        <w:t xml:space="preserve">devem </w:t>
      </w:r>
      <w:r w:rsidR="00A614D2" w:rsidRPr="00586D39">
        <w:rPr>
          <w:rFonts w:asciiTheme="minorHAnsi" w:hAnsiTheme="minorHAnsi" w:cs="Arial"/>
          <w:i/>
          <w:szCs w:val="24"/>
          <w:highlight w:val="yellow"/>
        </w:rPr>
        <w:t xml:space="preserve">estar </w:t>
      </w:r>
      <w:r w:rsidRPr="00586D39">
        <w:rPr>
          <w:rFonts w:asciiTheme="minorHAnsi" w:hAnsiTheme="minorHAnsi" w:cs="Arial"/>
          <w:i/>
          <w:szCs w:val="24"/>
          <w:highlight w:val="yellow"/>
        </w:rPr>
        <w:t>adequa</w:t>
      </w:r>
      <w:r w:rsidR="00A614D2" w:rsidRPr="00586D39">
        <w:rPr>
          <w:rFonts w:asciiTheme="minorHAnsi" w:hAnsiTheme="minorHAnsi" w:cs="Arial"/>
          <w:i/>
          <w:szCs w:val="24"/>
          <w:highlight w:val="yellow"/>
        </w:rPr>
        <w:t>das</w:t>
      </w:r>
      <w:r w:rsidRPr="00586D39">
        <w:rPr>
          <w:rFonts w:asciiTheme="minorHAnsi" w:hAnsiTheme="minorHAnsi" w:cs="Arial"/>
          <w:i/>
          <w:szCs w:val="24"/>
          <w:highlight w:val="yellow"/>
        </w:rPr>
        <w:t xml:space="preserve"> às necessidade</w:t>
      </w:r>
      <w:r w:rsidR="00DC2F17" w:rsidRPr="00586D39">
        <w:rPr>
          <w:rFonts w:asciiTheme="minorHAnsi" w:hAnsiTheme="minorHAnsi" w:cs="Arial"/>
          <w:i/>
          <w:szCs w:val="24"/>
          <w:highlight w:val="yellow"/>
        </w:rPr>
        <w:t>s</w:t>
      </w:r>
      <w:r w:rsidRPr="00586D39">
        <w:rPr>
          <w:rFonts w:asciiTheme="minorHAnsi" w:hAnsiTheme="minorHAnsi" w:cs="Arial"/>
          <w:i/>
          <w:szCs w:val="24"/>
          <w:highlight w:val="yellow"/>
        </w:rPr>
        <w:t xml:space="preserve"> </w:t>
      </w:r>
      <w:r w:rsidR="0092163A" w:rsidRPr="00586D39">
        <w:rPr>
          <w:rFonts w:asciiTheme="minorHAnsi" w:hAnsiTheme="minorHAnsi" w:cs="Arial"/>
          <w:i/>
          <w:szCs w:val="24"/>
          <w:highlight w:val="yellow"/>
        </w:rPr>
        <w:t xml:space="preserve">de comunicação publicitária </w:t>
      </w:r>
      <w:r w:rsidRPr="00586D39">
        <w:rPr>
          <w:rFonts w:asciiTheme="minorHAnsi" w:hAnsiTheme="minorHAnsi" w:cs="Arial"/>
          <w:i/>
          <w:szCs w:val="24"/>
          <w:highlight w:val="yellow"/>
        </w:rPr>
        <w:t>do anunciante</w:t>
      </w:r>
      <w:r w:rsidR="00142FBF" w:rsidRPr="00586D39">
        <w:rPr>
          <w:rFonts w:asciiTheme="minorHAnsi" w:hAnsiTheme="minorHAnsi" w:cs="Arial"/>
          <w:i/>
          <w:szCs w:val="24"/>
          <w:highlight w:val="yellow"/>
        </w:rPr>
        <w:t>, como por exemplo:&gt;</w:t>
      </w:r>
    </w:p>
    <w:p w14:paraId="2194A869" w14:textId="77777777" w:rsidR="00FB7F7D" w:rsidRPr="00586D39" w:rsidRDefault="00FB7F7D" w:rsidP="0039263B">
      <w:pPr>
        <w:jc w:val="both"/>
        <w:rPr>
          <w:rFonts w:asciiTheme="minorHAnsi" w:hAnsiTheme="minorHAnsi" w:cs="Arial"/>
          <w:szCs w:val="24"/>
        </w:rPr>
      </w:pPr>
    </w:p>
    <w:p w14:paraId="5F0D8508" w14:textId="557F80D1"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Diretor Geral: possuir </w:t>
      </w:r>
      <w:r w:rsidR="002604C1" w:rsidRPr="00586D39">
        <w:rPr>
          <w:rFonts w:asciiTheme="minorHAnsi" w:hAnsiTheme="minorHAnsi" w:cs="Arial"/>
          <w:szCs w:val="24"/>
          <w:highlight w:val="yellow"/>
        </w:rPr>
        <w:t>formação</w:t>
      </w:r>
      <w:r w:rsidR="00240DCC" w:rsidRPr="00586D39">
        <w:rPr>
          <w:rFonts w:asciiTheme="minorHAnsi" w:hAnsiTheme="minorHAnsi" w:cs="Arial"/>
          <w:szCs w:val="24"/>
          <w:highlight w:val="yellow"/>
        </w:rPr>
        <w:t xml:space="preserve"> acadêmica</w:t>
      </w:r>
      <w:r w:rsidR="00560AF2" w:rsidRPr="00586D39">
        <w:rPr>
          <w:rFonts w:asciiTheme="minorHAnsi" w:hAnsiTheme="minorHAnsi" w:cs="Arial"/>
          <w:szCs w:val="24"/>
        </w:rPr>
        <w:t xml:space="preserve"> </w:t>
      </w:r>
      <w:r w:rsidR="00967593" w:rsidRPr="00586D39">
        <w:rPr>
          <w:rFonts w:asciiTheme="minorHAnsi" w:hAnsiTheme="minorHAnsi" w:cs="Arial"/>
          <w:szCs w:val="24"/>
        </w:rPr>
        <w:t xml:space="preserve">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3 (três) anos, em gestão de equipes;</w:t>
      </w:r>
    </w:p>
    <w:p w14:paraId="24B56949" w14:textId="77777777" w:rsidR="00967593" w:rsidRPr="00586D39" w:rsidRDefault="00967593" w:rsidP="0039263B">
      <w:pPr>
        <w:ind w:left="1390"/>
        <w:jc w:val="both"/>
        <w:rPr>
          <w:rFonts w:asciiTheme="minorHAnsi" w:hAnsiTheme="minorHAnsi" w:cs="Arial"/>
          <w:szCs w:val="24"/>
        </w:rPr>
      </w:pPr>
    </w:p>
    <w:p w14:paraId="5E94E624" w14:textId="4A0E1D11"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Diretor de Atendimento: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e</w:t>
      </w:r>
      <w:r w:rsidR="00967593" w:rsidRPr="00586D39">
        <w:rPr>
          <w:rFonts w:asciiTheme="minorHAnsi" w:hAnsiTheme="minorHAnsi" w:cs="Arial"/>
          <w:szCs w:val="24"/>
        </w:rPr>
        <w:t xml:space="preserv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3 (três) anos, na função;</w:t>
      </w:r>
    </w:p>
    <w:p w14:paraId="114DDE01" w14:textId="77777777" w:rsidR="00967593" w:rsidRPr="00586D39" w:rsidRDefault="00967593" w:rsidP="0039263B">
      <w:pPr>
        <w:ind w:left="1390"/>
        <w:jc w:val="both"/>
        <w:rPr>
          <w:rFonts w:asciiTheme="minorHAnsi" w:hAnsiTheme="minorHAnsi" w:cs="Arial"/>
          <w:szCs w:val="24"/>
        </w:rPr>
      </w:pPr>
    </w:p>
    <w:p w14:paraId="734A878E" w14:textId="6BF6C1BE"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2 (dois) profissionais de atendimento: possuir </w:t>
      </w:r>
      <w:r w:rsidR="00240DCC" w:rsidRPr="00586D39">
        <w:rPr>
          <w:rFonts w:asciiTheme="minorHAnsi" w:hAnsiTheme="minorHAnsi" w:cs="Arial"/>
          <w:szCs w:val="24"/>
          <w:highlight w:val="yellow"/>
        </w:rPr>
        <w:t>formação acadêmica</w:t>
      </w:r>
      <w:r w:rsidR="00967593" w:rsidRPr="00586D39">
        <w:rPr>
          <w:rFonts w:asciiTheme="minorHAnsi" w:hAnsiTheme="minorHAnsi" w:cs="Arial"/>
          <w:szCs w:val="24"/>
        </w:rPr>
        <w:t xml:space="preserve"> 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1 (um) ano, em atendimento de publicidade;</w:t>
      </w:r>
    </w:p>
    <w:p w14:paraId="0D3F3F76" w14:textId="77777777" w:rsidR="00967593" w:rsidRPr="00586D39" w:rsidRDefault="00967593" w:rsidP="0039263B">
      <w:pPr>
        <w:ind w:left="1390"/>
        <w:jc w:val="both"/>
        <w:rPr>
          <w:rFonts w:asciiTheme="minorHAnsi" w:hAnsiTheme="minorHAnsi" w:cs="Arial"/>
          <w:szCs w:val="24"/>
        </w:rPr>
      </w:pPr>
    </w:p>
    <w:p w14:paraId="4E72427F" w14:textId="11514114"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profissional de atendimento para o meio internet: possuir </w:t>
      </w:r>
      <w:r w:rsidR="00240DCC" w:rsidRPr="00586D39">
        <w:rPr>
          <w:rFonts w:asciiTheme="minorHAnsi" w:hAnsiTheme="minorHAnsi" w:cs="Arial"/>
          <w:szCs w:val="24"/>
          <w:highlight w:val="yellow"/>
        </w:rPr>
        <w:t>formação acadêmica</w:t>
      </w:r>
      <w:r w:rsidR="00967593" w:rsidRPr="00586D39">
        <w:rPr>
          <w:rFonts w:asciiTheme="minorHAnsi" w:hAnsiTheme="minorHAnsi" w:cs="Arial"/>
          <w:szCs w:val="24"/>
        </w:rPr>
        <w:t xml:space="preserve"> 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1 (um) ano, em atendimento de publicidade digital;</w:t>
      </w:r>
    </w:p>
    <w:p w14:paraId="106DD78F" w14:textId="77777777" w:rsidR="00967593" w:rsidRPr="00586D39" w:rsidRDefault="00967593" w:rsidP="0039263B">
      <w:pPr>
        <w:ind w:left="1390"/>
        <w:jc w:val="both"/>
        <w:rPr>
          <w:rFonts w:asciiTheme="minorHAnsi" w:hAnsiTheme="minorHAnsi" w:cs="Arial"/>
          <w:szCs w:val="24"/>
        </w:rPr>
      </w:pPr>
    </w:p>
    <w:p w14:paraId="60F33F1F" w14:textId="6CB45567"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profissional de planejamento e pesquisa: possuir </w:t>
      </w:r>
      <w:r w:rsidR="00240DCC" w:rsidRPr="00586D39">
        <w:rPr>
          <w:rFonts w:asciiTheme="minorHAnsi" w:hAnsiTheme="minorHAnsi" w:cs="Arial"/>
          <w:szCs w:val="24"/>
          <w:highlight w:val="yellow"/>
        </w:rPr>
        <w:t>formação acadêmica</w:t>
      </w:r>
      <w:r w:rsidR="00240DCC" w:rsidRPr="00586D39">
        <w:rPr>
          <w:rFonts w:asciiTheme="minorHAnsi" w:hAnsiTheme="minorHAnsi" w:cs="Arial"/>
          <w:szCs w:val="24"/>
        </w:rPr>
        <w:t xml:space="preserve"> </w:t>
      </w:r>
      <w:r w:rsidR="00967593" w:rsidRPr="00586D39">
        <w:rPr>
          <w:rFonts w:asciiTheme="minorHAnsi" w:hAnsiTheme="minorHAnsi" w:cs="Arial"/>
          <w:szCs w:val="24"/>
        </w:rPr>
        <w:t xml:space="preserve">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3 (três) anos, em planejamento de comunicação e marketing;</w:t>
      </w:r>
    </w:p>
    <w:p w14:paraId="6EC96E9C" w14:textId="75540A75" w:rsidR="00967593" w:rsidRPr="00586D39" w:rsidRDefault="00967593" w:rsidP="0039263B">
      <w:pPr>
        <w:ind w:left="1390"/>
        <w:jc w:val="both"/>
        <w:rPr>
          <w:rFonts w:asciiTheme="minorHAnsi" w:hAnsiTheme="minorHAnsi" w:cs="Arial"/>
          <w:szCs w:val="24"/>
        </w:rPr>
      </w:pPr>
    </w:p>
    <w:p w14:paraId="40A55B85" w14:textId="27230F61"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Diretor de Criação: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e</w:t>
      </w:r>
      <w:r w:rsidR="00967593" w:rsidRPr="00586D39">
        <w:rPr>
          <w:rFonts w:asciiTheme="minorHAnsi" w:hAnsiTheme="minorHAnsi" w:cs="Arial"/>
          <w:szCs w:val="24"/>
        </w:rPr>
        <w:t xml:space="preserv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3</w:t>
      </w:r>
      <w:r w:rsidR="001A5FE5" w:rsidRPr="00586D39">
        <w:rPr>
          <w:rFonts w:asciiTheme="minorHAnsi" w:hAnsiTheme="minorHAnsi" w:cs="Arial"/>
          <w:szCs w:val="24"/>
        </w:rPr>
        <w:t xml:space="preserve"> </w:t>
      </w:r>
      <w:r w:rsidR="00967593" w:rsidRPr="00586D39">
        <w:rPr>
          <w:rFonts w:asciiTheme="minorHAnsi" w:hAnsiTheme="minorHAnsi" w:cs="Arial"/>
          <w:szCs w:val="24"/>
        </w:rPr>
        <w:t>(três) anos, na direção de criação publicitária;</w:t>
      </w:r>
    </w:p>
    <w:p w14:paraId="22B4D91B" w14:textId="77777777" w:rsidR="00967593" w:rsidRPr="00586D39" w:rsidRDefault="00967593" w:rsidP="0039263B">
      <w:pPr>
        <w:ind w:left="1390"/>
        <w:jc w:val="both"/>
        <w:rPr>
          <w:rFonts w:asciiTheme="minorHAnsi" w:hAnsiTheme="minorHAnsi" w:cs="Arial"/>
          <w:szCs w:val="24"/>
        </w:rPr>
      </w:pPr>
    </w:p>
    <w:p w14:paraId="0EF9A7D8" w14:textId="6DE6F6E2"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2 (duas) duplas de criação: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w:t>
      </w:r>
      <w:r w:rsidR="00967593" w:rsidRPr="00586D39">
        <w:rPr>
          <w:rFonts w:asciiTheme="minorHAnsi" w:hAnsiTheme="minorHAnsi" w:cs="Arial"/>
          <w:szCs w:val="24"/>
        </w:rPr>
        <w:t xml:space="preserve">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2 (dois) anos, na criação/redação publicitária;</w:t>
      </w:r>
    </w:p>
    <w:p w14:paraId="1AA8C471" w14:textId="77777777" w:rsidR="00967593" w:rsidRPr="00586D39" w:rsidRDefault="00967593" w:rsidP="0039263B">
      <w:pPr>
        <w:ind w:left="1390"/>
        <w:jc w:val="both"/>
        <w:rPr>
          <w:rFonts w:asciiTheme="minorHAnsi" w:hAnsiTheme="minorHAnsi" w:cs="Arial"/>
          <w:szCs w:val="24"/>
        </w:rPr>
      </w:pPr>
    </w:p>
    <w:p w14:paraId="5784D4A7" w14:textId="47C630FB"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(uma) dupla de criação para o meio </w:t>
      </w:r>
      <w:r w:rsidR="000A1A71" w:rsidRPr="00586D39">
        <w:rPr>
          <w:rFonts w:asciiTheme="minorHAnsi" w:hAnsiTheme="minorHAnsi" w:cs="Arial"/>
          <w:szCs w:val="24"/>
        </w:rPr>
        <w:t>digital</w:t>
      </w:r>
      <w:r w:rsidR="00967593" w:rsidRPr="00586D39">
        <w:rPr>
          <w:rFonts w:asciiTheme="minorHAnsi" w:hAnsiTheme="minorHAnsi" w:cs="Arial"/>
          <w:szCs w:val="24"/>
        </w:rPr>
        <w:t xml:space="preserve">: possuir </w:t>
      </w:r>
      <w:r w:rsidR="00240DCC" w:rsidRPr="00586D39">
        <w:rPr>
          <w:rFonts w:asciiTheme="minorHAnsi" w:hAnsiTheme="minorHAnsi" w:cs="Arial"/>
          <w:szCs w:val="24"/>
          <w:highlight w:val="yellow"/>
        </w:rPr>
        <w:t>formação acadêmica</w:t>
      </w:r>
      <w:r w:rsidR="00967593" w:rsidRPr="00586D39">
        <w:rPr>
          <w:rFonts w:asciiTheme="minorHAnsi" w:hAnsiTheme="minorHAnsi" w:cs="Arial"/>
          <w:szCs w:val="24"/>
        </w:rPr>
        <w:t xml:space="preserve"> e experiência comprovada, de no mínimo </w:t>
      </w:r>
      <w:r w:rsidRPr="00586D39">
        <w:rPr>
          <w:rFonts w:asciiTheme="minorHAnsi" w:hAnsiTheme="minorHAnsi" w:cs="Arial"/>
          <w:szCs w:val="24"/>
        </w:rPr>
        <w:t>0</w:t>
      </w:r>
      <w:r w:rsidR="00967593" w:rsidRPr="00586D39">
        <w:rPr>
          <w:rFonts w:asciiTheme="minorHAnsi" w:hAnsiTheme="minorHAnsi" w:cs="Arial"/>
          <w:szCs w:val="24"/>
        </w:rPr>
        <w:t>1 (um) ano, na criação/redação publicitária;</w:t>
      </w:r>
    </w:p>
    <w:p w14:paraId="1DDEEDF3" w14:textId="77777777" w:rsidR="00E55FB6" w:rsidRPr="00586D39" w:rsidRDefault="00E55FB6" w:rsidP="0039263B">
      <w:pPr>
        <w:ind w:left="1390"/>
        <w:jc w:val="both"/>
        <w:rPr>
          <w:rFonts w:asciiTheme="minorHAnsi" w:hAnsiTheme="minorHAnsi" w:cs="Arial"/>
          <w:szCs w:val="24"/>
        </w:rPr>
      </w:pPr>
    </w:p>
    <w:p w14:paraId="0C5B509B" w14:textId="0F3889BC"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2 (dois) profissionais de produção (impressa, eletrônica, digital e de design/computação gráfica): possuir experiência comprovada, de no mínimo </w:t>
      </w:r>
      <w:r w:rsidRPr="00586D39">
        <w:rPr>
          <w:rFonts w:asciiTheme="minorHAnsi" w:hAnsiTheme="minorHAnsi" w:cs="Arial"/>
          <w:szCs w:val="24"/>
        </w:rPr>
        <w:t>0</w:t>
      </w:r>
      <w:r w:rsidR="00967593" w:rsidRPr="00586D39">
        <w:rPr>
          <w:rFonts w:asciiTheme="minorHAnsi" w:hAnsiTheme="minorHAnsi" w:cs="Arial"/>
          <w:szCs w:val="24"/>
        </w:rPr>
        <w:t>2 (dois) anos, em produção;</w:t>
      </w:r>
    </w:p>
    <w:p w14:paraId="26300F2B" w14:textId="77777777" w:rsidR="00E55FB6" w:rsidRPr="00586D39" w:rsidRDefault="00E55FB6" w:rsidP="0039263B">
      <w:pPr>
        <w:ind w:left="1390"/>
        <w:jc w:val="both"/>
        <w:rPr>
          <w:rFonts w:asciiTheme="minorHAnsi" w:hAnsiTheme="minorHAnsi" w:cs="Arial"/>
          <w:szCs w:val="24"/>
        </w:rPr>
      </w:pPr>
    </w:p>
    <w:p w14:paraId="1CC2BBB1" w14:textId="78BC2475"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967593" w:rsidRPr="00586D39">
        <w:rPr>
          <w:rFonts w:asciiTheme="minorHAnsi" w:hAnsiTheme="minorHAnsi" w:cs="Arial"/>
          <w:szCs w:val="24"/>
        </w:rPr>
        <w:t xml:space="preserve">1 (um) Diretor de Mídia: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e e</w:t>
      </w:r>
      <w:r w:rsidR="00967593" w:rsidRPr="00586D39">
        <w:rPr>
          <w:rFonts w:asciiTheme="minorHAnsi" w:hAnsiTheme="minorHAnsi" w:cs="Arial"/>
          <w:szCs w:val="24"/>
        </w:rPr>
        <w:t xml:space="preserve">xperiência comprovada, de no mínimo </w:t>
      </w:r>
      <w:r w:rsidRPr="00586D39">
        <w:rPr>
          <w:rFonts w:asciiTheme="minorHAnsi" w:hAnsiTheme="minorHAnsi" w:cs="Arial"/>
          <w:szCs w:val="24"/>
        </w:rPr>
        <w:t>0</w:t>
      </w:r>
      <w:r w:rsidR="000A1A71" w:rsidRPr="00586D39">
        <w:rPr>
          <w:rFonts w:asciiTheme="minorHAnsi" w:hAnsiTheme="minorHAnsi" w:cs="Arial"/>
          <w:szCs w:val="24"/>
        </w:rPr>
        <w:t>3</w:t>
      </w:r>
      <w:r w:rsidR="00967593" w:rsidRPr="00586D39">
        <w:rPr>
          <w:rFonts w:asciiTheme="minorHAnsi" w:hAnsiTheme="minorHAnsi" w:cs="Arial"/>
          <w:szCs w:val="24"/>
        </w:rPr>
        <w:t xml:space="preserve"> (</w:t>
      </w:r>
      <w:r w:rsidR="000A1A71" w:rsidRPr="00586D39">
        <w:rPr>
          <w:rFonts w:asciiTheme="minorHAnsi" w:hAnsiTheme="minorHAnsi" w:cs="Arial"/>
          <w:szCs w:val="24"/>
        </w:rPr>
        <w:t>três</w:t>
      </w:r>
      <w:r w:rsidR="00967593" w:rsidRPr="00586D39">
        <w:rPr>
          <w:rFonts w:asciiTheme="minorHAnsi" w:hAnsiTheme="minorHAnsi" w:cs="Arial"/>
          <w:szCs w:val="24"/>
        </w:rPr>
        <w:t>) anos, em planejamento e execução de mídia;</w:t>
      </w:r>
    </w:p>
    <w:p w14:paraId="75A72B52" w14:textId="77777777" w:rsidR="00E55FB6" w:rsidRPr="00586D39" w:rsidRDefault="00E55FB6" w:rsidP="0039263B">
      <w:pPr>
        <w:ind w:left="1390"/>
        <w:jc w:val="both"/>
        <w:rPr>
          <w:rFonts w:asciiTheme="minorHAnsi" w:hAnsiTheme="minorHAnsi" w:cs="Arial"/>
          <w:szCs w:val="24"/>
        </w:rPr>
      </w:pPr>
    </w:p>
    <w:p w14:paraId="2935E792" w14:textId="0A430E5F" w:rsidR="00967593"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0A1A71" w:rsidRPr="00586D39">
        <w:rPr>
          <w:rFonts w:asciiTheme="minorHAnsi" w:hAnsiTheme="minorHAnsi" w:cs="Arial"/>
          <w:szCs w:val="24"/>
        </w:rPr>
        <w:t>2</w:t>
      </w:r>
      <w:r w:rsidR="00967593" w:rsidRPr="00586D39">
        <w:rPr>
          <w:rFonts w:asciiTheme="minorHAnsi" w:hAnsiTheme="minorHAnsi" w:cs="Arial"/>
          <w:szCs w:val="24"/>
        </w:rPr>
        <w:t xml:space="preserve"> (</w:t>
      </w:r>
      <w:r w:rsidR="000A1A71" w:rsidRPr="00586D39">
        <w:rPr>
          <w:rFonts w:asciiTheme="minorHAnsi" w:hAnsiTheme="minorHAnsi" w:cs="Arial"/>
          <w:szCs w:val="24"/>
        </w:rPr>
        <w:t>dois</w:t>
      </w:r>
      <w:r w:rsidR="00967593" w:rsidRPr="00586D39">
        <w:rPr>
          <w:rFonts w:asciiTheme="minorHAnsi" w:hAnsiTheme="minorHAnsi" w:cs="Arial"/>
          <w:szCs w:val="24"/>
        </w:rPr>
        <w:t xml:space="preserve">) profissionais de mídia: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w:t>
      </w:r>
      <w:r w:rsidR="00967593" w:rsidRPr="00586D39">
        <w:rPr>
          <w:rFonts w:asciiTheme="minorHAnsi" w:hAnsiTheme="minorHAnsi" w:cs="Arial"/>
          <w:szCs w:val="24"/>
        </w:rPr>
        <w:t>e experiência comprovada em planejamento e execução de mídia;</w:t>
      </w:r>
    </w:p>
    <w:p w14:paraId="14018C68" w14:textId="77777777" w:rsidR="00E55FB6" w:rsidRPr="00586D39" w:rsidRDefault="00E55FB6" w:rsidP="0039263B">
      <w:pPr>
        <w:ind w:left="1390"/>
        <w:jc w:val="both"/>
        <w:rPr>
          <w:rFonts w:asciiTheme="minorHAnsi" w:hAnsiTheme="minorHAnsi" w:cs="Arial"/>
          <w:szCs w:val="24"/>
        </w:rPr>
      </w:pPr>
    </w:p>
    <w:p w14:paraId="1A742662" w14:textId="66E2FEFA" w:rsidR="000A1A71" w:rsidRPr="00586D39" w:rsidRDefault="00BD4C7D" w:rsidP="0039263B">
      <w:pPr>
        <w:numPr>
          <w:ilvl w:val="0"/>
          <w:numId w:val="5"/>
        </w:numPr>
        <w:jc w:val="both"/>
        <w:rPr>
          <w:rFonts w:asciiTheme="minorHAnsi" w:hAnsiTheme="minorHAnsi" w:cs="Arial"/>
          <w:szCs w:val="24"/>
        </w:rPr>
      </w:pPr>
      <w:r w:rsidRPr="00586D39">
        <w:rPr>
          <w:rFonts w:asciiTheme="minorHAnsi" w:hAnsiTheme="minorHAnsi" w:cs="Arial"/>
          <w:szCs w:val="24"/>
        </w:rPr>
        <w:t>0</w:t>
      </w:r>
      <w:r w:rsidR="00560AF2" w:rsidRPr="00586D39">
        <w:rPr>
          <w:rFonts w:asciiTheme="minorHAnsi" w:hAnsiTheme="minorHAnsi" w:cs="Arial"/>
          <w:szCs w:val="24"/>
        </w:rPr>
        <w:t xml:space="preserve">1 </w:t>
      </w:r>
      <w:r w:rsidR="000A1A71" w:rsidRPr="00586D39">
        <w:rPr>
          <w:rFonts w:asciiTheme="minorHAnsi" w:hAnsiTheme="minorHAnsi" w:cs="Arial"/>
          <w:szCs w:val="24"/>
        </w:rPr>
        <w:t xml:space="preserve">(um) profissional de mídia: possuir </w:t>
      </w:r>
      <w:r w:rsidR="00240DCC" w:rsidRPr="00586D39">
        <w:rPr>
          <w:rFonts w:asciiTheme="minorHAnsi" w:hAnsiTheme="minorHAnsi" w:cs="Arial"/>
          <w:szCs w:val="24"/>
          <w:highlight w:val="yellow"/>
        </w:rPr>
        <w:t>formação acadêmica</w:t>
      </w:r>
      <w:r w:rsidR="00560AF2" w:rsidRPr="00586D39">
        <w:rPr>
          <w:rFonts w:asciiTheme="minorHAnsi" w:hAnsiTheme="minorHAnsi" w:cs="Arial"/>
          <w:szCs w:val="24"/>
        </w:rPr>
        <w:t xml:space="preserve"> </w:t>
      </w:r>
      <w:r w:rsidR="000A1A71" w:rsidRPr="00586D39">
        <w:rPr>
          <w:rFonts w:asciiTheme="minorHAnsi" w:hAnsiTheme="minorHAnsi" w:cs="Arial"/>
          <w:szCs w:val="24"/>
        </w:rPr>
        <w:t>e experiência comprovada em planejamento e execução de mídia digital</w:t>
      </w:r>
      <w:r w:rsidR="0092163A" w:rsidRPr="00586D39">
        <w:rPr>
          <w:rFonts w:asciiTheme="minorHAnsi" w:hAnsiTheme="minorHAnsi" w:cs="Arial"/>
          <w:szCs w:val="24"/>
        </w:rPr>
        <w:t>.</w:t>
      </w:r>
    </w:p>
    <w:p w14:paraId="74F144B5" w14:textId="77777777" w:rsidR="000A1A71" w:rsidRPr="00586D39" w:rsidRDefault="000A1A7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0E42F2" w14:textId="4E218F01" w:rsidR="00165D74" w:rsidRPr="00586D39" w:rsidRDefault="00165D7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yellow"/>
        </w:rPr>
        <w:t>&lt;</w:t>
      </w:r>
      <w:r w:rsidRPr="00586D39">
        <w:rPr>
          <w:rFonts w:asciiTheme="minorHAnsi" w:hAnsiTheme="minorHAnsi" w:cs="Arial"/>
          <w:i/>
          <w:szCs w:val="24"/>
          <w:highlight w:val="yellow"/>
        </w:rPr>
        <w:t xml:space="preserve">se for do interesse do órgão/entidade, estabelecer </w:t>
      </w:r>
      <w:r w:rsidR="00270ADB" w:rsidRPr="00586D39">
        <w:rPr>
          <w:rFonts w:asciiTheme="minorHAnsi" w:hAnsiTheme="minorHAnsi" w:cs="Arial"/>
          <w:i/>
          <w:szCs w:val="24"/>
          <w:highlight w:val="yellow"/>
        </w:rPr>
        <w:t xml:space="preserve">e descrever </w:t>
      </w:r>
      <w:r w:rsidRPr="00586D39">
        <w:rPr>
          <w:rFonts w:asciiTheme="minorHAnsi" w:hAnsiTheme="minorHAnsi" w:cs="Arial"/>
          <w:i/>
          <w:szCs w:val="24"/>
          <w:highlight w:val="yellow"/>
        </w:rPr>
        <w:t>a seguir a estrutura e atribuições do Núcleo de Mídia</w:t>
      </w:r>
      <w:r w:rsidR="00693CA7" w:rsidRPr="00586D39">
        <w:rPr>
          <w:rFonts w:asciiTheme="minorHAnsi" w:hAnsiTheme="minorHAnsi" w:cs="Arial"/>
          <w:i/>
          <w:szCs w:val="24"/>
          <w:highlight w:val="yellow"/>
        </w:rPr>
        <w:t xml:space="preserve"> ou, se for o caso, Núcleo de Mídia e de Inteligência Digital,</w:t>
      </w:r>
      <w:r w:rsidRPr="00586D39">
        <w:rPr>
          <w:rFonts w:asciiTheme="minorHAnsi" w:hAnsiTheme="minorHAnsi" w:cs="Arial"/>
          <w:i/>
          <w:szCs w:val="24"/>
          <w:highlight w:val="yellow"/>
        </w:rPr>
        <w:t xml:space="preserve"> a ser constituído e mantido pelas agências contratadas</w:t>
      </w:r>
      <w:r w:rsidR="00693CA7" w:rsidRPr="00586D39">
        <w:rPr>
          <w:rFonts w:asciiTheme="minorHAnsi" w:hAnsiTheme="minorHAnsi" w:cs="Arial"/>
          <w:i/>
          <w:szCs w:val="24"/>
          <w:highlight w:val="yellow"/>
        </w:rPr>
        <w:t>, de acordo com as necessidades de comunicação publicitária do anunciante</w:t>
      </w:r>
      <w:r w:rsidRPr="00586D39">
        <w:rPr>
          <w:rFonts w:asciiTheme="minorHAnsi" w:hAnsiTheme="minorHAnsi" w:cs="Arial"/>
          <w:szCs w:val="24"/>
          <w:highlight w:val="yellow"/>
        </w:rPr>
        <w:t>&gt;</w:t>
      </w:r>
    </w:p>
    <w:p w14:paraId="682AFE46" w14:textId="77777777" w:rsidR="00165D74" w:rsidRPr="00586D39" w:rsidRDefault="00165D7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0DEBCF" w14:textId="0E58F510" w:rsidR="00165D74" w:rsidRPr="00586D39" w:rsidRDefault="00165D74" w:rsidP="0039263B">
      <w:pPr>
        <w:pStyle w:val="Corpodetexto"/>
        <w:tabs>
          <w:tab w:val="left" w:pos="1418"/>
        </w:tabs>
        <w:rPr>
          <w:rFonts w:asciiTheme="minorHAnsi" w:hAnsiTheme="minorHAnsi" w:cs="Arial"/>
          <w:bCs w:val="0"/>
          <w:szCs w:val="24"/>
          <w:highlight w:val="lightGray"/>
        </w:rPr>
      </w:pPr>
      <w:r w:rsidRPr="00586D39">
        <w:rPr>
          <w:rFonts w:asciiTheme="minorHAnsi" w:hAnsiTheme="minorHAnsi" w:cs="Arial"/>
          <w:bCs w:val="0"/>
          <w:szCs w:val="24"/>
          <w:highlight w:val="lightGray"/>
        </w:rPr>
        <w:t>5.1.</w:t>
      </w:r>
      <w:r w:rsidR="00693CA7" w:rsidRPr="00586D39">
        <w:rPr>
          <w:rFonts w:asciiTheme="minorHAnsi" w:hAnsiTheme="minorHAnsi" w:cs="Arial"/>
          <w:bCs w:val="0"/>
          <w:szCs w:val="24"/>
          <w:highlight w:val="lightGray"/>
        </w:rPr>
        <w:t>2.2</w:t>
      </w:r>
      <w:r w:rsidRPr="00586D39">
        <w:rPr>
          <w:rFonts w:asciiTheme="minorHAnsi" w:hAnsiTheme="minorHAnsi" w:cs="Arial"/>
          <w:bCs w:val="0"/>
          <w:szCs w:val="24"/>
          <w:highlight w:val="lightGray"/>
        </w:rPr>
        <w:tab/>
        <w:t xml:space="preserve">Constituir e manter, em parceria com as outras agências contratadas </w:t>
      </w:r>
      <w:r w:rsidR="00693CA7" w:rsidRPr="00586D39">
        <w:rPr>
          <w:rFonts w:asciiTheme="minorHAnsi" w:hAnsiTheme="minorHAnsi" w:cs="Arial"/>
          <w:bCs w:val="0"/>
          <w:szCs w:val="24"/>
          <w:highlight w:val="lightGray"/>
        </w:rPr>
        <w:t xml:space="preserve">em decorrência </w:t>
      </w:r>
      <w:r w:rsidRPr="00586D39">
        <w:rPr>
          <w:rFonts w:asciiTheme="minorHAnsi" w:hAnsiTheme="minorHAnsi" w:cs="Arial"/>
          <w:bCs w:val="0"/>
          <w:szCs w:val="24"/>
          <w:highlight w:val="lightGray"/>
        </w:rPr>
        <w:t xml:space="preserve">da concorrência que deu origem a este </w:t>
      </w:r>
      <w:r w:rsidR="00693CA7" w:rsidRPr="00586D39">
        <w:rPr>
          <w:rFonts w:asciiTheme="minorHAnsi" w:hAnsiTheme="minorHAnsi" w:cs="Arial"/>
          <w:bCs w:val="0"/>
          <w:szCs w:val="24"/>
          <w:highlight w:val="lightGray"/>
        </w:rPr>
        <w:t>instrumento</w:t>
      </w:r>
      <w:r w:rsidRPr="00586D39">
        <w:rPr>
          <w:rFonts w:asciiTheme="minorHAnsi" w:hAnsiTheme="minorHAnsi" w:cs="Arial"/>
          <w:bCs w:val="0"/>
          <w:szCs w:val="24"/>
          <w:highlight w:val="lightGray"/>
        </w:rPr>
        <w:t xml:space="preserve">, a suas expensas, um </w:t>
      </w:r>
      <w:r w:rsidR="00693CA7" w:rsidRPr="00586D39">
        <w:rPr>
          <w:rFonts w:asciiTheme="minorHAnsi" w:hAnsiTheme="minorHAnsi" w:cs="Arial"/>
          <w:bCs w:val="0"/>
          <w:szCs w:val="24"/>
          <w:highlight w:val="lightGray"/>
        </w:rPr>
        <w:t>&lt;</w:t>
      </w:r>
      <w:r w:rsidRPr="00586D39">
        <w:rPr>
          <w:rFonts w:asciiTheme="minorHAnsi" w:hAnsiTheme="minorHAnsi" w:cs="Arial"/>
          <w:bCs w:val="0"/>
          <w:szCs w:val="24"/>
          <w:highlight w:val="lightGray"/>
        </w:rPr>
        <w:t>Núcleo de Mídia</w:t>
      </w:r>
      <w:r w:rsidR="00693CA7" w:rsidRPr="00586D39">
        <w:rPr>
          <w:rFonts w:asciiTheme="minorHAnsi" w:hAnsiTheme="minorHAnsi" w:cs="Arial"/>
          <w:bCs w:val="0"/>
          <w:szCs w:val="24"/>
          <w:highlight w:val="lightGray"/>
        </w:rPr>
        <w:t>&gt;</w:t>
      </w:r>
      <w:r w:rsidRPr="00586D39">
        <w:rPr>
          <w:rFonts w:asciiTheme="minorHAnsi" w:hAnsiTheme="minorHAnsi" w:cs="Arial"/>
          <w:bCs w:val="0"/>
          <w:szCs w:val="24"/>
          <w:highlight w:val="lightGray"/>
        </w:rPr>
        <w:t>, sem personalidade civil ou jurídica e sem fins lucrativos.</w:t>
      </w:r>
    </w:p>
    <w:p w14:paraId="101D4703" w14:textId="77777777" w:rsidR="00693CA7" w:rsidRPr="00586D39" w:rsidRDefault="00693CA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1C3666" w14:textId="3D33D58C" w:rsidR="00165D74" w:rsidRPr="00586D39" w:rsidRDefault="00165D74" w:rsidP="0039263B">
      <w:pPr>
        <w:pStyle w:val="Corpodetexto"/>
        <w:tabs>
          <w:tab w:val="left" w:pos="1418"/>
        </w:tabs>
        <w:rPr>
          <w:rFonts w:asciiTheme="minorHAnsi" w:hAnsiTheme="minorHAnsi" w:cs="Arial"/>
          <w:bCs w:val="0"/>
          <w:szCs w:val="24"/>
          <w:highlight w:val="lightGray"/>
        </w:rPr>
      </w:pPr>
      <w:r w:rsidRPr="00586D39">
        <w:rPr>
          <w:rFonts w:asciiTheme="minorHAnsi" w:hAnsiTheme="minorHAnsi" w:cs="Arial"/>
          <w:bCs w:val="0"/>
          <w:szCs w:val="24"/>
          <w:highlight w:val="lightGray"/>
        </w:rPr>
        <w:t>5.1.</w:t>
      </w:r>
      <w:r w:rsidR="001B514A" w:rsidRPr="00586D39">
        <w:rPr>
          <w:rFonts w:asciiTheme="minorHAnsi" w:hAnsiTheme="minorHAnsi" w:cs="Arial"/>
          <w:bCs w:val="0"/>
          <w:szCs w:val="24"/>
          <w:highlight w:val="lightGray"/>
        </w:rPr>
        <w:t>2</w:t>
      </w:r>
      <w:r w:rsidRPr="00586D39">
        <w:rPr>
          <w:rFonts w:asciiTheme="minorHAnsi" w:hAnsiTheme="minorHAnsi" w:cs="Arial"/>
          <w:bCs w:val="0"/>
          <w:szCs w:val="24"/>
          <w:highlight w:val="lightGray"/>
        </w:rPr>
        <w:t>.</w:t>
      </w:r>
      <w:r w:rsidR="001B514A" w:rsidRPr="00586D39">
        <w:rPr>
          <w:rFonts w:asciiTheme="minorHAnsi" w:hAnsiTheme="minorHAnsi" w:cs="Arial"/>
          <w:bCs w:val="0"/>
          <w:szCs w:val="24"/>
          <w:highlight w:val="lightGray"/>
        </w:rPr>
        <w:t>3</w:t>
      </w:r>
      <w:r w:rsidRPr="00586D39">
        <w:rPr>
          <w:rFonts w:asciiTheme="minorHAnsi" w:hAnsiTheme="minorHAnsi" w:cs="Arial"/>
          <w:bCs w:val="0"/>
          <w:szCs w:val="24"/>
          <w:highlight w:val="lightGray"/>
        </w:rPr>
        <w:tab/>
        <w:t xml:space="preserve">O </w:t>
      </w:r>
      <w:r w:rsidR="00693CA7" w:rsidRPr="00586D39">
        <w:rPr>
          <w:rFonts w:asciiTheme="minorHAnsi" w:hAnsiTheme="minorHAnsi" w:cs="Arial"/>
          <w:bCs w:val="0"/>
          <w:szCs w:val="24"/>
          <w:highlight w:val="lightGray"/>
        </w:rPr>
        <w:t>&lt;</w:t>
      </w:r>
      <w:r w:rsidRPr="00586D39">
        <w:rPr>
          <w:rFonts w:asciiTheme="minorHAnsi" w:hAnsiTheme="minorHAnsi" w:cs="Arial"/>
          <w:bCs w:val="0"/>
          <w:szCs w:val="24"/>
          <w:highlight w:val="lightGray"/>
        </w:rPr>
        <w:t>Núcleo de Mídia</w:t>
      </w:r>
      <w:r w:rsidR="00693CA7" w:rsidRPr="00586D39">
        <w:rPr>
          <w:rFonts w:asciiTheme="minorHAnsi" w:hAnsiTheme="minorHAnsi" w:cs="Arial"/>
          <w:bCs w:val="0"/>
          <w:szCs w:val="24"/>
          <w:highlight w:val="lightGray"/>
        </w:rPr>
        <w:t>&gt;</w:t>
      </w:r>
      <w:r w:rsidRPr="00586D39">
        <w:rPr>
          <w:rFonts w:asciiTheme="minorHAnsi" w:hAnsiTheme="minorHAnsi" w:cs="Arial"/>
          <w:bCs w:val="0"/>
          <w:szCs w:val="24"/>
          <w:highlight w:val="lightGray"/>
        </w:rPr>
        <w:t>:</w:t>
      </w:r>
    </w:p>
    <w:p w14:paraId="4E39F371" w14:textId="77777777" w:rsidR="00693CA7" w:rsidRPr="00586D39" w:rsidRDefault="00693CA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9CEF9FA" w14:textId="77777777" w:rsidR="000121B1" w:rsidRPr="00586D39" w:rsidRDefault="000121B1" w:rsidP="0039263B">
      <w:pPr>
        <w:pStyle w:val="Corpodetexto"/>
        <w:tabs>
          <w:tab w:val="left" w:pos="1701"/>
        </w:tabs>
        <w:ind w:left="1418"/>
        <w:rPr>
          <w:rFonts w:asciiTheme="minorHAnsi" w:hAnsiTheme="minorHAnsi" w:cs="Arial"/>
          <w:szCs w:val="24"/>
          <w:highlight w:val="lightGray"/>
        </w:rPr>
      </w:pPr>
      <w:r w:rsidRPr="00586D39">
        <w:rPr>
          <w:rFonts w:asciiTheme="minorHAnsi" w:hAnsiTheme="minorHAnsi" w:cs="Arial"/>
          <w:szCs w:val="24"/>
          <w:highlight w:val="lightGray"/>
        </w:rPr>
        <w:t xml:space="preserve">i) funcionará sob as orientações da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em consonância com as rotinas e práticas acordadas entre ela e as agências contratadas;</w:t>
      </w:r>
    </w:p>
    <w:p w14:paraId="1458D7F2" w14:textId="77777777" w:rsidR="000121B1" w:rsidRPr="00586D39" w:rsidRDefault="000121B1" w:rsidP="0039263B">
      <w:pPr>
        <w:pStyle w:val="Corpodetexto"/>
        <w:tabs>
          <w:tab w:val="left" w:pos="1701"/>
        </w:tabs>
        <w:ind w:left="1418"/>
        <w:rPr>
          <w:rFonts w:asciiTheme="minorHAnsi" w:hAnsiTheme="minorHAnsi" w:cs="Arial"/>
          <w:szCs w:val="24"/>
          <w:highlight w:val="lightGray"/>
        </w:rPr>
      </w:pPr>
    </w:p>
    <w:p w14:paraId="2F611696" w14:textId="2DD83E88" w:rsidR="000121B1" w:rsidRPr="00586D39" w:rsidRDefault="000121B1" w:rsidP="0039263B">
      <w:pPr>
        <w:pStyle w:val="Corpodetexto"/>
        <w:tabs>
          <w:tab w:val="left" w:pos="1701"/>
        </w:tabs>
        <w:ind w:left="1418"/>
        <w:rPr>
          <w:rFonts w:asciiTheme="minorHAnsi" w:hAnsiTheme="minorHAnsi" w:cs="Arial"/>
          <w:szCs w:val="24"/>
        </w:rPr>
      </w:pPr>
      <w:r w:rsidRPr="00586D39">
        <w:rPr>
          <w:rFonts w:asciiTheme="minorHAnsi" w:hAnsiTheme="minorHAnsi" w:cs="Arial"/>
          <w:szCs w:val="24"/>
          <w:highlight w:val="lightGray"/>
        </w:rPr>
        <w:t>ii) deverá ter infraestrutura operacional adequada e funcionários qualificados, contratados e mantidos pelas agências, com sistema de informação capaz de garantir o gerenciamento de todos os processos de trabalho relacionados às suas atividades, com o seguinte quadro mínimo de profissionais e respectivas qualificações mínimas:</w:t>
      </w:r>
      <w:r w:rsidR="00DE4135" w:rsidRPr="00586D39">
        <w:rPr>
          <w:rFonts w:asciiTheme="minorHAnsi" w:hAnsiTheme="minorHAnsi" w:cs="Arial"/>
          <w:szCs w:val="24"/>
          <w:highlight w:val="yellow"/>
        </w:rPr>
        <w:t>&lt;</w:t>
      </w:r>
      <w:r w:rsidRPr="00586D39">
        <w:rPr>
          <w:rFonts w:asciiTheme="minorHAnsi" w:hAnsiTheme="minorHAnsi" w:cs="Arial"/>
          <w:i/>
          <w:szCs w:val="24"/>
          <w:highlight w:val="yellow"/>
        </w:rPr>
        <w:t xml:space="preserve">informar </w:t>
      </w:r>
      <w:r w:rsidR="00DE4135" w:rsidRPr="00586D39">
        <w:rPr>
          <w:rFonts w:asciiTheme="minorHAnsi" w:hAnsiTheme="minorHAnsi" w:cs="Arial"/>
          <w:i/>
          <w:szCs w:val="24"/>
          <w:highlight w:val="yellow"/>
        </w:rPr>
        <w:t xml:space="preserve">e descrever </w:t>
      </w:r>
      <w:r w:rsidR="001F5BEA" w:rsidRPr="00586D39">
        <w:rPr>
          <w:rFonts w:asciiTheme="minorHAnsi" w:hAnsiTheme="minorHAnsi" w:cs="Arial"/>
          <w:i/>
          <w:szCs w:val="24"/>
          <w:highlight w:val="yellow"/>
        </w:rPr>
        <w:t xml:space="preserve">quadro e atribuições </w:t>
      </w:r>
      <w:r w:rsidRPr="00586D39">
        <w:rPr>
          <w:rFonts w:asciiTheme="minorHAnsi" w:hAnsiTheme="minorHAnsi" w:cs="Arial"/>
          <w:i/>
          <w:szCs w:val="24"/>
          <w:highlight w:val="yellow"/>
        </w:rPr>
        <w:t>de acordo com a necessidade</w:t>
      </w:r>
      <w:r w:rsidR="00DE4135" w:rsidRPr="00586D39">
        <w:rPr>
          <w:rFonts w:asciiTheme="minorHAnsi" w:hAnsiTheme="minorHAnsi" w:cs="Arial"/>
          <w:i/>
          <w:szCs w:val="24"/>
          <w:highlight w:val="yellow"/>
        </w:rPr>
        <w:t xml:space="preserve"> do órgão/entidade&gt;</w:t>
      </w:r>
    </w:p>
    <w:p w14:paraId="17847C72" w14:textId="77777777" w:rsidR="00165D74" w:rsidRPr="00586D39" w:rsidRDefault="00165D7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301D06D" w14:textId="5829C4F2"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r>
      <w:r w:rsidR="00AB1555" w:rsidRPr="00586D39">
        <w:rPr>
          <w:rFonts w:asciiTheme="minorHAnsi" w:hAnsiTheme="minorHAnsi" w:cs="Arial"/>
          <w:szCs w:val="24"/>
        </w:rPr>
        <w:t xml:space="preserve">Executar – com seus próprios recursos ou, quando necessário, mediante a contratação de fornecedores de bens e </w:t>
      </w:r>
      <w:r w:rsidR="00697334" w:rsidRPr="00586D39">
        <w:rPr>
          <w:rFonts w:asciiTheme="minorHAnsi" w:hAnsiTheme="minorHAnsi" w:cs="Arial"/>
          <w:szCs w:val="24"/>
        </w:rPr>
        <w:t xml:space="preserve">de </w:t>
      </w:r>
      <w:r w:rsidR="00AB1555" w:rsidRPr="00586D39">
        <w:rPr>
          <w:rFonts w:asciiTheme="minorHAnsi" w:hAnsiTheme="minorHAnsi" w:cs="Arial"/>
          <w:szCs w:val="24"/>
        </w:rPr>
        <w:t xml:space="preserve">serviços especializados e de veículos de divulgação – todos os serviços relacionados com o objeto deste contrato, de acordo com as especificações estipuladas pela </w:t>
      </w:r>
      <w:r w:rsidR="00AB1555" w:rsidRPr="00586D39">
        <w:rPr>
          <w:rFonts w:asciiTheme="minorHAnsi" w:hAnsiTheme="minorHAnsi"/>
          <w:b/>
          <w:szCs w:val="24"/>
        </w:rPr>
        <w:t>CONTRATANTE</w:t>
      </w:r>
      <w:r w:rsidRPr="00586D39">
        <w:rPr>
          <w:rFonts w:asciiTheme="minorHAnsi" w:hAnsiTheme="minorHAnsi" w:cs="Arial"/>
          <w:szCs w:val="24"/>
        </w:rPr>
        <w:t>.</w:t>
      </w:r>
    </w:p>
    <w:p w14:paraId="27A5CF0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F03E289" w14:textId="722B80E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 xml:space="preserve">Utilizar, na elaboração dos serviços objeto deste contrato, os profissionais indicados na Proposta Técnica da concorrência que deu origem a este </w:t>
      </w:r>
      <w:r w:rsidR="00C20494" w:rsidRPr="00586D39">
        <w:rPr>
          <w:rFonts w:asciiTheme="minorHAnsi" w:hAnsiTheme="minorHAnsi" w:cs="Arial"/>
          <w:szCs w:val="24"/>
        </w:rPr>
        <w:t>instrumento</w:t>
      </w:r>
      <w:r w:rsidRPr="00586D39">
        <w:rPr>
          <w:rFonts w:asciiTheme="minorHAnsi" w:hAnsiTheme="minorHAnsi" w:cs="Arial"/>
          <w:szCs w:val="24"/>
        </w:rPr>
        <w:t xml:space="preserve">, para fins de comprovação da </w:t>
      </w:r>
      <w:r w:rsidR="00CA4FE1" w:rsidRPr="00586D39">
        <w:rPr>
          <w:rFonts w:asciiTheme="minorHAnsi" w:hAnsiTheme="minorHAnsi" w:cs="Arial"/>
          <w:szCs w:val="24"/>
        </w:rPr>
        <w:t>C</w:t>
      </w:r>
      <w:r w:rsidRPr="00586D39">
        <w:rPr>
          <w:rFonts w:asciiTheme="minorHAnsi" w:hAnsiTheme="minorHAnsi" w:cs="Arial"/>
          <w:szCs w:val="24"/>
        </w:rPr>
        <w:t xml:space="preserve">apacidade de </w:t>
      </w:r>
      <w:r w:rsidR="00CA4FE1" w:rsidRPr="00586D39">
        <w:rPr>
          <w:rFonts w:asciiTheme="minorHAnsi" w:hAnsiTheme="minorHAnsi" w:cs="Arial"/>
          <w:szCs w:val="24"/>
        </w:rPr>
        <w:t>A</w:t>
      </w:r>
      <w:r w:rsidRPr="00586D39">
        <w:rPr>
          <w:rFonts w:asciiTheme="minorHAnsi" w:hAnsiTheme="minorHAnsi" w:cs="Arial"/>
          <w:szCs w:val="24"/>
        </w:rPr>
        <w:t xml:space="preserve">tendimento, admitida sua substituição por profissionais de experiência equivalente ou superior, mediante comunicação formal à </w:t>
      </w:r>
      <w:r w:rsidRPr="00586D39">
        <w:rPr>
          <w:rFonts w:asciiTheme="minorHAnsi" w:hAnsiTheme="minorHAnsi"/>
          <w:b/>
          <w:szCs w:val="24"/>
        </w:rPr>
        <w:t>CONTRATANTE</w:t>
      </w:r>
      <w:r w:rsidRPr="00586D39">
        <w:rPr>
          <w:rFonts w:asciiTheme="minorHAnsi" w:hAnsiTheme="minorHAnsi" w:cs="Arial"/>
          <w:szCs w:val="24"/>
        </w:rPr>
        <w:t>.</w:t>
      </w:r>
    </w:p>
    <w:p w14:paraId="731674F0"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910CDB" w14:textId="1D62682C"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r>
      <w:r w:rsidR="00324B9A" w:rsidRPr="00586D39">
        <w:rPr>
          <w:rFonts w:asciiTheme="minorHAnsi" w:hAnsiTheme="minorHAnsi" w:cs="Arial"/>
          <w:szCs w:val="24"/>
        </w:rPr>
        <w:t xml:space="preserve">Envidar esforços no sentido de obter as melhores condições nas negociações comerciais junto a fornecedores de bens e </w:t>
      </w:r>
      <w:r w:rsidR="00697334" w:rsidRPr="00586D39">
        <w:rPr>
          <w:rFonts w:asciiTheme="minorHAnsi" w:hAnsiTheme="minorHAnsi" w:cs="Arial"/>
          <w:szCs w:val="24"/>
        </w:rPr>
        <w:t xml:space="preserve">de </w:t>
      </w:r>
      <w:r w:rsidR="00324B9A" w:rsidRPr="00586D39">
        <w:rPr>
          <w:rFonts w:asciiTheme="minorHAnsi" w:hAnsiTheme="minorHAnsi" w:cs="Arial"/>
          <w:szCs w:val="24"/>
        </w:rPr>
        <w:t xml:space="preserve">serviços especializados e a veículos de divulgação e transferir à </w:t>
      </w:r>
      <w:r w:rsidR="00324B9A" w:rsidRPr="00586D39">
        <w:rPr>
          <w:rFonts w:asciiTheme="minorHAnsi" w:hAnsiTheme="minorHAnsi"/>
          <w:b/>
          <w:szCs w:val="24"/>
        </w:rPr>
        <w:t>CONTRATANTE</w:t>
      </w:r>
      <w:r w:rsidR="00324B9A" w:rsidRPr="00586D39">
        <w:rPr>
          <w:rFonts w:asciiTheme="minorHAnsi" w:hAnsiTheme="minorHAnsi" w:cs="Arial"/>
          <w:szCs w:val="24"/>
        </w:rPr>
        <w:t xml:space="preserve"> </w:t>
      </w:r>
      <w:r w:rsidR="00975A25" w:rsidRPr="00586D39">
        <w:rPr>
          <w:rFonts w:asciiTheme="minorHAnsi" w:hAnsiTheme="minorHAnsi" w:cs="Arial"/>
          <w:szCs w:val="24"/>
        </w:rPr>
        <w:t xml:space="preserve">todas </w:t>
      </w:r>
      <w:r w:rsidR="00324B9A" w:rsidRPr="00586D39">
        <w:rPr>
          <w:rFonts w:asciiTheme="minorHAnsi" w:hAnsiTheme="minorHAnsi" w:cs="Arial"/>
          <w:szCs w:val="24"/>
        </w:rPr>
        <w:t>as vantagens obtidas</w:t>
      </w:r>
      <w:r w:rsidRPr="00586D39">
        <w:rPr>
          <w:rFonts w:asciiTheme="minorHAnsi" w:hAnsiTheme="minorHAnsi" w:cs="Arial"/>
          <w:szCs w:val="24"/>
        </w:rPr>
        <w:t>.</w:t>
      </w:r>
    </w:p>
    <w:p w14:paraId="3AA6F62A" w14:textId="77777777" w:rsidR="00FD7378" w:rsidRPr="00586D39" w:rsidRDefault="00FD7378" w:rsidP="0039263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3E8379" w14:textId="7801C78F" w:rsidR="00FD7378" w:rsidRPr="00586D39" w:rsidRDefault="00FD7378" w:rsidP="0039263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586D39">
        <w:rPr>
          <w:rFonts w:asciiTheme="minorHAnsi" w:hAnsiTheme="minorHAnsi" w:cs="Arial"/>
          <w:szCs w:val="24"/>
        </w:rPr>
        <w:t>5.1.</w:t>
      </w:r>
      <w:r w:rsidR="000D10BB" w:rsidRPr="00586D39">
        <w:rPr>
          <w:rFonts w:asciiTheme="minorHAnsi" w:hAnsiTheme="minorHAnsi" w:cs="Arial"/>
          <w:szCs w:val="24"/>
        </w:rPr>
        <w:t>5</w:t>
      </w:r>
      <w:r w:rsidRPr="00586D39">
        <w:rPr>
          <w:rFonts w:asciiTheme="minorHAnsi" w:hAnsiTheme="minorHAnsi" w:cs="Arial"/>
          <w:szCs w:val="24"/>
        </w:rPr>
        <w:t>.1</w:t>
      </w:r>
      <w:r w:rsidR="00BE6A5B" w:rsidRPr="00586D39">
        <w:rPr>
          <w:rFonts w:asciiTheme="minorHAnsi" w:hAnsiTheme="minorHAnsi" w:cs="Arial"/>
          <w:szCs w:val="24"/>
        </w:rPr>
        <w:tab/>
      </w:r>
      <w:r w:rsidRPr="00586D39">
        <w:rPr>
          <w:rFonts w:asciiTheme="minorHAnsi" w:hAnsiTheme="minorHAnsi" w:cs="Arial"/>
          <w:szCs w:val="24"/>
        </w:rPr>
        <w:tab/>
      </w:r>
      <w:r w:rsidR="00324B9A" w:rsidRPr="00586D39">
        <w:rPr>
          <w:rFonts w:asciiTheme="minorHAnsi" w:hAnsiTheme="minorHAnsi" w:cs="Arial"/>
          <w:szCs w:val="24"/>
        </w:rPr>
        <w:t xml:space="preserve">Pertencem à </w:t>
      </w:r>
      <w:r w:rsidR="00324B9A" w:rsidRPr="00586D39">
        <w:rPr>
          <w:rFonts w:asciiTheme="minorHAnsi" w:hAnsiTheme="minorHAnsi"/>
          <w:b/>
          <w:szCs w:val="24"/>
        </w:rPr>
        <w:t>CONTRATANTE</w:t>
      </w:r>
      <w:r w:rsidR="00324B9A" w:rsidRPr="00586D39">
        <w:rPr>
          <w:rFonts w:asciiTheme="minorHAnsi" w:hAnsiTheme="minorHAnsi" w:cs="Arial"/>
          <w:szCs w:val="24"/>
        </w:rPr>
        <w:t xml:space="preserve"> </w:t>
      </w:r>
      <w:r w:rsidR="002D338A" w:rsidRPr="00586D39">
        <w:rPr>
          <w:rFonts w:asciiTheme="minorHAnsi" w:hAnsiTheme="minorHAnsi" w:cs="Arial"/>
          <w:szCs w:val="24"/>
        </w:rPr>
        <w:t xml:space="preserve">todas </w:t>
      </w:r>
      <w:r w:rsidR="00324B9A" w:rsidRPr="00586D39">
        <w:rPr>
          <w:rFonts w:asciiTheme="minorHAnsi" w:hAnsiTheme="minorHAnsi" w:cs="Arial"/>
          <w:szCs w:val="24"/>
        </w:rPr>
        <w:t xml:space="preserve">as vantagens obtidas em negociação de compra de mídia diretamente ou por intermédio da </w:t>
      </w:r>
      <w:r w:rsidR="00324B9A" w:rsidRPr="00586D39">
        <w:rPr>
          <w:rFonts w:asciiTheme="minorHAnsi" w:hAnsiTheme="minorHAnsi"/>
          <w:b/>
          <w:szCs w:val="24"/>
        </w:rPr>
        <w:t>CONTRATADA</w:t>
      </w:r>
      <w:r w:rsidR="00324B9A" w:rsidRPr="00586D39">
        <w:rPr>
          <w:rFonts w:asciiTheme="minorHAnsi" w:hAnsiTheme="minorHAnsi" w:cs="Arial"/>
          <w:szCs w:val="24"/>
        </w:rPr>
        <w:t>, incluídos os eventuais descontos e as bonificações na forma de espaço, tempo ou reaplicações que tenham sido concedidos por veículo de divulgação.</w:t>
      </w:r>
    </w:p>
    <w:p w14:paraId="2346871C"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BA01F4" w14:textId="79CBA3C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5</w:t>
      </w:r>
      <w:r w:rsidRPr="00586D39">
        <w:rPr>
          <w:rFonts w:asciiTheme="minorHAnsi" w:hAnsiTheme="minorHAnsi" w:cs="Arial"/>
          <w:szCs w:val="24"/>
        </w:rPr>
        <w:t>.1.1</w:t>
      </w:r>
      <w:r w:rsidRPr="00586D39">
        <w:rPr>
          <w:rFonts w:asciiTheme="minorHAnsi" w:hAnsiTheme="minorHAnsi" w:cs="Arial"/>
          <w:szCs w:val="24"/>
        </w:rPr>
        <w:tab/>
        <w:t>O disposto no subitem 5.1.</w:t>
      </w:r>
      <w:r w:rsidR="00581841" w:rsidRPr="00586D39">
        <w:rPr>
          <w:rFonts w:asciiTheme="minorHAnsi" w:hAnsiTheme="minorHAnsi" w:cs="Arial"/>
          <w:szCs w:val="24"/>
        </w:rPr>
        <w:t>5</w:t>
      </w:r>
      <w:r w:rsidRPr="00586D39">
        <w:rPr>
          <w:rFonts w:asciiTheme="minorHAnsi" w:hAnsiTheme="minorHAnsi" w:cs="Arial"/>
          <w:szCs w:val="24"/>
        </w:rPr>
        <w:t xml:space="preserve">.1 não abrange os planos de incentivo concedidos por veículos </w:t>
      </w:r>
      <w:r w:rsidR="001E6BE8" w:rsidRPr="00586D39">
        <w:rPr>
          <w:rFonts w:asciiTheme="minorHAnsi" w:hAnsiTheme="minorHAnsi" w:cs="Arial"/>
          <w:szCs w:val="24"/>
        </w:rPr>
        <w:t xml:space="preserve">de divulgação </w:t>
      </w:r>
      <w:r w:rsidRPr="00586D39">
        <w:rPr>
          <w:rFonts w:asciiTheme="minorHAnsi" w:hAnsiTheme="minorHAnsi" w:cs="Arial"/>
          <w:szCs w:val="24"/>
        </w:rPr>
        <w:t xml:space="preserve">à </w:t>
      </w:r>
      <w:r w:rsidRPr="00586D39">
        <w:rPr>
          <w:rFonts w:asciiTheme="minorHAnsi" w:hAnsiTheme="minorHAnsi"/>
          <w:b/>
          <w:szCs w:val="24"/>
        </w:rPr>
        <w:t>CONTRATADA</w:t>
      </w:r>
      <w:r w:rsidRPr="00586D39">
        <w:rPr>
          <w:rFonts w:asciiTheme="minorHAnsi" w:hAnsiTheme="minorHAnsi" w:cs="Arial"/>
          <w:szCs w:val="24"/>
        </w:rPr>
        <w:t>, nos termos do art. 18 da Lei nº 12.232/2010.</w:t>
      </w:r>
    </w:p>
    <w:p w14:paraId="71E9E419"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099F4" w14:textId="7751A01F"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5</w:t>
      </w:r>
      <w:r w:rsidRPr="00586D39">
        <w:rPr>
          <w:rFonts w:asciiTheme="minorHAnsi" w:hAnsiTheme="minorHAnsi" w:cs="Arial"/>
          <w:szCs w:val="24"/>
        </w:rPr>
        <w:t>.2</w:t>
      </w:r>
      <w:r w:rsidR="00BE6A5B" w:rsidRPr="00586D39">
        <w:rPr>
          <w:rFonts w:asciiTheme="minorHAnsi" w:hAnsiTheme="minorHAnsi" w:cs="Arial"/>
          <w:szCs w:val="24"/>
        </w:rPr>
        <w:tab/>
      </w:r>
      <w:r w:rsidRPr="00586D39">
        <w:rPr>
          <w:rFonts w:asciiTheme="minorHAnsi" w:hAnsiTheme="minorHAnsi" w:cs="Arial"/>
          <w:szCs w:val="24"/>
        </w:rPr>
        <w:tab/>
        <w:t xml:space="preserve">O desconto de antecipação de pagamento será igualmente transferido à </w:t>
      </w:r>
      <w:r w:rsidRPr="00586D39">
        <w:rPr>
          <w:rFonts w:asciiTheme="minorHAnsi" w:hAnsiTheme="minorHAnsi"/>
          <w:b/>
          <w:szCs w:val="24"/>
        </w:rPr>
        <w:t>CONTRATANTE</w:t>
      </w:r>
      <w:r w:rsidRPr="00586D39">
        <w:rPr>
          <w:rFonts w:asciiTheme="minorHAnsi" w:hAnsiTheme="minorHAnsi" w:cs="Arial"/>
          <w:szCs w:val="24"/>
        </w:rPr>
        <w:t>, caso esta venha a saldar compromisso antes do prazo estipulado.</w:t>
      </w:r>
    </w:p>
    <w:p w14:paraId="277EFDA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DD6E675" w14:textId="0A14060D" w:rsidR="00FD7378" w:rsidRPr="00586D39" w:rsidRDefault="00FD7378" w:rsidP="0039263B">
      <w:pPr>
        <w:pStyle w:val="texto1"/>
        <w:tabs>
          <w:tab w:val="clear" w:pos="8505"/>
        </w:tabs>
        <w:spacing w:line="240" w:lineRule="auto"/>
        <w:ind w:firstLine="0"/>
        <w:rPr>
          <w:rFonts w:asciiTheme="minorHAnsi" w:hAnsiTheme="minorHAnsi" w:cs="Arial"/>
          <w:b w:val="0"/>
          <w:szCs w:val="24"/>
        </w:rPr>
      </w:pPr>
      <w:r w:rsidRPr="00586D39">
        <w:rPr>
          <w:rFonts w:asciiTheme="minorHAnsi" w:hAnsiTheme="minorHAnsi" w:cs="Arial"/>
          <w:b w:val="0"/>
          <w:szCs w:val="24"/>
        </w:rPr>
        <w:t>5.1.</w:t>
      </w:r>
      <w:r w:rsidR="000D10BB" w:rsidRPr="00586D39">
        <w:rPr>
          <w:rFonts w:asciiTheme="minorHAnsi" w:hAnsiTheme="minorHAnsi" w:cs="Arial"/>
          <w:b w:val="0"/>
          <w:szCs w:val="24"/>
        </w:rPr>
        <w:t>5</w:t>
      </w:r>
      <w:r w:rsidRPr="00586D39">
        <w:rPr>
          <w:rFonts w:asciiTheme="minorHAnsi" w:hAnsiTheme="minorHAnsi" w:cs="Arial"/>
          <w:b w:val="0"/>
          <w:szCs w:val="24"/>
        </w:rPr>
        <w:t xml:space="preserve">.3 </w:t>
      </w:r>
      <w:r w:rsidRPr="00586D39">
        <w:rPr>
          <w:rFonts w:asciiTheme="minorHAnsi" w:hAnsiTheme="minorHAnsi" w:cs="Arial"/>
          <w:b w:val="0"/>
          <w:szCs w:val="24"/>
        </w:rPr>
        <w:tab/>
      </w:r>
      <w:r w:rsidR="00324B9A" w:rsidRPr="00586D39">
        <w:rPr>
          <w:rFonts w:asciiTheme="minorHAnsi" w:hAnsiTheme="minorHAnsi" w:cs="Arial"/>
          <w:b w:val="0"/>
          <w:szCs w:val="24"/>
        </w:rPr>
        <w:t xml:space="preserve">A </w:t>
      </w:r>
      <w:r w:rsidR="00324B9A" w:rsidRPr="00586D39">
        <w:rPr>
          <w:rFonts w:asciiTheme="minorHAnsi" w:hAnsiTheme="minorHAnsi"/>
          <w:szCs w:val="24"/>
        </w:rPr>
        <w:t>CONTRATADA</w:t>
      </w:r>
      <w:r w:rsidR="00324B9A" w:rsidRPr="00586D39">
        <w:rPr>
          <w:rFonts w:asciiTheme="minorHAnsi" w:hAnsiTheme="minorHAnsi" w:cs="Arial"/>
          <w:b w:val="0"/>
          <w:szCs w:val="24"/>
        </w:rPr>
        <w:t xml:space="preserve"> não poderá, em nenhum caso, sobrepor os planos de incentivo aos interesses da </w:t>
      </w:r>
      <w:r w:rsidR="00324B9A" w:rsidRPr="00586D39">
        <w:rPr>
          <w:rFonts w:asciiTheme="minorHAnsi" w:hAnsiTheme="minorHAnsi"/>
          <w:szCs w:val="24"/>
        </w:rPr>
        <w:t>CONTRATANTE</w:t>
      </w:r>
      <w:r w:rsidR="00324B9A" w:rsidRPr="00586D39">
        <w:rPr>
          <w:rFonts w:asciiTheme="minorHAnsi" w:hAnsiTheme="minorHAnsi" w:cs="Arial"/>
          <w:b w:val="0"/>
          <w:szCs w:val="24"/>
        </w:rPr>
        <w:t>, preterindo veículos de divulgação que não os concedam ou priorizando os que os ofereçam, devendo sempre conduzir-se na orientação da escolha desses veículos de acordo com pesquisas e dados técnicos comprovados</w:t>
      </w:r>
      <w:r w:rsidRPr="00586D39">
        <w:rPr>
          <w:rFonts w:asciiTheme="minorHAnsi" w:hAnsiTheme="minorHAnsi" w:cs="Arial"/>
          <w:b w:val="0"/>
          <w:szCs w:val="24"/>
        </w:rPr>
        <w:t>.</w:t>
      </w:r>
    </w:p>
    <w:p w14:paraId="48540612" w14:textId="77777777" w:rsidR="00FD7378" w:rsidRPr="00586D39" w:rsidRDefault="00FD7378" w:rsidP="0039263B">
      <w:pPr>
        <w:pStyle w:val="texto1"/>
        <w:tabs>
          <w:tab w:val="clear" w:pos="8505"/>
        </w:tabs>
        <w:spacing w:line="240" w:lineRule="auto"/>
        <w:ind w:firstLine="0"/>
        <w:rPr>
          <w:rFonts w:asciiTheme="minorHAnsi" w:hAnsiTheme="minorHAnsi" w:cs="Arial"/>
          <w:b w:val="0"/>
          <w:szCs w:val="24"/>
        </w:rPr>
      </w:pPr>
    </w:p>
    <w:p w14:paraId="5A79CC23" w14:textId="477F423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5.1.</w:t>
      </w:r>
      <w:r w:rsidR="000D10BB" w:rsidRPr="00586D39">
        <w:rPr>
          <w:rFonts w:asciiTheme="minorHAnsi" w:hAnsiTheme="minorHAnsi"/>
          <w:szCs w:val="24"/>
        </w:rPr>
        <w:t>5</w:t>
      </w:r>
      <w:r w:rsidRPr="00586D39">
        <w:rPr>
          <w:rFonts w:asciiTheme="minorHAnsi" w:hAnsiTheme="minorHAnsi"/>
          <w:szCs w:val="24"/>
        </w:rPr>
        <w:t>.3.1</w:t>
      </w:r>
      <w:r w:rsidRPr="00586D39">
        <w:rPr>
          <w:rFonts w:asciiTheme="minorHAnsi" w:hAnsiTheme="minorHAnsi"/>
          <w:szCs w:val="24"/>
        </w:rPr>
        <w:tab/>
        <w:t>O desrespeito ao disposto no subitem 5.1.</w:t>
      </w:r>
      <w:r w:rsidR="00581841" w:rsidRPr="00586D39">
        <w:rPr>
          <w:rFonts w:asciiTheme="minorHAnsi" w:hAnsiTheme="minorHAnsi"/>
          <w:szCs w:val="24"/>
        </w:rPr>
        <w:t>5</w:t>
      </w:r>
      <w:r w:rsidRPr="00586D39">
        <w:rPr>
          <w:rFonts w:asciiTheme="minorHAnsi" w:hAnsiTheme="minorHAnsi"/>
          <w:szCs w:val="24"/>
        </w:rPr>
        <w:t xml:space="preserve">.3 constituirá grave violação aos deveres contratuais por parte da </w:t>
      </w:r>
      <w:r w:rsidRPr="00586D39">
        <w:rPr>
          <w:rFonts w:asciiTheme="minorHAnsi" w:hAnsiTheme="minorHAnsi"/>
          <w:b/>
          <w:szCs w:val="24"/>
        </w:rPr>
        <w:t>CONTRATADA</w:t>
      </w:r>
      <w:r w:rsidRPr="00586D39">
        <w:rPr>
          <w:rFonts w:asciiTheme="minorHAnsi" w:hAnsiTheme="minorHAnsi"/>
          <w:szCs w:val="24"/>
        </w:rPr>
        <w:t xml:space="preserve"> e a submeterá a processo administrativo em que, comprovado o comportamento injustificado, implicará a aplicação das sanções previstas neste contrato.</w:t>
      </w:r>
    </w:p>
    <w:p w14:paraId="0D992E4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890881F" w14:textId="4605E875"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6</w:t>
      </w:r>
      <w:r w:rsidRPr="00586D39">
        <w:rPr>
          <w:rFonts w:asciiTheme="minorHAnsi" w:hAnsiTheme="minorHAnsi" w:cs="Arial"/>
          <w:szCs w:val="24"/>
        </w:rPr>
        <w:tab/>
      </w:r>
      <w:r w:rsidRPr="00586D39">
        <w:rPr>
          <w:rFonts w:asciiTheme="minorHAnsi" w:hAnsiTheme="minorHAnsi" w:cs="Arial"/>
          <w:szCs w:val="24"/>
        </w:rPr>
        <w:tab/>
        <w:t>Negociar sempre as melhores condições de preço, até os percentuais máximos constantes dos subitens 1</w:t>
      </w:r>
      <w:r w:rsidR="00581841" w:rsidRPr="00586D39">
        <w:rPr>
          <w:rFonts w:asciiTheme="minorHAnsi" w:hAnsiTheme="minorHAnsi" w:cs="Arial"/>
          <w:szCs w:val="24"/>
        </w:rPr>
        <w:t>0</w:t>
      </w:r>
      <w:r w:rsidRPr="00586D39">
        <w:rPr>
          <w:rFonts w:asciiTheme="minorHAnsi" w:hAnsiTheme="minorHAnsi" w:cs="Arial"/>
          <w:szCs w:val="24"/>
        </w:rPr>
        <w:t>.2.1.1 e 1</w:t>
      </w:r>
      <w:r w:rsidR="00581841" w:rsidRPr="00586D39">
        <w:rPr>
          <w:rFonts w:asciiTheme="minorHAnsi" w:hAnsiTheme="minorHAnsi" w:cs="Arial"/>
          <w:szCs w:val="24"/>
        </w:rPr>
        <w:t>0</w:t>
      </w:r>
      <w:r w:rsidRPr="00586D39">
        <w:rPr>
          <w:rFonts w:asciiTheme="minorHAnsi" w:hAnsiTheme="minorHAnsi" w:cs="Arial"/>
          <w:szCs w:val="24"/>
        </w:rPr>
        <w:t xml:space="preserve">.2.2, no tocante aos direitos patrimoniais sobre trabalhos de arte e outros protegidos pelos direitos de autor e conexos e aos direitos patrimoniais sobre obras consagradas, nos casos de reutilizações de peças publicitárias da </w:t>
      </w:r>
      <w:r w:rsidRPr="00586D39">
        <w:rPr>
          <w:rFonts w:asciiTheme="minorHAnsi" w:hAnsiTheme="minorHAnsi"/>
          <w:b/>
          <w:szCs w:val="24"/>
        </w:rPr>
        <w:t>CONTRATANTE</w:t>
      </w:r>
      <w:r w:rsidRPr="00586D39">
        <w:rPr>
          <w:rFonts w:asciiTheme="minorHAnsi" w:hAnsiTheme="minorHAnsi" w:cs="Arial"/>
          <w:szCs w:val="24"/>
        </w:rPr>
        <w:t>.</w:t>
      </w:r>
    </w:p>
    <w:p w14:paraId="6BC2E78C"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F39E158" w14:textId="66448785" w:rsidR="00FD7378"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7</w:t>
      </w:r>
      <w:r w:rsidRPr="00586D39">
        <w:rPr>
          <w:rFonts w:asciiTheme="minorHAnsi" w:hAnsiTheme="minorHAnsi" w:cs="Arial"/>
          <w:szCs w:val="24"/>
        </w:rPr>
        <w:tab/>
      </w:r>
      <w:r w:rsidRPr="00586D39">
        <w:rPr>
          <w:rFonts w:asciiTheme="minorHAnsi" w:hAnsiTheme="minorHAnsi" w:cs="Arial"/>
          <w:szCs w:val="24"/>
        </w:rPr>
        <w:tab/>
        <w:t xml:space="preserve">Observar as seguintes condições para o fornecimento de bens </w:t>
      </w:r>
      <w:r w:rsidR="00DC3C84" w:rsidRPr="00586D39">
        <w:rPr>
          <w:rFonts w:asciiTheme="minorHAnsi" w:hAnsiTheme="minorHAnsi" w:cs="Arial"/>
          <w:szCs w:val="24"/>
        </w:rPr>
        <w:t>e</w:t>
      </w:r>
      <w:r w:rsidRPr="00586D39">
        <w:rPr>
          <w:rFonts w:asciiTheme="minorHAnsi" w:hAnsiTheme="minorHAnsi" w:cs="Arial"/>
          <w:szCs w:val="24"/>
        </w:rPr>
        <w:t xml:space="preserve"> </w:t>
      </w:r>
      <w:r w:rsidR="00697334" w:rsidRPr="00586D39">
        <w:rPr>
          <w:rFonts w:asciiTheme="minorHAnsi" w:hAnsiTheme="minorHAnsi" w:cs="Arial"/>
          <w:szCs w:val="24"/>
        </w:rPr>
        <w:t xml:space="preserve">de </w:t>
      </w:r>
      <w:r w:rsidRPr="00586D39">
        <w:rPr>
          <w:rFonts w:asciiTheme="minorHAnsi" w:hAnsiTheme="minorHAnsi" w:cs="Arial"/>
          <w:szCs w:val="24"/>
        </w:rPr>
        <w:t xml:space="preserve">serviços especializados à </w:t>
      </w:r>
      <w:r w:rsidRPr="00586D39">
        <w:rPr>
          <w:rFonts w:asciiTheme="minorHAnsi" w:hAnsiTheme="minorHAnsi"/>
          <w:b/>
          <w:szCs w:val="24"/>
        </w:rPr>
        <w:t>CONTRATANTE</w:t>
      </w:r>
      <w:r w:rsidRPr="00586D39">
        <w:rPr>
          <w:rFonts w:asciiTheme="minorHAnsi" w:hAnsiTheme="minorHAnsi" w:cs="Arial"/>
          <w:szCs w:val="24"/>
        </w:rPr>
        <w:t>:</w:t>
      </w:r>
    </w:p>
    <w:p w14:paraId="5A86ADA1"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BFF052" w14:textId="3CF45BE6" w:rsidR="00FD7378" w:rsidRPr="00586D39" w:rsidRDefault="00FD7378" w:rsidP="0039263B">
      <w:pPr>
        <w:ind w:left="1418" w:hanging="2"/>
        <w:jc w:val="both"/>
        <w:rPr>
          <w:rFonts w:asciiTheme="minorHAnsi" w:hAnsiTheme="minorHAnsi" w:cs="Arial"/>
          <w:szCs w:val="24"/>
        </w:rPr>
      </w:pPr>
      <w:r w:rsidRPr="00586D39">
        <w:rPr>
          <w:rFonts w:asciiTheme="minorHAnsi" w:hAnsiTheme="minorHAnsi" w:cs="Arial"/>
          <w:szCs w:val="24"/>
        </w:rPr>
        <w:t xml:space="preserve">I - </w:t>
      </w:r>
      <w:r w:rsidR="00CB3B61" w:rsidRPr="00586D39">
        <w:rPr>
          <w:rFonts w:asciiTheme="minorHAnsi" w:hAnsiTheme="minorHAnsi" w:cs="Arial"/>
          <w:szCs w:val="24"/>
        </w:rPr>
        <w:t xml:space="preserve">fazer cotações prévias de preços para todos os bens e serviços especializados a serem </w:t>
      </w:r>
      <w:r w:rsidR="002879BE" w:rsidRPr="00586D39">
        <w:rPr>
          <w:rFonts w:asciiTheme="minorHAnsi" w:hAnsiTheme="minorHAnsi" w:cs="Arial"/>
          <w:szCs w:val="24"/>
        </w:rPr>
        <w:t xml:space="preserve">prestados por </w:t>
      </w:r>
      <w:r w:rsidR="00CB3B61" w:rsidRPr="00586D39">
        <w:rPr>
          <w:rFonts w:asciiTheme="minorHAnsi" w:hAnsiTheme="minorHAnsi" w:cs="Arial"/>
          <w:szCs w:val="24"/>
        </w:rPr>
        <w:t>fornecedores</w:t>
      </w:r>
      <w:r w:rsidRPr="00586D39">
        <w:rPr>
          <w:rFonts w:asciiTheme="minorHAnsi" w:hAnsiTheme="minorHAnsi" w:cs="Arial"/>
          <w:szCs w:val="24"/>
        </w:rPr>
        <w:t>;</w:t>
      </w:r>
    </w:p>
    <w:p w14:paraId="0D737D24" w14:textId="77777777" w:rsidR="00FD7378" w:rsidRPr="00586D39" w:rsidRDefault="00FD7378" w:rsidP="0039263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cs="Arial"/>
          <w:szCs w:val="24"/>
        </w:rPr>
      </w:pPr>
    </w:p>
    <w:p w14:paraId="22949197" w14:textId="73FB6FC3" w:rsidR="00F436D3" w:rsidRPr="00586D39" w:rsidRDefault="00F436D3" w:rsidP="0039263B">
      <w:pPr>
        <w:ind w:left="1418" w:hanging="2"/>
        <w:jc w:val="both"/>
        <w:rPr>
          <w:rFonts w:asciiTheme="minorHAnsi" w:hAnsiTheme="minorHAnsi" w:cs="Arial"/>
          <w:szCs w:val="24"/>
        </w:rPr>
      </w:pPr>
      <w:r w:rsidRPr="00586D39">
        <w:rPr>
          <w:rFonts w:asciiTheme="minorHAnsi" w:hAnsiTheme="minorHAnsi" w:cs="Arial"/>
          <w:szCs w:val="24"/>
        </w:rPr>
        <w:t>II - só apresentar cotações de preços obtidas junto a fornecedores previamente cadastrados no Sistema de Referências de Custos (SIREF)</w:t>
      </w:r>
      <w:r w:rsidR="0026318B" w:rsidRPr="00586D39">
        <w:rPr>
          <w:rFonts w:asciiTheme="minorHAnsi" w:hAnsiTheme="minorHAnsi" w:cs="Arial"/>
          <w:szCs w:val="24"/>
        </w:rPr>
        <w:t>,</w:t>
      </w:r>
      <w:r w:rsidR="002F0A0A" w:rsidRPr="00586D39">
        <w:rPr>
          <w:rFonts w:asciiTheme="minorHAnsi" w:hAnsiTheme="minorHAnsi" w:cs="Arial"/>
          <w:szCs w:val="24"/>
        </w:rPr>
        <w:t xml:space="preserve"> mantido pela Secretaria Especial de Comunicação Social da </w:t>
      </w:r>
      <w:r w:rsidR="005C14BC" w:rsidRPr="00586D39">
        <w:rPr>
          <w:rFonts w:asciiTheme="minorHAnsi" w:hAnsiTheme="minorHAnsi" w:cs="Arial"/>
          <w:szCs w:val="24"/>
        </w:rPr>
        <w:t xml:space="preserve">Secretaria Geral </w:t>
      </w:r>
      <w:r w:rsidR="002F0A0A" w:rsidRPr="00586D39">
        <w:rPr>
          <w:rFonts w:asciiTheme="minorHAnsi" w:hAnsiTheme="minorHAnsi" w:cs="Arial"/>
          <w:szCs w:val="24"/>
        </w:rPr>
        <w:t>da Presidência da República</w:t>
      </w:r>
      <w:r w:rsidRPr="00586D39">
        <w:rPr>
          <w:rFonts w:asciiTheme="minorHAnsi" w:hAnsiTheme="minorHAnsi" w:cs="Arial"/>
          <w:szCs w:val="24"/>
        </w:rPr>
        <w:t xml:space="preserve">, </w:t>
      </w:r>
      <w:r w:rsidR="00AB2DD0" w:rsidRPr="00586D39">
        <w:rPr>
          <w:rFonts w:asciiTheme="minorHAnsi" w:hAnsiTheme="minorHAnsi" w:cs="Arial"/>
          <w:szCs w:val="24"/>
        </w:rPr>
        <w:t xml:space="preserve">de que trata o </w:t>
      </w:r>
      <w:r w:rsidR="00697334" w:rsidRPr="00586D39">
        <w:rPr>
          <w:rFonts w:asciiTheme="minorHAnsi" w:hAnsiTheme="minorHAnsi" w:cs="Arial"/>
          <w:szCs w:val="24"/>
        </w:rPr>
        <w:t>a</w:t>
      </w:r>
      <w:r w:rsidR="00AB2DD0" w:rsidRPr="00586D39">
        <w:rPr>
          <w:rFonts w:asciiTheme="minorHAnsi" w:hAnsiTheme="minorHAnsi" w:cs="Arial"/>
          <w:szCs w:val="24"/>
        </w:rPr>
        <w:t xml:space="preserve">rt. </w:t>
      </w:r>
      <w:r w:rsidR="00065927" w:rsidRPr="00586D39">
        <w:rPr>
          <w:rFonts w:asciiTheme="minorHAnsi" w:hAnsiTheme="minorHAnsi" w:cs="Arial"/>
          <w:szCs w:val="24"/>
        </w:rPr>
        <w:t>20</w:t>
      </w:r>
      <w:r w:rsidR="00AB2DD0" w:rsidRPr="00586D39">
        <w:rPr>
          <w:rFonts w:asciiTheme="minorHAnsi" w:hAnsiTheme="minorHAnsi" w:cs="Arial"/>
          <w:szCs w:val="24"/>
        </w:rPr>
        <w:t xml:space="preserve"> da Instrução Normativa SECOM nº </w:t>
      </w:r>
      <w:r w:rsidR="004B6BB1" w:rsidRPr="00586D39">
        <w:rPr>
          <w:rFonts w:asciiTheme="minorHAnsi" w:hAnsiTheme="minorHAnsi" w:cs="Arial"/>
          <w:szCs w:val="24"/>
        </w:rPr>
        <w:t>2</w:t>
      </w:r>
      <w:r w:rsidR="00697334" w:rsidRPr="00586D39">
        <w:rPr>
          <w:rFonts w:asciiTheme="minorHAnsi" w:hAnsiTheme="minorHAnsi" w:cs="Arial"/>
          <w:szCs w:val="24"/>
        </w:rPr>
        <w:t>/</w:t>
      </w:r>
      <w:r w:rsidR="00AB2DD0" w:rsidRPr="00586D39">
        <w:rPr>
          <w:rFonts w:asciiTheme="minorHAnsi" w:hAnsiTheme="minorHAnsi" w:cs="Arial"/>
          <w:szCs w:val="24"/>
        </w:rPr>
        <w:t>20</w:t>
      </w:r>
      <w:r w:rsidR="00065927" w:rsidRPr="00586D39">
        <w:rPr>
          <w:rFonts w:asciiTheme="minorHAnsi" w:hAnsiTheme="minorHAnsi" w:cs="Arial"/>
          <w:szCs w:val="24"/>
        </w:rPr>
        <w:t>1</w:t>
      </w:r>
      <w:r w:rsidR="004B6BB1" w:rsidRPr="00586D39">
        <w:rPr>
          <w:rFonts w:asciiTheme="minorHAnsi" w:hAnsiTheme="minorHAnsi" w:cs="Arial"/>
          <w:szCs w:val="24"/>
        </w:rPr>
        <w:t>8</w:t>
      </w:r>
      <w:r w:rsidR="00AB2DD0" w:rsidRPr="00586D39">
        <w:rPr>
          <w:rFonts w:asciiTheme="minorHAnsi" w:hAnsiTheme="minorHAnsi" w:cs="Arial"/>
          <w:szCs w:val="24"/>
        </w:rPr>
        <w:t xml:space="preserve">, </w:t>
      </w:r>
      <w:r w:rsidRPr="00586D39">
        <w:rPr>
          <w:rFonts w:asciiTheme="minorHAnsi" w:hAnsiTheme="minorHAnsi" w:cs="Arial"/>
          <w:szCs w:val="24"/>
        </w:rPr>
        <w:t xml:space="preserve">aptos a fornecer à </w:t>
      </w:r>
      <w:r w:rsidRPr="00586D39">
        <w:rPr>
          <w:rFonts w:asciiTheme="minorHAnsi" w:hAnsiTheme="minorHAnsi"/>
          <w:b/>
          <w:szCs w:val="24"/>
        </w:rPr>
        <w:t>CONTRATADA</w:t>
      </w:r>
      <w:r w:rsidRPr="00586D39">
        <w:rPr>
          <w:rFonts w:asciiTheme="minorHAnsi" w:hAnsiTheme="minorHAnsi" w:cs="Arial"/>
          <w:szCs w:val="24"/>
        </w:rPr>
        <w:t xml:space="preserve"> bens </w:t>
      </w:r>
      <w:r w:rsidR="00697334" w:rsidRPr="00586D39">
        <w:rPr>
          <w:rFonts w:asciiTheme="minorHAnsi" w:hAnsiTheme="minorHAnsi" w:cs="Arial"/>
          <w:szCs w:val="24"/>
        </w:rPr>
        <w:t>e</w:t>
      </w:r>
      <w:r w:rsidRPr="00586D39">
        <w:rPr>
          <w:rFonts w:asciiTheme="minorHAnsi" w:hAnsiTheme="minorHAnsi" w:cs="Arial"/>
          <w:szCs w:val="24"/>
        </w:rPr>
        <w:t xml:space="preserve"> serviços especializados</w:t>
      </w:r>
      <w:r w:rsidR="00697334" w:rsidRPr="00586D39">
        <w:rPr>
          <w:rFonts w:asciiTheme="minorHAnsi" w:hAnsiTheme="minorHAnsi" w:cs="Arial"/>
          <w:szCs w:val="24"/>
        </w:rPr>
        <w:t>,</w:t>
      </w:r>
      <w:r w:rsidRPr="00586D39">
        <w:rPr>
          <w:rFonts w:asciiTheme="minorHAnsi" w:hAnsiTheme="minorHAnsi" w:cs="Arial"/>
          <w:szCs w:val="24"/>
        </w:rPr>
        <w:t xml:space="preserve"> relacionados com as atividades complementares da execução do objeto deste contrato;</w:t>
      </w:r>
    </w:p>
    <w:p w14:paraId="38A21A95" w14:textId="77777777" w:rsidR="00FD7378" w:rsidRPr="00586D39" w:rsidRDefault="00FD7378" w:rsidP="0039263B">
      <w:pPr>
        <w:tabs>
          <w:tab w:val="left" w:pos="1080"/>
        </w:tabs>
        <w:ind w:left="1418" w:hanging="2"/>
        <w:jc w:val="both"/>
        <w:rPr>
          <w:rFonts w:asciiTheme="minorHAnsi" w:hAnsiTheme="minorHAnsi" w:cs="Arial"/>
          <w:szCs w:val="24"/>
        </w:rPr>
      </w:pPr>
    </w:p>
    <w:p w14:paraId="3DE29FF8" w14:textId="2C81C663" w:rsidR="00FD7378" w:rsidRPr="00586D39" w:rsidRDefault="00FD7378" w:rsidP="0039263B">
      <w:pPr>
        <w:tabs>
          <w:tab w:val="left" w:pos="1080"/>
        </w:tabs>
        <w:ind w:left="1418" w:hanging="2"/>
        <w:jc w:val="both"/>
        <w:rPr>
          <w:rFonts w:asciiTheme="minorHAnsi" w:hAnsiTheme="minorHAnsi" w:cs="Arial"/>
          <w:szCs w:val="24"/>
        </w:rPr>
      </w:pPr>
      <w:r w:rsidRPr="00586D39">
        <w:rPr>
          <w:rFonts w:asciiTheme="minorHAnsi" w:hAnsiTheme="minorHAnsi" w:cs="Arial"/>
          <w:szCs w:val="24"/>
        </w:rPr>
        <w:t xml:space="preserve">III - apresentar, no mínimo, </w:t>
      </w:r>
      <w:r w:rsidR="00275DF2" w:rsidRPr="00586D39">
        <w:rPr>
          <w:rFonts w:asciiTheme="minorHAnsi" w:hAnsiTheme="minorHAnsi" w:cs="Arial"/>
          <w:szCs w:val="24"/>
        </w:rPr>
        <w:t>0</w:t>
      </w:r>
      <w:r w:rsidR="006D1E2C" w:rsidRPr="00586D39">
        <w:rPr>
          <w:rFonts w:asciiTheme="minorHAnsi" w:hAnsiTheme="minorHAnsi" w:cs="Arial"/>
          <w:szCs w:val="24"/>
        </w:rPr>
        <w:t>3</w:t>
      </w:r>
      <w:r w:rsidRPr="00586D39">
        <w:rPr>
          <w:rFonts w:asciiTheme="minorHAnsi" w:hAnsiTheme="minorHAnsi" w:cs="Arial"/>
          <w:szCs w:val="24"/>
        </w:rPr>
        <w:t xml:space="preserve"> (</w:t>
      </w:r>
      <w:r w:rsidR="006D1E2C" w:rsidRPr="00586D39">
        <w:rPr>
          <w:rFonts w:asciiTheme="minorHAnsi" w:hAnsiTheme="minorHAnsi" w:cs="Arial"/>
          <w:szCs w:val="24"/>
        </w:rPr>
        <w:t>três</w:t>
      </w:r>
      <w:r w:rsidRPr="00586D39">
        <w:rPr>
          <w:rFonts w:asciiTheme="minorHAnsi" w:hAnsiTheme="minorHAnsi" w:cs="Arial"/>
          <w:szCs w:val="24"/>
        </w:rPr>
        <w:t xml:space="preserve">) cotações coletadas entre fornecedores </w:t>
      </w:r>
      <w:r w:rsidR="003A5A28" w:rsidRPr="00586D39">
        <w:rPr>
          <w:rFonts w:asciiTheme="minorHAnsi" w:hAnsiTheme="minorHAnsi" w:cs="Arial"/>
          <w:szCs w:val="24"/>
        </w:rPr>
        <w:t xml:space="preserve">de bens e de serviços especializados </w:t>
      </w:r>
      <w:r w:rsidRPr="00586D39">
        <w:rPr>
          <w:rFonts w:asciiTheme="minorHAnsi" w:hAnsiTheme="minorHAnsi" w:cs="Arial"/>
          <w:szCs w:val="24"/>
        </w:rPr>
        <w:t>cadastrados no S</w:t>
      </w:r>
      <w:r w:rsidR="002F0A0A" w:rsidRPr="00586D39">
        <w:rPr>
          <w:rFonts w:asciiTheme="minorHAnsi" w:hAnsiTheme="minorHAnsi" w:cs="Arial"/>
          <w:szCs w:val="24"/>
        </w:rPr>
        <w:t xml:space="preserve">IREF </w:t>
      </w:r>
      <w:r w:rsidRPr="00586D39">
        <w:rPr>
          <w:rFonts w:asciiTheme="minorHAnsi" w:hAnsiTheme="minorHAnsi" w:cs="Arial"/>
          <w:szCs w:val="24"/>
        </w:rPr>
        <w:t>que atuem no mercado do ramo do fornecimento pretendido;</w:t>
      </w:r>
    </w:p>
    <w:p w14:paraId="3A1FBEC4" w14:textId="77777777" w:rsidR="00FD7378" w:rsidRPr="00586D39" w:rsidRDefault="00FD7378" w:rsidP="0039263B">
      <w:pPr>
        <w:tabs>
          <w:tab w:val="left" w:pos="1080"/>
        </w:tabs>
        <w:ind w:left="1418" w:hanging="2"/>
        <w:jc w:val="both"/>
        <w:rPr>
          <w:rFonts w:asciiTheme="minorHAnsi" w:hAnsiTheme="minorHAnsi" w:cs="Arial"/>
          <w:szCs w:val="24"/>
        </w:rPr>
      </w:pPr>
    </w:p>
    <w:p w14:paraId="6EE63E97" w14:textId="57EE9637" w:rsidR="00FD7378" w:rsidRPr="00586D39" w:rsidRDefault="00FD7378" w:rsidP="0039263B">
      <w:pPr>
        <w:tabs>
          <w:tab w:val="left" w:pos="1080"/>
        </w:tabs>
        <w:ind w:left="1418" w:hanging="2"/>
        <w:jc w:val="both"/>
        <w:rPr>
          <w:rFonts w:asciiTheme="minorHAnsi" w:hAnsiTheme="minorHAnsi" w:cs="Arial"/>
          <w:szCs w:val="24"/>
        </w:rPr>
      </w:pPr>
      <w:r w:rsidRPr="00586D39">
        <w:rPr>
          <w:rFonts w:asciiTheme="minorHAnsi" w:hAnsiTheme="minorHAnsi" w:cs="Arial"/>
          <w:szCs w:val="24"/>
        </w:rPr>
        <w:t>IV - exigir do</w:t>
      </w:r>
      <w:r w:rsidR="002D55D0" w:rsidRPr="00586D39">
        <w:rPr>
          <w:rFonts w:asciiTheme="minorHAnsi" w:hAnsiTheme="minorHAnsi" w:cs="Arial"/>
          <w:szCs w:val="24"/>
        </w:rPr>
        <w:t>s</w:t>
      </w:r>
      <w:r w:rsidRPr="00586D39">
        <w:rPr>
          <w:rFonts w:asciiTheme="minorHAnsi" w:hAnsiTheme="minorHAnsi" w:cs="Arial"/>
          <w:szCs w:val="24"/>
        </w:rPr>
        <w:t xml:space="preserve"> fornecedor</w:t>
      </w:r>
      <w:r w:rsidR="002D55D0" w:rsidRPr="00586D39">
        <w:rPr>
          <w:rFonts w:asciiTheme="minorHAnsi" w:hAnsiTheme="minorHAnsi" w:cs="Arial"/>
          <w:szCs w:val="24"/>
        </w:rPr>
        <w:t>es</w:t>
      </w:r>
      <w:r w:rsidRPr="00586D39">
        <w:rPr>
          <w:rFonts w:asciiTheme="minorHAnsi" w:hAnsiTheme="minorHAnsi" w:cs="Arial"/>
          <w:szCs w:val="24"/>
        </w:rPr>
        <w:t xml:space="preserve"> que constem da cotação </w:t>
      </w:r>
      <w:r w:rsidR="00D02CFA" w:rsidRPr="00586D39">
        <w:rPr>
          <w:rFonts w:asciiTheme="minorHAnsi" w:hAnsiTheme="minorHAnsi" w:cs="Arial"/>
          <w:szCs w:val="24"/>
        </w:rPr>
        <w:t>d</w:t>
      </w:r>
      <w:r w:rsidR="002D55D0" w:rsidRPr="00586D39">
        <w:rPr>
          <w:rFonts w:asciiTheme="minorHAnsi" w:hAnsiTheme="minorHAnsi" w:cs="Arial"/>
          <w:szCs w:val="24"/>
        </w:rPr>
        <w:t>e</w:t>
      </w:r>
      <w:r w:rsidRPr="00586D39">
        <w:rPr>
          <w:rFonts w:asciiTheme="minorHAnsi" w:hAnsiTheme="minorHAnsi" w:cs="Arial"/>
          <w:szCs w:val="24"/>
        </w:rPr>
        <w:t xml:space="preserve"> </w:t>
      </w:r>
      <w:r w:rsidR="00A86D5A" w:rsidRPr="00586D39">
        <w:rPr>
          <w:rFonts w:asciiTheme="minorHAnsi" w:hAnsiTheme="minorHAnsi" w:cs="Arial"/>
          <w:szCs w:val="24"/>
        </w:rPr>
        <w:t>bens</w:t>
      </w:r>
      <w:r w:rsidRPr="00586D39">
        <w:rPr>
          <w:rFonts w:asciiTheme="minorHAnsi" w:hAnsiTheme="minorHAnsi" w:cs="Arial"/>
          <w:szCs w:val="24"/>
        </w:rPr>
        <w:t xml:space="preserve"> </w:t>
      </w:r>
      <w:r w:rsidR="00E51237" w:rsidRPr="00586D39">
        <w:rPr>
          <w:rFonts w:asciiTheme="minorHAnsi" w:hAnsiTheme="minorHAnsi" w:cs="Arial"/>
          <w:szCs w:val="24"/>
        </w:rPr>
        <w:t>e d</w:t>
      </w:r>
      <w:r w:rsidR="002D55D0" w:rsidRPr="00586D39">
        <w:rPr>
          <w:rFonts w:asciiTheme="minorHAnsi" w:hAnsiTheme="minorHAnsi" w:cs="Arial"/>
          <w:szCs w:val="24"/>
        </w:rPr>
        <w:t>e</w:t>
      </w:r>
      <w:r w:rsidR="00E51237" w:rsidRPr="00586D39">
        <w:rPr>
          <w:rFonts w:asciiTheme="minorHAnsi" w:hAnsiTheme="minorHAnsi" w:cs="Arial"/>
          <w:szCs w:val="24"/>
        </w:rPr>
        <w:t xml:space="preserve"> </w:t>
      </w:r>
      <w:r w:rsidRPr="00586D39">
        <w:rPr>
          <w:rFonts w:asciiTheme="minorHAnsi" w:hAnsiTheme="minorHAnsi" w:cs="Arial"/>
          <w:szCs w:val="24"/>
        </w:rPr>
        <w:t xml:space="preserve">serviços </w:t>
      </w:r>
      <w:r w:rsidR="00E51237" w:rsidRPr="00586D39">
        <w:rPr>
          <w:rFonts w:asciiTheme="minorHAnsi" w:hAnsiTheme="minorHAnsi" w:cs="Arial"/>
          <w:szCs w:val="24"/>
        </w:rPr>
        <w:t xml:space="preserve">especializados, o detalhamento das especificações </w:t>
      </w:r>
      <w:r w:rsidRPr="00586D39">
        <w:rPr>
          <w:rFonts w:asciiTheme="minorHAnsi" w:hAnsiTheme="minorHAnsi" w:cs="Arial"/>
          <w:szCs w:val="24"/>
        </w:rPr>
        <w:t>que compõem</w:t>
      </w:r>
      <w:r w:rsidR="00E51237" w:rsidRPr="00586D39">
        <w:rPr>
          <w:rFonts w:asciiTheme="minorHAnsi" w:hAnsiTheme="minorHAnsi" w:cs="Arial"/>
          <w:szCs w:val="24"/>
        </w:rPr>
        <w:t xml:space="preserve"> </w:t>
      </w:r>
      <w:r w:rsidRPr="00586D39">
        <w:rPr>
          <w:rFonts w:asciiTheme="minorHAnsi" w:hAnsiTheme="minorHAnsi" w:cs="Arial"/>
          <w:szCs w:val="24"/>
        </w:rPr>
        <w:t>seus preços unitários e total;</w:t>
      </w:r>
    </w:p>
    <w:p w14:paraId="11FC1B72" w14:textId="77777777" w:rsidR="00FD7378" w:rsidRPr="00586D39" w:rsidRDefault="00FD7378" w:rsidP="0039263B">
      <w:pPr>
        <w:tabs>
          <w:tab w:val="left" w:pos="1080"/>
        </w:tabs>
        <w:ind w:left="1418" w:hanging="2"/>
        <w:jc w:val="both"/>
        <w:rPr>
          <w:rFonts w:asciiTheme="minorHAnsi" w:hAnsiTheme="minorHAnsi" w:cs="Arial"/>
          <w:szCs w:val="24"/>
        </w:rPr>
      </w:pPr>
    </w:p>
    <w:p w14:paraId="0FB5B02B" w14:textId="7705A181" w:rsidR="00FD7378" w:rsidRPr="00586D39" w:rsidRDefault="00FD7378" w:rsidP="0039263B">
      <w:pPr>
        <w:tabs>
          <w:tab w:val="left" w:pos="1080"/>
        </w:tabs>
        <w:ind w:left="1418" w:hanging="2"/>
        <w:jc w:val="both"/>
        <w:rPr>
          <w:rFonts w:asciiTheme="minorHAnsi" w:hAnsiTheme="minorHAnsi" w:cs="Arial"/>
          <w:szCs w:val="24"/>
        </w:rPr>
      </w:pPr>
      <w:r w:rsidRPr="00586D39">
        <w:rPr>
          <w:rFonts w:asciiTheme="minorHAnsi" w:hAnsiTheme="minorHAnsi"/>
          <w:szCs w:val="24"/>
        </w:rPr>
        <w:t xml:space="preserve">V - a cotação deverá ser apresentada </w:t>
      </w:r>
      <w:r w:rsidR="0026318B" w:rsidRPr="00586D39">
        <w:rPr>
          <w:rFonts w:asciiTheme="minorHAnsi" w:hAnsiTheme="minorHAnsi"/>
          <w:szCs w:val="24"/>
        </w:rPr>
        <w:t xml:space="preserve">em via </w:t>
      </w:r>
      <w:r w:rsidRPr="00586D39">
        <w:rPr>
          <w:rFonts w:asciiTheme="minorHAnsi" w:hAnsiTheme="minorHAnsi"/>
          <w:szCs w:val="24"/>
        </w:rPr>
        <w:t xml:space="preserve">original, em papel timbrado, com a identificação </w:t>
      </w:r>
      <w:r w:rsidRPr="00586D39">
        <w:rPr>
          <w:rFonts w:asciiTheme="minorHAnsi" w:hAnsiTheme="minorHAnsi" w:cs="Arial"/>
          <w:szCs w:val="24"/>
        </w:rPr>
        <w:t>do fornecedor (nome empresarial completo, CNPJ ou CPF, endereço, telefone, entre outros dados) e a identificação (nome completo, cargo na empresa, RG e CPF) e assinatura do responsável pela cotação;</w:t>
      </w:r>
    </w:p>
    <w:p w14:paraId="48342D99" w14:textId="77777777" w:rsidR="00FD7378" w:rsidRPr="00586D39" w:rsidRDefault="00FD7378" w:rsidP="0039263B">
      <w:pPr>
        <w:tabs>
          <w:tab w:val="left" w:pos="1080"/>
        </w:tabs>
        <w:ind w:left="1418" w:hanging="2"/>
        <w:jc w:val="both"/>
        <w:rPr>
          <w:rFonts w:asciiTheme="minorHAnsi" w:hAnsiTheme="minorHAnsi" w:cs="Arial"/>
          <w:szCs w:val="24"/>
        </w:rPr>
      </w:pPr>
    </w:p>
    <w:p w14:paraId="14C62778" w14:textId="31F3432A" w:rsidR="006000C2" w:rsidRPr="00586D39" w:rsidRDefault="006000C2" w:rsidP="0039263B">
      <w:pPr>
        <w:tabs>
          <w:tab w:val="left" w:pos="1080"/>
        </w:tabs>
        <w:ind w:left="1418" w:hanging="2"/>
        <w:jc w:val="both"/>
        <w:rPr>
          <w:rFonts w:asciiTheme="minorHAnsi" w:hAnsiTheme="minorHAnsi" w:cs="Arial"/>
          <w:szCs w:val="24"/>
        </w:rPr>
      </w:pPr>
      <w:r w:rsidRPr="00586D39">
        <w:rPr>
          <w:rFonts w:asciiTheme="minorHAnsi" w:hAnsiTheme="minorHAnsi" w:cs="Arial"/>
          <w:szCs w:val="24"/>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w:t>
      </w:r>
    </w:p>
    <w:p w14:paraId="10E4D4C1" w14:textId="77777777" w:rsidR="00FD7378" w:rsidRPr="00586D39" w:rsidRDefault="00FD7378" w:rsidP="0039263B">
      <w:pPr>
        <w:tabs>
          <w:tab w:val="left" w:pos="1080"/>
        </w:tabs>
        <w:ind w:left="1418" w:hanging="2"/>
        <w:jc w:val="both"/>
        <w:rPr>
          <w:rFonts w:asciiTheme="minorHAnsi" w:hAnsiTheme="minorHAnsi" w:cs="Arial"/>
          <w:szCs w:val="24"/>
        </w:rPr>
      </w:pPr>
    </w:p>
    <w:p w14:paraId="296CAB9A" w14:textId="77777777" w:rsidR="008059BE" w:rsidRPr="00586D39" w:rsidRDefault="006000C2" w:rsidP="0039263B">
      <w:pPr>
        <w:tabs>
          <w:tab w:val="left" w:pos="1080"/>
        </w:tabs>
        <w:ind w:left="1418" w:hanging="2"/>
        <w:jc w:val="both"/>
        <w:rPr>
          <w:rFonts w:asciiTheme="minorHAnsi" w:hAnsiTheme="minorHAnsi" w:cs="Arial"/>
          <w:szCs w:val="24"/>
        </w:rPr>
      </w:pPr>
      <w:r w:rsidRPr="00586D39">
        <w:rPr>
          <w:rFonts w:asciiTheme="minorHAnsi" w:hAnsiTheme="minorHAnsi" w:cs="Arial"/>
          <w:szCs w:val="24"/>
        </w:rPr>
        <w:t xml:space="preserve">VII - para cada orçamento encaminhado, deve ser observada a presença da seguinte declaração, assinada por funcionário da </w:t>
      </w:r>
      <w:r w:rsidRPr="00586D39">
        <w:rPr>
          <w:rFonts w:asciiTheme="minorHAnsi" w:hAnsiTheme="minorHAnsi" w:cs="Arial"/>
          <w:b/>
          <w:szCs w:val="24"/>
        </w:rPr>
        <w:t>CONTRATADA</w:t>
      </w:r>
      <w:r w:rsidRPr="00586D39">
        <w:rPr>
          <w:rFonts w:asciiTheme="minorHAnsi" w:hAnsiTheme="minorHAnsi" w:cs="Arial"/>
          <w:szCs w:val="24"/>
        </w:rPr>
        <w:t xml:space="preserve"> responsável pela documentação:</w:t>
      </w:r>
    </w:p>
    <w:p w14:paraId="11DDBA90" w14:textId="2E11D6CA" w:rsidR="008059BE" w:rsidRPr="00586D39" w:rsidRDefault="008059BE" w:rsidP="0039263B">
      <w:pPr>
        <w:tabs>
          <w:tab w:val="left" w:pos="1080"/>
        </w:tabs>
        <w:ind w:left="1418" w:hanging="2"/>
        <w:jc w:val="both"/>
        <w:rPr>
          <w:rFonts w:asciiTheme="minorHAnsi" w:hAnsiTheme="minorHAnsi" w:cs="Arial"/>
          <w:szCs w:val="24"/>
        </w:rPr>
      </w:pPr>
    </w:p>
    <w:p w14:paraId="35C29F65" w14:textId="024AE7F4" w:rsidR="006000C2" w:rsidRPr="00586D39" w:rsidRDefault="006000C2" w:rsidP="0039263B">
      <w:pPr>
        <w:tabs>
          <w:tab w:val="left" w:pos="1080"/>
        </w:tabs>
        <w:ind w:left="1418" w:hanging="2"/>
        <w:jc w:val="both"/>
        <w:rPr>
          <w:rFonts w:asciiTheme="minorHAnsi" w:hAnsiTheme="minorHAnsi" w:cs="Arial"/>
          <w:szCs w:val="24"/>
        </w:rPr>
      </w:pPr>
      <w:r w:rsidRPr="00586D39">
        <w:rPr>
          <w:rFonts w:asciiTheme="minorHAnsi" w:hAnsiTheme="minorHAnsi" w:cs="Arial"/>
          <w:szCs w:val="24"/>
        </w:rPr>
        <w:t>“</w:t>
      </w:r>
      <w:r w:rsidRPr="00586D39">
        <w:rPr>
          <w:rFonts w:asciiTheme="minorHAnsi" w:hAnsiTheme="minorHAnsi"/>
          <w:i/>
          <w:szCs w:val="24"/>
        </w:rPr>
        <w:t>atestamos que este orçamento e seus anexos foram conferidos e estão de acordo com a especificação técnica aprovada e as exigências contratuais</w:t>
      </w:r>
      <w:r w:rsidRPr="00586D39">
        <w:rPr>
          <w:rFonts w:asciiTheme="minorHAnsi" w:hAnsiTheme="minorHAnsi" w:cs="Arial"/>
          <w:szCs w:val="24"/>
        </w:rPr>
        <w:t>”.</w:t>
      </w:r>
    </w:p>
    <w:p w14:paraId="0669B0C6" w14:textId="77777777" w:rsidR="00FD7378" w:rsidRPr="00586D39" w:rsidRDefault="00FD7378" w:rsidP="0039263B">
      <w:pPr>
        <w:tabs>
          <w:tab w:val="left" w:pos="1080"/>
        </w:tabs>
        <w:jc w:val="both"/>
        <w:rPr>
          <w:rFonts w:asciiTheme="minorHAnsi" w:hAnsiTheme="minorHAnsi" w:cs="Arial"/>
          <w:szCs w:val="24"/>
        </w:rPr>
      </w:pPr>
    </w:p>
    <w:p w14:paraId="1FAF4F8F" w14:textId="6C9AA5D2" w:rsidR="00FD7378"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7</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Quando o fornecimento de bens ou </w:t>
      </w:r>
      <w:r w:rsidR="00697334" w:rsidRPr="00586D39">
        <w:rPr>
          <w:rFonts w:asciiTheme="minorHAnsi" w:hAnsiTheme="minorHAnsi" w:cs="Arial"/>
          <w:szCs w:val="24"/>
        </w:rPr>
        <w:t xml:space="preserve">de </w:t>
      </w:r>
      <w:r w:rsidRPr="00586D39">
        <w:rPr>
          <w:rFonts w:asciiTheme="minorHAnsi" w:hAnsiTheme="minorHAnsi" w:cs="Arial"/>
          <w:szCs w:val="24"/>
        </w:rPr>
        <w:t xml:space="preserve">serviços </w:t>
      </w:r>
      <w:r w:rsidR="00E51237" w:rsidRPr="00586D39">
        <w:rPr>
          <w:rFonts w:asciiTheme="minorHAnsi" w:hAnsiTheme="minorHAnsi" w:cs="Arial"/>
          <w:szCs w:val="24"/>
        </w:rPr>
        <w:t xml:space="preserve">especializados </w:t>
      </w:r>
      <w:r w:rsidRPr="00586D39">
        <w:rPr>
          <w:rFonts w:asciiTheme="minorHAnsi" w:hAnsiTheme="minorHAnsi" w:cs="Arial"/>
          <w:szCs w:val="24"/>
        </w:rPr>
        <w:t xml:space="preserve">tiver valor superior a </w:t>
      </w:r>
      <w:r w:rsidRPr="00586D39">
        <w:rPr>
          <w:rFonts w:asciiTheme="minorHAnsi" w:hAnsiTheme="minorHAnsi" w:cs="Arial"/>
          <w:szCs w:val="24"/>
          <w:u w:val="single"/>
        </w:rPr>
        <w:t>0,5%</w:t>
      </w:r>
      <w:r w:rsidRPr="00586D39">
        <w:rPr>
          <w:rFonts w:asciiTheme="minorHAnsi" w:hAnsiTheme="minorHAnsi" w:cs="Arial"/>
          <w:szCs w:val="24"/>
        </w:rPr>
        <w:t xml:space="preserve"> (cinco décimos por cento) do valor global deste contrato, a </w:t>
      </w:r>
      <w:r w:rsidRPr="00586D39">
        <w:rPr>
          <w:rFonts w:asciiTheme="minorHAnsi" w:hAnsiTheme="minorHAnsi"/>
          <w:b/>
          <w:szCs w:val="24"/>
        </w:rPr>
        <w:t>CONTRATADA</w:t>
      </w:r>
      <w:r w:rsidRPr="00586D39">
        <w:rPr>
          <w:rFonts w:asciiTheme="minorHAnsi" w:hAnsiTheme="minorHAnsi" w:cs="Arial"/>
          <w:szCs w:val="24"/>
        </w:rPr>
        <w:t xml:space="preserve"> coletará orçamentos d</w:t>
      </w:r>
      <w:r w:rsidR="00E51237" w:rsidRPr="00586D39">
        <w:rPr>
          <w:rFonts w:asciiTheme="minorHAnsi" w:hAnsiTheme="minorHAnsi" w:cs="Arial"/>
          <w:szCs w:val="24"/>
        </w:rPr>
        <w:t>os</w:t>
      </w:r>
      <w:r w:rsidRPr="00586D39">
        <w:rPr>
          <w:rFonts w:asciiTheme="minorHAnsi" w:hAnsiTheme="minorHAnsi" w:cs="Arial"/>
          <w:szCs w:val="24"/>
        </w:rPr>
        <w:t xml:space="preserve"> fornecedores</w:t>
      </w:r>
      <w:r w:rsidR="002D76CC" w:rsidRPr="00586D39">
        <w:rPr>
          <w:rFonts w:asciiTheme="minorHAnsi" w:hAnsiTheme="minorHAnsi" w:cs="Arial"/>
          <w:szCs w:val="24"/>
        </w:rPr>
        <w:t xml:space="preserve"> </w:t>
      </w:r>
      <w:r w:rsidRPr="00586D39">
        <w:rPr>
          <w:rFonts w:asciiTheme="minorHAnsi" w:hAnsiTheme="minorHAnsi" w:cs="Arial"/>
          <w:szCs w:val="24"/>
        </w:rPr>
        <w:t xml:space="preserve">em envelopes fechados, que serão abertos em sessão pública, convocada e realizada sob </w:t>
      </w:r>
      <w:r w:rsidR="001E0249" w:rsidRPr="00586D39">
        <w:rPr>
          <w:rFonts w:asciiTheme="minorHAnsi" w:hAnsiTheme="minorHAnsi" w:cs="Arial"/>
          <w:szCs w:val="24"/>
        </w:rPr>
        <w:t xml:space="preserve">a </w:t>
      </w:r>
      <w:r w:rsidRPr="00586D39">
        <w:rPr>
          <w:rFonts w:asciiTheme="minorHAnsi" w:hAnsiTheme="minorHAnsi" w:cs="Arial"/>
          <w:szCs w:val="24"/>
        </w:rPr>
        <w:t xml:space="preserve">fiscalização da </w:t>
      </w:r>
      <w:r w:rsidRPr="00586D39">
        <w:rPr>
          <w:rFonts w:asciiTheme="minorHAnsi" w:hAnsiTheme="minorHAnsi"/>
          <w:b/>
          <w:szCs w:val="24"/>
        </w:rPr>
        <w:t>CONTRATANTE</w:t>
      </w:r>
      <w:r w:rsidRPr="00586D39">
        <w:rPr>
          <w:rFonts w:asciiTheme="minorHAnsi" w:hAnsiTheme="minorHAnsi" w:cs="Arial"/>
          <w:szCs w:val="24"/>
        </w:rPr>
        <w:t>.</w:t>
      </w:r>
    </w:p>
    <w:p w14:paraId="238BDA32" w14:textId="77777777" w:rsidR="00FD7378" w:rsidRPr="00586D39" w:rsidRDefault="00FD7378" w:rsidP="0039263B">
      <w:pPr>
        <w:tabs>
          <w:tab w:val="left" w:pos="1080"/>
        </w:tabs>
        <w:jc w:val="both"/>
        <w:rPr>
          <w:rFonts w:asciiTheme="minorHAnsi" w:hAnsiTheme="minorHAnsi" w:cs="Arial"/>
          <w:szCs w:val="24"/>
        </w:rPr>
      </w:pPr>
    </w:p>
    <w:p w14:paraId="0731F3C3" w14:textId="1BD78C78" w:rsidR="001F2C91" w:rsidRPr="00586D39" w:rsidRDefault="001F2C91"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w:t>
      </w:r>
      <w:r w:rsidR="003E314D" w:rsidRPr="00586D39">
        <w:rPr>
          <w:rFonts w:asciiTheme="minorHAnsi" w:hAnsiTheme="minorHAnsi" w:cs="Arial"/>
          <w:color w:val="auto"/>
          <w:sz w:val="24"/>
        </w:rPr>
        <w:t>14</w:t>
      </w:r>
      <w:r w:rsidRPr="00586D39">
        <w:rPr>
          <w:rFonts w:asciiTheme="minorHAnsi" w:hAnsiTheme="minorHAnsi" w:cs="Arial"/>
          <w:color w:val="auto"/>
          <w:sz w:val="24"/>
        </w:rPr>
        <w:t xml:space="preserve">, </w:t>
      </w:r>
      <w:r w:rsidR="003E314D" w:rsidRPr="00586D39">
        <w:rPr>
          <w:rFonts w:asciiTheme="minorHAnsi" w:hAnsiTheme="minorHAnsi" w:cs="Arial"/>
          <w:color w:val="auto"/>
          <w:sz w:val="24"/>
        </w:rPr>
        <w:t xml:space="preserve">§§1º e 2º, </w:t>
      </w:r>
      <w:r w:rsidRPr="00586D39">
        <w:rPr>
          <w:rFonts w:asciiTheme="minorHAnsi" w:hAnsiTheme="minorHAnsi" w:cs="Arial"/>
          <w:color w:val="auto"/>
          <w:sz w:val="24"/>
        </w:rPr>
        <w:t xml:space="preserve">Lei nº </w:t>
      </w:r>
      <w:r w:rsidR="003E314D" w:rsidRPr="00586D39">
        <w:rPr>
          <w:rFonts w:asciiTheme="minorHAnsi" w:hAnsiTheme="minorHAnsi" w:cs="Arial"/>
          <w:color w:val="auto"/>
          <w:sz w:val="24"/>
        </w:rPr>
        <w:t>12</w:t>
      </w:r>
      <w:r w:rsidRPr="00586D39">
        <w:rPr>
          <w:rFonts w:asciiTheme="minorHAnsi" w:hAnsiTheme="minorHAnsi" w:cs="Arial"/>
          <w:color w:val="auto"/>
          <w:sz w:val="24"/>
        </w:rPr>
        <w:t>.</w:t>
      </w:r>
      <w:r w:rsidR="003E314D" w:rsidRPr="00586D39">
        <w:rPr>
          <w:rFonts w:asciiTheme="minorHAnsi" w:hAnsiTheme="minorHAnsi" w:cs="Arial"/>
          <w:color w:val="auto"/>
          <w:sz w:val="24"/>
        </w:rPr>
        <w:t>232</w:t>
      </w:r>
      <w:r w:rsidRPr="00586D39">
        <w:rPr>
          <w:rFonts w:asciiTheme="minorHAnsi" w:hAnsiTheme="minorHAnsi" w:cs="Arial"/>
          <w:color w:val="auto"/>
          <w:sz w:val="24"/>
        </w:rPr>
        <w:t>/</w:t>
      </w:r>
      <w:r w:rsidR="003E314D" w:rsidRPr="00586D39">
        <w:rPr>
          <w:rFonts w:asciiTheme="minorHAnsi" w:hAnsiTheme="minorHAnsi" w:cs="Arial"/>
          <w:color w:val="auto"/>
          <w:sz w:val="24"/>
        </w:rPr>
        <w:t>2010</w:t>
      </w:r>
      <w:r w:rsidRPr="00586D39">
        <w:rPr>
          <w:rFonts w:asciiTheme="minorHAnsi" w:hAnsiTheme="minorHAnsi" w:cs="Arial"/>
          <w:color w:val="auto"/>
          <w:sz w:val="24"/>
        </w:rPr>
        <w:t>.</w:t>
      </w:r>
    </w:p>
    <w:p w14:paraId="7B2CF7F9" w14:textId="77777777" w:rsidR="001F2C91" w:rsidRPr="00586D39" w:rsidRDefault="001F2C91" w:rsidP="0039263B">
      <w:pPr>
        <w:tabs>
          <w:tab w:val="left" w:pos="1080"/>
        </w:tabs>
        <w:jc w:val="both"/>
        <w:rPr>
          <w:rFonts w:asciiTheme="minorHAnsi" w:hAnsiTheme="minorHAnsi" w:cs="Arial"/>
          <w:szCs w:val="24"/>
        </w:rPr>
      </w:pPr>
    </w:p>
    <w:p w14:paraId="473E8150" w14:textId="748A3044" w:rsidR="00BA1D1F" w:rsidRPr="00586D39" w:rsidRDefault="00BA1D1F" w:rsidP="0039263B">
      <w:pPr>
        <w:tabs>
          <w:tab w:val="left" w:pos="1080"/>
        </w:tabs>
        <w:jc w:val="both"/>
        <w:rPr>
          <w:rFonts w:asciiTheme="minorHAnsi" w:hAnsiTheme="minorHAnsi" w:cs="Arial"/>
          <w:szCs w:val="24"/>
        </w:rPr>
      </w:pPr>
      <w:r w:rsidRPr="00586D39">
        <w:rPr>
          <w:rFonts w:asciiTheme="minorHAnsi" w:hAnsiTheme="minorHAnsi"/>
          <w:szCs w:val="24"/>
        </w:rPr>
        <w:t>5.1.</w:t>
      </w:r>
      <w:r w:rsidR="000D10BB" w:rsidRPr="00586D39">
        <w:rPr>
          <w:rFonts w:asciiTheme="minorHAnsi" w:hAnsiTheme="minorHAnsi"/>
          <w:szCs w:val="24"/>
        </w:rPr>
        <w:t>7</w:t>
      </w:r>
      <w:r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cs="Arial"/>
          <w:szCs w:val="24"/>
        </w:rPr>
        <w:tab/>
        <w:t>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xml:space="preserve"> procederá à verificação prévia da adequação dos preços dos bens e</w:t>
      </w:r>
      <w:r w:rsidRPr="00586D39">
        <w:rPr>
          <w:rFonts w:asciiTheme="minorHAnsi" w:hAnsiTheme="minorHAnsi" w:cs="Arial"/>
          <w:szCs w:val="24"/>
        </w:rPr>
        <w:t xml:space="preserve"> dos</w:t>
      </w:r>
      <w:r w:rsidRPr="00586D39">
        <w:rPr>
          <w:rFonts w:asciiTheme="minorHAnsi" w:hAnsiTheme="minorHAnsi"/>
          <w:szCs w:val="24"/>
        </w:rPr>
        <w:t xml:space="preserve"> serviços </w:t>
      </w:r>
      <w:r w:rsidR="00E51237" w:rsidRPr="00586D39">
        <w:rPr>
          <w:rFonts w:asciiTheme="minorHAnsi" w:hAnsiTheme="minorHAnsi"/>
          <w:szCs w:val="24"/>
        </w:rPr>
        <w:t xml:space="preserve">especializados </w:t>
      </w:r>
      <w:r w:rsidRPr="00586D39">
        <w:rPr>
          <w:rFonts w:asciiTheme="minorHAnsi" w:hAnsiTheme="minorHAnsi"/>
          <w:szCs w:val="24"/>
        </w:rPr>
        <w:t xml:space="preserve">cotados em relação aos do mercado, podendo para isso recorrer às informações disponíveis no </w:t>
      </w:r>
      <w:r w:rsidRPr="00586D39">
        <w:rPr>
          <w:rFonts w:asciiTheme="minorHAnsi" w:hAnsiTheme="minorHAnsi" w:cs="Arial"/>
          <w:szCs w:val="24"/>
        </w:rPr>
        <w:t>SIREF</w:t>
      </w:r>
      <w:r w:rsidR="0026318B" w:rsidRPr="00586D39">
        <w:rPr>
          <w:rFonts w:asciiTheme="minorHAnsi" w:hAnsiTheme="minorHAnsi" w:cs="Arial"/>
          <w:szCs w:val="24"/>
        </w:rPr>
        <w:t xml:space="preserve">, </w:t>
      </w:r>
      <w:r w:rsidRPr="00586D39">
        <w:rPr>
          <w:rFonts w:asciiTheme="minorHAnsi" w:hAnsiTheme="minorHAnsi" w:cs="Arial"/>
          <w:szCs w:val="24"/>
        </w:rPr>
        <w:t xml:space="preserve">ou realizar cotação de preços diretamente junto a </w:t>
      </w:r>
      <w:r w:rsidR="002D55D0" w:rsidRPr="00586D39">
        <w:rPr>
          <w:rFonts w:asciiTheme="minorHAnsi" w:hAnsiTheme="minorHAnsi" w:cs="Arial"/>
          <w:szCs w:val="24"/>
        </w:rPr>
        <w:t xml:space="preserve">outros </w:t>
      </w:r>
      <w:r w:rsidRPr="00586D39">
        <w:rPr>
          <w:rFonts w:asciiTheme="minorHAnsi" w:hAnsiTheme="minorHAnsi" w:cs="Arial"/>
          <w:szCs w:val="24"/>
        </w:rPr>
        <w:t>fornecedores.</w:t>
      </w:r>
    </w:p>
    <w:p w14:paraId="43F3A909"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A8A957" w14:textId="1178CA1D"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bCs/>
          <w:szCs w:val="24"/>
        </w:rPr>
        <w:t>5.1.</w:t>
      </w:r>
      <w:r w:rsidR="000D10BB" w:rsidRPr="00586D39">
        <w:rPr>
          <w:rFonts w:asciiTheme="minorHAnsi" w:hAnsiTheme="minorHAnsi" w:cs="Arial"/>
          <w:bCs/>
          <w:szCs w:val="24"/>
        </w:rPr>
        <w:t>7</w:t>
      </w:r>
      <w:r w:rsidRPr="00586D39">
        <w:rPr>
          <w:rFonts w:asciiTheme="minorHAnsi" w:hAnsiTheme="minorHAnsi" w:cs="Arial"/>
          <w:bCs/>
          <w:szCs w:val="24"/>
        </w:rPr>
        <w:t>.3</w:t>
      </w:r>
      <w:r w:rsidR="00BE6A5B"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Se não houver possibilidade de obter </w:t>
      </w:r>
      <w:r w:rsidR="00275DF2" w:rsidRPr="00586D39">
        <w:rPr>
          <w:rFonts w:asciiTheme="minorHAnsi" w:hAnsiTheme="minorHAnsi" w:cs="Arial"/>
          <w:szCs w:val="24"/>
        </w:rPr>
        <w:t>0</w:t>
      </w:r>
      <w:r w:rsidRPr="00586D39">
        <w:rPr>
          <w:rFonts w:asciiTheme="minorHAnsi" w:hAnsiTheme="minorHAnsi" w:cs="Arial"/>
          <w:szCs w:val="24"/>
        </w:rPr>
        <w:t xml:space="preserve">3 (três) cotações, a </w:t>
      </w:r>
      <w:r w:rsidRPr="00586D39">
        <w:rPr>
          <w:rFonts w:asciiTheme="minorHAnsi" w:hAnsiTheme="minorHAnsi"/>
          <w:b/>
          <w:szCs w:val="24"/>
        </w:rPr>
        <w:t>CONTRATADA</w:t>
      </w:r>
      <w:r w:rsidRPr="00586D39">
        <w:rPr>
          <w:rFonts w:asciiTheme="minorHAnsi" w:hAnsiTheme="minorHAnsi" w:cs="Arial"/>
          <w:szCs w:val="24"/>
        </w:rPr>
        <w:t xml:space="preserve"> deverá apresentar as justificativas pertinentes, por escrito, para prévia decisão da </w:t>
      </w:r>
      <w:r w:rsidRPr="00586D39">
        <w:rPr>
          <w:rFonts w:asciiTheme="minorHAnsi" w:hAnsiTheme="minorHAnsi" w:cs="Arial"/>
          <w:b/>
          <w:szCs w:val="24"/>
        </w:rPr>
        <w:t>CONTRATANTE</w:t>
      </w:r>
      <w:r w:rsidRPr="00586D39">
        <w:rPr>
          <w:rFonts w:asciiTheme="minorHAnsi" w:hAnsiTheme="minorHAnsi" w:cs="Arial"/>
          <w:szCs w:val="24"/>
        </w:rPr>
        <w:t>.</w:t>
      </w:r>
    </w:p>
    <w:p w14:paraId="62755E19" w14:textId="77777777" w:rsidR="00FD7378" w:rsidRPr="00586D39" w:rsidRDefault="00FD7378" w:rsidP="0039263B">
      <w:pPr>
        <w:jc w:val="both"/>
        <w:rPr>
          <w:rFonts w:asciiTheme="minorHAnsi" w:hAnsiTheme="minorHAnsi"/>
          <w:szCs w:val="24"/>
        </w:rPr>
      </w:pPr>
    </w:p>
    <w:p w14:paraId="4BA7C9B6" w14:textId="61EE6FF5"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7</w:t>
      </w:r>
      <w:r w:rsidRPr="00586D39">
        <w:rPr>
          <w:rFonts w:asciiTheme="minorHAnsi" w:hAnsiTheme="minorHAnsi" w:cs="Arial"/>
          <w:szCs w:val="24"/>
        </w:rPr>
        <w:t>.4</w:t>
      </w:r>
      <w:r w:rsidR="00BE6A5B" w:rsidRPr="00586D39">
        <w:rPr>
          <w:rFonts w:asciiTheme="minorHAnsi" w:hAnsiTheme="minorHAnsi" w:cs="Arial"/>
          <w:szCs w:val="24"/>
        </w:rPr>
        <w:tab/>
      </w:r>
      <w:r w:rsidRPr="00586D39">
        <w:rPr>
          <w:rFonts w:asciiTheme="minorHAnsi" w:hAnsiTheme="minorHAnsi" w:cs="Arial"/>
          <w:szCs w:val="24"/>
        </w:rPr>
        <w:tab/>
        <w:t>Se</w:t>
      </w:r>
      <w:r w:rsidR="0026318B" w:rsidRPr="00586D39">
        <w:rPr>
          <w:rFonts w:asciiTheme="minorHAnsi" w:hAnsiTheme="minorHAnsi" w:cs="Arial"/>
          <w:szCs w:val="24"/>
        </w:rPr>
        <w:t xml:space="preserve"> </w:t>
      </w:r>
      <w:r w:rsidRPr="00586D39">
        <w:rPr>
          <w:rFonts w:asciiTheme="minorHAnsi" w:hAnsiTheme="minorHAnsi" w:cs="Arial"/>
          <w:szCs w:val="24"/>
        </w:rPr>
        <w:t xml:space="preserve">e quando julgar conveniente, a </w:t>
      </w:r>
      <w:r w:rsidRPr="00586D39">
        <w:rPr>
          <w:rFonts w:asciiTheme="minorHAnsi" w:hAnsiTheme="minorHAnsi"/>
          <w:b/>
          <w:szCs w:val="24"/>
        </w:rPr>
        <w:t>CONTRATANTE</w:t>
      </w:r>
      <w:r w:rsidRPr="00586D39">
        <w:rPr>
          <w:rFonts w:asciiTheme="minorHAnsi" w:hAnsiTheme="minorHAnsi" w:cs="Arial"/>
          <w:szCs w:val="24"/>
        </w:rPr>
        <w:t xml:space="preserve"> poderá supervisionar o processo de seleção d</w:t>
      </w:r>
      <w:r w:rsidR="00E51237" w:rsidRPr="00586D39">
        <w:rPr>
          <w:rFonts w:asciiTheme="minorHAnsi" w:hAnsiTheme="minorHAnsi" w:cs="Arial"/>
          <w:szCs w:val="24"/>
        </w:rPr>
        <w:t>os</w:t>
      </w:r>
      <w:r w:rsidRPr="00586D39">
        <w:rPr>
          <w:rFonts w:asciiTheme="minorHAnsi" w:hAnsiTheme="minorHAnsi" w:cs="Arial"/>
          <w:szCs w:val="24"/>
        </w:rPr>
        <w:t xml:space="preserve"> fornecedores</w:t>
      </w:r>
      <w:r w:rsidR="00E51237" w:rsidRPr="00586D39">
        <w:rPr>
          <w:rFonts w:asciiTheme="minorHAnsi" w:hAnsiTheme="minorHAnsi" w:cs="Arial"/>
          <w:szCs w:val="24"/>
        </w:rPr>
        <w:t xml:space="preserve">, </w:t>
      </w:r>
      <w:r w:rsidRPr="00586D39">
        <w:rPr>
          <w:rFonts w:asciiTheme="minorHAnsi" w:hAnsiTheme="minorHAnsi" w:cs="Arial"/>
          <w:szCs w:val="24"/>
        </w:rPr>
        <w:t xml:space="preserve">realizado pela </w:t>
      </w:r>
      <w:r w:rsidRPr="00586D39">
        <w:rPr>
          <w:rFonts w:asciiTheme="minorHAnsi" w:hAnsiTheme="minorHAnsi"/>
          <w:b/>
          <w:szCs w:val="24"/>
        </w:rPr>
        <w:t>CONTRATADA</w:t>
      </w:r>
      <w:r w:rsidR="00E51237" w:rsidRPr="00586D39">
        <w:rPr>
          <w:rFonts w:asciiTheme="minorHAnsi" w:hAnsiTheme="minorHAnsi"/>
          <w:b/>
          <w:szCs w:val="24"/>
        </w:rPr>
        <w:t xml:space="preserve">, </w:t>
      </w:r>
      <w:r w:rsidRPr="00586D39">
        <w:rPr>
          <w:rFonts w:asciiTheme="minorHAnsi" w:hAnsiTheme="minorHAnsi" w:cs="Arial"/>
          <w:szCs w:val="24"/>
        </w:rPr>
        <w:t xml:space="preserve">quando o fornecimento de bens ou </w:t>
      </w:r>
      <w:r w:rsidR="00697334" w:rsidRPr="00586D39">
        <w:rPr>
          <w:rFonts w:asciiTheme="minorHAnsi" w:hAnsiTheme="minorHAnsi" w:cs="Arial"/>
          <w:szCs w:val="24"/>
        </w:rPr>
        <w:t xml:space="preserve">de </w:t>
      </w:r>
      <w:r w:rsidRPr="00586D39">
        <w:rPr>
          <w:rFonts w:asciiTheme="minorHAnsi" w:hAnsiTheme="minorHAnsi" w:cs="Arial"/>
          <w:szCs w:val="24"/>
        </w:rPr>
        <w:t xml:space="preserve">serviços </w:t>
      </w:r>
      <w:r w:rsidR="00623DD5" w:rsidRPr="00586D39">
        <w:rPr>
          <w:rFonts w:asciiTheme="minorHAnsi" w:hAnsiTheme="minorHAnsi" w:cs="Arial"/>
          <w:szCs w:val="24"/>
        </w:rPr>
        <w:t xml:space="preserve">especializados </w:t>
      </w:r>
      <w:r w:rsidRPr="00586D39">
        <w:rPr>
          <w:rFonts w:asciiTheme="minorHAnsi" w:hAnsiTheme="minorHAnsi" w:cs="Arial"/>
          <w:szCs w:val="24"/>
        </w:rPr>
        <w:t xml:space="preserve">tiver valor igual ou inferior a </w:t>
      </w:r>
      <w:r w:rsidRPr="00586D39">
        <w:rPr>
          <w:rFonts w:asciiTheme="minorHAnsi" w:hAnsiTheme="minorHAnsi" w:cs="Arial"/>
          <w:szCs w:val="24"/>
          <w:u w:val="single"/>
        </w:rPr>
        <w:t>0,5%</w:t>
      </w:r>
      <w:r w:rsidRPr="00586D39">
        <w:rPr>
          <w:rFonts w:asciiTheme="minorHAnsi" w:hAnsiTheme="minorHAnsi" w:cs="Arial"/>
          <w:szCs w:val="24"/>
        </w:rPr>
        <w:t xml:space="preserve"> (cinco décimos por cento) do valor global deste contrato</w:t>
      </w:r>
      <w:r w:rsidR="00ED0CFF" w:rsidRPr="00586D39">
        <w:rPr>
          <w:rFonts w:asciiTheme="minorHAnsi" w:hAnsiTheme="minorHAnsi" w:cs="Arial"/>
          <w:szCs w:val="24"/>
        </w:rPr>
        <w:t>.</w:t>
      </w:r>
    </w:p>
    <w:p w14:paraId="7EF222C8" w14:textId="77777777" w:rsidR="00FD7378" w:rsidRPr="00586D39" w:rsidRDefault="00FD7378" w:rsidP="0039263B">
      <w:pPr>
        <w:jc w:val="both"/>
        <w:rPr>
          <w:rFonts w:asciiTheme="minorHAnsi" w:hAnsiTheme="minorHAnsi" w:cs="Arial"/>
          <w:szCs w:val="24"/>
        </w:rPr>
      </w:pPr>
    </w:p>
    <w:p w14:paraId="2A2D406E" w14:textId="1349F767" w:rsidR="00BA1D1F" w:rsidRPr="00586D39" w:rsidRDefault="00BA1D1F" w:rsidP="0039263B">
      <w:pPr>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7</w:t>
      </w:r>
      <w:r w:rsidRPr="00586D39">
        <w:rPr>
          <w:rFonts w:asciiTheme="minorHAnsi" w:hAnsiTheme="minorHAnsi" w:cs="Arial"/>
          <w:szCs w:val="24"/>
        </w:rPr>
        <w:t>.5</w:t>
      </w:r>
      <w:r w:rsidR="00BE6A5B"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cs="Arial"/>
          <w:b/>
          <w:szCs w:val="24"/>
        </w:rPr>
        <w:t>CONTRATADA</w:t>
      </w:r>
      <w:r w:rsidRPr="00586D39">
        <w:rPr>
          <w:rFonts w:asciiTheme="minorHAnsi" w:hAnsiTheme="minorHAnsi" w:cs="Arial"/>
          <w:szCs w:val="24"/>
        </w:rPr>
        <w:t xml:space="preserve"> está ciente de que deverá incluir cláusula de alerta em seus pedidos de cotação </w:t>
      </w:r>
      <w:r w:rsidR="00E51237" w:rsidRPr="00586D39">
        <w:rPr>
          <w:rFonts w:asciiTheme="minorHAnsi" w:hAnsiTheme="minorHAnsi" w:cs="Arial"/>
          <w:szCs w:val="24"/>
        </w:rPr>
        <w:t xml:space="preserve">junto </w:t>
      </w:r>
      <w:r w:rsidRPr="00586D39">
        <w:rPr>
          <w:rFonts w:asciiTheme="minorHAnsi" w:hAnsiTheme="minorHAnsi" w:cs="Arial"/>
          <w:szCs w:val="24"/>
        </w:rPr>
        <w:t xml:space="preserve">a fornecedores </w:t>
      </w:r>
      <w:r w:rsidR="0026318B" w:rsidRPr="00586D39">
        <w:rPr>
          <w:rFonts w:asciiTheme="minorHAnsi" w:hAnsiTheme="minorHAnsi" w:cs="Arial"/>
          <w:szCs w:val="24"/>
        </w:rPr>
        <w:t xml:space="preserve">de bens e </w:t>
      </w:r>
      <w:r w:rsidRPr="00586D39">
        <w:rPr>
          <w:rFonts w:asciiTheme="minorHAnsi" w:hAnsiTheme="minorHAnsi" w:cs="Arial"/>
          <w:szCs w:val="24"/>
        </w:rPr>
        <w:t xml:space="preserve">de serviços especializados, quando pertinente, no sentido de que, na produção de peças publicitárias destinadas à veiculação pelas emissoras de televisão e em salas cinematográficas, </w:t>
      </w:r>
      <w:r w:rsidR="002D55D0" w:rsidRPr="00586D39">
        <w:rPr>
          <w:rFonts w:asciiTheme="minorHAnsi" w:hAnsiTheme="minorHAnsi" w:cs="Arial"/>
          <w:szCs w:val="24"/>
        </w:rPr>
        <w:t>seja considerado</w:t>
      </w:r>
      <w:r w:rsidRPr="00586D39">
        <w:rPr>
          <w:rFonts w:asciiTheme="minorHAnsi" w:hAnsiTheme="minorHAnsi" w:cs="Arial"/>
          <w:szCs w:val="24"/>
        </w:rPr>
        <w:t xml:space="preserve"> o disposto nos art</w:t>
      </w:r>
      <w:r w:rsidR="009632F9" w:rsidRPr="00586D39">
        <w:rPr>
          <w:rFonts w:asciiTheme="minorHAnsi" w:hAnsiTheme="minorHAnsi" w:cs="Arial"/>
          <w:szCs w:val="24"/>
        </w:rPr>
        <w:t>s.</w:t>
      </w:r>
      <w:r w:rsidRPr="00586D39">
        <w:rPr>
          <w:rFonts w:asciiTheme="minorHAnsi" w:hAnsiTheme="minorHAnsi" w:cs="Arial"/>
          <w:szCs w:val="24"/>
        </w:rPr>
        <w:t xml:space="preserve"> 44 a 46 da Lei nº 12.288/2010.</w:t>
      </w:r>
    </w:p>
    <w:p w14:paraId="250D737C" w14:textId="77777777" w:rsidR="00BA1D1F" w:rsidRPr="00586D39" w:rsidRDefault="00BA1D1F" w:rsidP="0039263B">
      <w:pPr>
        <w:tabs>
          <w:tab w:val="left" w:pos="1080"/>
        </w:tabs>
        <w:jc w:val="both"/>
        <w:rPr>
          <w:rFonts w:asciiTheme="minorHAnsi" w:hAnsiTheme="minorHAnsi" w:cs="Arial"/>
          <w:bCs/>
          <w:iCs/>
          <w:szCs w:val="24"/>
        </w:rPr>
      </w:pPr>
    </w:p>
    <w:p w14:paraId="10142661" w14:textId="7121EF8A" w:rsidR="00FD7378" w:rsidRPr="00586D39" w:rsidRDefault="00FD7378" w:rsidP="0039263B">
      <w:pPr>
        <w:tabs>
          <w:tab w:val="left" w:pos="1080"/>
        </w:tabs>
        <w:jc w:val="both"/>
        <w:rPr>
          <w:rFonts w:asciiTheme="minorHAnsi" w:hAnsiTheme="minorHAnsi"/>
          <w:szCs w:val="24"/>
        </w:rPr>
      </w:pPr>
      <w:r w:rsidRPr="00586D39">
        <w:rPr>
          <w:rFonts w:asciiTheme="minorHAnsi" w:hAnsiTheme="minorHAnsi" w:cs="Arial"/>
          <w:bCs/>
          <w:iCs/>
          <w:szCs w:val="24"/>
        </w:rPr>
        <w:t>5.1.</w:t>
      </w:r>
      <w:r w:rsidR="000D10BB" w:rsidRPr="00586D39">
        <w:rPr>
          <w:rFonts w:asciiTheme="minorHAnsi" w:hAnsiTheme="minorHAnsi" w:cs="Arial"/>
          <w:bCs/>
          <w:iCs/>
          <w:szCs w:val="24"/>
        </w:rPr>
        <w:t>7</w:t>
      </w:r>
      <w:r w:rsidRPr="00586D39">
        <w:rPr>
          <w:rFonts w:asciiTheme="minorHAnsi" w:hAnsiTheme="minorHAnsi" w:cs="Arial"/>
          <w:bCs/>
          <w:iCs/>
          <w:szCs w:val="24"/>
        </w:rPr>
        <w:t>.</w:t>
      </w:r>
      <w:r w:rsidR="00BA1D1F" w:rsidRPr="00586D39">
        <w:rPr>
          <w:rFonts w:asciiTheme="minorHAnsi" w:hAnsiTheme="minorHAnsi" w:cs="Arial"/>
          <w:bCs/>
          <w:iCs/>
          <w:szCs w:val="24"/>
        </w:rPr>
        <w:t>6</w:t>
      </w:r>
      <w:r w:rsidRPr="00586D39">
        <w:rPr>
          <w:rFonts w:asciiTheme="minorHAnsi" w:hAnsiTheme="minorHAnsi"/>
          <w:szCs w:val="24"/>
        </w:rPr>
        <w:tab/>
      </w:r>
      <w:r w:rsidRPr="00586D39">
        <w:rPr>
          <w:rFonts w:asciiTheme="minorHAnsi" w:hAnsiTheme="minorHAnsi"/>
          <w:szCs w:val="24"/>
        </w:rPr>
        <w:tab/>
        <w:t xml:space="preserve">Cabe à </w:t>
      </w:r>
      <w:r w:rsidRPr="00586D39">
        <w:rPr>
          <w:rFonts w:asciiTheme="minorHAnsi" w:hAnsiTheme="minorHAnsi"/>
          <w:b/>
          <w:szCs w:val="24"/>
        </w:rPr>
        <w:t>CONTRATADA</w:t>
      </w:r>
      <w:r w:rsidRPr="00586D39">
        <w:rPr>
          <w:rFonts w:asciiTheme="minorHAnsi" w:hAnsiTheme="minorHAnsi"/>
          <w:szCs w:val="24"/>
        </w:rPr>
        <w:t xml:space="preserve"> informar, por escrito, aos fornecedores</w:t>
      </w:r>
      <w:r w:rsidRPr="00586D39">
        <w:rPr>
          <w:rFonts w:asciiTheme="minorHAnsi" w:hAnsiTheme="minorHAnsi" w:cs="Arial"/>
          <w:szCs w:val="24"/>
        </w:rPr>
        <w:t xml:space="preserve"> de </w:t>
      </w:r>
      <w:r w:rsidR="00CB3B61" w:rsidRPr="00586D39">
        <w:rPr>
          <w:rFonts w:asciiTheme="minorHAnsi" w:hAnsiTheme="minorHAnsi" w:cs="Arial"/>
          <w:szCs w:val="24"/>
        </w:rPr>
        <w:t>bens e</w:t>
      </w:r>
      <w:r w:rsidR="00CB3B61" w:rsidRPr="00586D39">
        <w:rPr>
          <w:rFonts w:asciiTheme="minorHAnsi" w:hAnsiTheme="minorHAnsi"/>
          <w:szCs w:val="24"/>
        </w:rPr>
        <w:t xml:space="preserve"> </w:t>
      </w:r>
      <w:r w:rsidR="00697334" w:rsidRPr="00586D39">
        <w:rPr>
          <w:rFonts w:asciiTheme="minorHAnsi" w:hAnsiTheme="minorHAnsi"/>
          <w:szCs w:val="24"/>
        </w:rPr>
        <w:t xml:space="preserve">de </w:t>
      </w:r>
      <w:r w:rsidRPr="00586D39">
        <w:rPr>
          <w:rFonts w:asciiTheme="minorHAnsi" w:hAnsiTheme="minorHAnsi"/>
          <w:szCs w:val="24"/>
        </w:rPr>
        <w:t>serviços especializados</w:t>
      </w:r>
      <w:r w:rsidR="0026318B" w:rsidRPr="00586D39">
        <w:rPr>
          <w:rFonts w:asciiTheme="minorHAnsi" w:hAnsiTheme="minorHAnsi"/>
          <w:szCs w:val="24"/>
        </w:rPr>
        <w:t>,</w:t>
      </w:r>
      <w:r w:rsidRPr="00586D39">
        <w:rPr>
          <w:rFonts w:asciiTheme="minorHAnsi" w:hAnsiTheme="minorHAnsi"/>
          <w:szCs w:val="24"/>
        </w:rPr>
        <w:t xml:space="preserve"> acerca das condições estabelecidas na Cláusula Décima para a reutilização de peças e materiais publicitários, especialmente no tocante aos direitos patrimoniais de autor e conexos.</w:t>
      </w:r>
    </w:p>
    <w:p w14:paraId="701111E8" w14:textId="77777777" w:rsidR="00FD7378" w:rsidRPr="00586D39" w:rsidRDefault="00FD7378" w:rsidP="0039263B">
      <w:pPr>
        <w:jc w:val="both"/>
        <w:rPr>
          <w:rFonts w:asciiTheme="minorHAnsi" w:hAnsiTheme="minorHAnsi"/>
          <w:szCs w:val="24"/>
        </w:rPr>
      </w:pPr>
    </w:p>
    <w:p w14:paraId="59E8D3BC" w14:textId="03B2669E" w:rsidR="00FD7378" w:rsidRPr="00586D39" w:rsidRDefault="00FD7378" w:rsidP="0039263B">
      <w:pPr>
        <w:jc w:val="both"/>
        <w:rPr>
          <w:rFonts w:asciiTheme="minorHAnsi" w:hAnsiTheme="minorHAnsi"/>
          <w:szCs w:val="24"/>
        </w:rPr>
      </w:pPr>
      <w:r w:rsidRPr="00586D39">
        <w:rPr>
          <w:rFonts w:asciiTheme="minorHAnsi" w:hAnsiTheme="minorHAnsi"/>
          <w:szCs w:val="24"/>
        </w:rPr>
        <w:t>5.1</w:t>
      </w:r>
      <w:r w:rsidRPr="00586D39">
        <w:rPr>
          <w:rFonts w:asciiTheme="minorHAnsi" w:hAnsiTheme="minorHAnsi" w:cs="Arial"/>
          <w:szCs w:val="24"/>
        </w:rPr>
        <w:t>.</w:t>
      </w:r>
      <w:r w:rsidR="000D10BB" w:rsidRPr="00586D39">
        <w:rPr>
          <w:rFonts w:asciiTheme="minorHAnsi" w:hAnsiTheme="minorHAnsi" w:cs="Arial"/>
          <w:szCs w:val="24"/>
        </w:rPr>
        <w:t>7</w:t>
      </w:r>
      <w:r w:rsidRPr="00586D39">
        <w:rPr>
          <w:rFonts w:asciiTheme="minorHAnsi" w:hAnsiTheme="minorHAnsi"/>
          <w:szCs w:val="24"/>
        </w:rPr>
        <w:t>.</w:t>
      </w:r>
      <w:r w:rsidR="00BA1D1F" w:rsidRPr="00586D39">
        <w:rPr>
          <w:rFonts w:asciiTheme="minorHAnsi" w:hAnsiTheme="minorHAnsi"/>
          <w:szCs w:val="24"/>
        </w:rPr>
        <w:t>7</w:t>
      </w:r>
      <w:r w:rsidR="00712E28" w:rsidRPr="00586D39">
        <w:rPr>
          <w:rFonts w:asciiTheme="minorHAnsi" w:hAnsiTheme="minorHAnsi"/>
          <w:szCs w:val="24"/>
        </w:rPr>
        <w:tab/>
      </w:r>
      <w:r w:rsidRPr="00586D39">
        <w:rPr>
          <w:rFonts w:asciiTheme="minorHAnsi" w:hAnsiTheme="minorHAnsi"/>
          <w:szCs w:val="24"/>
        </w:rPr>
        <w:tab/>
        <w:t>As disposições dos subitens 5.1.</w:t>
      </w:r>
      <w:r w:rsidR="000D10BB" w:rsidRPr="00586D39">
        <w:rPr>
          <w:rFonts w:asciiTheme="minorHAnsi" w:hAnsiTheme="minorHAnsi"/>
          <w:szCs w:val="24"/>
        </w:rPr>
        <w:t>7</w:t>
      </w:r>
      <w:r w:rsidRPr="00586D39">
        <w:rPr>
          <w:rFonts w:asciiTheme="minorHAnsi" w:hAnsiTheme="minorHAnsi"/>
          <w:szCs w:val="24"/>
        </w:rPr>
        <w:t xml:space="preserve"> </w:t>
      </w:r>
      <w:r w:rsidR="00581841" w:rsidRPr="00586D39">
        <w:rPr>
          <w:rFonts w:asciiTheme="minorHAnsi" w:hAnsiTheme="minorHAnsi"/>
          <w:szCs w:val="24"/>
        </w:rPr>
        <w:t>e</w:t>
      </w:r>
      <w:r w:rsidRPr="00586D39">
        <w:rPr>
          <w:rFonts w:asciiTheme="minorHAnsi" w:hAnsiTheme="minorHAnsi"/>
          <w:szCs w:val="24"/>
        </w:rPr>
        <w:t xml:space="preserve"> 5.1.</w:t>
      </w:r>
      <w:r w:rsidR="000D10BB" w:rsidRPr="00586D39">
        <w:rPr>
          <w:rFonts w:asciiTheme="minorHAnsi" w:hAnsiTheme="minorHAnsi"/>
          <w:szCs w:val="24"/>
        </w:rPr>
        <w:t>7</w:t>
      </w:r>
      <w:r w:rsidRPr="00586D39">
        <w:rPr>
          <w:rFonts w:asciiTheme="minorHAnsi" w:hAnsiTheme="minorHAnsi"/>
          <w:szCs w:val="24"/>
        </w:rPr>
        <w:t>.</w:t>
      </w:r>
      <w:r w:rsidR="00581841" w:rsidRPr="00586D39">
        <w:rPr>
          <w:rFonts w:asciiTheme="minorHAnsi" w:hAnsiTheme="minorHAnsi"/>
          <w:szCs w:val="24"/>
        </w:rPr>
        <w:t>4</w:t>
      </w:r>
      <w:r w:rsidRPr="00586D39">
        <w:rPr>
          <w:rFonts w:asciiTheme="minorHAnsi" w:hAnsiTheme="minorHAnsi"/>
          <w:szCs w:val="24"/>
        </w:rPr>
        <w:t xml:space="preserve"> não se aplicam à compra de </w:t>
      </w:r>
      <w:r w:rsidRPr="00586D39">
        <w:rPr>
          <w:rFonts w:asciiTheme="minorHAnsi" w:hAnsiTheme="minorHAnsi" w:cs="Arial"/>
          <w:szCs w:val="24"/>
        </w:rPr>
        <w:t>mídia</w:t>
      </w:r>
      <w:r w:rsidRPr="00586D39">
        <w:rPr>
          <w:rFonts w:asciiTheme="minorHAnsi" w:hAnsiTheme="minorHAnsi"/>
          <w:szCs w:val="24"/>
        </w:rPr>
        <w:t>.</w:t>
      </w:r>
    </w:p>
    <w:p w14:paraId="540FC736" w14:textId="77777777" w:rsidR="00FD7378" w:rsidRPr="00586D39" w:rsidRDefault="00FD7378" w:rsidP="0039263B">
      <w:pPr>
        <w:jc w:val="both"/>
        <w:rPr>
          <w:rFonts w:asciiTheme="minorHAnsi" w:hAnsiTheme="minorHAnsi" w:cs="Arial"/>
          <w:szCs w:val="24"/>
        </w:rPr>
      </w:pPr>
    </w:p>
    <w:p w14:paraId="7C5A3C61" w14:textId="605737BC"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8</w:t>
      </w:r>
      <w:r w:rsidRPr="00586D39">
        <w:rPr>
          <w:rFonts w:asciiTheme="minorHAnsi" w:hAnsiTheme="minorHAnsi" w:cs="Arial"/>
          <w:szCs w:val="24"/>
        </w:rPr>
        <w:tab/>
      </w:r>
      <w:r w:rsidRPr="00586D39">
        <w:rPr>
          <w:rFonts w:asciiTheme="minorHAnsi" w:hAnsiTheme="minorHAnsi" w:cs="Arial"/>
          <w:szCs w:val="24"/>
        </w:rPr>
        <w:tab/>
      </w:r>
      <w:r w:rsidR="00217589" w:rsidRPr="00586D39">
        <w:rPr>
          <w:rFonts w:asciiTheme="minorHAnsi" w:hAnsiTheme="minorHAnsi" w:cs="Arial"/>
          <w:szCs w:val="24"/>
        </w:rPr>
        <w:t xml:space="preserve">Submeter a contratação de fornecedores de bens e de serviços especializados, para a execução do objeto deste contrato, à prévia e expressa anuência da </w:t>
      </w:r>
      <w:r w:rsidR="00217589" w:rsidRPr="00586D39">
        <w:rPr>
          <w:rFonts w:asciiTheme="minorHAnsi" w:hAnsiTheme="minorHAnsi"/>
          <w:b/>
          <w:szCs w:val="24"/>
        </w:rPr>
        <w:t>CONTRATANTE</w:t>
      </w:r>
      <w:r w:rsidRPr="00586D39">
        <w:rPr>
          <w:rFonts w:asciiTheme="minorHAnsi" w:hAnsiTheme="minorHAnsi" w:cs="Arial"/>
          <w:szCs w:val="24"/>
        </w:rPr>
        <w:t>.</w:t>
      </w:r>
    </w:p>
    <w:p w14:paraId="2CCB464E"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54FBED" w14:textId="6E176AE7" w:rsidR="00FD7378" w:rsidRPr="00586D39" w:rsidRDefault="00FD7378" w:rsidP="0039263B">
      <w:pPr>
        <w:jc w:val="both"/>
        <w:rPr>
          <w:rFonts w:asciiTheme="minorHAnsi" w:hAnsiTheme="minorHAnsi" w:cs="Arial"/>
          <w:bCs/>
          <w:szCs w:val="24"/>
        </w:rPr>
      </w:pPr>
      <w:r w:rsidRPr="00586D39">
        <w:rPr>
          <w:rFonts w:asciiTheme="minorHAnsi" w:hAnsiTheme="minorHAnsi" w:cs="Arial"/>
          <w:szCs w:val="24"/>
        </w:rPr>
        <w:t>5.1.</w:t>
      </w:r>
      <w:r w:rsidR="000D10BB" w:rsidRPr="00586D39">
        <w:rPr>
          <w:rFonts w:asciiTheme="minorHAnsi" w:hAnsiTheme="minorHAnsi" w:cs="Arial"/>
          <w:szCs w:val="24"/>
        </w:rPr>
        <w:t>8</w:t>
      </w:r>
      <w:r w:rsidRPr="00586D39">
        <w:rPr>
          <w:rFonts w:asciiTheme="minorHAnsi" w:hAnsiTheme="minorHAnsi" w:cs="Arial"/>
          <w:szCs w:val="24"/>
        </w:rPr>
        <w:t>.1</w:t>
      </w:r>
      <w:r w:rsidR="00712E28" w:rsidRPr="00586D39">
        <w:rPr>
          <w:rFonts w:asciiTheme="minorHAnsi" w:hAnsiTheme="minorHAnsi" w:cs="Arial"/>
          <w:szCs w:val="24"/>
        </w:rPr>
        <w:tab/>
      </w:r>
      <w:r w:rsidRPr="00586D39">
        <w:rPr>
          <w:rFonts w:asciiTheme="minorHAnsi" w:hAnsiTheme="minorHAnsi" w:cs="Arial"/>
          <w:szCs w:val="24"/>
        </w:rPr>
        <w:tab/>
      </w:r>
      <w:r w:rsidR="00217589" w:rsidRPr="00586D39">
        <w:rPr>
          <w:rFonts w:asciiTheme="minorHAnsi" w:hAnsiTheme="minorHAnsi" w:cs="Arial"/>
          <w:bCs/>
          <w:szCs w:val="24"/>
        </w:rPr>
        <w:t xml:space="preserve">É vedada a cotação prévia de preços para o fornecimento de bens ou de serviços especializados </w:t>
      </w:r>
      <w:r w:rsidR="002D55D0" w:rsidRPr="00586D39">
        <w:rPr>
          <w:rFonts w:asciiTheme="minorHAnsi" w:hAnsiTheme="minorHAnsi" w:cs="Arial"/>
          <w:bCs/>
          <w:szCs w:val="24"/>
        </w:rPr>
        <w:t xml:space="preserve">junto a </w:t>
      </w:r>
      <w:r w:rsidR="00217589" w:rsidRPr="00586D39">
        <w:rPr>
          <w:rFonts w:asciiTheme="minorHAnsi" w:hAnsiTheme="minorHAnsi" w:cs="Arial"/>
          <w:bCs/>
          <w:szCs w:val="24"/>
        </w:rPr>
        <w:t>fornecedores em que</w:t>
      </w:r>
      <w:r w:rsidRPr="00586D39">
        <w:rPr>
          <w:rFonts w:asciiTheme="minorHAnsi" w:hAnsiTheme="minorHAnsi" w:cs="Arial"/>
          <w:bCs/>
          <w:szCs w:val="24"/>
        </w:rPr>
        <w:t>:</w:t>
      </w:r>
    </w:p>
    <w:p w14:paraId="1051618E" w14:textId="77777777" w:rsidR="00FD7378" w:rsidRPr="00586D39" w:rsidRDefault="00FD7378" w:rsidP="0039263B">
      <w:pPr>
        <w:jc w:val="both"/>
        <w:rPr>
          <w:rFonts w:asciiTheme="minorHAnsi" w:hAnsiTheme="minorHAnsi" w:cs="Arial"/>
          <w:bCs/>
          <w:szCs w:val="24"/>
        </w:rPr>
      </w:pPr>
    </w:p>
    <w:p w14:paraId="1D184FBE" w14:textId="2913CCD8" w:rsidR="00FD7378" w:rsidRPr="00586D39" w:rsidRDefault="00FD7378"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 xml:space="preserve">I - </w:t>
      </w:r>
      <w:r w:rsidRPr="00586D39">
        <w:rPr>
          <w:rFonts w:asciiTheme="minorHAnsi" w:hAnsiTheme="minorHAnsi" w:cs="Arial"/>
          <w:szCs w:val="24"/>
        </w:rPr>
        <w:t>um mesmo sócio ou cotista participe de mais de um fornecedor em um mesmo procedimento de cotação;</w:t>
      </w:r>
    </w:p>
    <w:p w14:paraId="48B7E69E" w14:textId="77777777" w:rsidR="00FD7378" w:rsidRPr="00586D39" w:rsidRDefault="00FD7378" w:rsidP="0039263B">
      <w:pPr>
        <w:tabs>
          <w:tab w:val="left" w:pos="1701"/>
        </w:tabs>
        <w:ind w:left="1418"/>
        <w:jc w:val="both"/>
        <w:rPr>
          <w:rFonts w:asciiTheme="minorHAnsi" w:hAnsiTheme="minorHAnsi" w:cs="Arial"/>
          <w:bCs/>
          <w:szCs w:val="24"/>
        </w:rPr>
      </w:pPr>
    </w:p>
    <w:p w14:paraId="521716E3" w14:textId="53BF2B31" w:rsidR="00FD7378" w:rsidRPr="00586D39" w:rsidRDefault="00FD7378"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 xml:space="preserve">II </w:t>
      </w:r>
      <w:r w:rsidR="002D55D0" w:rsidRPr="00586D39">
        <w:rPr>
          <w:rFonts w:asciiTheme="minorHAnsi" w:hAnsiTheme="minorHAnsi" w:cs="Arial"/>
          <w:bCs/>
          <w:szCs w:val="24"/>
        </w:rPr>
        <w:t>–</w:t>
      </w:r>
      <w:r w:rsidRPr="00586D39">
        <w:rPr>
          <w:rFonts w:asciiTheme="minorHAnsi" w:hAnsiTheme="minorHAnsi" w:cs="Arial"/>
          <w:bCs/>
          <w:szCs w:val="24"/>
        </w:rPr>
        <w:t xml:space="preserve"> </w:t>
      </w:r>
      <w:r w:rsidR="002D55D0" w:rsidRPr="00586D39">
        <w:rPr>
          <w:rFonts w:asciiTheme="minorHAnsi" w:hAnsiTheme="minorHAnsi" w:cs="Arial"/>
          <w:bCs/>
          <w:szCs w:val="24"/>
        </w:rPr>
        <w:t xml:space="preserve">algum </w:t>
      </w:r>
      <w:r w:rsidRPr="00586D39">
        <w:rPr>
          <w:rFonts w:asciiTheme="minorHAnsi" w:hAnsiTheme="minorHAnsi" w:cs="Arial"/>
          <w:bCs/>
          <w:szCs w:val="24"/>
        </w:rPr>
        <w:t xml:space="preserve">dirigente ou empregado da </w:t>
      </w:r>
      <w:r w:rsidRPr="00586D39">
        <w:rPr>
          <w:rFonts w:asciiTheme="minorHAnsi" w:hAnsiTheme="minorHAnsi"/>
          <w:b/>
          <w:szCs w:val="24"/>
        </w:rPr>
        <w:t>CONTRATADA</w:t>
      </w:r>
      <w:r w:rsidRPr="00586D39">
        <w:rPr>
          <w:rFonts w:asciiTheme="minorHAnsi" w:hAnsiTheme="minorHAnsi" w:cs="Arial"/>
          <w:bCs/>
          <w:szCs w:val="24"/>
        </w:rPr>
        <w:t xml:space="preserve"> tenha participação societária ou vínculo comercial ou de parentesco até o terceiro grau.</w:t>
      </w:r>
    </w:p>
    <w:p w14:paraId="5AD5D3FC"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8325C5D" w14:textId="67E8E312"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9</w:t>
      </w:r>
      <w:r w:rsidRPr="00586D39">
        <w:rPr>
          <w:rFonts w:asciiTheme="minorHAnsi" w:hAnsiTheme="minorHAnsi" w:cs="Arial"/>
          <w:szCs w:val="24"/>
        </w:rPr>
        <w:tab/>
      </w:r>
      <w:r w:rsidRPr="00586D39">
        <w:rPr>
          <w:rFonts w:asciiTheme="minorHAnsi" w:hAnsiTheme="minorHAnsi" w:cs="Arial"/>
          <w:szCs w:val="24"/>
        </w:rPr>
        <w:tab/>
        <w:t xml:space="preserve">Obter a autorização prévia da </w:t>
      </w:r>
      <w:r w:rsidRPr="00586D39">
        <w:rPr>
          <w:rFonts w:asciiTheme="minorHAnsi" w:hAnsiTheme="minorHAnsi"/>
          <w:b/>
          <w:szCs w:val="24"/>
        </w:rPr>
        <w:t>CONTRATANTE</w:t>
      </w:r>
      <w:r w:rsidRPr="00586D39">
        <w:rPr>
          <w:rFonts w:asciiTheme="minorHAnsi" w:hAnsiTheme="minorHAnsi" w:cs="Arial"/>
          <w:szCs w:val="24"/>
        </w:rPr>
        <w:t xml:space="preserve">, por escrito, para </w:t>
      </w:r>
      <w:r w:rsidR="006466D7" w:rsidRPr="00586D39">
        <w:rPr>
          <w:rFonts w:asciiTheme="minorHAnsi" w:hAnsiTheme="minorHAnsi" w:cs="Arial"/>
          <w:szCs w:val="24"/>
        </w:rPr>
        <w:t>realizar</w:t>
      </w:r>
      <w:r w:rsidRPr="00586D39">
        <w:rPr>
          <w:rFonts w:asciiTheme="minorHAnsi" w:hAnsiTheme="minorHAnsi" w:cs="Arial"/>
          <w:szCs w:val="24"/>
        </w:rPr>
        <w:t xml:space="preserve"> despesas com </w:t>
      </w:r>
      <w:r w:rsidR="00217589" w:rsidRPr="00586D39">
        <w:rPr>
          <w:rFonts w:asciiTheme="minorHAnsi" w:hAnsiTheme="minorHAnsi" w:cs="Arial"/>
          <w:szCs w:val="24"/>
        </w:rPr>
        <w:t xml:space="preserve">bens e </w:t>
      </w:r>
      <w:r w:rsidRPr="00586D39">
        <w:rPr>
          <w:rFonts w:asciiTheme="minorHAnsi" w:hAnsiTheme="minorHAnsi" w:cs="Arial"/>
          <w:szCs w:val="24"/>
        </w:rPr>
        <w:t xml:space="preserve">serviços especializados prestados por fornecedores, </w:t>
      </w:r>
      <w:r w:rsidR="002D55D0" w:rsidRPr="00586D39">
        <w:rPr>
          <w:rFonts w:asciiTheme="minorHAnsi" w:hAnsiTheme="minorHAnsi" w:cs="Arial"/>
          <w:szCs w:val="24"/>
        </w:rPr>
        <w:t xml:space="preserve">com </w:t>
      </w:r>
      <w:r w:rsidRPr="00586D39">
        <w:rPr>
          <w:rFonts w:asciiTheme="minorHAnsi" w:hAnsiTheme="minorHAnsi" w:cs="Arial"/>
          <w:szCs w:val="24"/>
        </w:rPr>
        <w:t xml:space="preserve">veiculação e </w:t>
      </w:r>
      <w:r w:rsidR="002D55D0" w:rsidRPr="00586D39">
        <w:rPr>
          <w:rFonts w:asciiTheme="minorHAnsi" w:hAnsiTheme="minorHAnsi" w:cs="Arial"/>
          <w:szCs w:val="24"/>
        </w:rPr>
        <w:t xml:space="preserve">com </w:t>
      </w:r>
      <w:r w:rsidRPr="00586D39">
        <w:rPr>
          <w:rFonts w:asciiTheme="minorHAnsi" w:hAnsiTheme="minorHAnsi" w:cs="Arial"/>
          <w:szCs w:val="24"/>
        </w:rPr>
        <w:t xml:space="preserve">qualquer outra </w:t>
      </w:r>
      <w:r w:rsidR="002D55D0" w:rsidRPr="00586D39">
        <w:rPr>
          <w:rFonts w:asciiTheme="minorHAnsi" w:hAnsiTheme="minorHAnsi" w:cs="Arial"/>
          <w:szCs w:val="24"/>
        </w:rPr>
        <w:t xml:space="preserve">despesa </w:t>
      </w:r>
      <w:r w:rsidRPr="00586D39">
        <w:rPr>
          <w:rFonts w:asciiTheme="minorHAnsi" w:hAnsiTheme="minorHAnsi" w:cs="Arial"/>
          <w:szCs w:val="24"/>
        </w:rPr>
        <w:t>relacionada com este contrato.</w:t>
      </w:r>
    </w:p>
    <w:p w14:paraId="1F0E3241"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AAB29D" w14:textId="136CFFE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rPr>
      </w:pPr>
      <w:r w:rsidRPr="00586D39">
        <w:rPr>
          <w:rFonts w:asciiTheme="minorHAnsi" w:hAnsiTheme="minorHAnsi" w:cs="Arial"/>
          <w:szCs w:val="24"/>
        </w:rPr>
        <w:t>5.1.</w:t>
      </w:r>
      <w:r w:rsidR="000D10BB" w:rsidRPr="00586D39">
        <w:rPr>
          <w:rFonts w:asciiTheme="minorHAnsi" w:hAnsiTheme="minorHAnsi" w:cs="Arial"/>
          <w:szCs w:val="24"/>
        </w:rPr>
        <w:t>9</w:t>
      </w:r>
      <w:r w:rsidRPr="00586D39">
        <w:rPr>
          <w:rFonts w:asciiTheme="minorHAnsi" w:hAnsiTheme="minorHAnsi" w:cs="Arial"/>
          <w:szCs w:val="24"/>
        </w:rPr>
        <w:t>.1</w:t>
      </w:r>
      <w:r w:rsidR="00712E28"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só poderá reservar e comprar espaço ou tempo publicitário de </w:t>
      </w:r>
      <w:r w:rsidR="00217589" w:rsidRPr="00586D39">
        <w:rPr>
          <w:rFonts w:asciiTheme="minorHAnsi" w:hAnsiTheme="minorHAnsi" w:cs="Arial"/>
          <w:szCs w:val="24"/>
        </w:rPr>
        <w:t>veículos de divulgação</w:t>
      </w:r>
      <w:r w:rsidRPr="00586D39">
        <w:rPr>
          <w:rFonts w:asciiTheme="minorHAnsi" w:hAnsiTheme="minorHAnsi" w:cs="Arial"/>
          <w:szCs w:val="24"/>
        </w:rPr>
        <w:t xml:space="preserve">, por ordem e conta da </w:t>
      </w:r>
      <w:r w:rsidRPr="00586D39">
        <w:rPr>
          <w:rFonts w:asciiTheme="minorHAnsi" w:hAnsiTheme="minorHAnsi"/>
          <w:b/>
          <w:szCs w:val="24"/>
        </w:rPr>
        <w:t>CONTRATANTE</w:t>
      </w:r>
      <w:r w:rsidRPr="00586D39">
        <w:rPr>
          <w:rFonts w:asciiTheme="minorHAnsi" w:hAnsiTheme="minorHAnsi" w:cs="Arial"/>
          <w:szCs w:val="24"/>
        </w:rPr>
        <w:t>, se previamente tiver sido por ela expressamente autorizada.</w:t>
      </w:r>
    </w:p>
    <w:p w14:paraId="75932A6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CF2E9A" w14:textId="59859E76" w:rsidR="00A92628" w:rsidRPr="00586D39" w:rsidRDefault="00A9262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9</w:t>
      </w:r>
      <w:r w:rsidRPr="00586D39">
        <w:rPr>
          <w:rFonts w:asciiTheme="minorHAnsi" w:hAnsiTheme="minorHAnsi" w:cs="Arial"/>
          <w:szCs w:val="24"/>
        </w:rPr>
        <w:t>.1.1</w:t>
      </w:r>
      <w:r w:rsidRPr="00586D39">
        <w:rPr>
          <w:rFonts w:asciiTheme="minorHAnsi" w:hAnsiTheme="minorHAnsi" w:cs="Arial"/>
          <w:szCs w:val="24"/>
        </w:rPr>
        <w:tab/>
        <w:t xml:space="preserve">A autorização a que se refere o subitem precedente não exime da </w:t>
      </w:r>
      <w:r w:rsidRPr="00586D39">
        <w:rPr>
          <w:rFonts w:asciiTheme="minorHAnsi" w:hAnsiTheme="minorHAnsi"/>
          <w:b/>
          <w:szCs w:val="24"/>
        </w:rPr>
        <w:t>CONTRATADA</w:t>
      </w:r>
      <w:r w:rsidRPr="00586D39">
        <w:rPr>
          <w:rFonts w:asciiTheme="minorHAnsi" w:hAnsiTheme="minorHAnsi" w:cs="Arial"/>
          <w:szCs w:val="24"/>
        </w:rPr>
        <w:t xml:space="preserve"> sua responsabilidade pela escolha e inclusão de veículos </w:t>
      </w:r>
      <w:r w:rsidR="00F04B55" w:rsidRPr="00586D39">
        <w:rPr>
          <w:rFonts w:asciiTheme="minorHAnsi" w:hAnsiTheme="minorHAnsi" w:cs="Arial"/>
          <w:szCs w:val="24"/>
        </w:rPr>
        <w:t xml:space="preserve">de divulgação </w:t>
      </w:r>
      <w:r w:rsidRPr="00586D39">
        <w:rPr>
          <w:rFonts w:asciiTheme="minorHAnsi" w:hAnsiTheme="minorHAnsi" w:cs="Arial"/>
          <w:szCs w:val="24"/>
        </w:rPr>
        <w:t xml:space="preserve">nos planejamentos de mídia </w:t>
      </w:r>
      <w:r w:rsidR="00623DD5" w:rsidRPr="00586D39">
        <w:rPr>
          <w:rFonts w:asciiTheme="minorHAnsi" w:hAnsiTheme="minorHAnsi" w:cs="Arial"/>
          <w:szCs w:val="24"/>
        </w:rPr>
        <w:t>por ela apresentados,</w:t>
      </w:r>
      <w:r w:rsidRPr="00586D39">
        <w:rPr>
          <w:rFonts w:asciiTheme="minorHAnsi" w:hAnsiTheme="minorHAnsi" w:cs="Arial"/>
          <w:szCs w:val="24"/>
        </w:rPr>
        <w:t xml:space="preserve"> para as ações publicitárias </w:t>
      </w:r>
      <w:r w:rsidR="00240415" w:rsidRPr="00586D39">
        <w:rPr>
          <w:rFonts w:asciiTheme="minorHAnsi" w:hAnsiTheme="minorHAnsi" w:cs="Arial"/>
          <w:szCs w:val="24"/>
        </w:rPr>
        <w:t xml:space="preserve">a serem </w:t>
      </w:r>
      <w:r w:rsidRPr="00586D39">
        <w:rPr>
          <w:rFonts w:asciiTheme="minorHAnsi" w:hAnsiTheme="minorHAnsi" w:cs="Arial"/>
          <w:szCs w:val="24"/>
        </w:rPr>
        <w:t>executadas durante a vigência deste contrato.</w:t>
      </w:r>
    </w:p>
    <w:p w14:paraId="0C3B9ACC" w14:textId="77777777" w:rsidR="00C46134" w:rsidRPr="00586D39" w:rsidRDefault="00C4613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E3735" w14:textId="4E2F70BD" w:rsidR="00C46134" w:rsidRPr="00586D39" w:rsidRDefault="00C4613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0D10BB" w:rsidRPr="00586D39">
        <w:rPr>
          <w:rFonts w:asciiTheme="minorHAnsi" w:hAnsiTheme="minorHAnsi" w:cs="Arial"/>
          <w:szCs w:val="24"/>
        </w:rPr>
        <w:t>9</w:t>
      </w:r>
      <w:r w:rsidRPr="00586D39">
        <w:rPr>
          <w:rFonts w:asciiTheme="minorHAnsi" w:hAnsiTheme="minorHAnsi" w:cs="Arial"/>
          <w:szCs w:val="24"/>
        </w:rPr>
        <w:t>.1.2</w:t>
      </w:r>
      <w:r w:rsidRPr="00586D39">
        <w:rPr>
          <w:rFonts w:asciiTheme="minorHAnsi" w:hAnsiTheme="minorHAnsi" w:cs="Arial"/>
          <w:szCs w:val="24"/>
        </w:rPr>
        <w:tab/>
        <w:t xml:space="preserve">Quando da programação de veículo de divulgação </w:t>
      </w:r>
      <w:r w:rsidRPr="00586D39">
        <w:rPr>
          <w:rFonts w:asciiTheme="minorHAnsi" w:hAnsiTheme="minorHAnsi" w:cs="Arial"/>
          <w:i/>
          <w:szCs w:val="24"/>
        </w:rPr>
        <w:t>on</w:t>
      </w:r>
      <w:r w:rsidR="00427DAB" w:rsidRPr="00586D39">
        <w:rPr>
          <w:rFonts w:asciiTheme="minorHAnsi" w:hAnsiTheme="minorHAnsi" w:cs="Arial"/>
          <w:i/>
          <w:szCs w:val="24"/>
        </w:rPr>
        <w:t>-</w:t>
      </w:r>
      <w:r w:rsidRPr="00586D39">
        <w:rPr>
          <w:rFonts w:asciiTheme="minorHAnsi" w:hAnsiTheme="minorHAnsi" w:cs="Arial"/>
          <w:i/>
          <w:szCs w:val="24"/>
        </w:rPr>
        <w:t>line</w:t>
      </w:r>
      <w:r w:rsidRPr="00586D39">
        <w:rPr>
          <w:rFonts w:asciiTheme="minorHAnsi" w:hAnsiTheme="minorHAnsi" w:cs="Arial"/>
          <w:szCs w:val="24"/>
        </w:rPr>
        <w:t xml:space="preserve">, a </w:t>
      </w:r>
      <w:r w:rsidRPr="00586D39">
        <w:rPr>
          <w:rFonts w:asciiTheme="minorHAnsi" w:hAnsiTheme="minorHAnsi" w:cs="Arial"/>
          <w:b/>
          <w:szCs w:val="24"/>
        </w:rPr>
        <w:t>CONTRATADA</w:t>
      </w:r>
      <w:r w:rsidRPr="00586D39">
        <w:rPr>
          <w:rFonts w:asciiTheme="minorHAnsi" w:hAnsiTheme="minorHAnsi" w:cs="Arial"/>
          <w:szCs w:val="24"/>
        </w:rPr>
        <w:t xml:space="preserve"> obriga-se a providenciar Termo de </w:t>
      </w:r>
      <w:r w:rsidR="002E7A8D" w:rsidRPr="00586D39">
        <w:rPr>
          <w:rFonts w:asciiTheme="minorHAnsi" w:hAnsiTheme="minorHAnsi" w:cs="Arial"/>
          <w:szCs w:val="24"/>
        </w:rPr>
        <w:t>Conduta</w:t>
      </w:r>
      <w:r w:rsidRPr="00586D39">
        <w:rPr>
          <w:rFonts w:asciiTheme="minorHAnsi" w:hAnsiTheme="minorHAnsi" w:cs="Arial"/>
          <w:szCs w:val="24"/>
        </w:rPr>
        <w:t xml:space="preserve">, segundo o qual </w:t>
      </w:r>
      <w:r w:rsidR="00007BD8" w:rsidRPr="00586D39">
        <w:rPr>
          <w:rFonts w:asciiTheme="minorHAnsi" w:hAnsiTheme="minorHAnsi" w:cs="Arial"/>
          <w:szCs w:val="24"/>
        </w:rPr>
        <w:t xml:space="preserve">o veículo </w:t>
      </w:r>
      <w:r w:rsidRPr="00586D39">
        <w:rPr>
          <w:rFonts w:asciiTheme="minorHAnsi" w:hAnsiTheme="minorHAnsi" w:cs="Arial"/>
          <w:szCs w:val="24"/>
        </w:rPr>
        <w:t xml:space="preserve">se responsabiliza pelos </w:t>
      </w:r>
      <w:r w:rsidR="00007BD8" w:rsidRPr="00586D39">
        <w:rPr>
          <w:rFonts w:asciiTheme="minorHAnsi" w:hAnsiTheme="minorHAnsi" w:cs="Arial"/>
          <w:szCs w:val="24"/>
        </w:rPr>
        <w:t xml:space="preserve">seus </w:t>
      </w:r>
      <w:r w:rsidRPr="00586D39">
        <w:rPr>
          <w:rFonts w:asciiTheme="minorHAnsi" w:hAnsiTheme="minorHAnsi" w:cs="Arial"/>
          <w:szCs w:val="24"/>
        </w:rPr>
        <w:t xml:space="preserve">conteúdos </w:t>
      </w:r>
      <w:r w:rsidR="00007BD8" w:rsidRPr="00586D39">
        <w:rPr>
          <w:rFonts w:asciiTheme="minorHAnsi" w:hAnsiTheme="minorHAnsi" w:cs="Arial"/>
          <w:szCs w:val="24"/>
        </w:rPr>
        <w:t xml:space="preserve">ou de </w:t>
      </w:r>
      <w:r w:rsidRPr="00586D39">
        <w:rPr>
          <w:rFonts w:asciiTheme="minorHAnsi" w:hAnsiTheme="minorHAnsi" w:cs="Arial"/>
          <w:szCs w:val="24"/>
        </w:rPr>
        <w:t xml:space="preserve">sites parceiros, declarando estar de acordo com os termos do Marco Civil da Internet, de forma a evitar </w:t>
      </w:r>
      <w:r w:rsidR="00DB5671" w:rsidRPr="00586D39">
        <w:rPr>
          <w:rFonts w:asciiTheme="minorHAnsi" w:hAnsiTheme="minorHAnsi" w:cs="Arial"/>
          <w:szCs w:val="24"/>
        </w:rPr>
        <w:t xml:space="preserve">ações publicitárias </w:t>
      </w:r>
      <w:r w:rsidR="002E7A8D" w:rsidRPr="00586D39">
        <w:rPr>
          <w:rFonts w:asciiTheme="minorHAnsi" w:hAnsiTheme="minorHAnsi" w:cs="Arial"/>
          <w:szCs w:val="24"/>
        </w:rPr>
        <w:t xml:space="preserve">da </w:t>
      </w:r>
      <w:r w:rsidR="002E7A8D" w:rsidRPr="00586D39">
        <w:rPr>
          <w:rFonts w:asciiTheme="minorHAnsi" w:hAnsiTheme="minorHAnsi" w:cs="Arial"/>
          <w:b/>
          <w:szCs w:val="24"/>
        </w:rPr>
        <w:t>CONTRATANTE</w:t>
      </w:r>
      <w:r w:rsidR="002E7A8D" w:rsidRPr="00586D39">
        <w:rPr>
          <w:rFonts w:asciiTheme="minorHAnsi" w:hAnsiTheme="minorHAnsi" w:cs="Arial"/>
          <w:szCs w:val="24"/>
        </w:rPr>
        <w:t xml:space="preserve"> em </w:t>
      </w:r>
      <w:r w:rsidR="00007BD8" w:rsidRPr="00586D39">
        <w:rPr>
          <w:rFonts w:asciiTheme="minorHAnsi" w:hAnsiTheme="minorHAnsi" w:cs="Arial"/>
          <w:szCs w:val="24"/>
        </w:rPr>
        <w:t xml:space="preserve">veículos de divulgação </w:t>
      </w:r>
      <w:r w:rsidR="002E7A8D" w:rsidRPr="00586D39">
        <w:rPr>
          <w:rFonts w:asciiTheme="minorHAnsi" w:hAnsiTheme="minorHAnsi" w:cs="Arial"/>
          <w:szCs w:val="24"/>
        </w:rPr>
        <w:t xml:space="preserve">que promovam conteúdos </w:t>
      </w:r>
      <w:r w:rsidR="00944B8F" w:rsidRPr="00586D39">
        <w:rPr>
          <w:rFonts w:asciiTheme="minorHAnsi" w:hAnsiTheme="minorHAnsi" w:cs="Arial"/>
          <w:szCs w:val="24"/>
        </w:rPr>
        <w:t xml:space="preserve">ou atividades </w:t>
      </w:r>
      <w:r w:rsidR="002E7A8D" w:rsidRPr="00586D39">
        <w:rPr>
          <w:rFonts w:asciiTheme="minorHAnsi" w:hAnsiTheme="minorHAnsi" w:cs="Arial"/>
          <w:szCs w:val="24"/>
        </w:rPr>
        <w:t>ilegais.</w:t>
      </w:r>
      <w:r w:rsidRPr="00586D39">
        <w:rPr>
          <w:rFonts w:asciiTheme="minorHAnsi" w:hAnsiTheme="minorHAnsi" w:cs="Arial"/>
          <w:szCs w:val="24"/>
        </w:rPr>
        <w:t xml:space="preserve"> </w:t>
      </w:r>
    </w:p>
    <w:p w14:paraId="6788E7CF" w14:textId="77777777" w:rsidR="00A92628" w:rsidRPr="00586D39" w:rsidRDefault="00A9262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31DE33" w14:textId="4CB50D4F"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5.1.1</w:t>
      </w:r>
      <w:r w:rsidR="000D10BB" w:rsidRPr="00586D39">
        <w:rPr>
          <w:rFonts w:asciiTheme="minorHAnsi" w:hAnsiTheme="minorHAnsi" w:cs="Arial"/>
          <w:szCs w:val="24"/>
        </w:rPr>
        <w:t>0</w:t>
      </w:r>
      <w:r w:rsidRPr="00586D39">
        <w:rPr>
          <w:rFonts w:asciiTheme="minorHAnsi" w:hAnsiTheme="minorHAnsi" w:cs="Arial"/>
          <w:szCs w:val="24"/>
        </w:rPr>
        <w:tab/>
      </w:r>
      <w:r w:rsidRPr="00586D39">
        <w:rPr>
          <w:rFonts w:asciiTheme="minorHAnsi" w:hAnsiTheme="minorHAnsi" w:cs="Arial"/>
          <w:szCs w:val="24"/>
        </w:rPr>
        <w:tab/>
        <w:t xml:space="preserve">Apresentar à </w:t>
      </w:r>
      <w:r w:rsidRPr="00586D39">
        <w:rPr>
          <w:rFonts w:asciiTheme="minorHAnsi" w:hAnsiTheme="minorHAnsi"/>
          <w:b/>
          <w:szCs w:val="24"/>
        </w:rPr>
        <w:t>CONTRATANTE</w:t>
      </w:r>
      <w:r w:rsidRPr="00586D39">
        <w:rPr>
          <w:rFonts w:asciiTheme="minorHAnsi" w:hAnsiTheme="minorHAnsi" w:cs="Arial"/>
          <w:szCs w:val="24"/>
        </w:rPr>
        <w:t>, para</w:t>
      </w:r>
      <w:r w:rsidR="005A0275" w:rsidRPr="00586D39">
        <w:rPr>
          <w:rFonts w:asciiTheme="minorHAnsi" w:hAnsiTheme="minorHAnsi" w:cs="Arial"/>
          <w:szCs w:val="24"/>
        </w:rPr>
        <w:t xml:space="preserve"> </w:t>
      </w:r>
      <w:r w:rsidRPr="00586D39">
        <w:rPr>
          <w:rFonts w:asciiTheme="minorHAnsi" w:hAnsiTheme="minorHAnsi" w:cs="Arial"/>
          <w:szCs w:val="24"/>
        </w:rPr>
        <w:t xml:space="preserve">autorização do </w:t>
      </w:r>
      <w:r w:rsidR="00BA1D1F" w:rsidRPr="00586D39">
        <w:rPr>
          <w:rFonts w:asciiTheme="minorHAnsi" w:hAnsiTheme="minorHAnsi" w:cs="Arial"/>
          <w:szCs w:val="24"/>
        </w:rPr>
        <w:t>p</w:t>
      </w:r>
      <w:r w:rsidRPr="00586D39">
        <w:rPr>
          <w:rFonts w:asciiTheme="minorHAnsi" w:hAnsiTheme="minorHAnsi" w:cs="Arial"/>
          <w:szCs w:val="24"/>
        </w:rPr>
        <w:t xml:space="preserve">lano de </w:t>
      </w:r>
      <w:r w:rsidR="00BA1D1F" w:rsidRPr="00586D39">
        <w:rPr>
          <w:rFonts w:asciiTheme="minorHAnsi" w:hAnsiTheme="minorHAnsi" w:cs="Arial"/>
          <w:szCs w:val="24"/>
        </w:rPr>
        <w:t>m</w:t>
      </w:r>
      <w:r w:rsidRPr="00586D39">
        <w:rPr>
          <w:rFonts w:asciiTheme="minorHAnsi" w:hAnsiTheme="minorHAnsi" w:cs="Arial"/>
          <w:szCs w:val="24"/>
        </w:rPr>
        <w:t xml:space="preserve">ídia de cada </w:t>
      </w:r>
      <w:r w:rsidR="00240415" w:rsidRPr="00586D39">
        <w:rPr>
          <w:rFonts w:asciiTheme="minorHAnsi" w:hAnsiTheme="minorHAnsi" w:cs="Arial"/>
          <w:szCs w:val="24"/>
        </w:rPr>
        <w:t xml:space="preserve">ação ou </w:t>
      </w:r>
      <w:r w:rsidRPr="00586D39">
        <w:rPr>
          <w:rFonts w:asciiTheme="minorHAnsi" w:hAnsiTheme="minorHAnsi" w:cs="Arial"/>
          <w:szCs w:val="24"/>
        </w:rPr>
        <w:t xml:space="preserve">campanha </w:t>
      </w:r>
      <w:r w:rsidR="00240415" w:rsidRPr="00586D39">
        <w:rPr>
          <w:rFonts w:asciiTheme="minorHAnsi" w:hAnsiTheme="minorHAnsi" w:cs="Arial"/>
          <w:szCs w:val="24"/>
        </w:rPr>
        <w:t>publicitária</w:t>
      </w:r>
      <w:r w:rsidRPr="00586D39">
        <w:rPr>
          <w:rFonts w:asciiTheme="minorHAnsi" w:hAnsiTheme="minorHAnsi" w:cs="Arial"/>
          <w:szCs w:val="24"/>
        </w:rPr>
        <w:t xml:space="preserve">, relação dos meios, praças e </w:t>
      </w:r>
      <w:r w:rsidR="00154ED3" w:rsidRPr="00586D39">
        <w:rPr>
          <w:rFonts w:asciiTheme="minorHAnsi" w:hAnsiTheme="minorHAnsi" w:cs="Arial"/>
          <w:szCs w:val="24"/>
        </w:rPr>
        <w:t xml:space="preserve">veículos de divulgação </w:t>
      </w:r>
      <w:r w:rsidRPr="00586D39">
        <w:rPr>
          <w:rFonts w:asciiTheme="minorHAnsi" w:hAnsiTheme="minorHAnsi" w:cs="Arial"/>
          <w:szCs w:val="24"/>
        </w:rPr>
        <w:t>dos quais será possível e dos quais se revela impossível obter o relatório de checagem de veiculação</w:t>
      </w:r>
      <w:r w:rsidR="00240415" w:rsidRPr="00586D39">
        <w:rPr>
          <w:rFonts w:asciiTheme="minorHAnsi" w:hAnsiTheme="minorHAnsi" w:cs="Arial"/>
          <w:szCs w:val="24"/>
        </w:rPr>
        <w:t xml:space="preserve">, </w:t>
      </w:r>
      <w:r w:rsidRPr="00586D39">
        <w:rPr>
          <w:rFonts w:asciiTheme="minorHAnsi" w:hAnsiTheme="minorHAnsi" w:cs="Arial"/>
          <w:szCs w:val="24"/>
        </w:rPr>
        <w:t>a cargo de empresa independente, para fins do disposto no subitem 11.5, e a(s) justificativa(s) que demonstre(m) tal impossibilidade, com o fim de atender ao disposto no art. 15 da Lei nº 12.232/2010.</w:t>
      </w:r>
    </w:p>
    <w:p w14:paraId="3625F084" w14:textId="77777777" w:rsidR="00FD7378" w:rsidRPr="00586D39" w:rsidRDefault="00FD7378" w:rsidP="0039263B">
      <w:pPr>
        <w:tabs>
          <w:tab w:val="left" w:pos="2410"/>
        </w:tabs>
        <w:jc w:val="both"/>
        <w:rPr>
          <w:rFonts w:asciiTheme="minorHAnsi" w:hAnsiTheme="minorHAnsi" w:cs="Arial"/>
          <w:szCs w:val="24"/>
        </w:rPr>
      </w:pPr>
    </w:p>
    <w:p w14:paraId="6888D550" w14:textId="5D1DF9A2" w:rsidR="00FD7378" w:rsidRPr="00586D39" w:rsidRDefault="00FD7378" w:rsidP="0039263B">
      <w:pPr>
        <w:ind w:hanging="2"/>
        <w:jc w:val="both"/>
        <w:rPr>
          <w:rFonts w:asciiTheme="minorHAnsi" w:hAnsiTheme="minorHAnsi" w:cs="Arial"/>
          <w:szCs w:val="24"/>
        </w:rPr>
      </w:pPr>
      <w:r w:rsidRPr="00586D39">
        <w:rPr>
          <w:rFonts w:asciiTheme="minorHAnsi" w:hAnsiTheme="minorHAnsi" w:cs="Arial"/>
          <w:szCs w:val="24"/>
        </w:rPr>
        <w:t>5.1.1</w:t>
      </w:r>
      <w:r w:rsidR="000D10BB"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Apresentar à </w:t>
      </w:r>
      <w:r w:rsidRPr="00586D39">
        <w:rPr>
          <w:rFonts w:asciiTheme="minorHAnsi" w:hAnsiTheme="minorHAnsi" w:cs="Arial"/>
          <w:b/>
          <w:szCs w:val="24"/>
        </w:rPr>
        <w:t>CONTRATANTE</w:t>
      </w:r>
      <w:r w:rsidRPr="00586D39">
        <w:rPr>
          <w:rFonts w:asciiTheme="minorHAnsi" w:hAnsiTheme="minorHAnsi" w:cs="Arial"/>
          <w:szCs w:val="24"/>
        </w:rPr>
        <w:t>, como alternativa ao subitem 5.1.1</w:t>
      </w:r>
      <w:r w:rsidR="00240415" w:rsidRPr="00586D39">
        <w:rPr>
          <w:rFonts w:asciiTheme="minorHAnsi" w:hAnsiTheme="minorHAnsi" w:cs="Arial"/>
          <w:szCs w:val="24"/>
        </w:rPr>
        <w:t>0</w:t>
      </w:r>
      <w:r w:rsidRPr="00586D39">
        <w:rPr>
          <w:rFonts w:asciiTheme="minorHAnsi" w:hAnsiTheme="minorHAnsi" w:cs="Arial"/>
          <w:szCs w:val="24"/>
        </w:rPr>
        <w:t xml:space="preserve">, estudo prévio sobre os meios, praças e </w:t>
      </w:r>
      <w:r w:rsidR="00154ED3" w:rsidRPr="00586D39">
        <w:rPr>
          <w:rFonts w:asciiTheme="minorHAnsi" w:hAnsiTheme="minorHAnsi" w:cs="Arial"/>
          <w:szCs w:val="24"/>
        </w:rPr>
        <w:t>veículos de divulgação</w:t>
      </w:r>
      <w:r w:rsidRPr="00586D39">
        <w:rPr>
          <w:rFonts w:asciiTheme="minorHAnsi" w:hAnsiTheme="minorHAnsi" w:cs="Arial"/>
          <w:szCs w:val="24"/>
        </w:rPr>
        <w:t xml:space="preserve"> dos quais será possível e dos quais se revela impossível obter o relatório de checagem de veiculação</w:t>
      </w:r>
      <w:r w:rsidR="00240415" w:rsidRPr="00586D39">
        <w:rPr>
          <w:rFonts w:asciiTheme="minorHAnsi" w:hAnsiTheme="minorHAnsi" w:cs="Arial"/>
          <w:szCs w:val="24"/>
        </w:rPr>
        <w:t xml:space="preserve">, </w:t>
      </w:r>
      <w:r w:rsidRPr="00586D39">
        <w:rPr>
          <w:rFonts w:asciiTheme="minorHAnsi" w:hAnsiTheme="minorHAnsi" w:cs="Arial"/>
          <w:szCs w:val="24"/>
        </w:rPr>
        <w:t>a cargo de empresa independente, para fins do disposto no subitem 1</w:t>
      </w:r>
      <w:r w:rsidR="00581841" w:rsidRPr="00586D39">
        <w:rPr>
          <w:rFonts w:asciiTheme="minorHAnsi" w:hAnsiTheme="minorHAnsi" w:cs="Arial"/>
          <w:szCs w:val="24"/>
        </w:rPr>
        <w:t>1</w:t>
      </w:r>
      <w:r w:rsidRPr="00586D39">
        <w:rPr>
          <w:rFonts w:asciiTheme="minorHAnsi" w:hAnsiTheme="minorHAnsi" w:cs="Arial"/>
          <w:szCs w:val="24"/>
        </w:rPr>
        <w:t>.5, e a(s) justificativa(s) que demonstre(m) tal impossibilidade, com o fim de atender ao disposto no art. 15 da Lei nº 12.232/2010.</w:t>
      </w:r>
    </w:p>
    <w:p w14:paraId="646C4456" w14:textId="77777777" w:rsidR="00FD7378" w:rsidRPr="00586D39" w:rsidRDefault="00FD7378" w:rsidP="0039263B">
      <w:pPr>
        <w:tabs>
          <w:tab w:val="left" w:pos="2410"/>
        </w:tabs>
        <w:ind w:hanging="2"/>
        <w:jc w:val="both"/>
        <w:rPr>
          <w:rFonts w:asciiTheme="minorHAnsi" w:hAnsiTheme="minorHAnsi" w:cs="Arial"/>
          <w:szCs w:val="24"/>
        </w:rPr>
      </w:pPr>
    </w:p>
    <w:p w14:paraId="28869520" w14:textId="62025996" w:rsidR="00FD7378" w:rsidRPr="00586D39" w:rsidRDefault="00FD7378" w:rsidP="0039263B">
      <w:pPr>
        <w:ind w:hanging="2"/>
        <w:jc w:val="both"/>
        <w:rPr>
          <w:rFonts w:asciiTheme="minorHAnsi" w:hAnsiTheme="minorHAnsi" w:cs="Arial"/>
          <w:szCs w:val="24"/>
        </w:rPr>
      </w:pPr>
      <w:r w:rsidRPr="00586D39">
        <w:rPr>
          <w:rFonts w:asciiTheme="minorHAnsi" w:hAnsiTheme="minorHAnsi" w:cs="Arial"/>
          <w:szCs w:val="24"/>
        </w:rPr>
        <w:t>5.1.1</w:t>
      </w:r>
      <w:r w:rsidR="000D10BB" w:rsidRPr="00586D39">
        <w:rPr>
          <w:rFonts w:asciiTheme="minorHAnsi" w:hAnsiTheme="minorHAnsi" w:cs="Arial"/>
          <w:szCs w:val="24"/>
        </w:rPr>
        <w:t>1</w:t>
      </w:r>
      <w:r w:rsidRPr="00586D39">
        <w:rPr>
          <w:rFonts w:asciiTheme="minorHAnsi" w:hAnsiTheme="minorHAnsi" w:cs="Arial"/>
          <w:szCs w:val="24"/>
        </w:rPr>
        <w:t>.1</w:t>
      </w:r>
      <w:r w:rsidRPr="00586D39">
        <w:rPr>
          <w:rFonts w:asciiTheme="minorHAnsi" w:hAnsiTheme="minorHAnsi" w:cs="Arial"/>
          <w:szCs w:val="24"/>
        </w:rPr>
        <w:tab/>
        <w:t>O estudo de que trata o subitem 5.1.1</w:t>
      </w:r>
      <w:r w:rsidR="00240415" w:rsidRPr="00586D39">
        <w:rPr>
          <w:rFonts w:asciiTheme="minorHAnsi" w:hAnsiTheme="minorHAnsi" w:cs="Arial"/>
          <w:szCs w:val="24"/>
        </w:rPr>
        <w:t>1</w:t>
      </w:r>
      <w:r w:rsidRPr="00586D39">
        <w:rPr>
          <w:rFonts w:asciiTheme="minorHAnsi" w:hAnsiTheme="minorHAnsi" w:cs="Arial"/>
          <w:szCs w:val="24"/>
        </w:rPr>
        <w:t xml:space="preserve"> deve levar em conta os meios, praças e veículos</w:t>
      </w:r>
      <w:r w:rsidR="001E6BE8" w:rsidRPr="00586D39">
        <w:rPr>
          <w:rFonts w:asciiTheme="minorHAnsi" w:hAnsiTheme="minorHAnsi" w:cs="Arial"/>
          <w:szCs w:val="24"/>
        </w:rPr>
        <w:t xml:space="preserve"> de divulgação</w:t>
      </w:r>
      <w:r w:rsidRPr="00586D39">
        <w:rPr>
          <w:rFonts w:asciiTheme="minorHAnsi" w:hAnsiTheme="minorHAnsi" w:cs="Arial"/>
          <w:szCs w:val="24"/>
        </w:rPr>
        <w:t xml:space="preserve"> habitualmente programados nos esforços de </w:t>
      </w:r>
      <w:r w:rsidR="00240415" w:rsidRPr="00586D39">
        <w:rPr>
          <w:rFonts w:asciiTheme="minorHAnsi" w:hAnsiTheme="minorHAnsi" w:cs="Arial"/>
          <w:szCs w:val="24"/>
        </w:rPr>
        <w:t xml:space="preserve">publicidade </w:t>
      </w:r>
      <w:r w:rsidRPr="00586D39">
        <w:rPr>
          <w:rFonts w:asciiTheme="minorHAnsi" w:hAnsiTheme="minorHAnsi" w:cs="Arial"/>
          <w:szCs w:val="24"/>
        </w:rPr>
        <w:t xml:space="preserve">da </w:t>
      </w:r>
      <w:r w:rsidRPr="00586D39">
        <w:rPr>
          <w:rFonts w:asciiTheme="minorHAnsi" w:hAnsiTheme="minorHAnsi"/>
          <w:b/>
          <w:szCs w:val="24"/>
        </w:rPr>
        <w:t>CONTRATANTE</w:t>
      </w:r>
      <w:r w:rsidRPr="00586D39">
        <w:rPr>
          <w:rFonts w:asciiTheme="minorHAnsi" w:hAnsiTheme="minorHAnsi" w:cs="Arial"/>
          <w:szCs w:val="24"/>
        </w:rPr>
        <w:t xml:space="preserve">, com vistas à realização de negociação global entre as partes sobre o que seja oneroso e o que seja suportável para a </w:t>
      </w:r>
      <w:r w:rsidRPr="00586D39">
        <w:rPr>
          <w:rFonts w:asciiTheme="minorHAnsi" w:hAnsiTheme="minorHAnsi"/>
          <w:b/>
          <w:szCs w:val="24"/>
        </w:rPr>
        <w:t>CONTRATADA</w:t>
      </w:r>
      <w:r w:rsidRPr="00586D39">
        <w:rPr>
          <w:rFonts w:asciiTheme="minorHAnsi" w:hAnsiTheme="minorHAnsi" w:cs="Arial"/>
          <w:szCs w:val="24"/>
        </w:rPr>
        <w:t>.</w:t>
      </w:r>
    </w:p>
    <w:p w14:paraId="4E13A618" w14:textId="77777777" w:rsidR="00FD7378" w:rsidRPr="00586D39" w:rsidRDefault="00FD7378" w:rsidP="0039263B">
      <w:pPr>
        <w:tabs>
          <w:tab w:val="left" w:pos="2410"/>
        </w:tabs>
        <w:ind w:hanging="2"/>
        <w:jc w:val="both"/>
        <w:rPr>
          <w:rFonts w:asciiTheme="minorHAnsi" w:hAnsiTheme="minorHAnsi" w:cs="Arial"/>
          <w:szCs w:val="24"/>
        </w:rPr>
      </w:pPr>
    </w:p>
    <w:p w14:paraId="62D7CCC5" w14:textId="0310043E" w:rsidR="00FD7378" w:rsidRPr="00586D39" w:rsidRDefault="00FD7378" w:rsidP="0039263B">
      <w:pPr>
        <w:ind w:hanging="2"/>
        <w:jc w:val="both"/>
        <w:rPr>
          <w:rFonts w:asciiTheme="minorHAnsi" w:hAnsiTheme="minorHAnsi" w:cs="Arial"/>
          <w:szCs w:val="24"/>
        </w:rPr>
      </w:pPr>
      <w:r w:rsidRPr="00586D39">
        <w:rPr>
          <w:rFonts w:asciiTheme="minorHAnsi" w:hAnsiTheme="minorHAnsi" w:cs="Arial"/>
          <w:szCs w:val="24"/>
        </w:rPr>
        <w:t>5.1.1</w:t>
      </w:r>
      <w:r w:rsidR="000D10BB" w:rsidRPr="00586D39">
        <w:rPr>
          <w:rFonts w:asciiTheme="minorHAnsi" w:hAnsiTheme="minorHAnsi" w:cs="Arial"/>
          <w:szCs w:val="24"/>
        </w:rPr>
        <w:t>1</w:t>
      </w:r>
      <w:r w:rsidRPr="00586D39">
        <w:rPr>
          <w:rFonts w:asciiTheme="minorHAnsi" w:hAnsiTheme="minorHAnsi" w:cs="Arial"/>
          <w:szCs w:val="24"/>
        </w:rPr>
        <w:t>.1.1</w:t>
      </w:r>
      <w:r w:rsidRPr="00586D39">
        <w:rPr>
          <w:rFonts w:asciiTheme="minorHAnsi" w:hAnsiTheme="minorHAnsi" w:cs="Arial"/>
          <w:szCs w:val="24"/>
        </w:rPr>
        <w:tab/>
        <w:t>O resultado da negociação global entre as partes prevista no subitem 5.1.1</w:t>
      </w:r>
      <w:r w:rsidR="00325750" w:rsidRPr="00586D39">
        <w:rPr>
          <w:rFonts w:asciiTheme="minorHAnsi" w:hAnsiTheme="minorHAnsi" w:cs="Arial"/>
          <w:szCs w:val="24"/>
        </w:rPr>
        <w:t>1</w:t>
      </w:r>
      <w:r w:rsidRPr="00586D39">
        <w:rPr>
          <w:rFonts w:asciiTheme="minorHAnsi" w:hAnsiTheme="minorHAnsi" w:cs="Arial"/>
          <w:szCs w:val="24"/>
        </w:rPr>
        <w:t>.1 vigerá para os planos de mídia que vierem a ser aprovados em até 12 (doze) meses da data de assinatura deste contrato.</w:t>
      </w:r>
    </w:p>
    <w:p w14:paraId="0BD78A8B" w14:textId="77777777" w:rsidR="00FD7378" w:rsidRPr="00586D39" w:rsidRDefault="00FD7378" w:rsidP="0039263B">
      <w:pPr>
        <w:tabs>
          <w:tab w:val="left" w:pos="2410"/>
        </w:tabs>
        <w:ind w:hanging="2"/>
        <w:jc w:val="both"/>
        <w:rPr>
          <w:rFonts w:asciiTheme="minorHAnsi" w:hAnsiTheme="minorHAnsi" w:cs="Arial"/>
          <w:szCs w:val="24"/>
        </w:rPr>
      </w:pPr>
    </w:p>
    <w:p w14:paraId="66EABC54" w14:textId="187F7766" w:rsidR="00FD7378" w:rsidRPr="00586D39" w:rsidRDefault="000D10BB" w:rsidP="0039263B">
      <w:pPr>
        <w:ind w:hanging="2"/>
        <w:jc w:val="both"/>
        <w:rPr>
          <w:rFonts w:asciiTheme="minorHAnsi" w:hAnsiTheme="minorHAnsi" w:cs="Arial"/>
          <w:szCs w:val="24"/>
        </w:rPr>
      </w:pPr>
      <w:r w:rsidRPr="00586D39">
        <w:rPr>
          <w:rFonts w:asciiTheme="minorHAnsi" w:hAnsiTheme="minorHAnsi" w:cs="Arial"/>
          <w:szCs w:val="24"/>
        </w:rPr>
        <w:t>5.1.11</w:t>
      </w:r>
      <w:r w:rsidR="00FD7378" w:rsidRPr="00586D39">
        <w:rPr>
          <w:rFonts w:asciiTheme="minorHAnsi" w:hAnsiTheme="minorHAnsi" w:cs="Arial"/>
          <w:szCs w:val="24"/>
        </w:rPr>
        <w:t>.1.2</w:t>
      </w:r>
      <w:r w:rsidR="00FD7378" w:rsidRPr="00586D39">
        <w:rPr>
          <w:rFonts w:asciiTheme="minorHAnsi" w:hAnsiTheme="minorHAnsi" w:cs="Arial"/>
          <w:szCs w:val="24"/>
        </w:rPr>
        <w:tab/>
        <w:t xml:space="preserve">Ao final do período de 12 (doze) meses, a </w:t>
      </w:r>
      <w:r w:rsidR="00FD7378" w:rsidRPr="00586D39">
        <w:rPr>
          <w:rFonts w:asciiTheme="minorHAnsi" w:hAnsiTheme="minorHAnsi"/>
          <w:b/>
          <w:szCs w:val="24"/>
        </w:rPr>
        <w:t>CONTRATADA</w:t>
      </w:r>
      <w:r w:rsidR="00FD7378" w:rsidRPr="00586D39">
        <w:rPr>
          <w:rFonts w:asciiTheme="minorHAnsi" w:hAnsiTheme="minorHAnsi" w:cs="Arial"/>
          <w:szCs w:val="24"/>
        </w:rPr>
        <w:t xml:space="preserve"> apresentará novo estudo, que vigorará durante os 12 (doze) meses seguintes e assim sucessivamente.</w:t>
      </w:r>
    </w:p>
    <w:p w14:paraId="5647C771"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ABB2D98" w14:textId="3ADCEE01" w:rsidR="00FD7378" w:rsidRPr="00586D39" w:rsidRDefault="000D10BB" w:rsidP="0039263B">
      <w:pPr>
        <w:ind w:hanging="2"/>
        <w:jc w:val="both"/>
        <w:rPr>
          <w:rFonts w:asciiTheme="minorHAnsi" w:hAnsiTheme="minorHAnsi" w:cs="Arial"/>
          <w:szCs w:val="24"/>
        </w:rPr>
      </w:pPr>
      <w:r w:rsidRPr="00586D39">
        <w:rPr>
          <w:rFonts w:asciiTheme="minorHAnsi" w:hAnsiTheme="minorHAnsi" w:cs="Arial"/>
          <w:szCs w:val="24"/>
        </w:rPr>
        <w:t>5.1.11</w:t>
      </w:r>
      <w:r w:rsidR="00FD7378" w:rsidRPr="00586D39">
        <w:rPr>
          <w:rFonts w:asciiTheme="minorHAnsi" w:hAnsiTheme="minorHAnsi" w:cs="Arial"/>
          <w:szCs w:val="24"/>
        </w:rPr>
        <w:t>.1.3</w:t>
      </w:r>
      <w:r w:rsidR="00FD7378" w:rsidRPr="00586D39">
        <w:rPr>
          <w:rFonts w:asciiTheme="minorHAnsi" w:hAnsiTheme="minorHAnsi" w:cs="Arial"/>
          <w:szCs w:val="24"/>
        </w:rPr>
        <w:tab/>
        <w:t>Se fato superveniente alterar significativamente as análises e conclusões do estudo mencionado no subitem 5.1.1</w:t>
      </w:r>
      <w:r w:rsidR="00325750" w:rsidRPr="00586D39">
        <w:rPr>
          <w:rFonts w:asciiTheme="minorHAnsi" w:hAnsiTheme="minorHAnsi" w:cs="Arial"/>
          <w:szCs w:val="24"/>
        </w:rPr>
        <w:t>1</w:t>
      </w:r>
      <w:r w:rsidR="00FD7378" w:rsidRPr="00586D39">
        <w:rPr>
          <w:rFonts w:asciiTheme="minorHAnsi" w:hAnsiTheme="minorHAnsi" w:cs="Arial"/>
          <w:szCs w:val="24"/>
        </w:rPr>
        <w:t xml:space="preserve">, a </w:t>
      </w:r>
      <w:r w:rsidR="00FD7378" w:rsidRPr="00586D39">
        <w:rPr>
          <w:rFonts w:asciiTheme="minorHAnsi" w:hAnsiTheme="minorHAnsi"/>
          <w:b/>
          <w:szCs w:val="24"/>
        </w:rPr>
        <w:t>CONTRATANTE</w:t>
      </w:r>
      <w:r w:rsidR="00FD7378" w:rsidRPr="00586D39">
        <w:rPr>
          <w:rFonts w:asciiTheme="minorHAnsi" w:hAnsiTheme="minorHAnsi" w:cs="Arial"/>
          <w:szCs w:val="24"/>
        </w:rPr>
        <w:t xml:space="preserve"> poderá solicitar novo estudo à </w:t>
      </w:r>
      <w:r w:rsidR="00FD7378" w:rsidRPr="00586D39">
        <w:rPr>
          <w:rFonts w:asciiTheme="minorHAnsi" w:hAnsiTheme="minorHAnsi"/>
          <w:b/>
          <w:szCs w:val="24"/>
        </w:rPr>
        <w:t>CONTRATADA</w:t>
      </w:r>
      <w:r w:rsidR="00FD7378" w:rsidRPr="00586D39">
        <w:rPr>
          <w:rFonts w:asciiTheme="minorHAnsi" w:hAnsiTheme="minorHAnsi" w:cs="Arial"/>
          <w:szCs w:val="24"/>
        </w:rPr>
        <w:t xml:space="preserve"> e, em decorrência, poderá promover nova negociação global e determinar seu novo período de vigência.</w:t>
      </w:r>
    </w:p>
    <w:p w14:paraId="19D0D72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A5F62" w14:textId="48A37C7F" w:rsidR="00FD7378" w:rsidRPr="00586D39" w:rsidRDefault="000D10BB"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586D39">
        <w:rPr>
          <w:rFonts w:asciiTheme="minorHAnsi" w:hAnsiTheme="minorHAnsi" w:cs="Arial"/>
          <w:szCs w:val="24"/>
        </w:rPr>
        <w:t>5.1.12</w:t>
      </w:r>
      <w:r w:rsidR="00FD7378" w:rsidRPr="00586D39">
        <w:rPr>
          <w:rFonts w:asciiTheme="minorHAnsi" w:hAnsiTheme="minorHAnsi" w:cs="Arial"/>
          <w:szCs w:val="24"/>
        </w:rPr>
        <w:tab/>
        <w:t xml:space="preserve">Encaminhar, sempre que solicitado pela </w:t>
      </w:r>
      <w:r w:rsidR="00FD7378" w:rsidRPr="00586D39">
        <w:rPr>
          <w:rFonts w:asciiTheme="minorHAnsi" w:hAnsiTheme="minorHAnsi"/>
          <w:b/>
          <w:szCs w:val="24"/>
        </w:rPr>
        <w:t>CONTRATANTE</w:t>
      </w:r>
      <w:r w:rsidR="00FD7378" w:rsidRPr="00586D39">
        <w:rPr>
          <w:rFonts w:asciiTheme="minorHAnsi" w:hAnsiTheme="minorHAnsi" w:cs="Arial"/>
          <w:szCs w:val="24"/>
        </w:rPr>
        <w:t>, sem ônus para esta, cópia de peças produzidas, desde que não seja para uso em veiculação em mídia paga, nos seguintes formatos:</w:t>
      </w:r>
    </w:p>
    <w:p w14:paraId="038A349B" w14:textId="77777777"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Theme="minorHAnsi" w:hAnsiTheme="minorHAnsi" w:cs="Arial"/>
          <w:bCs/>
          <w:szCs w:val="24"/>
        </w:rPr>
      </w:pPr>
    </w:p>
    <w:p w14:paraId="6810D77A" w14:textId="286F8C77" w:rsidR="00FD7378" w:rsidRPr="00586D39" w:rsidRDefault="00FD7378" w:rsidP="0039263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TV e Cinema: cópias em XDCAN</w:t>
      </w:r>
      <w:r w:rsidR="00154ED3" w:rsidRPr="00586D39">
        <w:rPr>
          <w:rFonts w:asciiTheme="minorHAnsi" w:hAnsiTheme="minorHAnsi" w:cs="Arial"/>
          <w:szCs w:val="24"/>
        </w:rPr>
        <w:t xml:space="preserve">, </w:t>
      </w:r>
      <w:r w:rsidRPr="00586D39">
        <w:rPr>
          <w:rFonts w:asciiTheme="minorHAnsi" w:hAnsiTheme="minorHAnsi" w:cs="Arial"/>
          <w:szCs w:val="24"/>
        </w:rPr>
        <w:t>DVD</w:t>
      </w:r>
      <w:r w:rsidR="00154ED3" w:rsidRPr="00586D39">
        <w:rPr>
          <w:rFonts w:asciiTheme="minorHAnsi" w:hAnsiTheme="minorHAnsi" w:cs="Arial"/>
          <w:szCs w:val="24"/>
        </w:rPr>
        <w:t xml:space="preserve"> </w:t>
      </w:r>
      <w:r w:rsidRPr="00586D39">
        <w:rPr>
          <w:rFonts w:asciiTheme="minorHAnsi" w:hAnsiTheme="minorHAnsi" w:cs="Arial"/>
          <w:szCs w:val="24"/>
        </w:rPr>
        <w:t>ou arquivos digitais;</w:t>
      </w:r>
    </w:p>
    <w:p w14:paraId="692753DC" w14:textId="77777777" w:rsidR="00FD7378" w:rsidRPr="00586D39" w:rsidRDefault="00FD7378" w:rsidP="0039263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24C91862" w14:textId="58C1A5B9" w:rsidR="00FD7378" w:rsidRPr="00586D39" w:rsidRDefault="00FD7378" w:rsidP="0039263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strike/>
          <w:szCs w:val="24"/>
        </w:rPr>
      </w:pPr>
      <w:r w:rsidRPr="00586D39">
        <w:rPr>
          <w:rFonts w:asciiTheme="minorHAnsi" w:hAnsiTheme="minorHAnsi" w:cs="Arial"/>
          <w:bCs/>
          <w:szCs w:val="24"/>
        </w:rPr>
        <w:t>b</w:t>
      </w:r>
      <w:r w:rsidRPr="00586D39">
        <w:rPr>
          <w:rFonts w:asciiTheme="minorHAnsi" w:hAnsiTheme="minorHAnsi" w:cs="Arial"/>
          <w:szCs w:val="24"/>
        </w:rPr>
        <w:t>) Internet: arquivos digitais</w:t>
      </w:r>
      <w:r w:rsidR="005A0275" w:rsidRPr="00586D39">
        <w:rPr>
          <w:rFonts w:asciiTheme="minorHAnsi" w:hAnsiTheme="minorHAnsi" w:cs="Arial"/>
          <w:szCs w:val="24"/>
        </w:rPr>
        <w:t>;</w:t>
      </w:r>
    </w:p>
    <w:p w14:paraId="51B92BEF" w14:textId="77777777" w:rsidR="00FD7378" w:rsidRPr="00586D39" w:rsidRDefault="00FD7378" w:rsidP="0039263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p>
    <w:p w14:paraId="47D762D7" w14:textId="77777777" w:rsidR="00FD7378" w:rsidRPr="00586D39" w:rsidRDefault="00FD7378" w:rsidP="0039263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586D39">
        <w:rPr>
          <w:rFonts w:asciiTheme="minorHAnsi" w:hAnsiTheme="minorHAnsi" w:cs="Arial"/>
          <w:bCs/>
          <w:szCs w:val="24"/>
        </w:rPr>
        <w:t>c</w:t>
      </w:r>
      <w:r w:rsidRPr="00586D39">
        <w:rPr>
          <w:rFonts w:asciiTheme="minorHAnsi" w:hAnsiTheme="minorHAnsi" w:cs="Arial"/>
          <w:szCs w:val="24"/>
        </w:rPr>
        <w:t>) Rádio: arquivos digitais</w:t>
      </w:r>
      <w:r w:rsidR="005A0275" w:rsidRPr="00586D39">
        <w:rPr>
          <w:rFonts w:asciiTheme="minorHAnsi" w:hAnsiTheme="minorHAnsi" w:cs="Arial"/>
          <w:szCs w:val="24"/>
        </w:rPr>
        <w:t>;</w:t>
      </w:r>
    </w:p>
    <w:p w14:paraId="2CF7A4FA" w14:textId="77777777" w:rsidR="00FD7378" w:rsidRPr="00586D39" w:rsidRDefault="00FD7378" w:rsidP="0039263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3380E09D" w14:textId="07AE273A" w:rsidR="00FD7378" w:rsidRPr="00586D39" w:rsidRDefault="00FD7378" w:rsidP="0039263B">
      <w:pPr>
        <w:pStyle w:val="Rodap"/>
        <w:tabs>
          <w:tab w:val="clear" w:pos="4419"/>
          <w:tab w:val="clear" w:pos="8838"/>
          <w:tab w:val="left" w:pos="1701"/>
        </w:tabs>
        <w:ind w:left="1418" w:right="72"/>
        <w:jc w:val="both"/>
        <w:rPr>
          <w:rFonts w:asciiTheme="minorHAnsi" w:hAnsiTheme="minorHAnsi" w:cs="Arial"/>
          <w:szCs w:val="24"/>
        </w:rPr>
      </w:pPr>
      <w:r w:rsidRPr="00586D39">
        <w:rPr>
          <w:rFonts w:asciiTheme="minorHAnsi" w:hAnsiTheme="minorHAnsi" w:cs="Arial"/>
          <w:bCs/>
          <w:szCs w:val="24"/>
        </w:rPr>
        <w:t>d</w:t>
      </w:r>
      <w:r w:rsidRPr="00586D39">
        <w:rPr>
          <w:rFonts w:asciiTheme="minorHAnsi" w:hAnsiTheme="minorHAnsi" w:cs="Arial"/>
          <w:szCs w:val="24"/>
        </w:rPr>
        <w:t>) Mídia impressa e material publicitário: arquivos digitais em alta resolução, abertos ou finalizados.</w:t>
      </w:r>
    </w:p>
    <w:p w14:paraId="7235C00C" w14:textId="77777777"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Theme="minorHAnsi" w:hAnsiTheme="minorHAnsi" w:cs="Arial"/>
          <w:bCs/>
          <w:szCs w:val="24"/>
        </w:rPr>
      </w:pPr>
    </w:p>
    <w:p w14:paraId="13158479" w14:textId="42EBEFB3"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586D39">
        <w:rPr>
          <w:rFonts w:asciiTheme="minorHAnsi" w:hAnsiTheme="minorHAnsi" w:cs="Arial"/>
          <w:bCs/>
          <w:szCs w:val="24"/>
        </w:rPr>
        <w:t>5.1.1</w:t>
      </w:r>
      <w:r w:rsidR="000D10BB" w:rsidRPr="00586D39">
        <w:rPr>
          <w:rFonts w:asciiTheme="minorHAnsi" w:hAnsiTheme="minorHAnsi" w:cs="Arial"/>
          <w:bCs/>
          <w:szCs w:val="24"/>
        </w:rPr>
        <w:t>2</w:t>
      </w:r>
      <w:r w:rsidRPr="00586D39">
        <w:rPr>
          <w:rFonts w:asciiTheme="minorHAnsi" w:hAnsiTheme="minorHAnsi" w:cs="Arial"/>
          <w:bCs/>
          <w:szCs w:val="24"/>
        </w:rPr>
        <w:t>.1</w:t>
      </w:r>
      <w:r w:rsidRPr="00586D39">
        <w:rPr>
          <w:rFonts w:asciiTheme="minorHAnsi" w:hAnsiTheme="minorHAnsi" w:cs="Arial"/>
          <w:szCs w:val="24"/>
        </w:rPr>
        <w:tab/>
        <w:t xml:space="preserve">As peças poderão ser agrupadas em um mesmo DVD, caso atenda à solicitação da </w:t>
      </w:r>
      <w:r w:rsidRPr="00586D39">
        <w:rPr>
          <w:rFonts w:asciiTheme="minorHAnsi" w:hAnsiTheme="minorHAnsi" w:cs="Arial"/>
          <w:b/>
          <w:szCs w:val="24"/>
        </w:rPr>
        <w:t>CONTRATANTE</w:t>
      </w:r>
      <w:r w:rsidRPr="00586D39">
        <w:rPr>
          <w:rFonts w:asciiTheme="minorHAnsi" w:hAnsiTheme="minorHAnsi" w:cs="Arial"/>
          <w:szCs w:val="24"/>
        </w:rPr>
        <w:t>.</w:t>
      </w:r>
    </w:p>
    <w:p w14:paraId="3B87D007" w14:textId="77777777"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2EFA0320" w14:textId="1A355896" w:rsidR="006D1E2C" w:rsidRPr="00586D39" w:rsidRDefault="006D1E2C"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i/>
          <w:szCs w:val="24"/>
        </w:rPr>
      </w:pPr>
      <w:r w:rsidRPr="00586D39">
        <w:rPr>
          <w:rFonts w:asciiTheme="minorHAnsi" w:hAnsiTheme="minorHAnsi" w:cs="Arial"/>
          <w:i/>
          <w:szCs w:val="24"/>
          <w:highlight w:val="yellow"/>
        </w:rPr>
        <w:t>&lt;avaliar a pertinência da inclusão da exigência</w:t>
      </w:r>
      <w:r w:rsidR="00501AF2" w:rsidRPr="00586D39">
        <w:rPr>
          <w:rFonts w:asciiTheme="minorHAnsi" w:hAnsiTheme="minorHAnsi" w:cs="Arial"/>
          <w:i/>
          <w:szCs w:val="24"/>
          <w:highlight w:val="yellow"/>
        </w:rPr>
        <w:t xml:space="preserve"> estabelecida n</w:t>
      </w:r>
      <w:r w:rsidR="009C6053" w:rsidRPr="00586D39">
        <w:rPr>
          <w:rFonts w:asciiTheme="minorHAnsi" w:hAnsiTheme="minorHAnsi" w:cs="Arial"/>
          <w:i/>
          <w:szCs w:val="24"/>
          <w:highlight w:val="yellow"/>
        </w:rPr>
        <w:t>o subitem</w:t>
      </w:r>
      <w:r w:rsidRPr="00586D39">
        <w:rPr>
          <w:rFonts w:asciiTheme="minorHAnsi" w:hAnsiTheme="minorHAnsi" w:cs="Arial"/>
          <w:i/>
          <w:szCs w:val="24"/>
          <w:highlight w:val="yellow"/>
        </w:rPr>
        <w:t xml:space="preserve"> 5.1.13&gt;</w:t>
      </w:r>
    </w:p>
    <w:p w14:paraId="4856B8A4" w14:textId="77777777" w:rsidR="006D1E2C" w:rsidRPr="00586D39" w:rsidRDefault="006D1E2C"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64446D9D" w14:textId="62F6354F"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napToGrid w:val="0"/>
          <w:szCs w:val="24"/>
          <w:highlight w:val="lightGray"/>
        </w:rPr>
      </w:pPr>
      <w:r w:rsidRPr="00586D39">
        <w:rPr>
          <w:rFonts w:asciiTheme="minorHAnsi" w:hAnsiTheme="minorHAnsi" w:cs="Arial"/>
          <w:szCs w:val="24"/>
          <w:highlight w:val="lightGray"/>
        </w:rPr>
        <w:t>5.1.1</w:t>
      </w:r>
      <w:r w:rsidR="000D10BB" w:rsidRPr="00586D39">
        <w:rPr>
          <w:rFonts w:asciiTheme="minorHAnsi" w:hAnsiTheme="minorHAnsi" w:cs="Arial"/>
          <w:szCs w:val="24"/>
          <w:highlight w:val="lightGray"/>
        </w:rPr>
        <w:t>3</w:t>
      </w:r>
      <w:r w:rsidRPr="00586D39">
        <w:rPr>
          <w:rFonts w:asciiTheme="minorHAnsi" w:hAnsiTheme="minorHAnsi" w:cs="Arial"/>
          <w:szCs w:val="24"/>
          <w:highlight w:val="lightGray"/>
        </w:rPr>
        <w:tab/>
        <w:t xml:space="preserve">Prestar os seguintes serviços à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xml:space="preserve">, </w:t>
      </w:r>
      <w:r w:rsidRPr="00586D39">
        <w:rPr>
          <w:rFonts w:asciiTheme="minorHAnsi" w:hAnsiTheme="minorHAnsi" w:cs="Arial"/>
          <w:snapToGrid w:val="0"/>
          <w:szCs w:val="24"/>
          <w:highlight w:val="lightGray"/>
        </w:rPr>
        <w:t xml:space="preserve">como resultado da concorrência que deu origem a este </w:t>
      </w:r>
      <w:r w:rsidR="00C20494" w:rsidRPr="00586D39">
        <w:rPr>
          <w:rFonts w:asciiTheme="minorHAnsi" w:hAnsiTheme="minorHAnsi" w:cs="Arial"/>
          <w:snapToGrid w:val="0"/>
          <w:szCs w:val="24"/>
          <w:highlight w:val="lightGray"/>
        </w:rPr>
        <w:t>instrumento</w:t>
      </w:r>
      <w:r w:rsidRPr="00586D39">
        <w:rPr>
          <w:rFonts w:asciiTheme="minorHAnsi" w:hAnsiTheme="minorHAnsi" w:cs="Arial"/>
          <w:snapToGrid w:val="0"/>
          <w:szCs w:val="24"/>
          <w:highlight w:val="lightGray"/>
        </w:rPr>
        <w:t>:</w:t>
      </w:r>
    </w:p>
    <w:p w14:paraId="302E0E68" w14:textId="77777777" w:rsidR="00FD7378" w:rsidRPr="00586D39" w:rsidRDefault="00FD7378" w:rsidP="00392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highlight w:val="lightGray"/>
        </w:rPr>
      </w:pPr>
    </w:p>
    <w:p w14:paraId="71EB749C" w14:textId="27F89F5C" w:rsidR="00FD7378" w:rsidRPr="00586D39" w:rsidRDefault="00FD7378" w:rsidP="0039263B">
      <w:pPr>
        <w:pStyle w:val="Corpodetexto"/>
        <w:tabs>
          <w:tab w:val="left" w:pos="1701"/>
        </w:tabs>
        <w:ind w:left="1418"/>
        <w:rPr>
          <w:rFonts w:asciiTheme="minorHAnsi" w:hAnsiTheme="minorHAnsi" w:cs="Arial"/>
          <w:szCs w:val="24"/>
          <w:highlight w:val="lightGray"/>
        </w:rPr>
      </w:pPr>
      <w:r w:rsidRPr="00586D39">
        <w:rPr>
          <w:rFonts w:asciiTheme="minorHAnsi" w:hAnsiTheme="minorHAnsi" w:cs="Arial"/>
          <w:szCs w:val="24"/>
          <w:highlight w:val="lightGray"/>
        </w:rPr>
        <w:t xml:space="preserve">a) manutenção de acervo da propaganda da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em meio virtual, com as peças produzidas durante a execução deste contrato e as respectivas informações referentes a direitos autorais e prazos de validade desses direitos;</w:t>
      </w:r>
    </w:p>
    <w:p w14:paraId="70E573CA" w14:textId="77777777" w:rsidR="00FD7378" w:rsidRPr="00586D39" w:rsidRDefault="00FD7378" w:rsidP="0039263B">
      <w:pPr>
        <w:pStyle w:val="Corpodetexto"/>
        <w:tabs>
          <w:tab w:val="left" w:pos="1701"/>
        </w:tabs>
        <w:ind w:left="1418"/>
        <w:rPr>
          <w:rFonts w:asciiTheme="minorHAnsi" w:hAnsiTheme="minorHAnsi" w:cs="Arial"/>
          <w:szCs w:val="24"/>
          <w:highlight w:val="lightGray"/>
        </w:rPr>
      </w:pPr>
    </w:p>
    <w:p w14:paraId="2D97F49C" w14:textId="0806466C" w:rsidR="00FD7378" w:rsidRPr="00586D39" w:rsidRDefault="00FD7378" w:rsidP="0039263B">
      <w:pPr>
        <w:pStyle w:val="Corpodetexto"/>
        <w:tabs>
          <w:tab w:val="left" w:pos="1701"/>
        </w:tabs>
        <w:ind w:left="1418"/>
        <w:rPr>
          <w:rFonts w:asciiTheme="minorHAnsi" w:hAnsiTheme="minorHAnsi" w:cs="Arial"/>
          <w:szCs w:val="24"/>
          <w:highlight w:val="lightGray"/>
        </w:rPr>
      </w:pPr>
      <w:r w:rsidRPr="00586D39">
        <w:rPr>
          <w:rFonts w:asciiTheme="minorHAnsi" w:hAnsiTheme="minorHAnsi" w:cs="Arial"/>
          <w:szCs w:val="24"/>
          <w:highlight w:val="lightGray"/>
        </w:rPr>
        <w:t>b) manutenção de banco de imagens, com as fotos e imagens produzidas durante a execução deste contrato e as respectivas informações referentes a direitos autorais e prazos de validade desses direitos.</w:t>
      </w:r>
    </w:p>
    <w:p w14:paraId="398FD1A0" w14:textId="77777777" w:rsidR="00FD7378" w:rsidRPr="00586D39" w:rsidRDefault="00FD7378" w:rsidP="0039263B">
      <w:pPr>
        <w:autoSpaceDE w:val="0"/>
        <w:autoSpaceDN w:val="0"/>
        <w:adjustRightInd w:val="0"/>
        <w:jc w:val="both"/>
        <w:rPr>
          <w:rFonts w:asciiTheme="minorHAnsi" w:hAnsiTheme="minorHAnsi" w:cs="Arial"/>
          <w:szCs w:val="24"/>
          <w:highlight w:val="lightGray"/>
        </w:rPr>
      </w:pPr>
    </w:p>
    <w:p w14:paraId="5D69AF81" w14:textId="5526A162" w:rsidR="00FD7378" w:rsidRPr="00586D39" w:rsidRDefault="00FD7378" w:rsidP="0039263B">
      <w:pPr>
        <w:autoSpaceDE w:val="0"/>
        <w:autoSpaceDN w:val="0"/>
        <w:adjustRightInd w:val="0"/>
        <w:jc w:val="both"/>
        <w:rPr>
          <w:rFonts w:asciiTheme="minorHAnsi" w:hAnsiTheme="minorHAnsi" w:cs="Arial"/>
          <w:szCs w:val="24"/>
        </w:rPr>
      </w:pPr>
      <w:r w:rsidRPr="00586D39">
        <w:rPr>
          <w:rFonts w:asciiTheme="minorHAnsi" w:hAnsiTheme="minorHAnsi" w:cs="Arial"/>
          <w:szCs w:val="24"/>
          <w:highlight w:val="lightGray"/>
        </w:rPr>
        <w:t>5.1.1</w:t>
      </w:r>
      <w:r w:rsidR="000D10BB" w:rsidRPr="00586D39">
        <w:rPr>
          <w:rFonts w:asciiTheme="minorHAnsi" w:hAnsiTheme="minorHAnsi" w:cs="Arial"/>
          <w:szCs w:val="24"/>
          <w:highlight w:val="lightGray"/>
        </w:rPr>
        <w:t>3</w:t>
      </w:r>
      <w:r w:rsidRPr="00586D39">
        <w:rPr>
          <w:rFonts w:asciiTheme="minorHAnsi" w:hAnsiTheme="minorHAnsi" w:cs="Arial"/>
          <w:szCs w:val="24"/>
          <w:highlight w:val="lightGray"/>
        </w:rPr>
        <w:t>.</w:t>
      </w:r>
      <w:r w:rsidR="009B395F" w:rsidRPr="00586D39">
        <w:rPr>
          <w:rFonts w:asciiTheme="minorHAnsi" w:hAnsiTheme="minorHAnsi" w:cs="Arial"/>
          <w:szCs w:val="24"/>
          <w:highlight w:val="lightGray"/>
        </w:rPr>
        <w:t>1</w:t>
      </w:r>
      <w:r w:rsidRPr="00586D39">
        <w:rPr>
          <w:rFonts w:asciiTheme="minorHAnsi" w:hAnsiTheme="minorHAnsi" w:cs="Arial"/>
          <w:szCs w:val="24"/>
          <w:highlight w:val="lightGray"/>
        </w:rPr>
        <w:tab/>
        <w:t xml:space="preserve">O acervo virtual será </w:t>
      </w:r>
      <w:r w:rsidR="001F5BEA" w:rsidRPr="00586D39">
        <w:rPr>
          <w:rFonts w:asciiTheme="minorHAnsi" w:hAnsiTheme="minorHAnsi" w:cs="Arial"/>
          <w:szCs w:val="24"/>
          <w:highlight w:val="lightGray"/>
        </w:rPr>
        <w:t>constituído e mantido pelas agências contratadas em decorrência do certame que deu origem a este instrumento, a suas expensas</w:t>
      </w:r>
      <w:r w:rsidRPr="00586D39">
        <w:rPr>
          <w:rFonts w:asciiTheme="minorHAnsi" w:hAnsiTheme="minorHAnsi" w:cs="Arial"/>
          <w:szCs w:val="24"/>
          <w:highlight w:val="lightGray"/>
        </w:rPr>
        <w:t xml:space="preserve">, reservada </w:t>
      </w:r>
      <w:r w:rsidR="001F5BEA" w:rsidRPr="00586D39">
        <w:rPr>
          <w:rFonts w:asciiTheme="minorHAnsi" w:hAnsiTheme="minorHAnsi" w:cs="Arial"/>
          <w:szCs w:val="24"/>
          <w:highlight w:val="lightGray"/>
        </w:rPr>
        <w:t xml:space="preserve">a </w:t>
      </w:r>
      <w:r w:rsidR="001F5BEA" w:rsidRPr="00586D39">
        <w:rPr>
          <w:rFonts w:asciiTheme="minorHAnsi" w:hAnsiTheme="minorHAnsi" w:cs="Arial"/>
          <w:b/>
          <w:szCs w:val="24"/>
          <w:highlight w:val="lightGray"/>
        </w:rPr>
        <w:t>CONTRATANTE</w:t>
      </w:r>
      <w:r w:rsidR="001F5BEA" w:rsidRPr="00586D39">
        <w:rPr>
          <w:rFonts w:asciiTheme="minorHAnsi" w:hAnsiTheme="minorHAnsi" w:cs="Arial"/>
          <w:szCs w:val="24"/>
          <w:highlight w:val="lightGray"/>
        </w:rPr>
        <w:t xml:space="preserve"> </w:t>
      </w:r>
      <w:r w:rsidRPr="00586D39">
        <w:rPr>
          <w:rFonts w:asciiTheme="minorHAnsi" w:hAnsiTheme="minorHAnsi" w:cs="Arial"/>
          <w:szCs w:val="24"/>
          <w:highlight w:val="lightGray"/>
        </w:rPr>
        <w:t>a faculdade de liberar seu uso a quem lhe aprouver.</w:t>
      </w:r>
    </w:p>
    <w:p w14:paraId="3A7ED389"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860949" w14:textId="6F43C306" w:rsidR="00FD7378"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5.1.1</w:t>
      </w:r>
      <w:r w:rsidR="000D10BB"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 xml:space="preserve">Manter, durante o período de, no mínimo, </w:t>
      </w:r>
      <w:r w:rsidR="00275DF2" w:rsidRPr="00586D39">
        <w:rPr>
          <w:rFonts w:asciiTheme="minorHAnsi" w:hAnsiTheme="minorHAnsi" w:cs="Arial"/>
          <w:szCs w:val="24"/>
        </w:rPr>
        <w:t>0</w:t>
      </w:r>
      <w:r w:rsidRPr="00586D39">
        <w:rPr>
          <w:rFonts w:asciiTheme="minorHAnsi" w:hAnsiTheme="minorHAnsi" w:cs="Arial"/>
          <w:szCs w:val="24"/>
        </w:rPr>
        <w:t>5 (cinco) anos</w:t>
      </w:r>
      <w:r w:rsidR="00914DC1" w:rsidRPr="00586D39">
        <w:rPr>
          <w:rFonts w:asciiTheme="minorHAnsi" w:hAnsiTheme="minorHAnsi" w:cs="Arial"/>
          <w:szCs w:val="24"/>
        </w:rPr>
        <w:t>,</w:t>
      </w:r>
      <w:r w:rsidRPr="00586D39">
        <w:rPr>
          <w:rFonts w:asciiTheme="minorHAnsi" w:hAnsiTheme="minorHAnsi" w:cs="Arial"/>
          <w:szCs w:val="24"/>
        </w:rPr>
        <w:t xml:space="preserve"> após a extinção deste contrato, acervo comprobatório da totalidade dos serviços prestados, compreendendo as peças e </w:t>
      </w:r>
      <w:r w:rsidR="003D094C" w:rsidRPr="00586D39">
        <w:rPr>
          <w:rFonts w:asciiTheme="minorHAnsi" w:hAnsiTheme="minorHAnsi" w:cs="Arial"/>
          <w:szCs w:val="24"/>
        </w:rPr>
        <w:t xml:space="preserve">os </w:t>
      </w:r>
      <w:r w:rsidRPr="00586D39">
        <w:rPr>
          <w:rFonts w:asciiTheme="minorHAnsi" w:hAnsiTheme="minorHAnsi" w:cs="Arial"/>
          <w:szCs w:val="24"/>
        </w:rPr>
        <w:t>materia</w:t>
      </w:r>
      <w:r w:rsidR="003D094C" w:rsidRPr="00586D39">
        <w:rPr>
          <w:rFonts w:asciiTheme="minorHAnsi" w:hAnsiTheme="minorHAnsi" w:cs="Arial"/>
          <w:szCs w:val="24"/>
        </w:rPr>
        <w:t>is</w:t>
      </w:r>
      <w:r w:rsidRPr="00586D39">
        <w:rPr>
          <w:rFonts w:asciiTheme="minorHAnsi" w:hAnsiTheme="minorHAnsi" w:cs="Arial"/>
          <w:szCs w:val="24"/>
        </w:rPr>
        <w:t xml:space="preserve"> produzidos,</w:t>
      </w:r>
      <w:r w:rsidR="00360ECD" w:rsidRPr="00586D39">
        <w:rPr>
          <w:rFonts w:asciiTheme="minorHAnsi" w:hAnsiTheme="minorHAnsi" w:cs="Arial"/>
          <w:szCs w:val="24"/>
        </w:rPr>
        <w:t xml:space="preserve"> com informações relativas aos prazos de cessão dos direitos autorais vinculados, </w:t>
      </w:r>
      <w:r w:rsidRPr="00586D39">
        <w:rPr>
          <w:rFonts w:asciiTheme="minorHAnsi" w:hAnsiTheme="minorHAnsi" w:cs="Arial"/>
          <w:szCs w:val="24"/>
        </w:rPr>
        <w:t>independentemente do disposto nos subitens 5.1.1</w:t>
      </w:r>
      <w:r w:rsidR="00977102" w:rsidRPr="00586D39">
        <w:rPr>
          <w:rFonts w:asciiTheme="minorHAnsi" w:hAnsiTheme="minorHAnsi" w:cs="Arial"/>
          <w:szCs w:val="24"/>
        </w:rPr>
        <w:t>2</w:t>
      </w:r>
      <w:r w:rsidR="00325750" w:rsidRPr="00586D39">
        <w:rPr>
          <w:rFonts w:asciiTheme="minorHAnsi" w:hAnsiTheme="minorHAnsi" w:cs="Arial"/>
          <w:szCs w:val="24"/>
        </w:rPr>
        <w:t xml:space="preserve">. </w:t>
      </w:r>
      <w:r w:rsidR="00325750" w:rsidRPr="00586D39">
        <w:rPr>
          <w:rFonts w:asciiTheme="minorHAnsi" w:hAnsiTheme="minorHAnsi" w:cs="Arial"/>
          <w:i/>
          <w:szCs w:val="24"/>
          <w:highlight w:val="yellow"/>
        </w:rPr>
        <w:t>&lt;se for o caso:&gt;</w:t>
      </w:r>
      <w:r w:rsidR="00325750" w:rsidRPr="00586D39">
        <w:rPr>
          <w:rFonts w:asciiTheme="minorHAnsi" w:hAnsiTheme="minorHAnsi" w:cs="Arial"/>
          <w:szCs w:val="24"/>
        </w:rPr>
        <w:t xml:space="preserve"> </w:t>
      </w:r>
      <w:r w:rsidRPr="00586D39">
        <w:rPr>
          <w:rFonts w:asciiTheme="minorHAnsi" w:hAnsiTheme="minorHAnsi" w:cs="Arial"/>
          <w:szCs w:val="24"/>
          <w:highlight w:val="lightGray"/>
        </w:rPr>
        <w:t>e 5.1.1</w:t>
      </w:r>
      <w:r w:rsidR="00977102" w:rsidRPr="00586D39">
        <w:rPr>
          <w:rFonts w:asciiTheme="minorHAnsi" w:hAnsiTheme="minorHAnsi" w:cs="Arial"/>
          <w:szCs w:val="24"/>
          <w:highlight w:val="lightGray"/>
        </w:rPr>
        <w:t>3</w:t>
      </w:r>
      <w:r w:rsidRPr="00586D39">
        <w:rPr>
          <w:rFonts w:asciiTheme="minorHAnsi" w:hAnsiTheme="minorHAnsi" w:cs="Arial"/>
          <w:szCs w:val="24"/>
          <w:highlight w:val="lightGray"/>
        </w:rPr>
        <w:t>.</w:t>
      </w:r>
    </w:p>
    <w:p w14:paraId="671EF92D"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4A3460" w14:textId="0DADABFA" w:rsidR="00FD7378" w:rsidRPr="00586D39" w:rsidRDefault="00FD7378" w:rsidP="0039263B">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1250CF" w:rsidRPr="00586D39">
        <w:rPr>
          <w:rFonts w:asciiTheme="minorHAnsi" w:hAnsiTheme="minorHAnsi" w:cs="Arial"/>
          <w:szCs w:val="24"/>
        </w:rPr>
        <w:t>1</w:t>
      </w:r>
      <w:r w:rsidR="00977102" w:rsidRPr="00586D39">
        <w:rPr>
          <w:rFonts w:asciiTheme="minorHAnsi" w:hAnsiTheme="minorHAnsi" w:cs="Arial"/>
          <w:szCs w:val="24"/>
        </w:rPr>
        <w:t>5</w:t>
      </w:r>
      <w:r w:rsidRPr="00586D39">
        <w:rPr>
          <w:rFonts w:asciiTheme="minorHAnsi" w:hAnsiTheme="minorHAnsi" w:cs="Arial"/>
          <w:szCs w:val="24"/>
        </w:rPr>
        <w:tab/>
        <w:t xml:space="preserve">Orientar a produção e a impressão das peças gráficas aprovadas </w:t>
      </w:r>
      <w:r w:rsidR="001250CF" w:rsidRPr="00586D39">
        <w:rPr>
          <w:rFonts w:asciiTheme="minorHAnsi" w:hAnsiTheme="minorHAnsi" w:cs="Arial"/>
          <w:szCs w:val="24"/>
        </w:rPr>
        <w:t>pel</w:t>
      </w:r>
      <w:r w:rsidR="006D1E2C" w:rsidRPr="00586D39">
        <w:rPr>
          <w:rFonts w:asciiTheme="minorHAnsi" w:hAnsiTheme="minorHAnsi" w:cs="Arial"/>
          <w:szCs w:val="24"/>
        </w:rPr>
        <w:t>a</w:t>
      </w:r>
      <w:r w:rsidRPr="00586D39">
        <w:rPr>
          <w:rFonts w:asciiTheme="minorHAnsi" w:hAnsiTheme="minorHAnsi" w:cs="Arial"/>
          <w:szCs w:val="24"/>
        </w:rPr>
        <w:t xml:space="preserve"> </w:t>
      </w:r>
      <w:r w:rsidRPr="00586D39">
        <w:rPr>
          <w:rFonts w:asciiTheme="minorHAnsi" w:hAnsiTheme="minorHAnsi"/>
          <w:b/>
          <w:szCs w:val="24"/>
        </w:rPr>
        <w:t>CONTRATANTE</w:t>
      </w:r>
      <w:r w:rsidRPr="00586D39">
        <w:rPr>
          <w:rFonts w:asciiTheme="minorHAnsi" w:hAnsiTheme="minorHAnsi" w:cs="Arial"/>
          <w:szCs w:val="24"/>
        </w:rPr>
        <w:t>.</w:t>
      </w:r>
    </w:p>
    <w:p w14:paraId="7BC81878" w14:textId="77777777" w:rsidR="00362E1F" w:rsidRPr="00586D39" w:rsidRDefault="00362E1F" w:rsidP="0039263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1F94B9" w14:textId="6010F7A2" w:rsidR="00D017A5" w:rsidRPr="00586D39" w:rsidRDefault="00D017A5"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586D39">
        <w:rPr>
          <w:rFonts w:asciiTheme="minorHAnsi" w:hAnsiTheme="minorHAnsi" w:cs="Arial"/>
          <w:i/>
          <w:szCs w:val="24"/>
          <w:highlight w:val="yellow"/>
        </w:rPr>
        <w:t xml:space="preserve">&lt;as exigências </w:t>
      </w:r>
      <w:r w:rsidR="001F0C3C" w:rsidRPr="00586D39">
        <w:rPr>
          <w:rFonts w:asciiTheme="minorHAnsi" w:hAnsiTheme="minorHAnsi" w:cs="Arial"/>
          <w:i/>
          <w:szCs w:val="24"/>
          <w:highlight w:val="yellow"/>
        </w:rPr>
        <w:t xml:space="preserve">estabelecidas nos subitens 5.1.16 </w:t>
      </w:r>
      <w:r w:rsidR="0043713E" w:rsidRPr="00586D39">
        <w:rPr>
          <w:rFonts w:asciiTheme="minorHAnsi" w:hAnsiTheme="minorHAnsi" w:cs="Arial"/>
          <w:i/>
          <w:szCs w:val="24"/>
          <w:highlight w:val="yellow"/>
        </w:rPr>
        <w:t xml:space="preserve">a </w:t>
      </w:r>
      <w:r w:rsidR="001F0C3C" w:rsidRPr="00586D39">
        <w:rPr>
          <w:rFonts w:asciiTheme="minorHAnsi" w:hAnsiTheme="minorHAnsi" w:cs="Arial"/>
          <w:i/>
          <w:szCs w:val="24"/>
          <w:highlight w:val="yellow"/>
        </w:rPr>
        <w:t>5.1.17</w:t>
      </w:r>
      <w:r w:rsidR="0043713E" w:rsidRPr="00586D39">
        <w:rPr>
          <w:rFonts w:asciiTheme="minorHAnsi" w:hAnsiTheme="minorHAnsi" w:cs="Arial"/>
          <w:i/>
          <w:szCs w:val="24"/>
          <w:highlight w:val="yellow"/>
        </w:rPr>
        <w:t xml:space="preserve">.2 ficam </w:t>
      </w:r>
      <w:r w:rsidRPr="00586D39">
        <w:rPr>
          <w:rFonts w:asciiTheme="minorHAnsi" w:hAnsiTheme="minorHAnsi" w:cs="Arial"/>
          <w:i/>
          <w:szCs w:val="24"/>
          <w:highlight w:val="yellow"/>
        </w:rPr>
        <w:t>a critério do anunciante&gt;</w:t>
      </w:r>
    </w:p>
    <w:p w14:paraId="35997D69" w14:textId="77777777" w:rsidR="00D017A5" w:rsidRPr="00586D39" w:rsidRDefault="00D017A5"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163C5E" w14:textId="1091843A"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586D39">
        <w:rPr>
          <w:rFonts w:asciiTheme="minorHAnsi" w:hAnsiTheme="minorHAnsi" w:cs="Arial"/>
          <w:szCs w:val="24"/>
          <w:highlight w:val="lightGray"/>
        </w:rPr>
        <w:t>5.1.</w:t>
      </w:r>
      <w:r w:rsidR="00CD7D79" w:rsidRPr="00586D39">
        <w:rPr>
          <w:rFonts w:asciiTheme="minorHAnsi" w:hAnsiTheme="minorHAnsi" w:cs="Arial"/>
          <w:szCs w:val="24"/>
          <w:highlight w:val="lightGray"/>
        </w:rPr>
        <w:t>1</w:t>
      </w:r>
      <w:r w:rsidR="00977102" w:rsidRPr="00586D39">
        <w:rPr>
          <w:rFonts w:asciiTheme="minorHAnsi" w:hAnsiTheme="minorHAnsi" w:cs="Arial"/>
          <w:szCs w:val="24"/>
          <w:highlight w:val="lightGray"/>
        </w:rPr>
        <w:t>6</w:t>
      </w:r>
      <w:r w:rsidR="00880419" w:rsidRPr="00586D39">
        <w:rPr>
          <w:rFonts w:asciiTheme="minorHAnsi" w:hAnsiTheme="minorHAnsi" w:cs="Arial"/>
          <w:szCs w:val="24"/>
          <w:highlight w:val="lightGray"/>
        </w:rPr>
        <w:tab/>
      </w:r>
      <w:r w:rsidRPr="00586D39">
        <w:rPr>
          <w:rFonts w:asciiTheme="minorHAnsi" w:hAnsiTheme="minorHAnsi" w:cs="Arial"/>
          <w:szCs w:val="24"/>
          <w:highlight w:val="lightGray"/>
        </w:rPr>
        <w:tab/>
        <w:t xml:space="preserve">Entregar </w:t>
      </w:r>
      <w:r w:rsidR="005321C3" w:rsidRPr="00586D39">
        <w:rPr>
          <w:rFonts w:asciiTheme="minorHAnsi" w:hAnsiTheme="minorHAnsi" w:cs="Arial"/>
          <w:szCs w:val="24"/>
          <w:highlight w:val="lightGray"/>
        </w:rPr>
        <w:t>à</w:t>
      </w:r>
      <w:r w:rsidRPr="00586D39">
        <w:rPr>
          <w:rFonts w:asciiTheme="minorHAnsi" w:hAnsiTheme="minorHAnsi" w:cs="Arial"/>
          <w:szCs w:val="24"/>
          <w:highlight w:val="lightGray"/>
        </w:rPr>
        <w:t xml:space="preserve">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xml:space="preserve">, até o dia </w:t>
      </w:r>
      <w:r w:rsidR="006D1E2C" w:rsidRPr="00586D39">
        <w:rPr>
          <w:rFonts w:asciiTheme="minorHAnsi" w:hAnsiTheme="minorHAnsi" w:cs="Arial"/>
          <w:szCs w:val="24"/>
          <w:highlight w:val="lightGray"/>
        </w:rPr>
        <w:t>XX</w:t>
      </w:r>
      <w:r w:rsidRPr="00586D39">
        <w:rPr>
          <w:rFonts w:asciiTheme="minorHAnsi" w:hAnsiTheme="minorHAnsi" w:cs="Arial"/>
          <w:szCs w:val="24"/>
          <w:highlight w:val="lightGray"/>
        </w:rPr>
        <w:t xml:space="preserve"> (</w:t>
      </w:r>
      <w:r w:rsidR="006D1E2C" w:rsidRPr="00586D39">
        <w:rPr>
          <w:rFonts w:asciiTheme="minorHAnsi" w:hAnsiTheme="minorHAnsi" w:cs="Arial"/>
          <w:szCs w:val="24"/>
          <w:highlight w:val="lightGray"/>
        </w:rPr>
        <w:t>&lt;por extenso&gt;</w:t>
      </w:r>
      <w:r w:rsidRPr="00586D39">
        <w:rPr>
          <w:rFonts w:asciiTheme="minorHAnsi" w:hAnsiTheme="minorHAnsi" w:cs="Arial"/>
          <w:szCs w:val="24"/>
          <w:highlight w:val="lightGray"/>
        </w:rPr>
        <w:t>) do mês subsequente, relatório das despesas de produção e veiculação autorizadas no mês anterior e relatório dos serviços em andamento, estes com os dados mais relevantes para avaliação de seu estágio.</w:t>
      </w:r>
    </w:p>
    <w:p w14:paraId="2B711E15" w14:textId="77777777" w:rsidR="005321C3" w:rsidRPr="00586D39" w:rsidRDefault="005321C3"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19114C44" w14:textId="57A20E9E" w:rsidR="001250CF" w:rsidRPr="00586D39" w:rsidRDefault="00CD7D79"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586D39">
        <w:rPr>
          <w:rFonts w:asciiTheme="minorHAnsi" w:hAnsiTheme="minorHAnsi" w:cs="Arial"/>
          <w:szCs w:val="24"/>
          <w:highlight w:val="lightGray"/>
        </w:rPr>
        <w:t>5.1.1</w:t>
      </w:r>
      <w:r w:rsidR="00977102" w:rsidRPr="00586D39">
        <w:rPr>
          <w:rFonts w:asciiTheme="minorHAnsi" w:hAnsiTheme="minorHAnsi" w:cs="Arial"/>
          <w:szCs w:val="24"/>
          <w:highlight w:val="lightGray"/>
        </w:rPr>
        <w:t>7</w:t>
      </w:r>
      <w:r w:rsidRPr="00586D39">
        <w:rPr>
          <w:rFonts w:asciiTheme="minorHAnsi" w:hAnsiTheme="minorHAnsi" w:cs="Arial"/>
          <w:szCs w:val="24"/>
          <w:highlight w:val="lightGray"/>
        </w:rPr>
        <w:t>.</w:t>
      </w:r>
      <w:r w:rsidR="00712E28" w:rsidRPr="00586D39">
        <w:rPr>
          <w:rFonts w:asciiTheme="minorHAnsi" w:hAnsiTheme="minorHAnsi" w:cs="Arial"/>
          <w:szCs w:val="24"/>
          <w:highlight w:val="lightGray"/>
        </w:rPr>
        <w:tab/>
      </w:r>
      <w:r w:rsidRPr="00586D39">
        <w:rPr>
          <w:rFonts w:asciiTheme="minorHAnsi" w:hAnsiTheme="minorHAnsi" w:cs="Arial"/>
          <w:szCs w:val="24"/>
          <w:highlight w:val="lightGray"/>
        </w:rPr>
        <w:tab/>
      </w:r>
      <w:r w:rsidR="001250CF" w:rsidRPr="00586D39">
        <w:rPr>
          <w:rFonts w:asciiTheme="minorHAnsi" w:hAnsiTheme="minorHAnsi" w:cs="Arial"/>
          <w:szCs w:val="24"/>
          <w:highlight w:val="lightGray"/>
        </w:rPr>
        <w:t xml:space="preserve">Registrar em relatórios de atendimento todas as reuniões </w:t>
      </w:r>
      <w:r w:rsidR="00880419" w:rsidRPr="00586D39">
        <w:rPr>
          <w:rFonts w:asciiTheme="minorHAnsi" w:hAnsiTheme="minorHAnsi" w:cs="Arial"/>
          <w:szCs w:val="24"/>
          <w:highlight w:val="lightGray"/>
        </w:rPr>
        <w:t xml:space="preserve">de serviço realizadas com a </w:t>
      </w:r>
      <w:r w:rsidR="00880419" w:rsidRPr="00586D39">
        <w:rPr>
          <w:rFonts w:asciiTheme="minorHAnsi" w:hAnsiTheme="minorHAnsi" w:cs="Arial"/>
          <w:b/>
          <w:szCs w:val="24"/>
          <w:highlight w:val="lightGray"/>
        </w:rPr>
        <w:t>CONTRATADA</w:t>
      </w:r>
      <w:r w:rsidR="00880419" w:rsidRPr="00586D39">
        <w:rPr>
          <w:rFonts w:asciiTheme="minorHAnsi" w:hAnsiTheme="minorHAnsi" w:cs="Arial"/>
          <w:szCs w:val="24"/>
          <w:highlight w:val="lightGray"/>
        </w:rPr>
        <w:t xml:space="preserve"> e as</w:t>
      </w:r>
      <w:r w:rsidR="001250CF" w:rsidRPr="00586D39">
        <w:rPr>
          <w:rFonts w:asciiTheme="minorHAnsi" w:hAnsiTheme="minorHAnsi" w:cs="Arial"/>
          <w:szCs w:val="24"/>
          <w:highlight w:val="lightGray"/>
        </w:rPr>
        <w:t xml:space="preserve"> </w:t>
      </w:r>
      <w:r w:rsidR="00880419" w:rsidRPr="00586D39">
        <w:rPr>
          <w:rFonts w:asciiTheme="minorHAnsi" w:hAnsiTheme="minorHAnsi" w:cs="Arial"/>
          <w:szCs w:val="24"/>
          <w:highlight w:val="lightGray"/>
        </w:rPr>
        <w:t>mensagens eletrônicas</w:t>
      </w:r>
      <w:r w:rsidR="001250CF" w:rsidRPr="00586D39">
        <w:rPr>
          <w:rFonts w:asciiTheme="minorHAnsi" w:hAnsiTheme="minorHAnsi" w:cs="Arial"/>
          <w:szCs w:val="24"/>
          <w:highlight w:val="lightGray"/>
        </w:rPr>
        <w:t xml:space="preserve"> </w:t>
      </w:r>
      <w:r w:rsidR="00656542" w:rsidRPr="00586D39">
        <w:rPr>
          <w:rFonts w:asciiTheme="minorHAnsi" w:hAnsiTheme="minorHAnsi" w:cs="Arial"/>
          <w:szCs w:val="24"/>
          <w:highlight w:val="lightGray"/>
        </w:rPr>
        <w:t>mais relevantes sobre as demandas de serviços</w:t>
      </w:r>
      <w:r w:rsidR="00880419" w:rsidRPr="00586D39">
        <w:rPr>
          <w:rFonts w:asciiTheme="minorHAnsi" w:hAnsiTheme="minorHAnsi" w:cs="Arial"/>
          <w:szCs w:val="24"/>
          <w:highlight w:val="lightGray"/>
        </w:rPr>
        <w:t>, permutadas</w:t>
      </w:r>
      <w:r w:rsidR="001250CF" w:rsidRPr="00586D39">
        <w:rPr>
          <w:rFonts w:asciiTheme="minorHAnsi" w:hAnsiTheme="minorHAnsi" w:cs="Arial"/>
          <w:szCs w:val="24"/>
          <w:highlight w:val="lightGray"/>
        </w:rPr>
        <w:t xml:space="preserve"> entre </w:t>
      </w:r>
      <w:r w:rsidR="005321C3" w:rsidRPr="00586D39">
        <w:rPr>
          <w:rFonts w:asciiTheme="minorHAnsi" w:hAnsiTheme="minorHAnsi" w:cs="Arial"/>
          <w:szCs w:val="24"/>
          <w:highlight w:val="lightGray"/>
        </w:rPr>
        <w:t>a</w:t>
      </w:r>
      <w:r w:rsidR="001250CF" w:rsidRPr="00586D39">
        <w:rPr>
          <w:rFonts w:asciiTheme="minorHAnsi" w:hAnsiTheme="minorHAnsi" w:cs="Arial"/>
          <w:szCs w:val="24"/>
          <w:highlight w:val="lightGray"/>
        </w:rPr>
        <w:t xml:space="preserve"> </w:t>
      </w:r>
      <w:r w:rsidR="001250CF" w:rsidRPr="00586D39">
        <w:rPr>
          <w:rFonts w:asciiTheme="minorHAnsi" w:hAnsiTheme="minorHAnsi" w:cs="Arial"/>
          <w:b/>
          <w:szCs w:val="24"/>
          <w:highlight w:val="lightGray"/>
        </w:rPr>
        <w:t>CONTRATANTE</w:t>
      </w:r>
      <w:r w:rsidR="001250CF" w:rsidRPr="00586D39">
        <w:rPr>
          <w:rFonts w:asciiTheme="minorHAnsi" w:hAnsiTheme="minorHAnsi" w:cs="Arial"/>
          <w:szCs w:val="24"/>
          <w:highlight w:val="lightGray"/>
        </w:rPr>
        <w:t xml:space="preserve"> e a </w:t>
      </w:r>
      <w:r w:rsidR="001250CF" w:rsidRPr="00586D39">
        <w:rPr>
          <w:rFonts w:asciiTheme="minorHAnsi" w:hAnsiTheme="minorHAnsi" w:cs="Arial"/>
          <w:b/>
          <w:szCs w:val="24"/>
          <w:highlight w:val="lightGray"/>
        </w:rPr>
        <w:t>CONTRATADA</w:t>
      </w:r>
      <w:r w:rsidR="001250CF" w:rsidRPr="00586D39">
        <w:rPr>
          <w:rFonts w:asciiTheme="minorHAnsi" w:hAnsiTheme="minorHAnsi" w:cs="Arial"/>
          <w:szCs w:val="24"/>
          <w:highlight w:val="lightGray"/>
        </w:rPr>
        <w:t>, com o objetivo de tornar transparentes os entendimentos havidos e também para que ambos tomem as providências necessárias ao desempenho de suas tarefas e responsabilidades.</w:t>
      </w:r>
    </w:p>
    <w:p w14:paraId="47A78EF1" w14:textId="77777777"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02237CE9" w14:textId="0CD274C2"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586D39">
        <w:rPr>
          <w:rFonts w:asciiTheme="minorHAnsi" w:hAnsiTheme="minorHAnsi" w:cs="Arial"/>
          <w:szCs w:val="24"/>
          <w:highlight w:val="lightGray"/>
        </w:rPr>
        <w:t>5.1.1</w:t>
      </w:r>
      <w:r w:rsidR="00977102" w:rsidRPr="00586D39">
        <w:rPr>
          <w:rFonts w:asciiTheme="minorHAnsi" w:hAnsiTheme="minorHAnsi" w:cs="Arial"/>
          <w:szCs w:val="24"/>
          <w:highlight w:val="lightGray"/>
        </w:rPr>
        <w:t>7</w:t>
      </w:r>
      <w:r w:rsidRPr="00586D39">
        <w:rPr>
          <w:rFonts w:asciiTheme="minorHAnsi" w:hAnsiTheme="minorHAnsi" w:cs="Arial"/>
          <w:szCs w:val="24"/>
          <w:highlight w:val="lightGray"/>
        </w:rPr>
        <w:t>.</w:t>
      </w:r>
      <w:r w:rsidR="00880419" w:rsidRPr="00586D39">
        <w:rPr>
          <w:rFonts w:asciiTheme="minorHAnsi" w:hAnsiTheme="minorHAnsi" w:cs="Arial"/>
          <w:szCs w:val="24"/>
          <w:highlight w:val="lightGray"/>
        </w:rPr>
        <w:t>1</w:t>
      </w:r>
      <w:r w:rsidRPr="00586D39">
        <w:rPr>
          <w:rFonts w:asciiTheme="minorHAnsi" w:hAnsiTheme="minorHAnsi" w:cs="Arial"/>
          <w:szCs w:val="24"/>
          <w:highlight w:val="lightGray"/>
        </w:rPr>
        <w:tab/>
      </w:r>
      <w:r w:rsidR="00656542" w:rsidRPr="00586D39">
        <w:rPr>
          <w:rFonts w:asciiTheme="minorHAnsi" w:hAnsiTheme="minorHAnsi" w:cs="Arial"/>
          <w:szCs w:val="24"/>
          <w:highlight w:val="lightGray"/>
        </w:rPr>
        <w:t>O r</w:t>
      </w:r>
      <w:r w:rsidRPr="00586D39">
        <w:rPr>
          <w:rFonts w:asciiTheme="minorHAnsi" w:hAnsiTheme="minorHAnsi" w:cs="Arial"/>
          <w:szCs w:val="24"/>
          <w:highlight w:val="lightGray"/>
        </w:rPr>
        <w:t>elatório</w:t>
      </w:r>
      <w:r w:rsidR="00656542" w:rsidRPr="00586D39">
        <w:rPr>
          <w:rFonts w:asciiTheme="minorHAnsi" w:hAnsiTheme="minorHAnsi" w:cs="Arial"/>
          <w:szCs w:val="24"/>
          <w:highlight w:val="lightGray"/>
        </w:rPr>
        <w:t xml:space="preserve"> sobre reunião de serviço será enviado p</w:t>
      </w:r>
      <w:r w:rsidRPr="00586D39">
        <w:rPr>
          <w:rFonts w:asciiTheme="minorHAnsi" w:hAnsiTheme="minorHAnsi" w:cs="Arial"/>
          <w:szCs w:val="24"/>
          <w:highlight w:val="lightGray"/>
        </w:rPr>
        <w:t xml:space="preserve">ela </w:t>
      </w:r>
      <w:r w:rsidRPr="00586D39">
        <w:rPr>
          <w:rFonts w:asciiTheme="minorHAnsi" w:hAnsiTheme="minorHAnsi" w:cs="Arial"/>
          <w:b/>
          <w:szCs w:val="24"/>
          <w:highlight w:val="lightGray"/>
        </w:rPr>
        <w:t>CONTRATADA</w:t>
      </w:r>
      <w:r w:rsidRPr="00586D39">
        <w:rPr>
          <w:rFonts w:asciiTheme="minorHAnsi" w:hAnsiTheme="minorHAnsi" w:cs="Arial"/>
          <w:szCs w:val="24"/>
          <w:highlight w:val="lightGray"/>
        </w:rPr>
        <w:t xml:space="preserve"> </w:t>
      </w:r>
      <w:r w:rsidR="005321C3" w:rsidRPr="00586D39">
        <w:rPr>
          <w:rFonts w:asciiTheme="minorHAnsi" w:hAnsiTheme="minorHAnsi" w:cs="Arial"/>
          <w:szCs w:val="24"/>
          <w:highlight w:val="lightGray"/>
        </w:rPr>
        <w:t>à</w:t>
      </w:r>
      <w:r w:rsidRPr="00586D39">
        <w:rPr>
          <w:rFonts w:asciiTheme="minorHAnsi" w:hAnsiTheme="minorHAnsi" w:cs="Arial"/>
          <w:szCs w:val="24"/>
          <w:highlight w:val="lightGray"/>
        </w:rPr>
        <w:t xml:space="preserve">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xml:space="preserve"> após </w:t>
      </w:r>
      <w:r w:rsidR="00656542" w:rsidRPr="00586D39">
        <w:rPr>
          <w:rFonts w:asciiTheme="minorHAnsi" w:hAnsiTheme="minorHAnsi" w:cs="Arial"/>
          <w:szCs w:val="24"/>
          <w:highlight w:val="lightGray"/>
        </w:rPr>
        <w:t>su</w:t>
      </w:r>
      <w:r w:rsidRPr="00586D39">
        <w:rPr>
          <w:rFonts w:asciiTheme="minorHAnsi" w:hAnsiTheme="minorHAnsi" w:cs="Arial"/>
          <w:szCs w:val="24"/>
          <w:highlight w:val="lightGray"/>
        </w:rPr>
        <w:t>a realização</w:t>
      </w:r>
      <w:r w:rsidR="00656542" w:rsidRPr="00586D39">
        <w:rPr>
          <w:rFonts w:asciiTheme="minorHAnsi" w:hAnsiTheme="minorHAnsi" w:cs="Arial"/>
          <w:szCs w:val="24"/>
          <w:highlight w:val="lightGray"/>
        </w:rPr>
        <w:t xml:space="preserve"> e o relatório com o teor das mensagens eletrônicas mais relevantes serão enviado quinzenalmente</w:t>
      </w:r>
      <w:r w:rsidRPr="00586D39">
        <w:rPr>
          <w:rFonts w:asciiTheme="minorHAnsi" w:hAnsiTheme="minorHAnsi" w:cs="Arial"/>
          <w:szCs w:val="24"/>
          <w:highlight w:val="lightGray"/>
        </w:rPr>
        <w:t>.</w:t>
      </w:r>
    </w:p>
    <w:p w14:paraId="267BA374" w14:textId="77777777"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703A6471" w14:textId="640D9003"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5.1.1</w:t>
      </w:r>
      <w:r w:rsidR="00977102" w:rsidRPr="00586D39">
        <w:rPr>
          <w:rFonts w:asciiTheme="minorHAnsi" w:hAnsiTheme="minorHAnsi" w:cs="Arial"/>
          <w:szCs w:val="24"/>
          <w:highlight w:val="lightGray"/>
        </w:rPr>
        <w:t>7</w:t>
      </w:r>
      <w:r w:rsidRPr="00586D39">
        <w:rPr>
          <w:rFonts w:asciiTheme="minorHAnsi" w:hAnsiTheme="minorHAnsi" w:cs="Arial"/>
          <w:szCs w:val="24"/>
          <w:highlight w:val="lightGray"/>
        </w:rPr>
        <w:t>.2</w:t>
      </w:r>
      <w:r w:rsidRPr="00586D39">
        <w:rPr>
          <w:rFonts w:asciiTheme="minorHAnsi" w:hAnsiTheme="minorHAnsi" w:cs="Arial"/>
          <w:szCs w:val="24"/>
          <w:highlight w:val="lightGray"/>
        </w:rPr>
        <w:tab/>
        <w:t xml:space="preserve">Se houver incorreção no registro dos assuntos tratados, </w:t>
      </w:r>
      <w:r w:rsidR="005321C3" w:rsidRPr="00586D39">
        <w:rPr>
          <w:rFonts w:asciiTheme="minorHAnsi" w:hAnsiTheme="minorHAnsi" w:cs="Arial"/>
          <w:szCs w:val="24"/>
          <w:highlight w:val="lightGray"/>
        </w:rPr>
        <w:t>a</w:t>
      </w:r>
      <w:r w:rsidRPr="00586D39">
        <w:rPr>
          <w:rFonts w:asciiTheme="minorHAnsi" w:hAnsiTheme="minorHAnsi" w:cs="Arial"/>
          <w:szCs w:val="24"/>
          <w:highlight w:val="lightGray"/>
        </w:rPr>
        <w:t xml:space="preserve">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xml:space="preserve"> solicitará a necessária correção, no prazo máximo de </w:t>
      </w:r>
      <w:r w:rsidR="001F0C3C" w:rsidRPr="00586D39">
        <w:rPr>
          <w:rFonts w:asciiTheme="minorHAnsi" w:hAnsiTheme="minorHAnsi" w:cs="Arial"/>
          <w:szCs w:val="24"/>
          <w:highlight w:val="lightGray"/>
        </w:rPr>
        <w:t>XX</w:t>
      </w:r>
      <w:r w:rsidRPr="00586D39">
        <w:rPr>
          <w:rFonts w:asciiTheme="minorHAnsi" w:hAnsiTheme="minorHAnsi" w:cs="Arial"/>
          <w:szCs w:val="24"/>
          <w:highlight w:val="lightGray"/>
        </w:rPr>
        <w:t xml:space="preserve"> (</w:t>
      </w:r>
      <w:r w:rsidR="001F0C3C" w:rsidRPr="00586D39">
        <w:rPr>
          <w:rFonts w:asciiTheme="minorHAnsi" w:hAnsiTheme="minorHAnsi" w:cs="Arial"/>
          <w:szCs w:val="24"/>
          <w:highlight w:val="lightGray"/>
        </w:rPr>
        <w:t>&lt;por extenso&gt;</w:t>
      </w:r>
      <w:r w:rsidRPr="00586D39">
        <w:rPr>
          <w:rFonts w:asciiTheme="minorHAnsi" w:hAnsiTheme="minorHAnsi" w:cs="Arial"/>
          <w:szCs w:val="24"/>
          <w:highlight w:val="lightGray"/>
        </w:rPr>
        <w:t>) dias úteis, a contar da data do recebimento do respectivo relatório.</w:t>
      </w:r>
    </w:p>
    <w:p w14:paraId="21C45F64" w14:textId="77777777" w:rsidR="00DC4B05" w:rsidRPr="00586D39" w:rsidRDefault="00DC4B05"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65FAC61" w14:textId="231C43D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5.1.1</w:t>
      </w:r>
      <w:r w:rsidR="00977102" w:rsidRPr="00586D39">
        <w:rPr>
          <w:rFonts w:asciiTheme="minorHAnsi" w:hAnsiTheme="minorHAnsi" w:cs="Arial"/>
          <w:szCs w:val="24"/>
        </w:rPr>
        <w:t>8</w:t>
      </w:r>
      <w:r w:rsidRPr="00586D39">
        <w:rPr>
          <w:rFonts w:asciiTheme="minorHAnsi" w:hAnsiTheme="minorHAnsi" w:cs="Arial"/>
          <w:szCs w:val="24"/>
        </w:rPr>
        <w:tab/>
      </w:r>
      <w:r w:rsidRPr="00586D39">
        <w:rPr>
          <w:rFonts w:asciiTheme="minorHAnsi" w:hAnsiTheme="minorHAnsi" w:cs="Arial"/>
          <w:szCs w:val="24"/>
        </w:rPr>
        <w:tab/>
      </w:r>
      <w:r w:rsidR="003D094C" w:rsidRPr="00586D39">
        <w:rPr>
          <w:rFonts w:asciiTheme="minorHAnsi" w:hAnsiTheme="minorHAnsi" w:cs="Arial"/>
          <w:szCs w:val="24"/>
        </w:rPr>
        <w:t xml:space="preserve">Tomar providências, imediatamente, em casos de alterações, rejeições, cancelamentos ou interrupções de um ou mais serviços, mediante comunicação da </w:t>
      </w:r>
      <w:r w:rsidR="003D094C" w:rsidRPr="00586D39">
        <w:rPr>
          <w:rFonts w:asciiTheme="minorHAnsi" w:hAnsiTheme="minorHAnsi"/>
          <w:b/>
          <w:szCs w:val="24"/>
        </w:rPr>
        <w:t>CONTRATANTE</w:t>
      </w:r>
      <w:r w:rsidR="003D094C" w:rsidRPr="00586D39">
        <w:rPr>
          <w:rFonts w:asciiTheme="minorHAnsi" w:hAnsiTheme="minorHAnsi" w:cs="Arial"/>
          <w:szCs w:val="24"/>
        </w:rPr>
        <w:t>, respeitadas as obrigações contratuais já assumidas com fornecedores de bens e de serviços especializados e com veículos</w:t>
      </w:r>
      <w:r w:rsidR="00DC1C71" w:rsidRPr="00586D39">
        <w:rPr>
          <w:rFonts w:asciiTheme="minorHAnsi" w:hAnsiTheme="minorHAnsi" w:cs="Arial"/>
          <w:szCs w:val="24"/>
        </w:rPr>
        <w:t xml:space="preserve"> de </w:t>
      </w:r>
      <w:r w:rsidR="003D094C" w:rsidRPr="00586D39">
        <w:rPr>
          <w:rFonts w:asciiTheme="minorHAnsi" w:hAnsiTheme="minorHAnsi" w:cs="Arial"/>
          <w:szCs w:val="24"/>
        </w:rPr>
        <w:t>divulgação</w:t>
      </w:r>
      <w:r w:rsidR="001F0C3C" w:rsidRPr="00586D39">
        <w:rPr>
          <w:rFonts w:asciiTheme="minorHAnsi" w:hAnsiTheme="minorHAnsi" w:cs="Arial"/>
          <w:szCs w:val="24"/>
        </w:rPr>
        <w:t xml:space="preserve">, bem como </w:t>
      </w:r>
      <w:r w:rsidR="003D094C" w:rsidRPr="00586D39">
        <w:rPr>
          <w:rFonts w:asciiTheme="minorHAnsi" w:hAnsiTheme="minorHAnsi" w:cs="Arial"/>
          <w:szCs w:val="24"/>
        </w:rPr>
        <w:t xml:space="preserve">os honorários da </w:t>
      </w:r>
      <w:r w:rsidR="003D094C" w:rsidRPr="00586D39">
        <w:rPr>
          <w:rFonts w:asciiTheme="minorHAnsi" w:hAnsiTheme="minorHAnsi"/>
          <w:b/>
          <w:szCs w:val="24"/>
        </w:rPr>
        <w:t>CONTRATADA</w:t>
      </w:r>
      <w:r w:rsidR="003D094C" w:rsidRPr="00586D39">
        <w:rPr>
          <w:rFonts w:asciiTheme="minorHAnsi" w:hAnsiTheme="minorHAnsi" w:cs="Arial"/>
          <w:szCs w:val="24"/>
        </w:rPr>
        <w:t xml:space="preserve"> pelos serviços realizados até a data dessas ocorrências, desde que não causad</w:t>
      </w:r>
      <w:r w:rsidR="001F0C3C" w:rsidRPr="00586D39">
        <w:rPr>
          <w:rFonts w:asciiTheme="minorHAnsi" w:hAnsiTheme="minorHAnsi" w:cs="Arial"/>
          <w:szCs w:val="24"/>
        </w:rPr>
        <w:t>a</w:t>
      </w:r>
      <w:r w:rsidR="003D094C" w:rsidRPr="00586D39">
        <w:rPr>
          <w:rFonts w:asciiTheme="minorHAnsi" w:hAnsiTheme="minorHAnsi" w:cs="Arial"/>
          <w:szCs w:val="24"/>
        </w:rPr>
        <w:t xml:space="preserve">s pela própria </w:t>
      </w:r>
      <w:r w:rsidR="003D094C" w:rsidRPr="00586D39">
        <w:rPr>
          <w:rFonts w:asciiTheme="minorHAnsi" w:hAnsiTheme="minorHAnsi"/>
          <w:b/>
          <w:szCs w:val="24"/>
        </w:rPr>
        <w:t>CONTRATADA</w:t>
      </w:r>
      <w:r w:rsidR="003D094C" w:rsidRPr="00586D39">
        <w:rPr>
          <w:rFonts w:asciiTheme="minorHAnsi" w:hAnsiTheme="minorHAnsi" w:cs="Arial"/>
          <w:szCs w:val="24"/>
        </w:rPr>
        <w:t xml:space="preserve"> ou p</w:t>
      </w:r>
      <w:r w:rsidR="001F0C3C" w:rsidRPr="00586D39">
        <w:rPr>
          <w:rFonts w:asciiTheme="minorHAnsi" w:hAnsiTheme="minorHAnsi" w:cs="Arial"/>
          <w:szCs w:val="24"/>
        </w:rPr>
        <w:t xml:space="preserve">elos </w:t>
      </w:r>
      <w:r w:rsidR="003D094C" w:rsidRPr="00586D39">
        <w:rPr>
          <w:rFonts w:asciiTheme="minorHAnsi" w:hAnsiTheme="minorHAnsi" w:cs="Arial"/>
          <w:szCs w:val="24"/>
        </w:rPr>
        <w:t>fornecedores e veículos por ela contratados.</w:t>
      </w:r>
    </w:p>
    <w:p w14:paraId="5F64D79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AAF60DF" w14:textId="7C3B2EEC"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5.1.1</w:t>
      </w:r>
      <w:r w:rsidR="00977102" w:rsidRPr="00586D39">
        <w:rPr>
          <w:rFonts w:asciiTheme="minorHAnsi" w:hAnsiTheme="minorHAnsi" w:cs="Arial"/>
          <w:szCs w:val="24"/>
        </w:rPr>
        <w:t>9</w:t>
      </w:r>
      <w:r w:rsidRPr="00586D39">
        <w:rPr>
          <w:rFonts w:asciiTheme="minorHAnsi" w:hAnsiTheme="minorHAnsi" w:cs="Arial"/>
          <w:szCs w:val="24"/>
        </w:rPr>
        <w:tab/>
      </w:r>
      <w:r w:rsidRPr="00586D39">
        <w:rPr>
          <w:rFonts w:asciiTheme="minorHAnsi" w:hAnsiTheme="minorHAnsi" w:cs="Arial"/>
          <w:szCs w:val="24"/>
        </w:rPr>
        <w:tab/>
        <w:t xml:space="preserve">Não divulgar informações acerca da prestação dos serviços objeto deste contrato, que envolvam o nome da </w:t>
      </w:r>
      <w:r w:rsidRPr="00586D39">
        <w:rPr>
          <w:rFonts w:asciiTheme="minorHAnsi" w:hAnsiTheme="minorHAnsi"/>
          <w:b/>
          <w:szCs w:val="24"/>
        </w:rPr>
        <w:t>CONTRATANTE</w:t>
      </w:r>
      <w:r w:rsidRPr="00586D39">
        <w:rPr>
          <w:rFonts w:asciiTheme="minorHAnsi" w:hAnsiTheme="minorHAnsi" w:cs="Arial"/>
          <w:szCs w:val="24"/>
        </w:rPr>
        <w:t>, sem sua prévia e expressa autorização.</w:t>
      </w:r>
    </w:p>
    <w:p w14:paraId="75241A8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519E2B8" w14:textId="0584050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977102" w:rsidRPr="00586D39">
        <w:rPr>
          <w:rFonts w:asciiTheme="minorHAnsi" w:hAnsiTheme="minorHAnsi" w:cs="Arial"/>
          <w:szCs w:val="24"/>
        </w:rPr>
        <w:t>20</w:t>
      </w:r>
      <w:r w:rsidRPr="00586D39">
        <w:rPr>
          <w:rFonts w:asciiTheme="minorHAnsi" w:hAnsiTheme="minorHAnsi" w:cs="Arial"/>
          <w:szCs w:val="24"/>
        </w:rPr>
        <w:tab/>
      </w:r>
      <w:r w:rsidRPr="00586D39">
        <w:rPr>
          <w:rFonts w:asciiTheme="minorHAnsi" w:hAnsiTheme="minorHAnsi" w:cs="Arial"/>
          <w:szCs w:val="24"/>
        </w:rPr>
        <w:tab/>
        <w:t xml:space="preserve">Prestar esclarecimentos à </w:t>
      </w:r>
      <w:r w:rsidRPr="00586D39">
        <w:rPr>
          <w:rFonts w:asciiTheme="minorHAnsi" w:hAnsiTheme="minorHAnsi"/>
          <w:b/>
          <w:szCs w:val="24"/>
        </w:rPr>
        <w:t>CONTRATANTE</w:t>
      </w:r>
      <w:r w:rsidRPr="00586D39">
        <w:rPr>
          <w:rFonts w:asciiTheme="minorHAnsi" w:hAnsiTheme="minorHAnsi" w:cs="Arial"/>
          <w:szCs w:val="24"/>
        </w:rPr>
        <w:t xml:space="preserve"> sobre eventuais atos ou fatos desabonadores noticiados que envolvam a </w:t>
      </w:r>
      <w:r w:rsidRPr="00586D39">
        <w:rPr>
          <w:rFonts w:asciiTheme="minorHAnsi" w:hAnsiTheme="minorHAnsi"/>
          <w:b/>
          <w:szCs w:val="24"/>
        </w:rPr>
        <w:t>CONTRATADA</w:t>
      </w:r>
      <w:r w:rsidRPr="00586D39">
        <w:rPr>
          <w:rFonts w:asciiTheme="minorHAnsi" w:hAnsiTheme="minorHAnsi" w:cs="Arial"/>
          <w:szCs w:val="24"/>
        </w:rPr>
        <w:t>, independentemente de solicitação.</w:t>
      </w:r>
    </w:p>
    <w:p w14:paraId="4D1B5920"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3707E1" w14:textId="04941413" w:rsidR="00FD7378" w:rsidRPr="00586D39" w:rsidRDefault="00FD7378" w:rsidP="0039263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1</w:t>
      </w:r>
      <w:r w:rsidRPr="00586D39">
        <w:rPr>
          <w:rFonts w:asciiTheme="minorHAnsi" w:hAnsiTheme="minorHAnsi" w:cs="Arial"/>
          <w:szCs w:val="24"/>
        </w:rPr>
        <w:tab/>
        <w:t>Não caucionar ou utilizar o presente contrato como garantia para qualquer operação financeira.</w:t>
      </w:r>
    </w:p>
    <w:p w14:paraId="333601C1" w14:textId="77777777" w:rsidR="00FD7378" w:rsidRPr="00586D39" w:rsidRDefault="00FD7378" w:rsidP="0039263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EE19BD" w14:textId="38BB7183"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Manter, durante a execução deste contrato, todas as condições de habilitação</w:t>
      </w:r>
      <w:r w:rsidR="006100E7" w:rsidRPr="00586D39">
        <w:rPr>
          <w:rFonts w:asciiTheme="minorHAnsi" w:hAnsiTheme="minorHAnsi" w:cs="Arial"/>
          <w:szCs w:val="24"/>
        </w:rPr>
        <w:t xml:space="preserve"> e qualificação</w:t>
      </w:r>
      <w:r w:rsidR="004D5BE8" w:rsidRPr="00586D39">
        <w:rPr>
          <w:rFonts w:asciiTheme="minorHAnsi" w:hAnsiTheme="minorHAnsi" w:cs="Arial"/>
          <w:szCs w:val="24"/>
        </w:rPr>
        <w:t>,</w:t>
      </w:r>
      <w:r w:rsidRPr="00586D39">
        <w:rPr>
          <w:rFonts w:asciiTheme="minorHAnsi" w:hAnsiTheme="minorHAnsi" w:cs="Arial"/>
          <w:szCs w:val="24"/>
        </w:rPr>
        <w:t xml:space="preserve"> exigidas na concorrência que deu origem a este </w:t>
      </w:r>
      <w:r w:rsidR="00C20494" w:rsidRPr="00586D39">
        <w:rPr>
          <w:rFonts w:asciiTheme="minorHAnsi" w:hAnsiTheme="minorHAnsi" w:cs="Arial"/>
          <w:szCs w:val="24"/>
        </w:rPr>
        <w:t>instrumento</w:t>
      </w:r>
      <w:r w:rsidRPr="00586D39">
        <w:rPr>
          <w:rFonts w:asciiTheme="minorHAnsi" w:hAnsiTheme="minorHAnsi" w:cs="Arial"/>
          <w:szCs w:val="24"/>
        </w:rPr>
        <w:t xml:space="preserve">, incluída a certificação de qualificação técnica de funcionamento de que trata o </w:t>
      </w:r>
      <w:r w:rsidR="004D5BE8" w:rsidRPr="00586D39">
        <w:rPr>
          <w:rFonts w:asciiTheme="minorHAnsi" w:hAnsiTheme="minorHAnsi" w:cs="Arial"/>
          <w:szCs w:val="24"/>
        </w:rPr>
        <w:t xml:space="preserve">§ 1º do </w:t>
      </w:r>
      <w:r w:rsidRPr="00586D39">
        <w:rPr>
          <w:rFonts w:asciiTheme="minorHAnsi" w:hAnsiTheme="minorHAnsi" w:cs="Arial"/>
          <w:szCs w:val="24"/>
        </w:rPr>
        <w:t>art. 4º</w:t>
      </w:r>
      <w:r w:rsidR="004D5BE8" w:rsidRPr="00586D39">
        <w:rPr>
          <w:rFonts w:asciiTheme="minorHAnsi" w:hAnsiTheme="minorHAnsi" w:cs="Arial"/>
          <w:szCs w:val="24"/>
        </w:rPr>
        <w:t xml:space="preserve"> </w:t>
      </w:r>
      <w:r w:rsidRPr="00586D39">
        <w:rPr>
          <w:rFonts w:asciiTheme="minorHAnsi" w:hAnsiTheme="minorHAnsi" w:cs="Arial"/>
          <w:szCs w:val="24"/>
        </w:rPr>
        <w:t>da Lei nº 12.232/2010.</w:t>
      </w:r>
    </w:p>
    <w:p w14:paraId="7E5E2C37"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7676A2"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55, XIII, Lei nº 8.666/1993.</w:t>
      </w:r>
    </w:p>
    <w:p w14:paraId="787B8A52" w14:textId="77777777" w:rsidR="00E940C0" w:rsidRPr="00586D39" w:rsidRDefault="00E940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D341E6" w14:textId="27BDDF1B"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2C94019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0D4955" w14:textId="339F49C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r>
      <w:r w:rsidR="003D094C" w:rsidRPr="00586D39">
        <w:rPr>
          <w:rFonts w:asciiTheme="minorHAnsi" w:hAnsiTheme="minorHAnsi" w:cs="Arial"/>
          <w:szCs w:val="24"/>
        </w:rPr>
        <w:t>Cumprir a legislação trabalhista e securitária com relação a seus empregados e, quando for o caso, com relação a</w:t>
      </w:r>
      <w:r w:rsidR="00E51237" w:rsidRPr="00586D39">
        <w:rPr>
          <w:rFonts w:asciiTheme="minorHAnsi" w:hAnsiTheme="minorHAnsi" w:cs="Arial"/>
          <w:szCs w:val="24"/>
        </w:rPr>
        <w:t>os</w:t>
      </w:r>
      <w:r w:rsidR="003D094C" w:rsidRPr="00586D39">
        <w:rPr>
          <w:rFonts w:asciiTheme="minorHAnsi" w:hAnsiTheme="minorHAnsi" w:cs="Arial"/>
          <w:szCs w:val="24"/>
        </w:rPr>
        <w:t xml:space="preserve"> empregados de fornecedores de bens e de serviços especializados contratados</w:t>
      </w:r>
      <w:r w:rsidRPr="00586D39">
        <w:rPr>
          <w:rFonts w:asciiTheme="minorHAnsi" w:hAnsiTheme="minorHAnsi" w:cs="Arial"/>
          <w:szCs w:val="24"/>
        </w:rPr>
        <w:t>.</w:t>
      </w:r>
    </w:p>
    <w:p w14:paraId="29C30F0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B25695F" w14:textId="1279679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t xml:space="preserve">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w:t>
      </w:r>
      <w:r w:rsidR="00D10C86" w:rsidRPr="00586D39">
        <w:rPr>
          <w:rFonts w:asciiTheme="minorHAnsi" w:hAnsiTheme="minorHAnsi" w:cs="Arial"/>
          <w:szCs w:val="24"/>
        </w:rPr>
        <w:t>P</w:t>
      </w:r>
      <w:r w:rsidRPr="00586D39">
        <w:rPr>
          <w:rFonts w:asciiTheme="minorHAnsi" w:hAnsiTheme="minorHAnsi" w:cs="Arial"/>
          <w:szCs w:val="24"/>
        </w:rPr>
        <w:t xml:space="preserve">oderes </w:t>
      </w:r>
      <w:r w:rsidR="00D10C86" w:rsidRPr="00586D39">
        <w:rPr>
          <w:rFonts w:asciiTheme="minorHAnsi" w:hAnsiTheme="minorHAnsi" w:cs="Arial"/>
          <w:szCs w:val="24"/>
        </w:rPr>
        <w:t>P</w:t>
      </w:r>
      <w:r w:rsidRPr="00586D39">
        <w:rPr>
          <w:rFonts w:asciiTheme="minorHAnsi" w:hAnsiTheme="minorHAnsi" w:cs="Arial"/>
          <w:szCs w:val="24"/>
        </w:rPr>
        <w:t>úblicos e outras despesas que se fizerem necessárias ao cumprimento do objeto pactuado.</w:t>
      </w:r>
    </w:p>
    <w:p w14:paraId="254840D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EB93ED" w14:textId="0E5F5DAE"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6</w:t>
      </w:r>
      <w:r w:rsidRPr="00586D39">
        <w:rPr>
          <w:rFonts w:asciiTheme="minorHAnsi" w:hAnsiTheme="minorHAnsi" w:cs="Arial"/>
          <w:szCs w:val="24"/>
        </w:rPr>
        <w:tab/>
      </w:r>
      <w:r w:rsidRPr="00586D39">
        <w:rPr>
          <w:rFonts w:asciiTheme="minorHAnsi" w:hAnsiTheme="minorHAnsi" w:cs="Arial"/>
          <w:szCs w:val="24"/>
        </w:rPr>
        <w:tab/>
        <w:t>Responsabilizar-se por recolhimentos indevidos ou pela omissão total ou parcial nos recolhimentos de tributos que incidam ou venham a incidir sobre os serviços contratados.</w:t>
      </w:r>
    </w:p>
    <w:p w14:paraId="6B96CA8E"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E5932A" w14:textId="4D49C33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7</w:t>
      </w:r>
      <w:r w:rsidRPr="00586D39">
        <w:rPr>
          <w:rFonts w:asciiTheme="minorHAnsi" w:hAnsiTheme="minorHAnsi" w:cs="Arial"/>
          <w:szCs w:val="24"/>
        </w:rPr>
        <w:tab/>
      </w:r>
      <w:r w:rsidRPr="00586D39">
        <w:rPr>
          <w:rFonts w:asciiTheme="minorHAnsi" w:hAnsiTheme="minorHAnsi" w:cs="Arial"/>
          <w:szCs w:val="24"/>
        </w:rPr>
        <w:tab/>
        <w:t xml:space="preserve">Apresentar, quando solicitado pela </w:t>
      </w:r>
      <w:r w:rsidRPr="00586D39">
        <w:rPr>
          <w:rFonts w:asciiTheme="minorHAnsi" w:hAnsiTheme="minorHAnsi"/>
          <w:b/>
          <w:szCs w:val="24"/>
        </w:rPr>
        <w:t>CONTRATANTE</w:t>
      </w:r>
      <w:r w:rsidRPr="00586D39">
        <w:rPr>
          <w:rFonts w:asciiTheme="minorHAnsi" w:hAnsiTheme="minorHAnsi" w:cs="Arial"/>
          <w:szCs w:val="24"/>
        </w:rPr>
        <w:t>, a comprovação de estarem sendo satisfeitos todos os seus encargos e obrigações trabalhistas, previdenciários e fiscais.</w:t>
      </w:r>
    </w:p>
    <w:p w14:paraId="0C4B6331"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28F35E" w14:textId="56B21855"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8</w:t>
      </w:r>
      <w:r w:rsidRPr="00586D39">
        <w:rPr>
          <w:rFonts w:asciiTheme="minorHAnsi" w:hAnsiTheme="minorHAnsi" w:cs="Arial"/>
          <w:szCs w:val="24"/>
        </w:rPr>
        <w:tab/>
      </w:r>
      <w:r w:rsidRPr="00586D39">
        <w:rPr>
          <w:rFonts w:asciiTheme="minorHAnsi" w:hAnsiTheme="minorHAnsi" w:cs="Arial"/>
          <w:szCs w:val="24"/>
        </w:rPr>
        <w:tab/>
      </w:r>
      <w:r w:rsidR="003D094C" w:rsidRPr="00586D39">
        <w:rPr>
          <w:rFonts w:asciiTheme="minorHAnsi" w:hAnsiTheme="minorHAnsi" w:cs="Arial"/>
          <w:szCs w:val="24"/>
        </w:rPr>
        <w:t>Executar todos os contratos, tácitos ou expressos, firmados com fornecedores de bens e de serviços especializados e com veículos de divulgação, bem como responder por todos os efeitos desses contratos</w:t>
      </w:r>
      <w:r w:rsidR="00ED0CFF" w:rsidRPr="00586D39">
        <w:rPr>
          <w:rFonts w:asciiTheme="minorHAnsi" w:hAnsiTheme="minorHAnsi" w:cs="Arial"/>
          <w:szCs w:val="24"/>
        </w:rPr>
        <w:t xml:space="preserve">, </w:t>
      </w:r>
      <w:r w:rsidR="003D094C" w:rsidRPr="00586D39">
        <w:rPr>
          <w:rFonts w:asciiTheme="minorHAnsi" w:hAnsiTheme="minorHAnsi" w:cs="Arial"/>
          <w:szCs w:val="24"/>
        </w:rPr>
        <w:t xml:space="preserve">perante seus signatários e a própria </w:t>
      </w:r>
      <w:r w:rsidR="003D094C" w:rsidRPr="00586D39">
        <w:rPr>
          <w:rFonts w:asciiTheme="minorHAnsi" w:hAnsiTheme="minorHAnsi"/>
          <w:b/>
          <w:szCs w:val="24"/>
        </w:rPr>
        <w:t>CONTRATANTE</w:t>
      </w:r>
      <w:r w:rsidRPr="00586D39">
        <w:rPr>
          <w:rFonts w:asciiTheme="minorHAnsi" w:hAnsiTheme="minorHAnsi" w:cs="Arial"/>
          <w:szCs w:val="24"/>
        </w:rPr>
        <w:t>.</w:t>
      </w:r>
    </w:p>
    <w:p w14:paraId="150D293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F27161" w14:textId="3986298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9</w:t>
      </w:r>
      <w:r w:rsidRPr="00586D39">
        <w:rPr>
          <w:rFonts w:asciiTheme="minorHAnsi" w:hAnsiTheme="minorHAnsi" w:cs="Arial"/>
          <w:szCs w:val="24"/>
        </w:rPr>
        <w:tab/>
      </w:r>
      <w:r w:rsidRPr="00586D39">
        <w:rPr>
          <w:rFonts w:asciiTheme="minorHAnsi" w:hAnsiTheme="minorHAnsi" w:cs="Arial"/>
          <w:szCs w:val="24"/>
        </w:rPr>
        <w:tab/>
        <w:t xml:space="preserve">Manter, por si, por seus prepostos e contratados, irrestrito e total sigilo sobre quaisquer dados que lhe sejam fornecidos, sobretudo quanto à estratégia de atuação da </w:t>
      </w:r>
      <w:r w:rsidRPr="00586D39">
        <w:rPr>
          <w:rFonts w:asciiTheme="minorHAnsi" w:hAnsiTheme="minorHAnsi"/>
          <w:b/>
          <w:szCs w:val="24"/>
        </w:rPr>
        <w:t>CONTRATANTE</w:t>
      </w:r>
      <w:r w:rsidRPr="00586D39">
        <w:rPr>
          <w:rFonts w:asciiTheme="minorHAnsi" w:hAnsiTheme="minorHAnsi" w:cs="Arial"/>
          <w:szCs w:val="24"/>
        </w:rPr>
        <w:t>.</w:t>
      </w:r>
    </w:p>
    <w:p w14:paraId="53F466A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6212513B" w14:textId="061D420C"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5.1.2</w:t>
      </w:r>
      <w:r w:rsidR="00977102" w:rsidRPr="00586D39">
        <w:rPr>
          <w:rFonts w:asciiTheme="minorHAnsi" w:hAnsiTheme="minorHAnsi" w:cs="Arial"/>
          <w:szCs w:val="24"/>
        </w:rPr>
        <w:t>9</w:t>
      </w:r>
      <w:r w:rsidRPr="00586D39">
        <w:rPr>
          <w:rFonts w:asciiTheme="minorHAnsi" w:hAnsiTheme="minorHAnsi" w:cs="Arial"/>
          <w:szCs w:val="24"/>
        </w:rPr>
        <w:t>.1</w:t>
      </w:r>
      <w:r w:rsidRPr="00586D39">
        <w:rPr>
          <w:rFonts w:asciiTheme="minorHAnsi" w:hAnsiTheme="minorHAnsi" w:cs="Arial"/>
          <w:szCs w:val="24"/>
        </w:rPr>
        <w:tab/>
        <w:t xml:space="preserve">A infração a esse dispositivo poderá implicar a rescisão deste contrato e sujeitará a </w:t>
      </w:r>
      <w:r w:rsidRPr="00586D39">
        <w:rPr>
          <w:rFonts w:asciiTheme="minorHAnsi" w:hAnsiTheme="minorHAnsi" w:cs="Arial"/>
          <w:b/>
          <w:bCs/>
          <w:szCs w:val="24"/>
        </w:rPr>
        <w:t>CONTRATADA</w:t>
      </w:r>
      <w:r w:rsidRPr="00586D39">
        <w:rPr>
          <w:rFonts w:asciiTheme="minorHAnsi" w:hAnsiTheme="minorHAnsi" w:cs="Arial"/>
          <w:szCs w:val="24"/>
        </w:rPr>
        <w:t xml:space="preserve"> às penas da Lei nº 9.279</w:t>
      </w:r>
      <w:r w:rsidR="003D094C" w:rsidRPr="00586D39">
        <w:rPr>
          <w:rFonts w:asciiTheme="minorHAnsi" w:hAnsiTheme="minorHAnsi" w:cs="Arial"/>
          <w:szCs w:val="24"/>
        </w:rPr>
        <w:t>/19</w:t>
      </w:r>
      <w:r w:rsidRPr="00586D39">
        <w:rPr>
          <w:rFonts w:asciiTheme="minorHAnsi" w:hAnsiTheme="minorHAnsi" w:cs="Arial"/>
          <w:szCs w:val="24"/>
        </w:rPr>
        <w:t>96, e às indenizações das perdas e danos previstos na legislação ordinária.</w:t>
      </w:r>
    </w:p>
    <w:p w14:paraId="7C2EA28C" w14:textId="77777777" w:rsidR="003D17D8" w:rsidRPr="00586D39" w:rsidRDefault="003D17D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538F8D" w14:textId="77777777" w:rsidR="00AF4582" w:rsidRPr="00586D39" w:rsidRDefault="00AF4582"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586D39">
        <w:rPr>
          <w:rFonts w:asciiTheme="minorHAnsi" w:hAnsiTheme="minorHAnsi"/>
          <w:i/>
          <w:szCs w:val="24"/>
          <w:highlight w:val="yellow"/>
        </w:rPr>
        <w:t xml:space="preserve">&lt;no caso de anunciante da </w:t>
      </w:r>
      <w:r w:rsidRPr="00586D39">
        <w:rPr>
          <w:rFonts w:asciiTheme="minorHAnsi" w:hAnsiTheme="minorHAnsi"/>
          <w:i/>
          <w:szCs w:val="24"/>
          <w:highlight w:val="yellow"/>
          <w:u w:val="single"/>
        </w:rPr>
        <w:t>Administração Indireta</w:t>
      </w:r>
      <w:r w:rsidRPr="00586D39">
        <w:rPr>
          <w:rFonts w:asciiTheme="minorHAnsi" w:hAnsiTheme="minorHAnsi"/>
          <w:i/>
          <w:szCs w:val="24"/>
          <w:highlight w:val="yellow"/>
        </w:rPr>
        <w:t>, acrescentar o subitem abaixo:&gt;</w:t>
      </w:r>
    </w:p>
    <w:p w14:paraId="73C3325A"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4940FF" w14:textId="77777777" w:rsidR="00AF4582" w:rsidRPr="00586D39" w:rsidRDefault="00AF4582" w:rsidP="0039263B">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5.1.29.2</w:t>
      </w:r>
      <w:r w:rsidRPr="00586D39">
        <w:rPr>
          <w:rFonts w:asciiTheme="minorHAnsi" w:hAnsiTheme="minorHAnsi" w:cs="Arial"/>
          <w:szCs w:val="24"/>
          <w:highlight w:val="lightGray"/>
        </w:rPr>
        <w:tab/>
        <w:t xml:space="preserve">Não manter, durante a vigência deste contrato, nenhuma forma de prestação de serviços de publicidade ou relação negocial com pessoa jurídica ou física, nos moldes do que consta a “Declaração de Inexistência de Conflito de Interesses” assinada pela </w:t>
      </w:r>
      <w:r w:rsidRPr="00586D39">
        <w:rPr>
          <w:rFonts w:asciiTheme="minorHAnsi" w:hAnsiTheme="minorHAnsi" w:cs="Arial"/>
          <w:b/>
          <w:szCs w:val="24"/>
          <w:highlight w:val="lightGray"/>
        </w:rPr>
        <w:t>CONTRATADA.</w:t>
      </w:r>
    </w:p>
    <w:p w14:paraId="5C7875A8" w14:textId="77777777" w:rsidR="006100E7" w:rsidRPr="00586D39" w:rsidRDefault="006100E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26F9272" w14:textId="2B7B73D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w:t>
      </w:r>
      <w:r w:rsidR="00977102" w:rsidRPr="00586D39">
        <w:rPr>
          <w:rFonts w:asciiTheme="minorHAnsi" w:hAnsiTheme="minorHAnsi" w:cs="Arial"/>
          <w:szCs w:val="24"/>
        </w:rPr>
        <w:t>30</w:t>
      </w:r>
      <w:r w:rsidRPr="00586D39">
        <w:rPr>
          <w:rFonts w:asciiTheme="minorHAnsi" w:hAnsiTheme="minorHAnsi" w:cs="Arial"/>
          <w:szCs w:val="24"/>
        </w:rPr>
        <w:tab/>
      </w:r>
      <w:r w:rsidRPr="00586D39">
        <w:rPr>
          <w:rFonts w:asciiTheme="minorHAnsi" w:hAnsiTheme="minorHAnsi" w:cs="Arial"/>
          <w:szCs w:val="24"/>
        </w:rPr>
        <w:tab/>
      </w:r>
      <w:r w:rsidR="005B0632" w:rsidRPr="00586D39">
        <w:rPr>
          <w:rFonts w:asciiTheme="minorHAnsi" w:hAnsiTheme="minorHAnsi" w:cs="Arial"/>
          <w:szCs w:val="24"/>
        </w:rPr>
        <w:t xml:space="preserve">Responder perante a </w:t>
      </w:r>
      <w:r w:rsidR="005B0632" w:rsidRPr="00586D39">
        <w:rPr>
          <w:rFonts w:asciiTheme="minorHAnsi" w:hAnsiTheme="minorHAnsi"/>
          <w:b/>
          <w:szCs w:val="24"/>
        </w:rPr>
        <w:t>CONTRATANTE</w:t>
      </w:r>
      <w:r w:rsidR="005B0632" w:rsidRPr="00586D39">
        <w:rPr>
          <w:rFonts w:asciiTheme="minorHAnsi" w:hAnsiTheme="minorHAnsi" w:cs="Arial"/>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D51DAA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83F390D" w14:textId="41631CA5"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5.1.3</w:t>
      </w:r>
      <w:r w:rsidR="00977102"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Responsabilizar-se por quaisquer ônus decorrentes de omissões ou erros na elaboração de estimativa de custos e que redundem em aumento de despesas ou perda de descontos para a </w:t>
      </w:r>
      <w:r w:rsidRPr="00586D39">
        <w:rPr>
          <w:rFonts w:asciiTheme="minorHAnsi" w:hAnsiTheme="minorHAnsi"/>
          <w:b/>
          <w:szCs w:val="24"/>
        </w:rPr>
        <w:t>CONTRATANTE</w:t>
      </w:r>
      <w:r w:rsidRPr="00586D39">
        <w:rPr>
          <w:rFonts w:asciiTheme="minorHAnsi" w:hAnsiTheme="minorHAnsi" w:cs="Arial"/>
          <w:szCs w:val="24"/>
        </w:rPr>
        <w:t>.</w:t>
      </w:r>
    </w:p>
    <w:p w14:paraId="6C7C7A8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750F23" w14:textId="71A492E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5.1.3</w:t>
      </w:r>
      <w:r w:rsidR="00977102"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6BD2B53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7ED06E" w14:textId="1B91C1CA"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5.1.3</w:t>
      </w:r>
      <w:r w:rsidR="00977102" w:rsidRPr="00586D39">
        <w:rPr>
          <w:rFonts w:asciiTheme="minorHAnsi" w:hAnsiTheme="minorHAnsi" w:cs="Arial"/>
          <w:szCs w:val="24"/>
        </w:rPr>
        <w:t>2</w:t>
      </w:r>
      <w:r w:rsidRPr="00586D39">
        <w:rPr>
          <w:rFonts w:asciiTheme="minorHAnsi" w:hAnsiTheme="minorHAnsi" w:cs="Arial"/>
          <w:szCs w:val="24"/>
        </w:rPr>
        <w:t>.1</w:t>
      </w:r>
      <w:r w:rsidRPr="00586D39">
        <w:rPr>
          <w:rFonts w:asciiTheme="minorHAnsi" w:hAnsiTheme="minorHAnsi" w:cs="Arial"/>
          <w:szCs w:val="24"/>
        </w:rPr>
        <w:tab/>
        <w:t xml:space="preserve">Se houver ação trabalhista envolvendo os serviços prestados, a </w:t>
      </w:r>
      <w:r w:rsidRPr="00586D39">
        <w:rPr>
          <w:rFonts w:asciiTheme="minorHAnsi" w:hAnsiTheme="minorHAnsi"/>
          <w:b/>
          <w:szCs w:val="24"/>
        </w:rPr>
        <w:t>CONTRATADA</w:t>
      </w:r>
      <w:r w:rsidRPr="00586D39">
        <w:rPr>
          <w:rFonts w:asciiTheme="minorHAnsi" w:hAnsiTheme="minorHAnsi" w:cs="Arial"/>
          <w:szCs w:val="24"/>
        </w:rPr>
        <w:t xml:space="preserve"> adotará as providências necessárias no sentido de preservar a </w:t>
      </w:r>
      <w:r w:rsidRPr="00586D39">
        <w:rPr>
          <w:rFonts w:asciiTheme="minorHAnsi" w:hAnsiTheme="minorHAnsi"/>
          <w:b/>
          <w:szCs w:val="24"/>
        </w:rPr>
        <w:t>CONTRATANTE</w:t>
      </w:r>
      <w:r w:rsidRPr="00586D39">
        <w:rPr>
          <w:rFonts w:asciiTheme="minorHAnsi" w:hAnsiTheme="minorHAnsi" w:cs="Arial"/>
          <w:szCs w:val="24"/>
        </w:rPr>
        <w:t xml:space="preserve"> e de mantê-la a salvo de reivindicações, demandas, queixas ou representações de qualquer natureza e, não o conseguindo, se houver condenação, reembolsará à </w:t>
      </w:r>
      <w:r w:rsidRPr="00586D39">
        <w:rPr>
          <w:rFonts w:asciiTheme="minorHAnsi" w:hAnsiTheme="minorHAnsi"/>
          <w:b/>
          <w:szCs w:val="24"/>
        </w:rPr>
        <w:t>CONTRATANTE</w:t>
      </w:r>
      <w:r w:rsidRPr="00586D39">
        <w:rPr>
          <w:rFonts w:asciiTheme="minorHAnsi" w:hAnsiTheme="minorHAnsi" w:cs="Arial"/>
          <w:szCs w:val="24"/>
        </w:rPr>
        <w:t xml:space="preserve"> as importâncias que este tenha sido obrigado a pagar, dentro do prazo improrrogável de 10 (dez) dias úteis a contar da data do efetivo pagamento.</w:t>
      </w:r>
    </w:p>
    <w:p w14:paraId="550ED08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625FE0" w14:textId="1DDD243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5.1.3</w:t>
      </w:r>
      <w:r w:rsidR="00977102"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D04DAE2" w14:textId="77777777" w:rsidR="005A48E0" w:rsidRPr="00586D39" w:rsidRDefault="005A48E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4DE704" w14:textId="77F2951E" w:rsidR="00362E1F" w:rsidRPr="00586D39" w:rsidRDefault="00362E1F" w:rsidP="0039263B">
      <w:pPr>
        <w:tabs>
          <w:tab w:val="left" w:pos="1134"/>
        </w:tabs>
        <w:autoSpaceDE w:val="0"/>
        <w:autoSpaceDN w:val="0"/>
        <w:adjustRightInd w:val="0"/>
        <w:jc w:val="both"/>
        <w:rPr>
          <w:rFonts w:asciiTheme="minorHAnsi" w:hAnsiTheme="minorHAnsi" w:cs="Arial"/>
          <w:b/>
          <w:i/>
          <w:szCs w:val="24"/>
        </w:rPr>
      </w:pPr>
      <w:r w:rsidRPr="00586D39">
        <w:rPr>
          <w:rFonts w:asciiTheme="minorHAnsi" w:hAnsiTheme="minorHAnsi" w:cs="Arial"/>
          <w:szCs w:val="24"/>
        </w:rPr>
        <w:t>5.1.3</w:t>
      </w:r>
      <w:r w:rsidR="00977102"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Adotar, na execução dos serviços, boas práticas de sustentabilidade ambiental, de otimização de recursos, de redução de desperdícios e de redução da poluição</w:t>
      </w:r>
      <w:r w:rsidR="0019022E" w:rsidRPr="00586D39">
        <w:rPr>
          <w:rFonts w:asciiTheme="minorHAnsi" w:hAnsiTheme="minorHAnsi" w:cs="Arial"/>
          <w:szCs w:val="24"/>
        </w:rPr>
        <w:t xml:space="preserve">, conforme disposto no </w:t>
      </w:r>
      <w:r w:rsidR="00AF4412" w:rsidRPr="00586D39">
        <w:rPr>
          <w:rFonts w:asciiTheme="minorHAnsi" w:hAnsiTheme="minorHAnsi" w:cs="Arial"/>
          <w:szCs w:val="24"/>
        </w:rPr>
        <w:t>art. 3</w:t>
      </w:r>
      <w:r w:rsidR="00D6261F" w:rsidRPr="00586D39">
        <w:rPr>
          <w:rFonts w:asciiTheme="minorHAnsi" w:hAnsiTheme="minorHAnsi" w:cs="Arial"/>
          <w:szCs w:val="24"/>
        </w:rPr>
        <w:t>º</w:t>
      </w:r>
      <w:r w:rsidR="00AF4412" w:rsidRPr="00586D39">
        <w:rPr>
          <w:rFonts w:asciiTheme="minorHAnsi" w:hAnsiTheme="minorHAnsi" w:cs="Arial"/>
          <w:szCs w:val="24"/>
        </w:rPr>
        <w:t xml:space="preserve"> da Lei </w:t>
      </w:r>
      <w:r w:rsidR="00665AB3" w:rsidRPr="00586D39">
        <w:rPr>
          <w:rFonts w:asciiTheme="minorHAnsi" w:hAnsiTheme="minorHAnsi" w:cs="Arial"/>
          <w:szCs w:val="24"/>
        </w:rPr>
        <w:t xml:space="preserve">nº </w:t>
      </w:r>
      <w:r w:rsidR="00AF4412" w:rsidRPr="00586D39">
        <w:rPr>
          <w:rFonts w:asciiTheme="minorHAnsi" w:hAnsiTheme="minorHAnsi" w:cs="Arial"/>
          <w:szCs w:val="24"/>
        </w:rPr>
        <w:t>8.666/1993</w:t>
      </w:r>
      <w:r w:rsidR="0019022E" w:rsidRPr="00586D39">
        <w:rPr>
          <w:rFonts w:asciiTheme="minorHAnsi" w:hAnsiTheme="minorHAnsi" w:cs="Arial"/>
          <w:szCs w:val="24"/>
        </w:rPr>
        <w:t xml:space="preserve"> e </w:t>
      </w:r>
      <w:r w:rsidR="00AF4412" w:rsidRPr="00586D39">
        <w:rPr>
          <w:rFonts w:asciiTheme="minorHAnsi" w:hAnsiTheme="minorHAnsi" w:cs="Arial"/>
          <w:szCs w:val="24"/>
        </w:rPr>
        <w:t xml:space="preserve">regulamentado pelo Decreto </w:t>
      </w:r>
      <w:r w:rsidR="00665AB3" w:rsidRPr="00586D39">
        <w:rPr>
          <w:rFonts w:asciiTheme="minorHAnsi" w:hAnsiTheme="minorHAnsi" w:cs="Arial"/>
          <w:szCs w:val="24"/>
        </w:rPr>
        <w:t xml:space="preserve">nº </w:t>
      </w:r>
      <w:r w:rsidR="00AF4412" w:rsidRPr="00586D39">
        <w:rPr>
          <w:rFonts w:asciiTheme="minorHAnsi" w:hAnsiTheme="minorHAnsi" w:cs="Arial"/>
          <w:szCs w:val="24"/>
        </w:rPr>
        <w:t>7.746/2012</w:t>
      </w:r>
      <w:r w:rsidR="0019022E" w:rsidRPr="00586D39">
        <w:rPr>
          <w:rFonts w:asciiTheme="minorHAnsi" w:hAnsiTheme="minorHAnsi" w:cs="Arial"/>
          <w:szCs w:val="24"/>
        </w:rPr>
        <w:t>.</w:t>
      </w:r>
    </w:p>
    <w:p w14:paraId="497CBD4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75DE1A" w14:textId="77777777" w:rsidR="00582DA2" w:rsidRPr="00586D39" w:rsidRDefault="00582DA2"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D663B6" w14:textId="3233381D"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SEXTA - OBRIGAÇÕES DA CONTRATANTE</w:t>
      </w:r>
    </w:p>
    <w:p w14:paraId="08BC15E9" w14:textId="77777777" w:rsidR="009B395F" w:rsidRPr="00586D39" w:rsidRDefault="009B395F" w:rsidP="0039263B">
      <w:pPr>
        <w:rPr>
          <w:rFonts w:asciiTheme="minorHAnsi" w:hAnsiTheme="minorHAnsi"/>
          <w:szCs w:val="24"/>
        </w:rPr>
      </w:pPr>
    </w:p>
    <w:p w14:paraId="32A1487D" w14:textId="71FC81E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6.1</w:t>
      </w:r>
      <w:r w:rsidRPr="00586D39">
        <w:rPr>
          <w:rFonts w:asciiTheme="minorHAnsi" w:hAnsiTheme="minorHAnsi" w:cs="Arial"/>
          <w:szCs w:val="24"/>
        </w:rPr>
        <w:tab/>
      </w:r>
      <w:r w:rsidRPr="00586D39">
        <w:rPr>
          <w:rFonts w:asciiTheme="minorHAnsi" w:hAnsiTheme="minorHAnsi" w:cs="Arial"/>
          <w:szCs w:val="24"/>
        </w:rPr>
        <w:tab/>
        <w:t xml:space="preserve">Constituem obrigações da </w:t>
      </w:r>
      <w:r w:rsidRPr="00586D39">
        <w:rPr>
          <w:rFonts w:asciiTheme="minorHAnsi" w:hAnsiTheme="minorHAnsi"/>
          <w:b/>
          <w:szCs w:val="24"/>
        </w:rPr>
        <w:t>CONTRATANTE</w:t>
      </w:r>
      <w:r w:rsidRPr="00586D39">
        <w:rPr>
          <w:rFonts w:asciiTheme="minorHAnsi" w:hAnsiTheme="minorHAnsi" w:cs="Arial"/>
          <w:szCs w:val="24"/>
        </w:rPr>
        <w:t>, além das demais previstas neste contrato ou dele decorrentes:</w:t>
      </w:r>
    </w:p>
    <w:p w14:paraId="7066A9C4" w14:textId="77777777" w:rsidR="009B395F" w:rsidRPr="00586D39" w:rsidRDefault="009B395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8BB38C" w14:textId="7F108528"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 xml:space="preserve">a) cumprir todos os compromissos financeiros assumidos com a </w:t>
      </w:r>
      <w:r w:rsidRPr="00586D39">
        <w:rPr>
          <w:rFonts w:asciiTheme="minorHAnsi" w:hAnsiTheme="minorHAnsi"/>
          <w:b/>
          <w:szCs w:val="24"/>
        </w:rPr>
        <w:t>CONTRATADA</w:t>
      </w:r>
      <w:r w:rsidRPr="00586D39">
        <w:rPr>
          <w:rFonts w:asciiTheme="minorHAnsi" w:hAnsiTheme="minorHAnsi" w:cs="Arial"/>
          <w:szCs w:val="24"/>
        </w:rPr>
        <w:t>;</w:t>
      </w:r>
    </w:p>
    <w:p w14:paraId="6373D8B3" w14:textId="77777777"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E4D38DF" w14:textId="47F8E342"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 xml:space="preserve">b) fornecer e colocar à disposição da </w:t>
      </w:r>
      <w:r w:rsidRPr="00586D39">
        <w:rPr>
          <w:rFonts w:asciiTheme="minorHAnsi" w:hAnsiTheme="minorHAnsi"/>
          <w:b/>
          <w:szCs w:val="24"/>
        </w:rPr>
        <w:t>CONTRATADA</w:t>
      </w:r>
      <w:r w:rsidRPr="00586D39">
        <w:rPr>
          <w:rFonts w:asciiTheme="minorHAnsi" w:hAnsiTheme="minorHAnsi" w:cs="Arial"/>
          <w:szCs w:val="24"/>
        </w:rPr>
        <w:t xml:space="preserve"> todos os elementos e informações que se fizerem necessários à execução dos serviços;</w:t>
      </w:r>
    </w:p>
    <w:p w14:paraId="238BA7CB" w14:textId="77777777"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FB0D610" w14:textId="77777777"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c) proporcionar condições para a boa execução dos serviços;</w:t>
      </w:r>
    </w:p>
    <w:p w14:paraId="7E10E9F1" w14:textId="77777777"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EBC35A" w14:textId="425CD270" w:rsidR="00FD7378" w:rsidRPr="00586D39" w:rsidRDefault="00FD7378"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d)</w:t>
      </w:r>
      <w:r w:rsidRPr="00586D39">
        <w:rPr>
          <w:rFonts w:asciiTheme="minorHAnsi" w:hAnsiTheme="minorHAnsi" w:cs="Arial"/>
          <w:szCs w:val="24"/>
        </w:rPr>
        <w:t xml:space="preserve"> verificar o cumprimento das cláusulas contratuais relativas aos honorários devidos à </w:t>
      </w:r>
      <w:r w:rsidRPr="00586D39">
        <w:rPr>
          <w:rFonts w:asciiTheme="minorHAnsi" w:hAnsiTheme="minorHAnsi"/>
          <w:b/>
          <w:szCs w:val="24"/>
        </w:rPr>
        <w:t>CONTRATADA</w:t>
      </w:r>
      <w:r w:rsidRPr="00586D39">
        <w:rPr>
          <w:rFonts w:asciiTheme="minorHAnsi" w:hAnsiTheme="minorHAnsi" w:cs="Arial"/>
          <w:szCs w:val="24"/>
        </w:rPr>
        <w:t xml:space="preserve"> e às condições de contratação de fornecedores de bens e </w:t>
      </w:r>
      <w:r w:rsidR="000850FC" w:rsidRPr="00586D39">
        <w:rPr>
          <w:rFonts w:asciiTheme="minorHAnsi" w:hAnsiTheme="minorHAnsi" w:cs="Arial"/>
          <w:szCs w:val="24"/>
        </w:rPr>
        <w:t xml:space="preserve">de </w:t>
      </w:r>
      <w:r w:rsidRPr="00586D39">
        <w:rPr>
          <w:rFonts w:asciiTheme="minorHAnsi" w:hAnsiTheme="minorHAnsi" w:cs="Arial"/>
          <w:szCs w:val="24"/>
        </w:rPr>
        <w:t>serviços especializados</w:t>
      </w:r>
      <w:r w:rsidR="00291B62" w:rsidRPr="00586D39">
        <w:rPr>
          <w:rFonts w:asciiTheme="minorHAnsi" w:hAnsiTheme="minorHAnsi" w:cs="Arial"/>
          <w:szCs w:val="24"/>
        </w:rPr>
        <w:t>,</w:t>
      </w:r>
      <w:r w:rsidRPr="00586D39">
        <w:rPr>
          <w:rFonts w:asciiTheme="minorHAnsi" w:hAnsiTheme="minorHAnsi" w:cs="Arial"/>
          <w:szCs w:val="24"/>
        </w:rPr>
        <w:t xml:space="preserve"> pela </w:t>
      </w:r>
      <w:r w:rsidRPr="00586D39">
        <w:rPr>
          <w:rFonts w:asciiTheme="minorHAnsi" w:hAnsiTheme="minorHAnsi"/>
          <w:b/>
          <w:szCs w:val="24"/>
        </w:rPr>
        <w:t>CONTRATADA</w:t>
      </w:r>
      <w:r w:rsidRPr="00586D39">
        <w:rPr>
          <w:rFonts w:asciiTheme="minorHAnsi" w:hAnsiTheme="minorHAnsi" w:cs="Arial"/>
          <w:szCs w:val="24"/>
        </w:rPr>
        <w:t>;</w:t>
      </w:r>
    </w:p>
    <w:p w14:paraId="14B236D4" w14:textId="77777777" w:rsidR="00FD7378" w:rsidRPr="00586D39" w:rsidRDefault="00FD7378" w:rsidP="0039263B">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3EE2268" w14:textId="54D610E8"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 xml:space="preserve">e) notificar, formal e tempestivamente, a </w:t>
      </w:r>
      <w:r w:rsidRPr="00586D39">
        <w:rPr>
          <w:rFonts w:asciiTheme="minorHAnsi" w:hAnsiTheme="minorHAnsi"/>
          <w:b/>
          <w:szCs w:val="24"/>
        </w:rPr>
        <w:t>CONTRATADA</w:t>
      </w:r>
      <w:r w:rsidRPr="00586D39">
        <w:rPr>
          <w:rFonts w:asciiTheme="minorHAnsi" w:hAnsiTheme="minorHAnsi" w:cs="Arial"/>
          <w:szCs w:val="24"/>
        </w:rPr>
        <w:t xml:space="preserve"> sobre as irregularidades observadas no cumprimento deste contrato;</w:t>
      </w:r>
    </w:p>
    <w:p w14:paraId="31AABCE2" w14:textId="77777777"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E1D006A" w14:textId="43E209AC" w:rsidR="00FD7378" w:rsidRPr="00586D39" w:rsidRDefault="00FD7378"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 xml:space="preserve">f) notificar a </w:t>
      </w:r>
      <w:r w:rsidRPr="00586D39">
        <w:rPr>
          <w:rFonts w:asciiTheme="minorHAnsi" w:hAnsiTheme="minorHAnsi"/>
          <w:b/>
          <w:szCs w:val="24"/>
        </w:rPr>
        <w:t>CONTRATADA</w:t>
      </w:r>
      <w:r w:rsidRPr="00586D39">
        <w:rPr>
          <w:rFonts w:asciiTheme="minorHAnsi" w:hAnsiTheme="minorHAnsi" w:cs="Arial"/>
          <w:szCs w:val="24"/>
        </w:rPr>
        <w:t>, por escrito e com antecedência, sobre multas, penalidades e quaisquer débitos de sua responsabilidade</w:t>
      </w:r>
      <w:r w:rsidR="00A9052A" w:rsidRPr="00586D39">
        <w:rPr>
          <w:rFonts w:asciiTheme="minorHAnsi" w:hAnsiTheme="minorHAnsi" w:cs="Arial"/>
          <w:szCs w:val="24"/>
        </w:rPr>
        <w:t>.</w:t>
      </w:r>
    </w:p>
    <w:p w14:paraId="0BA5C7B0" w14:textId="77777777" w:rsidR="00A9052A" w:rsidRPr="00586D39" w:rsidRDefault="00A9052A" w:rsidP="0039263B">
      <w:pPr>
        <w:pStyle w:val="format1"/>
        <w:tabs>
          <w:tab w:val="left" w:pos="284"/>
          <w:tab w:val="left" w:pos="1800"/>
        </w:tabs>
        <w:autoSpaceDE/>
        <w:ind w:left="1418"/>
        <w:rPr>
          <w:rFonts w:asciiTheme="minorHAnsi" w:hAnsiTheme="minorHAnsi" w:cs="Arial"/>
          <w:bCs/>
          <w:sz w:val="24"/>
          <w:szCs w:val="24"/>
        </w:rPr>
      </w:pPr>
    </w:p>
    <w:p w14:paraId="71EA550B" w14:textId="528C72C9" w:rsidR="00A9052A" w:rsidRPr="00586D39" w:rsidRDefault="00A9052A" w:rsidP="0039263B">
      <w:pPr>
        <w:pStyle w:val="format1"/>
        <w:tabs>
          <w:tab w:val="left" w:pos="284"/>
          <w:tab w:val="left" w:pos="1800"/>
        </w:tabs>
        <w:autoSpaceDE/>
        <w:ind w:left="1418"/>
        <w:rPr>
          <w:rFonts w:asciiTheme="minorHAnsi" w:hAnsiTheme="minorHAnsi" w:cs="Arial"/>
          <w:bCs/>
          <w:sz w:val="24"/>
          <w:szCs w:val="24"/>
        </w:rPr>
      </w:pPr>
      <w:r w:rsidRPr="00586D39">
        <w:rPr>
          <w:rFonts w:asciiTheme="minorHAnsi" w:eastAsia="Times New Roman" w:hAnsiTheme="minorHAnsi" w:cs="Arial"/>
          <w:bCs/>
          <w:sz w:val="24"/>
          <w:szCs w:val="24"/>
        </w:rPr>
        <w:t xml:space="preserve">g) efetuar os pagamentos </w:t>
      </w:r>
      <w:r w:rsidR="00457606" w:rsidRPr="00586D39">
        <w:rPr>
          <w:rFonts w:asciiTheme="minorHAnsi" w:eastAsia="Times New Roman" w:hAnsiTheme="minorHAnsi" w:cs="Arial"/>
          <w:bCs/>
          <w:sz w:val="24"/>
          <w:szCs w:val="24"/>
        </w:rPr>
        <w:t xml:space="preserve">à </w:t>
      </w:r>
      <w:r w:rsidR="00457606" w:rsidRPr="00586D39">
        <w:rPr>
          <w:rFonts w:asciiTheme="minorHAnsi" w:eastAsia="Times New Roman" w:hAnsiTheme="minorHAnsi" w:cs="Arial"/>
          <w:b/>
          <w:bCs/>
          <w:sz w:val="24"/>
          <w:szCs w:val="24"/>
        </w:rPr>
        <w:t>CONTRATADA</w:t>
      </w:r>
      <w:r w:rsidR="00457606" w:rsidRPr="00586D39">
        <w:rPr>
          <w:rFonts w:asciiTheme="minorHAnsi" w:eastAsia="Times New Roman" w:hAnsiTheme="minorHAnsi" w:cs="Arial"/>
          <w:bCs/>
          <w:sz w:val="24"/>
          <w:szCs w:val="24"/>
        </w:rPr>
        <w:t xml:space="preserve"> </w:t>
      </w:r>
      <w:r w:rsidRPr="00586D39">
        <w:rPr>
          <w:rFonts w:asciiTheme="minorHAnsi" w:eastAsia="Times New Roman" w:hAnsiTheme="minorHAnsi" w:cs="Arial"/>
          <w:bCs/>
          <w:sz w:val="24"/>
          <w:szCs w:val="24"/>
        </w:rPr>
        <w:t>nas condições e preços pactuados.</w:t>
      </w:r>
    </w:p>
    <w:p w14:paraId="39A5EC4D" w14:textId="77777777" w:rsidR="00FD7378" w:rsidRPr="00586D39" w:rsidRDefault="00FD7378" w:rsidP="0039263B">
      <w:pPr>
        <w:jc w:val="both"/>
        <w:rPr>
          <w:rFonts w:asciiTheme="minorHAnsi" w:hAnsiTheme="minorHAnsi" w:cs="Arial"/>
          <w:bCs/>
          <w:szCs w:val="24"/>
        </w:rPr>
      </w:pPr>
    </w:p>
    <w:p w14:paraId="2D672150" w14:textId="5199D177"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6.2</w:t>
      </w:r>
      <w:r w:rsidRPr="00586D39">
        <w:rPr>
          <w:rFonts w:asciiTheme="minorHAnsi" w:hAnsiTheme="minorHAnsi" w:cs="Arial"/>
          <w:szCs w:val="24"/>
        </w:rPr>
        <w:tab/>
      </w:r>
      <w:r w:rsidRPr="00586D39">
        <w:rPr>
          <w:rFonts w:asciiTheme="minorHAnsi" w:hAnsiTheme="minorHAnsi" w:cs="Arial"/>
          <w:szCs w:val="24"/>
        </w:rPr>
        <w:tab/>
        <w:t xml:space="preserve">A juízo da </w:t>
      </w:r>
      <w:r w:rsidRPr="00586D39">
        <w:rPr>
          <w:rFonts w:asciiTheme="minorHAnsi" w:hAnsiTheme="minorHAnsi"/>
          <w:b/>
          <w:szCs w:val="24"/>
        </w:rPr>
        <w:t>CONTRATANTE</w:t>
      </w:r>
      <w:r w:rsidRPr="00586D39">
        <w:rPr>
          <w:rFonts w:asciiTheme="minorHAnsi" w:hAnsiTheme="minorHAnsi" w:cs="Arial"/>
          <w:szCs w:val="24"/>
        </w:rPr>
        <w:t xml:space="preserve">, a campanha publicitária integrante da Proposta Técnica que a </w:t>
      </w:r>
      <w:r w:rsidRPr="00586D39">
        <w:rPr>
          <w:rFonts w:asciiTheme="minorHAnsi" w:hAnsiTheme="minorHAnsi"/>
          <w:b/>
          <w:szCs w:val="24"/>
        </w:rPr>
        <w:t>CONTRATADA</w:t>
      </w:r>
      <w:r w:rsidRPr="00586D39">
        <w:rPr>
          <w:rFonts w:asciiTheme="minorHAnsi" w:hAnsiTheme="minorHAnsi" w:cs="Arial"/>
          <w:szCs w:val="24"/>
        </w:rPr>
        <w:t xml:space="preserve"> apresentou na concorrência que deu origem a este </w:t>
      </w:r>
      <w:r w:rsidR="00C20494" w:rsidRPr="00586D39">
        <w:rPr>
          <w:rFonts w:asciiTheme="minorHAnsi" w:hAnsiTheme="minorHAnsi" w:cs="Arial"/>
          <w:szCs w:val="24"/>
        </w:rPr>
        <w:t xml:space="preserve">instrumento </w:t>
      </w:r>
      <w:r w:rsidRPr="00586D39">
        <w:rPr>
          <w:rFonts w:asciiTheme="minorHAnsi" w:hAnsiTheme="minorHAnsi" w:cs="Arial"/>
          <w:szCs w:val="24"/>
        </w:rPr>
        <w:t>poderá vir a ser produzida e distribuída durante sua vigência, com ou sem modificações.</w:t>
      </w:r>
    </w:p>
    <w:p w14:paraId="6875BDA5" w14:textId="77777777" w:rsidR="00FD7378" w:rsidRPr="00586D39" w:rsidRDefault="00FD7378" w:rsidP="0039263B">
      <w:pPr>
        <w:jc w:val="both"/>
        <w:rPr>
          <w:rFonts w:asciiTheme="minorHAnsi" w:hAnsiTheme="minorHAnsi" w:cs="Arial"/>
          <w:bCs/>
          <w:szCs w:val="24"/>
        </w:rPr>
      </w:pPr>
    </w:p>
    <w:p w14:paraId="705C0FB2" w14:textId="77777777" w:rsidR="00DF6495" w:rsidRPr="00586D39" w:rsidRDefault="00DF6495" w:rsidP="0039263B">
      <w:pPr>
        <w:pStyle w:val="format1"/>
        <w:tabs>
          <w:tab w:val="left" w:pos="709"/>
          <w:tab w:val="left" w:pos="851"/>
        </w:tabs>
        <w:autoSpaceDE/>
        <w:rPr>
          <w:rFonts w:asciiTheme="minorHAnsi" w:hAnsiTheme="minorHAnsi" w:cs="Arial"/>
          <w:sz w:val="24"/>
          <w:szCs w:val="24"/>
        </w:rPr>
      </w:pPr>
      <w:r w:rsidRPr="00586D39">
        <w:rPr>
          <w:rFonts w:asciiTheme="minorHAnsi" w:hAnsiTheme="minorHAnsi" w:cs="Arial"/>
          <w:sz w:val="24"/>
          <w:szCs w:val="24"/>
        </w:rPr>
        <w:t>6.3</w:t>
      </w:r>
      <w:r w:rsidRPr="00586D39">
        <w:rPr>
          <w:rFonts w:asciiTheme="minorHAnsi" w:hAnsiTheme="minorHAnsi" w:cs="Arial"/>
          <w:sz w:val="24"/>
          <w:szCs w:val="24"/>
        </w:rPr>
        <w:tab/>
      </w:r>
      <w:r w:rsidRPr="00586D39">
        <w:rPr>
          <w:rFonts w:asciiTheme="minorHAnsi" w:hAnsiTheme="minorHAnsi" w:cs="Arial"/>
          <w:sz w:val="24"/>
          <w:szCs w:val="24"/>
        </w:rPr>
        <w:tab/>
      </w:r>
      <w:r w:rsidRPr="00586D39">
        <w:rPr>
          <w:rFonts w:asciiTheme="minorHAnsi" w:hAnsiTheme="minorHAnsi" w:cs="Arial"/>
          <w:sz w:val="24"/>
          <w:szCs w:val="24"/>
        </w:rPr>
        <w:tab/>
        <w:t xml:space="preserve">A </w:t>
      </w:r>
      <w:r w:rsidRPr="00586D39">
        <w:rPr>
          <w:rFonts w:asciiTheme="minorHAnsi" w:hAnsiTheme="minorHAnsi" w:cs="Arial"/>
          <w:b/>
          <w:sz w:val="24"/>
          <w:szCs w:val="24"/>
        </w:rPr>
        <w:t>CONTRATANTE</w:t>
      </w:r>
      <w:r w:rsidRPr="00586D39">
        <w:rPr>
          <w:rFonts w:asciiTheme="minorHAnsi" w:hAnsiTheme="minorHAnsi" w:cs="Arial"/>
          <w:sz w:val="24"/>
          <w:szCs w:val="24"/>
        </w:rPr>
        <w:t xml:space="preserve"> comunicará à </w:t>
      </w:r>
      <w:r w:rsidRPr="00586D39">
        <w:rPr>
          <w:rFonts w:asciiTheme="minorHAnsi" w:hAnsiTheme="minorHAnsi" w:cs="Arial"/>
          <w:b/>
          <w:sz w:val="24"/>
          <w:szCs w:val="24"/>
        </w:rPr>
        <w:t>CONTRATADA</w:t>
      </w:r>
      <w:r w:rsidRPr="00586D39">
        <w:rPr>
          <w:rFonts w:asciiTheme="minorHAnsi" w:hAnsiTheme="minorHAnsi" w:cs="Arial"/>
          <w:sz w:val="24"/>
          <w:szCs w:val="24"/>
        </w:rPr>
        <w:t xml:space="preserve"> por escrito sempre que o ato exigir tal formalidade, admitindo-se, excepcionalmente, o uso de mensagem eletrônica para esse fim.</w:t>
      </w:r>
    </w:p>
    <w:p w14:paraId="799BFD94" w14:textId="77777777" w:rsidR="00DF6495" w:rsidRPr="00586D39" w:rsidRDefault="00DF6495" w:rsidP="0039263B">
      <w:pPr>
        <w:jc w:val="both"/>
        <w:rPr>
          <w:rFonts w:asciiTheme="minorHAnsi" w:hAnsiTheme="minorHAnsi" w:cs="Arial"/>
          <w:bCs/>
          <w:szCs w:val="24"/>
        </w:rPr>
      </w:pPr>
    </w:p>
    <w:p w14:paraId="07F95D01" w14:textId="77777777" w:rsidR="004621BC" w:rsidRPr="00586D39" w:rsidRDefault="004621BC" w:rsidP="0039263B">
      <w:pPr>
        <w:jc w:val="both"/>
        <w:rPr>
          <w:rFonts w:asciiTheme="minorHAnsi" w:hAnsiTheme="minorHAnsi" w:cs="Arial"/>
          <w:bCs/>
          <w:szCs w:val="24"/>
        </w:rPr>
      </w:pPr>
    </w:p>
    <w:p w14:paraId="04719EB9"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SÉTIMA - FISCALIZAÇÃO E ACEITAÇÃO</w:t>
      </w:r>
    </w:p>
    <w:p w14:paraId="15E2CAE5" w14:textId="77777777" w:rsidR="009B395F" w:rsidRPr="00586D39" w:rsidRDefault="009B395F" w:rsidP="0039263B">
      <w:pPr>
        <w:rPr>
          <w:rFonts w:asciiTheme="minorHAnsi" w:hAnsiTheme="minorHAnsi"/>
          <w:szCs w:val="24"/>
        </w:rPr>
      </w:pPr>
    </w:p>
    <w:p w14:paraId="388E62B2" w14:textId="1505B519"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fiscalizará a execução dos serviços contratados e verificará o cumprimento das especificações técnicas, podendo rejeitá-los, no todo ou em parte, quando não corresponderem ao </w:t>
      </w:r>
      <w:r w:rsidR="001E6B79" w:rsidRPr="00586D39">
        <w:rPr>
          <w:rFonts w:asciiTheme="minorHAnsi" w:hAnsiTheme="minorHAnsi" w:cs="Arial"/>
          <w:szCs w:val="24"/>
        </w:rPr>
        <w:t xml:space="preserve">solicitado </w:t>
      </w:r>
      <w:r w:rsidRPr="00586D39">
        <w:rPr>
          <w:rFonts w:asciiTheme="minorHAnsi" w:hAnsiTheme="minorHAnsi" w:cs="Arial"/>
          <w:szCs w:val="24"/>
        </w:rPr>
        <w:t>ou especificado.</w:t>
      </w:r>
    </w:p>
    <w:p w14:paraId="496D26A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707BED" w14:textId="2B12F09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7.1.1</w:t>
      </w:r>
      <w:r w:rsidRPr="00586D39">
        <w:rPr>
          <w:rFonts w:asciiTheme="minorHAnsi" w:hAnsiTheme="minorHAnsi" w:cs="Arial"/>
          <w:szCs w:val="24"/>
        </w:rPr>
        <w:tab/>
      </w:r>
      <w:r w:rsidRPr="00586D39">
        <w:rPr>
          <w:rFonts w:asciiTheme="minorHAnsi" w:hAnsiTheme="minorHAnsi" w:cs="Arial"/>
          <w:szCs w:val="24"/>
        </w:rPr>
        <w:tab/>
        <w:t>Ser</w:t>
      </w:r>
      <w:r w:rsidR="008142EF" w:rsidRPr="00586D39">
        <w:rPr>
          <w:rFonts w:asciiTheme="minorHAnsi" w:hAnsiTheme="minorHAnsi" w:cs="Arial"/>
          <w:szCs w:val="24"/>
        </w:rPr>
        <w:t xml:space="preserve">á </w:t>
      </w:r>
      <w:r w:rsidRPr="00586D39">
        <w:rPr>
          <w:rFonts w:asciiTheme="minorHAnsi" w:hAnsiTheme="minorHAnsi" w:cs="Arial"/>
          <w:szCs w:val="24"/>
        </w:rPr>
        <w:t>nomeado</w:t>
      </w:r>
      <w:r w:rsidR="008142EF" w:rsidRPr="00586D39">
        <w:rPr>
          <w:rFonts w:asciiTheme="minorHAnsi" w:hAnsiTheme="minorHAnsi" w:cs="Arial"/>
          <w:szCs w:val="24"/>
        </w:rPr>
        <w:t xml:space="preserve"> </w:t>
      </w:r>
      <w:r w:rsidR="007B2D14" w:rsidRPr="00586D39">
        <w:rPr>
          <w:rFonts w:asciiTheme="minorHAnsi" w:hAnsiTheme="minorHAnsi" w:cs="Arial"/>
          <w:szCs w:val="24"/>
        </w:rPr>
        <w:t>g</w:t>
      </w:r>
      <w:r w:rsidR="008142EF" w:rsidRPr="00586D39">
        <w:rPr>
          <w:rFonts w:asciiTheme="minorHAnsi" w:hAnsiTheme="minorHAnsi" w:cs="Arial"/>
          <w:szCs w:val="24"/>
        </w:rPr>
        <w:t xml:space="preserve">estor </w:t>
      </w:r>
      <w:r w:rsidR="00641206" w:rsidRPr="00586D39">
        <w:rPr>
          <w:rFonts w:asciiTheme="minorHAnsi" w:hAnsiTheme="minorHAnsi" w:cs="Arial"/>
          <w:szCs w:val="24"/>
        </w:rPr>
        <w:t>e</w:t>
      </w:r>
      <w:r w:rsidR="008142EF" w:rsidRPr="00586D39">
        <w:rPr>
          <w:rFonts w:asciiTheme="minorHAnsi" w:hAnsiTheme="minorHAnsi" w:cs="Arial"/>
          <w:szCs w:val="24"/>
        </w:rPr>
        <w:t xml:space="preserve"> </w:t>
      </w:r>
      <w:r w:rsidR="007B2D14" w:rsidRPr="00586D39">
        <w:rPr>
          <w:rFonts w:asciiTheme="minorHAnsi" w:hAnsiTheme="minorHAnsi" w:cs="Arial"/>
          <w:szCs w:val="24"/>
        </w:rPr>
        <w:t>f</w:t>
      </w:r>
      <w:r w:rsidR="008142EF" w:rsidRPr="00586D39">
        <w:rPr>
          <w:rFonts w:asciiTheme="minorHAnsi" w:hAnsiTheme="minorHAnsi" w:cs="Arial"/>
          <w:szCs w:val="24"/>
        </w:rPr>
        <w:t>iscal</w:t>
      </w:r>
      <w:r w:rsidR="00935238" w:rsidRPr="00586D39">
        <w:rPr>
          <w:rFonts w:asciiTheme="minorHAnsi" w:hAnsiTheme="minorHAnsi" w:cs="Arial"/>
          <w:szCs w:val="24"/>
        </w:rPr>
        <w:t xml:space="preserve">, titular e substituto, </w:t>
      </w:r>
      <w:r w:rsidRPr="00586D39">
        <w:rPr>
          <w:rFonts w:asciiTheme="minorHAnsi" w:hAnsiTheme="minorHAnsi" w:cs="Arial"/>
          <w:szCs w:val="24"/>
        </w:rPr>
        <w:t xml:space="preserve">para </w:t>
      </w:r>
      <w:r w:rsidR="008142EF" w:rsidRPr="00586D39">
        <w:rPr>
          <w:rFonts w:asciiTheme="minorHAnsi" w:hAnsiTheme="minorHAnsi" w:cs="Arial"/>
          <w:szCs w:val="24"/>
        </w:rPr>
        <w:t xml:space="preserve">acompanhar </w:t>
      </w:r>
      <w:r w:rsidR="001A5540" w:rsidRPr="00586D39">
        <w:rPr>
          <w:rFonts w:asciiTheme="minorHAnsi" w:hAnsiTheme="minorHAnsi" w:cs="Arial"/>
          <w:szCs w:val="24"/>
        </w:rPr>
        <w:t xml:space="preserve">e fiscalizar </w:t>
      </w:r>
      <w:r w:rsidR="008142EF" w:rsidRPr="00586D39">
        <w:rPr>
          <w:rFonts w:asciiTheme="minorHAnsi" w:hAnsiTheme="minorHAnsi" w:cs="Arial"/>
          <w:szCs w:val="24"/>
        </w:rPr>
        <w:t>a execução</w:t>
      </w:r>
      <w:r w:rsidRPr="00586D39">
        <w:rPr>
          <w:rFonts w:asciiTheme="minorHAnsi" w:hAnsiTheme="minorHAnsi" w:cs="Arial"/>
          <w:szCs w:val="24"/>
        </w:rPr>
        <w:t xml:space="preserve"> deste contrato e registrar em relatório todas as ocorrências, deficiências, irregularidades ou falhas porventura observadas na execução dos serviços e ter</w:t>
      </w:r>
      <w:r w:rsidR="008142EF" w:rsidRPr="00586D39">
        <w:rPr>
          <w:rFonts w:asciiTheme="minorHAnsi" w:hAnsiTheme="minorHAnsi" w:cs="Arial"/>
          <w:szCs w:val="24"/>
        </w:rPr>
        <w:t>á</w:t>
      </w:r>
      <w:r w:rsidRPr="00586D39">
        <w:rPr>
          <w:rFonts w:asciiTheme="minorHAnsi" w:hAnsiTheme="minorHAnsi" w:cs="Arial"/>
          <w:szCs w:val="24"/>
        </w:rPr>
        <w:t xml:space="preserve"> poderes, entre outros, para notificar a </w:t>
      </w:r>
      <w:r w:rsidRPr="00586D39">
        <w:rPr>
          <w:rFonts w:asciiTheme="minorHAnsi" w:hAnsiTheme="minorHAnsi"/>
          <w:b/>
          <w:szCs w:val="24"/>
        </w:rPr>
        <w:t>CONTRATADA</w:t>
      </w:r>
      <w:r w:rsidRPr="00586D39">
        <w:rPr>
          <w:rFonts w:asciiTheme="minorHAnsi" w:hAnsiTheme="minorHAnsi" w:cs="Arial"/>
          <w:szCs w:val="24"/>
        </w:rPr>
        <w:t>, objetivando sua imediata correção.</w:t>
      </w:r>
    </w:p>
    <w:p w14:paraId="254F3A3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7856D2" w14:textId="7E7862B6"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7.2</w:t>
      </w:r>
      <w:r w:rsidRPr="00586D39">
        <w:rPr>
          <w:rFonts w:asciiTheme="minorHAnsi" w:hAnsiTheme="minorHAnsi" w:cs="Arial"/>
          <w:szCs w:val="24"/>
        </w:rPr>
        <w:tab/>
      </w:r>
      <w:r w:rsidRPr="00586D39">
        <w:rPr>
          <w:rFonts w:asciiTheme="minorHAnsi" w:hAnsiTheme="minorHAnsi" w:cs="Arial"/>
          <w:szCs w:val="24"/>
        </w:rPr>
        <w:tab/>
        <w:t xml:space="preserve">A fiscalização pela </w:t>
      </w:r>
      <w:r w:rsidRPr="00586D39">
        <w:rPr>
          <w:rFonts w:asciiTheme="minorHAnsi" w:hAnsiTheme="minorHAnsi"/>
          <w:b/>
          <w:szCs w:val="24"/>
        </w:rPr>
        <w:t>CONTRATANTE</w:t>
      </w:r>
      <w:r w:rsidRPr="00586D39">
        <w:rPr>
          <w:rFonts w:asciiTheme="minorHAnsi" w:hAnsiTheme="minorHAnsi" w:cs="Arial"/>
          <w:szCs w:val="24"/>
        </w:rPr>
        <w:t xml:space="preserve"> em nada restringe a responsabilidade, única, integral e exclusiva, da </w:t>
      </w:r>
      <w:r w:rsidRPr="00586D39">
        <w:rPr>
          <w:rFonts w:asciiTheme="minorHAnsi" w:hAnsiTheme="minorHAnsi"/>
          <w:b/>
          <w:szCs w:val="24"/>
        </w:rPr>
        <w:t>CONTRATADA</w:t>
      </w:r>
      <w:r w:rsidRPr="00586D39">
        <w:rPr>
          <w:rFonts w:asciiTheme="minorHAnsi" w:hAnsiTheme="minorHAnsi" w:cs="Arial"/>
          <w:szCs w:val="24"/>
        </w:rPr>
        <w:t xml:space="preserve"> pela perfeita execução dos serviços objeto deste contrato.</w:t>
      </w:r>
    </w:p>
    <w:p w14:paraId="02A79B2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F7A0CC" w14:textId="6B6FD16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7.3</w:t>
      </w:r>
      <w:r w:rsidRPr="00586D39">
        <w:rPr>
          <w:rFonts w:asciiTheme="minorHAnsi" w:hAnsiTheme="minorHAnsi" w:cs="Arial"/>
          <w:szCs w:val="24"/>
        </w:rPr>
        <w:tab/>
      </w:r>
      <w:r w:rsidRPr="00586D39">
        <w:rPr>
          <w:rFonts w:asciiTheme="minorHAnsi" w:hAnsiTheme="minorHAnsi" w:cs="Arial"/>
          <w:szCs w:val="24"/>
        </w:rPr>
        <w:tab/>
        <w:t xml:space="preserve">A não aceitação de algum serviço, no todo ou em parte, não implicará a dilação do prazo de entrega, salvo expressa concordância da </w:t>
      </w:r>
      <w:r w:rsidRPr="00586D39">
        <w:rPr>
          <w:rFonts w:asciiTheme="minorHAnsi" w:hAnsiTheme="minorHAnsi"/>
          <w:b/>
          <w:szCs w:val="24"/>
        </w:rPr>
        <w:t>CONTRATANTE</w:t>
      </w:r>
      <w:r w:rsidRPr="00586D39">
        <w:rPr>
          <w:rFonts w:asciiTheme="minorHAnsi" w:hAnsiTheme="minorHAnsi" w:cs="Arial"/>
          <w:szCs w:val="24"/>
        </w:rPr>
        <w:t>.</w:t>
      </w:r>
    </w:p>
    <w:p w14:paraId="20E0A17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9ECCE9" w14:textId="07B9E71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7.4</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adotará as providências necessárias para que qualquer execução, referente à produção, </w:t>
      </w:r>
      <w:r w:rsidR="006C2ED6" w:rsidRPr="00586D39">
        <w:rPr>
          <w:rFonts w:asciiTheme="minorHAnsi" w:hAnsiTheme="minorHAnsi" w:cs="Arial"/>
          <w:szCs w:val="24"/>
        </w:rPr>
        <w:t xml:space="preserve">distribuição </w:t>
      </w:r>
      <w:r w:rsidRPr="00586D39">
        <w:rPr>
          <w:rFonts w:asciiTheme="minorHAnsi" w:hAnsiTheme="minorHAnsi" w:cs="Arial"/>
          <w:szCs w:val="24"/>
        </w:rPr>
        <w:t xml:space="preserve">ou </w:t>
      </w:r>
      <w:r w:rsidR="006C2ED6" w:rsidRPr="00586D39">
        <w:rPr>
          <w:rFonts w:asciiTheme="minorHAnsi" w:hAnsiTheme="minorHAnsi" w:cs="Arial"/>
          <w:szCs w:val="24"/>
        </w:rPr>
        <w:t>veiculação</w:t>
      </w:r>
      <w:r w:rsidRPr="00586D39">
        <w:rPr>
          <w:rFonts w:asciiTheme="minorHAnsi" w:hAnsiTheme="minorHAnsi" w:cs="Arial"/>
          <w:szCs w:val="24"/>
        </w:rPr>
        <w:t xml:space="preserve">, considerada não aceitável, no todo ou em parte, seja refeita ou reparada, nos prazos estipulados pela fiscalização, sem ônus para a </w:t>
      </w:r>
      <w:r w:rsidRPr="00586D39">
        <w:rPr>
          <w:rFonts w:asciiTheme="minorHAnsi" w:hAnsiTheme="minorHAnsi"/>
          <w:b/>
          <w:szCs w:val="24"/>
        </w:rPr>
        <w:t>CONTRATANTE</w:t>
      </w:r>
      <w:r w:rsidRPr="00586D39">
        <w:rPr>
          <w:rFonts w:asciiTheme="minorHAnsi" w:hAnsiTheme="minorHAnsi" w:cs="Arial"/>
          <w:szCs w:val="24"/>
        </w:rPr>
        <w:t>.</w:t>
      </w:r>
    </w:p>
    <w:p w14:paraId="3B27E47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741FDE" w14:textId="023526BF" w:rsidR="00362E1F" w:rsidRPr="00586D39" w:rsidRDefault="00362E1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cs="Arial"/>
          <w:szCs w:val="24"/>
        </w:rPr>
        <w:t>7.5</w:t>
      </w:r>
      <w:r w:rsidRPr="00586D39">
        <w:rPr>
          <w:rFonts w:asciiTheme="minorHAnsi" w:hAnsiTheme="minorHAnsi" w:cs="Arial"/>
          <w:szCs w:val="24"/>
        </w:rPr>
        <w:tab/>
      </w:r>
      <w:r w:rsidRPr="00586D39">
        <w:rPr>
          <w:rFonts w:asciiTheme="minorHAnsi" w:hAnsiTheme="minorHAnsi" w:cs="Arial"/>
          <w:szCs w:val="24"/>
        </w:rPr>
        <w:tab/>
        <w:t xml:space="preserve">A autorização, pela </w:t>
      </w:r>
      <w:r w:rsidRPr="00586D39">
        <w:rPr>
          <w:rFonts w:asciiTheme="minorHAnsi" w:hAnsiTheme="minorHAnsi" w:cs="Arial"/>
          <w:b/>
          <w:szCs w:val="24"/>
        </w:rPr>
        <w:t>CONTRATANTE</w:t>
      </w:r>
      <w:r w:rsidRPr="00586D39">
        <w:rPr>
          <w:rFonts w:asciiTheme="minorHAnsi" w:hAnsiTheme="minorHAnsi" w:cs="Arial"/>
          <w:szCs w:val="24"/>
        </w:rPr>
        <w:t xml:space="preserve">, dos planos de mídia e dos serviços executados pela </w:t>
      </w:r>
      <w:r w:rsidRPr="00586D39">
        <w:rPr>
          <w:rFonts w:asciiTheme="minorHAnsi" w:hAnsiTheme="minorHAnsi"/>
          <w:b/>
          <w:szCs w:val="24"/>
        </w:rPr>
        <w:t>CONTRATADA</w:t>
      </w:r>
      <w:r w:rsidRPr="00586D39">
        <w:rPr>
          <w:rFonts w:asciiTheme="minorHAnsi" w:hAnsiTheme="minorHAnsi" w:cs="Arial"/>
          <w:szCs w:val="24"/>
        </w:rPr>
        <w:t xml:space="preserve"> ou por seus fornecedores de bens e de serviços especializados não a desobrigará de sua responsabilidade quanto à perfeita execução técnica e comprovação das veiculações e dos serviços</w:t>
      </w:r>
      <w:r w:rsidR="006F1202" w:rsidRPr="00586D39">
        <w:rPr>
          <w:rFonts w:asciiTheme="minorHAnsi" w:hAnsiTheme="minorHAnsi"/>
          <w:szCs w:val="24"/>
        </w:rPr>
        <w:t>.</w:t>
      </w:r>
    </w:p>
    <w:p w14:paraId="75F7466F" w14:textId="3B601E8A" w:rsidR="00FD7378" w:rsidRPr="00586D39" w:rsidRDefault="00935238" w:rsidP="0039263B">
      <w:pPr>
        <w:tabs>
          <w:tab w:val="left" w:pos="6480"/>
        </w:tabs>
        <w:jc w:val="both"/>
        <w:rPr>
          <w:rFonts w:asciiTheme="minorHAnsi" w:hAnsiTheme="minorHAnsi" w:cs="Arial"/>
          <w:szCs w:val="24"/>
        </w:rPr>
      </w:pPr>
      <w:r w:rsidRPr="00586D39">
        <w:rPr>
          <w:rFonts w:asciiTheme="minorHAnsi" w:hAnsiTheme="minorHAnsi" w:cs="Arial"/>
          <w:szCs w:val="24"/>
        </w:rPr>
        <w:tab/>
      </w:r>
    </w:p>
    <w:p w14:paraId="2A5618C5" w14:textId="4C1C1FE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7.6</w:t>
      </w:r>
      <w:r w:rsidRPr="00586D39">
        <w:rPr>
          <w:rFonts w:asciiTheme="minorHAnsi" w:hAnsiTheme="minorHAnsi" w:cs="Arial"/>
          <w:szCs w:val="24"/>
        </w:rPr>
        <w:tab/>
      </w:r>
      <w:r w:rsidRPr="00586D39">
        <w:rPr>
          <w:rFonts w:asciiTheme="minorHAnsi" w:hAnsiTheme="minorHAnsi" w:cs="Arial"/>
          <w:szCs w:val="24"/>
        </w:rPr>
        <w:tab/>
        <w:t xml:space="preserve">A ausência de comunicação por parte da </w:t>
      </w:r>
      <w:r w:rsidRPr="00586D39">
        <w:rPr>
          <w:rFonts w:asciiTheme="minorHAnsi" w:hAnsiTheme="minorHAnsi"/>
          <w:b/>
          <w:szCs w:val="24"/>
        </w:rPr>
        <w:t>CONTRATANTE</w:t>
      </w:r>
      <w:r w:rsidRPr="00586D39">
        <w:rPr>
          <w:rFonts w:asciiTheme="minorHAnsi" w:hAnsiTheme="minorHAnsi" w:cs="Arial"/>
          <w:szCs w:val="24"/>
        </w:rPr>
        <w:t xml:space="preserve">, referente a irregularidade ou falhas, não exime a </w:t>
      </w:r>
      <w:r w:rsidRPr="00586D39">
        <w:rPr>
          <w:rFonts w:asciiTheme="minorHAnsi" w:hAnsiTheme="minorHAnsi"/>
          <w:b/>
          <w:szCs w:val="24"/>
        </w:rPr>
        <w:t>CONTRATADA</w:t>
      </w:r>
      <w:r w:rsidRPr="00586D39">
        <w:rPr>
          <w:rFonts w:asciiTheme="minorHAnsi" w:hAnsiTheme="minorHAnsi" w:cs="Arial"/>
          <w:szCs w:val="24"/>
        </w:rPr>
        <w:t xml:space="preserve"> das responsabilidades determinadas neste contrato.</w:t>
      </w:r>
    </w:p>
    <w:p w14:paraId="44010E90"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9891B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7.7</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331AE66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06F8C8" w14:textId="6BE48CD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7.8</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se obriga a permitir que a auditoria interna da </w:t>
      </w:r>
      <w:r w:rsidRPr="00586D39">
        <w:rPr>
          <w:rFonts w:asciiTheme="minorHAnsi" w:hAnsiTheme="minorHAnsi"/>
          <w:b/>
          <w:szCs w:val="24"/>
        </w:rPr>
        <w:t>CONTRATANTE</w:t>
      </w:r>
      <w:r w:rsidRPr="00586D39">
        <w:rPr>
          <w:rFonts w:asciiTheme="minorHAnsi" w:hAnsiTheme="minorHAnsi" w:cs="Arial"/>
          <w:szCs w:val="24"/>
        </w:rPr>
        <w:t xml:space="preserve"> ou auditoria externa por ela indicada tenham acesso a todos os documentos que digam respeito aos serviços prestados à </w:t>
      </w:r>
      <w:r w:rsidRPr="00586D39">
        <w:rPr>
          <w:rFonts w:asciiTheme="minorHAnsi" w:hAnsiTheme="minorHAnsi"/>
          <w:b/>
          <w:szCs w:val="24"/>
        </w:rPr>
        <w:t>CONTRATANTE</w:t>
      </w:r>
      <w:r w:rsidRPr="00586D39">
        <w:rPr>
          <w:rFonts w:asciiTheme="minorHAnsi" w:hAnsiTheme="minorHAnsi" w:cs="Arial"/>
          <w:szCs w:val="24"/>
        </w:rPr>
        <w:t>.</w:t>
      </w:r>
    </w:p>
    <w:p w14:paraId="6882DCEE"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F629337" w14:textId="39FB0B8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7.9</w:t>
      </w:r>
      <w:r w:rsidRPr="00586D39">
        <w:rPr>
          <w:rFonts w:asciiTheme="minorHAnsi" w:hAnsiTheme="minorHAnsi" w:cs="Arial"/>
          <w:szCs w:val="24"/>
        </w:rPr>
        <w:tab/>
      </w:r>
      <w:r w:rsidRPr="00586D39">
        <w:rPr>
          <w:rFonts w:asciiTheme="minorHAnsi" w:hAnsiTheme="minorHAnsi" w:cs="Arial"/>
          <w:szCs w:val="24"/>
        </w:rPr>
        <w:tab/>
        <w:t xml:space="preserve">À </w:t>
      </w:r>
      <w:r w:rsidRPr="00586D39">
        <w:rPr>
          <w:rFonts w:asciiTheme="minorHAnsi" w:hAnsiTheme="minorHAnsi"/>
          <w:b/>
          <w:szCs w:val="24"/>
        </w:rPr>
        <w:t>CONTRATANTE</w:t>
      </w:r>
      <w:r w:rsidRPr="00586D39">
        <w:rPr>
          <w:rFonts w:asciiTheme="minorHAnsi" w:hAnsiTheme="minorHAnsi" w:cs="Arial"/>
          <w:szCs w:val="24"/>
        </w:rPr>
        <w:t xml:space="preserve"> é facultado o acompanhamento de todos os serviços objeto deste contrato, juntamente com representante credenciado pela </w:t>
      </w:r>
      <w:r w:rsidRPr="00586D39">
        <w:rPr>
          <w:rFonts w:asciiTheme="minorHAnsi" w:hAnsiTheme="minorHAnsi"/>
          <w:b/>
          <w:szCs w:val="24"/>
        </w:rPr>
        <w:t>CONTRATADA</w:t>
      </w:r>
      <w:r w:rsidRPr="00586D39">
        <w:rPr>
          <w:rFonts w:asciiTheme="minorHAnsi" w:hAnsiTheme="minorHAnsi" w:cs="Arial"/>
          <w:szCs w:val="24"/>
        </w:rPr>
        <w:t>.</w:t>
      </w:r>
    </w:p>
    <w:p w14:paraId="03B68F6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A75362" w14:textId="7502BFAD"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7.10</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avaliará</w:t>
      </w:r>
      <w:r w:rsidR="001376EC" w:rsidRPr="00586D39">
        <w:rPr>
          <w:rFonts w:asciiTheme="minorHAnsi" w:hAnsiTheme="minorHAnsi" w:cs="Arial"/>
          <w:szCs w:val="24"/>
        </w:rPr>
        <w:t xml:space="preserve"> </w:t>
      </w:r>
      <w:r w:rsidRPr="00586D39">
        <w:rPr>
          <w:rFonts w:asciiTheme="minorHAnsi" w:hAnsiTheme="minorHAnsi" w:cs="Arial"/>
          <w:szCs w:val="24"/>
        </w:rPr>
        <w:t xml:space="preserve">os serviços prestados pela </w:t>
      </w:r>
      <w:r w:rsidRPr="00586D39">
        <w:rPr>
          <w:rFonts w:asciiTheme="minorHAnsi" w:hAnsiTheme="minorHAnsi"/>
          <w:b/>
          <w:szCs w:val="24"/>
        </w:rPr>
        <w:t>CONTRATADA</w:t>
      </w:r>
      <w:r w:rsidR="001376EC" w:rsidRPr="00586D39">
        <w:rPr>
          <w:rFonts w:asciiTheme="minorHAnsi" w:hAnsiTheme="minorHAnsi"/>
          <w:szCs w:val="24"/>
        </w:rPr>
        <w:t>, pelo menos, dois meses antes do encerramento de cada período contratual de 12 (doze) meses</w:t>
      </w:r>
      <w:r w:rsidRPr="00586D39">
        <w:rPr>
          <w:rFonts w:asciiTheme="minorHAnsi" w:hAnsiTheme="minorHAnsi" w:cs="Arial"/>
          <w:szCs w:val="24"/>
        </w:rPr>
        <w:t>.</w:t>
      </w:r>
    </w:p>
    <w:p w14:paraId="67369397"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C90284" w14:textId="7AE325C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7.10.1</w:t>
      </w:r>
      <w:r w:rsidRPr="00586D39">
        <w:rPr>
          <w:rFonts w:asciiTheme="minorHAnsi" w:hAnsiTheme="minorHAnsi" w:cs="Arial"/>
          <w:szCs w:val="24"/>
        </w:rPr>
        <w:tab/>
      </w:r>
      <w:r w:rsidRPr="00586D39">
        <w:rPr>
          <w:rFonts w:asciiTheme="minorHAnsi" w:hAnsiTheme="minorHAnsi" w:cs="Arial"/>
          <w:szCs w:val="24"/>
        </w:rPr>
        <w:tab/>
        <w:t xml:space="preserve">A avaliação será considerada pela </w:t>
      </w:r>
      <w:r w:rsidRPr="00586D39">
        <w:rPr>
          <w:rFonts w:asciiTheme="minorHAnsi" w:hAnsiTheme="minorHAnsi"/>
          <w:b/>
          <w:szCs w:val="24"/>
        </w:rPr>
        <w:t>CONTRATANTE</w:t>
      </w:r>
      <w:r w:rsidRPr="00586D39">
        <w:rPr>
          <w:rFonts w:asciiTheme="minorHAnsi" w:hAnsiTheme="minorHAnsi" w:cs="Arial"/>
          <w:szCs w:val="24"/>
        </w:rPr>
        <w:t xml:space="preserve"> para</w:t>
      </w:r>
      <w:r w:rsidR="0055445D" w:rsidRPr="00586D39">
        <w:rPr>
          <w:rFonts w:asciiTheme="minorHAnsi" w:hAnsiTheme="minorHAnsi" w:cs="Arial"/>
          <w:szCs w:val="24"/>
        </w:rPr>
        <w:t xml:space="preserve">: </w:t>
      </w:r>
      <w:r w:rsidRPr="00586D39">
        <w:rPr>
          <w:rFonts w:asciiTheme="minorHAnsi" w:hAnsiTheme="minorHAnsi" w:cs="Arial"/>
          <w:szCs w:val="24"/>
        </w:rPr>
        <w:t xml:space="preserve">apurar a necessidade de solicitar da </w:t>
      </w:r>
      <w:r w:rsidRPr="00586D39">
        <w:rPr>
          <w:rFonts w:asciiTheme="minorHAnsi" w:hAnsiTheme="minorHAnsi"/>
          <w:b/>
          <w:szCs w:val="24"/>
        </w:rPr>
        <w:t>CONTRATADA</w:t>
      </w:r>
      <w:r w:rsidRPr="00586D39">
        <w:rPr>
          <w:rFonts w:asciiTheme="minorHAnsi" w:hAnsiTheme="minorHAnsi" w:cs="Arial"/>
          <w:szCs w:val="24"/>
        </w:rPr>
        <w:t xml:space="preserve"> correções que visem </w:t>
      </w:r>
      <w:r w:rsidR="0055445D" w:rsidRPr="00586D39">
        <w:rPr>
          <w:rFonts w:asciiTheme="minorHAnsi" w:hAnsiTheme="minorHAnsi" w:cs="Arial"/>
          <w:szCs w:val="24"/>
        </w:rPr>
        <w:t>maior</w:t>
      </w:r>
      <w:r w:rsidRPr="00586D39">
        <w:rPr>
          <w:rFonts w:asciiTheme="minorHAnsi" w:hAnsiTheme="minorHAnsi" w:cs="Arial"/>
          <w:szCs w:val="24"/>
        </w:rPr>
        <w:t xml:space="preserve"> qualidade dos serviços prestados; decidir sobre prorrogação de vigência ou rescisão contratual; </w:t>
      </w:r>
      <w:r w:rsidR="0055445D" w:rsidRPr="00586D39">
        <w:rPr>
          <w:rFonts w:asciiTheme="minorHAnsi" w:hAnsiTheme="minorHAnsi" w:cs="Arial"/>
          <w:szCs w:val="24"/>
        </w:rPr>
        <w:t xml:space="preserve">e </w:t>
      </w:r>
      <w:r w:rsidRPr="00586D39">
        <w:rPr>
          <w:rFonts w:asciiTheme="minorHAnsi" w:hAnsiTheme="minorHAnsi" w:cs="Arial"/>
          <w:szCs w:val="24"/>
        </w:rPr>
        <w:t xml:space="preserve">fornecer, quando solicitado pela </w:t>
      </w:r>
      <w:r w:rsidRPr="00586D39">
        <w:rPr>
          <w:rFonts w:asciiTheme="minorHAnsi" w:hAnsiTheme="minorHAnsi"/>
          <w:b/>
          <w:szCs w:val="24"/>
        </w:rPr>
        <w:t>CONTRATADA</w:t>
      </w:r>
      <w:r w:rsidRPr="00586D39">
        <w:rPr>
          <w:rFonts w:asciiTheme="minorHAnsi" w:hAnsiTheme="minorHAnsi" w:cs="Arial"/>
          <w:szCs w:val="24"/>
        </w:rPr>
        <w:t>, declarações sobre seu desempenho para servir de prova de capacitação técnica em licitações.</w:t>
      </w:r>
    </w:p>
    <w:p w14:paraId="417242B1"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7557BE" w14:textId="223630C5" w:rsidR="00FD7378" w:rsidRPr="00586D39" w:rsidRDefault="00FD7378" w:rsidP="0039263B">
      <w:pPr>
        <w:tabs>
          <w:tab w:val="left" w:pos="1080"/>
        </w:tabs>
        <w:jc w:val="both"/>
        <w:rPr>
          <w:rFonts w:asciiTheme="minorHAnsi" w:hAnsiTheme="minorHAnsi" w:cs="Arial"/>
          <w:szCs w:val="24"/>
        </w:rPr>
      </w:pPr>
      <w:r w:rsidRPr="00586D39">
        <w:rPr>
          <w:rFonts w:asciiTheme="minorHAnsi" w:hAnsiTheme="minorHAnsi" w:cs="Arial"/>
          <w:szCs w:val="24"/>
        </w:rPr>
        <w:t>7.10.2</w:t>
      </w:r>
      <w:r w:rsidRPr="00586D39">
        <w:rPr>
          <w:rFonts w:asciiTheme="minorHAnsi" w:hAnsiTheme="minorHAnsi" w:cs="Arial"/>
          <w:szCs w:val="24"/>
        </w:rPr>
        <w:tab/>
      </w:r>
      <w:r w:rsidRPr="00586D39">
        <w:rPr>
          <w:rFonts w:asciiTheme="minorHAnsi" w:hAnsiTheme="minorHAnsi" w:cs="Arial"/>
          <w:szCs w:val="24"/>
        </w:rPr>
        <w:tab/>
        <w:t xml:space="preserve">Cópia do instrumento de avaliação de desempenho será encaminhada </w:t>
      </w:r>
      <w:r w:rsidR="004B0B34" w:rsidRPr="00586D39">
        <w:rPr>
          <w:rFonts w:asciiTheme="minorHAnsi" w:hAnsiTheme="minorHAnsi" w:cs="Arial"/>
          <w:szCs w:val="24"/>
        </w:rPr>
        <w:t xml:space="preserve">ao </w:t>
      </w:r>
      <w:r w:rsidR="007B2D14" w:rsidRPr="00586D39">
        <w:rPr>
          <w:rFonts w:asciiTheme="minorHAnsi" w:hAnsiTheme="minorHAnsi" w:cs="Arial"/>
          <w:szCs w:val="24"/>
          <w:highlight w:val="yellow"/>
        </w:rPr>
        <w:t>ge</w:t>
      </w:r>
      <w:r w:rsidR="004B0B34" w:rsidRPr="00586D39">
        <w:rPr>
          <w:rFonts w:asciiTheme="minorHAnsi" w:hAnsiTheme="minorHAnsi" w:cs="Arial"/>
          <w:szCs w:val="24"/>
          <w:highlight w:val="yellow"/>
        </w:rPr>
        <w:t xml:space="preserve">stor ou </w:t>
      </w:r>
      <w:r w:rsidR="007B2D14" w:rsidRPr="00586D39">
        <w:rPr>
          <w:rFonts w:asciiTheme="minorHAnsi" w:hAnsiTheme="minorHAnsi" w:cs="Arial"/>
          <w:szCs w:val="24"/>
          <w:highlight w:val="yellow"/>
        </w:rPr>
        <w:t>f</w:t>
      </w:r>
      <w:r w:rsidR="004B0B34" w:rsidRPr="00586D39">
        <w:rPr>
          <w:rFonts w:asciiTheme="minorHAnsi" w:hAnsiTheme="minorHAnsi" w:cs="Arial"/>
          <w:szCs w:val="24"/>
          <w:highlight w:val="yellow"/>
        </w:rPr>
        <w:t>iscal</w:t>
      </w:r>
      <w:r w:rsidRPr="00586D39">
        <w:rPr>
          <w:rFonts w:asciiTheme="minorHAnsi" w:hAnsiTheme="minorHAnsi" w:cs="Arial"/>
          <w:szCs w:val="24"/>
        </w:rPr>
        <w:t xml:space="preserve"> deste contrato e ficará à disposição dos órgãos de controle interno e externo.</w:t>
      </w:r>
    </w:p>
    <w:p w14:paraId="4BB3ECE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93AAA3" w14:textId="77777777" w:rsidR="00E34F3A" w:rsidRPr="00586D39" w:rsidRDefault="00E34F3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C0617D0"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OITAVA - REMUNERAÇÃO </w:t>
      </w:r>
    </w:p>
    <w:p w14:paraId="20CC7648" w14:textId="77777777" w:rsidR="009B395F" w:rsidRPr="00586D39" w:rsidRDefault="009B395F" w:rsidP="0039263B">
      <w:pPr>
        <w:rPr>
          <w:rFonts w:asciiTheme="minorHAnsi" w:hAnsiTheme="minorHAnsi"/>
          <w:szCs w:val="24"/>
        </w:rPr>
      </w:pPr>
    </w:p>
    <w:p w14:paraId="5EE27B53" w14:textId="1014A7E9"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8.1</w:t>
      </w:r>
      <w:r w:rsidRPr="00586D39">
        <w:rPr>
          <w:rFonts w:asciiTheme="minorHAnsi" w:hAnsiTheme="minorHAnsi" w:cs="Arial"/>
          <w:szCs w:val="24"/>
        </w:rPr>
        <w:tab/>
      </w:r>
      <w:r w:rsidRPr="00586D39">
        <w:rPr>
          <w:rFonts w:asciiTheme="minorHAnsi" w:hAnsiTheme="minorHAnsi" w:cs="Arial"/>
          <w:szCs w:val="24"/>
        </w:rPr>
        <w:tab/>
        <w:t xml:space="preserve">Pelos serviços prestados, a </w:t>
      </w:r>
      <w:r w:rsidRPr="00586D39">
        <w:rPr>
          <w:rFonts w:asciiTheme="minorHAnsi" w:hAnsiTheme="minorHAnsi"/>
          <w:b/>
          <w:szCs w:val="24"/>
        </w:rPr>
        <w:t>CONTRATADA</w:t>
      </w:r>
      <w:r w:rsidRPr="00586D39">
        <w:rPr>
          <w:rFonts w:asciiTheme="minorHAnsi" w:hAnsiTheme="minorHAnsi" w:cs="Arial"/>
          <w:szCs w:val="24"/>
        </w:rPr>
        <w:t xml:space="preserve"> será remunerada conforme disposto nesta Cláusula.</w:t>
      </w:r>
    </w:p>
    <w:p w14:paraId="31A210D2" w14:textId="77777777" w:rsidR="001C670C" w:rsidRPr="00586D39" w:rsidRDefault="001C670C" w:rsidP="0039263B">
      <w:pPr>
        <w:tabs>
          <w:tab w:val="left" w:pos="1701"/>
        </w:tabs>
        <w:jc w:val="both"/>
        <w:rPr>
          <w:rFonts w:asciiTheme="minorHAnsi" w:hAnsiTheme="minorHAnsi" w:cs="Arial"/>
          <w:szCs w:val="24"/>
        </w:rPr>
      </w:pPr>
    </w:p>
    <w:p w14:paraId="7132B737" w14:textId="77777777" w:rsidR="00541BC0" w:rsidRPr="00586D39" w:rsidRDefault="00541BC0" w:rsidP="0039263B">
      <w:pPr>
        <w:tabs>
          <w:tab w:val="left" w:pos="1701"/>
        </w:tabs>
        <w:jc w:val="both"/>
        <w:rPr>
          <w:rFonts w:asciiTheme="minorHAnsi" w:hAnsiTheme="minorHAnsi" w:cs="Arial"/>
          <w:i/>
          <w:szCs w:val="24"/>
        </w:rPr>
      </w:pPr>
      <w:r w:rsidRPr="00586D39">
        <w:rPr>
          <w:rFonts w:asciiTheme="minorHAnsi" w:hAnsiTheme="minorHAnsi" w:cs="Arial"/>
          <w:i/>
          <w:szCs w:val="24"/>
          <w:highlight w:val="yellow"/>
        </w:rPr>
        <w:t>&lt;se for o caso&gt;</w:t>
      </w:r>
    </w:p>
    <w:p w14:paraId="41ABBEBA" w14:textId="77777777" w:rsidR="00541BC0" w:rsidRPr="00586D39" w:rsidRDefault="00541BC0" w:rsidP="0039263B">
      <w:pPr>
        <w:jc w:val="both"/>
        <w:rPr>
          <w:rFonts w:asciiTheme="minorHAnsi" w:hAnsiTheme="minorHAnsi" w:cs="Arial"/>
          <w:bCs/>
          <w:szCs w:val="24"/>
        </w:rPr>
      </w:pPr>
      <w:r w:rsidRPr="00586D39">
        <w:rPr>
          <w:rFonts w:asciiTheme="minorHAnsi" w:hAnsiTheme="minorHAnsi" w:cs="Arial"/>
          <w:bCs/>
          <w:szCs w:val="24"/>
          <w:highlight w:val="lightGray"/>
        </w:rPr>
        <w:t>8.1.1</w:t>
      </w:r>
      <w:r w:rsidRPr="00586D39">
        <w:rPr>
          <w:rFonts w:asciiTheme="minorHAnsi" w:hAnsiTheme="minorHAnsi" w:cs="Arial"/>
          <w:bCs/>
          <w:szCs w:val="24"/>
          <w:highlight w:val="lightGray"/>
        </w:rPr>
        <w:tab/>
      </w:r>
      <w:r w:rsidRPr="00586D39">
        <w:rPr>
          <w:rFonts w:asciiTheme="minorHAnsi" w:hAnsiTheme="minorHAnsi" w:cs="Arial"/>
          <w:bCs/>
          <w:szCs w:val="24"/>
          <w:highlight w:val="lightGray"/>
        </w:rPr>
        <w:tab/>
        <w:t xml:space="preserve">.........% </w:t>
      </w:r>
      <w:r w:rsidRPr="00586D39">
        <w:rPr>
          <w:rFonts w:asciiTheme="minorHAnsi" w:hAnsiTheme="minorHAnsi" w:cs="Arial"/>
          <w:szCs w:val="24"/>
          <w:highlight w:val="lightGray"/>
        </w:rPr>
        <w:t>(................ por cento) dos valores previstos na tabela referencial de preços do Sindicato das Agências de Propaganda de</w:t>
      </w:r>
      <w:r w:rsidRPr="00586D39">
        <w:rPr>
          <w:rFonts w:asciiTheme="minorHAnsi" w:hAnsiTheme="minorHAnsi" w:cs="Arial"/>
          <w:szCs w:val="24"/>
        </w:rPr>
        <w:t xml:space="preserve"> </w:t>
      </w:r>
      <w:r w:rsidRPr="00586D39">
        <w:rPr>
          <w:rFonts w:asciiTheme="minorHAnsi" w:hAnsiTheme="minorHAnsi" w:cs="Arial"/>
          <w:szCs w:val="24"/>
          <w:highlight w:val="yellow"/>
        </w:rPr>
        <w:t>estado</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a título de ressarcimento dos custos internos dos serviços executados pela </w:t>
      </w:r>
      <w:r w:rsidRPr="00586D39">
        <w:rPr>
          <w:rFonts w:asciiTheme="minorHAnsi" w:hAnsiTheme="minorHAnsi" w:cs="Arial"/>
          <w:b/>
          <w:szCs w:val="24"/>
          <w:highlight w:val="lightGray"/>
        </w:rPr>
        <w:t>CONTRATADA</w:t>
      </w:r>
      <w:r w:rsidRPr="00586D39">
        <w:rPr>
          <w:rFonts w:asciiTheme="minorHAnsi" w:hAnsiTheme="minorHAnsi" w:cs="Arial"/>
          <w:szCs w:val="24"/>
          <w:highlight w:val="lightGray"/>
        </w:rPr>
        <w:t xml:space="preserve">, referentes a peça e ou material 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lhe proporcione o desconto de agência concedido pelos veículos de divulgação, nos termos do art. 11 da Lei nº 4.680/1965.</w:t>
      </w:r>
      <w:r w:rsidRPr="00586D39">
        <w:rPr>
          <w:rFonts w:asciiTheme="minorHAnsi" w:hAnsiTheme="minorHAnsi" w:cs="Arial"/>
          <w:i/>
          <w:szCs w:val="24"/>
          <w:highlight w:val="yellow"/>
        </w:rPr>
        <w:t>&lt;sindicato ao qual a contratada está filiada&gt;</w:t>
      </w:r>
    </w:p>
    <w:p w14:paraId="74C0C83F" w14:textId="77777777" w:rsidR="00541BC0" w:rsidRPr="00586D39" w:rsidRDefault="00541BC0" w:rsidP="0039263B">
      <w:pPr>
        <w:jc w:val="both"/>
        <w:rPr>
          <w:rFonts w:asciiTheme="minorHAnsi" w:hAnsiTheme="minorHAnsi" w:cs="Arial"/>
          <w:bCs/>
          <w:szCs w:val="24"/>
        </w:rPr>
      </w:pPr>
    </w:p>
    <w:p w14:paraId="22CF218F" w14:textId="5E7507AC" w:rsidR="00541BC0" w:rsidRPr="00586D39" w:rsidRDefault="00541B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8.1.1.1</w:t>
      </w:r>
      <w:r w:rsidR="00712E28" w:rsidRPr="00586D39">
        <w:rPr>
          <w:rFonts w:asciiTheme="minorHAnsi" w:hAnsiTheme="minorHAnsi" w:cs="Arial"/>
          <w:szCs w:val="24"/>
          <w:highlight w:val="lightGray"/>
        </w:rPr>
        <w:tab/>
      </w:r>
      <w:r w:rsidRPr="00586D39">
        <w:rPr>
          <w:rFonts w:asciiTheme="minorHAnsi" w:hAnsiTheme="minorHAnsi" w:cs="Arial"/>
          <w:szCs w:val="24"/>
          <w:highlight w:val="lightGray"/>
        </w:rPr>
        <w:tab/>
        <w:t xml:space="preserve">Os </w:t>
      </w:r>
      <w:r w:rsidR="002F4A55" w:rsidRPr="00586D39">
        <w:rPr>
          <w:rFonts w:asciiTheme="minorHAnsi" w:hAnsiTheme="minorHAnsi" w:cs="Arial"/>
          <w:i/>
          <w:szCs w:val="24"/>
          <w:highlight w:val="lightGray"/>
        </w:rPr>
        <w:t>layout</w:t>
      </w:r>
      <w:r w:rsidRPr="00586D39">
        <w:rPr>
          <w:rFonts w:asciiTheme="minorHAnsi" w:hAnsiTheme="minorHAnsi" w:cs="Arial"/>
          <w:i/>
          <w:szCs w:val="24"/>
          <w:highlight w:val="lightGray"/>
        </w:rPr>
        <w:t>s</w:t>
      </w:r>
      <w:r w:rsidRPr="00586D39">
        <w:rPr>
          <w:rFonts w:asciiTheme="minorHAnsi" w:hAnsiTheme="minorHAnsi" w:cs="Arial"/>
          <w:szCs w:val="24"/>
          <w:highlight w:val="lightGray"/>
        </w:rPr>
        <w:t xml:space="preserve">, roteiros e similares reprovados não serão cobrados pela </w:t>
      </w:r>
      <w:r w:rsidRPr="00586D39">
        <w:rPr>
          <w:rFonts w:asciiTheme="minorHAnsi" w:hAnsiTheme="minorHAnsi" w:cs="Arial"/>
          <w:b/>
          <w:szCs w:val="24"/>
          <w:highlight w:val="lightGray"/>
        </w:rPr>
        <w:t>CONTRATADA</w:t>
      </w:r>
      <w:r w:rsidRPr="00586D39">
        <w:rPr>
          <w:rFonts w:asciiTheme="minorHAnsi" w:hAnsiTheme="minorHAnsi" w:cs="Arial"/>
          <w:szCs w:val="24"/>
          <w:highlight w:val="lightGray"/>
        </w:rPr>
        <w:t>.</w:t>
      </w:r>
    </w:p>
    <w:p w14:paraId="7F472A69" w14:textId="77777777" w:rsidR="00541BC0" w:rsidRPr="00586D39" w:rsidRDefault="00541B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832F893" w14:textId="4A0BC6E8" w:rsidR="00541BC0" w:rsidRPr="00586D39" w:rsidRDefault="00541B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lightGray"/>
        </w:rPr>
        <w:t>8.1.1.2</w:t>
      </w:r>
      <w:r w:rsidR="00712E28" w:rsidRPr="00586D39">
        <w:rPr>
          <w:rFonts w:asciiTheme="minorHAnsi" w:hAnsiTheme="minorHAnsi" w:cs="Arial"/>
          <w:szCs w:val="24"/>
          <w:highlight w:val="lightGray"/>
        </w:rPr>
        <w:tab/>
      </w:r>
      <w:r w:rsidRPr="00586D39">
        <w:rPr>
          <w:rFonts w:asciiTheme="minorHAnsi" w:hAnsiTheme="minorHAnsi" w:cs="Arial"/>
          <w:szCs w:val="24"/>
          <w:highlight w:val="lightGray"/>
        </w:rPr>
        <w:tab/>
        <w:t xml:space="preserve">A </w:t>
      </w:r>
      <w:r w:rsidRPr="00586D39">
        <w:rPr>
          <w:rFonts w:asciiTheme="minorHAnsi" w:hAnsiTheme="minorHAnsi" w:cs="Arial"/>
          <w:b/>
          <w:szCs w:val="24"/>
          <w:highlight w:val="lightGray"/>
        </w:rPr>
        <w:t>CONTRATADA</w:t>
      </w:r>
      <w:r w:rsidRPr="00586D39">
        <w:rPr>
          <w:rFonts w:asciiTheme="minorHAnsi" w:hAnsiTheme="minorHAnsi" w:cs="Arial"/>
          <w:szCs w:val="24"/>
          <w:highlight w:val="lightGray"/>
        </w:rPr>
        <w:t xml:space="preserve"> se compromete a apresentar, antes do início dos serviços, planilha detalhada com os valores previstos na tabela referencial de preços</w:t>
      </w:r>
      <w:r w:rsidRPr="00586D39">
        <w:rPr>
          <w:rFonts w:asciiTheme="minorHAnsi" w:hAnsiTheme="minorHAnsi" w:cs="Arial"/>
          <w:szCs w:val="24"/>
        </w:rPr>
        <w:t xml:space="preserve"> </w:t>
      </w:r>
      <w:r w:rsidRPr="00586D39">
        <w:rPr>
          <w:rFonts w:asciiTheme="minorHAnsi" w:hAnsiTheme="minorHAnsi" w:cs="Arial"/>
          <w:szCs w:val="24"/>
          <w:highlight w:val="lightGray"/>
        </w:rPr>
        <w:t>do Sindicato das Agências de Propaganda de</w:t>
      </w:r>
      <w:r w:rsidRPr="00586D39">
        <w:rPr>
          <w:rFonts w:asciiTheme="minorHAnsi" w:hAnsiTheme="minorHAnsi" w:cs="Arial"/>
          <w:szCs w:val="24"/>
        </w:rPr>
        <w:t xml:space="preserve"> </w:t>
      </w:r>
      <w:r w:rsidRPr="00586D39">
        <w:rPr>
          <w:rFonts w:asciiTheme="minorHAnsi" w:hAnsiTheme="minorHAnsi" w:cs="Arial"/>
          <w:szCs w:val="24"/>
          <w:highlight w:val="yellow"/>
        </w:rPr>
        <w:t>estado</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e com os preços correspondentes a serem cobrados da </w:t>
      </w:r>
      <w:r w:rsidRPr="00586D39">
        <w:rPr>
          <w:rFonts w:asciiTheme="minorHAnsi" w:hAnsiTheme="minorHAnsi" w:cs="Arial"/>
          <w:b/>
          <w:szCs w:val="24"/>
          <w:highlight w:val="lightGray"/>
        </w:rPr>
        <w:t>CONTRATANTE</w:t>
      </w:r>
      <w:r w:rsidRPr="00586D39">
        <w:rPr>
          <w:rFonts w:asciiTheme="minorHAnsi" w:hAnsiTheme="minorHAnsi" w:cs="Arial"/>
          <w:szCs w:val="24"/>
          <w:highlight w:val="lightGray"/>
        </w:rPr>
        <w:t>, conforme previsto no subitem 8.1.1, acompanhada de exemplar da referida tabela impressa pelo Sindicato ou autenticada por ele.</w:t>
      </w:r>
      <w:r w:rsidRPr="00586D39">
        <w:rPr>
          <w:rFonts w:asciiTheme="minorHAnsi" w:hAnsiTheme="minorHAnsi" w:cs="Arial"/>
          <w:i/>
          <w:szCs w:val="24"/>
          <w:highlight w:val="yellow"/>
        </w:rPr>
        <w:t>&lt;sindicato ao qual a contratada está filiada&gt;</w:t>
      </w:r>
    </w:p>
    <w:p w14:paraId="067717F7" w14:textId="77777777" w:rsidR="00541BC0" w:rsidRPr="00586D39" w:rsidRDefault="00541BC0" w:rsidP="0039263B">
      <w:pPr>
        <w:jc w:val="both"/>
        <w:rPr>
          <w:rFonts w:asciiTheme="minorHAnsi" w:hAnsiTheme="minorHAnsi" w:cs="Arial"/>
          <w:bCs/>
          <w:szCs w:val="24"/>
        </w:rPr>
      </w:pPr>
    </w:p>
    <w:p w14:paraId="21DF1C2D" w14:textId="42642C4B" w:rsidR="00541BC0" w:rsidRPr="00586D39" w:rsidRDefault="001A0448"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7489BBB" w14:textId="77777777" w:rsidR="00541BC0" w:rsidRPr="00586D39" w:rsidRDefault="00541BC0" w:rsidP="0039263B">
      <w:pPr>
        <w:jc w:val="both"/>
        <w:rPr>
          <w:rFonts w:asciiTheme="minorHAnsi" w:hAnsiTheme="minorHAnsi" w:cs="Arial"/>
          <w:bCs/>
          <w:szCs w:val="24"/>
        </w:rPr>
      </w:pPr>
    </w:p>
    <w:p w14:paraId="078AFCF3" w14:textId="6DF93BF5" w:rsidR="00541BC0" w:rsidRPr="00586D39" w:rsidRDefault="00541BC0" w:rsidP="0039263B">
      <w:pPr>
        <w:jc w:val="both"/>
        <w:rPr>
          <w:rFonts w:asciiTheme="minorHAnsi" w:hAnsiTheme="minorHAnsi" w:cs="Arial"/>
          <w:bCs/>
          <w:szCs w:val="24"/>
        </w:rPr>
      </w:pPr>
      <w:r w:rsidRPr="00586D39">
        <w:rPr>
          <w:rFonts w:asciiTheme="minorHAnsi" w:hAnsiTheme="minorHAnsi" w:cs="Arial"/>
          <w:szCs w:val="24"/>
          <w:highlight w:val="yellow"/>
        </w:rPr>
        <w:t>8.1.2</w:t>
      </w:r>
      <w:r w:rsidRPr="00586D39">
        <w:rPr>
          <w:rFonts w:asciiTheme="minorHAnsi" w:hAnsiTheme="minorHAnsi" w:cs="Arial"/>
          <w:szCs w:val="24"/>
        </w:rPr>
        <w:tab/>
      </w:r>
      <w:r w:rsidRPr="00586D39">
        <w:rPr>
          <w:rFonts w:asciiTheme="minorHAnsi" w:hAnsiTheme="minorHAnsi" w:cs="Arial"/>
          <w:szCs w:val="24"/>
        </w:rPr>
        <w:tab/>
        <w:t xml:space="preserve">Honorários de </w:t>
      </w:r>
      <w:r w:rsidRPr="00586D39">
        <w:rPr>
          <w:rFonts w:asciiTheme="minorHAnsi" w:hAnsiTheme="minorHAnsi" w:cs="Arial"/>
          <w:bCs/>
          <w:szCs w:val="24"/>
        </w:rPr>
        <w:t xml:space="preserve">.........% </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 xml:space="preserve">CONTRATADA, </w:t>
      </w:r>
      <w:r w:rsidRPr="00586D39">
        <w:rPr>
          <w:rFonts w:asciiTheme="minorHAnsi" w:hAnsiTheme="minorHAnsi" w:cs="Arial"/>
          <w:szCs w:val="24"/>
        </w:rPr>
        <w:t xml:space="preserve">referentes à produção e à execução técnica de peça e ou material cuja distribuição </w:t>
      </w:r>
      <w:r w:rsidRPr="00586D39">
        <w:rPr>
          <w:rFonts w:asciiTheme="minorHAnsi" w:hAnsiTheme="minorHAnsi" w:cs="Arial"/>
          <w:szCs w:val="24"/>
          <w:u w:val="single"/>
        </w:rPr>
        <w:t>não</w:t>
      </w:r>
      <w:r w:rsidRPr="00586D39">
        <w:rPr>
          <w:rFonts w:asciiTheme="minorHAnsi" w:hAnsiTheme="minorHAnsi" w:cs="Arial"/>
          <w:szCs w:val="24"/>
        </w:rPr>
        <w:t xml:space="preserve"> lhe proporcione o desconto de agência concedido pelos veículos de comunicação e divulgação, nos termos do art. 11 da Lei nº 4.680/1965.</w:t>
      </w:r>
    </w:p>
    <w:p w14:paraId="7A16A99A" w14:textId="77777777" w:rsidR="00541BC0" w:rsidRPr="00586D39" w:rsidRDefault="00541BC0" w:rsidP="0039263B">
      <w:pPr>
        <w:jc w:val="both"/>
        <w:rPr>
          <w:rFonts w:asciiTheme="minorHAnsi" w:hAnsiTheme="minorHAnsi" w:cs="Arial"/>
          <w:bCs/>
          <w:szCs w:val="24"/>
        </w:rPr>
      </w:pPr>
    </w:p>
    <w:p w14:paraId="5275630B" w14:textId="3878F470" w:rsidR="00541BC0" w:rsidRPr="00586D39" w:rsidRDefault="00541BC0" w:rsidP="0039263B">
      <w:pPr>
        <w:jc w:val="both"/>
        <w:rPr>
          <w:rFonts w:asciiTheme="minorHAnsi" w:hAnsiTheme="minorHAnsi" w:cs="Arial"/>
          <w:szCs w:val="24"/>
        </w:rPr>
      </w:pPr>
      <w:r w:rsidRPr="00586D39">
        <w:rPr>
          <w:rFonts w:asciiTheme="minorHAnsi" w:hAnsiTheme="minorHAnsi" w:cs="Arial"/>
          <w:szCs w:val="24"/>
          <w:highlight w:val="yellow"/>
        </w:rPr>
        <w:t>8.1.3</w:t>
      </w:r>
      <w:r w:rsidRPr="00586D39">
        <w:rPr>
          <w:rFonts w:asciiTheme="minorHAnsi" w:hAnsiTheme="minorHAnsi" w:cs="Arial"/>
          <w:szCs w:val="24"/>
        </w:rPr>
        <w:tab/>
      </w:r>
      <w:r w:rsidRPr="00586D39">
        <w:rPr>
          <w:rFonts w:asciiTheme="minorHAnsi" w:hAnsiTheme="minorHAnsi" w:cs="Arial"/>
          <w:szCs w:val="24"/>
        </w:rPr>
        <w:tab/>
        <w:t xml:space="preserve">Honorários de </w:t>
      </w:r>
      <w:r w:rsidRPr="00586D39">
        <w:rPr>
          <w:rFonts w:asciiTheme="minorHAnsi" w:hAnsiTheme="minorHAnsi" w:cs="Arial"/>
          <w:bCs/>
          <w:szCs w:val="24"/>
        </w:rPr>
        <w:t xml:space="preserve">.........% </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CONTRATADA</w:t>
      </w:r>
      <w:r w:rsidRPr="00586D39">
        <w:rPr>
          <w:rFonts w:asciiTheme="minorHAnsi" w:hAnsiTheme="minorHAnsi" w:cs="Arial"/>
          <w:szCs w:val="24"/>
        </w:rPr>
        <w:t>, referentes:</w:t>
      </w:r>
    </w:p>
    <w:p w14:paraId="7C657EA0" w14:textId="77777777" w:rsidR="00541BC0" w:rsidRPr="00586D39" w:rsidRDefault="00541BC0" w:rsidP="0039263B">
      <w:pPr>
        <w:jc w:val="both"/>
        <w:rPr>
          <w:rFonts w:asciiTheme="minorHAnsi" w:hAnsiTheme="minorHAnsi" w:cs="Arial"/>
          <w:szCs w:val="24"/>
        </w:rPr>
      </w:pPr>
    </w:p>
    <w:p w14:paraId="5CB7B3F6" w14:textId="4FE7D5F7" w:rsidR="00541BC0" w:rsidRPr="00586D39" w:rsidRDefault="00541BC0"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I) ao planejamento e à execução de pesquisas e de outros instrumentos de avaliação e de geração de conhecimento pertinentes ao objeto do </w:t>
      </w:r>
      <w:r w:rsidR="006F2089" w:rsidRPr="00586D39">
        <w:rPr>
          <w:rFonts w:asciiTheme="minorHAnsi" w:hAnsiTheme="minorHAnsi" w:cs="Arial"/>
          <w:szCs w:val="24"/>
        </w:rPr>
        <w:t xml:space="preserve">presente </w:t>
      </w:r>
      <w:r w:rsidRPr="00586D39">
        <w:rPr>
          <w:rFonts w:asciiTheme="minorHAnsi" w:hAnsiTheme="minorHAnsi" w:cs="Arial"/>
          <w:szCs w:val="24"/>
        </w:rPr>
        <w:t>contrato;</w:t>
      </w:r>
      <w:r w:rsidRPr="00586D39">
        <w:rPr>
          <w:rFonts w:asciiTheme="minorHAnsi" w:hAnsiTheme="minorHAnsi" w:cs="Arial"/>
          <w:i/>
          <w:szCs w:val="24"/>
          <w:highlight w:val="yellow"/>
        </w:rPr>
        <w:t>&lt;complementar o texto, se for o caso, com:&gt;</w:t>
      </w:r>
      <w:r w:rsidRPr="00586D39">
        <w:rPr>
          <w:rFonts w:asciiTheme="minorHAnsi" w:hAnsiTheme="minorHAnsi" w:cs="Arial"/>
          <w:szCs w:val="24"/>
          <w:highlight w:val="yellow"/>
        </w:rPr>
        <w:t xml:space="preserve"> </w:t>
      </w:r>
      <w:r w:rsidRPr="00586D39">
        <w:rPr>
          <w:rFonts w:asciiTheme="minorHAnsi" w:hAnsiTheme="minorHAnsi" w:cs="Arial"/>
          <w:szCs w:val="24"/>
          <w:highlight w:val="lightGray"/>
        </w:rPr>
        <w:t>exceto no tocante a pesquisas de pré-teste.</w:t>
      </w:r>
    </w:p>
    <w:p w14:paraId="0E7FDD88" w14:textId="77777777" w:rsidR="00541BC0" w:rsidRPr="00586D39" w:rsidRDefault="00541BC0" w:rsidP="0039263B">
      <w:pPr>
        <w:tabs>
          <w:tab w:val="left" w:pos="1701"/>
        </w:tabs>
        <w:ind w:left="1418"/>
        <w:jc w:val="both"/>
        <w:rPr>
          <w:rFonts w:asciiTheme="minorHAnsi" w:hAnsiTheme="minorHAnsi" w:cs="Arial"/>
          <w:szCs w:val="24"/>
        </w:rPr>
      </w:pPr>
    </w:p>
    <w:p w14:paraId="5A6252DE" w14:textId="77777777" w:rsidR="00541BC0" w:rsidRPr="00586D39" w:rsidRDefault="00541BC0" w:rsidP="0039263B">
      <w:pPr>
        <w:tabs>
          <w:tab w:val="left" w:pos="1701"/>
        </w:tabs>
        <w:ind w:left="1418"/>
        <w:jc w:val="both"/>
        <w:rPr>
          <w:rFonts w:asciiTheme="minorHAnsi" w:hAnsiTheme="minorHAnsi"/>
          <w:szCs w:val="24"/>
        </w:rPr>
      </w:pPr>
      <w:r w:rsidRPr="00586D39">
        <w:rPr>
          <w:rFonts w:asciiTheme="minorHAnsi" w:hAnsiTheme="minorHAnsi" w:cs="Arial"/>
          <w:szCs w:val="24"/>
          <w:shd w:val="clear" w:color="auto" w:fill="FFFFFF"/>
        </w:rPr>
        <w:t xml:space="preserve">II) à renovação do direito de autor e conexos e aos cachês, na reutilização de peça </w:t>
      </w:r>
      <w:r w:rsidRPr="00586D39">
        <w:rPr>
          <w:rFonts w:asciiTheme="minorHAnsi" w:hAnsiTheme="minorHAnsi"/>
          <w:szCs w:val="24"/>
          <w:shd w:val="clear" w:color="auto" w:fill="FFFFFF"/>
        </w:rPr>
        <w:t xml:space="preserve">ou material </w:t>
      </w:r>
      <w:r w:rsidRPr="00586D39">
        <w:rPr>
          <w:rFonts w:asciiTheme="minorHAnsi" w:hAnsiTheme="minorHAnsi" w:cs="Arial"/>
          <w:szCs w:val="24"/>
          <w:shd w:val="clear" w:color="auto" w:fill="FFFFFF"/>
        </w:rPr>
        <w:t xml:space="preserve">publicitário, exclusivamente quando sua </w:t>
      </w:r>
      <w:r w:rsidRPr="00586D39">
        <w:rPr>
          <w:rFonts w:asciiTheme="minorHAnsi" w:hAnsiTheme="minorHAnsi"/>
          <w:szCs w:val="24"/>
          <w:shd w:val="clear" w:color="auto" w:fill="FFFFFF"/>
        </w:rPr>
        <w:t>distribuição</w:t>
      </w:r>
      <w:r w:rsidRPr="00586D39">
        <w:rPr>
          <w:rFonts w:asciiTheme="minorHAnsi" w:hAnsiTheme="minorHAnsi" w:cs="Arial"/>
          <w:szCs w:val="24"/>
          <w:shd w:val="clear" w:color="auto" w:fill="FFFFFF"/>
        </w:rPr>
        <w:t xml:space="preserve">/veiculação </w:t>
      </w:r>
      <w:r w:rsidRPr="00586D39">
        <w:rPr>
          <w:rFonts w:asciiTheme="minorHAnsi" w:hAnsiTheme="minorHAnsi"/>
          <w:szCs w:val="24"/>
          <w:u w:val="single"/>
          <w:shd w:val="clear" w:color="auto" w:fill="FFFFFF"/>
        </w:rPr>
        <w:t>não</w:t>
      </w:r>
      <w:r w:rsidRPr="00586D39">
        <w:rPr>
          <w:rFonts w:asciiTheme="minorHAnsi" w:hAnsiTheme="minorHAnsi"/>
          <w:szCs w:val="24"/>
          <w:shd w:val="clear" w:color="auto" w:fill="FFFFFF"/>
        </w:rPr>
        <w:t xml:space="preserve"> lhe proporcione</w:t>
      </w:r>
      <w:r w:rsidRPr="00586D39">
        <w:rPr>
          <w:rFonts w:asciiTheme="minorHAnsi" w:hAnsiTheme="minorHAnsi" w:cs="Arial"/>
          <w:szCs w:val="24"/>
          <w:shd w:val="clear" w:color="auto" w:fill="FFFFFF"/>
        </w:rPr>
        <w:t xml:space="preserve"> </w:t>
      </w:r>
      <w:r w:rsidRPr="00586D39">
        <w:rPr>
          <w:rFonts w:asciiTheme="minorHAnsi" w:hAnsiTheme="minorHAnsi"/>
          <w:szCs w:val="24"/>
          <w:shd w:val="clear" w:color="auto" w:fill="FFFFFF"/>
        </w:rPr>
        <w:t>o desconto de agência concedido pelos veículos de divulgação, nos termos do art. 11 da Lei nº 4.680/1965</w:t>
      </w:r>
      <w:r w:rsidRPr="00586D39">
        <w:rPr>
          <w:rFonts w:asciiTheme="minorHAnsi" w:hAnsiTheme="minorHAnsi"/>
          <w:szCs w:val="24"/>
        </w:rPr>
        <w:t>;</w:t>
      </w:r>
    </w:p>
    <w:p w14:paraId="0911EBCA" w14:textId="77777777" w:rsidR="00541BC0" w:rsidRPr="00586D39" w:rsidRDefault="00541BC0" w:rsidP="0039263B">
      <w:pPr>
        <w:tabs>
          <w:tab w:val="left" w:pos="1701"/>
        </w:tabs>
        <w:ind w:left="1418"/>
        <w:jc w:val="both"/>
        <w:rPr>
          <w:rFonts w:asciiTheme="minorHAnsi" w:hAnsiTheme="minorHAnsi" w:cs="Arial"/>
          <w:szCs w:val="24"/>
        </w:rPr>
      </w:pPr>
    </w:p>
    <w:p w14:paraId="0F8F4F65" w14:textId="77777777" w:rsidR="00541BC0" w:rsidRPr="00586D39" w:rsidRDefault="00541BC0" w:rsidP="0039263B">
      <w:pPr>
        <w:tabs>
          <w:tab w:val="left" w:pos="1701"/>
        </w:tabs>
        <w:ind w:left="1418"/>
        <w:jc w:val="both"/>
        <w:rPr>
          <w:rFonts w:asciiTheme="minorHAnsi" w:hAnsiTheme="minorHAnsi" w:cs="Arial"/>
          <w:szCs w:val="24"/>
        </w:rPr>
      </w:pPr>
      <w:r w:rsidRPr="00586D39">
        <w:rPr>
          <w:rFonts w:asciiTheme="minorHAnsi" w:hAnsiTheme="minorHAnsi" w:cs="Arial"/>
          <w:bCs/>
          <w:szCs w:val="24"/>
        </w:rPr>
        <w:t>III) à reimpressão de peças publicitárias.</w:t>
      </w:r>
    </w:p>
    <w:p w14:paraId="07E59336" w14:textId="77777777" w:rsidR="00541BC0" w:rsidRPr="00586D39" w:rsidRDefault="00541BC0" w:rsidP="0039263B">
      <w:pPr>
        <w:jc w:val="both"/>
        <w:rPr>
          <w:rFonts w:asciiTheme="minorHAnsi" w:hAnsiTheme="minorHAnsi" w:cs="Arial"/>
          <w:szCs w:val="24"/>
        </w:rPr>
      </w:pPr>
    </w:p>
    <w:p w14:paraId="0D4D36F7" w14:textId="40DA909E" w:rsidR="00541BC0" w:rsidRPr="00586D39" w:rsidRDefault="00541BC0" w:rsidP="0039263B">
      <w:pPr>
        <w:jc w:val="both"/>
        <w:rPr>
          <w:rFonts w:asciiTheme="minorHAnsi" w:hAnsiTheme="minorHAnsi" w:cs="Arial"/>
          <w:strike/>
          <w:szCs w:val="24"/>
        </w:rPr>
      </w:pPr>
      <w:r w:rsidRPr="00586D39">
        <w:rPr>
          <w:rFonts w:asciiTheme="minorHAnsi" w:hAnsiTheme="minorHAnsi" w:cs="Arial"/>
          <w:bCs/>
          <w:szCs w:val="24"/>
          <w:highlight w:val="yellow"/>
        </w:rPr>
        <w:t>8.1.3.1</w:t>
      </w:r>
      <w:r w:rsidR="00712E28" w:rsidRPr="00586D39">
        <w:rPr>
          <w:rFonts w:asciiTheme="minorHAnsi" w:hAnsiTheme="minorHAnsi" w:cs="Arial"/>
          <w:bCs/>
          <w:szCs w:val="24"/>
        </w:rPr>
        <w:tab/>
      </w:r>
      <w:r w:rsidRPr="00586D39">
        <w:rPr>
          <w:rFonts w:asciiTheme="minorHAnsi" w:hAnsiTheme="minorHAnsi" w:cs="Arial"/>
          <w:bCs/>
          <w:szCs w:val="24"/>
        </w:rPr>
        <w:tab/>
        <w:t>Para fins do disposto no inciso III do subitem anterior, e</w:t>
      </w:r>
      <w:r w:rsidRPr="00586D39">
        <w:rPr>
          <w:rFonts w:asciiTheme="minorHAnsi" w:hAnsiTheme="minorHAnsi" w:cs="Arial"/>
          <w:szCs w:val="24"/>
        </w:rPr>
        <w:t>ntende-se por reimpressão a nova tiragem de peça publicitária que não apresente modificações no conteúdo ou na apresentação, em relação à edição anterior, exceto eventuais correções tipográficas ou pequenas atualizações de marcas e datas.</w:t>
      </w:r>
    </w:p>
    <w:p w14:paraId="66426BFB" w14:textId="77777777" w:rsidR="00541BC0" w:rsidRPr="00586D39" w:rsidRDefault="00541BC0" w:rsidP="0039263B">
      <w:pPr>
        <w:jc w:val="both"/>
        <w:rPr>
          <w:rFonts w:asciiTheme="minorHAnsi" w:hAnsiTheme="minorHAnsi" w:cs="Arial"/>
          <w:szCs w:val="24"/>
        </w:rPr>
      </w:pPr>
    </w:p>
    <w:p w14:paraId="1D357C9D" w14:textId="07C4F4F9" w:rsidR="00541BC0" w:rsidRPr="00586D39" w:rsidRDefault="00541B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highlight w:val="yellow"/>
        </w:rPr>
        <w:t>8.1.4</w:t>
      </w:r>
      <w:r w:rsidRPr="00586D39">
        <w:rPr>
          <w:rFonts w:asciiTheme="minorHAnsi" w:hAnsiTheme="minorHAnsi" w:cs="Arial"/>
          <w:szCs w:val="24"/>
        </w:rPr>
        <w:tab/>
      </w:r>
      <w:r w:rsidRPr="00586D39">
        <w:rPr>
          <w:rFonts w:asciiTheme="minorHAnsi" w:hAnsiTheme="minorHAnsi" w:cs="Arial"/>
          <w:szCs w:val="24"/>
        </w:rPr>
        <w:tab/>
        <w:t xml:space="preserve">Honorários de </w:t>
      </w:r>
      <w:r w:rsidRPr="00586D39">
        <w:rPr>
          <w:rFonts w:asciiTheme="minorHAnsi" w:hAnsiTheme="minorHAnsi" w:cs="Arial"/>
          <w:bCs/>
          <w:szCs w:val="24"/>
        </w:rPr>
        <w:t xml:space="preserve">........% </w:t>
      </w:r>
      <w:r w:rsidRPr="00586D39">
        <w:rPr>
          <w:rFonts w:asciiTheme="minorHAnsi" w:hAnsiTheme="minorHAnsi" w:cs="Arial"/>
          <w:szCs w:val="24"/>
        </w:rPr>
        <w:t xml:space="preserve">(................ por cento),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CONTRATADA,</w:t>
      </w:r>
      <w:r w:rsidRPr="00586D39">
        <w:rPr>
          <w:rFonts w:asciiTheme="minorHAnsi" w:hAnsiTheme="minorHAnsi" w:cs="Arial"/>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586D39">
        <w:rPr>
          <w:rFonts w:asciiTheme="minorHAnsi" w:hAnsiTheme="minorHAnsi" w:cs="Arial"/>
          <w:i/>
          <w:szCs w:val="24"/>
          <w:highlight w:val="yellow"/>
        </w:rPr>
        <w:t>&lt;se for o caso&gt;</w:t>
      </w:r>
      <w:r w:rsidRPr="00586D39">
        <w:rPr>
          <w:rFonts w:asciiTheme="minorHAnsi" w:hAnsiTheme="minorHAnsi" w:cs="Arial"/>
          <w:szCs w:val="24"/>
        </w:rPr>
        <w:t xml:space="preserve"> </w:t>
      </w:r>
      <w:r w:rsidRPr="00586D39">
        <w:rPr>
          <w:rFonts w:asciiTheme="minorHAnsi" w:hAnsiTheme="minorHAnsi" w:cs="Arial"/>
          <w:szCs w:val="24"/>
          <w:highlight w:val="lightGray"/>
        </w:rPr>
        <w:t xml:space="preserve">cuja distribuição </w:t>
      </w:r>
      <w:r w:rsidRPr="00586D39">
        <w:rPr>
          <w:rFonts w:asciiTheme="minorHAnsi" w:hAnsiTheme="minorHAnsi" w:cs="Arial"/>
          <w:szCs w:val="24"/>
          <w:highlight w:val="lightGray"/>
          <w:u w:val="single"/>
        </w:rPr>
        <w:t>não</w:t>
      </w:r>
      <w:r w:rsidRPr="00586D39">
        <w:rPr>
          <w:rFonts w:asciiTheme="minorHAnsi" w:hAnsiTheme="minorHAnsi" w:cs="Arial"/>
          <w:szCs w:val="24"/>
          <w:highlight w:val="lightGray"/>
        </w:rPr>
        <w:t xml:space="preserve"> lhe proporcione o desconto de agência concedido pelos veículos de divulgação, nos termos do art. 11 da Lei nº 4.680/1965</w:t>
      </w:r>
      <w:r w:rsidRPr="00586D39">
        <w:rPr>
          <w:rFonts w:asciiTheme="minorHAnsi" w:hAnsiTheme="minorHAnsi" w:cs="Arial"/>
          <w:szCs w:val="24"/>
        </w:rPr>
        <w:t>.</w:t>
      </w:r>
    </w:p>
    <w:p w14:paraId="68FE1886" w14:textId="77777777" w:rsidR="00C64B8E" w:rsidRPr="00586D39" w:rsidRDefault="00C64B8E"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50652D" w14:textId="6498AF85"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8.2</w:t>
      </w:r>
      <w:r w:rsidRPr="00586D39">
        <w:rPr>
          <w:rFonts w:asciiTheme="minorHAnsi" w:hAnsiTheme="minorHAnsi" w:cs="Arial"/>
          <w:szCs w:val="24"/>
        </w:rPr>
        <w:tab/>
      </w:r>
      <w:r w:rsidRPr="00586D39">
        <w:rPr>
          <w:rFonts w:asciiTheme="minorHAnsi" w:hAnsiTheme="minorHAnsi" w:cs="Arial"/>
          <w:szCs w:val="24"/>
        </w:rPr>
        <w:tab/>
        <w:t>Os honorários de que tratam os subitens 8.1.</w:t>
      </w:r>
      <w:r w:rsidR="007D31CD" w:rsidRPr="00586D39">
        <w:rPr>
          <w:rFonts w:asciiTheme="minorHAnsi" w:hAnsiTheme="minorHAnsi" w:cs="Arial"/>
          <w:szCs w:val="24"/>
        </w:rPr>
        <w:t>2, 8.1.3</w:t>
      </w:r>
      <w:r w:rsidRPr="00586D39">
        <w:rPr>
          <w:rFonts w:asciiTheme="minorHAnsi" w:hAnsiTheme="minorHAnsi" w:cs="Arial"/>
          <w:szCs w:val="24"/>
        </w:rPr>
        <w:t xml:space="preserve"> </w:t>
      </w:r>
      <w:r w:rsidR="000F4A1B" w:rsidRPr="00586D39">
        <w:rPr>
          <w:rFonts w:asciiTheme="minorHAnsi" w:hAnsiTheme="minorHAnsi" w:cs="Arial"/>
          <w:szCs w:val="24"/>
        </w:rPr>
        <w:t>e</w:t>
      </w:r>
      <w:r w:rsidRPr="00586D39">
        <w:rPr>
          <w:rFonts w:asciiTheme="minorHAnsi" w:hAnsiTheme="minorHAnsi" w:cs="Arial"/>
          <w:szCs w:val="24"/>
        </w:rPr>
        <w:t xml:space="preserve"> 8.1.</w:t>
      </w:r>
      <w:r w:rsidR="007D31CD" w:rsidRPr="00586D39">
        <w:rPr>
          <w:rFonts w:asciiTheme="minorHAnsi" w:hAnsiTheme="minorHAnsi" w:cs="Arial"/>
          <w:szCs w:val="24"/>
        </w:rPr>
        <w:t>4</w:t>
      </w:r>
      <w:r w:rsidRPr="00586D39">
        <w:rPr>
          <w:rFonts w:asciiTheme="minorHAnsi" w:hAnsiTheme="minorHAnsi" w:cs="Arial"/>
          <w:szCs w:val="24"/>
        </w:rPr>
        <w:t xml:space="preserve"> serão calculados sobre o preço efetivamente faturado, a ele não acrescido o valor dos tributos cujo recolhimento seja de competência da </w:t>
      </w:r>
      <w:r w:rsidRPr="00586D39">
        <w:rPr>
          <w:rFonts w:asciiTheme="minorHAnsi" w:hAnsiTheme="minorHAnsi"/>
          <w:b/>
          <w:szCs w:val="24"/>
        </w:rPr>
        <w:t>CONTRATADA</w:t>
      </w:r>
      <w:r w:rsidRPr="00586D39">
        <w:rPr>
          <w:rFonts w:asciiTheme="minorHAnsi" w:hAnsiTheme="minorHAnsi" w:cs="Arial"/>
          <w:szCs w:val="24"/>
        </w:rPr>
        <w:t>.</w:t>
      </w:r>
    </w:p>
    <w:p w14:paraId="4846245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A005C6" w14:textId="70920380" w:rsidR="00FD7378" w:rsidRPr="00586D39" w:rsidRDefault="00682CC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bCs/>
          <w:szCs w:val="24"/>
        </w:rPr>
        <w:t>8.</w:t>
      </w:r>
      <w:r w:rsidR="00581841" w:rsidRPr="00586D39">
        <w:rPr>
          <w:rFonts w:asciiTheme="minorHAnsi" w:hAnsiTheme="minorHAnsi" w:cs="Arial"/>
          <w:bCs/>
          <w:szCs w:val="24"/>
        </w:rPr>
        <w:t>3</w:t>
      </w:r>
      <w:r w:rsidR="00FD7378" w:rsidRPr="00586D39">
        <w:rPr>
          <w:rFonts w:asciiTheme="minorHAnsi" w:hAnsiTheme="minorHAnsi" w:cs="Arial"/>
          <w:bCs/>
          <w:szCs w:val="24"/>
        </w:rPr>
        <w:tab/>
      </w:r>
      <w:r w:rsidR="00FD7378" w:rsidRPr="00586D39">
        <w:rPr>
          <w:rFonts w:asciiTheme="minorHAnsi" w:hAnsiTheme="minorHAnsi" w:cs="Arial"/>
          <w:bCs/>
          <w:szCs w:val="24"/>
        </w:rPr>
        <w:tab/>
      </w:r>
      <w:r w:rsidR="00FD7378" w:rsidRPr="00586D39">
        <w:rPr>
          <w:rFonts w:asciiTheme="minorHAnsi" w:hAnsiTheme="minorHAnsi" w:cs="Arial"/>
          <w:szCs w:val="24"/>
        </w:rPr>
        <w:t xml:space="preserve">A </w:t>
      </w:r>
      <w:r w:rsidR="00FD7378" w:rsidRPr="00586D39">
        <w:rPr>
          <w:rFonts w:asciiTheme="minorHAnsi" w:hAnsiTheme="minorHAnsi" w:cs="Arial"/>
          <w:b/>
          <w:bCs/>
          <w:szCs w:val="24"/>
        </w:rPr>
        <w:t>CONTRATADA</w:t>
      </w:r>
      <w:r w:rsidR="00FD7378" w:rsidRPr="00586D39">
        <w:rPr>
          <w:rFonts w:asciiTheme="minorHAnsi" w:hAnsiTheme="minorHAnsi" w:cs="Arial"/>
          <w:bCs/>
          <w:szCs w:val="24"/>
        </w:rPr>
        <w:t xml:space="preserve"> não fará jus</w:t>
      </w:r>
      <w:r w:rsidR="00FD7378" w:rsidRPr="00586D39">
        <w:rPr>
          <w:rFonts w:asciiTheme="minorHAnsi" w:hAnsiTheme="minorHAnsi" w:cs="Arial"/>
          <w:szCs w:val="24"/>
        </w:rPr>
        <w:t>:</w:t>
      </w:r>
    </w:p>
    <w:p w14:paraId="6E7FCC99" w14:textId="77777777" w:rsidR="00F06F40" w:rsidRPr="00586D39" w:rsidRDefault="00F06F4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908453" w14:textId="77777777" w:rsidR="00541BC0" w:rsidRPr="00586D39" w:rsidRDefault="00541BC0"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586D39">
        <w:rPr>
          <w:rFonts w:asciiTheme="minorHAnsi" w:hAnsiTheme="minorHAnsi" w:cs="Arial"/>
          <w:i/>
          <w:szCs w:val="24"/>
          <w:highlight w:val="yellow"/>
        </w:rPr>
        <w:t>&lt;se for o caso&gt;</w:t>
      </w:r>
      <w:r w:rsidRPr="00586D39">
        <w:rPr>
          <w:rFonts w:asciiTheme="minorHAnsi" w:hAnsiTheme="minorHAnsi" w:cs="Arial"/>
          <w:i/>
          <w:szCs w:val="24"/>
        </w:rPr>
        <w:t xml:space="preserve"> </w:t>
      </w:r>
    </w:p>
    <w:p w14:paraId="1C31209F" w14:textId="77777777" w:rsidR="00541BC0" w:rsidRPr="00586D39" w:rsidRDefault="00541BC0" w:rsidP="0039263B">
      <w:pPr>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highlight w:val="lightGray"/>
        </w:rPr>
        <w:t>a) ao ressarcimento dos custos internos dos serviços por ela executados;</w:t>
      </w:r>
    </w:p>
    <w:p w14:paraId="23BD3DA5" w14:textId="77777777" w:rsidR="00541BC0" w:rsidRPr="00586D39" w:rsidRDefault="00541BC0"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F29A2A" w14:textId="71B009E4" w:rsidR="00541BC0" w:rsidRPr="00586D39" w:rsidRDefault="001A0448"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4F111213" w14:textId="77777777" w:rsidR="00541BC0" w:rsidRPr="00586D39" w:rsidRDefault="00541BC0"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5CEF546B" w14:textId="75677B13" w:rsidR="00541BC0" w:rsidRPr="00586D39" w:rsidRDefault="00541BC0" w:rsidP="0039263B">
      <w:pPr>
        <w:tabs>
          <w:tab w:val="left" w:pos="1985"/>
        </w:tabs>
        <w:ind w:left="1418"/>
        <w:jc w:val="both"/>
        <w:rPr>
          <w:rFonts w:asciiTheme="minorHAnsi" w:hAnsiTheme="minorHAnsi" w:cs="Arial"/>
          <w:b/>
          <w:szCs w:val="24"/>
        </w:rPr>
      </w:pPr>
      <w:r w:rsidRPr="00586D39">
        <w:rPr>
          <w:rFonts w:asciiTheme="minorHAnsi" w:hAnsiTheme="minorHAnsi" w:cs="Arial"/>
          <w:szCs w:val="24"/>
          <w:highlight w:val="yellow"/>
        </w:rPr>
        <w:t>b)</w:t>
      </w:r>
      <w:r w:rsidRPr="00586D39">
        <w:rPr>
          <w:rFonts w:asciiTheme="minorHAnsi" w:hAnsiTheme="minorHAnsi" w:cs="Arial"/>
          <w:szCs w:val="24"/>
        </w:rPr>
        <w:t xml:space="preserve"> a</w:t>
      </w:r>
      <w:r w:rsidRPr="00586D39">
        <w:rPr>
          <w:rFonts w:asciiTheme="minorHAnsi" w:hAnsiTheme="minorHAnsi"/>
          <w:szCs w:val="24"/>
        </w:rPr>
        <w:t xml:space="preserve"> honorários ou a qualquer outra remuneração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 xml:space="preserve">CONTRATADA, </w:t>
      </w:r>
      <w:r w:rsidRPr="00586D39">
        <w:rPr>
          <w:rFonts w:asciiTheme="minorHAnsi" w:hAnsiTheme="minorHAnsi" w:cs="Arial"/>
          <w:szCs w:val="24"/>
        </w:rPr>
        <w:t>referentes à produção e à execução técnica de peça e ou material cuja distribuição lhe proporcione o desconto de agência concedido pelos veículos de divulgação, nos termos do art. 11 da Lei nº 4.680/1965;</w:t>
      </w:r>
    </w:p>
    <w:p w14:paraId="64866DD4" w14:textId="77777777" w:rsidR="00541BC0" w:rsidRPr="00586D39" w:rsidRDefault="00541BC0" w:rsidP="0039263B">
      <w:pPr>
        <w:tabs>
          <w:tab w:val="left" w:pos="1985"/>
        </w:tabs>
        <w:ind w:left="1418"/>
        <w:jc w:val="both"/>
        <w:rPr>
          <w:rFonts w:asciiTheme="minorHAnsi" w:hAnsiTheme="minorHAnsi" w:cs="Arial"/>
          <w:szCs w:val="24"/>
        </w:rPr>
      </w:pPr>
    </w:p>
    <w:p w14:paraId="14303982" w14:textId="77777777" w:rsidR="00541BC0" w:rsidRPr="00586D39" w:rsidRDefault="00541BC0" w:rsidP="0039263B">
      <w:pPr>
        <w:pStyle w:val="Citao"/>
        <w:pBdr>
          <w:left w:val="single" w:sz="4" w:space="3" w:color="auto"/>
        </w:pBdr>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Alínea ‘c’ do subitem 3.11.2 das Normas-Padrão da Atividade Publicitária – CENP, observado o disposto nos subitens 3.11 e 3.12 da mesma norma.</w:t>
      </w:r>
    </w:p>
    <w:p w14:paraId="191ADB63" w14:textId="77777777" w:rsidR="00541BC0" w:rsidRPr="00586D39" w:rsidRDefault="00541BC0" w:rsidP="0039263B">
      <w:pPr>
        <w:tabs>
          <w:tab w:val="left" w:pos="1985"/>
        </w:tabs>
        <w:ind w:left="1418"/>
        <w:jc w:val="both"/>
        <w:rPr>
          <w:rFonts w:asciiTheme="minorHAnsi" w:hAnsiTheme="minorHAnsi" w:cs="Arial"/>
          <w:szCs w:val="24"/>
        </w:rPr>
      </w:pPr>
    </w:p>
    <w:p w14:paraId="365F306B" w14:textId="1EE155FB" w:rsidR="00541BC0" w:rsidRPr="00586D39" w:rsidRDefault="00541BC0" w:rsidP="0039263B">
      <w:pPr>
        <w:tabs>
          <w:tab w:val="left" w:pos="1985"/>
        </w:tabs>
        <w:ind w:left="1418"/>
        <w:jc w:val="both"/>
        <w:rPr>
          <w:rFonts w:asciiTheme="minorHAnsi" w:hAnsiTheme="minorHAnsi"/>
          <w:szCs w:val="24"/>
        </w:rPr>
      </w:pPr>
      <w:r w:rsidRPr="00586D39">
        <w:rPr>
          <w:rFonts w:asciiTheme="minorHAnsi" w:hAnsiTheme="minorHAnsi" w:cs="Arial"/>
          <w:szCs w:val="24"/>
          <w:highlight w:val="yellow"/>
        </w:rPr>
        <w:t>c)</w:t>
      </w:r>
      <w:r w:rsidRPr="00586D39">
        <w:rPr>
          <w:rFonts w:asciiTheme="minorHAnsi" w:hAnsiTheme="minorHAnsi" w:cs="Arial"/>
          <w:szCs w:val="24"/>
        </w:rPr>
        <w:t xml:space="preserve"> a honorários ou a qualquer outra remuneração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CONTRATADA</w:t>
      </w:r>
      <w:r w:rsidRPr="00586D39">
        <w:rPr>
          <w:rFonts w:asciiTheme="minorHAnsi" w:hAnsiTheme="minorHAnsi" w:cs="Arial"/>
          <w:szCs w:val="24"/>
        </w:rPr>
        <w:t xml:space="preserve">, referente </w:t>
      </w:r>
      <w:r w:rsidRPr="00586D39">
        <w:rPr>
          <w:rFonts w:asciiTheme="minorHAnsi" w:hAnsiTheme="minorHAnsi" w:cs="Arial"/>
          <w:szCs w:val="24"/>
          <w:shd w:val="clear" w:color="auto" w:fill="FFFFFF"/>
        </w:rPr>
        <w:t xml:space="preserve">à renovação do direito de autor e conexos e aos cachês, na reutilização de peça </w:t>
      </w:r>
      <w:r w:rsidRPr="00586D39">
        <w:rPr>
          <w:rFonts w:asciiTheme="minorHAnsi" w:hAnsiTheme="minorHAnsi"/>
          <w:szCs w:val="24"/>
          <w:shd w:val="clear" w:color="auto" w:fill="FFFFFF"/>
        </w:rPr>
        <w:t xml:space="preserve">ou material </w:t>
      </w:r>
      <w:r w:rsidRPr="00586D39">
        <w:rPr>
          <w:rFonts w:asciiTheme="minorHAnsi" w:hAnsiTheme="minorHAnsi" w:cs="Arial"/>
          <w:szCs w:val="24"/>
          <w:shd w:val="clear" w:color="auto" w:fill="FFFFFF"/>
        </w:rPr>
        <w:t xml:space="preserve">publicitário, quando sua </w:t>
      </w:r>
      <w:r w:rsidRPr="00586D39">
        <w:rPr>
          <w:rFonts w:asciiTheme="minorHAnsi" w:hAnsiTheme="minorHAnsi"/>
          <w:szCs w:val="24"/>
          <w:shd w:val="clear" w:color="auto" w:fill="FFFFFF"/>
        </w:rPr>
        <w:t>distribuição</w:t>
      </w:r>
      <w:r w:rsidRPr="00586D39">
        <w:rPr>
          <w:rFonts w:asciiTheme="minorHAnsi" w:hAnsiTheme="minorHAnsi" w:cs="Arial"/>
          <w:szCs w:val="24"/>
          <w:shd w:val="clear" w:color="auto" w:fill="FFFFFF"/>
        </w:rPr>
        <w:t xml:space="preserve">/veiculação </w:t>
      </w:r>
      <w:r w:rsidRPr="00586D39">
        <w:rPr>
          <w:rFonts w:asciiTheme="minorHAnsi" w:hAnsiTheme="minorHAnsi"/>
          <w:szCs w:val="24"/>
          <w:shd w:val="clear" w:color="auto" w:fill="FFFFFF"/>
        </w:rPr>
        <w:t>lhe proporcione</w:t>
      </w:r>
      <w:r w:rsidRPr="00586D39">
        <w:rPr>
          <w:rFonts w:asciiTheme="minorHAnsi" w:hAnsiTheme="minorHAnsi" w:cs="Arial"/>
          <w:szCs w:val="24"/>
          <w:shd w:val="clear" w:color="auto" w:fill="FFFFFF"/>
        </w:rPr>
        <w:t xml:space="preserve"> </w:t>
      </w:r>
      <w:r w:rsidRPr="00586D39">
        <w:rPr>
          <w:rFonts w:asciiTheme="minorHAnsi" w:hAnsiTheme="minorHAnsi"/>
          <w:szCs w:val="24"/>
          <w:shd w:val="clear" w:color="auto" w:fill="FFFFFF"/>
        </w:rPr>
        <w:t>o desconto de agência concedido pelos veículos de divulgação, nos termos do art. 11 da Lei nº 4.680/1965</w:t>
      </w:r>
      <w:r w:rsidRPr="00586D39">
        <w:rPr>
          <w:rFonts w:asciiTheme="minorHAnsi" w:hAnsiTheme="minorHAnsi" w:cs="Arial"/>
          <w:szCs w:val="24"/>
        </w:rPr>
        <w:t>.</w:t>
      </w:r>
    </w:p>
    <w:p w14:paraId="7CD14F56" w14:textId="77777777" w:rsidR="00541BC0" w:rsidRPr="00586D39" w:rsidRDefault="00541BC0" w:rsidP="0039263B">
      <w:pPr>
        <w:tabs>
          <w:tab w:val="left" w:pos="1985"/>
        </w:tabs>
        <w:ind w:left="1418"/>
        <w:jc w:val="both"/>
        <w:rPr>
          <w:rFonts w:asciiTheme="minorHAnsi" w:hAnsiTheme="minorHAnsi"/>
          <w:szCs w:val="24"/>
        </w:rPr>
      </w:pPr>
    </w:p>
    <w:p w14:paraId="04DD879D" w14:textId="77777777" w:rsidR="00541BC0" w:rsidRPr="00586D39" w:rsidRDefault="00541BC0" w:rsidP="0039263B">
      <w:pPr>
        <w:pStyle w:val="Citao"/>
        <w:pBdr>
          <w:left w:val="single" w:sz="4" w:space="3" w:color="auto"/>
        </w:pBdr>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Em analogia à alínea ‘c’ do subitem 3.11.2 das Normas-Padrão da Atividade Publicitária – CENP, observado o disposto nos subitens 3.11 e 3.12 da mesma norma.</w:t>
      </w:r>
    </w:p>
    <w:p w14:paraId="41A83EC4" w14:textId="77777777" w:rsidR="00541BC0" w:rsidRPr="00586D39" w:rsidRDefault="00541BC0" w:rsidP="0039263B">
      <w:pPr>
        <w:tabs>
          <w:tab w:val="left" w:pos="1985"/>
        </w:tabs>
        <w:ind w:left="1418"/>
        <w:jc w:val="both"/>
        <w:rPr>
          <w:rFonts w:asciiTheme="minorHAnsi" w:hAnsiTheme="minorHAnsi"/>
          <w:szCs w:val="24"/>
        </w:rPr>
      </w:pPr>
    </w:p>
    <w:p w14:paraId="6E7CCFE6" w14:textId="7B898016" w:rsidR="00541BC0" w:rsidRPr="00586D39" w:rsidRDefault="00541BC0" w:rsidP="0039263B">
      <w:pPr>
        <w:tabs>
          <w:tab w:val="left" w:pos="1985"/>
        </w:tabs>
        <w:ind w:left="1418"/>
        <w:jc w:val="both"/>
        <w:rPr>
          <w:rFonts w:asciiTheme="minorHAnsi" w:hAnsiTheme="minorHAnsi" w:cs="Arial"/>
          <w:szCs w:val="24"/>
        </w:rPr>
      </w:pPr>
      <w:r w:rsidRPr="00586D39">
        <w:rPr>
          <w:rFonts w:asciiTheme="minorHAnsi" w:hAnsiTheme="minorHAnsi"/>
          <w:szCs w:val="24"/>
          <w:highlight w:val="yellow"/>
        </w:rPr>
        <w:t>d)</w:t>
      </w:r>
      <w:r w:rsidRPr="00586D39">
        <w:rPr>
          <w:rFonts w:asciiTheme="minorHAnsi" w:hAnsiTheme="minorHAnsi" w:cs="Arial"/>
          <w:szCs w:val="24"/>
        </w:rPr>
        <w:t xml:space="preserve"> a honorários ou a qualquer outra remuneração </w:t>
      </w:r>
      <w:r w:rsidR="00C87185" w:rsidRPr="00586D39">
        <w:rPr>
          <w:rFonts w:asciiTheme="minorHAnsi" w:hAnsiTheme="minorHAnsi" w:cs="Arial"/>
          <w:szCs w:val="24"/>
        </w:rPr>
        <w:t>incidentes sobre os preços</w:t>
      </w:r>
      <w:r w:rsidRPr="00586D39">
        <w:rPr>
          <w:rFonts w:asciiTheme="minorHAnsi" w:hAnsiTheme="minorHAnsi" w:cs="Arial"/>
          <w:szCs w:val="24"/>
        </w:rPr>
        <w:t xml:space="preserve"> dos bens e dos serviços especializados prestados por fornecedores, com a intermediação e supervisão da </w:t>
      </w:r>
      <w:r w:rsidRPr="00586D39">
        <w:rPr>
          <w:rFonts w:asciiTheme="minorHAnsi" w:hAnsiTheme="minorHAnsi"/>
          <w:b/>
          <w:szCs w:val="24"/>
        </w:rPr>
        <w:t>CONTRATADA,</w:t>
      </w:r>
      <w:r w:rsidRPr="00586D39">
        <w:rPr>
          <w:rFonts w:asciiTheme="minorHAnsi" w:hAnsiTheme="minorHAnsi" w:cs="Arial"/>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586D39">
        <w:rPr>
          <w:rFonts w:asciiTheme="minorHAnsi" w:hAnsiTheme="minorHAnsi" w:cs="Arial"/>
          <w:i/>
          <w:szCs w:val="24"/>
          <w:highlight w:val="yellow"/>
        </w:rPr>
        <w:t>&lt;se for o caso&gt;</w:t>
      </w:r>
      <w:r w:rsidRPr="00586D39">
        <w:rPr>
          <w:rFonts w:asciiTheme="minorHAnsi" w:hAnsiTheme="minorHAnsi" w:cs="Arial"/>
          <w:szCs w:val="24"/>
        </w:rPr>
        <w:t xml:space="preserve"> </w:t>
      </w:r>
      <w:r w:rsidRPr="00586D39">
        <w:rPr>
          <w:rFonts w:asciiTheme="minorHAnsi" w:hAnsiTheme="minorHAnsi" w:cs="Arial"/>
          <w:szCs w:val="24"/>
          <w:highlight w:val="lightGray"/>
        </w:rPr>
        <w:t>cuja distribuição lhe proporcione o desconto de agência concedido pelos veículos de divulgação, nos termos do art. 11 da Lei nº 4.680/1965</w:t>
      </w:r>
      <w:r w:rsidRPr="00586D39">
        <w:rPr>
          <w:rFonts w:asciiTheme="minorHAnsi" w:hAnsiTheme="minorHAnsi" w:cs="Arial"/>
          <w:szCs w:val="24"/>
        </w:rPr>
        <w:t>;</w:t>
      </w:r>
    </w:p>
    <w:p w14:paraId="45409D92" w14:textId="77777777" w:rsidR="00541BC0" w:rsidRPr="00586D39" w:rsidRDefault="00541BC0" w:rsidP="0039263B">
      <w:pPr>
        <w:tabs>
          <w:tab w:val="left" w:pos="1985"/>
        </w:tabs>
        <w:ind w:left="1418"/>
        <w:jc w:val="both"/>
        <w:rPr>
          <w:rFonts w:asciiTheme="minorHAnsi" w:hAnsiTheme="minorHAnsi"/>
          <w:szCs w:val="24"/>
        </w:rPr>
      </w:pPr>
    </w:p>
    <w:p w14:paraId="5AE9BCFC" w14:textId="77777777" w:rsidR="00541BC0" w:rsidRPr="00586D39" w:rsidRDefault="00541BC0" w:rsidP="0039263B">
      <w:pPr>
        <w:pStyle w:val="Citao"/>
        <w:pBdr>
          <w:left w:val="single" w:sz="4" w:space="3" w:color="auto"/>
        </w:pBdr>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Alínea ‘c’ do subitem 3.11.2 das Normas-Padrão da Atividade Publicitária – CENP, observado o disposto nos subitens 3.11 e 3.12 da mesma norma.</w:t>
      </w:r>
    </w:p>
    <w:p w14:paraId="5403EC4F" w14:textId="77777777" w:rsidR="00541BC0" w:rsidRPr="00586D39" w:rsidRDefault="00541BC0" w:rsidP="0039263B">
      <w:pPr>
        <w:tabs>
          <w:tab w:val="left" w:pos="1985"/>
        </w:tabs>
        <w:ind w:left="1418"/>
        <w:jc w:val="both"/>
        <w:rPr>
          <w:rFonts w:asciiTheme="minorHAnsi" w:hAnsiTheme="minorHAnsi"/>
          <w:szCs w:val="24"/>
        </w:rPr>
      </w:pPr>
    </w:p>
    <w:p w14:paraId="358D6798" w14:textId="77777777" w:rsidR="00541BC0" w:rsidRPr="00586D39" w:rsidRDefault="00541BC0" w:rsidP="0039263B">
      <w:pPr>
        <w:tabs>
          <w:tab w:val="left" w:pos="1985"/>
        </w:tabs>
        <w:ind w:left="1418"/>
        <w:jc w:val="both"/>
        <w:rPr>
          <w:rFonts w:asciiTheme="minorHAnsi" w:hAnsiTheme="minorHAnsi"/>
          <w:szCs w:val="24"/>
        </w:rPr>
      </w:pPr>
      <w:r w:rsidRPr="00586D39">
        <w:rPr>
          <w:rFonts w:asciiTheme="minorHAnsi" w:hAnsiTheme="minorHAnsi" w:cs="Arial"/>
          <w:szCs w:val="24"/>
          <w:highlight w:val="yellow"/>
        </w:rPr>
        <w:t>e)</w:t>
      </w:r>
      <w:r w:rsidRPr="00586D39">
        <w:rPr>
          <w:rFonts w:asciiTheme="minorHAnsi" w:hAnsiTheme="minorHAnsi" w:cs="Arial"/>
          <w:szCs w:val="24"/>
        </w:rPr>
        <w:t xml:space="preserve"> a nenhuma remuneração ou desconto de agência quando da utilização, pela </w:t>
      </w:r>
      <w:r w:rsidRPr="00586D39">
        <w:rPr>
          <w:rFonts w:asciiTheme="minorHAnsi" w:hAnsiTheme="minorHAnsi"/>
          <w:b/>
          <w:szCs w:val="24"/>
        </w:rPr>
        <w:t>CONTRATANTE</w:t>
      </w:r>
      <w:r w:rsidRPr="00586D39">
        <w:rPr>
          <w:rFonts w:asciiTheme="minorHAnsi" w:hAnsiTheme="minorHAnsi" w:cs="Arial"/>
          <w:szCs w:val="24"/>
        </w:rPr>
        <w:t>, de créditos que a esta tenham sido eventualmente concedidos por veículos de divulgação, em qualquer ação publicitária pertinente a este contrato.</w:t>
      </w:r>
    </w:p>
    <w:p w14:paraId="2F6E7811" w14:textId="77777777" w:rsidR="00F06F40" w:rsidRPr="00586D39" w:rsidRDefault="00F06F4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47DC7F" w14:textId="6C22D66E" w:rsidR="001F20A4" w:rsidRPr="00586D39" w:rsidRDefault="001F20A4" w:rsidP="0039263B">
      <w:pPr>
        <w:jc w:val="both"/>
        <w:rPr>
          <w:rFonts w:asciiTheme="minorHAnsi" w:hAnsiTheme="minorHAnsi" w:cs="Arial"/>
          <w:strike/>
          <w:szCs w:val="24"/>
        </w:rPr>
      </w:pPr>
      <w:r w:rsidRPr="00586D39">
        <w:rPr>
          <w:rFonts w:asciiTheme="minorHAnsi" w:hAnsiTheme="minorHAnsi" w:cs="Arial"/>
          <w:szCs w:val="24"/>
        </w:rPr>
        <w:t>8.</w:t>
      </w:r>
      <w:r w:rsidR="00581841"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Despesas com deslocamento</w:t>
      </w:r>
      <w:r w:rsidR="00FE3FE6" w:rsidRPr="00586D39">
        <w:rPr>
          <w:rFonts w:asciiTheme="minorHAnsi" w:hAnsiTheme="minorHAnsi" w:cs="Arial"/>
          <w:szCs w:val="24"/>
        </w:rPr>
        <w:t xml:space="preserve"> e diárias</w:t>
      </w:r>
      <w:r w:rsidRPr="00586D39">
        <w:rPr>
          <w:rFonts w:asciiTheme="minorHAnsi" w:hAnsiTheme="minorHAnsi" w:cs="Arial"/>
          <w:szCs w:val="24"/>
        </w:rPr>
        <w:t xml:space="preserve"> de profissionais da </w:t>
      </w:r>
      <w:r w:rsidRPr="00586D39">
        <w:rPr>
          <w:rFonts w:asciiTheme="minorHAnsi" w:hAnsiTheme="minorHAnsi" w:cs="Arial"/>
          <w:b/>
          <w:szCs w:val="24"/>
        </w:rPr>
        <w:t>CONTRATADA</w:t>
      </w:r>
      <w:r w:rsidRPr="00586D39">
        <w:rPr>
          <w:rFonts w:asciiTheme="minorHAnsi" w:hAnsiTheme="minorHAnsi" w:cs="Arial"/>
          <w:szCs w:val="24"/>
        </w:rPr>
        <w:t>, de seus representantes ou de fornecedores de bens e de serviços especializados por ela contratados</w:t>
      </w:r>
      <w:r w:rsidR="0086300C" w:rsidRPr="00586D39">
        <w:rPr>
          <w:rFonts w:asciiTheme="minorHAnsi" w:hAnsiTheme="minorHAnsi" w:cs="Arial"/>
          <w:szCs w:val="24"/>
        </w:rPr>
        <w:t xml:space="preserve"> são </w:t>
      </w:r>
      <w:r w:rsidRPr="00586D39">
        <w:rPr>
          <w:rFonts w:asciiTheme="minorHAnsi" w:hAnsiTheme="minorHAnsi" w:cs="Arial"/>
          <w:szCs w:val="24"/>
        </w:rPr>
        <w:t>de sua exclusiva responsabilidade.</w:t>
      </w:r>
    </w:p>
    <w:p w14:paraId="03E2FA7D" w14:textId="77777777" w:rsidR="001F20A4" w:rsidRPr="00586D39" w:rsidRDefault="001F20A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B034C0" w14:textId="7E865637" w:rsidR="00673593" w:rsidRPr="00586D39" w:rsidRDefault="00673593" w:rsidP="0039263B">
      <w:pPr>
        <w:jc w:val="both"/>
        <w:rPr>
          <w:rFonts w:asciiTheme="minorHAnsi" w:hAnsiTheme="minorHAnsi" w:cs="Arial"/>
          <w:szCs w:val="24"/>
        </w:rPr>
      </w:pPr>
      <w:r w:rsidRPr="00586D39">
        <w:rPr>
          <w:rFonts w:asciiTheme="minorHAnsi" w:hAnsiTheme="minorHAnsi" w:cs="Arial"/>
          <w:szCs w:val="24"/>
        </w:rPr>
        <w:t>8.</w:t>
      </w:r>
      <w:r w:rsidR="00581841" w:rsidRPr="00586D39">
        <w:rPr>
          <w:rFonts w:asciiTheme="minorHAnsi" w:hAnsiTheme="minorHAnsi" w:cs="Arial"/>
          <w:szCs w:val="24"/>
        </w:rPr>
        <w:t>4</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Quando houver </w:t>
      </w:r>
      <w:r w:rsidR="0086300C" w:rsidRPr="00586D39">
        <w:rPr>
          <w:rFonts w:asciiTheme="minorHAnsi" w:hAnsiTheme="minorHAnsi" w:cs="Arial"/>
          <w:szCs w:val="24"/>
        </w:rPr>
        <w:t xml:space="preserve">a autorização excepcional da </w:t>
      </w:r>
      <w:r w:rsidR="0086300C" w:rsidRPr="00586D39">
        <w:rPr>
          <w:rFonts w:asciiTheme="minorHAnsi" w:hAnsiTheme="minorHAnsi" w:cs="Arial"/>
          <w:b/>
          <w:szCs w:val="24"/>
        </w:rPr>
        <w:t>CONTRATANTE</w:t>
      </w:r>
      <w:r w:rsidR="0086300C" w:rsidRPr="00586D39">
        <w:rPr>
          <w:rFonts w:asciiTheme="minorHAnsi" w:hAnsiTheme="minorHAnsi" w:cs="Arial"/>
          <w:szCs w:val="24"/>
        </w:rPr>
        <w:t xml:space="preserve"> para o </w:t>
      </w:r>
      <w:r w:rsidRPr="00586D39">
        <w:rPr>
          <w:rFonts w:asciiTheme="minorHAnsi" w:hAnsiTheme="minorHAnsi" w:cs="Arial"/>
          <w:szCs w:val="24"/>
        </w:rPr>
        <w:t>ressarcimento</w:t>
      </w:r>
      <w:r w:rsidR="0086300C" w:rsidRPr="00586D39">
        <w:rPr>
          <w:rFonts w:asciiTheme="minorHAnsi" w:hAnsiTheme="minorHAnsi" w:cs="Arial"/>
          <w:szCs w:val="24"/>
        </w:rPr>
        <w:t xml:space="preserve"> </w:t>
      </w:r>
      <w:r w:rsidR="00C060D2" w:rsidRPr="00586D39">
        <w:rPr>
          <w:rFonts w:asciiTheme="minorHAnsi" w:hAnsiTheme="minorHAnsi" w:cs="Arial"/>
          <w:szCs w:val="24"/>
        </w:rPr>
        <w:t>dessas despesas</w:t>
      </w:r>
      <w:r w:rsidR="0086300C" w:rsidRPr="00586D39">
        <w:rPr>
          <w:rFonts w:asciiTheme="minorHAnsi" w:hAnsiTheme="minorHAnsi" w:cs="Arial"/>
          <w:szCs w:val="24"/>
        </w:rPr>
        <w:t>,</w:t>
      </w:r>
      <w:r w:rsidRPr="00586D39">
        <w:rPr>
          <w:rFonts w:asciiTheme="minorHAnsi" w:hAnsiTheme="minorHAnsi" w:cs="Arial"/>
          <w:szCs w:val="24"/>
        </w:rPr>
        <w:t xml:space="preserve"> deverão ser apresentados </w:t>
      </w:r>
      <w:r w:rsidR="00C060D2" w:rsidRPr="00586D39">
        <w:rPr>
          <w:rFonts w:asciiTheme="minorHAnsi" w:hAnsiTheme="minorHAnsi" w:cs="Arial"/>
          <w:szCs w:val="24"/>
        </w:rPr>
        <w:t xml:space="preserve">todos os </w:t>
      </w:r>
      <w:r w:rsidRPr="00586D39">
        <w:rPr>
          <w:rFonts w:asciiTheme="minorHAnsi" w:hAnsiTheme="minorHAnsi" w:cs="Arial"/>
          <w:szCs w:val="24"/>
        </w:rPr>
        <w:t xml:space="preserve">comprovantes de </w:t>
      </w:r>
      <w:r w:rsidR="00C060D2" w:rsidRPr="00586D39">
        <w:rPr>
          <w:rFonts w:asciiTheme="minorHAnsi" w:hAnsiTheme="minorHAnsi" w:cs="Arial"/>
          <w:szCs w:val="24"/>
        </w:rPr>
        <w:t xml:space="preserve">pagamento dos </w:t>
      </w:r>
      <w:r w:rsidR="0086300C" w:rsidRPr="00586D39">
        <w:rPr>
          <w:rFonts w:asciiTheme="minorHAnsi" w:hAnsiTheme="minorHAnsi" w:cs="Arial"/>
          <w:szCs w:val="24"/>
        </w:rPr>
        <w:t>deslocamento</w:t>
      </w:r>
      <w:r w:rsidR="00C060D2" w:rsidRPr="00586D39">
        <w:rPr>
          <w:rFonts w:asciiTheme="minorHAnsi" w:hAnsiTheme="minorHAnsi" w:cs="Arial"/>
          <w:szCs w:val="24"/>
        </w:rPr>
        <w:t>s</w:t>
      </w:r>
      <w:r w:rsidR="0086300C" w:rsidRPr="00586D39">
        <w:rPr>
          <w:rFonts w:asciiTheme="minorHAnsi" w:hAnsiTheme="minorHAnsi" w:cs="Arial"/>
          <w:szCs w:val="24"/>
        </w:rPr>
        <w:t xml:space="preserve"> e</w:t>
      </w:r>
      <w:r w:rsidRPr="00586D39">
        <w:rPr>
          <w:rFonts w:asciiTheme="minorHAnsi" w:hAnsiTheme="minorHAnsi" w:cs="Arial"/>
          <w:szCs w:val="24"/>
        </w:rPr>
        <w:t xml:space="preserve"> diárias, a fim de aferir a execução e assegurar </w:t>
      </w:r>
      <w:r w:rsidR="00C060D2" w:rsidRPr="00586D39">
        <w:rPr>
          <w:rFonts w:asciiTheme="minorHAnsi" w:hAnsiTheme="minorHAnsi" w:cs="Arial"/>
          <w:szCs w:val="24"/>
        </w:rPr>
        <w:t>o reembolso</w:t>
      </w:r>
      <w:r w:rsidRPr="00586D39">
        <w:rPr>
          <w:rFonts w:asciiTheme="minorHAnsi" w:hAnsiTheme="minorHAnsi" w:cs="Arial"/>
          <w:szCs w:val="24"/>
        </w:rPr>
        <w:t xml:space="preserve"> pelo </w:t>
      </w:r>
      <w:r w:rsidR="00C060D2" w:rsidRPr="00586D39">
        <w:rPr>
          <w:rFonts w:asciiTheme="minorHAnsi" w:hAnsiTheme="minorHAnsi" w:cs="Arial"/>
          <w:szCs w:val="24"/>
        </w:rPr>
        <w:t xml:space="preserve">valor </w:t>
      </w:r>
      <w:r w:rsidRPr="00586D39">
        <w:rPr>
          <w:rFonts w:asciiTheme="minorHAnsi" w:hAnsiTheme="minorHAnsi" w:cs="Arial"/>
          <w:szCs w:val="24"/>
        </w:rPr>
        <w:t>líquido, sem a incidência de honorários.</w:t>
      </w:r>
    </w:p>
    <w:p w14:paraId="43E46B16" w14:textId="77777777" w:rsidR="00673593" w:rsidRPr="00586D39" w:rsidRDefault="00673593"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6C5340" w14:textId="0746EBC3" w:rsidR="00FD7378" w:rsidRPr="00586D39" w:rsidRDefault="001F20A4"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8.</w:t>
      </w:r>
      <w:r w:rsidR="00581841"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r>
      <w:r w:rsidR="00822192" w:rsidRPr="00586D39">
        <w:rPr>
          <w:rFonts w:asciiTheme="minorHAnsi" w:hAnsiTheme="minorHAnsi" w:cs="Arial"/>
          <w:szCs w:val="24"/>
        </w:rPr>
        <w:t xml:space="preserve">As formas de remuneração estabelecidas nesta cláusula poderão ser renegociadas, no interesse da </w:t>
      </w:r>
      <w:r w:rsidR="00822192" w:rsidRPr="00586D39">
        <w:rPr>
          <w:rFonts w:asciiTheme="minorHAnsi" w:hAnsiTheme="minorHAnsi"/>
          <w:b/>
          <w:szCs w:val="24"/>
        </w:rPr>
        <w:t>CONTRATANTE</w:t>
      </w:r>
      <w:r w:rsidR="00822192" w:rsidRPr="00586D39">
        <w:rPr>
          <w:rFonts w:asciiTheme="minorHAnsi" w:hAnsiTheme="minorHAnsi" w:cs="Arial"/>
          <w:szCs w:val="24"/>
        </w:rPr>
        <w:t>, quando da renovação ou da prorrogação deste contrato.</w:t>
      </w:r>
    </w:p>
    <w:p w14:paraId="6DC26450"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58F3564" w14:textId="77777777" w:rsidR="004621BC" w:rsidRPr="00586D39" w:rsidRDefault="004621B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001F8E"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NONA - DESCONTO DE AGÊNCIA</w:t>
      </w:r>
    </w:p>
    <w:p w14:paraId="09C78FD0" w14:textId="77777777" w:rsidR="00153EE5" w:rsidRPr="00586D39" w:rsidRDefault="00153EE5" w:rsidP="0039263B">
      <w:pPr>
        <w:rPr>
          <w:rFonts w:asciiTheme="minorHAnsi" w:hAnsiTheme="minorHAnsi"/>
          <w:szCs w:val="24"/>
        </w:rPr>
      </w:pPr>
    </w:p>
    <w:p w14:paraId="47E4D08A" w14:textId="46CF56B4" w:rsidR="00FD7378" w:rsidRPr="00586D39" w:rsidRDefault="00272C8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586D39">
        <w:rPr>
          <w:rFonts w:asciiTheme="minorHAnsi" w:hAnsiTheme="minorHAnsi" w:cs="Arial"/>
          <w:szCs w:val="24"/>
        </w:rPr>
        <w:t>9.1</w:t>
      </w:r>
      <w:r w:rsidRPr="00586D39">
        <w:rPr>
          <w:rFonts w:asciiTheme="minorHAnsi" w:hAnsiTheme="minorHAnsi" w:cs="Arial"/>
          <w:szCs w:val="24"/>
        </w:rPr>
        <w:tab/>
      </w:r>
      <w:r w:rsidRPr="00586D39">
        <w:rPr>
          <w:rFonts w:asciiTheme="minorHAnsi" w:hAnsiTheme="minorHAnsi" w:cs="Arial"/>
          <w:szCs w:val="24"/>
        </w:rPr>
        <w:tab/>
        <w:t xml:space="preserve">Além da remuneração prevista na Cláusula Oitava, a </w:t>
      </w:r>
      <w:r w:rsidRPr="00586D39">
        <w:rPr>
          <w:rFonts w:asciiTheme="minorHAnsi" w:hAnsiTheme="minorHAnsi"/>
          <w:b/>
          <w:szCs w:val="24"/>
        </w:rPr>
        <w:t>CONTRATADA</w:t>
      </w:r>
      <w:r w:rsidRPr="00586D39">
        <w:rPr>
          <w:rFonts w:asciiTheme="minorHAnsi" w:hAnsiTheme="minorHAnsi" w:cs="Arial"/>
          <w:szCs w:val="24"/>
        </w:rPr>
        <w:t xml:space="preserve"> fará jus ao desconto de agência concedido pelos veículos de divulgação, em conformidade com o art. 11 da Lei nº 4.680/1965 e com o art. 7º do Regulamento para Execução da Lei nº 4.680</w:t>
      </w:r>
      <w:r w:rsidR="002D2877" w:rsidRPr="00586D39">
        <w:rPr>
          <w:rFonts w:asciiTheme="minorHAnsi" w:hAnsiTheme="minorHAnsi" w:cs="Arial"/>
          <w:szCs w:val="24"/>
        </w:rPr>
        <w:t>/1965</w:t>
      </w:r>
      <w:r w:rsidRPr="00586D39">
        <w:rPr>
          <w:rFonts w:asciiTheme="minorHAnsi" w:hAnsiTheme="minorHAnsi" w:cs="Arial"/>
          <w:szCs w:val="24"/>
        </w:rPr>
        <w:t>, aprovado pelo Decreto nº 57.690/1966.</w:t>
      </w:r>
    </w:p>
    <w:p w14:paraId="30211DE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18492EB" w14:textId="5733E186"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9.1.1</w:t>
      </w:r>
      <w:r w:rsidRPr="00586D39">
        <w:rPr>
          <w:rFonts w:asciiTheme="minorHAnsi" w:hAnsiTheme="minorHAnsi" w:cs="Arial"/>
          <w:szCs w:val="24"/>
        </w:rPr>
        <w:tab/>
      </w:r>
      <w:r w:rsidRPr="00586D39">
        <w:rPr>
          <w:rFonts w:asciiTheme="minorHAnsi" w:hAnsiTheme="minorHAnsi" w:cs="Arial"/>
          <w:szCs w:val="24"/>
        </w:rPr>
        <w:tab/>
        <w:t xml:space="preserve">O desconto de que trata o subitem precedente é concedido à </w:t>
      </w:r>
      <w:r w:rsidRPr="00586D39">
        <w:rPr>
          <w:rFonts w:asciiTheme="minorHAnsi" w:hAnsiTheme="minorHAnsi"/>
          <w:b/>
          <w:szCs w:val="24"/>
        </w:rPr>
        <w:t>CONTRATADA</w:t>
      </w:r>
      <w:r w:rsidRPr="00586D39">
        <w:rPr>
          <w:rFonts w:asciiTheme="minorHAnsi" w:hAnsiTheme="minorHAnsi" w:cs="Arial"/>
          <w:szCs w:val="24"/>
        </w:rPr>
        <w:t xml:space="preserve"> pela concepção, execução e distribuição de publicidade, por ordem e conta da </w:t>
      </w:r>
      <w:r w:rsidRPr="00586D39">
        <w:rPr>
          <w:rFonts w:asciiTheme="minorHAnsi" w:hAnsiTheme="minorHAnsi"/>
          <w:b/>
          <w:szCs w:val="24"/>
        </w:rPr>
        <w:t>CONTRATANTE</w:t>
      </w:r>
      <w:r w:rsidRPr="00586D39">
        <w:rPr>
          <w:rFonts w:asciiTheme="minorHAnsi" w:hAnsiTheme="minorHAnsi" w:cs="Arial"/>
          <w:szCs w:val="24"/>
        </w:rPr>
        <w:t>, nos termos do art. 19 da Lei nº 12.232/2010.</w:t>
      </w:r>
    </w:p>
    <w:p w14:paraId="5604E1BD"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54FB7C" w14:textId="49E765FC"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9.2</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repassará à </w:t>
      </w:r>
      <w:r w:rsidRPr="00586D39">
        <w:rPr>
          <w:rFonts w:asciiTheme="minorHAnsi" w:hAnsiTheme="minorHAnsi"/>
          <w:b/>
          <w:szCs w:val="24"/>
        </w:rPr>
        <w:t>CONTRATANTE</w:t>
      </w:r>
      <w:r w:rsidRPr="00586D39">
        <w:rPr>
          <w:rFonts w:asciiTheme="minorHAnsi" w:hAnsiTheme="minorHAnsi" w:cs="Arial"/>
          <w:szCs w:val="24"/>
        </w:rPr>
        <w:t xml:space="preserve"> 1/4 (um quarto) do valor correspondente ao desconto de agência a que faz jus, calculado sobre o valor acertado para cada veiculação.</w:t>
      </w:r>
    </w:p>
    <w:p w14:paraId="056F8FF4" w14:textId="77777777" w:rsidR="001250CF" w:rsidRPr="00586D39" w:rsidRDefault="001250CF"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B863B5" w14:textId="77777777" w:rsidR="00F06F40" w:rsidRPr="00586D39" w:rsidRDefault="00F06F40" w:rsidP="0039263B">
      <w:pPr>
        <w:pStyle w:val="Citao"/>
        <w:pBdr>
          <w:left w:val="single" w:sz="4" w:space="3" w:color="auto"/>
        </w:pBdr>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Alínea ‘a’ do subitem 3.11.2 das Normas-Padrão da Atividade Publicitária – CENP, observado o disposto nos subitens 3.11.</w:t>
      </w:r>
    </w:p>
    <w:p w14:paraId="53D5C848" w14:textId="77777777" w:rsidR="00F06F40" w:rsidRPr="00586D39" w:rsidRDefault="00F06F4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3F23672" w14:textId="52A5F616" w:rsidR="001250CF" w:rsidRPr="00586D39" w:rsidRDefault="00D947F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586D39">
        <w:rPr>
          <w:rFonts w:asciiTheme="minorHAnsi" w:hAnsiTheme="minorHAnsi" w:cs="Arial"/>
          <w:i/>
          <w:szCs w:val="24"/>
          <w:highlight w:val="yellow"/>
        </w:rPr>
        <w:t>&lt;</w:t>
      </w:r>
      <w:r w:rsidR="001250CF" w:rsidRPr="00586D39">
        <w:rPr>
          <w:rFonts w:asciiTheme="minorHAnsi" w:hAnsiTheme="minorHAnsi" w:cs="Arial"/>
          <w:i/>
          <w:szCs w:val="24"/>
          <w:highlight w:val="yellow"/>
        </w:rPr>
        <w:t>quando for o caso, acrescentar os subitens 9.2.1 e 9.2.1.1</w:t>
      </w:r>
      <w:r w:rsidRPr="00586D39">
        <w:rPr>
          <w:rFonts w:asciiTheme="minorHAnsi" w:hAnsiTheme="minorHAnsi" w:cs="Arial"/>
          <w:i/>
          <w:szCs w:val="24"/>
          <w:highlight w:val="yellow"/>
        </w:rPr>
        <w:t>&gt;</w:t>
      </w:r>
    </w:p>
    <w:p w14:paraId="1B40919A"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71E7459" w14:textId="62B67ED0" w:rsidR="00F93149" w:rsidRPr="00586D39" w:rsidRDefault="0064192B" w:rsidP="0039263B">
      <w:pPr>
        <w:jc w:val="both"/>
        <w:rPr>
          <w:rFonts w:asciiTheme="minorHAnsi" w:hAnsiTheme="minorHAnsi" w:cs="Arial"/>
          <w:szCs w:val="24"/>
          <w:highlight w:val="lightGray"/>
        </w:rPr>
      </w:pPr>
      <w:r w:rsidRPr="00586D39">
        <w:rPr>
          <w:rFonts w:asciiTheme="minorHAnsi" w:hAnsiTheme="minorHAnsi" w:cs="Arial"/>
          <w:bCs/>
          <w:szCs w:val="24"/>
          <w:highlight w:val="lightGray"/>
        </w:rPr>
        <w:t>9.2.1</w:t>
      </w:r>
      <w:r w:rsidRPr="00586D39">
        <w:rPr>
          <w:rFonts w:asciiTheme="minorHAnsi" w:hAnsiTheme="minorHAnsi" w:cs="Arial"/>
          <w:bCs/>
          <w:szCs w:val="24"/>
          <w:highlight w:val="lightGray"/>
        </w:rPr>
        <w:tab/>
      </w:r>
      <w:r w:rsidRPr="00586D39">
        <w:rPr>
          <w:rFonts w:asciiTheme="minorHAnsi" w:hAnsiTheme="minorHAnsi" w:cs="Arial"/>
          <w:bCs/>
          <w:szCs w:val="24"/>
          <w:highlight w:val="lightGray"/>
        </w:rPr>
        <w:tab/>
      </w:r>
      <w:r w:rsidR="00DC4EDB" w:rsidRPr="00586D39">
        <w:rPr>
          <w:rFonts w:asciiTheme="minorHAnsi" w:hAnsiTheme="minorHAnsi" w:cs="Arial"/>
          <w:szCs w:val="24"/>
          <w:highlight w:val="lightGray"/>
        </w:rPr>
        <w:t xml:space="preserve">Nas veiculações realizadas no exterior, a </w:t>
      </w:r>
      <w:r w:rsidR="00DC4EDB" w:rsidRPr="00586D39">
        <w:rPr>
          <w:rFonts w:asciiTheme="minorHAnsi" w:hAnsiTheme="minorHAnsi" w:cs="Arial"/>
          <w:b/>
          <w:szCs w:val="24"/>
          <w:highlight w:val="lightGray"/>
        </w:rPr>
        <w:t>CONTRATADA</w:t>
      </w:r>
      <w:r w:rsidR="00DC4EDB" w:rsidRPr="00586D39">
        <w:rPr>
          <w:rFonts w:asciiTheme="minorHAnsi" w:hAnsiTheme="minorHAnsi" w:cs="Arial"/>
          <w:szCs w:val="24"/>
          <w:highlight w:val="lightGray"/>
        </w:rPr>
        <w:t xml:space="preserve"> apresentará, juntamente com as tabelas de preços dos veículos </w:t>
      </w:r>
      <w:r w:rsidR="009A1311" w:rsidRPr="00586D39">
        <w:rPr>
          <w:rFonts w:asciiTheme="minorHAnsi" w:hAnsiTheme="minorHAnsi" w:cs="Arial"/>
          <w:szCs w:val="24"/>
          <w:highlight w:val="lightGray"/>
        </w:rPr>
        <w:t xml:space="preserve">de divulgação </w:t>
      </w:r>
      <w:r w:rsidR="00DC4EDB" w:rsidRPr="00586D39">
        <w:rPr>
          <w:rFonts w:asciiTheme="minorHAnsi" w:hAnsiTheme="minorHAnsi" w:cs="Arial"/>
          <w:szCs w:val="24"/>
          <w:highlight w:val="lightGray"/>
        </w:rPr>
        <w:t>programados, declaração expressa desses veículos nas quais seja explicitada sua política de preços no que diz respeito à remuneração da agência</w:t>
      </w:r>
      <w:r w:rsidR="00F93149" w:rsidRPr="00586D39">
        <w:rPr>
          <w:rFonts w:asciiTheme="minorHAnsi" w:hAnsiTheme="minorHAnsi" w:cs="Arial"/>
          <w:szCs w:val="24"/>
          <w:highlight w:val="lightGray"/>
        </w:rPr>
        <w:t>.</w:t>
      </w:r>
    </w:p>
    <w:p w14:paraId="0662450A" w14:textId="77777777" w:rsidR="00FD7378" w:rsidRPr="00586D39" w:rsidRDefault="00FD7378" w:rsidP="0039263B">
      <w:pPr>
        <w:jc w:val="both"/>
        <w:rPr>
          <w:rFonts w:asciiTheme="minorHAnsi" w:hAnsiTheme="minorHAnsi" w:cs="Arial"/>
          <w:bCs/>
          <w:szCs w:val="24"/>
          <w:highlight w:val="lightGray"/>
        </w:rPr>
      </w:pPr>
    </w:p>
    <w:p w14:paraId="02FF47C9" w14:textId="1BEACB2D" w:rsidR="00FD7378" w:rsidRPr="00586D39" w:rsidRDefault="0064192B" w:rsidP="0039263B">
      <w:pPr>
        <w:jc w:val="both"/>
        <w:rPr>
          <w:rFonts w:asciiTheme="minorHAnsi" w:hAnsiTheme="minorHAnsi" w:cs="Arial"/>
          <w:szCs w:val="24"/>
        </w:rPr>
      </w:pPr>
      <w:r w:rsidRPr="00586D39">
        <w:rPr>
          <w:rFonts w:asciiTheme="minorHAnsi" w:hAnsiTheme="minorHAnsi" w:cs="Arial"/>
          <w:bCs/>
          <w:szCs w:val="24"/>
          <w:highlight w:val="lightGray"/>
        </w:rPr>
        <w:t>9.2.1.1</w:t>
      </w:r>
      <w:r w:rsidR="00712E28" w:rsidRPr="00586D39">
        <w:rPr>
          <w:rFonts w:asciiTheme="minorHAnsi" w:hAnsiTheme="minorHAnsi" w:cs="Arial"/>
          <w:bCs/>
          <w:szCs w:val="24"/>
          <w:highlight w:val="lightGray"/>
        </w:rPr>
        <w:tab/>
      </w:r>
      <w:r w:rsidRPr="00586D39">
        <w:rPr>
          <w:rFonts w:asciiTheme="minorHAnsi" w:hAnsiTheme="minorHAnsi" w:cs="Arial"/>
          <w:bCs/>
          <w:szCs w:val="24"/>
          <w:highlight w:val="lightGray"/>
        </w:rPr>
        <w:tab/>
        <w:t>Se</w:t>
      </w:r>
      <w:r w:rsidRPr="00586D39">
        <w:rPr>
          <w:rFonts w:asciiTheme="minorHAnsi" w:hAnsiTheme="minorHAnsi" w:cs="Arial"/>
          <w:szCs w:val="24"/>
          <w:highlight w:val="lightGray"/>
        </w:rPr>
        <w:t xml:space="preserve"> a </w:t>
      </w:r>
      <w:r w:rsidRPr="00586D39">
        <w:rPr>
          <w:rFonts w:asciiTheme="minorHAnsi" w:hAnsiTheme="minorHAnsi"/>
          <w:b/>
          <w:szCs w:val="24"/>
          <w:highlight w:val="lightGray"/>
        </w:rPr>
        <w:t>CONTRATADA</w:t>
      </w:r>
      <w:r w:rsidRPr="00586D39">
        <w:rPr>
          <w:rFonts w:asciiTheme="minorHAnsi" w:hAnsiTheme="minorHAnsi" w:cs="Arial"/>
          <w:szCs w:val="24"/>
          <w:highlight w:val="lightGray"/>
        </w:rPr>
        <w:t xml:space="preserve"> fizer jus a benefício similar ao desconto de agência de que trata o subitem 9.1, repassará à </w:t>
      </w:r>
      <w:r w:rsidRPr="00586D39">
        <w:rPr>
          <w:rFonts w:asciiTheme="minorHAnsi" w:hAnsiTheme="minorHAnsi"/>
          <w:b/>
          <w:szCs w:val="24"/>
          <w:highlight w:val="lightGray"/>
        </w:rPr>
        <w:t>CONTRATANTE</w:t>
      </w:r>
      <w:r w:rsidRPr="00586D39">
        <w:rPr>
          <w:rFonts w:asciiTheme="minorHAnsi" w:hAnsiTheme="minorHAnsi" w:cs="Arial"/>
          <w:szCs w:val="24"/>
          <w:highlight w:val="lightGray"/>
        </w:rPr>
        <w:t xml:space="preserve"> o equivalente a 1/4 (um quarto) do desconto que obtiver de cada veículo</w:t>
      </w:r>
      <w:r w:rsidR="00DF7D0E" w:rsidRPr="00586D39">
        <w:rPr>
          <w:rFonts w:asciiTheme="minorHAnsi" w:hAnsiTheme="minorHAnsi" w:cs="Arial"/>
          <w:szCs w:val="24"/>
          <w:highlight w:val="lightGray"/>
        </w:rPr>
        <w:t xml:space="preserve"> de divulgação</w:t>
      </w:r>
      <w:r w:rsidRPr="00586D39">
        <w:rPr>
          <w:rFonts w:asciiTheme="minorHAnsi" w:hAnsiTheme="minorHAnsi" w:cs="Arial"/>
          <w:szCs w:val="24"/>
          <w:highlight w:val="lightGray"/>
        </w:rPr>
        <w:t>.</w:t>
      </w:r>
    </w:p>
    <w:p w14:paraId="1671918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DE7F781" w14:textId="77777777" w:rsidR="004621BC" w:rsidRPr="00586D39" w:rsidRDefault="004621B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0EE115"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DÉCIMA - DIREITOS AUTORAIS</w:t>
      </w:r>
    </w:p>
    <w:p w14:paraId="40DDDEEF" w14:textId="77777777" w:rsidR="00153EE5" w:rsidRPr="00586D39" w:rsidRDefault="00153EE5" w:rsidP="0039263B">
      <w:pPr>
        <w:rPr>
          <w:rFonts w:asciiTheme="minorHAnsi" w:hAnsiTheme="minorHAnsi"/>
          <w:szCs w:val="24"/>
        </w:rPr>
      </w:pPr>
    </w:p>
    <w:p w14:paraId="60E927E1" w14:textId="1B9C8A93" w:rsidR="00FC4ADB" w:rsidRPr="00586D39" w:rsidRDefault="00023BD3" w:rsidP="003926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10.1</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r>
      <w:r w:rsidR="00C15CE9" w:rsidRPr="00586D39">
        <w:rPr>
          <w:rFonts w:asciiTheme="minorHAnsi" w:hAnsiTheme="minorHAnsi" w:cs="Arial"/>
          <w:szCs w:val="24"/>
        </w:rPr>
        <w:t>Os direitos patrimoniais do autor das ideias, campanhas, peças e materiais publicitários</w:t>
      </w:r>
      <w:r w:rsidR="0071248C" w:rsidRPr="00586D39">
        <w:rPr>
          <w:rFonts w:asciiTheme="minorHAnsi" w:hAnsiTheme="minorHAnsi" w:cs="Arial"/>
          <w:szCs w:val="24"/>
        </w:rPr>
        <w:t xml:space="preserve"> </w:t>
      </w:r>
      <w:r w:rsidR="00C15CE9" w:rsidRPr="00586D39">
        <w:rPr>
          <w:rFonts w:asciiTheme="minorHAnsi" w:hAnsiTheme="minorHAnsi" w:cs="Arial"/>
          <w:szCs w:val="24"/>
        </w:rPr>
        <w:t xml:space="preserve">concebidos </w:t>
      </w:r>
      <w:r w:rsidR="0071248C" w:rsidRPr="00586D39">
        <w:rPr>
          <w:rFonts w:asciiTheme="minorHAnsi" w:hAnsiTheme="minorHAnsi" w:cs="Arial"/>
          <w:szCs w:val="24"/>
        </w:rPr>
        <w:t xml:space="preserve">pela </w:t>
      </w:r>
      <w:r w:rsidR="0071248C" w:rsidRPr="00586D39">
        <w:rPr>
          <w:rFonts w:asciiTheme="minorHAnsi" w:hAnsiTheme="minorHAnsi" w:cs="Arial"/>
          <w:b/>
          <w:szCs w:val="24"/>
        </w:rPr>
        <w:t>CONTRATADA</w:t>
      </w:r>
      <w:r w:rsidR="0071248C" w:rsidRPr="00586D39">
        <w:rPr>
          <w:rFonts w:asciiTheme="minorHAnsi" w:hAnsiTheme="minorHAnsi" w:cs="Arial"/>
          <w:szCs w:val="24"/>
        </w:rPr>
        <w:t>, por meio de seus empregados ou prepostos</w:t>
      </w:r>
      <w:r w:rsidR="00090E6D" w:rsidRPr="00586D39">
        <w:rPr>
          <w:rFonts w:asciiTheme="minorHAnsi" w:hAnsiTheme="minorHAnsi" w:cs="Arial"/>
          <w:szCs w:val="24"/>
        </w:rPr>
        <w:t>,</w:t>
      </w:r>
      <w:r w:rsidR="0071248C" w:rsidRPr="00586D39">
        <w:rPr>
          <w:rFonts w:asciiTheme="minorHAnsi" w:hAnsiTheme="minorHAnsi" w:cs="Arial"/>
          <w:szCs w:val="24"/>
        </w:rPr>
        <w:t xml:space="preserve"> </w:t>
      </w:r>
      <w:r w:rsidR="00C15CE9" w:rsidRPr="00586D39">
        <w:rPr>
          <w:rFonts w:asciiTheme="minorHAnsi" w:hAnsiTheme="minorHAnsi" w:cs="Arial"/>
          <w:szCs w:val="24"/>
        </w:rPr>
        <w:t>em decorrência deste contrato</w:t>
      </w:r>
      <w:r w:rsidR="0071248C" w:rsidRPr="00586D39">
        <w:rPr>
          <w:rFonts w:asciiTheme="minorHAnsi" w:hAnsiTheme="minorHAnsi" w:cs="Arial"/>
          <w:szCs w:val="24"/>
        </w:rPr>
        <w:t xml:space="preserve"> passam a ser integralmente </w:t>
      </w:r>
      <w:r w:rsidR="00C15CE9" w:rsidRPr="00586D39">
        <w:rPr>
          <w:rFonts w:asciiTheme="minorHAnsi" w:hAnsiTheme="minorHAnsi" w:cs="Arial"/>
          <w:szCs w:val="24"/>
        </w:rPr>
        <w:t xml:space="preserve">da </w:t>
      </w:r>
      <w:r w:rsidR="00C15CE9" w:rsidRPr="00586D39">
        <w:rPr>
          <w:rFonts w:asciiTheme="minorHAnsi" w:hAnsiTheme="minorHAnsi" w:cs="Arial"/>
          <w:b/>
          <w:szCs w:val="24"/>
        </w:rPr>
        <w:t>CONTRATANTE</w:t>
      </w:r>
      <w:r w:rsidR="0071248C" w:rsidRPr="00586D39">
        <w:rPr>
          <w:rFonts w:asciiTheme="minorHAnsi" w:hAnsiTheme="minorHAnsi" w:cs="Arial"/>
          <w:szCs w:val="24"/>
        </w:rPr>
        <w:t xml:space="preserve">, bem como os estudos, análises e planos </w:t>
      </w:r>
      <w:r w:rsidR="00636D02" w:rsidRPr="00586D39">
        <w:rPr>
          <w:rFonts w:asciiTheme="minorHAnsi" w:hAnsiTheme="minorHAnsi" w:cs="Arial"/>
          <w:szCs w:val="24"/>
        </w:rPr>
        <w:t xml:space="preserve">vinculados </w:t>
      </w:r>
      <w:r w:rsidRPr="00586D39">
        <w:rPr>
          <w:rFonts w:asciiTheme="minorHAnsi" w:hAnsiTheme="minorHAnsi" w:cs="Arial"/>
          <w:szCs w:val="24"/>
        </w:rPr>
        <w:t>a</w:t>
      </w:r>
      <w:r w:rsidR="00636D02" w:rsidRPr="00586D39">
        <w:rPr>
          <w:rFonts w:asciiTheme="minorHAnsi" w:hAnsiTheme="minorHAnsi" w:cs="Arial"/>
          <w:szCs w:val="24"/>
        </w:rPr>
        <w:t xml:space="preserve"> essas atividades</w:t>
      </w:r>
      <w:r w:rsidR="00FC4ADB" w:rsidRPr="00586D39">
        <w:rPr>
          <w:rFonts w:asciiTheme="minorHAnsi" w:hAnsiTheme="minorHAnsi" w:cs="Arial"/>
          <w:szCs w:val="24"/>
        </w:rPr>
        <w:t>.</w:t>
      </w:r>
    </w:p>
    <w:p w14:paraId="3845B63B" w14:textId="77777777" w:rsidR="00FC4ADB" w:rsidRPr="00586D39" w:rsidRDefault="00FC4ADB" w:rsidP="003926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A02D0" w14:textId="27B55256" w:rsidR="00C15CE9" w:rsidRPr="00586D39" w:rsidRDefault="00023BD3" w:rsidP="0039263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10.1.1</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r>
      <w:r w:rsidR="007A4CD9" w:rsidRPr="00586D39">
        <w:rPr>
          <w:rFonts w:asciiTheme="minorHAnsi" w:hAnsiTheme="minorHAnsi" w:cs="Arial"/>
          <w:szCs w:val="24"/>
        </w:rPr>
        <w:t>A remuneração dos direitos patrimoniais mencionados no subitem precedente é considerada incluída nas modalidades de remuneração definidas nas Cláusulas Oitava e Nona deste contrato</w:t>
      </w:r>
      <w:r w:rsidR="00090E6D" w:rsidRPr="00586D39">
        <w:rPr>
          <w:rFonts w:asciiTheme="minorHAnsi" w:hAnsiTheme="minorHAnsi" w:cs="Arial"/>
          <w:szCs w:val="24"/>
        </w:rPr>
        <w:t>.</w:t>
      </w:r>
    </w:p>
    <w:p w14:paraId="5AF0DF0E" w14:textId="77777777" w:rsidR="00C15CE9" w:rsidRPr="00586D39" w:rsidRDefault="00C15CE9" w:rsidP="003926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A5BC90F" w14:textId="00EC404C" w:rsidR="00F93149" w:rsidRPr="00586D39" w:rsidRDefault="00F93149" w:rsidP="0039263B">
      <w:pPr>
        <w:jc w:val="both"/>
        <w:rPr>
          <w:rFonts w:asciiTheme="minorHAnsi" w:hAnsiTheme="minorHAnsi" w:cs="Arial"/>
          <w:szCs w:val="24"/>
        </w:rPr>
      </w:pPr>
      <w:r w:rsidRPr="00586D39">
        <w:rPr>
          <w:rFonts w:asciiTheme="minorHAnsi" w:hAnsiTheme="minorHAnsi" w:cs="Arial"/>
          <w:szCs w:val="24"/>
        </w:rPr>
        <w:t>10.1.2</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poderá, a seu juízo, utilizar referidos direitos diretamente ou por meio de terceiros, durante a vigência deste contrato, sem que lhe caiba qualquer ônus perante a </w:t>
      </w:r>
      <w:r w:rsidRPr="00586D39">
        <w:rPr>
          <w:rFonts w:asciiTheme="minorHAnsi" w:hAnsiTheme="minorHAnsi"/>
          <w:b/>
          <w:szCs w:val="24"/>
        </w:rPr>
        <w:t>CONTRATADA</w:t>
      </w:r>
      <w:r w:rsidRPr="00586D39">
        <w:rPr>
          <w:rFonts w:asciiTheme="minorHAnsi" w:hAnsiTheme="minorHAnsi" w:cs="Arial"/>
          <w:szCs w:val="24"/>
        </w:rPr>
        <w:t>, seus empregados e prepostos.</w:t>
      </w:r>
    </w:p>
    <w:p w14:paraId="5E3D3703" w14:textId="77777777" w:rsidR="00FD7378" w:rsidRPr="00586D39" w:rsidRDefault="00FD7378" w:rsidP="003926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D7463E0" w14:textId="2CC76983"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10.1.3</w:t>
      </w:r>
      <w:r w:rsidRPr="00586D39">
        <w:rPr>
          <w:rFonts w:asciiTheme="minorHAnsi" w:hAnsiTheme="minorHAnsi" w:cs="Arial"/>
          <w:szCs w:val="24"/>
        </w:rPr>
        <w:tab/>
      </w:r>
      <w:r w:rsidRPr="00586D39">
        <w:rPr>
          <w:rFonts w:asciiTheme="minorHAnsi" w:hAnsiTheme="minorHAnsi" w:cs="Arial"/>
          <w:szCs w:val="24"/>
        </w:rPr>
        <w:tab/>
        <w:t xml:space="preserve">A juízo da </w:t>
      </w:r>
      <w:r w:rsidRPr="00586D39">
        <w:rPr>
          <w:rFonts w:asciiTheme="minorHAnsi" w:hAnsiTheme="minorHAnsi"/>
          <w:b/>
          <w:szCs w:val="24"/>
        </w:rPr>
        <w:t>CONTRATANTE</w:t>
      </w:r>
      <w:r w:rsidRPr="00586D39">
        <w:rPr>
          <w:rFonts w:asciiTheme="minorHAnsi" w:hAnsiTheme="minorHAnsi" w:cs="Arial"/>
          <w:szCs w:val="24"/>
        </w:rPr>
        <w:t xml:space="preserve">, as peças criadas pela </w:t>
      </w:r>
      <w:r w:rsidRPr="00586D39">
        <w:rPr>
          <w:rFonts w:asciiTheme="minorHAnsi" w:hAnsiTheme="minorHAnsi"/>
          <w:b/>
          <w:szCs w:val="24"/>
        </w:rPr>
        <w:t>CONTRATADA</w:t>
      </w:r>
      <w:r w:rsidRPr="00586D39">
        <w:rPr>
          <w:rFonts w:asciiTheme="minorHAnsi" w:hAnsiTheme="minorHAnsi" w:cs="Arial"/>
          <w:szCs w:val="24"/>
        </w:rPr>
        <w:t xml:space="preserve"> poderão ser reutilizadas por outros órgãos ou entidades do Poder Executivo </w:t>
      </w:r>
      <w:r w:rsidR="005D3D9B" w:rsidRPr="00586D39">
        <w:rPr>
          <w:rFonts w:asciiTheme="minorHAnsi" w:hAnsiTheme="minorHAnsi" w:cs="Arial"/>
          <w:szCs w:val="24"/>
        </w:rPr>
        <w:t>Federal</w:t>
      </w:r>
      <w:r w:rsidRPr="00586D39">
        <w:rPr>
          <w:rFonts w:asciiTheme="minorHAnsi" w:hAnsiTheme="minorHAnsi" w:cs="Arial"/>
          <w:szCs w:val="24"/>
        </w:rPr>
        <w:t xml:space="preserve">, sem que caiba a eles ou à </w:t>
      </w:r>
      <w:r w:rsidRPr="00586D39">
        <w:rPr>
          <w:rFonts w:asciiTheme="minorHAnsi" w:hAnsiTheme="minorHAnsi"/>
          <w:b/>
          <w:szCs w:val="24"/>
        </w:rPr>
        <w:t>CONTRATANTE</w:t>
      </w:r>
      <w:r w:rsidRPr="00586D39">
        <w:rPr>
          <w:rFonts w:asciiTheme="minorHAnsi" w:hAnsiTheme="minorHAnsi" w:cs="Arial"/>
          <w:szCs w:val="24"/>
        </w:rPr>
        <w:t xml:space="preserve"> qualquer ônus perante a </w:t>
      </w:r>
      <w:r w:rsidRPr="00586D39">
        <w:rPr>
          <w:rFonts w:asciiTheme="minorHAnsi" w:hAnsiTheme="minorHAnsi"/>
          <w:b/>
          <w:szCs w:val="24"/>
        </w:rPr>
        <w:t>CONTRATADA</w:t>
      </w:r>
      <w:r w:rsidRPr="00586D39">
        <w:rPr>
          <w:rFonts w:asciiTheme="minorHAnsi" w:hAnsiTheme="minorHAnsi" w:cs="Arial"/>
          <w:szCs w:val="24"/>
        </w:rPr>
        <w:t>.</w:t>
      </w:r>
    </w:p>
    <w:p w14:paraId="252876E5" w14:textId="77777777" w:rsidR="00FD7378" w:rsidRPr="00586D39" w:rsidRDefault="00FD7378" w:rsidP="003926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C660609" w14:textId="77777777"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10.1.3.1</w:t>
      </w:r>
      <w:r w:rsidRPr="00586D39">
        <w:rPr>
          <w:rFonts w:asciiTheme="minorHAnsi" w:hAnsiTheme="minorHAnsi" w:cs="Arial"/>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1024EC1" w14:textId="77777777" w:rsidR="00FD7378" w:rsidRPr="00586D39" w:rsidRDefault="00FD7378" w:rsidP="003926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40088" w14:textId="19EF5AF1" w:rsidR="00FD7378" w:rsidRPr="00586D39" w:rsidRDefault="00FD7378" w:rsidP="0039263B">
      <w:pPr>
        <w:autoSpaceDE w:val="0"/>
        <w:autoSpaceDN w:val="0"/>
        <w:adjustRightInd w:val="0"/>
        <w:jc w:val="both"/>
        <w:rPr>
          <w:rFonts w:asciiTheme="minorHAnsi" w:hAnsiTheme="minorHAnsi" w:cs="Arial"/>
          <w:szCs w:val="24"/>
        </w:rPr>
      </w:pPr>
      <w:r w:rsidRPr="00586D39">
        <w:rPr>
          <w:rFonts w:asciiTheme="minorHAnsi" w:hAnsiTheme="minorHAnsi" w:cs="Arial"/>
          <w:szCs w:val="24"/>
        </w:rPr>
        <w:t>10.2</w:t>
      </w:r>
      <w:r w:rsidRPr="00586D39">
        <w:rPr>
          <w:rFonts w:asciiTheme="minorHAnsi" w:hAnsiTheme="minorHAnsi" w:cs="Arial"/>
          <w:szCs w:val="24"/>
        </w:rPr>
        <w:tab/>
      </w:r>
      <w:r w:rsidRPr="00586D39">
        <w:rPr>
          <w:rFonts w:asciiTheme="minorHAnsi" w:hAnsiTheme="minorHAnsi" w:cs="Arial"/>
          <w:szCs w:val="24"/>
        </w:rPr>
        <w:tab/>
        <w:t xml:space="preserve">Com vistas às contratações </w:t>
      </w:r>
      <w:r w:rsidR="007F3D92" w:rsidRPr="00586D39">
        <w:rPr>
          <w:rFonts w:asciiTheme="minorHAnsi" w:hAnsiTheme="minorHAnsi" w:cs="Arial"/>
          <w:szCs w:val="24"/>
        </w:rPr>
        <w:t>relacionadas a bens e</w:t>
      </w:r>
      <w:r w:rsidRPr="00586D39">
        <w:rPr>
          <w:rFonts w:asciiTheme="minorHAnsi" w:hAnsiTheme="minorHAnsi" w:cs="Arial"/>
          <w:szCs w:val="24"/>
        </w:rPr>
        <w:t xml:space="preserve"> serviços </w:t>
      </w:r>
      <w:r w:rsidR="007F3D92" w:rsidRPr="00586D39">
        <w:rPr>
          <w:rFonts w:asciiTheme="minorHAnsi" w:hAnsiTheme="minorHAnsi" w:cs="Arial"/>
          <w:szCs w:val="24"/>
        </w:rPr>
        <w:t xml:space="preserve">especializados </w:t>
      </w:r>
      <w:r w:rsidRPr="00586D39">
        <w:rPr>
          <w:rFonts w:asciiTheme="minorHAnsi" w:hAnsiTheme="minorHAnsi" w:cs="Arial"/>
          <w:szCs w:val="24"/>
        </w:rPr>
        <w:t>que envolvam direitos de autor e conexos, nos termos da Lei</w:t>
      </w:r>
      <w:r w:rsidR="00F93149" w:rsidRPr="00586D39">
        <w:rPr>
          <w:rFonts w:asciiTheme="minorHAnsi" w:hAnsiTheme="minorHAnsi" w:cs="Arial"/>
          <w:szCs w:val="24"/>
        </w:rPr>
        <w:t xml:space="preserve"> nº </w:t>
      </w:r>
      <w:r w:rsidRPr="00586D39">
        <w:rPr>
          <w:rFonts w:asciiTheme="minorHAnsi" w:hAnsiTheme="minorHAnsi" w:cs="Arial"/>
          <w:szCs w:val="24"/>
        </w:rPr>
        <w:t>9.610/</w:t>
      </w:r>
      <w:r w:rsidR="00924E01" w:rsidRPr="00586D39">
        <w:rPr>
          <w:rFonts w:asciiTheme="minorHAnsi" w:hAnsiTheme="minorHAnsi" w:cs="Arial"/>
          <w:szCs w:val="24"/>
        </w:rPr>
        <w:t>19</w:t>
      </w:r>
      <w:r w:rsidRPr="00586D39">
        <w:rPr>
          <w:rFonts w:asciiTheme="minorHAnsi" w:hAnsiTheme="minorHAnsi" w:cs="Arial"/>
          <w:szCs w:val="24"/>
        </w:rPr>
        <w:t xml:space="preserve">98, a </w:t>
      </w:r>
      <w:r w:rsidRPr="00586D39">
        <w:rPr>
          <w:rFonts w:asciiTheme="minorHAnsi" w:hAnsiTheme="minorHAnsi"/>
          <w:b/>
          <w:szCs w:val="24"/>
        </w:rPr>
        <w:t>CONTRATADA</w:t>
      </w:r>
      <w:r w:rsidRPr="00586D39">
        <w:rPr>
          <w:rFonts w:asciiTheme="minorHAnsi" w:hAnsiTheme="minorHAnsi" w:cs="Arial"/>
          <w:szCs w:val="24"/>
        </w:rPr>
        <w:t xml:space="preserve"> solicitará</w:t>
      </w:r>
      <w:r w:rsidR="007F3D92" w:rsidRPr="00586D39">
        <w:rPr>
          <w:rFonts w:asciiTheme="minorHAnsi" w:hAnsiTheme="minorHAnsi" w:cs="Arial"/>
          <w:szCs w:val="24"/>
        </w:rPr>
        <w:t>,</w:t>
      </w:r>
      <w:r w:rsidRPr="00586D39">
        <w:rPr>
          <w:rFonts w:asciiTheme="minorHAnsi" w:hAnsiTheme="minorHAnsi" w:cs="Arial"/>
          <w:szCs w:val="24"/>
        </w:rPr>
        <w:t xml:space="preserve"> dos fornecedores</w:t>
      </w:r>
      <w:r w:rsidR="007F3D92" w:rsidRPr="00586D39">
        <w:rPr>
          <w:rFonts w:asciiTheme="minorHAnsi" w:hAnsiTheme="minorHAnsi" w:cs="Arial"/>
          <w:szCs w:val="24"/>
        </w:rPr>
        <w:t>,</w:t>
      </w:r>
      <w:r w:rsidR="008842CA" w:rsidRPr="00586D39">
        <w:rPr>
          <w:rFonts w:asciiTheme="minorHAnsi" w:hAnsiTheme="minorHAnsi" w:cs="Arial"/>
          <w:szCs w:val="24"/>
        </w:rPr>
        <w:t xml:space="preserve"> </w:t>
      </w:r>
      <w:r w:rsidRPr="00586D39">
        <w:rPr>
          <w:rFonts w:asciiTheme="minorHAnsi" w:hAnsiTheme="minorHAnsi" w:cs="Arial"/>
          <w:szCs w:val="24"/>
        </w:rPr>
        <w:t xml:space="preserve">orçamentos que prevejam a cessão dos respectivos direitos patrimoniais pelo prazo definido pela </w:t>
      </w:r>
      <w:r w:rsidRPr="00586D39">
        <w:rPr>
          <w:rFonts w:asciiTheme="minorHAnsi" w:hAnsiTheme="minorHAnsi"/>
          <w:b/>
          <w:szCs w:val="24"/>
        </w:rPr>
        <w:t>CONTRATANTE</w:t>
      </w:r>
      <w:r w:rsidRPr="00586D39">
        <w:rPr>
          <w:rFonts w:asciiTheme="minorHAnsi" w:hAnsiTheme="minorHAnsi" w:cs="Arial"/>
          <w:szCs w:val="24"/>
        </w:rPr>
        <w:t>.</w:t>
      </w:r>
    </w:p>
    <w:p w14:paraId="68E520A5" w14:textId="77777777" w:rsidR="00FD7378" w:rsidRPr="00586D39" w:rsidRDefault="00FD7378" w:rsidP="0039263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223F78" w14:textId="75C77756" w:rsidR="00D26EE7" w:rsidRPr="00586D39" w:rsidRDefault="00D26EE7" w:rsidP="0039263B">
      <w:pPr>
        <w:autoSpaceDE w:val="0"/>
        <w:autoSpaceDN w:val="0"/>
        <w:adjustRightInd w:val="0"/>
        <w:jc w:val="both"/>
        <w:rPr>
          <w:rFonts w:asciiTheme="minorHAnsi" w:hAnsiTheme="minorHAnsi" w:cs="Arial"/>
          <w:szCs w:val="24"/>
        </w:rPr>
      </w:pPr>
      <w:r w:rsidRPr="00586D39">
        <w:rPr>
          <w:rFonts w:asciiTheme="minorHAnsi" w:hAnsiTheme="minorHAnsi" w:cs="Arial"/>
          <w:bCs/>
          <w:szCs w:val="24"/>
        </w:rPr>
        <w:t>10.2.1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w:t>
      </w:r>
      <w:r w:rsidR="007F3D92" w:rsidRPr="00586D39">
        <w:rPr>
          <w:rFonts w:asciiTheme="minorHAnsi" w:hAnsiTheme="minorHAnsi" w:cs="Arial"/>
          <w:szCs w:val="24"/>
        </w:rPr>
        <w:t xml:space="preserve">dos bens e dos serviços especializados </w:t>
      </w:r>
      <w:r w:rsidRPr="00586D39">
        <w:rPr>
          <w:rFonts w:asciiTheme="minorHAnsi" w:hAnsiTheme="minorHAnsi" w:cs="Arial"/>
          <w:szCs w:val="24"/>
        </w:rPr>
        <w:t xml:space="preserve">garanta a cessão pelo prazo definido pela </w:t>
      </w:r>
      <w:r w:rsidRPr="00586D39">
        <w:rPr>
          <w:rFonts w:asciiTheme="minorHAnsi" w:hAnsiTheme="minorHAnsi"/>
          <w:b/>
          <w:szCs w:val="24"/>
        </w:rPr>
        <w:t>CONTRATANTE</w:t>
      </w:r>
      <w:r w:rsidR="009060F9" w:rsidRPr="00586D39">
        <w:rPr>
          <w:rFonts w:asciiTheme="minorHAnsi" w:hAnsiTheme="minorHAnsi"/>
          <w:szCs w:val="24"/>
        </w:rPr>
        <w:t>,</w:t>
      </w:r>
      <w:r w:rsidRPr="00586D39">
        <w:rPr>
          <w:rFonts w:asciiTheme="minorHAnsi" w:hAnsiTheme="minorHAnsi" w:cs="Arial"/>
          <w:szCs w:val="24"/>
        </w:rPr>
        <w:t xml:space="preserve"> em cada caso</w:t>
      </w:r>
      <w:r w:rsidR="009060F9" w:rsidRPr="00586D39">
        <w:rPr>
          <w:rFonts w:asciiTheme="minorHAnsi" w:hAnsiTheme="minorHAnsi" w:cs="Arial"/>
          <w:szCs w:val="24"/>
        </w:rPr>
        <w:t>,</w:t>
      </w:r>
      <w:r w:rsidRPr="00586D39">
        <w:rPr>
          <w:rFonts w:asciiTheme="minorHAnsi" w:hAnsiTheme="minorHAnsi" w:cs="Arial"/>
          <w:szCs w:val="24"/>
        </w:rPr>
        <w:t xml:space="preserve"> e se declare ciente e de acordo com as condições estabelecidas nos subitens </w:t>
      </w:r>
      <w:r w:rsidRPr="00586D39">
        <w:rPr>
          <w:rFonts w:asciiTheme="minorHAnsi" w:hAnsiTheme="minorHAnsi" w:cs="Arial"/>
          <w:bCs/>
          <w:szCs w:val="24"/>
        </w:rPr>
        <w:t xml:space="preserve">10.2.1.1 </w:t>
      </w:r>
      <w:r w:rsidR="00986080" w:rsidRPr="00586D39">
        <w:rPr>
          <w:rFonts w:asciiTheme="minorHAnsi" w:hAnsiTheme="minorHAnsi" w:cs="Arial"/>
          <w:bCs/>
          <w:szCs w:val="24"/>
        </w:rPr>
        <w:t>e</w:t>
      </w:r>
      <w:r w:rsidRPr="00586D39">
        <w:rPr>
          <w:rFonts w:asciiTheme="minorHAnsi" w:hAnsiTheme="minorHAnsi" w:cs="Arial"/>
          <w:bCs/>
          <w:szCs w:val="24"/>
        </w:rPr>
        <w:t xml:space="preserve"> 10.2.</w:t>
      </w:r>
      <w:r w:rsidR="00986080" w:rsidRPr="00586D39">
        <w:rPr>
          <w:rFonts w:asciiTheme="minorHAnsi" w:hAnsiTheme="minorHAnsi" w:cs="Arial"/>
          <w:bCs/>
          <w:szCs w:val="24"/>
        </w:rPr>
        <w:t>2</w:t>
      </w:r>
      <w:r w:rsidRPr="00586D39">
        <w:rPr>
          <w:rFonts w:asciiTheme="minorHAnsi" w:hAnsiTheme="minorHAnsi" w:cs="Arial"/>
          <w:szCs w:val="24"/>
        </w:rPr>
        <w:t>.</w:t>
      </w:r>
    </w:p>
    <w:p w14:paraId="71E9BD27" w14:textId="77777777" w:rsidR="00FD7378" w:rsidRPr="00586D39" w:rsidRDefault="00FD7378" w:rsidP="0039263B">
      <w:pPr>
        <w:tabs>
          <w:tab w:val="left" w:pos="1701"/>
          <w:tab w:val="left" w:pos="1985"/>
        </w:tabs>
        <w:rPr>
          <w:rFonts w:asciiTheme="minorHAnsi" w:hAnsiTheme="minorHAnsi" w:cs="Arial"/>
          <w:szCs w:val="24"/>
        </w:rPr>
      </w:pPr>
    </w:p>
    <w:p w14:paraId="2F0A63DA" w14:textId="51AEA193" w:rsidR="00FD7378" w:rsidRPr="00586D39" w:rsidRDefault="00FD7378" w:rsidP="0039263B">
      <w:pPr>
        <w:autoSpaceDE w:val="0"/>
        <w:autoSpaceDN w:val="0"/>
        <w:adjustRightInd w:val="0"/>
        <w:jc w:val="both"/>
        <w:rPr>
          <w:rFonts w:asciiTheme="minorHAnsi" w:hAnsiTheme="minorHAnsi" w:cs="Arial"/>
          <w:szCs w:val="24"/>
        </w:rPr>
      </w:pPr>
      <w:r w:rsidRPr="00586D39">
        <w:rPr>
          <w:rFonts w:asciiTheme="minorHAnsi" w:hAnsiTheme="minorHAnsi" w:cs="Arial"/>
          <w:bCs/>
          <w:szCs w:val="24"/>
        </w:rPr>
        <w:t>10.2.1.1</w:t>
      </w:r>
      <w:r w:rsidRPr="00586D39">
        <w:rPr>
          <w:rFonts w:asciiTheme="minorHAnsi" w:hAnsiTheme="minorHAnsi" w:cs="Arial"/>
          <w:szCs w:val="24"/>
        </w:rPr>
        <w:tab/>
        <w:t xml:space="preserve">Na reutilização de peças por período igual ao inicialmente ajustado, o percentual a ser pago pela </w:t>
      </w:r>
      <w:r w:rsidRPr="00586D39">
        <w:rPr>
          <w:rFonts w:asciiTheme="minorHAnsi" w:hAnsiTheme="minorHAnsi"/>
          <w:b/>
          <w:szCs w:val="24"/>
        </w:rPr>
        <w:t>CONTRATANTE</w:t>
      </w:r>
      <w:r w:rsidRPr="00586D39">
        <w:rPr>
          <w:rFonts w:asciiTheme="minorHAnsi" w:hAnsiTheme="minorHAnsi" w:cs="Arial"/>
          <w:szCs w:val="24"/>
        </w:rPr>
        <w:t xml:space="preserve"> em relação ao valor original dos direitos patrimoniais de autor e conexos será de no máximo </w:t>
      </w:r>
      <w:r w:rsidR="00C407C7" w:rsidRPr="00586D39">
        <w:rPr>
          <w:rFonts w:asciiTheme="minorHAnsi" w:hAnsiTheme="minorHAnsi" w:cs="Arial"/>
          <w:szCs w:val="24"/>
          <w:highlight w:val="yellow"/>
        </w:rPr>
        <w:t>XX</w:t>
      </w:r>
      <w:r w:rsidRPr="00586D39">
        <w:rPr>
          <w:rFonts w:asciiTheme="minorHAnsi" w:hAnsiTheme="minorHAnsi" w:cs="Arial"/>
          <w:szCs w:val="24"/>
        </w:rPr>
        <w:t>% (</w:t>
      </w:r>
      <w:r w:rsidR="00E33CE0" w:rsidRPr="00586D39">
        <w:rPr>
          <w:rFonts w:asciiTheme="minorHAnsi" w:hAnsiTheme="minorHAnsi"/>
          <w:szCs w:val="24"/>
          <w:highlight w:val="yellow"/>
        </w:rPr>
        <w:t>por extenso</w:t>
      </w:r>
      <w:r w:rsidRPr="00586D39">
        <w:rPr>
          <w:rFonts w:asciiTheme="minorHAnsi" w:hAnsiTheme="minorHAnsi" w:cs="Arial"/>
          <w:szCs w:val="24"/>
        </w:rPr>
        <w:t xml:space="preserve"> por cento). Para a reutilização por períodos inferiores, o percentual máximo será obtido pela regra de três simples.</w:t>
      </w:r>
      <w:r w:rsidR="00477392" w:rsidRPr="00586D39">
        <w:rPr>
          <w:rFonts w:asciiTheme="minorHAnsi" w:hAnsiTheme="minorHAnsi" w:cs="Arial"/>
          <w:i/>
          <w:szCs w:val="24"/>
          <w:highlight w:val="yellow"/>
        </w:rPr>
        <w:t xml:space="preserve">&lt;percentual </w:t>
      </w:r>
      <w:r w:rsidR="00F5404F" w:rsidRPr="00586D39">
        <w:rPr>
          <w:rFonts w:asciiTheme="minorHAnsi" w:hAnsiTheme="minorHAnsi" w:cs="Arial"/>
          <w:i/>
          <w:szCs w:val="24"/>
          <w:highlight w:val="yellow"/>
        </w:rPr>
        <w:t>r</w:t>
      </w:r>
      <w:r w:rsidR="00477392" w:rsidRPr="00586D39">
        <w:rPr>
          <w:rFonts w:asciiTheme="minorHAnsi" w:hAnsiTheme="minorHAnsi" w:cs="Arial"/>
          <w:i/>
          <w:szCs w:val="24"/>
          <w:highlight w:val="yellow"/>
        </w:rPr>
        <w:t>ecomendado: 50%&gt;</w:t>
      </w:r>
    </w:p>
    <w:p w14:paraId="3CA55E37" w14:textId="77777777" w:rsidR="00FD7378" w:rsidRPr="00586D39" w:rsidRDefault="00FD7378" w:rsidP="0039263B">
      <w:pPr>
        <w:autoSpaceDE w:val="0"/>
        <w:autoSpaceDN w:val="0"/>
        <w:adjustRightInd w:val="0"/>
        <w:jc w:val="both"/>
        <w:rPr>
          <w:rFonts w:asciiTheme="minorHAnsi" w:hAnsiTheme="minorHAnsi" w:cs="Arial"/>
          <w:szCs w:val="24"/>
        </w:rPr>
      </w:pPr>
    </w:p>
    <w:p w14:paraId="2F1C2A6A" w14:textId="0CB0C378"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 xml:space="preserve">10.2.1.1.1 </w:t>
      </w:r>
      <w:r w:rsidRPr="00586D39">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586D39">
        <w:rPr>
          <w:rFonts w:asciiTheme="minorHAnsi" w:hAnsiTheme="minorHAnsi" w:cs="Arial"/>
          <w:szCs w:val="24"/>
          <w:highlight w:val="yellow"/>
        </w:rPr>
        <w:t>Índice Geral de Preços de Mercado (IGP-M) Coluna 7, publicado pela Revista Conjuntura Econômica da Fundação Getúlio Vargas</w:t>
      </w:r>
      <w:r w:rsidR="00153EE5" w:rsidRPr="00586D39">
        <w:rPr>
          <w:rFonts w:asciiTheme="minorHAnsi" w:hAnsiTheme="minorHAnsi" w:cs="Arial"/>
          <w:szCs w:val="24"/>
        </w:rPr>
        <w:t>, ocorrida no período, ou por outro índice que o venha a substituir</w:t>
      </w:r>
      <w:r w:rsidRPr="00586D39">
        <w:rPr>
          <w:rFonts w:asciiTheme="minorHAnsi" w:hAnsiTheme="minorHAnsi" w:cs="Arial"/>
          <w:szCs w:val="24"/>
        </w:rPr>
        <w:t>, desde que decorrido pelo menos um ano da cessão original dos direitos.</w:t>
      </w:r>
      <w:r w:rsidR="001A0F31" w:rsidRPr="00586D39">
        <w:rPr>
          <w:rFonts w:asciiTheme="minorHAnsi" w:hAnsiTheme="minorHAnsi" w:cs="Arial"/>
          <w:i/>
          <w:szCs w:val="24"/>
          <w:highlight w:val="yellow"/>
        </w:rPr>
        <w:t xml:space="preserve"> &lt;adequar de acordo com a previsão&gt;</w:t>
      </w:r>
    </w:p>
    <w:p w14:paraId="6693F474"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szCs w:val="24"/>
        </w:rPr>
      </w:pPr>
    </w:p>
    <w:p w14:paraId="5515FF13" w14:textId="3959CEC7" w:rsidR="00FD7378" w:rsidRPr="00586D39" w:rsidRDefault="00FD7378" w:rsidP="0039263B">
      <w:pPr>
        <w:autoSpaceDE w:val="0"/>
        <w:autoSpaceDN w:val="0"/>
        <w:adjustRightInd w:val="0"/>
        <w:jc w:val="both"/>
        <w:rPr>
          <w:rFonts w:asciiTheme="minorHAnsi" w:hAnsiTheme="minorHAnsi" w:cs="Arial"/>
          <w:szCs w:val="24"/>
        </w:rPr>
      </w:pPr>
      <w:r w:rsidRPr="00586D39">
        <w:rPr>
          <w:rFonts w:asciiTheme="minorHAnsi" w:hAnsiTheme="minorHAnsi" w:cs="Arial"/>
          <w:bCs/>
          <w:szCs w:val="24"/>
        </w:rPr>
        <w:t>10.2.2</w:t>
      </w:r>
      <w:r w:rsidRPr="00586D39">
        <w:rPr>
          <w:rFonts w:asciiTheme="minorHAnsi" w:hAnsiTheme="minorHAnsi" w:cs="Arial"/>
          <w:szCs w:val="24"/>
        </w:rPr>
        <w:tab/>
      </w:r>
      <w:r w:rsidRPr="00586D39">
        <w:rPr>
          <w:rFonts w:asciiTheme="minorHAnsi" w:hAnsiTheme="minorHAnsi" w:cs="Arial"/>
          <w:szCs w:val="24"/>
        </w:rPr>
        <w:tab/>
        <w:t xml:space="preserve">Na reutilização de peças por período igual ao inicialmente ajustado, o percentual em relação ao valor original da cessão de uso de obras consagradas incorporadas a essas peças, a ser pago pela </w:t>
      </w:r>
      <w:r w:rsidRPr="00586D39">
        <w:rPr>
          <w:rFonts w:asciiTheme="minorHAnsi" w:hAnsiTheme="minorHAnsi"/>
          <w:b/>
          <w:szCs w:val="24"/>
        </w:rPr>
        <w:t>CONTRATANTE</w:t>
      </w:r>
      <w:r w:rsidRPr="00586D39">
        <w:rPr>
          <w:rFonts w:asciiTheme="minorHAnsi" w:hAnsiTheme="minorHAnsi" w:cs="Arial"/>
          <w:szCs w:val="24"/>
        </w:rPr>
        <w:t xml:space="preserve"> aos detentores dos direitos patrimoniais de autor e conexos dessas obras, será de no máximo </w:t>
      </w:r>
      <w:r w:rsidR="00E33CE0" w:rsidRPr="00586D39">
        <w:rPr>
          <w:rFonts w:asciiTheme="minorHAnsi" w:hAnsiTheme="minorHAnsi" w:cs="Arial"/>
          <w:szCs w:val="24"/>
          <w:highlight w:val="yellow"/>
        </w:rPr>
        <w:t>XX</w:t>
      </w:r>
      <w:r w:rsidR="00E33CE0" w:rsidRPr="00586D39">
        <w:rPr>
          <w:rFonts w:asciiTheme="minorHAnsi" w:hAnsiTheme="minorHAnsi" w:cs="Arial"/>
          <w:szCs w:val="24"/>
        </w:rPr>
        <w:t>% (</w:t>
      </w:r>
      <w:r w:rsidR="00E33CE0" w:rsidRPr="00586D39">
        <w:rPr>
          <w:rFonts w:asciiTheme="minorHAnsi" w:hAnsiTheme="minorHAnsi"/>
          <w:szCs w:val="24"/>
          <w:highlight w:val="yellow"/>
        </w:rPr>
        <w:t>por extenso</w:t>
      </w:r>
      <w:r w:rsidR="00E33CE0" w:rsidRPr="00586D39">
        <w:rPr>
          <w:rFonts w:asciiTheme="minorHAnsi" w:hAnsiTheme="minorHAnsi" w:cs="Arial"/>
          <w:szCs w:val="24"/>
        </w:rPr>
        <w:t xml:space="preserve"> por cento)</w:t>
      </w:r>
      <w:r w:rsidRPr="00586D39">
        <w:rPr>
          <w:rFonts w:asciiTheme="minorHAnsi" w:hAnsiTheme="minorHAnsi" w:cs="Arial"/>
          <w:szCs w:val="24"/>
        </w:rPr>
        <w:t>. Para a reutilização por períodos inferiores, o percentual máximo será obtido pela regra de três simples.</w:t>
      </w:r>
      <w:r w:rsidR="00477392" w:rsidRPr="00586D39">
        <w:rPr>
          <w:rFonts w:asciiTheme="minorHAnsi" w:hAnsiTheme="minorHAnsi" w:cs="Arial"/>
          <w:i/>
          <w:szCs w:val="24"/>
          <w:highlight w:val="yellow"/>
        </w:rPr>
        <w:t>&lt;percentual recomendado: 50%&gt;</w:t>
      </w:r>
    </w:p>
    <w:p w14:paraId="47E75C2F"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bCs/>
          <w:szCs w:val="24"/>
        </w:rPr>
      </w:pPr>
    </w:p>
    <w:p w14:paraId="11C86094" w14:textId="26E05EAA"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10.2.2.1</w:t>
      </w:r>
      <w:r w:rsidRPr="00586D39">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586D39">
        <w:rPr>
          <w:rFonts w:asciiTheme="minorHAnsi" w:hAnsiTheme="minorHAnsi" w:cs="Arial"/>
          <w:szCs w:val="24"/>
          <w:highlight w:val="yellow"/>
        </w:rPr>
        <w:t>Índice Geral de Preços de Mercado (IGP-M) Coluna 7, publicado pela Revista Conjuntura Econômica da Fundação Getúlio Vargas</w:t>
      </w:r>
      <w:r w:rsidR="00153EE5" w:rsidRPr="00586D39">
        <w:rPr>
          <w:rFonts w:asciiTheme="minorHAnsi" w:hAnsiTheme="minorHAnsi" w:cs="Arial"/>
          <w:szCs w:val="24"/>
        </w:rPr>
        <w:t>, ocorrida no período, ou por outro índice que o venha a substituir</w:t>
      </w:r>
      <w:r w:rsidRPr="00586D39">
        <w:rPr>
          <w:rFonts w:asciiTheme="minorHAnsi" w:hAnsiTheme="minorHAnsi" w:cs="Arial"/>
          <w:szCs w:val="24"/>
        </w:rPr>
        <w:t>, desde que decorrido pelo menos um ano da cessão original dos direitos.</w:t>
      </w:r>
      <w:r w:rsidR="001A0F31" w:rsidRPr="00586D39">
        <w:rPr>
          <w:rFonts w:asciiTheme="minorHAnsi" w:hAnsiTheme="minorHAnsi" w:cs="Arial"/>
          <w:i/>
          <w:szCs w:val="24"/>
          <w:highlight w:val="yellow"/>
        </w:rPr>
        <w:t>&lt;adequar de acordo com a previsão&gt;</w:t>
      </w:r>
    </w:p>
    <w:p w14:paraId="4F2DB7A6" w14:textId="77777777" w:rsidR="00FD7378" w:rsidRPr="00586D39" w:rsidRDefault="00FD7378" w:rsidP="0039263B">
      <w:pPr>
        <w:autoSpaceDE w:val="0"/>
        <w:autoSpaceDN w:val="0"/>
        <w:adjustRightInd w:val="0"/>
        <w:jc w:val="both"/>
        <w:rPr>
          <w:rFonts w:asciiTheme="minorHAnsi" w:hAnsiTheme="minorHAnsi" w:cs="Arial"/>
          <w:bCs/>
          <w:szCs w:val="24"/>
        </w:rPr>
      </w:pPr>
    </w:p>
    <w:p w14:paraId="27EB49C0" w14:textId="198145A8" w:rsidR="00FD7378" w:rsidRPr="00586D39" w:rsidRDefault="00FD7378" w:rsidP="0039263B">
      <w:pPr>
        <w:autoSpaceDE w:val="0"/>
        <w:autoSpaceDN w:val="0"/>
        <w:adjustRightInd w:val="0"/>
        <w:jc w:val="both"/>
        <w:rPr>
          <w:rFonts w:asciiTheme="minorHAnsi" w:hAnsiTheme="minorHAnsi" w:cs="Arial"/>
          <w:szCs w:val="24"/>
        </w:rPr>
      </w:pPr>
      <w:r w:rsidRPr="00586D39">
        <w:rPr>
          <w:rFonts w:asciiTheme="minorHAnsi" w:hAnsiTheme="minorHAnsi" w:cs="Arial"/>
          <w:bCs/>
          <w:szCs w:val="24"/>
        </w:rPr>
        <w:t xml:space="preserve">10.2.3 </w:t>
      </w:r>
      <w:r w:rsidR="00712E28" w:rsidRPr="00586D39">
        <w:rPr>
          <w:rFonts w:asciiTheme="minorHAnsi" w:hAnsiTheme="minorHAnsi" w:cs="Arial"/>
          <w:bCs/>
          <w:szCs w:val="24"/>
        </w:rPr>
        <w:tab/>
      </w:r>
      <w:r w:rsidRPr="00586D39">
        <w:rPr>
          <w:rFonts w:asciiTheme="minorHAnsi" w:hAnsiTheme="minorHAnsi" w:cs="Arial"/>
          <w:szCs w:val="24"/>
        </w:rPr>
        <w:tab/>
        <w:t>Quando da reutilização de quaisquer peças publicitárias, conforme previsto nos subitens 10</w:t>
      </w:r>
      <w:r w:rsidRPr="00586D39">
        <w:rPr>
          <w:rFonts w:asciiTheme="minorHAnsi" w:hAnsiTheme="minorHAnsi" w:cs="Arial"/>
          <w:bCs/>
          <w:szCs w:val="24"/>
        </w:rPr>
        <w:t>.2.1.1</w:t>
      </w:r>
      <w:r w:rsidRPr="00586D39">
        <w:rPr>
          <w:rFonts w:asciiTheme="minorHAnsi" w:hAnsiTheme="minorHAnsi" w:cs="Arial"/>
          <w:szCs w:val="24"/>
        </w:rPr>
        <w:t xml:space="preserve"> e 10</w:t>
      </w:r>
      <w:r w:rsidRPr="00586D39">
        <w:rPr>
          <w:rFonts w:asciiTheme="minorHAnsi" w:hAnsiTheme="minorHAnsi" w:cs="Arial"/>
          <w:bCs/>
          <w:szCs w:val="24"/>
        </w:rPr>
        <w:t>.2.2</w:t>
      </w:r>
      <w:r w:rsidRPr="00586D39">
        <w:rPr>
          <w:rFonts w:asciiTheme="minorHAnsi" w:hAnsiTheme="minorHAnsi" w:cs="Arial"/>
          <w:szCs w:val="24"/>
        </w:rPr>
        <w:t xml:space="preserve">, o valor a ser pago pela </w:t>
      </w:r>
      <w:r w:rsidRPr="00586D39">
        <w:rPr>
          <w:rFonts w:asciiTheme="minorHAnsi" w:hAnsiTheme="minorHAnsi"/>
          <w:b/>
          <w:szCs w:val="24"/>
        </w:rPr>
        <w:t>CONTRATANTE</w:t>
      </w:r>
      <w:r w:rsidRPr="00586D39">
        <w:rPr>
          <w:rFonts w:asciiTheme="minorHAnsi" w:hAnsiTheme="minorHAnsi" w:cs="Arial"/>
          <w:szCs w:val="24"/>
        </w:rPr>
        <w:t xml:space="preserve"> será negociado caso a caso, tendo como parâmetros básicos a qualidade e os preços praticados no mercado, obedecidos os percentuais máximos definidos neste contrato.</w:t>
      </w:r>
    </w:p>
    <w:p w14:paraId="08791A8D"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8FC57DC" w14:textId="65F22FBB"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10.3</w:t>
      </w:r>
      <w:r w:rsidRPr="00586D39">
        <w:rPr>
          <w:rFonts w:asciiTheme="minorHAnsi" w:hAnsiTheme="minorHAnsi" w:cs="Arial"/>
          <w:szCs w:val="24"/>
        </w:rPr>
        <w:tab/>
      </w:r>
      <w:r w:rsidRPr="00586D39">
        <w:rPr>
          <w:rFonts w:asciiTheme="minorHAnsi" w:hAnsiTheme="minorHAnsi" w:cs="Arial"/>
          <w:szCs w:val="24"/>
        </w:rPr>
        <w:tab/>
        <w:t>Qualquer remuneração</w:t>
      </w:r>
      <w:r w:rsidR="00153EE5" w:rsidRPr="00586D39">
        <w:rPr>
          <w:rFonts w:asciiTheme="minorHAnsi" w:hAnsiTheme="minorHAnsi" w:cs="Arial"/>
          <w:szCs w:val="24"/>
        </w:rPr>
        <w:t>,</w:t>
      </w:r>
      <w:r w:rsidRPr="00586D39">
        <w:rPr>
          <w:rFonts w:asciiTheme="minorHAnsi" w:hAnsiTheme="minorHAnsi" w:cs="Arial"/>
          <w:szCs w:val="24"/>
        </w:rPr>
        <w:t xml:space="preserve"> devida em decorrência da cessão dos direitos patrimoniais de autor e conexos</w:t>
      </w:r>
      <w:r w:rsidR="00153EE5" w:rsidRPr="00586D39">
        <w:rPr>
          <w:rFonts w:asciiTheme="minorHAnsi" w:hAnsiTheme="minorHAnsi" w:cs="Arial"/>
          <w:szCs w:val="24"/>
        </w:rPr>
        <w:t>,</w:t>
      </w:r>
      <w:r w:rsidRPr="00586D39">
        <w:rPr>
          <w:rFonts w:asciiTheme="minorHAnsi" w:hAnsiTheme="minorHAnsi" w:cs="Arial"/>
          <w:szCs w:val="24"/>
        </w:rPr>
        <w:t xml:space="preserve"> será sempre considerada como já incluída no custo de produção.</w:t>
      </w:r>
    </w:p>
    <w:p w14:paraId="73C35515" w14:textId="77777777" w:rsidR="00FD7378" w:rsidRPr="00586D39" w:rsidRDefault="00FD7378" w:rsidP="0039263B">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Arial"/>
          <w:sz w:val="24"/>
          <w:szCs w:val="24"/>
        </w:rPr>
      </w:pPr>
    </w:p>
    <w:p w14:paraId="27A3EF61" w14:textId="455E8A39"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10.4</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se obriga a fazer constar, em destaque, os preços dos cachês, os de cessão de direito de uso de obra(s) consagrada(s), incorporada(s) à peça e os de cessão dos demais direitos patrimoniais de autor e conexos, nos orçamentos de produção aprovados pela </w:t>
      </w:r>
      <w:r w:rsidRPr="00586D39">
        <w:rPr>
          <w:rFonts w:asciiTheme="minorHAnsi" w:hAnsiTheme="minorHAnsi"/>
          <w:b/>
          <w:szCs w:val="24"/>
        </w:rPr>
        <w:t>CONTRATANTE</w:t>
      </w:r>
      <w:r w:rsidRPr="00586D39">
        <w:rPr>
          <w:rFonts w:asciiTheme="minorHAnsi" w:hAnsiTheme="minorHAnsi" w:cs="Arial"/>
          <w:szCs w:val="24"/>
        </w:rPr>
        <w:t xml:space="preserve">, após os procedimentos previstos no subitem </w:t>
      </w:r>
      <w:r w:rsidRPr="00586D39">
        <w:rPr>
          <w:rFonts w:asciiTheme="minorHAnsi" w:hAnsiTheme="minorHAnsi"/>
          <w:szCs w:val="24"/>
        </w:rPr>
        <w:t>5.1.</w:t>
      </w:r>
      <w:r w:rsidR="00986080" w:rsidRPr="00586D39">
        <w:rPr>
          <w:rFonts w:asciiTheme="minorHAnsi" w:hAnsiTheme="minorHAnsi"/>
          <w:szCs w:val="24"/>
        </w:rPr>
        <w:t>7</w:t>
      </w:r>
      <w:r w:rsidRPr="00586D39">
        <w:rPr>
          <w:rFonts w:asciiTheme="minorHAnsi" w:hAnsiTheme="minorHAnsi" w:cs="Arial"/>
          <w:szCs w:val="24"/>
        </w:rPr>
        <w:t>.</w:t>
      </w:r>
    </w:p>
    <w:p w14:paraId="572333AE"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827313" w14:textId="77777777" w:rsidR="00F93149" w:rsidRPr="00586D39" w:rsidRDefault="00F93149" w:rsidP="0039263B">
      <w:pPr>
        <w:jc w:val="both"/>
        <w:rPr>
          <w:rFonts w:asciiTheme="minorHAnsi" w:hAnsiTheme="minorHAnsi" w:cs="Arial"/>
          <w:szCs w:val="24"/>
        </w:rPr>
      </w:pPr>
      <w:r w:rsidRPr="00586D39">
        <w:rPr>
          <w:rFonts w:asciiTheme="minorHAnsi" w:hAnsiTheme="minorHAnsi" w:cs="Arial"/>
          <w:szCs w:val="24"/>
        </w:rPr>
        <w:t>10.5</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33858A14"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50EE394" w14:textId="737305C4" w:rsidR="00FD7378" w:rsidRPr="00586D39" w:rsidRDefault="00FD7378"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I - a cessão dos direitos patrimoniais do autor desse material à </w:t>
      </w:r>
      <w:r w:rsidRPr="00586D39">
        <w:rPr>
          <w:rFonts w:asciiTheme="minorHAnsi" w:hAnsiTheme="minorHAnsi"/>
          <w:b/>
          <w:szCs w:val="24"/>
        </w:rPr>
        <w:t>CONTRATANTE</w:t>
      </w:r>
      <w:r w:rsidRPr="00586D39">
        <w:rPr>
          <w:rFonts w:asciiTheme="minorHAnsi" w:hAnsiTheme="minorHAnsi" w:cs="Arial"/>
          <w:szCs w:val="24"/>
        </w:rPr>
        <w:t xml:space="preserve">, que poderá, a seu juízo, utilizar referidos direitos, diretamente ou por intermédio de terceiros, durante o prazo de </w:t>
      </w:r>
      <w:r w:rsidR="00275DF2" w:rsidRPr="00586D39">
        <w:rPr>
          <w:rFonts w:asciiTheme="minorHAnsi" w:hAnsiTheme="minorHAnsi" w:cs="Arial"/>
          <w:szCs w:val="24"/>
        </w:rPr>
        <w:t>0</w:t>
      </w:r>
      <w:r w:rsidRPr="00586D39">
        <w:rPr>
          <w:rFonts w:asciiTheme="minorHAnsi" w:hAnsiTheme="minorHAnsi" w:cs="Arial"/>
          <w:szCs w:val="24"/>
        </w:rPr>
        <w:t>5 (cinco) anos, contado</w:t>
      </w:r>
      <w:r w:rsidR="00F93149" w:rsidRPr="00586D39">
        <w:rPr>
          <w:rFonts w:asciiTheme="minorHAnsi" w:hAnsiTheme="minorHAnsi" w:cs="Arial"/>
          <w:szCs w:val="24"/>
        </w:rPr>
        <w:t>s</w:t>
      </w:r>
      <w:r w:rsidRPr="00586D39">
        <w:rPr>
          <w:rFonts w:asciiTheme="minorHAnsi" w:hAnsiTheme="minorHAnsi" w:cs="Arial"/>
          <w:szCs w:val="24"/>
        </w:rPr>
        <w:t xml:space="preserve"> da data do pagamento do </w:t>
      </w:r>
      <w:r w:rsidR="007F3D92" w:rsidRPr="00586D39">
        <w:rPr>
          <w:rFonts w:asciiTheme="minorHAnsi" w:hAnsiTheme="minorHAnsi" w:cs="Arial"/>
          <w:szCs w:val="24"/>
        </w:rPr>
        <w:t xml:space="preserve">bem ou do </w:t>
      </w:r>
      <w:r w:rsidRPr="00586D39">
        <w:rPr>
          <w:rFonts w:asciiTheme="minorHAnsi" w:hAnsiTheme="minorHAnsi" w:cs="Arial"/>
          <w:szCs w:val="24"/>
        </w:rPr>
        <w:t>serviço</w:t>
      </w:r>
      <w:r w:rsidR="007F3D92" w:rsidRPr="00586D39">
        <w:rPr>
          <w:rFonts w:asciiTheme="minorHAnsi" w:hAnsiTheme="minorHAnsi" w:cs="Arial"/>
          <w:szCs w:val="24"/>
        </w:rPr>
        <w:t xml:space="preserve"> especializado</w:t>
      </w:r>
      <w:r w:rsidRPr="00586D39">
        <w:rPr>
          <w:rFonts w:asciiTheme="minorHAnsi" w:hAnsiTheme="minorHAnsi" w:cs="Arial"/>
          <w:szCs w:val="24"/>
        </w:rPr>
        <w:t xml:space="preserve">, pela </w:t>
      </w:r>
      <w:r w:rsidRPr="00586D39">
        <w:rPr>
          <w:rFonts w:asciiTheme="minorHAnsi" w:hAnsiTheme="minorHAnsi"/>
          <w:b/>
          <w:szCs w:val="24"/>
        </w:rPr>
        <w:t>CONTRATADA</w:t>
      </w:r>
      <w:r w:rsidRPr="00586D39">
        <w:rPr>
          <w:rFonts w:asciiTheme="minorHAnsi" w:hAnsiTheme="minorHAnsi" w:cs="Arial"/>
          <w:szCs w:val="24"/>
        </w:rPr>
        <w:t xml:space="preserve"> ao fornecedor, sem que caiba à </w:t>
      </w:r>
      <w:r w:rsidRPr="00586D39">
        <w:rPr>
          <w:rFonts w:asciiTheme="minorHAnsi" w:hAnsiTheme="minorHAnsi"/>
          <w:b/>
          <w:szCs w:val="24"/>
        </w:rPr>
        <w:t>CONTRATANTE</w:t>
      </w:r>
      <w:r w:rsidRPr="00586D39">
        <w:rPr>
          <w:rFonts w:asciiTheme="minorHAnsi" w:hAnsiTheme="minorHAnsi" w:cs="Arial"/>
          <w:szCs w:val="24"/>
        </w:rPr>
        <w:t xml:space="preserve"> qualquer ônus adicional perante os cedentes desses direitos;</w:t>
      </w:r>
    </w:p>
    <w:p w14:paraId="473D7517"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BC1C268" w14:textId="603CE4D6" w:rsidR="00F93149" w:rsidRPr="00586D39" w:rsidRDefault="00F93149" w:rsidP="0039263B">
      <w:pPr>
        <w:tabs>
          <w:tab w:val="left" w:pos="1440"/>
          <w:tab w:val="left" w:pos="1701"/>
        </w:tabs>
        <w:ind w:left="1418"/>
        <w:jc w:val="both"/>
        <w:rPr>
          <w:rFonts w:asciiTheme="minorHAnsi" w:hAnsiTheme="minorHAnsi" w:cs="Arial"/>
          <w:szCs w:val="24"/>
        </w:rPr>
      </w:pPr>
      <w:r w:rsidRPr="00586D39">
        <w:rPr>
          <w:rFonts w:asciiTheme="minorHAnsi" w:hAnsiTheme="minorHAnsi" w:cs="Arial"/>
          <w:szCs w:val="24"/>
        </w:rPr>
        <w:t>II - que, em decorrência da cessão prevista n</w:t>
      </w:r>
      <w:r w:rsidR="00F7356B" w:rsidRPr="00586D39">
        <w:rPr>
          <w:rFonts w:asciiTheme="minorHAnsi" w:hAnsiTheme="minorHAnsi" w:cs="Arial"/>
          <w:szCs w:val="24"/>
        </w:rPr>
        <w:t xml:space="preserve">o inciso </w:t>
      </w:r>
      <w:r w:rsidRPr="00586D39">
        <w:rPr>
          <w:rFonts w:asciiTheme="minorHAnsi" w:hAnsiTheme="minorHAnsi" w:cs="Arial"/>
          <w:szCs w:val="24"/>
        </w:rPr>
        <w:t xml:space="preserve">anterior, a </w:t>
      </w:r>
      <w:r w:rsidRPr="00586D39">
        <w:rPr>
          <w:rFonts w:asciiTheme="minorHAnsi" w:hAnsiTheme="minorHAnsi"/>
          <w:b/>
          <w:szCs w:val="24"/>
        </w:rPr>
        <w:t>CONTRATANTE</w:t>
      </w:r>
      <w:r w:rsidRPr="00586D39">
        <w:rPr>
          <w:rFonts w:asciiTheme="minorHAnsi" w:hAnsiTheme="minorHAnsi" w:cs="Arial"/>
          <w:szCs w:val="24"/>
        </w:rPr>
        <w:t xml:space="preserve"> poderá solicitar cópia de imagens contidas no material bruto produzido, em mídia compatível com seu uso e destinação, por intermédio da </w:t>
      </w:r>
      <w:r w:rsidRPr="00586D39">
        <w:rPr>
          <w:rFonts w:asciiTheme="minorHAnsi" w:hAnsiTheme="minorHAnsi"/>
          <w:b/>
          <w:szCs w:val="24"/>
        </w:rPr>
        <w:t>CONTRATADA</w:t>
      </w:r>
      <w:r w:rsidRPr="00586D39">
        <w:rPr>
          <w:rFonts w:asciiTheme="minorHAnsi" w:hAnsiTheme="minorHAnsi" w:cs="Arial"/>
          <w:szCs w:val="24"/>
        </w:rPr>
        <w:t xml:space="preserve"> ou de outra empresa com que venha a manter contrato para prestação de serviços;</w:t>
      </w:r>
    </w:p>
    <w:p w14:paraId="734BDB75"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02F02E0" w14:textId="4FA3CBD1" w:rsidR="00FD7378" w:rsidRPr="00586D39" w:rsidRDefault="00FD7378" w:rsidP="0039263B">
      <w:pPr>
        <w:tabs>
          <w:tab w:val="left" w:pos="1701"/>
        </w:tabs>
        <w:ind w:left="1418"/>
        <w:jc w:val="both"/>
        <w:rPr>
          <w:rFonts w:asciiTheme="minorHAnsi" w:hAnsiTheme="minorHAnsi" w:cs="Arial"/>
          <w:szCs w:val="24"/>
        </w:rPr>
      </w:pPr>
      <w:r w:rsidRPr="00586D39">
        <w:rPr>
          <w:rFonts w:asciiTheme="minorHAnsi" w:hAnsiTheme="minorHAnsi" w:cs="Arial"/>
          <w:szCs w:val="24"/>
        </w:rPr>
        <w:t>III - que qualquer remuneração devida em decorrência da cessão referida n</w:t>
      </w:r>
      <w:r w:rsidR="00F7356B" w:rsidRPr="00586D39">
        <w:rPr>
          <w:rFonts w:asciiTheme="minorHAnsi" w:hAnsiTheme="minorHAnsi" w:cs="Arial"/>
          <w:szCs w:val="24"/>
        </w:rPr>
        <w:t xml:space="preserve">os incisos </w:t>
      </w:r>
      <w:r w:rsidRPr="00586D39">
        <w:rPr>
          <w:rFonts w:asciiTheme="minorHAnsi" w:hAnsiTheme="minorHAnsi" w:cs="Arial"/>
          <w:szCs w:val="24"/>
        </w:rPr>
        <w:t>anteriores será considerada como já incluída no custo de produção.</w:t>
      </w:r>
    </w:p>
    <w:p w14:paraId="668E3074" w14:textId="77777777" w:rsidR="00FD7378" w:rsidRPr="00586D39" w:rsidRDefault="00FD7378" w:rsidP="0039263B">
      <w:pPr>
        <w:tabs>
          <w:tab w:val="left" w:pos="1701"/>
          <w:tab w:val="left" w:pos="1985"/>
        </w:tabs>
        <w:jc w:val="both"/>
        <w:rPr>
          <w:rFonts w:asciiTheme="minorHAnsi" w:hAnsiTheme="minorHAnsi" w:cs="Arial"/>
          <w:szCs w:val="24"/>
        </w:rPr>
      </w:pPr>
    </w:p>
    <w:p w14:paraId="77E5AD40" w14:textId="08D57975"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10.5.1</w:t>
      </w:r>
      <w:r w:rsidRPr="00586D39">
        <w:rPr>
          <w:rFonts w:asciiTheme="minorHAnsi" w:hAnsiTheme="minorHAnsi" w:cs="Arial"/>
          <w:szCs w:val="24"/>
        </w:rPr>
        <w:tab/>
      </w:r>
      <w:r w:rsidRPr="00586D39">
        <w:rPr>
          <w:rFonts w:asciiTheme="minorHAnsi" w:hAnsiTheme="minorHAnsi" w:cs="Arial"/>
          <w:szCs w:val="24"/>
        </w:rPr>
        <w:tab/>
        <w:t xml:space="preserve">Se a </w:t>
      </w:r>
      <w:r w:rsidRPr="00586D39">
        <w:rPr>
          <w:rFonts w:asciiTheme="minorHAnsi" w:hAnsiTheme="minorHAnsi" w:cs="Arial"/>
          <w:b/>
          <w:szCs w:val="24"/>
        </w:rPr>
        <w:t>CONTRATANTE</w:t>
      </w:r>
      <w:r w:rsidRPr="00586D39">
        <w:rPr>
          <w:rFonts w:asciiTheme="minorHAnsi" w:hAnsiTheme="minorHAnsi" w:cs="Arial"/>
          <w:szCs w:val="24"/>
        </w:rPr>
        <w:t xml:space="preserve"> pretender utilizar imagens que impliquem direitos de imagem e som de voz, constantes da cópia mencionada n</w:t>
      </w:r>
      <w:r w:rsidR="00F7356B" w:rsidRPr="00586D39">
        <w:rPr>
          <w:rFonts w:asciiTheme="minorHAnsi" w:hAnsiTheme="minorHAnsi" w:cs="Arial"/>
          <w:szCs w:val="24"/>
        </w:rPr>
        <w:t xml:space="preserve">o inciso </w:t>
      </w:r>
      <w:r w:rsidRPr="00586D39">
        <w:rPr>
          <w:rFonts w:asciiTheme="minorHAnsi" w:hAnsiTheme="minorHAnsi" w:cs="Arial"/>
          <w:szCs w:val="24"/>
        </w:rPr>
        <w:t>II do subitem 10.5, adotará as medidas cabíveis para a remuneração dos detentores desses direitos, nos termos da legislação.</w:t>
      </w:r>
    </w:p>
    <w:p w14:paraId="41346BA8" w14:textId="77777777" w:rsidR="00FD7378" w:rsidRPr="00586D39" w:rsidRDefault="00FD7378" w:rsidP="0039263B">
      <w:pPr>
        <w:tabs>
          <w:tab w:val="left" w:pos="1701"/>
          <w:tab w:val="left" w:pos="1985"/>
        </w:tabs>
        <w:jc w:val="both"/>
        <w:rPr>
          <w:rFonts w:asciiTheme="minorHAnsi" w:hAnsiTheme="minorHAnsi" w:cs="Arial"/>
          <w:szCs w:val="24"/>
        </w:rPr>
      </w:pPr>
    </w:p>
    <w:p w14:paraId="1312EC2B" w14:textId="7ED27E2F"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10.6</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poderá aproveitar, para veiculação, peças produzidas para outros órgãos e entidades do Poder Executivo </w:t>
      </w:r>
      <w:r w:rsidR="005D3D9B" w:rsidRPr="00586D39">
        <w:rPr>
          <w:rFonts w:asciiTheme="minorHAnsi" w:hAnsiTheme="minorHAnsi" w:cs="Arial"/>
          <w:szCs w:val="24"/>
        </w:rPr>
        <w:t>Federal</w:t>
      </w:r>
      <w:r w:rsidRPr="00586D39">
        <w:rPr>
          <w:rFonts w:asciiTheme="minorHAnsi" w:hAnsiTheme="minorHAnsi" w:cs="Arial"/>
          <w:szCs w:val="24"/>
        </w:rPr>
        <w:t xml:space="preserve">. Nesses casos, quando couber, a </w:t>
      </w:r>
      <w:r w:rsidRPr="00586D39">
        <w:rPr>
          <w:rFonts w:asciiTheme="minorHAnsi" w:hAnsiTheme="minorHAnsi"/>
          <w:b/>
          <w:szCs w:val="24"/>
        </w:rPr>
        <w:t>CONTRATADA</w:t>
      </w:r>
      <w:r w:rsidRPr="00586D39">
        <w:rPr>
          <w:rFonts w:asciiTheme="minorHAnsi" w:hAnsiTheme="minorHAnsi" w:cs="Arial"/>
          <w:szCs w:val="24"/>
        </w:rPr>
        <w:t xml:space="preserve"> ficará responsável pelo acordo comercial com os eventuais detentores dos direitos patrimoniais de autor e conexos das peças e o submeterá previamente </w:t>
      </w:r>
      <w:r w:rsidR="005321C3" w:rsidRPr="00586D39">
        <w:rPr>
          <w:rFonts w:asciiTheme="minorHAnsi" w:hAnsiTheme="minorHAnsi" w:cs="Arial"/>
          <w:szCs w:val="24"/>
        </w:rPr>
        <w:t>à</w:t>
      </w:r>
      <w:r w:rsidRPr="00586D39">
        <w:rPr>
          <w:rFonts w:asciiTheme="minorHAnsi" w:hAnsiTheme="minorHAnsi" w:cs="Arial"/>
          <w:szCs w:val="24"/>
        </w:rPr>
        <w:t xml:space="preserve"> </w:t>
      </w:r>
      <w:r w:rsidRPr="00586D39">
        <w:rPr>
          <w:rFonts w:asciiTheme="minorHAnsi" w:hAnsiTheme="minorHAnsi"/>
          <w:b/>
          <w:szCs w:val="24"/>
        </w:rPr>
        <w:t>CONTRATANTE</w:t>
      </w:r>
      <w:r w:rsidRPr="00586D39">
        <w:rPr>
          <w:rFonts w:asciiTheme="minorHAnsi" w:hAnsiTheme="minorHAnsi" w:cs="Arial"/>
          <w:szCs w:val="24"/>
        </w:rPr>
        <w:t>.</w:t>
      </w:r>
    </w:p>
    <w:p w14:paraId="57FAE2D2" w14:textId="77777777" w:rsidR="00FD7378" w:rsidRPr="00586D39" w:rsidRDefault="00FD7378" w:rsidP="0039263B">
      <w:pPr>
        <w:rPr>
          <w:rFonts w:asciiTheme="minorHAnsi" w:hAnsiTheme="minorHAnsi" w:cs="Arial"/>
          <w:szCs w:val="24"/>
        </w:rPr>
      </w:pPr>
    </w:p>
    <w:p w14:paraId="4EDC6AC7" w14:textId="77777777" w:rsidR="004621BC" w:rsidRPr="00586D39" w:rsidRDefault="004621BC" w:rsidP="0039263B">
      <w:pPr>
        <w:rPr>
          <w:rFonts w:asciiTheme="minorHAnsi" w:hAnsiTheme="minorHAnsi" w:cs="Arial"/>
          <w:szCs w:val="24"/>
        </w:rPr>
      </w:pPr>
    </w:p>
    <w:p w14:paraId="78F941FC"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DÉCIMA PRIMEIRA - LIQUIDAÇÃO E PAGAMENTO DE DESPESAS</w:t>
      </w:r>
    </w:p>
    <w:p w14:paraId="0D655DC1" w14:textId="77777777" w:rsidR="00153EE5" w:rsidRPr="00586D39" w:rsidRDefault="00153EE5" w:rsidP="0039263B">
      <w:pPr>
        <w:rPr>
          <w:rFonts w:asciiTheme="minorHAnsi" w:hAnsiTheme="minorHAnsi"/>
          <w:szCs w:val="24"/>
        </w:rPr>
      </w:pPr>
    </w:p>
    <w:p w14:paraId="04CA7CAC" w14:textId="27539486"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11.1</w:t>
      </w:r>
      <w:r w:rsidRPr="00586D39">
        <w:rPr>
          <w:rFonts w:asciiTheme="minorHAnsi" w:hAnsiTheme="minorHAnsi"/>
          <w:szCs w:val="24"/>
        </w:rPr>
        <w:tab/>
      </w:r>
      <w:r w:rsidRPr="00586D39">
        <w:rPr>
          <w:rFonts w:asciiTheme="minorHAnsi" w:hAnsiTheme="minorHAnsi"/>
          <w:szCs w:val="24"/>
        </w:rPr>
        <w:tab/>
        <w:t xml:space="preserve">Para a liquidação e pagamento de </w:t>
      </w:r>
      <w:r w:rsidRPr="00586D39">
        <w:rPr>
          <w:rFonts w:asciiTheme="minorHAnsi" w:hAnsiTheme="minorHAnsi" w:cs="Arial"/>
          <w:szCs w:val="24"/>
        </w:rPr>
        <w:t>despesa</w:t>
      </w:r>
      <w:r w:rsidR="003D6CBA" w:rsidRPr="00586D39">
        <w:rPr>
          <w:rFonts w:asciiTheme="minorHAnsi" w:hAnsiTheme="minorHAnsi" w:cs="Arial"/>
          <w:szCs w:val="24"/>
        </w:rPr>
        <w:t>s</w:t>
      </w:r>
      <w:r w:rsidRPr="00586D39">
        <w:rPr>
          <w:rFonts w:asciiTheme="minorHAnsi" w:hAnsiTheme="minorHAnsi" w:cs="Arial"/>
          <w:szCs w:val="24"/>
        </w:rPr>
        <w:t xml:space="preserve"> referente</w:t>
      </w:r>
      <w:r w:rsidR="00F93149" w:rsidRPr="00586D39">
        <w:rPr>
          <w:rFonts w:asciiTheme="minorHAnsi" w:hAnsiTheme="minorHAnsi" w:cs="Arial"/>
          <w:szCs w:val="24"/>
        </w:rPr>
        <w:t>s a bens e</w:t>
      </w:r>
      <w:r w:rsidR="00F93149" w:rsidRPr="00586D39">
        <w:rPr>
          <w:rFonts w:asciiTheme="minorHAnsi" w:hAnsiTheme="minorHAnsi"/>
          <w:szCs w:val="24"/>
        </w:rPr>
        <w:t xml:space="preserve"> </w:t>
      </w:r>
      <w:r w:rsidRPr="00586D39">
        <w:rPr>
          <w:rFonts w:asciiTheme="minorHAnsi" w:hAnsiTheme="minorHAnsi"/>
          <w:szCs w:val="24"/>
        </w:rPr>
        <w:t xml:space="preserve">serviços </w:t>
      </w:r>
      <w:r w:rsidR="00F93149" w:rsidRPr="00586D39">
        <w:rPr>
          <w:rFonts w:asciiTheme="minorHAnsi" w:hAnsiTheme="minorHAnsi" w:cs="Arial"/>
          <w:szCs w:val="24"/>
        </w:rPr>
        <w:t xml:space="preserve">especializados, </w:t>
      </w:r>
      <w:r w:rsidRPr="00586D39">
        <w:rPr>
          <w:rFonts w:asciiTheme="minorHAnsi" w:hAnsiTheme="minorHAnsi"/>
          <w:szCs w:val="24"/>
        </w:rPr>
        <w:t xml:space="preserve">previamente autorizados </w:t>
      </w:r>
      <w:r w:rsidRPr="00586D39">
        <w:rPr>
          <w:rFonts w:asciiTheme="minorHAnsi" w:hAnsiTheme="minorHAnsi" w:cs="Arial"/>
          <w:szCs w:val="24"/>
        </w:rPr>
        <w:t>pela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xml:space="preserve">, a </w:t>
      </w:r>
      <w:r w:rsidRPr="00586D39">
        <w:rPr>
          <w:rFonts w:asciiTheme="minorHAnsi" w:hAnsiTheme="minorHAnsi"/>
          <w:b/>
          <w:szCs w:val="24"/>
        </w:rPr>
        <w:t>CONTRATADA</w:t>
      </w:r>
      <w:r w:rsidRPr="00586D39">
        <w:rPr>
          <w:rFonts w:asciiTheme="minorHAnsi" w:hAnsiTheme="minorHAnsi"/>
          <w:szCs w:val="24"/>
        </w:rPr>
        <w:t xml:space="preserve"> deverá apresentar:</w:t>
      </w:r>
    </w:p>
    <w:p w14:paraId="671D97DE"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580121" w14:textId="1EA5863C" w:rsidR="00D90B91" w:rsidRPr="00586D39" w:rsidRDefault="00D90B91" w:rsidP="0039263B">
      <w:pPr>
        <w:tabs>
          <w:tab w:val="left" w:pos="1701"/>
        </w:tabs>
        <w:ind w:left="1418"/>
        <w:jc w:val="both"/>
        <w:rPr>
          <w:rFonts w:asciiTheme="minorHAnsi" w:hAnsiTheme="minorHAnsi"/>
          <w:szCs w:val="24"/>
        </w:rPr>
      </w:pPr>
      <w:r w:rsidRPr="00586D39">
        <w:rPr>
          <w:rFonts w:asciiTheme="minorHAnsi" w:hAnsiTheme="minorHAnsi"/>
          <w:szCs w:val="24"/>
        </w:rPr>
        <w:t>I - a correspondente nota fiscal</w:t>
      </w:r>
      <w:r w:rsidR="0000672F" w:rsidRPr="00586D39">
        <w:rPr>
          <w:rFonts w:asciiTheme="minorHAnsi" w:hAnsiTheme="minorHAnsi" w:cs="Arial"/>
          <w:szCs w:val="24"/>
        </w:rPr>
        <w:t xml:space="preserve"> </w:t>
      </w:r>
      <w:r w:rsidRPr="00586D39">
        <w:rPr>
          <w:rFonts w:asciiTheme="minorHAnsi" w:hAnsiTheme="minorHAnsi"/>
          <w:szCs w:val="24"/>
        </w:rPr>
        <w:t xml:space="preserve">que será emitida sem rasura, em letra legível, em nome </w:t>
      </w:r>
      <w:r w:rsidRPr="00586D39">
        <w:rPr>
          <w:rFonts w:asciiTheme="minorHAnsi" w:hAnsiTheme="minorHAnsi" w:cs="Arial"/>
          <w:szCs w:val="24"/>
        </w:rPr>
        <w:t>da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CNPJ</w:t>
      </w:r>
      <w:r w:rsidRPr="00586D39">
        <w:rPr>
          <w:rFonts w:asciiTheme="minorHAnsi" w:hAnsiTheme="minorHAnsi" w:cs="Arial"/>
          <w:szCs w:val="24"/>
        </w:rPr>
        <w:t>/MF</w:t>
      </w:r>
      <w:r w:rsidRPr="00586D39">
        <w:rPr>
          <w:rFonts w:asciiTheme="minorHAnsi" w:hAnsiTheme="minorHAnsi"/>
          <w:szCs w:val="24"/>
        </w:rPr>
        <w:t xml:space="preserve"> nº </w:t>
      </w:r>
      <w:r w:rsidR="00644601" w:rsidRPr="00586D39">
        <w:rPr>
          <w:rFonts w:asciiTheme="minorHAnsi" w:hAnsiTheme="minorHAnsi"/>
          <w:szCs w:val="24"/>
          <w:highlight w:val="yellow"/>
        </w:rPr>
        <w:t>XX</w:t>
      </w:r>
      <w:r w:rsidR="00FE1B0E" w:rsidRPr="00586D39">
        <w:rPr>
          <w:rFonts w:asciiTheme="minorHAnsi" w:hAnsiTheme="minorHAnsi"/>
          <w:szCs w:val="24"/>
          <w:highlight w:val="yellow"/>
        </w:rPr>
        <w:t>.</w:t>
      </w:r>
      <w:r w:rsidR="00644601" w:rsidRPr="00586D39">
        <w:rPr>
          <w:rFonts w:asciiTheme="minorHAnsi" w:hAnsiTheme="minorHAnsi"/>
          <w:szCs w:val="24"/>
          <w:highlight w:val="yellow"/>
        </w:rPr>
        <w:t>XXX</w:t>
      </w:r>
      <w:r w:rsidR="00FE1B0E" w:rsidRPr="00586D39">
        <w:rPr>
          <w:rFonts w:asciiTheme="minorHAnsi" w:hAnsiTheme="minorHAnsi"/>
          <w:szCs w:val="24"/>
          <w:highlight w:val="yellow"/>
        </w:rPr>
        <w:t>.</w:t>
      </w:r>
      <w:r w:rsidR="00644601" w:rsidRPr="00586D39">
        <w:rPr>
          <w:rFonts w:asciiTheme="minorHAnsi" w:hAnsiTheme="minorHAnsi"/>
          <w:szCs w:val="24"/>
          <w:highlight w:val="yellow"/>
        </w:rPr>
        <w:t>XXX/XXXX-XX</w:t>
      </w:r>
      <w:r w:rsidRPr="00586D39">
        <w:rPr>
          <w:rFonts w:asciiTheme="minorHAnsi" w:hAnsiTheme="minorHAnsi" w:cs="Arial"/>
          <w:szCs w:val="24"/>
        </w:rPr>
        <w:t>,</w:t>
      </w:r>
      <w:r w:rsidRPr="00586D39">
        <w:rPr>
          <w:rFonts w:asciiTheme="minorHAnsi" w:hAnsiTheme="minorHAnsi"/>
          <w:szCs w:val="24"/>
        </w:rPr>
        <w:t xml:space="preserve"> da qual constará o número deste contrato e as informações para crédito em conta corrente: nome e número do Banco, nome e número da Agência e número da conta;</w:t>
      </w:r>
      <w:r w:rsidR="00AF710C" w:rsidRPr="00586D39">
        <w:rPr>
          <w:rFonts w:asciiTheme="minorHAnsi" w:hAnsiTheme="minorHAnsi" w:cs="Arial"/>
          <w:i/>
          <w:szCs w:val="24"/>
          <w:highlight w:val="yellow"/>
        </w:rPr>
        <w:t>&lt;</w:t>
      </w:r>
      <w:r w:rsidR="00AF710C" w:rsidRPr="00586D39">
        <w:rPr>
          <w:rFonts w:asciiTheme="minorHAnsi" w:hAnsiTheme="minorHAnsi" w:cs="Arial"/>
          <w:i/>
          <w:szCs w:val="24"/>
          <w:highlight w:val="yellow"/>
          <w:shd w:val="clear" w:color="auto" w:fill="D9D9D9"/>
        </w:rPr>
        <w:t xml:space="preserve">nos casos em que obrigatória, deverá ser apresentada a Nota Fiscal Eletrônica (NF-e) ou Nota Fiscal de Serviços Eletrônica (NFS-e), conforme regime tributário aplicável à transação e fato gerador, e ao domicílio tributário da </w:t>
      </w:r>
      <w:r w:rsidR="002774EE" w:rsidRPr="00586D39">
        <w:rPr>
          <w:rFonts w:asciiTheme="minorHAnsi" w:hAnsiTheme="minorHAnsi" w:cs="Arial"/>
          <w:i/>
          <w:szCs w:val="24"/>
          <w:highlight w:val="yellow"/>
          <w:shd w:val="clear" w:color="auto" w:fill="D9D9D9"/>
        </w:rPr>
        <w:t>c</w:t>
      </w:r>
      <w:r w:rsidR="00AF710C" w:rsidRPr="00586D39">
        <w:rPr>
          <w:rFonts w:asciiTheme="minorHAnsi" w:hAnsiTheme="minorHAnsi" w:cs="Arial"/>
          <w:i/>
          <w:szCs w:val="24"/>
          <w:highlight w:val="yellow"/>
          <w:shd w:val="clear" w:color="auto" w:fill="D9D9D9"/>
        </w:rPr>
        <w:t>ontratada, ou outro critério legalmente aceitável&gt;</w:t>
      </w:r>
    </w:p>
    <w:p w14:paraId="4C3034E4"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069E9DD" w14:textId="6BF14642" w:rsidR="00C10FAB" w:rsidRPr="00586D39" w:rsidRDefault="00C10FAB" w:rsidP="0039263B">
      <w:pPr>
        <w:tabs>
          <w:tab w:val="left" w:pos="1701"/>
        </w:tabs>
        <w:ind w:left="1418"/>
        <w:jc w:val="both"/>
        <w:rPr>
          <w:rFonts w:asciiTheme="minorHAnsi" w:hAnsiTheme="minorHAnsi"/>
          <w:szCs w:val="24"/>
        </w:rPr>
      </w:pPr>
      <w:r w:rsidRPr="00586D39">
        <w:rPr>
          <w:rFonts w:asciiTheme="minorHAnsi" w:hAnsiTheme="minorHAnsi"/>
          <w:szCs w:val="24"/>
        </w:rPr>
        <w:t xml:space="preserve">II - a primeira via do documento fiscal </w:t>
      </w:r>
      <w:r w:rsidR="00FE1B0E" w:rsidRPr="00586D39">
        <w:rPr>
          <w:rFonts w:asciiTheme="minorHAnsi" w:hAnsiTheme="minorHAnsi"/>
          <w:szCs w:val="24"/>
        </w:rPr>
        <w:t xml:space="preserve">do </w:t>
      </w:r>
      <w:r w:rsidRPr="00586D39">
        <w:rPr>
          <w:rFonts w:asciiTheme="minorHAnsi" w:hAnsiTheme="minorHAnsi"/>
          <w:szCs w:val="24"/>
        </w:rPr>
        <w:t xml:space="preserve">fornecedor </w:t>
      </w:r>
      <w:r w:rsidRPr="00586D39">
        <w:rPr>
          <w:rFonts w:asciiTheme="minorHAnsi" w:hAnsiTheme="minorHAnsi" w:cs="Arial"/>
          <w:szCs w:val="24"/>
        </w:rPr>
        <w:t xml:space="preserve">de bens e </w:t>
      </w:r>
      <w:r w:rsidR="00697334" w:rsidRPr="00586D39">
        <w:rPr>
          <w:rFonts w:asciiTheme="minorHAnsi" w:hAnsiTheme="minorHAnsi" w:cs="Arial"/>
          <w:szCs w:val="24"/>
        </w:rPr>
        <w:t xml:space="preserve">de </w:t>
      </w:r>
      <w:r w:rsidRPr="00586D39">
        <w:rPr>
          <w:rFonts w:asciiTheme="minorHAnsi" w:hAnsiTheme="minorHAnsi" w:cs="Arial"/>
          <w:szCs w:val="24"/>
        </w:rPr>
        <w:t xml:space="preserve">serviços especializados </w:t>
      </w:r>
      <w:r w:rsidRPr="00586D39">
        <w:rPr>
          <w:rFonts w:asciiTheme="minorHAnsi" w:hAnsiTheme="minorHAnsi"/>
          <w:szCs w:val="24"/>
        </w:rPr>
        <w:t>ou do veículo</w:t>
      </w:r>
      <w:r w:rsidRPr="00586D39">
        <w:rPr>
          <w:rFonts w:asciiTheme="minorHAnsi" w:hAnsiTheme="minorHAnsi" w:cs="Arial"/>
          <w:szCs w:val="24"/>
        </w:rPr>
        <w:t xml:space="preserve"> de divulgação</w:t>
      </w:r>
      <w:r w:rsidRPr="00586D39">
        <w:rPr>
          <w:rFonts w:asciiTheme="minorHAnsi" w:hAnsiTheme="minorHAnsi"/>
          <w:szCs w:val="24"/>
        </w:rPr>
        <w:t xml:space="preserve">, que será emitido em nome </w:t>
      </w:r>
      <w:r w:rsidRPr="00586D39">
        <w:rPr>
          <w:rFonts w:asciiTheme="minorHAnsi" w:hAnsiTheme="minorHAnsi" w:cs="Arial"/>
          <w:szCs w:val="24"/>
        </w:rPr>
        <w:t>da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w:t>
      </w:r>
      <w:r w:rsidR="00F07945" w:rsidRPr="00586D39">
        <w:rPr>
          <w:rFonts w:asciiTheme="minorHAnsi" w:hAnsiTheme="minorHAnsi" w:cs="Arial"/>
          <w:i/>
          <w:szCs w:val="24"/>
          <w:highlight w:val="yellow"/>
          <w:shd w:val="clear" w:color="auto" w:fill="D9D9D9"/>
        </w:rPr>
        <w:t xml:space="preserve">&lt;nos casos em que obrigatória, deverá ser apresentada a Nota Fiscal Eletrônica (NF-e) ou Nota Fiscal de Serviços Eletrônica (NFS-e), conforme regime tributário aplicável à transação e fato gerador, e ao domicílio tributário da </w:t>
      </w:r>
      <w:r w:rsidR="002774EE" w:rsidRPr="00586D39">
        <w:rPr>
          <w:rFonts w:asciiTheme="minorHAnsi" w:hAnsiTheme="minorHAnsi" w:cs="Arial"/>
          <w:i/>
          <w:szCs w:val="24"/>
          <w:highlight w:val="yellow"/>
          <w:shd w:val="clear" w:color="auto" w:fill="D9D9D9"/>
        </w:rPr>
        <w:t>c</w:t>
      </w:r>
      <w:r w:rsidR="00F07945" w:rsidRPr="00586D39">
        <w:rPr>
          <w:rFonts w:asciiTheme="minorHAnsi" w:hAnsiTheme="minorHAnsi" w:cs="Arial"/>
          <w:i/>
          <w:szCs w:val="24"/>
          <w:highlight w:val="yellow"/>
          <w:shd w:val="clear" w:color="auto" w:fill="D9D9D9"/>
        </w:rPr>
        <w:t>ontratada, ou outro critério legalmente aceitável&gt;</w:t>
      </w:r>
    </w:p>
    <w:p w14:paraId="2A3DB7BA" w14:textId="77777777" w:rsidR="00FD7378" w:rsidRPr="00586D39" w:rsidRDefault="00FD7378" w:rsidP="0039263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CBE188A" w14:textId="5C5FDDAE" w:rsidR="00FD7378" w:rsidRPr="00586D39" w:rsidRDefault="00FD7378" w:rsidP="0039263B">
      <w:pPr>
        <w:tabs>
          <w:tab w:val="left" w:pos="1701"/>
        </w:tabs>
        <w:ind w:left="1418"/>
        <w:jc w:val="both"/>
        <w:rPr>
          <w:rFonts w:asciiTheme="minorHAnsi" w:hAnsiTheme="minorHAnsi"/>
          <w:szCs w:val="24"/>
        </w:rPr>
      </w:pPr>
      <w:r w:rsidRPr="00586D39">
        <w:rPr>
          <w:rFonts w:asciiTheme="minorHAnsi" w:hAnsiTheme="minorHAnsi"/>
          <w:szCs w:val="24"/>
        </w:rPr>
        <w:t xml:space="preserve">III - os documentos de comprovação da veiculação, da execução dos serviços e, quando for o caso, </w:t>
      </w:r>
      <w:r w:rsidRPr="00586D39">
        <w:rPr>
          <w:rFonts w:asciiTheme="minorHAnsi" w:hAnsiTheme="minorHAnsi" w:cs="Arial"/>
          <w:szCs w:val="24"/>
        </w:rPr>
        <w:t xml:space="preserve">da </w:t>
      </w:r>
      <w:r w:rsidRPr="00586D39">
        <w:rPr>
          <w:rFonts w:asciiTheme="minorHAnsi" w:hAnsiTheme="minorHAnsi"/>
          <w:szCs w:val="24"/>
        </w:rPr>
        <w:t>sua entrega.</w:t>
      </w:r>
    </w:p>
    <w:p w14:paraId="43C021ED"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E258FD" w14:textId="5A4C0F3C" w:rsidR="003A4F71" w:rsidRPr="00586D39" w:rsidRDefault="003A4F7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11.1.1</w:t>
      </w:r>
      <w:r w:rsidRPr="00586D39">
        <w:rPr>
          <w:rFonts w:asciiTheme="minorHAnsi" w:hAnsiTheme="minorHAnsi" w:cs="Arial"/>
          <w:szCs w:val="24"/>
        </w:rPr>
        <w:tab/>
      </w:r>
      <w:r w:rsidRPr="00586D39">
        <w:rPr>
          <w:rFonts w:asciiTheme="minorHAnsi" w:hAnsiTheme="minorHAnsi" w:cs="Arial"/>
          <w:szCs w:val="24"/>
        </w:rPr>
        <w:tab/>
        <w:t xml:space="preserve">Os documentos de cobrança e demais informações necessários à comprovação da execução e entrega dos serviços para a liquidação e pagamento de despesas deverão ser encaminhados pela </w:t>
      </w:r>
      <w:r w:rsidRPr="00586D39">
        <w:rPr>
          <w:rFonts w:asciiTheme="minorHAnsi" w:hAnsiTheme="minorHAnsi"/>
          <w:b/>
          <w:szCs w:val="24"/>
        </w:rPr>
        <w:t>CONTRATADA</w:t>
      </w:r>
      <w:r w:rsidRPr="00586D39">
        <w:rPr>
          <w:rFonts w:asciiTheme="minorHAnsi" w:hAnsiTheme="minorHAnsi" w:cs="Arial"/>
          <w:szCs w:val="24"/>
        </w:rPr>
        <w:t xml:space="preserve"> à </w:t>
      </w:r>
      <w:r w:rsidRPr="00586D39">
        <w:rPr>
          <w:rFonts w:asciiTheme="minorHAnsi" w:hAnsiTheme="minorHAnsi"/>
          <w:b/>
          <w:szCs w:val="24"/>
        </w:rPr>
        <w:t>CONTRATANTE</w:t>
      </w:r>
      <w:r w:rsidRPr="00586D39">
        <w:rPr>
          <w:rFonts w:asciiTheme="minorHAnsi" w:hAnsiTheme="minorHAnsi" w:cs="Arial"/>
          <w:szCs w:val="24"/>
        </w:rPr>
        <w:t>.</w:t>
      </w:r>
    </w:p>
    <w:p w14:paraId="527CBE39"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69A6228" w14:textId="7B6FBA30"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11.1.2</w:t>
      </w:r>
      <w:r w:rsidRPr="00586D39">
        <w:rPr>
          <w:rFonts w:asciiTheme="minorHAnsi" w:hAnsiTheme="minorHAnsi" w:cs="Arial"/>
          <w:szCs w:val="24"/>
        </w:rPr>
        <w:tab/>
      </w:r>
      <w:r w:rsidRPr="00586D39">
        <w:rPr>
          <w:rFonts w:asciiTheme="minorHAnsi" w:hAnsiTheme="minorHAnsi" w:cs="Arial"/>
          <w:szCs w:val="24"/>
        </w:rPr>
        <w:tab/>
        <w:t xml:space="preserve">O </w:t>
      </w:r>
      <w:r w:rsidR="00B238C2" w:rsidRPr="00586D39">
        <w:rPr>
          <w:rFonts w:asciiTheme="minorHAnsi" w:hAnsiTheme="minorHAnsi" w:cs="Arial"/>
          <w:szCs w:val="24"/>
          <w:highlight w:val="yellow"/>
        </w:rPr>
        <w:t>g</w:t>
      </w:r>
      <w:r w:rsidR="00483559" w:rsidRPr="00586D39">
        <w:rPr>
          <w:rFonts w:asciiTheme="minorHAnsi" w:hAnsiTheme="minorHAnsi" w:cs="Arial"/>
          <w:szCs w:val="24"/>
          <w:highlight w:val="yellow"/>
        </w:rPr>
        <w:t xml:space="preserve">estor ou </w:t>
      </w:r>
      <w:r w:rsidR="00B238C2" w:rsidRPr="00586D39">
        <w:rPr>
          <w:rFonts w:asciiTheme="minorHAnsi" w:hAnsiTheme="minorHAnsi" w:cs="Arial"/>
          <w:szCs w:val="24"/>
          <w:highlight w:val="yellow"/>
        </w:rPr>
        <w:t>f</w:t>
      </w:r>
      <w:r w:rsidR="00483559" w:rsidRPr="00586D39">
        <w:rPr>
          <w:rFonts w:asciiTheme="minorHAnsi" w:hAnsiTheme="minorHAnsi" w:cs="Arial"/>
          <w:szCs w:val="24"/>
          <w:highlight w:val="yellow"/>
        </w:rPr>
        <w:t>iscal</w:t>
      </w:r>
      <w:r w:rsidRPr="00586D39">
        <w:rPr>
          <w:rFonts w:asciiTheme="minorHAnsi" w:hAnsiTheme="minorHAnsi" w:cs="Arial"/>
          <w:szCs w:val="24"/>
        </w:rPr>
        <w:t xml:space="preserve"> deste contrato somente atestar</w:t>
      </w:r>
      <w:r w:rsidR="00483559" w:rsidRPr="00586D39">
        <w:rPr>
          <w:rFonts w:asciiTheme="minorHAnsi" w:hAnsiTheme="minorHAnsi" w:cs="Arial"/>
          <w:szCs w:val="24"/>
        </w:rPr>
        <w:t>á</w:t>
      </w:r>
      <w:r w:rsidRPr="00586D39">
        <w:rPr>
          <w:rFonts w:asciiTheme="minorHAnsi" w:hAnsiTheme="minorHAnsi" w:cs="Arial"/>
          <w:szCs w:val="24"/>
        </w:rPr>
        <w:t xml:space="preserve"> os documentos para pagamento quando cumpridas pela </w:t>
      </w:r>
      <w:r w:rsidRPr="00586D39">
        <w:rPr>
          <w:rFonts w:asciiTheme="minorHAnsi" w:hAnsiTheme="minorHAnsi"/>
          <w:b/>
          <w:szCs w:val="24"/>
        </w:rPr>
        <w:t>CONTRATADA</w:t>
      </w:r>
      <w:r w:rsidRPr="00586D39">
        <w:rPr>
          <w:rFonts w:asciiTheme="minorHAnsi" w:hAnsiTheme="minorHAnsi" w:cs="Arial"/>
          <w:szCs w:val="24"/>
        </w:rPr>
        <w:t xml:space="preserve"> todas as condições pactuadas.</w:t>
      </w:r>
    </w:p>
    <w:p w14:paraId="3BB45D0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613D0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11.1.3</w:t>
      </w:r>
      <w:r w:rsidRPr="00586D39">
        <w:rPr>
          <w:rFonts w:asciiTheme="minorHAnsi" w:hAnsiTheme="minorHAnsi" w:cs="Arial"/>
          <w:szCs w:val="24"/>
        </w:rPr>
        <w:tab/>
      </w:r>
      <w:r w:rsidRPr="00586D39">
        <w:rPr>
          <w:rFonts w:asciiTheme="minorHAnsi" w:hAnsiTheme="minorHAnsi" w:cs="Arial"/>
          <w:szCs w:val="24"/>
        </w:rPr>
        <w:tab/>
        <w:t xml:space="preserve">As notas fiscais emitidas pela </w:t>
      </w:r>
      <w:r w:rsidRPr="00586D39">
        <w:rPr>
          <w:rFonts w:asciiTheme="minorHAnsi" w:hAnsiTheme="minorHAnsi" w:cs="Arial"/>
          <w:b/>
          <w:szCs w:val="24"/>
        </w:rPr>
        <w:t>CONTRATADA</w:t>
      </w:r>
      <w:r w:rsidRPr="00586D39">
        <w:rPr>
          <w:rFonts w:asciiTheme="minorHAnsi" w:hAnsiTheme="minorHAnsi" w:cs="Arial"/>
          <w:szCs w:val="24"/>
        </w:rPr>
        <w:t xml:space="preserve"> devem ter em seu verso a seguinte declaração, assinada por funcionário da agência responsável pela documentação:</w:t>
      </w:r>
    </w:p>
    <w:p w14:paraId="5A6F99A0" w14:textId="77777777" w:rsidR="00FE3FDE" w:rsidRPr="00586D39" w:rsidRDefault="00FE3FDE"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6565AC" w14:textId="67901AAC" w:rsidR="00BE75BB" w:rsidRPr="00586D39" w:rsidRDefault="00BE75BB"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586D39">
        <w:rPr>
          <w:rFonts w:asciiTheme="minorHAnsi" w:hAnsiTheme="minorHAnsi" w:cs="Arial"/>
          <w:i/>
          <w:szCs w:val="24"/>
        </w:rPr>
        <w:t xml:space="preserve">“Atestamos que todos os </w:t>
      </w:r>
      <w:r w:rsidR="007F3D92" w:rsidRPr="00586D39">
        <w:rPr>
          <w:rFonts w:asciiTheme="minorHAnsi" w:hAnsiTheme="minorHAnsi" w:cs="Arial"/>
          <w:i/>
          <w:szCs w:val="24"/>
        </w:rPr>
        <w:t xml:space="preserve">bens e </w:t>
      </w:r>
      <w:r w:rsidRPr="00586D39">
        <w:rPr>
          <w:rFonts w:asciiTheme="minorHAnsi" w:hAnsiTheme="minorHAnsi" w:cs="Arial"/>
          <w:i/>
          <w:szCs w:val="24"/>
        </w:rPr>
        <w:t xml:space="preserve">serviços </w:t>
      </w:r>
      <w:r w:rsidR="007F3D92" w:rsidRPr="00586D39">
        <w:rPr>
          <w:rFonts w:asciiTheme="minorHAnsi" w:hAnsiTheme="minorHAnsi" w:cs="Arial"/>
          <w:i/>
          <w:szCs w:val="24"/>
        </w:rPr>
        <w:t xml:space="preserve">especializados </w:t>
      </w:r>
      <w:r w:rsidRPr="00586D39">
        <w:rPr>
          <w:rFonts w:asciiTheme="minorHAnsi" w:hAnsiTheme="minorHAnsi" w:cs="Arial"/>
          <w:i/>
          <w:szCs w:val="24"/>
        </w:rPr>
        <w:t>descritos no presente documento, prestados por fornecedores ou por veículos de divulgação, foram entregues/realizados conforme autorizados pel</w:t>
      </w:r>
      <w:r w:rsidR="00483559" w:rsidRPr="00586D39">
        <w:rPr>
          <w:rFonts w:asciiTheme="minorHAnsi" w:hAnsiTheme="minorHAnsi" w:cs="Arial"/>
          <w:i/>
          <w:szCs w:val="24"/>
        </w:rPr>
        <w:t xml:space="preserve">a </w:t>
      </w:r>
      <w:r w:rsidR="004839B6" w:rsidRPr="00586D39">
        <w:rPr>
          <w:rFonts w:asciiTheme="minorHAnsi" w:hAnsiTheme="minorHAnsi" w:cs="Arial"/>
          <w:szCs w:val="24"/>
          <w:highlight w:val="yellow"/>
        </w:rPr>
        <w:t>co</w:t>
      </w:r>
      <w:r w:rsidR="00483559" w:rsidRPr="00586D39">
        <w:rPr>
          <w:rFonts w:asciiTheme="minorHAnsi" w:hAnsiTheme="minorHAnsi" w:cs="Arial"/>
          <w:szCs w:val="24"/>
          <w:highlight w:val="yellow"/>
        </w:rPr>
        <w:t>ntratante</w:t>
      </w:r>
      <w:r w:rsidRPr="00586D39">
        <w:rPr>
          <w:rFonts w:asciiTheme="minorHAnsi" w:hAnsiTheme="minorHAnsi" w:cs="Arial"/>
          <w:i/>
          <w:szCs w:val="24"/>
        </w:rPr>
        <w:t>, sendo observados ainda os procedimentos previstos no contrato quanto à regularidade de contratação e de comprovação de execução.”</w:t>
      </w:r>
    </w:p>
    <w:p w14:paraId="7AFA2317"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9211E9E" w14:textId="7E27F08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11.2</w:t>
      </w:r>
      <w:r w:rsidRPr="00586D39">
        <w:rPr>
          <w:rFonts w:asciiTheme="minorHAnsi" w:hAnsiTheme="minorHAnsi" w:cs="Arial"/>
          <w:szCs w:val="24"/>
        </w:rPr>
        <w:tab/>
      </w:r>
      <w:r w:rsidRPr="00586D39">
        <w:rPr>
          <w:rFonts w:asciiTheme="minorHAnsi" w:hAnsiTheme="minorHAnsi" w:cs="Arial"/>
          <w:szCs w:val="24"/>
        </w:rPr>
        <w:tab/>
        <w:t xml:space="preserve">A liquidação de despesas será precedida das seguintes providências a cargo da </w:t>
      </w:r>
      <w:r w:rsidRPr="00586D39">
        <w:rPr>
          <w:rFonts w:asciiTheme="minorHAnsi" w:hAnsiTheme="minorHAnsi"/>
          <w:b/>
          <w:szCs w:val="24"/>
        </w:rPr>
        <w:t>CONTRATADA</w:t>
      </w:r>
      <w:r w:rsidRPr="00586D39">
        <w:rPr>
          <w:rFonts w:asciiTheme="minorHAnsi" w:hAnsiTheme="minorHAnsi" w:cs="Arial"/>
          <w:szCs w:val="24"/>
        </w:rPr>
        <w:t>:</w:t>
      </w:r>
      <w:r w:rsidR="00E61BC3" w:rsidRPr="00586D39">
        <w:rPr>
          <w:rFonts w:asciiTheme="minorHAnsi" w:hAnsiTheme="minorHAnsi" w:cs="Arial"/>
          <w:szCs w:val="24"/>
        </w:rPr>
        <w:t xml:space="preserve"> </w:t>
      </w:r>
      <w:r w:rsidR="00E61BC3" w:rsidRPr="00586D39">
        <w:rPr>
          <w:rFonts w:asciiTheme="minorHAnsi" w:hAnsiTheme="minorHAnsi" w:cs="Arial"/>
          <w:i/>
          <w:szCs w:val="24"/>
          <w:highlight w:val="yellow"/>
        </w:rPr>
        <w:t>&lt;adequar de acordo com as regras de remuneração&gt;</w:t>
      </w:r>
    </w:p>
    <w:p w14:paraId="36A0779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183CFC" w14:textId="54CCA113" w:rsidR="009877B1" w:rsidRPr="00586D39" w:rsidRDefault="009877B1"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szCs w:val="24"/>
        </w:rPr>
        <w:t>I</w:t>
      </w:r>
      <w:r w:rsidRPr="00586D39">
        <w:rPr>
          <w:rFonts w:asciiTheme="minorHAnsi" w:hAnsiTheme="minorHAnsi" w:cs="Arial"/>
          <w:szCs w:val="24"/>
        </w:rPr>
        <w:t xml:space="preserve"> </w:t>
      </w:r>
      <w:r w:rsidR="00EE62EC" w:rsidRPr="00586D39">
        <w:rPr>
          <w:rFonts w:asciiTheme="minorHAnsi" w:hAnsiTheme="minorHAnsi" w:cs="Arial"/>
          <w:szCs w:val="24"/>
        </w:rPr>
        <w:t>–</w:t>
      </w:r>
      <w:r w:rsidRPr="00586D39">
        <w:rPr>
          <w:rFonts w:asciiTheme="minorHAnsi" w:hAnsiTheme="minorHAnsi" w:cs="Arial"/>
          <w:szCs w:val="24"/>
        </w:rPr>
        <w:t xml:space="preserve"> </w:t>
      </w:r>
      <w:r w:rsidR="00E61BC3" w:rsidRPr="00586D39">
        <w:rPr>
          <w:rFonts w:asciiTheme="minorHAnsi" w:hAnsiTheme="minorHAnsi" w:cs="Arial"/>
          <w:szCs w:val="24"/>
        </w:rPr>
        <w:t>execução de serviços internos: apresentação dos documentos de cobrança de que tratam os incisos I e III do subitem 11.1</w:t>
      </w:r>
      <w:r w:rsidRPr="00586D39">
        <w:rPr>
          <w:rFonts w:asciiTheme="minorHAnsi" w:hAnsiTheme="minorHAnsi" w:cs="Arial"/>
          <w:szCs w:val="24"/>
        </w:rPr>
        <w:t>;</w:t>
      </w:r>
    </w:p>
    <w:p w14:paraId="4DE86FAE" w14:textId="77777777" w:rsidR="009877B1" w:rsidRPr="00586D39" w:rsidRDefault="009877B1"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1141C5" w14:textId="1CE45ACE" w:rsidR="009877B1" w:rsidRPr="00586D39" w:rsidRDefault="009877B1"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szCs w:val="24"/>
        </w:rPr>
        <w:t>II</w:t>
      </w:r>
      <w:r w:rsidRPr="00586D39">
        <w:rPr>
          <w:rFonts w:asciiTheme="minorHAnsi" w:hAnsiTheme="minorHAnsi" w:cs="Arial"/>
          <w:szCs w:val="24"/>
        </w:rPr>
        <w:t xml:space="preserve"> - </w:t>
      </w:r>
      <w:r w:rsidR="00E61BC3" w:rsidRPr="00586D39">
        <w:rPr>
          <w:rFonts w:asciiTheme="minorHAnsi" w:hAnsiTheme="minorHAnsi" w:cs="Arial"/>
          <w:szCs w:val="24"/>
        </w:rPr>
        <w:t xml:space="preserve">intermediação e supervisão, pela </w:t>
      </w:r>
      <w:r w:rsidR="00E61BC3" w:rsidRPr="00586D39">
        <w:rPr>
          <w:rFonts w:asciiTheme="minorHAnsi" w:hAnsiTheme="minorHAnsi" w:cs="Arial"/>
          <w:b/>
          <w:szCs w:val="24"/>
        </w:rPr>
        <w:t>CONTRATADA</w:t>
      </w:r>
      <w:r w:rsidR="00E61BC3" w:rsidRPr="00586D39">
        <w:rPr>
          <w:rFonts w:asciiTheme="minorHAnsi" w:hAnsiTheme="minorHAnsi" w:cs="Arial"/>
          <w:szCs w:val="24"/>
        </w:rPr>
        <w:t xml:space="preserve">, de bens e de serviços especializados prestados por fornecedores: apresentação dos documentos de cobrança de que tratam os incisos </w:t>
      </w:r>
      <w:r w:rsidR="00E61BC3" w:rsidRPr="00586D39">
        <w:rPr>
          <w:rFonts w:asciiTheme="minorHAnsi" w:hAnsiTheme="minorHAnsi"/>
          <w:szCs w:val="24"/>
        </w:rPr>
        <w:t>I, II e III</w:t>
      </w:r>
      <w:r w:rsidR="00E61BC3" w:rsidRPr="00586D39">
        <w:rPr>
          <w:rFonts w:asciiTheme="minorHAnsi" w:hAnsiTheme="minorHAnsi" w:cs="Arial"/>
          <w:szCs w:val="24"/>
        </w:rPr>
        <w:t xml:space="preserve"> do subitem 11.1;</w:t>
      </w:r>
    </w:p>
    <w:p w14:paraId="5615216B" w14:textId="77777777" w:rsidR="009877B1" w:rsidRPr="00586D39" w:rsidRDefault="009877B1" w:rsidP="0039263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p>
    <w:p w14:paraId="3EEEC1C1" w14:textId="36652E11" w:rsidR="00E61BC3" w:rsidRPr="00586D39" w:rsidRDefault="00E61BC3" w:rsidP="0039263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szCs w:val="24"/>
        </w:rPr>
        <w:t>III</w:t>
      </w:r>
      <w:r w:rsidRPr="00586D39">
        <w:rPr>
          <w:rFonts w:asciiTheme="minorHAnsi" w:hAnsiTheme="minorHAnsi" w:cs="Arial"/>
          <w:szCs w:val="24"/>
        </w:rPr>
        <w:t xml:space="preserve"> - bens e serviços especializados prestados por fornecedores: apresentação dos documentos de cobrança </w:t>
      </w:r>
      <w:r w:rsidRPr="00586D39">
        <w:rPr>
          <w:rFonts w:asciiTheme="minorHAnsi" w:hAnsiTheme="minorHAnsi"/>
          <w:szCs w:val="24"/>
        </w:rPr>
        <w:t xml:space="preserve">de que </w:t>
      </w:r>
      <w:r w:rsidRPr="00586D39">
        <w:rPr>
          <w:rFonts w:asciiTheme="minorHAnsi" w:hAnsiTheme="minorHAnsi" w:cs="Arial"/>
          <w:szCs w:val="24"/>
        </w:rPr>
        <w:t xml:space="preserve">tratam os incisos </w:t>
      </w:r>
      <w:r w:rsidRPr="00586D39">
        <w:rPr>
          <w:rFonts w:asciiTheme="minorHAnsi" w:hAnsiTheme="minorHAnsi"/>
          <w:szCs w:val="24"/>
        </w:rPr>
        <w:t>I, II e III</w:t>
      </w:r>
      <w:r w:rsidRPr="00586D39">
        <w:rPr>
          <w:rFonts w:asciiTheme="minorHAnsi" w:hAnsiTheme="minorHAnsi" w:cs="Arial"/>
          <w:szCs w:val="24"/>
        </w:rPr>
        <w:t xml:space="preserve"> do</w:t>
      </w:r>
      <w:r w:rsidRPr="00586D39">
        <w:rPr>
          <w:rFonts w:asciiTheme="minorHAnsi" w:hAnsiTheme="minorHAnsi"/>
          <w:szCs w:val="24"/>
        </w:rPr>
        <w:t xml:space="preserve"> subitem 11.1</w:t>
      </w:r>
      <w:r w:rsidRPr="00586D39">
        <w:rPr>
          <w:rFonts w:asciiTheme="minorHAnsi" w:hAnsiTheme="minorHAnsi" w:cs="Arial"/>
          <w:szCs w:val="24"/>
        </w:rPr>
        <w:t>;</w:t>
      </w:r>
    </w:p>
    <w:p w14:paraId="5A9F9006" w14:textId="77777777" w:rsidR="00E61BC3" w:rsidRPr="00586D39" w:rsidRDefault="00E61BC3"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szCs w:val="24"/>
        </w:rPr>
      </w:pPr>
    </w:p>
    <w:p w14:paraId="03AFF392" w14:textId="75531501" w:rsidR="00FD7378" w:rsidRPr="00586D39" w:rsidRDefault="009877B1" w:rsidP="0039263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szCs w:val="24"/>
        </w:rPr>
        <w:t>I</w:t>
      </w:r>
      <w:r w:rsidR="00E61BC3" w:rsidRPr="00586D39">
        <w:rPr>
          <w:rFonts w:asciiTheme="minorHAnsi" w:hAnsiTheme="minorHAnsi"/>
          <w:szCs w:val="24"/>
        </w:rPr>
        <w:t>V</w:t>
      </w:r>
      <w:r w:rsidRPr="00586D39">
        <w:rPr>
          <w:rFonts w:asciiTheme="minorHAnsi" w:hAnsiTheme="minorHAnsi" w:cs="Arial"/>
          <w:szCs w:val="24"/>
        </w:rPr>
        <w:t xml:space="preserve"> - veiculação: apresentação dos documentos de cobrança</w:t>
      </w:r>
      <w:r w:rsidRPr="00586D39">
        <w:rPr>
          <w:rFonts w:asciiTheme="minorHAnsi" w:hAnsiTheme="minorHAnsi"/>
          <w:szCs w:val="24"/>
        </w:rPr>
        <w:t xml:space="preserve"> de que tratam </w:t>
      </w:r>
      <w:r w:rsidR="00F7356B" w:rsidRPr="00586D39">
        <w:rPr>
          <w:rFonts w:asciiTheme="minorHAnsi" w:hAnsiTheme="minorHAnsi"/>
          <w:szCs w:val="24"/>
        </w:rPr>
        <w:t xml:space="preserve">os incisos </w:t>
      </w:r>
      <w:r w:rsidRPr="00586D39">
        <w:rPr>
          <w:rFonts w:asciiTheme="minorHAnsi" w:hAnsiTheme="minorHAnsi"/>
          <w:szCs w:val="24"/>
        </w:rPr>
        <w:t>I, II e III do subitem 11.1</w:t>
      </w:r>
      <w:r w:rsidRPr="00586D39">
        <w:rPr>
          <w:rFonts w:asciiTheme="minorHAnsi" w:hAnsiTheme="minorHAnsi" w:cs="Arial"/>
          <w:szCs w:val="24"/>
        </w:rPr>
        <w:t>, da demonstração do valor devido ao veículo de divulgação, dos correspondentes pedidos de inserção e, sempre que possível, do respectivo relatório de checagem, a cargo de empresa independente, nos termos d</w:t>
      </w:r>
      <w:r w:rsidR="00F7356B" w:rsidRPr="00586D39">
        <w:rPr>
          <w:rFonts w:asciiTheme="minorHAnsi" w:hAnsiTheme="minorHAnsi" w:cs="Arial"/>
          <w:szCs w:val="24"/>
        </w:rPr>
        <w:t xml:space="preserve">o inciso </w:t>
      </w:r>
      <w:r w:rsidRPr="00586D39">
        <w:rPr>
          <w:rFonts w:asciiTheme="minorHAnsi" w:hAnsiTheme="minorHAnsi"/>
          <w:szCs w:val="24"/>
        </w:rPr>
        <w:t>I</w:t>
      </w:r>
      <w:r w:rsidR="008842CA" w:rsidRPr="00586D39">
        <w:rPr>
          <w:rFonts w:asciiTheme="minorHAnsi" w:hAnsiTheme="minorHAnsi"/>
          <w:szCs w:val="24"/>
        </w:rPr>
        <w:t>I</w:t>
      </w:r>
      <w:r w:rsidRPr="00586D39">
        <w:rPr>
          <w:rFonts w:asciiTheme="minorHAnsi" w:hAnsiTheme="minorHAnsi"/>
          <w:szCs w:val="24"/>
        </w:rPr>
        <w:t>I</w:t>
      </w:r>
      <w:r w:rsidRPr="00586D39">
        <w:rPr>
          <w:rFonts w:asciiTheme="minorHAnsi" w:hAnsiTheme="minorHAnsi" w:cs="Arial"/>
          <w:szCs w:val="24"/>
        </w:rPr>
        <w:t xml:space="preserve"> do subitem 11.5.</w:t>
      </w:r>
    </w:p>
    <w:p w14:paraId="101FD885" w14:textId="77777777" w:rsidR="009877B1" w:rsidRPr="00586D39" w:rsidRDefault="009877B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0C22DCD" w14:textId="07531357" w:rsidR="00187E71" w:rsidRPr="00586D39" w:rsidRDefault="00187E71" w:rsidP="0039263B">
      <w:pPr>
        <w:autoSpaceDE w:val="0"/>
        <w:autoSpaceDN w:val="0"/>
        <w:adjustRightInd w:val="0"/>
        <w:jc w:val="both"/>
        <w:rPr>
          <w:rFonts w:asciiTheme="minorHAnsi" w:hAnsiTheme="minorHAnsi"/>
          <w:szCs w:val="24"/>
        </w:rPr>
      </w:pPr>
      <w:r w:rsidRPr="00586D39">
        <w:rPr>
          <w:rFonts w:asciiTheme="minorHAnsi" w:hAnsiTheme="minorHAnsi" w:cs="Arial"/>
          <w:szCs w:val="24"/>
        </w:rPr>
        <w:t>11.2.1</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szCs w:val="24"/>
        </w:rPr>
        <w:t xml:space="preserve">Na ocorrência de falha local em uma programação em </w:t>
      </w:r>
      <w:r w:rsidRPr="00586D39">
        <w:rPr>
          <w:rFonts w:asciiTheme="minorHAnsi" w:hAnsiTheme="minorHAnsi" w:cs="Arial"/>
          <w:szCs w:val="24"/>
        </w:rPr>
        <w:t xml:space="preserve">rede nacional de </w:t>
      </w:r>
      <w:r w:rsidRPr="00586D39">
        <w:rPr>
          <w:rFonts w:asciiTheme="minorHAnsi" w:hAnsiTheme="minorHAnsi"/>
          <w:szCs w:val="24"/>
        </w:rPr>
        <w:t xml:space="preserve">mídia eletrônica, além das providências previstas </w:t>
      </w:r>
      <w:r w:rsidRPr="00586D39">
        <w:rPr>
          <w:rFonts w:asciiTheme="minorHAnsi" w:hAnsiTheme="minorHAnsi" w:cs="Arial"/>
          <w:szCs w:val="24"/>
        </w:rPr>
        <w:t>n</w:t>
      </w:r>
      <w:r w:rsidR="00F7356B" w:rsidRPr="00586D39">
        <w:rPr>
          <w:rFonts w:asciiTheme="minorHAnsi" w:hAnsiTheme="minorHAnsi" w:cs="Arial"/>
          <w:szCs w:val="24"/>
        </w:rPr>
        <w:t xml:space="preserve">o inciso </w:t>
      </w:r>
      <w:r w:rsidRPr="00586D39">
        <w:rPr>
          <w:rFonts w:asciiTheme="minorHAnsi" w:hAnsiTheme="minorHAnsi" w:cs="Arial"/>
          <w:szCs w:val="24"/>
        </w:rPr>
        <w:t>III</w:t>
      </w:r>
      <w:r w:rsidR="004842BB" w:rsidRPr="00586D39">
        <w:rPr>
          <w:rFonts w:asciiTheme="minorHAnsi" w:hAnsiTheme="minorHAnsi" w:cs="Arial"/>
          <w:szCs w:val="24"/>
        </w:rPr>
        <w:t xml:space="preserve"> do subitem anterior</w:t>
      </w:r>
      <w:r w:rsidRPr="00586D39">
        <w:rPr>
          <w:rFonts w:asciiTheme="minorHAnsi" w:hAnsiTheme="minorHAnsi" w:cs="Arial"/>
          <w:szCs w:val="24"/>
        </w:rPr>
        <w:t>,</w:t>
      </w:r>
      <w:r w:rsidRPr="00586D39">
        <w:rPr>
          <w:rFonts w:asciiTheme="minorHAnsi" w:hAnsiTheme="minorHAnsi"/>
          <w:szCs w:val="24"/>
        </w:rPr>
        <w:t xml:space="preserve"> a </w:t>
      </w:r>
      <w:r w:rsidRPr="00586D39">
        <w:rPr>
          <w:rFonts w:asciiTheme="minorHAnsi" w:hAnsiTheme="minorHAnsi"/>
          <w:b/>
          <w:szCs w:val="24"/>
        </w:rPr>
        <w:t>CONTRATADA</w:t>
      </w:r>
      <w:r w:rsidRPr="00586D39">
        <w:rPr>
          <w:rFonts w:asciiTheme="minorHAnsi" w:hAnsiTheme="minorHAnsi"/>
          <w:szCs w:val="24"/>
        </w:rPr>
        <w:t xml:space="preserve"> deverá apresentar documento do veículo </w:t>
      </w:r>
      <w:r w:rsidR="00F04B55" w:rsidRPr="00586D39">
        <w:rPr>
          <w:rFonts w:asciiTheme="minorHAnsi" w:hAnsiTheme="minorHAnsi"/>
          <w:szCs w:val="24"/>
        </w:rPr>
        <w:t xml:space="preserve">de divulgação </w:t>
      </w:r>
      <w:r w:rsidRPr="00586D39">
        <w:rPr>
          <w:rFonts w:asciiTheme="minorHAnsi" w:hAnsiTheme="minorHAnsi"/>
          <w:szCs w:val="24"/>
        </w:rPr>
        <w:t>com a descrição da falha e do respectivo valor a ser abatido na liquidação.</w:t>
      </w:r>
    </w:p>
    <w:p w14:paraId="2463CFE4" w14:textId="77777777" w:rsidR="00187E71" w:rsidRPr="00586D39" w:rsidRDefault="00187E71" w:rsidP="0039263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242B1D12" w14:textId="0F59FC60" w:rsidR="00187E71" w:rsidRPr="00586D39" w:rsidRDefault="00187E71" w:rsidP="0039263B">
      <w:pPr>
        <w:jc w:val="both"/>
        <w:rPr>
          <w:rFonts w:asciiTheme="minorHAnsi" w:hAnsiTheme="minorHAnsi"/>
          <w:b/>
          <w:szCs w:val="24"/>
        </w:rPr>
      </w:pPr>
      <w:r w:rsidRPr="00586D39">
        <w:rPr>
          <w:rFonts w:asciiTheme="minorHAnsi" w:hAnsiTheme="minorHAnsi" w:cs="Arial"/>
          <w:szCs w:val="24"/>
        </w:rPr>
        <w:t>11.2.2</w:t>
      </w:r>
      <w:r w:rsidR="00712E28" w:rsidRPr="00586D39">
        <w:rPr>
          <w:rFonts w:asciiTheme="minorHAnsi" w:hAnsiTheme="minorHAnsi" w:cs="Arial"/>
          <w:szCs w:val="24"/>
        </w:rPr>
        <w:tab/>
      </w:r>
      <w:r w:rsidRPr="00586D39">
        <w:rPr>
          <w:rFonts w:asciiTheme="minorHAnsi" w:hAnsiTheme="minorHAnsi" w:cs="Arial"/>
          <w:szCs w:val="24"/>
        </w:rPr>
        <w:t xml:space="preserve"> </w:t>
      </w:r>
      <w:r w:rsidRPr="00586D39">
        <w:rPr>
          <w:rFonts w:asciiTheme="minorHAnsi" w:hAnsiTheme="minorHAnsi" w:cs="Arial"/>
          <w:szCs w:val="24"/>
        </w:rPr>
        <w:tab/>
      </w:r>
      <w:r w:rsidR="00C948FC" w:rsidRPr="00586D39">
        <w:rPr>
          <w:rFonts w:asciiTheme="minorHAnsi" w:hAnsiTheme="minorHAnsi" w:cs="Arial"/>
          <w:szCs w:val="24"/>
        </w:rPr>
        <w:t xml:space="preserve">É da responsabilidade da </w:t>
      </w:r>
      <w:r w:rsidR="00C948FC" w:rsidRPr="00586D39">
        <w:rPr>
          <w:rFonts w:asciiTheme="minorHAnsi" w:hAnsiTheme="minorHAnsi" w:cs="Arial"/>
          <w:b/>
          <w:szCs w:val="24"/>
        </w:rPr>
        <w:t>CONRATADA</w:t>
      </w:r>
      <w:r w:rsidR="00C948FC" w:rsidRPr="00586D39">
        <w:rPr>
          <w:rFonts w:asciiTheme="minorHAnsi" w:hAnsiTheme="minorHAnsi" w:cs="Arial"/>
          <w:szCs w:val="24"/>
        </w:rPr>
        <w:t xml:space="preserve"> observar rigorosamente </w:t>
      </w:r>
      <w:r w:rsidRPr="00586D39">
        <w:rPr>
          <w:rFonts w:asciiTheme="minorHAnsi" w:hAnsiTheme="minorHAnsi" w:cs="Arial"/>
          <w:szCs w:val="24"/>
        </w:rPr>
        <w:t>os preços de tabela de cada inserção</w:t>
      </w:r>
      <w:r w:rsidR="00A61DE3" w:rsidRPr="00586D39">
        <w:rPr>
          <w:rFonts w:asciiTheme="minorHAnsi" w:hAnsiTheme="minorHAnsi" w:cs="Arial"/>
          <w:szCs w:val="24"/>
        </w:rPr>
        <w:t xml:space="preserve"> e</w:t>
      </w:r>
      <w:r w:rsidR="0002370D" w:rsidRPr="00586D39">
        <w:rPr>
          <w:rFonts w:asciiTheme="minorHAnsi" w:hAnsiTheme="minorHAnsi" w:cs="Arial"/>
          <w:szCs w:val="24"/>
        </w:rPr>
        <w:t xml:space="preserve"> d</w:t>
      </w:r>
      <w:r w:rsidRPr="00586D39">
        <w:rPr>
          <w:rFonts w:asciiTheme="minorHAnsi" w:hAnsiTheme="minorHAnsi" w:cs="Arial"/>
          <w:szCs w:val="24"/>
        </w:rPr>
        <w:t xml:space="preserve">os </w:t>
      </w:r>
      <w:r w:rsidR="0002370D" w:rsidRPr="00586D39">
        <w:rPr>
          <w:rFonts w:asciiTheme="minorHAnsi" w:hAnsiTheme="minorHAnsi" w:cs="Arial"/>
          <w:szCs w:val="24"/>
        </w:rPr>
        <w:t xml:space="preserve">respectivos </w:t>
      </w:r>
      <w:r w:rsidRPr="00586D39">
        <w:rPr>
          <w:rFonts w:asciiTheme="minorHAnsi" w:hAnsiTheme="minorHAnsi" w:cs="Arial"/>
          <w:szCs w:val="24"/>
        </w:rPr>
        <w:t xml:space="preserve">descontos, de que trata o art. 15 da Lei nº 12.232/2010, </w:t>
      </w:r>
      <w:r w:rsidRPr="00586D39">
        <w:rPr>
          <w:rFonts w:asciiTheme="minorHAnsi" w:hAnsiTheme="minorHAnsi" w:cs="Arial"/>
          <w:bCs/>
          <w:szCs w:val="24"/>
        </w:rPr>
        <w:t xml:space="preserve">por ocasião da apresentação dos planos de mídia à </w:t>
      </w:r>
      <w:r w:rsidRPr="00586D39">
        <w:rPr>
          <w:rFonts w:asciiTheme="minorHAnsi" w:hAnsiTheme="minorHAnsi"/>
          <w:b/>
          <w:szCs w:val="24"/>
        </w:rPr>
        <w:t>CONTRATANTE</w:t>
      </w:r>
      <w:r w:rsidRPr="00586D39">
        <w:rPr>
          <w:rFonts w:asciiTheme="minorHAnsi" w:hAnsiTheme="minorHAnsi" w:cs="Arial"/>
          <w:bCs/>
          <w:szCs w:val="24"/>
        </w:rPr>
        <w:t>.</w:t>
      </w:r>
    </w:p>
    <w:p w14:paraId="2506FAB5" w14:textId="77777777" w:rsidR="00FD7378" w:rsidRPr="00586D39" w:rsidRDefault="00FD7378" w:rsidP="0039263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17CCA9F4" w14:textId="77777777" w:rsidR="00FD7378" w:rsidRPr="00586D39" w:rsidRDefault="00FD7378" w:rsidP="0039263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11.3</w:t>
      </w:r>
      <w:r w:rsidRPr="00586D39">
        <w:rPr>
          <w:rFonts w:asciiTheme="minorHAnsi" w:hAnsiTheme="minorHAnsi" w:cs="Arial"/>
          <w:szCs w:val="24"/>
        </w:rPr>
        <w:tab/>
        <w:t>O pagamento das despesas será feito fora o mês de produção ou veiculação, em até 30 (trinta) dias após a apresentação dos documentos previstos nos subitens 11.1 e 11.2.</w:t>
      </w:r>
    </w:p>
    <w:p w14:paraId="21A0B1F6" w14:textId="77777777" w:rsidR="00FD7378" w:rsidRPr="00586D39" w:rsidRDefault="00FD7378" w:rsidP="0039263B">
      <w:pPr>
        <w:jc w:val="both"/>
        <w:rPr>
          <w:rFonts w:asciiTheme="minorHAnsi" w:hAnsiTheme="minorHAnsi" w:cs="Arial"/>
          <w:szCs w:val="24"/>
        </w:rPr>
      </w:pPr>
    </w:p>
    <w:p w14:paraId="544A6B3C"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XIV, “a" e §3º, Lei nº 8.666/1993 c/c 36, §3º, IN SLTI/MPOG nº 02/2008.</w:t>
      </w:r>
    </w:p>
    <w:p w14:paraId="4600CCE4"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27C1167B"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3BB971AA" w14:textId="77777777" w:rsidR="00E940C0" w:rsidRPr="00586D39" w:rsidRDefault="00E940C0" w:rsidP="0039263B">
      <w:pPr>
        <w:jc w:val="both"/>
        <w:rPr>
          <w:rFonts w:asciiTheme="minorHAnsi" w:hAnsiTheme="minorHAnsi" w:cs="Arial"/>
          <w:szCs w:val="24"/>
        </w:rPr>
      </w:pPr>
    </w:p>
    <w:p w14:paraId="7A42CC3F" w14:textId="0CE3E326" w:rsidR="009D75EE" w:rsidRPr="00586D39" w:rsidRDefault="00EE62EC" w:rsidP="0039263B">
      <w:pPr>
        <w:jc w:val="both"/>
        <w:rPr>
          <w:rFonts w:asciiTheme="minorHAnsi" w:hAnsiTheme="minorHAnsi" w:cs="Arial"/>
          <w:i/>
          <w:szCs w:val="24"/>
        </w:rPr>
      </w:pPr>
      <w:r w:rsidRPr="00586D39">
        <w:rPr>
          <w:rFonts w:asciiTheme="minorHAnsi" w:hAnsiTheme="minorHAnsi" w:cs="Arial"/>
          <w:i/>
          <w:szCs w:val="24"/>
          <w:highlight w:val="yellow"/>
        </w:rPr>
        <w:t>&lt;</w:t>
      </w:r>
      <w:r w:rsidR="00A47B40" w:rsidRPr="00586D39">
        <w:rPr>
          <w:rFonts w:asciiTheme="minorHAnsi" w:hAnsiTheme="minorHAnsi" w:cs="Arial"/>
          <w:i/>
          <w:szCs w:val="24"/>
          <w:highlight w:val="yellow"/>
        </w:rPr>
        <w:t xml:space="preserve">quando </w:t>
      </w:r>
      <w:r w:rsidR="00F07945" w:rsidRPr="00586D39">
        <w:rPr>
          <w:rFonts w:asciiTheme="minorHAnsi" w:hAnsiTheme="minorHAnsi" w:cs="Arial"/>
          <w:i/>
          <w:szCs w:val="24"/>
          <w:highlight w:val="yellow"/>
        </w:rPr>
        <w:t xml:space="preserve">houver previsão de </w:t>
      </w:r>
      <w:r w:rsidR="00F07945" w:rsidRPr="00586D39">
        <w:rPr>
          <w:rFonts w:asciiTheme="minorHAnsi" w:hAnsiTheme="minorHAnsi" w:cs="Arial"/>
          <w:i/>
          <w:szCs w:val="24"/>
          <w:highlight w:val="yellow"/>
          <w:u w:val="single"/>
        </w:rPr>
        <w:t>veiculação no exterior</w:t>
      </w:r>
      <w:r w:rsidR="00A47B40" w:rsidRPr="00586D39">
        <w:rPr>
          <w:rFonts w:asciiTheme="minorHAnsi" w:hAnsiTheme="minorHAnsi" w:cs="Arial"/>
          <w:i/>
          <w:szCs w:val="24"/>
          <w:highlight w:val="yellow"/>
        </w:rPr>
        <w:t>, acrescentar o subitem</w:t>
      </w:r>
      <w:r w:rsidR="00F07945" w:rsidRPr="00586D39">
        <w:rPr>
          <w:rFonts w:asciiTheme="minorHAnsi" w:hAnsiTheme="minorHAnsi" w:cs="Arial"/>
          <w:i/>
          <w:szCs w:val="24"/>
          <w:highlight w:val="yellow"/>
        </w:rPr>
        <w:t>:</w:t>
      </w:r>
      <w:r w:rsidRPr="00586D39">
        <w:rPr>
          <w:rFonts w:asciiTheme="minorHAnsi" w:hAnsiTheme="minorHAnsi" w:cs="Arial"/>
          <w:i/>
          <w:szCs w:val="24"/>
          <w:highlight w:val="yellow"/>
        </w:rPr>
        <w:t>&gt;</w:t>
      </w:r>
    </w:p>
    <w:p w14:paraId="472B9E36" w14:textId="77777777" w:rsidR="009D75EE" w:rsidRPr="00586D39" w:rsidRDefault="009D75EE" w:rsidP="0039263B">
      <w:pPr>
        <w:jc w:val="both"/>
        <w:rPr>
          <w:rFonts w:asciiTheme="minorHAnsi" w:hAnsiTheme="minorHAnsi" w:cs="Arial"/>
          <w:szCs w:val="24"/>
        </w:rPr>
      </w:pPr>
    </w:p>
    <w:p w14:paraId="2CD7E650" w14:textId="6FA279E8" w:rsidR="00FD7378" w:rsidRPr="00586D39" w:rsidRDefault="00FD7378" w:rsidP="0039263B">
      <w:pPr>
        <w:jc w:val="both"/>
        <w:rPr>
          <w:rFonts w:asciiTheme="minorHAnsi" w:hAnsiTheme="minorHAnsi" w:cs="Arial"/>
          <w:szCs w:val="24"/>
        </w:rPr>
      </w:pPr>
      <w:r w:rsidRPr="00586D39">
        <w:rPr>
          <w:rFonts w:asciiTheme="minorHAnsi" w:hAnsiTheme="minorHAnsi" w:cs="Arial"/>
          <w:szCs w:val="24"/>
          <w:highlight w:val="lightGray"/>
        </w:rPr>
        <w:t>11.4</w:t>
      </w:r>
      <w:r w:rsidRPr="00586D39">
        <w:rPr>
          <w:rFonts w:asciiTheme="minorHAnsi" w:hAnsiTheme="minorHAnsi" w:cs="Arial"/>
          <w:szCs w:val="24"/>
          <w:highlight w:val="lightGray"/>
        </w:rPr>
        <w:tab/>
      </w:r>
      <w:r w:rsidRPr="00586D39">
        <w:rPr>
          <w:rFonts w:asciiTheme="minorHAnsi" w:hAnsiTheme="minorHAnsi" w:cs="Arial"/>
          <w:szCs w:val="24"/>
          <w:highlight w:val="lightGray"/>
        </w:rPr>
        <w:tab/>
        <w:t>Nos casos de veiculação no exterior, as condições de liquidação e pagamento serão adaptadas às praxes de cada país e deverão levar em conta as disposições dos subitens 9.2.1 e 9.2.1.1.</w:t>
      </w:r>
    </w:p>
    <w:p w14:paraId="71AB4A86" w14:textId="77777777" w:rsidR="00FD7378" w:rsidRPr="00586D39" w:rsidRDefault="00FD7378" w:rsidP="0039263B">
      <w:pPr>
        <w:jc w:val="both"/>
        <w:rPr>
          <w:rFonts w:asciiTheme="minorHAnsi" w:hAnsiTheme="minorHAnsi" w:cs="Arial"/>
          <w:szCs w:val="24"/>
        </w:rPr>
      </w:pPr>
    </w:p>
    <w:p w14:paraId="5356F11D" w14:textId="4FEABDAB" w:rsidR="00FD7378" w:rsidRPr="00586D39" w:rsidRDefault="00FD7378" w:rsidP="0039263B">
      <w:pPr>
        <w:autoSpaceDE w:val="0"/>
        <w:autoSpaceDN w:val="0"/>
        <w:adjustRightInd w:val="0"/>
        <w:jc w:val="both"/>
        <w:rPr>
          <w:rFonts w:asciiTheme="minorHAnsi" w:hAnsiTheme="minorHAnsi" w:cs="Arial"/>
          <w:bCs/>
          <w:szCs w:val="24"/>
        </w:rPr>
      </w:pPr>
      <w:r w:rsidRPr="00586D39">
        <w:rPr>
          <w:rFonts w:asciiTheme="minorHAnsi" w:hAnsiTheme="minorHAnsi" w:cs="Arial"/>
          <w:bCs/>
          <w:szCs w:val="24"/>
        </w:rPr>
        <w:t>11.5</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bCs/>
          <w:szCs w:val="24"/>
        </w:rPr>
        <w:t>No tocante à veiculação, além do previsto n</w:t>
      </w:r>
      <w:r w:rsidR="00F7356B" w:rsidRPr="00586D39">
        <w:rPr>
          <w:rFonts w:asciiTheme="minorHAnsi" w:hAnsiTheme="minorHAnsi" w:cs="Arial"/>
          <w:bCs/>
          <w:szCs w:val="24"/>
        </w:rPr>
        <w:t xml:space="preserve">o inciso </w:t>
      </w:r>
      <w:r w:rsidRPr="00586D39">
        <w:rPr>
          <w:rFonts w:asciiTheme="minorHAnsi" w:hAnsiTheme="minorHAnsi" w:cs="Arial"/>
          <w:bCs/>
          <w:szCs w:val="24"/>
        </w:rPr>
        <w:t xml:space="preserve">III do subitem 11.2, a </w:t>
      </w:r>
      <w:r w:rsidRPr="00586D39">
        <w:rPr>
          <w:rFonts w:asciiTheme="minorHAnsi" w:hAnsiTheme="minorHAnsi"/>
          <w:b/>
          <w:szCs w:val="24"/>
        </w:rPr>
        <w:t>CONTRATADA</w:t>
      </w:r>
      <w:r w:rsidRPr="00586D39">
        <w:rPr>
          <w:rFonts w:asciiTheme="minorHAnsi" w:hAnsiTheme="minorHAnsi" w:cs="Arial"/>
          <w:bCs/>
          <w:szCs w:val="24"/>
        </w:rPr>
        <w:t xml:space="preserve"> fica obrigada a apresentar, sem ônus para a </w:t>
      </w:r>
      <w:r w:rsidRPr="00586D39">
        <w:rPr>
          <w:rFonts w:asciiTheme="minorHAnsi" w:hAnsiTheme="minorHAnsi"/>
          <w:b/>
          <w:szCs w:val="24"/>
        </w:rPr>
        <w:t>CONTRATANTE</w:t>
      </w:r>
      <w:r w:rsidRPr="00586D39">
        <w:rPr>
          <w:rFonts w:asciiTheme="minorHAnsi" w:hAnsiTheme="minorHAnsi" w:cs="Arial"/>
          <w:bCs/>
          <w:szCs w:val="24"/>
        </w:rPr>
        <w:t>, os seguintes comprovantes:</w:t>
      </w:r>
    </w:p>
    <w:p w14:paraId="496CB7E2" w14:textId="77777777" w:rsidR="00FD7378" w:rsidRPr="00586D39" w:rsidRDefault="00FD7378" w:rsidP="0039263B">
      <w:pPr>
        <w:jc w:val="both"/>
        <w:rPr>
          <w:rFonts w:asciiTheme="minorHAnsi" w:hAnsiTheme="minorHAnsi"/>
          <w:szCs w:val="24"/>
        </w:rPr>
      </w:pPr>
    </w:p>
    <w:p w14:paraId="6AD7247A" w14:textId="7578BBC2" w:rsidR="00FD7378" w:rsidRPr="00586D39" w:rsidRDefault="00FD7378" w:rsidP="0039263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586D39">
        <w:rPr>
          <w:rFonts w:asciiTheme="minorHAnsi" w:hAnsiTheme="minorHAnsi" w:cs="Arial"/>
          <w:szCs w:val="24"/>
        </w:rPr>
        <w:t>I - Revista: exemplar original;</w:t>
      </w:r>
    </w:p>
    <w:p w14:paraId="5A9F522E" w14:textId="77777777" w:rsidR="00FD7378" w:rsidRPr="00586D39" w:rsidRDefault="00FD7378" w:rsidP="0039263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20A446" w14:textId="33C7F8FD" w:rsidR="003F5A87" w:rsidRPr="00586D39" w:rsidRDefault="003F5A87" w:rsidP="0039263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b/>
          <w:szCs w:val="24"/>
        </w:rPr>
      </w:pPr>
      <w:r w:rsidRPr="00586D39">
        <w:rPr>
          <w:rFonts w:asciiTheme="minorHAnsi" w:hAnsiTheme="minorHAnsi" w:cs="Arial"/>
          <w:szCs w:val="24"/>
        </w:rPr>
        <w:t>II - Jornal: exemplar ou a página com o anúncio, da qual devem constar as informações sobre período ou data de circulação, nome do Jornal e praça;</w:t>
      </w:r>
    </w:p>
    <w:p w14:paraId="584AEB0B" w14:textId="77777777" w:rsidR="00FD7378" w:rsidRPr="00586D39" w:rsidRDefault="00FD7378" w:rsidP="0039263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D27E820" w14:textId="2D62C902" w:rsidR="00FD7378" w:rsidRPr="00586D39" w:rsidRDefault="00FD7378" w:rsidP="0039263B">
      <w:pPr>
        <w:tabs>
          <w:tab w:val="left" w:pos="1701"/>
        </w:tabs>
        <w:ind w:left="1418"/>
        <w:jc w:val="both"/>
        <w:rPr>
          <w:rFonts w:asciiTheme="minorHAnsi" w:hAnsiTheme="minorHAnsi" w:cs="Arial"/>
          <w:bCs/>
          <w:szCs w:val="24"/>
        </w:rPr>
      </w:pPr>
      <w:r w:rsidRPr="00586D39">
        <w:rPr>
          <w:rFonts w:asciiTheme="minorHAnsi" w:hAnsiTheme="minorHAnsi" w:cs="Arial"/>
          <w:szCs w:val="24"/>
        </w:rPr>
        <w:t xml:space="preserve">III - demais meios: </w:t>
      </w:r>
      <w:r w:rsidRPr="00586D39">
        <w:rPr>
          <w:rFonts w:asciiTheme="minorHAnsi" w:hAnsiTheme="minorHAnsi" w:cs="Arial"/>
          <w:bCs/>
          <w:szCs w:val="24"/>
        </w:rPr>
        <w:t>relatório de checagem de veiculação, a cargo de empresa independente, se não restar demonstrada, nos termos dos subitens 5.1.1</w:t>
      </w:r>
      <w:r w:rsidR="00986080" w:rsidRPr="00586D39">
        <w:rPr>
          <w:rFonts w:asciiTheme="minorHAnsi" w:hAnsiTheme="minorHAnsi" w:cs="Arial"/>
          <w:bCs/>
          <w:szCs w:val="24"/>
        </w:rPr>
        <w:t>0</w:t>
      </w:r>
      <w:r w:rsidRPr="00586D39">
        <w:rPr>
          <w:rFonts w:asciiTheme="minorHAnsi" w:hAnsiTheme="minorHAnsi" w:cs="Arial"/>
          <w:bCs/>
          <w:szCs w:val="24"/>
        </w:rPr>
        <w:t xml:space="preserve"> ou 5.1.1</w:t>
      </w:r>
      <w:r w:rsidR="00986080" w:rsidRPr="00586D39">
        <w:rPr>
          <w:rFonts w:asciiTheme="minorHAnsi" w:hAnsiTheme="minorHAnsi" w:cs="Arial"/>
          <w:bCs/>
          <w:szCs w:val="24"/>
        </w:rPr>
        <w:t>1</w:t>
      </w:r>
      <w:r w:rsidRPr="00586D39">
        <w:rPr>
          <w:rFonts w:asciiTheme="minorHAnsi" w:hAnsiTheme="minorHAnsi" w:cs="Arial"/>
          <w:bCs/>
          <w:szCs w:val="24"/>
        </w:rPr>
        <w:t xml:space="preserve">, perante a </w:t>
      </w:r>
      <w:r w:rsidRPr="00586D39">
        <w:rPr>
          <w:rFonts w:asciiTheme="minorHAnsi" w:hAnsiTheme="minorHAnsi"/>
          <w:b/>
          <w:szCs w:val="24"/>
        </w:rPr>
        <w:t>CONTRATANTE</w:t>
      </w:r>
      <w:r w:rsidRPr="00586D39">
        <w:rPr>
          <w:rFonts w:asciiTheme="minorHAnsi" w:hAnsiTheme="minorHAnsi" w:cs="Arial"/>
          <w:bCs/>
          <w:szCs w:val="24"/>
        </w:rPr>
        <w:t>, a impossibilidade de fazê-lo.</w:t>
      </w:r>
    </w:p>
    <w:p w14:paraId="0F00F962" w14:textId="77777777" w:rsidR="00FE3FDE" w:rsidRPr="00586D39" w:rsidRDefault="00FE3FDE" w:rsidP="0039263B">
      <w:pPr>
        <w:jc w:val="both"/>
        <w:rPr>
          <w:rFonts w:asciiTheme="minorHAnsi" w:hAnsiTheme="minorHAnsi" w:cs="Arial"/>
          <w:szCs w:val="24"/>
        </w:rPr>
      </w:pPr>
    </w:p>
    <w:p w14:paraId="336BCB57" w14:textId="6865C3A9"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11.5.1</w:t>
      </w:r>
      <w:r w:rsidRPr="00586D39">
        <w:rPr>
          <w:rFonts w:asciiTheme="minorHAnsi" w:hAnsiTheme="minorHAnsi" w:cs="Arial"/>
          <w:szCs w:val="24"/>
        </w:rPr>
        <w:tab/>
      </w:r>
      <w:r w:rsidRPr="00586D39">
        <w:rPr>
          <w:rFonts w:asciiTheme="minorHAnsi" w:hAnsiTheme="minorHAnsi" w:cs="Arial"/>
          <w:szCs w:val="24"/>
        </w:rPr>
        <w:tab/>
        <w:t>Nos casos em que restar demonstrada, nos termos dos subitens 5.1.1</w:t>
      </w:r>
      <w:r w:rsidR="00561DA7" w:rsidRPr="00586D39">
        <w:rPr>
          <w:rFonts w:asciiTheme="minorHAnsi" w:hAnsiTheme="minorHAnsi" w:cs="Arial"/>
          <w:szCs w:val="24"/>
        </w:rPr>
        <w:t>0</w:t>
      </w:r>
      <w:r w:rsidRPr="00586D39">
        <w:rPr>
          <w:rFonts w:asciiTheme="minorHAnsi" w:hAnsiTheme="minorHAnsi" w:cs="Arial"/>
          <w:szCs w:val="24"/>
        </w:rPr>
        <w:t xml:space="preserve"> ou 5.1.1</w:t>
      </w:r>
      <w:r w:rsidR="00561DA7" w:rsidRPr="00586D39">
        <w:rPr>
          <w:rFonts w:asciiTheme="minorHAnsi" w:hAnsiTheme="minorHAnsi" w:cs="Arial"/>
          <w:szCs w:val="24"/>
        </w:rPr>
        <w:t>1</w:t>
      </w:r>
      <w:r w:rsidRPr="00586D39">
        <w:rPr>
          <w:rFonts w:asciiTheme="minorHAnsi" w:hAnsiTheme="minorHAnsi" w:cs="Arial"/>
          <w:szCs w:val="24"/>
        </w:rPr>
        <w:t xml:space="preserve">, a impossibilidade de obter o relatório de checagem, a cargo de empresa independente, a </w:t>
      </w:r>
      <w:r w:rsidRPr="00586D39">
        <w:rPr>
          <w:rFonts w:asciiTheme="minorHAnsi" w:hAnsiTheme="minorHAnsi"/>
          <w:b/>
          <w:szCs w:val="24"/>
        </w:rPr>
        <w:t>CONTRATADA</w:t>
      </w:r>
      <w:r w:rsidRPr="00586D39">
        <w:rPr>
          <w:rFonts w:asciiTheme="minorHAnsi" w:hAnsiTheme="minorHAnsi" w:cs="Arial"/>
          <w:szCs w:val="24"/>
        </w:rPr>
        <w:t xml:space="preserve"> deverá apresentar:</w:t>
      </w:r>
    </w:p>
    <w:p w14:paraId="49649EEC" w14:textId="77777777" w:rsidR="00FD7378" w:rsidRPr="00586D39" w:rsidRDefault="00FD7378" w:rsidP="0039263B">
      <w:pPr>
        <w:jc w:val="both"/>
        <w:rPr>
          <w:rFonts w:asciiTheme="minorHAnsi" w:hAnsiTheme="minorHAnsi" w:cs="Arial"/>
          <w:szCs w:val="24"/>
        </w:rPr>
      </w:pPr>
    </w:p>
    <w:p w14:paraId="3431A72A" w14:textId="03270DB6" w:rsidR="00E5369C" w:rsidRPr="00586D39" w:rsidRDefault="00A5282A"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a) </w:t>
      </w:r>
      <w:r w:rsidR="00E5369C" w:rsidRPr="00586D39">
        <w:rPr>
          <w:rFonts w:asciiTheme="minorHAnsi" w:hAnsiTheme="minorHAnsi" w:cs="Arial"/>
          <w:szCs w:val="24"/>
        </w:rPr>
        <w:t>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w:t>
      </w:r>
      <w:r w:rsidR="00561DA7" w:rsidRPr="00586D39">
        <w:rPr>
          <w:rFonts w:asciiTheme="minorHAnsi" w:hAnsiTheme="minorHAnsi" w:cs="Arial"/>
          <w:szCs w:val="24"/>
        </w:rPr>
        <w:t xml:space="preserve">, </w:t>
      </w:r>
      <w:r w:rsidR="00E5369C" w:rsidRPr="00586D39">
        <w:rPr>
          <w:rFonts w:asciiTheme="minorHAnsi" w:hAnsiTheme="minorHAnsi" w:cs="Arial"/>
          <w:szCs w:val="24"/>
        </w:rPr>
        <w:t>quando for o caso, dia e horário da veiculação;</w:t>
      </w:r>
    </w:p>
    <w:p w14:paraId="6FE6D185" w14:textId="77777777" w:rsidR="00E5369C" w:rsidRPr="00586D39" w:rsidRDefault="00E5369C" w:rsidP="0039263B">
      <w:pPr>
        <w:tabs>
          <w:tab w:val="left" w:pos="1701"/>
        </w:tabs>
        <w:ind w:left="1418"/>
        <w:jc w:val="both"/>
        <w:rPr>
          <w:rFonts w:asciiTheme="minorHAnsi" w:hAnsiTheme="minorHAnsi" w:cs="Arial"/>
          <w:szCs w:val="24"/>
        </w:rPr>
      </w:pPr>
    </w:p>
    <w:p w14:paraId="0500BE4D" w14:textId="0C45A3D6" w:rsidR="00E5369C" w:rsidRPr="00586D39" w:rsidRDefault="00A5282A"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w:t>
      </w:r>
      <w:r w:rsidR="00E5369C" w:rsidRPr="00586D39">
        <w:rPr>
          <w:rFonts w:asciiTheme="minorHAnsi" w:hAnsiTheme="minorHAnsi" w:cs="Arial"/>
          <w:szCs w:val="24"/>
        </w:rPr>
        <w:t>1) como alternativa ao procedimento previsto n</w:t>
      </w:r>
      <w:r w:rsidR="00C840D1" w:rsidRPr="00586D39">
        <w:rPr>
          <w:rFonts w:asciiTheme="minorHAnsi" w:hAnsiTheme="minorHAnsi" w:cs="Arial"/>
          <w:szCs w:val="24"/>
        </w:rPr>
        <w:t>a alínea ‘a’</w:t>
      </w:r>
      <w:r w:rsidR="00E5369C" w:rsidRPr="00586D39">
        <w:rPr>
          <w:rFonts w:asciiTheme="minorHAnsi" w:hAnsiTheme="minorHAnsi" w:cs="Arial"/>
          <w:szCs w:val="24"/>
        </w:rPr>
        <w:t xml:space="preserve">, a </w:t>
      </w:r>
      <w:r w:rsidR="00E5369C" w:rsidRPr="00586D39">
        <w:rPr>
          <w:rFonts w:asciiTheme="minorHAnsi" w:hAnsiTheme="minorHAnsi"/>
          <w:b/>
          <w:szCs w:val="24"/>
        </w:rPr>
        <w:t>CONTRATADA</w:t>
      </w:r>
      <w:r w:rsidR="00E5369C" w:rsidRPr="00586D39">
        <w:rPr>
          <w:rFonts w:asciiTheme="minorHAnsi" w:hAnsiTheme="minorHAnsi" w:cs="Arial"/>
          <w:szCs w:val="24"/>
        </w:rPr>
        <w:t xml:space="preserve"> poderá apresentar documento usualmente emitido pelo veículo de divulgação (mapa ou comprovante de veiculação ou inserção ou irradiação e similares) em que figure a declaração prevista </w:t>
      </w:r>
      <w:r w:rsidR="002A18D4" w:rsidRPr="00586D39">
        <w:rPr>
          <w:rFonts w:asciiTheme="minorHAnsi" w:hAnsiTheme="minorHAnsi" w:cs="Arial"/>
          <w:szCs w:val="24"/>
        </w:rPr>
        <w:t xml:space="preserve">na </w:t>
      </w:r>
      <w:r w:rsidR="00C840D1" w:rsidRPr="00586D39">
        <w:rPr>
          <w:rFonts w:asciiTheme="minorHAnsi" w:hAnsiTheme="minorHAnsi" w:cs="Arial"/>
          <w:szCs w:val="24"/>
        </w:rPr>
        <w:t>alínea ‘a’</w:t>
      </w:r>
      <w:r w:rsidR="00E5369C" w:rsidRPr="00586D39">
        <w:rPr>
          <w:rFonts w:asciiTheme="minorHAnsi" w:hAnsiTheme="minorHAnsi" w:cs="Arial"/>
          <w:szCs w:val="24"/>
        </w:rPr>
        <w:t xml:space="preserve"> deste subitem, na frente ou no verso desse documento, mediante impressão eletrônica ou a carimbo, desde que essa declaração seja assinada e que esse documento ‘composto’ contenha todas as informações previstas </w:t>
      </w:r>
      <w:r w:rsidR="002A18D4" w:rsidRPr="00586D39">
        <w:rPr>
          <w:rFonts w:asciiTheme="minorHAnsi" w:hAnsiTheme="minorHAnsi" w:cs="Arial"/>
          <w:szCs w:val="24"/>
        </w:rPr>
        <w:t xml:space="preserve">na </w:t>
      </w:r>
      <w:r w:rsidR="00C840D1" w:rsidRPr="00586D39">
        <w:rPr>
          <w:rFonts w:asciiTheme="minorHAnsi" w:hAnsiTheme="minorHAnsi" w:cs="Arial"/>
          <w:szCs w:val="24"/>
        </w:rPr>
        <w:t>alínea ‘a’</w:t>
      </w:r>
      <w:r w:rsidR="00E5369C" w:rsidRPr="00586D39">
        <w:rPr>
          <w:rFonts w:asciiTheme="minorHAnsi" w:hAnsiTheme="minorHAnsi" w:cs="Arial"/>
          <w:szCs w:val="24"/>
        </w:rPr>
        <w:t xml:space="preserve"> deste subitem</w:t>
      </w:r>
      <w:r w:rsidR="00ED0CFF" w:rsidRPr="00586D39">
        <w:rPr>
          <w:rFonts w:asciiTheme="minorHAnsi" w:hAnsiTheme="minorHAnsi" w:cs="Arial"/>
          <w:szCs w:val="24"/>
        </w:rPr>
        <w:t>;</w:t>
      </w:r>
    </w:p>
    <w:p w14:paraId="08914181" w14:textId="77777777" w:rsidR="00E5369C" w:rsidRPr="00586D39" w:rsidRDefault="00E5369C" w:rsidP="0039263B">
      <w:pPr>
        <w:tabs>
          <w:tab w:val="left" w:pos="1701"/>
        </w:tabs>
        <w:ind w:left="1418"/>
        <w:jc w:val="both"/>
        <w:rPr>
          <w:rFonts w:asciiTheme="minorHAnsi" w:hAnsiTheme="minorHAnsi" w:cs="Arial"/>
          <w:szCs w:val="24"/>
        </w:rPr>
      </w:pPr>
    </w:p>
    <w:p w14:paraId="478AA7D0" w14:textId="12AAD6DB" w:rsidR="00FD7378" w:rsidRPr="00586D39" w:rsidRDefault="00A5282A" w:rsidP="0039263B">
      <w:pPr>
        <w:tabs>
          <w:tab w:val="left" w:pos="1701"/>
        </w:tabs>
        <w:ind w:left="1418"/>
        <w:jc w:val="both"/>
        <w:rPr>
          <w:rFonts w:asciiTheme="minorHAnsi" w:hAnsiTheme="minorHAnsi" w:cs="Arial"/>
          <w:szCs w:val="24"/>
        </w:rPr>
      </w:pPr>
      <w:r w:rsidRPr="00586D39">
        <w:rPr>
          <w:rFonts w:asciiTheme="minorHAnsi" w:hAnsiTheme="minorHAnsi" w:cs="Arial"/>
          <w:szCs w:val="24"/>
        </w:rPr>
        <w:t>a</w:t>
      </w:r>
      <w:r w:rsidR="00E5369C" w:rsidRPr="00586D39">
        <w:rPr>
          <w:rFonts w:asciiTheme="minorHAnsi" w:hAnsiTheme="minorHAnsi" w:cs="Arial"/>
          <w:szCs w:val="24"/>
        </w:rPr>
        <w:t xml:space="preserve">2) como alternativa ao conjunto de documentos previstos </w:t>
      </w:r>
      <w:r w:rsidR="002A18D4" w:rsidRPr="00586D39">
        <w:rPr>
          <w:rFonts w:asciiTheme="minorHAnsi" w:hAnsiTheme="minorHAnsi" w:cs="Arial"/>
          <w:szCs w:val="24"/>
        </w:rPr>
        <w:t xml:space="preserve">nas </w:t>
      </w:r>
      <w:r w:rsidR="00C840D1" w:rsidRPr="00586D39">
        <w:rPr>
          <w:rFonts w:asciiTheme="minorHAnsi" w:hAnsiTheme="minorHAnsi" w:cs="Arial"/>
          <w:szCs w:val="24"/>
        </w:rPr>
        <w:t>alínea</w:t>
      </w:r>
      <w:r w:rsidR="002A18D4" w:rsidRPr="00586D39">
        <w:rPr>
          <w:rFonts w:asciiTheme="minorHAnsi" w:hAnsiTheme="minorHAnsi" w:cs="Arial"/>
          <w:szCs w:val="24"/>
        </w:rPr>
        <w:t>s</w:t>
      </w:r>
      <w:r w:rsidR="00C840D1" w:rsidRPr="00586D39">
        <w:rPr>
          <w:rFonts w:asciiTheme="minorHAnsi" w:hAnsiTheme="minorHAnsi" w:cs="Arial"/>
          <w:szCs w:val="24"/>
        </w:rPr>
        <w:t xml:space="preserve"> ‘a’</w:t>
      </w:r>
      <w:r w:rsidR="00E5369C" w:rsidRPr="00586D39">
        <w:rPr>
          <w:rFonts w:asciiTheme="minorHAnsi" w:hAnsiTheme="minorHAnsi" w:cs="Arial"/>
          <w:szCs w:val="24"/>
        </w:rPr>
        <w:t xml:space="preserve"> e </w:t>
      </w:r>
      <w:r w:rsidR="00F7356B" w:rsidRPr="00586D39">
        <w:rPr>
          <w:rFonts w:asciiTheme="minorHAnsi" w:hAnsiTheme="minorHAnsi" w:cs="Arial"/>
          <w:szCs w:val="24"/>
        </w:rPr>
        <w:t>‘</w:t>
      </w:r>
      <w:r w:rsidR="00C840D1" w:rsidRPr="00586D39">
        <w:rPr>
          <w:rFonts w:asciiTheme="minorHAnsi" w:hAnsiTheme="minorHAnsi" w:cs="Arial"/>
          <w:szCs w:val="24"/>
        </w:rPr>
        <w:t>a1</w:t>
      </w:r>
      <w:r w:rsidR="00F7356B" w:rsidRPr="00586D39">
        <w:rPr>
          <w:rFonts w:asciiTheme="minorHAnsi" w:hAnsiTheme="minorHAnsi" w:cs="Arial"/>
          <w:szCs w:val="24"/>
        </w:rPr>
        <w:t>’</w:t>
      </w:r>
      <w:r w:rsidR="00E5369C" w:rsidRPr="00586D39">
        <w:rPr>
          <w:rFonts w:asciiTheme="minorHAnsi" w:hAnsiTheme="minorHAnsi" w:cs="Arial"/>
          <w:szCs w:val="24"/>
        </w:rPr>
        <w:t xml:space="preserve"> deste subitem, a </w:t>
      </w:r>
      <w:r w:rsidR="00E5369C" w:rsidRPr="00586D39">
        <w:rPr>
          <w:rFonts w:asciiTheme="minorHAnsi" w:hAnsiTheme="minorHAnsi"/>
          <w:b/>
          <w:szCs w:val="24"/>
        </w:rPr>
        <w:t>CONTRATADA</w:t>
      </w:r>
      <w:r w:rsidR="00E5369C" w:rsidRPr="00586D39">
        <w:rPr>
          <w:rFonts w:asciiTheme="minorHAnsi" w:hAnsiTheme="minorHAnsi" w:cs="Arial"/>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w:t>
      </w:r>
      <w:r w:rsidR="00561DA7" w:rsidRPr="00586D39">
        <w:rPr>
          <w:rFonts w:asciiTheme="minorHAnsi" w:hAnsiTheme="minorHAnsi" w:cs="Arial"/>
          <w:szCs w:val="24"/>
        </w:rPr>
        <w:t xml:space="preserve">, </w:t>
      </w:r>
      <w:r w:rsidR="00E5369C" w:rsidRPr="00586D39">
        <w:rPr>
          <w:rFonts w:asciiTheme="minorHAnsi" w:hAnsiTheme="minorHAnsi" w:cs="Arial"/>
          <w:szCs w:val="24"/>
        </w:rPr>
        <w:t>quando for o caso, dia e horário da veiculação</w:t>
      </w:r>
      <w:r w:rsidR="00055F9D" w:rsidRPr="00586D39">
        <w:rPr>
          <w:rFonts w:asciiTheme="minorHAnsi" w:hAnsiTheme="minorHAnsi" w:cs="Arial"/>
          <w:szCs w:val="24"/>
        </w:rPr>
        <w:t>;</w:t>
      </w:r>
    </w:p>
    <w:p w14:paraId="2D54A803" w14:textId="77777777" w:rsidR="00FD7378" w:rsidRPr="00586D39" w:rsidRDefault="00FD7378" w:rsidP="0039263B">
      <w:pPr>
        <w:tabs>
          <w:tab w:val="left" w:pos="1701"/>
        </w:tabs>
        <w:ind w:left="1418"/>
        <w:jc w:val="both"/>
        <w:rPr>
          <w:rFonts w:asciiTheme="minorHAnsi" w:hAnsiTheme="minorHAnsi" w:cs="Arial"/>
          <w:bCs/>
          <w:szCs w:val="24"/>
        </w:rPr>
      </w:pPr>
    </w:p>
    <w:p w14:paraId="23BE3F94" w14:textId="1B6AF431" w:rsidR="00FD7378" w:rsidRPr="00586D39" w:rsidRDefault="00A5282A" w:rsidP="0039263B">
      <w:pPr>
        <w:tabs>
          <w:tab w:val="left" w:pos="1701"/>
        </w:tabs>
        <w:autoSpaceDE w:val="0"/>
        <w:autoSpaceDN w:val="0"/>
        <w:adjustRightInd w:val="0"/>
        <w:ind w:left="1418"/>
        <w:jc w:val="both"/>
        <w:rPr>
          <w:rFonts w:asciiTheme="minorHAnsi" w:hAnsiTheme="minorHAnsi" w:cs="Arial"/>
          <w:bCs/>
          <w:szCs w:val="24"/>
        </w:rPr>
      </w:pPr>
      <w:r w:rsidRPr="00586D39">
        <w:rPr>
          <w:rFonts w:asciiTheme="minorHAnsi" w:hAnsiTheme="minorHAnsi" w:cs="Arial"/>
          <w:szCs w:val="24"/>
        </w:rPr>
        <w:t xml:space="preserve">b) </w:t>
      </w:r>
      <w:r w:rsidR="00FD7378" w:rsidRPr="00586D39">
        <w:rPr>
          <w:rFonts w:asciiTheme="minorHAnsi" w:hAnsiTheme="minorHAnsi" w:cs="Arial"/>
          <w:bCs/>
          <w:szCs w:val="24"/>
        </w:rPr>
        <w:t>Mídia Exterior:</w:t>
      </w:r>
    </w:p>
    <w:p w14:paraId="5499C4FD" w14:textId="77777777" w:rsidR="00FD7378" w:rsidRPr="00586D39" w:rsidRDefault="00FD7378" w:rsidP="0039263B">
      <w:pPr>
        <w:tabs>
          <w:tab w:val="left" w:pos="1701"/>
        </w:tabs>
        <w:autoSpaceDE w:val="0"/>
        <w:autoSpaceDN w:val="0"/>
        <w:adjustRightInd w:val="0"/>
        <w:ind w:left="1418"/>
        <w:jc w:val="both"/>
        <w:rPr>
          <w:rFonts w:asciiTheme="minorHAnsi" w:hAnsiTheme="minorHAnsi" w:cs="Arial"/>
          <w:bCs/>
          <w:szCs w:val="24"/>
        </w:rPr>
      </w:pPr>
    </w:p>
    <w:p w14:paraId="2A270EE7" w14:textId="77E7BCE1" w:rsidR="00FD7378" w:rsidRPr="00586D39" w:rsidRDefault="00A5282A" w:rsidP="0039263B">
      <w:pPr>
        <w:tabs>
          <w:tab w:val="left" w:pos="1701"/>
        </w:tabs>
        <w:autoSpaceDE w:val="0"/>
        <w:autoSpaceDN w:val="0"/>
        <w:adjustRightInd w:val="0"/>
        <w:ind w:left="1418"/>
        <w:jc w:val="both"/>
        <w:rPr>
          <w:rFonts w:asciiTheme="minorHAnsi" w:hAnsiTheme="minorHAnsi" w:cs="Arial"/>
          <w:bCs/>
          <w:szCs w:val="24"/>
        </w:rPr>
      </w:pPr>
      <w:r w:rsidRPr="00586D39">
        <w:rPr>
          <w:rFonts w:asciiTheme="minorHAnsi" w:hAnsiTheme="minorHAnsi" w:cs="Arial"/>
          <w:bCs/>
          <w:szCs w:val="24"/>
        </w:rPr>
        <w:t>b</w:t>
      </w:r>
      <w:r w:rsidR="00FD7378" w:rsidRPr="00586D39">
        <w:rPr>
          <w:rFonts w:asciiTheme="minorHAnsi" w:hAnsiTheme="minorHAnsi" w:cs="Arial"/>
          <w:bCs/>
          <w:szCs w:val="24"/>
        </w:rPr>
        <w:t>1</w:t>
      </w:r>
      <w:r w:rsidRPr="00586D39">
        <w:rPr>
          <w:rFonts w:asciiTheme="minorHAnsi" w:hAnsiTheme="minorHAnsi" w:cs="Arial"/>
          <w:bCs/>
          <w:szCs w:val="24"/>
        </w:rPr>
        <w:t xml:space="preserve">) </w:t>
      </w:r>
      <w:r w:rsidR="00FD7378" w:rsidRPr="00586D39">
        <w:rPr>
          <w:rFonts w:asciiTheme="minorHAnsi" w:hAnsiTheme="minorHAnsi" w:cs="Arial"/>
          <w:bCs/>
          <w:szCs w:val="24"/>
        </w:rPr>
        <w:t xml:space="preserve">Mídia </w:t>
      </w:r>
      <w:r w:rsidR="00FD7378" w:rsidRPr="00586D39">
        <w:rPr>
          <w:rFonts w:asciiTheme="minorHAnsi" w:hAnsiTheme="minorHAnsi" w:cs="Arial"/>
          <w:bCs/>
          <w:i/>
          <w:szCs w:val="24"/>
        </w:rPr>
        <w:t>Out Off Home</w:t>
      </w:r>
      <w:r w:rsidR="00FD7378" w:rsidRPr="00586D39">
        <w:rPr>
          <w:rFonts w:asciiTheme="minorHAnsi" w:hAnsiTheme="minorHAnsi" w:cs="Arial"/>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37738A76" w14:textId="77777777" w:rsidR="00FD7378" w:rsidRPr="00586D39" w:rsidRDefault="00FD7378" w:rsidP="0039263B">
      <w:pPr>
        <w:tabs>
          <w:tab w:val="left" w:pos="1701"/>
        </w:tabs>
        <w:autoSpaceDE w:val="0"/>
        <w:autoSpaceDN w:val="0"/>
        <w:adjustRightInd w:val="0"/>
        <w:ind w:left="1418"/>
        <w:jc w:val="both"/>
        <w:rPr>
          <w:rFonts w:asciiTheme="minorHAnsi" w:hAnsiTheme="minorHAnsi"/>
          <w:szCs w:val="24"/>
        </w:rPr>
      </w:pPr>
    </w:p>
    <w:p w14:paraId="6693A2D6" w14:textId="528EA7F2" w:rsidR="00FD7378" w:rsidRPr="00586D39" w:rsidRDefault="00A5282A" w:rsidP="0039263B">
      <w:pPr>
        <w:tabs>
          <w:tab w:val="left" w:pos="1701"/>
        </w:tabs>
        <w:autoSpaceDE w:val="0"/>
        <w:autoSpaceDN w:val="0"/>
        <w:adjustRightInd w:val="0"/>
        <w:ind w:left="1418"/>
        <w:jc w:val="both"/>
        <w:rPr>
          <w:rFonts w:asciiTheme="minorHAnsi" w:hAnsiTheme="minorHAnsi" w:cs="Arial"/>
          <w:bCs/>
          <w:szCs w:val="24"/>
        </w:rPr>
      </w:pPr>
      <w:r w:rsidRPr="00586D39">
        <w:rPr>
          <w:rFonts w:asciiTheme="minorHAnsi" w:hAnsiTheme="minorHAnsi" w:cs="Arial"/>
          <w:bCs/>
          <w:szCs w:val="24"/>
        </w:rPr>
        <w:t xml:space="preserve">b2) </w:t>
      </w:r>
      <w:r w:rsidR="00FD7378" w:rsidRPr="00586D39">
        <w:rPr>
          <w:rFonts w:asciiTheme="minorHAnsi" w:hAnsiTheme="minorHAnsi" w:cs="Arial"/>
          <w:bCs/>
          <w:szCs w:val="24"/>
        </w:rPr>
        <w:t xml:space="preserve">Mídia </w:t>
      </w:r>
      <w:r w:rsidR="00FD7378" w:rsidRPr="00586D39">
        <w:rPr>
          <w:rFonts w:asciiTheme="minorHAnsi" w:hAnsiTheme="minorHAnsi" w:cs="Arial"/>
          <w:bCs/>
          <w:i/>
          <w:szCs w:val="24"/>
        </w:rPr>
        <w:t>Digital Out Off Home</w:t>
      </w:r>
      <w:r w:rsidR="00FD7378" w:rsidRPr="00586D39">
        <w:rPr>
          <w:rFonts w:asciiTheme="minorHAnsi" w:hAnsiTheme="minorHAnsi" w:cs="Arial"/>
          <w:bCs/>
          <w:szCs w:val="24"/>
        </w:rPr>
        <w:t>: relatório de exibição</w:t>
      </w:r>
      <w:r w:rsidR="00465004" w:rsidRPr="00586D39">
        <w:rPr>
          <w:rFonts w:asciiTheme="minorHAnsi" w:hAnsiTheme="minorHAnsi" w:cs="Arial"/>
          <w:bCs/>
          <w:szCs w:val="24"/>
        </w:rPr>
        <w:t>,</w:t>
      </w:r>
      <w:r w:rsidR="00FD7378" w:rsidRPr="00586D39">
        <w:rPr>
          <w:rFonts w:asciiTheme="minorHAnsi" w:hAnsiTheme="minorHAnsi" w:cs="Arial"/>
          <w:bCs/>
          <w:szCs w:val="24"/>
        </w:rPr>
        <w:t xml:space="preserve"> fornecido pela empresa que veiculou a peça</w:t>
      </w:r>
      <w:r w:rsidR="00FE29BC" w:rsidRPr="00586D39">
        <w:rPr>
          <w:rFonts w:asciiTheme="minorHAnsi" w:hAnsiTheme="minorHAnsi" w:cs="Arial"/>
          <w:bCs/>
          <w:szCs w:val="24"/>
        </w:rPr>
        <w:t>,</w:t>
      </w:r>
      <w:r w:rsidR="00465004" w:rsidRPr="00586D39">
        <w:rPr>
          <w:rFonts w:asciiTheme="minorHAnsi" w:hAnsiTheme="minorHAnsi" w:cs="Arial"/>
          <w:bCs/>
          <w:szCs w:val="24"/>
        </w:rPr>
        <w:t xml:space="preserve"> ou por empresa de checagem contratada,</w:t>
      </w:r>
      <w:r w:rsidR="00FD7378" w:rsidRPr="00586D39">
        <w:rPr>
          <w:rFonts w:asciiTheme="minorHAnsi" w:hAnsiTheme="minorHAnsi" w:cs="Arial"/>
          <w:bCs/>
          <w:szCs w:val="24"/>
        </w:rPr>
        <w:t xml:space="preserve"> de que devem constar fotos por amostragem</w:t>
      </w:r>
      <w:r w:rsidR="00004A51" w:rsidRPr="00586D39">
        <w:rPr>
          <w:rFonts w:asciiTheme="minorHAnsi" w:hAnsiTheme="minorHAnsi" w:cs="Arial"/>
          <w:bCs/>
          <w:szCs w:val="24"/>
        </w:rPr>
        <w:t xml:space="preserve"> de no mínimo </w:t>
      </w:r>
      <w:r w:rsidR="00FF6EDE" w:rsidRPr="00586D39">
        <w:rPr>
          <w:rFonts w:asciiTheme="minorHAnsi" w:hAnsiTheme="minorHAnsi" w:cs="Arial"/>
          <w:bCs/>
          <w:szCs w:val="24"/>
          <w:highlight w:val="yellow"/>
        </w:rPr>
        <w:t>XX</w:t>
      </w:r>
      <w:r w:rsidR="00004A51" w:rsidRPr="00586D39">
        <w:rPr>
          <w:rFonts w:asciiTheme="minorHAnsi" w:hAnsiTheme="minorHAnsi" w:cs="Arial"/>
          <w:bCs/>
          <w:szCs w:val="24"/>
        </w:rPr>
        <w:t>% (</w:t>
      </w:r>
      <w:r w:rsidR="00FF6EDE" w:rsidRPr="00586D39">
        <w:rPr>
          <w:rFonts w:asciiTheme="minorHAnsi" w:hAnsiTheme="minorHAnsi"/>
          <w:szCs w:val="24"/>
          <w:highlight w:val="yellow"/>
        </w:rPr>
        <w:t>por extenso</w:t>
      </w:r>
      <w:r w:rsidR="00004A51" w:rsidRPr="00586D39">
        <w:rPr>
          <w:rFonts w:asciiTheme="minorHAnsi" w:hAnsiTheme="minorHAnsi"/>
          <w:szCs w:val="24"/>
        </w:rPr>
        <w:t xml:space="preserve"> por cento</w:t>
      </w:r>
      <w:r w:rsidR="00004A51" w:rsidRPr="00586D39">
        <w:rPr>
          <w:rFonts w:asciiTheme="minorHAnsi" w:hAnsiTheme="minorHAnsi" w:cs="Arial"/>
          <w:bCs/>
          <w:szCs w:val="24"/>
        </w:rPr>
        <w:t>) dos monitores/displays programados</w:t>
      </w:r>
      <w:r w:rsidR="00FD7378" w:rsidRPr="00586D39">
        <w:rPr>
          <w:rFonts w:asciiTheme="minorHAnsi" w:hAnsiTheme="minorHAnsi" w:cs="Arial"/>
          <w:bCs/>
          <w:szCs w:val="24"/>
        </w:rPr>
        <w:t>,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477392" w:rsidRPr="00586D39">
        <w:rPr>
          <w:rFonts w:asciiTheme="minorHAnsi" w:hAnsiTheme="minorHAnsi" w:cs="Arial"/>
          <w:i/>
          <w:szCs w:val="24"/>
          <w:highlight w:val="yellow"/>
        </w:rPr>
        <w:t>&lt;</w:t>
      </w:r>
      <w:r w:rsidR="00477392" w:rsidRPr="00586D39">
        <w:rPr>
          <w:rFonts w:asciiTheme="minorHAnsi" w:hAnsiTheme="minorHAnsi"/>
          <w:i/>
          <w:szCs w:val="24"/>
          <w:highlight w:val="yellow"/>
        </w:rPr>
        <w:t>percentual recomendado: 20%</w:t>
      </w:r>
      <w:r w:rsidR="00477392" w:rsidRPr="00586D39">
        <w:rPr>
          <w:rFonts w:asciiTheme="minorHAnsi" w:hAnsiTheme="minorHAnsi" w:cs="Arial"/>
          <w:i/>
          <w:szCs w:val="24"/>
          <w:highlight w:val="yellow"/>
        </w:rPr>
        <w:t>&gt;</w:t>
      </w:r>
    </w:p>
    <w:p w14:paraId="48DAE101" w14:textId="77777777" w:rsidR="00FD7378" w:rsidRPr="00586D39" w:rsidRDefault="00FD7378" w:rsidP="0039263B">
      <w:pPr>
        <w:tabs>
          <w:tab w:val="left" w:pos="1701"/>
        </w:tabs>
        <w:autoSpaceDE w:val="0"/>
        <w:autoSpaceDN w:val="0"/>
        <w:adjustRightInd w:val="0"/>
        <w:ind w:left="1418"/>
        <w:jc w:val="both"/>
        <w:rPr>
          <w:rFonts w:asciiTheme="minorHAnsi" w:hAnsiTheme="minorHAnsi"/>
          <w:szCs w:val="24"/>
        </w:rPr>
      </w:pPr>
    </w:p>
    <w:p w14:paraId="0FF6C779" w14:textId="45CDCD2C" w:rsidR="00FD7378" w:rsidRPr="00586D39" w:rsidRDefault="00A5282A" w:rsidP="0039263B">
      <w:pPr>
        <w:tabs>
          <w:tab w:val="left" w:pos="1701"/>
        </w:tabs>
        <w:autoSpaceDE w:val="0"/>
        <w:autoSpaceDN w:val="0"/>
        <w:adjustRightInd w:val="0"/>
        <w:ind w:left="1418"/>
        <w:jc w:val="both"/>
        <w:rPr>
          <w:rFonts w:asciiTheme="minorHAnsi" w:hAnsiTheme="minorHAnsi" w:cs="Arial"/>
          <w:bCs/>
          <w:szCs w:val="24"/>
        </w:rPr>
      </w:pPr>
      <w:r w:rsidRPr="00586D39">
        <w:rPr>
          <w:rFonts w:asciiTheme="minorHAnsi" w:hAnsiTheme="minorHAnsi" w:cs="Arial"/>
          <w:bCs/>
          <w:szCs w:val="24"/>
        </w:rPr>
        <w:t>b3) C</w:t>
      </w:r>
      <w:r w:rsidR="00FD7378" w:rsidRPr="00586D39">
        <w:rPr>
          <w:rFonts w:asciiTheme="minorHAnsi" w:hAnsiTheme="minorHAnsi" w:cs="Arial"/>
          <w:bCs/>
          <w:szCs w:val="24"/>
        </w:rPr>
        <w:t>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055F9D" w:rsidRPr="00586D39">
        <w:rPr>
          <w:rFonts w:asciiTheme="minorHAnsi" w:hAnsiTheme="minorHAnsi" w:cs="Arial"/>
          <w:bCs/>
          <w:szCs w:val="24"/>
        </w:rPr>
        <w:t>;</w:t>
      </w:r>
    </w:p>
    <w:p w14:paraId="094F13D9" w14:textId="77777777" w:rsidR="00FD7378" w:rsidRPr="00586D39" w:rsidRDefault="00FD7378" w:rsidP="0039263B">
      <w:pPr>
        <w:tabs>
          <w:tab w:val="left" w:pos="1701"/>
        </w:tabs>
        <w:autoSpaceDE w:val="0"/>
        <w:autoSpaceDN w:val="0"/>
        <w:adjustRightInd w:val="0"/>
        <w:ind w:left="1418"/>
        <w:jc w:val="both"/>
        <w:rPr>
          <w:rFonts w:asciiTheme="minorHAnsi" w:hAnsiTheme="minorHAnsi" w:cs="Arial"/>
          <w:bCs/>
          <w:szCs w:val="24"/>
        </w:rPr>
      </w:pPr>
    </w:p>
    <w:p w14:paraId="39B929B9" w14:textId="437E1372" w:rsidR="00E5369C" w:rsidRPr="00586D39" w:rsidRDefault="00A5282A" w:rsidP="0039263B">
      <w:pPr>
        <w:tabs>
          <w:tab w:val="left" w:pos="1701"/>
        </w:tabs>
        <w:autoSpaceDE w:val="0"/>
        <w:autoSpaceDN w:val="0"/>
        <w:adjustRightInd w:val="0"/>
        <w:ind w:left="1418"/>
        <w:jc w:val="both"/>
        <w:rPr>
          <w:rFonts w:asciiTheme="minorHAnsi" w:hAnsiTheme="minorHAnsi" w:cs="Arial"/>
          <w:bCs/>
          <w:szCs w:val="24"/>
        </w:rPr>
      </w:pPr>
      <w:r w:rsidRPr="00586D39">
        <w:rPr>
          <w:rFonts w:asciiTheme="minorHAnsi" w:hAnsiTheme="minorHAnsi" w:cs="Arial"/>
          <w:bCs/>
          <w:szCs w:val="24"/>
        </w:rPr>
        <w:t>b</w:t>
      </w:r>
      <w:r w:rsidR="00E5369C" w:rsidRPr="00586D39">
        <w:rPr>
          <w:rFonts w:asciiTheme="minorHAnsi" w:hAnsiTheme="minorHAnsi" w:cs="Arial"/>
          <w:bCs/>
          <w:szCs w:val="24"/>
        </w:rPr>
        <w:t>3.1</w:t>
      </w:r>
      <w:r w:rsidRPr="00586D39">
        <w:rPr>
          <w:rFonts w:asciiTheme="minorHAnsi" w:hAnsiTheme="minorHAnsi" w:cs="Arial"/>
          <w:bCs/>
          <w:szCs w:val="24"/>
        </w:rPr>
        <w:t>) A</w:t>
      </w:r>
      <w:r w:rsidR="00E5369C" w:rsidRPr="00586D39">
        <w:rPr>
          <w:rFonts w:asciiTheme="minorHAnsi" w:hAnsiTheme="minorHAnsi" w:cs="Arial"/>
          <w:bCs/>
          <w:szCs w:val="24"/>
        </w:rPr>
        <w:t xml:space="preserve">lém disso, deverá ser encaminhada filmagem de aproximadamente </w:t>
      </w:r>
      <w:r w:rsidR="00275DF2" w:rsidRPr="00586D39">
        <w:rPr>
          <w:rFonts w:asciiTheme="minorHAnsi" w:hAnsiTheme="minorHAnsi" w:cs="Arial"/>
          <w:bCs/>
          <w:szCs w:val="24"/>
        </w:rPr>
        <w:t>0</w:t>
      </w:r>
      <w:r w:rsidR="00E5369C" w:rsidRPr="00586D39">
        <w:rPr>
          <w:rFonts w:asciiTheme="minorHAnsi" w:hAnsiTheme="minorHAnsi" w:cs="Arial"/>
          <w:bCs/>
          <w:szCs w:val="24"/>
        </w:rPr>
        <w:t xml:space="preserve">1 (um) minuto, de pelo menos </w:t>
      </w:r>
      <w:r w:rsidR="00FF6EDE" w:rsidRPr="00586D39">
        <w:rPr>
          <w:rFonts w:asciiTheme="minorHAnsi" w:hAnsiTheme="minorHAnsi" w:cs="Arial"/>
          <w:bCs/>
          <w:szCs w:val="24"/>
          <w:highlight w:val="yellow"/>
        </w:rPr>
        <w:t>XX</w:t>
      </w:r>
      <w:r w:rsidR="00FF6EDE" w:rsidRPr="00586D39">
        <w:rPr>
          <w:rFonts w:asciiTheme="minorHAnsi" w:hAnsiTheme="minorHAnsi" w:cs="Arial"/>
          <w:bCs/>
          <w:szCs w:val="24"/>
        </w:rPr>
        <w:t>% (</w:t>
      </w:r>
      <w:r w:rsidR="00FF6EDE" w:rsidRPr="00586D39">
        <w:rPr>
          <w:rFonts w:asciiTheme="minorHAnsi" w:hAnsiTheme="minorHAnsi"/>
          <w:szCs w:val="24"/>
          <w:highlight w:val="yellow"/>
        </w:rPr>
        <w:t>por extenso</w:t>
      </w:r>
      <w:r w:rsidR="00FF6EDE" w:rsidRPr="00586D39">
        <w:rPr>
          <w:rFonts w:asciiTheme="minorHAnsi" w:hAnsiTheme="minorHAnsi"/>
          <w:szCs w:val="24"/>
        </w:rPr>
        <w:t xml:space="preserve"> por cento</w:t>
      </w:r>
      <w:r w:rsidR="00FF6EDE" w:rsidRPr="00586D39">
        <w:rPr>
          <w:rFonts w:asciiTheme="minorHAnsi" w:hAnsiTheme="minorHAnsi" w:cs="Arial"/>
          <w:bCs/>
          <w:szCs w:val="24"/>
        </w:rPr>
        <w:t>)</w:t>
      </w:r>
      <w:r w:rsidR="00E5369C" w:rsidRPr="00586D39">
        <w:rPr>
          <w:rFonts w:asciiTheme="minorHAnsi" w:hAnsiTheme="minorHAnsi" w:cs="Arial"/>
          <w:bCs/>
          <w:szCs w:val="24"/>
        </w:rPr>
        <w:t xml:space="preserve"> do total de veículos de divulgação contratados. O vídeo deve conter imagens dos veículos de som, onde seja possível identificar nome da campanha, áudio da peça veiculada e local popular que comprove a cidade onde foi realizada a veiculação</w:t>
      </w:r>
      <w:r w:rsidR="00055F9D" w:rsidRPr="00586D39">
        <w:rPr>
          <w:rFonts w:asciiTheme="minorHAnsi" w:hAnsiTheme="minorHAnsi" w:cs="Arial"/>
          <w:bCs/>
          <w:szCs w:val="24"/>
        </w:rPr>
        <w:t>;</w:t>
      </w:r>
      <w:r w:rsidR="00477392" w:rsidRPr="00586D39">
        <w:rPr>
          <w:rFonts w:asciiTheme="minorHAnsi" w:hAnsiTheme="minorHAnsi" w:cs="Arial"/>
          <w:i/>
          <w:szCs w:val="24"/>
          <w:highlight w:val="yellow"/>
        </w:rPr>
        <w:t>&lt;</w:t>
      </w:r>
      <w:r w:rsidR="00477392" w:rsidRPr="00586D39">
        <w:rPr>
          <w:rFonts w:asciiTheme="minorHAnsi" w:hAnsiTheme="minorHAnsi"/>
          <w:i/>
          <w:szCs w:val="24"/>
          <w:highlight w:val="yellow"/>
        </w:rPr>
        <w:t>percentual recomendado: 30%</w:t>
      </w:r>
      <w:r w:rsidR="00477392" w:rsidRPr="00586D39">
        <w:rPr>
          <w:rFonts w:asciiTheme="minorHAnsi" w:hAnsiTheme="minorHAnsi" w:cs="Arial"/>
          <w:i/>
          <w:szCs w:val="24"/>
          <w:highlight w:val="yellow"/>
        </w:rPr>
        <w:t>&gt;</w:t>
      </w:r>
    </w:p>
    <w:p w14:paraId="0F827966" w14:textId="77777777" w:rsidR="00E5369C" w:rsidRPr="00586D39" w:rsidRDefault="00E5369C" w:rsidP="0039263B">
      <w:pPr>
        <w:tabs>
          <w:tab w:val="left" w:pos="1701"/>
        </w:tabs>
        <w:autoSpaceDE w:val="0"/>
        <w:autoSpaceDN w:val="0"/>
        <w:adjustRightInd w:val="0"/>
        <w:ind w:left="1418"/>
        <w:jc w:val="both"/>
        <w:rPr>
          <w:rFonts w:asciiTheme="minorHAnsi" w:hAnsiTheme="minorHAnsi" w:cs="Arial"/>
          <w:bCs/>
          <w:szCs w:val="24"/>
        </w:rPr>
      </w:pPr>
    </w:p>
    <w:p w14:paraId="1B77F3B5" w14:textId="25A256AF" w:rsidR="003F5A87" w:rsidRPr="00586D39" w:rsidRDefault="00A5282A" w:rsidP="0039263B">
      <w:pPr>
        <w:tabs>
          <w:tab w:val="left" w:pos="1701"/>
        </w:tabs>
        <w:autoSpaceDE w:val="0"/>
        <w:autoSpaceDN w:val="0"/>
        <w:adjustRightInd w:val="0"/>
        <w:ind w:left="1418"/>
        <w:jc w:val="both"/>
        <w:rPr>
          <w:rFonts w:asciiTheme="minorHAnsi" w:hAnsiTheme="minorHAnsi"/>
          <w:b/>
          <w:szCs w:val="24"/>
        </w:rPr>
      </w:pPr>
      <w:r w:rsidRPr="00586D39">
        <w:rPr>
          <w:rFonts w:asciiTheme="minorHAnsi" w:hAnsiTheme="minorHAnsi" w:cs="Arial"/>
          <w:bCs/>
          <w:szCs w:val="24"/>
        </w:rPr>
        <w:t xml:space="preserve">c) </w:t>
      </w:r>
      <w:r w:rsidR="003F5A87" w:rsidRPr="00586D39">
        <w:rPr>
          <w:rFonts w:asciiTheme="minorHAnsi" w:hAnsiTheme="minorHAnsi" w:cs="Arial"/>
          <w:bCs/>
          <w:szCs w:val="24"/>
        </w:rPr>
        <w:t>Internet: relatório de gerenciamento fornecido por empresas de tecnologia ou relatório de veiculação emitido, sob as penas do art. 299 do Código Penal, pela empresa que veiculou a peça, dependendo do que constar na relação/estudo citados nos subitens 5.1.1</w:t>
      </w:r>
      <w:r w:rsidR="00055F9D" w:rsidRPr="00586D39">
        <w:rPr>
          <w:rFonts w:asciiTheme="minorHAnsi" w:hAnsiTheme="minorHAnsi" w:cs="Arial"/>
          <w:bCs/>
          <w:szCs w:val="24"/>
        </w:rPr>
        <w:t>0</w:t>
      </w:r>
      <w:r w:rsidR="003F5A87" w:rsidRPr="00586D39">
        <w:rPr>
          <w:rFonts w:asciiTheme="minorHAnsi" w:hAnsiTheme="minorHAnsi" w:cs="Arial"/>
          <w:bCs/>
          <w:szCs w:val="24"/>
        </w:rPr>
        <w:t xml:space="preserve"> ou 5.1.1</w:t>
      </w:r>
      <w:r w:rsidR="00055F9D" w:rsidRPr="00586D39">
        <w:rPr>
          <w:rFonts w:asciiTheme="minorHAnsi" w:hAnsiTheme="minorHAnsi" w:cs="Arial"/>
          <w:bCs/>
          <w:szCs w:val="24"/>
        </w:rPr>
        <w:t>1</w:t>
      </w:r>
      <w:r w:rsidR="003F5A87" w:rsidRPr="00586D39">
        <w:rPr>
          <w:rFonts w:asciiTheme="minorHAnsi" w:hAnsiTheme="minorHAnsi" w:cs="Arial"/>
          <w:bCs/>
          <w:szCs w:val="24"/>
        </w:rPr>
        <w:t>.</w:t>
      </w:r>
    </w:p>
    <w:p w14:paraId="63CD1C53" w14:textId="77777777" w:rsidR="00FD7378" w:rsidRPr="00586D39" w:rsidRDefault="00FD7378" w:rsidP="0039263B">
      <w:pPr>
        <w:pStyle w:val="format1"/>
        <w:adjustRightInd w:val="0"/>
        <w:rPr>
          <w:rFonts w:asciiTheme="minorHAnsi" w:eastAsia="Times New Roman" w:hAnsiTheme="minorHAnsi" w:cs="Arial"/>
          <w:bCs/>
          <w:sz w:val="24"/>
          <w:szCs w:val="24"/>
        </w:rPr>
      </w:pPr>
    </w:p>
    <w:p w14:paraId="4EC4977C" w14:textId="0A33A726" w:rsidR="00FD7378" w:rsidRPr="00586D39" w:rsidRDefault="00FD7378" w:rsidP="0039263B">
      <w:pPr>
        <w:jc w:val="both"/>
        <w:rPr>
          <w:rFonts w:asciiTheme="minorHAnsi" w:hAnsiTheme="minorHAnsi" w:cs="Arial"/>
          <w:iCs/>
          <w:szCs w:val="24"/>
        </w:rPr>
      </w:pPr>
      <w:r w:rsidRPr="00586D39">
        <w:rPr>
          <w:rFonts w:asciiTheme="minorHAnsi" w:hAnsiTheme="minorHAnsi" w:cs="Arial"/>
          <w:iCs/>
          <w:szCs w:val="24"/>
        </w:rPr>
        <w:t xml:space="preserve">11.5.2 </w:t>
      </w:r>
      <w:r w:rsidR="00712E28" w:rsidRPr="00586D39">
        <w:rPr>
          <w:rFonts w:asciiTheme="minorHAnsi" w:hAnsiTheme="minorHAnsi" w:cs="Arial"/>
          <w:iCs/>
          <w:szCs w:val="24"/>
        </w:rPr>
        <w:tab/>
      </w:r>
      <w:r w:rsidRPr="00586D39">
        <w:rPr>
          <w:rFonts w:asciiTheme="minorHAnsi" w:hAnsiTheme="minorHAnsi" w:cs="Arial"/>
          <w:iCs/>
          <w:szCs w:val="24"/>
        </w:rPr>
        <w:tab/>
        <w:t>As formas de comprovação de veiculação em mídias não previstas n</w:t>
      </w:r>
      <w:r w:rsidR="00C840D1" w:rsidRPr="00586D39">
        <w:rPr>
          <w:rFonts w:asciiTheme="minorHAnsi" w:hAnsiTheme="minorHAnsi" w:cs="Arial"/>
          <w:iCs/>
          <w:szCs w:val="24"/>
        </w:rPr>
        <w:t>a</w:t>
      </w:r>
      <w:r w:rsidRPr="00586D39">
        <w:rPr>
          <w:rFonts w:asciiTheme="minorHAnsi" w:hAnsiTheme="minorHAnsi" w:cs="Arial"/>
          <w:iCs/>
          <w:szCs w:val="24"/>
        </w:rPr>
        <w:t xml:space="preserve">s </w:t>
      </w:r>
      <w:r w:rsidR="00C840D1" w:rsidRPr="00586D39">
        <w:rPr>
          <w:rFonts w:asciiTheme="minorHAnsi" w:hAnsiTheme="minorHAnsi" w:cs="Arial"/>
          <w:iCs/>
          <w:szCs w:val="24"/>
        </w:rPr>
        <w:t>alíneas ‘a’, ‘b’ e ‘c’</w:t>
      </w:r>
      <w:r w:rsidRPr="00586D39">
        <w:rPr>
          <w:rFonts w:asciiTheme="minorHAnsi" w:hAnsiTheme="minorHAnsi" w:cs="Arial"/>
          <w:iCs/>
          <w:szCs w:val="24"/>
        </w:rPr>
        <w:t xml:space="preserve"> do subitem 11.5.1 serão estabelecidas formalmente pela </w:t>
      </w:r>
      <w:r w:rsidRPr="00586D39">
        <w:rPr>
          <w:rFonts w:asciiTheme="minorHAnsi" w:hAnsiTheme="minorHAnsi"/>
          <w:b/>
          <w:szCs w:val="24"/>
        </w:rPr>
        <w:t>CONTRATANTE</w:t>
      </w:r>
      <w:r w:rsidRPr="00586D39">
        <w:rPr>
          <w:rFonts w:asciiTheme="minorHAnsi" w:hAnsiTheme="minorHAnsi" w:cs="Arial"/>
          <w:iCs/>
          <w:szCs w:val="24"/>
        </w:rPr>
        <w:t>, antes da a</w:t>
      </w:r>
      <w:r w:rsidR="00E5369C" w:rsidRPr="00586D39">
        <w:rPr>
          <w:rFonts w:asciiTheme="minorHAnsi" w:hAnsiTheme="minorHAnsi" w:cs="Arial"/>
          <w:iCs/>
          <w:szCs w:val="24"/>
        </w:rPr>
        <w:t>utorização</w:t>
      </w:r>
      <w:r w:rsidRPr="00586D39">
        <w:rPr>
          <w:rFonts w:asciiTheme="minorHAnsi" w:hAnsiTheme="minorHAnsi" w:cs="Arial"/>
          <w:iCs/>
          <w:szCs w:val="24"/>
        </w:rPr>
        <w:t xml:space="preserve"> do respectivo </w:t>
      </w:r>
      <w:r w:rsidR="00C7744A" w:rsidRPr="00586D39">
        <w:rPr>
          <w:rFonts w:asciiTheme="minorHAnsi" w:hAnsiTheme="minorHAnsi" w:cs="Arial"/>
          <w:iCs/>
          <w:szCs w:val="24"/>
        </w:rPr>
        <w:t>p</w:t>
      </w:r>
      <w:r w:rsidRPr="00586D39">
        <w:rPr>
          <w:rFonts w:asciiTheme="minorHAnsi" w:hAnsiTheme="minorHAnsi" w:cs="Arial"/>
          <w:iCs/>
          <w:szCs w:val="24"/>
        </w:rPr>
        <w:t xml:space="preserve">lano de </w:t>
      </w:r>
      <w:r w:rsidR="00C7744A" w:rsidRPr="00586D39">
        <w:rPr>
          <w:rFonts w:asciiTheme="minorHAnsi" w:hAnsiTheme="minorHAnsi" w:cs="Arial"/>
          <w:iCs/>
          <w:szCs w:val="24"/>
        </w:rPr>
        <w:t>m</w:t>
      </w:r>
      <w:r w:rsidRPr="00586D39">
        <w:rPr>
          <w:rFonts w:asciiTheme="minorHAnsi" w:hAnsiTheme="minorHAnsi" w:cs="Arial"/>
          <w:iCs/>
          <w:szCs w:val="24"/>
        </w:rPr>
        <w:t>ídia.</w:t>
      </w:r>
    </w:p>
    <w:p w14:paraId="66F44922" w14:textId="77777777" w:rsidR="00FD7378" w:rsidRPr="00586D39" w:rsidRDefault="00FD7378" w:rsidP="0039263B">
      <w:pPr>
        <w:autoSpaceDE w:val="0"/>
        <w:autoSpaceDN w:val="0"/>
        <w:adjustRightInd w:val="0"/>
        <w:jc w:val="both"/>
        <w:rPr>
          <w:rFonts w:asciiTheme="minorHAnsi" w:hAnsiTheme="minorHAnsi" w:cs="Arial"/>
          <w:szCs w:val="24"/>
        </w:rPr>
      </w:pPr>
    </w:p>
    <w:p w14:paraId="52CE0CBB" w14:textId="77777777" w:rsidR="00F62C25" w:rsidRPr="00586D39" w:rsidRDefault="00F62C25" w:rsidP="0039263B">
      <w:pPr>
        <w:jc w:val="both"/>
        <w:rPr>
          <w:rFonts w:asciiTheme="minorHAnsi" w:hAnsiTheme="minorHAnsi" w:cs="Arial"/>
          <w:bCs/>
          <w:szCs w:val="24"/>
        </w:rPr>
      </w:pPr>
      <w:r w:rsidRPr="00586D39">
        <w:rPr>
          <w:rFonts w:asciiTheme="minorHAnsi" w:hAnsiTheme="minorHAnsi" w:cs="Arial"/>
          <w:bCs/>
          <w:szCs w:val="24"/>
        </w:rPr>
        <w:t>11.6</w:t>
      </w:r>
      <w:r w:rsidRPr="00586D39">
        <w:rPr>
          <w:rFonts w:asciiTheme="minorHAnsi" w:hAnsiTheme="minorHAnsi" w:cs="Arial"/>
          <w:bCs/>
          <w:szCs w:val="24"/>
        </w:rPr>
        <w:tab/>
      </w:r>
      <w:r w:rsidRPr="00586D39">
        <w:rPr>
          <w:rFonts w:asciiTheme="minorHAnsi" w:hAnsiTheme="minorHAnsi" w:cs="Arial"/>
          <w:bCs/>
          <w:szCs w:val="24"/>
        </w:rPr>
        <w:tab/>
        <w:t xml:space="preserve">Antes da efetivação dos pagamentos será realizada a comprovação de regularidade da </w:t>
      </w:r>
      <w:r w:rsidRPr="00586D39">
        <w:rPr>
          <w:rFonts w:asciiTheme="minorHAnsi" w:hAnsiTheme="minorHAnsi" w:cs="Arial"/>
          <w:b/>
          <w:bCs/>
          <w:szCs w:val="24"/>
        </w:rPr>
        <w:t>CONTRATADA</w:t>
      </w:r>
      <w:r w:rsidRPr="00586D39">
        <w:rPr>
          <w:rFonts w:asciiTheme="minorHAnsi" w:hAnsiTheme="minorHAnsi" w:cs="Arial"/>
          <w:bCs/>
          <w:szCs w:val="24"/>
        </w:rPr>
        <w:t xml:space="preserve">, mediante consulta </w:t>
      </w:r>
      <w:r w:rsidRPr="00586D39">
        <w:rPr>
          <w:rFonts w:asciiTheme="minorHAnsi" w:hAnsiTheme="minorHAnsi" w:cs="Arial"/>
          <w:bCs/>
          <w:i/>
          <w:szCs w:val="24"/>
        </w:rPr>
        <w:t>on-line</w:t>
      </w:r>
      <w:r w:rsidRPr="00586D39">
        <w:rPr>
          <w:rFonts w:asciiTheme="minorHAnsi" w:hAnsiTheme="minorHAnsi" w:cs="Arial"/>
          <w:bCs/>
          <w:szCs w:val="24"/>
        </w:rPr>
        <w:t>, no Sistema de Cadastramento Unificado de Fornecedores – SICAF e no site do Tribunal Superior do Trabalho.</w:t>
      </w:r>
    </w:p>
    <w:p w14:paraId="45CB4AC2" w14:textId="77777777" w:rsidR="00F62C25" w:rsidRPr="00586D39" w:rsidRDefault="00F62C25" w:rsidP="0039263B">
      <w:pPr>
        <w:tabs>
          <w:tab w:val="left" w:pos="284"/>
          <w:tab w:val="left" w:pos="1134"/>
          <w:tab w:val="left" w:pos="1560"/>
        </w:tabs>
        <w:jc w:val="both"/>
        <w:rPr>
          <w:rFonts w:asciiTheme="minorHAnsi" w:hAnsiTheme="minorHAnsi" w:cs="Arial"/>
          <w:bCs/>
          <w:szCs w:val="24"/>
        </w:rPr>
      </w:pPr>
    </w:p>
    <w:p w14:paraId="22FFD2BD" w14:textId="77777777" w:rsidR="00F62C25" w:rsidRPr="00586D39" w:rsidRDefault="00F62C25" w:rsidP="0039263B">
      <w:pPr>
        <w:jc w:val="both"/>
        <w:rPr>
          <w:rFonts w:asciiTheme="minorHAnsi" w:hAnsiTheme="minorHAnsi" w:cs="Arial"/>
          <w:bCs/>
          <w:szCs w:val="24"/>
        </w:rPr>
      </w:pPr>
      <w:r w:rsidRPr="00586D39">
        <w:rPr>
          <w:rFonts w:asciiTheme="minorHAnsi" w:hAnsiTheme="minorHAnsi" w:cs="Arial"/>
          <w:bCs/>
          <w:szCs w:val="24"/>
        </w:rPr>
        <w:t>11.6.1</w:t>
      </w:r>
      <w:r w:rsidRPr="00586D39">
        <w:rPr>
          <w:rFonts w:asciiTheme="minorHAnsi" w:hAnsiTheme="minorHAnsi" w:cs="Arial"/>
          <w:bCs/>
          <w:szCs w:val="24"/>
        </w:rPr>
        <w:tab/>
      </w:r>
      <w:r w:rsidRPr="00586D39">
        <w:rPr>
          <w:rFonts w:asciiTheme="minorHAnsi" w:hAnsiTheme="minorHAnsi" w:cs="Arial"/>
          <w:bCs/>
          <w:szCs w:val="24"/>
        </w:rPr>
        <w:tab/>
        <w:t xml:space="preserve">Se a </w:t>
      </w:r>
      <w:r w:rsidRPr="00586D39">
        <w:rPr>
          <w:rFonts w:asciiTheme="minorHAnsi" w:hAnsiTheme="minorHAnsi" w:cs="Arial"/>
          <w:b/>
          <w:bCs/>
          <w:szCs w:val="24"/>
        </w:rPr>
        <w:t>CONTRATADA</w:t>
      </w:r>
      <w:r w:rsidRPr="00586D39">
        <w:rPr>
          <w:rFonts w:asciiTheme="minorHAnsi" w:hAnsiTheme="minorHAnsi" w:cs="Arial"/>
          <w:bCs/>
          <w:szCs w:val="24"/>
        </w:rPr>
        <w:t xml:space="preserve"> não estiver cadastrada no SICAF ou se sua situação no sistema apresentar documentação obrigatória vencida, deverá apresentar Certificado de Regularidade de Situação do Fundo de Garantia do Tempo de Serviço - FGTS, </w:t>
      </w:r>
      <w:r w:rsidRPr="00586D39">
        <w:rPr>
          <w:rFonts w:asciiTheme="minorHAnsi" w:hAnsiTheme="minorHAnsi" w:cs="Arial"/>
          <w:szCs w:val="24"/>
        </w:rPr>
        <w:t>Certidão Negativa de Débitos Trabalhistas – CNDT,</w:t>
      </w:r>
      <w:r w:rsidRPr="00586D39">
        <w:rPr>
          <w:rFonts w:asciiTheme="minorHAnsi" w:hAnsiTheme="minorHAnsi" w:cs="Arial"/>
          <w:bCs/>
          <w:szCs w:val="24"/>
        </w:rPr>
        <w:t xml:space="preserve">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4BE97E2" w14:textId="77777777" w:rsidR="0064192B" w:rsidRPr="00586D39" w:rsidRDefault="0064192B" w:rsidP="0039263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ED57CFC" w14:textId="47F8B030" w:rsidR="00FD7378" w:rsidRPr="00586D39" w:rsidRDefault="00FD7378" w:rsidP="0039263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11.7</w:t>
      </w:r>
      <w:r w:rsidRPr="00586D39">
        <w:rPr>
          <w:rFonts w:asciiTheme="minorHAnsi" w:hAnsiTheme="minorHAnsi" w:cs="Arial"/>
          <w:szCs w:val="24"/>
        </w:rPr>
        <w:tab/>
        <w:t xml:space="preserve">Caso se constate erro ou irregularidade na documentação de cobrança, a </w:t>
      </w:r>
      <w:r w:rsidRPr="00586D39">
        <w:rPr>
          <w:rFonts w:asciiTheme="minorHAnsi" w:hAnsiTheme="minorHAnsi"/>
          <w:b/>
          <w:szCs w:val="24"/>
        </w:rPr>
        <w:t>CONTRATANTE</w:t>
      </w:r>
      <w:r w:rsidRPr="00586D39">
        <w:rPr>
          <w:rFonts w:asciiTheme="minorHAnsi" w:hAnsiTheme="minorHAnsi" w:cs="Arial"/>
          <w:szCs w:val="24"/>
        </w:rPr>
        <w:t>, a seu juízo, poderá devolvê-la, para as devidas correções, ou aceitá-la, com a glosa da parte que considerar indevida.</w:t>
      </w:r>
    </w:p>
    <w:p w14:paraId="0F28BF1E" w14:textId="77777777" w:rsidR="00FD7378" w:rsidRPr="00586D39" w:rsidRDefault="00FD7378" w:rsidP="0039263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38A735"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11.7.1</w:t>
      </w:r>
      <w:r w:rsidRPr="00586D39">
        <w:rPr>
          <w:rFonts w:asciiTheme="minorHAnsi" w:hAnsiTheme="minorHAnsi" w:cs="Arial"/>
          <w:szCs w:val="24"/>
        </w:rPr>
        <w:tab/>
      </w:r>
      <w:r w:rsidRPr="00586D39">
        <w:rPr>
          <w:rFonts w:asciiTheme="minorHAnsi" w:hAnsiTheme="minorHAnsi" w:cs="Arial"/>
          <w:szCs w:val="24"/>
        </w:rPr>
        <w:tab/>
        <w:t>Na hipótese de devolução, a documentação será considerada como não apresentada, para fins de atendimento das condições contratuais.</w:t>
      </w:r>
    </w:p>
    <w:p w14:paraId="7D7376C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A0273A" w14:textId="518BF109" w:rsidR="005C7FF2" w:rsidRPr="00586D39" w:rsidRDefault="005C7FF2"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11.8</w:t>
      </w:r>
      <w:r w:rsidRPr="00586D39">
        <w:rPr>
          <w:rFonts w:asciiTheme="minorHAnsi" w:hAnsiTheme="minorHAnsi" w:cs="Arial"/>
          <w:szCs w:val="24"/>
        </w:rPr>
        <w:tab/>
      </w:r>
      <w:r w:rsidRPr="00586D39">
        <w:rPr>
          <w:rFonts w:asciiTheme="minorHAnsi" w:hAnsiTheme="minorHAnsi" w:cs="Arial"/>
          <w:szCs w:val="24"/>
        </w:rPr>
        <w:tab/>
        <w:t xml:space="preserve">No caso de eventual falta de pagamento pela </w:t>
      </w:r>
      <w:r w:rsidRPr="00586D39">
        <w:rPr>
          <w:rFonts w:asciiTheme="minorHAnsi" w:hAnsiTheme="minorHAnsi"/>
          <w:b/>
          <w:szCs w:val="24"/>
        </w:rPr>
        <w:t>CONTRATANTE</w:t>
      </w:r>
      <w:r w:rsidRPr="00586D39">
        <w:rPr>
          <w:rFonts w:asciiTheme="minorHAnsi" w:hAnsiTheme="minorHAnsi" w:cs="Arial"/>
          <w:szCs w:val="24"/>
        </w:rPr>
        <w:t xml:space="preserve"> nos prazos previstos, o valor devido será acrescido de encargos moratórios, mediante solicitação expressa da </w:t>
      </w:r>
      <w:r w:rsidRPr="00586D39">
        <w:rPr>
          <w:rFonts w:asciiTheme="minorHAnsi" w:hAnsiTheme="minorHAnsi"/>
          <w:b/>
          <w:szCs w:val="24"/>
        </w:rPr>
        <w:t>CONTRATADA</w:t>
      </w:r>
      <w:r w:rsidRPr="00586D39">
        <w:rPr>
          <w:rFonts w:asciiTheme="minorHAnsi" w:hAnsiTheme="minorHAnsi" w:cs="Arial"/>
          <w:szCs w:val="24"/>
        </w:rPr>
        <w:t>, desde o dia de seu vencimento até a data de seu efetivo pagamento, com base na variação do</w:t>
      </w:r>
      <w:r w:rsidRPr="00586D39">
        <w:rPr>
          <w:rFonts w:asciiTheme="minorHAnsi" w:hAnsiTheme="minorHAnsi" w:cs="Arial"/>
          <w:bCs/>
          <w:szCs w:val="24"/>
        </w:rPr>
        <w:t xml:space="preserve"> </w:t>
      </w:r>
      <w:r w:rsidRPr="00586D39">
        <w:rPr>
          <w:rFonts w:asciiTheme="minorHAnsi" w:hAnsiTheme="minorHAnsi"/>
          <w:szCs w:val="24"/>
        </w:rPr>
        <w:t>IPCA – Índice de Preços ao Consumidor Amplo</w:t>
      </w:r>
      <w:r w:rsidRPr="00586D39">
        <w:rPr>
          <w:rFonts w:asciiTheme="minorHAnsi" w:hAnsiTheme="minorHAnsi" w:cs="Arial"/>
          <w:bCs/>
          <w:szCs w:val="24"/>
        </w:rPr>
        <w:t>, mediante aplicação da seguinte fórmula:</w:t>
      </w:r>
    </w:p>
    <w:p w14:paraId="080DB6D0" w14:textId="77777777" w:rsidR="00FD7378" w:rsidRPr="00586D39" w:rsidRDefault="00FD7378" w:rsidP="0039263B">
      <w:pPr>
        <w:pStyle w:val="Corpodetexto"/>
        <w:rPr>
          <w:rFonts w:asciiTheme="minorHAnsi" w:hAnsiTheme="minorHAnsi" w:cs="Arial"/>
          <w:szCs w:val="24"/>
        </w:rPr>
      </w:pPr>
    </w:p>
    <w:p w14:paraId="112AFBC5" w14:textId="2D1A23DF" w:rsidR="00FD7378" w:rsidRPr="00586D39" w:rsidRDefault="00FD7378" w:rsidP="0039263B">
      <w:pPr>
        <w:tabs>
          <w:tab w:val="left" w:pos="1985"/>
          <w:tab w:val="left" w:pos="2410"/>
        </w:tabs>
        <w:ind w:left="709" w:firstLine="709"/>
        <w:jc w:val="both"/>
        <w:rPr>
          <w:rFonts w:asciiTheme="minorHAnsi" w:hAnsiTheme="minorHAnsi" w:cs="Arial"/>
          <w:szCs w:val="24"/>
        </w:rPr>
      </w:pPr>
      <w:r w:rsidRPr="00586D39">
        <w:rPr>
          <w:rFonts w:asciiTheme="minorHAnsi" w:hAnsiTheme="minorHAnsi" w:cs="Arial"/>
          <w:szCs w:val="24"/>
        </w:rPr>
        <w:t>AF</w:t>
      </w:r>
      <w:r w:rsidR="00A958B6" w:rsidRPr="00586D39">
        <w:rPr>
          <w:rFonts w:asciiTheme="minorHAnsi" w:hAnsiTheme="minorHAnsi" w:cs="Arial"/>
          <w:szCs w:val="24"/>
        </w:rPr>
        <w:tab/>
      </w:r>
      <w:r w:rsidRPr="00586D39">
        <w:rPr>
          <w:rFonts w:asciiTheme="minorHAnsi" w:hAnsiTheme="minorHAnsi" w:cs="Arial"/>
          <w:bCs/>
          <w:szCs w:val="24"/>
        </w:rPr>
        <w:t>=</w:t>
      </w:r>
      <w:r w:rsidR="00A958B6" w:rsidRPr="00586D39">
        <w:rPr>
          <w:rFonts w:asciiTheme="minorHAnsi" w:hAnsiTheme="minorHAnsi" w:cs="Arial"/>
          <w:bCs/>
          <w:szCs w:val="24"/>
        </w:rPr>
        <w:tab/>
      </w:r>
      <w:r w:rsidRPr="00586D39">
        <w:rPr>
          <w:rFonts w:asciiTheme="minorHAnsi" w:hAnsiTheme="minorHAnsi" w:cs="Arial"/>
          <w:bCs/>
          <w:szCs w:val="24"/>
        </w:rPr>
        <w:t>[ (1 + IPCA/100)</w:t>
      </w:r>
      <w:r w:rsidRPr="00586D39">
        <w:rPr>
          <w:rFonts w:asciiTheme="minorHAnsi" w:hAnsiTheme="minorHAnsi" w:cs="Arial"/>
          <w:bCs/>
          <w:szCs w:val="24"/>
          <w:vertAlign w:val="superscript"/>
        </w:rPr>
        <w:t>N/30</w:t>
      </w:r>
      <w:r w:rsidRPr="00586D39">
        <w:rPr>
          <w:rFonts w:asciiTheme="minorHAnsi" w:hAnsiTheme="minorHAnsi" w:cs="Arial"/>
          <w:bCs/>
          <w:szCs w:val="24"/>
        </w:rPr>
        <w:t xml:space="preserve"> –1</w:t>
      </w:r>
      <w:r w:rsidR="0061240D" w:rsidRPr="00586D39">
        <w:rPr>
          <w:rFonts w:asciiTheme="minorHAnsi" w:hAnsiTheme="minorHAnsi" w:cs="Arial"/>
          <w:bCs/>
          <w:szCs w:val="24"/>
        </w:rPr>
        <w:t xml:space="preserve"> </w:t>
      </w:r>
      <w:r w:rsidRPr="00586D39">
        <w:rPr>
          <w:rFonts w:asciiTheme="minorHAnsi" w:hAnsiTheme="minorHAnsi" w:cs="Arial"/>
          <w:bCs/>
          <w:szCs w:val="24"/>
        </w:rPr>
        <w:t>] x VP, na qual:</w:t>
      </w:r>
    </w:p>
    <w:p w14:paraId="39095C81" w14:textId="77777777" w:rsidR="00FD7378" w:rsidRPr="00586D39" w:rsidRDefault="00FD7378" w:rsidP="0039263B">
      <w:pPr>
        <w:jc w:val="both"/>
        <w:rPr>
          <w:rFonts w:asciiTheme="minorHAnsi" w:hAnsiTheme="minorHAnsi" w:cs="Arial"/>
          <w:bCs/>
          <w:szCs w:val="24"/>
        </w:rPr>
      </w:pPr>
    </w:p>
    <w:p w14:paraId="372E9396" w14:textId="5A03D4C3" w:rsidR="00FD7378" w:rsidRPr="00586D39" w:rsidRDefault="00FD7378" w:rsidP="0039263B">
      <w:pPr>
        <w:pStyle w:val="xtab"/>
        <w:numPr>
          <w:ilvl w:val="1"/>
          <w:numId w:val="12"/>
        </w:numPr>
        <w:tabs>
          <w:tab w:val="left" w:pos="1701"/>
          <w:tab w:val="left" w:pos="2410"/>
        </w:tabs>
        <w:spacing w:before="0"/>
        <w:ind w:right="-1" w:hanging="22"/>
        <w:rPr>
          <w:rFonts w:asciiTheme="minorHAnsi" w:hAnsiTheme="minorHAnsi"/>
          <w:sz w:val="24"/>
          <w:szCs w:val="24"/>
        </w:rPr>
      </w:pPr>
      <w:r w:rsidRPr="00586D39">
        <w:rPr>
          <w:rFonts w:asciiTheme="minorHAnsi" w:hAnsiTheme="minorHAnsi"/>
          <w:sz w:val="24"/>
          <w:szCs w:val="24"/>
        </w:rPr>
        <w:t>IPCA</w:t>
      </w:r>
      <w:r w:rsidR="00BA45F0" w:rsidRPr="00586D39">
        <w:rPr>
          <w:rFonts w:asciiTheme="minorHAnsi" w:hAnsiTheme="minorHAnsi"/>
          <w:sz w:val="24"/>
          <w:szCs w:val="24"/>
        </w:rPr>
        <w:t>:</w:t>
      </w:r>
      <w:r w:rsidR="00A958B6" w:rsidRPr="00586D39">
        <w:rPr>
          <w:rFonts w:asciiTheme="minorHAnsi" w:hAnsiTheme="minorHAnsi"/>
          <w:sz w:val="24"/>
          <w:szCs w:val="24"/>
        </w:rPr>
        <w:t xml:space="preserve"> </w:t>
      </w:r>
      <w:r w:rsidRPr="00586D39">
        <w:rPr>
          <w:rFonts w:asciiTheme="minorHAnsi" w:hAnsiTheme="minorHAnsi"/>
          <w:sz w:val="24"/>
          <w:szCs w:val="24"/>
        </w:rPr>
        <w:t>Percentual atribuído ao Índice de Preços ao Consumidor Amplo, com vigência a partir da data do adimplemento da etapa;</w:t>
      </w:r>
    </w:p>
    <w:p w14:paraId="10E0A95A" w14:textId="77777777" w:rsidR="00FD7378" w:rsidRPr="00586D39" w:rsidRDefault="00FD7378" w:rsidP="0039263B">
      <w:pPr>
        <w:tabs>
          <w:tab w:val="left" w:pos="1701"/>
        </w:tabs>
        <w:ind w:hanging="22"/>
        <w:jc w:val="both"/>
        <w:rPr>
          <w:rFonts w:asciiTheme="minorHAnsi" w:hAnsiTheme="minorHAnsi" w:cs="Arial"/>
          <w:szCs w:val="24"/>
        </w:rPr>
      </w:pPr>
    </w:p>
    <w:p w14:paraId="15CD9C98" w14:textId="63D4CC10" w:rsidR="00FD7378" w:rsidRPr="00586D39" w:rsidRDefault="00FD7378" w:rsidP="0039263B">
      <w:pPr>
        <w:pStyle w:val="xtab"/>
        <w:numPr>
          <w:ilvl w:val="1"/>
          <w:numId w:val="12"/>
        </w:numPr>
        <w:tabs>
          <w:tab w:val="left" w:pos="1701"/>
          <w:tab w:val="left" w:pos="2410"/>
        </w:tabs>
        <w:spacing w:before="0"/>
        <w:ind w:right="-1" w:hanging="22"/>
        <w:rPr>
          <w:rFonts w:asciiTheme="minorHAnsi" w:hAnsiTheme="minorHAnsi"/>
          <w:sz w:val="24"/>
          <w:szCs w:val="24"/>
        </w:rPr>
      </w:pPr>
      <w:r w:rsidRPr="00586D39">
        <w:rPr>
          <w:rFonts w:asciiTheme="minorHAnsi" w:hAnsiTheme="minorHAnsi"/>
          <w:sz w:val="24"/>
          <w:szCs w:val="24"/>
        </w:rPr>
        <w:t>AF</w:t>
      </w:r>
      <w:r w:rsidR="00BA45F0" w:rsidRPr="00586D39">
        <w:rPr>
          <w:rFonts w:asciiTheme="minorHAnsi" w:hAnsiTheme="minorHAnsi"/>
          <w:sz w:val="24"/>
          <w:szCs w:val="24"/>
        </w:rPr>
        <w:t>:</w:t>
      </w:r>
      <w:r w:rsidR="00A958B6" w:rsidRPr="00586D39">
        <w:rPr>
          <w:rFonts w:asciiTheme="minorHAnsi" w:hAnsiTheme="minorHAnsi"/>
          <w:sz w:val="24"/>
          <w:szCs w:val="24"/>
        </w:rPr>
        <w:t xml:space="preserve"> </w:t>
      </w:r>
      <w:r w:rsidRPr="00586D39">
        <w:rPr>
          <w:rFonts w:asciiTheme="minorHAnsi" w:hAnsiTheme="minorHAnsi"/>
          <w:sz w:val="24"/>
          <w:szCs w:val="24"/>
        </w:rPr>
        <w:t>Atualização financeira;</w:t>
      </w:r>
    </w:p>
    <w:p w14:paraId="0BFD1DDB" w14:textId="77777777" w:rsidR="00FD7378" w:rsidRPr="00586D39" w:rsidRDefault="00FD7378" w:rsidP="0039263B">
      <w:pPr>
        <w:tabs>
          <w:tab w:val="left" w:pos="1701"/>
        </w:tabs>
        <w:ind w:hanging="22"/>
        <w:jc w:val="both"/>
        <w:rPr>
          <w:rFonts w:asciiTheme="minorHAnsi" w:hAnsiTheme="minorHAnsi" w:cs="Arial"/>
          <w:szCs w:val="24"/>
        </w:rPr>
      </w:pPr>
    </w:p>
    <w:p w14:paraId="086F1B9A" w14:textId="67435E9A" w:rsidR="00FD7378" w:rsidRPr="00586D39" w:rsidRDefault="00FD7378" w:rsidP="0039263B">
      <w:pPr>
        <w:pStyle w:val="xtab"/>
        <w:numPr>
          <w:ilvl w:val="1"/>
          <w:numId w:val="12"/>
        </w:numPr>
        <w:tabs>
          <w:tab w:val="left" w:pos="1701"/>
          <w:tab w:val="left" w:pos="2410"/>
        </w:tabs>
        <w:spacing w:before="0"/>
        <w:ind w:right="-1" w:hanging="22"/>
        <w:rPr>
          <w:rFonts w:asciiTheme="minorHAnsi" w:hAnsiTheme="minorHAnsi"/>
          <w:sz w:val="24"/>
          <w:szCs w:val="24"/>
        </w:rPr>
      </w:pPr>
      <w:r w:rsidRPr="00586D39">
        <w:rPr>
          <w:rFonts w:asciiTheme="minorHAnsi" w:hAnsiTheme="minorHAnsi"/>
          <w:sz w:val="24"/>
          <w:szCs w:val="24"/>
        </w:rPr>
        <w:t>VP</w:t>
      </w:r>
      <w:r w:rsidR="00BA45F0" w:rsidRPr="00586D39">
        <w:rPr>
          <w:rFonts w:asciiTheme="minorHAnsi" w:hAnsiTheme="minorHAnsi"/>
          <w:sz w:val="24"/>
          <w:szCs w:val="24"/>
        </w:rPr>
        <w:t>:</w:t>
      </w:r>
      <w:r w:rsidR="00A958B6" w:rsidRPr="00586D39">
        <w:rPr>
          <w:rFonts w:asciiTheme="minorHAnsi" w:hAnsiTheme="minorHAnsi"/>
          <w:sz w:val="24"/>
          <w:szCs w:val="24"/>
        </w:rPr>
        <w:t xml:space="preserve"> </w:t>
      </w:r>
      <w:r w:rsidRPr="00586D39">
        <w:rPr>
          <w:rFonts w:asciiTheme="minorHAnsi" w:hAnsiTheme="minorHAnsi"/>
          <w:sz w:val="24"/>
          <w:szCs w:val="24"/>
        </w:rPr>
        <w:t xml:space="preserve">Valor da </w:t>
      </w:r>
      <w:r w:rsidRPr="00586D39">
        <w:rPr>
          <w:rFonts w:asciiTheme="minorHAnsi" w:hAnsiTheme="minorHAnsi"/>
          <w:sz w:val="24"/>
          <w:szCs w:val="24"/>
          <w:u w:val="single"/>
        </w:rPr>
        <w:t>etapa</w:t>
      </w:r>
      <w:r w:rsidRPr="00586D39">
        <w:rPr>
          <w:rFonts w:asciiTheme="minorHAnsi" w:hAnsiTheme="minorHAnsi"/>
          <w:sz w:val="24"/>
          <w:szCs w:val="24"/>
        </w:rPr>
        <w:t xml:space="preserve"> a ser paga, igual ao principal mais o reajuste;</w:t>
      </w:r>
    </w:p>
    <w:p w14:paraId="29828989" w14:textId="77777777" w:rsidR="00FD7378" w:rsidRPr="00586D39" w:rsidRDefault="00FD7378" w:rsidP="0039263B">
      <w:pPr>
        <w:tabs>
          <w:tab w:val="left" w:pos="1701"/>
        </w:tabs>
        <w:ind w:hanging="22"/>
        <w:jc w:val="both"/>
        <w:rPr>
          <w:rFonts w:asciiTheme="minorHAnsi" w:hAnsiTheme="minorHAnsi" w:cs="Arial"/>
          <w:szCs w:val="24"/>
        </w:rPr>
      </w:pPr>
    </w:p>
    <w:p w14:paraId="0FE31527" w14:textId="3F910D9B" w:rsidR="00FD7378" w:rsidRPr="00586D39" w:rsidRDefault="00FD7378" w:rsidP="0039263B">
      <w:pPr>
        <w:pStyle w:val="xtab"/>
        <w:numPr>
          <w:ilvl w:val="1"/>
          <w:numId w:val="12"/>
        </w:numPr>
        <w:tabs>
          <w:tab w:val="left" w:pos="1701"/>
          <w:tab w:val="left" w:pos="2410"/>
        </w:tabs>
        <w:spacing w:before="0"/>
        <w:ind w:right="-1" w:hanging="22"/>
        <w:rPr>
          <w:rFonts w:asciiTheme="minorHAnsi" w:hAnsiTheme="minorHAnsi"/>
          <w:sz w:val="24"/>
          <w:szCs w:val="24"/>
        </w:rPr>
      </w:pPr>
      <w:r w:rsidRPr="00586D39">
        <w:rPr>
          <w:rFonts w:asciiTheme="minorHAnsi" w:hAnsiTheme="minorHAnsi"/>
          <w:sz w:val="24"/>
          <w:szCs w:val="24"/>
        </w:rPr>
        <w:t>N</w:t>
      </w:r>
      <w:r w:rsidR="00BA45F0" w:rsidRPr="00586D39">
        <w:rPr>
          <w:rFonts w:asciiTheme="minorHAnsi" w:hAnsiTheme="minorHAnsi"/>
          <w:sz w:val="24"/>
          <w:szCs w:val="24"/>
        </w:rPr>
        <w:t>:</w:t>
      </w:r>
      <w:r w:rsidR="00A958B6" w:rsidRPr="00586D39">
        <w:rPr>
          <w:rFonts w:asciiTheme="minorHAnsi" w:hAnsiTheme="minorHAnsi"/>
          <w:sz w:val="24"/>
          <w:szCs w:val="24"/>
        </w:rPr>
        <w:t xml:space="preserve"> </w:t>
      </w:r>
      <w:r w:rsidRPr="00586D39">
        <w:rPr>
          <w:rFonts w:asciiTheme="minorHAnsi" w:hAnsiTheme="minorHAnsi"/>
          <w:sz w:val="24"/>
          <w:szCs w:val="24"/>
        </w:rPr>
        <w:t>Número de dias entre a data do adimplemento da etapa e a do efetivo pagamento.</w:t>
      </w:r>
    </w:p>
    <w:p w14:paraId="15AF3E7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FCA8D5" w14:textId="18AAFC32" w:rsidR="007A594C" w:rsidRPr="00586D39" w:rsidRDefault="007A594C" w:rsidP="0039263B">
      <w:pPr>
        <w:jc w:val="both"/>
        <w:rPr>
          <w:rFonts w:asciiTheme="minorHAnsi" w:hAnsiTheme="minorHAnsi" w:cs="Arial"/>
          <w:szCs w:val="24"/>
        </w:rPr>
      </w:pPr>
      <w:r w:rsidRPr="00586D39">
        <w:rPr>
          <w:rFonts w:asciiTheme="minorHAnsi" w:hAnsiTheme="minorHAnsi" w:cs="Arial"/>
          <w:szCs w:val="24"/>
        </w:rPr>
        <w:t>11.8.1</w:t>
      </w:r>
      <w:r w:rsidRPr="00586D39">
        <w:rPr>
          <w:rFonts w:asciiTheme="minorHAnsi" w:hAnsiTheme="minorHAnsi" w:cs="Arial"/>
          <w:szCs w:val="24"/>
        </w:rPr>
        <w:tab/>
      </w:r>
      <w:r w:rsidRPr="00586D39">
        <w:rPr>
          <w:rFonts w:asciiTheme="minorHAnsi" w:hAnsiTheme="minorHAnsi" w:cs="Arial"/>
          <w:szCs w:val="24"/>
        </w:rPr>
        <w:tab/>
        <w:t xml:space="preserve">Considera-se </w:t>
      </w:r>
      <w:r w:rsidRPr="00586D39">
        <w:rPr>
          <w:rFonts w:asciiTheme="minorHAnsi" w:hAnsiTheme="minorHAnsi" w:cs="Arial"/>
          <w:szCs w:val="24"/>
          <w:u w:val="single"/>
        </w:rPr>
        <w:t>etapa</w:t>
      </w:r>
      <w:r w:rsidR="001F704F" w:rsidRPr="00586D39">
        <w:rPr>
          <w:rFonts w:asciiTheme="minorHAnsi" w:hAnsiTheme="minorHAnsi" w:cs="Arial"/>
          <w:szCs w:val="24"/>
        </w:rPr>
        <w:t>,</w:t>
      </w:r>
      <w:r w:rsidRPr="00586D39">
        <w:rPr>
          <w:rFonts w:asciiTheme="minorHAnsi" w:hAnsiTheme="minorHAnsi" w:cs="Arial"/>
          <w:szCs w:val="24"/>
        </w:rPr>
        <w:t xml:space="preserve"> para fins do subitem 11.8</w:t>
      </w:r>
      <w:r w:rsidR="001F704F" w:rsidRPr="00586D39">
        <w:rPr>
          <w:rFonts w:asciiTheme="minorHAnsi" w:hAnsiTheme="minorHAnsi" w:cs="Arial"/>
          <w:szCs w:val="24"/>
        </w:rPr>
        <w:t>,</w:t>
      </w:r>
      <w:r w:rsidRPr="00586D39">
        <w:rPr>
          <w:rFonts w:asciiTheme="minorHAnsi" w:hAnsiTheme="minorHAnsi" w:cs="Arial"/>
          <w:szCs w:val="24"/>
        </w:rPr>
        <w:t xml:space="preserve"> os serviços prestados pela </w:t>
      </w:r>
      <w:r w:rsidRPr="00586D39">
        <w:rPr>
          <w:rFonts w:asciiTheme="minorHAnsi" w:hAnsiTheme="minorHAnsi" w:cs="Arial"/>
          <w:b/>
          <w:szCs w:val="24"/>
        </w:rPr>
        <w:t>CONTRATADA</w:t>
      </w:r>
      <w:r w:rsidR="001F704F" w:rsidRPr="00586D39">
        <w:rPr>
          <w:rFonts w:asciiTheme="minorHAnsi" w:hAnsiTheme="minorHAnsi" w:cs="Arial"/>
          <w:szCs w:val="24"/>
        </w:rPr>
        <w:t xml:space="preserve"> relativo aos </w:t>
      </w:r>
      <w:r w:rsidRPr="00586D39">
        <w:rPr>
          <w:rFonts w:asciiTheme="minorHAnsi" w:hAnsiTheme="minorHAnsi" w:cs="Arial"/>
          <w:szCs w:val="24"/>
        </w:rPr>
        <w:t xml:space="preserve">os bens e serviços especializados prestados por fornecedores e as </w:t>
      </w:r>
      <w:r w:rsidR="001F704F" w:rsidRPr="00586D39">
        <w:rPr>
          <w:rFonts w:asciiTheme="minorHAnsi" w:hAnsiTheme="minorHAnsi" w:cs="Arial"/>
          <w:szCs w:val="24"/>
        </w:rPr>
        <w:t xml:space="preserve">contratações </w:t>
      </w:r>
      <w:r w:rsidRPr="00586D39">
        <w:rPr>
          <w:rFonts w:asciiTheme="minorHAnsi" w:hAnsiTheme="minorHAnsi" w:cs="Arial"/>
          <w:szCs w:val="24"/>
        </w:rPr>
        <w:t>de espaços ou tempos</w:t>
      </w:r>
      <w:r w:rsidR="001F704F" w:rsidRPr="00586D39">
        <w:rPr>
          <w:rFonts w:asciiTheme="minorHAnsi" w:hAnsiTheme="minorHAnsi" w:cs="Arial"/>
          <w:szCs w:val="24"/>
        </w:rPr>
        <w:t xml:space="preserve"> publicitários, junto a </w:t>
      </w:r>
      <w:r w:rsidRPr="00586D39">
        <w:rPr>
          <w:rFonts w:asciiTheme="minorHAnsi" w:hAnsiTheme="minorHAnsi" w:cs="Arial"/>
          <w:szCs w:val="24"/>
        </w:rPr>
        <w:t>veículos de divulgação.</w:t>
      </w:r>
    </w:p>
    <w:p w14:paraId="3DE5DD67" w14:textId="77777777" w:rsidR="007A594C" w:rsidRPr="00586D39" w:rsidRDefault="007A594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6B9328"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11.8.</w:t>
      </w:r>
      <w:r w:rsidR="0079244F"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não pagará nenhum acréscimo por atraso de pagamento decorrente de fornecimento de serviços, por parte da </w:t>
      </w:r>
      <w:r w:rsidRPr="00586D39">
        <w:rPr>
          <w:rFonts w:asciiTheme="minorHAnsi" w:hAnsiTheme="minorHAnsi"/>
          <w:b/>
          <w:szCs w:val="24"/>
        </w:rPr>
        <w:t>CONTRATADA</w:t>
      </w:r>
      <w:r w:rsidRPr="00586D39">
        <w:rPr>
          <w:rFonts w:asciiTheme="minorHAnsi" w:hAnsiTheme="minorHAnsi" w:cs="Arial"/>
          <w:szCs w:val="24"/>
        </w:rPr>
        <w:t>, com ausência total ou parcial da documentação hábil ou pendente de cumprimento de quaisquer cláusulas constantes deste contrato.</w:t>
      </w:r>
    </w:p>
    <w:p w14:paraId="57F93E18"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D01363" w14:textId="2A0ED42F"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11.9</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não pagará nenhum compromisso, assumido pela </w:t>
      </w:r>
      <w:r w:rsidRPr="00586D39">
        <w:rPr>
          <w:rFonts w:asciiTheme="minorHAnsi" w:hAnsiTheme="minorHAnsi"/>
          <w:b/>
          <w:szCs w:val="24"/>
        </w:rPr>
        <w:t>CONTRATADA</w:t>
      </w:r>
      <w:r w:rsidRPr="00586D39">
        <w:rPr>
          <w:rFonts w:asciiTheme="minorHAnsi" w:hAnsiTheme="minorHAnsi" w:cs="Arial"/>
          <w:szCs w:val="24"/>
        </w:rPr>
        <w:t>, que lhe venha a ser cobrado diretamente por terceiros.</w:t>
      </w:r>
    </w:p>
    <w:p w14:paraId="3C84695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C95D02" w14:textId="16E0DDA2" w:rsidR="00FD7378" w:rsidRPr="00586D39" w:rsidRDefault="007A594C"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cs="Arial"/>
          <w:szCs w:val="24"/>
        </w:rPr>
        <w:t xml:space="preserve">11.10 </w:t>
      </w:r>
      <w:r w:rsidRPr="00586D39">
        <w:rPr>
          <w:rFonts w:asciiTheme="minorHAnsi" w:hAnsiTheme="minorHAnsi" w:cs="Arial"/>
          <w:szCs w:val="24"/>
        </w:rPr>
        <w:tab/>
      </w:r>
      <w:r w:rsidRPr="00586D39">
        <w:rPr>
          <w:rFonts w:asciiTheme="minorHAnsi" w:hAnsiTheme="minorHAnsi" w:cs="Arial"/>
          <w:szCs w:val="24"/>
        </w:rPr>
        <w:tab/>
        <w:t xml:space="preserve">Cabe à </w:t>
      </w:r>
      <w:r w:rsidRPr="00586D39">
        <w:rPr>
          <w:rFonts w:asciiTheme="minorHAnsi" w:hAnsiTheme="minorHAnsi"/>
          <w:b/>
          <w:szCs w:val="24"/>
        </w:rPr>
        <w:t>CONTRATADA</w:t>
      </w:r>
      <w:r w:rsidRPr="00586D39">
        <w:rPr>
          <w:rFonts w:asciiTheme="minorHAnsi" w:hAnsiTheme="minorHAnsi" w:cs="Arial"/>
          <w:szCs w:val="24"/>
        </w:rPr>
        <w:t xml:space="preserve"> efetuar os pagamentos a fornecedores de bens e de serviços especializados e a veículos de divulgação em até </w:t>
      </w:r>
      <w:r w:rsidR="005F212C" w:rsidRPr="00586D39">
        <w:rPr>
          <w:rFonts w:asciiTheme="minorHAnsi" w:hAnsiTheme="minorHAnsi"/>
          <w:szCs w:val="24"/>
          <w:highlight w:val="yellow"/>
        </w:rPr>
        <w:t>XX</w:t>
      </w:r>
      <w:r w:rsidRPr="00586D39">
        <w:rPr>
          <w:rFonts w:asciiTheme="minorHAnsi" w:hAnsiTheme="minorHAnsi" w:cs="Arial"/>
          <w:szCs w:val="24"/>
        </w:rPr>
        <w:t xml:space="preserve"> (</w:t>
      </w:r>
      <w:r w:rsidR="005F212C" w:rsidRPr="00586D39">
        <w:rPr>
          <w:rFonts w:asciiTheme="minorHAnsi" w:hAnsiTheme="minorHAnsi"/>
          <w:szCs w:val="24"/>
          <w:highlight w:val="yellow"/>
        </w:rPr>
        <w:t>por extenso</w:t>
      </w:r>
      <w:r w:rsidRPr="00586D39">
        <w:rPr>
          <w:rFonts w:asciiTheme="minorHAnsi" w:hAnsiTheme="minorHAnsi" w:cs="Arial"/>
          <w:szCs w:val="24"/>
        </w:rPr>
        <w:t xml:space="preserve">) dias após o recebimento da ordem bancária da </w:t>
      </w:r>
      <w:r w:rsidRPr="00586D39">
        <w:rPr>
          <w:rFonts w:asciiTheme="minorHAnsi" w:hAnsiTheme="minorHAnsi"/>
          <w:b/>
          <w:szCs w:val="24"/>
        </w:rPr>
        <w:t>CONTRATANTE</w:t>
      </w:r>
      <w:r w:rsidR="001D3A02" w:rsidRPr="00586D39">
        <w:rPr>
          <w:rFonts w:asciiTheme="minorHAnsi" w:hAnsiTheme="minorHAnsi" w:cs="Arial"/>
          <w:szCs w:val="24"/>
        </w:rPr>
        <w:t xml:space="preserve">, </w:t>
      </w:r>
      <w:r w:rsidRPr="00586D39">
        <w:rPr>
          <w:rFonts w:asciiTheme="minorHAnsi" w:hAnsiTheme="minorHAnsi" w:cs="Arial"/>
          <w:szCs w:val="24"/>
        </w:rPr>
        <w:t>pela agência bancária pagadora.</w:t>
      </w:r>
      <w:r w:rsidR="00477392" w:rsidRPr="00586D39">
        <w:rPr>
          <w:rFonts w:asciiTheme="minorHAnsi" w:hAnsiTheme="minorHAnsi" w:cs="Arial"/>
          <w:i/>
          <w:szCs w:val="24"/>
          <w:highlight w:val="yellow"/>
        </w:rPr>
        <w:t>&lt;</w:t>
      </w:r>
      <w:r w:rsidR="00477392" w:rsidRPr="00586D39">
        <w:rPr>
          <w:rFonts w:asciiTheme="minorHAnsi" w:hAnsiTheme="minorHAnsi"/>
          <w:i/>
          <w:szCs w:val="24"/>
          <w:highlight w:val="yellow"/>
        </w:rPr>
        <w:t xml:space="preserve">prazo </w:t>
      </w:r>
      <w:r w:rsidR="00E06F05" w:rsidRPr="00586D39">
        <w:rPr>
          <w:rFonts w:asciiTheme="minorHAnsi" w:hAnsiTheme="minorHAnsi"/>
          <w:i/>
          <w:szCs w:val="24"/>
          <w:highlight w:val="yellow"/>
        </w:rPr>
        <w:t xml:space="preserve">de pagamento </w:t>
      </w:r>
      <w:r w:rsidR="00477392" w:rsidRPr="00586D39">
        <w:rPr>
          <w:rFonts w:asciiTheme="minorHAnsi" w:hAnsiTheme="minorHAnsi"/>
          <w:i/>
          <w:szCs w:val="24"/>
          <w:highlight w:val="yellow"/>
        </w:rPr>
        <w:t>recomendado: 10</w:t>
      </w:r>
      <w:r w:rsidR="00F5404F" w:rsidRPr="00586D39">
        <w:rPr>
          <w:rFonts w:asciiTheme="minorHAnsi" w:hAnsiTheme="minorHAnsi"/>
          <w:i/>
          <w:szCs w:val="24"/>
          <w:highlight w:val="yellow"/>
        </w:rPr>
        <w:t xml:space="preserve"> dias</w:t>
      </w:r>
      <w:r w:rsidR="00477392" w:rsidRPr="00586D39">
        <w:rPr>
          <w:rFonts w:asciiTheme="minorHAnsi" w:hAnsiTheme="minorHAnsi" w:cs="Arial"/>
          <w:i/>
          <w:szCs w:val="24"/>
          <w:highlight w:val="yellow"/>
        </w:rPr>
        <w:t>&gt;</w:t>
      </w:r>
    </w:p>
    <w:p w14:paraId="4E01F6FC" w14:textId="77777777" w:rsidR="007A594C" w:rsidRPr="00586D39" w:rsidRDefault="007A594C" w:rsidP="0039263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6CF28B" w14:textId="2571702C" w:rsidR="00FD7378" w:rsidRPr="00586D39" w:rsidRDefault="00FD7378" w:rsidP="0039263B">
      <w:pPr>
        <w:jc w:val="both"/>
        <w:rPr>
          <w:rFonts w:asciiTheme="minorHAnsi" w:hAnsiTheme="minorHAnsi"/>
          <w:i/>
          <w:szCs w:val="24"/>
        </w:rPr>
      </w:pPr>
      <w:r w:rsidRPr="00586D39">
        <w:rPr>
          <w:rFonts w:asciiTheme="minorHAnsi" w:hAnsiTheme="minorHAnsi" w:cs="Arial"/>
          <w:szCs w:val="24"/>
        </w:rPr>
        <w:t>11.10.1</w:t>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informará à </w:t>
      </w:r>
      <w:r w:rsidRPr="00586D39">
        <w:rPr>
          <w:rFonts w:asciiTheme="minorHAnsi" w:hAnsiTheme="minorHAnsi"/>
          <w:b/>
          <w:szCs w:val="24"/>
        </w:rPr>
        <w:t>CONTRATANTE</w:t>
      </w:r>
      <w:r w:rsidRPr="00586D39">
        <w:rPr>
          <w:rFonts w:asciiTheme="minorHAnsi" w:hAnsiTheme="minorHAnsi" w:cs="Arial"/>
          <w:szCs w:val="24"/>
        </w:rPr>
        <w:t xml:space="preserve"> os pagamentos </w:t>
      </w:r>
      <w:r w:rsidR="001F704F" w:rsidRPr="00586D39">
        <w:rPr>
          <w:rFonts w:asciiTheme="minorHAnsi" w:hAnsiTheme="minorHAnsi" w:cs="Arial"/>
          <w:szCs w:val="24"/>
        </w:rPr>
        <w:t xml:space="preserve">efetuados </w:t>
      </w:r>
      <w:r w:rsidRPr="00586D39">
        <w:rPr>
          <w:rFonts w:asciiTheme="minorHAnsi" w:hAnsiTheme="minorHAnsi" w:cs="Arial"/>
          <w:szCs w:val="24"/>
        </w:rPr>
        <w:t xml:space="preserve">a fornecedores </w:t>
      </w:r>
      <w:r w:rsidR="004A3523" w:rsidRPr="00586D39">
        <w:rPr>
          <w:rFonts w:asciiTheme="minorHAnsi" w:hAnsiTheme="minorHAnsi" w:cs="Arial"/>
          <w:szCs w:val="24"/>
        </w:rPr>
        <w:t xml:space="preserve">de bens e de serviços especializados </w:t>
      </w:r>
      <w:r w:rsidRPr="00586D39">
        <w:rPr>
          <w:rFonts w:asciiTheme="minorHAnsi" w:hAnsiTheme="minorHAnsi" w:cs="Arial"/>
          <w:szCs w:val="24"/>
        </w:rPr>
        <w:t xml:space="preserve">e </w:t>
      </w:r>
      <w:r w:rsidR="00E5369C" w:rsidRPr="00586D39">
        <w:rPr>
          <w:rFonts w:asciiTheme="minorHAnsi" w:hAnsiTheme="minorHAnsi" w:cs="Arial"/>
          <w:szCs w:val="24"/>
        </w:rPr>
        <w:t xml:space="preserve">a </w:t>
      </w:r>
      <w:r w:rsidRPr="00586D39">
        <w:rPr>
          <w:rFonts w:asciiTheme="minorHAnsi" w:hAnsiTheme="minorHAnsi" w:cs="Arial"/>
          <w:szCs w:val="24"/>
        </w:rPr>
        <w:t xml:space="preserve">veículos </w:t>
      </w:r>
      <w:r w:rsidR="00F04B55" w:rsidRPr="00586D39">
        <w:rPr>
          <w:rFonts w:asciiTheme="minorHAnsi" w:hAnsiTheme="minorHAnsi" w:cs="Arial"/>
          <w:szCs w:val="24"/>
        </w:rPr>
        <w:t xml:space="preserve">de divulgação </w:t>
      </w:r>
      <w:r w:rsidRPr="00586D39">
        <w:rPr>
          <w:rFonts w:asciiTheme="minorHAnsi" w:hAnsiTheme="minorHAnsi" w:cs="Arial"/>
          <w:szCs w:val="24"/>
        </w:rPr>
        <w:t xml:space="preserve">a cada ordem bancária de pagamento emitida pela </w:t>
      </w:r>
      <w:r w:rsidRPr="00586D39">
        <w:rPr>
          <w:rFonts w:asciiTheme="minorHAnsi" w:hAnsiTheme="minorHAnsi"/>
          <w:b/>
          <w:szCs w:val="24"/>
        </w:rPr>
        <w:t>CONTRATANTE</w:t>
      </w:r>
      <w:r w:rsidRPr="00586D39">
        <w:rPr>
          <w:rFonts w:asciiTheme="minorHAnsi" w:hAnsiTheme="minorHAnsi" w:cs="Arial"/>
          <w:szCs w:val="24"/>
        </w:rPr>
        <w:t xml:space="preserve"> e encaminhará relatório até o </w:t>
      </w:r>
      <w:r w:rsidR="00452BB4" w:rsidRPr="00586D39">
        <w:rPr>
          <w:rFonts w:asciiTheme="minorHAnsi" w:hAnsiTheme="minorHAnsi" w:cs="Arial"/>
          <w:szCs w:val="24"/>
          <w:highlight w:val="yellow"/>
        </w:rPr>
        <w:t>número ordinal</w:t>
      </w:r>
      <w:r w:rsidR="00477392" w:rsidRPr="00586D39">
        <w:rPr>
          <w:rFonts w:asciiTheme="minorHAnsi" w:hAnsiTheme="minorHAnsi" w:cs="Arial"/>
          <w:szCs w:val="24"/>
          <w:highlight w:val="yellow"/>
        </w:rPr>
        <w:t xml:space="preserve"> por extenso</w:t>
      </w:r>
      <w:r w:rsidR="00FF04F8" w:rsidRPr="00586D39">
        <w:rPr>
          <w:rFonts w:asciiTheme="minorHAnsi" w:hAnsiTheme="minorHAnsi" w:cs="Arial"/>
          <w:szCs w:val="24"/>
        </w:rPr>
        <w:t xml:space="preserve"> </w:t>
      </w:r>
      <w:r w:rsidRPr="00586D39">
        <w:rPr>
          <w:rFonts w:asciiTheme="minorHAnsi" w:hAnsiTheme="minorHAnsi"/>
          <w:szCs w:val="24"/>
        </w:rPr>
        <w:t>dia de cada mês</w:t>
      </w:r>
      <w:r w:rsidRPr="00586D39">
        <w:rPr>
          <w:rFonts w:asciiTheme="minorHAnsi" w:hAnsiTheme="minorHAnsi" w:cs="Arial"/>
          <w:szCs w:val="24"/>
        </w:rPr>
        <w:t xml:space="preserve"> com a consolidação dos pagamentos efetuados no mês imediatamente anterior.</w:t>
      </w:r>
      <w:r w:rsidR="00477392" w:rsidRPr="00586D39">
        <w:rPr>
          <w:rFonts w:asciiTheme="minorHAnsi" w:hAnsiTheme="minorHAnsi" w:cs="Arial"/>
          <w:i/>
          <w:szCs w:val="24"/>
          <w:highlight w:val="yellow"/>
        </w:rPr>
        <w:t>&lt;prazo recomendado</w:t>
      </w:r>
      <w:r w:rsidR="00477392" w:rsidRPr="00586D39">
        <w:rPr>
          <w:rFonts w:asciiTheme="minorHAnsi" w:hAnsiTheme="minorHAnsi"/>
          <w:i/>
          <w:szCs w:val="24"/>
          <w:highlight w:val="yellow"/>
        </w:rPr>
        <w:t>: décimo</w:t>
      </w:r>
      <w:r w:rsidR="00F5404F" w:rsidRPr="00586D39">
        <w:rPr>
          <w:rFonts w:asciiTheme="minorHAnsi" w:hAnsiTheme="minorHAnsi"/>
          <w:i/>
          <w:szCs w:val="24"/>
          <w:highlight w:val="yellow"/>
        </w:rPr>
        <w:t xml:space="preserve"> dia de cada mês</w:t>
      </w:r>
      <w:r w:rsidR="00477392" w:rsidRPr="00586D39">
        <w:rPr>
          <w:rFonts w:asciiTheme="minorHAnsi" w:hAnsiTheme="minorHAnsi"/>
          <w:i/>
          <w:szCs w:val="24"/>
          <w:highlight w:val="yellow"/>
        </w:rPr>
        <w:t>&gt;</w:t>
      </w:r>
    </w:p>
    <w:p w14:paraId="3AA1A5E6" w14:textId="77777777" w:rsidR="00FD7378" w:rsidRPr="00586D39" w:rsidRDefault="00FD7378" w:rsidP="0039263B">
      <w:pPr>
        <w:jc w:val="both"/>
        <w:rPr>
          <w:rFonts w:asciiTheme="minorHAnsi" w:hAnsiTheme="minorHAnsi" w:cs="Arial"/>
          <w:szCs w:val="24"/>
        </w:rPr>
      </w:pPr>
    </w:p>
    <w:p w14:paraId="66663581" w14:textId="1E6B1D75"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11.10.1.1</w:t>
      </w:r>
      <w:r w:rsidRPr="00586D39">
        <w:rPr>
          <w:rFonts w:asciiTheme="minorHAnsi" w:hAnsiTheme="minorHAnsi" w:cs="Arial"/>
          <w:szCs w:val="24"/>
        </w:rPr>
        <w:tab/>
        <w:t xml:space="preserve">Os dados e formato dos controles serão definidos pela </w:t>
      </w:r>
      <w:r w:rsidRPr="00586D39">
        <w:rPr>
          <w:rFonts w:asciiTheme="minorHAnsi" w:hAnsiTheme="minorHAnsi"/>
          <w:b/>
          <w:szCs w:val="24"/>
        </w:rPr>
        <w:t>CONTRATANTE</w:t>
      </w:r>
      <w:r w:rsidRPr="00586D39">
        <w:rPr>
          <w:rFonts w:asciiTheme="minorHAnsi" w:hAnsiTheme="minorHAnsi" w:cs="Arial"/>
          <w:szCs w:val="24"/>
        </w:rPr>
        <w:t xml:space="preserve">, e os relatórios deverão conter pelos menos as seguintes informações: data do pagamento da </w:t>
      </w:r>
      <w:r w:rsidRPr="00586D39">
        <w:rPr>
          <w:rFonts w:asciiTheme="minorHAnsi" w:hAnsiTheme="minorHAnsi"/>
          <w:b/>
          <w:szCs w:val="24"/>
        </w:rPr>
        <w:t>CONTRATANTE</w:t>
      </w:r>
      <w:r w:rsidRPr="00586D39">
        <w:rPr>
          <w:rFonts w:asciiTheme="minorHAnsi" w:hAnsiTheme="minorHAnsi" w:cs="Arial"/>
          <w:szCs w:val="24"/>
        </w:rPr>
        <w:t xml:space="preserve">, data do pagamento da </w:t>
      </w:r>
      <w:r w:rsidRPr="00586D39">
        <w:rPr>
          <w:rFonts w:asciiTheme="minorHAnsi" w:hAnsiTheme="minorHAnsi"/>
          <w:b/>
          <w:szCs w:val="24"/>
        </w:rPr>
        <w:t>CONTRATADA</w:t>
      </w:r>
      <w:r w:rsidRPr="00586D39">
        <w:rPr>
          <w:rFonts w:asciiTheme="minorHAnsi" w:hAnsiTheme="minorHAnsi" w:cs="Arial"/>
          <w:szCs w:val="24"/>
        </w:rPr>
        <w:t>, número da nota fiscal, valor pago e nome do favorecido.</w:t>
      </w:r>
    </w:p>
    <w:p w14:paraId="7A1F849B" w14:textId="77777777" w:rsidR="00FD7378" w:rsidRPr="00586D39" w:rsidRDefault="00FD7378" w:rsidP="0039263B">
      <w:pPr>
        <w:tabs>
          <w:tab w:val="left" w:pos="0"/>
        </w:tabs>
        <w:jc w:val="both"/>
        <w:rPr>
          <w:rFonts w:asciiTheme="minorHAnsi" w:hAnsiTheme="minorHAnsi"/>
          <w:szCs w:val="24"/>
        </w:rPr>
      </w:pPr>
    </w:p>
    <w:p w14:paraId="262F19FC" w14:textId="0BE9007C" w:rsidR="00FD7378" w:rsidRPr="00586D39" w:rsidRDefault="00FD7378" w:rsidP="0039263B">
      <w:pPr>
        <w:tabs>
          <w:tab w:val="left" w:pos="0"/>
        </w:tabs>
        <w:jc w:val="both"/>
        <w:rPr>
          <w:rFonts w:asciiTheme="minorHAnsi" w:hAnsiTheme="minorHAnsi"/>
          <w:szCs w:val="24"/>
        </w:rPr>
      </w:pPr>
      <w:r w:rsidRPr="00586D39">
        <w:rPr>
          <w:rFonts w:asciiTheme="minorHAnsi" w:hAnsiTheme="minorHAnsi"/>
          <w:szCs w:val="24"/>
        </w:rPr>
        <w:t>11.10.2</w:t>
      </w:r>
      <w:r w:rsidRPr="00586D39">
        <w:rPr>
          <w:rFonts w:asciiTheme="minorHAnsi" w:hAnsiTheme="minorHAnsi" w:cs="Arial"/>
          <w:szCs w:val="24"/>
        </w:rPr>
        <w:tab/>
      </w:r>
      <w:r w:rsidRPr="00586D39">
        <w:rPr>
          <w:rFonts w:asciiTheme="minorHAnsi" w:hAnsiTheme="minorHAnsi"/>
          <w:szCs w:val="24"/>
        </w:rPr>
        <w:t xml:space="preserve">O não cumprimento do disposto nos subitens 11.10 e 11.10.1 ou a falta de apresentação de justificativa plausível para o não pagamento no prazo estipulado poderá implicar a suspensão da liquidação das despesas da </w:t>
      </w:r>
      <w:r w:rsidRPr="00586D39">
        <w:rPr>
          <w:rFonts w:asciiTheme="minorHAnsi" w:hAnsiTheme="minorHAnsi"/>
          <w:b/>
          <w:szCs w:val="24"/>
        </w:rPr>
        <w:t>CONTRATADA</w:t>
      </w:r>
      <w:r w:rsidRPr="00586D39">
        <w:rPr>
          <w:rFonts w:asciiTheme="minorHAnsi" w:hAnsiTheme="minorHAnsi"/>
          <w:szCs w:val="24"/>
        </w:rPr>
        <w:t>, até que seja resolvida a pendência.</w:t>
      </w:r>
    </w:p>
    <w:p w14:paraId="78048CC5" w14:textId="77777777" w:rsidR="00FD7378" w:rsidRPr="00586D39" w:rsidRDefault="00FD7378" w:rsidP="0039263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6199528E" w14:textId="107D48CB"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11.10.2.1</w:t>
      </w:r>
      <w:r w:rsidRPr="00586D39">
        <w:rPr>
          <w:rFonts w:asciiTheme="minorHAnsi" w:hAnsiTheme="minorHAnsi" w:cs="Arial"/>
          <w:szCs w:val="24"/>
        </w:rPr>
        <w:tab/>
        <w:t>Não solucionada a pendência no prazo de 15 (quinze) dias, contado</w:t>
      </w:r>
      <w:r w:rsidR="00E5369C" w:rsidRPr="00586D39">
        <w:rPr>
          <w:rFonts w:asciiTheme="minorHAnsi" w:hAnsiTheme="minorHAnsi" w:cs="Arial"/>
          <w:szCs w:val="24"/>
        </w:rPr>
        <w:t>s</w:t>
      </w:r>
      <w:r w:rsidRPr="00586D39">
        <w:rPr>
          <w:rFonts w:asciiTheme="minorHAnsi" w:hAnsiTheme="minorHAnsi" w:cs="Arial"/>
          <w:szCs w:val="24"/>
        </w:rPr>
        <w:t xml:space="preserve"> da notificação da </w:t>
      </w:r>
      <w:r w:rsidRPr="00586D39">
        <w:rPr>
          <w:rFonts w:asciiTheme="minorHAnsi" w:hAnsiTheme="minorHAnsi"/>
          <w:b/>
          <w:szCs w:val="24"/>
        </w:rPr>
        <w:t>CONTRATANTE</w:t>
      </w:r>
      <w:r w:rsidRPr="00586D39">
        <w:rPr>
          <w:rFonts w:asciiTheme="minorHAnsi" w:hAnsiTheme="minorHAnsi" w:cs="Arial"/>
          <w:szCs w:val="24"/>
        </w:rPr>
        <w:t xml:space="preserve">, ficará caracterizada a inexecução contratual por parte da </w:t>
      </w:r>
      <w:r w:rsidRPr="00586D39">
        <w:rPr>
          <w:rFonts w:asciiTheme="minorHAnsi" w:hAnsiTheme="minorHAnsi"/>
          <w:b/>
          <w:szCs w:val="24"/>
        </w:rPr>
        <w:t>CONTRATADA</w:t>
      </w:r>
      <w:r w:rsidRPr="00586D39">
        <w:rPr>
          <w:rFonts w:asciiTheme="minorHAnsi" w:hAnsiTheme="minorHAnsi" w:cs="Arial"/>
          <w:szCs w:val="24"/>
        </w:rPr>
        <w:t>.</w:t>
      </w:r>
    </w:p>
    <w:p w14:paraId="52010E7E" w14:textId="77777777" w:rsidR="00FD7378" w:rsidRPr="00586D39" w:rsidRDefault="00FD7378" w:rsidP="0039263B">
      <w:pPr>
        <w:jc w:val="both"/>
        <w:rPr>
          <w:rFonts w:asciiTheme="minorHAnsi" w:hAnsiTheme="minorHAnsi" w:cs="Arial"/>
          <w:szCs w:val="24"/>
        </w:rPr>
      </w:pPr>
    </w:p>
    <w:p w14:paraId="0D95C9C0" w14:textId="72E88D53" w:rsidR="00E5369C" w:rsidRPr="00586D39" w:rsidRDefault="00E5369C" w:rsidP="0039263B">
      <w:pPr>
        <w:tabs>
          <w:tab w:val="left" w:pos="0"/>
        </w:tabs>
        <w:jc w:val="both"/>
        <w:rPr>
          <w:rFonts w:asciiTheme="minorHAnsi" w:hAnsiTheme="minorHAnsi"/>
          <w:szCs w:val="24"/>
        </w:rPr>
      </w:pPr>
      <w:r w:rsidRPr="00586D39">
        <w:rPr>
          <w:rFonts w:asciiTheme="minorHAnsi" w:hAnsiTheme="minorHAnsi"/>
          <w:szCs w:val="24"/>
        </w:rPr>
        <w:t>11.10.2.2</w:t>
      </w:r>
      <w:r w:rsidRPr="00586D39">
        <w:rPr>
          <w:rFonts w:asciiTheme="minorHAnsi" w:hAnsiTheme="minorHAnsi"/>
          <w:szCs w:val="24"/>
        </w:rPr>
        <w:tab/>
        <w:t xml:space="preserve">Caracterizada a inexecução contratual pelos motivos expressos no subitem 11.10.2, </w:t>
      </w:r>
      <w:r w:rsidRPr="00586D39">
        <w:rPr>
          <w:rFonts w:asciiTheme="minorHAnsi" w:hAnsiTheme="minorHAnsi" w:cs="Arial"/>
          <w:szCs w:val="24"/>
        </w:rPr>
        <w:t>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nos termos da Cláusula Décima Quarta, poderá optar pela rescisão deste contrato ou, em caráter excepcional, liquidar despesas e efetuar os respectivos pagamentos diretamente ao</w:t>
      </w:r>
      <w:r w:rsidR="001F704F" w:rsidRPr="00586D39">
        <w:rPr>
          <w:rFonts w:asciiTheme="minorHAnsi" w:hAnsiTheme="minorHAnsi"/>
          <w:szCs w:val="24"/>
        </w:rPr>
        <w:t>s</w:t>
      </w:r>
      <w:r w:rsidRPr="00586D39">
        <w:rPr>
          <w:rFonts w:asciiTheme="minorHAnsi" w:hAnsiTheme="minorHAnsi"/>
          <w:szCs w:val="24"/>
        </w:rPr>
        <w:t xml:space="preserve"> fornecedor</w:t>
      </w:r>
      <w:r w:rsidR="001F704F" w:rsidRPr="00586D39">
        <w:rPr>
          <w:rFonts w:asciiTheme="minorHAnsi" w:hAnsiTheme="minorHAnsi"/>
          <w:szCs w:val="24"/>
        </w:rPr>
        <w:t>es</w:t>
      </w:r>
      <w:r w:rsidRPr="00586D39">
        <w:rPr>
          <w:rFonts w:asciiTheme="minorHAnsi" w:hAnsiTheme="minorHAnsi"/>
          <w:szCs w:val="24"/>
        </w:rPr>
        <w:t xml:space="preserve"> ou ao</w:t>
      </w:r>
      <w:r w:rsidR="001F704F" w:rsidRPr="00586D39">
        <w:rPr>
          <w:rFonts w:asciiTheme="minorHAnsi" w:hAnsiTheme="minorHAnsi"/>
          <w:szCs w:val="24"/>
        </w:rPr>
        <w:t>s</w:t>
      </w:r>
      <w:r w:rsidRPr="00586D39">
        <w:rPr>
          <w:rFonts w:asciiTheme="minorHAnsi" w:hAnsiTheme="minorHAnsi"/>
          <w:szCs w:val="24"/>
        </w:rPr>
        <w:t xml:space="preserve"> veículo</w:t>
      </w:r>
      <w:r w:rsidR="001F704F" w:rsidRPr="00586D39">
        <w:rPr>
          <w:rFonts w:asciiTheme="minorHAnsi" w:hAnsiTheme="minorHAnsi"/>
          <w:szCs w:val="24"/>
        </w:rPr>
        <w:t>s</w:t>
      </w:r>
      <w:r w:rsidR="00F04B55" w:rsidRPr="00586D39">
        <w:rPr>
          <w:rFonts w:asciiTheme="minorHAnsi" w:hAnsiTheme="minorHAnsi"/>
          <w:szCs w:val="24"/>
        </w:rPr>
        <w:t xml:space="preserve"> de divulgação</w:t>
      </w:r>
      <w:r w:rsidRPr="00586D39">
        <w:rPr>
          <w:rFonts w:asciiTheme="minorHAnsi" w:hAnsiTheme="minorHAnsi"/>
          <w:szCs w:val="24"/>
        </w:rPr>
        <w:t>, conforme o caso.</w:t>
      </w:r>
    </w:p>
    <w:p w14:paraId="46697349" w14:textId="77777777" w:rsidR="00FD7378" w:rsidRPr="00586D39" w:rsidRDefault="00FD7378" w:rsidP="0039263B">
      <w:pPr>
        <w:tabs>
          <w:tab w:val="left" w:pos="0"/>
        </w:tabs>
        <w:jc w:val="both"/>
        <w:rPr>
          <w:rFonts w:asciiTheme="minorHAnsi" w:hAnsiTheme="minorHAnsi" w:cs="Arial"/>
          <w:szCs w:val="24"/>
        </w:rPr>
      </w:pPr>
    </w:p>
    <w:p w14:paraId="56789B9F" w14:textId="521B82AC" w:rsidR="00E5369C" w:rsidRPr="00586D39" w:rsidRDefault="00E5369C" w:rsidP="0039263B">
      <w:pPr>
        <w:jc w:val="both"/>
        <w:rPr>
          <w:rFonts w:asciiTheme="minorHAnsi" w:hAnsiTheme="minorHAnsi"/>
          <w:i/>
          <w:szCs w:val="24"/>
        </w:rPr>
      </w:pPr>
      <w:r w:rsidRPr="00586D39">
        <w:rPr>
          <w:rFonts w:asciiTheme="minorHAnsi" w:hAnsiTheme="minorHAnsi" w:cs="Arial"/>
          <w:bCs/>
          <w:szCs w:val="24"/>
        </w:rPr>
        <w:t>11.10.2.3</w:t>
      </w:r>
      <w:r w:rsidRPr="00586D39">
        <w:rPr>
          <w:rFonts w:asciiTheme="minorHAnsi" w:hAnsiTheme="minorHAnsi" w:cs="Arial"/>
          <w:bCs/>
          <w:szCs w:val="24"/>
        </w:rPr>
        <w:tab/>
      </w:r>
      <w:r w:rsidRPr="00586D39">
        <w:rPr>
          <w:rFonts w:asciiTheme="minorHAnsi" w:hAnsiTheme="minorHAnsi"/>
          <w:szCs w:val="24"/>
        </w:rPr>
        <w:t>Para</w:t>
      </w:r>
      <w:r w:rsidRPr="00586D39">
        <w:rPr>
          <w:rFonts w:asciiTheme="minorHAnsi" w:hAnsiTheme="minorHAnsi" w:cs="Arial"/>
          <w:szCs w:val="24"/>
        </w:rPr>
        <w:t xml:space="preserve"> preservar o direito dos fornecedores e veículos </w:t>
      </w:r>
      <w:r w:rsidR="00F04B55" w:rsidRPr="00586D39">
        <w:rPr>
          <w:rFonts w:asciiTheme="minorHAnsi" w:hAnsiTheme="minorHAnsi" w:cs="Arial"/>
          <w:szCs w:val="24"/>
        </w:rPr>
        <w:t xml:space="preserve">de divulgação </w:t>
      </w:r>
      <w:r w:rsidRPr="00586D39">
        <w:rPr>
          <w:rFonts w:asciiTheme="minorHAnsi" w:hAnsiTheme="minorHAnsi" w:cs="Arial"/>
          <w:szCs w:val="24"/>
        </w:rPr>
        <w:t xml:space="preserve">em receber com regularidade pelos bens e serviços </w:t>
      </w:r>
      <w:r w:rsidR="004A3523" w:rsidRPr="00586D39">
        <w:rPr>
          <w:rFonts w:asciiTheme="minorHAnsi" w:hAnsiTheme="minorHAnsi" w:cs="Arial"/>
          <w:szCs w:val="24"/>
        </w:rPr>
        <w:t xml:space="preserve">especializados </w:t>
      </w:r>
      <w:r w:rsidRPr="00586D39">
        <w:rPr>
          <w:rFonts w:asciiTheme="minorHAnsi" w:hAnsiTheme="minorHAnsi" w:cs="Arial"/>
          <w:szCs w:val="24"/>
        </w:rPr>
        <w:t xml:space="preserve">prestados e pela venda de espaço ou tempo, a </w:t>
      </w:r>
      <w:r w:rsidRPr="00586D39">
        <w:rPr>
          <w:rFonts w:asciiTheme="minorHAnsi" w:hAnsiTheme="minorHAnsi"/>
          <w:b/>
          <w:szCs w:val="24"/>
        </w:rPr>
        <w:t>CONTRATANTE</w:t>
      </w:r>
      <w:r w:rsidRPr="00586D39">
        <w:rPr>
          <w:rFonts w:asciiTheme="minorHAnsi" w:hAnsiTheme="minorHAnsi" w:cs="Arial"/>
          <w:szCs w:val="24"/>
        </w:rPr>
        <w:t xml:space="preserve"> poderá instituir procedimento alternativo de controle para efetuar os pagamentos mediante repasse, pela </w:t>
      </w:r>
      <w:r w:rsidRPr="00586D39">
        <w:rPr>
          <w:rFonts w:asciiTheme="minorHAnsi" w:hAnsiTheme="minorHAnsi"/>
          <w:b/>
          <w:szCs w:val="24"/>
        </w:rPr>
        <w:t>CONTRATADA</w:t>
      </w:r>
      <w:r w:rsidRPr="00586D39">
        <w:rPr>
          <w:rFonts w:asciiTheme="minorHAnsi" w:hAnsiTheme="minorHAnsi" w:cs="Arial"/>
          <w:szCs w:val="24"/>
        </w:rPr>
        <w:t>, dos valores correspondentes aos fornecedores e veículos</w:t>
      </w:r>
      <w:r w:rsidR="001F704F" w:rsidRPr="00586D39">
        <w:rPr>
          <w:rFonts w:asciiTheme="minorHAnsi" w:hAnsiTheme="minorHAnsi" w:cs="Arial"/>
          <w:szCs w:val="24"/>
        </w:rPr>
        <w:t xml:space="preserve"> de divulgação</w:t>
      </w:r>
      <w:r w:rsidRPr="00586D39">
        <w:rPr>
          <w:rFonts w:asciiTheme="minorHAnsi" w:hAnsiTheme="minorHAnsi" w:cs="Arial"/>
          <w:szCs w:val="24"/>
        </w:rPr>
        <w:t>, em operações bancárias concomitantes.</w:t>
      </w:r>
    </w:p>
    <w:p w14:paraId="6BF71660" w14:textId="77777777" w:rsidR="00FD7378" w:rsidRPr="00586D39" w:rsidRDefault="00FD7378" w:rsidP="0039263B">
      <w:pPr>
        <w:jc w:val="both"/>
        <w:rPr>
          <w:rFonts w:asciiTheme="minorHAnsi" w:hAnsiTheme="minorHAnsi" w:cs="Arial"/>
          <w:szCs w:val="24"/>
        </w:rPr>
      </w:pPr>
    </w:p>
    <w:p w14:paraId="01224522" w14:textId="77777777"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11.10.3</w:t>
      </w:r>
      <w:r w:rsidRPr="00586D39">
        <w:rPr>
          <w:rFonts w:asciiTheme="minorHAnsi" w:hAnsiTheme="minorHAnsi" w:cs="Arial"/>
          <w:szCs w:val="24"/>
        </w:rPr>
        <w:tab/>
        <w:t xml:space="preserve">Os eventuais encargos financeiros, processuais e outros, decorrentes da inobservância, pela </w:t>
      </w:r>
      <w:r w:rsidRPr="00586D39">
        <w:rPr>
          <w:rFonts w:asciiTheme="minorHAnsi" w:hAnsiTheme="minorHAnsi"/>
          <w:b/>
          <w:szCs w:val="24"/>
        </w:rPr>
        <w:t>CONTRATADA</w:t>
      </w:r>
      <w:r w:rsidRPr="00586D39">
        <w:rPr>
          <w:rFonts w:asciiTheme="minorHAnsi" w:hAnsiTheme="minorHAnsi" w:cs="Arial"/>
          <w:szCs w:val="24"/>
        </w:rPr>
        <w:t>, de prazos de pagamento serão de sua exclusiva responsabilidade.</w:t>
      </w:r>
    </w:p>
    <w:p w14:paraId="1AC2DE5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D8001A" w14:textId="15820C91"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r w:rsidRPr="00586D39">
        <w:rPr>
          <w:rFonts w:asciiTheme="minorHAnsi" w:hAnsiTheme="minorHAnsi" w:cs="Arial"/>
          <w:szCs w:val="24"/>
        </w:rPr>
        <w:t>11.11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na condição de fonte retentora, </w:t>
      </w:r>
      <w:r w:rsidRPr="00586D39">
        <w:rPr>
          <w:rFonts w:asciiTheme="minorHAnsi" w:hAnsiTheme="minorHAnsi"/>
          <w:szCs w:val="24"/>
        </w:rPr>
        <w:t>fará o desconto e o recolhimento dos tributos e contribuições a que esteja obrigado pela legislação vigente ou superveniente, referente aos pagamentos que efetuar.</w:t>
      </w:r>
    </w:p>
    <w:p w14:paraId="3988C4A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EECABFB" w14:textId="77777777" w:rsidR="004621BC" w:rsidRPr="00586D39" w:rsidRDefault="004621BC" w:rsidP="0039263B">
      <w:pPr>
        <w:pStyle w:val="Ttulo5"/>
        <w:spacing w:before="0" w:after="0"/>
        <w:rPr>
          <w:rFonts w:asciiTheme="minorHAnsi" w:hAnsiTheme="minorHAnsi"/>
          <w:b w:val="0"/>
          <w:i w:val="0"/>
          <w:sz w:val="24"/>
          <w:szCs w:val="24"/>
        </w:rPr>
      </w:pPr>
    </w:p>
    <w:p w14:paraId="688EA54E" w14:textId="7323C4EC"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w:t>
      </w:r>
      <w:r w:rsidR="00FE3FDE" w:rsidRPr="00586D39">
        <w:rPr>
          <w:rFonts w:asciiTheme="minorHAnsi" w:hAnsiTheme="minorHAnsi"/>
          <w:i w:val="0"/>
          <w:sz w:val="24"/>
          <w:szCs w:val="24"/>
        </w:rPr>
        <w:t>USULA DÉCIMA SEGUNDA – GARANTIA</w:t>
      </w:r>
      <w:r w:rsidR="00617FD2" w:rsidRPr="00586D39">
        <w:rPr>
          <w:rFonts w:asciiTheme="minorHAnsi" w:hAnsiTheme="minorHAnsi"/>
          <w:i w:val="0"/>
          <w:sz w:val="24"/>
          <w:szCs w:val="24"/>
        </w:rPr>
        <w:t xml:space="preserve"> DE EXECUÇÃO</w:t>
      </w:r>
    </w:p>
    <w:p w14:paraId="43689B78" w14:textId="77777777" w:rsidR="00FE3FDE" w:rsidRPr="00586D39" w:rsidRDefault="00FE3FDE" w:rsidP="0039263B">
      <w:pPr>
        <w:rPr>
          <w:rFonts w:asciiTheme="minorHAnsi" w:hAnsiTheme="minorHAnsi"/>
          <w:szCs w:val="24"/>
        </w:rPr>
      </w:pPr>
    </w:p>
    <w:p w14:paraId="2EDEDB5D"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56, §2º, Lei nº 8.666/1993.</w:t>
      </w:r>
    </w:p>
    <w:p w14:paraId="42C23101" w14:textId="77777777" w:rsidR="00E940C0" w:rsidRPr="00586D39" w:rsidRDefault="00E940C0" w:rsidP="0039263B">
      <w:pPr>
        <w:rPr>
          <w:rFonts w:asciiTheme="minorHAnsi" w:hAnsiTheme="minorHAnsi"/>
          <w:szCs w:val="24"/>
        </w:rPr>
      </w:pPr>
    </w:p>
    <w:p w14:paraId="1F212748" w14:textId="030CCA24"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no prazo de </w:t>
      </w:r>
      <w:r w:rsidR="001516C1" w:rsidRPr="00586D39">
        <w:rPr>
          <w:rFonts w:asciiTheme="minorHAnsi" w:hAnsiTheme="minorHAnsi"/>
          <w:szCs w:val="24"/>
          <w:highlight w:val="yellow"/>
        </w:rPr>
        <w:t>XX</w:t>
      </w:r>
      <w:r w:rsidR="001516C1" w:rsidRPr="00586D39">
        <w:rPr>
          <w:rFonts w:asciiTheme="minorHAnsi" w:hAnsiTheme="minorHAnsi" w:cs="Arial"/>
          <w:szCs w:val="24"/>
        </w:rPr>
        <w:t xml:space="preserve"> (</w:t>
      </w:r>
      <w:r w:rsidR="001516C1" w:rsidRPr="00586D39">
        <w:rPr>
          <w:rFonts w:asciiTheme="minorHAnsi" w:hAnsiTheme="minorHAnsi"/>
          <w:szCs w:val="24"/>
          <w:highlight w:val="yellow"/>
        </w:rPr>
        <w:t>por extenso</w:t>
      </w:r>
      <w:r w:rsidR="001516C1" w:rsidRPr="00586D39">
        <w:rPr>
          <w:rFonts w:asciiTheme="minorHAnsi" w:hAnsiTheme="minorHAnsi" w:cs="Arial"/>
          <w:szCs w:val="24"/>
        </w:rPr>
        <w:t>)</w:t>
      </w:r>
      <w:r w:rsidRPr="00586D39">
        <w:rPr>
          <w:rFonts w:asciiTheme="minorHAnsi" w:hAnsiTheme="minorHAnsi" w:cs="Arial"/>
          <w:szCs w:val="24"/>
          <w:lang w:val="pt-PT"/>
        </w:rPr>
        <w:t xml:space="preserve"> dias, contados a partir da data de assinatura deste contrato,</w:t>
      </w:r>
      <w:r w:rsidRPr="00586D39">
        <w:rPr>
          <w:rFonts w:asciiTheme="minorHAnsi" w:hAnsiTheme="minorHAnsi" w:cs="Arial"/>
          <w:szCs w:val="24"/>
        </w:rPr>
        <w:t xml:space="preserve"> prestará garantia de cumprimento das obrigações contratuais, no valor correspondente a </w:t>
      </w:r>
      <w:r w:rsidR="004B078C" w:rsidRPr="00586D39">
        <w:rPr>
          <w:rFonts w:asciiTheme="minorHAnsi" w:hAnsiTheme="minorHAnsi" w:cs="Arial"/>
          <w:szCs w:val="24"/>
          <w:highlight w:val="yellow"/>
        </w:rPr>
        <w:t>X</w:t>
      </w:r>
      <w:r w:rsidR="00AB5B86" w:rsidRPr="00586D39">
        <w:rPr>
          <w:rFonts w:asciiTheme="minorHAnsi" w:hAnsiTheme="minorHAnsi" w:cs="Arial"/>
          <w:szCs w:val="24"/>
          <w:highlight w:val="yellow"/>
        </w:rPr>
        <w:t>X</w:t>
      </w:r>
      <w:r w:rsidR="00AB5B86" w:rsidRPr="00586D39">
        <w:rPr>
          <w:rFonts w:asciiTheme="minorHAnsi" w:hAnsiTheme="minorHAnsi" w:cs="Arial"/>
          <w:szCs w:val="24"/>
        </w:rPr>
        <w:t>%</w:t>
      </w:r>
      <w:r w:rsidR="00452BB4" w:rsidRPr="00586D39">
        <w:rPr>
          <w:rFonts w:asciiTheme="minorHAnsi" w:hAnsiTheme="minorHAnsi" w:cs="Arial"/>
          <w:szCs w:val="24"/>
        </w:rPr>
        <w:t xml:space="preserve"> </w:t>
      </w:r>
      <w:r w:rsidRPr="00586D39">
        <w:rPr>
          <w:rFonts w:asciiTheme="minorHAnsi" w:hAnsiTheme="minorHAnsi" w:cs="Arial"/>
          <w:szCs w:val="24"/>
        </w:rPr>
        <w:t>(</w:t>
      </w:r>
      <w:r w:rsidR="00AB5B86" w:rsidRPr="00586D39">
        <w:rPr>
          <w:rFonts w:asciiTheme="minorHAnsi" w:hAnsiTheme="minorHAnsi"/>
          <w:szCs w:val="24"/>
          <w:highlight w:val="yellow"/>
        </w:rPr>
        <w:t>por extenso</w:t>
      </w:r>
      <w:r w:rsidRPr="00586D39">
        <w:rPr>
          <w:rFonts w:asciiTheme="minorHAnsi" w:hAnsiTheme="minorHAnsi"/>
          <w:szCs w:val="24"/>
        </w:rPr>
        <w:t xml:space="preserve"> por cento</w:t>
      </w:r>
      <w:r w:rsidRPr="00586D39">
        <w:rPr>
          <w:rFonts w:asciiTheme="minorHAnsi" w:hAnsiTheme="minorHAnsi" w:cs="Arial"/>
          <w:szCs w:val="24"/>
        </w:rPr>
        <w:t>) do valor estimado para a execução dos serviços, conforme disposto no subitem 4.1 deste contrato.</w:t>
      </w:r>
      <w:r w:rsidR="00477392" w:rsidRPr="00586D39">
        <w:rPr>
          <w:rFonts w:asciiTheme="minorHAnsi" w:hAnsiTheme="minorHAnsi" w:cs="Arial"/>
          <w:i/>
          <w:szCs w:val="24"/>
          <w:highlight w:val="yellow"/>
        </w:rPr>
        <w:t>&lt;</w:t>
      </w:r>
      <w:r w:rsidR="00477392" w:rsidRPr="00586D39">
        <w:rPr>
          <w:rFonts w:asciiTheme="minorHAnsi" w:hAnsiTheme="minorHAnsi"/>
          <w:i/>
          <w:szCs w:val="24"/>
          <w:highlight w:val="yellow"/>
        </w:rPr>
        <w:t xml:space="preserve">prazo </w:t>
      </w:r>
      <w:r w:rsidR="00E06F05" w:rsidRPr="00586D39">
        <w:rPr>
          <w:rFonts w:asciiTheme="minorHAnsi" w:hAnsiTheme="minorHAnsi"/>
          <w:i/>
          <w:szCs w:val="24"/>
          <w:highlight w:val="yellow"/>
        </w:rPr>
        <w:t xml:space="preserve">para prestar garantia </w:t>
      </w:r>
      <w:r w:rsidR="00477392" w:rsidRPr="00586D39">
        <w:rPr>
          <w:rFonts w:asciiTheme="minorHAnsi" w:hAnsiTheme="minorHAnsi"/>
          <w:i/>
          <w:szCs w:val="24"/>
          <w:highlight w:val="yellow"/>
        </w:rPr>
        <w:t>recomendado: 20 dias</w:t>
      </w:r>
      <w:r w:rsidR="00477392" w:rsidRPr="00586D39">
        <w:rPr>
          <w:rFonts w:asciiTheme="minorHAnsi" w:hAnsiTheme="minorHAnsi" w:cs="Arial"/>
          <w:i/>
          <w:szCs w:val="24"/>
          <w:highlight w:val="yellow"/>
        </w:rPr>
        <w:t>&gt;</w:t>
      </w:r>
      <w:r w:rsidR="00477392" w:rsidRPr="00586D39">
        <w:rPr>
          <w:rFonts w:asciiTheme="minorHAnsi" w:hAnsiTheme="minorHAnsi" w:cs="Arial"/>
          <w:szCs w:val="24"/>
        </w:rPr>
        <w:t xml:space="preserve"> </w:t>
      </w:r>
      <w:r w:rsidR="00477392" w:rsidRPr="00586D39">
        <w:rPr>
          <w:rFonts w:asciiTheme="minorHAnsi" w:hAnsiTheme="minorHAnsi" w:cs="Arial"/>
          <w:i/>
          <w:szCs w:val="24"/>
          <w:highlight w:val="yellow"/>
        </w:rPr>
        <w:t>&lt;</w:t>
      </w:r>
      <w:r w:rsidR="002513B4" w:rsidRPr="00586D39">
        <w:rPr>
          <w:rFonts w:asciiTheme="minorHAnsi" w:hAnsiTheme="minorHAnsi" w:cs="Arial"/>
          <w:i/>
          <w:szCs w:val="24"/>
          <w:highlight w:val="yellow"/>
        </w:rPr>
        <w:t xml:space="preserve">Lei nº 8.666/1993 - </w:t>
      </w:r>
      <w:r w:rsidR="00477392" w:rsidRPr="00586D39">
        <w:rPr>
          <w:rFonts w:asciiTheme="minorHAnsi" w:hAnsiTheme="minorHAnsi" w:cs="Arial"/>
          <w:i/>
          <w:szCs w:val="24"/>
          <w:highlight w:val="yellow"/>
        </w:rPr>
        <w:t xml:space="preserve">o percentual </w:t>
      </w:r>
      <w:r w:rsidR="00F5404F" w:rsidRPr="00586D39">
        <w:rPr>
          <w:rFonts w:asciiTheme="minorHAnsi" w:hAnsiTheme="minorHAnsi" w:cs="Arial"/>
          <w:i/>
          <w:szCs w:val="24"/>
          <w:highlight w:val="yellow"/>
        </w:rPr>
        <w:t xml:space="preserve">sobre o valor estimado </w:t>
      </w:r>
      <w:r w:rsidR="00477392" w:rsidRPr="00586D39">
        <w:rPr>
          <w:rFonts w:asciiTheme="minorHAnsi" w:hAnsiTheme="minorHAnsi" w:cs="Arial"/>
          <w:i/>
          <w:szCs w:val="24"/>
          <w:highlight w:val="yellow"/>
        </w:rPr>
        <w:t>não pode ser superior a 5%&gt;</w:t>
      </w:r>
    </w:p>
    <w:p w14:paraId="55ECC315" w14:textId="77777777" w:rsidR="007B3E81" w:rsidRPr="00586D39" w:rsidRDefault="007B3E81" w:rsidP="0039263B">
      <w:pPr>
        <w:jc w:val="both"/>
        <w:rPr>
          <w:rFonts w:asciiTheme="minorHAnsi" w:hAnsiTheme="minorHAnsi" w:cs="Arial"/>
          <w:szCs w:val="24"/>
        </w:rPr>
      </w:pPr>
    </w:p>
    <w:p w14:paraId="7704D2DE" w14:textId="77777777" w:rsidR="007B3E81" w:rsidRPr="00586D39" w:rsidRDefault="007B3E81" w:rsidP="0039263B">
      <w:pPr>
        <w:jc w:val="both"/>
        <w:rPr>
          <w:rFonts w:asciiTheme="minorHAnsi" w:hAnsiTheme="minorHAnsi" w:cs="Arial"/>
          <w:szCs w:val="24"/>
        </w:rPr>
      </w:pPr>
      <w:r w:rsidRPr="00586D39">
        <w:rPr>
          <w:rFonts w:asciiTheme="minorHAnsi" w:hAnsiTheme="minorHAnsi" w:cs="Arial"/>
          <w:szCs w:val="24"/>
        </w:rPr>
        <w:t>12.1.1</w:t>
      </w:r>
      <w:r w:rsidRPr="00586D39">
        <w:rPr>
          <w:rFonts w:asciiTheme="minorHAnsi" w:hAnsiTheme="minorHAnsi" w:cs="Arial"/>
          <w:szCs w:val="24"/>
        </w:rPr>
        <w:tab/>
      </w:r>
      <w:r w:rsidRPr="00586D39">
        <w:rPr>
          <w:rFonts w:asciiTheme="minorHAnsi" w:hAnsiTheme="minorHAnsi" w:cs="Arial"/>
          <w:szCs w:val="24"/>
        </w:rPr>
        <w:tab/>
        <w:t xml:space="preserve">Esse prazo poderá ser prorrogado por igual período, a juízo da </w:t>
      </w:r>
      <w:r w:rsidRPr="00586D39">
        <w:rPr>
          <w:rFonts w:asciiTheme="minorHAnsi" w:hAnsiTheme="minorHAnsi" w:cs="Arial"/>
          <w:b/>
          <w:szCs w:val="24"/>
        </w:rPr>
        <w:t>CONTRATANTE</w:t>
      </w:r>
      <w:r w:rsidRPr="00586D39">
        <w:rPr>
          <w:rFonts w:asciiTheme="minorHAnsi" w:hAnsiTheme="minorHAnsi" w:cs="Arial"/>
          <w:szCs w:val="24"/>
        </w:rPr>
        <w:t xml:space="preserve">, à vista das justificativas que lhe forem apresentadas pela </w:t>
      </w:r>
      <w:r w:rsidRPr="00586D39">
        <w:rPr>
          <w:rFonts w:asciiTheme="minorHAnsi" w:hAnsiTheme="minorHAnsi" w:cs="Arial"/>
          <w:b/>
          <w:szCs w:val="24"/>
        </w:rPr>
        <w:t>CONTRATADA</w:t>
      </w:r>
      <w:r w:rsidRPr="00586D39">
        <w:rPr>
          <w:rFonts w:asciiTheme="minorHAnsi" w:hAnsiTheme="minorHAnsi" w:cs="Arial"/>
          <w:szCs w:val="24"/>
        </w:rPr>
        <w:t>.</w:t>
      </w:r>
    </w:p>
    <w:p w14:paraId="0FBE2A24" w14:textId="77777777" w:rsidR="00B7572A" w:rsidRPr="00586D39" w:rsidRDefault="00B7572A" w:rsidP="0039263B">
      <w:pPr>
        <w:jc w:val="both"/>
        <w:rPr>
          <w:rFonts w:asciiTheme="minorHAnsi" w:hAnsiTheme="minorHAnsi" w:cs="Arial"/>
          <w:szCs w:val="24"/>
        </w:rPr>
      </w:pPr>
    </w:p>
    <w:p w14:paraId="005651D9" w14:textId="7796CE63" w:rsidR="00B7572A" w:rsidRPr="00586D39" w:rsidRDefault="00B7572A" w:rsidP="0039263B">
      <w:pPr>
        <w:jc w:val="both"/>
        <w:rPr>
          <w:rFonts w:asciiTheme="minorHAnsi" w:hAnsiTheme="minorHAnsi" w:cs="Arial"/>
          <w:szCs w:val="24"/>
        </w:rPr>
      </w:pPr>
      <w:r w:rsidRPr="00586D39">
        <w:rPr>
          <w:rFonts w:asciiTheme="minorHAnsi" w:hAnsiTheme="minorHAnsi" w:cs="Arial"/>
          <w:szCs w:val="24"/>
        </w:rPr>
        <w:t>12.1.2</w:t>
      </w:r>
      <w:r w:rsidRPr="00586D39">
        <w:rPr>
          <w:rFonts w:asciiTheme="minorHAnsi" w:hAnsiTheme="minorHAnsi" w:cs="Arial"/>
          <w:szCs w:val="24"/>
        </w:rPr>
        <w:tab/>
      </w:r>
      <w:r w:rsidRPr="00586D39">
        <w:rPr>
          <w:rFonts w:asciiTheme="minorHAnsi" w:hAnsiTheme="minorHAnsi" w:cs="Arial"/>
          <w:szCs w:val="24"/>
        </w:rPr>
        <w:tab/>
        <w:t>A inobservância do prazo fixado para apresentação da garantia acarretará a aplicação de multa, nos termos d</w:t>
      </w:r>
      <w:r w:rsidR="00F7356B" w:rsidRPr="00586D39">
        <w:rPr>
          <w:rFonts w:asciiTheme="minorHAnsi" w:hAnsiTheme="minorHAnsi" w:cs="Arial"/>
          <w:szCs w:val="24"/>
        </w:rPr>
        <w:t xml:space="preserve">o inciso </w:t>
      </w:r>
      <w:r w:rsidRPr="00586D39">
        <w:rPr>
          <w:rFonts w:asciiTheme="minorHAnsi" w:hAnsiTheme="minorHAnsi" w:cs="Arial"/>
          <w:szCs w:val="24"/>
        </w:rPr>
        <w:t>III do subitem 13.5</w:t>
      </w:r>
      <w:r w:rsidR="003E314D" w:rsidRPr="00586D39">
        <w:rPr>
          <w:rFonts w:asciiTheme="minorHAnsi" w:hAnsiTheme="minorHAnsi" w:cs="Arial"/>
          <w:szCs w:val="24"/>
        </w:rPr>
        <w:t>.1</w:t>
      </w:r>
      <w:r w:rsidRPr="00586D39">
        <w:rPr>
          <w:rFonts w:asciiTheme="minorHAnsi" w:hAnsiTheme="minorHAnsi" w:cs="Arial"/>
          <w:szCs w:val="24"/>
        </w:rPr>
        <w:t xml:space="preserve"> da Cláusula Décima Terceira.</w:t>
      </w:r>
    </w:p>
    <w:p w14:paraId="0A8EA8D5" w14:textId="77777777" w:rsidR="00B7572A" w:rsidRPr="00586D39" w:rsidRDefault="00B7572A" w:rsidP="0039263B">
      <w:pPr>
        <w:jc w:val="both"/>
        <w:rPr>
          <w:rFonts w:asciiTheme="minorHAnsi" w:hAnsiTheme="minorHAnsi" w:cs="Arial"/>
          <w:szCs w:val="24"/>
        </w:rPr>
      </w:pPr>
    </w:p>
    <w:p w14:paraId="1DEFB34C" w14:textId="09CF5A72" w:rsidR="00B7572A" w:rsidRPr="00586D39" w:rsidRDefault="00B7572A" w:rsidP="0039263B">
      <w:pPr>
        <w:jc w:val="both"/>
        <w:rPr>
          <w:rFonts w:asciiTheme="minorHAnsi" w:hAnsiTheme="minorHAnsi" w:cs="Arial"/>
          <w:szCs w:val="24"/>
        </w:rPr>
      </w:pPr>
      <w:r w:rsidRPr="00586D39">
        <w:rPr>
          <w:rFonts w:asciiTheme="minorHAnsi" w:hAnsiTheme="minorHAnsi" w:cs="Arial"/>
          <w:szCs w:val="24"/>
        </w:rPr>
        <w:t>12.1.3</w:t>
      </w:r>
      <w:r w:rsidRPr="00586D39">
        <w:rPr>
          <w:rFonts w:asciiTheme="minorHAnsi" w:hAnsiTheme="minorHAnsi" w:cs="Arial"/>
          <w:szCs w:val="24"/>
        </w:rPr>
        <w:tab/>
      </w:r>
      <w:r w:rsidRPr="00586D39">
        <w:rPr>
          <w:rFonts w:asciiTheme="minorHAnsi" w:hAnsiTheme="minorHAnsi" w:cs="Arial"/>
          <w:szCs w:val="24"/>
        </w:rPr>
        <w:tab/>
        <w:t xml:space="preserve">O atraso superior a 30 (trinta) dias corridos, após os prazos previstos nos subitens 12.1 e 12.1.1, autoriza </w:t>
      </w:r>
      <w:r w:rsidR="00541BC0" w:rsidRPr="00586D39">
        <w:rPr>
          <w:rFonts w:asciiTheme="minorHAnsi" w:hAnsiTheme="minorHAnsi" w:cs="Arial"/>
          <w:szCs w:val="24"/>
        </w:rPr>
        <w:t>a</w:t>
      </w:r>
      <w:r w:rsidRPr="00586D39">
        <w:rPr>
          <w:rFonts w:asciiTheme="minorHAnsi" w:hAnsiTheme="minorHAnsi" w:cs="Arial"/>
          <w:szCs w:val="24"/>
        </w:rPr>
        <w:t xml:space="preserve"> </w:t>
      </w:r>
      <w:r w:rsidRPr="00586D39">
        <w:rPr>
          <w:rFonts w:asciiTheme="minorHAnsi" w:hAnsiTheme="minorHAnsi" w:cs="Arial"/>
          <w:b/>
          <w:szCs w:val="24"/>
        </w:rPr>
        <w:t>CONTRATANTE</w:t>
      </w:r>
      <w:r w:rsidRPr="00586D39">
        <w:rPr>
          <w:rFonts w:asciiTheme="minorHAnsi" w:hAnsiTheme="minorHAnsi" w:cs="Arial"/>
          <w:szCs w:val="24"/>
        </w:rPr>
        <w:t xml:space="preserve"> a promover a rescisão d</w:t>
      </w:r>
      <w:r w:rsidR="00450285" w:rsidRPr="00586D39">
        <w:rPr>
          <w:rFonts w:asciiTheme="minorHAnsi" w:hAnsiTheme="minorHAnsi" w:cs="Arial"/>
          <w:szCs w:val="24"/>
        </w:rPr>
        <w:t>este</w:t>
      </w:r>
      <w:r w:rsidRPr="00586D39">
        <w:rPr>
          <w:rFonts w:asciiTheme="minorHAnsi" w:hAnsiTheme="minorHAnsi" w:cs="Arial"/>
          <w:szCs w:val="24"/>
        </w:rPr>
        <w:t xml:space="preserve"> contrato por descumprimento ou cumprimento irregular de suas cláusulas, conforme dispõem os incisos I e II do art. 78 da Lei nº 8.666/1993, sem prejuízo de outras sanções previstas na Lei e neste contrato.</w:t>
      </w:r>
    </w:p>
    <w:p w14:paraId="0F1A917A" w14:textId="77777777" w:rsidR="007B3E81" w:rsidRPr="00586D39" w:rsidRDefault="007B3E81" w:rsidP="0039263B">
      <w:pPr>
        <w:jc w:val="both"/>
        <w:rPr>
          <w:rFonts w:asciiTheme="minorHAnsi" w:hAnsiTheme="minorHAnsi" w:cs="Arial"/>
          <w:szCs w:val="24"/>
        </w:rPr>
      </w:pPr>
    </w:p>
    <w:p w14:paraId="094BAE7F" w14:textId="7F85A4FD"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586D39">
        <w:rPr>
          <w:rFonts w:asciiTheme="minorHAnsi" w:hAnsiTheme="minorHAnsi" w:cs="Arial"/>
          <w:szCs w:val="24"/>
        </w:rPr>
        <w:t>12.2</w:t>
      </w:r>
      <w:r w:rsidRPr="00586D39">
        <w:rPr>
          <w:rFonts w:asciiTheme="minorHAnsi" w:hAnsiTheme="minorHAnsi" w:cs="Arial"/>
          <w:szCs w:val="24"/>
        </w:rPr>
        <w:tab/>
      </w:r>
      <w:r w:rsidRPr="00586D39">
        <w:rPr>
          <w:rFonts w:asciiTheme="minorHAnsi" w:hAnsiTheme="minorHAnsi" w:cs="Arial"/>
          <w:szCs w:val="24"/>
        </w:rPr>
        <w:tab/>
        <w:t xml:space="preserve">Caberá à </w:t>
      </w:r>
      <w:r w:rsidRPr="00586D39">
        <w:rPr>
          <w:rFonts w:asciiTheme="minorHAnsi" w:hAnsiTheme="minorHAnsi"/>
          <w:b/>
          <w:szCs w:val="24"/>
        </w:rPr>
        <w:t>CONTRATADA</w:t>
      </w:r>
      <w:r w:rsidRPr="00586D39">
        <w:rPr>
          <w:rFonts w:asciiTheme="minorHAnsi" w:hAnsiTheme="minorHAnsi" w:cs="Arial"/>
          <w:szCs w:val="24"/>
        </w:rPr>
        <w:t xml:space="preserve"> escolher uma das </w:t>
      </w:r>
      <w:r w:rsidRPr="00586D39">
        <w:rPr>
          <w:rFonts w:asciiTheme="minorHAnsi" w:hAnsiTheme="minorHAnsi" w:cs="Arial"/>
          <w:szCs w:val="24"/>
          <w:lang w:val="pt-PT"/>
        </w:rPr>
        <w:t>modalidades previstas no art. 56 da Lei nº 8.666/1993:</w:t>
      </w:r>
    </w:p>
    <w:p w14:paraId="3771E1F4"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26F620BD" w14:textId="4B428F0D" w:rsidR="007B3E81" w:rsidRPr="00586D39" w:rsidRDefault="007B3E81" w:rsidP="0039263B">
      <w:pPr>
        <w:pStyle w:val="xtab"/>
        <w:numPr>
          <w:ilvl w:val="1"/>
          <w:numId w:val="12"/>
        </w:numPr>
        <w:tabs>
          <w:tab w:val="left" w:pos="1843"/>
        </w:tabs>
        <w:spacing w:before="0"/>
        <w:ind w:right="-1" w:hanging="22"/>
        <w:rPr>
          <w:rFonts w:asciiTheme="minorHAnsi" w:hAnsiTheme="minorHAnsi"/>
          <w:sz w:val="24"/>
          <w:szCs w:val="24"/>
        </w:rPr>
      </w:pPr>
      <w:r w:rsidRPr="00586D39">
        <w:rPr>
          <w:rFonts w:asciiTheme="minorHAnsi" w:hAnsiTheme="minorHAnsi"/>
          <w:sz w:val="24"/>
          <w:szCs w:val="24"/>
        </w:rPr>
        <w:t>caução em dinheiro ou títulos da dívida pública;</w:t>
      </w:r>
    </w:p>
    <w:p w14:paraId="4B52B6FF" w14:textId="1D025CAA" w:rsidR="00E34F3A" w:rsidRPr="00586D39" w:rsidRDefault="00E34F3A" w:rsidP="0039263B">
      <w:pPr>
        <w:tabs>
          <w:tab w:val="left" w:pos="1701"/>
        </w:tabs>
        <w:autoSpaceDE w:val="0"/>
        <w:autoSpaceDN w:val="0"/>
        <w:adjustRightInd w:val="0"/>
        <w:ind w:left="1418"/>
        <w:jc w:val="both"/>
        <w:rPr>
          <w:rFonts w:asciiTheme="minorHAnsi" w:hAnsiTheme="minorHAnsi" w:cs="Arial"/>
          <w:bCs/>
          <w:szCs w:val="24"/>
        </w:rPr>
      </w:pPr>
    </w:p>
    <w:p w14:paraId="3F43214A" w14:textId="6FC95545" w:rsidR="007B3E81" w:rsidRPr="00586D39" w:rsidRDefault="007B3E81" w:rsidP="0039263B">
      <w:pPr>
        <w:pStyle w:val="xtab"/>
        <w:numPr>
          <w:ilvl w:val="1"/>
          <w:numId w:val="12"/>
        </w:numPr>
        <w:tabs>
          <w:tab w:val="left" w:pos="1843"/>
        </w:tabs>
        <w:spacing w:before="0"/>
        <w:ind w:right="0" w:hanging="22"/>
        <w:rPr>
          <w:rFonts w:asciiTheme="minorHAnsi" w:hAnsiTheme="minorHAnsi"/>
          <w:sz w:val="24"/>
          <w:szCs w:val="24"/>
        </w:rPr>
      </w:pPr>
      <w:r w:rsidRPr="00586D39">
        <w:rPr>
          <w:rFonts w:asciiTheme="minorHAnsi" w:hAnsiTheme="minorHAnsi"/>
          <w:sz w:val="24"/>
          <w:szCs w:val="24"/>
        </w:rPr>
        <w:t>seguro-garantia;</w:t>
      </w:r>
      <w:r w:rsidR="00FE7914" w:rsidRPr="00586D39">
        <w:rPr>
          <w:rFonts w:asciiTheme="minorHAnsi" w:hAnsiTheme="minorHAnsi"/>
          <w:sz w:val="24"/>
          <w:szCs w:val="24"/>
        </w:rPr>
        <w:t xml:space="preserve"> </w:t>
      </w:r>
    </w:p>
    <w:p w14:paraId="0D60E6C2" w14:textId="0AC8F5F3" w:rsidR="00E34F3A" w:rsidRPr="00586D39" w:rsidRDefault="00E34F3A" w:rsidP="0039263B">
      <w:pPr>
        <w:tabs>
          <w:tab w:val="left" w:pos="1701"/>
        </w:tabs>
        <w:autoSpaceDE w:val="0"/>
        <w:autoSpaceDN w:val="0"/>
        <w:adjustRightInd w:val="0"/>
        <w:ind w:left="1418"/>
        <w:jc w:val="both"/>
        <w:rPr>
          <w:rFonts w:asciiTheme="minorHAnsi" w:hAnsiTheme="minorHAnsi" w:cs="Arial"/>
          <w:bCs/>
          <w:szCs w:val="24"/>
        </w:rPr>
      </w:pPr>
    </w:p>
    <w:p w14:paraId="59814FE8" w14:textId="77777777" w:rsidR="007B3E81" w:rsidRPr="00586D39" w:rsidRDefault="007B3E81" w:rsidP="0039263B">
      <w:pPr>
        <w:pStyle w:val="xtab"/>
        <w:numPr>
          <w:ilvl w:val="1"/>
          <w:numId w:val="12"/>
        </w:numPr>
        <w:tabs>
          <w:tab w:val="left" w:pos="1843"/>
        </w:tabs>
        <w:spacing w:before="0"/>
        <w:ind w:right="0" w:hanging="22"/>
        <w:rPr>
          <w:rFonts w:asciiTheme="minorHAnsi" w:hAnsiTheme="minorHAnsi"/>
          <w:sz w:val="24"/>
          <w:szCs w:val="24"/>
        </w:rPr>
      </w:pPr>
      <w:r w:rsidRPr="00586D39">
        <w:rPr>
          <w:rFonts w:asciiTheme="minorHAnsi" w:hAnsiTheme="minorHAnsi"/>
          <w:sz w:val="24"/>
          <w:szCs w:val="24"/>
        </w:rPr>
        <w:t>fiança bancária.</w:t>
      </w:r>
    </w:p>
    <w:p w14:paraId="5904EDD2" w14:textId="77777777" w:rsidR="00B7572A" w:rsidRPr="00586D39" w:rsidRDefault="00B7572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3B8C455B" w14:textId="6BA4BAE1"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12.3</w:t>
      </w:r>
      <w:r w:rsidRPr="00586D39">
        <w:rPr>
          <w:rFonts w:asciiTheme="minorHAnsi" w:hAnsiTheme="minorHAnsi"/>
          <w:szCs w:val="24"/>
        </w:rPr>
        <w:tab/>
      </w:r>
      <w:r w:rsidRPr="00586D39">
        <w:rPr>
          <w:rFonts w:asciiTheme="minorHAnsi" w:hAnsiTheme="minorHAnsi"/>
          <w:szCs w:val="24"/>
        </w:rPr>
        <w:tab/>
        <w:t xml:space="preserve">Em se tratando de garantia prestada por meio de caução em dinheiro, o depósito deverá ser feito obrigatoriamente na Caixa Econômica Federal, conforme determina o art. 82 do Decreto nº 93.872/1986, a qual será devolvida atualizada monetariamente, nos termos do </w:t>
      </w:r>
      <w:r w:rsidR="004D5BE8" w:rsidRPr="00586D39">
        <w:rPr>
          <w:rFonts w:asciiTheme="minorHAnsi" w:hAnsiTheme="minorHAnsi"/>
          <w:szCs w:val="24"/>
        </w:rPr>
        <w:t xml:space="preserve">§ 4º do </w:t>
      </w:r>
      <w:r w:rsidR="00D94365" w:rsidRPr="00586D39">
        <w:rPr>
          <w:rFonts w:asciiTheme="minorHAnsi" w:hAnsiTheme="minorHAnsi"/>
          <w:szCs w:val="24"/>
        </w:rPr>
        <w:t>art. 56</w:t>
      </w:r>
      <w:r w:rsidR="004D5BE8" w:rsidRPr="00586D39">
        <w:rPr>
          <w:rFonts w:asciiTheme="minorHAnsi" w:hAnsiTheme="minorHAnsi"/>
          <w:szCs w:val="24"/>
        </w:rPr>
        <w:t xml:space="preserve"> </w:t>
      </w:r>
      <w:r w:rsidRPr="00586D39">
        <w:rPr>
          <w:rFonts w:asciiTheme="minorHAnsi" w:hAnsiTheme="minorHAnsi"/>
          <w:szCs w:val="24"/>
        </w:rPr>
        <w:t>da Lei nº 8.666/1993.</w:t>
      </w:r>
    </w:p>
    <w:p w14:paraId="0F4D946B"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4396FA"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12.4</w:t>
      </w:r>
      <w:r w:rsidRPr="00586D39">
        <w:rPr>
          <w:rFonts w:asciiTheme="minorHAnsi" w:hAnsiTheme="minorHAnsi"/>
          <w:szCs w:val="24"/>
        </w:rPr>
        <w:tab/>
      </w:r>
      <w:r w:rsidRPr="00586D39">
        <w:rPr>
          <w:rFonts w:asciiTheme="minorHAnsi" w:hAnsiTheme="minorHAnsi"/>
          <w:szCs w:val="24"/>
        </w:rPr>
        <w:tab/>
        <w:t>Se a opção for pelo seguro-garantia:</w:t>
      </w:r>
    </w:p>
    <w:p w14:paraId="7203C0F2"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50DF2BC" w14:textId="5A901097" w:rsidR="007B3E81" w:rsidRPr="00586D39" w:rsidRDefault="007B3E81"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a) a apólice indicará a </w:t>
      </w:r>
      <w:r w:rsidRPr="00586D39">
        <w:rPr>
          <w:rFonts w:asciiTheme="minorHAnsi" w:hAnsiTheme="minorHAnsi" w:cs="Arial"/>
          <w:b/>
          <w:szCs w:val="24"/>
        </w:rPr>
        <w:t>CONTRATANTE</w:t>
      </w:r>
      <w:r w:rsidRPr="00586D39">
        <w:rPr>
          <w:rFonts w:asciiTheme="minorHAnsi" w:hAnsiTheme="minorHAnsi" w:cs="Arial"/>
          <w:szCs w:val="24"/>
        </w:rPr>
        <w:t xml:space="preserve"> como beneficiária e deve ser emitida por instituição autorizada pela </w:t>
      </w:r>
      <w:r w:rsidRPr="00586D39">
        <w:rPr>
          <w:rFonts w:asciiTheme="minorHAnsi" w:hAnsiTheme="minorHAnsi"/>
          <w:szCs w:val="24"/>
        </w:rPr>
        <w:t>Superintendência de Seguros Privados</w:t>
      </w:r>
      <w:r w:rsidRPr="00586D39">
        <w:rPr>
          <w:rFonts w:asciiTheme="minorHAnsi" w:hAnsiTheme="minorHAnsi" w:cs="Arial"/>
          <w:szCs w:val="24"/>
        </w:rPr>
        <w:t xml:space="preserve"> (SUSEP) a operar no mercado securitário, que não se encontre sob regime de direção fiscal, intervenção, liquidação extrajudicial ou fiscalização especial e que não esteja cumprindo penalidade de suspensão imposta pela autarquia;</w:t>
      </w:r>
    </w:p>
    <w:p w14:paraId="5325E2A6" w14:textId="77777777" w:rsidR="007B3E81" w:rsidRPr="00586D39" w:rsidRDefault="007B3E81" w:rsidP="0039263B">
      <w:pPr>
        <w:tabs>
          <w:tab w:val="left" w:pos="1701"/>
        </w:tabs>
        <w:autoSpaceDE w:val="0"/>
        <w:autoSpaceDN w:val="0"/>
        <w:adjustRightInd w:val="0"/>
        <w:ind w:left="1418"/>
        <w:jc w:val="both"/>
        <w:rPr>
          <w:rFonts w:asciiTheme="minorHAnsi" w:hAnsiTheme="minorHAnsi" w:cs="Arial"/>
          <w:bCs/>
          <w:szCs w:val="24"/>
        </w:rPr>
      </w:pPr>
    </w:p>
    <w:p w14:paraId="6F74D7AA" w14:textId="51631B13" w:rsidR="007B3E81" w:rsidRPr="00586D39" w:rsidRDefault="007B3E81" w:rsidP="0039263B">
      <w:pPr>
        <w:tabs>
          <w:tab w:val="left" w:pos="1701"/>
        </w:tabs>
        <w:ind w:left="1418"/>
        <w:jc w:val="both"/>
        <w:rPr>
          <w:rFonts w:asciiTheme="minorHAnsi" w:hAnsiTheme="minorHAnsi"/>
          <w:szCs w:val="24"/>
        </w:rPr>
      </w:pPr>
      <w:r w:rsidRPr="00586D39">
        <w:rPr>
          <w:rFonts w:asciiTheme="minorHAnsi" w:hAnsiTheme="minorHAnsi" w:cs="Arial"/>
          <w:szCs w:val="24"/>
        </w:rPr>
        <w:t>b</w:t>
      </w:r>
      <w:r w:rsidRPr="00586D39">
        <w:rPr>
          <w:rFonts w:asciiTheme="minorHAnsi" w:hAnsiTheme="minorHAnsi"/>
          <w:szCs w:val="24"/>
        </w:rPr>
        <w:t xml:space="preserve">) seu prazo de validade deverá corresponder ao período de vigência deste contrato, acrescido de </w:t>
      </w:r>
      <w:r w:rsidR="00E522BD" w:rsidRPr="00586D39">
        <w:rPr>
          <w:rFonts w:asciiTheme="minorHAnsi" w:hAnsiTheme="minorHAnsi"/>
          <w:szCs w:val="24"/>
          <w:highlight w:val="yellow"/>
        </w:rPr>
        <w:t>XX</w:t>
      </w:r>
      <w:r w:rsidR="00E522BD" w:rsidRPr="00586D39">
        <w:rPr>
          <w:rFonts w:asciiTheme="minorHAnsi" w:hAnsiTheme="minorHAnsi"/>
          <w:szCs w:val="24"/>
        </w:rPr>
        <w:t xml:space="preserve"> </w:t>
      </w:r>
      <w:r w:rsidRPr="00586D39">
        <w:rPr>
          <w:rFonts w:asciiTheme="minorHAnsi" w:hAnsiTheme="minorHAnsi"/>
          <w:szCs w:val="24"/>
        </w:rPr>
        <w:t>(</w:t>
      </w:r>
      <w:r w:rsidR="00E522BD" w:rsidRPr="00586D39">
        <w:rPr>
          <w:rFonts w:asciiTheme="minorHAnsi" w:hAnsiTheme="minorHAnsi"/>
          <w:szCs w:val="24"/>
          <w:highlight w:val="yellow"/>
        </w:rPr>
        <w:t>por extenso</w:t>
      </w:r>
      <w:r w:rsidRPr="00586D39">
        <w:rPr>
          <w:rFonts w:asciiTheme="minorHAnsi" w:hAnsiTheme="minorHAnsi"/>
          <w:szCs w:val="24"/>
        </w:rPr>
        <w:t>) dias</w:t>
      </w:r>
      <w:r w:rsidRPr="00586D39">
        <w:rPr>
          <w:rFonts w:asciiTheme="minorHAnsi" w:hAnsiTheme="minorHAnsi" w:cs="Arial"/>
          <w:szCs w:val="24"/>
        </w:rPr>
        <w:t xml:space="preserve"> para apuração de eventual inadimplemento da </w:t>
      </w:r>
      <w:r w:rsidRPr="00586D39">
        <w:rPr>
          <w:rFonts w:asciiTheme="minorHAnsi" w:hAnsiTheme="minorHAnsi" w:cs="Arial"/>
          <w:b/>
          <w:szCs w:val="24"/>
        </w:rPr>
        <w:t>CONTRATADA</w:t>
      </w:r>
      <w:r w:rsidRPr="00586D39">
        <w:rPr>
          <w:rFonts w:asciiTheme="minorHAnsi" w:hAnsiTheme="minorHAnsi" w:cs="Arial"/>
          <w:szCs w:val="24"/>
        </w:rPr>
        <w:t xml:space="preserve"> – ocorrido durante a vigência contratual – e para a comunicação da expectativa de sinistro ou do efetivo aviso de sinistro à instituição emitente, observados os prazos prescricionais pertinentes</w:t>
      </w:r>
      <w:r w:rsidRPr="00586D39">
        <w:rPr>
          <w:rFonts w:asciiTheme="minorHAnsi" w:hAnsiTheme="minorHAnsi"/>
          <w:szCs w:val="24"/>
        </w:rPr>
        <w:t>;</w:t>
      </w:r>
      <w:r w:rsidR="004B078C"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acréscimo </w:t>
      </w:r>
      <w:r w:rsidR="004B078C"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4B078C" w:rsidRPr="00586D39">
        <w:rPr>
          <w:rFonts w:asciiTheme="minorHAnsi" w:hAnsiTheme="minorHAnsi"/>
          <w:i/>
          <w:szCs w:val="24"/>
          <w:highlight w:val="yellow"/>
        </w:rPr>
        <w:t>: 90 dias</w:t>
      </w:r>
      <w:r w:rsidR="004B078C" w:rsidRPr="00586D39">
        <w:rPr>
          <w:rFonts w:asciiTheme="minorHAnsi" w:hAnsiTheme="minorHAnsi" w:cs="Arial"/>
          <w:i/>
          <w:szCs w:val="24"/>
          <w:highlight w:val="yellow"/>
        </w:rPr>
        <w:t>&gt;</w:t>
      </w:r>
    </w:p>
    <w:p w14:paraId="70827B08" w14:textId="77777777" w:rsidR="007B3E81" w:rsidRPr="00586D39" w:rsidRDefault="007B3E81" w:rsidP="0039263B">
      <w:pPr>
        <w:tabs>
          <w:tab w:val="left" w:pos="1701"/>
        </w:tabs>
        <w:autoSpaceDE w:val="0"/>
        <w:autoSpaceDN w:val="0"/>
        <w:adjustRightInd w:val="0"/>
        <w:ind w:left="1418"/>
        <w:jc w:val="both"/>
        <w:rPr>
          <w:rFonts w:asciiTheme="minorHAnsi" w:hAnsiTheme="minorHAnsi"/>
          <w:szCs w:val="24"/>
        </w:rPr>
      </w:pPr>
    </w:p>
    <w:p w14:paraId="58B6DFDC" w14:textId="77777777" w:rsidR="007B3E81" w:rsidRPr="00586D39" w:rsidRDefault="007B3E81" w:rsidP="0039263B">
      <w:pPr>
        <w:tabs>
          <w:tab w:val="left" w:pos="1701"/>
        </w:tabs>
        <w:ind w:left="1418"/>
        <w:jc w:val="both"/>
        <w:rPr>
          <w:rFonts w:asciiTheme="minorHAnsi" w:hAnsiTheme="minorHAnsi" w:cs="Arial"/>
          <w:szCs w:val="24"/>
        </w:rPr>
      </w:pPr>
      <w:r w:rsidRPr="00586D39">
        <w:rPr>
          <w:rFonts w:asciiTheme="minorHAnsi" w:hAnsiTheme="minorHAnsi" w:cs="Arial"/>
          <w:szCs w:val="24"/>
        </w:rPr>
        <w:t xml:space="preserve">c) a apólice deve prever expressamente responsabilidade da seguradora por todas e quaisquer multas de caráter sancionatório aplicadas à </w:t>
      </w:r>
      <w:r w:rsidRPr="00586D39">
        <w:rPr>
          <w:rFonts w:asciiTheme="minorHAnsi" w:hAnsiTheme="minorHAnsi" w:cs="Arial"/>
          <w:b/>
          <w:szCs w:val="24"/>
        </w:rPr>
        <w:t>CONTRATADA</w:t>
      </w:r>
      <w:r w:rsidRPr="00586D39">
        <w:rPr>
          <w:rFonts w:asciiTheme="minorHAnsi" w:hAnsiTheme="minorHAnsi" w:cs="Arial"/>
          <w:szCs w:val="24"/>
        </w:rPr>
        <w:t>.</w:t>
      </w:r>
    </w:p>
    <w:p w14:paraId="7AB6E1CC"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5013802" w14:textId="04D5FBFB"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szCs w:val="24"/>
        </w:rPr>
        <w:t>12.5</w:t>
      </w:r>
      <w:r w:rsidRPr="00586D39">
        <w:rPr>
          <w:rFonts w:asciiTheme="minorHAnsi" w:hAnsiTheme="minorHAnsi"/>
          <w:szCs w:val="24"/>
        </w:rPr>
        <w:tab/>
      </w:r>
      <w:r w:rsidRPr="00586D39">
        <w:rPr>
          <w:rFonts w:asciiTheme="minorHAnsi" w:hAnsiTheme="minorHAnsi"/>
          <w:szCs w:val="24"/>
        </w:rPr>
        <w:tab/>
        <w:t xml:space="preserve">Se a opção for pela fiança bancária, </w:t>
      </w:r>
      <w:r w:rsidRPr="00586D39">
        <w:rPr>
          <w:rFonts w:asciiTheme="minorHAnsi" w:hAnsiTheme="minorHAnsi" w:cs="Arial"/>
          <w:szCs w:val="24"/>
        </w:rPr>
        <w:t>o instrumento de fiança deve:</w:t>
      </w:r>
    </w:p>
    <w:p w14:paraId="2ACE89F5"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08F3EB0" w14:textId="77777777" w:rsidR="007B3E81" w:rsidRPr="00586D39" w:rsidRDefault="007B3E81" w:rsidP="0039263B">
      <w:pPr>
        <w:ind w:left="1418"/>
        <w:jc w:val="both"/>
        <w:rPr>
          <w:rFonts w:asciiTheme="minorHAnsi" w:hAnsiTheme="minorHAnsi" w:cs="Arial"/>
          <w:bCs/>
          <w:szCs w:val="24"/>
        </w:rPr>
      </w:pPr>
      <w:r w:rsidRPr="00586D39">
        <w:rPr>
          <w:rFonts w:asciiTheme="minorHAnsi" w:hAnsiTheme="minorHAnsi" w:cs="Arial"/>
          <w:bCs/>
          <w:szCs w:val="24"/>
        </w:rPr>
        <w:t xml:space="preserve">a) ser emitido por instituição financeira que esteja autorizada pelo </w:t>
      </w:r>
      <w:r w:rsidRPr="00586D39">
        <w:rPr>
          <w:rFonts w:asciiTheme="minorHAnsi" w:hAnsiTheme="minorHAnsi"/>
          <w:szCs w:val="24"/>
        </w:rPr>
        <w:t>Banco Central do Brasil</w:t>
      </w:r>
      <w:r w:rsidRPr="00586D39">
        <w:rPr>
          <w:rFonts w:asciiTheme="minorHAnsi" w:hAnsiTheme="minorHAnsi" w:cs="Arial"/>
          <w:bCs/>
          <w:szCs w:val="24"/>
        </w:rPr>
        <w:t xml:space="preserve"> a funcionar no Brasil e que não se encontre em processo de liquidação extrajudicial ou de intervenção da autarquia;</w:t>
      </w:r>
    </w:p>
    <w:p w14:paraId="2264D91B" w14:textId="77777777" w:rsidR="007B3E81" w:rsidRPr="00586D39" w:rsidRDefault="007B3E81" w:rsidP="0039263B">
      <w:pPr>
        <w:ind w:left="1418"/>
        <w:jc w:val="both"/>
        <w:rPr>
          <w:rFonts w:asciiTheme="minorHAnsi" w:hAnsiTheme="minorHAnsi" w:cs="Arial"/>
          <w:szCs w:val="24"/>
        </w:rPr>
      </w:pPr>
    </w:p>
    <w:p w14:paraId="11E99B41" w14:textId="62129BE4" w:rsidR="007B3E81" w:rsidRPr="00586D39" w:rsidRDefault="007B3E81" w:rsidP="0039263B">
      <w:pPr>
        <w:ind w:left="1418"/>
        <w:jc w:val="both"/>
        <w:rPr>
          <w:rFonts w:asciiTheme="minorHAnsi" w:hAnsiTheme="minorHAnsi" w:cs="Arial"/>
          <w:i/>
          <w:szCs w:val="24"/>
        </w:rPr>
      </w:pPr>
      <w:r w:rsidRPr="00586D39">
        <w:rPr>
          <w:rFonts w:asciiTheme="minorHAnsi" w:hAnsiTheme="minorHAnsi"/>
          <w:bCs/>
          <w:szCs w:val="24"/>
        </w:rPr>
        <w:t>b</w:t>
      </w:r>
      <w:r w:rsidRPr="00586D39">
        <w:rPr>
          <w:rFonts w:asciiTheme="minorHAnsi" w:hAnsiTheme="minorHAnsi"/>
          <w:szCs w:val="24"/>
        </w:rPr>
        <w:t>) ter</w:t>
      </w:r>
      <w:r w:rsidRPr="00586D39">
        <w:rPr>
          <w:rFonts w:asciiTheme="minorHAnsi" w:hAnsiTheme="minorHAnsi" w:cs="Arial"/>
          <w:szCs w:val="24"/>
        </w:rPr>
        <w:t xml:space="preserve"> prazo de validade correspondente ao período de vigência deste contrato, </w:t>
      </w:r>
      <w:r w:rsidR="00961E19" w:rsidRPr="00586D39">
        <w:rPr>
          <w:rFonts w:asciiTheme="minorHAnsi" w:hAnsiTheme="minorHAnsi"/>
          <w:szCs w:val="24"/>
        </w:rPr>
        <w:t xml:space="preserve">acrescido de </w:t>
      </w:r>
      <w:r w:rsidR="00961E19" w:rsidRPr="00586D39">
        <w:rPr>
          <w:rFonts w:asciiTheme="minorHAnsi" w:hAnsiTheme="minorHAnsi"/>
          <w:szCs w:val="24"/>
          <w:highlight w:val="yellow"/>
        </w:rPr>
        <w:t>XX</w:t>
      </w:r>
      <w:r w:rsidR="00961E19" w:rsidRPr="00586D39">
        <w:rPr>
          <w:rFonts w:asciiTheme="minorHAnsi" w:hAnsiTheme="minorHAnsi"/>
          <w:szCs w:val="24"/>
        </w:rPr>
        <w:t xml:space="preserve"> (</w:t>
      </w:r>
      <w:r w:rsidR="00961E19" w:rsidRPr="00586D39">
        <w:rPr>
          <w:rFonts w:asciiTheme="minorHAnsi" w:hAnsiTheme="minorHAnsi"/>
          <w:szCs w:val="24"/>
          <w:highlight w:val="yellow"/>
        </w:rPr>
        <w:t>por extenso</w:t>
      </w:r>
      <w:r w:rsidR="00961E19" w:rsidRPr="00586D39">
        <w:rPr>
          <w:rFonts w:asciiTheme="minorHAnsi" w:hAnsiTheme="minorHAnsi"/>
          <w:szCs w:val="24"/>
        </w:rPr>
        <w:t>)</w:t>
      </w:r>
      <w:r w:rsidRPr="00586D39">
        <w:rPr>
          <w:rFonts w:asciiTheme="minorHAnsi" w:hAnsiTheme="minorHAnsi" w:cs="Arial"/>
          <w:szCs w:val="24"/>
        </w:rPr>
        <w:t xml:space="preserve"> </w:t>
      </w:r>
      <w:r w:rsidR="00961E19" w:rsidRPr="00586D39">
        <w:rPr>
          <w:rFonts w:asciiTheme="minorHAnsi" w:hAnsiTheme="minorHAnsi" w:cs="Arial"/>
          <w:szCs w:val="24"/>
        </w:rPr>
        <w:t xml:space="preserve">dias </w:t>
      </w:r>
      <w:r w:rsidRPr="00586D39">
        <w:rPr>
          <w:rFonts w:asciiTheme="minorHAnsi" w:hAnsiTheme="minorHAnsi" w:cs="Arial"/>
          <w:szCs w:val="24"/>
        </w:rPr>
        <w:t xml:space="preserve">para apuração de eventual inadimplemento da </w:t>
      </w:r>
      <w:r w:rsidRPr="00586D39">
        <w:rPr>
          <w:rFonts w:asciiTheme="minorHAnsi" w:hAnsiTheme="minorHAnsi" w:cs="Arial"/>
          <w:b/>
          <w:szCs w:val="24"/>
        </w:rPr>
        <w:t>CONTRATADA</w:t>
      </w:r>
      <w:r w:rsidRPr="00586D39">
        <w:rPr>
          <w:rFonts w:asciiTheme="minorHAnsi" w:hAnsiTheme="minorHAnsi" w:cs="Arial"/>
          <w:szCs w:val="24"/>
        </w:rPr>
        <w:t xml:space="preserve"> – ocorrido durante a vigência contratual – e para a comunicação do inadimplemento à instituição financeira, observados os prazos prescricionais pertinentes;</w:t>
      </w:r>
      <w:r w:rsidR="004B078C"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acréscimo </w:t>
      </w:r>
      <w:r w:rsidR="004B078C"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4B078C" w:rsidRPr="00586D39">
        <w:rPr>
          <w:rFonts w:asciiTheme="minorHAnsi" w:hAnsiTheme="minorHAnsi"/>
          <w:i/>
          <w:szCs w:val="24"/>
          <w:highlight w:val="yellow"/>
        </w:rPr>
        <w:t>: 90 dias</w:t>
      </w:r>
      <w:r w:rsidR="004B078C" w:rsidRPr="00586D39">
        <w:rPr>
          <w:rFonts w:asciiTheme="minorHAnsi" w:hAnsiTheme="minorHAnsi" w:cs="Arial"/>
          <w:i/>
          <w:szCs w:val="24"/>
          <w:highlight w:val="yellow"/>
        </w:rPr>
        <w:t>&gt;</w:t>
      </w:r>
    </w:p>
    <w:p w14:paraId="19400E91" w14:textId="77777777" w:rsidR="0017243D" w:rsidRPr="00586D39" w:rsidRDefault="0017243D" w:rsidP="0039263B">
      <w:pPr>
        <w:ind w:left="1418"/>
        <w:jc w:val="both"/>
        <w:rPr>
          <w:rFonts w:asciiTheme="minorHAnsi" w:hAnsiTheme="minorHAnsi" w:cs="Arial"/>
          <w:szCs w:val="24"/>
        </w:rPr>
      </w:pPr>
    </w:p>
    <w:p w14:paraId="25389EEF" w14:textId="2108F07A" w:rsidR="0017243D" w:rsidRPr="00586D39" w:rsidRDefault="0017243D"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Instrução Normativa MP nº 2/2016.</w:t>
      </w:r>
    </w:p>
    <w:p w14:paraId="49F5DA2A" w14:textId="77777777" w:rsidR="007B3E81" w:rsidRPr="00586D39" w:rsidRDefault="007B3E81" w:rsidP="0039263B">
      <w:pPr>
        <w:ind w:left="1418"/>
        <w:jc w:val="both"/>
        <w:rPr>
          <w:rFonts w:asciiTheme="minorHAnsi" w:hAnsiTheme="minorHAnsi" w:cs="Arial"/>
          <w:szCs w:val="24"/>
        </w:rPr>
      </w:pPr>
    </w:p>
    <w:p w14:paraId="77BF5705" w14:textId="51DABB48" w:rsidR="007B3E81" w:rsidRPr="00586D39" w:rsidRDefault="007B3E81" w:rsidP="0039263B">
      <w:pPr>
        <w:ind w:left="1418"/>
        <w:jc w:val="both"/>
        <w:rPr>
          <w:rFonts w:asciiTheme="minorHAnsi" w:hAnsiTheme="minorHAnsi" w:cs="Arial"/>
          <w:szCs w:val="24"/>
        </w:rPr>
      </w:pPr>
      <w:r w:rsidRPr="00586D39">
        <w:rPr>
          <w:rFonts w:asciiTheme="minorHAnsi" w:hAnsiTheme="minorHAnsi" w:cs="Arial"/>
          <w:bCs/>
          <w:szCs w:val="24"/>
        </w:rPr>
        <w:t>c</w:t>
      </w:r>
      <w:r w:rsidRPr="00586D39">
        <w:rPr>
          <w:rFonts w:asciiTheme="minorHAnsi" w:hAnsiTheme="minorHAnsi" w:cs="Arial"/>
          <w:szCs w:val="24"/>
        </w:rPr>
        <w:t xml:space="preserve">) ter afirmação expressa do fiador de que, como devedor solidário, fará o pagamento à </w:t>
      </w:r>
      <w:r w:rsidRPr="00586D39">
        <w:rPr>
          <w:rFonts w:asciiTheme="minorHAnsi" w:hAnsiTheme="minorHAnsi"/>
          <w:b/>
          <w:szCs w:val="24"/>
        </w:rPr>
        <w:t>CONTRATANTE</w:t>
      </w:r>
      <w:r w:rsidRPr="00586D39">
        <w:rPr>
          <w:rFonts w:asciiTheme="minorHAnsi" w:hAnsiTheme="minorHAnsi" w:cs="Arial"/>
          <w:szCs w:val="24"/>
        </w:rPr>
        <w:t>, independentemente de interpelação judicial, caso o afiançado não cumpra suas obrigações;</w:t>
      </w:r>
    </w:p>
    <w:p w14:paraId="027A4BE3" w14:textId="77777777" w:rsidR="007B3E81" w:rsidRPr="00586D39" w:rsidRDefault="007B3E81" w:rsidP="0039263B">
      <w:pPr>
        <w:ind w:left="1418"/>
        <w:jc w:val="both"/>
        <w:rPr>
          <w:rFonts w:asciiTheme="minorHAnsi" w:hAnsiTheme="minorHAnsi" w:cs="Arial"/>
          <w:szCs w:val="24"/>
        </w:rPr>
      </w:pPr>
    </w:p>
    <w:p w14:paraId="28BDFAB0" w14:textId="7EF35A8F" w:rsidR="007B3E81" w:rsidRPr="00586D39" w:rsidRDefault="007B3E81" w:rsidP="0039263B">
      <w:pPr>
        <w:ind w:left="1418"/>
        <w:jc w:val="both"/>
        <w:rPr>
          <w:rFonts w:asciiTheme="minorHAnsi" w:hAnsiTheme="minorHAnsi" w:cs="Arial"/>
          <w:szCs w:val="24"/>
        </w:rPr>
      </w:pPr>
      <w:r w:rsidRPr="00586D39">
        <w:rPr>
          <w:rFonts w:asciiTheme="minorHAnsi" w:hAnsiTheme="minorHAnsi" w:cs="Arial"/>
          <w:bCs/>
          <w:szCs w:val="24"/>
        </w:rPr>
        <w:t>d</w:t>
      </w:r>
      <w:r w:rsidRPr="00586D39">
        <w:rPr>
          <w:rFonts w:asciiTheme="minorHAnsi" w:hAnsiTheme="minorHAnsi" w:cs="Arial"/>
          <w:szCs w:val="24"/>
        </w:rPr>
        <w:t>) ter renúncia expressa do fiador ao benefício de ordem e aos direitos previstos nos art</w:t>
      </w:r>
      <w:r w:rsidR="009632F9" w:rsidRPr="00586D39">
        <w:rPr>
          <w:rFonts w:asciiTheme="minorHAnsi" w:hAnsiTheme="minorHAnsi" w:cs="Arial"/>
          <w:szCs w:val="24"/>
        </w:rPr>
        <w:t>s.</w:t>
      </w:r>
      <w:r w:rsidRPr="00586D39">
        <w:rPr>
          <w:rFonts w:asciiTheme="minorHAnsi" w:hAnsiTheme="minorHAnsi" w:cs="Arial"/>
          <w:szCs w:val="24"/>
        </w:rPr>
        <w:t xml:space="preserve"> 827 e 838 do Código Civil Brasileiro.</w:t>
      </w:r>
    </w:p>
    <w:p w14:paraId="1B4706C3"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DB22A3"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12.6</w:t>
      </w:r>
      <w:r w:rsidRPr="00586D39">
        <w:rPr>
          <w:rFonts w:asciiTheme="minorHAnsi" w:hAnsiTheme="minorHAnsi"/>
          <w:szCs w:val="24"/>
        </w:rPr>
        <w:tab/>
      </w:r>
      <w:r w:rsidRPr="00586D39">
        <w:rPr>
          <w:rFonts w:asciiTheme="minorHAnsi" w:hAnsiTheme="minorHAnsi"/>
          <w:szCs w:val="24"/>
        </w:rPr>
        <w:tab/>
        <w:t>Se a opção for pelo título da dívida pública, este deverá:</w:t>
      </w:r>
    </w:p>
    <w:p w14:paraId="07CC78BF"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A40ED56" w14:textId="77777777" w:rsidR="007B3E81" w:rsidRPr="00586D39" w:rsidRDefault="007B3E81" w:rsidP="0039263B">
      <w:pPr>
        <w:ind w:left="1418"/>
        <w:jc w:val="both"/>
        <w:rPr>
          <w:rFonts w:asciiTheme="minorHAnsi" w:hAnsiTheme="minorHAnsi"/>
          <w:szCs w:val="24"/>
        </w:rPr>
      </w:pPr>
      <w:r w:rsidRPr="00586D39">
        <w:rPr>
          <w:rFonts w:asciiTheme="minorHAnsi" w:hAnsiTheme="minorHAnsi"/>
          <w:szCs w:val="24"/>
        </w:rPr>
        <w:t>a) ter sido emitido sob a forma escritural, mediante registro em sistema centralizado de liquidação e de custódia autorizado pelo Banco Central do Brasil;</w:t>
      </w:r>
    </w:p>
    <w:p w14:paraId="37DDCDB1" w14:textId="77777777" w:rsidR="007B3E81" w:rsidRPr="00586D39" w:rsidRDefault="007B3E81" w:rsidP="0039263B">
      <w:pPr>
        <w:ind w:left="1418" w:right="-2" w:hanging="2"/>
        <w:jc w:val="both"/>
        <w:rPr>
          <w:rFonts w:asciiTheme="minorHAnsi" w:hAnsiTheme="minorHAnsi" w:cs="Arial"/>
          <w:szCs w:val="24"/>
        </w:rPr>
      </w:pPr>
    </w:p>
    <w:p w14:paraId="5328C3C9" w14:textId="77777777" w:rsidR="007B3E81" w:rsidRPr="00586D39" w:rsidRDefault="007B3E81" w:rsidP="0039263B">
      <w:pPr>
        <w:ind w:left="1418"/>
        <w:jc w:val="both"/>
        <w:rPr>
          <w:rFonts w:asciiTheme="minorHAnsi" w:hAnsiTheme="minorHAnsi"/>
          <w:szCs w:val="24"/>
        </w:rPr>
      </w:pPr>
      <w:r w:rsidRPr="00586D39">
        <w:rPr>
          <w:rFonts w:asciiTheme="minorHAnsi" w:hAnsiTheme="minorHAnsi"/>
          <w:szCs w:val="24"/>
        </w:rPr>
        <w:t>b) ser avaliado por seu valor econômico, conforme definido pelo Ministério da Fazenda.</w:t>
      </w:r>
    </w:p>
    <w:p w14:paraId="5DEBD09B" w14:textId="77777777" w:rsidR="007B3E81" w:rsidRPr="00586D39" w:rsidRDefault="007B3E81" w:rsidP="0039263B">
      <w:pPr>
        <w:ind w:right="-2"/>
        <w:jc w:val="both"/>
        <w:rPr>
          <w:rFonts w:asciiTheme="minorHAnsi" w:hAnsiTheme="minorHAnsi" w:cs="Arial"/>
          <w:szCs w:val="24"/>
        </w:rPr>
      </w:pPr>
    </w:p>
    <w:p w14:paraId="1357D040" w14:textId="77777777" w:rsidR="00005856" w:rsidRPr="00586D39" w:rsidRDefault="0000585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12.7</w:t>
      </w:r>
      <w:r w:rsidRPr="00586D39">
        <w:rPr>
          <w:rFonts w:asciiTheme="minorHAnsi" w:hAnsiTheme="minorHAnsi"/>
          <w:szCs w:val="24"/>
        </w:rPr>
        <w:tab/>
      </w:r>
      <w:r w:rsidRPr="00586D39">
        <w:rPr>
          <w:rFonts w:asciiTheme="minorHAnsi" w:hAnsiTheme="minorHAnsi"/>
          <w:szCs w:val="24"/>
        </w:rPr>
        <w:tab/>
        <w:t>A garantia, qualquer que seja a modalidade escolhida, assegurará o pagamento de:</w:t>
      </w:r>
    </w:p>
    <w:p w14:paraId="2ADCDDB9" w14:textId="77777777" w:rsidR="00005856" w:rsidRPr="00586D39" w:rsidRDefault="00005856" w:rsidP="0039263B">
      <w:pPr>
        <w:ind w:right="-2"/>
        <w:jc w:val="both"/>
        <w:rPr>
          <w:rFonts w:asciiTheme="minorHAnsi" w:hAnsiTheme="minorHAnsi" w:cs="Arial"/>
          <w:szCs w:val="24"/>
        </w:rPr>
      </w:pPr>
    </w:p>
    <w:p w14:paraId="7632DE11" w14:textId="77777777" w:rsidR="00005856" w:rsidRPr="00586D39" w:rsidRDefault="00005856" w:rsidP="0039263B">
      <w:pPr>
        <w:ind w:left="1418"/>
        <w:jc w:val="both"/>
        <w:rPr>
          <w:rFonts w:asciiTheme="minorHAnsi" w:hAnsiTheme="minorHAnsi"/>
          <w:szCs w:val="24"/>
        </w:rPr>
      </w:pPr>
      <w:r w:rsidRPr="00586D39">
        <w:rPr>
          <w:rFonts w:asciiTheme="minorHAnsi" w:hAnsiTheme="minorHAnsi"/>
          <w:szCs w:val="24"/>
        </w:rPr>
        <w:t>I) prejuízos advindos do não cumprimento do objeto deste contrato e do não adimplemento das demais obrigações nele previstas;</w:t>
      </w:r>
    </w:p>
    <w:p w14:paraId="187E268B" w14:textId="77777777" w:rsidR="00005856" w:rsidRPr="00586D39" w:rsidRDefault="00005856" w:rsidP="0039263B">
      <w:pPr>
        <w:ind w:left="1418"/>
        <w:jc w:val="both"/>
        <w:rPr>
          <w:rFonts w:asciiTheme="minorHAnsi" w:hAnsiTheme="minorHAnsi"/>
          <w:szCs w:val="24"/>
        </w:rPr>
      </w:pPr>
    </w:p>
    <w:p w14:paraId="3A99596B" w14:textId="726D8902" w:rsidR="00005856" w:rsidRPr="00586D39" w:rsidRDefault="00005856" w:rsidP="0039263B">
      <w:pPr>
        <w:ind w:left="1418"/>
        <w:jc w:val="both"/>
        <w:rPr>
          <w:rFonts w:asciiTheme="minorHAnsi" w:hAnsiTheme="minorHAnsi"/>
          <w:szCs w:val="24"/>
        </w:rPr>
      </w:pPr>
      <w:r w:rsidRPr="00586D39">
        <w:rPr>
          <w:rFonts w:asciiTheme="minorHAnsi" w:hAnsiTheme="minorHAnsi"/>
          <w:szCs w:val="24"/>
        </w:rPr>
        <w:t xml:space="preserve">II) prejuízos causados </w:t>
      </w:r>
      <w:r w:rsidR="00541BC0" w:rsidRPr="00586D39">
        <w:rPr>
          <w:rFonts w:asciiTheme="minorHAnsi" w:hAnsiTheme="minorHAnsi"/>
          <w:szCs w:val="24"/>
        </w:rPr>
        <w:t>à</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xml:space="preserve"> ou a terceiro, decorrentes de culpa ou dolo durante a execução deste contrato;</w:t>
      </w:r>
    </w:p>
    <w:p w14:paraId="28083D2F" w14:textId="77777777" w:rsidR="00005856" w:rsidRPr="00586D39" w:rsidRDefault="00005856" w:rsidP="0039263B">
      <w:pPr>
        <w:ind w:left="1418"/>
        <w:jc w:val="both"/>
        <w:rPr>
          <w:rFonts w:asciiTheme="minorHAnsi" w:hAnsiTheme="minorHAnsi"/>
          <w:szCs w:val="24"/>
        </w:rPr>
      </w:pPr>
    </w:p>
    <w:p w14:paraId="5F1FE959" w14:textId="56447FB1" w:rsidR="00005856" w:rsidRPr="00586D39" w:rsidRDefault="00005856" w:rsidP="0039263B">
      <w:pPr>
        <w:ind w:left="1418"/>
        <w:jc w:val="both"/>
        <w:rPr>
          <w:rFonts w:asciiTheme="minorHAnsi" w:hAnsiTheme="minorHAnsi"/>
          <w:szCs w:val="24"/>
        </w:rPr>
      </w:pPr>
      <w:r w:rsidRPr="00586D39">
        <w:rPr>
          <w:rFonts w:asciiTheme="minorHAnsi" w:hAnsiTheme="minorHAnsi"/>
          <w:szCs w:val="24"/>
        </w:rPr>
        <w:t>III) multas moratórias e punitivas aplicadas pel</w:t>
      </w:r>
      <w:r w:rsidR="00541BC0" w:rsidRPr="00586D39">
        <w:rPr>
          <w:rFonts w:asciiTheme="minorHAnsi" w:hAnsiTheme="minorHAnsi"/>
          <w:szCs w:val="24"/>
        </w:rPr>
        <w:t>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xml:space="preserve"> à </w:t>
      </w:r>
      <w:r w:rsidRPr="00586D39">
        <w:rPr>
          <w:rFonts w:asciiTheme="minorHAnsi" w:hAnsiTheme="minorHAnsi"/>
          <w:b/>
          <w:szCs w:val="24"/>
        </w:rPr>
        <w:t>CONTRATADA</w:t>
      </w:r>
      <w:r w:rsidRPr="00586D39">
        <w:rPr>
          <w:rFonts w:asciiTheme="minorHAnsi" w:hAnsiTheme="minorHAnsi"/>
          <w:szCs w:val="24"/>
        </w:rPr>
        <w:t>; e</w:t>
      </w:r>
    </w:p>
    <w:p w14:paraId="6647DACA" w14:textId="77777777" w:rsidR="00005856" w:rsidRPr="00586D39" w:rsidRDefault="00005856" w:rsidP="0039263B">
      <w:pPr>
        <w:ind w:left="1418"/>
        <w:jc w:val="both"/>
        <w:rPr>
          <w:rFonts w:asciiTheme="minorHAnsi" w:hAnsiTheme="minorHAnsi"/>
          <w:szCs w:val="24"/>
        </w:rPr>
      </w:pPr>
    </w:p>
    <w:p w14:paraId="6DA160F4" w14:textId="70E4FCB4" w:rsidR="00005856" w:rsidRPr="00586D39" w:rsidRDefault="00005856" w:rsidP="0039263B">
      <w:pPr>
        <w:ind w:left="1418"/>
        <w:jc w:val="both"/>
        <w:rPr>
          <w:rFonts w:asciiTheme="minorHAnsi" w:hAnsiTheme="minorHAnsi"/>
          <w:szCs w:val="24"/>
        </w:rPr>
      </w:pPr>
      <w:r w:rsidRPr="00586D39">
        <w:rPr>
          <w:rFonts w:asciiTheme="minorHAnsi" w:hAnsiTheme="minorHAnsi"/>
          <w:szCs w:val="24"/>
        </w:rPr>
        <w:t xml:space="preserve">IV) obrigações trabalhistas, fiscais e previdenciárias de qualquer natureza, não adimplidas pela </w:t>
      </w:r>
      <w:r w:rsidR="002774EE" w:rsidRPr="00586D39">
        <w:rPr>
          <w:rFonts w:asciiTheme="minorHAnsi" w:hAnsiTheme="minorHAnsi"/>
          <w:b/>
          <w:szCs w:val="24"/>
        </w:rPr>
        <w:t>CONTRATADA</w:t>
      </w:r>
      <w:r w:rsidRPr="00586D39">
        <w:rPr>
          <w:rFonts w:asciiTheme="minorHAnsi" w:hAnsiTheme="minorHAnsi"/>
          <w:szCs w:val="24"/>
        </w:rPr>
        <w:t>.</w:t>
      </w:r>
    </w:p>
    <w:p w14:paraId="63116E38" w14:textId="77777777" w:rsidR="00005856" w:rsidRPr="00586D39" w:rsidRDefault="0000585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BE44AB" w14:textId="77777777" w:rsidR="00005856" w:rsidRPr="00586D39" w:rsidRDefault="0000585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12.7.1</w:t>
      </w:r>
      <w:r w:rsidRPr="00586D39">
        <w:rPr>
          <w:rFonts w:asciiTheme="minorHAnsi" w:hAnsiTheme="minorHAnsi"/>
          <w:szCs w:val="24"/>
        </w:rPr>
        <w:tab/>
      </w:r>
      <w:r w:rsidRPr="00586D39">
        <w:rPr>
          <w:rFonts w:asciiTheme="minorHAnsi" w:hAnsiTheme="minorHAnsi"/>
          <w:szCs w:val="24"/>
        </w:rPr>
        <w:tab/>
        <w:t>A modalidade seguro garantia somente será aceita se contemplar todos os eventos indicados no subitem 12.7.</w:t>
      </w:r>
    </w:p>
    <w:p w14:paraId="741CE3B0" w14:textId="77777777" w:rsidR="00005856" w:rsidRPr="00586D39" w:rsidRDefault="00005856" w:rsidP="0039263B">
      <w:pPr>
        <w:ind w:right="-2"/>
        <w:jc w:val="both"/>
        <w:rPr>
          <w:rFonts w:asciiTheme="minorHAnsi" w:hAnsiTheme="minorHAnsi" w:cs="Arial"/>
          <w:szCs w:val="24"/>
        </w:rPr>
      </w:pPr>
    </w:p>
    <w:p w14:paraId="3AAEBB4D" w14:textId="58E60CE5"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586D39">
        <w:rPr>
          <w:rFonts w:asciiTheme="minorHAnsi" w:hAnsiTheme="minorHAnsi"/>
          <w:szCs w:val="24"/>
        </w:rPr>
        <w:t>12.</w:t>
      </w:r>
      <w:r w:rsidR="00005856" w:rsidRPr="00586D39">
        <w:rPr>
          <w:rFonts w:asciiTheme="minorHAnsi" w:hAnsiTheme="minorHAnsi"/>
          <w:szCs w:val="24"/>
        </w:rPr>
        <w:t>8</w:t>
      </w:r>
      <w:r w:rsidRPr="00586D39">
        <w:rPr>
          <w:rFonts w:asciiTheme="minorHAnsi" w:hAnsiTheme="minorHAnsi"/>
          <w:szCs w:val="24"/>
        </w:rPr>
        <w:tab/>
      </w:r>
      <w:r w:rsidRPr="00586D39">
        <w:rPr>
          <w:rFonts w:asciiTheme="minorHAnsi" w:hAnsiTheme="minorHAnsi"/>
          <w:szCs w:val="24"/>
        </w:rPr>
        <w:tab/>
        <w:t xml:space="preserve">Não serão aceitos seguro-garantia ou fiança bancária que contenham cláusulas contrárias aos interesses </w:t>
      </w:r>
      <w:r w:rsidRPr="00586D39">
        <w:rPr>
          <w:rFonts w:asciiTheme="minorHAnsi" w:hAnsiTheme="minorHAnsi" w:cs="Arial"/>
          <w:szCs w:val="24"/>
        </w:rPr>
        <w:t>da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w:t>
      </w:r>
    </w:p>
    <w:p w14:paraId="5C544F83" w14:textId="77777777" w:rsidR="007B3E81" w:rsidRPr="00586D39" w:rsidRDefault="007B3E81" w:rsidP="0039263B">
      <w:pPr>
        <w:pStyle w:val="Cabealho"/>
        <w:tabs>
          <w:tab w:val="left" w:pos="708"/>
        </w:tabs>
        <w:jc w:val="both"/>
        <w:rPr>
          <w:rFonts w:asciiTheme="minorHAnsi" w:hAnsiTheme="minorHAnsi" w:cs="Arial"/>
          <w:szCs w:val="24"/>
        </w:rPr>
      </w:pPr>
    </w:p>
    <w:p w14:paraId="297B4CED" w14:textId="6052D040" w:rsidR="007B3E81" w:rsidRPr="00586D39" w:rsidRDefault="007B3E81" w:rsidP="0039263B">
      <w:pPr>
        <w:ind w:right="-2"/>
        <w:jc w:val="both"/>
        <w:rPr>
          <w:rFonts w:asciiTheme="minorHAnsi" w:hAnsiTheme="minorHAnsi" w:cs="Arial"/>
          <w:szCs w:val="24"/>
        </w:rPr>
      </w:pPr>
      <w:r w:rsidRPr="00586D39">
        <w:rPr>
          <w:rFonts w:asciiTheme="minorHAnsi" w:hAnsiTheme="minorHAnsi" w:cs="Arial"/>
          <w:bCs/>
          <w:szCs w:val="24"/>
        </w:rPr>
        <w:t>12.</w:t>
      </w:r>
      <w:r w:rsidR="00005856" w:rsidRPr="00586D39">
        <w:rPr>
          <w:rFonts w:asciiTheme="minorHAnsi" w:hAnsiTheme="minorHAnsi" w:cs="Arial"/>
          <w:bCs/>
          <w:szCs w:val="24"/>
        </w:rPr>
        <w:t>9</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Sem prejuízo das sanções previstas </w:t>
      </w:r>
      <w:r w:rsidR="00F63DE0" w:rsidRPr="00586D39">
        <w:rPr>
          <w:rFonts w:asciiTheme="minorHAnsi" w:hAnsiTheme="minorHAnsi" w:cs="Arial"/>
          <w:szCs w:val="24"/>
        </w:rPr>
        <w:t>em</w:t>
      </w:r>
      <w:r w:rsidRPr="00586D39">
        <w:rPr>
          <w:rFonts w:asciiTheme="minorHAnsi" w:hAnsiTheme="minorHAnsi" w:cs="Arial"/>
          <w:szCs w:val="24"/>
        </w:rPr>
        <w:t xml:space="preserve"> </w:t>
      </w:r>
      <w:r w:rsidR="00486C7C" w:rsidRPr="00586D39">
        <w:rPr>
          <w:rFonts w:asciiTheme="minorHAnsi" w:hAnsiTheme="minorHAnsi" w:cs="Arial"/>
          <w:szCs w:val="24"/>
        </w:rPr>
        <w:t>l</w:t>
      </w:r>
      <w:r w:rsidRPr="00586D39">
        <w:rPr>
          <w:rFonts w:asciiTheme="minorHAnsi" w:hAnsiTheme="minorHAnsi" w:cs="Arial"/>
          <w:szCs w:val="24"/>
        </w:rPr>
        <w:t>ei e neste contrato, a não prestação da garantia exigida implicará sua imediata rescisão.</w:t>
      </w:r>
    </w:p>
    <w:p w14:paraId="7A42EEFE"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D790BD" w14:textId="733232E8"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w:t>
      </w:r>
      <w:r w:rsidR="00005856" w:rsidRPr="00586D39">
        <w:rPr>
          <w:rFonts w:asciiTheme="minorHAnsi" w:hAnsiTheme="minorHAnsi" w:cs="Arial"/>
          <w:szCs w:val="24"/>
        </w:rPr>
        <w:t>10</w:t>
      </w:r>
      <w:r w:rsidRPr="00586D39">
        <w:rPr>
          <w:rFonts w:asciiTheme="minorHAnsi" w:hAnsiTheme="minorHAnsi" w:cs="Arial"/>
          <w:szCs w:val="24"/>
        </w:rPr>
        <w:tab/>
      </w:r>
      <w:r w:rsidRPr="00586D39">
        <w:rPr>
          <w:rFonts w:asciiTheme="minorHAnsi" w:hAnsiTheme="minorHAnsi" w:cs="Arial"/>
          <w:szCs w:val="24"/>
        </w:rPr>
        <w:tab/>
        <w:t xml:space="preserve">Se o valor da garantia vier a ser utilizado, total ou parcialmente, no pagamento de qualquer obrigação vinculada a este ajuste, incluída a indenização a terceiros, a </w:t>
      </w:r>
      <w:r w:rsidRPr="00586D39">
        <w:rPr>
          <w:rFonts w:asciiTheme="minorHAnsi" w:hAnsiTheme="minorHAnsi"/>
          <w:b/>
          <w:szCs w:val="24"/>
        </w:rPr>
        <w:t>CONTRATADA</w:t>
      </w:r>
      <w:r w:rsidRPr="00586D39">
        <w:rPr>
          <w:rFonts w:asciiTheme="minorHAnsi" w:hAnsiTheme="minorHAnsi" w:cs="Arial"/>
          <w:szCs w:val="24"/>
        </w:rPr>
        <w:t xml:space="preserve"> deverá proceder à respectiva reposição, no prazo máximo de </w:t>
      </w:r>
      <w:r w:rsidR="0041532E" w:rsidRPr="00586D39">
        <w:rPr>
          <w:rFonts w:asciiTheme="minorHAnsi" w:hAnsiTheme="minorHAnsi"/>
          <w:szCs w:val="24"/>
          <w:highlight w:val="yellow"/>
        </w:rPr>
        <w:t>XX</w:t>
      </w:r>
      <w:r w:rsidR="0041532E" w:rsidRPr="00586D39">
        <w:rPr>
          <w:rFonts w:asciiTheme="minorHAnsi" w:hAnsiTheme="minorHAnsi"/>
          <w:szCs w:val="24"/>
        </w:rPr>
        <w:t xml:space="preserve"> (</w:t>
      </w:r>
      <w:r w:rsidR="0041532E" w:rsidRPr="00586D39">
        <w:rPr>
          <w:rFonts w:asciiTheme="minorHAnsi" w:hAnsiTheme="minorHAnsi"/>
          <w:szCs w:val="24"/>
          <w:highlight w:val="yellow"/>
        </w:rPr>
        <w:t>por extenso</w:t>
      </w:r>
      <w:r w:rsidR="0041532E" w:rsidRPr="00586D39">
        <w:rPr>
          <w:rFonts w:asciiTheme="minorHAnsi" w:hAnsiTheme="minorHAnsi"/>
          <w:szCs w:val="24"/>
        </w:rPr>
        <w:t>)</w:t>
      </w:r>
      <w:r w:rsidRPr="00586D39">
        <w:rPr>
          <w:rFonts w:asciiTheme="minorHAnsi" w:hAnsiTheme="minorHAnsi" w:cs="Arial"/>
          <w:szCs w:val="24"/>
        </w:rPr>
        <w:t xml:space="preserve"> dias úteis, contados da data do recebimento da notificação da </w:t>
      </w:r>
      <w:r w:rsidRPr="00586D39">
        <w:rPr>
          <w:rFonts w:asciiTheme="minorHAnsi" w:hAnsiTheme="minorHAnsi"/>
          <w:b/>
          <w:szCs w:val="24"/>
        </w:rPr>
        <w:t>CONTRATANTE</w:t>
      </w:r>
      <w:r w:rsidRPr="00586D39">
        <w:rPr>
          <w:rFonts w:asciiTheme="minorHAnsi" w:hAnsiTheme="minorHAnsi" w:cs="Arial"/>
          <w:szCs w:val="24"/>
        </w:rPr>
        <w:t>.</w:t>
      </w:r>
      <w:r w:rsidR="004B078C"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prazo máximo </w:t>
      </w:r>
      <w:r w:rsidR="004B078C"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4B078C" w:rsidRPr="00586D39">
        <w:rPr>
          <w:rFonts w:asciiTheme="minorHAnsi" w:hAnsiTheme="minorHAnsi"/>
          <w:i/>
          <w:szCs w:val="24"/>
          <w:highlight w:val="yellow"/>
        </w:rPr>
        <w:t>: 10 dias úteis</w:t>
      </w:r>
      <w:r w:rsidR="004B078C" w:rsidRPr="00586D39">
        <w:rPr>
          <w:rFonts w:asciiTheme="minorHAnsi" w:hAnsiTheme="minorHAnsi" w:cs="Arial"/>
          <w:i/>
          <w:szCs w:val="24"/>
          <w:highlight w:val="yellow"/>
        </w:rPr>
        <w:t>&gt;</w:t>
      </w:r>
    </w:p>
    <w:p w14:paraId="0CD89647"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09DFC2" w14:textId="43E6AFC8" w:rsidR="007B3E81" w:rsidRPr="00586D39" w:rsidRDefault="007B3E81" w:rsidP="003926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1</w:t>
      </w:r>
      <w:r w:rsidRPr="00586D39">
        <w:rPr>
          <w:rFonts w:asciiTheme="minorHAnsi" w:hAnsiTheme="minorHAnsi" w:cs="Arial"/>
          <w:szCs w:val="24"/>
        </w:rPr>
        <w:tab/>
        <w:t xml:space="preserve">Se houver acréscimo ao valor deste contrato, a </w:t>
      </w:r>
      <w:r w:rsidRPr="00586D39">
        <w:rPr>
          <w:rFonts w:asciiTheme="minorHAnsi" w:hAnsiTheme="minorHAnsi"/>
          <w:b/>
          <w:szCs w:val="24"/>
        </w:rPr>
        <w:t>CONTRATADA</w:t>
      </w:r>
      <w:r w:rsidRPr="00586D39">
        <w:rPr>
          <w:rFonts w:asciiTheme="minorHAnsi" w:hAnsiTheme="minorHAnsi" w:cs="Arial"/>
          <w:szCs w:val="24"/>
        </w:rPr>
        <w:t xml:space="preserve"> se obriga a fazer a complementação da garantia no prazo máximo </w:t>
      </w:r>
      <w:r w:rsidR="0041532E" w:rsidRPr="00586D39">
        <w:rPr>
          <w:rFonts w:asciiTheme="minorHAnsi" w:hAnsiTheme="minorHAnsi"/>
          <w:szCs w:val="24"/>
          <w:highlight w:val="yellow"/>
        </w:rPr>
        <w:t>XX</w:t>
      </w:r>
      <w:r w:rsidR="0041532E" w:rsidRPr="00586D39">
        <w:rPr>
          <w:rFonts w:asciiTheme="minorHAnsi" w:hAnsiTheme="minorHAnsi"/>
          <w:szCs w:val="24"/>
        </w:rPr>
        <w:t xml:space="preserve"> (</w:t>
      </w:r>
      <w:r w:rsidR="0041532E" w:rsidRPr="00586D39">
        <w:rPr>
          <w:rFonts w:asciiTheme="minorHAnsi" w:hAnsiTheme="minorHAnsi"/>
          <w:szCs w:val="24"/>
          <w:highlight w:val="yellow"/>
        </w:rPr>
        <w:t>por extenso</w:t>
      </w:r>
      <w:r w:rsidR="0041532E" w:rsidRPr="00586D39">
        <w:rPr>
          <w:rFonts w:asciiTheme="minorHAnsi" w:hAnsiTheme="minorHAnsi"/>
          <w:szCs w:val="24"/>
        </w:rPr>
        <w:t>)</w:t>
      </w:r>
      <w:r w:rsidRPr="00586D39">
        <w:rPr>
          <w:rFonts w:asciiTheme="minorHAnsi" w:hAnsiTheme="minorHAnsi" w:cs="Arial"/>
          <w:szCs w:val="24"/>
        </w:rPr>
        <w:t xml:space="preserve"> dias úteis, contados da data do recebimento da notificação da </w:t>
      </w:r>
      <w:r w:rsidRPr="00586D39">
        <w:rPr>
          <w:rFonts w:asciiTheme="minorHAnsi" w:hAnsiTheme="minorHAnsi"/>
          <w:b/>
          <w:szCs w:val="24"/>
        </w:rPr>
        <w:t>CONTRATANTE</w:t>
      </w:r>
      <w:r w:rsidRPr="00586D39">
        <w:rPr>
          <w:rFonts w:asciiTheme="minorHAnsi" w:hAnsiTheme="minorHAnsi" w:cs="Arial"/>
          <w:szCs w:val="24"/>
        </w:rPr>
        <w:t>.</w:t>
      </w:r>
      <w:r w:rsidR="00FD0407"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prazo máximo </w:t>
      </w:r>
      <w:r w:rsidR="00FD0407"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FD0407" w:rsidRPr="00586D39">
        <w:rPr>
          <w:rFonts w:asciiTheme="minorHAnsi" w:hAnsiTheme="minorHAnsi"/>
          <w:i/>
          <w:szCs w:val="24"/>
          <w:highlight w:val="yellow"/>
        </w:rPr>
        <w:t>: 10</w:t>
      </w:r>
      <w:r w:rsidR="004B078C" w:rsidRPr="00586D39">
        <w:rPr>
          <w:rFonts w:asciiTheme="minorHAnsi" w:hAnsiTheme="minorHAnsi"/>
          <w:i/>
          <w:szCs w:val="24"/>
          <w:highlight w:val="yellow"/>
        </w:rPr>
        <w:t xml:space="preserve"> dias úteis</w:t>
      </w:r>
      <w:r w:rsidR="00FD0407" w:rsidRPr="00586D39">
        <w:rPr>
          <w:rFonts w:asciiTheme="minorHAnsi" w:hAnsiTheme="minorHAnsi" w:cs="Arial"/>
          <w:i/>
          <w:szCs w:val="24"/>
          <w:highlight w:val="yellow"/>
        </w:rPr>
        <w:t>&gt;</w:t>
      </w:r>
    </w:p>
    <w:p w14:paraId="51D9F7A2" w14:textId="77777777" w:rsidR="007B3E81" w:rsidRPr="00586D39" w:rsidRDefault="007B3E81" w:rsidP="0039263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szCs w:val="24"/>
        </w:rPr>
      </w:pPr>
    </w:p>
    <w:p w14:paraId="31FDD9E5" w14:textId="03F26559"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 xml:space="preserve">Na hipótese de prorrogação deste contrato, a </w:t>
      </w:r>
      <w:r w:rsidRPr="00586D39">
        <w:rPr>
          <w:rFonts w:asciiTheme="minorHAnsi" w:hAnsiTheme="minorHAnsi"/>
          <w:b/>
          <w:szCs w:val="24"/>
        </w:rPr>
        <w:t>CONTRATANTE</w:t>
      </w:r>
      <w:r w:rsidRPr="00586D39">
        <w:rPr>
          <w:rFonts w:asciiTheme="minorHAnsi" w:hAnsiTheme="minorHAnsi" w:cs="Arial"/>
          <w:szCs w:val="24"/>
        </w:rPr>
        <w:t xml:space="preserve"> exigirá nova garantia, escolhida pela </w:t>
      </w:r>
      <w:r w:rsidRPr="00586D39">
        <w:rPr>
          <w:rFonts w:asciiTheme="minorHAnsi" w:hAnsiTheme="minorHAnsi"/>
          <w:b/>
          <w:szCs w:val="24"/>
        </w:rPr>
        <w:t>CONTRATADA</w:t>
      </w:r>
      <w:r w:rsidRPr="00586D39">
        <w:rPr>
          <w:rFonts w:asciiTheme="minorHAnsi" w:hAnsiTheme="minorHAnsi" w:cs="Arial"/>
          <w:szCs w:val="24"/>
        </w:rPr>
        <w:t xml:space="preserve"> entre as modalidades previstas na Lei nº 8.666/1993.</w:t>
      </w:r>
    </w:p>
    <w:p w14:paraId="729CEA13"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8CCCA79" w14:textId="31D2A9C4"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 xml:space="preserve">O documento de constituição da nova garantia deverá ser entregue à </w:t>
      </w:r>
      <w:r w:rsidRPr="00586D39">
        <w:rPr>
          <w:rFonts w:asciiTheme="minorHAnsi" w:hAnsiTheme="minorHAnsi"/>
          <w:b/>
          <w:szCs w:val="24"/>
        </w:rPr>
        <w:t>CONTRATANTE</w:t>
      </w:r>
      <w:r w:rsidRPr="00586D39">
        <w:rPr>
          <w:rFonts w:asciiTheme="minorHAnsi" w:hAnsiTheme="minorHAnsi" w:cs="Arial"/>
          <w:szCs w:val="24"/>
        </w:rPr>
        <w:t xml:space="preserve"> no prazo máximo de </w:t>
      </w:r>
      <w:r w:rsidR="0041532E" w:rsidRPr="00586D39">
        <w:rPr>
          <w:rFonts w:asciiTheme="minorHAnsi" w:hAnsiTheme="minorHAnsi"/>
          <w:szCs w:val="24"/>
          <w:highlight w:val="yellow"/>
        </w:rPr>
        <w:t>XX</w:t>
      </w:r>
      <w:r w:rsidR="0041532E" w:rsidRPr="00586D39">
        <w:rPr>
          <w:rFonts w:asciiTheme="minorHAnsi" w:hAnsiTheme="minorHAnsi"/>
          <w:szCs w:val="24"/>
        </w:rPr>
        <w:t xml:space="preserve"> (</w:t>
      </w:r>
      <w:r w:rsidR="0041532E" w:rsidRPr="00586D39">
        <w:rPr>
          <w:rFonts w:asciiTheme="minorHAnsi" w:hAnsiTheme="minorHAnsi"/>
          <w:szCs w:val="24"/>
          <w:highlight w:val="yellow"/>
        </w:rPr>
        <w:t>por extenso</w:t>
      </w:r>
      <w:r w:rsidR="0041532E" w:rsidRPr="00586D39">
        <w:rPr>
          <w:rFonts w:asciiTheme="minorHAnsi" w:hAnsiTheme="minorHAnsi"/>
          <w:szCs w:val="24"/>
        </w:rPr>
        <w:t>)</w:t>
      </w:r>
      <w:r w:rsidRPr="00586D39">
        <w:rPr>
          <w:rFonts w:asciiTheme="minorHAnsi" w:hAnsiTheme="minorHAnsi" w:cs="Arial"/>
          <w:szCs w:val="24"/>
        </w:rPr>
        <w:t xml:space="preserve"> dias, contados da data de assinatura do respectivo termo aditivo.</w:t>
      </w:r>
      <w:r w:rsidR="00FD0407"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prazo máximo </w:t>
      </w:r>
      <w:r w:rsidR="00FD0407"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FD0407" w:rsidRPr="00586D39">
        <w:rPr>
          <w:rFonts w:asciiTheme="minorHAnsi" w:hAnsiTheme="minorHAnsi"/>
          <w:i/>
          <w:szCs w:val="24"/>
          <w:highlight w:val="yellow"/>
        </w:rPr>
        <w:t>: 15</w:t>
      </w:r>
      <w:r w:rsidR="007A64D7" w:rsidRPr="00586D39">
        <w:rPr>
          <w:rFonts w:asciiTheme="minorHAnsi" w:hAnsiTheme="minorHAnsi"/>
          <w:i/>
          <w:szCs w:val="24"/>
          <w:highlight w:val="yellow"/>
        </w:rPr>
        <w:t xml:space="preserve"> dias</w:t>
      </w:r>
      <w:r w:rsidR="00FD0407" w:rsidRPr="00586D39">
        <w:rPr>
          <w:rFonts w:asciiTheme="minorHAnsi" w:hAnsiTheme="minorHAnsi" w:cs="Arial"/>
          <w:i/>
          <w:szCs w:val="24"/>
          <w:highlight w:val="yellow"/>
        </w:rPr>
        <w:t>&gt;</w:t>
      </w:r>
    </w:p>
    <w:p w14:paraId="33804944"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879037" w14:textId="1D4C06BB"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 xml:space="preserve">A garantia, ou seu saldo, será liberada ou restituída, a pedido da </w:t>
      </w:r>
      <w:r w:rsidRPr="00586D39">
        <w:rPr>
          <w:rFonts w:asciiTheme="minorHAnsi" w:hAnsiTheme="minorHAnsi"/>
          <w:b/>
          <w:szCs w:val="24"/>
        </w:rPr>
        <w:t>CONTRATADA</w:t>
      </w:r>
      <w:r w:rsidRPr="00586D39">
        <w:rPr>
          <w:rFonts w:asciiTheme="minorHAnsi" w:hAnsiTheme="minorHAnsi" w:cs="Arial"/>
          <w:szCs w:val="24"/>
        </w:rPr>
        <w:t xml:space="preserve">, no prazo de </w:t>
      </w:r>
      <w:r w:rsidR="0041532E" w:rsidRPr="00586D39">
        <w:rPr>
          <w:rFonts w:asciiTheme="minorHAnsi" w:hAnsiTheme="minorHAnsi"/>
          <w:szCs w:val="24"/>
          <w:highlight w:val="yellow"/>
        </w:rPr>
        <w:t>XX</w:t>
      </w:r>
      <w:r w:rsidR="0041532E" w:rsidRPr="00586D39">
        <w:rPr>
          <w:rFonts w:asciiTheme="minorHAnsi" w:hAnsiTheme="minorHAnsi"/>
          <w:szCs w:val="24"/>
        </w:rPr>
        <w:t xml:space="preserve"> (</w:t>
      </w:r>
      <w:r w:rsidR="0041532E" w:rsidRPr="00586D39">
        <w:rPr>
          <w:rFonts w:asciiTheme="minorHAnsi" w:hAnsiTheme="minorHAnsi"/>
          <w:szCs w:val="24"/>
          <w:highlight w:val="yellow"/>
        </w:rPr>
        <w:t>por extenso</w:t>
      </w:r>
      <w:r w:rsidR="0041532E" w:rsidRPr="00586D39">
        <w:rPr>
          <w:rFonts w:asciiTheme="minorHAnsi" w:hAnsiTheme="minorHAnsi"/>
          <w:szCs w:val="24"/>
        </w:rPr>
        <w:t>)</w:t>
      </w:r>
      <w:r w:rsidRPr="00586D39">
        <w:rPr>
          <w:rFonts w:asciiTheme="minorHAnsi" w:hAnsiTheme="minorHAnsi" w:cs="Arial"/>
          <w:szCs w:val="24"/>
        </w:rPr>
        <w:t xml:space="preserve"> dias após o término do prazo de vigência deste contrato, mediante certificação, por seu </w:t>
      </w:r>
      <w:r w:rsidR="00641206" w:rsidRPr="00586D39">
        <w:rPr>
          <w:rFonts w:asciiTheme="minorHAnsi" w:hAnsiTheme="minorHAnsi" w:cs="Arial"/>
          <w:szCs w:val="24"/>
          <w:highlight w:val="yellow"/>
        </w:rPr>
        <w:t>g</w:t>
      </w:r>
      <w:r w:rsidRPr="00586D39">
        <w:rPr>
          <w:rFonts w:asciiTheme="minorHAnsi" w:hAnsiTheme="minorHAnsi"/>
          <w:szCs w:val="24"/>
          <w:highlight w:val="yellow"/>
        </w:rPr>
        <w:t>estor</w:t>
      </w:r>
      <w:r w:rsidR="00641206" w:rsidRPr="00586D39">
        <w:rPr>
          <w:rFonts w:asciiTheme="minorHAnsi" w:hAnsiTheme="minorHAnsi"/>
          <w:szCs w:val="24"/>
          <w:highlight w:val="yellow"/>
        </w:rPr>
        <w:t xml:space="preserve"> ou fiscal</w:t>
      </w:r>
      <w:r w:rsidRPr="00586D39">
        <w:rPr>
          <w:rFonts w:asciiTheme="minorHAnsi" w:hAnsiTheme="minorHAnsi" w:cs="Arial"/>
          <w:szCs w:val="24"/>
        </w:rPr>
        <w:t>, de que os serviços foram realizados a contento e desde tenham sido cumpridas todas as obrigações aqui assumidas.</w:t>
      </w:r>
      <w:r w:rsidR="00FD0407" w:rsidRPr="00586D39">
        <w:rPr>
          <w:rFonts w:asciiTheme="minorHAnsi" w:hAnsiTheme="minorHAnsi" w:cs="Arial"/>
          <w:i/>
          <w:szCs w:val="24"/>
          <w:highlight w:val="yellow"/>
        </w:rPr>
        <w:t>&lt;</w:t>
      </w:r>
      <w:r w:rsidR="00F5404F" w:rsidRPr="00586D39">
        <w:rPr>
          <w:rFonts w:asciiTheme="minorHAnsi" w:hAnsiTheme="minorHAnsi" w:cs="Arial"/>
          <w:i/>
          <w:szCs w:val="24"/>
          <w:highlight w:val="yellow"/>
        </w:rPr>
        <w:t xml:space="preserve">prazo </w:t>
      </w:r>
      <w:r w:rsidR="00FD0407" w:rsidRPr="00586D39">
        <w:rPr>
          <w:rFonts w:asciiTheme="minorHAnsi" w:hAnsiTheme="minorHAnsi" w:cs="Arial"/>
          <w:i/>
          <w:szCs w:val="24"/>
          <w:highlight w:val="yellow"/>
        </w:rPr>
        <w:t>recomendad</w:t>
      </w:r>
      <w:r w:rsidR="00F5404F" w:rsidRPr="00586D39">
        <w:rPr>
          <w:rFonts w:asciiTheme="minorHAnsi" w:hAnsiTheme="minorHAnsi" w:cs="Arial"/>
          <w:i/>
          <w:szCs w:val="24"/>
          <w:highlight w:val="yellow"/>
        </w:rPr>
        <w:t>o</w:t>
      </w:r>
      <w:r w:rsidR="00FD0407" w:rsidRPr="00586D39">
        <w:rPr>
          <w:rFonts w:asciiTheme="minorHAnsi" w:hAnsiTheme="minorHAnsi"/>
          <w:i/>
          <w:szCs w:val="24"/>
          <w:highlight w:val="yellow"/>
        </w:rPr>
        <w:t xml:space="preserve">: </w:t>
      </w:r>
      <w:r w:rsidR="00952A80" w:rsidRPr="00586D39">
        <w:rPr>
          <w:rFonts w:asciiTheme="minorHAnsi" w:hAnsiTheme="minorHAnsi"/>
          <w:i/>
          <w:szCs w:val="24"/>
          <w:highlight w:val="yellow"/>
        </w:rPr>
        <w:t>9</w:t>
      </w:r>
      <w:r w:rsidR="00FD0407" w:rsidRPr="00586D39">
        <w:rPr>
          <w:rFonts w:asciiTheme="minorHAnsi" w:hAnsiTheme="minorHAnsi"/>
          <w:i/>
          <w:szCs w:val="24"/>
          <w:highlight w:val="yellow"/>
        </w:rPr>
        <w:t>0</w:t>
      </w:r>
      <w:r w:rsidR="007A64D7" w:rsidRPr="00586D39">
        <w:rPr>
          <w:rFonts w:asciiTheme="minorHAnsi" w:hAnsiTheme="minorHAnsi"/>
          <w:i/>
          <w:szCs w:val="24"/>
          <w:highlight w:val="yellow"/>
        </w:rPr>
        <w:t xml:space="preserve"> dias</w:t>
      </w:r>
      <w:r w:rsidR="00FD0407" w:rsidRPr="00586D39">
        <w:rPr>
          <w:rFonts w:asciiTheme="minorHAnsi" w:hAnsiTheme="minorHAnsi" w:cs="Arial"/>
          <w:i/>
          <w:szCs w:val="24"/>
          <w:highlight w:val="yellow"/>
        </w:rPr>
        <w:t>&gt;</w:t>
      </w:r>
    </w:p>
    <w:p w14:paraId="7AB47800"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CD1F74" w14:textId="77777777" w:rsidR="00952A80" w:rsidRPr="00586D39" w:rsidRDefault="00952A80"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Portaria nº 128/2014 do Tribunal de Contas da União.</w:t>
      </w:r>
    </w:p>
    <w:p w14:paraId="2F486D4F" w14:textId="77777777" w:rsidR="00952A80" w:rsidRPr="00586D39" w:rsidRDefault="00952A8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6C9906" w14:textId="3A57280A"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4</w:t>
      </w:r>
      <w:r w:rsidRPr="00586D39">
        <w:rPr>
          <w:rFonts w:asciiTheme="minorHAnsi" w:hAnsiTheme="minorHAnsi" w:cs="Arial"/>
          <w:szCs w:val="24"/>
        </w:rPr>
        <w:t>.1</w:t>
      </w:r>
      <w:r w:rsidRPr="00586D39">
        <w:rPr>
          <w:rFonts w:asciiTheme="minorHAnsi" w:hAnsiTheme="minorHAnsi" w:cs="Arial"/>
          <w:szCs w:val="24"/>
        </w:rPr>
        <w:tab/>
        <w:t xml:space="preserve">Na restituição de garantia realizada em dinheiro, seu valor ou saldo será corrigido com base na variação do </w:t>
      </w:r>
      <w:r w:rsidRPr="00586D39">
        <w:rPr>
          <w:rFonts w:asciiTheme="minorHAnsi" w:hAnsiTheme="minorHAnsi" w:cs="Arial"/>
          <w:szCs w:val="24"/>
          <w:highlight w:val="yellow"/>
        </w:rPr>
        <w:t>Índice Geral de Preços de Mercado (IGP-M) Coluna</w:t>
      </w:r>
      <w:r w:rsidR="002A009A" w:rsidRPr="00586D39">
        <w:rPr>
          <w:rFonts w:asciiTheme="minorHAnsi" w:hAnsiTheme="minorHAnsi" w:cs="Arial"/>
          <w:szCs w:val="24"/>
          <w:highlight w:val="yellow"/>
        </w:rPr>
        <w:t xml:space="preserve"> </w:t>
      </w:r>
      <w:r w:rsidRPr="00586D39">
        <w:rPr>
          <w:rFonts w:asciiTheme="minorHAnsi" w:hAnsiTheme="minorHAnsi" w:cs="Arial"/>
          <w:szCs w:val="24"/>
          <w:highlight w:val="yellow"/>
        </w:rPr>
        <w:t>7, publicado pela Revista Conjuntura Econômica da Fundação Getúlio Vargas</w:t>
      </w:r>
      <w:r w:rsidRPr="00586D39">
        <w:rPr>
          <w:rFonts w:asciiTheme="minorHAnsi" w:hAnsiTheme="minorHAnsi" w:cs="Arial"/>
          <w:szCs w:val="24"/>
        </w:rPr>
        <w:t>, ocorrida no período, ou por outro índice que o venha a substituir.</w:t>
      </w:r>
      <w:r w:rsidR="00E00879" w:rsidRPr="00586D39">
        <w:rPr>
          <w:rFonts w:asciiTheme="minorHAnsi" w:hAnsiTheme="minorHAnsi" w:cs="Arial"/>
          <w:i/>
          <w:szCs w:val="24"/>
          <w:highlight w:val="yellow"/>
        </w:rPr>
        <w:t>&lt;adequar de acordo com a previsão&gt;</w:t>
      </w:r>
    </w:p>
    <w:p w14:paraId="79377349"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4EBE50" w14:textId="4B4ED552"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t xml:space="preserve">A qualquer tempo, mediante entendimento prévio com a </w:t>
      </w:r>
      <w:r w:rsidRPr="00586D39">
        <w:rPr>
          <w:rFonts w:asciiTheme="minorHAnsi" w:hAnsiTheme="minorHAnsi"/>
          <w:b/>
          <w:szCs w:val="24"/>
        </w:rPr>
        <w:t>CONTRATANTE</w:t>
      </w:r>
      <w:r w:rsidRPr="00586D39">
        <w:rPr>
          <w:rFonts w:asciiTheme="minorHAnsi" w:hAnsiTheme="minorHAnsi" w:cs="Arial"/>
          <w:szCs w:val="24"/>
        </w:rPr>
        <w:t>, poderá ser admitida a substituição da garantia, observadas as modalidades previstas no subitem 12.2 deste contrato.</w:t>
      </w:r>
    </w:p>
    <w:p w14:paraId="6AE7FA92"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84A860" w14:textId="2A5A9198"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12.1</w:t>
      </w:r>
      <w:r w:rsidR="00005856" w:rsidRPr="00586D39">
        <w:rPr>
          <w:rFonts w:asciiTheme="minorHAnsi" w:hAnsiTheme="minorHAnsi" w:cs="Arial"/>
          <w:szCs w:val="24"/>
        </w:rPr>
        <w:t>5</w:t>
      </w:r>
      <w:r w:rsidRPr="00586D39">
        <w:rPr>
          <w:rFonts w:asciiTheme="minorHAnsi" w:hAnsiTheme="minorHAnsi" w:cs="Arial"/>
          <w:szCs w:val="24"/>
        </w:rPr>
        <w:t>.1</w:t>
      </w:r>
      <w:r w:rsidRPr="00586D39">
        <w:rPr>
          <w:rFonts w:asciiTheme="minorHAnsi" w:hAnsiTheme="minorHAnsi" w:cs="Arial"/>
          <w:szCs w:val="24"/>
        </w:rPr>
        <w:tab/>
        <w:t xml:space="preserve">Aceita pela </w:t>
      </w:r>
      <w:r w:rsidRPr="00586D39">
        <w:rPr>
          <w:rFonts w:asciiTheme="minorHAnsi" w:hAnsiTheme="minorHAnsi"/>
          <w:b/>
          <w:szCs w:val="24"/>
        </w:rPr>
        <w:t>CONTRATANTE</w:t>
      </w:r>
      <w:r w:rsidRPr="00586D39">
        <w:rPr>
          <w:rFonts w:asciiTheme="minorHAnsi" w:hAnsiTheme="minorHAnsi" w:cs="Arial"/>
          <w:szCs w:val="24"/>
        </w:rPr>
        <w:t>, substituição da garantia será registrada no processo administrativo por meio de apostilamento.</w:t>
      </w:r>
    </w:p>
    <w:p w14:paraId="5C3C5619" w14:textId="77777777" w:rsidR="007B3E81" w:rsidRPr="00586D39" w:rsidRDefault="007B3E8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BFD427"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73A9232"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DÉCIMA TERCEIRA - SANÇÕES ADMINISTRATIVAS</w:t>
      </w:r>
    </w:p>
    <w:p w14:paraId="6D073A37" w14:textId="77777777" w:rsidR="00FE3FDE" w:rsidRPr="00586D39" w:rsidRDefault="00FE3FDE" w:rsidP="0039263B">
      <w:pPr>
        <w:rPr>
          <w:rFonts w:asciiTheme="minorHAnsi" w:hAnsiTheme="minorHAnsi"/>
          <w:szCs w:val="24"/>
        </w:rPr>
      </w:pPr>
    </w:p>
    <w:p w14:paraId="21688BD4" w14:textId="16E8E7FA" w:rsidR="000D2289" w:rsidRPr="00586D39" w:rsidRDefault="00466A31" w:rsidP="0039263B">
      <w:pPr>
        <w:widowControl w:val="0"/>
        <w:tabs>
          <w:tab w:val="left" w:pos="1134"/>
          <w:tab w:val="left" w:pos="9498"/>
        </w:tabs>
        <w:suppressAutoHyphens/>
        <w:snapToGrid w:val="0"/>
        <w:jc w:val="both"/>
        <w:rPr>
          <w:rFonts w:asciiTheme="minorHAnsi" w:hAnsiTheme="minorHAnsi" w:cs="Arial"/>
          <w:i/>
          <w:szCs w:val="24"/>
        </w:rPr>
      </w:pPr>
      <w:r w:rsidRPr="00586D39">
        <w:rPr>
          <w:rFonts w:asciiTheme="minorHAnsi" w:hAnsiTheme="minorHAnsi" w:cs="Arial"/>
          <w:i/>
          <w:szCs w:val="24"/>
          <w:highlight w:val="yellow"/>
        </w:rPr>
        <w:t>&lt;</w:t>
      </w:r>
      <w:r w:rsidR="004C0FBB" w:rsidRPr="00586D39">
        <w:rPr>
          <w:rFonts w:asciiTheme="minorHAnsi" w:hAnsiTheme="minorHAnsi" w:cs="Arial"/>
          <w:i/>
          <w:szCs w:val="24"/>
          <w:highlight w:val="yellow"/>
        </w:rPr>
        <w:t>sanções</w:t>
      </w:r>
      <w:r w:rsidR="000D2289" w:rsidRPr="00586D39">
        <w:rPr>
          <w:rFonts w:asciiTheme="minorHAnsi" w:hAnsiTheme="minorHAnsi" w:cs="Arial"/>
          <w:i/>
          <w:szCs w:val="24"/>
          <w:highlight w:val="yellow"/>
        </w:rPr>
        <w:t xml:space="preserve"> a serem </w:t>
      </w:r>
      <w:r w:rsidR="004C0FBB" w:rsidRPr="00586D39">
        <w:rPr>
          <w:rFonts w:asciiTheme="minorHAnsi" w:hAnsiTheme="minorHAnsi" w:cs="Arial"/>
          <w:i/>
          <w:szCs w:val="24"/>
          <w:highlight w:val="yellow"/>
        </w:rPr>
        <w:t>estabelecid</w:t>
      </w:r>
      <w:r w:rsidR="00691FB3" w:rsidRPr="00586D39">
        <w:rPr>
          <w:rFonts w:asciiTheme="minorHAnsi" w:hAnsiTheme="minorHAnsi" w:cs="Arial"/>
          <w:i/>
          <w:szCs w:val="24"/>
          <w:highlight w:val="yellow"/>
        </w:rPr>
        <w:t>as</w:t>
      </w:r>
      <w:r w:rsidR="004C0FBB" w:rsidRPr="00586D39">
        <w:rPr>
          <w:rFonts w:asciiTheme="minorHAnsi" w:hAnsiTheme="minorHAnsi" w:cs="Arial"/>
          <w:i/>
          <w:szCs w:val="24"/>
          <w:highlight w:val="yellow"/>
        </w:rPr>
        <w:t xml:space="preserve"> </w:t>
      </w:r>
      <w:r w:rsidR="000D2289" w:rsidRPr="00586D39">
        <w:rPr>
          <w:rFonts w:asciiTheme="minorHAnsi" w:hAnsiTheme="minorHAnsi" w:cs="Arial"/>
          <w:i/>
          <w:szCs w:val="24"/>
          <w:highlight w:val="yellow"/>
        </w:rPr>
        <w:t>de acordo</w:t>
      </w:r>
      <w:r w:rsidRPr="00586D39">
        <w:rPr>
          <w:rFonts w:asciiTheme="minorHAnsi" w:hAnsiTheme="minorHAnsi" w:cs="Arial"/>
          <w:i/>
          <w:szCs w:val="24"/>
          <w:highlight w:val="yellow"/>
        </w:rPr>
        <w:t xml:space="preserve"> </w:t>
      </w:r>
      <w:r w:rsidR="000D2289" w:rsidRPr="00586D39">
        <w:rPr>
          <w:rFonts w:asciiTheme="minorHAnsi" w:hAnsiTheme="minorHAnsi" w:cs="Arial"/>
          <w:i/>
          <w:szCs w:val="24"/>
          <w:highlight w:val="yellow"/>
        </w:rPr>
        <w:t xml:space="preserve">com </w:t>
      </w:r>
      <w:r w:rsidR="004842BB" w:rsidRPr="00586D39">
        <w:rPr>
          <w:rFonts w:asciiTheme="minorHAnsi" w:hAnsiTheme="minorHAnsi" w:cs="Arial"/>
          <w:i/>
          <w:szCs w:val="24"/>
          <w:highlight w:val="yellow"/>
        </w:rPr>
        <w:t xml:space="preserve">as especificidades </w:t>
      </w:r>
      <w:r w:rsidR="000D2289" w:rsidRPr="00586D39">
        <w:rPr>
          <w:rFonts w:asciiTheme="minorHAnsi" w:hAnsiTheme="minorHAnsi" w:cs="Arial"/>
          <w:i/>
          <w:szCs w:val="24"/>
          <w:highlight w:val="yellow"/>
        </w:rPr>
        <w:t xml:space="preserve">do </w:t>
      </w:r>
      <w:r w:rsidR="005B4079" w:rsidRPr="00586D39">
        <w:rPr>
          <w:rFonts w:asciiTheme="minorHAnsi" w:hAnsiTheme="minorHAnsi" w:cs="Arial"/>
          <w:i/>
          <w:szCs w:val="24"/>
          <w:highlight w:val="yellow"/>
        </w:rPr>
        <w:t>a</w:t>
      </w:r>
      <w:r w:rsidRPr="00586D39">
        <w:rPr>
          <w:rFonts w:asciiTheme="minorHAnsi" w:hAnsiTheme="minorHAnsi" w:cs="Arial"/>
          <w:i/>
          <w:szCs w:val="24"/>
          <w:highlight w:val="yellow"/>
        </w:rPr>
        <w:t>nunciante&gt;</w:t>
      </w:r>
    </w:p>
    <w:p w14:paraId="42C8FAF0" w14:textId="77777777" w:rsidR="000D2289" w:rsidRPr="00586D39" w:rsidRDefault="000D2289"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20B13F0" w14:textId="77777777" w:rsidR="00E940C0" w:rsidRPr="00586D39" w:rsidRDefault="00E940C0"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40, III, Lei nº 8.666/1993</w:t>
      </w:r>
    </w:p>
    <w:p w14:paraId="280B3C0A" w14:textId="77777777" w:rsidR="00E940C0" w:rsidRPr="00586D39" w:rsidRDefault="00E940C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5136B5" w14:textId="1EBEE478"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13.1</w:t>
      </w:r>
      <w:r w:rsidRPr="00586D39">
        <w:rPr>
          <w:rFonts w:asciiTheme="minorHAnsi" w:hAnsiTheme="minorHAnsi" w:cs="Arial"/>
          <w:szCs w:val="24"/>
        </w:rPr>
        <w:tab/>
      </w:r>
      <w:r w:rsidRPr="00586D39">
        <w:rPr>
          <w:rFonts w:asciiTheme="minorHAnsi" w:hAnsiTheme="minorHAnsi" w:cs="Arial"/>
          <w:szCs w:val="24"/>
        </w:rPr>
        <w:tab/>
        <w:t xml:space="preserve">O descumprimento das obrigações assumidas pela </w:t>
      </w:r>
      <w:r w:rsidRPr="00586D39">
        <w:rPr>
          <w:rFonts w:asciiTheme="minorHAnsi" w:hAnsiTheme="minorHAnsi"/>
          <w:b/>
          <w:szCs w:val="24"/>
        </w:rPr>
        <w:t>CONTRATADA</w:t>
      </w:r>
      <w:r w:rsidRPr="00586D39">
        <w:rPr>
          <w:rFonts w:asciiTheme="minorHAnsi" w:hAnsiTheme="minorHAnsi" w:cs="Arial"/>
          <w:szCs w:val="24"/>
        </w:rPr>
        <w:t xml:space="preserve">, sem justificativa aceita pela </w:t>
      </w:r>
      <w:r w:rsidRPr="00586D39">
        <w:rPr>
          <w:rFonts w:asciiTheme="minorHAnsi" w:hAnsiTheme="minorHAnsi"/>
          <w:b/>
          <w:szCs w:val="24"/>
        </w:rPr>
        <w:t>CONTRATANTE</w:t>
      </w:r>
      <w:r w:rsidRPr="00586D39">
        <w:rPr>
          <w:rFonts w:asciiTheme="minorHAnsi" w:hAnsiTheme="minorHAnsi" w:cs="Arial"/>
          <w:szCs w:val="24"/>
        </w:rPr>
        <w:t>, resguardados os preceitos legais pertinentes, poderá acarretar as seguintes sanções administrativas:</w:t>
      </w:r>
    </w:p>
    <w:p w14:paraId="4BAC98CB" w14:textId="77777777" w:rsidR="00FE3FDE" w:rsidRPr="00586D39" w:rsidRDefault="00FE3FDE" w:rsidP="0039263B">
      <w:pPr>
        <w:jc w:val="both"/>
        <w:rPr>
          <w:rFonts w:asciiTheme="minorHAnsi" w:hAnsiTheme="minorHAnsi"/>
          <w:szCs w:val="24"/>
        </w:rPr>
      </w:pPr>
    </w:p>
    <w:p w14:paraId="376E71D2" w14:textId="001830E0"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 </w:t>
      </w:r>
      <w:r w:rsidR="004354F2" w:rsidRPr="00586D39">
        <w:rPr>
          <w:rFonts w:asciiTheme="minorHAnsi" w:hAnsiTheme="minorHAnsi" w:cs="Arial"/>
          <w:szCs w:val="24"/>
        </w:rPr>
        <w:t>–</w:t>
      </w:r>
      <w:r w:rsidRPr="00586D39">
        <w:rPr>
          <w:rFonts w:asciiTheme="minorHAnsi" w:hAnsiTheme="minorHAnsi" w:cs="Arial"/>
          <w:szCs w:val="24"/>
        </w:rPr>
        <w:t xml:space="preserve"> </w:t>
      </w:r>
      <w:r w:rsidR="009E7319" w:rsidRPr="00586D39">
        <w:rPr>
          <w:rFonts w:asciiTheme="minorHAnsi" w:hAnsiTheme="minorHAnsi" w:cs="Arial"/>
          <w:szCs w:val="24"/>
        </w:rPr>
        <w:t>A</w:t>
      </w:r>
      <w:r w:rsidRPr="00586D39">
        <w:rPr>
          <w:rFonts w:asciiTheme="minorHAnsi" w:hAnsiTheme="minorHAnsi" w:cs="Arial"/>
          <w:szCs w:val="24"/>
        </w:rPr>
        <w:t>dvertência;</w:t>
      </w:r>
    </w:p>
    <w:p w14:paraId="23116978"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3CA7EDC3" w14:textId="393B9E5E" w:rsidR="00E00879" w:rsidRPr="00586D39" w:rsidRDefault="00E00879"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 – Suspensão temporária de participação da seleção interna de que trata o subitem </w:t>
      </w:r>
      <w:r w:rsidR="006455C4" w:rsidRPr="00586D39">
        <w:rPr>
          <w:rFonts w:asciiTheme="minorHAnsi" w:hAnsiTheme="minorHAnsi" w:cs="Arial"/>
          <w:szCs w:val="24"/>
        </w:rPr>
        <w:t>2.5;</w:t>
      </w:r>
    </w:p>
    <w:p w14:paraId="11591B6C" w14:textId="77777777" w:rsidR="00E00879" w:rsidRPr="00586D39" w:rsidRDefault="00E00879" w:rsidP="0039263B">
      <w:pPr>
        <w:widowControl w:val="0"/>
        <w:tabs>
          <w:tab w:val="left" w:pos="1701"/>
        </w:tabs>
        <w:suppressAutoHyphens/>
        <w:snapToGrid w:val="0"/>
        <w:ind w:left="1418"/>
        <w:jc w:val="both"/>
        <w:rPr>
          <w:rFonts w:asciiTheme="minorHAnsi" w:hAnsiTheme="minorHAnsi" w:cs="Arial"/>
          <w:szCs w:val="24"/>
        </w:rPr>
      </w:pPr>
    </w:p>
    <w:p w14:paraId="6E07F4D0" w14:textId="26534736" w:rsidR="002A009A" w:rsidRPr="00586D39" w:rsidRDefault="002A009A"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I</w:t>
      </w:r>
      <w:r w:rsidR="006455C4" w:rsidRPr="00586D39">
        <w:rPr>
          <w:rFonts w:asciiTheme="minorHAnsi" w:hAnsiTheme="minorHAnsi" w:cs="Arial"/>
          <w:szCs w:val="24"/>
        </w:rPr>
        <w:t>I</w:t>
      </w:r>
      <w:r w:rsidRPr="00586D39">
        <w:rPr>
          <w:rFonts w:asciiTheme="minorHAnsi" w:hAnsiTheme="minorHAnsi" w:cs="Arial"/>
          <w:szCs w:val="24"/>
        </w:rPr>
        <w:t xml:space="preserve">I </w:t>
      </w:r>
      <w:r w:rsidR="009E7319" w:rsidRPr="00586D39">
        <w:rPr>
          <w:rFonts w:asciiTheme="minorHAnsi" w:hAnsiTheme="minorHAnsi" w:cs="Arial"/>
          <w:szCs w:val="24"/>
        </w:rPr>
        <w:t>–</w:t>
      </w:r>
      <w:r w:rsidRPr="00586D39">
        <w:rPr>
          <w:rFonts w:asciiTheme="minorHAnsi" w:hAnsiTheme="minorHAnsi" w:cs="Arial"/>
          <w:szCs w:val="24"/>
        </w:rPr>
        <w:t xml:space="preserve"> </w:t>
      </w:r>
      <w:r w:rsidR="009E7319" w:rsidRPr="00586D39">
        <w:rPr>
          <w:rFonts w:asciiTheme="minorHAnsi" w:hAnsiTheme="minorHAnsi" w:cs="Arial"/>
          <w:szCs w:val="24"/>
        </w:rPr>
        <w:t xml:space="preserve">Multa de mora e multa </w:t>
      </w:r>
      <w:r w:rsidR="00F10EA1" w:rsidRPr="00586D39">
        <w:rPr>
          <w:rFonts w:asciiTheme="minorHAnsi" w:hAnsiTheme="minorHAnsi" w:cs="Arial"/>
          <w:szCs w:val="24"/>
        </w:rPr>
        <w:t>compensatória</w:t>
      </w:r>
      <w:r w:rsidRPr="00586D39">
        <w:rPr>
          <w:rFonts w:asciiTheme="minorHAnsi" w:hAnsiTheme="minorHAnsi" w:cs="Arial"/>
          <w:szCs w:val="24"/>
        </w:rPr>
        <w:t>;</w:t>
      </w:r>
    </w:p>
    <w:p w14:paraId="602D54E9" w14:textId="77777777" w:rsidR="004354F2" w:rsidRPr="00586D39" w:rsidRDefault="004354F2" w:rsidP="0039263B">
      <w:pPr>
        <w:widowControl w:val="0"/>
        <w:tabs>
          <w:tab w:val="left" w:pos="1701"/>
        </w:tabs>
        <w:suppressAutoHyphens/>
        <w:snapToGrid w:val="0"/>
        <w:ind w:left="1418"/>
        <w:jc w:val="both"/>
        <w:rPr>
          <w:rFonts w:asciiTheme="minorHAnsi" w:hAnsiTheme="minorHAnsi" w:cs="Arial"/>
          <w:szCs w:val="24"/>
        </w:rPr>
      </w:pPr>
    </w:p>
    <w:p w14:paraId="1521BD8A" w14:textId="089AA638" w:rsidR="00FD7378" w:rsidRPr="00586D39" w:rsidRDefault="00914A42"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szCs w:val="24"/>
        </w:rPr>
        <w:t>I</w:t>
      </w:r>
      <w:r w:rsidR="006455C4" w:rsidRPr="00586D39">
        <w:rPr>
          <w:rFonts w:asciiTheme="minorHAnsi" w:hAnsiTheme="minorHAnsi"/>
          <w:szCs w:val="24"/>
        </w:rPr>
        <w:t>V</w:t>
      </w:r>
      <w:r w:rsidR="00FD7378" w:rsidRPr="00586D39">
        <w:rPr>
          <w:rFonts w:asciiTheme="minorHAnsi" w:hAnsiTheme="minorHAnsi"/>
          <w:szCs w:val="24"/>
        </w:rPr>
        <w:t xml:space="preserve"> - </w:t>
      </w:r>
      <w:r w:rsidR="009E7319" w:rsidRPr="00586D39">
        <w:rPr>
          <w:rFonts w:asciiTheme="minorHAnsi" w:hAnsiTheme="minorHAnsi"/>
          <w:szCs w:val="24"/>
        </w:rPr>
        <w:t>S</w:t>
      </w:r>
      <w:r w:rsidR="00FD7378" w:rsidRPr="00586D39">
        <w:rPr>
          <w:rFonts w:asciiTheme="minorHAnsi" w:hAnsiTheme="minorHAnsi"/>
          <w:szCs w:val="24"/>
        </w:rPr>
        <w:t xml:space="preserve">uspensão temporária de participação de licitação e impedimento de contratar com </w:t>
      </w:r>
      <w:r w:rsidR="009E7319" w:rsidRPr="00586D39">
        <w:rPr>
          <w:rFonts w:asciiTheme="minorHAnsi" w:hAnsiTheme="minorHAnsi"/>
          <w:szCs w:val="24"/>
        </w:rPr>
        <w:t>a</w:t>
      </w:r>
      <w:r w:rsidR="00FD7378" w:rsidRPr="00586D39">
        <w:rPr>
          <w:rFonts w:asciiTheme="minorHAnsi" w:hAnsiTheme="minorHAnsi"/>
          <w:szCs w:val="24"/>
        </w:rPr>
        <w:t xml:space="preserve"> </w:t>
      </w:r>
      <w:r w:rsidRPr="00586D39">
        <w:rPr>
          <w:rFonts w:asciiTheme="minorHAnsi" w:hAnsiTheme="minorHAnsi" w:cs="Arial"/>
          <w:szCs w:val="24"/>
        </w:rPr>
        <w:t>Administração</w:t>
      </w:r>
      <w:r w:rsidR="00FD7378" w:rsidRPr="00586D39">
        <w:rPr>
          <w:rFonts w:asciiTheme="minorHAnsi" w:hAnsiTheme="minorHAnsi"/>
          <w:szCs w:val="24"/>
        </w:rPr>
        <w:t xml:space="preserve"> </w:t>
      </w:r>
      <w:r w:rsidR="000D6A77" w:rsidRPr="00586D39">
        <w:rPr>
          <w:rFonts w:asciiTheme="minorHAnsi" w:hAnsiTheme="minorHAnsi"/>
          <w:szCs w:val="24"/>
        </w:rPr>
        <w:t xml:space="preserve">por até </w:t>
      </w:r>
      <w:r w:rsidR="00275DF2" w:rsidRPr="00586D39">
        <w:rPr>
          <w:rFonts w:asciiTheme="minorHAnsi" w:hAnsiTheme="minorHAnsi"/>
          <w:szCs w:val="24"/>
        </w:rPr>
        <w:t>0</w:t>
      </w:r>
      <w:r w:rsidR="000D6A77" w:rsidRPr="00586D39">
        <w:rPr>
          <w:rFonts w:asciiTheme="minorHAnsi" w:hAnsiTheme="minorHAnsi"/>
          <w:szCs w:val="24"/>
        </w:rPr>
        <w:t>2 (dois) anos</w:t>
      </w:r>
      <w:r w:rsidR="00FD7378" w:rsidRPr="00586D39">
        <w:rPr>
          <w:rFonts w:asciiTheme="minorHAnsi" w:hAnsiTheme="minorHAnsi"/>
          <w:szCs w:val="24"/>
        </w:rPr>
        <w:t>;</w:t>
      </w:r>
    </w:p>
    <w:p w14:paraId="4A7107FC"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6D4C38DE" w14:textId="2FE75CFB" w:rsidR="00FD7378" w:rsidRPr="00586D39" w:rsidRDefault="00FD7378" w:rsidP="0039263B">
      <w:pPr>
        <w:pStyle w:val="xxx"/>
        <w:keepLines w:val="0"/>
        <w:widowControl/>
        <w:tabs>
          <w:tab w:val="left" w:pos="1701"/>
        </w:tabs>
        <w:spacing w:before="0"/>
        <w:ind w:left="1418" w:firstLine="0"/>
        <w:rPr>
          <w:rFonts w:asciiTheme="minorHAnsi" w:hAnsiTheme="minorHAnsi" w:cs="Arial"/>
          <w:sz w:val="24"/>
          <w:szCs w:val="24"/>
        </w:rPr>
      </w:pPr>
      <w:r w:rsidRPr="00586D39">
        <w:rPr>
          <w:rFonts w:asciiTheme="minorHAnsi" w:hAnsiTheme="minorHAnsi" w:cs="Arial"/>
          <w:sz w:val="24"/>
          <w:szCs w:val="24"/>
        </w:rPr>
        <w:t xml:space="preserve">V - </w:t>
      </w:r>
      <w:r w:rsidR="00932090" w:rsidRPr="00586D39">
        <w:rPr>
          <w:rFonts w:asciiTheme="minorHAnsi" w:hAnsiTheme="minorHAnsi" w:cs="Arial"/>
          <w:sz w:val="24"/>
          <w:szCs w:val="24"/>
        </w:rPr>
        <w:t>D</w:t>
      </w:r>
      <w:r w:rsidRPr="00586D39">
        <w:rPr>
          <w:rFonts w:asciiTheme="minorHAnsi" w:hAnsiTheme="minorHAnsi" w:cs="Arial"/>
          <w:sz w:val="24"/>
          <w:szCs w:val="24"/>
        </w:rPr>
        <w:t>eclaração de inidoneidade para licitar ou contratar com a Administração.</w:t>
      </w:r>
    </w:p>
    <w:p w14:paraId="202E9330" w14:textId="77777777" w:rsidR="00FD7378" w:rsidRPr="00586D39" w:rsidRDefault="00FD7378" w:rsidP="0039263B">
      <w:pPr>
        <w:jc w:val="both"/>
        <w:rPr>
          <w:rFonts w:asciiTheme="minorHAnsi" w:hAnsiTheme="minorHAnsi" w:cs="Arial"/>
          <w:szCs w:val="24"/>
        </w:rPr>
      </w:pPr>
    </w:p>
    <w:p w14:paraId="35D159B3" w14:textId="77777777" w:rsidR="00FD7378" w:rsidRPr="00586D39" w:rsidRDefault="00FD7378" w:rsidP="0039263B">
      <w:pPr>
        <w:widowControl w:val="0"/>
        <w:suppressAutoHyphens/>
        <w:snapToGrid w:val="0"/>
        <w:jc w:val="both"/>
        <w:rPr>
          <w:rFonts w:asciiTheme="minorHAnsi" w:hAnsiTheme="minorHAnsi" w:cs="Arial"/>
          <w:szCs w:val="24"/>
        </w:rPr>
      </w:pPr>
      <w:r w:rsidRPr="00586D39">
        <w:rPr>
          <w:rFonts w:asciiTheme="minorHAnsi" w:hAnsiTheme="minorHAnsi" w:cs="Arial"/>
          <w:szCs w:val="24"/>
        </w:rPr>
        <w:t>13.1.1</w:t>
      </w:r>
      <w:r w:rsidRPr="00586D39">
        <w:rPr>
          <w:rFonts w:asciiTheme="minorHAnsi" w:hAnsiTheme="minorHAnsi" w:cs="Arial"/>
          <w:szCs w:val="24"/>
        </w:rPr>
        <w:tab/>
      </w:r>
      <w:r w:rsidRPr="00586D39">
        <w:rPr>
          <w:rFonts w:asciiTheme="minorHAnsi" w:hAnsiTheme="minorHAnsi" w:cs="Arial"/>
          <w:szCs w:val="24"/>
        </w:rPr>
        <w:tab/>
        <w:t xml:space="preserve">Nenhuma sanção será aplicada sem o devido processo administrativo, assegurado à </w:t>
      </w:r>
      <w:r w:rsidRPr="00586D39">
        <w:rPr>
          <w:rFonts w:asciiTheme="minorHAnsi" w:hAnsiTheme="minorHAnsi"/>
          <w:b/>
          <w:szCs w:val="24"/>
        </w:rPr>
        <w:t>CONTRATADA</w:t>
      </w:r>
      <w:r w:rsidRPr="00586D39">
        <w:rPr>
          <w:rFonts w:asciiTheme="minorHAnsi" w:hAnsiTheme="minorHAnsi" w:cs="Arial"/>
          <w:szCs w:val="24"/>
        </w:rPr>
        <w:t xml:space="preserve"> o contraditório e a ampla defesa.</w:t>
      </w:r>
    </w:p>
    <w:p w14:paraId="3B6B09E2" w14:textId="77777777" w:rsidR="00FD7378" w:rsidRPr="00586D39" w:rsidRDefault="00FD7378" w:rsidP="0039263B">
      <w:pPr>
        <w:widowControl w:val="0"/>
        <w:suppressAutoHyphens/>
        <w:snapToGrid w:val="0"/>
        <w:jc w:val="both"/>
        <w:rPr>
          <w:rFonts w:asciiTheme="minorHAnsi" w:hAnsiTheme="minorHAnsi" w:cs="Arial"/>
          <w:szCs w:val="24"/>
        </w:rPr>
      </w:pPr>
    </w:p>
    <w:p w14:paraId="1467057C" w14:textId="77777777"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13.1.2</w:t>
      </w:r>
      <w:r w:rsidRPr="00586D39">
        <w:rPr>
          <w:rFonts w:asciiTheme="minorHAnsi" w:hAnsiTheme="minorHAnsi" w:cs="Arial"/>
          <w:szCs w:val="24"/>
        </w:rPr>
        <w:tab/>
      </w:r>
      <w:r w:rsidRPr="00586D39">
        <w:rPr>
          <w:rFonts w:asciiTheme="minorHAnsi" w:hAnsiTheme="minorHAnsi" w:cs="Arial"/>
          <w:szCs w:val="24"/>
        </w:rPr>
        <w:tab/>
        <w:t>As sanções aplicadas só poderão ser relevadas motivadamente e por conveniência administrativa, mediante ato devidamente justificado da autoridade competente.</w:t>
      </w:r>
    </w:p>
    <w:p w14:paraId="4F4A2C7B" w14:textId="77777777" w:rsidR="00FD7378" w:rsidRPr="00586D39" w:rsidRDefault="00FD7378" w:rsidP="0039263B">
      <w:pPr>
        <w:jc w:val="both"/>
        <w:rPr>
          <w:rFonts w:asciiTheme="minorHAnsi" w:hAnsiTheme="minorHAnsi" w:cs="Arial"/>
          <w:szCs w:val="24"/>
        </w:rPr>
      </w:pPr>
    </w:p>
    <w:p w14:paraId="6B993AA1" w14:textId="7DF5A29D" w:rsidR="00FD7378" w:rsidRPr="00586D39" w:rsidRDefault="00FD7378" w:rsidP="0039263B">
      <w:pPr>
        <w:jc w:val="both"/>
        <w:rPr>
          <w:rFonts w:asciiTheme="minorHAnsi" w:hAnsiTheme="minorHAnsi"/>
          <w:szCs w:val="24"/>
        </w:rPr>
      </w:pPr>
      <w:r w:rsidRPr="00586D39">
        <w:rPr>
          <w:rFonts w:asciiTheme="minorHAnsi" w:hAnsiTheme="minorHAnsi"/>
          <w:szCs w:val="24"/>
        </w:rPr>
        <w:t>13.1.3</w:t>
      </w:r>
      <w:r w:rsidRPr="00586D39">
        <w:rPr>
          <w:rFonts w:asciiTheme="minorHAnsi" w:hAnsiTheme="minorHAnsi"/>
          <w:szCs w:val="24"/>
        </w:rPr>
        <w:tab/>
      </w:r>
      <w:r w:rsidRPr="00586D39">
        <w:rPr>
          <w:rFonts w:asciiTheme="minorHAnsi" w:hAnsiTheme="minorHAnsi"/>
          <w:szCs w:val="24"/>
        </w:rPr>
        <w:tab/>
        <w:t xml:space="preserve">As sanções aplicadas serão registradas no </w:t>
      </w:r>
      <w:r w:rsidRPr="00586D39">
        <w:rPr>
          <w:rFonts w:asciiTheme="minorHAnsi" w:hAnsiTheme="minorHAnsi" w:cs="Arial"/>
          <w:szCs w:val="24"/>
        </w:rPr>
        <w:t xml:space="preserve">Sistema de Cadastramento Unificado de Fornecedores – SICAF </w:t>
      </w:r>
      <w:r w:rsidR="009E7319" w:rsidRPr="00586D39">
        <w:rPr>
          <w:rFonts w:asciiTheme="minorHAnsi" w:hAnsiTheme="minorHAnsi" w:cs="Arial"/>
          <w:szCs w:val="24"/>
        </w:rPr>
        <w:t>pela</w:t>
      </w:r>
      <w:r w:rsidRPr="00586D39">
        <w:rPr>
          <w:rFonts w:asciiTheme="minorHAnsi" w:hAnsiTheme="minorHAnsi" w:cs="Arial"/>
          <w:szCs w:val="24"/>
        </w:rPr>
        <w:t xml:space="preserve"> </w:t>
      </w:r>
      <w:r w:rsidRPr="00586D39">
        <w:rPr>
          <w:rFonts w:asciiTheme="minorHAnsi" w:hAnsiTheme="minorHAnsi"/>
          <w:b/>
          <w:szCs w:val="24"/>
        </w:rPr>
        <w:t>CONTRATANTE</w:t>
      </w:r>
      <w:r w:rsidRPr="00586D39">
        <w:rPr>
          <w:rFonts w:asciiTheme="minorHAnsi" w:hAnsiTheme="minorHAnsi"/>
          <w:szCs w:val="24"/>
        </w:rPr>
        <w:t>.</w:t>
      </w:r>
    </w:p>
    <w:p w14:paraId="706B2B6C" w14:textId="77777777" w:rsidR="00FD7378" w:rsidRPr="00586D39" w:rsidRDefault="00FD7378" w:rsidP="0039263B">
      <w:pPr>
        <w:jc w:val="both"/>
        <w:rPr>
          <w:rFonts w:asciiTheme="minorHAnsi" w:hAnsiTheme="minorHAnsi" w:cs="Arial"/>
          <w:szCs w:val="24"/>
        </w:rPr>
      </w:pPr>
    </w:p>
    <w:p w14:paraId="5A6DAEAA" w14:textId="0195DEFF"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13.1.3.1</w:t>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comunicará, por escrito, à </w:t>
      </w:r>
      <w:r w:rsidRPr="00586D39">
        <w:rPr>
          <w:rFonts w:asciiTheme="minorHAnsi" w:hAnsiTheme="minorHAnsi"/>
          <w:b/>
          <w:szCs w:val="24"/>
        </w:rPr>
        <w:t>CONTRATADA</w:t>
      </w:r>
      <w:r w:rsidRPr="00586D39">
        <w:rPr>
          <w:rFonts w:asciiTheme="minorHAnsi" w:hAnsiTheme="minorHAnsi" w:cs="Arial"/>
          <w:szCs w:val="24"/>
        </w:rPr>
        <w:t xml:space="preserve"> que a sanção foi registrada no SICAF.</w:t>
      </w:r>
    </w:p>
    <w:p w14:paraId="3CD2A745" w14:textId="77777777" w:rsidR="00FD7378" w:rsidRPr="00586D39" w:rsidRDefault="00FD7378" w:rsidP="0039263B">
      <w:pPr>
        <w:widowControl w:val="0"/>
        <w:tabs>
          <w:tab w:val="left" w:pos="1134"/>
          <w:tab w:val="left" w:pos="9498"/>
        </w:tabs>
        <w:suppressAutoHyphens/>
        <w:snapToGrid w:val="0"/>
        <w:jc w:val="both"/>
        <w:rPr>
          <w:rFonts w:asciiTheme="minorHAnsi" w:hAnsiTheme="minorHAnsi" w:cs="Arial"/>
          <w:szCs w:val="24"/>
        </w:rPr>
      </w:pPr>
    </w:p>
    <w:p w14:paraId="7867D10A" w14:textId="77777777" w:rsidR="00FD7378" w:rsidRPr="00586D39" w:rsidRDefault="00FD7378" w:rsidP="0039263B">
      <w:pPr>
        <w:widowControl w:val="0"/>
        <w:suppressAutoHyphens/>
        <w:snapToGrid w:val="0"/>
        <w:jc w:val="both"/>
        <w:rPr>
          <w:rFonts w:asciiTheme="minorHAnsi" w:hAnsiTheme="minorHAnsi" w:cs="Arial"/>
          <w:szCs w:val="24"/>
        </w:rPr>
      </w:pPr>
      <w:r w:rsidRPr="00586D39">
        <w:rPr>
          <w:rFonts w:asciiTheme="minorHAnsi" w:hAnsiTheme="minorHAnsi" w:cs="Arial"/>
          <w:szCs w:val="24"/>
        </w:rPr>
        <w:t>13.2</w:t>
      </w:r>
      <w:r w:rsidRPr="00586D39">
        <w:rPr>
          <w:rFonts w:asciiTheme="minorHAnsi" w:hAnsiTheme="minorHAnsi" w:cs="Arial"/>
          <w:szCs w:val="24"/>
        </w:rPr>
        <w:tab/>
      </w:r>
      <w:r w:rsidRPr="00586D39">
        <w:rPr>
          <w:rFonts w:asciiTheme="minorHAnsi" w:hAnsiTheme="minorHAnsi" w:cs="Arial"/>
          <w:szCs w:val="24"/>
        </w:rPr>
        <w:tab/>
        <w:t>A aplicação das sanções observará as seguintes disposições:</w:t>
      </w:r>
    </w:p>
    <w:p w14:paraId="41CB57B5" w14:textId="77777777" w:rsidR="00FD7378" w:rsidRPr="00586D39" w:rsidRDefault="00FD7378" w:rsidP="0039263B">
      <w:pPr>
        <w:widowControl w:val="0"/>
        <w:suppressAutoHyphens/>
        <w:snapToGrid w:val="0"/>
        <w:jc w:val="both"/>
        <w:rPr>
          <w:rFonts w:asciiTheme="minorHAnsi" w:hAnsiTheme="minorHAnsi" w:cs="Arial"/>
          <w:szCs w:val="24"/>
        </w:rPr>
      </w:pPr>
    </w:p>
    <w:p w14:paraId="30F083F6" w14:textId="7C977E6B"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 - </w:t>
      </w:r>
      <w:r w:rsidR="0045658D" w:rsidRPr="00586D39">
        <w:rPr>
          <w:rFonts w:asciiTheme="minorHAnsi" w:hAnsiTheme="minorHAnsi" w:cs="Arial"/>
          <w:szCs w:val="24"/>
        </w:rPr>
        <w:t>a advertência</w:t>
      </w:r>
      <w:r w:rsidR="00823000" w:rsidRPr="00586D39">
        <w:rPr>
          <w:rFonts w:asciiTheme="minorHAnsi" w:hAnsiTheme="minorHAnsi" w:cs="Arial"/>
          <w:szCs w:val="24"/>
        </w:rPr>
        <w:t xml:space="preserve">, </w:t>
      </w:r>
      <w:r w:rsidR="00C10167" w:rsidRPr="00586D39">
        <w:rPr>
          <w:rFonts w:asciiTheme="minorHAnsi" w:hAnsiTheme="minorHAnsi" w:cs="Arial"/>
          <w:szCs w:val="24"/>
        </w:rPr>
        <w:t>a suspensão temporária de participação da seleção interna de que trata o subitem 2.5</w:t>
      </w:r>
      <w:r w:rsidR="00823000" w:rsidRPr="00586D39">
        <w:rPr>
          <w:rFonts w:asciiTheme="minorHAnsi" w:hAnsiTheme="minorHAnsi" w:cs="Arial"/>
          <w:szCs w:val="24"/>
        </w:rPr>
        <w:t xml:space="preserve"> e as multas</w:t>
      </w:r>
      <w:r w:rsidR="00C10167" w:rsidRPr="00586D39">
        <w:rPr>
          <w:rFonts w:asciiTheme="minorHAnsi" w:hAnsiTheme="minorHAnsi" w:cs="Arial"/>
          <w:szCs w:val="24"/>
        </w:rPr>
        <w:t xml:space="preserve"> </w:t>
      </w:r>
      <w:r w:rsidR="009E7319" w:rsidRPr="00586D39">
        <w:rPr>
          <w:rFonts w:asciiTheme="minorHAnsi" w:hAnsiTheme="minorHAnsi" w:cs="Arial"/>
          <w:szCs w:val="24"/>
        </w:rPr>
        <w:t>serão aplicadas pel</w:t>
      </w:r>
      <w:r w:rsidR="007307DC" w:rsidRPr="00586D39">
        <w:rPr>
          <w:rFonts w:asciiTheme="minorHAnsi" w:hAnsiTheme="minorHAnsi" w:cs="Arial"/>
          <w:szCs w:val="24"/>
        </w:rPr>
        <w:t xml:space="preserve">o </w:t>
      </w:r>
      <w:r w:rsidR="007307DC" w:rsidRPr="00586D39">
        <w:rPr>
          <w:rFonts w:asciiTheme="minorHAnsi" w:hAnsiTheme="minorHAnsi" w:cs="Arial"/>
          <w:szCs w:val="24"/>
          <w:highlight w:val="yellow"/>
        </w:rPr>
        <w:t xml:space="preserve">gestor, fiscal ou </w:t>
      </w:r>
      <w:r w:rsidR="009E7319" w:rsidRPr="00586D39">
        <w:rPr>
          <w:rFonts w:asciiTheme="minorHAnsi" w:hAnsiTheme="minorHAnsi" w:cs="Arial"/>
          <w:szCs w:val="24"/>
          <w:highlight w:val="yellow"/>
        </w:rPr>
        <w:t>autoridade competente</w:t>
      </w:r>
      <w:r w:rsidR="007307DC" w:rsidRPr="00586D39">
        <w:rPr>
          <w:rFonts w:asciiTheme="minorHAnsi" w:hAnsiTheme="minorHAnsi" w:cs="Arial"/>
          <w:szCs w:val="24"/>
        </w:rPr>
        <w:t xml:space="preserve"> deste </w:t>
      </w:r>
      <w:r w:rsidR="006F2089" w:rsidRPr="00586D39">
        <w:rPr>
          <w:rFonts w:asciiTheme="minorHAnsi" w:hAnsiTheme="minorHAnsi" w:cs="Arial"/>
          <w:szCs w:val="24"/>
        </w:rPr>
        <w:t>c</w:t>
      </w:r>
      <w:r w:rsidR="007307DC" w:rsidRPr="00586D39">
        <w:rPr>
          <w:rFonts w:asciiTheme="minorHAnsi" w:hAnsiTheme="minorHAnsi" w:cs="Arial"/>
          <w:szCs w:val="24"/>
        </w:rPr>
        <w:t>ontrato</w:t>
      </w:r>
      <w:r w:rsidRPr="00586D39">
        <w:rPr>
          <w:rFonts w:asciiTheme="minorHAnsi" w:hAnsiTheme="minorHAnsi" w:cs="Arial"/>
          <w:szCs w:val="24"/>
        </w:rPr>
        <w:t>;</w:t>
      </w:r>
    </w:p>
    <w:p w14:paraId="1603399B"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14C59C7E" w14:textId="2A82097A" w:rsidR="00FD7378" w:rsidRPr="00586D39" w:rsidRDefault="00FD7378" w:rsidP="0039263B">
      <w:pPr>
        <w:widowControl w:val="0"/>
        <w:tabs>
          <w:tab w:val="left" w:pos="1701"/>
        </w:tabs>
        <w:suppressAutoHyphens/>
        <w:snapToGrid w:val="0"/>
        <w:ind w:left="1418"/>
        <w:jc w:val="both"/>
        <w:rPr>
          <w:rFonts w:asciiTheme="minorHAnsi" w:hAnsiTheme="minorHAnsi" w:cs="Arial"/>
          <w:b/>
          <w:szCs w:val="24"/>
        </w:rPr>
      </w:pPr>
      <w:r w:rsidRPr="00586D39">
        <w:rPr>
          <w:rFonts w:asciiTheme="minorHAnsi" w:hAnsiTheme="minorHAnsi" w:cs="Arial"/>
          <w:szCs w:val="24"/>
        </w:rPr>
        <w:t>II - caberá ao</w:t>
      </w:r>
      <w:r w:rsidR="008E43B4" w:rsidRPr="00586D39">
        <w:rPr>
          <w:rFonts w:asciiTheme="minorHAnsi" w:hAnsiTheme="minorHAnsi" w:cs="Arial"/>
          <w:szCs w:val="24"/>
        </w:rPr>
        <w:t xml:space="preserve"> </w:t>
      </w:r>
      <w:r w:rsidR="004F727F" w:rsidRPr="00586D39">
        <w:rPr>
          <w:rFonts w:asciiTheme="minorHAnsi" w:hAnsiTheme="minorHAnsi" w:cs="Arial"/>
          <w:szCs w:val="24"/>
          <w:highlight w:val="yellow"/>
        </w:rPr>
        <w:t>autoridade competente</w:t>
      </w:r>
      <w:r w:rsidR="00FE29BC" w:rsidRPr="00586D39">
        <w:rPr>
          <w:rFonts w:asciiTheme="minorHAnsi" w:hAnsiTheme="minorHAnsi"/>
          <w:szCs w:val="24"/>
        </w:rPr>
        <w:t xml:space="preserve"> </w:t>
      </w:r>
      <w:r w:rsidRPr="00586D39">
        <w:rPr>
          <w:rFonts w:asciiTheme="minorHAnsi" w:hAnsiTheme="minorHAnsi" w:cs="Arial"/>
          <w:szCs w:val="24"/>
        </w:rPr>
        <w:t xml:space="preserve">aplicar a suspensão temporária de participação de licitação e impedimento de contratar com a </w:t>
      </w:r>
      <w:r w:rsidR="000725F4" w:rsidRPr="00586D39">
        <w:rPr>
          <w:rFonts w:asciiTheme="minorHAnsi" w:hAnsiTheme="minorHAnsi"/>
          <w:szCs w:val="24"/>
        </w:rPr>
        <w:t xml:space="preserve">Administração </w:t>
      </w:r>
      <w:r w:rsidRPr="00586D39">
        <w:rPr>
          <w:rFonts w:asciiTheme="minorHAnsi" w:hAnsiTheme="minorHAnsi" w:cs="Arial"/>
          <w:szCs w:val="24"/>
        </w:rPr>
        <w:t>e propor a declaração de inidoneidade</w:t>
      </w:r>
      <w:r w:rsidRPr="00586D39">
        <w:rPr>
          <w:rFonts w:asciiTheme="minorHAnsi" w:hAnsiTheme="minorHAnsi"/>
          <w:szCs w:val="24"/>
        </w:rPr>
        <w:t>;</w:t>
      </w:r>
    </w:p>
    <w:p w14:paraId="7C11558D" w14:textId="77777777" w:rsidR="00FD7378" w:rsidRPr="00586D39" w:rsidRDefault="00FD7378" w:rsidP="0039263B">
      <w:pPr>
        <w:widowControl w:val="0"/>
        <w:tabs>
          <w:tab w:val="left" w:pos="1701"/>
        </w:tabs>
        <w:suppressAutoHyphens/>
        <w:snapToGrid w:val="0"/>
        <w:ind w:left="1418"/>
        <w:jc w:val="both"/>
        <w:rPr>
          <w:rFonts w:asciiTheme="minorHAnsi" w:hAnsiTheme="minorHAnsi"/>
          <w:szCs w:val="24"/>
        </w:rPr>
      </w:pPr>
    </w:p>
    <w:p w14:paraId="400C02E0" w14:textId="1B655074"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III - a aplicação da declaração de inidoneidade compete privativamente ao </w:t>
      </w:r>
      <w:r w:rsidR="00FF6262" w:rsidRPr="00586D39">
        <w:rPr>
          <w:rFonts w:asciiTheme="minorHAnsi" w:hAnsiTheme="minorHAnsi" w:cs="Arial"/>
          <w:szCs w:val="24"/>
        </w:rPr>
        <w:t>Ministro</w:t>
      </w:r>
      <w:r w:rsidR="004F727F" w:rsidRPr="00586D39">
        <w:rPr>
          <w:rFonts w:asciiTheme="minorHAnsi" w:hAnsiTheme="minorHAnsi" w:cs="Arial"/>
          <w:szCs w:val="24"/>
        </w:rPr>
        <w:t xml:space="preserve"> </w:t>
      </w:r>
      <w:r w:rsidR="003F72C0" w:rsidRPr="00586D39">
        <w:rPr>
          <w:rFonts w:asciiTheme="minorHAnsi" w:hAnsiTheme="minorHAnsi" w:cs="Arial"/>
          <w:szCs w:val="24"/>
        </w:rPr>
        <w:t xml:space="preserve">do </w:t>
      </w:r>
      <w:r w:rsidR="006F5F2C" w:rsidRPr="00586D39">
        <w:rPr>
          <w:rFonts w:asciiTheme="minorHAnsi" w:hAnsiTheme="minorHAnsi" w:cs="Arial"/>
          <w:szCs w:val="24"/>
          <w:highlight w:val="yellow"/>
        </w:rPr>
        <w:t>M</w:t>
      </w:r>
      <w:r w:rsidR="004F727F" w:rsidRPr="00586D39">
        <w:rPr>
          <w:rFonts w:asciiTheme="minorHAnsi" w:hAnsiTheme="minorHAnsi" w:cs="Arial"/>
          <w:szCs w:val="24"/>
          <w:highlight w:val="yellow"/>
        </w:rPr>
        <w:t xml:space="preserve">inistério </w:t>
      </w:r>
      <w:r w:rsidR="00E86547" w:rsidRPr="00586D39">
        <w:rPr>
          <w:rFonts w:asciiTheme="minorHAnsi" w:hAnsiTheme="minorHAnsi" w:cs="Arial"/>
          <w:szCs w:val="24"/>
          <w:highlight w:val="yellow"/>
        </w:rPr>
        <w:t xml:space="preserve">ao qual </w:t>
      </w:r>
      <w:r w:rsidR="004F727F" w:rsidRPr="00586D39">
        <w:rPr>
          <w:rFonts w:asciiTheme="minorHAnsi" w:hAnsiTheme="minorHAnsi" w:cs="Arial"/>
          <w:szCs w:val="24"/>
          <w:highlight w:val="yellow"/>
        </w:rPr>
        <w:t xml:space="preserve">o </w:t>
      </w:r>
      <w:r w:rsidR="00E86547" w:rsidRPr="00586D39">
        <w:rPr>
          <w:rFonts w:asciiTheme="minorHAnsi" w:hAnsiTheme="minorHAnsi" w:cs="Arial"/>
          <w:szCs w:val="24"/>
          <w:highlight w:val="yellow"/>
        </w:rPr>
        <w:t>a</w:t>
      </w:r>
      <w:r w:rsidR="004F727F" w:rsidRPr="00586D39">
        <w:rPr>
          <w:rFonts w:asciiTheme="minorHAnsi" w:hAnsiTheme="minorHAnsi" w:cs="Arial"/>
          <w:szCs w:val="24"/>
          <w:highlight w:val="yellow"/>
        </w:rPr>
        <w:t>nunciante está subordinado ou vinculado</w:t>
      </w:r>
      <w:r w:rsidR="00FF6262" w:rsidRPr="00586D39">
        <w:rPr>
          <w:rFonts w:asciiTheme="minorHAnsi" w:hAnsiTheme="minorHAnsi" w:cs="Arial"/>
          <w:szCs w:val="24"/>
        </w:rPr>
        <w:t>.</w:t>
      </w:r>
    </w:p>
    <w:p w14:paraId="27D72092" w14:textId="77777777" w:rsidR="00FD7378" w:rsidRPr="00586D39" w:rsidRDefault="00FD7378" w:rsidP="0039263B">
      <w:pPr>
        <w:widowControl w:val="0"/>
        <w:suppressAutoHyphens/>
        <w:snapToGrid w:val="0"/>
        <w:jc w:val="both"/>
        <w:rPr>
          <w:rFonts w:asciiTheme="minorHAnsi" w:hAnsiTheme="minorHAnsi" w:cs="Arial"/>
          <w:szCs w:val="24"/>
        </w:rPr>
      </w:pPr>
    </w:p>
    <w:p w14:paraId="030948AD" w14:textId="77777777" w:rsidR="00FD7378" w:rsidRPr="00586D39" w:rsidRDefault="00FD7378" w:rsidP="0039263B">
      <w:pPr>
        <w:widowControl w:val="0"/>
        <w:suppressAutoHyphens/>
        <w:snapToGrid w:val="0"/>
        <w:jc w:val="both"/>
        <w:rPr>
          <w:rFonts w:asciiTheme="minorHAnsi" w:hAnsiTheme="minorHAnsi" w:cs="Arial"/>
          <w:szCs w:val="24"/>
        </w:rPr>
      </w:pPr>
      <w:r w:rsidRPr="00586D39">
        <w:rPr>
          <w:rFonts w:asciiTheme="minorHAnsi" w:hAnsiTheme="minorHAnsi" w:cs="Arial"/>
          <w:szCs w:val="24"/>
        </w:rPr>
        <w:t>13.3</w:t>
      </w:r>
      <w:r w:rsidRPr="00586D39">
        <w:rPr>
          <w:rFonts w:asciiTheme="minorHAnsi" w:hAnsiTheme="minorHAnsi" w:cs="Arial"/>
          <w:szCs w:val="24"/>
        </w:rPr>
        <w:tab/>
      </w:r>
      <w:r w:rsidRPr="00586D39">
        <w:rPr>
          <w:rFonts w:asciiTheme="minorHAnsi" w:hAnsiTheme="minorHAnsi" w:cs="Arial"/>
          <w:szCs w:val="24"/>
        </w:rPr>
        <w:tab/>
        <w:t>A sanção de advertência poderá ser aplicada nos seguintes casos:</w:t>
      </w:r>
    </w:p>
    <w:p w14:paraId="1635BAD7" w14:textId="77777777" w:rsidR="00FD7378" w:rsidRPr="00586D39" w:rsidRDefault="00FD7378" w:rsidP="0039263B">
      <w:pPr>
        <w:widowControl w:val="0"/>
        <w:suppressAutoHyphens/>
        <w:snapToGrid w:val="0"/>
        <w:jc w:val="both"/>
        <w:rPr>
          <w:rFonts w:asciiTheme="minorHAnsi" w:hAnsiTheme="minorHAnsi"/>
          <w:szCs w:val="24"/>
        </w:rPr>
      </w:pPr>
    </w:p>
    <w:p w14:paraId="264D811B" w14:textId="141B1AD8" w:rsidR="00FD7378" w:rsidRPr="00586D39" w:rsidRDefault="00FD7378"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szCs w:val="24"/>
        </w:rPr>
        <w:t>I - descumprimento parcial das obrigações e responsabilidades assumidas contratualmente;</w:t>
      </w:r>
    </w:p>
    <w:p w14:paraId="065EBFBB" w14:textId="77777777" w:rsidR="00FD7378" w:rsidRPr="00586D39" w:rsidRDefault="00FD7378" w:rsidP="0039263B">
      <w:pPr>
        <w:widowControl w:val="0"/>
        <w:tabs>
          <w:tab w:val="left" w:pos="1701"/>
        </w:tabs>
        <w:suppressAutoHyphens/>
        <w:snapToGrid w:val="0"/>
        <w:ind w:left="1418"/>
        <w:jc w:val="both"/>
        <w:rPr>
          <w:rFonts w:asciiTheme="minorHAnsi" w:hAnsiTheme="minorHAnsi"/>
          <w:szCs w:val="24"/>
        </w:rPr>
      </w:pPr>
    </w:p>
    <w:p w14:paraId="7BEE1104" w14:textId="3957BD60" w:rsidR="00FD7378" w:rsidRPr="00586D39" w:rsidRDefault="00FD7378"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szCs w:val="24"/>
        </w:rPr>
        <w:t>II -</w:t>
      </w:r>
      <w:r w:rsidR="00FE3FDE" w:rsidRPr="00586D39">
        <w:rPr>
          <w:rFonts w:asciiTheme="minorHAnsi" w:hAnsiTheme="minorHAnsi"/>
          <w:szCs w:val="24"/>
        </w:rPr>
        <w:t xml:space="preserve"> </w:t>
      </w:r>
      <w:r w:rsidRPr="00586D39">
        <w:rPr>
          <w:rFonts w:asciiTheme="minorHAnsi" w:hAnsiTheme="minorHAnsi"/>
          <w:szCs w:val="24"/>
        </w:rPr>
        <w:t xml:space="preserve">outras ocorrências que possam acarretar transtornos ao desenvolvimento dos serviços, a juízo </w:t>
      </w:r>
      <w:r w:rsidRPr="00586D39">
        <w:rPr>
          <w:rFonts w:asciiTheme="minorHAnsi" w:hAnsiTheme="minorHAnsi" w:cs="Arial"/>
          <w:szCs w:val="24"/>
        </w:rPr>
        <w:t>da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desde que não caiba a aplicação de sanção mais grave.</w:t>
      </w:r>
    </w:p>
    <w:p w14:paraId="770FCD79" w14:textId="77777777" w:rsidR="00FD7378" w:rsidRPr="00586D39" w:rsidRDefault="00FD7378" w:rsidP="0039263B">
      <w:pPr>
        <w:widowControl w:val="0"/>
        <w:suppressAutoHyphens/>
        <w:snapToGrid w:val="0"/>
        <w:jc w:val="both"/>
        <w:rPr>
          <w:rFonts w:asciiTheme="minorHAnsi" w:hAnsiTheme="minorHAnsi"/>
          <w:szCs w:val="24"/>
        </w:rPr>
      </w:pPr>
    </w:p>
    <w:p w14:paraId="2FD9B0F7" w14:textId="77777777" w:rsidR="00E940C0" w:rsidRPr="00586D39" w:rsidRDefault="00E940C0" w:rsidP="0039263B">
      <w:pPr>
        <w:tabs>
          <w:tab w:val="left" w:pos="284"/>
        </w:tabs>
        <w:rPr>
          <w:rFonts w:asciiTheme="minorHAnsi" w:hAnsiTheme="minorHAnsi" w:cs="Arial"/>
          <w:szCs w:val="24"/>
        </w:rPr>
      </w:pPr>
      <w:r w:rsidRPr="00586D39">
        <w:rPr>
          <w:rFonts w:asciiTheme="minorHAnsi" w:hAnsiTheme="minorHAnsi" w:cs="Arial"/>
          <w:szCs w:val="24"/>
        </w:rPr>
        <w:t>11.3.1</w:t>
      </w:r>
      <w:r w:rsidRPr="00586D39">
        <w:rPr>
          <w:rFonts w:asciiTheme="minorHAnsi" w:hAnsiTheme="minorHAnsi" w:cs="Arial"/>
          <w:szCs w:val="24"/>
        </w:rPr>
        <w:tab/>
      </w:r>
      <w:r w:rsidRPr="00586D39">
        <w:rPr>
          <w:rFonts w:asciiTheme="minorHAnsi" w:hAnsiTheme="minorHAnsi" w:cs="Arial"/>
          <w:szCs w:val="24"/>
        </w:rPr>
        <w:tab/>
        <w:t>A falha na execução contratual restará configurada quando:</w:t>
      </w:r>
    </w:p>
    <w:p w14:paraId="4D66B6B7" w14:textId="77777777" w:rsidR="00E940C0" w:rsidRPr="00586D39" w:rsidRDefault="00E940C0" w:rsidP="0039263B">
      <w:pPr>
        <w:tabs>
          <w:tab w:val="left" w:pos="284"/>
        </w:tabs>
        <w:rPr>
          <w:rFonts w:asciiTheme="minorHAnsi" w:hAnsiTheme="minorHAnsi" w:cs="Arial"/>
          <w:szCs w:val="24"/>
        </w:rPr>
      </w:pPr>
    </w:p>
    <w:p w14:paraId="787C7327" w14:textId="77777777" w:rsidR="00E940C0" w:rsidRPr="00586D39" w:rsidRDefault="00E940C0" w:rsidP="0039263B">
      <w:pPr>
        <w:tabs>
          <w:tab w:val="left" w:pos="284"/>
        </w:tabs>
        <w:jc w:val="both"/>
        <w:rPr>
          <w:rFonts w:asciiTheme="minorHAnsi" w:hAnsiTheme="minorHAnsi" w:cs="Arial"/>
          <w:szCs w:val="24"/>
        </w:rPr>
      </w:pPr>
      <w:r w:rsidRPr="00586D39">
        <w:rPr>
          <w:rFonts w:asciiTheme="minorHAnsi" w:hAnsiTheme="minorHAnsi" w:cs="Arial"/>
          <w:szCs w:val="24"/>
        </w:rPr>
        <w:t>11.3.1.1</w:t>
      </w:r>
      <w:r w:rsidRPr="00586D39">
        <w:rPr>
          <w:rFonts w:asciiTheme="minorHAnsi" w:hAnsiTheme="minorHAnsi" w:cs="Arial"/>
          <w:szCs w:val="24"/>
        </w:rPr>
        <w:tab/>
        <w:t xml:space="preserve">A </w:t>
      </w:r>
      <w:r w:rsidRPr="00586D39">
        <w:rPr>
          <w:rFonts w:asciiTheme="minorHAnsi" w:hAnsiTheme="minorHAnsi" w:cs="Arial"/>
          <w:b/>
          <w:szCs w:val="24"/>
        </w:rPr>
        <w:t>CONTRATADA</w:t>
      </w:r>
      <w:r w:rsidRPr="00586D39">
        <w:rPr>
          <w:rFonts w:asciiTheme="minorHAnsi" w:hAnsiTheme="minorHAnsi" w:cs="Arial"/>
          <w:szCs w:val="24"/>
        </w:rPr>
        <w:t xml:space="preserve"> cometer, nos últimos 12 (doze) meses contínuos de execução contratual, uma quantidade de infrações cujo somatório de pontos correspondentes, conforme a Tabela 1, atinja ou ultrapasse 10 (dez) pontos:</w:t>
      </w:r>
    </w:p>
    <w:p w14:paraId="595A95DA" w14:textId="77777777" w:rsidR="00E940C0" w:rsidRPr="00586D39" w:rsidRDefault="00E940C0" w:rsidP="0039263B">
      <w:pPr>
        <w:tabs>
          <w:tab w:val="left" w:pos="284"/>
        </w:tabs>
        <w:rPr>
          <w:rFonts w:asciiTheme="minorHAnsi" w:hAnsiTheme="minorHAnsi" w:cs="Arial"/>
          <w:szCs w:val="24"/>
        </w:rPr>
      </w:pPr>
    </w:p>
    <w:p w14:paraId="0333C19D" w14:textId="77777777" w:rsidR="00E940C0" w:rsidRPr="00586D39" w:rsidRDefault="00E940C0" w:rsidP="0039263B">
      <w:pPr>
        <w:rPr>
          <w:rFonts w:asciiTheme="minorHAnsi" w:hAnsiTheme="minorHAnsi" w:cs="Arial"/>
          <w:szCs w:val="24"/>
          <w:u w:val="single"/>
        </w:rPr>
      </w:pPr>
      <w:r w:rsidRPr="00586D39">
        <w:rPr>
          <w:rFonts w:asciiTheme="minorHAnsi" w:hAnsiTheme="minorHAnsi" w:cs="Arial"/>
          <w:szCs w:val="24"/>
          <w:u w:val="single"/>
        </w:rPr>
        <w:t>Tabela 1 – Correspondência entre Grau da Infração e Quantidade de Pontos</w:t>
      </w:r>
    </w:p>
    <w:p w14:paraId="73974959" w14:textId="77777777" w:rsidR="00E940C0" w:rsidRPr="00586D39" w:rsidRDefault="00E940C0" w:rsidP="0039263B">
      <w:pPr>
        <w:rPr>
          <w:rFonts w:asciiTheme="minorHAnsi" w:hAnsiTheme="minorHAnsi" w:cs="Arial"/>
          <w:szCs w:val="24"/>
        </w:rPr>
      </w:pPr>
    </w:p>
    <w:p w14:paraId="3ADEE5EF" w14:textId="77777777" w:rsidR="006A3155" w:rsidRPr="00586D39" w:rsidRDefault="006A3155" w:rsidP="0039263B">
      <w:pPr>
        <w:widowControl w:val="0"/>
        <w:tabs>
          <w:tab w:val="left" w:pos="1134"/>
          <w:tab w:val="left" w:pos="9498"/>
        </w:tabs>
        <w:suppressAutoHyphens/>
        <w:snapToGrid w:val="0"/>
        <w:jc w:val="both"/>
        <w:rPr>
          <w:rFonts w:asciiTheme="minorHAnsi" w:hAnsiTheme="minorHAnsi" w:cs="Arial"/>
          <w:i/>
          <w:szCs w:val="24"/>
        </w:rPr>
      </w:pPr>
      <w:r w:rsidRPr="00586D39">
        <w:rPr>
          <w:rFonts w:asciiTheme="minorHAnsi" w:hAnsiTheme="minorHAnsi" w:cs="Arial"/>
          <w:i/>
          <w:szCs w:val="24"/>
          <w:highlight w:val="yellow"/>
        </w:rPr>
        <w:t>&lt;pontos a serem estabelecidos de acordo com as especificidades da contratante, conforme exemplo abaixo&gt;</w:t>
      </w:r>
    </w:p>
    <w:p w14:paraId="1427DE70" w14:textId="77777777" w:rsidR="006A3155" w:rsidRPr="00586D39" w:rsidRDefault="006A3155" w:rsidP="0039263B">
      <w:pPr>
        <w:rPr>
          <w:rFonts w:asciiTheme="minorHAnsi" w:hAnsiTheme="minorHAnsi" w:cs="Arial"/>
          <w:szCs w:val="24"/>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6"/>
        <w:gridCol w:w="5010"/>
      </w:tblGrid>
      <w:tr w:rsidR="006A3155" w:rsidRPr="00586D39" w14:paraId="5DB6ED6C" w14:textId="77777777" w:rsidTr="004F78F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88D35A5" w14:textId="77777777" w:rsidR="006A3155" w:rsidRPr="00586D39" w:rsidRDefault="006A3155" w:rsidP="00712E28">
            <w:pPr>
              <w:spacing w:before="120" w:after="120"/>
              <w:jc w:val="center"/>
              <w:rPr>
                <w:rFonts w:asciiTheme="minorHAnsi" w:hAnsiTheme="minorHAnsi" w:cs="Arial"/>
                <w:b/>
                <w:szCs w:val="24"/>
              </w:rPr>
            </w:pPr>
            <w:r w:rsidRPr="00586D39">
              <w:rPr>
                <w:rFonts w:asciiTheme="minorHAnsi" w:hAnsiTheme="minorHAnsi" w:cs="Arial"/>
                <w:b/>
                <w:szCs w:val="24"/>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3C4FD54E" w14:textId="77777777" w:rsidR="006A3155" w:rsidRPr="00586D39" w:rsidRDefault="006A3155" w:rsidP="00712E28">
            <w:pPr>
              <w:spacing w:before="120" w:after="120"/>
              <w:jc w:val="center"/>
              <w:rPr>
                <w:rFonts w:asciiTheme="minorHAnsi" w:hAnsiTheme="minorHAnsi" w:cs="Arial"/>
                <w:b/>
                <w:szCs w:val="24"/>
              </w:rPr>
            </w:pPr>
            <w:r w:rsidRPr="00586D39">
              <w:rPr>
                <w:rFonts w:asciiTheme="minorHAnsi" w:hAnsiTheme="minorHAnsi" w:cs="Arial"/>
                <w:b/>
                <w:szCs w:val="24"/>
              </w:rPr>
              <w:t>Quantidade de pontos atribuídos</w:t>
            </w:r>
          </w:p>
        </w:tc>
      </w:tr>
      <w:tr w:rsidR="006A3155" w:rsidRPr="00586D39" w14:paraId="6783618F"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4DBF2B24"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9E6D4ED"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highlight w:val="yellow"/>
              </w:rPr>
              <w:t>1</w:t>
            </w:r>
            <w:r w:rsidRPr="00586D39">
              <w:rPr>
                <w:rFonts w:asciiTheme="minorHAnsi" w:hAnsiTheme="minorHAnsi" w:cs="Arial"/>
                <w:szCs w:val="24"/>
              </w:rPr>
              <w:t xml:space="preserve"> ponto por infração</w:t>
            </w:r>
          </w:p>
        </w:tc>
      </w:tr>
      <w:tr w:rsidR="006A3155" w:rsidRPr="00586D39" w14:paraId="68941446"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642A682"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5FA90DC"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highlight w:val="yellow"/>
              </w:rPr>
              <w:t>2</w:t>
            </w:r>
            <w:r w:rsidRPr="00586D39">
              <w:rPr>
                <w:rFonts w:asciiTheme="minorHAnsi" w:hAnsiTheme="minorHAnsi" w:cs="Arial"/>
                <w:szCs w:val="24"/>
              </w:rPr>
              <w:t xml:space="preserve"> pontos por infração</w:t>
            </w:r>
          </w:p>
        </w:tc>
      </w:tr>
      <w:tr w:rsidR="006A3155" w:rsidRPr="00586D39" w14:paraId="4182D7E9"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13DA9ECB"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450A91A9"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highlight w:val="yellow"/>
              </w:rPr>
              <w:t>3</w:t>
            </w:r>
            <w:r w:rsidRPr="00586D39">
              <w:rPr>
                <w:rFonts w:asciiTheme="minorHAnsi" w:hAnsiTheme="minorHAnsi" w:cs="Arial"/>
                <w:szCs w:val="24"/>
              </w:rPr>
              <w:t xml:space="preserve"> pontos por infração</w:t>
            </w:r>
          </w:p>
        </w:tc>
      </w:tr>
    </w:tbl>
    <w:p w14:paraId="1C7ECCD2" w14:textId="77777777" w:rsidR="00E940C0" w:rsidRPr="00586D39" w:rsidRDefault="00E940C0" w:rsidP="0039263B">
      <w:pPr>
        <w:tabs>
          <w:tab w:val="left" w:pos="284"/>
        </w:tabs>
        <w:rPr>
          <w:rFonts w:asciiTheme="minorHAnsi" w:hAnsiTheme="minorHAnsi" w:cs="Arial"/>
          <w:szCs w:val="24"/>
        </w:rPr>
      </w:pPr>
    </w:p>
    <w:p w14:paraId="47844EF5" w14:textId="77777777" w:rsidR="00E940C0" w:rsidRPr="00586D39" w:rsidRDefault="00E940C0" w:rsidP="0039263B">
      <w:pPr>
        <w:tabs>
          <w:tab w:val="left" w:pos="284"/>
        </w:tabs>
        <w:rPr>
          <w:rFonts w:asciiTheme="minorHAnsi" w:hAnsiTheme="minorHAnsi" w:cs="Arial"/>
          <w:szCs w:val="24"/>
        </w:rPr>
      </w:pPr>
    </w:p>
    <w:p w14:paraId="39D5EF76" w14:textId="77777777" w:rsidR="00E940C0" w:rsidRPr="00586D39" w:rsidRDefault="00E940C0" w:rsidP="0039263B">
      <w:pPr>
        <w:tabs>
          <w:tab w:val="left" w:pos="284"/>
        </w:tabs>
        <w:jc w:val="both"/>
        <w:rPr>
          <w:rFonts w:asciiTheme="minorHAnsi" w:hAnsiTheme="minorHAnsi" w:cs="Arial"/>
          <w:szCs w:val="24"/>
        </w:rPr>
      </w:pPr>
      <w:r w:rsidRPr="00586D39">
        <w:rPr>
          <w:rFonts w:asciiTheme="minorHAnsi" w:hAnsiTheme="minorHAnsi" w:cs="Arial"/>
          <w:szCs w:val="24"/>
        </w:rPr>
        <w:t>11.3.1.2</w:t>
      </w:r>
      <w:r w:rsidRPr="00586D39">
        <w:rPr>
          <w:rFonts w:asciiTheme="minorHAnsi" w:hAnsiTheme="minorHAnsi" w:cs="Arial"/>
          <w:szCs w:val="24"/>
        </w:rPr>
        <w:tab/>
        <w:t xml:space="preserve">Comprovadas as falhas e atingida a pontuação estabelecida no subitem 11.3.1.1, a </w:t>
      </w:r>
      <w:r w:rsidRPr="00586D39">
        <w:rPr>
          <w:rFonts w:asciiTheme="minorHAnsi" w:hAnsiTheme="minorHAnsi" w:cs="Arial"/>
          <w:b/>
          <w:szCs w:val="24"/>
        </w:rPr>
        <w:t>CONTRATANTE</w:t>
      </w:r>
      <w:r w:rsidRPr="00586D39">
        <w:rPr>
          <w:rFonts w:asciiTheme="minorHAnsi" w:hAnsiTheme="minorHAnsi" w:cs="Arial"/>
          <w:szCs w:val="24"/>
        </w:rPr>
        <w:t xml:space="preserve"> poderá aplicar as sanções, por infração, conforme os graus, as correspondências, as descrições e as incidências estabelecidas na Tabela 2 e na Tabela 3, apresentadas a seguir:</w:t>
      </w:r>
    </w:p>
    <w:p w14:paraId="5F504F44" w14:textId="77777777" w:rsidR="00E940C0" w:rsidRPr="00586D39" w:rsidRDefault="00E940C0" w:rsidP="0039263B">
      <w:pPr>
        <w:tabs>
          <w:tab w:val="left" w:pos="284"/>
        </w:tabs>
        <w:rPr>
          <w:rFonts w:asciiTheme="minorHAnsi" w:hAnsiTheme="minorHAnsi" w:cs="Arial"/>
          <w:szCs w:val="24"/>
        </w:rPr>
      </w:pPr>
    </w:p>
    <w:p w14:paraId="26FDD5E5" w14:textId="77777777" w:rsidR="00E940C0" w:rsidRPr="00586D39" w:rsidRDefault="00E940C0" w:rsidP="0039263B">
      <w:pPr>
        <w:rPr>
          <w:rFonts w:asciiTheme="minorHAnsi" w:hAnsiTheme="minorHAnsi" w:cs="Arial"/>
          <w:szCs w:val="24"/>
          <w:u w:val="single"/>
        </w:rPr>
      </w:pPr>
      <w:r w:rsidRPr="00586D39">
        <w:rPr>
          <w:rFonts w:asciiTheme="minorHAnsi" w:hAnsiTheme="minorHAnsi" w:cs="Arial"/>
          <w:szCs w:val="24"/>
          <w:u w:val="single"/>
        </w:rPr>
        <w:t>Tabela 2 – Grau e correspondência de cada infração</w:t>
      </w:r>
    </w:p>
    <w:p w14:paraId="73038522" w14:textId="77777777" w:rsidR="00E940C0" w:rsidRPr="00586D39" w:rsidRDefault="00E940C0" w:rsidP="0039263B">
      <w:pPr>
        <w:tabs>
          <w:tab w:val="left" w:pos="284"/>
        </w:tabs>
        <w:rPr>
          <w:rFonts w:asciiTheme="minorHAnsi" w:hAnsiTheme="minorHAnsi" w:cs="Arial"/>
          <w:szCs w:val="24"/>
        </w:rPr>
      </w:pPr>
    </w:p>
    <w:p w14:paraId="7A4C8D16" w14:textId="77777777" w:rsidR="006A3155" w:rsidRPr="00586D39" w:rsidRDefault="006A3155" w:rsidP="0039263B">
      <w:pPr>
        <w:widowControl w:val="0"/>
        <w:tabs>
          <w:tab w:val="left" w:pos="1134"/>
          <w:tab w:val="left" w:pos="9498"/>
        </w:tabs>
        <w:suppressAutoHyphens/>
        <w:snapToGrid w:val="0"/>
        <w:jc w:val="both"/>
        <w:rPr>
          <w:rFonts w:asciiTheme="minorHAnsi" w:hAnsiTheme="minorHAnsi" w:cs="Arial"/>
          <w:i/>
          <w:szCs w:val="24"/>
        </w:rPr>
      </w:pPr>
      <w:r w:rsidRPr="00586D39">
        <w:rPr>
          <w:rFonts w:asciiTheme="minorHAnsi" w:hAnsiTheme="minorHAnsi" w:cs="Arial"/>
          <w:i/>
          <w:szCs w:val="24"/>
          <w:highlight w:val="yellow"/>
        </w:rPr>
        <w:t>&lt;conteúdos a serem estabelecidos de acordo as condições específicas da contratante, conforme exemplo abaixo&gt;</w:t>
      </w:r>
    </w:p>
    <w:p w14:paraId="65CD7276" w14:textId="77777777" w:rsidR="006A3155" w:rsidRPr="00586D39" w:rsidRDefault="006A3155" w:rsidP="0039263B">
      <w:pPr>
        <w:tabs>
          <w:tab w:val="left" w:pos="284"/>
        </w:tabs>
        <w:rPr>
          <w:rFonts w:asciiTheme="minorHAnsi" w:hAnsiTheme="minorHAnsi" w:cs="Arial"/>
          <w:szCs w:val="24"/>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6819"/>
      </w:tblGrid>
      <w:tr w:rsidR="006A3155" w:rsidRPr="00586D39" w14:paraId="3935FCC7" w14:textId="77777777" w:rsidTr="004F78F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5AD013F" w14:textId="77777777" w:rsidR="006A3155" w:rsidRPr="00586D39" w:rsidRDefault="006A3155" w:rsidP="00712E28">
            <w:pPr>
              <w:spacing w:before="120" w:after="120"/>
              <w:jc w:val="center"/>
              <w:rPr>
                <w:rFonts w:asciiTheme="minorHAnsi" w:hAnsiTheme="minorHAnsi" w:cs="Arial"/>
                <w:b/>
                <w:szCs w:val="24"/>
              </w:rPr>
            </w:pPr>
            <w:r w:rsidRPr="00586D39">
              <w:rPr>
                <w:rFonts w:asciiTheme="minorHAnsi" w:hAnsiTheme="minorHAnsi" w:cs="Arial"/>
                <w:b/>
                <w:szCs w:val="24"/>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29158257" w14:textId="77777777" w:rsidR="006A3155" w:rsidRPr="00586D39" w:rsidRDefault="006A3155" w:rsidP="00712E28">
            <w:pPr>
              <w:spacing w:before="120" w:after="120"/>
              <w:jc w:val="center"/>
              <w:rPr>
                <w:rFonts w:asciiTheme="minorHAnsi" w:hAnsiTheme="minorHAnsi" w:cs="Arial"/>
                <w:b/>
                <w:szCs w:val="24"/>
              </w:rPr>
            </w:pPr>
            <w:r w:rsidRPr="00586D39">
              <w:rPr>
                <w:rFonts w:asciiTheme="minorHAnsi" w:hAnsiTheme="minorHAnsi" w:cs="Arial"/>
                <w:b/>
                <w:szCs w:val="24"/>
              </w:rPr>
              <w:t>Correspondência</w:t>
            </w:r>
          </w:p>
        </w:tc>
      </w:tr>
      <w:tr w:rsidR="006A3155" w:rsidRPr="00586D39" w14:paraId="3A3A466C" w14:textId="77777777" w:rsidTr="004F78F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672F2878"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7307D0E" w14:textId="77777777" w:rsidR="006A3155" w:rsidRPr="00586D39" w:rsidRDefault="006A3155" w:rsidP="00712E28">
            <w:pPr>
              <w:spacing w:before="120" w:after="120"/>
              <w:jc w:val="both"/>
              <w:rPr>
                <w:rFonts w:asciiTheme="minorHAnsi" w:hAnsiTheme="minorHAnsi" w:cs="Arial"/>
                <w:szCs w:val="24"/>
              </w:rPr>
            </w:pPr>
            <w:r w:rsidRPr="00586D39">
              <w:rPr>
                <w:rFonts w:asciiTheme="minorHAnsi" w:hAnsiTheme="minorHAnsi" w:cs="Arial"/>
                <w:szCs w:val="24"/>
              </w:rPr>
              <w:t>Advertência (na primeira infração)</w:t>
            </w:r>
          </w:p>
        </w:tc>
      </w:tr>
      <w:tr w:rsidR="006A3155" w:rsidRPr="00586D39" w14:paraId="3EEB4509" w14:textId="77777777" w:rsidTr="004F78F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C69E2" w14:textId="77777777" w:rsidR="006A3155" w:rsidRPr="00586D39" w:rsidRDefault="006A3155" w:rsidP="00712E28">
            <w:pPr>
              <w:spacing w:before="120" w:after="120"/>
              <w:rPr>
                <w:rFonts w:asciiTheme="minorHAnsi" w:hAnsiTheme="minorHAnsi" w:cs="Arial"/>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966FC56" w14:textId="0E15CB23" w:rsidR="006A3155" w:rsidRPr="00586D39" w:rsidRDefault="006A3155" w:rsidP="00712E28">
            <w:pPr>
              <w:spacing w:before="120" w:after="120"/>
              <w:jc w:val="both"/>
              <w:rPr>
                <w:rFonts w:asciiTheme="minorHAnsi" w:hAnsiTheme="minorHAnsi" w:cs="Arial"/>
                <w:szCs w:val="24"/>
              </w:rPr>
            </w:pPr>
            <w:r w:rsidRPr="00586D39">
              <w:rPr>
                <w:rFonts w:asciiTheme="minorHAnsi" w:hAnsiTheme="minorHAnsi" w:cs="Arial"/>
                <w:szCs w:val="24"/>
              </w:rPr>
              <w:t xml:space="preserve">Multa no valor de </w:t>
            </w:r>
            <w:r w:rsidRPr="00586D39">
              <w:rPr>
                <w:rFonts w:asciiTheme="minorHAnsi" w:hAnsiTheme="minorHAnsi" w:cs="Arial"/>
                <w:szCs w:val="24"/>
                <w:highlight w:val="yellow"/>
              </w:rPr>
              <w:t>0,025 %</w:t>
            </w:r>
            <w:r w:rsidRPr="00586D39">
              <w:rPr>
                <w:rFonts w:asciiTheme="minorHAnsi" w:hAnsiTheme="minorHAnsi" w:cs="Arial"/>
                <w:szCs w:val="24"/>
              </w:rPr>
              <w:t xml:space="preserve">, por incidência, sobre </w:t>
            </w:r>
            <w:r w:rsidRPr="00586D39">
              <w:rPr>
                <w:rFonts w:asciiTheme="minorHAnsi" w:hAnsiTheme="minorHAnsi" w:cs="Arial"/>
                <w:szCs w:val="24"/>
                <w:highlight w:val="yellow"/>
              </w:rPr>
              <w:t>o valor total d</w:t>
            </w:r>
            <w:r w:rsidR="00541BC0" w:rsidRPr="00586D39">
              <w:rPr>
                <w:rFonts w:asciiTheme="minorHAnsi" w:hAnsiTheme="minorHAnsi" w:cs="Arial"/>
                <w:szCs w:val="24"/>
                <w:highlight w:val="yellow"/>
              </w:rPr>
              <w:t>este c</w:t>
            </w:r>
            <w:r w:rsidRPr="00586D39">
              <w:rPr>
                <w:rFonts w:asciiTheme="minorHAnsi" w:hAnsiTheme="minorHAnsi" w:cs="Arial"/>
                <w:szCs w:val="24"/>
                <w:highlight w:val="yellow"/>
              </w:rPr>
              <w:t>ontrato ou valor do serviço</w:t>
            </w:r>
            <w:r w:rsidRPr="00586D39">
              <w:rPr>
                <w:rFonts w:asciiTheme="minorHAnsi" w:hAnsiTheme="minorHAnsi" w:cs="Arial"/>
                <w:szCs w:val="24"/>
              </w:rPr>
              <w:t xml:space="preserve"> (após a primeira infração).</w:t>
            </w:r>
          </w:p>
        </w:tc>
      </w:tr>
      <w:tr w:rsidR="006A3155" w:rsidRPr="00586D39" w14:paraId="6814260F" w14:textId="77777777" w:rsidTr="004F78F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62C44348"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E561945" w14:textId="3EE1B692" w:rsidR="006A3155" w:rsidRPr="00586D39" w:rsidRDefault="006A3155" w:rsidP="00712E28">
            <w:pPr>
              <w:spacing w:before="120" w:after="120"/>
              <w:jc w:val="both"/>
              <w:rPr>
                <w:rFonts w:asciiTheme="minorHAnsi" w:hAnsiTheme="minorHAnsi" w:cs="Arial"/>
                <w:szCs w:val="24"/>
              </w:rPr>
            </w:pPr>
            <w:r w:rsidRPr="00586D39">
              <w:rPr>
                <w:rFonts w:asciiTheme="minorHAnsi" w:hAnsiTheme="minorHAnsi" w:cs="Arial"/>
                <w:szCs w:val="24"/>
              </w:rPr>
              <w:t xml:space="preserve">Multa no valor de </w:t>
            </w:r>
            <w:r w:rsidRPr="00586D39">
              <w:rPr>
                <w:rFonts w:asciiTheme="minorHAnsi" w:hAnsiTheme="minorHAnsi" w:cs="Arial"/>
                <w:szCs w:val="24"/>
                <w:highlight w:val="yellow"/>
              </w:rPr>
              <w:t>0,1 %</w:t>
            </w:r>
            <w:r w:rsidRPr="00586D39">
              <w:rPr>
                <w:rFonts w:asciiTheme="minorHAnsi" w:hAnsiTheme="minorHAnsi" w:cs="Arial"/>
                <w:szCs w:val="24"/>
              </w:rPr>
              <w:t xml:space="preserve">, por incidência, sobre </w:t>
            </w:r>
            <w:r w:rsidRPr="00586D39">
              <w:rPr>
                <w:rFonts w:asciiTheme="minorHAnsi" w:hAnsiTheme="minorHAnsi" w:cs="Arial"/>
                <w:szCs w:val="24"/>
                <w:highlight w:val="yellow"/>
              </w:rPr>
              <w:t>o valor total d</w:t>
            </w:r>
            <w:r w:rsidR="00541BC0" w:rsidRPr="00586D39">
              <w:rPr>
                <w:rFonts w:asciiTheme="minorHAnsi" w:hAnsiTheme="minorHAnsi" w:cs="Arial"/>
                <w:szCs w:val="24"/>
                <w:highlight w:val="yellow"/>
              </w:rPr>
              <w:t>este c</w:t>
            </w:r>
            <w:r w:rsidRPr="00586D39">
              <w:rPr>
                <w:rFonts w:asciiTheme="minorHAnsi" w:hAnsiTheme="minorHAnsi" w:cs="Arial"/>
                <w:szCs w:val="24"/>
                <w:highlight w:val="yellow"/>
              </w:rPr>
              <w:t>ontrato ou valor do serviço</w:t>
            </w:r>
            <w:r w:rsidRPr="00586D39">
              <w:rPr>
                <w:rFonts w:asciiTheme="minorHAnsi" w:hAnsiTheme="minorHAnsi" w:cs="Arial"/>
                <w:szCs w:val="24"/>
              </w:rPr>
              <w:t>.</w:t>
            </w:r>
          </w:p>
        </w:tc>
      </w:tr>
      <w:tr w:rsidR="006A3155" w:rsidRPr="00586D39" w14:paraId="39B6B2F5" w14:textId="77777777" w:rsidTr="004F78F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6804FDEA" w14:textId="77777777" w:rsidR="006A3155" w:rsidRPr="00586D39" w:rsidRDefault="006A3155" w:rsidP="00712E28">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228DEC80" w14:textId="6357468E" w:rsidR="006A3155" w:rsidRPr="00586D39" w:rsidRDefault="006A3155" w:rsidP="00712E28">
            <w:pPr>
              <w:spacing w:before="120" w:after="120"/>
              <w:jc w:val="both"/>
              <w:rPr>
                <w:rFonts w:asciiTheme="minorHAnsi" w:hAnsiTheme="minorHAnsi" w:cs="Arial"/>
                <w:szCs w:val="24"/>
              </w:rPr>
            </w:pPr>
            <w:r w:rsidRPr="00586D39">
              <w:rPr>
                <w:rFonts w:asciiTheme="minorHAnsi" w:hAnsiTheme="minorHAnsi" w:cs="Arial"/>
                <w:szCs w:val="24"/>
              </w:rPr>
              <w:t xml:space="preserve">Multa no valor de </w:t>
            </w:r>
            <w:r w:rsidRPr="00586D39">
              <w:rPr>
                <w:rFonts w:asciiTheme="minorHAnsi" w:hAnsiTheme="minorHAnsi" w:cs="Arial"/>
                <w:szCs w:val="24"/>
                <w:highlight w:val="yellow"/>
              </w:rPr>
              <w:t>0,5 %</w:t>
            </w:r>
            <w:r w:rsidRPr="00586D39">
              <w:rPr>
                <w:rFonts w:asciiTheme="minorHAnsi" w:hAnsiTheme="minorHAnsi" w:cs="Arial"/>
                <w:szCs w:val="24"/>
              </w:rPr>
              <w:t xml:space="preserve">, por incidência, sobre </w:t>
            </w:r>
            <w:r w:rsidRPr="00586D39">
              <w:rPr>
                <w:rFonts w:asciiTheme="minorHAnsi" w:hAnsiTheme="minorHAnsi" w:cs="Arial"/>
                <w:szCs w:val="24"/>
                <w:highlight w:val="yellow"/>
              </w:rPr>
              <w:t>o valor total d</w:t>
            </w:r>
            <w:r w:rsidR="00541BC0" w:rsidRPr="00586D39">
              <w:rPr>
                <w:rFonts w:asciiTheme="minorHAnsi" w:hAnsiTheme="minorHAnsi" w:cs="Arial"/>
                <w:szCs w:val="24"/>
                <w:highlight w:val="yellow"/>
              </w:rPr>
              <w:t>este c</w:t>
            </w:r>
            <w:r w:rsidRPr="00586D39">
              <w:rPr>
                <w:rFonts w:asciiTheme="minorHAnsi" w:hAnsiTheme="minorHAnsi" w:cs="Arial"/>
                <w:szCs w:val="24"/>
                <w:highlight w:val="yellow"/>
              </w:rPr>
              <w:t>ontrato ou valor do serviço</w:t>
            </w:r>
            <w:r w:rsidRPr="00586D39">
              <w:rPr>
                <w:rFonts w:asciiTheme="minorHAnsi" w:hAnsiTheme="minorHAnsi" w:cs="Arial"/>
                <w:szCs w:val="24"/>
              </w:rPr>
              <w:t>.</w:t>
            </w:r>
          </w:p>
        </w:tc>
      </w:tr>
    </w:tbl>
    <w:p w14:paraId="4879A04E" w14:textId="77777777" w:rsidR="00E940C0" w:rsidRPr="00586D39" w:rsidRDefault="00E940C0" w:rsidP="0039263B">
      <w:pPr>
        <w:tabs>
          <w:tab w:val="left" w:pos="284"/>
        </w:tabs>
        <w:rPr>
          <w:rFonts w:asciiTheme="minorHAnsi" w:hAnsiTheme="minorHAnsi" w:cs="Arial"/>
          <w:szCs w:val="24"/>
        </w:rPr>
      </w:pPr>
    </w:p>
    <w:p w14:paraId="7D07B363" w14:textId="77777777" w:rsidR="00E940C0" w:rsidRPr="00586D39" w:rsidRDefault="00E940C0" w:rsidP="0039263B">
      <w:pPr>
        <w:tabs>
          <w:tab w:val="left" w:pos="284"/>
        </w:tabs>
        <w:rPr>
          <w:rFonts w:asciiTheme="minorHAnsi" w:hAnsiTheme="minorHAnsi" w:cs="Arial"/>
          <w:szCs w:val="24"/>
        </w:rPr>
      </w:pPr>
    </w:p>
    <w:p w14:paraId="2B79E21D" w14:textId="77777777" w:rsidR="00E940C0" w:rsidRPr="00586D39" w:rsidRDefault="00E940C0" w:rsidP="0039263B">
      <w:pPr>
        <w:rPr>
          <w:rFonts w:asciiTheme="minorHAnsi" w:hAnsiTheme="minorHAnsi" w:cs="Arial"/>
          <w:szCs w:val="24"/>
          <w:u w:val="single"/>
        </w:rPr>
      </w:pPr>
      <w:r w:rsidRPr="00586D39">
        <w:rPr>
          <w:rFonts w:asciiTheme="minorHAnsi" w:hAnsiTheme="minorHAnsi" w:cs="Arial"/>
          <w:szCs w:val="24"/>
          <w:u w:val="single"/>
        </w:rPr>
        <w:t>Tabela 3 – Infrações</w:t>
      </w:r>
    </w:p>
    <w:p w14:paraId="7DE443D4" w14:textId="77777777" w:rsidR="00E940C0" w:rsidRPr="00586D39" w:rsidRDefault="00E940C0" w:rsidP="0039263B">
      <w:pPr>
        <w:rPr>
          <w:rFonts w:asciiTheme="minorHAnsi" w:hAnsiTheme="minorHAnsi" w:cs="Arial"/>
          <w:szCs w:val="24"/>
        </w:rPr>
      </w:pPr>
    </w:p>
    <w:p w14:paraId="390B1F4A" w14:textId="77777777" w:rsidR="00E940C0" w:rsidRPr="00586D39" w:rsidRDefault="00E940C0" w:rsidP="0039263B">
      <w:pPr>
        <w:shd w:val="clear" w:color="auto" w:fill="FFFF00"/>
        <w:jc w:val="both"/>
        <w:rPr>
          <w:rFonts w:asciiTheme="minorHAnsi" w:hAnsiTheme="minorHAnsi" w:cs="Arial"/>
          <w:i/>
          <w:szCs w:val="24"/>
          <w:highlight w:val="yellow"/>
        </w:rPr>
      </w:pPr>
      <w:r w:rsidRPr="00586D39">
        <w:rPr>
          <w:rFonts w:asciiTheme="minorHAnsi" w:hAnsiTheme="minorHAnsi" w:cs="Arial"/>
          <w:i/>
          <w:szCs w:val="24"/>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7ABC3CB6" w14:textId="77777777" w:rsidR="00E940C0" w:rsidRPr="00586D39" w:rsidRDefault="00E940C0" w:rsidP="0039263B">
      <w:pPr>
        <w:rPr>
          <w:rFonts w:asciiTheme="minorHAnsi" w:hAnsiTheme="minorHAnsi" w:cs="Arial"/>
          <w:szCs w:val="24"/>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993"/>
        <w:gridCol w:w="4819"/>
        <w:gridCol w:w="1559"/>
        <w:gridCol w:w="1843"/>
      </w:tblGrid>
      <w:tr w:rsidR="00E940C0" w:rsidRPr="00586D39" w14:paraId="4441100C" w14:textId="77777777" w:rsidTr="004F78F3">
        <w:trPr>
          <w:trHeight w:val="330"/>
        </w:trPr>
        <w:tc>
          <w:tcPr>
            <w:tcW w:w="993" w:type="dxa"/>
            <w:shd w:val="clear" w:color="auto" w:fill="D9D9D9"/>
            <w:vAlign w:val="center"/>
            <w:hideMark/>
          </w:tcPr>
          <w:p w14:paraId="2272025D" w14:textId="77777777" w:rsidR="00E940C0" w:rsidRPr="00586D39" w:rsidRDefault="00E940C0" w:rsidP="0054225D">
            <w:pPr>
              <w:spacing w:before="120" w:after="120"/>
              <w:jc w:val="center"/>
              <w:rPr>
                <w:rFonts w:asciiTheme="minorHAnsi" w:hAnsiTheme="minorHAnsi" w:cs="Arial"/>
                <w:b/>
                <w:szCs w:val="24"/>
              </w:rPr>
            </w:pPr>
            <w:r w:rsidRPr="00586D39">
              <w:rPr>
                <w:rFonts w:asciiTheme="minorHAnsi" w:hAnsiTheme="minorHAnsi" w:cs="Arial"/>
                <w:b/>
                <w:szCs w:val="24"/>
              </w:rPr>
              <w:t>Item</w:t>
            </w:r>
          </w:p>
        </w:tc>
        <w:tc>
          <w:tcPr>
            <w:tcW w:w="4819" w:type="dxa"/>
            <w:shd w:val="clear" w:color="auto" w:fill="D9D9D9"/>
            <w:vAlign w:val="center"/>
            <w:hideMark/>
          </w:tcPr>
          <w:p w14:paraId="0AD16103" w14:textId="77777777" w:rsidR="00E940C0" w:rsidRPr="00586D39" w:rsidRDefault="00E940C0" w:rsidP="0054225D">
            <w:pPr>
              <w:spacing w:before="120" w:after="120"/>
              <w:jc w:val="center"/>
              <w:rPr>
                <w:rFonts w:asciiTheme="minorHAnsi" w:hAnsiTheme="minorHAnsi" w:cs="Arial"/>
                <w:b/>
                <w:szCs w:val="24"/>
              </w:rPr>
            </w:pPr>
            <w:r w:rsidRPr="00586D39">
              <w:rPr>
                <w:rFonts w:asciiTheme="minorHAnsi" w:hAnsiTheme="minorHAnsi" w:cs="Arial"/>
                <w:b/>
                <w:szCs w:val="24"/>
              </w:rPr>
              <w:t>Descrição</w:t>
            </w:r>
          </w:p>
        </w:tc>
        <w:tc>
          <w:tcPr>
            <w:tcW w:w="1559" w:type="dxa"/>
            <w:shd w:val="clear" w:color="auto" w:fill="D9D9D9"/>
            <w:vAlign w:val="center"/>
            <w:hideMark/>
          </w:tcPr>
          <w:p w14:paraId="1D835E8C" w14:textId="77777777" w:rsidR="00E940C0" w:rsidRPr="00586D39" w:rsidRDefault="00E940C0" w:rsidP="0054225D">
            <w:pPr>
              <w:spacing w:before="120" w:after="120"/>
              <w:jc w:val="center"/>
              <w:rPr>
                <w:rFonts w:asciiTheme="minorHAnsi" w:hAnsiTheme="minorHAnsi" w:cs="Arial"/>
                <w:b/>
                <w:szCs w:val="24"/>
              </w:rPr>
            </w:pPr>
            <w:r w:rsidRPr="00586D39">
              <w:rPr>
                <w:rFonts w:asciiTheme="minorHAnsi" w:hAnsiTheme="minorHAnsi" w:cs="Arial"/>
                <w:b/>
                <w:szCs w:val="24"/>
              </w:rPr>
              <w:t>Grau</w:t>
            </w:r>
          </w:p>
        </w:tc>
        <w:tc>
          <w:tcPr>
            <w:tcW w:w="1843" w:type="dxa"/>
            <w:shd w:val="clear" w:color="auto" w:fill="D9D9D9"/>
            <w:vAlign w:val="center"/>
            <w:hideMark/>
          </w:tcPr>
          <w:p w14:paraId="53CEEC03" w14:textId="77777777" w:rsidR="00E940C0" w:rsidRPr="00586D39" w:rsidRDefault="00E940C0" w:rsidP="0054225D">
            <w:pPr>
              <w:spacing w:before="120" w:after="120"/>
              <w:jc w:val="center"/>
              <w:rPr>
                <w:rFonts w:asciiTheme="minorHAnsi" w:hAnsiTheme="minorHAnsi" w:cs="Arial"/>
                <w:b/>
                <w:szCs w:val="24"/>
              </w:rPr>
            </w:pPr>
            <w:r w:rsidRPr="00586D39">
              <w:rPr>
                <w:rFonts w:asciiTheme="minorHAnsi" w:hAnsiTheme="minorHAnsi" w:cs="Arial"/>
                <w:b/>
                <w:szCs w:val="24"/>
              </w:rPr>
              <w:t>Incidência</w:t>
            </w:r>
          </w:p>
        </w:tc>
      </w:tr>
      <w:tr w:rsidR="00E940C0" w:rsidRPr="00586D39" w14:paraId="25C7962A" w14:textId="77777777" w:rsidTr="004F78F3">
        <w:trPr>
          <w:trHeight w:val="615"/>
        </w:trPr>
        <w:tc>
          <w:tcPr>
            <w:tcW w:w="993" w:type="dxa"/>
            <w:vAlign w:val="center"/>
            <w:hideMark/>
          </w:tcPr>
          <w:p w14:paraId="0F1177DA"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C2F915B"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Não operar como organização completa prejudicando o fornecimento dos serviços com elevada qualidade.</w:t>
            </w:r>
          </w:p>
        </w:tc>
        <w:tc>
          <w:tcPr>
            <w:tcW w:w="1559" w:type="dxa"/>
            <w:vAlign w:val="center"/>
            <w:hideMark/>
          </w:tcPr>
          <w:p w14:paraId="37E81B83"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5E74470E"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2DD6D574"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E940C0" w:rsidRPr="00586D39" w14:paraId="5DE40A34" w14:textId="77777777" w:rsidTr="004F78F3">
        <w:trPr>
          <w:trHeight w:val="889"/>
        </w:trPr>
        <w:tc>
          <w:tcPr>
            <w:tcW w:w="993" w:type="dxa"/>
            <w:vAlign w:val="center"/>
          </w:tcPr>
          <w:p w14:paraId="74D8869F"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1B178E6"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Demora para centralizar o comando da publicidade da </w:t>
            </w:r>
            <w:r w:rsidRPr="00586D39">
              <w:rPr>
                <w:rFonts w:asciiTheme="minorHAnsi" w:hAnsiTheme="minorHAnsi"/>
                <w:b/>
                <w:szCs w:val="24"/>
              </w:rPr>
              <w:t>CONTRATANTE</w:t>
            </w:r>
            <w:r w:rsidRPr="00586D39">
              <w:rPr>
                <w:rFonts w:asciiTheme="minorHAnsi" w:hAnsiTheme="minorHAnsi" w:cs="Arial"/>
                <w:szCs w:val="24"/>
              </w:rPr>
              <w:t xml:space="preserve"> no estado, onde, para esse fim, manterá escritório, sucursal ou filial.</w:t>
            </w:r>
          </w:p>
        </w:tc>
        <w:tc>
          <w:tcPr>
            <w:tcW w:w="1559" w:type="dxa"/>
            <w:vAlign w:val="center"/>
          </w:tcPr>
          <w:p w14:paraId="0077E20E"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1227E60A"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 xml:space="preserve"> (passível de correção)</w:t>
            </w:r>
          </w:p>
        </w:tc>
        <w:tc>
          <w:tcPr>
            <w:tcW w:w="1843" w:type="dxa"/>
            <w:vAlign w:val="center"/>
          </w:tcPr>
          <w:p w14:paraId="1FB0D4E5"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1CE61300" w14:textId="77777777" w:rsidTr="004F78F3">
        <w:trPr>
          <w:trHeight w:val="1196"/>
        </w:trPr>
        <w:tc>
          <w:tcPr>
            <w:tcW w:w="993" w:type="dxa"/>
            <w:vAlign w:val="center"/>
          </w:tcPr>
          <w:p w14:paraId="10684725"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B7E14EF"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executar, com seus próprios recursos, todos os serviços relacionados com o objeto deste contrato, mediante </w:t>
            </w:r>
            <w:r w:rsidRPr="00586D39">
              <w:rPr>
                <w:rFonts w:asciiTheme="minorHAnsi" w:hAnsiTheme="minorHAnsi" w:cs="Arial"/>
                <w:bCs/>
                <w:szCs w:val="24"/>
              </w:rPr>
              <w:t xml:space="preserve">demanda da </w:t>
            </w:r>
            <w:r w:rsidRPr="00586D39">
              <w:rPr>
                <w:rFonts w:asciiTheme="minorHAnsi" w:hAnsiTheme="minorHAnsi" w:cs="Arial"/>
                <w:b/>
                <w:bCs/>
                <w:szCs w:val="24"/>
              </w:rPr>
              <w:t>CONTRATANTE</w:t>
            </w:r>
            <w:r w:rsidRPr="00586D39">
              <w:rPr>
                <w:rFonts w:asciiTheme="minorHAnsi" w:hAnsiTheme="minorHAnsi" w:cs="Arial"/>
                <w:szCs w:val="24"/>
              </w:rPr>
              <w:t>.</w:t>
            </w:r>
          </w:p>
        </w:tc>
        <w:tc>
          <w:tcPr>
            <w:tcW w:w="1559" w:type="dxa"/>
            <w:vAlign w:val="center"/>
          </w:tcPr>
          <w:p w14:paraId="7EF5DB07"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38E0A35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E940C0" w:rsidRPr="00586D39" w14:paraId="681C1E4E" w14:textId="77777777" w:rsidTr="004F78F3">
        <w:trPr>
          <w:trHeight w:val="1215"/>
        </w:trPr>
        <w:tc>
          <w:tcPr>
            <w:tcW w:w="993" w:type="dxa"/>
            <w:vAlign w:val="center"/>
            <w:hideMark/>
          </w:tcPr>
          <w:p w14:paraId="41739FCC"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BC622D0"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4B3246E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62D6CE61"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65B83D7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E940C0" w:rsidRPr="00586D39" w14:paraId="1646E283" w14:textId="77777777" w:rsidTr="004F78F3">
        <w:trPr>
          <w:trHeight w:val="264"/>
        </w:trPr>
        <w:tc>
          <w:tcPr>
            <w:tcW w:w="993" w:type="dxa"/>
            <w:vAlign w:val="center"/>
          </w:tcPr>
          <w:p w14:paraId="19C38921"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7D7074F3"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Substituir os profissionais envolvidos na execução contratual sem o conhecimento e anuência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tcPr>
          <w:p w14:paraId="5E4396CC"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61FCE80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3E5D245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34C9CB57" w14:textId="77777777" w:rsidTr="004F78F3">
        <w:trPr>
          <w:trHeight w:val="1196"/>
        </w:trPr>
        <w:tc>
          <w:tcPr>
            <w:tcW w:w="993" w:type="dxa"/>
            <w:vAlign w:val="center"/>
          </w:tcPr>
          <w:p w14:paraId="386C8013"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57A337E"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envidar esforços no sentido de obter as melhores condições nas negociações comerciais junto a fornecedores de bens e de serviços especializados e a veículos de divulgação ou não transferir à </w:t>
            </w:r>
            <w:r w:rsidRPr="00586D39">
              <w:rPr>
                <w:rFonts w:asciiTheme="minorHAnsi" w:hAnsiTheme="minorHAnsi"/>
                <w:b/>
                <w:szCs w:val="24"/>
              </w:rPr>
              <w:t>CONTRATANTE</w:t>
            </w:r>
            <w:r w:rsidRPr="00586D39">
              <w:rPr>
                <w:rFonts w:asciiTheme="minorHAnsi" w:hAnsiTheme="minorHAnsi" w:cs="Arial"/>
                <w:szCs w:val="24"/>
              </w:rPr>
              <w:t xml:space="preserve"> todas as vantagens obtidas.</w:t>
            </w:r>
          </w:p>
        </w:tc>
        <w:tc>
          <w:tcPr>
            <w:tcW w:w="1559" w:type="dxa"/>
            <w:vAlign w:val="center"/>
          </w:tcPr>
          <w:p w14:paraId="2C163367"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6ABECCF5"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4463F7E5" w14:textId="77777777" w:rsidTr="004F78F3">
        <w:trPr>
          <w:trHeight w:val="1196"/>
        </w:trPr>
        <w:tc>
          <w:tcPr>
            <w:tcW w:w="993" w:type="dxa"/>
            <w:vAlign w:val="center"/>
          </w:tcPr>
          <w:p w14:paraId="3C8A9781"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BE313F8"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observar rigorosamente as especificações estipuladas pela </w:t>
            </w:r>
            <w:r w:rsidRPr="00586D39">
              <w:rPr>
                <w:rFonts w:asciiTheme="minorHAnsi" w:hAnsiTheme="minorHAnsi" w:cs="Arial"/>
                <w:b/>
                <w:szCs w:val="24"/>
              </w:rPr>
              <w:t>CONTRATANTE</w:t>
            </w:r>
            <w:r w:rsidRPr="00586D39">
              <w:rPr>
                <w:rFonts w:asciiTheme="minorHAnsi" w:hAnsiTheme="minorHAnsi" w:cs="Arial"/>
                <w:szCs w:val="24"/>
              </w:rPr>
              <w:t xml:space="preserve"> no fornecimento de produtos e serviços relacionados com o objeto deste contrato.</w:t>
            </w:r>
          </w:p>
        </w:tc>
        <w:tc>
          <w:tcPr>
            <w:tcW w:w="1559" w:type="dxa"/>
            <w:vAlign w:val="center"/>
          </w:tcPr>
          <w:p w14:paraId="4181DE5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2E3BBA39"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4D4EB8EE" w14:textId="77777777" w:rsidTr="004F78F3">
        <w:trPr>
          <w:trHeight w:val="615"/>
        </w:trPr>
        <w:tc>
          <w:tcPr>
            <w:tcW w:w="993" w:type="dxa"/>
            <w:vAlign w:val="center"/>
            <w:hideMark/>
          </w:tcPr>
          <w:p w14:paraId="4A29E834"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4BDEED4"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bCs/>
                <w:szCs w:val="24"/>
              </w:rPr>
              <w:t xml:space="preserve">Não exercer o controle de qualidade na execução dos serviços prestados, com base nos parâmetros determinados pela </w:t>
            </w:r>
            <w:r w:rsidRPr="00586D39">
              <w:rPr>
                <w:rFonts w:asciiTheme="minorHAnsi" w:hAnsiTheme="minorHAnsi" w:cs="Arial"/>
                <w:b/>
                <w:bCs/>
                <w:szCs w:val="24"/>
              </w:rPr>
              <w:t>CONTRATANTE</w:t>
            </w:r>
            <w:r w:rsidRPr="00586D39">
              <w:rPr>
                <w:rFonts w:asciiTheme="minorHAnsi" w:hAnsiTheme="minorHAnsi" w:cs="Arial"/>
                <w:bCs/>
                <w:szCs w:val="24"/>
              </w:rPr>
              <w:t>.</w:t>
            </w:r>
          </w:p>
        </w:tc>
        <w:tc>
          <w:tcPr>
            <w:tcW w:w="1559" w:type="dxa"/>
            <w:vAlign w:val="center"/>
            <w:hideMark/>
          </w:tcPr>
          <w:p w14:paraId="45800FFC"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5CF20FA3"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0566905F" w14:textId="77777777" w:rsidTr="004F78F3">
        <w:trPr>
          <w:trHeight w:val="615"/>
        </w:trPr>
        <w:tc>
          <w:tcPr>
            <w:tcW w:w="993" w:type="dxa"/>
            <w:vAlign w:val="center"/>
            <w:hideMark/>
          </w:tcPr>
          <w:p w14:paraId="60195EB2"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852C382"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Não atuar com atenção e responsabilidade na elaboração de estimativa de custos dos produtos e serviços objeto deste contrato.</w:t>
            </w:r>
          </w:p>
        </w:tc>
        <w:tc>
          <w:tcPr>
            <w:tcW w:w="1559" w:type="dxa"/>
            <w:vAlign w:val="center"/>
            <w:hideMark/>
          </w:tcPr>
          <w:p w14:paraId="2A231AD5"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1FC9379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18CD3D7D" w14:textId="77777777" w:rsidTr="004F78F3">
        <w:trPr>
          <w:trHeight w:val="701"/>
        </w:trPr>
        <w:tc>
          <w:tcPr>
            <w:tcW w:w="993" w:type="dxa"/>
            <w:vAlign w:val="center"/>
          </w:tcPr>
          <w:p w14:paraId="4ABD514C"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BE4A0B5" w14:textId="0719C290"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observar as condições estabelecidas no </w:t>
            </w:r>
            <w:r w:rsidR="006F2089" w:rsidRPr="00586D39">
              <w:rPr>
                <w:rFonts w:asciiTheme="minorHAnsi" w:hAnsiTheme="minorHAnsi" w:cs="Arial"/>
                <w:szCs w:val="24"/>
              </w:rPr>
              <w:t xml:space="preserve">presente </w:t>
            </w:r>
            <w:r w:rsidRPr="00586D39">
              <w:rPr>
                <w:rFonts w:asciiTheme="minorHAnsi" w:hAnsiTheme="minorHAnsi" w:cs="Arial"/>
                <w:szCs w:val="24"/>
              </w:rPr>
              <w:t xml:space="preserve">contrato para o fornecimento de bens e de serviços especializados à </w:t>
            </w:r>
            <w:r w:rsidRPr="00586D39">
              <w:rPr>
                <w:rFonts w:asciiTheme="minorHAnsi" w:hAnsiTheme="minorHAnsi"/>
                <w:b/>
                <w:szCs w:val="24"/>
              </w:rPr>
              <w:t>CONTRATANTE</w:t>
            </w:r>
          </w:p>
        </w:tc>
        <w:tc>
          <w:tcPr>
            <w:tcW w:w="1559" w:type="dxa"/>
            <w:vAlign w:val="center"/>
          </w:tcPr>
          <w:p w14:paraId="6CF62042"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39408262"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7AD6AD8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E940C0" w:rsidRPr="00586D39" w14:paraId="677CE297" w14:textId="77777777" w:rsidTr="004F78F3">
        <w:trPr>
          <w:trHeight w:val="615"/>
        </w:trPr>
        <w:tc>
          <w:tcPr>
            <w:tcW w:w="993" w:type="dxa"/>
            <w:vAlign w:val="center"/>
            <w:hideMark/>
          </w:tcPr>
          <w:p w14:paraId="14BCA587"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426D99A" w14:textId="61D2FD1B"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observar os prazos estabelecidos pela </w:t>
            </w:r>
            <w:r w:rsidRPr="00586D39">
              <w:rPr>
                <w:rFonts w:asciiTheme="minorHAnsi" w:hAnsiTheme="minorHAnsi" w:cs="Arial"/>
                <w:b/>
                <w:szCs w:val="24"/>
              </w:rPr>
              <w:t>CONTRATANTE</w:t>
            </w:r>
            <w:r w:rsidRPr="00586D39">
              <w:rPr>
                <w:rFonts w:asciiTheme="minorHAnsi" w:hAnsiTheme="minorHAnsi" w:cs="Arial"/>
                <w:szCs w:val="24"/>
              </w:rPr>
              <w:t xml:space="preserve"> na condução dos serviços objeto d</w:t>
            </w:r>
            <w:r w:rsidR="006F2089" w:rsidRPr="00586D39">
              <w:rPr>
                <w:rFonts w:asciiTheme="minorHAnsi" w:hAnsiTheme="minorHAnsi" w:cs="Arial"/>
                <w:szCs w:val="24"/>
              </w:rPr>
              <w:t>este</w:t>
            </w:r>
            <w:r w:rsidRPr="00586D39">
              <w:rPr>
                <w:rFonts w:asciiTheme="minorHAnsi" w:hAnsiTheme="minorHAnsi" w:cs="Arial"/>
                <w:szCs w:val="24"/>
              </w:rPr>
              <w:t xml:space="preserve"> contrato.</w:t>
            </w:r>
          </w:p>
        </w:tc>
        <w:tc>
          <w:tcPr>
            <w:tcW w:w="1559" w:type="dxa"/>
            <w:vAlign w:val="center"/>
            <w:hideMark/>
          </w:tcPr>
          <w:p w14:paraId="0176AD3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40DF8FF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5BA1C12E"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799153BE" w14:textId="77777777" w:rsidTr="004F78F3">
        <w:trPr>
          <w:trHeight w:val="615"/>
        </w:trPr>
        <w:tc>
          <w:tcPr>
            <w:tcW w:w="993" w:type="dxa"/>
            <w:vAlign w:val="center"/>
          </w:tcPr>
          <w:p w14:paraId="3D0DB5BD"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201E94D"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Provocar prejuízos e danos à </w:t>
            </w:r>
            <w:r w:rsidRPr="00586D39">
              <w:rPr>
                <w:rFonts w:asciiTheme="minorHAnsi" w:hAnsiTheme="minorHAnsi" w:cs="Arial"/>
                <w:b/>
                <w:szCs w:val="24"/>
              </w:rPr>
              <w:t>CONTRATANTE</w:t>
            </w:r>
            <w:r w:rsidRPr="00586D39">
              <w:rPr>
                <w:rFonts w:asciiTheme="minorHAnsi" w:hAnsiTheme="minorHAnsi" w:cs="Arial"/>
                <w:szCs w:val="24"/>
              </w:rPr>
              <w:t xml:space="preserve"> devido a sua demora, omissão ou erro, na condução dos serviços objeto deste contrato.</w:t>
            </w:r>
          </w:p>
        </w:tc>
        <w:tc>
          <w:tcPr>
            <w:tcW w:w="1559" w:type="dxa"/>
            <w:vAlign w:val="center"/>
          </w:tcPr>
          <w:p w14:paraId="2E60206A"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38C85C7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621F2D72" w14:textId="77777777" w:rsidTr="004F78F3">
        <w:trPr>
          <w:trHeight w:val="1215"/>
        </w:trPr>
        <w:tc>
          <w:tcPr>
            <w:tcW w:w="993" w:type="dxa"/>
            <w:vAlign w:val="center"/>
            <w:hideMark/>
          </w:tcPr>
          <w:p w14:paraId="57469788"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A3031D2"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tomar providências, imediatamente, em casos de alterações, rejeições, cancelamentos ou interrupções de um ou mais serviços, mediante comunicação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hideMark/>
          </w:tcPr>
          <w:p w14:paraId="35F410F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6F3BBF1A"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0B7F3FA6" w14:textId="77777777" w:rsidTr="004F78F3">
        <w:trPr>
          <w:trHeight w:val="1196"/>
        </w:trPr>
        <w:tc>
          <w:tcPr>
            <w:tcW w:w="993" w:type="dxa"/>
            <w:vAlign w:val="center"/>
          </w:tcPr>
          <w:p w14:paraId="611F68EC"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D08FEE7"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repassar à </w:t>
            </w:r>
            <w:r w:rsidRPr="00586D39">
              <w:rPr>
                <w:rFonts w:asciiTheme="minorHAnsi" w:hAnsiTheme="minorHAnsi"/>
                <w:b/>
                <w:szCs w:val="24"/>
              </w:rPr>
              <w:t>CONTRATANTE</w:t>
            </w:r>
            <w:r w:rsidRPr="00586D39">
              <w:rPr>
                <w:rFonts w:asciiTheme="minorHAnsi" w:hAnsiTheme="minorHAnsi" w:cs="Arial"/>
                <w:szCs w:val="24"/>
              </w:rPr>
              <w:t xml:space="preserve"> todas as vantagens obtidas em negociação de compra de mídia, incluídos os eventuais descontos e as bonificações na forma de espaço, tempo ou reaplicações que tenham sido concedidos por veículo de divulgação.</w:t>
            </w:r>
          </w:p>
        </w:tc>
        <w:tc>
          <w:tcPr>
            <w:tcW w:w="1559" w:type="dxa"/>
            <w:vAlign w:val="center"/>
          </w:tcPr>
          <w:p w14:paraId="2D279D3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63C8054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042E73B2" w14:textId="77777777" w:rsidTr="004F78F3">
        <w:trPr>
          <w:trHeight w:val="731"/>
        </w:trPr>
        <w:tc>
          <w:tcPr>
            <w:tcW w:w="993" w:type="dxa"/>
            <w:vAlign w:val="center"/>
          </w:tcPr>
          <w:p w14:paraId="2BB98864"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7B229F1"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repassar à </w:t>
            </w:r>
            <w:r w:rsidRPr="00586D39">
              <w:rPr>
                <w:rFonts w:asciiTheme="minorHAnsi" w:hAnsiTheme="minorHAnsi"/>
                <w:b/>
                <w:szCs w:val="24"/>
              </w:rPr>
              <w:t>CONTRATANTE</w:t>
            </w:r>
            <w:r w:rsidRPr="00586D39">
              <w:rPr>
                <w:rFonts w:asciiTheme="minorHAnsi" w:hAnsiTheme="minorHAnsi" w:cs="Arial"/>
                <w:szCs w:val="24"/>
              </w:rPr>
              <w:t xml:space="preserve"> o desconto de antecipação de pagamento, caso esta venha a saldar compromisso antes do prazo estipulado.</w:t>
            </w:r>
          </w:p>
        </w:tc>
        <w:tc>
          <w:tcPr>
            <w:tcW w:w="1559" w:type="dxa"/>
            <w:vAlign w:val="center"/>
          </w:tcPr>
          <w:p w14:paraId="58FFAC3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637E6D2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4990C80E" w14:textId="77777777" w:rsidTr="004F78F3">
        <w:trPr>
          <w:trHeight w:val="940"/>
        </w:trPr>
        <w:tc>
          <w:tcPr>
            <w:tcW w:w="993" w:type="dxa"/>
            <w:vAlign w:val="center"/>
          </w:tcPr>
          <w:p w14:paraId="0519372E"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3668613"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Sobrepor os planos de incentivo aos interesses da </w:t>
            </w:r>
            <w:r w:rsidRPr="00586D39">
              <w:rPr>
                <w:rFonts w:asciiTheme="minorHAnsi" w:hAnsiTheme="minorHAnsi"/>
                <w:b/>
                <w:szCs w:val="24"/>
              </w:rPr>
              <w:t>CONTRATANTE</w:t>
            </w:r>
            <w:r w:rsidRPr="00586D39">
              <w:rPr>
                <w:rFonts w:asciiTheme="minorHAnsi" w:hAnsiTheme="minorHAnsi" w:cs="Arial"/>
                <w:szCs w:val="24"/>
              </w:rPr>
              <w:t>, preterindo veículos de divulgação que não os concedam ou priorizando os que os ofereçam.</w:t>
            </w:r>
          </w:p>
        </w:tc>
        <w:tc>
          <w:tcPr>
            <w:tcW w:w="1559" w:type="dxa"/>
            <w:vAlign w:val="center"/>
          </w:tcPr>
          <w:p w14:paraId="7F3260B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4AB62AB2"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21ECBEFE" w14:textId="77777777" w:rsidTr="004F78F3">
        <w:trPr>
          <w:trHeight w:val="688"/>
        </w:trPr>
        <w:tc>
          <w:tcPr>
            <w:tcW w:w="993" w:type="dxa"/>
            <w:vAlign w:val="center"/>
          </w:tcPr>
          <w:p w14:paraId="52578F4F"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421BBD2" w14:textId="4BA3FD5B"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Não negociar as melhores condições de preço, até os percentuais máximos estabelecidos n</w:t>
            </w:r>
            <w:r w:rsidR="006F2089" w:rsidRPr="00586D39">
              <w:rPr>
                <w:rFonts w:asciiTheme="minorHAnsi" w:hAnsiTheme="minorHAnsi" w:cs="Arial"/>
                <w:szCs w:val="24"/>
              </w:rPr>
              <w:t>este</w:t>
            </w:r>
            <w:r w:rsidRPr="00586D39">
              <w:rPr>
                <w:rFonts w:asciiTheme="minorHAnsi" w:hAnsiTheme="minorHAnsi" w:cs="Arial"/>
                <w:szCs w:val="24"/>
              </w:rPr>
              <w:t xml:space="preserve"> contrato, no tocante aos direitos patrimoniais sobre trabalhos de arte e outros protegidos pelos direitos de autor e conexos e aos direitos patrimoniais sobre obras consagradas, nos casos de reutilizações de peças publicitárias da </w:t>
            </w:r>
            <w:r w:rsidRPr="00586D39">
              <w:rPr>
                <w:rFonts w:asciiTheme="minorHAnsi" w:hAnsiTheme="minorHAnsi"/>
                <w:b/>
                <w:szCs w:val="24"/>
              </w:rPr>
              <w:t>CONTRATANTE</w:t>
            </w:r>
            <w:r w:rsidRPr="00586D39">
              <w:rPr>
                <w:rFonts w:asciiTheme="minorHAnsi" w:hAnsiTheme="minorHAnsi" w:cs="Arial"/>
                <w:szCs w:val="24"/>
              </w:rPr>
              <w:t>.</w:t>
            </w:r>
          </w:p>
        </w:tc>
        <w:tc>
          <w:tcPr>
            <w:tcW w:w="1559" w:type="dxa"/>
            <w:vAlign w:val="center"/>
          </w:tcPr>
          <w:p w14:paraId="1D2F0CE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310EDAC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7641E92A" w14:textId="77777777" w:rsidTr="004F78F3">
        <w:trPr>
          <w:trHeight w:val="1196"/>
        </w:trPr>
        <w:tc>
          <w:tcPr>
            <w:tcW w:w="993" w:type="dxa"/>
            <w:vAlign w:val="center"/>
          </w:tcPr>
          <w:p w14:paraId="1267EBEB"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7D26173"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Não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arts. 44 a 46 da Lei nº 12.288/2010. (Igualdade racial)</w:t>
            </w:r>
          </w:p>
        </w:tc>
        <w:tc>
          <w:tcPr>
            <w:tcW w:w="1559" w:type="dxa"/>
            <w:vAlign w:val="center"/>
          </w:tcPr>
          <w:p w14:paraId="1CF152C5"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710108C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4FBBE4B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1393184C" w14:textId="77777777" w:rsidTr="004F78F3">
        <w:trPr>
          <w:trHeight w:val="960"/>
        </w:trPr>
        <w:tc>
          <w:tcPr>
            <w:tcW w:w="993" w:type="dxa"/>
            <w:vAlign w:val="center"/>
            <w:hideMark/>
          </w:tcPr>
          <w:p w14:paraId="599AE24C"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5E868FC" w14:textId="19BE45DE"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Contratar fornecedores de bens e de serviços especializados ou reservar e comprar espaço ou tempo publicitário de veículos de divulgação, relacionados à execução d</w:t>
            </w:r>
            <w:r w:rsidR="006F2089" w:rsidRPr="00586D39">
              <w:rPr>
                <w:rFonts w:asciiTheme="minorHAnsi" w:hAnsiTheme="minorHAnsi" w:cs="Arial"/>
                <w:szCs w:val="24"/>
              </w:rPr>
              <w:t>este</w:t>
            </w:r>
            <w:r w:rsidRPr="00586D39">
              <w:rPr>
                <w:rFonts w:asciiTheme="minorHAnsi" w:hAnsiTheme="minorHAnsi" w:cs="Arial"/>
                <w:szCs w:val="24"/>
              </w:rPr>
              <w:t xml:space="preserve"> contrato, sem a autorização prévia e por escrito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hideMark/>
          </w:tcPr>
          <w:p w14:paraId="60104A2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6BFAE794"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5E973713" w14:textId="77777777" w:rsidTr="004F78F3">
        <w:trPr>
          <w:trHeight w:val="1196"/>
        </w:trPr>
        <w:tc>
          <w:tcPr>
            <w:tcW w:w="993" w:type="dxa"/>
            <w:vAlign w:val="center"/>
          </w:tcPr>
          <w:p w14:paraId="0D17D4EF"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6508693" w14:textId="77777777" w:rsidR="00E940C0" w:rsidRPr="00586D39" w:rsidRDefault="00E940C0" w:rsidP="0054225D">
            <w:pPr>
              <w:spacing w:before="120" w:after="120"/>
              <w:jc w:val="both"/>
              <w:rPr>
                <w:rFonts w:asciiTheme="minorHAnsi" w:hAnsiTheme="minorHAnsi" w:cs="Arial"/>
                <w:bCs/>
                <w:szCs w:val="24"/>
              </w:rPr>
            </w:pPr>
            <w:r w:rsidRPr="00586D39">
              <w:rPr>
                <w:rFonts w:asciiTheme="minorHAnsi" w:hAnsiTheme="minorHAnsi" w:cs="Arial"/>
                <w:szCs w:val="24"/>
              </w:rPr>
              <w:t xml:space="preserve">Não providenciar Termo de Conduta, segundo o qual o veículo se responsabiliza pelos seus conteúdos ou de sites parceiros, declarando estar de acordo com os termos do Marco Civil da Internet, de forma a evitar ações publicitárias da </w:t>
            </w:r>
            <w:r w:rsidRPr="00586D39">
              <w:rPr>
                <w:rFonts w:asciiTheme="minorHAnsi" w:hAnsiTheme="minorHAnsi" w:cs="Arial"/>
                <w:b/>
                <w:szCs w:val="24"/>
              </w:rPr>
              <w:t>CONTRATANTE</w:t>
            </w:r>
            <w:r w:rsidRPr="00586D39">
              <w:rPr>
                <w:rFonts w:asciiTheme="minorHAnsi" w:hAnsiTheme="minorHAnsi" w:cs="Arial"/>
                <w:szCs w:val="24"/>
              </w:rPr>
              <w:t xml:space="preserve"> em veículos de divulgação que promovam conteúdos ou atividades ilegais.</w:t>
            </w:r>
          </w:p>
        </w:tc>
        <w:tc>
          <w:tcPr>
            <w:tcW w:w="1559" w:type="dxa"/>
            <w:vAlign w:val="center"/>
          </w:tcPr>
          <w:p w14:paraId="3A47A69F"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69CFE6D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67D7D87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38274A47" w14:textId="77777777" w:rsidTr="004F78F3">
        <w:trPr>
          <w:trHeight w:val="1196"/>
        </w:trPr>
        <w:tc>
          <w:tcPr>
            <w:tcW w:w="993" w:type="dxa"/>
            <w:vAlign w:val="center"/>
          </w:tcPr>
          <w:p w14:paraId="6A28AD70"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592A437" w14:textId="77777777" w:rsidR="00E940C0" w:rsidRPr="00586D39" w:rsidRDefault="00E940C0" w:rsidP="0054225D">
            <w:pPr>
              <w:spacing w:before="120" w:after="120"/>
              <w:jc w:val="both"/>
              <w:rPr>
                <w:rFonts w:asciiTheme="minorHAnsi" w:hAnsiTheme="minorHAnsi" w:cs="Arial"/>
                <w:bCs/>
                <w:szCs w:val="24"/>
              </w:rPr>
            </w:pPr>
            <w:r w:rsidRPr="00586D39">
              <w:rPr>
                <w:rFonts w:asciiTheme="minorHAnsi" w:hAnsiTheme="minorHAnsi" w:cs="Arial"/>
                <w:szCs w:val="24"/>
              </w:rPr>
              <w:t xml:space="preserve">Não apresentar à </w:t>
            </w:r>
            <w:r w:rsidRPr="00586D39">
              <w:rPr>
                <w:rFonts w:asciiTheme="minorHAnsi" w:hAnsiTheme="minorHAnsi"/>
                <w:b/>
                <w:szCs w:val="24"/>
              </w:rPr>
              <w:t>CONTRATANTE</w:t>
            </w:r>
            <w:r w:rsidRPr="00586D39">
              <w:rPr>
                <w:rFonts w:asciiTheme="minorHAnsi" w:hAnsiTheme="minorHAnsi" w:cs="Arial"/>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w:t>
            </w:r>
          </w:p>
        </w:tc>
        <w:tc>
          <w:tcPr>
            <w:tcW w:w="1559" w:type="dxa"/>
            <w:vAlign w:val="center"/>
          </w:tcPr>
          <w:p w14:paraId="55B2957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3F1DCF80"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75AE3B5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624083BD" w14:textId="77777777" w:rsidTr="004F78F3">
        <w:trPr>
          <w:trHeight w:val="1196"/>
        </w:trPr>
        <w:tc>
          <w:tcPr>
            <w:tcW w:w="993" w:type="dxa"/>
            <w:vAlign w:val="center"/>
          </w:tcPr>
          <w:p w14:paraId="56595F2E"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DA55C4D"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bCs/>
                <w:szCs w:val="24"/>
              </w:rPr>
              <w:t xml:space="preserve">Cotar preços para o fornecimento de bens ou de serviços especializados junto a fornecedores em que: </w:t>
            </w:r>
            <w:r w:rsidRPr="00586D39">
              <w:rPr>
                <w:rFonts w:asciiTheme="minorHAnsi" w:hAnsiTheme="minorHAnsi" w:cs="Arial"/>
                <w:szCs w:val="24"/>
              </w:rPr>
              <w:t xml:space="preserve">um mesmo sócio ou cotista participe de mais de um fornecedor em um mesmo procedimento de cotação; e que </w:t>
            </w:r>
            <w:r w:rsidRPr="00586D39">
              <w:rPr>
                <w:rFonts w:asciiTheme="minorHAnsi" w:hAnsiTheme="minorHAnsi" w:cs="Arial"/>
                <w:bCs/>
                <w:szCs w:val="24"/>
              </w:rPr>
              <w:t xml:space="preserve">algum dirigente ou empregado da </w:t>
            </w:r>
            <w:r w:rsidRPr="00586D39">
              <w:rPr>
                <w:rFonts w:asciiTheme="minorHAnsi" w:hAnsiTheme="minorHAnsi"/>
                <w:b/>
                <w:szCs w:val="24"/>
              </w:rPr>
              <w:t>CONTRATADA</w:t>
            </w:r>
            <w:r w:rsidRPr="00586D39">
              <w:rPr>
                <w:rFonts w:asciiTheme="minorHAnsi" w:hAnsiTheme="minorHAnsi" w:cs="Arial"/>
                <w:bCs/>
                <w:szCs w:val="24"/>
              </w:rPr>
              <w:t xml:space="preserve"> tenha participação societária ou vínculo comercial ou de parentesco até o terceiro grau.</w:t>
            </w:r>
          </w:p>
        </w:tc>
        <w:tc>
          <w:tcPr>
            <w:tcW w:w="1559" w:type="dxa"/>
            <w:vAlign w:val="center"/>
          </w:tcPr>
          <w:p w14:paraId="0BD2C1BB"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2F5EC88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78D96BEC" w14:textId="77777777" w:rsidTr="004F78F3">
        <w:trPr>
          <w:trHeight w:val="1196"/>
        </w:trPr>
        <w:tc>
          <w:tcPr>
            <w:tcW w:w="993" w:type="dxa"/>
            <w:vAlign w:val="center"/>
          </w:tcPr>
          <w:p w14:paraId="600AE48A"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CEE7E24"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Realizar despesas com bens e serviços especializados prestados por fornecedores, com veiculação e com qualquer outra despesa relacionada com este contrato, sem a autorização prévia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tcPr>
          <w:p w14:paraId="0469F629"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70153684"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1AB5256B" w14:textId="77777777" w:rsidTr="004F78F3">
        <w:trPr>
          <w:trHeight w:val="1196"/>
        </w:trPr>
        <w:tc>
          <w:tcPr>
            <w:tcW w:w="993" w:type="dxa"/>
            <w:vAlign w:val="center"/>
          </w:tcPr>
          <w:p w14:paraId="480E343F"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3F723EF" w14:textId="77777777" w:rsidR="00E940C0" w:rsidRPr="00586D39" w:rsidRDefault="00E940C0" w:rsidP="0054225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586D39">
              <w:rPr>
                <w:rFonts w:asciiTheme="minorHAnsi" w:hAnsiTheme="minorHAnsi" w:cs="Arial"/>
                <w:szCs w:val="24"/>
              </w:rPr>
              <w:t xml:space="preserve">Recusar a encaminhar, sempre que solicitado pela </w:t>
            </w:r>
            <w:r w:rsidRPr="00586D39">
              <w:rPr>
                <w:rFonts w:asciiTheme="minorHAnsi" w:hAnsiTheme="minorHAnsi"/>
                <w:b/>
                <w:szCs w:val="24"/>
              </w:rPr>
              <w:t>CONTRATANTE</w:t>
            </w:r>
            <w:r w:rsidRPr="00586D39">
              <w:rPr>
                <w:rFonts w:asciiTheme="minorHAnsi" w:hAnsiTheme="minorHAnsi" w:cs="Arial"/>
                <w:szCs w:val="24"/>
              </w:rPr>
              <w:t>, sem ônus para esta, cópia de peças produzidas, desde que não seja para uso em veiculação em mídia paga, nos seguintes formatos.</w:t>
            </w:r>
          </w:p>
        </w:tc>
        <w:tc>
          <w:tcPr>
            <w:tcW w:w="1559" w:type="dxa"/>
            <w:vAlign w:val="center"/>
          </w:tcPr>
          <w:p w14:paraId="1B2A79DE"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4791FEA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46E35809"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0D69910A" w14:textId="77777777" w:rsidTr="004F78F3">
        <w:trPr>
          <w:trHeight w:val="262"/>
        </w:trPr>
        <w:tc>
          <w:tcPr>
            <w:tcW w:w="993" w:type="dxa"/>
            <w:vAlign w:val="center"/>
            <w:hideMark/>
          </w:tcPr>
          <w:p w14:paraId="32692CAC"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7E3A22C"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zelar pelo irrestrito e total sigilo sobre quaisquer dados que lhe sejam fornecidos em decorrência da execução contratual, sobretudo quanto à estratégia de atuação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hideMark/>
          </w:tcPr>
          <w:p w14:paraId="42D123BD"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6C54D483"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E940C0" w:rsidRPr="00586D39" w14:paraId="423F20DB" w14:textId="77777777" w:rsidTr="004F78F3">
        <w:trPr>
          <w:trHeight w:val="915"/>
        </w:trPr>
        <w:tc>
          <w:tcPr>
            <w:tcW w:w="993" w:type="dxa"/>
            <w:vAlign w:val="center"/>
            <w:hideMark/>
          </w:tcPr>
          <w:p w14:paraId="25EDF23E" w14:textId="77777777" w:rsidR="00E940C0" w:rsidRPr="00586D39" w:rsidRDefault="00E940C0"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473048C" w14:textId="77777777" w:rsidR="00E940C0" w:rsidRPr="00586D39" w:rsidRDefault="00E940C0" w:rsidP="0054225D">
            <w:pPr>
              <w:spacing w:before="120" w:after="120"/>
              <w:jc w:val="both"/>
              <w:rPr>
                <w:rFonts w:asciiTheme="minorHAnsi" w:hAnsiTheme="minorHAnsi" w:cs="Arial"/>
                <w:szCs w:val="24"/>
              </w:rPr>
            </w:pPr>
            <w:r w:rsidRPr="00586D39">
              <w:rPr>
                <w:rFonts w:asciiTheme="minorHAnsi" w:hAnsiTheme="minorHAnsi" w:cs="Arial"/>
                <w:szCs w:val="24"/>
              </w:rPr>
              <w:t xml:space="preserve">Divulgar informações acerca da prestação dos serviços objeto deste contrato, mesmo que acidentalmente, sem a prévia e expressa autorização da </w:t>
            </w:r>
            <w:r w:rsidRPr="00586D39">
              <w:rPr>
                <w:rFonts w:asciiTheme="minorHAnsi" w:hAnsiTheme="minorHAnsi" w:cs="Arial"/>
                <w:b/>
                <w:szCs w:val="24"/>
              </w:rPr>
              <w:t>CONTRATANTE</w:t>
            </w:r>
            <w:r w:rsidRPr="00586D39">
              <w:rPr>
                <w:rFonts w:asciiTheme="minorHAnsi" w:hAnsiTheme="minorHAnsi" w:cs="Arial"/>
                <w:szCs w:val="24"/>
              </w:rPr>
              <w:t>.</w:t>
            </w:r>
          </w:p>
        </w:tc>
        <w:tc>
          <w:tcPr>
            <w:tcW w:w="1559" w:type="dxa"/>
            <w:vAlign w:val="center"/>
            <w:hideMark/>
          </w:tcPr>
          <w:p w14:paraId="3B824866"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10204D38" w14:textId="77777777" w:rsidR="00E940C0" w:rsidRPr="00586D39" w:rsidRDefault="00E940C0"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762F66FB" w14:textId="77777777" w:rsidTr="004F78F3">
        <w:trPr>
          <w:trHeight w:val="690"/>
        </w:trPr>
        <w:tc>
          <w:tcPr>
            <w:tcW w:w="993" w:type="dxa"/>
            <w:vAlign w:val="center"/>
          </w:tcPr>
          <w:p w14:paraId="4BB278BB"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8CE8B2F" w14:textId="3597E35C"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Manter, durante a vigência d</w:t>
            </w:r>
            <w:r w:rsidR="006F2089" w:rsidRPr="00586D39">
              <w:rPr>
                <w:rFonts w:asciiTheme="minorHAnsi" w:hAnsiTheme="minorHAnsi" w:cs="Arial"/>
                <w:szCs w:val="24"/>
              </w:rPr>
              <w:t>este</w:t>
            </w:r>
            <w:r w:rsidRPr="00586D39">
              <w:rPr>
                <w:rFonts w:asciiTheme="minorHAnsi" w:hAnsiTheme="minorHAnsi" w:cs="Arial"/>
                <w:szCs w:val="24"/>
              </w:rPr>
              <w:t xml:space="preserve"> contrato, a prestação de serviços de </w:t>
            </w:r>
            <w:r w:rsidR="003A0FAD" w:rsidRPr="00586D39">
              <w:rPr>
                <w:rFonts w:asciiTheme="minorHAnsi" w:hAnsiTheme="minorHAnsi" w:cs="Arial"/>
                <w:szCs w:val="24"/>
              </w:rPr>
              <w:t>publicidade</w:t>
            </w:r>
            <w:r w:rsidRPr="00586D39">
              <w:rPr>
                <w:rFonts w:asciiTheme="minorHAnsi" w:hAnsiTheme="minorHAnsi" w:cs="Arial"/>
                <w:szCs w:val="24"/>
              </w:rPr>
              <w:t xml:space="preserve"> à empresa concorrente ou incompatível com a área de atuação da </w:t>
            </w:r>
            <w:r w:rsidRPr="00586D39">
              <w:rPr>
                <w:rFonts w:asciiTheme="minorHAnsi" w:hAnsiTheme="minorHAnsi" w:cs="Arial"/>
                <w:b/>
                <w:szCs w:val="24"/>
              </w:rPr>
              <w:t>CONTRATANTE</w:t>
            </w:r>
            <w:r w:rsidRPr="00586D39">
              <w:rPr>
                <w:rFonts w:asciiTheme="minorHAnsi" w:hAnsiTheme="minorHAnsi" w:cs="Arial"/>
                <w:i/>
                <w:szCs w:val="24"/>
              </w:rPr>
              <w:t>.</w:t>
            </w:r>
            <w:r w:rsidRPr="00586D39">
              <w:rPr>
                <w:rFonts w:asciiTheme="minorHAnsi" w:hAnsiTheme="minorHAnsi" w:cs="Arial"/>
                <w:i/>
                <w:szCs w:val="24"/>
                <w:highlight w:val="yellow"/>
              </w:rPr>
              <w:t>&lt;se for o caso&gt;</w:t>
            </w:r>
          </w:p>
        </w:tc>
        <w:tc>
          <w:tcPr>
            <w:tcW w:w="1559" w:type="dxa"/>
            <w:vAlign w:val="center"/>
          </w:tcPr>
          <w:p w14:paraId="46BE371B" w14:textId="6C19BB1B"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0A54E705" w14:textId="322BF026"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4850AD66" w14:textId="77777777" w:rsidTr="004F78F3">
        <w:trPr>
          <w:trHeight w:val="690"/>
        </w:trPr>
        <w:tc>
          <w:tcPr>
            <w:tcW w:w="993" w:type="dxa"/>
            <w:vAlign w:val="center"/>
            <w:hideMark/>
          </w:tcPr>
          <w:p w14:paraId="0ADC3E4A"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E4E505C"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 xml:space="preserve">Recusar o ressarcimento à </w:t>
            </w:r>
            <w:r w:rsidRPr="00586D39">
              <w:rPr>
                <w:rFonts w:asciiTheme="minorHAnsi" w:hAnsiTheme="minorHAnsi" w:cs="Arial"/>
                <w:b/>
                <w:szCs w:val="24"/>
              </w:rPr>
              <w:t>CONTRATANTE</w:t>
            </w:r>
            <w:r w:rsidRPr="00586D39">
              <w:rPr>
                <w:rFonts w:asciiTheme="minorHAnsi" w:hAnsiTheme="minorHAnsi" w:cs="Arial"/>
                <w:szCs w:val="24"/>
              </w:rPr>
              <w:t xml:space="preserve"> de qualquer dano ou prejuízo oriundo de eventual quebra de sigilo das informações fornecidas.</w:t>
            </w:r>
          </w:p>
        </w:tc>
        <w:tc>
          <w:tcPr>
            <w:tcW w:w="1559" w:type="dxa"/>
            <w:vAlign w:val="center"/>
            <w:hideMark/>
          </w:tcPr>
          <w:p w14:paraId="5D6DAB18"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hideMark/>
          </w:tcPr>
          <w:p w14:paraId="5349911B"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4514EE49" w14:textId="77777777" w:rsidTr="004F78F3">
        <w:trPr>
          <w:trHeight w:val="615"/>
        </w:trPr>
        <w:tc>
          <w:tcPr>
            <w:tcW w:w="993" w:type="dxa"/>
            <w:vAlign w:val="center"/>
          </w:tcPr>
          <w:p w14:paraId="5A18EDCE"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967EA2E"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prestar o devido esclarecimento à </w:t>
            </w:r>
            <w:r w:rsidRPr="00586D39">
              <w:rPr>
                <w:rFonts w:asciiTheme="minorHAnsi" w:hAnsiTheme="minorHAnsi" w:cs="Arial"/>
                <w:b/>
                <w:szCs w:val="24"/>
              </w:rPr>
              <w:t>CONTRATANTE</w:t>
            </w:r>
            <w:r w:rsidRPr="00586D39">
              <w:rPr>
                <w:rFonts w:asciiTheme="minorHAnsi" w:hAnsiTheme="minorHAnsi" w:cs="Arial"/>
                <w:szCs w:val="24"/>
              </w:rPr>
              <w:t xml:space="preserve"> sobre eventuais atos ou fatos desabonadores noticiados que envolvam a </w:t>
            </w:r>
            <w:r w:rsidRPr="00586D39">
              <w:rPr>
                <w:rFonts w:asciiTheme="minorHAnsi" w:hAnsiTheme="minorHAnsi" w:cs="Arial"/>
                <w:b/>
                <w:szCs w:val="24"/>
              </w:rPr>
              <w:t>CONTRATADA</w:t>
            </w:r>
            <w:r w:rsidRPr="00586D39">
              <w:rPr>
                <w:rFonts w:asciiTheme="minorHAnsi" w:hAnsiTheme="minorHAnsi" w:cs="Arial"/>
                <w:szCs w:val="24"/>
              </w:rPr>
              <w:t>.</w:t>
            </w:r>
          </w:p>
        </w:tc>
        <w:tc>
          <w:tcPr>
            <w:tcW w:w="1559" w:type="dxa"/>
            <w:vAlign w:val="center"/>
          </w:tcPr>
          <w:p w14:paraId="728FA13A"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0B2928F5"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680E2230" w14:textId="77777777" w:rsidTr="004F78F3">
        <w:trPr>
          <w:trHeight w:val="615"/>
        </w:trPr>
        <w:tc>
          <w:tcPr>
            <w:tcW w:w="993" w:type="dxa"/>
            <w:vAlign w:val="center"/>
          </w:tcPr>
          <w:p w14:paraId="4F063199"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BA99492"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Caucionar ou utilizar o presente contrato como garantia para qualquer operação financeira.</w:t>
            </w:r>
          </w:p>
        </w:tc>
        <w:tc>
          <w:tcPr>
            <w:tcW w:w="1559" w:type="dxa"/>
            <w:vAlign w:val="center"/>
          </w:tcPr>
          <w:p w14:paraId="73B584A5"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15AEA574"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56DAD98C" w14:textId="77777777" w:rsidTr="004F78F3">
        <w:trPr>
          <w:trHeight w:val="915"/>
        </w:trPr>
        <w:tc>
          <w:tcPr>
            <w:tcW w:w="993" w:type="dxa"/>
            <w:vAlign w:val="center"/>
            <w:hideMark/>
          </w:tcPr>
          <w:p w14:paraId="01427D7C"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6ED49CB1" w14:textId="0CA02DAE"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Não cumprir todas as leis e posturas, federais, estaduais e municipais pertinentes ao objeto d</w:t>
            </w:r>
            <w:r w:rsidR="006F2089" w:rsidRPr="00586D39">
              <w:rPr>
                <w:rFonts w:asciiTheme="minorHAnsi" w:hAnsiTheme="minorHAnsi" w:cs="Arial"/>
                <w:szCs w:val="24"/>
              </w:rPr>
              <w:t>este</w:t>
            </w:r>
            <w:r w:rsidRPr="00586D39">
              <w:rPr>
                <w:rFonts w:asciiTheme="minorHAnsi" w:hAnsiTheme="minorHAnsi" w:cs="Arial"/>
                <w:szCs w:val="24"/>
              </w:rPr>
              <w:t xml:space="preserve"> contrato.</w:t>
            </w:r>
          </w:p>
        </w:tc>
        <w:tc>
          <w:tcPr>
            <w:tcW w:w="1559" w:type="dxa"/>
            <w:vAlign w:val="center"/>
            <w:hideMark/>
          </w:tcPr>
          <w:p w14:paraId="6D8C174E"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3266EB05"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3152F702"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49218EE1" w14:textId="77777777" w:rsidTr="004F78F3">
        <w:trPr>
          <w:trHeight w:val="690"/>
        </w:trPr>
        <w:tc>
          <w:tcPr>
            <w:tcW w:w="993" w:type="dxa"/>
            <w:vAlign w:val="center"/>
            <w:hideMark/>
          </w:tcPr>
          <w:p w14:paraId="24D8B730"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8F8726C" w14:textId="77777777" w:rsidR="008119BB" w:rsidRPr="00586D39" w:rsidRDefault="008119BB" w:rsidP="0054225D">
            <w:pPr>
              <w:pStyle w:val="Nivel3"/>
              <w:numPr>
                <w:ilvl w:val="0"/>
                <w:numId w:val="0"/>
              </w:numPr>
              <w:tabs>
                <w:tab w:val="left" w:pos="0"/>
              </w:tabs>
              <w:spacing w:before="120" w:after="120" w:line="240" w:lineRule="auto"/>
              <w:rPr>
                <w:rFonts w:asciiTheme="minorHAnsi" w:hAnsiTheme="minorHAnsi"/>
                <w:sz w:val="24"/>
                <w:szCs w:val="24"/>
              </w:rPr>
            </w:pPr>
            <w:r w:rsidRPr="00586D39">
              <w:rPr>
                <w:rFonts w:asciiTheme="minorHAnsi" w:hAnsiTheme="minorHAnsi"/>
                <w:sz w:val="24"/>
                <w:szCs w:val="24"/>
              </w:rPr>
              <w:t>Não cumprir a legislação trabalhista e securitária com relação a seus empregados.</w:t>
            </w:r>
          </w:p>
        </w:tc>
        <w:tc>
          <w:tcPr>
            <w:tcW w:w="1559" w:type="dxa"/>
            <w:vAlign w:val="center"/>
            <w:hideMark/>
          </w:tcPr>
          <w:p w14:paraId="5E4A65BC"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672DC898"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62754D41"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7908A067" w14:textId="77777777" w:rsidTr="004F78F3">
        <w:trPr>
          <w:trHeight w:val="1215"/>
        </w:trPr>
        <w:tc>
          <w:tcPr>
            <w:tcW w:w="993" w:type="dxa"/>
            <w:vAlign w:val="center"/>
            <w:hideMark/>
          </w:tcPr>
          <w:p w14:paraId="27732688"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799EC40" w14:textId="3482FC75"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Não manter durante a execução deste contrato todas as condições de habilitação</w:t>
            </w:r>
            <w:r w:rsidR="007B0D3D" w:rsidRPr="00586D39">
              <w:rPr>
                <w:rFonts w:asciiTheme="minorHAnsi" w:hAnsiTheme="minorHAnsi" w:cs="Arial"/>
                <w:szCs w:val="24"/>
              </w:rPr>
              <w:t xml:space="preserve"> e qualificação</w:t>
            </w:r>
            <w:r w:rsidRPr="00586D39">
              <w:rPr>
                <w:rFonts w:asciiTheme="minorHAnsi" w:hAnsiTheme="minorHAnsi" w:cs="Arial"/>
                <w:szCs w:val="24"/>
              </w:rPr>
              <w:t>, exigidas na concorrência que deu origem a este instrumento.</w:t>
            </w:r>
          </w:p>
        </w:tc>
        <w:tc>
          <w:tcPr>
            <w:tcW w:w="1559" w:type="dxa"/>
            <w:vAlign w:val="center"/>
            <w:hideMark/>
          </w:tcPr>
          <w:p w14:paraId="3709199C"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73283EA6"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69F8635C"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8119BB" w:rsidRPr="00586D39" w14:paraId="70751574" w14:textId="77777777" w:rsidTr="004F78F3">
        <w:trPr>
          <w:trHeight w:val="615"/>
        </w:trPr>
        <w:tc>
          <w:tcPr>
            <w:tcW w:w="993" w:type="dxa"/>
            <w:vAlign w:val="center"/>
            <w:hideMark/>
          </w:tcPr>
          <w:p w14:paraId="5AFE8368"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71040D83"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 xml:space="preserve">Não apresentar, quando solicitado pela </w:t>
            </w:r>
            <w:r w:rsidRPr="00586D39">
              <w:rPr>
                <w:rFonts w:asciiTheme="minorHAnsi" w:hAnsiTheme="minorHAnsi" w:cs="Arial"/>
                <w:b/>
                <w:szCs w:val="24"/>
              </w:rPr>
              <w:t>CONTRATANTE</w:t>
            </w:r>
            <w:r w:rsidRPr="00586D39">
              <w:rPr>
                <w:rFonts w:asciiTheme="minorHAnsi" w:hAnsiTheme="minorHAnsi" w:cs="Arial"/>
                <w:szCs w:val="24"/>
              </w:rPr>
              <w:t>, a comprovação de estarem sendo satisfeitos todos os seus encargos e obrigações trabalhistas, previdenciários e fiscais.</w:t>
            </w:r>
          </w:p>
        </w:tc>
        <w:tc>
          <w:tcPr>
            <w:tcW w:w="1559" w:type="dxa"/>
            <w:vAlign w:val="center"/>
            <w:hideMark/>
          </w:tcPr>
          <w:p w14:paraId="43874789"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37D030A8"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48E7675C"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4B16740D" w14:textId="77777777" w:rsidTr="004F78F3">
        <w:trPr>
          <w:trHeight w:val="708"/>
        </w:trPr>
        <w:tc>
          <w:tcPr>
            <w:tcW w:w="993" w:type="dxa"/>
            <w:vAlign w:val="center"/>
          </w:tcPr>
          <w:p w14:paraId="56C4E598"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AA8EBFB"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 xml:space="preserve">Gerar prejuízos e infrações à </w:t>
            </w:r>
            <w:r w:rsidRPr="00586D39">
              <w:rPr>
                <w:rFonts w:asciiTheme="minorHAnsi" w:hAnsiTheme="minorHAnsi" w:cs="Arial"/>
                <w:b/>
                <w:szCs w:val="24"/>
              </w:rPr>
              <w:t>CONTRATANTE</w:t>
            </w:r>
            <w:r w:rsidRPr="00586D39">
              <w:rPr>
                <w:rFonts w:asciiTheme="minorHAnsi" w:hAnsiTheme="minorHAnsi" w:cs="Arial"/>
                <w:szCs w:val="24"/>
              </w:rPr>
              <w:t xml:space="preserve"> na prestação dos serviços objeto deste contrato.</w:t>
            </w:r>
          </w:p>
        </w:tc>
        <w:tc>
          <w:tcPr>
            <w:tcW w:w="1559" w:type="dxa"/>
            <w:vAlign w:val="center"/>
          </w:tcPr>
          <w:p w14:paraId="1D71EE60"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Grave</w:t>
            </w:r>
          </w:p>
        </w:tc>
        <w:tc>
          <w:tcPr>
            <w:tcW w:w="1843" w:type="dxa"/>
            <w:vAlign w:val="center"/>
          </w:tcPr>
          <w:p w14:paraId="36D2ABD2"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0F3D2A7F" w14:textId="77777777" w:rsidTr="004F78F3">
        <w:trPr>
          <w:trHeight w:val="1215"/>
        </w:trPr>
        <w:tc>
          <w:tcPr>
            <w:tcW w:w="993" w:type="dxa"/>
            <w:vAlign w:val="center"/>
            <w:hideMark/>
          </w:tcPr>
          <w:p w14:paraId="376EEB9E"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551DE85"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20D27128"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444BC108"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29391DE9"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0255D13A" w14:textId="77777777" w:rsidTr="004F78F3">
        <w:trPr>
          <w:trHeight w:val="615"/>
        </w:trPr>
        <w:tc>
          <w:tcPr>
            <w:tcW w:w="993" w:type="dxa"/>
            <w:vAlign w:val="center"/>
            <w:hideMark/>
          </w:tcPr>
          <w:p w14:paraId="3893FC1D"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03BC44C"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Não observar na execução dos serviços as boas práticas de sustentabilidade ambiental, de otimização de recursos, de redução de desperdícios e de redução da poluição.</w:t>
            </w:r>
          </w:p>
        </w:tc>
        <w:tc>
          <w:tcPr>
            <w:tcW w:w="1559" w:type="dxa"/>
            <w:vAlign w:val="center"/>
            <w:hideMark/>
          </w:tcPr>
          <w:p w14:paraId="2FE65055"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Leve</w:t>
            </w:r>
          </w:p>
          <w:p w14:paraId="31A4939D"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hideMark/>
          </w:tcPr>
          <w:p w14:paraId="11BFB37F"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Semestral</w:t>
            </w:r>
          </w:p>
        </w:tc>
      </w:tr>
      <w:tr w:rsidR="008119BB" w:rsidRPr="00586D39" w14:paraId="013625F3" w14:textId="77777777" w:rsidTr="004F78F3">
        <w:trPr>
          <w:trHeight w:val="1196"/>
        </w:trPr>
        <w:tc>
          <w:tcPr>
            <w:tcW w:w="993" w:type="dxa"/>
            <w:vAlign w:val="center"/>
          </w:tcPr>
          <w:p w14:paraId="3148597D"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F9DEBD3" w14:textId="77777777" w:rsidR="008119BB" w:rsidRPr="00586D39" w:rsidRDefault="008119BB" w:rsidP="0054225D">
            <w:pPr>
              <w:spacing w:before="120" w:after="120"/>
              <w:jc w:val="both"/>
              <w:rPr>
                <w:rFonts w:asciiTheme="minorHAnsi" w:hAnsiTheme="minorHAnsi" w:cs="Arial"/>
                <w:szCs w:val="24"/>
              </w:rPr>
            </w:pPr>
            <w:r w:rsidRPr="00586D39">
              <w:rPr>
                <w:rFonts w:asciiTheme="minorHAnsi" w:hAnsiTheme="minorHAnsi" w:cs="Arial"/>
                <w:szCs w:val="24"/>
              </w:rPr>
              <w:t>Demora na constituição, em parceria com as outras agências contratadas, de um &lt;Núcleo de Mídia&gt;, sem personalidade civil ou jurídica e sem fins lucrativos.</w:t>
            </w:r>
          </w:p>
        </w:tc>
        <w:tc>
          <w:tcPr>
            <w:tcW w:w="1559" w:type="dxa"/>
            <w:vAlign w:val="center"/>
          </w:tcPr>
          <w:p w14:paraId="286CDF36"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73BBE11F"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09B85F8C"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r w:rsidR="008119BB" w:rsidRPr="00586D39" w14:paraId="58F7CE1B" w14:textId="77777777" w:rsidTr="004F78F3">
        <w:trPr>
          <w:trHeight w:val="1196"/>
        </w:trPr>
        <w:tc>
          <w:tcPr>
            <w:tcW w:w="993" w:type="dxa"/>
            <w:vAlign w:val="center"/>
          </w:tcPr>
          <w:p w14:paraId="155A9593" w14:textId="77777777" w:rsidR="008119BB" w:rsidRPr="00586D39" w:rsidRDefault="008119BB" w:rsidP="0054225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F28E804" w14:textId="77777777" w:rsidR="008119BB" w:rsidRPr="00586D39" w:rsidRDefault="008119BB" w:rsidP="0054225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586D39">
              <w:rPr>
                <w:rFonts w:asciiTheme="minorHAnsi" w:hAnsiTheme="minorHAnsi" w:cs="Arial"/>
                <w:szCs w:val="24"/>
              </w:rPr>
              <w:t xml:space="preserve">Demora na constituição, em parceria com as outras agências contratadas, de um acervo da propaganda da </w:t>
            </w:r>
            <w:r w:rsidRPr="00586D39">
              <w:rPr>
                <w:rFonts w:asciiTheme="minorHAnsi" w:hAnsiTheme="minorHAnsi" w:cs="Arial"/>
                <w:b/>
                <w:szCs w:val="24"/>
              </w:rPr>
              <w:t>CONTRATANTE</w:t>
            </w:r>
            <w:r w:rsidRPr="00586D39">
              <w:rPr>
                <w:rFonts w:asciiTheme="minorHAnsi" w:hAnsiTheme="minorHAnsi" w:cs="Arial"/>
                <w:szCs w:val="24"/>
              </w:rPr>
              <w:t>, em meio virtual, com as peças produzidas durante a execução deste contrato e com banco de imagens.</w:t>
            </w:r>
          </w:p>
        </w:tc>
        <w:tc>
          <w:tcPr>
            <w:tcW w:w="1559" w:type="dxa"/>
            <w:vAlign w:val="center"/>
          </w:tcPr>
          <w:p w14:paraId="6F59CEF5"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Média</w:t>
            </w:r>
          </w:p>
          <w:p w14:paraId="63658C01"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(passível de correção)</w:t>
            </w:r>
          </w:p>
        </w:tc>
        <w:tc>
          <w:tcPr>
            <w:tcW w:w="1843" w:type="dxa"/>
            <w:vAlign w:val="center"/>
          </w:tcPr>
          <w:p w14:paraId="49B8FE12" w14:textId="77777777" w:rsidR="008119BB" w:rsidRPr="00586D39" w:rsidRDefault="008119BB" w:rsidP="0054225D">
            <w:pPr>
              <w:spacing w:before="120" w:after="120"/>
              <w:jc w:val="center"/>
              <w:rPr>
                <w:rFonts w:asciiTheme="minorHAnsi" w:hAnsiTheme="minorHAnsi" w:cs="Arial"/>
                <w:szCs w:val="24"/>
              </w:rPr>
            </w:pPr>
            <w:r w:rsidRPr="00586D39">
              <w:rPr>
                <w:rFonts w:asciiTheme="minorHAnsi" w:hAnsiTheme="minorHAnsi" w:cs="Arial"/>
                <w:szCs w:val="24"/>
              </w:rPr>
              <w:t>Por ocorrência.</w:t>
            </w:r>
          </w:p>
        </w:tc>
      </w:tr>
    </w:tbl>
    <w:p w14:paraId="35AACC48" w14:textId="77777777" w:rsidR="00E940C0" w:rsidRPr="00586D39" w:rsidRDefault="00E940C0" w:rsidP="0039263B">
      <w:pPr>
        <w:rPr>
          <w:rFonts w:asciiTheme="minorHAnsi" w:hAnsiTheme="minorHAnsi" w:cs="Arial"/>
          <w:szCs w:val="24"/>
          <w:highlight w:val="cyan"/>
        </w:rPr>
      </w:pPr>
    </w:p>
    <w:p w14:paraId="746BC443" w14:textId="77777777" w:rsidR="00E940C0" w:rsidRPr="00586D39" w:rsidRDefault="00E940C0" w:rsidP="0039263B">
      <w:pPr>
        <w:rPr>
          <w:rFonts w:asciiTheme="minorHAnsi" w:hAnsiTheme="minorHAnsi" w:cs="Arial"/>
          <w:szCs w:val="24"/>
          <w:highlight w:val="cyan"/>
        </w:rPr>
      </w:pPr>
    </w:p>
    <w:p w14:paraId="655543EF" w14:textId="77777777" w:rsidR="00E940C0" w:rsidRPr="00586D39" w:rsidRDefault="00E940C0" w:rsidP="0039263B">
      <w:pPr>
        <w:tabs>
          <w:tab w:val="left" w:pos="284"/>
        </w:tabs>
        <w:jc w:val="both"/>
        <w:rPr>
          <w:rFonts w:asciiTheme="minorHAnsi" w:hAnsiTheme="minorHAnsi" w:cs="Arial"/>
          <w:szCs w:val="24"/>
        </w:rPr>
      </w:pPr>
      <w:r w:rsidRPr="00586D39">
        <w:rPr>
          <w:rFonts w:asciiTheme="minorHAnsi" w:hAnsiTheme="minorHAnsi" w:cs="Arial"/>
          <w:szCs w:val="24"/>
        </w:rPr>
        <w:t>11.3.1.2.1</w:t>
      </w:r>
      <w:r w:rsidRPr="00586D39">
        <w:rPr>
          <w:rFonts w:asciiTheme="minorHAnsi" w:hAnsiTheme="minorHAnsi" w:cs="Arial"/>
          <w:szCs w:val="24"/>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131C22EF" w14:textId="77777777" w:rsidR="00E940C0" w:rsidRPr="00586D39" w:rsidRDefault="00E940C0" w:rsidP="0039263B">
      <w:pPr>
        <w:widowControl w:val="0"/>
        <w:suppressAutoHyphens/>
        <w:snapToGrid w:val="0"/>
        <w:jc w:val="both"/>
        <w:rPr>
          <w:rFonts w:asciiTheme="minorHAnsi" w:hAnsiTheme="minorHAnsi"/>
          <w:szCs w:val="24"/>
        </w:rPr>
      </w:pPr>
    </w:p>
    <w:p w14:paraId="344A8116" w14:textId="78129851" w:rsidR="00FD7378" w:rsidRPr="00586D39" w:rsidRDefault="00FD7378" w:rsidP="0039263B">
      <w:pPr>
        <w:widowControl w:val="0"/>
        <w:suppressAutoHyphens/>
        <w:snapToGrid w:val="0"/>
        <w:jc w:val="both"/>
        <w:rPr>
          <w:rFonts w:asciiTheme="minorHAnsi" w:hAnsiTheme="minorHAnsi"/>
          <w:szCs w:val="24"/>
        </w:rPr>
      </w:pPr>
      <w:r w:rsidRPr="00586D39">
        <w:rPr>
          <w:rFonts w:asciiTheme="minorHAnsi" w:hAnsiTheme="minorHAnsi"/>
          <w:szCs w:val="24"/>
        </w:rPr>
        <w:t>13.3.</w:t>
      </w:r>
      <w:r w:rsidR="00E940C0" w:rsidRPr="00586D39">
        <w:rPr>
          <w:rFonts w:asciiTheme="minorHAnsi" w:hAnsiTheme="minorHAnsi"/>
          <w:szCs w:val="24"/>
        </w:rPr>
        <w:t>2</w:t>
      </w:r>
      <w:r w:rsidRPr="00586D39">
        <w:rPr>
          <w:rFonts w:asciiTheme="minorHAnsi" w:hAnsiTheme="minorHAnsi"/>
          <w:szCs w:val="24"/>
        </w:rPr>
        <w:tab/>
      </w:r>
      <w:r w:rsidRPr="00586D39">
        <w:rPr>
          <w:rFonts w:asciiTheme="minorHAnsi" w:hAnsiTheme="minorHAnsi"/>
          <w:szCs w:val="24"/>
        </w:rPr>
        <w:tab/>
        <w:t xml:space="preserve">No ato de advertência, </w:t>
      </w:r>
      <w:r w:rsidRPr="00586D39">
        <w:rPr>
          <w:rFonts w:asciiTheme="minorHAnsi" w:hAnsiTheme="minorHAnsi" w:cs="Arial"/>
          <w:szCs w:val="24"/>
        </w:rPr>
        <w:t>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 xml:space="preserve"> estipulará prazo para o cumprimento da obrigação ou responsabilidade mencionadas n</w:t>
      </w:r>
      <w:r w:rsidR="00F7356B" w:rsidRPr="00586D39">
        <w:rPr>
          <w:rFonts w:asciiTheme="minorHAnsi" w:hAnsiTheme="minorHAnsi"/>
          <w:szCs w:val="24"/>
        </w:rPr>
        <w:t xml:space="preserve">o inciso </w:t>
      </w:r>
      <w:r w:rsidRPr="00586D39">
        <w:rPr>
          <w:rFonts w:asciiTheme="minorHAnsi" w:hAnsiTheme="minorHAnsi"/>
          <w:szCs w:val="24"/>
        </w:rPr>
        <w:t xml:space="preserve">I e para a correção das ocorrências de que trata </w:t>
      </w:r>
      <w:r w:rsidR="00F7356B" w:rsidRPr="00586D39">
        <w:rPr>
          <w:rFonts w:asciiTheme="minorHAnsi" w:hAnsiTheme="minorHAnsi"/>
          <w:szCs w:val="24"/>
        </w:rPr>
        <w:t xml:space="preserve">o inciso </w:t>
      </w:r>
      <w:r w:rsidRPr="00586D39">
        <w:rPr>
          <w:rFonts w:asciiTheme="minorHAnsi" w:hAnsiTheme="minorHAnsi"/>
          <w:szCs w:val="24"/>
        </w:rPr>
        <w:t>II, ambos do subitem 13.3.</w:t>
      </w:r>
    </w:p>
    <w:p w14:paraId="2946F2A6" w14:textId="77777777" w:rsidR="00FD7378" w:rsidRPr="00586D39" w:rsidRDefault="00FD7378" w:rsidP="0039263B">
      <w:pPr>
        <w:widowControl w:val="0"/>
        <w:suppressAutoHyphens/>
        <w:snapToGrid w:val="0"/>
        <w:jc w:val="both"/>
        <w:rPr>
          <w:rFonts w:asciiTheme="minorHAnsi" w:hAnsiTheme="minorHAnsi"/>
          <w:szCs w:val="24"/>
        </w:rPr>
      </w:pPr>
    </w:p>
    <w:p w14:paraId="086F6354" w14:textId="0C1F6F0E" w:rsidR="00823000" w:rsidRPr="00586D39" w:rsidRDefault="00823000" w:rsidP="0039263B">
      <w:pPr>
        <w:widowControl w:val="0"/>
        <w:suppressAutoHyphens/>
        <w:snapToGrid w:val="0"/>
        <w:jc w:val="both"/>
        <w:rPr>
          <w:rFonts w:asciiTheme="minorHAnsi" w:hAnsiTheme="minorHAnsi"/>
          <w:szCs w:val="24"/>
        </w:rPr>
      </w:pPr>
      <w:r w:rsidRPr="00586D39">
        <w:rPr>
          <w:rFonts w:asciiTheme="minorHAnsi" w:hAnsiTheme="minorHAnsi" w:cs="Arial"/>
          <w:szCs w:val="24"/>
        </w:rPr>
        <w:t>13.4</w:t>
      </w:r>
      <w:r w:rsidRPr="00586D39">
        <w:rPr>
          <w:rFonts w:asciiTheme="minorHAnsi" w:hAnsiTheme="minorHAnsi" w:cs="Arial"/>
          <w:szCs w:val="24"/>
        </w:rPr>
        <w:tab/>
      </w:r>
      <w:r w:rsidRPr="00586D39">
        <w:rPr>
          <w:rFonts w:asciiTheme="minorHAnsi" w:hAnsiTheme="minorHAnsi" w:cs="Arial"/>
          <w:szCs w:val="24"/>
        </w:rPr>
        <w:tab/>
        <w:t xml:space="preserve">A suspensão temporária de participação da seleção interna de que trata o subitem 2.5 será aplicada quando, vencido o prazo estipulado na advertência, a </w:t>
      </w:r>
      <w:r w:rsidRPr="00586D39">
        <w:rPr>
          <w:rFonts w:asciiTheme="minorHAnsi" w:hAnsiTheme="minorHAnsi" w:cs="Arial"/>
          <w:b/>
          <w:szCs w:val="24"/>
        </w:rPr>
        <w:t>CONTRATADA</w:t>
      </w:r>
      <w:r w:rsidRPr="00586D39">
        <w:rPr>
          <w:rFonts w:asciiTheme="minorHAnsi" w:hAnsiTheme="minorHAnsi" w:cs="Arial"/>
          <w:szCs w:val="24"/>
        </w:rPr>
        <w:t xml:space="preserve"> continuar inadimplente em relação ao fato que deu origem à sanção.</w:t>
      </w:r>
    </w:p>
    <w:p w14:paraId="34424364" w14:textId="77777777" w:rsidR="00823000" w:rsidRPr="00586D39" w:rsidRDefault="00823000" w:rsidP="0039263B">
      <w:pPr>
        <w:widowControl w:val="0"/>
        <w:suppressAutoHyphens/>
        <w:snapToGrid w:val="0"/>
        <w:jc w:val="both"/>
        <w:rPr>
          <w:rFonts w:asciiTheme="minorHAnsi" w:hAnsiTheme="minorHAnsi"/>
          <w:szCs w:val="24"/>
        </w:rPr>
      </w:pPr>
    </w:p>
    <w:p w14:paraId="21D792FD" w14:textId="1B52A79B" w:rsidR="00D51D4D" w:rsidRPr="00586D39" w:rsidRDefault="00D51D4D" w:rsidP="0039263B">
      <w:pPr>
        <w:widowControl w:val="0"/>
        <w:suppressAutoHyphens/>
        <w:snapToGrid w:val="0"/>
        <w:jc w:val="both"/>
        <w:rPr>
          <w:rFonts w:asciiTheme="minorHAnsi" w:hAnsiTheme="minorHAnsi"/>
          <w:szCs w:val="24"/>
        </w:rPr>
      </w:pPr>
      <w:r w:rsidRPr="00586D39">
        <w:rPr>
          <w:rFonts w:asciiTheme="minorHAnsi" w:hAnsiTheme="minorHAnsi"/>
          <w:szCs w:val="24"/>
        </w:rPr>
        <w:t>13.</w:t>
      </w:r>
      <w:r w:rsidR="00823000" w:rsidRPr="00586D39">
        <w:rPr>
          <w:rFonts w:asciiTheme="minorHAnsi" w:hAnsiTheme="minorHAnsi"/>
          <w:szCs w:val="24"/>
        </w:rPr>
        <w:t>5</w:t>
      </w:r>
      <w:r w:rsidRPr="00586D39">
        <w:rPr>
          <w:rFonts w:asciiTheme="minorHAnsi" w:hAnsiTheme="minorHAnsi"/>
          <w:szCs w:val="24"/>
        </w:rPr>
        <w:tab/>
      </w:r>
      <w:r w:rsidRPr="00586D39">
        <w:rPr>
          <w:rFonts w:asciiTheme="minorHAnsi" w:hAnsiTheme="minorHAnsi"/>
          <w:szCs w:val="24"/>
        </w:rPr>
        <w:tab/>
        <w:t>A multa moratória poderá ser cobrada pelo atraso injustificado no cumprimento do objeto ou de prazos estipulados.</w:t>
      </w:r>
    </w:p>
    <w:p w14:paraId="662EAEBA" w14:textId="77777777" w:rsidR="00D51D4D" w:rsidRPr="00586D39" w:rsidRDefault="00D51D4D" w:rsidP="0039263B">
      <w:pPr>
        <w:widowControl w:val="0"/>
        <w:suppressAutoHyphens/>
        <w:snapToGrid w:val="0"/>
        <w:jc w:val="both"/>
        <w:rPr>
          <w:rFonts w:asciiTheme="minorHAnsi" w:hAnsiTheme="minorHAnsi"/>
          <w:szCs w:val="24"/>
        </w:rPr>
      </w:pPr>
    </w:p>
    <w:p w14:paraId="27F205F7" w14:textId="4CF49975" w:rsidR="00D51D4D" w:rsidRPr="00586D39" w:rsidRDefault="00D51D4D" w:rsidP="0039263B">
      <w:pPr>
        <w:widowControl w:val="0"/>
        <w:suppressAutoHyphens/>
        <w:snapToGrid w:val="0"/>
        <w:jc w:val="both"/>
        <w:rPr>
          <w:rFonts w:asciiTheme="minorHAnsi" w:hAnsiTheme="minorHAnsi" w:cs="Arial"/>
          <w:szCs w:val="24"/>
        </w:rPr>
      </w:pPr>
      <w:r w:rsidRPr="00586D39">
        <w:rPr>
          <w:rFonts w:asciiTheme="minorHAnsi" w:hAnsiTheme="minorHAnsi"/>
          <w:szCs w:val="24"/>
        </w:rPr>
        <w:t>13.</w:t>
      </w:r>
      <w:r w:rsidR="00823000" w:rsidRPr="00586D39">
        <w:rPr>
          <w:rFonts w:asciiTheme="minorHAnsi" w:hAnsiTheme="minorHAnsi"/>
          <w:szCs w:val="24"/>
        </w:rPr>
        <w:t>5</w:t>
      </w:r>
      <w:r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 xml:space="preserve">O atraso sujeitará a </w:t>
      </w:r>
      <w:r w:rsidRPr="00586D39">
        <w:rPr>
          <w:rFonts w:asciiTheme="minorHAnsi" w:hAnsiTheme="minorHAnsi"/>
          <w:b/>
          <w:szCs w:val="24"/>
        </w:rPr>
        <w:t>CONTRATADA</w:t>
      </w:r>
      <w:r w:rsidRPr="00586D39">
        <w:rPr>
          <w:rFonts w:asciiTheme="minorHAnsi" w:hAnsiTheme="minorHAnsi"/>
          <w:szCs w:val="24"/>
        </w:rPr>
        <w:t xml:space="preserve"> à multa de</w:t>
      </w:r>
      <w:r w:rsidR="008E43B4" w:rsidRPr="00586D39">
        <w:rPr>
          <w:rFonts w:asciiTheme="minorHAnsi" w:hAnsiTheme="minorHAnsi"/>
          <w:szCs w:val="24"/>
        </w:rPr>
        <w:t>:</w:t>
      </w:r>
    </w:p>
    <w:p w14:paraId="0ADB99E5" w14:textId="77777777" w:rsidR="00D51D4D" w:rsidRPr="00586D39" w:rsidRDefault="00D51D4D" w:rsidP="0039263B">
      <w:pPr>
        <w:widowControl w:val="0"/>
        <w:suppressAutoHyphens/>
        <w:snapToGrid w:val="0"/>
        <w:jc w:val="both"/>
        <w:rPr>
          <w:rFonts w:asciiTheme="minorHAnsi" w:hAnsiTheme="minorHAnsi" w:cs="Arial"/>
          <w:szCs w:val="24"/>
        </w:rPr>
      </w:pPr>
    </w:p>
    <w:p w14:paraId="25AB8C68" w14:textId="2530AB04" w:rsidR="00D51D4D" w:rsidRPr="00586D39" w:rsidRDefault="00D51D4D"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cs="Arial"/>
          <w:szCs w:val="24"/>
        </w:rPr>
        <w:t xml:space="preserve">I - </w:t>
      </w:r>
      <w:r w:rsidR="00275DF2" w:rsidRPr="00586D39">
        <w:rPr>
          <w:rFonts w:asciiTheme="minorHAnsi" w:hAnsiTheme="minorHAnsi" w:cs="Arial"/>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 xml:space="preserve">) </w:t>
      </w:r>
      <w:r w:rsidRPr="00586D39">
        <w:rPr>
          <w:rFonts w:asciiTheme="minorHAnsi" w:hAnsiTheme="minorHAnsi"/>
          <w:szCs w:val="24"/>
        </w:rPr>
        <w:t>por dia de atraso na entrega de material ou execução de serviço, a contar do primeiro dia útil da respectiva data fixada, até o limite de 30 (trinta) dias úteis, calculada sobre o valor correspondente à obrigação não cumprida</w:t>
      </w:r>
      <w:r w:rsidR="00B01E32" w:rsidRPr="00586D39">
        <w:rPr>
          <w:rFonts w:asciiTheme="minorHAnsi" w:hAnsiTheme="minorHAnsi" w:cs="Arial"/>
          <w:szCs w:val="24"/>
        </w:rPr>
        <w:t>;</w:t>
      </w:r>
      <w:r w:rsidR="00FD0407" w:rsidRPr="00586D39">
        <w:rPr>
          <w:rFonts w:asciiTheme="minorHAnsi" w:hAnsiTheme="minorHAnsi" w:cs="Arial"/>
          <w:i/>
          <w:szCs w:val="24"/>
          <w:highlight w:val="yellow"/>
        </w:rPr>
        <w:t>&lt;percentual recomendado</w:t>
      </w:r>
      <w:r w:rsidR="00FD0407" w:rsidRPr="00586D39">
        <w:rPr>
          <w:rFonts w:asciiTheme="minorHAnsi" w:hAnsiTheme="minorHAnsi"/>
          <w:i/>
          <w:szCs w:val="24"/>
          <w:highlight w:val="yellow"/>
        </w:rPr>
        <w:t>: 0,33%</w:t>
      </w:r>
      <w:r w:rsidR="00FD0407" w:rsidRPr="00586D39">
        <w:rPr>
          <w:rFonts w:asciiTheme="minorHAnsi" w:hAnsiTheme="minorHAnsi" w:cs="Arial"/>
          <w:i/>
          <w:szCs w:val="24"/>
          <w:highlight w:val="yellow"/>
        </w:rPr>
        <w:t>&gt;</w:t>
      </w:r>
    </w:p>
    <w:p w14:paraId="41363DAF" w14:textId="77777777" w:rsidR="00D51D4D" w:rsidRPr="00586D39" w:rsidRDefault="00D51D4D" w:rsidP="0039263B">
      <w:pPr>
        <w:widowControl w:val="0"/>
        <w:tabs>
          <w:tab w:val="left" w:pos="1701"/>
        </w:tabs>
        <w:suppressAutoHyphens/>
        <w:snapToGrid w:val="0"/>
        <w:ind w:left="1418"/>
        <w:jc w:val="both"/>
        <w:rPr>
          <w:rFonts w:asciiTheme="minorHAnsi" w:hAnsiTheme="minorHAnsi"/>
          <w:szCs w:val="24"/>
        </w:rPr>
      </w:pPr>
    </w:p>
    <w:p w14:paraId="58E93C7D" w14:textId="08EC1197" w:rsidR="00D51D4D" w:rsidRPr="00586D39" w:rsidRDefault="00D51D4D"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 - </w:t>
      </w:r>
      <w:r w:rsidR="00275DF2" w:rsidRPr="00586D39">
        <w:rPr>
          <w:rFonts w:asciiTheme="minorHAnsi" w:hAnsiTheme="minorHAnsi" w:cs="Arial"/>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Pr="00586D39">
        <w:rPr>
          <w:rFonts w:asciiTheme="minorHAnsi" w:hAnsiTheme="minorHAnsi" w:cs="Arial"/>
          <w:szCs w:val="24"/>
        </w:rPr>
        <w:t xml:space="preserve">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586D39">
        <w:rPr>
          <w:rFonts w:asciiTheme="minorHAnsi" w:hAnsiTheme="minorHAnsi" w:cs="Arial"/>
          <w:b/>
          <w:szCs w:val="24"/>
        </w:rPr>
        <w:t>CONTRATANTE</w:t>
      </w:r>
      <w:r w:rsidRPr="00586D39">
        <w:rPr>
          <w:rFonts w:asciiTheme="minorHAnsi" w:hAnsiTheme="minorHAnsi" w:cs="Arial"/>
          <w:szCs w:val="24"/>
        </w:rPr>
        <w:t>, quando o atraso ultrapassar 30 (trinta) dias.</w:t>
      </w:r>
      <w:r w:rsidR="00FD0407" w:rsidRPr="00586D39">
        <w:rPr>
          <w:rFonts w:asciiTheme="minorHAnsi" w:hAnsiTheme="minorHAnsi" w:cs="Arial"/>
          <w:i/>
          <w:szCs w:val="24"/>
          <w:highlight w:val="yellow"/>
        </w:rPr>
        <w:t>&lt;percentual recomendado</w:t>
      </w:r>
      <w:r w:rsidR="00FD0407" w:rsidRPr="00586D39">
        <w:rPr>
          <w:rFonts w:asciiTheme="minorHAnsi" w:hAnsiTheme="minorHAnsi"/>
          <w:i/>
          <w:szCs w:val="24"/>
          <w:highlight w:val="yellow"/>
        </w:rPr>
        <w:t>: 0,66%</w:t>
      </w:r>
      <w:r w:rsidR="00FD0407" w:rsidRPr="00586D39">
        <w:rPr>
          <w:rFonts w:asciiTheme="minorHAnsi" w:hAnsiTheme="minorHAnsi" w:cs="Arial"/>
          <w:i/>
          <w:szCs w:val="24"/>
          <w:highlight w:val="yellow"/>
        </w:rPr>
        <w:t>&gt;</w:t>
      </w:r>
    </w:p>
    <w:p w14:paraId="06C2600E" w14:textId="77777777" w:rsidR="00D51D4D" w:rsidRPr="00586D39" w:rsidRDefault="00D51D4D" w:rsidP="0039263B">
      <w:pPr>
        <w:widowControl w:val="0"/>
        <w:suppressAutoHyphens/>
        <w:snapToGrid w:val="0"/>
        <w:jc w:val="both"/>
        <w:rPr>
          <w:rFonts w:asciiTheme="minorHAnsi" w:hAnsiTheme="minorHAnsi" w:cs="Arial"/>
          <w:szCs w:val="24"/>
        </w:rPr>
      </w:pPr>
    </w:p>
    <w:p w14:paraId="69EBA7FD" w14:textId="197FEE20" w:rsidR="00D51D4D" w:rsidRPr="00586D39" w:rsidRDefault="00D51D4D"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r w:rsidRPr="00586D39">
        <w:rPr>
          <w:rFonts w:asciiTheme="minorHAnsi" w:hAnsiTheme="minorHAnsi"/>
          <w:szCs w:val="24"/>
          <w:lang w:val="pt-PT"/>
        </w:rPr>
        <w:t>13.</w:t>
      </w:r>
      <w:r w:rsidR="00823000" w:rsidRPr="00586D39">
        <w:rPr>
          <w:rFonts w:asciiTheme="minorHAnsi" w:hAnsiTheme="minorHAnsi"/>
          <w:szCs w:val="24"/>
          <w:lang w:val="pt-PT"/>
        </w:rPr>
        <w:t>5</w:t>
      </w:r>
      <w:r w:rsidRPr="00586D39">
        <w:rPr>
          <w:rFonts w:asciiTheme="minorHAnsi" w:hAnsiTheme="minorHAnsi"/>
          <w:szCs w:val="24"/>
          <w:lang w:val="pt-PT"/>
        </w:rPr>
        <w:t>.2</w:t>
      </w:r>
      <w:r w:rsidR="0054225D" w:rsidRPr="00586D39">
        <w:rPr>
          <w:rFonts w:asciiTheme="minorHAnsi" w:hAnsiTheme="minorHAnsi"/>
          <w:szCs w:val="24"/>
          <w:lang w:val="pt-PT"/>
        </w:rPr>
        <w:tab/>
      </w:r>
      <w:r w:rsidR="0054225D" w:rsidRPr="00586D39">
        <w:rPr>
          <w:rFonts w:asciiTheme="minorHAnsi" w:hAnsiTheme="minorHAnsi"/>
          <w:szCs w:val="24"/>
          <w:lang w:val="pt-PT"/>
        </w:rPr>
        <w:tab/>
      </w:r>
      <w:r w:rsidRPr="00586D39">
        <w:rPr>
          <w:rFonts w:asciiTheme="minorHAnsi" w:hAnsiTheme="minorHAnsi"/>
          <w:szCs w:val="24"/>
          <w:lang w:val="pt-PT"/>
        </w:rPr>
        <w:tab/>
        <w:t xml:space="preserve">O atraso injustificado superior a 30 (trinta) dias na entrega de material ou execução de serviço </w:t>
      </w:r>
      <w:r w:rsidRPr="00586D39">
        <w:rPr>
          <w:rFonts w:asciiTheme="minorHAnsi" w:hAnsiTheme="minorHAnsi" w:cs="Arial"/>
          <w:szCs w:val="24"/>
          <w:lang w:val="pt-PT"/>
        </w:rPr>
        <w:t>poderá caracterizar a</w:t>
      </w:r>
      <w:r w:rsidRPr="00586D39">
        <w:rPr>
          <w:rFonts w:asciiTheme="minorHAnsi" w:hAnsiTheme="minorHAnsi"/>
          <w:szCs w:val="24"/>
          <w:lang w:val="pt-PT"/>
        </w:rPr>
        <w:t xml:space="preserve"> inexecução total deste contrato</w:t>
      </w:r>
      <w:r w:rsidRPr="00586D39">
        <w:rPr>
          <w:rFonts w:asciiTheme="minorHAnsi" w:hAnsiTheme="minorHAnsi" w:cs="Arial"/>
          <w:szCs w:val="24"/>
          <w:lang w:val="pt-PT"/>
        </w:rPr>
        <w:t xml:space="preserve">, a juízo da </w:t>
      </w:r>
      <w:r w:rsidRPr="00586D39">
        <w:rPr>
          <w:rFonts w:asciiTheme="minorHAnsi" w:hAnsiTheme="minorHAnsi" w:cs="Arial"/>
          <w:b/>
          <w:szCs w:val="24"/>
          <w:lang w:val="pt-PT"/>
        </w:rPr>
        <w:t>CONTRATANTE</w:t>
      </w:r>
      <w:r w:rsidRPr="00586D39">
        <w:rPr>
          <w:rFonts w:asciiTheme="minorHAnsi" w:hAnsiTheme="minorHAnsi"/>
          <w:szCs w:val="24"/>
          <w:lang w:val="pt-PT"/>
        </w:rPr>
        <w:t>.</w:t>
      </w:r>
    </w:p>
    <w:p w14:paraId="109889E0" w14:textId="77777777" w:rsidR="00D51D4D" w:rsidRPr="00586D39" w:rsidRDefault="00D51D4D"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lang w:val="pt-PT"/>
        </w:rPr>
      </w:pPr>
    </w:p>
    <w:p w14:paraId="46EE1E9B" w14:textId="5BDF0DD3" w:rsidR="00D51D4D" w:rsidRPr="00586D39" w:rsidRDefault="00D51D4D"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5.3</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estará sujeita à multa compensatória de:</w:t>
      </w:r>
    </w:p>
    <w:p w14:paraId="3818FE0B" w14:textId="77777777" w:rsidR="00D51D4D" w:rsidRPr="00586D39" w:rsidRDefault="00D51D4D"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p>
    <w:p w14:paraId="31D6CEC1" w14:textId="4EDEE87F" w:rsidR="00D51D4D" w:rsidRPr="00586D39" w:rsidRDefault="00D51D4D"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szCs w:val="24"/>
        </w:rPr>
        <w:t xml:space="preserve">I - </w:t>
      </w:r>
      <w:r w:rsidR="00275DF2" w:rsidRPr="00586D39">
        <w:rPr>
          <w:rFonts w:asciiTheme="minorHAnsi" w:hAnsiTheme="minorHAnsi"/>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Pr="00586D39">
        <w:rPr>
          <w:rFonts w:asciiTheme="minorHAnsi" w:hAnsiTheme="minorHAnsi"/>
          <w:szCs w:val="24"/>
        </w:rPr>
        <w:t>, calculada sobre o valor da nota fiscal correspondente ao material ou ao serviço em que tenha ocorrida a falta, quando caracterizada a inexecução parcial ou a execução insatisfatória deste contrato;</w:t>
      </w:r>
      <w:r w:rsidR="00FD0407" w:rsidRPr="00586D39">
        <w:rPr>
          <w:rFonts w:asciiTheme="minorHAnsi" w:hAnsiTheme="minorHAnsi" w:cs="Arial"/>
          <w:i/>
          <w:szCs w:val="24"/>
          <w:highlight w:val="yellow"/>
        </w:rPr>
        <w:t>&lt;percentual recomendado</w:t>
      </w:r>
      <w:r w:rsidR="00FD0407" w:rsidRPr="00586D39">
        <w:rPr>
          <w:rFonts w:asciiTheme="minorHAnsi" w:hAnsiTheme="minorHAnsi"/>
          <w:i/>
          <w:szCs w:val="24"/>
          <w:highlight w:val="yellow"/>
        </w:rPr>
        <w:t>: 1%</w:t>
      </w:r>
      <w:r w:rsidR="00FD0407" w:rsidRPr="00586D39">
        <w:rPr>
          <w:rFonts w:asciiTheme="minorHAnsi" w:hAnsiTheme="minorHAnsi" w:cs="Arial"/>
          <w:i/>
          <w:szCs w:val="24"/>
          <w:highlight w:val="yellow"/>
        </w:rPr>
        <w:t>&gt;</w:t>
      </w:r>
    </w:p>
    <w:p w14:paraId="18C68507" w14:textId="77777777" w:rsidR="00D51D4D" w:rsidRPr="00586D39" w:rsidRDefault="00D51D4D" w:rsidP="0039263B">
      <w:pPr>
        <w:widowControl w:val="0"/>
        <w:tabs>
          <w:tab w:val="left" w:pos="1701"/>
        </w:tabs>
        <w:suppressAutoHyphens/>
        <w:snapToGrid w:val="0"/>
        <w:ind w:left="1418"/>
        <w:jc w:val="both"/>
        <w:rPr>
          <w:rFonts w:asciiTheme="minorHAnsi" w:hAnsiTheme="minorHAnsi"/>
          <w:szCs w:val="24"/>
        </w:rPr>
      </w:pPr>
    </w:p>
    <w:p w14:paraId="12EA18E4" w14:textId="6DF951F6" w:rsidR="00D51D4D" w:rsidRPr="00586D39" w:rsidRDefault="00D51D4D"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szCs w:val="24"/>
        </w:rPr>
        <w:t xml:space="preserve">II - </w:t>
      </w:r>
      <w:r w:rsidR="00275DF2" w:rsidRPr="00586D39">
        <w:rPr>
          <w:rFonts w:asciiTheme="minorHAnsi" w:hAnsiTheme="minorHAnsi"/>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Pr="00586D39">
        <w:rPr>
          <w:rFonts w:asciiTheme="minorHAnsi" w:hAnsiTheme="minorHAnsi"/>
          <w:szCs w:val="24"/>
        </w:rPr>
        <w:t xml:space="preserve">, </w:t>
      </w:r>
      <w:r w:rsidRPr="00586D39">
        <w:rPr>
          <w:rFonts w:asciiTheme="minorHAnsi" w:hAnsiTheme="minorHAnsi" w:cs="Arial"/>
          <w:szCs w:val="24"/>
        </w:rPr>
        <w:t>calculada</w:t>
      </w:r>
      <w:r w:rsidRPr="00586D39">
        <w:rPr>
          <w:rFonts w:asciiTheme="minorHAnsi" w:hAnsiTheme="minorHAnsi"/>
          <w:szCs w:val="24"/>
        </w:rPr>
        <w:t xml:space="preserve"> sobre o valor </w:t>
      </w:r>
      <w:r w:rsidRPr="00586D39">
        <w:rPr>
          <w:rFonts w:asciiTheme="minorHAnsi" w:hAnsiTheme="minorHAnsi" w:cs="Arial"/>
          <w:szCs w:val="24"/>
        </w:rPr>
        <w:t>que reste executar</w:t>
      </w:r>
      <w:r w:rsidRPr="00586D39">
        <w:rPr>
          <w:rFonts w:asciiTheme="minorHAnsi" w:hAnsiTheme="minorHAnsi"/>
          <w:szCs w:val="24"/>
        </w:rPr>
        <w:t xml:space="preserve"> deste contrato</w:t>
      </w:r>
      <w:r w:rsidRPr="00586D39">
        <w:rPr>
          <w:rFonts w:asciiTheme="minorHAnsi" w:hAnsiTheme="minorHAnsi" w:cs="Arial"/>
          <w:szCs w:val="24"/>
        </w:rPr>
        <w:t xml:space="preserve"> ou sobre o valor da dotação orçamentária que reste executar, o que for menor, pela:</w:t>
      </w:r>
      <w:r w:rsidR="00FD0407" w:rsidRPr="00586D39">
        <w:rPr>
          <w:rFonts w:asciiTheme="minorHAnsi" w:hAnsiTheme="minorHAnsi" w:cs="Arial"/>
          <w:i/>
          <w:szCs w:val="24"/>
          <w:highlight w:val="yellow"/>
        </w:rPr>
        <w:t>&lt;percentual recomendado</w:t>
      </w:r>
      <w:r w:rsidR="00FD0407" w:rsidRPr="00586D39">
        <w:rPr>
          <w:rFonts w:asciiTheme="minorHAnsi" w:hAnsiTheme="minorHAnsi"/>
          <w:i/>
          <w:szCs w:val="24"/>
          <w:highlight w:val="yellow"/>
        </w:rPr>
        <w:t>: 1%</w:t>
      </w:r>
      <w:r w:rsidR="00FD0407" w:rsidRPr="00586D39">
        <w:rPr>
          <w:rFonts w:asciiTheme="minorHAnsi" w:hAnsiTheme="minorHAnsi" w:cs="Arial"/>
          <w:i/>
          <w:szCs w:val="24"/>
          <w:highlight w:val="yellow"/>
        </w:rPr>
        <w:t>&gt;</w:t>
      </w:r>
    </w:p>
    <w:p w14:paraId="39C990E9" w14:textId="77777777" w:rsidR="00D51D4D" w:rsidRPr="00586D39" w:rsidRDefault="00D51D4D" w:rsidP="0039263B">
      <w:pPr>
        <w:widowControl w:val="0"/>
        <w:tabs>
          <w:tab w:val="left" w:pos="1701"/>
        </w:tabs>
        <w:suppressAutoHyphens/>
        <w:snapToGrid w:val="0"/>
        <w:ind w:left="1418"/>
        <w:jc w:val="both"/>
        <w:rPr>
          <w:rFonts w:asciiTheme="minorHAnsi" w:hAnsiTheme="minorHAnsi"/>
          <w:szCs w:val="24"/>
        </w:rPr>
      </w:pPr>
    </w:p>
    <w:p w14:paraId="04C90953" w14:textId="5D23D3A2" w:rsidR="00D51D4D" w:rsidRPr="00586D39" w:rsidRDefault="00D51D4D"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cs="Arial"/>
          <w:szCs w:val="24"/>
        </w:rPr>
        <w:t>a</w:t>
      </w:r>
      <w:r w:rsidRPr="00586D39">
        <w:rPr>
          <w:rFonts w:asciiTheme="minorHAnsi" w:hAnsiTheme="minorHAnsi"/>
          <w:szCs w:val="24"/>
        </w:rPr>
        <w:t>) inexecução total deste contrato;</w:t>
      </w:r>
    </w:p>
    <w:p w14:paraId="2F775DFD" w14:textId="77777777" w:rsidR="00D51D4D" w:rsidRPr="00586D39" w:rsidRDefault="00D51D4D" w:rsidP="0039263B">
      <w:pPr>
        <w:widowControl w:val="0"/>
        <w:tabs>
          <w:tab w:val="left" w:pos="1701"/>
        </w:tabs>
        <w:suppressAutoHyphens/>
        <w:snapToGrid w:val="0"/>
        <w:ind w:left="1418"/>
        <w:jc w:val="both"/>
        <w:rPr>
          <w:rFonts w:asciiTheme="minorHAnsi" w:hAnsiTheme="minorHAnsi"/>
          <w:szCs w:val="24"/>
        </w:rPr>
      </w:pPr>
    </w:p>
    <w:p w14:paraId="115D8C87" w14:textId="507B6C83" w:rsidR="00D51D4D" w:rsidRPr="00586D39" w:rsidRDefault="00D51D4D" w:rsidP="0039263B">
      <w:pPr>
        <w:widowControl w:val="0"/>
        <w:tabs>
          <w:tab w:val="left" w:pos="1701"/>
        </w:tabs>
        <w:suppressAutoHyphens/>
        <w:snapToGrid w:val="0"/>
        <w:ind w:left="1418"/>
        <w:jc w:val="both"/>
        <w:rPr>
          <w:rFonts w:asciiTheme="minorHAnsi" w:hAnsiTheme="minorHAnsi"/>
          <w:szCs w:val="24"/>
        </w:rPr>
      </w:pPr>
      <w:r w:rsidRPr="00586D39">
        <w:rPr>
          <w:rFonts w:asciiTheme="minorHAnsi" w:hAnsiTheme="minorHAnsi" w:cs="Arial"/>
          <w:szCs w:val="24"/>
        </w:rPr>
        <w:t>b</w:t>
      </w:r>
      <w:r w:rsidRPr="00586D39">
        <w:rPr>
          <w:rFonts w:asciiTheme="minorHAnsi" w:hAnsiTheme="minorHAnsi"/>
          <w:szCs w:val="24"/>
        </w:rPr>
        <w:t xml:space="preserve">) pela interrupção da execução deste contrato, sem prévia autorização </w:t>
      </w:r>
      <w:r w:rsidRPr="00586D39">
        <w:rPr>
          <w:rFonts w:asciiTheme="minorHAnsi" w:hAnsiTheme="minorHAnsi" w:cs="Arial"/>
          <w:szCs w:val="24"/>
        </w:rPr>
        <w:t>da</w:t>
      </w:r>
      <w:r w:rsidRPr="00586D39">
        <w:rPr>
          <w:rFonts w:asciiTheme="minorHAnsi" w:hAnsiTheme="minorHAnsi"/>
          <w:szCs w:val="24"/>
        </w:rPr>
        <w:t xml:space="preserve"> </w:t>
      </w:r>
      <w:r w:rsidRPr="00586D39">
        <w:rPr>
          <w:rFonts w:asciiTheme="minorHAnsi" w:hAnsiTheme="minorHAnsi"/>
          <w:b/>
          <w:szCs w:val="24"/>
        </w:rPr>
        <w:t>CONTRATANTE</w:t>
      </w:r>
      <w:r w:rsidRPr="00586D39">
        <w:rPr>
          <w:rFonts w:asciiTheme="minorHAnsi" w:hAnsiTheme="minorHAnsi"/>
          <w:szCs w:val="24"/>
        </w:rPr>
        <w:t>.</w:t>
      </w:r>
    </w:p>
    <w:p w14:paraId="4CE4D3CF" w14:textId="77777777" w:rsidR="00D51D4D" w:rsidRPr="00586D39" w:rsidRDefault="00D51D4D" w:rsidP="0039263B">
      <w:pPr>
        <w:widowControl w:val="0"/>
        <w:tabs>
          <w:tab w:val="left" w:pos="1701"/>
        </w:tabs>
        <w:suppressAutoHyphens/>
        <w:snapToGrid w:val="0"/>
        <w:ind w:left="1418"/>
        <w:jc w:val="both"/>
        <w:rPr>
          <w:rFonts w:asciiTheme="minorHAnsi" w:hAnsiTheme="minorHAnsi" w:cs="Arial"/>
          <w:szCs w:val="24"/>
        </w:rPr>
      </w:pPr>
    </w:p>
    <w:p w14:paraId="019E91F5" w14:textId="2821A5ED" w:rsidR="00D51D4D" w:rsidRPr="00586D39" w:rsidRDefault="00D51D4D"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III - </w:t>
      </w:r>
      <w:r w:rsidR="00275DF2" w:rsidRPr="00586D39">
        <w:rPr>
          <w:rFonts w:asciiTheme="minorHAnsi" w:hAnsiTheme="minorHAnsi" w:cs="Arial"/>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Pr="00586D39">
        <w:rPr>
          <w:rFonts w:asciiTheme="minorHAnsi" w:hAnsiTheme="minorHAnsi" w:cs="Arial"/>
          <w:szCs w:val="24"/>
        </w:rPr>
        <w:t xml:space="preserve"> do valor deste contrato ou do valor da dotação orçamentária, o que for menor, por dia de atraso, observado o máximo de </w:t>
      </w:r>
      <w:r w:rsidR="00F5404F" w:rsidRPr="00586D39">
        <w:rPr>
          <w:rFonts w:asciiTheme="minorHAnsi" w:hAnsiTheme="minorHAnsi" w:cs="Arial"/>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00FF46AA" w:rsidRPr="00586D39">
        <w:rPr>
          <w:rFonts w:asciiTheme="minorHAnsi" w:hAnsiTheme="minorHAnsi" w:cs="Arial"/>
          <w:szCs w:val="24"/>
        </w:rPr>
        <w:t xml:space="preserve"> </w:t>
      </w:r>
      <w:r w:rsidRPr="00586D39">
        <w:rPr>
          <w:rFonts w:asciiTheme="minorHAnsi" w:hAnsiTheme="minorHAnsi" w:cs="Arial"/>
          <w:szCs w:val="24"/>
        </w:rPr>
        <w:t>pela recusa injustificada em apresentar a garantia prevista no subitem 12.1 deste contrato;</w:t>
      </w:r>
      <w:r w:rsidR="00C13F45" w:rsidRPr="00586D39">
        <w:rPr>
          <w:rFonts w:asciiTheme="minorHAnsi" w:hAnsiTheme="minorHAnsi" w:cs="Arial"/>
          <w:szCs w:val="24"/>
          <w:highlight w:val="yellow"/>
        </w:rPr>
        <w:t>&lt;percentual recomendado</w:t>
      </w:r>
      <w:r w:rsidR="00C13F45" w:rsidRPr="00586D39">
        <w:rPr>
          <w:rFonts w:asciiTheme="minorHAnsi" w:hAnsiTheme="minorHAnsi"/>
          <w:szCs w:val="24"/>
          <w:highlight w:val="yellow"/>
        </w:rPr>
        <w:t>: 0,07%</w:t>
      </w:r>
      <w:r w:rsidR="00C13F45" w:rsidRPr="00586D39">
        <w:rPr>
          <w:rFonts w:asciiTheme="minorHAnsi" w:hAnsiTheme="minorHAnsi" w:cs="Arial"/>
          <w:szCs w:val="24"/>
          <w:highlight w:val="yellow"/>
        </w:rPr>
        <w:t>&gt;</w:t>
      </w:r>
      <w:r w:rsidR="00C13F45" w:rsidRPr="00586D39">
        <w:rPr>
          <w:rFonts w:asciiTheme="minorHAnsi" w:hAnsiTheme="minorHAnsi" w:cs="Arial"/>
          <w:szCs w:val="24"/>
        </w:rPr>
        <w:t xml:space="preserve"> </w:t>
      </w:r>
      <w:r w:rsidR="00C13F45" w:rsidRPr="00586D39">
        <w:rPr>
          <w:rFonts w:asciiTheme="minorHAnsi" w:hAnsiTheme="minorHAnsi" w:cs="Arial"/>
          <w:szCs w:val="24"/>
          <w:highlight w:val="yellow"/>
        </w:rPr>
        <w:t>&lt;percentual máximo recomendado</w:t>
      </w:r>
      <w:r w:rsidR="00C13F45" w:rsidRPr="00586D39">
        <w:rPr>
          <w:rFonts w:asciiTheme="minorHAnsi" w:hAnsiTheme="minorHAnsi"/>
          <w:szCs w:val="24"/>
          <w:highlight w:val="yellow"/>
        </w:rPr>
        <w:t>: 2%</w:t>
      </w:r>
      <w:r w:rsidR="00C13F45" w:rsidRPr="00586D39">
        <w:rPr>
          <w:rFonts w:asciiTheme="minorHAnsi" w:hAnsiTheme="minorHAnsi" w:cs="Arial"/>
          <w:szCs w:val="24"/>
          <w:highlight w:val="yellow"/>
        </w:rPr>
        <w:t>&gt;</w:t>
      </w:r>
    </w:p>
    <w:p w14:paraId="3B520ABE" w14:textId="77777777" w:rsidR="00D51D4D" w:rsidRPr="00586D39" w:rsidRDefault="00D51D4D" w:rsidP="0039263B">
      <w:pPr>
        <w:widowControl w:val="0"/>
        <w:tabs>
          <w:tab w:val="left" w:pos="1701"/>
        </w:tabs>
        <w:suppressAutoHyphens/>
        <w:snapToGrid w:val="0"/>
        <w:ind w:left="1418"/>
        <w:jc w:val="both"/>
        <w:rPr>
          <w:rFonts w:asciiTheme="minorHAnsi" w:hAnsiTheme="minorHAnsi" w:cs="Arial"/>
          <w:szCs w:val="24"/>
        </w:rPr>
      </w:pPr>
    </w:p>
    <w:p w14:paraId="5572F157" w14:textId="6CE7D582" w:rsidR="00D51D4D" w:rsidRPr="00586D39" w:rsidRDefault="00D51D4D" w:rsidP="0039263B">
      <w:pPr>
        <w:widowControl w:val="0"/>
        <w:tabs>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IV - até </w:t>
      </w:r>
      <w:r w:rsidR="00275DF2" w:rsidRPr="00586D39">
        <w:rPr>
          <w:rFonts w:asciiTheme="minorHAnsi" w:hAnsiTheme="minorHAnsi" w:cs="Arial"/>
          <w:szCs w:val="24"/>
          <w:highlight w:val="yellow"/>
        </w:rPr>
        <w:t>X</w:t>
      </w:r>
      <w:r w:rsidR="000F55FA" w:rsidRPr="00586D39">
        <w:rPr>
          <w:rFonts w:asciiTheme="minorHAnsi" w:hAnsiTheme="minorHAnsi" w:cs="Arial"/>
          <w:szCs w:val="24"/>
          <w:highlight w:val="yellow"/>
        </w:rPr>
        <w:t>X</w:t>
      </w:r>
      <w:r w:rsidR="000F55FA" w:rsidRPr="00586D39">
        <w:rPr>
          <w:rFonts w:asciiTheme="minorHAnsi" w:hAnsiTheme="minorHAnsi" w:cs="Arial"/>
          <w:szCs w:val="24"/>
        </w:rPr>
        <w:t>% (</w:t>
      </w:r>
      <w:r w:rsidR="000F55FA" w:rsidRPr="00586D39">
        <w:rPr>
          <w:rFonts w:asciiTheme="minorHAnsi" w:hAnsiTheme="minorHAnsi"/>
          <w:szCs w:val="24"/>
          <w:highlight w:val="yellow"/>
        </w:rPr>
        <w:t>por extenso</w:t>
      </w:r>
      <w:r w:rsidR="000F55FA" w:rsidRPr="00586D39">
        <w:rPr>
          <w:rFonts w:asciiTheme="minorHAnsi" w:hAnsiTheme="minorHAnsi"/>
          <w:szCs w:val="24"/>
        </w:rPr>
        <w:t xml:space="preserve"> por cento</w:t>
      </w:r>
      <w:r w:rsidR="000F55FA" w:rsidRPr="00586D39">
        <w:rPr>
          <w:rFonts w:asciiTheme="minorHAnsi" w:hAnsiTheme="minorHAnsi" w:cs="Arial"/>
          <w:szCs w:val="24"/>
        </w:rPr>
        <w:t>)</w:t>
      </w:r>
      <w:r w:rsidRPr="00586D39">
        <w:rPr>
          <w:rFonts w:asciiTheme="minorHAnsi" w:hAnsiTheme="minorHAnsi" w:cs="Arial"/>
          <w:szCs w:val="24"/>
        </w:rPr>
        <w:t xml:space="preserve"> sobre o valor que reste executar deste contrato ou sobre o valor da dotação orçamentária que reste executar, o que for menor, pelo descumprimento de qualquer cláusula contratual, respeitado o acima disposto neste subitem.</w:t>
      </w:r>
      <w:r w:rsidR="00FF46AA" w:rsidRPr="00586D39">
        <w:rPr>
          <w:rFonts w:asciiTheme="minorHAnsi" w:hAnsiTheme="minorHAnsi" w:cs="Arial"/>
          <w:i/>
          <w:szCs w:val="24"/>
          <w:highlight w:val="yellow"/>
        </w:rPr>
        <w:t>&lt;percentual recomendado</w:t>
      </w:r>
      <w:r w:rsidR="00FF46AA" w:rsidRPr="00586D39">
        <w:rPr>
          <w:rFonts w:asciiTheme="minorHAnsi" w:hAnsiTheme="minorHAnsi"/>
          <w:i/>
          <w:szCs w:val="24"/>
          <w:highlight w:val="yellow"/>
        </w:rPr>
        <w:t>: 1%</w:t>
      </w:r>
      <w:r w:rsidR="00FF46AA" w:rsidRPr="00586D39">
        <w:rPr>
          <w:rFonts w:asciiTheme="minorHAnsi" w:hAnsiTheme="minorHAnsi" w:cs="Arial"/>
          <w:i/>
          <w:szCs w:val="24"/>
          <w:highlight w:val="yellow"/>
        </w:rPr>
        <w:t>&gt;</w:t>
      </w:r>
    </w:p>
    <w:p w14:paraId="35A18580" w14:textId="77777777" w:rsidR="00FD7378" w:rsidRPr="00586D39" w:rsidRDefault="00FD7378" w:rsidP="0039263B">
      <w:pPr>
        <w:widowControl w:val="0"/>
        <w:suppressAutoHyphens/>
        <w:snapToGrid w:val="0"/>
        <w:jc w:val="both"/>
        <w:rPr>
          <w:rFonts w:asciiTheme="minorHAnsi" w:hAnsiTheme="minorHAnsi"/>
          <w:szCs w:val="24"/>
        </w:rPr>
      </w:pPr>
    </w:p>
    <w:p w14:paraId="26E786CE" w14:textId="65AB1159" w:rsidR="00FD7378" w:rsidRPr="00586D39" w:rsidRDefault="00FD7378"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6</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 xml:space="preserve">A suspensão do direito de licitar e contratar com a </w:t>
      </w:r>
      <w:r w:rsidR="00B45A6B" w:rsidRPr="00586D39">
        <w:rPr>
          <w:rFonts w:asciiTheme="minorHAnsi" w:hAnsiTheme="minorHAnsi" w:cs="Arial"/>
          <w:szCs w:val="24"/>
        </w:rPr>
        <w:t xml:space="preserve">Administração </w:t>
      </w:r>
      <w:r w:rsidRPr="00586D39">
        <w:rPr>
          <w:rFonts w:asciiTheme="minorHAnsi" w:hAnsiTheme="minorHAnsi" w:cs="Arial"/>
          <w:szCs w:val="24"/>
        </w:rPr>
        <w:t xml:space="preserve">poderá ser aplicada à </w:t>
      </w:r>
      <w:r w:rsidRPr="00586D39">
        <w:rPr>
          <w:rFonts w:asciiTheme="minorHAnsi" w:hAnsiTheme="minorHAnsi"/>
          <w:b/>
          <w:szCs w:val="24"/>
        </w:rPr>
        <w:t>CONTRATADA</w:t>
      </w:r>
      <w:r w:rsidRPr="00586D39">
        <w:rPr>
          <w:rFonts w:asciiTheme="minorHAnsi" w:hAnsiTheme="minorHAnsi" w:cs="Arial"/>
          <w:szCs w:val="24"/>
        </w:rPr>
        <w:t xml:space="preserve"> se, por culpa ou dolo, prejudicar ou tentar prejudicar a execução deste ajuste, nos seguintes prazos e situações:</w:t>
      </w:r>
    </w:p>
    <w:p w14:paraId="1B2B6075" w14:textId="00830ACF" w:rsidR="00FD7378" w:rsidRPr="00586D39" w:rsidRDefault="00FD7378" w:rsidP="0039263B">
      <w:pPr>
        <w:widowControl w:val="0"/>
        <w:suppressAutoHyphens/>
        <w:snapToGrid w:val="0"/>
        <w:jc w:val="both"/>
        <w:rPr>
          <w:rFonts w:asciiTheme="minorHAnsi" w:hAnsiTheme="minorHAnsi" w:cs="Arial"/>
          <w:szCs w:val="24"/>
        </w:rPr>
      </w:pPr>
    </w:p>
    <w:p w14:paraId="6A203740" w14:textId="65CF9C9E" w:rsidR="00FD7378" w:rsidRPr="00586D39" w:rsidRDefault="00FD7378" w:rsidP="0039263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586D39">
        <w:rPr>
          <w:rFonts w:asciiTheme="minorHAnsi" w:hAnsiTheme="minorHAnsi" w:cs="Arial"/>
          <w:szCs w:val="24"/>
        </w:rPr>
        <w:t xml:space="preserve">I - por até </w:t>
      </w:r>
      <w:r w:rsidR="00275DF2" w:rsidRPr="00586D39">
        <w:rPr>
          <w:rFonts w:asciiTheme="minorHAnsi" w:hAnsiTheme="minorHAnsi" w:cs="Arial"/>
          <w:szCs w:val="24"/>
        </w:rPr>
        <w:t>0</w:t>
      </w:r>
      <w:r w:rsidRPr="00586D39">
        <w:rPr>
          <w:rFonts w:asciiTheme="minorHAnsi" w:hAnsiTheme="minorHAnsi" w:cs="Arial"/>
          <w:szCs w:val="24"/>
        </w:rPr>
        <w:t>6 (seis) meses:</w:t>
      </w:r>
    </w:p>
    <w:p w14:paraId="70F48EC7" w14:textId="77777777" w:rsidR="00FD7378" w:rsidRPr="00586D39" w:rsidRDefault="00FD7378" w:rsidP="0039263B">
      <w:pPr>
        <w:tabs>
          <w:tab w:val="left" w:pos="1701"/>
        </w:tabs>
        <w:ind w:left="1418"/>
        <w:jc w:val="both"/>
        <w:rPr>
          <w:rFonts w:asciiTheme="minorHAnsi" w:hAnsiTheme="minorHAnsi" w:cs="Arial"/>
          <w:szCs w:val="24"/>
        </w:rPr>
      </w:pPr>
    </w:p>
    <w:p w14:paraId="71166426" w14:textId="1779BFC8" w:rsidR="00FD7378" w:rsidRPr="00586D39" w:rsidRDefault="00FD7378" w:rsidP="0039263B">
      <w:pPr>
        <w:tabs>
          <w:tab w:val="left" w:pos="1000"/>
          <w:tab w:val="left" w:pos="1701"/>
        </w:tabs>
        <w:ind w:left="1418"/>
        <w:jc w:val="both"/>
        <w:rPr>
          <w:rFonts w:asciiTheme="minorHAnsi" w:hAnsiTheme="minorHAnsi" w:cs="Arial"/>
          <w:szCs w:val="24"/>
        </w:rPr>
      </w:pPr>
      <w:r w:rsidRPr="00586D39">
        <w:rPr>
          <w:rFonts w:asciiTheme="minorHAnsi" w:hAnsiTheme="minorHAnsi" w:cs="Arial"/>
          <w:szCs w:val="24"/>
        </w:rPr>
        <w:t xml:space="preserve">a) atraso no cumprimento das obrigações assumidas contratualmente, que tenha acarretado prejuízos financeiros para a </w:t>
      </w:r>
      <w:r w:rsidRPr="00586D39">
        <w:rPr>
          <w:rFonts w:asciiTheme="minorHAnsi" w:hAnsiTheme="minorHAnsi"/>
          <w:b/>
          <w:szCs w:val="24"/>
        </w:rPr>
        <w:t>CONTRATANTE</w:t>
      </w:r>
      <w:r w:rsidRPr="00586D39">
        <w:rPr>
          <w:rFonts w:asciiTheme="minorHAnsi" w:hAnsiTheme="minorHAnsi" w:cs="Arial"/>
          <w:szCs w:val="24"/>
        </w:rPr>
        <w:t>;</w:t>
      </w:r>
    </w:p>
    <w:p w14:paraId="030CE963" w14:textId="77777777" w:rsidR="00FD7378" w:rsidRPr="00586D39" w:rsidRDefault="00FD7378" w:rsidP="0039263B">
      <w:pPr>
        <w:widowControl w:val="0"/>
        <w:tabs>
          <w:tab w:val="left" w:pos="700"/>
          <w:tab w:val="left" w:pos="1000"/>
          <w:tab w:val="left" w:pos="1701"/>
        </w:tabs>
        <w:suppressAutoHyphens/>
        <w:snapToGrid w:val="0"/>
        <w:ind w:left="1418"/>
        <w:jc w:val="both"/>
        <w:rPr>
          <w:rFonts w:asciiTheme="minorHAnsi" w:hAnsiTheme="minorHAnsi" w:cs="Arial"/>
          <w:szCs w:val="24"/>
        </w:rPr>
      </w:pPr>
    </w:p>
    <w:p w14:paraId="21623DE1" w14:textId="2077FFBE" w:rsidR="00FD7378" w:rsidRPr="00586D39" w:rsidRDefault="00FD7378" w:rsidP="0039263B">
      <w:pPr>
        <w:widowControl w:val="0"/>
        <w:tabs>
          <w:tab w:val="left" w:pos="700"/>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b) execução insatisfatória do objeto deste contrato, se antes tiver havido aplicação da sanção de advertência ou multa, na forma dos subitens 13.3, 13.4 e 13.5;</w:t>
      </w:r>
    </w:p>
    <w:p w14:paraId="50EC9C15" w14:textId="77777777" w:rsidR="00FD7378" w:rsidRPr="00586D39" w:rsidRDefault="00FD7378" w:rsidP="0039263B">
      <w:pPr>
        <w:widowControl w:val="0"/>
        <w:tabs>
          <w:tab w:val="left" w:pos="700"/>
          <w:tab w:val="left" w:pos="1701"/>
        </w:tabs>
        <w:suppressAutoHyphens/>
        <w:snapToGrid w:val="0"/>
        <w:ind w:left="1418"/>
        <w:jc w:val="both"/>
        <w:rPr>
          <w:rFonts w:asciiTheme="minorHAnsi" w:hAnsiTheme="minorHAnsi" w:cs="Arial"/>
          <w:szCs w:val="24"/>
        </w:rPr>
      </w:pPr>
    </w:p>
    <w:p w14:paraId="202CBD14" w14:textId="68B857A7" w:rsidR="00FD7378" w:rsidRPr="00586D39" w:rsidRDefault="00FD7378" w:rsidP="0039263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586D39">
        <w:rPr>
          <w:rFonts w:asciiTheme="minorHAnsi" w:hAnsiTheme="minorHAnsi" w:cs="Arial"/>
          <w:szCs w:val="24"/>
        </w:rPr>
        <w:t xml:space="preserve">II - por até </w:t>
      </w:r>
      <w:r w:rsidR="00275DF2" w:rsidRPr="00586D39">
        <w:rPr>
          <w:rFonts w:asciiTheme="minorHAnsi" w:hAnsiTheme="minorHAnsi" w:cs="Arial"/>
          <w:szCs w:val="24"/>
        </w:rPr>
        <w:t>0</w:t>
      </w:r>
      <w:r w:rsidRPr="00586D39">
        <w:rPr>
          <w:rFonts w:asciiTheme="minorHAnsi" w:hAnsiTheme="minorHAnsi" w:cs="Arial"/>
          <w:szCs w:val="24"/>
        </w:rPr>
        <w:t>2 (dois) anos:</w:t>
      </w:r>
    </w:p>
    <w:p w14:paraId="6F5E6DDF" w14:textId="77777777" w:rsidR="00FD7378" w:rsidRPr="00586D39" w:rsidRDefault="00FD7378" w:rsidP="0039263B">
      <w:pPr>
        <w:widowControl w:val="0"/>
        <w:tabs>
          <w:tab w:val="left" w:pos="700"/>
          <w:tab w:val="left" w:pos="1701"/>
        </w:tabs>
        <w:suppressAutoHyphens/>
        <w:snapToGrid w:val="0"/>
        <w:ind w:left="1418"/>
        <w:jc w:val="both"/>
        <w:rPr>
          <w:rFonts w:asciiTheme="minorHAnsi" w:hAnsiTheme="minorHAnsi" w:cs="Arial"/>
          <w:szCs w:val="24"/>
        </w:rPr>
      </w:pPr>
    </w:p>
    <w:p w14:paraId="14A9FA67" w14:textId="0E9A576F" w:rsidR="00FD7378" w:rsidRPr="00586D39" w:rsidRDefault="00FD7378" w:rsidP="0039263B">
      <w:pPr>
        <w:widowControl w:val="0"/>
        <w:tabs>
          <w:tab w:val="left" w:pos="700"/>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a) não conclusão dos serviços contratados;</w:t>
      </w:r>
    </w:p>
    <w:p w14:paraId="57F7F498"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5E6F4761" w14:textId="7C851F89" w:rsidR="00FD7378" w:rsidRPr="00586D39" w:rsidRDefault="00FD7378"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b) prestação do serviço em desacordo com as especificações constantes da Planilha de Autorização de Produção (PAP)</w:t>
      </w:r>
      <w:r w:rsidRPr="00586D39">
        <w:rPr>
          <w:rFonts w:asciiTheme="minorHAnsi" w:hAnsiTheme="minorHAnsi"/>
          <w:szCs w:val="24"/>
        </w:rPr>
        <w:t xml:space="preserve"> ou </w:t>
      </w:r>
      <w:r w:rsidRPr="00586D39">
        <w:rPr>
          <w:rFonts w:asciiTheme="minorHAnsi" w:hAnsiTheme="minorHAnsi" w:cs="Arial"/>
          <w:szCs w:val="24"/>
        </w:rPr>
        <w:t>da Planilha de Autorização de Veiculação (PAV)</w:t>
      </w:r>
      <w:r w:rsidR="0084010E" w:rsidRPr="00586D39">
        <w:rPr>
          <w:rFonts w:asciiTheme="minorHAnsi" w:hAnsiTheme="minorHAnsi" w:cs="Arial"/>
          <w:szCs w:val="24"/>
        </w:rPr>
        <w:t xml:space="preserve"> </w:t>
      </w:r>
      <w:r w:rsidR="001146BD" w:rsidRPr="00586D39">
        <w:rPr>
          <w:rFonts w:asciiTheme="minorHAnsi" w:hAnsiTheme="minorHAnsi" w:cs="Arial"/>
          <w:szCs w:val="24"/>
          <w:highlight w:val="yellow"/>
        </w:rPr>
        <w:t>ou documento equivalente</w:t>
      </w:r>
      <w:r w:rsidRPr="00586D39">
        <w:rPr>
          <w:rFonts w:asciiTheme="minorHAnsi" w:hAnsiTheme="minorHAnsi" w:cs="Arial"/>
          <w:szCs w:val="24"/>
        </w:rPr>
        <w:t xml:space="preserve">, depois da solicitação de correção efetuada pela </w:t>
      </w:r>
      <w:r w:rsidRPr="00586D39">
        <w:rPr>
          <w:rFonts w:asciiTheme="minorHAnsi" w:hAnsiTheme="minorHAnsi"/>
          <w:b/>
          <w:szCs w:val="24"/>
        </w:rPr>
        <w:t>CONTRATANTE</w:t>
      </w:r>
      <w:r w:rsidR="001146BD" w:rsidRPr="00586D39">
        <w:rPr>
          <w:rFonts w:asciiTheme="minorHAnsi" w:hAnsiTheme="minorHAnsi"/>
          <w:b/>
          <w:szCs w:val="24"/>
        </w:rPr>
        <w:t>;</w:t>
      </w:r>
    </w:p>
    <w:p w14:paraId="6E123E1C"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4CE5AB43" w14:textId="6A17AE32" w:rsidR="00FD7378" w:rsidRPr="00586D39" w:rsidRDefault="00FD7378"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c) cometimento de quaisquer outras irregularidades que acarretem prejuízo à </w:t>
      </w:r>
      <w:r w:rsidRPr="00586D39">
        <w:rPr>
          <w:rFonts w:asciiTheme="minorHAnsi" w:hAnsiTheme="minorHAnsi"/>
          <w:b/>
          <w:szCs w:val="24"/>
        </w:rPr>
        <w:t>CONTRATANTE</w:t>
      </w:r>
      <w:r w:rsidRPr="00586D39">
        <w:rPr>
          <w:rFonts w:asciiTheme="minorHAnsi" w:hAnsiTheme="minorHAnsi" w:cs="Arial"/>
          <w:szCs w:val="24"/>
        </w:rPr>
        <w:t>, ensejando a rescisão deste contrato por sua culpa;</w:t>
      </w:r>
    </w:p>
    <w:p w14:paraId="21E8032E"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5CCECD62" w14:textId="11E77E85" w:rsidR="00FD7378" w:rsidRPr="00586D39" w:rsidRDefault="00FD7378"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d) condenação definitiva por fraude fiscal no recolhimento de quaisquer tributos e contribuições, praticada por meios dolosos;</w:t>
      </w:r>
    </w:p>
    <w:p w14:paraId="04AA01FF"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091B3B81" w14:textId="1132C908" w:rsidR="00FD7378" w:rsidRPr="00586D39" w:rsidRDefault="00FD7378"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e) apresentação, à </w:t>
      </w:r>
      <w:r w:rsidRPr="00586D39">
        <w:rPr>
          <w:rFonts w:asciiTheme="minorHAnsi" w:hAnsiTheme="minorHAnsi"/>
          <w:b/>
          <w:szCs w:val="24"/>
        </w:rPr>
        <w:t>CONTRATANTE</w:t>
      </w:r>
      <w:r w:rsidRPr="00586D39">
        <w:rPr>
          <w:rFonts w:asciiTheme="minorHAnsi" w:hAnsiTheme="minorHAnsi" w:cs="Arial"/>
          <w:szCs w:val="24"/>
        </w:rPr>
        <w:t xml:space="preserve">, de qualquer documento falso ou falsificado, no todo ou em parte, com o objetivo de participar da licitação que deu origem a este contrato, que venha ao conhecimento da </w:t>
      </w:r>
      <w:r w:rsidRPr="00586D39">
        <w:rPr>
          <w:rFonts w:asciiTheme="minorHAnsi" w:hAnsiTheme="minorHAnsi"/>
          <w:b/>
          <w:szCs w:val="24"/>
        </w:rPr>
        <w:t>CONTRATANTE</w:t>
      </w:r>
      <w:r w:rsidRPr="00586D39">
        <w:rPr>
          <w:rFonts w:asciiTheme="minorHAnsi" w:hAnsiTheme="minorHAnsi" w:cs="Arial"/>
          <w:szCs w:val="24"/>
        </w:rPr>
        <w:t xml:space="preserve"> após a assinatura deste contrato, ou para comprovar, durante sua execução, a manutenção das condições apresentadas na habilitação;</w:t>
      </w:r>
    </w:p>
    <w:p w14:paraId="74C66940" w14:textId="77777777" w:rsidR="00FD7378" w:rsidRPr="00586D39" w:rsidRDefault="00FD7378" w:rsidP="0039263B">
      <w:pPr>
        <w:widowControl w:val="0"/>
        <w:tabs>
          <w:tab w:val="left" w:pos="1701"/>
        </w:tabs>
        <w:suppressAutoHyphens/>
        <w:snapToGrid w:val="0"/>
        <w:ind w:left="1418"/>
        <w:jc w:val="both"/>
        <w:rPr>
          <w:rFonts w:asciiTheme="minorHAnsi" w:hAnsiTheme="minorHAnsi" w:cs="Arial"/>
          <w:szCs w:val="24"/>
        </w:rPr>
      </w:pPr>
    </w:p>
    <w:p w14:paraId="7AC0AE96" w14:textId="44E5E3B9" w:rsidR="00FD7378" w:rsidRPr="00586D39" w:rsidRDefault="00924E01"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f</w:t>
      </w:r>
      <w:r w:rsidR="00FD7378" w:rsidRPr="00586D39">
        <w:rPr>
          <w:rFonts w:asciiTheme="minorHAnsi" w:hAnsiTheme="minorHAnsi" w:cs="Arial"/>
          <w:szCs w:val="24"/>
        </w:rPr>
        <w:t xml:space="preserve">) ocorrência de ato capitulado como crime pela Lei nº 8.666/1993, praticado durante o procedimento licitatório, que venha ao conhecimento da </w:t>
      </w:r>
      <w:r w:rsidR="00FD7378" w:rsidRPr="00586D39">
        <w:rPr>
          <w:rFonts w:asciiTheme="minorHAnsi" w:hAnsiTheme="minorHAnsi"/>
          <w:b/>
          <w:szCs w:val="24"/>
        </w:rPr>
        <w:t>CONTRATANTE</w:t>
      </w:r>
      <w:r w:rsidR="00FD7378" w:rsidRPr="00586D39">
        <w:rPr>
          <w:rFonts w:asciiTheme="minorHAnsi" w:hAnsiTheme="minorHAnsi" w:cs="Arial"/>
          <w:szCs w:val="24"/>
        </w:rPr>
        <w:t xml:space="preserve"> após a assinatura deste contrato;</w:t>
      </w:r>
    </w:p>
    <w:p w14:paraId="4CF6B7E3" w14:textId="77777777" w:rsidR="00FD7378" w:rsidRPr="00586D39" w:rsidRDefault="00FD7378" w:rsidP="0039263B">
      <w:pPr>
        <w:widowControl w:val="0"/>
        <w:tabs>
          <w:tab w:val="left" w:pos="1000"/>
          <w:tab w:val="left" w:pos="1701"/>
        </w:tabs>
        <w:suppressAutoHyphens/>
        <w:snapToGrid w:val="0"/>
        <w:ind w:left="1418"/>
        <w:jc w:val="both"/>
        <w:rPr>
          <w:rFonts w:asciiTheme="minorHAnsi" w:hAnsiTheme="minorHAnsi" w:cs="Arial"/>
          <w:szCs w:val="24"/>
        </w:rPr>
      </w:pPr>
    </w:p>
    <w:p w14:paraId="2FF961FF" w14:textId="088DF067" w:rsidR="00FD7378" w:rsidRPr="00586D39" w:rsidRDefault="00924E01" w:rsidP="0039263B">
      <w:pPr>
        <w:widowControl w:val="0"/>
        <w:tabs>
          <w:tab w:val="left" w:pos="10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g</w:t>
      </w:r>
      <w:r w:rsidR="00FD7378" w:rsidRPr="00586D39">
        <w:rPr>
          <w:rFonts w:asciiTheme="minorHAnsi" w:hAnsiTheme="minorHAnsi" w:cs="Arial"/>
          <w:szCs w:val="24"/>
        </w:rPr>
        <w:t xml:space="preserve">) reprodução, divulgação ou utilização, em benefício próprio ou de terceiros, de quaisquer informações de que seus empregados tenham tido conhecimento em razão da execução deste contrato, sem consentimento prévio e expresso da </w:t>
      </w:r>
      <w:r w:rsidR="00FD7378" w:rsidRPr="00586D39">
        <w:rPr>
          <w:rFonts w:asciiTheme="minorHAnsi" w:hAnsiTheme="minorHAnsi"/>
          <w:b/>
          <w:szCs w:val="24"/>
        </w:rPr>
        <w:t>CONTRATANTE</w:t>
      </w:r>
      <w:r w:rsidR="00FD7378" w:rsidRPr="00586D39">
        <w:rPr>
          <w:rFonts w:asciiTheme="minorHAnsi" w:hAnsiTheme="minorHAnsi" w:cs="Arial"/>
          <w:szCs w:val="24"/>
        </w:rPr>
        <w:t>.</w:t>
      </w:r>
    </w:p>
    <w:p w14:paraId="0D314802" w14:textId="77777777" w:rsidR="00FD7378" w:rsidRPr="00586D39" w:rsidRDefault="00FD7378" w:rsidP="0039263B">
      <w:pPr>
        <w:widowControl w:val="0"/>
        <w:tabs>
          <w:tab w:val="left" w:pos="1100"/>
        </w:tabs>
        <w:suppressAutoHyphens/>
        <w:snapToGrid w:val="0"/>
        <w:jc w:val="both"/>
        <w:rPr>
          <w:rFonts w:asciiTheme="minorHAnsi" w:hAnsiTheme="minorHAnsi" w:cs="Arial"/>
          <w:szCs w:val="24"/>
        </w:rPr>
      </w:pPr>
    </w:p>
    <w:p w14:paraId="36A43C6F" w14:textId="6EC57C1D" w:rsidR="00FD7378" w:rsidRPr="00586D39" w:rsidRDefault="00FD7378" w:rsidP="0039263B">
      <w:pPr>
        <w:widowControl w:val="0"/>
        <w:tabs>
          <w:tab w:val="left" w:pos="1100"/>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7</w:t>
      </w:r>
      <w:r w:rsidRPr="00586D39">
        <w:rPr>
          <w:rFonts w:asciiTheme="minorHAnsi" w:hAnsiTheme="minorHAnsi" w:cs="Arial"/>
          <w:szCs w:val="24"/>
        </w:rPr>
        <w:tab/>
      </w:r>
      <w:r w:rsidRPr="00586D39">
        <w:rPr>
          <w:rFonts w:asciiTheme="minorHAnsi" w:hAnsiTheme="minorHAnsi" w:cs="Arial"/>
          <w:szCs w:val="24"/>
        </w:rPr>
        <w:tab/>
        <w:t xml:space="preserve">A declaração de inidoneidade </w:t>
      </w:r>
      <w:r w:rsidR="00330082" w:rsidRPr="00586D39">
        <w:rPr>
          <w:rFonts w:asciiTheme="minorHAnsi" w:hAnsiTheme="minorHAnsi" w:cs="Arial"/>
          <w:szCs w:val="24"/>
        </w:rPr>
        <w:t xml:space="preserve">para licitar ou contratar com a Administração </w:t>
      </w:r>
      <w:r w:rsidRPr="00586D39">
        <w:rPr>
          <w:rFonts w:asciiTheme="minorHAnsi" w:hAnsiTheme="minorHAnsi" w:cs="Arial"/>
          <w:szCs w:val="24"/>
        </w:rPr>
        <w:t>será aplicada quando constatada má</w:t>
      </w:r>
      <w:r w:rsidR="00BF4A32" w:rsidRPr="00586D39">
        <w:rPr>
          <w:rFonts w:asciiTheme="minorHAnsi" w:hAnsiTheme="minorHAnsi" w:cs="Arial"/>
          <w:szCs w:val="24"/>
        </w:rPr>
        <w:t>-</w:t>
      </w:r>
      <w:r w:rsidRPr="00586D39">
        <w:rPr>
          <w:rFonts w:asciiTheme="minorHAnsi" w:hAnsiTheme="minorHAnsi" w:cs="Arial"/>
          <w:szCs w:val="24"/>
        </w:rPr>
        <w:t xml:space="preserve">fé, ação maliciosa e premeditada em prejuízo da </w:t>
      </w:r>
      <w:r w:rsidRPr="00586D39">
        <w:rPr>
          <w:rFonts w:asciiTheme="minorHAnsi" w:hAnsiTheme="minorHAnsi" w:cs="Arial"/>
          <w:b/>
          <w:szCs w:val="24"/>
        </w:rPr>
        <w:t>CONTRATANTE</w:t>
      </w:r>
      <w:r w:rsidRPr="00586D39">
        <w:rPr>
          <w:rFonts w:asciiTheme="minorHAnsi" w:hAnsiTheme="minorHAnsi" w:cs="Arial"/>
          <w:szCs w:val="24"/>
        </w:rPr>
        <w:t xml:space="preserve">, atuação com interesses escusos, reincidência em faltas que acarretem prejuízo à </w:t>
      </w:r>
      <w:r w:rsidRPr="00586D39">
        <w:rPr>
          <w:rFonts w:asciiTheme="minorHAnsi" w:hAnsiTheme="minorHAnsi" w:cs="Arial"/>
          <w:b/>
          <w:szCs w:val="24"/>
        </w:rPr>
        <w:t>CONTRATANTE</w:t>
      </w:r>
      <w:r w:rsidRPr="00586D39">
        <w:rPr>
          <w:rFonts w:asciiTheme="minorHAnsi" w:hAnsiTheme="minorHAnsi" w:cs="Arial"/>
          <w:szCs w:val="24"/>
        </w:rPr>
        <w:t xml:space="preserve"> ou aplicações anteriores de sucessivas outras sanções.</w:t>
      </w:r>
    </w:p>
    <w:p w14:paraId="55AF41A5" w14:textId="77777777" w:rsidR="00FD7378" w:rsidRPr="00586D39" w:rsidRDefault="00FD7378" w:rsidP="0039263B">
      <w:pPr>
        <w:widowControl w:val="0"/>
        <w:tabs>
          <w:tab w:val="left" w:pos="1100"/>
        </w:tabs>
        <w:suppressAutoHyphens/>
        <w:snapToGrid w:val="0"/>
        <w:jc w:val="both"/>
        <w:rPr>
          <w:rFonts w:asciiTheme="minorHAnsi" w:hAnsiTheme="minorHAnsi" w:cs="Arial"/>
          <w:szCs w:val="24"/>
        </w:rPr>
      </w:pPr>
    </w:p>
    <w:p w14:paraId="73F3116B" w14:textId="77777777" w:rsidR="00BA2271" w:rsidRPr="00586D39" w:rsidRDefault="00BA2271"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109, I, “f”, Lei nº 8.666/1993.</w:t>
      </w:r>
    </w:p>
    <w:p w14:paraId="14AAB51F" w14:textId="77777777" w:rsidR="00BA2271" w:rsidRPr="00586D39" w:rsidRDefault="00BA2271" w:rsidP="0039263B">
      <w:pPr>
        <w:widowControl w:val="0"/>
        <w:tabs>
          <w:tab w:val="left" w:pos="1100"/>
        </w:tabs>
        <w:suppressAutoHyphens/>
        <w:snapToGrid w:val="0"/>
        <w:jc w:val="both"/>
        <w:rPr>
          <w:rFonts w:asciiTheme="minorHAnsi" w:hAnsiTheme="minorHAnsi" w:cs="Arial"/>
          <w:szCs w:val="24"/>
        </w:rPr>
      </w:pPr>
    </w:p>
    <w:p w14:paraId="3F76302E" w14:textId="29375D3F" w:rsidR="00FD7378" w:rsidRPr="00586D39" w:rsidRDefault="00FD7378" w:rsidP="0039263B">
      <w:pPr>
        <w:widowControl w:val="0"/>
        <w:tabs>
          <w:tab w:val="left" w:pos="1100"/>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7</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A declaração de inidoneidade será aplicada à </w:t>
      </w:r>
      <w:r w:rsidRPr="00586D39">
        <w:rPr>
          <w:rFonts w:asciiTheme="minorHAnsi" w:hAnsiTheme="minorHAnsi"/>
          <w:b/>
          <w:szCs w:val="24"/>
        </w:rPr>
        <w:t>CONTRATADA</w:t>
      </w:r>
      <w:r w:rsidRPr="00586D39">
        <w:rPr>
          <w:rFonts w:asciiTheme="minorHAnsi" w:hAnsiTheme="minorHAnsi" w:cs="Arial"/>
          <w:szCs w:val="24"/>
        </w:rPr>
        <w:t xml:space="preserve"> se, entre outros casos:</w:t>
      </w:r>
    </w:p>
    <w:p w14:paraId="34233B5D" w14:textId="77777777" w:rsidR="00CF499C" w:rsidRPr="00586D39" w:rsidRDefault="00CF499C" w:rsidP="0039263B">
      <w:pPr>
        <w:widowControl w:val="0"/>
        <w:tabs>
          <w:tab w:val="left" w:pos="1100"/>
        </w:tabs>
        <w:suppressAutoHyphens/>
        <w:snapToGrid w:val="0"/>
        <w:jc w:val="both"/>
        <w:rPr>
          <w:rFonts w:asciiTheme="minorHAnsi" w:hAnsiTheme="minorHAnsi"/>
          <w:szCs w:val="24"/>
        </w:rPr>
      </w:pPr>
    </w:p>
    <w:p w14:paraId="46A932C8" w14:textId="7DC2535B" w:rsidR="00FD7378" w:rsidRPr="00586D39" w:rsidRDefault="00FD7378" w:rsidP="0039263B">
      <w:pPr>
        <w:pStyle w:val="Recuodecorpodetexto3"/>
        <w:widowControl w:val="0"/>
        <w:tabs>
          <w:tab w:val="left" w:pos="700"/>
          <w:tab w:val="left" w:pos="1100"/>
          <w:tab w:val="left" w:pos="1701"/>
        </w:tabs>
        <w:suppressAutoHyphens/>
        <w:ind w:left="1418"/>
        <w:jc w:val="both"/>
        <w:rPr>
          <w:rFonts w:asciiTheme="minorHAnsi" w:hAnsiTheme="minorHAnsi" w:cs="Arial"/>
          <w:szCs w:val="24"/>
        </w:rPr>
      </w:pPr>
      <w:r w:rsidRPr="00586D39">
        <w:rPr>
          <w:rFonts w:asciiTheme="minorHAnsi" w:hAnsiTheme="minorHAnsi" w:cs="Arial"/>
          <w:szCs w:val="24"/>
        </w:rPr>
        <w:t>I - sofrer condenação definitiva por fraude fiscal no recolhimento de quaisquer tributos, praticada por meios dolosos;</w:t>
      </w:r>
    </w:p>
    <w:p w14:paraId="640DEDE2" w14:textId="77777777" w:rsidR="00FD7378" w:rsidRPr="00586D39" w:rsidRDefault="00FD7378" w:rsidP="0039263B">
      <w:pPr>
        <w:widowControl w:val="0"/>
        <w:tabs>
          <w:tab w:val="left" w:pos="700"/>
          <w:tab w:val="left" w:pos="1701"/>
        </w:tabs>
        <w:suppressAutoHyphens/>
        <w:snapToGrid w:val="0"/>
        <w:ind w:left="1418"/>
        <w:jc w:val="both"/>
        <w:rPr>
          <w:rFonts w:asciiTheme="minorHAnsi" w:hAnsiTheme="minorHAnsi" w:cs="Arial"/>
          <w:szCs w:val="24"/>
        </w:rPr>
      </w:pPr>
    </w:p>
    <w:p w14:paraId="056BDF08" w14:textId="6C231121" w:rsidR="00FD7378" w:rsidRPr="00586D39" w:rsidRDefault="00FD7378" w:rsidP="0039263B">
      <w:pPr>
        <w:widowControl w:val="0"/>
        <w:tabs>
          <w:tab w:val="left" w:pos="700"/>
          <w:tab w:val="left" w:pos="11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 - demonstrar, a qualquer tempo, não possuir idoneidade para licitar ou contratar com a </w:t>
      </w:r>
      <w:r w:rsidRPr="00586D39">
        <w:rPr>
          <w:rFonts w:asciiTheme="minorHAnsi" w:hAnsiTheme="minorHAnsi"/>
          <w:b/>
          <w:szCs w:val="24"/>
        </w:rPr>
        <w:t>CONTRATANTE</w:t>
      </w:r>
      <w:r w:rsidRPr="00586D39">
        <w:rPr>
          <w:rFonts w:asciiTheme="minorHAnsi" w:hAnsiTheme="minorHAnsi" w:cs="Arial"/>
          <w:szCs w:val="24"/>
        </w:rPr>
        <w:t>, em virtude de atos ilícitos praticados;</w:t>
      </w:r>
    </w:p>
    <w:p w14:paraId="1657E6EA" w14:textId="77777777" w:rsidR="00FD7378" w:rsidRPr="00586D39" w:rsidRDefault="00FD7378" w:rsidP="0039263B">
      <w:pPr>
        <w:widowControl w:val="0"/>
        <w:tabs>
          <w:tab w:val="left" w:pos="700"/>
          <w:tab w:val="left" w:pos="1701"/>
        </w:tabs>
        <w:suppressAutoHyphens/>
        <w:snapToGrid w:val="0"/>
        <w:ind w:left="1418"/>
        <w:jc w:val="both"/>
        <w:rPr>
          <w:rFonts w:asciiTheme="minorHAnsi" w:hAnsiTheme="minorHAnsi" w:cs="Arial"/>
          <w:szCs w:val="24"/>
        </w:rPr>
      </w:pPr>
    </w:p>
    <w:p w14:paraId="45424A8B" w14:textId="11F9CAD0" w:rsidR="00FD7378" w:rsidRPr="00586D39" w:rsidRDefault="00FD7378" w:rsidP="0039263B">
      <w:pPr>
        <w:widowControl w:val="0"/>
        <w:tabs>
          <w:tab w:val="left" w:pos="700"/>
          <w:tab w:val="left" w:pos="1100"/>
          <w:tab w:val="left" w:pos="1701"/>
        </w:tabs>
        <w:suppressAutoHyphens/>
        <w:snapToGrid w:val="0"/>
        <w:ind w:left="1418"/>
        <w:jc w:val="both"/>
        <w:rPr>
          <w:rFonts w:asciiTheme="minorHAnsi" w:hAnsiTheme="minorHAnsi" w:cs="Arial"/>
          <w:szCs w:val="24"/>
        </w:rPr>
      </w:pPr>
      <w:r w:rsidRPr="00586D39">
        <w:rPr>
          <w:rFonts w:asciiTheme="minorHAnsi" w:hAnsiTheme="minorHAnsi" w:cs="Arial"/>
          <w:szCs w:val="24"/>
        </w:rPr>
        <w:t xml:space="preserve">III - reproduzir, divulgar ou utilizar, em benefício próprio ou de terceiros, quaisquer informações de que seus empregados tenham tido conhecimento em razão da execução deste contrato, sem consentimento prévio da </w:t>
      </w:r>
      <w:r w:rsidRPr="00586D39">
        <w:rPr>
          <w:rFonts w:asciiTheme="minorHAnsi" w:hAnsiTheme="minorHAnsi"/>
          <w:b/>
          <w:szCs w:val="24"/>
        </w:rPr>
        <w:t>CONTRATANTE</w:t>
      </w:r>
      <w:r w:rsidRPr="00586D39">
        <w:rPr>
          <w:rFonts w:asciiTheme="minorHAnsi" w:hAnsiTheme="minorHAnsi" w:cs="Arial"/>
          <w:szCs w:val="24"/>
        </w:rPr>
        <w:t>.</w:t>
      </w:r>
    </w:p>
    <w:p w14:paraId="1B327E6E" w14:textId="77777777" w:rsidR="00FD7378" w:rsidRPr="00586D39" w:rsidRDefault="00FD7378" w:rsidP="0039263B">
      <w:pPr>
        <w:widowControl w:val="0"/>
        <w:tabs>
          <w:tab w:val="left" w:pos="700"/>
          <w:tab w:val="left" w:pos="1100"/>
        </w:tabs>
        <w:suppressAutoHyphens/>
        <w:snapToGrid w:val="0"/>
        <w:jc w:val="both"/>
        <w:rPr>
          <w:rFonts w:asciiTheme="minorHAnsi" w:hAnsiTheme="minorHAnsi" w:cs="Arial"/>
          <w:szCs w:val="24"/>
        </w:rPr>
      </w:pPr>
    </w:p>
    <w:p w14:paraId="7B2903D2" w14:textId="4C010557" w:rsidR="00FD7378" w:rsidRPr="00586D39" w:rsidRDefault="00FD7378" w:rsidP="0039263B">
      <w:pPr>
        <w:widowControl w:val="0"/>
        <w:tabs>
          <w:tab w:val="left" w:pos="1100"/>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7</w:t>
      </w:r>
      <w:r w:rsidRPr="00586D39">
        <w:rPr>
          <w:rFonts w:asciiTheme="minorHAnsi" w:hAnsiTheme="minorHAnsi" w:cs="Arial"/>
          <w:szCs w:val="24"/>
        </w:rPr>
        <w:t>.2</w:t>
      </w:r>
      <w:r w:rsidRPr="00586D39">
        <w:rPr>
          <w:rFonts w:asciiTheme="minorHAnsi" w:hAnsiTheme="minorHAnsi" w:cs="Arial"/>
          <w:szCs w:val="24"/>
        </w:rPr>
        <w:tab/>
      </w:r>
      <w:r w:rsidRPr="00586D39">
        <w:rPr>
          <w:rFonts w:asciiTheme="minorHAnsi" w:hAnsiTheme="minorHAnsi" w:cs="Arial"/>
          <w:szCs w:val="24"/>
        </w:rPr>
        <w:tab/>
        <w:t xml:space="preserve">A declaração de inidoneidade implica proibição da </w:t>
      </w:r>
      <w:r w:rsidRPr="00586D39">
        <w:rPr>
          <w:rFonts w:asciiTheme="minorHAnsi" w:hAnsiTheme="minorHAnsi"/>
          <w:b/>
          <w:szCs w:val="24"/>
        </w:rPr>
        <w:t>CONTRATADA</w:t>
      </w:r>
      <w:r w:rsidRPr="00586D39">
        <w:rPr>
          <w:rFonts w:asciiTheme="minorHAnsi" w:hAnsiTheme="minorHAnsi" w:cs="Arial"/>
          <w:szCs w:val="24"/>
        </w:rPr>
        <w:t xml:space="preserve"> de transacionar com a Administração, enquanto perdurarem os motivos determinantes da punição ou até que seja promovida a reabilitação, perante a autoridade que aplicou a penalidade, que será concedida sempre que a </w:t>
      </w:r>
      <w:r w:rsidRPr="00586D39">
        <w:rPr>
          <w:rFonts w:asciiTheme="minorHAnsi" w:hAnsiTheme="minorHAnsi"/>
          <w:b/>
          <w:szCs w:val="24"/>
        </w:rPr>
        <w:t>CONTRATADA</w:t>
      </w:r>
      <w:r w:rsidRPr="00586D39">
        <w:rPr>
          <w:rFonts w:asciiTheme="minorHAnsi" w:hAnsiTheme="minorHAnsi" w:cs="Arial"/>
          <w:szCs w:val="24"/>
        </w:rPr>
        <w:t xml:space="preserve"> ressarcir a </w:t>
      </w:r>
      <w:r w:rsidRPr="00586D39">
        <w:rPr>
          <w:rFonts w:asciiTheme="minorHAnsi" w:hAnsiTheme="minorHAnsi"/>
          <w:b/>
          <w:szCs w:val="24"/>
        </w:rPr>
        <w:t>CONTRATANTE</w:t>
      </w:r>
      <w:r w:rsidRPr="00586D39">
        <w:rPr>
          <w:rFonts w:asciiTheme="minorHAnsi" w:hAnsiTheme="minorHAnsi" w:cs="Arial"/>
          <w:szCs w:val="24"/>
        </w:rPr>
        <w:t xml:space="preserve"> pelos prejuízos resultantes e depois de decorrido o prazo da sanção aplicada.</w:t>
      </w:r>
    </w:p>
    <w:p w14:paraId="6F848287" w14:textId="77777777" w:rsidR="00FD7378" w:rsidRPr="00586D39" w:rsidRDefault="00FD7378" w:rsidP="0039263B">
      <w:pPr>
        <w:widowControl w:val="0"/>
        <w:tabs>
          <w:tab w:val="left" w:pos="700"/>
          <w:tab w:val="left" w:pos="1100"/>
        </w:tabs>
        <w:suppressAutoHyphens/>
        <w:snapToGrid w:val="0"/>
        <w:jc w:val="both"/>
        <w:rPr>
          <w:rFonts w:asciiTheme="minorHAnsi" w:hAnsiTheme="minorHAnsi" w:cs="Arial"/>
          <w:szCs w:val="24"/>
        </w:rPr>
      </w:pPr>
    </w:p>
    <w:p w14:paraId="49905CF8" w14:textId="5E36B112" w:rsidR="00FD7378" w:rsidRPr="00586D39" w:rsidRDefault="00FD7378" w:rsidP="0039263B">
      <w:pPr>
        <w:widowControl w:val="0"/>
        <w:tabs>
          <w:tab w:val="left" w:pos="700"/>
          <w:tab w:val="left" w:pos="1100"/>
        </w:tabs>
        <w:suppressAutoHyphens/>
        <w:snapToGrid w:val="0"/>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8</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szCs w:val="24"/>
        </w:rPr>
        <w:tab/>
        <w:t xml:space="preserve">Da aplicação das sanções de advertência, </w:t>
      </w:r>
      <w:r w:rsidR="00875BFF" w:rsidRPr="00586D39">
        <w:rPr>
          <w:rFonts w:asciiTheme="minorHAnsi" w:hAnsiTheme="minorHAnsi" w:cs="Arial"/>
          <w:szCs w:val="24"/>
        </w:rPr>
        <w:t xml:space="preserve">suspensão temporária de participação da seleção interna de que trata o subitem 2.5, </w:t>
      </w:r>
      <w:r w:rsidRPr="00586D39">
        <w:rPr>
          <w:rFonts w:asciiTheme="minorHAnsi" w:hAnsiTheme="minorHAnsi" w:cs="Arial"/>
          <w:szCs w:val="24"/>
        </w:rPr>
        <w:t xml:space="preserve">multa e suspensão do direito de licitar ou contratar com a </w:t>
      </w:r>
      <w:r w:rsidR="00D5240A" w:rsidRPr="00586D39">
        <w:rPr>
          <w:rFonts w:asciiTheme="minorHAnsi" w:hAnsiTheme="minorHAnsi" w:cs="Arial"/>
          <w:szCs w:val="24"/>
        </w:rPr>
        <w:t>Administração</w:t>
      </w:r>
      <w:r w:rsidRPr="00586D39">
        <w:rPr>
          <w:rFonts w:asciiTheme="minorHAnsi" w:hAnsiTheme="minorHAnsi" w:cs="Arial"/>
          <w:szCs w:val="24"/>
        </w:rPr>
        <w:t xml:space="preserve"> caberá recurso, no prazo de </w:t>
      </w:r>
      <w:r w:rsidR="00275DF2" w:rsidRPr="00586D39">
        <w:rPr>
          <w:rFonts w:asciiTheme="minorHAnsi" w:hAnsiTheme="minorHAnsi" w:cs="Arial"/>
          <w:szCs w:val="24"/>
        </w:rPr>
        <w:t>0</w:t>
      </w:r>
      <w:r w:rsidRPr="00586D39">
        <w:rPr>
          <w:rFonts w:asciiTheme="minorHAnsi" w:hAnsiTheme="minorHAnsi" w:cs="Arial"/>
          <w:szCs w:val="24"/>
        </w:rPr>
        <w:t>5 (cinco) dias úteis, contado</w:t>
      </w:r>
      <w:r w:rsidR="00E5369C" w:rsidRPr="00586D39">
        <w:rPr>
          <w:rFonts w:asciiTheme="minorHAnsi" w:hAnsiTheme="minorHAnsi" w:cs="Arial"/>
          <w:szCs w:val="24"/>
        </w:rPr>
        <w:t>s</w:t>
      </w:r>
      <w:r w:rsidRPr="00586D39">
        <w:rPr>
          <w:rFonts w:asciiTheme="minorHAnsi" w:hAnsiTheme="minorHAnsi" w:cs="Arial"/>
          <w:szCs w:val="24"/>
        </w:rPr>
        <w:t xml:space="preserve"> do primeiro dia útil subsequente ao do recebimento da comunicação.</w:t>
      </w:r>
    </w:p>
    <w:p w14:paraId="424B6D89" w14:textId="77777777" w:rsidR="00FD7378" w:rsidRPr="00586D39" w:rsidRDefault="00FD7378" w:rsidP="0039263B">
      <w:pPr>
        <w:widowControl w:val="0"/>
        <w:tabs>
          <w:tab w:val="left" w:pos="1100"/>
        </w:tabs>
        <w:suppressAutoHyphens/>
        <w:snapToGrid w:val="0"/>
        <w:jc w:val="both"/>
        <w:rPr>
          <w:rFonts w:asciiTheme="minorHAnsi" w:hAnsiTheme="minorHAnsi" w:cs="Arial"/>
          <w:szCs w:val="24"/>
        </w:rPr>
      </w:pPr>
    </w:p>
    <w:p w14:paraId="62B5F9A2" w14:textId="37516DB6" w:rsidR="00FD7378" w:rsidRPr="00586D39" w:rsidRDefault="00FD7378" w:rsidP="0039263B">
      <w:pPr>
        <w:pStyle w:val="Corpodetexto"/>
        <w:tabs>
          <w:tab w:val="left" w:pos="1418"/>
        </w:tabs>
        <w:rPr>
          <w:rFonts w:asciiTheme="minorHAnsi" w:hAnsiTheme="minorHAnsi" w:cs="Arial"/>
          <w:szCs w:val="24"/>
        </w:rPr>
      </w:pPr>
      <w:r w:rsidRPr="00586D39">
        <w:rPr>
          <w:rFonts w:asciiTheme="minorHAnsi" w:hAnsiTheme="minorHAnsi" w:cs="Arial"/>
          <w:szCs w:val="24"/>
        </w:rPr>
        <w:t>13.</w:t>
      </w:r>
      <w:r w:rsidR="00462A3F" w:rsidRPr="00586D39">
        <w:rPr>
          <w:rFonts w:asciiTheme="minorHAnsi" w:hAnsiTheme="minorHAnsi" w:cs="Arial"/>
          <w:szCs w:val="24"/>
        </w:rPr>
        <w:t>8</w:t>
      </w:r>
      <w:r w:rsidRPr="00586D39">
        <w:rPr>
          <w:rFonts w:asciiTheme="minorHAnsi" w:hAnsiTheme="minorHAnsi" w:cs="Arial"/>
          <w:szCs w:val="24"/>
        </w:rPr>
        <w:t>.1</w:t>
      </w:r>
      <w:r w:rsidRPr="00586D39">
        <w:rPr>
          <w:rFonts w:asciiTheme="minorHAnsi" w:hAnsiTheme="minorHAnsi" w:cs="Arial"/>
          <w:szCs w:val="24"/>
        </w:rPr>
        <w:tab/>
        <w:t xml:space="preserve">O recurso referente à aplicação de sanções deverá ser dirigido à autoridade imediatamente superior, por intermédio daquela responsável pela sua aplicação, a qual poderá reconsiderar sua decisão, no prazo de </w:t>
      </w:r>
      <w:r w:rsidR="00275DF2" w:rsidRPr="00586D39">
        <w:rPr>
          <w:rFonts w:asciiTheme="minorHAnsi" w:hAnsiTheme="minorHAnsi" w:cs="Arial"/>
          <w:szCs w:val="24"/>
        </w:rPr>
        <w:t>0</w:t>
      </w:r>
      <w:r w:rsidRPr="00586D39">
        <w:rPr>
          <w:rFonts w:asciiTheme="minorHAnsi" w:hAnsiTheme="minorHAnsi" w:cs="Arial"/>
          <w:szCs w:val="24"/>
        </w:rPr>
        <w:t xml:space="preserve">5 (cinco) dias úteis, ou, nesse mesmo prazo, </w:t>
      </w:r>
      <w:r w:rsidR="00D5240A" w:rsidRPr="00586D39">
        <w:rPr>
          <w:rFonts w:asciiTheme="minorHAnsi" w:hAnsiTheme="minorHAnsi" w:cs="Arial"/>
          <w:szCs w:val="24"/>
        </w:rPr>
        <w:t>enviá-lo à instância superior</w:t>
      </w:r>
      <w:r w:rsidRPr="00586D39">
        <w:rPr>
          <w:rFonts w:asciiTheme="minorHAnsi" w:hAnsiTheme="minorHAnsi" w:cs="Arial"/>
          <w:szCs w:val="24"/>
        </w:rPr>
        <w:t xml:space="preserve">, devidamente </w:t>
      </w:r>
      <w:r w:rsidR="00D5240A" w:rsidRPr="00586D39">
        <w:rPr>
          <w:rFonts w:asciiTheme="minorHAnsi" w:hAnsiTheme="minorHAnsi" w:cs="Arial"/>
          <w:szCs w:val="24"/>
        </w:rPr>
        <w:t>motivado</w:t>
      </w:r>
      <w:r w:rsidRPr="00586D39">
        <w:rPr>
          <w:rFonts w:asciiTheme="minorHAnsi" w:hAnsiTheme="minorHAnsi" w:cs="Arial"/>
          <w:szCs w:val="24"/>
        </w:rPr>
        <w:t xml:space="preserve">, devendo, neste caso, a decisão ser proferida dentro do prazo de </w:t>
      </w:r>
      <w:r w:rsidR="00275DF2" w:rsidRPr="00586D39">
        <w:rPr>
          <w:rFonts w:asciiTheme="minorHAnsi" w:hAnsiTheme="minorHAnsi" w:cs="Arial"/>
          <w:szCs w:val="24"/>
        </w:rPr>
        <w:t>0</w:t>
      </w:r>
      <w:r w:rsidRPr="00586D39">
        <w:rPr>
          <w:rFonts w:asciiTheme="minorHAnsi" w:hAnsiTheme="minorHAnsi" w:cs="Arial"/>
          <w:szCs w:val="24"/>
        </w:rPr>
        <w:t>5 (cinco) dias úteis, contado</w:t>
      </w:r>
      <w:r w:rsidR="00E5369C" w:rsidRPr="00586D39">
        <w:rPr>
          <w:rFonts w:asciiTheme="minorHAnsi" w:hAnsiTheme="minorHAnsi" w:cs="Arial"/>
          <w:szCs w:val="24"/>
        </w:rPr>
        <w:t>s</w:t>
      </w:r>
      <w:r w:rsidRPr="00586D39">
        <w:rPr>
          <w:rFonts w:asciiTheme="minorHAnsi" w:hAnsiTheme="minorHAnsi" w:cs="Arial"/>
          <w:szCs w:val="24"/>
        </w:rPr>
        <w:t xml:space="preserve"> do recebimento do recurso, conforme especificado a seguir:</w:t>
      </w:r>
    </w:p>
    <w:p w14:paraId="7A36A606" w14:textId="77777777" w:rsidR="00FD7378" w:rsidRPr="00586D39" w:rsidRDefault="00FD7378" w:rsidP="0039263B">
      <w:pPr>
        <w:widowControl w:val="0"/>
        <w:tabs>
          <w:tab w:val="left" w:pos="1100"/>
        </w:tabs>
        <w:suppressAutoHyphens/>
        <w:snapToGrid w:val="0"/>
        <w:jc w:val="both"/>
        <w:rPr>
          <w:rFonts w:asciiTheme="minorHAnsi" w:hAnsiTheme="minorHAnsi" w:cs="Arial"/>
          <w:szCs w:val="24"/>
        </w:rPr>
      </w:pPr>
    </w:p>
    <w:p w14:paraId="1D8C1CC8" w14:textId="02FCF8AF" w:rsidR="00FD7378" w:rsidRPr="00586D39" w:rsidRDefault="00FD7378" w:rsidP="0039263B">
      <w:pPr>
        <w:widowControl w:val="0"/>
        <w:tabs>
          <w:tab w:val="left" w:pos="700"/>
          <w:tab w:val="left" w:pos="1701"/>
        </w:tabs>
        <w:suppressAutoHyphens/>
        <w:snapToGrid w:val="0"/>
        <w:ind w:left="1418"/>
        <w:jc w:val="both"/>
        <w:rPr>
          <w:rFonts w:asciiTheme="minorHAnsi" w:hAnsiTheme="minorHAnsi"/>
          <w:szCs w:val="24"/>
        </w:rPr>
      </w:pPr>
      <w:r w:rsidRPr="00586D39">
        <w:rPr>
          <w:rFonts w:asciiTheme="minorHAnsi" w:hAnsiTheme="minorHAnsi"/>
          <w:szCs w:val="24"/>
        </w:rPr>
        <w:t>a) a advertência</w:t>
      </w:r>
      <w:r w:rsidR="00D8294F" w:rsidRPr="00586D39">
        <w:rPr>
          <w:rFonts w:asciiTheme="minorHAnsi" w:hAnsiTheme="minorHAnsi"/>
          <w:szCs w:val="24"/>
        </w:rPr>
        <w:t xml:space="preserve">, a </w:t>
      </w:r>
      <w:r w:rsidR="00D8294F" w:rsidRPr="00586D39">
        <w:rPr>
          <w:rFonts w:asciiTheme="minorHAnsi" w:hAnsiTheme="minorHAnsi" w:cs="Arial"/>
          <w:szCs w:val="24"/>
        </w:rPr>
        <w:t>suspensão temporária de participação da seleção interna de que trata o subitem 2.5</w:t>
      </w:r>
      <w:r w:rsidR="00D5240A" w:rsidRPr="00586D39">
        <w:rPr>
          <w:rFonts w:asciiTheme="minorHAnsi" w:hAnsiTheme="minorHAnsi"/>
          <w:szCs w:val="24"/>
        </w:rPr>
        <w:t xml:space="preserve"> e</w:t>
      </w:r>
      <w:r w:rsidR="001B3A41" w:rsidRPr="00586D39">
        <w:rPr>
          <w:rFonts w:asciiTheme="minorHAnsi" w:hAnsiTheme="minorHAnsi"/>
          <w:szCs w:val="24"/>
        </w:rPr>
        <w:t xml:space="preserve"> a multa</w:t>
      </w:r>
      <w:r w:rsidR="00932090" w:rsidRPr="00586D39">
        <w:rPr>
          <w:rFonts w:asciiTheme="minorHAnsi" w:hAnsiTheme="minorHAnsi"/>
          <w:szCs w:val="24"/>
        </w:rPr>
        <w:t>:</w:t>
      </w:r>
      <w:r w:rsidRPr="00586D39">
        <w:rPr>
          <w:rFonts w:asciiTheme="minorHAnsi" w:hAnsiTheme="minorHAnsi"/>
          <w:szCs w:val="24"/>
        </w:rPr>
        <w:t xml:space="preserve"> </w:t>
      </w:r>
      <w:r w:rsidRPr="00586D39">
        <w:rPr>
          <w:rFonts w:asciiTheme="minorHAnsi" w:hAnsiTheme="minorHAnsi" w:cs="Arial"/>
          <w:szCs w:val="24"/>
        </w:rPr>
        <w:t>ao</w:t>
      </w:r>
      <w:r w:rsidR="001146BD" w:rsidRPr="00586D39">
        <w:rPr>
          <w:rFonts w:asciiTheme="minorHAnsi" w:hAnsiTheme="minorHAnsi" w:cs="Arial"/>
          <w:szCs w:val="24"/>
        </w:rPr>
        <w:t xml:space="preserve"> </w:t>
      </w:r>
      <w:r w:rsidR="001146BD" w:rsidRPr="00586D39">
        <w:rPr>
          <w:rFonts w:asciiTheme="minorHAnsi" w:hAnsiTheme="minorHAnsi" w:cs="Arial"/>
          <w:szCs w:val="24"/>
          <w:highlight w:val="yellow"/>
        </w:rPr>
        <w:t>autoridade competente</w:t>
      </w:r>
      <w:r w:rsidRPr="00586D39">
        <w:rPr>
          <w:rFonts w:asciiTheme="minorHAnsi" w:hAnsiTheme="minorHAnsi" w:cs="Arial"/>
          <w:szCs w:val="24"/>
        </w:rPr>
        <w:t>,</w:t>
      </w:r>
      <w:r w:rsidRPr="00586D39">
        <w:rPr>
          <w:rFonts w:asciiTheme="minorHAnsi" w:hAnsiTheme="minorHAnsi"/>
          <w:szCs w:val="24"/>
        </w:rPr>
        <w:t xml:space="preserve"> por intermédio do </w:t>
      </w:r>
      <w:r w:rsidR="002A45EC" w:rsidRPr="00586D39">
        <w:rPr>
          <w:rFonts w:asciiTheme="minorHAnsi" w:hAnsiTheme="minorHAnsi"/>
          <w:szCs w:val="24"/>
          <w:highlight w:val="yellow"/>
        </w:rPr>
        <w:t>gestor, fiscal ou</w:t>
      </w:r>
      <w:r w:rsidR="002A45EC" w:rsidRPr="00586D39">
        <w:rPr>
          <w:rFonts w:asciiTheme="minorHAnsi" w:hAnsiTheme="minorHAnsi"/>
          <w:szCs w:val="24"/>
        </w:rPr>
        <w:t xml:space="preserve"> </w:t>
      </w:r>
      <w:r w:rsidR="001146BD" w:rsidRPr="00586D39">
        <w:rPr>
          <w:rFonts w:asciiTheme="minorHAnsi" w:hAnsiTheme="minorHAnsi" w:cs="Arial"/>
          <w:szCs w:val="24"/>
          <w:highlight w:val="yellow"/>
        </w:rPr>
        <w:t>autoridade competente</w:t>
      </w:r>
      <w:r w:rsidRPr="00586D39">
        <w:rPr>
          <w:rFonts w:asciiTheme="minorHAnsi" w:hAnsiTheme="minorHAnsi" w:cs="Arial"/>
          <w:szCs w:val="24"/>
        </w:rPr>
        <w:t>;</w:t>
      </w:r>
    </w:p>
    <w:p w14:paraId="2338EE03" w14:textId="77777777" w:rsidR="00FD7378" w:rsidRPr="00586D39" w:rsidRDefault="00FD7378" w:rsidP="0039263B">
      <w:pPr>
        <w:widowControl w:val="0"/>
        <w:tabs>
          <w:tab w:val="left" w:pos="700"/>
          <w:tab w:val="left" w:pos="1701"/>
        </w:tabs>
        <w:suppressAutoHyphens/>
        <w:snapToGrid w:val="0"/>
        <w:ind w:left="1418"/>
        <w:jc w:val="both"/>
        <w:rPr>
          <w:rFonts w:asciiTheme="minorHAnsi" w:hAnsiTheme="minorHAnsi"/>
          <w:szCs w:val="24"/>
        </w:rPr>
      </w:pPr>
    </w:p>
    <w:p w14:paraId="5A0FBC42" w14:textId="098F2B26" w:rsidR="00FD7378" w:rsidRPr="00586D39" w:rsidRDefault="00FD7378" w:rsidP="0039263B">
      <w:pPr>
        <w:widowControl w:val="0"/>
        <w:tabs>
          <w:tab w:val="left" w:pos="700"/>
          <w:tab w:val="left" w:pos="1701"/>
        </w:tabs>
        <w:suppressAutoHyphens/>
        <w:snapToGrid w:val="0"/>
        <w:ind w:left="1418"/>
        <w:jc w:val="both"/>
        <w:rPr>
          <w:rFonts w:asciiTheme="minorHAnsi" w:hAnsiTheme="minorHAnsi"/>
          <w:szCs w:val="24"/>
        </w:rPr>
      </w:pPr>
      <w:r w:rsidRPr="00586D39">
        <w:rPr>
          <w:rFonts w:asciiTheme="minorHAnsi" w:hAnsiTheme="minorHAnsi"/>
          <w:szCs w:val="24"/>
        </w:rPr>
        <w:t xml:space="preserve">b) suspensão do direito de licitar ou contratar com </w:t>
      </w:r>
      <w:r w:rsidRPr="00586D39">
        <w:rPr>
          <w:rFonts w:asciiTheme="minorHAnsi" w:hAnsiTheme="minorHAnsi" w:cs="Arial"/>
          <w:szCs w:val="24"/>
        </w:rPr>
        <w:t>a</w:t>
      </w:r>
      <w:r w:rsidRPr="00586D39">
        <w:rPr>
          <w:rFonts w:asciiTheme="minorHAnsi" w:hAnsiTheme="minorHAnsi"/>
          <w:szCs w:val="24"/>
        </w:rPr>
        <w:t xml:space="preserve"> </w:t>
      </w:r>
      <w:r w:rsidR="002A45EC" w:rsidRPr="00586D39">
        <w:rPr>
          <w:rFonts w:asciiTheme="minorHAnsi" w:hAnsiTheme="minorHAnsi"/>
          <w:szCs w:val="24"/>
        </w:rPr>
        <w:t>Administração</w:t>
      </w:r>
      <w:r w:rsidRPr="00586D39">
        <w:rPr>
          <w:rFonts w:asciiTheme="minorHAnsi" w:hAnsiTheme="minorHAnsi"/>
          <w:szCs w:val="24"/>
        </w:rPr>
        <w:t xml:space="preserve">: ao </w:t>
      </w:r>
      <w:r w:rsidR="00FF6262" w:rsidRPr="00586D39">
        <w:rPr>
          <w:rFonts w:asciiTheme="minorHAnsi" w:hAnsiTheme="minorHAnsi"/>
          <w:szCs w:val="24"/>
        </w:rPr>
        <w:t>Ministro</w:t>
      </w:r>
      <w:r w:rsidR="009A2896" w:rsidRPr="00586D39">
        <w:rPr>
          <w:rFonts w:asciiTheme="minorHAnsi" w:hAnsiTheme="minorHAnsi"/>
          <w:szCs w:val="24"/>
        </w:rPr>
        <w:t xml:space="preserve"> do </w:t>
      </w:r>
      <w:r w:rsidR="006F5F2C" w:rsidRPr="00586D39">
        <w:rPr>
          <w:rFonts w:asciiTheme="minorHAnsi" w:hAnsiTheme="minorHAnsi" w:cs="Arial"/>
          <w:szCs w:val="24"/>
          <w:highlight w:val="yellow"/>
        </w:rPr>
        <w:t>Ministério ao qual o anunciante está subordinado ou vinculado</w:t>
      </w:r>
      <w:r w:rsidR="0005443C" w:rsidRPr="00586D39">
        <w:rPr>
          <w:rFonts w:asciiTheme="minorHAnsi" w:hAnsiTheme="minorHAnsi" w:cs="Arial"/>
          <w:szCs w:val="24"/>
          <w:highlight w:val="yellow"/>
        </w:rPr>
        <w:t>.</w:t>
      </w:r>
    </w:p>
    <w:p w14:paraId="28B621A5" w14:textId="77777777" w:rsidR="00FD7378" w:rsidRPr="00586D39" w:rsidRDefault="00FD7378" w:rsidP="0039263B">
      <w:pPr>
        <w:widowControl w:val="0"/>
        <w:tabs>
          <w:tab w:val="left" w:pos="1100"/>
        </w:tabs>
        <w:suppressAutoHyphens/>
        <w:snapToGrid w:val="0"/>
        <w:jc w:val="both"/>
        <w:rPr>
          <w:rFonts w:asciiTheme="minorHAnsi" w:hAnsiTheme="minorHAnsi"/>
          <w:szCs w:val="24"/>
        </w:rPr>
      </w:pPr>
    </w:p>
    <w:p w14:paraId="6E357F78" w14:textId="7333F0E7"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13.</w:t>
      </w:r>
      <w:r w:rsidR="00245CAA" w:rsidRPr="00586D39">
        <w:rPr>
          <w:rFonts w:asciiTheme="minorHAnsi" w:hAnsiTheme="minorHAnsi" w:cs="Arial"/>
          <w:szCs w:val="24"/>
        </w:rPr>
        <w:t>9</w:t>
      </w:r>
      <w:r w:rsidRPr="00586D39">
        <w:rPr>
          <w:rFonts w:asciiTheme="minorHAnsi" w:hAnsiTheme="minorHAnsi" w:cs="Arial"/>
          <w:szCs w:val="24"/>
        </w:rPr>
        <w:tab/>
      </w:r>
      <w:r w:rsidRPr="00586D39">
        <w:rPr>
          <w:rFonts w:asciiTheme="minorHAnsi" w:hAnsiTheme="minorHAnsi" w:cs="Arial"/>
          <w:szCs w:val="24"/>
        </w:rPr>
        <w:tab/>
        <w:t>As sanções aqui previstas são independentes entre si, podendo ser aplicadas isoladas ou cumulativamente, sem prejuízo de outras medidas cabíveis,</w:t>
      </w:r>
      <w:r w:rsidRPr="00586D39">
        <w:rPr>
          <w:rFonts w:asciiTheme="minorHAnsi" w:hAnsiTheme="minorHAnsi" w:cs="Arial"/>
          <w:bCs/>
          <w:szCs w:val="24"/>
        </w:rPr>
        <w:t xml:space="preserve"> respondendo ainda a </w:t>
      </w:r>
      <w:r w:rsidRPr="00586D39">
        <w:rPr>
          <w:rFonts w:asciiTheme="minorHAnsi" w:hAnsiTheme="minorHAnsi"/>
          <w:b/>
          <w:szCs w:val="24"/>
        </w:rPr>
        <w:t>CONTRATADA</w:t>
      </w:r>
      <w:r w:rsidRPr="00586D39">
        <w:rPr>
          <w:rFonts w:asciiTheme="minorHAnsi" w:hAnsiTheme="minorHAnsi" w:cs="Arial"/>
          <w:bCs/>
          <w:smallCaps/>
          <w:szCs w:val="24"/>
        </w:rPr>
        <w:t xml:space="preserve"> </w:t>
      </w:r>
      <w:r w:rsidRPr="00586D39">
        <w:rPr>
          <w:rFonts w:asciiTheme="minorHAnsi" w:hAnsiTheme="minorHAnsi" w:cs="Arial"/>
          <w:bCs/>
          <w:szCs w:val="24"/>
        </w:rPr>
        <w:t xml:space="preserve">por qualquer indenização suplementar no montante equivalente ao prejuízo excedente que causar, na forma do </w:t>
      </w:r>
      <w:r w:rsidR="002C6587" w:rsidRPr="00586D39">
        <w:rPr>
          <w:rFonts w:asciiTheme="minorHAnsi" w:hAnsiTheme="minorHAnsi" w:cs="Arial"/>
          <w:bCs/>
          <w:szCs w:val="24"/>
        </w:rPr>
        <w:t xml:space="preserve">parágrafo único do art. 416 </w:t>
      </w:r>
      <w:r w:rsidRPr="00586D39">
        <w:rPr>
          <w:rFonts w:asciiTheme="minorHAnsi" w:hAnsiTheme="minorHAnsi" w:cs="Arial"/>
          <w:bCs/>
          <w:szCs w:val="24"/>
        </w:rPr>
        <w:t>do Código Civil Brasileiro</w:t>
      </w:r>
      <w:r w:rsidRPr="00586D39">
        <w:rPr>
          <w:rFonts w:asciiTheme="minorHAnsi" w:hAnsiTheme="minorHAnsi" w:cs="Arial"/>
          <w:szCs w:val="24"/>
        </w:rPr>
        <w:t>.</w:t>
      </w:r>
    </w:p>
    <w:p w14:paraId="15681835" w14:textId="77777777" w:rsidR="00FD7378" w:rsidRPr="00586D39" w:rsidRDefault="00FD7378" w:rsidP="0039263B">
      <w:pPr>
        <w:widowControl w:val="0"/>
        <w:suppressAutoHyphens/>
        <w:snapToGrid w:val="0"/>
        <w:jc w:val="both"/>
        <w:rPr>
          <w:rFonts w:asciiTheme="minorHAnsi" w:hAnsiTheme="minorHAnsi"/>
          <w:szCs w:val="24"/>
        </w:rPr>
      </w:pPr>
    </w:p>
    <w:p w14:paraId="5575553C" w14:textId="2AADC74E" w:rsidR="00FD7378" w:rsidRPr="00586D39" w:rsidRDefault="00FD7378" w:rsidP="0039263B">
      <w:pPr>
        <w:widowControl w:val="0"/>
        <w:tabs>
          <w:tab w:val="left" w:pos="1100"/>
        </w:tabs>
        <w:suppressAutoHyphens/>
        <w:snapToGrid w:val="0"/>
        <w:jc w:val="both"/>
        <w:rPr>
          <w:rFonts w:asciiTheme="minorHAnsi" w:hAnsiTheme="minorHAnsi" w:cs="Arial"/>
          <w:szCs w:val="24"/>
        </w:rPr>
      </w:pPr>
      <w:r w:rsidRPr="00586D39">
        <w:rPr>
          <w:rFonts w:asciiTheme="minorHAnsi" w:hAnsiTheme="minorHAnsi" w:cs="Arial"/>
          <w:szCs w:val="24"/>
        </w:rPr>
        <w:t>13.1</w:t>
      </w:r>
      <w:r w:rsidR="00245CAA" w:rsidRPr="00586D39">
        <w:rPr>
          <w:rFonts w:asciiTheme="minorHAnsi" w:hAnsiTheme="minorHAnsi" w:cs="Arial"/>
          <w:szCs w:val="24"/>
        </w:rPr>
        <w:t>0</w:t>
      </w:r>
      <w:r w:rsidRPr="00586D39">
        <w:rPr>
          <w:rFonts w:asciiTheme="minorHAnsi" w:hAnsiTheme="minorHAnsi" w:cs="Arial"/>
          <w:szCs w:val="24"/>
        </w:rPr>
        <w:tab/>
      </w:r>
      <w:r w:rsidRPr="00586D39">
        <w:rPr>
          <w:rFonts w:asciiTheme="minorHAnsi" w:hAnsiTheme="minorHAnsi" w:cs="Arial"/>
          <w:szCs w:val="24"/>
        </w:rPr>
        <w:tab/>
        <w:t xml:space="preserve">A aplicação das sanções previstas neste contrato não exclui a possibilidade de aplicação de outras, previstas na Lei nº 8.666/1993, incluída a responsabilização da </w:t>
      </w:r>
      <w:r w:rsidRPr="00586D39">
        <w:rPr>
          <w:rFonts w:asciiTheme="minorHAnsi" w:hAnsiTheme="minorHAnsi"/>
          <w:b/>
          <w:szCs w:val="24"/>
        </w:rPr>
        <w:t>CONTRATADA</w:t>
      </w:r>
      <w:r w:rsidRPr="00586D39">
        <w:rPr>
          <w:rFonts w:asciiTheme="minorHAnsi" w:hAnsiTheme="minorHAnsi" w:cs="Arial"/>
          <w:szCs w:val="24"/>
        </w:rPr>
        <w:t xml:space="preserve"> por eventuais perdas e danos causados à </w:t>
      </w:r>
      <w:r w:rsidRPr="00586D39">
        <w:rPr>
          <w:rFonts w:asciiTheme="minorHAnsi" w:hAnsiTheme="minorHAnsi"/>
          <w:b/>
          <w:szCs w:val="24"/>
        </w:rPr>
        <w:t>CONTRATANTE</w:t>
      </w:r>
      <w:r w:rsidRPr="00586D39">
        <w:rPr>
          <w:rFonts w:asciiTheme="minorHAnsi" w:hAnsiTheme="minorHAnsi" w:cs="Arial"/>
          <w:szCs w:val="24"/>
        </w:rPr>
        <w:t>.</w:t>
      </w:r>
    </w:p>
    <w:p w14:paraId="1153D08B" w14:textId="77777777" w:rsidR="00FD7378" w:rsidRPr="00586D39" w:rsidRDefault="00FD7378" w:rsidP="0039263B">
      <w:pPr>
        <w:widowControl w:val="0"/>
        <w:suppressAutoHyphens/>
        <w:snapToGrid w:val="0"/>
        <w:jc w:val="both"/>
        <w:rPr>
          <w:rFonts w:asciiTheme="minorHAnsi" w:hAnsiTheme="minorHAnsi"/>
          <w:szCs w:val="24"/>
        </w:rPr>
      </w:pPr>
    </w:p>
    <w:p w14:paraId="57740DA1" w14:textId="67C3B8B3" w:rsidR="00FD7378" w:rsidRPr="00586D39" w:rsidRDefault="00FD7378" w:rsidP="0039263B">
      <w:pPr>
        <w:widowControl w:val="0"/>
        <w:tabs>
          <w:tab w:val="left" w:pos="1100"/>
        </w:tabs>
        <w:suppressAutoHyphens/>
        <w:snapToGrid w:val="0"/>
        <w:jc w:val="both"/>
        <w:rPr>
          <w:rFonts w:asciiTheme="minorHAnsi" w:hAnsiTheme="minorHAnsi"/>
          <w:szCs w:val="24"/>
        </w:rPr>
      </w:pPr>
      <w:r w:rsidRPr="00586D39">
        <w:rPr>
          <w:rFonts w:asciiTheme="minorHAnsi" w:hAnsiTheme="minorHAnsi"/>
          <w:szCs w:val="24"/>
        </w:rPr>
        <w:t>13.1</w:t>
      </w:r>
      <w:r w:rsidR="00245CAA" w:rsidRPr="00586D39">
        <w:rPr>
          <w:rFonts w:asciiTheme="minorHAnsi" w:hAnsiTheme="minorHAnsi"/>
          <w:szCs w:val="24"/>
        </w:rPr>
        <w:t>1</w:t>
      </w:r>
      <w:r w:rsidRPr="00586D39">
        <w:rPr>
          <w:rFonts w:asciiTheme="minorHAnsi" w:hAnsiTheme="minorHAnsi"/>
          <w:szCs w:val="24"/>
        </w:rPr>
        <w:tab/>
      </w:r>
      <w:r w:rsidRPr="00586D39">
        <w:rPr>
          <w:rFonts w:asciiTheme="minorHAnsi" w:hAnsiTheme="minorHAnsi"/>
          <w:szCs w:val="24"/>
        </w:rPr>
        <w:tab/>
        <w:t xml:space="preserve">O valor das multas poderá ser descontado da garantia constituída, do valor da fatura de quaisquer serviços referentes ao presente contrato, cobrado diretamente ou, ainda, quando for o caso, cobrado judicialmente da </w:t>
      </w:r>
      <w:r w:rsidRPr="00586D39">
        <w:rPr>
          <w:rFonts w:asciiTheme="minorHAnsi" w:hAnsiTheme="minorHAnsi"/>
          <w:b/>
          <w:szCs w:val="24"/>
        </w:rPr>
        <w:t>CONTRATADA</w:t>
      </w:r>
      <w:r w:rsidRPr="00586D39">
        <w:rPr>
          <w:rFonts w:asciiTheme="minorHAnsi" w:hAnsiTheme="minorHAnsi"/>
          <w:szCs w:val="24"/>
        </w:rPr>
        <w:t>.</w:t>
      </w:r>
    </w:p>
    <w:p w14:paraId="1A3BCEFA" w14:textId="77777777" w:rsidR="00FD7378" w:rsidRPr="00586D39" w:rsidRDefault="00FD7378" w:rsidP="0039263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Theme="minorHAnsi" w:hAnsiTheme="minorHAnsi" w:cs="Arial"/>
          <w:szCs w:val="24"/>
        </w:rPr>
      </w:pPr>
    </w:p>
    <w:p w14:paraId="03801F78" w14:textId="5A91A229" w:rsidR="00FD7378" w:rsidRPr="00586D39" w:rsidRDefault="00FD7378" w:rsidP="0039263B">
      <w:pPr>
        <w:jc w:val="both"/>
        <w:rPr>
          <w:rFonts w:asciiTheme="minorHAnsi" w:hAnsiTheme="minorHAnsi" w:cs="Arial"/>
          <w:szCs w:val="24"/>
        </w:rPr>
      </w:pPr>
      <w:r w:rsidRPr="00586D39">
        <w:rPr>
          <w:rFonts w:asciiTheme="minorHAnsi" w:hAnsiTheme="minorHAnsi" w:cs="Arial"/>
          <w:szCs w:val="24"/>
        </w:rPr>
        <w:t>13.1</w:t>
      </w:r>
      <w:r w:rsidR="00245CAA" w:rsidRPr="00586D39">
        <w:rPr>
          <w:rFonts w:asciiTheme="minorHAnsi" w:hAnsiTheme="minorHAnsi" w:cs="Arial"/>
          <w:szCs w:val="24"/>
        </w:rPr>
        <w:t>1</w:t>
      </w:r>
      <w:r w:rsidRPr="00586D39">
        <w:rPr>
          <w:rFonts w:asciiTheme="minorHAnsi" w:hAnsiTheme="minorHAnsi" w:cs="Arial"/>
          <w:szCs w:val="24"/>
        </w:rPr>
        <w:t>.1</w:t>
      </w:r>
      <w:r w:rsidRPr="00586D39">
        <w:rPr>
          <w:rFonts w:asciiTheme="minorHAnsi" w:hAnsiTheme="minorHAnsi" w:cs="Arial"/>
          <w:szCs w:val="24"/>
        </w:rPr>
        <w:tab/>
        <w:t xml:space="preserve">O valor das multas deverá ser recolhido no prazo máximo de </w:t>
      </w:r>
      <w:r w:rsidR="006F5F2C" w:rsidRPr="00586D39">
        <w:rPr>
          <w:rFonts w:asciiTheme="minorHAnsi" w:hAnsiTheme="minorHAnsi"/>
          <w:szCs w:val="24"/>
          <w:highlight w:val="yellow"/>
        </w:rPr>
        <w:t>XX</w:t>
      </w:r>
      <w:r w:rsidR="006F5F2C" w:rsidRPr="00586D39">
        <w:rPr>
          <w:rFonts w:asciiTheme="minorHAnsi" w:hAnsiTheme="minorHAnsi"/>
          <w:szCs w:val="24"/>
        </w:rPr>
        <w:t xml:space="preserve"> (</w:t>
      </w:r>
      <w:r w:rsidR="006F5F2C" w:rsidRPr="00586D39">
        <w:rPr>
          <w:rFonts w:asciiTheme="minorHAnsi" w:hAnsiTheme="minorHAnsi"/>
          <w:szCs w:val="24"/>
          <w:highlight w:val="yellow"/>
        </w:rPr>
        <w:t>por extenso</w:t>
      </w:r>
      <w:r w:rsidR="006F5F2C" w:rsidRPr="00586D39">
        <w:rPr>
          <w:rFonts w:asciiTheme="minorHAnsi" w:hAnsiTheme="minorHAnsi"/>
          <w:szCs w:val="24"/>
        </w:rPr>
        <w:t>)</w:t>
      </w:r>
      <w:r w:rsidRPr="00586D39">
        <w:rPr>
          <w:rFonts w:asciiTheme="minorHAnsi" w:hAnsiTheme="minorHAnsi" w:cs="Arial"/>
          <w:szCs w:val="24"/>
        </w:rPr>
        <w:t xml:space="preserve"> dias corridos, a contar da data do recebimento da comunicação enviada pela </w:t>
      </w:r>
      <w:r w:rsidRPr="00586D39">
        <w:rPr>
          <w:rFonts w:asciiTheme="minorHAnsi" w:hAnsiTheme="minorHAnsi"/>
          <w:b/>
          <w:szCs w:val="24"/>
        </w:rPr>
        <w:t>CONTRATANTE</w:t>
      </w:r>
      <w:r w:rsidRPr="00586D39">
        <w:rPr>
          <w:rFonts w:asciiTheme="minorHAnsi" w:hAnsiTheme="minorHAnsi" w:cs="Arial"/>
          <w:szCs w:val="24"/>
        </w:rPr>
        <w:t>.</w:t>
      </w:r>
      <w:r w:rsidR="00477392" w:rsidRPr="00586D39">
        <w:rPr>
          <w:rFonts w:asciiTheme="minorHAnsi" w:hAnsiTheme="minorHAnsi" w:cs="Arial"/>
          <w:i/>
          <w:szCs w:val="24"/>
          <w:highlight w:val="yellow"/>
        </w:rPr>
        <w:t>&lt;</w:t>
      </w:r>
      <w:r w:rsidR="00E06F05" w:rsidRPr="00586D39">
        <w:rPr>
          <w:rFonts w:asciiTheme="minorHAnsi" w:hAnsiTheme="minorHAnsi" w:cs="Arial"/>
          <w:i/>
          <w:szCs w:val="24"/>
          <w:highlight w:val="yellow"/>
        </w:rPr>
        <w:t xml:space="preserve">prazo máximo </w:t>
      </w:r>
      <w:r w:rsidR="00477392" w:rsidRPr="00586D39">
        <w:rPr>
          <w:rFonts w:asciiTheme="minorHAnsi" w:hAnsiTheme="minorHAnsi" w:cs="Arial"/>
          <w:i/>
          <w:szCs w:val="24"/>
          <w:highlight w:val="yellow"/>
        </w:rPr>
        <w:t>recomendad</w:t>
      </w:r>
      <w:r w:rsidR="00E06F05" w:rsidRPr="00586D39">
        <w:rPr>
          <w:rFonts w:asciiTheme="minorHAnsi" w:hAnsiTheme="minorHAnsi" w:cs="Arial"/>
          <w:i/>
          <w:szCs w:val="24"/>
          <w:highlight w:val="yellow"/>
        </w:rPr>
        <w:t>o</w:t>
      </w:r>
      <w:r w:rsidR="00477392" w:rsidRPr="00586D39">
        <w:rPr>
          <w:rFonts w:asciiTheme="minorHAnsi" w:hAnsiTheme="minorHAnsi"/>
          <w:i/>
          <w:szCs w:val="24"/>
          <w:highlight w:val="yellow"/>
        </w:rPr>
        <w:t>: 10</w:t>
      </w:r>
      <w:r w:rsidR="007A64D7" w:rsidRPr="00586D39">
        <w:rPr>
          <w:rFonts w:asciiTheme="minorHAnsi" w:hAnsiTheme="minorHAnsi"/>
          <w:i/>
          <w:szCs w:val="24"/>
          <w:highlight w:val="yellow"/>
        </w:rPr>
        <w:t xml:space="preserve"> dias corridos</w:t>
      </w:r>
      <w:r w:rsidR="00477392" w:rsidRPr="00586D39">
        <w:rPr>
          <w:rFonts w:asciiTheme="minorHAnsi" w:hAnsiTheme="minorHAnsi" w:cs="Arial"/>
          <w:i/>
          <w:szCs w:val="24"/>
          <w:highlight w:val="yellow"/>
        </w:rPr>
        <w:t>&gt;</w:t>
      </w:r>
    </w:p>
    <w:p w14:paraId="6543FF7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ACF70F" w14:textId="77777777" w:rsidR="00E34F3A" w:rsidRPr="00586D39" w:rsidRDefault="00E34F3A"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8EF170" w14:textId="192C7CF4"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DÉCIMA QUARTA </w:t>
      </w:r>
      <w:r w:rsidR="00CF499C" w:rsidRPr="00586D39">
        <w:rPr>
          <w:rFonts w:asciiTheme="minorHAnsi" w:hAnsiTheme="minorHAnsi"/>
          <w:i w:val="0"/>
          <w:sz w:val="24"/>
          <w:szCs w:val="24"/>
        </w:rPr>
        <w:t>–</w:t>
      </w:r>
      <w:r w:rsidRPr="00586D39">
        <w:rPr>
          <w:rFonts w:asciiTheme="minorHAnsi" w:hAnsiTheme="minorHAnsi"/>
          <w:i w:val="0"/>
          <w:sz w:val="24"/>
          <w:szCs w:val="24"/>
        </w:rPr>
        <w:t xml:space="preserve"> RESCISÃO</w:t>
      </w:r>
    </w:p>
    <w:p w14:paraId="10D11A40" w14:textId="77777777" w:rsidR="00CF499C" w:rsidRPr="00586D39" w:rsidRDefault="00CF499C" w:rsidP="0039263B">
      <w:pPr>
        <w:rPr>
          <w:rFonts w:asciiTheme="minorHAnsi" w:hAnsiTheme="minorHAnsi"/>
          <w:szCs w:val="24"/>
        </w:rPr>
      </w:pPr>
    </w:p>
    <w:p w14:paraId="40E8C472"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14.1</w:t>
      </w:r>
      <w:r w:rsidRPr="00586D39">
        <w:rPr>
          <w:rFonts w:asciiTheme="minorHAnsi" w:hAnsiTheme="minorHAnsi" w:cs="Arial"/>
          <w:szCs w:val="24"/>
        </w:rPr>
        <w:tab/>
      </w:r>
      <w:r w:rsidRPr="00586D39">
        <w:rPr>
          <w:rFonts w:asciiTheme="minorHAnsi" w:hAnsiTheme="minorHAnsi" w:cs="Arial"/>
          <w:szCs w:val="24"/>
        </w:rPr>
        <w:tab/>
        <w:t>O presente contrato poderá ser rescindido pelos motivos previstos nos art. 77 e 78 e nas formas estabelecidas no art. 79, todos da Lei nº 8.666/1993.</w:t>
      </w:r>
    </w:p>
    <w:p w14:paraId="3CC50FEC"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lang w:val="pt-PT"/>
        </w:rPr>
      </w:pPr>
    </w:p>
    <w:p w14:paraId="6F00A7A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bCs/>
          <w:szCs w:val="24"/>
        </w:rPr>
        <w:t>14.1.1</w:t>
      </w:r>
      <w:r w:rsidRPr="00586D39">
        <w:rPr>
          <w:rFonts w:asciiTheme="minorHAnsi" w:hAnsiTheme="minorHAnsi" w:cs="Arial"/>
          <w:bCs/>
          <w:szCs w:val="24"/>
        </w:rPr>
        <w:tab/>
      </w:r>
      <w:r w:rsidRPr="00586D39">
        <w:rPr>
          <w:rFonts w:asciiTheme="minorHAnsi" w:hAnsiTheme="minorHAnsi" w:cs="Arial"/>
          <w:bCs/>
          <w:szCs w:val="24"/>
        </w:rPr>
        <w:tab/>
      </w:r>
      <w:r w:rsidRPr="00586D39">
        <w:rPr>
          <w:rFonts w:asciiTheme="minorHAnsi" w:hAnsiTheme="minorHAnsi" w:cs="Arial"/>
          <w:szCs w:val="24"/>
        </w:rPr>
        <w:t xml:space="preserve">Este contrato também poderá ser rescindido, independentemente de interpelação judicial ou extrajudicial, desde que motivado o ato e assegurados o contraditório e a ampla defesa, quando a </w:t>
      </w:r>
      <w:r w:rsidRPr="00586D39">
        <w:rPr>
          <w:rFonts w:asciiTheme="minorHAnsi" w:hAnsiTheme="minorHAnsi"/>
          <w:b/>
          <w:szCs w:val="24"/>
        </w:rPr>
        <w:t>CONTRATADA</w:t>
      </w:r>
      <w:r w:rsidRPr="00586D39">
        <w:rPr>
          <w:rFonts w:asciiTheme="minorHAnsi" w:hAnsiTheme="minorHAnsi" w:cs="Arial"/>
          <w:szCs w:val="24"/>
        </w:rPr>
        <w:t>:</w:t>
      </w:r>
    </w:p>
    <w:p w14:paraId="072C801F" w14:textId="77777777" w:rsidR="00FD7378" w:rsidRPr="00586D39" w:rsidRDefault="00FD7378" w:rsidP="0039263B">
      <w:pPr>
        <w:ind w:right="45" w:firstLine="1418"/>
        <w:jc w:val="both"/>
        <w:rPr>
          <w:rFonts w:asciiTheme="minorHAnsi" w:hAnsiTheme="minorHAnsi" w:cs="Arial"/>
          <w:bCs/>
          <w:szCs w:val="24"/>
        </w:rPr>
      </w:pPr>
    </w:p>
    <w:p w14:paraId="513BDFA1" w14:textId="77777777" w:rsidR="00FD7378" w:rsidRPr="00586D39" w:rsidRDefault="00FD7378" w:rsidP="0039263B">
      <w:pPr>
        <w:ind w:left="1418" w:right="45"/>
        <w:jc w:val="both"/>
        <w:rPr>
          <w:rFonts w:asciiTheme="minorHAnsi" w:hAnsiTheme="minorHAnsi" w:cs="Arial"/>
          <w:szCs w:val="24"/>
        </w:rPr>
      </w:pPr>
      <w:r w:rsidRPr="00586D39">
        <w:rPr>
          <w:rFonts w:asciiTheme="minorHAnsi" w:hAnsiTheme="minorHAnsi" w:cs="Arial"/>
          <w:bCs/>
          <w:szCs w:val="24"/>
        </w:rPr>
        <w:t>a</w:t>
      </w:r>
      <w:r w:rsidRPr="00586D39">
        <w:rPr>
          <w:rFonts w:asciiTheme="minorHAnsi" w:hAnsiTheme="minorHAnsi" w:cs="Arial"/>
          <w:szCs w:val="24"/>
        </w:rPr>
        <w:t>) for atingida por protesto de título, execução fiscal ou outros fatos que comprometam a sua capacidade econômico-financeira;</w:t>
      </w:r>
    </w:p>
    <w:p w14:paraId="00FF1070" w14:textId="77777777" w:rsidR="00CF499C" w:rsidRPr="00586D39" w:rsidRDefault="00CF499C" w:rsidP="0039263B">
      <w:pPr>
        <w:ind w:left="1418" w:right="45"/>
        <w:jc w:val="both"/>
        <w:rPr>
          <w:rFonts w:asciiTheme="minorHAnsi" w:hAnsiTheme="minorHAnsi" w:cs="Arial"/>
          <w:szCs w:val="24"/>
        </w:rPr>
      </w:pPr>
    </w:p>
    <w:p w14:paraId="54265035" w14:textId="77777777" w:rsidR="00FD7378" w:rsidRPr="00586D39" w:rsidRDefault="00FD7378" w:rsidP="0039263B">
      <w:pPr>
        <w:ind w:left="1418" w:right="45"/>
        <w:jc w:val="both"/>
        <w:rPr>
          <w:rFonts w:asciiTheme="minorHAnsi" w:hAnsiTheme="minorHAnsi" w:cs="Arial"/>
          <w:szCs w:val="24"/>
        </w:rPr>
      </w:pPr>
      <w:r w:rsidRPr="00586D39">
        <w:rPr>
          <w:rFonts w:asciiTheme="minorHAnsi" w:hAnsiTheme="minorHAnsi" w:cs="Arial"/>
          <w:bCs/>
          <w:szCs w:val="24"/>
        </w:rPr>
        <w:t>b</w:t>
      </w:r>
      <w:r w:rsidRPr="00586D39">
        <w:rPr>
          <w:rFonts w:asciiTheme="minorHAnsi" w:hAnsiTheme="minorHAnsi" w:cs="Arial"/>
          <w:szCs w:val="24"/>
        </w:rPr>
        <w:t>) for envolvida em escândalo público e notório;</w:t>
      </w:r>
    </w:p>
    <w:p w14:paraId="5CDFF1F2" w14:textId="5AC26997" w:rsidR="00FD7378" w:rsidRPr="00586D39" w:rsidRDefault="00FD7378" w:rsidP="0039263B">
      <w:pPr>
        <w:ind w:left="1418" w:right="45"/>
        <w:jc w:val="both"/>
        <w:rPr>
          <w:rFonts w:asciiTheme="minorHAnsi" w:hAnsiTheme="minorHAnsi" w:cs="Arial"/>
          <w:szCs w:val="24"/>
        </w:rPr>
      </w:pPr>
    </w:p>
    <w:p w14:paraId="1651BD6A" w14:textId="77777777" w:rsidR="00FD7378" w:rsidRPr="00586D39" w:rsidRDefault="00FD7378" w:rsidP="0039263B">
      <w:pPr>
        <w:ind w:left="1418" w:right="45"/>
        <w:jc w:val="both"/>
        <w:rPr>
          <w:rFonts w:asciiTheme="minorHAnsi" w:hAnsiTheme="minorHAnsi" w:cs="Arial"/>
          <w:szCs w:val="24"/>
        </w:rPr>
      </w:pPr>
      <w:r w:rsidRPr="00586D39">
        <w:rPr>
          <w:rFonts w:asciiTheme="minorHAnsi" w:hAnsiTheme="minorHAnsi" w:cs="Arial"/>
          <w:bCs/>
          <w:szCs w:val="24"/>
        </w:rPr>
        <w:t>c</w:t>
      </w:r>
      <w:r w:rsidRPr="00586D39">
        <w:rPr>
          <w:rFonts w:asciiTheme="minorHAnsi" w:hAnsiTheme="minorHAnsi" w:cs="Arial"/>
          <w:szCs w:val="24"/>
        </w:rPr>
        <w:t>) quebrar o sigilo profissional;</w:t>
      </w:r>
    </w:p>
    <w:p w14:paraId="58DC3F95" w14:textId="6F59B499" w:rsidR="00FD7378" w:rsidRPr="00586D39" w:rsidRDefault="00FD7378" w:rsidP="0039263B">
      <w:pPr>
        <w:ind w:left="1418" w:right="45"/>
        <w:jc w:val="both"/>
        <w:rPr>
          <w:rFonts w:asciiTheme="minorHAnsi" w:hAnsiTheme="minorHAnsi" w:cs="Arial"/>
          <w:szCs w:val="24"/>
        </w:rPr>
      </w:pPr>
    </w:p>
    <w:p w14:paraId="14801A30" w14:textId="77777777" w:rsidR="00FD7378" w:rsidRPr="00586D39" w:rsidRDefault="00FD7378" w:rsidP="0039263B">
      <w:pPr>
        <w:pStyle w:val="Recuodecorpodetexto"/>
        <w:spacing w:after="0"/>
        <w:ind w:left="1418"/>
        <w:jc w:val="both"/>
        <w:rPr>
          <w:rFonts w:asciiTheme="minorHAnsi" w:hAnsiTheme="minorHAnsi"/>
          <w:szCs w:val="24"/>
          <w:lang w:val="pt-BR"/>
        </w:rPr>
      </w:pPr>
      <w:r w:rsidRPr="00586D39">
        <w:rPr>
          <w:rFonts w:asciiTheme="minorHAnsi" w:hAnsiTheme="minorHAnsi" w:cs="Arial"/>
          <w:bCs/>
          <w:szCs w:val="24"/>
        </w:rPr>
        <w:t>d</w:t>
      </w:r>
      <w:r w:rsidRPr="00586D39">
        <w:rPr>
          <w:rFonts w:asciiTheme="minorHAnsi" w:hAnsiTheme="minorHAnsi" w:cs="Arial"/>
          <w:szCs w:val="24"/>
        </w:rPr>
        <w:t>) utilizar, em benefício próprio ou de terceiros, informações não divulgadas ao público e às quais tenha acesso por força de suas atribuições contratuais;</w:t>
      </w:r>
    </w:p>
    <w:p w14:paraId="11795BDD" w14:textId="77777777" w:rsidR="00C47519" w:rsidRPr="00586D39" w:rsidRDefault="00C47519" w:rsidP="0039263B">
      <w:pPr>
        <w:pStyle w:val="Recuodecorpodetexto"/>
        <w:spacing w:after="0"/>
        <w:ind w:left="1418"/>
        <w:jc w:val="both"/>
        <w:rPr>
          <w:rFonts w:asciiTheme="minorHAnsi" w:hAnsiTheme="minorHAnsi" w:cs="Arial"/>
          <w:szCs w:val="24"/>
          <w:lang w:val="pt-BR"/>
        </w:rPr>
      </w:pPr>
    </w:p>
    <w:p w14:paraId="77C5D824" w14:textId="77777777" w:rsidR="00FD7378" w:rsidRPr="00586D39" w:rsidRDefault="00FD7378" w:rsidP="0039263B">
      <w:pPr>
        <w:pStyle w:val="Ttulo3"/>
        <w:keepNext w:val="0"/>
        <w:tabs>
          <w:tab w:val="left" w:pos="426"/>
        </w:tabs>
        <w:ind w:left="1418"/>
        <w:jc w:val="both"/>
        <w:rPr>
          <w:rFonts w:asciiTheme="minorHAnsi" w:hAnsiTheme="minorHAnsi"/>
          <w:b w:val="0"/>
          <w:szCs w:val="24"/>
          <w:lang w:val="pt-PT"/>
        </w:rPr>
      </w:pPr>
      <w:r w:rsidRPr="00586D39">
        <w:rPr>
          <w:rFonts w:asciiTheme="minorHAnsi" w:hAnsiTheme="minorHAnsi"/>
          <w:b w:val="0"/>
          <w:szCs w:val="24"/>
          <w:lang w:val="pt-PT"/>
        </w:rPr>
        <w:t>e) não prestar garantia suficiente para garantir o cumprimento das obrigações contratuais;</w:t>
      </w:r>
    </w:p>
    <w:p w14:paraId="7C01D961" w14:textId="77777777" w:rsidR="00FD7378" w:rsidRPr="00586D39" w:rsidRDefault="00FD7378" w:rsidP="0039263B">
      <w:pPr>
        <w:pStyle w:val="Ttulo3"/>
        <w:keepNext w:val="0"/>
        <w:tabs>
          <w:tab w:val="left" w:pos="426"/>
        </w:tabs>
        <w:ind w:left="1418"/>
        <w:jc w:val="both"/>
        <w:rPr>
          <w:rFonts w:asciiTheme="minorHAnsi" w:hAnsiTheme="minorHAnsi" w:cs="Arial"/>
          <w:b w:val="0"/>
          <w:szCs w:val="24"/>
          <w:lang w:val="pt-PT"/>
        </w:rPr>
      </w:pPr>
    </w:p>
    <w:p w14:paraId="6DFD6BA0" w14:textId="3CA4C134" w:rsidR="00E25FD7" w:rsidRPr="00586D39" w:rsidRDefault="00E25FD7" w:rsidP="0039263B">
      <w:pPr>
        <w:pStyle w:val="Ttulo3"/>
        <w:keepNext w:val="0"/>
        <w:tabs>
          <w:tab w:val="left" w:pos="426"/>
        </w:tabs>
        <w:ind w:left="1418"/>
        <w:jc w:val="both"/>
        <w:rPr>
          <w:rFonts w:asciiTheme="minorHAnsi" w:hAnsiTheme="minorHAnsi" w:cs="Arial"/>
          <w:b w:val="0"/>
          <w:bCs/>
          <w:szCs w:val="24"/>
        </w:rPr>
      </w:pPr>
      <w:r w:rsidRPr="00586D39">
        <w:rPr>
          <w:rFonts w:asciiTheme="minorHAnsi" w:hAnsiTheme="minorHAnsi" w:cs="Arial"/>
          <w:b w:val="0"/>
          <w:szCs w:val="24"/>
          <w:lang w:val="pt-PT"/>
        </w:rPr>
        <w:t>f</w:t>
      </w:r>
      <w:r w:rsidRPr="00586D39">
        <w:rPr>
          <w:rFonts w:asciiTheme="minorHAnsi" w:hAnsiTheme="minorHAnsi" w:cs="Arial"/>
          <w:b w:val="0"/>
          <w:bCs/>
          <w:szCs w:val="24"/>
          <w:lang w:val="pt-PT"/>
        </w:rPr>
        <w:t>) d</w:t>
      </w:r>
      <w:r w:rsidR="00A86D5A" w:rsidRPr="00586D39">
        <w:rPr>
          <w:rFonts w:asciiTheme="minorHAnsi" w:hAnsiTheme="minorHAnsi" w:cs="Arial"/>
          <w:b w:val="0"/>
          <w:bCs/>
          <w:szCs w:val="24"/>
          <w:lang w:val="pt-PT"/>
        </w:rPr>
        <w:t>e</w:t>
      </w:r>
      <w:r w:rsidRPr="00586D39">
        <w:rPr>
          <w:rFonts w:asciiTheme="minorHAnsi" w:hAnsiTheme="minorHAnsi" w:cs="Arial"/>
          <w:b w:val="0"/>
          <w:bCs/>
          <w:szCs w:val="24"/>
          <w:lang w:val="pt-PT"/>
        </w:rPr>
        <w:t xml:space="preserve">r motivo à suspensão dos serviços por parte de autoridades competentes, caso em que </w:t>
      </w:r>
      <w:r w:rsidRPr="00586D39">
        <w:rPr>
          <w:rFonts w:asciiTheme="minorHAnsi" w:hAnsiTheme="minorHAnsi" w:cs="Arial"/>
          <w:b w:val="0"/>
          <w:bCs/>
          <w:szCs w:val="24"/>
        </w:rPr>
        <w:t xml:space="preserve">responderá por eventual aumento de custos daí decorrentes e por perdas e danos que a </w:t>
      </w:r>
      <w:r w:rsidRPr="00586D39">
        <w:rPr>
          <w:rFonts w:asciiTheme="minorHAnsi" w:hAnsiTheme="minorHAnsi"/>
          <w:szCs w:val="24"/>
        </w:rPr>
        <w:t>CONTRATANTE</w:t>
      </w:r>
      <w:r w:rsidRPr="00586D39">
        <w:rPr>
          <w:rFonts w:asciiTheme="minorHAnsi" w:hAnsiTheme="minorHAnsi" w:cs="Arial"/>
          <w:b w:val="0"/>
          <w:bCs/>
          <w:szCs w:val="24"/>
        </w:rPr>
        <w:t>, como consequência, venha a sofrer;</w:t>
      </w:r>
    </w:p>
    <w:p w14:paraId="2E16D00A" w14:textId="77777777" w:rsidR="00FD7378" w:rsidRPr="00586D39" w:rsidRDefault="00FD7378" w:rsidP="0039263B">
      <w:pPr>
        <w:pStyle w:val="Ttulo3"/>
        <w:keepNext w:val="0"/>
        <w:tabs>
          <w:tab w:val="left" w:pos="426"/>
        </w:tabs>
        <w:ind w:left="1418"/>
        <w:jc w:val="both"/>
        <w:rPr>
          <w:rFonts w:asciiTheme="minorHAnsi" w:hAnsiTheme="minorHAnsi"/>
          <w:b w:val="0"/>
          <w:szCs w:val="24"/>
        </w:rPr>
      </w:pPr>
    </w:p>
    <w:p w14:paraId="3C37CD4D" w14:textId="77777777" w:rsidR="00FD7378" w:rsidRPr="00586D39" w:rsidRDefault="00FD7378" w:rsidP="0039263B">
      <w:pPr>
        <w:pStyle w:val="Ttulo3"/>
        <w:keepNext w:val="0"/>
        <w:tabs>
          <w:tab w:val="left" w:pos="426"/>
        </w:tabs>
        <w:ind w:left="1418"/>
        <w:jc w:val="both"/>
        <w:rPr>
          <w:rFonts w:asciiTheme="minorHAnsi" w:hAnsiTheme="minorHAnsi"/>
          <w:b w:val="0"/>
          <w:szCs w:val="24"/>
          <w:lang w:val="pt-PT"/>
        </w:rPr>
      </w:pPr>
      <w:r w:rsidRPr="00586D39">
        <w:rPr>
          <w:rFonts w:asciiTheme="minorHAnsi" w:hAnsiTheme="minorHAnsi"/>
          <w:b w:val="0"/>
          <w:szCs w:val="24"/>
          <w:lang w:val="pt-PT"/>
        </w:rPr>
        <w:t>g) deixar de comprovar sua regularidade fiscal, inclusive contribuições previdenciárias e depósitos do FGTS, para com seus empregados, na forma definida neste contrato;</w:t>
      </w:r>
    </w:p>
    <w:p w14:paraId="43CBC941" w14:textId="77777777" w:rsidR="00FD7378" w:rsidRPr="00586D39" w:rsidRDefault="00FD7378" w:rsidP="0039263B">
      <w:pPr>
        <w:pStyle w:val="Ttulo3"/>
        <w:keepNext w:val="0"/>
        <w:tabs>
          <w:tab w:val="left" w:pos="426"/>
        </w:tabs>
        <w:ind w:left="1418"/>
        <w:jc w:val="both"/>
        <w:rPr>
          <w:rFonts w:asciiTheme="minorHAnsi" w:hAnsiTheme="minorHAnsi"/>
          <w:szCs w:val="24"/>
          <w:lang w:val="pt-PT"/>
        </w:rPr>
      </w:pPr>
    </w:p>
    <w:p w14:paraId="7BF4AAFC" w14:textId="77777777" w:rsidR="00FD7378" w:rsidRPr="00586D39" w:rsidRDefault="00FD7378" w:rsidP="0039263B">
      <w:pPr>
        <w:pStyle w:val="Ttulo3"/>
        <w:keepNext w:val="0"/>
        <w:tabs>
          <w:tab w:val="left" w:pos="426"/>
        </w:tabs>
        <w:ind w:left="1418"/>
        <w:jc w:val="both"/>
        <w:rPr>
          <w:rFonts w:asciiTheme="minorHAnsi" w:hAnsiTheme="minorHAnsi"/>
          <w:b w:val="0"/>
          <w:szCs w:val="24"/>
          <w:lang w:val="pt-PT"/>
        </w:rPr>
      </w:pPr>
      <w:r w:rsidRPr="00586D39">
        <w:rPr>
          <w:rFonts w:asciiTheme="minorHAnsi" w:hAnsiTheme="minorHAnsi"/>
          <w:b w:val="0"/>
          <w:szCs w:val="24"/>
          <w:lang w:val="pt-PT"/>
        </w:rPr>
        <w:t>h) vier a ser declarada inidônea por qualquer órgão da Administração Pública;</w:t>
      </w:r>
    </w:p>
    <w:p w14:paraId="745086B8" w14:textId="77777777" w:rsidR="00FD7378" w:rsidRPr="00586D39" w:rsidRDefault="00FD7378" w:rsidP="0039263B">
      <w:pPr>
        <w:pStyle w:val="Ttulo3"/>
        <w:keepNext w:val="0"/>
        <w:tabs>
          <w:tab w:val="left" w:pos="426"/>
        </w:tabs>
        <w:ind w:left="1418"/>
        <w:jc w:val="both"/>
        <w:rPr>
          <w:rFonts w:asciiTheme="minorHAnsi" w:hAnsiTheme="minorHAnsi"/>
          <w:szCs w:val="24"/>
          <w:lang w:val="pt-PT"/>
        </w:rPr>
      </w:pPr>
    </w:p>
    <w:p w14:paraId="504D46BD" w14:textId="51747D70" w:rsidR="00913406" w:rsidRPr="00586D39" w:rsidRDefault="00913406" w:rsidP="0039263B">
      <w:pPr>
        <w:ind w:left="1418"/>
        <w:jc w:val="both"/>
        <w:rPr>
          <w:rFonts w:asciiTheme="minorHAnsi" w:hAnsiTheme="minorHAnsi" w:cs="Arial"/>
          <w:szCs w:val="24"/>
          <w:lang w:val="pt-PT"/>
        </w:rPr>
      </w:pPr>
      <w:r w:rsidRPr="00586D39">
        <w:rPr>
          <w:rFonts w:asciiTheme="minorHAnsi" w:hAnsiTheme="minorHAnsi" w:cs="Arial"/>
          <w:szCs w:val="24"/>
          <w:lang w:val="pt-PT"/>
        </w:rPr>
        <w:t xml:space="preserve">i) não </w:t>
      </w:r>
      <w:r w:rsidRPr="00586D39">
        <w:rPr>
          <w:rFonts w:asciiTheme="minorHAnsi" w:hAnsiTheme="minorHAnsi"/>
          <w:szCs w:val="24"/>
          <w:lang w:val="pt-PT"/>
        </w:rPr>
        <w:t>mantiver suas condições de habilitação</w:t>
      </w:r>
      <w:r w:rsidR="007B0D3D" w:rsidRPr="00586D39">
        <w:rPr>
          <w:rFonts w:asciiTheme="minorHAnsi" w:hAnsiTheme="minorHAnsi"/>
          <w:szCs w:val="24"/>
          <w:lang w:val="pt-PT"/>
        </w:rPr>
        <w:t xml:space="preserve"> e qualificação</w:t>
      </w:r>
      <w:r w:rsidRPr="00586D39">
        <w:rPr>
          <w:rFonts w:asciiTheme="minorHAnsi" w:hAnsiTheme="minorHAnsi"/>
          <w:szCs w:val="24"/>
          <w:lang w:val="pt-PT"/>
        </w:rPr>
        <w:t xml:space="preserve">, incluída a </w:t>
      </w:r>
      <w:r w:rsidRPr="00586D39">
        <w:rPr>
          <w:rFonts w:asciiTheme="minorHAnsi" w:hAnsiTheme="minorHAnsi" w:cs="Arial"/>
          <w:szCs w:val="24"/>
          <w:lang w:val="pt-PT"/>
        </w:rPr>
        <w:t>comprovação da qualificação técnica de funcionamento prevista no art. 4</w:t>
      </w:r>
      <w:r w:rsidR="00D6261F" w:rsidRPr="00586D39">
        <w:rPr>
          <w:rFonts w:asciiTheme="minorHAnsi" w:hAnsiTheme="minorHAnsi" w:cs="Arial"/>
          <w:szCs w:val="24"/>
          <w:lang w:val="pt-PT"/>
        </w:rPr>
        <w:t>º</w:t>
      </w:r>
      <w:r w:rsidRPr="00586D39">
        <w:rPr>
          <w:rFonts w:asciiTheme="minorHAnsi" w:hAnsiTheme="minorHAnsi" w:cs="Arial"/>
          <w:szCs w:val="24"/>
          <w:lang w:val="pt-PT"/>
        </w:rPr>
        <w:t xml:space="preserve"> da Lei nº 12.232/2010;</w:t>
      </w:r>
    </w:p>
    <w:p w14:paraId="3F9FB147" w14:textId="77777777" w:rsidR="00FD7378" w:rsidRPr="00586D39" w:rsidRDefault="00FD7378" w:rsidP="0039263B">
      <w:pPr>
        <w:ind w:left="1418"/>
        <w:jc w:val="both"/>
        <w:rPr>
          <w:rFonts w:asciiTheme="minorHAnsi" w:hAnsiTheme="minorHAnsi" w:cs="Arial"/>
          <w:szCs w:val="24"/>
          <w:lang w:val="pt-PT"/>
        </w:rPr>
      </w:pPr>
    </w:p>
    <w:p w14:paraId="6C60CADB" w14:textId="59213B66" w:rsidR="00FD7378" w:rsidRPr="00586D39" w:rsidRDefault="00FD7378" w:rsidP="0039263B">
      <w:pPr>
        <w:ind w:left="1418"/>
        <w:jc w:val="both"/>
        <w:rPr>
          <w:rFonts w:asciiTheme="minorHAnsi" w:hAnsiTheme="minorHAnsi" w:cs="Arial"/>
          <w:szCs w:val="24"/>
          <w:lang w:val="pt-PT"/>
        </w:rPr>
      </w:pPr>
      <w:r w:rsidRPr="00586D39">
        <w:rPr>
          <w:rFonts w:asciiTheme="minorHAnsi" w:hAnsiTheme="minorHAnsi" w:cs="Arial"/>
          <w:szCs w:val="24"/>
          <w:lang w:val="pt-PT"/>
        </w:rPr>
        <w:t>j) deixar de atender ao disposto nos subitens 5.1.</w:t>
      </w:r>
      <w:r w:rsidR="00462A3F" w:rsidRPr="00586D39">
        <w:rPr>
          <w:rFonts w:asciiTheme="minorHAnsi" w:hAnsiTheme="minorHAnsi" w:cs="Arial"/>
          <w:szCs w:val="24"/>
          <w:lang w:val="pt-PT"/>
        </w:rPr>
        <w:t>5</w:t>
      </w:r>
      <w:r w:rsidRPr="00586D39">
        <w:rPr>
          <w:rFonts w:asciiTheme="minorHAnsi" w:hAnsiTheme="minorHAnsi" w:cs="Arial"/>
          <w:szCs w:val="24"/>
          <w:lang w:val="pt-PT"/>
        </w:rPr>
        <w:t>.3, 11.10, 11.10.1 e 11.10.</w:t>
      </w:r>
      <w:r w:rsidR="00462A3F" w:rsidRPr="00586D39">
        <w:rPr>
          <w:rFonts w:asciiTheme="minorHAnsi" w:hAnsiTheme="minorHAnsi" w:cs="Arial"/>
          <w:szCs w:val="24"/>
          <w:lang w:val="pt-PT"/>
        </w:rPr>
        <w:t>2</w:t>
      </w:r>
      <w:r w:rsidRPr="00586D39">
        <w:rPr>
          <w:rFonts w:asciiTheme="minorHAnsi" w:hAnsiTheme="minorHAnsi" w:cs="Arial"/>
          <w:szCs w:val="24"/>
          <w:lang w:val="pt-PT"/>
        </w:rPr>
        <w:t>.1</w:t>
      </w:r>
      <w:r w:rsidR="007C313F" w:rsidRPr="00586D39">
        <w:rPr>
          <w:rFonts w:asciiTheme="minorHAnsi" w:hAnsiTheme="minorHAnsi" w:cs="Arial"/>
          <w:szCs w:val="24"/>
          <w:lang w:val="pt-PT"/>
        </w:rPr>
        <w:t>.</w:t>
      </w:r>
    </w:p>
    <w:p w14:paraId="58531A22" w14:textId="77777777" w:rsidR="00FD7378" w:rsidRPr="00586D39" w:rsidRDefault="00FD7378" w:rsidP="0039263B">
      <w:pPr>
        <w:pStyle w:val="Ttulo3"/>
        <w:keepNext w:val="0"/>
        <w:tabs>
          <w:tab w:val="left" w:pos="426"/>
        </w:tabs>
        <w:ind w:firstLine="1418"/>
        <w:jc w:val="both"/>
        <w:rPr>
          <w:rFonts w:asciiTheme="minorHAnsi" w:hAnsiTheme="minorHAnsi"/>
          <w:szCs w:val="24"/>
          <w:lang w:val="pt-PT"/>
        </w:rPr>
      </w:pPr>
    </w:p>
    <w:p w14:paraId="071E7DD2" w14:textId="570C8317" w:rsidR="00913406"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iCs/>
          <w:szCs w:val="24"/>
        </w:rPr>
      </w:pPr>
      <w:r w:rsidRPr="00586D39">
        <w:rPr>
          <w:rFonts w:asciiTheme="minorHAnsi" w:hAnsiTheme="minorHAnsi" w:cs="Arial"/>
          <w:szCs w:val="24"/>
        </w:rPr>
        <w:t>14.1.2</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bCs/>
          <w:szCs w:val="24"/>
        </w:rPr>
        <w:t>Exceto quando se tratar de caso fortuito, força maior ou razões de interesse público, a</w:t>
      </w:r>
      <w:r w:rsidRPr="00586D39">
        <w:rPr>
          <w:rFonts w:asciiTheme="minorHAnsi" w:hAnsiTheme="minorHAnsi" w:cs="Arial"/>
          <w:szCs w:val="24"/>
        </w:rPr>
        <w:t xml:space="preserve"> rescisão acarretará, independentemente de qualquer procedimento judicial ou extrajudicial, a retenção </w:t>
      </w:r>
      <w:r w:rsidRPr="00586D39">
        <w:rPr>
          <w:rFonts w:asciiTheme="minorHAnsi" w:hAnsiTheme="minorHAnsi" w:cs="Arial"/>
          <w:bCs/>
          <w:szCs w:val="24"/>
        </w:rPr>
        <w:t xml:space="preserve">dos créditos decorrentes deste contrato, até o limite dos prejuízos causados à </w:t>
      </w:r>
      <w:r w:rsidRPr="00586D39">
        <w:rPr>
          <w:rFonts w:asciiTheme="minorHAnsi" w:hAnsiTheme="minorHAnsi"/>
          <w:b/>
          <w:szCs w:val="24"/>
        </w:rPr>
        <w:t>CONTRATANTE</w:t>
      </w:r>
      <w:r w:rsidRPr="00586D39">
        <w:rPr>
          <w:rFonts w:asciiTheme="minorHAnsi" w:hAnsiTheme="minorHAnsi" w:cs="Arial"/>
          <w:bCs/>
          <w:szCs w:val="24"/>
        </w:rPr>
        <w:t>, ou a execução da garantia contratual, para ressarcimento dos valores das multas e indenizações a ele devidos.</w:t>
      </w:r>
    </w:p>
    <w:p w14:paraId="37CD913E" w14:textId="77777777" w:rsidR="00913406"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49DAF4" w14:textId="0ECCA2D6" w:rsidR="00913406" w:rsidRPr="00586D39" w:rsidRDefault="00913406" w:rsidP="0039263B">
      <w:pPr>
        <w:autoSpaceDE w:val="0"/>
        <w:autoSpaceDN w:val="0"/>
        <w:jc w:val="both"/>
        <w:rPr>
          <w:rFonts w:asciiTheme="minorHAnsi" w:hAnsiTheme="minorHAnsi" w:cs="Arial"/>
          <w:b/>
          <w:szCs w:val="24"/>
        </w:rPr>
      </w:pPr>
      <w:r w:rsidRPr="00586D39">
        <w:rPr>
          <w:rFonts w:asciiTheme="minorHAnsi" w:hAnsiTheme="minorHAnsi" w:cs="Arial"/>
          <w:iCs/>
          <w:szCs w:val="24"/>
        </w:rPr>
        <w:t>14.1.2.1</w:t>
      </w:r>
      <w:r w:rsidRPr="00586D39">
        <w:rPr>
          <w:rFonts w:asciiTheme="minorHAnsi" w:hAnsiTheme="minorHAnsi" w:cs="Arial"/>
          <w:iCs/>
          <w:szCs w:val="24"/>
        </w:rPr>
        <w:tab/>
      </w:r>
      <w:r w:rsidRPr="00586D39">
        <w:rPr>
          <w:rFonts w:asciiTheme="minorHAnsi" w:hAnsiTheme="minorHAnsi" w:cs="Arial"/>
          <w:bCs/>
          <w:szCs w:val="24"/>
        </w:rPr>
        <w:t xml:space="preserve">Caso a retenção não possa ser efetuada, no todo ou em parte, na forma prevista no subitem 14.1.2, a </w:t>
      </w:r>
      <w:r w:rsidRPr="00586D39">
        <w:rPr>
          <w:rFonts w:asciiTheme="minorHAnsi" w:hAnsiTheme="minorHAnsi"/>
          <w:b/>
          <w:szCs w:val="24"/>
        </w:rPr>
        <w:t>CONTRATADA</w:t>
      </w:r>
      <w:r w:rsidRPr="00586D39">
        <w:rPr>
          <w:rFonts w:asciiTheme="minorHAnsi" w:hAnsiTheme="minorHAnsi" w:cs="Arial"/>
          <w:bCs/>
          <w:szCs w:val="24"/>
        </w:rPr>
        <w:t xml:space="preserve"> será notificada para, no prazo de </w:t>
      </w:r>
      <w:r w:rsidR="00275DF2" w:rsidRPr="00586D39">
        <w:rPr>
          <w:rFonts w:asciiTheme="minorHAnsi" w:hAnsiTheme="minorHAnsi" w:cs="Arial"/>
          <w:bCs/>
          <w:szCs w:val="24"/>
        </w:rPr>
        <w:t>0</w:t>
      </w:r>
      <w:r w:rsidRPr="00586D39">
        <w:rPr>
          <w:rFonts w:asciiTheme="minorHAnsi" w:hAnsiTheme="minorHAnsi" w:cs="Arial"/>
          <w:bCs/>
          <w:szCs w:val="24"/>
        </w:rPr>
        <w:t xml:space="preserve">5 (cinco) dias úteis, a contar do recebimento da notificação, recolher o respectivo valor em agência bancária a ser indicada pela </w:t>
      </w:r>
      <w:r w:rsidRPr="00586D39">
        <w:rPr>
          <w:rFonts w:asciiTheme="minorHAnsi" w:hAnsiTheme="minorHAnsi"/>
          <w:b/>
          <w:szCs w:val="24"/>
        </w:rPr>
        <w:t>CONTRATANTE</w:t>
      </w:r>
      <w:r w:rsidRPr="00586D39">
        <w:rPr>
          <w:rFonts w:asciiTheme="minorHAnsi" w:hAnsiTheme="minorHAnsi" w:cs="Arial"/>
          <w:bCs/>
          <w:szCs w:val="24"/>
        </w:rPr>
        <w:t>.</w:t>
      </w:r>
    </w:p>
    <w:p w14:paraId="00619DE8" w14:textId="77777777" w:rsidR="00913406" w:rsidRPr="00586D39" w:rsidRDefault="00913406" w:rsidP="0039263B">
      <w:pPr>
        <w:rPr>
          <w:rFonts w:asciiTheme="minorHAnsi" w:hAnsiTheme="minorHAnsi"/>
          <w:szCs w:val="24"/>
          <w:lang w:eastAsia="x-none"/>
        </w:rPr>
      </w:pPr>
    </w:p>
    <w:p w14:paraId="3BF389E6" w14:textId="77777777" w:rsidR="00913406" w:rsidRPr="00586D39" w:rsidRDefault="00913406" w:rsidP="0039263B">
      <w:pPr>
        <w:autoSpaceDE w:val="0"/>
        <w:autoSpaceDN w:val="0"/>
        <w:jc w:val="both"/>
        <w:rPr>
          <w:rFonts w:asciiTheme="minorHAnsi" w:hAnsiTheme="minorHAnsi" w:cs="Arial"/>
          <w:szCs w:val="24"/>
        </w:rPr>
      </w:pPr>
      <w:r w:rsidRPr="00586D39">
        <w:rPr>
          <w:rFonts w:asciiTheme="minorHAnsi" w:hAnsiTheme="minorHAnsi" w:cs="Arial"/>
          <w:szCs w:val="24"/>
        </w:rPr>
        <w:t>14.2</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bCs/>
          <w:szCs w:val="24"/>
        </w:rPr>
        <w:t>Os casos de rescisão contratual serão formalmente motivados nos autos do processo administrativo, assegurado o contraditório e a ampla defesa.</w:t>
      </w:r>
    </w:p>
    <w:p w14:paraId="08FE1460" w14:textId="77777777" w:rsidR="00913406" w:rsidRPr="00586D39" w:rsidRDefault="00913406" w:rsidP="0039263B">
      <w:pPr>
        <w:rPr>
          <w:rFonts w:asciiTheme="minorHAnsi" w:hAnsiTheme="minorHAnsi"/>
          <w:szCs w:val="24"/>
          <w:lang w:eastAsia="x-none"/>
        </w:rPr>
      </w:pPr>
    </w:p>
    <w:p w14:paraId="1660643E" w14:textId="77777777" w:rsidR="00913406" w:rsidRPr="00586D39" w:rsidRDefault="00913406" w:rsidP="0039263B">
      <w:pPr>
        <w:autoSpaceDE w:val="0"/>
        <w:autoSpaceDN w:val="0"/>
        <w:jc w:val="both"/>
        <w:rPr>
          <w:rFonts w:asciiTheme="minorHAnsi" w:hAnsiTheme="minorHAnsi" w:cs="Arial"/>
          <w:szCs w:val="24"/>
        </w:rPr>
      </w:pPr>
      <w:r w:rsidRPr="00586D39">
        <w:rPr>
          <w:rFonts w:asciiTheme="minorHAnsi" w:hAnsiTheme="minorHAnsi" w:cs="Arial"/>
          <w:szCs w:val="24"/>
        </w:rPr>
        <w:t>14.2.1</w:t>
      </w:r>
      <w:r w:rsidRPr="00586D39">
        <w:rPr>
          <w:rFonts w:asciiTheme="minorHAnsi" w:hAnsiTheme="minorHAnsi" w:cs="Arial"/>
          <w:szCs w:val="24"/>
        </w:rPr>
        <w:tab/>
      </w:r>
      <w:r w:rsidRPr="00586D39">
        <w:rPr>
          <w:rFonts w:asciiTheme="minorHAnsi" w:hAnsiTheme="minorHAnsi" w:cs="Arial"/>
          <w:szCs w:val="24"/>
        </w:rPr>
        <w:tab/>
      </w:r>
      <w:r w:rsidRPr="00586D39">
        <w:rPr>
          <w:rFonts w:asciiTheme="minorHAnsi" w:hAnsiTheme="minorHAnsi" w:cs="Arial"/>
          <w:bCs/>
          <w:szCs w:val="24"/>
        </w:rPr>
        <w:t>A rescisão unilateral ou amigável deverá ser precedida de autorização escrita e fundamentada da autoridade competente.</w:t>
      </w:r>
    </w:p>
    <w:p w14:paraId="0AF26F4D" w14:textId="77777777" w:rsidR="00913406"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A4891C" w14:textId="2F5E74FE" w:rsidR="00FD7378"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14.3</w:t>
      </w:r>
      <w:r w:rsidR="00FD7378" w:rsidRPr="00586D39">
        <w:rPr>
          <w:rFonts w:asciiTheme="minorHAnsi" w:hAnsiTheme="minorHAnsi" w:cs="Arial"/>
          <w:szCs w:val="24"/>
        </w:rPr>
        <w:tab/>
      </w:r>
      <w:r w:rsidR="00FD7378" w:rsidRPr="00586D39">
        <w:rPr>
          <w:rFonts w:asciiTheme="minorHAnsi" w:hAnsiTheme="minorHAnsi" w:cs="Arial"/>
          <w:szCs w:val="24"/>
        </w:rPr>
        <w:tab/>
        <w:t xml:space="preserve">Fica expressamente acordado que, em caso de rescisão, nenhuma remuneração será cabível, a não ser o ressarcimento de despesas autorizadas pela </w:t>
      </w:r>
      <w:r w:rsidR="00FD7378" w:rsidRPr="00586D39">
        <w:rPr>
          <w:rFonts w:asciiTheme="minorHAnsi" w:hAnsiTheme="minorHAnsi"/>
          <w:b/>
          <w:szCs w:val="24"/>
        </w:rPr>
        <w:t>CONTRATANTE</w:t>
      </w:r>
      <w:r w:rsidR="00FD7378" w:rsidRPr="00586D39">
        <w:rPr>
          <w:rFonts w:asciiTheme="minorHAnsi" w:hAnsiTheme="minorHAnsi" w:cs="Arial"/>
          <w:szCs w:val="24"/>
        </w:rPr>
        <w:t xml:space="preserve"> e comprovadamente realizadas pela </w:t>
      </w:r>
      <w:r w:rsidR="00FD7378" w:rsidRPr="00586D39">
        <w:rPr>
          <w:rFonts w:asciiTheme="minorHAnsi" w:hAnsiTheme="minorHAnsi"/>
          <w:b/>
          <w:szCs w:val="24"/>
        </w:rPr>
        <w:t>CONTRATADA</w:t>
      </w:r>
      <w:r w:rsidR="00FD7378" w:rsidRPr="00586D39">
        <w:rPr>
          <w:rFonts w:asciiTheme="minorHAnsi" w:hAnsiTheme="minorHAnsi" w:cs="Arial"/>
          <w:szCs w:val="24"/>
        </w:rPr>
        <w:t>, previstas no presente contrato.</w:t>
      </w:r>
    </w:p>
    <w:p w14:paraId="702CAA1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7C8754E1" w14:textId="7F4AF78E" w:rsidR="00913406"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bCs/>
          <w:szCs w:val="24"/>
        </w:rPr>
        <w:t>14.4</w:t>
      </w:r>
      <w:r w:rsidRPr="00586D39">
        <w:rPr>
          <w:rFonts w:asciiTheme="minorHAnsi" w:hAnsiTheme="minorHAnsi" w:cs="Arial"/>
          <w:szCs w:val="24"/>
        </w:rPr>
        <w:tab/>
      </w:r>
      <w:r w:rsidRPr="00586D39">
        <w:rPr>
          <w:rFonts w:asciiTheme="minorHAnsi" w:hAnsiTheme="minorHAnsi" w:cs="Arial"/>
          <w:szCs w:val="24"/>
        </w:rPr>
        <w:tab/>
        <w:t xml:space="preserve">Em caso de alteração das condições de habilitação jurídica da </w:t>
      </w:r>
      <w:r w:rsidRPr="00586D39">
        <w:rPr>
          <w:rFonts w:asciiTheme="minorHAnsi" w:hAnsiTheme="minorHAnsi"/>
          <w:b/>
          <w:szCs w:val="24"/>
        </w:rPr>
        <w:t>CONTRATADA</w:t>
      </w:r>
      <w:r w:rsidRPr="00586D39">
        <w:rPr>
          <w:rFonts w:asciiTheme="minorHAnsi" w:hAnsiTheme="minorHAnsi" w:cs="Arial"/>
          <w:szCs w:val="24"/>
        </w:rPr>
        <w:t xml:space="preserve">, em razão de fusão, cisão, incorporação, associação, cessão ou transferência, total ou parcial, este contrato poderá ser ratificado e sub-rogado para a nova empresa, sem ônus para a </w:t>
      </w:r>
      <w:r w:rsidRPr="00586D39">
        <w:rPr>
          <w:rFonts w:asciiTheme="minorHAnsi" w:hAnsiTheme="minorHAnsi"/>
          <w:b/>
          <w:szCs w:val="24"/>
        </w:rPr>
        <w:t>CONTRATANTE</w:t>
      </w:r>
      <w:r w:rsidRPr="00586D39">
        <w:rPr>
          <w:rFonts w:asciiTheme="minorHAnsi" w:hAnsiTheme="minorHAnsi" w:cs="Arial"/>
          <w:szCs w:val="24"/>
        </w:rPr>
        <w:t>, e com a concordância desta, com transferência de todas as obrigações aqui assumidas, independentemente de notificação judicial ou extrajudicial.</w:t>
      </w:r>
    </w:p>
    <w:p w14:paraId="6ED0320C" w14:textId="77777777" w:rsidR="00913406" w:rsidRPr="00586D39" w:rsidRDefault="00913406"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41CEF5E" w14:textId="7A080170" w:rsidR="00913406" w:rsidRPr="00586D39" w:rsidRDefault="00913406" w:rsidP="0039263B">
      <w:pPr>
        <w:jc w:val="both"/>
        <w:rPr>
          <w:rFonts w:asciiTheme="minorHAnsi" w:hAnsiTheme="minorHAnsi" w:cs="Arial"/>
          <w:szCs w:val="24"/>
        </w:rPr>
      </w:pPr>
      <w:r w:rsidRPr="00586D39">
        <w:rPr>
          <w:rFonts w:asciiTheme="minorHAnsi" w:hAnsiTheme="minorHAnsi" w:cs="Arial"/>
          <w:szCs w:val="24"/>
        </w:rPr>
        <w:t>14.4.1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se reserva o direito de continuar ou não com a execução deste contrato com a empresa resultante da alteração social.</w:t>
      </w:r>
    </w:p>
    <w:p w14:paraId="2517D07A" w14:textId="77777777" w:rsidR="00913406" w:rsidRPr="00586D39" w:rsidRDefault="00913406" w:rsidP="0039263B">
      <w:pPr>
        <w:jc w:val="both"/>
        <w:rPr>
          <w:rFonts w:asciiTheme="minorHAnsi" w:hAnsiTheme="minorHAnsi" w:cs="Arial"/>
          <w:szCs w:val="24"/>
        </w:rPr>
      </w:pPr>
    </w:p>
    <w:p w14:paraId="1DA59E4E" w14:textId="202C1376" w:rsidR="00913406" w:rsidRPr="00586D39" w:rsidRDefault="00913406" w:rsidP="0039263B">
      <w:pPr>
        <w:jc w:val="both"/>
        <w:rPr>
          <w:rFonts w:asciiTheme="minorHAnsi" w:hAnsiTheme="minorHAnsi" w:cs="Arial"/>
          <w:szCs w:val="24"/>
        </w:rPr>
      </w:pPr>
      <w:r w:rsidRPr="00586D39">
        <w:rPr>
          <w:rFonts w:asciiTheme="minorHAnsi" w:hAnsiTheme="minorHAnsi" w:cs="Arial"/>
          <w:szCs w:val="24"/>
        </w:rPr>
        <w:t>14.4.2</w:t>
      </w:r>
      <w:r w:rsidRPr="00586D39">
        <w:rPr>
          <w:rFonts w:asciiTheme="minorHAnsi" w:hAnsiTheme="minorHAnsi" w:cs="Arial"/>
          <w:szCs w:val="24"/>
        </w:rPr>
        <w:tab/>
      </w:r>
      <w:r w:rsidRPr="00586D39">
        <w:rPr>
          <w:rFonts w:asciiTheme="minorHAnsi" w:hAnsiTheme="minorHAnsi" w:cs="Arial"/>
          <w:szCs w:val="24"/>
        </w:rPr>
        <w:tab/>
        <w:t xml:space="preserve">Em caso de cisão, a </w:t>
      </w:r>
      <w:r w:rsidRPr="00586D39">
        <w:rPr>
          <w:rFonts w:asciiTheme="minorHAnsi" w:hAnsiTheme="minorHAnsi"/>
          <w:b/>
          <w:szCs w:val="24"/>
        </w:rPr>
        <w:t>CONTRATANTE</w:t>
      </w:r>
      <w:r w:rsidRPr="00586D39">
        <w:rPr>
          <w:rFonts w:asciiTheme="minorHAnsi" w:hAnsiTheme="minorHAnsi" w:cs="Arial"/>
          <w:szCs w:val="24"/>
        </w:rPr>
        <w:t xml:space="preserve"> poderá rescindir este contrato ou continuar sua execução, em relação ao prazo restante deste contrato, pela empresa que, entre as surgidas da cisão, melhor atenda às condições inicialmente pactuadas.</w:t>
      </w:r>
    </w:p>
    <w:p w14:paraId="75B6E2D6" w14:textId="77777777" w:rsidR="00913406" w:rsidRPr="00586D39" w:rsidRDefault="00913406" w:rsidP="0039263B">
      <w:pPr>
        <w:jc w:val="both"/>
        <w:rPr>
          <w:rFonts w:asciiTheme="minorHAnsi" w:hAnsiTheme="minorHAnsi" w:cs="Arial"/>
          <w:szCs w:val="24"/>
        </w:rPr>
      </w:pPr>
    </w:p>
    <w:p w14:paraId="0429170B" w14:textId="22817111" w:rsidR="00913406" w:rsidRPr="00586D39" w:rsidRDefault="00913406" w:rsidP="0039263B">
      <w:pPr>
        <w:jc w:val="both"/>
        <w:rPr>
          <w:rFonts w:asciiTheme="minorHAnsi" w:hAnsiTheme="minorHAnsi" w:cs="Arial"/>
          <w:szCs w:val="24"/>
        </w:rPr>
      </w:pPr>
      <w:r w:rsidRPr="00586D39">
        <w:rPr>
          <w:rFonts w:asciiTheme="minorHAnsi" w:hAnsiTheme="minorHAnsi" w:cs="Arial"/>
          <w:szCs w:val="24"/>
        </w:rPr>
        <w:t>14.4.3</w:t>
      </w:r>
      <w:r w:rsidRPr="00586D39">
        <w:rPr>
          <w:rFonts w:asciiTheme="minorHAnsi" w:hAnsiTheme="minorHAnsi" w:cs="Arial"/>
          <w:szCs w:val="24"/>
        </w:rPr>
        <w:tab/>
      </w:r>
      <w:r w:rsidRPr="00586D39">
        <w:rPr>
          <w:rFonts w:asciiTheme="minorHAnsi" w:hAnsiTheme="minorHAnsi" w:cs="Arial"/>
          <w:szCs w:val="24"/>
        </w:rPr>
        <w:tab/>
        <w:t xml:space="preserve">Em qualquer das hipóteses previstas no subitem 14.4, a ocorrência deverá ser formalmente comunicada à </w:t>
      </w:r>
      <w:r w:rsidRPr="00586D39">
        <w:rPr>
          <w:rFonts w:asciiTheme="minorHAnsi" w:hAnsiTheme="minorHAnsi" w:cs="Arial"/>
          <w:b/>
          <w:szCs w:val="24"/>
        </w:rPr>
        <w:t>CONTRATANTE</w:t>
      </w:r>
      <w:r w:rsidRPr="00586D39">
        <w:rPr>
          <w:rFonts w:asciiTheme="minorHAnsi" w:hAnsiTheme="minorHAnsi" w:cs="Arial"/>
          <w:szCs w:val="24"/>
        </w:rPr>
        <w:t>, anexando-se o documento comprobatório da alteração social, devidamente registrada.</w:t>
      </w:r>
    </w:p>
    <w:p w14:paraId="3765B8AB" w14:textId="297E96D9" w:rsidR="00913406" w:rsidRPr="00586D39" w:rsidRDefault="00913406" w:rsidP="0039263B">
      <w:pPr>
        <w:jc w:val="both"/>
        <w:rPr>
          <w:rFonts w:asciiTheme="minorHAnsi" w:hAnsiTheme="minorHAnsi" w:cs="Arial"/>
          <w:szCs w:val="24"/>
        </w:rPr>
      </w:pPr>
      <w:r w:rsidRPr="00586D39">
        <w:rPr>
          <w:rFonts w:asciiTheme="minorHAnsi" w:hAnsiTheme="minorHAnsi" w:cs="Arial"/>
          <w:szCs w:val="24"/>
        </w:rPr>
        <w:t>14.4.3.1</w:t>
      </w:r>
      <w:r w:rsidRPr="00586D39">
        <w:rPr>
          <w:rFonts w:asciiTheme="minorHAnsi" w:hAnsiTheme="minorHAnsi" w:cs="Arial"/>
          <w:szCs w:val="24"/>
        </w:rPr>
        <w:tab/>
        <w:t xml:space="preserve">A não apresentação do comprovante em até </w:t>
      </w:r>
      <w:r w:rsidR="00275DF2" w:rsidRPr="00586D39">
        <w:rPr>
          <w:rFonts w:asciiTheme="minorHAnsi" w:hAnsiTheme="minorHAnsi" w:cs="Arial"/>
          <w:szCs w:val="24"/>
        </w:rPr>
        <w:t>0</w:t>
      </w:r>
      <w:r w:rsidRPr="00586D39">
        <w:rPr>
          <w:rFonts w:asciiTheme="minorHAnsi" w:hAnsiTheme="minorHAnsi" w:cs="Arial"/>
          <w:szCs w:val="24"/>
        </w:rPr>
        <w:t xml:space="preserve">5 (cinco) dias úteis após o registro da alteração social poderá implicar a aplicação das sanções previstas neste contrato e </w:t>
      </w:r>
      <w:r w:rsidR="00F63DE0" w:rsidRPr="00586D39">
        <w:rPr>
          <w:rFonts w:asciiTheme="minorHAnsi" w:hAnsiTheme="minorHAnsi" w:cs="Arial"/>
          <w:szCs w:val="24"/>
        </w:rPr>
        <w:t xml:space="preserve">em </w:t>
      </w:r>
      <w:r w:rsidR="00486C7C" w:rsidRPr="00586D39">
        <w:rPr>
          <w:rFonts w:asciiTheme="minorHAnsi" w:hAnsiTheme="minorHAnsi" w:cs="Arial"/>
          <w:szCs w:val="24"/>
        </w:rPr>
        <w:t>l</w:t>
      </w:r>
      <w:r w:rsidRPr="00586D39">
        <w:rPr>
          <w:rFonts w:asciiTheme="minorHAnsi" w:hAnsiTheme="minorHAnsi" w:cs="Arial"/>
          <w:szCs w:val="24"/>
        </w:rPr>
        <w:t>ei.</w:t>
      </w:r>
    </w:p>
    <w:p w14:paraId="546A5063"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9ABEC2" w14:textId="77777777" w:rsidR="00924E01" w:rsidRPr="00586D39" w:rsidRDefault="00924E0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94D553" w14:textId="77777777"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CLÁUSULA DÉCIMA QUINTA - DISPOSIÇÕES GERAIS</w:t>
      </w:r>
    </w:p>
    <w:p w14:paraId="5CC87125" w14:textId="77777777" w:rsidR="00CF499C" w:rsidRPr="00586D39" w:rsidRDefault="00CF499C" w:rsidP="0039263B">
      <w:pPr>
        <w:rPr>
          <w:rFonts w:asciiTheme="minorHAnsi" w:hAnsiTheme="minorHAnsi"/>
          <w:szCs w:val="24"/>
        </w:rPr>
      </w:pPr>
    </w:p>
    <w:p w14:paraId="10A987CA" w14:textId="786DD493"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15.1</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CONTRATADA</w:t>
      </w:r>
      <w:r w:rsidRPr="00586D39">
        <w:rPr>
          <w:rFonts w:asciiTheme="minorHAnsi" w:hAnsiTheme="minorHAnsi" w:cs="Arial"/>
          <w:szCs w:val="24"/>
        </w:rPr>
        <w:t xml:space="preserve"> guiar-se-á pelo Código de Ética dos profissionais de propaganda e pelas normas correlatas, com o objetivo de produzir publicidade que esteja de acordo com o Código de Defesa do Consumidor e demais </w:t>
      </w:r>
      <w:r w:rsidR="00F63DE0" w:rsidRPr="00586D39">
        <w:rPr>
          <w:rFonts w:asciiTheme="minorHAnsi" w:hAnsiTheme="minorHAnsi" w:cs="Arial"/>
          <w:szCs w:val="24"/>
        </w:rPr>
        <w:t>l</w:t>
      </w:r>
      <w:r w:rsidRPr="00586D39">
        <w:rPr>
          <w:rFonts w:asciiTheme="minorHAnsi" w:hAnsiTheme="minorHAnsi" w:cs="Arial"/>
          <w:szCs w:val="24"/>
        </w:rPr>
        <w:t>eis vigentes, a moral e os bons costumes.</w:t>
      </w:r>
    </w:p>
    <w:p w14:paraId="52CB00B6" w14:textId="77777777" w:rsidR="005A48E0" w:rsidRPr="00586D39" w:rsidRDefault="005A48E0"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E72606" w14:textId="124B1510" w:rsidR="00E25FD7" w:rsidRPr="00586D39" w:rsidRDefault="00E25FD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 xml:space="preserve">15.2 </w:t>
      </w:r>
      <w:r w:rsidRPr="00586D39">
        <w:rPr>
          <w:rFonts w:asciiTheme="minorHAnsi" w:hAnsiTheme="minorHAnsi" w:cs="Arial"/>
          <w:szCs w:val="24"/>
        </w:rPr>
        <w:tab/>
      </w:r>
      <w:r w:rsidRPr="00586D39">
        <w:rPr>
          <w:rFonts w:asciiTheme="minorHAnsi" w:hAnsiTheme="minorHAnsi" w:cs="Arial"/>
          <w:szCs w:val="24"/>
        </w:rPr>
        <w:tab/>
        <w:t xml:space="preserve">É vedada a utilização, na execução dos serviços prestados pela </w:t>
      </w:r>
      <w:r w:rsidRPr="00586D39">
        <w:rPr>
          <w:rFonts w:asciiTheme="minorHAnsi" w:hAnsiTheme="minorHAnsi" w:cs="Arial"/>
          <w:b/>
          <w:szCs w:val="24"/>
        </w:rPr>
        <w:t>CONTRATADA</w:t>
      </w:r>
      <w:r w:rsidRPr="00586D39">
        <w:rPr>
          <w:rFonts w:asciiTheme="minorHAnsi" w:hAnsiTheme="minorHAnsi" w:cs="Arial"/>
          <w:szCs w:val="24"/>
        </w:rPr>
        <w:t>, de empregado que seja familiar de agente público ocupante de cargo em comissão ou função de confiança n</w:t>
      </w:r>
      <w:r w:rsidR="005B4079" w:rsidRPr="00586D39">
        <w:rPr>
          <w:rFonts w:asciiTheme="minorHAnsi" w:hAnsiTheme="minorHAnsi" w:cs="Arial"/>
          <w:szCs w:val="24"/>
        </w:rPr>
        <w:t>a</w:t>
      </w:r>
      <w:r w:rsidR="00757DCC" w:rsidRPr="00586D39">
        <w:rPr>
          <w:rFonts w:asciiTheme="minorHAnsi" w:hAnsiTheme="minorHAnsi" w:cs="Arial"/>
          <w:szCs w:val="24"/>
        </w:rPr>
        <w:t xml:space="preserve"> </w:t>
      </w:r>
      <w:r w:rsidR="005B4079" w:rsidRPr="00586D39">
        <w:rPr>
          <w:rFonts w:asciiTheme="minorHAnsi" w:hAnsiTheme="minorHAnsi" w:cs="Arial"/>
          <w:b/>
          <w:szCs w:val="24"/>
        </w:rPr>
        <w:t>CONTRATANTE</w:t>
      </w:r>
      <w:r w:rsidRPr="00586D39">
        <w:rPr>
          <w:rFonts w:asciiTheme="minorHAnsi" w:hAnsiTheme="minorHAnsi" w:cs="Arial"/>
          <w:szCs w:val="24"/>
        </w:rPr>
        <w:t>, nos termos do art. 7º do Decreto nº 7.203/2010.</w:t>
      </w:r>
    </w:p>
    <w:p w14:paraId="4EAAA133" w14:textId="77777777" w:rsidR="00E25FD7" w:rsidRPr="00586D39" w:rsidRDefault="00E25FD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2F70663" w14:textId="26E35658"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15.</w:t>
      </w:r>
      <w:r w:rsidR="0045053F" w:rsidRPr="00586D39">
        <w:rPr>
          <w:rFonts w:asciiTheme="minorHAnsi" w:hAnsiTheme="minorHAnsi" w:cs="Arial"/>
          <w:szCs w:val="24"/>
        </w:rPr>
        <w:t>3</w:t>
      </w:r>
      <w:r w:rsidRPr="00586D39">
        <w:rPr>
          <w:rFonts w:asciiTheme="minorHAnsi" w:hAnsiTheme="minorHAnsi" w:cs="Arial"/>
          <w:szCs w:val="24"/>
        </w:rPr>
        <w:tab/>
      </w:r>
      <w:r w:rsidRPr="00586D39">
        <w:rPr>
          <w:rFonts w:asciiTheme="minorHAnsi" w:hAnsiTheme="minorHAnsi" w:cs="Arial"/>
          <w:szCs w:val="24"/>
        </w:rPr>
        <w:tab/>
        <w:t xml:space="preserve">A </w:t>
      </w:r>
      <w:r w:rsidRPr="00586D39">
        <w:rPr>
          <w:rFonts w:asciiTheme="minorHAnsi" w:hAnsiTheme="minorHAnsi"/>
          <w:b/>
          <w:szCs w:val="24"/>
        </w:rPr>
        <w:t>CONTRATANTE</w:t>
      </w:r>
      <w:r w:rsidRPr="00586D39">
        <w:rPr>
          <w:rFonts w:asciiTheme="minorHAnsi" w:hAnsiTheme="minorHAnsi" w:cs="Arial"/>
          <w:szCs w:val="24"/>
        </w:rPr>
        <w:t xml:space="preserve"> providenciará a publicação do extrato deste contrato e de seus eventuais termos aditivos no Diário Oficial da União, a suas expensas, na forma prevista no parágrafo único </w:t>
      </w:r>
      <w:r w:rsidR="002C6587" w:rsidRPr="00586D39">
        <w:rPr>
          <w:rFonts w:asciiTheme="minorHAnsi" w:hAnsiTheme="minorHAnsi" w:cs="Arial"/>
          <w:szCs w:val="24"/>
        </w:rPr>
        <w:t xml:space="preserve">do art. 61 </w:t>
      </w:r>
      <w:r w:rsidRPr="00586D39">
        <w:rPr>
          <w:rFonts w:asciiTheme="minorHAnsi" w:hAnsiTheme="minorHAnsi" w:cs="Arial"/>
          <w:szCs w:val="24"/>
        </w:rPr>
        <w:t>da Lei nº 8.666/1993.</w:t>
      </w:r>
    </w:p>
    <w:p w14:paraId="59BCA3C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51D9C" w14:textId="475112AB"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15.</w:t>
      </w:r>
      <w:r w:rsidR="0045053F" w:rsidRPr="00586D39">
        <w:rPr>
          <w:rFonts w:asciiTheme="minorHAnsi" w:hAnsiTheme="minorHAnsi" w:cs="Arial"/>
          <w:szCs w:val="24"/>
        </w:rPr>
        <w:t>4</w:t>
      </w:r>
      <w:r w:rsidRPr="00586D39">
        <w:rPr>
          <w:rFonts w:asciiTheme="minorHAnsi" w:hAnsiTheme="minorHAnsi" w:cs="Arial"/>
          <w:szCs w:val="24"/>
        </w:rPr>
        <w:tab/>
      </w:r>
      <w:r w:rsidRPr="00586D39">
        <w:rPr>
          <w:rFonts w:asciiTheme="minorHAnsi" w:hAnsiTheme="minorHAnsi" w:cs="Arial"/>
          <w:szCs w:val="24"/>
        </w:rPr>
        <w:tab/>
        <w:t xml:space="preserve">Constituem direitos e prerrogativas da </w:t>
      </w:r>
      <w:r w:rsidRPr="00586D39">
        <w:rPr>
          <w:rFonts w:asciiTheme="minorHAnsi" w:hAnsiTheme="minorHAnsi"/>
          <w:b/>
          <w:szCs w:val="24"/>
        </w:rPr>
        <w:t>CONTRATANTE</w:t>
      </w:r>
      <w:r w:rsidRPr="00586D39">
        <w:rPr>
          <w:rFonts w:asciiTheme="minorHAnsi" w:hAnsiTheme="minorHAnsi" w:cs="Arial"/>
          <w:szCs w:val="24"/>
        </w:rPr>
        <w:t xml:space="preserve">, além dos previstos em outras leis, os constantes da Lei nº 8.666/1993, que a </w:t>
      </w:r>
      <w:r w:rsidRPr="00586D39">
        <w:rPr>
          <w:rFonts w:asciiTheme="minorHAnsi" w:hAnsiTheme="minorHAnsi"/>
          <w:b/>
          <w:szCs w:val="24"/>
        </w:rPr>
        <w:t>CONTRATADA</w:t>
      </w:r>
      <w:r w:rsidRPr="00586D39">
        <w:rPr>
          <w:rFonts w:asciiTheme="minorHAnsi" w:hAnsiTheme="minorHAnsi" w:cs="Arial"/>
          <w:szCs w:val="24"/>
        </w:rPr>
        <w:t xml:space="preserve"> aceita e a eles se submete.</w:t>
      </w:r>
    </w:p>
    <w:p w14:paraId="54ADB93F"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A87BFB"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rPr>
        <w:t>15.</w:t>
      </w:r>
      <w:r w:rsidR="0045053F" w:rsidRPr="00586D39">
        <w:rPr>
          <w:rFonts w:asciiTheme="minorHAnsi" w:hAnsiTheme="minorHAnsi" w:cs="Arial"/>
          <w:szCs w:val="24"/>
        </w:rPr>
        <w:t>5</w:t>
      </w:r>
      <w:r w:rsidRPr="00586D39">
        <w:rPr>
          <w:rFonts w:asciiTheme="minorHAnsi" w:hAnsiTheme="minorHAnsi" w:cs="Arial"/>
          <w:szCs w:val="24"/>
        </w:rPr>
        <w:tab/>
      </w:r>
      <w:r w:rsidRPr="00586D39">
        <w:rPr>
          <w:rFonts w:asciiTheme="minorHAnsi" w:hAnsiTheme="minorHAnsi" w:cs="Arial"/>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05A91AB6"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727961" w14:textId="7A74445C" w:rsidR="00E25FD7" w:rsidRPr="00586D39" w:rsidRDefault="00E25FD7" w:rsidP="0039263B">
      <w:pPr>
        <w:tabs>
          <w:tab w:val="left" w:pos="1080"/>
        </w:tabs>
        <w:jc w:val="both"/>
        <w:rPr>
          <w:rFonts w:asciiTheme="minorHAnsi" w:hAnsiTheme="minorHAnsi" w:cs="Arial"/>
          <w:szCs w:val="24"/>
        </w:rPr>
      </w:pPr>
      <w:r w:rsidRPr="00586D39">
        <w:rPr>
          <w:rFonts w:asciiTheme="minorHAnsi" w:hAnsiTheme="minorHAnsi" w:cs="Arial"/>
          <w:szCs w:val="24"/>
        </w:rPr>
        <w:t>15.</w:t>
      </w:r>
      <w:r w:rsidR="0045053F" w:rsidRPr="00586D39">
        <w:rPr>
          <w:rFonts w:asciiTheme="minorHAnsi" w:hAnsiTheme="minorHAnsi" w:cs="Arial"/>
          <w:szCs w:val="24"/>
        </w:rPr>
        <w:t>6</w:t>
      </w:r>
      <w:r w:rsidRPr="00586D39">
        <w:rPr>
          <w:rFonts w:asciiTheme="minorHAnsi" w:hAnsiTheme="minorHAnsi" w:cs="Arial"/>
          <w:szCs w:val="24"/>
        </w:rPr>
        <w:tab/>
      </w:r>
      <w:r w:rsidRPr="00586D39">
        <w:rPr>
          <w:rFonts w:asciiTheme="minorHAnsi" w:hAnsiTheme="minorHAnsi" w:cs="Arial"/>
          <w:szCs w:val="24"/>
        </w:rPr>
        <w:tab/>
        <w:t xml:space="preserve">As informações sobre a execução deste contrato, com os nomes dos fornecedores de bens e de serviços especializados e dos veículos de divulgação, serão publicadas no sítio da </w:t>
      </w:r>
      <w:r w:rsidRPr="00586D39">
        <w:rPr>
          <w:rFonts w:asciiTheme="minorHAnsi" w:hAnsiTheme="minorHAnsi"/>
          <w:b/>
          <w:szCs w:val="24"/>
        </w:rPr>
        <w:t>CONTRATANTE</w:t>
      </w:r>
      <w:r w:rsidRPr="00586D39">
        <w:rPr>
          <w:rFonts w:asciiTheme="minorHAnsi" w:hAnsiTheme="minorHAnsi" w:cs="Arial"/>
          <w:szCs w:val="24"/>
        </w:rPr>
        <w:t xml:space="preserve"> na internet.</w:t>
      </w:r>
    </w:p>
    <w:p w14:paraId="19A76019" w14:textId="77777777" w:rsidR="00E25FD7" w:rsidRPr="00586D39" w:rsidRDefault="00E25FD7" w:rsidP="0039263B">
      <w:pPr>
        <w:tabs>
          <w:tab w:val="left" w:pos="1080"/>
        </w:tabs>
        <w:jc w:val="both"/>
        <w:rPr>
          <w:rFonts w:asciiTheme="minorHAnsi" w:hAnsiTheme="minorHAnsi" w:cs="Arial"/>
          <w:szCs w:val="24"/>
        </w:rPr>
      </w:pPr>
    </w:p>
    <w:p w14:paraId="451E5B1A" w14:textId="5E72F150" w:rsidR="00E25FD7" w:rsidRPr="00586D39" w:rsidRDefault="00E25FD7" w:rsidP="0039263B">
      <w:pPr>
        <w:tabs>
          <w:tab w:val="left" w:pos="1080"/>
        </w:tabs>
        <w:jc w:val="both"/>
        <w:rPr>
          <w:rFonts w:asciiTheme="minorHAnsi" w:hAnsiTheme="minorHAnsi" w:cs="Arial"/>
          <w:szCs w:val="24"/>
        </w:rPr>
      </w:pPr>
      <w:r w:rsidRPr="00586D39">
        <w:rPr>
          <w:rFonts w:asciiTheme="minorHAnsi" w:hAnsiTheme="minorHAnsi" w:cs="Arial"/>
          <w:szCs w:val="24"/>
        </w:rPr>
        <w:t>15.</w:t>
      </w:r>
      <w:r w:rsidR="0045053F" w:rsidRPr="00586D39">
        <w:rPr>
          <w:rFonts w:asciiTheme="minorHAnsi" w:hAnsiTheme="minorHAnsi" w:cs="Arial"/>
          <w:szCs w:val="24"/>
        </w:rPr>
        <w:t>6</w:t>
      </w:r>
      <w:r w:rsidRPr="00586D39">
        <w:rPr>
          <w:rFonts w:asciiTheme="minorHAnsi" w:hAnsiTheme="minorHAnsi" w:cs="Arial"/>
          <w:szCs w:val="24"/>
        </w:rPr>
        <w:t>.1</w:t>
      </w:r>
      <w:r w:rsidRPr="00586D39">
        <w:rPr>
          <w:rFonts w:asciiTheme="minorHAnsi" w:hAnsiTheme="minorHAnsi" w:cs="Arial"/>
          <w:szCs w:val="24"/>
        </w:rPr>
        <w:tab/>
      </w:r>
      <w:r w:rsidRPr="00586D39">
        <w:rPr>
          <w:rFonts w:asciiTheme="minorHAnsi" w:hAnsiTheme="minorHAnsi" w:cs="Arial"/>
          <w:szCs w:val="24"/>
        </w:rPr>
        <w:tab/>
        <w:t xml:space="preserve">As informações sobre valores pagos </w:t>
      </w:r>
      <w:r w:rsidR="0041744C" w:rsidRPr="00586D39">
        <w:rPr>
          <w:rFonts w:asciiTheme="minorHAnsi" w:hAnsiTheme="minorHAnsi" w:cs="Arial"/>
          <w:szCs w:val="24"/>
        </w:rPr>
        <w:t xml:space="preserve">pelos bens e serviços especializados contratados </w:t>
      </w:r>
      <w:r w:rsidRPr="00586D39">
        <w:rPr>
          <w:rFonts w:asciiTheme="minorHAnsi" w:hAnsiTheme="minorHAnsi" w:cs="Arial"/>
          <w:szCs w:val="24"/>
        </w:rPr>
        <w:t xml:space="preserve">serão divulgadas pelos totais </w:t>
      </w:r>
      <w:r w:rsidR="00812648" w:rsidRPr="00586D39">
        <w:rPr>
          <w:rFonts w:asciiTheme="minorHAnsi" w:hAnsiTheme="minorHAnsi" w:cs="Arial"/>
          <w:szCs w:val="24"/>
        </w:rPr>
        <w:t xml:space="preserve">destinados </w:t>
      </w:r>
      <w:r w:rsidR="0041744C" w:rsidRPr="00586D39">
        <w:rPr>
          <w:rFonts w:asciiTheme="minorHAnsi" w:hAnsiTheme="minorHAnsi" w:cs="Arial"/>
          <w:szCs w:val="24"/>
        </w:rPr>
        <w:t xml:space="preserve">para </w:t>
      </w:r>
      <w:r w:rsidRPr="00586D39">
        <w:rPr>
          <w:rFonts w:asciiTheme="minorHAnsi" w:hAnsiTheme="minorHAnsi" w:cs="Arial"/>
          <w:szCs w:val="24"/>
        </w:rPr>
        <w:t xml:space="preserve">cada tipo de fornecedor e </w:t>
      </w:r>
      <w:r w:rsidR="0041744C" w:rsidRPr="00586D39">
        <w:rPr>
          <w:rFonts w:asciiTheme="minorHAnsi" w:hAnsiTheme="minorHAnsi" w:cs="Arial"/>
          <w:szCs w:val="24"/>
        </w:rPr>
        <w:t xml:space="preserve">para </w:t>
      </w:r>
      <w:r w:rsidRPr="00586D39">
        <w:rPr>
          <w:rFonts w:asciiTheme="minorHAnsi" w:hAnsiTheme="minorHAnsi" w:cs="Arial"/>
          <w:szCs w:val="24"/>
        </w:rPr>
        <w:t>cada meio de comunicação.</w:t>
      </w:r>
    </w:p>
    <w:p w14:paraId="3899BAE1" w14:textId="77777777" w:rsidR="00E25FD7" w:rsidRPr="00586D39" w:rsidRDefault="00E25FD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5BF867" w14:textId="77777777" w:rsidR="0041744C" w:rsidRPr="00586D39" w:rsidRDefault="0041744C" w:rsidP="0039263B">
      <w:pPr>
        <w:rPr>
          <w:rFonts w:asciiTheme="minorHAnsi" w:hAnsiTheme="minorHAnsi"/>
          <w:szCs w:val="24"/>
        </w:rPr>
      </w:pPr>
    </w:p>
    <w:p w14:paraId="181D4783" w14:textId="552CB29D" w:rsidR="00FD7378" w:rsidRPr="00586D39" w:rsidRDefault="00FD7378" w:rsidP="0039263B">
      <w:pPr>
        <w:pStyle w:val="Ttulo5"/>
        <w:spacing w:before="0" w:after="0"/>
        <w:rPr>
          <w:rFonts w:asciiTheme="minorHAnsi" w:hAnsiTheme="minorHAnsi"/>
          <w:i w:val="0"/>
          <w:sz w:val="24"/>
          <w:szCs w:val="24"/>
        </w:rPr>
      </w:pPr>
      <w:r w:rsidRPr="00586D39">
        <w:rPr>
          <w:rFonts w:asciiTheme="minorHAnsi" w:hAnsiTheme="minorHAnsi"/>
          <w:i w:val="0"/>
          <w:sz w:val="24"/>
          <w:szCs w:val="24"/>
        </w:rPr>
        <w:t xml:space="preserve">CLÁUSULA DÉCIMA SEXTA </w:t>
      </w:r>
      <w:r w:rsidR="00CF499C" w:rsidRPr="00586D39">
        <w:rPr>
          <w:rFonts w:asciiTheme="minorHAnsi" w:hAnsiTheme="minorHAnsi"/>
          <w:i w:val="0"/>
          <w:sz w:val="24"/>
          <w:szCs w:val="24"/>
        </w:rPr>
        <w:t>–</w:t>
      </w:r>
      <w:r w:rsidRPr="00586D39">
        <w:rPr>
          <w:rFonts w:asciiTheme="minorHAnsi" w:hAnsiTheme="minorHAnsi"/>
          <w:i w:val="0"/>
          <w:sz w:val="24"/>
          <w:szCs w:val="24"/>
        </w:rPr>
        <w:t xml:space="preserve"> FORO</w:t>
      </w:r>
    </w:p>
    <w:p w14:paraId="364D26A9" w14:textId="77777777" w:rsidR="00CF499C" w:rsidRPr="00586D39" w:rsidRDefault="00CF499C" w:rsidP="0039263B">
      <w:pPr>
        <w:rPr>
          <w:rFonts w:asciiTheme="minorHAnsi" w:hAnsiTheme="minorHAnsi"/>
          <w:szCs w:val="24"/>
        </w:rPr>
      </w:pPr>
    </w:p>
    <w:p w14:paraId="23E993C8" w14:textId="54BB2EF2" w:rsidR="002F1511" w:rsidRPr="00586D39" w:rsidRDefault="002F151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586D39">
        <w:rPr>
          <w:rFonts w:asciiTheme="minorHAnsi" w:hAnsiTheme="minorHAnsi" w:cs="Arial"/>
          <w:szCs w:val="24"/>
          <w:lang w:val="pt-PT"/>
        </w:rPr>
        <w:t>16.1</w:t>
      </w:r>
      <w:r w:rsidRPr="00586D39">
        <w:rPr>
          <w:rFonts w:asciiTheme="minorHAnsi" w:hAnsiTheme="minorHAnsi" w:cs="Arial"/>
          <w:szCs w:val="24"/>
          <w:lang w:val="pt-PT"/>
        </w:rPr>
        <w:tab/>
      </w:r>
      <w:r w:rsidRPr="00586D39">
        <w:rPr>
          <w:rFonts w:asciiTheme="minorHAnsi" w:hAnsiTheme="minorHAnsi" w:cs="Arial"/>
          <w:szCs w:val="24"/>
          <w:lang w:val="pt-PT"/>
        </w:rPr>
        <w:tab/>
      </w:r>
      <w:r w:rsidR="008A7C5C" w:rsidRPr="00586D39">
        <w:rPr>
          <w:rFonts w:asciiTheme="minorHAnsi" w:hAnsiTheme="minorHAnsi" w:cs="Arial"/>
          <w:szCs w:val="24"/>
          <w:lang w:val="pt-PT"/>
        </w:rPr>
        <w:t xml:space="preserve">As questões decorrentes da execução deste contrato que não puderem ser dirimidas administrativamente serão processadas e julgadas no </w:t>
      </w:r>
      <w:r w:rsidR="008A7C5C" w:rsidRPr="00586D39">
        <w:rPr>
          <w:rFonts w:asciiTheme="minorHAnsi" w:hAnsiTheme="minorHAnsi" w:cs="Arial"/>
          <w:szCs w:val="24"/>
          <w:highlight w:val="lightGray"/>
          <w:lang w:val="pt-PT"/>
        </w:rPr>
        <w:t>Juízo da Justiça Federal, Seção Judiciária do foro do anunciante</w:t>
      </w:r>
      <w:r w:rsidR="008A7C5C" w:rsidRPr="00586D39">
        <w:rPr>
          <w:rFonts w:asciiTheme="minorHAnsi" w:hAnsiTheme="minorHAnsi" w:cs="Arial"/>
          <w:szCs w:val="24"/>
          <w:lang w:val="pt-PT"/>
        </w:rPr>
        <w:t xml:space="preserve"> </w:t>
      </w:r>
      <w:r w:rsidR="008A7C5C" w:rsidRPr="00586D39">
        <w:rPr>
          <w:rFonts w:asciiTheme="minorHAnsi" w:hAnsiTheme="minorHAnsi" w:cs="Arial"/>
          <w:szCs w:val="24"/>
          <w:highlight w:val="yellow"/>
          <w:lang w:val="pt-PT"/>
        </w:rPr>
        <w:t>&lt;</w:t>
      </w:r>
      <w:r w:rsidR="008A7C5C" w:rsidRPr="00586D39">
        <w:rPr>
          <w:rFonts w:asciiTheme="minorHAnsi" w:hAnsiTheme="minorHAnsi" w:cs="Arial"/>
          <w:i/>
          <w:szCs w:val="24"/>
          <w:highlight w:val="yellow"/>
          <w:lang w:val="pt-PT"/>
        </w:rPr>
        <w:t>ou&gt;</w:t>
      </w:r>
      <w:r w:rsidR="008A7C5C" w:rsidRPr="00586D39">
        <w:rPr>
          <w:rFonts w:asciiTheme="minorHAnsi" w:hAnsiTheme="minorHAnsi" w:cs="Arial"/>
          <w:szCs w:val="24"/>
          <w:lang w:val="pt-PT"/>
        </w:rPr>
        <w:t xml:space="preserve"> </w:t>
      </w:r>
      <w:r w:rsidR="008A7C5C" w:rsidRPr="00586D39">
        <w:rPr>
          <w:rFonts w:asciiTheme="minorHAnsi" w:hAnsiTheme="minorHAnsi" w:cs="Arial"/>
          <w:szCs w:val="24"/>
          <w:highlight w:val="lightGray"/>
          <w:lang w:val="pt-PT"/>
        </w:rPr>
        <w:t>foro de nome da cidade</w:t>
      </w:r>
      <w:r w:rsidR="008A7C5C" w:rsidRPr="00586D39">
        <w:rPr>
          <w:rFonts w:asciiTheme="minorHAnsi" w:hAnsiTheme="minorHAnsi" w:cs="Arial"/>
          <w:szCs w:val="24"/>
          <w:lang w:val="pt-PT"/>
        </w:rPr>
        <w:t>.</w:t>
      </w:r>
    </w:p>
    <w:p w14:paraId="52D715E7" w14:textId="77777777" w:rsidR="002F1511" w:rsidRPr="00586D39" w:rsidRDefault="002F1511" w:rsidP="0039263B">
      <w:pPr>
        <w:jc w:val="both"/>
        <w:rPr>
          <w:rFonts w:asciiTheme="minorHAnsi" w:hAnsiTheme="minorHAnsi"/>
          <w:szCs w:val="24"/>
          <w:lang w:val="pt-PT"/>
        </w:rPr>
      </w:pPr>
    </w:p>
    <w:p w14:paraId="2ABB7DA8" w14:textId="77777777" w:rsidR="00BA2271" w:rsidRPr="00586D39" w:rsidRDefault="00BA2271" w:rsidP="0039263B">
      <w:pPr>
        <w:pStyle w:val="Citao"/>
        <w:spacing w:before="0"/>
        <w:rPr>
          <w:rFonts w:asciiTheme="minorHAnsi" w:hAnsiTheme="minorHAnsi" w:cs="Arial"/>
          <w:color w:val="auto"/>
          <w:sz w:val="24"/>
        </w:rPr>
      </w:pPr>
      <w:r w:rsidRPr="00586D39">
        <w:rPr>
          <w:rFonts w:asciiTheme="minorHAnsi" w:hAnsiTheme="minorHAnsi" w:cs="Arial"/>
          <w:b/>
          <w:color w:val="auto"/>
          <w:sz w:val="24"/>
        </w:rPr>
        <w:t>NOTA EXPLICATIVA</w:t>
      </w:r>
      <w:r w:rsidRPr="00586D39">
        <w:rPr>
          <w:rFonts w:asciiTheme="minorHAnsi" w:hAnsiTheme="minorHAnsi" w:cs="Arial"/>
          <w:color w:val="auto"/>
          <w:sz w:val="24"/>
        </w:rPr>
        <w:t xml:space="preserve"> - Art. 55, §2º, Lei nº 8.666/1993.</w:t>
      </w:r>
    </w:p>
    <w:p w14:paraId="6E2F617A" w14:textId="77777777" w:rsidR="00BA2271" w:rsidRPr="00586D39" w:rsidRDefault="00BA2271" w:rsidP="0039263B">
      <w:pPr>
        <w:jc w:val="both"/>
        <w:rPr>
          <w:rFonts w:asciiTheme="minorHAnsi" w:hAnsiTheme="minorHAnsi"/>
          <w:szCs w:val="24"/>
        </w:rPr>
      </w:pPr>
    </w:p>
    <w:p w14:paraId="15A053C8" w14:textId="34436332" w:rsidR="00C81167" w:rsidRPr="00586D39" w:rsidRDefault="00C81167" w:rsidP="0039263B">
      <w:pPr>
        <w:jc w:val="both"/>
        <w:rPr>
          <w:rFonts w:asciiTheme="minorHAnsi" w:hAnsiTheme="minorHAnsi" w:cs="Arial"/>
          <w:szCs w:val="24"/>
        </w:rPr>
      </w:pPr>
      <w:r w:rsidRPr="00586D39">
        <w:rPr>
          <w:rFonts w:asciiTheme="minorHAnsi" w:hAnsiTheme="minorHAnsi" w:cs="Arial"/>
          <w:szCs w:val="24"/>
        </w:rPr>
        <w:t xml:space="preserve">E, por estarem justos e acordados, assinam o presente contrato em </w:t>
      </w:r>
      <w:r w:rsidRPr="00586D39">
        <w:rPr>
          <w:rFonts w:asciiTheme="minorHAnsi" w:hAnsiTheme="minorHAnsi" w:cs="Arial"/>
          <w:szCs w:val="24"/>
          <w:highlight w:val="yellow"/>
        </w:rPr>
        <w:t>XX</w:t>
      </w:r>
      <w:r w:rsidRPr="00586D39">
        <w:rPr>
          <w:rFonts w:asciiTheme="minorHAnsi" w:hAnsiTheme="minorHAnsi" w:cs="Arial"/>
          <w:szCs w:val="24"/>
        </w:rPr>
        <w:t xml:space="preserve"> (</w:t>
      </w:r>
      <w:r w:rsidRPr="00586D39">
        <w:rPr>
          <w:rFonts w:asciiTheme="minorHAnsi" w:hAnsiTheme="minorHAnsi" w:cs="Arial"/>
          <w:szCs w:val="24"/>
          <w:highlight w:val="yellow"/>
        </w:rPr>
        <w:t>por extenso</w:t>
      </w:r>
      <w:r w:rsidRPr="00586D39">
        <w:rPr>
          <w:rFonts w:asciiTheme="minorHAnsi" w:hAnsiTheme="minorHAnsi" w:cs="Arial"/>
          <w:szCs w:val="24"/>
        </w:rPr>
        <w:t>) vias.</w:t>
      </w:r>
    </w:p>
    <w:p w14:paraId="173F2EA0" w14:textId="77777777" w:rsidR="00C81167" w:rsidRPr="00586D39" w:rsidRDefault="00C81167" w:rsidP="0039263B">
      <w:pPr>
        <w:jc w:val="both"/>
        <w:rPr>
          <w:rFonts w:asciiTheme="minorHAnsi" w:hAnsiTheme="minorHAnsi"/>
          <w:szCs w:val="24"/>
          <w:lang w:val="pt-PT"/>
        </w:rPr>
      </w:pPr>
    </w:p>
    <w:p w14:paraId="067CF8BB" w14:textId="77777777" w:rsidR="000C5801" w:rsidRPr="00586D39" w:rsidRDefault="000C5801" w:rsidP="0039263B">
      <w:pPr>
        <w:jc w:val="both"/>
        <w:rPr>
          <w:rFonts w:asciiTheme="minorHAnsi" w:hAnsiTheme="minorHAnsi"/>
          <w:szCs w:val="24"/>
          <w:lang w:val="pt-PT"/>
        </w:rPr>
      </w:pPr>
    </w:p>
    <w:p w14:paraId="46042083" w14:textId="0874F8C7" w:rsidR="00FD7378" w:rsidRPr="00586D39" w:rsidRDefault="0032075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r w:rsidRPr="00586D39">
        <w:rPr>
          <w:rFonts w:asciiTheme="minorHAnsi" w:hAnsiTheme="minorHAnsi"/>
          <w:szCs w:val="24"/>
          <w:highlight w:val="yellow"/>
        </w:rPr>
        <w:t>l</w:t>
      </w:r>
      <w:r w:rsidR="00CF499C" w:rsidRPr="00586D39">
        <w:rPr>
          <w:rFonts w:asciiTheme="minorHAnsi" w:hAnsiTheme="minorHAnsi"/>
          <w:szCs w:val="24"/>
          <w:highlight w:val="yellow"/>
        </w:rPr>
        <w:t>ocal</w:t>
      </w:r>
      <w:r w:rsidRPr="00586D39">
        <w:rPr>
          <w:rFonts w:asciiTheme="minorHAnsi" w:hAnsiTheme="minorHAnsi"/>
          <w:szCs w:val="24"/>
          <w:highlight w:val="yellow"/>
        </w:rPr>
        <w:t xml:space="preserve"> e </w:t>
      </w:r>
      <w:r w:rsidR="00CF499C" w:rsidRPr="00586D39">
        <w:rPr>
          <w:rFonts w:asciiTheme="minorHAnsi" w:hAnsiTheme="minorHAnsi"/>
          <w:szCs w:val="24"/>
          <w:highlight w:val="yellow"/>
        </w:rPr>
        <w:t>data</w:t>
      </w:r>
    </w:p>
    <w:p w14:paraId="035ECF8A" w14:textId="77777777" w:rsidR="000C5801" w:rsidRPr="00586D39" w:rsidRDefault="000C580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
    <w:p w14:paraId="0158260E" w14:textId="77777777" w:rsidR="000C5801" w:rsidRPr="00586D39" w:rsidRDefault="000C580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trike/>
          <w:szCs w:val="24"/>
        </w:rPr>
      </w:pPr>
    </w:p>
    <w:p w14:paraId="7B5E8D0F" w14:textId="077C36CA" w:rsidR="00913406" w:rsidRPr="00586D39" w:rsidRDefault="00C8116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586D39">
        <w:rPr>
          <w:rFonts w:asciiTheme="minorHAnsi" w:hAnsiTheme="minorHAnsi" w:cs="Arial"/>
          <w:szCs w:val="24"/>
        </w:rPr>
        <w:t>__________________________________</w:t>
      </w:r>
    </w:p>
    <w:p w14:paraId="284DF814" w14:textId="179533D1" w:rsidR="00757DCC" w:rsidRPr="00586D39" w:rsidRDefault="001208E4" w:rsidP="0039263B">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szCs w:val="24"/>
        </w:rPr>
      </w:pPr>
      <w:r w:rsidRPr="00586D39">
        <w:rPr>
          <w:rFonts w:asciiTheme="minorHAnsi" w:hAnsiTheme="minorHAnsi" w:cs="Arial"/>
          <w:szCs w:val="24"/>
          <w:highlight w:val="yellow"/>
        </w:rPr>
        <w:t>&lt;</w:t>
      </w:r>
      <w:r w:rsidR="00C81167" w:rsidRPr="00586D39">
        <w:rPr>
          <w:rFonts w:asciiTheme="minorHAnsi" w:hAnsiTheme="minorHAnsi" w:cs="Arial"/>
          <w:szCs w:val="24"/>
          <w:highlight w:val="yellow"/>
        </w:rPr>
        <w:t>autoridade competente do órgão/entidade</w:t>
      </w:r>
      <w:r w:rsidRPr="00586D39">
        <w:rPr>
          <w:rFonts w:asciiTheme="minorHAnsi" w:hAnsiTheme="minorHAnsi" w:cs="Arial"/>
          <w:szCs w:val="24"/>
        </w:rPr>
        <w:t>&gt;</w:t>
      </w:r>
    </w:p>
    <w:p w14:paraId="755673B4" w14:textId="77777777" w:rsidR="00FD7378" w:rsidRPr="00586D39" w:rsidRDefault="00FD7378"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2DB88595" w14:textId="77777777" w:rsidR="000C5801" w:rsidRPr="00586D39" w:rsidRDefault="000C580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1AE97C33" w14:textId="77777777" w:rsidR="000C5801" w:rsidRPr="00586D39" w:rsidRDefault="000C5801"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07630FF0" w14:textId="7E6725FA" w:rsidR="00C81167" w:rsidRPr="00586D39" w:rsidRDefault="00C81167"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586D39">
        <w:rPr>
          <w:rFonts w:asciiTheme="minorHAnsi" w:hAnsiTheme="minorHAnsi" w:cs="Arial"/>
          <w:szCs w:val="24"/>
        </w:rPr>
        <w:t>__________________________________</w:t>
      </w:r>
    </w:p>
    <w:p w14:paraId="241B1833" w14:textId="47A858CB" w:rsidR="00757DCC" w:rsidRPr="00586D39" w:rsidRDefault="00F067E3" w:rsidP="00392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highlight w:val="yellow"/>
        </w:rPr>
      </w:pPr>
      <w:r w:rsidRPr="00586D39">
        <w:rPr>
          <w:rFonts w:asciiTheme="minorHAnsi" w:hAnsiTheme="minorHAnsi" w:cs="Arial"/>
          <w:bCs/>
          <w:szCs w:val="24"/>
          <w:highlight w:val="yellow"/>
        </w:rPr>
        <w:t>&lt;</w:t>
      </w:r>
      <w:r w:rsidR="00C81167" w:rsidRPr="00586D39">
        <w:rPr>
          <w:rFonts w:asciiTheme="minorHAnsi" w:hAnsiTheme="minorHAnsi" w:cs="Arial"/>
          <w:bCs/>
          <w:szCs w:val="24"/>
          <w:highlight w:val="yellow"/>
        </w:rPr>
        <w:t>representante legal da contratada</w:t>
      </w:r>
      <w:r w:rsidR="001208E4" w:rsidRPr="00586D39">
        <w:rPr>
          <w:rFonts w:asciiTheme="minorHAnsi" w:hAnsiTheme="minorHAnsi" w:cs="Arial"/>
          <w:bCs/>
          <w:szCs w:val="24"/>
          <w:highlight w:val="yellow"/>
        </w:rPr>
        <w:t>&gt;</w:t>
      </w:r>
    </w:p>
    <w:sectPr w:rsidR="00757DCC" w:rsidRPr="00586D39">
      <w:pgSz w:w="11907" w:h="16840" w:code="9"/>
      <w:pgMar w:top="1134" w:right="1134" w:bottom="851" w:left="1701" w:header="85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43F13" w14:textId="77777777" w:rsidR="00FE20C7" w:rsidRDefault="00FE20C7">
      <w:r>
        <w:separator/>
      </w:r>
    </w:p>
  </w:endnote>
  <w:endnote w:type="continuationSeparator" w:id="0">
    <w:p w14:paraId="03E4051B" w14:textId="77777777" w:rsidR="00FE20C7" w:rsidRDefault="00FE20C7">
      <w:r>
        <w:continuationSeparator/>
      </w:r>
    </w:p>
  </w:endnote>
  <w:endnote w:type="continuationNotice" w:id="1">
    <w:p w14:paraId="0A6E92A8" w14:textId="77777777" w:rsidR="00FE20C7" w:rsidRDefault="00FE2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A74" w14:textId="77777777" w:rsidR="00FA2993" w:rsidRDefault="00FA29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FA2993" w:rsidRDefault="00FA299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BD9F" w14:textId="77777777" w:rsidR="00FA2993" w:rsidRDefault="00FA2993">
    <w:pPr>
      <w:pStyle w:val="Rodap"/>
      <w:jc w:val="right"/>
    </w:pPr>
    <w:r>
      <w:fldChar w:fldCharType="begin"/>
    </w:r>
    <w:r>
      <w:instrText>PAGE   \* MERGEFORMAT</w:instrText>
    </w:r>
    <w:r>
      <w:fldChar w:fldCharType="separate"/>
    </w:r>
    <w:r w:rsidR="006801C0">
      <w:rPr>
        <w:noProof/>
      </w:rPr>
      <w:t>2</w:t>
    </w:r>
    <w:r>
      <w:fldChar w:fldCharType="end"/>
    </w:r>
  </w:p>
  <w:p w14:paraId="1FA74119" w14:textId="77777777" w:rsidR="00FA2993" w:rsidRDefault="00FA29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E82DA" w14:textId="77777777" w:rsidR="00FE20C7" w:rsidRDefault="00FE20C7">
      <w:r>
        <w:separator/>
      </w:r>
    </w:p>
  </w:footnote>
  <w:footnote w:type="continuationSeparator" w:id="0">
    <w:p w14:paraId="5514C8EA" w14:textId="77777777" w:rsidR="00FE20C7" w:rsidRDefault="00FE20C7">
      <w:r>
        <w:continuationSeparator/>
      </w:r>
    </w:p>
  </w:footnote>
  <w:footnote w:type="continuationNotice" w:id="1">
    <w:p w14:paraId="75222250" w14:textId="77777777" w:rsidR="00FE20C7" w:rsidRDefault="00FE2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335B" w14:textId="020E84FE" w:rsidR="00FA2993" w:rsidRDefault="00FA299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9BD10A3" w14:textId="77777777" w:rsidR="00FA2993" w:rsidRDefault="00FA299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342B" w14:textId="40DF27B5" w:rsidR="00FA2993" w:rsidRDefault="00FA2993" w:rsidP="002A08C9">
    <w:pPr>
      <w:pStyle w:val="Cabealho"/>
      <w:ind w:right="360"/>
    </w:pPr>
    <w:r>
      <w:rPr>
        <w:rFonts w:ascii="Times New Roman" w:hAnsi="Times New Roman"/>
        <w:noProof/>
        <w:szCs w:val="24"/>
        <w:lang w:val="pt-BR" w:eastAsia="pt-BR"/>
      </w:rPr>
      <mc:AlternateContent>
        <mc:Choice Requires="wps">
          <w:drawing>
            <wp:anchor distT="0" distB="0" distL="114300" distR="114300" simplePos="0" relativeHeight="251657216" behindDoc="1" locked="0" layoutInCell="1" allowOverlap="1" wp14:anchorId="48BCF7ED" wp14:editId="3D21484B">
              <wp:simplePos x="0" y="0"/>
              <wp:positionH relativeFrom="margin">
                <wp:posOffset>-278130</wp:posOffset>
              </wp:positionH>
              <wp:positionV relativeFrom="margin">
                <wp:posOffset>3498850</wp:posOffset>
              </wp:positionV>
              <wp:extent cx="5944870" cy="1485900"/>
              <wp:effectExtent l="0" t="1574800" r="0" b="15303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C09CC" w14:textId="77777777" w:rsidR="00FA2993" w:rsidRDefault="00FA2993"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CF7ED" id="_x0000_t202" coordsize="21600,21600" o:spt="202" path="m,l,21600r21600,l21600,xe">
              <v:stroke joinstyle="miter"/>
              <v:path gradientshapeok="t" o:connecttype="rect"/>
            </v:shapetype>
            <v:shape id="WordArt 3" o:spid="_x0000_s1026" type="#_x0000_t202" style="position:absolute;margin-left:-21.9pt;margin-top:275.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" filled="f" stroked="f">
              <v:stroke joinstyle="round"/>
              <o:lock v:ext="edit" shapetype="t"/>
              <v:textbox style="mso-fit-shape-to-text:t">
                <w:txbxContent>
                  <w:p w14:paraId="22BC09CC" w14:textId="77777777" w:rsidR="00FA2993" w:rsidRDefault="00FA2993"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0115" w14:textId="51EE25FB" w:rsidR="00FA2993" w:rsidRDefault="006801C0">
    <w:pPr>
      <w:pStyle w:val="Cabealho"/>
    </w:pPr>
    <w:r>
      <w:rPr>
        <w:rFonts w:ascii="Times New Roman" w:hAnsi="Times New Roman"/>
        <w:szCs w:val="24"/>
      </w:rPr>
      <w:pict w14:anchorId="25D75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41.7pt;margin-top:348.6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5">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3">
    <w:nsid w:val="3789358D"/>
    <w:multiLevelType w:val="hybridMultilevel"/>
    <w:tmpl w:val="40EAA298"/>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7">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9">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2">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abstractNumId w:val="21"/>
  </w:num>
  <w:num w:numId="2">
    <w:abstractNumId w:val="17"/>
  </w:num>
  <w:num w:numId="3">
    <w:abstractNumId w:val="21"/>
  </w:num>
  <w:num w:numId="4">
    <w:abstractNumId w:val="0"/>
  </w:num>
  <w:num w:numId="5">
    <w:abstractNumId w:val="4"/>
  </w:num>
  <w:num w:numId="6">
    <w:abstractNumId w:val="23"/>
  </w:num>
  <w:num w:numId="7">
    <w:abstractNumId w:val="5"/>
  </w:num>
  <w:num w:numId="8">
    <w:abstractNumId w:val="15"/>
  </w:num>
  <w:num w:numId="9">
    <w:abstractNumId w:val="10"/>
  </w:num>
  <w:num w:numId="10">
    <w:abstractNumId w:val="3"/>
  </w:num>
  <w:num w:numId="11">
    <w:abstractNumId w:val="11"/>
  </w:num>
  <w:num w:numId="12">
    <w:abstractNumId w:val="9"/>
  </w:num>
  <w:num w:numId="13">
    <w:abstractNumId w:val="2"/>
  </w:num>
  <w:num w:numId="14">
    <w:abstractNumId w:val="6"/>
  </w:num>
  <w:num w:numId="15">
    <w:abstractNumId w:val="1"/>
  </w:num>
  <w:num w:numId="16">
    <w:abstractNumId w:val="18"/>
  </w:num>
  <w:num w:numId="17">
    <w:abstractNumId w:val="12"/>
  </w:num>
  <w:num w:numId="18">
    <w:abstractNumId w:val="7"/>
  </w:num>
  <w:num w:numId="19">
    <w:abstractNumId w:val="19"/>
  </w:num>
  <w:num w:numId="20">
    <w:abstractNumId w:val="22"/>
  </w:num>
  <w:num w:numId="21">
    <w:abstractNumId w:val="20"/>
  </w:num>
  <w:num w:numId="22">
    <w:abstractNumId w:val="14"/>
  </w:num>
  <w:num w:numId="23">
    <w:abstractNumId w:val="8"/>
  </w:num>
  <w:num w:numId="24">
    <w:abstractNumId w:val="16"/>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39"/>
    <w:rsid w:val="00000E2E"/>
    <w:rsid w:val="0000106D"/>
    <w:rsid w:val="0000126B"/>
    <w:rsid w:val="000022CA"/>
    <w:rsid w:val="00003F92"/>
    <w:rsid w:val="000043FE"/>
    <w:rsid w:val="00004A51"/>
    <w:rsid w:val="00004CD7"/>
    <w:rsid w:val="000054E2"/>
    <w:rsid w:val="00005856"/>
    <w:rsid w:val="00005A2D"/>
    <w:rsid w:val="000063D0"/>
    <w:rsid w:val="000064D7"/>
    <w:rsid w:val="0000672F"/>
    <w:rsid w:val="00006944"/>
    <w:rsid w:val="0000735A"/>
    <w:rsid w:val="00007BD8"/>
    <w:rsid w:val="0001041D"/>
    <w:rsid w:val="000109FE"/>
    <w:rsid w:val="000116B5"/>
    <w:rsid w:val="0001181F"/>
    <w:rsid w:val="00011905"/>
    <w:rsid w:val="00011B4D"/>
    <w:rsid w:val="00011D8D"/>
    <w:rsid w:val="00012063"/>
    <w:rsid w:val="000121B1"/>
    <w:rsid w:val="00012294"/>
    <w:rsid w:val="00013CA4"/>
    <w:rsid w:val="00014490"/>
    <w:rsid w:val="00014AEE"/>
    <w:rsid w:val="00014D39"/>
    <w:rsid w:val="0001666C"/>
    <w:rsid w:val="00016AE9"/>
    <w:rsid w:val="00016F81"/>
    <w:rsid w:val="000176B8"/>
    <w:rsid w:val="0002055E"/>
    <w:rsid w:val="000211D7"/>
    <w:rsid w:val="00021353"/>
    <w:rsid w:val="00021F25"/>
    <w:rsid w:val="00022D1F"/>
    <w:rsid w:val="0002370D"/>
    <w:rsid w:val="00023BD3"/>
    <w:rsid w:val="00023C2D"/>
    <w:rsid w:val="00023D09"/>
    <w:rsid w:val="0002450A"/>
    <w:rsid w:val="000249DE"/>
    <w:rsid w:val="00025361"/>
    <w:rsid w:val="00025CFF"/>
    <w:rsid w:val="00025E62"/>
    <w:rsid w:val="00026091"/>
    <w:rsid w:val="000261CC"/>
    <w:rsid w:val="0002635D"/>
    <w:rsid w:val="00031413"/>
    <w:rsid w:val="0003151A"/>
    <w:rsid w:val="00031653"/>
    <w:rsid w:val="00031B37"/>
    <w:rsid w:val="0003238F"/>
    <w:rsid w:val="0003312D"/>
    <w:rsid w:val="0003365C"/>
    <w:rsid w:val="00033883"/>
    <w:rsid w:val="00033EB7"/>
    <w:rsid w:val="00034120"/>
    <w:rsid w:val="00034E29"/>
    <w:rsid w:val="00036C5B"/>
    <w:rsid w:val="00037F9D"/>
    <w:rsid w:val="00040888"/>
    <w:rsid w:val="00040C80"/>
    <w:rsid w:val="0004104A"/>
    <w:rsid w:val="00041536"/>
    <w:rsid w:val="00042B9E"/>
    <w:rsid w:val="00043890"/>
    <w:rsid w:val="00043A2D"/>
    <w:rsid w:val="00043E71"/>
    <w:rsid w:val="00043EEC"/>
    <w:rsid w:val="00044D69"/>
    <w:rsid w:val="000454AC"/>
    <w:rsid w:val="0004554F"/>
    <w:rsid w:val="000472BA"/>
    <w:rsid w:val="000476ED"/>
    <w:rsid w:val="0005101B"/>
    <w:rsid w:val="0005143B"/>
    <w:rsid w:val="00051D1E"/>
    <w:rsid w:val="00052453"/>
    <w:rsid w:val="0005265D"/>
    <w:rsid w:val="000527D9"/>
    <w:rsid w:val="0005288F"/>
    <w:rsid w:val="0005443C"/>
    <w:rsid w:val="00054A9E"/>
    <w:rsid w:val="000552F8"/>
    <w:rsid w:val="00055CA3"/>
    <w:rsid w:val="00055EF6"/>
    <w:rsid w:val="00055F9D"/>
    <w:rsid w:val="00055FB2"/>
    <w:rsid w:val="0006075F"/>
    <w:rsid w:val="000626E5"/>
    <w:rsid w:val="0006291B"/>
    <w:rsid w:val="00062EAB"/>
    <w:rsid w:val="00063210"/>
    <w:rsid w:val="00063CF4"/>
    <w:rsid w:val="000646AA"/>
    <w:rsid w:val="00064BEC"/>
    <w:rsid w:val="00065927"/>
    <w:rsid w:val="00065F2D"/>
    <w:rsid w:val="000660EA"/>
    <w:rsid w:val="00066EE3"/>
    <w:rsid w:val="000677F5"/>
    <w:rsid w:val="0006782B"/>
    <w:rsid w:val="0007017F"/>
    <w:rsid w:val="000705E2"/>
    <w:rsid w:val="000708EC"/>
    <w:rsid w:val="000725F4"/>
    <w:rsid w:val="000732A4"/>
    <w:rsid w:val="00073501"/>
    <w:rsid w:val="0007355C"/>
    <w:rsid w:val="0007357D"/>
    <w:rsid w:val="00073C20"/>
    <w:rsid w:val="00074708"/>
    <w:rsid w:val="00075B10"/>
    <w:rsid w:val="00075C1B"/>
    <w:rsid w:val="00075E80"/>
    <w:rsid w:val="000768B3"/>
    <w:rsid w:val="00076E4F"/>
    <w:rsid w:val="00077022"/>
    <w:rsid w:val="00077756"/>
    <w:rsid w:val="00077A48"/>
    <w:rsid w:val="00080819"/>
    <w:rsid w:val="00080A4D"/>
    <w:rsid w:val="00080EEA"/>
    <w:rsid w:val="00080FB6"/>
    <w:rsid w:val="00081185"/>
    <w:rsid w:val="000817AB"/>
    <w:rsid w:val="0008208B"/>
    <w:rsid w:val="000821B7"/>
    <w:rsid w:val="0008344C"/>
    <w:rsid w:val="00083DFC"/>
    <w:rsid w:val="000843E8"/>
    <w:rsid w:val="00084BCD"/>
    <w:rsid w:val="00084EF1"/>
    <w:rsid w:val="000850FC"/>
    <w:rsid w:val="00086348"/>
    <w:rsid w:val="000872CD"/>
    <w:rsid w:val="000903C2"/>
    <w:rsid w:val="00090763"/>
    <w:rsid w:val="000909CC"/>
    <w:rsid w:val="00090BA4"/>
    <w:rsid w:val="00090E6D"/>
    <w:rsid w:val="00090FB3"/>
    <w:rsid w:val="000911A4"/>
    <w:rsid w:val="00091CB2"/>
    <w:rsid w:val="0009229C"/>
    <w:rsid w:val="0009370A"/>
    <w:rsid w:val="00093767"/>
    <w:rsid w:val="00094718"/>
    <w:rsid w:val="00094C1D"/>
    <w:rsid w:val="000951F0"/>
    <w:rsid w:val="000954E6"/>
    <w:rsid w:val="00095590"/>
    <w:rsid w:val="000966C3"/>
    <w:rsid w:val="00096BC8"/>
    <w:rsid w:val="000975B0"/>
    <w:rsid w:val="000A018D"/>
    <w:rsid w:val="000A03D2"/>
    <w:rsid w:val="000A03E3"/>
    <w:rsid w:val="000A1A71"/>
    <w:rsid w:val="000A1DBE"/>
    <w:rsid w:val="000A208D"/>
    <w:rsid w:val="000A30CD"/>
    <w:rsid w:val="000A37D2"/>
    <w:rsid w:val="000A40D8"/>
    <w:rsid w:val="000A531E"/>
    <w:rsid w:val="000A643E"/>
    <w:rsid w:val="000A6929"/>
    <w:rsid w:val="000B0AF9"/>
    <w:rsid w:val="000B1918"/>
    <w:rsid w:val="000B1B31"/>
    <w:rsid w:val="000B238A"/>
    <w:rsid w:val="000B2CFF"/>
    <w:rsid w:val="000B3695"/>
    <w:rsid w:val="000B36E3"/>
    <w:rsid w:val="000B3B36"/>
    <w:rsid w:val="000B492A"/>
    <w:rsid w:val="000B4C99"/>
    <w:rsid w:val="000B530C"/>
    <w:rsid w:val="000B5B0B"/>
    <w:rsid w:val="000B6138"/>
    <w:rsid w:val="000B65E1"/>
    <w:rsid w:val="000B6A96"/>
    <w:rsid w:val="000C0CED"/>
    <w:rsid w:val="000C1D88"/>
    <w:rsid w:val="000C2912"/>
    <w:rsid w:val="000C2D14"/>
    <w:rsid w:val="000C37E1"/>
    <w:rsid w:val="000C3EEC"/>
    <w:rsid w:val="000C4180"/>
    <w:rsid w:val="000C457A"/>
    <w:rsid w:val="000C471D"/>
    <w:rsid w:val="000C4DB0"/>
    <w:rsid w:val="000C4DB9"/>
    <w:rsid w:val="000C526E"/>
    <w:rsid w:val="000C5801"/>
    <w:rsid w:val="000C629C"/>
    <w:rsid w:val="000C6BCC"/>
    <w:rsid w:val="000C7054"/>
    <w:rsid w:val="000D10BB"/>
    <w:rsid w:val="000D1490"/>
    <w:rsid w:val="000D1FF4"/>
    <w:rsid w:val="000D2289"/>
    <w:rsid w:val="000D2AEC"/>
    <w:rsid w:val="000D3BD5"/>
    <w:rsid w:val="000D3C87"/>
    <w:rsid w:val="000D4255"/>
    <w:rsid w:val="000D4989"/>
    <w:rsid w:val="000D49F9"/>
    <w:rsid w:val="000D49FA"/>
    <w:rsid w:val="000D50B7"/>
    <w:rsid w:val="000D5F05"/>
    <w:rsid w:val="000D5F41"/>
    <w:rsid w:val="000D6228"/>
    <w:rsid w:val="000D69A9"/>
    <w:rsid w:val="000D6A77"/>
    <w:rsid w:val="000D6D1F"/>
    <w:rsid w:val="000D6DDC"/>
    <w:rsid w:val="000D7035"/>
    <w:rsid w:val="000D73E0"/>
    <w:rsid w:val="000D7C1F"/>
    <w:rsid w:val="000E06CF"/>
    <w:rsid w:val="000E0C8C"/>
    <w:rsid w:val="000E0ECB"/>
    <w:rsid w:val="000E2D47"/>
    <w:rsid w:val="000E332A"/>
    <w:rsid w:val="000E419D"/>
    <w:rsid w:val="000E500C"/>
    <w:rsid w:val="000E555B"/>
    <w:rsid w:val="000E5B65"/>
    <w:rsid w:val="000E6551"/>
    <w:rsid w:val="000E6E6C"/>
    <w:rsid w:val="000E7069"/>
    <w:rsid w:val="000E7100"/>
    <w:rsid w:val="000E7340"/>
    <w:rsid w:val="000E7777"/>
    <w:rsid w:val="000E7DEC"/>
    <w:rsid w:val="000F111A"/>
    <w:rsid w:val="000F1EE5"/>
    <w:rsid w:val="000F2E59"/>
    <w:rsid w:val="000F3B82"/>
    <w:rsid w:val="000F3E9D"/>
    <w:rsid w:val="000F443D"/>
    <w:rsid w:val="000F45A4"/>
    <w:rsid w:val="000F4A1B"/>
    <w:rsid w:val="000F55C1"/>
    <w:rsid w:val="000F55FA"/>
    <w:rsid w:val="000F57DE"/>
    <w:rsid w:val="000F5E1C"/>
    <w:rsid w:val="000F74F1"/>
    <w:rsid w:val="00100AD3"/>
    <w:rsid w:val="00101584"/>
    <w:rsid w:val="001019C3"/>
    <w:rsid w:val="00102720"/>
    <w:rsid w:val="00103490"/>
    <w:rsid w:val="0010354F"/>
    <w:rsid w:val="00104884"/>
    <w:rsid w:val="00105375"/>
    <w:rsid w:val="00105E5C"/>
    <w:rsid w:val="001060DD"/>
    <w:rsid w:val="00106E07"/>
    <w:rsid w:val="00107078"/>
    <w:rsid w:val="00110036"/>
    <w:rsid w:val="00110810"/>
    <w:rsid w:val="001113E6"/>
    <w:rsid w:val="00111E95"/>
    <w:rsid w:val="0011228D"/>
    <w:rsid w:val="001130C1"/>
    <w:rsid w:val="00114533"/>
    <w:rsid w:val="001146BD"/>
    <w:rsid w:val="001150EB"/>
    <w:rsid w:val="001160B6"/>
    <w:rsid w:val="0011617B"/>
    <w:rsid w:val="00116218"/>
    <w:rsid w:val="00117095"/>
    <w:rsid w:val="00117867"/>
    <w:rsid w:val="00117E76"/>
    <w:rsid w:val="00120080"/>
    <w:rsid w:val="0012012D"/>
    <w:rsid w:val="0012051F"/>
    <w:rsid w:val="001208E4"/>
    <w:rsid w:val="00121213"/>
    <w:rsid w:val="0012145B"/>
    <w:rsid w:val="001217C4"/>
    <w:rsid w:val="00121ADA"/>
    <w:rsid w:val="00122392"/>
    <w:rsid w:val="00122AC7"/>
    <w:rsid w:val="00122B96"/>
    <w:rsid w:val="00122BD2"/>
    <w:rsid w:val="00122D72"/>
    <w:rsid w:val="0012315B"/>
    <w:rsid w:val="00123623"/>
    <w:rsid w:val="001236BE"/>
    <w:rsid w:val="00123E32"/>
    <w:rsid w:val="00123FB9"/>
    <w:rsid w:val="001247AE"/>
    <w:rsid w:val="00124DEA"/>
    <w:rsid w:val="001250CF"/>
    <w:rsid w:val="0012525F"/>
    <w:rsid w:val="001259AF"/>
    <w:rsid w:val="0012638B"/>
    <w:rsid w:val="00127FFD"/>
    <w:rsid w:val="00130659"/>
    <w:rsid w:val="00130AE5"/>
    <w:rsid w:val="001319FB"/>
    <w:rsid w:val="001321A9"/>
    <w:rsid w:val="00132B72"/>
    <w:rsid w:val="00132C45"/>
    <w:rsid w:val="00133A7D"/>
    <w:rsid w:val="00133F66"/>
    <w:rsid w:val="001341E7"/>
    <w:rsid w:val="00134A35"/>
    <w:rsid w:val="00135FEE"/>
    <w:rsid w:val="00136376"/>
    <w:rsid w:val="001369B2"/>
    <w:rsid w:val="00136BD4"/>
    <w:rsid w:val="00136C9D"/>
    <w:rsid w:val="00136DEC"/>
    <w:rsid w:val="001374F7"/>
    <w:rsid w:val="0013767E"/>
    <w:rsid w:val="001376EC"/>
    <w:rsid w:val="00137979"/>
    <w:rsid w:val="001406F9"/>
    <w:rsid w:val="00141311"/>
    <w:rsid w:val="001417D3"/>
    <w:rsid w:val="001428D7"/>
    <w:rsid w:val="00142CD0"/>
    <w:rsid w:val="00142FBF"/>
    <w:rsid w:val="001430EC"/>
    <w:rsid w:val="00143FC2"/>
    <w:rsid w:val="00144213"/>
    <w:rsid w:val="0014452A"/>
    <w:rsid w:val="00144941"/>
    <w:rsid w:val="00144E7C"/>
    <w:rsid w:val="001453EB"/>
    <w:rsid w:val="0014591C"/>
    <w:rsid w:val="001467F9"/>
    <w:rsid w:val="00146836"/>
    <w:rsid w:val="0014712E"/>
    <w:rsid w:val="001479EA"/>
    <w:rsid w:val="00147F8A"/>
    <w:rsid w:val="0015167D"/>
    <w:rsid w:val="001516C1"/>
    <w:rsid w:val="00151ADC"/>
    <w:rsid w:val="00151B92"/>
    <w:rsid w:val="00151CE1"/>
    <w:rsid w:val="00152B80"/>
    <w:rsid w:val="00153504"/>
    <w:rsid w:val="00153B3E"/>
    <w:rsid w:val="00153BB7"/>
    <w:rsid w:val="00153C67"/>
    <w:rsid w:val="00153E42"/>
    <w:rsid w:val="00153EE5"/>
    <w:rsid w:val="0015448F"/>
    <w:rsid w:val="00154ED3"/>
    <w:rsid w:val="0015506F"/>
    <w:rsid w:val="00155873"/>
    <w:rsid w:val="00155A90"/>
    <w:rsid w:val="0015648E"/>
    <w:rsid w:val="001575CA"/>
    <w:rsid w:val="001576FF"/>
    <w:rsid w:val="00157F94"/>
    <w:rsid w:val="001601EF"/>
    <w:rsid w:val="001609B2"/>
    <w:rsid w:val="00160C2F"/>
    <w:rsid w:val="00161396"/>
    <w:rsid w:val="00161BBA"/>
    <w:rsid w:val="001623D5"/>
    <w:rsid w:val="00162B15"/>
    <w:rsid w:val="00162FEE"/>
    <w:rsid w:val="0016520E"/>
    <w:rsid w:val="001653D7"/>
    <w:rsid w:val="00165448"/>
    <w:rsid w:val="00165739"/>
    <w:rsid w:val="00165D74"/>
    <w:rsid w:val="0016635F"/>
    <w:rsid w:val="001666CC"/>
    <w:rsid w:val="001668FF"/>
    <w:rsid w:val="001678DD"/>
    <w:rsid w:val="001702FA"/>
    <w:rsid w:val="001716F4"/>
    <w:rsid w:val="00171A99"/>
    <w:rsid w:val="0017214E"/>
    <w:rsid w:val="0017238F"/>
    <w:rsid w:val="0017243D"/>
    <w:rsid w:val="001725B5"/>
    <w:rsid w:val="00172CCC"/>
    <w:rsid w:val="00172DA6"/>
    <w:rsid w:val="00173987"/>
    <w:rsid w:val="00173B29"/>
    <w:rsid w:val="001745DA"/>
    <w:rsid w:val="00175FBA"/>
    <w:rsid w:val="001761B2"/>
    <w:rsid w:val="00176D4E"/>
    <w:rsid w:val="00177B5C"/>
    <w:rsid w:val="0018004F"/>
    <w:rsid w:val="001811C2"/>
    <w:rsid w:val="0018163E"/>
    <w:rsid w:val="00182195"/>
    <w:rsid w:val="001845C2"/>
    <w:rsid w:val="001856E5"/>
    <w:rsid w:val="00185C8F"/>
    <w:rsid w:val="00185FA5"/>
    <w:rsid w:val="001868D0"/>
    <w:rsid w:val="0018711D"/>
    <w:rsid w:val="001873CC"/>
    <w:rsid w:val="001876EB"/>
    <w:rsid w:val="00187726"/>
    <w:rsid w:val="0018788F"/>
    <w:rsid w:val="00187E71"/>
    <w:rsid w:val="0019022E"/>
    <w:rsid w:val="0019121C"/>
    <w:rsid w:val="00191424"/>
    <w:rsid w:val="001914A6"/>
    <w:rsid w:val="0019210B"/>
    <w:rsid w:val="00192530"/>
    <w:rsid w:val="00193975"/>
    <w:rsid w:val="00193C67"/>
    <w:rsid w:val="00194D41"/>
    <w:rsid w:val="00195410"/>
    <w:rsid w:val="00195B87"/>
    <w:rsid w:val="00195CD9"/>
    <w:rsid w:val="00196A8A"/>
    <w:rsid w:val="00196D2E"/>
    <w:rsid w:val="0019785B"/>
    <w:rsid w:val="00197D35"/>
    <w:rsid w:val="001A0280"/>
    <w:rsid w:val="001A0448"/>
    <w:rsid w:val="001A0C2C"/>
    <w:rsid w:val="001A0F31"/>
    <w:rsid w:val="001A18F3"/>
    <w:rsid w:val="001A265F"/>
    <w:rsid w:val="001A4B0A"/>
    <w:rsid w:val="001A549F"/>
    <w:rsid w:val="001A5540"/>
    <w:rsid w:val="001A5C94"/>
    <w:rsid w:val="001A5FE5"/>
    <w:rsid w:val="001A6048"/>
    <w:rsid w:val="001A6701"/>
    <w:rsid w:val="001A6FB6"/>
    <w:rsid w:val="001B0072"/>
    <w:rsid w:val="001B08F6"/>
    <w:rsid w:val="001B10C5"/>
    <w:rsid w:val="001B230D"/>
    <w:rsid w:val="001B3166"/>
    <w:rsid w:val="001B3384"/>
    <w:rsid w:val="001B3A41"/>
    <w:rsid w:val="001B3E05"/>
    <w:rsid w:val="001B3ED8"/>
    <w:rsid w:val="001B4778"/>
    <w:rsid w:val="001B514A"/>
    <w:rsid w:val="001B5712"/>
    <w:rsid w:val="001B5F0F"/>
    <w:rsid w:val="001B5FD2"/>
    <w:rsid w:val="001B6104"/>
    <w:rsid w:val="001B6C80"/>
    <w:rsid w:val="001B751E"/>
    <w:rsid w:val="001B78BF"/>
    <w:rsid w:val="001B7B2A"/>
    <w:rsid w:val="001C0BAF"/>
    <w:rsid w:val="001C12BC"/>
    <w:rsid w:val="001C1716"/>
    <w:rsid w:val="001C1A85"/>
    <w:rsid w:val="001C231B"/>
    <w:rsid w:val="001C2C4D"/>
    <w:rsid w:val="001C38E2"/>
    <w:rsid w:val="001C4882"/>
    <w:rsid w:val="001C48E9"/>
    <w:rsid w:val="001C5510"/>
    <w:rsid w:val="001C670C"/>
    <w:rsid w:val="001C6797"/>
    <w:rsid w:val="001C6C2D"/>
    <w:rsid w:val="001C6F1D"/>
    <w:rsid w:val="001C7396"/>
    <w:rsid w:val="001D0EDE"/>
    <w:rsid w:val="001D0FCD"/>
    <w:rsid w:val="001D143F"/>
    <w:rsid w:val="001D1EFF"/>
    <w:rsid w:val="001D3A02"/>
    <w:rsid w:val="001D3A08"/>
    <w:rsid w:val="001D419B"/>
    <w:rsid w:val="001D569B"/>
    <w:rsid w:val="001D6CA6"/>
    <w:rsid w:val="001D6EEA"/>
    <w:rsid w:val="001D7BAD"/>
    <w:rsid w:val="001D7D04"/>
    <w:rsid w:val="001E0249"/>
    <w:rsid w:val="001E06DA"/>
    <w:rsid w:val="001E0BBA"/>
    <w:rsid w:val="001E0C7D"/>
    <w:rsid w:val="001E13FE"/>
    <w:rsid w:val="001E226E"/>
    <w:rsid w:val="001E2FCE"/>
    <w:rsid w:val="001E3223"/>
    <w:rsid w:val="001E3BE7"/>
    <w:rsid w:val="001E4697"/>
    <w:rsid w:val="001E59F4"/>
    <w:rsid w:val="001E6B79"/>
    <w:rsid w:val="001E6BE8"/>
    <w:rsid w:val="001E79AC"/>
    <w:rsid w:val="001F065B"/>
    <w:rsid w:val="001F0976"/>
    <w:rsid w:val="001F09BE"/>
    <w:rsid w:val="001F0C3C"/>
    <w:rsid w:val="001F1926"/>
    <w:rsid w:val="001F20A4"/>
    <w:rsid w:val="001F2176"/>
    <w:rsid w:val="001F23E0"/>
    <w:rsid w:val="001F2449"/>
    <w:rsid w:val="001F2C91"/>
    <w:rsid w:val="001F57E1"/>
    <w:rsid w:val="001F5924"/>
    <w:rsid w:val="001F5AE5"/>
    <w:rsid w:val="001F5BEA"/>
    <w:rsid w:val="001F6F99"/>
    <w:rsid w:val="001F704F"/>
    <w:rsid w:val="00200052"/>
    <w:rsid w:val="00200707"/>
    <w:rsid w:val="002015D6"/>
    <w:rsid w:val="0020190A"/>
    <w:rsid w:val="00202510"/>
    <w:rsid w:val="0020263E"/>
    <w:rsid w:val="00203220"/>
    <w:rsid w:val="00203655"/>
    <w:rsid w:val="002039B1"/>
    <w:rsid w:val="00204713"/>
    <w:rsid w:val="00204D92"/>
    <w:rsid w:val="0020544F"/>
    <w:rsid w:val="002056B9"/>
    <w:rsid w:val="00205DDA"/>
    <w:rsid w:val="00206453"/>
    <w:rsid w:val="002066C0"/>
    <w:rsid w:val="00206806"/>
    <w:rsid w:val="00206F3D"/>
    <w:rsid w:val="002078A9"/>
    <w:rsid w:val="002078C2"/>
    <w:rsid w:val="00210E79"/>
    <w:rsid w:val="002111CF"/>
    <w:rsid w:val="00211383"/>
    <w:rsid w:val="0021177E"/>
    <w:rsid w:val="00211ABA"/>
    <w:rsid w:val="00212E6D"/>
    <w:rsid w:val="0021310E"/>
    <w:rsid w:val="00213E52"/>
    <w:rsid w:val="00213F6A"/>
    <w:rsid w:val="00214213"/>
    <w:rsid w:val="0021426B"/>
    <w:rsid w:val="00214E3D"/>
    <w:rsid w:val="00215018"/>
    <w:rsid w:val="00215B12"/>
    <w:rsid w:val="00216ABD"/>
    <w:rsid w:val="00217589"/>
    <w:rsid w:val="002175B2"/>
    <w:rsid w:val="0022032A"/>
    <w:rsid w:val="00220DE1"/>
    <w:rsid w:val="002215AD"/>
    <w:rsid w:val="00221EA4"/>
    <w:rsid w:val="002224A1"/>
    <w:rsid w:val="002226A0"/>
    <w:rsid w:val="00225AFC"/>
    <w:rsid w:val="00226223"/>
    <w:rsid w:val="002267B9"/>
    <w:rsid w:val="00226A0F"/>
    <w:rsid w:val="0022792C"/>
    <w:rsid w:val="002300F6"/>
    <w:rsid w:val="00230AC8"/>
    <w:rsid w:val="00231199"/>
    <w:rsid w:val="00232BB2"/>
    <w:rsid w:val="00235083"/>
    <w:rsid w:val="00235A90"/>
    <w:rsid w:val="00235D2A"/>
    <w:rsid w:val="00235E30"/>
    <w:rsid w:val="00236676"/>
    <w:rsid w:val="00237281"/>
    <w:rsid w:val="00237CC2"/>
    <w:rsid w:val="00240415"/>
    <w:rsid w:val="00240A6F"/>
    <w:rsid w:val="00240D59"/>
    <w:rsid w:val="00240DCC"/>
    <w:rsid w:val="00242A8C"/>
    <w:rsid w:val="00242B11"/>
    <w:rsid w:val="00242B42"/>
    <w:rsid w:val="00242E95"/>
    <w:rsid w:val="0024412A"/>
    <w:rsid w:val="0024538E"/>
    <w:rsid w:val="00245CAA"/>
    <w:rsid w:val="002466BB"/>
    <w:rsid w:val="0024682A"/>
    <w:rsid w:val="0024686E"/>
    <w:rsid w:val="00246DDC"/>
    <w:rsid w:val="00247110"/>
    <w:rsid w:val="00247554"/>
    <w:rsid w:val="002477A4"/>
    <w:rsid w:val="00247AB2"/>
    <w:rsid w:val="00250181"/>
    <w:rsid w:val="002507E1"/>
    <w:rsid w:val="002513B4"/>
    <w:rsid w:val="002516AC"/>
    <w:rsid w:val="00251757"/>
    <w:rsid w:val="00251EA0"/>
    <w:rsid w:val="002521FE"/>
    <w:rsid w:val="00252EF1"/>
    <w:rsid w:val="00253425"/>
    <w:rsid w:val="00253989"/>
    <w:rsid w:val="002554B3"/>
    <w:rsid w:val="00255B14"/>
    <w:rsid w:val="00255CF9"/>
    <w:rsid w:val="00256886"/>
    <w:rsid w:val="00256B2B"/>
    <w:rsid w:val="002579ED"/>
    <w:rsid w:val="002604C1"/>
    <w:rsid w:val="00261AB2"/>
    <w:rsid w:val="00261BED"/>
    <w:rsid w:val="0026318B"/>
    <w:rsid w:val="0026339D"/>
    <w:rsid w:val="00263E01"/>
    <w:rsid w:val="00263F55"/>
    <w:rsid w:val="00265CDE"/>
    <w:rsid w:val="0026718A"/>
    <w:rsid w:val="00267871"/>
    <w:rsid w:val="00267FD2"/>
    <w:rsid w:val="00270ADB"/>
    <w:rsid w:val="00272098"/>
    <w:rsid w:val="002720F5"/>
    <w:rsid w:val="00272661"/>
    <w:rsid w:val="0027288C"/>
    <w:rsid w:val="00272C88"/>
    <w:rsid w:val="00272E62"/>
    <w:rsid w:val="00272E6F"/>
    <w:rsid w:val="00273D90"/>
    <w:rsid w:val="0027403D"/>
    <w:rsid w:val="00274051"/>
    <w:rsid w:val="002743B1"/>
    <w:rsid w:val="002748AB"/>
    <w:rsid w:val="0027567A"/>
    <w:rsid w:val="00275DF2"/>
    <w:rsid w:val="00275F29"/>
    <w:rsid w:val="00276C39"/>
    <w:rsid w:val="00277238"/>
    <w:rsid w:val="002774EE"/>
    <w:rsid w:val="00277A26"/>
    <w:rsid w:val="00277A87"/>
    <w:rsid w:val="00280259"/>
    <w:rsid w:val="00280974"/>
    <w:rsid w:val="0028231D"/>
    <w:rsid w:val="0028299F"/>
    <w:rsid w:val="00282CC5"/>
    <w:rsid w:val="00282DE7"/>
    <w:rsid w:val="00283EB8"/>
    <w:rsid w:val="00283EC2"/>
    <w:rsid w:val="00284427"/>
    <w:rsid w:val="0028538F"/>
    <w:rsid w:val="0028557D"/>
    <w:rsid w:val="00285F01"/>
    <w:rsid w:val="0028648D"/>
    <w:rsid w:val="00286DED"/>
    <w:rsid w:val="002872A9"/>
    <w:rsid w:val="002876F7"/>
    <w:rsid w:val="002879BE"/>
    <w:rsid w:val="00290423"/>
    <w:rsid w:val="00290A11"/>
    <w:rsid w:val="002913BE"/>
    <w:rsid w:val="0029156B"/>
    <w:rsid w:val="00291641"/>
    <w:rsid w:val="00291783"/>
    <w:rsid w:val="00291B62"/>
    <w:rsid w:val="00291E7D"/>
    <w:rsid w:val="00291F35"/>
    <w:rsid w:val="002920E2"/>
    <w:rsid w:val="00292409"/>
    <w:rsid w:val="00292C93"/>
    <w:rsid w:val="00292CE6"/>
    <w:rsid w:val="00293379"/>
    <w:rsid w:val="00294163"/>
    <w:rsid w:val="002948D8"/>
    <w:rsid w:val="002951F0"/>
    <w:rsid w:val="0029572B"/>
    <w:rsid w:val="0029751C"/>
    <w:rsid w:val="002A009A"/>
    <w:rsid w:val="002A0378"/>
    <w:rsid w:val="002A08C9"/>
    <w:rsid w:val="002A18D4"/>
    <w:rsid w:val="002A1CA2"/>
    <w:rsid w:val="002A426B"/>
    <w:rsid w:val="002A45EC"/>
    <w:rsid w:val="002A4F56"/>
    <w:rsid w:val="002A6019"/>
    <w:rsid w:val="002A65AE"/>
    <w:rsid w:val="002A72B9"/>
    <w:rsid w:val="002A7327"/>
    <w:rsid w:val="002A74E0"/>
    <w:rsid w:val="002B00AF"/>
    <w:rsid w:val="002B068C"/>
    <w:rsid w:val="002B0F0A"/>
    <w:rsid w:val="002B1F52"/>
    <w:rsid w:val="002B2141"/>
    <w:rsid w:val="002B28A9"/>
    <w:rsid w:val="002B3800"/>
    <w:rsid w:val="002B479B"/>
    <w:rsid w:val="002B47BC"/>
    <w:rsid w:val="002B4BAE"/>
    <w:rsid w:val="002B4FF0"/>
    <w:rsid w:val="002B5A40"/>
    <w:rsid w:val="002B5FBB"/>
    <w:rsid w:val="002B64B9"/>
    <w:rsid w:val="002B6858"/>
    <w:rsid w:val="002B799D"/>
    <w:rsid w:val="002B7B1A"/>
    <w:rsid w:val="002C11CB"/>
    <w:rsid w:val="002C13A6"/>
    <w:rsid w:val="002C1AD5"/>
    <w:rsid w:val="002C2278"/>
    <w:rsid w:val="002C2B04"/>
    <w:rsid w:val="002C3789"/>
    <w:rsid w:val="002C4D45"/>
    <w:rsid w:val="002C51B1"/>
    <w:rsid w:val="002C5E71"/>
    <w:rsid w:val="002C6186"/>
    <w:rsid w:val="002C6276"/>
    <w:rsid w:val="002C6587"/>
    <w:rsid w:val="002C752A"/>
    <w:rsid w:val="002C7B92"/>
    <w:rsid w:val="002D09F9"/>
    <w:rsid w:val="002D1694"/>
    <w:rsid w:val="002D1AD4"/>
    <w:rsid w:val="002D2877"/>
    <w:rsid w:val="002D30AE"/>
    <w:rsid w:val="002D338A"/>
    <w:rsid w:val="002D347F"/>
    <w:rsid w:val="002D36DC"/>
    <w:rsid w:val="002D4316"/>
    <w:rsid w:val="002D4D22"/>
    <w:rsid w:val="002D55D0"/>
    <w:rsid w:val="002D5A2C"/>
    <w:rsid w:val="002D6779"/>
    <w:rsid w:val="002D7514"/>
    <w:rsid w:val="002D76CC"/>
    <w:rsid w:val="002E0639"/>
    <w:rsid w:val="002E0660"/>
    <w:rsid w:val="002E07D6"/>
    <w:rsid w:val="002E081E"/>
    <w:rsid w:val="002E1F93"/>
    <w:rsid w:val="002E23D8"/>
    <w:rsid w:val="002E2547"/>
    <w:rsid w:val="002E2729"/>
    <w:rsid w:val="002E2DE2"/>
    <w:rsid w:val="002E383E"/>
    <w:rsid w:val="002E45B4"/>
    <w:rsid w:val="002E493E"/>
    <w:rsid w:val="002E4C7E"/>
    <w:rsid w:val="002E4DFA"/>
    <w:rsid w:val="002E52A0"/>
    <w:rsid w:val="002E6161"/>
    <w:rsid w:val="002E633D"/>
    <w:rsid w:val="002E70CD"/>
    <w:rsid w:val="002E7A8D"/>
    <w:rsid w:val="002F00A5"/>
    <w:rsid w:val="002F0A0A"/>
    <w:rsid w:val="002F0B1F"/>
    <w:rsid w:val="002F1511"/>
    <w:rsid w:val="002F241B"/>
    <w:rsid w:val="002F28F7"/>
    <w:rsid w:val="002F4949"/>
    <w:rsid w:val="002F4A55"/>
    <w:rsid w:val="002F597A"/>
    <w:rsid w:val="002F5B7A"/>
    <w:rsid w:val="002F7F76"/>
    <w:rsid w:val="003004FB"/>
    <w:rsid w:val="00301B25"/>
    <w:rsid w:val="00301CDE"/>
    <w:rsid w:val="00302A66"/>
    <w:rsid w:val="00302AAF"/>
    <w:rsid w:val="00302C08"/>
    <w:rsid w:val="00302F69"/>
    <w:rsid w:val="00303512"/>
    <w:rsid w:val="003042E8"/>
    <w:rsid w:val="0030441B"/>
    <w:rsid w:val="0030475E"/>
    <w:rsid w:val="00304BF0"/>
    <w:rsid w:val="00304CBA"/>
    <w:rsid w:val="0030546A"/>
    <w:rsid w:val="00306A00"/>
    <w:rsid w:val="00306C45"/>
    <w:rsid w:val="003072F5"/>
    <w:rsid w:val="00307455"/>
    <w:rsid w:val="00307B7E"/>
    <w:rsid w:val="00310B38"/>
    <w:rsid w:val="00311D9A"/>
    <w:rsid w:val="00312188"/>
    <w:rsid w:val="0031279F"/>
    <w:rsid w:val="00313458"/>
    <w:rsid w:val="003137B8"/>
    <w:rsid w:val="003149A6"/>
    <w:rsid w:val="00314AC7"/>
    <w:rsid w:val="00316851"/>
    <w:rsid w:val="00316995"/>
    <w:rsid w:val="00316EA5"/>
    <w:rsid w:val="00317A5A"/>
    <w:rsid w:val="00317F60"/>
    <w:rsid w:val="00320758"/>
    <w:rsid w:val="00320E39"/>
    <w:rsid w:val="003217EE"/>
    <w:rsid w:val="003221DD"/>
    <w:rsid w:val="00323DA7"/>
    <w:rsid w:val="00324211"/>
    <w:rsid w:val="003242CE"/>
    <w:rsid w:val="00324B80"/>
    <w:rsid w:val="00324B9A"/>
    <w:rsid w:val="003253F2"/>
    <w:rsid w:val="00325524"/>
    <w:rsid w:val="00325750"/>
    <w:rsid w:val="00325841"/>
    <w:rsid w:val="003258B1"/>
    <w:rsid w:val="00326DF0"/>
    <w:rsid w:val="00330082"/>
    <w:rsid w:val="003304F1"/>
    <w:rsid w:val="00330647"/>
    <w:rsid w:val="00330CBC"/>
    <w:rsid w:val="00331797"/>
    <w:rsid w:val="00331FE3"/>
    <w:rsid w:val="0033220F"/>
    <w:rsid w:val="003326AF"/>
    <w:rsid w:val="00334B80"/>
    <w:rsid w:val="00334E49"/>
    <w:rsid w:val="00335E46"/>
    <w:rsid w:val="00336869"/>
    <w:rsid w:val="00337170"/>
    <w:rsid w:val="00337798"/>
    <w:rsid w:val="003378D9"/>
    <w:rsid w:val="003379FD"/>
    <w:rsid w:val="00340B3F"/>
    <w:rsid w:val="003431DD"/>
    <w:rsid w:val="003446EA"/>
    <w:rsid w:val="003447FE"/>
    <w:rsid w:val="003449F5"/>
    <w:rsid w:val="003449FB"/>
    <w:rsid w:val="0034606D"/>
    <w:rsid w:val="003461B7"/>
    <w:rsid w:val="003461DC"/>
    <w:rsid w:val="0034666C"/>
    <w:rsid w:val="00347BBB"/>
    <w:rsid w:val="00350732"/>
    <w:rsid w:val="003520FC"/>
    <w:rsid w:val="00352926"/>
    <w:rsid w:val="00352DF5"/>
    <w:rsid w:val="00353024"/>
    <w:rsid w:val="0035394C"/>
    <w:rsid w:val="00353F7E"/>
    <w:rsid w:val="0035423F"/>
    <w:rsid w:val="00354BD1"/>
    <w:rsid w:val="0035537D"/>
    <w:rsid w:val="00355AD1"/>
    <w:rsid w:val="0035760D"/>
    <w:rsid w:val="00357E11"/>
    <w:rsid w:val="00360191"/>
    <w:rsid w:val="00360C1C"/>
    <w:rsid w:val="00360ECD"/>
    <w:rsid w:val="00361389"/>
    <w:rsid w:val="00361B1F"/>
    <w:rsid w:val="00361F10"/>
    <w:rsid w:val="0036212D"/>
    <w:rsid w:val="00362E1F"/>
    <w:rsid w:val="00364C25"/>
    <w:rsid w:val="003658F0"/>
    <w:rsid w:val="003664E4"/>
    <w:rsid w:val="0036668E"/>
    <w:rsid w:val="003674EF"/>
    <w:rsid w:val="00367A1A"/>
    <w:rsid w:val="003709D6"/>
    <w:rsid w:val="00370F1F"/>
    <w:rsid w:val="00371BF3"/>
    <w:rsid w:val="00371F77"/>
    <w:rsid w:val="00372E17"/>
    <w:rsid w:val="003733A4"/>
    <w:rsid w:val="00373819"/>
    <w:rsid w:val="00373D86"/>
    <w:rsid w:val="003746E9"/>
    <w:rsid w:val="00376855"/>
    <w:rsid w:val="0037707F"/>
    <w:rsid w:val="00377205"/>
    <w:rsid w:val="00377FF8"/>
    <w:rsid w:val="00380132"/>
    <w:rsid w:val="00380468"/>
    <w:rsid w:val="00380507"/>
    <w:rsid w:val="003814D8"/>
    <w:rsid w:val="003815B6"/>
    <w:rsid w:val="003818CD"/>
    <w:rsid w:val="0038201E"/>
    <w:rsid w:val="003828FA"/>
    <w:rsid w:val="00382D6A"/>
    <w:rsid w:val="00383562"/>
    <w:rsid w:val="00383D28"/>
    <w:rsid w:val="00384404"/>
    <w:rsid w:val="00384A10"/>
    <w:rsid w:val="003857A0"/>
    <w:rsid w:val="00385B4C"/>
    <w:rsid w:val="00386314"/>
    <w:rsid w:val="00386758"/>
    <w:rsid w:val="00386870"/>
    <w:rsid w:val="003868B7"/>
    <w:rsid w:val="0038705E"/>
    <w:rsid w:val="0038712D"/>
    <w:rsid w:val="003878AC"/>
    <w:rsid w:val="00387A53"/>
    <w:rsid w:val="00390B5C"/>
    <w:rsid w:val="00390E40"/>
    <w:rsid w:val="003916EB"/>
    <w:rsid w:val="00392000"/>
    <w:rsid w:val="0039263B"/>
    <w:rsid w:val="00392F07"/>
    <w:rsid w:val="00393482"/>
    <w:rsid w:val="00393BAB"/>
    <w:rsid w:val="00393ECB"/>
    <w:rsid w:val="00394735"/>
    <w:rsid w:val="00395427"/>
    <w:rsid w:val="00395619"/>
    <w:rsid w:val="00395DB6"/>
    <w:rsid w:val="0039617A"/>
    <w:rsid w:val="0039625F"/>
    <w:rsid w:val="0039650C"/>
    <w:rsid w:val="003977FA"/>
    <w:rsid w:val="00397858"/>
    <w:rsid w:val="003A0437"/>
    <w:rsid w:val="003A0FAD"/>
    <w:rsid w:val="003A130A"/>
    <w:rsid w:val="003A1AE3"/>
    <w:rsid w:val="003A1BD1"/>
    <w:rsid w:val="003A20AF"/>
    <w:rsid w:val="003A2516"/>
    <w:rsid w:val="003A25E7"/>
    <w:rsid w:val="003A3B76"/>
    <w:rsid w:val="003A4A8D"/>
    <w:rsid w:val="003A4F71"/>
    <w:rsid w:val="003A5A28"/>
    <w:rsid w:val="003A6C53"/>
    <w:rsid w:val="003A7B2F"/>
    <w:rsid w:val="003A7BCE"/>
    <w:rsid w:val="003B02EE"/>
    <w:rsid w:val="003B0EC2"/>
    <w:rsid w:val="003B1D4C"/>
    <w:rsid w:val="003B20A2"/>
    <w:rsid w:val="003B2510"/>
    <w:rsid w:val="003B2EDD"/>
    <w:rsid w:val="003B36B1"/>
    <w:rsid w:val="003B46E2"/>
    <w:rsid w:val="003B4701"/>
    <w:rsid w:val="003B5FE9"/>
    <w:rsid w:val="003B6C11"/>
    <w:rsid w:val="003B6E77"/>
    <w:rsid w:val="003B784D"/>
    <w:rsid w:val="003B79DB"/>
    <w:rsid w:val="003C0426"/>
    <w:rsid w:val="003C1044"/>
    <w:rsid w:val="003C19F9"/>
    <w:rsid w:val="003C1E21"/>
    <w:rsid w:val="003C28D1"/>
    <w:rsid w:val="003C2A84"/>
    <w:rsid w:val="003C3560"/>
    <w:rsid w:val="003C36BA"/>
    <w:rsid w:val="003C3DDF"/>
    <w:rsid w:val="003C440A"/>
    <w:rsid w:val="003C5B42"/>
    <w:rsid w:val="003C5CA8"/>
    <w:rsid w:val="003C6BB8"/>
    <w:rsid w:val="003D088A"/>
    <w:rsid w:val="003D094C"/>
    <w:rsid w:val="003D0CA0"/>
    <w:rsid w:val="003D13AB"/>
    <w:rsid w:val="003D17D8"/>
    <w:rsid w:val="003D3A8B"/>
    <w:rsid w:val="003D41AD"/>
    <w:rsid w:val="003D4676"/>
    <w:rsid w:val="003D5015"/>
    <w:rsid w:val="003D5A53"/>
    <w:rsid w:val="003D5B72"/>
    <w:rsid w:val="003D5E3A"/>
    <w:rsid w:val="003D5F85"/>
    <w:rsid w:val="003D6158"/>
    <w:rsid w:val="003D6AC6"/>
    <w:rsid w:val="003D6CBA"/>
    <w:rsid w:val="003D72F6"/>
    <w:rsid w:val="003E012B"/>
    <w:rsid w:val="003E055E"/>
    <w:rsid w:val="003E130F"/>
    <w:rsid w:val="003E249F"/>
    <w:rsid w:val="003E2569"/>
    <w:rsid w:val="003E271A"/>
    <w:rsid w:val="003E2ACB"/>
    <w:rsid w:val="003E2EA6"/>
    <w:rsid w:val="003E314D"/>
    <w:rsid w:val="003E3194"/>
    <w:rsid w:val="003E3650"/>
    <w:rsid w:val="003E3EF5"/>
    <w:rsid w:val="003E4771"/>
    <w:rsid w:val="003E51BA"/>
    <w:rsid w:val="003E5BE5"/>
    <w:rsid w:val="003E5C09"/>
    <w:rsid w:val="003E5D36"/>
    <w:rsid w:val="003E6C39"/>
    <w:rsid w:val="003E6DD6"/>
    <w:rsid w:val="003E6E37"/>
    <w:rsid w:val="003E7712"/>
    <w:rsid w:val="003E7927"/>
    <w:rsid w:val="003F032D"/>
    <w:rsid w:val="003F0B13"/>
    <w:rsid w:val="003F121B"/>
    <w:rsid w:val="003F14E2"/>
    <w:rsid w:val="003F1935"/>
    <w:rsid w:val="003F1B98"/>
    <w:rsid w:val="003F2177"/>
    <w:rsid w:val="003F2AC0"/>
    <w:rsid w:val="003F2EF3"/>
    <w:rsid w:val="003F2FF5"/>
    <w:rsid w:val="003F371D"/>
    <w:rsid w:val="003F3B29"/>
    <w:rsid w:val="003F4D3C"/>
    <w:rsid w:val="003F4D93"/>
    <w:rsid w:val="003F5164"/>
    <w:rsid w:val="003F583E"/>
    <w:rsid w:val="003F58E3"/>
    <w:rsid w:val="003F5A87"/>
    <w:rsid w:val="003F6A7F"/>
    <w:rsid w:val="003F6BFC"/>
    <w:rsid w:val="003F72C0"/>
    <w:rsid w:val="003F7841"/>
    <w:rsid w:val="003F7E8E"/>
    <w:rsid w:val="003F7F6D"/>
    <w:rsid w:val="00400188"/>
    <w:rsid w:val="0040148F"/>
    <w:rsid w:val="00401939"/>
    <w:rsid w:val="00402BC2"/>
    <w:rsid w:val="004043A4"/>
    <w:rsid w:val="004044E5"/>
    <w:rsid w:val="004045B0"/>
    <w:rsid w:val="00404789"/>
    <w:rsid w:val="00404977"/>
    <w:rsid w:val="00404E24"/>
    <w:rsid w:val="00405E1A"/>
    <w:rsid w:val="0040649E"/>
    <w:rsid w:val="00406720"/>
    <w:rsid w:val="004069FF"/>
    <w:rsid w:val="00406A0F"/>
    <w:rsid w:val="00406E72"/>
    <w:rsid w:val="004071E6"/>
    <w:rsid w:val="004101BC"/>
    <w:rsid w:val="00410475"/>
    <w:rsid w:val="00410A51"/>
    <w:rsid w:val="00411CFC"/>
    <w:rsid w:val="004120C1"/>
    <w:rsid w:val="004123CC"/>
    <w:rsid w:val="00412BFA"/>
    <w:rsid w:val="00413C47"/>
    <w:rsid w:val="00414522"/>
    <w:rsid w:val="0041532E"/>
    <w:rsid w:val="0041541F"/>
    <w:rsid w:val="00415B54"/>
    <w:rsid w:val="004163A3"/>
    <w:rsid w:val="004163CF"/>
    <w:rsid w:val="00416880"/>
    <w:rsid w:val="0041744C"/>
    <w:rsid w:val="00417517"/>
    <w:rsid w:val="00417EFB"/>
    <w:rsid w:val="004210E7"/>
    <w:rsid w:val="00421B30"/>
    <w:rsid w:val="004227A7"/>
    <w:rsid w:val="00423C1F"/>
    <w:rsid w:val="00424FE0"/>
    <w:rsid w:val="0042503F"/>
    <w:rsid w:val="00425687"/>
    <w:rsid w:val="00426199"/>
    <w:rsid w:val="0042648F"/>
    <w:rsid w:val="00426697"/>
    <w:rsid w:val="0042734D"/>
    <w:rsid w:val="004276C0"/>
    <w:rsid w:val="00427DAB"/>
    <w:rsid w:val="004302BA"/>
    <w:rsid w:val="004309AC"/>
    <w:rsid w:val="00432789"/>
    <w:rsid w:val="00432DAA"/>
    <w:rsid w:val="00432F1D"/>
    <w:rsid w:val="00432FDC"/>
    <w:rsid w:val="00433103"/>
    <w:rsid w:val="00433493"/>
    <w:rsid w:val="00434056"/>
    <w:rsid w:val="004354F2"/>
    <w:rsid w:val="00435B1C"/>
    <w:rsid w:val="00435FE6"/>
    <w:rsid w:val="00436003"/>
    <w:rsid w:val="0043613A"/>
    <w:rsid w:val="0043713E"/>
    <w:rsid w:val="004372B4"/>
    <w:rsid w:val="004372CA"/>
    <w:rsid w:val="004400F4"/>
    <w:rsid w:val="00440AB6"/>
    <w:rsid w:val="00441251"/>
    <w:rsid w:val="00441334"/>
    <w:rsid w:val="00441AE0"/>
    <w:rsid w:val="00441FD3"/>
    <w:rsid w:val="00442343"/>
    <w:rsid w:val="004429FC"/>
    <w:rsid w:val="00442AC9"/>
    <w:rsid w:val="00442B1A"/>
    <w:rsid w:val="00442CA3"/>
    <w:rsid w:val="004434B1"/>
    <w:rsid w:val="004437A0"/>
    <w:rsid w:val="00444023"/>
    <w:rsid w:val="00444E2A"/>
    <w:rsid w:val="00444E2B"/>
    <w:rsid w:val="00445B66"/>
    <w:rsid w:val="00445C97"/>
    <w:rsid w:val="00445FB9"/>
    <w:rsid w:val="00446671"/>
    <w:rsid w:val="00446A4F"/>
    <w:rsid w:val="00447D0C"/>
    <w:rsid w:val="00450285"/>
    <w:rsid w:val="004504AD"/>
    <w:rsid w:val="0045053F"/>
    <w:rsid w:val="00451A5B"/>
    <w:rsid w:val="00452BB4"/>
    <w:rsid w:val="00453818"/>
    <w:rsid w:val="00453967"/>
    <w:rsid w:val="004540DE"/>
    <w:rsid w:val="004541B7"/>
    <w:rsid w:val="00454E83"/>
    <w:rsid w:val="004550EF"/>
    <w:rsid w:val="00455439"/>
    <w:rsid w:val="0045647B"/>
    <w:rsid w:val="0045658D"/>
    <w:rsid w:val="004565F2"/>
    <w:rsid w:val="0045703C"/>
    <w:rsid w:val="00457606"/>
    <w:rsid w:val="00457B0B"/>
    <w:rsid w:val="00460A0E"/>
    <w:rsid w:val="0046110A"/>
    <w:rsid w:val="004613F1"/>
    <w:rsid w:val="00461928"/>
    <w:rsid w:val="004621BC"/>
    <w:rsid w:val="00462A3F"/>
    <w:rsid w:val="0046317B"/>
    <w:rsid w:val="004638DD"/>
    <w:rsid w:val="00463D72"/>
    <w:rsid w:val="00463F38"/>
    <w:rsid w:val="00464104"/>
    <w:rsid w:val="00465004"/>
    <w:rsid w:val="004650A5"/>
    <w:rsid w:val="00466A31"/>
    <w:rsid w:val="00466B47"/>
    <w:rsid w:val="0046702A"/>
    <w:rsid w:val="00470740"/>
    <w:rsid w:val="004719C4"/>
    <w:rsid w:val="00471BA4"/>
    <w:rsid w:val="00471CD0"/>
    <w:rsid w:val="00472A80"/>
    <w:rsid w:val="00472B00"/>
    <w:rsid w:val="004738CD"/>
    <w:rsid w:val="00473D3E"/>
    <w:rsid w:val="004740AE"/>
    <w:rsid w:val="00474E48"/>
    <w:rsid w:val="004751D8"/>
    <w:rsid w:val="0047662A"/>
    <w:rsid w:val="00477392"/>
    <w:rsid w:val="00480087"/>
    <w:rsid w:val="004804D0"/>
    <w:rsid w:val="00481842"/>
    <w:rsid w:val="00482AD6"/>
    <w:rsid w:val="00483559"/>
    <w:rsid w:val="004838F5"/>
    <w:rsid w:val="004839B6"/>
    <w:rsid w:val="004842BB"/>
    <w:rsid w:val="00484475"/>
    <w:rsid w:val="00484BB7"/>
    <w:rsid w:val="00484BFF"/>
    <w:rsid w:val="00484F6A"/>
    <w:rsid w:val="00485037"/>
    <w:rsid w:val="004862F0"/>
    <w:rsid w:val="00486C7C"/>
    <w:rsid w:val="004879B7"/>
    <w:rsid w:val="004905EB"/>
    <w:rsid w:val="004912F3"/>
    <w:rsid w:val="00492571"/>
    <w:rsid w:val="004928BB"/>
    <w:rsid w:val="00492CA3"/>
    <w:rsid w:val="004931F4"/>
    <w:rsid w:val="00494287"/>
    <w:rsid w:val="00494643"/>
    <w:rsid w:val="004947B8"/>
    <w:rsid w:val="00494A17"/>
    <w:rsid w:val="00494D4E"/>
    <w:rsid w:val="00496214"/>
    <w:rsid w:val="00496FF6"/>
    <w:rsid w:val="004979F4"/>
    <w:rsid w:val="00497BB7"/>
    <w:rsid w:val="004A0A08"/>
    <w:rsid w:val="004A100F"/>
    <w:rsid w:val="004A16F5"/>
    <w:rsid w:val="004A1ED2"/>
    <w:rsid w:val="004A3523"/>
    <w:rsid w:val="004A3813"/>
    <w:rsid w:val="004A3F6D"/>
    <w:rsid w:val="004A43D4"/>
    <w:rsid w:val="004A5057"/>
    <w:rsid w:val="004A52BD"/>
    <w:rsid w:val="004A5562"/>
    <w:rsid w:val="004A67A1"/>
    <w:rsid w:val="004A6B16"/>
    <w:rsid w:val="004A7062"/>
    <w:rsid w:val="004A7361"/>
    <w:rsid w:val="004A76B0"/>
    <w:rsid w:val="004A77B7"/>
    <w:rsid w:val="004A7FF6"/>
    <w:rsid w:val="004B03F1"/>
    <w:rsid w:val="004B043E"/>
    <w:rsid w:val="004B078C"/>
    <w:rsid w:val="004B0B34"/>
    <w:rsid w:val="004B1FA1"/>
    <w:rsid w:val="004B3059"/>
    <w:rsid w:val="004B33FA"/>
    <w:rsid w:val="004B3510"/>
    <w:rsid w:val="004B37B0"/>
    <w:rsid w:val="004B4A7F"/>
    <w:rsid w:val="004B5ACD"/>
    <w:rsid w:val="004B616A"/>
    <w:rsid w:val="004B64B6"/>
    <w:rsid w:val="004B6667"/>
    <w:rsid w:val="004B68B3"/>
    <w:rsid w:val="004B6BB1"/>
    <w:rsid w:val="004B6CF5"/>
    <w:rsid w:val="004B6DB0"/>
    <w:rsid w:val="004B6EE4"/>
    <w:rsid w:val="004C0078"/>
    <w:rsid w:val="004C0ABF"/>
    <w:rsid w:val="004C0B6A"/>
    <w:rsid w:val="004C0CBF"/>
    <w:rsid w:val="004C0FBB"/>
    <w:rsid w:val="004C114C"/>
    <w:rsid w:val="004C297B"/>
    <w:rsid w:val="004C2DAC"/>
    <w:rsid w:val="004C2E22"/>
    <w:rsid w:val="004C3EC3"/>
    <w:rsid w:val="004C513A"/>
    <w:rsid w:val="004C583D"/>
    <w:rsid w:val="004C6EF7"/>
    <w:rsid w:val="004C77DB"/>
    <w:rsid w:val="004D0144"/>
    <w:rsid w:val="004D06C1"/>
    <w:rsid w:val="004D2481"/>
    <w:rsid w:val="004D2BA9"/>
    <w:rsid w:val="004D2E23"/>
    <w:rsid w:val="004D3E2A"/>
    <w:rsid w:val="004D40DA"/>
    <w:rsid w:val="004D4280"/>
    <w:rsid w:val="004D4F1C"/>
    <w:rsid w:val="004D51AC"/>
    <w:rsid w:val="004D5BE8"/>
    <w:rsid w:val="004D5FF8"/>
    <w:rsid w:val="004D6480"/>
    <w:rsid w:val="004E07F7"/>
    <w:rsid w:val="004E0E16"/>
    <w:rsid w:val="004E112B"/>
    <w:rsid w:val="004E2514"/>
    <w:rsid w:val="004E40A5"/>
    <w:rsid w:val="004E42F3"/>
    <w:rsid w:val="004E434B"/>
    <w:rsid w:val="004E45A8"/>
    <w:rsid w:val="004E4DB1"/>
    <w:rsid w:val="004E4E58"/>
    <w:rsid w:val="004E5136"/>
    <w:rsid w:val="004E57B5"/>
    <w:rsid w:val="004E59F7"/>
    <w:rsid w:val="004E737D"/>
    <w:rsid w:val="004E739C"/>
    <w:rsid w:val="004E7664"/>
    <w:rsid w:val="004F1AB8"/>
    <w:rsid w:val="004F25C4"/>
    <w:rsid w:val="004F475D"/>
    <w:rsid w:val="004F48FF"/>
    <w:rsid w:val="004F4D94"/>
    <w:rsid w:val="004F514D"/>
    <w:rsid w:val="004F5A1C"/>
    <w:rsid w:val="004F640D"/>
    <w:rsid w:val="004F68CA"/>
    <w:rsid w:val="004F727F"/>
    <w:rsid w:val="004F786A"/>
    <w:rsid w:val="004F78F3"/>
    <w:rsid w:val="00500538"/>
    <w:rsid w:val="0050070E"/>
    <w:rsid w:val="00500ACF"/>
    <w:rsid w:val="00500E39"/>
    <w:rsid w:val="00501627"/>
    <w:rsid w:val="00501AF2"/>
    <w:rsid w:val="00502FBE"/>
    <w:rsid w:val="00503572"/>
    <w:rsid w:val="00503712"/>
    <w:rsid w:val="00503E5E"/>
    <w:rsid w:val="00504CF8"/>
    <w:rsid w:val="00504EE7"/>
    <w:rsid w:val="00505CC8"/>
    <w:rsid w:val="00506428"/>
    <w:rsid w:val="00507576"/>
    <w:rsid w:val="005076F2"/>
    <w:rsid w:val="00507CAF"/>
    <w:rsid w:val="005106C3"/>
    <w:rsid w:val="005108B9"/>
    <w:rsid w:val="00510AC4"/>
    <w:rsid w:val="00510B0D"/>
    <w:rsid w:val="00511C16"/>
    <w:rsid w:val="00512E9A"/>
    <w:rsid w:val="00513098"/>
    <w:rsid w:val="00513638"/>
    <w:rsid w:val="00513900"/>
    <w:rsid w:val="0051391E"/>
    <w:rsid w:val="00513BE3"/>
    <w:rsid w:val="00513F9B"/>
    <w:rsid w:val="00514DCC"/>
    <w:rsid w:val="0051532F"/>
    <w:rsid w:val="00516F0F"/>
    <w:rsid w:val="005175C9"/>
    <w:rsid w:val="005202E6"/>
    <w:rsid w:val="0052074F"/>
    <w:rsid w:val="005210B6"/>
    <w:rsid w:val="005216CB"/>
    <w:rsid w:val="00521D7A"/>
    <w:rsid w:val="00522582"/>
    <w:rsid w:val="005228C1"/>
    <w:rsid w:val="005230FC"/>
    <w:rsid w:val="00523847"/>
    <w:rsid w:val="00523B1B"/>
    <w:rsid w:val="00523C0A"/>
    <w:rsid w:val="00524D2A"/>
    <w:rsid w:val="00525CC3"/>
    <w:rsid w:val="00525D03"/>
    <w:rsid w:val="00525D84"/>
    <w:rsid w:val="00525FDA"/>
    <w:rsid w:val="005279A5"/>
    <w:rsid w:val="00527A3F"/>
    <w:rsid w:val="00527E06"/>
    <w:rsid w:val="005300E5"/>
    <w:rsid w:val="00531FC2"/>
    <w:rsid w:val="005320BB"/>
    <w:rsid w:val="005321C3"/>
    <w:rsid w:val="00532251"/>
    <w:rsid w:val="00533813"/>
    <w:rsid w:val="00533978"/>
    <w:rsid w:val="00533D90"/>
    <w:rsid w:val="0053434B"/>
    <w:rsid w:val="00535224"/>
    <w:rsid w:val="00536D3C"/>
    <w:rsid w:val="00537073"/>
    <w:rsid w:val="00537332"/>
    <w:rsid w:val="0053783F"/>
    <w:rsid w:val="00537AA2"/>
    <w:rsid w:val="005403B9"/>
    <w:rsid w:val="0054040E"/>
    <w:rsid w:val="00540CC7"/>
    <w:rsid w:val="005413F1"/>
    <w:rsid w:val="00541791"/>
    <w:rsid w:val="00541BC0"/>
    <w:rsid w:val="00542204"/>
    <w:rsid w:val="0054225D"/>
    <w:rsid w:val="00542B20"/>
    <w:rsid w:val="00542F54"/>
    <w:rsid w:val="00543165"/>
    <w:rsid w:val="00543F0C"/>
    <w:rsid w:val="005440FE"/>
    <w:rsid w:val="00544381"/>
    <w:rsid w:val="005449A8"/>
    <w:rsid w:val="0054586A"/>
    <w:rsid w:val="0054587B"/>
    <w:rsid w:val="00546798"/>
    <w:rsid w:val="00546954"/>
    <w:rsid w:val="005503A8"/>
    <w:rsid w:val="00550705"/>
    <w:rsid w:val="0055125B"/>
    <w:rsid w:val="005514F4"/>
    <w:rsid w:val="00552A67"/>
    <w:rsid w:val="00553D2D"/>
    <w:rsid w:val="00553E1B"/>
    <w:rsid w:val="0055445D"/>
    <w:rsid w:val="00554A55"/>
    <w:rsid w:val="00554C45"/>
    <w:rsid w:val="00554FD4"/>
    <w:rsid w:val="00555A65"/>
    <w:rsid w:val="00555D52"/>
    <w:rsid w:val="00555DA9"/>
    <w:rsid w:val="00556044"/>
    <w:rsid w:val="0055629B"/>
    <w:rsid w:val="00556713"/>
    <w:rsid w:val="005567CB"/>
    <w:rsid w:val="0055713A"/>
    <w:rsid w:val="00560AAD"/>
    <w:rsid w:val="00560AF2"/>
    <w:rsid w:val="00561D6A"/>
    <w:rsid w:val="00561DA7"/>
    <w:rsid w:val="005636D1"/>
    <w:rsid w:val="00563925"/>
    <w:rsid w:val="0056569A"/>
    <w:rsid w:val="005662EE"/>
    <w:rsid w:val="00566FE4"/>
    <w:rsid w:val="0057017C"/>
    <w:rsid w:val="00572219"/>
    <w:rsid w:val="0057237E"/>
    <w:rsid w:val="0057239B"/>
    <w:rsid w:val="005734A2"/>
    <w:rsid w:val="005734D3"/>
    <w:rsid w:val="005736A0"/>
    <w:rsid w:val="0057447A"/>
    <w:rsid w:val="00575446"/>
    <w:rsid w:val="00575C9B"/>
    <w:rsid w:val="00575ED5"/>
    <w:rsid w:val="00575F1B"/>
    <w:rsid w:val="00576115"/>
    <w:rsid w:val="0057796D"/>
    <w:rsid w:val="00577D8B"/>
    <w:rsid w:val="0058099F"/>
    <w:rsid w:val="00581721"/>
    <w:rsid w:val="00581841"/>
    <w:rsid w:val="00582BE5"/>
    <w:rsid w:val="00582DA2"/>
    <w:rsid w:val="00583410"/>
    <w:rsid w:val="0058341E"/>
    <w:rsid w:val="00583F52"/>
    <w:rsid w:val="005848C9"/>
    <w:rsid w:val="00584BB4"/>
    <w:rsid w:val="00586660"/>
    <w:rsid w:val="00586665"/>
    <w:rsid w:val="00586949"/>
    <w:rsid w:val="00586D39"/>
    <w:rsid w:val="005872AE"/>
    <w:rsid w:val="0058773A"/>
    <w:rsid w:val="00587FA9"/>
    <w:rsid w:val="0059085F"/>
    <w:rsid w:val="00590B25"/>
    <w:rsid w:val="0059174E"/>
    <w:rsid w:val="0059411E"/>
    <w:rsid w:val="00595078"/>
    <w:rsid w:val="00595518"/>
    <w:rsid w:val="0059592C"/>
    <w:rsid w:val="00595D38"/>
    <w:rsid w:val="00595DF8"/>
    <w:rsid w:val="005968AB"/>
    <w:rsid w:val="00596A9D"/>
    <w:rsid w:val="00596D1C"/>
    <w:rsid w:val="005971A3"/>
    <w:rsid w:val="00597C2B"/>
    <w:rsid w:val="00597CD6"/>
    <w:rsid w:val="005A0275"/>
    <w:rsid w:val="005A1EFE"/>
    <w:rsid w:val="005A1FB0"/>
    <w:rsid w:val="005A225D"/>
    <w:rsid w:val="005A2613"/>
    <w:rsid w:val="005A2827"/>
    <w:rsid w:val="005A2C33"/>
    <w:rsid w:val="005A2D09"/>
    <w:rsid w:val="005A41FE"/>
    <w:rsid w:val="005A48E0"/>
    <w:rsid w:val="005A556D"/>
    <w:rsid w:val="005A55EF"/>
    <w:rsid w:val="005A5680"/>
    <w:rsid w:val="005A5977"/>
    <w:rsid w:val="005A60B6"/>
    <w:rsid w:val="005A6206"/>
    <w:rsid w:val="005A726C"/>
    <w:rsid w:val="005A743F"/>
    <w:rsid w:val="005B0632"/>
    <w:rsid w:val="005B11F1"/>
    <w:rsid w:val="005B159F"/>
    <w:rsid w:val="005B2097"/>
    <w:rsid w:val="005B2111"/>
    <w:rsid w:val="005B2366"/>
    <w:rsid w:val="005B32A2"/>
    <w:rsid w:val="005B4079"/>
    <w:rsid w:val="005B4C00"/>
    <w:rsid w:val="005B4C75"/>
    <w:rsid w:val="005B5320"/>
    <w:rsid w:val="005B577B"/>
    <w:rsid w:val="005B6585"/>
    <w:rsid w:val="005B68F2"/>
    <w:rsid w:val="005B6F78"/>
    <w:rsid w:val="005B7A44"/>
    <w:rsid w:val="005C0A2D"/>
    <w:rsid w:val="005C0CD0"/>
    <w:rsid w:val="005C14BC"/>
    <w:rsid w:val="005C259B"/>
    <w:rsid w:val="005C2EFD"/>
    <w:rsid w:val="005C4233"/>
    <w:rsid w:val="005C465F"/>
    <w:rsid w:val="005C4E8E"/>
    <w:rsid w:val="005C5372"/>
    <w:rsid w:val="005C5D04"/>
    <w:rsid w:val="005C7FF2"/>
    <w:rsid w:val="005D01F2"/>
    <w:rsid w:val="005D16EB"/>
    <w:rsid w:val="005D2AF2"/>
    <w:rsid w:val="005D3414"/>
    <w:rsid w:val="005D3D9B"/>
    <w:rsid w:val="005D4286"/>
    <w:rsid w:val="005D49AC"/>
    <w:rsid w:val="005D5933"/>
    <w:rsid w:val="005D6282"/>
    <w:rsid w:val="005D6576"/>
    <w:rsid w:val="005D6818"/>
    <w:rsid w:val="005D68C3"/>
    <w:rsid w:val="005D6E93"/>
    <w:rsid w:val="005D6FFC"/>
    <w:rsid w:val="005E04B1"/>
    <w:rsid w:val="005E0FED"/>
    <w:rsid w:val="005E1423"/>
    <w:rsid w:val="005E155E"/>
    <w:rsid w:val="005E180D"/>
    <w:rsid w:val="005E1983"/>
    <w:rsid w:val="005E1E13"/>
    <w:rsid w:val="005E2038"/>
    <w:rsid w:val="005E2C82"/>
    <w:rsid w:val="005E3633"/>
    <w:rsid w:val="005E435A"/>
    <w:rsid w:val="005E4E53"/>
    <w:rsid w:val="005E5DEC"/>
    <w:rsid w:val="005E6755"/>
    <w:rsid w:val="005E6C02"/>
    <w:rsid w:val="005E71F2"/>
    <w:rsid w:val="005E764A"/>
    <w:rsid w:val="005E79E9"/>
    <w:rsid w:val="005F01C0"/>
    <w:rsid w:val="005F0AA8"/>
    <w:rsid w:val="005F0F10"/>
    <w:rsid w:val="005F1328"/>
    <w:rsid w:val="005F1B45"/>
    <w:rsid w:val="005F1C4D"/>
    <w:rsid w:val="005F1DBC"/>
    <w:rsid w:val="005F212C"/>
    <w:rsid w:val="005F2313"/>
    <w:rsid w:val="005F24FC"/>
    <w:rsid w:val="005F2DA4"/>
    <w:rsid w:val="005F3BCE"/>
    <w:rsid w:val="005F43DB"/>
    <w:rsid w:val="005F4864"/>
    <w:rsid w:val="005F5551"/>
    <w:rsid w:val="005F5C17"/>
    <w:rsid w:val="005F7C58"/>
    <w:rsid w:val="005F7D82"/>
    <w:rsid w:val="006000C2"/>
    <w:rsid w:val="00600748"/>
    <w:rsid w:val="00601252"/>
    <w:rsid w:val="0060228C"/>
    <w:rsid w:val="00602B0F"/>
    <w:rsid w:val="00602B4F"/>
    <w:rsid w:val="00603DAD"/>
    <w:rsid w:val="006041A7"/>
    <w:rsid w:val="00604452"/>
    <w:rsid w:val="00604D79"/>
    <w:rsid w:val="00604FBB"/>
    <w:rsid w:val="0060516A"/>
    <w:rsid w:val="00605ABF"/>
    <w:rsid w:val="00606B29"/>
    <w:rsid w:val="00606D19"/>
    <w:rsid w:val="00606EB1"/>
    <w:rsid w:val="0060720D"/>
    <w:rsid w:val="006072B5"/>
    <w:rsid w:val="006100E7"/>
    <w:rsid w:val="00610C08"/>
    <w:rsid w:val="00610FB7"/>
    <w:rsid w:val="006112F1"/>
    <w:rsid w:val="006119C5"/>
    <w:rsid w:val="0061240D"/>
    <w:rsid w:val="006125AD"/>
    <w:rsid w:val="006125CE"/>
    <w:rsid w:val="006129F8"/>
    <w:rsid w:val="00613030"/>
    <w:rsid w:val="00613050"/>
    <w:rsid w:val="006144A2"/>
    <w:rsid w:val="006148E5"/>
    <w:rsid w:val="00615BC8"/>
    <w:rsid w:val="00615C6A"/>
    <w:rsid w:val="00615E16"/>
    <w:rsid w:val="006161A5"/>
    <w:rsid w:val="0061642F"/>
    <w:rsid w:val="00617035"/>
    <w:rsid w:val="006171D4"/>
    <w:rsid w:val="00617E93"/>
    <w:rsid w:val="00617FD2"/>
    <w:rsid w:val="006202AC"/>
    <w:rsid w:val="0062038F"/>
    <w:rsid w:val="00620B4B"/>
    <w:rsid w:val="006219F5"/>
    <w:rsid w:val="00622682"/>
    <w:rsid w:val="00622932"/>
    <w:rsid w:val="006233FE"/>
    <w:rsid w:val="0062373C"/>
    <w:rsid w:val="00623AE9"/>
    <w:rsid w:val="00623DB4"/>
    <w:rsid w:val="00623DD5"/>
    <w:rsid w:val="0062450A"/>
    <w:rsid w:val="00624717"/>
    <w:rsid w:val="00624759"/>
    <w:rsid w:val="00624A44"/>
    <w:rsid w:val="00624CBE"/>
    <w:rsid w:val="006261B4"/>
    <w:rsid w:val="00626508"/>
    <w:rsid w:val="0062650C"/>
    <w:rsid w:val="00626AD1"/>
    <w:rsid w:val="00627052"/>
    <w:rsid w:val="0063003A"/>
    <w:rsid w:val="006308D4"/>
    <w:rsid w:val="00631FC3"/>
    <w:rsid w:val="006338A2"/>
    <w:rsid w:val="00633F1C"/>
    <w:rsid w:val="006341E4"/>
    <w:rsid w:val="00634390"/>
    <w:rsid w:val="006366EA"/>
    <w:rsid w:val="00636D02"/>
    <w:rsid w:val="006374CF"/>
    <w:rsid w:val="006374D6"/>
    <w:rsid w:val="006377AF"/>
    <w:rsid w:val="00640E5F"/>
    <w:rsid w:val="00641206"/>
    <w:rsid w:val="0064192B"/>
    <w:rsid w:val="00641990"/>
    <w:rsid w:val="0064216E"/>
    <w:rsid w:val="00642623"/>
    <w:rsid w:val="00642F92"/>
    <w:rsid w:val="00643D38"/>
    <w:rsid w:val="00644601"/>
    <w:rsid w:val="0064488F"/>
    <w:rsid w:val="00644977"/>
    <w:rsid w:val="00644CC1"/>
    <w:rsid w:val="00644DB7"/>
    <w:rsid w:val="00644E8F"/>
    <w:rsid w:val="006455C4"/>
    <w:rsid w:val="006457C0"/>
    <w:rsid w:val="006459D6"/>
    <w:rsid w:val="00645FF2"/>
    <w:rsid w:val="0064627B"/>
    <w:rsid w:val="006466D7"/>
    <w:rsid w:val="006467D8"/>
    <w:rsid w:val="00646CDB"/>
    <w:rsid w:val="00646E97"/>
    <w:rsid w:val="00647B19"/>
    <w:rsid w:val="00650360"/>
    <w:rsid w:val="006506CF"/>
    <w:rsid w:val="006508AD"/>
    <w:rsid w:val="00650931"/>
    <w:rsid w:val="00650DAB"/>
    <w:rsid w:val="00651C16"/>
    <w:rsid w:val="00651E58"/>
    <w:rsid w:val="006524A6"/>
    <w:rsid w:val="006533F1"/>
    <w:rsid w:val="0065375F"/>
    <w:rsid w:val="00653BF7"/>
    <w:rsid w:val="00653ECD"/>
    <w:rsid w:val="00654009"/>
    <w:rsid w:val="00654037"/>
    <w:rsid w:val="00655735"/>
    <w:rsid w:val="0065586C"/>
    <w:rsid w:val="00655C5A"/>
    <w:rsid w:val="00656209"/>
    <w:rsid w:val="00656542"/>
    <w:rsid w:val="006567B8"/>
    <w:rsid w:val="00657007"/>
    <w:rsid w:val="00657CDD"/>
    <w:rsid w:val="00657FEB"/>
    <w:rsid w:val="0066053C"/>
    <w:rsid w:val="0066076A"/>
    <w:rsid w:val="006615E2"/>
    <w:rsid w:val="0066162D"/>
    <w:rsid w:val="00661ED4"/>
    <w:rsid w:val="0066338A"/>
    <w:rsid w:val="0066443F"/>
    <w:rsid w:val="00665AB3"/>
    <w:rsid w:val="00665E68"/>
    <w:rsid w:val="0066665E"/>
    <w:rsid w:val="00666E4D"/>
    <w:rsid w:val="00666F6A"/>
    <w:rsid w:val="0066745E"/>
    <w:rsid w:val="006677D1"/>
    <w:rsid w:val="00670234"/>
    <w:rsid w:val="0067054B"/>
    <w:rsid w:val="006706EB"/>
    <w:rsid w:val="00671796"/>
    <w:rsid w:val="006717F0"/>
    <w:rsid w:val="00671B89"/>
    <w:rsid w:val="00673425"/>
    <w:rsid w:val="00673593"/>
    <w:rsid w:val="00674811"/>
    <w:rsid w:val="00674850"/>
    <w:rsid w:val="00674A3C"/>
    <w:rsid w:val="00674FA3"/>
    <w:rsid w:val="0067542D"/>
    <w:rsid w:val="0067552D"/>
    <w:rsid w:val="006759EE"/>
    <w:rsid w:val="00675C4D"/>
    <w:rsid w:val="00675E67"/>
    <w:rsid w:val="00676F3E"/>
    <w:rsid w:val="0067740B"/>
    <w:rsid w:val="006775A7"/>
    <w:rsid w:val="0067760C"/>
    <w:rsid w:val="00677E46"/>
    <w:rsid w:val="006801C0"/>
    <w:rsid w:val="006814AC"/>
    <w:rsid w:val="00682CCC"/>
    <w:rsid w:val="00683FE7"/>
    <w:rsid w:val="00683FFD"/>
    <w:rsid w:val="006842DB"/>
    <w:rsid w:val="00684AE4"/>
    <w:rsid w:val="00685E22"/>
    <w:rsid w:val="006860EB"/>
    <w:rsid w:val="006862A1"/>
    <w:rsid w:val="006900DF"/>
    <w:rsid w:val="006919BB"/>
    <w:rsid w:val="00691FB3"/>
    <w:rsid w:val="0069256F"/>
    <w:rsid w:val="00692D6D"/>
    <w:rsid w:val="0069363B"/>
    <w:rsid w:val="00693CA7"/>
    <w:rsid w:val="00693D89"/>
    <w:rsid w:val="00693D91"/>
    <w:rsid w:val="00693F06"/>
    <w:rsid w:val="006940D4"/>
    <w:rsid w:val="00694770"/>
    <w:rsid w:val="006949CB"/>
    <w:rsid w:val="006951A0"/>
    <w:rsid w:val="006955C0"/>
    <w:rsid w:val="006966D6"/>
    <w:rsid w:val="00697334"/>
    <w:rsid w:val="006A0281"/>
    <w:rsid w:val="006A032A"/>
    <w:rsid w:val="006A087D"/>
    <w:rsid w:val="006A0BF9"/>
    <w:rsid w:val="006A0F60"/>
    <w:rsid w:val="006A15BB"/>
    <w:rsid w:val="006A2818"/>
    <w:rsid w:val="006A2F8A"/>
    <w:rsid w:val="006A2F8E"/>
    <w:rsid w:val="006A309E"/>
    <w:rsid w:val="006A3155"/>
    <w:rsid w:val="006A3907"/>
    <w:rsid w:val="006A4787"/>
    <w:rsid w:val="006A4AC6"/>
    <w:rsid w:val="006A4C1B"/>
    <w:rsid w:val="006A4D9A"/>
    <w:rsid w:val="006A519E"/>
    <w:rsid w:val="006A590F"/>
    <w:rsid w:val="006A5B26"/>
    <w:rsid w:val="006A6956"/>
    <w:rsid w:val="006A78D1"/>
    <w:rsid w:val="006B03F7"/>
    <w:rsid w:val="006B047C"/>
    <w:rsid w:val="006B0523"/>
    <w:rsid w:val="006B08D7"/>
    <w:rsid w:val="006B0D56"/>
    <w:rsid w:val="006B1901"/>
    <w:rsid w:val="006B191C"/>
    <w:rsid w:val="006B38CE"/>
    <w:rsid w:val="006B4595"/>
    <w:rsid w:val="006B4E61"/>
    <w:rsid w:val="006B5B01"/>
    <w:rsid w:val="006B5C94"/>
    <w:rsid w:val="006B671A"/>
    <w:rsid w:val="006B67E4"/>
    <w:rsid w:val="006B6DF4"/>
    <w:rsid w:val="006B7E22"/>
    <w:rsid w:val="006C08A6"/>
    <w:rsid w:val="006C0FB4"/>
    <w:rsid w:val="006C171A"/>
    <w:rsid w:val="006C1970"/>
    <w:rsid w:val="006C1E69"/>
    <w:rsid w:val="006C27BA"/>
    <w:rsid w:val="006C2A16"/>
    <w:rsid w:val="006C2EB2"/>
    <w:rsid w:val="006C2ED6"/>
    <w:rsid w:val="006C420B"/>
    <w:rsid w:val="006C4414"/>
    <w:rsid w:val="006C4BBD"/>
    <w:rsid w:val="006C4F66"/>
    <w:rsid w:val="006C55BE"/>
    <w:rsid w:val="006C6767"/>
    <w:rsid w:val="006C6A68"/>
    <w:rsid w:val="006C7CDA"/>
    <w:rsid w:val="006D072F"/>
    <w:rsid w:val="006D0F39"/>
    <w:rsid w:val="006D1E2C"/>
    <w:rsid w:val="006D221D"/>
    <w:rsid w:val="006D23DB"/>
    <w:rsid w:val="006D303F"/>
    <w:rsid w:val="006D4DBF"/>
    <w:rsid w:val="006D5702"/>
    <w:rsid w:val="006D6309"/>
    <w:rsid w:val="006D666A"/>
    <w:rsid w:val="006D6E94"/>
    <w:rsid w:val="006D715A"/>
    <w:rsid w:val="006D764C"/>
    <w:rsid w:val="006E19F4"/>
    <w:rsid w:val="006E1DCE"/>
    <w:rsid w:val="006E2156"/>
    <w:rsid w:val="006E239A"/>
    <w:rsid w:val="006E26A3"/>
    <w:rsid w:val="006E2812"/>
    <w:rsid w:val="006E409A"/>
    <w:rsid w:val="006E490E"/>
    <w:rsid w:val="006E70AD"/>
    <w:rsid w:val="006E745A"/>
    <w:rsid w:val="006F007E"/>
    <w:rsid w:val="006F054D"/>
    <w:rsid w:val="006F1202"/>
    <w:rsid w:val="006F16E0"/>
    <w:rsid w:val="006F17CD"/>
    <w:rsid w:val="006F1B86"/>
    <w:rsid w:val="006F2056"/>
    <w:rsid w:val="006F2089"/>
    <w:rsid w:val="006F218E"/>
    <w:rsid w:val="006F23EC"/>
    <w:rsid w:val="006F2662"/>
    <w:rsid w:val="006F3E27"/>
    <w:rsid w:val="006F3FA5"/>
    <w:rsid w:val="006F435F"/>
    <w:rsid w:val="006F48BB"/>
    <w:rsid w:val="006F51B1"/>
    <w:rsid w:val="006F53B7"/>
    <w:rsid w:val="006F5F2C"/>
    <w:rsid w:val="006F6567"/>
    <w:rsid w:val="006F723D"/>
    <w:rsid w:val="006F7645"/>
    <w:rsid w:val="00700845"/>
    <w:rsid w:val="00700B49"/>
    <w:rsid w:val="00700F6D"/>
    <w:rsid w:val="00702AF1"/>
    <w:rsid w:val="00703A2D"/>
    <w:rsid w:val="007050B0"/>
    <w:rsid w:val="00705466"/>
    <w:rsid w:val="007057B1"/>
    <w:rsid w:val="00706812"/>
    <w:rsid w:val="00706EF6"/>
    <w:rsid w:val="0071068A"/>
    <w:rsid w:val="007117A9"/>
    <w:rsid w:val="00711A4E"/>
    <w:rsid w:val="00711CAE"/>
    <w:rsid w:val="00711F32"/>
    <w:rsid w:val="0071228A"/>
    <w:rsid w:val="00712342"/>
    <w:rsid w:val="0071248C"/>
    <w:rsid w:val="00712A28"/>
    <w:rsid w:val="00712E28"/>
    <w:rsid w:val="0071421B"/>
    <w:rsid w:val="00714B26"/>
    <w:rsid w:val="00714D7D"/>
    <w:rsid w:val="00715A37"/>
    <w:rsid w:val="0071616C"/>
    <w:rsid w:val="0071756B"/>
    <w:rsid w:val="007200FB"/>
    <w:rsid w:val="00720A01"/>
    <w:rsid w:val="00720C9F"/>
    <w:rsid w:val="007221A5"/>
    <w:rsid w:val="007225B0"/>
    <w:rsid w:val="00722BCA"/>
    <w:rsid w:val="0072301E"/>
    <w:rsid w:val="0072352C"/>
    <w:rsid w:val="0072444C"/>
    <w:rsid w:val="0072501C"/>
    <w:rsid w:val="007251DC"/>
    <w:rsid w:val="00725339"/>
    <w:rsid w:val="0072635E"/>
    <w:rsid w:val="00730137"/>
    <w:rsid w:val="00730169"/>
    <w:rsid w:val="007307DC"/>
    <w:rsid w:val="0073128A"/>
    <w:rsid w:val="00731420"/>
    <w:rsid w:val="00732F1A"/>
    <w:rsid w:val="00733190"/>
    <w:rsid w:val="00733240"/>
    <w:rsid w:val="007344D8"/>
    <w:rsid w:val="00734EF0"/>
    <w:rsid w:val="00735034"/>
    <w:rsid w:val="00735BE4"/>
    <w:rsid w:val="007369E9"/>
    <w:rsid w:val="00736AD4"/>
    <w:rsid w:val="007372F0"/>
    <w:rsid w:val="007400D8"/>
    <w:rsid w:val="00742103"/>
    <w:rsid w:val="007426EF"/>
    <w:rsid w:val="00742C23"/>
    <w:rsid w:val="0074375F"/>
    <w:rsid w:val="0074448C"/>
    <w:rsid w:val="00745592"/>
    <w:rsid w:val="0074726E"/>
    <w:rsid w:val="00747C46"/>
    <w:rsid w:val="00747DC2"/>
    <w:rsid w:val="00750CC0"/>
    <w:rsid w:val="00750D35"/>
    <w:rsid w:val="0075101C"/>
    <w:rsid w:val="0075125E"/>
    <w:rsid w:val="0075245D"/>
    <w:rsid w:val="00752924"/>
    <w:rsid w:val="00752C19"/>
    <w:rsid w:val="007534C2"/>
    <w:rsid w:val="00753A37"/>
    <w:rsid w:val="00753DBC"/>
    <w:rsid w:val="00754E60"/>
    <w:rsid w:val="007553FF"/>
    <w:rsid w:val="00755FD2"/>
    <w:rsid w:val="007569B5"/>
    <w:rsid w:val="00756A73"/>
    <w:rsid w:val="007575A1"/>
    <w:rsid w:val="00757A9F"/>
    <w:rsid w:val="00757DCC"/>
    <w:rsid w:val="007614CE"/>
    <w:rsid w:val="007618C1"/>
    <w:rsid w:val="00761C14"/>
    <w:rsid w:val="00761C36"/>
    <w:rsid w:val="00762E93"/>
    <w:rsid w:val="00763580"/>
    <w:rsid w:val="00763D87"/>
    <w:rsid w:val="00763FCF"/>
    <w:rsid w:val="0076430F"/>
    <w:rsid w:val="007649F9"/>
    <w:rsid w:val="00765764"/>
    <w:rsid w:val="00765BB9"/>
    <w:rsid w:val="00766DE7"/>
    <w:rsid w:val="0076711F"/>
    <w:rsid w:val="007673F0"/>
    <w:rsid w:val="00770BA5"/>
    <w:rsid w:val="007716DB"/>
    <w:rsid w:val="00771AF8"/>
    <w:rsid w:val="00772AF6"/>
    <w:rsid w:val="00772D49"/>
    <w:rsid w:val="00773760"/>
    <w:rsid w:val="007739B6"/>
    <w:rsid w:val="00773A6C"/>
    <w:rsid w:val="00775685"/>
    <w:rsid w:val="007761A7"/>
    <w:rsid w:val="007766CD"/>
    <w:rsid w:val="007769FA"/>
    <w:rsid w:val="00776B2A"/>
    <w:rsid w:val="007800DE"/>
    <w:rsid w:val="00780306"/>
    <w:rsid w:val="00781CA6"/>
    <w:rsid w:val="007823AD"/>
    <w:rsid w:val="00782495"/>
    <w:rsid w:val="00784C3E"/>
    <w:rsid w:val="00784F58"/>
    <w:rsid w:val="00785530"/>
    <w:rsid w:val="0078575E"/>
    <w:rsid w:val="00785E51"/>
    <w:rsid w:val="0078753A"/>
    <w:rsid w:val="0078781D"/>
    <w:rsid w:val="00787D5B"/>
    <w:rsid w:val="00790883"/>
    <w:rsid w:val="00791186"/>
    <w:rsid w:val="00791BB5"/>
    <w:rsid w:val="0079244F"/>
    <w:rsid w:val="007929C3"/>
    <w:rsid w:val="00792FAF"/>
    <w:rsid w:val="00793893"/>
    <w:rsid w:val="00793A6E"/>
    <w:rsid w:val="00793C4C"/>
    <w:rsid w:val="00794082"/>
    <w:rsid w:val="00794463"/>
    <w:rsid w:val="00794EC1"/>
    <w:rsid w:val="007975B5"/>
    <w:rsid w:val="007A04B6"/>
    <w:rsid w:val="007A0950"/>
    <w:rsid w:val="007A0AF5"/>
    <w:rsid w:val="007A0B44"/>
    <w:rsid w:val="007A1148"/>
    <w:rsid w:val="007A34E9"/>
    <w:rsid w:val="007A38B5"/>
    <w:rsid w:val="007A4CD9"/>
    <w:rsid w:val="007A4ECD"/>
    <w:rsid w:val="007A511D"/>
    <w:rsid w:val="007A594C"/>
    <w:rsid w:val="007A6099"/>
    <w:rsid w:val="007A60A1"/>
    <w:rsid w:val="007A64D7"/>
    <w:rsid w:val="007A6C79"/>
    <w:rsid w:val="007A70CC"/>
    <w:rsid w:val="007A7C0C"/>
    <w:rsid w:val="007A7ECF"/>
    <w:rsid w:val="007B02EB"/>
    <w:rsid w:val="007B0D3D"/>
    <w:rsid w:val="007B1FC4"/>
    <w:rsid w:val="007B2BF2"/>
    <w:rsid w:val="007B2D14"/>
    <w:rsid w:val="007B31B0"/>
    <w:rsid w:val="007B3621"/>
    <w:rsid w:val="007B3E81"/>
    <w:rsid w:val="007B415A"/>
    <w:rsid w:val="007B47E9"/>
    <w:rsid w:val="007B5365"/>
    <w:rsid w:val="007B7564"/>
    <w:rsid w:val="007B75CB"/>
    <w:rsid w:val="007C07E3"/>
    <w:rsid w:val="007C0AB7"/>
    <w:rsid w:val="007C0DD9"/>
    <w:rsid w:val="007C1364"/>
    <w:rsid w:val="007C1DC2"/>
    <w:rsid w:val="007C1F93"/>
    <w:rsid w:val="007C2194"/>
    <w:rsid w:val="007C2A73"/>
    <w:rsid w:val="007C313F"/>
    <w:rsid w:val="007C3732"/>
    <w:rsid w:val="007C53A3"/>
    <w:rsid w:val="007C5517"/>
    <w:rsid w:val="007C5D9E"/>
    <w:rsid w:val="007C71E4"/>
    <w:rsid w:val="007C7713"/>
    <w:rsid w:val="007C7BC9"/>
    <w:rsid w:val="007C7F80"/>
    <w:rsid w:val="007D0CA3"/>
    <w:rsid w:val="007D0EC3"/>
    <w:rsid w:val="007D1203"/>
    <w:rsid w:val="007D1C4D"/>
    <w:rsid w:val="007D31CD"/>
    <w:rsid w:val="007D39FF"/>
    <w:rsid w:val="007D4167"/>
    <w:rsid w:val="007D44B3"/>
    <w:rsid w:val="007D5165"/>
    <w:rsid w:val="007D6907"/>
    <w:rsid w:val="007D6EA0"/>
    <w:rsid w:val="007D7693"/>
    <w:rsid w:val="007D7DA0"/>
    <w:rsid w:val="007E0163"/>
    <w:rsid w:val="007E097C"/>
    <w:rsid w:val="007E1021"/>
    <w:rsid w:val="007E148D"/>
    <w:rsid w:val="007E17B7"/>
    <w:rsid w:val="007E1B0A"/>
    <w:rsid w:val="007E20F0"/>
    <w:rsid w:val="007E2A40"/>
    <w:rsid w:val="007E3833"/>
    <w:rsid w:val="007E44C7"/>
    <w:rsid w:val="007E522F"/>
    <w:rsid w:val="007E5431"/>
    <w:rsid w:val="007E6B05"/>
    <w:rsid w:val="007E7608"/>
    <w:rsid w:val="007E7AC2"/>
    <w:rsid w:val="007E7B30"/>
    <w:rsid w:val="007F07E0"/>
    <w:rsid w:val="007F093E"/>
    <w:rsid w:val="007F0BFD"/>
    <w:rsid w:val="007F0F75"/>
    <w:rsid w:val="007F0FC0"/>
    <w:rsid w:val="007F1E41"/>
    <w:rsid w:val="007F212C"/>
    <w:rsid w:val="007F2D4C"/>
    <w:rsid w:val="007F3494"/>
    <w:rsid w:val="007F3CD5"/>
    <w:rsid w:val="007F3D92"/>
    <w:rsid w:val="007F418E"/>
    <w:rsid w:val="007F4B43"/>
    <w:rsid w:val="007F4CCF"/>
    <w:rsid w:val="007F56F0"/>
    <w:rsid w:val="007F6BDC"/>
    <w:rsid w:val="007F75E4"/>
    <w:rsid w:val="007F79D7"/>
    <w:rsid w:val="007F7F1D"/>
    <w:rsid w:val="00800E12"/>
    <w:rsid w:val="0080105A"/>
    <w:rsid w:val="0080112B"/>
    <w:rsid w:val="0080178D"/>
    <w:rsid w:val="00801A39"/>
    <w:rsid w:val="00801E1E"/>
    <w:rsid w:val="008026C5"/>
    <w:rsid w:val="00802CCE"/>
    <w:rsid w:val="00803582"/>
    <w:rsid w:val="00803FFB"/>
    <w:rsid w:val="00804696"/>
    <w:rsid w:val="00804EF1"/>
    <w:rsid w:val="00805187"/>
    <w:rsid w:val="00805797"/>
    <w:rsid w:val="00805869"/>
    <w:rsid w:val="008059BE"/>
    <w:rsid w:val="00806FAD"/>
    <w:rsid w:val="0080725E"/>
    <w:rsid w:val="008077FD"/>
    <w:rsid w:val="0081037C"/>
    <w:rsid w:val="00810A51"/>
    <w:rsid w:val="00811176"/>
    <w:rsid w:val="00811354"/>
    <w:rsid w:val="008119BB"/>
    <w:rsid w:val="00812648"/>
    <w:rsid w:val="00812BFD"/>
    <w:rsid w:val="00812E54"/>
    <w:rsid w:val="00813B3E"/>
    <w:rsid w:val="008142EF"/>
    <w:rsid w:val="00815461"/>
    <w:rsid w:val="008168B1"/>
    <w:rsid w:val="00817BE6"/>
    <w:rsid w:val="0082157F"/>
    <w:rsid w:val="00821672"/>
    <w:rsid w:val="00821E9B"/>
    <w:rsid w:val="00822192"/>
    <w:rsid w:val="00822ACB"/>
    <w:rsid w:val="00823000"/>
    <w:rsid w:val="00823341"/>
    <w:rsid w:val="0082508B"/>
    <w:rsid w:val="0082608E"/>
    <w:rsid w:val="008264A2"/>
    <w:rsid w:val="00826950"/>
    <w:rsid w:val="00826D36"/>
    <w:rsid w:val="00827099"/>
    <w:rsid w:val="00827233"/>
    <w:rsid w:val="00827E8F"/>
    <w:rsid w:val="00827EC7"/>
    <w:rsid w:val="00830994"/>
    <w:rsid w:val="00830DCC"/>
    <w:rsid w:val="00832C6B"/>
    <w:rsid w:val="00833297"/>
    <w:rsid w:val="008336CE"/>
    <w:rsid w:val="00833E3A"/>
    <w:rsid w:val="00833FCA"/>
    <w:rsid w:val="008340DE"/>
    <w:rsid w:val="00834427"/>
    <w:rsid w:val="0083459C"/>
    <w:rsid w:val="00834A00"/>
    <w:rsid w:val="00835630"/>
    <w:rsid w:val="008364B4"/>
    <w:rsid w:val="008365E9"/>
    <w:rsid w:val="008373B2"/>
    <w:rsid w:val="00837448"/>
    <w:rsid w:val="00837521"/>
    <w:rsid w:val="0084010E"/>
    <w:rsid w:val="008410F6"/>
    <w:rsid w:val="00841ED6"/>
    <w:rsid w:val="00841F27"/>
    <w:rsid w:val="008424B8"/>
    <w:rsid w:val="008429A0"/>
    <w:rsid w:val="00842DB2"/>
    <w:rsid w:val="008435E6"/>
    <w:rsid w:val="00843B6B"/>
    <w:rsid w:val="00843E38"/>
    <w:rsid w:val="008440C4"/>
    <w:rsid w:val="00844823"/>
    <w:rsid w:val="00844B93"/>
    <w:rsid w:val="00845E61"/>
    <w:rsid w:val="00846076"/>
    <w:rsid w:val="00846B98"/>
    <w:rsid w:val="00847022"/>
    <w:rsid w:val="00847304"/>
    <w:rsid w:val="008477DD"/>
    <w:rsid w:val="00847D52"/>
    <w:rsid w:val="00850000"/>
    <w:rsid w:val="00851E0A"/>
    <w:rsid w:val="00852522"/>
    <w:rsid w:val="008543F8"/>
    <w:rsid w:val="00854EAD"/>
    <w:rsid w:val="0085758E"/>
    <w:rsid w:val="008604C9"/>
    <w:rsid w:val="008607E8"/>
    <w:rsid w:val="0086091C"/>
    <w:rsid w:val="00860E60"/>
    <w:rsid w:val="00861013"/>
    <w:rsid w:val="0086208F"/>
    <w:rsid w:val="0086235B"/>
    <w:rsid w:val="0086272A"/>
    <w:rsid w:val="0086300C"/>
    <w:rsid w:val="008630A0"/>
    <w:rsid w:val="008630AB"/>
    <w:rsid w:val="008633EF"/>
    <w:rsid w:val="008639C3"/>
    <w:rsid w:val="00863AE8"/>
    <w:rsid w:val="00863FDD"/>
    <w:rsid w:val="00864D62"/>
    <w:rsid w:val="0086517F"/>
    <w:rsid w:val="008651BB"/>
    <w:rsid w:val="0086609D"/>
    <w:rsid w:val="00870B66"/>
    <w:rsid w:val="00871D93"/>
    <w:rsid w:val="00871F03"/>
    <w:rsid w:val="008737E3"/>
    <w:rsid w:val="0087409A"/>
    <w:rsid w:val="008740DF"/>
    <w:rsid w:val="008741B6"/>
    <w:rsid w:val="008749B1"/>
    <w:rsid w:val="00875240"/>
    <w:rsid w:val="00875BFF"/>
    <w:rsid w:val="008769C5"/>
    <w:rsid w:val="00877086"/>
    <w:rsid w:val="00877D7E"/>
    <w:rsid w:val="00880145"/>
    <w:rsid w:val="00880231"/>
    <w:rsid w:val="00880419"/>
    <w:rsid w:val="008804DC"/>
    <w:rsid w:val="0088080E"/>
    <w:rsid w:val="00880BBD"/>
    <w:rsid w:val="00880BC4"/>
    <w:rsid w:val="00880DFF"/>
    <w:rsid w:val="00880FD9"/>
    <w:rsid w:val="00881FF3"/>
    <w:rsid w:val="008822EC"/>
    <w:rsid w:val="00883016"/>
    <w:rsid w:val="0088326C"/>
    <w:rsid w:val="008842CA"/>
    <w:rsid w:val="00884584"/>
    <w:rsid w:val="008878F6"/>
    <w:rsid w:val="00887D72"/>
    <w:rsid w:val="00887D91"/>
    <w:rsid w:val="008903BF"/>
    <w:rsid w:val="0089117C"/>
    <w:rsid w:val="008926F5"/>
    <w:rsid w:val="00892C7E"/>
    <w:rsid w:val="008942C6"/>
    <w:rsid w:val="00894B98"/>
    <w:rsid w:val="00894FE0"/>
    <w:rsid w:val="008954E7"/>
    <w:rsid w:val="00895B78"/>
    <w:rsid w:val="00896369"/>
    <w:rsid w:val="0089677B"/>
    <w:rsid w:val="008976AF"/>
    <w:rsid w:val="008A02E0"/>
    <w:rsid w:val="008A1481"/>
    <w:rsid w:val="008A1CEB"/>
    <w:rsid w:val="008A212F"/>
    <w:rsid w:val="008A2266"/>
    <w:rsid w:val="008A3745"/>
    <w:rsid w:val="008A3C0B"/>
    <w:rsid w:val="008A3D50"/>
    <w:rsid w:val="008A3F8C"/>
    <w:rsid w:val="008A480B"/>
    <w:rsid w:val="008A51BF"/>
    <w:rsid w:val="008A56CA"/>
    <w:rsid w:val="008A594E"/>
    <w:rsid w:val="008A59BB"/>
    <w:rsid w:val="008A6061"/>
    <w:rsid w:val="008A6169"/>
    <w:rsid w:val="008A6478"/>
    <w:rsid w:val="008A7611"/>
    <w:rsid w:val="008A7C5C"/>
    <w:rsid w:val="008B0287"/>
    <w:rsid w:val="008B07B9"/>
    <w:rsid w:val="008B0C80"/>
    <w:rsid w:val="008B1A5F"/>
    <w:rsid w:val="008B2003"/>
    <w:rsid w:val="008B258A"/>
    <w:rsid w:val="008B2DC4"/>
    <w:rsid w:val="008B3360"/>
    <w:rsid w:val="008B3C5B"/>
    <w:rsid w:val="008B4C52"/>
    <w:rsid w:val="008B4E20"/>
    <w:rsid w:val="008B56C5"/>
    <w:rsid w:val="008B794F"/>
    <w:rsid w:val="008B7C0C"/>
    <w:rsid w:val="008C06A3"/>
    <w:rsid w:val="008C1FA2"/>
    <w:rsid w:val="008C2C1C"/>
    <w:rsid w:val="008C4026"/>
    <w:rsid w:val="008C453F"/>
    <w:rsid w:val="008C49FB"/>
    <w:rsid w:val="008C4D68"/>
    <w:rsid w:val="008C537F"/>
    <w:rsid w:val="008C5B78"/>
    <w:rsid w:val="008C6340"/>
    <w:rsid w:val="008C6554"/>
    <w:rsid w:val="008C777D"/>
    <w:rsid w:val="008D07D4"/>
    <w:rsid w:val="008D07D5"/>
    <w:rsid w:val="008D0E4B"/>
    <w:rsid w:val="008D138B"/>
    <w:rsid w:val="008D1786"/>
    <w:rsid w:val="008D17F5"/>
    <w:rsid w:val="008D19FB"/>
    <w:rsid w:val="008D1C4E"/>
    <w:rsid w:val="008D1D0E"/>
    <w:rsid w:val="008D1D7F"/>
    <w:rsid w:val="008D2350"/>
    <w:rsid w:val="008D2871"/>
    <w:rsid w:val="008D3239"/>
    <w:rsid w:val="008D3832"/>
    <w:rsid w:val="008D462B"/>
    <w:rsid w:val="008D5B22"/>
    <w:rsid w:val="008D699E"/>
    <w:rsid w:val="008D6EB3"/>
    <w:rsid w:val="008D7301"/>
    <w:rsid w:val="008E05E4"/>
    <w:rsid w:val="008E0FDC"/>
    <w:rsid w:val="008E14FC"/>
    <w:rsid w:val="008E28F2"/>
    <w:rsid w:val="008E39FC"/>
    <w:rsid w:val="008E43B4"/>
    <w:rsid w:val="008E5448"/>
    <w:rsid w:val="008E5897"/>
    <w:rsid w:val="008E5A2A"/>
    <w:rsid w:val="008E5DF4"/>
    <w:rsid w:val="008E5EA7"/>
    <w:rsid w:val="008F08FE"/>
    <w:rsid w:val="008F0ACD"/>
    <w:rsid w:val="008F1916"/>
    <w:rsid w:val="008F1CF3"/>
    <w:rsid w:val="008F22D6"/>
    <w:rsid w:val="008F2361"/>
    <w:rsid w:val="008F3589"/>
    <w:rsid w:val="008F372C"/>
    <w:rsid w:val="008F3E59"/>
    <w:rsid w:val="008F438F"/>
    <w:rsid w:val="008F5148"/>
    <w:rsid w:val="008F535A"/>
    <w:rsid w:val="008F5B93"/>
    <w:rsid w:val="008F5CF9"/>
    <w:rsid w:val="008F5EFA"/>
    <w:rsid w:val="008F643F"/>
    <w:rsid w:val="008F7FC0"/>
    <w:rsid w:val="009002D9"/>
    <w:rsid w:val="009002FC"/>
    <w:rsid w:val="00900351"/>
    <w:rsid w:val="009005FD"/>
    <w:rsid w:val="0090080B"/>
    <w:rsid w:val="00902AA4"/>
    <w:rsid w:val="009037DF"/>
    <w:rsid w:val="00903A05"/>
    <w:rsid w:val="0090418D"/>
    <w:rsid w:val="0090449C"/>
    <w:rsid w:val="00905369"/>
    <w:rsid w:val="00905732"/>
    <w:rsid w:val="009060F9"/>
    <w:rsid w:val="00907805"/>
    <w:rsid w:val="00907C4A"/>
    <w:rsid w:val="00910745"/>
    <w:rsid w:val="00910F1D"/>
    <w:rsid w:val="00911E15"/>
    <w:rsid w:val="00911FCA"/>
    <w:rsid w:val="0091238B"/>
    <w:rsid w:val="00912738"/>
    <w:rsid w:val="00912C24"/>
    <w:rsid w:val="009130C6"/>
    <w:rsid w:val="00913406"/>
    <w:rsid w:val="00913CD4"/>
    <w:rsid w:val="00914A42"/>
    <w:rsid w:val="00914BBC"/>
    <w:rsid w:val="00914DC1"/>
    <w:rsid w:val="00916B48"/>
    <w:rsid w:val="00916E05"/>
    <w:rsid w:val="00917287"/>
    <w:rsid w:val="0091749D"/>
    <w:rsid w:val="00917D93"/>
    <w:rsid w:val="00921155"/>
    <w:rsid w:val="0092163A"/>
    <w:rsid w:val="00921679"/>
    <w:rsid w:val="009216B8"/>
    <w:rsid w:val="00922320"/>
    <w:rsid w:val="00922CF8"/>
    <w:rsid w:val="00922E36"/>
    <w:rsid w:val="00923582"/>
    <w:rsid w:val="00924E01"/>
    <w:rsid w:val="009257ED"/>
    <w:rsid w:val="00925FA2"/>
    <w:rsid w:val="00926A5E"/>
    <w:rsid w:val="00926F0C"/>
    <w:rsid w:val="00927399"/>
    <w:rsid w:val="00927430"/>
    <w:rsid w:val="00931141"/>
    <w:rsid w:val="009315FB"/>
    <w:rsid w:val="00932090"/>
    <w:rsid w:val="00933C55"/>
    <w:rsid w:val="00935059"/>
    <w:rsid w:val="00935238"/>
    <w:rsid w:val="009366CE"/>
    <w:rsid w:val="0093699D"/>
    <w:rsid w:val="009370BC"/>
    <w:rsid w:val="0093745D"/>
    <w:rsid w:val="00940AF6"/>
    <w:rsid w:val="009420D3"/>
    <w:rsid w:val="009423D6"/>
    <w:rsid w:val="00942AF2"/>
    <w:rsid w:val="00943832"/>
    <w:rsid w:val="00943877"/>
    <w:rsid w:val="00943B9F"/>
    <w:rsid w:val="00944B8F"/>
    <w:rsid w:val="00945304"/>
    <w:rsid w:val="00945D29"/>
    <w:rsid w:val="0095130F"/>
    <w:rsid w:val="00951872"/>
    <w:rsid w:val="00952A80"/>
    <w:rsid w:val="00952C10"/>
    <w:rsid w:val="00952DDE"/>
    <w:rsid w:val="009531D2"/>
    <w:rsid w:val="00953AEB"/>
    <w:rsid w:val="00953DD4"/>
    <w:rsid w:val="00954A4A"/>
    <w:rsid w:val="00954DE5"/>
    <w:rsid w:val="009558C0"/>
    <w:rsid w:val="00956907"/>
    <w:rsid w:val="009571FF"/>
    <w:rsid w:val="00957992"/>
    <w:rsid w:val="0096040D"/>
    <w:rsid w:val="00961408"/>
    <w:rsid w:val="00961A31"/>
    <w:rsid w:val="00961E19"/>
    <w:rsid w:val="00962240"/>
    <w:rsid w:val="0096266F"/>
    <w:rsid w:val="009632F9"/>
    <w:rsid w:val="00963778"/>
    <w:rsid w:val="0096394B"/>
    <w:rsid w:val="00963E2B"/>
    <w:rsid w:val="00964653"/>
    <w:rsid w:val="00964F9A"/>
    <w:rsid w:val="009662A7"/>
    <w:rsid w:val="00967593"/>
    <w:rsid w:val="009676BC"/>
    <w:rsid w:val="00967727"/>
    <w:rsid w:val="00967A71"/>
    <w:rsid w:val="00970478"/>
    <w:rsid w:val="009708CF"/>
    <w:rsid w:val="00970BE3"/>
    <w:rsid w:val="00970BFE"/>
    <w:rsid w:val="00971C5D"/>
    <w:rsid w:val="00971D70"/>
    <w:rsid w:val="009721DA"/>
    <w:rsid w:val="00972375"/>
    <w:rsid w:val="00972B21"/>
    <w:rsid w:val="00973026"/>
    <w:rsid w:val="009730A3"/>
    <w:rsid w:val="0097472F"/>
    <w:rsid w:val="009757C5"/>
    <w:rsid w:val="00975A25"/>
    <w:rsid w:val="009769E2"/>
    <w:rsid w:val="00976AB5"/>
    <w:rsid w:val="00977102"/>
    <w:rsid w:val="009777C5"/>
    <w:rsid w:val="00977A7D"/>
    <w:rsid w:val="00980126"/>
    <w:rsid w:val="009806CB"/>
    <w:rsid w:val="0098135F"/>
    <w:rsid w:val="00981E8E"/>
    <w:rsid w:val="00982FFB"/>
    <w:rsid w:val="00983519"/>
    <w:rsid w:val="00983853"/>
    <w:rsid w:val="00983A4A"/>
    <w:rsid w:val="00984710"/>
    <w:rsid w:val="00985078"/>
    <w:rsid w:val="009857A3"/>
    <w:rsid w:val="00986080"/>
    <w:rsid w:val="0098627B"/>
    <w:rsid w:val="00986C29"/>
    <w:rsid w:val="009870E9"/>
    <w:rsid w:val="009877B1"/>
    <w:rsid w:val="009877E4"/>
    <w:rsid w:val="00990313"/>
    <w:rsid w:val="00990FE4"/>
    <w:rsid w:val="0099112E"/>
    <w:rsid w:val="00991652"/>
    <w:rsid w:val="00991EDF"/>
    <w:rsid w:val="0099200A"/>
    <w:rsid w:val="009925B2"/>
    <w:rsid w:val="00992D44"/>
    <w:rsid w:val="0099320E"/>
    <w:rsid w:val="00993400"/>
    <w:rsid w:val="009939E9"/>
    <w:rsid w:val="00993B7D"/>
    <w:rsid w:val="009944FE"/>
    <w:rsid w:val="00994889"/>
    <w:rsid w:val="009948E7"/>
    <w:rsid w:val="009950A2"/>
    <w:rsid w:val="009959BC"/>
    <w:rsid w:val="009962D1"/>
    <w:rsid w:val="0099667C"/>
    <w:rsid w:val="0099670D"/>
    <w:rsid w:val="009969BD"/>
    <w:rsid w:val="0099711A"/>
    <w:rsid w:val="00997998"/>
    <w:rsid w:val="009979ED"/>
    <w:rsid w:val="00997CC1"/>
    <w:rsid w:val="009A1311"/>
    <w:rsid w:val="009A1876"/>
    <w:rsid w:val="009A1C8C"/>
    <w:rsid w:val="009A2896"/>
    <w:rsid w:val="009A3148"/>
    <w:rsid w:val="009A3415"/>
    <w:rsid w:val="009A3CF6"/>
    <w:rsid w:val="009A3F33"/>
    <w:rsid w:val="009A4559"/>
    <w:rsid w:val="009A51AE"/>
    <w:rsid w:val="009A5371"/>
    <w:rsid w:val="009A5B03"/>
    <w:rsid w:val="009A5C17"/>
    <w:rsid w:val="009A60BA"/>
    <w:rsid w:val="009A66DD"/>
    <w:rsid w:val="009A6926"/>
    <w:rsid w:val="009A6B2E"/>
    <w:rsid w:val="009A70F8"/>
    <w:rsid w:val="009A76FA"/>
    <w:rsid w:val="009A7F53"/>
    <w:rsid w:val="009B0BC3"/>
    <w:rsid w:val="009B0F75"/>
    <w:rsid w:val="009B14BF"/>
    <w:rsid w:val="009B20F7"/>
    <w:rsid w:val="009B25CC"/>
    <w:rsid w:val="009B28F2"/>
    <w:rsid w:val="009B395F"/>
    <w:rsid w:val="009B422F"/>
    <w:rsid w:val="009B548A"/>
    <w:rsid w:val="009B54A7"/>
    <w:rsid w:val="009B5DA9"/>
    <w:rsid w:val="009B6D09"/>
    <w:rsid w:val="009B74A9"/>
    <w:rsid w:val="009B7B90"/>
    <w:rsid w:val="009B7FFA"/>
    <w:rsid w:val="009C04AF"/>
    <w:rsid w:val="009C1948"/>
    <w:rsid w:val="009C2812"/>
    <w:rsid w:val="009C2BFF"/>
    <w:rsid w:val="009C32AB"/>
    <w:rsid w:val="009C32AC"/>
    <w:rsid w:val="009C3ABE"/>
    <w:rsid w:val="009C4706"/>
    <w:rsid w:val="009C5183"/>
    <w:rsid w:val="009C540A"/>
    <w:rsid w:val="009C6053"/>
    <w:rsid w:val="009C6859"/>
    <w:rsid w:val="009C6A9D"/>
    <w:rsid w:val="009C6F63"/>
    <w:rsid w:val="009D051D"/>
    <w:rsid w:val="009D1E25"/>
    <w:rsid w:val="009D1FB4"/>
    <w:rsid w:val="009D27F4"/>
    <w:rsid w:val="009D294C"/>
    <w:rsid w:val="009D3F1D"/>
    <w:rsid w:val="009D58FF"/>
    <w:rsid w:val="009D5DD9"/>
    <w:rsid w:val="009D62A6"/>
    <w:rsid w:val="009D6650"/>
    <w:rsid w:val="009D75EE"/>
    <w:rsid w:val="009D7F18"/>
    <w:rsid w:val="009D7FD8"/>
    <w:rsid w:val="009E03D7"/>
    <w:rsid w:val="009E114B"/>
    <w:rsid w:val="009E1E23"/>
    <w:rsid w:val="009E1F7A"/>
    <w:rsid w:val="009E2DEF"/>
    <w:rsid w:val="009E4095"/>
    <w:rsid w:val="009E424E"/>
    <w:rsid w:val="009E601A"/>
    <w:rsid w:val="009E6C35"/>
    <w:rsid w:val="009E7001"/>
    <w:rsid w:val="009E7319"/>
    <w:rsid w:val="009F0DA3"/>
    <w:rsid w:val="009F19D6"/>
    <w:rsid w:val="009F23A5"/>
    <w:rsid w:val="009F2CDB"/>
    <w:rsid w:val="009F300D"/>
    <w:rsid w:val="009F3550"/>
    <w:rsid w:val="009F3E15"/>
    <w:rsid w:val="009F4602"/>
    <w:rsid w:val="009F4D0E"/>
    <w:rsid w:val="009F570D"/>
    <w:rsid w:val="009F5E6F"/>
    <w:rsid w:val="009F5F95"/>
    <w:rsid w:val="009F5FEC"/>
    <w:rsid w:val="009F642F"/>
    <w:rsid w:val="009F686B"/>
    <w:rsid w:val="009F7376"/>
    <w:rsid w:val="009F76C2"/>
    <w:rsid w:val="00A00241"/>
    <w:rsid w:val="00A00C61"/>
    <w:rsid w:val="00A0108F"/>
    <w:rsid w:val="00A014D4"/>
    <w:rsid w:val="00A014E7"/>
    <w:rsid w:val="00A01CD3"/>
    <w:rsid w:val="00A01EF5"/>
    <w:rsid w:val="00A02334"/>
    <w:rsid w:val="00A025BE"/>
    <w:rsid w:val="00A02E4A"/>
    <w:rsid w:val="00A02F93"/>
    <w:rsid w:val="00A03861"/>
    <w:rsid w:val="00A045B9"/>
    <w:rsid w:val="00A04D04"/>
    <w:rsid w:val="00A04DB2"/>
    <w:rsid w:val="00A06BFF"/>
    <w:rsid w:val="00A07219"/>
    <w:rsid w:val="00A075BA"/>
    <w:rsid w:val="00A07B4C"/>
    <w:rsid w:val="00A11340"/>
    <w:rsid w:val="00A11464"/>
    <w:rsid w:val="00A1175E"/>
    <w:rsid w:val="00A12DA7"/>
    <w:rsid w:val="00A1307A"/>
    <w:rsid w:val="00A13910"/>
    <w:rsid w:val="00A13D86"/>
    <w:rsid w:val="00A15107"/>
    <w:rsid w:val="00A156C9"/>
    <w:rsid w:val="00A159CE"/>
    <w:rsid w:val="00A15C43"/>
    <w:rsid w:val="00A16055"/>
    <w:rsid w:val="00A20079"/>
    <w:rsid w:val="00A20710"/>
    <w:rsid w:val="00A208D8"/>
    <w:rsid w:val="00A213CE"/>
    <w:rsid w:val="00A2182D"/>
    <w:rsid w:val="00A219B0"/>
    <w:rsid w:val="00A21B59"/>
    <w:rsid w:val="00A21B87"/>
    <w:rsid w:val="00A22209"/>
    <w:rsid w:val="00A23657"/>
    <w:rsid w:val="00A237E2"/>
    <w:rsid w:val="00A30E13"/>
    <w:rsid w:val="00A31095"/>
    <w:rsid w:val="00A31CEF"/>
    <w:rsid w:val="00A321E5"/>
    <w:rsid w:val="00A323F4"/>
    <w:rsid w:val="00A35467"/>
    <w:rsid w:val="00A36745"/>
    <w:rsid w:val="00A378AD"/>
    <w:rsid w:val="00A403F3"/>
    <w:rsid w:val="00A416B9"/>
    <w:rsid w:val="00A416EB"/>
    <w:rsid w:val="00A41A2E"/>
    <w:rsid w:val="00A41CE7"/>
    <w:rsid w:val="00A42D26"/>
    <w:rsid w:val="00A446D9"/>
    <w:rsid w:val="00A446DB"/>
    <w:rsid w:val="00A45219"/>
    <w:rsid w:val="00A456D2"/>
    <w:rsid w:val="00A45A98"/>
    <w:rsid w:val="00A4603E"/>
    <w:rsid w:val="00A47B40"/>
    <w:rsid w:val="00A47BB8"/>
    <w:rsid w:val="00A51276"/>
    <w:rsid w:val="00A514B7"/>
    <w:rsid w:val="00A51729"/>
    <w:rsid w:val="00A5180A"/>
    <w:rsid w:val="00A51B49"/>
    <w:rsid w:val="00A523E1"/>
    <w:rsid w:val="00A52558"/>
    <w:rsid w:val="00A5282A"/>
    <w:rsid w:val="00A53996"/>
    <w:rsid w:val="00A539F6"/>
    <w:rsid w:val="00A54027"/>
    <w:rsid w:val="00A543BB"/>
    <w:rsid w:val="00A54863"/>
    <w:rsid w:val="00A54941"/>
    <w:rsid w:val="00A55525"/>
    <w:rsid w:val="00A56496"/>
    <w:rsid w:val="00A56957"/>
    <w:rsid w:val="00A569ED"/>
    <w:rsid w:val="00A56E1C"/>
    <w:rsid w:val="00A614D2"/>
    <w:rsid w:val="00A61DE3"/>
    <w:rsid w:val="00A6299D"/>
    <w:rsid w:val="00A64134"/>
    <w:rsid w:val="00A64363"/>
    <w:rsid w:val="00A6500A"/>
    <w:rsid w:val="00A66056"/>
    <w:rsid w:val="00A66738"/>
    <w:rsid w:val="00A66FA6"/>
    <w:rsid w:val="00A67822"/>
    <w:rsid w:val="00A67D16"/>
    <w:rsid w:val="00A67E6A"/>
    <w:rsid w:val="00A7018C"/>
    <w:rsid w:val="00A705E6"/>
    <w:rsid w:val="00A70B55"/>
    <w:rsid w:val="00A70BDA"/>
    <w:rsid w:val="00A70DA7"/>
    <w:rsid w:val="00A710EC"/>
    <w:rsid w:val="00A71176"/>
    <w:rsid w:val="00A72C7C"/>
    <w:rsid w:val="00A74146"/>
    <w:rsid w:val="00A7495E"/>
    <w:rsid w:val="00A74EEC"/>
    <w:rsid w:val="00A754F8"/>
    <w:rsid w:val="00A75594"/>
    <w:rsid w:val="00A75A4C"/>
    <w:rsid w:val="00A75C2A"/>
    <w:rsid w:val="00A760D9"/>
    <w:rsid w:val="00A76E96"/>
    <w:rsid w:val="00A7729C"/>
    <w:rsid w:val="00A8060C"/>
    <w:rsid w:val="00A80759"/>
    <w:rsid w:val="00A80EBB"/>
    <w:rsid w:val="00A81FFC"/>
    <w:rsid w:val="00A82261"/>
    <w:rsid w:val="00A82F11"/>
    <w:rsid w:val="00A83C62"/>
    <w:rsid w:val="00A855F2"/>
    <w:rsid w:val="00A86750"/>
    <w:rsid w:val="00A86D5A"/>
    <w:rsid w:val="00A86F83"/>
    <w:rsid w:val="00A87CCD"/>
    <w:rsid w:val="00A9052A"/>
    <w:rsid w:val="00A90541"/>
    <w:rsid w:val="00A90E03"/>
    <w:rsid w:val="00A91257"/>
    <w:rsid w:val="00A92366"/>
    <w:rsid w:val="00A92628"/>
    <w:rsid w:val="00A92947"/>
    <w:rsid w:val="00A93DEE"/>
    <w:rsid w:val="00A93F4A"/>
    <w:rsid w:val="00A9525E"/>
    <w:rsid w:val="00A9539A"/>
    <w:rsid w:val="00A958B6"/>
    <w:rsid w:val="00A9635D"/>
    <w:rsid w:val="00A96631"/>
    <w:rsid w:val="00A966AF"/>
    <w:rsid w:val="00A96A35"/>
    <w:rsid w:val="00A97869"/>
    <w:rsid w:val="00AA01E8"/>
    <w:rsid w:val="00AA0663"/>
    <w:rsid w:val="00AA0FBC"/>
    <w:rsid w:val="00AA10DF"/>
    <w:rsid w:val="00AA1A5C"/>
    <w:rsid w:val="00AA234C"/>
    <w:rsid w:val="00AA275F"/>
    <w:rsid w:val="00AA2876"/>
    <w:rsid w:val="00AA32A7"/>
    <w:rsid w:val="00AA45F1"/>
    <w:rsid w:val="00AA5B60"/>
    <w:rsid w:val="00AA62A1"/>
    <w:rsid w:val="00AA64CC"/>
    <w:rsid w:val="00AA6C1B"/>
    <w:rsid w:val="00AA6CCD"/>
    <w:rsid w:val="00AA70E4"/>
    <w:rsid w:val="00AA798C"/>
    <w:rsid w:val="00AA7C2B"/>
    <w:rsid w:val="00AB01C3"/>
    <w:rsid w:val="00AB085C"/>
    <w:rsid w:val="00AB1555"/>
    <w:rsid w:val="00AB181D"/>
    <w:rsid w:val="00AB2DD0"/>
    <w:rsid w:val="00AB4349"/>
    <w:rsid w:val="00AB469A"/>
    <w:rsid w:val="00AB5B86"/>
    <w:rsid w:val="00AB5B90"/>
    <w:rsid w:val="00AB67E1"/>
    <w:rsid w:val="00AB69F3"/>
    <w:rsid w:val="00AC30AB"/>
    <w:rsid w:val="00AC3E2B"/>
    <w:rsid w:val="00AC40FA"/>
    <w:rsid w:val="00AC4366"/>
    <w:rsid w:val="00AC54A3"/>
    <w:rsid w:val="00AC5594"/>
    <w:rsid w:val="00AC5B67"/>
    <w:rsid w:val="00AC5EF5"/>
    <w:rsid w:val="00AC688F"/>
    <w:rsid w:val="00AC6F25"/>
    <w:rsid w:val="00AD050B"/>
    <w:rsid w:val="00AD0A6E"/>
    <w:rsid w:val="00AD0C57"/>
    <w:rsid w:val="00AD198D"/>
    <w:rsid w:val="00AD26B5"/>
    <w:rsid w:val="00AD2BA1"/>
    <w:rsid w:val="00AD2D22"/>
    <w:rsid w:val="00AD3094"/>
    <w:rsid w:val="00AD3751"/>
    <w:rsid w:val="00AD38A1"/>
    <w:rsid w:val="00AD3DAE"/>
    <w:rsid w:val="00AD3F23"/>
    <w:rsid w:val="00AD3F85"/>
    <w:rsid w:val="00AD41A2"/>
    <w:rsid w:val="00AD44B7"/>
    <w:rsid w:val="00AD45D9"/>
    <w:rsid w:val="00AD474C"/>
    <w:rsid w:val="00AD4A60"/>
    <w:rsid w:val="00AD4A9C"/>
    <w:rsid w:val="00AD4C16"/>
    <w:rsid w:val="00AD4C4F"/>
    <w:rsid w:val="00AD567E"/>
    <w:rsid w:val="00AD5852"/>
    <w:rsid w:val="00AD5B87"/>
    <w:rsid w:val="00AD6555"/>
    <w:rsid w:val="00AD65F6"/>
    <w:rsid w:val="00AD7752"/>
    <w:rsid w:val="00AE005C"/>
    <w:rsid w:val="00AE24C7"/>
    <w:rsid w:val="00AE28C4"/>
    <w:rsid w:val="00AE2D62"/>
    <w:rsid w:val="00AE30AE"/>
    <w:rsid w:val="00AE3192"/>
    <w:rsid w:val="00AE3731"/>
    <w:rsid w:val="00AE3FE1"/>
    <w:rsid w:val="00AE434B"/>
    <w:rsid w:val="00AE47BF"/>
    <w:rsid w:val="00AE47EB"/>
    <w:rsid w:val="00AE55CE"/>
    <w:rsid w:val="00AE5EBE"/>
    <w:rsid w:val="00AE6829"/>
    <w:rsid w:val="00AE6CFE"/>
    <w:rsid w:val="00AE71D1"/>
    <w:rsid w:val="00AE7816"/>
    <w:rsid w:val="00AE7E67"/>
    <w:rsid w:val="00AF01AE"/>
    <w:rsid w:val="00AF0455"/>
    <w:rsid w:val="00AF108B"/>
    <w:rsid w:val="00AF1F9A"/>
    <w:rsid w:val="00AF2103"/>
    <w:rsid w:val="00AF2C5E"/>
    <w:rsid w:val="00AF2CBB"/>
    <w:rsid w:val="00AF33AE"/>
    <w:rsid w:val="00AF3FBB"/>
    <w:rsid w:val="00AF4253"/>
    <w:rsid w:val="00AF4412"/>
    <w:rsid w:val="00AF4582"/>
    <w:rsid w:val="00AF470F"/>
    <w:rsid w:val="00AF4F8C"/>
    <w:rsid w:val="00AF6D9E"/>
    <w:rsid w:val="00AF710C"/>
    <w:rsid w:val="00AF7AB7"/>
    <w:rsid w:val="00B003E2"/>
    <w:rsid w:val="00B005BE"/>
    <w:rsid w:val="00B00840"/>
    <w:rsid w:val="00B01C6A"/>
    <w:rsid w:val="00B01E32"/>
    <w:rsid w:val="00B0228B"/>
    <w:rsid w:val="00B0242A"/>
    <w:rsid w:val="00B02746"/>
    <w:rsid w:val="00B03966"/>
    <w:rsid w:val="00B03D76"/>
    <w:rsid w:val="00B044EA"/>
    <w:rsid w:val="00B04648"/>
    <w:rsid w:val="00B04A92"/>
    <w:rsid w:val="00B0644E"/>
    <w:rsid w:val="00B069E0"/>
    <w:rsid w:val="00B06DA9"/>
    <w:rsid w:val="00B07289"/>
    <w:rsid w:val="00B0770C"/>
    <w:rsid w:val="00B10008"/>
    <w:rsid w:val="00B10B84"/>
    <w:rsid w:val="00B11427"/>
    <w:rsid w:val="00B1266E"/>
    <w:rsid w:val="00B1375B"/>
    <w:rsid w:val="00B14358"/>
    <w:rsid w:val="00B14ECF"/>
    <w:rsid w:val="00B15181"/>
    <w:rsid w:val="00B16221"/>
    <w:rsid w:val="00B1689C"/>
    <w:rsid w:val="00B16943"/>
    <w:rsid w:val="00B16B5F"/>
    <w:rsid w:val="00B16D7C"/>
    <w:rsid w:val="00B1711D"/>
    <w:rsid w:val="00B1761F"/>
    <w:rsid w:val="00B1793D"/>
    <w:rsid w:val="00B20854"/>
    <w:rsid w:val="00B210BA"/>
    <w:rsid w:val="00B216D4"/>
    <w:rsid w:val="00B22446"/>
    <w:rsid w:val="00B238C2"/>
    <w:rsid w:val="00B23CA3"/>
    <w:rsid w:val="00B23D8A"/>
    <w:rsid w:val="00B23EFC"/>
    <w:rsid w:val="00B24226"/>
    <w:rsid w:val="00B24D20"/>
    <w:rsid w:val="00B26063"/>
    <w:rsid w:val="00B260B1"/>
    <w:rsid w:val="00B26756"/>
    <w:rsid w:val="00B268D6"/>
    <w:rsid w:val="00B26BEF"/>
    <w:rsid w:val="00B27A90"/>
    <w:rsid w:val="00B27C37"/>
    <w:rsid w:val="00B30AC4"/>
    <w:rsid w:val="00B30C32"/>
    <w:rsid w:val="00B313C2"/>
    <w:rsid w:val="00B31AFF"/>
    <w:rsid w:val="00B31D1D"/>
    <w:rsid w:val="00B323E5"/>
    <w:rsid w:val="00B32A45"/>
    <w:rsid w:val="00B32A8B"/>
    <w:rsid w:val="00B332F2"/>
    <w:rsid w:val="00B334F3"/>
    <w:rsid w:val="00B335F1"/>
    <w:rsid w:val="00B3367D"/>
    <w:rsid w:val="00B34227"/>
    <w:rsid w:val="00B34E8A"/>
    <w:rsid w:val="00B34F32"/>
    <w:rsid w:val="00B35272"/>
    <w:rsid w:val="00B35B41"/>
    <w:rsid w:val="00B35CC1"/>
    <w:rsid w:val="00B35CDB"/>
    <w:rsid w:val="00B36398"/>
    <w:rsid w:val="00B36557"/>
    <w:rsid w:val="00B36D90"/>
    <w:rsid w:val="00B37897"/>
    <w:rsid w:val="00B40EBF"/>
    <w:rsid w:val="00B41640"/>
    <w:rsid w:val="00B41AA1"/>
    <w:rsid w:val="00B41C46"/>
    <w:rsid w:val="00B4362D"/>
    <w:rsid w:val="00B43E13"/>
    <w:rsid w:val="00B44B25"/>
    <w:rsid w:val="00B45A6B"/>
    <w:rsid w:val="00B45D91"/>
    <w:rsid w:val="00B45DB9"/>
    <w:rsid w:val="00B45E89"/>
    <w:rsid w:val="00B46294"/>
    <w:rsid w:val="00B47283"/>
    <w:rsid w:val="00B5036C"/>
    <w:rsid w:val="00B50465"/>
    <w:rsid w:val="00B51175"/>
    <w:rsid w:val="00B51ECD"/>
    <w:rsid w:val="00B520BC"/>
    <w:rsid w:val="00B52864"/>
    <w:rsid w:val="00B52B71"/>
    <w:rsid w:val="00B53352"/>
    <w:rsid w:val="00B5483D"/>
    <w:rsid w:val="00B54BA3"/>
    <w:rsid w:val="00B55AD2"/>
    <w:rsid w:val="00B55FBD"/>
    <w:rsid w:val="00B571C0"/>
    <w:rsid w:val="00B5784B"/>
    <w:rsid w:val="00B607B4"/>
    <w:rsid w:val="00B610A7"/>
    <w:rsid w:val="00B611F9"/>
    <w:rsid w:val="00B618D7"/>
    <w:rsid w:val="00B62D15"/>
    <w:rsid w:val="00B630CF"/>
    <w:rsid w:val="00B63690"/>
    <w:rsid w:val="00B63BA2"/>
    <w:rsid w:val="00B63BD6"/>
    <w:rsid w:val="00B644E4"/>
    <w:rsid w:val="00B64CF6"/>
    <w:rsid w:val="00B65A72"/>
    <w:rsid w:val="00B65A84"/>
    <w:rsid w:val="00B65A93"/>
    <w:rsid w:val="00B65F4E"/>
    <w:rsid w:val="00B67060"/>
    <w:rsid w:val="00B670B4"/>
    <w:rsid w:val="00B67D1F"/>
    <w:rsid w:val="00B703F1"/>
    <w:rsid w:val="00B71E21"/>
    <w:rsid w:val="00B725DD"/>
    <w:rsid w:val="00B72DD7"/>
    <w:rsid w:val="00B72E98"/>
    <w:rsid w:val="00B73481"/>
    <w:rsid w:val="00B73714"/>
    <w:rsid w:val="00B73CB2"/>
    <w:rsid w:val="00B747A0"/>
    <w:rsid w:val="00B75039"/>
    <w:rsid w:val="00B7572A"/>
    <w:rsid w:val="00B75BC3"/>
    <w:rsid w:val="00B75E10"/>
    <w:rsid w:val="00B75E56"/>
    <w:rsid w:val="00B760B5"/>
    <w:rsid w:val="00B764EE"/>
    <w:rsid w:val="00B77614"/>
    <w:rsid w:val="00B778B9"/>
    <w:rsid w:val="00B779C1"/>
    <w:rsid w:val="00B77A96"/>
    <w:rsid w:val="00B77B3C"/>
    <w:rsid w:val="00B77DF4"/>
    <w:rsid w:val="00B800A6"/>
    <w:rsid w:val="00B805EA"/>
    <w:rsid w:val="00B811C2"/>
    <w:rsid w:val="00B81840"/>
    <w:rsid w:val="00B81D7F"/>
    <w:rsid w:val="00B82B2B"/>
    <w:rsid w:val="00B83280"/>
    <w:rsid w:val="00B8341F"/>
    <w:rsid w:val="00B840D5"/>
    <w:rsid w:val="00B844F4"/>
    <w:rsid w:val="00B847ED"/>
    <w:rsid w:val="00B84AEB"/>
    <w:rsid w:val="00B853A3"/>
    <w:rsid w:val="00B863DB"/>
    <w:rsid w:val="00B902F2"/>
    <w:rsid w:val="00B91567"/>
    <w:rsid w:val="00B91D6C"/>
    <w:rsid w:val="00B92528"/>
    <w:rsid w:val="00B9278D"/>
    <w:rsid w:val="00B92C40"/>
    <w:rsid w:val="00B92DBE"/>
    <w:rsid w:val="00B938C7"/>
    <w:rsid w:val="00B93938"/>
    <w:rsid w:val="00B942A1"/>
    <w:rsid w:val="00B94337"/>
    <w:rsid w:val="00B974F7"/>
    <w:rsid w:val="00BA0A12"/>
    <w:rsid w:val="00BA0A93"/>
    <w:rsid w:val="00BA0B23"/>
    <w:rsid w:val="00BA0DB9"/>
    <w:rsid w:val="00BA1D1F"/>
    <w:rsid w:val="00BA2271"/>
    <w:rsid w:val="00BA3A60"/>
    <w:rsid w:val="00BA45F0"/>
    <w:rsid w:val="00BA5D49"/>
    <w:rsid w:val="00BA694D"/>
    <w:rsid w:val="00BA780F"/>
    <w:rsid w:val="00BB0355"/>
    <w:rsid w:val="00BB0A4E"/>
    <w:rsid w:val="00BB0CF3"/>
    <w:rsid w:val="00BB21D5"/>
    <w:rsid w:val="00BB251E"/>
    <w:rsid w:val="00BB2853"/>
    <w:rsid w:val="00BB3288"/>
    <w:rsid w:val="00BB3364"/>
    <w:rsid w:val="00BB3409"/>
    <w:rsid w:val="00BB3ED3"/>
    <w:rsid w:val="00BB587E"/>
    <w:rsid w:val="00BB5C85"/>
    <w:rsid w:val="00BB5D45"/>
    <w:rsid w:val="00BB646E"/>
    <w:rsid w:val="00BB6CCC"/>
    <w:rsid w:val="00BB775C"/>
    <w:rsid w:val="00BB7782"/>
    <w:rsid w:val="00BB7E92"/>
    <w:rsid w:val="00BB7F06"/>
    <w:rsid w:val="00BC051D"/>
    <w:rsid w:val="00BC0BCF"/>
    <w:rsid w:val="00BC0BD7"/>
    <w:rsid w:val="00BC0DEF"/>
    <w:rsid w:val="00BC0F6A"/>
    <w:rsid w:val="00BC16C3"/>
    <w:rsid w:val="00BC24F8"/>
    <w:rsid w:val="00BC256E"/>
    <w:rsid w:val="00BC36E7"/>
    <w:rsid w:val="00BC38DF"/>
    <w:rsid w:val="00BC3C09"/>
    <w:rsid w:val="00BC3D4D"/>
    <w:rsid w:val="00BC4589"/>
    <w:rsid w:val="00BC4AC7"/>
    <w:rsid w:val="00BC4E59"/>
    <w:rsid w:val="00BC5463"/>
    <w:rsid w:val="00BC5487"/>
    <w:rsid w:val="00BC5589"/>
    <w:rsid w:val="00BC6252"/>
    <w:rsid w:val="00BC64EF"/>
    <w:rsid w:val="00BC7A19"/>
    <w:rsid w:val="00BD0926"/>
    <w:rsid w:val="00BD0930"/>
    <w:rsid w:val="00BD1449"/>
    <w:rsid w:val="00BD1972"/>
    <w:rsid w:val="00BD1F2E"/>
    <w:rsid w:val="00BD2393"/>
    <w:rsid w:val="00BD377F"/>
    <w:rsid w:val="00BD3AD0"/>
    <w:rsid w:val="00BD45CE"/>
    <w:rsid w:val="00BD4C7D"/>
    <w:rsid w:val="00BD4DEF"/>
    <w:rsid w:val="00BD513F"/>
    <w:rsid w:val="00BD52F4"/>
    <w:rsid w:val="00BD555E"/>
    <w:rsid w:val="00BD5E9C"/>
    <w:rsid w:val="00BD6C44"/>
    <w:rsid w:val="00BD7267"/>
    <w:rsid w:val="00BD72BE"/>
    <w:rsid w:val="00BD739C"/>
    <w:rsid w:val="00BD7ACE"/>
    <w:rsid w:val="00BD7D66"/>
    <w:rsid w:val="00BE2376"/>
    <w:rsid w:val="00BE2CBF"/>
    <w:rsid w:val="00BE2FBA"/>
    <w:rsid w:val="00BE3114"/>
    <w:rsid w:val="00BE3B00"/>
    <w:rsid w:val="00BE3F5B"/>
    <w:rsid w:val="00BE4BDF"/>
    <w:rsid w:val="00BE4E77"/>
    <w:rsid w:val="00BE50DB"/>
    <w:rsid w:val="00BE548D"/>
    <w:rsid w:val="00BE65A0"/>
    <w:rsid w:val="00BE6A5B"/>
    <w:rsid w:val="00BE75BB"/>
    <w:rsid w:val="00BE76E2"/>
    <w:rsid w:val="00BE7B36"/>
    <w:rsid w:val="00BF0AEF"/>
    <w:rsid w:val="00BF1641"/>
    <w:rsid w:val="00BF221E"/>
    <w:rsid w:val="00BF3370"/>
    <w:rsid w:val="00BF3629"/>
    <w:rsid w:val="00BF4A32"/>
    <w:rsid w:val="00BF4EB4"/>
    <w:rsid w:val="00BF5698"/>
    <w:rsid w:val="00BF5867"/>
    <w:rsid w:val="00BF5DD7"/>
    <w:rsid w:val="00BF7A9E"/>
    <w:rsid w:val="00C007B1"/>
    <w:rsid w:val="00C00A30"/>
    <w:rsid w:val="00C024BC"/>
    <w:rsid w:val="00C0252F"/>
    <w:rsid w:val="00C02CE9"/>
    <w:rsid w:val="00C02DF4"/>
    <w:rsid w:val="00C033AD"/>
    <w:rsid w:val="00C035B2"/>
    <w:rsid w:val="00C04251"/>
    <w:rsid w:val="00C04555"/>
    <w:rsid w:val="00C05178"/>
    <w:rsid w:val="00C05591"/>
    <w:rsid w:val="00C056D6"/>
    <w:rsid w:val="00C060D2"/>
    <w:rsid w:val="00C069A3"/>
    <w:rsid w:val="00C06FBD"/>
    <w:rsid w:val="00C07E6D"/>
    <w:rsid w:val="00C10167"/>
    <w:rsid w:val="00C10A39"/>
    <w:rsid w:val="00C10D86"/>
    <w:rsid w:val="00C10E26"/>
    <w:rsid w:val="00C10E73"/>
    <w:rsid w:val="00C10FAB"/>
    <w:rsid w:val="00C110DD"/>
    <w:rsid w:val="00C1112D"/>
    <w:rsid w:val="00C1160A"/>
    <w:rsid w:val="00C116EC"/>
    <w:rsid w:val="00C11A8D"/>
    <w:rsid w:val="00C120B0"/>
    <w:rsid w:val="00C13E1F"/>
    <w:rsid w:val="00C13F45"/>
    <w:rsid w:val="00C151C1"/>
    <w:rsid w:val="00C153D5"/>
    <w:rsid w:val="00C15639"/>
    <w:rsid w:val="00C15B4F"/>
    <w:rsid w:val="00C15CE9"/>
    <w:rsid w:val="00C172AE"/>
    <w:rsid w:val="00C20494"/>
    <w:rsid w:val="00C20A20"/>
    <w:rsid w:val="00C2196D"/>
    <w:rsid w:val="00C2222A"/>
    <w:rsid w:val="00C2338E"/>
    <w:rsid w:val="00C2366F"/>
    <w:rsid w:val="00C238C1"/>
    <w:rsid w:val="00C23C5B"/>
    <w:rsid w:val="00C253AB"/>
    <w:rsid w:val="00C26951"/>
    <w:rsid w:val="00C27DE8"/>
    <w:rsid w:val="00C30B5B"/>
    <w:rsid w:val="00C31D69"/>
    <w:rsid w:val="00C31FDF"/>
    <w:rsid w:val="00C32064"/>
    <w:rsid w:val="00C320AE"/>
    <w:rsid w:val="00C328E4"/>
    <w:rsid w:val="00C3306D"/>
    <w:rsid w:val="00C331CA"/>
    <w:rsid w:val="00C33AF9"/>
    <w:rsid w:val="00C34544"/>
    <w:rsid w:val="00C34C4A"/>
    <w:rsid w:val="00C355E7"/>
    <w:rsid w:val="00C3564E"/>
    <w:rsid w:val="00C36239"/>
    <w:rsid w:val="00C36DF0"/>
    <w:rsid w:val="00C3708C"/>
    <w:rsid w:val="00C37288"/>
    <w:rsid w:val="00C37898"/>
    <w:rsid w:val="00C37AC2"/>
    <w:rsid w:val="00C37B0B"/>
    <w:rsid w:val="00C40687"/>
    <w:rsid w:val="00C407C7"/>
    <w:rsid w:val="00C40E42"/>
    <w:rsid w:val="00C41592"/>
    <w:rsid w:val="00C41BD3"/>
    <w:rsid w:val="00C41F55"/>
    <w:rsid w:val="00C425AE"/>
    <w:rsid w:val="00C428A7"/>
    <w:rsid w:val="00C4295C"/>
    <w:rsid w:val="00C43AF0"/>
    <w:rsid w:val="00C43DE1"/>
    <w:rsid w:val="00C445DA"/>
    <w:rsid w:val="00C44640"/>
    <w:rsid w:val="00C44DBB"/>
    <w:rsid w:val="00C45E96"/>
    <w:rsid w:val="00C46134"/>
    <w:rsid w:val="00C46924"/>
    <w:rsid w:val="00C469CE"/>
    <w:rsid w:val="00C47519"/>
    <w:rsid w:val="00C479D3"/>
    <w:rsid w:val="00C5001E"/>
    <w:rsid w:val="00C503B3"/>
    <w:rsid w:val="00C52F10"/>
    <w:rsid w:val="00C536A9"/>
    <w:rsid w:val="00C53A50"/>
    <w:rsid w:val="00C543D4"/>
    <w:rsid w:val="00C54E0F"/>
    <w:rsid w:val="00C55B40"/>
    <w:rsid w:val="00C56076"/>
    <w:rsid w:val="00C579B7"/>
    <w:rsid w:val="00C57F70"/>
    <w:rsid w:val="00C603C9"/>
    <w:rsid w:val="00C605E5"/>
    <w:rsid w:val="00C60624"/>
    <w:rsid w:val="00C60757"/>
    <w:rsid w:val="00C60808"/>
    <w:rsid w:val="00C60CE7"/>
    <w:rsid w:val="00C61C1E"/>
    <w:rsid w:val="00C61F1E"/>
    <w:rsid w:val="00C6201E"/>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1191"/>
    <w:rsid w:val="00C726BB"/>
    <w:rsid w:val="00C728FE"/>
    <w:rsid w:val="00C72B88"/>
    <w:rsid w:val="00C732F9"/>
    <w:rsid w:val="00C732FB"/>
    <w:rsid w:val="00C7362D"/>
    <w:rsid w:val="00C736E0"/>
    <w:rsid w:val="00C73F35"/>
    <w:rsid w:val="00C74624"/>
    <w:rsid w:val="00C75E6D"/>
    <w:rsid w:val="00C767E8"/>
    <w:rsid w:val="00C7744A"/>
    <w:rsid w:val="00C8056F"/>
    <w:rsid w:val="00C80CDB"/>
    <w:rsid w:val="00C80FA1"/>
    <w:rsid w:val="00C81167"/>
    <w:rsid w:val="00C813DE"/>
    <w:rsid w:val="00C819F3"/>
    <w:rsid w:val="00C83026"/>
    <w:rsid w:val="00C83BF7"/>
    <w:rsid w:val="00C83FE4"/>
    <w:rsid w:val="00C840D1"/>
    <w:rsid w:val="00C84C9B"/>
    <w:rsid w:val="00C85480"/>
    <w:rsid w:val="00C8551E"/>
    <w:rsid w:val="00C86879"/>
    <w:rsid w:val="00C86CFE"/>
    <w:rsid w:val="00C86F52"/>
    <w:rsid w:val="00C87185"/>
    <w:rsid w:val="00C873C9"/>
    <w:rsid w:val="00C87618"/>
    <w:rsid w:val="00C87718"/>
    <w:rsid w:val="00C877A4"/>
    <w:rsid w:val="00C9024A"/>
    <w:rsid w:val="00C912AC"/>
    <w:rsid w:val="00C918B7"/>
    <w:rsid w:val="00C91B6E"/>
    <w:rsid w:val="00C928DD"/>
    <w:rsid w:val="00C94476"/>
    <w:rsid w:val="00C948FC"/>
    <w:rsid w:val="00C948FF"/>
    <w:rsid w:val="00C951CF"/>
    <w:rsid w:val="00C953D8"/>
    <w:rsid w:val="00C959BB"/>
    <w:rsid w:val="00C95CF9"/>
    <w:rsid w:val="00C9613B"/>
    <w:rsid w:val="00C967AA"/>
    <w:rsid w:val="00C96B5C"/>
    <w:rsid w:val="00C96EDD"/>
    <w:rsid w:val="00C97507"/>
    <w:rsid w:val="00C97D85"/>
    <w:rsid w:val="00CA08EA"/>
    <w:rsid w:val="00CA0A9B"/>
    <w:rsid w:val="00CA0B3C"/>
    <w:rsid w:val="00CA0B87"/>
    <w:rsid w:val="00CA219A"/>
    <w:rsid w:val="00CA2F53"/>
    <w:rsid w:val="00CA34C4"/>
    <w:rsid w:val="00CA38A4"/>
    <w:rsid w:val="00CA3C15"/>
    <w:rsid w:val="00CA4A86"/>
    <w:rsid w:val="00CA4FE1"/>
    <w:rsid w:val="00CA53B9"/>
    <w:rsid w:val="00CA53D2"/>
    <w:rsid w:val="00CA5AAA"/>
    <w:rsid w:val="00CA5E94"/>
    <w:rsid w:val="00CA5EF8"/>
    <w:rsid w:val="00CA655B"/>
    <w:rsid w:val="00CA661F"/>
    <w:rsid w:val="00CA726E"/>
    <w:rsid w:val="00CA75D8"/>
    <w:rsid w:val="00CB002B"/>
    <w:rsid w:val="00CB0743"/>
    <w:rsid w:val="00CB08DB"/>
    <w:rsid w:val="00CB115A"/>
    <w:rsid w:val="00CB142E"/>
    <w:rsid w:val="00CB1ACD"/>
    <w:rsid w:val="00CB22C4"/>
    <w:rsid w:val="00CB2B2E"/>
    <w:rsid w:val="00CB3968"/>
    <w:rsid w:val="00CB3B61"/>
    <w:rsid w:val="00CB4421"/>
    <w:rsid w:val="00CB4FFF"/>
    <w:rsid w:val="00CB536D"/>
    <w:rsid w:val="00CB57C4"/>
    <w:rsid w:val="00CB5D1F"/>
    <w:rsid w:val="00CB6FC4"/>
    <w:rsid w:val="00CC0071"/>
    <w:rsid w:val="00CC0240"/>
    <w:rsid w:val="00CC1797"/>
    <w:rsid w:val="00CC1CCA"/>
    <w:rsid w:val="00CC352B"/>
    <w:rsid w:val="00CC38FB"/>
    <w:rsid w:val="00CC3BF5"/>
    <w:rsid w:val="00CC3EF9"/>
    <w:rsid w:val="00CC4691"/>
    <w:rsid w:val="00CC487D"/>
    <w:rsid w:val="00CC4E8A"/>
    <w:rsid w:val="00CC6467"/>
    <w:rsid w:val="00CC7552"/>
    <w:rsid w:val="00CC77B8"/>
    <w:rsid w:val="00CC7D77"/>
    <w:rsid w:val="00CD0719"/>
    <w:rsid w:val="00CD08DA"/>
    <w:rsid w:val="00CD0DF9"/>
    <w:rsid w:val="00CD15B2"/>
    <w:rsid w:val="00CD1633"/>
    <w:rsid w:val="00CD2F9C"/>
    <w:rsid w:val="00CD362A"/>
    <w:rsid w:val="00CD5866"/>
    <w:rsid w:val="00CD5C16"/>
    <w:rsid w:val="00CD5F01"/>
    <w:rsid w:val="00CD64CE"/>
    <w:rsid w:val="00CD698B"/>
    <w:rsid w:val="00CD6BA1"/>
    <w:rsid w:val="00CD6F57"/>
    <w:rsid w:val="00CD74FB"/>
    <w:rsid w:val="00CD78BD"/>
    <w:rsid w:val="00CD7B13"/>
    <w:rsid w:val="00CD7D79"/>
    <w:rsid w:val="00CE02DC"/>
    <w:rsid w:val="00CE05AA"/>
    <w:rsid w:val="00CE0C27"/>
    <w:rsid w:val="00CE1615"/>
    <w:rsid w:val="00CE171D"/>
    <w:rsid w:val="00CE1733"/>
    <w:rsid w:val="00CE1FE5"/>
    <w:rsid w:val="00CE39F4"/>
    <w:rsid w:val="00CE3DF2"/>
    <w:rsid w:val="00CE5148"/>
    <w:rsid w:val="00CE563F"/>
    <w:rsid w:val="00CE5C49"/>
    <w:rsid w:val="00CE6B4C"/>
    <w:rsid w:val="00CE6B7F"/>
    <w:rsid w:val="00CE6FC8"/>
    <w:rsid w:val="00CE731F"/>
    <w:rsid w:val="00CE7643"/>
    <w:rsid w:val="00CE7C43"/>
    <w:rsid w:val="00CE7DFF"/>
    <w:rsid w:val="00CF03AF"/>
    <w:rsid w:val="00CF0673"/>
    <w:rsid w:val="00CF0D2F"/>
    <w:rsid w:val="00CF13F9"/>
    <w:rsid w:val="00CF185F"/>
    <w:rsid w:val="00CF2152"/>
    <w:rsid w:val="00CF259D"/>
    <w:rsid w:val="00CF29A8"/>
    <w:rsid w:val="00CF2E61"/>
    <w:rsid w:val="00CF454E"/>
    <w:rsid w:val="00CF499C"/>
    <w:rsid w:val="00CF4AA3"/>
    <w:rsid w:val="00CF5C6B"/>
    <w:rsid w:val="00CF5ECF"/>
    <w:rsid w:val="00CF6B5C"/>
    <w:rsid w:val="00CF6BAA"/>
    <w:rsid w:val="00CF7549"/>
    <w:rsid w:val="00D017A5"/>
    <w:rsid w:val="00D01872"/>
    <w:rsid w:val="00D019B4"/>
    <w:rsid w:val="00D01D0C"/>
    <w:rsid w:val="00D02026"/>
    <w:rsid w:val="00D027D5"/>
    <w:rsid w:val="00D02CFA"/>
    <w:rsid w:val="00D030E3"/>
    <w:rsid w:val="00D03A12"/>
    <w:rsid w:val="00D03A19"/>
    <w:rsid w:val="00D03BBA"/>
    <w:rsid w:val="00D0426A"/>
    <w:rsid w:val="00D04E50"/>
    <w:rsid w:val="00D0545B"/>
    <w:rsid w:val="00D06180"/>
    <w:rsid w:val="00D065AE"/>
    <w:rsid w:val="00D068D7"/>
    <w:rsid w:val="00D06AA6"/>
    <w:rsid w:val="00D074B2"/>
    <w:rsid w:val="00D076A2"/>
    <w:rsid w:val="00D100D1"/>
    <w:rsid w:val="00D105DA"/>
    <w:rsid w:val="00D10C86"/>
    <w:rsid w:val="00D10D67"/>
    <w:rsid w:val="00D11D56"/>
    <w:rsid w:val="00D11D9F"/>
    <w:rsid w:val="00D11E0C"/>
    <w:rsid w:val="00D138FA"/>
    <w:rsid w:val="00D14A33"/>
    <w:rsid w:val="00D1516E"/>
    <w:rsid w:val="00D16942"/>
    <w:rsid w:val="00D1792F"/>
    <w:rsid w:val="00D20053"/>
    <w:rsid w:val="00D2021F"/>
    <w:rsid w:val="00D2026A"/>
    <w:rsid w:val="00D20363"/>
    <w:rsid w:val="00D20E66"/>
    <w:rsid w:val="00D20F15"/>
    <w:rsid w:val="00D21C0F"/>
    <w:rsid w:val="00D22ADD"/>
    <w:rsid w:val="00D22F35"/>
    <w:rsid w:val="00D26E1A"/>
    <w:rsid w:val="00D26EE7"/>
    <w:rsid w:val="00D2758F"/>
    <w:rsid w:val="00D27927"/>
    <w:rsid w:val="00D27BEB"/>
    <w:rsid w:val="00D27C0A"/>
    <w:rsid w:val="00D30C99"/>
    <w:rsid w:val="00D30D9E"/>
    <w:rsid w:val="00D31B40"/>
    <w:rsid w:val="00D31C64"/>
    <w:rsid w:val="00D32DC4"/>
    <w:rsid w:val="00D33053"/>
    <w:rsid w:val="00D337BB"/>
    <w:rsid w:val="00D349F8"/>
    <w:rsid w:val="00D35074"/>
    <w:rsid w:val="00D35A9D"/>
    <w:rsid w:val="00D35CFD"/>
    <w:rsid w:val="00D36044"/>
    <w:rsid w:val="00D36CD9"/>
    <w:rsid w:val="00D37B42"/>
    <w:rsid w:val="00D40DC5"/>
    <w:rsid w:val="00D463B9"/>
    <w:rsid w:val="00D46BB0"/>
    <w:rsid w:val="00D46DB6"/>
    <w:rsid w:val="00D46F9F"/>
    <w:rsid w:val="00D47B7C"/>
    <w:rsid w:val="00D47F9A"/>
    <w:rsid w:val="00D50058"/>
    <w:rsid w:val="00D504FD"/>
    <w:rsid w:val="00D5073D"/>
    <w:rsid w:val="00D518AD"/>
    <w:rsid w:val="00D51D4D"/>
    <w:rsid w:val="00D5240A"/>
    <w:rsid w:val="00D524FB"/>
    <w:rsid w:val="00D52EBB"/>
    <w:rsid w:val="00D538C4"/>
    <w:rsid w:val="00D53D67"/>
    <w:rsid w:val="00D540F4"/>
    <w:rsid w:val="00D54554"/>
    <w:rsid w:val="00D546FC"/>
    <w:rsid w:val="00D55153"/>
    <w:rsid w:val="00D55B77"/>
    <w:rsid w:val="00D56831"/>
    <w:rsid w:val="00D56F5B"/>
    <w:rsid w:val="00D571D8"/>
    <w:rsid w:val="00D5741B"/>
    <w:rsid w:val="00D57976"/>
    <w:rsid w:val="00D606FE"/>
    <w:rsid w:val="00D61C43"/>
    <w:rsid w:val="00D62041"/>
    <w:rsid w:val="00D62137"/>
    <w:rsid w:val="00D62371"/>
    <w:rsid w:val="00D6255D"/>
    <w:rsid w:val="00D6261F"/>
    <w:rsid w:val="00D62908"/>
    <w:rsid w:val="00D62C36"/>
    <w:rsid w:val="00D63776"/>
    <w:rsid w:val="00D63D6F"/>
    <w:rsid w:val="00D63E45"/>
    <w:rsid w:val="00D66A04"/>
    <w:rsid w:val="00D67AE8"/>
    <w:rsid w:val="00D70E83"/>
    <w:rsid w:val="00D71CDA"/>
    <w:rsid w:val="00D728C8"/>
    <w:rsid w:val="00D72AB8"/>
    <w:rsid w:val="00D751F8"/>
    <w:rsid w:val="00D75243"/>
    <w:rsid w:val="00D754B8"/>
    <w:rsid w:val="00D7567E"/>
    <w:rsid w:val="00D75AF6"/>
    <w:rsid w:val="00D75B65"/>
    <w:rsid w:val="00D767EF"/>
    <w:rsid w:val="00D769D3"/>
    <w:rsid w:val="00D801D9"/>
    <w:rsid w:val="00D80CFC"/>
    <w:rsid w:val="00D80DAB"/>
    <w:rsid w:val="00D8157B"/>
    <w:rsid w:val="00D817A5"/>
    <w:rsid w:val="00D8294F"/>
    <w:rsid w:val="00D83A96"/>
    <w:rsid w:val="00D847AA"/>
    <w:rsid w:val="00D84835"/>
    <w:rsid w:val="00D84DBC"/>
    <w:rsid w:val="00D84E33"/>
    <w:rsid w:val="00D851A4"/>
    <w:rsid w:val="00D851D7"/>
    <w:rsid w:val="00D856A5"/>
    <w:rsid w:val="00D85EC8"/>
    <w:rsid w:val="00D86625"/>
    <w:rsid w:val="00D8716A"/>
    <w:rsid w:val="00D877DC"/>
    <w:rsid w:val="00D87F47"/>
    <w:rsid w:val="00D90499"/>
    <w:rsid w:val="00D90595"/>
    <w:rsid w:val="00D90B91"/>
    <w:rsid w:val="00D90D17"/>
    <w:rsid w:val="00D90ECE"/>
    <w:rsid w:val="00D91076"/>
    <w:rsid w:val="00D9131E"/>
    <w:rsid w:val="00D9273E"/>
    <w:rsid w:val="00D92E26"/>
    <w:rsid w:val="00D93ACA"/>
    <w:rsid w:val="00D942BC"/>
    <w:rsid w:val="00D94365"/>
    <w:rsid w:val="00D947FA"/>
    <w:rsid w:val="00D94B48"/>
    <w:rsid w:val="00D9529A"/>
    <w:rsid w:val="00D95CD6"/>
    <w:rsid w:val="00D95F1C"/>
    <w:rsid w:val="00D96134"/>
    <w:rsid w:val="00D970D2"/>
    <w:rsid w:val="00DA0194"/>
    <w:rsid w:val="00DA1EEB"/>
    <w:rsid w:val="00DA1FC2"/>
    <w:rsid w:val="00DA24B8"/>
    <w:rsid w:val="00DA25E7"/>
    <w:rsid w:val="00DA31C0"/>
    <w:rsid w:val="00DA3496"/>
    <w:rsid w:val="00DA36E4"/>
    <w:rsid w:val="00DA3EA9"/>
    <w:rsid w:val="00DA4950"/>
    <w:rsid w:val="00DA4AFF"/>
    <w:rsid w:val="00DA5CA0"/>
    <w:rsid w:val="00DA5DA2"/>
    <w:rsid w:val="00DA5ECF"/>
    <w:rsid w:val="00DA60E3"/>
    <w:rsid w:val="00DA641B"/>
    <w:rsid w:val="00DA6FDB"/>
    <w:rsid w:val="00DA78B5"/>
    <w:rsid w:val="00DB02AE"/>
    <w:rsid w:val="00DB10E4"/>
    <w:rsid w:val="00DB21B0"/>
    <w:rsid w:val="00DB2E06"/>
    <w:rsid w:val="00DB332F"/>
    <w:rsid w:val="00DB3FE9"/>
    <w:rsid w:val="00DB4095"/>
    <w:rsid w:val="00DB489D"/>
    <w:rsid w:val="00DB5671"/>
    <w:rsid w:val="00DB598E"/>
    <w:rsid w:val="00DB70A9"/>
    <w:rsid w:val="00DB736F"/>
    <w:rsid w:val="00DC00B8"/>
    <w:rsid w:val="00DC0A8F"/>
    <w:rsid w:val="00DC1C71"/>
    <w:rsid w:val="00DC2369"/>
    <w:rsid w:val="00DC2A4E"/>
    <w:rsid w:val="00DC2F17"/>
    <w:rsid w:val="00DC3A24"/>
    <w:rsid w:val="00DC3C84"/>
    <w:rsid w:val="00DC4AE6"/>
    <w:rsid w:val="00DC4B05"/>
    <w:rsid w:val="00DC4EDB"/>
    <w:rsid w:val="00DC50C5"/>
    <w:rsid w:val="00DC57EB"/>
    <w:rsid w:val="00DC5D47"/>
    <w:rsid w:val="00DC657D"/>
    <w:rsid w:val="00DC67C6"/>
    <w:rsid w:val="00DC77E0"/>
    <w:rsid w:val="00DD1928"/>
    <w:rsid w:val="00DD2E66"/>
    <w:rsid w:val="00DD32D1"/>
    <w:rsid w:val="00DD4799"/>
    <w:rsid w:val="00DD4E93"/>
    <w:rsid w:val="00DD5147"/>
    <w:rsid w:val="00DD63EE"/>
    <w:rsid w:val="00DD734B"/>
    <w:rsid w:val="00DD7414"/>
    <w:rsid w:val="00DD7B7F"/>
    <w:rsid w:val="00DD7E64"/>
    <w:rsid w:val="00DE06A8"/>
    <w:rsid w:val="00DE076A"/>
    <w:rsid w:val="00DE08C0"/>
    <w:rsid w:val="00DE0EA3"/>
    <w:rsid w:val="00DE127D"/>
    <w:rsid w:val="00DE1AF6"/>
    <w:rsid w:val="00DE1C99"/>
    <w:rsid w:val="00DE29B7"/>
    <w:rsid w:val="00DE2C53"/>
    <w:rsid w:val="00DE39F0"/>
    <w:rsid w:val="00DE3D8E"/>
    <w:rsid w:val="00DE400B"/>
    <w:rsid w:val="00DE4135"/>
    <w:rsid w:val="00DE4218"/>
    <w:rsid w:val="00DE4DE4"/>
    <w:rsid w:val="00DE51DF"/>
    <w:rsid w:val="00DE59A2"/>
    <w:rsid w:val="00DE65B5"/>
    <w:rsid w:val="00DE6A51"/>
    <w:rsid w:val="00DE6E23"/>
    <w:rsid w:val="00DF04A0"/>
    <w:rsid w:val="00DF1483"/>
    <w:rsid w:val="00DF2349"/>
    <w:rsid w:val="00DF23A5"/>
    <w:rsid w:val="00DF28F9"/>
    <w:rsid w:val="00DF38EF"/>
    <w:rsid w:val="00DF4227"/>
    <w:rsid w:val="00DF491D"/>
    <w:rsid w:val="00DF6495"/>
    <w:rsid w:val="00DF7985"/>
    <w:rsid w:val="00DF7A37"/>
    <w:rsid w:val="00DF7AF2"/>
    <w:rsid w:val="00DF7D0E"/>
    <w:rsid w:val="00DF7E1B"/>
    <w:rsid w:val="00E0003A"/>
    <w:rsid w:val="00E00879"/>
    <w:rsid w:val="00E00EF9"/>
    <w:rsid w:val="00E01586"/>
    <w:rsid w:val="00E016A2"/>
    <w:rsid w:val="00E01F51"/>
    <w:rsid w:val="00E03549"/>
    <w:rsid w:val="00E047BC"/>
    <w:rsid w:val="00E04DB8"/>
    <w:rsid w:val="00E05BA2"/>
    <w:rsid w:val="00E06B33"/>
    <w:rsid w:val="00E06F05"/>
    <w:rsid w:val="00E06F36"/>
    <w:rsid w:val="00E07204"/>
    <w:rsid w:val="00E07349"/>
    <w:rsid w:val="00E07627"/>
    <w:rsid w:val="00E076F2"/>
    <w:rsid w:val="00E07B08"/>
    <w:rsid w:val="00E101BC"/>
    <w:rsid w:val="00E10947"/>
    <w:rsid w:val="00E10B81"/>
    <w:rsid w:val="00E111FF"/>
    <w:rsid w:val="00E11838"/>
    <w:rsid w:val="00E1251B"/>
    <w:rsid w:val="00E13968"/>
    <w:rsid w:val="00E148E5"/>
    <w:rsid w:val="00E14EAB"/>
    <w:rsid w:val="00E152C2"/>
    <w:rsid w:val="00E158B8"/>
    <w:rsid w:val="00E1625A"/>
    <w:rsid w:val="00E16D20"/>
    <w:rsid w:val="00E17518"/>
    <w:rsid w:val="00E20AFA"/>
    <w:rsid w:val="00E20B90"/>
    <w:rsid w:val="00E21109"/>
    <w:rsid w:val="00E211E3"/>
    <w:rsid w:val="00E21A11"/>
    <w:rsid w:val="00E22353"/>
    <w:rsid w:val="00E2236B"/>
    <w:rsid w:val="00E22BE7"/>
    <w:rsid w:val="00E23214"/>
    <w:rsid w:val="00E237D2"/>
    <w:rsid w:val="00E23AB9"/>
    <w:rsid w:val="00E23D2F"/>
    <w:rsid w:val="00E25955"/>
    <w:rsid w:val="00E25FD7"/>
    <w:rsid w:val="00E26458"/>
    <w:rsid w:val="00E266FA"/>
    <w:rsid w:val="00E2720D"/>
    <w:rsid w:val="00E272E3"/>
    <w:rsid w:val="00E27368"/>
    <w:rsid w:val="00E278FB"/>
    <w:rsid w:val="00E27E3C"/>
    <w:rsid w:val="00E30405"/>
    <w:rsid w:val="00E30CEF"/>
    <w:rsid w:val="00E31533"/>
    <w:rsid w:val="00E33079"/>
    <w:rsid w:val="00E33CE0"/>
    <w:rsid w:val="00E34CFC"/>
    <w:rsid w:val="00E34DCC"/>
    <w:rsid w:val="00E34F3A"/>
    <w:rsid w:val="00E35BE7"/>
    <w:rsid w:val="00E36E74"/>
    <w:rsid w:val="00E37862"/>
    <w:rsid w:val="00E400AF"/>
    <w:rsid w:val="00E40A0A"/>
    <w:rsid w:val="00E40FE5"/>
    <w:rsid w:val="00E416EF"/>
    <w:rsid w:val="00E41976"/>
    <w:rsid w:val="00E41B7A"/>
    <w:rsid w:val="00E42AF5"/>
    <w:rsid w:val="00E437EC"/>
    <w:rsid w:val="00E44924"/>
    <w:rsid w:val="00E45246"/>
    <w:rsid w:val="00E45351"/>
    <w:rsid w:val="00E45CC6"/>
    <w:rsid w:val="00E4666F"/>
    <w:rsid w:val="00E472F3"/>
    <w:rsid w:val="00E506DB"/>
    <w:rsid w:val="00E50E47"/>
    <w:rsid w:val="00E51237"/>
    <w:rsid w:val="00E51546"/>
    <w:rsid w:val="00E517B8"/>
    <w:rsid w:val="00E51D8E"/>
    <w:rsid w:val="00E522BD"/>
    <w:rsid w:val="00E52CDB"/>
    <w:rsid w:val="00E5310E"/>
    <w:rsid w:val="00E5369C"/>
    <w:rsid w:val="00E53753"/>
    <w:rsid w:val="00E5428A"/>
    <w:rsid w:val="00E55455"/>
    <w:rsid w:val="00E55CFC"/>
    <w:rsid w:val="00E55FB6"/>
    <w:rsid w:val="00E566C0"/>
    <w:rsid w:val="00E567FB"/>
    <w:rsid w:val="00E56F7A"/>
    <w:rsid w:val="00E57172"/>
    <w:rsid w:val="00E572D8"/>
    <w:rsid w:val="00E5749A"/>
    <w:rsid w:val="00E57569"/>
    <w:rsid w:val="00E579B5"/>
    <w:rsid w:val="00E60A1E"/>
    <w:rsid w:val="00E60D1D"/>
    <w:rsid w:val="00E61AA9"/>
    <w:rsid w:val="00E61AEA"/>
    <w:rsid w:val="00E61BC3"/>
    <w:rsid w:val="00E6369E"/>
    <w:rsid w:val="00E63967"/>
    <w:rsid w:val="00E64710"/>
    <w:rsid w:val="00E64D5D"/>
    <w:rsid w:val="00E66C3A"/>
    <w:rsid w:val="00E66E50"/>
    <w:rsid w:val="00E676E3"/>
    <w:rsid w:val="00E6794A"/>
    <w:rsid w:val="00E704AD"/>
    <w:rsid w:val="00E714B2"/>
    <w:rsid w:val="00E72763"/>
    <w:rsid w:val="00E72C41"/>
    <w:rsid w:val="00E72E97"/>
    <w:rsid w:val="00E72EB9"/>
    <w:rsid w:val="00E736EF"/>
    <w:rsid w:val="00E73A2B"/>
    <w:rsid w:val="00E73CCF"/>
    <w:rsid w:val="00E73EF9"/>
    <w:rsid w:val="00E74107"/>
    <w:rsid w:val="00E7460C"/>
    <w:rsid w:val="00E7597C"/>
    <w:rsid w:val="00E760BE"/>
    <w:rsid w:val="00E765A9"/>
    <w:rsid w:val="00E767D4"/>
    <w:rsid w:val="00E7716F"/>
    <w:rsid w:val="00E8034D"/>
    <w:rsid w:val="00E805CD"/>
    <w:rsid w:val="00E80697"/>
    <w:rsid w:val="00E816A2"/>
    <w:rsid w:val="00E81B70"/>
    <w:rsid w:val="00E81D9B"/>
    <w:rsid w:val="00E83EF3"/>
    <w:rsid w:val="00E84B49"/>
    <w:rsid w:val="00E84EE8"/>
    <w:rsid w:val="00E85575"/>
    <w:rsid w:val="00E855A0"/>
    <w:rsid w:val="00E85BC1"/>
    <w:rsid w:val="00E864D0"/>
    <w:rsid w:val="00E86547"/>
    <w:rsid w:val="00E86AF0"/>
    <w:rsid w:val="00E8743E"/>
    <w:rsid w:val="00E90418"/>
    <w:rsid w:val="00E90968"/>
    <w:rsid w:val="00E90CFB"/>
    <w:rsid w:val="00E91BD0"/>
    <w:rsid w:val="00E922B5"/>
    <w:rsid w:val="00E923E2"/>
    <w:rsid w:val="00E926BD"/>
    <w:rsid w:val="00E93BBD"/>
    <w:rsid w:val="00E940C0"/>
    <w:rsid w:val="00E94670"/>
    <w:rsid w:val="00E94D2B"/>
    <w:rsid w:val="00E9558E"/>
    <w:rsid w:val="00E955B2"/>
    <w:rsid w:val="00E95D8A"/>
    <w:rsid w:val="00E96EC7"/>
    <w:rsid w:val="00E97E1D"/>
    <w:rsid w:val="00EA1DDF"/>
    <w:rsid w:val="00EA296D"/>
    <w:rsid w:val="00EA2DD2"/>
    <w:rsid w:val="00EA40B1"/>
    <w:rsid w:val="00EA4CC1"/>
    <w:rsid w:val="00EA51F0"/>
    <w:rsid w:val="00EA5E39"/>
    <w:rsid w:val="00EA758E"/>
    <w:rsid w:val="00EB0AFB"/>
    <w:rsid w:val="00EB1159"/>
    <w:rsid w:val="00EB1725"/>
    <w:rsid w:val="00EB1B2D"/>
    <w:rsid w:val="00EB2B79"/>
    <w:rsid w:val="00EB35F1"/>
    <w:rsid w:val="00EB36F3"/>
    <w:rsid w:val="00EB3ACF"/>
    <w:rsid w:val="00EB4F87"/>
    <w:rsid w:val="00EB6394"/>
    <w:rsid w:val="00EB74C5"/>
    <w:rsid w:val="00EC048C"/>
    <w:rsid w:val="00EC0E19"/>
    <w:rsid w:val="00EC1864"/>
    <w:rsid w:val="00EC2751"/>
    <w:rsid w:val="00EC3E6D"/>
    <w:rsid w:val="00EC45C1"/>
    <w:rsid w:val="00EC481F"/>
    <w:rsid w:val="00EC516F"/>
    <w:rsid w:val="00EC535F"/>
    <w:rsid w:val="00EC5693"/>
    <w:rsid w:val="00EC5A0B"/>
    <w:rsid w:val="00EC658F"/>
    <w:rsid w:val="00EC73E0"/>
    <w:rsid w:val="00EC77A9"/>
    <w:rsid w:val="00EC7813"/>
    <w:rsid w:val="00EC7B5F"/>
    <w:rsid w:val="00ED021E"/>
    <w:rsid w:val="00ED0CFF"/>
    <w:rsid w:val="00ED1A15"/>
    <w:rsid w:val="00ED1AF6"/>
    <w:rsid w:val="00ED1E45"/>
    <w:rsid w:val="00ED21D5"/>
    <w:rsid w:val="00ED240B"/>
    <w:rsid w:val="00ED25F3"/>
    <w:rsid w:val="00ED2A8C"/>
    <w:rsid w:val="00ED2FDB"/>
    <w:rsid w:val="00ED3BFE"/>
    <w:rsid w:val="00ED47E6"/>
    <w:rsid w:val="00ED4FAA"/>
    <w:rsid w:val="00ED4FB5"/>
    <w:rsid w:val="00ED52FC"/>
    <w:rsid w:val="00ED5BA3"/>
    <w:rsid w:val="00ED61AF"/>
    <w:rsid w:val="00ED71E1"/>
    <w:rsid w:val="00ED7D3F"/>
    <w:rsid w:val="00EE04A7"/>
    <w:rsid w:val="00EE0C36"/>
    <w:rsid w:val="00EE1B75"/>
    <w:rsid w:val="00EE1C88"/>
    <w:rsid w:val="00EE3D6C"/>
    <w:rsid w:val="00EE4064"/>
    <w:rsid w:val="00EE4B88"/>
    <w:rsid w:val="00EE4E86"/>
    <w:rsid w:val="00EE6038"/>
    <w:rsid w:val="00EE61D4"/>
    <w:rsid w:val="00EE62EC"/>
    <w:rsid w:val="00EE6387"/>
    <w:rsid w:val="00EE666F"/>
    <w:rsid w:val="00EE6EE0"/>
    <w:rsid w:val="00EE7112"/>
    <w:rsid w:val="00EE7499"/>
    <w:rsid w:val="00EF0645"/>
    <w:rsid w:val="00EF06DE"/>
    <w:rsid w:val="00EF077F"/>
    <w:rsid w:val="00EF0BE8"/>
    <w:rsid w:val="00EF0DB3"/>
    <w:rsid w:val="00EF1031"/>
    <w:rsid w:val="00EF11D0"/>
    <w:rsid w:val="00EF1206"/>
    <w:rsid w:val="00EF15E4"/>
    <w:rsid w:val="00EF1BC9"/>
    <w:rsid w:val="00EF20D9"/>
    <w:rsid w:val="00EF23C1"/>
    <w:rsid w:val="00EF26D6"/>
    <w:rsid w:val="00EF2CDE"/>
    <w:rsid w:val="00EF3FBC"/>
    <w:rsid w:val="00EF40E0"/>
    <w:rsid w:val="00EF444A"/>
    <w:rsid w:val="00EF47CE"/>
    <w:rsid w:val="00EF53F0"/>
    <w:rsid w:val="00EF583E"/>
    <w:rsid w:val="00EF5FA1"/>
    <w:rsid w:val="00EF6F91"/>
    <w:rsid w:val="00EF7118"/>
    <w:rsid w:val="00EF7866"/>
    <w:rsid w:val="00EF7CA4"/>
    <w:rsid w:val="00EF7CAE"/>
    <w:rsid w:val="00F004AA"/>
    <w:rsid w:val="00F01257"/>
    <w:rsid w:val="00F01D1A"/>
    <w:rsid w:val="00F02158"/>
    <w:rsid w:val="00F024F5"/>
    <w:rsid w:val="00F02A96"/>
    <w:rsid w:val="00F03043"/>
    <w:rsid w:val="00F03F9F"/>
    <w:rsid w:val="00F04494"/>
    <w:rsid w:val="00F044F0"/>
    <w:rsid w:val="00F045E9"/>
    <w:rsid w:val="00F04681"/>
    <w:rsid w:val="00F0496D"/>
    <w:rsid w:val="00F04B55"/>
    <w:rsid w:val="00F04E80"/>
    <w:rsid w:val="00F0516C"/>
    <w:rsid w:val="00F05383"/>
    <w:rsid w:val="00F0617A"/>
    <w:rsid w:val="00F06757"/>
    <w:rsid w:val="00F067E3"/>
    <w:rsid w:val="00F06F40"/>
    <w:rsid w:val="00F0721C"/>
    <w:rsid w:val="00F0754E"/>
    <w:rsid w:val="00F07945"/>
    <w:rsid w:val="00F106C2"/>
    <w:rsid w:val="00F10B5A"/>
    <w:rsid w:val="00F10EA1"/>
    <w:rsid w:val="00F11212"/>
    <w:rsid w:val="00F11764"/>
    <w:rsid w:val="00F117DA"/>
    <w:rsid w:val="00F11AA9"/>
    <w:rsid w:val="00F13789"/>
    <w:rsid w:val="00F13ACF"/>
    <w:rsid w:val="00F13D9E"/>
    <w:rsid w:val="00F142D0"/>
    <w:rsid w:val="00F144FC"/>
    <w:rsid w:val="00F14503"/>
    <w:rsid w:val="00F14D0B"/>
    <w:rsid w:val="00F156F3"/>
    <w:rsid w:val="00F16749"/>
    <w:rsid w:val="00F173E4"/>
    <w:rsid w:val="00F17B1F"/>
    <w:rsid w:val="00F17D4D"/>
    <w:rsid w:val="00F17EFF"/>
    <w:rsid w:val="00F208EA"/>
    <w:rsid w:val="00F21519"/>
    <w:rsid w:val="00F21BAB"/>
    <w:rsid w:val="00F22FBB"/>
    <w:rsid w:val="00F23404"/>
    <w:rsid w:val="00F236E0"/>
    <w:rsid w:val="00F2465F"/>
    <w:rsid w:val="00F251E8"/>
    <w:rsid w:val="00F25B4E"/>
    <w:rsid w:val="00F26FC3"/>
    <w:rsid w:val="00F2758E"/>
    <w:rsid w:val="00F27A80"/>
    <w:rsid w:val="00F27B48"/>
    <w:rsid w:val="00F3069B"/>
    <w:rsid w:val="00F31426"/>
    <w:rsid w:val="00F3173C"/>
    <w:rsid w:val="00F3195E"/>
    <w:rsid w:val="00F3287C"/>
    <w:rsid w:val="00F332C4"/>
    <w:rsid w:val="00F33F06"/>
    <w:rsid w:val="00F33FC3"/>
    <w:rsid w:val="00F35FF1"/>
    <w:rsid w:val="00F402FF"/>
    <w:rsid w:val="00F414E3"/>
    <w:rsid w:val="00F427C5"/>
    <w:rsid w:val="00F42AB9"/>
    <w:rsid w:val="00F4322D"/>
    <w:rsid w:val="00F436D3"/>
    <w:rsid w:val="00F44584"/>
    <w:rsid w:val="00F44D6F"/>
    <w:rsid w:val="00F453E2"/>
    <w:rsid w:val="00F457E3"/>
    <w:rsid w:val="00F45D0E"/>
    <w:rsid w:val="00F46B14"/>
    <w:rsid w:val="00F46DBC"/>
    <w:rsid w:val="00F50A7F"/>
    <w:rsid w:val="00F50AB8"/>
    <w:rsid w:val="00F50BC5"/>
    <w:rsid w:val="00F51514"/>
    <w:rsid w:val="00F516F9"/>
    <w:rsid w:val="00F51ECB"/>
    <w:rsid w:val="00F52397"/>
    <w:rsid w:val="00F530CC"/>
    <w:rsid w:val="00F53376"/>
    <w:rsid w:val="00F5404F"/>
    <w:rsid w:val="00F5517D"/>
    <w:rsid w:val="00F55778"/>
    <w:rsid w:val="00F55C9C"/>
    <w:rsid w:val="00F55F82"/>
    <w:rsid w:val="00F56654"/>
    <w:rsid w:val="00F56E73"/>
    <w:rsid w:val="00F571D7"/>
    <w:rsid w:val="00F578CE"/>
    <w:rsid w:val="00F57913"/>
    <w:rsid w:val="00F57A2E"/>
    <w:rsid w:val="00F57CE6"/>
    <w:rsid w:val="00F57EF2"/>
    <w:rsid w:val="00F60997"/>
    <w:rsid w:val="00F61664"/>
    <w:rsid w:val="00F619AC"/>
    <w:rsid w:val="00F61F8C"/>
    <w:rsid w:val="00F62C25"/>
    <w:rsid w:val="00F6319A"/>
    <w:rsid w:val="00F631C6"/>
    <w:rsid w:val="00F63B04"/>
    <w:rsid w:val="00F63DE0"/>
    <w:rsid w:val="00F64556"/>
    <w:rsid w:val="00F6504B"/>
    <w:rsid w:val="00F6532C"/>
    <w:rsid w:val="00F65729"/>
    <w:rsid w:val="00F65BC6"/>
    <w:rsid w:val="00F65DE5"/>
    <w:rsid w:val="00F66BAE"/>
    <w:rsid w:val="00F66E93"/>
    <w:rsid w:val="00F675F5"/>
    <w:rsid w:val="00F67CC2"/>
    <w:rsid w:val="00F67E1A"/>
    <w:rsid w:val="00F70BF6"/>
    <w:rsid w:val="00F73234"/>
    <w:rsid w:val="00F7356B"/>
    <w:rsid w:val="00F74CE6"/>
    <w:rsid w:val="00F74F66"/>
    <w:rsid w:val="00F75650"/>
    <w:rsid w:val="00F759D7"/>
    <w:rsid w:val="00F76863"/>
    <w:rsid w:val="00F76FFA"/>
    <w:rsid w:val="00F777A5"/>
    <w:rsid w:val="00F77D3B"/>
    <w:rsid w:val="00F80024"/>
    <w:rsid w:val="00F80C21"/>
    <w:rsid w:val="00F8499A"/>
    <w:rsid w:val="00F85027"/>
    <w:rsid w:val="00F85BD6"/>
    <w:rsid w:val="00F85F9E"/>
    <w:rsid w:val="00F86680"/>
    <w:rsid w:val="00F8734B"/>
    <w:rsid w:val="00F87AE7"/>
    <w:rsid w:val="00F87CE6"/>
    <w:rsid w:val="00F911A6"/>
    <w:rsid w:val="00F91491"/>
    <w:rsid w:val="00F92F33"/>
    <w:rsid w:val="00F93149"/>
    <w:rsid w:val="00F933A5"/>
    <w:rsid w:val="00F9370B"/>
    <w:rsid w:val="00F939B7"/>
    <w:rsid w:val="00F93CB8"/>
    <w:rsid w:val="00F93DB5"/>
    <w:rsid w:val="00F93EDC"/>
    <w:rsid w:val="00F940DE"/>
    <w:rsid w:val="00F9453B"/>
    <w:rsid w:val="00F94834"/>
    <w:rsid w:val="00F94865"/>
    <w:rsid w:val="00F95E76"/>
    <w:rsid w:val="00F95F8F"/>
    <w:rsid w:val="00F96253"/>
    <w:rsid w:val="00F9672E"/>
    <w:rsid w:val="00FA014D"/>
    <w:rsid w:val="00FA0DBD"/>
    <w:rsid w:val="00FA12AE"/>
    <w:rsid w:val="00FA1368"/>
    <w:rsid w:val="00FA1505"/>
    <w:rsid w:val="00FA1694"/>
    <w:rsid w:val="00FA18F8"/>
    <w:rsid w:val="00FA223F"/>
    <w:rsid w:val="00FA2993"/>
    <w:rsid w:val="00FA2D1A"/>
    <w:rsid w:val="00FA2F67"/>
    <w:rsid w:val="00FA49A6"/>
    <w:rsid w:val="00FA4C4E"/>
    <w:rsid w:val="00FA4E0C"/>
    <w:rsid w:val="00FA4F82"/>
    <w:rsid w:val="00FA67B4"/>
    <w:rsid w:val="00FA6AE1"/>
    <w:rsid w:val="00FA737E"/>
    <w:rsid w:val="00FB0856"/>
    <w:rsid w:val="00FB0AE5"/>
    <w:rsid w:val="00FB167B"/>
    <w:rsid w:val="00FB1823"/>
    <w:rsid w:val="00FB1D88"/>
    <w:rsid w:val="00FB1DAC"/>
    <w:rsid w:val="00FB2295"/>
    <w:rsid w:val="00FB32E9"/>
    <w:rsid w:val="00FB3C0F"/>
    <w:rsid w:val="00FB3E9B"/>
    <w:rsid w:val="00FB487F"/>
    <w:rsid w:val="00FB4D9E"/>
    <w:rsid w:val="00FB4E15"/>
    <w:rsid w:val="00FB699E"/>
    <w:rsid w:val="00FB7695"/>
    <w:rsid w:val="00FB7DD3"/>
    <w:rsid w:val="00FB7F7D"/>
    <w:rsid w:val="00FC01EB"/>
    <w:rsid w:val="00FC103B"/>
    <w:rsid w:val="00FC279C"/>
    <w:rsid w:val="00FC2A7C"/>
    <w:rsid w:val="00FC33EA"/>
    <w:rsid w:val="00FC462B"/>
    <w:rsid w:val="00FC48DC"/>
    <w:rsid w:val="00FC4913"/>
    <w:rsid w:val="00FC4ADB"/>
    <w:rsid w:val="00FC4D0F"/>
    <w:rsid w:val="00FC50DD"/>
    <w:rsid w:val="00FC5976"/>
    <w:rsid w:val="00FC5D24"/>
    <w:rsid w:val="00FC5FDA"/>
    <w:rsid w:val="00FC6312"/>
    <w:rsid w:val="00FC78CB"/>
    <w:rsid w:val="00FC7D2B"/>
    <w:rsid w:val="00FC7F01"/>
    <w:rsid w:val="00FD0407"/>
    <w:rsid w:val="00FD1BE6"/>
    <w:rsid w:val="00FD2819"/>
    <w:rsid w:val="00FD28A3"/>
    <w:rsid w:val="00FD32E5"/>
    <w:rsid w:val="00FD34A9"/>
    <w:rsid w:val="00FD3551"/>
    <w:rsid w:val="00FD3664"/>
    <w:rsid w:val="00FD38CE"/>
    <w:rsid w:val="00FD4734"/>
    <w:rsid w:val="00FD4A62"/>
    <w:rsid w:val="00FD53A1"/>
    <w:rsid w:val="00FD701D"/>
    <w:rsid w:val="00FD7378"/>
    <w:rsid w:val="00FD7446"/>
    <w:rsid w:val="00FD7601"/>
    <w:rsid w:val="00FD774A"/>
    <w:rsid w:val="00FD7A7C"/>
    <w:rsid w:val="00FD7D63"/>
    <w:rsid w:val="00FE0EA3"/>
    <w:rsid w:val="00FE1B0E"/>
    <w:rsid w:val="00FE1DB9"/>
    <w:rsid w:val="00FE20BF"/>
    <w:rsid w:val="00FE20C7"/>
    <w:rsid w:val="00FE214C"/>
    <w:rsid w:val="00FE29BC"/>
    <w:rsid w:val="00FE34A4"/>
    <w:rsid w:val="00FE375D"/>
    <w:rsid w:val="00FE3FDE"/>
    <w:rsid w:val="00FE3FE6"/>
    <w:rsid w:val="00FE410D"/>
    <w:rsid w:val="00FE4114"/>
    <w:rsid w:val="00FE4C3A"/>
    <w:rsid w:val="00FE5E1E"/>
    <w:rsid w:val="00FE6030"/>
    <w:rsid w:val="00FE6284"/>
    <w:rsid w:val="00FE67D5"/>
    <w:rsid w:val="00FE6D76"/>
    <w:rsid w:val="00FE7914"/>
    <w:rsid w:val="00FE7BD8"/>
    <w:rsid w:val="00FE7D3F"/>
    <w:rsid w:val="00FE7FAF"/>
    <w:rsid w:val="00FF04F8"/>
    <w:rsid w:val="00FF0DB2"/>
    <w:rsid w:val="00FF168B"/>
    <w:rsid w:val="00FF17A0"/>
    <w:rsid w:val="00FF213F"/>
    <w:rsid w:val="00FF36DF"/>
    <w:rsid w:val="00FF3FDA"/>
    <w:rsid w:val="00FF45A2"/>
    <w:rsid w:val="00FF46AA"/>
    <w:rsid w:val="00FF4AF9"/>
    <w:rsid w:val="00FF4C13"/>
    <w:rsid w:val="00FF52E3"/>
    <w:rsid w:val="00FF5532"/>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4BF2A38-E5B4-4618-87F8-87520C4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2B"/>
    <w:rPr>
      <w:rFonts w:ascii="Arial" w:hAnsi="Arial"/>
      <w:sz w:val="24"/>
    </w:rPr>
  </w:style>
  <w:style w:type="paragraph" w:styleId="Ttulo1">
    <w:name w:val="heading 1"/>
    <w:basedOn w:val="Normal"/>
    <w:next w:val="Normal"/>
    <w:qFormat/>
    <w:pPr>
      <w:keepNext/>
      <w:jc w:val="center"/>
      <w:outlineLvl w:val="0"/>
    </w:pPr>
    <w:rPr>
      <w:b/>
    </w:rPr>
  </w:style>
  <w:style w:type="paragraph" w:styleId="Ttulo2">
    <w:name w:val="heading 2"/>
    <w:aliases w:val="Item"/>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rsid w:val="00F16749"/>
    <w:pPr>
      <w:jc w:val="both"/>
    </w:pPr>
    <w:rPr>
      <w:color w:val="000000"/>
      <w:sz w:val="32"/>
    </w:rPr>
  </w:style>
  <w:style w:type="paragraph" w:styleId="Corpodetexto">
    <w:name w:val="Body Text"/>
    <w:aliases w:val="Item da conclusão,Corpo de texto Char"/>
    <w:basedOn w:val="Normal"/>
    <w:pPr>
      <w:jc w:val="both"/>
    </w:pPr>
    <w:rPr>
      <w:bCs/>
    </w:rPr>
  </w:style>
  <w:style w:type="paragraph" w:styleId="Recuodecorpodetexto2">
    <w:name w:val="Body Text Indent 2"/>
    <w:basedOn w:val="Normal"/>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semiHidden/>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59"/>
    <w:rsid w:val="00B5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5E3633"/>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B7348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B7348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E940C0"/>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E940C0"/>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E940C0"/>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E940C0"/>
    <w:pPr>
      <w:numPr>
        <w:ilvl w:val="3"/>
        <w:numId w:val="24"/>
      </w:numPr>
      <w:spacing w:after="0" w:line="480" w:lineRule="auto"/>
      <w:jc w:val="both"/>
    </w:pPr>
    <w:rPr>
      <w:rFonts w:ascii="Arial" w:eastAsia="Batang" w:hAnsi="Arial"/>
    </w:rPr>
  </w:style>
  <w:style w:type="character" w:customStyle="1" w:styleId="Nivel3Char">
    <w:name w:val="Nivel3 Char"/>
    <w:link w:val="Nivel3"/>
    <w:rsid w:val="00E940C0"/>
    <w:rPr>
      <w:rFonts w:ascii="Arial" w:eastAsia="Batang"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72">
      <w:bodyDiv w:val="1"/>
      <w:marLeft w:val="0"/>
      <w:marRight w:val="0"/>
      <w:marTop w:val="0"/>
      <w:marBottom w:val="0"/>
      <w:divBdr>
        <w:top w:val="none" w:sz="0" w:space="0" w:color="auto"/>
        <w:left w:val="none" w:sz="0" w:space="0" w:color="auto"/>
        <w:bottom w:val="none" w:sz="0" w:space="0" w:color="auto"/>
        <w:right w:val="none" w:sz="0" w:space="0" w:color="auto"/>
      </w:divBdr>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389231211">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12991090">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77992860">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3808777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65773864">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67868852">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omprasgovernamentais.gov.br" TargetMode="External"/><Relationship Id="rId3" Type="http://schemas.openxmlformats.org/officeDocument/2006/relationships/customXml" Target="../customXml/item3.xml"/><Relationship Id="rId21" Type="http://schemas.openxmlformats.org/officeDocument/2006/relationships/hyperlink" Target="http://www.secom.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lanejamento.gov.br/assuntos/empresas-estatais/dados-e-estatisticas/programa-de-dispendios-globais-pdg" TargetMode="External"/><Relationship Id="rId2" Type="http://schemas.openxmlformats.org/officeDocument/2006/relationships/customXml" Target="../customXml/item2.xml"/><Relationship Id="rId16" Type="http://schemas.openxmlformats.org/officeDocument/2006/relationships/hyperlink" Target="http://www.secom.gov.br" TargetMode="External"/><Relationship Id="rId20" Type="http://schemas.openxmlformats.org/officeDocument/2006/relationships/hyperlink" Target="http://www.secom.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91CD-E05B-4025-854E-2259D4E7684F}">
  <ds:schemaRefs>
    <ds:schemaRef ds:uri="http://schemas.openxmlformats.org/officeDocument/2006/bibliography"/>
  </ds:schemaRefs>
</ds:datastoreItem>
</file>

<file path=customXml/itemProps2.xml><?xml version="1.0" encoding="utf-8"?>
<ds:datastoreItem xmlns:ds="http://schemas.openxmlformats.org/officeDocument/2006/customXml" ds:itemID="{844AD95E-30C1-40DD-AA83-E6DE52958DC5}">
  <ds:schemaRefs>
    <ds:schemaRef ds:uri="http://schemas.openxmlformats.org/officeDocument/2006/bibliography"/>
  </ds:schemaRefs>
</ds:datastoreItem>
</file>

<file path=customXml/itemProps3.xml><?xml version="1.0" encoding="utf-8"?>
<ds:datastoreItem xmlns:ds="http://schemas.openxmlformats.org/officeDocument/2006/customXml" ds:itemID="{4D1A2B90-BE24-4753-BC4E-73580246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120</Pages>
  <Words>41192</Words>
  <Characters>222439</Characters>
  <Application>Microsoft Office Word</Application>
  <DocSecurity>0</DocSecurity>
  <Lines>1853</Lines>
  <Paragraphs>526</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263105</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Gilvan Ferreira Ximenes</cp:lastModifiedBy>
  <cp:revision>36</cp:revision>
  <cp:lastPrinted>2017-04-05T19:58:00Z</cp:lastPrinted>
  <dcterms:created xsi:type="dcterms:W3CDTF">2018-07-20T14:32:00Z</dcterms:created>
  <dcterms:modified xsi:type="dcterms:W3CDTF">2019-02-12T17:07:00Z</dcterms:modified>
</cp:coreProperties>
</file>