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E0A1C" w14:textId="7ED7F52C" w:rsidR="00484BFF" w:rsidRPr="00C4563C" w:rsidRDefault="003449FB" w:rsidP="00AC33EB">
      <w:pPr>
        <w:rPr>
          <w:rFonts w:asciiTheme="minorHAnsi" w:hAnsiTheme="minorHAnsi" w:cs="Arial"/>
          <w:b/>
          <w:snapToGrid w:val="0"/>
          <w:szCs w:val="24"/>
        </w:rPr>
      </w:pPr>
      <w:r w:rsidRPr="00C4563C">
        <w:rPr>
          <w:rFonts w:asciiTheme="minorHAnsi" w:hAnsiTheme="minorHAnsi" w:cs="Arial"/>
          <w:b/>
          <w:noProof/>
          <w:snapToGrid w:val="0"/>
          <w:szCs w:val="24"/>
        </w:rPr>
        <w:drawing>
          <wp:anchor distT="0" distB="0" distL="114935" distR="114935" simplePos="0" relativeHeight="251665920" behindDoc="0" locked="0" layoutInCell="1" allowOverlap="1" wp14:anchorId="0ED82D66" wp14:editId="7D7270C8">
            <wp:simplePos x="0" y="0"/>
            <wp:positionH relativeFrom="column">
              <wp:posOffset>2490470</wp:posOffset>
            </wp:positionH>
            <wp:positionV relativeFrom="paragraph">
              <wp:posOffset>-225425</wp:posOffset>
            </wp:positionV>
            <wp:extent cx="848995" cy="925830"/>
            <wp:effectExtent l="0" t="0" r="8255" b="762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995" cy="925830"/>
                    </a:xfrm>
                    <a:prstGeom prst="rect">
                      <a:avLst/>
                    </a:prstGeom>
                    <a:solidFill>
                      <a:srgbClr val="FFFFFF"/>
                    </a:solidFill>
                    <a:ln>
                      <a:noFill/>
                    </a:ln>
                  </pic:spPr>
                </pic:pic>
              </a:graphicData>
            </a:graphic>
          </wp:anchor>
        </w:drawing>
      </w:r>
    </w:p>
    <w:p w14:paraId="24E69A15" w14:textId="77777777" w:rsidR="00484BFF" w:rsidRPr="00C4563C" w:rsidRDefault="00484BFF" w:rsidP="00AC33EB">
      <w:pPr>
        <w:rPr>
          <w:rFonts w:asciiTheme="minorHAnsi" w:hAnsiTheme="minorHAnsi" w:cs="Arial"/>
          <w:b/>
          <w:snapToGrid w:val="0"/>
          <w:szCs w:val="24"/>
        </w:rPr>
      </w:pPr>
    </w:p>
    <w:p w14:paraId="3DB1E8A0" w14:textId="77777777" w:rsidR="00484BFF" w:rsidRPr="00C4563C" w:rsidRDefault="00484BFF" w:rsidP="00AC33EB">
      <w:pPr>
        <w:rPr>
          <w:rFonts w:asciiTheme="minorHAnsi" w:hAnsiTheme="minorHAnsi" w:cs="Arial"/>
          <w:b/>
          <w:snapToGrid w:val="0"/>
          <w:szCs w:val="24"/>
        </w:rPr>
      </w:pPr>
    </w:p>
    <w:p w14:paraId="6D362986" w14:textId="77777777" w:rsidR="00484BFF" w:rsidRPr="00C4563C" w:rsidRDefault="00484BFF" w:rsidP="00AC33EB">
      <w:pPr>
        <w:rPr>
          <w:rFonts w:asciiTheme="minorHAnsi" w:hAnsiTheme="minorHAnsi" w:cs="Arial"/>
          <w:b/>
          <w:snapToGrid w:val="0"/>
          <w:szCs w:val="24"/>
        </w:rPr>
      </w:pPr>
    </w:p>
    <w:p w14:paraId="51E3ECFE" w14:textId="77777777" w:rsidR="00484BFF" w:rsidRPr="00C4563C" w:rsidRDefault="00484BFF" w:rsidP="00AC33EB">
      <w:pPr>
        <w:jc w:val="center"/>
        <w:rPr>
          <w:rFonts w:asciiTheme="minorHAnsi" w:hAnsiTheme="minorHAnsi" w:cs="Arial"/>
          <w:b/>
          <w:snapToGrid w:val="0"/>
          <w:szCs w:val="24"/>
        </w:rPr>
      </w:pPr>
      <w:r w:rsidRPr="00C4563C">
        <w:rPr>
          <w:rFonts w:asciiTheme="minorHAnsi" w:hAnsiTheme="minorHAnsi" w:cs="Arial"/>
          <w:b/>
          <w:snapToGrid w:val="0"/>
          <w:szCs w:val="24"/>
        </w:rPr>
        <w:t>PRESIDÊNCIA DA REPÚBLICA</w:t>
      </w:r>
    </w:p>
    <w:p w14:paraId="3007BB18" w14:textId="7FC61625" w:rsidR="00484BFF" w:rsidRPr="00C4563C" w:rsidRDefault="005C14BC" w:rsidP="00AC33EB">
      <w:pPr>
        <w:jc w:val="center"/>
        <w:rPr>
          <w:rFonts w:asciiTheme="minorHAnsi" w:hAnsiTheme="minorHAnsi" w:cs="Arial"/>
          <w:b/>
          <w:szCs w:val="24"/>
        </w:rPr>
      </w:pPr>
      <w:r w:rsidRPr="00C4563C">
        <w:rPr>
          <w:rFonts w:asciiTheme="minorHAnsi" w:hAnsiTheme="minorHAnsi" w:cs="Arial"/>
          <w:b/>
          <w:szCs w:val="24"/>
        </w:rPr>
        <w:t xml:space="preserve">SECRETARIA </w:t>
      </w:r>
      <w:r w:rsidR="00A44242">
        <w:rPr>
          <w:rFonts w:asciiTheme="minorHAnsi" w:hAnsiTheme="minorHAnsi" w:cs="Arial"/>
          <w:b/>
          <w:szCs w:val="24"/>
        </w:rPr>
        <w:t>DE GOVERNO</w:t>
      </w:r>
    </w:p>
    <w:p w14:paraId="33A153FF" w14:textId="77777777" w:rsidR="00484BFF" w:rsidRPr="00C4563C" w:rsidRDefault="00484BFF" w:rsidP="00AC33EB">
      <w:pPr>
        <w:jc w:val="center"/>
        <w:rPr>
          <w:rFonts w:asciiTheme="minorHAnsi" w:hAnsiTheme="minorHAnsi" w:cs="Arial"/>
          <w:b/>
          <w:szCs w:val="24"/>
        </w:rPr>
      </w:pPr>
      <w:r w:rsidRPr="00C4563C">
        <w:rPr>
          <w:rFonts w:asciiTheme="minorHAnsi" w:hAnsiTheme="minorHAnsi" w:cs="Arial"/>
          <w:b/>
          <w:szCs w:val="24"/>
        </w:rPr>
        <w:t>SECRETARIA ESPECIAL DE COMUNICAÇÃO SOCIAL</w:t>
      </w:r>
    </w:p>
    <w:p w14:paraId="2178DAF1" w14:textId="77777777" w:rsidR="00484BFF" w:rsidRPr="00C4563C" w:rsidRDefault="00484BFF" w:rsidP="00AC33EB">
      <w:pPr>
        <w:tabs>
          <w:tab w:val="left" w:pos="1418"/>
        </w:tabs>
        <w:rPr>
          <w:rFonts w:asciiTheme="minorHAnsi" w:hAnsiTheme="minorHAnsi" w:cs="Arial"/>
          <w:b/>
          <w:snapToGrid w:val="0"/>
          <w:szCs w:val="24"/>
        </w:rPr>
      </w:pPr>
    </w:p>
    <w:p w14:paraId="66FD37A7" w14:textId="77777777" w:rsidR="00484BFF" w:rsidRPr="00C4563C" w:rsidRDefault="00484BFF" w:rsidP="00AC33EB">
      <w:pPr>
        <w:rPr>
          <w:rFonts w:asciiTheme="minorHAnsi" w:hAnsiTheme="minorHAnsi" w:cs="Arial"/>
          <w:b/>
          <w:snapToGrid w:val="0"/>
          <w:szCs w:val="24"/>
        </w:rPr>
      </w:pPr>
    </w:p>
    <w:p w14:paraId="1B4CFC54" w14:textId="77777777" w:rsidR="00484BFF" w:rsidRPr="00C4563C" w:rsidRDefault="00484BFF" w:rsidP="00AC33EB">
      <w:pPr>
        <w:jc w:val="center"/>
        <w:rPr>
          <w:rFonts w:asciiTheme="minorHAnsi" w:hAnsiTheme="minorHAnsi" w:cs="Arial"/>
          <w:b/>
          <w:snapToGrid w:val="0"/>
          <w:szCs w:val="24"/>
        </w:rPr>
      </w:pPr>
      <w:r w:rsidRPr="00C4563C">
        <w:rPr>
          <w:rFonts w:asciiTheme="minorHAnsi" w:hAnsiTheme="minorHAnsi" w:cs="Arial"/>
          <w:b/>
          <w:snapToGrid w:val="0"/>
          <w:szCs w:val="24"/>
        </w:rPr>
        <w:t>MODELO DE EDITAL</w:t>
      </w:r>
    </w:p>
    <w:p w14:paraId="01F95C84" w14:textId="77777777" w:rsidR="003449FB" w:rsidRPr="00C4563C" w:rsidRDefault="003449FB" w:rsidP="00AC33EB">
      <w:pPr>
        <w:jc w:val="center"/>
        <w:rPr>
          <w:rFonts w:asciiTheme="minorHAnsi" w:hAnsiTheme="minorHAnsi" w:cs="Arial"/>
          <w:b/>
          <w:snapToGrid w:val="0"/>
          <w:szCs w:val="24"/>
        </w:rPr>
      </w:pPr>
    </w:p>
    <w:p w14:paraId="528931CE" w14:textId="77777777" w:rsidR="00395427" w:rsidRPr="00C4563C" w:rsidRDefault="00395427" w:rsidP="00AC33EB">
      <w:pPr>
        <w:jc w:val="center"/>
        <w:rPr>
          <w:rFonts w:asciiTheme="minorHAnsi" w:hAnsiTheme="minorHAnsi" w:cs="Arial"/>
          <w:b/>
          <w:snapToGrid w:val="0"/>
          <w:szCs w:val="24"/>
        </w:rPr>
      </w:pPr>
    </w:p>
    <w:p w14:paraId="6A8EFE9D" w14:textId="77777777" w:rsidR="005C14BC" w:rsidRPr="00C4563C" w:rsidRDefault="00484BFF" w:rsidP="00AC33EB">
      <w:pPr>
        <w:jc w:val="center"/>
        <w:rPr>
          <w:rFonts w:asciiTheme="minorHAnsi" w:hAnsiTheme="minorHAnsi" w:cs="Arial"/>
          <w:b/>
          <w:snapToGrid w:val="0"/>
          <w:szCs w:val="24"/>
        </w:rPr>
      </w:pPr>
      <w:r w:rsidRPr="00C4563C">
        <w:rPr>
          <w:rFonts w:asciiTheme="minorHAnsi" w:hAnsiTheme="minorHAnsi" w:cs="Arial"/>
          <w:b/>
          <w:snapToGrid w:val="0"/>
          <w:szCs w:val="24"/>
        </w:rPr>
        <w:t xml:space="preserve">CONTRATAÇÃO DE SERVIÇOS DE </w:t>
      </w:r>
      <w:r w:rsidR="003449FB" w:rsidRPr="00C4563C">
        <w:rPr>
          <w:rFonts w:asciiTheme="minorHAnsi" w:hAnsiTheme="minorHAnsi" w:cs="Arial"/>
          <w:b/>
          <w:snapToGrid w:val="0"/>
          <w:szCs w:val="24"/>
        </w:rPr>
        <w:t>PUBLICIDADE</w:t>
      </w:r>
      <w:r w:rsidR="005C14BC" w:rsidRPr="00C4563C">
        <w:rPr>
          <w:rFonts w:asciiTheme="minorHAnsi" w:hAnsiTheme="minorHAnsi" w:cs="Arial"/>
          <w:b/>
          <w:snapToGrid w:val="0"/>
          <w:szCs w:val="24"/>
        </w:rPr>
        <w:t xml:space="preserve"> </w:t>
      </w:r>
      <w:r w:rsidR="0040148F" w:rsidRPr="00C4563C">
        <w:rPr>
          <w:rFonts w:asciiTheme="minorHAnsi" w:hAnsiTheme="minorHAnsi" w:cs="Arial"/>
          <w:b/>
          <w:snapToGrid w:val="0"/>
          <w:szCs w:val="24"/>
        </w:rPr>
        <w:t>POR INTERMÉDIO DE</w:t>
      </w:r>
    </w:p>
    <w:p w14:paraId="24ECD8BD" w14:textId="6DB983C1" w:rsidR="003449FB" w:rsidRPr="00C4563C" w:rsidRDefault="00C23C5B" w:rsidP="00AC33EB">
      <w:pPr>
        <w:jc w:val="center"/>
        <w:rPr>
          <w:rFonts w:asciiTheme="minorHAnsi" w:hAnsiTheme="minorHAnsi" w:cs="Arial"/>
          <w:b/>
          <w:snapToGrid w:val="0"/>
          <w:szCs w:val="24"/>
        </w:rPr>
      </w:pPr>
      <w:r w:rsidRPr="00C4563C">
        <w:rPr>
          <w:rFonts w:asciiTheme="minorHAnsi" w:hAnsiTheme="minorHAnsi" w:cs="Arial"/>
          <w:b/>
          <w:snapToGrid w:val="0"/>
          <w:szCs w:val="24"/>
          <w:u w:val="single"/>
        </w:rPr>
        <w:t xml:space="preserve">MAIS DE </w:t>
      </w:r>
      <w:r w:rsidR="003449FB" w:rsidRPr="00C4563C">
        <w:rPr>
          <w:rFonts w:asciiTheme="minorHAnsi" w:hAnsiTheme="minorHAnsi" w:cs="Arial"/>
          <w:b/>
          <w:snapToGrid w:val="0"/>
          <w:szCs w:val="24"/>
          <w:u w:val="single"/>
        </w:rPr>
        <w:t>1 AGÊNCIA</w:t>
      </w:r>
      <w:r w:rsidR="003449FB" w:rsidRPr="00C4563C">
        <w:rPr>
          <w:rFonts w:asciiTheme="minorHAnsi" w:hAnsiTheme="minorHAnsi" w:cs="Arial"/>
          <w:b/>
          <w:snapToGrid w:val="0"/>
          <w:szCs w:val="24"/>
        </w:rPr>
        <w:t xml:space="preserve"> DE PROPAGANDA</w:t>
      </w:r>
    </w:p>
    <w:p w14:paraId="12E24E07" w14:textId="77777777" w:rsidR="00484BFF" w:rsidRPr="00C4563C" w:rsidRDefault="00484BFF" w:rsidP="00AC33EB">
      <w:pPr>
        <w:jc w:val="both"/>
        <w:rPr>
          <w:rFonts w:asciiTheme="minorHAnsi" w:hAnsiTheme="minorHAnsi" w:cs="Arial"/>
          <w:szCs w:val="24"/>
        </w:rPr>
      </w:pPr>
    </w:p>
    <w:p w14:paraId="37AAFF9A" w14:textId="77777777" w:rsidR="00CA726E" w:rsidRPr="00C4563C" w:rsidRDefault="00CA726E" w:rsidP="00AC33EB">
      <w:pPr>
        <w:jc w:val="both"/>
        <w:rPr>
          <w:rFonts w:asciiTheme="minorHAnsi" w:hAnsiTheme="minorHAnsi" w:cs="Arial"/>
          <w:szCs w:val="24"/>
        </w:rPr>
      </w:pPr>
    </w:p>
    <w:p w14:paraId="0BD3B441" w14:textId="6D4C7D81" w:rsidR="001250CF" w:rsidRPr="00C4563C" w:rsidRDefault="001250CF" w:rsidP="00AC33EB">
      <w:pPr>
        <w:jc w:val="both"/>
        <w:rPr>
          <w:rFonts w:asciiTheme="minorHAnsi" w:hAnsiTheme="minorHAnsi" w:cs="Arial"/>
          <w:szCs w:val="24"/>
        </w:rPr>
      </w:pPr>
      <w:r w:rsidRPr="00C4563C">
        <w:rPr>
          <w:rFonts w:asciiTheme="minorHAnsi" w:hAnsiTheme="minorHAnsi" w:cs="Arial"/>
          <w:szCs w:val="24"/>
        </w:rPr>
        <w:t>Esta minuta de Edital foi elaborada p</w:t>
      </w:r>
      <w:r w:rsidR="00AE71D1" w:rsidRPr="00C4563C">
        <w:rPr>
          <w:rFonts w:asciiTheme="minorHAnsi" w:hAnsiTheme="minorHAnsi" w:cs="Arial"/>
          <w:szCs w:val="24"/>
        </w:rPr>
        <w:t xml:space="preserve">ela </w:t>
      </w:r>
      <w:r w:rsidR="00524D2A" w:rsidRPr="00C4563C">
        <w:rPr>
          <w:rFonts w:asciiTheme="minorHAnsi" w:hAnsiTheme="minorHAnsi" w:cs="Arial"/>
          <w:szCs w:val="24"/>
        </w:rPr>
        <w:t xml:space="preserve">Secretaria Especial de Comunicação Social da </w:t>
      </w:r>
      <w:r w:rsidR="005C14BC" w:rsidRPr="00C4563C">
        <w:rPr>
          <w:rFonts w:asciiTheme="minorHAnsi" w:hAnsiTheme="minorHAnsi" w:cs="Arial"/>
          <w:szCs w:val="24"/>
        </w:rPr>
        <w:t xml:space="preserve">Secretaria </w:t>
      </w:r>
      <w:r w:rsidR="00A44242">
        <w:rPr>
          <w:rFonts w:asciiTheme="minorHAnsi" w:hAnsiTheme="minorHAnsi" w:cs="Arial"/>
          <w:szCs w:val="24"/>
        </w:rPr>
        <w:t>de Governo</w:t>
      </w:r>
      <w:r w:rsidR="00524D2A" w:rsidRPr="00C4563C">
        <w:rPr>
          <w:rFonts w:asciiTheme="minorHAnsi" w:hAnsiTheme="minorHAnsi" w:cs="Arial"/>
          <w:szCs w:val="24"/>
        </w:rPr>
        <w:t xml:space="preserve"> da Presidência da República – </w:t>
      </w:r>
      <w:r w:rsidRPr="00C4563C">
        <w:rPr>
          <w:rFonts w:asciiTheme="minorHAnsi" w:hAnsiTheme="minorHAnsi" w:cs="Arial"/>
          <w:szCs w:val="24"/>
        </w:rPr>
        <w:t>SECOM</w:t>
      </w:r>
      <w:r w:rsidR="00524D2A" w:rsidRPr="00C4563C">
        <w:rPr>
          <w:rFonts w:asciiTheme="minorHAnsi" w:hAnsiTheme="minorHAnsi" w:cs="Arial"/>
          <w:szCs w:val="24"/>
        </w:rPr>
        <w:t>/PR</w:t>
      </w:r>
      <w:r w:rsidRPr="00C4563C">
        <w:rPr>
          <w:rFonts w:asciiTheme="minorHAnsi" w:hAnsiTheme="minorHAnsi" w:cs="Arial"/>
          <w:szCs w:val="24"/>
        </w:rPr>
        <w:t xml:space="preserve"> a partir d</w:t>
      </w:r>
      <w:r w:rsidR="00E95D8A" w:rsidRPr="00C4563C">
        <w:rPr>
          <w:rFonts w:asciiTheme="minorHAnsi" w:hAnsiTheme="minorHAnsi" w:cs="Arial"/>
          <w:szCs w:val="24"/>
        </w:rPr>
        <w:t>os</w:t>
      </w:r>
      <w:r w:rsidRPr="00C4563C">
        <w:rPr>
          <w:rFonts w:asciiTheme="minorHAnsi" w:hAnsiTheme="minorHAnsi" w:cs="Arial"/>
          <w:szCs w:val="24"/>
        </w:rPr>
        <w:t xml:space="preserve"> procedimentos </w:t>
      </w:r>
      <w:r w:rsidR="00004CD7" w:rsidRPr="00C4563C">
        <w:rPr>
          <w:rFonts w:asciiTheme="minorHAnsi" w:hAnsiTheme="minorHAnsi" w:cs="Arial"/>
          <w:szCs w:val="24"/>
        </w:rPr>
        <w:t xml:space="preserve">que devem ser </w:t>
      </w:r>
      <w:r w:rsidRPr="00C4563C">
        <w:rPr>
          <w:rFonts w:asciiTheme="minorHAnsi" w:hAnsiTheme="minorHAnsi" w:cs="Arial"/>
          <w:szCs w:val="24"/>
        </w:rPr>
        <w:t xml:space="preserve">adotados </w:t>
      </w:r>
      <w:r w:rsidR="00AE71D1" w:rsidRPr="00C4563C">
        <w:rPr>
          <w:rFonts w:asciiTheme="minorHAnsi" w:hAnsiTheme="minorHAnsi" w:cs="Arial"/>
          <w:szCs w:val="24"/>
        </w:rPr>
        <w:t xml:space="preserve">nos </w:t>
      </w:r>
      <w:r w:rsidRPr="00C4563C">
        <w:rPr>
          <w:rFonts w:asciiTheme="minorHAnsi" w:hAnsiTheme="minorHAnsi" w:cs="Arial"/>
          <w:szCs w:val="24"/>
        </w:rPr>
        <w:t xml:space="preserve">processos licitatórios do Poder Executivo </w:t>
      </w:r>
      <w:r w:rsidR="005D3D9B" w:rsidRPr="00C4563C">
        <w:rPr>
          <w:rFonts w:asciiTheme="minorHAnsi" w:hAnsiTheme="minorHAnsi" w:cs="Arial"/>
          <w:szCs w:val="24"/>
        </w:rPr>
        <w:t>Federal</w:t>
      </w:r>
      <w:r w:rsidRPr="00C4563C">
        <w:rPr>
          <w:rFonts w:asciiTheme="minorHAnsi" w:hAnsiTheme="minorHAnsi" w:cs="Arial"/>
          <w:szCs w:val="24"/>
        </w:rPr>
        <w:t xml:space="preserve"> e </w:t>
      </w:r>
      <w:r w:rsidR="00004CD7" w:rsidRPr="00C4563C">
        <w:rPr>
          <w:rFonts w:asciiTheme="minorHAnsi" w:hAnsiTheme="minorHAnsi" w:cs="Arial"/>
          <w:szCs w:val="24"/>
        </w:rPr>
        <w:t xml:space="preserve">visa </w:t>
      </w:r>
      <w:r w:rsidRPr="00C4563C">
        <w:rPr>
          <w:rFonts w:asciiTheme="minorHAnsi" w:hAnsiTheme="minorHAnsi" w:cs="Arial"/>
          <w:szCs w:val="24"/>
        </w:rPr>
        <w:t xml:space="preserve">auxiliar </w:t>
      </w:r>
      <w:r w:rsidR="004045B0" w:rsidRPr="00C4563C">
        <w:rPr>
          <w:rFonts w:asciiTheme="minorHAnsi" w:hAnsiTheme="minorHAnsi" w:cs="Arial"/>
          <w:szCs w:val="24"/>
        </w:rPr>
        <w:t xml:space="preserve">os </w:t>
      </w:r>
      <w:r w:rsidRPr="00C4563C">
        <w:rPr>
          <w:rFonts w:asciiTheme="minorHAnsi" w:hAnsiTheme="minorHAnsi" w:cs="Arial"/>
          <w:szCs w:val="24"/>
        </w:rPr>
        <w:t xml:space="preserve">órgãos e </w:t>
      </w:r>
      <w:r w:rsidR="004045B0" w:rsidRPr="00C4563C">
        <w:rPr>
          <w:rFonts w:asciiTheme="minorHAnsi" w:hAnsiTheme="minorHAnsi" w:cs="Arial"/>
          <w:szCs w:val="24"/>
        </w:rPr>
        <w:t xml:space="preserve">as </w:t>
      </w:r>
      <w:r w:rsidRPr="00C4563C">
        <w:rPr>
          <w:rFonts w:asciiTheme="minorHAnsi" w:hAnsiTheme="minorHAnsi" w:cs="Arial"/>
          <w:szCs w:val="24"/>
        </w:rPr>
        <w:t xml:space="preserve">entidades </w:t>
      </w:r>
      <w:r w:rsidR="00730137" w:rsidRPr="00C4563C">
        <w:rPr>
          <w:rFonts w:asciiTheme="minorHAnsi" w:hAnsiTheme="minorHAnsi" w:cs="Arial"/>
          <w:szCs w:val="24"/>
        </w:rPr>
        <w:t>integrantes do Sistema de Comunicação de Governo</w:t>
      </w:r>
      <w:r w:rsidR="00A44242">
        <w:rPr>
          <w:rFonts w:asciiTheme="minorHAnsi" w:hAnsiTheme="minorHAnsi" w:cs="Arial"/>
          <w:szCs w:val="24"/>
        </w:rPr>
        <w:t xml:space="preserve"> do Poder Executivo Federal</w:t>
      </w:r>
      <w:r w:rsidR="00730137" w:rsidRPr="00C4563C">
        <w:rPr>
          <w:rFonts w:asciiTheme="minorHAnsi" w:hAnsiTheme="minorHAnsi" w:cs="Arial"/>
          <w:szCs w:val="24"/>
        </w:rPr>
        <w:t xml:space="preserve"> – SICOM, na</w:t>
      </w:r>
      <w:r w:rsidRPr="00C4563C">
        <w:rPr>
          <w:rFonts w:asciiTheme="minorHAnsi" w:hAnsiTheme="minorHAnsi" w:cs="Arial"/>
          <w:szCs w:val="24"/>
        </w:rPr>
        <w:t xml:space="preserve"> contratação de serviços de publicidade</w:t>
      </w:r>
      <w:r w:rsidR="00524D2A" w:rsidRPr="00C4563C">
        <w:rPr>
          <w:rFonts w:asciiTheme="minorHAnsi" w:hAnsiTheme="minorHAnsi" w:cs="Arial"/>
          <w:szCs w:val="24"/>
        </w:rPr>
        <w:t>,</w:t>
      </w:r>
      <w:r w:rsidRPr="00C4563C">
        <w:rPr>
          <w:rFonts w:asciiTheme="minorHAnsi" w:hAnsiTheme="minorHAnsi" w:cs="Arial"/>
          <w:szCs w:val="24"/>
        </w:rPr>
        <w:t xml:space="preserve"> prestados por intermédio de agência de propaganda, nos termos da Lei nº 12.232/2010 e, de forma complementar, das Leis nº 4.680/1965 e nº 8.666/1993.</w:t>
      </w:r>
    </w:p>
    <w:p w14:paraId="53B6D3E4" w14:textId="2A0D5DB6" w:rsidR="001250CF" w:rsidRPr="00C4563C" w:rsidRDefault="001250CF" w:rsidP="00AC33EB">
      <w:pPr>
        <w:jc w:val="both"/>
        <w:rPr>
          <w:rFonts w:asciiTheme="minorHAnsi" w:hAnsiTheme="minorHAnsi" w:cs="Arial"/>
          <w:szCs w:val="24"/>
        </w:rPr>
      </w:pPr>
    </w:p>
    <w:p w14:paraId="0160BAF5" w14:textId="29F0648C" w:rsidR="00524D2A" w:rsidRPr="00C4563C" w:rsidRDefault="002F4949" w:rsidP="00AC33EB">
      <w:pPr>
        <w:jc w:val="both"/>
        <w:rPr>
          <w:rFonts w:asciiTheme="minorHAnsi" w:hAnsiTheme="minorHAnsi" w:cs="Arial"/>
          <w:szCs w:val="24"/>
        </w:rPr>
      </w:pPr>
      <w:r w:rsidRPr="00C4563C">
        <w:rPr>
          <w:rFonts w:asciiTheme="minorHAnsi" w:hAnsiTheme="minorHAnsi" w:cs="Arial"/>
          <w:szCs w:val="24"/>
        </w:rPr>
        <w:t>Cabe aos órgãos e entidades adaptarem o presente modelo às respectivas expectativas e necessidades de comunicação, de forma a contemplar os conteúdos que atendem às suas especificidades, observadas as disposições legais e normativas que regem a contratação</w:t>
      </w:r>
    </w:p>
    <w:p w14:paraId="14947D8F" w14:textId="77777777" w:rsidR="00524D2A" w:rsidRPr="00C4563C" w:rsidRDefault="00524D2A" w:rsidP="00AC33EB">
      <w:pPr>
        <w:jc w:val="both"/>
        <w:rPr>
          <w:rFonts w:asciiTheme="minorHAnsi" w:hAnsiTheme="minorHAnsi" w:cs="Arial"/>
          <w:szCs w:val="24"/>
        </w:rPr>
      </w:pPr>
    </w:p>
    <w:p w14:paraId="27EBA719" w14:textId="0632D158" w:rsidR="001250CF" w:rsidRPr="00C4563C" w:rsidRDefault="00524D2A" w:rsidP="00AC33EB">
      <w:pPr>
        <w:jc w:val="both"/>
        <w:rPr>
          <w:rFonts w:asciiTheme="minorHAnsi" w:hAnsiTheme="minorHAnsi" w:cs="Arial"/>
          <w:szCs w:val="24"/>
        </w:rPr>
      </w:pPr>
      <w:r w:rsidRPr="00C4563C">
        <w:rPr>
          <w:rFonts w:asciiTheme="minorHAnsi" w:hAnsiTheme="minorHAnsi" w:cs="Arial"/>
          <w:szCs w:val="24"/>
        </w:rPr>
        <w:t xml:space="preserve">Conforme disposto no inciso II do art. 26 do Decreto nº 8.889/2016, compete à Secretaria de Gestão e Controle </w:t>
      </w:r>
      <w:r w:rsidR="0001666C" w:rsidRPr="00C4563C">
        <w:rPr>
          <w:rFonts w:asciiTheme="minorHAnsi" w:hAnsiTheme="minorHAnsi" w:cs="Arial"/>
          <w:szCs w:val="24"/>
        </w:rPr>
        <w:t>–</w:t>
      </w:r>
      <w:r w:rsidRPr="00C4563C">
        <w:rPr>
          <w:rFonts w:asciiTheme="minorHAnsi" w:hAnsiTheme="minorHAnsi" w:cs="Arial"/>
          <w:szCs w:val="24"/>
        </w:rPr>
        <w:t xml:space="preserve"> SECOM/PR, aprovar as minutas de editais de licitação para a contratação de serviços de publicidade das instituições do Poder Executivo </w:t>
      </w:r>
      <w:r w:rsidR="005D3D9B" w:rsidRPr="00C4563C">
        <w:rPr>
          <w:rFonts w:asciiTheme="minorHAnsi" w:hAnsiTheme="minorHAnsi" w:cs="Arial"/>
          <w:szCs w:val="24"/>
        </w:rPr>
        <w:t>Federal</w:t>
      </w:r>
      <w:r w:rsidRPr="00C4563C">
        <w:rPr>
          <w:rFonts w:asciiTheme="minorHAnsi" w:hAnsiTheme="minorHAnsi" w:cs="Arial"/>
          <w:szCs w:val="24"/>
        </w:rPr>
        <w:t xml:space="preserve">, </w:t>
      </w:r>
      <w:r w:rsidR="00A16055" w:rsidRPr="00C4563C">
        <w:rPr>
          <w:rFonts w:asciiTheme="minorHAnsi" w:hAnsiTheme="minorHAnsi" w:cs="Arial"/>
          <w:szCs w:val="24"/>
        </w:rPr>
        <w:t xml:space="preserve">que devem </w:t>
      </w:r>
      <w:r w:rsidRPr="00C4563C">
        <w:rPr>
          <w:rFonts w:asciiTheme="minorHAnsi" w:hAnsiTheme="minorHAnsi" w:cs="Arial"/>
          <w:szCs w:val="24"/>
        </w:rPr>
        <w:t>observa</w:t>
      </w:r>
      <w:r w:rsidR="00A16055" w:rsidRPr="00C4563C">
        <w:rPr>
          <w:rFonts w:asciiTheme="minorHAnsi" w:hAnsiTheme="minorHAnsi" w:cs="Arial"/>
          <w:szCs w:val="24"/>
        </w:rPr>
        <w:t>r</w:t>
      </w:r>
      <w:r w:rsidRPr="00C4563C">
        <w:rPr>
          <w:rFonts w:asciiTheme="minorHAnsi" w:hAnsiTheme="minorHAnsi" w:cs="Arial"/>
          <w:szCs w:val="24"/>
        </w:rPr>
        <w:t xml:space="preserve"> a </w:t>
      </w:r>
      <w:r w:rsidR="00DF1060" w:rsidRPr="00C4563C">
        <w:rPr>
          <w:rFonts w:asciiTheme="minorHAnsi" w:hAnsiTheme="minorHAnsi" w:cs="Arial"/>
          <w:szCs w:val="24"/>
        </w:rPr>
        <w:t>Instrução Normativa SECOM nº 3/2018</w:t>
      </w:r>
      <w:r w:rsidRPr="00C4563C">
        <w:rPr>
          <w:rFonts w:asciiTheme="minorHAnsi" w:hAnsiTheme="minorHAnsi" w:cs="Arial"/>
          <w:szCs w:val="24"/>
        </w:rPr>
        <w:t>, disponível no endereço www.secom.gov.br.</w:t>
      </w:r>
    </w:p>
    <w:p w14:paraId="167638AF" w14:textId="77777777" w:rsidR="001250CF" w:rsidRPr="00C4563C" w:rsidRDefault="001250CF" w:rsidP="00AC33EB">
      <w:pPr>
        <w:jc w:val="both"/>
        <w:rPr>
          <w:rFonts w:asciiTheme="minorHAnsi" w:hAnsiTheme="minorHAnsi" w:cs="Arial"/>
          <w:szCs w:val="24"/>
        </w:rPr>
      </w:pPr>
    </w:p>
    <w:p w14:paraId="2BCD489B" w14:textId="77777777" w:rsidR="00B73481" w:rsidRPr="00C4563C" w:rsidRDefault="00B73481"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 xml:space="preserve">NOTA EXPLICATIVA </w:t>
      </w:r>
      <w:r w:rsidRPr="00C4563C">
        <w:rPr>
          <w:rFonts w:asciiTheme="minorHAnsi" w:hAnsiTheme="minorHAnsi" w:cs="Arial"/>
          <w:color w:val="auto"/>
          <w:sz w:val="24"/>
        </w:rPr>
        <w:t xml:space="preserve">- Os itens deste modelo de Edital, destacados em </w:t>
      </w:r>
      <w:r w:rsidRPr="00C4563C">
        <w:rPr>
          <w:rFonts w:asciiTheme="minorHAnsi" w:hAnsiTheme="minorHAnsi" w:cs="Arial"/>
          <w:color w:val="auto"/>
          <w:sz w:val="24"/>
          <w:highlight w:val="yellow"/>
        </w:rPr>
        <w:t>amarelo,</w:t>
      </w:r>
      <w:r w:rsidRPr="00C4563C">
        <w:rPr>
          <w:rFonts w:asciiTheme="minorHAnsi" w:hAnsiTheme="minorHAnsi" w:cs="Arial"/>
          <w:color w:val="auto"/>
          <w:sz w:val="24"/>
        </w:rPr>
        <w:t xml:space="preserve">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 para que não conflitem. Os subitens a serem incluídos de acordo com as condições do órgão/entidade estão grifados em </w:t>
      </w:r>
      <w:r w:rsidRPr="00C4563C">
        <w:rPr>
          <w:rFonts w:asciiTheme="minorHAnsi" w:hAnsiTheme="minorHAnsi" w:cs="Arial"/>
          <w:color w:val="auto"/>
          <w:sz w:val="24"/>
          <w:highlight w:val="lightGray"/>
        </w:rPr>
        <w:t>cinza</w:t>
      </w:r>
      <w:r w:rsidRPr="00C4563C">
        <w:rPr>
          <w:rFonts w:asciiTheme="minorHAnsi" w:hAnsiTheme="minorHAnsi" w:cs="Arial"/>
          <w:color w:val="auto"/>
          <w:sz w:val="24"/>
        </w:rPr>
        <w:t>.</w:t>
      </w:r>
    </w:p>
    <w:p w14:paraId="7D673F71" w14:textId="77777777" w:rsidR="00B73481" w:rsidRPr="00C4563C" w:rsidRDefault="00B73481" w:rsidP="00AC33EB">
      <w:pPr>
        <w:pStyle w:val="Citao"/>
        <w:spacing w:before="0"/>
        <w:rPr>
          <w:rFonts w:asciiTheme="minorHAnsi" w:hAnsiTheme="minorHAnsi" w:cs="Arial"/>
          <w:color w:val="auto"/>
          <w:sz w:val="24"/>
        </w:rPr>
      </w:pPr>
      <w:r w:rsidRPr="00C4563C">
        <w:rPr>
          <w:rFonts w:asciiTheme="minorHAnsi" w:hAnsiTheme="minorHAnsi" w:cs="Arial"/>
          <w:color w:val="auto"/>
          <w:sz w:val="24"/>
        </w:rPr>
        <w:t>Alguns itens receberão notas explicativas para compreensão quando da elaboração das minutas referentes à licitação, que deverão ser suprimidas quando da finalização do documento.</w:t>
      </w:r>
    </w:p>
    <w:p w14:paraId="7CF9C9C8" w14:textId="77777777" w:rsidR="00B73481" w:rsidRPr="00C4563C" w:rsidRDefault="00B73481" w:rsidP="00AC33EB">
      <w:pPr>
        <w:pStyle w:val="Citao"/>
        <w:spacing w:before="0"/>
        <w:rPr>
          <w:rFonts w:asciiTheme="minorHAnsi" w:hAnsiTheme="minorHAnsi" w:cs="Arial"/>
          <w:color w:val="auto"/>
          <w:sz w:val="24"/>
        </w:rPr>
      </w:pPr>
      <w:r w:rsidRPr="00C4563C">
        <w:rPr>
          <w:rFonts w:asciiTheme="minorHAnsi" w:hAnsiTheme="minorHAnsi" w:cs="Arial"/>
          <w:color w:val="auto"/>
          <w:sz w:val="24"/>
          <w:u w:val="single"/>
        </w:rPr>
        <w:t>Para a supressão automática das referidas notas explicativas</w:t>
      </w:r>
      <w:r w:rsidRPr="00C4563C">
        <w:rPr>
          <w:rFonts w:asciiTheme="minorHAnsi" w:hAnsiTheme="minorHAnsi" w:cs="Arial"/>
          <w:color w:val="auto"/>
          <w:sz w:val="24"/>
        </w:rPr>
        <w:t xml:space="preserve">, clique no botão substituir no canto direito da guia início ou use o atalho </w:t>
      </w:r>
      <w:proofErr w:type="spellStart"/>
      <w:r w:rsidRPr="00C4563C">
        <w:rPr>
          <w:rFonts w:asciiTheme="minorHAnsi" w:hAnsiTheme="minorHAnsi" w:cs="Arial"/>
          <w:color w:val="auto"/>
          <w:sz w:val="24"/>
        </w:rPr>
        <w:t>Ctrl+U</w:t>
      </w:r>
      <w:proofErr w:type="spellEnd"/>
      <w:r w:rsidRPr="00C4563C">
        <w:rPr>
          <w:rFonts w:asciiTheme="minorHAnsi" w:hAnsiTheme="minorHAnsi" w:cs="Arial"/>
          <w:color w:val="auto"/>
          <w:sz w:val="24"/>
        </w:rPr>
        <w:t>; clique em mais, para ampliar a caixa de diálogo, e depois em formatar, opção estilo. Na caixa de diálogo Localizar estilo encontre o estilo citação e o selecione, depois clique em OK para sair. Clique em substituir tudo. Faça isso apenas ao final, para elaborar a minuta seguindo as orientações.</w:t>
      </w:r>
    </w:p>
    <w:p w14:paraId="4E6212CA" w14:textId="77777777" w:rsidR="004967E3" w:rsidRPr="00C4563C" w:rsidRDefault="004967E3" w:rsidP="00AC33EB">
      <w:pPr>
        <w:jc w:val="center"/>
        <w:rPr>
          <w:rFonts w:asciiTheme="minorHAnsi" w:hAnsiTheme="minorHAnsi" w:cs="Arial"/>
          <w:b/>
          <w:szCs w:val="24"/>
          <w:shd w:val="clear" w:color="auto" w:fill="FFFFFF"/>
        </w:rPr>
      </w:pPr>
    </w:p>
    <w:p w14:paraId="7EF77132" w14:textId="77777777" w:rsidR="00E11838" w:rsidRPr="00C4563C" w:rsidRDefault="001250CF" w:rsidP="00AC33EB">
      <w:pPr>
        <w:jc w:val="center"/>
        <w:rPr>
          <w:rFonts w:asciiTheme="minorHAnsi" w:hAnsiTheme="minorHAnsi" w:cs="Arial"/>
          <w:b/>
          <w:szCs w:val="24"/>
          <w:shd w:val="clear" w:color="auto" w:fill="FFFFFF"/>
        </w:rPr>
      </w:pPr>
      <w:r w:rsidRPr="00C4563C">
        <w:rPr>
          <w:rFonts w:asciiTheme="minorHAnsi" w:hAnsiTheme="minorHAnsi" w:cs="Arial"/>
          <w:b/>
          <w:szCs w:val="24"/>
          <w:shd w:val="clear" w:color="auto" w:fill="FFFFFF"/>
        </w:rPr>
        <w:br w:type="page"/>
      </w:r>
    </w:p>
    <w:tbl>
      <w:tblPr>
        <w:tblStyle w:val="Tabelacomgrade"/>
        <w:tblW w:w="9606" w:type="dxa"/>
        <w:shd w:val="clear" w:color="auto" w:fill="A6A6A6" w:themeFill="background1" w:themeFillShade="A6"/>
        <w:tblLook w:val="04A0" w:firstRow="1" w:lastRow="0" w:firstColumn="1" w:lastColumn="0" w:noHBand="0" w:noVBand="1"/>
      </w:tblPr>
      <w:tblGrid>
        <w:gridCol w:w="9606"/>
      </w:tblGrid>
      <w:tr w:rsidR="007A6671" w:rsidRPr="00C4563C" w14:paraId="5FCCAEA6" w14:textId="77777777" w:rsidTr="0071616C">
        <w:tc>
          <w:tcPr>
            <w:tcW w:w="960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E7F96E5" w14:textId="77777777" w:rsidR="009939E9" w:rsidRPr="00C4563C" w:rsidRDefault="009939E9" w:rsidP="00AC33EB">
            <w:pPr>
              <w:jc w:val="center"/>
              <w:rPr>
                <w:rFonts w:asciiTheme="minorHAnsi" w:hAnsiTheme="minorHAnsi" w:cs="Arial"/>
                <w:b/>
                <w:snapToGrid w:val="0"/>
                <w:szCs w:val="24"/>
              </w:rPr>
            </w:pPr>
            <w:r w:rsidRPr="00C4563C">
              <w:rPr>
                <w:rFonts w:asciiTheme="minorHAnsi" w:hAnsiTheme="minorHAnsi" w:cs="Arial"/>
                <w:b/>
                <w:snapToGrid w:val="0"/>
                <w:szCs w:val="24"/>
              </w:rPr>
              <w:lastRenderedPageBreak/>
              <w:t>PLANILHA DE CONTROLE DE ATUALIZAÇÕES</w:t>
            </w:r>
          </w:p>
        </w:tc>
      </w:tr>
    </w:tbl>
    <w:p w14:paraId="4A54FFE1" w14:textId="77777777" w:rsidR="009939E9" w:rsidRPr="00C4563C" w:rsidRDefault="009939E9" w:rsidP="00AC33EB">
      <w:pPr>
        <w:rPr>
          <w:rFonts w:asciiTheme="minorHAnsi" w:hAnsiTheme="minorHAnsi" w:cs="Arial"/>
          <w:szCs w:val="24"/>
        </w:rPr>
      </w:pPr>
    </w:p>
    <w:tbl>
      <w:tblPr>
        <w:tblStyle w:val="Tabelacomgrade"/>
        <w:tblW w:w="9606" w:type="dxa"/>
        <w:tblLook w:val="04A0" w:firstRow="1" w:lastRow="0" w:firstColumn="1" w:lastColumn="0" w:noHBand="0" w:noVBand="1"/>
      </w:tblPr>
      <w:tblGrid>
        <w:gridCol w:w="1668"/>
        <w:gridCol w:w="2126"/>
        <w:gridCol w:w="5812"/>
      </w:tblGrid>
      <w:tr w:rsidR="00DD2F4F" w:rsidRPr="00C4563C" w14:paraId="5EFDA6C3" w14:textId="77777777" w:rsidTr="004C12D6">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0D79AE" w14:textId="77777777" w:rsidR="004C12D6" w:rsidRPr="00C4563C" w:rsidRDefault="004C12D6" w:rsidP="00AC33EB">
            <w:pPr>
              <w:jc w:val="center"/>
              <w:rPr>
                <w:rFonts w:asciiTheme="minorHAnsi" w:hAnsiTheme="minorHAnsi" w:cs="Arial"/>
                <w:b/>
                <w:snapToGrid w:val="0"/>
                <w:szCs w:val="24"/>
              </w:rPr>
            </w:pPr>
            <w:r w:rsidRPr="00C4563C">
              <w:rPr>
                <w:rFonts w:asciiTheme="minorHAnsi" w:hAnsiTheme="minorHAnsi" w:cs="Arial"/>
                <w:b/>
                <w:snapToGrid w:val="0"/>
                <w:szCs w:val="24"/>
              </w:rPr>
              <w:t>ALTERAÇÃO</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01D95C" w14:textId="77777777" w:rsidR="004C12D6" w:rsidRPr="00C4563C" w:rsidRDefault="004C12D6" w:rsidP="00AC33EB">
            <w:pPr>
              <w:jc w:val="center"/>
              <w:rPr>
                <w:rFonts w:asciiTheme="minorHAnsi" w:hAnsiTheme="minorHAnsi" w:cs="Arial"/>
                <w:b/>
                <w:snapToGrid w:val="0"/>
                <w:szCs w:val="24"/>
              </w:rPr>
            </w:pPr>
            <w:r w:rsidRPr="00C4563C">
              <w:rPr>
                <w:rFonts w:asciiTheme="minorHAnsi" w:hAnsiTheme="minorHAnsi" w:cs="Arial"/>
                <w:b/>
                <w:snapToGrid w:val="0"/>
                <w:szCs w:val="24"/>
              </w:rPr>
              <w:t>ÁREA TÉCNICA</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FC6D66" w14:textId="77777777" w:rsidR="004C12D6" w:rsidRPr="00C4563C" w:rsidRDefault="004C12D6" w:rsidP="00AC33EB">
            <w:pPr>
              <w:jc w:val="center"/>
              <w:rPr>
                <w:rFonts w:asciiTheme="minorHAnsi" w:hAnsiTheme="minorHAnsi" w:cs="Arial"/>
                <w:b/>
                <w:snapToGrid w:val="0"/>
                <w:szCs w:val="24"/>
              </w:rPr>
            </w:pPr>
            <w:r w:rsidRPr="00C4563C">
              <w:rPr>
                <w:rFonts w:asciiTheme="minorHAnsi" w:hAnsiTheme="minorHAnsi" w:cs="Arial"/>
                <w:b/>
                <w:snapToGrid w:val="0"/>
                <w:szCs w:val="24"/>
              </w:rPr>
              <w:t>CONTEÚDOS ALTERADOS</w:t>
            </w:r>
          </w:p>
        </w:tc>
      </w:tr>
      <w:tr w:rsidR="00DD2F4F" w:rsidRPr="00C4563C" w14:paraId="61F7C5E0" w14:textId="77777777" w:rsidTr="004C12D6">
        <w:tc>
          <w:tcPr>
            <w:tcW w:w="1668" w:type="dxa"/>
            <w:tcBorders>
              <w:top w:val="single" w:sz="4" w:space="0" w:color="auto"/>
              <w:left w:val="single" w:sz="4" w:space="0" w:color="auto"/>
              <w:bottom w:val="single" w:sz="4" w:space="0" w:color="auto"/>
              <w:right w:val="single" w:sz="4" w:space="0" w:color="auto"/>
            </w:tcBorders>
            <w:vAlign w:val="center"/>
            <w:hideMark/>
          </w:tcPr>
          <w:p w14:paraId="43F37655" w14:textId="77777777" w:rsidR="004C12D6" w:rsidRPr="00C4563C" w:rsidRDefault="004C12D6" w:rsidP="00AC33EB">
            <w:pPr>
              <w:jc w:val="center"/>
              <w:rPr>
                <w:rFonts w:asciiTheme="minorHAnsi" w:hAnsiTheme="minorHAnsi" w:cs="Arial"/>
                <w:snapToGrid w:val="0"/>
                <w:szCs w:val="24"/>
              </w:rPr>
            </w:pPr>
            <w:r w:rsidRPr="00C4563C">
              <w:rPr>
                <w:rFonts w:asciiTheme="minorHAnsi" w:hAnsiTheme="minorHAnsi" w:cs="Arial"/>
                <w:snapToGrid w:val="0"/>
                <w:szCs w:val="24"/>
              </w:rPr>
              <w:t>10/10/2017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E0F7F81" w14:textId="77777777" w:rsidR="004C12D6" w:rsidRPr="00C4563C" w:rsidRDefault="004C12D6" w:rsidP="00AC33EB">
            <w:pPr>
              <w:jc w:val="center"/>
              <w:rPr>
                <w:rFonts w:asciiTheme="minorHAnsi" w:hAnsiTheme="minorHAnsi" w:cs="Arial"/>
                <w:snapToGrid w:val="0"/>
                <w:szCs w:val="24"/>
              </w:rPr>
            </w:pPr>
            <w:r w:rsidRPr="00C4563C">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639B75E4" w14:textId="77777777" w:rsidR="004C12D6" w:rsidRPr="00C4563C" w:rsidRDefault="004C12D6" w:rsidP="00AC33EB">
            <w:pPr>
              <w:rPr>
                <w:rFonts w:asciiTheme="minorHAnsi" w:hAnsiTheme="minorHAnsi" w:cs="Arial"/>
                <w:snapToGrid w:val="0"/>
                <w:szCs w:val="24"/>
              </w:rPr>
            </w:pPr>
            <w:r w:rsidRPr="00C4563C">
              <w:rPr>
                <w:rFonts w:asciiTheme="minorHAnsi" w:hAnsiTheme="minorHAnsi" w:cs="Arial"/>
                <w:snapToGrid w:val="0"/>
                <w:szCs w:val="24"/>
              </w:rPr>
              <w:t>Conteúdos relativos a custos Internos:</w:t>
            </w:r>
          </w:p>
          <w:p w14:paraId="5E069999" w14:textId="77777777" w:rsidR="004C12D6" w:rsidRPr="00C4563C" w:rsidRDefault="004C12D6" w:rsidP="00AC33EB">
            <w:pPr>
              <w:rPr>
                <w:rFonts w:asciiTheme="minorHAnsi" w:hAnsiTheme="minorHAnsi" w:cs="Arial"/>
                <w:snapToGrid w:val="0"/>
                <w:szCs w:val="24"/>
              </w:rPr>
            </w:pPr>
            <w:r w:rsidRPr="00C4563C">
              <w:rPr>
                <w:rFonts w:asciiTheme="minorHAnsi" w:hAnsiTheme="minorHAnsi" w:cs="Arial"/>
                <w:snapToGrid w:val="0"/>
                <w:szCs w:val="24"/>
              </w:rPr>
              <w:t>- Edital: 11.3.4.3 alínea ‘d’; 14.2 alínea ‘a’ e 15.3.</w:t>
            </w:r>
          </w:p>
          <w:p w14:paraId="3E3F6065" w14:textId="77777777" w:rsidR="004C12D6" w:rsidRPr="00C4563C" w:rsidRDefault="004C12D6" w:rsidP="00AC33EB">
            <w:pPr>
              <w:rPr>
                <w:rFonts w:asciiTheme="minorHAnsi" w:hAnsiTheme="minorHAnsi" w:cs="Arial"/>
                <w:snapToGrid w:val="0"/>
                <w:szCs w:val="24"/>
              </w:rPr>
            </w:pPr>
            <w:r w:rsidRPr="00C4563C">
              <w:rPr>
                <w:rFonts w:asciiTheme="minorHAnsi" w:hAnsiTheme="minorHAnsi" w:cs="Arial"/>
                <w:snapToGrid w:val="0"/>
                <w:szCs w:val="24"/>
              </w:rPr>
              <w:t>- Anexo III: 1.1, alínea ‘a’.</w:t>
            </w:r>
          </w:p>
          <w:p w14:paraId="2061C60E" w14:textId="77777777" w:rsidR="004C12D6" w:rsidRPr="00C4563C" w:rsidRDefault="004C12D6" w:rsidP="00AC33EB">
            <w:pPr>
              <w:rPr>
                <w:rFonts w:asciiTheme="minorHAnsi" w:hAnsiTheme="minorHAnsi" w:cs="Arial"/>
                <w:snapToGrid w:val="0"/>
                <w:szCs w:val="24"/>
              </w:rPr>
            </w:pPr>
            <w:r w:rsidRPr="00C4563C">
              <w:rPr>
                <w:rFonts w:asciiTheme="minorHAnsi" w:hAnsiTheme="minorHAnsi" w:cs="Arial"/>
                <w:snapToGrid w:val="0"/>
                <w:szCs w:val="24"/>
              </w:rPr>
              <w:t>- Anexo IV: 8.1.1 e 8.3 alínea ‘a’.</w:t>
            </w:r>
          </w:p>
        </w:tc>
      </w:tr>
      <w:tr w:rsidR="00DD2F4F" w:rsidRPr="00C4563C" w14:paraId="4AA697A1" w14:textId="77777777" w:rsidTr="004C12D6">
        <w:tc>
          <w:tcPr>
            <w:tcW w:w="1668" w:type="dxa"/>
            <w:tcBorders>
              <w:top w:val="single" w:sz="4" w:space="0" w:color="auto"/>
              <w:left w:val="single" w:sz="4" w:space="0" w:color="auto"/>
              <w:bottom w:val="single" w:sz="4" w:space="0" w:color="auto"/>
              <w:right w:val="single" w:sz="4" w:space="0" w:color="auto"/>
            </w:tcBorders>
            <w:vAlign w:val="center"/>
            <w:hideMark/>
          </w:tcPr>
          <w:p w14:paraId="796F0474" w14:textId="77777777" w:rsidR="004C12D6" w:rsidRPr="00C4563C" w:rsidRDefault="004C12D6" w:rsidP="00AC33EB">
            <w:pPr>
              <w:jc w:val="center"/>
              <w:rPr>
                <w:rFonts w:asciiTheme="minorHAnsi" w:hAnsiTheme="minorHAnsi" w:cs="Arial"/>
                <w:snapToGrid w:val="0"/>
                <w:szCs w:val="24"/>
              </w:rPr>
            </w:pPr>
            <w:r w:rsidRPr="00C4563C">
              <w:rPr>
                <w:rFonts w:asciiTheme="minorHAnsi" w:hAnsiTheme="minorHAnsi" w:cs="Arial"/>
                <w:snapToGrid w:val="0"/>
                <w:szCs w:val="24"/>
              </w:rPr>
              <w:t>13/10/2017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30ACD6D" w14:textId="77777777" w:rsidR="004C12D6" w:rsidRPr="00C4563C" w:rsidRDefault="004C12D6" w:rsidP="00AC33EB">
            <w:pPr>
              <w:jc w:val="center"/>
              <w:rPr>
                <w:rFonts w:asciiTheme="minorHAnsi" w:hAnsiTheme="minorHAnsi" w:cs="Arial"/>
                <w:snapToGrid w:val="0"/>
                <w:szCs w:val="24"/>
              </w:rPr>
            </w:pPr>
            <w:r w:rsidRPr="00C4563C">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4077AF08" w14:textId="77777777" w:rsidR="004C12D6" w:rsidRPr="00C4563C" w:rsidRDefault="004C12D6" w:rsidP="00AC33EB">
            <w:pPr>
              <w:rPr>
                <w:rFonts w:asciiTheme="minorHAnsi" w:hAnsiTheme="minorHAnsi" w:cs="Arial"/>
                <w:snapToGrid w:val="0"/>
                <w:szCs w:val="24"/>
              </w:rPr>
            </w:pPr>
            <w:r w:rsidRPr="00C4563C">
              <w:rPr>
                <w:rFonts w:asciiTheme="minorHAnsi" w:hAnsiTheme="minorHAnsi" w:cs="Arial"/>
                <w:snapToGrid w:val="0"/>
                <w:szCs w:val="24"/>
              </w:rPr>
              <w:t>Conteúdo relativo à renegociação na prorrogação do contrato:</w:t>
            </w:r>
          </w:p>
          <w:p w14:paraId="4A8296FA" w14:textId="77777777" w:rsidR="004C12D6" w:rsidRPr="00C4563C" w:rsidRDefault="004C12D6" w:rsidP="00AC33EB">
            <w:pPr>
              <w:rPr>
                <w:rFonts w:asciiTheme="minorHAnsi" w:hAnsiTheme="minorHAnsi" w:cs="Arial"/>
                <w:snapToGrid w:val="0"/>
                <w:szCs w:val="24"/>
              </w:rPr>
            </w:pPr>
            <w:r w:rsidRPr="00C4563C">
              <w:rPr>
                <w:rFonts w:asciiTheme="minorHAnsi" w:hAnsiTheme="minorHAnsi" w:cs="Arial"/>
                <w:snapToGrid w:val="0"/>
                <w:szCs w:val="24"/>
              </w:rPr>
              <w:t>- Edital: 3.5.1 e 3.5.2.</w:t>
            </w:r>
          </w:p>
          <w:p w14:paraId="0EE6E331" w14:textId="77777777" w:rsidR="004C12D6" w:rsidRPr="00C4563C" w:rsidRDefault="004C12D6" w:rsidP="00AC33EB">
            <w:pPr>
              <w:rPr>
                <w:rFonts w:asciiTheme="minorHAnsi" w:hAnsiTheme="minorHAnsi" w:cs="Arial"/>
                <w:snapToGrid w:val="0"/>
                <w:szCs w:val="24"/>
              </w:rPr>
            </w:pPr>
            <w:r w:rsidRPr="00C4563C">
              <w:rPr>
                <w:rFonts w:asciiTheme="minorHAnsi" w:hAnsiTheme="minorHAnsi" w:cs="Arial"/>
                <w:snapToGrid w:val="0"/>
                <w:szCs w:val="24"/>
              </w:rPr>
              <w:t>- Anexo IV: 4.3.1 e 4.3.2.</w:t>
            </w:r>
          </w:p>
        </w:tc>
      </w:tr>
      <w:tr w:rsidR="00DD2F4F" w:rsidRPr="00C4563C" w14:paraId="08EC5D34" w14:textId="77777777" w:rsidTr="004C12D6">
        <w:tc>
          <w:tcPr>
            <w:tcW w:w="1668" w:type="dxa"/>
            <w:tcBorders>
              <w:top w:val="single" w:sz="4" w:space="0" w:color="auto"/>
              <w:left w:val="single" w:sz="4" w:space="0" w:color="auto"/>
              <w:bottom w:val="single" w:sz="4" w:space="0" w:color="auto"/>
              <w:right w:val="single" w:sz="4" w:space="0" w:color="auto"/>
            </w:tcBorders>
            <w:vAlign w:val="center"/>
          </w:tcPr>
          <w:p w14:paraId="7413EA9B" w14:textId="77777777" w:rsidR="004C12D6" w:rsidRPr="00C4563C" w:rsidRDefault="004C12D6" w:rsidP="00AC33EB">
            <w:pPr>
              <w:jc w:val="center"/>
              <w:rPr>
                <w:rFonts w:asciiTheme="minorHAnsi" w:hAnsiTheme="minorHAnsi" w:cs="Arial"/>
                <w:snapToGrid w:val="0"/>
                <w:szCs w:val="24"/>
              </w:rPr>
            </w:pPr>
            <w:r w:rsidRPr="00C4563C">
              <w:rPr>
                <w:rFonts w:asciiTheme="minorHAnsi" w:hAnsiTheme="minorHAnsi" w:cs="Arial"/>
                <w:snapToGrid w:val="0"/>
                <w:szCs w:val="24"/>
              </w:rPr>
              <w:t>13/10/2017</w:t>
            </w:r>
          </w:p>
        </w:tc>
        <w:tc>
          <w:tcPr>
            <w:tcW w:w="2126" w:type="dxa"/>
            <w:tcBorders>
              <w:top w:val="single" w:sz="4" w:space="0" w:color="auto"/>
              <w:left w:val="single" w:sz="4" w:space="0" w:color="auto"/>
              <w:bottom w:val="single" w:sz="4" w:space="0" w:color="auto"/>
              <w:right w:val="single" w:sz="4" w:space="0" w:color="auto"/>
            </w:tcBorders>
            <w:vAlign w:val="center"/>
          </w:tcPr>
          <w:p w14:paraId="3B1C2476" w14:textId="77777777" w:rsidR="004C12D6" w:rsidRPr="00C4563C" w:rsidRDefault="004C12D6" w:rsidP="00AC33EB">
            <w:pPr>
              <w:jc w:val="center"/>
              <w:rPr>
                <w:rFonts w:asciiTheme="minorHAnsi" w:hAnsiTheme="minorHAnsi" w:cs="Arial"/>
                <w:snapToGrid w:val="0"/>
                <w:szCs w:val="24"/>
              </w:rPr>
            </w:pPr>
            <w:r w:rsidRPr="00C4563C">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41AF88C7" w14:textId="77777777" w:rsidR="004C12D6" w:rsidRPr="00C4563C" w:rsidRDefault="004C12D6" w:rsidP="00AC33EB">
            <w:pPr>
              <w:rPr>
                <w:rFonts w:asciiTheme="minorHAnsi" w:hAnsiTheme="minorHAnsi" w:cs="Arial"/>
                <w:snapToGrid w:val="0"/>
                <w:szCs w:val="24"/>
              </w:rPr>
            </w:pPr>
            <w:r w:rsidRPr="00C4563C">
              <w:rPr>
                <w:rFonts w:asciiTheme="minorHAnsi" w:hAnsiTheme="minorHAnsi" w:cs="Arial"/>
                <w:snapToGrid w:val="0"/>
                <w:szCs w:val="24"/>
              </w:rPr>
              <w:t>Conteúdo relativo à previsão de declaração de inexistência de conflito de interesse:</w:t>
            </w:r>
          </w:p>
          <w:p w14:paraId="061EFFD5" w14:textId="77777777" w:rsidR="004C12D6" w:rsidRPr="00C4563C" w:rsidRDefault="004C12D6" w:rsidP="00AC33EB">
            <w:pPr>
              <w:rPr>
                <w:rFonts w:asciiTheme="minorHAnsi" w:hAnsiTheme="minorHAnsi" w:cs="Arial"/>
                <w:snapToGrid w:val="0"/>
                <w:szCs w:val="24"/>
              </w:rPr>
            </w:pPr>
            <w:r w:rsidRPr="00C4563C">
              <w:rPr>
                <w:rFonts w:asciiTheme="minorHAnsi" w:hAnsiTheme="minorHAnsi" w:cs="Arial"/>
                <w:snapToGrid w:val="0"/>
                <w:szCs w:val="24"/>
              </w:rPr>
              <w:t>- Edital: 25.1.2.</w:t>
            </w:r>
          </w:p>
          <w:p w14:paraId="6E493111" w14:textId="77777777" w:rsidR="004C12D6" w:rsidRPr="00C4563C" w:rsidRDefault="004C12D6" w:rsidP="00AC33EB">
            <w:pPr>
              <w:rPr>
                <w:rFonts w:asciiTheme="minorHAnsi" w:hAnsiTheme="minorHAnsi" w:cs="Arial"/>
                <w:snapToGrid w:val="0"/>
                <w:szCs w:val="24"/>
              </w:rPr>
            </w:pPr>
            <w:r w:rsidRPr="00C4563C">
              <w:rPr>
                <w:rFonts w:asciiTheme="minorHAnsi" w:hAnsiTheme="minorHAnsi" w:cs="Arial"/>
                <w:snapToGrid w:val="0"/>
                <w:szCs w:val="24"/>
              </w:rPr>
              <w:t>- Anexo IV: 5.1.29.2.</w:t>
            </w:r>
          </w:p>
        </w:tc>
      </w:tr>
      <w:tr w:rsidR="00DD2F4F" w:rsidRPr="00C4563C" w14:paraId="7F1B4408" w14:textId="77777777" w:rsidTr="004C12D6">
        <w:tc>
          <w:tcPr>
            <w:tcW w:w="1668" w:type="dxa"/>
            <w:tcBorders>
              <w:top w:val="single" w:sz="4" w:space="0" w:color="auto"/>
              <w:left w:val="single" w:sz="4" w:space="0" w:color="auto"/>
              <w:bottom w:val="single" w:sz="4" w:space="0" w:color="auto"/>
              <w:right w:val="single" w:sz="4" w:space="0" w:color="auto"/>
            </w:tcBorders>
            <w:vAlign w:val="center"/>
          </w:tcPr>
          <w:p w14:paraId="6EC04950" w14:textId="77777777" w:rsidR="004C12D6" w:rsidRPr="00C4563C" w:rsidRDefault="004C12D6" w:rsidP="00AC33EB">
            <w:pPr>
              <w:jc w:val="center"/>
              <w:rPr>
                <w:rFonts w:asciiTheme="minorHAnsi" w:hAnsiTheme="minorHAnsi" w:cs="Arial"/>
                <w:snapToGrid w:val="0"/>
                <w:szCs w:val="24"/>
              </w:rPr>
            </w:pPr>
            <w:r w:rsidRPr="00C4563C">
              <w:rPr>
                <w:rFonts w:asciiTheme="minorHAnsi" w:hAnsiTheme="minorHAnsi" w:cs="Arial"/>
                <w:snapToGrid w:val="0"/>
                <w:szCs w:val="24"/>
              </w:rPr>
              <w:t>13/10/2017</w:t>
            </w:r>
          </w:p>
        </w:tc>
        <w:tc>
          <w:tcPr>
            <w:tcW w:w="2126" w:type="dxa"/>
            <w:tcBorders>
              <w:top w:val="single" w:sz="4" w:space="0" w:color="auto"/>
              <w:left w:val="single" w:sz="4" w:space="0" w:color="auto"/>
              <w:bottom w:val="single" w:sz="4" w:space="0" w:color="auto"/>
              <w:right w:val="single" w:sz="4" w:space="0" w:color="auto"/>
            </w:tcBorders>
            <w:vAlign w:val="center"/>
          </w:tcPr>
          <w:p w14:paraId="61C96F75" w14:textId="77777777" w:rsidR="004C12D6" w:rsidRPr="00C4563C" w:rsidRDefault="004C12D6" w:rsidP="00AC33EB">
            <w:pPr>
              <w:jc w:val="center"/>
              <w:rPr>
                <w:rFonts w:asciiTheme="minorHAnsi" w:hAnsiTheme="minorHAnsi" w:cs="Arial"/>
                <w:snapToGrid w:val="0"/>
                <w:szCs w:val="24"/>
              </w:rPr>
            </w:pPr>
            <w:r w:rsidRPr="00C4563C">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07C5BCD7" w14:textId="77777777" w:rsidR="004C12D6" w:rsidRPr="00C4563C" w:rsidRDefault="004C12D6" w:rsidP="00AC33EB">
            <w:pPr>
              <w:rPr>
                <w:rFonts w:asciiTheme="minorHAnsi" w:hAnsiTheme="minorHAnsi" w:cs="Arial"/>
                <w:snapToGrid w:val="0"/>
                <w:szCs w:val="24"/>
              </w:rPr>
            </w:pPr>
            <w:r w:rsidRPr="00C4563C">
              <w:rPr>
                <w:rFonts w:asciiTheme="minorHAnsi" w:hAnsiTheme="minorHAnsi" w:cs="Arial"/>
                <w:snapToGrid w:val="0"/>
                <w:szCs w:val="24"/>
              </w:rPr>
              <w:t>Conteúdo referente à responsabilização da comissão especial ou permanente de licitação e subcomissão técnica:</w:t>
            </w:r>
          </w:p>
          <w:p w14:paraId="47EA35B5" w14:textId="77777777" w:rsidR="004C12D6" w:rsidRPr="00C4563C" w:rsidRDefault="004C12D6" w:rsidP="00AC33EB">
            <w:pPr>
              <w:rPr>
                <w:rFonts w:asciiTheme="minorHAnsi" w:hAnsiTheme="minorHAnsi" w:cs="Arial"/>
                <w:snapToGrid w:val="0"/>
                <w:szCs w:val="24"/>
              </w:rPr>
            </w:pPr>
            <w:r w:rsidRPr="00C4563C">
              <w:rPr>
                <w:rFonts w:asciiTheme="minorHAnsi" w:hAnsiTheme="minorHAnsi" w:cs="Arial"/>
                <w:snapToGrid w:val="0"/>
                <w:szCs w:val="24"/>
              </w:rPr>
              <w:t>- Edital: 20.4.1.1</w:t>
            </w:r>
          </w:p>
        </w:tc>
      </w:tr>
      <w:tr w:rsidR="00DD2F4F" w:rsidRPr="00C4563C" w14:paraId="163DC1F0" w14:textId="77777777" w:rsidTr="004C12D6">
        <w:tc>
          <w:tcPr>
            <w:tcW w:w="1668" w:type="dxa"/>
            <w:tcBorders>
              <w:top w:val="single" w:sz="4" w:space="0" w:color="auto"/>
              <w:left w:val="single" w:sz="4" w:space="0" w:color="auto"/>
              <w:bottom w:val="single" w:sz="4" w:space="0" w:color="auto"/>
              <w:right w:val="single" w:sz="4" w:space="0" w:color="auto"/>
            </w:tcBorders>
            <w:vAlign w:val="center"/>
          </w:tcPr>
          <w:p w14:paraId="540DDA98" w14:textId="77777777" w:rsidR="004C12D6" w:rsidRPr="00C4563C" w:rsidRDefault="004C12D6" w:rsidP="00AC33EB">
            <w:pPr>
              <w:jc w:val="center"/>
              <w:rPr>
                <w:rFonts w:asciiTheme="minorHAnsi" w:hAnsiTheme="minorHAnsi" w:cs="Arial"/>
                <w:snapToGrid w:val="0"/>
                <w:szCs w:val="24"/>
              </w:rPr>
            </w:pPr>
            <w:r w:rsidRPr="00C4563C">
              <w:rPr>
                <w:rFonts w:asciiTheme="minorHAnsi" w:hAnsiTheme="minorHAnsi" w:cs="Arial"/>
                <w:snapToGrid w:val="0"/>
                <w:szCs w:val="24"/>
              </w:rPr>
              <w:t>27/10/2017</w:t>
            </w:r>
          </w:p>
        </w:tc>
        <w:tc>
          <w:tcPr>
            <w:tcW w:w="2126" w:type="dxa"/>
            <w:tcBorders>
              <w:top w:val="single" w:sz="4" w:space="0" w:color="auto"/>
              <w:left w:val="single" w:sz="4" w:space="0" w:color="auto"/>
              <w:bottom w:val="single" w:sz="4" w:space="0" w:color="auto"/>
              <w:right w:val="single" w:sz="4" w:space="0" w:color="auto"/>
            </w:tcBorders>
            <w:vAlign w:val="center"/>
          </w:tcPr>
          <w:p w14:paraId="3287E471" w14:textId="77777777" w:rsidR="004C12D6" w:rsidRPr="00C4563C" w:rsidRDefault="004C12D6" w:rsidP="00AC33EB">
            <w:pPr>
              <w:jc w:val="center"/>
              <w:rPr>
                <w:rFonts w:asciiTheme="minorHAnsi" w:hAnsiTheme="minorHAnsi" w:cs="Arial"/>
                <w:snapToGrid w:val="0"/>
                <w:szCs w:val="24"/>
              </w:rPr>
            </w:pPr>
            <w:r w:rsidRPr="00C4563C">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22539A1F" w14:textId="77777777" w:rsidR="004C12D6" w:rsidRPr="00C4563C" w:rsidRDefault="004C12D6" w:rsidP="00AC33EB">
            <w:pPr>
              <w:rPr>
                <w:rFonts w:asciiTheme="minorHAnsi" w:hAnsiTheme="minorHAnsi" w:cs="Arial"/>
                <w:snapToGrid w:val="0"/>
                <w:szCs w:val="24"/>
              </w:rPr>
            </w:pPr>
            <w:r w:rsidRPr="00C4563C">
              <w:rPr>
                <w:rFonts w:asciiTheme="minorHAnsi" w:hAnsiTheme="minorHAnsi" w:cs="Arial"/>
                <w:snapToGrid w:val="0"/>
                <w:szCs w:val="24"/>
              </w:rPr>
              <w:t>Correção do item 27 da Tabela 3 – Sanções:</w:t>
            </w:r>
          </w:p>
          <w:p w14:paraId="7C4C4D48" w14:textId="77777777" w:rsidR="004C12D6" w:rsidRPr="00C4563C" w:rsidRDefault="004C12D6" w:rsidP="00AC33EB">
            <w:pPr>
              <w:rPr>
                <w:rFonts w:asciiTheme="minorHAnsi" w:hAnsiTheme="minorHAnsi" w:cs="Arial"/>
                <w:snapToGrid w:val="0"/>
                <w:szCs w:val="24"/>
              </w:rPr>
            </w:pPr>
            <w:r w:rsidRPr="00C4563C">
              <w:rPr>
                <w:rFonts w:asciiTheme="minorHAnsi" w:hAnsiTheme="minorHAnsi" w:cs="Arial"/>
                <w:snapToGrid w:val="0"/>
                <w:szCs w:val="24"/>
              </w:rPr>
              <w:t>Anexo IV: 11.3.1.2.</w:t>
            </w:r>
          </w:p>
        </w:tc>
      </w:tr>
      <w:tr w:rsidR="00DD2F4F" w:rsidRPr="00C4563C" w14:paraId="14F269F5" w14:textId="77777777" w:rsidTr="004C12D6">
        <w:tc>
          <w:tcPr>
            <w:tcW w:w="1668" w:type="dxa"/>
            <w:tcBorders>
              <w:top w:val="single" w:sz="4" w:space="0" w:color="auto"/>
              <w:left w:val="single" w:sz="4" w:space="0" w:color="auto"/>
              <w:bottom w:val="single" w:sz="4" w:space="0" w:color="auto"/>
              <w:right w:val="single" w:sz="4" w:space="0" w:color="auto"/>
            </w:tcBorders>
            <w:vAlign w:val="center"/>
          </w:tcPr>
          <w:p w14:paraId="5A45D48D" w14:textId="77777777" w:rsidR="004C12D6" w:rsidRPr="00C4563C" w:rsidRDefault="004C12D6" w:rsidP="00AC33EB">
            <w:pPr>
              <w:jc w:val="center"/>
              <w:rPr>
                <w:rFonts w:asciiTheme="minorHAnsi" w:hAnsiTheme="minorHAnsi" w:cs="Arial"/>
                <w:snapToGrid w:val="0"/>
                <w:szCs w:val="24"/>
              </w:rPr>
            </w:pPr>
            <w:r w:rsidRPr="00C4563C">
              <w:rPr>
                <w:rFonts w:asciiTheme="minorHAnsi" w:hAnsiTheme="minorHAnsi" w:cs="Arial"/>
                <w:snapToGrid w:val="0"/>
                <w:szCs w:val="24"/>
              </w:rPr>
              <w:t>30/10/2017</w:t>
            </w:r>
          </w:p>
        </w:tc>
        <w:tc>
          <w:tcPr>
            <w:tcW w:w="2126" w:type="dxa"/>
            <w:tcBorders>
              <w:top w:val="single" w:sz="4" w:space="0" w:color="auto"/>
              <w:left w:val="single" w:sz="4" w:space="0" w:color="auto"/>
              <w:bottom w:val="single" w:sz="4" w:space="0" w:color="auto"/>
              <w:right w:val="single" w:sz="4" w:space="0" w:color="auto"/>
            </w:tcBorders>
            <w:vAlign w:val="center"/>
          </w:tcPr>
          <w:p w14:paraId="43F80030" w14:textId="77777777" w:rsidR="004C12D6" w:rsidRPr="00C4563C" w:rsidRDefault="004C12D6" w:rsidP="00AC33EB">
            <w:pPr>
              <w:jc w:val="center"/>
              <w:rPr>
                <w:rFonts w:asciiTheme="minorHAnsi" w:hAnsiTheme="minorHAnsi" w:cs="Arial"/>
                <w:snapToGrid w:val="0"/>
                <w:szCs w:val="24"/>
              </w:rPr>
            </w:pPr>
            <w:r w:rsidRPr="00C4563C">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1C2BF88C" w14:textId="77777777" w:rsidR="004C12D6" w:rsidRPr="00C4563C" w:rsidRDefault="004C12D6" w:rsidP="00AC33EB">
            <w:pPr>
              <w:rPr>
                <w:rFonts w:asciiTheme="minorHAnsi" w:hAnsiTheme="minorHAnsi" w:cs="Arial"/>
                <w:snapToGrid w:val="0"/>
                <w:szCs w:val="24"/>
              </w:rPr>
            </w:pPr>
            <w:r w:rsidRPr="00C4563C">
              <w:rPr>
                <w:rFonts w:asciiTheme="minorHAnsi" w:hAnsiTheme="minorHAnsi" w:cs="Arial"/>
                <w:snapToGrid w:val="0"/>
                <w:szCs w:val="24"/>
              </w:rPr>
              <w:t>Aprimoramento de texto:</w:t>
            </w:r>
          </w:p>
          <w:p w14:paraId="5DEAD4CB" w14:textId="77777777" w:rsidR="004C12D6" w:rsidRPr="00C4563C" w:rsidRDefault="004C12D6" w:rsidP="00AC33EB">
            <w:pPr>
              <w:rPr>
                <w:rFonts w:asciiTheme="minorHAnsi" w:hAnsiTheme="minorHAnsi" w:cs="Arial"/>
                <w:snapToGrid w:val="0"/>
                <w:szCs w:val="24"/>
              </w:rPr>
            </w:pPr>
            <w:r w:rsidRPr="00C4563C">
              <w:rPr>
                <w:rFonts w:asciiTheme="minorHAnsi" w:hAnsiTheme="minorHAnsi" w:cs="Arial"/>
                <w:snapToGrid w:val="0"/>
                <w:szCs w:val="24"/>
              </w:rPr>
              <w:t>- Edital: 11.3.4.3 (b), 12.2.1.3 (g), 12.2.1.4 (</w:t>
            </w:r>
            <w:proofErr w:type="spellStart"/>
            <w:proofErr w:type="gramStart"/>
            <w:r w:rsidRPr="00C4563C">
              <w:rPr>
                <w:rFonts w:asciiTheme="minorHAnsi" w:hAnsiTheme="minorHAnsi" w:cs="Arial"/>
                <w:snapToGrid w:val="0"/>
                <w:szCs w:val="24"/>
              </w:rPr>
              <w:t>a,c</w:t>
            </w:r>
            <w:proofErr w:type="gramEnd"/>
            <w:r w:rsidRPr="00C4563C">
              <w:rPr>
                <w:rFonts w:asciiTheme="minorHAnsi" w:hAnsiTheme="minorHAnsi" w:cs="Arial"/>
                <w:snapToGrid w:val="0"/>
                <w:szCs w:val="24"/>
              </w:rPr>
              <w:t>,d,e</w:t>
            </w:r>
            <w:proofErr w:type="spellEnd"/>
            <w:r w:rsidRPr="00C4563C">
              <w:rPr>
                <w:rFonts w:asciiTheme="minorHAnsi" w:hAnsiTheme="minorHAnsi" w:cs="Arial"/>
                <w:snapToGrid w:val="0"/>
                <w:szCs w:val="24"/>
              </w:rPr>
              <w:t>), 12.3.1.</w:t>
            </w:r>
          </w:p>
        </w:tc>
      </w:tr>
      <w:tr w:rsidR="00DD2F4F" w:rsidRPr="00C4563C" w14:paraId="76392474" w14:textId="77777777" w:rsidTr="004C12D6">
        <w:tc>
          <w:tcPr>
            <w:tcW w:w="1668" w:type="dxa"/>
            <w:tcBorders>
              <w:top w:val="single" w:sz="4" w:space="0" w:color="auto"/>
              <w:left w:val="single" w:sz="4" w:space="0" w:color="auto"/>
              <w:bottom w:val="single" w:sz="4" w:space="0" w:color="auto"/>
              <w:right w:val="single" w:sz="4" w:space="0" w:color="auto"/>
            </w:tcBorders>
            <w:vAlign w:val="center"/>
          </w:tcPr>
          <w:p w14:paraId="32D7994C" w14:textId="77777777" w:rsidR="004C12D6" w:rsidRPr="00C4563C" w:rsidRDefault="004C12D6" w:rsidP="00AC33EB">
            <w:pPr>
              <w:jc w:val="center"/>
              <w:rPr>
                <w:rFonts w:asciiTheme="minorHAnsi" w:hAnsiTheme="minorHAnsi" w:cs="Arial"/>
                <w:snapToGrid w:val="0"/>
                <w:szCs w:val="24"/>
              </w:rPr>
            </w:pPr>
            <w:r w:rsidRPr="00C4563C">
              <w:rPr>
                <w:rFonts w:asciiTheme="minorHAnsi" w:hAnsiTheme="minorHAnsi" w:cs="Arial"/>
                <w:b/>
                <w:szCs w:val="24"/>
                <w:shd w:val="clear" w:color="auto" w:fill="FFFFFF"/>
              </w:rPr>
              <w:br w:type="page"/>
            </w:r>
            <w:r w:rsidRPr="00C4563C">
              <w:rPr>
                <w:rFonts w:asciiTheme="minorHAnsi" w:hAnsiTheme="minorHAnsi" w:cs="Arial"/>
                <w:snapToGrid w:val="0"/>
                <w:szCs w:val="24"/>
              </w:rPr>
              <w:t>09/11/2017</w:t>
            </w:r>
          </w:p>
        </w:tc>
        <w:tc>
          <w:tcPr>
            <w:tcW w:w="2126" w:type="dxa"/>
            <w:tcBorders>
              <w:top w:val="single" w:sz="4" w:space="0" w:color="auto"/>
              <w:left w:val="single" w:sz="4" w:space="0" w:color="auto"/>
              <w:bottom w:val="single" w:sz="4" w:space="0" w:color="auto"/>
              <w:right w:val="single" w:sz="4" w:space="0" w:color="auto"/>
            </w:tcBorders>
            <w:vAlign w:val="center"/>
          </w:tcPr>
          <w:p w14:paraId="1420C26B" w14:textId="77777777" w:rsidR="004C12D6" w:rsidRPr="00C4563C" w:rsidRDefault="004C12D6" w:rsidP="00AC33EB">
            <w:pPr>
              <w:jc w:val="center"/>
              <w:rPr>
                <w:rFonts w:asciiTheme="minorHAnsi" w:hAnsiTheme="minorHAnsi" w:cs="Arial"/>
                <w:snapToGrid w:val="0"/>
                <w:szCs w:val="24"/>
              </w:rPr>
            </w:pPr>
            <w:r w:rsidRPr="00C4563C">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47CF3320" w14:textId="77777777" w:rsidR="004C12D6" w:rsidRPr="00C4563C" w:rsidRDefault="004C12D6" w:rsidP="00AC33EB">
            <w:pPr>
              <w:rPr>
                <w:rFonts w:asciiTheme="minorHAnsi" w:hAnsiTheme="minorHAnsi" w:cs="Arial"/>
                <w:snapToGrid w:val="0"/>
                <w:szCs w:val="24"/>
              </w:rPr>
            </w:pPr>
            <w:r w:rsidRPr="00C4563C">
              <w:rPr>
                <w:rFonts w:asciiTheme="minorHAnsi" w:hAnsiTheme="minorHAnsi" w:cs="Arial"/>
                <w:snapToGrid w:val="0"/>
                <w:szCs w:val="24"/>
              </w:rPr>
              <w:t>Aprimoramento de texto (credenciamento e apresentação de documento de habilitação):</w:t>
            </w:r>
          </w:p>
          <w:p w14:paraId="72E92B90" w14:textId="77777777" w:rsidR="004C12D6" w:rsidRPr="00C4563C" w:rsidRDefault="004C12D6" w:rsidP="00AC33EB">
            <w:pPr>
              <w:rPr>
                <w:rFonts w:asciiTheme="minorHAnsi" w:hAnsiTheme="minorHAnsi" w:cs="Arial"/>
                <w:snapToGrid w:val="0"/>
                <w:szCs w:val="24"/>
              </w:rPr>
            </w:pPr>
            <w:r w:rsidRPr="00C4563C">
              <w:rPr>
                <w:rFonts w:asciiTheme="minorHAnsi" w:hAnsiTheme="minorHAnsi" w:cs="Arial"/>
                <w:snapToGrid w:val="0"/>
                <w:szCs w:val="24"/>
              </w:rPr>
              <w:t>- Edital: 8.1.2 e 18.1, (III)</w:t>
            </w:r>
          </w:p>
        </w:tc>
      </w:tr>
      <w:tr w:rsidR="00DD2F4F" w:rsidRPr="00C4563C" w14:paraId="753ECA2F" w14:textId="77777777" w:rsidTr="004C12D6">
        <w:tc>
          <w:tcPr>
            <w:tcW w:w="1668" w:type="dxa"/>
            <w:tcBorders>
              <w:top w:val="single" w:sz="4" w:space="0" w:color="auto"/>
              <w:left w:val="single" w:sz="4" w:space="0" w:color="auto"/>
              <w:bottom w:val="single" w:sz="4" w:space="0" w:color="auto"/>
              <w:right w:val="single" w:sz="4" w:space="0" w:color="auto"/>
            </w:tcBorders>
            <w:vAlign w:val="center"/>
          </w:tcPr>
          <w:p w14:paraId="09385AA0" w14:textId="77777777" w:rsidR="004C12D6" w:rsidRPr="00C4563C" w:rsidRDefault="004C12D6" w:rsidP="00AC33EB">
            <w:pPr>
              <w:jc w:val="center"/>
              <w:rPr>
                <w:rFonts w:asciiTheme="minorHAnsi" w:hAnsiTheme="minorHAnsi" w:cs="Arial"/>
                <w:snapToGrid w:val="0"/>
                <w:szCs w:val="24"/>
              </w:rPr>
            </w:pPr>
            <w:r w:rsidRPr="00C4563C">
              <w:rPr>
                <w:rFonts w:asciiTheme="minorHAnsi" w:hAnsiTheme="minorHAnsi" w:cs="Arial"/>
                <w:snapToGrid w:val="0"/>
                <w:szCs w:val="24"/>
              </w:rPr>
              <w:t>04/12/2017</w:t>
            </w:r>
          </w:p>
        </w:tc>
        <w:tc>
          <w:tcPr>
            <w:tcW w:w="2126" w:type="dxa"/>
            <w:tcBorders>
              <w:top w:val="single" w:sz="4" w:space="0" w:color="auto"/>
              <w:left w:val="single" w:sz="4" w:space="0" w:color="auto"/>
              <w:bottom w:val="single" w:sz="4" w:space="0" w:color="auto"/>
              <w:right w:val="single" w:sz="4" w:space="0" w:color="auto"/>
            </w:tcBorders>
            <w:vAlign w:val="center"/>
          </w:tcPr>
          <w:p w14:paraId="51F94F91" w14:textId="77777777" w:rsidR="004C12D6" w:rsidRPr="00C4563C" w:rsidRDefault="004C12D6" w:rsidP="00AC33EB">
            <w:pPr>
              <w:jc w:val="center"/>
              <w:rPr>
                <w:rFonts w:asciiTheme="minorHAnsi" w:hAnsiTheme="minorHAnsi" w:cs="Arial"/>
                <w:snapToGrid w:val="0"/>
                <w:szCs w:val="24"/>
              </w:rPr>
            </w:pPr>
            <w:r w:rsidRPr="00C4563C">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646E444A" w14:textId="77777777" w:rsidR="004C12D6" w:rsidRPr="00C4563C" w:rsidRDefault="004C12D6" w:rsidP="00AC33EB">
            <w:pPr>
              <w:rPr>
                <w:rFonts w:asciiTheme="minorHAnsi" w:hAnsiTheme="minorHAnsi" w:cs="Arial"/>
                <w:snapToGrid w:val="0"/>
                <w:szCs w:val="24"/>
              </w:rPr>
            </w:pPr>
            <w:r w:rsidRPr="00C4563C">
              <w:rPr>
                <w:rFonts w:asciiTheme="minorHAnsi" w:hAnsiTheme="minorHAnsi" w:cs="Arial"/>
                <w:snapToGrid w:val="0"/>
                <w:szCs w:val="24"/>
              </w:rPr>
              <w:t>Correção da remissão constante do subitem 11.3.3.2 do Edital.</w:t>
            </w:r>
          </w:p>
        </w:tc>
      </w:tr>
      <w:tr w:rsidR="00DD2F4F" w:rsidRPr="00C4563C" w14:paraId="3FCAFD92" w14:textId="77777777" w:rsidTr="004C12D6">
        <w:tc>
          <w:tcPr>
            <w:tcW w:w="1668" w:type="dxa"/>
            <w:tcBorders>
              <w:top w:val="single" w:sz="4" w:space="0" w:color="auto"/>
              <w:left w:val="single" w:sz="4" w:space="0" w:color="auto"/>
              <w:bottom w:val="single" w:sz="4" w:space="0" w:color="auto"/>
              <w:right w:val="single" w:sz="4" w:space="0" w:color="auto"/>
            </w:tcBorders>
            <w:vAlign w:val="center"/>
          </w:tcPr>
          <w:p w14:paraId="04DF5E38" w14:textId="77777777" w:rsidR="004C12D6" w:rsidRPr="00C4563C" w:rsidRDefault="004C12D6" w:rsidP="00AC33EB">
            <w:pPr>
              <w:jc w:val="center"/>
              <w:rPr>
                <w:rFonts w:asciiTheme="minorHAnsi" w:hAnsiTheme="minorHAnsi" w:cs="Arial"/>
                <w:snapToGrid w:val="0"/>
                <w:szCs w:val="24"/>
              </w:rPr>
            </w:pPr>
            <w:r w:rsidRPr="00C4563C">
              <w:rPr>
                <w:rFonts w:asciiTheme="minorHAnsi" w:hAnsiTheme="minorHAnsi" w:cs="Arial"/>
                <w:snapToGrid w:val="0"/>
                <w:szCs w:val="24"/>
              </w:rPr>
              <w:t>23/01/2018</w:t>
            </w:r>
          </w:p>
        </w:tc>
        <w:tc>
          <w:tcPr>
            <w:tcW w:w="2126" w:type="dxa"/>
            <w:tcBorders>
              <w:top w:val="single" w:sz="4" w:space="0" w:color="auto"/>
              <w:left w:val="single" w:sz="4" w:space="0" w:color="auto"/>
              <w:bottom w:val="single" w:sz="4" w:space="0" w:color="auto"/>
              <w:right w:val="single" w:sz="4" w:space="0" w:color="auto"/>
            </w:tcBorders>
            <w:vAlign w:val="center"/>
          </w:tcPr>
          <w:p w14:paraId="082E4877" w14:textId="77777777" w:rsidR="004C12D6" w:rsidRPr="00C4563C" w:rsidRDefault="004C12D6" w:rsidP="00AC33EB">
            <w:pPr>
              <w:jc w:val="center"/>
              <w:rPr>
                <w:rFonts w:asciiTheme="minorHAnsi" w:hAnsiTheme="minorHAnsi" w:cs="Arial"/>
                <w:snapToGrid w:val="0"/>
                <w:szCs w:val="24"/>
              </w:rPr>
            </w:pPr>
            <w:r w:rsidRPr="00C4563C">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729EA098" w14:textId="77777777" w:rsidR="004C12D6" w:rsidRPr="00C4563C" w:rsidRDefault="004C12D6" w:rsidP="00AC33EB">
            <w:pPr>
              <w:rPr>
                <w:rFonts w:asciiTheme="minorHAnsi" w:hAnsiTheme="minorHAnsi" w:cs="Arial"/>
                <w:snapToGrid w:val="0"/>
                <w:szCs w:val="24"/>
              </w:rPr>
            </w:pPr>
            <w:r w:rsidRPr="00C4563C">
              <w:rPr>
                <w:rFonts w:asciiTheme="minorHAnsi" w:hAnsiTheme="minorHAnsi" w:cs="Arial"/>
                <w:snapToGrid w:val="0"/>
                <w:szCs w:val="24"/>
              </w:rPr>
              <w:t>Correção de citação constante no item sanções administrativas:</w:t>
            </w:r>
          </w:p>
          <w:p w14:paraId="4A83DD3B" w14:textId="77777777" w:rsidR="004C12D6" w:rsidRPr="00C4563C" w:rsidRDefault="004C12D6" w:rsidP="00AC33EB">
            <w:pPr>
              <w:rPr>
                <w:rFonts w:asciiTheme="minorHAnsi" w:hAnsiTheme="minorHAnsi" w:cs="Arial"/>
                <w:snapToGrid w:val="0"/>
                <w:szCs w:val="24"/>
              </w:rPr>
            </w:pPr>
            <w:r w:rsidRPr="00C4563C">
              <w:rPr>
                <w:rFonts w:asciiTheme="minorHAnsi" w:hAnsiTheme="minorHAnsi" w:cs="Arial"/>
                <w:snapToGrid w:val="0"/>
                <w:szCs w:val="24"/>
              </w:rPr>
              <w:t>- Anexo IV: inciso II, subitem 13.1.</w:t>
            </w:r>
          </w:p>
        </w:tc>
      </w:tr>
      <w:tr w:rsidR="00DD2F4F" w:rsidRPr="00C4563C" w14:paraId="4F388FB1" w14:textId="77777777" w:rsidTr="004C12D6">
        <w:tc>
          <w:tcPr>
            <w:tcW w:w="1668" w:type="dxa"/>
            <w:tcBorders>
              <w:top w:val="single" w:sz="4" w:space="0" w:color="auto"/>
              <w:left w:val="single" w:sz="4" w:space="0" w:color="auto"/>
              <w:bottom w:val="single" w:sz="4" w:space="0" w:color="auto"/>
              <w:right w:val="single" w:sz="4" w:space="0" w:color="auto"/>
            </w:tcBorders>
            <w:vAlign w:val="center"/>
          </w:tcPr>
          <w:p w14:paraId="696E9B69" w14:textId="77777777" w:rsidR="004C12D6" w:rsidRPr="00C4563C" w:rsidRDefault="004C12D6" w:rsidP="00AC33EB">
            <w:pPr>
              <w:jc w:val="center"/>
              <w:rPr>
                <w:rFonts w:asciiTheme="minorHAnsi" w:hAnsiTheme="minorHAnsi" w:cs="Arial"/>
                <w:snapToGrid w:val="0"/>
                <w:szCs w:val="24"/>
              </w:rPr>
            </w:pPr>
            <w:r w:rsidRPr="00C4563C">
              <w:rPr>
                <w:rFonts w:asciiTheme="minorHAnsi" w:hAnsiTheme="minorHAnsi" w:cs="Arial"/>
                <w:snapToGrid w:val="0"/>
                <w:szCs w:val="24"/>
              </w:rPr>
              <w:t>19/02/2018</w:t>
            </w:r>
          </w:p>
        </w:tc>
        <w:tc>
          <w:tcPr>
            <w:tcW w:w="2126" w:type="dxa"/>
            <w:tcBorders>
              <w:top w:val="single" w:sz="4" w:space="0" w:color="auto"/>
              <w:left w:val="single" w:sz="4" w:space="0" w:color="auto"/>
              <w:bottom w:val="single" w:sz="4" w:space="0" w:color="auto"/>
              <w:right w:val="single" w:sz="4" w:space="0" w:color="auto"/>
            </w:tcBorders>
            <w:vAlign w:val="center"/>
          </w:tcPr>
          <w:p w14:paraId="534CEF06" w14:textId="77777777" w:rsidR="004C12D6" w:rsidRPr="00C4563C" w:rsidRDefault="004C12D6" w:rsidP="00AC33EB">
            <w:pPr>
              <w:jc w:val="center"/>
              <w:rPr>
                <w:rFonts w:asciiTheme="minorHAnsi" w:hAnsiTheme="minorHAnsi" w:cs="Arial"/>
                <w:snapToGrid w:val="0"/>
                <w:szCs w:val="24"/>
              </w:rPr>
            </w:pPr>
            <w:r w:rsidRPr="00C4563C">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497A97E4" w14:textId="77777777" w:rsidR="004C12D6" w:rsidRPr="00C4563C" w:rsidRDefault="004C12D6" w:rsidP="00AC33EB">
            <w:pPr>
              <w:rPr>
                <w:rFonts w:asciiTheme="minorHAnsi" w:hAnsiTheme="minorHAnsi" w:cs="Arial"/>
                <w:snapToGrid w:val="0"/>
                <w:szCs w:val="24"/>
              </w:rPr>
            </w:pPr>
            <w:r w:rsidRPr="00C4563C">
              <w:rPr>
                <w:rFonts w:asciiTheme="minorHAnsi" w:hAnsiTheme="minorHAnsi" w:cs="Arial"/>
                <w:snapToGrid w:val="0"/>
                <w:szCs w:val="24"/>
              </w:rPr>
              <w:t>Exclusão de exigência de CNDT se a agência estiver cadastrada no SICAF:</w:t>
            </w:r>
          </w:p>
          <w:p w14:paraId="7F21D014" w14:textId="77777777" w:rsidR="004C12D6" w:rsidRPr="00C4563C" w:rsidRDefault="004C12D6" w:rsidP="00AC33EB">
            <w:pPr>
              <w:rPr>
                <w:rFonts w:asciiTheme="minorHAnsi" w:hAnsiTheme="minorHAnsi" w:cs="Arial"/>
                <w:snapToGrid w:val="0"/>
                <w:szCs w:val="24"/>
              </w:rPr>
            </w:pPr>
            <w:r w:rsidRPr="00C4563C">
              <w:rPr>
                <w:rFonts w:asciiTheme="minorHAnsi" w:hAnsiTheme="minorHAnsi" w:cs="Arial"/>
                <w:snapToGrid w:val="0"/>
                <w:szCs w:val="24"/>
              </w:rPr>
              <w:t>- Edital: 18.5, (d) e 20.1.1.1, II</w:t>
            </w:r>
          </w:p>
        </w:tc>
      </w:tr>
      <w:tr w:rsidR="00DD2F4F" w:rsidRPr="00C4563C" w14:paraId="149BBB1E" w14:textId="77777777" w:rsidTr="004C12D6">
        <w:tc>
          <w:tcPr>
            <w:tcW w:w="1668" w:type="dxa"/>
            <w:tcBorders>
              <w:top w:val="single" w:sz="4" w:space="0" w:color="auto"/>
              <w:left w:val="single" w:sz="4" w:space="0" w:color="auto"/>
              <w:bottom w:val="single" w:sz="4" w:space="0" w:color="auto"/>
              <w:right w:val="single" w:sz="4" w:space="0" w:color="auto"/>
            </w:tcBorders>
            <w:vAlign w:val="center"/>
          </w:tcPr>
          <w:p w14:paraId="47ED5FE1" w14:textId="77777777" w:rsidR="004C12D6" w:rsidRPr="00C4563C" w:rsidRDefault="004C12D6" w:rsidP="00AC33EB">
            <w:pPr>
              <w:jc w:val="center"/>
              <w:rPr>
                <w:rFonts w:asciiTheme="minorHAnsi" w:hAnsiTheme="minorHAnsi" w:cs="Arial"/>
                <w:snapToGrid w:val="0"/>
                <w:szCs w:val="24"/>
              </w:rPr>
            </w:pPr>
            <w:r w:rsidRPr="00C4563C">
              <w:rPr>
                <w:rFonts w:asciiTheme="minorHAnsi" w:hAnsiTheme="minorHAnsi" w:cs="Arial"/>
                <w:snapToGrid w:val="0"/>
                <w:szCs w:val="24"/>
              </w:rPr>
              <w:t>27/02/2018</w:t>
            </w:r>
          </w:p>
        </w:tc>
        <w:tc>
          <w:tcPr>
            <w:tcW w:w="2126" w:type="dxa"/>
            <w:tcBorders>
              <w:top w:val="single" w:sz="4" w:space="0" w:color="auto"/>
              <w:left w:val="single" w:sz="4" w:space="0" w:color="auto"/>
              <w:bottom w:val="single" w:sz="4" w:space="0" w:color="auto"/>
              <w:right w:val="single" w:sz="4" w:space="0" w:color="auto"/>
            </w:tcBorders>
            <w:vAlign w:val="center"/>
          </w:tcPr>
          <w:p w14:paraId="788407C3" w14:textId="77777777" w:rsidR="004C12D6" w:rsidRPr="00C4563C" w:rsidRDefault="004C12D6" w:rsidP="00AC33EB">
            <w:pPr>
              <w:jc w:val="center"/>
              <w:rPr>
                <w:rFonts w:asciiTheme="minorHAnsi" w:hAnsiTheme="minorHAnsi" w:cs="Arial"/>
                <w:snapToGrid w:val="0"/>
                <w:szCs w:val="24"/>
              </w:rPr>
            </w:pPr>
            <w:r w:rsidRPr="00C4563C">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7C2AB98D" w14:textId="77777777" w:rsidR="004C12D6" w:rsidRPr="00C4563C" w:rsidRDefault="004C12D6" w:rsidP="00AC33EB">
            <w:pPr>
              <w:rPr>
                <w:rFonts w:asciiTheme="minorHAnsi" w:hAnsiTheme="minorHAnsi" w:cs="Arial"/>
                <w:snapToGrid w:val="0"/>
                <w:szCs w:val="24"/>
              </w:rPr>
            </w:pPr>
            <w:r w:rsidRPr="00C4563C">
              <w:rPr>
                <w:rFonts w:asciiTheme="minorHAnsi" w:hAnsiTheme="minorHAnsi" w:cs="Arial"/>
                <w:snapToGrid w:val="0"/>
                <w:szCs w:val="24"/>
              </w:rPr>
              <w:t>Correção de citação relativa a honorários:</w:t>
            </w:r>
          </w:p>
          <w:p w14:paraId="0E1D3DDA" w14:textId="77777777" w:rsidR="004C12D6" w:rsidRPr="00C4563C" w:rsidRDefault="004C12D6" w:rsidP="00AC33EB">
            <w:pPr>
              <w:rPr>
                <w:rFonts w:asciiTheme="minorHAnsi" w:hAnsiTheme="minorHAnsi" w:cs="Arial"/>
                <w:snapToGrid w:val="0"/>
                <w:szCs w:val="24"/>
              </w:rPr>
            </w:pPr>
            <w:r w:rsidRPr="00C4563C">
              <w:rPr>
                <w:rFonts w:asciiTheme="minorHAnsi" w:hAnsiTheme="minorHAnsi" w:cs="Arial"/>
                <w:snapToGrid w:val="0"/>
                <w:szCs w:val="24"/>
              </w:rPr>
              <w:t>- Edital: 14.2 ‘b’ ‘c’ ‘d’</w:t>
            </w:r>
          </w:p>
          <w:p w14:paraId="12DA8FC4" w14:textId="77777777" w:rsidR="004C12D6" w:rsidRPr="00C4563C" w:rsidRDefault="004C12D6" w:rsidP="00AC33EB">
            <w:pPr>
              <w:rPr>
                <w:rFonts w:asciiTheme="minorHAnsi" w:hAnsiTheme="minorHAnsi" w:cs="Arial"/>
                <w:snapToGrid w:val="0"/>
                <w:szCs w:val="24"/>
              </w:rPr>
            </w:pPr>
            <w:r w:rsidRPr="00C4563C">
              <w:rPr>
                <w:rFonts w:asciiTheme="minorHAnsi" w:hAnsiTheme="minorHAnsi" w:cs="Arial"/>
                <w:snapToGrid w:val="0"/>
                <w:szCs w:val="24"/>
              </w:rPr>
              <w:t>- Anexo III: 1.1 ‘b’ ‘c’ ‘d’</w:t>
            </w:r>
          </w:p>
          <w:p w14:paraId="65CA1530" w14:textId="77777777" w:rsidR="004C12D6" w:rsidRPr="00C4563C" w:rsidRDefault="004C12D6" w:rsidP="00AC33EB">
            <w:pPr>
              <w:rPr>
                <w:rFonts w:asciiTheme="minorHAnsi" w:hAnsiTheme="minorHAnsi" w:cs="Arial"/>
                <w:snapToGrid w:val="0"/>
                <w:szCs w:val="24"/>
              </w:rPr>
            </w:pPr>
            <w:r w:rsidRPr="00C4563C">
              <w:rPr>
                <w:rFonts w:asciiTheme="minorHAnsi" w:hAnsiTheme="minorHAnsi" w:cs="Arial"/>
                <w:snapToGrid w:val="0"/>
                <w:szCs w:val="24"/>
              </w:rPr>
              <w:t>- Anexo IV: 8.1.2, 8.1.3, 8.1.4, 8.3 ‘b’ ‘c’ ‘d’</w:t>
            </w:r>
          </w:p>
        </w:tc>
      </w:tr>
      <w:tr w:rsidR="00DD2F4F" w:rsidRPr="00C4563C" w14:paraId="0A8318BA" w14:textId="77777777" w:rsidTr="004C12D6">
        <w:tc>
          <w:tcPr>
            <w:tcW w:w="1668" w:type="dxa"/>
            <w:tcBorders>
              <w:top w:val="single" w:sz="4" w:space="0" w:color="auto"/>
              <w:left w:val="single" w:sz="4" w:space="0" w:color="auto"/>
              <w:bottom w:val="single" w:sz="4" w:space="0" w:color="auto"/>
              <w:right w:val="single" w:sz="4" w:space="0" w:color="auto"/>
            </w:tcBorders>
            <w:vAlign w:val="center"/>
          </w:tcPr>
          <w:p w14:paraId="356617DC" w14:textId="77777777" w:rsidR="004C12D6" w:rsidRPr="00C4563C" w:rsidRDefault="004C12D6" w:rsidP="00AC33EB">
            <w:pPr>
              <w:jc w:val="center"/>
              <w:rPr>
                <w:rFonts w:asciiTheme="minorHAnsi" w:hAnsiTheme="minorHAnsi" w:cs="Arial"/>
                <w:snapToGrid w:val="0"/>
                <w:szCs w:val="24"/>
              </w:rPr>
            </w:pPr>
            <w:r w:rsidRPr="00C4563C">
              <w:rPr>
                <w:rFonts w:asciiTheme="minorHAnsi" w:hAnsiTheme="minorHAnsi" w:cs="Arial"/>
                <w:snapToGrid w:val="0"/>
                <w:szCs w:val="24"/>
              </w:rPr>
              <w:t>30/04/2018</w:t>
            </w:r>
          </w:p>
        </w:tc>
        <w:tc>
          <w:tcPr>
            <w:tcW w:w="2126" w:type="dxa"/>
            <w:tcBorders>
              <w:top w:val="single" w:sz="4" w:space="0" w:color="auto"/>
              <w:left w:val="single" w:sz="4" w:space="0" w:color="auto"/>
              <w:bottom w:val="single" w:sz="4" w:space="0" w:color="auto"/>
              <w:right w:val="single" w:sz="4" w:space="0" w:color="auto"/>
            </w:tcBorders>
            <w:vAlign w:val="center"/>
          </w:tcPr>
          <w:p w14:paraId="28AE21F9" w14:textId="77777777" w:rsidR="004C12D6" w:rsidRPr="00C4563C" w:rsidRDefault="004C12D6" w:rsidP="00AC33EB">
            <w:pPr>
              <w:jc w:val="center"/>
              <w:rPr>
                <w:rFonts w:asciiTheme="minorHAnsi" w:hAnsiTheme="minorHAnsi" w:cs="Arial"/>
                <w:snapToGrid w:val="0"/>
                <w:szCs w:val="24"/>
              </w:rPr>
            </w:pPr>
            <w:r w:rsidRPr="00C4563C">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3B5A1923" w14:textId="25E8AD09" w:rsidR="004C12D6" w:rsidRPr="00C4563C" w:rsidRDefault="004C12D6" w:rsidP="00AC33EB">
            <w:pPr>
              <w:jc w:val="both"/>
              <w:rPr>
                <w:rFonts w:asciiTheme="minorHAnsi" w:hAnsiTheme="minorHAnsi" w:cs="Arial"/>
                <w:snapToGrid w:val="0"/>
                <w:szCs w:val="24"/>
              </w:rPr>
            </w:pPr>
            <w:r w:rsidRPr="00C4563C">
              <w:rPr>
                <w:rFonts w:asciiTheme="minorHAnsi" w:hAnsiTheme="minorHAnsi" w:cs="Arial"/>
                <w:snapToGrid w:val="0"/>
                <w:szCs w:val="24"/>
              </w:rPr>
              <w:t>Reordenação dos itens com base nos modelos de edital da Advocacia Geral da União - AGU</w:t>
            </w:r>
          </w:p>
        </w:tc>
      </w:tr>
      <w:tr w:rsidR="00DD2F4F" w:rsidRPr="00C4563C" w14:paraId="12D6C10D" w14:textId="77777777" w:rsidTr="004C12D6">
        <w:tc>
          <w:tcPr>
            <w:tcW w:w="1668" w:type="dxa"/>
            <w:tcBorders>
              <w:top w:val="single" w:sz="4" w:space="0" w:color="auto"/>
              <w:left w:val="single" w:sz="4" w:space="0" w:color="auto"/>
              <w:bottom w:val="single" w:sz="4" w:space="0" w:color="auto"/>
              <w:right w:val="single" w:sz="4" w:space="0" w:color="auto"/>
            </w:tcBorders>
            <w:vAlign w:val="center"/>
          </w:tcPr>
          <w:p w14:paraId="62585635" w14:textId="0EA40230" w:rsidR="004C12D6" w:rsidRPr="00C4563C" w:rsidRDefault="00C97E93" w:rsidP="00AC33EB">
            <w:pPr>
              <w:jc w:val="center"/>
              <w:rPr>
                <w:rFonts w:asciiTheme="minorHAnsi" w:hAnsiTheme="minorHAnsi" w:cs="Arial"/>
                <w:snapToGrid w:val="0"/>
                <w:szCs w:val="24"/>
              </w:rPr>
            </w:pPr>
            <w:r w:rsidRPr="00C4563C">
              <w:rPr>
                <w:rFonts w:asciiTheme="minorHAnsi" w:hAnsiTheme="minorHAnsi" w:cs="Arial"/>
                <w:snapToGrid w:val="0"/>
                <w:szCs w:val="24"/>
              </w:rPr>
              <w:t>16/07/2018</w:t>
            </w:r>
          </w:p>
        </w:tc>
        <w:tc>
          <w:tcPr>
            <w:tcW w:w="2126" w:type="dxa"/>
            <w:tcBorders>
              <w:top w:val="single" w:sz="4" w:space="0" w:color="auto"/>
              <w:left w:val="single" w:sz="4" w:space="0" w:color="auto"/>
              <w:bottom w:val="single" w:sz="4" w:space="0" w:color="auto"/>
              <w:right w:val="single" w:sz="4" w:space="0" w:color="auto"/>
            </w:tcBorders>
            <w:vAlign w:val="center"/>
          </w:tcPr>
          <w:p w14:paraId="71F029C2" w14:textId="44F491A7" w:rsidR="004C12D6" w:rsidRPr="00C4563C" w:rsidRDefault="00C97E93" w:rsidP="00AC33EB">
            <w:pPr>
              <w:jc w:val="center"/>
              <w:rPr>
                <w:rFonts w:asciiTheme="minorHAnsi" w:hAnsiTheme="minorHAnsi" w:cs="Arial"/>
                <w:snapToGrid w:val="0"/>
                <w:szCs w:val="24"/>
              </w:rPr>
            </w:pPr>
            <w:r w:rsidRPr="00C4563C">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2A4797D7" w14:textId="60237607" w:rsidR="004C12D6" w:rsidRPr="00C4563C" w:rsidRDefault="00C97E93" w:rsidP="00C97E93">
            <w:pPr>
              <w:rPr>
                <w:rFonts w:asciiTheme="minorHAnsi" w:hAnsiTheme="minorHAnsi" w:cs="Arial"/>
                <w:snapToGrid w:val="0"/>
                <w:szCs w:val="24"/>
              </w:rPr>
            </w:pPr>
            <w:r w:rsidRPr="00C4563C">
              <w:rPr>
                <w:rFonts w:asciiTheme="minorHAnsi" w:hAnsiTheme="minorHAnsi" w:cs="Arial"/>
                <w:snapToGrid w:val="0"/>
                <w:szCs w:val="24"/>
              </w:rPr>
              <w:t>Ajuste d</w:t>
            </w:r>
            <w:r w:rsidR="00AB0381" w:rsidRPr="00C4563C">
              <w:rPr>
                <w:rFonts w:asciiTheme="minorHAnsi" w:hAnsiTheme="minorHAnsi" w:cs="Arial"/>
                <w:snapToGrid w:val="0"/>
                <w:szCs w:val="24"/>
              </w:rPr>
              <w:t>a</w:t>
            </w:r>
            <w:r w:rsidRPr="00C4563C">
              <w:rPr>
                <w:rFonts w:asciiTheme="minorHAnsi" w:hAnsiTheme="minorHAnsi" w:cs="Arial"/>
                <w:snapToGrid w:val="0"/>
                <w:szCs w:val="24"/>
              </w:rPr>
              <w:t xml:space="preserve"> Nota Explicativa relativa ao ressarcimento de custos internos.</w:t>
            </w:r>
          </w:p>
          <w:p w14:paraId="1798CDA1" w14:textId="77777777" w:rsidR="00AB0381" w:rsidRPr="00C4563C" w:rsidRDefault="00AB0381" w:rsidP="00AB0381">
            <w:pPr>
              <w:rPr>
                <w:rFonts w:asciiTheme="minorHAnsi" w:hAnsiTheme="minorHAnsi" w:cs="Arial"/>
                <w:snapToGrid w:val="0"/>
                <w:szCs w:val="24"/>
              </w:rPr>
            </w:pPr>
            <w:r w:rsidRPr="00C4563C">
              <w:rPr>
                <w:rFonts w:asciiTheme="minorHAnsi" w:hAnsiTheme="minorHAnsi" w:cs="Arial"/>
                <w:snapToGrid w:val="0"/>
                <w:szCs w:val="24"/>
              </w:rPr>
              <w:t>- Edital: 11.3.4.3 alínea ‘d’; 14.2 alínea ‘a’ e 15.3.</w:t>
            </w:r>
          </w:p>
          <w:p w14:paraId="5C1547A5" w14:textId="77777777" w:rsidR="00AB0381" w:rsidRPr="00C4563C" w:rsidRDefault="00AB0381" w:rsidP="00AB0381">
            <w:pPr>
              <w:rPr>
                <w:rFonts w:asciiTheme="minorHAnsi" w:hAnsiTheme="minorHAnsi" w:cs="Arial"/>
                <w:snapToGrid w:val="0"/>
                <w:szCs w:val="24"/>
              </w:rPr>
            </w:pPr>
            <w:r w:rsidRPr="00C4563C">
              <w:rPr>
                <w:rFonts w:asciiTheme="minorHAnsi" w:hAnsiTheme="minorHAnsi" w:cs="Arial"/>
                <w:snapToGrid w:val="0"/>
                <w:szCs w:val="24"/>
              </w:rPr>
              <w:t>- Anexo III: 1.1, alínea ‘a’.</w:t>
            </w:r>
          </w:p>
          <w:p w14:paraId="257EF702" w14:textId="376A5A96" w:rsidR="00AB0381" w:rsidRPr="00C4563C" w:rsidRDefault="00AB0381" w:rsidP="00AB0381">
            <w:pPr>
              <w:rPr>
                <w:rFonts w:asciiTheme="minorHAnsi" w:hAnsiTheme="minorHAnsi" w:cs="Arial"/>
                <w:snapToGrid w:val="0"/>
                <w:szCs w:val="24"/>
              </w:rPr>
            </w:pPr>
            <w:r w:rsidRPr="00C4563C">
              <w:rPr>
                <w:rFonts w:asciiTheme="minorHAnsi" w:hAnsiTheme="minorHAnsi" w:cs="Arial"/>
                <w:snapToGrid w:val="0"/>
                <w:szCs w:val="24"/>
              </w:rPr>
              <w:t>- Anexo IV: 8.1.1 e 8.3 alínea ‘a’.</w:t>
            </w:r>
          </w:p>
        </w:tc>
      </w:tr>
      <w:tr w:rsidR="0034556E" w:rsidRPr="00C4563C" w14:paraId="735875DC" w14:textId="77777777" w:rsidTr="00051825">
        <w:tc>
          <w:tcPr>
            <w:tcW w:w="1668" w:type="dxa"/>
            <w:tcBorders>
              <w:top w:val="single" w:sz="4" w:space="0" w:color="auto"/>
              <w:left w:val="single" w:sz="4" w:space="0" w:color="auto"/>
              <w:bottom w:val="single" w:sz="4" w:space="0" w:color="auto"/>
              <w:right w:val="single" w:sz="4" w:space="0" w:color="auto"/>
            </w:tcBorders>
            <w:vAlign w:val="center"/>
          </w:tcPr>
          <w:p w14:paraId="538FFCD2" w14:textId="77777777" w:rsidR="0034556E" w:rsidRPr="00C4563C" w:rsidRDefault="0034556E" w:rsidP="00051825">
            <w:pPr>
              <w:jc w:val="center"/>
              <w:rPr>
                <w:rFonts w:asciiTheme="minorHAnsi" w:hAnsiTheme="minorHAnsi" w:cs="Arial"/>
                <w:snapToGrid w:val="0"/>
                <w:szCs w:val="24"/>
              </w:rPr>
            </w:pPr>
            <w:r w:rsidRPr="00C4563C">
              <w:rPr>
                <w:rFonts w:asciiTheme="minorHAnsi" w:hAnsiTheme="minorHAnsi" w:cs="Arial"/>
                <w:snapToGrid w:val="0"/>
                <w:szCs w:val="24"/>
              </w:rPr>
              <w:t>16/07/2018</w:t>
            </w:r>
          </w:p>
        </w:tc>
        <w:tc>
          <w:tcPr>
            <w:tcW w:w="2126" w:type="dxa"/>
            <w:tcBorders>
              <w:top w:val="single" w:sz="4" w:space="0" w:color="auto"/>
              <w:left w:val="single" w:sz="4" w:space="0" w:color="auto"/>
              <w:bottom w:val="single" w:sz="4" w:space="0" w:color="auto"/>
              <w:right w:val="single" w:sz="4" w:space="0" w:color="auto"/>
            </w:tcBorders>
            <w:vAlign w:val="center"/>
          </w:tcPr>
          <w:p w14:paraId="55E2DCB4" w14:textId="77777777" w:rsidR="0034556E" w:rsidRPr="00C4563C" w:rsidRDefault="0034556E" w:rsidP="00051825">
            <w:pPr>
              <w:jc w:val="center"/>
              <w:rPr>
                <w:rFonts w:asciiTheme="minorHAnsi" w:hAnsiTheme="minorHAnsi" w:cs="Arial"/>
                <w:snapToGrid w:val="0"/>
                <w:szCs w:val="24"/>
              </w:rPr>
            </w:pPr>
            <w:r w:rsidRPr="00C4563C">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7B39CC1D" w14:textId="77777777" w:rsidR="0034556E" w:rsidRPr="00C4563C" w:rsidRDefault="0034556E" w:rsidP="00051825">
            <w:pPr>
              <w:rPr>
                <w:rFonts w:asciiTheme="minorHAnsi" w:hAnsiTheme="minorHAnsi" w:cs="Arial"/>
                <w:snapToGrid w:val="0"/>
                <w:szCs w:val="24"/>
              </w:rPr>
            </w:pPr>
            <w:r w:rsidRPr="00C4563C">
              <w:rPr>
                <w:rFonts w:asciiTheme="minorHAnsi" w:hAnsiTheme="minorHAnsi" w:cs="Arial"/>
                <w:snapToGrid w:val="0"/>
                <w:szCs w:val="24"/>
              </w:rPr>
              <w:t>Atualização de valores constantes da Nota Explicativa vinculada ao subitem 1.1.</w:t>
            </w:r>
          </w:p>
        </w:tc>
      </w:tr>
      <w:tr w:rsidR="002C1B67" w:rsidRPr="00C4563C" w14:paraId="33137839" w14:textId="77777777" w:rsidTr="00AB25F7">
        <w:tc>
          <w:tcPr>
            <w:tcW w:w="1668" w:type="dxa"/>
            <w:tcBorders>
              <w:top w:val="single" w:sz="4" w:space="0" w:color="auto"/>
              <w:left w:val="single" w:sz="4" w:space="0" w:color="auto"/>
              <w:bottom w:val="single" w:sz="4" w:space="0" w:color="auto"/>
              <w:right w:val="single" w:sz="4" w:space="0" w:color="auto"/>
            </w:tcBorders>
            <w:vAlign w:val="center"/>
          </w:tcPr>
          <w:p w14:paraId="3EFF3C93" w14:textId="77777777" w:rsidR="002C1B67" w:rsidRPr="00C4563C" w:rsidRDefault="002C1B67" w:rsidP="00AB25F7">
            <w:pPr>
              <w:jc w:val="center"/>
              <w:rPr>
                <w:rFonts w:asciiTheme="minorHAnsi" w:hAnsiTheme="minorHAnsi" w:cs="Arial"/>
                <w:snapToGrid w:val="0"/>
                <w:szCs w:val="24"/>
              </w:rPr>
            </w:pPr>
            <w:r w:rsidRPr="00C4563C">
              <w:rPr>
                <w:rFonts w:asciiTheme="minorHAnsi" w:hAnsiTheme="minorHAnsi" w:cs="Arial"/>
                <w:snapToGrid w:val="0"/>
                <w:szCs w:val="24"/>
              </w:rPr>
              <w:t>20/07/2018</w:t>
            </w:r>
          </w:p>
        </w:tc>
        <w:tc>
          <w:tcPr>
            <w:tcW w:w="2126" w:type="dxa"/>
            <w:tcBorders>
              <w:top w:val="single" w:sz="4" w:space="0" w:color="auto"/>
              <w:left w:val="single" w:sz="4" w:space="0" w:color="auto"/>
              <w:bottom w:val="single" w:sz="4" w:space="0" w:color="auto"/>
              <w:right w:val="single" w:sz="4" w:space="0" w:color="auto"/>
            </w:tcBorders>
            <w:vAlign w:val="center"/>
          </w:tcPr>
          <w:p w14:paraId="60C3BC73" w14:textId="77777777" w:rsidR="002C1B67" w:rsidRPr="00C4563C" w:rsidRDefault="002C1B67" w:rsidP="00AB25F7">
            <w:pPr>
              <w:jc w:val="center"/>
              <w:rPr>
                <w:rFonts w:asciiTheme="minorHAnsi" w:hAnsiTheme="minorHAnsi" w:cs="Arial"/>
                <w:snapToGrid w:val="0"/>
                <w:szCs w:val="24"/>
              </w:rPr>
            </w:pPr>
            <w:r w:rsidRPr="00C4563C">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5134185D" w14:textId="77777777" w:rsidR="001F7121" w:rsidRPr="00C4563C" w:rsidRDefault="001F7121" w:rsidP="001F7121">
            <w:pPr>
              <w:rPr>
                <w:rFonts w:asciiTheme="minorHAnsi" w:hAnsiTheme="minorHAnsi" w:cs="Arial"/>
                <w:snapToGrid w:val="0"/>
                <w:szCs w:val="24"/>
              </w:rPr>
            </w:pPr>
            <w:r w:rsidRPr="00C4563C">
              <w:rPr>
                <w:rFonts w:asciiTheme="minorHAnsi" w:hAnsiTheme="minorHAnsi" w:cs="Arial"/>
                <w:snapToGrid w:val="0"/>
                <w:szCs w:val="24"/>
              </w:rPr>
              <w:t>Adequação dos subitens abaixo ao teor da IN SEGES/MPDG nº 03/2018, relativa à habilitação:</w:t>
            </w:r>
          </w:p>
          <w:p w14:paraId="56978751" w14:textId="77777777" w:rsidR="001F7121" w:rsidRPr="00C4563C" w:rsidRDefault="001F7121" w:rsidP="001F7121">
            <w:pPr>
              <w:rPr>
                <w:rFonts w:asciiTheme="minorHAnsi" w:hAnsiTheme="minorHAnsi" w:cs="Arial"/>
                <w:snapToGrid w:val="0"/>
                <w:szCs w:val="24"/>
              </w:rPr>
            </w:pPr>
            <w:r w:rsidRPr="00C4563C">
              <w:rPr>
                <w:rFonts w:asciiTheme="minorHAnsi" w:hAnsiTheme="minorHAnsi" w:cs="Arial"/>
                <w:snapToGrid w:val="0"/>
                <w:szCs w:val="24"/>
              </w:rPr>
              <w:t>Edital: 1.2.1; 4.2.1; 18 e 18.1 (Nota Explicativa); 18.2; 18.2.4, a, b, b1, b2, b3 e IV, e; 18.2.4.3; 18.2.4.4; 18.4; 19; 19.1; 19.1.1.1; 23.2, b e c e 23.5, b e c.</w:t>
            </w:r>
          </w:p>
          <w:p w14:paraId="68F5A6F8" w14:textId="0E2F1EF9" w:rsidR="002C1B67" w:rsidRPr="00C4563C" w:rsidRDefault="001F7121" w:rsidP="001F7121">
            <w:pPr>
              <w:rPr>
                <w:rFonts w:asciiTheme="minorHAnsi" w:hAnsiTheme="minorHAnsi" w:cs="Arial"/>
                <w:snapToGrid w:val="0"/>
                <w:szCs w:val="24"/>
              </w:rPr>
            </w:pPr>
            <w:r w:rsidRPr="00C4563C">
              <w:rPr>
                <w:rFonts w:asciiTheme="minorHAnsi" w:hAnsiTheme="minorHAnsi" w:cs="Arial"/>
                <w:snapToGrid w:val="0"/>
                <w:szCs w:val="24"/>
              </w:rPr>
              <w:t>Anexo IV: 1.1.1.</w:t>
            </w:r>
          </w:p>
        </w:tc>
      </w:tr>
      <w:tr w:rsidR="00DD2F4F" w:rsidRPr="00C4563C" w14:paraId="4C76AEEF" w14:textId="77777777" w:rsidTr="004C12D6">
        <w:tc>
          <w:tcPr>
            <w:tcW w:w="1668" w:type="dxa"/>
            <w:tcBorders>
              <w:top w:val="single" w:sz="4" w:space="0" w:color="auto"/>
              <w:left w:val="single" w:sz="4" w:space="0" w:color="auto"/>
              <w:bottom w:val="single" w:sz="4" w:space="0" w:color="auto"/>
              <w:right w:val="single" w:sz="4" w:space="0" w:color="auto"/>
            </w:tcBorders>
            <w:vAlign w:val="center"/>
          </w:tcPr>
          <w:p w14:paraId="53B8C179" w14:textId="5D912160" w:rsidR="004C12D6" w:rsidRPr="00C4563C" w:rsidRDefault="00A44242" w:rsidP="00AC33EB">
            <w:pPr>
              <w:jc w:val="center"/>
              <w:rPr>
                <w:rFonts w:asciiTheme="minorHAnsi" w:hAnsiTheme="minorHAnsi" w:cs="Arial"/>
                <w:snapToGrid w:val="0"/>
                <w:szCs w:val="24"/>
              </w:rPr>
            </w:pPr>
            <w:r>
              <w:rPr>
                <w:rFonts w:asciiTheme="minorHAnsi" w:hAnsiTheme="minorHAnsi" w:cs="Arial"/>
                <w:snapToGrid w:val="0"/>
                <w:szCs w:val="24"/>
              </w:rPr>
              <w:t>12/02/2019</w:t>
            </w:r>
          </w:p>
        </w:tc>
        <w:tc>
          <w:tcPr>
            <w:tcW w:w="2126" w:type="dxa"/>
            <w:tcBorders>
              <w:top w:val="single" w:sz="4" w:space="0" w:color="auto"/>
              <w:left w:val="single" w:sz="4" w:space="0" w:color="auto"/>
              <w:bottom w:val="single" w:sz="4" w:space="0" w:color="auto"/>
              <w:right w:val="single" w:sz="4" w:space="0" w:color="auto"/>
            </w:tcBorders>
            <w:vAlign w:val="center"/>
          </w:tcPr>
          <w:p w14:paraId="71E3302C" w14:textId="23BA3944" w:rsidR="004C12D6" w:rsidRPr="00C4563C" w:rsidRDefault="00A44242" w:rsidP="00AC33EB">
            <w:pPr>
              <w:jc w:val="center"/>
              <w:rPr>
                <w:rFonts w:asciiTheme="minorHAnsi" w:hAnsiTheme="minorHAnsi" w:cs="Arial"/>
                <w:snapToGrid w:val="0"/>
                <w:szCs w:val="24"/>
              </w:rPr>
            </w:pPr>
            <w:r>
              <w:rPr>
                <w:rFonts w:asciiTheme="minorHAnsi" w:hAnsiTheme="minorHAnsi" w:cs="Arial"/>
                <w:snapToGrid w:val="0"/>
                <w:szCs w:val="24"/>
              </w:rPr>
              <w:t>DENOR</w:t>
            </w:r>
          </w:p>
        </w:tc>
        <w:tc>
          <w:tcPr>
            <w:tcW w:w="5812" w:type="dxa"/>
            <w:tcBorders>
              <w:top w:val="single" w:sz="4" w:space="0" w:color="auto"/>
              <w:left w:val="single" w:sz="4" w:space="0" w:color="auto"/>
              <w:bottom w:val="single" w:sz="4" w:space="0" w:color="auto"/>
              <w:right w:val="single" w:sz="4" w:space="0" w:color="auto"/>
            </w:tcBorders>
            <w:vAlign w:val="center"/>
          </w:tcPr>
          <w:p w14:paraId="33BBF36F" w14:textId="7F128FC2" w:rsidR="004C12D6" w:rsidRPr="00C4563C" w:rsidRDefault="0046452E" w:rsidP="00AC33EB">
            <w:pPr>
              <w:rPr>
                <w:rFonts w:asciiTheme="minorHAnsi" w:hAnsiTheme="minorHAnsi" w:cs="Arial"/>
                <w:snapToGrid w:val="0"/>
                <w:szCs w:val="24"/>
              </w:rPr>
            </w:pPr>
            <w:r>
              <w:rPr>
                <w:rFonts w:asciiTheme="minorHAnsi" w:hAnsiTheme="minorHAnsi" w:cs="Arial"/>
                <w:snapToGrid w:val="0"/>
                <w:szCs w:val="24"/>
              </w:rPr>
              <w:t>Alteração do Preâmbulo; do inciso IV do subitem 11.10 e do subitem 11.10.1 que trata da forma de apresentação do Relatos de Soluções de Problema de Comunicação.</w:t>
            </w:r>
          </w:p>
        </w:tc>
      </w:tr>
      <w:tr w:rsidR="0034556E" w:rsidRPr="00C4563C" w14:paraId="5C4FE28D" w14:textId="77777777" w:rsidTr="004C12D6">
        <w:tc>
          <w:tcPr>
            <w:tcW w:w="1668" w:type="dxa"/>
            <w:tcBorders>
              <w:top w:val="single" w:sz="4" w:space="0" w:color="auto"/>
              <w:left w:val="single" w:sz="4" w:space="0" w:color="auto"/>
              <w:bottom w:val="single" w:sz="4" w:space="0" w:color="auto"/>
              <w:right w:val="single" w:sz="4" w:space="0" w:color="auto"/>
            </w:tcBorders>
            <w:vAlign w:val="center"/>
          </w:tcPr>
          <w:p w14:paraId="6256B06C" w14:textId="77777777" w:rsidR="0034556E" w:rsidRPr="00C4563C" w:rsidRDefault="0034556E" w:rsidP="00AC33E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2BB0FDA" w14:textId="77777777" w:rsidR="0034556E" w:rsidRPr="00C4563C" w:rsidRDefault="0034556E" w:rsidP="00AC33E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4D5BF842" w14:textId="77777777" w:rsidR="0034556E" w:rsidRPr="00C4563C" w:rsidRDefault="0034556E" w:rsidP="00AC33EB">
            <w:pPr>
              <w:rPr>
                <w:rFonts w:asciiTheme="minorHAnsi" w:hAnsiTheme="minorHAnsi" w:cs="Arial"/>
                <w:snapToGrid w:val="0"/>
                <w:szCs w:val="24"/>
              </w:rPr>
            </w:pPr>
          </w:p>
        </w:tc>
      </w:tr>
      <w:tr w:rsidR="0034556E" w:rsidRPr="00C4563C" w14:paraId="5001E2D9" w14:textId="77777777" w:rsidTr="004C12D6">
        <w:tc>
          <w:tcPr>
            <w:tcW w:w="1668" w:type="dxa"/>
            <w:tcBorders>
              <w:top w:val="single" w:sz="4" w:space="0" w:color="auto"/>
              <w:left w:val="single" w:sz="4" w:space="0" w:color="auto"/>
              <w:bottom w:val="single" w:sz="4" w:space="0" w:color="auto"/>
              <w:right w:val="single" w:sz="4" w:space="0" w:color="auto"/>
            </w:tcBorders>
            <w:vAlign w:val="center"/>
          </w:tcPr>
          <w:p w14:paraId="3DFAD9ED" w14:textId="77777777" w:rsidR="0034556E" w:rsidRPr="00C4563C" w:rsidRDefault="0034556E" w:rsidP="00AC33E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B873B7A" w14:textId="77777777" w:rsidR="0034556E" w:rsidRPr="00C4563C" w:rsidRDefault="0034556E" w:rsidP="00AC33E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6E01A41D" w14:textId="77777777" w:rsidR="0034556E" w:rsidRPr="00C4563C" w:rsidRDefault="0034556E" w:rsidP="00AC33EB">
            <w:pPr>
              <w:rPr>
                <w:rFonts w:asciiTheme="minorHAnsi" w:hAnsiTheme="minorHAnsi" w:cs="Arial"/>
                <w:snapToGrid w:val="0"/>
                <w:szCs w:val="24"/>
              </w:rPr>
            </w:pPr>
          </w:p>
        </w:tc>
      </w:tr>
      <w:tr w:rsidR="0034556E" w:rsidRPr="00C4563C" w14:paraId="6CA96228" w14:textId="77777777" w:rsidTr="004C12D6">
        <w:tc>
          <w:tcPr>
            <w:tcW w:w="1668" w:type="dxa"/>
            <w:tcBorders>
              <w:top w:val="single" w:sz="4" w:space="0" w:color="auto"/>
              <w:left w:val="single" w:sz="4" w:space="0" w:color="auto"/>
              <w:bottom w:val="single" w:sz="4" w:space="0" w:color="auto"/>
              <w:right w:val="single" w:sz="4" w:space="0" w:color="auto"/>
            </w:tcBorders>
            <w:vAlign w:val="center"/>
          </w:tcPr>
          <w:p w14:paraId="7EA3E37E" w14:textId="77777777" w:rsidR="0034556E" w:rsidRPr="00C4563C" w:rsidRDefault="0034556E" w:rsidP="00AC33E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05B43B2" w14:textId="77777777" w:rsidR="0034556E" w:rsidRPr="00C4563C" w:rsidRDefault="0034556E" w:rsidP="00AC33E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7840E54B" w14:textId="77777777" w:rsidR="0034556E" w:rsidRPr="00C4563C" w:rsidRDefault="0034556E" w:rsidP="00AC33EB">
            <w:pPr>
              <w:rPr>
                <w:rFonts w:asciiTheme="minorHAnsi" w:hAnsiTheme="minorHAnsi" w:cs="Arial"/>
                <w:snapToGrid w:val="0"/>
                <w:szCs w:val="24"/>
              </w:rPr>
            </w:pPr>
          </w:p>
        </w:tc>
      </w:tr>
      <w:tr w:rsidR="0034556E" w:rsidRPr="00C4563C" w14:paraId="5EDBF583" w14:textId="77777777" w:rsidTr="004C12D6">
        <w:tc>
          <w:tcPr>
            <w:tcW w:w="1668" w:type="dxa"/>
            <w:tcBorders>
              <w:top w:val="single" w:sz="4" w:space="0" w:color="auto"/>
              <w:left w:val="single" w:sz="4" w:space="0" w:color="auto"/>
              <w:bottom w:val="single" w:sz="4" w:space="0" w:color="auto"/>
              <w:right w:val="single" w:sz="4" w:space="0" w:color="auto"/>
            </w:tcBorders>
            <w:vAlign w:val="center"/>
          </w:tcPr>
          <w:p w14:paraId="0480812B" w14:textId="77777777" w:rsidR="0034556E" w:rsidRPr="00C4563C" w:rsidRDefault="0034556E" w:rsidP="00AC33E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0E7F462" w14:textId="77777777" w:rsidR="0034556E" w:rsidRPr="00C4563C" w:rsidRDefault="0034556E" w:rsidP="00AC33E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6D97426B" w14:textId="77777777" w:rsidR="0034556E" w:rsidRPr="00C4563C" w:rsidRDefault="0034556E" w:rsidP="00AC33EB">
            <w:pPr>
              <w:rPr>
                <w:rFonts w:asciiTheme="minorHAnsi" w:hAnsiTheme="minorHAnsi" w:cs="Arial"/>
                <w:snapToGrid w:val="0"/>
                <w:szCs w:val="24"/>
              </w:rPr>
            </w:pPr>
            <w:bookmarkStart w:id="0" w:name="_GoBack"/>
            <w:bookmarkEnd w:id="0"/>
          </w:p>
        </w:tc>
      </w:tr>
      <w:tr w:rsidR="0034556E" w:rsidRPr="00C4563C" w14:paraId="0CA6582A" w14:textId="77777777" w:rsidTr="004C12D6">
        <w:tc>
          <w:tcPr>
            <w:tcW w:w="1668" w:type="dxa"/>
            <w:tcBorders>
              <w:top w:val="single" w:sz="4" w:space="0" w:color="auto"/>
              <w:left w:val="single" w:sz="4" w:space="0" w:color="auto"/>
              <w:bottom w:val="single" w:sz="4" w:space="0" w:color="auto"/>
              <w:right w:val="single" w:sz="4" w:space="0" w:color="auto"/>
            </w:tcBorders>
            <w:vAlign w:val="center"/>
          </w:tcPr>
          <w:p w14:paraId="1B573080" w14:textId="77777777" w:rsidR="0034556E" w:rsidRPr="00C4563C" w:rsidRDefault="0034556E" w:rsidP="00AC33E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AEC5365" w14:textId="77777777" w:rsidR="0034556E" w:rsidRPr="00C4563C" w:rsidRDefault="0034556E" w:rsidP="00AC33E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57485309" w14:textId="77777777" w:rsidR="0034556E" w:rsidRPr="00C4563C" w:rsidRDefault="0034556E" w:rsidP="00AC33EB">
            <w:pPr>
              <w:rPr>
                <w:rFonts w:asciiTheme="minorHAnsi" w:hAnsiTheme="minorHAnsi" w:cs="Arial"/>
                <w:snapToGrid w:val="0"/>
                <w:szCs w:val="24"/>
              </w:rPr>
            </w:pPr>
          </w:p>
        </w:tc>
      </w:tr>
      <w:tr w:rsidR="0034556E" w:rsidRPr="00C4563C" w14:paraId="23CCA5B4" w14:textId="77777777" w:rsidTr="004C12D6">
        <w:tc>
          <w:tcPr>
            <w:tcW w:w="1668" w:type="dxa"/>
            <w:tcBorders>
              <w:top w:val="single" w:sz="4" w:space="0" w:color="auto"/>
              <w:left w:val="single" w:sz="4" w:space="0" w:color="auto"/>
              <w:bottom w:val="single" w:sz="4" w:space="0" w:color="auto"/>
              <w:right w:val="single" w:sz="4" w:space="0" w:color="auto"/>
            </w:tcBorders>
            <w:vAlign w:val="center"/>
          </w:tcPr>
          <w:p w14:paraId="278F43F7" w14:textId="77777777" w:rsidR="0034556E" w:rsidRPr="00C4563C" w:rsidRDefault="0034556E" w:rsidP="00AC33E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E2F255C" w14:textId="77777777" w:rsidR="0034556E" w:rsidRPr="00C4563C" w:rsidRDefault="0034556E" w:rsidP="00AC33E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31B910F7" w14:textId="77777777" w:rsidR="0034556E" w:rsidRPr="00C4563C" w:rsidRDefault="0034556E" w:rsidP="00AC33EB">
            <w:pPr>
              <w:rPr>
                <w:rFonts w:asciiTheme="minorHAnsi" w:hAnsiTheme="minorHAnsi" w:cs="Arial"/>
                <w:snapToGrid w:val="0"/>
                <w:szCs w:val="24"/>
              </w:rPr>
            </w:pPr>
          </w:p>
        </w:tc>
      </w:tr>
      <w:tr w:rsidR="0034556E" w:rsidRPr="00C4563C" w14:paraId="54DC8B75" w14:textId="77777777" w:rsidTr="004C12D6">
        <w:tc>
          <w:tcPr>
            <w:tcW w:w="1668" w:type="dxa"/>
            <w:tcBorders>
              <w:top w:val="single" w:sz="4" w:space="0" w:color="auto"/>
              <w:left w:val="single" w:sz="4" w:space="0" w:color="auto"/>
              <w:bottom w:val="single" w:sz="4" w:space="0" w:color="auto"/>
              <w:right w:val="single" w:sz="4" w:space="0" w:color="auto"/>
            </w:tcBorders>
            <w:vAlign w:val="center"/>
          </w:tcPr>
          <w:p w14:paraId="278B6B27" w14:textId="77777777" w:rsidR="0034556E" w:rsidRPr="00C4563C" w:rsidRDefault="0034556E" w:rsidP="00AC33E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A9A6BFE" w14:textId="77777777" w:rsidR="0034556E" w:rsidRPr="00C4563C" w:rsidRDefault="0034556E" w:rsidP="00AC33E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012DCB4A" w14:textId="77777777" w:rsidR="0034556E" w:rsidRPr="00C4563C" w:rsidRDefault="0034556E" w:rsidP="00AC33EB">
            <w:pPr>
              <w:rPr>
                <w:rFonts w:asciiTheme="minorHAnsi" w:hAnsiTheme="minorHAnsi" w:cs="Arial"/>
                <w:snapToGrid w:val="0"/>
                <w:szCs w:val="24"/>
              </w:rPr>
            </w:pPr>
          </w:p>
        </w:tc>
      </w:tr>
      <w:tr w:rsidR="0034556E" w:rsidRPr="00C4563C" w14:paraId="433FBC7C" w14:textId="77777777" w:rsidTr="004C12D6">
        <w:tc>
          <w:tcPr>
            <w:tcW w:w="1668" w:type="dxa"/>
            <w:tcBorders>
              <w:top w:val="single" w:sz="4" w:space="0" w:color="auto"/>
              <w:left w:val="single" w:sz="4" w:space="0" w:color="auto"/>
              <w:bottom w:val="single" w:sz="4" w:space="0" w:color="auto"/>
              <w:right w:val="single" w:sz="4" w:space="0" w:color="auto"/>
            </w:tcBorders>
            <w:vAlign w:val="center"/>
          </w:tcPr>
          <w:p w14:paraId="3ED14E69" w14:textId="77777777" w:rsidR="0034556E" w:rsidRPr="00C4563C" w:rsidRDefault="0034556E" w:rsidP="00AC33E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EB9EF94" w14:textId="77777777" w:rsidR="0034556E" w:rsidRPr="00C4563C" w:rsidRDefault="0034556E" w:rsidP="00AC33E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3E28EE03" w14:textId="77777777" w:rsidR="0034556E" w:rsidRPr="00C4563C" w:rsidRDefault="0034556E" w:rsidP="00AC33EB">
            <w:pPr>
              <w:rPr>
                <w:rFonts w:asciiTheme="minorHAnsi" w:hAnsiTheme="minorHAnsi" w:cs="Arial"/>
                <w:snapToGrid w:val="0"/>
                <w:szCs w:val="24"/>
              </w:rPr>
            </w:pPr>
          </w:p>
        </w:tc>
      </w:tr>
      <w:tr w:rsidR="0034556E" w:rsidRPr="00C4563C" w14:paraId="6FAF5CE9" w14:textId="77777777" w:rsidTr="004C12D6">
        <w:tc>
          <w:tcPr>
            <w:tcW w:w="1668" w:type="dxa"/>
            <w:tcBorders>
              <w:top w:val="single" w:sz="4" w:space="0" w:color="auto"/>
              <w:left w:val="single" w:sz="4" w:space="0" w:color="auto"/>
              <w:bottom w:val="single" w:sz="4" w:space="0" w:color="auto"/>
              <w:right w:val="single" w:sz="4" w:space="0" w:color="auto"/>
            </w:tcBorders>
            <w:vAlign w:val="center"/>
          </w:tcPr>
          <w:p w14:paraId="198ABB24" w14:textId="77777777" w:rsidR="0034556E" w:rsidRPr="00C4563C" w:rsidRDefault="0034556E" w:rsidP="00AC33E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A3A2346" w14:textId="77777777" w:rsidR="0034556E" w:rsidRPr="00C4563C" w:rsidRDefault="0034556E" w:rsidP="00AC33E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23683469" w14:textId="77777777" w:rsidR="0034556E" w:rsidRPr="00C4563C" w:rsidRDefault="0034556E" w:rsidP="00AC33EB">
            <w:pPr>
              <w:rPr>
                <w:rFonts w:asciiTheme="minorHAnsi" w:hAnsiTheme="minorHAnsi" w:cs="Arial"/>
                <w:snapToGrid w:val="0"/>
                <w:szCs w:val="24"/>
              </w:rPr>
            </w:pPr>
          </w:p>
        </w:tc>
      </w:tr>
      <w:tr w:rsidR="0034556E" w:rsidRPr="00C4563C" w14:paraId="2E7E46CE" w14:textId="77777777" w:rsidTr="004C12D6">
        <w:tc>
          <w:tcPr>
            <w:tcW w:w="1668" w:type="dxa"/>
            <w:tcBorders>
              <w:top w:val="single" w:sz="4" w:space="0" w:color="auto"/>
              <w:left w:val="single" w:sz="4" w:space="0" w:color="auto"/>
              <w:bottom w:val="single" w:sz="4" w:space="0" w:color="auto"/>
              <w:right w:val="single" w:sz="4" w:space="0" w:color="auto"/>
            </w:tcBorders>
            <w:vAlign w:val="center"/>
          </w:tcPr>
          <w:p w14:paraId="3A64DE43" w14:textId="77777777" w:rsidR="0034556E" w:rsidRPr="00C4563C" w:rsidRDefault="0034556E" w:rsidP="00AC33E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4AAF8BAD" w14:textId="77777777" w:rsidR="0034556E" w:rsidRPr="00C4563C" w:rsidRDefault="0034556E" w:rsidP="00AC33E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4B8E55CC" w14:textId="77777777" w:rsidR="0034556E" w:rsidRPr="00C4563C" w:rsidRDefault="0034556E" w:rsidP="00AC33EB">
            <w:pPr>
              <w:rPr>
                <w:rFonts w:asciiTheme="minorHAnsi" w:hAnsiTheme="minorHAnsi" w:cs="Arial"/>
                <w:snapToGrid w:val="0"/>
                <w:szCs w:val="24"/>
              </w:rPr>
            </w:pPr>
          </w:p>
        </w:tc>
      </w:tr>
      <w:tr w:rsidR="0034556E" w:rsidRPr="00C4563C" w14:paraId="7D8616B7" w14:textId="77777777" w:rsidTr="004C12D6">
        <w:tc>
          <w:tcPr>
            <w:tcW w:w="1668" w:type="dxa"/>
            <w:tcBorders>
              <w:top w:val="single" w:sz="4" w:space="0" w:color="auto"/>
              <w:left w:val="single" w:sz="4" w:space="0" w:color="auto"/>
              <w:bottom w:val="single" w:sz="4" w:space="0" w:color="auto"/>
              <w:right w:val="single" w:sz="4" w:space="0" w:color="auto"/>
            </w:tcBorders>
            <w:vAlign w:val="center"/>
          </w:tcPr>
          <w:p w14:paraId="26C1E9D4" w14:textId="77777777" w:rsidR="0034556E" w:rsidRPr="00C4563C" w:rsidRDefault="0034556E" w:rsidP="00AC33E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83437A3" w14:textId="77777777" w:rsidR="0034556E" w:rsidRPr="00C4563C" w:rsidRDefault="0034556E" w:rsidP="00AC33E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06476F50" w14:textId="77777777" w:rsidR="0034556E" w:rsidRPr="00C4563C" w:rsidRDefault="0034556E" w:rsidP="00AC33EB">
            <w:pPr>
              <w:rPr>
                <w:rFonts w:asciiTheme="minorHAnsi" w:hAnsiTheme="minorHAnsi" w:cs="Arial"/>
                <w:snapToGrid w:val="0"/>
                <w:szCs w:val="24"/>
              </w:rPr>
            </w:pPr>
          </w:p>
        </w:tc>
      </w:tr>
      <w:tr w:rsidR="0034556E" w:rsidRPr="00C4563C" w14:paraId="6FB2FA0A" w14:textId="77777777" w:rsidTr="004C12D6">
        <w:tc>
          <w:tcPr>
            <w:tcW w:w="1668" w:type="dxa"/>
            <w:tcBorders>
              <w:top w:val="single" w:sz="4" w:space="0" w:color="auto"/>
              <w:left w:val="single" w:sz="4" w:space="0" w:color="auto"/>
              <w:bottom w:val="single" w:sz="4" w:space="0" w:color="auto"/>
              <w:right w:val="single" w:sz="4" w:space="0" w:color="auto"/>
            </w:tcBorders>
            <w:vAlign w:val="center"/>
          </w:tcPr>
          <w:p w14:paraId="4D4116D3" w14:textId="77777777" w:rsidR="0034556E" w:rsidRPr="00C4563C" w:rsidRDefault="0034556E" w:rsidP="00AC33E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5157BCF" w14:textId="77777777" w:rsidR="0034556E" w:rsidRPr="00C4563C" w:rsidRDefault="0034556E" w:rsidP="00AC33E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343BA844" w14:textId="77777777" w:rsidR="0034556E" w:rsidRPr="00C4563C" w:rsidRDefault="0034556E" w:rsidP="00AC33EB">
            <w:pPr>
              <w:rPr>
                <w:rFonts w:asciiTheme="minorHAnsi" w:hAnsiTheme="minorHAnsi" w:cs="Arial"/>
                <w:snapToGrid w:val="0"/>
                <w:szCs w:val="24"/>
              </w:rPr>
            </w:pPr>
          </w:p>
        </w:tc>
      </w:tr>
      <w:tr w:rsidR="0034556E" w:rsidRPr="00C4563C" w14:paraId="37F4A4F2" w14:textId="77777777" w:rsidTr="004C12D6">
        <w:tc>
          <w:tcPr>
            <w:tcW w:w="1668" w:type="dxa"/>
            <w:tcBorders>
              <w:top w:val="single" w:sz="4" w:space="0" w:color="auto"/>
              <w:left w:val="single" w:sz="4" w:space="0" w:color="auto"/>
              <w:bottom w:val="single" w:sz="4" w:space="0" w:color="auto"/>
              <w:right w:val="single" w:sz="4" w:space="0" w:color="auto"/>
            </w:tcBorders>
            <w:vAlign w:val="center"/>
          </w:tcPr>
          <w:p w14:paraId="73AFAF68" w14:textId="77777777" w:rsidR="0034556E" w:rsidRPr="00C4563C" w:rsidRDefault="0034556E" w:rsidP="00AC33E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5E90D7D" w14:textId="77777777" w:rsidR="0034556E" w:rsidRPr="00C4563C" w:rsidRDefault="0034556E" w:rsidP="00AC33E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48B73838" w14:textId="77777777" w:rsidR="0034556E" w:rsidRPr="00C4563C" w:rsidRDefault="0034556E" w:rsidP="00AC33EB">
            <w:pPr>
              <w:rPr>
                <w:rFonts w:asciiTheme="minorHAnsi" w:hAnsiTheme="minorHAnsi" w:cs="Arial"/>
                <w:snapToGrid w:val="0"/>
                <w:szCs w:val="24"/>
              </w:rPr>
            </w:pPr>
          </w:p>
        </w:tc>
      </w:tr>
      <w:tr w:rsidR="0034556E" w:rsidRPr="00C4563C" w14:paraId="4CE9121D" w14:textId="77777777" w:rsidTr="004C12D6">
        <w:tc>
          <w:tcPr>
            <w:tcW w:w="1668" w:type="dxa"/>
            <w:tcBorders>
              <w:top w:val="single" w:sz="4" w:space="0" w:color="auto"/>
              <w:left w:val="single" w:sz="4" w:space="0" w:color="auto"/>
              <w:bottom w:val="single" w:sz="4" w:space="0" w:color="auto"/>
              <w:right w:val="single" w:sz="4" w:space="0" w:color="auto"/>
            </w:tcBorders>
            <w:vAlign w:val="center"/>
          </w:tcPr>
          <w:p w14:paraId="16958FC4" w14:textId="77777777" w:rsidR="0034556E" w:rsidRPr="00C4563C" w:rsidRDefault="0034556E" w:rsidP="00AC33E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2B8FF17" w14:textId="77777777" w:rsidR="0034556E" w:rsidRPr="00C4563C" w:rsidRDefault="0034556E" w:rsidP="00AC33E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0E1EC144" w14:textId="77777777" w:rsidR="0034556E" w:rsidRPr="00C4563C" w:rsidRDefault="0034556E" w:rsidP="00AC33EB">
            <w:pPr>
              <w:rPr>
                <w:rFonts w:asciiTheme="minorHAnsi" w:hAnsiTheme="minorHAnsi" w:cs="Arial"/>
                <w:snapToGrid w:val="0"/>
                <w:szCs w:val="24"/>
              </w:rPr>
            </w:pPr>
          </w:p>
        </w:tc>
      </w:tr>
      <w:tr w:rsidR="0034556E" w:rsidRPr="00C4563C" w14:paraId="63239038" w14:textId="77777777" w:rsidTr="004C12D6">
        <w:tc>
          <w:tcPr>
            <w:tcW w:w="1668" w:type="dxa"/>
            <w:tcBorders>
              <w:top w:val="single" w:sz="4" w:space="0" w:color="auto"/>
              <w:left w:val="single" w:sz="4" w:space="0" w:color="auto"/>
              <w:bottom w:val="single" w:sz="4" w:space="0" w:color="auto"/>
              <w:right w:val="single" w:sz="4" w:space="0" w:color="auto"/>
            </w:tcBorders>
            <w:vAlign w:val="center"/>
          </w:tcPr>
          <w:p w14:paraId="054A16E6" w14:textId="77777777" w:rsidR="0034556E" w:rsidRPr="00C4563C" w:rsidRDefault="0034556E" w:rsidP="00AC33E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65D2BBB" w14:textId="77777777" w:rsidR="0034556E" w:rsidRPr="00C4563C" w:rsidRDefault="0034556E" w:rsidP="00AC33E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3F6364EC" w14:textId="77777777" w:rsidR="0034556E" w:rsidRPr="00C4563C" w:rsidRDefault="0034556E" w:rsidP="00AC33EB">
            <w:pPr>
              <w:rPr>
                <w:rFonts w:asciiTheme="minorHAnsi" w:hAnsiTheme="minorHAnsi" w:cs="Arial"/>
                <w:snapToGrid w:val="0"/>
                <w:szCs w:val="24"/>
              </w:rPr>
            </w:pPr>
          </w:p>
        </w:tc>
      </w:tr>
      <w:tr w:rsidR="0034556E" w:rsidRPr="00C4563C" w14:paraId="7638DEC5" w14:textId="77777777" w:rsidTr="004C12D6">
        <w:tc>
          <w:tcPr>
            <w:tcW w:w="1668" w:type="dxa"/>
            <w:tcBorders>
              <w:top w:val="single" w:sz="4" w:space="0" w:color="auto"/>
              <w:left w:val="single" w:sz="4" w:space="0" w:color="auto"/>
              <w:bottom w:val="single" w:sz="4" w:space="0" w:color="auto"/>
              <w:right w:val="single" w:sz="4" w:space="0" w:color="auto"/>
            </w:tcBorders>
            <w:vAlign w:val="center"/>
          </w:tcPr>
          <w:p w14:paraId="7C558F95" w14:textId="77777777" w:rsidR="0034556E" w:rsidRPr="00C4563C" w:rsidRDefault="0034556E" w:rsidP="00AC33E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972544A" w14:textId="77777777" w:rsidR="0034556E" w:rsidRPr="00C4563C" w:rsidRDefault="0034556E" w:rsidP="00AC33E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3218A32E" w14:textId="77777777" w:rsidR="0034556E" w:rsidRPr="00C4563C" w:rsidRDefault="0034556E" w:rsidP="00AC33EB">
            <w:pPr>
              <w:rPr>
                <w:rFonts w:asciiTheme="minorHAnsi" w:hAnsiTheme="minorHAnsi" w:cs="Arial"/>
                <w:snapToGrid w:val="0"/>
                <w:szCs w:val="24"/>
              </w:rPr>
            </w:pPr>
          </w:p>
        </w:tc>
      </w:tr>
      <w:tr w:rsidR="0034556E" w:rsidRPr="00C4563C" w14:paraId="5FE653B7" w14:textId="77777777" w:rsidTr="004C12D6">
        <w:tc>
          <w:tcPr>
            <w:tcW w:w="1668" w:type="dxa"/>
            <w:tcBorders>
              <w:top w:val="single" w:sz="4" w:space="0" w:color="auto"/>
              <w:left w:val="single" w:sz="4" w:space="0" w:color="auto"/>
              <w:bottom w:val="single" w:sz="4" w:space="0" w:color="auto"/>
              <w:right w:val="single" w:sz="4" w:space="0" w:color="auto"/>
            </w:tcBorders>
            <w:vAlign w:val="center"/>
          </w:tcPr>
          <w:p w14:paraId="60C3A181" w14:textId="77777777" w:rsidR="0034556E" w:rsidRPr="00C4563C" w:rsidRDefault="0034556E" w:rsidP="00AC33E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4C17CADF" w14:textId="77777777" w:rsidR="0034556E" w:rsidRPr="00C4563C" w:rsidRDefault="0034556E" w:rsidP="00AC33E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47CEB443" w14:textId="77777777" w:rsidR="0034556E" w:rsidRPr="00C4563C" w:rsidRDefault="0034556E" w:rsidP="00AC33EB">
            <w:pPr>
              <w:rPr>
                <w:rFonts w:asciiTheme="minorHAnsi" w:hAnsiTheme="minorHAnsi" w:cs="Arial"/>
                <w:snapToGrid w:val="0"/>
                <w:szCs w:val="24"/>
              </w:rPr>
            </w:pPr>
          </w:p>
        </w:tc>
      </w:tr>
      <w:tr w:rsidR="0034556E" w:rsidRPr="00C4563C" w14:paraId="64885156" w14:textId="77777777" w:rsidTr="004C12D6">
        <w:tc>
          <w:tcPr>
            <w:tcW w:w="1668" w:type="dxa"/>
            <w:tcBorders>
              <w:top w:val="single" w:sz="4" w:space="0" w:color="auto"/>
              <w:left w:val="single" w:sz="4" w:space="0" w:color="auto"/>
              <w:bottom w:val="single" w:sz="4" w:space="0" w:color="auto"/>
              <w:right w:val="single" w:sz="4" w:space="0" w:color="auto"/>
            </w:tcBorders>
            <w:vAlign w:val="center"/>
          </w:tcPr>
          <w:p w14:paraId="7BE14D13" w14:textId="77777777" w:rsidR="0034556E" w:rsidRPr="00C4563C" w:rsidRDefault="0034556E" w:rsidP="00AC33E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D56CF30" w14:textId="77777777" w:rsidR="0034556E" w:rsidRPr="00C4563C" w:rsidRDefault="0034556E" w:rsidP="00AC33E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56570C86" w14:textId="77777777" w:rsidR="0034556E" w:rsidRPr="00C4563C" w:rsidRDefault="0034556E" w:rsidP="00AC33EB">
            <w:pPr>
              <w:rPr>
                <w:rFonts w:asciiTheme="minorHAnsi" w:hAnsiTheme="minorHAnsi" w:cs="Arial"/>
                <w:snapToGrid w:val="0"/>
                <w:szCs w:val="24"/>
              </w:rPr>
            </w:pPr>
          </w:p>
        </w:tc>
      </w:tr>
      <w:tr w:rsidR="0034556E" w:rsidRPr="00C4563C" w14:paraId="6632AD30" w14:textId="77777777" w:rsidTr="004C12D6">
        <w:tc>
          <w:tcPr>
            <w:tcW w:w="1668" w:type="dxa"/>
            <w:tcBorders>
              <w:top w:val="single" w:sz="4" w:space="0" w:color="auto"/>
              <w:left w:val="single" w:sz="4" w:space="0" w:color="auto"/>
              <w:bottom w:val="single" w:sz="4" w:space="0" w:color="auto"/>
              <w:right w:val="single" w:sz="4" w:space="0" w:color="auto"/>
            </w:tcBorders>
            <w:vAlign w:val="center"/>
          </w:tcPr>
          <w:p w14:paraId="6FE136DB" w14:textId="77777777" w:rsidR="0034556E" w:rsidRPr="00C4563C" w:rsidRDefault="0034556E" w:rsidP="00AC33E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E02669F" w14:textId="77777777" w:rsidR="0034556E" w:rsidRPr="00C4563C" w:rsidRDefault="0034556E" w:rsidP="00AC33E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2D27AD5E" w14:textId="77777777" w:rsidR="0034556E" w:rsidRPr="00C4563C" w:rsidRDefault="0034556E" w:rsidP="00AC33EB">
            <w:pPr>
              <w:rPr>
                <w:rFonts w:asciiTheme="minorHAnsi" w:hAnsiTheme="minorHAnsi" w:cs="Arial"/>
                <w:snapToGrid w:val="0"/>
                <w:szCs w:val="24"/>
              </w:rPr>
            </w:pPr>
          </w:p>
        </w:tc>
      </w:tr>
      <w:tr w:rsidR="0034556E" w:rsidRPr="00C4563C" w14:paraId="23E922B1" w14:textId="77777777" w:rsidTr="004C12D6">
        <w:tc>
          <w:tcPr>
            <w:tcW w:w="1668" w:type="dxa"/>
            <w:tcBorders>
              <w:top w:val="single" w:sz="4" w:space="0" w:color="auto"/>
              <w:left w:val="single" w:sz="4" w:space="0" w:color="auto"/>
              <w:bottom w:val="single" w:sz="4" w:space="0" w:color="auto"/>
              <w:right w:val="single" w:sz="4" w:space="0" w:color="auto"/>
            </w:tcBorders>
            <w:vAlign w:val="center"/>
          </w:tcPr>
          <w:p w14:paraId="39B0125A" w14:textId="77777777" w:rsidR="0034556E" w:rsidRPr="00C4563C" w:rsidRDefault="0034556E" w:rsidP="00AC33E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2BCDCF0" w14:textId="77777777" w:rsidR="0034556E" w:rsidRPr="00C4563C" w:rsidRDefault="0034556E" w:rsidP="00AC33E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1274BFA7" w14:textId="77777777" w:rsidR="0034556E" w:rsidRPr="00C4563C" w:rsidRDefault="0034556E" w:rsidP="00AC33EB">
            <w:pPr>
              <w:rPr>
                <w:rFonts w:asciiTheme="minorHAnsi" w:hAnsiTheme="minorHAnsi" w:cs="Arial"/>
                <w:snapToGrid w:val="0"/>
                <w:szCs w:val="24"/>
              </w:rPr>
            </w:pPr>
          </w:p>
        </w:tc>
      </w:tr>
      <w:tr w:rsidR="0034556E" w:rsidRPr="00C4563C" w14:paraId="6E15F8D3" w14:textId="77777777" w:rsidTr="004C12D6">
        <w:tc>
          <w:tcPr>
            <w:tcW w:w="1668" w:type="dxa"/>
            <w:tcBorders>
              <w:top w:val="single" w:sz="4" w:space="0" w:color="auto"/>
              <w:left w:val="single" w:sz="4" w:space="0" w:color="auto"/>
              <w:bottom w:val="single" w:sz="4" w:space="0" w:color="auto"/>
              <w:right w:val="single" w:sz="4" w:space="0" w:color="auto"/>
            </w:tcBorders>
            <w:vAlign w:val="center"/>
          </w:tcPr>
          <w:p w14:paraId="55FD3E36" w14:textId="77777777" w:rsidR="0034556E" w:rsidRPr="00C4563C" w:rsidRDefault="0034556E" w:rsidP="00AC33E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F487355" w14:textId="77777777" w:rsidR="0034556E" w:rsidRPr="00C4563C" w:rsidRDefault="0034556E" w:rsidP="00AC33E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497D7C4A" w14:textId="77777777" w:rsidR="0034556E" w:rsidRPr="00C4563C" w:rsidRDefault="0034556E" w:rsidP="00AC33EB">
            <w:pPr>
              <w:rPr>
                <w:rFonts w:asciiTheme="minorHAnsi" w:hAnsiTheme="minorHAnsi" w:cs="Arial"/>
                <w:snapToGrid w:val="0"/>
                <w:szCs w:val="24"/>
              </w:rPr>
            </w:pPr>
          </w:p>
        </w:tc>
      </w:tr>
      <w:tr w:rsidR="0034556E" w:rsidRPr="00C4563C" w14:paraId="57524978" w14:textId="77777777" w:rsidTr="004C12D6">
        <w:tc>
          <w:tcPr>
            <w:tcW w:w="1668" w:type="dxa"/>
            <w:tcBorders>
              <w:top w:val="single" w:sz="4" w:space="0" w:color="auto"/>
              <w:left w:val="single" w:sz="4" w:space="0" w:color="auto"/>
              <w:bottom w:val="single" w:sz="4" w:space="0" w:color="auto"/>
              <w:right w:val="single" w:sz="4" w:space="0" w:color="auto"/>
            </w:tcBorders>
            <w:vAlign w:val="center"/>
          </w:tcPr>
          <w:p w14:paraId="4BEA518B" w14:textId="77777777" w:rsidR="0034556E" w:rsidRPr="00C4563C" w:rsidRDefault="0034556E" w:rsidP="00AC33E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7473136" w14:textId="77777777" w:rsidR="0034556E" w:rsidRPr="00C4563C" w:rsidRDefault="0034556E" w:rsidP="00AC33E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0137DE28" w14:textId="77777777" w:rsidR="0034556E" w:rsidRPr="00C4563C" w:rsidRDefault="0034556E" w:rsidP="00AC33EB">
            <w:pPr>
              <w:rPr>
                <w:rFonts w:asciiTheme="minorHAnsi" w:hAnsiTheme="minorHAnsi" w:cs="Arial"/>
                <w:snapToGrid w:val="0"/>
                <w:szCs w:val="24"/>
              </w:rPr>
            </w:pPr>
          </w:p>
        </w:tc>
      </w:tr>
      <w:tr w:rsidR="0034556E" w:rsidRPr="00C4563C" w14:paraId="26896D79" w14:textId="77777777" w:rsidTr="004C12D6">
        <w:tc>
          <w:tcPr>
            <w:tcW w:w="1668" w:type="dxa"/>
            <w:tcBorders>
              <w:top w:val="single" w:sz="4" w:space="0" w:color="auto"/>
              <w:left w:val="single" w:sz="4" w:space="0" w:color="auto"/>
              <w:bottom w:val="single" w:sz="4" w:space="0" w:color="auto"/>
              <w:right w:val="single" w:sz="4" w:space="0" w:color="auto"/>
            </w:tcBorders>
            <w:vAlign w:val="center"/>
          </w:tcPr>
          <w:p w14:paraId="1F690A05" w14:textId="77777777" w:rsidR="0034556E" w:rsidRPr="00C4563C" w:rsidRDefault="0034556E" w:rsidP="00AC33E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BB22209" w14:textId="77777777" w:rsidR="0034556E" w:rsidRPr="00C4563C" w:rsidRDefault="0034556E" w:rsidP="00AC33E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1BD070F0" w14:textId="77777777" w:rsidR="0034556E" w:rsidRPr="00C4563C" w:rsidRDefault="0034556E" w:rsidP="00AC33EB">
            <w:pPr>
              <w:rPr>
                <w:rFonts w:asciiTheme="minorHAnsi" w:hAnsiTheme="minorHAnsi" w:cs="Arial"/>
                <w:snapToGrid w:val="0"/>
                <w:szCs w:val="24"/>
              </w:rPr>
            </w:pPr>
          </w:p>
        </w:tc>
      </w:tr>
      <w:tr w:rsidR="0034556E" w:rsidRPr="00C4563C" w14:paraId="7EF5CAFD" w14:textId="77777777" w:rsidTr="004C12D6">
        <w:tc>
          <w:tcPr>
            <w:tcW w:w="1668" w:type="dxa"/>
            <w:tcBorders>
              <w:top w:val="single" w:sz="4" w:space="0" w:color="auto"/>
              <w:left w:val="single" w:sz="4" w:space="0" w:color="auto"/>
              <w:bottom w:val="single" w:sz="4" w:space="0" w:color="auto"/>
              <w:right w:val="single" w:sz="4" w:space="0" w:color="auto"/>
            </w:tcBorders>
            <w:vAlign w:val="center"/>
          </w:tcPr>
          <w:p w14:paraId="73E4EE9A" w14:textId="77777777" w:rsidR="0034556E" w:rsidRPr="00C4563C" w:rsidRDefault="0034556E" w:rsidP="00AC33E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0A29217" w14:textId="77777777" w:rsidR="0034556E" w:rsidRPr="00C4563C" w:rsidRDefault="0034556E" w:rsidP="00AC33E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67CB57D7" w14:textId="77777777" w:rsidR="0034556E" w:rsidRPr="00C4563C" w:rsidRDefault="0034556E" w:rsidP="00AC33EB">
            <w:pPr>
              <w:rPr>
                <w:rFonts w:asciiTheme="minorHAnsi" w:hAnsiTheme="minorHAnsi" w:cs="Arial"/>
                <w:snapToGrid w:val="0"/>
                <w:szCs w:val="24"/>
              </w:rPr>
            </w:pPr>
          </w:p>
        </w:tc>
      </w:tr>
      <w:tr w:rsidR="0034556E" w:rsidRPr="00C4563C" w14:paraId="2B6A2C54" w14:textId="77777777" w:rsidTr="004C12D6">
        <w:tc>
          <w:tcPr>
            <w:tcW w:w="1668" w:type="dxa"/>
            <w:tcBorders>
              <w:top w:val="single" w:sz="4" w:space="0" w:color="auto"/>
              <w:left w:val="single" w:sz="4" w:space="0" w:color="auto"/>
              <w:bottom w:val="single" w:sz="4" w:space="0" w:color="auto"/>
              <w:right w:val="single" w:sz="4" w:space="0" w:color="auto"/>
            </w:tcBorders>
            <w:vAlign w:val="center"/>
          </w:tcPr>
          <w:p w14:paraId="36F3A320" w14:textId="77777777" w:rsidR="0034556E" w:rsidRPr="00C4563C" w:rsidRDefault="0034556E" w:rsidP="00AC33E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BC5E6BB" w14:textId="77777777" w:rsidR="0034556E" w:rsidRPr="00C4563C" w:rsidRDefault="0034556E" w:rsidP="00AC33E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32316130" w14:textId="77777777" w:rsidR="0034556E" w:rsidRPr="00C4563C" w:rsidRDefault="0034556E" w:rsidP="00AC33EB">
            <w:pPr>
              <w:rPr>
                <w:rFonts w:asciiTheme="minorHAnsi" w:hAnsiTheme="minorHAnsi" w:cs="Arial"/>
                <w:snapToGrid w:val="0"/>
                <w:szCs w:val="24"/>
              </w:rPr>
            </w:pPr>
          </w:p>
        </w:tc>
      </w:tr>
      <w:tr w:rsidR="0034556E" w:rsidRPr="00C4563C" w14:paraId="5A9F1B60" w14:textId="77777777" w:rsidTr="004C12D6">
        <w:tc>
          <w:tcPr>
            <w:tcW w:w="1668" w:type="dxa"/>
            <w:tcBorders>
              <w:top w:val="single" w:sz="4" w:space="0" w:color="auto"/>
              <w:left w:val="single" w:sz="4" w:space="0" w:color="auto"/>
              <w:bottom w:val="single" w:sz="4" w:space="0" w:color="auto"/>
              <w:right w:val="single" w:sz="4" w:space="0" w:color="auto"/>
            </w:tcBorders>
            <w:vAlign w:val="center"/>
          </w:tcPr>
          <w:p w14:paraId="01341508" w14:textId="77777777" w:rsidR="0034556E" w:rsidRPr="00C4563C" w:rsidRDefault="0034556E" w:rsidP="00AC33E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461786A2" w14:textId="77777777" w:rsidR="0034556E" w:rsidRPr="00C4563C" w:rsidRDefault="0034556E" w:rsidP="00AC33E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0F94CD92" w14:textId="77777777" w:rsidR="0034556E" w:rsidRPr="00C4563C" w:rsidRDefault="0034556E" w:rsidP="00AC33EB">
            <w:pPr>
              <w:rPr>
                <w:rFonts w:asciiTheme="minorHAnsi" w:hAnsiTheme="minorHAnsi" w:cs="Arial"/>
                <w:snapToGrid w:val="0"/>
                <w:szCs w:val="24"/>
              </w:rPr>
            </w:pPr>
          </w:p>
        </w:tc>
      </w:tr>
      <w:tr w:rsidR="0034556E" w:rsidRPr="00C4563C" w14:paraId="027BFC03" w14:textId="77777777" w:rsidTr="004C12D6">
        <w:tc>
          <w:tcPr>
            <w:tcW w:w="1668" w:type="dxa"/>
            <w:tcBorders>
              <w:top w:val="single" w:sz="4" w:space="0" w:color="auto"/>
              <w:left w:val="single" w:sz="4" w:space="0" w:color="auto"/>
              <w:bottom w:val="single" w:sz="4" w:space="0" w:color="auto"/>
              <w:right w:val="single" w:sz="4" w:space="0" w:color="auto"/>
            </w:tcBorders>
            <w:vAlign w:val="center"/>
          </w:tcPr>
          <w:p w14:paraId="375A16BA" w14:textId="77777777" w:rsidR="0034556E" w:rsidRPr="00C4563C" w:rsidRDefault="0034556E" w:rsidP="00AC33E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626C1E7" w14:textId="77777777" w:rsidR="0034556E" w:rsidRPr="00C4563C" w:rsidRDefault="0034556E" w:rsidP="00AC33E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67E976B5" w14:textId="77777777" w:rsidR="0034556E" w:rsidRPr="00C4563C" w:rsidRDefault="0034556E" w:rsidP="00AC33EB">
            <w:pPr>
              <w:rPr>
                <w:rFonts w:asciiTheme="minorHAnsi" w:hAnsiTheme="minorHAnsi" w:cs="Arial"/>
                <w:snapToGrid w:val="0"/>
                <w:szCs w:val="24"/>
              </w:rPr>
            </w:pPr>
          </w:p>
        </w:tc>
      </w:tr>
      <w:tr w:rsidR="0034556E" w:rsidRPr="00C4563C" w14:paraId="5C4553C8" w14:textId="77777777" w:rsidTr="004C12D6">
        <w:tc>
          <w:tcPr>
            <w:tcW w:w="1668" w:type="dxa"/>
            <w:tcBorders>
              <w:top w:val="single" w:sz="4" w:space="0" w:color="auto"/>
              <w:left w:val="single" w:sz="4" w:space="0" w:color="auto"/>
              <w:bottom w:val="single" w:sz="4" w:space="0" w:color="auto"/>
              <w:right w:val="single" w:sz="4" w:space="0" w:color="auto"/>
            </w:tcBorders>
            <w:vAlign w:val="center"/>
          </w:tcPr>
          <w:p w14:paraId="12F8CF6C" w14:textId="77777777" w:rsidR="0034556E" w:rsidRPr="00C4563C" w:rsidRDefault="0034556E" w:rsidP="00AC33E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E3A2DAF" w14:textId="77777777" w:rsidR="0034556E" w:rsidRPr="00C4563C" w:rsidRDefault="0034556E" w:rsidP="00AC33E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48F78F68" w14:textId="77777777" w:rsidR="0034556E" w:rsidRPr="00C4563C" w:rsidRDefault="0034556E" w:rsidP="00AC33EB">
            <w:pPr>
              <w:rPr>
                <w:rFonts w:asciiTheme="minorHAnsi" w:hAnsiTheme="minorHAnsi" w:cs="Arial"/>
                <w:snapToGrid w:val="0"/>
                <w:szCs w:val="24"/>
              </w:rPr>
            </w:pPr>
          </w:p>
        </w:tc>
      </w:tr>
      <w:tr w:rsidR="0034556E" w:rsidRPr="00C4563C" w14:paraId="0D7096AE" w14:textId="77777777" w:rsidTr="004C12D6">
        <w:tc>
          <w:tcPr>
            <w:tcW w:w="1668" w:type="dxa"/>
            <w:tcBorders>
              <w:top w:val="single" w:sz="4" w:space="0" w:color="auto"/>
              <w:left w:val="single" w:sz="4" w:space="0" w:color="auto"/>
              <w:bottom w:val="single" w:sz="4" w:space="0" w:color="auto"/>
              <w:right w:val="single" w:sz="4" w:space="0" w:color="auto"/>
            </w:tcBorders>
            <w:vAlign w:val="center"/>
          </w:tcPr>
          <w:p w14:paraId="4AA13872" w14:textId="77777777" w:rsidR="0034556E" w:rsidRPr="00C4563C" w:rsidRDefault="0034556E" w:rsidP="00AC33E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5FF46BB" w14:textId="77777777" w:rsidR="0034556E" w:rsidRPr="00C4563C" w:rsidRDefault="0034556E" w:rsidP="00AC33E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4D493B31" w14:textId="77777777" w:rsidR="0034556E" w:rsidRPr="00C4563C" w:rsidRDefault="0034556E" w:rsidP="00AC33EB">
            <w:pPr>
              <w:rPr>
                <w:rFonts w:asciiTheme="minorHAnsi" w:hAnsiTheme="minorHAnsi" w:cs="Arial"/>
                <w:snapToGrid w:val="0"/>
                <w:szCs w:val="24"/>
              </w:rPr>
            </w:pPr>
          </w:p>
        </w:tc>
      </w:tr>
      <w:tr w:rsidR="0034556E" w:rsidRPr="00C4563C" w14:paraId="4C9B2016" w14:textId="77777777" w:rsidTr="004C12D6">
        <w:tc>
          <w:tcPr>
            <w:tcW w:w="1668" w:type="dxa"/>
            <w:tcBorders>
              <w:top w:val="single" w:sz="4" w:space="0" w:color="auto"/>
              <w:left w:val="single" w:sz="4" w:space="0" w:color="auto"/>
              <w:bottom w:val="single" w:sz="4" w:space="0" w:color="auto"/>
              <w:right w:val="single" w:sz="4" w:space="0" w:color="auto"/>
            </w:tcBorders>
            <w:vAlign w:val="center"/>
          </w:tcPr>
          <w:p w14:paraId="3ED98C83" w14:textId="77777777" w:rsidR="0034556E" w:rsidRPr="00C4563C" w:rsidRDefault="0034556E" w:rsidP="00AC33E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AF05A47" w14:textId="77777777" w:rsidR="0034556E" w:rsidRPr="00C4563C" w:rsidRDefault="0034556E" w:rsidP="00AC33E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31C423B8" w14:textId="77777777" w:rsidR="0034556E" w:rsidRPr="00C4563C" w:rsidRDefault="0034556E" w:rsidP="00AC33EB">
            <w:pPr>
              <w:rPr>
                <w:rFonts w:asciiTheme="minorHAnsi" w:hAnsiTheme="minorHAnsi" w:cs="Arial"/>
                <w:snapToGrid w:val="0"/>
                <w:szCs w:val="24"/>
              </w:rPr>
            </w:pPr>
          </w:p>
        </w:tc>
      </w:tr>
      <w:tr w:rsidR="0034556E" w:rsidRPr="00C4563C" w14:paraId="54DD86D2" w14:textId="77777777" w:rsidTr="004C12D6">
        <w:tc>
          <w:tcPr>
            <w:tcW w:w="1668" w:type="dxa"/>
            <w:tcBorders>
              <w:top w:val="single" w:sz="4" w:space="0" w:color="auto"/>
              <w:left w:val="single" w:sz="4" w:space="0" w:color="auto"/>
              <w:bottom w:val="single" w:sz="4" w:space="0" w:color="auto"/>
              <w:right w:val="single" w:sz="4" w:space="0" w:color="auto"/>
            </w:tcBorders>
            <w:vAlign w:val="center"/>
          </w:tcPr>
          <w:p w14:paraId="0D9257BB" w14:textId="77777777" w:rsidR="0034556E" w:rsidRPr="00C4563C" w:rsidRDefault="0034556E" w:rsidP="00AC33E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423C6066" w14:textId="77777777" w:rsidR="0034556E" w:rsidRPr="00C4563C" w:rsidRDefault="0034556E" w:rsidP="00AC33E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214AFD20" w14:textId="77777777" w:rsidR="0034556E" w:rsidRPr="00C4563C" w:rsidRDefault="0034556E" w:rsidP="00AC33EB">
            <w:pPr>
              <w:rPr>
                <w:rFonts w:asciiTheme="minorHAnsi" w:hAnsiTheme="minorHAnsi" w:cs="Arial"/>
                <w:snapToGrid w:val="0"/>
                <w:szCs w:val="24"/>
              </w:rPr>
            </w:pPr>
          </w:p>
        </w:tc>
      </w:tr>
      <w:tr w:rsidR="0034556E" w:rsidRPr="00C4563C" w14:paraId="1154B004" w14:textId="77777777" w:rsidTr="004C12D6">
        <w:tc>
          <w:tcPr>
            <w:tcW w:w="1668" w:type="dxa"/>
            <w:tcBorders>
              <w:top w:val="single" w:sz="4" w:space="0" w:color="auto"/>
              <w:left w:val="single" w:sz="4" w:space="0" w:color="auto"/>
              <w:bottom w:val="single" w:sz="4" w:space="0" w:color="auto"/>
              <w:right w:val="single" w:sz="4" w:space="0" w:color="auto"/>
            </w:tcBorders>
            <w:vAlign w:val="center"/>
          </w:tcPr>
          <w:p w14:paraId="1BD1AF37" w14:textId="77777777" w:rsidR="0034556E" w:rsidRPr="00C4563C" w:rsidRDefault="0034556E" w:rsidP="00AC33E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63B94B7" w14:textId="77777777" w:rsidR="0034556E" w:rsidRPr="00C4563C" w:rsidRDefault="0034556E" w:rsidP="00AC33E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46C5121D" w14:textId="77777777" w:rsidR="0034556E" w:rsidRPr="00C4563C" w:rsidRDefault="0034556E" w:rsidP="00AC33EB">
            <w:pPr>
              <w:rPr>
                <w:rFonts w:asciiTheme="minorHAnsi" w:hAnsiTheme="minorHAnsi" w:cs="Arial"/>
                <w:snapToGrid w:val="0"/>
                <w:szCs w:val="24"/>
              </w:rPr>
            </w:pPr>
          </w:p>
        </w:tc>
      </w:tr>
      <w:tr w:rsidR="0034556E" w:rsidRPr="00C4563C" w14:paraId="1E5D4545" w14:textId="77777777" w:rsidTr="004C12D6">
        <w:tc>
          <w:tcPr>
            <w:tcW w:w="1668" w:type="dxa"/>
            <w:tcBorders>
              <w:top w:val="single" w:sz="4" w:space="0" w:color="auto"/>
              <w:left w:val="single" w:sz="4" w:space="0" w:color="auto"/>
              <w:bottom w:val="single" w:sz="4" w:space="0" w:color="auto"/>
              <w:right w:val="single" w:sz="4" w:space="0" w:color="auto"/>
            </w:tcBorders>
            <w:vAlign w:val="center"/>
          </w:tcPr>
          <w:p w14:paraId="54A1E930" w14:textId="77777777" w:rsidR="0034556E" w:rsidRPr="00C4563C" w:rsidRDefault="0034556E" w:rsidP="00AC33E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27BBA51" w14:textId="77777777" w:rsidR="0034556E" w:rsidRPr="00C4563C" w:rsidRDefault="0034556E" w:rsidP="00AC33E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3FA7AB23" w14:textId="77777777" w:rsidR="0034556E" w:rsidRPr="00C4563C" w:rsidRDefault="0034556E" w:rsidP="00AC33EB">
            <w:pPr>
              <w:rPr>
                <w:rFonts w:asciiTheme="minorHAnsi" w:hAnsiTheme="minorHAnsi" w:cs="Arial"/>
                <w:snapToGrid w:val="0"/>
                <w:szCs w:val="24"/>
              </w:rPr>
            </w:pPr>
          </w:p>
        </w:tc>
      </w:tr>
      <w:tr w:rsidR="0034556E" w:rsidRPr="00C4563C" w14:paraId="48EF2AFC" w14:textId="77777777" w:rsidTr="004C12D6">
        <w:tc>
          <w:tcPr>
            <w:tcW w:w="1668" w:type="dxa"/>
            <w:tcBorders>
              <w:top w:val="single" w:sz="4" w:space="0" w:color="auto"/>
              <w:left w:val="single" w:sz="4" w:space="0" w:color="auto"/>
              <w:bottom w:val="single" w:sz="4" w:space="0" w:color="auto"/>
              <w:right w:val="single" w:sz="4" w:space="0" w:color="auto"/>
            </w:tcBorders>
            <w:vAlign w:val="center"/>
          </w:tcPr>
          <w:p w14:paraId="3182C028" w14:textId="77777777" w:rsidR="0034556E" w:rsidRPr="00C4563C" w:rsidRDefault="0034556E" w:rsidP="00AC33E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0127F59" w14:textId="77777777" w:rsidR="0034556E" w:rsidRPr="00C4563C" w:rsidRDefault="0034556E" w:rsidP="00AC33E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60AC3160" w14:textId="77777777" w:rsidR="0034556E" w:rsidRPr="00C4563C" w:rsidRDefault="0034556E" w:rsidP="00AC33EB">
            <w:pPr>
              <w:rPr>
                <w:rFonts w:asciiTheme="minorHAnsi" w:hAnsiTheme="minorHAnsi" w:cs="Arial"/>
                <w:snapToGrid w:val="0"/>
                <w:szCs w:val="24"/>
              </w:rPr>
            </w:pPr>
          </w:p>
        </w:tc>
      </w:tr>
      <w:tr w:rsidR="0034556E" w:rsidRPr="00C4563C" w14:paraId="73FBF862" w14:textId="77777777" w:rsidTr="004C12D6">
        <w:tc>
          <w:tcPr>
            <w:tcW w:w="1668" w:type="dxa"/>
            <w:tcBorders>
              <w:top w:val="single" w:sz="4" w:space="0" w:color="auto"/>
              <w:left w:val="single" w:sz="4" w:space="0" w:color="auto"/>
              <w:bottom w:val="single" w:sz="4" w:space="0" w:color="auto"/>
              <w:right w:val="single" w:sz="4" w:space="0" w:color="auto"/>
            </w:tcBorders>
            <w:vAlign w:val="center"/>
          </w:tcPr>
          <w:p w14:paraId="69FA6AD6" w14:textId="77777777" w:rsidR="0034556E" w:rsidRPr="00C4563C" w:rsidRDefault="0034556E" w:rsidP="00AC33EB">
            <w:pPr>
              <w:jc w:val="center"/>
              <w:rPr>
                <w:rFonts w:asciiTheme="minorHAnsi" w:hAnsiTheme="minorHAnsi" w:cs="Arial"/>
                <w:snapToGrid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46E17F0A" w14:textId="77777777" w:rsidR="0034556E" w:rsidRPr="00C4563C" w:rsidRDefault="0034556E" w:rsidP="00AC33EB">
            <w:pPr>
              <w:jc w:val="center"/>
              <w:rPr>
                <w:rFonts w:asciiTheme="minorHAnsi" w:hAnsiTheme="minorHAnsi" w:cs="Arial"/>
                <w:snapToGrid w:val="0"/>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53D380AB" w14:textId="77777777" w:rsidR="0034556E" w:rsidRPr="00C4563C" w:rsidRDefault="0034556E" w:rsidP="00AC33EB">
            <w:pPr>
              <w:rPr>
                <w:rFonts w:asciiTheme="minorHAnsi" w:hAnsiTheme="minorHAnsi" w:cs="Arial"/>
                <w:snapToGrid w:val="0"/>
                <w:szCs w:val="24"/>
              </w:rPr>
            </w:pPr>
          </w:p>
        </w:tc>
      </w:tr>
    </w:tbl>
    <w:p w14:paraId="0CF7ED6A" w14:textId="53B90175" w:rsidR="00DA686A" w:rsidRPr="00C4563C" w:rsidRDefault="00DA686A" w:rsidP="00AC33EB">
      <w:pPr>
        <w:jc w:val="center"/>
        <w:rPr>
          <w:rFonts w:asciiTheme="minorHAnsi" w:hAnsiTheme="minorHAnsi" w:cs="Arial"/>
          <w:b/>
          <w:szCs w:val="24"/>
          <w:shd w:val="clear" w:color="auto" w:fill="FFFFFF"/>
        </w:rPr>
      </w:pPr>
    </w:p>
    <w:p w14:paraId="7B79CDCD" w14:textId="77777777" w:rsidR="00DA686A" w:rsidRPr="00C4563C" w:rsidRDefault="00DA686A">
      <w:pPr>
        <w:rPr>
          <w:rFonts w:asciiTheme="minorHAnsi" w:hAnsiTheme="minorHAnsi" w:cs="Arial"/>
          <w:b/>
          <w:szCs w:val="24"/>
          <w:shd w:val="clear" w:color="auto" w:fill="FFFFFF"/>
        </w:rPr>
      </w:pPr>
      <w:r w:rsidRPr="00C4563C">
        <w:rPr>
          <w:rFonts w:asciiTheme="minorHAnsi" w:hAnsiTheme="minorHAnsi" w:cs="Arial"/>
          <w:b/>
          <w:szCs w:val="24"/>
          <w:shd w:val="clear" w:color="auto" w:fill="FFFFFF"/>
        </w:rPr>
        <w:br w:type="page"/>
      </w:r>
    </w:p>
    <w:p w14:paraId="22D4BC47" w14:textId="322D6070" w:rsidR="00FD7378" w:rsidRPr="00C4563C" w:rsidRDefault="009A51AE" w:rsidP="00AC33EB">
      <w:pPr>
        <w:jc w:val="center"/>
        <w:rPr>
          <w:rFonts w:asciiTheme="minorHAnsi" w:hAnsiTheme="minorHAnsi" w:cs="Arial"/>
          <w:b/>
          <w:szCs w:val="24"/>
          <w:shd w:val="clear" w:color="auto" w:fill="FFFFFF"/>
        </w:rPr>
      </w:pPr>
      <w:r w:rsidRPr="00C4563C">
        <w:rPr>
          <w:rFonts w:asciiTheme="minorHAnsi" w:hAnsiTheme="minorHAnsi" w:cs="Arial"/>
          <w:noProof/>
          <w:szCs w:val="24"/>
        </w:rPr>
        <w:drawing>
          <wp:anchor distT="0" distB="0" distL="114935" distR="114935" simplePos="0" relativeHeight="251656704" behindDoc="0" locked="0" layoutInCell="1" allowOverlap="1" wp14:anchorId="18A51CC6" wp14:editId="72AFF8E6">
            <wp:simplePos x="0" y="0"/>
            <wp:positionH relativeFrom="column">
              <wp:posOffset>2537460</wp:posOffset>
            </wp:positionH>
            <wp:positionV relativeFrom="paragraph">
              <wp:posOffset>25400</wp:posOffset>
            </wp:positionV>
            <wp:extent cx="848995" cy="925830"/>
            <wp:effectExtent l="0" t="0" r="8255" b="762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995" cy="9258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5647A285" w14:textId="77777777" w:rsidR="00E11838" w:rsidRPr="00C4563C" w:rsidRDefault="00E11838" w:rsidP="00AC33EB">
      <w:pPr>
        <w:jc w:val="center"/>
        <w:rPr>
          <w:rFonts w:asciiTheme="minorHAnsi" w:hAnsiTheme="minorHAnsi" w:cs="Arial"/>
          <w:b/>
          <w:szCs w:val="24"/>
          <w:shd w:val="clear" w:color="auto" w:fill="FFFFFF"/>
        </w:rPr>
      </w:pPr>
    </w:p>
    <w:p w14:paraId="1532A109" w14:textId="77777777" w:rsidR="00E11838" w:rsidRPr="00C4563C" w:rsidRDefault="00E11838" w:rsidP="00AC33EB">
      <w:pPr>
        <w:jc w:val="center"/>
        <w:rPr>
          <w:rFonts w:asciiTheme="minorHAnsi" w:hAnsiTheme="minorHAnsi" w:cs="Arial"/>
          <w:b/>
          <w:szCs w:val="24"/>
          <w:shd w:val="clear" w:color="auto" w:fill="FFFFFF"/>
        </w:rPr>
      </w:pPr>
    </w:p>
    <w:p w14:paraId="52588C24" w14:textId="77777777" w:rsidR="00E11838" w:rsidRPr="00C4563C" w:rsidRDefault="00E11838" w:rsidP="00AC33EB">
      <w:pPr>
        <w:jc w:val="center"/>
        <w:rPr>
          <w:rFonts w:asciiTheme="minorHAnsi" w:hAnsiTheme="minorHAnsi" w:cs="Arial"/>
          <w:b/>
          <w:szCs w:val="24"/>
          <w:shd w:val="clear" w:color="auto" w:fill="FFFFFF"/>
        </w:rPr>
      </w:pPr>
    </w:p>
    <w:p w14:paraId="2A0531EC" w14:textId="77777777" w:rsidR="004A7FF6" w:rsidRPr="00C4563C" w:rsidRDefault="004A7FF6" w:rsidP="00AC33EB">
      <w:pPr>
        <w:pStyle w:val="Ttulo2"/>
        <w:jc w:val="center"/>
        <w:rPr>
          <w:rFonts w:asciiTheme="minorHAnsi" w:hAnsiTheme="minorHAnsi" w:cs="Arial"/>
          <w:smallCaps/>
          <w:szCs w:val="24"/>
        </w:rPr>
      </w:pPr>
    </w:p>
    <w:p w14:paraId="2458F358" w14:textId="77777777" w:rsidR="004A7FF6" w:rsidRPr="00C4563C" w:rsidRDefault="004A7FF6" w:rsidP="00AC33EB">
      <w:pPr>
        <w:pStyle w:val="Ttulo2"/>
        <w:jc w:val="center"/>
        <w:rPr>
          <w:rFonts w:asciiTheme="minorHAnsi" w:hAnsiTheme="minorHAnsi" w:cs="Arial"/>
          <w:smallCaps/>
          <w:szCs w:val="24"/>
        </w:rPr>
      </w:pPr>
    </w:p>
    <w:p w14:paraId="4D36B0D7" w14:textId="09FC3F38" w:rsidR="001250CF" w:rsidRPr="00C4563C" w:rsidRDefault="00B760B5" w:rsidP="00AC33EB">
      <w:pPr>
        <w:pStyle w:val="Ttulo2"/>
        <w:jc w:val="center"/>
        <w:rPr>
          <w:rFonts w:asciiTheme="minorHAnsi" w:hAnsiTheme="minorHAnsi" w:cs="Arial"/>
          <w:szCs w:val="24"/>
        </w:rPr>
      </w:pPr>
      <w:proofErr w:type="gramStart"/>
      <w:r w:rsidRPr="00C4563C">
        <w:rPr>
          <w:rFonts w:asciiTheme="minorHAnsi" w:hAnsiTheme="minorHAnsi" w:cs="Arial"/>
          <w:szCs w:val="24"/>
          <w:highlight w:val="yellow"/>
        </w:rPr>
        <w:t>órgão</w:t>
      </w:r>
      <w:proofErr w:type="gramEnd"/>
      <w:r w:rsidRPr="00C4563C">
        <w:rPr>
          <w:rFonts w:asciiTheme="minorHAnsi" w:hAnsiTheme="minorHAnsi" w:cs="Arial"/>
          <w:szCs w:val="24"/>
          <w:highlight w:val="yellow"/>
        </w:rPr>
        <w:t>/entidade</w:t>
      </w:r>
    </w:p>
    <w:p w14:paraId="462B089D" w14:textId="77777777" w:rsidR="001250CF" w:rsidRPr="00C4563C" w:rsidRDefault="001250CF" w:rsidP="00AC33EB">
      <w:pPr>
        <w:jc w:val="center"/>
        <w:rPr>
          <w:rFonts w:asciiTheme="minorHAnsi" w:hAnsiTheme="minorHAnsi" w:cs="Arial"/>
          <w:b/>
          <w:szCs w:val="24"/>
        </w:rPr>
      </w:pPr>
    </w:p>
    <w:p w14:paraId="7BF64713" w14:textId="77777777" w:rsidR="001250CF" w:rsidRPr="00C4563C" w:rsidRDefault="001250CF" w:rsidP="00AC33EB">
      <w:pPr>
        <w:jc w:val="center"/>
        <w:rPr>
          <w:rFonts w:asciiTheme="minorHAnsi" w:hAnsiTheme="minorHAnsi" w:cs="Arial"/>
          <w:b/>
          <w:szCs w:val="24"/>
        </w:rPr>
      </w:pPr>
    </w:p>
    <w:p w14:paraId="32118E27" w14:textId="77777777" w:rsidR="001250CF" w:rsidRPr="00C4563C" w:rsidRDefault="001250CF" w:rsidP="00AC33EB">
      <w:pPr>
        <w:jc w:val="center"/>
        <w:rPr>
          <w:rFonts w:asciiTheme="minorHAnsi" w:hAnsiTheme="minorHAnsi" w:cs="Arial"/>
          <w:b/>
          <w:szCs w:val="24"/>
        </w:rPr>
      </w:pPr>
    </w:p>
    <w:p w14:paraId="66873785" w14:textId="77777777" w:rsidR="00FD7378" w:rsidRPr="00C4563C" w:rsidRDefault="00FD7378" w:rsidP="00AC33EB">
      <w:pPr>
        <w:jc w:val="center"/>
        <w:rPr>
          <w:rFonts w:asciiTheme="minorHAnsi" w:hAnsiTheme="minorHAnsi" w:cs="Arial"/>
          <w:b/>
          <w:szCs w:val="24"/>
        </w:rPr>
      </w:pPr>
    </w:p>
    <w:p w14:paraId="6C69E2D9" w14:textId="77777777" w:rsidR="00FD7378" w:rsidRPr="00C4563C" w:rsidRDefault="00FD7378" w:rsidP="00AC33EB">
      <w:pPr>
        <w:jc w:val="center"/>
        <w:rPr>
          <w:rFonts w:asciiTheme="minorHAnsi" w:hAnsiTheme="minorHAnsi" w:cs="Arial"/>
          <w:b/>
          <w:szCs w:val="24"/>
        </w:rPr>
      </w:pPr>
    </w:p>
    <w:p w14:paraId="35309080" w14:textId="77777777" w:rsidR="00FD7378" w:rsidRPr="00C4563C" w:rsidRDefault="00FD7378" w:rsidP="00AC33EB">
      <w:pPr>
        <w:jc w:val="center"/>
        <w:rPr>
          <w:rFonts w:asciiTheme="minorHAnsi" w:hAnsiTheme="minorHAnsi" w:cs="Arial"/>
          <w:b/>
          <w:szCs w:val="24"/>
        </w:rPr>
      </w:pPr>
    </w:p>
    <w:p w14:paraId="2324471C" w14:textId="77777777" w:rsidR="00FD7378" w:rsidRPr="00C4563C" w:rsidRDefault="00FD7378" w:rsidP="00AC33EB">
      <w:pPr>
        <w:jc w:val="center"/>
        <w:rPr>
          <w:rFonts w:asciiTheme="minorHAnsi" w:hAnsiTheme="minorHAnsi" w:cs="Arial"/>
          <w:b/>
          <w:szCs w:val="24"/>
        </w:rPr>
      </w:pPr>
    </w:p>
    <w:p w14:paraId="41C8B106" w14:textId="77777777" w:rsidR="00FD7378" w:rsidRPr="00C4563C" w:rsidRDefault="00FD7378" w:rsidP="00AC33EB">
      <w:pPr>
        <w:jc w:val="center"/>
        <w:rPr>
          <w:rFonts w:asciiTheme="minorHAnsi" w:hAnsiTheme="minorHAnsi" w:cs="Arial"/>
          <w:b/>
          <w:szCs w:val="24"/>
        </w:rPr>
      </w:pPr>
    </w:p>
    <w:p w14:paraId="4B3C0154" w14:textId="77777777" w:rsidR="00FD7378" w:rsidRPr="00C4563C" w:rsidRDefault="00FD7378" w:rsidP="00AC33EB">
      <w:pPr>
        <w:jc w:val="center"/>
        <w:rPr>
          <w:rFonts w:asciiTheme="minorHAnsi" w:hAnsiTheme="minorHAnsi" w:cs="Arial"/>
          <w:b/>
          <w:szCs w:val="24"/>
        </w:rPr>
      </w:pPr>
    </w:p>
    <w:p w14:paraId="5A69EFDB" w14:textId="77777777" w:rsidR="001250CF" w:rsidRPr="00C4563C" w:rsidRDefault="001250CF" w:rsidP="00AC33EB">
      <w:pPr>
        <w:jc w:val="center"/>
        <w:rPr>
          <w:rFonts w:asciiTheme="minorHAnsi" w:hAnsiTheme="minorHAnsi" w:cs="Arial"/>
          <w:b/>
          <w:szCs w:val="24"/>
        </w:rPr>
      </w:pPr>
    </w:p>
    <w:p w14:paraId="2D238511" w14:textId="54B6CB05" w:rsidR="001250CF" w:rsidRPr="00C4563C" w:rsidRDefault="001250CF" w:rsidP="00AC33EB">
      <w:pPr>
        <w:jc w:val="center"/>
        <w:rPr>
          <w:rFonts w:asciiTheme="minorHAnsi" w:hAnsiTheme="minorHAnsi" w:cs="Arial"/>
          <w:b/>
          <w:szCs w:val="24"/>
        </w:rPr>
      </w:pPr>
      <w:r w:rsidRPr="00C4563C">
        <w:rPr>
          <w:rFonts w:asciiTheme="minorHAnsi" w:hAnsiTheme="minorHAnsi" w:cs="Arial"/>
          <w:b/>
          <w:szCs w:val="24"/>
        </w:rPr>
        <w:t>CONCORRÊNCIA</w:t>
      </w:r>
      <w:r w:rsidR="00FD7378" w:rsidRPr="00C4563C">
        <w:rPr>
          <w:rFonts w:asciiTheme="minorHAnsi" w:hAnsiTheme="minorHAnsi" w:cs="Arial"/>
          <w:b/>
          <w:szCs w:val="24"/>
        </w:rPr>
        <w:t xml:space="preserve"> Nº </w:t>
      </w:r>
      <w:r w:rsidR="008077FD" w:rsidRPr="00C4563C">
        <w:rPr>
          <w:rFonts w:asciiTheme="minorHAnsi" w:hAnsiTheme="minorHAnsi" w:cs="Arial"/>
          <w:b/>
          <w:szCs w:val="24"/>
          <w:highlight w:val="yellow"/>
        </w:rPr>
        <w:t>XX</w:t>
      </w:r>
      <w:r w:rsidR="008077FD" w:rsidRPr="00C4563C">
        <w:rPr>
          <w:rFonts w:asciiTheme="minorHAnsi" w:hAnsiTheme="minorHAnsi" w:cs="Arial"/>
          <w:b/>
          <w:szCs w:val="24"/>
        </w:rPr>
        <w:t xml:space="preserve"> </w:t>
      </w:r>
      <w:r w:rsidR="004C0078" w:rsidRPr="00C4563C">
        <w:rPr>
          <w:rFonts w:asciiTheme="minorHAnsi" w:hAnsiTheme="minorHAnsi" w:cs="Arial"/>
          <w:b/>
          <w:szCs w:val="24"/>
        </w:rPr>
        <w:t>/</w:t>
      </w:r>
      <w:r w:rsidR="008077FD" w:rsidRPr="00C4563C">
        <w:rPr>
          <w:rFonts w:asciiTheme="minorHAnsi" w:hAnsiTheme="minorHAnsi" w:cs="Arial"/>
          <w:b/>
          <w:szCs w:val="24"/>
        </w:rPr>
        <w:t xml:space="preserve"> </w:t>
      </w:r>
      <w:r w:rsidR="00320E39" w:rsidRPr="00C4563C">
        <w:rPr>
          <w:rFonts w:asciiTheme="minorHAnsi" w:hAnsiTheme="minorHAnsi" w:cs="Arial"/>
          <w:b/>
          <w:szCs w:val="24"/>
          <w:highlight w:val="yellow"/>
        </w:rPr>
        <w:t>a</w:t>
      </w:r>
      <w:r w:rsidR="005F01C0" w:rsidRPr="00C4563C">
        <w:rPr>
          <w:rFonts w:asciiTheme="minorHAnsi" w:hAnsiTheme="minorHAnsi" w:cs="Arial"/>
          <w:b/>
          <w:szCs w:val="24"/>
          <w:highlight w:val="yellow"/>
        </w:rPr>
        <w:t>no</w:t>
      </w:r>
    </w:p>
    <w:p w14:paraId="46B4B537" w14:textId="77777777" w:rsidR="001250CF" w:rsidRPr="00C4563C" w:rsidRDefault="001250CF" w:rsidP="00AC33EB">
      <w:pPr>
        <w:jc w:val="center"/>
        <w:rPr>
          <w:rFonts w:asciiTheme="minorHAnsi" w:hAnsiTheme="minorHAnsi" w:cs="Arial"/>
          <w:szCs w:val="24"/>
        </w:rPr>
      </w:pPr>
    </w:p>
    <w:p w14:paraId="1D98E93B" w14:textId="77777777" w:rsidR="001250CF" w:rsidRPr="00C4563C" w:rsidRDefault="001250CF" w:rsidP="00AC33EB">
      <w:pPr>
        <w:jc w:val="center"/>
        <w:rPr>
          <w:rFonts w:asciiTheme="minorHAnsi" w:hAnsiTheme="minorHAnsi" w:cs="Arial"/>
          <w:szCs w:val="24"/>
        </w:rPr>
      </w:pPr>
    </w:p>
    <w:p w14:paraId="0E3845A4" w14:textId="77777777" w:rsidR="001250CF" w:rsidRPr="00C4563C" w:rsidRDefault="001250CF" w:rsidP="00AC33EB">
      <w:pPr>
        <w:jc w:val="center"/>
        <w:rPr>
          <w:rFonts w:asciiTheme="minorHAnsi" w:hAnsiTheme="minorHAnsi" w:cs="Arial"/>
          <w:szCs w:val="24"/>
        </w:rPr>
      </w:pPr>
    </w:p>
    <w:p w14:paraId="1FD469D0" w14:textId="77777777" w:rsidR="001250CF" w:rsidRPr="00C4563C" w:rsidRDefault="001250CF" w:rsidP="00AC33EB">
      <w:pPr>
        <w:jc w:val="center"/>
        <w:rPr>
          <w:rFonts w:asciiTheme="minorHAnsi" w:hAnsiTheme="minorHAnsi" w:cs="Arial"/>
          <w:szCs w:val="24"/>
        </w:rPr>
      </w:pPr>
    </w:p>
    <w:p w14:paraId="32EC241C" w14:textId="77777777" w:rsidR="001250CF" w:rsidRPr="00C4563C" w:rsidRDefault="001250CF" w:rsidP="00AC33EB">
      <w:pPr>
        <w:jc w:val="center"/>
        <w:rPr>
          <w:rFonts w:asciiTheme="minorHAnsi" w:hAnsiTheme="minorHAnsi" w:cs="Arial"/>
          <w:szCs w:val="24"/>
        </w:rPr>
      </w:pPr>
    </w:p>
    <w:p w14:paraId="28320DF4" w14:textId="77777777" w:rsidR="001250CF" w:rsidRPr="00C4563C" w:rsidRDefault="001250CF" w:rsidP="00AC33EB">
      <w:pPr>
        <w:jc w:val="center"/>
        <w:rPr>
          <w:rFonts w:asciiTheme="minorHAnsi" w:hAnsiTheme="minorHAnsi" w:cs="Arial"/>
          <w:szCs w:val="24"/>
        </w:rPr>
      </w:pPr>
    </w:p>
    <w:p w14:paraId="234E23EE" w14:textId="77777777" w:rsidR="001250CF" w:rsidRPr="00C4563C" w:rsidRDefault="001250CF" w:rsidP="00AC33EB">
      <w:pPr>
        <w:jc w:val="center"/>
        <w:rPr>
          <w:rFonts w:asciiTheme="minorHAnsi" w:hAnsiTheme="minorHAnsi" w:cs="Arial"/>
          <w:szCs w:val="24"/>
        </w:rPr>
      </w:pPr>
    </w:p>
    <w:p w14:paraId="07C53695" w14:textId="77777777" w:rsidR="001250CF" w:rsidRPr="00C4563C" w:rsidRDefault="001250CF" w:rsidP="00AC33EB">
      <w:pPr>
        <w:jc w:val="center"/>
        <w:rPr>
          <w:rFonts w:asciiTheme="minorHAnsi" w:hAnsiTheme="minorHAnsi" w:cs="Arial"/>
          <w:szCs w:val="24"/>
        </w:rPr>
      </w:pPr>
    </w:p>
    <w:p w14:paraId="33CBB2CB" w14:textId="77777777" w:rsidR="001250CF" w:rsidRPr="00C4563C" w:rsidRDefault="001250CF" w:rsidP="00AC33EB">
      <w:pPr>
        <w:jc w:val="center"/>
        <w:rPr>
          <w:rFonts w:asciiTheme="minorHAnsi" w:hAnsiTheme="minorHAnsi" w:cs="Arial"/>
          <w:szCs w:val="24"/>
        </w:rPr>
      </w:pPr>
    </w:p>
    <w:p w14:paraId="5F3BE598" w14:textId="77777777" w:rsidR="009A51AE" w:rsidRPr="00C4563C" w:rsidRDefault="009A51AE" w:rsidP="00AC33EB">
      <w:pPr>
        <w:jc w:val="center"/>
        <w:rPr>
          <w:rFonts w:asciiTheme="minorHAnsi" w:hAnsiTheme="minorHAnsi" w:cs="Arial"/>
          <w:szCs w:val="24"/>
        </w:rPr>
      </w:pPr>
    </w:p>
    <w:p w14:paraId="2896E639" w14:textId="01006340" w:rsidR="001250CF" w:rsidRPr="00C4563C" w:rsidRDefault="00144E7C" w:rsidP="00AC33EB">
      <w:pPr>
        <w:jc w:val="center"/>
        <w:rPr>
          <w:rFonts w:asciiTheme="minorHAnsi" w:hAnsiTheme="minorHAnsi" w:cs="Arial"/>
          <w:szCs w:val="24"/>
        </w:rPr>
      </w:pPr>
      <w:r w:rsidRPr="00C4563C">
        <w:rPr>
          <w:rFonts w:asciiTheme="minorHAnsi" w:hAnsiTheme="minorHAnsi" w:cs="Arial"/>
          <w:b/>
          <w:szCs w:val="24"/>
        </w:rPr>
        <w:t xml:space="preserve">CONTRATAÇÃO DE </w:t>
      </w:r>
      <w:r w:rsidR="00CC487D" w:rsidRPr="00C4563C">
        <w:rPr>
          <w:rFonts w:asciiTheme="minorHAnsi" w:hAnsiTheme="minorHAnsi" w:cs="Arial"/>
          <w:b/>
          <w:szCs w:val="24"/>
        </w:rPr>
        <w:t xml:space="preserve">SERVIÇOS DE PUBLICIDADE PRESTADOS POR INTERMÉDIO DE </w:t>
      </w:r>
      <w:r w:rsidRPr="00C4563C">
        <w:rPr>
          <w:rFonts w:asciiTheme="minorHAnsi" w:hAnsiTheme="minorHAnsi" w:cs="Arial"/>
          <w:b/>
          <w:szCs w:val="24"/>
        </w:rPr>
        <w:t>AGÊNCIA</w:t>
      </w:r>
      <w:r w:rsidR="00C23C5B" w:rsidRPr="00C4563C">
        <w:rPr>
          <w:rFonts w:asciiTheme="minorHAnsi" w:hAnsiTheme="minorHAnsi" w:cs="Arial"/>
          <w:b/>
          <w:szCs w:val="24"/>
        </w:rPr>
        <w:t>S</w:t>
      </w:r>
      <w:r w:rsidRPr="00C4563C">
        <w:rPr>
          <w:rFonts w:asciiTheme="minorHAnsi" w:hAnsiTheme="minorHAnsi" w:cs="Arial"/>
          <w:b/>
          <w:szCs w:val="24"/>
        </w:rPr>
        <w:t xml:space="preserve"> DE PROPAGANDA</w:t>
      </w:r>
    </w:p>
    <w:p w14:paraId="400ACF55" w14:textId="77777777" w:rsidR="001250CF" w:rsidRPr="00C4563C" w:rsidRDefault="001250CF" w:rsidP="00AC33EB">
      <w:pPr>
        <w:jc w:val="both"/>
        <w:rPr>
          <w:rFonts w:asciiTheme="minorHAnsi" w:hAnsiTheme="minorHAnsi" w:cs="Arial"/>
          <w:szCs w:val="24"/>
        </w:rPr>
      </w:pPr>
    </w:p>
    <w:p w14:paraId="63EC79A7" w14:textId="77777777" w:rsidR="009A51AE" w:rsidRPr="00C4563C" w:rsidRDefault="009A51AE" w:rsidP="00AC33EB">
      <w:pPr>
        <w:jc w:val="both"/>
        <w:rPr>
          <w:rFonts w:asciiTheme="minorHAnsi" w:hAnsiTheme="minorHAnsi" w:cs="Arial"/>
          <w:szCs w:val="24"/>
        </w:rPr>
      </w:pPr>
    </w:p>
    <w:p w14:paraId="0203DD4E" w14:textId="77777777" w:rsidR="009A51AE" w:rsidRPr="00C4563C" w:rsidRDefault="009A51AE" w:rsidP="00AC33EB">
      <w:pPr>
        <w:jc w:val="both"/>
        <w:rPr>
          <w:rFonts w:asciiTheme="minorHAnsi" w:hAnsiTheme="minorHAnsi" w:cs="Arial"/>
          <w:szCs w:val="24"/>
        </w:rPr>
      </w:pPr>
    </w:p>
    <w:p w14:paraId="694DA072" w14:textId="77777777" w:rsidR="009A51AE" w:rsidRPr="00C4563C" w:rsidRDefault="009A51AE" w:rsidP="00AC33EB">
      <w:pPr>
        <w:jc w:val="both"/>
        <w:rPr>
          <w:rFonts w:asciiTheme="minorHAnsi" w:hAnsiTheme="minorHAnsi" w:cs="Arial"/>
          <w:szCs w:val="24"/>
        </w:rPr>
      </w:pPr>
    </w:p>
    <w:p w14:paraId="62112E93" w14:textId="77777777" w:rsidR="009A51AE" w:rsidRPr="00C4563C" w:rsidRDefault="009A51AE" w:rsidP="00AC33EB">
      <w:pPr>
        <w:jc w:val="both"/>
        <w:rPr>
          <w:rFonts w:asciiTheme="minorHAnsi" w:hAnsiTheme="minorHAnsi" w:cs="Arial"/>
          <w:szCs w:val="24"/>
        </w:rPr>
      </w:pPr>
    </w:p>
    <w:p w14:paraId="4834A33B" w14:textId="77777777" w:rsidR="009A51AE" w:rsidRPr="00C4563C" w:rsidRDefault="009A51AE" w:rsidP="00AC33EB">
      <w:pPr>
        <w:jc w:val="both"/>
        <w:rPr>
          <w:rFonts w:asciiTheme="minorHAnsi" w:hAnsiTheme="minorHAnsi" w:cs="Arial"/>
          <w:szCs w:val="24"/>
        </w:rPr>
      </w:pPr>
    </w:p>
    <w:p w14:paraId="2666E281" w14:textId="77777777" w:rsidR="009A51AE" w:rsidRPr="00C4563C" w:rsidRDefault="009A51AE" w:rsidP="00AC33EB">
      <w:pPr>
        <w:jc w:val="both"/>
        <w:rPr>
          <w:rFonts w:asciiTheme="minorHAnsi" w:hAnsiTheme="minorHAnsi" w:cs="Arial"/>
          <w:szCs w:val="24"/>
        </w:rPr>
      </w:pPr>
    </w:p>
    <w:p w14:paraId="540C410F" w14:textId="77777777" w:rsidR="009A51AE" w:rsidRPr="00C4563C" w:rsidRDefault="009A51AE" w:rsidP="00AC33EB">
      <w:pPr>
        <w:jc w:val="both"/>
        <w:rPr>
          <w:rFonts w:asciiTheme="minorHAnsi" w:hAnsiTheme="minorHAnsi" w:cs="Arial"/>
          <w:szCs w:val="24"/>
        </w:rPr>
      </w:pPr>
    </w:p>
    <w:p w14:paraId="7528C040" w14:textId="77777777" w:rsidR="009A51AE" w:rsidRPr="00C4563C" w:rsidRDefault="009A51AE" w:rsidP="00AC33EB">
      <w:pPr>
        <w:jc w:val="both"/>
        <w:rPr>
          <w:rFonts w:asciiTheme="minorHAnsi" w:hAnsiTheme="minorHAnsi" w:cs="Arial"/>
          <w:szCs w:val="24"/>
        </w:rPr>
      </w:pPr>
    </w:p>
    <w:p w14:paraId="3764555B" w14:textId="77777777" w:rsidR="009A51AE" w:rsidRPr="00C4563C" w:rsidRDefault="009A51AE" w:rsidP="00AC33EB">
      <w:pPr>
        <w:jc w:val="both"/>
        <w:rPr>
          <w:rFonts w:asciiTheme="minorHAnsi" w:hAnsiTheme="minorHAnsi" w:cs="Arial"/>
          <w:szCs w:val="24"/>
        </w:rPr>
      </w:pPr>
    </w:p>
    <w:p w14:paraId="1F2B5283" w14:textId="77777777" w:rsidR="009A51AE" w:rsidRPr="00C4563C" w:rsidRDefault="009A51AE" w:rsidP="00AC33EB">
      <w:pPr>
        <w:jc w:val="both"/>
        <w:rPr>
          <w:rFonts w:asciiTheme="minorHAnsi" w:hAnsiTheme="minorHAnsi" w:cs="Arial"/>
          <w:szCs w:val="24"/>
        </w:rPr>
      </w:pPr>
    </w:p>
    <w:p w14:paraId="5C0925E2" w14:textId="77777777" w:rsidR="009A51AE" w:rsidRPr="00C4563C" w:rsidRDefault="009A51AE" w:rsidP="00AC33EB">
      <w:pPr>
        <w:jc w:val="both"/>
        <w:rPr>
          <w:rFonts w:asciiTheme="minorHAnsi" w:hAnsiTheme="minorHAnsi" w:cs="Arial"/>
          <w:szCs w:val="24"/>
        </w:rPr>
      </w:pPr>
    </w:p>
    <w:p w14:paraId="65FF3514" w14:textId="77777777" w:rsidR="009A51AE" w:rsidRPr="00C4563C" w:rsidRDefault="009A51AE" w:rsidP="00AC33EB">
      <w:pPr>
        <w:jc w:val="both"/>
        <w:rPr>
          <w:rFonts w:asciiTheme="minorHAnsi" w:hAnsiTheme="minorHAnsi" w:cs="Arial"/>
          <w:szCs w:val="24"/>
        </w:rPr>
      </w:pPr>
    </w:p>
    <w:p w14:paraId="4D131128" w14:textId="77777777" w:rsidR="009A51AE" w:rsidRPr="00C4563C" w:rsidRDefault="009A51AE" w:rsidP="00AC33EB">
      <w:pPr>
        <w:jc w:val="both"/>
        <w:rPr>
          <w:rFonts w:asciiTheme="minorHAnsi" w:hAnsiTheme="minorHAnsi" w:cs="Arial"/>
          <w:szCs w:val="24"/>
        </w:rPr>
      </w:pPr>
    </w:p>
    <w:p w14:paraId="6F85FC3A" w14:textId="77777777" w:rsidR="009A51AE" w:rsidRPr="00C4563C" w:rsidRDefault="009A51AE" w:rsidP="00AC33EB">
      <w:pPr>
        <w:jc w:val="both"/>
        <w:rPr>
          <w:rFonts w:asciiTheme="minorHAnsi" w:hAnsiTheme="minorHAnsi" w:cs="Arial"/>
          <w:szCs w:val="24"/>
        </w:rPr>
      </w:pPr>
    </w:p>
    <w:p w14:paraId="79C0B350" w14:textId="77777777" w:rsidR="001250CF" w:rsidRPr="00C4563C" w:rsidRDefault="001250CF" w:rsidP="00AC33EB">
      <w:pPr>
        <w:jc w:val="both"/>
        <w:rPr>
          <w:rFonts w:asciiTheme="minorHAnsi" w:hAnsiTheme="minorHAnsi" w:cs="Arial"/>
          <w:szCs w:val="24"/>
        </w:rPr>
        <w:sectPr w:rsidR="001250CF" w:rsidRPr="00C4563C">
          <w:headerReference w:type="even" r:id="rId11"/>
          <w:headerReference w:type="default" r:id="rId12"/>
          <w:footerReference w:type="even" r:id="rId13"/>
          <w:footerReference w:type="default" r:id="rId14"/>
          <w:headerReference w:type="first" r:id="rId15"/>
          <w:pgSz w:w="11907" w:h="16840" w:code="9"/>
          <w:pgMar w:top="1134" w:right="1134" w:bottom="1015" w:left="1418" w:header="851" w:footer="1077" w:gutter="0"/>
          <w:pgNumType w:start="1"/>
          <w:cols w:space="720"/>
          <w:titlePg/>
        </w:sectPr>
      </w:pPr>
    </w:p>
    <w:p w14:paraId="70ABF02E" w14:textId="79E96378" w:rsidR="001250CF" w:rsidRPr="00C4563C" w:rsidRDefault="001250CF" w:rsidP="00AC33EB">
      <w:pPr>
        <w:jc w:val="center"/>
        <w:rPr>
          <w:rFonts w:asciiTheme="minorHAnsi" w:hAnsiTheme="minorHAnsi" w:cs="Arial"/>
          <w:b/>
          <w:szCs w:val="24"/>
        </w:rPr>
      </w:pPr>
      <w:r w:rsidRPr="00C4563C">
        <w:rPr>
          <w:rFonts w:asciiTheme="minorHAnsi" w:hAnsiTheme="minorHAnsi" w:cs="Arial"/>
          <w:b/>
          <w:szCs w:val="24"/>
        </w:rPr>
        <w:t>S</w:t>
      </w:r>
      <w:r w:rsidR="00A56957" w:rsidRPr="00C4563C">
        <w:rPr>
          <w:rFonts w:asciiTheme="minorHAnsi" w:hAnsiTheme="minorHAnsi" w:cs="Arial"/>
          <w:b/>
          <w:szCs w:val="24"/>
        </w:rPr>
        <w:t xml:space="preserve"> </w:t>
      </w:r>
      <w:r w:rsidRPr="00C4563C">
        <w:rPr>
          <w:rFonts w:asciiTheme="minorHAnsi" w:hAnsiTheme="minorHAnsi" w:cs="Arial"/>
          <w:b/>
          <w:szCs w:val="24"/>
        </w:rPr>
        <w:t>U</w:t>
      </w:r>
      <w:r w:rsidR="00A56957" w:rsidRPr="00C4563C">
        <w:rPr>
          <w:rFonts w:asciiTheme="minorHAnsi" w:hAnsiTheme="minorHAnsi" w:cs="Arial"/>
          <w:b/>
          <w:szCs w:val="24"/>
        </w:rPr>
        <w:t xml:space="preserve"> </w:t>
      </w:r>
      <w:r w:rsidRPr="00C4563C">
        <w:rPr>
          <w:rFonts w:asciiTheme="minorHAnsi" w:hAnsiTheme="minorHAnsi" w:cs="Arial"/>
          <w:b/>
          <w:szCs w:val="24"/>
        </w:rPr>
        <w:t>M</w:t>
      </w:r>
      <w:r w:rsidR="00A56957" w:rsidRPr="00C4563C">
        <w:rPr>
          <w:rFonts w:asciiTheme="minorHAnsi" w:hAnsiTheme="minorHAnsi" w:cs="Arial"/>
          <w:b/>
          <w:szCs w:val="24"/>
        </w:rPr>
        <w:t xml:space="preserve"> </w:t>
      </w:r>
      <w:r w:rsidRPr="00C4563C">
        <w:rPr>
          <w:rFonts w:asciiTheme="minorHAnsi" w:hAnsiTheme="minorHAnsi" w:cs="Arial"/>
          <w:b/>
          <w:szCs w:val="24"/>
        </w:rPr>
        <w:t>Á</w:t>
      </w:r>
      <w:r w:rsidR="00A56957" w:rsidRPr="00C4563C">
        <w:rPr>
          <w:rFonts w:asciiTheme="minorHAnsi" w:hAnsiTheme="minorHAnsi" w:cs="Arial"/>
          <w:b/>
          <w:szCs w:val="24"/>
        </w:rPr>
        <w:t xml:space="preserve"> </w:t>
      </w:r>
      <w:r w:rsidRPr="00C4563C">
        <w:rPr>
          <w:rFonts w:asciiTheme="minorHAnsi" w:hAnsiTheme="minorHAnsi" w:cs="Arial"/>
          <w:b/>
          <w:szCs w:val="24"/>
        </w:rPr>
        <w:t>R</w:t>
      </w:r>
      <w:r w:rsidR="00A56957" w:rsidRPr="00C4563C">
        <w:rPr>
          <w:rFonts w:asciiTheme="minorHAnsi" w:hAnsiTheme="minorHAnsi" w:cs="Arial"/>
          <w:b/>
          <w:szCs w:val="24"/>
        </w:rPr>
        <w:t xml:space="preserve"> </w:t>
      </w:r>
      <w:r w:rsidRPr="00C4563C">
        <w:rPr>
          <w:rFonts w:asciiTheme="minorHAnsi" w:hAnsiTheme="minorHAnsi" w:cs="Arial"/>
          <w:b/>
          <w:szCs w:val="24"/>
        </w:rPr>
        <w:t>I</w:t>
      </w:r>
      <w:r w:rsidR="00A56957" w:rsidRPr="00C4563C">
        <w:rPr>
          <w:rFonts w:asciiTheme="minorHAnsi" w:hAnsiTheme="minorHAnsi" w:cs="Arial"/>
          <w:b/>
          <w:szCs w:val="24"/>
        </w:rPr>
        <w:t xml:space="preserve"> </w:t>
      </w:r>
      <w:r w:rsidRPr="00C4563C">
        <w:rPr>
          <w:rFonts w:asciiTheme="minorHAnsi" w:hAnsiTheme="minorHAnsi" w:cs="Arial"/>
          <w:b/>
          <w:szCs w:val="24"/>
        </w:rPr>
        <w:t>O</w:t>
      </w:r>
    </w:p>
    <w:p w14:paraId="0F2A191D" w14:textId="77777777" w:rsidR="001250CF" w:rsidRPr="00C4563C" w:rsidRDefault="001250CF" w:rsidP="00AC33EB">
      <w:pPr>
        <w:jc w:val="center"/>
        <w:rPr>
          <w:rFonts w:asciiTheme="minorHAnsi" w:hAnsiTheme="minorHAnsi" w:cs="Arial"/>
          <w:szCs w:val="24"/>
        </w:rPr>
      </w:pPr>
    </w:p>
    <w:tbl>
      <w:tblPr>
        <w:tblW w:w="9709" w:type="dxa"/>
        <w:tblLayout w:type="fixed"/>
        <w:tblCellMar>
          <w:left w:w="70" w:type="dxa"/>
          <w:right w:w="70" w:type="dxa"/>
        </w:tblCellMar>
        <w:tblLook w:val="0000" w:firstRow="0" w:lastRow="0" w:firstColumn="0" w:lastColumn="0" w:noHBand="0" w:noVBand="0"/>
      </w:tblPr>
      <w:tblGrid>
        <w:gridCol w:w="8434"/>
        <w:gridCol w:w="1275"/>
      </w:tblGrid>
      <w:tr w:rsidR="00DD2F4F" w:rsidRPr="00C4563C" w14:paraId="6B0849DD" w14:textId="77777777" w:rsidTr="000F0457">
        <w:tc>
          <w:tcPr>
            <w:tcW w:w="8434" w:type="dxa"/>
          </w:tcPr>
          <w:p w14:paraId="377A454F" w14:textId="77777777" w:rsidR="00616EB6" w:rsidRPr="00C4563C" w:rsidRDefault="00616EB6" w:rsidP="00AC33EB">
            <w:pPr>
              <w:tabs>
                <w:tab w:val="left" w:pos="397"/>
                <w:tab w:val="left" w:pos="737"/>
                <w:tab w:val="left" w:leader="dot" w:pos="9072"/>
                <w:tab w:val="left" w:pos="9752"/>
              </w:tabs>
              <w:rPr>
                <w:rFonts w:asciiTheme="minorHAnsi" w:hAnsiTheme="minorHAnsi" w:cs="Arial"/>
                <w:szCs w:val="24"/>
                <w:lang w:val="pt-PT"/>
              </w:rPr>
            </w:pPr>
            <w:r w:rsidRPr="00C4563C">
              <w:rPr>
                <w:rFonts w:asciiTheme="minorHAnsi" w:hAnsiTheme="minorHAnsi" w:cs="Arial"/>
                <w:b/>
                <w:szCs w:val="24"/>
                <w:lang w:val="pt-PT"/>
              </w:rPr>
              <w:t>Edital</w:t>
            </w:r>
          </w:p>
        </w:tc>
        <w:tc>
          <w:tcPr>
            <w:tcW w:w="1275" w:type="dxa"/>
          </w:tcPr>
          <w:p w14:paraId="68C1B9F8" w14:textId="77777777" w:rsidR="00616EB6" w:rsidRPr="00C4563C" w:rsidRDefault="00616EB6" w:rsidP="00AC33EB">
            <w:pPr>
              <w:jc w:val="right"/>
              <w:rPr>
                <w:rFonts w:asciiTheme="minorHAnsi" w:hAnsiTheme="minorHAnsi" w:cs="Arial"/>
                <w:szCs w:val="24"/>
                <w:lang w:val="pt-PT"/>
              </w:rPr>
            </w:pPr>
            <w:r w:rsidRPr="00C4563C">
              <w:rPr>
                <w:rFonts w:asciiTheme="minorHAnsi" w:hAnsiTheme="minorHAnsi" w:cs="Arial"/>
                <w:b/>
                <w:szCs w:val="24"/>
              </w:rPr>
              <w:t>Página</w:t>
            </w:r>
          </w:p>
        </w:tc>
      </w:tr>
      <w:tr w:rsidR="00DD2F4F" w:rsidRPr="00C4563C" w14:paraId="642CDE17" w14:textId="77777777" w:rsidTr="000F0457">
        <w:tc>
          <w:tcPr>
            <w:tcW w:w="8434" w:type="dxa"/>
          </w:tcPr>
          <w:p w14:paraId="38069D45" w14:textId="77777777" w:rsidR="00616EB6" w:rsidRPr="00C4563C" w:rsidRDefault="00616EB6" w:rsidP="00AC33EB">
            <w:pPr>
              <w:tabs>
                <w:tab w:val="left" w:pos="397"/>
                <w:tab w:val="left" w:pos="737"/>
                <w:tab w:val="left" w:leader="dot" w:pos="9072"/>
                <w:tab w:val="left" w:pos="9752"/>
              </w:tabs>
              <w:spacing w:beforeLines="20" w:before="48" w:afterLines="20" w:after="48"/>
              <w:rPr>
                <w:rFonts w:asciiTheme="minorHAnsi" w:hAnsiTheme="minorHAnsi" w:cs="Arial"/>
                <w:b/>
                <w:szCs w:val="24"/>
              </w:rPr>
            </w:pPr>
            <w:r w:rsidRPr="00C4563C">
              <w:rPr>
                <w:rFonts w:asciiTheme="minorHAnsi" w:hAnsiTheme="minorHAnsi" w:cs="Arial"/>
                <w:szCs w:val="24"/>
              </w:rPr>
              <w:t>1.   Disposições Iniciais</w:t>
            </w:r>
          </w:p>
        </w:tc>
        <w:tc>
          <w:tcPr>
            <w:tcW w:w="1275" w:type="dxa"/>
          </w:tcPr>
          <w:p w14:paraId="70CC2ED0" w14:textId="77777777" w:rsidR="00616EB6" w:rsidRPr="00C4563C" w:rsidRDefault="00616EB6" w:rsidP="00AC33EB">
            <w:pPr>
              <w:spacing w:beforeLines="20" w:before="48" w:afterLines="20" w:after="48"/>
              <w:jc w:val="right"/>
              <w:rPr>
                <w:rFonts w:asciiTheme="minorHAnsi" w:hAnsiTheme="minorHAnsi" w:cs="Arial"/>
                <w:szCs w:val="24"/>
                <w:highlight w:val="yellow"/>
                <w:lang w:val="pt-PT"/>
              </w:rPr>
            </w:pPr>
            <w:r w:rsidRPr="00C4563C">
              <w:rPr>
                <w:rFonts w:asciiTheme="minorHAnsi" w:hAnsiTheme="minorHAnsi" w:cs="Arial"/>
                <w:szCs w:val="24"/>
                <w:highlight w:val="yellow"/>
                <w:lang w:val="pt-PT"/>
              </w:rPr>
              <w:t>XX</w:t>
            </w:r>
          </w:p>
        </w:tc>
      </w:tr>
      <w:tr w:rsidR="00DD2F4F" w:rsidRPr="00C4563C" w14:paraId="7E5F6A7D" w14:textId="77777777" w:rsidTr="000F0457">
        <w:tc>
          <w:tcPr>
            <w:tcW w:w="8434" w:type="dxa"/>
          </w:tcPr>
          <w:p w14:paraId="28511437" w14:textId="77777777" w:rsidR="00616EB6" w:rsidRPr="00C4563C" w:rsidRDefault="00616EB6" w:rsidP="00AC33EB">
            <w:pPr>
              <w:tabs>
                <w:tab w:val="left" w:pos="397"/>
                <w:tab w:val="left" w:pos="737"/>
                <w:tab w:val="left" w:leader="dot" w:pos="9072"/>
                <w:tab w:val="left" w:pos="9752"/>
              </w:tabs>
              <w:spacing w:beforeLines="20" w:before="48" w:afterLines="20" w:after="48"/>
              <w:rPr>
                <w:rFonts w:asciiTheme="minorHAnsi" w:hAnsiTheme="minorHAnsi" w:cs="Arial"/>
                <w:szCs w:val="24"/>
              </w:rPr>
            </w:pPr>
            <w:r w:rsidRPr="00C4563C">
              <w:rPr>
                <w:rFonts w:asciiTheme="minorHAnsi" w:hAnsiTheme="minorHAnsi" w:cs="Arial"/>
                <w:szCs w:val="24"/>
              </w:rPr>
              <w:t>2.   Objeto</w:t>
            </w:r>
          </w:p>
        </w:tc>
        <w:tc>
          <w:tcPr>
            <w:tcW w:w="1275" w:type="dxa"/>
          </w:tcPr>
          <w:p w14:paraId="49813F1F" w14:textId="77777777" w:rsidR="00616EB6" w:rsidRPr="00C4563C" w:rsidRDefault="00616EB6" w:rsidP="00AC33EB">
            <w:pPr>
              <w:spacing w:beforeLines="20" w:before="48" w:afterLines="20" w:after="48"/>
              <w:jc w:val="right"/>
              <w:rPr>
                <w:rFonts w:asciiTheme="minorHAnsi" w:hAnsiTheme="minorHAnsi" w:cs="Arial"/>
                <w:szCs w:val="24"/>
                <w:highlight w:val="yellow"/>
                <w:lang w:val="pt-PT"/>
              </w:rPr>
            </w:pPr>
            <w:r w:rsidRPr="00C4563C">
              <w:rPr>
                <w:rFonts w:asciiTheme="minorHAnsi" w:hAnsiTheme="minorHAnsi" w:cs="Arial"/>
                <w:szCs w:val="24"/>
                <w:highlight w:val="yellow"/>
                <w:lang w:val="pt-PT"/>
              </w:rPr>
              <w:t>XX</w:t>
            </w:r>
          </w:p>
        </w:tc>
      </w:tr>
      <w:tr w:rsidR="00DD2F4F" w:rsidRPr="00C4563C" w14:paraId="577F8CD1" w14:textId="77777777" w:rsidTr="000F0457">
        <w:tc>
          <w:tcPr>
            <w:tcW w:w="8434" w:type="dxa"/>
          </w:tcPr>
          <w:p w14:paraId="2D8542A2" w14:textId="77777777" w:rsidR="00616EB6" w:rsidRPr="00C4563C" w:rsidRDefault="00616EB6" w:rsidP="00AC33EB">
            <w:pPr>
              <w:tabs>
                <w:tab w:val="left" w:pos="397"/>
                <w:tab w:val="left" w:pos="737"/>
                <w:tab w:val="left" w:leader="dot" w:pos="9072"/>
                <w:tab w:val="left" w:pos="9752"/>
              </w:tabs>
              <w:spacing w:beforeLines="20" w:before="48" w:afterLines="20" w:after="48"/>
              <w:rPr>
                <w:rFonts w:asciiTheme="minorHAnsi" w:hAnsiTheme="minorHAnsi" w:cs="Arial"/>
                <w:b/>
                <w:szCs w:val="24"/>
              </w:rPr>
            </w:pPr>
            <w:r w:rsidRPr="00C4563C">
              <w:rPr>
                <w:rFonts w:asciiTheme="minorHAnsi" w:hAnsiTheme="minorHAnsi" w:cs="Arial"/>
                <w:szCs w:val="24"/>
              </w:rPr>
              <w:t>3.   Valor Contratual e Recursos Orçamentários</w:t>
            </w:r>
          </w:p>
        </w:tc>
        <w:tc>
          <w:tcPr>
            <w:tcW w:w="1275" w:type="dxa"/>
          </w:tcPr>
          <w:p w14:paraId="6C5A190A" w14:textId="77777777" w:rsidR="00616EB6" w:rsidRPr="00C4563C" w:rsidRDefault="00616EB6" w:rsidP="00AC33EB">
            <w:pPr>
              <w:spacing w:beforeLines="20" w:before="48" w:afterLines="20" w:after="48"/>
              <w:jc w:val="right"/>
              <w:rPr>
                <w:rFonts w:asciiTheme="minorHAnsi" w:hAnsiTheme="minorHAnsi" w:cs="Arial"/>
                <w:szCs w:val="24"/>
                <w:highlight w:val="yellow"/>
                <w:lang w:val="pt-PT"/>
              </w:rPr>
            </w:pPr>
            <w:r w:rsidRPr="00C4563C">
              <w:rPr>
                <w:rFonts w:asciiTheme="minorHAnsi" w:hAnsiTheme="minorHAnsi" w:cs="Arial"/>
                <w:szCs w:val="24"/>
                <w:highlight w:val="yellow"/>
                <w:lang w:val="pt-PT"/>
              </w:rPr>
              <w:t>XX</w:t>
            </w:r>
          </w:p>
        </w:tc>
      </w:tr>
      <w:tr w:rsidR="00DD2F4F" w:rsidRPr="00C4563C" w14:paraId="0B6ECE16" w14:textId="77777777" w:rsidTr="000F0457">
        <w:tc>
          <w:tcPr>
            <w:tcW w:w="8434" w:type="dxa"/>
          </w:tcPr>
          <w:p w14:paraId="534A1540" w14:textId="77777777" w:rsidR="00616EB6" w:rsidRPr="00C4563C" w:rsidRDefault="00616EB6" w:rsidP="00AC33EB">
            <w:pPr>
              <w:tabs>
                <w:tab w:val="left" w:pos="397"/>
                <w:tab w:val="left" w:pos="737"/>
                <w:tab w:val="left" w:leader="dot" w:pos="9072"/>
                <w:tab w:val="left" w:pos="9752"/>
              </w:tabs>
              <w:spacing w:beforeLines="20" w:before="48" w:afterLines="20" w:after="48"/>
              <w:rPr>
                <w:rFonts w:asciiTheme="minorHAnsi" w:hAnsiTheme="minorHAnsi" w:cs="Arial"/>
                <w:b/>
                <w:szCs w:val="24"/>
              </w:rPr>
            </w:pPr>
            <w:r w:rsidRPr="00C4563C">
              <w:rPr>
                <w:rFonts w:asciiTheme="minorHAnsi" w:hAnsiTheme="minorHAnsi" w:cs="Arial"/>
                <w:szCs w:val="24"/>
                <w:lang w:val="pt-PT"/>
              </w:rPr>
              <w:t xml:space="preserve">4.   </w:t>
            </w:r>
            <w:r w:rsidRPr="00C4563C">
              <w:rPr>
                <w:rFonts w:asciiTheme="minorHAnsi" w:hAnsiTheme="minorHAnsi" w:cs="Arial"/>
                <w:szCs w:val="24"/>
              </w:rPr>
              <w:t>Condições</w:t>
            </w:r>
            <w:r w:rsidRPr="00C4563C">
              <w:rPr>
                <w:rFonts w:asciiTheme="minorHAnsi" w:hAnsiTheme="minorHAnsi" w:cs="Arial"/>
                <w:szCs w:val="24"/>
                <w:lang w:val="pt-PT"/>
              </w:rPr>
              <w:t xml:space="preserve"> de Participação</w:t>
            </w:r>
          </w:p>
        </w:tc>
        <w:tc>
          <w:tcPr>
            <w:tcW w:w="1275" w:type="dxa"/>
          </w:tcPr>
          <w:p w14:paraId="5C1E2498" w14:textId="77777777" w:rsidR="00616EB6" w:rsidRPr="00C4563C" w:rsidRDefault="00616EB6" w:rsidP="00AC33EB">
            <w:pPr>
              <w:spacing w:beforeLines="20" w:before="48" w:afterLines="20" w:after="48"/>
              <w:jc w:val="right"/>
              <w:rPr>
                <w:rFonts w:asciiTheme="minorHAnsi" w:hAnsiTheme="minorHAnsi" w:cs="Arial"/>
                <w:szCs w:val="24"/>
                <w:highlight w:val="yellow"/>
                <w:lang w:val="pt-PT"/>
              </w:rPr>
            </w:pPr>
            <w:r w:rsidRPr="00C4563C">
              <w:rPr>
                <w:rFonts w:asciiTheme="minorHAnsi" w:hAnsiTheme="minorHAnsi" w:cs="Arial"/>
                <w:szCs w:val="24"/>
                <w:highlight w:val="yellow"/>
                <w:lang w:val="pt-PT"/>
              </w:rPr>
              <w:t>XX</w:t>
            </w:r>
          </w:p>
        </w:tc>
      </w:tr>
      <w:tr w:rsidR="00DD2F4F" w:rsidRPr="00C4563C" w14:paraId="49B8209E" w14:textId="77777777" w:rsidTr="000F0457">
        <w:tc>
          <w:tcPr>
            <w:tcW w:w="8434" w:type="dxa"/>
          </w:tcPr>
          <w:p w14:paraId="34E4E6ED" w14:textId="77777777" w:rsidR="00616EB6" w:rsidRPr="00C4563C" w:rsidRDefault="00616EB6" w:rsidP="00AC33EB">
            <w:pPr>
              <w:tabs>
                <w:tab w:val="left" w:pos="397"/>
                <w:tab w:val="left" w:pos="737"/>
                <w:tab w:val="left" w:leader="dot" w:pos="9072"/>
                <w:tab w:val="left" w:pos="9752"/>
              </w:tabs>
              <w:spacing w:beforeLines="20" w:before="48" w:afterLines="20" w:after="48"/>
              <w:rPr>
                <w:rFonts w:asciiTheme="minorHAnsi" w:hAnsiTheme="minorHAnsi" w:cs="Arial"/>
                <w:b/>
                <w:szCs w:val="24"/>
              </w:rPr>
            </w:pPr>
            <w:r w:rsidRPr="00C4563C">
              <w:rPr>
                <w:rFonts w:asciiTheme="minorHAnsi" w:hAnsiTheme="minorHAnsi" w:cs="Arial"/>
                <w:szCs w:val="24"/>
              </w:rPr>
              <w:t>5.   Retirada do Edital</w:t>
            </w:r>
          </w:p>
        </w:tc>
        <w:tc>
          <w:tcPr>
            <w:tcW w:w="1275" w:type="dxa"/>
          </w:tcPr>
          <w:p w14:paraId="4C7BF022" w14:textId="77777777" w:rsidR="00616EB6" w:rsidRPr="00C4563C" w:rsidRDefault="00616EB6" w:rsidP="00AC33EB">
            <w:pPr>
              <w:spacing w:beforeLines="20" w:before="48" w:afterLines="20" w:after="48"/>
              <w:jc w:val="right"/>
              <w:rPr>
                <w:rFonts w:asciiTheme="minorHAnsi" w:hAnsiTheme="minorHAnsi" w:cs="Arial"/>
                <w:szCs w:val="24"/>
                <w:highlight w:val="yellow"/>
                <w:lang w:val="pt-PT"/>
              </w:rPr>
            </w:pPr>
            <w:r w:rsidRPr="00C4563C">
              <w:rPr>
                <w:rFonts w:asciiTheme="minorHAnsi" w:hAnsiTheme="minorHAnsi" w:cs="Arial"/>
                <w:szCs w:val="24"/>
                <w:highlight w:val="yellow"/>
                <w:lang w:val="pt-PT"/>
              </w:rPr>
              <w:t>XX</w:t>
            </w:r>
          </w:p>
        </w:tc>
      </w:tr>
      <w:tr w:rsidR="00DD2F4F" w:rsidRPr="00C4563C" w14:paraId="569C9A4C" w14:textId="77777777" w:rsidTr="000F0457">
        <w:tc>
          <w:tcPr>
            <w:tcW w:w="8434" w:type="dxa"/>
          </w:tcPr>
          <w:p w14:paraId="37C82630" w14:textId="77777777" w:rsidR="00616EB6" w:rsidRPr="00C4563C" w:rsidRDefault="00616EB6" w:rsidP="00AC33EB">
            <w:pPr>
              <w:tabs>
                <w:tab w:val="left" w:pos="397"/>
                <w:tab w:val="left" w:pos="737"/>
                <w:tab w:val="left" w:leader="dot" w:pos="9072"/>
                <w:tab w:val="left" w:pos="9752"/>
              </w:tabs>
              <w:spacing w:beforeLines="20" w:before="48" w:afterLines="20" w:after="48"/>
              <w:rPr>
                <w:rFonts w:asciiTheme="minorHAnsi" w:hAnsiTheme="minorHAnsi" w:cs="Arial"/>
                <w:b/>
                <w:szCs w:val="24"/>
              </w:rPr>
            </w:pPr>
            <w:r w:rsidRPr="00C4563C">
              <w:rPr>
                <w:rFonts w:asciiTheme="minorHAnsi" w:hAnsiTheme="minorHAnsi" w:cs="Arial"/>
                <w:szCs w:val="24"/>
              </w:rPr>
              <w:t>6.   Esclarecimentos sobre o Edital</w:t>
            </w:r>
          </w:p>
        </w:tc>
        <w:tc>
          <w:tcPr>
            <w:tcW w:w="1275" w:type="dxa"/>
          </w:tcPr>
          <w:p w14:paraId="146DE2A5" w14:textId="77777777" w:rsidR="00616EB6" w:rsidRPr="00C4563C" w:rsidRDefault="00616EB6" w:rsidP="00AC33EB">
            <w:pPr>
              <w:spacing w:beforeLines="20" w:before="48" w:afterLines="20" w:after="48"/>
              <w:jc w:val="right"/>
              <w:rPr>
                <w:rFonts w:asciiTheme="minorHAnsi" w:hAnsiTheme="minorHAnsi" w:cs="Arial"/>
                <w:szCs w:val="24"/>
                <w:highlight w:val="yellow"/>
                <w:lang w:val="pt-PT"/>
              </w:rPr>
            </w:pPr>
            <w:r w:rsidRPr="00C4563C">
              <w:rPr>
                <w:rFonts w:asciiTheme="minorHAnsi" w:hAnsiTheme="minorHAnsi" w:cs="Arial"/>
                <w:szCs w:val="24"/>
                <w:highlight w:val="yellow"/>
                <w:lang w:val="pt-PT"/>
              </w:rPr>
              <w:t>XX</w:t>
            </w:r>
          </w:p>
        </w:tc>
      </w:tr>
      <w:tr w:rsidR="00DD2F4F" w:rsidRPr="00C4563C" w14:paraId="31576BCA" w14:textId="77777777" w:rsidTr="000F0457">
        <w:tc>
          <w:tcPr>
            <w:tcW w:w="8434" w:type="dxa"/>
          </w:tcPr>
          <w:p w14:paraId="50D844F4" w14:textId="77777777" w:rsidR="00616EB6" w:rsidRPr="00C4563C" w:rsidRDefault="00616EB6" w:rsidP="00AC33EB">
            <w:pPr>
              <w:spacing w:beforeLines="20" w:before="48" w:afterLines="20" w:after="48"/>
              <w:jc w:val="both"/>
              <w:rPr>
                <w:rFonts w:asciiTheme="minorHAnsi" w:hAnsiTheme="minorHAnsi" w:cs="Arial"/>
                <w:b/>
                <w:szCs w:val="24"/>
              </w:rPr>
            </w:pPr>
            <w:r w:rsidRPr="00C4563C">
              <w:rPr>
                <w:rFonts w:asciiTheme="minorHAnsi" w:hAnsiTheme="minorHAnsi" w:cs="Arial"/>
                <w:szCs w:val="24"/>
                <w:lang w:val="pt-PT"/>
              </w:rPr>
              <w:t xml:space="preserve">7.   Impugnação do </w:t>
            </w:r>
            <w:r w:rsidRPr="00C4563C">
              <w:rPr>
                <w:rFonts w:asciiTheme="minorHAnsi" w:hAnsiTheme="minorHAnsi" w:cs="Arial"/>
                <w:szCs w:val="24"/>
              </w:rPr>
              <w:t>Edital</w:t>
            </w:r>
          </w:p>
        </w:tc>
        <w:tc>
          <w:tcPr>
            <w:tcW w:w="1275" w:type="dxa"/>
          </w:tcPr>
          <w:p w14:paraId="13DA1B56" w14:textId="77777777" w:rsidR="00616EB6" w:rsidRPr="00C4563C" w:rsidRDefault="00616EB6" w:rsidP="00AC33EB">
            <w:pPr>
              <w:spacing w:beforeLines="20" w:before="48" w:afterLines="20" w:after="48"/>
              <w:jc w:val="right"/>
              <w:rPr>
                <w:rFonts w:asciiTheme="minorHAnsi" w:hAnsiTheme="minorHAnsi" w:cs="Arial"/>
                <w:szCs w:val="24"/>
                <w:highlight w:val="yellow"/>
                <w:lang w:val="pt-PT"/>
              </w:rPr>
            </w:pPr>
            <w:r w:rsidRPr="00C4563C">
              <w:rPr>
                <w:rFonts w:asciiTheme="minorHAnsi" w:hAnsiTheme="minorHAnsi" w:cs="Arial"/>
                <w:szCs w:val="24"/>
                <w:highlight w:val="yellow"/>
                <w:lang w:val="pt-PT"/>
              </w:rPr>
              <w:t>XX</w:t>
            </w:r>
          </w:p>
        </w:tc>
      </w:tr>
      <w:tr w:rsidR="00DD2F4F" w:rsidRPr="00C4563C" w14:paraId="162758A0" w14:textId="77777777" w:rsidTr="000F0457">
        <w:tc>
          <w:tcPr>
            <w:tcW w:w="8434" w:type="dxa"/>
          </w:tcPr>
          <w:p w14:paraId="01CEEB0B" w14:textId="77777777" w:rsidR="00616EB6" w:rsidRPr="00C4563C" w:rsidRDefault="00616EB6" w:rsidP="00AC33EB">
            <w:pPr>
              <w:tabs>
                <w:tab w:val="left" w:pos="397"/>
                <w:tab w:val="left" w:pos="737"/>
                <w:tab w:val="left" w:leader="dot" w:pos="9072"/>
                <w:tab w:val="left" w:pos="9752"/>
              </w:tabs>
              <w:spacing w:beforeLines="20" w:before="48" w:afterLines="20" w:after="48"/>
              <w:rPr>
                <w:rFonts w:asciiTheme="minorHAnsi" w:hAnsiTheme="minorHAnsi" w:cs="Arial"/>
                <w:b/>
                <w:szCs w:val="24"/>
              </w:rPr>
            </w:pPr>
            <w:r w:rsidRPr="00C4563C">
              <w:rPr>
                <w:rFonts w:asciiTheme="minorHAnsi" w:hAnsiTheme="minorHAnsi" w:cs="Arial"/>
                <w:szCs w:val="24"/>
              </w:rPr>
              <w:t>8.   Credenciamento de Representantes</w:t>
            </w:r>
          </w:p>
        </w:tc>
        <w:tc>
          <w:tcPr>
            <w:tcW w:w="1275" w:type="dxa"/>
          </w:tcPr>
          <w:p w14:paraId="7A1BC37C" w14:textId="77777777" w:rsidR="00616EB6" w:rsidRPr="00C4563C" w:rsidRDefault="00616EB6" w:rsidP="00AC33EB">
            <w:pPr>
              <w:spacing w:beforeLines="20" w:before="48" w:afterLines="20" w:after="48"/>
              <w:jc w:val="right"/>
              <w:rPr>
                <w:rFonts w:asciiTheme="minorHAnsi" w:hAnsiTheme="minorHAnsi" w:cs="Arial"/>
                <w:szCs w:val="24"/>
                <w:highlight w:val="yellow"/>
                <w:lang w:val="pt-PT"/>
              </w:rPr>
            </w:pPr>
            <w:r w:rsidRPr="00C4563C">
              <w:rPr>
                <w:rFonts w:asciiTheme="minorHAnsi" w:hAnsiTheme="minorHAnsi" w:cs="Arial"/>
                <w:szCs w:val="24"/>
                <w:highlight w:val="yellow"/>
                <w:lang w:val="pt-PT"/>
              </w:rPr>
              <w:t>XX</w:t>
            </w:r>
          </w:p>
        </w:tc>
      </w:tr>
      <w:tr w:rsidR="00DD2F4F" w:rsidRPr="00C4563C" w14:paraId="289B4029" w14:textId="77777777" w:rsidTr="000F0457">
        <w:tc>
          <w:tcPr>
            <w:tcW w:w="8434" w:type="dxa"/>
          </w:tcPr>
          <w:p w14:paraId="7E7F9DCE" w14:textId="77777777" w:rsidR="00616EB6" w:rsidRPr="00C4563C" w:rsidRDefault="00616EB6" w:rsidP="00AC33EB">
            <w:pPr>
              <w:tabs>
                <w:tab w:val="left" w:pos="397"/>
                <w:tab w:val="left" w:pos="737"/>
                <w:tab w:val="left" w:leader="dot" w:pos="9072"/>
                <w:tab w:val="left" w:pos="9752"/>
              </w:tabs>
              <w:spacing w:beforeLines="20" w:before="48" w:afterLines="20" w:after="48"/>
              <w:rPr>
                <w:rFonts w:asciiTheme="minorHAnsi" w:hAnsiTheme="minorHAnsi" w:cs="Arial"/>
                <w:b/>
                <w:szCs w:val="24"/>
              </w:rPr>
            </w:pPr>
            <w:r w:rsidRPr="00C4563C">
              <w:rPr>
                <w:rFonts w:asciiTheme="minorHAnsi" w:hAnsiTheme="minorHAnsi" w:cs="Arial"/>
                <w:szCs w:val="24"/>
              </w:rPr>
              <w:t>9.   Recebimento das Propostas e dos Documentos de Habilitação</w:t>
            </w:r>
          </w:p>
        </w:tc>
        <w:tc>
          <w:tcPr>
            <w:tcW w:w="1275" w:type="dxa"/>
          </w:tcPr>
          <w:p w14:paraId="00D5E412" w14:textId="77777777" w:rsidR="00616EB6" w:rsidRPr="00C4563C" w:rsidRDefault="00616EB6" w:rsidP="00AC33EB">
            <w:pPr>
              <w:spacing w:beforeLines="20" w:before="48" w:afterLines="20" w:after="48"/>
              <w:jc w:val="right"/>
              <w:rPr>
                <w:rFonts w:asciiTheme="minorHAnsi" w:hAnsiTheme="minorHAnsi" w:cs="Arial"/>
                <w:szCs w:val="24"/>
                <w:highlight w:val="yellow"/>
                <w:lang w:val="pt-PT"/>
              </w:rPr>
            </w:pPr>
            <w:r w:rsidRPr="00C4563C">
              <w:rPr>
                <w:rFonts w:asciiTheme="minorHAnsi" w:hAnsiTheme="minorHAnsi" w:cs="Arial"/>
                <w:szCs w:val="24"/>
                <w:highlight w:val="yellow"/>
                <w:lang w:val="pt-PT"/>
              </w:rPr>
              <w:t>XX</w:t>
            </w:r>
          </w:p>
        </w:tc>
      </w:tr>
      <w:tr w:rsidR="00DD2F4F" w:rsidRPr="00C4563C" w14:paraId="77FF6A7D" w14:textId="77777777" w:rsidTr="000F0457">
        <w:tc>
          <w:tcPr>
            <w:tcW w:w="8434" w:type="dxa"/>
          </w:tcPr>
          <w:p w14:paraId="66F93285" w14:textId="77777777" w:rsidR="00616EB6" w:rsidRPr="00C4563C" w:rsidRDefault="00616EB6" w:rsidP="00AC33EB">
            <w:pPr>
              <w:spacing w:beforeLines="20" w:before="48" w:afterLines="20" w:after="48"/>
              <w:jc w:val="both"/>
              <w:rPr>
                <w:rFonts w:asciiTheme="minorHAnsi" w:hAnsiTheme="minorHAnsi" w:cs="Arial"/>
                <w:szCs w:val="24"/>
              </w:rPr>
            </w:pPr>
            <w:r w:rsidRPr="00C4563C">
              <w:rPr>
                <w:rFonts w:asciiTheme="minorHAnsi" w:hAnsiTheme="minorHAnsi" w:cs="Arial"/>
                <w:szCs w:val="24"/>
              </w:rPr>
              <w:t>10. Entrega da Proposta Técnica</w:t>
            </w:r>
          </w:p>
        </w:tc>
        <w:tc>
          <w:tcPr>
            <w:tcW w:w="1275" w:type="dxa"/>
          </w:tcPr>
          <w:p w14:paraId="0114048E" w14:textId="77777777" w:rsidR="00616EB6" w:rsidRPr="00C4563C" w:rsidRDefault="00616EB6" w:rsidP="00AC33EB">
            <w:pPr>
              <w:spacing w:beforeLines="20" w:before="48" w:afterLines="20" w:after="48"/>
              <w:jc w:val="right"/>
              <w:rPr>
                <w:rFonts w:asciiTheme="minorHAnsi" w:hAnsiTheme="minorHAnsi" w:cs="Arial"/>
                <w:szCs w:val="24"/>
                <w:highlight w:val="yellow"/>
                <w:lang w:val="pt-PT"/>
              </w:rPr>
            </w:pPr>
            <w:r w:rsidRPr="00C4563C">
              <w:rPr>
                <w:rFonts w:asciiTheme="minorHAnsi" w:hAnsiTheme="minorHAnsi" w:cs="Arial"/>
                <w:szCs w:val="24"/>
                <w:highlight w:val="yellow"/>
                <w:lang w:val="pt-PT"/>
              </w:rPr>
              <w:t>XX</w:t>
            </w:r>
          </w:p>
        </w:tc>
      </w:tr>
      <w:tr w:rsidR="00DD2F4F" w:rsidRPr="00C4563C" w14:paraId="3FA796C2" w14:textId="77777777" w:rsidTr="000F0457">
        <w:tc>
          <w:tcPr>
            <w:tcW w:w="8434" w:type="dxa"/>
          </w:tcPr>
          <w:p w14:paraId="1CA53260" w14:textId="77777777" w:rsidR="00616EB6" w:rsidRPr="00C4563C" w:rsidRDefault="00616EB6" w:rsidP="00AC33EB">
            <w:pPr>
              <w:spacing w:beforeLines="20" w:before="48" w:afterLines="20" w:after="48"/>
              <w:jc w:val="both"/>
              <w:rPr>
                <w:rFonts w:asciiTheme="minorHAnsi" w:hAnsiTheme="minorHAnsi" w:cs="Arial"/>
                <w:b/>
                <w:szCs w:val="24"/>
              </w:rPr>
            </w:pPr>
            <w:r w:rsidRPr="00C4563C">
              <w:rPr>
                <w:rFonts w:asciiTheme="minorHAnsi" w:hAnsiTheme="minorHAnsi" w:cs="Arial"/>
                <w:szCs w:val="24"/>
                <w:lang w:val="pt-PT"/>
              </w:rPr>
              <w:t>11. Apresentação da Proposta Técnica</w:t>
            </w:r>
          </w:p>
        </w:tc>
        <w:tc>
          <w:tcPr>
            <w:tcW w:w="1275" w:type="dxa"/>
          </w:tcPr>
          <w:p w14:paraId="088A6093" w14:textId="77777777" w:rsidR="00616EB6" w:rsidRPr="00C4563C" w:rsidRDefault="00616EB6" w:rsidP="00AC33EB">
            <w:pPr>
              <w:spacing w:beforeLines="20" w:before="48" w:afterLines="20" w:after="48"/>
              <w:jc w:val="right"/>
              <w:rPr>
                <w:rFonts w:asciiTheme="minorHAnsi" w:hAnsiTheme="minorHAnsi" w:cs="Arial"/>
                <w:szCs w:val="24"/>
                <w:highlight w:val="yellow"/>
                <w:lang w:val="pt-PT"/>
              </w:rPr>
            </w:pPr>
            <w:r w:rsidRPr="00C4563C">
              <w:rPr>
                <w:rFonts w:asciiTheme="minorHAnsi" w:hAnsiTheme="minorHAnsi" w:cs="Arial"/>
                <w:szCs w:val="24"/>
                <w:highlight w:val="yellow"/>
                <w:lang w:val="pt-PT"/>
              </w:rPr>
              <w:t>XX</w:t>
            </w:r>
          </w:p>
        </w:tc>
      </w:tr>
      <w:tr w:rsidR="00DD2F4F" w:rsidRPr="00C4563C" w14:paraId="0380CED9" w14:textId="77777777" w:rsidTr="000F0457">
        <w:tc>
          <w:tcPr>
            <w:tcW w:w="8434" w:type="dxa"/>
          </w:tcPr>
          <w:p w14:paraId="1B4F6287" w14:textId="77777777" w:rsidR="00616EB6" w:rsidRPr="00C4563C" w:rsidRDefault="00616EB6" w:rsidP="00AC33EB">
            <w:pPr>
              <w:spacing w:beforeLines="20" w:before="48" w:afterLines="20" w:after="48"/>
              <w:jc w:val="both"/>
              <w:rPr>
                <w:rFonts w:asciiTheme="minorHAnsi" w:hAnsiTheme="minorHAnsi" w:cs="Arial"/>
                <w:b/>
                <w:szCs w:val="24"/>
              </w:rPr>
            </w:pPr>
            <w:r w:rsidRPr="00C4563C">
              <w:rPr>
                <w:rFonts w:asciiTheme="minorHAnsi" w:hAnsiTheme="minorHAnsi" w:cs="Arial"/>
                <w:szCs w:val="24"/>
                <w:lang w:val="pt-PT"/>
              </w:rPr>
              <w:t xml:space="preserve">12. </w:t>
            </w:r>
            <w:r w:rsidRPr="00C4563C">
              <w:rPr>
                <w:rFonts w:asciiTheme="minorHAnsi" w:hAnsiTheme="minorHAnsi" w:cs="Arial"/>
                <w:szCs w:val="24"/>
              </w:rPr>
              <w:t>Julgamento das Propostas Técnicas</w:t>
            </w:r>
          </w:p>
        </w:tc>
        <w:tc>
          <w:tcPr>
            <w:tcW w:w="1275" w:type="dxa"/>
          </w:tcPr>
          <w:p w14:paraId="4F83848C" w14:textId="77777777" w:rsidR="00616EB6" w:rsidRPr="00C4563C" w:rsidRDefault="00616EB6" w:rsidP="00AC33EB">
            <w:pPr>
              <w:spacing w:beforeLines="20" w:before="48" w:afterLines="20" w:after="48"/>
              <w:jc w:val="right"/>
              <w:rPr>
                <w:rFonts w:asciiTheme="minorHAnsi" w:hAnsiTheme="minorHAnsi" w:cs="Arial"/>
                <w:szCs w:val="24"/>
                <w:highlight w:val="yellow"/>
                <w:lang w:val="pt-PT"/>
              </w:rPr>
            </w:pPr>
            <w:r w:rsidRPr="00C4563C">
              <w:rPr>
                <w:rFonts w:asciiTheme="minorHAnsi" w:hAnsiTheme="minorHAnsi" w:cs="Arial"/>
                <w:szCs w:val="24"/>
                <w:highlight w:val="yellow"/>
                <w:lang w:val="pt-PT"/>
              </w:rPr>
              <w:t>XX</w:t>
            </w:r>
          </w:p>
        </w:tc>
      </w:tr>
      <w:tr w:rsidR="00DD2F4F" w:rsidRPr="00C4563C" w14:paraId="6277AFCC" w14:textId="77777777" w:rsidTr="000F0457">
        <w:tc>
          <w:tcPr>
            <w:tcW w:w="8434" w:type="dxa"/>
          </w:tcPr>
          <w:p w14:paraId="7F8C0217" w14:textId="77777777" w:rsidR="00616EB6" w:rsidRPr="00C4563C" w:rsidRDefault="00616EB6" w:rsidP="00AC33EB">
            <w:pPr>
              <w:tabs>
                <w:tab w:val="left" w:pos="397"/>
                <w:tab w:val="left" w:pos="737"/>
                <w:tab w:val="left" w:leader="dot" w:pos="9072"/>
                <w:tab w:val="left" w:pos="9752"/>
              </w:tabs>
              <w:spacing w:beforeLines="20" w:before="48" w:afterLines="20" w:after="48"/>
              <w:rPr>
                <w:rFonts w:asciiTheme="minorHAnsi" w:hAnsiTheme="minorHAnsi" w:cs="Arial"/>
                <w:b/>
                <w:szCs w:val="24"/>
              </w:rPr>
            </w:pPr>
            <w:r w:rsidRPr="00C4563C">
              <w:rPr>
                <w:rFonts w:asciiTheme="minorHAnsi" w:hAnsiTheme="minorHAnsi" w:cs="Arial"/>
                <w:szCs w:val="24"/>
              </w:rPr>
              <w:t>13. Entrega</w:t>
            </w:r>
            <w:r w:rsidRPr="00C4563C">
              <w:rPr>
                <w:rFonts w:asciiTheme="minorHAnsi" w:hAnsiTheme="minorHAnsi" w:cs="Arial"/>
                <w:szCs w:val="24"/>
                <w:lang w:val="pt-PT"/>
              </w:rPr>
              <w:t xml:space="preserve"> </w:t>
            </w:r>
            <w:r w:rsidRPr="00C4563C">
              <w:rPr>
                <w:rFonts w:asciiTheme="minorHAnsi" w:hAnsiTheme="minorHAnsi" w:cs="Arial"/>
                <w:szCs w:val="24"/>
              </w:rPr>
              <w:t xml:space="preserve">da Proposta </w:t>
            </w:r>
            <w:r w:rsidRPr="00C4563C">
              <w:rPr>
                <w:rFonts w:asciiTheme="minorHAnsi" w:hAnsiTheme="minorHAnsi" w:cs="Arial"/>
                <w:szCs w:val="24"/>
                <w:lang w:val="pt-PT"/>
              </w:rPr>
              <w:t xml:space="preserve">de </w:t>
            </w:r>
            <w:r w:rsidRPr="00C4563C">
              <w:rPr>
                <w:rFonts w:asciiTheme="minorHAnsi" w:hAnsiTheme="minorHAnsi" w:cs="Arial"/>
                <w:szCs w:val="24"/>
              </w:rPr>
              <w:t>Preços</w:t>
            </w:r>
          </w:p>
        </w:tc>
        <w:tc>
          <w:tcPr>
            <w:tcW w:w="1275" w:type="dxa"/>
          </w:tcPr>
          <w:p w14:paraId="39393374" w14:textId="77777777" w:rsidR="00616EB6" w:rsidRPr="00C4563C" w:rsidRDefault="00616EB6" w:rsidP="00AC33EB">
            <w:pPr>
              <w:spacing w:beforeLines="20" w:before="48" w:afterLines="20" w:after="48"/>
              <w:jc w:val="right"/>
              <w:rPr>
                <w:rFonts w:asciiTheme="minorHAnsi" w:hAnsiTheme="minorHAnsi" w:cs="Arial"/>
                <w:szCs w:val="24"/>
                <w:highlight w:val="yellow"/>
                <w:lang w:val="pt-PT"/>
              </w:rPr>
            </w:pPr>
            <w:r w:rsidRPr="00C4563C">
              <w:rPr>
                <w:rFonts w:asciiTheme="minorHAnsi" w:hAnsiTheme="minorHAnsi" w:cs="Arial"/>
                <w:szCs w:val="24"/>
                <w:highlight w:val="yellow"/>
                <w:lang w:val="pt-PT"/>
              </w:rPr>
              <w:t>XX</w:t>
            </w:r>
          </w:p>
        </w:tc>
      </w:tr>
      <w:tr w:rsidR="00DD2F4F" w:rsidRPr="00C4563C" w14:paraId="7F68EE97" w14:textId="77777777" w:rsidTr="000F0457">
        <w:tc>
          <w:tcPr>
            <w:tcW w:w="8434" w:type="dxa"/>
          </w:tcPr>
          <w:p w14:paraId="24A009F7" w14:textId="77777777" w:rsidR="00616EB6" w:rsidRPr="00C4563C" w:rsidRDefault="00616EB6" w:rsidP="00AC33EB">
            <w:pPr>
              <w:tabs>
                <w:tab w:val="left" w:pos="397"/>
                <w:tab w:val="left" w:pos="737"/>
                <w:tab w:val="left" w:leader="dot" w:pos="9072"/>
                <w:tab w:val="left" w:pos="9752"/>
              </w:tabs>
              <w:spacing w:beforeLines="20" w:before="48" w:afterLines="20" w:after="48"/>
              <w:rPr>
                <w:rFonts w:asciiTheme="minorHAnsi" w:hAnsiTheme="minorHAnsi" w:cs="Arial"/>
                <w:b/>
                <w:szCs w:val="24"/>
              </w:rPr>
            </w:pPr>
            <w:r w:rsidRPr="00C4563C">
              <w:rPr>
                <w:rFonts w:asciiTheme="minorHAnsi" w:hAnsiTheme="minorHAnsi" w:cs="Arial"/>
                <w:szCs w:val="24"/>
              </w:rPr>
              <w:t>14. Apresentação da Proposta de Preços</w:t>
            </w:r>
          </w:p>
        </w:tc>
        <w:tc>
          <w:tcPr>
            <w:tcW w:w="1275" w:type="dxa"/>
          </w:tcPr>
          <w:p w14:paraId="2AAB0EF1" w14:textId="77777777" w:rsidR="00616EB6" w:rsidRPr="00C4563C" w:rsidRDefault="00616EB6" w:rsidP="00AC33EB">
            <w:pPr>
              <w:spacing w:beforeLines="20" w:before="48" w:afterLines="20" w:after="48"/>
              <w:jc w:val="right"/>
              <w:rPr>
                <w:rFonts w:asciiTheme="minorHAnsi" w:hAnsiTheme="minorHAnsi" w:cs="Arial"/>
                <w:szCs w:val="24"/>
                <w:highlight w:val="yellow"/>
                <w:lang w:val="pt-PT"/>
              </w:rPr>
            </w:pPr>
            <w:r w:rsidRPr="00C4563C">
              <w:rPr>
                <w:rFonts w:asciiTheme="minorHAnsi" w:hAnsiTheme="minorHAnsi" w:cs="Arial"/>
                <w:szCs w:val="24"/>
                <w:highlight w:val="yellow"/>
                <w:lang w:val="pt-PT"/>
              </w:rPr>
              <w:t>XX</w:t>
            </w:r>
          </w:p>
        </w:tc>
      </w:tr>
      <w:tr w:rsidR="00DD2F4F" w:rsidRPr="00C4563C" w14:paraId="539ABB29" w14:textId="77777777" w:rsidTr="000F0457">
        <w:tc>
          <w:tcPr>
            <w:tcW w:w="8434" w:type="dxa"/>
          </w:tcPr>
          <w:p w14:paraId="77961C26" w14:textId="77777777" w:rsidR="00616EB6" w:rsidRPr="00C4563C" w:rsidRDefault="00616EB6" w:rsidP="00AC33EB">
            <w:pPr>
              <w:tabs>
                <w:tab w:val="left" w:pos="397"/>
                <w:tab w:val="left" w:pos="737"/>
                <w:tab w:val="left" w:leader="dot" w:pos="9072"/>
                <w:tab w:val="left" w:pos="9752"/>
              </w:tabs>
              <w:spacing w:beforeLines="20" w:before="48" w:afterLines="20" w:after="48"/>
              <w:rPr>
                <w:rFonts w:asciiTheme="minorHAnsi" w:hAnsiTheme="minorHAnsi" w:cs="Arial"/>
                <w:b/>
                <w:szCs w:val="24"/>
              </w:rPr>
            </w:pPr>
            <w:r w:rsidRPr="00C4563C">
              <w:rPr>
                <w:rFonts w:asciiTheme="minorHAnsi" w:hAnsiTheme="minorHAnsi" w:cs="Arial"/>
                <w:szCs w:val="24"/>
              </w:rPr>
              <w:t>15. Julgamento das Propostas de Preços</w:t>
            </w:r>
          </w:p>
        </w:tc>
        <w:tc>
          <w:tcPr>
            <w:tcW w:w="1275" w:type="dxa"/>
          </w:tcPr>
          <w:p w14:paraId="54C2E367" w14:textId="77777777" w:rsidR="00616EB6" w:rsidRPr="00C4563C" w:rsidRDefault="00616EB6" w:rsidP="00AC33EB">
            <w:pPr>
              <w:spacing w:beforeLines="20" w:before="48" w:afterLines="20" w:after="48"/>
              <w:jc w:val="right"/>
              <w:rPr>
                <w:rFonts w:asciiTheme="minorHAnsi" w:hAnsiTheme="minorHAnsi" w:cs="Arial"/>
                <w:szCs w:val="24"/>
                <w:highlight w:val="yellow"/>
                <w:lang w:val="pt-PT"/>
              </w:rPr>
            </w:pPr>
            <w:r w:rsidRPr="00C4563C">
              <w:rPr>
                <w:rFonts w:asciiTheme="minorHAnsi" w:hAnsiTheme="minorHAnsi" w:cs="Arial"/>
                <w:szCs w:val="24"/>
                <w:highlight w:val="yellow"/>
                <w:lang w:val="pt-PT"/>
              </w:rPr>
              <w:t>XX</w:t>
            </w:r>
          </w:p>
        </w:tc>
      </w:tr>
      <w:tr w:rsidR="00DD2F4F" w:rsidRPr="00C4563C" w14:paraId="0C873F2E" w14:textId="77777777" w:rsidTr="000F0457">
        <w:tc>
          <w:tcPr>
            <w:tcW w:w="8434" w:type="dxa"/>
          </w:tcPr>
          <w:p w14:paraId="720AFE71" w14:textId="77777777" w:rsidR="00616EB6" w:rsidRPr="00C4563C" w:rsidRDefault="00616EB6" w:rsidP="00AC33EB">
            <w:pPr>
              <w:tabs>
                <w:tab w:val="left" w:pos="397"/>
                <w:tab w:val="left" w:pos="737"/>
                <w:tab w:val="left" w:leader="dot" w:pos="9072"/>
                <w:tab w:val="left" w:pos="9752"/>
              </w:tabs>
              <w:spacing w:beforeLines="20" w:before="48" w:afterLines="20" w:after="48"/>
              <w:rPr>
                <w:rFonts w:asciiTheme="minorHAnsi" w:hAnsiTheme="minorHAnsi" w:cs="Arial"/>
                <w:szCs w:val="24"/>
              </w:rPr>
            </w:pPr>
            <w:r w:rsidRPr="00C4563C">
              <w:rPr>
                <w:rFonts w:asciiTheme="minorHAnsi" w:hAnsiTheme="minorHAnsi" w:cs="Arial"/>
                <w:szCs w:val="24"/>
              </w:rPr>
              <w:t>16. Julgamento Final das Propostas Técnicas e de Preços</w:t>
            </w:r>
          </w:p>
        </w:tc>
        <w:tc>
          <w:tcPr>
            <w:tcW w:w="1275" w:type="dxa"/>
          </w:tcPr>
          <w:p w14:paraId="2AD01A21" w14:textId="77777777" w:rsidR="00616EB6" w:rsidRPr="00C4563C" w:rsidRDefault="00616EB6" w:rsidP="00AC33EB">
            <w:pPr>
              <w:spacing w:beforeLines="20" w:before="48" w:afterLines="20" w:after="48"/>
              <w:jc w:val="right"/>
              <w:rPr>
                <w:rFonts w:asciiTheme="minorHAnsi" w:hAnsiTheme="minorHAnsi" w:cs="Arial"/>
                <w:szCs w:val="24"/>
                <w:highlight w:val="yellow"/>
                <w:lang w:val="pt-PT"/>
              </w:rPr>
            </w:pPr>
            <w:r w:rsidRPr="00C4563C">
              <w:rPr>
                <w:rFonts w:asciiTheme="minorHAnsi" w:hAnsiTheme="minorHAnsi" w:cs="Arial"/>
                <w:szCs w:val="24"/>
                <w:highlight w:val="yellow"/>
                <w:lang w:val="pt-PT"/>
              </w:rPr>
              <w:t>XX</w:t>
            </w:r>
          </w:p>
        </w:tc>
      </w:tr>
      <w:tr w:rsidR="00DD2F4F" w:rsidRPr="00C4563C" w14:paraId="5E38B464" w14:textId="77777777" w:rsidTr="000F0457">
        <w:tc>
          <w:tcPr>
            <w:tcW w:w="8434" w:type="dxa"/>
          </w:tcPr>
          <w:p w14:paraId="3B8F7D5C" w14:textId="77777777" w:rsidR="00616EB6" w:rsidRPr="00C4563C" w:rsidRDefault="00616EB6" w:rsidP="00AC33EB">
            <w:pPr>
              <w:tabs>
                <w:tab w:val="left" w:pos="397"/>
                <w:tab w:val="left" w:pos="737"/>
                <w:tab w:val="left" w:leader="dot" w:pos="9072"/>
                <w:tab w:val="left" w:pos="9752"/>
              </w:tabs>
              <w:spacing w:beforeLines="20" w:before="48" w:afterLines="20" w:after="48"/>
              <w:rPr>
                <w:rFonts w:asciiTheme="minorHAnsi" w:hAnsiTheme="minorHAnsi" w:cs="Arial"/>
                <w:b/>
                <w:szCs w:val="24"/>
              </w:rPr>
            </w:pPr>
            <w:r w:rsidRPr="00C4563C">
              <w:rPr>
                <w:rFonts w:asciiTheme="minorHAnsi" w:hAnsiTheme="minorHAnsi" w:cs="Arial"/>
                <w:szCs w:val="24"/>
              </w:rPr>
              <w:t>17. Entrega dos Documentos de Habilitação</w:t>
            </w:r>
          </w:p>
        </w:tc>
        <w:tc>
          <w:tcPr>
            <w:tcW w:w="1275" w:type="dxa"/>
          </w:tcPr>
          <w:p w14:paraId="0AC90E5D" w14:textId="77777777" w:rsidR="00616EB6" w:rsidRPr="00C4563C" w:rsidRDefault="00616EB6" w:rsidP="00AC33EB">
            <w:pPr>
              <w:spacing w:beforeLines="20" w:before="48" w:afterLines="20" w:after="48"/>
              <w:jc w:val="right"/>
              <w:rPr>
                <w:rFonts w:asciiTheme="minorHAnsi" w:hAnsiTheme="minorHAnsi" w:cs="Arial"/>
                <w:szCs w:val="24"/>
                <w:highlight w:val="yellow"/>
                <w:lang w:val="pt-PT"/>
              </w:rPr>
            </w:pPr>
            <w:r w:rsidRPr="00C4563C">
              <w:rPr>
                <w:rFonts w:asciiTheme="minorHAnsi" w:hAnsiTheme="minorHAnsi" w:cs="Arial"/>
                <w:szCs w:val="24"/>
                <w:highlight w:val="yellow"/>
                <w:lang w:val="pt-PT"/>
              </w:rPr>
              <w:t>XX</w:t>
            </w:r>
          </w:p>
        </w:tc>
      </w:tr>
      <w:tr w:rsidR="00DD2F4F" w:rsidRPr="00C4563C" w14:paraId="7DDDD4BA" w14:textId="77777777" w:rsidTr="000F0457">
        <w:tc>
          <w:tcPr>
            <w:tcW w:w="8434" w:type="dxa"/>
          </w:tcPr>
          <w:p w14:paraId="406D396B" w14:textId="77777777" w:rsidR="00616EB6" w:rsidRPr="00C4563C" w:rsidRDefault="00616EB6" w:rsidP="00AC33EB">
            <w:pPr>
              <w:tabs>
                <w:tab w:val="left" w:pos="397"/>
                <w:tab w:val="left" w:pos="737"/>
                <w:tab w:val="left" w:leader="dot" w:pos="9072"/>
                <w:tab w:val="left" w:pos="9752"/>
              </w:tabs>
              <w:spacing w:beforeLines="20" w:before="48" w:afterLines="20" w:after="48"/>
              <w:rPr>
                <w:rFonts w:asciiTheme="minorHAnsi" w:hAnsiTheme="minorHAnsi" w:cs="Arial"/>
                <w:szCs w:val="24"/>
              </w:rPr>
            </w:pPr>
            <w:r w:rsidRPr="00C4563C">
              <w:rPr>
                <w:rFonts w:asciiTheme="minorHAnsi" w:hAnsiTheme="minorHAnsi" w:cs="Arial"/>
                <w:szCs w:val="24"/>
              </w:rPr>
              <w:t>18. Apresentação dos Documentos de Habilitação</w:t>
            </w:r>
          </w:p>
        </w:tc>
        <w:tc>
          <w:tcPr>
            <w:tcW w:w="1275" w:type="dxa"/>
          </w:tcPr>
          <w:p w14:paraId="39409696" w14:textId="77777777" w:rsidR="00616EB6" w:rsidRPr="00C4563C" w:rsidRDefault="00616EB6" w:rsidP="00AC33EB">
            <w:pPr>
              <w:spacing w:beforeLines="20" w:before="48" w:afterLines="20" w:after="48"/>
              <w:jc w:val="right"/>
              <w:rPr>
                <w:rFonts w:asciiTheme="minorHAnsi" w:hAnsiTheme="minorHAnsi" w:cs="Arial"/>
                <w:szCs w:val="24"/>
                <w:highlight w:val="yellow"/>
                <w:lang w:val="pt-PT"/>
              </w:rPr>
            </w:pPr>
            <w:r w:rsidRPr="00C4563C">
              <w:rPr>
                <w:rFonts w:asciiTheme="minorHAnsi" w:hAnsiTheme="minorHAnsi" w:cs="Arial"/>
                <w:szCs w:val="24"/>
                <w:highlight w:val="yellow"/>
                <w:lang w:val="pt-PT"/>
              </w:rPr>
              <w:t>XX</w:t>
            </w:r>
          </w:p>
        </w:tc>
      </w:tr>
      <w:tr w:rsidR="00DD2F4F" w:rsidRPr="00C4563C" w14:paraId="596DC5BF" w14:textId="77777777" w:rsidTr="000F0457">
        <w:tc>
          <w:tcPr>
            <w:tcW w:w="8434" w:type="dxa"/>
          </w:tcPr>
          <w:p w14:paraId="4236D46A" w14:textId="77777777" w:rsidR="00616EB6" w:rsidRPr="00C4563C" w:rsidRDefault="00616EB6" w:rsidP="00AC33EB">
            <w:pPr>
              <w:tabs>
                <w:tab w:val="left" w:pos="397"/>
                <w:tab w:val="left" w:pos="737"/>
                <w:tab w:val="left" w:leader="dot" w:pos="9072"/>
                <w:tab w:val="left" w:pos="9752"/>
              </w:tabs>
              <w:spacing w:beforeLines="20" w:before="48" w:afterLines="20" w:after="48"/>
              <w:rPr>
                <w:rFonts w:asciiTheme="minorHAnsi" w:hAnsiTheme="minorHAnsi" w:cs="Arial"/>
                <w:b/>
                <w:szCs w:val="24"/>
              </w:rPr>
            </w:pPr>
            <w:r w:rsidRPr="00C4563C">
              <w:rPr>
                <w:rFonts w:asciiTheme="minorHAnsi" w:hAnsiTheme="minorHAnsi" w:cs="Arial"/>
                <w:szCs w:val="24"/>
              </w:rPr>
              <w:t>19. Análise dos Documentos de Habilitação</w:t>
            </w:r>
          </w:p>
        </w:tc>
        <w:tc>
          <w:tcPr>
            <w:tcW w:w="1275" w:type="dxa"/>
          </w:tcPr>
          <w:p w14:paraId="4C7FAF1D" w14:textId="77777777" w:rsidR="00616EB6" w:rsidRPr="00C4563C" w:rsidRDefault="00616EB6" w:rsidP="00AC33EB">
            <w:pPr>
              <w:spacing w:beforeLines="20" w:before="48" w:afterLines="20" w:after="48"/>
              <w:jc w:val="right"/>
              <w:rPr>
                <w:rFonts w:asciiTheme="minorHAnsi" w:hAnsiTheme="minorHAnsi" w:cs="Arial"/>
                <w:szCs w:val="24"/>
                <w:highlight w:val="yellow"/>
                <w:lang w:val="pt-PT"/>
              </w:rPr>
            </w:pPr>
            <w:r w:rsidRPr="00C4563C">
              <w:rPr>
                <w:rFonts w:asciiTheme="minorHAnsi" w:hAnsiTheme="minorHAnsi" w:cs="Arial"/>
                <w:szCs w:val="24"/>
                <w:highlight w:val="yellow"/>
                <w:lang w:val="pt-PT"/>
              </w:rPr>
              <w:t>XX</w:t>
            </w:r>
          </w:p>
        </w:tc>
      </w:tr>
      <w:tr w:rsidR="00DD2F4F" w:rsidRPr="00C4563C" w14:paraId="1622A77E" w14:textId="77777777" w:rsidTr="000F0457">
        <w:tc>
          <w:tcPr>
            <w:tcW w:w="8434" w:type="dxa"/>
          </w:tcPr>
          <w:p w14:paraId="634824E6" w14:textId="77777777" w:rsidR="00616EB6" w:rsidRPr="00C4563C" w:rsidRDefault="00616EB6" w:rsidP="00AC33EB">
            <w:pPr>
              <w:tabs>
                <w:tab w:val="left" w:pos="397"/>
                <w:tab w:val="left" w:pos="737"/>
                <w:tab w:val="left" w:leader="dot" w:pos="9072"/>
                <w:tab w:val="left" w:pos="9752"/>
              </w:tabs>
              <w:spacing w:beforeLines="20" w:before="48" w:afterLines="20" w:after="48"/>
              <w:rPr>
                <w:rFonts w:asciiTheme="minorHAnsi" w:hAnsiTheme="minorHAnsi" w:cs="Arial"/>
                <w:b/>
                <w:szCs w:val="24"/>
              </w:rPr>
            </w:pPr>
            <w:r w:rsidRPr="00C4563C">
              <w:rPr>
                <w:rFonts w:asciiTheme="minorHAnsi" w:hAnsiTheme="minorHAnsi" w:cs="Arial"/>
                <w:szCs w:val="24"/>
              </w:rPr>
              <w:t xml:space="preserve">20. Comissão </w:t>
            </w:r>
            <w:r w:rsidRPr="00C4563C">
              <w:rPr>
                <w:rFonts w:asciiTheme="minorHAnsi" w:hAnsiTheme="minorHAnsi" w:cs="Arial"/>
                <w:szCs w:val="24"/>
                <w:highlight w:val="yellow"/>
              </w:rPr>
              <w:t>Especial ou Permanente</w:t>
            </w:r>
            <w:r w:rsidRPr="00C4563C">
              <w:rPr>
                <w:rFonts w:asciiTheme="minorHAnsi" w:hAnsiTheme="minorHAnsi" w:cs="Arial"/>
                <w:szCs w:val="24"/>
              </w:rPr>
              <w:t xml:space="preserve"> de Licitação e Subcomissão Técnica</w:t>
            </w:r>
          </w:p>
        </w:tc>
        <w:tc>
          <w:tcPr>
            <w:tcW w:w="1275" w:type="dxa"/>
          </w:tcPr>
          <w:p w14:paraId="61BC76B3" w14:textId="77777777" w:rsidR="00616EB6" w:rsidRPr="00C4563C" w:rsidRDefault="00616EB6" w:rsidP="00AC33EB">
            <w:pPr>
              <w:spacing w:beforeLines="20" w:before="48" w:afterLines="20" w:after="48"/>
              <w:jc w:val="right"/>
              <w:rPr>
                <w:rFonts w:asciiTheme="minorHAnsi" w:hAnsiTheme="minorHAnsi" w:cs="Arial"/>
                <w:szCs w:val="24"/>
                <w:highlight w:val="yellow"/>
                <w:lang w:val="pt-PT"/>
              </w:rPr>
            </w:pPr>
            <w:r w:rsidRPr="00C4563C">
              <w:rPr>
                <w:rFonts w:asciiTheme="minorHAnsi" w:hAnsiTheme="minorHAnsi" w:cs="Arial"/>
                <w:szCs w:val="24"/>
                <w:highlight w:val="yellow"/>
                <w:lang w:val="pt-PT"/>
              </w:rPr>
              <w:t>XX</w:t>
            </w:r>
          </w:p>
        </w:tc>
      </w:tr>
      <w:tr w:rsidR="00DD2F4F" w:rsidRPr="00C4563C" w14:paraId="0A310F65" w14:textId="77777777" w:rsidTr="000F0457">
        <w:tc>
          <w:tcPr>
            <w:tcW w:w="8434" w:type="dxa"/>
          </w:tcPr>
          <w:p w14:paraId="4A8046EB" w14:textId="77777777" w:rsidR="00616EB6" w:rsidRPr="00C4563C" w:rsidRDefault="00616EB6" w:rsidP="00AC33EB">
            <w:pPr>
              <w:tabs>
                <w:tab w:val="left" w:pos="397"/>
                <w:tab w:val="left" w:pos="737"/>
                <w:tab w:val="left" w:leader="dot" w:pos="9072"/>
                <w:tab w:val="left" w:pos="9752"/>
              </w:tabs>
              <w:spacing w:beforeLines="20" w:before="48" w:afterLines="20" w:after="48"/>
              <w:rPr>
                <w:rFonts w:asciiTheme="minorHAnsi" w:hAnsiTheme="minorHAnsi" w:cs="Arial"/>
                <w:b/>
                <w:szCs w:val="24"/>
              </w:rPr>
            </w:pPr>
            <w:r w:rsidRPr="00C4563C">
              <w:rPr>
                <w:rFonts w:asciiTheme="minorHAnsi" w:hAnsiTheme="minorHAnsi" w:cs="Arial"/>
                <w:szCs w:val="24"/>
              </w:rPr>
              <w:t>21. Divulgação dos Atos Licitatórios</w:t>
            </w:r>
          </w:p>
        </w:tc>
        <w:tc>
          <w:tcPr>
            <w:tcW w:w="1275" w:type="dxa"/>
          </w:tcPr>
          <w:p w14:paraId="362D7D6A" w14:textId="77777777" w:rsidR="00616EB6" w:rsidRPr="00C4563C" w:rsidRDefault="00616EB6" w:rsidP="00AC33EB">
            <w:pPr>
              <w:spacing w:beforeLines="20" w:before="48" w:afterLines="20" w:after="48"/>
              <w:jc w:val="right"/>
              <w:rPr>
                <w:rFonts w:asciiTheme="minorHAnsi" w:hAnsiTheme="minorHAnsi" w:cs="Arial"/>
                <w:szCs w:val="24"/>
                <w:highlight w:val="yellow"/>
                <w:lang w:val="pt-PT"/>
              </w:rPr>
            </w:pPr>
            <w:r w:rsidRPr="00C4563C">
              <w:rPr>
                <w:rFonts w:asciiTheme="minorHAnsi" w:hAnsiTheme="minorHAnsi" w:cs="Arial"/>
                <w:szCs w:val="24"/>
                <w:highlight w:val="yellow"/>
                <w:lang w:val="pt-PT"/>
              </w:rPr>
              <w:t>XX</w:t>
            </w:r>
          </w:p>
        </w:tc>
      </w:tr>
      <w:tr w:rsidR="00DD2F4F" w:rsidRPr="00C4563C" w14:paraId="1C53B2EE" w14:textId="77777777" w:rsidTr="000F0457">
        <w:tc>
          <w:tcPr>
            <w:tcW w:w="8434" w:type="dxa"/>
          </w:tcPr>
          <w:p w14:paraId="17285EE6" w14:textId="77777777" w:rsidR="00616EB6" w:rsidRPr="00C4563C" w:rsidRDefault="00616EB6" w:rsidP="00AC33EB">
            <w:pPr>
              <w:tabs>
                <w:tab w:val="left" w:pos="397"/>
                <w:tab w:val="left" w:pos="737"/>
                <w:tab w:val="left" w:leader="dot" w:pos="9072"/>
                <w:tab w:val="left" w:pos="9752"/>
              </w:tabs>
              <w:spacing w:beforeLines="20" w:before="48" w:afterLines="20" w:after="48"/>
              <w:rPr>
                <w:rFonts w:asciiTheme="minorHAnsi" w:hAnsiTheme="minorHAnsi" w:cs="Arial"/>
                <w:b/>
                <w:szCs w:val="24"/>
              </w:rPr>
            </w:pPr>
            <w:r w:rsidRPr="00C4563C">
              <w:rPr>
                <w:rFonts w:asciiTheme="minorHAnsi" w:hAnsiTheme="minorHAnsi" w:cs="Arial"/>
                <w:szCs w:val="24"/>
              </w:rPr>
              <w:t>22. Recursos Administrativos</w:t>
            </w:r>
          </w:p>
        </w:tc>
        <w:tc>
          <w:tcPr>
            <w:tcW w:w="1275" w:type="dxa"/>
          </w:tcPr>
          <w:p w14:paraId="02CD62CB" w14:textId="77777777" w:rsidR="00616EB6" w:rsidRPr="00C4563C" w:rsidRDefault="00616EB6" w:rsidP="00AC33EB">
            <w:pPr>
              <w:spacing w:beforeLines="20" w:before="48" w:afterLines="20" w:after="48"/>
              <w:jc w:val="right"/>
              <w:rPr>
                <w:rFonts w:asciiTheme="minorHAnsi" w:hAnsiTheme="minorHAnsi" w:cs="Arial"/>
                <w:szCs w:val="24"/>
                <w:highlight w:val="yellow"/>
                <w:lang w:val="pt-PT"/>
              </w:rPr>
            </w:pPr>
            <w:r w:rsidRPr="00C4563C">
              <w:rPr>
                <w:rFonts w:asciiTheme="minorHAnsi" w:hAnsiTheme="minorHAnsi" w:cs="Arial"/>
                <w:szCs w:val="24"/>
                <w:highlight w:val="yellow"/>
                <w:lang w:val="pt-PT"/>
              </w:rPr>
              <w:t>XX</w:t>
            </w:r>
          </w:p>
        </w:tc>
      </w:tr>
      <w:tr w:rsidR="00DD2F4F" w:rsidRPr="00C4563C" w14:paraId="10E788FB" w14:textId="77777777" w:rsidTr="000F0457">
        <w:tc>
          <w:tcPr>
            <w:tcW w:w="8434" w:type="dxa"/>
          </w:tcPr>
          <w:p w14:paraId="52041C3E" w14:textId="77777777" w:rsidR="00616EB6" w:rsidRPr="00C4563C" w:rsidRDefault="00616EB6" w:rsidP="00AC33EB">
            <w:pPr>
              <w:tabs>
                <w:tab w:val="left" w:pos="397"/>
                <w:tab w:val="left" w:pos="737"/>
                <w:tab w:val="left" w:leader="dot" w:pos="9072"/>
                <w:tab w:val="left" w:pos="9752"/>
              </w:tabs>
              <w:spacing w:beforeLines="20" w:before="48" w:afterLines="20" w:after="48"/>
              <w:rPr>
                <w:rFonts w:asciiTheme="minorHAnsi" w:hAnsiTheme="minorHAnsi" w:cs="Arial"/>
                <w:b/>
                <w:szCs w:val="24"/>
              </w:rPr>
            </w:pPr>
            <w:r w:rsidRPr="00C4563C">
              <w:rPr>
                <w:rFonts w:asciiTheme="minorHAnsi" w:hAnsiTheme="minorHAnsi" w:cs="Arial"/>
                <w:szCs w:val="24"/>
              </w:rPr>
              <w:t>23. Procedimentos Licitatórios</w:t>
            </w:r>
          </w:p>
        </w:tc>
        <w:tc>
          <w:tcPr>
            <w:tcW w:w="1275" w:type="dxa"/>
          </w:tcPr>
          <w:p w14:paraId="02BC67D2" w14:textId="77777777" w:rsidR="00616EB6" w:rsidRPr="00C4563C" w:rsidRDefault="00616EB6" w:rsidP="00AC33EB">
            <w:pPr>
              <w:spacing w:beforeLines="20" w:before="48" w:afterLines="20" w:after="48"/>
              <w:jc w:val="right"/>
              <w:rPr>
                <w:rFonts w:asciiTheme="minorHAnsi" w:hAnsiTheme="minorHAnsi" w:cs="Arial"/>
                <w:szCs w:val="24"/>
                <w:highlight w:val="yellow"/>
                <w:lang w:val="pt-PT"/>
              </w:rPr>
            </w:pPr>
            <w:r w:rsidRPr="00C4563C">
              <w:rPr>
                <w:rFonts w:asciiTheme="minorHAnsi" w:hAnsiTheme="minorHAnsi" w:cs="Arial"/>
                <w:szCs w:val="24"/>
                <w:highlight w:val="yellow"/>
                <w:lang w:val="pt-PT"/>
              </w:rPr>
              <w:t>XX</w:t>
            </w:r>
          </w:p>
        </w:tc>
      </w:tr>
      <w:tr w:rsidR="00DD2F4F" w:rsidRPr="00C4563C" w14:paraId="30A1206B" w14:textId="77777777" w:rsidTr="000F0457">
        <w:tc>
          <w:tcPr>
            <w:tcW w:w="8434" w:type="dxa"/>
          </w:tcPr>
          <w:p w14:paraId="1D7EC6AD" w14:textId="77777777" w:rsidR="00616EB6" w:rsidRPr="00C4563C" w:rsidRDefault="00616EB6" w:rsidP="00AC33EB">
            <w:pPr>
              <w:tabs>
                <w:tab w:val="left" w:pos="397"/>
                <w:tab w:val="left" w:pos="737"/>
                <w:tab w:val="left" w:leader="dot" w:pos="9072"/>
                <w:tab w:val="left" w:pos="9752"/>
              </w:tabs>
              <w:spacing w:beforeLines="20" w:before="48" w:afterLines="20" w:after="48"/>
              <w:rPr>
                <w:rFonts w:asciiTheme="minorHAnsi" w:hAnsiTheme="minorHAnsi" w:cs="Arial"/>
                <w:b/>
                <w:szCs w:val="24"/>
              </w:rPr>
            </w:pPr>
            <w:r w:rsidRPr="00C4563C">
              <w:rPr>
                <w:rFonts w:asciiTheme="minorHAnsi" w:hAnsiTheme="minorHAnsi" w:cs="Arial"/>
                <w:szCs w:val="24"/>
              </w:rPr>
              <w:t>24. Homologação e Adjudicação</w:t>
            </w:r>
          </w:p>
        </w:tc>
        <w:tc>
          <w:tcPr>
            <w:tcW w:w="1275" w:type="dxa"/>
          </w:tcPr>
          <w:p w14:paraId="23989BE3" w14:textId="77777777" w:rsidR="00616EB6" w:rsidRPr="00C4563C" w:rsidRDefault="00616EB6" w:rsidP="00AC33EB">
            <w:pPr>
              <w:spacing w:beforeLines="20" w:before="48" w:afterLines="20" w:after="48"/>
              <w:jc w:val="right"/>
              <w:rPr>
                <w:rFonts w:asciiTheme="minorHAnsi" w:hAnsiTheme="minorHAnsi" w:cs="Arial"/>
                <w:szCs w:val="24"/>
                <w:highlight w:val="yellow"/>
                <w:lang w:val="pt-PT"/>
              </w:rPr>
            </w:pPr>
            <w:r w:rsidRPr="00C4563C">
              <w:rPr>
                <w:rFonts w:asciiTheme="minorHAnsi" w:hAnsiTheme="minorHAnsi" w:cs="Arial"/>
                <w:szCs w:val="24"/>
                <w:highlight w:val="yellow"/>
                <w:lang w:val="pt-PT"/>
              </w:rPr>
              <w:t>XX</w:t>
            </w:r>
          </w:p>
        </w:tc>
      </w:tr>
      <w:tr w:rsidR="00DD2F4F" w:rsidRPr="00C4563C" w14:paraId="7CBC2B3F" w14:textId="77777777" w:rsidTr="000F0457">
        <w:tc>
          <w:tcPr>
            <w:tcW w:w="8434" w:type="dxa"/>
          </w:tcPr>
          <w:p w14:paraId="30657141" w14:textId="77777777" w:rsidR="00616EB6" w:rsidRPr="00C4563C" w:rsidRDefault="00616EB6" w:rsidP="00AC33EB">
            <w:pPr>
              <w:tabs>
                <w:tab w:val="left" w:pos="397"/>
                <w:tab w:val="left" w:pos="737"/>
                <w:tab w:val="left" w:leader="dot" w:pos="9072"/>
                <w:tab w:val="left" w:pos="9752"/>
              </w:tabs>
              <w:spacing w:beforeLines="20" w:before="48" w:afterLines="20" w:after="48"/>
              <w:rPr>
                <w:rFonts w:asciiTheme="minorHAnsi" w:hAnsiTheme="minorHAnsi" w:cs="Arial"/>
                <w:b/>
                <w:szCs w:val="24"/>
              </w:rPr>
            </w:pPr>
            <w:r w:rsidRPr="00C4563C">
              <w:rPr>
                <w:rFonts w:asciiTheme="minorHAnsi" w:hAnsiTheme="minorHAnsi" w:cs="Arial"/>
                <w:szCs w:val="24"/>
                <w:lang w:val="pt-PT"/>
              </w:rPr>
              <w:t xml:space="preserve">25. </w:t>
            </w:r>
            <w:r w:rsidRPr="00C4563C">
              <w:rPr>
                <w:rFonts w:asciiTheme="minorHAnsi" w:hAnsiTheme="minorHAnsi" w:cs="Arial"/>
                <w:szCs w:val="24"/>
              </w:rPr>
              <w:t xml:space="preserve">Condições </w:t>
            </w:r>
            <w:proofErr w:type="spellStart"/>
            <w:r w:rsidRPr="00C4563C">
              <w:rPr>
                <w:rFonts w:asciiTheme="minorHAnsi" w:hAnsiTheme="minorHAnsi" w:cs="Arial"/>
                <w:szCs w:val="24"/>
              </w:rPr>
              <w:t>Pré</w:t>
            </w:r>
            <w:proofErr w:type="spellEnd"/>
            <w:r w:rsidRPr="00C4563C">
              <w:rPr>
                <w:rFonts w:asciiTheme="minorHAnsi" w:hAnsiTheme="minorHAnsi" w:cs="Arial"/>
                <w:szCs w:val="24"/>
              </w:rPr>
              <w:t>-Contratuais</w:t>
            </w:r>
          </w:p>
        </w:tc>
        <w:tc>
          <w:tcPr>
            <w:tcW w:w="1275" w:type="dxa"/>
          </w:tcPr>
          <w:p w14:paraId="3EB68FEC" w14:textId="77777777" w:rsidR="00616EB6" w:rsidRPr="00C4563C" w:rsidRDefault="00616EB6" w:rsidP="00AC33EB">
            <w:pPr>
              <w:spacing w:beforeLines="20" w:before="48" w:afterLines="20" w:after="48"/>
              <w:jc w:val="right"/>
              <w:rPr>
                <w:rFonts w:asciiTheme="minorHAnsi" w:hAnsiTheme="minorHAnsi" w:cs="Arial"/>
                <w:szCs w:val="24"/>
                <w:highlight w:val="yellow"/>
                <w:lang w:val="pt-PT"/>
              </w:rPr>
            </w:pPr>
            <w:r w:rsidRPr="00C4563C">
              <w:rPr>
                <w:rFonts w:asciiTheme="minorHAnsi" w:hAnsiTheme="minorHAnsi" w:cs="Arial"/>
                <w:szCs w:val="24"/>
                <w:highlight w:val="yellow"/>
                <w:lang w:val="pt-PT"/>
              </w:rPr>
              <w:t>XX</w:t>
            </w:r>
          </w:p>
        </w:tc>
      </w:tr>
      <w:tr w:rsidR="00DD2F4F" w:rsidRPr="00C4563C" w14:paraId="5FF79A2A" w14:textId="77777777" w:rsidTr="000F0457">
        <w:tc>
          <w:tcPr>
            <w:tcW w:w="8434" w:type="dxa"/>
          </w:tcPr>
          <w:p w14:paraId="59D3F9E9" w14:textId="77777777" w:rsidR="00616EB6" w:rsidRPr="00C4563C" w:rsidRDefault="00616EB6" w:rsidP="00AC33EB">
            <w:pPr>
              <w:tabs>
                <w:tab w:val="left" w:pos="397"/>
                <w:tab w:val="left" w:pos="737"/>
                <w:tab w:val="left" w:leader="dot" w:pos="9072"/>
                <w:tab w:val="left" w:pos="9752"/>
              </w:tabs>
              <w:spacing w:beforeLines="20" w:before="48" w:afterLines="20" w:after="48"/>
              <w:rPr>
                <w:rFonts w:asciiTheme="minorHAnsi" w:hAnsiTheme="minorHAnsi" w:cs="Arial"/>
                <w:b/>
                <w:szCs w:val="24"/>
              </w:rPr>
            </w:pPr>
            <w:r w:rsidRPr="00C4563C">
              <w:rPr>
                <w:rFonts w:asciiTheme="minorHAnsi" w:hAnsiTheme="minorHAnsi" w:cs="Arial"/>
                <w:szCs w:val="24"/>
                <w:lang w:val="pt-PT"/>
              </w:rPr>
              <w:t>26. Garantia de Execução</w:t>
            </w:r>
          </w:p>
        </w:tc>
        <w:tc>
          <w:tcPr>
            <w:tcW w:w="1275" w:type="dxa"/>
          </w:tcPr>
          <w:p w14:paraId="34273A62" w14:textId="77777777" w:rsidR="00616EB6" w:rsidRPr="00C4563C" w:rsidRDefault="00616EB6" w:rsidP="00AC33EB">
            <w:pPr>
              <w:spacing w:beforeLines="20" w:before="48" w:afterLines="20" w:after="48"/>
              <w:jc w:val="right"/>
              <w:rPr>
                <w:rFonts w:asciiTheme="minorHAnsi" w:hAnsiTheme="minorHAnsi" w:cs="Arial"/>
                <w:szCs w:val="24"/>
                <w:highlight w:val="yellow"/>
                <w:lang w:val="pt-PT"/>
              </w:rPr>
            </w:pPr>
            <w:r w:rsidRPr="00C4563C">
              <w:rPr>
                <w:rFonts w:asciiTheme="minorHAnsi" w:hAnsiTheme="minorHAnsi" w:cs="Arial"/>
                <w:szCs w:val="24"/>
                <w:highlight w:val="yellow"/>
                <w:lang w:val="pt-PT"/>
              </w:rPr>
              <w:t>XX</w:t>
            </w:r>
          </w:p>
        </w:tc>
      </w:tr>
      <w:tr w:rsidR="00DD2F4F" w:rsidRPr="00C4563C" w14:paraId="5985395C" w14:textId="77777777" w:rsidTr="000F0457">
        <w:tc>
          <w:tcPr>
            <w:tcW w:w="8434" w:type="dxa"/>
          </w:tcPr>
          <w:p w14:paraId="38E231EC" w14:textId="77777777" w:rsidR="00616EB6" w:rsidRPr="00C4563C" w:rsidRDefault="00616EB6" w:rsidP="00AC33EB">
            <w:pPr>
              <w:tabs>
                <w:tab w:val="left" w:pos="397"/>
                <w:tab w:val="left" w:pos="737"/>
                <w:tab w:val="left" w:leader="dot" w:pos="9072"/>
                <w:tab w:val="left" w:pos="9752"/>
              </w:tabs>
              <w:spacing w:beforeLines="20" w:before="48" w:afterLines="20" w:after="48"/>
              <w:rPr>
                <w:rFonts w:asciiTheme="minorHAnsi" w:hAnsiTheme="minorHAnsi" w:cs="Arial"/>
                <w:szCs w:val="24"/>
                <w:lang w:val="pt-PT"/>
              </w:rPr>
            </w:pPr>
            <w:r w:rsidRPr="00C4563C">
              <w:rPr>
                <w:rFonts w:asciiTheme="minorHAnsi" w:hAnsiTheme="minorHAnsi" w:cs="Arial"/>
                <w:szCs w:val="24"/>
                <w:lang w:val="pt-PT"/>
              </w:rPr>
              <w:t>27. Obrigações da Contratada e do Contratante</w:t>
            </w:r>
          </w:p>
        </w:tc>
        <w:tc>
          <w:tcPr>
            <w:tcW w:w="1275" w:type="dxa"/>
          </w:tcPr>
          <w:p w14:paraId="58A1FD74" w14:textId="77777777" w:rsidR="00616EB6" w:rsidRPr="00C4563C" w:rsidRDefault="00616EB6" w:rsidP="00AC33EB">
            <w:pPr>
              <w:tabs>
                <w:tab w:val="left" w:pos="397"/>
                <w:tab w:val="left" w:pos="737"/>
                <w:tab w:val="left" w:leader="dot" w:pos="9072"/>
                <w:tab w:val="left" w:pos="9752"/>
              </w:tabs>
              <w:spacing w:beforeLines="20" w:before="48" w:afterLines="20" w:after="48"/>
              <w:jc w:val="right"/>
              <w:rPr>
                <w:rFonts w:asciiTheme="minorHAnsi" w:hAnsiTheme="minorHAnsi" w:cs="Arial"/>
                <w:szCs w:val="24"/>
                <w:lang w:val="pt-PT"/>
              </w:rPr>
            </w:pPr>
            <w:r w:rsidRPr="00C4563C">
              <w:rPr>
                <w:rFonts w:asciiTheme="minorHAnsi" w:hAnsiTheme="minorHAnsi" w:cs="Arial"/>
                <w:szCs w:val="24"/>
                <w:highlight w:val="yellow"/>
                <w:lang w:val="pt-PT"/>
              </w:rPr>
              <w:t>XX</w:t>
            </w:r>
          </w:p>
        </w:tc>
      </w:tr>
      <w:tr w:rsidR="00DD2F4F" w:rsidRPr="00C4563C" w14:paraId="5AA143A7" w14:textId="77777777" w:rsidTr="000F0457">
        <w:tc>
          <w:tcPr>
            <w:tcW w:w="8434" w:type="dxa"/>
          </w:tcPr>
          <w:p w14:paraId="66F65FAD" w14:textId="77777777" w:rsidR="00616EB6" w:rsidRPr="00C4563C" w:rsidRDefault="00616EB6" w:rsidP="00AC33EB">
            <w:pPr>
              <w:tabs>
                <w:tab w:val="left" w:pos="397"/>
                <w:tab w:val="left" w:pos="737"/>
                <w:tab w:val="left" w:leader="dot" w:pos="9072"/>
                <w:tab w:val="left" w:pos="9752"/>
              </w:tabs>
              <w:spacing w:beforeLines="20" w:before="48" w:afterLines="20" w:after="48"/>
              <w:rPr>
                <w:rFonts w:asciiTheme="minorHAnsi" w:hAnsiTheme="minorHAnsi" w:cs="Arial"/>
                <w:b/>
                <w:szCs w:val="24"/>
              </w:rPr>
            </w:pPr>
            <w:r w:rsidRPr="00C4563C">
              <w:rPr>
                <w:rFonts w:asciiTheme="minorHAnsi" w:hAnsiTheme="minorHAnsi" w:cs="Arial"/>
                <w:szCs w:val="24"/>
                <w:lang w:val="pt-PT"/>
              </w:rPr>
              <w:t>28. Fiscalização</w:t>
            </w:r>
          </w:p>
        </w:tc>
        <w:tc>
          <w:tcPr>
            <w:tcW w:w="1275" w:type="dxa"/>
          </w:tcPr>
          <w:p w14:paraId="14C16736" w14:textId="77777777" w:rsidR="00616EB6" w:rsidRPr="00C4563C" w:rsidRDefault="00616EB6" w:rsidP="00AC33EB">
            <w:pPr>
              <w:spacing w:beforeLines="20" w:before="48" w:afterLines="20" w:after="48"/>
              <w:jc w:val="right"/>
              <w:rPr>
                <w:rFonts w:asciiTheme="minorHAnsi" w:hAnsiTheme="minorHAnsi" w:cs="Arial"/>
                <w:szCs w:val="24"/>
                <w:highlight w:val="yellow"/>
                <w:lang w:val="pt-PT"/>
              </w:rPr>
            </w:pPr>
            <w:r w:rsidRPr="00C4563C">
              <w:rPr>
                <w:rFonts w:asciiTheme="minorHAnsi" w:hAnsiTheme="minorHAnsi" w:cs="Arial"/>
                <w:szCs w:val="24"/>
                <w:highlight w:val="yellow"/>
                <w:lang w:val="pt-PT"/>
              </w:rPr>
              <w:t>XX</w:t>
            </w:r>
          </w:p>
        </w:tc>
      </w:tr>
      <w:tr w:rsidR="00DD2F4F" w:rsidRPr="00C4563C" w14:paraId="1852BEC6" w14:textId="77777777" w:rsidTr="000F0457">
        <w:tc>
          <w:tcPr>
            <w:tcW w:w="8434" w:type="dxa"/>
          </w:tcPr>
          <w:p w14:paraId="77AD50FB" w14:textId="77777777" w:rsidR="00616EB6" w:rsidRPr="00C4563C" w:rsidRDefault="00616EB6" w:rsidP="00AC33EB">
            <w:pPr>
              <w:tabs>
                <w:tab w:val="left" w:pos="397"/>
                <w:tab w:val="left" w:pos="737"/>
                <w:tab w:val="left" w:leader="dot" w:pos="9072"/>
                <w:tab w:val="left" w:pos="9752"/>
              </w:tabs>
              <w:spacing w:beforeLines="20" w:before="48" w:afterLines="20" w:after="48"/>
              <w:rPr>
                <w:rFonts w:asciiTheme="minorHAnsi" w:hAnsiTheme="minorHAnsi" w:cs="Arial"/>
                <w:b/>
                <w:szCs w:val="24"/>
              </w:rPr>
            </w:pPr>
            <w:r w:rsidRPr="00C4563C">
              <w:rPr>
                <w:rFonts w:asciiTheme="minorHAnsi" w:hAnsiTheme="minorHAnsi" w:cs="Arial"/>
                <w:szCs w:val="24"/>
                <w:lang w:val="pt-PT"/>
              </w:rPr>
              <w:t>29. Remuneração e Pagamento</w:t>
            </w:r>
          </w:p>
        </w:tc>
        <w:tc>
          <w:tcPr>
            <w:tcW w:w="1275" w:type="dxa"/>
          </w:tcPr>
          <w:p w14:paraId="4F089BED" w14:textId="77777777" w:rsidR="00616EB6" w:rsidRPr="00C4563C" w:rsidRDefault="00616EB6" w:rsidP="00AC33EB">
            <w:pPr>
              <w:spacing w:beforeLines="20" w:before="48" w:afterLines="20" w:after="48"/>
              <w:jc w:val="right"/>
              <w:rPr>
                <w:rFonts w:asciiTheme="minorHAnsi" w:hAnsiTheme="minorHAnsi" w:cs="Arial"/>
                <w:szCs w:val="24"/>
                <w:highlight w:val="yellow"/>
                <w:lang w:val="pt-PT"/>
              </w:rPr>
            </w:pPr>
            <w:r w:rsidRPr="00C4563C">
              <w:rPr>
                <w:rFonts w:asciiTheme="minorHAnsi" w:hAnsiTheme="minorHAnsi" w:cs="Arial"/>
                <w:szCs w:val="24"/>
                <w:highlight w:val="yellow"/>
                <w:lang w:val="pt-PT"/>
              </w:rPr>
              <w:t>XX</w:t>
            </w:r>
          </w:p>
        </w:tc>
      </w:tr>
      <w:tr w:rsidR="00DD2F4F" w:rsidRPr="00C4563C" w14:paraId="41A8AC8C" w14:textId="77777777" w:rsidTr="000F0457">
        <w:tc>
          <w:tcPr>
            <w:tcW w:w="8434" w:type="dxa"/>
          </w:tcPr>
          <w:p w14:paraId="396D6615" w14:textId="77777777" w:rsidR="00616EB6" w:rsidRPr="00C4563C" w:rsidRDefault="00616EB6" w:rsidP="00AC33EB">
            <w:pPr>
              <w:tabs>
                <w:tab w:val="left" w:pos="397"/>
                <w:tab w:val="left" w:pos="737"/>
                <w:tab w:val="left" w:leader="dot" w:pos="9072"/>
                <w:tab w:val="left" w:pos="9752"/>
              </w:tabs>
              <w:spacing w:beforeLines="20" w:before="48" w:afterLines="20" w:after="48"/>
              <w:rPr>
                <w:rFonts w:asciiTheme="minorHAnsi" w:hAnsiTheme="minorHAnsi" w:cs="Arial"/>
                <w:b/>
                <w:szCs w:val="24"/>
              </w:rPr>
            </w:pPr>
            <w:r w:rsidRPr="00C4563C">
              <w:rPr>
                <w:rFonts w:asciiTheme="minorHAnsi" w:hAnsiTheme="minorHAnsi" w:cs="Arial"/>
                <w:szCs w:val="24"/>
                <w:lang w:val="pt-PT"/>
              </w:rPr>
              <w:t>30. Sanções Administrativas</w:t>
            </w:r>
          </w:p>
        </w:tc>
        <w:tc>
          <w:tcPr>
            <w:tcW w:w="1275" w:type="dxa"/>
          </w:tcPr>
          <w:p w14:paraId="34F1F74A" w14:textId="77777777" w:rsidR="00616EB6" w:rsidRPr="00C4563C" w:rsidRDefault="00616EB6" w:rsidP="00AC33EB">
            <w:pPr>
              <w:spacing w:beforeLines="20" w:before="48" w:afterLines="20" w:after="48"/>
              <w:jc w:val="right"/>
              <w:rPr>
                <w:rFonts w:asciiTheme="minorHAnsi" w:hAnsiTheme="minorHAnsi" w:cs="Arial"/>
                <w:szCs w:val="24"/>
                <w:lang w:val="pt-PT"/>
              </w:rPr>
            </w:pPr>
            <w:r w:rsidRPr="00C4563C">
              <w:rPr>
                <w:rFonts w:asciiTheme="minorHAnsi" w:hAnsiTheme="minorHAnsi" w:cs="Arial"/>
                <w:szCs w:val="24"/>
                <w:highlight w:val="yellow"/>
                <w:lang w:val="pt-PT"/>
              </w:rPr>
              <w:t>XX</w:t>
            </w:r>
          </w:p>
        </w:tc>
      </w:tr>
      <w:tr w:rsidR="00DD2F4F" w:rsidRPr="00C4563C" w14:paraId="00F0C8BD" w14:textId="77777777" w:rsidTr="000F0457">
        <w:tc>
          <w:tcPr>
            <w:tcW w:w="8434" w:type="dxa"/>
          </w:tcPr>
          <w:p w14:paraId="7EF04874" w14:textId="77777777" w:rsidR="00616EB6" w:rsidRPr="00C4563C" w:rsidRDefault="00616EB6" w:rsidP="00AC33EB">
            <w:pPr>
              <w:tabs>
                <w:tab w:val="left" w:pos="397"/>
                <w:tab w:val="left" w:pos="737"/>
                <w:tab w:val="left" w:leader="dot" w:pos="9072"/>
                <w:tab w:val="left" w:pos="9752"/>
              </w:tabs>
              <w:spacing w:beforeLines="20" w:before="48" w:afterLines="20" w:after="48"/>
              <w:rPr>
                <w:rFonts w:asciiTheme="minorHAnsi" w:hAnsiTheme="minorHAnsi" w:cs="Arial"/>
                <w:szCs w:val="24"/>
                <w:lang w:val="pt-PT"/>
              </w:rPr>
            </w:pPr>
            <w:r w:rsidRPr="00C4563C">
              <w:rPr>
                <w:rFonts w:asciiTheme="minorHAnsi" w:hAnsiTheme="minorHAnsi" w:cs="Arial"/>
                <w:szCs w:val="24"/>
                <w:lang w:val="pt-PT"/>
              </w:rPr>
              <w:t>31. Disposições Finais</w:t>
            </w:r>
          </w:p>
          <w:p w14:paraId="631882EC" w14:textId="77777777" w:rsidR="00616EB6" w:rsidRPr="00C4563C" w:rsidRDefault="00616EB6" w:rsidP="00AC33EB">
            <w:pPr>
              <w:tabs>
                <w:tab w:val="left" w:pos="397"/>
                <w:tab w:val="left" w:pos="737"/>
                <w:tab w:val="left" w:leader="dot" w:pos="9072"/>
                <w:tab w:val="left" w:pos="9752"/>
              </w:tabs>
              <w:spacing w:beforeLines="20" w:before="48" w:afterLines="20" w:after="48"/>
              <w:rPr>
                <w:rFonts w:asciiTheme="minorHAnsi" w:hAnsiTheme="minorHAnsi" w:cs="Arial"/>
                <w:szCs w:val="24"/>
                <w:lang w:val="pt-PT"/>
              </w:rPr>
            </w:pPr>
          </w:p>
          <w:p w14:paraId="3E639072" w14:textId="77777777" w:rsidR="00616EB6" w:rsidRPr="00C4563C" w:rsidRDefault="00616EB6" w:rsidP="00AC33EB">
            <w:pPr>
              <w:tabs>
                <w:tab w:val="left" w:pos="397"/>
                <w:tab w:val="left" w:pos="737"/>
                <w:tab w:val="left" w:leader="dot" w:pos="9072"/>
                <w:tab w:val="left" w:pos="9752"/>
              </w:tabs>
              <w:spacing w:beforeLines="20" w:before="48" w:afterLines="20" w:after="48"/>
              <w:rPr>
                <w:rFonts w:asciiTheme="minorHAnsi" w:hAnsiTheme="minorHAnsi" w:cs="Arial"/>
                <w:szCs w:val="24"/>
                <w:lang w:val="pt-PT"/>
              </w:rPr>
            </w:pPr>
            <w:r w:rsidRPr="00C4563C">
              <w:rPr>
                <w:rFonts w:asciiTheme="minorHAnsi" w:hAnsiTheme="minorHAnsi" w:cs="Arial"/>
                <w:b/>
                <w:szCs w:val="24"/>
                <w:lang w:val="pt-PT"/>
              </w:rPr>
              <w:t>Anexos</w:t>
            </w:r>
          </w:p>
        </w:tc>
        <w:tc>
          <w:tcPr>
            <w:tcW w:w="1275" w:type="dxa"/>
          </w:tcPr>
          <w:p w14:paraId="0CA930CC" w14:textId="77777777" w:rsidR="00616EB6" w:rsidRPr="00C4563C" w:rsidRDefault="00616EB6" w:rsidP="00AC33EB">
            <w:pPr>
              <w:spacing w:beforeLines="20" w:before="48" w:afterLines="20" w:after="48"/>
              <w:jc w:val="right"/>
              <w:rPr>
                <w:rFonts w:asciiTheme="minorHAnsi" w:hAnsiTheme="minorHAnsi" w:cs="Arial"/>
                <w:b/>
                <w:szCs w:val="24"/>
              </w:rPr>
            </w:pPr>
            <w:r w:rsidRPr="00C4563C">
              <w:rPr>
                <w:rFonts w:asciiTheme="minorHAnsi" w:hAnsiTheme="minorHAnsi" w:cs="Arial"/>
                <w:szCs w:val="24"/>
                <w:highlight w:val="yellow"/>
                <w:lang w:val="pt-PT"/>
              </w:rPr>
              <w:t>XX</w:t>
            </w:r>
          </w:p>
          <w:p w14:paraId="51C1AB3F" w14:textId="77777777" w:rsidR="00616EB6" w:rsidRPr="00C4563C" w:rsidRDefault="00616EB6" w:rsidP="00AC33EB">
            <w:pPr>
              <w:spacing w:beforeLines="20" w:before="48" w:afterLines="20" w:after="48"/>
              <w:jc w:val="right"/>
              <w:rPr>
                <w:rFonts w:asciiTheme="minorHAnsi" w:hAnsiTheme="minorHAnsi" w:cs="Arial"/>
                <w:b/>
                <w:szCs w:val="24"/>
              </w:rPr>
            </w:pPr>
          </w:p>
          <w:p w14:paraId="0DD35F04" w14:textId="77777777" w:rsidR="00616EB6" w:rsidRPr="00C4563C" w:rsidRDefault="00616EB6" w:rsidP="00AC33EB">
            <w:pPr>
              <w:spacing w:beforeLines="20" w:before="48" w:afterLines="20" w:after="48"/>
              <w:jc w:val="right"/>
              <w:rPr>
                <w:rFonts w:asciiTheme="minorHAnsi" w:hAnsiTheme="minorHAnsi" w:cs="Arial"/>
                <w:szCs w:val="24"/>
                <w:lang w:val="pt-PT"/>
              </w:rPr>
            </w:pPr>
            <w:r w:rsidRPr="00C4563C">
              <w:rPr>
                <w:rFonts w:asciiTheme="minorHAnsi" w:hAnsiTheme="minorHAnsi" w:cs="Arial"/>
                <w:b/>
                <w:szCs w:val="24"/>
              </w:rPr>
              <w:t>Página</w:t>
            </w:r>
          </w:p>
        </w:tc>
      </w:tr>
      <w:tr w:rsidR="00DD2F4F" w:rsidRPr="00C4563C" w14:paraId="49DF3349" w14:textId="77777777" w:rsidTr="000F0457">
        <w:tc>
          <w:tcPr>
            <w:tcW w:w="8434" w:type="dxa"/>
          </w:tcPr>
          <w:p w14:paraId="3051BB8D" w14:textId="77777777" w:rsidR="00616EB6" w:rsidRPr="00C4563C" w:rsidRDefault="00616EB6" w:rsidP="00AC33EB">
            <w:pPr>
              <w:tabs>
                <w:tab w:val="left" w:pos="397"/>
                <w:tab w:val="left" w:pos="737"/>
                <w:tab w:val="left" w:leader="dot" w:pos="9072"/>
                <w:tab w:val="left" w:pos="9752"/>
              </w:tabs>
              <w:rPr>
                <w:rFonts w:asciiTheme="minorHAnsi" w:hAnsiTheme="minorHAnsi" w:cs="Arial"/>
                <w:szCs w:val="24"/>
                <w:lang w:val="pt-PT"/>
              </w:rPr>
            </w:pPr>
            <w:r w:rsidRPr="00C4563C">
              <w:rPr>
                <w:rFonts w:asciiTheme="minorHAnsi" w:hAnsiTheme="minorHAnsi" w:cs="Arial"/>
                <w:szCs w:val="24"/>
                <w:lang w:val="pt-PT"/>
              </w:rPr>
              <w:t xml:space="preserve">Anexo I - Briefing </w:t>
            </w:r>
          </w:p>
        </w:tc>
        <w:tc>
          <w:tcPr>
            <w:tcW w:w="1275" w:type="dxa"/>
          </w:tcPr>
          <w:p w14:paraId="4A94CF3D" w14:textId="77777777" w:rsidR="00616EB6" w:rsidRPr="00C4563C" w:rsidRDefault="00616EB6" w:rsidP="00AC33EB">
            <w:pPr>
              <w:jc w:val="right"/>
              <w:rPr>
                <w:rFonts w:asciiTheme="minorHAnsi" w:hAnsiTheme="minorHAnsi" w:cs="Arial"/>
                <w:szCs w:val="24"/>
                <w:highlight w:val="yellow"/>
                <w:lang w:val="pt-PT"/>
              </w:rPr>
            </w:pPr>
            <w:r w:rsidRPr="00C4563C">
              <w:rPr>
                <w:rFonts w:asciiTheme="minorHAnsi" w:hAnsiTheme="minorHAnsi" w:cs="Arial"/>
                <w:szCs w:val="24"/>
                <w:highlight w:val="yellow"/>
                <w:lang w:val="pt-PT"/>
              </w:rPr>
              <w:t>XX</w:t>
            </w:r>
          </w:p>
        </w:tc>
      </w:tr>
      <w:tr w:rsidR="00DD2F4F" w:rsidRPr="00C4563C" w14:paraId="648BF3BA" w14:textId="77777777" w:rsidTr="000F0457">
        <w:tc>
          <w:tcPr>
            <w:tcW w:w="8434" w:type="dxa"/>
          </w:tcPr>
          <w:p w14:paraId="12BF4AC5" w14:textId="77777777" w:rsidR="00616EB6" w:rsidRPr="00C4563C" w:rsidRDefault="00616EB6" w:rsidP="00AC33EB">
            <w:pPr>
              <w:tabs>
                <w:tab w:val="left" w:pos="397"/>
                <w:tab w:val="left" w:pos="737"/>
                <w:tab w:val="left" w:leader="dot" w:pos="9072"/>
                <w:tab w:val="left" w:pos="9752"/>
              </w:tabs>
              <w:rPr>
                <w:rFonts w:asciiTheme="minorHAnsi" w:hAnsiTheme="minorHAnsi" w:cs="Arial"/>
                <w:szCs w:val="24"/>
              </w:rPr>
            </w:pPr>
            <w:r w:rsidRPr="00C4563C">
              <w:rPr>
                <w:rFonts w:asciiTheme="minorHAnsi" w:hAnsiTheme="minorHAnsi" w:cs="Arial"/>
                <w:szCs w:val="24"/>
              </w:rPr>
              <w:t>Anexo II - Modelo de Procuração</w:t>
            </w:r>
          </w:p>
        </w:tc>
        <w:tc>
          <w:tcPr>
            <w:tcW w:w="1275" w:type="dxa"/>
          </w:tcPr>
          <w:p w14:paraId="4FA41379" w14:textId="77777777" w:rsidR="00616EB6" w:rsidRPr="00C4563C" w:rsidRDefault="00616EB6" w:rsidP="00AC33EB">
            <w:pPr>
              <w:jc w:val="right"/>
              <w:rPr>
                <w:rFonts w:asciiTheme="minorHAnsi" w:hAnsiTheme="minorHAnsi" w:cs="Arial"/>
                <w:szCs w:val="24"/>
                <w:highlight w:val="yellow"/>
              </w:rPr>
            </w:pPr>
            <w:r w:rsidRPr="00C4563C">
              <w:rPr>
                <w:rFonts w:asciiTheme="minorHAnsi" w:hAnsiTheme="minorHAnsi" w:cs="Arial"/>
                <w:szCs w:val="24"/>
                <w:highlight w:val="yellow"/>
                <w:lang w:val="pt-PT"/>
              </w:rPr>
              <w:t>XX</w:t>
            </w:r>
          </w:p>
        </w:tc>
      </w:tr>
      <w:tr w:rsidR="00DD2F4F" w:rsidRPr="00C4563C" w14:paraId="7D9AD768" w14:textId="77777777" w:rsidTr="000F0457">
        <w:tc>
          <w:tcPr>
            <w:tcW w:w="8434" w:type="dxa"/>
          </w:tcPr>
          <w:p w14:paraId="6812208D" w14:textId="77777777" w:rsidR="00616EB6" w:rsidRPr="00C4563C" w:rsidRDefault="00616EB6" w:rsidP="00AC33EB">
            <w:pPr>
              <w:tabs>
                <w:tab w:val="left" w:pos="397"/>
                <w:tab w:val="left" w:pos="737"/>
                <w:tab w:val="left" w:leader="dot" w:pos="9072"/>
                <w:tab w:val="left" w:pos="9752"/>
              </w:tabs>
              <w:rPr>
                <w:rFonts w:asciiTheme="minorHAnsi" w:hAnsiTheme="minorHAnsi" w:cs="Arial"/>
                <w:szCs w:val="24"/>
              </w:rPr>
            </w:pPr>
            <w:r w:rsidRPr="00C4563C">
              <w:rPr>
                <w:rFonts w:asciiTheme="minorHAnsi" w:hAnsiTheme="minorHAnsi" w:cs="Arial"/>
                <w:szCs w:val="24"/>
              </w:rPr>
              <w:t>Anexo III - Modelo de Proposta de Preços</w:t>
            </w:r>
          </w:p>
        </w:tc>
        <w:tc>
          <w:tcPr>
            <w:tcW w:w="1275" w:type="dxa"/>
          </w:tcPr>
          <w:p w14:paraId="1A77B657" w14:textId="77777777" w:rsidR="00616EB6" w:rsidRPr="00C4563C" w:rsidRDefault="00616EB6" w:rsidP="00AC33EB">
            <w:pPr>
              <w:jc w:val="right"/>
              <w:rPr>
                <w:rFonts w:asciiTheme="minorHAnsi" w:hAnsiTheme="minorHAnsi" w:cs="Arial"/>
                <w:szCs w:val="24"/>
                <w:highlight w:val="yellow"/>
              </w:rPr>
            </w:pPr>
            <w:r w:rsidRPr="00C4563C">
              <w:rPr>
                <w:rFonts w:asciiTheme="minorHAnsi" w:hAnsiTheme="minorHAnsi" w:cs="Arial"/>
                <w:szCs w:val="24"/>
                <w:highlight w:val="yellow"/>
                <w:lang w:val="pt-PT"/>
              </w:rPr>
              <w:t>XX</w:t>
            </w:r>
          </w:p>
        </w:tc>
      </w:tr>
      <w:tr w:rsidR="00DD2F4F" w:rsidRPr="00C4563C" w14:paraId="321270F2" w14:textId="77777777" w:rsidTr="000F0457">
        <w:tc>
          <w:tcPr>
            <w:tcW w:w="8434" w:type="dxa"/>
          </w:tcPr>
          <w:p w14:paraId="3846ACA3" w14:textId="77777777" w:rsidR="00616EB6" w:rsidRPr="00C4563C" w:rsidRDefault="00616EB6" w:rsidP="00AC33EB">
            <w:pPr>
              <w:tabs>
                <w:tab w:val="left" w:pos="397"/>
                <w:tab w:val="left" w:pos="737"/>
                <w:tab w:val="left" w:leader="dot" w:pos="9072"/>
                <w:tab w:val="left" w:pos="9752"/>
              </w:tabs>
              <w:rPr>
                <w:rFonts w:asciiTheme="minorHAnsi" w:hAnsiTheme="minorHAnsi" w:cs="Arial"/>
                <w:szCs w:val="24"/>
              </w:rPr>
            </w:pPr>
            <w:r w:rsidRPr="00C4563C">
              <w:rPr>
                <w:rFonts w:asciiTheme="minorHAnsi" w:hAnsiTheme="minorHAnsi" w:cs="Arial"/>
                <w:szCs w:val="24"/>
              </w:rPr>
              <w:t>Anexo IV - Minuta de Contrato</w:t>
            </w:r>
          </w:p>
        </w:tc>
        <w:tc>
          <w:tcPr>
            <w:tcW w:w="1275" w:type="dxa"/>
          </w:tcPr>
          <w:p w14:paraId="0A59CCCC" w14:textId="77777777" w:rsidR="00616EB6" w:rsidRPr="00C4563C" w:rsidRDefault="00616EB6" w:rsidP="00AC33EB">
            <w:pPr>
              <w:jc w:val="right"/>
              <w:rPr>
                <w:rFonts w:asciiTheme="minorHAnsi" w:hAnsiTheme="minorHAnsi" w:cs="Arial"/>
                <w:szCs w:val="24"/>
                <w:highlight w:val="yellow"/>
              </w:rPr>
            </w:pPr>
            <w:r w:rsidRPr="00C4563C">
              <w:rPr>
                <w:rFonts w:asciiTheme="minorHAnsi" w:hAnsiTheme="minorHAnsi" w:cs="Arial"/>
                <w:szCs w:val="24"/>
                <w:highlight w:val="yellow"/>
                <w:lang w:val="pt-PT"/>
              </w:rPr>
              <w:t>XX</w:t>
            </w:r>
          </w:p>
        </w:tc>
      </w:tr>
    </w:tbl>
    <w:p w14:paraId="29214C3F" w14:textId="77777777" w:rsidR="001250CF" w:rsidRPr="00C4563C" w:rsidRDefault="001250CF" w:rsidP="00AC33EB">
      <w:pPr>
        <w:jc w:val="center"/>
        <w:rPr>
          <w:rFonts w:asciiTheme="minorHAnsi" w:hAnsiTheme="minorHAnsi" w:cs="Arial"/>
          <w:szCs w:val="24"/>
        </w:rPr>
        <w:sectPr w:rsidR="001250CF" w:rsidRPr="00C4563C">
          <w:pgSz w:w="11907" w:h="16840" w:code="9"/>
          <w:pgMar w:top="1134" w:right="1134" w:bottom="851" w:left="1418" w:header="851" w:footer="1077" w:gutter="0"/>
          <w:pgNumType w:start="1"/>
          <w:cols w:space="720"/>
          <w:titlePg/>
        </w:sectPr>
      </w:pPr>
    </w:p>
    <w:p w14:paraId="04D8191D" w14:textId="1D5E23E1" w:rsidR="00504CF8" w:rsidRPr="00C4563C" w:rsidRDefault="00B760B5" w:rsidP="00AC33EB">
      <w:pPr>
        <w:jc w:val="center"/>
        <w:rPr>
          <w:rFonts w:asciiTheme="minorHAnsi" w:hAnsiTheme="minorHAnsi" w:cs="Arial"/>
          <w:b/>
          <w:szCs w:val="24"/>
        </w:rPr>
      </w:pPr>
      <w:proofErr w:type="gramStart"/>
      <w:r w:rsidRPr="00C4563C">
        <w:rPr>
          <w:rFonts w:asciiTheme="minorHAnsi" w:hAnsiTheme="minorHAnsi" w:cs="Arial"/>
          <w:b/>
          <w:szCs w:val="24"/>
          <w:highlight w:val="yellow"/>
        </w:rPr>
        <w:t>órgão</w:t>
      </w:r>
      <w:proofErr w:type="gramEnd"/>
      <w:r w:rsidRPr="00C4563C">
        <w:rPr>
          <w:rFonts w:asciiTheme="minorHAnsi" w:hAnsiTheme="minorHAnsi" w:cs="Arial"/>
          <w:b/>
          <w:szCs w:val="24"/>
          <w:highlight w:val="yellow"/>
        </w:rPr>
        <w:t>/entidade</w:t>
      </w:r>
    </w:p>
    <w:p w14:paraId="246DA0A5" w14:textId="77777777" w:rsidR="00E21A11" w:rsidRPr="00C4563C" w:rsidRDefault="00E21A11" w:rsidP="00AC33EB">
      <w:pPr>
        <w:jc w:val="both"/>
        <w:rPr>
          <w:rFonts w:asciiTheme="minorHAnsi" w:hAnsiTheme="minorHAnsi" w:cs="Arial"/>
          <w:szCs w:val="24"/>
        </w:rPr>
      </w:pPr>
    </w:p>
    <w:p w14:paraId="707D6360" w14:textId="77777777" w:rsidR="00E21A11" w:rsidRPr="00C4563C" w:rsidRDefault="00E21A11" w:rsidP="00AC33EB">
      <w:pPr>
        <w:jc w:val="both"/>
        <w:rPr>
          <w:rFonts w:asciiTheme="minorHAnsi" w:hAnsiTheme="minorHAnsi" w:cs="Arial"/>
          <w:szCs w:val="24"/>
        </w:rPr>
      </w:pPr>
    </w:p>
    <w:p w14:paraId="0F007810" w14:textId="77777777" w:rsidR="00531FC2" w:rsidRPr="00C4563C" w:rsidRDefault="00531FC2" w:rsidP="00AC33EB">
      <w:pPr>
        <w:jc w:val="both"/>
        <w:rPr>
          <w:rFonts w:asciiTheme="minorHAnsi" w:hAnsiTheme="minorHAnsi" w:cs="Arial"/>
          <w:szCs w:val="24"/>
        </w:rPr>
      </w:pPr>
    </w:p>
    <w:p w14:paraId="4596A4C1" w14:textId="77777777" w:rsidR="005C5372" w:rsidRPr="00C4563C" w:rsidRDefault="005C5372" w:rsidP="00AC33EB">
      <w:pPr>
        <w:jc w:val="both"/>
        <w:rPr>
          <w:rFonts w:asciiTheme="minorHAnsi" w:hAnsiTheme="minorHAnsi" w:cs="Arial"/>
          <w:szCs w:val="24"/>
        </w:rPr>
      </w:pPr>
    </w:p>
    <w:p w14:paraId="54B8E003" w14:textId="5CF844AD" w:rsidR="001250CF" w:rsidRPr="00C4563C" w:rsidRDefault="001250CF" w:rsidP="00AC33EB">
      <w:pPr>
        <w:jc w:val="center"/>
        <w:rPr>
          <w:rFonts w:asciiTheme="minorHAnsi" w:hAnsiTheme="minorHAnsi" w:cs="Arial"/>
          <w:b/>
          <w:szCs w:val="24"/>
        </w:rPr>
      </w:pPr>
      <w:r w:rsidRPr="00C4563C">
        <w:rPr>
          <w:rFonts w:asciiTheme="minorHAnsi" w:hAnsiTheme="minorHAnsi" w:cs="Arial"/>
          <w:b/>
          <w:szCs w:val="24"/>
        </w:rPr>
        <w:t xml:space="preserve">EDITAL DE CONCORRÊNCIA </w:t>
      </w:r>
      <w:r w:rsidR="00FD7378" w:rsidRPr="00C4563C">
        <w:rPr>
          <w:rFonts w:asciiTheme="minorHAnsi" w:hAnsiTheme="minorHAnsi" w:cs="Arial"/>
          <w:b/>
          <w:szCs w:val="24"/>
        </w:rPr>
        <w:t xml:space="preserve">Nº </w:t>
      </w:r>
      <w:r w:rsidR="00933C55" w:rsidRPr="00C4563C">
        <w:rPr>
          <w:rFonts w:asciiTheme="minorHAnsi" w:hAnsiTheme="minorHAnsi" w:cs="Arial"/>
          <w:b/>
          <w:szCs w:val="24"/>
          <w:highlight w:val="yellow"/>
        </w:rPr>
        <w:t>X</w:t>
      </w:r>
      <w:r w:rsidR="006A15BB" w:rsidRPr="00C4563C">
        <w:rPr>
          <w:rFonts w:asciiTheme="minorHAnsi" w:hAnsiTheme="minorHAnsi" w:cs="Arial"/>
          <w:b/>
          <w:szCs w:val="24"/>
          <w:highlight w:val="yellow"/>
        </w:rPr>
        <w:t>X</w:t>
      </w:r>
      <w:r w:rsidR="008077FD" w:rsidRPr="00C4563C">
        <w:rPr>
          <w:rFonts w:asciiTheme="minorHAnsi" w:hAnsiTheme="minorHAnsi" w:cs="Arial"/>
          <w:b/>
          <w:szCs w:val="24"/>
        </w:rPr>
        <w:t xml:space="preserve"> </w:t>
      </w:r>
      <w:r w:rsidRPr="00C4563C">
        <w:rPr>
          <w:rFonts w:asciiTheme="minorHAnsi" w:hAnsiTheme="minorHAnsi" w:cs="Arial"/>
          <w:b/>
          <w:szCs w:val="24"/>
        </w:rPr>
        <w:t>/</w:t>
      </w:r>
      <w:r w:rsidR="008077FD" w:rsidRPr="00C4563C">
        <w:rPr>
          <w:rFonts w:asciiTheme="minorHAnsi" w:hAnsiTheme="minorHAnsi" w:cs="Arial"/>
          <w:b/>
          <w:szCs w:val="24"/>
        </w:rPr>
        <w:t xml:space="preserve"> </w:t>
      </w:r>
      <w:r w:rsidR="00320E39" w:rsidRPr="00C4563C">
        <w:rPr>
          <w:rFonts w:asciiTheme="minorHAnsi" w:hAnsiTheme="minorHAnsi" w:cs="Arial"/>
          <w:b/>
          <w:szCs w:val="24"/>
          <w:highlight w:val="yellow"/>
        </w:rPr>
        <w:t>a</w:t>
      </w:r>
      <w:r w:rsidR="005F01C0" w:rsidRPr="00C4563C">
        <w:rPr>
          <w:rFonts w:asciiTheme="minorHAnsi" w:hAnsiTheme="minorHAnsi" w:cs="Arial"/>
          <w:b/>
          <w:szCs w:val="24"/>
          <w:highlight w:val="yellow"/>
        </w:rPr>
        <w:t>no</w:t>
      </w:r>
    </w:p>
    <w:p w14:paraId="155A4939" w14:textId="77777777" w:rsidR="00E21A11" w:rsidRPr="00C4563C" w:rsidRDefault="00E21A11" w:rsidP="00AC33EB">
      <w:pPr>
        <w:jc w:val="both"/>
        <w:rPr>
          <w:rFonts w:asciiTheme="minorHAnsi" w:hAnsiTheme="minorHAnsi" w:cs="Arial"/>
          <w:szCs w:val="24"/>
        </w:rPr>
      </w:pPr>
    </w:p>
    <w:p w14:paraId="200AB9E8" w14:textId="77777777" w:rsidR="00531FC2" w:rsidRPr="00C4563C" w:rsidRDefault="00531FC2" w:rsidP="00AC33EB">
      <w:pPr>
        <w:jc w:val="both"/>
        <w:rPr>
          <w:rFonts w:asciiTheme="minorHAnsi" w:hAnsiTheme="minorHAnsi" w:cs="Arial"/>
          <w:szCs w:val="24"/>
        </w:rPr>
      </w:pPr>
    </w:p>
    <w:p w14:paraId="4278CCD6" w14:textId="77777777" w:rsidR="005106C3" w:rsidRPr="00C4563C" w:rsidRDefault="005106C3" w:rsidP="00AC33EB">
      <w:pPr>
        <w:jc w:val="both"/>
        <w:rPr>
          <w:rFonts w:asciiTheme="minorHAnsi" w:hAnsiTheme="minorHAnsi" w:cs="Arial"/>
          <w:szCs w:val="24"/>
        </w:rPr>
      </w:pPr>
    </w:p>
    <w:p w14:paraId="3F3B4F8A" w14:textId="77777777" w:rsidR="005C5372" w:rsidRPr="00C4563C" w:rsidRDefault="005C5372" w:rsidP="00AC33EB">
      <w:pPr>
        <w:jc w:val="both"/>
        <w:rPr>
          <w:rFonts w:asciiTheme="minorHAnsi" w:hAnsiTheme="minorHAnsi" w:cs="Arial"/>
          <w:szCs w:val="24"/>
        </w:rPr>
      </w:pPr>
    </w:p>
    <w:p w14:paraId="3EAE4C0B" w14:textId="3B6F8614" w:rsidR="001250CF" w:rsidRPr="00C4563C" w:rsidRDefault="001250CF" w:rsidP="00AC33EB">
      <w:pPr>
        <w:tabs>
          <w:tab w:val="left" w:pos="1418"/>
        </w:tabs>
        <w:jc w:val="both"/>
        <w:rPr>
          <w:rFonts w:asciiTheme="minorHAnsi" w:hAnsiTheme="minorHAnsi" w:cs="Arial"/>
          <w:b/>
          <w:szCs w:val="24"/>
        </w:rPr>
      </w:pPr>
      <w:r w:rsidRPr="00C4563C">
        <w:rPr>
          <w:rFonts w:asciiTheme="minorHAnsi" w:hAnsiTheme="minorHAnsi" w:cs="Arial"/>
          <w:b/>
          <w:szCs w:val="24"/>
        </w:rPr>
        <w:t>1.</w:t>
      </w:r>
      <w:r w:rsidRPr="00C4563C">
        <w:rPr>
          <w:rFonts w:asciiTheme="minorHAnsi" w:hAnsiTheme="minorHAnsi" w:cs="Arial"/>
          <w:b/>
          <w:szCs w:val="24"/>
        </w:rPr>
        <w:tab/>
        <w:t>DISPOSIÇÕES INICIAIS</w:t>
      </w:r>
    </w:p>
    <w:p w14:paraId="3FA811F2" w14:textId="77777777" w:rsidR="001250CF" w:rsidRPr="00C4563C" w:rsidRDefault="001250CF" w:rsidP="00AC33EB">
      <w:pPr>
        <w:tabs>
          <w:tab w:val="left" w:pos="397"/>
        </w:tabs>
        <w:jc w:val="both"/>
        <w:rPr>
          <w:rFonts w:asciiTheme="minorHAnsi" w:hAnsiTheme="minorHAnsi" w:cs="Arial"/>
          <w:szCs w:val="24"/>
        </w:rPr>
      </w:pPr>
    </w:p>
    <w:p w14:paraId="2DC5437D" w14:textId="06EC4387" w:rsidR="001250CF" w:rsidRPr="00C4563C" w:rsidRDefault="001250CF" w:rsidP="00AC33EB">
      <w:pPr>
        <w:tabs>
          <w:tab w:val="left" w:pos="1134"/>
        </w:tabs>
        <w:jc w:val="both"/>
        <w:rPr>
          <w:rFonts w:asciiTheme="minorHAnsi" w:hAnsiTheme="minorHAnsi" w:cs="Arial"/>
          <w:szCs w:val="24"/>
        </w:rPr>
      </w:pPr>
      <w:r w:rsidRPr="00C4563C">
        <w:rPr>
          <w:rFonts w:asciiTheme="minorHAnsi" w:hAnsiTheme="minorHAnsi" w:cs="Arial"/>
          <w:szCs w:val="24"/>
        </w:rPr>
        <w:t>1.1</w:t>
      </w:r>
      <w:r w:rsidRPr="00C4563C">
        <w:rPr>
          <w:rFonts w:asciiTheme="minorHAnsi" w:hAnsiTheme="minorHAnsi" w:cs="Arial"/>
          <w:szCs w:val="24"/>
        </w:rPr>
        <w:tab/>
      </w:r>
      <w:r w:rsidR="00935059" w:rsidRPr="00C4563C">
        <w:rPr>
          <w:rFonts w:asciiTheme="minorHAnsi" w:hAnsiTheme="minorHAnsi" w:cs="Arial"/>
          <w:szCs w:val="24"/>
        </w:rPr>
        <w:tab/>
      </w:r>
      <w:r w:rsidRPr="00C4563C">
        <w:rPr>
          <w:rFonts w:asciiTheme="minorHAnsi" w:hAnsiTheme="minorHAnsi" w:cs="Arial"/>
          <w:szCs w:val="24"/>
        </w:rPr>
        <w:t>O</w:t>
      </w:r>
      <w:r w:rsidR="002E633D" w:rsidRPr="00C4563C">
        <w:rPr>
          <w:rFonts w:asciiTheme="minorHAnsi" w:hAnsiTheme="minorHAnsi" w:cs="Arial"/>
          <w:szCs w:val="24"/>
        </w:rPr>
        <w:t xml:space="preserve"> </w:t>
      </w:r>
      <w:r w:rsidR="00FD7D63" w:rsidRPr="00C4563C">
        <w:rPr>
          <w:rFonts w:asciiTheme="minorHAnsi" w:hAnsiTheme="minorHAnsi" w:cs="Arial"/>
          <w:szCs w:val="24"/>
          <w:highlight w:val="yellow"/>
        </w:rPr>
        <w:t>órgão/entidade</w:t>
      </w:r>
      <w:r w:rsidRPr="00C4563C">
        <w:rPr>
          <w:rFonts w:asciiTheme="minorHAnsi" w:hAnsiTheme="minorHAnsi" w:cs="Arial"/>
          <w:szCs w:val="24"/>
        </w:rPr>
        <w:t>, doravante denominado ANUNCIANTE</w:t>
      </w:r>
      <w:r w:rsidR="00F85F9E" w:rsidRPr="00C4563C">
        <w:rPr>
          <w:rFonts w:asciiTheme="minorHAnsi" w:hAnsiTheme="minorHAnsi" w:cs="Arial"/>
          <w:szCs w:val="24"/>
        </w:rPr>
        <w:t>, por intermédio d</w:t>
      </w:r>
      <w:r w:rsidR="00610FB7" w:rsidRPr="00C4563C">
        <w:rPr>
          <w:rFonts w:asciiTheme="minorHAnsi" w:hAnsiTheme="minorHAnsi" w:cs="Arial"/>
          <w:szCs w:val="24"/>
        </w:rPr>
        <w:t>o</w:t>
      </w:r>
      <w:r w:rsidR="00F85F9E" w:rsidRPr="00C4563C">
        <w:rPr>
          <w:rFonts w:asciiTheme="minorHAnsi" w:hAnsiTheme="minorHAnsi" w:cs="Arial"/>
          <w:szCs w:val="24"/>
        </w:rPr>
        <w:t xml:space="preserve"> </w:t>
      </w:r>
      <w:r w:rsidR="00673425" w:rsidRPr="00C4563C">
        <w:rPr>
          <w:rFonts w:asciiTheme="minorHAnsi" w:hAnsiTheme="minorHAnsi" w:cs="Arial"/>
          <w:szCs w:val="24"/>
          <w:highlight w:val="yellow"/>
        </w:rPr>
        <w:t xml:space="preserve">setor responsável pela </w:t>
      </w:r>
      <w:r w:rsidR="00EA51F0" w:rsidRPr="00C4563C">
        <w:rPr>
          <w:rFonts w:asciiTheme="minorHAnsi" w:hAnsiTheme="minorHAnsi" w:cs="Arial"/>
          <w:szCs w:val="24"/>
          <w:highlight w:val="yellow"/>
        </w:rPr>
        <w:t>licitação</w:t>
      </w:r>
      <w:r w:rsidRPr="00C4563C">
        <w:rPr>
          <w:rFonts w:asciiTheme="minorHAnsi" w:hAnsiTheme="minorHAnsi" w:cs="Arial"/>
          <w:szCs w:val="24"/>
        </w:rPr>
        <w:t xml:space="preserve">, </w:t>
      </w:r>
      <w:r w:rsidR="00F85F9E" w:rsidRPr="00C4563C">
        <w:rPr>
          <w:rFonts w:asciiTheme="minorHAnsi" w:hAnsiTheme="minorHAnsi" w:cs="Arial"/>
          <w:szCs w:val="24"/>
        </w:rPr>
        <w:t>neste ato representad</w:t>
      </w:r>
      <w:r w:rsidR="00610FB7" w:rsidRPr="00C4563C">
        <w:rPr>
          <w:rFonts w:asciiTheme="minorHAnsi" w:hAnsiTheme="minorHAnsi" w:cs="Arial"/>
          <w:szCs w:val="24"/>
        </w:rPr>
        <w:t>o</w:t>
      </w:r>
      <w:r w:rsidR="00F85F9E" w:rsidRPr="00C4563C">
        <w:rPr>
          <w:rFonts w:asciiTheme="minorHAnsi" w:hAnsiTheme="minorHAnsi" w:cs="Arial"/>
          <w:szCs w:val="24"/>
        </w:rPr>
        <w:t xml:space="preserve"> pela </w:t>
      </w:r>
      <w:r w:rsidRPr="00C4563C">
        <w:rPr>
          <w:rFonts w:asciiTheme="minorHAnsi" w:hAnsiTheme="minorHAnsi" w:cs="Arial"/>
          <w:szCs w:val="24"/>
        </w:rPr>
        <w:t xml:space="preserve">Comissão </w:t>
      </w:r>
      <w:r w:rsidR="00E45246" w:rsidRPr="00C4563C">
        <w:rPr>
          <w:rFonts w:asciiTheme="minorHAnsi" w:hAnsiTheme="minorHAnsi" w:cs="Arial"/>
          <w:szCs w:val="24"/>
          <w:highlight w:val="yellow"/>
        </w:rPr>
        <w:t>Especial ou Permanente</w:t>
      </w:r>
      <w:r w:rsidRPr="00C4563C">
        <w:rPr>
          <w:rFonts w:asciiTheme="minorHAnsi" w:hAnsiTheme="minorHAnsi" w:cs="Arial"/>
          <w:szCs w:val="24"/>
        </w:rPr>
        <w:t xml:space="preserve"> de Licitação </w:t>
      </w:r>
      <w:r w:rsidR="00F85F9E" w:rsidRPr="00C4563C">
        <w:rPr>
          <w:rFonts w:asciiTheme="minorHAnsi" w:hAnsiTheme="minorHAnsi" w:cs="Arial"/>
          <w:szCs w:val="24"/>
        </w:rPr>
        <w:t>designada pela</w:t>
      </w:r>
      <w:r w:rsidRPr="00C4563C">
        <w:rPr>
          <w:rFonts w:asciiTheme="minorHAnsi" w:hAnsiTheme="minorHAnsi" w:cs="Arial"/>
          <w:szCs w:val="24"/>
        </w:rPr>
        <w:t xml:space="preserve"> </w:t>
      </w:r>
      <w:r w:rsidR="000E6E6C" w:rsidRPr="00C4563C">
        <w:rPr>
          <w:rFonts w:asciiTheme="minorHAnsi" w:hAnsiTheme="minorHAnsi" w:cs="Arial"/>
          <w:szCs w:val="24"/>
        </w:rPr>
        <w:t xml:space="preserve">Portaria </w:t>
      </w:r>
      <w:r w:rsidR="00320E39" w:rsidRPr="00C4563C">
        <w:rPr>
          <w:rFonts w:asciiTheme="minorHAnsi" w:hAnsiTheme="minorHAnsi" w:cs="Arial"/>
          <w:szCs w:val="24"/>
          <w:highlight w:val="yellow"/>
        </w:rPr>
        <w:t>número e data</w:t>
      </w:r>
      <w:r w:rsidRPr="00C4563C">
        <w:rPr>
          <w:rFonts w:asciiTheme="minorHAnsi" w:hAnsiTheme="minorHAnsi" w:cs="Arial"/>
          <w:szCs w:val="24"/>
        </w:rPr>
        <w:t xml:space="preserve">, torna público aos interessados que realizará concorrência, do tipo </w:t>
      </w:r>
      <w:r w:rsidR="003242CE" w:rsidRPr="00C4563C">
        <w:rPr>
          <w:rFonts w:asciiTheme="minorHAnsi" w:hAnsiTheme="minorHAnsi" w:cs="Arial"/>
          <w:szCs w:val="24"/>
          <w:u w:val="single"/>
        </w:rPr>
        <w:t>M</w:t>
      </w:r>
      <w:r w:rsidRPr="00C4563C">
        <w:rPr>
          <w:rFonts w:asciiTheme="minorHAnsi" w:hAnsiTheme="minorHAnsi" w:cs="Arial"/>
          <w:szCs w:val="24"/>
          <w:u w:val="single"/>
        </w:rPr>
        <w:t xml:space="preserve">elhor </w:t>
      </w:r>
      <w:r w:rsidR="003242CE" w:rsidRPr="00C4563C">
        <w:rPr>
          <w:rFonts w:asciiTheme="minorHAnsi" w:hAnsiTheme="minorHAnsi" w:cs="Arial"/>
          <w:szCs w:val="24"/>
          <w:u w:val="single"/>
        </w:rPr>
        <w:t>Técnica</w:t>
      </w:r>
      <w:r w:rsidRPr="00C4563C">
        <w:rPr>
          <w:rFonts w:asciiTheme="minorHAnsi" w:hAnsiTheme="minorHAnsi" w:cs="Arial"/>
          <w:szCs w:val="24"/>
        </w:rPr>
        <w:t xml:space="preserve">, para contratação </w:t>
      </w:r>
      <w:r w:rsidR="00F27B48" w:rsidRPr="00C4563C">
        <w:rPr>
          <w:rFonts w:asciiTheme="minorHAnsi" w:hAnsiTheme="minorHAnsi" w:cs="Arial"/>
          <w:szCs w:val="24"/>
        </w:rPr>
        <w:t>de</w:t>
      </w:r>
      <w:r w:rsidR="000D73E0" w:rsidRPr="00C4563C">
        <w:rPr>
          <w:rFonts w:asciiTheme="minorHAnsi" w:hAnsiTheme="minorHAnsi" w:cs="Arial"/>
          <w:szCs w:val="24"/>
        </w:rPr>
        <w:t xml:space="preserve"> serviços de publicidade prestados por intermédio de</w:t>
      </w:r>
      <w:r w:rsidR="00F27B48" w:rsidRPr="00C4563C">
        <w:rPr>
          <w:rFonts w:asciiTheme="minorHAnsi" w:hAnsiTheme="minorHAnsi" w:cs="Arial"/>
          <w:szCs w:val="24"/>
        </w:rPr>
        <w:t xml:space="preserve"> agência</w:t>
      </w:r>
      <w:r w:rsidR="00C23C5B" w:rsidRPr="00C4563C">
        <w:rPr>
          <w:rFonts w:asciiTheme="minorHAnsi" w:hAnsiTheme="minorHAnsi" w:cs="Arial"/>
          <w:szCs w:val="24"/>
        </w:rPr>
        <w:t>s</w:t>
      </w:r>
      <w:r w:rsidR="00F27B48" w:rsidRPr="00C4563C">
        <w:rPr>
          <w:rFonts w:asciiTheme="minorHAnsi" w:hAnsiTheme="minorHAnsi" w:cs="Arial"/>
          <w:szCs w:val="24"/>
        </w:rPr>
        <w:t xml:space="preserve"> de propaganda</w:t>
      </w:r>
      <w:r w:rsidRPr="00C4563C">
        <w:rPr>
          <w:rFonts w:asciiTheme="minorHAnsi" w:hAnsiTheme="minorHAnsi" w:cs="Arial"/>
          <w:szCs w:val="24"/>
        </w:rPr>
        <w:t>.</w:t>
      </w:r>
    </w:p>
    <w:p w14:paraId="03BACC55" w14:textId="7FBF4F02" w:rsidR="001250CF" w:rsidRPr="00C4563C" w:rsidRDefault="001250CF" w:rsidP="00AC33EB">
      <w:pPr>
        <w:tabs>
          <w:tab w:val="left" w:pos="1134"/>
        </w:tabs>
        <w:jc w:val="both"/>
        <w:rPr>
          <w:rFonts w:asciiTheme="minorHAnsi" w:hAnsiTheme="minorHAnsi" w:cs="Arial"/>
          <w:szCs w:val="24"/>
        </w:rPr>
      </w:pPr>
    </w:p>
    <w:p w14:paraId="58D1F3CC" w14:textId="77777777" w:rsidR="009E114B" w:rsidRPr="00C4563C" w:rsidRDefault="009E114B" w:rsidP="00AC33EB">
      <w:pPr>
        <w:pStyle w:val="Citao"/>
        <w:tabs>
          <w:tab w:val="left" w:pos="2310"/>
        </w:tabs>
        <w:spacing w:before="0"/>
        <w:rPr>
          <w:rFonts w:asciiTheme="minorHAnsi" w:hAnsiTheme="minorHAnsi" w:cs="Arial"/>
          <w:b/>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23, II, 39 e 46 Lei nº 8.666/1993.</w:t>
      </w:r>
    </w:p>
    <w:p w14:paraId="0982CD40" w14:textId="77777777" w:rsidR="009E114B" w:rsidRPr="00C4563C" w:rsidRDefault="009E114B" w:rsidP="00AC33EB">
      <w:pPr>
        <w:pStyle w:val="Citao"/>
        <w:tabs>
          <w:tab w:val="left" w:pos="2310"/>
        </w:tabs>
        <w:spacing w:before="0"/>
        <w:rPr>
          <w:rFonts w:asciiTheme="minorHAnsi" w:hAnsiTheme="minorHAnsi" w:cs="Arial"/>
          <w:color w:val="auto"/>
          <w:sz w:val="24"/>
        </w:rPr>
      </w:pPr>
      <w:r w:rsidRPr="00C4563C">
        <w:rPr>
          <w:rFonts w:asciiTheme="minorHAnsi" w:hAnsiTheme="minorHAnsi" w:cs="Arial"/>
          <w:color w:val="auto"/>
          <w:sz w:val="24"/>
          <w:u w:val="single"/>
        </w:rPr>
        <w:t>Concorrência</w:t>
      </w:r>
      <w:r w:rsidRPr="00C4563C">
        <w:rPr>
          <w:rFonts w:asciiTheme="minorHAnsi" w:hAnsiTheme="minorHAnsi" w:cs="Arial"/>
          <w:color w:val="auto"/>
          <w:sz w:val="24"/>
        </w:rPr>
        <w:t xml:space="preserve"> é a modalidade de licitação entre quaisquer interessados que, na fase inicial de habilitação preliminar, comprovem possuir os requisitos mínimos de qualificação exigidos no edital para execução de seu objeto.</w:t>
      </w:r>
    </w:p>
    <w:p w14:paraId="7A08D88D" w14:textId="1D966695" w:rsidR="009E114B" w:rsidRPr="00C4563C" w:rsidRDefault="00D5697A" w:rsidP="00AC33EB">
      <w:pPr>
        <w:pStyle w:val="Citao"/>
        <w:tabs>
          <w:tab w:val="left" w:pos="2310"/>
        </w:tabs>
        <w:spacing w:before="0"/>
        <w:rPr>
          <w:rFonts w:asciiTheme="minorHAnsi" w:hAnsiTheme="minorHAnsi" w:cs="Arial"/>
          <w:color w:val="auto"/>
          <w:sz w:val="24"/>
        </w:rPr>
      </w:pPr>
      <w:r w:rsidRPr="00C4563C">
        <w:rPr>
          <w:rFonts w:asciiTheme="minorHAnsi" w:hAnsiTheme="minorHAnsi" w:cs="Arial"/>
          <w:color w:val="auto"/>
          <w:sz w:val="24"/>
        </w:rPr>
        <w:t>A escolha da modalidade licitatória é feita em razão do valor estimado para o empreendimento: convite: até R$ 176.000,00; tomada de preços: até R$ 1.430.000,00; e concorrência: acima de R$ 1.430.000,00.</w:t>
      </w:r>
    </w:p>
    <w:p w14:paraId="4068A44A" w14:textId="1BC696D3" w:rsidR="009E114B" w:rsidRPr="00C4563C" w:rsidRDefault="009E114B" w:rsidP="00AC33EB">
      <w:pPr>
        <w:pStyle w:val="Citao"/>
        <w:tabs>
          <w:tab w:val="left" w:pos="2310"/>
        </w:tabs>
        <w:spacing w:before="0"/>
        <w:rPr>
          <w:rFonts w:asciiTheme="minorHAnsi" w:hAnsiTheme="minorHAnsi" w:cs="Arial"/>
          <w:color w:val="auto"/>
          <w:sz w:val="24"/>
        </w:rPr>
      </w:pPr>
      <w:r w:rsidRPr="00C4563C">
        <w:rPr>
          <w:rFonts w:asciiTheme="minorHAnsi" w:hAnsiTheme="minorHAnsi" w:cs="Arial"/>
          <w:color w:val="auto"/>
          <w:sz w:val="24"/>
        </w:rPr>
        <w:t xml:space="preserve">No caso de o valor estimado da licitação ser superior ao valor de R$ </w:t>
      </w:r>
      <w:r w:rsidR="00051825" w:rsidRPr="00C4563C">
        <w:rPr>
          <w:rFonts w:asciiTheme="minorHAnsi" w:hAnsiTheme="minorHAnsi" w:cs="Arial"/>
          <w:color w:val="auto"/>
          <w:sz w:val="24"/>
        </w:rPr>
        <w:t>330</w:t>
      </w:r>
      <w:r w:rsidRPr="00C4563C">
        <w:rPr>
          <w:rFonts w:asciiTheme="minorHAnsi" w:hAnsiTheme="minorHAnsi" w:cs="Arial"/>
          <w:color w:val="auto"/>
          <w:sz w:val="24"/>
        </w:rPr>
        <w:t>.</w:t>
      </w:r>
      <w:r w:rsidR="00B210BA" w:rsidRPr="00C4563C">
        <w:rPr>
          <w:rFonts w:asciiTheme="minorHAnsi" w:hAnsiTheme="minorHAnsi" w:cs="Arial"/>
          <w:color w:val="auto"/>
          <w:sz w:val="24"/>
        </w:rPr>
        <w:t>000.</w:t>
      </w:r>
      <w:r w:rsidRPr="00C4563C">
        <w:rPr>
          <w:rFonts w:asciiTheme="minorHAnsi" w:hAnsiTheme="minorHAnsi" w:cs="Arial"/>
          <w:color w:val="auto"/>
          <w:sz w:val="24"/>
        </w:rPr>
        <w:t>000,00, o processo licitatório deve iniciar obrigatoriamente com uma audiência pública, com antecedência mínima de 15 dias úteis da data prevista para a publicação do edital e divulgada com antecedência mínima de 10 dias úteis de sua realização.</w:t>
      </w:r>
    </w:p>
    <w:p w14:paraId="09738985" w14:textId="77777777" w:rsidR="009E114B" w:rsidRPr="00C4563C" w:rsidRDefault="009E114B" w:rsidP="00AC33EB">
      <w:pPr>
        <w:pStyle w:val="Citao"/>
        <w:tabs>
          <w:tab w:val="left" w:pos="2310"/>
        </w:tabs>
        <w:spacing w:before="0"/>
        <w:rPr>
          <w:rFonts w:asciiTheme="minorHAnsi" w:eastAsiaTheme="minorHAnsi" w:hAnsiTheme="minorHAnsi" w:cs="Arial"/>
          <w:i w:val="0"/>
          <w:iCs w:val="0"/>
          <w:color w:val="auto"/>
          <w:sz w:val="24"/>
          <w:shd w:val="clear" w:color="auto" w:fill="FFFFFF"/>
          <w:lang w:eastAsia="en-US"/>
        </w:rPr>
      </w:pPr>
      <w:r w:rsidRPr="00C4563C">
        <w:rPr>
          <w:rFonts w:asciiTheme="minorHAnsi" w:eastAsia="Calibri" w:hAnsiTheme="minorHAnsi" w:cs="Arial"/>
          <w:iCs w:val="0"/>
          <w:color w:val="auto"/>
          <w:sz w:val="24"/>
          <w:lang w:eastAsia="en-US"/>
        </w:rPr>
        <w:t>Nos termos da legislação vigente, os bens e serviços comuns devem ser adquiridos mediante pregão e a inviabilidade de sua utilização deve ser justificada pela autoridade competente pela licitação.</w:t>
      </w:r>
    </w:p>
    <w:p w14:paraId="306F769A" w14:textId="128A1797" w:rsidR="009E114B" w:rsidRPr="00C4563C" w:rsidRDefault="009E114B" w:rsidP="00AC33EB">
      <w:pPr>
        <w:pStyle w:val="Citao"/>
        <w:tabs>
          <w:tab w:val="left" w:pos="2310"/>
        </w:tabs>
        <w:spacing w:before="0"/>
        <w:rPr>
          <w:rFonts w:asciiTheme="minorHAnsi" w:eastAsia="Calibri" w:hAnsiTheme="minorHAnsi" w:cs="Arial"/>
          <w:color w:val="auto"/>
          <w:sz w:val="24"/>
          <w:lang w:eastAsia="en-US"/>
        </w:rPr>
      </w:pPr>
      <w:r w:rsidRPr="00C4563C">
        <w:rPr>
          <w:rFonts w:asciiTheme="minorHAnsi" w:eastAsia="Calibri" w:hAnsiTheme="minorHAnsi" w:cs="Arial"/>
          <w:color w:val="auto"/>
          <w:sz w:val="24"/>
          <w:lang w:eastAsia="en-US"/>
        </w:rPr>
        <w:t>Dessa forma, entende-se que as características do serviço de comunicação são diferenciadas, razão pela qual não se enquadram no conceito de bens e serviços comuns, tendo em vista que não são dotados de padrões de desempenho e qualidade que possam ser objetivamente definidos pelo edital, por meio de especificações usuais no mercado.</w:t>
      </w:r>
    </w:p>
    <w:p w14:paraId="3F25D021" w14:textId="77777777" w:rsidR="009E114B" w:rsidRPr="00C4563C" w:rsidRDefault="009E114B" w:rsidP="00AC33EB">
      <w:pPr>
        <w:pStyle w:val="Citao"/>
        <w:tabs>
          <w:tab w:val="left" w:pos="2310"/>
        </w:tabs>
        <w:spacing w:before="0"/>
        <w:rPr>
          <w:rFonts w:asciiTheme="minorHAnsi" w:eastAsia="Calibri" w:hAnsiTheme="minorHAnsi" w:cs="Arial"/>
          <w:color w:val="auto"/>
          <w:sz w:val="24"/>
          <w:lang w:eastAsia="en-US"/>
        </w:rPr>
      </w:pPr>
      <w:r w:rsidRPr="00C4563C">
        <w:rPr>
          <w:rFonts w:asciiTheme="minorHAnsi" w:eastAsia="Calibri" w:hAnsiTheme="minorHAnsi" w:cs="Arial"/>
          <w:color w:val="auto"/>
          <w:sz w:val="24"/>
          <w:lang w:eastAsia="en-US"/>
        </w:rPr>
        <w:t xml:space="preserve">O tipo </w:t>
      </w:r>
      <w:r w:rsidRPr="00C4563C">
        <w:rPr>
          <w:rFonts w:asciiTheme="minorHAnsi" w:eastAsia="Calibri" w:hAnsiTheme="minorHAnsi" w:cs="Arial"/>
          <w:color w:val="auto"/>
          <w:sz w:val="24"/>
          <w:u w:val="single"/>
          <w:lang w:eastAsia="en-US"/>
        </w:rPr>
        <w:t>“melhor técnica”</w:t>
      </w:r>
      <w:r w:rsidRPr="00C4563C">
        <w:rPr>
          <w:rFonts w:asciiTheme="minorHAnsi" w:eastAsia="Calibri" w:hAnsiTheme="minorHAnsi" w:cs="Arial"/>
          <w:color w:val="auto"/>
          <w:sz w:val="24"/>
          <w:lang w:eastAsia="en-US"/>
        </w:rPr>
        <w:t xml:space="preserve"> encontra-se baseado no art. 46 da Lei nº 8.666/1993, o qual dispõe que podem ser usadas para serviços de natureza predominantemente intelectual, como no caso da contratação em comento.</w:t>
      </w:r>
    </w:p>
    <w:p w14:paraId="28AE6831" w14:textId="77777777" w:rsidR="009E114B" w:rsidRPr="00C4563C" w:rsidRDefault="009E114B" w:rsidP="00AC33EB">
      <w:pPr>
        <w:pStyle w:val="Citao"/>
        <w:spacing w:before="0"/>
        <w:rPr>
          <w:rFonts w:asciiTheme="minorHAnsi" w:eastAsia="Calibri" w:hAnsiTheme="minorHAnsi" w:cs="Arial"/>
          <w:color w:val="auto"/>
          <w:sz w:val="24"/>
          <w:lang w:eastAsia="en-US"/>
        </w:rPr>
      </w:pPr>
      <w:r w:rsidRPr="00C4563C">
        <w:rPr>
          <w:rFonts w:asciiTheme="minorHAnsi" w:eastAsia="Calibri" w:hAnsiTheme="minorHAnsi" w:cs="Arial"/>
          <w:color w:val="auto"/>
          <w:sz w:val="24"/>
          <w:lang w:eastAsia="en-US"/>
        </w:rPr>
        <w:t xml:space="preserve">Ademais, cabe ressaltar que a opção pelo tipo de licitação “melhor técnica” ou “técnica e preço”, </w:t>
      </w:r>
      <w:r w:rsidRPr="00C4563C">
        <w:rPr>
          <w:rFonts w:asciiTheme="minorHAnsi" w:eastAsia="Calibri" w:hAnsiTheme="minorHAnsi" w:cs="Arial"/>
          <w:color w:val="auto"/>
          <w:sz w:val="24"/>
          <w:u w:val="single"/>
          <w:lang w:eastAsia="en-US"/>
        </w:rPr>
        <w:t>deve ser justificada pelo órgão ou entidade</w:t>
      </w:r>
      <w:r w:rsidRPr="00C4563C">
        <w:rPr>
          <w:rFonts w:asciiTheme="minorHAnsi" w:eastAsia="Calibri" w:hAnsiTheme="minorHAnsi" w:cs="Arial"/>
          <w:color w:val="auto"/>
          <w:sz w:val="24"/>
          <w:lang w:eastAsia="en-US"/>
        </w:rPr>
        <w:t>.</w:t>
      </w:r>
    </w:p>
    <w:p w14:paraId="45DFF059" w14:textId="77777777" w:rsidR="009E114B" w:rsidRPr="00C4563C" w:rsidRDefault="009E114B" w:rsidP="00AC33EB">
      <w:pPr>
        <w:pStyle w:val="Citao"/>
        <w:spacing w:before="0"/>
        <w:rPr>
          <w:rFonts w:asciiTheme="minorHAnsi" w:eastAsia="Calibri" w:hAnsiTheme="minorHAnsi" w:cs="Arial"/>
          <w:color w:val="auto"/>
          <w:sz w:val="24"/>
          <w:lang w:eastAsia="en-US"/>
        </w:rPr>
      </w:pPr>
      <w:r w:rsidRPr="00C4563C">
        <w:rPr>
          <w:rFonts w:asciiTheme="minorHAnsi" w:eastAsia="Calibri" w:hAnsiTheme="minorHAnsi" w:cs="Arial"/>
          <w:color w:val="auto"/>
          <w:sz w:val="24"/>
          <w:lang w:eastAsia="en-US"/>
        </w:rPr>
        <w:t>A proposta de menor preço nem sempre pode ser a mais vantajosa para a Administração Pública, razão pela qual, outros parâmetros de avaliação foram criados pela Lei nº 8.666/1993, resultando em tipos específicos de licitação, a depender do serviço a ser contratado.</w:t>
      </w:r>
    </w:p>
    <w:p w14:paraId="3B146A49" w14:textId="77777777" w:rsidR="009E114B" w:rsidRPr="00C4563C" w:rsidRDefault="009E114B" w:rsidP="00AC33EB">
      <w:pPr>
        <w:pStyle w:val="Citao"/>
        <w:spacing w:before="0"/>
        <w:rPr>
          <w:rFonts w:asciiTheme="minorHAnsi" w:eastAsia="Calibri" w:hAnsiTheme="minorHAnsi" w:cs="Arial"/>
          <w:color w:val="auto"/>
          <w:sz w:val="24"/>
          <w:lang w:eastAsia="en-US"/>
        </w:rPr>
      </w:pPr>
      <w:r w:rsidRPr="00C4563C">
        <w:rPr>
          <w:rFonts w:asciiTheme="minorHAnsi" w:eastAsia="Calibri" w:hAnsiTheme="minorHAnsi" w:cs="Arial"/>
          <w:color w:val="auto"/>
          <w:sz w:val="24"/>
          <w:lang w:eastAsia="en-US"/>
        </w:rPr>
        <w:t xml:space="preserve">Assim, a busca pelas melhores e mais adequadas mecânicas para a contratação de serviços de comunicação levam sempre em conta o concílio da excelência na prestação com a aplicação do Princípio da </w:t>
      </w:r>
      <w:proofErr w:type="spellStart"/>
      <w:r w:rsidRPr="00C4563C">
        <w:rPr>
          <w:rFonts w:asciiTheme="minorHAnsi" w:eastAsia="Calibri" w:hAnsiTheme="minorHAnsi" w:cs="Arial"/>
          <w:color w:val="auto"/>
          <w:sz w:val="24"/>
          <w:lang w:eastAsia="en-US"/>
        </w:rPr>
        <w:t>Vantajosidade</w:t>
      </w:r>
      <w:proofErr w:type="spellEnd"/>
      <w:r w:rsidRPr="00C4563C">
        <w:rPr>
          <w:rFonts w:asciiTheme="minorHAnsi" w:eastAsia="Calibri" w:hAnsiTheme="minorHAnsi" w:cs="Arial"/>
          <w:color w:val="auto"/>
          <w:sz w:val="24"/>
          <w:lang w:eastAsia="en-US"/>
        </w:rPr>
        <w:t xml:space="preserve"> para a Administração Pública.</w:t>
      </w:r>
    </w:p>
    <w:p w14:paraId="193E5833" w14:textId="77777777" w:rsidR="009E114B" w:rsidRPr="00C4563C" w:rsidRDefault="009E114B" w:rsidP="00AC33EB">
      <w:pPr>
        <w:pStyle w:val="Citao"/>
        <w:spacing w:before="0"/>
        <w:rPr>
          <w:rFonts w:asciiTheme="minorHAnsi" w:eastAsia="Calibri" w:hAnsiTheme="minorHAnsi" w:cs="Arial"/>
          <w:color w:val="auto"/>
          <w:sz w:val="24"/>
          <w:lang w:eastAsia="en-US"/>
        </w:rPr>
      </w:pPr>
      <w:r w:rsidRPr="00C4563C">
        <w:rPr>
          <w:rFonts w:asciiTheme="minorHAnsi" w:eastAsia="Calibri" w:hAnsiTheme="minorHAnsi" w:cs="Arial"/>
          <w:color w:val="auto"/>
          <w:sz w:val="24"/>
          <w:lang w:eastAsia="en-US"/>
        </w:rPr>
        <w:t xml:space="preserve">Os tipos específicos são adequados para situações em que a </w:t>
      </w:r>
      <w:proofErr w:type="spellStart"/>
      <w:r w:rsidRPr="00C4563C">
        <w:rPr>
          <w:rFonts w:asciiTheme="minorHAnsi" w:eastAsia="Calibri" w:hAnsiTheme="minorHAnsi" w:cs="Arial"/>
          <w:color w:val="auto"/>
          <w:sz w:val="24"/>
          <w:lang w:eastAsia="en-US"/>
        </w:rPr>
        <w:t>vantajosidade</w:t>
      </w:r>
      <w:proofErr w:type="spellEnd"/>
      <w:r w:rsidRPr="00C4563C">
        <w:rPr>
          <w:rFonts w:asciiTheme="minorHAnsi" w:eastAsia="Calibri" w:hAnsiTheme="minorHAnsi" w:cs="Arial"/>
          <w:color w:val="auto"/>
          <w:sz w:val="24"/>
          <w:lang w:eastAsia="en-US"/>
        </w:rPr>
        <w:t xml:space="preserve"> da oferta não é medida exclusivamente pelo seu preço. Trata-se de um critério oportuno para situações em que as modificações na qualidade do bem ou serviço ofertado impliquem em variações significativas no atendimento ao interesse público visado.</w:t>
      </w:r>
    </w:p>
    <w:p w14:paraId="07CA62AA" w14:textId="77777777" w:rsidR="009E114B" w:rsidRPr="00C4563C" w:rsidRDefault="009E114B" w:rsidP="00AC33EB">
      <w:pPr>
        <w:pStyle w:val="Citao"/>
        <w:spacing w:before="0"/>
        <w:rPr>
          <w:rFonts w:asciiTheme="minorHAnsi" w:eastAsia="Calibri" w:hAnsiTheme="minorHAnsi" w:cs="Arial"/>
          <w:color w:val="auto"/>
          <w:sz w:val="24"/>
          <w:lang w:eastAsia="en-US"/>
        </w:rPr>
      </w:pPr>
      <w:r w:rsidRPr="00C4563C">
        <w:rPr>
          <w:rFonts w:asciiTheme="minorHAnsi" w:eastAsia="Calibri" w:hAnsiTheme="minorHAnsi" w:cs="Arial"/>
          <w:color w:val="auto"/>
          <w:sz w:val="24"/>
          <w:lang w:eastAsia="en-US"/>
        </w:rPr>
        <w:t>Nesses tipos de licitação, a proposta mais vantajosa buscada pela Administração, não é aquela necessariamente menos onerosa. Além da onerosidade, a qualidade tem suma importância na apreciação das propostas.</w:t>
      </w:r>
    </w:p>
    <w:p w14:paraId="7A37C7D4" w14:textId="77777777" w:rsidR="009E114B" w:rsidRPr="00C4563C" w:rsidRDefault="009E114B" w:rsidP="00AC33EB">
      <w:pPr>
        <w:pStyle w:val="Citao"/>
        <w:spacing w:before="0"/>
        <w:rPr>
          <w:rFonts w:asciiTheme="minorHAnsi" w:eastAsia="Calibri" w:hAnsiTheme="minorHAnsi" w:cs="Arial"/>
          <w:color w:val="auto"/>
          <w:sz w:val="24"/>
          <w:lang w:eastAsia="en-US"/>
        </w:rPr>
      </w:pPr>
      <w:r w:rsidRPr="00C4563C">
        <w:rPr>
          <w:rFonts w:asciiTheme="minorHAnsi" w:eastAsia="Calibri" w:hAnsiTheme="minorHAnsi" w:cs="Arial"/>
          <w:color w:val="auto"/>
          <w:sz w:val="24"/>
          <w:lang w:eastAsia="en-US"/>
        </w:rPr>
        <w:t xml:space="preserve">O TCU apresenta vasta jurisprudência sobre o enquadramento do tipo de licitação que deve ser usado na contratação de serviços de predominância intelectual, como, por exemplo, o Acórdão 2172/2008 – Plenário: “Entendo como serviços de natureza intelectual aqueles em que a arte e a racionalidade humana sejam essenciais para a sua satisfatória execução. Não se trata, pois, de tarefas que possam ser executadas mecanicamente ou segundo protocolos, métodos e técnicas pré-estabelecidos e conhecidos. [...] Ressalto, a propósito, que os serviços de caráter predominantemente intelectual devem ser licitados com a adoção dos tipos de licitação de melhor técnica ou técnica e preço. (...) Tal conclusão decorre dos preceitos contidos nos </w:t>
      </w:r>
      <w:proofErr w:type="spellStart"/>
      <w:r w:rsidRPr="00C4563C">
        <w:rPr>
          <w:rFonts w:asciiTheme="minorHAnsi" w:eastAsia="Calibri" w:hAnsiTheme="minorHAnsi" w:cs="Arial"/>
          <w:color w:val="auto"/>
          <w:sz w:val="24"/>
          <w:lang w:eastAsia="en-US"/>
        </w:rPr>
        <w:t>arts</w:t>
      </w:r>
      <w:proofErr w:type="spellEnd"/>
      <w:r w:rsidRPr="00C4563C">
        <w:rPr>
          <w:rFonts w:asciiTheme="minorHAnsi" w:eastAsia="Calibri" w:hAnsiTheme="minorHAnsi" w:cs="Arial"/>
          <w:color w:val="auto"/>
          <w:sz w:val="24"/>
          <w:lang w:eastAsia="en-US"/>
        </w:rPr>
        <w:t>. 45, parágrafo 4°, e 46 da Lei n° 8.666/1993”.</w:t>
      </w:r>
    </w:p>
    <w:p w14:paraId="48FA196F" w14:textId="77777777" w:rsidR="009E114B" w:rsidRPr="00C4563C" w:rsidRDefault="009E114B" w:rsidP="00AC33EB">
      <w:pPr>
        <w:pStyle w:val="Citao"/>
        <w:tabs>
          <w:tab w:val="left" w:pos="2310"/>
        </w:tabs>
        <w:spacing w:before="0"/>
        <w:rPr>
          <w:rFonts w:asciiTheme="minorHAnsi" w:hAnsiTheme="minorHAnsi" w:cs="Arial"/>
          <w:color w:val="auto"/>
          <w:sz w:val="24"/>
        </w:rPr>
      </w:pPr>
      <w:r w:rsidRPr="00C4563C">
        <w:rPr>
          <w:rFonts w:asciiTheme="minorHAnsi" w:eastAsia="Calibri" w:hAnsiTheme="minorHAnsi" w:cs="Arial"/>
          <w:iCs w:val="0"/>
          <w:color w:val="auto"/>
          <w:sz w:val="24"/>
          <w:lang w:eastAsia="en-US"/>
        </w:rPr>
        <w:t>Deve-se ressaltar ainda que, numa licitação de tipo “melhor técnica”, não se ignora a realidade de preços do mercado. Ao contrário, ao mesmo tempo em que se almeja contratar serviços de qualidade superior e compatível com os desafios institucionais, se estabelece um valor máximo de contratação de cada item com base numa extensa e qualificada cotação de mercado, e as propostas de preço das licitantes apresentarão descontos sobre os preços máximos pré-estabelecidos, o que caracteriza clara vantagem para a Administração.</w:t>
      </w:r>
    </w:p>
    <w:p w14:paraId="33BC45E3" w14:textId="77777777" w:rsidR="009E114B" w:rsidRPr="00C4563C" w:rsidRDefault="009E114B" w:rsidP="00AC33EB">
      <w:pPr>
        <w:tabs>
          <w:tab w:val="left" w:pos="1134"/>
        </w:tabs>
        <w:jc w:val="both"/>
        <w:rPr>
          <w:rFonts w:asciiTheme="minorHAnsi" w:hAnsiTheme="minorHAnsi" w:cs="Arial"/>
          <w:szCs w:val="24"/>
        </w:rPr>
      </w:pPr>
    </w:p>
    <w:p w14:paraId="303D9C04" w14:textId="242ACC9F" w:rsidR="001250CF" w:rsidRPr="00C4563C" w:rsidRDefault="001250CF" w:rsidP="00AC33EB">
      <w:pPr>
        <w:tabs>
          <w:tab w:val="left" w:pos="1134"/>
        </w:tabs>
        <w:jc w:val="both"/>
        <w:rPr>
          <w:rFonts w:asciiTheme="minorHAnsi" w:hAnsiTheme="minorHAnsi" w:cs="Arial"/>
          <w:szCs w:val="24"/>
        </w:rPr>
      </w:pPr>
      <w:r w:rsidRPr="00C4563C">
        <w:rPr>
          <w:rFonts w:asciiTheme="minorHAnsi" w:hAnsiTheme="minorHAnsi" w:cs="Arial"/>
          <w:szCs w:val="24"/>
        </w:rPr>
        <w:t>1.2</w:t>
      </w:r>
      <w:r w:rsidRPr="00C4563C">
        <w:rPr>
          <w:rFonts w:asciiTheme="minorHAnsi" w:hAnsiTheme="minorHAnsi" w:cs="Arial"/>
          <w:szCs w:val="24"/>
        </w:rPr>
        <w:tab/>
      </w:r>
      <w:r w:rsidR="00935059" w:rsidRPr="00C4563C">
        <w:rPr>
          <w:rFonts w:asciiTheme="minorHAnsi" w:hAnsiTheme="minorHAnsi" w:cs="Arial"/>
          <w:szCs w:val="24"/>
        </w:rPr>
        <w:tab/>
      </w:r>
      <w:r w:rsidRPr="00C4563C">
        <w:rPr>
          <w:rFonts w:asciiTheme="minorHAnsi" w:hAnsiTheme="minorHAnsi" w:cs="Arial"/>
          <w:szCs w:val="24"/>
        </w:rPr>
        <w:t xml:space="preserve">Os serviços serão realizados na forma de execução indireta, sob </w:t>
      </w:r>
      <w:r w:rsidR="00204D92" w:rsidRPr="00C4563C">
        <w:rPr>
          <w:rFonts w:asciiTheme="minorHAnsi" w:hAnsiTheme="minorHAnsi" w:cs="Arial"/>
          <w:szCs w:val="24"/>
        </w:rPr>
        <w:t>a égide</w:t>
      </w:r>
      <w:r w:rsidRPr="00C4563C">
        <w:rPr>
          <w:rFonts w:asciiTheme="minorHAnsi" w:hAnsiTheme="minorHAnsi" w:cs="Arial"/>
          <w:szCs w:val="24"/>
        </w:rPr>
        <w:t xml:space="preserve"> da Lei nº 12.232</w:t>
      </w:r>
      <w:r w:rsidR="00766DE7" w:rsidRPr="00C4563C">
        <w:rPr>
          <w:rFonts w:asciiTheme="minorHAnsi" w:hAnsiTheme="minorHAnsi" w:cs="Arial"/>
          <w:szCs w:val="24"/>
        </w:rPr>
        <w:t>/</w:t>
      </w:r>
      <w:r w:rsidR="00E31533" w:rsidRPr="00C4563C">
        <w:rPr>
          <w:rFonts w:asciiTheme="minorHAnsi" w:hAnsiTheme="minorHAnsi" w:cs="Arial"/>
          <w:szCs w:val="24"/>
        </w:rPr>
        <w:t>20</w:t>
      </w:r>
      <w:r w:rsidRPr="00C4563C">
        <w:rPr>
          <w:rFonts w:asciiTheme="minorHAnsi" w:hAnsiTheme="minorHAnsi" w:cs="Arial"/>
          <w:szCs w:val="24"/>
        </w:rPr>
        <w:t>10, mediante a aplicação, de forma complementar, das Leis nº 4.680</w:t>
      </w:r>
      <w:r w:rsidR="00766DE7" w:rsidRPr="00C4563C">
        <w:rPr>
          <w:rFonts w:asciiTheme="minorHAnsi" w:hAnsiTheme="minorHAnsi" w:cs="Arial"/>
          <w:szCs w:val="24"/>
        </w:rPr>
        <w:t>/</w:t>
      </w:r>
      <w:r w:rsidR="00E31533" w:rsidRPr="00C4563C">
        <w:rPr>
          <w:rFonts w:asciiTheme="minorHAnsi" w:hAnsiTheme="minorHAnsi" w:cs="Arial"/>
          <w:szCs w:val="24"/>
        </w:rPr>
        <w:t>19</w:t>
      </w:r>
      <w:r w:rsidRPr="00C4563C">
        <w:rPr>
          <w:rFonts w:asciiTheme="minorHAnsi" w:hAnsiTheme="minorHAnsi" w:cs="Arial"/>
          <w:szCs w:val="24"/>
        </w:rPr>
        <w:t>65</w:t>
      </w:r>
      <w:r w:rsidR="00766DE7" w:rsidRPr="00C4563C">
        <w:rPr>
          <w:rFonts w:asciiTheme="minorHAnsi" w:hAnsiTheme="minorHAnsi" w:cs="Arial"/>
          <w:szCs w:val="24"/>
        </w:rPr>
        <w:t xml:space="preserve"> </w:t>
      </w:r>
      <w:r w:rsidRPr="00C4563C">
        <w:rPr>
          <w:rFonts w:asciiTheme="minorHAnsi" w:hAnsiTheme="minorHAnsi" w:cs="Arial"/>
          <w:szCs w:val="24"/>
        </w:rPr>
        <w:t>e nº 8.666</w:t>
      </w:r>
      <w:r w:rsidR="00766DE7" w:rsidRPr="00C4563C">
        <w:rPr>
          <w:rFonts w:asciiTheme="minorHAnsi" w:hAnsiTheme="minorHAnsi" w:cs="Arial"/>
          <w:szCs w:val="24"/>
        </w:rPr>
        <w:t>/</w:t>
      </w:r>
      <w:r w:rsidR="00320E39" w:rsidRPr="00C4563C">
        <w:rPr>
          <w:rFonts w:asciiTheme="minorHAnsi" w:hAnsiTheme="minorHAnsi" w:cs="Arial"/>
          <w:szCs w:val="24"/>
        </w:rPr>
        <w:t>19</w:t>
      </w:r>
      <w:r w:rsidRPr="00C4563C">
        <w:rPr>
          <w:rFonts w:asciiTheme="minorHAnsi" w:hAnsiTheme="minorHAnsi" w:cs="Arial"/>
          <w:szCs w:val="24"/>
        </w:rPr>
        <w:t>93.</w:t>
      </w:r>
    </w:p>
    <w:p w14:paraId="469715B4" w14:textId="77777777" w:rsidR="001250CF" w:rsidRPr="00C4563C" w:rsidRDefault="001250CF" w:rsidP="00AC33EB">
      <w:pPr>
        <w:tabs>
          <w:tab w:val="left" w:pos="397"/>
        </w:tabs>
        <w:jc w:val="both"/>
        <w:rPr>
          <w:rFonts w:asciiTheme="minorHAnsi" w:hAnsiTheme="minorHAnsi" w:cs="Arial"/>
          <w:szCs w:val="24"/>
        </w:rPr>
      </w:pPr>
    </w:p>
    <w:p w14:paraId="338DD5A3" w14:textId="77777777" w:rsidR="009E114B" w:rsidRPr="00C4563C" w:rsidRDefault="009E114B"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6º, VIII, alínea ‘b’, Lei nº 8.666/1993.</w:t>
      </w:r>
    </w:p>
    <w:p w14:paraId="6DC18164" w14:textId="77777777" w:rsidR="009E114B" w:rsidRPr="00C4563C" w:rsidRDefault="009E114B" w:rsidP="00AC33EB">
      <w:pPr>
        <w:tabs>
          <w:tab w:val="left" w:pos="397"/>
        </w:tabs>
        <w:jc w:val="both"/>
        <w:rPr>
          <w:rFonts w:asciiTheme="minorHAnsi" w:hAnsiTheme="minorHAnsi" w:cs="Arial"/>
          <w:szCs w:val="24"/>
        </w:rPr>
      </w:pPr>
    </w:p>
    <w:p w14:paraId="0A88FF46" w14:textId="77777777" w:rsidR="00667451" w:rsidRPr="00C4563C" w:rsidRDefault="00667451" w:rsidP="00667451">
      <w:pPr>
        <w:tabs>
          <w:tab w:val="left" w:pos="1134"/>
        </w:tabs>
        <w:jc w:val="both"/>
        <w:rPr>
          <w:rFonts w:asciiTheme="minorHAnsi" w:hAnsiTheme="minorHAnsi" w:cs="Arial"/>
          <w:szCs w:val="24"/>
        </w:rPr>
      </w:pPr>
      <w:r w:rsidRPr="00C4563C">
        <w:rPr>
          <w:rFonts w:asciiTheme="minorHAnsi" w:hAnsiTheme="minorHAnsi" w:cs="Arial"/>
          <w:szCs w:val="24"/>
        </w:rPr>
        <w:t>1.2.1</w:t>
      </w:r>
      <w:r w:rsidRPr="00C4563C">
        <w:rPr>
          <w:rFonts w:asciiTheme="minorHAnsi" w:hAnsiTheme="minorHAnsi" w:cs="Arial"/>
          <w:szCs w:val="24"/>
        </w:rPr>
        <w:tab/>
      </w:r>
      <w:r w:rsidRPr="00C4563C">
        <w:rPr>
          <w:rFonts w:asciiTheme="minorHAnsi" w:hAnsiTheme="minorHAnsi" w:cs="Arial"/>
          <w:szCs w:val="24"/>
        </w:rPr>
        <w:tab/>
        <w:t xml:space="preserve">Aplicam-se também a esta concorrência o Decreto nº 6.555/2008, o Decreto nº 57.690/1966, o Decreto nº 4.563/2002, a Instrução Normativa SECOM nº 3/2018, disponível no endereço </w:t>
      </w:r>
      <w:hyperlink r:id="rId16" w:history="1">
        <w:r w:rsidRPr="00C4563C">
          <w:rPr>
            <w:rFonts w:asciiTheme="minorHAnsi" w:hAnsiTheme="minorHAnsi"/>
            <w:szCs w:val="24"/>
          </w:rPr>
          <w:t>www.secom.gov.br</w:t>
        </w:r>
      </w:hyperlink>
      <w:r w:rsidRPr="00C4563C">
        <w:rPr>
          <w:rFonts w:asciiTheme="minorHAnsi" w:hAnsiTheme="minorHAnsi" w:cs="Arial"/>
          <w:szCs w:val="24"/>
        </w:rPr>
        <w:t xml:space="preserve">, </w:t>
      </w:r>
      <w:r w:rsidRPr="00C4563C">
        <w:rPr>
          <w:rFonts w:asciiTheme="minorHAnsi" w:hAnsiTheme="minorHAnsi" w:cs="Arial"/>
          <w:i/>
          <w:szCs w:val="24"/>
          <w:highlight w:val="yellow"/>
        </w:rPr>
        <w:t xml:space="preserve">&lt;se o anunciante utilizar o </w:t>
      </w:r>
      <w:r w:rsidRPr="00C4563C">
        <w:rPr>
          <w:rFonts w:asciiTheme="minorHAnsi" w:hAnsiTheme="minorHAnsi" w:cs="Arial"/>
          <w:i/>
          <w:szCs w:val="24"/>
          <w:highlight w:val="yellow"/>
          <w:u w:val="single"/>
        </w:rPr>
        <w:t>SICAF</w:t>
      </w:r>
      <w:r w:rsidRPr="00C4563C">
        <w:rPr>
          <w:rFonts w:asciiTheme="minorHAnsi" w:hAnsiTheme="minorHAnsi" w:cs="Arial"/>
          <w:i/>
          <w:szCs w:val="24"/>
          <w:highlight w:val="yellow"/>
        </w:rPr>
        <w:t>, acrescentar:&gt;</w:t>
      </w:r>
      <w:r w:rsidRPr="00C4563C">
        <w:rPr>
          <w:rFonts w:asciiTheme="minorHAnsi" w:hAnsiTheme="minorHAnsi" w:cs="Arial"/>
          <w:szCs w:val="24"/>
        </w:rPr>
        <w:t xml:space="preserve"> </w:t>
      </w:r>
      <w:r w:rsidRPr="00C4563C">
        <w:rPr>
          <w:rFonts w:asciiTheme="minorHAnsi" w:hAnsiTheme="minorHAnsi" w:cs="Arial"/>
          <w:szCs w:val="24"/>
          <w:highlight w:val="lightGray"/>
        </w:rPr>
        <w:t>o Decreto nº 3.722/2001</w:t>
      </w:r>
      <w:r w:rsidRPr="00C4563C">
        <w:rPr>
          <w:rFonts w:asciiTheme="minorHAnsi" w:hAnsiTheme="minorHAnsi" w:cs="Arial"/>
          <w:szCs w:val="24"/>
        </w:rPr>
        <w:t xml:space="preserve">, </w:t>
      </w:r>
      <w:r w:rsidRPr="00C4563C">
        <w:rPr>
          <w:rFonts w:asciiTheme="minorHAnsi" w:eastAsia="Calibri" w:hAnsiTheme="minorHAnsi" w:cs="Calibri"/>
          <w:szCs w:val="24"/>
        </w:rPr>
        <w:t xml:space="preserve">a Instrução Normativa SEGES/MPDG nº 03/2018 </w:t>
      </w:r>
      <w:r w:rsidRPr="00C4563C">
        <w:rPr>
          <w:rFonts w:asciiTheme="minorHAnsi" w:hAnsiTheme="minorHAnsi" w:cs="Arial"/>
          <w:szCs w:val="24"/>
        </w:rPr>
        <w:t>e as disposições deste Edital.</w:t>
      </w:r>
    </w:p>
    <w:p w14:paraId="01568BC3" w14:textId="77777777" w:rsidR="001250CF" w:rsidRPr="00C4563C" w:rsidRDefault="001250CF" w:rsidP="00AC33EB">
      <w:pPr>
        <w:tabs>
          <w:tab w:val="left" w:pos="397"/>
        </w:tabs>
        <w:jc w:val="both"/>
        <w:rPr>
          <w:rFonts w:asciiTheme="minorHAnsi" w:hAnsiTheme="minorHAnsi" w:cs="Arial"/>
          <w:szCs w:val="24"/>
        </w:rPr>
      </w:pPr>
    </w:p>
    <w:p w14:paraId="703C561C" w14:textId="77777777" w:rsidR="001250CF" w:rsidRPr="00C4563C" w:rsidRDefault="001250CF" w:rsidP="00AC33EB">
      <w:pPr>
        <w:tabs>
          <w:tab w:val="left" w:pos="397"/>
        </w:tabs>
        <w:jc w:val="both"/>
        <w:rPr>
          <w:rFonts w:asciiTheme="minorHAnsi" w:hAnsiTheme="minorHAnsi" w:cs="Arial"/>
          <w:szCs w:val="24"/>
        </w:rPr>
      </w:pPr>
    </w:p>
    <w:p w14:paraId="1A197AC6" w14:textId="47C2EC24" w:rsidR="005B1888" w:rsidRPr="00C4563C" w:rsidRDefault="005B1888" w:rsidP="00AC33EB">
      <w:pPr>
        <w:tabs>
          <w:tab w:val="left" w:pos="1418"/>
        </w:tabs>
        <w:jc w:val="both"/>
        <w:rPr>
          <w:rFonts w:asciiTheme="minorHAnsi" w:hAnsiTheme="minorHAnsi" w:cs="Arial"/>
          <w:b/>
          <w:szCs w:val="24"/>
        </w:rPr>
      </w:pPr>
      <w:r w:rsidRPr="00C4563C">
        <w:rPr>
          <w:rFonts w:asciiTheme="minorHAnsi" w:hAnsiTheme="minorHAnsi" w:cs="Arial"/>
          <w:b/>
          <w:szCs w:val="24"/>
        </w:rPr>
        <w:t xml:space="preserve">2. </w:t>
      </w:r>
      <w:r w:rsidRPr="00C4563C">
        <w:rPr>
          <w:rFonts w:asciiTheme="minorHAnsi" w:hAnsiTheme="minorHAnsi" w:cs="Arial"/>
          <w:b/>
          <w:szCs w:val="24"/>
        </w:rPr>
        <w:tab/>
        <w:t>OBJETO</w:t>
      </w:r>
    </w:p>
    <w:p w14:paraId="5E87CF27" w14:textId="77777777" w:rsidR="005B1888" w:rsidRPr="00C4563C" w:rsidRDefault="005B1888" w:rsidP="00AC33EB">
      <w:pPr>
        <w:jc w:val="both"/>
        <w:rPr>
          <w:rFonts w:asciiTheme="minorHAnsi" w:hAnsiTheme="minorHAnsi" w:cs="Arial"/>
          <w:szCs w:val="24"/>
        </w:rPr>
      </w:pPr>
    </w:p>
    <w:p w14:paraId="1B22E11D" w14:textId="404136EE" w:rsidR="005B1888" w:rsidRPr="00C4563C" w:rsidRDefault="009B5229" w:rsidP="00AC33EB">
      <w:pPr>
        <w:tabs>
          <w:tab w:val="left" w:pos="1134"/>
        </w:tabs>
        <w:jc w:val="both"/>
        <w:rPr>
          <w:rFonts w:asciiTheme="minorHAnsi" w:hAnsiTheme="minorHAnsi" w:cs="Arial"/>
          <w:szCs w:val="24"/>
        </w:rPr>
      </w:pPr>
      <w:r w:rsidRPr="00C4563C">
        <w:rPr>
          <w:rFonts w:asciiTheme="minorHAnsi" w:hAnsiTheme="minorHAnsi" w:cs="Arial"/>
          <w:szCs w:val="24"/>
        </w:rPr>
        <w:t>2</w:t>
      </w:r>
      <w:r w:rsidR="005B1888" w:rsidRPr="00C4563C">
        <w:rPr>
          <w:rFonts w:asciiTheme="minorHAnsi" w:hAnsiTheme="minorHAnsi" w:cs="Arial"/>
          <w:szCs w:val="24"/>
        </w:rPr>
        <w:t>.1</w:t>
      </w:r>
      <w:r w:rsidR="005B1888" w:rsidRPr="00C4563C">
        <w:rPr>
          <w:rFonts w:asciiTheme="minorHAnsi" w:hAnsiTheme="minorHAnsi" w:cs="Arial"/>
          <w:szCs w:val="24"/>
        </w:rPr>
        <w:tab/>
      </w:r>
      <w:r w:rsidR="005B1888" w:rsidRPr="00C4563C">
        <w:rPr>
          <w:rFonts w:asciiTheme="minorHAnsi" w:hAnsiTheme="minorHAnsi" w:cs="Arial"/>
          <w:szCs w:val="24"/>
        </w:rPr>
        <w:tab/>
      </w:r>
      <w:r w:rsidR="005B1888" w:rsidRPr="00C4563C">
        <w:rPr>
          <w:rFonts w:asciiTheme="minorHAnsi" w:hAnsiTheme="minorHAnsi" w:cs="Arial"/>
          <w:bCs/>
          <w:szCs w:val="24"/>
        </w:rPr>
        <w:t xml:space="preserve">O objeto da </w:t>
      </w:r>
      <w:r w:rsidR="005B1888" w:rsidRPr="00C4563C">
        <w:rPr>
          <w:rFonts w:asciiTheme="minorHAnsi" w:hAnsiTheme="minorHAnsi" w:cs="Arial"/>
          <w:szCs w:val="24"/>
        </w:rPr>
        <w:t>presente concorrência é a contratação de serviços de publicidade prestados por intermédio de agência de propaganda, compreendendo o conjunto de atividades realizadas integradamente que tenham por objetivo o estudo, o planejamento, a conceituação, a concepção, a criação, a execução interna, a intermediação e supervisão da execução externa e a distribuição de ações publicitárias junto a públicos de interesse.</w:t>
      </w:r>
    </w:p>
    <w:p w14:paraId="2422D620" w14:textId="77777777" w:rsidR="005B1888" w:rsidRPr="00C4563C" w:rsidRDefault="005B1888" w:rsidP="00AC33EB">
      <w:pPr>
        <w:jc w:val="both"/>
        <w:rPr>
          <w:rFonts w:asciiTheme="minorHAnsi" w:hAnsiTheme="minorHAnsi" w:cs="Arial"/>
          <w:szCs w:val="24"/>
        </w:rPr>
      </w:pPr>
    </w:p>
    <w:p w14:paraId="677D5321" w14:textId="0F6D8C27" w:rsidR="005B1888" w:rsidRPr="00C4563C" w:rsidRDefault="009B5229" w:rsidP="00AC33EB">
      <w:pPr>
        <w:tabs>
          <w:tab w:val="left" w:pos="1134"/>
        </w:tabs>
        <w:jc w:val="both"/>
        <w:rPr>
          <w:rFonts w:asciiTheme="minorHAnsi" w:hAnsiTheme="minorHAnsi" w:cs="Arial"/>
          <w:szCs w:val="24"/>
        </w:rPr>
      </w:pPr>
      <w:r w:rsidRPr="00C4563C">
        <w:rPr>
          <w:rFonts w:asciiTheme="minorHAnsi" w:hAnsiTheme="minorHAnsi" w:cs="Arial"/>
          <w:szCs w:val="24"/>
        </w:rPr>
        <w:t>2</w:t>
      </w:r>
      <w:r w:rsidR="005B1888" w:rsidRPr="00C4563C">
        <w:rPr>
          <w:rFonts w:asciiTheme="minorHAnsi" w:hAnsiTheme="minorHAnsi" w:cs="Arial"/>
          <w:szCs w:val="24"/>
        </w:rPr>
        <w:t>.1.1</w:t>
      </w:r>
      <w:r w:rsidR="005B1888" w:rsidRPr="00C4563C">
        <w:rPr>
          <w:rFonts w:asciiTheme="minorHAnsi" w:hAnsiTheme="minorHAnsi" w:cs="Arial"/>
          <w:szCs w:val="24"/>
        </w:rPr>
        <w:tab/>
      </w:r>
      <w:r w:rsidR="005B1888" w:rsidRPr="00C4563C">
        <w:rPr>
          <w:rFonts w:asciiTheme="minorHAnsi" w:hAnsiTheme="minorHAnsi" w:cs="Arial"/>
          <w:szCs w:val="24"/>
        </w:rPr>
        <w:tab/>
        <w:t>Também integram o objeto desta concorrência, como atividades complementares, os serviços especializados pertinentes:</w:t>
      </w:r>
    </w:p>
    <w:p w14:paraId="4DEAFA18" w14:textId="77777777" w:rsidR="005B1888" w:rsidRPr="00C4563C" w:rsidRDefault="005B1888" w:rsidP="00AC33EB">
      <w:pPr>
        <w:tabs>
          <w:tab w:val="left" w:pos="1134"/>
        </w:tabs>
        <w:jc w:val="both"/>
        <w:rPr>
          <w:rFonts w:asciiTheme="minorHAnsi" w:hAnsiTheme="minorHAnsi" w:cs="Arial"/>
          <w:szCs w:val="24"/>
        </w:rPr>
      </w:pPr>
    </w:p>
    <w:p w14:paraId="4A895424" w14:textId="77777777" w:rsidR="005B1888" w:rsidRPr="00C4563C" w:rsidRDefault="005B1888" w:rsidP="00AC33EB">
      <w:pPr>
        <w:tabs>
          <w:tab w:val="left" w:pos="1701"/>
        </w:tabs>
        <w:ind w:left="1418" w:hanging="2"/>
        <w:jc w:val="both"/>
        <w:rPr>
          <w:rFonts w:asciiTheme="minorHAnsi" w:hAnsiTheme="minorHAnsi" w:cs="Arial"/>
          <w:szCs w:val="24"/>
        </w:rPr>
      </w:pPr>
      <w:r w:rsidRPr="00C4563C">
        <w:rPr>
          <w:rFonts w:asciiTheme="minorHAnsi" w:hAnsiTheme="minorHAnsi" w:cs="Arial"/>
          <w:szCs w:val="24"/>
        </w:rPr>
        <w:t>a) ao planejamento e à execução de pesquisas e de outros instrumentos de avaliação e de geração de conhecimento, relacionados à execução dos contratos;</w:t>
      </w:r>
    </w:p>
    <w:p w14:paraId="116DD8B9" w14:textId="77777777" w:rsidR="005B1888" w:rsidRPr="00C4563C" w:rsidRDefault="005B1888" w:rsidP="00AC33EB">
      <w:pPr>
        <w:tabs>
          <w:tab w:val="left" w:pos="1701"/>
        </w:tabs>
        <w:ind w:left="1418" w:hanging="2"/>
        <w:jc w:val="both"/>
        <w:rPr>
          <w:rFonts w:asciiTheme="minorHAnsi" w:hAnsiTheme="minorHAnsi" w:cs="Arial"/>
          <w:szCs w:val="24"/>
        </w:rPr>
      </w:pPr>
    </w:p>
    <w:p w14:paraId="3E1FFD69" w14:textId="77777777" w:rsidR="005B1888" w:rsidRPr="00C4563C" w:rsidRDefault="005B1888" w:rsidP="00AC33EB">
      <w:pPr>
        <w:tabs>
          <w:tab w:val="left" w:pos="1701"/>
        </w:tabs>
        <w:ind w:left="1418" w:hanging="2"/>
        <w:jc w:val="both"/>
        <w:rPr>
          <w:rFonts w:asciiTheme="minorHAnsi" w:hAnsiTheme="minorHAnsi" w:cs="Arial"/>
          <w:szCs w:val="24"/>
        </w:rPr>
      </w:pPr>
      <w:r w:rsidRPr="00C4563C">
        <w:rPr>
          <w:rFonts w:asciiTheme="minorHAnsi" w:hAnsiTheme="minorHAnsi" w:cs="Arial"/>
          <w:szCs w:val="24"/>
        </w:rPr>
        <w:t>b) à produção e à execução técnica de peças, materiais e projetos publicitários, de mídia e não mídia, criados no âmbito dos contratos;</w:t>
      </w:r>
    </w:p>
    <w:p w14:paraId="6C497491" w14:textId="77777777" w:rsidR="005B1888" w:rsidRPr="00C4563C" w:rsidRDefault="005B1888" w:rsidP="00AC33EB">
      <w:pPr>
        <w:tabs>
          <w:tab w:val="left" w:pos="1701"/>
        </w:tabs>
        <w:ind w:left="1418" w:hanging="2"/>
        <w:jc w:val="both"/>
        <w:rPr>
          <w:rFonts w:asciiTheme="minorHAnsi" w:hAnsiTheme="minorHAnsi" w:cs="Arial"/>
          <w:szCs w:val="24"/>
        </w:rPr>
      </w:pPr>
    </w:p>
    <w:p w14:paraId="5909CD32" w14:textId="77777777" w:rsidR="005B1888" w:rsidRPr="00C4563C" w:rsidRDefault="005B1888" w:rsidP="00AC33EB">
      <w:pPr>
        <w:tabs>
          <w:tab w:val="left" w:pos="1701"/>
        </w:tabs>
        <w:ind w:left="1418" w:hanging="2"/>
        <w:jc w:val="both"/>
        <w:rPr>
          <w:rFonts w:asciiTheme="minorHAnsi" w:hAnsiTheme="minorHAnsi" w:cs="Arial"/>
          <w:szCs w:val="24"/>
        </w:rPr>
      </w:pPr>
      <w:r w:rsidRPr="00C4563C">
        <w:rPr>
          <w:rFonts w:asciiTheme="minorHAnsi" w:hAnsiTheme="minorHAnsi" w:cs="Arial"/>
          <w:szCs w:val="24"/>
        </w:rPr>
        <w:t>c) à criação, à implementação e ao desenvolvimento de formas inovadoras de comunicação publicitária, destinadas a expandir os efeitos das mensagens e das ações publicitárias, em consonância com novas tecnologias.</w:t>
      </w:r>
    </w:p>
    <w:p w14:paraId="6811CE01" w14:textId="77777777" w:rsidR="005B1888" w:rsidRPr="00C4563C" w:rsidRDefault="005B1888" w:rsidP="00AC33EB">
      <w:pPr>
        <w:jc w:val="both"/>
        <w:rPr>
          <w:rFonts w:asciiTheme="minorHAnsi" w:hAnsiTheme="minorHAnsi" w:cs="Arial"/>
          <w:b/>
          <w:szCs w:val="24"/>
        </w:rPr>
      </w:pPr>
    </w:p>
    <w:p w14:paraId="0E18EA36" w14:textId="1AF4E3F1" w:rsidR="005B1888" w:rsidRPr="00C4563C" w:rsidRDefault="009B5229" w:rsidP="00AC33EB">
      <w:pPr>
        <w:tabs>
          <w:tab w:val="left" w:pos="1080"/>
        </w:tabs>
        <w:jc w:val="both"/>
        <w:rPr>
          <w:rFonts w:asciiTheme="minorHAnsi" w:hAnsiTheme="minorHAnsi" w:cs="Arial"/>
          <w:szCs w:val="24"/>
        </w:rPr>
      </w:pPr>
      <w:r w:rsidRPr="00C4563C">
        <w:rPr>
          <w:rFonts w:asciiTheme="minorHAnsi" w:hAnsiTheme="minorHAnsi" w:cs="Arial"/>
          <w:szCs w:val="24"/>
        </w:rPr>
        <w:t>2</w:t>
      </w:r>
      <w:r w:rsidR="005B1888" w:rsidRPr="00C4563C">
        <w:rPr>
          <w:rFonts w:asciiTheme="minorHAnsi" w:hAnsiTheme="minorHAnsi" w:cs="Arial"/>
          <w:szCs w:val="24"/>
        </w:rPr>
        <w:t>.1.1.1</w:t>
      </w:r>
      <w:r w:rsidR="005B1888" w:rsidRPr="00C4563C">
        <w:rPr>
          <w:rFonts w:asciiTheme="minorHAnsi" w:hAnsiTheme="minorHAnsi" w:cs="Arial"/>
          <w:szCs w:val="24"/>
        </w:rPr>
        <w:tab/>
      </w:r>
      <w:r w:rsidR="005B1888" w:rsidRPr="00C4563C">
        <w:rPr>
          <w:rFonts w:asciiTheme="minorHAnsi" w:hAnsiTheme="minorHAnsi" w:cs="Arial"/>
          <w:szCs w:val="24"/>
        </w:rPr>
        <w:tab/>
        <w:t xml:space="preserve">A contratação dos serviços, elencados no </w:t>
      </w:r>
      <w:r w:rsidR="00B3779B" w:rsidRPr="00C4563C">
        <w:rPr>
          <w:rFonts w:asciiTheme="minorHAnsi" w:hAnsiTheme="minorHAnsi" w:cs="Arial"/>
          <w:szCs w:val="24"/>
        </w:rPr>
        <w:t>subitem 2.</w:t>
      </w:r>
      <w:r w:rsidR="005B1888" w:rsidRPr="00C4563C">
        <w:rPr>
          <w:rFonts w:asciiTheme="minorHAnsi" w:hAnsiTheme="minorHAnsi" w:cs="Arial"/>
          <w:szCs w:val="24"/>
        </w:rPr>
        <w:t xml:space="preserve">1, tem como objetivo o atendimento </w:t>
      </w:r>
      <w:r w:rsidR="005B1888" w:rsidRPr="00C4563C">
        <w:rPr>
          <w:rFonts w:asciiTheme="minorHAnsi" w:hAnsiTheme="minorHAnsi" w:cs="Arial"/>
          <w:bCs/>
          <w:szCs w:val="24"/>
        </w:rPr>
        <w:t xml:space="preserve">ao princípio da publicidade e ao direito à informação, por meio de ações que visam difundir ideias e princípios, posicionar instituições e programas, disseminar iniciativas e políticas públicas, </w:t>
      </w:r>
      <w:r w:rsidR="005B1888" w:rsidRPr="00C4563C">
        <w:rPr>
          <w:rFonts w:asciiTheme="minorHAnsi" w:hAnsiTheme="minorHAnsi" w:cs="Arial"/>
          <w:bCs/>
          <w:i/>
          <w:szCs w:val="24"/>
          <w:highlight w:val="yellow"/>
        </w:rPr>
        <w:t>&lt;se for o caso, acrescentar:&gt;</w:t>
      </w:r>
      <w:r w:rsidR="005B1888" w:rsidRPr="00C4563C">
        <w:rPr>
          <w:rFonts w:asciiTheme="minorHAnsi" w:hAnsiTheme="minorHAnsi" w:cs="Arial"/>
          <w:bCs/>
          <w:szCs w:val="24"/>
        </w:rPr>
        <w:t xml:space="preserve"> </w:t>
      </w:r>
      <w:r w:rsidR="005B1888" w:rsidRPr="00C4563C">
        <w:rPr>
          <w:rFonts w:asciiTheme="minorHAnsi" w:hAnsiTheme="minorHAnsi" w:cs="Arial"/>
          <w:bCs/>
          <w:szCs w:val="24"/>
          <w:highlight w:val="lightGray"/>
        </w:rPr>
        <w:t>promover a venda de produtos e serviços</w:t>
      </w:r>
      <w:r w:rsidR="005B1888" w:rsidRPr="00C4563C">
        <w:rPr>
          <w:rFonts w:asciiTheme="minorHAnsi" w:hAnsiTheme="minorHAnsi" w:cs="Arial"/>
          <w:bCs/>
          <w:szCs w:val="24"/>
        </w:rPr>
        <w:t>, ou informar e orientar o público em geral.</w:t>
      </w:r>
    </w:p>
    <w:p w14:paraId="6CDDD808" w14:textId="77777777" w:rsidR="005B1888" w:rsidRPr="00C4563C" w:rsidRDefault="005B1888" w:rsidP="00AC33EB">
      <w:pPr>
        <w:tabs>
          <w:tab w:val="left" w:pos="1080"/>
        </w:tabs>
        <w:jc w:val="both"/>
        <w:rPr>
          <w:rFonts w:asciiTheme="minorHAnsi" w:hAnsiTheme="minorHAnsi" w:cs="Arial"/>
          <w:szCs w:val="24"/>
        </w:rPr>
      </w:pPr>
    </w:p>
    <w:p w14:paraId="15B59083" w14:textId="0FBB0E8D" w:rsidR="005B1888" w:rsidRPr="00C4563C" w:rsidRDefault="009B5229" w:rsidP="00AC33EB">
      <w:pPr>
        <w:tabs>
          <w:tab w:val="left" w:pos="1080"/>
        </w:tabs>
        <w:jc w:val="both"/>
        <w:rPr>
          <w:rFonts w:asciiTheme="minorHAnsi" w:hAnsiTheme="minorHAnsi" w:cs="Arial"/>
          <w:i/>
          <w:szCs w:val="24"/>
        </w:rPr>
      </w:pPr>
      <w:r w:rsidRPr="00C4563C">
        <w:rPr>
          <w:rFonts w:asciiTheme="minorHAnsi" w:hAnsiTheme="minorHAnsi" w:cs="Arial"/>
          <w:szCs w:val="24"/>
        </w:rPr>
        <w:t>2</w:t>
      </w:r>
      <w:r w:rsidR="005B1888" w:rsidRPr="00C4563C">
        <w:rPr>
          <w:rFonts w:asciiTheme="minorHAnsi" w:hAnsiTheme="minorHAnsi" w:cs="Arial"/>
          <w:szCs w:val="24"/>
        </w:rPr>
        <w:t>.1.1.2</w:t>
      </w:r>
      <w:r w:rsidR="005B1888" w:rsidRPr="00C4563C">
        <w:rPr>
          <w:rFonts w:asciiTheme="minorHAnsi" w:hAnsiTheme="minorHAnsi" w:cs="Arial"/>
          <w:szCs w:val="24"/>
        </w:rPr>
        <w:tab/>
      </w:r>
      <w:r w:rsidR="005B1888" w:rsidRPr="00C4563C">
        <w:rPr>
          <w:rFonts w:asciiTheme="minorHAnsi" w:hAnsiTheme="minorHAnsi" w:cs="Arial"/>
          <w:szCs w:val="24"/>
        </w:rPr>
        <w:tab/>
        <w:t xml:space="preserve">O planejamento, previstos no </w:t>
      </w:r>
      <w:r w:rsidR="00B3779B" w:rsidRPr="00C4563C">
        <w:rPr>
          <w:rFonts w:asciiTheme="minorHAnsi" w:hAnsiTheme="minorHAnsi" w:cs="Arial"/>
          <w:szCs w:val="24"/>
        </w:rPr>
        <w:t>subitem 2.</w:t>
      </w:r>
      <w:r w:rsidR="005B1888" w:rsidRPr="00C4563C">
        <w:rPr>
          <w:rFonts w:asciiTheme="minorHAnsi" w:hAnsiTheme="minorHAnsi" w:cs="Arial"/>
          <w:szCs w:val="24"/>
        </w:rPr>
        <w:t>1, objetiva subsidiar a proposição estratégica das ações publicitárias, tanto nos meios e veículos de divulgação tradicionais (</w:t>
      </w:r>
      <w:r w:rsidR="005B1888" w:rsidRPr="00C4563C">
        <w:rPr>
          <w:rFonts w:asciiTheme="minorHAnsi" w:hAnsiTheme="minorHAnsi" w:cs="Arial"/>
          <w:i/>
          <w:szCs w:val="24"/>
        </w:rPr>
        <w:t>off-line</w:t>
      </w:r>
      <w:r w:rsidR="005B1888" w:rsidRPr="00C4563C">
        <w:rPr>
          <w:rFonts w:asciiTheme="minorHAnsi" w:hAnsiTheme="minorHAnsi" w:cs="Arial"/>
          <w:szCs w:val="24"/>
        </w:rPr>
        <w:t>) como digitais (</w:t>
      </w:r>
      <w:r w:rsidR="005B1888" w:rsidRPr="00C4563C">
        <w:rPr>
          <w:rFonts w:asciiTheme="minorHAnsi" w:hAnsiTheme="minorHAnsi" w:cs="Arial"/>
          <w:i/>
          <w:szCs w:val="24"/>
        </w:rPr>
        <w:t>on-line</w:t>
      </w:r>
      <w:r w:rsidR="005B1888" w:rsidRPr="00C4563C">
        <w:rPr>
          <w:rFonts w:asciiTheme="minorHAnsi" w:hAnsiTheme="minorHAnsi" w:cs="Arial"/>
          <w:szCs w:val="24"/>
        </w:rPr>
        <w:t>), para alcance dos objetivos de comunicação e superação dos desafios apresentados e devem prever, sempre que possível, os indicadores e métricas para aferição, análise e otimização de resultados.</w:t>
      </w:r>
    </w:p>
    <w:p w14:paraId="7175B0C0" w14:textId="77777777" w:rsidR="005B1888" w:rsidRPr="00C4563C" w:rsidRDefault="005B1888" w:rsidP="00AC33EB">
      <w:pPr>
        <w:tabs>
          <w:tab w:val="left" w:pos="1080"/>
        </w:tabs>
        <w:jc w:val="both"/>
        <w:rPr>
          <w:rFonts w:asciiTheme="minorHAnsi" w:hAnsiTheme="minorHAnsi" w:cs="Arial"/>
          <w:szCs w:val="24"/>
        </w:rPr>
      </w:pPr>
    </w:p>
    <w:p w14:paraId="4B0ABAAC" w14:textId="34DEFEFF" w:rsidR="005B1888" w:rsidRPr="00C4563C" w:rsidRDefault="009B5229" w:rsidP="00AC33EB">
      <w:pPr>
        <w:tabs>
          <w:tab w:val="left" w:pos="1080"/>
        </w:tabs>
        <w:jc w:val="both"/>
        <w:rPr>
          <w:rFonts w:asciiTheme="minorHAnsi" w:hAnsiTheme="minorHAnsi" w:cs="Arial"/>
          <w:szCs w:val="24"/>
        </w:rPr>
      </w:pPr>
      <w:r w:rsidRPr="00C4563C">
        <w:rPr>
          <w:rFonts w:asciiTheme="minorHAnsi" w:hAnsiTheme="minorHAnsi" w:cs="Arial"/>
          <w:szCs w:val="24"/>
        </w:rPr>
        <w:t>2</w:t>
      </w:r>
      <w:r w:rsidR="005B1888" w:rsidRPr="00C4563C">
        <w:rPr>
          <w:rFonts w:asciiTheme="minorHAnsi" w:hAnsiTheme="minorHAnsi" w:cs="Arial"/>
          <w:szCs w:val="24"/>
        </w:rPr>
        <w:t>.1.1.3</w:t>
      </w:r>
      <w:r w:rsidR="005B1888" w:rsidRPr="00C4563C">
        <w:rPr>
          <w:rFonts w:asciiTheme="minorHAnsi" w:hAnsiTheme="minorHAnsi" w:cs="Arial"/>
          <w:szCs w:val="24"/>
        </w:rPr>
        <w:tab/>
      </w:r>
      <w:r w:rsidR="005B1888" w:rsidRPr="00C4563C">
        <w:rPr>
          <w:rFonts w:asciiTheme="minorHAnsi" w:hAnsiTheme="minorHAnsi" w:cs="Arial"/>
          <w:szCs w:val="24"/>
        </w:rPr>
        <w:tab/>
        <w:t xml:space="preserve">As pesquisas e os outros instrumentos de avaliação previstos na alínea ‘a’ do subitem </w:t>
      </w:r>
      <w:r w:rsidR="00060B6C" w:rsidRPr="00C4563C">
        <w:rPr>
          <w:rFonts w:asciiTheme="minorHAnsi" w:hAnsiTheme="minorHAnsi" w:cs="Arial"/>
          <w:szCs w:val="24"/>
        </w:rPr>
        <w:t>2</w:t>
      </w:r>
      <w:r w:rsidR="005B1888" w:rsidRPr="00C4563C">
        <w:rPr>
          <w:rFonts w:asciiTheme="minorHAnsi" w:hAnsiTheme="minorHAnsi" w:cs="Arial"/>
          <w:szCs w:val="24"/>
        </w:rPr>
        <w:t>.1.1 terão a finalidade de:</w:t>
      </w:r>
    </w:p>
    <w:p w14:paraId="75A83B29" w14:textId="77777777" w:rsidR="005B1888" w:rsidRPr="00C4563C" w:rsidRDefault="005B1888" w:rsidP="00AC33EB">
      <w:pPr>
        <w:tabs>
          <w:tab w:val="left" w:pos="1080"/>
        </w:tabs>
        <w:jc w:val="both"/>
        <w:rPr>
          <w:rFonts w:asciiTheme="minorHAnsi" w:hAnsiTheme="minorHAnsi" w:cs="Arial"/>
          <w:szCs w:val="24"/>
        </w:rPr>
      </w:pPr>
    </w:p>
    <w:p w14:paraId="51F29C90" w14:textId="77777777" w:rsidR="005B1888" w:rsidRPr="00C4563C" w:rsidRDefault="005B1888" w:rsidP="00AC33EB">
      <w:pPr>
        <w:tabs>
          <w:tab w:val="left" w:pos="1701"/>
        </w:tabs>
        <w:ind w:left="1418"/>
        <w:jc w:val="both"/>
        <w:rPr>
          <w:rFonts w:asciiTheme="minorHAnsi" w:hAnsiTheme="minorHAnsi" w:cs="Arial"/>
          <w:szCs w:val="24"/>
        </w:rPr>
      </w:pPr>
      <w:r w:rsidRPr="00C4563C">
        <w:rPr>
          <w:rFonts w:asciiTheme="minorHAnsi" w:hAnsiTheme="minorHAnsi" w:cs="Arial"/>
          <w:szCs w:val="24"/>
        </w:rPr>
        <w:t>a) gerar conhecimento sobre o mercado, o público-alvo e os meios para divulgação das peças ou campanhas publicitárias;</w:t>
      </w:r>
    </w:p>
    <w:p w14:paraId="636D2623" w14:textId="77777777" w:rsidR="005B1888" w:rsidRPr="00C4563C" w:rsidRDefault="005B1888" w:rsidP="00AC33EB">
      <w:pPr>
        <w:tabs>
          <w:tab w:val="left" w:pos="1701"/>
        </w:tabs>
        <w:ind w:left="1418"/>
        <w:jc w:val="both"/>
        <w:rPr>
          <w:rFonts w:asciiTheme="minorHAnsi" w:hAnsiTheme="minorHAnsi" w:cs="Arial"/>
          <w:szCs w:val="24"/>
        </w:rPr>
      </w:pPr>
    </w:p>
    <w:p w14:paraId="6D5D0725" w14:textId="2B46A02A" w:rsidR="005B1888" w:rsidRPr="00C4563C" w:rsidRDefault="005B1888" w:rsidP="00AC33EB">
      <w:pPr>
        <w:tabs>
          <w:tab w:val="left" w:pos="1701"/>
        </w:tabs>
        <w:ind w:left="1418"/>
        <w:jc w:val="both"/>
        <w:rPr>
          <w:rFonts w:asciiTheme="minorHAnsi" w:hAnsiTheme="minorHAnsi" w:cs="Arial"/>
          <w:szCs w:val="24"/>
        </w:rPr>
      </w:pPr>
      <w:r w:rsidRPr="00C4563C">
        <w:rPr>
          <w:rFonts w:asciiTheme="minorHAnsi" w:hAnsiTheme="minorHAnsi" w:cs="Arial"/>
          <w:szCs w:val="24"/>
        </w:rPr>
        <w:t xml:space="preserve">b) </w:t>
      </w:r>
      <w:r w:rsidR="00117C59" w:rsidRPr="00C4563C">
        <w:rPr>
          <w:rFonts w:asciiTheme="minorHAnsi" w:hAnsiTheme="minorHAnsi" w:cs="Arial"/>
          <w:szCs w:val="24"/>
        </w:rPr>
        <w:t>aferir o desenvolvimento estratégico, a criação, a veiculação e a adequação das mensagens a serem divulgadas;</w:t>
      </w:r>
    </w:p>
    <w:p w14:paraId="24E80F01" w14:textId="77777777" w:rsidR="005B1888" w:rsidRPr="00C4563C" w:rsidRDefault="005B1888" w:rsidP="00AC33EB">
      <w:pPr>
        <w:tabs>
          <w:tab w:val="left" w:pos="1701"/>
        </w:tabs>
        <w:ind w:left="1418"/>
        <w:jc w:val="both"/>
        <w:rPr>
          <w:rFonts w:asciiTheme="minorHAnsi" w:hAnsiTheme="minorHAnsi" w:cs="Arial"/>
          <w:szCs w:val="24"/>
        </w:rPr>
      </w:pPr>
    </w:p>
    <w:p w14:paraId="759456E0" w14:textId="77777777" w:rsidR="005B1888" w:rsidRPr="00C4563C" w:rsidRDefault="005B1888" w:rsidP="00AC33EB">
      <w:pPr>
        <w:tabs>
          <w:tab w:val="left" w:pos="1701"/>
        </w:tabs>
        <w:ind w:left="1418"/>
        <w:jc w:val="both"/>
        <w:rPr>
          <w:rFonts w:asciiTheme="minorHAnsi" w:hAnsiTheme="minorHAnsi" w:cs="Arial"/>
          <w:szCs w:val="24"/>
        </w:rPr>
      </w:pPr>
      <w:r w:rsidRPr="00C4563C">
        <w:rPr>
          <w:rFonts w:asciiTheme="minorHAnsi" w:hAnsiTheme="minorHAnsi" w:cs="Arial"/>
          <w:szCs w:val="24"/>
        </w:rPr>
        <w:t>c) possibilitar a mensuração e avaliação dos resultados das campanhas publicitárias, vedada a inclusão de matéria estranha ou sem pertinência temática com a ação de publicidade.</w:t>
      </w:r>
    </w:p>
    <w:p w14:paraId="56D5D472" w14:textId="77777777" w:rsidR="005B1888" w:rsidRPr="00C4563C" w:rsidRDefault="005B1888" w:rsidP="00AC33EB">
      <w:pPr>
        <w:tabs>
          <w:tab w:val="left" w:pos="1080"/>
        </w:tabs>
        <w:jc w:val="both"/>
        <w:rPr>
          <w:rFonts w:asciiTheme="minorHAnsi" w:hAnsiTheme="minorHAnsi" w:cs="Arial"/>
          <w:smallCaps/>
          <w:szCs w:val="24"/>
        </w:rPr>
      </w:pPr>
    </w:p>
    <w:p w14:paraId="64440A08" w14:textId="33A133A3" w:rsidR="005B1888" w:rsidRPr="00C4563C" w:rsidRDefault="009B5229" w:rsidP="00AC33EB">
      <w:pPr>
        <w:tabs>
          <w:tab w:val="left" w:pos="1080"/>
        </w:tabs>
        <w:jc w:val="both"/>
        <w:rPr>
          <w:rFonts w:asciiTheme="minorHAnsi" w:hAnsiTheme="minorHAnsi" w:cs="Arial"/>
          <w:szCs w:val="24"/>
        </w:rPr>
      </w:pPr>
      <w:r w:rsidRPr="00C4563C">
        <w:rPr>
          <w:rFonts w:asciiTheme="minorHAnsi" w:hAnsiTheme="minorHAnsi" w:cs="Arial"/>
          <w:szCs w:val="24"/>
        </w:rPr>
        <w:t>2</w:t>
      </w:r>
      <w:r w:rsidR="005B1888" w:rsidRPr="00C4563C">
        <w:rPr>
          <w:rFonts w:asciiTheme="minorHAnsi" w:hAnsiTheme="minorHAnsi" w:cs="Arial"/>
          <w:szCs w:val="24"/>
        </w:rPr>
        <w:t>.1.2</w:t>
      </w:r>
      <w:r w:rsidR="005B1888" w:rsidRPr="00C4563C">
        <w:rPr>
          <w:rFonts w:asciiTheme="minorHAnsi" w:hAnsiTheme="minorHAnsi" w:cs="Arial"/>
          <w:szCs w:val="24"/>
        </w:rPr>
        <w:tab/>
      </w:r>
      <w:r w:rsidR="005B1888" w:rsidRPr="00C4563C">
        <w:rPr>
          <w:rFonts w:asciiTheme="minorHAnsi" w:hAnsiTheme="minorHAnsi" w:cs="Arial"/>
          <w:szCs w:val="24"/>
        </w:rPr>
        <w:tab/>
        <w:t xml:space="preserve">Os serviços previstos nos </w:t>
      </w:r>
      <w:r w:rsidR="005B1888" w:rsidRPr="00C4563C">
        <w:rPr>
          <w:rFonts w:asciiTheme="minorHAnsi" w:hAnsiTheme="minorHAnsi" w:cs="Arial"/>
          <w:snapToGrid w:val="0"/>
          <w:szCs w:val="24"/>
        </w:rPr>
        <w:t xml:space="preserve">subitens </w:t>
      </w:r>
      <w:r w:rsidR="00646D61" w:rsidRPr="00C4563C">
        <w:rPr>
          <w:rFonts w:asciiTheme="minorHAnsi" w:hAnsiTheme="minorHAnsi" w:cs="Arial"/>
          <w:snapToGrid w:val="0"/>
          <w:szCs w:val="24"/>
        </w:rPr>
        <w:t>2</w:t>
      </w:r>
      <w:r w:rsidR="005B1888" w:rsidRPr="00C4563C">
        <w:rPr>
          <w:rFonts w:asciiTheme="minorHAnsi" w:hAnsiTheme="minorHAnsi" w:cs="Arial"/>
          <w:snapToGrid w:val="0"/>
          <w:szCs w:val="24"/>
        </w:rPr>
        <w:t xml:space="preserve">.1 e </w:t>
      </w:r>
      <w:r w:rsidR="00646D61" w:rsidRPr="00C4563C">
        <w:rPr>
          <w:rFonts w:asciiTheme="minorHAnsi" w:hAnsiTheme="minorHAnsi" w:cs="Arial"/>
          <w:snapToGrid w:val="0"/>
          <w:szCs w:val="24"/>
        </w:rPr>
        <w:t>2</w:t>
      </w:r>
      <w:r w:rsidR="005B1888" w:rsidRPr="00C4563C">
        <w:rPr>
          <w:rFonts w:asciiTheme="minorHAnsi" w:hAnsiTheme="minorHAnsi" w:cs="Arial"/>
          <w:snapToGrid w:val="0"/>
          <w:szCs w:val="24"/>
        </w:rPr>
        <w:t>.1.1</w:t>
      </w:r>
      <w:r w:rsidR="005B1888" w:rsidRPr="00C4563C">
        <w:rPr>
          <w:rFonts w:asciiTheme="minorHAnsi" w:hAnsiTheme="minorHAnsi" w:cs="Arial"/>
          <w:szCs w:val="24"/>
        </w:rPr>
        <w:t xml:space="preserve"> não abrangem as atividades de promoção, de patrocínio, de relações públicas, de assessoria de comunicação e de imprensa e a realização de eventos festivos de qualquer natureza.</w:t>
      </w:r>
    </w:p>
    <w:p w14:paraId="2141AEF9" w14:textId="77777777" w:rsidR="005B1888" w:rsidRPr="00C4563C" w:rsidRDefault="005B1888" w:rsidP="00AC33EB">
      <w:pPr>
        <w:tabs>
          <w:tab w:val="left" w:pos="1080"/>
        </w:tabs>
        <w:jc w:val="both"/>
        <w:rPr>
          <w:rFonts w:asciiTheme="minorHAnsi" w:hAnsiTheme="minorHAnsi" w:cs="Arial"/>
          <w:smallCaps/>
          <w:szCs w:val="24"/>
        </w:rPr>
      </w:pPr>
    </w:p>
    <w:p w14:paraId="6FE246AB" w14:textId="58F0EA46" w:rsidR="005B1888" w:rsidRPr="00C4563C" w:rsidRDefault="009B5229" w:rsidP="00AC33EB">
      <w:pPr>
        <w:tabs>
          <w:tab w:val="left" w:pos="1080"/>
        </w:tabs>
        <w:jc w:val="both"/>
        <w:rPr>
          <w:rFonts w:asciiTheme="minorHAnsi" w:hAnsiTheme="minorHAnsi" w:cs="Arial"/>
          <w:szCs w:val="24"/>
        </w:rPr>
      </w:pPr>
      <w:r w:rsidRPr="00C4563C">
        <w:rPr>
          <w:rFonts w:asciiTheme="minorHAnsi" w:hAnsiTheme="minorHAnsi" w:cs="Arial"/>
          <w:smallCaps/>
          <w:szCs w:val="24"/>
        </w:rPr>
        <w:t>2</w:t>
      </w:r>
      <w:r w:rsidR="005B1888" w:rsidRPr="00C4563C">
        <w:rPr>
          <w:rFonts w:asciiTheme="minorHAnsi" w:hAnsiTheme="minorHAnsi" w:cs="Arial"/>
          <w:smallCaps/>
          <w:szCs w:val="24"/>
        </w:rPr>
        <w:t>.1.2.1</w:t>
      </w:r>
      <w:r w:rsidR="005B1888" w:rsidRPr="00C4563C">
        <w:rPr>
          <w:rFonts w:asciiTheme="minorHAnsi" w:hAnsiTheme="minorHAnsi" w:cs="Arial"/>
          <w:smallCaps/>
          <w:szCs w:val="24"/>
        </w:rPr>
        <w:tab/>
      </w:r>
      <w:r w:rsidR="005B1888" w:rsidRPr="00C4563C">
        <w:rPr>
          <w:rFonts w:asciiTheme="minorHAnsi" w:hAnsiTheme="minorHAnsi" w:cs="Arial"/>
          <w:smallCaps/>
          <w:szCs w:val="24"/>
        </w:rPr>
        <w:tab/>
      </w:r>
      <w:r w:rsidR="005B1888" w:rsidRPr="00C4563C">
        <w:rPr>
          <w:rFonts w:asciiTheme="minorHAnsi" w:hAnsiTheme="minorHAnsi" w:cs="Arial"/>
          <w:szCs w:val="24"/>
        </w:rPr>
        <w:t>Não se incluem no conceito de patrocínio mencionado no subitem precedente, os projetos de veiculação em mídia ou em plataformas que funcionem como veículos de divulgação.</w:t>
      </w:r>
    </w:p>
    <w:p w14:paraId="56BE0182" w14:textId="77777777" w:rsidR="005B1888" w:rsidRPr="00C4563C" w:rsidRDefault="005B1888" w:rsidP="00AC33EB">
      <w:pPr>
        <w:tabs>
          <w:tab w:val="left" w:pos="1080"/>
        </w:tabs>
        <w:jc w:val="both"/>
        <w:rPr>
          <w:rFonts w:asciiTheme="minorHAnsi" w:hAnsiTheme="minorHAnsi" w:cs="Arial"/>
          <w:smallCaps/>
          <w:szCs w:val="24"/>
        </w:rPr>
      </w:pPr>
    </w:p>
    <w:p w14:paraId="524CCDF0" w14:textId="3387A52B" w:rsidR="005B1888" w:rsidRPr="00C4563C" w:rsidRDefault="009B5229" w:rsidP="00AC33EB">
      <w:pPr>
        <w:jc w:val="both"/>
        <w:rPr>
          <w:rFonts w:asciiTheme="minorHAnsi" w:hAnsiTheme="minorHAnsi" w:cs="Arial"/>
          <w:szCs w:val="24"/>
        </w:rPr>
      </w:pPr>
      <w:r w:rsidRPr="00C4563C">
        <w:rPr>
          <w:rFonts w:asciiTheme="minorHAnsi" w:hAnsiTheme="minorHAnsi" w:cs="Arial"/>
          <w:bCs/>
          <w:szCs w:val="24"/>
        </w:rPr>
        <w:t>2</w:t>
      </w:r>
      <w:r w:rsidR="005B1888" w:rsidRPr="00C4563C">
        <w:rPr>
          <w:rFonts w:asciiTheme="minorHAnsi" w:hAnsiTheme="minorHAnsi" w:cs="Arial"/>
          <w:bCs/>
          <w:szCs w:val="24"/>
        </w:rPr>
        <w:t>.2</w:t>
      </w:r>
      <w:r w:rsidR="005B1888" w:rsidRPr="00C4563C">
        <w:rPr>
          <w:rFonts w:asciiTheme="minorHAnsi" w:hAnsiTheme="minorHAnsi" w:cs="Arial"/>
          <w:szCs w:val="24"/>
        </w:rPr>
        <w:tab/>
      </w:r>
      <w:r w:rsidR="005B1888" w:rsidRPr="00C4563C">
        <w:rPr>
          <w:rFonts w:asciiTheme="minorHAnsi" w:hAnsiTheme="minorHAnsi" w:cs="Arial"/>
          <w:szCs w:val="24"/>
        </w:rPr>
        <w:tab/>
        <w:t xml:space="preserve">Para a prestação dos serviços serão contratadas </w:t>
      </w:r>
      <w:r w:rsidR="005B1888" w:rsidRPr="00C4563C">
        <w:rPr>
          <w:rFonts w:asciiTheme="minorHAnsi" w:hAnsiTheme="minorHAnsi" w:cs="Arial"/>
          <w:szCs w:val="24"/>
          <w:highlight w:val="yellow"/>
          <w:u w:val="single"/>
        </w:rPr>
        <w:t>XX</w:t>
      </w:r>
      <w:r w:rsidR="005B1888" w:rsidRPr="00C4563C">
        <w:rPr>
          <w:rFonts w:asciiTheme="minorHAnsi" w:hAnsiTheme="minorHAnsi" w:cs="Arial"/>
          <w:szCs w:val="24"/>
          <w:u w:val="single"/>
        </w:rPr>
        <w:t xml:space="preserve"> (</w:t>
      </w:r>
      <w:r w:rsidR="005B1888" w:rsidRPr="00C4563C">
        <w:rPr>
          <w:rFonts w:asciiTheme="minorHAnsi" w:hAnsiTheme="minorHAnsi" w:cs="Arial"/>
          <w:szCs w:val="24"/>
          <w:highlight w:val="yellow"/>
          <w:u w:val="single"/>
        </w:rPr>
        <w:t>por extenso</w:t>
      </w:r>
      <w:r w:rsidR="005B1888" w:rsidRPr="00C4563C">
        <w:rPr>
          <w:rFonts w:asciiTheme="minorHAnsi" w:hAnsiTheme="minorHAnsi" w:cs="Arial"/>
          <w:szCs w:val="24"/>
          <w:u w:val="single"/>
        </w:rPr>
        <w:t>) agências de propaganda</w:t>
      </w:r>
      <w:r w:rsidR="005B1888" w:rsidRPr="00C4563C">
        <w:rPr>
          <w:rFonts w:asciiTheme="minorHAnsi" w:hAnsiTheme="minorHAnsi" w:cs="Arial"/>
          <w:szCs w:val="24"/>
        </w:rPr>
        <w:t>, doravante denominada agências, licitantes ou contratadas.</w:t>
      </w:r>
    </w:p>
    <w:p w14:paraId="678557BC" w14:textId="77777777" w:rsidR="005B1888" w:rsidRPr="00C4563C" w:rsidRDefault="005B1888" w:rsidP="00AC33EB">
      <w:pPr>
        <w:jc w:val="both"/>
        <w:rPr>
          <w:rFonts w:asciiTheme="minorHAnsi" w:hAnsiTheme="minorHAnsi" w:cs="Arial"/>
          <w:szCs w:val="24"/>
        </w:rPr>
      </w:pPr>
    </w:p>
    <w:p w14:paraId="0183C88D" w14:textId="0127687A" w:rsidR="005B1888" w:rsidRPr="00C4563C" w:rsidRDefault="009B5229" w:rsidP="00AC33EB">
      <w:pPr>
        <w:jc w:val="both"/>
        <w:rPr>
          <w:rFonts w:asciiTheme="minorHAnsi" w:hAnsiTheme="minorHAnsi" w:cs="Arial"/>
          <w:szCs w:val="24"/>
        </w:rPr>
      </w:pPr>
      <w:r w:rsidRPr="00C4563C">
        <w:rPr>
          <w:rFonts w:asciiTheme="minorHAnsi" w:hAnsiTheme="minorHAnsi" w:cs="Arial"/>
          <w:szCs w:val="24"/>
        </w:rPr>
        <w:t>2</w:t>
      </w:r>
      <w:r w:rsidR="005B1888" w:rsidRPr="00C4563C">
        <w:rPr>
          <w:rFonts w:asciiTheme="minorHAnsi" w:hAnsiTheme="minorHAnsi" w:cs="Arial"/>
          <w:szCs w:val="24"/>
        </w:rPr>
        <w:t>.2.1</w:t>
      </w:r>
      <w:r w:rsidR="005B1888" w:rsidRPr="00C4563C">
        <w:rPr>
          <w:rFonts w:asciiTheme="minorHAnsi" w:hAnsiTheme="minorHAnsi" w:cs="Arial"/>
          <w:szCs w:val="24"/>
        </w:rPr>
        <w:tab/>
      </w:r>
      <w:r w:rsidR="005B1888" w:rsidRPr="00C4563C">
        <w:rPr>
          <w:rFonts w:asciiTheme="minorHAnsi" w:hAnsiTheme="minorHAnsi" w:cs="Arial"/>
          <w:szCs w:val="24"/>
        </w:rPr>
        <w:tab/>
        <w:t>Os serviços objeto da presente concorrência serão contratados com agências de propaganda cujas atividades sejam disciplinadas pela Lei nº 4.680/1965 e que tenham obtido certificado de qualificação técnica de funcionamento, nos termos da Lei nº 12.232/2010.</w:t>
      </w:r>
    </w:p>
    <w:p w14:paraId="37B1895D" w14:textId="77777777" w:rsidR="005B1888" w:rsidRPr="00C4563C" w:rsidRDefault="005B1888" w:rsidP="00AC33EB">
      <w:pPr>
        <w:jc w:val="both"/>
        <w:rPr>
          <w:rFonts w:asciiTheme="minorHAnsi" w:hAnsiTheme="minorHAnsi" w:cs="Arial"/>
          <w:szCs w:val="24"/>
        </w:rPr>
      </w:pPr>
    </w:p>
    <w:p w14:paraId="30EF7AD8" w14:textId="77777777" w:rsidR="005B1888" w:rsidRPr="00C4563C" w:rsidRDefault="005B1888"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72 e 78, VI, Lei nº 8.666/1993.</w:t>
      </w:r>
    </w:p>
    <w:p w14:paraId="6E488F67" w14:textId="77777777" w:rsidR="005B1888" w:rsidRPr="00C4563C" w:rsidRDefault="005B1888" w:rsidP="00AC33EB">
      <w:pPr>
        <w:jc w:val="both"/>
        <w:rPr>
          <w:rFonts w:asciiTheme="minorHAnsi" w:hAnsiTheme="minorHAnsi" w:cs="Arial"/>
          <w:szCs w:val="24"/>
        </w:rPr>
      </w:pPr>
    </w:p>
    <w:p w14:paraId="70B24193" w14:textId="3756DB9D" w:rsidR="005B1888" w:rsidRPr="00C4563C" w:rsidRDefault="009B5229" w:rsidP="00AC33EB">
      <w:pPr>
        <w:jc w:val="both"/>
        <w:rPr>
          <w:rFonts w:asciiTheme="minorHAnsi" w:hAnsiTheme="minorHAnsi" w:cs="Arial"/>
          <w:szCs w:val="24"/>
        </w:rPr>
      </w:pPr>
      <w:r w:rsidRPr="00C4563C">
        <w:rPr>
          <w:rFonts w:asciiTheme="minorHAnsi" w:hAnsiTheme="minorHAnsi" w:cs="Arial"/>
          <w:szCs w:val="24"/>
        </w:rPr>
        <w:t>2</w:t>
      </w:r>
      <w:r w:rsidR="005B1888" w:rsidRPr="00C4563C">
        <w:rPr>
          <w:rFonts w:asciiTheme="minorHAnsi" w:hAnsiTheme="minorHAnsi" w:cs="Arial"/>
          <w:szCs w:val="24"/>
        </w:rPr>
        <w:t>.2.2</w:t>
      </w:r>
      <w:r w:rsidR="005B1888" w:rsidRPr="00C4563C">
        <w:rPr>
          <w:rFonts w:asciiTheme="minorHAnsi" w:hAnsiTheme="minorHAnsi" w:cs="Arial"/>
          <w:szCs w:val="24"/>
        </w:rPr>
        <w:tab/>
      </w:r>
      <w:r w:rsidR="005B1888" w:rsidRPr="00C4563C">
        <w:rPr>
          <w:rFonts w:asciiTheme="minorHAnsi" w:hAnsiTheme="minorHAnsi" w:cs="Arial"/>
          <w:szCs w:val="24"/>
        </w:rPr>
        <w:tab/>
        <w:t xml:space="preserve">As agências atuarão por ordem e conta do ANUNCIANTE, em conformidade com o art. 3º da Lei nº 4.680/1965, na contratação de fornecedores de bens e de serviços especializados, para a execução das atividades complementares de que trata o subitem </w:t>
      </w:r>
      <w:r w:rsidR="00060B6C" w:rsidRPr="00C4563C">
        <w:rPr>
          <w:rFonts w:asciiTheme="minorHAnsi" w:hAnsiTheme="minorHAnsi" w:cs="Arial"/>
          <w:szCs w:val="24"/>
        </w:rPr>
        <w:t>2</w:t>
      </w:r>
      <w:r w:rsidR="005B1888" w:rsidRPr="00C4563C">
        <w:rPr>
          <w:rFonts w:asciiTheme="minorHAnsi" w:hAnsiTheme="minorHAnsi" w:cs="Arial"/>
          <w:szCs w:val="24"/>
        </w:rPr>
        <w:t>.1.1, e de veículos de divulgação, para a transmissão de mensagens publicitárias.</w:t>
      </w:r>
    </w:p>
    <w:p w14:paraId="018A9878" w14:textId="77777777" w:rsidR="005B1888" w:rsidRPr="00C4563C" w:rsidRDefault="005B1888" w:rsidP="00AC33EB">
      <w:pPr>
        <w:jc w:val="both"/>
        <w:rPr>
          <w:rFonts w:asciiTheme="minorHAnsi" w:hAnsiTheme="minorHAnsi" w:cs="Arial"/>
          <w:szCs w:val="24"/>
        </w:rPr>
      </w:pPr>
    </w:p>
    <w:p w14:paraId="3D07F502" w14:textId="0A6DF1D2" w:rsidR="005B1888" w:rsidRPr="00C4563C" w:rsidRDefault="005B4867" w:rsidP="00AC33EB">
      <w:pPr>
        <w:jc w:val="both"/>
        <w:rPr>
          <w:rFonts w:asciiTheme="minorHAnsi" w:hAnsiTheme="minorHAnsi" w:cs="Arial"/>
          <w:szCs w:val="24"/>
        </w:rPr>
      </w:pPr>
      <w:r w:rsidRPr="00C4563C">
        <w:rPr>
          <w:rFonts w:asciiTheme="minorHAnsi" w:hAnsiTheme="minorHAnsi" w:cs="Arial"/>
          <w:bCs/>
          <w:szCs w:val="24"/>
        </w:rPr>
        <w:t>2</w:t>
      </w:r>
      <w:r w:rsidR="005B1888" w:rsidRPr="00C4563C">
        <w:rPr>
          <w:rFonts w:asciiTheme="minorHAnsi" w:hAnsiTheme="minorHAnsi" w:cs="Arial"/>
          <w:bCs/>
          <w:szCs w:val="24"/>
        </w:rPr>
        <w:t>.2.3</w:t>
      </w:r>
      <w:r w:rsidR="005B1888" w:rsidRPr="00C4563C">
        <w:rPr>
          <w:rFonts w:asciiTheme="minorHAnsi" w:hAnsiTheme="minorHAnsi" w:cs="Arial"/>
          <w:szCs w:val="24"/>
        </w:rPr>
        <w:t xml:space="preserve"> </w:t>
      </w:r>
      <w:r w:rsidR="005B1888" w:rsidRPr="00C4563C">
        <w:rPr>
          <w:rFonts w:asciiTheme="minorHAnsi" w:hAnsiTheme="minorHAnsi" w:cs="Arial"/>
          <w:szCs w:val="24"/>
        </w:rPr>
        <w:tab/>
      </w:r>
      <w:r w:rsidR="005B1888" w:rsidRPr="00C4563C">
        <w:rPr>
          <w:rFonts w:asciiTheme="minorHAnsi" w:hAnsiTheme="minorHAnsi" w:cs="Arial"/>
          <w:szCs w:val="24"/>
        </w:rPr>
        <w:tab/>
        <w:t xml:space="preserve">A agência não poderá subcontratar outra agência de propaganda para a execução de serviços previstos nos </w:t>
      </w:r>
      <w:r w:rsidR="005B1888" w:rsidRPr="00C4563C">
        <w:rPr>
          <w:rFonts w:asciiTheme="minorHAnsi" w:hAnsiTheme="minorHAnsi" w:cs="Arial"/>
          <w:snapToGrid w:val="0"/>
          <w:szCs w:val="24"/>
        </w:rPr>
        <w:t>subitens</w:t>
      </w:r>
      <w:r w:rsidR="005B1888" w:rsidRPr="00C4563C">
        <w:rPr>
          <w:rFonts w:asciiTheme="minorHAnsi" w:hAnsiTheme="minorHAnsi" w:cs="Arial"/>
          <w:szCs w:val="24"/>
        </w:rPr>
        <w:t xml:space="preserve"> </w:t>
      </w:r>
      <w:r w:rsidR="00646D61" w:rsidRPr="00C4563C">
        <w:rPr>
          <w:rFonts w:asciiTheme="minorHAnsi" w:hAnsiTheme="minorHAnsi" w:cs="Arial"/>
          <w:szCs w:val="24"/>
        </w:rPr>
        <w:t>2</w:t>
      </w:r>
      <w:r w:rsidR="005B1888" w:rsidRPr="00C4563C">
        <w:rPr>
          <w:rFonts w:asciiTheme="minorHAnsi" w:hAnsiTheme="minorHAnsi" w:cs="Arial"/>
          <w:szCs w:val="24"/>
        </w:rPr>
        <w:t>.</w:t>
      </w:r>
      <w:r w:rsidR="005B1888" w:rsidRPr="00C4563C">
        <w:rPr>
          <w:rFonts w:asciiTheme="minorHAnsi" w:hAnsiTheme="minorHAnsi" w:cs="Arial"/>
          <w:snapToGrid w:val="0"/>
          <w:szCs w:val="24"/>
        </w:rPr>
        <w:t xml:space="preserve">1 e </w:t>
      </w:r>
      <w:r w:rsidR="00646D61" w:rsidRPr="00C4563C">
        <w:rPr>
          <w:rFonts w:asciiTheme="minorHAnsi" w:hAnsiTheme="minorHAnsi" w:cs="Arial"/>
          <w:snapToGrid w:val="0"/>
          <w:szCs w:val="24"/>
        </w:rPr>
        <w:t>2</w:t>
      </w:r>
      <w:r w:rsidR="005B1888" w:rsidRPr="00C4563C">
        <w:rPr>
          <w:rFonts w:asciiTheme="minorHAnsi" w:hAnsiTheme="minorHAnsi" w:cs="Arial"/>
          <w:snapToGrid w:val="0"/>
          <w:szCs w:val="24"/>
        </w:rPr>
        <w:t>.1.1</w:t>
      </w:r>
      <w:r w:rsidR="005B1888" w:rsidRPr="00C4563C">
        <w:rPr>
          <w:rFonts w:asciiTheme="minorHAnsi" w:hAnsiTheme="minorHAnsi" w:cs="Arial"/>
          <w:szCs w:val="24"/>
        </w:rPr>
        <w:t xml:space="preserve"> deste Edital.</w:t>
      </w:r>
    </w:p>
    <w:p w14:paraId="754F1728" w14:textId="77777777" w:rsidR="005B1888" w:rsidRPr="00C4563C" w:rsidRDefault="005B1888" w:rsidP="00AC33EB">
      <w:pPr>
        <w:jc w:val="both"/>
        <w:rPr>
          <w:rFonts w:asciiTheme="minorHAnsi" w:hAnsiTheme="minorHAnsi" w:cs="Arial"/>
          <w:szCs w:val="24"/>
        </w:rPr>
      </w:pPr>
    </w:p>
    <w:p w14:paraId="76383F22" w14:textId="12D24FC8" w:rsidR="005B1888" w:rsidRPr="00C4563C" w:rsidRDefault="005B4867" w:rsidP="00AC33EB">
      <w:pPr>
        <w:jc w:val="both"/>
        <w:rPr>
          <w:rFonts w:asciiTheme="minorHAnsi" w:hAnsiTheme="minorHAnsi" w:cs="Arial"/>
          <w:szCs w:val="24"/>
        </w:rPr>
      </w:pPr>
      <w:r w:rsidRPr="00C4563C">
        <w:rPr>
          <w:rFonts w:asciiTheme="minorHAnsi" w:hAnsiTheme="minorHAnsi" w:cs="Arial"/>
          <w:snapToGrid w:val="0"/>
          <w:szCs w:val="24"/>
        </w:rPr>
        <w:t>2</w:t>
      </w:r>
      <w:r w:rsidR="005B1888" w:rsidRPr="00C4563C">
        <w:rPr>
          <w:rFonts w:asciiTheme="minorHAnsi" w:hAnsiTheme="minorHAnsi" w:cs="Arial"/>
          <w:snapToGrid w:val="0"/>
          <w:szCs w:val="24"/>
        </w:rPr>
        <w:t>.2.4</w:t>
      </w:r>
      <w:r w:rsidR="005B1888" w:rsidRPr="00C4563C">
        <w:rPr>
          <w:rFonts w:asciiTheme="minorHAnsi" w:hAnsiTheme="minorHAnsi" w:cs="Arial"/>
          <w:snapToGrid w:val="0"/>
          <w:szCs w:val="24"/>
        </w:rPr>
        <w:tab/>
      </w:r>
      <w:r w:rsidR="005B1888" w:rsidRPr="00C4563C">
        <w:rPr>
          <w:rFonts w:asciiTheme="minorHAnsi" w:hAnsiTheme="minorHAnsi" w:cs="Arial"/>
          <w:snapToGrid w:val="0"/>
          <w:szCs w:val="24"/>
        </w:rPr>
        <w:tab/>
        <w:t xml:space="preserve">As agências atuarão de acordo com solicitação do ANUNCIANTE, indistintamente e independentemente de sua classificação no certame, e não terão, particularmente, exclusividade em relação a nenhum dos serviços previstos nos subitens </w:t>
      </w:r>
      <w:r w:rsidR="00646D61" w:rsidRPr="00C4563C">
        <w:rPr>
          <w:rFonts w:asciiTheme="minorHAnsi" w:hAnsiTheme="minorHAnsi" w:cs="Arial"/>
          <w:snapToGrid w:val="0"/>
          <w:szCs w:val="24"/>
        </w:rPr>
        <w:t>2</w:t>
      </w:r>
      <w:r w:rsidR="005B1888" w:rsidRPr="00C4563C">
        <w:rPr>
          <w:rFonts w:asciiTheme="minorHAnsi" w:hAnsiTheme="minorHAnsi" w:cs="Arial"/>
          <w:snapToGrid w:val="0"/>
          <w:szCs w:val="24"/>
        </w:rPr>
        <w:t xml:space="preserve">.1 e </w:t>
      </w:r>
      <w:r w:rsidR="00646D61" w:rsidRPr="00C4563C">
        <w:rPr>
          <w:rFonts w:asciiTheme="minorHAnsi" w:hAnsiTheme="minorHAnsi" w:cs="Arial"/>
          <w:snapToGrid w:val="0"/>
          <w:szCs w:val="24"/>
        </w:rPr>
        <w:t>2</w:t>
      </w:r>
      <w:r w:rsidR="005B1888" w:rsidRPr="00C4563C">
        <w:rPr>
          <w:rFonts w:asciiTheme="minorHAnsi" w:hAnsiTheme="minorHAnsi" w:cs="Arial"/>
          <w:snapToGrid w:val="0"/>
          <w:szCs w:val="24"/>
        </w:rPr>
        <w:t>.1.1.</w:t>
      </w:r>
    </w:p>
    <w:p w14:paraId="66DAE0E1" w14:textId="77777777" w:rsidR="005B1888" w:rsidRPr="00C4563C" w:rsidRDefault="005B1888" w:rsidP="00AC33EB">
      <w:pPr>
        <w:jc w:val="both"/>
        <w:rPr>
          <w:rFonts w:asciiTheme="minorHAnsi" w:hAnsiTheme="minorHAnsi" w:cs="Arial"/>
          <w:szCs w:val="24"/>
        </w:rPr>
      </w:pPr>
    </w:p>
    <w:p w14:paraId="75F1F65F" w14:textId="6380D9A6" w:rsidR="005B1888" w:rsidRPr="00C4563C" w:rsidRDefault="005B4867" w:rsidP="00AC33EB">
      <w:pPr>
        <w:jc w:val="both"/>
        <w:rPr>
          <w:rFonts w:asciiTheme="minorHAnsi" w:hAnsiTheme="minorHAnsi" w:cs="Arial"/>
          <w:szCs w:val="24"/>
        </w:rPr>
      </w:pPr>
      <w:r w:rsidRPr="00C4563C">
        <w:rPr>
          <w:rFonts w:asciiTheme="minorHAnsi" w:hAnsiTheme="minorHAnsi" w:cs="Arial"/>
          <w:snapToGrid w:val="0"/>
          <w:szCs w:val="24"/>
        </w:rPr>
        <w:t>2</w:t>
      </w:r>
      <w:r w:rsidR="005B1888" w:rsidRPr="00C4563C">
        <w:rPr>
          <w:rFonts w:asciiTheme="minorHAnsi" w:hAnsiTheme="minorHAnsi" w:cs="Arial"/>
          <w:snapToGrid w:val="0"/>
          <w:szCs w:val="24"/>
        </w:rPr>
        <w:t>.2.5</w:t>
      </w:r>
      <w:r w:rsidR="005B1888" w:rsidRPr="00C4563C">
        <w:rPr>
          <w:rFonts w:asciiTheme="minorHAnsi" w:hAnsiTheme="minorHAnsi" w:cs="Arial"/>
          <w:snapToGrid w:val="0"/>
          <w:szCs w:val="24"/>
        </w:rPr>
        <w:tab/>
      </w:r>
      <w:r w:rsidR="005B1888" w:rsidRPr="00C4563C">
        <w:rPr>
          <w:rFonts w:asciiTheme="minorHAnsi" w:hAnsiTheme="minorHAnsi" w:cs="Arial"/>
          <w:snapToGrid w:val="0"/>
          <w:szCs w:val="24"/>
        </w:rPr>
        <w:tab/>
        <w:t>Para a execução dos serviços, o ANUNCIANTE instituirá procedimento de seleção interna entre as contratadas, cuja metodologia será aprovada pela Administração e publicada na imprensa oficial, conforme disposto no art. 2º, § 4º, da Lei nº 12.232/2010.</w:t>
      </w:r>
    </w:p>
    <w:p w14:paraId="5E858429" w14:textId="77777777" w:rsidR="005B1888" w:rsidRPr="00C4563C" w:rsidRDefault="005B1888" w:rsidP="00AC33EB">
      <w:pPr>
        <w:jc w:val="both"/>
        <w:rPr>
          <w:rFonts w:asciiTheme="minorHAnsi" w:hAnsiTheme="minorHAnsi" w:cs="Arial"/>
          <w:szCs w:val="24"/>
        </w:rPr>
      </w:pPr>
    </w:p>
    <w:p w14:paraId="432BF714" w14:textId="77777777" w:rsidR="005B1888" w:rsidRPr="00C4563C" w:rsidRDefault="005B1888" w:rsidP="00AC33EB">
      <w:pPr>
        <w:jc w:val="both"/>
        <w:rPr>
          <w:rFonts w:asciiTheme="minorHAnsi" w:hAnsiTheme="minorHAnsi" w:cs="Arial"/>
          <w:szCs w:val="24"/>
        </w:rPr>
      </w:pPr>
    </w:p>
    <w:p w14:paraId="4F67AD25" w14:textId="2898BFE5" w:rsidR="005B1888" w:rsidRPr="00C4563C" w:rsidRDefault="005B1888" w:rsidP="00AC33EB">
      <w:pPr>
        <w:jc w:val="both"/>
        <w:rPr>
          <w:rFonts w:asciiTheme="minorHAnsi" w:hAnsiTheme="minorHAnsi" w:cs="Arial"/>
          <w:b/>
          <w:szCs w:val="24"/>
        </w:rPr>
      </w:pPr>
      <w:r w:rsidRPr="00C4563C">
        <w:rPr>
          <w:rFonts w:asciiTheme="minorHAnsi" w:hAnsiTheme="minorHAnsi" w:cs="Arial"/>
          <w:b/>
          <w:szCs w:val="24"/>
        </w:rPr>
        <w:t>3.</w:t>
      </w:r>
      <w:r w:rsidRPr="00C4563C">
        <w:rPr>
          <w:rFonts w:asciiTheme="minorHAnsi" w:hAnsiTheme="minorHAnsi" w:cs="Arial"/>
          <w:b/>
          <w:szCs w:val="24"/>
        </w:rPr>
        <w:tab/>
      </w:r>
      <w:r w:rsidRPr="00C4563C">
        <w:rPr>
          <w:rFonts w:asciiTheme="minorHAnsi" w:hAnsiTheme="minorHAnsi" w:cs="Arial"/>
          <w:b/>
          <w:szCs w:val="24"/>
        </w:rPr>
        <w:tab/>
        <w:t>VALOR CONTRATUAL E RECURSOS ORÇAMENTÁRIOS</w:t>
      </w:r>
    </w:p>
    <w:p w14:paraId="576A3643" w14:textId="77777777" w:rsidR="005B1888" w:rsidRPr="00C4563C" w:rsidRDefault="005B188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0B08FAB" w14:textId="77786CEA" w:rsidR="005B1888" w:rsidRPr="00C4563C" w:rsidRDefault="005B4867"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3</w:t>
      </w:r>
      <w:r w:rsidR="005B1888" w:rsidRPr="00C4563C">
        <w:rPr>
          <w:rFonts w:asciiTheme="minorHAnsi" w:hAnsiTheme="minorHAnsi" w:cs="Arial"/>
          <w:szCs w:val="24"/>
        </w:rPr>
        <w:t>.1</w:t>
      </w:r>
      <w:r w:rsidR="005B1888" w:rsidRPr="00C4563C">
        <w:rPr>
          <w:rFonts w:asciiTheme="minorHAnsi" w:hAnsiTheme="minorHAnsi" w:cs="Arial"/>
          <w:szCs w:val="24"/>
        </w:rPr>
        <w:tab/>
      </w:r>
      <w:r w:rsidR="005B1888" w:rsidRPr="00C4563C">
        <w:rPr>
          <w:rFonts w:asciiTheme="minorHAnsi" w:hAnsiTheme="minorHAnsi" w:cs="Arial"/>
          <w:szCs w:val="24"/>
        </w:rPr>
        <w:tab/>
        <w:t xml:space="preserve">O valor da contratação decorrente deste Edital está estimado em </w:t>
      </w:r>
      <w:r w:rsidR="005B1888" w:rsidRPr="00C4563C">
        <w:rPr>
          <w:rFonts w:asciiTheme="minorHAnsi" w:hAnsiTheme="minorHAnsi" w:cs="Arial"/>
          <w:b/>
          <w:szCs w:val="24"/>
        </w:rPr>
        <w:t xml:space="preserve">R$ </w:t>
      </w:r>
      <w:proofErr w:type="gramStart"/>
      <w:r w:rsidR="005B1888" w:rsidRPr="00C4563C">
        <w:rPr>
          <w:rFonts w:asciiTheme="minorHAnsi" w:hAnsiTheme="minorHAnsi" w:cs="Arial"/>
          <w:b/>
          <w:szCs w:val="24"/>
          <w:highlight w:val="yellow"/>
        </w:rPr>
        <w:t>XX,XX</w:t>
      </w:r>
      <w:proofErr w:type="gramEnd"/>
      <w:r w:rsidR="005B1888" w:rsidRPr="00C4563C">
        <w:rPr>
          <w:rFonts w:asciiTheme="minorHAnsi" w:hAnsiTheme="minorHAnsi" w:cs="Arial"/>
          <w:b/>
          <w:szCs w:val="24"/>
        </w:rPr>
        <w:t xml:space="preserve"> (</w:t>
      </w:r>
      <w:r w:rsidR="005B1888" w:rsidRPr="00C4563C">
        <w:rPr>
          <w:rFonts w:asciiTheme="minorHAnsi" w:hAnsiTheme="minorHAnsi" w:cs="Arial"/>
          <w:b/>
          <w:szCs w:val="24"/>
          <w:highlight w:val="yellow"/>
        </w:rPr>
        <w:t>por extenso</w:t>
      </w:r>
      <w:r w:rsidR="005B1888" w:rsidRPr="00C4563C">
        <w:rPr>
          <w:rFonts w:asciiTheme="minorHAnsi" w:hAnsiTheme="minorHAnsi" w:cs="Arial"/>
          <w:b/>
          <w:szCs w:val="24"/>
        </w:rPr>
        <w:t>)</w:t>
      </w:r>
      <w:r w:rsidR="005B1888" w:rsidRPr="00C4563C">
        <w:rPr>
          <w:rFonts w:asciiTheme="minorHAnsi" w:hAnsiTheme="minorHAnsi" w:cs="Arial"/>
          <w:szCs w:val="24"/>
        </w:rPr>
        <w:t>, pelos primeiros 12 (doze) meses.</w:t>
      </w:r>
    </w:p>
    <w:p w14:paraId="3084591B" w14:textId="77777777" w:rsidR="005B1888" w:rsidRPr="00C4563C" w:rsidRDefault="005B188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05B2D4F" w14:textId="1DB51406" w:rsidR="005B1888" w:rsidRPr="00C4563C" w:rsidRDefault="005B4867"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3</w:t>
      </w:r>
      <w:r w:rsidR="005B1888" w:rsidRPr="00C4563C">
        <w:rPr>
          <w:rFonts w:asciiTheme="minorHAnsi" w:hAnsiTheme="minorHAnsi" w:cs="Arial"/>
          <w:szCs w:val="24"/>
        </w:rPr>
        <w:t>.2</w:t>
      </w:r>
      <w:r w:rsidR="005B1888" w:rsidRPr="00C4563C">
        <w:rPr>
          <w:rFonts w:asciiTheme="minorHAnsi" w:hAnsiTheme="minorHAnsi" w:cs="Arial"/>
          <w:szCs w:val="24"/>
        </w:rPr>
        <w:tab/>
      </w:r>
      <w:r w:rsidR="005B1888" w:rsidRPr="00C4563C">
        <w:rPr>
          <w:rFonts w:asciiTheme="minorHAnsi" w:hAnsiTheme="minorHAnsi" w:cs="Arial"/>
          <w:szCs w:val="24"/>
        </w:rPr>
        <w:tab/>
        <w:t xml:space="preserve">A previsão de recursos orçamentários para a execução dos serviços durante o exercício de </w:t>
      </w:r>
      <w:r w:rsidR="005B1888" w:rsidRPr="00C4563C">
        <w:rPr>
          <w:rFonts w:asciiTheme="minorHAnsi" w:hAnsiTheme="minorHAnsi" w:cs="Arial"/>
          <w:szCs w:val="24"/>
          <w:highlight w:val="yellow"/>
        </w:rPr>
        <w:t>ano</w:t>
      </w:r>
      <w:r w:rsidR="005B1888" w:rsidRPr="00C4563C">
        <w:rPr>
          <w:rFonts w:asciiTheme="minorHAnsi" w:hAnsiTheme="minorHAnsi" w:cs="Arial"/>
          <w:szCs w:val="24"/>
        </w:rPr>
        <w:t xml:space="preserve"> consta da Lei Orçamentária Anual - </w:t>
      </w:r>
      <w:r w:rsidR="005B1888" w:rsidRPr="00C4563C">
        <w:rPr>
          <w:rFonts w:asciiTheme="minorHAnsi" w:hAnsiTheme="minorHAnsi" w:cs="Arial"/>
          <w:szCs w:val="24"/>
          <w:highlight w:val="yellow"/>
        </w:rPr>
        <w:t>ano da LOA</w:t>
      </w:r>
      <w:r w:rsidR="005B1888" w:rsidRPr="00C4563C">
        <w:rPr>
          <w:rFonts w:asciiTheme="minorHAnsi" w:hAnsiTheme="minorHAnsi" w:cs="Arial"/>
          <w:szCs w:val="24"/>
        </w:rPr>
        <w:t>, nas seguintes funcionais programáticas:</w:t>
      </w:r>
    </w:p>
    <w:p w14:paraId="24E61B00" w14:textId="77777777" w:rsidR="005B1888" w:rsidRPr="00C4563C" w:rsidRDefault="005B188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AA686AC" w14:textId="77777777" w:rsidR="005B1888" w:rsidRPr="00C4563C" w:rsidRDefault="005B1888"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C4563C">
        <w:rPr>
          <w:rFonts w:asciiTheme="minorHAnsi" w:hAnsiTheme="minorHAnsi" w:cs="Arial"/>
          <w:bCs/>
          <w:szCs w:val="24"/>
        </w:rPr>
        <w:t>a</w:t>
      </w:r>
      <w:r w:rsidRPr="00C4563C">
        <w:rPr>
          <w:rFonts w:asciiTheme="minorHAnsi" w:hAnsiTheme="minorHAnsi" w:cs="Arial"/>
          <w:szCs w:val="24"/>
        </w:rPr>
        <w:t xml:space="preserve">) </w:t>
      </w:r>
      <w:r w:rsidRPr="00C4563C">
        <w:rPr>
          <w:rFonts w:asciiTheme="minorHAnsi" w:hAnsiTheme="minorHAnsi" w:cs="Arial"/>
          <w:szCs w:val="24"/>
          <w:highlight w:val="yellow"/>
        </w:rPr>
        <w:t>XX.XXX.XXXX.XXXX.XXXX</w:t>
      </w:r>
      <w:r w:rsidRPr="00C4563C">
        <w:rPr>
          <w:rFonts w:asciiTheme="minorHAnsi" w:hAnsiTheme="minorHAnsi" w:cs="Arial"/>
          <w:szCs w:val="24"/>
        </w:rPr>
        <w:t xml:space="preserve"> </w:t>
      </w:r>
      <w:r w:rsidRPr="00C4563C">
        <w:rPr>
          <w:rFonts w:asciiTheme="minorHAnsi" w:hAnsiTheme="minorHAnsi" w:cs="Arial"/>
          <w:i/>
          <w:szCs w:val="24"/>
          <w:highlight w:val="yellow"/>
        </w:rPr>
        <w:t xml:space="preserve">&lt;se o anunciante for participante do orçamento fiscal ou da seguridade, consultar exemplo no subitem </w:t>
      </w:r>
      <w:r w:rsidRPr="00C4563C">
        <w:rPr>
          <w:rFonts w:asciiTheme="minorHAnsi" w:hAnsiTheme="minorHAnsi" w:cs="Arial"/>
          <w:bCs/>
          <w:i/>
          <w:szCs w:val="24"/>
          <w:highlight w:val="yellow"/>
        </w:rPr>
        <w:t xml:space="preserve">5.1.3 do </w:t>
      </w:r>
      <w:r w:rsidRPr="00C4563C">
        <w:rPr>
          <w:rFonts w:asciiTheme="minorHAnsi" w:hAnsiTheme="minorHAnsi" w:cs="Arial"/>
          <w:i/>
          <w:szCs w:val="24"/>
          <w:highlight w:val="yellow"/>
        </w:rPr>
        <w:t>Manual Técnico de Orçamento de 2017 do Ministério do Planejamento, Desenvolvimento e Gestão&gt;</w:t>
      </w:r>
    </w:p>
    <w:p w14:paraId="51894CC0" w14:textId="77777777" w:rsidR="005B1888" w:rsidRPr="00C4563C" w:rsidRDefault="005B1888"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1B523A8B" w14:textId="77777777" w:rsidR="005B1888" w:rsidRPr="00C4563C" w:rsidRDefault="005B1888"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i/>
          <w:szCs w:val="24"/>
        </w:rPr>
      </w:pPr>
      <w:r w:rsidRPr="00C4563C">
        <w:rPr>
          <w:rFonts w:asciiTheme="minorHAnsi" w:hAnsiTheme="minorHAnsi" w:cs="Arial"/>
          <w:i/>
          <w:szCs w:val="24"/>
          <w:highlight w:val="yellow"/>
        </w:rPr>
        <w:t>&lt;</w:t>
      </w:r>
      <w:proofErr w:type="gramStart"/>
      <w:r w:rsidRPr="00C4563C">
        <w:rPr>
          <w:rFonts w:asciiTheme="minorHAnsi" w:hAnsiTheme="minorHAnsi" w:cs="Arial"/>
          <w:i/>
          <w:szCs w:val="24"/>
          <w:highlight w:val="yellow"/>
        </w:rPr>
        <w:t>ou</w:t>
      </w:r>
      <w:proofErr w:type="gramEnd"/>
      <w:r w:rsidRPr="00C4563C">
        <w:rPr>
          <w:rFonts w:asciiTheme="minorHAnsi" w:hAnsiTheme="minorHAnsi" w:cs="Arial"/>
          <w:i/>
          <w:szCs w:val="24"/>
          <w:highlight w:val="yellow"/>
        </w:rPr>
        <w:t xml:space="preserve"> quando for o caso&gt;</w:t>
      </w:r>
    </w:p>
    <w:p w14:paraId="3C9CA357" w14:textId="77777777" w:rsidR="005B1888" w:rsidRPr="00C4563C" w:rsidRDefault="005B1888"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03306F6" w14:textId="39B59221" w:rsidR="005B1888" w:rsidRPr="00C4563C" w:rsidRDefault="005B4867"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highlight w:val="lightGray"/>
        </w:rPr>
        <w:t>3</w:t>
      </w:r>
      <w:r w:rsidR="005B1888" w:rsidRPr="00C4563C">
        <w:rPr>
          <w:rFonts w:asciiTheme="minorHAnsi" w:hAnsiTheme="minorHAnsi" w:cs="Arial"/>
          <w:szCs w:val="24"/>
          <w:highlight w:val="lightGray"/>
        </w:rPr>
        <w:t>.2</w:t>
      </w:r>
      <w:r w:rsidR="005B1888" w:rsidRPr="00C4563C">
        <w:rPr>
          <w:rFonts w:asciiTheme="minorHAnsi" w:hAnsiTheme="minorHAnsi" w:cs="Arial"/>
          <w:szCs w:val="24"/>
          <w:highlight w:val="lightGray"/>
        </w:rPr>
        <w:tab/>
      </w:r>
      <w:r w:rsidR="005B1888" w:rsidRPr="00C4563C">
        <w:rPr>
          <w:rFonts w:asciiTheme="minorHAnsi" w:hAnsiTheme="minorHAnsi" w:cs="Arial"/>
          <w:szCs w:val="24"/>
          <w:highlight w:val="lightGray"/>
        </w:rPr>
        <w:tab/>
        <w:t>O crédito orçamentário para a execução dos serviços durante o exercício de ano está consignado no Programa de Dispêndios Globais (PDG), aprovado pelo DEST, referente à(s) seguinte(s) dotação(</w:t>
      </w:r>
      <w:proofErr w:type="spellStart"/>
      <w:r w:rsidR="005B1888" w:rsidRPr="00C4563C">
        <w:rPr>
          <w:rFonts w:asciiTheme="minorHAnsi" w:hAnsiTheme="minorHAnsi" w:cs="Arial"/>
          <w:szCs w:val="24"/>
          <w:highlight w:val="lightGray"/>
        </w:rPr>
        <w:t>ões</w:t>
      </w:r>
      <w:proofErr w:type="spellEnd"/>
      <w:r w:rsidR="005B1888" w:rsidRPr="00C4563C">
        <w:rPr>
          <w:rFonts w:asciiTheme="minorHAnsi" w:hAnsiTheme="minorHAnsi" w:cs="Arial"/>
          <w:szCs w:val="24"/>
          <w:highlight w:val="lightGray"/>
        </w:rPr>
        <w:t>) destinada(s) à publicidade</w:t>
      </w:r>
      <w:r w:rsidR="005B1888" w:rsidRPr="00C4563C">
        <w:rPr>
          <w:rFonts w:asciiTheme="minorHAnsi" w:hAnsiTheme="minorHAnsi" w:cs="Arial"/>
          <w:szCs w:val="24"/>
        </w:rPr>
        <w:t xml:space="preserve"> </w:t>
      </w:r>
      <w:r w:rsidR="005B1888" w:rsidRPr="00C4563C">
        <w:rPr>
          <w:rFonts w:asciiTheme="minorHAnsi" w:hAnsiTheme="minorHAnsi" w:cs="Arial"/>
          <w:szCs w:val="24"/>
          <w:highlight w:val="yellow"/>
        </w:rPr>
        <w:t>de Utilidade Pública, Mercadológica ou Institucional</w:t>
      </w:r>
      <w:r w:rsidR="005B1888" w:rsidRPr="00C4563C">
        <w:rPr>
          <w:rFonts w:asciiTheme="minorHAnsi" w:hAnsiTheme="minorHAnsi" w:cs="Arial"/>
          <w:szCs w:val="24"/>
        </w:rPr>
        <w:t>:</w:t>
      </w:r>
    </w:p>
    <w:p w14:paraId="209EFAB6" w14:textId="77777777" w:rsidR="005B1888" w:rsidRPr="00C4563C" w:rsidRDefault="005B1888"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E04EED0" w14:textId="77777777" w:rsidR="005B1888" w:rsidRPr="00C4563C" w:rsidRDefault="005B1888"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C4563C">
        <w:rPr>
          <w:rFonts w:asciiTheme="minorHAnsi" w:hAnsiTheme="minorHAnsi" w:cs="Arial"/>
          <w:szCs w:val="24"/>
        </w:rPr>
        <w:t xml:space="preserve">a) </w:t>
      </w:r>
      <w:r w:rsidRPr="00C4563C">
        <w:rPr>
          <w:rFonts w:asciiTheme="minorHAnsi" w:hAnsiTheme="minorHAnsi" w:cs="Arial"/>
          <w:szCs w:val="24"/>
          <w:highlight w:val="yellow"/>
        </w:rPr>
        <w:t>XXXX</w:t>
      </w:r>
      <w:r w:rsidRPr="00C4563C">
        <w:rPr>
          <w:rFonts w:asciiTheme="minorHAnsi" w:hAnsiTheme="minorHAnsi" w:cs="Arial"/>
          <w:szCs w:val="24"/>
        </w:rPr>
        <w:t xml:space="preserve"> </w:t>
      </w:r>
      <w:r w:rsidRPr="00C4563C">
        <w:rPr>
          <w:rFonts w:asciiTheme="minorHAnsi" w:hAnsiTheme="minorHAnsi" w:cs="Arial"/>
          <w:i/>
          <w:szCs w:val="24"/>
          <w:highlight w:val="yellow"/>
        </w:rPr>
        <w:t xml:space="preserve">&lt;se o anunciante for participante do Programa de Dispêndios Globais (PDG), obter informações no link </w:t>
      </w:r>
      <w:hyperlink r:id="rId17" w:history="1">
        <w:r w:rsidRPr="00C4563C">
          <w:rPr>
            <w:rStyle w:val="Hyperlink"/>
            <w:rFonts w:asciiTheme="minorHAnsi" w:hAnsiTheme="minorHAnsi" w:cs="Arial"/>
            <w:i/>
            <w:color w:val="auto"/>
            <w:szCs w:val="24"/>
            <w:highlight w:val="yellow"/>
          </w:rPr>
          <w:t>http://www.planejamento.gov.br/assuntos/empresas-estatais/dados-e-estatisticas/programa-de-dispendios-globais-pdg</w:t>
        </w:r>
      </w:hyperlink>
      <w:r w:rsidRPr="00C4563C">
        <w:rPr>
          <w:rFonts w:asciiTheme="minorHAnsi" w:hAnsiTheme="minorHAnsi" w:cs="Arial"/>
          <w:i/>
          <w:szCs w:val="24"/>
          <w:highlight w:val="yellow"/>
        </w:rPr>
        <w:t>.&gt;</w:t>
      </w:r>
    </w:p>
    <w:p w14:paraId="6E4A5B1B" w14:textId="77777777" w:rsidR="005B1888" w:rsidRPr="00C4563C" w:rsidRDefault="005B188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59607D5" w14:textId="34DFD4FD" w:rsidR="005B1888" w:rsidRPr="00C4563C" w:rsidRDefault="005B4867"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3</w:t>
      </w:r>
      <w:r w:rsidR="005B1888" w:rsidRPr="00C4563C">
        <w:rPr>
          <w:rFonts w:asciiTheme="minorHAnsi" w:hAnsiTheme="minorHAnsi" w:cs="Arial"/>
          <w:szCs w:val="24"/>
        </w:rPr>
        <w:t>.3</w:t>
      </w:r>
      <w:r w:rsidR="005B1888" w:rsidRPr="00C4563C">
        <w:rPr>
          <w:rFonts w:asciiTheme="minorHAnsi" w:hAnsiTheme="minorHAnsi" w:cs="Arial"/>
          <w:szCs w:val="24"/>
        </w:rPr>
        <w:tab/>
      </w:r>
      <w:r w:rsidR="005B1888" w:rsidRPr="00C4563C">
        <w:rPr>
          <w:rFonts w:asciiTheme="minorHAnsi" w:hAnsiTheme="minorHAnsi" w:cs="Arial"/>
          <w:szCs w:val="24"/>
        </w:rPr>
        <w:tab/>
        <w:t xml:space="preserve">O </w:t>
      </w:r>
      <w:r w:rsidR="005B1888" w:rsidRPr="00C4563C">
        <w:rPr>
          <w:rFonts w:asciiTheme="minorHAnsi" w:hAnsiTheme="minorHAnsi" w:cs="Arial"/>
          <w:szCs w:val="24"/>
          <w:highlight w:val="yellow"/>
        </w:rPr>
        <w:t>órgão/entidade</w:t>
      </w:r>
      <w:r w:rsidR="005B1888" w:rsidRPr="00C4563C">
        <w:rPr>
          <w:rFonts w:asciiTheme="minorHAnsi" w:hAnsiTheme="minorHAnsi" w:cs="Arial"/>
          <w:szCs w:val="24"/>
        </w:rPr>
        <w:t xml:space="preserve"> se reserva o direito de, a seu juízo, executar ou não a totalidade do valor contratual.</w:t>
      </w:r>
    </w:p>
    <w:p w14:paraId="57B734F1" w14:textId="77777777" w:rsidR="005B1888" w:rsidRPr="00C4563C" w:rsidRDefault="005B188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A76F518" w14:textId="3957C0EE" w:rsidR="005B1888" w:rsidRPr="00C4563C" w:rsidRDefault="005B4867"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3</w:t>
      </w:r>
      <w:r w:rsidR="005B1888" w:rsidRPr="00C4563C">
        <w:rPr>
          <w:rFonts w:asciiTheme="minorHAnsi" w:hAnsiTheme="minorHAnsi" w:cs="Arial"/>
          <w:szCs w:val="24"/>
        </w:rPr>
        <w:t>.4</w:t>
      </w:r>
      <w:r w:rsidR="005B1888" w:rsidRPr="00C4563C">
        <w:rPr>
          <w:rFonts w:asciiTheme="minorHAnsi" w:hAnsiTheme="minorHAnsi" w:cs="Arial"/>
          <w:szCs w:val="24"/>
        </w:rPr>
        <w:tab/>
      </w:r>
      <w:r w:rsidR="005B1888" w:rsidRPr="00C4563C">
        <w:rPr>
          <w:rFonts w:asciiTheme="minorHAnsi" w:hAnsiTheme="minorHAnsi" w:cs="Arial"/>
          <w:szCs w:val="24"/>
        </w:rPr>
        <w:tab/>
      </w:r>
      <w:r w:rsidR="005B1888" w:rsidRPr="00C4563C">
        <w:rPr>
          <w:rFonts w:asciiTheme="minorHAnsi" w:hAnsiTheme="minorHAnsi" w:cs="Arial"/>
          <w:szCs w:val="24"/>
          <w:lang w:val="pt-PT"/>
        </w:rPr>
        <w:t>No interesse do ANUNCIANTE, a contratada ficará obrigada a aceitar os acréscimos ou supressões que se fizerem necessários nos serviços, nas mesmas condições contratuais, até o limite de 25% (vinte e cinco por cento) do valor inicial atualizado do contrato, conforme disposto nos §§ 1º e 2º do art. 65 da Lei nº 8.666/1993.</w:t>
      </w:r>
    </w:p>
    <w:p w14:paraId="30A550A4" w14:textId="77777777" w:rsidR="005B1888" w:rsidRPr="00C4563C" w:rsidRDefault="005B1888" w:rsidP="00AC33EB">
      <w:pPr>
        <w:jc w:val="both"/>
        <w:rPr>
          <w:rFonts w:asciiTheme="minorHAnsi" w:hAnsiTheme="minorHAnsi" w:cs="Arial"/>
          <w:szCs w:val="24"/>
        </w:rPr>
      </w:pPr>
    </w:p>
    <w:p w14:paraId="511382E3" w14:textId="0680FABC" w:rsidR="005B1888" w:rsidRPr="00C4563C" w:rsidRDefault="005B4867" w:rsidP="00AC33EB">
      <w:pPr>
        <w:tabs>
          <w:tab w:val="left" w:pos="1418"/>
        </w:tabs>
        <w:jc w:val="both"/>
        <w:rPr>
          <w:rFonts w:asciiTheme="minorHAnsi" w:hAnsiTheme="minorHAnsi" w:cs="Arial"/>
          <w:szCs w:val="24"/>
        </w:rPr>
      </w:pPr>
      <w:r w:rsidRPr="00C4563C">
        <w:rPr>
          <w:rFonts w:asciiTheme="minorHAnsi" w:hAnsiTheme="minorHAnsi" w:cs="Arial"/>
          <w:szCs w:val="24"/>
        </w:rPr>
        <w:t>3</w:t>
      </w:r>
      <w:r w:rsidR="005B1888" w:rsidRPr="00C4563C">
        <w:rPr>
          <w:rFonts w:asciiTheme="minorHAnsi" w:hAnsiTheme="minorHAnsi" w:cs="Arial"/>
          <w:szCs w:val="24"/>
        </w:rPr>
        <w:t xml:space="preserve">.5 </w:t>
      </w:r>
      <w:r w:rsidR="005B1888" w:rsidRPr="00C4563C">
        <w:rPr>
          <w:rFonts w:asciiTheme="minorHAnsi" w:hAnsiTheme="minorHAnsi" w:cs="Arial"/>
          <w:szCs w:val="24"/>
        </w:rPr>
        <w:tab/>
        <w:t>Se o ANUNCIANTE optar pela prorrogação do contrato que vier a ser assinado serão consignadas nos próximos exercícios, na Lei Orçamentária Anual, as dotações necessárias ao atendimento dos pagamentos previstos.</w:t>
      </w:r>
    </w:p>
    <w:p w14:paraId="74911A19" w14:textId="77777777" w:rsidR="005B1888" w:rsidRPr="00C4563C" w:rsidRDefault="005B1888" w:rsidP="00AC33EB">
      <w:pPr>
        <w:jc w:val="both"/>
        <w:rPr>
          <w:rFonts w:asciiTheme="minorHAnsi" w:hAnsiTheme="minorHAnsi" w:cs="Arial"/>
          <w:szCs w:val="24"/>
        </w:rPr>
      </w:pPr>
    </w:p>
    <w:p w14:paraId="7DA336E7" w14:textId="77777777" w:rsidR="005B1888" w:rsidRPr="00C4563C" w:rsidRDefault="005B1888" w:rsidP="00AC33EB">
      <w:pPr>
        <w:jc w:val="both"/>
        <w:rPr>
          <w:rFonts w:asciiTheme="minorHAnsi" w:hAnsiTheme="minorHAnsi" w:cs="Arial"/>
          <w:i/>
          <w:szCs w:val="24"/>
        </w:rPr>
      </w:pPr>
      <w:r w:rsidRPr="00C4563C">
        <w:rPr>
          <w:rFonts w:asciiTheme="minorHAnsi" w:hAnsiTheme="minorHAnsi" w:cs="Arial"/>
          <w:i/>
          <w:szCs w:val="24"/>
          <w:highlight w:val="yellow"/>
        </w:rPr>
        <w:t>&lt;</w:t>
      </w:r>
      <w:proofErr w:type="gramStart"/>
      <w:r w:rsidRPr="00C4563C">
        <w:rPr>
          <w:rFonts w:asciiTheme="minorHAnsi" w:hAnsiTheme="minorHAnsi" w:cs="Arial"/>
          <w:i/>
          <w:szCs w:val="24"/>
          <w:highlight w:val="yellow"/>
        </w:rPr>
        <w:t>ou</w:t>
      </w:r>
      <w:proofErr w:type="gramEnd"/>
      <w:r w:rsidRPr="00C4563C">
        <w:rPr>
          <w:rFonts w:asciiTheme="minorHAnsi" w:hAnsiTheme="minorHAnsi" w:cs="Arial"/>
          <w:i/>
          <w:szCs w:val="24"/>
          <w:highlight w:val="yellow"/>
        </w:rPr>
        <w:t xml:space="preserve"> quando for o caso&gt;</w:t>
      </w:r>
    </w:p>
    <w:p w14:paraId="797E257D" w14:textId="77777777" w:rsidR="005B1888" w:rsidRPr="00C4563C" w:rsidRDefault="005B1888" w:rsidP="00AC33EB">
      <w:pPr>
        <w:jc w:val="both"/>
        <w:rPr>
          <w:rFonts w:asciiTheme="minorHAnsi" w:hAnsiTheme="minorHAnsi" w:cs="Arial"/>
          <w:szCs w:val="24"/>
        </w:rPr>
      </w:pPr>
    </w:p>
    <w:p w14:paraId="77712A10" w14:textId="5D6B8852" w:rsidR="005B1888" w:rsidRPr="00C4563C" w:rsidRDefault="005B4867" w:rsidP="00AC33EB">
      <w:pPr>
        <w:tabs>
          <w:tab w:val="left" w:pos="1418"/>
        </w:tabs>
        <w:jc w:val="both"/>
        <w:rPr>
          <w:rFonts w:asciiTheme="minorHAnsi" w:hAnsiTheme="minorHAnsi" w:cs="Arial"/>
          <w:szCs w:val="24"/>
        </w:rPr>
      </w:pPr>
      <w:r w:rsidRPr="00C4563C">
        <w:rPr>
          <w:rFonts w:asciiTheme="minorHAnsi" w:hAnsiTheme="minorHAnsi" w:cs="Arial"/>
          <w:szCs w:val="24"/>
          <w:highlight w:val="lightGray"/>
        </w:rPr>
        <w:t>3</w:t>
      </w:r>
      <w:r w:rsidR="005B1888" w:rsidRPr="00C4563C">
        <w:rPr>
          <w:rFonts w:asciiTheme="minorHAnsi" w:hAnsiTheme="minorHAnsi" w:cs="Arial"/>
          <w:szCs w:val="24"/>
          <w:highlight w:val="lightGray"/>
        </w:rPr>
        <w:t>.5</w:t>
      </w:r>
      <w:r w:rsidR="005B1888" w:rsidRPr="00C4563C">
        <w:rPr>
          <w:rFonts w:asciiTheme="minorHAnsi" w:hAnsiTheme="minorHAnsi" w:cs="Arial"/>
          <w:szCs w:val="24"/>
          <w:highlight w:val="lightGray"/>
        </w:rPr>
        <w:tab/>
        <w:t>Se o ANUNCIANTE optar pela prorrogação do contrato que vier a ser assinado serão consignadas nos próximos exercícios, no Programa de Dispêndios Globais, a(s) dotação(</w:t>
      </w:r>
      <w:proofErr w:type="spellStart"/>
      <w:r w:rsidR="005B1888" w:rsidRPr="00C4563C">
        <w:rPr>
          <w:rFonts w:asciiTheme="minorHAnsi" w:hAnsiTheme="minorHAnsi" w:cs="Arial"/>
          <w:szCs w:val="24"/>
          <w:highlight w:val="lightGray"/>
        </w:rPr>
        <w:t>ões</w:t>
      </w:r>
      <w:proofErr w:type="spellEnd"/>
      <w:r w:rsidR="005B1888" w:rsidRPr="00C4563C">
        <w:rPr>
          <w:rFonts w:asciiTheme="minorHAnsi" w:hAnsiTheme="minorHAnsi" w:cs="Arial"/>
          <w:szCs w:val="24"/>
          <w:highlight w:val="lightGray"/>
        </w:rPr>
        <w:t>) necessária(s) ao atendimento dos pagamentos previstos.</w:t>
      </w:r>
    </w:p>
    <w:p w14:paraId="4B67992E" w14:textId="77777777" w:rsidR="005B1888" w:rsidRPr="00C4563C" w:rsidRDefault="005B1888" w:rsidP="00AC33EB">
      <w:pPr>
        <w:jc w:val="both"/>
        <w:rPr>
          <w:rFonts w:asciiTheme="minorHAnsi" w:hAnsiTheme="minorHAnsi" w:cs="Arial"/>
          <w:szCs w:val="24"/>
        </w:rPr>
      </w:pPr>
    </w:p>
    <w:p w14:paraId="606C4CCE" w14:textId="5C5E0B2D" w:rsidR="005B1888" w:rsidRPr="00C4563C" w:rsidRDefault="005B4867" w:rsidP="00AC33EB">
      <w:pPr>
        <w:tabs>
          <w:tab w:val="left" w:pos="1418"/>
        </w:tabs>
        <w:jc w:val="both"/>
        <w:rPr>
          <w:rFonts w:asciiTheme="minorHAnsi" w:hAnsiTheme="minorHAnsi" w:cs="Arial"/>
          <w:szCs w:val="24"/>
        </w:rPr>
      </w:pPr>
      <w:r w:rsidRPr="00C4563C">
        <w:rPr>
          <w:rFonts w:asciiTheme="minorHAnsi" w:hAnsiTheme="minorHAnsi" w:cs="Arial"/>
          <w:szCs w:val="24"/>
        </w:rPr>
        <w:t>3</w:t>
      </w:r>
      <w:r w:rsidR="005B1888" w:rsidRPr="00C4563C">
        <w:rPr>
          <w:rFonts w:asciiTheme="minorHAnsi" w:hAnsiTheme="minorHAnsi" w:cs="Arial"/>
          <w:szCs w:val="24"/>
        </w:rPr>
        <w:t>.5.1</w:t>
      </w:r>
      <w:r w:rsidR="005B1888" w:rsidRPr="00C4563C">
        <w:rPr>
          <w:rFonts w:asciiTheme="minorHAnsi" w:hAnsiTheme="minorHAnsi" w:cs="Arial"/>
          <w:szCs w:val="24"/>
        </w:rPr>
        <w:tab/>
        <w:t xml:space="preserve">Na prorrogação, o ANUNCIANTE poderá renegociar os percentuais de remuneração praticados com a contratada, com base em pesquisa de preços, com vistas a obter maior </w:t>
      </w:r>
      <w:proofErr w:type="spellStart"/>
      <w:r w:rsidR="005B1888" w:rsidRPr="00C4563C">
        <w:rPr>
          <w:rFonts w:asciiTheme="minorHAnsi" w:hAnsiTheme="minorHAnsi" w:cs="Arial"/>
          <w:szCs w:val="24"/>
        </w:rPr>
        <w:t>vantajosidade</w:t>
      </w:r>
      <w:proofErr w:type="spellEnd"/>
      <w:r w:rsidR="005B1888" w:rsidRPr="00C4563C">
        <w:rPr>
          <w:rFonts w:asciiTheme="minorHAnsi" w:hAnsiTheme="minorHAnsi" w:cs="Arial"/>
          <w:szCs w:val="24"/>
        </w:rPr>
        <w:t xml:space="preserve"> para a Administração, no decorrer da execução do contrato.</w:t>
      </w:r>
    </w:p>
    <w:p w14:paraId="35CB6589" w14:textId="77777777" w:rsidR="005B1888" w:rsidRPr="00C4563C" w:rsidRDefault="005B1888" w:rsidP="00AC33EB">
      <w:pPr>
        <w:tabs>
          <w:tab w:val="left" w:pos="1418"/>
        </w:tabs>
        <w:jc w:val="both"/>
        <w:rPr>
          <w:rFonts w:asciiTheme="minorHAnsi" w:hAnsiTheme="minorHAnsi" w:cs="Arial"/>
          <w:szCs w:val="24"/>
        </w:rPr>
      </w:pPr>
    </w:p>
    <w:p w14:paraId="5703056C" w14:textId="0012BD2A" w:rsidR="005B1888" w:rsidRPr="00C4563C" w:rsidRDefault="005B4867"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lang w:val="pt-PT"/>
        </w:rPr>
      </w:pPr>
      <w:r w:rsidRPr="00C4563C">
        <w:rPr>
          <w:rFonts w:asciiTheme="minorHAnsi" w:hAnsiTheme="minorHAnsi" w:cs="Arial"/>
          <w:szCs w:val="24"/>
        </w:rPr>
        <w:t>3</w:t>
      </w:r>
      <w:r w:rsidR="005B1888" w:rsidRPr="00C4563C">
        <w:rPr>
          <w:rFonts w:asciiTheme="minorHAnsi" w:hAnsiTheme="minorHAnsi" w:cs="Arial"/>
          <w:szCs w:val="24"/>
          <w:lang w:val="pt-PT"/>
        </w:rPr>
        <w:t>.5.2</w:t>
      </w:r>
      <w:r w:rsidR="005B1888" w:rsidRPr="00C4563C">
        <w:rPr>
          <w:rFonts w:asciiTheme="minorHAnsi" w:hAnsiTheme="minorHAnsi" w:cs="Arial"/>
          <w:szCs w:val="24"/>
          <w:lang w:val="pt-PT"/>
        </w:rPr>
        <w:tab/>
      </w:r>
      <w:r w:rsidR="005B1888" w:rsidRPr="00C4563C">
        <w:rPr>
          <w:rFonts w:asciiTheme="minorHAnsi" w:hAnsiTheme="minorHAnsi" w:cs="Arial"/>
          <w:szCs w:val="24"/>
          <w:lang w:val="pt-PT"/>
        </w:rPr>
        <w:tab/>
        <w:t xml:space="preserve">O ANUNCIANTE poderá, a qualquer tempo, efetuar revisão dos </w:t>
      </w:r>
      <w:r w:rsidR="005B1888" w:rsidRPr="00C4563C">
        <w:rPr>
          <w:rFonts w:asciiTheme="minorHAnsi" w:hAnsiTheme="minorHAnsi" w:cs="Arial"/>
          <w:szCs w:val="24"/>
        </w:rPr>
        <w:t>percentuais de remuneração</w:t>
      </w:r>
      <w:r w:rsidR="005B1888" w:rsidRPr="00C4563C">
        <w:rPr>
          <w:rFonts w:asciiTheme="minorHAnsi" w:hAnsiTheme="minorHAnsi" w:cs="Arial"/>
          <w:szCs w:val="24"/>
          <w:lang w:val="pt-PT"/>
        </w:rPr>
        <w:t xml:space="preserve"> praticados com a contratada, em decorrência de eventual redução identificada nas referências de mercado, por meio de termo aditivo.</w:t>
      </w:r>
    </w:p>
    <w:p w14:paraId="29F3D31B" w14:textId="77777777" w:rsidR="005B1888" w:rsidRPr="00C4563C" w:rsidRDefault="005B1888" w:rsidP="00AC33EB">
      <w:pPr>
        <w:jc w:val="both"/>
        <w:rPr>
          <w:rFonts w:asciiTheme="minorHAnsi" w:hAnsiTheme="minorHAnsi" w:cs="Arial"/>
          <w:szCs w:val="24"/>
          <w:lang w:val="pt-PT"/>
        </w:rPr>
      </w:pPr>
    </w:p>
    <w:p w14:paraId="09F6889B" w14:textId="77777777" w:rsidR="005B1888" w:rsidRPr="00C4563C" w:rsidRDefault="005B1888" w:rsidP="00AC33EB">
      <w:pPr>
        <w:jc w:val="both"/>
        <w:rPr>
          <w:rFonts w:asciiTheme="minorHAnsi" w:hAnsiTheme="minorHAnsi" w:cs="Arial"/>
          <w:szCs w:val="24"/>
        </w:rPr>
      </w:pPr>
    </w:p>
    <w:p w14:paraId="6B88228B" w14:textId="02463648" w:rsidR="00FC18A9" w:rsidRPr="00C4563C" w:rsidRDefault="00FC18A9" w:rsidP="00AC33EB">
      <w:pPr>
        <w:tabs>
          <w:tab w:val="left" w:pos="1418"/>
        </w:tabs>
        <w:jc w:val="both"/>
        <w:rPr>
          <w:rFonts w:asciiTheme="minorHAnsi" w:hAnsiTheme="minorHAnsi" w:cs="Arial"/>
          <w:b/>
          <w:szCs w:val="24"/>
        </w:rPr>
      </w:pPr>
      <w:r w:rsidRPr="00C4563C">
        <w:rPr>
          <w:rFonts w:asciiTheme="minorHAnsi" w:hAnsiTheme="minorHAnsi" w:cs="Arial"/>
          <w:b/>
          <w:szCs w:val="24"/>
        </w:rPr>
        <w:t>4.</w:t>
      </w:r>
      <w:r w:rsidRPr="00C4563C">
        <w:rPr>
          <w:rFonts w:asciiTheme="minorHAnsi" w:hAnsiTheme="minorHAnsi" w:cs="Arial"/>
          <w:b/>
          <w:szCs w:val="24"/>
        </w:rPr>
        <w:tab/>
        <w:t>CONDIÇÕES DE PARTICIPAÇÃO</w:t>
      </w:r>
    </w:p>
    <w:p w14:paraId="60A20FC0" w14:textId="77777777" w:rsidR="00FC18A9" w:rsidRPr="00C4563C" w:rsidRDefault="00FC18A9" w:rsidP="00AC33EB">
      <w:pPr>
        <w:ind w:left="1701" w:hanging="1701"/>
        <w:jc w:val="both"/>
        <w:rPr>
          <w:rFonts w:asciiTheme="minorHAnsi" w:hAnsiTheme="minorHAnsi" w:cs="Arial"/>
          <w:szCs w:val="24"/>
        </w:rPr>
      </w:pPr>
    </w:p>
    <w:p w14:paraId="4443301C" w14:textId="77777777" w:rsidR="00FC18A9" w:rsidRPr="00C4563C" w:rsidRDefault="00FC18A9"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40, VI, Lei nº 8.666/1993.</w:t>
      </w:r>
    </w:p>
    <w:p w14:paraId="60998992" w14:textId="77777777" w:rsidR="00FC18A9" w:rsidRPr="00C4563C" w:rsidRDefault="00FC18A9" w:rsidP="00AC33EB">
      <w:pPr>
        <w:ind w:left="1701" w:hanging="1701"/>
        <w:jc w:val="both"/>
        <w:rPr>
          <w:rFonts w:asciiTheme="minorHAnsi" w:hAnsiTheme="minorHAnsi" w:cs="Arial"/>
          <w:szCs w:val="24"/>
        </w:rPr>
      </w:pPr>
    </w:p>
    <w:p w14:paraId="7D3F995A" w14:textId="2AF13E3D" w:rsidR="00FC18A9" w:rsidRPr="00C4563C" w:rsidRDefault="005B4867" w:rsidP="00AC33EB">
      <w:pPr>
        <w:jc w:val="both"/>
        <w:rPr>
          <w:rFonts w:asciiTheme="minorHAnsi" w:hAnsiTheme="minorHAnsi" w:cs="Arial"/>
          <w:szCs w:val="24"/>
        </w:rPr>
      </w:pPr>
      <w:r w:rsidRPr="00C4563C">
        <w:rPr>
          <w:rFonts w:asciiTheme="minorHAnsi" w:hAnsiTheme="minorHAnsi" w:cs="Arial"/>
          <w:szCs w:val="24"/>
        </w:rPr>
        <w:t>4</w:t>
      </w:r>
      <w:r w:rsidR="00FC18A9" w:rsidRPr="00C4563C">
        <w:rPr>
          <w:rFonts w:asciiTheme="minorHAnsi" w:hAnsiTheme="minorHAnsi" w:cs="Arial"/>
          <w:szCs w:val="24"/>
        </w:rPr>
        <w:t>.1</w:t>
      </w:r>
      <w:r w:rsidR="00FC18A9" w:rsidRPr="00C4563C">
        <w:rPr>
          <w:rFonts w:asciiTheme="minorHAnsi" w:hAnsiTheme="minorHAnsi" w:cs="Arial"/>
          <w:szCs w:val="24"/>
        </w:rPr>
        <w:tab/>
      </w:r>
      <w:r w:rsidR="00FC18A9" w:rsidRPr="00C4563C">
        <w:rPr>
          <w:rFonts w:asciiTheme="minorHAnsi" w:hAnsiTheme="minorHAnsi" w:cs="Arial"/>
          <w:szCs w:val="24"/>
        </w:rPr>
        <w:tab/>
        <w:t>Poderá participar desta concorrência a agência de propaganda que atender às condições deste Edital e apresentar os documentos nele exigidos.</w:t>
      </w:r>
    </w:p>
    <w:p w14:paraId="0BEB0071" w14:textId="77777777" w:rsidR="00FC18A9" w:rsidRPr="00C4563C" w:rsidRDefault="00FC18A9" w:rsidP="00AC33EB">
      <w:pPr>
        <w:jc w:val="both"/>
        <w:rPr>
          <w:rFonts w:asciiTheme="minorHAnsi" w:hAnsiTheme="minorHAnsi" w:cs="Arial"/>
          <w:szCs w:val="24"/>
        </w:rPr>
      </w:pPr>
    </w:p>
    <w:p w14:paraId="517CB45C" w14:textId="46A38B90" w:rsidR="00FC18A9" w:rsidRPr="00C4563C" w:rsidRDefault="005B4867" w:rsidP="00AC33EB">
      <w:pPr>
        <w:jc w:val="both"/>
        <w:rPr>
          <w:rFonts w:asciiTheme="minorHAnsi" w:hAnsiTheme="minorHAnsi" w:cs="Arial"/>
          <w:szCs w:val="24"/>
        </w:rPr>
      </w:pPr>
      <w:r w:rsidRPr="00C4563C">
        <w:rPr>
          <w:rFonts w:asciiTheme="minorHAnsi" w:hAnsiTheme="minorHAnsi" w:cs="Arial"/>
          <w:szCs w:val="24"/>
        </w:rPr>
        <w:t>4</w:t>
      </w:r>
      <w:r w:rsidR="00FC18A9" w:rsidRPr="00C4563C">
        <w:rPr>
          <w:rFonts w:asciiTheme="minorHAnsi" w:hAnsiTheme="minorHAnsi" w:cs="Arial"/>
          <w:szCs w:val="24"/>
        </w:rPr>
        <w:t>.2</w:t>
      </w:r>
      <w:r w:rsidR="00FC18A9" w:rsidRPr="00C4563C">
        <w:rPr>
          <w:rFonts w:asciiTheme="minorHAnsi" w:hAnsiTheme="minorHAnsi" w:cs="Arial"/>
          <w:szCs w:val="24"/>
        </w:rPr>
        <w:tab/>
      </w:r>
      <w:r w:rsidR="00FC18A9" w:rsidRPr="00C4563C">
        <w:rPr>
          <w:rFonts w:asciiTheme="minorHAnsi" w:hAnsiTheme="minorHAnsi" w:cs="Arial"/>
          <w:szCs w:val="24"/>
        </w:rPr>
        <w:tab/>
        <w:t>Não poderá participar desta concorrência a agência de propaganda:</w:t>
      </w:r>
    </w:p>
    <w:p w14:paraId="382007F0" w14:textId="77777777" w:rsidR="00FC18A9" w:rsidRPr="00C4563C" w:rsidRDefault="00FC18A9" w:rsidP="00AC33EB">
      <w:pPr>
        <w:jc w:val="both"/>
        <w:rPr>
          <w:rFonts w:asciiTheme="minorHAnsi" w:hAnsiTheme="minorHAnsi" w:cs="Arial"/>
          <w:szCs w:val="24"/>
        </w:rPr>
      </w:pPr>
    </w:p>
    <w:p w14:paraId="3FDD45D9" w14:textId="77777777" w:rsidR="00FC18A9" w:rsidRPr="00C4563C" w:rsidRDefault="00FC18A9" w:rsidP="00AC33EB">
      <w:pPr>
        <w:tabs>
          <w:tab w:val="left" w:pos="1701"/>
        </w:tabs>
        <w:ind w:left="1418"/>
        <w:jc w:val="both"/>
        <w:rPr>
          <w:rFonts w:asciiTheme="minorHAnsi" w:hAnsiTheme="minorHAnsi" w:cs="Arial"/>
          <w:szCs w:val="24"/>
        </w:rPr>
      </w:pPr>
      <w:r w:rsidRPr="00C4563C">
        <w:rPr>
          <w:rFonts w:asciiTheme="minorHAnsi" w:hAnsiTheme="minorHAnsi" w:cs="Arial"/>
          <w:szCs w:val="24"/>
        </w:rPr>
        <w:t xml:space="preserve">a) que estiver cumprindo suspensão temporária do direito de participar de licitação ou estiver impedida de contratar com o </w:t>
      </w:r>
      <w:r w:rsidRPr="00C4563C">
        <w:rPr>
          <w:rFonts w:asciiTheme="minorHAnsi" w:hAnsiTheme="minorHAnsi" w:cs="Arial"/>
          <w:szCs w:val="24"/>
          <w:highlight w:val="yellow"/>
        </w:rPr>
        <w:t>órgão/entidade</w:t>
      </w:r>
      <w:r w:rsidRPr="00C4563C">
        <w:rPr>
          <w:rFonts w:asciiTheme="minorHAnsi" w:hAnsiTheme="minorHAnsi" w:cs="Arial"/>
          <w:szCs w:val="24"/>
        </w:rPr>
        <w:t>;</w:t>
      </w:r>
    </w:p>
    <w:p w14:paraId="26CD707F" w14:textId="77777777" w:rsidR="00FC18A9" w:rsidRPr="00C4563C" w:rsidRDefault="00FC18A9" w:rsidP="00AC33EB">
      <w:pPr>
        <w:tabs>
          <w:tab w:val="left" w:pos="1701"/>
        </w:tabs>
        <w:ind w:left="1418"/>
        <w:jc w:val="both"/>
        <w:rPr>
          <w:rFonts w:asciiTheme="minorHAnsi" w:hAnsiTheme="minorHAnsi" w:cs="Arial"/>
          <w:szCs w:val="24"/>
        </w:rPr>
      </w:pPr>
    </w:p>
    <w:p w14:paraId="326189BC" w14:textId="77777777" w:rsidR="00FC18A9" w:rsidRPr="00C4563C" w:rsidRDefault="00FC18A9"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O Parecer n.º 02/2013/GT/Portaria n.º 11, de 10 de agosto de 2012, da Advocacia-Geral da União, de 27/02/2013, uniformizou o entendimento do tema, concluindo que: “A suspensão temporária de licitar e contratar, prevista no inciso III do art. 87, da Lei n.º 8.666/93, </w:t>
      </w:r>
      <w:r w:rsidRPr="00C4563C">
        <w:rPr>
          <w:rFonts w:asciiTheme="minorHAnsi" w:hAnsiTheme="minorHAnsi" w:cs="Arial"/>
          <w:color w:val="auto"/>
          <w:sz w:val="24"/>
          <w:u w:val="single"/>
        </w:rPr>
        <w:t>possui efeito com amplitude subjetiva restrita, afetando apenas o direito de licitar ou contratar em relação ao órgão sancionador</w:t>
      </w:r>
      <w:r w:rsidRPr="00C4563C">
        <w:rPr>
          <w:rFonts w:asciiTheme="minorHAnsi" w:hAnsiTheme="minorHAnsi" w:cs="Arial"/>
          <w:color w:val="auto"/>
          <w:sz w:val="24"/>
        </w:rPr>
        <w:t>”.</w:t>
      </w:r>
    </w:p>
    <w:p w14:paraId="62EDC3B7" w14:textId="77777777" w:rsidR="00FC18A9" w:rsidRPr="00C4563C" w:rsidRDefault="00FC18A9" w:rsidP="00AC33EB">
      <w:pPr>
        <w:pStyle w:val="Citao"/>
        <w:spacing w:before="0"/>
        <w:rPr>
          <w:rFonts w:asciiTheme="minorHAnsi" w:hAnsiTheme="minorHAnsi" w:cs="Arial"/>
          <w:color w:val="auto"/>
          <w:sz w:val="24"/>
        </w:rPr>
      </w:pPr>
      <w:r w:rsidRPr="00C4563C">
        <w:rPr>
          <w:rFonts w:asciiTheme="minorHAnsi" w:hAnsiTheme="minorHAnsi" w:cs="Arial"/>
          <w:color w:val="auto"/>
          <w:sz w:val="24"/>
        </w:rPr>
        <w:t xml:space="preserve">Este entendimento está presente no Plenário do TCU - </w:t>
      </w:r>
      <w:r w:rsidRPr="00C4563C">
        <w:rPr>
          <w:rFonts w:asciiTheme="minorHAnsi" w:hAnsiTheme="minorHAnsi" w:cs="Arial"/>
          <w:color w:val="auto"/>
          <w:sz w:val="24"/>
          <w:u w:val="single"/>
        </w:rPr>
        <w:t>Acórdão 842/2013-Plenário, TC 006.675/2013-1, relator Ministro Raimundo Carreiro, 10.4.2013</w:t>
      </w:r>
      <w:r w:rsidRPr="00C4563C">
        <w:rPr>
          <w:rFonts w:asciiTheme="minorHAnsi" w:hAnsiTheme="minorHAnsi" w:cs="Arial"/>
          <w:color w:val="auto"/>
          <w:sz w:val="24"/>
        </w:rPr>
        <w:t>:</w:t>
      </w:r>
    </w:p>
    <w:p w14:paraId="567A3C30" w14:textId="77777777" w:rsidR="00FC18A9" w:rsidRPr="00C4563C" w:rsidRDefault="00FC18A9" w:rsidP="00AC33EB">
      <w:pPr>
        <w:pStyle w:val="Citao"/>
        <w:spacing w:before="0"/>
        <w:rPr>
          <w:rFonts w:asciiTheme="minorHAnsi" w:hAnsiTheme="minorHAnsi" w:cs="Arial"/>
          <w:color w:val="auto"/>
          <w:sz w:val="24"/>
        </w:rPr>
      </w:pPr>
      <w:r w:rsidRPr="00C4563C">
        <w:rPr>
          <w:rFonts w:asciiTheme="minorHAnsi" w:hAnsiTheme="minorHAnsi" w:cs="Arial"/>
          <w:color w:val="auto"/>
          <w:sz w:val="24"/>
          <w:u w:val="single"/>
        </w:rPr>
        <w:t>“</w:t>
      </w:r>
      <w:proofErr w:type="gramStart"/>
      <w:r w:rsidRPr="00C4563C">
        <w:rPr>
          <w:rFonts w:asciiTheme="minorHAnsi" w:hAnsiTheme="minorHAnsi" w:cs="Arial"/>
          <w:color w:val="auto"/>
          <w:sz w:val="24"/>
          <w:u w:val="single"/>
        </w:rPr>
        <w:t>b</w:t>
      </w:r>
      <w:proofErr w:type="gramEnd"/>
      <w:r w:rsidRPr="00C4563C">
        <w:rPr>
          <w:rFonts w:asciiTheme="minorHAnsi" w:hAnsiTheme="minorHAnsi" w:cs="Arial"/>
          <w:color w:val="auto"/>
          <w:sz w:val="24"/>
          <w:u w:val="single"/>
        </w:rPr>
        <w:t>) recomendar à Seção Judiciária do Rio de Janeiro da Justiça Federal que, em seus futuros editais de licitação, especifique que estão impedidas de participar da licitação as empresas que tenham sido sancionadas com base no art. 87, III, da Lei nº 8.666/93, somente pela própria Seção Judiciária do Rio de Janeiro da Justiça Federal”</w:t>
      </w:r>
      <w:r w:rsidRPr="00C4563C">
        <w:rPr>
          <w:rFonts w:asciiTheme="minorHAnsi" w:hAnsiTheme="minorHAnsi" w:cs="Arial"/>
          <w:color w:val="auto"/>
          <w:sz w:val="24"/>
        </w:rPr>
        <w:t>. Acórdão 842/2013-Plenário, TC 006.675/2013-1, relator Ministro Raimundo Carreiro, 10.4.2013.</w:t>
      </w:r>
    </w:p>
    <w:p w14:paraId="2A63EF2E" w14:textId="77777777" w:rsidR="00FC18A9" w:rsidRPr="00C4563C" w:rsidRDefault="00FC18A9" w:rsidP="00AC33EB">
      <w:pPr>
        <w:pStyle w:val="Citao"/>
        <w:spacing w:before="0"/>
        <w:rPr>
          <w:rFonts w:asciiTheme="minorHAnsi" w:hAnsiTheme="minorHAnsi" w:cs="Arial"/>
          <w:color w:val="auto"/>
          <w:sz w:val="24"/>
        </w:rPr>
      </w:pPr>
      <w:r w:rsidRPr="00C4563C">
        <w:rPr>
          <w:rFonts w:asciiTheme="minorHAnsi" w:hAnsiTheme="minorHAnsi" w:cs="Arial"/>
          <w:color w:val="auto"/>
          <w:sz w:val="24"/>
        </w:rPr>
        <w:t xml:space="preserve">Pelo exposto, entende-se que se deve </w:t>
      </w:r>
      <w:r w:rsidRPr="00C4563C">
        <w:rPr>
          <w:rFonts w:asciiTheme="minorHAnsi" w:hAnsiTheme="minorHAnsi" w:cs="Arial"/>
          <w:color w:val="auto"/>
          <w:sz w:val="24"/>
          <w:u w:val="single"/>
        </w:rPr>
        <w:t>substituir</w:t>
      </w:r>
      <w:r w:rsidRPr="00C4563C">
        <w:rPr>
          <w:rFonts w:asciiTheme="minorHAnsi" w:hAnsiTheme="minorHAnsi" w:cs="Arial"/>
          <w:color w:val="auto"/>
          <w:sz w:val="24"/>
        </w:rPr>
        <w:t xml:space="preserve"> a expressão “Administração”, pelo nome do </w:t>
      </w:r>
      <w:r w:rsidRPr="00C4563C">
        <w:rPr>
          <w:rFonts w:asciiTheme="minorHAnsi" w:hAnsiTheme="minorHAnsi" w:cs="Arial"/>
          <w:color w:val="auto"/>
          <w:sz w:val="24"/>
          <w:u w:val="single"/>
        </w:rPr>
        <w:t>Órgão ou da entidade licitante</w:t>
      </w:r>
      <w:r w:rsidRPr="00C4563C">
        <w:rPr>
          <w:rFonts w:asciiTheme="minorHAnsi" w:hAnsiTheme="minorHAnsi" w:cs="Arial"/>
          <w:color w:val="auto"/>
          <w:sz w:val="24"/>
        </w:rPr>
        <w:t>.</w:t>
      </w:r>
    </w:p>
    <w:p w14:paraId="56DB8735" w14:textId="77777777" w:rsidR="00FC18A9" w:rsidRPr="00C4563C" w:rsidRDefault="00FC18A9" w:rsidP="00AC33EB">
      <w:pPr>
        <w:tabs>
          <w:tab w:val="left" w:pos="1701"/>
        </w:tabs>
        <w:ind w:left="1418"/>
        <w:jc w:val="both"/>
        <w:rPr>
          <w:rFonts w:asciiTheme="minorHAnsi" w:hAnsiTheme="minorHAnsi" w:cs="Arial"/>
          <w:szCs w:val="24"/>
        </w:rPr>
      </w:pPr>
    </w:p>
    <w:p w14:paraId="3EDEF1BE" w14:textId="77777777" w:rsidR="00FC18A9" w:rsidRPr="00C4563C" w:rsidRDefault="00FC18A9" w:rsidP="00AC33EB">
      <w:pPr>
        <w:tabs>
          <w:tab w:val="left" w:pos="1701"/>
        </w:tabs>
        <w:ind w:left="1418"/>
        <w:jc w:val="both"/>
        <w:rPr>
          <w:rFonts w:asciiTheme="minorHAnsi" w:hAnsiTheme="minorHAnsi" w:cs="Arial"/>
          <w:szCs w:val="24"/>
        </w:rPr>
      </w:pPr>
      <w:r w:rsidRPr="00C4563C">
        <w:rPr>
          <w:rFonts w:asciiTheme="minorHAnsi" w:hAnsiTheme="minorHAnsi" w:cs="Arial"/>
          <w:szCs w:val="24"/>
        </w:rPr>
        <w:t>b) cuja falência tenha sido decretada ou que estiver em concurso de credores, em processo de recuperação extrajudicial ou judicial, ou em processo de liquidação, dissolução, cisão, fusão ou incorporação;</w:t>
      </w:r>
    </w:p>
    <w:p w14:paraId="09ECD8AC" w14:textId="77777777" w:rsidR="00FC18A9" w:rsidRPr="00C4563C" w:rsidRDefault="00FC18A9" w:rsidP="00AC33EB">
      <w:pPr>
        <w:tabs>
          <w:tab w:val="left" w:pos="1701"/>
        </w:tabs>
        <w:ind w:left="1418"/>
        <w:jc w:val="both"/>
        <w:rPr>
          <w:rFonts w:asciiTheme="minorHAnsi" w:hAnsiTheme="minorHAnsi" w:cs="Arial"/>
          <w:szCs w:val="24"/>
        </w:rPr>
      </w:pPr>
    </w:p>
    <w:p w14:paraId="5E40FF5F" w14:textId="77777777" w:rsidR="00FC18A9" w:rsidRPr="00C4563C" w:rsidRDefault="00FC18A9"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31, II, Lei nº 8.666/1993.</w:t>
      </w:r>
    </w:p>
    <w:p w14:paraId="7E91C4E3" w14:textId="77777777" w:rsidR="00FC18A9" w:rsidRPr="00C4563C" w:rsidRDefault="00FC18A9" w:rsidP="00AC33EB">
      <w:pPr>
        <w:tabs>
          <w:tab w:val="left" w:pos="1701"/>
        </w:tabs>
        <w:ind w:left="1418"/>
        <w:jc w:val="both"/>
        <w:rPr>
          <w:rFonts w:asciiTheme="minorHAnsi" w:hAnsiTheme="minorHAnsi" w:cs="Arial"/>
          <w:szCs w:val="24"/>
        </w:rPr>
      </w:pPr>
    </w:p>
    <w:p w14:paraId="393B2F74" w14:textId="77777777" w:rsidR="00FC18A9" w:rsidRPr="00C4563C" w:rsidRDefault="00FC18A9" w:rsidP="00AC33EB">
      <w:pPr>
        <w:tabs>
          <w:tab w:val="left" w:pos="1701"/>
        </w:tabs>
        <w:ind w:left="1418"/>
        <w:jc w:val="both"/>
        <w:rPr>
          <w:rFonts w:asciiTheme="minorHAnsi" w:hAnsiTheme="minorHAnsi" w:cs="Arial"/>
          <w:szCs w:val="24"/>
        </w:rPr>
      </w:pPr>
      <w:r w:rsidRPr="00C4563C">
        <w:rPr>
          <w:rFonts w:asciiTheme="minorHAnsi" w:hAnsiTheme="minorHAnsi" w:cs="Arial"/>
          <w:szCs w:val="24"/>
        </w:rPr>
        <w:t>c) que tenha sido considerada inidônea, pela Administração Pública Federal, estadual ou municipal;</w:t>
      </w:r>
    </w:p>
    <w:p w14:paraId="2E9839B4" w14:textId="77777777" w:rsidR="00FC18A9" w:rsidRPr="00C4563C" w:rsidRDefault="00FC18A9" w:rsidP="00AC33EB">
      <w:pPr>
        <w:tabs>
          <w:tab w:val="left" w:pos="1701"/>
        </w:tabs>
        <w:ind w:left="1418"/>
        <w:jc w:val="both"/>
        <w:rPr>
          <w:rFonts w:asciiTheme="minorHAnsi" w:hAnsiTheme="minorHAnsi" w:cs="Arial"/>
          <w:szCs w:val="24"/>
        </w:rPr>
      </w:pPr>
    </w:p>
    <w:p w14:paraId="20EA6996" w14:textId="77777777" w:rsidR="00FC18A9" w:rsidRPr="00C4563C" w:rsidRDefault="00FC18A9"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87, IV, Lei nº 8.666/1993.</w:t>
      </w:r>
    </w:p>
    <w:p w14:paraId="5BE16600" w14:textId="77777777" w:rsidR="00FC18A9" w:rsidRPr="00C4563C" w:rsidRDefault="00FC18A9" w:rsidP="00AC33EB">
      <w:pPr>
        <w:tabs>
          <w:tab w:val="left" w:pos="1701"/>
        </w:tabs>
        <w:ind w:left="1418"/>
        <w:jc w:val="both"/>
        <w:rPr>
          <w:rFonts w:asciiTheme="minorHAnsi" w:hAnsiTheme="minorHAnsi" w:cs="Arial"/>
          <w:szCs w:val="24"/>
        </w:rPr>
      </w:pPr>
    </w:p>
    <w:p w14:paraId="7112E4EA" w14:textId="77777777" w:rsidR="00FC18A9" w:rsidRPr="00C4563C" w:rsidRDefault="00FC18A9" w:rsidP="00AC33EB">
      <w:pPr>
        <w:tabs>
          <w:tab w:val="left" w:pos="1701"/>
        </w:tabs>
        <w:ind w:left="1418"/>
        <w:jc w:val="both"/>
        <w:rPr>
          <w:rFonts w:asciiTheme="minorHAnsi" w:hAnsiTheme="minorHAnsi" w:cs="Arial"/>
          <w:szCs w:val="24"/>
        </w:rPr>
      </w:pPr>
      <w:r w:rsidRPr="00C4563C">
        <w:rPr>
          <w:rFonts w:asciiTheme="minorHAnsi" w:hAnsiTheme="minorHAnsi" w:cs="Arial"/>
          <w:szCs w:val="24"/>
        </w:rPr>
        <w:t>d) estrangeira que não funcione no País;</w:t>
      </w:r>
    </w:p>
    <w:p w14:paraId="7CE4D9D1" w14:textId="77777777" w:rsidR="00FC18A9" w:rsidRPr="00C4563C" w:rsidRDefault="00FC18A9" w:rsidP="00AC33EB">
      <w:pPr>
        <w:tabs>
          <w:tab w:val="left" w:pos="1701"/>
        </w:tabs>
        <w:ind w:left="1418"/>
        <w:jc w:val="both"/>
        <w:rPr>
          <w:rFonts w:asciiTheme="minorHAnsi" w:hAnsiTheme="minorHAnsi" w:cs="Arial"/>
          <w:szCs w:val="24"/>
        </w:rPr>
      </w:pPr>
    </w:p>
    <w:p w14:paraId="72852E05" w14:textId="77777777" w:rsidR="00FC18A9" w:rsidRPr="00C4563C" w:rsidRDefault="00FC18A9"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1.134, Código Civil c/c 28, V, Lei nº 8.666/1993</w:t>
      </w:r>
    </w:p>
    <w:p w14:paraId="7A4362D5" w14:textId="77777777" w:rsidR="00FC18A9" w:rsidRPr="00C4563C" w:rsidRDefault="00FC18A9" w:rsidP="00AC33EB">
      <w:pPr>
        <w:tabs>
          <w:tab w:val="left" w:pos="1701"/>
        </w:tabs>
        <w:ind w:left="1418"/>
        <w:jc w:val="both"/>
        <w:rPr>
          <w:rFonts w:asciiTheme="minorHAnsi" w:hAnsiTheme="minorHAnsi" w:cs="Arial"/>
          <w:szCs w:val="24"/>
        </w:rPr>
      </w:pPr>
    </w:p>
    <w:p w14:paraId="063390AD" w14:textId="77777777" w:rsidR="00FC18A9" w:rsidRPr="00C4563C" w:rsidRDefault="00FC18A9" w:rsidP="00AC33EB">
      <w:pPr>
        <w:tabs>
          <w:tab w:val="left" w:pos="1701"/>
        </w:tabs>
        <w:ind w:left="1418"/>
        <w:jc w:val="both"/>
        <w:rPr>
          <w:rFonts w:asciiTheme="minorHAnsi" w:hAnsiTheme="minorHAnsi" w:cs="Arial"/>
          <w:szCs w:val="24"/>
          <w:lang w:val="pt-PT"/>
        </w:rPr>
      </w:pPr>
      <w:r w:rsidRPr="00C4563C">
        <w:rPr>
          <w:rFonts w:asciiTheme="minorHAnsi" w:hAnsiTheme="minorHAnsi" w:cs="Arial"/>
          <w:szCs w:val="24"/>
        </w:rPr>
        <w:t>e</w:t>
      </w:r>
      <w:r w:rsidRPr="00C4563C">
        <w:rPr>
          <w:rFonts w:asciiTheme="minorHAnsi" w:hAnsiTheme="minorHAnsi" w:cs="Arial"/>
          <w:bCs/>
          <w:szCs w:val="24"/>
          <w:lang w:val="pt-PT"/>
        </w:rPr>
        <w:t>) cujos sócios, controladores, dirigentes, administradores, gerentes ou empregados integrem a Subcomissão Técnica ou tenham qualquer vínculo profissional com o ANUNCIANTE;</w:t>
      </w:r>
    </w:p>
    <w:p w14:paraId="0341E3BD" w14:textId="77777777" w:rsidR="00FC18A9" w:rsidRPr="00C4563C" w:rsidRDefault="00FC18A9" w:rsidP="00AC33EB">
      <w:pPr>
        <w:tabs>
          <w:tab w:val="left" w:pos="1701"/>
        </w:tabs>
        <w:ind w:left="1418"/>
        <w:jc w:val="both"/>
        <w:rPr>
          <w:rFonts w:asciiTheme="minorHAnsi" w:hAnsiTheme="minorHAnsi" w:cs="Arial"/>
          <w:szCs w:val="24"/>
          <w:lang w:val="pt-PT"/>
        </w:rPr>
      </w:pPr>
    </w:p>
    <w:p w14:paraId="11CA878E" w14:textId="77777777" w:rsidR="00FC18A9" w:rsidRPr="00C4563C" w:rsidRDefault="00FC18A9"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9º, Lei nº 8.666/1993.</w:t>
      </w:r>
    </w:p>
    <w:p w14:paraId="21BF076A" w14:textId="77777777" w:rsidR="00FC18A9" w:rsidRPr="00C4563C" w:rsidRDefault="00FC18A9" w:rsidP="00AC33EB">
      <w:pPr>
        <w:tabs>
          <w:tab w:val="left" w:pos="1701"/>
        </w:tabs>
        <w:ind w:left="1418"/>
        <w:jc w:val="both"/>
        <w:rPr>
          <w:rFonts w:asciiTheme="minorHAnsi" w:hAnsiTheme="minorHAnsi" w:cs="Arial"/>
          <w:szCs w:val="24"/>
        </w:rPr>
      </w:pPr>
    </w:p>
    <w:p w14:paraId="388C3A29" w14:textId="77777777" w:rsidR="00FC18A9" w:rsidRPr="00C4563C" w:rsidRDefault="00FC18A9" w:rsidP="00AC33EB">
      <w:pPr>
        <w:tabs>
          <w:tab w:val="left" w:pos="1701"/>
        </w:tabs>
        <w:ind w:left="1418"/>
        <w:jc w:val="both"/>
        <w:rPr>
          <w:rFonts w:asciiTheme="minorHAnsi" w:hAnsiTheme="minorHAnsi" w:cs="Arial"/>
          <w:szCs w:val="24"/>
        </w:rPr>
      </w:pPr>
      <w:r w:rsidRPr="00C4563C">
        <w:rPr>
          <w:rFonts w:asciiTheme="minorHAnsi" w:hAnsiTheme="minorHAnsi" w:cs="Arial"/>
          <w:szCs w:val="24"/>
          <w:highlight w:val="lightGray"/>
        </w:rPr>
        <w:t>f) que estejam reunidas em consórcio; ou</w:t>
      </w:r>
      <w:r w:rsidRPr="00C4563C">
        <w:rPr>
          <w:rFonts w:asciiTheme="minorHAnsi" w:hAnsiTheme="minorHAnsi" w:cs="Arial"/>
          <w:i/>
          <w:szCs w:val="24"/>
          <w:highlight w:val="yellow"/>
        </w:rPr>
        <w:t xml:space="preserve">&lt;cabe ao anunciante a decisão de permitir ou não </w:t>
      </w:r>
      <w:r w:rsidRPr="00C4563C">
        <w:rPr>
          <w:rFonts w:asciiTheme="minorHAnsi" w:hAnsiTheme="minorHAnsi" w:cs="Arial"/>
          <w:i/>
          <w:szCs w:val="24"/>
          <w:highlight w:val="yellow"/>
          <w:u w:val="single"/>
        </w:rPr>
        <w:t>consórcio</w:t>
      </w:r>
      <w:r w:rsidRPr="00C4563C">
        <w:rPr>
          <w:rFonts w:asciiTheme="minorHAnsi" w:hAnsiTheme="minorHAnsi" w:cs="Arial"/>
          <w:i/>
          <w:szCs w:val="24"/>
          <w:highlight w:val="yellow"/>
        </w:rPr>
        <w:t>&gt;</w:t>
      </w:r>
    </w:p>
    <w:p w14:paraId="76A009C3" w14:textId="77777777" w:rsidR="00FC18A9" w:rsidRPr="00C4563C" w:rsidRDefault="00FC18A9" w:rsidP="00AC33EB">
      <w:pPr>
        <w:tabs>
          <w:tab w:val="left" w:pos="1701"/>
        </w:tabs>
        <w:ind w:left="1418"/>
        <w:jc w:val="both"/>
        <w:rPr>
          <w:rFonts w:asciiTheme="minorHAnsi" w:hAnsiTheme="minorHAnsi" w:cs="Arial"/>
          <w:szCs w:val="24"/>
        </w:rPr>
      </w:pPr>
    </w:p>
    <w:p w14:paraId="74A379FE" w14:textId="77777777" w:rsidR="00FC18A9" w:rsidRPr="00C4563C" w:rsidRDefault="00FC18A9" w:rsidP="00AC33EB">
      <w:pPr>
        <w:pStyle w:val="Citao"/>
        <w:spacing w:before="0"/>
        <w:rPr>
          <w:rFonts w:asciiTheme="minorHAnsi" w:eastAsia="Calibri" w:hAnsiTheme="minorHAnsi" w:cs="Arial"/>
          <w:i w:val="0"/>
          <w:iCs w:val="0"/>
          <w:color w:val="auto"/>
          <w:sz w:val="24"/>
          <w:lang w:eastAsia="en-US"/>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33, Lei nº 8.666/1993.</w:t>
      </w:r>
      <w:r w:rsidRPr="00C4563C">
        <w:rPr>
          <w:rFonts w:asciiTheme="minorHAnsi" w:eastAsia="Calibri" w:hAnsiTheme="minorHAnsi" w:cs="Arial"/>
          <w:i w:val="0"/>
          <w:iCs w:val="0"/>
          <w:color w:val="auto"/>
          <w:sz w:val="24"/>
          <w:lang w:eastAsia="en-US"/>
        </w:rPr>
        <w:t xml:space="preserve"> </w:t>
      </w:r>
    </w:p>
    <w:p w14:paraId="3E8C04BA" w14:textId="77777777" w:rsidR="00FC18A9" w:rsidRPr="00C4563C" w:rsidRDefault="00FC18A9" w:rsidP="00AC33EB">
      <w:pPr>
        <w:pStyle w:val="Citao"/>
        <w:spacing w:before="0"/>
        <w:rPr>
          <w:rFonts w:asciiTheme="minorHAnsi" w:hAnsiTheme="minorHAnsi" w:cs="Arial"/>
          <w:color w:val="auto"/>
          <w:sz w:val="24"/>
        </w:rPr>
      </w:pPr>
      <w:r w:rsidRPr="00C4563C">
        <w:rPr>
          <w:rFonts w:asciiTheme="minorHAnsi" w:hAnsiTheme="minorHAnsi" w:cs="Arial"/>
          <w:color w:val="auto"/>
          <w:sz w:val="24"/>
        </w:rPr>
        <w:t>Note-se que “...a aceitação de consórcios na disputa licitatória situa-se no âmbito do poder discricionário da administração contratante, conforme art. 33, caput, da Lei n. 8.666/1993, requerendo-se, porém, que sua opção seja sempre previamente justificada no respectivo processo administrativo, conforme entendimento dos Acórdãos de nº 1.636/2006-P e nº 566/2006-P” - TCU Ac nº 2869/2012-Plenário (Item 1.7.1).</w:t>
      </w:r>
    </w:p>
    <w:p w14:paraId="1C9E2C5D" w14:textId="77777777" w:rsidR="00FC18A9" w:rsidRPr="00C4563C" w:rsidRDefault="00FC18A9" w:rsidP="00AC33EB">
      <w:pPr>
        <w:pStyle w:val="Citao"/>
        <w:spacing w:before="0"/>
        <w:rPr>
          <w:rFonts w:asciiTheme="minorHAnsi" w:hAnsiTheme="minorHAnsi" w:cs="Arial"/>
          <w:color w:val="auto"/>
          <w:sz w:val="24"/>
        </w:rPr>
      </w:pPr>
      <w:r w:rsidRPr="00C4563C">
        <w:rPr>
          <w:rFonts w:asciiTheme="minorHAnsi" w:hAnsiTheme="minorHAnsi" w:cs="Arial"/>
          <w:color w:val="auto"/>
          <w:sz w:val="24"/>
        </w:rPr>
        <w:t>Em todo caso, a Administração deverá fundamentar qualquer opção adotada, vez que “...a vedação de empresas em consórcio, sem que haja justificativa razoável...” pode ser considerada restrição à competitividade do certame (TCU, Ac n. 963/2011-2ª Câmara, Item 9.2.1).</w:t>
      </w:r>
    </w:p>
    <w:p w14:paraId="7B18A8A0" w14:textId="77777777" w:rsidR="00FC18A9" w:rsidRPr="00C4563C" w:rsidRDefault="00FC18A9" w:rsidP="00AC33EB">
      <w:pPr>
        <w:pStyle w:val="Citao"/>
        <w:spacing w:before="0"/>
        <w:rPr>
          <w:rFonts w:asciiTheme="minorHAnsi" w:hAnsiTheme="minorHAnsi" w:cs="Arial"/>
          <w:color w:val="auto"/>
          <w:sz w:val="24"/>
        </w:rPr>
      </w:pPr>
      <w:r w:rsidRPr="00C4563C">
        <w:rPr>
          <w:rFonts w:asciiTheme="minorHAnsi" w:hAnsiTheme="minorHAnsi" w:cs="Arial"/>
          <w:color w:val="auto"/>
          <w:sz w:val="24"/>
        </w:rPr>
        <w:t>Caso haja a opção pela participação de empresas em consórcio, além da justificativa, a Administração deverá adaptar o presente edital nos termos do art. 33 da Lei n. 8.666/93.</w:t>
      </w:r>
    </w:p>
    <w:p w14:paraId="7C09EED8" w14:textId="77777777" w:rsidR="00FC18A9" w:rsidRPr="00C4563C" w:rsidRDefault="00FC18A9" w:rsidP="00AC33EB">
      <w:pPr>
        <w:tabs>
          <w:tab w:val="left" w:pos="1701"/>
        </w:tabs>
        <w:ind w:left="1418"/>
        <w:jc w:val="both"/>
        <w:rPr>
          <w:rFonts w:asciiTheme="minorHAnsi" w:hAnsiTheme="minorHAnsi" w:cs="Arial"/>
          <w:szCs w:val="24"/>
        </w:rPr>
      </w:pPr>
    </w:p>
    <w:p w14:paraId="241CC3E4" w14:textId="77777777" w:rsidR="00FC18A9" w:rsidRPr="00C4563C" w:rsidRDefault="00FC18A9" w:rsidP="00AC33EB">
      <w:pPr>
        <w:tabs>
          <w:tab w:val="left" w:pos="1701"/>
        </w:tabs>
        <w:ind w:left="1418"/>
        <w:jc w:val="both"/>
        <w:rPr>
          <w:rFonts w:asciiTheme="minorHAnsi" w:hAnsiTheme="minorHAnsi" w:cs="Arial"/>
          <w:szCs w:val="24"/>
        </w:rPr>
      </w:pPr>
      <w:r w:rsidRPr="00C4563C">
        <w:rPr>
          <w:rFonts w:asciiTheme="minorHAnsi" w:hAnsiTheme="minorHAnsi" w:cs="Arial"/>
          <w:szCs w:val="24"/>
        </w:rPr>
        <w:t>g) que atuem sem fins lucrativos.</w:t>
      </w:r>
    </w:p>
    <w:p w14:paraId="7E93B932" w14:textId="77777777" w:rsidR="00FC18A9" w:rsidRPr="00C4563C" w:rsidRDefault="00FC18A9" w:rsidP="00AC33EB">
      <w:pPr>
        <w:tabs>
          <w:tab w:val="left" w:pos="1701"/>
        </w:tabs>
        <w:ind w:left="1418"/>
        <w:jc w:val="both"/>
        <w:rPr>
          <w:rFonts w:asciiTheme="minorHAnsi" w:hAnsiTheme="minorHAnsi" w:cs="Arial"/>
          <w:szCs w:val="24"/>
        </w:rPr>
      </w:pPr>
    </w:p>
    <w:p w14:paraId="0434BC49" w14:textId="0D4625C9" w:rsidR="00FC18A9" w:rsidRPr="00C4563C" w:rsidRDefault="00FC18A9"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Parágrafo único do Art. 1</w:t>
      </w:r>
      <w:r w:rsidR="00CC5D66" w:rsidRPr="00C4563C">
        <w:rPr>
          <w:rFonts w:asciiTheme="minorHAnsi" w:hAnsiTheme="minorHAnsi" w:cs="Arial"/>
          <w:color w:val="auto"/>
          <w:sz w:val="24"/>
        </w:rPr>
        <w:t>2</w:t>
      </w:r>
      <w:r w:rsidRPr="00C4563C">
        <w:rPr>
          <w:rFonts w:asciiTheme="minorHAnsi" w:hAnsiTheme="minorHAnsi" w:cs="Arial"/>
          <w:color w:val="auto"/>
          <w:sz w:val="24"/>
        </w:rPr>
        <w:t xml:space="preserve"> da Instrução Normativa MP nº 5/2017.</w:t>
      </w:r>
    </w:p>
    <w:p w14:paraId="7627FF6D" w14:textId="77777777" w:rsidR="00FC18A9" w:rsidRPr="00C4563C" w:rsidRDefault="00FC18A9" w:rsidP="00AC33EB">
      <w:pPr>
        <w:jc w:val="both"/>
        <w:rPr>
          <w:rFonts w:asciiTheme="minorHAnsi" w:hAnsiTheme="minorHAnsi" w:cs="Arial"/>
          <w:szCs w:val="24"/>
        </w:rPr>
      </w:pPr>
    </w:p>
    <w:p w14:paraId="002BED06" w14:textId="77777777" w:rsidR="00D9486D" w:rsidRPr="00C4563C" w:rsidRDefault="00D9486D" w:rsidP="00D9486D">
      <w:pPr>
        <w:jc w:val="both"/>
        <w:rPr>
          <w:rFonts w:asciiTheme="minorHAnsi" w:hAnsiTheme="minorHAnsi" w:cs="Arial"/>
          <w:szCs w:val="24"/>
        </w:rPr>
      </w:pPr>
      <w:r w:rsidRPr="00C4563C">
        <w:rPr>
          <w:rFonts w:asciiTheme="minorHAnsi" w:hAnsiTheme="minorHAnsi" w:cs="Arial"/>
          <w:szCs w:val="24"/>
        </w:rPr>
        <w:t>4.2.1</w:t>
      </w:r>
      <w:r w:rsidRPr="00C4563C">
        <w:rPr>
          <w:rFonts w:asciiTheme="minorHAnsi" w:hAnsiTheme="minorHAnsi" w:cs="Arial"/>
          <w:szCs w:val="24"/>
        </w:rPr>
        <w:tab/>
      </w:r>
      <w:r w:rsidRPr="00C4563C">
        <w:rPr>
          <w:rFonts w:asciiTheme="minorHAnsi" w:hAnsiTheme="minorHAnsi" w:cs="Arial"/>
          <w:szCs w:val="24"/>
        </w:rPr>
        <w:tab/>
        <w:t xml:space="preserve">Para a análise das condições de participação das licitantes, também serão realizadas consultas ao Cadastro Nacional de Empresas Inidôneas e Suspensas </w:t>
      </w:r>
      <w:r w:rsidRPr="00C4563C">
        <w:rPr>
          <w:rFonts w:asciiTheme="minorHAnsi" w:hAnsiTheme="minorHAnsi"/>
          <w:szCs w:val="24"/>
        </w:rPr>
        <w:t>(</w:t>
      </w:r>
      <w:r w:rsidRPr="00C4563C">
        <w:rPr>
          <w:rFonts w:asciiTheme="minorHAnsi" w:hAnsiTheme="minorHAnsi" w:cs="Arial"/>
          <w:szCs w:val="24"/>
        </w:rPr>
        <w:t>CEIS</w:t>
      </w:r>
      <w:r w:rsidRPr="00C4563C">
        <w:rPr>
          <w:rFonts w:asciiTheme="minorHAnsi" w:hAnsiTheme="minorHAnsi"/>
          <w:szCs w:val="24"/>
        </w:rPr>
        <w:t>)</w:t>
      </w:r>
      <w:r w:rsidRPr="00C4563C">
        <w:rPr>
          <w:rFonts w:asciiTheme="minorHAnsi" w:hAnsiTheme="minorHAnsi" w:cs="Arial"/>
          <w:szCs w:val="24"/>
        </w:rPr>
        <w:t>, no Portal da Transparência mantido pela Controladoria Geral da União - CGU, e ao Cadastro Nacional de Condenações Cíveis por Ato de Improbidade Administrativa (CADIN), disponível no Portal do Conselho Nacional de Justiça - CNJ, em harmonia com o disposto no Acórdão nº 1793/2011 - do Plenário, do Tribunal de Contas da União - TCU.</w:t>
      </w:r>
    </w:p>
    <w:p w14:paraId="13CB7A9F" w14:textId="77777777" w:rsidR="00D9486D" w:rsidRPr="00C4563C" w:rsidRDefault="00D9486D" w:rsidP="00AC33EB">
      <w:pPr>
        <w:jc w:val="both"/>
        <w:rPr>
          <w:rFonts w:asciiTheme="minorHAnsi" w:hAnsiTheme="minorHAnsi" w:cs="Arial"/>
          <w:szCs w:val="24"/>
        </w:rPr>
      </w:pPr>
    </w:p>
    <w:p w14:paraId="777F00AA" w14:textId="7E990430" w:rsidR="00FC18A9" w:rsidRPr="00C4563C" w:rsidRDefault="005B4867" w:rsidP="00AC33EB">
      <w:pPr>
        <w:jc w:val="both"/>
        <w:rPr>
          <w:rFonts w:asciiTheme="minorHAnsi" w:hAnsiTheme="minorHAnsi" w:cs="Arial"/>
          <w:szCs w:val="24"/>
        </w:rPr>
      </w:pPr>
      <w:r w:rsidRPr="00C4563C">
        <w:rPr>
          <w:rFonts w:asciiTheme="minorHAnsi" w:hAnsiTheme="minorHAnsi" w:cs="Arial"/>
          <w:szCs w:val="24"/>
        </w:rPr>
        <w:t>4</w:t>
      </w:r>
      <w:r w:rsidR="00FC18A9" w:rsidRPr="00C4563C">
        <w:rPr>
          <w:rFonts w:asciiTheme="minorHAnsi" w:hAnsiTheme="minorHAnsi" w:cs="Arial"/>
          <w:szCs w:val="24"/>
        </w:rPr>
        <w:t>.3</w:t>
      </w:r>
      <w:r w:rsidR="00FC18A9" w:rsidRPr="00C4563C">
        <w:rPr>
          <w:rFonts w:asciiTheme="minorHAnsi" w:hAnsiTheme="minorHAnsi" w:cs="Arial"/>
          <w:szCs w:val="24"/>
        </w:rPr>
        <w:tab/>
      </w:r>
      <w:r w:rsidR="00FC18A9" w:rsidRPr="00C4563C">
        <w:rPr>
          <w:rFonts w:asciiTheme="minorHAnsi" w:hAnsiTheme="minorHAnsi" w:cs="Arial"/>
          <w:szCs w:val="24"/>
        </w:rPr>
        <w:tab/>
        <w:t xml:space="preserve">Nenhuma licitante poderá participar desta concorrência com mais de uma Proposta. </w:t>
      </w:r>
      <w:r w:rsidR="00FC18A9" w:rsidRPr="00C4563C">
        <w:rPr>
          <w:rFonts w:asciiTheme="minorHAnsi" w:hAnsiTheme="minorHAnsi" w:cs="Arial"/>
          <w:i/>
          <w:szCs w:val="24"/>
          <w:highlight w:val="yellow"/>
        </w:rPr>
        <w:t>&lt;</w:t>
      </w:r>
      <w:proofErr w:type="gramStart"/>
      <w:r w:rsidR="00FC18A9" w:rsidRPr="00C4563C">
        <w:rPr>
          <w:rFonts w:asciiTheme="minorHAnsi" w:hAnsiTheme="minorHAnsi" w:cs="Arial"/>
          <w:i/>
          <w:szCs w:val="24"/>
          <w:highlight w:val="yellow"/>
        </w:rPr>
        <w:t>se</w:t>
      </w:r>
      <w:proofErr w:type="gramEnd"/>
      <w:r w:rsidR="00FC18A9" w:rsidRPr="00C4563C">
        <w:rPr>
          <w:rFonts w:asciiTheme="minorHAnsi" w:hAnsiTheme="minorHAnsi" w:cs="Arial"/>
          <w:i/>
          <w:szCs w:val="24"/>
          <w:highlight w:val="yellow"/>
        </w:rPr>
        <w:t xml:space="preserve"> permitido </w:t>
      </w:r>
      <w:r w:rsidR="00FC18A9" w:rsidRPr="00C4563C">
        <w:rPr>
          <w:rFonts w:asciiTheme="minorHAnsi" w:hAnsiTheme="minorHAnsi" w:cs="Arial"/>
          <w:i/>
          <w:szCs w:val="24"/>
          <w:highlight w:val="yellow"/>
          <w:u w:val="single"/>
        </w:rPr>
        <w:t>consórcio</w:t>
      </w:r>
      <w:r w:rsidR="00FC18A9" w:rsidRPr="00C4563C">
        <w:rPr>
          <w:rFonts w:asciiTheme="minorHAnsi" w:hAnsiTheme="minorHAnsi" w:cs="Arial"/>
          <w:i/>
          <w:szCs w:val="24"/>
          <w:highlight w:val="yellow"/>
        </w:rPr>
        <w:t>, acrescentar:&gt;</w:t>
      </w:r>
      <w:r w:rsidR="00FC18A9" w:rsidRPr="00C4563C">
        <w:rPr>
          <w:rFonts w:asciiTheme="minorHAnsi" w:hAnsiTheme="minorHAnsi" w:cs="Arial"/>
          <w:szCs w:val="24"/>
        </w:rPr>
        <w:t xml:space="preserve"> </w:t>
      </w:r>
      <w:r w:rsidR="00FC18A9" w:rsidRPr="00C4563C">
        <w:rPr>
          <w:rFonts w:asciiTheme="minorHAnsi" w:hAnsiTheme="minorHAnsi" w:cs="Arial"/>
          <w:szCs w:val="24"/>
          <w:highlight w:val="lightGray"/>
        </w:rPr>
        <w:t>, seja por intermédio de consórcio, ou isoladamente.</w:t>
      </w:r>
    </w:p>
    <w:p w14:paraId="5E497490" w14:textId="77777777" w:rsidR="00FC18A9" w:rsidRPr="00C4563C" w:rsidRDefault="00FC18A9" w:rsidP="00AC33EB">
      <w:pPr>
        <w:jc w:val="both"/>
        <w:rPr>
          <w:rFonts w:asciiTheme="minorHAnsi" w:hAnsiTheme="minorHAnsi" w:cs="Arial"/>
          <w:szCs w:val="24"/>
        </w:rPr>
      </w:pPr>
    </w:p>
    <w:p w14:paraId="4309AD6D" w14:textId="5580764E" w:rsidR="00FC18A9" w:rsidRPr="00C4563C" w:rsidRDefault="005B4867" w:rsidP="00AC33EB">
      <w:pPr>
        <w:jc w:val="both"/>
        <w:rPr>
          <w:rFonts w:asciiTheme="minorHAnsi" w:hAnsiTheme="minorHAnsi" w:cs="Arial"/>
          <w:szCs w:val="24"/>
        </w:rPr>
      </w:pPr>
      <w:r w:rsidRPr="00C4563C">
        <w:rPr>
          <w:rFonts w:asciiTheme="minorHAnsi" w:hAnsiTheme="minorHAnsi" w:cs="Arial"/>
          <w:szCs w:val="24"/>
        </w:rPr>
        <w:t>4</w:t>
      </w:r>
      <w:r w:rsidR="00FC18A9" w:rsidRPr="00C4563C">
        <w:rPr>
          <w:rFonts w:asciiTheme="minorHAnsi" w:hAnsiTheme="minorHAnsi" w:cs="Arial"/>
          <w:szCs w:val="24"/>
        </w:rPr>
        <w:t>.4</w:t>
      </w:r>
      <w:r w:rsidR="00FC18A9" w:rsidRPr="00C4563C">
        <w:rPr>
          <w:rFonts w:asciiTheme="minorHAnsi" w:hAnsiTheme="minorHAnsi" w:cs="Arial"/>
          <w:szCs w:val="24"/>
        </w:rPr>
        <w:tab/>
      </w:r>
      <w:r w:rsidR="00FC18A9" w:rsidRPr="00C4563C">
        <w:rPr>
          <w:rFonts w:asciiTheme="minorHAnsi" w:hAnsiTheme="minorHAnsi" w:cs="Arial"/>
          <w:szCs w:val="24"/>
        </w:rPr>
        <w:tab/>
        <w:t xml:space="preserve">A participação na presente concorrência implica, tacitamente, para a licitante: a confirmação de que recebeu da Comissão </w:t>
      </w:r>
      <w:r w:rsidR="00FC18A9" w:rsidRPr="00C4563C">
        <w:rPr>
          <w:rFonts w:asciiTheme="minorHAnsi" w:hAnsiTheme="minorHAnsi" w:cs="Arial"/>
          <w:szCs w:val="24"/>
          <w:highlight w:val="yellow"/>
        </w:rPr>
        <w:t>Especial ou Permanente</w:t>
      </w:r>
      <w:r w:rsidR="00FC18A9" w:rsidRPr="00C4563C">
        <w:rPr>
          <w:rFonts w:asciiTheme="minorHAnsi" w:hAnsiTheme="minorHAnsi" w:cs="Arial"/>
          <w:szCs w:val="24"/>
        </w:rPr>
        <w:t xml:space="preserve"> de Licitação o invólucro padronizado previsto no subitem </w:t>
      </w:r>
      <w:r w:rsidR="00060B6C" w:rsidRPr="00C4563C">
        <w:rPr>
          <w:rFonts w:asciiTheme="minorHAnsi" w:hAnsiTheme="minorHAnsi" w:cs="Arial"/>
          <w:szCs w:val="24"/>
        </w:rPr>
        <w:t>10</w:t>
      </w:r>
      <w:r w:rsidR="00FC18A9" w:rsidRPr="00C4563C">
        <w:rPr>
          <w:rFonts w:asciiTheme="minorHAnsi" w:hAnsiTheme="minorHAnsi" w:cs="Arial"/>
          <w:szCs w:val="24"/>
        </w:rPr>
        <w:t>.1.1.1 e as informações necessárias ao cumprimento desta concorrência; a aceitação plena e irrevogável de todos os termos, cláusulas e condições constantes deste Edital; e a observância dos preceitos legais e regulamentares em vigor e a responsabilidade pela fidelidade e legitimidade das informações e dos documentos apresentados em qualquer fase do processo.</w:t>
      </w:r>
    </w:p>
    <w:p w14:paraId="654F04C3" w14:textId="77777777" w:rsidR="00FC18A9" w:rsidRPr="00C4563C" w:rsidRDefault="00FC18A9" w:rsidP="00AC33EB">
      <w:pPr>
        <w:jc w:val="both"/>
        <w:rPr>
          <w:rFonts w:asciiTheme="minorHAnsi" w:hAnsiTheme="minorHAnsi" w:cs="Arial"/>
          <w:szCs w:val="24"/>
        </w:rPr>
      </w:pPr>
    </w:p>
    <w:p w14:paraId="2376A8B3" w14:textId="4D14FD29" w:rsidR="00FC18A9" w:rsidRPr="00C4563C" w:rsidRDefault="00A076EC" w:rsidP="00AC33EB">
      <w:pPr>
        <w:jc w:val="both"/>
        <w:rPr>
          <w:rFonts w:asciiTheme="minorHAnsi" w:hAnsiTheme="minorHAnsi" w:cs="Arial"/>
          <w:szCs w:val="24"/>
        </w:rPr>
      </w:pPr>
      <w:r w:rsidRPr="00C4563C">
        <w:rPr>
          <w:rFonts w:asciiTheme="minorHAnsi" w:hAnsiTheme="minorHAnsi" w:cs="Arial"/>
          <w:bCs/>
          <w:szCs w:val="24"/>
        </w:rPr>
        <w:t>4</w:t>
      </w:r>
      <w:r w:rsidR="00FC18A9" w:rsidRPr="00C4563C">
        <w:rPr>
          <w:rFonts w:asciiTheme="minorHAnsi" w:hAnsiTheme="minorHAnsi" w:cs="Arial"/>
          <w:bCs/>
          <w:szCs w:val="24"/>
        </w:rPr>
        <w:t>.5</w:t>
      </w:r>
      <w:r w:rsidR="00FC18A9" w:rsidRPr="00C4563C">
        <w:rPr>
          <w:rFonts w:asciiTheme="minorHAnsi" w:hAnsiTheme="minorHAnsi" w:cs="Arial"/>
          <w:szCs w:val="24"/>
        </w:rPr>
        <w:tab/>
      </w:r>
      <w:r w:rsidR="00FC18A9" w:rsidRPr="00C4563C">
        <w:rPr>
          <w:rFonts w:asciiTheme="minorHAnsi" w:hAnsiTheme="minorHAnsi" w:cs="Arial"/>
          <w:szCs w:val="24"/>
        </w:rPr>
        <w:tab/>
        <w:t>A licitante assume todos os custos de elaboração e apresentação das Propostas Técnica e de Preços e dos Documentos de Habilitação exigidos nesta concorrência, não sendo o ANUNCIANTE, em nenhum caso, responsável por esses custos, independentemente da condução ou do resultado do presente processo licitatório.</w:t>
      </w:r>
    </w:p>
    <w:p w14:paraId="1A32982C" w14:textId="77777777" w:rsidR="00FC18A9" w:rsidRPr="00C4563C" w:rsidRDefault="00FC18A9" w:rsidP="00AC33EB">
      <w:pPr>
        <w:jc w:val="both"/>
        <w:rPr>
          <w:rFonts w:asciiTheme="minorHAnsi" w:hAnsiTheme="minorHAnsi" w:cs="Arial"/>
          <w:szCs w:val="24"/>
        </w:rPr>
      </w:pPr>
    </w:p>
    <w:p w14:paraId="22048BDB" w14:textId="77777777" w:rsidR="00FC18A9" w:rsidRPr="00C4563C" w:rsidRDefault="00FC18A9" w:rsidP="00AC33EB">
      <w:pPr>
        <w:jc w:val="both"/>
        <w:rPr>
          <w:rFonts w:asciiTheme="minorHAnsi" w:hAnsiTheme="minorHAnsi" w:cs="Arial"/>
          <w:szCs w:val="24"/>
        </w:rPr>
      </w:pPr>
    </w:p>
    <w:p w14:paraId="39677F97" w14:textId="5E23BC59" w:rsidR="00FC18A9" w:rsidRPr="00C4563C" w:rsidRDefault="005512C1" w:rsidP="00AC33EB">
      <w:pPr>
        <w:tabs>
          <w:tab w:val="left" w:pos="1418"/>
        </w:tabs>
        <w:jc w:val="both"/>
        <w:rPr>
          <w:rFonts w:asciiTheme="minorHAnsi" w:hAnsiTheme="minorHAnsi" w:cs="Arial"/>
          <w:b/>
          <w:szCs w:val="24"/>
        </w:rPr>
      </w:pPr>
      <w:r w:rsidRPr="00C4563C">
        <w:rPr>
          <w:rFonts w:asciiTheme="minorHAnsi" w:hAnsiTheme="minorHAnsi" w:cs="Arial"/>
          <w:b/>
          <w:szCs w:val="24"/>
        </w:rPr>
        <w:t>5</w:t>
      </w:r>
      <w:r w:rsidR="00FC18A9" w:rsidRPr="00C4563C">
        <w:rPr>
          <w:rFonts w:asciiTheme="minorHAnsi" w:hAnsiTheme="minorHAnsi" w:cs="Arial"/>
          <w:b/>
          <w:szCs w:val="24"/>
        </w:rPr>
        <w:t>.</w:t>
      </w:r>
      <w:r w:rsidR="00FC18A9" w:rsidRPr="00C4563C">
        <w:rPr>
          <w:rFonts w:asciiTheme="minorHAnsi" w:hAnsiTheme="minorHAnsi" w:cs="Arial"/>
          <w:b/>
          <w:szCs w:val="24"/>
        </w:rPr>
        <w:tab/>
        <w:t>RETIRADA DO EDITAL</w:t>
      </w:r>
    </w:p>
    <w:p w14:paraId="52968EDC" w14:textId="77777777" w:rsidR="00FC18A9" w:rsidRPr="00C4563C" w:rsidRDefault="00FC18A9" w:rsidP="00AC33EB">
      <w:pPr>
        <w:jc w:val="both"/>
        <w:rPr>
          <w:rFonts w:asciiTheme="minorHAnsi" w:hAnsiTheme="minorHAnsi" w:cs="Arial"/>
          <w:szCs w:val="24"/>
        </w:rPr>
      </w:pPr>
    </w:p>
    <w:p w14:paraId="74F377F1" w14:textId="77777777" w:rsidR="00FC18A9" w:rsidRPr="00C4563C" w:rsidRDefault="00FC18A9"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40, II e IV, Lei nº 8.666/1993.</w:t>
      </w:r>
    </w:p>
    <w:p w14:paraId="3B4D5994" w14:textId="77777777" w:rsidR="00FC18A9" w:rsidRPr="00C4563C" w:rsidRDefault="00FC18A9" w:rsidP="00AC33EB">
      <w:pPr>
        <w:jc w:val="both"/>
        <w:rPr>
          <w:rFonts w:asciiTheme="minorHAnsi" w:hAnsiTheme="minorHAnsi" w:cs="Arial"/>
          <w:szCs w:val="24"/>
        </w:rPr>
      </w:pPr>
    </w:p>
    <w:p w14:paraId="2172545D" w14:textId="0F3716F1" w:rsidR="00FC18A9" w:rsidRPr="00C4563C" w:rsidRDefault="005B4867" w:rsidP="00AC33EB">
      <w:pPr>
        <w:tabs>
          <w:tab w:val="left" w:pos="284"/>
        </w:tabs>
        <w:jc w:val="both"/>
        <w:rPr>
          <w:rFonts w:asciiTheme="minorHAnsi" w:hAnsiTheme="minorHAnsi" w:cs="Arial"/>
          <w:szCs w:val="24"/>
        </w:rPr>
      </w:pPr>
      <w:r w:rsidRPr="00C4563C">
        <w:rPr>
          <w:rFonts w:asciiTheme="minorHAnsi" w:hAnsiTheme="minorHAnsi" w:cs="Arial"/>
          <w:bCs/>
          <w:szCs w:val="24"/>
        </w:rPr>
        <w:t>5</w:t>
      </w:r>
      <w:r w:rsidR="00FC18A9" w:rsidRPr="00C4563C">
        <w:rPr>
          <w:rFonts w:asciiTheme="minorHAnsi" w:hAnsiTheme="minorHAnsi" w:cs="Arial"/>
          <w:bCs/>
          <w:szCs w:val="24"/>
        </w:rPr>
        <w:t>.1</w:t>
      </w:r>
      <w:r w:rsidR="00FC18A9" w:rsidRPr="00C4563C">
        <w:rPr>
          <w:rFonts w:asciiTheme="minorHAnsi" w:hAnsiTheme="minorHAnsi" w:cs="Arial"/>
          <w:bCs/>
          <w:szCs w:val="24"/>
        </w:rPr>
        <w:tab/>
      </w:r>
      <w:r w:rsidR="00FC18A9" w:rsidRPr="00C4563C">
        <w:rPr>
          <w:rFonts w:asciiTheme="minorHAnsi" w:hAnsiTheme="minorHAnsi" w:cs="Arial"/>
          <w:bCs/>
          <w:szCs w:val="24"/>
        </w:rPr>
        <w:tab/>
      </w:r>
      <w:r w:rsidR="00FC18A9" w:rsidRPr="00C4563C">
        <w:rPr>
          <w:rFonts w:asciiTheme="minorHAnsi" w:hAnsiTheme="minorHAnsi" w:cs="Arial"/>
          <w:szCs w:val="24"/>
        </w:rPr>
        <w:t xml:space="preserve">Este Edital será fornecido, na forma impressa, pelo ANUNCIANTE no </w:t>
      </w:r>
      <w:r w:rsidR="00FC18A9" w:rsidRPr="00C4563C">
        <w:rPr>
          <w:rFonts w:asciiTheme="minorHAnsi" w:hAnsiTheme="minorHAnsi" w:cs="Arial"/>
          <w:szCs w:val="24"/>
          <w:highlight w:val="yellow"/>
        </w:rPr>
        <w:t>setor e endereço do anunciante</w:t>
      </w:r>
      <w:r w:rsidR="00FC18A9" w:rsidRPr="00C4563C">
        <w:rPr>
          <w:rFonts w:asciiTheme="minorHAnsi" w:hAnsiTheme="minorHAnsi" w:cs="Arial"/>
          <w:szCs w:val="24"/>
        </w:rPr>
        <w:t xml:space="preserve">, situado em </w:t>
      </w:r>
      <w:r w:rsidR="00FC18A9" w:rsidRPr="00C4563C">
        <w:rPr>
          <w:rFonts w:asciiTheme="minorHAnsi" w:hAnsiTheme="minorHAnsi" w:cs="Arial"/>
          <w:szCs w:val="24"/>
          <w:highlight w:val="yellow"/>
        </w:rPr>
        <w:t>cidade e estado</w:t>
      </w:r>
      <w:r w:rsidR="00FC18A9" w:rsidRPr="00C4563C">
        <w:rPr>
          <w:rFonts w:asciiTheme="minorHAnsi" w:hAnsiTheme="minorHAnsi" w:cs="Arial"/>
          <w:szCs w:val="24"/>
        </w:rPr>
        <w:t xml:space="preserve">. Para isso, o interessado deverá recolher o valor de R$ </w:t>
      </w:r>
      <w:proofErr w:type="gramStart"/>
      <w:r w:rsidR="00FC18A9" w:rsidRPr="00C4563C">
        <w:rPr>
          <w:rFonts w:asciiTheme="minorHAnsi" w:hAnsiTheme="minorHAnsi" w:cs="Arial"/>
          <w:szCs w:val="24"/>
          <w:highlight w:val="yellow"/>
        </w:rPr>
        <w:t>XX,XX</w:t>
      </w:r>
      <w:proofErr w:type="gramEnd"/>
      <w:r w:rsidR="00FC18A9" w:rsidRPr="00C4563C">
        <w:rPr>
          <w:rFonts w:asciiTheme="minorHAnsi" w:hAnsiTheme="minorHAnsi" w:cs="Arial"/>
          <w:szCs w:val="24"/>
        </w:rPr>
        <w:t xml:space="preserve"> (</w:t>
      </w:r>
      <w:r w:rsidR="00FC18A9" w:rsidRPr="00C4563C">
        <w:rPr>
          <w:rFonts w:asciiTheme="minorHAnsi" w:hAnsiTheme="minorHAnsi" w:cs="Arial"/>
          <w:szCs w:val="24"/>
          <w:highlight w:val="yellow"/>
        </w:rPr>
        <w:t>por extenso</w:t>
      </w:r>
      <w:r w:rsidR="00FC18A9" w:rsidRPr="00C4563C">
        <w:rPr>
          <w:rFonts w:asciiTheme="minorHAnsi" w:hAnsiTheme="minorHAnsi" w:cs="Arial"/>
          <w:szCs w:val="24"/>
        </w:rPr>
        <w:t xml:space="preserve">), junto ao Banco </w:t>
      </w:r>
      <w:r w:rsidR="00FC18A9" w:rsidRPr="00C4563C">
        <w:rPr>
          <w:rFonts w:asciiTheme="minorHAnsi" w:hAnsiTheme="minorHAnsi" w:cs="Arial"/>
          <w:szCs w:val="24"/>
          <w:highlight w:val="yellow"/>
        </w:rPr>
        <w:t>nome do banco</w:t>
      </w:r>
      <w:r w:rsidR="00FC18A9" w:rsidRPr="00C4563C">
        <w:rPr>
          <w:rFonts w:asciiTheme="minorHAnsi" w:hAnsiTheme="minorHAnsi" w:cs="Arial"/>
          <w:szCs w:val="24"/>
        </w:rPr>
        <w:t xml:space="preserve">, por meio de </w:t>
      </w:r>
      <w:r w:rsidR="00FC18A9" w:rsidRPr="00C4563C">
        <w:rPr>
          <w:rFonts w:asciiTheme="minorHAnsi" w:hAnsiTheme="minorHAnsi" w:cs="Arial"/>
          <w:szCs w:val="24"/>
          <w:highlight w:val="yellow"/>
        </w:rPr>
        <w:t>forma de pagamento ou Guia de Recolhimento da União - GRU</w:t>
      </w:r>
      <w:r w:rsidR="00FC18A9" w:rsidRPr="00C4563C">
        <w:rPr>
          <w:rFonts w:asciiTheme="minorHAnsi" w:hAnsiTheme="minorHAnsi" w:cs="Arial"/>
          <w:szCs w:val="24"/>
        </w:rPr>
        <w:t xml:space="preserve">, em nome de </w:t>
      </w:r>
      <w:r w:rsidR="00FC18A9" w:rsidRPr="00C4563C">
        <w:rPr>
          <w:rFonts w:asciiTheme="minorHAnsi" w:hAnsiTheme="minorHAnsi" w:cs="Arial"/>
          <w:szCs w:val="24"/>
          <w:highlight w:val="yellow"/>
        </w:rPr>
        <w:t>órgão/entidade</w:t>
      </w:r>
      <w:r w:rsidR="00FC18A9" w:rsidRPr="00C4563C">
        <w:rPr>
          <w:rFonts w:asciiTheme="minorHAnsi" w:hAnsiTheme="minorHAnsi" w:cs="Arial"/>
          <w:szCs w:val="24"/>
        </w:rPr>
        <w:t xml:space="preserve">, a ser emitida por meio do sítio </w:t>
      </w:r>
      <w:r w:rsidR="00FC18A9" w:rsidRPr="00C4563C">
        <w:rPr>
          <w:rFonts w:asciiTheme="minorHAnsi" w:hAnsiTheme="minorHAnsi" w:cs="Arial"/>
          <w:szCs w:val="24"/>
          <w:highlight w:val="yellow"/>
        </w:rPr>
        <w:t>endereço eletrônico do anunciante ou www.stn.fazenda.gov.br</w:t>
      </w:r>
      <w:r w:rsidR="00FC18A9" w:rsidRPr="00C4563C">
        <w:rPr>
          <w:rFonts w:asciiTheme="minorHAnsi" w:hAnsiTheme="minorHAnsi" w:cs="Arial"/>
          <w:szCs w:val="24"/>
        </w:rPr>
        <w:t xml:space="preserve">, indicando a Unidade Favorecida </w:t>
      </w:r>
      <w:r w:rsidR="00FC18A9" w:rsidRPr="00C4563C">
        <w:rPr>
          <w:rFonts w:asciiTheme="minorHAnsi" w:hAnsiTheme="minorHAnsi" w:cs="Arial"/>
          <w:szCs w:val="24"/>
          <w:highlight w:val="yellow"/>
        </w:rPr>
        <w:t>XXXX</w:t>
      </w:r>
      <w:r w:rsidR="00FC18A9" w:rsidRPr="00C4563C">
        <w:rPr>
          <w:rFonts w:asciiTheme="minorHAnsi" w:hAnsiTheme="minorHAnsi" w:cs="Arial"/>
          <w:szCs w:val="24"/>
        </w:rPr>
        <w:t xml:space="preserve"> – Gestão </w:t>
      </w:r>
      <w:r w:rsidR="00FC18A9" w:rsidRPr="00C4563C">
        <w:rPr>
          <w:rFonts w:asciiTheme="minorHAnsi" w:hAnsiTheme="minorHAnsi" w:cs="Arial"/>
          <w:szCs w:val="24"/>
          <w:highlight w:val="yellow"/>
        </w:rPr>
        <w:t>XXXX</w:t>
      </w:r>
      <w:r w:rsidR="00FC18A9" w:rsidRPr="00C4563C">
        <w:rPr>
          <w:rFonts w:asciiTheme="minorHAnsi" w:hAnsiTheme="minorHAnsi" w:cs="Arial"/>
          <w:szCs w:val="24"/>
        </w:rPr>
        <w:t xml:space="preserve"> e o Código do Recolhimento nº </w:t>
      </w:r>
      <w:r w:rsidR="00FC18A9" w:rsidRPr="00C4563C">
        <w:rPr>
          <w:rFonts w:asciiTheme="minorHAnsi" w:hAnsiTheme="minorHAnsi" w:cs="Arial"/>
          <w:szCs w:val="24"/>
          <w:highlight w:val="yellow"/>
        </w:rPr>
        <w:t>XXXX</w:t>
      </w:r>
      <w:r w:rsidR="00FC18A9" w:rsidRPr="00C4563C">
        <w:rPr>
          <w:rFonts w:asciiTheme="minorHAnsi" w:hAnsiTheme="minorHAnsi" w:cs="Arial"/>
          <w:szCs w:val="24"/>
        </w:rPr>
        <w:t>.</w:t>
      </w:r>
    </w:p>
    <w:p w14:paraId="3A1B4635" w14:textId="77777777" w:rsidR="00FC18A9" w:rsidRPr="00C4563C" w:rsidRDefault="00FC18A9" w:rsidP="00AC33EB">
      <w:pPr>
        <w:jc w:val="both"/>
        <w:rPr>
          <w:rFonts w:asciiTheme="minorHAnsi" w:hAnsiTheme="minorHAnsi" w:cs="Arial"/>
          <w:szCs w:val="24"/>
        </w:rPr>
      </w:pPr>
    </w:p>
    <w:p w14:paraId="4361319A" w14:textId="40E6C161" w:rsidR="00FC18A9" w:rsidRPr="00C4563C" w:rsidRDefault="005B4867" w:rsidP="00AC33EB">
      <w:pPr>
        <w:jc w:val="both"/>
        <w:rPr>
          <w:rFonts w:asciiTheme="minorHAnsi" w:hAnsiTheme="minorHAnsi" w:cs="Arial"/>
          <w:szCs w:val="24"/>
        </w:rPr>
      </w:pPr>
      <w:r w:rsidRPr="00C4563C">
        <w:rPr>
          <w:rFonts w:asciiTheme="minorHAnsi" w:hAnsiTheme="minorHAnsi" w:cs="Arial"/>
          <w:bCs/>
          <w:szCs w:val="24"/>
        </w:rPr>
        <w:t>5</w:t>
      </w:r>
      <w:r w:rsidR="00FC18A9" w:rsidRPr="00C4563C">
        <w:rPr>
          <w:rFonts w:asciiTheme="minorHAnsi" w:hAnsiTheme="minorHAnsi" w:cs="Arial"/>
          <w:bCs/>
          <w:szCs w:val="24"/>
        </w:rPr>
        <w:t>.2</w:t>
      </w:r>
      <w:r w:rsidR="00FC18A9" w:rsidRPr="00C4563C">
        <w:rPr>
          <w:rFonts w:asciiTheme="minorHAnsi" w:hAnsiTheme="minorHAnsi" w:cs="Arial"/>
          <w:bCs/>
          <w:szCs w:val="24"/>
        </w:rPr>
        <w:tab/>
      </w:r>
      <w:r w:rsidR="00FC18A9" w:rsidRPr="00C4563C">
        <w:rPr>
          <w:rFonts w:asciiTheme="minorHAnsi" w:hAnsiTheme="minorHAnsi" w:cs="Arial"/>
          <w:szCs w:val="24"/>
        </w:rPr>
        <w:tab/>
        <w:t>Será gratuita a retirada deste Edital por meio dos sítios abaixo, observados os procedimentos ali previstos:</w:t>
      </w:r>
    </w:p>
    <w:p w14:paraId="02B8AC54" w14:textId="77777777" w:rsidR="00FC18A9" w:rsidRPr="00C4563C" w:rsidRDefault="00FC18A9" w:rsidP="00AC33EB">
      <w:pPr>
        <w:jc w:val="both"/>
        <w:rPr>
          <w:rFonts w:asciiTheme="minorHAnsi" w:hAnsiTheme="minorHAnsi" w:cs="Arial"/>
          <w:szCs w:val="24"/>
        </w:rPr>
      </w:pPr>
    </w:p>
    <w:p w14:paraId="01B7BBA8" w14:textId="77777777" w:rsidR="00FC18A9" w:rsidRPr="00C4563C" w:rsidRDefault="0046452E" w:rsidP="00AC33EB">
      <w:pPr>
        <w:numPr>
          <w:ilvl w:val="0"/>
          <w:numId w:val="11"/>
        </w:numPr>
        <w:jc w:val="both"/>
        <w:rPr>
          <w:rFonts w:asciiTheme="minorHAnsi" w:hAnsiTheme="minorHAnsi" w:cs="Arial"/>
          <w:szCs w:val="24"/>
        </w:rPr>
      </w:pPr>
      <w:hyperlink r:id="rId18" w:history="1">
        <w:r w:rsidR="00FC18A9" w:rsidRPr="00C4563C">
          <w:rPr>
            <w:rStyle w:val="Hyperlink"/>
            <w:rFonts w:asciiTheme="minorHAnsi" w:hAnsiTheme="minorHAnsi" w:cs="Arial"/>
            <w:color w:val="auto"/>
            <w:szCs w:val="24"/>
          </w:rPr>
          <w:t>www.comprasgovernamentais.gov.br</w:t>
        </w:r>
      </w:hyperlink>
      <w:r w:rsidR="00FC18A9" w:rsidRPr="00C4563C">
        <w:rPr>
          <w:rFonts w:asciiTheme="minorHAnsi" w:hAnsiTheme="minorHAnsi" w:cs="Arial"/>
          <w:szCs w:val="24"/>
        </w:rPr>
        <w:t xml:space="preserve"> </w:t>
      </w:r>
    </w:p>
    <w:p w14:paraId="00A6C4CC" w14:textId="77777777" w:rsidR="00FC18A9" w:rsidRPr="00C4563C" w:rsidRDefault="00FC18A9" w:rsidP="00AC33EB">
      <w:pPr>
        <w:tabs>
          <w:tab w:val="left" w:pos="1701"/>
        </w:tabs>
        <w:ind w:left="1418"/>
        <w:jc w:val="both"/>
        <w:rPr>
          <w:rFonts w:asciiTheme="minorHAnsi" w:hAnsiTheme="minorHAnsi" w:cs="Arial"/>
          <w:szCs w:val="24"/>
        </w:rPr>
      </w:pPr>
    </w:p>
    <w:p w14:paraId="18D88965" w14:textId="77777777" w:rsidR="00FC18A9" w:rsidRPr="00C4563C" w:rsidRDefault="0046452E" w:rsidP="00AC33EB">
      <w:pPr>
        <w:numPr>
          <w:ilvl w:val="0"/>
          <w:numId w:val="11"/>
        </w:numPr>
        <w:tabs>
          <w:tab w:val="left" w:pos="1701"/>
        </w:tabs>
        <w:jc w:val="both"/>
        <w:rPr>
          <w:rFonts w:asciiTheme="minorHAnsi" w:hAnsiTheme="minorHAnsi" w:cs="Arial"/>
          <w:szCs w:val="24"/>
        </w:rPr>
      </w:pPr>
      <w:hyperlink w:history="1">
        <w:r w:rsidR="00FC18A9" w:rsidRPr="00C4563C">
          <w:rPr>
            <w:rStyle w:val="Hyperlink"/>
            <w:rFonts w:asciiTheme="minorHAnsi" w:hAnsiTheme="minorHAnsi" w:cs="Arial"/>
            <w:color w:val="auto"/>
            <w:szCs w:val="24"/>
          </w:rPr>
          <w:t>www.</w:t>
        </w:r>
        <w:r w:rsidR="00FC18A9" w:rsidRPr="00C4563C">
          <w:rPr>
            <w:rStyle w:val="Hyperlink"/>
            <w:rFonts w:asciiTheme="minorHAnsi" w:hAnsiTheme="minorHAnsi" w:cs="Arial"/>
            <w:color w:val="auto"/>
            <w:szCs w:val="24"/>
            <w:highlight w:val="yellow"/>
          </w:rPr>
          <w:t>endereço eletrônico do anunciante</w:t>
        </w:r>
      </w:hyperlink>
    </w:p>
    <w:p w14:paraId="461B97E3" w14:textId="77777777" w:rsidR="00FC18A9" w:rsidRPr="00C4563C" w:rsidRDefault="00FC18A9" w:rsidP="00AC33EB">
      <w:pPr>
        <w:jc w:val="both"/>
        <w:rPr>
          <w:rFonts w:asciiTheme="minorHAnsi" w:hAnsiTheme="minorHAnsi" w:cs="Arial"/>
          <w:bCs/>
          <w:szCs w:val="24"/>
        </w:rPr>
      </w:pPr>
    </w:p>
    <w:p w14:paraId="2B9EAD77" w14:textId="57C39564" w:rsidR="00FC18A9" w:rsidRPr="00C4563C" w:rsidRDefault="005B4867" w:rsidP="00AC33EB">
      <w:pPr>
        <w:jc w:val="both"/>
        <w:rPr>
          <w:rFonts w:asciiTheme="minorHAnsi" w:hAnsiTheme="minorHAnsi" w:cs="Arial"/>
          <w:bCs/>
          <w:szCs w:val="24"/>
        </w:rPr>
      </w:pPr>
      <w:r w:rsidRPr="00C4563C">
        <w:rPr>
          <w:rFonts w:asciiTheme="minorHAnsi" w:hAnsiTheme="minorHAnsi" w:cs="Arial"/>
          <w:bCs/>
          <w:szCs w:val="24"/>
        </w:rPr>
        <w:t>5</w:t>
      </w:r>
      <w:r w:rsidR="00FC18A9" w:rsidRPr="00C4563C">
        <w:rPr>
          <w:rFonts w:asciiTheme="minorHAnsi" w:hAnsiTheme="minorHAnsi" w:cs="Arial"/>
          <w:bCs/>
          <w:szCs w:val="24"/>
        </w:rPr>
        <w:t>.3</w:t>
      </w:r>
      <w:r w:rsidR="00FC18A9" w:rsidRPr="00C4563C">
        <w:rPr>
          <w:rFonts w:asciiTheme="minorHAnsi" w:hAnsiTheme="minorHAnsi" w:cs="Arial"/>
          <w:bCs/>
          <w:szCs w:val="24"/>
        </w:rPr>
        <w:tab/>
      </w:r>
      <w:r w:rsidR="00FC18A9" w:rsidRPr="00C4563C">
        <w:rPr>
          <w:rFonts w:asciiTheme="minorHAnsi" w:hAnsiTheme="minorHAnsi" w:cs="Arial"/>
          <w:bCs/>
          <w:szCs w:val="24"/>
        </w:rPr>
        <w:tab/>
        <w:t>O interessado em participar desta licitação se obriga a acompanhar no Diário Oficial da União e no endereço eletrônico, citado no subitem anterior, eventuais alterações ou informações sobre esta concorrência.</w:t>
      </w:r>
    </w:p>
    <w:p w14:paraId="01718B72" w14:textId="77777777" w:rsidR="00FC18A9" w:rsidRPr="00C4563C" w:rsidRDefault="00FC18A9" w:rsidP="00AC33EB">
      <w:pPr>
        <w:jc w:val="both"/>
        <w:rPr>
          <w:rFonts w:asciiTheme="minorHAnsi" w:hAnsiTheme="minorHAnsi" w:cs="Arial"/>
          <w:szCs w:val="24"/>
        </w:rPr>
      </w:pPr>
    </w:p>
    <w:p w14:paraId="7BFF4663" w14:textId="77777777" w:rsidR="00FC18A9" w:rsidRPr="00C4563C" w:rsidRDefault="00FC18A9" w:rsidP="00AC33EB">
      <w:pPr>
        <w:jc w:val="both"/>
        <w:rPr>
          <w:rFonts w:asciiTheme="minorHAnsi" w:hAnsiTheme="minorHAnsi" w:cs="Arial"/>
          <w:szCs w:val="24"/>
        </w:rPr>
      </w:pPr>
    </w:p>
    <w:p w14:paraId="0B3C4A17" w14:textId="669175A7" w:rsidR="00FC18A9" w:rsidRPr="00C4563C" w:rsidRDefault="005512C1" w:rsidP="00AC33EB">
      <w:pPr>
        <w:tabs>
          <w:tab w:val="left" w:pos="1418"/>
        </w:tabs>
        <w:jc w:val="both"/>
        <w:rPr>
          <w:rFonts w:asciiTheme="minorHAnsi" w:hAnsiTheme="minorHAnsi" w:cs="Arial"/>
          <w:b/>
          <w:szCs w:val="24"/>
        </w:rPr>
      </w:pPr>
      <w:r w:rsidRPr="00C4563C">
        <w:rPr>
          <w:rFonts w:asciiTheme="minorHAnsi" w:hAnsiTheme="minorHAnsi" w:cs="Arial"/>
          <w:b/>
          <w:szCs w:val="24"/>
        </w:rPr>
        <w:t>6</w:t>
      </w:r>
      <w:r w:rsidR="00FC18A9" w:rsidRPr="00C4563C">
        <w:rPr>
          <w:rFonts w:asciiTheme="minorHAnsi" w:hAnsiTheme="minorHAnsi" w:cs="Arial"/>
          <w:b/>
          <w:szCs w:val="24"/>
        </w:rPr>
        <w:t>.</w:t>
      </w:r>
      <w:r w:rsidR="00FC18A9" w:rsidRPr="00C4563C">
        <w:rPr>
          <w:rFonts w:asciiTheme="minorHAnsi" w:hAnsiTheme="minorHAnsi" w:cs="Arial"/>
          <w:b/>
          <w:szCs w:val="24"/>
        </w:rPr>
        <w:tab/>
        <w:t>ESCLARECIMENTOS SOBRE O EDITAL</w:t>
      </w:r>
    </w:p>
    <w:p w14:paraId="22F3189E" w14:textId="77777777" w:rsidR="00FC18A9" w:rsidRPr="00C4563C" w:rsidRDefault="00FC18A9" w:rsidP="00AC33EB">
      <w:pPr>
        <w:jc w:val="both"/>
        <w:rPr>
          <w:rFonts w:asciiTheme="minorHAnsi" w:hAnsiTheme="minorHAnsi" w:cs="Arial"/>
          <w:szCs w:val="24"/>
        </w:rPr>
      </w:pPr>
    </w:p>
    <w:p w14:paraId="63042B14" w14:textId="77777777" w:rsidR="00FC18A9" w:rsidRPr="00C4563C" w:rsidRDefault="00FC18A9"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40, II e IV, Lei nº 8.666/1993.</w:t>
      </w:r>
    </w:p>
    <w:p w14:paraId="31F59B9F" w14:textId="77777777" w:rsidR="00FC18A9" w:rsidRPr="00C4563C" w:rsidRDefault="00FC18A9" w:rsidP="00AC33EB">
      <w:pPr>
        <w:jc w:val="both"/>
        <w:rPr>
          <w:rFonts w:asciiTheme="minorHAnsi" w:hAnsiTheme="minorHAnsi" w:cs="Arial"/>
          <w:szCs w:val="24"/>
        </w:rPr>
      </w:pPr>
    </w:p>
    <w:p w14:paraId="365FF82E" w14:textId="7468ABEB" w:rsidR="00FC18A9" w:rsidRPr="00C4563C" w:rsidRDefault="00387F03" w:rsidP="00AC33EB">
      <w:pPr>
        <w:jc w:val="both"/>
        <w:rPr>
          <w:rFonts w:asciiTheme="minorHAnsi" w:hAnsiTheme="minorHAnsi" w:cs="Arial"/>
          <w:szCs w:val="24"/>
        </w:rPr>
      </w:pPr>
      <w:r w:rsidRPr="00C4563C">
        <w:rPr>
          <w:rFonts w:asciiTheme="minorHAnsi" w:hAnsiTheme="minorHAnsi" w:cs="Arial"/>
          <w:bCs/>
          <w:szCs w:val="24"/>
        </w:rPr>
        <w:t>6</w:t>
      </w:r>
      <w:r w:rsidR="00FC18A9" w:rsidRPr="00C4563C">
        <w:rPr>
          <w:rFonts w:asciiTheme="minorHAnsi" w:hAnsiTheme="minorHAnsi" w:cs="Arial"/>
          <w:bCs/>
          <w:szCs w:val="24"/>
        </w:rPr>
        <w:t>.1</w:t>
      </w:r>
      <w:r w:rsidR="00FC18A9" w:rsidRPr="00C4563C">
        <w:rPr>
          <w:rFonts w:asciiTheme="minorHAnsi" w:hAnsiTheme="minorHAnsi" w:cs="Arial"/>
          <w:bCs/>
          <w:szCs w:val="24"/>
        </w:rPr>
        <w:tab/>
      </w:r>
      <w:r w:rsidR="00FC18A9" w:rsidRPr="00C4563C">
        <w:rPr>
          <w:rFonts w:asciiTheme="minorHAnsi" w:hAnsiTheme="minorHAnsi" w:cs="Arial"/>
          <w:bCs/>
          <w:szCs w:val="24"/>
        </w:rPr>
        <w:tab/>
      </w:r>
      <w:r w:rsidR="00FC18A9" w:rsidRPr="00C4563C">
        <w:rPr>
          <w:rFonts w:asciiTheme="minorHAnsi" w:hAnsiTheme="minorHAnsi" w:cs="Arial"/>
          <w:szCs w:val="24"/>
        </w:rPr>
        <w:t xml:space="preserve">Esclarecimentos sobre esta concorrência serão prestados pela Comissão </w:t>
      </w:r>
      <w:r w:rsidR="00FC18A9" w:rsidRPr="00C4563C">
        <w:rPr>
          <w:rFonts w:asciiTheme="minorHAnsi" w:hAnsiTheme="minorHAnsi" w:cs="Arial"/>
          <w:szCs w:val="24"/>
          <w:highlight w:val="yellow"/>
        </w:rPr>
        <w:t>Especial ou Permanente</w:t>
      </w:r>
      <w:r w:rsidR="00FC18A9" w:rsidRPr="00C4563C">
        <w:rPr>
          <w:rFonts w:asciiTheme="minorHAnsi" w:hAnsiTheme="minorHAnsi" w:cs="Arial"/>
          <w:szCs w:val="24"/>
        </w:rPr>
        <w:t xml:space="preserve"> de Licitação, desde que os pedidos tenham sido recebidos em até </w:t>
      </w:r>
      <w:r w:rsidR="00FC18A9" w:rsidRPr="00C4563C">
        <w:rPr>
          <w:rFonts w:asciiTheme="minorHAnsi" w:hAnsiTheme="minorHAnsi" w:cs="Arial"/>
          <w:szCs w:val="24"/>
          <w:highlight w:val="yellow"/>
        </w:rPr>
        <w:t>XX</w:t>
      </w:r>
      <w:r w:rsidR="00FC18A9" w:rsidRPr="00C4563C">
        <w:rPr>
          <w:rFonts w:asciiTheme="minorHAnsi" w:hAnsiTheme="minorHAnsi" w:cs="Arial"/>
          <w:szCs w:val="24"/>
        </w:rPr>
        <w:t xml:space="preserve"> (</w:t>
      </w:r>
      <w:r w:rsidR="00FC18A9" w:rsidRPr="00C4563C">
        <w:rPr>
          <w:rFonts w:asciiTheme="minorHAnsi" w:hAnsiTheme="minorHAnsi" w:cs="Arial"/>
          <w:szCs w:val="24"/>
          <w:highlight w:val="yellow"/>
        </w:rPr>
        <w:t>por extenso</w:t>
      </w:r>
      <w:r w:rsidR="00FC18A9" w:rsidRPr="00C4563C">
        <w:rPr>
          <w:rFonts w:asciiTheme="minorHAnsi" w:hAnsiTheme="minorHAnsi" w:cs="Arial"/>
          <w:szCs w:val="24"/>
        </w:rPr>
        <w:t>) dias úteis antes da data de apresentação das Propostas, exclusivamente mediante solicitação por escrito, em uma das seguintes formas:</w:t>
      </w:r>
      <w:r w:rsidR="00FC18A9" w:rsidRPr="00C4563C">
        <w:rPr>
          <w:rFonts w:asciiTheme="minorHAnsi" w:hAnsiTheme="minorHAnsi" w:cs="Arial"/>
          <w:i/>
          <w:szCs w:val="24"/>
          <w:highlight w:val="yellow"/>
        </w:rPr>
        <w:t>&lt;prazo de recebimento recomendado: 07 dias úteis&gt;</w:t>
      </w:r>
    </w:p>
    <w:p w14:paraId="1AC0D940" w14:textId="77777777" w:rsidR="00FC18A9" w:rsidRPr="00C4563C" w:rsidRDefault="00FC18A9" w:rsidP="00AC33EB">
      <w:pPr>
        <w:jc w:val="both"/>
        <w:rPr>
          <w:rFonts w:asciiTheme="minorHAnsi" w:hAnsiTheme="minorHAnsi" w:cs="Arial"/>
          <w:szCs w:val="24"/>
        </w:rPr>
      </w:pPr>
    </w:p>
    <w:p w14:paraId="735B2C3C" w14:textId="77777777" w:rsidR="00FC18A9" w:rsidRPr="00C4563C" w:rsidRDefault="00FC18A9" w:rsidP="00AC33EB">
      <w:pPr>
        <w:numPr>
          <w:ilvl w:val="0"/>
          <w:numId w:val="3"/>
        </w:numPr>
        <w:tabs>
          <w:tab w:val="clear" w:pos="1776"/>
          <w:tab w:val="num" w:pos="1418"/>
          <w:tab w:val="left" w:pos="1701"/>
        </w:tabs>
        <w:ind w:left="1418" w:firstLine="0"/>
        <w:jc w:val="both"/>
        <w:rPr>
          <w:rFonts w:asciiTheme="minorHAnsi" w:hAnsiTheme="minorHAnsi" w:cs="Arial"/>
          <w:szCs w:val="24"/>
        </w:rPr>
      </w:pPr>
      <w:proofErr w:type="gramStart"/>
      <w:r w:rsidRPr="00C4563C">
        <w:rPr>
          <w:rFonts w:asciiTheme="minorHAnsi" w:hAnsiTheme="minorHAnsi" w:cs="Arial"/>
          <w:szCs w:val="24"/>
        </w:rPr>
        <w:t>por</w:t>
      </w:r>
      <w:proofErr w:type="gramEnd"/>
      <w:r w:rsidRPr="00C4563C">
        <w:rPr>
          <w:rFonts w:asciiTheme="minorHAnsi" w:hAnsiTheme="minorHAnsi" w:cs="Arial"/>
          <w:szCs w:val="24"/>
        </w:rPr>
        <w:t xml:space="preserve"> carta ou ofício: protocolizado no </w:t>
      </w:r>
      <w:r w:rsidRPr="00C4563C">
        <w:rPr>
          <w:rFonts w:asciiTheme="minorHAnsi" w:hAnsiTheme="minorHAnsi" w:cs="Arial"/>
          <w:szCs w:val="24"/>
          <w:highlight w:val="yellow"/>
        </w:rPr>
        <w:t>setor do anunciante</w:t>
      </w:r>
      <w:r w:rsidRPr="00C4563C">
        <w:rPr>
          <w:rFonts w:asciiTheme="minorHAnsi" w:hAnsiTheme="minorHAnsi" w:cs="Arial"/>
          <w:szCs w:val="24"/>
        </w:rPr>
        <w:t xml:space="preserve">, situado em </w:t>
      </w:r>
      <w:r w:rsidRPr="00C4563C">
        <w:rPr>
          <w:rFonts w:asciiTheme="minorHAnsi" w:hAnsiTheme="minorHAnsi" w:cs="Arial"/>
          <w:szCs w:val="24"/>
          <w:highlight w:val="yellow"/>
        </w:rPr>
        <w:t>endereço</w:t>
      </w:r>
      <w:r w:rsidRPr="00C4563C">
        <w:rPr>
          <w:rFonts w:asciiTheme="minorHAnsi" w:hAnsiTheme="minorHAnsi" w:cs="Arial"/>
          <w:szCs w:val="24"/>
        </w:rPr>
        <w:t xml:space="preserve">, de segunda a sexta-feira, das </w:t>
      </w:r>
      <w:r w:rsidRPr="00C4563C">
        <w:rPr>
          <w:rFonts w:asciiTheme="minorHAnsi" w:hAnsiTheme="minorHAnsi" w:cs="Arial"/>
          <w:szCs w:val="24"/>
          <w:highlight w:val="yellow"/>
        </w:rPr>
        <w:t>XX</w:t>
      </w:r>
      <w:r w:rsidRPr="00C4563C">
        <w:rPr>
          <w:rFonts w:asciiTheme="minorHAnsi" w:hAnsiTheme="minorHAnsi" w:cs="Arial"/>
          <w:szCs w:val="24"/>
        </w:rPr>
        <w:t xml:space="preserve"> h às </w:t>
      </w:r>
      <w:r w:rsidRPr="00C4563C">
        <w:rPr>
          <w:rFonts w:asciiTheme="minorHAnsi" w:hAnsiTheme="minorHAnsi" w:cs="Arial"/>
          <w:szCs w:val="24"/>
          <w:highlight w:val="yellow"/>
        </w:rPr>
        <w:t>XX</w:t>
      </w:r>
      <w:r w:rsidRPr="00C4563C">
        <w:rPr>
          <w:rFonts w:asciiTheme="minorHAnsi" w:hAnsiTheme="minorHAnsi" w:cs="Arial"/>
          <w:szCs w:val="24"/>
        </w:rPr>
        <w:t xml:space="preserve"> h;</w:t>
      </w:r>
    </w:p>
    <w:p w14:paraId="0BBCFEA6" w14:textId="77777777" w:rsidR="00FC18A9" w:rsidRPr="00C4563C" w:rsidRDefault="00FC18A9" w:rsidP="00AC33EB">
      <w:pPr>
        <w:jc w:val="both"/>
        <w:rPr>
          <w:rFonts w:asciiTheme="minorHAnsi" w:hAnsiTheme="minorHAnsi" w:cs="Arial"/>
          <w:szCs w:val="24"/>
        </w:rPr>
      </w:pPr>
    </w:p>
    <w:p w14:paraId="6C81DBBA" w14:textId="77777777" w:rsidR="00FC18A9" w:rsidRPr="00C4563C" w:rsidRDefault="00FC18A9" w:rsidP="00AC33EB">
      <w:pPr>
        <w:numPr>
          <w:ilvl w:val="0"/>
          <w:numId w:val="3"/>
        </w:numPr>
        <w:tabs>
          <w:tab w:val="clear" w:pos="1776"/>
          <w:tab w:val="num" w:pos="1418"/>
          <w:tab w:val="left" w:pos="1701"/>
        </w:tabs>
        <w:ind w:left="1418" w:firstLine="0"/>
        <w:jc w:val="both"/>
        <w:rPr>
          <w:rFonts w:asciiTheme="minorHAnsi" w:hAnsiTheme="minorHAnsi" w:cs="Arial"/>
          <w:szCs w:val="24"/>
        </w:rPr>
      </w:pPr>
      <w:proofErr w:type="gramStart"/>
      <w:r w:rsidRPr="00C4563C">
        <w:rPr>
          <w:rFonts w:asciiTheme="minorHAnsi" w:hAnsiTheme="minorHAnsi" w:cs="Arial"/>
          <w:szCs w:val="24"/>
        </w:rPr>
        <w:t>pelo</w:t>
      </w:r>
      <w:proofErr w:type="gramEnd"/>
      <w:r w:rsidRPr="00C4563C">
        <w:rPr>
          <w:rFonts w:asciiTheme="minorHAnsi" w:hAnsiTheme="minorHAnsi" w:cs="Arial"/>
          <w:szCs w:val="24"/>
        </w:rPr>
        <w:t xml:space="preserve"> e-mail </w:t>
      </w:r>
      <w:r w:rsidRPr="00C4563C">
        <w:rPr>
          <w:rFonts w:asciiTheme="minorHAnsi" w:hAnsiTheme="minorHAnsi" w:cs="Arial"/>
          <w:szCs w:val="24"/>
          <w:highlight w:val="yellow"/>
        </w:rPr>
        <w:t>@institucional do anunciante</w:t>
      </w:r>
    </w:p>
    <w:p w14:paraId="4CD75BF7" w14:textId="77777777" w:rsidR="00FC18A9" w:rsidRPr="00C4563C" w:rsidRDefault="00FC18A9" w:rsidP="00AC33EB">
      <w:pPr>
        <w:jc w:val="both"/>
        <w:rPr>
          <w:rFonts w:asciiTheme="minorHAnsi" w:hAnsiTheme="minorHAnsi" w:cs="Arial"/>
          <w:szCs w:val="24"/>
        </w:rPr>
      </w:pPr>
    </w:p>
    <w:p w14:paraId="7CEFF40F" w14:textId="65FEAE68" w:rsidR="00FC18A9" w:rsidRPr="00C4563C" w:rsidRDefault="00387F03" w:rsidP="00AC33EB">
      <w:pPr>
        <w:jc w:val="both"/>
        <w:rPr>
          <w:rFonts w:asciiTheme="minorHAnsi" w:hAnsiTheme="minorHAnsi" w:cs="Arial"/>
          <w:szCs w:val="24"/>
        </w:rPr>
      </w:pPr>
      <w:r w:rsidRPr="00C4563C">
        <w:rPr>
          <w:rFonts w:asciiTheme="minorHAnsi" w:hAnsiTheme="minorHAnsi" w:cs="Arial"/>
          <w:szCs w:val="24"/>
        </w:rPr>
        <w:t>6</w:t>
      </w:r>
      <w:r w:rsidR="00FC18A9" w:rsidRPr="00C4563C">
        <w:rPr>
          <w:rFonts w:asciiTheme="minorHAnsi" w:hAnsiTheme="minorHAnsi" w:cs="Arial"/>
          <w:szCs w:val="24"/>
        </w:rPr>
        <w:t>.1.1</w:t>
      </w:r>
      <w:r w:rsidR="00FC18A9" w:rsidRPr="00C4563C">
        <w:rPr>
          <w:rFonts w:asciiTheme="minorHAnsi" w:hAnsiTheme="minorHAnsi" w:cs="Arial"/>
          <w:szCs w:val="24"/>
        </w:rPr>
        <w:tab/>
      </w:r>
      <w:r w:rsidR="00FC18A9" w:rsidRPr="00C4563C">
        <w:rPr>
          <w:rFonts w:asciiTheme="minorHAnsi" w:hAnsiTheme="minorHAnsi" w:cs="Arial"/>
          <w:szCs w:val="24"/>
        </w:rPr>
        <w:tab/>
        <w:t xml:space="preserve">Os pedidos de esclarecimento serão respondidos pela Comissão </w:t>
      </w:r>
      <w:r w:rsidR="00FC18A9" w:rsidRPr="00C4563C">
        <w:rPr>
          <w:rFonts w:asciiTheme="minorHAnsi" w:hAnsiTheme="minorHAnsi" w:cs="Arial"/>
          <w:szCs w:val="24"/>
          <w:highlight w:val="yellow"/>
        </w:rPr>
        <w:t>Especial ou Permanente</w:t>
      </w:r>
      <w:r w:rsidR="00FC18A9" w:rsidRPr="00C4563C">
        <w:rPr>
          <w:rFonts w:asciiTheme="minorHAnsi" w:hAnsiTheme="minorHAnsi" w:cs="Arial"/>
          <w:szCs w:val="24"/>
        </w:rPr>
        <w:t xml:space="preserve"> de Licitação em até </w:t>
      </w:r>
      <w:r w:rsidR="00FC18A9" w:rsidRPr="00C4563C">
        <w:rPr>
          <w:rFonts w:asciiTheme="minorHAnsi" w:hAnsiTheme="minorHAnsi" w:cs="Arial"/>
          <w:szCs w:val="24"/>
          <w:highlight w:val="yellow"/>
        </w:rPr>
        <w:t>XX</w:t>
      </w:r>
      <w:r w:rsidR="00FC18A9" w:rsidRPr="00C4563C">
        <w:rPr>
          <w:rFonts w:asciiTheme="minorHAnsi" w:hAnsiTheme="minorHAnsi" w:cs="Arial"/>
          <w:szCs w:val="24"/>
        </w:rPr>
        <w:t xml:space="preserve"> (</w:t>
      </w:r>
      <w:r w:rsidR="00FC18A9" w:rsidRPr="00C4563C">
        <w:rPr>
          <w:rFonts w:asciiTheme="minorHAnsi" w:hAnsiTheme="minorHAnsi" w:cs="Arial"/>
          <w:szCs w:val="24"/>
          <w:highlight w:val="yellow"/>
        </w:rPr>
        <w:t>por extenso</w:t>
      </w:r>
      <w:r w:rsidR="00FC18A9" w:rsidRPr="00C4563C">
        <w:rPr>
          <w:rFonts w:asciiTheme="minorHAnsi" w:hAnsiTheme="minorHAnsi" w:cs="Arial"/>
          <w:szCs w:val="24"/>
        </w:rPr>
        <w:t xml:space="preserve">) dias úteis antes da data de apresentação das </w:t>
      </w:r>
      <w:proofErr w:type="gramStart"/>
      <w:r w:rsidR="00FC18A9" w:rsidRPr="00C4563C">
        <w:rPr>
          <w:rFonts w:asciiTheme="minorHAnsi" w:hAnsiTheme="minorHAnsi" w:cs="Arial"/>
          <w:szCs w:val="24"/>
        </w:rPr>
        <w:t>Propostas.</w:t>
      </w:r>
      <w:r w:rsidR="00FC18A9" w:rsidRPr="00C4563C">
        <w:rPr>
          <w:rFonts w:asciiTheme="minorHAnsi" w:hAnsiTheme="minorHAnsi" w:cs="Arial"/>
          <w:i/>
          <w:szCs w:val="24"/>
          <w:highlight w:val="yellow"/>
        </w:rPr>
        <w:t>&lt;</w:t>
      </w:r>
      <w:proofErr w:type="gramEnd"/>
      <w:r w:rsidR="00FC18A9" w:rsidRPr="00C4563C">
        <w:rPr>
          <w:rFonts w:asciiTheme="minorHAnsi" w:hAnsiTheme="minorHAnsi" w:cs="Arial"/>
          <w:i/>
          <w:szCs w:val="24"/>
          <w:highlight w:val="yellow"/>
        </w:rPr>
        <w:t>prazo de resposta recomendado: 05 dias úteis&gt;</w:t>
      </w:r>
    </w:p>
    <w:p w14:paraId="1C72E1C8" w14:textId="77777777" w:rsidR="00FC18A9" w:rsidRPr="00C4563C" w:rsidRDefault="00FC18A9" w:rsidP="00AC33EB">
      <w:pPr>
        <w:jc w:val="both"/>
        <w:rPr>
          <w:rFonts w:asciiTheme="minorHAnsi" w:hAnsiTheme="minorHAnsi" w:cs="Arial"/>
          <w:szCs w:val="24"/>
        </w:rPr>
      </w:pPr>
    </w:p>
    <w:p w14:paraId="7E4C7292" w14:textId="1EEEA1EE" w:rsidR="00FC18A9" w:rsidRPr="00C4563C" w:rsidRDefault="00387F03" w:rsidP="00AC33EB">
      <w:pPr>
        <w:jc w:val="both"/>
        <w:rPr>
          <w:rFonts w:asciiTheme="minorHAnsi" w:hAnsiTheme="minorHAnsi" w:cs="Arial"/>
          <w:szCs w:val="24"/>
        </w:rPr>
      </w:pPr>
      <w:r w:rsidRPr="00C4563C">
        <w:rPr>
          <w:rFonts w:asciiTheme="minorHAnsi" w:hAnsiTheme="minorHAnsi" w:cs="Arial"/>
          <w:szCs w:val="24"/>
        </w:rPr>
        <w:t>6</w:t>
      </w:r>
      <w:r w:rsidR="00FC18A9" w:rsidRPr="00C4563C">
        <w:rPr>
          <w:rFonts w:asciiTheme="minorHAnsi" w:hAnsiTheme="minorHAnsi" w:cs="Arial"/>
          <w:szCs w:val="24"/>
        </w:rPr>
        <w:t xml:space="preserve">.1.2 </w:t>
      </w:r>
      <w:r w:rsidR="00FC18A9" w:rsidRPr="00C4563C">
        <w:rPr>
          <w:rFonts w:asciiTheme="minorHAnsi" w:hAnsiTheme="minorHAnsi" w:cs="Arial"/>
          <w:szCs w:val="24"/>
        </w:rPr>
        <w:tab/>
      </w:r>
      <w:r w:rsidR="00FC18A9" w:rsidRPr="00C4563C">
        <w:rPr>
          <w:rFonts w:asciiTheme="minorHAnsi" w:hAnsiTheme="minorHAnsi" w:cs="Arial"/>
          <w:szCs w:val="24"/>
        </w:rPr>
        <w:tab/>
        <w:t xml:space="preserve">Os pedidos de esclarecimentos serão respondidos exclusivamente mediante divulgação na internet, </w:t>
      </w:r>
      <w:r w:rsidR="00FC18A9" w:rsidRPr="00C4563C">
        <w:rPr>
          <w:rFonts w:asciiTheme="minorHAnsi" w:hAnsiTheme="minorHAnsi" w:cs="Arial"/>
          <w:szCs w:val="24"/>
          <w:highlight w:val="yellow"/>
        </w:rPr>
        <w:t>endereço eletrônico do anunciante</w:t>
      </w:r>
      <w:r w:rsidR="00FC18A9" w:rsidRPr="00C4563C">
        <w:rPr>
          <w:rFonts w:asciiTheme="minorHAnsi" w:hAnsiTheme="minorHAnsi" w:cs="Arial"/>
          <w:szCs w:val="24"/>
        </w:rPr>
        <w:t>, sem identificação da licitante consulente e de seu representante.</w:t>
      </w:r>
    </w:p>
    <w:p w14:paraId="55D43EBA" w14:textId="77777777" w:rsidR="00FC18A9" w:rsidRPr="00C4563C" w:rsidRDefault="00FC18A9" w:rsidP="00AC33EB">
      <w:pPr>
        <w:jc w:val="both"/>
        <w:rPr>
          <w:rFonts w:asciiTheme="minorHAnsi" w:hAnsiTheme="minorHAnsi" w:cs="Arial"/>
          <w:szCs w:val="24"/>
        </w:rPr>
      </w:pPr>
    </w:p>
    <w:p w14:paraId="4A7750CB" w14:textId="4E867593" w:rsidR="00FC18A9" w:rsidRPr="00C4563C" w:rsidRDefault="00387F03" w:rsidP="00AC33EB">
      <w:pPr>
        <w:jc w:val="both"/>
        <w:rPr>
          <w:rFonts w:asciiTheme="minorHAnsi" w:hAnsiTheme="minorHAnsi" w:cs="Arial"/>
          <w:szCs w:val="24"/>
        </w:rPr>
      </w:pPr>
      <w:r w:rsidRPr="00C4563C">
        <w:rPr>
          <w:rFonts w:asciiTheme="minorHAnsi" w:hAnsiTheme="minorHAnsi" w:cs="Arial"/>
          <w:szCs w:val="24"/>
        </w:rPr>
        <w:t>6</w:t>
      </w:r>
      <w:r w:rsidR="00FC18A9" w:rsidRPr="00C4563C">
        <w:rPr>
          <w:rFonts w:asciiTheme="minorHAnsi" w:hAnsiTheme="minorHAnsi" w:cs="Arial"/>
          <w:szCs w:val="24"/>
        </w:rPr>
        <w:t>.1.2.1</w:t>
      </w:r>
      <w:r w:rsidR="00FC18A9" w:rsidRPr="00C4563C">
        <w:rPr>
          <w:rFonts w:asciiTheme="minorHAnsi" w:hAnsiTheme="minorHAnsi" w:cs="Arial"/>
          <w:szCs w:val="24"/>
        </w:rPr>
        <w:tab/>
      </w:r>
      <w:r w:rsidR="008F4863" w:rsidRPr="00C4563C">
        <w:rPr>
          <w:rFonts w:asciiTheme="minorHAnsi" w:hAnsiTheme="minorHAnsi" w:cs="Arial"/>
          <w:szCs w:val="24"/>
        </w:rPr>
        <w:tab/>
      </w:r>
      <w:r w:rsidR="00FC18A9" w:rsidRPr="00C4563C">
        <w:rPr>
          <w:rFonts w:asciiTheme="minorHAnsi" w:hAnsiTheme="minorHAnsi" w:cs="Arial"/>
          <w:szCs w:val="24"/>
        </w:rPr>
        <w:t>A licitante não deve utilizar, em eventual pedido de esclarecimento, nenhum termo que possibilite a identificação de sua Proposta Técnica, referente ao Invólucro nº 1 (Plano de Comunicação Publicitária - Via Não Identificada).</w:t>
      </w:r>
    </w:p>
    <w:p w14:paraId="5E6352D0" w14:textId="77777777" w:rsidR="00FC18A9" w:rsidRPr="00C4563C" w:rsidRDefault="00FC18A9" w:rsidP="00AC33EB">
      <w:pPr>
        <w:jc w:val="both"/>
        <w:rPr>
          <w:rFonts w:asciiTheme="minorHAnsi" w:hAnsiTheme="minorHAnsi" w:cs="Arial"/>
          <w:bCs/>
          <w:szCs w:val="24"/>
        </w:rPr>
      </w:pPr>
    </w:p>
    <w:p w14:paraId="236CD1F3" w14:textId="31272938" w:rsidR="00FC18A9" w:rsidRPr="00C4563C" w:rsidRDefault="00387F03" w:rsidP="00AC33EB">
      <w:pPr>
        <w:jc w:val="both"/>
        <w:rPr>
          <w:rFonts w:asciiTheme="minorHAnsi" w:hAnsiTheme="minorHAnsi" w:cs="Arial"/>
          <w:szCs w:val="24"/>
        </w:rPr>
      </w:pPr>
      <w:r w:rsidRPr="00C4563C">
        <w:rPr>
          <w:rFonts w:asciiTheme="minorHAnsi" w:hAnsiTheme="minorHAnsi" w:cs="Arial"/>
          <w:bCs/>
          <w:szCs w:val="24"/>
        </w:rPr>
        <w:t>6</w:t>
      </w:r>
      <w:r w:rsidR="00FC18A9" w:rsidRPr="00C4563C">
        <w:rPr>
          <w:rFonts w:asciiTheme="minorHAnsi" w:hAnsiTheme="minorHAnsi" w:cs="Arial"/>
          <w:bCs/>
          <w:szCs w:val="24"/>
        </w:rPr>
        <w:t>.1.3</w:t>
      </w:r>
      <w:r w:rsidR="00FC18A9" w:rsidRPr="00C4563C">
        <w:rPr>
          <w:rFonts w:asciiTheme="minorHAnsi" w:hAnsiTheme="minorHAnsi" w:cs="Arial"/>
          <w:bCs/>
          <w:szCs w:val="24"/>
        </w:rPr>
        <w:tab/>
      </w:r>
      <w:r w:rsidR="00FC18A9" w:rsidRPr="00C4563C">
        <w:rPr>
          <w:rFonts w:asciiTheme="minorHAnsi" w:hAnsiTheme="minorHAnsi" w:cs="Arial"/>
          <w:bCs/>
          <w:szCs w:val="24"/>
        </w:rPr>
        <w:tab/>
        <w:t>À</w:t>
      </w:r>
      <w:r w:rsidR="00FC18A9" w:rsidRPr="00C4563C">
        <w:rPr>
          <w:rFonts w:asciiTheme="minorHAnsi" w:hAnsiTheme="minorHAnsi" w:cs="Arial"/>
          <w:szCs w:val="24"/>
        </w:rPr>
        <w:t>s licitantes interessadas cabe acessar assiduamente o referido endereço para tomarem conhecimento das perguntas e respostas e manterem-se atualizadas sobre os esclarecimentos referentes a este Edital.</w:t>
      </w:r>
    </w:p>
    <w:p w14:paraId="20BF2FB2" w14:textId="77777777" w:rsidR="00FC18A9" w:rsidRPr="00C4563C" w:rsidRDefault="00FC18A9" w:rsidP="00AC33EB">
      <w:pPr>
        <w:jc w:val="both"/>
        <w:rPr>
          <w:rFonts w:asciiTheme="minorHAnsi" w:hAnsiTheme="minorHAnsi" w:cs="Arial"/>
          <w:szCs w:val="24"/>
        </w:rPr>
      </w:pPr>
    </w:p>
    <w:p w14:paraId="61958007" w14:textId="1B9F4A92" w:rsidR="00FC18A9" w:rsidRPr="00C4563C" w:rsidRDefault="00387F03" w:rsidP="00AC33EB">
      <w:pPr>
        <w:jc w:val="both"/>
        <w:rPr>
          <w:rFonts w:asciiTheme="minorHAnsi" w:hAnsiTheme="minorHAnsi" w:cs="Arial"/>
          <w:szCs w:val="24"/>
        </w:rPr>
      </w:pPr>
      <w:r w:rsidRPr="00C4563C">
        <w:rPr>
          <w:rFonts w:asciiTheme="minorHAnsi" w:hAnsiTheme="minorHAnsi" w:cs="Arial"/>
          <w:szCs w:val="24"/>
        </w:rPr>
        <w:t>6</w:t>
      </w:r>
      <w:r w:rsidR="00FC18A9" w:rsidRPr="00C4563C">
        <w:rPr>
          <w:rFonts w:asciiTheme="minorHAnsi" w:hAnsiTheme="minorHAnsi" w:cs="Arial"/>
          <w:szCs w:val="24"/>
        </w:rPr>
        <w:t>.1.4</w:t>
      </w:r>
      <w:r w:rsidR="00FC18A9" w:rsidRPr="00C4563C">
        <w:rPr>
          <w:rFonts w:asciiTheme="minorHAnsi" w:hAnsiTheme="minorHAnsi" w:cs="Arial"/>
          <w:szCs w:val="24"/>
        </w:rPr>
        <w:tab/>
      </w:r>
      <w:r w:rsidR="00FC18A9" w:rsidRPr="00C4563C">
        <w:rPr>
          <w:rFonts w:asciiTheme="minorHAnsi" w:hAnsiTheme="minorHAnsi" w:cs="Arial"/>
          <w:szCs w:val="24"/>
        </w:rPr>
        <w:tab/>
        <w:t xml:space="preserve">Os pedidos de esclarecimento não constituirão, necessariamente, motivos para que se alterem a data e o horário de recebimento das Propostas Técnica e de Preços previstos no subitem </w:t>
      </w:r>
      <w:r w:rsidR="00060B6C" w:rsidRPr="00C4563C">
        <w:rPr>
          <w:rFonts w:asciiTheme="minorHAnsi" w:hAnsiTheme="minorHAnsi" w:cs="Arial"/>
          <w:szCs w:val="24"/>
        </w:rPr>
        <w:t>9</w:t>
      </w:r>
      <w:r w:rsidR="00FC18A9" w:rsidRPr="00C4563C">
        <w:rPr>
          <w:rFonts w:asciiTheme="minorHAnsi" w:hAnsiTheme="minorHAnsi" w:cs="Arial"/>
          <w:szCs w:val="24"/>
        </w:rPr>
        <w:t>.2.</w:t>
      </w:r>
    </w:p>
    <w:p w14:paraId="3F5D6782" w14:textId="77777777" w:rsidR="00FC18A9" w:rsidRPr="00C4563C" w:rsidRDefault="00FC18A9" w:rsidP="00AC33EB">
      <w:pPr>
        <w:jc w:val="both"/>
        <w:rPr>
          <w:rFonts w:asciiTheme="minorHAnsi" w:hAnsiTheme="minorHAnsi" w:cs="Arial"/>
          <w:szCs w:val="24"/>
        </w:rPr>
      </w:pPr>
    </w:p>
    <w:p w14:paraId="7D58AD55" w14:textId="77777777" w:rsidR="00FC18A9" w:rsidRPr="00C4563C" w:rsidRDefault="00FC18A9" w:rsidP="00AC33EB">
      <w:pPr>
        <w:jc w:val="both"/>
        <w:rPr>
          <w:rFonts w:asciiTheme="minorHAnsi" w:hAnsiTheme="minorHAnsi" w:cs="Arial"/>
          <w:szCs w:val="24"/>
        </w:rPr>
      </w:pPr>
    </w:p>
    <w:p w14:paraId="4DFE7E2E" w14:textId="53670875" w:rsidR="00FC18A9" w:rsidRPr="00C4563C" w:rsidRDefault="005512C1" w:rsidP="00AC33EB">
      <w:pPr>
        <w:tabs>
          <w:tab w:val="left" w:pos="1418"/>
        </w:tabs>
        <w:jc w:val="both"/>
        <w:rPr>
          <w:rFonts w:asciiTheme="minorHAnsi" w:hAnsiTheme="minorHAnsi" w:cs="Arial"/>
          <w:b/>
          <w:szCs w:val="24"/>
        </w:rPr>
      </w:pPr>
      <w:r w:rsidRPr="00C4563C">
        <w:rPr>
          <w:rFonts w:asciiTheme="minorHAnsi" w:hAnsiTheme="minorHAnsi" w:cs="Arial"/>
          <w:b/>
          <w:szCs w:val="24"/>
        </w:rPr>
        <w:t>7</w:t>
      </w:r>
      <w:r w:rsidR="00FC18A9" w:rsidRPr="00C4563C">
        <w:rPr>
          <w:rFonts w:asciiTheme="minorHAnsi" w:hAnsiTheme="minorHAnsi" w:cs="Arial"/>
          <w:b/>
          <w:szCs w:val="24"/>
        </w:rPr>
        <w:t>.</w:t>
      </w:r>
      <w:r w:rsidR="00FC18A9" w:rsidRPr="00C4563C">
        <w:rPr>
          <w:rFonts w:asciiTheme="minorHAnsi" w:hAnsiTheme="minorHAnsi" w:cs="Arial"/>
          <w:b/>
          <w:szCs w:val="24"/>
        </w:rPr>
        <w:tab/>
        <w:t>IMPUGNAÇÃO DO EDITAL</w:t>
      </w:r>
    </w:p>
    <w:p w14:paraId="373B7E8E" w14:textId="77777777" w:rsidR="00FC18A9" w:rsidRPr="00C4563C" w:rsidRDefault="00FC18A9" w:rsidP="00AC33EB">
      <w:pPr>
        <w:jc w:val="both"/>
        <w:rPr>
          <w:rFonts w:asciiTheme="minorHAnsi" w:hAnsiTheme="minorHAnsi" w:cs="Arial"/>
          <w:szCs w:val="24"/>
        </w:rPr>
      </w:pPr>
    </w:p>
    <w:p w14:paraId="0072F13F" w14:textId="77777777" w:rsidR="00FC18A9" w:rsidRPr="00C4563C" w:rsidRDefault="00FC18A9"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41, §§1º e 2º, da Lei nº 8.666/1993.</w:t>
      </w:r>
    </w:p>
    <w:p w14:paraId="549DA154" w14:textId="77777777" w:rsidR="00FC18A9" w:rsidRPr="00C4563C" w:rsidRDefault="00FC18A9" w:rsidP="00AC33EB">
      <w:pPr>
        <w:jc w:val="both"/>
        <w:rPr>
          <w:rFonts w:asciiTheme="minorHAnsi" w:hAnsiTheme="minorHAnsi" w:cs="Arial"/>
          <w:szCs w:val="24"/>
        </w:rPr>
      </w:pPr>
    </w:p>
    <w:p w14:paraId="5CCD9295" w14:textId="47AF9E25" w:rsidR="00FC18A9" w:rsidRPr="00C4563C" w:rsidRDefault="00387F03" w:rsidP="00AC33EB">
      <w:pPr>
        <w:jc w:val="both"/>
        <w:rPr>
          <w:rFonts w:asciiTheme="minorHAnsi" w:hAnsiTheme="minorHAnsi" w:cs="Arial"/>
          <w:szCs w:val="24"/>
        </w:rPr>
      </w:pPr>
      <w:r w:rsidRPr="00C4563C">
        <w:rPr>
          <w:rFonts w:asciiTheme="minorHAnsi" w:hAnsiTheme="minorHAnsi" w:cs="Arial"/>
          <w:szCs w:val="24"/>
        </w:rPr>
        <w:t>7</w:t>
      </w:r>
      <w:r w:rsidR="00FC18A9" w:rsidRPr="00C4563C">
        <w:rPr>
          <w:rFonts w:asciiTheme="minorHAnsi" w:hAnsiTheme="minorHAnsi" w:cs="Arial"/>
          <w:szCs w:val="24"/>
        </w:rPr>
        <w:t>.</w:t>
      </w:r>
      <w:r w:rsidR="007B432B" w:rsidRPr="00C4563C">
        <w:rPr>
          <w:rFonts w:asciiTheme="minorHAnsi" w:hAnsiTheme="minorHAnsi" w:cs="Arial"/>
          <w:szCs w:val="24"/>
        </w:rPr>
        <w:t>1</w:t>
      </w:r>
      <w:r w:rsidR="00FC18A9" w:rsidRPr="00C4563C">
        <w:rPr>
          <w:rFonts w:asciiTheme="minorHAnsi" w:hAnsiTheme="minorHAnsi" w:cs="Arial"/>
          <w:szCs w:val="24"/>
        </w:rPr>
        <w:tab/>
      </w:r>
      <w:r w:rsidR="00FC18A9" w:rsidRPr="00C4563C">
        <w:rPr>
          <w:rFonts w:asciiTheme="minorHAnsi" w:hAnsiTheme="minorHAnsi" w:cs="Arial"/>
          <w:szCs w:val="24"/>
        </w:rPr>
        <w:tab/>
        <w:t xml:space="preserve">O pedido de impugnação, com a indicação de falhas ou irregularidades que viciaram o Edital, deverá ser protocolizado fisicamente de segunda a sexta-feira, das </w:t>
      </w:r>
      <w:r w:rsidR="00FC18A9" w:rsidRPr="00C4563C">
        <w:rPr>
          <w:rFonts w:asciiTheme="minorHAnsi" w:hAnsiTheme="minorHAnsi" w:cs="Arial"/>
          <w:szCs w:val="24"/>
          <w:highlight w:val="yellow"/>
          <w:lang w:val="pt-PT"/>
        </w:rPr>
        <w:t>XX</w:t>
      </w:r>
      <w:r w:rsidR="00FC18A9" w:rsidRPr="00C4563C">
        <w:rPr>
          <w:rFonts w:asciiTheme="minorHAnsi" w:hAnsiTheme="minorHAnsi" w:cs="Arial"/>
          <w:szCs w:val="24"/>
          <w:lang w:val="pt-PT"/>
        </w:rPr>
        <w:t xml:space="preserve"> h</w:t>
      </w:r>
      <w:r w:rsidR="00FC18A9" w:rsidRPr="00C4563C">
        <w:rPr>
          <w:rFonts w:asciiTheme="minorHAnsi" w:hAnsiTheme="minorHAnsi" w:cs="Arial"/>
          <w:szCs w:val="24"/>
        </w:rPr>
        <w:t xml:space="preserve"> às </w:t>
      </w:r>
      <w:r w:rsidR="00FC18A9" w:rsidRPr="00C4563C">
        <w:rPr>
          <w:rFonts w:asciiTheme="minorHAnsi" w:hAnsiTheme="minorHAnsi" w:cs="Arial"/>
          <w:szCs w:val="24"/>
          <w:highlight w:val="yellow"/>
        </w:rPr>
        <w:t>XX</w:t>
      </w:r>
      <w:r w:rsidR="00FC18A9" w:rsidRPr="00C4563C">
        <w:rPr>
          <w:rFonts w:asciiTheme="minorHAnsi" w:hAnsiTheme="minorHAnsi" w:cs="Arial"/>
          <w:szCs w:val="24"/>
          <w:lang w:val="pt-PT"/>
        </w:rPr>
        <w:t xml:space="preserve"> h</w:t>
      </w:r>
      <w:r w:rsidR="00FC18A9" w:rsidRPr="00C4563C">
        <w:rPr>
          <w:rFonts w:asciiTheme="minorHAnsi" w:hAnsiTheme="minorHAnsi" w:cs="Arial"/>
          <w:szCs w:val="24"/>
        </w:rPr>
        <w:t xml:space="preserve">, na sala nº </w:t>
      </w:r>
      <w:r w:rsidR="00FC18A9" w:rsidRPr="00C4563C">
        <w:rPr>
          <w:rFonts w:asciiTheme="minorHAnsi" w:hAnsiTheme="minorHAnsi" w:cs="Arial"/>
          <w:szCs w:val="24"/>
          <w:highlight w:val="yellow"/>
        </w:rPr>
        <w:t>XX</w:t>
      </w:r>
      <w:r w:rsidR="00FC18A9" w:rsidRPr="00C4563C">
        <w:rPr>
          <w:rFonts w:asciiTheme="minorHAnsi" w:hAnsiTheme="minorHAnsi" w:cs="Arial"/>
          <w:szCs w:val="24"/>
          <w:lang w:val="pt-PT"/>
        </w:rPr>
        <w:t xml:space="preserve">, do </w:t>
      </w:r>
      <w:r w:rsidR="00FC18A9" w:rsidRPr="00C4563C">
        <w:rPr>
          <w:rFonts w:asciiTheme="minorHAnsi" w:hAnsiTheme="minorHAnsi" w:cs="Arial"/>
          <w:szCs w:val="24"/>
          <w:highlight w:val="yellow"/>
        </w:rPr>
        <w:t>setor e endereço do anunciante</w:t>
      </w:r>
      <w:r w:rsidR="00FC18A9" w:rsidRPr="00C4563C">
        <w:rPr>
          <w:rFonts w:asciiTheme="minorHAnsi" w:hAnsiTheme="minorHAnsi" w:cs="Arial"/>
          <w:szCs w:val="24"/>
          <w:lang w:val="pt-PT"/>
        </w:rPr>
        <w:t>, nesta cidade</w:t>
      </w:r>
      <w:r w:rsidR="00FC18A9" w:rsidRPr="00C4563C">
        <w:rPr>
          <w:rFonts w:asciiTheme="minorHAnsi" w:hAnsiTheme="minorHAnsi" w:cs="Arial"/>
          <w:szCs w:val="24"/>
        </w:rPr>
        <w:t>.</w:t>
      </w:r>
    </w:p>
    <w:p w14:paraId="557D40BC" w14:textId="77777777" w:rsidR="00FC18A9" w:rsidRPr="00C4563C" w:rsidRDefault="00FC18A9" w:rsidP="00AC33EB">
      <w:pPr>
        <w:jc w:val="both"/>
        <w:rPr>
          <w:rFonts w:asciiTheme="minorHAnsi" w:hAnsiTheme="minorHAnsi" w:cs="Arial"/>
          <w:szCs w:val="24"/>
        </w:rPr>
      </w:pPr>
    </w:p>
    <w:p w14:paraId="412947A2" w14:textId="380C5F08" w:rsidR="00FC18A9" w:rsidRPr="00C4563C" w:rsidRDefault="00387F03" w:rsidP="00AC33EB">
      <w:pPr>
        <w:jc w:val="both"/>
        <w:rPr>
          <w:rFonts w:asciiTheme="minorHAnsi" w:hAnsiTheme="minorHAnsi" w:cs="Arial"/>
          <w:szCs w:val="24"/>
        </w:rPr>
      </w:pPr>
      <w:r w:rsidRPr="00C4563C">
        <w:rPr>
          <w:rFonts w:asciiTheme="minorHAnsi" w:hAnsiTheme="minorHAnsi" w:cs="Arial"/>
          <w:szCs w:val="24"/>
        </w:rPr>
        <w:t>7</w:t>
      </w:r>
      <w:r w:rsidR="00FC18A9" w:rsidRPr="00C4563C">
        <w:rPr>
          <w:rFonts w:asciiTheme="minorHAnsi" w:hAnsiTheme="minorHAnsi" w:cs="Arial"/>
          <w:szCs w:val="24"/>
        </w:rPr>
        <w:t>.</w:t>
      </w:r>
      <w:r w:rsidR="007B432B" w:rsidRPr="00C4563C">
        <w:rPr>
          <w:rFonts w:asciiTheme="minorHAnsi" w:hAnsiTheme="minorHAnsi" w:cs="Arial"/>
          <w:szCs w:val="24"/>
        </w:rPr>
        <w:t>2</w:t>
      </w:r>
      <w:r w:rsidR="00FC18A9" w:rsidRPr="00C4563C">
        <w:rPr>
          <w:rFonts w:asciiTheme="minorHAnsi" w:hAnsiTheme="minorHAnsi" w:cs="Arial"/>
          <w:szCs w:val="24"/>
        </w:rPr>
        <w:tab/>
      </w:r>
      <w:r w:rsidR="00FC18A9" w:rsidRPr="00C4563C">
        <w:rPr>
          <w:rFonts w:asciiTheme="minorHAnsi" w:hAnsiTheme="minorHAnsi" w:cs="Arial"/>
          <w:szCs w:val="24"/>
        </w:rPr>
        <w:tab/>
        <w:t xml:space="preserve">A impugnação também poderá ser enviada para o e-mail </w:t>
      </w:r>
      <w:r w:rsidR="00FC18A9" w:rsidRPr="00C4563C">
        <w:rPr>
          <w:rFonts w:asciiTheme="minorHAnsi" w:hAnsiTheme="minorHAnsi" w:cs="Arial"/>
          <w:szCs w:val="24"/>
          <w:highlight w:val="yellow"/>
        </w:rPr>
        <w:t>@institucional do anunciante</w:t>
      </w:r>
      <w:r w:rsidR="00FC18A9" w:rsidRPr="00C4563C">
        <w:rPr>
          <w:rFonts w:asciiTheme="minorHAnsi" w:hAnsiTheme="minorHAnsi" w:cs="Arial"/>
          <w:szCs w:val="24"/>
          <w:lang w:val="pt-PT"/>
        </w:rPr>
        <w:t>,</w:t>
      </w:r>
      <w:r w:rsidR="00FC18A9" w:rsidRPr="00C4563C">
        <w:rPr>
          <w:rFonts w:asciiTheme="minorHAnsi" w:hAnsiTheme="minorHAnsi" w:cs="Arial"/>
          <w:szCs w:val="24"/>
        </w:rPr>
        <w:t xml:space="preserve"> observados os prazos descritos no subitem </w:t>
      </w:r>
      <w:r w:rsidR="00060B6C" w:rsidRPr="00C4563C">
        <w:rPr>
          <w:rFonts w:asciiTheme="minorHAnsi" w:hAnsiTheme="minorHAnsi" w:cs="Arial"/>
          <w:szCs w:val="24"/>
        </w:rPr>
        <w:t>7</w:t>
      </w:r>
      <w:r w:rsidR="00FC18A9" w:rsidRPr="00C4563C">
        <w:rPr>
          <w:rFonts w:asciiTheme="minorHAnsi" w:hAnsiTheme="minorHAnsi" w:cs="Arial"/>
          <w:szCs w:val="24"/>
        </w:rPr>
        <w:t>.</w:t>
      </w:r>
      <w:r w:rsidR="007B432B" w:rsidRPr="00C4563C">
        <w:rPr>
          <w:rFonts w:asciiTheme="minorHAnsi" w:hAnsiTheme="minorHAnsi" w:cs="Arial"/>
          <w:szCs w:val="24"/>
        </w:rPr>
        <w:t>6</w:t>
      </w:r>
      <w:r w:rsidR="00FC18A9" w:rsidRPr="00C4563C">
        <w:rPr>
          <w:rFonts w:asciiTheme="minorHAnsi" w:hAnsiTheme="minorHAnsi" w:cs="Arial"/>
          <w:szCs w:val="24"/>
        </w:rPr>
        <w:t xml:space="preserve">. Nesse caso, o documento original deverá ser apresentado no endereço e nos horários previstos no subitem precedente, em até </w:t>
      </w:r>
      <w:r w:rsidR="00FC18A9" w:rsidRPr="00C4563C">
        <w:rPr>
          <w:rFonts w:asciiTheme="minorHAnsi" w:hAnsiTheme="minorHAnsi" w:cs="Arial"/>
          <w:szCs w:val="24"/>
          <w:highlight w:val="yellow"/>
        </w:rPr>
        <w:t>XX</w:t>
      </w:r>
      <w:r w:rsidR="00FC18A9" w:rsidRPr="00C4563C">
        <w:rPr>
          <w:rFonts w:asciiTheme="minorHAnsi" w:hAnsiTheme="minorHAnsi" w:cs="Arial"/>
          <w:szCs w:val="24"/>
        </w:rPr>
        <w:t xml:space="preserve"> (</w:t>
      </w:r>
      <w:r w:rsidR="00FC18A9" w:rsidRPr="00C4563C">
        <w:rPr>
          <w:rFonts w:asciiTheme="minorHAnsi" w:hAnsiTheme="minorHAnsi" w:cs="Arial"/>
          <w:szCs w:val="24"/>
          <w:highlight w:val="yellow"/>
        </w:rPr>
        <w:t>por extenso</w:t>
      </w:r>
      <w:r w:rsidR="00FC18A9" w:rsidRPr="00C4563C">
        <w:rPr>
          <w:rFonts w:asciiTheme="minorHAnsi" w:hAnsiTheme="minorHAnsi" w:cs="Arial"/>
          <w:szCs w:val="24"/>
        </w:rPr>
        <w:t xml:space="preserve">) dias contados do encaminhamento do </w:t>
      </w:r>
      <w:proofErr w:type="gramStart"/>
      <w:r w:rsidR="00FC18A9" w:rsidRPr="00C4563C">
        <w:rPr>
          <w:rFonts w:asciiTheme="minorHAnsi" w:hAnsiTheme="minorHAnsi" w:cs="Arial"/>
          <w:szCs w:val="24"/>
        </w:rPr>
        <w:t>e-mail.</w:t>
      </w:r>
      <w:r w:rsidR="00FC18A9" w:rsidRPr="00C4563C">
        <w:rPr>
          <w:rFonts w:asciiTheme="minorHAnsi" w:hAnsiTheme="minorHAnsi" w:cs="Arial"/>
          <w:i/>
          <w:szCs w:val="24"/>
          <w:highlight w:val="yellow"/>
        </w:rPr>
        <w:t>&lt;</w:t>
      </w:r>
      <w:proofErr w:type="gramEnd"/>
      <w:r w:rsidR="00FC18A9" w:rsidRPr="00C4563C">
        <w:rPr>
          <w:rFonts w:asciiTheme="minorHAnsi" w:hAnsiTheme="minorHAnsi" w:cs="Arial"/>
          <w:i/>
          <w:szCs w:val="24"/>
          <w:highlight w:val="yellow"/>
        </w:rPr>
        <w:t>prazo para apresentação recomendado: 05 dias&gt;</w:t>
      </w:r>
    </w:p>
    <w:p w14:paraId="67ADFBCC" w14:textId="77777777" w:rsidR="00FC18A9" w:rsidRPr="00C4563C" w:rsidRDefault="00FC18A9" w:rsidP="00AC33EB">
      <w:pPr>
        <w:jc w:val="both"/>
        <w:rPr>
          <w:rFonts w:asciiTheme="minorHAnsi" w:hAnsiTheme="minorHAnsi" w:cs="Arial"/>
          <w:szCs w:val="24"/>
        </w:rPr>
      </w:pPr>
    </w:p>
    <w:p w14:paraId="18A1BB2C" w14:textId="77777777" w:rsidR="00FC18A9" w:rsidRPr="00C4563C" w:rsidRDefault="00FC18A9"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1º e art. 2º, parágrafo único, da Lei nº 9.800/1999.</w:t>
      </w:r>
    </w:p>
    <w:p w14:paraId="0F963658" w14:textId="77777777" w:rsidR="00FC18A9" w:rsidRPr="00C4563C" w:rsidRDefault="00FC18A9" w:rsidP="00AC33EB">
      <w:pPr>
        <w:jc w:val="both"/>
        <w:rPr>
          <w:rFonts w:asciiTheme="minorHAnsi" w:hAnsiTheme="minorHAnsi" w:cs="Arial"/>
          <w:szCs w:val="24"/>
        </w:rPr>
      </w:pPr>
    </w:p>
    <w:p w14:paraId="10AF79A8" w14:textId="09138D81" w:rsidR="00FC18A9" w:rsidRPr="00C4563C" w:rsidRDefault="00387F03" w:rsidP="00AC33EB">
      <w:pPr>
        <w:jc w:val="both"/>
        <w:rPr>
          <w:rFonts w:asciiTheme="minorHAnsi" w:hAnsiTheme="minorHAnsi" w:cs="Arial"/>
          <w:szCs w:val="24"/>
        </w:rPr>
      </w:pPr>
      <w:r w:rsidRPr="00C4563C">
        <w:rPr>
          <w:rFonts w:asciiTheme="minorHAnsi" w:hAnsiTheme="minorHAnsi" w:cs="Arial"/>
          <w:szCs w:val="24"/>
        </w:rPr>
        <w:t>7</w:t>
      </w:r>
      <w:r w:rsidR="00FC18A9" w:rsidRPr="00C4563C">
        <w:rPr>
          <w:rFonts w:asciiTheme="minorHAnsi" w:hAnsiTheme="minorHAnsi" w:cs="Arial"/>
          <w:szCs w:val="24"/>
        </w:rPr>
        <w:t>.</w:t>
      </w:r>
      <w:r w:rsidR="007B432B" w:rsidRPr="00C4563C">
        <w:rPr>
          <w:rFonts w:asciiTheme="minorHAnsi" w:hAnsiTheme="minorHAnsi" w:cs="Arial"/>
          <w:szCs w:val="24"/>
        </w:rPr>
        <w:t>3</w:t>
      </w:r>
      <w:r w:rsidR="00FC18A9" w:rsidRPr="00C4563C">
        <w:rPr>
          <w:rFonts w:asciiTheme="minorHAnsi" w:hAnsiTheme="minorHAnsi" w:cs="Arial"/>
          <w:szCs w:val="24"/>
        </w:rPr>
        <w:tab/>
      </w:r>
      <w:r w:rsidR="00FC18A9" w:rsidRPr="00C4563C">
        <w:rPr>
          <w:rFonts w:asciiTheme="minorHAnsi" w:hAnsiTheme="minorHAnsi" w:cs="Arial"/>
          <w:szCs w:val="24"/>
        </w:rPr>
        <w:tab/>
        <w:t>A impugnação apresentada em desconformidade com as regras previstas neste item será recebida como mera informação.</w:t>
      </w:r>
    </w:p>
    <w:p w14:paraId="36DAD189" w14:textId="77777777" w:rsidR="00FC18A9" w:rsidRPr="00C4563C" w:rsidRDefault="00FC18A9" w:rsidP="00AC33EB">
      <w:pPr>
        <w:jc w:val="both"/>
        <w:rPr>
          <w:rFonts w:asciiTheme="minorHAnsi" w:hAnsiTheme="minorHAnsi" w:cs="Arial"/>
          <w:szCs w:val="24"/>
        </w:rPr>
      </w:pPr>
    </w:p>
    <w:p w14:paraId="03A554C2" w14:textId="78656387" w:rsidR="00FC18A9" w:rsidRPr="00C4563C" w:rsidRDefault="00387F03" w:rsidP="00AC33EB">
      <w:pPr>
        <w:jc w:val="both"/>
        <w:rPr>
          <w:rFonts w:asciiTheme="minorHAnsi" w:hAnsiTheme="minorHAnsi" w:cs="Arial"/>
          <w:szCs w:val="24"/>
        </w:rPr>
      </w:pPr>
      <w:r w:rsidRPr="00C4563C">
        <w:rPr>
          <w:rFonts w:asciiTheme="minorHAnsi" w:hAnsiTheme="minorHAnsi" w:cs="Arial"/>
          <w:szCs w:val="24"/>
        </w:rPr>
        <w:t>7</w:t>
      </w:r>
      <w:r w:rsidR="00FC18A9" w:rsidRPr="00C4563C">
        <w:rPr>
          <w:rFonts w:asciiTheme="minorHAnsi" w:hAnsiTheme="minorHAnsi" w:cs="Arial"/>
          <w:szCs w:val="24"/>
        </w:rPr>
        <w:t>.</w:t>
      </w:r>
      <w:r w:rsidR="007B432B" w:rsidRPr="00C4563C">
        <w:rPr>
          <w:rFonts w:asciiTheme="minorHAnsi" w:hAnsiTheme="minorHAnsi" w:cs="Arial"/>
          <w:szCs w:val="24"/>
        </w:rPr>
        <w:t>4</w:t>
      </w:r>
      <w:r w:rsidR="00FC18A9" w:rsidRPr="00C4563C">
        <w:rPr>
          <w:rFonts w:asciiTheme="minorHAnsi" w:hAnsiTheme="minorHAnsi" w:cs="Arial"/>
          <w:szCs w:val="24"/>
        </w:rPr>
        <w:tab/>
      </w:r>
      <w:r w:rsidR="00FC18A9" w:rsidRPr="00C4563C">
        <w:rPr>
          <w:rFonts w:asciiTheme="minorHAnsi" w:hAnsiTheme="minorHAnsi" w:cs="Arial"/>
          <w:szCs w:val="24"/>
        </w:rPr>
        <w:tab/>
        <w:t>A impugnação feita tempestivamente pela licitante não a impedirá de participar do processo licitatório até o trânsito em julgado da decisão a ela pertinente.</w:t>
      </w:r>
    </w:p>
    <w:p w14:paraId="78B13DBC" w14:textId="77777777" w:rsidR="00FC18A9" w:rsidRPr="00C4563C" w:rsidRDefault="00FC18A9" w:rsidP="00AC33EB">
      <w:pPr>
        <w:jc w:val="both"/>
        <w:rPr>
          <w:rFonts w:asciiTheme="minorHAnsi" w:hAnsiTheme="minorHAnsi" w:cs="Arial"/>
          <w:szCs w:val="24"/>
        </w:rPr>
      </w:pPr>
    </w:p>
    <w:p w14:paraId="429A5C65" w14:textId="1FC838A9" w:rsidR="00FC18A9" w:rsidRPr="00C4563C" w:rsidRDefault="00387F03" w:rsidP="00AC33EB">
      <w:pPr>
        <w:jc w:val="both"/>
        <w:rPr>
          <w:rFonts w:asciiTheme="minorHAnsi" w:hAnsiTheme="minorHAnsi" w:cs="Arial"/>
          <w:szCs w:val="24"/>
        </w:rPr>
      </w:pPr>
      <w:r w:rsidRPr="00C4563C">
        <w:rPr>
          <w:rFonts w:asciiTheme="minorHAnsi" w:hAnsiTheme="minorHAnsi" w:cs="Arial"/>
          <w:szCs w:val="24"/>
        </w:rPr>
        <w:t>7</w:t>
      </w:r>
      <w:r w:rsidR="00FC18A9" w:rsidRPr="00C4563C">
        <w:rPr>
          <w:rFonts w:asciiTheme="minorHAnsi" w:hAnsiTheme="minorHAnsi" w:cs="Arial"/>
          <w:szCs w:val="24"/>
        </w:rPr>
        <w:t>.</w:t>
      </w:r>
      <w:r w:rsidR="007B432B" w:rsidRPr="00C4563C">
        <w:rPr>
          <w:rFonts w:asciiTheme="minorHAnsi" w:hAnsiTheme="minorHAnsi" w:cs="Arial"/>
          <w:szCs w:val="24"/>
        </w:rPr>
        <w:t>5</w:t>
      </w:r>
      <w:r w:rsidR="00FC18A9" w:rsidRPr="00C4563C">
        <w:rPr>
          <w:rFonts w:asciiTheme="minorHAnsi" w:hAnsiTheme="minorHAnsi" w:cs="Arial"/>
          <w:szCs w:val="24"/>
        </w:rPr>
        <w:tab/>
      </w:r>
      <w:r w:rsidR="00FC18A9" w:rsidRPr="00C4563C">
        <w:rPr>
          <w:rFonts w:asciiTheme="minorHAnsi" w:hAnsiTheme="minorHAnsi" w:cs="Arial"/>
          <w:szCs w:val="24"/>
        </w:rPr>
        <w:tab/>
        <w:t>Os pedidos de impugnação serão julgados e respondidos em até 3 (três) dias úteis, sem prejuízo da faculdade prevista no § 1º do art. 113 da Lei nº 8.666/1993.</w:t>
      </w:r>
    </w:p>
    <w:p w14:paraId="36D7555A" w14:textId="77777777" w:rsidR="00FC18A9" w:rsidRPr="00C4563C" w:rsidRDefault="00FC18A9" w:rsidP="00AC33EB">
      <w:pPr>
        <w:jc w:val="both"/>
        <w:rPr>
          <w:rFonts w:asciiTheme="minorHAnsi" w:hAnsiTheme="minorHAnsi" w:cs="Arial"/>
          <w:szCs w:val="24"/>
        </w:rPr>
      </w:pPr>
    </w:p>
    <w:p w14:paraId="5F32769F" w14:textId="2372852D" w:rsidR="007B432B" w:rsidRPr="00C4563C" w:rsidRDefault="007B432B" w:rsidP="00AC33EB">
      <w:pPr>
        <w:jc w:val="both"/>
        <w:rPr>
          <w:rFonts w:asciiTheme="minorHAnsi" w:hAnsiTheme="minorHAnsi" w:cs="Arial"/>
          <w:szCs w:val="24"/>
        </w:rPr>
      </w:pPr>
      <w:r w:rsidRPr="00C4563C">
        <w:rPr>
          <w:rFonts w:asciiTheme="minorHAnsi" w:hAnsiTheme="minorHAnsi" w:cs="Arial"/>
          <w:szCs w:val="24"/>
        </w:rPr>
        <w:t>7.6</w:t>
      </w:r>
      <w:r w:rsidRPr="00C4563C">
        <w:rPr>
          <w:rFonts w:asciiTheme="minorHAnsi" w:hAnsiTheme="minorHAnsi" w:cs="Arial"/>
          <w:szCs w:val="24"/>
        </w:rPr>
        <w:tab/>
      </w:r>
      <w:r w:rsidRPr="00C4563C">
        <w:rPr>
          <w:rFonts w:asciiTheme="minorHAnsi" w:hAnsiTheme="minorHAnsi" w:cs="Arial"/>
          <w:szCs w:val="24"/>
        </w:rPr>
        <w:tab/>
        <w:t xml:space="preserve">Decairá do direito de impugnar os termos deste Edital, perante a Comissão </w:t>
      </w:r>
      <w:r w:rsidRPr="00C4563C">
        <w:rPr>
          <w:rFonts w:asciiTheme="minorHAnsi" w:hAnsiTheme="minorHAnsi" w:cs="Arial"/>
          <w:szCs w:val="24"/>
          <w:highlight w:val="yellow"/>
        </w:rPr>
        <w:t>Especial ou Permanente</w:t>
      </w:r>
      <w:r w:rsidRPr="00C4563C">
        <w:rPr>
          <w:rFonts w:asciiTheme="minorHAnsi" w:hAnsiTheme="minorHAnsi" w:cs="Arial"/>
          <w:szCs w:val="24"/>
        </w:rPr>
        <w:t xml:space="preserve"> de Licitação:</w:t>
      </w:r>
    </w:p>
    <w:p w14:paraId="2DFD99B0" w14:textId="77777777" w:rsidR="007B432B" w:rsidRPr="00C4563C" w:rsidRDefault="007B432B" w:rsidP="00AC33EB">
      <w:pPr>
        <w:jc w:val="both"/>
        <w:rPr>
          <w:rFonts w:asciiTheme="minorHAnsi" w:hAnsiTheme="minorHAnsi" w:cs="Arial"/>
          <w:szCs w:val="24"/>
        </w:rPr>
      </w:pPr>
    </w:p>
    <w:p w14:paraId="74FDCC4D" w14:textId="77777777" w:rsidR="007B432B" w:rsidRPr="00C4563C" w:rsidRDefault="007B432B" w:rsidP="00AC33EB">
      <w:pPr>
        <w:tabs>
          <w:tab w:val="left" w:pos="1701"/>
        </w:tabs>
        <w:ind w:left="1418"/>
        <w:jc w:val="both"/>
        <w:rPr>
          <w:rFonts w:asciiTheme="minorHAnsi" w:hAnsiTheme="minorHAnsi" w:cs="Arial"/>
          <w:szCs w:val="24"/>
        </w:rPr>
      </w:pPr>
      <w:r w:rsidRPr="00C4563C">
        <w:rPr>
          <w:rFonts w:asciiTheme="minorHAnsi" w:hAnsiTheme="minorHAnsi" w:cs="Arial"/>
          <w:szCs w:val="24"/>
        </w:rPr>
        <w:t>I - o cidadão que não se manifestar em até 05 (cinco) dias úteis antes da data de recebimento das Propostas Técnicas e de Preços;</w:t>
      </w:r>
    </w:p>
    <w:p w14:paraId="47939E3C" w14:textId="77777777" w:rsidR="007B432B" w:rsidRPr="00C4563C" w:rsidRDefault="007B432B" w:rsidP="00AC33EB">
      <w:pPr>
        <w:tabs>
          <w:tab w:val="left" w:pos="1701"/>
        </w:tabs>
        <w:ind w:left="1418"/>
        <w:jc w:val="both"/>
        <w:rPr>
          <w:rFonts w:asciiTheme="minorHAnsi" w:hAnsiTheme="minorHAnsi" w:cs="Arial"/>
          <w:szCs w:val="24"/>
        </w:rPr>
      </w:pPr>
    </w:p>
    <w:p w14:paraId="052A2BCF" w14:textId="77777777" w:rsidR="007B432B" w:rsidRPr="00C4563C" w:rsidRDefault="007B432B" w:rsidP="00AC33EB">
      <w:pPr>
        <w:tabs>
          <w:tab w:val="left" w:pos="1701"/>
        </w:tabs>
        <w:ind w:left="1418"/>
        <w:jc w:val="both"/>
        <w:rPr>
          <w:rFonts w:asciiTheme="minorHAnsi" w:hAnsiTheme="minorHAnsi" w:cs="Arial"/>
          <w:szCs w:val="24"/>
        </w:rPr>
      </w:pPr>
      <w:r w:rsidRPr="00C4563C">
        <w:rPr>
          <w:rFonts w:asciiTheme="minorHAnsi" w:hAnsiTheme="minorHAnsi" w:cs="Arial"/>
          <w:szCs w:val="24"/>
        </w:rPr>
        <w:t>II - a licitante que não se manifestar em até 02 (dois) dias úteis antes da data de recebimento das Propostas Técnicas e de Preços.</w:t>
      </w:r>
    </w:p>
    <w:p w14:paraId="3DDF46AB" w14:textId="77777777" w:rsidR="007B432B" w:rsidRPr="00C4563C" w:rsidRDefault="007B432B" w:rsidP="00AC33EB">
      <w:pPr>
        <w:jc w:val="both"/>
        <w:rPr>
          <w:rFonts w:asciiTheme="minorHAnsi" w:hAnsiTheme="minorHAnsi" w:cs="Arial"/>
          <w:szCs w:val="24"/>
        </w:rPr>
      </w:pPr>
    </w:p>
    <w:p w14:paraId="39A6D6E1" w14:textId="7359C513" w:rsidR="007B432B" w:rsidRPr="00C4563C" w:rsidRDefault="007B432B" w:rsidP="00AC33EB">
      <w:pPr>
        <w:jc w:val="both"/>
        <w:rPr>
          <w:rFonts w:asciiTheme="minorHAnsi" w:hAnsiTheme="minorHAnsi" w:cs="Arial"/>
          <w:szCs w:val="24"/>
        </w:rPr>
      </w:pPr>
      <w:r w:rsidRPr="00C4563C">
        <w:rPr>
          <w:rFonts w:asciiTheme="minorHAnsi" w:hAnsiTheme="minorHAnsi" w:cs="Arial"/>
          <w:szCs w:val="24"/>
        </w:rPr>
        <w:t>7.6.1</w:t>
      </w:r>
      <w:r w:rsidRPr="00C4563C">
        <w:rPr>
          <w:rFonts w:asciiTheme="minorHAnsi" w:hAnsiTheme="minorHAnsi" w:cs="Arial"/>
          <w:szCs w:val="24"/>
        </w:rPr>
        <w:tab/>
      </w:r>
      <w:r w:rsidRPr="00C4563C">
        <w:rPr>
          <w:rFonts w:asciiTheme="minorHAnsi" w:hAnsiTheme="minorHAnsi" w:cs="Arial"/>
          <w:szCs w:val="24"/>
        </w:rPr>
        <w:tab/>
        <w:t>Considera-se licitante, para efeito do inciso II do subitem anterior, a empresa que tenha retirado o presente Edital na forma prevista no Aviso de Licitação ou neste Edital.</w:t>
      </w:r>
    </w:p>
    <w:p w14:paraId="508E3786" w14:textId="77777777" w:rsidR="007B432B" w:rsidRPr="00C4563C" w:rsidRDefault="007B432B" w:rsidP="00AC33EB">
      <w:pPr>
        <w:jc w:val="both"/>
        <w:rPr>
          <w:rFonts w:asciiTheme="minorHAnsi" w:hAnsiTheme="minorHAnsi" w:cs="Arial"/>
          <w:szCs w:val="24"/>
        </w:rPr>
      </w:pPr>
    </w:p>
    <w:p w14:paraId="7DF21C2F" w14:textId="77777777" w:rsidR="00FC18A9" w:rsidRPr="00C4563C" w:rsidRDefault="00FC18A9" w:rsidP="00AC33EB">
      <w:pPr>
        <w:ind w:left="1701" w:hanging="1701"/>
        <w:jc w:val="both"/>
        <w:rPr>
          <w:rFonts w:asciiTheme="minorHAnsi" w:hAnsiTheme="minorHAnsi" w:cs="Arial"/>
          <w:szCs w:val="24"/>
        </w:rPr>
      </w:pPr>
    </w:p>
    <w:p w14:paraId="4C3023A5" w14:textId="002039BE" w:rsidR="00FC18A9" w:rsidRPr="00C4563C" w:rsidRDefault="005512C1" w:rsidP="00AC33EB">
      <w:pPr>
        <w:tabs>
          <w:tab w:val="left" w:pos="1418"/>
        </w:tabs>
        <w:jc w:val="both"/>
        <w:rPr>
          <w:rFonts w:asciiTheme="minorHAnsi" w:hAnsiTheme="minorHAnsi" w:cs="Arial"/>
          <w:b/>
          <w:szCs w:val="24"/>
        </w:rPr>
      </w:pPr>
      <w:r w:rsidRPr="00C4563C">
        <w:rPr>
          <w:rFonts w:asciiTheme="minorHAnsi" w:hAnsiTheme="minorHAnsi" w:cs="Arial"/>
          <w:b/>
          <w:szCs w:val="24"/>
        </w:rPr>
        <w:t>8</w:t>
      </w:r>
      <w:r w:rsidR="00FC18A9" w:rsidRPr="00C4563C">
        <w:rPr>
          <w:rFonts w:asciiTheme="minorHAnsi" w:hAnsiTheme="minorHAnsi" w:cs="Arial"/>
          <w:b/>
          <w:szCs w:val="24"/>
        </w:rPr>
        <w:t>.</w:t>
      </w:r>
      <w:r w:rsidR="00FC18A9" w:rsidRPr="00C4563C">
        <w:rPr>
          <w:rFonts w:asciiTheme="minorHAnsi" w:hAnsiTheme="minorHAnsi" w:cs="Arial"/>
          <w:b/>
          <w:szCs w:val="24"/>
        </w:rPr>
        <w:tab/>
        <w:t>CREDENCIAMENTO DE REPRESENTANTES</w:t>
      </w:r>
    </w:p>
    <w:p w14:paraId="6DD4526C" w14:textId="77777777" w:rsidR="00FC18A9" w:rsidRPr="00C4563C" w:rsidRDefault="00FC18A9" w:rsidP="00AC33EB">
      <w:pPr>
        <w:jc w:val="both"/>
        <w:rPr>
          <w:rFonts w:asciiTheme="minorHAnsi" w:hAnsiTheme="minorHAnsi" w:cs="Arial"/>
          <w:szCs w:val="24"/>
        </w:rPr>
      </w:pPr>
    </w:p>
    <w:p w14:paraId="056ADF24" w14:textId="77777777" w:rsidR="00FC18A9" w:rsidRPr="00C4563C" w:rsidRDefault="00FC18A9" w:rsidP="00AC33EB">
      <w:pPr>
        <w:jc w:val="both"/>
        <w:rPr>
          <w:rFonts w:asciiTheme="minorHAnsi" w:hAnsiTheme="minorHAnsi" w:cs="Arial"/>
          <w:szCs w:val="24"/>
        </w:rPr>
      </w:pPr>
      <w:r w:rsidRPr="00C4563C">
        <w:rPr>
          <w:rFonts w:asciiTheme="minorHAnsi" w:hAnsiTheme="minorHAnsi" w:cs="Arial"/>
          <w:szCs w:val="24"/>
        </w:rPr>
        <w:t>8.1.</w:t>
      </w:r>
      <w:r w:rsidRPr="00C4563C">
        <w:rPr>
          <w:rFonts w:asciiTheme="minorHAnsi" w:hAnsiTheme="minorHAnsi" w:cs="Arial"/>
          <w:szCs w:val="24"/>
        </w:rPr>
        <w:tab/>
      </w:r>
      <w:r w:rsidRPr="00C4563C">
        <w:rPr>
          <w:rFonts w:asciiTheme="minorHAnsi" w:hAnsiTheme="minorHAnsi" w:cs="Arial"/>
          <w:szCs w:val="24"/>
        </w:rPr>
        <w:tab/>
        <w:t xml:space="preserve">Para participar deste certame, o representante da licitante apresentará à Comissão </w:t>
      </w:r>
      <w:r w:rsidRPr="00C4563C">
        <w:rPr>
          <w:rFonts w:asciiTheme="minorHAnsi" w:hAnsiTheme="minorHAnsi" w:cs="Arial"/>
          <w:szCs w:val="24"/>
          <w:highlight w:val="yellow"/>
        </w:rPr>
        <w:t>Especial ou Permanente</w:t>
      </w:r>
      <w:r w:rsidRPr="00C4563C">
        <w:rPr>
          <w:rFonts w:asciiTheme="minorHAnsi" w:hAnsiTheme="minorHAnsi" w:cs="Arial"/>
          <w:szCs w:val="24"/>
        </w:rPr>
        <w:t xml:space="preserve"> de Licitação documento que o credencia, juntamente com seu documento de identidade de fé pública, no ato programado para a entrega dos invólucros com as Propostas Técnica e de Preços.</w:t>
      </w:r>
    </w:p>
    <w:p w14:paraId="6FFF1CC0" w14:textId="77777777" w:rsidR="00FC18A9" w:rsidRPr="00C4563C" w:rsidRDefault="00FC18A9" w:rsidP="00AC33EB">
      <w:pPr>
        <w:jc w:val="both"/>
        <w:rPr>
          <w:rFonts w:asciiTheme="minorHAnsi" w:hAnsiTheme="minorHAnsi" w:cs="Arial"/>
          <w:szCs w:val="24"/>
        </w:rPr>
      </w:pPr>
    </w:p>
    <w:p w14:paraId="28FEE631" w14:textId="77777777" w:rsidR="00FC18A9" w:rsidRPr="00C4563C" w:rsidRDefault="00FC18A9" w:rsidP="00AC33EB">
      <w:pPr>
        <w:jc w:val="both"/>
        <w:rPr>
          <w:rFonts w:asciiTheme="minorHAnsi" w:hAnsiTheme="minorHAnsi" w:cs="Arial"/>
          <w:szCs w:val="24"/>
        </w:rPr>
      </w:pPr>
      <w:r w:rsidRPr="00C4563C">
        <w:rPr>
          <w:rFonts w:asciiTheme="minorHAnsi" w:hAnsiTheme="minorHAnsi" w:cs="Arial"/>
          <w:szCs w:val="24"/>
        </w:rPr>
        <w:t>8.1.1</w:t>
      </w:r>
      <w:r w:rsidRPr="00C4563C">
        <w:rPr>
          <w:rFonts w:asciiTheme="minorHAnsi" w:hAnsiTheme="minorHAnsi" w:cs="Arial"/>
          <w:szCs w:val="24"/>
        </w:rPr>
        <w:tab/>
      </w:r>
      <w:r w:rsidRPr="00C4563C">
        <w:rPr>
          <w:rFonts w:asciiTheme="minorHAnsi" w:hAnsiTheme="minorHAnsi" w:cs="Arial"/>
          <w:szCs w:val="24"/>
        </w:rPr>
        <w:tab/>
        <w:t>Os documentos mencionados no subitem 8.1 deverão ser apresentados fora dos invólucros que contêm as Propostas Técnica e de Preços e comporão os autos do processo licitatório.</w:t>
      </w:r>
    </w:p>
    <w:p w14:paraId="55D1A39E" w14:textId="77777777" w:rsidR="00FC18A9" w:rsidRPr="00C4563C" w:rsidRDefault="00FC18A9" w:rsidP="00AC33EB">
      <w:pPr>
        <w:jc w:val="both"/>
        <w:rPr>
          <w:rFonts w:asciiTheme="minorHAnsi" w:hAnsiTheme="minorHAnsi" w:cs="Arial"/>
          <w:szCs w:val="24"/>
        </w:rPr>
      </w:pPr>
    </w:p>
    <w:p w14:paraId="667EB89E" w14:textId="77777777" w:rsidR="00FC18A9" w:rsidRPr="00C4563C" w:rsidRDefault="00FC18A9" w:rsidP="00AC33EB">
      <w:pPr>
        <w:jc w:val="both"/>
        <w:rPr>
          <w:rFonts w:asciiTheme="minorHAnsi" w:hAnsiTheme="minorHAnsi" w:cs="Arial"/>
          <w:szCs w:val="24"/>
        </w:rPr>
      </w:pPr>
      <w:r w:rsidRPr="00C4563C">
        <w:rPr>
          <w:rFonts w:asciiTheme="minorHAnsi" w:hAnsiTheme="minorHAnsi" w:cs="Arial"/>
          <w:szCs w:val="24"/>
        </w:rPr>
        <w:t>8.1.2</w:t>
      </w:r>
      <w:r w:rsidRPr="00C4563C">
        <w:rPr>
          <w:rFonts w:asciiTheme="minorHAnsi" w:hAnsiTheme="minorHAnsi" w:cs="Arial"/>
          <w:szCs w:val="24"/>
        </w:rPr>
        <w:tab/>
      </w:r>
      <w:r w:rsidRPr="00C4563C">
        <w:rPr>
          <w:rFonts w:asciiTheme="minorHAnsi" w:hAnsiTheme="minorHAnsi" w:cs="Arial"/>
          <w:szCs w:val="24"/>
        </w:rPr>
        <w:tab/>
        <w:t xml:space="preserve">Quando a representação for exercida na forma de seus atos de constituição, por sócio ou dirigente, o documento de credenciamento consistirá, respectivamente, em cópia do ato que estabelece a prova de representação da empresa, em que conste o nome do sócio e os poderes para representá-la, ou cópia da ata da assembleia de eleição do dirigente, em ambos os casos autenticada em cartório ou apresentada junto com o documento original para permitir que a Comissão </w:t>
      </w:r>
      <w:r w:rsidRPr="00C4563C">
        <w:rPr>
          <w:rFonts w:asciiTheme="minorHAnsi" w:hAnsiTheme="minorHAnsi" w:cs="Arial"/>
          <w:szCs w:val="24"/>
          <w:highlight w:val="yellow"/>
        </w:rPr>
        <w:t>Especial ou Permanente</w:t>
      </w:r>
      <w:r w:rsidRPr="00C4563C">
        <w:rPr>
          <w:rFonts w:asciiTheme="minorHAnsi" w:hAnsiTheme="minorHAnsi" w:cs="Arial"/>
          <w:szCs w:val="24"/>
        </w:rPr>
        <w:t xml:space="preserve"> de Licitação ateste sua autenticidade.</w:t>
      </w:r>
    </w:p>
    <w:p w14:paraId="267D6589" w14:textId="77777777" w:rsidR="00FC18A9" w:rsidRPr="00C4563C" w:rsidRDefault="00FC18A9" w:rsidP="00AC33EB">
      <w:pPr>
        <w:jc w:val="both"/>
        <w:rPr>
          <w:rFonts w:asciiTheme="minorHAnsi" w:hAnsiTheme="minorHAnsi" w:cs="Arial"/>
          <w:szCs w:val="24"/>
        </w:rPr>
      </w:pPr>
    </w:p>
    <w:p w14:paraId="33ACEDF8" w14:textId="77777777" w:rsidR="00FC18A9" w:rsidRPr="00C4563C" w:rsidRDefault="00FC18A9"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2º, 9º e 10 do Decreto nº 9.094/2017.</w:t>
      </w:r>
    </w:p>
    <w:p w14:paraId="0C321B96" w14:textId="77777777" w:rsidR="00FC18A9" w:rsidRPr="00C4563C" w:rsidRDefault="00FC18A9" w:rsidP="00AC33EB">
      <w:pPr>
        <w:jc w:val="both"/>
        <w:rPr>
          <w:rFonts w:asciiTheme="minorHAnsi" w:hAnsiTheme="minorHAnsi" w:cs="Arial"/>
          <w:szCs w:val="24"/>
        </w:rPr>
      </w:pPr>
    </w:p>
    <w:p w14:paraId="795910D2" w14:textId="77777777" w:rsidR="00FC18A9" w:rsidRPr="00C4563C" w:rsidRDefault="00FC18A9" w:rsidP="00AC33EB">
      <w:pPr>
        <w:jc w:val="both"/>
        <w:rPr>
          <w:rFonts w:asciiTheme="minorHAnsi" w:hAnsiTheme="minorHAnsi" w:cs="Arial"/>
          <w:szCs w:val="24"/>
        </w:rPr>
      </w:pPr>
      <w:r w:rsidRPr="00C4563C">
        <w:rPr>
          <w:rFonts w:asciiTheme="minorHAnsi" w:hAnsiTheme="minorHAnsi" w:cs="Arial"/>
          <w:szCs w:val="24"/>
        </w:rPr>
        <w:t>8.1.3</w:t>
      </w:r>
      <w:r w:rsidRPr="00C4563C">
        <w:rPr>
          <w:rFonts w:asciiTheme="minorHAnsi" w:hAnsiTheme="minorHAnsi" w:cs="Arial"/>
          <w:szCs w:val="24"/>
        </w:rPr>
        <w:tab/>
      </w:r>
      <w:r w:rsidRPr="00C4563C">
        <w:rPr>
          <w:rFonts w:asciiTheme="minorHAnsi" w:hAnsiTheme="minorHAnsi" w:cs="Arial"/>
          <w:szCs w:val="24"/>
        </w:rPr>
        <w:tab/>
        <w:t xml:space="preserve">Caso o preposto da licitante não seja seu representante estatutário ou legal, o credenciamento será feito por intermédio de procuração, mediante instrumento público ou particular, no mínimo com os poderes constantes do modelo que constitui o </w:t>
      </w:r>
      <w:r w:rsidRPr="00C4563C">
        <w:rPr>
          <w:rFonts w:asciiTheme="minorHAnsi" w:hAnsiTheme="minorHAnsi" w:cs="Arial"/>
          <w:bCs/>
          <w:szCs w:val="24"/>
        </w:rPr>
        <w:t>Anexo</w:t>
      </w:r>
      <w:r w:rsidRPr="00C4563C">
        <w:rPr>
          <w:rFonts w:asciiTheme="minorHAnsi" w:hAnsiTheme="minorHAnsi" w:cs="Arial"/>
          <w:szCs w:val="24"/>
        </w:rPr>
        <w:t xml:space="preserve"> II. Nesse caso, o preposto também entregará à Comissão </w:t>
      </w:r>
      <w:r w:rsidRPr="00C4563C">
        <w:rPr>
          <w:rFonts w:asciiTheme="minorHAnsi" w:hAnsiTheme="minorHAnsi" w:cs="Arial"/>
          <w:szCs w:val="24"/>
          <w:highlight w:val="yellow"/>
        </w:rPr>
        <w:t>Especial ou Permanente</w:t>
      </w:r>
      <w:r w:rsidRPr="00C4563C">
        <w:rPr>
          <w:rFonts w:asciiTheme="minorHAnsi" w:hAnsiTheme="minorHAnsi" w:cs="Arial"/>
          <w:szCs w:val="24"/>
        </w:rPr>
        <w:t xml:space="preserve"> de Licitação cópia do ato que estabelece a prova de representação da empresa, em que constem os nomes e respectivas assinaturas dos sócios ou dirigentes com poderes para a constituição de mandatários.</w:t>
      </w:r>
    </w:p>
    <w:p w14:paraId="68E7457E" w14:textId="77777777" w:rsidR="00FC18A9" w:rsidRPr="00C4563C" w:rsidRDefault="00FC18A9" w:rsidP="00AC33EB">
      <w:pPr>
        <w:jc w:val="both"/>
        <w:rPr>
          <w:rFonts w:asciiTheme="minorHAnsi" w:hAnsiTheme="minorHAnsi" w:cs="Arial"/>
          <w:szCs w:val="24"/>
        </w:rPr>
      </w:pPr>
    </w:p>
    <w:p w14:paraId="0B61E0B2" w14:textId="77777777" w:rsidR="00FC18A9" w:rsidRPr="00C4563C" w:rsidRDefault="00FC18A9"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2º, 9º e 10 do Decreto nº 9.094/2017.</w:t>
      </w:r>
    </w:p>
    <w:p w14:paraId="44F5D20C" w14:textId="77777777" w:rsidR="00FC18A9" w:rsidRPr="00C4563C" w:rsidRDefault="00FC18A9" w:rsidP="00AC33EB">
      <w:pPr>
        <w:jc w:val="both"/>
        <w:rPr>
          <w:rFonts w:asciiTheme="minorHAnsi" w:hAnsiTheme="minorHAnsi" w:cs="Arial"/>
          <w:szCs w:val="24"/>
        </w:rPr>
      </w:pPr>
    </w:p>
    <w:p w14:paraId="2587F7D8" w14:textId="77777777" w:rsidR="00FC18A9" w:rsidRPr="00C4563C" w:rsidRDefault="00FC18A9" w:rsidP="00AC33EB">
      <w:pPr>
        <w:tabs>
          <w:tab w:val="num" w:pos="1080"/>
        </w:tabs>
        <w:jc w:val="both"/>
        <w:rPr>
          <w:rFonts w:asciiTheme="minorHAnsi" w:hAnsiTheme="minorHAnsi" w:cs="Arial"/>
          <w:szCs w:val="24"/>
        </w:rPr>
      </w:pPr>
      <w:r w:rsidRPr="00C4563C">
        <w:rPr>
          <w:rFonts w:asciiTheme="minorHAnsi" w:hAnsiTheme="minorHAnsi" w:cs="Arial"/>
          <w:bCs/>
          <w:szCs w:val="24"/>
        </w:rPr>
        <w:t>8.2</w:t>
      </w:r>
      <w:r w:rsidRPr="00C4563C">
        <w:rPr>
          <w:rFonts w:asciiTheme="minorHAnsi" w:hAnsiTheme="minorHAnsi" w:cs="Arial"/>
          <w:szCs w:val="24"/>
        </w:rPr>
        <w:t xml:space="preserve"> </w:t>
      </w:r>
      <w:r w:rsidRPr="00C4563C">
        <w:rPr>
          <w:rFonts w:asciiTheme="minorHAnsi" w:hAnsiTheme="minorHAnsi" w:cs="Arial"/>
          <w:szCs w:val="24"/>
        </w:rPr>
        <w:tab/>
      </w:r>
      <w:r w:rsidRPr="00C4563C">
        <w:rPr>
          <w:rFonts w:asciiTheme="minorHAnsi" w:hAnsiTheme="minorHAnsi" w:cs="Arial"/>
          <w:szCs w:val="24"/>
        </w:rPr>
        <w:tab/>
        <w:t>A ausência do documento hábil de representação não impedirá o representante de participar da licitação, mas ele ficará impedido de praticar qualquer ato durante o procedimento licitatório.</w:t>
      </w:r>
    </w:p>
    <w:p w14:paraId="6C3BD901" w14:textId="77777777" w:rsidR="00FC18A9" w:rsidRPr="00C4563C" w:rsidRDefault="00FC18A9" w:rsidP="00AC33EB">
      <w:pPr>
        <w:jc w:val="both"/>
        <w:rPr>
          <w:rFonts w:asciiTheme="minorHAnsi" w:hAnsiTheme="minorHAnsi" w:cs="Arial"/>
          <w:szCs w:val="24"/>
        </w:rPr>
      </w:pPr>
    </w:p>
    <w:p w14:paraId="4F00FCC4" w14:textId="77777777" w:rsidR="00FC18A9" w:rsidRPr="00C4563C" w:rsidRDefault="00FC18A9" w:rsidP="00AC33EB">
      <w:pPr>
        <w:widowControl w:val="0"/>
        <w:adjustRightInd w:val="0"/>
        <w:jc w:val="both"/>
        <w:textAlignment w:val="baseline"/>
        <w:rPr>
          <w:rFonts w:asciiTheme="minorHAnsi" w:hAnsiTheme="minorHAnsi" w:cs="Arial"/>
          <w:szCs w:val="24"/>
        </w:rPr>
      </w:pPr>
      <w:r w:rsidRPr="00C4563C">
        <w:rPr>
          <w:rFonts w:asciiTheme="minorHAnsi" w:hAnsiTheme="minorHAnsi" w:cs="Arial"/>
          <w:szCs w:val="24"/>
        </w:rPr>
        <w:t>8.3</w:t>
      </w:r>
      <w:r w:rsidRPr="00C4563C">
        <w:rPr>
          <w:rFonts w:asciiTheme="minorHAnsi" w:hAnsiTheme="minorHAnsi" w:cs="Arial"/>
          <w:szCs w:val="24"/>
        </w:rPr>
        <w:tab/>
      </w:r>
      <w:r w:rsidRPr="00C4563C">
        <w:rPr>
          <w:rFonts w:asciiTheme="minorHAnsi" w:hAnsiTheme="minorHAnsi" w:cs="Arial"/>
          <w:szCs w:val="24"/>
        </w:rPr>
        <w:tab/>
        <w:t>A documentação apresentada na primeira sessão de recepção e abertura das Propostas Técnica e de Preços credencia o representante a participar das demais sessões. Na hipótese de sua substituição no decorrer do processo licitatório, deverá ser apresentado novo credenciamento.</w:t>
      </w:r>
    </w:p>
    <w:p w14:paraId="73EDB95A" w14:textId="77777777" w:rsidR="00FC18A9" w:rsidRPr="00C4563C" w:rsidRDefault="00FC18A9" w:rsidP="00AC33EB">
      <w:pPr>
        <w:widowControl w:val="0"/>
        <w:tabs>
          <w:tab w:val="num" w:pos="3570"/>
        </w:tabs>
        <w:adjustRightInd w:val="0"/>
        <w:jc w:val="both"/>
        <w:textAlignment w:val="baseline"/>
        <w:rPr>
          <w:rFonts w:asciiTheme="minorHAnsi" w:hAnsiTheme="minorHAnsi" w:cs="Arial"/>
          <w:szCs w:val="24"/>
        </w:rPr>
      </w:pPr>
    </w:p>
    <w:p w14:paraId="01EC9CD9" w14:textId="73AF3B29" w:rsidR="00FC18A9" w:rsidRPr="00C4563C" w:rsidRDefault="00FC18A9" w:rsidP="00AC33EB">
      <w:pPr>
        <w:widowControl w:val="0"/>
        <w:adjustRightInd w:val="0"/>
        <w:jc w:val="both"/>
        <w:textAlignment w:val="baseline"/>
        <w:rPr>
          <w:rFonts w:asciiTheme="minorHAnsi" w:hAnsiTheme="minorHAnsi" w:cs="Arial"/>
          <w:szCs w:val="24"/>
        </w:rPr>
      </w:pPr>
      <w:r w:rsidRPr="00C4563C">
        <w:rPr>
          <w:rFonts w:asciiTheme="minorHAnsi" w:hAnsiTheme="minorHAnsi" w:cs="Arial"/>
          <w:szCs w:val="24"/>
        </w:rPr>
        <w:t>8.4</w:t>
      </w:r>
      <w:r w:rsidRPr="00C4563C">
        <w:rPr>
          <w:rFonts w:asciiTheme="minorHAnsi" w:hAnsiTheme="minorHAnsi" w:cs="Arial"/>
          <w:szCs w:val="24"/>
        </w:rPr>
        <w:tab/>
      </w:r>
      <w:r w:rsidRPr="00C4563C">
        <w:rPr>
          <w:rFonts w:asciiTheme="minorHAnsi" w:hAnsiTheme="minorHAnsi" w:cs="Arial"/>
          <w:szCs w:val="24"/>
        </w:rPr>
        <w:tab/>
        <w:t xml:space="preserve">Caso a licitante não deseje fazer-se representar nas sessões de recepção e abertura, deverá encaminhar as Propostas Técnica e de Preços por meio de portador. Nesse caso, o portador deverá efetuar a entrega dos invólucros diretamente à Comissão </w:t>
      </w:r>
      <w:r w:rsidRPr="00C4563C">
        <w:rPr>
          <w:rFonts w:asciiTheme="minorHAnsi" w:hAnsiTheme="minorHAnsi" w:cs="Arial"/>
          <w:szCs w:val="24"/>
          <w:highlight w:val="yellow"/>
        </w:rPr>
        <w:t>Especial ou Permanente</w:t>
      </w:r>
      <w:r w:rsidRPr="00C4563C">
        <w:rPr>
          <w:rFonts w:asciiTheme="minorHAnsi" w:hAnsiTheme="minorHAnsi" w:cs="Arial"/>
          <w:szCs w:val="24"/>
        </w:rPr>
        <w:t xml:space="preserve"> de Licitação, na data, hora e local indicados no subitem </w:t>
      </w:r>
      <w:r w:rsidR="0016079A" w:rsidRPr="00C4563C">
        <w:rPr>
          <w:rFonts w:asciiTheme="minorHAnsi" w:hAnsiTheme="minorHAnsi" w:cs="Arial"/>
          <w:szCs w:val="24"/>
        </w:rPr>
        <w:t>9</w:t>
      </w:r>
      <w:r w:rsidRPr="00C4563C">
        <w:rPr>
          <w:rFonts w:asciiTheme="minorHAnsi" w:hAnsiTheme="minorHAnsi" w:cs="Arial"/>
          <w:szCs w:val="24"/>
        </w:rPr>
        <w:t>.2.</w:t>
      </w:r>
    </w:p>
    <w:p w14:paraId="6D49DA91" w14:textId="77777777" w:rsidR="00FC18A9" w:rsidRPr="00C4563C" w:rsidRDefault="00FC18A9" w:rsidP="00AC33EB">
      <w:pPr>
        <w:jc w:val="both"/>
        <w:rPr>
          <w:rFonts w:asciiTheme="minorHAnsi" w:hAnsiTheme="minorHAnsi" w:cs="Arial"/>
          <w:szCs w:val="24"/>
        </w:rPr>
      </w:pPr>
    </w:p>
    <w:p w14:paraId="4552CD30" w14:textId="77777777" w:rsidR="00FC18A9" w:rsidRPr="00C4563C" w:rsidRDefault="00FC18A9"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Orienta o TCU, no Manual intitulado: Licitações &amp; Contratos. Orientações e Jurisprudência do TCU. 4ª ed. p. 326: “</w:t>
      </w:r>
      <w:r w:rsidRPr="00C4563C">
        <w:rPr>
          <w:rFonts w:asciiTheme="minorHAnsi" w:eastAsia="MyriadPro-Regular" w:hAnsiTheme="minorHAnsi" w:cs="Arial"/>
          <w:color w:val="auto"/>
          <w:sz w:val="24"/>
        </w:rPr>
        <w:t>Credenciamento do representante legal pode ser exigido em qualquer modalidade licitatória. Considera-se representante legal pessoa credenciada por documento hábil. Entende-se por documento hábil para credenciar o representante: estatuto/contrato social, quando o representante for sócio, proprietário, dirigente ou assemelhado da empresa licitante, no qual estejam expressos poderes para exercer direitos e assumir obrigações em decorrência de tal investidura; procuração ou documento equivalente, ambos outorgados pelo licitante, dando poderes ao representante para se manifestar em nome do concedente, em qualquer momento da licitação.”</w:t>
      </w:r>
    </w:p>
    <w:p w14:paraId="1496730C" w14:textId="77777777" w:rsidR="00FC18A9" w:rsidRPr="00C4563C" w:rsidRDefault="00FC18A9" w:rsidP="00AC33EB">
      <w:pPr>
        <w:jc w:val="both"/>
        <w:rPr>
          <w:rFonts w:asciiTheme="minorHAnsi" w:hAnsiTheme="minorHAnsi" w:cs="Arial"/>
          <w:szCs w:val="24"/>
        </w:rPr>
      </w:pPr>
    </w:p>
    <w:p w14:paraId="6AC84735" w14:textId="77777777" w:rsidR="00FC18A9" w:rsidRPr="00C4563C" w:rsidRDefault="00FC18A9" w:rsidP="00AC33EB">
      <w:pPr>
        <w:jc w:val="both"/>
        <w:rPr>
          <w:rFonts w:asciiTheme="minorHAnsi" w:hAnsiTheme="minorHAnsi" w:cs="Arial"/>
          <w:szCs w:val="24"/>
        </w:rPr>
      </w:pPr>
    </w:p>
    <w:p w14:paraId="55C058B2" w14:textId="010CF105" w:rsidR="001250CF" w:rsidRPr="00C4563C" w:rsidRDefault="005512C1" w:rsidP="00AC33EB">
      <w:pPr>
        <w:tabs>
          <w:tab w:val="left" w:pos="1418"/>
        </w:tabs>
        <w:ind w:left="1418" w:hanging="1418"/>
        <w:jc w:val="both"/>
        <w:rPr>
          <w:rFonts w:asciiTheme="minorHAnsi" w:hAnsiTheme="minorHAnsi" w:cs="Arial"/>
          <w:b/>
          <w:szCs w:val="24"/>
        </w:rPr>
      </w:pPr>
      <w:r w:rsidRPr="00C4563C">
        <w:rPr>
          <w:rFonts w:asciiTheme="minorHAnsi" w:hAnsiTheme="minorHAnsi" w:cs="Arial"/>
          <w:b/>
          <w:szCs w:val="24"/>
        </w:rPr>
        <w:t>9</w:t>
      </w:r>
      <w:r w:rsidR="001250CF" w:rsidRPr="00C4563C">
        <w:rPr>
          <w:rFonts w:asciiTheme="minorHAnsi" w:hAnsiTheme="minorHAnsi" w:cs="Arial"/>
          <w:b/>
          <w:szCs w:val="24"/>
        </w:rPr>
        <w:t>.</w:t>
      </w:r>
      <w:r w:rsidR="001250CF" w:rsidRPr="00C4563C">
        <w:rPr>
          <w:rFonts w:asciiTheme="minorHAnsi" w:hAnsiTheme="minorHAnsi" w:cs="Arial"/>
          <w:b/>
          <w:szCs w:val="24"/>
        </w:rPr>
        <w:tab/>
        <w:t>RECEBIMENTO D</w:t>
      </w:r>
      <w:r w:rsidR="00CF259D" w:rsidRPr="00C4563C">
        <w:rPr>
          <w:rFonts w:asciiTheme="minorHAnsi" w:hAnsiTheme="minorHAnsi" w:cs="Arial"/>
          <w:b/>
          <w:szCs w:val="24"/>
        </w:rPr>
        <w:t>AS</w:t>
      </w:r>
      <w:r w:rsidR="001250CF" w:rsidRPr="00C4563C">
        <w:rPr>
          <w:rFonts w:asciiTheme="minorHAnsi" w:hAnsiTheme="minorHAnsi" w:cs="Arial"/>
          <w:b/>
          <w:szCs w:val="24"/>
        </w:rPr>
        <w:t xml:space="preserve"> PROPOSTAS E </w:t>
      </w:r>
      <w:r w:rsidR="004210E7" w:rsidRPr="00C4563C">
        <w:rPr>
          <w:rFonts w:asciiTheme="minorHAnsi" w:hAnsiTheme="minorHAnsi" w:cs="Arial"/>
          <w:b/>
          <w:szCs w:val="24"/>
        </w:rPr>
        <w:t xml:space="preserve">DOS </w:t>
      </w:r>
      <w:r w:rsidR="001250CF" w:rsidRPr="00C4563C">
        <w:rPr>
          <w:rFonts w:asciiTheme="minorHAnsi" w:hAnsiTheme="minorHAnsi" w:cs="Arial"/>
          <w:b/>
          <w:szCs w:val="24"/>
        </w:rPr>
        <w:t>DOCUMENTOS</w:t>
      </w:r>
      <w:r w:rsidR="004210E7" w:rsidRPr="00C4563C">
        <w:rPr>
          <w:rFonts w:asciiTheme="minorHAnsi" w:hAnsiTheme="minorHAnsi" w:cs="Arial"/>
          <w:b/>
          <w:szCs w:val="24"/>
        </w:rPr>
        <w:t xml:space="preserve"> DE HABILITAÇÃO</w:t>
      </w:r>
    </w:p>
    <w:p w14:paraId="4F179907" w14:textId="77777777" w:rsidR="001250CF" w:rsidRPr="00C4563C" w:rsidRDefault="001250CF" w:rsidP="00AC33EB">
      <w:pPr>
        <w:tabs>
          <w:tab w:val="left" w:pos="426"/>
        </w:tabs>
        <w:jc w:val="both"/>
        <w:rPr>
          <w:rFonts w:asciiTheme="minorHAnsi" w:hAnsiTheme="minorHAnsi" w:cs="Arial"/>
          <w:szCs w:val="24"/>
        </w:rPr>
      </w:pPr>
    </w:p>
    <w:p w14:paraId="74E2251D" w14:textId="05DB339C" w:rsidR="0069363B" w:rsidRPr="00C4563C" w:rsidRDefault="00387F03" w:rsidP="00AC33EB">
      <w:pPr>
        <w:tabs>
          <w:tab w:val="left" w:pos="284"/>
          <w:tab w:val="left" w:pos="1418"/>
        </w:tabs>
        <w:jc w:val="both"/>
        <w:rPr>
          <w:rFonts w:asciiTheme="minorHAnsi" w:hAnsiTheme="minorHAnsi" w:cs="Arial"/>
          <w:bCs/>
          <w:szCs w:val="24"/>
        </w:rPr>
      </w:pPr>
      <w:r w:rsidRPr="00C4563C">
        <w:rPr>
          <w:rFonts w:asciiTheme="minorHAnsi" w:hAnsiTheme="minorHAnsi" w:cs="Arial"/>
          <w:szCs w:val="24"/>
        </w:rPr>
        <w:t>9</w:t>
      </w:r>
      <w:r w:rsidR="001250CF" w:rsidRPr="00C4563C">
        <w:rPr>
          <w:rFonts w:asciiTheme="minorHAnsi" w:hAnsiTheme="minorHAnsi" w:cs="Arial"/>
          <w:szCs w:val="24"/>
        </w:rPr>
        <w:t>.1</w:t>
      </w:r>
      <w:r w:rsidR="001250CF" w:rsidRPr="00C4563C">
        <w:rPr>
          <w:rFonts w:asciiTheme="minorHAnsi" w:hAnsiTheme="minorHAnsi" w:cs="Arial"/>
          <w:szCs w:val="24"/>
        </w:rPr>
        <w:tab/>
      </w:r>
      <w:r w:rsidR="0069363B" w:rsidRPr="00C4563C">
        <w:rPr>
          <w:rFonts w:asciiTheme="minorHAnsi" w:hAnsiTheme="minorHAnsi" w:cs="Arial"/>
          <w:szCs w:val="24"/>
        </w:rPr>
        <w:t xml:space="preserve">As Propostas Técnicas e de Preços e os Documentos de Habilitação das licitantes deverão ser entregues à </w:t>
      </w:r>
      <w:r w:rsidR="0069363B" w:rsidRPr="00C4563C">
        <w:rPr>
          <w:rFonts w:asciiTheme="minorHAnsi" w:hAnsiTheme="minorHAnsi" w:cs="Arial"/>
          <w:bCs/>
          <w:szCs w:val="24"/>
        </w:rPr>
        <w:t xml:space="preserve">Comissão </w:t>
      </w:r>
      <w:r w:rsidR="0069363B" w:rsidRPr="00C4563C">
        <w:rPr>
          <w:rFonts w:asciiTheme="minorHAnsi" w:hAnsiTheme="minorHAnsi" w:cs="Arial"/>
          <w:szCs w:val="24"/>
          <w:highlight w:val="yellow"/>
        </w:rPr>
        <w:t>Especial ou Permanente</w:t>
      </w:r>
      <w:r w:rsidR="0069363B" w:rsidRPr="00C4563C">
        <w:rPr>
          <w:rFonts w:asciiTheme="minorHAnsi" w:hAnsiTheme="minorHAnsi" w:cs="Arial"/>
          <w:bCs/>
          <w:szCs w:val="24"/>
        </w:rPr>
        <w:t xml:space="preserve"> de Licitação</w:t>
      </w:r>
      <w:r w:rsidR="0069363B" w:rsidRPr="00C4563C">
        <w:rPr>
          <w:rFonts w:asciiTheme="minorHAnsi" w:hAnsiTheme="minorHAnsi" w:cs="Arial"/>
          <w:szCs w:val="24"/>
        </w:rPr>
        <w:t xml:space="preserve"> em 0</w:t>
      </w:r>
      <w:r w:rsidR="00404E24" w:rsidRPr="00C4563C">
        <w:rPr>
          <w:rFonts w:asciiTheme="minorHAnsi" w:hAnsiTheme="minorHAnsi" w:cs="Arial"/>
          <w:szCs w:val="24"/>
        </w:rPr>
        <w:t>5</w:t>
      </w:r>
      <w:r w:rsidR="0069363B" w:rsidRPr="00C4563C">
        <w:rPr>
          <w:rFonts w:asciiTheme="minorHAnsi" w:hAnsiTheme="minorHAnsi" w:cs="Arial"/>
          <w:szCs w:val="24"/>
        </w:rPr>
        <w:t xml:space="preserve"> (</w:t>
      </w:r>
      <w:r w:rsidR="00404E24" w:rsidRPr="00C4563C">
        <w:rPr>
          <w:rFonts w:asciiTheme="minorHAnsi" w:hAnsiTheme="minorHAnsi" w:cs="Arial"/>
          <w:szCs w:val="24"/>
        </w:rPr>
        <w:t>cinco</w:t>
      </w:r>
      <w:r w:rsidR="0069363B" w:rsidRPr="00C4563C">
        <w:rPr>
          <w:rFonts w:asciiTheme="minorHAnsi" w:hAnsiTheme="minorHAnsi" w:cs="Arial"/>
          <w:szCs w:val="24"/>
        </w:rPr>
        <w:t xml:space="preserve">) invólucros distintos e separados, conforme disposto nos itens </w:t>
      </w:r>
      <w:r w:rsidR="002C4F1E" w:rsidRPr="00C4563C">
        <w:rPr>
          <w:rFonts w:asciiTheme="minorHAnsi" w:hAnsiTheme="minorHAnsi" w:cs="Arial"/>
          <w:szCs w:val="24"/>
        </w:rPr>
        <w:t>10</w:t>
      </w:r>
      <w:r w:rsidR="0069363B" w:rsidRPr="00C4563C">
        <w:rPr>
          <w:rFonts w:asciiTheme="minorHAnsi" w:hAnsiTheme="minorHAnsi" w:cs="Arial"/>
          <w:szCs w:val="24"/>
        </w:rPr>
        <w:t>, 1</w:t>
      </w:r>
      <w:r w:rsidR="002C4F1E" w:rsidRPr="00C4563C">
        <w:rPr>
          <w:rFonts w:asciiTheme="minorHAnsi" w:hAnsiTheme="minorHAnsi" w:cs="Arial"/>
          <w:szCs w:val="24"/>
        </w:rPr>
        <w:t>3</w:t>
      </w:r>
      <w:r w:rsidR="0069363B" w:rsidRPr="00C4563C">
        <w:rPr>
          <w:rFonts w:asciiTheme="minorHAnsi" w:hAnsiTheme="minorHAnsi" w:cs="Arial"/>
          <w:szCs w:val="24"/>
        </w:rPr>
        <w:t xml:space="preserve"> e 1</w:t>
      </w:r>
      <w:r w:rsidR="002C4F1E" w:rsidRPr="00C4563C">
        <w:rPr>
          <w:rFonts w:asciiTheme="minorHAnsi" w:hAnsiTheme="minorHAnsi" w:cs="Arial"/>
          <w:szCs w:val="24"/>
        </w:rPr>
        <w:t>7</w:t>
      </w:r>
      <w:r w:rsidR="0069363B" w:rsidRPr="00C4563C">
        <w:rPr>
          <w:rFonts w:asciiTheme="minorHAnsi" w:hAnsiTheme="minorHAnsi" w:cs="Arial"/>
          <w:szCs w:val="24"/>
        </w:rPr>
        <w:t xml:space="preserve"> deste Edital.</w:t>
      </w:r>
    </w:p>
    <w:p w14:paraId="22B6B476" w14:textId="77777777" w:rsidR="0069363B" w:rsidRPr="00C4563C" w:rsidRDefault="0069363B" w:rsidP="00AC33EB">
      <w:pPr>
        <w:tabs>
          <w:tab w:val="left" w:pos="1134"/>
        </w:tabs>
        <w:jc w:val="both"/>
        <w:rPr>
          <w:rFonts w:asciiTheme="minorHAnsi" w:hAnsiTheme="minorHAnsi" w:cs="Arial"/>
          <w:szCs w:val="24"/>
        </w:rPr>
      </w:pPr>
    </w:p>
    <w:p w14:paraId="57567EC1" w14:textId="175962EB" w:rsidR="001250CF" w:rsidRPr="00C4563C" w:rsidRDefault="00387F03" w:rsidP="00AC33EB">
      <w:pPr>
        <w:tabs>
          <w:tab w:val="left" w:pos="1134"/>
        </w:tabs>
        <w:jc w:val="both"/>
        <w:rPr>
          <w:rFonts w:asciiTheme="minorHAnsi" w:hAnsiTheme="minorHAnsi" w:cs="Arial"/>
          <w:szCs w:val="24"/>
        </w:rPr>
      </w:pPr>
      <w:r w:rsidRPr="00C4563C">
        <w:rPr>
          <w:rFonts w:asciiTheme="minorHAnsi" w:hAnsiTheme="minorHAnsi" w:cs="Arial"/>
          <w:szCs w:val="24"/>
        </w:rPr>
        <w:t>9</w:t>
      </w:r>
      <w:r w:rsidR="00404E24" w:rsidRPr="00C4563C">
        <w:rPr>
          <w:rFonts w:asciiTheme="minorHAnsi" w:hAnsiTheme="minorHAnsi" w:cs="Arial"/>
          <w:szCs w:val="24"/>
        </w:rPr>
        <w:t>.2</w:t>
      </w:r>
      <w:r w:rsidR="00404E24" w:rsidRPr="00C4563C">
        <w:rPr>
          <w:rFonts w:asciiTheme="minorHAnsi" w:hAnsiTheme="minorHAnsi" w:cs="Arial"/>
          <w:szCs w:val="24"/>
        </w:rPr>
        <w:tab/>
      </w:r>
      <w:r w:rsidR="008F4863" w:rsidRPr="00C4563C">
        <w:rPr>
          <w:rFonts w:asciiTheme="minorHAnsi" w:hAnsiTheme="minorHAnsi" w:cs="Arial"/>
          <w:szCs w:val="24"/>
        </w:rPr>
        <w:tab/>
      </w:r>
      <w:r w:rsidR="001250CF" w:rsidRPr="00C4563C">
        <w:rPr>
          <w:rFonts w:asciiTheme="minorHAnsi" w:hAnsiTheme="minorHAnsi" w:cs="Arial"/>
          <w:szCs w:val="24"/>
        </w:rPr>
        <w:t>Os invólucros com as Propostas Técnica e de Preços serão recebidos como segue:</w:t>
      </w:r>
    </w:p>
    <w:p w14:paraId="2C498A75" w14:textId="77777777" w:rsidR="007B415A" w:rsidRPr="00C4563C" w:rsidRDefault="007B415A" w:rsidP="00AC33EB">
      <w:pPr>
        <w:tabs>
          <w:tab w:val="left" w:pos="426"/>
        </w:tabs>
        <w:jc w:val="both"/>
        <w:rPr>
          <w:rFonts w:asciiTheme="minorHAnsi" w:hAnsiTheme="minorHAnsi" w:cs="Arial"/>
          <w:szCs w:val="24"/>
        </w:rPr>
      </w:pPr>
    </w:p>
    <w:p w14:paraId="1C5163E7" w14:textId="39D42C8A" w:rsidR="00AD2D22" w:rsidRPr="00C4563C" w:rsidRDefault="00AD2D22" w:rsidP="00AC33EB">
      <w:pPr>
        <w:numPr>
          <w:ilvl w:val="0"/>
          <w:numId w:val="1"/>
        </w:numPr>
        <w:tabs>
          <w:tab w:val="clear" w:pos="1776"/>
          <w:tab w:val="left" w:pos="1418"/>
          <w:tab w:val="left" w:pos="1843"/>
          <w:tab w:val="left" w:pos="1985"/>
        </w:tabs>
        <w:ind w:left="0" w:firstLine="1418"/>
        <w:jc w:val="both"/>
        <w:rPr>
          <w:rFonts w:asciiTheme="minorHAnsi" w:hAnsiTheme="minorHAnsi" w:cs="Arial"/>
          <w:szCs w:val="24"/>
        </w:rPr>
      </w:pPr>
      <w:proofErr w:type="gramStart"/>
      <w:r w:rsidRPr="00C4563C">
        <w:rPr>
          <w:rFonts w:asciiTheme="minorHAnsi" w:hAnsiTheme="minorHAnsi" w:cs="Arial"/>
          <w:szCs w:val="24"/>
        </w:rPr>
        <w:t>d</w:t>
      </w:r>
      <w:r w:rsidR="00094718" w:rsidRPr="00C4563C">
        <w:rPr>
          <w:rFonts w:asciiTheme="minorHAnsi" w:hAnsiTheme="minorHAnsi" w:cs="Arial"/>
          <w:szCs w:val="24"/>
        </w:rPr>
        <w:t>ia</w:t>
      </w:r>
      <w:proofErr w:type="gramEnd"/>
      <w:r w:rsidRPr="00C4563C">
        <w:rPr>
          <w:rFonts w:asciiTheme="minorHAnsi" w:hAnsiTheme="minorHAnsi" w:cs="Arial"/>
          <w:szCs w:val="24"/>
        </w:rPr>
        <w:t>:</w:t>
      </w:r>
      <w:r w:rsidR="00F33F06" w:rsidRPr="00C4563C">
        <w:rPr>
          <w:rFonts w:asciiTheme="minorHAnsi" w:hAnsiTheme="minorHAnsi" w:cs="Arial"/>
          <w:szCs w:val="24"/>
        </w:rPr>
        <w:t xml:space="preserve"> </w:t>
      </w:r>
      <w:r w:rsidR="00FE7D3F" w:rsidRPr="00C4563C">
        <w:rPr>
          <w:rFonts w:asciiTheme="minorHAnsi" w:hAnsiTheme="minorHAnsi" w:cs="Arial"/>
          <w:szCs w:val="24"/>
          <w:highlight w:val="yellow"/>
        </w:rPr>
        <w:t>XX</w:t>
      </w:r>
      <w:r w:rsidR="00FE7D3F" w:rsidRPr="00C4563C">
        <w:rPr>
          <w:rFonts w:asciiTheme="minorHAnsi" w:hAnsiTheme="minorHAnsi" w:cs="Arial"/>
          <w:szCs w:val="24"/>
        </w:rPr>
        <w:t>/</w:t>
      </w:r>
      <w:r w:rsidR="00FE7D3F" w:rsidRPr="00C4563C">
        <w:rPr>
          <w:rFonts w:asciiTheme="minorHAnsi" w:hAnsiTheme="minorHAnsi" w:cs="Arial"/>
          <w:szCs w:val="24"/>
          <w:highlight w:val="yellow"/>
        </w:rPr>
        <w:t>XX</w:t>
      </w:r>
      <w:r w:rsidR="00FE7D3F" w:rsidRPr="00C4563C">
        <w:rPr>
          <w:rFonts w:asciiTheme="minorHAnsi" w:hAnsiTheme="minorHAnsi" w:cs="Arial"/>
          <w:szCs w:val="24"/>
        </w:rPr>
        <w:t>/</w:t>
      </w:r>
      <w:r w:rsidR="00FE7D3F" w:rsidRPr="00C4563C">
        <w:rPr>
          <w:rFonts w:asciiTheme="minorHAnsi" w:hAnsiTheme="minorHAnsi" w:cs="Arial"/>
          <w:szCs w:val="24"/>
          <w:highlight w:val="yellow"/>
        </w:rPr>
        <w:t>X</w:t>
      </w:r>
      <w:r w:rsidR="00AF108B" w:rsidRPr="00C4563C">
        <w:rPr>
          <w:rFonts w:asciiTheme="minorHAnsi" w:hAnsiTheme="minorHAnsi" w:cs="Arial"/>
          <w:szCs w:val="24"/>
          <w:highlight w:val="yellow"/>
        </w:rPr>
        <w:t>XX</w:t>
      </w:r>
      <w:r w:rsidR="00FE7D3F" w:rsidRPr="00C4563C">
        <w:rPr>
          <w:rFonts w:asciiTheme="minorHAnsi" w:hAnsiTheme="minorHAnsi" w:cs="Arial"/>
          <w:szCs w:val="24"/>
          <w:highlight w:val="yellow"/>
        </w:rPr>
        <w:t>X</w:t>
      </w:r>
      <w:r w:rsidR="00FE7D3F" w:rsidRPr="00C4563C">
        <w:rPr>
          <w:rFonts w:asciiTheme="minorHAnsi" w:hAnsiTheme="minorHAnsi" w:cs="Arial"/>
          <w:szCs w:val="24"/>
        </w:rPr>
        <w:t xml:space="preserve"> </w:t>
      </w:r>
    </w:p>
    <w:p w14:paraId="79724DA3" w14:textId="77777777" w:rsidR="007B415A" w:rsidRPr="00C4563C" w:rsidRDefault="007B415A" w:rsidP="00AC33EB">
      <w:pPr>
        <w:tabs>
          <w:tab w:val="left" w:pos="1701"/>
        </w:tabs>
        <w:ind w:left="1418" w:hanging="2"/>
        <w:jc w:val="both"/>
        <w:rPr>
          <w:rFonts w:asciiTheme="minorHAnsi" w:hAnsiTheme="minorHAnsi" w:cs="Arial"/>
          <w:szCs w:val="24"/>
        </w:rPr>
      </w:pPr>
    </w:p>
    <w:p w14:paraId="31195350" w14:textId="34F2CA90" w:rsidR="00AD2D22" w:rsidRPr="00C4563C" w:rsidRDefault="00AD2D22" w:rsidP="00AC33EB">
      <w:pPr>
        <w:numPr>
          <w:ilvl w:val="0"/>
          <w:numId w:val="1"/>
        </w:numPr>
        <w:tabs>
          <w:tab w:val="clear" w:pos="1776"/>
          <w:tab w:val="left" w:pos="1418"/>
          <w:tab w:val="left" w:pos="1843"/>
          <w:tab w:val="left" w:pos="1985"/>
        </w:tabs>
        <w:ind w:left="0" w:firstLine="1418"/>
        <w:jc w:val="both"/>
        <w:rPr>
          <w:rFonts w:asciiTheme="minorHAnsi" w:hAnsiTheme="minorHAnsi" w:cs="Arial"/>
          <w:szCs w:val="24"/>
        </w:rPr>
      </w:pPr>
      <w:proofErr w:type="gramStart"/>
      <w:r w:rsidRPr="00C4563C">
        <w:rPr>
          <w:rFonts w:asciiTheme="minorHAnsi" w:hAnsiTheme="minorHAnsi" w:cs="Arial"/>
          <w:szCs w:val="24"/>
        </w:rPr>
        <w:t>hor</w:t>
      </w:r>
      <w:r w:rsidR="00094718" w:rsidRPr="00C4563C">
        <w:rPr>
          <w:rFonts w:asciiTheme="minorHAnsi" w:hAnsiTheme="minorHAnsi" w:cs="Arial"/>
          <w:szCs w:val="24"/>
        </w:rPr>
        <w:t>a</w:t>
      </w:r>
      <w:proofErr w:type="gramEnd"/>
      <w:r w:rsidRPr="00C4563C">
        <w:rPr>
          <w:rFonts w:asciiTheme="minorHAnsi" w:hAnsiTheme="minorHAnsi" w:cs="Arial"/>
          <w:szCs w:val="24"/>
        </w:rPr>
        <w:t>:</w:t>
      </w:r>
      <w:r w:rsidR="009C6859" w:rsidRPr="00C4563C">
        <w:rPr>
          <w:rFonts w:asciiTheme="minorHAnsi" w:hAnsiTheme="minorHAnsi" w:cs="Arial"/>
          <w:szCs w:val="24"/>
        </w:rPr>
        <w:t xml:space="preserve"> </w:t>
      </w:r>
      <w:r w:rsidR="00094718" w:rsidRPr="00C4563C">
        <w:rPr>
          <w:rFonts w:asciiTheme="minorHAnsi" w:hAnsiTheme="minorHAnsi" w:cs="Arial"/>
          <w:szCs w:val="24"/>
        </w:rPr>
        <w:t xml:space="preserve">às </w:t>
      </w:r>
      <w:r w:rsidR="00FE7D3F" w:rsidRPr="00C4563C">
        <w:rPr>
          <w:rFonts w:asciiTheme="minorHAnsi" w:hAnsiTheme="minorHAnsi" w:cs="Arial"/>
          <w:szCs w:val="24"/>
          <w:highlight w:val="yellow"/>
        </w:rPr>
        <w:t>XX</w:t>
      </w:r>
      <w:r w:rsidR="00FE7D3F" w:rsidRPr="00C4563C">
        <w:rPr>
          <w:rFonts w:asciiTheme="minorHAnsi" w:hAnsiTheme="minorHAnsi" w:cs="Arial"/>
          <w:szCs w:val="24"/>
        </w:rPr>
        <w:t xml:space="preserve"> h</w:t>
      </w:r>
    </w:p>
    <w:p w14:paraId="339DE986" w14:textId="77777777" w:rsidR="007B415A" w:rsidRPr="00C4563C" w:rsidRDefault="007B415A" w:rsidP="00AC33EB">
      <w:pPr>
        <w:tabs>
          <w:tab w:val="left" w:pos="1701"/>
        </w:tabs>
        <w:ind w:left="1418" w:hanging="2"/>
        <w:jc w:val="both"/>
        <w:rPr>
          <w:rFonts w:asciiTheme="minorHAnsi" w:hAnsiTheme="minorHAnsi" w:cs="Arial"/>
          <w:szCs w:val="24"/>
        </w:rPr>
      </w:pPr>
    </w:p>
    <w:p w14:paraId="4C147BC4" w14:textId="16984C86" w:rsidR="00AD2D22" w:rsidRPr="00C4563C" w:rsidRDefault="00FE7D3F" w:rsidP="00AC33EB">
      <w:pPr>
        <w:numPr>
          <w:ilvl w:val="0"/>
          <w:numId w:val="1"/>
        </w:numPr>
        <w:tabs>
          <w:tab w:val="clear" w:pos="1776"/>
          <w:tab w:val="left" w:pos="1418"/>
          <w:tab w:val="left" w:pos="1843"/>
          <w:tab w:val="left" w:pos="1985"/>
        </w:tabs>
        <w:ind w:left="0" w:firstLine="1418"/>
        <w:jc w:val="both"/>
        <w:rPr>
          <w:rFonts w:asciiTheme="minorHAnsi" w:hAnsiTheme="minorHAnsi" w:cs="Arial"/>
          <w:szCs w:val="24"/>
        </w:rPr>
      </w:pPr>
      <w:proofErr w:type="gramStart"/>
      <w:r w:rsidRPr="00C4563C">
        <w:rPr>
          <w:rFonts w:asciiTheme="minorHAnsi" w:hAnsiTheme="minorHAnsi" w:cs="Arial"/>
          <w:szCs w:val="24"/>
        </w:rPr>
        <w:t>local</w:t>
      </w:r>
      <w:proofErr w:type="gramEnd"/>
      <w:r w:rsidR="00AD2D22" w:rsidRPr="00C4563C">
        <w:rPr>
          <w:rFonts w:asciiTheme="minorHAnsi" w:hAnsiTheme="minorHAnsi" w:cs="Arial"/>
          <w:szCs w:val="24"/>
        </w:rPr>
        <w:t>:</w:t>
      </w:r>
      <w:r w:rsidR="00F33F06" w:rsidRPr="00C4563C">
        <w:rPr>
          <w:rFonts w:asciiTheme="minorHAnsi" w:hAnsiTheme="minorHAnsi" w:cs="Arial"/>
          <w:szCs w:val="24"/>
        </w:rPr>
        <w:t xml:space="preserve"> </w:t>
      </w:r>
      <w:r w:rsidRPr="00C4563C">
        <w:rPr>
          <w:rFonts w:asciiTheme="minorHAnsi" w:hAnsiTheme="minorHAnsi" w:cs="Arial"/>
          <w:szCs w:val="24"/>
          <w:highlight w:val="yellow"/>
        </w:rPr>
        <w:t xml:space="preserve">setor </w:t>
      </w:r>
      <w:r w:rsidR="00B760B5" w:rsidRPr="00C4563C">
        <w:rPr>
          <w:rFonts w:asciiTheme="minorHAnsi" w:hAnsiTheme="minorHAnsi" w:cs="Arial"/>
          <w:szCs w:val="24"/>
          <w:highlight w:val="yellow"/>
        </w:rPr>
        <w:t xml:space="preserve">e endereço </w:t>
      </w:r>
      <w:r w:rsidRPr="00C4563C">
        <w:rPr>
          <w:rFonts w:asciiTheme="minorHAnsi" w:hAnsiTheme="minorHAnsi" w:cs="Arial"/>
          <w:szCs w:val="24"/>
          <w:highlight w:val="yellow"/>
        </w:rPr>
        <w:t>do anunciante</w:t>
      </w:r>
    </w:p>
    <w:p w14:paraId="48DCEFFC" w14:textId="77777777" w:rsidR="001250CF" w:rsidRPr="00C4563C" w:rsidRDefault="001250CF" w:rsidP="00AC33EB">
      <w:pPr>
        <w:tabs>
          <w:tab w:val="left" w:pos="1900"/>
        </w:tabs>
        <w:jc w:val="both"/>
        <w:rPr>
          <w:rFonts w:asciiTheme="minorHAnsi" w:hAnsiTheme="minorHAnsi" w:cs="Arial"/>
          <w:szCs w:val="24"/>
        </w:rPr>
      </w:pPr>
    </w:p>
    <w:p w14:paraId="5EEF71F5" w14:textId="19395826" w:rsidR="001250CF" w:rsidRPr="00C4563C" w:rsidRDefault="00387F03" w:rsidP="00AC33EB">
      <w:pPr>
        <w:tabs>
          <w:tab w:val="left" w:pos="1134"/>
        </w:tabs>
        <w:jc w:val="both"/>
        <w:rPr>
          <w:rFonts w:asciiTheme="minorHAnsi" w:hAnsiTheme="minorHAnsi" w:cs="Arial"/>
          <w:szCs w:val="24"/>
        </w:rPr>
      </w:pPr>
      <w:r w:rsidRPr="00C4563C">
        <w:rPr>
          <w:rFonts w:asciiTheme="minorHAnsi" w:hAnsiTheme="minorHAnsi" w:cs="Arial"/>
          <w:szCs w:val="24"/>
        </w:rPr>
        <w:t>9</w:t>
      </w:r>
      <w:r w:rsidR="001250CF" w:rsidRPr="00C4563C">
        <w:rPr>
          <w:rFonts w:asciiTheme="minorHAnsi" w:hAnsiTheme="minorHAnsi" w:cs="Arial"/>
          <w:szCs w:val="24"/>
        </w:rPr>
        <w:t>.</w:t>
      </w:r>
      <w:r w:rsidR="00404E24" w:rsidRPr="00C4563C">
        <w:rPr>
          <w:rFonts w:asciiTheme="minorHAnsi" w:hAnsiTheme="minorHAnsi" w:cs="Arial"/>
          <w:szCs w:val="24"/>
        </w:rPr>
        <w:t>2</w:t>
      </w:r>
      <w:r w:rsidR="001250CF" w:rsidRPr="00C4563C">
        <w:rPr>
          <w:rFonts w:asciiTheme="minorHAnsi" w:hAnsiTheme="minorHAnsi" w:cs="Arial"/>
          <w:szCs w:val="24"/>
        </w:rPr>
        <w:t>.1</w:t>
      </w:r>
      <w:r w:rsidR="001250CF" w:rsidRPr="00C4563C">
        <w:rPr>
          <w:rFonts w:asciiTheme="minorHAnsi" w:hAnsiTheme="minorHAnsi" w:cs="Arial"/>
          <w:szCs w:val="24"/>
        </w:rPr>
        <w:tab/>
      </w:r>
      <w:r w:rsidR="00935059" w:rsidRPr="00C4563C">
        <w:rPr>
          <w:rFonts w:asciiTheme="minorHAnsi" w:hAnsiTheme="minorHAnsi" w:cs="Arial"/>
          <w:szCs w:val="24"/>
        </w:rPr>
        <w:tab/>
      </w:r>
      <w:r w:rsidR="001250CF" w:rsidRPr="00C4563C">
        <w:rPr>
          <w:rFonts w:asciiTheme="minorHAnsi" w:hAnsiTheme="minorHAnsi" w:cs="Arial"/>
          <w:szCs w:val="24"/>
        </w:rPr>
        <w:t>Se não houver expediente nessa data, os invólucros serão recebidos no primeiro dia útil subsequente.</w:t>
      </w:r>
    </w:p>
    <w:p w14:paraId="22F3B4EC" w14:textId="77777777" w:rsidR="001250CF" w:rsidRPr="00C4563C" w:rsidRDefault="001250CF" w:rsidP="00AC33EB">
      <w:pPr>
        <w:tabs>
          <w:tab w:val="left" w:pos="1134"/>
        </w:tabs>
        <w:jc w:val="both"/>
        <w:rPr>
          <w:rFonts w:asciiTheme="minorHAnsi" w:hAnsiTheme="minorHAnsi" w:cs="Arial"/>
          <w:szCs w:val="24"/>
        </w:rPr>
      </w:pPr>
    </w:p>
    <w:p w14:paraId="09F8A315" w14:textId="77777777" w:rsidR="00876905" w:rsidRPr="00C4563C" w:rsidRDefault="00876905" w:rsidP="00876905">
      <w:pPr>
        <w:tabs>
          <w:tab w:val="left" w:pos="1134"/>
        </w:tabs>
        <w:jc w:val="both"/>
        <w:rPr>
          <w:rFonts w:asciiTheme="minorHAnsi" w:eastAsia="Calibri" w:hAnsiTheme="minorHAnsi" w:cs="Calibri"/>
          <w:szCs w:val="24"/>
        </w:rPr>
      </w:pPr>
      <w:r w:rsidRPr="00C4563C">
        <w:rPr>
          <w:rFonts w:asciiTheme="minorHAnsi" w:eastAsia="Calibri" w:hAnsiTheme="minorHAnsi" w:cs="Calibri"/>
          <w:szCs w:val="24"/>
        </w:rPr>
        <w:t>9.3</w:t>
      </w:r>
      <w:r w:rsidRPr="00C4563C">
        <w:rPr>
          <w:rFonts w:asciiTheme="minorHAnsi" w:eastAsia="Calibri" w:hAnsiTheme="minorHAnsi" w:cs="Calibri"/>
          <w:szCs w:val="24"/>
        </w:rPr>
        <w:tab/>
      </w:r>
      <w:r w:rsidRPr="00C4563C">
        <w:rPr>
          <w:rFonts w:asciiTheme="minorHAnsi" w:eastAsia="Calibri" w:hAnsiTheme="minorHAnsi" w:cs="Calibri"/>
          <w:szCs w:val="24"/>
        </w:rPr>
        <w:tab/>
      </w:r>
      <w:r w:rsidRPr="00C4563C">
        <w:rPr>
          <w:rFonts w:asciiTheme="minorHAnsi" w:hAnsiTheme="minorHAnsi" w:cs="Arial"/>
          <w:szCs w:val="24"/>
        </w:rPr>
        <w:t xml:space="preserve">Os invólucros com os Documentos de Habilitação serão recebidos e abertos em dia, local e horário a serem designados pela Comissão </w:t>
      </w:r>
      <w:r w:rsidRPr="00C4563C">
        <w:rPr>
          <w:rFonts w:asciiTheme="minorHAnsi" w:hAnsiTheme="minorHAnsi"/>
          <w:szCs w:val="24"/>
          <w:highlight w:val="yellow"/>
        </w:rPr>
        <w:t>Especial ou Permanente</w:t>
      </w:r>
      <w:r w:rsidRPr="00C4563C">
        <w:rPr>
          <w:rFonts w:asciiTheme="minorHAnsi" w:hAnsiTheme="minorHAnsi" w:cs="Arial"/>
          <w:szCs w:val="24"/>
        </w:rPr>
        <w:t xml:space="preserve"> de Licitação.</w:t>
      </w:r>
    </w:p>
    <w:p w14:paraId="0E401191" w14:textId="77777777" w:rsidR="001250CF" w:rsidRPr="00C4563C" w:rsidRDefault="001250CF" w:rsidP="00AC33EB">
      <w:pPr>
        <w:jc w:val="both"/>
        <w:rPr>
          <w:rFonts w:asciiTheme="minorHAnsi" w:hAnsiTheme="minorHAnsi" w:cs="Arial"/>
          <w:szCs w:val="24"/>
        </w:rPr>
      </w:pPr>
    </w:p>
    <w:p w14:paraId="4AEE9F0C" w14:textId="2F511484" w:rsidR="001250CF" w:rsidRPr="00C4563C" w:rsidRDefault="00387F03" w:rsidP="00AC33EB">
      <w:pPr>
        <w:tabs>
          <w:tab w:val="left" w:pos="1134"/>
        </w:tabs>
        <w:jc w:val="both"/>
        <w:rPr>
          <w:rFonts w:asciiTheme="minorHAnsi" w:hAnsiTheme="minorHAnsi" w:cs="Arial"/>
          <w:szCs w:val="24"/>
        </w:rPr>
      </w:pPr>
      <w:r w:rsidRPr="00C4563C">
        <w:rPr>
          <w:rFonts w:asciiTheme="minorHAnsi" w:hAnsiTheme="minorHAnsi" w:cs="Arial"/>
          <w:szCs w:val="24"/>
        </w:rPr>
        <w:t>9</w:t>
      </w:r>
      <w:r w:rsidR="001250CF" w:rsidRPr="00C4563C">
        <w:rPr>
          <w:rFonts w:asciiTheme="minorHAnsi" w:hAnsiTheme="minorHAnsi" w:cs="Arial"/>
          <w:szCs w:val="24"/>
        </w:rPr>
        <w:t>.</w:t>
      </w:r>
      <w:r w:rsidR="00404E24" w:rsidRPr="00C4563C">
        <w:rPr>
          <w:rFonts w:asciiTheme="minorHAnsi" w:hAnsiTheme="minorHAnsi" w:cs="Arial"/>
          <w:szCs w:val="24"/>
        </w:rPr>
        <w:t>4</w:t>
      </w:r>
      <w:r w:rsidR="001250CF" w:rsidRPr="00C4563C">
        <w:rPr>
          <w:rFonts w:asciiTheme="minorHAnsi" w:hAnsiTheme="minorHAnsi" w:cs="Arial"/>
          <w:szCs w:val="24"/>
        </w:rPr>
        <w:tab/>
      </w:r>
      <w:r w:rsidR="00935059" w:rsidRPr="00C4563C">
        <w:rPr>
          <w:rFonts w:asciiTheme="minorHAnsi" w:hAnsiTheme="minorHAnsi" w:cs="Arial"/>
          <w:szCs w:val="24"/>
        </w:rPr>
        <w:tab/>
      </w:r>
      <w:r w:rsidR="001250CF" w:rsidRPr="00C4563C">
        <w:rPr>
          <w:rFonts w:asciiTheme="minorHAnsi" w:hAnsiTheme="minorHAnsi" w:cs="Arial"/>
          <w:szCs w:val="24"/>
        </w:rPr>
        <w:t>Os horários mencionados neste Edital referem-se ao horário de Brasília.</w:t>
      </w:r>
    </w:p>
    <w:p w14:paraId="181CD331" w14:textId="77777777" w:rsidR="00CC0240" w:rsidRPr="00C4563C" w:rsidRDefault="00CC0240" w:rsidP="00AC33EB">
      <w:pPr>
        <w:tabs>
          <w:tab w:val="left" w:pos="1134"/>
        </w:tabs>
        <w:jc w:val="both"/>
        <w:rPr>
          <w:rFonts w:asciiTheme="minorHAnsi" w:hAnsiTheme="minorHAnsi" w:cs="Arial"/>
          <w:szCs w:val="24"/>
        </w:rPr>
      </w:pPr>
    </w:p>
    <w:p w14:paraId="0FB1D0BA" w14:textId="7A02E60F" w:rsidR="00CC0240" w:rsidRPr="00C4563C" w:rsidRDefault="00387F03" w:rsidP="00AC33EB">
      <w:pPr>
        <w:tabs>
          <w:tab w:val="left" w:pos="1134"/>
        </w:tabs>
        <w:jc w:val="both"/>
        <w:rPr>
          <w:rFonts w:asciiTheme="minorHAnsi" w:hAnsiTheme="minorHAnsi" w:cs="Arial"/>
          <w:szCs w:val="24"/>
        </w:rPr>
      </w:pPr>
      <w:r w:rsidRPr="00C4563C">
        <w:rPr>
          <w:rFonts w:asciiTheme="minorHAnsi" w:hAnsiTheme="minorHAnsi" w:cs="Arial"/>
          <w:szCs w:val="24"/>
        </w:rPr>
        <w:t>9</w:t>
      </w:r>
      <w:r w:rsidR="00CC0240" w:rsidRPr="00C4563C">
        <w:rPr>
          <w:rFonts w:asciiTheme="minorHAnsi" w:hAnsiTheme="minorHAnsi" w:cs="Arial"/>
          <w:szCs w:val="24"/>
        </w:rPr>
        <w:t>.5</w:t>
      </w:r>
      <w:r w:rsidR="00CC0240" w:rsidRPr="00C4563C">
        <w:rPr>
          <w:rFonts w:asciiTheme="minorHAnsi" w:hAnsiTheme="minorHAnsi" w:cs="Arial"/>
          <w:szCs w:val="24"/>
        </w:rPr>
        <w:tab/>
      </w:r>
      <w:r w:rsidR="00CC0240" w:rsidRPr="00C4563C">
        <w:rPr>
          <w:rFonts w:asciiTheme="minorHAnsi" w:hAnsiTheme="minorHAnsi" w:cs="Arial"/>
          <w:szCs w:val="24"/>
        </w:rPr>
        <w:tab/>
        <w:t xml:space="preserve">O recebimento e a abertura dos invólucros, bem como os demais procedimentos licitatórios obedecerão ao disposto neste Edital, especialmente no item </w:t>
      </w:r>
      <w:r w:rsidR="001666CC" w:rsidRPr="00C4563C">
        <w:rPr>
          <w:rFonts w:asciiTheme="minorHAnsi" w:hAnsiTheme="minorHAnsi" w:cs="Arial"/>
          <w:szCs w:val="24"/>
        </w:rPr>
        <w:t>2</w:t>
      </w:r>
      <w:r w:rsidR="00A13FF1" w:rsidRPr="00C4563C">
        <w:rPr>
          <w:rFonts w:asciiTheme="minorHAnsi" w:hAnsiTheme="minorHAnsi" w:cs="Arial"/>
          <w:szCs w:val="24"/>
        </w:rPr>
        <w:t>3</w:t>
      </w:r>
      <w:r w:rsidR="00CC0240" w:rsidRPr="00C4563C">
        <w:rPr>
          <w:rFonts w:asciiTheme="minorHAnsi" w:hAnsiTheme="minorHAnsi" w:cs="Arial"/>
          <w:szCs w:val="24"/>
        </w:rPr>
        <w:t>, e na legislação.</w:t>
      </w:r>
    </w:p>
    <w:p w14:paraId="3F58721D" w14:textId="77777777" w:rsidR="001250CF" w:rsidRPr="00C4563C" w:rsidRDefault="001250CF" w:rsidP="00AC33EB">
      <w:pPr>
        <w:jc w:val="both"/>
        <w:rPr>
          <w:rFonts w:asciiTheme="minorHAnsi" w:hAnsiTheme="minorHAnsi" w:cs="Arial"/>
          <w:szCs w:val="24"/>
        </w:rPr>
      </w:pPr>
    </w:p>
    <w:p w14:paraId="3F1EABCF" w14:textId="77777777" w:rsidR="001250CF" w:rsidRPr="00C4563C" w:rsidRDefault="001250CF" w:rsidP="00AC33EB">
      <w:pPr>
        <w:jc w:val="both"/>
        <w:rPr>
          <w:rFonts w:asciiTheme="minorHAnsi" w:hAnsiTheme="minorHAnsi" w:cs="Arial"/>
          <w:szCs w:val="24"/>
        </w:rPr>
      </w:pPr>
    </w:p>
    <w:p w14:paraId="7E682BB4" w14:textId="5D1E3CDA" w:rsidR="001250CF" w:rsidRPr="00C4563C" w:rsidRDefault="005512C1" w:rsidP="00AC33EB">
      <w:pPr>
        <w:tabs>
          <w:tab w:val="left" w:pos="1418"/>
        </w:tabs>
        <w:jc w:val="both"/>
        <w:rPr>
          <w:rFonts w:asciiTheme="minorHAnsi" w:hAnsiTheme="minorHAnsi" w:cs="Arial"/>
          <w:b/>
          <w:szCs w:val="24"/>
        </w:rPr>
      </w:pPr>
      <w:r w:rsidRPr="00C4563C">
        <w:rPr>
          <w:rFonts w:asciiTheme="minorHAnsi" w:hAnsiTheme="minorHAnsi" w:cs="Arial"/>
          <w:b/>
          <w:szCs w:val="24"/>
        </w:rPr>
        <w:t>10.</w:t>
      </w:r>
      <w:r w:rsidR="001250CF" w:rsidRPr="00C4563C">
        <w:rPr>
          <w:rFonts w:asciiTheme="minorHAnsi" w:hAnsiTheme="minorHAnsi" w:cs="Arial"/>
          <w:b/>
          <w:szCs w:val="24"/>
        </w:rPr>
        <w:tab/>
        <w:t>ENTREGA DA PROPOSTA TÉCNICA</w:t>
      </w:r>
    </w:p>
    <w:p w14:paraId="7D618AF4" w14:textId="77777777" w:rsidR="001250CF" w:rsidRPr="00C4563C" w:rsidRDefault="001250CF" w:rsidP="00AC33EB">
      <w:pPr>
        <w:jc w:val="both"/>
        <w:rPr>
          <w:rFonts w:asciiTheme="minorHAnsi" w:hAnsiTheme="minorHAnsi" w:cs="Arial"/>
          <w:szCs w:val="24"/>
        </w:rPr>
      </w:pPr>
    </w:p>
    <w:p w14:paraId="221CA881" w14:textId="4ED006C7" w:rsidR="001250CF" w:rsidRPr="00C4563C" w:rsidRDefault="00387F03" w:rsidP="00AC33EB">
      <w:pPr>
        <w:jc w:val="both"/>
        <w:rPr>
          <w:rFonts w:asciiTheme="minorHAnsi" w:hAnsiTheme="minorHAnsi" w:cs="Arial"/>
          <w:szCs w:val="24"/>
        </w:rPr>
      </w:pPr>
      <w:r w:rsidRPr="00C4563C">
        <w:rPr>
          <w:rFonts w:asciiTheme="minorHAnsi" w:hAnsiTheme="minorHAnsi" w:cs="Arial"/>
          <w:bCs/>
          <w:szCs w:val="24"/>
        </w:rPr>
        <w:t>10</w:t>
      </w:r>
      <w:r w:rsidR="001250CF" w:rsidRPr="00C4563C">
        <w:rPr>
          <w:rFonts w:asciiTheme="minorHAnsi" w:hAnsiTheme="minorHAnsi" w:cs="Arial"/>
          <w:bCs/>
          <w:szCs w:val="24"/>
        </w:rPr>
        <w:t>.1</w:t>
      </w:r>
      <w:r w:rsidR="001250CF" w:rsidRPr="00C4563C">
        <w:rPr>
          <w:rFonts w:asciiTheme="minorHAnsi" w:hAnsiTheme="minorHAnsi" w:cs="Arial"/>
          <w:szCs w:val="24"/>
        </w:rPr>
        <w:tab/>
      </w:r>
      <w:r w:rsidR="001250CF" w:rsidRPr="00C4563C">
        <w:rPr>
          <w:rFonts w:asciiTheme="minorHAnsi" w:hAnsiTheme="minorHAnsi" w:cs="Arial"/>
          <w:szCs w:val="24"/>
        </w:rPr>
        <w:tab/>
        <w:t xml:space="preserve">A Proposta Técnica deverá ser entregue à Comissão </w:t>
      </w:r>
      <w:r w:rsidR="00E45246" w:rsidRPr="00C4563C">
        <w:rPr>
          <w:rFonts w:asciiTheme="minorHAnsi" w:hAnsiTheme="minorHAnsi" w:cs="Arial"/>
          <w:szCs w:val="24"/>
          <w:highlight w:val="yellow"/>
        </w:rPr>
        <w:t>Especial ou Permanente</w:t>
      </w:r>
      <w:r w:rsidR="001250CF" w:rsidRPr="00C4563C">
        <w:rPr>
          <w:rFonts w:asciiTheme="minorHAnsi" w:hAnsiTheme="minorHAnsi" w:cs="Arial"/>
          <w:szCs w:val="24"/>
        </w:rPr>
        <w:t xml:space="preserve"> de Licitação acondicionada nos Invólucros nº 1, nº 2 e nº 3.</w:t>
      </w:r>
    </w:p>
    <w:p w14:paraId="40792C10" w14:textId="77777777" w:rsidR="001250CF" w:rsidRPr="00C4563C" w:rsidRDefault="001250CF" w:rsidP="00AC33EB">
      <w:pPr>
        <w:jc w:val="both"/>
        <w:rPr>
          <w:rFonts w:asciiTheme="minorHAnsi" w:hAnsiTheme="minorHAnsi" w:cs="Arial"/>
          <w:szCs w:val="24"/>
        </w:rPr>
      </w:pPr>
    </w:p>
    <w:p w14:paraId="69BDA52B" w14:textId="7DB21DB2" w:rsidR="001250CF" w:rsidRPr="00C4563C" w:rsidRDefault="001250CF" w:rsidP="00AC33EB">
      <w:pPr>
        <w:ind w:left="1418"/>
        <w:jc w:val="both"/>
        <w:rPr>
          <w:rFonts w:asciiTheme="minorHAnsi" w:hAnsiTheme="minorHAnsi" w:cs="Arial"/>
          <w:szCs w:val="24"/>
          <w:u w:val="single"/>
        </w:rPr>
      </w:pPr>
      <w:r w:rsidRPr="00C4563C">
        <w:rPr>
          <w:rFonts w:asciiTheme="minorHAnsi" w:hAnsiTheme="minorHAnsi" w:cs="Arial"/>
          <w:szCs w:val="24"/>
          <w:u w:val="single"/>
        </w:rPr>
        <w:t>Invólucro nº 1</w:t>
      </w:r>
    </w:p>
    <w:p w14:paraId="2B7658C9" w14:textId="77777777" w:rsidR="001250CF" w:rsidRPr="00C4563C" w:rsidRDefault="001250CF" w:rsidP="00AC33EB">
      <w:pPr>
        <w:jc w:val="both"/>
        <w:rPr>
          <w:rFonts w:asciiTheme="minorHAnsi" w:hAnsiTheme="minorHAnsi" w:cs="Arial"/>
          <w:szCs w:val="24"/>
        </w:rPr>
      </w:pPr>
    </w:p>
    <w:p w14:paraId="039C3B6E" w14:textId="58D3BBCC" w:rsidR="001250CF" w:rsidRPr="00C4563C" w:rsidRDefault="00387F03" w:rsidP="00AC33EB">
      <w:pPr>
        <w:jc w:val="both"/>
        <w:rPr>
          <w:rFonts w:asciiTheme="minorHAnsi" w:hAnsiTheme="minorHAnsi" w:cs="Arial"/>
          <w:szCs w:val="24"/>
        </w:rPr>
      </w:pPr>
      <w:r w:rsidRPr="00C4563C">
        <w:rPr>
          <w:rFonts w:asciiTheme="minorHAnsi" w:hAnsiTheme="minorHAnsi" w:cs="Arial"/>
          <w:bCs/>
          <w:szCs w:val="24"/>
        </w:rPr>
        <w:t>10</w:t>
      </w:r>
      <w:r w:rsidR="001250CF" w:rsidRPr="00C4563C">
        <w:rPr>
          <w:rFonts w:asciiTheme="minorHAnsi" w:hAnsiTheme="minorHAnsi" w:cs="Arial"/>
          <w:szCs w:val="24"/>
        </w:rPr>
        <w:t>.1.1</w:t>
      </w:r>
      <w:r w:rsidR="001250CF" w:rsidRPr="00C4563C">
        <w:rPr>
          <w:rFonts w:asciiTheme="minorHAnsi" w:hAnsiTheme="minorHAnsi" w:cs="Arial"/>
          <w:szCs w:val="24"/>
        </w:rPr>
        <w:tab/>
      </w:r>
      <w:r w:rsidR="001250CF" w:rsidRPr="00C4563C">
        <w:rPr>
          <w:rFonts w:asciiTheme="minorHAnsi" w:hAnsiTheme="minorHAnsi" w:cs="Arial"/>
          <w:szCs w:val="24"/>
        </w:rPr>
        <w:tab/>
        <w:t>No Invólucro nº 1 deverá estar acondicionado o Plano de Comunicação Publicitária – Via Não Identificada, de que tratam os subitens 1</w:t>
      </w:r>
      <w:r w:rsidR="004431C9" w:rsidRPr="00C4563C">
        <w:rPr>
          <w:rFonts w:asciiTheme="minorHAnsi" w:hAnsiTheme="minorHAnsi" w:cs="Arial"/>
          <w:szCs w:val="24"/>
        </w:rPr>
        <w:t>1</w:t>
      </w:r>
      <w:r w:rsidR="001250CF" w:rsidRPr="00C4563C">
        <w:rPr>
          <w:rFonts w:asciiTheme="minorHAnsi" w:hAnsiTheme="minorHAnsi" w:cs="Arial"/>
          <w:szCs w:val="24"/>
        </w:rPr>
        <w:t>.2 e 1</w:t>
      </w:r>
      <w:r w:rsidR="004431C9" w:rsidRPr="00C4563C">
        <w:rPr>
          <w:rFonts w:asciiTheme="minorHAnsi" w:hAnsiTheme="minorHAnsi" w:cs="Arial"/>
          <w:szCs w:val="24"/>
        </w:rPr>
        <w:t>1</w:t>
      </w:r>
      <w:r w:rsidR="001250CF" w:rsidRPr="00C4563C">
        <w:rPr>
          <w:rFonts w:asciiTheme="minorHAnsi" w:hAnsiTheme="minorHAnsi" w:cs="Arial"/>
          <w:szCs w:val="24"/>
        </w:rPr>
        <w:t>.3</w:t>
      </w:r>
      <w:r w:rsidR="00390E40" w:rsidRPr="00C4563C">
        <w:rPr>
          <w:rFonts w:asciiTheme="minorHAnsi" w:hAnsiTheme="minorHAnsi" w:cs="Arial"/>
          <w:szCs w:val="24"/>
        </w:rPr>
        <w:t xml:space="preserve"> deste Edital</w:t>
      </w:r>
      <w:r w:rsidR="001250CF" w:rsidRPr="00C4563C">
        <w:rPr>
          <w:rFonts w:asciiTheme="minorHAnsi" w:hAnsiTheme="minorHAnsi" w:cs="Arial"/>
          <w:szCs w:val="24"/>
        </w:rPr>
        <w:t>.</w:t>
      </w:r>
    </w:p>
    <w:p w14:paraId="1BA0A7BB" w14:textId="77777777" w:rsidR="001250CF" w:rsidRPr="00C4563C" w:rsidRDefault="001250CF" w:rsidP="00AC33EB">
      <w:pPr>
        <w:jc w:val="both"/>
        <w:rPr>
          <w:rFonts w:asciiTheme="minorHAnsi" w:hAnsiTheme="minorHAnsi" w:cs="Arial"/>
          <w:szCs w:val="24"/>
        </w:rPr>
      </w:pPr>
    </w:p>
    <w:p w14:paraId="7D4F7052" w14:textId="7DCBB8FC" w:rsidR="008878F6" w:rsidRPr="00C4563C" w:rsidRDefault="0048469A" w:rsidP="00AC33EB">
      <w:pPr>
        <w:jc w:val="both"/>
        <w:rPr>
          <w:rFonts w:asciiTheme="minorHAnsi" w:hAnsiTheme="minorHAnsi" w:cs="Arial"/>
          <w:szCs w:val="24"/>
        </w:rPr>
      </w:pPr>
      <w:r w:rsidRPr="00C4563C">
        <w:rPr>
          <w:rFonts w:asciiTheme="minorHAnsi" w:hAnsiTheme="minorHAnsi" w:cs="Arial"/>
          <w:bCs/>
          <w:szCs w:val="24"/>
        </w:rPr>
        <w:t>10</w:t>
      </w:r>
      <w:r w:rsidR="001250CF" w:rsidRPr="00C4563C">
        <w:rPr>
          <w:rFonts w:asciiTheme="minorHAnsi" w:hAnsiTheme="minorHAnsi" w:cs="Arial"/>
          <w:bCs/>
          <w:szCs w:val="24"/>
        </w:rPr>
        <w:t>.1.1.1</w:t>
      </w:r>
      <w:r w:rsidR="001250CF" w:rsidRPr="00C4563C">
        <w:rPr>
          <w:rFonts w:asciiTheme="minorHAnsi" w:hAnsiTheme="minorHAnsi" w:cs="Arial"/>
          <w:szCs w:val="24"/>
        </w:rPr>
        <w:tab/>
        <w:t>Só será aceito o Plano de Comunicação Publicitária – Via Não Identificada que estiver acondicionado no invólucro</w:t>
      </w:r>
      <w:r w:rsidR="001250CF" w:rsidRPr="00C4563C">
        <w:rPr>
          <w:rFonts w:asciiTheme="minorHAnsi" w:hAnsiTheme="minorHAnsi" w:cs="Arial"/>
          <w:bCs/>
          <w:szCs w:val="24"/>
        </w:rPr>
        <w:t xml:space="preserve"> padronizado</w:t>
      </w:r>
      <w:r w:rsidR="00847D52" w:rsidRPr="00C4563C">
        <w:rPr>
          <w:rFonts w:asciiTheme="minorHAnsi" w:hAnsiTheme="minorHAnsi" w:cs="Arial"/>
          <w:bCs/>
          <w:szCs w:val="24"/>
        </w:rPr>
        <w:t>,</w:t>
      </w:r>
      <w:r w:rsidR="001250CF" w:rsidRPr="00C4563C">
        <w:rPr>
          <w:rFonts w:asciiTheme="minorHAnsi" w:hAnsiTheme="minorHAnsi" w:cs="Arial"/>
          <w:szCs w:val="24"/>
        </w:rPr>
        <w:t xml:space="preserve"> fornecido</w:t>
      </w:r>
      <w:r w:rsidR="00847D52" w:rsidRPr="00C4563C">
        <w:rPr>
          <w:rFonts w:asciiTheme="minorHAnsi" w:hAnsiTheme="minorHAnsi" w:cs="Arial"/>
          <w:szCs w:val="24"/>
        </w:rPr>
        <w:t xml:space="preserve"> </w:t>
      </w:r>
      <w:r w:rsidR="001250CF" w:rsidRPr="00C4563C">
        <w:rPr>
          <w:rFonts w:asciiTheme="minorHAnsi" w:hAnsiTheme="minorHAnsi" w:cs="Arial"/>
          <w:szCs w:val="24"/>
        </w:rPr>
        <w:t>pel</w:t>
      </w:r>
      <w:r w:rsidR="009F7376" w:rsidRPr="00C4563C">
        <w:rPr>
          <w:rFonts w:asciiTheme="minorHAnsi" w:hAnsiTheme="minorHAnsi" w:cs="Arial"/>
          <w:szCs w:val="24"/>
        </w:rPr>
        <w:t>a</w:t>
      </w:r>
      <w:r w:rsidR="001250CF" w:rsidRPr="00C4563C">
        <w:rPr>
          <w:rFonts w:asciiTheme="minorHAnsi" w:hAnsiTheme="minorHAnsi" w:cs="Arial"/>
          <w:szCs w:val="24"/>
        </w:rPr>
        <w:t xml:space="preserve"> </w:t>
      </w:r>
      <w:r w:rsidR="004540DE" w:rsidRPr="00C4563C">
        <w:rPr>
          <w:rFonts w:asciiTheme="minorHAnsi" w:hAnsiTheme="minorHAnsi" w:cs="Arial"/>
          <w:szCs w:val="24"/>
        </w:rPr>
        <w:t xml:space="preserve">Comissão </w:t>
      </w:r>
      <w:r w:rsidR="00E45246" w:rsidRPr="00C4563C">
        <w:rPr>
          <w:rFonts w:asciiTheme="minorHAnsi" w:hAnsiTheme="minorHAnsi" w:cs="Arial"/>
          <w:szCs w:val="24"/>
          <w:highlight w:val="yellow"/>
        </w:rPr>
        <w:t>Especial ou Permanente</w:t>
      </w:r>
      <w:r w:rsidR="004540DE" w:rsidRPr="00C4563C">
        <w:rPr>
          <w:rFonts w:asciiTheme="minorHAnsi" w:hAnsiTheme="minorHAnsi" w:cs="Arial"/>
          <w:szCs w:val="24"/>
        </w:rPr>
        <w:t xml:space="preserve"> de Licitação,</w:t>
      </w:r>
      <w:r w:rsidR="009F7376" w:rsidRPr="00C4563C">
        <w:rPr>
          <w:rFonts w:asciiTheme="minorHAnsi" w:hAnsiTheme="minorHAnsi" w:cs="Arial"/>
          <w:szCs w:val="24"/>
        </w:rPr>
        <w:t xml:space="preserve"> a ser r</w:t>
      </w:r>
      <w:r w:rsidR="001250CF" w:rsidRPr="00C4563C">
        <w:rPr>
          <w:rFonts w:asciiTheme="minorHAnsi" w:hAnsiTheme="minorHAnsi" w:cs="Arial"/>
          <w:szCs w:val="24"/>
        </w:rPr>
        <w:t>etirado</w:t>
      </w:r>
      <w:r w:rsidR="009F7376" w:rsidRPr="00C4563C">
        <w:rPr>
          <w:rFonts w:asciiTheme="minorHAnsi" w:hAnsiTheme="minorHAnsi" w:cs="Arial"/>
          <w:szCs w:val="24"/>
        </w:rPr>
        <w:t>, exclusivamente</w:t>
      </w:r>
      <w:r w:rsidR="00972B21" w:rsidRPr="00C4563C">
        <w:rPr>
          <w:rFonts w:asciiTheme="minorHAnsi" w:hAnsiTheme="minorHAnsi" w:cs="Arial"/>
          <w:szCs w:val="24"/>
        </w:rPr>
        <w:t xml:space="preserve">, </w:t>
      </w:r>
      <w:r w:rsidR="009F7376" w:rsidRPr="00C4563C">
        <w:rPr>
          <w:rFonts w:asciiTheme="minorHAnsi" w:hAnsiTheme="minorHAnsi" w:cs="Arial"/>
          <w:szCs w:val="24"/>
        </w:rPr>
        <w:t xml:space="preserve">pela </w:t>
      </w:r>
      <w:r w:rsidR="00D068D7" w:rsidRPr="00C4563C">
        <w:rPr>
          <w:rFonts w:asciiTheme="minorHAnsi" w:hAnsiTheme="minorHAnsi" w:cs="Arial"/>
          <w:szCs w:val="24"/>
        </w:rPr>
        <w:t>a</w:t>
      </w:r>
      <w:r w:rsidR="009F7376" w:rsidRPr="00C4563C">
        <w:rPr>
          <w:rFonts w:asciiTheme="minorHAnsi" w:hAnsiTheme="minorHAnsi" w:cs="Arial"/>
          <w:szCs w:val="24"/>
        </w:rPr>
        <w:t>gência que o solicit</w:t>
      </w:r>
      <w:r w:rsidR="00BD45CE" w:rsidRPr="00C4563C">
        <w:rPr>
          <w:rFonts w:asciiTheme="minorHAnsi" w:hAnsiTheme="minorHAnsi" w:cs="Arial"/>
          <w:szCs w:val="24"/>
        </w:rPr>
        <w:t>ar</w:t>
      </w:r>
      <w:r w:rsidR="009F7376" w:rsidRPr="00C4563C">
        <w:rPr>
          <w:rFonts w:asciiTheme="minorHAnsi" w:hAnsiTheme="minorHAnsi" w:cs="Arial"/>
          <w:szCs w:val="24"/>
        </w:rPr>
        <w:t xml:space="preserve"> formalmente</w:t>
      </w:r>
      <w:r w:rsidR="004540DE" w:rsidRPr="00C4563C">
        <w:rPr>
          <w:rFonts w:asciiTheme="minorHAnsi" w:hAnsiTheme="minorHAnsi" w:cs="Arial"/>
          <w:szCs w:val="24"/>
        </w:rPr>
        <w:t xml:space="preserve"> n</w:t>
      </w:r>
      <w:r w:rsidR="00404789" w:rsidRPr="00C4563C">
        <w:rPr>
          <w:rFonts w:asciiTheme="minorHAnsi" w:hAnsiTheme="minorHAnsi" w:cs="Arial"/>
          <w:szCs w:val="24"/>
        </w:rPr>
        <w:t>o</w:t>
      </w:r>
      <w:r w:rsidR="00BD45CE" w:rsidRPr="00C4563C">
        <w:rPr>
          <w:rFonts w:asciiTheme="minorHAnsi" w:hAnsiTheme="minorHAnsi" w:cs="Arial"/>
          <w:szCs w:val="24"/>
        </w:rPr>
        <w:t xml:space="preserve"> </w:t>
      </w:r>
      <w:r w:rsidR="0028648D" w:rsidRPr="00C4563C">
        <w:rPr>
          <w:rFonts w:asciiTheme="minorHAnsi" w:hAnsiTheme="minorHAnsi" w:cs="Arial"/>
          <w:szCs w:val="24"/>
          <w:highlight w:val="yellow"/>
        </w:rPr>
        <w:t xml:space="preserve">setor do anunciante e </w:t>
      </w:r>
      <w:r w:rsidR="00954DE5" w:rsidRPr="00C4563C">
        <w:rPr>
          <w:rFonts w:asciiTheme="minorHAnsi" w:hAnsiTheme="minorHAnsi" w:cs="Arial"/>
          <w:szCs w:val="24"/>
          <w:highlight w:val="yellow"/>
        </w:rPr>
        <w:t>endereço</w:t>
      </w:r>
      <w:r w:rsidR="009F7376" w:rsidRPr="00C4563C">
        <w:rPr>
          <w:rFonts w:asciiTheme="minorHAnsi" w:hAnsiTheme="minorHAnsi" w:cs="Arial"/>
          <w:szCs w:val="24"/>
        </w:rPr>
        <w:t xml:space="preserve">, de segunda a sexta-feira, das </w:t>
      </w:r>
      <w:r w:rsidR="00954DE5" w:rsidRPr="00C4563C">
        <w:rPr>
          <w:rFonts w:asciiTheme="minorHAnsi" w:hAnsiTheme="minorHAnsi" w:cs="Arial"/>
          <w:szCs w:val="24"/>
          <w:highlight w:val="yellow"/>
        </w:rPr>
        <w:t>XX</w:t>
      </w:r>
      <w:r w:rsidR="00BD45CE" w:rsidRPr="00C4563C">
        <w:rPr>
          <w:rFonts w:asciiTheme="minorHAnsi" w:hAnsiTheme="minorHAnsi" w:cs="Arial"/>
          <w:szCs w:val="24"/>
        </w:rPr>
        <w:t xml:space="preserve"> </w:t>
      </w:r>
      <w:r w:rsidR="009F7376" w:rsidRPr="00C4563C">
        <w:rPr>
          <w:rFonts w:asciiTheme="minorHAnsi" w:hAnsiTheme="minorHAnsi" w:cs="Arial"/>
          <w:szCs w:val="24"/>
        </w:rPr>
        <w:t xml:space="preserve">h às </w:t>
      </w:r>
      <w:r w:rsidR="00954DE5" w:rsidRPr="00C4563C">
        <w:rPr>
          <w:rFonts w:asciiTheme="minorHAnsi" w:hAnsiTheme="minorHAnsi" w:cs="Arial"/>
          <w:szCs w:val="24"/>
          <w:highlight w:val="yellow"/>
        </w:rPr>
        <w:t>XX</w:t>
      </w:r>
      <w:r w:rsidR="00BD45CE" w:rsidRPr="00C4563C">
        <w:rPr>
          <w:rFonts w:asciiTheme="minorHAnsi" w:hAnsiTheme="minorHAnsi" w:cs="Arial"/>
          <w:szCs w:val="24"/>
        </w:rPr>
        <w:t xml:space="preserve"> </w:t>
      </w:r>
      <w:r w:rsidR="009F7376" w:rsidRPr="00C4563C">
        <w:rPr>
          <w:rFonts w:asciiTheme="minorHAnsi" w:hAnsiTheme="minorHAnsi" w:cs="Arial"/>
          <w:szCs w:val="24"/>
        </w:rPr>
        <w:t>h</w:t>
      </w:r>
      <w:r w:rsidR="00954DE5" w:rsidRPr="00C4563C">
        <w:rPr>
          <w:rFonts w:asciiTheme="minorHAnsi" w:hAnsiTheme="minorHAnsi" w:cs="Arial"/>
          <w:szCs w:val="24"/>
        </w:rPr>
        <w:t>.</w:t>
      </w:r>
    </w:p>
    <w:p w14:paraId="6B94ED40" w14:textId="77777777" w:rsidR="001250CF" w:rsidRPr="00C4563C" w:rsidRDefault="001250CF" w:rsidP="00AC33EB">
      <w:pPr>
        <w:jc w:val="both"/>
        <w:rPr>
          <w:rFonts w:asciiTheme="minorHAnsi" w:hAnsiTheme="minorHAnsi" w:cs="Arial"/>
          <w:szCs w:val="24"/>
        </w:rPr>
      </w:pPr>
    </w:p>
    <w:p w14:paraId="055A94DB" w14:textId="77D6B7D3" w:rsidR="001250CF" w:rsidRPr="00C4563C" w:rsidRDefault="0048469A" w:rsidP="00AC33EB">
      <w:pPr>
        <w:jc w:val="both"/>
        <w:rPr>
          <w:rFonts w:asciiTheme="minorHAnsi" w:hAnsiTheme="minorHAnsi" w:cs="Arial"/>
          <w:szCs w:val="24"/>
        </w:rPr>
      </w:pPr>
      <w:r w:rsidRPr="00C4563C">
        <w:rPr>
          <w:rFonts w:asciiTheme="minorHAnsi" w:hAnsiTheme="minorHAnsi" w:cs="Arial"/>
          <w:bCs/>
          <w:szCs w:val="24"/>
        </w:rPr>
        <w:t>10</w:t>
      </w:r>
      <w:r w:rsidR="001250CF" w:rsidRPr="00C4563C">
        <w:rPr>
          <w:rFonts w:asciiTheme="minorHAnsi" w:hAnsiTheme="minorHAnsi" w:cs="Arial"/>
          <w:bCs/>
          <w:szCs w:val="24"/>
        </w:rPr>
        <w:t>.1.1.2</w:t>
      </w:r>
      <w:r w:rsidR="001250CF" w:rsidRPr="00C4563C">
        <w:rPr>
          <w:rFonts w:asciiTheme="minorHAnsi" w:hAnsiTheme="minorHAnsi" w:cs="Arial"/>
          <w:szCs w:val="24"/>
        </w:rPr>
        <w:tab/>
        <w:t>O Invólucro nº 1 deverá estar sem fechamento e sem rubrica</w:t>
      </w:r>
      <w:r w:rsidR="00785530" w:rsidRPr="00C4563C">
        <w:rPr>
          <w:rFonts w:asciiTheme="minorHAnsi" w:hAnsiTheme="minorHAnsi" w:cs="Arial"/>
          <w:szCs w:val="24"/>
        </w:rPr>
        <w:t>, p</w:t>
      </w:r>
      <w:r w:rsidR="001250CF" w:rsidRPr="00C4563C">
        <w:rPr>
          <w:rFonts w:asciiTheme="minorHAnsi" w:hAnsiTheme="minorHAnsi" w:cs="Arial"/>
          <w:szCs w:val="24"/>
        </w:rPr>
        <w:t>ara preservar</w:t>
      </w:r>
      <w:r w:rsidR="00972B21" w:rsidRPr="00C4563C">
        <w:rPr>
          <w:rFonts w:asciiTheme="minorHAnsi" w:hAnsiTheme="minorHAnsi" w:cs="Arial"/>
          <w:szCs w:val="24"/>
        </w:rPr>
        <w:t xml:space="preserve">, </w:t>
      </w:r>
      <w:r w:rsidR="001250CF" w:rsidRPr="00C4563C">
        <w:rPr>
          <w:rFonts w:asciiTheme="minorHAnsi" w:hAnsiTheme="minorHAnsi" w:cs="Arial"/>
          <w:szCs w:val="24"/>
        </w:rPr>
        <w:t>até a abertura do Invólucro</w:t>
      </w:r>
      <w:r w:rsidR="001250CF" w:rsidRPr="00C4563C">
        <w:rPr>
          <w:rFonts w:asciiTheme="minorHAnsi" w:hAnsiTheme="minorHAnsi" w:cs="Arial"/>
          <w:bCs/>
          <w:szCs w:val="24"/>
        </w:rPr>
        <w:t xml:space="preserve"> nº 2</w:t>
      </w:r>
      <w:r w:rsidR="00BD45CE" w:rsidRPr="00C4563C">
        <w:rPr>
          <w:rFonts w:asciiTheme="minorHAnsi" w:hAnsiTheme="minorHAnsi" w:cs="Arial"/>
          <w:bCs/>
          <w:szCs w:val="24"/>
        </w:rPr>
        <w:t>,</w:t>
      </w:r>
      <w:r w:rsidR="00972B21" w:rsidRPr="00C4563C">
        <w:rPr>
          <w:rFonts w:asciiTheme="minorHAnsi" w:hAnsiTheme="minorHAnsi" w:cs="Arial"/>
          <w:bCs/>
          <w:szCs w:val="24"/>
        </w:rPr>
        <w:t xml:space="preserve"> </w:t>
      </w:r>
      <w:r w:rsidR="001250CF" w:rsidRPr="00C4563C">
        <w:rPr>
          <w:rFonts w:asciiTheme="minorHAnsi" w:hAnsiTheme="minorHAnsi" w:cs="Arial"/>
          <w:szCs w:val="24"/>
        </w:rPr>
        <w:t xml:space="preserve">o sigilo quanto à </w:t>
      </w:r>
      <w:r w:rsidR="00785530" w:rsidRPr="00C4563C">
        <w:rPr>
          <w:rFonts w:asciiTheme="minorHAnsi" w:hAnsiTheme="minorHAnsi" w:cs="Arial"/>
          <w:szCs w:val="24"/>
        </w:rPr>
        <w:t xml:space="preserve">sua </w:t>
      </w:r>
      <w:r w:rsidR="001250CF" w:rsidRPr="00C4563C">
        <w:rPr>
          <w:rFonts w:asciiTheme="minorHAnsi" w:hAnsiTheme="minorHAnsi" w:cs="Arial"/>
          <w:szCs w:val="24"/>
        </w:rPr>
        <w:t>autoria</w:t>
      </w:r>
      <w:r w:rsidR="00785530" w:rsidRPr="00C4563C">
        <w:rPr>
          <w:rFonts w:asciiTheme="minorHAnsi" w:hAnsiTheme="minorHAnsi" w:cs="Arial"/>
          <w:szCs w:val="24"/>
        </w:rPr>
        <w:t>. O</w:t>
      </w:r>
      <w:r w:rsidR="001250CF" w:rsidRPr="00C4563C">
        <w:rPr>
          <w:rFonts w:asciiTheme="minorHAnsi" w:hAnsiTheme="minorHAnsi" w:cs="Arial"/>
          <w:szCs w:val="24"/>
        </w:rPr>
        <w:t xml:space="preserve"> Invólucro nº 1 </w:t>
      </w:r>
      <w:r w:rsidR="001250CF" w:rsidRPr="00C4563C">
        <w:rPr>
          <w:rFonts w:asciiTheme="minorHAnsi" w:hAnsiTheme="minorHAnsi" w:cs="Arial"/>
          <w:szCs w:val="24"/>
          <w:u w:val="single"/>
        </w:rPr>
        <w:t>não</w:t>
      </w:r>
      <w:r w:rsidR="001250CF" w:rsidRPr="00C4563C">
        <w:rPr>
          <w:rFonts w:asciiTheme="minorHAnsi" w:hAnsiTheme="minorHAnsi" w:cs="Arial"/>
          <w:szCs w:val="24"/>
        </w:rPr>
        <w:t xml:space="preserve"> poderá:</w:t>
      </w:r>
    </w:p>
    <w:p w14:paraId="7F0D4E6D" w14:textId="77777777" w:rsidR="001250CF" w:rsidRPr="00C4563C" w:rsidRDefault="001250CF" w:rsidP="00AC33EB">
      <w:pPr>
        <w:jc w:val="both"/>
        <w:rPr>
          <w:rFonts w:asciiTheme="minorHAnsi" w:hAnsiTheme="minorHAnsi" w:cs="Arial"/>
          <w:szCs w:val="24"/>
        </w:rPr>
      </w:pPr>
    </w:p>
    <w:p w14:paraId="3C86A6A1" w14:textId="5CE72C0D" w:rsidR="001250CF" w:rsidRPr="00C4563C" w:rsidRDefault="001250CF" w:rsidP="00AC33EB">
      <w:pPr>
        <w:numPr>
          <w:ilvl w:val="0"/>
          <w:numId w:val="9"/>
        </w:numPr>
        <w:tabs>
          <w:tab w:val="left" w:pos="1701"/>
        </w:tabs>
        <w:ind w:left="1418" w:firstLine="0"/>
        <w:jc w:val="both"/>
        <w:rPr>
          <w:rFonts w:asciiTheme="minorHAnsi" w:hAnsiTheme="minorHAnsi" w:cs="Arial"/>
          <w:szCs w:val="24"/>
        </w:rPr>
      </w:pPr>
      <w:proofErr w:type="gramStart"/>
      <w:r w:rsidRPr="00C4563C">
        <w:rPr>
          <w:rFonts w:asciiTheme="minorHAnsi" w:hAnsiTheme="minorHAnsi" w:cs="Arial"/>
          <w:szCs w:val="24"/>
        </w:rPr>
        <w:t>ter</w:t>
      </w:r>
      <w:proofErr w:type="gramEnd"/>
      <w:r w:rsidRPr="00C4563C">
        <w:rPr>
          <w:rFonts w:asciiTheme="minorHAnsi" w:hAnsiTheme="minorHAnsi" w:cs="Arial"/>
          <w:szCs w:val="24"/>
        </w:rPr>
        <w:t xml:space="preserve"> nenhuma identificação;</w:t>
      </w:r>
    </w:p>
    <w:p w14:paraId="14B35239" w14:textId="77777777" w:rsidR="001250CF" w:rsidRPr="00C4563C" w:rsidRDefault="001250CF" w:rsidP="00AC33EB">
      <w:pPr>
        <w:tabs>
          <w:tab w:val="left" w:pos="1701"/>
        </w:tabs>
        <w:ind w:left="1418"/>
        <w:jc w:val="both"/>
        <w:rPr>
          <w:rFonts w:asciiTheme="minorHAnsi" w:hAnsiTheme="minorHAnsi" w:cs="Arial"/>
          <w:szCs w:val="24"/>
        </w:rPr>
      </w:pPr>
    </w:p>
    <w:p w14:paraId="3E65FF1E" w14:textId="61C383D4" w:rsidR="001250CF" w:rsidRPr="00C4563C" w:rsidRDefault="001250CF" w:rsidP="00AC33EB">
      <w:pPr>
        <w:numPr>
          <w:ilvl w:val="0"/>
          <w:numId w:val="9"/>
        </w:numPr>
        <w:tabs>
          <w:tab w:val="left" w:pos="1701"/>
        </w:tabs>
        <w:ind w:left="1418" w:firstLine="0"/>
        <w:jc w:val="both"/>
        <w:rPr>
          <w:rFonts w:asciiTheme="minorHAnsi" w:hAnsiTheme="minorHAnsi" w:cs="Arial"/>
          <w:szCs w:val="24"/>
        </w:rPr>
      </w:pPr>
      <w:proofErr w:type="gramStart"/>
      <w:r w:rsidRPr="00C4563C">
        <w:rPr>
          <w:rFonts w:asciiTheme="minorHAnsi" w:hAnsiTheme="minorHAnsi" w:cs="Arial"/>
          <w:szCs w:val="24"/>
        </w:rPr>
        <w:t>apresentar</w:t>
      </w:r>
      <w:proofErr w:type="gramEnd"/>
      <w:r w:rsidRPr="00C4563C">
        <w:rPr>
          <w:rFonts w:asciiTheme="minorHAnsi" w:hAnsiTheme="minorHAnsi" w:cs="Arial"/>
          <w:szCs w:val="24"/>
        </w:rPr>
        <w:t xml:space="preserve"> </w:t>
      </w:r>
      <w:r w:rsidR="00983A4A" w:rsidRPr="00C4563C">
        <w:rPr>
          <w:rFonts w:asciiTheme="minorHAnsi" w:hAnsiTheme="minorHAnsi" w:cs="Arial"/>
          <w:szCs w:val="24"/>
        </w:rPr>
        <w:t xml:space="preserve">informação, </w:t>
      </w:r>
      <w:r w:rsidRPr="00C4563C">
        <w:rPr>
          <w:rFonts w:asciiTheme="minorHAnsi" w:hAnsiTheme="minorHAnsi" w:cs="Arial"/>
          <w:szCs w:val="24"/>
        </w:rPr>
        <w:t xml:space="preserve">marca, sinal, etiqueta ou </w:t>
      </w:r>
      <w:r w:rsidR="00983A4A" w:rsidRPr="00C4563C">
        <w:rPr>
          <w:rFonts w:asciiTheme="minorHAnsi" w:hAnsiTheme="minorHAnsi" w:cs="Arial"/>
          <w:szCs w:val="24"/>
        </w:rPr>
        <w:t xml:space="preserve">qualquer </w:t>
      </w:r>
      <w:r w:rsidRPr="00C4563C">
        <w:rPr>
          <w:rFonts w:asciiTheme="minorHAnsi" w:hAnsiTheme="minorHAnsi" w:cs="Arial"/>
          <w:szCs w:val="24"/>
        </w:rPr>
        <w:t>outro elemento que possibilite a identificação da licitante;</w:t>
      </w:r>
    </w:p>
    <w:p w14:paraId="69F8F464" w14:textId="77777777" w:rsidR="001250CF" w:rsidRPr="00C4563C" w:rsidRDefault="001250CF" w:rsidP="00AC33EB">
      <w:pPr>
        <w:tabs>
          <w:tab w:val="left" w:pos="1701"/>
        </w:tabs>
        <w:ind w:left="1418"/>
        <w:jc w:val="both"/>
        <w:rPr>
          <w:rFonts w:asciiTheme="minorHAnsi" w:hAnsiTheme="minorHAnsi" w:cs="Arial"/>
          <w:bCs/>
          <w:szCs w:val="24"/>
        </w:rPr>
      </w:pPr>
    </w:p>
    <w:p w14:paraId="0EC4A002" w14:textId="54E40AEB" w:rsidR="001250CF" w:rsidRPr="00C4563C" w:rsidRDefault="001250CF" w:rsidP="00AC33EB">
      <w:pPr>
        <w:numPr>
          <w:ilvl w:val="0"/>
          <w:numId w:val="9"/>
        </w:numPr>
        <w:tabs>
          <w:tab w:val="left" w:pos="1701"/>
        </w:tabs>
        <w:ind w:left="1418" w:firstLine="0"/>
        <w:jc w:val="both"/>
        <w:rPr>
          <w:rFonts w:asciiTheme="minorHAnsi" w:hAnsiTheme="minorHAnsi" w:cs="Arial"/>
          <w:szCs w:val="24"/>
        </w:rPr>
      </w:pPr>
      <w:proofErr w:type="gramStart"/>
      <w:r w:rsidRPr="00C4563C">
        <w:rPr>
          <w:rFonts w:asciiTheme="minorHAnsi" w:hAnsiTheme="minorHAnsi" w:cs="Arial"/>
          <w:szCs w:val="24"/>
        </w:rPr>
        <w:t>estar</w:t>
      </w:r>
      <w:proofErr w:type="gramEnd"/>
      <w:r w:rsidRPr="00C4563C">
        <w:rPr>
          <w:rFonts w:asciiTheme="minorHAnsi" w:hAnsiTheme="minorHAnsi" w:cs="Arial"/>
          <w:szCs w:val="24"/>
        </w:rPr>
        <w:t xml:space="preserve"> danificado ou deformado pelas peças, </w:t>
      </w:r>
      <w:r w:rsidR="007761A7" w:rsidRPr="00C4563C">
        <w:rPr>
          <w:rFonts w:asciiTheme="minorHAnsi" w:hAnsiTheme="minorHAnsi" w:cs="Arial"/>
          <w:szCs w:val="24"/>
        </w:rPr>
        <w:t xml:space="preserve">pelos </w:t>
      </w:r>
      <w:r w:rsidRPr="00C4563C">
        <w:rPr>
          <w:rFonts w:asciiTheme="minorHAnsi" w:hAnsiTheme="minorHAnsi" w:cs="Arial"/>
          <w:szCs w:val="24"/>
        </w:rPr>
        <w:t>materia</w:t>
      </w:r>
      <w:r w:rsidR="00386758" w:rsidRPr="00C4563C">
        <w:rPr>
          <w:rFonts w:asciiTheme="minorHAnsi" w:hAnsiTheme="minorHAnsi" w:cs="Arial"/>
          <w:szCs w:val="24"/>
        </w:rPr>
        <w:t>is</w:t>
      </w:r>
      <w:r w:rsidRPr="00C4563C">
        <w:rPr>
          <w:rFonts w:asciiTheme="minorHAnsi" w:hAnsiTheme="minorHAnsi" w:cs="Arial"/>
          <w:szCs w:val="24"/>
        </w:rPr>
        <w:t xml:space="preserve"> </w:t>
      </w:r>
      <w:r w:rsidR="007761A7" w:rsidRPr="00C4563C">
        <w:rPr>
          <w:rFonts w:asciiTheme="minorHAnsi" w:hAnsiTheme="minorHAnsi" w:cs="Arial"/>
          <w:szCs w:val="24"/>
        </w:rPr>
        <w:t>e</w:t>
      </w:r>
      <w:r w:rsidRPr="00C4563C">
        <w:rPr>
          <w:rFonts w:asciiTheme="minorHAnsi" w:hAnsiTheme="minorHAnsi" w:cs="Arial"/>
          <w:szCs w:val="24"/>
        </w:rPr>
        <w:t xml:space="preserve"> demais documentos nele acondicionados</w:t>
      </w:r>
      <w:r w:rsidR="005320BB" w:rsidRPr="00C4563C">
        <w:rPr>
          <w:rFonts w:asciiTheme="minorHAnsi" w:hAnsiTheme="minorHAnsi" w:cs="Arial"/>
          <w:szCs w:val="24"/>
        </w:rPr>
        <w:t>,</w:t>
      </w:r>
      <w:r w:rsidRPr="00C4563C">
        <w:rPr>
          <w:rFonts w:asciiTheme="minorHAnsi" w:hAnsiTheme="minorHAnsi" w:cs="Arial"/>
          <w:szCs w:val="24"/>
        </w:rPr>
        <w:t xml:space="preserve"> de modo a possibilitar a identificação da licitante.</w:t>
      </w:r>
    </w:p>
    <w:p w14:paraId="01226AAB" w14:textId="77777777" w:rsidR="001250CF" w:rsidRPr="00C4563C" w:rsidRDefault="001250CF" w:rsidP="00AC33EB">
      <w:pPr>
        <w:jc w:val="both"/>
        <w:rPr>
          <w:rFonts w:asciiTheme="minorHAnsi" w:hAnsiTheme="minorHAnsi" w:cs="Arial"/>
          <w:szCs w:val="24"/>
        </w:rPr>
      </w:pPr>
    </w:p>
    <w:p w14:paraId="2062CFD4" w14:textId="07BAD8C1" w:rsidR="001250CF" w:rsidRPr="00C4563C" w:rsidRDefault="001250CF" w:rsidP="00AC33EB">
      <w:pPr>
        <w:ind w:left="1418"/>
        <w:jc w:val="both"/>
        <w:rPr>
          <w:rFonts w:asciiTheme="minorHAnsi" w:hAnsiTheme="minorHAnsi" w:cs="Arial"/>
          <w:szCs w:val="24"/>
          <w:u w:val="single"/>
        </w:rPr>
      </w:pPr>
      <w:r w:rsidRPr="00C4563C">
        <w:rPr>
          <w:rFonts w:asciiTheme="minorHAnsi" w:hAnsiTheme="minorHAnsi" w:cs="Arial"/>
          <w:szCs w:val="24"/>
          <w:u w:val="single"/>
        </w:rPr>
        <w:t>Invólucro nº 2</w:t>
      </w:r>
    </w:p>
    <w:p w14:paraId="283B33FC" w14:textId="77777777" w:rsidR="001250CF" w:rsidRPr="00C4563C" w:rsidRDefault="001250CF" w:rsidP="00AC33EB">
      <w:pPr>
        <w:jc w:val="both"/>
        <w:rPr>
          <w:rFonts w:asciiTheme="minorHAnsi" w:hAnsiTheme="minorHAnsi" w:cs="Arial"/>
          <w:szCs w:val="24"/>
        </w:rPr>
      </w:pPr>
    </w:p>
    <w:p w14:paraId="02461A6D" w14:textId="7FDE1DE1" w:rsidR="001250CF" w:rsidRPr="00C4563C" w:rsidRDefault="0048469A" w:rsidP="00AC33EB">
      <w:pPr>
        <w:jc w:val="both"/>
        <w:rPr>
          <w:rFonts w:asciiTheme="minorHAnsi" w:hAnsiTheme="minorHAnsi" w:cs="Arial"/>
          <w:szCs w:val="24"/>
        </w:rPr>
      </w:pPr>
      <w:r w:rsidRPr="00C4563C">
        <w:rPr>
          <w:rFonts w:asciiTheme="minorHAnsi" w:hAnsiTheme="minorHAnsi" w:cs="Arial"/>
          <w:bCs/>
          <w:szCs w:val="24"/>
        </w:rPr>
        <w:t>10</w:t>
      </w:r>
      <w:r w:rsidR="001250CF" w:rsidRPr="00C4563C">
        <w:rPr>
          <w:rFonts w:asciiTheme="minorHAnsi" w:hAnsiTheme="minorHAnsi" w:cs="Arial"/>
          <w:szCs w:val="24"/>
        </w:rPr>
        <w:t>.1.2</w:t>
      </w:r>
      <w:r w:rsidR="001250CF" w:rsidRPr="00C4563C">
        <w:rPr>
          <w:rFonts w:asciiTheme="minorHAnsi" w:hAnsiTheme="minorHAnsi" w:cs="Arial"/>
          <w:szCs w:val="24"/>
        </w:rPr>
        <w:tab/>
      </w:r>
      <w:r w:rsidR="001250CF" w:rsidRPr="00C4563C">
        <w:rPr>
          <w:rFonts w:asciiTheme="minorHAnsi" w:hAnsiTheme="minorHAnsi" w:cs="Arial"/>
          <w:szCs w:val="24"/>
        </w:rPr>
        <w:tab/>
        <w:t>No Invólucro nº 2 deverá estar acondicionado o Plano de Comunicação Publicitária – Via Identificada, de que trata o subitem 1</w:t>
      </w:r>
      <w:r w:rsidR="0016079A" w:rsidRPr="00C4563C">
        <w:rPr>
          <w:rFonts w:asciiTheme="minorHAnsi" w:hAnsiTheme="minorHAnsi" w:cs="Arial"/>
          <w:szCs w:val="24"/>
        </w:rPr>
        <w:t>1</w:t>
      </w:r>
      <w:r w:rsidR="001250CF" w:rsidRPr="00C4563C">
        <w:rPr>
          <w:rFonts w:asciiTheme="minorHAnsi" w:hAnsiTheme="minorHAnsi" w:cs="Arial"/>
          <w:szCs w:val="24"/>
        </w:rPr>
        <w:t>.4</w:t>
      </w:r>
      <w:r w:rsidR="00A74EEC" w:rsidRPr="00C4563C">
        <w:rPr>
          <w:rFonts w:asciiTheme="minorHAnsi" w:hAnsiTheme="minorHAnsi" w:cs="Arial"/>
          <w:szCs w:val="24"/>
        </w:rPr>
        <w:t xml:space="preserve"> deste Edital</w:t>
      </w:r>
      <w:r w:rsidR="001250CF" w:rsidRPr="00C4563C">
        <w:rPr>
          <w:rFonts w:asciiTheme="minorHAnsi" w:hAnsiTheme="minorHAnsi" w:cs="Arial"/>
          <w:szCs w:val="24"/>
        </w:rPr>
        <w:t>.</w:t>
      </w:r>
    </w:p>
    <w:p w14:paraId="56706CD6" w14:textId="77777777" w:rsidR="001250CF" w:rsidRPr="00C4563C" w:rsidRDefault="001250CF" w:rsidP="00AC33EB">
      <w:pPr>
        <w:jc w:val="both"/>
        <w:rPr>
          <w:rFonts w:asciiTheme="minorHAnsi" w:hAnsiTheme="minorHAnsi" w:cs="Arial"/>
          <w:szCs w:val="24"/>
        </w:rPr>
      </w:pPr>
    </w:p>
    <w:p w14:paraId="320C3226" w14:textId="271AF7AA" w:rsidR="001250CF" w:rsidRPr="00C4563C" w:rsidRDefault="0048469A" w:rsidP="00AC33EB">
      <w:pPr>
        <w:jc w:val="both"/>
        <w:rPr>
          <w:rFonts w:asciiTheme="minorHAnsi" w:hAnsiTheme="minorHAnsi" w:cs="Arial"/>
          <w:szCs w:val="24"/>
        </w:rPr>
      </w:pPr>
      <w:r w:rsidRPr="00C4563C">
        <w:rPr>
          <w:rFonts w:asciiTheme="minorHAnsi" w:hAnsiTheme="minorHAnsi" w:cs="Arial"/>
          <w:bCs/>
          <w:szCs w:val="24"/>
        </w:rPr>
        <w:t>10</w:t>
      </w:r>
      <w:r w:rsidR="001250CF" w:rsidRPr="00C4563C">
        <w:rPr>
          <w:rFonts w:asciiTheme="minorHAnsi" w:hAnsiTheme="minorHAnsi" w:cs="Arial"/>
          <w:bCs/>
          <w:szCs w:val="24"/>
        </w:rPr>
        <w:t>.1.2.1</w:t>
      </w:r>
      <w:r w:rsidR="001250CF" w:rsidRPr="00C4563C">
        <w:rPr>
          <w:rFonts w:asciiTheme="minorHAnsi" w:hAnsiTheme="minorHAnsi" w:cs="Arial"/>
          <w:szCs w:val="24"/>
        </w:rPr>
        <w:tab/>
        <w:t>O Invólucro nº 2 deverá estar fechado e rubricado no fecho, com a seguinte identificação:</w:t>
      </w:r>
    </w:p>
    <w:p w14:paraId="18ECB592" w14:textId="77777777" w:rsidR="001250CF" w:rsidRPr="00C4563C" w:rsidRDefault="001250CF" w:rsidP="00AC33EB">
      <w:pPr>
        <w:jc w:val="both"/>
        <w:rPr>
          <w:rFonts w:asciiTheme="minorHAnsi" w:hAnsiTheme="minorHAnsi" w:cs="Arial"/>
          <w:szCs w:val="24"/>
        </w:rPr>
      </w:pPr>
    </w:p>
    <w:p w14:paraId="38C27450" w14:textId="77777777" w:rsidR="00E566C0" w:rsidRPr="00C4563C" w:rsidRDefault="00E566C0" w:rsidP="00AC33EB">
      <w:pPr>
        <w:jc w:val="both"/>
        <w:rPr>
          <w:rFonts w:asciiTheme="minorHAnsi" w:hAnsiTheme="minorHAnsi" w:cs="Arial"/>
          <w:szCs w:val="24"/>
        </w:rPr>
      </w:pPr>
    </w:p>
    <w:p w14:paraId="4BFE6CBE" w14:textId="4F0214BF" w:rsidR="001250CF" w:rsidRPr="00C4563C" w:rsidRDefault="001250CF" w:rsidP="00AC33EB">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cs="Arial"/>
          <w:b/>
          <w:szCs w:val="24"/>
        </w:rPr>
      </w:pPr>
      <w:r w:rsidRPr="00C4563C">
        <w:rPr>
          <w:rFonts w:asciiTheme="minorHAnsi" w:hAnsiTheme="minorHAnsi" w:cs="Arial"/>
          <w:b/>
          <w:szCs w:val="24"/>
        </w:rPr>
        <w:t>Invólucro nº 2</w:t>
      </w:r>
    </w:p>
    <w:p w14:paraId="2F29261D" w14:textId="34815D0A" w:rsidR="001250CF" w:rsidRPr="00C4563C" w:rsidRDefault="001250CF" w:rsidP="00AC33EB">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cs="Arial"/>
          <w:szCs w:val="24"/>
        </w:rPr>
      </w:pPr>
      <w:r w:rsidRPr="00C4563C">
        <w:rPr>
          <w:rFonts w:asciiTheme="minorHAnsi" w:hAnsiTheme="minorHAnsi" w:cs="Arial"/>
          <w:szCs w:val="24"/>
        </w:rPr>
        <w:t>Proposta Técnica:</w:t>
      </w:r>
      <w:r w:rsidR="00976AB5" w:rsidRPr="00C4563C">
        <w:rPr>
          <w:rFonts w:asciiTheme="minorHAnsi" w:hAnsiTheme="minorHAnsi" w:cs="Arial"/>
          <w:szCs w:val="24"/>
        </w:rPr>
        <w:t xml:space="preserve"> </w:t>
      </w:r>
      <w:r w:rsidRPr="00C4563C">
        <w:rPr>
          <w:rFonts w:asciiTheme="minorHAnsi" w:hAnsiTheme="minorHAnsi" w:cs="Arial"/>
          <w:szCs w:val="24"/>
        </w:rPr>
        <w:t xml:space="preserve">Plano de Comunicação Publicitária </w:t>
      </w:r>
      <w:r w:rsidR="002F28F7" w:rsidRPr="00C4563C">
        <w:rPr>
          <w:rFonts w:asciiTheme="minorHAnsi" w:hAnsiTheme="minorHAnsi" w:cs="Arial"/>
          <w:szCs w:val="24"/>
        </w:rPr>
        <w:t xml:space="preserve">- </w:t>
      </w:r>
      <w:r w:rsidRPr="00C4563C">
        <w:rPr>
          <w:rFonts w:asciiTheme="minorHAnsi" w:hAnsiTheme="minorHAnsi" w:cs="Arial"/>
          <w:szCs w:val="24"/>
        </w:rPr>
        <w:t>Via Identificada</w:t>
      </w:r>
    </w:p>
    <w:p w14:paraId="58A7E7B9" w14:textId="61DB2278" w:rsidR="001250CF" w:rsidRPr="00C4563C" w:rsidRDefault="00B52864" w:rsidP="00AC33EB">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cs="Arial"/>
          <w:bCs/>
          <w:szCs w:val="24"/>
        </w:rPr>
      </w:pPr>
      <w:r w:rsidRPr="00C4563C">
        <w:rPr>
          <w:rFonts w:asciiTheme="minorHAnsi" w:hAnsiTheme="minorHAnsi" w:cs="Arial"/>
          <w:bCs/>
          <w:szCs w:val="24"/>
        </w:rPr>
        <w:t>N</w:t>
      </w:r>
      <w:r w:rsidR="001250CF" w:rsidRPr="00C4563C">
        <w:rPr>
          <w:rFonts w:asciiTheme="minorHAnsi" w:hAnsiTheme="minorHAnsi" w:cs="Arial"/>
          <w:bCs/>
          <w:szCs w:val="24"/>
        </w:rPr>
        <w:t>ome empresarial e CNPJ da licitante</w:t>
      </w:r>
    </w:p>
    <w:p w14:paraId="4CA4C1B7" w14:textId="0C17B740" w:rsidR="00794EC1" w:rsidRPr="00C4563C" w:rsidRDefault="001250CF" w:rsidP="00AC33EB">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cs="Arial"/>
          <w:bCs/>
          <w:szCs w:val="24"/>
        </w:rPr>
      </w:pPr>
      <w:r w:rsidRPr="00C4563C">
        <w:rPr>
          <w:rFonts w:asciiTheme="minorHAnsi" w:hAnsiTheme="minorHAnsi" w:cs="Arial"/>
          <w:szCs w:val="24"/>
        </w:rPr>
        <w:t>Concorrência nº</w:t>
      </w:r>
      <w:r w:rsidR="007F6BDC" w:rsidRPr="00C4563C">
        <w:rPr>
          <w:rFonts w:asciiTheme="minorHAnsi" w:hAnsiTheme="minorHAnsi" w:cs="Arial"/>
          <w:szCs w:val="24"/>
        </w:rPr>
        <w:t xml:space="preserve"> </w:t>
      </w:r>
      <w:r w:rsidR="006A15BB" w:rsidRPr="00C4563C">
        <w:rPr>
          <w:rFonts w:asciiTheme="minorHAnsi" w:hAnsiTheme="minorHAnsi" w:cs="Arial"/>
          <w:szCs w:val="24"/>
          <w:highlight w:val="yellow"/>
        </w:rPr>
        <w:t>XX</w:t>
      </w:r>
      <w:r w:rsidR="006A15BB" w:rsidRPr="00C4563C">
        <w:rPr>
          <w:rFonts w:asciiTheme="minorHAnsi" w:hAnsiTheme="minorHAnsi" w:cs="Arial"/>
          <w:szCs w:val="24"/>
        </w:rPr>
        <w:t xml:space="preserve"> </w:t>
      </w:r>
      <w:r w:rsidR="007F6BDC" w:rsidRPr="00C4563C">
        <w:rPr>
          <w:rFonts w:asciiTheme="minorHAnsi" w:hAnsiTheme="minorHAnsi" w:cs="Arial"/>
          <w:szCs w:val="24"/>
        </w:rPr>
        <w:t>/</w:t>
      </w:r>
      <w:r w:rsidR="006A15BB" w:rsidRPr="00C4563C">
        <w:rPr>
          <w:rFonts w:asciiTheme="minorHAnsi" w:hAnsiTheme="minorHAnsi" w:cs="Arial"/>
          <w:szCs w:val="24"/>
        </w:rPr>
        <w:t xml:space="preserve"> </w:t>
      </w:r>
      <w:r w:rsidR="008F22D6" w:rsidRPr="00C4563C">
        <w:rPr>
          <w:rFonts w:asciiTheme="minorHAnsi" w:hAnsiTheme="minorHAnsi" w:cs="Arial"/>
          <w:szCs w:val="24"/>
          <w:highlight w:val="yellow"/>
        </w:rPr>
        <w:t>a</w:t>
      </w:r>
      <w:r w:rsidR="005F01C0" w:rsidRPr="00C4563C">
        <w:rPr>
          <w:rFonts w:asciiTheme="minorHAnsi" w:hAnsiTheme="minorHAnsi" w:cs="Arial"/>
          <w:szCs w:val="24"/>
          <w:highlight w:val="yellow"/>
        </w:rPr>
        <w:t>no</w:t>
      </w:r>
      <w:r w:rsidR="00976AB5" w:rsidRPr="00C4563C">
        <w:rPr>
          <w:rFonts w:asciiTheme="minorHAnsi" w:hAnsiTheme="minorHAnsi" w:cs="Arial"/>
          <w:szCs w:val="24"/>
        </w:rPr>
        <w:t xml:space="preserve"> </w:t>
      </w:r>
      <w:r w:rsidR="00794EC1" w:rsidRPr="00C4563C">
        <w:rPr>
          <w:rFonts w:asciiTheme="minorHAnsi" w:hAnsiTheme="minorHAnsi" w:cs="Arial"/>
          <w:szCs w:val="24"/>
        </w:rPr>
        <w:t>–</w:t>
      </w:r>
      <w:r w:rsidR="00976AB5" w:rsidRPr="00C4563C">
        <w:rPr>
          <w:rFonts w:asciiTheme="minorHAnsi" w:hAnsiTheme="minorHAnsi" w:cs="Arial"/>
          <w:szCs w:val="24"/>
        </w:rPr>
        <w:t xml:space="preserve"> </w:t>
      </w:r>
      <w:r w:rsidR="00976AB5" w:rsidRPr="00C4563C">
        <w:rPr>
          <w:rFonts w:asciiTheme="minorHAnsi" w:hAnsiTheme="minorHAnsi" w:cs="Arial"/>
          <w:szCs w:val="24"/>
          <w:highlight w:val="yellow"/>
        </w:rPr>
        <w:t>anunciante</w:t>
      </w:r>
    </w:p>
    <w:p w14:paraId="16F4F9DB" w14:textId="77777777" w:rsidR="00E566C0" w:rsidRPr="00C4563C" w:rsidRDefault="00E566C0" w:rsidP="00AC33EB">
      <w:pPr>
        <w:jc w:val="both"/>
        <w:rPr>
          <w:rFonts w:asciiTheme="minorHAnsi" w:hAnsiTheme="minorHAnsi" w:cs="Arial"/>
          <w:szCs w:val="24"/>
        </w:rPr>
      </w:pPr>
    </w:p>
    <w:p w14:paraId="6925A238" w14:textId="77777777" w:rsidR="001250CF" w:rsidRPr="00C4563C" w:rsidRDefault="001250CF" w:rsidP="00AC33EB">
      <w:pPr>
        <w:jc w:val="both"/>
        <w:rPr>
          <w:rFonts w:asciiTheme="minorHAnsi" w:hAnsiTheme="minorHAnsi" w:cs="Arial"/>
          <w:szCs w:val="24"/>
        </w:rPr>
      </w:pPr>
    </w:p>
    <w:p w14:paraId="63CD2AC3" w14:textId="08C1709E" w:rsidR="001250CF" w:rsidRPr="00C4563C" w:rsidRDefault="0048469A" w:rsidP="00AC33EB">
      <w:pPr>
        <w:jc w:val="both"/>
        <w:rPr>
          <w:rFonts w:asciiTheme="minorHAnsi" w:hAnsiTheme="minorHAnsi" w:cs="Arial"/>
          <w:szCs w:val="24"/>
        </w:rPr>
      </w:pPr>
      <w:r w:rsidRPr="00C4563C">
        <w:rPr>
          <w:rFonts w:asciiTheme="minorHAnsi" w:hAnsiTheme="minorHAnsi" w:cs="Arial"/>
          <w:bCs/>
          <w:szCs w:val="24"/>
        </w:rPr>
        <w:t>10</w:t>
      </w:r>
      <w:r w:rsidR="001250CF" w:rsidRPr="00C4563C">
        <w:rPr>
          <w:rFonts w:asciiTheme="minorHAnsi" w:hAnsiTheme="minorHAnsi" w:cs="Arial"/>
          <w:bCs/>
          <w:szCs w:val="24"/>
        </w:rPr>
        <w:t>.1.2.2</w:t>
      </w:r>
      <w:r w:rsidR="001250CF" w:rsidRPr="00C4563C">
        <w:rPr>
          <w:rFonts w:asciiTheme="minorHAnsi" w:hAnsiTheme="minorHAnsi" w:cs="Arial"/>
          <w:bCs/>
          <w:szCs w:val="24"/>
        </w:rPr>
        <w:tab/>
      </w:r>
      <w:r w:rsidR="001250CF" w:rsidRPr="00C4563C">
        <w:rPr>
          <w:rFonts w:asciiTheme="minorHAnsi" w:hAnsiTheme="minorHAnsi" w:cs="Arial"/>
          <w:szCs w:val="24"/>
        </w:rPr>
        <w:t xml:space="preserve">O Invólucro </w:t>
      </w:r>
      <w:r w:rsidR="001250CF" w:rsidRPr="00C4563C">
        <w:rPr>
          <w:rFonts w:asciiTheme="minorHAnsi" w:hAnsiTheme="minorHAnsi" w:cs="Arial"/>
          <w:bCs/>
          <w:szCs w:val="24"/>
        </w:rPr>
        <w:t>nº 2</w:t>
      </w:r>
      <w:r w:rsidR="001250CF" w:rsidRPr="00C4563C">
        <w:rPr>
          <w:rFonts w:asciiTheme="minorHAnsi" w:hAnsiTheme="minorHAnsi" w:cs="Arial"/>
          <w:szCs w:val="24"/>
        </w:rPr>
        <w:t xml:space="preserve"> deverá ser providenciado pela licitante e poderá ser constituído de embalagem adequada às características de seu conteúdo, desde que inviolável quanto às informações de que trata, até sua abertura.</w:t>
      </w:r>
    </w:p>
    <w:p w14:paraId="3E43B651" w14:textId="77777777" w:rsidR="00202510" w:rsidRPr="00C4563C" w:rsidRDefault="00202510" w:rsidP="00AC33EB">
      <w:pPr>
        <w:jc w:val="both"/>
        <w:rPr>
          <w:rFonts w:asciiTheme="minorHAnsi" w:hAnsiTheme="minorHAnsi" w:cs="Arial"/>
          <w:szCs w:val="24"/>
        </w:rPr>
      </w:pPr>
    </w:p>
    <w:p w14:paraId="75450007" w14:textId="1E0D5856" w:rsidR="007F6BDC" w:rsidRPr="00C4563C" w:rsidRDefault="007F6BDC" w:rsidP="00AC33EB">
      <w:pPr>
        <w:ind w:left="1418"/>
        <w:jc w:val="both"/>
        <w:rPr>
          <w:rFonts w:asciiTheme="minorHAnsi" w:hAnsiTheme="minorHAnsi" w:cs="Arial"/>
          <w:szCs w:val="24"/>
          <w:u w:val="single"/>
        </w:rPr>
      </w:pPr>
      <w:r w:rsidRPr="00C4563C">
        <w:rPr>
          <w:rFonts w:asciiTheme="minorHAnsi" w:hAnsiTheme="minorHAnsi" w:cs="Arial"/>
          <w:szCs w:val="24"/>
          <w:u w:val="single"/>
        </w:rPr>
        <w:t>Invólucro nº 3</w:t>
      </w:r>
    </w:p>
    <w:p w14:paraId="0452BDB8" w14:textId="77777777" w:rsidR="007F6BDC" w:rsidRPr="00C4563C" w:rsidRDefault="007F6BDC" w:rsidP="00AC33EB">
      <w:pPr>
        <w:jc w:val="both"/>
        <w:rPr>
          <w:rFonts w:asciiTheme="minorHAnsi" w:hAnsiTheme="minorHAnsi" w:cs="Arial"/>
          <w:szCs w:val="24"/>
        </w:rPr>
      </w:pPr>
    </w:p>
    <w:p w14:paraId="66FED1A9" w14:textId="4703BDFD" w:rsidR="001250CF" w:rsidRPr="00C4563C" w:rsidRDefault="0048469A" w:rsidP="00AC33EB">
      <w:pPr>
        <w:jc w:val="both"/>
        <w:rPr>
          <w:rFonts w:asciiTheme="minorHAnsi" w:hAnsiTheme="minorHAnsi" w:cs="Arial"/>
          <w:szCs w:val="24"/>
        </w:rPr>
      </w:pPr>
      <w:r w:rsidRPr="00C4563C">
        <w:rPr>
          <w:rFonts w:asciiTheme="minorHAnsi" w:hAnsiTheme="minorHAnsi" w:cs="Arial"/>
          <w:bCs/>
          <w:szCs w:val="24"/>
        </w:rPr>
        <w:t>10</w:t>
      </w:r>
      <w:r w:rsidR="001250CF" w:rsidRPr="00C4563C">
        <w:rPr>
          <w:rFonts w:asciiTheme="minorHAnsi" w:hAnsiTheme="minorHAnsi" w:cs="Arial"/>
          <w:szCs w:val="24"/>
        </w:rPr>
        <w:t>.1.3</w:t>
      </w:r>
      <w:r w:rsidR="001250CF" w:rsidRPr="00C4563C">
        <w:rPr>
          <w:rFonts w:asciiTheme="minorHAnsi" w:hAnsiTheme="minorHAnsi" w:cs="Arial"/>
          <w:szCs w:val="24"/>
        </w:rPr>
        <w:tab/>
      </w:r>
      <w:r w:rsidR="001250CF" w:rsidRPr="00C4563C">
        <w:rPr>
          <w:rFonts w:asciiTheme="minorHAnsi" w:hAnsiTheme="minorHAnsi" w:cs="Arial"/>
          <w:szCs w:val="24"/>
        </w:rPr>
        <w:tab/>
        <w:t>No Invólucro nº 3 deverão estar acondicionados a Capacidade de Atendimento, o Repertório e os Relatos de Soluções de Problemas de Comunicação, de que tratam os subitens 1</w:t>
      </w:r>
      <w:r w:rsidR="004431C9" w:rsidRPr="00C4563C">
        <w:rPr>
          <w:rFonts w:asciiTheme="minorHAnsi" w:hAnsiTheme="minorHAnsi" w:cs="Arial"/>
          <w:szCs w:val="24"/>
        </w:rPr>
        <w:t>1</w:t>
      </w:r>
      <w:r w:rsidR="001250CF" w:rsidRPr="00C4563C">
        <w:rPr>
          <w:rFonts w:asciiTheme="minorHAnsi" w:hAnsiTheme="minorHAnsi" w:cs="Arial"/>
          <w:szCs w:val="24"/>
        </w:rPr>
        <w:t>.5</w:t>
      </w:r>
      <w:r w:rsidR="00144941" w:rsidRPr="00C4563C">
        <w:rPr>
          <w:rFonts w:asciiTheme="minorHAnsi" w:hAnsiTheme="minorHAnsi" w:cs="Arial"/>
          <w:szCs w:val="24"/>
        </w:rPr>
        <w:t>, 1</w:t>
      </w:r>
      <w:r w:rsidR="004431C9" w:rsidRPr="00C4563C">
        <w:rPr>
          <w:rFonts w:asciiTheme="minorHAnsi" w:hAnsiTheme="minorHAnsi" w:cs="Arial"/>
          <w:szCs w:val="24"/>
        </w:rPr>
        <w:t>1</w:t>
      </w:r>
      <w:r w:rsidR="00144941" w:rsidRPr="00C4563C">
        <w:rPr>
          <w:rFonts w:asciiTheme="minorHAnsi" w:hAnsiTheme="minorHAnsi" w:cs="Arial"/>
          <w:szCs w:val="24"/>
        </w:rPr>
        <w:t xml:space="preserve">.7 e </w:t>
      </w:r>
      <w:r w:rsidR="001250CF" w:rsidRPr="00C4563C">
        <w:rPr>
          <w:rFonts w:asciiTheme="minorHAnsi" w:hAnsiTheme="minorHAnsi" w:cs="Arial"/>
          <w:szCs w:val="24"/>
        </w:rPr>
        <w:t>1</w:t>
      </w:r>
      <w:r w:rsidR="004431C9" w:rsidRPr="00C4563C">
        <w:rPr>
          <w:rFonts w:asciiTheme="minorHAnsi" w:hAnsiTheme="minorHAnsi" w:cs="Arial"/>
          <w:szCs w:val="24"/>
        </w:rPr>
        <w:t>1</w:t>
      </w:r>
      <w:r w:rsidR="001250CF" w:rsidRPr="00C4563C">
        <w:rPr>
          <w:rFonts w:asciiTheme="minorHAnsi" w:hAnsiTheme="minorHAnsi" w:cs="Arial"/>
          <w:szCs w:val="24"/>
        </w:rPr>
        <w:t>.</w:t>
      </w:r>
      <w:r w:rsidR="00144941" w:rsidRPr="00C4563C">
        <w:rPr>
          <w:rFonts w:asciiTheme="minorHAnsi" w:hAnsiTheme="minorHAnsi" w:cs="Arial"/>
          <w:szCs w:val="24"/>
        </w:rPr>
        <w:t>9</w:t>
      </w:r>
      <w:r w:rsidR="00390E40" w:rsidRPr="00C4563C">
        <w:rPr>
          <w:rFonts w:asciiTheme="minorHAnsi" w:hAnsiTheme="minorHAnsi" w:cs="Arial"/>
          <w:szCs w:val="24"/>
        </w:rPr>
        <w:t xml:space="preserve"> deste Edital</w:t>
      </w:r>
      <w:r w:rsidR="001250CF" w:rsidRPr="00C4563C">
        <w:rPr>
          <w:rFonts w:asciiTheme="minorHAnsi" w:hAnsiTheme="minorHAnsi" w:cs="Arial"/>
          <w:szCs w:val="24"/>
        </w:rPr>
        <w:t>.</w:t>
      </w:r>
    </w:p>
    <w:p w14:paraId="58BE1ECE" w14:textId="77777777" w:rsidR="001250CF" w:rsidRPr="00C4563C" w:rsidRDefault="001250CF" w:rsidP="00AC33EB">
      <w:pPr>
        <w:jc w:val="both"/>
        <w:rPr>
          <w:rFonts w:asciiTheme="minorHAnsi" w:hAnsiTheme="minorHAnsi" w:cs="Arial"/>
          <w:szCs w:val="24"/>
        </w:rPr>
      </w:pPr>
    </w:p>
    <w:p w14:paraId="10B09995" w14:textId="0E31EC3C" w:rsidR="001250CF" w:rsidRPr="00C4563C" w:rsidRDefault="0048469A" w:rsidP="00AC33EB">
      <w:pPr>
        <w:jc w:val="both"/>
        <w:rPr>
          <w:rFonts w:asciiTheme="minorHAnsi" w:hAnsiTheme="minorHAnsi" w:cs="Arial"/>
          <w:szCs w:val="24"/>
        </w:rPr>
      </w:pPr>
      <w:r w:rsidRPr="00C4563C">
        <w:rPr>
          <w:rFonts w:asciiTheme="minorHAnsi" w:hAnsiTheme="minorHAnsi" w:cs="Arial"/>
          <w:bCs/>
          <w:szCs w:val="24"/>
        </w:rPr>
        <w:t>10</w:t>
      </w:r>
      <w:r w:rsidR="001250CF" w:rsidRPr="00C4563C">
        <w:rPr>
          <w:rFonts w:asciiTheme="minorHAnsi" w:hAnsiTheme="minorHAnsi" w:cs="Arial"/>
          <w:bCs/>
          <w:szCs w:val="24"/>
        </w:rPr>
        <w:t>.1.3.1</w:t>
      </w:r>
      <w:r w:rsidR="001250CF" w:rsidRPr="00C4563C">
        <w:rPr>
          <w:rFonts w:asciiTheme="minorHAnsi" w:hAnsiTheme="minorHAnsi" w:cs="Arial"/>
          <w:szCs w:val="24"/>
        </w:rPr>
        <w:tab/>
        <w:t>O Invólucro nº 3 deverá estar fechado e rubricado no fecho, com a seguinte identificação:</w:t>
      </w:r>
    </w:p>
    <w:p w14:paraId="6200AD50" w14:textId="77777777" w:rsidR="001250CF" w:rsidRPr="00C4563C" w:rsidRDefault="001250CF" w:rsidP="00AC33EB">
      <w:pPr>
        <w:jc w:val="both"/>
        <w:rPr>
          <w:rFonts w:asciiTheme="minorHAnsi" w:hAnsiTheme="minorHAnsi" w:cs="Arial"/>
          <w:szCs w:val="24"/>
        </w:rPr>
      </w:pPr>
    </w:p>
    <w:p w14:paraId="1F333747" w14:textId="77777777" w:rsidR="00E566C0" w:rsidRPr="00C4563C" w:rsidRDefault="00E566C0" w:rsidP="00AC33EB">
      <w:pPr>
        <w:jc w:val="both"/>
        <w:rPr>
          <w:rFonts w:asciiTheme="minorHAnsi" w:hAnsiTheme="minorHAnsi" w:cs="Arial"/>
          <w:szCs w:val="24"/>
        </w:rPr>
      </w:pPr>
    </w:p>
    <w:p w14:paraId="4F05BB24" w14:textId="78154977" w:rsidR="001250CF" w:rsidRPr="00C4563C" w:rsidRDefault="001250CF" w:rsidP="00AC33EB">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cs="Arial"/>
          <w:b/>
          <w:szCs w:val="24"/>
        </w:rPr>
      </w:pPr>
      <w:r w:rsidRPr="00C4563C">
        <w:rPr>
          <w:rFonts w:asciiTheme="minorHAnsi" w:hAnsiTheme="minorHAnsi" w:cs="Arial"/>
          <w:b/>
          <w:szCs w:val="24"/>
        </w:rPr>
        <w:t>Invólucro nº 3</w:t>
      </w:r>
    </w:p>
    <w:p w14:paraId="10D22188" w14:textId="4933AD89" w:rsidR="001250CF" w:rsidRPr="00C4563C" w:rsidRDefault="00D46DB6" w:rsidP="00AC33EB">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cs="Arial"/>
          <w:szCs w:val="24"/>
        </w:rPr>
      </w:pPr>
      <w:r w:rsidRPr="00C4563C">
        <w:rPr>
          <w:rFonts w:asciiTheme="minorHAnsi" w:hAnsiTheme="minorHAnsi" w:cs="Arial"/>
          <w:szCs w:val="24"/>
        </w:rPr>
        <w:t>Proposta Técnica:</w:t>
      </w:r>
      <w:r w:rsidR="00976AB5" w:rsidRPr="00C4563C">
        <w:rPr>
          <w:rFonts w:asciiTheme="minorHAnsi" w:hAnsiTheme="minorHAnsi" w:cs="Arial"/>
          <w:szCs w:val="24"/>
        </w:rPr>
        <w:t xml:space="preserve"> </w:t>
      </w:r>
      <w:r w:rsidR="001250CF" w:rsidRPr="00C4563C">
        <w:rPr>
          <w:rFonts w:asciiTheme="minorHAnsi" w:hAnsiTheme="minorHAnsi" w:cs="Arial"/>
          <w:szCs w:val="24"/>
        </w:rPr>
        <w:t>Capacidade de Atendimento,</w:t>
      </w:r>
      <w:r w:rsidR="00976AB5" w:rsidRPr="00C4563C">
        <w:rPr>
          <w:rFonts w:asciiTheme="minorHAnsi" w:hAnsiTheme="minorHAnsi" w:cs="Arial"/>
          <w:szCs w:val="24"/>
        </w:rPr>
        <w:t xml:space="preserve"> </w:t>
      </w:r>
      <w:r w:rsidR="001250CF" w:rsidRPr="00C4563C">
        <w:rPr>
          <w:rFonts w:asciiTheme="minorHAnsi" w:hAnsiTheme="minorHAnsi" w:cs="Arial"/>
          <w:szCs w:val="24"/>
        </w:rPr>
        <w:t>Repertório</w:t>
      </w:r>
      <w:r w:rsidR="00976AB5" w:rsidRPr="00C4563C">
        <w:rPr>
          <w:rFonts w:asciiTheme="minorHAnsi" w:hAnsiTheme="minorHAnsi" w:cs="Arial"/>
          <w:szCs w:val="24"/>
        </w:rPr>
        <w:t xml:space="preserve"> e </w:t>
      </w:r>
      <w:r w:rsidR="001250CF" w:rsidRPr="00C4563C">
        <w:rPr>
          <w:rFonts w:asciiTheme="minorHAnsi" w:hAnsiTheme="minorHAnsi" w:cs="Arial"/>
          <w:szCs w:val="24"/>
        </w:rPr>
        <w:t>Relatos de Soluções de Problemas de Comunicação</w:t>
      </w:r>
    </w:p>
    <w:p w14:paraId="685D0CC9" w14:textId="21184044" w:rsidR="001250CF" w:rsidRPr="00C4563C" w:rsidRDefault="00B52864" w:rsidP="00AC33EB">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cs="Arial"/>
          <w:szCs w:val="24"/>
        </w:rPr>
      </w:pPr>
      <w:r w:rsidRPr="00C4563C">
        <w:rPr>
          <w:rFonts w:asciiTheme="minorHAnsi" w:hAnsiTheme="minorHAnsi" w:cs="Arial"/>
          <w:szCs w:val="24"/>
        </w:rPr>
        <w:t>Nome empresarial e CNPJ da licitante</w:t>
      </w:r>
      <w:r w:rsidRPr="00C4563C" w:rsidDel="008F22D6">
        <w:rPr>
          <w:rFonts w:asciiTheme="minorHAnsi" w:hAnsiTheme="minorHAnsi" w:cs="Arial"/>
          <w:szCs w:val="24"/>
        </w:rPr>
        <w:t xml:space="preserve"> </w:t>
      </w:r>
    </w:p>
    <w:p w14:paraId="3D69452E" w14:textId="2D79EA8B" w:rsidR="00794EC1" w:rsidRPr="00C4563C" w:rsidRDefault="007F6BDC" w:rsidP="00AC33EB">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cs="Arial"/>
          <w:szCs w:val="24"/>
        </w:rPr>
      </w:pPr>
      <w:r w:rsidRPr="00C4563C">
        <w:rPr>
          <w:rFonts w:asciiTheme="minorHAnsi" w:hAnsiTheme="minorHAnsi" w:cs="Arial"/>
          <w:szCs w:val="24"/>
        </w:rPr>
        <w:t>Concorrência nº</w:t>
      </w:r>
      <w:r w:rsidR="008077FD" w:rsidRPr="00C4563C">
        <w:rPr>
          <w:rFonts w:asciiTheme="minorHAnsi" w:hAnsiTheme="minorHAnsi" w:cs="Arial"/>
          <w:szCs w:val="24"/>
        </w:rPr>
        <w:t xml:space="preserve"> </w:t>
      </w:r>
      <w:r w:rsidR="008077FD" w:rsidRPr="00C4563C">
        <w:rPr>
          <w:rFonts w:asciiTheme="minorHAnsi" w:hAnsiTheme="minorHAnsi" w:cs="Arial"/>
          <w:szCs w:val="24"/>
          <w:highlight w:val="yellow"/>
        </w:rPr>
        <w:t>XX</w:t>
      </w:r>
      <w:r w:rsidR="008077FD" w:rsidRPr="00C4563C">
        <w:rPr>
          <w:rFonts w:asciiTheme="minorHAnsi" w:hAnsiTheme="minorHAnsi" w:cs="Arial"/>
          <w:szCs w:val="24"/>
        </w:rPr>
        <w:t xml:space="preserve"> / </w:t>
      </w:r>
      <w:r w:rsidR="008F22D6" w:rsidRPr="00C4563C">
        <w:rPr>
          <w:rFonts w:asciiTheme="minorHAnsi" w:hAnsiTheme="minorHAnsi" w:cs="Arial"/>
          <w:szCs w:val="24"/>
          <w:highlight w:val="yellow"/>
        </w:rPr>
        <w:t>a</w:t>
      </w:r>
      <w:r w:rsidR="005F01C0" w:rsidRPr="00C4563C">
        <w:rPr>
          <w:rFonts w:asciiTheme="minorHAnsi" w:hAnsiTheme="minorHAnsi" w:cs="Arial"/>
          <w:szCs w:val="24"/>
          <w:highlight w:val="yellow"/>
        </w:rPr>
        <w:t>no</w:t>
      </w:r>
      <w:r w:rsidR="00976AB5" w:rsidRPr="00C4563C">
        <w:rPr>
          <w:rFonts w:asciiTheme="minorHAnsi" w:hAnsiTheme="minorHAnsi" w:cs="Arial"/>
          <w:szCs w:val="24"/>
        </w:rPr>
        <w:t xml:space="preserve"> </w:t>
      </w:r>
      <w:r w:rsidR="00794EC1" w:rsidRPr="00C4563C">
        <w:rPr>
          <w:rFonts w:asciiTheme="minorHAnsi" w:hAnsiTheme="minorHAnsi" w:cs="Arial"/>
          <w:szCs w:val="24"/>
        </w:rPr>
        <w:t>–</w:t>
      </w:r>
      <w:r w:rsidR="00976AB5" w:rsidRPr="00C4563C">
        <w:rPr>
          <w:rFonts w:asciiTheme="minorHAnsi" w:hAnsiTheme="minorHAnsi" w:cs="Arial"/>
          <w:szCs w:val="24"/>
        </w:rPr>
        <w:t xml:space="preserve"> </w:t>
      </w:r>
      <w:r w:rsidR="00976AB5" w:rsidRPr="00C4563C">
        <w:rPr>
          <w:rFonts w:asciiTheme="minorHAnsi" w:hAnsiTheme="minorHAnsi" w:cs="Arial"/>
          <w:szCs w:val="24"/>
          <w:highlight w:val="yellow"/>
        </w:rPr>
        <w:t>anunciante</w:t>
      </w:r>
    </w:p>
    <w:p w14:paraId="740550C0" w14:textId="77777777" w:rsidR="001250CF" w:rsidRPr="00C4563C" w:rsidRDefault="001250CF" w:rsidP="00AC33EB">
      <w:pPr>
        <w:jc w:val="both"/>
        <w:rPr>
          <w:rFonts w:asciiTheme="minorHAnsi" w:hAnsiTheme="minorHAnsi" w:cs="Arial"/>
          <w:szCs w:val="24"/>
        </w:rPr>
      </w:pPr>
    </w:p>
    <w:p w14:paraId="0ADC4F20" w14:textId="77777777" w:rsidR="00E566C0" w:rsidRPr="00C4563C" w:rsidRDefault="00E566C0" w:rsidP="00AC33EB">
      <w:pPr>
        <w:jc w:val="both"/>
        <w:rPr>
          <w:rFonts w:asciiTheme="minorHAnsi" w:hAnsiTheme="minorHAnsi" w:cs="Arial"/>
          <w:szCs w:val="24"/>
        </w:rPr>
      </w:pPr>
    </w:p>
    <w:p w14:paraId="0AF7D73B" w14:textId="3DB2D35A" w:rsidR="001250CF" w:rsidRPr="00C4563C" w:rsidRDefault="0048469A" w:rsidP="00AC33EB">
      <w:pPr>
        <w:jc w:val="both"/>
        <w:rPr>
          <w:rFonts w:asciiTheme="minorHAnsi" w:hAnsiTheme="minorHAnsi" w:cs="Arial"/>
          <w:szCs w:val="24"/>
        </w:rPr>
      </w:pPr>
      <w:r w:rsidRPr="00C4563C">
        <w:rPr>
          <w:rFonts w:asciiTheme="minorHAnsi" w:hAnsiTheme="minorHAnsi" w:cs="Arial"/>
          <w:bCs/>
          <w:szCs w:val="24"/>
        </w:rPr>
        <w:t>10</w:t>
      </w:r>
      <w:r w:rsidR="001250CF" w:rsidRPr="00C4563C">
        <w:rPr>
          <w:rFonts w:asciiTheme="minorHAnsi" w:hAnsiTheme="minorHAnsi" w:cs="Arial"/>
          <w:bCs/>
          <w:szCs w:val="24"/>
        </w:rPr>
        <w:t>.1.3.2</w:t>
      </w:r>
      <w:r w:rsidR="001250CF" w:rsidRPr="00C4563C">
        <w:rPr>
          <w:rFonts w:asciiTheme="minorHAnsi" w:hAnsiTheme="minorHAnsi" w:cs="Arial"/>
          <w:bCs/>
          <w:szCs w:val="24"/>
        </w:rPr>
        <w:tab/>
      </w:r>
      <w:r w:rsidR="001250CF" w:rsidRPr="00C4563C">
        <w:rPr>
          <w:rFonts w:asciiTheme="minorHAnsi" w:hAnsiTheme="minorHAnsi" w:cs="Arial"/>
          <w:szCs w:val="24"/>
        </w:rPr>
        <w:t xml:space="preserve">O Invólucro </w:t>
      </w:r>
      <w:r w:rsidR="001250CF" w:rsidRPr="00C4563C">
        <w:rPr>
          <w:rFonts w:asciiTheme="minorHAnsi" w:hAnsiTheme="minorHAnsi" w:cs="Arial"/>
          <w:bCs/>
          <w:szCs w:val="24"/>
        </w:rPr>
        <w:t>nº 3</w:t>
      </w:r>
      <w:r w:rsidR="001250CF" w:rsidRPr="00C4563C">
        <w:rPr>
          <w:rFonts w:asciiTheme="minorHAnsi" w:hAnsiTheme="minorHAnsi" w:cs="Arial"/>
          <w:szCs w:val="24"/>
        </w:rPr>
        <w:t xml:space="preserve"> deverá ser providenciado pela licitante e poderá ser constituído de embalagem adequada às características de seu conteúdo, desde que inviolável quanto às informações de que trata, até sua abertura.</w:t>
      </w:r>
    </w:p>
    <w:p w14:paraId="6108A11D" w14:textId="77777777" w:rsidR="001250CF" w:rsidRPr="00C4563C" w:rsidRDefault="001250CF" w:rsidP="00AC33EB">
      <w:pPr>
        <w:jc w:val="both"/>
        <w:rPr>
          <w:rFonts w:asciiTheme="minorHAnsi" w:hAnsiTheme="minorHAnsi" w:cs="Arial"/>
          <w:szCs w:val="24"/>
        </w:rPr>
      </w:pPr>
    </w:p>
    <w:p w14:paraId="7F1A4925" w14:textId="4290CC54" w:rsidR="00B02746" w:rsidRPr="00C4563C" w:rsidRDefault="0048469A" w:rsidP="00AC33EB">
      <w:pPr>
        <w:jc w:val="both"/>
        <w:rPr>
          <w:rFonts w:asciiTheme="minorHAnsi" w:hAnsiTheme="minorHAnsi" w:cs="Arial"/>
          <w:szCs w:val="24"/>
        </w:rPr>
      </w:pPr>
      <w:r w:rsidRPr="00C4563C">
        <w:rPr>
          <w:rFonts w:asciiTheme="minorHAnsi" w:hAnsiTheme="minorHAnsi" w:cs="Arial"/>
          <w:bCs/>
          <w:szCs w:val="24"/>
        </w:rPr>
        <w:t>10</w:t>
      </w:r>
      <w:r w:rsidR="00B02746" w:rsidRPr="00C4563C">
        <w:rPr>
          <w:rFonts w:asciiTheme="minorHAnsi" w:hAnsiTheme="minorHAnsi" w:cs="Arial"/>
          <w:szCs w:val="24"/>
        </w:rPr>
        <w:t>.1.3.3</w:t>
      </w:r>
      <w:r w:rsidR="00B02746" w:rsidRPr="00C4563C">
        <w:rPr>
          <w:rFonts w:asciiTheme="minorHAnsi" w:hAnsiTheme="minorHAnsi" w:cs="Arial"/>
          <w:szCs w:val="24"/>
        </w:rPr>
        <w:tab/>
        <w:t xml:space="preserve">O Invólucro nº 3 </w:t>
      </w:r>
      <w:r w:rsidR="00B02746" w:rsidRPr="00C4563C">
        <w:rPr>
          <w:rFonts w:asciiTheme="minorHAnsi" w:hAnsiTheme="minorHAnsi" w:cs="Arial"/>
          <w:szCs w:val="24"/>
          <w:u w:val="single"/>
        </w:rPr>
        <w:t>não</w:t>
      </w:r>
      <w:r w:rsidR="00B02746" w:rsidRPr="00C4563C">
        <w:rPr>
          <w:rFonts w:asciiTheme="minorHAnsi" w:hAnsiTheme="minorHAnsi" w:cs="Arial"/>
          <w:szCs w:val="24"/>
        </w:rPr>
        <w:t xml:space="preserve"> poderá ter </w:t>
      </w:r>
      <w:r w:rsidR="00B02746" w:rsidRPr="00C4563C">
        <w:rPr>
          <w:rFonts w:asciiTheme="minorHAnsi" w:hAnsiTheme="minorHAnsi" w:cs="Arial"/>
          <w:bCs/>
          <w:szCs w:val="24"/>
        </w:rPr>
        <w:t xml:space="preserve">informação, marca, sinal, etiqueta ou </w:t>
      </w:r>
      <w:r w:rsidR="00FD2819" w:rsidRPr="00C4563C">
        <w:rPr>
          <w:rFonts w:asciiTheme="minorHAnsi" w:hAnsiTheme="minorHAnsi" w:cs="Arial"/>
          <w:bCs/>
          <w:szCs w:val="24"/>
        </w:rPr>
        <w:t xml:space="preserve">qualquer </w:t>
      </w:r>
      <w:r w:rsidR="00B02746" w:rsidRPr="00C4563C">
        <w:rPr>
          <w:rFonts w:asciiTheme="minorHAnsi" w:hAnsiTheme="minorHAnsi" w:cs="Arial"/>
          <w:bCs/>
          <w:szCs w:val="24"/>
        </w:rPr>
        <w:t xml:space="preserve">outro elemento </w:t>
      </w:r>
      <w:r w:rsidR="00B02746" w:rsidRPr="00C4563C">
        <w:rPr>
          <w:rFonts w:asciiTheme="minorHAnsi" w:hAnsiTheme="minorHAnsi" w:cs="Arial"/>
          <w:szCs w:val="24"/>
        </w:rPr>
        <w:t>que conste do Plano de Comunicação Publicitária – Via Não Identificada</w:t>
      </w:r>
      <w:r w:rsidR="00242B11" w:rsidRPr="00C4563C">
        <w:rPr>
          <w:rFonts w:asciiTheme="minorHAnsi" w:hAnsiTheme="minorHAnsi" w:cs="Arial"/>
          <w:szCs w:val="24"/>
        </w:rPr>
        <w:t>,</w:t>
      </w:r>
      <w:r w:rsidR="00B02746" w:rsidRPr="00C4563C">
        <w:rPr>
          <w:rFonts w:asciiTheme="minorHAnsi" w:hAnsiTheme="minorHAnsi" w:cs="Arial"/>
          <w:szCs w:val="24"/>
        </w:rPr>
        <w:t xml:space="preserve"> </w:t>
      </w:r>
      <w:r w:rsidR="00976AB5" w:rsidRPr="00C4563C">
        <w:rPr>
          <w:rFonts w:asciiTheme="minorHAnsi" w:hAnsiTheme="minorHAnsi" w:cs="Arial"/>
          <w:szCs w:val="24"/>
        </w:rPr>
        <w:t>qu</w:t>
      </w:r>
      <w:r w:rsidR="00CB002B" w:rsidRPr="00C4563C">
        <w:rPr>
          <w:rFonts w:asciiTheme="minorHAnsi" w:hAnsiTheme="minorHAnsi" w:cs="Arial"/>
          <w:szCs w:val="24"/>
        </w:rPr>
        <w:t>e</w:t>
      </w:r>
      <w:r w:rsidR="00B02746" w:rsidRPr="00C4563C">
        <w:rPr>
          <w:rFonts w:asciiTheme="minorHAnsi" w:hAnsiTheme="minorHAnsi" w:cs="Arial"/>
          <w:szCs w:val="24"/>
        </w:rPr>
        <w:t xml:space="preserve"> possibilite a identificação da autoria deste</w:t>
      </w:r>
      <w:r w:rsidR="00CB002B" w:rsidRPr="00C4563C">
        <w:rPr>
          <w:rFonts w:asciiTheme="minorHAnsi" w:hAnsiTheme="minorHAnsi" w:cs="Arial"/>
          <w:szCs w:val="24"/>
        </w:rPr>
        <w:t xml:space="preserve">, </w:t>
      </w:r>
      <w:r w:rsidR="00B02746" w:rsidRPr="00C4563C">
        <w:rPr>
          <w:rFonts w:asciiTheme="minorHAnsi" w:hAnsiTheme="minorHAnsi" w:cs="Arial"/>
          <w:szCs w:val="24"/>
        </w:rPr>
        <w:t>antes da abertura do Invólucro nº 2.</w:t>
      </w:r>
    </w:p>
    <w:p w14:paraId="1E380D5A" w14:textId="77777777" w:rsidR="00770BA5" w:rsidRPr="00C4563C" w:rsidRDefault="00770BA5" w:rsidP="00AC33EB">
      <w:pPr>
        <w:jc w:val="both"/>
        <w:rPr>
          <w:rFonts w:asciiTheme="minorHAnsi" w:hAnsiTheme="minorHAnsi" w:cs="Arial"/>
          <w:szCs w:val="24"/>
        </w:rPr>
      </w:pPr>
    </w:p>
    <w:p w14:paraId="2319B598" w14:textId="77777777" w:rsidR="00F045E9" w:rsidRPr="00C4563C" w:rsidRDefault="00F045E9" w:rsidP="00AC33EB">
      <w:pPr>
        <w:jc w:val="both"/>
        <w:rPr>
          <w:rFonts w:asciiTheme="minorHAnsi" w:hAnsiTheme="minorHAnsi" w:cs="Arial"/>
          <w:szCs w:val="24"/>
        </w:rPr>
      </w:pPr>
    </w:p>
    <w:p w14:paraId="66E6192A" w14:textId="7377C8BC" w:rsidR="001250CF" w:rsidRPr="00C4563C" w:rsidRDefault="001250CF" w:rsidP="00AC33EB">
      <w:pPr>
        <w:tabs>
          <w:tab w:val="left" w:pos="1418"/>
        </w:tabs>
        <w:jc w:val="both"/>
        <w:rPr>
          <w:rFonts w:asciiTheme="minorHAnsi" w:hAnsiTheme="minorHAnsi" w:cs="Arial"/>
          <w:b/>
          <w:szCs w:val="24"/>
        </w:rPr>
      </w:pPr>
      <w:r w:rsidRPr="00C4563C">
        <w:rPr>
          <w:rFonts w:asciiTheme="minorHAnsi" w:hAnsiTheme="minorHAnsi" w:cs="Arial"/>
          <w:b/>
          <w:szCs w:val="24"/>
        </w:rPr>
        <w:t>1</w:t>
      </w:r>
      <w:r w:rsidR="005512C1" w:rsidRPr="00C4563C">
        <w:rPr>
          <w:rFonts w:asciiTheme="minorHAnsi" w:hAnsiTheme="minorHAnsi" w:cs="Arial"/>
          <w:b/>
          <w:szCs w:val="24"/>
        </w:rPr>
        <w:t>1</w:t>
      </w:r>
      <w:r w:rsidRPr="00C4563C">
        <w:rPr>
          <w:rFonts w:asciiTheme="minorHAnsi" w:hAnsiTheme="minorHAnsi" w:cs="Arial"/>
          <w:b/>
          <w:szCs w:val="24"/>
        </w:rPr>
        <w:t>.</w:t>
      </w:r>
      <w:r w:rsidR="0002450A" w:rsidRPr="00C4563C">
        <w:rPr>
          <w:rFonts w:asciiTheme="minorHAnsi" w:hAnsiTheme="minorHAnsi" w:cs="Arial"/>
          <w:b/>
          <w:szCs w:val="24"/>
        </w:rPr>
        <w:tab/>
      </w:r>
      <w:r w:rsidRPr="00C4563C">
        <w:rPr>
          <w:rFonts w:asciiTheme="minorHAnsi" w:hAnsiTheme="minorHAnsi" w:cs="Arial"/>
          <w:b/>
          <w:szCs w:val="24"/>
        </w:rPr>
        <w:t>APRESENTAÇÃO DA PROPOSTA TÉCNICA</w:t>
      </w:r>
    </w:p>
    <w:p w14:paraId="2460481C" w14:textId="77777777" w:rsidR="00742C23" w:rsidRPr="00C4563C" w:rsidRDefault="00742C23" w:rsidP="00AC33EB">
      <w:pPr>
        <w:jc w:val="both"/>
        <w:rPr>
          <w:rFonts w:asciiTheme="minorHAnsi" w:hAnsiTheme="minorHAnsi" w:cs="Arial"/>
          <w:szCs w:val="24"/>
        </w:rPr>
      </w:pPr>
    </w:p>
    <w:p w14:paraId="1CBB2A93" w14:textId="1613C9F4" w:rsidR="00742C23" w:rsidRPr="00C4563C" w:rsidRDefault="00742C23" w:rsidP="00AC33EB">
      <w:pPr>
        <w:jc w:val="both"/>
        <w:rPr>
          <w:rFonts w:asciiTheme="minorHAnsi" w:hAnsiTheme="minorHAnsi" w:cs="Arial"/>
          <w:szCs w:val="24"/>
        </w:rPr>
      </w:pPr>
      <w:r w:rsidRPr="00C4563C">
        <w:rPr>
          <w:rFonts w:asciiTheme="minorHAnsi" w:hAnsiTheme="minorHAnsi" w:cs="Arial"/>
          <w:szCs w:val="24"/>
        </w:rPr>
        <w:t>1</w:t>
      </w:r>
      <w:r w:rsidR="0048469A" w:rsidRPr="00C4563C">
        <w:rPr>
          <w:rFonts w:asciiTheme="minorHAnsi" w:hAnsiTheme="minorHAnsi" w:cs="Arial"/>
          <w:szCs w:val="24"/>
        </w:rPr>
        <w:t>1</w:t>
      </w:r>
      <w:r w:rsidRPr="00C4563C">
        <w:rPr>
          <w:rFonts w:asciiTheme="minorHAnsi" w:hAnsiTheme="minorHAnsi" w:cs="Arial"/>
          <w:szCs w:val="24"/>
        </w:rPr>
        <w:t>.1</w:t>
      </w:r>
      <w:r w:rsidRPr="00C4563C">
        <w:rPr>
          <w:rFonts w:asciiTheme="minorHAnsi" w:hAnsiTheme="minorHAnsi" w:cs="Arial"/>
          <w:szCs w:val="24"/>
        </w:rPr>
        <w:tab/>
      </w:r>
      <w:r w:rsidRPr="00C4563C">
        <w:rPr>
          <w:rFonts w:asciiTheme="minorHAnsi" w:hAnsiTheme="minorHAnsi" w:cs="Arial"/>
          <w:szCs w:val="24"/>
        </w:rPr>
        <w:tab/>
        <w:t>A licitante deverá apresentar sua Proposta Técnica estruturada de acordo com os quesitos e subquesitos a seguir:</w:t>
      </w:r>
    </w:p>
    <w:p w14:paraId="535CF90E" w14:textId="77777777" w:rsidR="00794082" w:rsidRPr="00C4563C" w:rsidRDefault="00794082" w:rsidP="00AC33EB">
      <w:pPr>
        <w:jc w:val="both"/>
        <w:rPr>
          <w:rFonts w:asciiTheme="minorHAnsi" w:hAnsiTheme="minorHAnsi" w:cs="Arial"/>
          <w:szCs w:val="24"/>
        </w:rPr>
      </w:pPr>
    </w:p>
    <w:p w14:paraId="155FDD5B" w14:textId="77777777" w:rsidR="003C19F9" w:rsidRPr="00C4563C" w:rsidRDefault="003C19F9" w:rsidP="00AC33EB">
      <w:pPr>
        <w:jc w:val="both"/>
        <w:rPr>
          <w:rFonts w:asciiTheme="minorHAnsi" w:hAnsiTheme="minorHAnsi" w:cs="Arial"/>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819"/>
      </w:tblGrid>
      <w:tr w:rsidR="00DD2F4F" w:rsidRPr="00C4563C" w14:paraId="6DCCF9A7" w14:textId="77777777" w:rsidTr="00AC33EB">
        <w:tc>
          <w:tcPr>
            <w:tcW w:w="4395" w:type="dxa"/>
            <w:shd w:val="clear" w:color="auto" w:fill="BFBFBF"/>
            <w:vAlign w:val="center"/>
          </w:tcPr>
          <w:p w14:paraId="30CB7C02" w14:textId="62F3B69D" w:rsidR="00742C23" w:rsidRPr="00C4563C" w:rsidRDefault="006860EB" w:rsidP="001232EA">
            <w:pPr>
              <w:spacing w:before="120" w:after="120"/>
              <w:jc w:val="center"/>
              <w:rPr>
                <w:rFonts w:asciiTheme="minorHAnsi" w:hAnsiTheme="minorHAnsi" w:cs="Arial"/>
                <w:b/>
                <w:szCs w:val="24"/>
              </w:rPr>
            </w:pPr>
            <w:r w:rsidRPr="00C4563C">
              <w:rPr>
                <w:rFonts w:asciiTheme="minorHAnsi" w:hAnsiTheme="minorHAnsi" w:cs="Arial"/>
                <w:b/>
                <w:szCs w:val="24"/>
              </w:rPr>
              <w:t>QUESITOS</w:t>
            </w:r>
          </w:p>
        </w:tc>
        <w:tc>
          <w:tcPr>
            <w:tcW w:w="4819" w:type="dxa"/>
            <w:tcBorders>
              <w:bottom w:val="single" w:sz="4" w:space="0" w:color="auto"/>
            </w:tcBorders>
            <w:shd w:val="clear" w:color="auto" w:fill="BFBFBF"/>
            <w:vAlign w:val="center"/>
          </w:tcPr>
          <w:p w14:paraId="09611E1D" w14:textId="3AB17DE7" w:rsidR="00110810" w:rsidRPr="00C4563C" w:rsidRDefault="006860EB" w:rsidP="001232EA">
            <w:pPr>
              <w:spacing w:before="120" w:after="120"/>
              <w:jc w:val="center"/>
              <w:rPr>
                <w:rFonts w:asciiTheme="minorHAnsi" w:hAnsiTheme="minorHAnsi" w:cs="Arial"/>
                <w:b/>
                <w:szCs w:val="24"/>
              </w:rPr>
            </w:pPr>
            <w:r w:rsidRPr="00C4563C">
              <w:rPr>
                <w:rFonts w:asciiTheme="minorHAnsi" w:hAnsiTheme="minorHAnsi" w:cs="Arial"/>
                <w:b/>
                <w:szCs w:val="24"/>
              </w:rPr>
              <w:t>SUBQUESITOS</w:t>
            </w:r>
          </w:p>
        </w:tc>
      </w:tr>
      <w:tr w:rsidR="00DD2F4F" w:rsidRPr="00C4563C" w14:paraId="0521426B" w14:textId="77777777" w:rsidTr="00AC33EB">
        <w:tc>
          <w:tcPr>
            <w:tcW w:w="4395" w:type="dxa"/>
            <w:vMerge w:val="restart"/>
            <w:shd w:val="clear" w:color="auto" w:fill="auto"/>
            <w:vAlign w:val="center"/>
          </w:tcPr>
          <w:p w14:paraId="6B926191" w14:textId="0623D290" w:rsidR="004A100F" w:rsidRPr="00C4563C" w:rsidRDefault="004A100F" w:rsidP="001232EA">
            <w:pPr>
              <w:numPr>
                <w:ilvl w:val="0"/>
                <w:numId w:val="8"/>
              </w:numPr>
              <w:spacing w:before="120" w:after="120"/>
              <w:rPr>
                <w:rFonts w:asciiTheme="minorHAnsi" w:hAnsiTheme="minorHAnsi" w:cs="Arial"/>
                <w:szCs w:val="24"/>
              </w:rPr>
            </w:pPr>
            <w:r w:rsidRPr="00C4563C">
              <w:rPr>
                <w:rFonts w:asciiTheme="minorHAnsi" w:hAnsiTheme="minorHAnsi" w:cs="Arial"/>
                <w:szCs w:val="24"/>
              </w:rPr>
              <w:t>Plano de Comunicação Publicitária</w:t>
            </w:r>
          </w:p>
        </w:tc>
        <w:tc>
          <w:tcPr>
            <w:tcW w:w="4819" w:type="dxa"/>
            <w:shd w:val="clear" w:color="auto" w:fill="auto"/>
            <w:vAlign w:val="center"/>
          </w:tcPr>
          <w:p w14:paraId="69B5F913" w14:textId="77777777" w:rsidR="004A100F" w:rsidRPr="00C4563C" w:rsidRDefault="004A100F" w:rsidP="001232EA">
            <w:pPr>
              <w:numPr>
                <w:ilvl w:val="0"/>
                <w:numId w:val="13"/>
              </w:numPr>
              <w:spacing w:before="120" w:after="120"/>
              <w:rPr>
                <w:rFonts w:asciiTheme="minorHAnsi" w:hAnsiTheme="minorHAnsi" w:cs="Arial"/>
                <w:szCs w:val="24"/>
              </w:rPr>
            </w:pPr>
            <w:r w:rsidRPr="00C4563C">
              <w:rPr>
                <w:rFonts w:asciiTheme="minorHAnsi" w:hAnsiTheme="minorHAnsi" w:cs="Arial"/>
                <w:szCs w:val="24"/>
              </w:rPr>
              <w:t>Raciocínio Básico</w:t>
            </w:r>
          </w:p>
        </w:tc>
      </w:tr>
      <w:tr w:rsidR="00DD2F4F" w:rsidRPr="00C4563C" w14:paraId="1698FA80" w14:textId="77777777" w:rsidTr="00AC33EB">
        <w:tc>
          <w:tcPr>
            <w:tcW w:w="4395" w:type="dxa"/>
            <w:vMerge/>
            <w:shd w:val="clear" w:color="auto" w:fill="auto"/>
            <w:vAlign w:val="center"/>
          </w:tcPr>
          <w:p w14:paraId="67FDC7A7" w14:textId="77777777" w:rsidR="004A100F" w:rsidRPr="00C4563C" w:rsidRDefault="004A100F" w:rsidP="001232EA">
            <w:pPr>
              <w:numPr>
                <w:ilvl w:val="0"/>
                <w:numId w:val="8"/>
              </w:numPr>
              <w:spacing w:before="120" w:after="120"/>
              <w:rPr>
                <w:rFonts w:asciiTheme="minorHAnsi" w:hAnsiTheme="minorHAnsi" w:cs="Arial"/>
                <w:szCs w:val="24"/>
              </w:rPr>
            </w:pPr>
          </w:p>
        </w:tc>
        <w:tc>
          <w:tcPr>
            <w:tcW w:w="4819" w:type="dxa"/>
            <w:shd w:val="clear" w:color="auto" w:fill="auto"/>
            <w:vAlign w:val="center"/>
          </w:tcPr>
          <w:p w14:paraId="0DE14822" w14:textId="77777777" w:rsidR="004A100F" w:rsidRPr="00C4563C" w:rsidRDefault="004A100F" w:rsidP="001232EA">
            <w:pPr>
              <w:numPr>
                <w:ilvl w:val="0"/>
                <w:numId w:val="13"/>
              </w:numPr>
              <w:spacing w:before="120" w:after="120"/>
              <w:rPr>
                <w:rFonts w:asciiTheme="minorHAnsi" w:hAnsiTheme="minorHAnsi" w:cs="Arial"/>
                <w:szCs w:val="24"/>
              </w:rPr>
            </w:pPr>
            <w:r w:rsidRPr="00C4563C">
              <w:rPr>
                <w:rFonts w:asciiTheme="minorHAnsi" w:hAnsiTheme="minorHAnsi" w:cs="Arial"/>
                <w:szCs w:val="24"/>
              </w:rPr>
              <w:t>Estratégia de Comunicação Publicitária</w:t>
            </w:r>
          </w:p>
        </w:tc>
      </w:tr>
      <w:tr w:rsidR="00DD2F4F" w:rsidRPr="00C4563C" w14:paraId="52EB80C9" w14:textId="77777777" w:rsidTr="00AC33EB">
        <w:tc>
          <w:tcPr>
            <w:tcW w:w="4395" w:type="dxa"/>
            <w:vMerge/>
            <w:shd w:val="clear" w:color="auto" w:fill="auto"/>
            <w:vAlign w:val="center"/>
          </w:tcPr>
          <w:p w14:paraId="05CEB22E" w14:textId="77777777" w:rsidR="004A100F" w:rsidRPr="00C4563C" w:rsidRDefault="004A100F" w:rsidP="001232EA">
            <w:pPr>
              <w:numPr>
                <w:ilvl w:val="0"/>
                <w:numId w:val="8"/>
              </w:numPr>
              <w:spacing w:before="120" w:after="120"/>
              <w:rPr>
                <w:rFonts w:asciiTheme="minorHAnsi" w:hAnsiTheme="minorHAnsi" w:cs="Arial"/>
                <w:szCs w:val="24"/>
              </w:rPr>
            </w:pPr>
          </w:p>
        </w:tc>
        <w:tc>
          <w:tcPr>
            <w:tcW w:w="4819" w:type="dxa"/>
            <w:shd w:val="clear" w:color="auto" w:fill="auto"/>
            <w:vAlign w:val="center"/>
          </w:tcPr>
          <w:p w14:paraId="65965298" w14:textId="77777777" w:rsidR="004A100F" w:rsidRPr="00C4563C" w:rsidRDefault="004A100F" w:rsidP="001232EA">
            <w:pPr>
              <w:numPr>
                <w:ilvl w:val="0"/>
                <w:numId w:val="13"/>
              </w:numPr>
              <w:spacing w:before="120" w:after="120"/>
              <w:rPr>
                <w:rFonts w:asciiTheme="minorHAnsi" w:hAnsiTheme="minorHAnsi" w:cs="Arial"/>
                <w:szCs w:val="24"/>
              </w:rPr>
            </w:pPr>
            <w:r w:rsidRPr="00C4563C">
              <w:rPr>
                <w:rFonts w:asciiTheme="minorHAnsi" w:hAnsiTheme="minorHAnsi" w:cs="Arial"/>
                <w:szCs w:val="24"/>
              </w:rPr>
              <w:t>Ideia Criativa</w:t>
            </w:r>
          </w:p>
        </w:tc>
      </w:tr>
      <w:tr w:rsidR="00DD2F4F" w:rsidRPr="00C4563C" w14:paraId="0E39E5B3" w14:textId="77777777" w:rsidTr="00AC33EB">
        <w:tc>
          <w:tcPr>
            <w:tcW w:w="4395" w:type="dxa"/>
            <w:vMerge/>
            <w:shd w:val="clear" w:color="auto" w:fill="auto"/>
            <w:vAlign w:val="center"/>
          </w:tcPr>
          <w:p w14:paraId="2FB88A9E" w14:textId="77777777" w:rsidR="004A100F" w:rsidRPr="00C4563C" w:rsidRDefault="004A100F" w:rsidP="001232EA">
            <w:pPr>
              <w:numPr>
                <w:ilvl w:val="0"/>
                <w:numId w:val="8"/>
              </w:numPr>
              <w:spacing w:before="120" w:after="120"/>
              <w:rPr>
                <w:rFonts w:asciiTheme="minorHAnsi" w:hAnsiTheme="minorHAnsi" w:cs="Arial"/>
                <w:szCs w:val="24"/>
              </w:rPr>
            </w:pPr>
          </w:p>
        </w:tc>
        <w:tc>
          <w:tcPr>
            <w:tcW w:w="4819" w:type="dxa"/>
            <w:tcBorders>
              <w:bottom w:val="single" w:sz="4" w:space="0" w:color="auto"/>
            </w:tcBorders>
            <w:shd w:val="clear" w:color="auto" w:fill="auto"/>
            <w:vAlign w:val="center"/>
          </w:tcPr>
          <w:p w14:paraId="55AAA2F1" w14:textId="77777777" w:rsidR="004A100F" w:rsidRPr="00C4563C" w:rsidRDefault="004A100F" w:rsidP="001232EA">
            <w:pPr>
              <w:numPr>
                <w:ilvl w:val="0"/>
                <w:numId w:val="13"/>
              </w:numPr>
              <w:spacing w:before="120" w:after="120"/>
              <w:rPr>
                <w:rFonts w:asciiTheme="minorHAnsi" w:hAnsiTheme="minorHAnsi" w:cs="Arial"/>
                <w:szCs w:val="24"/>
              </w:rPr>
            </w:pPr>
            <w:r w:rsidRPr="00C4563C">
              <w:rPr>
                <w:rFonts w:asciiTheme="minorHAnsi" w:hAnsiTheme="minorHAnsi" w:cs="Arial"/>
                <w:szCs w:val="24"/>
              </w:rPr>
              <w:t>Estratégia de Mídia e Não Mídia</w:t>
            </w:r>
          </w:p>
        </w:tc>
      </w:tr>
      <w:tr w:rsidR="00DD2F4F" w:rsidRPr="00C4563C" w14:paraId="04A824FB" w14:textId="77777777" w:rsidTr="00943877">
        <w:tc>
          <w:tcPr>
            <w:tcW w:w="9214" w:type="dxa"/>
            <w:gridSpan w:val="2"/>
            <w:shd w:val="clear" w:color="auto" w:fill="auto"/>
            <w:vAlign w:val="center"/>
          </w:tcPr>
          <w:p w14:paraId="7D1AB53F" w14:textId="77777777" w:rsidR="00CB4421" w:rsidRPr="00C4563C" w:rsidRDefault="00CB4421" w:rsidP="001232EA">
            <w:pPr>
              <w:numPr>
                <w:ilvl w:val="0"/>
                <w:numId w:val="8"/>
              </w:numPr>
              <w:spacing w:before="120" w:after="120"/>
              <w:rPr>
                <w:rFonts w:asciiTheme="minorHAnsi" w:hAnsiTheme="minorHAnsi" w:cs="Arial"/>
                <w:szCs w:val="24"/>
              </w:rPr>
            </w:pPr>
            <w:r w:rsidRPr="00C4563C">
              <w:rPr>
                <w:rFonts w:asciiTheme="minorHAnsi" w:hAnsiTheme="minorHAnsi" w:cs="Arial"/>
                <w:szCs w:val="24"/>
              </w:rPr>
              <w:t>Capacidade de Atendimento</w:t>
            </w:r>
          </w:p>
        </w:tc>
      </w:tr>
      <w:tr w:rsidR="00DD2F4F" w:rsidRPr="00C4563C" w14:paraId="25FB8A95" w14:textId="77777777" w:rsidTr="00943877">
        <w:tc>
          <w:tcPr>
            <w:tcW w:w="9214" w:type="dxa"/>
            <w:gridSpan w:val="2"/>
            <w:shd w:val="clear" w:color="auto" w:fill="auto"/>
            <w:vAlign w:val="center"/>
          </w:tcPr>
          <w:p w14:paraId="51939658" w14:textId="77777777" w:rsidR="00CB4421" w:rsidRPr="00C4563C" w:rsidRDefault="00CB4421" w:rsidP="001232EA">
            <w:pPr>
              <w:numPr>
                <w:ilvl w:val="0"/>
                <w:numId w:val="8"/>
              </w:numPr>
              <w:spacing w:before="120" w:after="120"/>
              <w:rPr>
                <w:rFonts w:asciiTheme="minorHAnsi" w:hAnsiTheme="minorHAnsi" w:cs="Arial"/>
                <w:szCs w:val="24"/>
              </w:rPr>
            </w:pPr>
            <w:r w:rsidRPr="00C4563C">
              <w:rPr>
                <w:rFonts w:asciiTheme="minorHAnsi" w:hAnsiTheme="minorHAnsi" w:cs="Arial"/>
                <w:szCs w:val="24"/>
              </w:rPr>
              <w:t>Repertório</w:t>
            </w:r>
          </w:p>
        </w:tc>
      </w:tr>
      <w:tr w:rsidR="00F77713" w:rsidRPr="00C4563C" w14:paraId="097C1A58" w14:textId="77777777" w:rsidTr="00943877">
        <w:tc>
          <w:tcPr>
            <w:tcW w:w="9214" w:type="dxa"/>
            <w:gridSpan w:val="2"/>
            <w:shd w:val="clear" w:color="auto" w:fill="auto"/>
            <w:vAlign w:val="center"/>
          </w:tcPr>
          <w:p w14:paraId="59360C20" w14:textId="77777777" w:rsidR="00CB4421" w:rsidRPr="00C4563C" w:rsidRDefault="00CB4421" w:rsidP="001232EA">
            <w:pPr>
              <w:numPr>
                <w:ilvl w:val="0"/>
                <w:numId w:val="8"/>
              </w:numPr>
              <w:spacing w:before="120" w:after="120"/>
              <w:rPr>
                <w:rFonts w:asciiTheme="minorHAnsi" w:hAnsiTheme="minorHAnsi" w:cs="Arial"/>
                <w:szCs w:val="24"/>
              </w:rPr>
            </w:pPr>
            <w:r w:rsidRPr="00C4563C">
              <w:rPr>
                <w:rFonts w:asciiTheme="minorHAnsi" w:hAnsiTheme="minorHAnsi" w:cs="Arial"/>
                <w:szCs w:val="24"/>
              </w:rPr>
              <w:t>Relatos de Soluções de Problemas de Comunicação</w:t>
            </w:r>
          </w:p>
        </w:tc>
      </w:tr>
    </w:tbl>
    <w:p w14:paraId="07E444C6" w14:textId="77777777" w:rsidR="00D53D67" w:rsidRPr="00C4563C" w:rsidRDefault="00D53D67" w:rsidP="00AC33EB">
      <w:pPr>
        <w:jc w:val="both"/>
        <w:rPr>
          <w:rFonts w:asciiTheme="minorHAnsi" w:hAnsiTheme="minorHAnsi" w:cs="Arial"/>
          <w:szCs w:val="24"/>
        </w:rPr>
      </w:pPr>
    </w:p>
    <w:p w14:paraId="22872A6B" w14:textId="77777777" w:rsidR="0086091C" w:rsidRPr="00C4563C" w:rsidRDefault="0086091C"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6º, III, e 7º, Lei nº 12.232/2010.</w:t>
      </w:r>
    </w:p>
    <w:p w14:paraId="4B8759A7" w14:textId="77777777" w:rsidR="0086091C" w:rsidRPr="00C4563C" w:rsidRDefault="0086091C" w:rsidP="00AC33EB">
      <w:pPr>
        <w:jc w:val="both"/>
        <w:rPr>
          <w:rFonts w:asciiTheme="minorHAnsi" w:hAnsiTheme="minorHAnsi" w:cs="Arial"/>
          <w:szCs w:val="24"/>
        </w:rPr>
      </w:pPr>
    </w:p>
    <w:p w14:paraId="5B2F1786" w14:textId="43E64F03" w:rsidR="001250CF" w:rsidRPr="00C4563C" w:rsidRDefault="0048469A" w:rsidP="00AC33EB">
      <w:pPr>
        <w:jc w:val="both"/>
        <w:rPr>
          <w:rFonts w:asciiTheme="minorHAnsi" w:hAnsiTheme="minorHAnsi" w:cs="Arial"/>
          <w:szCs w:val="24"/>
        </w:rPr>
      </w:pPr>
      <w:r w:rsidRPr="00C4563C">
        <w:rPr>
          <w:rFonts w:asciiTheme="minorHAnsi" w:hAnsiTheme="minorHAnsi" w:cs="Arial"/>
          <w:szCs w:val="24"/>
        </w:rPr>
        <w:t>11</w:t>
      </w:r>
      <w:r w:rsidR="001250CF" w:rsidRPr="00C4563C">
        <w:rPr>
          <w:rFonts w:asciiTheme="minorHAnsi" w:hAnsiTheme="minorHAnsi" w:cs="Arial"/>
          <w:szCs w:val="24"/>
        </w:rPr>
        <w:t>.1.1</w:t>
      </w:r>
      <w:r w:rsidR="001250CF" w:rsidRPr="00C4563C">
        <w:rPr>
          <w:rFonts w:asciiTheme="minorHAnsi" w:hAnsiTheme="minorHAnsi" w:cs="Arial"/>
          <w:szCs w:val="24"/>
        </w:rPr>
        <w:tab/>
      </w:r>
      <w:r w:rsidR="001250CF" w:rsidRPr="00C4563C">
        <w:rPr>
          <w:rFonts w:asciiTheme="minorHAnsi" w:hAnsiTheme="minorHAnsi" w:cs="Arial"/>
          <w:szCs w:val="24"/>
        </w:rPr>
        <w:tab/>
        <w:t>A Proposta Técnica será redigida em língua portuguesa, salvo quanto a expressões técnicas de uso corrente, com clareza, sem emendas ou rasuras.</w:t>
      </w:r>
    </w:p>
    <w:p w14:paraId="38A66757" w14:textId="77777777" w:rsidR="001250CF" w:rsidRPr="00C4563C" w:rsidRDefault="001250CF" w:rsidP="00AC33EB">
      <w:pPr>
        <w:jc w:val="both"/>
        <w:rPr>
          <w:rFonts w:asciiTheme="minorHAnsi" w:hAnsiTheme="minorHAnsi" w:cs="Arial"/>
          <w:szCs w:val="24"/>
        </w:rPr>
      </w:pPr>
    </w:p>
    <w:p w14:paraId="62D75184" w14:textId="338AC714" w:rsidR="00F67CC2" w:rsidRPr="00C4563C" w:rsidRDefault="00F67CC2" w:rsidP="00AC33EB">
      <w:pPr>
        <w:jc w:val="both"/>
        <w:rPr>
          <w:rFonts w:asciiTheme="minorHAnsi" w:hAnsiTheme="minorHAnsi" w:cs="Arial"/>
          <w:szCs w:val="24"/>
        </w:rPr>
      </w:pPr>
      <w:r w:rsidRPr="00C4563C">
        <w:rPr>
          <w:rFonts w:asciiTheme="minorHAnsi" w:hAnsiTheme="minorHAnsi" w:cs="Arial"/>
          <w:szCs w:val="24"/>
        </w:rPr>
        <w:t>1</w:t>
      </w:r>
      <w:r w:rsidR="0048469A" w:rsidRPr="00C4563C">
        <w:rPr>
          <w:rFonts w:asciiTheme="minorHAnsi" w:hAnsiTheme="minorHAnsi" w:cs="Arial"/>
          <w:szCs w:val="24"/>
        </w:rPr>
        <w:t>1</w:t>
      </w:r>
      <w:r w:rsidRPr="00C4563C">
        <w:rPr>
          <w:rFonts w:asciiTheme="minorHAnsi" w:hAnsiTheme="minorHAnsi" w:cs="Arial"/>
          <w:szCs w:val="24"/>
        </w:rPr>
        <w:t>.2</w:t>
      </w:r>
      <w:r w:rsidRPr="00C4563C">
        <w:rPr>
          <w:rFonts w:asciiTheme="minorHAnsi" w:hAnsiTheme="minorHAnsi" w:cs="Arial"/>
          <w:szCs w:val="24"/>
        </w:rPr>
        <w:tab/>
      </w:r>
      <w:r w:rsidRPr="00C4563C">
        <w:rPr>
          <w:rFonts w:asciiTheme="minorHAnsi" w:hAnsiTheme="minorHAnsi" w:cs="Arial"/>
          <w:szCs w:val="24"/>
        </w:rPr>
        <w:tab/>
      </w:r>
      <w:r w:rsidRPr="00C4563C">
        <w:rPr>
          <w:rFonts w:asciiTheme="minorHAnsi" w:hAnsiTheme="minorHAnsi" w:cs="Arial"/>
          <w:szCs w:val="24"/>
          <w:u w:val="single"/>
        </w:rPr>
        <w:t>Quesito 1 - Plano de Comunicação Publicitária – Via Não Identificada:</w:t>
      </w:r>
      <w:r w:rsidRPr="00C4563C">
        <w:rPr>
          <w:rFonts w:asciiTheme="minorHAnsi" w:hAnsiTheme="minorHAnsi" w:cs="Arial"/>
          <w:szCs w:val="24"/>
        </w:rPr>
        <w:t xml:space="preserve"> </w:t>
      </w:r>
      <w:r w:rsidR="009B5DA9" w:rsidRPr="00C4563C">
        <w:rPr>
          <w:rFonts w:asciiTheme="minorHAnsi" w:hAnsiTheme="minorHAnsi" w:cs="Arial"/>
          <w:szCs w:val="24"/>
        </w:rPr>
        <w:t xml:space="preserve">para sua </w:t>
      </w:r>
      <w:r w:rsidRPr="00C4563C">
        <w:rPr>
          <w:rFonts w:asciiTheme="minorHAnsi" w:hAnsiTheme="minorHAnsi" w:cs="Arial"/>
          <w:szCs w:val="24"/>
        </w:rPr>
        <w:t>apresentação</w:t>
      </w:r>
      <w:r w:rsidR="009B5DA9" w:rsidRPr="00C4563C">
        <w:rPr>
          <w:rFonts w:asciiTheme="minorHAnsi" w:hAnsiTheme="minorHAnsi" w:cs="Arial"/>
          <w:szCs w:val="24"/>
        </w:rPr>
        <w:t xml:space="preserve">, </w:t>
      </w:r>
      <w:r w:rsidRPr="00C4563C">
        <w:rPr>
          <w:rFonts w:asciiTheme="minorHAnsi" w:hAnsiTheme="minorHAnsi" w:cs="Arial"/>
          <w:szCs w:val="24"/>
        </w:rPr>
        <w:t>a licitante deverá levar em conta as seguintes orientações:</w:t>
      </w:r>
    </w:p>
    <w:p w14:paraId="795F17C8" w14:textId="77777777" w:rsidR="00083DFC" w:rsidRPr="00C4563C" w:rsidRDefault="00083DFC" w:rsidP="00AC33EB">
      <w:pPr>
        <w:jc w:val="both"/>
        <w:rPr>
          <w:rFonts w:asciiTheme="minorHAnsi" w:hAnsiTheme="minorHAnsi" w:cs="Arial"/>
          <w:szCs w:val="24"/>
        </w:rPr>
      </w:pPr>
    </w:p>
    <w:p w14:paraId="502043E6" w14:textId="253D28BC" w:rsidR="00F67CC2" w:rsidRPr="00C4563C" w:rsidRDefault="005C4233" w:rsidP="00AC33EB">
      <w:pPr>
        <w:numPr>
          <w:ilvl w:val="0"/>
          <w:numId w:val="10"/>
        </w:numPr>
        <w:tabs>
          <w:tab w:val="left" w:pos="1701"/>
        </w:tabs>
        <w:ind w:left="1418" w:firstLine="0"/>
        <w:jc w:val="both"/>
        <w:rPr>
          <w:rFonts w:asciiTheme="minorHAnsi" w:hAnsiTheme="minorHAnsi" w:cs="Arial"/>
          <w:szCs w:val="24"/>
        </w:rPr>
      </w:pPr>
      <w:proofErr w:type="gramStart"/>
      <w:r w:rsidRPr="00C4563C">
        <w:rPr>
          <w:rFonts w:asciiTheme="minorHAnsi" w:hAnsiTheme="minorHAnsi" w:cs="Arial"/>
          <w:szCs w:val="24"/>
        </w:rPr>
        <w:t>em</w:t>
      </w:r>
      <w:proofErr w:type="gramEnd"/>
      <w:r w:rsidRPr="00C4563C">
        <w:rPr>
          <w:rFonts w:asciiTheme="minorHAnsi" w:hAnsiTheme="minorHAnsi" w:cs="Arial"/>
          <w:szCs w:val="24"/>
        </w:rPr>
        <w:t xml:space="preserve"> caderno único</w:t>
      </w:r>
      <w:r w:rsidR="00B63BD6" w:rsidRPr="00C4563C">
        <w:rPr>
          <w:rFonts w:asciiTheme="minorHAnsi" w:hAnsiTheme="minorHAnsi" w:cs="Arial"/>
          <w:szCs w:val="24"/>
        </w:rPr>
        <w:t>, orientação retrato</w:t>
      </w:r>
      <w:r w:rsidRPr="00C4563C">
        <w:rPr>
          <w:rFonts w:asciiTheme="minorHAnsi" w:hAnsiTheme="minorHAnsi" w:cs="Arial"/>
          <w:szCs w:val="24"/>
        </w:rPr>
        <w:t xml:space="preserve"> e com espiral preto colocado à esquerda</w:t>
      </w:r>
      <w:r w:rsidR="00AD45D9" w:rsidRPr="00C4563C">
        <w:rPr>
          <w:rFonts w:asciiTheme="minorHAnsi" w:hAnsiTheme="minorHAnsi" w:cs="Arial"/>
          <w:szCs w:val="24"/>
        </w:rPr>
        <w:t>;</w:t>
      </w:r>
    </w:p>
    <w:p w14:paraId="00D9AC4B" w14:textId="77777777" w:rsidR="00C40E42" w:rsidRPr="00C4563C" w:rsidRDefault="00C40E42" w:rsidP="00AC33EB">
      <w:pPr>
        <w:tabs>
          <w:tab w:val="left" w:pos="1701"/>
        </w:tabs>
        <w:ind w:left="1418"/>
        <w:jc w:val="both"/>
        <w:rPr>
          <w:rFonts w:asciiTheme="minorHAnsi" w:hAnsiTheme="minorHAnsi" w:cs="Arial"/>
          <w:szCs w:val="24"/>
        </w:rPr>
      </w:pPr>
    </w:p>
    <w:p w14:paraId="39B375A4" w14:textId="10CAD929" w:rsidR="00F67CC2" w:rsidRPr="00C4563C" w:rsidRDefault="00F67CC2" w:rsidP="00AC33EB">
      <w:pPr>
        <w:numPr>
          <w:ilvl w:val="0"/>
          <w:numId w:val="10"/>
        </w:numPr>
        <w:tabs>
          <w:tab w:val="left" w:pos="1701"/>
        </w:tabs>
        <w:ind w:left="1418" w:firstLine="0"/>
        <w:jc w:val="both"/>
        <w:rPr>
          <w:rFonts w:asciiTheme="minorHAnsi" w:hAnsiTheme="minorHAnsi" w:cs="Arial"/>
          <w:szCs w:val="24"/>
        </w:rPr>
      </w:pPr>
      <w:proofErr w:type="gramStart"/>
      <w:r w:rsidRPr="00C4563C">
        <w:rPr>
          <w:rFonts w:asciiTheme="minorHAnsi" w:hAnsiTheme="minorHAnsi" w:cs="Arial"/>
          <w:szCs w:val="24"/>
        </w:rPr>
        <w:t>capa</w:t>
      </w:r>
      <w:proofErr w:type="gramEnd"/>
      <w:r w:rsidRPr="00C4563C">
        <w:rPr>
          <w:rFonts w:asciiTheme="minorHAnsi" w:hAnsiTheme="minorHAnsi" w:cs="Arial"/>
          <w:szCs w:val="24"/>
        </w:rPr>
        <w:t xml:space="preserve"> e contracapa em papel A4, branco, com 90 </w:t>
      </w:r>
      <w:proofErr w:type="spellStart"/>
      <w:r w:rsidRPr="00C4563C">
        <w:rPr>
          <w:rFonts w:asciiTheme="minorHAnsi" w:hAnsiTheme="minorHAnsi" w:cs="Arial"/>
          <w:szCs w:val="24"/>
        </w:rPr>
        <w:t>gr</w:t>
      </w:r>
      <w:proofErr w:type="spellEnd"/>
      <w:r w:rsidRPr="00C4563C">
        <w:rPr>
          <w:rFonts w:asciiTheme="minorHAnsi" w:hAnsiTheme="minorHAnsi" w:cs="Arial"/>
          <w:szCs w:val="24"/>
        </w:rPr>
        <w:t>/m2, ambas em branco;</w:t>
      </w:r>
    </w:p>
    <w:p w14:paraId="34B4D77E" w14:textId="77777777" w:rsidR="00C40E42" w:rsidRPr="00C4563C" w:rsidRDefault="00C40E42" w:rsidP="00AC33EB">
      <w:pPr>
        <w:tabs>
          <w:tab w:val="left" w:pos="1701"/>
        </w:tabs>
        <w:ind w:left="1418"/>
        <w:jc w:val="both"/>
        <w:rPr>
          <w:rFonts w:asciiTheme="minorHAnsi" w:hAnsiTheme="minorHAnsi" w:cs="Arial"/>
          <w:szCs w:val="24"/>
        </w:rPr>
      </w:pPr>
    </w:p>
    <w:p w14:paraId="18BBC395" w14:textId="6C5823C8" w:rsidR="00083DFC" w:rsidRPr="00C4563C" w:rsidRDefault="00F67CC2" w:rsidP="00AC33EB">
      <w:pPr>
        <w:numPr>
          <w:ilvl w:val="0"/>
          <w:numId w:val="10"/>
        </w:numPr>
        <w:tabs>
          <w:tab w:val="left" w:pos="1701"/>
        </w:tabs>
        <w:ind w:left="1418" w:firstLine="0"/>
        <w:jc w:val="both"/>
        <w:rPr>
          <w:rFonts w:asciiTheme="minorHAnsi" w:hAnsiTheme="minorHAnsi" w:cs="Arial"/>
          <w:szCs w:val="24"/>
        </w:rPr>
      </w:pPr>
      <w:proofErr w:type="gramStart"/>
      <w:r w:rsidRPr="00C4563C">
        <w:rPr>
          <w:rFonts w:asciiTheme="minorHAnsi" w:hAnsiTheme="minorHAnsi" w:cs="Arial"/>
          <w:szCs w:val="24"/>
        </w:rPr>
        <w:t>conteúdo</w:t>
      </w:r>
      <w:proofErr w:type="gramEnd"/>
      <w:r w:rsidRPr="00C4563C">
        <w:rPr>
          <w:rFonts w:asciiTheme="minorHAnsi" w:hAnsiTheme="minorHAnsi" w:cs="Arial"/>
          <w:szCs w:val="24"/>
        </w:rPr>
        <w:t xml:space="preserve"> impresso em papel A4, branco, com 75 </w:t>
      </w:r>
      <w:proofErr w:type="spellStart"/>
      <w:r w:rsidRPr="00C4563C">
        <w:rPr>
          <w:rFonts w:asciiTheme="minorHAnsi" w:hAnsiTheme="minorHAnsi" w:cs="Arial"/>
          <w:szCs w:val="24"/>
        </w:rPr>
        <w:t>gr</w:t>
      </w:r>
      <w:proofErr w:type="spellEnd"/>
      <w:r w:rsidRPr="00C4563C">
        <w:rPr>
          <w:rFonts w:asciiTheme="minorHAnsi" w:hAnsiTheme="minorHAnsi" w:cs="Arial"/>
          <w:szCs w:val="24"/>
        </w:rPr>
        <w:t>/m2, orientação retrato, observado o disposto na alínea ‘c2’ do subitem 1</w:t>
      </w:r>
      <w:r w:rsidR="0016079A" w:rsidRPr="00C4563C">
        <w:rPr>
          <w:rFonts w:asciiTheme="minorHAnsi" w:hAnsiTheme="minorHAnsi" w:cs="Arial"/>
          <w:szCs w:val="24"/>
        </w:rPr>
        <w:t>1</w:t>
      </w:r>
      <w:r w:rsidRPr="00C4563C">
        <w:rPr>
          <w:rFonts w:asciiTheme="minorHAnsi" w:hAnsiTheme="minorHAnsi" w:cs="Arial"/>
          <w:szCs w:val="24"/>
        </w:rPr>
        <w:t>.2.2</w:t>
      </w:r>
      <w:r w:rsidR="00A74EEC" w:rsidRPr="00C4563C">
        <w:rPr>
          <w:rFonts w:asciiTheme="minorHAnsi" w:hAnsiTheme="minorHAnsi" w:cs="Arial"/>
          <w:szCs w:val="24"/>
        </w:rPr>
        <w:t xml:space="preserve"> deste Edital</w:t>
      </w:r>
      <w:r w:rsidRPr="00C4563C">
        <w:rPr>
          <w:rFonts w:asciiTheme="minorHAnsi" w:hAnsiTheme="minorHAnsi" w:cs="Arial"/>
          <w:szCs w:val="24"/>
        </w:rPr>
        <w:t>;</w:t>
      </w:r>
    </w:p>
    <w:p w14:paraId="764AF78E" w14:textId="79344170" w:rsidR="00C40E42" w:rsidRPr="00C4563C" w:rsidRDefault="00C40E42" w:rsidP="00AC33EB">
      <w:pPr>
        <w:tabs>
          <w:tab w:val="left" w:pos="1701"/>
        </w:tabs>
        <w:ind w:left="1418"/>
        <w:jc w:val="both"/>
        <w:rPr>
          <w:rFonts w:asciiTheme="minorHAnsi" w:hAnsiTheme="minorHAnsi" w:cs="Arial"/>
          <w:szCs w:val="24"/>
        </w:rPr>
      </w:pPr>
    </w:p>
    <w:p w14:paraId="3507E6EA" w14:textId="1559301E" w:rsidR="00E07B08" w:rsidRPr="00C4563C" w:rsidRDefault="00E07B08" w:rsidP="00AC33EB">
      <w:pPr>
        <w:numPr>
          <w:ilvl w:val="0"/>
          <w:numId w:val="10"/>
        </w:numPr>
        <w:tabs>
          <w:tab w:val="left" w:pos="1701"/>
        </w:tabs>
        <w:ind w:left="1418" w:firstLine="0"/>
        <w:jc w:val="both"/>
        <w:rPr>
          <w:rFonts w:asciiTheme="minorHAnsi" w:hAnsiTheme="minorHAnsi" w:cs="Arial"/>
          <w:szCs w:val="24"/>
        </w:rPr>
      </w:pPr>
      <w:proofErr w:type="gramStart"/>
      <w:r w:rsidRPr="00C4563C">
        <w:rPr>
          <w:rFonts w:asciiTheme="minorHAnsi" w:hAnsiTheme="minorHAnsi" w:cs="Arial"/>
          <w:szCs w:val="24"/>
        </w:rPr>
        <w:t>espaçamento</w:t>
      </w:r>
      <w:r w:rsidR="005B6585" w:rsidRPr="00C4563C">
        <w:rPr>
          <w:rFonts w:asciiTheme="minorHAnsi" w:hAnsiTheme="minorHAnsi" w:cs="Arial"/>
          <w:szCs w:val="24"/>
        </w:rPr>
        <w:t>s</w:t>
      </w:r>
      <w:proofErr w:type="gramEnd"/>
      <w:r w:rsidRPr="00C4563C">
        <w:rPr>
          <w:rFonts w:asciiTheme="minorHAnsi" w:hAnsiTheme="minorHAnsi" w:cs="Arial"/>
          <w:szCs w:val="24"/>
        </w:rPr>
        <w:t xml:space="preserve"> de 3 cm na margem esquerda e 2 cm na direita, a partir da</w:t>
      </w:r>
      <w:r w:rsidR="006A0281" w:rsidRPr="00C4563C">
        <w:rPr>
          <w:rFonts w:asciiTheme="minorHAnsi" w:hAnsiTheme="minorHAnsi" w:cs="Arial"/>
          <w:szCs w:val="24"/>
        </w:rPr>
        <w:t xml:space="preserve">s respectivas </w:t>
      </w:r>
      <w:r w:rsidRPr="00C4563C">
        <w:rPr>
          <w:rFonts w:asciiTheme="minorHAnsi" w:hAnsiTheme="minorHAnsi" w:cs="Arial"/>
          <w:szCs w:val="24"/>
        </w:rPr>
        <w:t>borda</w:t>
      </w:r>
      <w:r w:rsidR="006A0281" w:rsidRPr="00C4563C">
        <w:rPr>
          <w:rFonts w:asciiTheme="minorHAnsi" w:hAnsiTheme="minorHAnsi" w:cs="Arial"/>
          <w:szCs w:val="24"/>
        </w:rPr>
        <w:t>s</w:t>
      </w:r>
      <w:r w:rsidRPr="00C4563C">
        <w:rPr>
          <w:rFonts w:asciiTheme="minorHAnsi" w:hAnsiTheme="minorHAnsi" w:cs="Arial"/>
          <w:szCs w:val="24"/>
        </w:rPr>
        <w:t>;</w:t>
      </w:r>
    </w:p>
    <w:p w14:paraId="0B32813E" w14:textId="77777777" w:rsidR="00C40E42" w:rsidRPr="00C4563C" w:rsidRDefault="00C40E42" w:rsidP="00AC33EB">
      <w:pPr>
        <w:tabs>
          <w:tab w:val="left" w:pos="1701"/>
        </w:tabs>
        <w:ind w:left="1418"/>
        <w:jc w:val="both"/>
        <w:rPr>
          <w:rFonts w:asciiTheme="minorHAnsi" w:hAnsiTheme="minorHAnsi" w:cs="Arial"/>
          <w:szCs w:val="24"/>
        </w:rPr>
      </w:pPr>
    </w:p>
    <w:p w14:paraId="2B94E005" w14:textId="77777777" w:rsidR="00083DFC" w:rsidRPr="00C4563C" w:rsidRDefault="00083DFC" w:rsidP="00AC33EB">
      <w:pPr>
        <w:numPr>
          <w:ilvl w:val="0"/>
          <w:numId w:val="10"/>
        </w:numPr>
        <w:tabs>
          <w:tab w:val="left" w:pos="1701"/>
        </w:tabs>
        <w:ind w:left="1418" w:firstLine="0"/>
        <w:jc w:val="both"/>
        <w:rPr>
          <w:rFonts w:asciiTheme="minorHAnsi" w:hAnsiTheme="minorHAnsi" w:cs="Arial"/>
          <w:szCs w:val="24"/>
        </w:rPr>
      </w:pPr>
      <w:proofErr w:type="gramStart"/>
      <w:r w:rsidRPr="00C4563C">
        <w:rPr>
          <w:rFonts w:asciiTheme="minorHAnsi" w:hAnsiTheme="minorHAnsi" w:cs="Arial"/>
          <w:szCs w:val="24"/>
        </w:rPr>
        <w:t>títulos</w:t>
      </w:r>
      <w:proofErr w:type="gramEnd"/>
      <w:r w:rsidRPr="00C4563C">
        <w:rPr>
          <w:rFonts w:asciiTheme="minorHAnsi" w:hAnsiTheme="minorHAnsi" w:cs="Arial"/>
          <w:szCs w:val="24"/>
        </w:rPr>
        <w:t>, entretítulos, parágrafos e linhas subsequentes sem recuos;</w:t>
      </w:r>
    </w:p>
    <w:p w14:paraId="13DAFD38" w14:textId="77777777" w:rsidR="005C4E8E" w:rsidRPr="00C4563C" w:rsidRDefault="005C4E8E" w:rsidP="00AC33EB">
      <w:pPr>
        <w:tabs>
          <w:tab w:val="left" w:pos="1701"/>
        </w:tabs>
        <w:ind w:left="1418"/>
        <w:jc w:val="both"/>
        <w:rPr>
          <w:rFonts w:asciiTheme="minorHAnsi" w:hAnsiTheme="minorHAnsi" w:cs="Arial"/>
          <w:szCs w:val="24"/>
        </w:rPr>
      </w:pPr>
    </w:p>
    <w:p w14:paraId="14BBD8D5" w14:textId="67ECBDAD" w:rsidR="005C4E8E" w:rsidRPr="00C4563C" w:rsidRDefault="003F7F6D" w:rsidP="00AC33EB">
      <w:pPr>
        <w:numPr>
          <w:ilvl w:val="0"/>
          <w:numId w:val="10"/>
        </w:numPr>
        <w:tabs>
          <w:tab w:val="left" w:pos="1701"/>
        </w:tabs>
        <w:ind w:left="1418" w:firstLine="0"/>
        <w:jc w:val="both"/>
        <w:rPr>
          <w:rFonts w:asciiTheme="minorHAnsi" w:hAnsiTheme="minorHAnsi" w:cs="Arial"/>
          <w:szCs w:val="24"/>
        </w:rPr>
      </w:pPr>
      <w:proofErr w:type="gramStart"/>
      <w:r w:rsidRPr="00C4563C">
        <w:rPr>
          <w:rFonts w:asciiTheme="minorHAnsi" w:hAnsiTheme="minorHAnsi" w:cs="Arial"/>
          <w:szCs w:val="24"/>
        </w:rPr>
        <w:t>espaçamento</w:t>
      </w:r>
      <w:proofErr w:type="gramEnd"/>
      <w:r w:rsidRPr="00C4563C">
        <w:rPr>
          <w:rFonts w:asciiTheme="minorHAnsi" w:hAnsiTheme="minorHAnsi" w:cs="Arial"/>
          <w:szCs w:val="24"/>
        </w:rPr>
        <w:t xml:space="preserve"> simples entre as linhas e, opcionalmente, duplo após títulos e entretítulos e entre parágrafos</w:t>
      </w:r>
      <w:r w:rsidR="00083DFC" w:rsidRPr="00C4563C">
        <w:rPr>
          <w:rFonts w:asciiTheme="minorHAnsi" w:hAnsiTheme="minorHAnsi" w:cs="Arial"/>
          <w:szCs w:val="24"/>
        </w:rPr>
        <w:t>;</w:t>
      </w:r>
    </w:p>
    <w:p w14:paraId="1866DC12" w14:textId="77777777" w:rsidR="005C4E8E" w:rsidRPr="00C4563C" w:rsidRDefault="005C4E8E" w:rsidP="00AC33EB">
      <w:pPr>
        <w:tabs>
          <w:tab w:val="left" w:pos="1701"/>
        </w:tabs>
        <w:ind w:left="1418"/>
        <w:jc w:val="both"/>
        <w:rPr>
          <w:rFonts w:asciiTheme="minorHAnsi" w:hAnsiTheme="minorHAnsi" w:cs="Arial"/>
          <w:szCs w:val="24"/>
        </w:rPr>
      </w:pPr>
    </w:p>
    <w:p w14:paraId="50EEE665" w14:textId="057A0EFE" w:rsidR="005C4E8E" w:rsidRPr="00C4563C" w:rsidRDefault="00083DFC" w:rsidP="00AC33EB">
      <w:pPr>
        <w:numPr>
          <w:ilvl w:val="0"/>
          <w:numId w:val="10"/>
        </w:numPr>
        <w:tabs>
          <w:tab w:val="left" w:pos="1701"/>
        </w:tabs>
        <w:ind w:left="1418" w:firstLine="0"/>
        <w:jc w:val="both"/>
        <w:rPr>
          <w:rFonts w:asciiTheme="minorHAnsi" w:hAnsiTheme="minorHAnsi" w:cs="Arial"/>
          <w:szCs w:val="24"/>
        </w:rPr>
      </w:pPr>
      <w:proofErr w:type="gramStart"/>
      <w:r w:rsidRPr="00C4563C">
        <w:rPr>
          <w:rFonts w:asciiTheme="minorHAnsi" w:hAnsiTheme="minorHAnsi" w:cs="Arial"/>
          <w:szCs w:val="24"/>
        </w:rPr>
        <w:t>alinhamento</w:t>
      </w:r>
      <w:proofErr w:type="gramEnd"/>
      <w:r w:rsidRPr="00C4563C">
        <w:rPr>
          <w:rFonts w:asciiTheme="minorHAnsi" w:hAnsiTheme="minorHAnsi" w:cs="Arial"/>
          <w:szCs w:val="24"/>
        </w:rPr>
        <w:t xml:space="preserve"> justificado do texto;</w:t>
      </w:r>
    </w:p>
    <w:p w14:paraId="3D155310" w14:textId="77777777" w:rsidR="005C4E8E" w:rsidRPr="00C4563C" w:rsidRDefault="005C4E8E" w:rsidP="00AC33EB">
      <w:pPr>
        <w:tabs>
          <w:tab w:val="left" w:pos="1701"/>
        </w:tabs>
        <w:ind w:left="1418"/>
        <w:jc w:val="both"/>
        <w:rPr>
          <w:rFonts w:asciiTheme="minorHAnsi" w:hAnsiTheme="minorHAnsi" w:cs="Arial"/>
          <w:szCs w:val="24"/>
        </w:rPr>
      </w:pPr>
    </w:p>
    <w:p w14:paraId="301465D8" w14:textId="61328150" w:rsidR="005C4E8E" w:rsidRPr="00C4563C" w:rsidRDefault="00BE2FBA" w:rsidP="00AC33EB">
      <w:pPr>
        <w:numPr>
          <w:ilvl w:val="0"/>
          <w:numId w:val="10"/>
        </w:numPr>
        <w:tabs>
          <w:tab w:val="left" w:pos="1701"/>
        </w:tabs>
        <w:ind w:left="1418" w:firstLine="0"/>
        <w:jc w:val="both"/>
        <w:rPr>
          <w:rFonts w:asciiTheme="minorHAnsi" w:hAnsiTheme="minorHAnsi" w:cs="Arial"/>
          <w:szCs w:val="24"/>
        </w:rPr>
      </w:pPr>
      <w:proofErr w:type="gramStart"/>
      <w:r w:rsidRPr="00C4563C">
        <w:rPr>
          <w:rFonts w:asciiTheme="minorHAnsi" w:hAnsiTheme="minorHAnsi" w:cs="Arial"/>
          <w:szCs w:val="24"/>
        </w:rPr>
        <w:t>texto</w:t>
      </w:r>
      <w:proofErr w:type="gramEnd"/>
      <w:r w:rsidRPr="00C4563C">
        <w:rPr>
          <w:rFonts w:asciiTheme="minorHAnsi" w:hAnsiTheme="minorHAnsi" w:cs="Arial"/>
          <w:szCs w:val="24"/>
        </w:rPr>
        <w:t xml:space="preserve"> e numeração de páginas em fonte </w:t>
      </w:r>
      <w:r w:rsidR="006A0281" w:rsidRPr="00C4563C">
        <w:rPr>
          <w:rFonts w:asciiTheme="minorHAnsi" w:hAnsiTheme="minorHAnsi" w:cs="Arial"/>
          <w:szCs w:val="24"/>
        </w:rPr>
        <w:t>A</w:t>
      </w:r>
      <w:r w:rsidRPr="00C4563C">
        <w:rPr>
          <w:rFonts w:asciiTheme="minorHAnsi" w:hAnsiTheme="minorHAnsi" w:cs="Arial"/>
          <w:szCs w:val="24"/>
        </w:rPr>
        <w:t>rial, cor preta, tamanho</w:t>
      </w:r>
      <w:r w:rsidR="00F453E2" w:rsidRPr="00C4563C">
        <w:rPr>
          <w:rFonts w:asciiTheme="minorHAnsi" w:hAnsiTheme="minorHAnsi" w:cs="Arial"/>
          <w:szCs w:val="24"/>
        </w:rPr>
        <w:t xml:space="preserve"> </w:t>
      </w:r>
      <w:r w:rsidR="006A0281" w:rsidRPr="00C4563C">
        <w:rPr>
          <w:rFonts w:asciiTheme="minorHAnsi" w:hAnsiTheme="minorHAnsi" w:cs="Arial"/>
          <w:szCs w:val="24"/>
        </w:rPr>
        <w:t xml:space="preserve">de </w:t>
      </w:r>
      <w:r w:rsidRPr="00C4563C">
        <w:rPr>
          <w:rFonts w:asciiTheme="minorHAnsi" w:hAnsiTheme="minorHAnsi" w:cs="Arial"/>
          <w:szCs w:val="24"/>
        </w:rPr>
        <w:t>12 pontos</w:t>
      </w:r>
      <w:r w:rsidR="00F453E2" w:rsidRPr="00C4563C">
        <w:rPr>
          <w:rFonts w:asciiTheme="minorHAnsi" w:hAnsiTheme="minorHAnsi" w:cs="Arial"/>
          <w:szCs w:val="24"/>
        </w:rPr>
        <w:t xml:space="preserve">, </w:t>
      </w:r>
      <w:r w:rsidRPr="00C4563C">
        <w:rPr>
          <w:rFonts w:asciiTheme="minorHAnsi" w:hAnsiTheme="minorHAnsi" w:cs="Arial"/>
          <w:szCs w:val="24"/>
        </w:rPr>
        <w:t>observad</w:t>
      </w:r>
      <w:r w:rsidR="00961408" w:rsidRPr="00C4563C">
        <w:rPr>
          <w:rFonts w:asciiTheme="minorHAnsi" w:hAnsiTheme="minorHAnsi" w:cs="Arial"/>
          <w:szCs w:val="24"/>
        </w:rPr>
        <w:t>o</w:t>
      </w:r>
      <w:r w:rsidRPr="00C4563C">
        <w:rPr>
          <w:rFonts w:asciiTheme="minorHAnsi" w:hAnsiTheme="minorHAnsi" w:cs="Arial"/>
          <w:szCs w:val="24"/>
        </w:rPr>
        <w:t>s os subitens 1</w:t>
      </w:r>
      <w:r w:rsidR="004431C9" w:rsidRPr="00C4563C">
        <w:rPr>
          <w:rFonts w:asciiTheme="minorHAnsi" w:hAnsiTheme="minorHAnsi" w:cs="Arial"/>
          <w:szCs w:val="24"/>
        </w:rPr>
        <w:t>1</w:t>
      </w:r>
      <w:r w:rsidRPr="00C4563C">
        <w:rPr>
          <w:rFonts w:asciiTheme="minorHAnsi" w:hAnsiTheme="minorHAnsi" w:cs="Arial"/>
          <w:szCs w:val="24"/>
        </w:rPr>
        <w:t>.2.1, 1</w:t>
      </w:r>
      <w:r w:rsidR="004431C9" w:rsidRPr="00C4563C">
        <w:rPr>
          <w:rFonts w:asciiTheme="minorHAnsi" w:hAnsiTheme="minorHAnsi" w:cs="Arial"/>
          <w:szCs w:val="24"/>
        </w:rPr>
        <w:t>1</w:t>
      </w:r>
      <w:r w:rsidRPr="00C4563C">
        <w:rPr>
          <w:rFonts w:asciiTheme="minorHAnsi" w:hAnsiTheme="minorHAnsi" w:cs="Arial"/>
          <w:szCs w:val="24"/>
        </w:rPr>
        <w:t>.2.2 e 1</w:t>
      </w:r>
      <w:r w:rsidR="004431C9" w:rsidRPr="00C4563C">
        <w:rPr>
          <w:rFonts w:asciiTheme="minorHAnsi" w:hAnsiTheme="minorHAnsi" w:cs="Arial"/>
          <w:szCs w:val="24"/>
        </w:rPr>
        <w:t>1</w:t>
      </w:r>
      <w:r w:rsidRPr="00C4563C">
        <w:rPr>
          <w:rFonts w:asciiTheme="minorHAnsi" w:hAnsiTheme="minorHAnsi" w:cs="Arial"/>
          <w:szCs w:val="24"/>
        </w:rPr>
        <w:t>.2.3</w:t>
      </w:r>
      <w:r w:rsidR="00390E40" w:rsidRPr="00C4563C">
        <w:rPr>
          <w:rFonts w:asciiTheme="minorHAnsi" w:hAnsiTheme="minorHAnsi" w:cs="Arial"/>
          <w:szCs w:val="24"/>
        </w:rPr>
        <w:t xml:space="preserve"> deste Edital</w:t>
      </w:r>
      <w:r w:rsidR="00083DFC" w:rsidRPr="00C4563C">
        <w:rPr>
          <w:rFonts w:asciiTheme="minorHAnsi" w:hAnsiTheme="minorHAnsi" w:cs="Arial"/>
          <w:szCs w:val="24"/>
        </w:rPr>
        <w:t>;</w:t>
      </w:r>
    </w:p>
    <w:p w14:paraId="120A8701" w14:textId="77777777" w:rsidR="005C4E8E" w:rsidRPr="00C4563C" w:rsidRDefault="005C4E8E" w:rsidP="00AC33EB">
      <w:pPr>
        <w:tabs>
          <w:tab w:val="left" w:pos="1701"/>
        </w:tabs>
        <w:ind w:left="1418"/>
        <w:jc w:val="both"/>
        <w:rPr>
          <w:rFonts w:asciiTheme="minorHAnsi" w:hAnsiTheme="minorHAnsi" w:cs="Arial"/>
          <w:szCs w:val="24"/>
        </w:rPr>
      </w:pPr>
    </w:p>
    <w:p w14:paraId="5B1459CC" w14:textId="25D5A939" w:rsidR="005C4E8E" w:rsidRPr="00C4563C" w:rsidRDefault="00083DFC" w:rsidP="00AC33EB">
      <w:pPr>
        <w:numPr>
          <w:ilvl w:val="0"/>
          <w:numId w:val="10"/>
        </w:numPr>
        <w:tabs>
          <w:tab w:val="left" w:pos="1701"/>
        </w:tabs>
        <w:ind w:left="1418" w:firstLine="0"/>
        <w:jc w:val="both"/>
        <w:rPr>
          <w:rFonts w:asciiTheme="minorHAnsi" w:hAnsiTheme="minorHAnsi" w:cs="Arial"/>
          <w:szCs w:val="24"/>
        </w:rPr>
      </w:pPr>
      <w:proofErr w:type="gramStart"/>
      <w:r w:rsidRPr="00C4563C">
        <w:rPr>
          <w:rFonts w:asciiTheme="minorHAnsi" w:hAnsiTheme="minorHAnsi" w:cs="Arial"/>
          <w:szCs w:val="24"/>
        </w:rPr>
        <w:t>numeração</w:t>
      </w:r>
      <w:proofErr w:type="gramEnd"/>
      <w:r w:rsidR="005C4233" w:rsidRPr="00C4563C">
        <w:rPr>
          <w:rFonts w:asciiTheme="minorHAnsi" w:hAnsiTheme="minorHAnsi" w:cs="Arial"/>
          <w:szCs w:val="24"/>
        </w:rPr>
        <w:t xml:space="preserve"> de todas as páginas</w:t>
      </w:r>
      <w:r w:rsidRPr="00C4563C">
        <w:rPr>
          <w:rFonts w:asciiTheme="minorHAnsi" w:hAnsiTheme="minorHAnsi" w:cs="Arial"/>
          <w:szCs w:val="24"/>
        </w:rPr>
        <w:t xml:space="preserve">, </w:t>
      </w:r>
      <w:r w:rsidR="00E23214" w:rsidRPr="00C4563C">
        <w:rPr>
          <w:rFonts w:asciiTheme="minorHAnsi" w:hAnsiTheme="minorHAnsi" w:cs="Arial"/>
          <w:szCs w:val="24"/>
        </w:rPr>
        <w:t xml:space="preserve">no centro inferior, </w:t>
      </w:r>
      <w:r w:rsidRPr="00C4563C">
        <w:rPr>
          <w:rFonts w:asciiTheme="minorHAnsi" w:hAnsiTheme="minorHAnsi" w:cs="Arial"/>
          <w:szCs w:val="24"/>
        </w:rPr>
        <w:t>pelo editor de textos, a partir da primeira página interna, em algarismos arábicos;</w:t>
      </w:r>
    </w:p>
    <w:p w14:paraId="75CAE7C8" w14:textId="77777777" w:rsidR="005C4E8E" w:rsidRPr="00C4563C" w:rsidRDefault="005C4E8E" w:rsidP="00AC33EB">
      <w:pPr>
        <w:tabs>
          <w:tab w:val="left" w:pos="1701"/>
        </w:tabs>
        <w:ind w:left="1418"/>
        <w:jc w:val="both"/>
        <w:rPr>
          <w:rFonts w:asciiTheme="minorHAnsi" w:hAnsiTheme="minorHAnsi" w:cs="Arial"/>
          <w:szCs w:val="24"/>
        </w:rPr>
      </w:pPr>
    </w:p>
    <w:p w14:paraId="53028040" w14:textId="36C5C85E" w:rsidR="00083DFC" w:rsidRPr="00C4563C" w:rsidRDefault="00083DFC" w:rsidP="00AC33EB">
      <w:pPr>
        <w:numPr>
          <w:ilvl w:val="0"/>
          <w:numId w:val="10"/>
        </w:numPr>
        <w:tabs>
          <w:tab w:val="left" w:pos="1701"/>
        </w:tabs>
        <w:ind w:left="1418" w:firstLine="0"/>
        <w:jc w:val="both"/>
        <w:rPr>
          <w:rFonts w:asciiTheme="minorHAnsi" w:hAnsiTheme="minorHAnsi" w:cs="Arial"/>
          <w:szCs w:val="24"/>
        </w:rPr>
      </w:pPr>
      <w:proofErr w:type="gramStart"/>
      <w:r w:rsidRPr="00C4563C">
        <w:rPr>
          <w:rFonts w:asciiTheme="minorHAnsi" w:hAnsiTheme="minorHAnsi" w:cs="Arial"/>
          <w:szCs w:val="24"/>
        </w:rPr>
        <w:t>sem</w:t>
      </w:r>
      <w:proofErr w:type="gramEnd"/>
      <w:r w:rsidRPr="00C4563C">
        <w:rPr>
          <w:rFonts w:asciiTheme="minorHAnsi" w:hAnsiTheme="minorHAnsi" w:cs="Arial"/>
          <w:szCs w:val="24"/>
        </w:rPr>
        <w:t xml:space="preserve"> identificação da licitante.</w:t>
      </w:r>
    </w:p>
    <w:p w14:paraId="21FEFAE8" w14:textId="77777777" w:rsidR="00083DFC" w:rsidRPr="00C4563C" w:rsidRDefault="00083DFC" w:rsidP="00AC33EB">
      <w:pPr>
        <w:jc w:val="both"/>
        <w:rPr>
          <w:rFonts w:asciiTheme="minorHAnsi" w:hAnsiTheme="minorHAnsi" w:cs="Arial"/>
          <w:szCs w:val="24"/>
        </w:rPr>
      </w:pPr>
    </w:p>
    <w:p w14:paraId="4DEC6016" w14:textId="5A747967" w:rsidR="00083DFC" w:rsidRPr="00C4563C" w:rsidRDefault="00083DFC" w:rsidP="00AC33EB">
      <w:pPr>
        <w:jc w:val="both"/>
        <w:rPr>
          <w:rFonts w:asciiTheme="minorHAnsi" w:hAnsiTheme="minorHAnsi" w:cs="Arial"/>
          <w:szCs w:val="24"/>
        </w:rPr>
      </w:pPr>
      <w:r w:rsidRPr="00C4563C">
        <w:rPr>
          <w:rFonts w:asciiTheme="minorHAnsi" w:hAnsiTheme="minorHAnsi" w:cs="Arial"/>
          <w:szCs w:val="24"/>
        </w:rPr>
        <w:t>1</w:t>
      </w:r>
      <w:r w:rsidR="0048469A" w:rsidRPr="00C4563C">
        <w:rPr>
          <w:rFonts w:asciiTheme="minorHAnsi" w:hAnsiTheme="minorHAnsi" w:cs="Arial"/>
          <w:szCs w:val="24"/>
        </w:rPr>
        <w:t>1</w:t>
      </w:r>
      <w:r w:rsidRPr="00C4563C">
        <w:rPr>
          <w:rFonts w:asciiTheme="minorHAnsi" w:hAnsiTheme="minorHAnsi" w:cs="Arial"/>
          <w:szCs w:val="24"/>
        </w:rPr>
        <w:t>.2.1</w:t>
      </w:r>
      <w:r w:rsidRPr="00C4563C">
        <w:rPr>
          <w:rFonts w:asciiTheme="minorHAnsi" w:hAnsiTheme="minorHAnsi" w:cs="Arial"/>
          <w:szCs w:val="24"/>
        </w:rPr>
        <w:tab/>
      </w:r>
      <w:r w:rsidRPr="00C4563C">
        <w:rPr>
          <w:rFonts w:asciiTheme="minorHAnsi" w:hAnsiTheme="minorHAnsi" w:cs="Arial"/>
          <w:szCs w:val="24"/>
        </w:rPr>
        <w:tab/>
        <w:t>As especificações do subitem 1</w:t>
      </w:r>
      <w:r w:rsidR="0016079A" w:rsidRPr="00C4563C">
        <w:rPr>
          <w:rFonts w:asciiTheme="minorHAnsi" w:hAnsiTheme="minorHAnsi" w:cs="Arial"/>
          <w:szCs w:val="24"/>
        </w:rPr>
        <w:t>1</w:t>
      </w:r>
      <w:r w:rsidRPr="00C4563C">
        <w:rPr>
          <w:rFonts w:asciiTheme="minorHAnsi" w:hAnsiTheme="minorHAnsi" w:cs="Arial"/>
          <w:szCs w:val="24"/>
        </w:rPr>
        <w:t>.2 não se aplicam às peças de que trata a alínea ‘b’ do subitem 1</w:t>
      </w:r>
      <w:r w:rsidR="0016079A" w:rsidRPr="00C4563C">
        <w:rPr>
          <w:rFonts w:asciiTheme="minorHAnsi" w:hAnsiTheme="minorHAnsi" w:cs="Arial"/>
          <w:szCs w:val="24"/>
        </w:rPr>
        <w:t>1</w:t>
      </w:r>
      <w:r w:rsidRPr="00C4563C">
        <w:rPr>
          <w:rFonts w:asciiTheme="minorHAnsi" w:hAnsiTheme="minorHAnsi" w:cs="Arial"/>
          <w:szCs w:val="24"/>
        </w:rPr>
        <w:t>.3.3 e à indicação prevista no subitem 1</w:t>
      </w:r>
      <w:r w:rsidR="0016079A" w:rsidRPr="00C4563C">
        <w:rPr>
          <w:rFonts w:asciiTheme="minorHAnsi" w:hAnsiTheme="minorHAnsi" w:cs="Arial"/>
          <w:szCs w:val="24"/>
        </w:rPr>
        <w:t>1</w:t>
      </w:r>
      <w:r w:rsidRPr="00C4563C">
        <w:rPr>
          <w:rFonts w:asciiTheme="minorHAnsi" w:hAnsiTheme="minorHAnsi" w:cs="Arial"/>
          <w:szCs w:val="24"/>
        </w:rPr>
        <w:t>.3.3.3.</w:t>
      </w:r>
      <w:r w:rsidR="003F6BFC" w:rsidRPr="00C4563C">
        <w:rPr>
          <w:rFonts w:asciiTheme="minorHAnsi" w:hAnsiTheme="minorHAnsi" w:cs="Arial"/>
          <w:szCs w:val="24"/>
        </w:rPr>
        <w:t>6</w:t>
      </w:r>
      <w:r w:rsidR="00A74EEC" w:rsidRPr="00C4563C">
        <w:rPr>
          <w:rFonts w:asciiTheme="minorHAnsi" w:hAnsiTheme="minorHAnsi" w:cs="Arial"/>
          <w:szCs w:val="24"/>
        </w:rPr>
        <w:t xml:space="preserve"> deste Edital</w:t>
      </w:r>
      <w:r w:rsidRPr="00C4563C">
        <w:rPr>
          <w:rFonts w:asciiTheme="minorHAnsi" w:hAnsiTheme="minorHAnsi" w:cs="Arial"/>
          <w:szCs w:val="24"/>
        </w:rPr>
        <w:t>.</w:t>
      </w:r>
    </w:p>
    <w:p w14:paraId="002F029D" w14:textId="77777777" w:rsidR="00444E2A" w:rsidRPr="00C4563C" w:rsidRDefault="00444E2A" w:rsidP="00AC33EB">
      <w:pPr>
        <w:jc w:val="both"/>
        <w:rPr>
          <w:rFonts w:asciiTheme="minorHAnsi" w:hAnsiTheme="minorHAnsi" w:cs="Arial"/>
          <w:szCs w:val="24"/>
        </w:rPr>
      </w:pPr>
    </w:p>
    <w:p w14:paraId="2683F39D" w14:textId="4BE948F0" w:rsidR="00CE171D" w:rsidRPr="00C4563C" w:rsidRDefault="001250CF" w:rsidP="00AC33EB">
      <w:pPr>
        <w:jc w:val="both"/>
        <w:rPr>
          <w:rFonts w:asciiTheme="minorHAnsi" w:hAnsiTheme="minorHAnsi" w:cs="Arial"/>
          <w:szCs w:val="24"/>
        </w:rPr>
      </w:pPr>
      <w:r w:rsidRPr="00C4563C">
        <w:rPr>
          <w:rFonts w:asciiTheme="minorHAnsi" w:hAnsiTheme="minorHAnsi" w:cs="Arial"/>
          <w:szCs w:val="24"/>
        </w:rPr>
        <w:t>1</w:t>
      </w:r>
      <w:r w:rsidR="0048469A" w:rsidRPr="00C4563C">
        <w:rPr>
          <w:rFonts w:asciiTheme="minorHAnsi" w:hAnsiTheme="minorHAnsi" w:cs="Arial"/>
          <w:szCs w:val="24"/>
        </w:rPr>
        <w:t>1</w:t>
      </w:r>
      <w:r w:rsidRPr="00C4563C">
        <w:rPr>
          <w:rFonts w:asciiTheme="minorHAnsi" w:hAnsiTheme="minorHAnsi" w:cs="Arial"/>
          <w:szCs w:val="24"/>
        </w:rPr>
        <w:t>.2.</w:t>
      </w:r>
      <w:r w:rsidR="00444E2A" w:rsidRPr="00C4563C">
        <w:rPr>
          <w:rFonts w:asciiTheme="minorHAnsi" w:hAnsiTheme="minorHAnsi" w:cs="Arial"/>
          <w:szCs w:val="24"/>
        </w:rPr>
        <w:t>2</w:t>
      </w:r>
      <w:r w:rsidRPr="00C4563C">
        <w:rPr>
          <w:rFonts w:asciiTheme="minorHAnsi" w:hAnsiTheme="minorHAnsi" w:cs="Arial"/>
          <w:szCs w:val="24"/>
        </w:rPr>
        <w:tab/>
      </w:r>
      <w:r w:rsidRPr="00C4563C">
        <w:rPr>
          <w:rFonts w:asciiTheme="minorHAnsi" w:hAnsiTheme="minorHAnsi" w:cs="Arial"/>
          <w:szCs w:val="24"/>
        </w:rPr>
        <w:tab/>
        <w:t>Os subquesitos Raciocínio Básico</w:t>
      </w:r>
      <w:r w:rsidR="001A549F" w:rsidRPr="00C4563C">
        <w:rPr>
          <w:rFonts w:asciiTheme="minorHAnsi" w:hAnsiTheme="minorHAnsi" w:cs="Arial"/>
          <w:szCs w:val="24"/>
        </w:rPr>
        <w:t xml:space="preserve"> e </w:t>
      </w:r>
      <w:r w:rsidRPr="00C4563C">
        <w:rPr>
          <w:rFonts w:asciiTheme="minorHAnsi" w:hAnsiTheme="minorHAnsi" w:cs="Arial"/>
          <w:szCs w:val="24"/>
        </w:rPr>
        <w:t>Estratégia de Comunicação Publicitária</w:t>
      </w:r>
      <w:r w:rsidR="001A549F" w:rsidRPr="00C4563C">
        <w:rPr>
          <w:rFonts w:asciiTheme="minorHAnsi" w:hAnsiTheme="minorHAnsi" w:cs="Arial"/>
          <w:szCs w:val="24"/>
        </w:rPr>
        <w:t xml:space="preserve"> </w:t>
      </w:r>
      <w:r w:rsidRPr="00C4563C">
        <w:rPr>
          <w:rFonts w:asciiTheme="minorHAnsi" w:hAnsiTheme="minorHAnsi" w:cs="Arial"/>
          <w:szCs w:val="24"/>
        </w:rPr>
        <w:t>poderão ter gráfico</w:t>
      </w:r>
      <w:r w:rsidR="00A13D86" w:rsidRPr="00C4563C">
        <w:rPr>
          <w:rFonts w:asciiTheme="minorHAnsi" w:hAnsiTheme="minorHAnsi" w:cs="Arial"/>
          <w:szCs w:val="24"/>
        </w:rPr>
        <w:t xml:space="preserve">s, </w:t>
      </w:r>
      <w:r w:rsidR="001A549F" w:rsidRPr="00C4563C">
        <w:rPr>
          <w:rFonts w:asciiTheme="minorHAnsi" w:hAnsiTheme="minorHAnsi" w:cs="Arial"/>
          <w:szCs w:val="24"/>
        </w:rPr>
        <w:t>quadros</w:t>
      </w:r>
      <w:r w:rsidR="00C10A39" w:rsidRPr="00C4563C">
        <w:rPr>
          <w:rFonts w:asciiTheme="minorHAnsi" w:hAnsiTheme="minorHAnsi" w:cs="Arial"/>
          <w:szCs w:val="24"/>
        </w:rPr>
        <w:t xml:space="preserve">, </w:t>
      </w:r>
      <w:r w:rsidRPr="00C4563C">
        <w:rPr>
          <w:rFonts w:asciiTheme="minorHAnsi" w:hAnsiTheme="minorHAnsi" w:cs="Arial"/>
          <w:szCs w:val="24"/>
        </w:rPr>
        <w:t>tabela</w:t>
      </w:r>
      <w:r w:rsidR="00A13D86" w:rsidRPr="00C4563C">
        <w:rPr>
          <w:rFonts w:asciiTheme="minorHAnsi" w:hAnsiTheme="minorHAnsi" w:cs="Arial"/>
          <w:szCs w:val="24"/>
        </w:rPr>
        <w:t>s</w:t>
      </w:r>
      <w:r w:rsidR="00C10A39" w:rsidRPr="00C4563C">
        <w:rPr>
          <w:rFonts w:asciiTheme="minorHAnsi" w:hAnsiTheme="minorHAnsi" w:cs="Arial"/>
          <w:szCs w:val="24"/>
        </w:rPr>
        <w:t xml:space="preserve"> ou planilhas</w:t>
      </w:r>
      <w:r w:rsidR="00CE171D" w:rsidRPr="00C4563C">
        <w:rPr>
          <w:rFonts w:asciiTheme="minorHAnsi" w:hAnsiTheme="minorHAnsi" w:cs="Arial"/>
          <w:szCs w:val="24"/>
        </w:rPr>
        <w:t xml:space="preserve">, observadas as seguintes </w:t>
      </w:r>
      <w:r w:rsidR="00206F3D" w:rsidRPr="00C4563C">
        <w:rPr>
          <w:rFonts w:asciiTheme="minorHAnsi" w:hAnsiTheme="minorHAnsi" w:cs="Arial"/>
          <w:szCs w:val="24"/>
        </w:rPr>
        <w:t>orientações</w:t>
      </w:r>
      <w:r w:rsidR="00CE171D" w:rsidRPr="00C4563C">
        <w:rPr>
          <w:rFonts w:asciiTheme="minorHAnsi" w:hAnsiTheme="minorHAnsi" w:cs="Arial"/>
          <w:szCs w:val="24"/>
        </w:rPr>
        <w:t>:</w:t>
      </w:r>
    </w:p>
    <w:p w14:paraId="2F2598D1" w14:textId="77777777" w:rsidR="00206F3D" w:rsidRPr="00C4563C" w:rsidRDefault="00206F3D" w:rsidP="00AC33EB">
      <w:pPr>
        <w:jc w:val="both"/>
        <w:rPr>
          <w:rFonts w:asciiTheme="minorHAnsi" w:hAnsiTheme="minorHAnsi" w:cs="Arial"/>
          <w:szCs w:val="24"/>
        </w:rPr>
      </w:pPr>
    </w:p>
    <w:p w14:paraId="5064566D" w14:textId="4D4CD198" w:rsidR="00CE171D" w:rsidRPr="00C4563C" w:rsidRDefault="00CE171D" w:rsidP="00AC33EB">
      <w:pPr>
        <w:pStyle w:val="Recuodecorpodetexto"/>
        <w:tabs>
          <w:tab w:val="left" w:pos="1701"/>
        </w:tabs>
        <w:spacing w:after="0"/>
        <w:ind w:left="1418"/>
        <w:jc w:val="both"/>
        <w:rPr>
          <w:rFonts w:asciiTheme="minorHAnsi" w:hAnsiTheme="minorHAnsi" w:cs="Arial"/>
          <w:szCs w:val="24"/>
        </w:rPr>
      </w:pPr>
      <w:r w:rsidRPr="00C4563C">
        <w:rPr>
          <w:rFonts w:asciiTheme="minorHAnsi" w:hAnsiTheme="minorHAnsi" w:cs="Arial"/>
          <w:szCs w:val="24"/>
          <w:lang w:val="pt-BR"/>
        </w:rPr>
        <w:t>a) poderão ser editados em cores;</w:t>
      </w:r>
    </w:p>
    <w:p w14:paraId="34547EE5" w14:textId="77777777" w:rsidR="00A13D86" w:rsidRPr="00C4563C" w:rsidRDefault="00A13D86" w:rsidP="00AC33EB">
      <w:pPr>
        <w:pStyle w:val="Recuodecorpodetexto"/>
        <w:tabs>
          <w:tab w:val="left" w:pos="1701"/>
        </w:tabs>
        <w:spacing w:after="0"/>
        <w:ind w:left="1418"/>
        <w:jc w:val="both"/>
        <w:rPr>
          <w:rFonts w:asciiTheme="minorHAnsi" w:hAnsiTheme="minorHAnsi" w:cs="Arial"/>
          <w:szCs w:val="24"/>
        </w:rPr>
      </w:pPr>
    </w:p>
    <w:p w14:paraId="2894F53A" w14:textId="1294232D" w:rsidR="00206F3D" w:rsidRPr="00C4563C" w:rsidRDefault="00206F3D" w:rsidP="00AC33EB">
      <w:pPr>
        <w:pStyle w:val="Recuodecorpodetexto"/>
        <w:tabs>
          <w:tab w:val="left" w:pos="1701"/>
        </w:tabs>
        <w:spacing w:after="0"/>
        <w:ind w:left="1418"/>
        <w:jc w:val="both"/>
        <w:rPr>
          <w:rFonts w:asciiTheme="minorHAnsi" w:hAnsiTheme="minorHAnsi" w:cs="Arial"/>
          <w:szCs w:val="24"/>
        </w:rPr>
      </w:pPr>
      <w:r w:rsidRPr="00C4563C">
        <w:rPr>
          <w:rFonts w:asciiTheme="minorHAnsi" w:hAnsiTheme="minorHAnsi" w:cs="Arial"/>
          <w:szCs w:val="24"/>
          <w:lang w:val="pt-BR"/>
        </w:rPr>
        <w:t>b</w:t>
      </w:r>
      <w:r w:rsidRPr="00C4563C">
        <w:rPr>
          <w:rFonts w:asciiTheme="minorHAnsi" w:hAnsiTheme="minorHAnsi" w:cs="Arial"/>
          <w:szCs w:val="24"/>
        </w:rPr>
        <w:t xml:space="preserve">) </w:t>
      </w:r>
      <w:r w:rsidRPr="00C4563C">
        <w:rPr>
          <w:rFonts w:asciiTheme="minorHAnsi" w:hAnsiTheme="minorHAnsi" w:cs="Arial"/>
          <w:szCs w:val="24"/>
          <w:lang w:val="pt-BR"/>
        </w:rPr>
        <w:t>os dados e informações</w:t>
      </w:r>
      <w:r w:rsidR="001A549F" w:rsidRPr="00C4563C">
        <w:rPr>
          <w:rFonts w:asciiTheme="minorHAnsi" w:hAnsiTheme="minorHAnsi" w:cs="Arial"/>
          <w:szCs w:val="24"/>
          <w:lang w:val="pt-BR"/>
        </w:rPr>
        <w:t xml:space="preserve"> </w:t>
      </w:r>
      <w:r w:rsidRPr="00C4563C">
        <w:rPr>
          <w:rFonts w:asciiTheme="minorHAnsi" w:hAnsiTheme="minorHAnsi" w:cs="Arial"/>
          <w:szCs w:val="24"/>
          <w:lang w:val="pt-BR"/>
        </w:rPr>
        <w:t>deve</w:t>
      </w:r>
      <w:r w:rsidR="00A614D2" w:rsidRPr="00C4563C">
        <w:rPr>
          <w:rFonts w:asciiTheme="minorHAnsi" w:hAnsiTheme="minorHAnsi" w:cs="Arial"/>
          <w:szCs w:val="24"/>
          <w:lang w:val="pt-BR"/>
        </w:rPr>
        <w:t>rão</w:t>
      </w:r>
      <w:r w:rsidRPr="00C4563C">
        <w:rPr>
          <w:rFonts w:asciiTheme="minorHAnsi" w:hAnsiTheme="minorHAnsi" w:cs="Arial"/>
          <w:szCs w:val="24"/>
          <w:lang w:val="pt-BR"/>
        </w:rPr>
        <w:t xml:space="preserve"> ser editados na fonte </w:t>
      </w:r>
      <w:r w:rsidR="006A0281" w:rsidRPr="00C4563C">
        <w:rPr>
          <w:rFonts w:asciiTheme="minorHAnsi" w:hAnsiTheme="minorHAnsi" w:cs="Arial"/>
          <w:szCs w:val="24"/>
          <w:lang w:val="pt-BR"/>
        </w:rPr>
        <w:t>A</w:t>
      </w:r>
      <w:r w:rsidRPr="00C4563C">
        <w:rPr>
          <w:rFonts w:asciiTheme="minorHAnsi" w:hAnsiTheme="minorHAnsi" w:cs="Arial"/>
          <w:szCs w:val="24"/>
          <w:lang w:val="pt-BR"/>
        </w:rPr>
        <w:t xml:space="preserve">rial e </w:t>
      </w:r>
      <w:r w:rsidR="001A549F" w:rsidRPr="00C4563C">
        <w:rPr>
          <w:rFonts w:asciiTheme="minorHAnsi" w:hAnsiTheme="minorHAnsi" w:cs="Arial"/>
          <w:szCs w:val="24"/>
          <w:lang w:val="pt-BR"/>
        </w:rPr>
        <w:t>pode</w:t>
      </w:r>
      <w:r w:rsidR="00A614D2" w:rsidRPr="00C4563C">
        <w:rPr>
          <w:rFonts w:asciiTheme="minorHAnsi" w:hAnsiTheme="minorHAnsi" w:cs="Arial"/>
          <w:szCs w:val="24"/>
          <w:lang w:val="pt-BR"/>
        </w:rPr>
        <w:t>rão</w:t>
      </w:r>
      <w:r w:rsidR="001A549F" w:rsidRPr="00C4563C">
        <w:rPr>
          <w:rFonts w:asciiTheme="minorHAnsi" w:hAnsiTheme="minorHAnsi" w:cs="Arial"/>
          <w:szCs w:val="24"/>
          <w:lang w:val="pt-BR"/>
        </w:rPr>
        <w:t xml:space="preserve"> ter </w:t>
      </w:r>
      <w:r w:rsidR="00F453E2" w:rsidRPr="00C4563C">
        <w:rPr>
          <w:rFonts w:asciiTheme="minorHAnsi" w:hAnsiTheme="minorHAnsi" w:cs="Arial"/>
          <w:szCs w:val="24"/>
          <w:lang w:val="pt-BR"/>
        </w:rPr>
        <w:t>tamanho entre 0</w:t>
      </w:r>
      <w:r w:rsidR="00775685" w:rsidRPr="00C4563C">
        <w:rPr>
          <w:rFonts w:asciiTheme="minorHAnsi" w:hAnsiTheme="minorHAnsi" w:cs="Arial"/>
          <w:szCs w:val="24"/>
          <w:lang w:val="pt-BR"/>
        </w:rPr>
        <w:t>8</w:t>
      </w:r>
      <w:r w:rsidR="00F453E2" w:rsidRPr="00C4563C">
        <w:rPr>
          <w:rFonts w:asciiTheme="minorHAnsi" w:hAnsiTheme="minorHAnsi" w:cs="Arial"/>
          <w:szCs w:val="24"/>
          <w:lang w:val="pt-BR"/>
        </w:rPr>
        <w:t xml:space="preserve"> </w:t>
      </w:r>
      <w:r w:rsidR="001A549F" w:rsidRPr="00C4563C">
        <w:rPr>
          <w:rFonts w:asciiTheme="minorHAnsi" w:hAnsiTheme="minorHAnsi" w:cs="Arial"/>
          <w:szCs w:val="24"/>
          <w:lang w:val="pt-BR"/>
        </w:rPr>
        <w:t xml:space="preserve">e </w:t>
      </w:r>
      <w:r w:rsidRPr="00C4563C">
        <w:rPr>
          <w:rFonts w:asciiTheme="minorHAnsi" w:hAnsiTheme="minorHAnsi" w:cs="Arial"/>
          <w:szCs w:val="24"/>
          <w:lang w:val="pt-BR"/>
        </w:rPr>
        <w:t>12 pontos;</w:t>
      </w:r>
    </w:p>
    <w:p w14:paraId="75908A55" w14:textId="77777777" w:rsidR="00206F3D" w:rsidRPr="00C4563C" w:rsidRDefault="00206F3D" w:rsidP="00AC33EB">
      <w:pPr>
        <w:pStyle w:val="Recuodecorpodetexto"/>
        <w:tabs>
          <w:tab w:val="left" w:pos="1701"/>
        </w:tabs>
        <w:spacing w:after="0"/>
        <w:ind w:left="1418"/>
        <w:jc w:val="both"/>
        <w:rPr>
          <w:rFonts w:asciiTheme="minorHAnsi" w:hAnsiTheme="minorHAnsi" w:cs="Arial"/>
          <w:szCs w:val="24"/>
        </w:rPr>
      </w:pPr>
    </w:p>
    <w:p w14:paraId="4517DE08" w14:textId="22853CE5" w:rsidR="007E17B7" w:rsidRPr="00C4563C" w:rsidRDefault="00206F3D" w:rsidP="00AC33EB">
      <w:pPr>
        <w:pStyle w:val="Recuodecorpodetexto"/>
        <w:tabs>
          <w:tab w:val="left" w:pos="1701"/>
        </w:tabs>
        <w:spacing w:after="0"/>
        <w:ind w:left="1418"/>
        <w:jc w:val="both"/>
        <w:rPr>
          <w:rFonts w:asciiTheme="minorHAnsi" w:hAnsiTheme="minorHAnsi" w:cs="Arial"/>
          <w:szCs w:val="24"/>
        </w:rPr>
      </w:pPr>
      <w:r w:rsidRPr="00C4563C">
        <w:rPr>
          <w:rFonts w:asciiTheme="minorHAnsi" w:hAnsiTheme="minorHAnsi" w:cs="Arial"/>
          <w:szCs w:val="24"/>
          <w:lang w:val="pt-BR"/>
        </w:rPr>
        <w:t>c</w:t>
      </w:r>
      <w:r w:rsidR="007E17B7" w:rsidRPr="00C4563C">
        <w:rPr>
          <w:rFonts w:asciiTheme="minorHAnsi" w:hAnsiTheme="minorHAnsi" w:cs="Arial"/>
          <w:szCs w:val="24"/>
        </w:rPr>
        <w:t>) as páginas em que estiverem inseridos</w:t>
      </w:r>
      <w:r w:rsidR="001A549F" w:rsidRPr="00C4563C">
        <w:rPr>
          <w:rFonts w:asciiTheme="minorHAnsi" w:hAnsiTheme="minorHAnsi" w:cs="Arial"/>
          <w:szCs w:val="24"/>
          <w:lang w:val="pt-BR"/>
        </w:rPr>
        <w:t xml:space="preserve"> </w:t>
      </w:r>
      <w:r w:rsidR="007E17B7" w:rsidRPr="00C4563C">
        <w:rPr>
          <w:rFonts w:asciiTheme="minorHAnsi" w:hAnsiTheme="minorHAnsi" w:cs="Arial"/>
          <w:szCs w:val="24"/>
        </w:rPr>
        <w:t>poderão ser:</w:t>
      </w:r>
    </w:p>
    <w:p w14:paraId="3FADBC30" w14:textId="77777777" w:rsidR="007E17B7" w:rsidRPr="00C4563C" w:rsidRDefault="007E17B7" w:rsidP="00AC33EB">
      <w:pPr>
        <w:pStyle w:val="Recuodecorpodetexto"/>
        <w:tabs>
          <w:tab w:val="left" w:pos="1701"/>
        </w:tabs>
        <w:spacing w:after="0"/>
        <w:ind w:left="1418"/>
        <w:jc w:val="both"/>
        <w:rPr>
          <w:rFonts w:asciiTheme="minorHAnsi" w:hAnsiTheme="minorHAnsi" w:cs="Arial"/>
          <w:szCs w:val="24"/>
        </w:rPr>
      </w:pPr>
    </w:p>
    <w:p w14:paraId="07194AC4" w14:textId="706002A1" w:rsidR="007E17B7" w:rsidRPr="00C4563C" w:rsidRDefault="00206F3D" w:rsidP="00AC33EB">
      <w:pPr>
        <w:pStyle w:val="Recuodecorpodetexto"/>
        <w:tabs>
          <w:tab w:val="left" w:pos="1701"/>
        </w:tabs>
        <w:spacing w:after="0"/>
        <w:ind w:left="1418"/>
        <w:jc w:val="both"/>
        <w:rPr>
          <w:rFonts w:asciiTheme="minorHAnsi" w:hAnsiTheme="minorHAnsi" w:cs="Arial"/>
          <w:szCs w:val="24"/>
        </w:rPr>
      </w:pPr>
      <w:proofErr w:type="gramStart"/>
      <w:r w:rsidRPr="00C4563C">
        <w:rPr>
          <w:rFonts w:asciiTheme="minorHAnsi" w:hAnsiTheme="minorHAnsi" w:cs="Arial"/>
          <w:szCs w:val="24"/>
          <w:lang w:val="pt-BR"/>
        </w:rPr>
        <w:t>c</w:t>
      </w:r>
      <w:proofErr w:type="gramEnd"/>
      <w:r w:rsidR="007E17B7" w:rsidRPr="00C4563C">
        <w:rPr>
          <w:rFonts w:asciiTheme="minorHAnsi" w:hAnsiTheme="minorHAnsi" w:cs="Arial"/>
          <w:szCs w:val="24"/>
        </w:rPr>
        <w:t>1) apresentadas em papel A3 dobrado. Nesse caso, para fins do limite previsto no subitem 1</w:t>
      </w:r>
      <w:r w:rsidR="0016079A" w:rsidRPr="00C4563C">
        <w:rPr>
          <w:rFonts w:asciiTheme="minorHAnsi" w:hAnsiTheme="minorHAnsi" w:cs="Arial"/>
          <w:szCs w:val="24"/>
          <w:lang w:val="pt-BR"/>
        </w:rPr>
        <w:t>1</w:t>
      </w:r>
      <w:r w:rsidR="007E17B7" w:rsidRPr="00C4563C">
        <w:rPr>
          <w:rFonts w:asciiTheme="minorHAnsi" w:hAnsiTheme="minorHAnsi" w:cs="Arial"/>
          <w:szCs w:val="24"/>
        </w:rPr>
        <w:t>.2.</w:t>
      </w:r>
      <w:r w:rsidRPr="00C4563C">
        <w:rPr>
          <w:rFonts w:asciiTheme="minorHAnsi" w:hAnsiTheme="minorHAnsi" w:cs="Arial"/>
          <w:szCs w:val="24"/>
          <w:lang w:val="pt-BR"/>
        </w:rPr>
        <w:t>6</w:t>
      </w:r>
      <w:r w:rsidR="007E17B7" w:rsidRPr="00C4563C">
        <w:rPr>
          <w:rFonts w:asciiTheme="minorHAnsi" w:hAnsiTheme="minorHAnsi" w:cs="Arial"/>
          <w:szCs w:val="24"/>
        </w:rPr>
        <w:t xml:space="preserve">, </w:t>
      </w:r>
      <w:r w:rsidR="00F045E9" w:rsidRPr="00C4563C">
        <w:rPr>
          <w:rFonts w:asciiTheme="minorHAnsi" w:hAnsiTheme="minorHAnsi" w:cs="Arial"/>
          <w:szCs w:val="24"/>
          <w:lang w:val="pt-BR"/>
        </w:rPr>
        <w:t xml:space="preserve">cada folha de </w:t>
      </w:r>
      <w:r w:rsidR="007E17B7" w:rsidRPr="00C4563C">
        <w:rPr>
          <w:rFonts w:asciiTheme="minorHAnsi" w:hAnsiTheme="minorHAnsi" w:cs="Arial"/>
          <w:szCs w:val="24"/>
        </w:rPr>
        <w:t>papel A3 será computad</w:t>
      </w:r>
      <w:r w:rsidR="009F686B" w:rsidRPr="00C4563C">
        <w:rPr>
          <w:rFonts w:asciiTheme="minorHAnsi" w:hAnsiTheme="minorHAnsi" w:cs="Arial"/>
          <w:szCs w:val="24"/>
          <w:lang w:val="pt-BR"/>
        </w:rPr>
        <w:t>a</w:t>
      </w:r>
      <w:r w:rsidR="007E17B7" w:rsidRPr="00C4563C">
        <w:rPr>
          <w:rFonts w:asciiTheme="minorHAnsi" w:hAnsiTheme="minorHAnsi" w:cs="Arial"/>
          <w:szCs w:val="24"/>
        </w:rPr>
        <w:t xml:space="preserve"> </w:t>
      </w:r>
      <w:r w:rsidR="00973026" w:rsidRPr="00C4563C">
        <w:rPr>
          <w:rFonts w:asciiTheme="minorHAnsi" w:hAnsiTheme="minorHAnsi" w:cs="Arial"/>
          <w:szCs w:val="24"/>
          <w:lang w:val="pt-BR"/>
        </w:rPr>
        <w:t xml:space="preserve">como </w:t>
      </w:r>
      <w:r w:rsidR="00D94365" w:rsidRPr="00C4563C">
        <w:rPr>
          <w:rFonts w:asciiTheme="minorHAnsi" w:hAnsiTheme="minorHAnsi" w:cs="Arial"/>
          <w:szCs w:val="24"/>
          <w:lang w:val="pt-BR"/>
        </w:rPr>
        <w:t>0</w:t>
      </w:r>
      <w:r w:rsidR="00973026" w:rsidRPr="00C4563C">
        <w:rPr>
          <w:rFonts w:asciiTheme="minorHAnsi" w:hAnsiTheme="minorHAnsi" w:cs="Arial"/>
          <w:szCs w:val="24"/>
          <w:lang w:val="pt-BR"/>
        </w:rPr>
        <w:t>2 (duas) páginas de papel A4</w:t>
      </w:r>
      <w:r w:rsidR="007E17B7" w:rsidRPr="00C4563C">
        <w:rPr>
          <w:rFonts w:asciiTheme="minorHAnsi" w:hAnsiTheme="minorHAnsi" w:cs="Arial"/>
          <w:szCs w:val="24"/>
        </w:rPr>
        <w:t>;</w:t>
      </w:r>
    </w:p>
    <w:p w14:paraId="7056060F" w14:textId="77777777" w:rsidR="007E17B7" w:rsidRPr="00C4563C" w:rsidRDefault="007E17B7" w:rsidP="00AC33EB">
      <w:pPr>
        <w:pStyle w:val="Recuodecorpodetexto"/>
        <w:tabs>
          <w:tab w:val="left" w:pos="1701"/>
        </w:tabs>
        <w:spacing w:after="0"/>
        <w:ind w:left="1418"/>
        <w:jc w:val="both"/>
        <w:rPr>
          <w:rFonts w:asciiTheme="minorHAnsi" w:hAnsiTheme="minorHAnsi" w:cs="Arial"/>
          <w:szCs w:val="24"/>
        </w:rPr>
      </w:pPr>
    </w:p>
    <w:p w14:paraId="2F336AE1" w14:textId="77777777" w:rsidR="007E17B7" w:rsidRPr="00C4563C" w:rsidRDefault="00206F3D" w:rsidP="00AC33EB">
      <w:pPr>
        <w:pStyle w:val="Recuodecorpodetexto"/>
        <w:tabs>
          <w:tab w:val="left" w:pos="1701"/>
        </w:tabs>
        <w:spacing w:after="0"/>
        <w:ind w:left="1418"/>
        <w:jc w:val="both"/>
        <w:rPr>
          <w:rFonts w:asciiTheme="minorHAnsi" w:hAnsiTheme="minorHAnsi" w:cs="Arial"/>
          <w:szCs w:val="24"/>
        </w:rPr>
      </w:pPr>
      <w:proofErr w:type="gramStart"/>
      <w:r w:rsidRPr="00C4563C">
        <w:rPr>
          <w:rFonts w:asciiTheme="minorHAnsi" w:hAnsiTheme="minorHAnsi" w:cs="Arial"/>
          <w:szCs w:val="24"/>
          <w:lang w:val="pt-BR"/>
        </w:rPr>
        <w:t>c</w:t>
      </w:r>
      <w:proofErr w:type="gramEnd"/>
      <w:r w:rsidR="007E17B7" w:rsidRPr="00C4563C">
        <w:rPr>
          <w:rFonts w:asciiTheme="minorHAnsi" w:hAnsiTheme="minorHAnsi" w:cs="Arial"/>
          <w:szCs w:val="24"/>
        </w:rPr>
        <w:t>2) impressas na orientação paisagem.</w:t>
      </w:r>
    </w:p>
    <w:p w14:paraId="62981646" w14:textId="77777777" w:rsidR="00606B29" w:rsidRPr="00C4563C" w:rsidRDefault="00606B29" w:rsidP="00AC33EB">
      <w:pPr>
        <w:jc w:val="both"/>
        <w:rPr>
          <w:rFonts w:asciiTheme="minorHAnsi" w:hAnsiTheme="minorHAnsi" w:cs="Arial"/>
          <w:szCs w:val="24"/>
        </w:rPr>
      </w:pPr>
    </w:p>
    <w:p w14:paraId="7F9B61C7" w14:textId="48A841A0" w:rsidR="00606B29" w:rsidRPr="00C4563C" w:rsidRDefault="00606B29" w:rsidP="00AC33EB">
      <w:pPr>
        <w:jc w:val="both"/>
        <w:rPr>
          <w:rFonts w:asciiTheme="minorHAnsi" w:hAnsiTheme="minorHAnsi" w:cs="Arial"/>
          <w:szCs w:val="24"/>
        </w:rPr>
      </w:pPr>
      <w:r w:rsidRPr="00C4563C">
        <w:rPr>
          <w:rFonts w:asciiTheme="minorHAnsi" w:hAnsiTheme="minorHAnsi" w:cs="Arial"/>
          <w:szCs w:val="24"/>
        </w:rPr>
        <w:t>1</w:t>
      </w:r>
      <w:r w:rsidR="0048469A" w:rsidRPr="00C4563C">
        <w:rPr>
          <w:rFonts w:asciiTheme="minorHAnsi" w:hAnsiTheme="minorHAnsi" w:cs="Arial"/>
          <w:szCs w:val="24"/>
        </w:rPr>
        <w:t>1</w:t>
      </w:r>
      <w:r w:rsidRPr="00C4563C">
        <w:rPr>
          <w:rFonts w:asciiTheme="minorHAnsi" w:hAnsiTheme="minorHAnsi" w:cs="Arial"/>
          <w:szCs w:val="24"/>
        </w:rPr>
        <w:t>.2.3</w:t>
      </w:r>
      <w:r w:rsidR="00A41A2E" w:rsidRPr="00C4563C">
        <w:rPr>
          <w:rFonts w:asciiTheme="minorHAnsi" w:hAnsiTheme="minorHAnsi" w:cs="Arial"/>
          <w:szCs w:val="24"/>
        </w:rPr>
        <w:tab/>
      </w:r>
      <w:r w:rsidR="00A41A2E" w:rsidRPr="00C4563C">
        <w:rPr>
          <w:rFonts w:asciiTheme="minorHAnsi" w:hAnsiTheme="minorHAnsi" w:cs="Arial"/>
          <w:szCs w:val="24"/>
        </w:rPr>
        <w:tab/>
      </w:r>
      <w:r w:rsidRPr="00C4563C">
        <w:rPr>
          <w:rFonts w:asciiTheme="minorHAnsi" w:hAnsiTheme="minorHAnsi" w:cs="Arial"/>
          <w:szCs w:val="24"/>
        </w:rPr>
        <w:t xml:space="preserve">Os gráficos, </w:t>
      </w:r>
      <w:r w:rsidR="00C10A39" w:rsidRPr="00C4563C">
        <w:rPr>
          <w:rFonts w:asciiTheme="minorHAnsi" w:hAnsiTheme="minorHAnsi" w:cs="Arial"/>
          <w:szCs w:val="24"/>
        </w:rPr>
        <w:t xml:space="preserve">quadros, </w:t>
      </w:r>
      <w:r w:rsidRPr="00C4563C">
        <w:rPr>
          <w:rFonts w:asciiTheme="minorHAnsi" w:hAnsiTheme="minorHAnsi" w:cs="Arial"/>
          <w:szCs w:val="24"/>
        </w:rPr>
        <w:t xml:space="preserve">tabelas </w:t>
      </w:r>
      <w:r w:rsidR="00C10A39" w:rsidRPr="00C4563C">
        <w:rPr>
          <w:rFonts w:asciiTheme="minorHAnsi" w:hAnsiTheme="minorHAnsi" w:cs="Arial"/>
          <w:szCs w:val="24"/>
        </w:rPr>
        <w:t>ou</w:t>
      </w:r>
      <w:r w:rsidRPr="00C4563C">
        <w:rPr>
          <w:rFonts w:asciiTheme="minorHAnsi" w:hAnsiTheme="minorHAnsi" w:cs="Arial"/>
          <w:szCs w:val="24"/>
        </w:rPr>
        <w:t xml:space="preserve"> planilhas integrantes do subquesito Estratégia de Mídia e Não Mídia poderão:</w:t>
      </w:r>
    </w:p>
    <w:p w14:paraId="07031425" w14:textId="77777777" w:rsidR="00B54BA3" w:rsidRPr="00C4563C" w:rsidRDefault="00B54BA3" w:rsidP="00AC33EB">
      <w:pPr>
        <w:jc w:val="both"/>
        <w:rPr>
          <w:rFonts w:asciiTheme="minorHAnsi" w:hAnsiTheme="minorHAnsi" w:cs="Arial"/>
          <w:szCs w:val="24"/>
        </w:rPr>
      </w:pPr>
    </w:p>
    <w:p w14:paraId="1C2884DE" w14:textId="77777777" w:rsidR="00606B29" w:rsidRPr="00C4563C" w:rsidRDefault="00606B29" w:rsidP="00AC33EB">
      <w:pPr>
        <w:pStyle w:val="Recuodecorpodetexto"/>
        <w:tabs>
          <w:tab w:val="left" w:pos="1701"/>
        </w:tabs>
        <w:spacing w:after="0"/>
        <w:ind w:left="1418"/>
        <w:jc w:val="both"/>
        <w:rPr>
          <w:rFonts w:asciiTheme="minorHAnsi" w:hAnsiTheme="minorHAnsi" w:cs="Arial"/>
          <w:szCs w:val="24"/>
          <w:lang w:val="pt-BR"/>
        </w:rPr>
      </w:pPr>
      <w:r w:rsidRPr="00C4563C">
        <w:rPr>
          <w:rFonts w:asciiTheme="minorHAnsi" w:hAnsiTheme="minorHAnsi" w:cs="Arial"/>
          <w:szCs w:val="24"/>
          <w:lang w:val="pt-BR"/>
        </w:rPr>
        <w:t>I - ser editados em cores;</w:t>
      </w:r>
    </w:p>
    <w:p w14:paraId="597DFFAE" w14:textId="77777777" w:rsidR="00606B29" w:rsidRPr="00C4563C" w:rsidRDefault="00606B29" w:rsidP="00AC33EB">
      <w:pPr>
        <w:pStyle w:val="Recuodecorpodetexto"/>
        <w:tabs>
          <w:tab w:val="left" w:pos="1701"/>
        </w:tabs>
        <w:spacing w:after="0"/>
        <w:ind w:left="1418"/>
        <w:jc w:val="both"/>
        <w:rPr>
          <w:rFonts w:asciiTheme="minorHAnsi" w:hAnsiTheme="minorHAnsi" w:cs="Arial"/>
          <w:szCs w:val="24"/>
          <w:lang w:val="pt-BR"/>
        </w:rPr>
      </w:pPr>
    </w:p>
    <w:p w14:paraId="51C6978B" w14:textId="77777777" w:rsidR="00606B29" w:rsidRPr="00C4563C" w:rsidRDefault="00606B29" w:rsidP="00AC33EB">
      <w:pPr>
        <w:pStyle w:val="Recuodecorpodetexto"/>
        <w:tabs>
          <w:tab w:val="left" w:pos="1701"/>
        </w:tabs>
        <w:spacing w:after="0"/>
        <w:ind w:left="1418"/>
        <w:jc w:val="both"/>
        <w:rPr>
          <w:rFonts w:asciiTheme="minorHAnsi" w:hAnsiTheme="minorHAnsi" w:cs="Arial"/>
          <w:szCs w:val="24"/>
          <w:lang w:val="pt-BR"/>
        </w:rPr>
      </w:pPr>
      <w:r w:rsidRPr="00C4563C">
        <w:rPr>
          <w:rFonts w:asciiTheme="minorHAnsi" w:hAnsiTheme="minorHAnsi" w:cs="Arial"/>
          <w:szCs w:val="24"/>
          <w:lang w:val="pt-BR"/>
        </w:rPr>
        <w:t>II - ter fontes e tamanhos de fonte habitualmente utilizados nesses documentos;</w:t>
      </w:r>
    </w:p>
    <w:p w14:paraId="4AB08776" w14:textId="77777777" w:rsidR="00606B29" w:rsidRPr="00C4563C" w:rsidRDefault="00606B29" w:rsidP="00AC33EB">
      <w:pPr>
        <w:pStyle w:val="Recuodecorpodetexto"/>
        <w:tabs>
          <w:tab w:val="left" w:pos="1701"/>
        </w:tabs>
        <w:spacing w:after="0"/>
        <w:ind w:left="1418"/>
        <w:jc w:val="both"/>
        <w:rPr>
          <w:rFonts w:asciiTheme="minorHAnsi" w:hAnsiTheme="minorHAnsi" w:cs="Arial"/>
          <w:szCs w:val="24"/>
          <w:lang w:val="pt-BR"/>
        </w:rPr>
      </w:pPr>
    </w:p>
    <w:p w14:paraId="71499D25" w14:textId="77777777" w:rsidR="00606B29" w:rsidRPr="00C4563C" w:rsidRDefault="00606B29" w:rsidP="00AC33EB">
      <w:pPr>
        <w:pStyle w:val="Recuodecorpodetexto"/>
        <w:tabs>
          <w:tab w:val="left" w:pos="1701"/>
        </w:tabs>
        <w:spacing w:after="0"/>
        <w:ind w:left="1418"/>
        <w:jc w:val="both"/>
        <w:rPr>
          <w:rFonts w:asciiTheme="minorHAnsi" w:hAnsiTheme="minorHAnsi" w:cs="Arial"/>
          <w:szCs w:val="24"/>
          <w:lang w:val="pt-BR"/>
        </w:rPr>
      </w:pPr>
      <w:r w:rsidRPr="00C4563C">
        <w:rPr>
          <w:rFonts w:asciiTheme="minorHAnsi" w:hAnsiTheme="minorHAnsi" w:cs="Arial"/>
          <w:szCs w:val="24"/>
          <w:lang w:val="pt-BR"/>
        </w:rPr>
        <w:t>III - ter qualquer tipo de formatação de margem;</w:t>
      </w:r>
    </w:p>
    <w:p w14:paraId="301E8822" w14:textId="77777777" w:rsidR="00606B29" w:rsidRPr="00C4563C" w:rsidRDefault="00606B29" w:rsidP="00AC33EB">
      <w:pPr>
        <w:pStyle w:val="Recuodecorpodetexto"/>
        <w:tabs>
          <w:tab w:val="left" w:pos="1701"/>
        </w:tabs>
        <w:spacing w:after="0"/>
        <w:ind w:left="1418"/>
        <w:jc w:val="both"/>
        <w:rPr>
          <w:rFonts w:asciiTheme="minorHAnsi" w:hAnsiTheme="minorHAnsi" w:cs="Arial"/>
          <w:szCs w:val="24"/>
          <w:lang w:val="pt-BR"/>
        </w:rPr>
      </w:pPr>
    </w:p>
    <w:p w14:paraId="1E594537" w14:textId="4328D806" w:rsidR="00606B29" w:rsidRPr="00C4563C" w:rsidRDefault="00606B29" w:rsidP="00AC33EB">
      <w:pPr>
        <w:pStyle w:val="Recuodecorpodetexto"/>
        <w:tabs>
          <w:tab w:val="left" w:pos="1701"/>
        </w:tabs>
        <w:spacing w:after="0"/>
        <w:ind w:left="1418"/>
        <w:jc w:val="both"/>
        <w:rPr>
          <w:rFonts w:asciiTheme="minorHAnsi" w:hAnsiTheme="minorHAnsi" w:cs="Arial"/>
          <w:szCs w:val="24"/>
          <w:lang w:val="pt-BR"/>
        </w:rPr>
      </w:pPr>
      <w:r w:rsidRPr="00C4563C">
        <w:rPr>
          <w:rFonts w:asciiTheme="minorHAnsi" w:hAnsiTheme="minorHAnsi" w:cs="Arial"/>
          <w:szCs w:val="24"/>
          <w:lang w:val="pt-BR"/>
        </w:rPr>
        <w:t>IV - ser apresentados em papel A3 dobrado.</w:t>
      </w:r>
    </w:p>
    <w:p w14:paraId="61C0FFAF" w14:textId="77777777" w:rsidR="00606B29" w:rsidRPr="00C4563C" w:rsidRDefault="00606B29" w:rsidP="00AC33EB">
      <w:pPr>
        <w:jc w:val="both"/>
        <w:rPr>
          <w:rFonts w:asciiTheme="minorHAnsi" w:hAnsiTheme="minorHAnsi" w:cs="Arial"/>
          <w:szCs w:val="24"/>
        </w:rPr>
      </w:pPr>
    </w:p>
    <w:p w14:paraId="441DB8F6" w14:textId="342A2C50" w:rsidR="00606B29" w:rsidRPr="00C4563C" w:rsidRDefault="00606B29" w:rsidP="00AC33EB">
      <w:pPr>
        <w:pStyle w:val="Recuodecorpodetexto"/>
        <w:spacing w:after="0"/>
        <w:ind w:left="0"/>
        <w:jc w:val="both"/>
        <w:rPr>
          <w:rFonts w:asciiTheme="minorHAnsi" w:hAnsiTheme="minorHAnsi" w:cs="Arial"/>
          <w:szCs w:val="24"/>
          <w:lang w:val="pt-BR"/>
        </w:rPr>
      </w:pPr>
      <w:r w:rsidRPr="00C4563C">
        <w:rPr>
          <w:rFonts w:asciiTheme="minorHAnsi" w:hAnsiTheme="minorHAnsi" w:cs="Arial"/>
          <w:szCs w:val="24"/>
          <w:lang w:val="pt-BR"/>
        </w:rPr>
        <w:t>1</w:t>
      </w:r>
      <w:r w:rsidR="0048469A" w:rsidRPr="00C4563C">
        <w:rPr>
          <w:rFonts w:asciiTheme="minorHAnsi" w:hAnsiTheme="minorHAnsi" w:cs="Arial"/>
          <w:szCs w:val="24"/>
          <w:lang w:val="pt-BR"/>
        </w:rPr>
        <w:t>1</w:t>
      </w:r>
      <w:r w:rsidRPr="00C4563C">
        <w:rPr>
          <w:rFonts w:asciiTheme="minorHAnsi" w:hAnsiTheme="minorHAnsi" w:cs="Arial"/>
          <w:szCs w:val="24"/>
          <w:lang w:val="pt-BR"/>
        </w:rPr>
        <w:t xml:space="preserve">.2.3.1 </w:t>
      </w:r>
      <w:r w:rsidRPr="00C4563C">
        <w:rPr>
          <w:rFonts w:asciiTheme="minorHAnsi" w:hAnsiTheme="minorHAnsi" w:cs="Arial"/>
          <w:szCs w:val="24"/>
          <w:lang w:val="pt-BR"/>
        </w:rPr>
        <w:tab/>
        <w:t>As páginas em que estiverem inseridos os gráficos, tabelas e planilhas desse subquesito poderão ser impressas na orientação paisagem.</w:t>
      </w:r>
    </w:p>
    <w:p w14:paraId="434D8DC8" w14:textId="77777777" w:rsidR="00606B29" w:rsidRPr="00C4563C" w:rsidRDefault="00606B29" w:rsidP="00AC33EB">
      <w:pPr>
        <w:pStyle w:val="Recuodecorpodetexto"/>
        <w:spacing w:after="0"/>
        <w:ind w:left="0"/>
        <w:jc w:val="both"/>
        <w:rPr>
          <w:rFonts w:asciiTheme="minorHAnsi" w:hAnsiTheme="minorHAnsi" w:cs="Arial"/>
          <w:szCs w:val="24"/>
          <w:lang w:val="pt-BR"/>
        </w:rPr>
      </w:pPr>
    </w:p>
    <w:p w14:paraId="11451863" w14:textId="14091805" w:rsidR="001250CF" w:rsidRPr="00C4563C" w:rsidRDefault="00330CBC" w:rsidP="00AC33EB">
      <w:pPr>
        <w:pStyle w:val="Recuodecorpodetexto"/>
        <w:spacing w:after="0"/>
        <w:ind w:left="0"/>
        <w:jc w:val="both"/>
        <w:rPr>
          <w:rFonts w:asciiTheme="minorHAnsi" w:hAnsiTheme="minorHAnsi" w:cs="Arial"/>
          <w:szCs w:val="24"/>
        </w:rPr>
      </w:pPr>
      <w:r w:rsidRPr="00C4563C">
        <w:rPr>
          <w:rFonts w:asciiTheme="minorHAnsi" w:hAnsiTheme="minorHAnsi" w:cs="Arial"/>
          <w:szCs w:val="24"/>
        </w:rPr>
        <w:t>1</w:t>
      </w:r>
      <w:r w:rsidR="0048469A" w:rsidRPr="00C4563C">
        <w:rPr>
          <w:rFonts w:asciiTheme="minorHAnsi" w:hAnsiTheme="minorHAnsi" w:cs="Arial"/>
          <w:szCs w:val="24"/>
          <w:lang w:val="pt-BR"/>
        </w:rPr>
        <w:t>1</w:t>
      </w:r>
      <w:r w:rsidR="001250CF" w:rsidRPr="00C4563C">
        <w:rPr>
          <w:rFonts w:asciiTheme="minorHAnsi" w:hAnsiTheme="minorHAnsi" w:cs="Arial"/>
          <w:szCs w:val="24"/>
        </w:rPr>
        <w:t>.2.</w:t>
      </w:r>
      <w:r w:rsidR="00337170" w:rsidRPr="00C4563C">
        <w:rPr>
          <w:rFonts w:asciiTheme="minorHAnsi" w:hAnsiTheme="minorHAnsi" w:cs="Arial"/>
          <w:szCs w:val="24"/>
          <w:lang w:val="pt-BR"/>
        </w:rPr>
        <w:t>4</w:t>
      </w:r>
      <w:r w:rsidR="001250CF" w:rsidRPr="00C4563C">
        <w:rPr>
          <w:rFonts w:asciiTheme="minorHAnsi" w:hAnsiTheme="minorHAnsi" w:cs="Arial"/>
          <w:szCs w:val="24"/>
        </w:rPr>
        <w:tab/>
      </w:r>
      <w:r w:rsidR="001250CF" w:rsidRPr="00C4563C">
        <w:rPr>
          <w:rFonts w:asciiTheme="minorHAnsi" w:hAnsiTheme="minorHAnsi" w:cs="Arial"/>
          <w:szCs w:val="24"/>
        </w:rPr>
        <w:tab/>
        <w:t xml:space="preserve">Os exemplos de peças integrantes do subquesito Ideia Criativa </w:t>
      </w:r>
      <w:r w:rsidR="0098627B" w:rsidRPr="00C4563C">
        <w:rPr>
          <w:rFonts w:asciiTheme="minorHAnsi" w:hAnsiTheme="minorHAnsi" w:cs="Arial"/>
          <w:szCs w:val="24"/>
          <w:lang w:val="pt-BR"/>
        </w:rPr>
        <w:t xml:space="preserve">deverão </w:t>
      </w:r>
      <w:r w:rsidR="001250CF" w:rsidRPr="00C4563C">
        <w:rPr>
          <w:rFonts w:asciiTheme="minorHAnsi" w:hAnsiTheme="minorHAnsi" w:cs="Arial"/>
          <w:szCs w:val="24"/>
        </w:rPr>
        <w:t xml:space="preserve">ser apresentados separadamente do caderno de que trata </w:t>
      </w:r>
      <w:r w:rsidR="00DD5147" w:rsidRPr="00C4563C">
        <w:rPr>
          <w:rFonts w:asciiTheme="minorHAnsi" w:hAnsiTheme="minorHAnsi" w:cs="Arial"/>
          <w:szCs w:val="24"/>
          <w:lang w:val="pt-BR"/>
        </w:rPr>
        <w:t xml:space="preserve">a alínea ‘a’ do </w:t>
      </w:r>
      <w:r w:rsidR="001250CF" w:rsidRPr="00C4563C">
        <w:rPr>
          <w:rFonts w:asciiTheme="minorHAnsi" w:hAnsiTheme="minorHAnsi" w:cs="Arial"/>
          <w:szCs w:val="24"/>
        </w:rPr>
        <w:t>subitem 1</w:t>
      </w:r>
      <w:r w:rsidR="0016079A" w:rsidRPr="00C4563C">
        <w:rPr>
          <w:rFonts w:asciiTheme="minorHAnsi" w:hAnsiTheme="minorHAnsi" w:cs="Arial"/>
          <w:szCs w:val="24"/>
          <w:lang w:val="pt-BR"/>
        </w:rPr>
        <w:t>1</w:t>
      </w:r>
      <w:r w:rsidR="001250CF" w:rsidRPr="00C4563C">
        <w:rPr>
          <w:rFonts w:asciiTheme="minorHAnsi" w:hAnsiTheme="minorHAnsi" w:cs="Arial"/>
          <w:szCs w:val="24"/>
        </w:rPr>
        <w:t>.2</w:t>
      </w:r>
      <w:r w:rsidR="00A74EEC" w:rsidRPr="00C4563C">
        <w:rPr>
          <w:rFonts w:asciiTheme="minorHAnsi" w:hAnsiTheme="minorHAnsi" w:cs="Arial"/>
          <w:szCs w:val="24"/>
        </w:rPr>
        <w:t xml:space="preserve"> deste Edital</w:t>
      </w:r>
      <w:r w:rsidR="001250CF" w:rsidRPr="00C4563C">
        <w:rPr>
          <w:rFonts w:asciiTheme="minorHAnsi" w:hAnsiTheme="minorHAnsi" w:cs="Arial"/>
          <w:szCs w:val="24"/>
        </w:rPr>
        <w:t>.</w:t>
      </w:r>
    </w:p>
    <w:p w14:paraId="22C54291" w14:textId="77777777" w:rsidR="001250CF" w:rsidRPr="00C4563C" w:rsidRDefault="001250CF" w:rsidP="00AC33EB">
      <w:pPr>
        <w:pStyle w:val="Recuodecorpodetexto"/>
        <w:spacing w:after="0"/>
        <w:ind w:left="0"/>
        <w:jc w:val="both"/>
        <w:rPr>
          <w:rFonts w:asciiTheme="minorHAnsi" w:hAnsiTheme="minorHAnsi" w:cs="Arial"/>
          <w:szCs w:val="24"/>
        </w:rPr>
      </w:pPr>
    </w:p>
    <w:p w14:paraId="04977BC9" w14:textId="3556D12E" w:rsidR="001250CF" w:rsidRPr="00C4563C" w:rsidRDefault="00330CBC" w:rsidP="00AC33EB">
      <w:pPr>
        <w:jc w:val="both"/>
        <w:rPr>
          <w:rFonts w:asciiTheme="minorHAnsi" w:hAnsiTheme="minorHAnsi" w:cs="Arial"/>
          <w:szCs w:val="24"/>
        </w:rPr>
      </w:pPr>
      <w:r w:rsidRPr="00C4563C">
        <w:rPr>
          <w:rFonts w:asciiTheme="minorHAnsi" w:hAnsiTheme="minorHAnsi" w:cs="Arial"/>
          <w:bCs/>
          <w:szCs w:val="24"/>
        </w:rPr>
        <w:t>1</w:t>
      </w:r>
      <w:r w:rsidR="0048469A" w:rsidRPr="00C4563C">
        <w:rPr>
          <w:rFonts w:asciiTheme="minorHAnsi" w:hAnsiTheme="minorHAnsi" w:cs="Arial"/>
          <w:bCs/>
          <w:szCs w:val="24"/>
        </w:rPr>
        <w:t>1</w:t>
      </w:r>
      <w:r w:rsidR="001250CF" w:rsidRPr="00C4563C">
        <w:rPr>
          <w:rFonts w:asciiTheme="minorHAnsi" w:hAnsiTheme="minorHAnsi" w:cs="Arial"/>
          <w:bCs/>
          <w:szCs w:val="24"/>
        </w:rPr>
        <w:t>.2.</w:t>
      </w:r>
      <w:r w:rsidR="00337170" w:rsidRPr="00C4563C">
        <w:rPr>
          <w:rFonts w:asciiTheme="minorHAnsi" w:hAnsiTheme="minorHAnsi" w:cs="Arial"/>
          <w:bCs/>
          <w:szCs w:val="24"/>
        </w:rPr>
        <w:t>4</w:t>
      </w:r>
      <w:r w:rsidR="001250CF" w:rsidRPr="00C4563C">
        <w:rPr>
          <w:rFonts w:asciiTheme="minorHAnsi" w:hAnsiTheme="minorHAnsi" w:cs="Arial"/>
          <w:bCs/>
          <w:szCs w:val="24"/>
        </w:rPr>
        <w:t>.1</w:t>
      </w:r>
      <w:r w:rsidR="001250CF" w:rsidRPr="00C4563C">
        <w:rPr>
          <w:rFonts w:asciiTheme="minorHAnsi" w:hAnsiTheme="minorHAnsi" w:cs="Arial"/>
          <w:bCs/>
          <w:szCs w:val="24"/>
        </w:rPr>
        <w:tab/>
        <w:t>Esses</w:t>
      </w:r>
      <w:r w:rsidR="001250CF" w:rsidRPr="00C4563C">
        <w:rPr>
          <w:rFonts w:asciiTheme="minorHAnsi" w:hAnsiTheme="minorHAnsi" w:cs="Arial"/>
          <w:szCs w:val="24"/>
        </w:rPr>
        <w:t xml:space="preserve"> exemplos deve</w:t>
      </w:r>
      <w:r w:rsidR="00A614D2" w:rsidRPr="00C4563C">
        <w:rPr>
          <w:rFonts w:asciiTheme="minorHAnsi" w:hAnsiTheme="minorHAnsi" w:cs="Arial"/>
          <w:szCs w:val="24"/>
        </w:rPr>
        <w:t xml:space="preserve">rão </w:t>
      </w:r>
      <w:r w:rsidR="001250CF" w:rsidRPr="00C4563C">
        <w:rPr>
          <w:rFonts w:asciiTheme="minorHAnsi" w:hAnsiTheme="minorHAnsi" w:cs="Arial"/>
          <w:szCs w:val="24"/>
        </w:rPr>
        <w:t xml:space="preserve">adequar-se às dimensões do Invólucro </w:t>
      </w:r>
      <w:r w:rsidR="001250CF" w:rsidRPr="00C4563C">
        <w:rPr>
          <w:rFonts w:asciiTheme="minorHAnsi" w:hAnsiTheme="minorHAnsi" w:cs="Arial"/>
          <w:bCs/>
          <w:szCs w:val="24"/>
        </w:rPr>
        <w:t xml:space="preserve">nº 1, cabendo à licitante atentar para o disposto </w:t>
      </w:r>
      <w:r w:rsidR="001250CF" w:rsidRPr="00C4563C">
        <w:rPr>
          <w:rFonts w:asciiTheme="minorHAnsi" w:hAnsiTheme="minorHAnsi" w:cs="Arial"/>
          <w:szCs w:val="24"/>
        </w:rPr>
        <w:t>na</w:t>
      </w:r>
      <w:r w:rsidR="00123E32" w:rsidRPr="00C4563C">
        <w:rPr>
          <w:rFonts w:asciiTheme="minorHAnsi" w:hAnsiTheme="minorHAnsi" w:cs="Arial"/>
          <w:szCs w:val="24"/>
        </w:rPr>
        <w:t>s</w:t>
      </w:r>
      <w:r w:rsidR="001250CF" w:rsidRPr="00C4563C">
        <w:rPr>
          <w:rFonts w:asciiTheme="minorHAnsi" w:hAnsiTheme="minorHAnsi" w:cs="Arial"/>
          <w:szCs w:val="24"/>
        </w:rPr>
        <w:t xml:space="preserve"> alínea</w:t>
      </w:r>
      <w:r w:rsidR="00123E32" w:rsidRPr="00C4563C">
        <w:rPr>
          <w:rFonts w:asciiTheme="minorHAnsi" w:hAnsiTheme="minorHAnsi" w:cs="Arial"/>
          <w:szCs w:val="24"/>
        </w:rPr>
        <w:t>s</w:t>
      </w:r>
      <w:r w:rsidR="001250CF" w:rsidRPr="00C4563C">
        <w:rPr>
          <w:rFonts w:asciiTheme="minorHAnsi" w:hAnsiTheme="minorHAnsi" w:cs="Arial"/>
          <w:szCs w:val="24"/>
        </w:rPr>
        <w:t xml:space="preserve"> ‘c’ dos subitens </w:t>
      </w:r>
      <w:r w:rsidR="004431C9" w:rsidRPr="00C4563C">
        <w:rPr>
          <w:rFonts w:asciiTheme="minorHAnsi" w:hAnsiTheme="minorHAnsi" w:cs="Arial"/>
          <w:szCs w:val="24"/>
        </w:rPr>
        <w:t>10</w:t>
      </w:r>
      <w:r w:rsidR="001250CF" w:rsidRPr="00C4563C">
        <w:rPr>
          <w:rFonts w:asciiTheme="minorHAnsi" w:hAnsiTheme="minorHAnsi" w:cs="Arial"/>
          <w:szCs w:val="24"/>
        </w:rPr>
        <w:t>.1.1.</w:t>
      </w:r>
      <w:r w:rsidR="00CF2152" w:rsidRPr="00C4563C">
        <w:rPr>
          <w:rFonts w:asciiTheme="minorHAnsi" w:hAnsiTheme="minorHAnsi" w:cs="Arial"/>
          <w:szCs w:val="24"/>
        </w:rPr>
        <w:t>2</w:t>
      </w:r>
      <w:r w:rsidR="001250CF" w:rsidRPr="00C4563C">
        <w:rPr>
          <w:rFonts w:asciiTheme="minorHAnsi" w:hAnsiTheme="minorHAnsi" w:cs="Arial"/>
          <w:szCs w:val="24"/>
        </w:rPr>
        <w:t xml:space="preserve"> e </w:t>
      </w:r>
      <w:r w:rsidR="00B71E21" w:rsidRPr="00C4563C">
        <w:rPr>
          <w:rFonts w:asciiTheme="minorHAnsi" w:hAnsiTheme="minorHAnsi" w:cs="Arial"/>
          <w:szCs w:val="24"/>
        </w:rPr>
        <w:t>2</w:t>
      </w:r>
      <w:r w:rsidR="004431C9" w:rsidRPr="00C4563C">
        <w:rPr>
          <w:rFonts w:asciiTheme="minorHAnsi" w:hAnsiTheme="minorHAnsi" w:cs="Arial"/>
          <w:szCs w:val="24"/>
        </w:rPr>
        <w:t>3</w:t>
      </w:r>
      <w:r w:rsidR="001250CF" w:rsidRPr="00C4563C">
        <w:rPr>
          <w:rFonts w:asciiTheme="minorHAnsi" w:hAnsiTheme="minorHAnsi" w:cs="Arial"/>
          <w:szCs w:val="24"/>
        </w:rPr>
        <w:t xml:space="preserve">.2.1 e no subitem </w:t>
      </w:r>
      <w:r w:rsidR="00B71E21" w:rsidRPr="00C4563C">
        <w:rPr>
          <w:rFonts w:asciiTheme="minorHAnsi" w:hAnsiTheme="minorHAnsi" w:cs="Arial"/>
          <w:szCs w:val="24"/>
        </w:rPr>
        <w:t>2</w:t>
      </w:r>
      <w:r w:rsidR="000F0457" w:rsidRPr="00C4563C">
        <w:rPr>
          <w:rFonts w:asciiTheme="minorHAnsi" w:hAnsiTheme="minorHAnsi" w:cs="Arial"/>
          <w:szCs w:val="24"/>
        </w:rPr>
        <w:t>3</w:t>
      </w:r>
      <w:r w:rsidR="001250CF" w:rsidRPr="00C4563C">
        <w:rPr>
          <w:rFonts w:asciiTheme="minorHAnsi" w:hAnsiTheme="minorHAnsi" w:cs="Arial"/>
          <w:szCs w:val="24"/>
        </w:rPr>
        <w:t>.2.1.1</w:t>
      </w:r>
      <w:r w:rsidR="00A74EEC" w:rsidRPr="00C4563C">
        <w:rPr>
          <w:rFonts w:asciiTheme="minorHAnsi" w:hAnsiTheme="minorHAnsi" w:cs="Arial"/>
          <w:szCs w:val="24"/>
        </w:rPr>
        <w:t xml:space="preserve"> deste Edital</w:t>
      </w:r>
      <w:r w:rsidR="001250CF" w:rsidRPr="00C4563C">
        <w:rPr>
          <w:rFonts w:asciiTheme="minorHAnsi" w:hAnsiTheme="minorHAnsi" w:cs="Arial"/>
          <w:szCs w:val="24"/>
        </w:rPr>
        <w:t>.</w:t>
      </w:r>
    </w:p>
    <w:p w14:paraId="42748FF5" w14:textId="77777777" w:rsidR="001250CF" w:rsidRPr="00C4563C" w:rsidRDefault="001250CF" w:rsidP="00AC33EB">
      <w:pPr>
        <w:jc w:val="both"/>
        <w:rPr>
          <w:rFonts w:asciiTheme="minorHAnsi" w:hAnsiTheme="minorHAnsi" w:cs="Arial"/>
          <w:szCs w:val="24"/>
        </w:rPr>
      </w:pPr>
    </w:p>
    <w:p w14:paraId="0CC37DDA" w14:textId="1F68B5C0" w:rsidR="001250CF" w:rsidRPr="00C4563C" w:rsidRDefault="00330CBC" w:rsidP="00AC33EB">
      <w:pPr>
        <w:jc w:val="both"/>
        <w:rPr>
          <w:rFonts w:asciiTheme="minorHAnsi" w:hAnsiTheme="minorHAnsi" w:cs="Arial"/>
          <w:szCs w:val="24"/>
        </w:rPr>
      </w:pPr>
      <w:r w:rsidRPr="00C4563C">
        <w:rPr>
          <w:rFonts w:asciiTheme="minorHAnsi" w:hAnsiTheme="minorHAnsi" w:cs="Arial"/>
          <w:bCs/>
          <w:szCs w:val="24"/>
        </w:rPr>
        <w:t>1</w:t>
      </w:r>
      <w:r w:rsidR="0048469A" w:rsidRPr="00C4563C">
        <w:rPr>
          <w:rFonts w:asciiTheme="minorHAnsi" w:hAnsiTheme="minorHAnsi" w:cs="Arial"/>
          <w:bCs/>
          <w:szCs w:val="24"/>
        </w:rPr>
        <w:t>1</w:t>
      </w:r>
      <w:r w:rsidR="001250CF" w:rsidRPr="00C4563C">
        <w:rPr>
          <w:rFonts w:asciiTheme="minorHAnsi" w:hAnsiTheme="minorHAnsi" w:cs="Arial"/>
          <w:bCs/>
          <w:szCs w:val="24"/>
        </w:rPr>
        <w:t>.2.</w:t>
      </w:r>
      <w:r w:rsidR="00337170" w:rsidRPr="00C4563C">
        <w:rPr>
          <w:rFonts w:asciiTheme="minorHAnsi" w:hAnsiTheme="minorHAnsi" w:cs="Arial"/>
          <w:bCs/>
          <w:szCs w:val="24"/>
        </w:rPr>
        <w:t>5</w:t>
      </w:r>
      <w:r w:rsidR="001250CF" w:rsidRPr="00C4563C">
        <w:rPr>
          <w:rFonts w:asciiTheme="minorHAnsi" w:hAnsiTheme="minorHAnsi" w:cs="Arial"/>
          <w:bCs/>
          <w:szCs w:val="24"/>
        </w:rPr>
        <w:tab/>
      </w:r>
      <w:r w:rsidR="001250CF" w:rsidRPr="00C4563C">
        <w:rPr>
          <w:rFonts w:asciiTheme="minorHAnsi" w:hAnsiTheme="minorHAnsi" w:cs="Arial"/>
          <w:bCs/>
          <w:szCs w:val="24"/>
        </w:rPr>
        <w:tab/>
      </w:r>
      <w:r w:rsidR="001250CF" w:rsidRPr="00C4563C">
        <w:rPr>
          <w:rFonts w:asciiTheme="minorHAnsi" w:hAnsiTheme="minorHAnsi" w:cs="Arial"/>
          <w:szCs w:val="24"/>
        </w:rPr>
        <w:t xml:space="preserve">O Plano de Comunicação Publicitária – Via Não Identificada </w:t>
      </w:r>
      <w:r w:rsidR="001250CF" w:rsidRPr="00C4563C">
        <w:rPr>
          <w:rFonts w:asciiTheme="minorHAnsi" w:hAnsiTheme="minorHAnsi" w:cs="Arial"/>
          <w:szCs w:val="24"/>
          <w:u w:val="single"/>
        </w:rPr>
        <w:t>não</w:t>
      </w:r>
      <w:r w:rsidR="001250CF" w:rsidRPr="00C4563C">
        <w:rPr>
          <w:rFonts w:asciiTheme="minorHAnsi" w:hAnsiTheme="minorHAnsi" w:cs="Arial"/>
          <w:szCs w:val="24"/>
        </w:rPr>
        <w:t xml:space="preserve"> poderá ter informação, marca, sinal, etiqueta ou </w:t>
      </w:r>
      <w:r w:rsidR="00B23D8A" w:rsidRPr="00C4563C">
        <w:rPr>
          <w:rFonts w:asciiTheme="minorHAnsi" w:hAnsiTheme="minorHAnsi" w:cs="Arial"/>
          <w:szCs w:val="24"/>
        </w:rPr>
        <w:t xml:space="preserve">qualquer </w:t>
      </w:r>
      <w:r w:rsidR="001250CF" w:rsidRPr="00C4563C">
        <w:rPr>
          <w:rFonts w:asciiTheme="minorHAnsi" w:hAnsiTheme="minorHAnsi" w:cs="Arial"/>
          <w:szCs w:val="24"/>
        </w:rPr>
        <w:t>outro elemento que possibilite a identificação de sua autoria</w:t>
      </w:r>
      <w:r w:rsidR="00BF221E" w:rsidRPr="00C4563C">
        <w:rPr>
          <w:rFonts w:asciiTheme="minorHAnsi" w:hAnsiTheme="minorHAnsi" w:cs="Arial"/>
          <w:szCs w:val="24"/>
        </w:rPr>
        <w:t>,</w:t>
      </w:r>
      <w:r w:rsidR="001250CF" w:rsidRPr="00C4563C">
        <w:rPr>
          <w:rFonts w:asciiTheme="minorHAnsi" w:hAnsiTheme="minorHAnsi" w:cs="Arial"/>
          <w:szCs w:val="24"/>
        </w:rPr>
        <w:t xml:space="preserve"> antes da abertura do Invólucro nº 2.</w:t>
      </w:r>
    </w:p>
    <w:p w14:paraId="42BFD17D" w14:textId="77777777" w:rsidR="001250CF" w:rsidRPr="00C4563C" w:rsidRDefault="001250CF" w:rsidP="00AC33EB">
      <w:pPr>
        <w:jc w:val="both"/>
        <w:rPr>
          <w:rFonts w:asciiTheme="minorHAnsi" w:hAnsiTheme="minorHAnsi" w:cs="Arial"/>
          <w:szCs w:val="24"/>
        </w:rPr>
      </w:pPr>
    </w:p>
    <w:p w14:paraId="1191FF2E" w14:textId="4D861E6B" w:rsidR="00983853" w:rsidRPr="00C4563C" w:rsidRDefault="00330CBC" w:rsidP="00AC33EB">
      <w:pPr>
        <w:jc w:val="both"/>
        <w:rPr>
          <w:rFonts w:asciiTheme="minorHAnsi" w:hAnsiTheme="minorHAnsi" w:cs="Arial"/>
          <w:szCs w:val="24"/>
        </w:rPr>
      </w:pPr>
      <w:r w:rsidRPr="00C4563C">
        <w:rPr>
          <w:rFonts w:asciiTheme="minorHAnsi" w:hAnsiTheme="minorHAnsi" w:cs="Arial"/>
          <w:szCs w:val="24"/>
        </w:rPr>
        <w:t>1</w:t>
      </w:r>
      <w:r w:rsidR="0048469A" w:rsidRPr="00C4563C">
        <w:rPr>
          <w:rFonts w:asciiTheme="minorHAnsi" w:hAnsiTheme="minorHAnsi" w:cs="Arial"/>
          <w:szCs w:val="24"/>
        </w:rPr>
        <w:t>1</w:t>
      </w:r>
      <w:r w:rsidR="001250CF" w:rsidRPr="00C4563C">
        <w:rPr>
          <w:rFonts w:asciiTheme="minorHAnsi" w:hAnsiTheme="minorHAnsi" w:cs="Arial"/>
          <w:szCs w:val="24"/>
        </w:rPr>
        <w:t>.2.</w:t>
      </w:r>
      <w:r w:rsidR="00337170" w:rsidRPr="00C4563C">
        <w:rPr>
          <w:rFonts w:asciiTheme="minorHAnsi" w:hAnsiTheme="minorHAnsi" w:cs="Arial"/>
          <w:szCs w:val="24"/>
        </w:rPr>
        <w:t>6</w:t>
      </w:r>
      <w:r w:rsidR="001250CF" w:rsidRPr="00C4563C">
        <w:rPr>
          <w:rFonts w:asciiTheme="minorHAnsi" w:hAnsiTheme="minorHAnsi" w:cs="Arial"/>
          <w:szCs w:val="24"/>
        </w:rPr>
        <w:tab/>
      </w:r>
      <w:r w:rsidR="001250CF" w:rsidRPr="00C4563C">
        <w:rPr>
          <w:rFonts w:asciiTheme="minorHAnsi" w:hAnsiTheme="minorHAnsi" w:cs="Arial"/>
          <w:szCs w:val="24"/>
        </w:rPr>
        <w:tab/>
        <w:t>Os textos do Raciocínio Básico, da Estratégia de Comunicação Publicitária e da relação prevista na alínea ‘a’ do subitem 1</w:t>
      </w:r>
      <w:r w:rsidR="000F0457" w:rsidRPr="00C4563C">
        <w:rPr>
          <w:rFonts w:asciiTheme="minorHAnsi" w:hAnsiTheme="minorHAnsi" w:cs="Arial"/>
          <w:szCs w:val="24"/>
        </w:rPr>
        <w:t>1</w:t>
      </w:r>
      <w:r w:rsidR="001250CF" w:rsidRPr="00C4563C">
        <w:rPr>
          <w:rFonts w:asciiTheme="minorHAnsi" w:hAnsiTheme="minorHAnsi" w:cs="Arial"/>
          <w:szCs w:val="24"/>
        </w:rPr>
        <w:t xml:space="preserve">.3.3 estão limitados, no conjunto, a </w:t>
      </w:r>
      <w:r w:rsidR="00933C55" w:rsidRPr="00C4563C">
        <w:rPr>
          <w:rFonts w:asciiTheme="minorHAnsi" w:hAnsiTheme="minorHAnsi" w:cs="Arial"/>
          <w:szCs w:val="24"/>
          <w:highlight w:val="yellow"/>
        </w:rPr>
        <w:t>XX</w:t>
      </w:r>
      <w:r w:rsidR="001250CF" w:rsidRPr="00C4563C">
        <w:rPr>
          <w:rFonts w:asciiTheme="minorHAnsi" w:hAnsiTheme="minorHAnsi" w:cs="Arial"/>
          <w:szCs w:val="24"/>
        </w:rPr>
        <w:t xml:space="preserve"> (</w:t>
      </w:r>
      <w:r w:rsidR="008077FD" w:rsidRPr="00C4563C">
        <w:rPr>
          <w:rFonts w:asciiTheme="minorHAnsi" w:hAnsiTheme="minorHAnsi" w:cs="Arial"/>
          <w:szCs w:val="24"/>
          <w:highlight w:val="yellow"/>
        </w:rPr>
        <w:t>por e</w:t>
      </w:r>
      <w:r w:rsidR="00933C55" w:rsidRPr="00C4563C">
        <w:rPr>
          <w:rFonts w:asciiTheme="minorHAnsi" w:hAnsiTheme="minorHAnsi" w:cs="Arial"/>
          <w:szCs w:val="24"/>
          <w:highlight w:val="yellow"/>
        </w:rPr>
        <w:t>xtenso</w:t>
      </w:r>
      <w:r w:rsidR="001250CF" w:rsidRPr="00C4563C">
        <w:rPr>
          <w:rFonts w:asciiTheme="minorHAnsi" w:hAnsiTheme="minorHAnsi" w:cs="Arial"/>
          <w:szCs w:val="24"/>
        </w:rPr>
        <w:t xml:space="preserve">) </w:t>
      </w:r>
      <w:proofErr w:type="gramStart"/>
      <w:r w:rsidR="001250CF" w:rsidRPr="00C4563C">
        <w:rPr>
          <w:rFonts w:asciiTheme="minorHAnsi" w:hAnsiTheme="minorHAnsi" w:cs="Arial"/>
          <w:szCs w:val="24"/>
        </w:rPr>
        <w:t>páginas.</w:t>
      </w:r>
      <w:r w:rsidR="00477392" w:rsidRPr="00C4563C">
        <w:rPr>
          <w:rFonts w:asciiTheme="minorHAnsi" w:hAnsiTheme="minorHAnsi" w:cs="Arial"/>
          <w:i/>
          <w:szCs w:val="24"/>
          <w:highlight w:val="yellow"/>
        </w:rPr>
        <w:t>&lt;</w:t>
      </w:r>
      <w:proofErr w:type="gramEnd"/>
      <w:r w:rsidR="00477392" w:rsidRPr="00C4563C">
        <w:rPr>
          <w:rFonts w:asciiTheme="minorHAnsi" w:hAnsiTheme="minorHAnsi" w:cs="Arial"/>
          <w:i/>
          <w:szCs w:val="24"/>
          <w:highlight w:val="yellow"/>
        </w:rPr>
        <w:t xml:space="preserve">quantidade </w:t>
      </w:r>
      <w:r w:rsidR="00E06F05" w:rsidRPr="00C4563C">
        <w:rPr>
          <w:rFonts w:asciiTheme="minorHAnsi" w:hAnsiTheme="minorHAnsi" w:cs="Arial"/>
          <w:i/>
          <w:szCs w:val="24"/>
          <w:highlight w:val="yellow"/>
        </w:rPr>
        <w:t xml:space="preserve">de páginas </w:t>
      </w:r>
      <w:r w:rsidR="00477392" w:rsidRPr="00C4563C">
        <w:rPr>
          <w:rFonts w:asciiTheme="minorHAnsi" w:hAnsiTheme="minorHAnsi" w:cs="Arial"/>
          <w:i/>
          <w:szCs w:val="24"/>
          <w:highlight w:val="yellow"/>
        </w:rPr>
        <w:t>recomendada: 10&gt;</w:t>
      </w:r>
    </w:p>
    <w:p w14:paraId="182E7E9A" w14:textId="77777777" w:rsidR="001250CF" w:rsidRPr="00C4563C" w:rsidRDefault="001250CF" w:rsidP="00AC33EB">
      <w:pPr>
        <w:jc w:val="both"/>
        <w:rPr>
          <w:rFonts w:asciiTheme="minorHAnsi" w:hAnsiTheme="minorHAnsi" w:cs="Arial"/>
          <w:szCs w:val="24"/>
        </w:rPr>
      </w:pPr>
    </w:p>
    <w:p w14:paraId="4ABB8C86" w14:textId="288A3FBC" w:rsidR="001250CF" w:rsidRPr="00C4563C" w:rsidRDefault="00330CBC" w:rsidP="00AC33EB">
      <w:pPr>
        <w:jc w:val="both"/>
        <w:rPr>
          <w:rFonts w:asciiTheme="minorHAnsi" w:hAnsiTheme="minorHAnsi" w:cs="Arial"/>
          <w:szCs w:val="24"/>
        </w:rPr>
      </w:pPr>
      <w:r w:rsidRPr="00C4563C">
        <w:rPr>
          <w:rFonts w:asciiTheme="minorHAnsi" w:hAnsiTheme="minorHAnsi" w:cs="Arial"/>
          <w:szCs w:val="24"/>
        </w:rPr>
        <w:t>1</w:t>
      </w:r>
      <w:r w:rsidR="0048469A" w:rsidRPr="00C4563C">
        <w:rPr>
          <w:rFonts w:asciiTheme="minorHAnsi" w:hAnsiTheme="minorHAnsi" w:cs="Arial"/>
          <w:szCs w:val="24"/>
        </w:rPr>
        <w:t>1</w:t>
      </w:r>
      <w:r w:rsidR="001250CF" w:rsidRPr="00C4563C">
        <w:rPr>
          <w:rFonts w:asciiTheme="minorHAnsi" w:hAnsiTheme="minorHAnsi" w:cs="Arial"/>
          <w:szCs w:val="24"/>
        </w:rPr>
        <w:t>.2.</w:t>
      </w:r>
      <w:r w:rsidR="00337170" w:rsidRPr="00C4563C">
        <w:rPr>
          <w:rFonts w:asciiTheme="minorHAnsi" w:hAnsiTheme="minorHAnsi" w:cs="Arial"/>
          <w:szCs w:val="24"/>
        </w:rPr>
        <w:t>7</w:t>
      </w:r>
      <w:r w:rsidR="001250CF" w:rsidRPr="00C4563C">
        <w:rPr>
          <w:rFonts w:asciiTheme="minorHAnsi" w:hAnsiTheme="minorHAnsi" w:cs="Arial"/>
          <w:szCs w:val="24"/>
        </w:rPr>
        <w:tab/>
      </w:r>
      <w:r w:rsidR="001250CF" w:rsidRPr="00C4563C">
        <w:rPr>
          <w:rFonts w:asciiTheme="minorHAnsi" w:hAnsiTheme="minorHAnsi" w:cs="Arial"/>
          <w:szCs w:val="24"/>
        </w:rPr>
        <w:tab/>
        <w:t>Os textos da Estratégia de Mídia e Não Mídia não têm limitação quanto ao número de páginas, mas cabe às licitantes atentar especialmente para o disposto na</w:t>
      </w:r>
      <w:r w:rsidR="00A75A4C" w:rsidRPr="00C4563C">
        <w:rPr>
          <w:rFonts w:asciiTheme="minorHAnsi" w:hAnsiTheme="minorHAnsi" w:cs="Arial"/>
          <w:szCs w:val="24"/>
        </w:rPr>
        <w:t>s</w:t>
      </w:r>
      <w:r w:rsidR="001250CF" w:rsidRPr="00C4563C">
        <w:rPr>
          <w:rFonts w:asciiTheme="minorHAnsi" w:hAnsiTheme="minorHAnsi" w:cs="Arial"/>
          <w:szCs w:val="24"/>
        </w:rPr>
        <w:t xml:space="preserve"> alínea</w:t>
      </w:r>
      <w:r w:rsidR="00A75A4C" w:rsidRPr="00C4563C">
        <w:rPr>
          <w:rFonts w:asciiTheme="minorHAnsi" w:hAnsiTheme="minorHAnsi" w:cs="Arial"/>
          <w:szCs w:val="24"/>
        </w:rPr>
        <w:t>s</w:t>
      </w:r>
      <w:r w:rsidR="001250CF" w:rsidRPr="00C4563C">
        <w:rPr>
          <w:rFonts w:asciiTheme="minorHAnsi" w:hAnsiTheme="minorHAnsi" w:cs="Arial"/>
          <w:szCs w:val="24"/>
        </w:rPr>
        <w:t xml:space="preserve"> ‘c’ do</w:t>
      </w:r>
      <w:r w:rsidR="00A75A4C" w:rsidRPr="00C4563C">
        <w:rPr>
          <w:rFonts w:asciiTheme="minorHAnsi" w:hAnsiTheme="minorHAnsi" w:cs="Arial"/>
          <w:szCs w:val="24"/>
        </w:rPr>
        <w:t>s</w:t>
      </w:r>
      <w:r w:rsidR="001250CF" w:rsidRPr="00C4563C">
        <w:rPr>
          <w:rFonts w:asciiTheme="minorHAnsi" w:hAnsiTheme="minorHAnsi" w:cs="Arial"/>
          <w:szCs w:val="24"/>
        </w:rPr>
        <w:t xml:space="preserve"> subite</w:t>
      </w:r>
      <w:r w:rsidR="00A75A4C" w:rsidRPr="00C4563C">
        <w:rPr>
          <w:rFonts w:asciiTheme="minorHAnsi" w:hAnsiTheme="minorHAnsi" w:cs="Arial"/>
          <w:szCs w:val="24"/>
        </w:rPr>
        <w:t>ns</w:t>
      </w:r>
      <w:r w:rsidR="001250CF" w:rsidRPr="00C4563C">
        <w:rPr>
          <w:rFonts w:asciiTheme="minorHAnsi" w:hAnsiTheme="minorHAnsi" w:cs="Arial"/>
          <w:szCs w:val="24"/>
        </w:rPr>
        <w:t xml:space="preserve"> </w:t>
      </w:r>
      <w:r w:rsidR="004431C9" w:rsidRPr="00C4563C">
        <w:rPr>
          <w:rFonts w:asciiTheme="minorHAnsi" w:hAnsiTheme="minorHAnsi" w:cs="Arial"/>
          <w:szCs w:val="24"/>
        </w:rPr>
        <w:t>10</w:t>
      </w:r>
      <w:r w:rsidR="001250CF" w:rsidRPr="00C4563C">
        <w:rPr>
          <w:rFonts w:asciiTheme="minorHAnsi" w:hAnsiTheme="minorHAnsi" w:cs="Arial"/>
          <w:szCs w:val="24"/>
        </w:rPr>
        <w:t>.1.1.</w:t>
      </w:r>
      <w:r w:rsidR="00CF2152" w:rsidRPr="00C4563C">
        <w:rPr>
          <w:rFonts w:asciiTheme="minorHAnsi" w:hAnsiTheme="minorHAnsi" w:cs="Arial"/>
          <w:szCs w:val="24"/>
        </w:rPr>
        <w:t>2</w:t>
      </w:r>
      <w:r w:rsidR="00772D49" w:rsidRPr="00C4563C">
        <w:rPr>
          <w:rFonts w:asciiTheme="minorHAnsi" w:hAnsiTheme="minorHAnsi" w:cs="Arial"/>
          <w:szCs w:val="24"/>
        </w:rPr>
        <w:t xml:space="preserve"> e </w:t>
      </w:r>
      <w:r w:rsidR="00B71E21" w:rsidRPr="00C4563C">
        <w:rPr>
          <w:rFonts w:asciiTheme="minorHAnsi" w:hAnsiTheme="minorHAnsi" w:cs="Arial"/>
          <w:szCs w:val="24"/>
        </w:rPr>
        <w:t>2</w:t>
      </w:r>
      <w:r w:rsidR="004431C9" w:rsidRPr="00C4563C">
        <w:rPr>
          <w:rFonts w:asciiTheme="minorHAnsi" w:hAnsiTheme="minorHAnsi" w:cs="Arial"/>
          <w:szCs w:val="24"/>
        </w:rPr>
        <w:t>3</w:t>
      </w:r>
      <w:r w:rsidR="001250CF" w:rsidRPr="00C4563C">
        <w:rPr>
          <w:rFonts w:asciiTheme="minorHAnsi" w:hAnsiTheme="minorHAnsi" w:cs="Arial"/>
          <w:szCs w:val="24"/>
        </w:rPr>
        <w:t xml:space="preserve">.2.1 e no subitem </w:t>
      </w:r>
      <w:r w:rsidR="00B71E21" w:rsidRPr="00C4563C">
        <w:rPr>
          <w:rFonts w:asciiTheme="minorHAnsi" w:hAnsiTheme="minorHAnsi" w:cs="Arial"/>
          <w:szCs w:val="24"/>
        </w:rPr>
        <w:t>2</w:t>
      </w:r>
      <w:r w:rsidR="000F0457" w:rsidRPr="00C4563C">
        <w:rPr>
          <w:rFonts w:asciiTheme="minorHAnsi" w:hAnsiTheme="minorHAnsi" w:cs="Arial"/>
          <w:szCs w:val="24"/>
        </w:rPr>
        <w:t>3</w:t>
      </w:r>
      <w:r w:rsidR="001250CF" w:rsidRPr="00C4563C">
        <w:rPr>
          <w:rFonts w:asciiTheme="minorHAnsi" w:hAnsiTheme="minorHAnsi" w:cs="Arial"/>
          <w:szCs w:val="24"/>
        </w:rPr>
        <w:t>.2.1.1</w:t>
      </w:r>
      <w:r w:rsidR="00A74EEC" w:rsidRPr="00C4563C">
        <w:rPr>
          <w:rFonts w:asciiTheme="minorHAnsi" w:hAnsiTheme="minorHAnsi" w:cs="Arial"/>
          <w:szCs w:val="24"/>
        </w:rPr>
        <w:t xml:space="preserve"> deste Edital</w:t>
      </w:r>
      <w:r w:rsidR="001250CF" w:rsidRPr="00C4563C">
        <w:rPr>
          <w:rFonts w:asciiTheme="minorHAnsi" w:hAnsiTheme="minorHAnsi" w:cs="Arial"/>
          <w:szCs w:val="24"/>
        </w:rPr>
        <w:t>.</w:t>
      </w:r>
    </w:p>
    <w:p w14:paraId="180ABB76" w14:textId="77777777" w:rsidR="001250CF" w:rsidRPr="00C4563C" w:rsidRDefault="001250CF" w:rsidP="00AC33EB">
      <w:pPr>
        <w:tabs>
          <w:tab w:val="left" w:pos="1080"/>
        </w:tabs>
        <w:jc w:val="both"/>
        <w:rPr>
          <w:rFonts w:asciiTheme="minorHAnsi" w:hAnsiTheme="minorHAnsi" w:cs="Arial"/>
          <w:szCs w:val="24"/>
        </w:rPr>
      </w:pPr>
    </w:p>
    <w:p w14:paraId="6EC65BFB" w14:textId="4B7127D9" w:rsidR="001250CF" w:rsidRPr="00C4563C" w:rsidRDefault="00330CBC" w:rsidP="00AC33EB">
      <w:pPr>
        <w:tabs>
          <w:tab w:val="left" w:pos="1080"/>
        </w:tabs>
        <w:jc w:val="both"/>
        <w:rPr>
          <w:rFonts w:asciiTheme="minorHAnsi" w:hAnsiTheme="minorHAnsi" w:cs="Arial"/>
          <w:szCs w:val="24"/>
        </w:rPr>
      </w:pPr>
      <w:r w:rsidRPr="00C4563C">
        <w:rPr>
          <w:rFonts w:asciiTheme="minorHAnsi" w:hAnsiTheme="minorHAnsi" w:cs="Arial"/>
          <w:szCs w:val="24"/>
        </w:rPr>
        <w:t>1</w:t>
      </w:r>
      <w:r w:rsidR="0048469A" w:rsidRPr="00C4563C">
        <w:rPr>
          <w:rFonts w:asciiTheme="minorHAnsi" w:hAnsiTheme="minorHAnsi" w:cs="Arial"/>
          <w:szCs w:val="24"/>
        </w:rPr>
        <w:t>1</w:t>
      </w:r>
      <w:r w:rsidR="001250CF" w:rsidRPr="00C4563C">
        <w:rPr>
          <w:rFonts w:asciiTheme="minorHAnsi" w:hAnsiTheme="minorHAnsi" w:cs="Arial"/>
          <w:szCs w:val="24"/>
        </w:rPr>
        <w:t>.2.</w:t>
      </w:r>
      <w:r w:rsidR="00337170" w:rsidRPr="00C4563C">
        <w:rPr>
          <w:rFonts w:asciiTheme="minorHAnsi" w:hAnsiTheme="minorHAnsi" w:cs="Arial"/>
          <w:szCs w:val="24"/>
        </w:rPr>
        <w:t>8</w:t>
      </w:r>
      <w:r w:rsidR="001250CF" w:rsidRPr="00C4563C">
        <w:rPr>
          <w:rFonts w:asciiTheme="minorHAnsi" w:hAnsiTheme="minorHAnsi" w:cs="Arial"/>
          <w:szCs w:val="24"/>
        </w:rPr>
        <w:tab/>
      </w:r>
      <w:r w:rsidR="001250CF" w:rsidRPr="00C4563C">
        <w:rPr>
          <w:rFonts w:asciiTheme="minorHAnsi" w:hAnsiTheme="minorHAnsi" w:cs="Arial"/>
          <w:szCs w:val="24"/>
        </w:rPr>
        <w:tab/>
        <w:t xml:space="preserve">Para fins desta concorrência, consideram-se como </w:t>
      </w:r>
      <w:r w:rsidR="0053434B" w:rsidRPr="00C4563C">
        <w:rPr>
          <w:rFonts w:asciiTheme="minorHAnsi" w:hAnsiTheme="minorHAnsi" w:cs="Arial"/>
          <w:szCs w:val="24"/>
        </w:rPr>
        <w:t>n</w:t>
      </w:r>
      <w:r w:rsidR="001250CF" w:rsidRPr="00C4563C">
        <w:rPr>
          <w:rFonts w:asciiTheme="minorHAnsi" w:hAnsiTheme="minorHAnsi" w:cs="Arial"/>
          <w:szCs w:val="24"/>
        </w:rPr>
        <w:t xml:space="preserve">ão </w:t>
      </w:r>
      <w:r w:rsidR="0053434B" w:rsidRPr="00C4563C">
        <w:rPr>
          <w:rFonts w:asciiTheme="minorHAnsi" w:hAnsiTheme="minorHAnsi" w:cs="Arial"/>
          <w:szCs w:val="24"/>
        </w:rPr>
        <w:t>m</w:t>
      </w:r>
      <w:r w:rsidR="001250CF" w:rsidRPr="00C4563C">
        <w:rPr>
          <w:rFonts w:asciiTheme="minorHAnsi" w:hAnsiTheme="minorHAnsi" w:cs="Arial"/>
          <w:szCs w:val="24"/>
        </w:rPr>
        <w:t xml:space="preserve">ídia os meios </w:t>
      </w:r>
      <w:r w:rsidR="00460A0E" w:rsidRPr="00C4563C">
        <w:rPr>
          <w:rFonts w:asciiTheme="minorHAnsi" w:hAnsiTheme="minorHAnsi" w:cs="Arial"/>
          <w:szCs w:val="24"/>
        </w:rPr>
        <w:t xml:space="preserve">publicitários </w:t>
      </w:r>
      <w:r w:rsidR="00E7460C" w:rsidRPr="00C4563C">
        <w:rPr>
          <w:rFonts w:asciiTheme="minorHAnsi" w:hAnsiTheme="minorHAnsi" w:cs="Arial"/>
          <w:szCs w:val="24"/>
        </w:rPr>
        <w:t>(</w:t>
      </w:r>
      <w:r w:rsidR="00E7460C" w:rsidRPr="00C4563C">
        <w:rPr>
          <w:rFonts w:asciiTheme="minorHAnsi" w:hAnsiTheme="minorHAnsi" w:cs="Arial"/>
          <w:i/>
          <w:szCs w:val="24"/>
        </w:rPr>
        <w:t>off</w:t>
      </w:r>
      <w:r w:rsidR="00427DAB" w:rsidRPr="00C4563C">
        <w:rPr>
          <w:rFonts w:asciiTheme="minorHAnsi" w:hAnsiTheme="minorHAnsi" w:cs="Arial"/>
          <w:i/>
          <w:szCs w:val="24"/>
        </w:rPr>
        <w:t>-</w:t>
      </w:r>
      <w:r w:rsidR="00E7460C" w:rsidRPr="00C4563C">
        <w:rPr>
          <w:rFonts w:asciiTheme="minorHAnsi" w:hAnsiTheme="minorHAnsi" w:cs="Arial"/>
          <w:i/>
          <w:szCs w:val="24"/>
        </w:rPr>
        <w:t>line</w:t>
      </w:r>
      <w:r w:rsidR="00E7460C" w:rsidRPr="00C4563C">
        <w:rPr>
          <w:rFonts w:asciiTheme="minorHAnsi" w:hAnsiTheme="minorHAnsi" w:cs="Arial"/>
          <w:szCs w:val="24"/>
        </w:rPr>
        <w:t xml:space="preserve">) </w:t>
      </w:r>
      <w:r w:rsidR="001250CF" w:rsidRPr="00C4563C">
        <w:rPr>
          <w:rFonts w:asciiTheme="minorHAnsi" w:hAnsiTheme="minorHAnsi" w:cs="Arial"/>
          <w:szCs w:val="24"/>
        </w:rPr>
        <w:t xml:space="preserve">que não implicam a compra de espaço ou tempo em veículos </w:t>
      </w:r>
      <w:r w:rsidR="00C97D85" w:rsidRPr="00C4563C">
        <w:rPr>
          <w:rFonts w:asciiTheme="minorHAnsi" w:hAnsiTheme="minorHAnsi" w:cs="Arial"/>
          <w:szCs w:val="24"/>
        </w:rPr>
        <w:t xml:space="preserve">de </w:t>
      </w:r>
      <w:r w:rsidR="001250CF" w:rsidRPr="00C4563C">
        <w:rPr>
          <w:rFonts w:asciiTheme="minorHAnsi" w:hAnsiTheme="minorHAnsi" w:cs="Arial"/>
          <w:szCs w:val="24"/>
        </w:rPr>
        <w:t>divulgação</w:t>
      </w:r>
      <w:r w:rsidR="008F535A" w:rsidRPr="00C4563C">
        <w:rPr>
          <w:rFonts w:asciiTheme="minorHAnsi" w:hAnsiTheme="minorHAnsi" w:cs="Arial"/>
          <w:szCs w:val="24"/>
        </w:rPr>
        <w:t>,</w:t>
      </w:r>
      <w:r w:rsidR="001250CF" w:rsidRPr="00C4563C">
        <w:rPr>
          <w:rFonts w:asciiTheme="minorHAnsi" w:hAnsiTheme="minorHAnsi" w:cs="Arial"/>
          <w:szCs w:val="24"/>
        </w:rPr>
        <w:t xml:space="preserve"> para a transmissão de mensage</w:t>
      </w:r>
      <w:r w:rsidR="003D6AC6" w:rsidRPr="00C4563C">
        <w:rPr>
          <w:rFonts w:asciiTheme="minorHAnsi" w:hAnsiTheme="minorHAnsi" w:cs="Arial"/>
          <w:szCs w:val="24"/>
        </w:rPr>
        <w:t>ns a públicos determinados</w:t>
      </w:r>
      <w:r w:rsidR="001250CF" w:rsidRPr="00C4563C">
        <w:rPr>
          <w:rFonts w:asciiTheme="minorHAnsi" w:hAnsiTheme="minorHAnsi" w:cs="Arial"/>
          <w:szCs w:val="24"/>
        </w:rPr>
        <w:t>.</w:t>
      </w:r>
    </w:p>
    <w:p w14:paraId="4AC39C47" w14:textId="77777777" w:rsidR="001250CF" w:rsidRPr="00C4563C" w:rsidRDefault="001250CF" w:rsidP="00AC33EB">
      <w:pPr>
        <w:jc w:val="both"/>
        <w:rPr>
          <w:rFonts w:asciiTheme="minorHAnsi" w:hAnsiTheme="minorHAnsi" w:cs="Arial"/>
          <w:szCs w:val="24"/>
        </w:rPr>
      </w:pPr>
    </w:p>
    <w:p w14:paraId="4D4F1F71" w14:textId="4FA1C41B" w:rsidR="008B7C0C" w:rsidRPr="00C4563C" w:rsidRDefault="00330CBC" w:rsidP="00AC33EB">
      <w:pPr>
        <w:jc w:val="both"/>
        <w:rPr>
          <w:rFonts w:asciiTheme="minorHAnsi" w:hAnsiTheme="minorHAnsi" w:cs="Arial"/>
          <w:szCs w:val="24"/>
        </w:rPr>
      </w:pPr>
      <w:r w:rsidRPr="00C4563C">
        <w:rPr>
          <w:rFonts w:asciiTheme="minorHAnsi" w:hAnsiTheme="minorHAnsi" w:cs="Arial"/>
          <w:szCs w:val="24"/>
        </w:rPr>
        <w:t>1</w:t>
      </w:r>
      <w:r w:rsidR="0048469A" w:rsidRPr="00C4563C">
        <w:rPr>
          <w:rFonts w:asciiTheme="minorHAnsi" w:hAnsiTheme="minorHAnsi" w:cs="Arial"/>
          <w:szCs w:val="24"/>
        </w:rPr>
        <w:t>1</w:t>
      </w:r>
      <w:r w:rsidR="008B7C0C" w:rsidRPr="00C4563C">
        <w:rPr>
          <w:rFonts w:asciiTheme="minorHAnsi" w:hAnsiTheme="minorHAnsi" w:cs="Arial"/>
          <w:szCs w:val="24"/>
        </w:rPr>
        <w:t>.2.9</w:t>
      </w:r>
      <w:r w:rsidR="008B7C0C" w:rsidRPr="00C4563C">
        <w:rPr>
          <w:rFonts w:asciiTheme="minorHAnsi" w:hAnsiTheme="minorHAnsi" w:cs="Arial"/>
          <w:szCs w:val="24"/>
        </w:rPr>
        <w:tab/>
      </w:r>
      <w:r w:rsidR="008B7C0C" w:rsidRPr="00C4563C">
        <w:rPr>
          <w:rFonts w:asciiTheme="minorHAnsi" w:hAnsiTheme="minorHAnsi" w:cs="Arial"/>
          <w:szCs w:val="24"/>
        </w:rPr>
        <w:tab/>
        <w:t>Pode</w:t>
      </w:r>
      <w:r w:rsidR="00117095" w:rsidRPr="00C4563C">
        <w:rPr>
          <w:rFonts w:asciiTheme="minorHAnsi" w:hAnsiTheme="minorHAnsi" w:cs="Arial"/>
          <w:szCs w:val="24"/>
        </w:rPr>
        <w:t>rão</w:t>
      </w:r>
      <w:r w:rsidR="008B7C0C" w:rsidRPr="00C4563C">
        <w:rPr>
          <w:rFonts w:asciiTheme="minorHAnsi" w:hAnsiTheme="minorHAnsi" w:cs="Arial"/>
          <w:szCs w:val="24"/>
        </w:rPr>
        <w:t xml:space="preserve"> ser utilizadas páginas isoladas com a finalidade de indicar o Plano de Comunicação Publicitária e seus subquesitos. Essas páginas não serão computadas no limite </w:t>
      </w:r>
      <w:r w:rsidR="00772D49" w:rsidRPr="00C4563C">
        <w:rPr>
          <w:rFonts w:asciiTheme="minorHAnsi" w:hAnsiTheme="minorHAnsi" w:cs="Arial"/>
          <w:szCs w:val="24"/>
        </w:rPr>
        <w:t xml:space="preserve">de página </w:t>
      </w:r>
      <w:r w:rsidR="008B7C0C" w:rsidRPr="00C4563C">
        <w:rPr>
          <w:rFonts w:asciiTheme="minorHAnsi" w:hAnsiTheme="minorHAnsi" w:cs="Arial"/>
          <w:szCs w:val="24"/>
        </w:rPr>
        <w:t>previsto no subitem 1</w:t>
      </w:r>
      <w:r w:rsidR="000F0457" w:rsidRPr="00C4563C">
        <w:rPr>
          <w:rFonts w:asciiTheme="minorHAnsi" w:hAnsiTheme="minorHAnsi" w:cs="Arial"/>
          <w:szCs w:val="24"/>
        </w:rPr>
        <w:t>1</w:t>
      </w:r>
      <w:r w:rsidR="008B7C0C" w:rsidRPr="00C4563C">
        <w:rPr>
          <w:rFonts w:asciiTheme="minorHAnsi" w:hAnsiTheme="minorHAnsi" w:cs="Arial"/>
          <w:szCs w:val="24"/>
        </w:rPr>
        <w:t>.2.6 e devem seguir as especificações do subitem 1</w:t>
      </w:r>
      <w:r w:rsidR="000F0457" w:rsidRPr="00C4563C">
        <w:rPr>
          <w:rFonts w:asciiTheme="minorHAnsi" w:hAnsiTheme="minorHAnsi" w:cs="Arial"/>
          <w:szCs w:val="24"/>
        </w:rPr>
        <w:t>1</w:t>
      </w:r>
      <w:r w:rsidR="008B7C0C" w:rsidRPr="00C4563C">
        <w:rPr>
          <w:rFonts w:asciiTheme="minorHAnsi" w:hAnsiTheme="minorHAnsi" w:cs="Arial"/>
          <w:szCs w:val="24"/>
        </w:rPr>
        <w:t>.2, no que couber.</w:t>
      </w:r>
    </w:p>
    <w:p w14:paraId="6F760F1C" w14:textId="77777777" w:rsidR="008B7C0C" w:rsidRPr="00C4563C" w:rsidRDefault="008B7C0C" w:rsidP="00AC33EB">
      <w:pPr>
        <w:jc w:val="both"/>
        <w:rPr>
          <w:rFonts w:asciiTheme="minorHAnsi" w:hAnsiTheme="minorHAnsi" w:cs="Arial"/>
          <w:snapToGrid w:val="0"/>
          <w:szCs w:val="24"/>
        </w:rPr>
      </w:pPr>
    </w:p>
    <w:p w14:paraId="1F2E95F1" w14:textId="015404BD" w:rsidR="001250CF" w:rsidRPr="00C4563C" w:rsidRDefault="00330CBC" w:rsidP="00AC33EB">
      <w:pPr>
        <w:jc w:val="both"/>
        <w:rPr>
          <w:rFonts w:asciiTheme="minorHAnsi" w:hAnsiTheme="minorHAnsi" w:cs="Arial"/>
          <w:i/>
          <w:szCs w:val="24"/>
        </w:rPr>
      </w:pPr>
      <w:r w:rsidRPr="00C4563C">
        <w:rPr>
          <w:rFonts w:asciiTheme="minorHAnsi" w:hAnsiTheme="minorHAnsi" w:cs="Arial"/>
          <w:snapToGrid w:val="0"/>
          <w:szCs w:val="24"/>
        </w:rPr>
        <w:t>1</w:t>
      </w:r>
      <w:r w:rsidR="0048469A" w:rsidRPr="00C4563C">
        <w:rPr>
          <w:rFonts w:asciiTheme="minorHAnsi" w:hAnsiTheme="minorHAnsi" w:cs="Arial"/>
          <w:snapToGrid w:val="0"/>
          <w:szCs w:val="24"/>
        </w:rPr>
        <w:t>1</w:t>
      </w:r>
      <w:r w:rsidR="008B7C0C" w:rsidRPr="00C4563C">
        <w:rPr>
          <w:rFonts w:asciiTheme="minorHAnsi" w:hAnsiTheme="minorHAnsi" w:cs="Arial"/>
          <w:snapToGrid w:val="0"/>
          <w:szCs w:val="24"/>
        </w:rPr>
        <w:t>.3</w:t>
      </w:r>
      <w:r w:rsidR="008B7C0C" w:rsidRPr="00C4563C">
        <w:rPr>
          <w:rFonts w:asciiTheme="minorHAnsi" w:hAnsiTheme="minorHAnsi" w:cs="Arial"/>
          <w:snapToGrid w:val="0"/>
          <w:szCs w:val="24"/>
        </w:rPr>
        <w:tab/>
      </w:r>
      <w:r w:rsidR="008B7C0C" w:rsidRPr="00C4563C">
        <w:rPr>
          <w:rFonts w:asciiTheme="minorHAnsi" w:hAnsiTheme="minorHAnsi" w:cs="Arial"/>
          <w:snapToGrid w:val="0"/>
          <w:szCs w:val="24"/>
        </w:rPr>
        <w:tab/>
        <w:t xml:space="preserve">A licitante deverá </w:t>
      </w:r>
      <w:r w:rsidR="009F23A5" w:rsidRPr="00C4563C">
        <w:rPr>
          <w:rFonts w:asciiTheme="minorHAnsi" w:hAnsiTheme="minorHAnsi" w:cs="Arial"/>
          <w:snapToGrid w:val="0"/>
          <w:szCs w:val="24"/>
        </w:rPr>
        <w:t xml:space="preserve">apresentar </w:t>
      </w:r>
      <w:r w:rsidR="008B7C0C" w:rsidRPr="00C4563C">
        <w:rPr>
          <w:rFonts w:asciiTheme="minorHAnsi" w:hAnsiTheme="minorHAnsi" w:cs="Arial"/>
          <w:snapToGrid w:val="0"/>
          <w:szCs w:val="24"/>
        </w:rPr>
        <w:t>o Plano de Comunicação Publicitária</w:t>
      </w:r>
      <w:r w:rsidR="006508AD" w:rsidRPr="00C4563C">
        <w:rPr>
          <w:rFonts w:asciiTheme="minorHAnsi" w:hAnsiTheme="minorHAnsi" w:cs="Arial"/>
          <w:snapToGrid w:val="0"/>
          <w:szCs w:val="24"/>
        </w:rPr>
        <w:t xml:space="preserve"> </w:t>
      </w:r>
      <w:r w:rsidR="008B7C0C" w:rsidRPr="00C4563C">
        <w:rPr>
          <w:rFonts w:asciiTheme="minorHAnsi" w:hAnsiTheme="minorHAnsi" w:cs="Arial"/>
          <w:snapToGrid w:val="0"/>
          <w:szCs w:val="24"/>
        </w:rPr>
        <w:t xml:space="preserve">com base no Briefing </w:t>
      </w:r>
      <w:r w:rsidR="00BB7782" w:rsidRPr="00C4563C">
        <w:rPr>
          <w:rFonts w:asciiTheme="minorHAnsi" w:hAnsiTheme="minorHAnsi" w:cs="Arial"/>
          <w:snapToGrid w:val="0"/>
          <w:szCs w:val="24"/>
        </w:rPr>
        <w:t>(</w:t>
      </w:r>
      <w:r w:rsidR="008B7C0C" w:rsidRPr="00C4563C">
        <w:rPr>
          <w:rFonts w:asciiTheme="minorHAnsi" w:hAnsiTheme="minorHAnsi" w:cs="Arial"/>
          <w:snapToGrid w:val="0"/>
          <w:szCs w:val="24"/>
        </w:rPr>
        <w:t>Anexo I</w:t>
      </w:r>
      <w:r w:rsidR="00BB7782" w:rsidRPr="00C4563C">
        <w:rPr>
          <w:rFonts w:asciiTheme="minorHAnsi" w:hAnsiTheme="minorHAnsi" w:cs="Arial"/>
          <w:snapToGrid w:val="0"/>
          <w:szCs w:val="24"/>
        </w:rPr>
        <w:t>)</w:t>
      </w:r>
      <w:r w:rsidR="004C2E22" w:rsidRPr="00C4563C">
        <w:rPr>
          <w:rFonts w:asciiTheme="minorHAnsi" w:hAnsiTheme="minorHAnsi" w:cs="Arial"/>
          <w:snapToGrid w:val="0"/>
          <w:szCs w:val="24"/>
        </w:rPr>
        <w:t xml:space="preserve">, observadas as seguintes </w:t>
      </w:r>
      <w:r w:rsidR="005D6282" w:rsidRPr="00C4563C">
        <w:rPr>
          <w:rFonts w:asciiTheme="minorHAnsi" w:hAnsiTheme="minorHAnsi" w:cs="Arial"/>
          <w:snapToGrid w:val="0"/>
          <w:szCs w:val="24"/>
        </w:rPr>
        <w:t>orientações</w:t>
      </w:r>
      <w:r w:rsidR="004C2E22" w:rsidRPr="00C4563C">
        <w:rPr>
          <w:rFonts w:asciiTheme="minorHAnsi" w:hAnsiTheme="minorHAnsi" w:cs="Arial"/>
          <w:snapToGrid w:val="0"/>
          <w:szCs w:val="24"/>
        </w:rPr>
        <w:t>:</w:t>
      </w:r>
    </w:p>
    <w:p w14:paraId="593B0043" w14:textId="77777777" w:rsidR="008B7C0C" w:rsidRPr="00C4563C" w:rsidRDefault="008B7C0C" w:rsidP="00AC33EB">
      <w:pPr>
        <w:jc w:val="both"/>
        <w:rPr>
          <w:rFonts w:asciiTheme="minorHAnsi" w:hAnsiTheme="minorHAnsi" w:cs="Arial"/>
          <w:szCs w:val="24"/>
        </w:rPr>
      </w:pPr>
    </w:p>
    <w:p w14:paraId="3FAE6EEA" w14:textId="1D60E70C" w:rsidR="001F23E0" w:rsidRPr="00C4563C" w:rsidRDefault="00330CBC" w:rsidP="00AC33EB">
      <w:pPr>
        <w:jc w:val="both"/>
        <w:rPr>
          <w:rFonts w:asciiTheme="minorHAnsi" w:hAnsiTheme="minorHAnsi" w:cs="Arial"/>
          <w:szCs w:val="24"/>
        </w:rPr>
      </w:pPr>
      <w:r w:rsidRPr="00C4563C">
        <w:rPr>
          <w:rFonts w:asciiTheme="minorHAnsi" w:hAnsiTheme="minorHAnsi" w:cs="Arial"/>
          <w:szCs w:val="24"/>
        </w:rPr>
        <w:t>1</w:t>
      </w:r>
      <w:r w:rsidR="0048469A" w:rsidRPr="00C4563C">
        <w:rPr>
          <w:rFonts w:asciiTheme="minorHAnsi" w:hAnsiTheme="minorHAnsi" w:cs="Arial"/>
          <w:szCs w:val="24"/>
        </w:rPr>
        <w:t>1</w:t>
      </w:r>
      <w:r w:rsidR="001250CF" w:rsidRPr="00C4563C">
        <w:rPr>
          <w:rFonts w:asciiTheme="minorHAnsi" w:hAnsiTheme="minorHAnsi" w:cs="Arial"/>
          <w:szCs w:val="24"/>
        </w:rPr>
        <w:t>.3.1</w:t>
      </w:r>
      <w:r w:rsidR="001250CF" w:rsidRPr="00C4563C">
        <w:rPr>
          <w:rFonts w:asciiTheme="minorHAnsi" w:hAnsiTheme="minorHAnsi" w:cs="Arial"/>
          <w:szCs w:val="24"/>
        </w:rPr>
        <w:tab/>
      </w:r>
      <w:r w:rsidR="001250CF" w:rsidRPr="00C4563C">
        <w:rPr>
          <w:rFonts w:asciiTheme="minorHAnsi" w:hAnsiTheme="minorHAnsi" w:cs="Arial"/>
          <w:szCs w:val="24"/>
        </w:rPr>
        <w:tab/>
      </w:r>
      <w:r w:rsidR="00F04681" w:rsidRPr="00C4563C">
        <w:rPr>
          <w:rFonts w:asciiTheme="minorHAnsi" w:hAnsiTheme="minorHAnsi" w:cs="Arial"/>
          <w:szCs w:val="24"/>
          <w:u w:val="single"/>
        </w:rPr>
        <w:t xml:space="preserve">Subquesito 1 - </w:t>
      </w:r>
      <w:r w:rsidR="001250CF" w:rsidRPr="00C4563C">
        <w:rPr>
          <w:rFonts w:asciiTheme="minorHAnsi" w:hAnsiTheme="minorHAnsi" w:cs="Arial"/>
          <w:szCs w:val="24"/>
          <w:u w:val="single"/>
        </w:rPr>
        <w:t>Raciocínio Básico</w:t>
      </w:r>
      <w:r w:rsidR="0055125B" w:rsidRPr="00C4563C">
        <w:rPr>
          <w:rFonts w:asciiTheme="minorHAnsi" w:hAnsiTheme="minorHAnsi" w:cs="Arial"/>
          <w:szCs w:val="24"/>
        </w:rPr>
        <w:t xml:space="preserve"> -</w:t>
      </w:r>
      <w:r w:rsidR="00F04681" w:rsidRPr="00C4563C">
        <w:rPr>
          <w:rFonts w:asciiTheme="minorHAnsi" w:hAnsiTheme="minorHAnsi" w:cs="Arial"/>
          <w:szCs w:val="24"/>
        </w:rPr>
        <w:t xml:space="preserve"> </w:t>
      </w:r>
      <w:r w:rsidR="00DB02AE" w:rsidRPr="00C4563C">
        <w:rPr>
          <w:rFonts w:asciiTheme="minorHAnsi" w:hAnsiTheme="minorHAnsi" w:cs="Arial"/>
          <w:szCs w:val="24"/>
        </w:rPr>
        <w:t xml:space="preserve">apresentação em que a licitante </w:t>
      </w:r>
      <w:r w:rsidR="009F23A5" w:rsidRPr="00C4563C">
        <w:rPr>
          <w:rFonts w:asciiTheme="minorHAnsi" w:hAnsiTheme="minorHAnsi" w:cs="Arial"/>
          <w:szCs w:val="24"/>
        </w:rPr>
        <w:t>descreverá</w:t>
      </w:r>
      <w:r w:rsidR="001F23E0" w:rsidRPr="00C4563C">
        <w:rPr>
          <w:rFonts w:asciiTheme="minorHAnsi" w:hAnsiTheme="minorHAnsi" w:cs="Arial"/>
          <w:szCs w:val="24"/>
        </w:rPr>
        <w:t xml:space="preserve">: </w:t>
      </w:r>
    </w:p>
    <w:p w14:paraId="6ED27527" w14:textId="77777777" w:rsidR="001F23E0" w:rsidRPr="00C4563C" w:rsidRDefault="001F23E0" w:rsidP="00AC33EB">
      <w:pPr>
        <w:jc w:val="both"/>
        <w:rPr>
          <w:rFonts w:asciiTheme="minorHAnsi" w:hAnsiTheme="minorHAnsi" w:cs="Arial"/>
          <w:szCs w:val="24"/>
        </w:rPr>
      </w:pPr>
    </w:p>
    <w:p w14:paraId="55043C0E" w14:textId="15AEBFD0" w:rsidR="001F23E0" w:rsidRPr="00C4563C" w:rsidRDefault="001467F9" w:rsidP="00AC33EB">
      <w:pPr>
        <w:pStyle w:val="PargrafodaLista"/>
        <w:numPr>
          <w:ilvl w:val="0"/>
          <w:numId w:val="16"/>
        </w:numPr>
        <w:tabs>
          <w:tab w:val="left" w:pos="1080"/>
          <w:tab w:val="left" w:pos="1701"/>
        </w:tabs>
        <w:spacing w:after="0" w:line="240" w:lineRule="auto"/>
        <w:ind w:left="1418" w:firstLine="0"/>
        <w:jc w:val="both"/>
        <w:rPr>
          <w:rFonts w:asciiTheme="minorHAnsi" w:hAnsiTheme="minorHAnsi" w:cs="Arial"/>
          <w:sz w:val="24"/>
          <w:szCs w:val="24"/>
        </w:rPr>
      </w:pPr>
      <w:proofErr w:type="gramStart"/>
      <w:r w:rsidRPr="00C4563C">
        <w:rPr>
          <w:rFonts w:asciiTheme="minorHAnsi" w:eastAsia="Times New Roman" w:hAnsiTheme="minorHAnsi" w:cs="Arial"/>
          <w:sz w:val="24"/>
          <w:szCs w:val="24"/>
          <w:lang w:eastAsia="pt-BR"/>
        </w:rPr>
        <w:t>análise</w:t>
      </w:r>
      <w:proofErr w:type="gramEnd"/>
      <w:r w:rsidRPr="00C4563C">
        <w:rPr>
          <w:rFonts w:asciiTheme="minorHAnsi" w:eastAsia="Times New Roman" w:hAnsiTheme="minorHAnsi" w:cs="Arial"/>
          <w:sz w:val="24"/>
          <w:szCs w:val="24"/>
          <w:lang w:eastAsia="pt-BR"/>
        </w:rPr>
        <w:t xml:space="preserve"> d</w:t>
      </w:r>
      <w:r w:rsidR="009E2DEF" w:rsidRPr="00C4563C">
        <w:rPr>
          <w:rFonts w:asciiTheme="minorHAnsi" w:eastAsia="Times New Roman" w:hAnsiTheme="minorHAnsi" w:cs="Arial"/>
          <w:sz w:val="24"/>
          <w:szCs w:val="24"/>
          <w:lang w:eastAsia="pt-BR"/>
        </w:rPr>
        <w:t xml:space="preserve">as </w:t>
      </w:r>
      <w:r w:rsidR="001F23E0" w:rsidRPr="00C4563C">
        <w:rPr>
          <w:rFonts w:asciiTheme="minorHAnsi" w:eastAsia="Times New Roman" w:hAnsiTheme="minorHAnsi" w:cs="Arial"/>
          <w:sz w:val="24"/>
          <w:szCs w:val="24"/>
          <w:lang w:eastAsia="pt-BR"/>
        </w:rPr>
        <w:t>características e especificidades do ANUNCIANTE e do seu papel no contexto no qual se insere;</w:t>
      </w:r>
    </w:p>
    <w:p w14:paraId="52B2863F" w14:textId="77777777" w:rsidR="009E2DEF" w:rsidRPr="00C4563C" w:rsidRDefault="009E2DEF" w:rsidP="00AC33EB">
      <w:pPr>
        <w:tabs>
          <w:tab w:val="left" w:pos="1080"/>
          <w:tab w:val="left" w:pos="1701"/>
        </w:tabs>
        <w:ind w:left="1418"/>
        <w:jc w:val="both"/>
        <w:rPr>
          <w:rFonts w:asciiTheme="minorHAnsi" w:hAnsiTheme="minorHAnsi" w:cs="Arial"/>
          <w:szCs w:val="24"/>
        </w:rPr>
      </w:pPr>
    </w:p>
    <w:p w14:paraId="6545EB4D" w14:textId="2B1E9DB3" w:rsidR="001F23E0" w:rsidRPr="00C4563C" w:rsidRDefault="001F23E0" w:rsidP="00AC33EB">
      <w:pPr>
        <w:pStyle w:val="PargrafodaLista"/>
        <w:numPr>
          <w:ilvl w:val="0"/>
          <w:numId w:val="16"/>
        </w:numPr>
        <w:tabs>
          <w:tab w:val="left" w:pos="1080"/>
          <w:tab w:val="left" w:pos="1701"/>
        </w:tabs>
        <w:spacing w:after="0" w:line="240" w:lineRule="auto"/>
        <w:ind w:left="1418" w:firstLine="0"/>
        <w:jc w:val="both"/>
        <w:rPr>
          <w:rFonts w:asciiTheme="minorHAnsi" w:hAnsiTheme="minorHAnsi" w:cs="Arial"/>
          <w:sz w:val="24"/>
          <w:szCs w:val="24"/>
        </w:rPr>
      </w:pPr>
      <w:proofErr w:type="gramStart"/>
      <w:r w:rsidRPr="00C4563C">
        <w:rPr>
          <w:rFonts w:asciiTheme="minorHAnsi" w:eastAsia="Times New Roman" w:hAnsiTheme="minorHAnsi" w:cs="Arial"/>
          <w:sz w:val="24"/>
          <w:szCs w:val="24"/>
          <w:lang w:eastAsia="pt-BR"/>
        </w:rPr>
        <w:t>diagnóstico</w:t>
      </w:r>
      <w:proofErr w:type="gramEnd"/>
      <w:r w:rsidRPr="00C4563C">
        <w:rPr>
          <w:rFonts w:asciiTheme="minorHAnsi" w:eastAsia="Times New Roman" w:hAnsiTheme="minorHAnsi" w:cs="Arial"/>
          <w:sz w:val="24"/>
          <w:szCs w:val="24"/>
          <w:lang w:eastAsia="pt-BR"/>
        </w:rPr>
        <w:t xml:space="preserve"> </w:t>
      </w:r>
      <w:r w:rsidR="009E2DEF" w:rsidRPr="00C4563C">
        <w:rPr>
          <w:rFonts w:asciiTheme="minorHAnsi" w:eastAsia="Times New Roman" w:hAnsiTheme="minorHAnsi" w:cs="Arial"/>
          <w:sz w:val="24"/>
          <w:szCs w:val="24"/>
          <w:lang w:eastAsia="pt-BR"/>
        </w:rPr>
        <w:t xml:space="preserve">relativo às </w:t>
      </w:r>
      <w:r w:rsidRPr="00C4563C">
        <w:rPr>
          <w:rFonts w:asciiTheme="minorHAnsi" w:eastAsia="Times New Roman" w:hAnsiTheme="minorHAnsi" w:cs="Arial"/>
          <w:sz w:val="24"/>
          <w:szCs w:val="24"/>
          <w:lang w:eastAsia="pt-BR"/>
        </w:rPr>
        <w:t>necessidades de comunicação publicitária identificadas;</w:t>
      </w:r>
    </w:p>
    <w:p w14:paraId="25D502EB" w14:textId="77777777" w:rsidR="009E2DEF" w:rsidRPr="00C4563C" w:rsidRDefault="009E2DEF" w:rsidP="00AC33EB">
      <w:pPr>
        <w:tabs>
          <w:tab w:val="left" w:pos="1080"/>
          <w:tab w:val="left" w:pos="1701"/>
        </w:tabs>
        <w:ind w:left="1418"/>
        <w:jc w:val="both"/>
        <w:rPr>
          <w:rFonts w:asciiTheme="minorHAnsi" w:hAnsiTheme="minorHAnsi" w:cs="Arial"/>
          <w:szCs w:val="24"/>
        </w:rPr>
      </w:pPr>
    </w:p>
    <w:p w14:paraId="4785EFA5" w14:textId="14EED49B" w:rsidR="00D90499" w:rsidRPr="00C4563C" w:rsidRDefault="001F23E0" w:rsidP="00AC33EB">
      <w:pPr>
        <w:pStyle w:val="PargrafodaLista"/>
        <w:numPr>
          <w:ilvl w:val="0"/>
          <w:numId w:val="16"/>
        </w:numPr>
        <w:tabs>
          <w:tab w:val="left" w:pos="1080"/>
          <w:tab w:val="left" w:pos="1701"/>
        </w:tabs>
        <w:spacing w:after="0" w:line="240" w:lineRule="auto"/>
        <w:ind w:left="1418" w:firstLine="0"/>
        <w:jc w:val="both"/>
        <w:rPr>
          <w:rFonts w:asciiTheme="minorHAnsi" w:hAnsiTheme="minorHAnsi" w:cs="Arial"/>
          <w:sz w:val="24"/>
          <w:szCs w:val="24"/>
        </w:rPr>
      </w:pPr>
      <w:proofErr w:type="gramStart"/>
      <w:r w:rsidRPr="00C4563C">
        <w:rPr>
          <w:rFonts w:asciiTheme="minorHAnsi" w:eastAsia="Times New Roman" w:hAnsiTheme="minorHAnsi" w:cs="Arial"/>
          <w:sz w:val="24"/>
          <w:szCs w:val="24"/>
          <w:lang w:eastAsia="pt-BR"/>
        </w:rPr>
        <w:t>compreensão</w:t>
      </w:r>
      <w:proofErr w:type="gramEnd"/>
      <w:r w:rsidRPr="00C4563C">
        <w:rPr>
          <w:rFonts w:asciiTheme="minorHAnsi" w:eastAsia="Times New Roman" w:hAnsiTheme="minorHAnsi" w:cs="Arial"/>
          <w:sz w:val="24"/>
          <w:szCs w:val="24"/>
          <w:lang w:eastAsia="pt-BR"/>
        </w:rPr>
        <w:t xml:space="preserve"> do desafio e dos objetivos de comunicação estabelecidos no Briefing.</w:t>
      </w:r>
    </w:p>
    <w:p w14:paraId="78475698" w14:textId="77777777" w:rsidR="00990313" w:rsidRPr="00C4563C" w:rsidRDefault="00990313" w:rsidP="00AC33EB">
      <w:pPr>
        <w:jc w:val="both"/>
        <w:rPr>
          <w:rFonts w:asciiTheme="minorHAnsi" w:hAnsiTheme="minorHAnsi" w:cs="Arial"/>
          <w:szCs w:val="24"/>
        </w:rPr>
      </w:pPr>
    </w:p>
    <w:p w14:paraId="63D1F443" w14:textId="0BCFEB23" w:rsidR="00D90499" w:rsidRPr="00C4563C" w:rsidRDefault="00330CBC" w:rsidP="00AC33EB">
      <w:pPr>
        <w:tabs>
          <w:tab w:val="left" w:pos="1080"/>
        </w:tabs>
        <w:jc w:val="both"/>
        <w:rPr>
          <w:rFonts w:asciiTheme="minorHAnsi" w:hAnsiTheme="minorHAnsi" w:cs="Arial"/>
          <w:szCs w:val="24"/>
        </w:rPr>
      </w:pPr>
      <w:r w:rsidRPr="00C4563C">
        <w:rPr>
          <w:rFonts w:asciiTheme="minorHAnsi" w:hAnsiTheme="minorHAnsi" w:cs="Arial"/>
          <w:bCs/>
          <w:szCs w:val="24"/>
        </w:rPr>
        <w:t>1</w:t>
      </w:r>
      <w:r w:rsidR="0048469A" w:rsidRPr="00C4563C">
        <w:rPr>
          <w:rFonts w:asciiTheme="minorHAnsi" w:hAnsiTheme="minorHAnsi" w:cs="Arial"/>
          <w:bCs/>
          <w:szCs w:val="24"/>
        </w:rPr>
        <w:t>1</w:t>
      </w:r>
      <w:r w:rsidR="0058341E" w:rsidRPr="00C4563C">
        <w:rPr>
          <w:rFonts w:asciiTheme="minorHAnsi" w:hAnsiTheme="minorHAnsi" w:cs="Arial"/>
          <w:bCs/>
          <w:szCs w:val="24"/>
        </w:rPr>
        <w:t>.3.2</w:t>
      </w:r>
      <w:r w:rsidR="0058341E" w:rsidRPr="00C4563C">
        <w:rPr>
          <w:rFonts w:asciiTheme="minorHAnsi" w:hAnsiTheme="minorHAnsi" w:cs="Arial"/>
          <w:szCs w:val="24"/>
        </w:rPr>
        <w:tab/>
      </w:r>
      <w:r w:rsidR="0058341E" w:rsidRPr="00C4563C">
        <w:rPr>
          <w:rFonts w:asciiTheme="minorHAnsi" w:hAnsiTheme="minorHAnsi" w:cs="Arial"/>
          <w:szCs w:val="24"/>
        </w:rPr>
        <w:tab/>
      </w:r>
      <w:r w:rsidR="00F04681" w:rsidRPr="00C4563C">
        <w:rPr>
          <w:rFonts w:asciiTheme="minorHAnsi" w:hAnsiTheme="minorHAnsi" w:cs="Arial"/>
          <w:szCs w:val="24"/>
          <w:u w:val="single"/>
        </w:rPr>
        <w:t>Subquesito 2</w:t>
      </w:r>
      <w:r w:rsidR="00F0721C" w:rsidRPr="00C4563C">
        <w:rPr>
          <w:rFonts w:asciiTheme="minorHAnsi" w:hAnsiTheme="minorHAnsi" w:cs="Arial"/>
          <w:szCs w:val="24"/>
          <w:u w:val="single"/>
        </w:rPr>
        <w:t xml:space="preserve"> </w:t>
      </w:r>
      <w:r w:rsidR="00F04681" w:rsidRPr="00C4563C">
        <w:rPr>
          <w:rFonts w:asciiTheme="minorHAnsi" w:hAnsiTheme="minorHAnsi" w:cs="Arial"/>
          <w:szCs w:val="24"/>
          <w:u w:val="single"/>
        </w:rPr>
        <w:t xml:space="preserve">- </w:t>
      </w:r>
      <w:r w:rsidR="0058341E" w:rsidRPr="00C4563C">
        <w:rPr>
          <w:rFonts w:asciiTheme="minorHAnsi" w:hAnsiTheme="minorHAnsi" w:cs="Arial"/>
          <w:szCs w:val="24"/>
          <w:u w:val="single"/>
        </w:rPr>
        <w:t>Estratégia de Comunicação Publicitária</w:t>
      </w:r>
      <w:r w:rsidR="00F04681" w:rsidRPr="00C4563C">
        <w:rPr>
          <w:rFonts w:asciiTheme="minorHAnsi" w:hAnsiTheme="minorHAnsi" w:cs="Arial"/>
          <w:szCs w:val="24"/>
        </w:rPr>
        <w:t xml:space="preserve"> -</w:t>
      </w:r>
      <w:r w:rsidR="00D90499" w:rsidRPr="00C4563C">
        <w:rPr>
          <w:rFonts w:asciiTheme="minorHAnsi" w:hAnsiTheme="minorHAnsi" w:cs="Arial"/>
          <w:szCs w:val="24"/>
        </w:rPr>
        <w:t xml:space="preserve"> apresentação </w:t>
      </w:r>
      <w:r w:rsidR="00D606FE" w:rsidRPr="00C4563C">
        <w:rPr>
          <w:rFonts w:asciiTheme="minorHAnsi" w:hAnsiTheme="minorHAnsi" w:cs="Arial"/>
          <w:szCs w:val="24"/>
        </w:rPr>
        <w:t xml:space="preserve">e defesa </w:t>
      </w:r>
      <w:r w:rsidR="00D90499" w:rsidRPr="00C4563C">
        <w:rPr>
          <w:rFonts w:asciiTheme="minorHAnsi" w:hAnsiTheme="minorHAnsi" w:cs="Arial"/>
          <w:szCs w:val="24"/>
        </w:rPr>
        <w:t xml:space="preserve">da </w:t>
      </w:r>
      <w:r w:rsidR="00CA4FE1" w:rsidRPr="00C4563C">
        <w:rPr>
          <w:rFonts w:asciiTheme="minorHAnsi" w:hAnsiTheme="minorHAnsi" w:cs="Arial"/>
          <w:szCs w:val="24"/>
        </w:rPr>
        <w:t>E</w:t>
      </w:r>
      <w:r w:rsidR="006B6DF4" w:rsidRPr="00C4563C">
        <w:rPr>
          <w:rFonts w:asciiTheme="minorHAnsi" w:hAnsiTheme="minorHAnsi" w:cs="Arial"/>
          <w:szCs w:val="24"/>
        </w:rPr>
        <w:t xml:space="preserve">stratégia </w:t>
      </w:r>
      <w:r w:rsidR="00D90499" w:rsidRPr="00C4563C">
        <w:rPr>
          <w:rFonts w:asciiTheme="minorHAnsi" w:hAnsiTheme="minorHAnsi" w:cs="Arial"/>
          <w:szCs w:val="24"/>
        </w:rPr>
        <w:t xml:space="preserve">proposta </w:t>
      </w:r>
      <w:r w:rsidR="006B6DF4" w:rsidRPr="00C4563C">
        <w:rPr>
          <w:rFonts w:asciiTheme="minorHAnsi" w:hAnsiTheme="minorHAnsi" w:cs="Arial"/>
          <w:szCs w:val="24"/>
        </w:rPr>
        <w:t xml:space="preserve">pela </w:t>
      </w:r>
      <w:r w:rsidR="00D90499" w:rsidRPr="00C4563C">
        <w:rPr>
          <w:rFonts w:asciiTheme="minorHAnsi" w:hAnsiTheme="minorHAnsi" w:cs="Arial"/>
          <w:szCs w:val="24"/>
        </w:rPr>
        <w:t>licitante para superar o desafio e alcançar os objetivos de comunicação</w:t>
      </w:r>
      <w:r w:rsidR="00A21B87" w:rsidRPr="00C4563C">
        <w:rPr>
          <w:rFonts w:asciiTheme="minorHAnsi" w:hAnsiTheme="minorHAnsi" w:cs="Arial"/>
          <w:szCs w:val="24"/>
        </w:rPr>
        <w:t xml:space="preserve">, com base no </w:t>
      </w:r>
      <w:r w:rsidR="00D90499" w:rsidRPr="00C4563C">
        <w:rPr>
          <w:rFonts w:asciiTheme="minorHAnsi" w:hAnsiTheme="minorHAnsi" w:cs="Arial"/>
          <w:szCs w:val="24"/>
        </w:rPr>
        <w:t>Briefing, compreendendo:</w:t>
      </w:r>
    </w:p>
    <w:p w14:paraId="08948FAD" w14:textId="77777777" w:rsidR="001250CF" w:rsidRPr="00C4563C" w:rsidRDefault="001250CF" w:rsidP="00AC33EB">
      <w:pPr>
        <w:jc w:val="both"/>
        <w:rPr>
          <w:rFonts w:asciiTheme="minorHAnsi" w:hAnsiTheme="minorHAnsi" w:cs="Arial"/>
          <w:szCs w:val="24"/>
        </w:rPr>
      </w:pPr>
    </w:p>
    <w:p w14:paraId="46589173" w14:textId="24C47855" w:rsidR="001250CF" w:rsidRPr="00C4563C" w:rsidRDefault="001250CF" w:rsidP="00AC33EB">
      <w:pPr>
        <w:tabs>
          <w:tab w:val="left" w:pos="1080"/>
          <w:tab w:val="left" w:pos="1701"/>
        </w:tabs>
        <w:ind w:left="1418"/>
        <w:jc w:val="both"/>
        <w:rPr>
          <w:rFonts w:asciiTheme="minorHAnsi" w:hAnsiTheme="minorHAnsi" w:cs="Arial"/>
          <w:szCs w:val="24"/>
        </w:rPr>
      </w:pPr>
      <w:r w:rsidRPr="00C4563C">
        <w:rPr>
          <w:rFonts w:asciiTheme="minorHAnsi" w:hAnsiTheme="minorHAnsi" w:cs="Arial"/>
          <w:szCs w:val="24"/>
        </w:rPr>
        <w:t>a) explicitação e defesa do partido temático e do conceito que fundamenta</w:t>
      </w:r>
      <w:r w:rsidR="00D606FE" w:rsidRPr="00C4563C">
        <w:rPr>
          <w:rFonts w:asciiTheme="minorHAnsi" w:hAnsiTheme="minorHAnsi" w:cs="Arial"/>
          <w:szCs w:val="24"/>
        </w:rPr>
        <w:t>m</w:t>
      </w:r>
      <w:r w:rsidRPr="00C4563C">
        <w:rPr>
          <w:rFonts w:asciiTheme="minorHAnsi" w:hAnsiTheme="minorHAnsi" w:cs="Arial"/>
          <w:szCs w:val="24"/>
        </w:rPr>
        <w:t xml:space="preserve"> a proposta de solução publicitária;</w:t>
      </w:r>
    </w:p>
    <w:p w14:paraId="4ED0CC0F" w14:textId="77777777" w:rsidR="00D90499" w:rsidRPr="00C4563C" w:rsidRDefault="00D90499" w:rsidP="00AC33EB">
      <w:pPr>
        <w:tabs>
          <w:tab w:val="left" w:pos="1080"/>
          <w:tab w:val="left" w:pos="1701"/>
        </w:tabs>
        <w:ind w:left="1418"/>
        <w:jc w:val="both"/>
        <w:rPr>
          <w:rFonts w:asciiTheme="minorHAnsi" w:hAnsiTheme="minorHAnsi" w:cs="Arial"/>
          <w:szCs w:val="24"/>
        </w:rPr>
      </w:pPr>
    </w:p>
    <w:p w14:paraId="3B3128C7" w14:textId="259EF3E8" w:rsidR="00D90499" w:rsidRPr="00C4563C" w:rsidRDefault="001250CF" w:rsidP="00AC33EB">
      <w:pPr>
        <w:tabs>
          <w:tab w:val="left" w:pos="1701"/>
        </w:tabs>
        <w:ind w:left="1418"/>
        <w:jc w:val="both"/>
        <w:rPr>
          <w:rFonts w:asciiTheme="minorHAnsi" w:hAnsiTheme="minorHAnsi" w:cs="Arial"/>
          <w:szCs w:val="24"/>
        </w:rPr>
      </w:pPr>
      <w:r w:rsidRPr="00C4563C">
        <w:rPr>
          <w:rFonts w:asciiTheme="minorHAnsi" w:hAnsiTheme="minorHAnsi" w:cs="Arial"/>
          <w:szCs w:val="24"/>
        </w:rPr>
        <w:t xml:space="preserve">b) </w:t>
      </w:r>
      <w:r w:rsidR="000B1918" w:rsidRPr="00C4563C">
        <w:rPr>
          <w:rFonts w:asciiTheme="minorHAnsi" w:hAnsiTheme="minorHAnsi" w:cs="Arial"/>
          <w:szCs w:val="24"/>
        </w:rPr>
        <w:t xml:space="preserve">proposição </w:t>
      </w:r>
      <w:r w:rsidR="00D606FE" w:rsidRPr="00C4563C">
        <w:rPr>
          <w:rFonts w:asciiTheme="minorHAnsi" w:hAnsiTheme="minorHAnsi" w:cs="Arial"/>
          <w:szCs w:val="24"/>
        </w:rPr>
        <w:t xml:space="preserve">e defesa </w:t>
      </w:r>
      <w:r w:rsidRPr="00C4563C">
        <w:rPr>
          <w:rFonts w:asciiTheme="minorHAnsi" w:hAnsiTheme="minorHAnsi" w:cs="Arial"/>
          <w:szCs w:val="24"/>
        </w:rPr>
        <w:t xml:space="preserve">dos pontos </w:t>
      </w:r>
      <w:r w:rsidR="00D90499" w:rsidRPr="00C4563C">
        <w:rPr>
          <w:rFonts w:asciiTheme="minorHAnsi" w:hAnsiTheme="minorHAnsi" w:cs="Arial"/>
          <w:szCs w:val="24"/>
        </w:rPr>
        <w:t xml:space="preserve">centrais </w:t>
      </w:r>
      <w:r w:rsidRPr="00C4563C">
        <w:rPr>
          <w:rFonts w:asciiTheme="minorHAnsi" w:hAnsiTheme="minorHAnsi" w:cs="Arial"/>
          <w:szCs w:val="24"/>
        </w:rPr>
        <w:t>da Estratégia de Comunicação Publicitária, especialmente</w:t>
      </w:r>
      <w:r w:rsidR="00714B26" w:rsidRPr="00C4563C">
        <w:rPr>
          <w:rFonts w:asciiTheme="minorHAnsi" w:hAnsiTheme="minorHAnsi" w:cs="Arial"/>
          <w:szCs w:val="24"/>
        </w:rPr>
        <w:t xml:space="preserve">: </w:t>
      </w:r>
      <w:r w:rsidRPr="00C4563C">
        <w:rPr>
          <w:rFonts w:asciiTheme="minorHAnsi" w:hAnsiTheme="minorHAnsi" w:cs="Arial"/>
          <w:szCs w:val="24"/>
        </w:rPr>
        <w:t>o que dizer</w:t>
      </w:r>
      <w:r w:rsidR="00714B26" w:rsidRPr="00C4563C">
        <w:rPr>
          <w:rFonts w:asciiTheme="minorHAnsi" w:hAnsiTheme="minorHAnsi" w:cs="Arial"/>
          <w:szCs w:val="24"/>
        </w:rPr>
        <w:t xml:space="preserve">; </w:t>
      </w:r>
      <w:r w:rsidRPr="00C4563C">
        <w:rPr>
          <w:rFonts w:asciiTheme="minorHAnsi" w:hAnsiTheme="minorHAnsi" w:cs="Arial"/>
          <w:szCs w:val="24"/>
        </w:rPr>
        <w:t>a quem dizer</w:t>
      </w:r>
      <w:r w:rsidR="00714B26" w:rsidRPr="00C4563C">
        <w:rPr>
          <w:rFonts w:asciiTheme="minorHAnsi" w:hAnsiTheme="minorHAnsi" w:cs="Arial"/>
          <w:szCs w:val="24"/>
        </w:rPr>
        <w:t xml:space="preserve">; </w:t>
      </w:r>
      <w:r w:rsidRPr="00C4563C">
        <w:rPr>
          <w:rFonts w:asciiTheme="minorHAnsi" w:hAnsiTheme="minorHAnsi" w:cs="Arial"/>
          <w:szCs w:val="24"/>
        </w:rPr>
        <w:t>como dizer</w:t>
      </w:r>
      <w:r w:rsidR="00714B26" w:rsidRPr="00C4563C">
        <w:rPr>
          <w:rFonts w:asciiTheme="minorHAnsi" w:hAnsiTheme="minorHAnsi" w:cs="Arial"/>
          <w:szCs w:val="24"/>
        </w:rPr>
        <w:t xml:space="preserve">; </w:t>
      </w:r>
      <w:r w:rsidRPr="00C4563C">
        <w:rPr>
          <w:rFonts w:asciiTheme="minorHAnsi" w:hAnsiTheme="minorHAnsi" w:cs="Arial"/>
          <w:szCs w:val="24"/>
        </w:rPr>
        <w:t>quando dizer</w:t>
      </w:r>
      <w:r w:rsidR="00121213" w:rsidRPr="00C4563C">
        <w:rPr>
          <w:rFonts w:asciiTheme="minorHAnsi" w:hAnsiTheme="minorHAnsi" w:cs="Arial"/>
          <w:szCs w:val="24"/>
        </w:rPr>
        <w:t xml:space="preserve"> </w:t>
      </w:r>
      <w:r w:rsidRPr="00C4563C">
        <w:rPr>
          <w:rFonts w:asciiTheme="minorHAnsi" w:hAnsiTheme="minorHAnsi" w:cs="Arial"/>
          <w:szCs w:val="24"/>
        </w:rPr>
        <w:t>e que meios, instrumentos ou ferramentas</w:t>
      </w:r>
      <w:r w:rsidR="00147F8A" w:rsidRPr="00C4563C">
        <w:rPr>
          <w:rFonts w:asciiTheme="minorHAnsi" w:hAnsiTheme="minorHAnsi" w:cs="Arial"/>
          <w:szCs w:val="24"/>
        </w:rPr>
        <w:t xml:space="preserve"> de divulgação </w:t>
      </w:r>
      <w:r w:rsidRPr="00C4563C">
        <w:rPr>
          <w:rFonts w:asciiTheme="minorHAnsi" w:hAnsiTheme="minorHAnsi" w:cs="Arial"/>
          <w:szCs w:val="24"/>
        </w:rPr>
        <w:t>utilizar.</w:t>
      </w:r>
    </w:p>
    <w:p w14:paraId="50E6C8E3" w14:textId="77777777" w:rsidR="00F63B04" w:rsidRPr="00C4563C" w:rsidRDefault="00F63B04" w:rsidP="00AC33EB">
      <w:pPr>
        <w:jc w:val="both"/>
        <w:rPr>
          <w:rFonts w:asciiTheme="minorHAnsi" w:hAnsiTheme="minorHAnsi" w:cs="Arial"/>
          <w:szCs w:val="24"/>
        </w:rPr>
      </w:pPr>
    </w:p>
    <w:p w14:paraId="6815F23C" w14:textId="35F769E7" w:rsidR="00D90499" w:rsidRPr="00C4563C" w:rsidRDefault="001250CF" w:rsidP="00AC33EB">
      <w:pPr>
        <w:pStyle w:val="Recuodecorpodetexto"/>
        <w:spacing w:after="0"/>
        <w:ind w:left="0"/>
        <w:jc w:val="both"/>
        <w:rPr>
          <w:rFonts w:asciiTheme="minorHAnsi" w:hAnsiTheme="minorHAnsi" w:cs="Arial"/>
          <w:strike/>
          <w:szCs w:val="24"/>
        </w:rPr>
      </w:pPr>
      <w:r w:rsidRPr="00C4563C">
        <w:rPr>
          <w:rFonts w:asciiTheme="minorHAnsi" w:hAnsiTheme="minorHAnsi" w:cs="Arial"/>
          <w:szCs w:val="24"/>
        </w:rPr>
        <w:t>1</w:t>
      </w:r>
      <w:r w:rsidR="0048469A" w:rsidRPr="00C4563C">
        <w:rPr>
          <w:rFonts w:asciiTheme="minorHAnsi" w:hAnsiTheme="minorHAnsi" w:cs="Arial"/>
          <w:szCs w:val="24"/>
          <w:lang w:val="pt-BR"/>
        </w:rPr>
        <w:t>1</w:t>
      </w:r>
      <w:r w:rsidRPr="00C4563C">
        <w:rPr>
          <w:rFonts w:asciiTheme="minorHAnsi" w:hAnsiTheme="minorHAnsi" w:cs="Arial"/>
          <w:szCs w:val="24"/>
        </w:rPr>
        <w:t>.3.3</w:t>
      </w:r>
      <w:r w:rsidRPr="00C4563C">
        <w:rPr>
          <w:rFonts w:asciiTheme="minorHAnsi" w:hAnsiTheme="minorHAnsi" w:cs="Arial"/>
          <w:szCs w:val="24"/>
        </w:rPr>
        <w:tab/>
      </w:r>
      <w:r w:rsidRPr="00C4563C">
        <w:rPr>
          <w:rFonts w:asciiTheme="minorHAnsi" w:hAnsiTheme="minorHAnsi" w:cs="Arial"/>
          <w:szCs w:val="24"/>
        </w:rPr>
        <w:tab/>
      </w:r>
      <w:r w:rsidR="00F04681" w:rsidRPr="00C4563C">
        <w:rPr>
          <w:rFonts w:asciiTheme="minorHAnsi" w:hAnsiTheme="minorHAnsi" w:cs="Arial"/>
          <w:szCs w:val="24"/>
          <w:u w:val="single"/>
          <w:lang w:val="pt-BR"/>
        </w:rPr>
        <w:t xml:space="preserve">Subquesito 3 - </w:t>
      </w:r>
      <w:r w:rsidRPr="00C4563C">
        <w:rPr>
          <w:rFonts w:asciiTheme="minorHAnsi" w:hAnsiTheme="minorHAnsi" w:cs="Arial"/>
          <w:szCs w:val="24"/>
          <w:u w:val="single"/>
        </w:rPr>
        <w:t>Ideia Criativa</w:t>
      </w:r>
      <w:r w:rsidR="00F04681" w:rsidRPr="00C4563C">
        <w:rPr>
          <w:rFonts w:asciiTheme="minorHAnsi" w:hAnsiTheme="minorHAnsi" w:cs="Arial"/>
          <w:szCs w:val="24"/>
          <w:lang w:val="pt-BR"/>
        </w:rPr>
        <w:t xml:space="preserve"> -</w:t>
      </w:r>
      <w:r w:rsidR="00F04681" w:rsidRPr="00C4563C">
        <w:rPr>
          <w:rFonts w:asciiTheme="minorHAnsi" w:hAnsiTheme="minorHAnsi" w:cs="Arial"/>
          <w:b/>
          <w:szCs w:val="24"/>
          <w:lang w:val="pt-BR"/>
        </w:rPr>
        <w:t xml:space="preserve"> </w:t>
      </w:r>
      <w:r w:rsidRPr="00C4563C">
        <w:rPr>
          <w:rFonts w:asciiTheme="minorHAnsi" w:hAnsiTheme="minorHAnsi" w:cs="Arial"/>
          <w:szCs w:val="24"/>
        </w:rPr>
        <w:t>apresentação d</w:t>
      </w:r>
      <w:r w:rsidR="00A76E96" w:rsidRPr="00C4563C">
        <w:rPr>
          <w:rFonts w:asciiTheme="minorHAnsi" w:hAnsiTheme="minorHAnsi" w:cs="Arial"/>
          <w:szCs w:val="24"/>
          <w:lang w:val="pt-BR"/>
        </w:rPr>
        <w:t xml:space="preserve">a proposta de </w:t>
      </w:r>
      <w:r w:rsidRPr="00C4563C">
        <w:rPr>
          <w:rFonts w:asciiTheme="minorHAnsi" w:hAnsiTheme="minorHAnsi" w:cs="Arial"/>
          <w:szCs w:val="24"/>
        </w:rPr>
        <w:t xml:space="preserve">campanha publicitária, </w:t>
      </w:r>
      <w:r w:rsidR="00A76E96" w:rsidRPr="00C4563C">
        <w:rPr>
          <w:rFonts w:asciiTheme="minorHAnsi" w:hAnsiTheme="minorHAnsi" w:cs="Arial"/>
          <w:szCs w:val="24"/>
          <w:lang w:val="pt-BR"/>
        </w:rPr>
        <w:t xml:space="preserve">contemplando os seguintes </w:t>
      </w:r>
      <w:r w:rsidR="00C65B03" w:rsidRPr="00C4563C">
        <w:rPr>
          <w:rFonts w:asciiTheme="minorHAnsi" w:hAnsiTheme="minorHAnsi" w:cs="Arial"/>
          <w:szCs w:val="24"/>
          <w:lang w:val="pt-BR"/>
        </w:rPr>
        <w:t>conteúdos</w:t>
      </w:r>
      <w:r w:rsidR="00BB646E" w:rsidRPr="00C4563C">
        <w:rPr>
          <w:rFonts w:asciiTheme="minorHAnsi" w:hAnsiTheme="minorHAnsi" w:cs="Arial"/>
          <w:szCs w:val="24"/>
          <w:lang w:val="pt-BR"/>
        </w:rPr>
        <w:t>:</w:t>
      </w:r>
    </w:p>
    <w:p w14:paraId="2CFAC42F" w14:textId="77777777" w:rsidR="001250CF" w:rsidRPr="00C4563C" w:rsidRDefault="001250CF" w:rsidP="00AC33EB">
      <w:pPr>
        <w:jc w:val="both"/>
        <w:rPr>
          <w:rFonts w:asciiTheme="minorHAnsi" w:hAnsiTheme="minorHAnsi" w:cs="Arial"/>
          <w:szCs w:val="24"/>
        </w:rPr>
      </w:pPr>
    </w:p>
    <w:p w14:paraId="2B45177E" w14:textId="06FDDBA2" w:rsidR="00D90499" w:rsidRPr="00C4563C" w:rsidRDefault="001250CF" w:rsidP="00AC33EB">
      <w:pPr>
        <w:pStyle w:val="Recuodecorpodetexto"/>
        <w:tabs>
          <w:tab w:val="left" w:pos="1701"/>
        </w:tabs>
        <w:spacing w:after="0"/>
        <w:ind w:left="1418"/>
        <w:jc w:val="both"/>
        <w:rPr>
          <w:rFonts w:asciiTheme="minorHAnsi" w:hAnsiTheme="minorHAnsi" w:cs="Arial"/>
          <w:strike/>
          <w:szCs w:val="24"/>
        </w:rPr>
      </w:pPr>
      <w:r w:rsidRPr="00C4563C">
        <w:rPr>
          <w:rFonts w:asciiTheme="minorHAnsi" w:hAnsiTheme="minorHAnsi" w:cs="Arial"/>
          <w:szCs w:val="24"/>
        </w:rPr>
        <w:t xml:space="preserve">a) </w:t>
      </w:r>
      <w:r w:rsidR="00D90499" w:rsidRPr="00C4563C">
        <w:rPr>
          <w:rFonts w:asciiTheme="minorHAnsi" w:hAnsiTheme="minorHAnsi" w:cs="Arial"/>
          <w:szCs w:val="24"/>
        </w:rPr>
        <w:t>relação de todas as peças</w:t>
      </w:r>
      <w:r w:rsidR="00D90499" w:rsidRPr="00C4563C">
        <w:rPr>
          <w:rFonts w:asciiTheme="minorHAnsi" w:hAnsiTheme="minorHAnsi" w:cs="Arial"/>
          <w:szCs w:val="24"/>
          <w:lang w:val="pt-BR"/>
        </w:rPr>
        <w:t xml:space="preserve"> publicitárias que a licitante julga necessárias para </w:t>
      </w:r>
      <w:r w:rsidR="00D90499" w:rsidRPr="00C4563C">
        <w:rPr>
          <w:rFonts w:asciiTheme="minorHAnsi" w:hAnsiTheme="minorHAnsi" w:cs="Arial"/>
          <w:szCs w:val="24"/>
        </w:rPr>
        <w:t>superar o desafio e alcançar os objetivos de comunicação estabelecidos no Briefing</w:t>
      </w:r>
      <w:r w:rsidR="00D90499" w:rsidRPr="00C4563C">
        <w:rPr>
          <w:rFonts w:asciiTheme="minorHAnsi" w:hAnsiTheme="minorHAnsi" w:cs="Arial"/>
          <w:szCs w:val="24"/>
          <w:lang w:val="pt-BR"/>
        </w:rPr>
        <w:t xml:space="preserve">, </w:t>
      </w:r>
      <w:r w:rsidR="00D90499" w:rsidRPr="00C4563C">
        <w:rPr>
          <w:rFonts w:asciiTheme="minorHAnsi" w:hAnsiTheme="minorHAnsi" w:cs="Arial"/>
          <w:szCs w:val="24"/>
        </w:rPr>
        <w:t xml:space="preserve">com </w:t>
      </w:r>
      <w:r w:rsidR="00D90499" w:rsidRPr="00C4563C">
        <w:rPr>
          <w:rFonts w:asciiTheme="minorHAnsi" w:hAnsiTheme="minorHAnsi" w:cs="Arial"/>
          <w:szCs w:val="24"/>
          <w:lang w:val="pt-BR"/>
        </w:rPr>
        <w:t>a descrição de cada uma;</w:t>
      </w:r>
    </w:p>
    <w:p w14:paraId="14A2FD24" w14:textId="77777777" w:rsidR="001250CF" w:rsidRPr="00C4563C" w:rsidRDefault="001250CF" w:rsidP="00AC33EB">
      <w:pPr>
        <w:pStyle w:val="Recuodecorpodetexto"/>
        <w:tabs>
          <w:tab w:val="left" w:pos="1701"/>
        </w:tabs>
        <w:spacing w:after="0"/>
        <w:ind w:left="1418"/>
        <w:jc w:val="both"/>
        <w:rPr>
          <w:rFonts w:asciiTheme="minorHAnsi" w:hAnsiTheme="minorHAnsi" w:cs="Arial"/>
          <w:szCs w:val="24"/>
        </w:rPr>
      </w:pPr>
    </w:p>
    <w:p w14:paraId="4BD602AD" w14:textId="243CAD1D" w:rsidR="00D90499" w:rsidRPr="00C4563C" w:rsidRDefault="001250CF" w:rsidP="00AC33EB">
      <w:pPr>
        <w:pStyle w:val="Recuodecorpodetexto"/>
        <w:tabs>
          <w:tab w:val="left" w:pos="1701"/>
        </w:tabs>
        <w:spacing w:after="0"/>
        <w:ind w:left="1418"/>
        <w:jc w:val="both"/>
        <w:rPr>
          <w:rFonts w:asciiTheme="minorHAnsi" w:hAnsiTheme="minorHAnsi" w:cs="Arial"/>
          <w:szCs w:val="24"/>
        </w:rPr>
      </w:pPr>
      <w:r w:rsidRPr="00C4563C">
        <w:rPr>
          <w:rFonts w:asciiTheme="minorHAnsi" w:hAnsiTheme="minorHAnsi" w:cs="Arial"/>
          <w:szCs w:val="24"/>
        </w:rPr>
        <w:t xml:space="preserve">b) </w:t>
      </w:r>
      <w:r w:rsidR="00D90499" w:rsidRPr="00C4563C">
        <w:rPr>
          <w:rFonts w:asciiTheme="minorHAnsi" w:hAnsiTheme="minorHAnsi" w:cs="Arial"/>
          <w:szCs w:val="24"/>
        </w:rPr>
        <w:t>exemplos</w:t>
      </w:r>
      <w:r w:rsidR="00D90499" w:rsidRPr="00C4563C">
        <w:rPr>
          <w:rFonts w:asciiTheme="minorHAnsi" w:hAnsiTheme="minorHAnsi" w:cs="Arial"/>
          <w:szCs w:val="24"/>
          <w:lang w:val="pt-BR"/>
        </w:rPr>
        <w:t xml:space="preserve"> das </w:t>
      </w:r>
      <w:r w:rsidR="00D90499" w:rsidRPr="00C4563C">
        <w:rPr>
          <w:rFonts w:asciiTheme="minorHAnsi" w:hAnsiTheme="minorHAnsi" w:cs="Arial"/>
          <w:szCs w:val="24"/>
        </w:rPr>
        <w:t>peças</w:t>
      </w:r>
      <w:r w:rsidR="00D90499" w:rsidRPr="00C4563C">
        <w:rPr>
          <w:rFonts w:asciiTheme="minorHAnsi" w:hAnsiTheme="minorHAnsi" w:cs="Arial"/>
          <w:szCs w:val="24"/>
          <w:lang w:val="pt-BR"/>
        </w:rPr>
        <w:t xml:space="preserve">, </w:t>
      </w:r>
      <w:r w:rsidR="00E57569" w:rsidRPr="00C4563C">
        <w:rPr>
          <w:rFonts w:asciiTheme="minorHAnsi" w:hAnsiTheme="minorHAnsi" w:cs="Arial"/>
          <w:szCs w:val="24"/>
          <w:lang w:val="pt-BR"/>
        </w:rPr>
        <w:t xml:space="preserve">constantes </w:t>
      </w:r>
      <w:r w:rsidR="00D90499" w:rsidRPr="00C4563C">
        <w:rPr>
          <w:rFonts w:asciiTheme="minorHAnsi" w:hAnsiTheme="minorHAnsi" w:cs="Arial"/>
          <w:szCs w:val="24"/>
          <w:lang w:val="pt-BR"/>
        </w:rPr>
        <w:t xml:space="preserve">da relação prevista na alínea anterior, </w:t>
      </w:r>
      <w:r w:rsidR="00D90499" w:rsidRPr="00C4563C">
        <w:rPr>
          <w:rFonts w:asciiTheme="minorHAnsi" w:hAnsiTheme="minorHAnsi" w:cs="Arial"/>
          <w:szCs w:val="24"/>
        </w:rPr>
        <w:t xml:space="preserve">que </w:t>
      </w:r>
      <w:r w:rsidR="00D90499" w:rsidRPr="00C4563C">
        <w:rPr>
          <w:rFonts w:asciiTheme="minorHAnsi" w:hAnsiTheme="minorHAnsi" w:cs="Arial"/>
          <w:szCs w:val="24"/>
          <w:lang w:val="pt-BR"/>
        </w:rPr>
        <w:t xml:space="preserve">a licitante </w:t>
      </w:r>
      <w:r w:rsidR="00D90499" w:rsidRPr="00C4563C">
        <w:rPr>
          <w:rFonts w:asciiTheme="minorHAnsi" w:hAnsiTheme="minorHAnsi" w:cs="Arial"/>
          <w:szCs w:val="24"/>
        </w:rPr>
        <w:t xml:space="preserve">julga mais </w:t>
      </w:r>
      <w:r w:rsidR="00EC7813" w:rsidRPr="00C4563C">
        <w:rPr>
          <w:rFonts w:asciiTheme="minorHAnsi" w:hAnsiTheme="minorHAnsi" w:cs="Arial"/>
          <w:szCs w:val="24"/>
          <w:lang w:val="pt-BR"/>
        </w:rPr>
        <w:t>adequadas</w:t>
      </w:r>
      <w:r w:rsidR="00D90499" w:rsidRPr="00C4563C">
        <w:rPr>
          <w:rFonts w:asciiTheme="minorHAnsi" w:hAnsiTheme="minorHAnsi" w:cs="Arial"/>
          <w:szCs w:val="24"/>
        </w:rPr>
        <w:t xml:space="preserve"> para corporificar </w:t>
      </w:r>
      <w:r w:rsidR="00D90499" w:rsidRPr="00C4563C">
        <w:rPr>
          <w:rFonts w:asciiTheme="minorHAnsi" w:hAnsiTheme="minorHAnsi" w:cs="Arial"/>
          <w:szCs w:val="24"/>
          <w:lang w:val="pt-BR"/>
        </w:rPr>
        <w:t xml:space="preserve">e ilustrar </w:t>
      </w:r>
      <w:r w:rsidR="00D90499" w:rsidRPr="00C4563C">
        <w:rPr>
          <w:rFonts w:asciiTheme="minorHAnsi" w:hAnsiTheme="minorHAnsi" w:cs="Arial"/>
          <w:szCs w:val="24"/>
        </w:rPr>
        <w:t xml:space="preserve">objetivamente sua proposta de </w:t>
      </w:r>
      <w:r w:rsidR="00D90499" w:rsidRPr="00C4563C">
        <w:rPr>
          <w:rFonts w:asciiTheme="minorHAnsi" w:hAnsiTheme="minorHAnsi" w:cs="Arial"/>
          <w:szCs w:val="24"/>
          <w:lang w:val="pt-BR"/>
        </w:rPr>
        <w:t>campanha publicitária</w:t>
      </w:r>
      <w:r w:rsidR="001467F9" w:rsidRPr="00C4563C">
        <w:rPr>
          <w:rFonts w:asciiTheme="minorHAnsi" w:hAnsiTheme="minorHAnsi" w:cs="Arial"/>
          <w:szCs w:val="24"/>
          <w:lang w:val="pt-BR"/>
        </w:rPr>
        <w:t>, observadas as condições estabelecidas no subitem 1</w:t>
      </w:r>
      <w:r w:rsidR="000F0457" w:rsidRPr="00C4563C">
        <w:rPr>
          <w:rFonts w:asciiTheme="minorHAnsi" w:hAnsiTheme="minorHAnsi" w:cs="Arial"/>
          <w:szCs w:val="24"/>
          <w:lang w:val="pt-BR"/>
        </w:rPr>
        <w:t>1</w:t>
      </w:r>
      <w:r w:rsidR="001467F9" w:rsidRPr="00C4563C">
        <w:rPr>
          <w:rFonts w:asciiTheme="minorHAnsi" w:hAnsiTheme="minorHAnsi" w:cs="Arial"/>
          <w:szCs w:val="24"/>
          <w:lang w:val="pt-BR"/>
        </w:rPr>
        <w:t>.3.3.3</w:t>
      </w:r>
      <w:r w:rsidR="00A74EEC" w:rsidRPr="00C4563C">
        <w:rPr>
          <w:rFonts w:asciiTheme="minorHAnsi" w:hAnsiTheme="minorHAnsi" w:cs="Arial"/>
          <w:szCs w:val="24"/>
        </w:rPr>
        <w:t xml:space="preserve"> deste Edital</w:t>
      </w:r>
      <w:r w:rsidR="00D90499" w:rsidRPr="00C4563C">
        <w:rPr>
          <w:rFonts w:asciiTheme="minorHAnsi" w:hAnsiTheme="minorHAnsi" w:cs="Arial"/>
          <w:szCs w:val="24"/>
          <w:lang w:val="pt-BR"/>
        </w:rPr>
        <w:t>.</w:t>
      </w:r>
    </w:p>
    <w:p w14:paraId="45780C4D" w14:textId="77777777" w:rsidR="00EC7813" w:rsidRPr="00C4563C" w:rsidRDefault="00EC7813" w:rsidP="00AC33EB">
      <w:pPr>
        <w:jc w:val="both"/>
        <w:rPr>
          <w:rFonts w:asciiTheme="minorHAnsi" w:hAnsiTheme="minorHAnsi" w:cs="Arial"/>
          <w:szCs w:val="24"/>
        </w:rPr>
      </w:pPr>
    </w:p>
    <w:p w14:paraId="4513CFBA" w14:textId="4D491465" w:rsidR="00D90499" w:rsidRPr="00C4563C" w:rsidRDefault="00330CBC" w:rsidP="00AC33EB">
      <w:pPr>
        <w:pStyle w:val="Recuodecorpodetexto"/>
        <w:spacing w:after="0"/>
        <w:ind w:left="0"/>
        <w:jc w:val="both"/>
        <w:rPr>
          <w:rFonts w:asciiTheme="minorHAnsi" w:hAnsiTheme="minorHAnsi" w:cs="Arial"/>
          <w:szCs w:val="24"/>
        </w:rPr>
      </w:pPr>
      <w:r w:rsidRPr="00C4563C">
        <w:rPr>
          <w:rFonts w:asciiTheme="minorHAnsi" w:hAnsiTheme="minorHAnsi" w:cs="Arial"/>
          <w:szCs w:val="24"/>
        </w:rPr>
        <w:t>1</w:t>
      </w:r>
      <w:r w:rsidR="0048469A" w:rsidRPr="00C4563C">
        <w:rPr>
          <w:rFonts w:asciiTheme="minorHAnsi" w:hAnsiTheme="minorHAnsi" w:cs="Arial"/>
          <w:szCs w:val="24"/>
          <w:lang w:val="pt-BR"/>
        </w:rPr>
        <w:t>1</w:t>
      </w:r>
      <w:r w:rsidR="001250CF" w:rsidRPr="00C4563C">
        <w:rPr>
          <w:rFonts w:asciiTheme="minorHAnsi" w:hAnsiTheme="minorHAnsi" w:cs="Arial"/>
          <w:szCs w:val="24"/>
        </w:rPr>
        <w:t>.3.3.1</w:t>
      </w:r>
      <w:r w:rsidR="001250CF" w:rsidRPr="00C4563C">
        <w:rPr>
          <w:rFonts w:asciiTheme="minorHAnsi" w:hAnsiTheme="minorHAnsi" w:cs="Arial"/>
          <w:szCs w:val="24"/>
        </w:rPr>
        <w:tab/>
      </w:r>
      <w:r w:rsidR="00D90499" w:rsidRPr="00C4563C">
        <w:rPr>
          <w:rFonts w:asciiTheme="minorHAnsi" w:hAnsiTheme="minorHAnsi" w:cs="Arial"/>
          <w:szCs w:val="24"/>
          <w:lang w:val="pt-BR"/>
        </w:rPr>
        <w:t xml:space="preserve">A descrição </w:t>
      </w:r>
      <w:r w:rsidR="00D90499" w:rsidRPr="00C4563C">
        <w:rPr>
          <w:rFonts w:asciiTheme="minorHAnsi" w:hAnsiTheme="minorHAnsi" w:cs="Arial"/>
          <w:szCs w:val="24"/>
        </w:rPr>
        <w:t>mencionad</w:t>
      </w:r>
      <w:r w:rsidR="00D90499" w:rsidRPr="00C4563C">
        <w:rPr>
          <w:rFonts w:asciiTheme="minorHAnsi" w:hAnsiTheme="minorHAnsi" w:cs="Arial"/>
          <w:szCs w:val="24"/>
          <w:lang w:val="pt-BR"/>
        </w:rPr>
        <w:t>a</w:t>
      </w:r>
      <w:r w:rsidR="00D90499" w:rsidRPr="00C4563C">
        <w:rPr>
          <w:rFonts w:asciiTheme="minorHAnsi" w:hAnsiTheme="minorHAnsi" w:cs="Arial"/>
          <w:szCs w:val="24"/>
        </w:rPr>
        <w:t xml:space="preserve"> na alínea ‘a’ do subitem 1</w:t>
      </w:r>
      <w:r w:rsidR="000F0457" w:rsidRPr="00C4563C">
        <w:rPr>
          <w:rFonts w:asciiTheme="minorHAnsi" w:hAnsiTheme="minorHAnsi" w:cs="Arial"/>
          <w:szCs w:val="24"/>
          <w:lang w:val="pt-BR"/>
        </w:rPr>
        <w:t>1</w:t>
      </w:r>
      <w:r w:rsidR="00D90499" w:rsidRPr="00C4563C">
        <w:rPr>
          <w:rFonts w:asciiTheme="minorHAnsi" w:hAnsiTheme="minorHAnsi" w:cs="Arial"/>
          <w:szCs w:val="24"/>
        </w:rPr>
        <w:t>.3.3 est</w:t>
      </w:r>
      <w:r w:rsidR="00D90499" w:rsidRPr="00C4563C">
        <w:rPr>
          <w:rFonts w:asciiTheme="minorHAnsi" w:hAnsiTheme="minorHAnsi" w:cs="Arial"/>
          <w:szCs w:val="24"/>
          <w:lang w:val="pt-BR"/>
        </w:rPr>
        <w:t>á</w:t>
      </w:r>
      <w:r w:rsidR="00D90499" w:rsidRPr="00C4563C">
        <w:rPr>
          <w:rFonts w:asciiTheme="minorHAnsi" w:hAnsiTheme="minorHAnsi" w:cs="Arial"/>
          <w:szCs w:val="24"/>
        </w:rPr>
        <w:t xml:space="preserve"> circunscrit</w:t>
      </w:r>
      <w:r w:rsidR="00D90499" w:rsidRPr="00C4563C">
        <w:rPr>
          <w:rFonts w:asciiTheme="minorHAnsi" w:hAnsiTheme="minorHAnsi" w:cs="Arial"/>
          <w:szCs w:val="24"/>
          <w:lang w:val="pt-BR"/>
        </w:rPr>
        <w:t>a</w:t>
      </w:r>
      <w:r w:rsidR="00D90499" w:rsidRPr="00C4563C">
        <w:rPr>
          <w:rFonts w:asciiTheme="minorHAnsi" w:hAnsiTheme="minorHAnsi" w:cs="Arial"/>
          <w:szCs w:val="24"/>
        </w:rPr>
        <w:t xml:space="preserve"> à especificação de cada peça</w:t>
      </w:r>
      <w:r w:rsidR="00D90499" w:rsidRPr="00C4563C">
        <w:rPr>
          <w:rFonts w:asciiTheme="minorHAnsi" w:hAnsiTheme="minorHAnsi" w:cs="Arial"/>
          <w:szCs w:val="24"/>
          <w:lang w:val="pt-BR"/>
        </w:rPr>
        <w:t xml:space="preserve"> publicitária,</w:t>
      </w:r>
      <w:r w:rsidR="00D90499" w:rsidRPr="00C4563C">
        <w:rPr>
          <w:rFonts w:asciiTheme="minorHAnsi" w:hAnsiTheme="minorHAnsi" w:cs="Arial"/>
          <w:szCs w:val="24"/>
        </w:rPr>
        <w:t xml:space="preserve"> à explicitação </w:t>
      </w:r>
      <w:r w:rsidR="00D90499" w:rsidRPr="00C4563C">
        <w:rPr>
          <w:rFonts w:asciiTheme="minorHAnsi" w:hAnsiTheme="minorHAnsi" w:cs="Arial"/>
          <w:szCs w:val="24"/>
          <w:lang w:val="pt-BR"/>
        </w:rPr>
        <w:t>de sua finalidade e suas funções táticas na campanha proposta.</w:t>
      </w:r>
    </w:p>
    <w:p w14:paraId="2414E66B" w14:textId="77777777" w:rsidR="001250CF" w:rsidRPr="00C4563C" w:rsidRDefault="001250CF" w:rsidP="00AC33EB">
      <w:pPr>
        <w:jc w:val="both"/>
        <w:rPr>
          <w:rFonts w:asciiTheme="minorHAnsi" w:hAnsiTheme="minorHAnsi" w:cs="Arial"/>
          <w:szCs w:val="24"/>
        </w:rPr>
      </w:pPr>
    </w:p>
    <w:p w14:paraId="50D85429" w14:textId="0C8C9AA6" w:rsidR="00D90499" w:rsidRPr="00C4563C" w:rsidRDefault="00330CBC" w:rsidP="00AC33EB">
      <w:pPr>
        <w:pStyle w:val="Recuodecorpodetexto"/>
        <w:spacing w:after="0"/>
        <w:ind w:left="0"/>
        <w:jc w:val="both"/>
        <w:rPr>
          <w:rFonts w:asciiTheme="minorHAnsi" w:hAnsiTheme="minorHAnsi" w:cs="Arial"/>
          <w:szCs w:val="24"/>
          <w:lang w:val="pt-BR"/>
        </w:rPr>
      </w:pPr>
      <w:r w:rsidRPr="00C4563C">
        <w:rPr>
          <w:rFonts w:asciiTheme="minorHAnsi" w:hAnsiTheme="minorHAnsi" w:cs="Arial"/>
          <w:szCs w:val="24"/>
        </w:rPr>
        <w:t>1</w:t>
      </w:r>
      <w:r w:rsidR="0048469A" w:rsidRPr="00C4563C">
        <w:rPr>
          <w:rFonts w:asciiTheme="minorHAnsi" w:hAnsiTheme="minorHAnsi" w:cs="Arial"/>
          <w:szCs w:val="24"/>
          <w:lang w:val="pt-BR"/>
        </w:rPr>
        <w:t>1</w:t>
      </w:r>
      <w:r w:rsidR="001250CF" w:rsidRPr="00C4563C">
        <w:rPr>
          <w:rFonts w:asciiTheme="minorHAnsi" w:hAnsiTheme="minorHAnsi" w:cs="Arial"/>
          <w:szCs w:val="24"/>
        </w:rPr>
        <w:t>.3.3.2</w:t>
      </w:r>
      <w:r w:rsidR="001250CF" w:rsidRPr="00C4563C">
        <w:rPr>
          <w:rFonts w:asciiTheme="minorHAnsi" w:hAnsiTheme="minorHAnsi" w:cs="Arial"/>
          <w:szCs w:val="24"/>
        </w:rPr>
        <w:tab/>
      </w:r>
      <w:r w:rsidR="00D90499" w:rsidRPr="00C4563C">
        <w:rPr>
          <w:rFonts w:asciiTheme="minorHAnsi" w:hAnsiTheme="minorHAnsi" w:cs="Arial"/>
          <w:szCs w:val="24"/>
        </w:rPr>
        <w:t xml:space="preserve">Se a campanha proposta pela licitante previr número de peças </w:t>
      </w:r>
      <w:r w:rsidR="00D90499" w:rsidRPr="00C4563C">
        <w:rPr>
          <w:rFonts w:asciiTheme="minorHAnsi" w:hAnsiTheme="minorHAnsi" w:cs="Arial"/>
          <w:szCs w:val="24"/>
          <w:lang w:val="pt-BR"/>
        </w:rPr>
        <w:t xml:space="preserve">publicitárias </w:t>
      </w:r>
      <w:r w:rsidR="00D90499" w:rsidRPr="00C4563C">
        <w:rPr>
          <w:rFonts w:asciiTheme="minorHAnsi" w:hAnsiTheme="minorHAnsi" w:cs="Arial"/>
          <w:szCs w:val="24"/>
        </w:rPr>
        <w:t xml:space="preserve">superior </w:t>
      </w:r>
      <w:r w:rsidR="00E72E97" w:rsidRPr="00C4563C">
        <w:rPr>
          <w:rFonts w:asciiTheme="minorHAnsi" w:hAnsiTheme="minorHAnsi" w:cs="Arial"/>
          <w:szCs w:val="24"/>
          <w:lang w:val="pt-BR"/>
        </w:rPr>
        <w:t>ao limite estabelecido no subitem 1</w:t>
      </w:r>
      <w:r w:rsidR="000F0457" w:rsidRPr="00C4563C">
        <w:rPr>
          <w:rFonts w:asciiTheme="minorHAnsi" w:hAnsiTheme="minorHAnsi" w:cs="Arial"/>
          <w:szCs w:val="24"/>
          <w:lang w:val="pt-BR"/>
        </w:rPr>
        <w:t>1</w:t>
      </w:r>
      <w:r w:rsidR="00E72E97" w:rsidRPr="00C4563C">
        <w:rPr>
          <w:rFonts w:asciiTheme="minorHAnsi" w:hAnsiTheme="minorHAnsi" w:cs="Arial"/>
          <w:szCs w:val="24"/>
          <w:lang w:val="pt-BR"/>
        </w:rPr>
        <w:t xml:space="preserve">.3.3.3, </w:t>
      </w:r>
      <w:r w:rsidR="00D90499" w:rsidRPr="00C4563C">
        <w:rPr>
          <w:rFonts w:asciiTheme="minorHAnsi" w:hAnsiTheme="minorHAnsi" w:cs="Arial"/>
          <w:szCs w:val="24"/>
        </w:rPr>
        <w:t>que pode</w:t>
      </w:r>
      <w:r w:rsidR="00D90499" w:rsidRPr="00C4563C">
        <w:rPr>
          <w:rFonts w:asciiTheme="minorHAnsi" w:hAnsiTheme="minorHAnsi" w:cs="Arial"/>
          <w:szCs w:val="24"/>
          <w:lang w:val="pt-BR"/>
        </w:rPr>
        <w:t>m</w:t>
      </w:r>
      <w:r w:rsidR="00D90499" w:rsidRPr="00C4563C">
        <w:rPr>
          <w:rFonts w:asciiTheme="minorHAnsi" w:hAnsiTheme="minorHAnsi" w:cs="Arial"/>
          <w:szCs w:val="24"/>
        </w:rPr>
        <w:t xml:space="preserve"> ser apresentad</w:t>
      </w:r>
      <w:r w:rsidR="00D90499" w:rsidRPr="00C4563C">
        <w:rPr>
          <w:rFonts w:asciiTheme="minorHAnsi" w:hAnsiTheme="minorHAnsi" w:cs="Arial"/>
          <w:szCs w:val="24"/>
          <w:lang w:val="pt-BR"/>
        </w:rPr>
        <w:t>as</w:t>
      </w:r>
      <w:r w:rsidR="00D90499" w:rsidRPr="00C4563C">
        <w:rPr>
          <w:rFonts w:asciiTheme="minorHAnsi" w:hAnsiTheme="minorHAnsi" w:cs="Arial"/>
          <w:szCs w:val="24"/>
        </w:rPr>
        <w:t xml:space="preserve"> fisicamente</w:t>
      </w:r>
      <w:r w:rsidR="00120080" w:rsidRPr="00C4563C">
        <w:rPr>
          <w:rFonts w:asciiTheme="minorHAnsi" w:hAnsiTheme="minorHAnsi" w:cs="Arial"/>
          <w:szCs w:val="24"/>
          <w:lang w:val="pt-BR"/>
        </w:rPr>
        <w:t xml:space="preserve"> como exemplos</w:t>
      </w:r>
      <w:r w:rsidR="00D90499" w:rsidRPr="00C4563C">
        <w:rPr>
          <w:rFonts w:asciiTheme="minorHAnsi" w:hAnsiTheme="minorHAnsi" w:cs="Arial"/>
          <w:szCs w:val="24"/>
        </w:rPr>
        <w:t xml:space="preserve">, a relação </w:t>
      </w:r>
      <w:r w:rsidR="00D90499" w:rsidRPr="00C4563C">
        <w:rPr>
          <w:rFonts w:asciiTheme="minorHAnsi" w:hAnsiTheme="minorHAnsi" w:cs="Arial"/>
          <w:szCs w:val="24"/>
          <w:lang w:val="pt-BR"/>
        </w:rPr>
        <w:t>mencionada</w:t>
      </w:r>
      <w:r w:rsidR="00D90499" w:rsidRPr="00C4563C">
        <w:rPr>
          <w:rFonts w:asciiTheme="minorHAnsi" w:hAnsiTheme="minorHAnsi" w:cs="Arial"/>
          <w:szCs w:val="24"/>
        </w:rPr>
        <w:t xml:space="preserve"> na alínea ‘a’ do subitem 1</w:t>
      </w:r>
      <w:r w:rsidR="000F0457" w:rsidRPr="00C4563C">
        <w:rPr>
          <w:rFonts w:asciiTheme="minorHAnsi" w:hAnsiTheme="minorHAnsi" w:cs="Arial"/>
          <w:szCs w:val="24"/>
          <w:lang w:val="pt-BR"/>
        </w:rPr>
        <w:t>1</w:t>
      </w:r>
      <w:r w:rsidR="00D90499" w:rsidRPr="00C4563C">
        <w:rPr>
          <w:rFonts w:asciiTheme="minorHAnsi" w:hAnsiTheme="minorHAnsi" w:cs="Arial"/>
          <w:szCs w:val="24"/>
        </w:rPr>
        <w:t>.3.3 deverá ser elaborada em dois blocos: um para as peças apresentad</w:t>
      </w:r>
      <w:r w:rsidR="00D90499" w:rsidRPr="00C4563C">
        <w:rPr>
          <w:rFonts w:asciiTheme="minorHAnsi" w:hAnsiTheme="minorHAnsi" w:cs="Arial"/>
          <w:szCs w:val="24"/>
          <w:lang w:val="pt-BR"/>
        </w:rPr>
        <w:t>a</w:t>
      </w:r>
      <w:r w:rsidR="00D90499" w:rsidRPr="00C4563C">
        <w:rPr>
          <w:rFonts w:asciiTheme="minorHAnsi" w:hAnsiTheme="minorHAnsi" w:cs="Arial"/>
          <w:szCs w:val="24"/>
        </w:rPr>
        <w:t>s como exemplos e outro para o restante.</w:t>
      </w:r>
    </w:p>
    <w:p w14:paraId="16219911" w14:textId="4660C2AB" w:rsidR="001250CF" w:rsidRPr="00C4563C" w:rsidRDefault="001250CF" w:rsidP="00AC33EB">
      <w:pPr>
        <w:jc w:val="both"/>
        <w:rPr>
          <w:rFonts w:asciiTheme="minorHAnsi" w:hAnsiTheme="minorHAnsi" w:cs="Arial"/>
          <w:szCs w:val="24"/>
        </w:rPr>
      </w:pPr>
    </w:p>
    <w:p w14:paraId="07E441E8" w14:textId="187829D1" w:rsidR="006B6DF4" w:rsidRPr="00C4563C" w:rsidRDefault="00330CBC" w:rsidP="00AC33EB">
      <w:pPr>
        <w:pStyle w:val="Recuodecorpodetexto"/>
        <w:spacing w:after="0"/>
        <w:ind w:left="0"/>
        <w:jc w:val="both"/>
        <w:rPr>
          <w:rFonts w:asciiTheme="minorHAnsi" w:hAnsiTheme="minorHAnsi" w:cs="Arial"/>
          <w:szCs w:val="24"/>
        </w:rPr>
      </w:pPr>
      <w:r w:rsidRPr="00C4563C">
        <w:rPr>
          <w:rFonts w:asciiTheme="minorHAnsi" w:hAnsiTheme="minorHAnsi" w:cs="Arial"/>
          <w:szCs w:val="24"/>
          <w:lang w:val="pt-BR"/>
        </w:rPr>
        <w:t>1</w:t>
      </w:r>
      <w:r w:rsidR="0048469A" w:rsidRPr="00C4563C">
        <w:rPr>
          <w:rFonts w:asciiTheme="minorHAnsi" w:hAnsiTheme="minorHAnsi" w:cs="Arial"/>
          <w:szCs w:val="24"/>
          <w:lang w:val="pt-BR"/>
        </w:rPr>
        <w:t>1</w:t>
      </w:r>
      <w:r w:rsidR="00757A9F" w:rsidRPr="00C4563C">
        <w:rPr>
          <w:rFonts w:asciiTheme="minorHAnsi" w:hAnsiTheme="minorHAnsi" w:cs="Arial"/>
          <w:szCs w:val="24"/>
          <w:lang w:val="pt-BR"/>
        </w:rPr>
        <w:t>.3.3.3</w:t>
      </w:r>
      <w:r w:rsidR="00757A9F" w:rsidRPr="00C4563C">
        <w:rPr>
          <w:rFonts w:asciiTheme="minorHAnsi" w:hAnsiTheme="minorHAnsi" w:cs="Arial"/>
          <w:szCs w:val="24"/>
          <w:lang w:val="pt-BR"/>
        </w:rPr>
        <w:tab/>
        <w:t>Os exemplos de peças</w:t>
      </w:r>
      <w:r w:rsidR="004862F0" w:rsidRPr="00C4563C">
        <w:rPr>
          <w:rFonts w:asciiTheme="minorHAnsi" w:hAnsiTheme="minorHAnsi" w:cs="Arial"/>
          <w:szCs w:val="24"/>
          <w:lang w:val="pt-BR"/>
        </w:rPr>
        <w:t xml:space="preserve"> </w:t>
      </w:r>
      <w:r w:rsidR="004862F0" w:rsidRPr="00C4563C">
        <w:rPr>
          <w:rFonts w:asciiTheme="minorHAnsi" w:hAnsiTheme="minorHAnsi" w:cs="Arial"/>
          <w:szCs w:val="24"/>
          <w:lang w:val="pt-BR" w:eastAsia="pt-BR"/>
        </w:rPr>
        <w:t>publicitárias</w:t>
      </w:r>
      <w:r w:rsidR="00990313" w:rsidRPr="00C4563C">
        <w:rPr>
          <w:rFonts w:asciiTheme="minorHAnsi" w:hAnsiTheme="minorHAnsi" w:cs="Arial"/>
          <w:szCs w:val="24"/>
          <w:lang w:val="pt-BR"/>
        </w:rPr>
        <w:t xml:space="preserve"> </w:t>
      </w:r>
      <w:r w:rsidR="00757A9F" w:rsidRPr="00C4563C">
        <w:rPr>
          <w:rFonts w:asciiTheme="minorHAnsi" w:hAnsiTheme="minorHAnsi" w:cs="Arial"/>
          <w:szCs w:val="24"/>
          <w:lang w:val="pt-BR"/>
        </w:rPr>
        <w:t>de que trata a alínea ‘b’ do subitem</w:t>
      </w:r>
      <w:r w:rsidR="00757A9F" w:rsidRPr="00C4563C">
        <w:rPr>
          <w:rFonts w:asciiTheme="minorHAnsi" w:hAnsiTheme="minorHAnsi" w:cs="Arial"/>
          <w:szCs w:val="24"/>
        </w:rPr>
        <w:t xml:space="preserve"> 1</w:t>
      </w:r>
      <w:r w:rsidR="000F0457" w:rsidRPr="00C4563C">
        <w:rPr>
          <w:rFonts w:asciiTheme="minorHAnsi" w:hAnsiTheme="minorHAnsi" w:cs="Arial"/>
          <w:szCs w:val="24"/>
          <w:lang w:val="pt-BR"/>
        </w:rPr>
        <w:t>1</w:t>
      </w:r>
      <w:r w:rsidR="00757A9F" w:rsidRPr="00C4563C">
        <w:rPr>
          <w:rFonts w:asciiTheme="minorHAnsi" w:hAnsiTheme="minorHAnsi" w:cs="Arial"/>
          <w:szCs w:val="24"/>
        </w:rPr>
        <w:t xml:space="preserve">.3.3 </w:t>
      </w:r>
      <w:r w:rsidR="006B6DF4" w:rsidRPr="00C4563C">
        <w:rPr>
          <w:rFonts w:asciiTheme="minorHAnsi" w:hAnsiTheme="minorHAnsi" w:cs="Arial"/>
          <w:szCs w:val="24"/>
        </w:rPr>
        <w:t>estão limitados a</w:t>
      </w:r>
      <w:r w:rsidR="006B6DF4" w:rsidRPr="00C4563C">
        <w:rPr>
          <w:rFonts w:asciiTheme="minorHAnsi" w:hAnsiTheme="minorHAnsi" w:cs="Arial"/>
          <w:szCs w:val="24"/>
          <w:lang w:val="pt-BR"/>
        </w:rPr>
        <w:t xml:space="preserve"> </w:t>
      </w:r>
      <w:r w:rsidR="00933C55" w:rsidRPr="00C4563C">
        <w:rPr>
          <w:rFonts w:asciiTheme="minorHAnsi" w:hAnsiTheme="minorHAnsi" w:cs="Arial"/>
          <w:szCs w:val="24"/>
          <w:highlight w:val="yellow"/>
          <w:lang w:val="pt-BR"/>
        </w:rPr>
        <w:t>XX</w:t>
      </w:r>
      <w:r w:rsidR="00C31FDF" w:rsidRPr="00C4563C">
        <w:rPr>
          <w:rFonts w:asciiTheme="minorHAnsi" w:hAnsiTheme="minorHAnsi" w:cs="Arial"/>
          <w:szCs w:val="24"/>
          <w:lang w:val="pt-BR"/>
        </w:rPr>
        <w:t xml:space="preserve"> (</w:t>
      </w:r>
      <w:r w:rsidR="00983853" w:rsidRPr="00C4563C">
        <w:rPr>
          <w:rFonts w:asciiTheme="minorHAnsi" w:hAnsiTheme="minorHAnsi" w:cs="Arial"/>
          <w:szCs w:val="24"/>
          <w:highlight w:val="yellow"/>
        </w:rPr>
        <w:t>por extenso</w:t>
      </w:r>
      <w:r w:rsidR="00C31FDF" w:rsidRPr="00C4563C">
        <w:rPr>
          <w:rFonts w:asciiTheme="minorHAnsi" w:hAnsiTheme="minorHAnsi" w:cs="Arial"/>
          <w:szCs w:val="24"/>
          <w:lang w:val="pt-BR"/>
        </w:rPr>
        <w:t>)</w:t>
      </w:r>
      <w:r w:rsidR="006B6DF4" w:rsidRPr="00C4563C">
        <w:rPr>
          <w:rFonts w:asciiTheme="minorHAnsi" w:hAnsiTheme="minorHAnsi" w:cs="Arial"/>
          <w:szCs w:val="24"/>
        </w:rPr>
        <w:t xml:space="preserve">, independentemente do meio de divulgação, do </w:t>
      </w:r>
      <w:r w:rsidR="00833297" w:rsidRPr="00C4563C">
        <w:rPr>
          <w:rFonts w:asciiTheme="minorHAnsi" w:hAnsiTheme="minorHAnsi" w:cs="Arial"/>
          <w:szCs w:val="24"/>
          <w:lang w:val="pt-BR"/>
        </w:rPr>
        <w:t xml:space="preserve">seu </w:t>
      </w:r>
      <w:r w:rsidR="006B6DF4" w:rsidRPr="00C4563C">
        <w:rPr>
          <w:rFonts w:asciiTheme="minorHAnsi" w:hAnsiTheme="minorHAnsi" w:cs="Arial"/>
          <w:szCs w:val="24"/>
        </w:rPr>
        <w:t xml:space="preserve">tipo ou </w:t>
      </w:r>
      <w:r w:rsidR="00833297" w:rsidRPr="00C4563C">
        <w:rPr>
          <w:rFonts w:asciiTheme="minorHAnsi" w:hAnsiTheme="minorHAnsi" w:cs="Arial"/>
          <w:szCs w:val="24"/>
          <w:lang w:val="pt-BR"/>
        </w:rPr>
        <w:t xml:space="preserve">de sua </w:t>
      </w:r>
      <w:r w:rsidR="006B6DF4" w:rsidRPr="00C4563C">
        <w:rPr>
          <w:rFonts w:asciiTheme="minorHAnsi" w:hAnsiTheme="minorHAnsi" w:cs="Arial"/>
          <w:szCs w:val="24"/>
        </w:rPr>
        <w:t>característica</w:t>
      </w:r>
      <w:r w:rsidR="00833297" w:rsidRPr="00C4563C">
        <w:rPr>
          <w:rFonts w:asciiTheme="minorHAnsi" w:hAnsiTheme="minorHAnsi" w:cs="Arial"/>
          <w:szCs w:val="24"/>
          <w:lang w:val="pt-BR"/>
        </w:rPr>
        <w:t>, e pode</w:t>
      </w:r>
      <w:r w:rsidR="00FA4F82" w:rsidRPr="00C4563C">
        <w:rPr>
          <w:rFonts w:asciiTheme="minorHAnsi" w:hAnsiTheme="minorHAnsi" w:cs="Arial"/>
          <w:szCs w:val="24"/>
          <w:lang w:val="pt-BR"/>
        </w:rPr>
        <w:t xml:space="preserve">rão </w:t>
      </w:r>
      <w:r w:rsidR="00833297" w:rsidRPr="00C4563C">
        <w:rPr>
          <w:rFonts w:asciiTheme="minorHAnsi" w:hAnsiTheme="minorHAnsi" w:cs="Arial"/>
          <w:szCs w:val="24"/>
          <w:lang w:val="pt-BR"/>
        </w:rPr>
        <w:t>ser apresentados sob a forma de:</w:t>
      </w:r>
      <w:r w:rsidR="00477392" w:rsidRPr="00C4563C">
        <w:rPr>
          <w:rFonts w:asciiTheme="minorHAnsi" w:hAnsiTheme="minorHAnsi" w:cs="Arial"/>
          <w:i/>
          <w:szCs w:val="24"/>
          <w:highlight w:val="yellow"/>
          <w:lang w:val="pt-BR"/>
        </w:rPr>
        <w:t>&lt;</w:t>
      </w:r>
      <w:r w:rsidR="00477392" w:rsidRPr="00C4563C">
        <w:rPr>
          <w:rFonts w:asciiTheme="minorHAnsi" w:hAnsiTheme="minorHAnsi" w:cs="Arial"/>
          <w:i/>
          <w:szCs w:val="24"/>
          <w:highlight w:val="yellow"/>
        </w:rPr>
        <w:t xml:space="preserve">quantidade </w:t>
      </w:r>
      <w:r w:rsidR="00F156F3" w:rsidRPr="00C4563C">
        <w:rPr>
          <w:rFonts w:asciiTheme="minorHAnsi" w:hAnsiTheme="minorHAnsi" w:cs="Arial"/>
          <w:i/>
          <w:szCs w:val="24"/>
          <w:highlight w:val="yellow"/>
          <w:lang w:val="pt-BR"/>
        </w:rPr>
        <w:t xml:space="preserve">máxima </w:t>
      </w:r>
      <w:r w:rsidR="00E06F05" w:rsidRPr="00C4563C">
        <w:rPr>
          <w:rFonts w:asciiTheme="minorHAnsi" w:hAnsiTheme="minorHAnsi" w:cs="Arial"/>
          <w:i/>
          <w:szCs w:val="24"/>
          <w:highlight w:val="yellow"/>
          <w:lang w:val="pt-BR"/>
        </w:rPr>
        <w:t xml:space="preserve">de exemplos </w:t>
      </w:r>
      <w:r w:rsidR="00477392" w:rsidRPr="00C4563C">
        <w:rPr>
          <w:rFonts w:asciiTheme="minorHAnsi" w:hAnsiTheme="minorHAnsi" w:cs="Arial"/>
          <w:i/>
          <w:szCs w:val="24"/>
          <w:highlight w:val="yellow"/>
        </w:rPr>
        <w:t>recomendada: 10&gt;</w:t>
      </w:r>
    </w:p>
    <w:p w14:paraId="5AC105B2" w14:textId="77777777" w:rsidR="00757A9F" w:rsidRPr="00C4563C" w:rsidRDefault="00757A9F" w:rsidP="00AC33EB">
      <w:pPr>
        <w:pStyle w:val="Recuodecorpodetexto"/>
        <w:tabs>
          <w:tab w:val="left" w:pos="1701"/>
        </w:tabs>
        <w:spacing w:after="0"/>
        <w:ind w:left="1418"/>
        <w:jc w:val="both"/>
        <w:rPr>
          <w:rFonts w:asciiTheme="minorHAnsi" w:hAnsiTheme="minorHAnsi" w:cs="Arial"/>
          <w:szCs w:val="24"/>
        </w:rPr>
      </w:pPr>
    </w:p>
    <w:p w14:paraId="11253AA3" w14:textId="200F1453" w:rsidR="00757A9F" w:rsidRPr="00C4563C" w:rsidRDefault="00833297" w:rsidP="00AC33EB">
      <w:pPr>
        <w:pStyle w:val="Recuodecorpodetexto"/>
        <w:tabs>
          <w:tab w:val="left" w:pos="1701"/>
        </w:tabs>
        <w:spacing w:after="0"/>
        <w:ind w:left="1418"/>
        <w:jc w:val="both"/>
        <w:rPr>
          <w:rFonts w:asciiTheme="minorHAnsi" w:hAnsiTheme="minorHAnsi" w:cs="Arial"/>
          <w:szCs w:val="24"/>
        </w:rPr>
      </w:pPr>
      <w:r w:rsidRPr="00C4563C">
        <w:rPr>
          <w:rFonts w:asciiTheme="minorHAnsi" w:hAnsiTheme="minorHAnsi" w:cs="Arial"/>
          <w:szCs w:val="24"/>
          <w:lang w:val="pt-BR"/>
        </w:rPr>
        <w:t>a</w:t>
      </w:r>
      <w:r w:rsidR="00B607B4" w:rsidRPr="00C4563C">
        <w:rPr>
          <w:rFonts w:asciiTheme="minorHAnsi" w:hAnsiTheme="minorHAnsi" w:cs="Arial"/>
          <w:szCs w:val="24"/>
          <w:lang w:val="pt-BR"/>
        </w:rPr>
        <w:t>)</w:t>
      </w:r>
      <w:r w:rsidR="00757A9F" w:rsidRPr="00C4563C">
        <w:rPr>
          <w:rFonts w:asciiTheme="minorHAnsi" w:hAnsiTheme="minorHAnsi" w:cs="Arial"/>
          <w:szCs w:val="24"/>
        </w:rPr>
        <w:t xml:space="preserve"> roteiro, </w:t>
      </w:r>
      <w:r w:rsidR="00F84799" w:rsidRPr="00C4563C">
        <w:rPr>
          <w:rFonts w:asciiTheme="minorHAnsi" w:hAnsiTheme="minorHAnsi" w:cs="Arial"/>
          <w:i/>
          <w:szCs w:val="24"/>
        </w:rPr>
        <w:t>layout</w:t>
      </w:r>
      <w:r w:rsidR="00757A9F" w:rsidRPr="00C4563C">
        <w:rPr>
          <w:rFonts w:asciiTheme="minorHAnsi" w:hAnsiTheme="minorHAnsi" w:cs="Arial"/>
          <w:szCs w:val="24"/>
        </w:rPr>
        <w:t xml:space="preserve"> ou </w:t>
      </w:r>
      <w:proofErr w:type="spellStart"/>
      <w:r w:rsidR="00757A9F" w:rsidRPr="00C4563C">
        <w:rPr>
          <w:rFonts w:asciiTheme="minorHAnsi" w:hAnsiTheme="minorHAnsi" w:cs="Arial"/>
          <w:i/>
          <w:szCs w:val="24"/>
        </w:rPr>
        <w:t>storyboard</w:t>
      </w:r>
      <w:proofErr w:type="spellEnd"/>
      <w:r w:rsidR="00757A9F" w:rsidRPr="00C4563C">
        <w:rPr>
          <w:rFonts w:asciiTheme="minorHAnsi" w:hAnsiTheme="minorHAnsi" w:cs="Arial"/>
          <w:szCs w:val="24"/>
        </w:rPr>
        <w:t xml:space="preserve"> impressos, para qualquer meio;</w:t>
      </w:r>
    </w:p>
    <w:p w14:paraId="5C4735E9" w14:textId="77777777" w:rsidR="00757A9F" w:rsidRPr="00C4563C" w:rsidRDefault="00757A9F" w:rsidP="00AC33EB">
      <w:pPr>
        <w:pStyle w:val="Recuodecorpodetexto"/>
        <w:tabs>
          <w:tab w:val="left" w:pos="1701"/>
        </w:tabs>
        <w:spacing w:after="0"/>
        <w:ind w:left="1418"/>
        <w:jc w:val="both"/>
        <w:rPr>
          <w:rFonts w:asciiTheme="minorHAnsi" w:hAnsiTheme="minorHAnsi" w:cs="Arial"/>
          <w:szCs w:val="24"/>
        </w:rPr>
      </w:pPr>
    </w:p>
    <w:p w14:paraId="32EC1C6A" w14:textId="69440F73" w:rsidR="00757A9F" w:rsidRPr="00C4563C" w:rsidRDefault="00757A9F" w:rsidP="00AC33EB">
      <w:pPr>
        <w:pStyle w:val="Recuodecorpodetexto"/>
        <w:tabs>
          <w:tab w:val="left" w:pos="1701"/>
        </w:tabs>
        <w:spacing w:after="0"/>
        <w:ind w:left="1418"/>
        <w:jc w:val="both"/>
        <w:rPr>
          <w:rFonts w:asciiTheme="minorHAnsi" w:hAnsiTheme="minorHAnsi" w:cs="Arial"/>
          <w:szCs w:val="24"/>
          <w:lang w:val="pt-BR"/>
        </w:rPr>
      </w:pPr>
      <w:r w:rsidRPr="00C4563C">
        <w:rPr>
          <w:rFonts w:asciiTheme="minorHAnsi" w:hAnsiTheme="minorHAnsi" w:cs="Arial"/>
          <w:szCs w:val="24"/>
        </w:rPr>
        <w:t>b) ‘monstro’</w:t>
      </w:r>
      <w:r w:rsidR="00FA4E0C" w:rsidRPr="00C4563C">
        <w:rPr>
          <w:rFonts w:asciiTheme="minorHAnsi" w:hAnsiTheme="minorHAnsi" w:cs="Arial"/>
          <w:szCs w:val="24"/>
          <w:lang w:val="pt-BR"/>
        </w:rPr>
        <w:t xml:space="preserve"> </w:t>
      </w:r>
      <w:r w:rsidR="00FE34A4" w:rsidRPr="00C4563C">
        <w:rPr>
          <w:rFonts w:asciiTheme="minorHAnsi" w:hAnsiTheme="minorHAnsi" w:cs="Arial"/>
          <w:szCs w:val="24"/>
          <w:lang w:val="pt-BR"/>
        </w:rPr>
        <w:t xml:space="preserve">ou </w:t>
      </w:r>
      <w:r w:rsidR="00F84799" w:rsidRPr="00C4563C">
        <w:rPr>
          <w:rFonts w:asciiTheme="minorHAnsi" w:hAnsiTheme="minorHAnsi" w:cs="Arial"/>
          <w:i/>
          <w:szCs w:val="24"/>
        </w:rPr>
        <w:t>layout</w:t>
      </w:r>
      <w:r w:rsidR="00FA4E0C" w:rsidRPr="00C4563C">
        <w:rPr>
          <w:rFonts w:asciiTheme="minorHAnsi" w:hAnsiTheme="minorHAnsi" w:cs="Arial"/>
          <w:szCs w:val="24"/>
        </w:rPr>
        <w:t xml:space="preserve"> eletrônico</w:t>
      </w:r>
      <w:r w:rsidRPr="00C4563C">
        <w:rPr>
          <w:rFonts w:asciiTheme="minorHAnsi" w:hAnsiTheme="minorHAnsi" w:cs="Arial"/>
          <w:szCs w:val="24"/>
        </w:rPr>
        <w:t xml:space="preserve">, para </w:t>
      </w:r>
      <w:r w:rsidR="004862F0" w:rsidRPr="00C4563C">
        <w:rPr>
          <w:rFonts w:asciiTheme="minorHAnsi" w:hAnsiTheme="minorHAnsi" w:cs="Arial"/>
          <w:szCs w:val="24"/>
          <w:lang w:val="pt-BR"/>
        </w:rPr>
        <w:t xml:space="preserve">o meio </w:t>
      </w:r>
      <w:r w:rsidRPr="00C4563C">
        <w:rPr>
          <w:rFonts w:asciiTheme="minorHAnsi" w:hAnsiTheme="minorHAnsi" w:cs="Arial"/>
          <w:szCs w:val="24"/>
        </w:rPr>
        <w:t>rádio;</w:t>
      </w:r>
    </w:p>
    <w:p w14:paraId="270AD026" w14:textId="77777777" w:rsidR="00833E3A" w:rsidRPr="00C4563C" w:rsidRDefault="00833E3A" w:rsidP="00AC33EB">
      <w:pPr>
        <w:pStyle w:val="Recuodecorpodetexto"/>
        <w:tabs>
          <w:tab w:val="left" w:pos="1701"/>
        </w:tabs>
        <w:spacing w:after="0"/>
        <w:ind w:left="1418"/>
        <w:jc w:val="both"/>
        <w:rPr>
          <w:rFonts w:asciiTheme="minorHAnsi" w:hAnsiTheme="minorHAnsi" w:cs="Arial"/>
          <w:szCs w:val="24"/>
          <w:lang w:val="pt-BR"/>
        </w:rPr>
      </w:pPr>
    </w:p>
    <w:p w14:paraId="64DFF9C6" w14:textId="6EA504E0" w:rsidR="00757A9F" w:rsidRPr="00C4563C" w:rsidRDefault="00833297" w:rsidP="00AC33EB">
      <w:pPr>
        <w:pStyle w:val="Recuodecorpodetexto"/>
        <w:tabs>
          <w:tab w:val="left" w:pos="1701"/>
        </w:tabs>
        <w:spacing w:after="0"/>
        <w:ind w:left="1418"/>
        <w:jc w:val="both"/>
        <w:rPr>
          <w:rFonts w:asciiTheme="minorHAnsi" w:hAnsiTheme="minorHAnsi" w:cs="Arial"/>
          <w:szCs w:val="24"/>
          <w:lang w:val="pt-BR"/>
        </w:rPr>
      </w:pPr>
      <w:r w:rsidRPr="00C4563C">
        <w:rPr>
          <w:rFonts w:asciiTheme="minorHAnsi" w:hAnsiTheme="minorHAnsi" w:cs="Arial"/>
          <w:szCs w:val="24"/>
          <w:lang w:val="pt-BR"/>
        </w:rPr>
        <w:t>c</w:t>
      </w:r>
      <w:r w:rsidR="00757A9F" w:rsidRPr="00C4563C">
        <w:rPr>
          <w:rFonts w:asciiTheme="minorHAnsi" w:hAnsiTheme="minorHAnsi" w:cs="Arial"/>
          <w:szCs w:val="24"/>
        </w:rPr>
        <w:t xml:space="preserve">) </w:t>
      </w:r>
      <w:proofErr w:type="spellStart"/>
      <w:r w:rsidR="00757A9F" w:rsidRPr="00C4563C">
        <w:rPr>
          <w:rFonts w:asciiTheme="minorHAnsi" w:hAnsiTheme="minorHAnsi" w:cs="Arial"/>
          <w:i/>
          <w:szCs w:val="24"/>
        </w:rPr>
        <w:t>storyboard</w:t>
      </w:r>
      <w:proofErr w:type="spellEnd"/>
      <w:r w:rsidR="00757A9F" w:rsidRPr="00C4563C">
        <w:rPr>
          <w:rFonts w:asciiTheme="minorHAnsi" w:hAnsiTheme="minorHAnsi" w:cs="Arial"/>
          <w:szCs w:val="24"/>
        </w:rPr>
        <w:t xml:space="preserve"> animado ou </w:t>
      </w:r>
      <w:proofErr w:type="spellStart"/>
      <w:r w:rsidR="00757A9F" w:rsidRPr="00C4563C">
        <w:rPr>
          <w:rFonts w:asciiTheme="minorHAnsi" w:hAnsiTheme="minorHAnsi" w:cs="Arial"/>
          <w:i/>
          <w:szCs w:val="24"/>
        </w:rPr>
        <w:t>animatic</w:t>
      </w:r>
      <w:proofErr w:type="spellEnd"/>
      <w:r w:rsidR="00757A9F" w:rsidRPr="00C4563C">
        <w:rPr>
          <w:rFonts w:asciiTheme="minorHAnsi" w:hAnsiTheme="minorHAnsi" w:cs="Arial"/>
          <w:szCs w:val="24"/>
        </w:rPr>
        <w:t xml:space="preserve">, para </w:t>
      </w:r>
      <w:r w:rsidR="00970BE3" w:rsidRPr="00C4563C">
        <w:rPr>
          <w:rFonts w:asciiTheme="minorHAnsi" w:hAnsiTheme="minorHAnsi" w:cs="Arial"/>
          <w:szCs w:val="24"/>
          <w:lang w:val="pt-BR"/>
        </w:rPr>
        <w:t xml:space="preserve">os meios </w:t>
      </w:r>
      <w:r w:rsidR="00757A9F" w:rsidRPr="00C4563C">
        <w:rPr>
          <w:rFonts w:asciiTheme="minorHAnsi" w:hAnsiTheme="minorHAnsi" w:cs="Arial"/>
          <w:szCs w:val="24"/>
        </w:rPr>
        <w:t>TV</w:t>
      </w:r>
      <w:r w:rsidR="004862F0" w:rsidRPr="00C4563C">
        <w:rPr>
          <w:rFonts w:asciiTheme="minorHAnsi" w:hAnsiTheme="minorHAnsi" w:cs="Arial"/>
          <w:szCs w:val="24"/>
          <w:lang w:val="pt-BR"/>
        </w:rPr>
        <w:t xml:space="preserve">, </w:t>
      </w:r>
      <w:r w:rsidR="00757A9F" w:rsidRPr="00C4563C">
        <w:rPr>
          <w:rFonts w:asciiTheme="minorHAnsi" w:hAnsiTheme="minorHAnsi" w:cs="Arial"/>
          <w:szCs w:val="24"/>
        </w:rPr>
        <w:t>cinema</w:t>
      </w:r>
      <w:r w:rsidR="004862F0" w:rsidRPr="00C4563C">
        <w:rPr>
          <w:rFonts w:asciiTheme="minorHAnsi" w:hAnsiTheme="minorHAnsi" w:cs="Arial"/>
          <w:szCs w:val="24"/>
          <w:lang w:val="pt-BR"/>
        </w:rPr>
        <w:t xml:space="preserve"> e internet</w:t>
      </w:r>
      <w:r w:rsidR="006B6DF4" w:rsidRPr="00C4563C">
        <w:rPr>
          <w:rFonts w:asciiTheme="minorHAnsi" w:hAnsiTheme="minorHAnsi" w:cs="Arial"/>
          <w:szCs w:val="24"/>
          <w:lang w:val="pt-BR"/>
        </w:rPr>
        <w:t>;</w:t>
      </w:r>
    </w:p>
    <w:p w14:paraId="7F7E1511" w14:textId="77777777" w:rsidR="00757A9F" w:rsidRPr="00C4563C" w:rsidRDefault="00757A9F" w:rsidP="00AC33EB">
      <w:pPr>
        <w:pStyle w:val="Recuodecorpodetexto"/>
        <w:tabs>
          <w:tab w:val="left" w:pos="1701"/>
        </w:tabs>
        <w:spacing w:after="0"/>
        <w:ind w:left="1418"/>
        <w:jc w:val="both"/>
        <w:rPr>
          <w:rFonts w:asciiTheme="minorHAnsi" w:hAnsiTheme="minorHAnsi" w:cs="Arial"/>
          <w:szCs w:val="24"/>
        </w:rPr>
      </w:pPr>
    </w:p>
    <w:p w14:paraId="22FB1BD9" w14:textId="06283F3E" w:rsidR="006B6DF4" w:rsidRPr="00C4563C" w:rsidRDefault="00833297" w:rsidP="00AC33EB">
      <w:pPr>
        <w:pStyle w:val="Recuodecorpodetexto"/>
        <w:tabs>
          <w:tab w:val="left" w:pos="1701"/>
        </w:tabs>
        <w:spacing w:after="0"/>
        <w:ind w:left="1418"/>
        <w:jc w:val="both"/>
        <w:rPr>
          <w:rFonts w:asciiTheme="minorHAnsi" w:hAnsiTheme="minorHAnsi" w:cs="Arial"/>
          <w:szCs w:val="24"/>
        </w:rPr>
      </w:pPr>
      <w:r w:rsidRPr="00C4563C">
        <w:rPr>
          <w:rFonts w:asciiTheme="minorHAnsi" w:hAnsiTheme="minorHAnsi" w:cs="Arial"/>
          <w:szCs w:val="24"/>
          <w:lang w:val="pt-BR"/>
        </w:rPr>
        <w:t>d</w:t>
      </w:r>
      <w:r w:rsidR="006B6DF4" w:rsidRPr="00C4563C">
        <w:rPr>
          <w:rFonts w:asciiTheme="minorHAnsi" w:hAnsiTheme="minorHAnsi" w:cs="Arial"/>
          <w:szCs w:val="24"/>
          <w:lang w:val="pt-BR"/>
        </w:rPr>
        <w:t>) ‘bonec</w:t>
      </w:r>
      <w:r w:rsidR="00FA4F82" w:rsidRPr="00C4563C">
        <w:rPr>
          <w:rFonts w:asciiTheme="minorHAnsi" w:hAnsiTheme="minorHAnsi" w:cs="Arial"/>
          <w:szCs w:val="24"/>
          <w:lang w:val="pt-BR"/>
        </w:rPr>
        <w:t>a</w:t>
      </w:r>
      <w:r w:rsidR="006B6DF4" w:rsidRPr="00C4563C">
        <w:rPr>
          <w:rFonts w:asciiTheme="minorHAnsi" w:hAnsiTheme="minorHAnsi" w:cs="Arial"/>
          <w:szCs w:val="24"/>
          <w:lang w:val="pt-BR"/>
        </w:rPr>
        <w:t xml:space="preserve">’ </w:t>
      </w:r>
      <w:r w:rsidR="006508AD" w:rsidRPr="00C4563C">
        <w:rPr>
          <w:rFonts w:asciiTheme="minorHAnsi" w:hAnsiTheme="minorHAnsi" w:cs="Arial"/>
          <w:szCs w:val="24"/>
          <w:lang w:val="pt-BR"/>
        </w:rPr>
        <w:t xml:space="preserve">ou </w:t>
      </w:r>
      <w:r w:rsidR="00F84799" w:rsidRPr="00C4563C">
        <w:rPr>
          <w:rFonts w:asciiTheme="minorHAnsi" w:hAnsiTheme="minorHAnsi" w:cs="Arial"/>
          <w:i/>
          <w:szCs w:val="24"/>
          <w:lang w:val="pt-BR"/>
        </w:rPr>
        <w:t>layout</w:t>
      </w:r>
      <w:r w:rsidR="003F121B" w:rsidRPr="00C4563C">
        <w:rPr>
          <w:rFonts w:asciiTheme="minorHAnsi" w:hAnsiTheme="minorHAnsi" w:cs="Arial"/>
          <w:szCs w:val="24"/>
          <w:lang w:val="pt-BR"/>
        </w:rPr>
        <w:t xml:space="preserve"> </w:t>
      </w:r>
      <w:r w:rsidR="00DA641B" w:rsidRPr="00C4563C">
        <w:rPr>
          <w:rFonts w:asciiTheme="minorHAnsi" w:hAnsiTheme="minorHAnsi" w:cs="Arial"/>
          <w:szCs w:val="24"/>
          <w:lang w:val="pt-BR"/>
        </w:rPr>
        <w:t>monta</w:t>
      </w:r>
      <w:r w:rsidR="003F121B" w:rsidRPr="00C4563C">
        <w:rPr>
          <w:rFonts w:asciiTheme="minorHAnsi" w:hAnsiTheme="minorHAnsi" w:cs="Arial"/>
          <w:szCs w:val="24"/>
          <w:lang w:val="pt-BR"/>
        </w:rPr>
        <w:t>do</w:t>
      </w:r>
      <w:r w:rsidR="00DA641B" w:rsidRPr="00C4563C">
        <w:rPr>
          <w:rFonts w:asciiTheme="minorHAnsi" w:hAnsiTheme="minorHAnsi" w:cs="Arial"/>
          <w:szCs w:val="24"/>
          <w:lang w:val="pt-BR"/>
        </w:rPr>
        <w:t xml:space="preserve"> dos </w:t>
      </w:r>
      <w:r w:rsidR="0029751C" w:rsidRPr="00C4563C">
        <w:rPr>
          <w:rFonts w:asciiTheme="minorHAnsi" w:hAnsiTheme="minorHAnsi" w:cs="Arial"/>
          <w:szCs w:val="24"/>
          <w:lang w:val="pt-BR"/>
        </w:rPr>
        <w:t xml:space="preserve">materiais </w:t>
      </w:r>
      <w:r w:rsidR="006B6DF4" w:rsidRPr="00C4563C">
        <w:rPr>
          <w:rFonts w:asciiTheme="minorHAnsi" w:hAnsiTheme="minorHAnsi" w:cs="Arial"/>
          <w:szCs w:val="24"/>
          <w:lang w:val="pt-BR"/>
        </w:rPr>
        <w:t>de não mídia</w:t>
      </w:r>
      <w:r w:rsidR="006B6DF4" w:rsidRPr="00C4563C">
        <w:rPr>
          <w:rFonts w:asciiTheme="minorHAnsi" w:hAnsiTheme="minorHAnsi" w:cs="Arial"/>
          <w:szCs w:val="24"/>
        </w:rPr>
        <w:t>.</w:t>
      </w:r>
    </w:p>
    <w:p w14:paraId="16681240" w14:textId="77777777" w:rsidR="006E490E" w:rsidRPr="00C4563C" w:rsidRDefault="006E490E" w:rsidP="00AC33EB">
      <w:pPr>
        <w:pStyle w:val="Recuodecorpodetexto"/>
        <w:spacing w:after="0"/>
        <w:ind w:left="0"/>
        <w:jc w:val="both"/>
        <w:rPr>
          <w:rFonts w:asciiTheme="minorHAnsi" w:hAnsiTheme="minorHAnsi" w:cs="Arial"/>
          <w:szCs w:val="24"/>
          <w:lang w:val="pt-BR"/>
        </w:rPr>
      </w:pPr>
    </w:p>
    <w:p w14:paraId="0010BF8B" w14:textId="069201CD" w:rsidR="008F7FC0" w:rsidRPr="00C4563C" w:rsidRDefault="008F7FC0" w:rsidP="00AC33EB">
      <w:pPr>
        <w:pStyle w:val="Recuodecorpodetexto"/>
        <w:spacing w:after="0"/>
        <w:ind w:left="0"/>
        <w:jc w:val="both"/>
        <w:rPr>
          <w:rFonts w:asciiTheme="minorHAnsi" w:hAnsiTheme="minorHAnsi" w:cs="Arial"/>
          <w:szCs w:val="24"/>
        </w:rPr>
      </w:pPr>
      <w:r w:rsidRPr="00C4563C">
        <w:rPr>
          <w:rFonts w:asciiTheme="minorHAnsi" w:hAnsiTheme="minorHAnsi" w:cs="Arial"/>
          <w:szCs w:val="24"/>
        </w:rPr>
        <w:t>1</w:t>
      </w:r>
      <w:r w:rsidR="0048469A" w:rsidRPr="00C4563C">
        <w:rPr>
          <w:rFonts w:asciiTheme="minorHAnsi" w:hAnsiTheme="minorHAnsi" w:cs="Arial"/>
          <w:szCs w:val="24"/>
          <w:lang w:val="pt-BR"/>
        </w:rPr>
        <w:t>1</w:t>
      </w:r>
      <w:r w:rsidRPr="00C4563C">
        <w:rPr>
          <w:rFonts w:asciiTheme="minorHAnsi" w:hAnsiTheme="minorHAnsi" w:cs="Arial"/>
          <w:szCs w:val="24"/>
        </w:rPr>
        <w:t>.3.3.3.</w:t>
      </w:r>
      <w:r w:rsidRPr="00C4563C">
        <w:rPr>
          <w:rFonts w:asciiTheme="minorHAnsi" w:hAnsiTheme="minorHAnsi" w:cs="Arial"/>
          <w:szCs w:val="24"/>
          <w:lang w:val="pt-BR"/>
        </w:rPr>
        <w:t>1</w:t>
      </w:r>
      <w:r w:rsidRPr="00C4563C">
        <w:rPr>
          <w:rFonts w:asciiTheme="minorHAnsi" w:hAnsiTheme="minorHAnsi" w:cs="Arial"/>
          <w:szCs w:val="24"/>
        </w:rPr>
        <w:tab/>
        <w:t xml:space="preserve">As peças gráficas poderão ser impressas em tamanho real ou reduzido, desde que não haja prejuízo </w:t>
      </w:r>
      <w:r w:rsidRPr="00C4563C">
        <w:rPr>
          <w:rFonts w:asciiTheme="minorHAnsi" w:hAnsiTheme="minorHAnsi" w:cs="Arial"/>
          <w:szCs w:val="24"/>
          <w:lang w:val="pt-BR"/>
        </w:rPr>
        <w:t>em</w:t>
      </w:r>
      <w:r w:rsidRPr="00C4563C">
        <w:rPr>
          <w:rFonts w:asciiTheme="minorHAnsi" w:hAnsiTheme="minorHAnsi" w:cs="Arial"/>
          <w:szCs w:val="24"/>
        </w:rPr>
        <w:t xml:space="preserve"> sua leitura, sem limitação de cores, com ou sem suporte ou </w:t>
      </w:r>
      <w:r w:rsidRPr="00C4563C">
        <w:rPr>
          <w:rFonts w:asciiTheme="minorHAnsi" w:hAnsiTheme="minorHAnsi" w:cs="Arial"/>
          <w:i/>
          <w:szCs w:val="24"/>
        </w:rPr>
        <w:t>passe-partout</w:t>
      </w:r>
      <w:r w:rsidRPr="00C4563C">
        <w:rPr>
          <w:rFonts w:asciiTheme="minorHAnsi" w:hAnsiTheme="minorHAnsi" w:cs="Arial"/>
          <w:szCs w:val="24"/>
        </w:rPr>
        <w:t>, observado o disposto no subitem 1</w:t>
      </w:r>
      <w:r w:rsidR="000F0457" w:rsidRPr="00C4563C">
        <w:rPr>
          <w:rFonts w:asciiTheme="minorHAnsi" w:hAnsiTheme="minorHAnsi" w:cs="Arial"/>
          <w:szCs w:val="24"/>
          <w:lang w:val="pt-BR"/>
        </w:rPr>
        <w:t>1</w:t>
      </w:r>
      <w:r w:rsidRPr="00C4563C">
        <w:rPr>
          <w:rFonts w:asciiTheme="minorHAnsi" w:hAnsiTheme="minorHAnsi" w:cs="Arial"/>
          <w:szCs w:val="24"/>
        </w:rPr>
        <w:t>.2.4. Peças que não se ajustem às dimensões do Invólucro nº 1 pode</w:t>
      </w:r>
      <w:r w:rsidRPr="00C4563C">
        <w:rPr>
          <w:rFonts w:asciiTheme="minorHAnsi" w:hAnsiTheme="minorHAnsi" w:cs="Arial"/>
          <w:szCs w:val="24"/>
          <w:lang w:val="pt-BR"/>
        </w:rPr>
        <w:t>rão</w:t>
      </w:r>
      <w:r w:rsidRPr="00C4563C">
        <w:rPr>
          <w:rFonts w:asciiTheme="minorHAnsi" w:hAnsiTheme="minorHAnsi" w:cs="Arial"/>
          <w:szCs w:val="24"/>
        </w:rPr>
        <w:t xml:space="preserve"> ser dobradas.</w:t>
      </w:r>
    </w:p>
    <w:p w14:paraId="16F99689" w14:textId="77777777" w:rsidR="008F7FC0" w:rsidRPr="00C4563C" w:rsidRDefault="008F7FC0" w:rsidP="00AC33EB">
      <w:pPr>
        <w:pStyle w:val="Recuodecorpodetexto"/>
        <w:spacing w:after="0"/>
        <w:ind w:left="0"/>
        <w:jc w:val="both"/>
        <w:rPr>
          <w:rFonts w:asciiTheme="minorHAnsi" w:hAnsiTheme="minorHAnsi" w:cs="Arial"/>
          <w:szCs w:val="24"/>
          <w:lang w:val="pt-BR"/>
        </w:rPr>
      </w:pPr>
    </w:p>
    <w:p w14:paraId="4450F492" w14:textId="7F767DC2" w:rsidR="008F7FC0" w:rsidRPr="00C4563C" w:rsidRDefault="008F7FC0" w:rsidP="00AC33EB">
      <w:pPr>
        <w:pStyle w:val="Recuodecorpodetexto"/>
        <w:spacing w:after="0"/>
        <w:ind w:left="0"/>
        <w:jc w:val="both"/>
        <w:rPr>
          <w:rFonts w:asciiTheme="minorHAnsi" w:hAnsiTheme="minorHAnsi" w:cs="Arial"/>
          <w:szCs w:val="24"/>
          <w:lang w:val="pt-BR"/>
        </w:rPr>
      </w:pPr>
      <w:r w:rsidRPr="00C4563C">
        <w:rPr>
          <w:rFonts w:asciiTheme="minorHAnsi" w:hAnsiTheme="minorHAnsi" w:cs="Arial"/>
          <w:szCs w:val="24"/>
          <w:lang w:val="pt-BR"/>
        </w:rPr>
        <w:t>1</w:t>
      </w:r>
      <w:r w:rsidR="0048469A" w:rsidRPr="00C4563C">
        <w:rPr>
          <w:rFonts w:asciiTheme="minorHAnsi" w:hAnsiTheme="minorHAnsi" w:cs="Arial"/>
          <w:szCs w:val="24"/>
          <w:lang w:val="pt-BR"/>
        </w:rPr>
        <w:t>1</w:t>
      </w:r>
      <w:r w:rsidRPr="00C4563C">
        <w:rPr>
          <w:rFonts w:asciiTheme="minorHAnsi" w:hAnsiTheme="minorHAnsi" w:cs="Arial"/>
          <w:szCs w:val="24"/>
          <w:lang w:val="pt-BR"/>
        </w:rPr>
        <w:t>.3.3.3.2</w:t>
      </w:r>
      <w:r w:rsidRPr="00C4563C">
        <w:rPr>
          <w:rFonts w:asciiTheme="minorHAnsi" w:hAnsiTheme="minorHAnsi" w:cs="Arial"/>
          <w:szCs w:val="24"/>
          <w:lang w:val="pt-BR"/>
        </w:rPr>
        <w:tab/>
        <w:t xml:space="preserve">Na </w:t>
      </w:r>
      <w:r w:rsidR="00C877A4" w:rsidRPr="00C4563C">
        <w:rPr>
          <w:rFonts w:asciiTheme="minorHAnsi" w:hAnsiTheme="minorHAnsi" w:cs="Arial"/>
          <w:szCs w:val="24"/>
          <w:lang w:val="pt-BR"/>
        </w:rPr>
        <w:t>elaboração</w:t>
      </w:r>
      <w:r w:rsidRPr="00C4563C">
        <w:rPr>
          <w:rFonts w:asciiTheme="minorHAnsi" w:hAnsiTheme="minorHAnsi" w:cs="Arial"/>
          <w:szCs w:val="24"/>
          <w:lang w:val="pt-BR"/>
        </w:rPr>
        <w:t xml:space="preserve"> d</w:t>
      </w:r>
      <w:r w:rsidR="00626AD1" w:rsidRPr="00C4563C">
        <w:rPr>
          <w:rFonts w:asciiTheme="minorHAnsi" w:hAnsiTheme="minorHAnsi" w:cs="Arial"/>
          <w:szCs w:val="24"/>
          <w:lang w:val="pt-BR"/>
        </w:rPr>
        <w:t>e</w:t>
      </w:r>
      <w:r w:rsidRPr="00C4563C">
        <w:rPr>
          <w:rFonts w:asciiTheme="minorHAnsi" w:hAnsiTheme="minorHAnsi" w:cs="Arial"/>
          <w:szCs w:val="24"/>
          <w:lang w:val="pt-BR"/>
        </w:rPr>
        <w:t xml:space="preserve"> ‘monstro’</w:t>
      </w:r>
      <w:r w:rsidR="00FE34A4" w:rsidRPr="00C4563C">
        <w:rPr>
          <w:rFonts w:asciiTheme="minorHAnsi" w:hAnsiTheme="minorHAnsi" w:cs="Arial"/>
          <w:szCs w:val="24"/>
          <w:lang w:val="pt-BR"/>
        </w:rPr>
        <w:t xml:space="preserve"> ou </w:t>
      </w:r>
      <w:r w:rsidR="00F84799" w:rsidRPr="00C4563C">
        <w:rPr>
          <w:rFonts w:asciiTheme="minorHAnsi" w:hAnsiTheme="minorHAnsi" w:cs="Arial"/>
          <w:i/>
          <w:szCs w:val="24"/>
        </w:rPr>
        <w:t>layout</w:t>
      </w:r>
      <w:r w:rsidR="00FE34A4" w:rsidRPr="00C4563C">
        <w:rPr>
          <w:rFonts w:asciiTheme="minorHAnsi" w:hAnsiTheme="minorHAnsi" w:cs="Arial"/>
          <w:szCs w:val="24"/>
        </w:rPr>
        <w:t xml:space="preserve"> eletrônico</w:t>
      </w:r>
      <w:r w:rsidRPr="00C4563C">
        <w:rPr>
          <w:rFonts w:asciiTheme="minorHAnsi" w:hAnsiTheme="minorHAnsi" w:cs="Arial"/>
          <w:szCs w:val="24"/>
          <w:lang w:val="pt-BR"/>
        </w:rPr>
        <w:t xml:space="preserve"> </w:t>
      </w:r>
      <w:r w:rsidR="00626AD1" w:rsidRPr="00C4563C">
        <w:rPr>
          <w:rFonts w:asciiTheme="minorHAnsi" w:hAnsiTheme="minorHAnsi" w:cs="Arial"/>
          <w:szCs w:val="24"/>
          <w:lang w:val="pt-BR"/>
        </w:rPr>
        <w:t xml:space="preserve">para o meio rádio </w:t>
      </w:r>
      <w:r w:rsidRPr="00C4563C">
        <w:rPr>
          <w:rFonts w:asciiTheme="minorHAnsi" w:hAnsiTheme="minorHAnsi" w:cs="Arial"/>
          <w:szCs w:val="24"/>
          <w:lang w:val="pt-BR"/>
        </w:rPr>
        <w:t xml:space="preserve">poderão ser inseridos todos os elementos </w:t>
      </w:r>
      <w:r w:rsidR="00626AD1" w:rsidRPr="00C4563C">
        <w:rPr>
          <w:rFonts w:asciiTheme="minorHAnsi" w:hAnsiTheme="minorHAnsi" w:cs="Arial"/>
          <w:szCs w:val="24"/>
          <w:lang w:val="pt-BR"/>
        </w:rPr>
        <w:t>d</w:t>
      </w:r>
      <w:r w:rsidRPr="00C4563C">
        <w:rPr>
          <w:rFonts w:asciiTheme="minorHAnsi" w:hAnsiTheme="minorHAnsi" w:cs="Arial"/>
          <w:szCs w:val="24"/>
          <w:lang w:val="pt-BR"/>
        </w:rPr>
        <w:t xml:space="preserve">e referência, </w:t>
      </w:r>
      <w:r w:rsidR="00626AD1" w:rsidRPr="00C4563C">
        <w:rPr>
          <w:rFonts w:asciiTheme="minorHAnsi" w:hAnsiTheme="minorHAnsi" w:cs="Arial"/>
          <w:szCs w:val="24"/>
          <w:lang w:val="pt-BR"/>
        </w:rPr>
        <w:t>tais como trilha sonora, ruídos de ambientação, voz de personagens e locução.</w:t>
      </w:r>
    </w:p>
    <w:p w14:paraId="70C36146" w14:textId="7CB163BC" w:rsidR="008F7FC0" w:rsidRPr="00C4563C" w:rsidRDefault="008F7FC0" w:rsidP="00AC33EB">
      <w:pPr>
        <w:pStyle w:val="Recuodecorpodetexto"/>
        <w:tabs>
          <w:tab w:val="left" w:pos="1304"/>
        </w:tabs>
        <w:spacing w:after="0"/>
        <w:ind w:left="0"/>
        <w:jc w:val="both"/>
        <w:rPr>
          <w:rFonts w:asciiTheme="minorHAnsi" w:hAnsiTheme="minorHAnsi" w:cs="Arial"/>
          <w:szCs w:val="24"/>
          <w:lang w:val="pt-BR"/>
        </w:rPr>
      </w:pPr>
    </w:p>
    <w:p w14:paraId="3190E07E" w14:textId="0B04C199" w:rsidR="00757A9F" w:rsidRPr="00C4563C" w:rsidRDefault="00330CBC" w:rsidP="00AC33EB">
      <w:pPr>
        <w:jc w:val="both"/>
        <w:rPr>
          <w:rFonts w:asciiTheme="minorHAnsi" w:hAnsiTheme="minorHAnsi" w:cs="Arial"/>
          <w:szCs w:val="24"/>
        </w:rPr>
      </w:pPr>
      <w:r w:rsidRPr="00C4563C">
        <w:rPr>
          <w:rFonts w:asciiTheme="minorHAnsi" w:hAnsiTheme="minorHAnsi" w:cs="Arial"/>
          <w:szCs w:val="24"/>
        </w:rPr>
        <w:t>1</w:t>
      </w:r>
      <w:r w:rsidR="0048469A" w:rsidRPr="00C4563C">
        <w:rPr>
          <w:rFonts w:asciiTheme="minorHAnsi" w:hAnsiTheme="minorHAnsi" w:cs="Arial"/>
          <w:szCs w:val="24"/>
        </w:rPr>
        <w:t>1</w:t>
      </w:r>
      <w:r w:rsidRPr="00C4563C">
        <w:rPr>
          <w:rFonts w:asciiTheme="minorHAnsi" w:hAnsiTheme="minorHAnsi" w:cs="Arial"/>
          <w:szCs w:val="24"/>
        </w:rPr>
        <w:t>.3.3.3.</w:t>
      </w:r>
      <w:r w:rsidR="00626AD1" w:rsidRPr="00C4563C">
        <w:rPr>
          <w:rFonts w:asciiTheme="minorHAnsi" w:hAnsiTheme="minorHAnsi" w:cs="Arial"/>
          <w:szCs w:val="24"/>
        </w:rPr>
        <w:t>3</w:t>
      </w:r>
      <w:r w:rsidRPr="00C4563C">
        <w:rPr>
          <w:rFonts w:asciiTheme="minorHAnsi" w:hAnsiTheme="minorHAnsi" w:cs="Arial"/>
          <w:szCs w:val="24"/>
        </w:rPr>
        <w:tab/>
      </w:r>
      <w:r w:rsidR="00757A9F" w:rsidRPr="00C4563C">
        <w:rPr>
          <w:rFonts w:asciiTheme="minorHAnsi" w:hAnsiTheme="minorHAnsi" w:cs="Arial"/>
          <w:szCs w:val="24"/>
        </w:rPr>
        <w:t xml:space="preserve">Na elaboração do </w:t>
      </w:r>
      <w:proofErr w:type="spellStart"/>
      <w:r w:rsidR="00F76863" w:rsidRPr="00C4563C">
        <w:rPr>
          <w:rFonts w:asciiTheme="minorHAnsi" w:hAnsiTheme="minorHAnsi" w:cs="Arial"/>
          <w:i/>
          <w:szCs w:val="24"/>
        </w:rPr>
        <w:t>storyboard</w:t>
      </w:r>
      <w:proofErr w:type="spellEnd"/>
      <w:r w:rsidR="00F76863" w:rsidRPr="00C4563C">
        <w:rPr>
          <w:rFonts w:asciiTheme="minorHAnsi" w:hAnsiTheme="minorHAnsi" w:cs="Arial"/>
          <w:szCs w:val="24"/>
        </w:rPr>
        <w:t xml:space="preserve"> animado ou</w:t>
      </w:r>
      <w:r w:rsidR="00F76863" w:rsidRPr="00C4563C">
        <w:rPr>
          <w:rFonts w:asciiTheme="minorHAnsi" w:hAnsiTheme="minorHAnsi" w:cs="Arial"/>
          <w:i/>
          <w:szCs w:val="24"/>
        </w:rPr>
        <w:t xml:space="preserve"> </w:t>
      </w:r>
      <w:proofErr w:type="spellStart"/>
      <w:r w:rsidR="00757A9F" w:rsidRPr="00C4563C">
        <w:rPr>
          <w:rFonts w:asciiTheme="minorHAnsi" w:hAnsiTheme="minorHAnsi" w:cs="Arial"/>
          <w:i/>
          <w:szCs w:val="24"/>
        </w:rPr>
        <w:t>animatic</w:t>
      </w:r>
      <w:proofErr w:type="spellEnd"/>
      <w:r w:rsidR="00757A9F" w:rsidRPr="00C4563C">
        <w:rPr>
          <w:rFonts w:asciiTheme="minorHAnsi" w:hAnsiTheme="minorHAnsi" w:cs="Arial"/>
          <w:szCs w:val="24"/>
        </w:rPr>
        <w:t xml:space="preserve"> poderão ser inseridas fotos e imagens estáticas, além de trilha</w:t>
      </w:r>
      <w:r w:rsidR="00267FD2" w:rsidRPr="00C4563C">
        <w:rPr>
          <w:rFonts w:asciiTheme="minorHAnsi" w:hAnsiTheme="minorHAnsi" w:cs="Arial"/>
          <w:szCs w:val="24"/>
        </w:rPr>
        <w:t xml:space="preserve"> sonora</w:t>
      </w:r>
      <w:r w:rsidR="00757A9F" w:rsidRPr="00C4563C">
        <w:rPr>
          <w:rFonts w:asciiTheme="minorHAnsi" w:hAnsiTheme="minorHAnsi" w:cs="Arial"/>
          <w:szCs w:val="24"/>
        </w:rPr>
        <w:t>, voz de personagens e locução. Não pode</w:t>
      </w:r>
      <w:r w:rsidR="00267FD2" w:rsidRPr="00C4563C">
        <w:rPr>
          <w:rFonts w:asciiTheme="minorHAnsi" w:hAnsiTheme="minorHAnsi" w:cs="Arial"/>
          <w:szCs w:val="24"/>
        </w:rPr>
        <w:t>ndo</w:t>
      </w:r>
      <w:r w:rsidR="00757A9F" w:rsidRPr="00C4563C">
        <w:rPr>
          <w:rFonts w:asciiTheme="minorHAnsi" w:hAnsiTheme="minorHAnsi" w:cs="Arial"/>
          <w:szCs w:val="24"/>
        </w:rPr>
        <w:t xml:space="preserve"> ser inseridas imagens em movimento.</w:t>
      </w:r>
    </w:p>
    <w:p w14:paraId="1E0100F1" w14:textId="77777777" w:rsidR="000054E2" w:rsidRPr="00C4563C" w:rsidRDefault="000054E2" w:rsidP="00AC33EB">
      <w:pPr>
        <w:jc w:val="both"/>
        <w:rPr>
          <w:rFonts w:asciiTheme="minorHAnsi" w:hAnsiTheme="minorHAnsi" w:cs="Arial"/>
          <w:szCs w:val="24"/>
        </w:rPr>
      </w:pPr>
    </w:p>
    <w:p w14:paraId="278DD5C0" w14:textId="68A65C8D" w:rsidR="00757A9F" w:rsidRPr="00C4563C" w:rsidRDefault="00330CBC" w:rsidP="00AC33EB">
      <w:pPr>
        <w:pStyle w:val="Recuodecorpodetexto"/>
        <w:spacing w:after="0"/>
        <w:ind w:left="0"/>
        <w:jc w:val="both"/>
        <w:rPr>
          <w:rFonts w:asciiTheme="minorHAnsi" w:hAnsiTheme="minorHAnsi" w:cs="Arial"/>
          <w:szCs w:val="24"/>
          <w:lang w:val="pt-BR"/>
        </w:rPr>
      </w:pPr>
      <w:r w:rsidRPr="00C4563C">
        <w:rPr>
          <w:rFonts w:asciiTheme="minorHAnsi" w:hAnsiTheme="minorHAnsi" w:cs="Arial"/>
          <w:szCs w:val="24"/>
          <w:lang w:val="pt-BR"/>
        </w:rPr>
        <w:t>1</w:t>
      </w:r>
      <w:r w:rsidR="0048469A" w:rsidRPr="00C4563C">
        <w:rPr>
          <w:rFonts w:asciiTheme="minorHAnsi" w:hAnsiTheme="minorHAnsi" w:cs="Arial"/>
          <w:szCs w:val="24"/>
          <w:lang w:val="pt-BR"/>
        </w:rPr>
        <w:t>1</w:t>
      </w:r>
      <w:r w:rsidRPr="00C4563C">
        <w:rPr>
          <w:rFonts w:asciiTheme="minorHAnsi" w:hAnsiTheme="minorHAnsi" w:cs="Arial"/>
          <w:szCs w:val="24"/>
          <w:lang w:val="pt-BR"/>
        </w:rPr>
        <w:t>.3.3.3.</w:t>
      </w:r>
      <w:r w:rsidR="00626AD1" w:rsidRPr="00C4563C">
        <w:rPr>
          <w:rFonts w:asciiTheme="minorHAnsi" w:hAnsiTheme="minorHAnsi" w:cs="Arial"/>
          <w:szCs w:val="24"/>
          <w:lang w:val="pt-BR"/>
        </w:rPr>
        <w:t>4</w:t>
      </w:r>
      <w:r w:rsidRPr="00C4563C">
        <w:rPr>
          <w:rFonts w:asciiTheme="minorHAnsi" w:hAnsiTheme="minorHAnsi" w:cs="Arial"/>
          <w:szCs w:val="24"/>
          <w:lang w:val="pt-BR"/>
        </w:rPr>
        <w:tab/>
      </w:r>
      <w:r w:rsidR="0038712D" w:rsidRPr="00C4563C">
        <w:rPr>
          <w:rFonts w:asciiTheme="minorHAnsi" w:hAnsiTheme="minorHAnsi" w:cs="Arial"/>
          <w:szCs w:val="24"/>
          <w:lang w:val="pt-BR"/>
        </w:rPr>
        <w:t>O</w:t>
      </w:r>
      <w:r w:rsidR="00757A9F" w:rsidRPr="00C4563C">
        <w:rPr>
          <w:rFonts w:asciiTheme="minorHAnsi" w:hAnsiTheme="minorHAnsi" w:cs="Arial"/>
          <w:szCs w:val="24"/>
        </w:rPr>
        <w:t xml:space="preserve"> </w:t>
      </w:r>
      <w:r w:rsidR="00626AD1" w:rsidRPr="00C4563C">
        <w:rPr>
          <w:rFonts w:asciiTheme="minorHAnsi" w:hAnsiTheme="minorHAnsi" w:cs="Arial"/>
          <w:szCs w:val="24"/>
          <w:lang w:val="pt-BR"/>
        </w:rPr>
        <w:t>‘mo</w:t>
      </w:r>
      <w:r w:rsidR="00FA4F82" w:rsidRPr="00C4563C">
        <w:rPr>
          <w:rFonts w:asciiTheme="minorHAnsi" w:hAnsiTheme="minorHAnsi" w:cs="Arial"/>
          <w:szCs w:val="24"/>
          <w:lang w:val="pt-BR"/>
        </w:rPr>
        <w:t>n</w:t>
      </w:r>
      <w:r w:rsidR="00626AD1" w:rsidRPr="00C4563C">
        <w:rPr>
          <w:rFonts w:asciiTheme="minorHAnsi" w:hAnsiTheme="minorHAnsi" w:cs="Arial"/>
          <w:szCs w:val="24"/>
          <w:lang w:val="pt-BR"/>
        </w:rPr>
        <w:t>stro’</w:t>
      </w:r>
      <w:r w:rsidR="00FE34A4" w:rsidRPr="00C4563C">
        <w:rPr>
          <w:rFonts w:asciiTheme="minorHAnsi" w:hAnsiTheme="minorHAnsi" w:cs="Arial"/>
          <w:szCs w:val="24"/>
          <w:lang w:val="pt-BR"/>
        </w:rPr>
        <w:t xml:space="preserve"> ou </w:t>
      </w:r>
      <w:r w:rsidR="00F84799" w:rsidRPr="00C4563C">
        <w:rPr>
          <w:rFonts w:asciiTheme="minorHAnsi" w:hAnsiTheme="minorHAnsi" w:cs="Arial"/>
          <w:i/>
          <w:szCs w:val="24"/>
        </w:rPr>
        <w:t>layout</w:t>
      </w:r>
      <w:r w:rsidR="00FE34A4" w:rsidRPr="00C4563C">
        <w:rPr>
          <w:rFonts w:asciiTheme="minorHAnsi" w:hAnsiTheme="minorHAnsi" w:cs="Arial"/>
          <w:szCs w:val="24"/>
        </w:rPr>
        <w:t xml:space="preserve"> eletrônico</w:t>
      </w:r>
      <w:r w:rsidR="008A3745" w:rsidRPr="00C4563C">
        <w:rPr>
          <w:rFonts w:asciiTheme="minorHAnsi" w:hAnsiTheme="minorHAnsi" w:cs="Arial"/>
          <w:szCs w:val="24"/>
          <w:lang w:val="pt-BR"/>
        </w:rPr>
        <w:t xml:space="preserve"> e o </w:t>
      </w:r>
      <w:proofErr w:type="spellStart"/>
      <w:r w:rsidR="00757A9F" w:rsidRPr="00C4563C">
        <w:rPr>
          <w:rFonts w:asciiTheme="minorHAnsi" w:hAnsiTheme="minorHAnsi" w:cs="Arial"/>
          <w:i/>
          <w:szCs w:val="24"/>
        </w:rPr>
        <w:t>storyboard</w:t>
      </w:r>
      <w:proofErr w:type="spellEnd"/>
      <w:r w:rsidR="00757A9F" w:rsidRPr="00C4563C">
        <w:rPr>
          <w:rFonts w:asciiTheme="minorHAnsi" w:hAnsiTheme="minorHAnsi" w:cs="Arial"/>
          <w:szCs w:val="24"/>
        </w:rPr>
        <w:t xml:space="preserve"> animado ou </w:t>
      </w:r>
      <w:proofErr w:type="spellStart"/>
      <w:r w:rsidR="00757A9F" w:rsidRPr="00C4563C">
        <w:rPr>
          <w:rFonts w:asciiTheme="minorHAnsi" w:hAnsiTheme="minorHAnsi" w:cs="Arial"/>
          <w:i/>
          <w:szCs w:val="24"/>
        </w:rPr>
        <w:t>animatic</w:t>
      </w:r>
      <w:proofErr w:type="spellEnd"/>
      <w:r w:rsidR="00757A9F" w:rsidRPr="00C4563C">
        <w:rPr>
          <w:rFonts w:asciiTheme="minorHAnsi" w:hAnsiTheme="minorHAnsi" w:cs="Arial"/>
          <w:szCs w:val="24"/>
        </w:rPr>
        <w:t xml:space="preserve"> </w:t>
      </w:r>
      <w:r w:rsidR="00626AD1" w:rsidRPr="00C4563C">
        <w:rPr>
          <w:rFonts w:asciiTheme="minorHAnsi" w:hAnsiTheme="minorHAnsi" w:cs="Arial"/>
          <w:szCs w:val="24"/>
          <w:lang w:val="pt-BR"/>
        </w:rPr>
        <w:t>deverão</w:t>
      </w:r>
      <w:r w:rsidR="00757A9F" w:rsidRPr="00C4563C">
        <w:rPr>
          <w:rFonts w:asciiTheme="minorHAnsi" w:hAnsiTheme="minorHAnsi" w:cs="Arial"/>
          <w:szCs w:val="24"/>
        </w:rPr>
        <w:t xml:space="preserve"> ser apresentados em CD</w:t>
      </w:r>
      <w:r w:rsidR="004372B4" w:rsidRPr="00C4563C">
        <w:rPr>
          <w:rFonts w:asciiTheme="minorHAnsi" w:hAnsiTheme="minorHAnsi" w:cs="Arial"/>
          <w:szCs w:val="24"/>
          <w:lang w:val="pt-BR"/>
        </w:rPr>
        <w:t xml:space="preserve">, </w:t>
      </w:r>
      <w:r w:rsidR="00757A9F" w:rsidRPr="00C4563C">
        <w:rPr>
          <w:rFonts w:asciiTheme="minorHAnsi" w:hAnsiTheme="minorHAnsi" w:cs="Arial"/>
          <w:szCs w:val="24"/>
        </w:rPr>
        <w:t>DVD</w:t>
      </w:r>
      <w:r w:rsidR="004372B4" w:rsidRPr="00C4563C">
        <w:rPr>
          <w:rFonts w:asciiTheme="minorHAnsi" w:hAnsiTheme="minorHAnsi" w:cs="Arial"/>
          <w:szCs w:val="24"/>
          <w:lang w:val="pt-BR"/>
        </w:rPr>
        <w:t xml:space="preserve"> ou </w:t>
      </w:r>
      <w:r w:rsidR="004372B4" w:rsidRPr="00C4563C">
        <w:rPr>
          <w:rFonts w:asciiTheme="minorHAnsi" w:hAnsiTheme="minorHAnsi" w:cs="Arial"/>
          <w:i/>
          <w:szCs w:val="24"/>
          <w:lang w:val="pt-BR"/>
        </w:rPr>
        <w:t>pen</w:t>
      </w:r>
      <w:r w:rsidR="00E41B7A" w:rsidRPr="00C4563C">
        <w:rPr>
          <w:rFonts w:asciiTheme="minorHAnsi" w:hAnsiTheme="minorHAnsi" w:cs="Arial"/>
          <w:i/>
          <w:szCs w:val="24"/>
          <w:lang w:val="pt-BR"/>
        </w:rPr>
        <w:t xml:space="preserve"> </w:t>
      </w:r>
      <w:r w:rsidR="004372B4" w:rsidRPr="00C4563C">
        <w:rPr>
          <w:rFonts w:asciiTheme="minorHAnsi" w:hAnsiTheme="minorHAnsi" w:cs="Arial"/>
          <w:i/>
          <w:szCs w:val="24"/>
          <w:lang w:val="pt-BR"/>
        </w:rPr>
        <w:t>drive</w:t>
      </w:r>
      <w:r w:rsidR="0038712D" w:rsidRPr="00C4563C">
        <w:rPr>
          <w:rFonts w:asciiTheme="minorHAnsi" w:hAnsiTheme="minorHAnsi" w:cs="Arial"/>
          <w:szCs w:val="24"/>
          <w:lang w:val="pt-BR"/>
        </w:rPr>
        <w:t xml:space="preserve">, </w:t>
      </w:r>
      <w:r w:rsidR="00757A9F" w:rsidRPr="00C4563C">
        <w:rPr>
          <w:rFonts w:asciiTheme="minorHAnsi" w:hAnsiTheme="minorHAnsi" w:cs="Arial"/>
          <w:szCs w:val="24"/>
        </w:rPr>
        <w:t xml:space="preserve">executáveis </w:t>
      </w:r>
      <w:r w:rsidR="004372B4" w:rsidRPr="00C4563C">
        <w:rPr>
          <w:rFonts w:asciiTheme="minorHAnsi" w:hAnsiTheme="minorHAnsi" w:cs="Arial"/>
          <w:szCs w:val="24"/>
        </w:rPr>
        <w:t xml:space="preserve">em </w:t>
      </w:r>
      <w:r w:rsidR="00282DE7" w:rsidRPr="00C4563C">
        <w:rPr>
          <w:rFonts w:asciiTheme="minorHAnsi" w:hAnsiTheme="minorHAnsi" w:cs="Arial"/>
          <w:szCs w:val="24"/>
        </w:rPr>
        <w:t xml:space="preserve">sistema operacional </w:t>
      </w:r>
      <w:r w:rsidR="00282DE7" w:rsidRPr="00C4563C">
        <w:rPr>
          <w:rFonts w:asciiTheme="minorHAnsi" w:hAnsiTheme="minorHAnsi" w:cs="Arial"/>
          <w:i/>
          <w:szCs w:val="24"/>
        </w:rPr>
        <w:t>Windows</w:t>
      </w:r>
      <w:r w:rsidR="00626AD1" w:rsidRPr="00C4563C">
        <w:rPr>
          <w:rFonts w:asciiTheme="minorHAnsi" w:hAnsiTheme="minorHAnsi" w:cs="Arial"/>
          <w:szCs w:val="24"/>
          <w:lang w:val="pt-BR"/>
        </w:rPr>
        <w:t>.</w:t>
      </w:r>
    </w:p>
    <w:p w14:paraId="7BE13EA5" w14:textId="77777777" w:rsidR="00626AD1" w:rsidRPr="00C4563C" w:rsidRDefault="00626AD1" w:rsidP="00AC33EB">
      <w:pPr>
        <w:pStyle w:val="Recuodecorpodetexto"/>
        <w:spacing w:after="0"/>
        <w:ind w:left="0"/>
        <w:jc w:val="both"/>
        <w:rPr>
          <w:rFonts w:asciiTheme="minorHAnsi" w:hAnsiTheme="minorHAnsi" w:cs="Arial"/>
          <w:szCs w:val="24"/>
          <w:lang w:val="pt-BR"/>
        </w:rPr>
      </w:pPr>
    </w:p>
    <w:p w14:paraId="43D591A0" w14:textId="25138161" w:rsidR="00D80DAB" w:rsidRPr="00C4563C" w:rsidRDefault="00D80DAB" w:rsidP="00AC33EB">
      <w:pPr>
        <w:pStyle w:val="Recuodecorpodetexto"/>
        <w:spacing w:after="0"/>
        <w:ind w:left="0"/>
        <w:jc w:val="both"/>
        <w:rPr>
          <w:rFonts w:asciiTheme="minorHAnsi" w:hAnsiTheme="minorHAnsi" w:cs="Arial"/>
          <w:szCs w:val="24"/>
        </w:rPr>
      </w:pPr>
      <w:r w:rsidRPr="00C4563C">
        <w:rPr>
          <w:rFonts w:asciiTheme="minorHAnsi" w:hAnsiTheme="minorHAnsi" w:cs="Arial"/>
          <w:szCs w:val="24"/>
        </w:rPr>
        <w:t>1</w:t>
      </w:r>
      <w:r w:rsidR="0048469A" w:rsidRPr="00C4563C">
        <w:rPr>
          <w:rFonts w:asciiTheme="minorHAnsi" w:hAnsiTheme="minorHAnsi" w:cs="Arial"/>
          <w:szCs w:val="24"/>
          <w:lang w:val="pt-BR"/>
        </w:rPr>
        <w:t>1</w:t>
      </w:r>
      <w:r w:rsidRPr="00C4563C">
        <w:rPr>
          <w:rFonts w:asciiTheme="minorHAnsi" w:hAnsiTheme="minorHAnsi" w:cs="Arial"/>
          <w:szCs w:val="24"/>
        </w:rPr>
        <w:t>.3.3.3.</w:t>
      </w:r>
      <w:r w:rsidR="00626AD1" w:rsidRPr="00C4563C">
        <w:rPr>
          <w:rFonts w:asciiTheme="minorHAnsi" w:hAnsiTheme="minorHAnsi" w:cs="Arial"/>
          <w:szCs w:val="24"/>
          <w:lang w:val="pt-BR"/>
        </w:rPr>
        <w:t>4</w:t>
      </w:r>
      <w:r w:rsidRPr="00C4563C">
        <w:rPr>
          <w:rFonts w:asciiTheme="minorHAnsi" w:hAnsiTheme="minorHAnsi" w:cs="Arial"/>
          <w:szCs w:val="24"/>
        </w:rPr>
        <w:t>.1</w:t>
      </w:r>
      <w:r w:rsidR="00330CBC" w:rsidRPr="00C4563C">
        <w:rPr>
          <w:rFonts w:asciiTheme="minorHAnsi" w:hAnsiTheme="minorHAnsi" w:cs="Arial"/>
          <w:szCs w:val="24"/>
          <w:lang w:val="pt-BR"/>
        </w:rPr>
        <w:tab/>
      </w:r>
      <w:r w:rsidRPr="00C4563C">
        <w:rPr>
          <w:rFonts w:asciiTheme="minorHAnsi" w:hAnsiTheme="minorHAnsi" w:cs="Arial"/>
          <w:szCs w:val="24"/>
        </w:rPr>
        <w:t xml:space="preserve">Nessas mídias de apresentação </w:t>
      </w:r>
      <w:r w:rsidR="0038712D" w:rsidRPr="00C4563C">
        <w:rPr>
          <w:rFonts w:asciiTheme="minorHAnsi" w:hAnsiTheme="minorHAnsi" w:cs="Arial"/>
          <w:szCs w:val="24"/>
          <w:lang w:val="pt-BR"/>
        </w:rPr>
        <w:t>(</w:t>
      </w:r>
      <w:r w:rsidRPr="00C4563C">
        <w:rPr>
          <w:rFonts w:asciiTheme="minorHAnsi" w:hAnsiTheme="minorHAnsi" w:cs="Arial"/>
          <w:szCs w:val="24"/>
        </w:rPr>
        <w:t xml:space="preserve">CD, DVD ou </w:t>
      </w:r>
      <w:r w:rsidRPr="00C4563C">
        <w:rPr>
          <w:rFonts w:asciiTheme="minorHAnsi" w:hAnsiTheme="minorHAnsi" w:cs="Arial"/>
          <w:i/>
          <w:szCs w:val="24"/>
        </w:rPr>
        <w:t>pen drive</w:t>
      </w:r>
      <w:r w:rsidR="0038712D" w:rsidRPr="00C4563C">
        <w:rPr>
          <w:rFonts w:asciiTheme="minorHAnsi" w:hAnsiTheme="minorHAnsi" w:cs="Arial"/>
          <w:szCs w:val="24"/>
          <w:lang w:val="pt-BR"/>
        </w:rPr>
        <w:t>)</w:t>
      </w:r>
      <w:r w:rsidRPr="00C4563C">
        <w:rPr>
          <w:rFonts w:asciiTheme="minorHAnsi" w:hAnsiTheme="minorHAnsi" w:cs="Arial"/>
          <w:szCs w:val="24"/>
        </w:rPr>
        <w:t xml:space="preserve"> </w:t>
      </w:r>
      <w:r w:rsidRPr="00C4563C">
        <w:rPr>
          <w:rFonts w:asciiTheme="minorHAnsi" w:hAnsiTheme="minorHAnsi" w:cs="Arial"/>
          <w:szCs w:val="24"/>
          <w:u w:val="single"/>
        </w:rPr>
        <w:t>não</w:t>
      </w:r>
      <w:r w:rsidRPr="00C4563C">
        <w:rPr>
          <w:rFonts w:asciiTheme="minorHAnsi" w:hAnsiTheme="minorHAnsi" w:cs="Arial"/>
          <w:szCs w:val="24"/>
        </w:rPr>
        <w:t xml:space="preserve"> poderão constar </w:t>
      </w:r>
      <w:r w:rsidR="00B23D8A" w:rsidRPr="00C4563C">
        <w:rPr>
          <w:rFonts w:asciiTheme="minorHAnsi" w:hAnsiTheme="minorHAnsi" w:cs="Arial"/>
          <w:szCs w:val="24"/>
          <w:lang w:val="pt-BR"/>
        </w:rPr>
        <w:t xml:space="preserve">informação, marca, </w:t>
      </w:r>
      <w:r w:rsidRPr="00C4563C">
        <w:rPr>
          <w:rFonts w:asciiTheme="minorHAnsi" w:hAnsiTheme="minorHAnsi" w:cs="Arial"/>
          <w:szCs w:val="24"/>
        </w:rPr>
        <w:t xml:space="preserve">sinal, etiqueta ou </w:t>
      </w:r>
      <w:r w:rsidR="00B23D8A" w:rsidRPr="00C4563C">
        <w:rPr>
          <w:rFonts w:asciiTheme="minorHAnsi" w:hAnsiTheme="minorHAnsi" w:cs="Arial"/>
          <w:szCs w:val="24"/>
          <w:lang w:val="pt-BR"/>
        </w:rPr>
        <w:t xml:space="preserve">qualquer </w:t>
      </w:r>
      <w:r w:rsidRPr="00C4563C">
        <w:rPr>
          <w:rFonts w:asciiTheme="minorHAnsi" w:hAnsiTheme="minorHAnsi" w:cs="Arial"/>
          <w:szCs w:val="24"/>
        </w:rPr>
        <w:t>outro elemento que possibilite a identificação da licitante</w:t>
      </w:r>
      <w:r w:rsidR="00B23D8A" w:rsidRPr="00C4563C">
        <w:rPr>
          <w:rFonts w:asciiTheme="minorHAnsi" w:hAnsiTheme="minorHAnsi" w:cs="Arial"/>
          <w:szCs w:val="24"/>
          <w:lang w:val="pt-BR"/>
        </w:rPr>
        <w:t xml:space="preserve">, </w:t>
      </w:r>
      <w:r w:rsidRPr="00C4563C">
        <w:rPr>
          <w:rFonts w:asciiTheme="minorHAnsi" w:hAnsiTheme="minorHAnsi" w:cs="Arial"/>
          <w:szCs w:val="24"/>
        </w:rPr>
        <w:t xml:space="preserve">ou de </w:t>
      </w:r>
      <w:r w:rsidR="001341E7" w:rsidRPr="00C4563C">
        <w:rPr>
          <w:rFonts w:asciiTheme="minorHAnsi" w:hAnsiTheme="minorHAnsi" w:cs="Arial"/>
          <w:szCs w:val="24"/>
          <w:lang w:val="pt-BR"/>
        </w:rPr>
        <w:t xml:space="preserve">qualquer </w:t>
      </w:r>
      <w:r w:rsidRPr="00C4563C">
        <w:rPr>
          <w:rFonts w:asciiTheme="minorHAnsi" w:hAnsiTheme="minorHAnsi" w:cs="Arial"/>
          <w:szCs w:val="24"/>
        </w:rPr>
        <w:t>anunciante, somente a marca do seu fabricante.</w:t>
      </w:r>
    </w:p>
    <w:p w14:paraId="734078CC" w14:textId="77777777" w:rsidR="00D80DAB" w:rsidRPr="00C4563C" w:rsidRDefault="00D80DAB" w:rsidP="00AC33EB">
      <w:pPr>
        <w:pStyle w:val="Recuodecorpodetexto"/>
        <w:spacing w:after="0"/>
        <w:ind w:left="0"/>
        <w:jc w:val="both"/>
        <w:rPr>
          <w:rFonts w:asciiTheme="minorHAnsi" w:hAnsiTheme="minorHAnsi" w:cs="Arial"/>
          <w:szCs w:val="24"/>
          <w:lang w:val="pt-BR"/>
        </w:rPr>
      </w:pPr>
    </w:p>
    <w:p w14:paraId="39C026AB" w14:textId="779FE409" w:rsidR="00626AD1" w:rsidRPr="00C4563C" w:rsidRDefault="00626AD1" w:rsidP="00AC33EB">
      <w:pPr>
        <w:tabs>
          <w:tab w:val="left" w:pos="1418"/>
        </w:tabs>
        <w:jc w:val="both"/>
        <w:rPr>
          <w:rFonts w:asciiTheme="minorHAnsi" w:hAnsiTheme="minorHAnsi" w:cs="Arial"/>
          <w:szCs w:val="24"/>
        </w:rPr>
      </w:pPr>
      <w:r w:rsidRPr="00C4563C">
        <w:rPr>
          <w:rFonts w:asciiTheme="minorHAnsi" w:hAnsiTheme="minorHAnsi" w:cs="Arial"/>
          <w:szCs w:val="24"/>
        </w:rPr>
        <w:t>1</w:t>
      </w:r>
      <w:r w:rsidR="00610AAD" w:rsidRPr="00C4563C">
        <w:rPr>
          <w:rFonts w:asciiTheme="minorHAnsi" w:hAnsiTheme="minorHAnsi" w:cs="Arial"/>
          <w:szCs w:val="24"/>
        </w:rPr>
        <w:t>1</w:t>
      </w:r>
      <w:r w:rsidRPr="00C4563C">
        <w:rPr>
          <w:rFonts w:asciiTheme="minorHAnsi" w:hAnsiTheme="minorHAnsi" w:cs="Arial"/>
          <w:szCs w:val="24"/>
        </w:rPr>
        <w:t>.3.3.3.5.</w:t>
      </w:r>
      <w:r w:rsidRPr="00C4563C">
        <w:rPr>
          <w:rFonts w:asciiTheme="minorHAnsi" w:hAnsiTheme="minorHAnsi" w:cs="Arial"/>
          <w:szCs w:val="24"/>
        </w:rPr>
        <w:tab/>
        <w:t xml:space="preserve">Os exemplos não serão avaliados sob os critérios utilizados para peças finalizadas, mas apenas como referências das propostas a serem produzidas, independente da forma escolhida pela licitante para </w:t>
      </w:r>
      <w:r w:rsidR="00D027D5" w:rsidRPr="00C4563C">
        <w:rPr>
          <w:rFonts w:asciiTheme="minorHAnsi" w:hAnsiTheme="minorHAnsi" w:cs="Arial"/>
          <w:szCs w:val="24"/>
        </w:rPr>
        <w:t xml:space="preserve">a </w:t>
      </w:r>
      <w:r w:rsidRPr="00C4563C">
        <w:rPr>
          <w:rFonts w:asciiTheme="minorHAnsi" w:hAnsiTheme="minorHAnsi" w:cs="Arial"/>
          <w:szCs w:val="24"/>
        </w:rPr>
        <w:t>apresentação.</w:t>
      </w:r>
    </w:p>
    <w:p w14:paraId="40E74A6B" w14:textId="77777777" w:rsidR="00626AD1" w:rsidRPr="00C4563C" w:rsidRDefault="00626AD1" w:rsidP="00AC33EB">
      <w:pPr>
        <w:pStyle w:val="Recuodecorpodetexto"/>
        <w:spacing w:after="0"/>
        <w:ind w:left="0"/>
        <w:jc w:val="both"/>
        <w:rPr>
          <w:rFonts w:asciiTheme="minorHAnsi" w:hAnsiTheme="minorHAnsi" w:cs="Arial"/>
          <w:szCs w:val="24"/>
          <w:lang w:val="pt-BR"/>
        </w:rPr>
      </w:pPr>
    </w:p>
    <w:p w14:paraId="682AC6A8" w14:textId="1DBA69A4" w:rsidR="00757A9F" w:rsidRPr="00C4563C" w:rsidRDefault="00757A9F" w:rsidP="00AC33EB">
      <w:pPr>
        <w:pStyle w:val="Recuodecorpodetexto"/>
        <w:spacing w:after="0"/>
        <w:ind w:left="0" w:firstLine="6"/>
        <w:jc w:val="both"/>
        <w:rPr>
          <w:rFonts w:asciiTheme="minorHAnsi" w:hAnsiTheme="minorHAnsi" w:cs="Arial"/>
          <w:szCs w:val="24"/>
        </w:rPr>
      </w:pPr>
      <w:r w:rsidRPr="00C4563C">
        <w:rPr>
          <w:rFonts w:asciiTheme="minorHAnsi" w:hAnsiTheme="minorHAnsi" w:cs="Arial"/>
          <w:szCs w:val="24"/>
        </w:rPr>
        <w:t>1</w:t>
      </w:r>
      <w:r w:rsidR="00610AAD" w:rsidRPr="00C4563C">
        <w:rPr>
          <w:rFonts w:asciiTheme="minorHAnsi" w:hAnsiTheme="minorHAnsi" w:cs="Arial"/>
          <w:szCs w:val="24"/>
          <w:lang w:val="pt-BR"/>
        </w:rPr>
        <w:t>1</w:t>
      </w:r>
      <w:r w:rsidRPr="00C4563C">
        <w:rPr>
          <w:rFonts w:asciiTheme="minorHAnsi" w:hAnsiTheme="minorHAnsi" w:cs="Arial"/>
          <w:szCs w:val="24"/>
        </w:rPr>
        <w:t>.3.3.3.</w:t>
      </w:r>
      <w:r w:rsidR="00626AD1" w:rsidRPr="00C4563C">
        <w:rPr>
          <w:rFonts w:asciiTheme="minorHAnsi" w:hAnsiTheme="minorHAnsi" w:cs="Arial"/>
          <w:szCs w:val="24"/>
          <w:lang w:val="pt-BR"/>
        </w:rPr>
        <w:t>6</w:t>
      </w:r>
      <w:r w:rsidRPr="00C4563C">
        <w:rPr>
          <w:rFonts w:asciiTheme="minorHAnsi" w:hAnsiTheme="minorHAnsi" w:cs="Arial"/>
          <w:szCs w:val="24"/>
        </w:rPr>
        <w:tab/>
      </w:r>
      <w:r w:rsidR="00626AD1" w:rsidRPr="00C4563C">
        <w:rPr>
          <w:rFonts w:asciiTheme="minorHAnsi" w:hAnsiTheme="minorHAnsi" w:cs="Arial"/>
          <w:szCs w:val="24"/>
          <w:lang w:val="pt-BR"/>
        </w:rPr>
        <w:t>Para</w:t>
      </w:r>
      <w:r w:rsidR="00626AD1" w:rsidRPr="00C4563C">
        <w:rPr>
          <w:rFonts w:asciiTheme="minorHAnsi" w:hAnsiTheme="minorHAnsi" w:cs="Arial"/>
          <w:szCs w:val="24"/>
        </w:rPr>
        <w:t xml:space="preserve"> facilitar seu cotejo, pelos integrantes da Subcomissão Técnica, com a relação prevista na alínea ‘a’ do subitem 1</w:t>
      </w:r>
      <w:r w:rsidR="000F0457" w:rsidRPr="00C4563C">
        <w:rPr>
          <w:rFonts w:asciiTheme="minorHAnsi" w:hAnsiTheme="minorHAnsi" w:cs="Arial"/>
          <w:szCs w:val="24"/>
          <w:lang w:val="pt-BR"/>
        </w:rPr>
        <w:t>1</w:t>
      </w:r>
      <w:r w:rsidR="00626AD1" w:rsidRPr="00C4563C">
        <w:rPr>
          <w:rFonts w:asciiTheme="minorHAnsi" w:hAnsiTheme="minorHAnsi" w:cs="Arial"/>
          <w:szCs w:val="24"/>
        </w:rPr>
        <w:t>.3.3 deste Edital</w:t>
      </w:r>
      <w:r w:rsidR="00626AD1" w:rsidRPr="00C4563C">
        <w:rPr>
          <w:rFonts w:asciiTheme="minorHAnsi" w:hAnsiTheme="minorHAnsi" w:cs="Arial"/>
          <w:szCs w:val="24"/>
          <w:lang w:val="pt-BR"/>
        </w:rPr>
        <w:t>, c</w:t>
      </w:r>
      <w:r w:rsidRPr="00C4563C">
        <w:rPr>
          <w:rFonts w:asciiTheme="minorHAnsi" w:hAnsiTheme="minorHAnsi" w:cs="Arial"/>
          <w:szCs w:val="24"/>
        </w:rPr>
        <w:t>ada</w:t>
      </w:r>
      <w:r w:rsidR="00911E15" w:rsidRPr="00C4563C">
        <w:rPr>
          <w:rFonts w:asciiTheme="minorHAnsi" w:hAnsiTheme="minorHAnsi" w:cs="Arial"/>
          <w:szCs w:val="24"/>
          <w:lang w:val="pt-BR"/>
        </w:rPr>
        <w:t xml:space="preserve"> exemplo</w:t>
      </w:r>
      <w:r w:rsidR="00990313" w:rsidRPr="00C4563C">
        <w:rPr>
          <w:rFonts w:asciiTheme="minorHAnsi" w:hAnsiTheme="minorHAnsi" w:cs="Arial"/>
          <w:szCs w:val="24"/>
          <w:lang w:val="pt-BR"/>
        </w:rPr>
        <w:t xml:space="preserve"> </w:t>
      </w:r>
      <w:r w:rsidRPr="00C4563C">
        <w:rPr>
          <w:rFonts w:asciiTheme="minorHAnsi" w:hAnsiTheme="minorHAnsi" w:cs="Arial"/>
          <w:szCs w:val="24"/>
        </w:rPr>
        <w:t xml:space="preserve">deverá trazer </w:t>
      </w:r>
      <w:r w:rsidR="00911E15" w:rsidRPr="00C4563C">
        <w:rPr>
          <w:rFonts w:asciiTheme="minorHAnsi" w:hAnsiTheme="minorHAnsi" w:cs="Arial"/>
          <w:szCs w:val="24"/>
          <w:lang w:val="pt-BR"/>
        </w:rPr>
        <w:t>indicação do tipo</w:t>
      </w:r>
      <w:r w:rsidRPr="00C4563C">
        <w:rPr>
          <w:rFonts w:asciiTheme="minorHAnsi" w:hAnsiTheme="minorHAnsi" w:cs="Arial"/>
          <w:szCs w:val="24"/>
        </w:rPr>
        <w:t xml:space="preserve"> </w:t>
      </w:r>
      <w:r w:rsidR="00911E15" w:rsidRPr="00C4563C">
        <w:rPr>
          <w:rFonts w:asciiTheme="minorHAnsi" w:hAnsiTheme="minorHAnsi" w:cs="Arial"/>
          <w:szCs w:val="24"/>
          <w:lang w:val="pt-BR"/>
        </w:rPr>
        <w:t>de peça</w:t>
      </w:r>
      <w:r w:rsidR="00990313" w:rsidRPr="00C4563C">
        <w:rPr>
          <w:rFonts w:asciiTheme="minorHAnsi" w:hAnsiTheme="minorHAnsi" w:cs="Arial"/>
          <w:szCs w:val="24"/>
          <w:lang w:val="pt-BR"/>
        </w:rPr>
        <w:t xml:space="preserve"> (</w:t>
      </w:r>
      <w:r w:rsidR="00F144FC" w:rsidRPr="00C4563C">
        <w:rPr>
          <w:rFonts w:asciiTheme="minorHAnsi" w:hAnsiTheme="minorHAnsi" w:cs="Arial"/>
          <w:szCs w:val="24"/>
          <w:lang w:val="pt-BR"/>
        </w:rPr>
        <w:t>e</w:t>
      </w:r>
      <w:r w:rsidR="00626AD1" w:rsidRPr="00C4563C">
        <w:rPr>
          <w:rFonts w:asciiTheme="minorHAnsi" w:hAnsiTheme="minorHAnsi" w:cs="Arial"/>
          <w:szCs w:val="24"/>
          <w:lang w:val="pt-BR"/>
        </w:rPr>
        <w:t>xemplo</w:t>
      </w:r>
      <w:r w:rsidR="00F144FC" w:rsidRPr="00C4563C">
        <w:rPr>
          <w:rFonts w:asciiTheme="minorHAnsi" w:hAnsiTheme="minorHAnsi" w:cs="Arial"/>
          <w:szCs w:val="24"/>
          <w:lang w:val="pt-BR"/>
        </w:rPr>
        <w:t>s</w:t>
      </w:r>
      <w:r w:rsidR="00626AD1" w:rsidRPr="00C4563C">
        <w:rPr>
          <w:rFonts w:asciiTheme="minorHAnsi" w:hAnsiTheme="minorHAnsi" w:cs="Arial"/>
          <w:szCs w:val="24"/>
          <w:lang w:val="pt-BR"/>
        </w:rPr>
        <w:t xml:space="preserve">: </w:t>
      </w:r>
      <w:r w:rsidRPr="00C4563C">
        <w:rPr>
          <w:rFonts w:asciiTheme="minorHAnsi" w:hAnsiTheme="minorHAnsi" w:cs="Arial"/>
          <w:szCs w:val="24"/>
        </w:rPr>
        <w:t xml:space="preserve">cartaz, filme TV, spot rádio, anúncio revista, </w:t>
      </w:r>
      <w:r w:rsidR="00A539F6" w:rsidRPr="00C4563C">
        <w:rPr>
          <w:rFonts w:asciiTheme="minorHAnsi" w:hAnsiTheme="minorHAnsi" w:cs="Arial"/>
          <w:i/>
          <w:szCs w:val="24"/>
          <w:lang w:val="pt-BR"/>
        </w:rPr>
        <w:t>banner</w:t>
      </w:r>
      <w:r w:rsidR="00C26951" w:rsidRPr="00C4563C">
        <w:rPr>
          <w:rFonts w:asciiTheme="minorHAnsi" w:hAnsiTheme="minorHAnsi" w:cs="Arial"/>
          <w:szCs w:val="24"/>
          <w:lang w:val="pt-BR"/>
        </w:rPr>
        <w:t xml:space="preserve"> </w:t>
      </w:r>
      <w:r w:rsidRPr="00C4563C">
        <w:rPr>
          <w:rFonts w:asciiTheme="minorHAnsi" w:hAnsiTheme="minorHAnsi" w:cs="Arial"/>
          <w:szCs w:val="24"/>
        </w:rPr>
        <w:t>internet).</w:t>
      </w:r>
    </w:p>
    <w:p w14:paraId="4C141397" w14:textId="77777777" w:rsidR="00757A9F" w:rsidRPr="00C4563C" w:rsidRDefault="00757A9F" w:rsidP="00AC33EB">
      <w:pPr>
        <w:pStyle w:val="Recuodecorpodetexto"/>
        <w:spacing w:after="0"/>
        <w:ind w:left="0"/>
        <w:jc w:val="both"/>
        <w:rPr>
          <w:rFonts w:asciiTheme="minorHAnsi" w:hAnsiTheme="minorHAnsi" w:cs="Arial"/>
          <w:szCs w:val="24"/>
        </w:rPr>
      </w:pPr>
    </w:p>
    <w:p w14:paraId="39406BA9" w14:textId="5221376C" w:rsidR="00FD1BE6" w:rsidRPr="00C4563C" w:rsidRDefault="00FD1BE6" w:rsidP="00AC33EB">
      <w:pPr>
        <w:jc w:val="both"/>
        <w:rPr>
          <w:rFonts w:asciiTheme="minorHAnsi" w:hAnsiTheme="minorHAnsi" w:cs="Arial"/>
          <w:szCs w:val="24"/>
        </w:rPr>
      </w:pPr>
      <w:r w:rsidRPr="00C4563C">
        <w:rPr>
          <w:rFonts w:asciiTheme="minorHAnsi" w:hAnsiTheme="minorHAnsi" w:cs="Arial"/>
          <w:szCs w:val="24"/>
        </w:rPr>
        <w:t>1</w:t>
      </w:r>
      <w:r w:rsidR="00610AAD" w:rsidRPr="00C4563C">
        <w:rPr>
          <w:rFonts w:asciiTheme="minorHAnsi" w:hAnsiTheme="minorHAnsi" w:cs="Arial"/>
          <w:szCs w:val="24"/>
        </w:rPr>
        <w:t>1</w:t>
      </w:r>
      <w:r w:rsidRPr="00C4563C">
        <w:rPr>
          <w:rFonts w:asciiTheme="minorHAnsi" w:hAnsiTheme="minorHAnsi" w:cs="Arial"/>
          <w:szCs w:val="24"/>
        </w:rPr>
        <w:t>.3.3.4</w:t>
      </w:r>
      <w:r w:rsidRPr="00C4563C">
        <w:rPr>
          <w:rFonts w:asciiTheme="minorHAnsi" w:hAnsiTheme="minorHAnsi" w:cs="Arial"/>
          <w:szCs w:val="24"/>
        </w:rPr>
        <w:tab/>
        <w:t>Para fins de cômputo das peças que pode</w:t>
      </w:r>
      <w:r w:rsidR="00A614D2" w:rsidRPr="00C4563C">
        <w:rPr>
          <w:rFonts w:asciiTheme="minorHAnsi" w:hAnsiTheme="minorHAnsi" w:cs="Arial"/>
          <w:szCs w:val="24"/>
        </w:rPr>
        <w:t>rão</w:t>
      </w:r>
      <w:r w:rsidRPr="00C4563C">
        <w:rPr>
          <w:rFonts w:asciiTheme="minorHAnsi" w:hAnsiTheme="minorHAnsi" w:cs="Arial"/>
          <w:szCs w:val="24"/>
        </w:rPr>
        <w:t xml:space="preserve"> ser apresentadas fisicamente</w:t>
      </w:r>
      <w:r w:rsidR="00556044" w:rsidRPr="00C4563C">
        <w:rPr>
          <w:rFonts w:asciiTheme="minorHAnsi" w:hAnsiTheme="minorHAnsi" w:cs="Arial"/>
          <w:szCs w:val="24"/>
        </w:rPr>
        <w:t xml:space="preserve"> como exemplos</w:t>
      </w:r>
      <w:r w:rsidRPr="00C4563C">
        <w:rPr>
          <w:rFonts w:asciiTheme="minorHAnsi" w:hAnsiTheme="minorHAnsi" w:cs="Arial"/>
          <w:szCs w:val="24"/>
        </w:rPr>
        <w:t xml:space="preserve">, até o limite de </w:t>
      </w:r>
      <w:r w:rsidR="00933C55" w:rsidRPr="00C4563C">
        <w:rPr>
          <w:rFonts w:asciiTheme="minorHAnsi" w:hAnsiTheme="minorHAnsi" w:cs="Arial"/>
          <w:szCs w:val="24"/>
          <w:highlight w:val="yellow"/>
        </w:rPr>
        <w:t>XX</w:t>
      </w:r>
      <w:r w:rsidRPr="00C4563C">
        <w:rPr>
          <w:rFonts w:asciiTheme="minorHAnsi" w:hAnsiTheme="minorHAnsi" w:cs="Arial"/>
          <w:szCs w:val="24"/>
        </w:rPr>
        <w:t xml:space="preserve"> (</w:t>
      </w:r>
      <w:r w:rsidR="00983853" w:rsidRPr="00C4563C">
        <w:rPr>
          <w:rFonts w:asciiTheme="minorHAnsi" w:hAnsiTheme="minorHAnsi" w:cs="Arial"/>
          <w:szCs w:val="24"/>
          <w:highlight w:val="yellow"/>
        </w:rPr>
        <w:t>por extenso</w:t>
      </w:r>
      <w:r w:rsidRPr="00C4563C">
        <w:rPr>
          <w:rFonts w:asciiTheme="minorHAnsi" w:hAnsiTheme="minorHAnsi" w:cs="Arial"/>
          <w:szCs w:val="24"/>
        </w:rPr>
        <w:t>), devem ser observadas as seguintes regras:</w:t>
      </w:r>
      <w:r w:rsidR="00477392" w:rsidRPr="00C4563C">
        <w:rPr>
          <w:rFonts w:asciiTheme="minorHAnsi" w:hAnsiTheme="minorHAnsi" w:cs="Arial"/>
          <w:i/>
          <w:szCs w:val="24"/>
          <w:highlight w:val="yellow"/>
        </w:rPr>
        <w:t>&lt;</w:t>
      </w:r>
      <w:r w:rsidR="0098627B" w:rsidRPr="00C4563C">
        <w:rPr>
          <w:rFonts w:asciiTheme="minorHAnsi" w:hAnsiTheme="minorHAnsi" w:cs="Arial"/>
          <w:i/>
          <w:szCs w:val="24"/>
          <w:highlight w:val="yellow"/>
        </w:rPr>
        <w:t>mesma</w:t>
      </w:r>
      <w:r w:rsidR="0038712D" w:rsidRPr="00C4563C">
        <w:rPr>
          <w:rFonts w:asciiTheme="minorHAnsi" w:hAnsiTheme="minorHAnsi" w:cs="Arial"/>
          <w:i/>
          <w:szCs w:val="24"/>
          <w:highlight w:val="yellow"/>
        </w:rPr>
        <w:t xml:space="preserve"> </w:t>
      </w:r>
      <w:r w:rsidR="00A75A4C" w:rsidRPr="00C4563C">
        <w:rPr>
          <w:rFonts w:asciiTheme="minorHAnsi" w:hAnsiTheme="minorHAnsi" w:cs="Arial"/>
          <w:i/>
          <w:szCs w:val="24"/>
          <w:highlight w:val="yellow"/>
        </w:rPr>
        <w:t xml:space="preserve">quantidade </w:t>
      </w:r>
      <w:r w:rsidR="0038712D" w:rsidRPr="00C4563C">
        <w:rPr>
          <w:rFonts w:asciiTheme="minorHAnsi" w:hAnsiTheme="minorHAnsi" w:cs="Arial"/>
          <w:i/>
          <w:szCs w:val="24"/>
          <w:highlight w:val="yellow"/>
        </w:rPr>
        <w:t>informa</w:t>
      </w:r>
      <w:r w:rsidR="00A75A4C" w:rsidRPr="00C4563C">
        <w:rPr>
          <w:rFonts w:asciiTheme="minorHAnsi" w:hAnsiTheme="minorHAnsi" w:cs="Arial"/>
          <w:i/>
          <w:szCs w:val="24"/>
          <w:highlight w:val="yellow"/>
        </w:rPr>
        <w:t>da</w:t>
      </w:r>
      <w:r w:rsidR="0038712D" w:rsidRPr="00C4563C">
        <w:rPr>
          <w:rFonts w:asciiTheme="minorHAnsi" w:hAnsiTheme="minorHAnsi" w:cs="Arial"/>
          <w:i/>
          <w:szCs w:val="24"/>
          <w:highlight w:val="yellow"/>
        </w:rPr>
        <w:t xml:space="preserve"> </w:t>
      </w:r>
      <w:r w:rsidR="00A75A4C" w:rsidRPr="00C4563C">
        <w:rPr>
          <w:rFonts w:asciiTheme="minorHAnsi" w:hAnsiTheme="minorHAnsi" w:cs="Arial"/>
          <w:i/>
          <w:szCs w:val="24"/>
          <w:highlight w:val="yellow"/>
        </w:rPr>
        <w:t>n</w:t>
      </w:r>
      <w:r w:rsidR="0038712D" w:rsidRPr="00C4563C">
        <w:rPr>
          <w:rFonts w:asciiTheme="minorHAnsi" w:hAnsiTheme="minorHAnsi" w:cs="Arial"/>
          <w:i/>
          <w:szCs w:val="24"/>
          <w:highlight w:val="yellow"/>
        </w:rPr>
        <w:t>o subitem 1</w:t>
      </w:r>
      <w:r w:rsidR="000F0457" w:rsidRPr="00C4563C">
        <w:rPr>
          <w:rFonts w:asciiTheme="minorHAnsi" w:hAnsiTheme="minorHAnsi" w:cs="Arial"/>
          <w:i/>
          <w:szCs w:val="24"/>
          <w:highlight w:val="yellow"/>
        </w:rPr>
        <w:t>1</w:t>
      </w:r>
      <w:r w:rsidR="0038712D" w:rsidRPr="00C4563C">
        <w:rPr>
          <w:rFonts w:asciiTheme="minorHAnsi" w:hAnsiTheme="minorHAnsi" w:cs="Arial"/>
          <w:i/>
          <w:szCs w:val="24"/>
          <w:highlight w:val="yellow"/>
        </w:rPr>
        <w:t>.3.3.3</w:t>
      </w:r>
      <w:r w:rsidR="00477392" w:rsidRPr="00C4563C">
        <w:rPr>
          <w:rFonts w:asciiTheme="minorHAnsi" w:hAnsiTheme="minorHAnsi" w:cs="Arial"/>
          <w:i/>
          <w:szCs w:val="24"/>
          <w:highlight w:val="yellow"/>
        </w:rPr>
        <w:t>&gt;</w:t>
      </w:r>
    </w:p>
    <w:p w14:paraId="776F0A22" w14:textId="77777777" w:rsidR="00757A9F" w:rsidRPr="00C4563C" w:rsidRDefault="00757A9F" w:rsidP="00AC33EB">
      <w:pPr>
        <w:jc w:val="both"/>
        <w:rPr>
          <w:rFonts w:asciiTheme="minorHAnsi" w:hAnsiTheme="minorHAnsi" w:cs="Arial"/>
          <w:szCs w:val="24"/>
        </w:rPr>
      </w:pPr>
    </w:p>
    <w:p w14:paraId="79E4AF16" w14:textId="77777777" w:rsidR="00757A9F" w:rsidRPr="00C4563C" w:rsidRDefault="00757A9F" w:rsidP="00AC33EB">
      <w:pPr>
        <w:tabs>
          <w:tab w:val="left" w:pos="1701"/>
        </w:tabs>
        <w:ind w:left="1418"/>
        <w:jc w:val="both"/>
        <w:rPr>
          <w:rFonts w:asciiTheme="minorHAnsi" w:hAnsiTheme="minorHAnsi" w:cs="Arial"/>
          <w:szCs w:val="24"/>
        </w:rPr>
      </w:pPr>
      <w:r w:rsidRPr="00C4563C">
        <w:rPr>
          <w:rFonts w:asciiTheme="minorHAnsi" w:hAnsiTheme="minorHAnsi" w:cs="Arial"/>
          <w:szCs w:val="24"/>
        </w:rPr>
        <w:t>a) as reduções e variações de formato serão consideradas como novas peças;</w:t>
      </w:r>
    </w:p>
    <w:p w14:paraId="551DDF32" w14:textId="77777777" w:rsidR="00757A9F" w:rsidRPr="00C4563C" w:rsidRDefault="00757A9F" w:rsidP="00AC33EB">
      <w:pPr>
        <w:tabs>
          <w:tab w:val="left" w:pos="1701"/>
        </w:tabs>
        <w:ind w:left="1418"/>
        <w:jc w:val="both"/>
        <w:rPr>
          <w:rFonts w:asciiTheme="minorHAnsi" w:hAnsiTheme="minorHAnsi" w:cs="Arial"/>
          <w:szCs w:val="24"/>
        </w:rPr>
      </w:pPr>
    </w:p>
    <w:p w14:paraId="760852E8" w14:textId="77777777" w:rsidR="00757A9F" w:rsidRPr="00C4563C" w:rsidRDefault="00757A9F" w:rsidP="00AC33EB">
      <w:pPr>
        <w:tabs>
          <w:tab w:val="left" w:pos="1701"/>
        </w:tabs>
        <w:ind w:left="1418"/>
        <w:jc w:val="both"/>
        <w:rPr>
          <w:rFonts w:asciiTheme="minorHAnsi" w:hAnsiTheme="minorHAnsi" w:cs="Arial"/>
          <w:szCs w:val="24"/>
        </w:rPr>
      </w:pPr>
      <w:r w:rsidRPr="00C4563C">
        <w:rPr>
          <w:rFonts w:asciiTheme="minorHAnsi" w:hAnsiTheme="minorHAnsi" w:cs="Arial"/>
          <w:szCs w:val="24"/>
        </w:rPr>
        <w:t xml:space="preserve">b) cada peça apresentada como parte de um </w:t>
      </w:r>
      <w:r w:rsidRPr="00C4563C">
        <w:rPr>
          <w:rFonts w:asciiTheme="minorHAnsi" w:hAnsiTheme="minorHAnsi" w:cs="Arial"/>
          <w:i/>
          <w:szCs w:val="24"/>
        </w:rPr>
        <w:t>kit</w:t>
      </w:r>
      <w:r w:rsidRPr="00C4563C">
        <w:rPr>
          <w:rFonts w:asciiTheme="minorHAnsi" w:hAnsiTheme="minorHAnsi" w:cs="Arial"/>
          <w:szCs w:val="24"/>
        </w:rPr>
        <w:t xml:space="preserve"> será computada no referido limite;</w:t>
      </w:r>
    </w:p>
    <w:p w14:paraId="38619501" w14:textId="77777777" w:rsidR="00757A9F" w:rsidRPr="00C4563C" w:rsidRDefault="00757A9F" w:rsidP="00AC33EB">
      <w:pPr>
        <w:tabs>
          <w:tab w:val="left" w:pos="1701"/>
        </w:tabs>
        <w:ind w:left="1418"/>
        <w:jc w:val="both"/>
        <w:rPr>
          <w:rFonts w:asciiTheme="minorHAnsi" w:hAnsiTheme="minorHAnsi" w:cs="Arial"/>
          <w:szCs w:val="24"/>
        </w:rPr>
      </w:pPr>
    </w:p>
    <w:p w14:paraId="129E119F" w14:textId="1A669C46" w:rsidR="00757A9F" w:rsidRPr="00C4563C" w:rsidRDefault="00757A9F" w:rsidP="00AC33EB">
      <w:pPr>
        <w:tabs>
          <w:tab w:val="left" w:pos="1701"/>
        </w:tabs>
        <w:ind w:left="1418"/>
        <w:jc w:val="both"/>
        <w:rPr>
          <w:rFonts w:asciiTheme="minorHAnsi" w:hAnsiTheme="minorHAnsi" w:cs="Arial"/>
          <w:szCs w:val="24"/>
        </w:rPr>
      </w:pPr>
      <w:r w:rsidRPr="00C4563C">
        <w:rPr>
          <w:rFonts w:asciiTheme="minorHAnsi" w:hAnsiTheme="minorHAnsi" w:cs="Arial"/>
          <w:szCs w:val="24"/>
        </w:rPr>
        <w:t xml:space="preserve">c) </w:t>
      </w:r>
      <w:r w:rsidR="00080A4D" w:rsidRPr="00C4563C">
        <w:rPr>
          <w:rFonts w:asciiTheme="minorHAnsi" w:hAnsiTheme="minorHAnsi" w:cs="Arial"/>
          <w:szCs w:val="24"/>
        </w:rPr>
        <w:t xml:space="preserve">uma </w:t>
      </w:r>
      <w:r w:rsidRPr="00C4563C">
        <w:rPr>
          <w:rFonts w:asciiTheme="minorHAnsi" w:hAnsiTheme="minorHAnsi" w:cs="Arial"/>
          <w:szCs w:val="24"/>
        </w:rPr>
        <w:t xml:space="preserve">peça sequencial, para qualquer meio (a exemplo de anúncio </w:t>
      </w:r>
      <w:r w:rsidR="00FD1BE6" w:rsidRPr="00C4563C">
        <w:rPr>
          <w:rFonts w:asciiTheme="minorHAnsi" w:hAnsiTheme="minorHAnsi" w:cs="Arial"/>
          <w:szCs w:val="24"/>
        </w:rPr>
        <w:t>para revista e jornal</w:t>
      </w:r>
      <w:r w:rsidR="00261AB2" w:rsidRPr="00C4563C">
        <w:rPr>
          <w:rFonts w:asciiTheme="minorHAnsi" w:hAnsiTheme="minorHAnsi" w:cs="Arial"/>
          <w:szCs w:val="24"/>
        </w:rPr>
        <w:t xml:space="preserve">, </w:t>
      </w:r>
      <w:r w:rsidR="00261AB2" w:rsidRPr="00C4563C">
        <w:rPr>
          <w:rFonts w:asciiTheme="minorHAnsi" w:hAnsiTheme="minorHAnsi" w:cs="Arial"/>
          <w:i/>
          <w:szCs w:val="24"/>
        </w:rPr>
        <w:t>banner</w:t>
      </w:r>
      <w:r w:rsidR="00261AB2" w:rsidRPr="00C4563C">
        <w:rPr>
          <w:rFonts w:asciiTheme="minorHAnsi" w:hAnsiTheme="minorHAnsi" w:cs="Arial"/>
          <w:szCs w:val="24"/>
        </w:rPr>
        <w:t xml:space="preserve"> de intern</w:t>
      </w:r>
      <w:r w:rsidR="003E3EF5" w:rsidRPr="00C4563C">
        <w:rPr>
          <w:rFonts w:asciiTheme="minorHAnsi" w:hAnsiTheme="minorHAnsi" w:cs="Arial"/>
          <w:szCs w:val="24"/>
        </w:rPr>
        <w:t>e</w:t>
      </w:r>
      <w:r w:rsidR="00261AB2" w:rsidRPr="00C4563C">
        <w:rPr>
          <w:rFonts w:asciiTheme="minorHAnsi" w:hAnsiTheme="minorHAnsi" w:cs="Arial"/>
          <w:szCs w:val="24"/>
        </w:rPr>
        <w:t xml:space="preserve">t e </w:t>
      </w:r>
      <w:r w:rsidR="00FD1BE6" w:rsidRPr="00C4563C">
        <w:rPr>
          <w:rFonts w:asciiTheme="minorHAnsi" w:hAnsiTheme="minorHAnsi" w:cs="Arial"/>
          <w:szCs w:val="24"/>
        </w:rPr>
        <w:t>painé</w:t>
      </w:r>
      <w:r w:rsidRPr="00C4563C">
        <w:rPr>
          <w:rFonts w:asciiTheme="minorHAnsi" w:hAnsiTheme="minorHAnsi" w:cs="Arial"/>
          <w:szCs w:val="24"/>
        </w:rPr>
        <w:t>is sequenciais de mídia exterior</w:t>
      </w:r>
      <w:r w:rsidR="00080A4D" w:rsidRPr="00C4563C">
        <w:rPr>
          <w:rFonts w:asciiTheme="minorHAnsi" w:hAnsiTheme="minorHAnsi" w:cs="Arial"/>
          <w:szCs w:val="24"/>
        </w:rPr>
        <w:t xml:space="preserve">, tais como </w:t>
      </w:r>
      <w:r w:rsidRPr="00C4563C">
        <w:rPr>
          <w:rFonts w:asciiTheme="minorHAnsi" w:hAnsiTheme="minorHAnsi" w:cs="Arial"/>
          <w:i/>
          <w:szCs w:val="24"/>
        </w:rPr>
        <w:t>outdoor</w:t>
      </w:r>
      <w:r w:rsidRPr="00C4563C">
        <w:rPr>
          <w:rFonts w:asciiTheme="minorHAnsi" w:hAnsiTheme="minorHAnsi" w:cs="Arial"/>
          <w:szCs w:val="24"/>
        </w:rPr>
        <w:t xml:space="preserve">, envelopamento de veículo, </w:t>
      </w:r>
      <w:proofErr w:type="spellStart"/>
      <w:r w:rsidRPr="00C4563C">
        <w:rPr>
          <w:rFonts w:asciiTheme="minorHAnsi" w:hAnsiTheme="minorHAnsi" w:cs="Arial"/>
          <w:szCs w:val="24"/>
        </w:rPr>
        <w:t>adesivagem</w:t>
      </w:r>
      <w:proofErr w:type="spellEnd"/>
      <w:r w:rsidRPr="00C4563C">
        <w:rPr>
          <w:rFonts w:asciiTheme="minorHAnsi" w:hAnsiTheme="minorHAnsi" w:cs="Arial"/>
          <w:szCs w:val="24"/>
        </w:rPr>
        <w:t xml:space="preserve"> de </w:t>
      </w:r>
      <w:proofErr w:type="spellStart"/>
      <w:r w:rsidRPr="00C4563C">
        <w:rPr>
          <w:rFonts w:asciiTheme="minorHAnsi" w:hAnsiTheme="minorHAnsi" w:cs="Arial"/>
          <w:i/>
          <w:szCs w:val="24"/>
        </w:rPr>
        <w:t>finger</w:t>
      </w:r>
      <w:proofErr w:type="spellEnd"/>
      <w:r w:rsidR="00080A4D" w:rsidRPr="00C4563C">
        <w:rPr>
          <w:rFonts w:asciiTheme="minorHAnsi" w:hAnsiTheme="minorHAnsi" w:cs="Arial"/>
          <w:i/>
          <w:szCs w:val="24"/>
        </w:rPr>
        <w:t xml:space="preserve">, </w:t>
      </w:r>
      <w:r w:rsidRPr="00C4563C">
        <w:rPr>
          <w:rFonts w:asciiTheme="minorHAnsi" w:hAnsiTheme="minorHAnsi" w:cs="Arial"/>
          <w:szCs w:val="24"/>
        </w:rPr>
        <w:t xml:space="preserve">entre outros), será considerada </w:t>
      </w:r>
      <w:r w:rsidR="00FE6D76" w:rsidRPr="00C4563C">
        <w:rPr>
          <w:rFonts w:asciiTheme="minorHAnsi" w:hAnsiTheme="minorHAnsi" w:cs="Arial"/>
          <w:szCs w:val="24"/>
        </w:rPr>
        <w:t>01 (um</w:t>
      </w:r>
      <w:r w:rsidRPr="00C4563C">
        <w:rPr>
          <w:rFonts w:asciiTheme="minorHAnsi" w:hAnsiTheme="minorHAnsi" w:cs="Arial"/>
          <w:szCs w:val="24"/>
        </w:rPr>
        <w:t>a</w:t>
      </w:r>
      <w:r w:rsidR="00FE6D76" w:rsidRPr="00C4563C">
        <w:rPr>
          <w:rFonts w:asciiTheme="minorHAnsi" w:hAnsiTheme="minorHAnsi" w:cs="Arial"/>
          <w:szCs w:val="24"/>
        </w:rPr>
        <w:t>)</w:t>
      </w:r>
      <w:r w:rsidRPr="00C4563C">
        <w:rPr>
          <w:rFonts w:asciiTheme="minorHAnsi" w:hAnsiTheme="minorHAnsi" w:cs="Arial"/>
          <w:szCs w:val="24"/>
        </w:rPr>
        <w:t xml:space="preserve"> peça</w:t>
      </w:r>
      <w:r w:rsidR="00FB0AE5" w:rsidRPr="00C4563C">
        <w:rPr>
          <w:rFonts w:asciiTheme="minorHAnsi" w:hAnsiTheme="minorHAnsi" w:cs="Arial"/>
          <w:szCs w:val="24"/>
        </w:rPr>
        <w:t xml:space="preserve">, </w:t>
      </w:r>
      <w:r w:rsidRPr="00C4563C">
        <w:rPr>
          <w:rFonts w:asciiTheme="minorHAnsi" w:hAnsiTheme="minorHAnsi" w:cs="Arial"/>
          <w:szCs w:val="24"/>
        </w:rPr>
        <w:t xml:space="preserve">se o conjunto transmitir </w:t>
      </w:r>
      <w:proofErr w:type="spellStart"/>
      <w:r w:rsidRPr="00C4563C">
        <w:rPr>
          <w:rFonts w:asciiTheme="minorHAnsi" w:hAnsiTheme="minorHAnsi" w:cs="Arial"/>
          <w:szCs w:val="24"/>
        </w:rPr>
        <w:t>mensagem</w:t>
      </w:r>
      <w:proofErr w:type="spellEnd"/>
      <w:r w:rsidRPr="00C4563C">
        <w:rPr>
          <w:rFonts w:asciiTheme="minorHAnsi" w:hAnsiTheme="minorHAnsi" w:cs="Arial"/>
          <w:szCs w:val="24"/>
        </w:rPr>
        <w:t xml:space="preserve"> única;</w:t>
      </w:r>
    </w:p>
    <w:p w14:paraId="5516B476" w14:textId="77777777" w:rsidR="00757A9F" w:rsidRPr="00C4563C" w:rsidRDefault="00757A9F" w:rsidP="00AC33EB">
      <w:pPr>
        <w:tabs>
          <w:tab w:val="left" w:pos="1701"/>
        </w:tabs>
        <w:ind w:left="1418"/>
        <w:jc w:val="both"/>
        <w:rPr>
          <w:rFonts w:asciiTheme="minorHAnsi" w:hAnsiTheme="minorHAnsi" w:cs="Arial"/>
          <w:szCs w:val="24"/>
        </w:rPr>
      </w:pPr>
    </w:p>
    <w:p w14:paraId="6315F971" w14:textId="6D85EAFD" w:rsidR="00757A9F" w:rsidRPr="00C4563C" w:rsidRDefault="00757A9F" w:rsidP="00AC33EB">
      <w:pPr>
        <w:tabs>
          <w:tab w:val="left" w:pos="1701"/>
        </w:tabs>
        <w:ind w:left="1418"/>
        <w:jc w:val="both"/>
        <w:rPr>
          <w:rFonts w:asciiTheme="minorHAnsi" w:hAnsiTheme="minorHAnsi" w:cs="Arial"/>
          <w:szCs w:val="24"/>
        </w:rPr>
      </w:pPr>
      <w:r w:rsidRPr="00C4563C">
        <w:rPr>
          <w:rFonts w:asciiTheme="minorHAnsi" w:hAnsiTheme="minorHAnsi" w:cs="Arial"/>
          <w:szCs w:val="24"/>
        </w:rPr>
        <w:t xml:space="preserve">d) um </w:t>
      </w:r>
      <w:r w:rsidRPr="00C4563C">
        <w:rPr>
          <w:rFonts w:asciiTheme="minorHAnsi" w:hAnsiTheme="minorHAnsi" w:cs="Arial"/>
          <w:i/>
          <w:szCs w:val="24"/>
        </w:rPr>
        <w:t>hotsite</w:t>
      </w:r>
      <w:r w:rsidRPr="00C4563C">
        <w:rPr>
          <w:rFonts w:asciiTheme="minorHAnsi" w:hAnsiTheme="minorHAnsi" w:cs="Arial"/>
          <w:szCs w:val="24"/>
        </w:rPr>
        <w:t xml:space="preserve"> e todas as suas páginas serão considerados </w:t>
      </w:r>
      <w:r w:rsidR="00FE6D76" w:rsidRPr="00C4563C">
        <w:rPr>
          <w:rFonts w:asciiTheme="minorHAnsi" w:hAnsiTheme="minorHAnsi" w:cs="Arial"/>
          <w:szCs w:val="24"/>
        </w:rPr>
        <w:t xml:space="preserve">01 (uma) </w:t>
      </w:r>
      <w:r w:rsidRPr="00C4563C">
        <w:rPr>
          <w:rFonts w:asciiTheme="minorHAnsi" w:hAnsiTheme="minorHAnsi" w:cs="Arial"/>
          <w:szCs w:val="24"/>
        </w:rPr>
        <w:t>peça;</w:t>
      </w:r>
    </w:p>
    <w:p w14:paraId="5D0F5770" w14:textId="77777777" w:rsidR="00757A9F" w:rsidRPr="00C4563C" w:rsidRDefault="00757A9F" w:rsidP="00AC33EB">
      <w:pPr>
        <w:tabs>
          <w:tab w:val="left" w:pos="1701"/>
        </w:tabs>
        <w:ind w:left="1418"/>
        <w:jc w:val="both"/>
        <w:rPr>
          <w:rFonts w:asciiTheme="minorHAnsi" w:hAnsiTheme="minorHAnsi" w:cs="Arial"/>
          <w:szCs w:val="24"/>
        </w:rPr>
      </w:pPr>
    </w:p>
    <w:p w14:paraId="309A5967" w14:textId="494CFA45" w:rsidR="00757A9F" w:rsidRPr="00C4563C" w:rsidRDefault="00757A9F" w:rsidP="00AC33EB">
      <w:pPr>
        <w:tabs>
          <w:tab w:val="left" w:pos="1701"/>
        </w:tabs>
        <w:ind w:left="1418"/>
        <w:jc w:val="both"/>
        <w:rPr>
          <w:rFonts w:asciiTheme="minorHAnsi" w:hAnsiTheme="minorHAnsi" w:cs="Arial"/>
          <w:szCs w:val="24"/>
        </w:rPr>
      </w:pPr>
      <w:r w:rsidRPr="00C4563C">
        <w:rPr>
          <w:rFonts w:asciiTheme="minorHAnsi" w:hAnsiTheme="minorHAnsi" w:cs="Arial"/>
          <w:szCs w:val="24"/>
        </w:rPr>
        <w:t xml:space="preserve">e) um filme e o </w:t>
      </w:r>
      <w:r w:rsidRPr="00C4563C">
        <w:rPr>
          <w:rFonts w:asciiTheme="minorHAnsi" w:hAnsiTheme="minorHAnsi" w:cs="Arial"/>
          <w:i/>
          <w:szCs w:val="24"/>
        </w:rPr>
        <w:t>hotsite</w:t>
      </w:r>
      <w:r w:rsidRPr="00C4563C">
        <w:rPr>
          <w:rFonts w:asciiTheme="minorHAnsi" w:hAnsiTheme="minorHAnsi" w:cs="Arial"/>
          <w:szCs w:val="24"/>
        </w:rPr>
        <w:t xml:space="preserve"> que </w:t>
      </w:r>
      <w:r w:rsidR="006374CF" w:rsidRPr="00C4563C">
        <w:rPr>
          <w:rFonts w:asciiTheme="minorHAnsi" w:hAnsiTheme="minorHAnsi" w:cs="Arial"/>
          <w:szCs w:val="24"/>
        </w:rPr>
        <w:t>o</w:t>
      </w:r>
      <w:r w:rsidRPr="00C4563C">
        <w:rPr>
          <w:rFonts w:asciiTheme="minorHAnsi" w:hAnsiTheme="minorHAnsi" w:cs="Arial"/>
          <w:szCs w:val="24"/>
        </w:rPr>
        <w:t xml:space="preserve"> hospeda serão considerados </w:t>
      </w:r>
      <w:r w:rsidR="00FE6D76" w:rsidRPr="00C4563C">
        <w:rPr>
          <w:rFonts w:asciiTheme="minorHAnsi" w:hAnsiTheme="minorHAnsi" w:cs="Arial"/>
          <w:szCs w:val="24"/>
        </w:rPr>
        <w:t xml:space="preserve">02 (duas) </w:t>
      </w:r>
      <w:r w:rsidRPr="00C4563C">
        <w:rPr>
          <w:rFonts w:asciiTheme="minorHAnsi" w:hAnsiTheme="minorHAnsi" w:cs="Arial"/>
          <w:szCs w:val="24"/>
        </w:rPr>
        <w:t>peças;</w:t>
      </w:r>
    </w:p>
    <w:p w14:paraId="2C64859B" w14:textId="77777777" w:rsidR="00757A9F" w:rsidRPr="00C4563C" w:rsidRDefault="00757A9F" w:rsidP="00AC33EB">
      <w:pPr>
        <w:tabs>
          <w:tab w:val="left" w:pos="1701"/>
        </w:tabs>
        <w:ind w:left="1418"/>
        <w:jc w:val="both"/>
        <w:rPr>
          <w:rFonts w:asciiTheme="minorHAnsi" w:hAnsiTheme="minorHAnsi" w:cs="Arial"/>
          <w:szCs w:val="24"/>
        </w:rPr>
      </w:pPr>
    </w:p>
    <w:p w14:paraId="27666633" w14:textId="0DCB8487" w:rsidR="00757A9F" w:rsidRPr="00C4563C" w:rsidRDefault="00757A9F" w:rsidP="00AC33EB">
      <w:pPr>
        <w:tabs>
          <w:tab w:val="left" w:pos="1701"/>
        </w:tabs>
        <w:ind w:left="1418"/>
        <w:jc w:val="both"/>
        <w:rPr>
          <w:rFonts w:asciiTheme="minorHAnsi" w:hAnsiTheme="minorHAnsi" w:cs="Arial"/>
          <w:szCs w:val="24"/>
        </w:rPr>
      </w:pPr>
      <w:r w:rsidRPr="00C4563C">
        <w:rPr>
          <w:rFonts w:asciiTheme="minorHAnsi" w:hAnsiTheme="minorHAnsi" w:cs="Arial"/>
          <w:szCs w:val="24"/>
        </w:rPr>
        <w:t xml:space="preserve">f) um </w:t>
      </w:r>
      <w:r w:rsidRPr="00C4563C">
        <w:rPr>
          <w:rFonts w:asciiTheme="minorHAnsi" w:hAnsiTheme="minorHAnsi" w:cs="Arial"/>
          <w:i/>
          <w:szCs w:val="24"/>
        </w:rPr>
        <w:t>banner</w:t>
      </w:r>
      <w:r w:rsidRPr="00C4563C">
        <w:rPr>
          <w:rFonts w:asciiTheme="minorHAnsi" w:hAnsiTheme="minorHAnsi" w:cs="Arial"/>
          <w:szCs w:val="24"/>
        </w:rPr>
        <w:t xml:space="preserve"> e o </w:t>
      </w:r>
      <w:r w:rsidRPr="00C4563C">
        <w:rPr>
          <w:rFonts w:asciiTheme="minorHAnsi" w:hAnsiTheme="minorHAnsi" w:cs="Arial"/>
          <w:i/>
          <w:szCs w:val="24"/>
        </w:rPr>
        <w:t>hotsite</w:t>
      </w:r>
      <w:r w:rsidRPr="00C4563C">
        <w:rPr>
          <w:rFonts w:asciiTheme="minorHAnsi" w:hAnsiTheme="minorHAnsi" w:cs="Arial"/>
          <w:szCs w:val="24"/>
        </w:rPr>
        <w:t xml:space="preserve"> </w:t>
      </w:r>
      <w:r w:rsidR="00FE6D76" w:rsidRPr="00C4563C">
        <w:rPr>
          <w:rFonts w:asciiTheme="minorHAnsi" w:hAnsiTheme="minorHAnsi" w:cs="Arial"/>
          <w:szCs w:val="24"/>
        </w:rPr>
        <w:t xml:space="preserve">por </w:t>
      </w:r>
      <w:r w:rsidRPr="00C4563C">
        <w:rPr>
          <w:rFonts w:asciiTheme="minorHAnsi" w:hAnsiTheme="minorHAnsi" w:cs="Arial"/>
          <w:szCs w:val="24"/>
        </w:rPr>
        <w:t>ele direcionad</w:t>
      </w:r>
      <w:r w:rsidR="00E8034D" w:rsidRPr="00C4563C">
        <w:rPr>
          <w:rFonts w:asciiTheme="minorHAnsi" w:hAnsiTheme="minorHAnsi" w:cs="Arial"/>
          <w:szCs w:val="24"/>
        </w:rPr>
        <w:t xml:space="preserve">o serão considerados </w:t>
      </w:r>
      <w:r w:rsidR="00FE6D76" w:rsidRPr="00C4563C">
        <w:rPr>
          <w:rFonts w:asciiTheme="minorHAnsi" w:hAnsiTheme="minorHAnsi" w:cs="Arial"/>
          <w:szCs w:val="24"/>
        </w:rPr>
        <w:t xml:space="preserve">02 (duas) </w:t>
      </w:r>
      <w:r w:rsidR="00E8034D" w:rsidRPr="00C4563C">
        <w:rPr>
          <w:rFonts w:asciiTheme="minorHAnsi" w:hAnsiTheme="minorHAnsi" w:cs="Arial"/>
          <w:szCs w:val="24"/>
        </w:rPr>
        <w:t>peças.</w:t>
      </w:r>
    </w:p>
    <w:p w14:paraId="1E6B72AB" w14:textId="77777777" w:rsidR="00757A9F" w:rsidRPr="00C4563C" w:rsidRDefault="00757A9F" w:rsidP="00AC33EB">
      <w:pPr>
        <w:pStyle w:val="Recuodecorpodetexto"/>
        <w:spacing w:after="0"/>
        <w:ind w:left="0"/>
        <w:jc w:val="both"/>
        <w:rPr>
          <w:rFonts w:asciiTheme="minorHAnsi" w:hAnsiTheme="minorHAnsi" w:cs="Arial"/>
          <w:szCs w:val="24"/>
        </w:rPr>
      </w:pPr>
    </w:p>
    <w:p w14:paraId="1B1AD02E" w14:textId="527DF216" w:rsidR="00757A9F" w:rsidRPr="00C4563C" w:rsidRDefault="00757A9F" w:rsidP="00AC33EB">
      <w:pPr>
        <w:jc w:val="both"/>
        <w:rPr>
          <w:rFonts w:asciiTheme="minorHAnsi" w:hAnsiTheme="minorHAnsi" w:cs="Arial"/>
          <w:szCs w:val="24"/>
        </w:rPr>
      </w:pPr>
      <w:r w:rsidRPr="00C4563C">
        <w:rPr>
          <w:rFonts w:asciiTheme="minorHAnsi" w:hAnsiTheme="minorHAnsi" w:cs="Arial"/>
          <w:szCs w:val="24"/>
        </w:rPr>
        <w:t>1</w:t>
      </w:r>
      <w:r w:rsidR="00610AAD" w:rsidRPr="00C4563C">
        <w:rPr>
          <w:rFonts w:asciiTheme="minorHAnsi" w:hAnsiTheme="minorHAnsi" w:cs="Arial"/>
          <w:szCs w:val="24"/>
        </w:rPr>
        <w:t>1</w:t>
      </w:r>
      <w:r w:rsidRPr="00C4563C">
        <w:rPr>
          <w:rFonts w:asciiTheme="minorHAnsi" w:hAnsiTheme="minorHAnsi" w:cs="Arial"/>
          <w:szCs w:val="24"/>
        </w:rPr>
        <w:t>.3.3.4.1</w:t>
      </w:r>
      <w:r w:rsidRPr="00C4563C">
        <w:rPr>
          <w:rFonts w:asciiTheme="minorHAnsi" w:hAnsiTheme="minorHAnsi" w:cs="Arial"/>
          <w:szCs w:val="24"/>
        </w:rPr>
        <w:tab/>
        <w:t xml:space="preserve">Na apresentação de proposta de </w:t>
      </w:r>
      <w:r w:rsidRPr="00C4563C">
        <w:rPr>
          <w:rFonts w:asciiTheme="minorHAnsi" w:hAnsiTheme="minorHAnsi" w:cs="Arial"/>
          <w:i/>
          <w:szCs w:val="24"/>
        </w:rPr>
        <w:t>hotsite</w:t>
      </w:r>
      <w:r w:rsidRPr="00C4563C">
        <w:rPr>
          <w:rFonts w:asciiTheme="minorHAnsi" w:hAnsiTheme="minorHAnsi" w:cs="Arial"/>
          <w:szCs w:val="24"/>
        </w:rPr>
        <w:t xml:space="preserve"> a que se refere </w:t>
      </w:r>
      <w:r w:rsidR="00123E32" w:rsidRPr="00C4563C">
        <w:rPr>
          <w:rFonts w:asciiTheme="minorHAnsi" w:hAnsiTheme="minorHAnsi" w:cs="Arial"/>
          <w:szCs w:val="24"/>
        </w:rPr>
        <w:t>à</w:t>
      </w:r>
      <w:r w:rsidRPr="00C4563C">
        <w:rPr>
          <w:rFonts w:asciiTheme="minorHAnsi" w:hAnsiTheme="minorHAnsi" w:cs="Arial"/>
          <w:szCs w:val="24"/>
        </w:rPr>
        <w:t xml:space="preserve"> alínea ‘</w:t>
      </w:r>
      <w:r w:rsidR="00700F6D" w:rsidRPr="00C4563C">
        <w:rPr>
          <w:rFonts w:asciiTheme="minorHAnsi" w:hAnsiTheme="minorHAnsi" w:cs="Arial"/>
          <w:szCs w:val="24"/>
        </w:rPr>
        <w:t>d</w:t>
      </w:r>
      <w:r w:rsidRPr="00C4563C">
        <w:rPr>
          <w:rFonts w:asciiTheme="minorHAnsi" w:hAnsiTheme="minorHAnsi" w:cs="Arial"/>
          <w:szCs w:val="24"/>
        </w:rPr>
        <w:t>’ do subitem 1</w:t>
      </w:r>
      <w:r w:rsidR="000F0457" w:rsidRPr="00C4563C">
        <w:rPr>
          <w:rFonts w:asciiTheme="minorHAnsi" w:hAnsiTheme="minorHAnsi" w:cs="Arial"/>
          <w:szCs w:val="24"/>
        </w:rPr>
        <w:t>1</w:t>
      </w:r>
      <w:r w:rsidRPr="00C4563C">
        <w:rPr>
          <w:rFonts w:asciiTheme="minorHAnsi" w:hAnsiTheme="minorHAnsi" w:cs="Arial"/>
          <w:szCs w:val="24"/>
        </w:rPr>
        <w:t>.3.3.4, não podem ser inseridos vídeos ou imagens em movimento.</w:t>
      </w:r>
    </w:p>
    <w:p w14:paraId="6EB1482E" w14:textId="77777777" w:rsidR="001250CF" w:rsidRPr="00C4563C" w:rsidRDefault="001250CF" w:rsidP="00AC33EB">
      <w:pPr>
        <w:pStyle w:val="Recuodecorpodetexto"/>
        <w:spacing w:after="0"/>
        <w:ind w:left="0"/>
        <w:jc w:val="both"/>
        <w:rPr>
          <w:rFonts w:asciiTheme="minorHAnsi" w:hAnsiTheme="minorHAnsi" w:cs="Arial"/>
          <w:szCs w:val="24"/>
        </w:rPr>
      </w:pPr>
    </w:p>
    <w:p w14:paraId="7B6555F9" w14:textId="76EDEE3E" w:rsidR="00F63B04" w:rsidRPr="00C4563C" w:rsidRDefault="00907C4A" w:rsidP="00AC33EB">
      <w:pPr>
        <w:tabs>
          <w:tab w:val="left" w:pos="1080"/>
        </w:tabs>
        <w:jc w:val="both"/>
        <w:rPr>
          <w:rFonts w:asciiTheme="minorHAnsi" w:hAnsiTheme="minorHAnsi" w:cs="Arial"/>
          <w:bCs/>
          <w:szCs w:val="24"/>
        </w:rPr>
      </w:pPr>
      <w:r w:rsidRPr="00C4563C">
        <w:rPr>
          <w:rFonts w:asciiTheme="minorHAnsi" w:hAnsiTheme="minorHAnsi" w:cs="Arial"/>
          <w:bCs/>
          <w:szCs w:val="24"/>
        </w:rPr>
        <w:t>1</w:t>
      </w:r>
      <w:r w:rsidR="00610AAD" w:rsidRPr="00C4563C">
        <w:rPr>
          <w:rFonts w:asciiTheme="minorHAnsi" w:hAnsiTheme="minorHAnsi" w:cs="Arial"/>
          <w:bCs/>
          <w:szCs w:val="24"/>
        </w:rPr>
        <w:t>1</w:t>
      </w:r>
      <w:r w:rsidRPr="00C4563C">
        <w:rPr>
          <w:rFonts w:asciiTheme="minorHAnsi" w:hAnsiTheme="minorHAnsi" w:cs="Arial"/>
          <w:bCs/>
          <w:szCs w:val="24"/>
        </w:rPr>
        <w:t>.3.4</w:t>
      </w:r>
      <w:r w:rsidRPr="00C4563C">
        <w:rPr>
          <w:rFonts w:asciiTheme="minorHAnsi" w:hAnsiTheme="minorHAnsi" w:cs="Arial"/>
          <w:bCs/>
          <w:szCs w:val="24"/>
        </w:rPr>
        <w:tab/>
      </w:r>
      <w:r w:rsidRPr="00C4563C">
        <w:rPr>
          <w:rFonts w:asciiTheme="minorHAnsi" w:hAnsiTheme="minorHAnsi" w:cs="Arial"/>
          <w:bCs/>
          <w:szCs w:val="24"/>
        </w:rPr>
        <w:tab/>
      </w:r>
      <w:r w:rsidR="00F04681" w:rsidRPr="00C4563C">
        <w:rPr>
          <w:rFonts w:asciiTheme="minorHAnsi" w:hAnsiTheme="minorHAnsi" w:cs="Arial"/>
          <w:bCs/>
          <w:szCs w:val="24"/>
          <w:u w:val="single"/>
        </w:rPr>
        <w:t xml:space="preserve">Subquesito 4 - </w:t>
      </w:r>
      <w:r w:rsidR="00EF6F91" w:rsidRPr="00C4563C">
        <w:rPr>
          <w:rFonts w:asciiTheme="minorHAnsi" w:hAnsiTheme="minorHAnsi" w:cs="Arial"/>
          <w:bCs/>
          <w:szCs w:val="24"/>
          <w:u w:val="single"/>
        </w:rPr>
        <w:t>Estratégia de Mídia e Não Mídia</w:t>
      </w:r>
      <w:r w:rsidR="00EF6F91" w:rsidRPr="00C4563C">
        <w:rPr>
          <w:rFonts w:asciiTheme="minorHAnsi" w:hAnsiTheme="minorHAnsi" w:cs="Arial"/>
          <w:bCs/>
          <w:szCs w:val="24"/>
        </w:rPr>
        <w:t xml:space="preserve"> - constituída de</w:t>
      </w:r>
      <w:r w:rsidR="00E60A1E" w:rsidRPr="00C4563C">
        <w:rPr>
          <w:rFonts w:asciiTheme="minorHAnsi" w:hAnsiTheme="minorHAnsi" w:cs="Arial"/>
          <w:bCs/>
          <w:szCs w:val="24"/>
        </w:rPr>
        <w:t xml:space="preserve"> apresentação e defesa das soluções de mídia e não mídia recomendadas, em consonância com a Estratégia de Comunicação Pub</w:t>
      </w:r>
      <w:r w:rsidR="00F939B7" w:rsidRPr="00C4563C">
        <w:rPr>
          <w:rFonts w:asciiTheme="minorHAnsi" w:hAnsiTheme="minorHAnsi" w:cs="Arial"/>
          <w:bCs/>
          <w:szCs w:val="24"/>
        </w:rPr>
        <w:t>l</w:t>
      </w:r>
      <w:r w:rsidR="00E60A1E" w:rsidRPr="00C4563C">
        <w:rPr>
          <w:rFonts w:asciiTheme="minorHAnsi" w:hAnsiTheme="minorHAnsi" w:cs="Arial"/>
          <w:bCs/>
          <w:szCs w:val="24"/>
        </w:rPr>
        <w:t>icitária proposta</w:t>
      </w:r>
      <w:r w:rsidR="000F5E1C" w:rsidRPr="00C4563C">
        <w:rPr>
          <w:rFonts w:asciiTheme="minorHAnsi" w:hAnsiTheme="minorHAnsi" w:cs="Arial"/>
          <w:bCs/>
          <w:szCs w:val="24"/>
        </w:rPr>
        <w:t>, contemplando:</w:t>
      </w:r>
    </w:p>
    <w:p w14:paraId="222AF3E4" w14:textId="1B6057DB" w:rsidR="00EF6F91" w:rsidRPr="00C4563C" w:rsidRDefault="00EF6F91" w:rsidP="00AC33EB">
      <w:pPr>
        <w:jc w:val="both"/>
        <w:rPr>
          <w:rFonts w:asciiTheme="minorHAnsi" w:hAnsiTheme="minorHAnsi" w:cs="Arial"/>
          <w:szCs w:val="24"/>
        </w:rPr>
      </w:pPr>
    </w:p>
    <w:p w14:paraId="40627A29" w14:textId="34EAB99C" w:rsidR="0088080E" w:rsidRPr="00C4563C" w:rsidRDefault="006F3FA5" w:rsidP="00AC33EB">
      <w:pPr>
        <w:tabs>
          <w:tab w:val="left" w:pos="1134"/>
          <w:tab w:val="left" w:pos="1418"/>
          <w:tab w:val="left" w:pos="2552"/>
        </w:tabs>
        <w:ind w:left="1418"/>
        <w:jc w:val="both"/>
        <w:rPr>
          <w:rFonts w:asciiTheme="minorHAnsi" w:hAnsiTheme="minorHAnsi" w:cs="Arial"/>
          <w:szCs w:val="24"/>
        </w:rPr>
      </w:pPr>
      <w:r w:rsidRPr="00C4563C">
        <w:rPr>
          <w:rFonts w:asciiTheme="minorHAnsi" w:hAnsiTheme="minorHAnsi" w:cs="Arial"/>
          <w:szCs w:val="24"/>
        </w:rPr>
        <w:t xml:space="preserve">I. </w:t>
      </w:r>
      <w:r w:rsidR="0083459C" w:rsidRPr="00C4563C">
        <w:rPr>
          <w:rFonts w:asciiTheme="minorHAnsi" w:hAnsiTheme="minorHAnsi" w:cs="Arial"/>
          <w:szCs w:val="24"/>
        </w:rPr>
        <w:t>e</w:t>
      </w:r>
      <w:r w:rsidR="00F63B04" w:rsidRPr="00C4563C">
        <w:rPr>
          <w:rFonts w:asciiTheme="minorHAnsi" w:hAnsiTheme="minorHAnsi" w:cs="Arial"/>
          <w:szCs w:val="24"/>
        </w:rPr>
        <w:t xml:space="preserve">stratégia de mídia: proposição e defesa dos meios e dos recursos próprios de comunicação do </w:t>
      </w:r>
      <w:r w:rsidR="00536D3C" w:rsidRPr="00C4563C">
        <w:rPr>
          <w:rFonts w:asciiTheme="minorHAnsi" w:hAnsiTheme="minorHAnsi" w:cs="Arial"/>
          <w:szCs w:val="24"/>
        </w:rPr>
        <w:t>ANUNCIANTE</w:t>
      </w:r>
      <w:r w:rsidR="00F63B04" w:rsidRPr="00C4563C">
        <w:rPr>
          <w:rFonts w:asciiTheme="minorHAnsi" w:hAnsiTheme="minorHAnsi" w:cs="Arial"/>
          <w:szCs w:val="24"/>
        </w:rPr>
        <w:t xml:space="preserve"> a serem utilizados para o alcance dos objetivos da campanha, sob a forma de textos, tabelas, gráficos ou planilhas;</w:t>
      </w:r>
    </w:p>
    <w:p w14:paraId="3C8EFDB2" w14:textId="77777777" w:rsidR="00F63B04" w:rsidRPr="00C4563C" w:rsidRDefault="00F63B04" w:rsidP="00AC33EB">
      <w:pPr>
        <w:tabs>
          <w:tab w:val="left" w:pos="1418"/>
        </w:tabs>
        <w:ind w:left="1418"/>
        <w:jc w:val="both"/>
        <w:rPr>
          <w:rFonts w:asciiTheme="minorHAnsi" w:hAnsiTheme="minorHAnsi" w:cs="Arial"/>
          <w:szCs w:val="24"/>
        </w:rPr>
      </w:pPr>
    </w:p>
    <w:p w14:paraId="5D6AFA6A" w14:textId="0BA2D4E7" w:rsidR="00E760BE" w:rsidRPr="00C4563C" w:rsidRDefault="006F3FA5" w:rsidP="00AC33EB">
      <w:pPr>
        <w:tabs>
          <w:tab w:val="left" w:pos="1134"/>
          <w:tab w:val="left" w:pos="1418"/>
          <w:tab w:val="left" w:pos="2552"/>
        </w:tabs>
        <w:ind w:left="1418"/>
        <w:jc w:val="both"/>
        <w:rPr>
          <w:rFonts w:asciiTheme="minorHAnsi" w:hAnsiTheme="minorHAnsi" w:cs="Arial"/>
          <w:szCs w:val="24"/>
        </w:rPr>
      </w:pPr>
      <w:r w:rsidRPr="00C4563C">
        <w:rPr>
          <w:rFonts w:asciiTheme="minorHAnsi" w:hAnsiTheme="minorHAnsi" w:cs="Arial"/>
          <w:szCs w:val="24"/>
        </w:rPr>
        <w:t xml:space="preserve">II. </w:t>
      </w:r>
      <w:r w:rsidR="0083459C" w:rsidRPr="00C4563C">
        <w:rPr>
          <w:rFonts w:asciiTheme="minorHAnsi" w:hAnsiTheme="minorHAnsi" w:cs="Arial"/>
          <w:szCs w:val="24"/>
        </w:rPr>
        <w:t>t</w:t>
      </w:r>
      <w:r w:rsidR="00E760BE" w:rsidRPr="00C4563C">
        <w:rPr>
          <w:rFonts w:asciiTheme="minorHAnsi" w:hAnsiTheme="minorHAnsi" w:cs="Arial"/>
          <w:szCs w:val="24"/>
        </w:rPr>
        <w:t>ática de mídia: detalhamento da estratégia de mídia</w:t>
      </w:r>
      <w:r w:rsidR="00E60A1E" w:rsidRPr="00C4563C">
        <w:rPr>
          <w:rFonts w:asciiTheme="minorHAnsi" w:hAnsiTheme="minorHAnsi" w:cs="Arial"/>
          <w:szCs w:val="24"/>
        </w:rPr>
        <w:t xml:space="preserve">, por meio da apresentação e defesa dos critérios técnicos considerados na </w:t>
      </w:r>
      <w:r w:rsidR="001D6CA6" w:rsidRPr="00C4563C">
        <w:rPr>
          <w:rFonts w:asciiTheme="minorHAnsi" w:hAnsiTheme="minorHAnsi" w:cs="Arial"/>
          <w:szCs w:val="24"/>
        </w:rPr>
        <w:t>seleção</w:t>
      </w:r>
      <w:r w:rsidR="00E60A1E" w:rsidRPr="00C4563C">
        <w:rPr>
          <w:rFonts w:asciiTheme="minorHAnsi" w:hAnsiTheme="minorHAnsi" w:cs="Arial"/>
          <w:szCs w:val="24"/>
        </w:rPr>
        <w:t xml:space="preserve"> dos veículos </w:t>
      </w:r>
      <w:r w:rsidR="00F04B55" w:rsidRPr="00C4563C">
        <w:rPr>
          <w:rFonts w:asciiTheme="minorHAnsi" w:hAnsiTheme="minorHAnsi" w:cs="Arial"/>
          <w:szCs w:val="24"/>
        </w:rPr>
        <w:t xml:space="preserve">de divulgação </w:t>
      </w:r>
      <w:r w:rsidR="00E60A1E" w:rsidRPr="00C4563C">
        <w:rPr>
          <w:rFonts w:asciiTheme="minorHAnsi" w:hAnsiTheme="minorHAnsi" w:cs="Arial"/>
          <w:szCs w:val="24"/>
        </w:rPr>
        <w:t>e na definição dos respectivos investimentos, dos formatos e períodos de veiculação</w:t>
      </w:r>
      <w:r w:rsidR="00E760BE" w:rsidRPr="00C4563C">
        <w:rPr>
          <w:rFonts w:asciiTheme="minorHAnsi" w:hAnsiTheme="minorHAnsi" w:cs="Arial"/>
          <w:szCs w:val="24"/>
        </w:rPr>
        <w:t>, sob a forma de textos, tabelas, gráficos ou planilhas;</w:t>
      </w:r>
    </w:p>
    <w:p w14:paraId="0CF7F749" w14:textId="77777777" w:rsidR="00F63B04" w:rsidRPr="00C4563C" w:rsidRDefault="00F63B04" w:rsidP="00AC33EB">
      <w:pPr>
        <w:tabs>
          <w:tab w:val="left" w:pos="1418"/>
        </w:tabs>
        <w:ind w:left="1418"/>
        <w:jc w:val="both"/>
        <w:rPr>
          <w:rFonts w:asciiTheme="minorHAnsi" w:hAnsiTheme="minorHAnsi" w:cs="Arial"/>
          <w:szCs w:val="24"/>
        </w:rPr>
      </w:pPr>
    </w:p>
    <w:p w14:paraId="48BECF8A" w14:textId="5A2B33AA" w:rsidR="00F63B04" w:rsidRPr="00C4563C" w:rsidRDefault="006F3FA5" w:rsidP="00AC33EB">
      <w:pPr>
        <w:tabs>
          <w:tab w:val="left" w:pos="1134"/>
          <w:tab w:val="left" w:pos="1418"/>
          <w:tab w:val="left" w:pos="2552"/>
        </w:tabs>
        <w:ind w:left="1418"/>
        <w:jc w:val="both"/>
        <w:rPr>
          <w:rFonts w:asciiTheme="minorHAnsi" w:hAnsiTheme="minorHAnsi" w:cs="Arial"/>
          <w:szCs w:val="24"/>
        </w:rPr>
      </w:pPr>
      <w:r w:rsidRPr="00C4563C">
        <w:rPr>
          <w:rFonts w:asciiTheme="minorHAnsi" w:hAnsiTheme="minorHAnsi" w:cs="Arial"/>
          <w:szCs w:val="24"/>
        </w:rPr>
        <w:t xml:space="preserve">III. </w:t>
      </w:r>
      <w:r w:rsidR="0083459C" w:rsidRPr="00C4563C">
        <w:rPr>
          <w:rFonts w:asciiTheme="minorHAnsi" w:hAnsiTheme="minorHAnsi" w:cs="Arial"/>
          <w:szCs w:val="24"/>
        </w:rPr>
        <w:t>p</w:t>
      </w:r>
      <w:r w:rsidR="00F63B04" w:rsidRPr="00C4563C">
        <w:rPr>
          <w:rFonts w:asciiTheme="minorHAnsi" w:hAnsiTheme="minorHAnsi" w:cs="Arial"/>
          <w:szCs w:val="24"/>
        </w:rPr>
        <w:t>lano de mídia: composto por planilhas de programação das inserções sugeridas, contendo os valores por veículos</w:t>
      </w:r>
      <w:r w:rsidR="00F04B55" w:rsidRPr="00C4563C">
        <w:rPr>
          <w:rFonts w:asciiTheme="minorHAnsi" w:hAnsiTheme="minorHAnsi" w:cs="Arial"/>
          <w:szCs w:val="24"/>
        </w:rPr>
        <w:t xml:space="preserve"> de divulgação</w:t>
      </w:r>
      <w:r w:rsidR="00F63B04" w:rsidRPr="00C4563C">
        <w:rPr>
          <w:rFonts w:asciiTheme="minorHAnsi" w:hAnsiTheme="minorHAnsi" w:cs="Arial"/>
          <w:szCs w:val="24"/>
        </w:rPr>
        <w:t>, formatos das peças, períodos de veiculação, quantidade de inserções, nomes de programas, faixas horárias, custos relativos (CPM, CPP, CPC etc.) e demais informações que a licitante considerar relevantes;</w:t>
      </w:r>
    </w:p>
    <w:p w14:paraId="005473CD" w14:textId="77777777" w:rsidR="00F63B04" w:rsidRPr="00C4563C" w:rsidRDefault="00F63B04" w:rsidP="00AC33EB">
      <w:pPr>
        <w:tabs>
          <w:tab w:val="left" w:pos="1418"/>
        </w:tabs>
        <w:ind w:left="1418"/>
        <w:jc w:val="both"/>
        <w:rPr>
          <w:rFonts w:asciiTheme="minorHAnsi" w:hAnsiTheme="minorHAnsi" w:cs="Arial"/>
          <w:szCs w:val="24"/>
        </w:rPr>
      </w:pPr>
    </w:p>
    <w:p w14:paraId="3B4C061F" w14:textId="68C570CA" w:rsidR="00F63B04" w:rsidRPr="00C4563C" w:rsidRDefault="006F3FA5" w:rsidP="00AC33EB">
      <w:pPr>
        <w:tabs>
          <w:tab w:val="left" w:pos="1134"/>
          <w:tab w:val="left" w:pos="1418"/>
          <w:tab w:val="left" w:pos="2552"/>
        </w:tabs>
        <w:ind w:left="1418"/>
        <w:jc w:val="both"/>
        <w:rPr>
          <w:rFonts w:asciiTheme="minorHAnsi" w:hAnsiTheme="minorHAnsi" w:cs="Arial"/>
          <w:szCs w:val="24"/>
        </w:rPr>
      </w:pPr>
      <w:r w:rsidRPr="00C4563C">
        <w:rPr>
          <w:rFonts w:asciiTheme="minorHAnsi" w:hAnsiTheme="minorHAnsi" w:cs="Arial"/>
          <w:szCs w:val="24"/>
        </w:rPr>
        <w:t xml:space="preserve">IV. </w:t>
      </w:r>
      <w:r w:rsidR="0083459C" w:rsidRPr="00C4563C">
        <w:rPr>
          <w:rFonts w:asciiTheme="minorHAnsi" w:hAnsiTheme="minorHAnsi" w:cs="Arial"/>
          <w:szCs w:val="24"/>
        </w:rPr>
        <w:t>s</w:t>
      </w:r>
      <w:r w:rsidR="00F63B04" w:rsidRPr="00C4563C">
        <w:rPr>
          <w:rFonts w:asciiTheme="minorHAnsi" w:hAnsiTheme="minorHAnsi" w:cs="Arial"/>
          <w:szCs w:val="24"/>
        </w:rPr>
        <w:t>imulação dos parâmetros de cobertura e frequência previstos no plano de mídia (para os meios em que seja possível a mensuração dessas variáveis), sob a forma de textos, tabelas, gráficos ou planilhas.</w:t>
      </w:r>
    </w:p>
    <w:p w14:paraId="6C159670" w14:textId="77777777" w:rsidR="00EF6F91" w:rsidRPr="00C4563C" w:rsidRDefault="00EF6F91" w:rsidP="00AC33EB">
      <w:pPr>
        <w:jc w:val="both"/>
        <w:rPr>
          <w:rFonts w:asciiTheme="minorHAnsi" w:hAnsiTheme="minorHAnsi" w:cs="Arial"/>
          <w:szCs w:val="24"/>
        </w:rPr>
      </w:pPr>
    </w:p>
    <w:p w14:paraId="2D14F3B4" w14:textId="2448EDBA" w:rsidR="00EB0AFB" w:rsidRPr="00C4563C" w:rsidRDefault="001250CF" w:rsidP="00AC33EB">
      <w:pPr>
        <w:tabs>
          <w:tab w:val="left" w:pos="1080"/>
        </w:tabs>
        <w:jc w:val="both"/>
        <w:rPr>
          <w:rFonts w:asciiTheme="minorHAnsi" w:hAnsiTheme="minorHAnsi" w:cs="Arial"/>
          <w:szCs w:val="24"/>
        </w:rPr>
      </w:pPr>
      <w:r w:rsidRPr="00C4563C">
        <w:rPr>
          <w:rFonts w:asciiTheme="minorHAnsi" w:hAnsiTheme="minorHAnsi" w:cs="Arial"/>
          <w:szCs w:val="24"/>
        </w:rPr>
        <w:t>1</w:t>
      </w:r>
      <w:r w:rsidR="00610AAD" w:rsidRPr="00C4563C">
        <w:rPr>
          <w:rFonts w:asciiTheme="minorHAnsi" w:hAnsiTheme="minorHAnsi" w:cs="Arial"/>
          <w:szCs w:val="24"/>
        </w:rPr>
        <w:t>1</w:t>
      </w:r>
      <w:r w:rsidRPr="00C4563C">
        <w:rPr>
          <w:rFonts w:asciiTheme="minorHAnsi" w:hAnsiTheme="minorHAnsi" w:cs="Arial"/>
          <w:szCs w:val="24"/>
        </w:rPr>
        <w:t>.3.4.1</w:t>
      </w:r>
      <w:r w:rsidRPr="00C4563C">
        <w:rPr>
          <w:rFonts w:asciiTheme="minorHAnsi" w:hAnsiTheme="minorHAnsi" w:cs="Arial"/>
          <w:szCs w:val="24"/>
        </w:rPr>
        <w:tab/>
      </w:r>
      <w:r w:rsidRPr="00C4563C">
        <w:rPr>
          <w:rFonts w:asciiTheme="minorHAnsi" w:hAnsiTheme="minorHAnsi" w:cs="Arial"/>
          <w:szCs w:val="24"/>
        </w:rPr>
        <w:tab/>
      </w:r>
      <w:r w:rsidR="00EB0AFB" w:rsidRPr="00C4563C">
        <w:rPr>
          <w:rFonts w:asciiTheme="minorHAnsi" w:hAnsiTheme="minorHAnsi" w:cs="Arial"/>
          <w:szCs w:val="24"/>
        </w:rPr>
        <w:t xml:space="preserve">Todas as peças </w:t>
      </w:r>
      <w:r w:rsidR="00EB0AFB" w:rsidRPr="00C4563C">
        <w:rPr>
          <w:rFonts w:asciiTheme="minorHAnsi" w:hAnsiTheme="minorHAnsi" w:cs="Arial"/>
          <w:snapToGrid w:val="0"/>
          <w:szCs w:val="24"/>
        </w:rPr>
        <w:t>publicitárias</w:t>
      </w:r>
      <w:r w:rsidR="00B520BC" w:rsidRPr="00C4563C">
        <w:rPr>
          <w:rFonts w:asciiTheme="minorHAnsi" w:hAnsiTheme="minorHAnsi" w:cs="Arial"/>
          <w:szCs w:val="24"/>
        </w:rPr>
        <w:t xml:space="preserve">, </w:t>
      </w:r>
      <w:r w:rsidR="00EB0AFB" w:rsidRPr="00C4563C">
        <w:rPr>
          <w:rFonts w:asciiTheme="minorHAnsi" w:hAnsiTheme="minorHAnsi" w:cs="Arial"/>
          <w:szCs w:val="24"/>
        </w:rPr>
        <w:t>que integrarem a relação prevista na alínea ‘a’ do subitem 1</w:t>
      </w:r>
      <w:r w:rsidR="000F0457" w:rsidRPr="00C4563C">
        <w:rPr>
          <w:rFonts w:asciiTheme="minorHAnsi" w:hAnsiTheme="minorHAnsi" w:cs="Arial"/>
          <w:szCs w:val="24"/>
        </w:rPr>
        <w:t>1</w:t>
      </w:r>
      <w:r w:rsidR="00EB0AFB" w:rsidRPr="00C4563C">
        <w:rPr>
          <w:rFonts w:asciiTheme="minorHAnsi" w:hAnsiTheme="minorHAnsi" w:cs="Arial"/>
          <w:szCs w:val="24"/>
        </w:rPr>
        <w:t>.3.3</w:t>
      </w:r>
      <w:r w:rsidR="00B520BC" w:rsidRPr="00C4563C">
        <w:rPr>
          <w:rFonts w:asciiTheme="minorHAnsi" w:hAnsiTheme="minorHAnsi" w:cs="Arial"/>
          <w:szCs w:val="24"/>
        </w:rPr>
        <w:t xml:space="preserve">, </w:t>
      </w:r>
      <w:r w:rsidR="00EB0AFB" w:rsidRPr="00C4563C">
        <w:rPr>
          <w:rFonts w:asciiTheme="minorHAnsi" w:hAnsiTheme="minorHAnsi" w:cs="Arial"/>
          <w:szCs w:val="24"/>
        </w:rPr>
        <w:t xml:space="preserve">deverão </w:t>
      </w:r>
      <w:r w:rsidR="006F48BB" w:rsidRPr="00C4563C">
        <w:rPr>
          <w:rFonts w:asciiTheme="minorHAnsi" w:hAnsiTheme="minorHAnsi" w:cs="Arial"/>
          <w:szCs w:val="24"/>
        </w:rPr>
        <w:t xml:space="preserve">estar contempladas </w:t>
      </w:r>
      <w:r w:rsidR="00B520BC" w:rsidRPr="00C4563C">
        <w:rPr>
          <w:rFonts w:asciiTheme="minorHAnsi" w:hAnsiTheme="minorHAnsi" w:cs="Arial"/>
          <w:szCs w:val="24"/>
        </w:rPr>
        <w:t>n</w:t>
      </w:r>
      <w:r w:rsidR="00132C45" w:rsidRPr="00C4563C">
        <w:rPr>
          <w:rFonts w:asciiTheme="minorHAnsi" w:hAnsiTheme="minorHAnsi" w:cs="Arial"/>
          <w:szCs w:val="24"/>
        </w:rPr>
        <w:t xml:space="preserve">a Estratégia de Mídia e Não Mídia </w:t>
      </w:r>
      <w:r w:rsidR="00B520BC" w:rsidRPr="00C4563C">
        <w:rPr>
          <w:rFonts w:asciiTheme="minorHAnsi" w:hAnsiTheme="minorHAnsi" w:cs="Arial"/>
          <w:szCs w:val="24"/>
        </w:rPr>
        <w:t>propost</w:t>
      </w:r>
      <w:r w:rsidR="00132C45" w:rsidRPr="00C4563C">
        <w:rPr>
          <w:rFonts w:asciiTheme="minorHAnsi" w:hAnsiTheme="minorHAnsi" w:cs="Arial"/>
          <w:szCs w:val="24"/>
        </w:rPr>
        <w:t>a</w:t>
      </w:r>
      <w:r w:rsidR="00B520BC" w:rsidRPr="00C4563C">
        <w:rPr>
          <w:rFonts w:asciiTheme="minorHAnsi" w:hAnsiTheme="minorHAnsi" w:cs="Arial"/>
          <w:szCs w:val="24"/>
        </w:rPr>
        <w:t>.</w:t>
      </w:r>
    </w:p>
    <w:p w14:paraId="17D5FE5D" w14:textId="77777777" w:rsidR="001250CF" w:rsidRPr="00C4563C" w:rsidRDefault="001250CF" w:rsidP="00AC33EB">
      <w:pPr>
        <w:tabs>
          <w:tab w:val="left" w:pos="1080"/>
        </w:tabs>
        <w:jc w:val="both"/>
        <w:rPr>
          <w:rFonts w:asciiTheme="minorHAnsi" w:hAnsiTheme="minorHAnsi" w:cs="Arial"/>
          <w:szCs w:val="24"/>
        </w:rPr>
      </w:pPr>
    </w:p>
    <w:p w14:paraId="078BE239" w14:textId="03F5529A" w:rsidR="001250CF" w:rsidRPr="00C4563C" w:rsidRDefault="001250CF" w:rsidP="00AC33EB">
      <w:pPr>
        <w:jc w:val="both"/>
        <w:rPr>
          <w:rFonts w:asciiTheme="minorHAnsi" w:hAnsiTheme="minorHAnsi" w:cs="Arial"/>
          <w:snapToGrid w:val="0"/>
          <w:szCs w:val="24"/>
        </w:rPr>
      </w:pPr>
      <w:r w:rsidRPr="00C4563C">
        <w:rPr>
          <w:rFonts w:asciiTheme="minorHAnsi" w:hAnsiTheme="minorHAnsi" w:cs="Arial"/>
          <w:bCs/>
          <w:snapToGrid w:val="0"/>
          <w:szCs w:val="24"/>
        </w:rPr>
        <w:t>1</w:t>
      </w:r>
      <w:r w:rsidR="00610AAD" w:rsidRPr="00C4563C">
        <w:rPr>
          <w:rFonts w:asciiTheme="minorHAnsi" w:hAnsiTheme="minorHAnsi" w:cs="Arial"/>
          <w:bCs/>
          <w:snapToGrid w:val="0"/>
          <w:szCs w:val="24"/>
        </w:rPr>
        <w:t>1</w:t>
      </w:r>
      <w:r w:rsidRPr="00C4563C">
        <w:rPr>
          <w:rFonts w:asciiTheme="minorHAnsi" w:hAnsiTheme="minorHAnsi" w:cs="Arial"/>
          <w:bCs/>
          <w:snapToGrid w:val="0"/>
          <w:szCs w:val="24"/>
        </w:rPr>
        <w:t>.3.4.2</w:t>
      </w:r>
      <w:r w:rsidRPr="00C4563C">
        <w:rPr>
          <w:rFonts w:asciiTheme="minorHAnsi" w:hAnsiTheme="minorHAnsi" w:cs="Arial"/>
          <w:bCs/>
          <w:snapToGrid w:val="0"/>
          <w:szCs w:val="24"/>
        </w:rPr>
        <w:tab/>
      </w:r>
      <w:r w:rsidR="0051391E" w:rsidRPr="00C4563C">
        <w:rPr>
          <w:rFonts w:asciiTheme="minorHAnsi" w:hAnsiTheme="minorHAnsi" w:cs="Arial"/>
          <w:bCs/>
          <w:snapToGrid w:val="0"/>
          <w:szCs w:val="24"/>
        </w:rPr>
        <w:t xml:space="preserve">O plano de mídia proposto </w:t>
      </w:r>
      <w:r w:rsidRPr="00C4563C">
        <w:rPr>
          <w:rFonts w:asciiTheme="minorHAnsi" w:hAnsiTheme="minorHAnsi" w:cs="Arial"/>
          <w:snapToGrid w:val="0"/>
          <w:szCs w:val="24"/>
        </w:rPr>
        <w:t xml:space="preserve">deverá </w:t>
      </w:r>
      <w:r w:rsidR="0051391E" w:rsidRPr="00C4563C">
        <w:rPr>
          <w:rFonts w:asciiTheme="minorHAnsi" w:hAnsiTheme="minorHAnsi" w:cs="Arial"/>
          <w:snapToGrid w:val="0"/>
          <w:szCs w:val="24"/>
        </w:rPr>
        <w:t xml:space="preserve">apresentar um </w:t>
      </w:r>
      <w:r w:rsidRPr="00C4563C">
        <w:rPr>
          <w:rFonts w:asciiTheme="minorHAnsi" w:hAnsiTheme="minorHAnsi" w:cs="Arial"/>
          <w:snapToGrid w:val="0"/>
          <w:szCs w:val="24"/>
        </w:rPr>
        <w:t>resumo geral com informações sobre, pelo menos:</w:t>
      </w:r>
    </w:p>
    <w:p w14:paraId="1C724D2C" w14:textId="77777777" w:rsidR="001250CF" w:rsidRPr="00C4563C" w:rsidRDefault="001250CF" w:rsidP="00AC33EB">
      <w:pPr>
        <w:ind w:left="700" w:hanging="700"/>
        <w:jc w:val="both"/>
        <w:rPr>
          <w:rFonts w:asciiTheme="minorHAnsi" w:hAnsiTheme="minorHAnsi" w:cs="Arial"/>
          <w:snapToGrid w:val="0"/>
          <w:szCs w:val="24"/>
        </w:rPr>
      </w:pPr>
    </w:p>
    <w:p w14:paraId="680747C1" w14:textId="2E193081" w:rsidR="001250CF" w:rsidRPr="00C4563C" w:rsidRDefault="001250CF" w:rsidP="00AC33EB">
      <w:pPr>
        <w:tabs>
          <w:tab w:val="left" w:pos="1701"/>
        </w:tabs>
        <w:ind w:left="1418"/>
        <w:jc w:val="both"/>
        <w:rPr>
          <w:rFonts w:asciiTheme="minorHAnsi" w:hAnsiTheme="minorHAnsi" w:cs="Arial"/>
          <w:snapToGrid w:val="0"/>
          <w:szCs w:val="24"/>
        </w:rPr>
      </w:pPr>
      <w:r w:rsidRPr="00C4563C">
        <w:rPr>
          <w:rFonts w:asciiTheme="minorHAnsi" w:hAnsiTheme="minorHAnsi" w:cs="Arial"/>
          <w:snapToGrid w:val="0"/>
          <w:szCs w:val="24"/>
        </w:rPr>
        <w:t xml:space="preserve">a) o período de </w:t>
      </w:r>
      <w:r w:rsidR="008D138B" w:rsidRPr="00C4563C">
        <w:rPr>
          <w:rFonts w:asciiTheme="minorHAnsi" w:hAnsiTheme="minorHAnsi" w:cs="Arial"/>
          <w:szCs w:val="24"/>
        </w:rPr>
        <w:t>veiculação, exposição ou distribuição</w:t>
      </w:r>
      <w:r w:rsidR="008D138B" w:rsidRPr="00C4563C">
        <w:rPr>
          <w:rFonts w:asciiTheme="minorHAnsi" w:hAnsiTheme="minorHAnsi" w:cs="Arial"/>
          <w:snapToGrid w:val="0"/>
          <w:szCs w:val="24"/>
        </w:rPr>
        <w:t xml:space="preserve"> </w:t>
      </w:r>
      <w:r w:rsidRPr="00C4563C">
        <w:rPr>
          <w:rFonts w:asciiTheme="minorHAnsi" w:hAnsiTheme="minorHAnsi" w:cs="Arial"/>
          <w:snapToGrid w:val="0"/>
          <w:szCs w:val="24"/>
        </w:rPr>
        <w:t>das peças</w:t>
      </w:r>
      <w:r w:rsidR="00D546FC" w:rsidRPr="00C4563C">
        <w:rPr>
          <w:rFonts w:asciiTheme="minorHAnsi" w:hAnsiTheme="minorHAnsi" w:cs="Arial"/>
          <w:snapToGrid w:val="0"/>
          <w:szCs w:val="24"/>
        </w:rPr>
        <w:t xml:space="preserve"> publicitárias</w:t>
      </w:r>
      <w:r w:rsidRPr="00C4563C">
        <w:rPr>
          <w:rFonts w:asciiTheme="minorHAnsi" w:hAnsiTheme="minorHAnsi" w:cs="Arial"/>
          <w:snapToGrid w:val="0"/>
          <w:szCs w:val="24"/>
        </w:rPr>
        <w:t>;</w:t>
      </w:r>
    </w:p>
    <w:p w14:paraId="7A58AED8" w14:textId="77777777" w:rsidR="001250CF" w:rsidRPr="00C4563C" w:rsidRDefault="001250CF" w:rsidP="00AC33EB">
      <w:pPr>
        <w:tabs>
          <w:tab w:val="left" w:pos="1701"/>
        </w:tabs>
        <w:ind w:left="1418"/>
        <w:jc w:val="both"/>
        <w:rPr>
          <w:rFonts w:asciiTheme="minorHAnsi" w:hAnsiTheme="minorHAnsi" w:cs="Arial"/>
          <w:snapToGrid w:val="0"/>
          <w:szCs w:val="24"/>
        </w:rPr>
      </w:pPr>
    </w:p>
    <w:p w14:paraId="37389EB6" w14:textId="629F393F" w:rsidR="001250CF" w:rsidRPr="00C4563C" w:rsidRDefault="001250CF" w:rsidP="00AC33EB">
      <w:pPr>
        <w:tabs>
          <w:tab w:val="left" w:pos="1701"/>
        </w:tabs>
        <w:ind w:left="1418"/>
        <w:jc w:val="both"/>
        <w:rPr>
          <w:rFonts w:asciiTheme="minorHAnsi" w:hAnsiTheme="minorHAnsi" w:cs="Arial"/>
          <w:snapToGrid w:val="0"/>
          <w:szCs w:val="24"/>
        </w:rPr>
      </w:pPr>
      <w:r w:rsidRPr="00C4563C">
        <w:rPr>
          <w:rFonts w:asciiTheme="minorHAnsi" w:hAnsiTheme="minorHAnsi" w:cs="Arial"/>
          <w:snapToGrid w:val="0"/>
          <w:szCs w:val="24"/>
        </w:rPr>
        <w:t xml:space="preserve">b) as quantidades de inserções das peças em veículos </w:t>
      </w:r>
      <w:r w:rsidR="00C97D85" w:rsidRPr="00C4563C">
        <w:rPr>
          <w:rFonts w:asciiTheme="minorHAnsi" w:hAnsiTheme="minorHAnsi" w:cs="Arial"/>
          <w:snapToGrid w:val="0"/>
          <w:szCs w:val="24"/>
        </w:rPr>
        <w:t xml:space="preserve">de </w:t>
      </w:r>
      <w:r w:rsidRPr="00C4563C">
        <w:rPr>
          <w:rFonts w:asciiTheme="minorHAnsi" w:hAnsiTheme="minorHAnsi" w:cs="Arial"/>
          <w:snapToGrid w:val="0"/>
          <w:szCs w:val="24"/>
        </w:rPr>
        <w:t>divulgação;</w:t>
      </w:r>
    </w:p>
    <w:p w14:paraId="122D8AE8" w14:textId="77777777" w:rsidR="001250CF" w:rsidRPr="00C4563C" w:rsidRDefault="001250CF" w:rsidP="00AC33EB">
      <w:pPr>
        <w:tabs>
          <w:tab w:val="left" w:pos="1701"/>
        </w:tabs>
        <w:ind w:left="1418"/>
        <w:jc w:val="both"/>
        <w:rPr>
          <w:rFonts w:asciiTheme="minorHAnsi" w:hAnsiTheme="minorHAnsi" w:cs="Arial"/>
          <w:snapToGrid w:val="0"/>
          <w:szCs w:val="24"/>
        </w:rPr>
      </w:pPr>
    </w:p>
    <w:p w14:paraId="78369123" w14:textId="3AA06B5C" w:rsidR="001250CF" w:rsidRPr="00C4563C" w:rsidRDefault="001250CF" w:rsidP="00AC33EB">
      <w:pPr>
        <w:tabs>
          <w:tab w:val="left" w:pos="1701"/>
        </w:tabs>
        <w:ind w:left="1418"/>
        <w:jc w:val="both"/>
        <w:rPr>
          <w:rFonts w:asciiTheme="minorHAnsi" w:hAnsiTheme="minorHAnsi" w:cs="Arial"/>
          <w:snapToGrid w:val="0"/>
          <w:szCs w:val="24"/>
        </w:rPr>
      </w:pPr>
      <w:r w:rsidRPr="00C4563C">
        <w:rPr>
          <w:rFonts w:asciiTheme="minorHAnsi" w:hAnsiTheme="minorHAnsi" w:cs="Arial"/>
          <w:snapToGrid w:val="0"/>
          <w:szCs w:val="24"/>
        </w:rPr>
        <w:t>c) os valores (absolutos e percentuais) dos investimentos alocados em veículos</w:t>
      </w:r>
      <w:r w:rsidR="00C97D85" w:rsidRPr="00C4563C">
        <w:rPr>
          <w:rFonts w:asciiTheme="minorHAnsi" w:hAnsiTheme="minorHAnsi" w:cs="Arial"/>
          <w:snapToGrid w:val="0"/>
          <w:szCs w:val="24"/>
        </w:rPr>
        <w:t xml:space="preserve"> de </w:t>
      </w:r>
      <w:r w:rsidRPr="00C4563C">
        <w:rPr>
          <w:rFonts w:asciiTheme="minorHAnsi" w:hAnsiTheme="minorHAnsi" w:cs="Arial"/>
          <w:snapToGrid w:val="0"/>
          <w:szCs w:val="24"/>
        </w:rPr>
        <w:t>divulgação, separadamente por meios;</w:t>
      </w:r>
    </w:p>
    <w:p w14:paraId="606AE805" w14:textId="77777777" w:rsidR="001250CF" w:rsidRPr="00C4563C" w:rsidRDefault="001250CF" w:rsidP="00AC33EB">
      <w:pPr>
        <w:tabs>
          <w:tab w:val="left" w:pos="1701"/>
        </w:tabs>
        <w:ind w:left="1418"/>
        <w:jc w:val="both"/>
        <w:rPr>
          <w:rFonts w:asciiTheme="minorHAnsi" w:hAnsiTheme="minorHAnsi" w:cs="Arial"/>
          <w:snapToGrid w:val="0"/>
          <w:szCs w:val="24"/>
        </w:rPr>
      </w:pPr>
    </w:p>
    <w:p w14:paraId="0053EED9" w14:textId="1C416E9D" w:rsidR="001250CF" w:rsidRPr="00C4563C" w:rsidRDefault="001250CF" w:rsidP="00AC33EB">
      <w:pPr>
        <w:tabs>
          <w:tab w:val="left" w:pos="1701"/>
        </w:tabs>
        <w:ind w:left="1418"/>
        <w:jc w:val="both"/>
        <w:rPr>
          <w:rFonts w:asciiTheme="minorHAnsi" w:hAnsiTheme="minorHAnsi" w:cs="Arial"/>
          <w:snapToGrid w:val="0"/>
          <w:szCs w:val="24"/>
        </w:rPr>
      </w:pPr>
      <w:r w:rsidRPr="00C4563C">
        <w:rPr>
          <w:rFonts w:asciiTheme="minorHAnsi" w:hAnsiTheme="minorHAnsi" w:cs="Arial"/>
          <w:snapToGrid w:val="0"/>
          <w:szCs w:val="24"/>
        </w:rPr>
        <w:t>d) os valores (absolutos e percentuais) alocados na produção e</w:t>
      </w:r>
      <w:r w:rsidR="0034606D" w:rsidRPr="00C4563C">
        <w:rPr>
          <w:rFonts w:asciiTheme="minorHAnsi" w:hAnsiTheme="minorHAnsi" w:cs="Arial"/>
          <w:snapToGrid w:val="0"/>
          <w:szCs w:val="24"/>
        </w:rPr>
        <w:t xml:space="preserve"> </w:t>
      </w:r>
      <w:r w:rsidRPr="00C4563C">
        <w:rPr>
          <w:rFonts w:asciiTheme="minorHAnsi" w:hAnsiTheme="minorHAnsi" w:cs="Arial"/>
          <w:snapToGrid w:val="0"/>
          <w:szCs w:val="24"/>
        </w:rPr>
        <w:t xml:space="preserve">na execução técnica de cada peça </w:t>
      </w:r>
      <w:r w:rsidR="00D546FC" w:rsidRPr="00C4563C">
        <w:rPr>
          <w:rFonts w:asciiTheme="minorHAnsi" w:hAnsiTheme="minorHAnsi" w:cs="Arial"/>
          <w:snapToGrid w:val="0"/>
          <w:szCs w:val="24"/>
        </w:rPr>
        <w:t xml:space="preserve">publicitária </w:t>
      </w:r>
      <w:r w:rsidRPr="00C4563C">
        <w:rPr>
          <w:rFonts w:asciiTheme="minorHAnsi" w:hAnsiTheme="minorHAnsi" w:cs="Arial"/>
          <w:snapToGrid w:val="0"/>
          <w:szCs w:val="24"/>
        </w:rPr>
        <w:t xml:space="preserve">destinada a veículos </w:t>
      </w:r>
      <w:r w:rsidR="00C97D85" w:rsidRPr="00C4563C">
        <w:rPr>
          <w:rFonts w:asciiTheme="minorHAnsi" w:hAnsiTheme="minorHAnsi" w:cs="Arial"/>
          <w:snapToGrid w:val="0"/>
          <w:szCs w:val="24"/>
        </w:rPr>
        <w:t xml:space="preserve">de </w:t>
      </w:r>
      <w:r w:rsidRPr="00C4563C">
        <w:rPr>
          <w:rFonts w:asciiTheme="minorHAnsi" w:hAnsiTheme="minorHAnsi" w:cs="Arial"/>
          <w:snapToGrid w:val="0"/>
          <w:szCs w:val="24"/>
        </w:rPr>
        <w:t>divulgação;</w:t>
      </w:r>
    </w:p>
    <w:p w14:paraId="2EFEA4F1" w14:textId="77777777" w:rsidR="001250CF" w:rsidRPr="00C4563C" w:rsidRDefault="001250CF" w:rsidP="00AC33EB">
      <w:pPr>
        <w:tabs>
          <w:tab w:val="left" w:pos="1701"/>
        </w:tabs>
        <w:ind w:left="1418"/>
        <w:jc w:val="both"/>
        <w:rPr>
          <w:rFonts w:asciiTheme="minorHAnsi" w:hAnsiTheme="minorHAnsi" w:cs="Arial"/>
          <w:snapToGrid w:val="0"/>
          <w:szCs w:val="24"/>
        </w:rPr>
      </w:pPr>
    </w:p>
    <w:p w14:paraId="7A0A8E89" w14:textId="153D3E73" w:rsidR="001250CF" w:rsidRPr="00C4563C" w:rsidRDefault="001250CF" w:rsidP="00AC33EB">
      <w:pPr>
        <w:tabs>
          <w:tab w:val="left" w:pos="1701"/>
        </w:tabs>
        <w:ind w:left="1418"/>
        <w:jc w:val="both"/>
        <w:rPr>
          <w:rFonts w:asciiTheme="minorHAnsi" w:hAnsiTheme="minorHAnsi" w:cs="Arial"/>
          <w:snapToGrid w:val="0"/>
          <w:szCs w:val="24"/>
        </w:rPr>
      </w:pPr>
      <w:r w:rsidRPr="00C4563C">
        <w:rPr>
          <w:rFonts w:asciiTheme="minorHAnsi" w:hAnsiTheme="minorHAnsi" w:cs="Arial"/>
          <w:snapToGrid w:val="0"/>
          <w:szCs w:val="24"/>
        </w:rPr>
        <w:t xml:space="preserve">e) as quantidades a serem produzidas de cada peça </w:t>
      </w:r>
      <w:r w:rsidR="00D546FC" w:rsidRPr="00C4563C">
        <w:rPr>
          <w:rFonts w:asciiTheme="minorHAnsi" w:hAnsiTheme="minorHAnsi" w:cs="Arial"/>
          <w:snapToGrid w:val="0"/>
          <w:szCs w:val="24"/>
        </w:rPr>
        <w:t>publicitária</w:t>
      </w:r>
      <w:r w:rsidR="00990313" w:rsidRPr="00C4563C">
        <w:rPr>
          <w:rFonts w:asciiTheme="minorHAnsi" w:hAnsiTheme="minorHAnsi" w:cs="Arial"/>
          <w:snapToGrid w:val="0"/>
          <w:szCs w:val="24"/>
        </w:rPr>
        <w:t xml:space="preserve"> </w:t>
      </w:r>
      <w:r w:rsidRPr="00C4563C">
        <w:rPr>
          <w:rFonts w:asciiTheme="minorHAnsi" w:hAnsiTheme="minorHAnsi" w:cs="Arial"/>
          <w:snapToGrid w:val="0"/>
          <w:szCs w:val="24"/>
        </w:rPr>
        <w:t>de não mídia;</w:t>
      </w:r>
    </w:p>
    <w:p w14:paraId="020B15F5" w14:textId="77777777" w:rsidR="001250CF" w:rsidRPr="00C4563C" w:rsidRDefault="001250CF" w:rsidP="00AC33EB">
      <w:pPr>
        <w:tabs>
          <w:tab w:val="left" w:pos="1701"/>
        </w:tabs>
        <w:ind w:left="1418"/>
        <w:jc w:val="both"/>
        <w:rPr>
          <w:rFonts w:asciiTheme="minorHAnsi" w:hAnsiTheme="minorHAnsi" w:cs="Arial"/>
          <w:snapToGrid w:val="0"/>
          <w:szCs w:val="24"/>
        </w:rPr>
      </w:pPr>
    </w:p>
    <w:p w14:paraId="7E5618F7" w14:textId="69918B34" w:rsidR="001250CF" w:rsidRPr="00C4563C" w:rsidRDefault="001250CF" w:rsidP="00AC33EB">
      <w:pPr>
        <w:tabs>
          <w:tab w:val="left" w:pos="1701"/>
        </w:tabs>
        <w:ind w:left="1418"/>
        <w:jc w:val="both"/>
        <w:rPr>
          <w:rFonts w:asciiTheme="minorHAnsi" w:hAnsiTheme="minorHAnsi" w:cs="Arial"/>
          <w:snapToGrid w:val="0"/>
          <w:szCs w:val="24"/>
        </w:rPr>
      </w:pPr>
      <w:r w:rsidRPr="00C4563C">
        <w:rPr>
          <w:rFonts w:asciiTheme="minorHAnsi" w:hAnsiTheme="minorHAnsi" w:cs="Arial"/>
          <w:snapToGrid w:val="0"/>
          <w:szCs w:val="24"/>
        </w:rPr>
        <w:t xml:space="preserve">f) os valores (absolutos e percentuais) alocados na produção de cada peça </w:t>
      </w:r>
      <w:r w:rsidR="00D546FC" w:rsidRPr="00C4563C">
        <w:rPr>
          <w:rFonts w:asciiTheme="minorHAnsi" w:hAnsiTheme="minorHAnsi" w:cs="Arial"/>
          <w:snapToGrid w:val="0"/>
          <w:szCs w:val="24"/>
        </w:rPr>
        <w:t xml:space="preserve">publicitária </w:t>
      </w:r>
      <w:r w:rsidRPr="00C4563C">
        <w:rPr>
          <w:rFonts w:asciiTheme="minorHAnsi" w:hAnsiTheme="minorHAnsi" w:cs="Arial"/>
          <w:snapToGrid w:val="0"/>
          <w:szCs w:val="24"/>
        </w:rPr>
        <w:t>de não mídia;</w:t>
      </w:r>
    </w:p>
    <w:p w14:paraId="4808A814" w14:textId="77777777" w:rsidR="001250CF" w:rsidRPr="00C4563C" w:rsidRDefault="001250CF" w:rsidP="00AC33EB">
      <w:pPr>
        <w:tabs>
          <w:tab w:val="left" w:pos="1701"/>
        </w:tabs>
        <w:ind w:left="1418"/>
        <w:jc w:val="both"/>
        <w:rPr>
          <w:rFonts w:asciiTheme="minorHAnsi" w:hAnsiTheme="minorHAnsi" w:cs="Arial"/>
          <w:snapToGrid w:val="0"/>
          <w:szCs w:val="24"/>
        </w:rPr>
      </w:pPr>
    </w:p>
    <w:p w14:paraId="0F24EAD9" w14:textId="0F964A65" w:rsidR="001250CF" w:rsidRPr="00C4563C" w:rsidRDefault="001250CF" w:rsidP="00AC33EB">
      <w:pPr>
        <w:tabs>
          <w:tab w:val="left" w:pos="1701"/>
        </w:tabs>
        <w:ind w:left="1418"/>
        <w:jc w:val="both"/>
        <w:rPr>
          <w:rFonts w:asciiTheme="minorHAnsi" w:hAnsiTheme="minorHAnsi" w:cs="Arial"/>
          <w:snapToGrid w:val="0"/>
          <w:szCs w:val="24"/>
        </w:rPr>
      </w:pPr>
      <w:r w:rsidRPr="00C4563C">
        <w:rPr>
          <w:rFonts w:asciiTheme="minorHAnsi" w:hAnsiTheme="minorHAnsi" w:cs="Arial"/>
          <w:snapToGrid w:val="0"/>
          <w:szCs w:val="24"/>
        </w:rPr>
        <w:t xml:space="preserve">g) os valores (absolutos e percentuais) alocados na distribuição de cada peça </w:t>
      </w:r>
      <w:r w:rsidR="00D546FC" w:rsidRPr="00C4563C">
        <w:rPr>
          <w:rFonts w:asciiTheme="minorHAnsi" w:hAnsiTheme="minorHAnsi" w:cs="Arial"/>
          <w:snapToGrid w:val="0"/>
          <w:szCs w:val="24"/>
        </w:rPr>
        <w:t>publicitária</w:t>
      </w:r>
      <w:r w:rsidRPr="00C4563C">
        <w:rPr>
          <w:rFonts w:asciiTheme="minorHAnsi" w:hAnsiTheme="minorHAnsi" w:cs="Arial"/>
          <w:snapToGrid w:val="0"/>
          <w:szCs w:val="24"/>
        </w:rPr>
        <w:t xml:space="preserve"> de não mídia.</w:t>
      </w:r>
    </w:p>
    <w:p w14:paraId="16446FA4" w14:textId="77777777" w:rsidR="000249DE" w:rsidRPr="00C4563C" w:rsidRDefault="000249DE" w:rsidP="00AC33EB">
      <w:pPr>
        <w:tabs>
          <w:tab w:val="left" w:pos="1701"/>
        </w:tabs>
        <w:ind w:left="1418"/>
        <w:jc w:val="both"/>
        <w:rPr>
          <w:rFonts w:asciiTheme="minorHAnsi" w:hAnsiTheme="minorHAnsi" w:cs="Arial"/>
          <w:snapToGrid w:val="0"/>
          <w:szCs w:val="24"/>
        </w:rPr>
      </w:pPr>
    </w:p>
    <w:p w14:paraId="5A7B94A8" w14:textId="31EBACAC" w:rsidR="000249DE" w:rsidRPr="00C4563C" w:rsidRDefault="000249DE" w:rsidP="00AC33EB">
      <w:pPr>
        <w:tabs>
          <w:tab w:val="left" w:pos="1701"/>
        </w:tabs>
        <w:ind w:left="1418"/>
        <w:jc w:val="both"/>
        <w:rPr>
          <w:rFonts w:asciiTheme="minorHAnsi" w:hAnsiTheme="minorHAnsi" w:cs="Arial"/>
          <w:snapToGrid w:val="0"/>
          <w:szCs w:val="24"/>
        </w:rPr>
      </w:pPr>
      <w:r w:rsidRPr="00C4563C">
        <w:rPr>
          <w:rFonts w:asciiTheme="minorHAnsi" w:hAnsiTheme="minorHAnsi" w:cs="Arial"/>
          <w:snapToGrid w:val="0"/>
          <w:szCs w:val="24"/>
        </w:rPr>
        <w:t>h) os valores (absolutos e percentuais) alocados n</w:t>
      </w:r>
      <w:r w:rsidR="0007017F" w:rsidRPr="00C4563C">
        <w:rPr>
          <w:rFonts w:asciiTheme="minorHAnsi" w:hAnsiTheme="minorHAnsi" w:cs="Arial"/>
          <w:szCs w:val="24"/>
        </w:rPr>
        <w:t>o desenvolvimento de formas inovadoras de comunicação publicitária, em consonância com novas tecnologias.</w:t>
      </w:r>
    </w:p>
    <w:p w14:paraId="165249AC" w14:textId="77777777" w:rsidR="001250CF" w:rsidRPr="00C4563C" w:rsidRDefault="001250CF" w:rsidP="00AC33EB">
      <w:pPr>
        <w:ind w:left="700" w:hanging="700"/>
        <w:jc w:val="both"/>
        <w:rPr>
          <w:rFonts w:asciiTheme="minorHAnsi" w:hAnsiTheme="minorHAnsi" w:cs="Arial"/>
          <w:snapToGrid w:val="0"/>
          <w:szCs w:val="24"/>
        </w:rPr>
      </w:pPr>
    </w:p>
    <w:p w14:paraId="6DE0FFDB" w14:textId="2E0FCAEF" w:rsidR="001250CF" w:rsidRPr="00C4563C" w:rsidRDefault="001250CF" w:rsidP="00AC33EB">
      <w:pPr>
        <w:pStyle w:val="Cabealho"/>
        <w:tabs>
          <w:tab w:val="clear" w:pos="4419"/>
        </w:tabs>
        <w:ind w:left="1418" w:hanging="1418"/>
        <w:jc w:val="both"/>
        <w:rPr>
          <w:rFonts w:asciiTheme="minorHAnsi" w:hAnsiTheme="minorHAnsi" w:cs="Arial"/>
          <w:szCs w:val="24"/>
        </w:rPr>
      </w:pPr>
      <w:r w:rsidRPr="00C4563C">
        <w:rPr>
          <w:rFonts w:asciiTheme="minorHAnsi" w:hAnsiTheme="minorHAnsi" w:cs="Arial"/>
          <w:bCs/>
          <w:snapToGrid w:val="0"/>
          <w:szCs w:val="24"/>
        </w:rPr>
        <w:t>1</w:t>
      </w:r>
      <w:r w:rsidR="00610AAD" w:rsidRPr="00C4563C">
        <w:rPr>
          <w:rFonts w:asciiTheme="minorHAnsi" w:hAnsiTheme="minorHAnsi" w:cs="Arial"/>
          <w:bCs/>
          <w:snapToGrid w:val="0"/>
          <w:szCs w:val="24"/>
          <w:lang w:val="pt-BR"/>
        </w:rPr>
        <w:t>1</w:t>
      </w:r>
      <w:r w:rsidRPr="00C4563C">
        <w:rPr>
          <w:rFonts w:asciiTheme="minorHAnsi" w:hAnsiTheme="minorHAnsi" w:cs="Arial"/>
          <w:bCs/>
          <w:snapToGrid w:val="0"/>
          <w:szCs w:val="24"/>
        </w:rPr>
        <w:t>.3.4.3</w:t>
      </w:r>
      <w:r w:rsidRPr="00C4563C">
        <w:rPr>
          <w:rFonts w:asciiTheme="minorHAnsi" w:hAnsiTheme="minorHAnsi" w:cs="Arial"/>
          <w:bCs/>
          <w:snapToGrid w:val="0"/>
          <w:szCs w:val="24"/>
        </w:rPr>
        <w:tab/>
      </w:r>
      <w:r w:rsidRPr="00C4563C">
        <w:rPr>
          <w:rFonts w:asciiTheme="minorHAnsi" w:hAnsiTheme="minorHAnsi" w:cs="Arial"/>
          <w:snapToGrid w:val="0"/>
          <w:szCs w:val="24"/>
        </w:rPr>
        <w:t>Ness</w:t>
      </w:r>
      <w:r w:rsidRPr="00C4563C">
        <w:rPr>
          <w:rFonts w:asciiTheme="minorHAnsi" w:hAnsiTheme="minorHAnsi" w:cs="Arial"/>
          <w:szCs w:val="24"/>
        </w:rPr>
        <w:t>a simulação:</w:t>
      </w:r>
    </w:p>
    <w:p w14:paraId="6BC4737C" w14:textId="77777777" w:rsidR="001250CF" w:rsidRPr="00C4563C" w:rsidRDefault="001250CF" w:rsidP="00AC33EB">
      <w:pPr>
        <w:ind w:left="700" w:hanging="700"/>
        <w:jc w:val="both"/>
        <w:rPr>
          <w:rFonts w:asciiTheme="minorHAnsi" w:hAnsiTheme="minorHAnsi" w:cs="Arial"/>
          <w:snapToGrid w:val="0"/>
          <w:szCs w:val="24"/>
        </w:rPr>
      </w:pPr>
    </w:p>
    <w:p w14:paraId="6A8F50DC" w14:textId="7CC18D9F" w:rsidR="001250CF" w:rsidRPr="00C4563C" w:rsidRDefault="00B10008" w:rsidP="00AC33EB">
      <w:pPr>
        <w:pStyle w:val="Cabealho"/>
        <w:tabs>
          <w:tab w:val="clear" w:pos="4419"/>
          <w:tab w:val="clear" w:pos="8838"/>
          <w:tab w:val="left" w:pos="1418"/>
        </w:tabs>
        <w:ind w:left="1418"/>
        <w:jc w:val="both"/>
        <w:rPr>
          <w:rFonts w:asciiTheme="minorHAnsi" w:hAnsiTheme="minorHAnsi" w:cs="Arial"/>
          <w:szCs w:val="24"/>
        </w:rPr>
      </w:pPr>
      <w:r w:rsidRPr="00C4563C">
        <w:rPr>
          <w:rFonts w:asciiTheme="minorHAnsi" w:hAnsiTheme="minorHAnsi" w:cs="Arial"/>
          <w:szCs w:val="24"/>
          <w:lang w:val="pt-BR"/>
        </w:rPr>
        <w:t xml:space="preserve">a) </w:t>
      </w:r>
      <w:r w:rsidR="001250CF" w:rsidRPr="00C4563C">
        <w:rPr>
          <w:rFonts w:asciiTheme="minorHAnsi" w:hAnsiTheme="minorHAnsi" w:cs="Arial"/>
          <w:szCs w:val="24"/>
        </w:rPr>
        <w:t xml:space="preserve">os preços das inserções em veículos de </w:t>
      </w:r>
      <w:r w:rsidR="00C97D85" w:rsidRPr="00C4563C">
        <w:rPr>
          <w:rFonts w:asciiTheme="minorHAnsi" w:hAnsiTheme="minorHAnsi" w:cs="Arial"/>
          <w:szCs w:val="24"/>
        </w:rPr>
        <w:t xml:space="preserve">divulgação </w:t>
      </w:r>
      <w:r w:rsidR="001250CF" w:rsidRPr="00C4563C">
        <w:rPr>
          <w:rFonts w:asciiTheme="minorHAnsi" w:hAnsiTheme="minorHAnsi" w:cs="Arial"/>
          <w:szCs w:val="24"/>
        </w:rPr>
        <w:t>deve</w:t>
      </w:r>
      <w:r w:rsidR="00A614D2" w:rsidRPr="00C4563C">
        <w:rPr>
          <w:rFonts w:asciiTheme="minorHAnsi" w:hAnsiTheme="minorHAnsi" w:cs="Arial"/>
          <w:szCs w:val="24"/>
        </w:rPr>
        <w:t>rão</w:t>
      </w:r>
      <w:r w:rsidR="001250CF" w:rsidRPr="00C4563C">
        <w:rPr>
          <w:rFonts w:asciiTheme="minorHAnsi" w:hAnsiTheme="minorHAnsi" w:cs="Arial"/>
          <w:szCs w:val="24"/>
        </w:rPr>
        <w:t xml:space="preserve"> ser os de tabela cheia, vigentes na data de publicação d</w:t>
      </w:r>
      <w:r w:rsidR="00835630" w:rsidRPr="00C4563C">
        <w:rPr>
          <w:rFonts w:asciiTheme="minorHAnsi" w:hAnsiTheme="minorHAnsi" w:cs="Arial"/>
          <w:szCs w:val="24"/>
        </w:rPr>
        <w:t>o Aviso de Licitação</w:t>
      </w:r>
      <w:r w:rsidR="001250CF" w:rsidRPr="00C4563C">
        <w:rPr>
          <w:rFonts w:asciiTheme="minorHAnsi" w:hAnsiTheme="minorHAnsi" w:cs="Arial"/>
          <w:szCs w:val="24"/>
        </w:rPr>
        <w:t>;</w:t>
      </w:r>
    </w:p>
    <w:p w14:paraId="67B1250F" w14:textId="77777777" w:rsidR="00B10008" w:rsidRPr="00C4563C" w:rsidRDefault="00B10008" w:rsidP="00AC33EB">
      <w:pPr>
        <w:pStyle w:val="Cabealho"/>
        <w:tabs>
          <w:tab w:val="clear" w:pos="4419"/>
          <w:tab w:val="clear" w:pos="8838"/>
          <w:tab w:val="left" w:pos="1701"/>
        </w:tabs>
        <w:ind w:left="1418"/>
        <w:jc w:val="both"/>
        <w:rPr>
          <w:rFonts w:asciiTheme="minorHAnsi" w:hAnsiTheme="minorHAnsi" w:cs="Arial"/>
          <w:szCs w:val="24"/>
          <w:lang w:val="pt-BR"/>
        </w:rPr>
      </w:pPr>
    </w:p>
    <w:p w14:paraId="1FC2C2C0" w14:textId="6899A70E" w:rsidR="00B10008" w:rsidRPr="00C4563C" w:rsidRDefault="00B10008" w:rsidP="00AC33EB">
      <w:pPr>
        <w:pStyle w:val="Cabealho"/>
        <w:tabs>
          <w:tab w:val="clear" w:pos="4419"/>
          <w:tab w:val="clear" w:pos="8838"/>
          <w:tab w:val="left" w:pos="1701"/>
        </w:tabs>
        <w:ind w:left="1418"/>
        <w:jc w:val="both"/>
        <w:rPr>
          <w:rFonts w:asciiTheme="minorHAnsi" w:hAnsiTheme="minorHAnsi" w:cs="Arial"/>
          <w:szCs w:val="24"/>
          <w:lang w:val="pt-BR"/>
        </w:rPr>
      </w:pPr>
      <w:r w:rsidRPr="00C4563C">
        <w:rPr>
          <w:rFonts w:asciiTheme="minorHAnsi" w:hAnsiTheme="minorHAnsi" w:cs="Arial"/>
          <w:szCs w:val="24"/>
          <w:lang w:val="pt-BR" w:eastAsia="pt-BR"/>
        </w:rPr>
        <w:t>b) não devem ser incluídos na estratégia de mídia d</w:t>
      </w:r>
      <w:r w:rsidR="00A07B4C" w:rsidRPr="00C4563C">
        <w:rPr>
          <w:rFonts w:asciiTheme="minorHAnsi" w:hAnsiTheme="minorHAnsi" w:cs="Arial"/>
          <w:szCs w:val="24"/>
          <w:lang w:val="pt-BR" w:eastAsia="pt-BR"/>
        </w:rPr>
        <w:t>essa simulação</w:t>
      </w:r>
      <w:r w:rsidRPr="00C4563C">
        <w:rPr>
          <w:rFonts w:asciiTheme="minorHAnsi" w:hAnsiTheme="minorHAnsi" w:cs="Arial"/>
          <w:szCs w:val="24"/>
          <w:lang w:val="pt-BR" w:eastAsia="pt-BR"/>
        </w:rPr>
        <w:t xml:space="preserve"> veículos </w:t>
      </w:r>
      <w:r w:rsidR="002876F7" w:rsidRPr="00C4563C">
        <w:rPr>
          <w:rFonts w:asciiTheme="minorHAnsi" w:hAnsiTheme="minorHAnsi" w:cs="Arial"/>
          <w:szCs w:val="24"/>
          <w:lang w:val="pt-BR" w:eastAsia="pt-BR"/>
        </w:rPr>
        <w:t xml:space="preserve">de divulgação </w:t>
      </w:r>
      <w:r w:rsidRPr="00C4563C">
        <w:rPr>
          <w:rFonts w:asciiTheme="minorHAnsi" w:hAnsiTheme="minorHAnsi" w:cs="Arial"/>
          <w:szCs w:val="24"/>
          <w:lang w:val="pt-BR" w:eastAsia="pt-BR"/>
        </w:rPr>
        <w:t xml:space="preserve">que </w:t>
      </w:r>
      <w:r w:rsidR="002876F7" w:rsidRPr="00C4563C">
        <w:rPr>
          <w:rFonts w:asciiTheme="minorHAnsi" w:hAnsiTheme="minorHAnsi" w:cs="Arial"/>
          <w:szCs w:val="24"/>
          <w:u w:val="single"/>
          <w:lang w:val="pt-BR" w:eastAsia="pt-BR"/>
        </w:rPr>
        <w:t>não</w:t>
      </w:r>
      <w:r w:rsidR="002876F7" w:rsidRPr="00C4563C">
        <w:rPr>
          <w:rFonts w:asciiTheme="minorHAnsi" w:hAnsiTheme="minorHAnsi" w:cs="Arial"/>
          <w:szCs w:val="24"/>
          <w:lang w:val="pt-BR" w:eastAsia="pt-BR"/>
        </w:rPr>
        <w:t xml:space="preserve"> atuem </w:t>
      </w:r>
      <w:r w:rsidRPr="00C4563C">
        <w:rPr>
          <w:rFonts w:asciiTheme="minorHAnsi" w:hAnsiTheme="minorHAnsi" w:cs="Arial"/>
          <w:szCs w:val="24"/>
          <w:lang w:val="pt-BR" w:eastAsia="pt-BR"/>
        </w:rPr>
        <w:t>com tabela de preços;</w:t>
      </w:r>
    </w:p>
    <w:p w14:paraId="171DE8A8" w14:textId="77777777" w:rsidR="001250CF" w:rsidRPr="00C4563C" w:rsidRDefault="001250CF" w:rsidP="00AC33EB">
      <w:pPr>
        <w:pStyle w:val="Cabealho"/>
        <w:tabs>
          <w:tab w:val="left" w:pos="1701"/>
        </w:tabs>
        <w:ind w:left="1418"/>
        <w:jc w:val="both"/>
        <w:rPr>
          <w:rFonts w:asciiTheme="minorHAnsi" w:hAnsiTheme="minorHAnsi" w:cs="Arial"/>
          <w:szCs w:val="24"/>
          <w:lang w:val="pt-BR"/>
        </w:rPr>
      </w:pPr>
    </w:p>
    <w:p w14:paraId="71733B9C" w14:textId="514E7A63" w:rsidR="001250CF" w:rsidRPr="00C4563C" w:rsidRDefault="00B10008" w:rsidP="00AC33EB">
      <w:pPr>
        <w:pStyle w:val="Cabealho"/>
        <w:tabs>
          <w:tab w:val="clear" w:pos="4419"/>
          <w:tab w:val="clear" w:pos="8838"/>
          <w:tab w:val="left" w:pos="1701"/>
        </w:tabs>
        <w:ind w:left="1418"/>
        <w:jc w:val="both"/>
        <w:rPr>
          <w:rFonts w:asciiTheme="minorHAnsi" w:hAnsiTheme="minorHAnsi" w:cs="Arial"/>
          <w:szCs w:val="24"/>
        </w:rPr>
      </w:pPr>
      <w:r w:rsidRPr="00C4563C">
        <w:rPr>
          <w:rFonts w:asciiTheme="minorHAnsi" w:hAnsiTheme="minorHAnsi" w:cs="Arial"/>
          <w:szCs w:val="24"/>
          <w:lang w:val="pt-BR"/>
        </w:rPr>
        <w:t>c</w:t>
      </w:r>
      <w:r w:rsidR="001250CF" w:rsidRPr="00C4563C">
        <w:rPr>
          <w:rFonts w:asciiTheme="minorHAnsi" w:hAnsiTheme="minorHAnsi" w:cs="Arial"/>
          <w:szCs w:val="24"/>
        </w:rPr>
        <w:t>) deve</w:t>
      </w:r>
      <w:r w:rsidR="00A614D2" w:rsidRPr="00C4563C">
        <w:rPr>
          <w:rFonts w:asciiTheme="minorHAnsi" w:hAnsiTheme="minorHAnsi" w:cs="Arial"/>
          <w:szCs w:val="24"/>
          <w:lang w:val="pt-BR"/>
        </w:rPr>
        <w:t>rá</w:t>
      </w:r>
      <w:r w:rsidR="001250CF" w:rsidRPr="00C4563C">
        <w:rPr>
          <w:rFonts w:asciiTheme="minorHAnsi" w:hAnsiTheme="minorHAnsi" w:cs="Arial"/>
          <w:szCs w:val="24"/>
        </w:rPr>
        <w:t xml:space="preserve"> ser </w:t>
      </w:r>
      <w:r w:rsidR="001250CF" w:rsidRPr="00C4563C">
        <w:rPr>
          <w:rFonts w:asciiTheme="minorHAnsi" w:hAnsiTheme="minorHAnsi" w:cs="Arial"/>
          <w:szCs w:val="24"/>
          <w:u w:val="single"/>
        </w:rPr>
        <w:t>desconsiderado</w:t>
      </w:r>
      <w:r w:rsidR="001250CF" w:rsidRPr="00C4563C">
        <w:rPr>
          <w:rFonts w:asciiTheme="minorHAnsi" w:hAnsiTheme="minorHAnsi" w:cs="Arial"/>
          <w:szCs w:val="24"/>
        </w:rPr>
        <w:t xml:space="preserve"> o repasse de parte do desconto de agência concedido pelos veículos </w:t>
      </w:r>
      <w:r w:rsidR="00C97D85" w:rsidRPr="00C4563C">
        <w:rPr>
          <w:rFonts w:asciiTheme="minorHAnsi" w:hAnsiTheme="minorHAnsi" w:cs="Arial"/>
          <w:szCs w:val="24"/>
        </w:rPr>
        <w:t xml:space="preserve">de </w:t>
      </w:r>
      <w:r w:rsidR="001250CF" w:rsidRPr="00C4563C">
        <w:rPr>
          <w:rFonts w:asciiTheme="minorHAnsi" w:hAnsiTheme="minorHAnsi" w:cs="Arial"/>
          <w:szCs w:val="24"/>
        </w:rPr>
        <w:t>divulgação, nos termos do art. 11 da Lei nº 4.680/1965;</w:t>
      </w:r>
    </w:p>
    <w:p w14:paraId="6CC2D3EB" w14:textId="77777777" w:rsidR="001250CF" w:rsidRPr="00C4563C" w:rsidRDefault="001250CF" w:rsidP="00AC33EB">
      <w:pPr>
        <w:pStyle w:val="Cabealho"/>
        <w:tabs>
          <w:tab w:val="left" w:pos="1701"/>
        </w:tabs>
        <w:ind w:left="1418"/>
        <w:jc w:val="both"/>
        <w:rPr>
          <w:rFonts w:asciiTheme="minorHAnsi" w:hAnsiTheme="minorHAnsi" w:cs="Arial"/>
          <w:szCs w:val="24"/>
          <w:lang w:val="pt-BR"/>
        </w:rPr>
      </w:pPr>
    </w:p>
    <w:p w14:paraId="0948CF24" w14:textId="7865E28E" w:rsidR="001250CF" w:rsidRPr="00C4563C" w:rsidRDefault="00B10008" w:rsidP="00AC33EB">
      <w:pPr>
        <w:pStyle w:val="Cabealho"/>
        <w:tabs>
          <w:tab w:val="clear" w:pos="4419"/>
          <w:tab w:val="clear" w:pos="8838"/>
          <w:tab w:val="left" w:pos="1701"/>
        </w:tabs>
        <w:ind w:left="1418"/>
        <w:jc w:val="both"/>
        <w:rPr>
          <w:rFonts w:asciiTheme="minorHAnsi" w:hAnsiTheme="minorHAnsi" w:cs="Arial"/>
          <w:szCs w:val="24"/>
        </w:rPr>
      </w:pPr>
      <w:r w:rsidRPr="00C4563C">
        <w:rPr>
          <w:rFonts w:asciiTheme="minorHAnsi" w:hAnsiTheme="minorHAnsi" w:cs="Arial"/>
          <w:szCs w:val="24"/>
          <w:lang w:val="pt-BR"/>
        </w:rPr>
        <w:t>d</w:t>
      </w:r>
      <w:r w:rsidR="001250CF" w:rsidRPr="00C4563C">
        <w:rPr>
          <w:rFonts w:asciiTheme="minorHAnsi" w:hAnsiTheme="minorHAnsi" w:cs="Arial"/>
          <w:szCs w:val="24"/>
        </w:rPr>
        <w:t xml:space="preserve">) </w:t>
      </w:r>
      <w:r w:rsidR="00AC688F" w:rsidRPr="00C4563C">
        <w:rPr>
          <w:rFonts w:asciiTheme="minorHAnsi" w:hAnsiTheme="minorHAnsi" w:cs="Arial"/>
          <w:szCs w:val="24"/>
        </w:rPr>
        <w:t>deve</w:t>
      </w:r>
      <w:r w:rsidR="00AC688F" w:rsidRPr="00C4563C">
        <w:rPr>
          <w:rFonts w:asciiTheme="minorHAnsi" w:hAnsiTheme="minorHAnsi" w:cs="Arial"/>
          <w:szCs w:val="24"/>
          <w:lang w:val="pt-BR"/>
        </w:rPr>
        <w:t>rão</w:t>
      </w:r>
      <w:r w:rsidR="00AC688F" w:rsidRPr="00C4563C">
        <w:rPr>
          <w:rFonts w:asciiTheme="minorHAnsi" w:hAnsiTheme="minorHAnsi" w:cs="Arial"/>
          <w:szCs w:val="24"/>
        </w:rPr>
        <w:t xml:space="preserve"> ser desconsiderados os honorários </w:t>
      </w:r>
      <w:r w:rsidR="00AC688F" w:rsidRPr="00C4563C">
        <w:rPr>
          <w:rFonts w:asciiTheme="minorHAnsi" w:hAnsiTheme="minorHAnsi" w:cs="Arial"/>
          <w:i/>
          <w:szCs w:val="24"/>
          <w:highlight w:val="yellow"/>
          <w:lang w:val="pt-BR"/>
        </w:rPr>
        <w:t>&lt;se for o caso&gt;</w:t>
      </w:r>
      <w:r w:rsidR="00AC688F" w:rsidRPr="00C4563C">
        <w:rPr>
          <w:rFonts w:asciiTheme="minorHAnsi" w:hAnsiTheme="minorHAnsi" w:cs="Arial"/>
          <w:i/>
          <w:szCs w:val="24"/>
          <w:lang w:val="pt-BR"/>
        </w:rPr>
        <w:t xml:space="preserve"> </w:t>
      </w:r>
      <w:r w:rsidR="00AC688F" w:rsidRPr="00C4563C">
        <w:rPr>
          <w:rFonts w:asciiTheme="minorHAnsi" w:hAnsiTheme="minorHAnsi" w:cs="Arial"/>
          <w:szCs w:val="24"/>
          <w:highlight w:val="lightGray"/>
          <w:lang w:val="pt-BR"/>
        </w:rPr>
        <w:t>e c</w:t>
      </w:r>
      <w:proofErr w:type="spellStart"/>
      <w:r w:rsidR="00AC688F" w:rsidRPr="00C4563C">
        <w:rPr>
          <w:rFonts w:asciiTheme="minorHAnsi" w:hAnsiTheme="minorHAnsi" w:cs="Arial"/>
          <w:szCs w:val="24"/>
          <w:highlight w:val="lightGray"/>
        </w:rPr>
        <w:t>ustos</w:t>
      </w:r>
      <w:proofErr w:type="spellEnd"/>
      <w:r w:rsidR="00AC688F" w:rsidRPr="00C4563C">
        <w:rPr>
          <w:rFonts w:asciiTheme="minorHAnsi" w:hAnsiTheme="minorHAnsi" w:cs="Arial"/>
          <w:szCs w:val="24"/>
          <w:highlight w:val="lightGray"/>
        </w:rPr>
        <w:t xml:space="preserve"> internos</w:t>
      </w:r>
      <w:r w:rsidR="00AC688F" w:rsidRPr="00C4563C">
        <w:rPr>
          <w:rFonts w:asciiTheme="minorHAnsi" w:hAnsiTheme="minorHAnsi" w:cs="Arial"/>
          <w:szCs w:val="24"/>
        </w:rPr>
        <w:t xml:space="preserve"> sobre os </w:t>
      </w:r>
      <w:r w:rsidR="00AC688F" w:rsidRPr="00C4563C">
        <w:rPr>
          <w:rFonts w:asciiTheme="minorHAnsi" w:hAnsiTheme="minorHAnsi" w:cs="Arial"/>
          <w:szCs w:val="24"/>
          <w:lang w:val="pt-BR"/>
        </w:rPr>
        <w:t xml:space="preserve">bens e </w:t>
      </w:r>
      <w:r w:rsidR="00AC688F" w:rsidRPr="00C4563C">
        <w:rPr>
          <w:rFonts w:asciiTheme="minorHAnsi" w:hAnsiTheme="minorHAnsi" w:cs="Arial"/>
          <w:szCs w:val="24"/>
        </w:rPr>
        <w:t xml:space="preserve">serviços </w:t>
      </w:r>
      <w:r w:rsidR="00AC688F" w:rsidRPr="00C4563C">
        <w:rPr>
          <w:rFonts w:asciiTheme="minorHAnsi" w:hAnsiTheme="minorHAnsi" w:cs="Arial"/>
          <w:szCs w:val="24"/>
          <w:lang w:val="pt-BR"/>
        </w:rPr>
        <w:t xml:space="preserve">especializados prestados por </w:t>
      </w:r>
      <w:r w:rsidR="00AC688F" w:rsidRPr="00C4563C">
        <w:rPr>
          <w:rFonts w:asciiTheme="minorHAnsi" w:hAnsiTheme="minorHAnsi" w:cs="Arial"/>
          <w:szCs w:val="24"/>
        </w:rPr>
        <w:t>fornecedores.</w:t>
      </w:r>
    </w:p>
    <w:p w14:paraId="493F59CA" w14:textId="77777777" w:rsidR="001250CF" w:rsidRPr="00C4563C" w:rsidRDefault="001250CF" w:rsidP="00AC33EB">
      <w:pPr>
        <w:rPr>
          <w:rFonts w:asciiTheme="minorHAnsi" w:hAnsiTheme="minorHAnsi" w:cs="Arial"/>
          <w:szCs w:val="24"/>
        </w:rPr>
      </w:pPr>
    </w:p>
    <w:p w14:paraId="0ADEBBDD" w14:textId="0C6101FB" w:rsidR="00AC688F" w:rsidRPr="00C4563C" w:rsidRDefault="00AC688F"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Considerado o perfil do anunciante, com base no volume do investimento em mídia previsto para a execução contratual, o edital poderá estabelecer que a contratada não fará jus ao ressarcimento dos custos internos dos serviços por ela executados, com base na alínea ‘b’ do subitem 3.11.2 das Normas-Padrão da Atividade Publicitária – CENP, observado o disposto nos subitens 3.11 e 3.12 da mesma norma</w:t>
      </w:r>
      <w:r w:rsidR="00966947" w:rsidRPr="00C4563C">
        <w:rPr>
          <w:rFonts w:asciiTheme="minorHAnsi" w:hAnsiTheme="minorHAnsi" w:cs="Arial"/>
          <w:color w:val="auto"/>
          <w:sz w:val="24"/>
        </w:rPr>
        <w:t xml:space="preserve">, sendo sua adoção </w:t>
      </w:r>
      <w:r w:rsidR="0033415F" w:rsidRPr="00C4563C">
        <w:rPr>
          <w:rFonts w:asciiTheme="minorHAnsi" w:hAnsiTheme="minorHAnsi" w:cs="Arial"/>
          <w:color w:val="auto"/>
          <w:sz w:val="24"/>
        </w:rPr>
        <w:t>um</w:t>
      </w:r>
      <w:r w:rsidR="00966947" w:rsidRPr="00C4563C">
        <w:rPr>
          <w:rFonts w:asciiTheme="minorHAnsi" w:hAnsiTheme="minorHAnsi" w:cs="Arial"/>
          <w:color w:val="auto"/>
          <w:sz w:val="24"/>
        </w:rPr>
        <w:t>a exceção, necessariamente precedida de demonstração de que sua supressão inviabiliza a execução dos serviços, considerando os princípios da eficiência e da economicidade na Administração Pública</w:t>
      </w:r>
      <w:r w:rsidRPr="00C4563C">
        <w:rPr>
          <w:rFonts w:asciiTheme="minorHAnsi" w:hAnsiTheme="minorHAnsi" w:cs="Arial"/>
          <w:color w:val="auto"/>
          <w:sz w:val="24"/>
        </w:rPr>
        <w:t>.</w:t>
      </w:r>
    </w:p>
    <w:p w14:paraId="69A570A1" w14:textId="77777777" w:rsidR="00AC688F" w:rsidRPr="00C4563C" w:rsidRDefault="00AC688F" w:rsidP="00AC33EB">
      <w:pPr>
        <w:rPr>
          <w:rFonts w:asciiTheme="minorHAnsi" w:hAnsiTheme="minorHAnsi" w:cs="Arial"/>
          <w:szCs w:val="24"/>
        </w:rPr>
      </w:pPr>
    </w:p>
    <w:p w14:paraId="1E647FB0" w14:textId="30E299BE" w:rsidR="000E555B" w:rsidRPr="00C4563C" w:rsidRDefault="000E555B" w:rsidP="00AC33EB">
      <w:pPr>
        <w:jc w:val="both"/>
        <w:rPr>
          <w:rFonts w:asciiTheme="minorHAnsi" w:hAnsiTheme="minorHAnsi" w:cs="Arial"/>
          <w:szCs w:val="24"/>
        </w:rPr>
      </w:pPr>
      <w:r w:rsidRPr="00C4563C">
        <w:rPr>
          <w:rFonts w:asciiTheme="minorHAnsi" w:hAnsiTheme="minorHAnsi" w:cs="Arial"/>
          <w:szCs w:val="24"/>
        </w:rPr>
        <w:t>1</w:t>
      </w:r>
      <w:r w:rsidR="00610AAD" w:rsidRPr="00C4563C">
        <w:rPr>
          <w:rFonts w:asciiTheme="minorHAnsi" w:hAnsiTheme="minorHAnsi" w:cs="Arial"/>
          <w:szCs w:val="24"/>
        </w:rPr>
        <w:t>1</w:t>
      </w:r>
      <w:r w:rsidRPr="00C4563C">
        <w:rPr>
          <w:rFonts w:asciiTheme="minorHAnsi" w:hAnsiTheme="minorHAnsi" w:cs="Arial"/>
          <w:szCs w:val="24"/>
        </w:rPr>
        <w:t>.3.4.3.1</w:t>
      </w:r>
      <w:r w:rsidRPr="00C4563C">
        <w:rPr>
          <w:rFonts w:asciiTheme="minorHAnsi" w:hAnsiTheme="minorHAnsi" w:cs="Arial"/>
          <w:szCs w:val="24"/>
        </w:rPr>
        <w:tab/>
        <w:t>Caso o Edital venha a ser republicado, com a retomada da contagem do prazo legal, os preços de tabela</w:t>
      </w:r>
      <w:r w:rsidR="003D6158" w:rsidRPr="00C4563C">
        <w:rPr>
          <w:rFonts w:asciiTheme="minorHAnsi" w:hAnsiTheme="minorHAnsi" w:cs="Arial"/>
          <w:szCs w:val="24"/>
        </w:rPr>
        <w:t xml:space="preserve"> </w:t>
      </w:r>
      <w:r w:rsidRPr="00C4563C">
        <w:rPr>
          <w:rFonts w:asciiTheme="minorHAnsi" w:hAnsiTheme="minorHAnsi" w:cs="Arial"/>
          <w:szCs w:val="24"/>
        </w:rPr>
        <w:t xml:space="preserve">a que se refere </w:t>
      </w:r>
      <w:r w:rsidR="000116B5" w:rsidRPr="00C4563C">
        <w:rPr>
          <w:rFonts w:asciiTheme="minorHAnsi" w:hAnsiTheme="minorHAnsi" w:cs="Arial"/>
          <w:szCs w:val="24"/>
        </w:rPr>
        <w:t>a</w:t>
      </w:r>
      <w:r w:rsidRPr="00C4563C">
        <w:rPr>
          <w:rFonts w:asciiTheme="minorHAnsi" w:hAnsiTheme="minorHAnsi" w:cs="Arial"/>
          <w:szCs w:val="24"/>
        </w:rPr>
        <w:t xml:space="preserve"> alínea ‘a’ do subitem 1</w:t>
      </w:r>
      <w:r w:rsidR="00D42629" w:rsidRPr="00C4563C">
        <w:rPr>
          <w:rFonts w:asciiTheme="minorHAnsi" w:hAnsiTheme="minorHAnsi" w:cs="Arial"/>
          <w:szCs w:val="24"/>
        </w:rPr>
        <w:t>1</w:t>
      </w:r>
      <w:r w:rsidRPr="00C4563C">
        <w:rPr>
          <w:rFonts w:asciiTheme="minorHAnsi" w:hAnsiTheme="minorHAnsi" w:cs="Arial"/>
          <w:szCs w:val="24"/>
        </w:rPr>
        <w:t>.3.4.3 deve</w:t>
      </w:r>
      <w:r w:rsidR="00A614D2" w:rsidRPr="00C4563C">
        <w:rPr>
          <w:rFonts w:asciiTheme="minorHAnsi" w:hAnsiTheme="minorHAnsi" w:cs="Arial"/>
          <w:szCs w:val="24"/>
        </w:rPr>
        <w:t>rão</w:t>
      </w:r>
      <w:r w:rsidRPr="00C4563C">
        <w:rPr>
          <w:rFonts w:asciiTheme="minorHAnsi" w:hAnsiTheme="minorHAnsi" w:cs="Arial"/>
          <w:szCs w:val="24"/>
        </w:rPr>
        <w:t xml:space="preserve"> ser os vigentes na data de publicação do </w:t>
      </w:r>
      <w:r w:rsidR="004B043E" w:rsidRPr="00C4563C">
        <w:rPr>
          <w:rFonts w:asciiTheme="minorHAnsi" w:hAnsiTheme="minorHAnsi" w:cs="Arial"/>
          <w:szCs w:val="24"/>
        </w:rPr>
        <w:t xml:space="preserve">último </w:t>
      </w:r>
      <w:r w:rsidRPr="00C4563C">
        <w:rPr>
          <w:rFonts w:asciiTheme="minorHAnsi" w:hAnsiTheme="minorHAnsi" w:cs="Arial"/>
          <w:szCs w:val="24"/>
        </w:rPr>
        <w:t>Aviso de Licitação.</w:t>
      </w:r>
    </w:p>
    <w:p w14:paraId="10834C98" w14:textId="77777777" w:rsidR="000E555B" w:rsidRPr="00C4563C" w:rsidRDefault="000E555B" w:rsidP="00AC33EB">
      <w:pPr>
        <w:rPr>
          <w:rFonts w:asciiTheme="minorHAnsi" w:hAnsiTheme="minorHAnsi" w:cs="Arial"/>
          <w:szCs w:val="24"/>
        </w:rPr>
      </w:pPr>
    </w:p>
    <w:p w14:paraId="181E2BE7" w14:textId="0F68390B" w:rsidR="00AF2CBB" w:rsidRPr="00C4563C" w:rsidRDefault="00AF2CBB" w:rsidP="00AC33EB">
      <w:pPr>
        <w:jc w:val="both"/>
        <w:rPr>
          <w:rFonts w:asciiTheme="minorHAnsi" w:hAnsiTheme="minorHAnsi" w:cs="Arial"/>
          <w:szCs w:val="24"/>
        </w:rPr>
      </w:pPr>
      <w:r w:rsidRPr="00C4563C">
        <w:rPr>
          <w:rFonts w:asciiTheme="minorHAnsi" w:hAnsiTheme="minorHAnsi" w:cs="Arial"/>
          <w:szCs w:val="24"/>
        </w:rPr>
        <w:t>1</w:t>
      </w:r>
      <w:r w:rsidR="00610AAD" w:rsidRPr="00C4563C">
        <w:rPr>
          <w:rFonts w:asciiTheme="minorHAnsi" w:hAnsiTheme="minorHAnsi" w:cs="Arial"/>
          <w:szCs w:val="24"/>
        </w:rPr>
        <w:t>1</w:t>
      </w:r>
      <w:r w:rsidRPr="00C4563C">
        <w:rPr>
          <w:rFonts w:asciiTheme="minorHAnsi" w:hAnsiTheme="minorHAnsi" w:cs="Arial"/>
          <w:szCs w:val="24"/>
        </w:rPr>
        <w:t>.4.</w:t>
      </w:r>
      <w:r w:rsidRPr="00C4563C">
        <w:rPr>
          <w:rFonts w:asciiTheme="minorHAnsi" w:hAnsiTheme="minorHAnsi" w:cs="Arial"/>
          <w:szCs w:val="24"/>
        </w:rPr>
        <w:tab/>
      </w:r>
      <w:r w:rsidRPr="00C4563C">
        <w:rPr>
          <w:rFonts w:asciiTheme="minorHAnsi" w:hAnsiTheme="minorHAnsi" w:cs="Arial"/>
          <w:szCs w:val="24"/>
        </w:rPr>
        <w:tab/>
        <w:t xml:space="preserve">O </w:t>
      </w:r>
      <w:r w:rsidRPr="00C4563C">
        <w:rPr>
          <w:rFonts w:asciiTheme="minorHAnsi" w:hAnsiTheme="minorHAnsi" w:cs="Arial"/>
          <w:szCs w:val="24"/>
          <w:u w:val="single"/>
        </w:rPr>
        <w:t>Plano de Comunicação Publicitária – Via Identificada</w:t>
      </w:r>
      <w:r w:rsidR="002D30AE" w:rsidRPr="00C4563C">
        <w:rPr>
          <w:rFonts w:asciiTheme="minorHAnsi" w:hAnsiTheme="minorHAnsi" w:cs="Arial"/>
          <w:szCs w:val="24"/>
        </w:rPr>
        <w:t xml:space="preserve"> deverá constituir-se em cópia do Plano de Comunicação Publicitária - Via Não Identificada</w:t>
      </w:r>
      <w:r w:rsidR="00485037" w:rsidRPr="00C4563C">
        <w:rPr>
          <w:rFonts w:asciiTheme="minorHAnsi" w:hAnsiTheme="minorHAnsi" w:cs="Arial"/>
          <w:szCs w:val="24"/>
        </w:rPr>
        <w:t xml:space="preserve">, </w:t>
      </w:r>
      <w:r w:rsidRPr="00C4563C">
        <w:rPr>
          <w:rFonts w:asciiTheme="minorHAnsi" w:hAnsiTheme="minorHAnsi" w:cs="Arial"/>
          <w:szCs w:val="24"/>
          <w:u w:val="single"/>
        </w:rPr>
        <w:t>sem</w:t>
      </w:r>
      <w:r w:rsidRPr="00C4563C">
        <w:rPr>
          <w:rFonts w:asciiTheme="minorHAnsi" w:hAnsiTheme="minorHAnsi" w:cs="Arial"/>
          <w:szCs w:val="24"/>
        </w:rPr>
        <w:t xml:space="preserve"> os exemplos de peças </w:t>
      </w:r>
      <w:r w:rsidRPr="00C4563C">
        <w:rPr>
          <w:rFonts w:asciiTheme="minorHAnsi" w:hAnsiTheme="minorHAnsi" w:cs="Arial"/>
          <w:snapToGrid w:val="0"/>
          <w:szCs w:val="24"/>
        </w:rPr>
        <w:t>publicitárias</w:t>
      </w:r>
      <w:r w:rsidRPr="00C4563C">
        <w:rPr>
          <w:rFonts w:asciiTheme="minorHAnsi" w:hAnsiTheme="minorHAnsi" w:cs="Arial"/>
          <w:szCs w:val="24"/>
        </w:rPr>
        <w:t xml:space="preserve"> da Ideia Criativa, </w:t>
      </w:r>
      <w:r w:rsidR="00390B5C" w:rsidRPr="00C4563C">
        <w:rPr>
          <w:rFonts w:asciiTheme="minorHAnsi" w:hAnsiTheme="minorHAnsi" w:cs="Arial"/>
          <w:szCs w:val="24"/>
        </w:rPr>
        <w:t xml:space="preserve">com </w:t>
      </w:r>
      <w:r w:rsidR="002D30AE" w:rsidRPr="00C4563C">
        <w:rPr>
          <w:rFonts w:asciiTheme="minorHAnsi" w:hAnsiTheme="minorHAnsi" w:cs="Arial"/>
          <w:szCs w:val="24"/>
        </w:rPr>
        <w:t xml:space="preserve">a finalidade de </w:t>
      </w:r>
      <w:r w:rsidR="00390B5C" w:rsidRPr="00C4563C">
        <w:rPr>
          <w:rFonts w:asciiTheme="minorHAnsi" w:hAnsiTheme="minorHAnsi" w:cs="Arial"/>
          <w:szCs w:val="24"/>
        </w:rPr>
        <w:t xml:space="preserve">proporcionar </w:t>
      </w:r>
      <w:r w:rsidR="00F45D0E" w:rsidRPr="00C4563C">
        <w:rPr>
          <w:rFonts w:asciiTheme="minorHAnsi" w:hAnsiTheme="minorHAnsi" w:cs="Arial"/>
          <w:szCs w:val="24"/>
        </w:rPr>
        <w:t>a</w:t>
      </w:r>
      <w:r w:rsidR="00441AE0" w:rsidRPr="00C4563C">
        <w:rPr>
          <w:rFonts w:asciiTheme="minorHAnsi" w:hAnsiTheme="minorHAnsi" w:cs="Arial"/>
          <w:szCs w:val="24"/>
        </w:rPr>
        <w:t xml:space="preserve"> correlação segura de</w:t>
      </w:r>
      <w:r w:rsidR="00390B5C" w:rsidRPr="00C4563C">
        <w:rPr>
          <w:rFonts w:asciiTheme="minorHAnsi" w:hAnsiTheme="minorHAnsi" w:cs="Arial"/>
          <w:szCs w:val="24"/>
        </w:rPr>
        <w:t xml:space="preserve"> autoria, </w:t>
      </w:r>
      <w:r w:rsidR="00793C4C" w:rsidRPr="00C4563C">
        <w:rPr>
          <w:rFonts w:asciiTheme="minorHAnsi" w:hAnsiTheme="minorHAnsi" w:cs="Arial"/>
          <w:szCs w:val="24"/>
        </w:rPr>
        <w:t>observadas as seguintes características</w:t>
      </w:r>
      <w:r w:rsidRPr="00C4563C">
        <w:rPr>
          <w:rFonts w:asciiTheme="minorHAnsi" w:hAnsiTheme="minorHAnsi" w:cs="Arial"/>
          <w:szCs w:val="24"/>
        </w:rPr>
        <w:t>:</w:t>
      </w:r>
    </w:p>
    <w:p w14:paraId="75F7B8F7" w14:textId="77777777" w:rsidR="00F63B04" w:rsidRPr="00C4563C" w:rsidRDefault="00F63B04" w:rsidP="00AC33EB">
      <w:pPr>
        <w:jc w:val="both"/>
        <w:rPr>
          <w:rFonts w:asciiTheme="minorHAnsi" w:hAnsiTheme="minorHAnsi" w:cs="Arial"/>
          <w:szCs w:val="24"/>
        </w:rPr>
      </w:pPr>
    </w:p>
    <w:p w14:paraId="4CDAD7B0" w14:textId="77777777" w:rsidR="00E272E3" w:rsidRPr="00C4563C" w:rsidRDefault="00E272E3" w:rsidP="00AC33EB">
      <w:pPr>
        <w:tabs>
          <w:tab w:val="left" w:pos="1701"/>
        </w:tabs>
        <w:ind w:left="1418"/>
        <w:jc w:val="both"/>
        <w:rPr>
          <w:rFonts w:asciiTheme="minorHAnsi" w:hAnsiTheme="minorHAnsi" w:cs="Arial"/>
          <w:szCs w:val="24"/>
        </w:rPr>
      </w:pPr>
      <w:r w:rsidRPr="00C4563C">
        <w:rPr>
          <w:rFonts w:asciiTheme="minorHAnsi" w:hAnsiTheme="minorHAnsi" w:cs="Arial"/>
          <w:szCs w:val="24"/>
        </w:rPr>
        <w:t>I - ter a identificação da licitante;</w:t>
      </w:r>
    </w:p>
    <w:p w14:paraId="02916677" w14:textId="77777777" w:rsidR="00E272E3" w:rsidRPr="00C4563C" w:rsidRDefault="00E272E3" w:rsidP="00AC33EB">
      <w:pPr>
        <w:tabs>
          <w:tab w:val="left" w:pos="1701"/>
        </w:tabs>
        <w:ind w:left="1418"/>
        <w:jc w:val="both"/>
        <w:rPr>
          <w:rFonts w:asciiTheme="minorHAnsi" w:hAnsiTheme="minorHAnsi" w:cs="Arial"/>
          <w:szCs w:val="24"/>
        </w:rPr>
      </w:pPr>
    </w:p>
    <w:p w14:paraId="1F148972" w14:textId="77777777" w:rsidR="00E272E3" w:rsidRPr="00C4563C" w:rsidRDefault="00E272E3" w:rsidP="00AC33EB">
      <w:pPr>
        <w:tabs>
          <w:tab w:val="left" w:pos="1701"/>
        </w:tabs>
        <w:ind w:left="1418"/>
        <w:jc w:val="both"/>
        <w:rPr>
          <w:rFonts w:asciiTheme="minorHAnsi" w:hAnsiTheme="minorHAnsi" w:cs="Arial"/>
          <w:szCs w:val="24"/>
        </w:rPr>
      </w:pPr>
      <w:r w:rsidRPr="00C4563C">
        <w:rPr>
          <w:rFonts w:asciiTheme="minorHAnsi" w:hAnsiTheme="minorHAnsi" w:cs="Arial"/>
          <w:szCs w:val="24"/>
        </w:rPr>
        <w:t>II - ser datado;</w:t>
      </w:r>
    </w:p>
    <w:p w14:paraId="71E9A651" w14:textId="77777777" w:rsidR="00E272E3" w:rsidRPr="00C4563C" w:rsidRDefault="00E272E3" w:rsidP="00AC33EB">
      <w:pPr>
        <w:tabs>
          <w:tab w:val="left" w:pos="1701"/>
        </w:tabs>
        <w:ind w:left="1418"/>
        <w:jc w:val="both"/>
        <w:rPr>
          <w:rFonts w:asciiTheme="minorHAnsi" w:hAnsiTheme="minorHAnsi" w:cs="Arial"/>
          <w:szCs w:val="24"/>
        </w:rPr>
      </w:pPr>
    </w:p>
    <w:p w14:paraId="2B9E6258" w14:textId="60EC76F1" w:rsidR="00E272E3" w:rsidRPr="00C4563C" w:rsidRDefault="00E272E3" w:rsidP="00AC33EB">
      <w:pPr>
        <w:tabs>
          <w:tab w:val="left" w:pos="1701"/>
        </w:tabs>
        <w:ind w:left="1418"/>
        <w:jc w:val="both"/>
        <w:rPr>
          <w:rFonts w:asciiTheme="minorHAnsi" w:hAnsiTheme="minorHAnsi" w:cs="Arial"/>
          <w:szCs w:val="24"/>
        </w:rPr>
      </w:pPr>
      <w:r w:rsidRPr="00C4563C">
        <w:rPr>
          <w:rFonts w:asciiTheme="minorHAnsi" w:hAnsiTheme="minorHAnsi" w:cs="Arial"/>
          <w:szCs w:val="24"/>
        </w:rPr>
        <w:t>III - estar assinado na última página e rubricado nas demais, por quem detenha poderes de representação da licitante, na forma de seus atos constitutivos, devidamente identificado.</w:t>
      </w:r>
    </w:p>
    <w:p w14:paraId="762F999D" w14:textId="77777777" w:rsidR="00E272E3" w:rsidRPr="00C4563C" w:rsidRDefault="00E272E3" w:rsidP="00AC33EB">
      <w:pPr>
        <w:rPr>
          <w:rFonts w:asciiTheme="minorHAnsi" w:hAnsiTheme="minorHAnsi" w:cs="Arial"/>
          <w:szCs w:val="24"/>
        </w:rPr>
      </w:pPr>
    </w:p>
    <w:p w14:paraId="1B251F76" w14:textId="23B13B68" w:rsidR="00AF2CBB" w:rsidRPr="00C4563C" w:rsidRDefault="00AF2CBB" w:rsidP="00AC33EB">
      <w:pPr>
        <w:jc w:val="both"/>
        <w:rPr>
          <w:rFonts w:asciiTheme="minorHAnsi" w:hAnsiTheme="minorHAnsi" w:cs="Arial"/>
          <w:szCs w:val="24"/>
        </w:rPr>
      </w:pPr>
      <w:r w:rsidRPr="00C4563C">
        <w:rPr>
          <w:rFonts w:asciiTheme="minorHAnsi" w:hAnsiTheme="minorHAnsi" w:cs="Arial"/>
          <w:szCs w:val="24"/>
        </w:rPr>
        <w:t>1</w:t>
      </w:r>
      <w:r w:rsidR="00610AAD" w:rsidRPr="00C4563C">
        <w:rPr>
          <w:rFonts w:asciiTheme="minorHAnsi" w:hAnsiTheme="minorHAnsi" w:cs="Arial"/>
          <w:szCs w:val="24"/>
        </w:rPr>
        <w:t>1</w:t>
      </w:r>
      <w:r w:rsidRPr="00C4563C">
        <w:rPr>
          <w:rFonts w:asciiTheme="minorHAnsi" w:hAnsiTheme="minorHAnsi" w:cs="Arial"/>
          <w:szCs w:val="24"/>
        </w:rPr>
        <w:t>.5</w:t>
      </w:r>
      <w:r w:rsidRPr="00C4563C">
        <w:rPr>
          <w:rFonts w:asciiTheme="minorHAnsi" w:hAnsiTheme="minorHAnsi" w:cs="Arial"/>
          <w:szCs w:val="24"/>
        </w:rPr>
        <w:tab/>
      </w:r>
      <w:r w:rsidRPr="00C4563C">
        <w:rPr>
          <w:rFonts w:asciiTheme="minorHAnsi" w:hAnsiTheme="minorHAnsi" w:cs="Arial"/>
          <w:szCs w:val="24"/>
        </w:rPr>
        <w:tab/>
      </w:r>
      <w:r w:rsidRPr="00C4563C">
        <w:rPr>
          <w:rFonts w:asciiTheme="minorHAnsi" w:hAnsiTheme="minorHAnsi" w:cs="Arial"/>
          <w:szCs w:val="24"/>
          <w:u w:val="single"/>
        </w:rPr>
        <w:t xml:space="preserve">Quesito 2 - </w:t>
      </w:r>
      <w:r w:rsidRPr="00C4563C">
        <w:rPr>
          <w:rFonts w:asciiTheme="minorHAnsi" w:hAnsiTheme="minorHAnsi" w:cs="Arial"/>
          <w:szCs w:val="24"/>
          <w:u w:val="single"/>
          <w:lang w:val="x-none"/>
        </w:rPr>
        <w:t>Capacidade de Atendimento</w:t>
      </w:r>
      <w:r w:rsidRPr="00C4563C">
        <w:rPr>
          <w:rFonts w:asciiTheme="minorHAnsi" w:hAnsiTheme="minorHAnsi" w:cs="Arial"/>
          <w:szCs w:val="24"/>
          <w:u w:val="single"/>
        </w:rPr>
        <w:t>:</w:t>
      </w:r>
      <w:r w:rsidRPr="00C4563C">
        <w:rPr>
          <w:rFonts w:asciiTheme="minorHAnsi" w:hAnsiTheme="minorHAnsi" w:cs="Arial"/>
          <w:szCs w:val="24"/>
        </w:rPr>
        <w:t xml:space="preserve"> a licitante deverá apresentar </w:t>
      </w:r>
      <w:r w:rsidR="007D0EC3" w:rsidRPr="00C4563C">
        <w:rPr>
          <w:rFonts w:asciiTheme="minorHAnsi" w:hAnsiTheme="minorHAnsi" w:cs="Arial"/>
          <w:szCs w:val="24"/>
        </w:rPr>
        <w:t xml:space="preserve">as </w:t>
      </w:r>
      <w:r w:rsidRPr="00C4563C">
        <w:rPr>
          <w:rFonts w:asciiTheme="minorHAnsi" w:hAnsiTheme="minorHAnsi" w:cs="Arial"/>
          <w:szCs w:val="24"/>
        </w:rPr>
        <w:t>informações que constituem o quesito em caderno específico, orientação retrato</w:t>
      </w:r>
      <w:r w:rsidR="000C457A" w:rsidRPr="00C4563C">
        <w:rPr>
          <w:rFonts w:asciiTheme="minorHAnsi" w:hAnsiTheme="minorHAnsi" w:cs="Arial"/>
          <w:szCs w:val="24"/>
        </w:rPr>
        <w:t>, com ou sem uso de cores,</w:t>
      </w:r>
      <w:r w:rsidRPr="00C4563C">
        <w:rPr>
          <w:rFonts w:asciiTheme="minorHAnsi" w:hAnsiTheme="minorHAnsi" w:cs="Arial"/>
          <w:szCs w:val="24"/>
        </w:rPr>
        <w:t xml:space="preserve"> </w:t>
      </w:r>
      <w:r w:rsidR="00E016A2" w:rsidRPr="00C4563C">
        <w:rPr>
          <w:rFonts w:asciiTheme="minorHAnsi" w:hAnsiTheme="minorHAnsi" w:cs="Arial"/>
          <w:szCs w:val="24"/>
        </w:rPr>
        <w:t>em</w:t>
      </w:r>
      <w:r w:rsidRPr="00C4563C">
        <w:rPr>
          <w:rFonts w:asciiTheme="minorHAnsi" w:hAnsiTheme="minorHAnsi" w:cs="Arial"/>
          <w:szCs w:val="24"/>
        </w:rPr>
        <w:t xml:space="preserve"> formato A4, ou A3 dobrado, numerado sequencialmente a partir da primeira página interna, rubricado em todas as páginas e assinado na última por quem detenha poderes de representação da licitante, na forma de seus atos constitutivos, devidamente identificado.</w:t>
      </w:r>
    </w:p>
    <w:p w14:paraId="7A34BC6B" w14:textId="77777777" w:rsidR="001250CF" w:rsidRPr="00C4563C" w:rsidRDefault="001250CF" w:rsidP="00AC33EB">
      <w:pPr>
        <w:jc w:val="both"/>
        <w:rPr>
          <w:rFonts w:asciiTheme="minorHAnsi" w:hAnsiTheme="minorHAnsi" w:cs="Arial"/>
          <w:szCs w:val="24"/>
        </w:rPr>
      </w:pPr>
    </w:p>
    <w:p w14:paraId="5A920183" w14:textId="6F4A3A4F" w:rsidR="004C77DB" w:rsidRPr="00C4563C" w:rsidRDefault="004C77DB" w:rsidP="00AC33EB">
      <w:pPr>
        <w:jc w:val="both"/>
        <w:rPr>
          <w:rFonts w:asciiTheme="minorHAnsi" w:hAnsiTheme="minorHAnsi" w:cs="Arial"/>
          <w:szCs w:val="24"/>
        </w:rPr>
      </w:pPr>
      <w:r w:rsidRPr="00C4563C">
        <w:rPr>
          <w:rFonts w:asciiTheme="minorHAnsi" w:hAnsiTheme="minorHAnsi" w:cs="Arial"/>
          <w:szCs w:val="24"/>
        </w:rPr>
        <w:t>1</w:t>
      </w:r>
      <w:r w:rsidR="00610AAD" w:rsidRPr="00C4563C">
        <w:rPr>
          <w:rFonts w:asciiTheme="minorHAnsi" w:hAnsiTheme="minorHAnsi" w:cs="Arial"/>
          <w:szCs w:val="24"/>
        </w:rPr>
        <w:t>1</w:t>
      </w:r>
      <w:r w:rsidRPr="00C4563C">
        <w:rPr>
          <w:rFonts w:asciiTheme="minorHAnsi" w:hAnsiTheme="minorHAnsi" w:cs="Arial"/>
          <w:szCs w:val="24"/>
        </w:rPr>
        <w:t>.5.1</w:t>
      </w:r>
      <w:r w:rsidRPr="00C4563C">
        <w:rPr>
          <w:rFonts w:asciiTheme="minorHAnsi" w:hAnsiTheme="minorHAnsi" w:cs="Arial"/>
          <w:szCs w:val="24"/>
        </w:rPr>
        <w:tab/>
      </w:r>
      <w:r w:rsidRPr="00C4563C">
        <w:rPr>
          <w:rFonts w:asciiTheme="minorHAnsi" w:hAnsiTheme="minorHAnsi" w:cs="Arial"/>
          <w:szCs w:val="24"/>
        </w:rPr>
        <w:tab/>
      </w:r>
      <w:r w:rsidR="00C10A39" w:rsidRPr="00C4563C">
        <w:rPr>
          <w:rFonts w:asciiTheme="minorHAnsi" w:hAnsiTheme="minorHAnsi" w:cs="Arial"/>
          <w:szCs w:val="24"/>
        </w:rPr>
        <w:t>O</w:t>
      </w:r>
      <w:r w:rsidRPr="00C4563C">
        <w:rPr>
          <w:rFonts w:asciiTheme="minorHAnsi" w:hAnsiTheme="minorHAnsi" w:cs="Arial"/>
          <w:szCs w:val="24"/>
        </w:rPr>
        <w:t xml:space="preserve"> caderno específico mencionado no subitem 1</w:t>
      </w:r>
      <w:r w:rsidR="00D42629" w:rsidRPr="00C4563C">
        <w:rPr>
          <w:rFonts w:asciiTheme="minorHAnsi" w:hAnsiTheme="minorHAnsi" w:cs="Arial"/>
          <w:szCs w:val="24"/>
        </w:rPr>
        <w:t>1</w:t>
      </w:r>
      <w:r w:rsidRPr="00C4563C">
        <w:rPr>
          <w:rFonts w:asciiTheme="minorHAnsi" w:hAnsiTheme="minorHAnsi" w:cs="Arial"/>
          <w:szCs w:val="24"/>
        </w:rPr>
        <w:t xml:space="preserve">.5 </w:t>
      </w:r>
      <w:r w:rsidRPr="00C4563C">
        <w:rPr>
          <w:rFonts w:asciiTheme="minorHAnsi" w:hAnsiTheme="minorHAnsi" w:cs="Arial"/>
          <w:szCs w:val="24"/>
          <w:u w:val="single"/>
        </w:rPr>
        <w:t>não</w:t>
      </w:r>
      <w:r w:rsidRPr="00C4563C">
        <w:rPr>
          <w:rFonts w:asciiTheme="minorHAnsi" w:hAnsiTheme="minorHAnsi" w:cs="Arial"/>
          <w:szCs w:val="24"/>
        </w:rPr>
        <w:t xml:space="preserve"> poder</w:t>
      </w:r>
      <w:r w:rsidR="00C10A39" w:rsidRPr="00C4563C">
        <w:rPr>
          <w:rFonts w:asciiTheme="minorHAnsi" w:hAnsiTheme="minorHAnsi" w:cs="Arial"/>
          <w:szCs w:val="24"/>
        </w:rPr>
        <w:t xml:space="preserve">á apresentar </w:t>
      </w:r>
      <w:r w:rsidRPr="00C4563C">
        <w:rPr>
          <w:rFonts w:asciiTheme="minorHAnsi" w:hAnsiTheme="minorHAnsi" w:cs="Arial"/>
          <w:bCs/>
          <w:szCs w:val="24"/>
        </w:rPr>
        <w:t xml:space="preserve">informação, marca, sinal, etiqueta ou </w:t>
      </w:r>
      <w:r w:rsidR="00B23D8A" w:rsidRPr="00C4563C">
        <w:rPr>
          <w:rFonts w:asciiTheme="minorHAnsi" w:hAnsiTheme="minorHAnsi" w:cs="Arial"/>
          <w:bCs/>
          <w:szCs w:val="24"/>
        </w:rPr>
        <w:t xml:space="preserve">qualquer </w:t>
      </w:r>
      <w:r w:rsidRPr="00C4563C">
        <w:rPr>
          <w:rFonts w:asciiTheme="minorHAnsi" w:hAnsiTheme="minorHAnsi" w:cs="Arial"/>
          <w:bCs/>
          <w:szCs w:val="24"/>
        </w:rPr>
        <w:t xml:space="preserve">outro elemento </w:t>
      </w:r>
      <w:r w:rsidRPr="00C4563C">
        <w:rPr>
          <w:rFonts w:asciiTheme="minorHAnsi" w:hAnsiTheme="minorHAnsi" w:cs="Arial"/>
          <w:szCs w:val="24"/>
        </w:rPr>
        <w:t>que conste do Plano de Comunicação Publicitária – Via Não Identificada</w:t>
      </w:r>
      <w:r w:rsidR="007D0EC3" w:rsidRPr="00C4563C">
        <w:rPr>
          <w:rFonts w:asciiTheme="minorHAnsi" w:hAnsiTheme="minorHAnsi" w:cs="Arial"/>
          <w:szCs w:val="24"/>
        </w:rPr>
        <w:t xml:space="preserve">, </w:t>
      </w:r>
      <w:r w:rsidR="00EA296D" w:rsidRPr="00C4563C">
        <w:rPr>
          <w:rFonts w:asciiTheme="minorHAnsi" w:hAnsiTheme="minorHAnsi" w:cs="Arial"/>
          <w:szCs w:val="24"/>
        </w:rPr>
        <w:t>qu</w:t>
      </w:r>
      <w:r w:rsidRPr="00C4563C">
        <w:rPr>
          <w:rFonts w:asciiTheme="minorHAnsi" w:hAnsiTheme="minorHAnsi" w:cs="Arial"/>
          <w:szCs w:val="24"/>
        </w:rPr>
        <w:t>e possibilite a identificação da autoria deste</w:t>
      </w:r>
      <w:r w:rsidR="00DE06A8" w:rsidRPr="00C4563C">
        <w:rPr>
          <w:rFonts w:asciiTheme="minorHAnsi" w:hAnsiTheme="minorHAnsi" w:cs="Arial"/>
          <w:szCs w:val="24"/>
        </w:rPr>
        <w:t>,</w:t>
      </w:r>
      <w:r w:rsidRPr="00C4563C">
        <w:rPr>
          <w:rFonts w:asciiTheme="minorHAnsi" w:hAnsiTheme="minorHAnsi" w:cs="Arial"/>
          <w:szCs w:val="24"/>
        </w:rPr>
        <w:t xml:space="preserve"> antes da abertura do Invólucro nº 2.</w:t>
      </w:r>
    </w:p>
    <w:p w14:paraId="2E50E817" w14:textId="77777777" w:rsidR="004C77DB" w:rsidRPr="00C4563C" w:rsidRDefault="004C77DB" w:rsidP="00AC33EB">
      <w:pPr>
        <w:jc w:val="both"/>
        <w:rPr>
          <w:rFonts w:asciiTheme="minorHAnsi" w:hAnsiTheme="minorHAnsi" w:cs="Arial"/>
          <w:szCs w:val="24"/>
        </w:rPr>
      </w:pPr>
    </w:p>
    <w:p w14:paraId="1134EBF8" w14:textId="6505F6BB" w:rsidR="00BC4589" w:rsidRPr="00C4563C" w:rsidRDefault="00AF2CBB" w:rsidP="00AC33EB">
      <w:pPr>
        <w:jc w:val="both"/>
        <w:rPr>
          <w:rFonts w:asciiTheme="minorHAnsi" w:hAnsiTheme="minorHAnsi" w:cs="Arial"/>
          <w:szCs w:val="24"/>
        </w:rPr>
      </w:pPr>
      <w:r w:rsidRPr="00C4563C">
        <w:rPr>
          <w:rFonts w:asciiTheme="minorHAnsi" w:hAnsiTheme="minorHAnsi" w:cs="Arial"/>
          <w:szCs w:val="24"/>
        </w:rPr>
        <w:t>1</w:t>
      </w:r>
      <w:r w:rsidR="00610AAD" w:rsidRPr="00C4563C">
        <w:rPr>
          <w:rFonts w:asciiTheme="minorHAnsi" w:hAnsiTheme="minorHAnsi" w:cs="Arial"/>
          <w:szCs w:val="24"/>
        </w:rPr>
        <w:t>1</w:t>
      </w:r>
      <w:r w:rsidRPr="00C4563C">
        <w:rPr>
          <w:rFonts w:asciiTheme="minorHAnsi" w:hAnsiTheme="minorHAnsi" w:cs="Arial"/>
          <w:szCs w:val="24"/>
        </w:rPr>
        <w:t>.6</w:t>
      </w:r>
      <w:r w:rsidRPr="00C4563C">
        <w:rPr>
          <w:rFonts w:asciiTheme="minorHAnsi" w:hAnsiTheme="minorHAnsi" w:cs="Arial"/>
          <w:szCs w:val="24"/>
        </w:rPr>
        <w:tab/>
      </w:r>
      <w:r w:rsidRPr="00C4563C">
        <w:rPr>
          <w:rFonts w:asciiTheme="minorHAnsi" w:hAnsiTheme="minorHAnsi" w:cs="Arial"/>
          <w:szCs w:val="24"/>
        </w:rPr>
        <w:tab/>
        <w:t xml:space="preserve">A Capacidade de Atendimento será constituída de textos, tabelas, </w:t>
      </w:r>
      <w:r w:rsidR="007F093E" w:rsidRPr="00C4563C">
        <w:rPr>
          <w:rFonts w:asciiTheme="minorHAnsi" w:hAnsiTheme="minorHAnsi" w:cs="Arial"/>
          <w:szCs w:val="24"/>
        </w:rPr>
        <w:t xml:space="preserve">quadros, </w:t>
      </w:r>
      <w:r w:rsidRPr="00C4563C">
        <w:rPr>
          <w:rFonts w:asciiTheme="minorHAnsi" w:hAnsiTheme="minorHAnsi" w:cs="Arial"/>
          <w:szCs w:val="24"/>
        </w:rPr>
        <w:t>gráficos, planilhas, diagramas, fotos e outros recursos, por meios dos quais a licitante deverá apresentar:</w:t>
      </w:r>
    </w:p>
    <w:p w14:paraId="542D4ACF" w14:textId="197CEACA" w:rsidR="00AF2CBB" w:rsidRPr="00C4563C" w:rsidRDefault="00AF2CBB" w:rsidP="00AC33EB">
      <w:pPr>
        <w:jc w:val="both"/>
        <w:rPr>
          <w:rFonts w:asciiTheme="minorHAnsi" w:hAnsiTheme="minorHAnsi" w:cs="Arial"/>
          <w:szCs w:val="24"/>
        </w:rPr>
      </w:pPr>
    </w:p>
    <w:p w14:paraId="39BF7483" w14:textId="7C7E6B68" w:rsidR="001250CF" w:rsidRPr="00C4563C" w:rsidRDefault="001250CF" w:rsidP="00AC33EB">
      <w:pPr>
        <w:tabs>
          <w:tab w:val="left" w:pos="1701"/>
        </w:tabs>
        <w:ind w:left="1418"/>
        <w:jc w:val="both"/>
        <w:rPr>
          <w:rFonts w:asciiTheme="minorHAnsi" w:hAnsiTheme="minorHAnsi" w:cs="Arial"/>
          <w:szCs w:val="24"/>
        </w:rPr>
      </w:pPr>
      <w:r w:rsidRPr="00C4563C">
        <w:rPr>
          <w:rFonts w:asciiTheme="minorHAnsi" w:hAnsiTheme="minorHAnsi" w:cs="Arial"/>
          <w:szCs w:val="24"/>
        </w:rPr>
        <w:t>a) relação nominal dos seus principais clientes à época da licitação, com a especificação do início de atendimento de cada um deles;</w:t>
      </w:r>
    </w:p>
    <w:p w14:paraId="00E5A4FA" w14:textId="77777777" w:rsidR="001250CF" w:rsidRPr="00C4563C" w:rsidRDefault="001250CF" w:rsidP="00AC33EB">
      <w:pPr>
        <w:tabs>
          <w:tab w:val="left" w:pos="1701"/>
        </w:tabs>
        <w:ind w:left="1418"/>
        <w:jc w:val="both"/>
        <w:rPr>
          <w:rFonts w:asciiTheme="minorHAnsi" w:hAnsiTheme="minorHAnsi" w:cs="Arial"/>
          <w:szCs w:val="24"/>
        </w:rPr>
      </w:pPr>
    </w:p>
    <w:p w14:paraId="04F6C711" w14:textId="70A40038" w:rsidR="001250CF" w:rsidRPr="00C4563C" w:rsidRDefault="001250CF" w:rsidP="00AC33EB">
      <w:pPr>
        <w:tabs>
          <w:tab w:val="left" w:pos="1701"/>
        </w:tabs>
        <w:ind w:left="1418"/>
        <w:jc w:val="both"/>
        <w:rPr>
          <w:rFonts w:asciiTheme="minorHAnsi" w:hAnsiTheme="minorHAnsi" w:cs="Arial"/>
          <w:strike/>
          <w:szCs w:val="24"/>
        </w:rPr>
      </w:pPr>
      <w:r w:rsidRPr="00C4563C">
        <w:rPr>
          <w:rFonts w:asciiTheme="minorHAnsi" w:hAnsiTheme="minorHAnsi" w:cs="Arial"/>
          <w:szCs w:val="24"/>
        </w:rPr>
        <w:t>b) quantificação e qualificação, sob a forma de currículo resumido (no mínimo, nome, formação</w:t>
      </w:r>
      <w:r w:rsidR="00240DCC" w:rsidRPr="00C4563C">
        <w:rPr>
          <w:rFonts w:asciiTheme="minorHAnsi" w:hAnsiTheme="minorHAnsi" w:cs="Arial"/>
          <w:szCs w:val="24"/>
        </w:rPr>
        <w:t xml:space="preserve"> acadêmica</w:t>
      </w:r>
      <w:r w:rsidRPr="00C4563C">
        <w:rPr>
          <w:rFonts w:asciiTheme="minorHAnsi" w:hAnsiTheme="minorHAnsi" w:cs="Arial"/>
          <w:szCs w:val="24"/>
        </w:rPr>
        <w:t xml:space="preserve"> e experiência), dos profissionais que poderão ser colocados à disposição da execução do contrato, discriminando</w:t>
      </w:r>
      <w:r w:rsidR="00572219" w:rsidRPr="00C4563C">
        <w:rPr>
          <w:rFonts w:asciiTheme="minorHAnsi" w:hAnsiTheme="minorHAnsi" w:cs="Arial"/>
          <w:szCs w:val="24"/>
        </w:rPr>
        <w:t>-se</w:t>
      </w:r>
      <w:r w:rsidRPr="00C4563C">
        <w:rPr>
          <w:rFonts w:asciiTheme="minorHAnsi" w:hAnsiTheme="minorHAnsi" w:cs="Arial"/>
          <w:szCs w:val="24"/>
        </w:rPr>
        <w:t xml:space="preserve"> as </w:t>
      </w:r>
      <w:r w:rsidR="006C27BA" w:rsidRPr="00C4563C">
        <w:rPr>
          <w:rFonts w:asciiTheme="minorHAnsi" w:hAnsiTheme="minorHAnsi" w:cs="Arial"/>
          <w:szCs w:val="24"/>
        </w:rPr>
        <w:t xml:space="preserve">respectivas </w:t>
      </w:r>
      <w:r w:rsidRPr="00C4563C">
        <w:rPr>
          <w:rFonts w:asciiTheme="minorHAnsi" w:hAnsiTheme="minorHAnsi" w:cs="Arial"/>
          <w:szCs w:val="24"/>
        </w:rPr>
        <w:t xml:space="preserve">áreas de </w:t>
      </w:r>
      <w:r w:rsidR="006C27BA" w:rsidRPr="00C4563C">
        <w:rPr>
          <w:rFonts w:asciiTheme="minorHAnsi" w:hAnsiTheme="minorHAnsi" w:cs="Arial"/>
          <w:szCs w:val="24"/>
        </w:rPr>
        <w:t>atuação</w:t>
      </w:r>
      <w:r w:rsidR="00A456D2" w:rsidRPr="00C4563C">
        <w:rPr>
          <w:rFonts w:asciiTheme="minorHAnsi" w:hAnsiTheme="minorHAnsi" w:cs="Arial"/>
          <w:szCs w:val="24"/>
        </w:rPr>
        <w:t>;</w:t>
      </w:r>
    </w:p>
    <w:p w14:paraId="0A3F8C28" w14:textId="77777777" w:rsidR="001250CF" w:rsidRPr="00C4563C" w:rsidRDefault="001250CF" w:rsidP="00AC33EB">
      <w:pPr>
        <w:tabs>
          <w:tab w:val="left" w:pos="1701"/>
        </w:tabs>
        <w:ind w:left="1418"/>
        <w:jc w:val="both"/>
        <w:rPr>
          <w:rFonts w:asciiTheme="minorHAnsi" w:hAnsiTheme="minorHAnsi" w:cs="Arial"/>
          <w:szCs w:val="24"/>
        </w:rPr>
      </w:pPr>
    </w:p>
    <w:p w14:paraId="42F08340" w14:textId="2DAA1E72" w:rsidR="001250CF" w:rsidRPr="00C4563C" w:rsidRDefault="001250CF" w:rsidP="00AC33EB">
      <w:pPr>
        <w:tabs>
          <w:tab w:val="left" w:pos="1701"/>
        </w:tabs>
        <w:ind w:left="1418"/>
        <w:jc w:val="both"/>
        <w:rPr>
          <w:rFonts w:asciiTheme="minorHAnsi" w:hAnsiTheme="minorHAnsi" w:cs="Arial"/>
          <w:szCs w:val="24"/>
        </w:rPr>
      </w:pPr>
      <w:r w:rsidRPr="00C4563C">
        <w:rPr>
          <w:rFonts w:asciiTheme="minorHAnsi" w:hAnsiTheme="minorHAnsi" w:cs="Arial"/>
          <w:szCs w:val="24"/>
        </w:rPr>
        <w:t xml:space="preserve">c) </w:t>
      </w:r>
      <w:r w:rsidR="009C3ABE" w:rsidRPr="00C4563C">
        <w:rPr>
          <w:rFonts w:asciiTheme="minorHAnsi" w:hAnsiTheme="minorHAnsi" w:cs="Arial"/>
          <w:szCs w:val="24"/>
        </w:rPr>
        <w:t xml:space="preserve">infraestrutura e </w:t>
      </w:r>
      <w:r w:rsidRPr="00C4563C">
        <w:rPr>
          <w:rFonts w:asciiTheme="minorHAnsi" w:hAnsiTheme="minorHAnsi" w:cs="Arial"/>
          <w:szCs w:val="24"/>
        </w:rPr>
        <w:t>instalações</w:t>
      </w:r>
      <w:r w:rsidR="007A4ECD" w:rsidRPr="00C4563C">
        <w:rPr>
          <w:rFonts w:asciiTheme="minorHAnsi" w:hAnsiTheme="minorHAnsi" w:cs="Arial"/>
          <w:szCs w:val="24"/>
        </w:rPr>
        <w:t xml:space="preserve"> </w:t>
      </w:r>
      <w:r w:rsidR="00390B5C" w:rsidRPr="00C4563C">
        <w:rPr>
          <w:rFonts w:asciiTheme="minorHAnsi" w:hAnsiTheme="minorHAnsi" w:cs="Arial"/>
          <w:szCs w:val="24"/>
        </w:rPr>
        <w:t xml:space="preserve">da licitante </w:t>
      </w:r>
      <w:r w:rsidRPr="00C4563C">
        <w:rPr>
          <w:rFonts w:asciiTheme="minorHAnsi" w:hAnsiTheme="minorHAnsi" w:cs="Arial"/>
          <w:szCs w:val="24"/>
        </w:rPr>
        <w:t xml:space="preserve">que estarão à disposição </w:t>
      </w:r>
      <w:r w:rsidR="009C3ABE" w:rsidRPr="00C4563C">
        <w:rPr>
          <w:rFonts w:asciiTheme="minorHAnsi" w:hAnsiTheme="minorHAnsi" w:cs="Arial"/>
          <w:szCs w:val="24"/>
        </w:rPr>
        <w:t xml:space="preserve">do ANUNCIANTE </w:t>
      </w:r>
      <w:r w:rsidRPr="00C4563C">
        <w:rPr>
          <w:rFonts w:asciiTheme="minorHAnsi" w:hAnsiTheme="minorHAnsi" w:cs="Arial"/>
          <w:szCs w:val="24"/>
        </w:rPr>
        <w:t>para a execução do contrato;</w:t>
      </w:r>
    </w:p>
    <w:p w14:paraId="1FE808F9" w14:textId="77777777" w:rsidR="001250CF" w:rsidRPr="00C4563C" w:rsidRDefault="001250CF" w:rsidP="00AC33EB">
      <w:pPr>
        <w:tabs>
          <w:tab w:val="left" w:pos="1701"/>
        </w:tabs>
        <w:ind w:left="1418"/>
        <w:jc w:val="both"/>
        <w:rPr>
          <w:rFonts w:asciiTheme="minorHAnsi" w:hAnsiTheme="minorHAnsi" w:cs="Arial"/>
          <w:szCs w:val="24"/>
        </w:rPr>
      </w:pPr>
    </w:p>
    <w:p w14:paraId="23ACF287" w14:textId="725ED0AE" w:rsidR="0016520E" w:rsidRPr="00C4563C" w:rsidRDefault="007C5517" w:rsidP="00AC33EB">
      <w:pPr>
        <w:ind w:left="1418"/>
        <w:jc w:val="both"/>
        <w:rPr>
          <w:rFonts w:asciiTheme="minorHAnsi" w:hAnsiTheme="minorHAnsi" w:cs="Arial"/>
          <w:szCs w:val="24"/>
        </w:rPr>
      </w:pPr>
      <w:r w:rsidRPr="00C4563C">
        <w:rPr>
          <w:rFonts w:asciiTheme="minorHAnsi" w:hAnsiTheme="minorHAnsi" w:cs="Arial"/>
          <w:szCs w:val="24"/>
        </w:rPr>
        <w:t xml:space="preserve">d) </w:t>
      </w:r>
      <w:r w:rsidR="0016520E" w:rsidRPr="00C4563C">
        <w:rPr>
          <w:rFonts w:asciiTheme="minorHAnsi" w:hAnsiTheme="minorHAnsi" w:cs="Arial"/>
          <w:szCs w:val="24"/>
        </w:rPr>
        <w:t>sistemática operacional de atendimento na execução do contrato;</w:t>
      </w:r>
    </w:p>
    <w:p w14:paraId="3CE0F61E" w14:textId="77777777" w:rsidR="007C5517" w:rsidRPr="00C4563C" w:rsidRDefault="007C5517" w:rsidP="00AC33EB">
      <w:pPr>
        <w:tabs>
          <w:tab w:val="left" w:pos="1701"/>
        </w:tabs>
        <w:ind w:left="1418"/>
        <w:jc w:val="both"/>
        <w:rPr>
          <w:rFonts w:asciiTheme="minorHAnsi" w:hAnsiTheme="minorHAnsi" w:cs="Arial"/>
          <w:szCs w:val="24"/>
        </w:rPr>
      </w:pPr>
    </w:p>
    <w:p w14:paraId="1D4EA4E8" w14:textId="19DF7D18" w:rsidR="001250CF" w:rsidRPr="00C4563C" w:rsidRDefault="00A456D2" w:rsidP="00AC33EB">
      <w:pPr>
        <w:tabs>
          <w:tab w:val="left" w:pos="1701"/>
        </w:tabs>
        <w:ind w:left="1418"/>
        <w:jc w:val="both"/>
        <w:rPr>
          <w:rFonts w:asciiTheme="minorHAnsi" w:hAnsiTheme="minorHAnsi" w:cs="Arial"/>
          <w:szCs w:val="24"/>
        </w:rPr>
      </w:pPr>
      <w:r w:rsidRPr="00C4563C">
        <w:rPr>
          <w:rFonts w:asciiTheme="minorHAnsi" w:hAnsiTheme="minorHAnsi" w:cs="Arial"/>
          <w:szCs w:val="24"/>
        </w:rPr>
        <w:t>e</w:t>
      </w:r>
      <w:r w:rsidR="001250CF" w:rsidRPr="00C4563C">
        <w:rPr>
          <w:rFonts w:asciiTheme="minorHAnsi" w:hAnsiTheme="minorHAnsi" w:cs="Arial"/>
          <w:szCs w:val="24"/>
        </w:rPr>
        <w:t xml:space="preserve">) </w:t>
      </w:r>
      <w:r w:rsidR="00572219" w:rsidRPr="00C4563C">
        <w:rPr>
          <w:rFonts w:asciiTheme="minorHAnsi" w:hAnsiTheme="minorHAnsi" w:cs="Arial"/>
          <w:szCs w:val="24"/>
        </w:rPr>
        <w:t xml:space="preserve">relação </w:t>
      </w:r>
      <w:r w:rsidR="001250CF" w:rsidRPr="00C4563C">
        <w:rPr>
          <w:rFonts w:asciiTheme="minorHAnsi" w:hAnsiTheme="minorHAnsi" w:cs="Arial"/>
          <w:szCs w:val="24"/>
        </w:rPr>
        <w:t>das informações de marketing e comunicação, das pesquisas de audiência e da auditoria de circulação e controle de mídia que colocará regularmente à disposição d</w:t>
      </w:r>
      <w:r w:rsidR="009C3ABE" w:rsidRPr="00C4563C">
        <w:rPr>
          <w:rFonts w:asciiTheme="minorHAnsi" w:hAnsiTheme="minorHAnsi" w:cs="Arial"/>
          <w:szCs w:val="24"/>
        </w:rPr>
        <w:t>o</w:t>
      </w:r>
      <w:r w:rsidR="001250CF" w:rsidRPr="00C4563C">
        <w:rPr>
          <w:rFonts w:asciiTheme="minorHAnsi" w:hAnsiTheme="minorHAnsi" w:cs="Arial"/>
          <w:szCs w:val="24"/>
        </w:rPr>
        <w:t xml:space="preserve"> </w:t>
      </w:r>
      <w:r w:rsidR="009C3ABE" w:rsidRPr="00C4563C">
        <w:rPr>
          <w:rFonts w:asciiTheme="minorHAnsi" w:hAnsiTheme="minorHAnsi" w:cs="Arial"/>
          <w:szCs w:val="24"/>
        </w:rPr>
        <w:t>ANUNCIANTE</w:t>
      </w:r>
      <w:r w:rsidR="001250CF" w:rsidRPr="00C4563C">
        <w:rPr>
          <w:rFonts w:asciiTheme="minorHAnsi" w:hAnsiTheme="minorHAnsi" w:cs="Arial"/>
          <w:szCs w:val="24"/>
        </w:rPr>
        <w:t>, sem ônus adicionais, na vigência do contrato.</w:t>
      </w:r>
    </w:p>
    <w:p w14:paraId="2379085B" w14:textId="77777777" w:rsidR="003A20AF" w:rsidRPr="00C4563C" w:rsidRDefault="003A20AF" w:rsidP="00AC33EB">
      <w:pPr>
        <w:tabs>
          <w:tab w:val="left" w:pos="1701"/>
        </w:tabs>
        <w:ind w:left="1418"/>
        <w:jc w:val="both"/>
        <w:rPr>
          <w:rFonts w:asciiTheme="minorHAnsi" w:hAnsiTheme="minorHAnsi" w:cs="Arial"/>
          <w:szCs w:val="24"/>
        </w:rPr>
      </w:pPr>
    </w:p>
    <w:p w14:paraId="78181E4A" w14:textId="4F9A01DF" w:rsidR="00386314" w:rsidRPr="00C4563C" w:rsidRDefault="00386314" w:rsidP="00AC33EB">
      <w:pPr>
        <w:jc w:val="both"/>
        <w:rPr>
          <w:rFonts w:asciiTheme="minorHAnsi" w:hAnsiTheme="minorHAnsi" w:cs="Arial"/>
          <w:szCs w:val="24"/>
        </w:rPr>
      </w:pPr>
      <w:r w:rsidRPr="00C4563C">
        <w:rPr>
          <w:rFonts w:asciiTheme="minorHAnsi" w:hAnsiTheme="minorHAnsi" w:cs="Arial"/>
          <w:szCs w:val="24"/>
        </w:rPr>
        <w:t>1</w:t>
      </w:r>
      <w:r w:rsidR="00610AAD" w:rsidRPr="00C4563C">
        <w:rPr>
          <w:rFonts w:asciiTheme="minorHAnsi" w:hAnsiTheme="minorHAnsi" w:cs="Arial"/>
          <w:szCs w:val="24"/>
        </w:rPr>
        <w:t>1</w:t>
      </w:r>
      <w:r w:rsidRPr="00C4563C">
        <w:rPr>
          <w:rFonts w:asciiTheme="minorHAnsi" w:hAnsiTheme="minorHAnsi" w:cs="Arial"/>
          <w:szCs w:val="24"/>
        </w:rPr>
        <w:t>.7</w:t>
      </w:r>
      <w:r w:rsidRPr="00C4563C">
        <w:rPr>
          <w:rFonts w:asciiTheme="minorHAnsi" w:hAnsiTheme="minorHAnsi" w:cs="Arial"/>
          <w:szCs w:val="24"/>
        </w:rPr>
        <w:tab/>
      </w:r>
      <w:r w:rsidRPr="00C4563C">
        <w:rPr>
          <w:rFonts w:asciiTheme="minorHAnsi" w:hAnsiTheme="minorHAnsi" w:cs="Arial"/>
          <w:szCs w:val="24"/>
        </w:rPr>
        <w:tab/>
      </w:r>
      <w:r w:rsidRPr="00C4563C">
        <w:rPr>
          <w:rFonts w:asciiTheme="minorHAnsi" w:hAnsiTheme="minorHAnsi" w:cs="Arial"/>
          <w:szCs w:val="24"/>
          <w:u w:val="single"/>
        </w:rPr>
        <w:t xml:space="preserve">Quesito 3 - </w:t>
      </w:r>
      <w:r w:rsidRPr="00C4563C">
        <w:rPr>
          <w:rFonts w:asciiTheme="minorHAnsi" w:hAnsiTheme="minorHAnsi" w:cs="Arial"/>
          <w:szCs w:val="24"/>
          <w:u w:val="single"/>
          <w:lang w:val="x-none"/>
        </w:rPr>
        <w:t>Repertório</w:t>
      </w:r>
      <w:r w:rsidRPr="00C4563C">
        <w:rPr>
          <w:rFonts w:asciiTheme="minorHAnsi" w:hAnsiTheme="minorHAnsi" w:cs="Arial"/>
          <w:szCs w:val="24"/>
          <w:u w:val="single"/>
        </w:rPr>
        <w:t>:</w:t>
      </w:r>
      <w:r w:rsidRPr="00C4563C">
        <w:rPr>
          <w:rFonts w:asciiTheme="minorHAnsi" w:hAnsiTheme="minorHAnsi" w:cs="Arial"/>
          <w:szCs w:val="24"/>
        </w:rPr>
        <w:t xml:space="preserve"> a licitante deverá apresentar os documentos, </w:t>
      </w:r>
      <w:r w:rsidR="00E016A2" w:rsidRPr="00C4563C">
        <w:rPr>
          <w:rFonts w:asciiTheme="minorHAnsi" w:hAnsiTheme="minorHAnsi" w:cs="Arial"/>
          <w:szCs w:val="24"/>
        </w:rPr>
        <w:t xml:space="preserve">as </w:t>
      </w:r>
      <w:r w:rsidRPr="00C4563C">
        <w:rPr>
          <w:rFonts w:asciiTheme="minorHAnsi" w:hAnsiTheme="minorHAnsi" w:cs="Arial"/>
          <w:szCs w:val="24"/>
        </w:rPr>
        <w:t xml:space="preserve">informações e </w:t>
      </w:r>
      <w:r w:rsidR="00E016A2" w:rsidRPr="00C4563C">
        <w:rPr>
          <w:rFonts w:asciiTheme="minorHAnsi" w:hAnsiTheme="minorHAnsi" w:cs="Arial"/>
          <w:szCs w:val="24"/>
        </w:rPr>
        <w:t xml:space="preserve">as </w:t>
      </w:r>
      <w:r w:rsidRPr="00C4563C">
        <w:rPr>
          <w:rFonts w:asciiTheme="minorHAnsi" w:hAnsiTheme="minorHAnsi" w:cs="Arial"/>
          <w:szCs w:val="24"/>
        </w:rPr>
        <w:t>peças que constituem o quesito</w:t>
      </w:r>
      <w:r w:rsidR="00E016A2" w:rsidRPr="00C4563C">
        <w:rPr>
          <w:rFonts w:asciiTheme="minorHAnsi" w:hAnsiTheme="minorHAnsi" w:cs="Arial"/>
          <w:szCs w:val="24"/>
        </w:rPr>
        <w:t xml:space="preserve"> </w:t>
      </w:r>
      <w:r w:rsidRPr="00C4563C">
        <w:rPr>
          <w:rFonts w:asciiTheme="minorHAnsi" w:hAnsiTheme="minorHAnsi" w:cs="Arial"/>
          <w:szCs w:val="24"/>
        </w:rPr>
        <w:t>em caderno específico, orientação retrato</w:t>
      </w:r>
      <w:r w:rsidR="00173B29" w:rsidRPr="00C4563C">
        <w:rPr>
          <w:rFonts w:asciiTheme="minorHAnsi" w:hAnsiTheme="minorHAnsi" w:cs="Arial"/>
          <w:szCs w:val="24"/>
        </w:rPr>
        <w:t>, com ou sem uso de cores,</w:t>
      </w:r>
      <w:r w:rsidRPr="00C4563C">
        <w:rPr>
          <w:rFonts w:asciiTheme="minorHAnsi" w:hAnsiTheme="minorHAnsi" w:cs="Arial"/>
          <w:szCs w:val="24"/>
        </w:rPr>
        <w:t xml:space="preserve"> </w:t>
      </w:r>
      <w:r w:rsidR="00E016A2" w:rsidRPr="00C4563C">
        <w:rPr>
          <w:rFonts w:asciiTheme="minorHAnsi" w:hAnsiTheme="minorHAnsi" w:cs="Arial"/>
          <w:szCs w:val="24"/>
        </w:rPr>
        <w:t>em</w:t>
      </w:r>
      <w:r w:rsidRPr="00C4563C">
        <w:rPr>
          <w:rFonts w:asciiTheme="minorHAnsi" w:hAnsiTheme="minorHAnsi" w:cs="Arial"/>
          <w:szCs w:val="24"/>
        </w:rPr>
        <w:t xml:space="preserve"> formato A4, ou A3 dobrado, numerado sequencialmente a partir da primeira página interna, rubricado em todas as páginas e assinado na última por quem detenha poderes de representação da licitante, na forma de seus atos constitutivos, devidamente identificado.</w:t>
      </w:r>
    </w:p>
    <w:p w14:paraId="504EE51B" w14:textId="77777777" w:rsidR="001250CF" w:rsidRPr="00C4563C" w:rsidRDefault="001250CF" w:rsidP="00AC33EB">
      <w:pPr>
        <w:jc w:val="both"/>
        <w:rPr>
          <w:rFonts w:asciiTheme="minorHAnsi" w:hAnsiTheme="minorHAnsi" w:cs="Arial"/>
          <w:szCs w:val="24"/>
        </w:rPr>
      </w:pPr>
    </w:p>
    <w:p w14:paraId="2E715254" w14:textId="4D7F1A0D" w:rsidR="00BB587E" w:rsidRPr="00C4563C" w:rsidRDefault="00BB587E" w:rsidP="00AC33EB">
      <w:pPr>
        <w:jc w:val="both"/>
        <w:rPr>
          <w:rFonts w:asciiTheme="minorHAnsi" w:hAnsiTheme="minorHAnsi" w:cs="Arial"/>
          <w:szCs w:val="24"/>
        </w:rPr>
      </w:pPr>
      <w:r w:rsidRPr="00C4563C">
        <w:rPr>
          <w:rFonts w:asciiTheme="minorHAnsi" w:hAnsiTheme="minorHAnsi" w:cs="Arial"/>
          <w:szCs w:val="24"/>
        </w:rPr>
        <w:t>1</w:t>
      </w:r>
      <w:r w:rsidR="00610AAD" w:rsidRPr="00C4563C">
        <w:rPr>
          <w:rFonts w:asciiTheme="minorHAnsi" w:hAnsiTheme="minorHAnsi" w:cs="Arial"/>
          <w:szCs w:val="24"/>
        </w:rPr>
        <w:t>1</w:t>
      </w:r>
      <w:r w:rsidRPr="00C4563C">
        <w:rPr>
          <w:rFonts w:asciiTheme="minorHAnsi" w:hAnsiTheme="minorHAnsi" w:cs="Arial"/>
          <w:szCs w:val="24"/>
        </w:rPr>
        <w:t>.7.1</w:t>
      </w:r>
      <w:r w:rsidRPr="00C4563C">
        <w:rPr>
          <w:rFonts w:asciiTheme="minorHAnsi" w:hAnsiTheme="minorHAnsi" w:cs="Arial"/>
          <w:szCs w:val="24"/>
        </w:rPr>
        <w:tab/>
      </w:r>
      <w:r w:rsidRPr="00C4563C">
        <w:rPr>
          <w:rFonts w:asciiTheme="minorHAnsi" w:hAnsiTheme="minorHAnsi" w:cs="Arial"/>
          <w:szCs w:val="24"/>
        </w:rPr>
        <w:tab/>
        <w:t>Os documentos</w:t>
      </w:r>
      <w:r w:rsidR="00EA296D" w:rsidRPr="00C4563C">
        <w:rPr>
          <w:rFonts w:asciiTheme="minorHAnsi" w:hAnsiTheme="minorHAnsi" w:cs="Arial"/>
          <w:szCs w:val="24"/>
        </w:rPr>
        <w:t xml:space="preserve">, as </w:t>
      </w:r>
      <w:r w:rsidRPr="00C4563C">
        <w:rPr>
          <w:rFonts w:asciiTheme="minorHAnsi" w:hAnsiTheme="minorHAnsi" w:cs="Arial"/>
          <w:szCs w:val="24"/>
        </w:rPr>
        <w:t xml:space="preserve">informações e </w:t>
      </w:r>
      <w:r w:rsidR="002466BB" w:rsidRPr="00C4563C">
        <w:rPr>
          <w:rFonts w:asciiTheme="minorHAnsi" w:hAnsiTheme="minorHAnsi" w:cs="Arial"/>
          <w:szCs w:val="24"/>
        </w:rPr>
        <w:t xml:space="preserve">as peças </w:t>
      </w:r>
      <w:r w:rsidRPr="00C4563C">
        <w:rPr>
          <w:rFonts w:asciiTheme="minorHAnsi" w:hAnsiTheme="minorHAnsi" w:cs="Arial"/>
          <w:szCs w:val="24"/>
        </w:rPr>
        <w:t>mencionad</w:t>
      </w:r>
      <w:r w:rsidR="002466BB" w:rsidRPr="00C4563C">
        <w:rPr>
          <w:rFonts w:asciiTheme="minorHAnsi" w:hAnsiTheme="minorHAnsi" w:cs="Arial"/>
          <w:szCs w:val="24"/>
        </w:rPr>
        <w:t>a</w:t>
      </w:r>
      <w:r w:rsidRPr="00C4563C">
        <w:rPr>
          <w:rFonts w:asciiTheme="minorHAnsi" w:hAnsiTheme="minorHAnsi" w:cs="Arial"/>
          <w:szCs w:val="24"/>
        </w:rPr>
        <w:t xml:space="preserve">s no subitem precedente </w:t>
      </w:r>
      <w:r w:rsidRPr="00C4563C">
        <w:rPr>
          <w:rFonts w:asciiTheme="minorHAnsi" w:hAnsiTheme="minorHAnsi" w:cs="Arial"/>
          <w:szCs w:val="24"/>
          <w:u w:val="single"/>
        </w:rPr>
        <w:t>não</w:t>
      </w:r>
      <w:r w:rsidRPr="00C4563C">
        <w:rPr>
          <w:rFonts w:asciiTheme="minorHAnsi" w:hAnsiTheme="minorHAnsi" w:cs="Arial"/>
          <w:szCs w:val="24"/>
        </w:rPr>
        <w:t xml:space="preserve"> poderão ter </w:t>
      </w:r>
      <w:r w:rsidRPr="00C4563C">
        <w:rPr>
          <w:rFonts w:asciiTheme="minorHAnsi" w:hAnsiTheme="minorHAnsi" w:cs="Arial"/>
          <w:bCs/>
          <w:szCs w:val="24"/>
        </w:rPr>
        <w:t xml:space="preserve">informação, marca, sinal, etiqueta ou </w:t>
      </w:r>
      <w:r w:rsidR="00B23D8A" w:rsidRPr="00C4563C">
        <w:rPr>
          <w:rFonts w:asciiTheme="minorHAnsi" w:hAnsiTheme="minorHAnsi" w:cs="Arial"/>
          <w:bCs/>
          <w:szCs w:val="24"/>
        </w:rPr>
        <w:t xml:space="preserve">qualquer </w:t>
      </w:r>
      <w:r w:rsidRPr="00C4563C">
        <w:rPr>
          <w:rFonts w:asciiTheme="minorHAnsi" w:hAnsiTheme="minorHAnsi" w:cs="Arial"/>
          <w:bCs/>
          <w:szCs w:val="24"/>
        </w:rPr>
        <w:t xml:space="preserve">outro elemento </w:t>
      </w:r>
      <w:r w:rsidRPr="00C4563C">
        <w:rPr>
          <w:rFonts w:asciiTheme="minorHAnsi" w:hAnsiTheme="minorHAnsi" w:cs="Arial"/>
          <w:szCs w:val="24"/>
        </w:rPr>
        <w:t>que conste do Plano de Comunicação Publicitária – Via Não Identificada</w:t>
      </w:r>
      <w:r w:rsidR="00E016A2" w:rsidRPr="00C4563C">
        <w:rPr>
          <w:rFonts w:asciiTheme="minorHAnsi" w:hAnsiTheme="minorHAnsi" w:cs="Arial"/>
          <w:szCs w:val="24"/>
        </w:rPr>
        <w:t xml:space="preserve">, que </w:t>
      </w:r>
      <w:r w:rsidRPr="00C4563C">
        <w:rPr>
          <w:rFonts w:asciiTheme="minorHAnsi" w:hAnsiTheme="minorHAnsi" w:cs="Arial"/>
          <w:szCs w:val="24"/>
        </w:rPr>
        <w:t>possibilite a identificação da autoria deste</w:t>
      </w:r>
      <w:r w:rsidR="00DE06A8" w:rsidRPr="00C4563C">
        <w:rPr>
          <w:rFonts w:asciiTheme="minorHAnsi" w:hAnsiTheme="minorHAnsi" w:cs="Arial"/>
          <w:szCs w:val="24"/>
        </w:rPr>
        <w:t>,</w:t>
      </w:r>
      <w:r w:rsidR="000D69A9" w:rsidRPr="00C4563C">
        <w:rPr>
          <w:rFonts w:asciiTheme="minorHAnsi" w:hAnsiTheme="minorHAnsi" w:cs="Arial"/>
          <w:szCs w:val="24"/>
        </w:rPr>
        <w:t xml:space="preserve"> </w:t>
      </w:r>
      <w:r w:rsidRPr="00C4563C">
        <w:rPr>
          <w:rFonts w:asciiTheme="minorHAnsi" w:hAnsiTheme="minorHAnsi" w:cs="Arial"/>
          <w:szCs w:val="24"/>
        </w:rPr>
        <w:t>antes da abertura do Invólucro nº 2.</w:t>
      </w:r>
    </w:p>
    <w:p w14:paraId="7A6276B7" w14:textId="77777777" w:rsidR="00BB587E" w:rsidRPr="00C4563C" w:rsidRDefault="00BB587E" w:rsidP="00AC33EB">
      <w:pPr>
        <w:jc w:val="both"/>
        <w:rPr>
          <w:rFonts w:asciiTheme="minorHAnsi" w:hAnsiTheme="minorHAnsi" w:cs="Arial"/>
          <w:szCs w:val="24"/>
        </w:rPr>
      </w:pPr>
    </w:p>
    <w:p w14:paraId="7DB8301F" w14:textId="3A03C6BD" w:rsidR="001250CF" w:rsidRPr="00C4563C" w:rsidRDefault="001250CF" w:rsidP="00AC33EB">
      <w:pPr>
        <w:jc w:val="both"/>
        <w:rPr>
          <w:rFonts w:asciiTheme="minorHAnsi" w:hAnsiTheme="minorHAnsi" w:cs="Arial"/>
          <w:szCs w:val="24"/>
        </w:rPr>
      </w:pPr>
      <w:r w:rsidRPr="00C4563C">
        <w:rPr>
          <w:rFonts w:asciiTheme="minorHAnsi" w:hAnsiTheme="minorHAnsi" w:cs="Arial"/>
          <w:szCs w:val="24"/>
        </w:rPr>
        <w:t>1</w:t>
      </w:r>
      <w:r w:rsidR="00610AAD" w:rsidRPr="00C4563C">
        <w:rPr>
          <w:rFonts w:asciiTheme="minorHAnsi" w:hAnsiTheme="minorHAnsi" w:cs="Arial"/>
          <w:szCs w:val="24"/>
        </w:rPr>
        <w:t>1</w:t>
      </w:r>
      <w:r w:rsidRPr="00C4563C">
        <w:rPr>
          <w:rFonts w:asciiTheme="minorHAnsi" w:hAnsiTheme="minorHAnsi" w:cs="Arial"/>
          <w:szCs w:val="24"/>
        </w:rPr>
        <w:t>.8</w:t>
      </w:r>
      <w:r w:rsidRPr="00C4563C">
        <w:rPr>
          <w:rFonts w:asciiTheme="minorHAnsi" w:hAnsiTheme="minorHAnsi" w:cs="Arial"/>
          <w:szCs w:val="24"/>
        </w:rPr>
        <w:tab/>
      </w:r>
      <w:r w:rsidRPr="00C4563C">
        <w:rPr>
          <w:rFonts w:asciiTheme="minorHAnsi" w:hAnsiTheme="minorHAnsi" w:cs="Arial"/>
          <w:szCs w:val="24"/>
        </w:rPr>
        <w:tab/>
        <w:t>O Repertório será constituído de peças</w:t>
      </w:r>
      <w:r w:rsidR="00D546FC" w:rsidRPr="00C4563C">
        <w:rPr>
          <w:rFonts w:asciiTheme="minorHAnsi" w:hAnsiTheme="minorHAnsi" w:cs="Arial"/>
          <w:snapToGrid w:val="0"/>
          <w:szCs w:val="24"/>
        </w:rPr>
        <w:t xml:space="preserve"> publicitárias</w:t>
      </w:r>
      <w:r w:rsidR="00990313" w:rsidRPr="00C4563C">
        <w:rPr>
          <w:rFonts w:asciiTheme="minorHAnsi" w:hAnsiTheme="minorHAnsi" w:cs="Arial"/>
          <w:snapToGrid w:val="0"/>
          <w:szCs w:val="24"/>
        </w:rPr>
        <w:t xml:space="preserve"> </w:t>
      </w:r>
      <w:r w:rsidRPr="00C4563C">
        <w:rPr>
          <w:rFonts w:asciiTheme="minorHAnsi" w:hAnsiTheme="minorHAnsi" w:cs="Arial"/>
          <w:szCs w:val="24"/>
        </w:rPr>
        <w:t>concebid</w:t>
      </w:r>
      <w:r w:rsidR="006C27BA" w:rsidRPr="00C4563C">
        <w:rPr>
          <w:rFonts w:asciiTheme="minorHAnsi" w:hAnsiTheme="minorHAnsi" w:cs="Arial"/>
          <w:szCs w:val="24"/>
        </w:rPr>
        <w:t>a</w:t>
      </w:r>
      <w:r w:rsidRPr="00C4563C">
        <w:rPr>
          <w:rFonts w:asciiTheme="minorHAnsi" w:hAnsiTheme="minorHAnsi" w:cs="Arial"/>
          <w:szCs w:val="24"/>
        </w:rPr>
        <w:t>s e veiculad</w:t>
      </w:r>
      <w:r w:rsidR="006C27BA" w:rsidRPr="00C4563C">
        <w:rPr>
          <w:rFonts w:asciiTheme="minorHAnsi" w:hAnsiTheme="minorHAnsi" w:cs="Arial"/>
          <w:szCs w:val="24"/>
        </w:rPr>
        <w:t>a</w:t>
      </w:r>
      <w:r w:rsidRPr="00C4563C">
        <w:rPr>
          <w:rFonts w:asciiTheme="minorHAnsi" w:hAnsiTheme="minorHAnsi" w:cs="Arial"/>
          <w:szCs w:val="24"/>
        </w:rPr>
        <w:t>s, expost</w:t>
      </w:r>
      <w:r w:rsidR="006C27BA" w:rsidRPr="00C4563C">
        <w:rPr>
          <w:rFonts w:asciiTheme="minorHAnsi" w:hAnsiTheme="minorHAnsi" w:cs="Arial"/>
          <w:szCs w:val="24"/>
        </w:rPr>
        <w:t>as</w:t>
      </w:r>
      <w:r w:rsidRPr="00C4563C">
        <w:rPr>
          <w:rFonts w:asciiTheme="minorHAnsi" w:hAnsiTheme="minorHAnsi" w:cs="Arial"/>
          <w:szCs w:val="24"/>
        </w:rPr>
        <w:t xml:space="preserve"> ou distribuíd</w:t>
      </w:r>
      <w:r w:rsidR="006C27BA" w:rsidRPr="00C4563C">
        <w:rPr>
          <w:rFonts w:asciiTheme="minorHAnsi" w:hAnsiTheme="minorHAnsi" w:cs="Arial"/>
          <w:szCs w:val="24"/>
        </w:rPr>
        <w:t>as</w:t>
      </w:r>
      <w:r w:rsidRPr="00C4563C">
        <w:rPr>
          <w:rFonts w:asciiTheme="minorHAnsi" w:hAnsiTheme="minorHAnsi" w:cs="Arial"/>
          <w:szCs w:val="24"/>
        </w:rPr>
        <w:t xml:space="preserve"> pela licitante.</w:t>
      </w:r>
    </w:p>
    <w:p w14:paraId="1E1B0402" w14:textId="77777777" w:rsidR="001250CF" w:rsidRPr="00C4563C" w:rsidRDefault="001250CF" w:rsidP="00AC33EB">
      <w:pPr>
        <w:rPr>
          <w:rFonts w:asciiTheme="minorHAnsi" w:hAnsiTheme="minorHAnsi" w:cs="Arial"/>
          <w:szCs w:val="24"/>
        </w:rPr>
      </w:pPr>
    </w:p>
    <w:p w14:paraId="0D758630" w14:textId="260C2ED0" w:rsidR="003A6C53" w:rsidRPr="00C4563C" w:rsidRDefault="003A6C53" w:rsidP="00AC33EB">
      <w:pPr>
        <w:jc w:val="both"/>
        <w:rPr>
          <w:rFonts w:asciiTheme="minorHAnsi" w:hAnsiTheme="minorHAnsi" w:cs="Arial"/>
          <w:szCs w:val="24"/>
        </w:rPr>
      </w:pPr>
      <w:r w:rsidRPr="00C4563C">
        <w:rPr>
          <w:rFonts w:asciiTheme="minorHAnsi" w:hAnsiTheme="minorHAnsi" w:cs="Arial"/>
          <w:bCs/>
          <w:szCs w:val="24"/>
        </w:rPr>
        <w:t>1</w:t>
      </w:r>
      <w:r w:rsidR="00610AAD" w:rsidRPr="00C4563C">
        <w:rPr>
          <w:rFonts w:asciiTheme="minorHAnsi" w:hAnsiTheme="minorHAnsi" w:cs="Arial"/>
          <w:bCs/>
          <w:szCs w:val="24"/>
        </w:rPr>
        <w:t>1</w:t>
      </w:r>
      <w:r w:rsidRPr="00C4563C">
        <w:rPr>
          <w:rFonts w:asciiTheme="minorHAnsi" w:hAnsiTheme="minorHAnsi" w:cs="Arial"/>
          <w:bCs/>
          <w:szCs w:val="24"/>
        </w:rPr>
        <w:t>.8.1</w:t>
      </w:r>
      <w:r w:rsidRPr="00C4563C">
        <w:rPr>
          <w:rFonts w:asciiTheme="minorHAnsi" w:hAnsiTheme="minorHAnsi" w:cs="Arial"/>
          <w:bCs/>
          <w:szCs w:val="24"/>
        </w:rPr>
        <w:tab/>
      </w:r>
      <w:r w:rsidRPr="00C4563C">
        <w:rPr>
          <w:rFonts w:asciiTheme="minorHAnsi" w:hAnsiTheme="minorHAnsi" w:cs="Arial"/>
          <w:bCs/>
          <w:szCs w:val="24"/>
        </w:rPr>
        <w:tab/>
        <w:t>A licitante deverá</w:t>
      </w:r>
      <w:r w:rsidRPr="00C4563C">
        <w:rPr>
          <w:rFonts w:asciiTheme="minorHAnsi" w:hAnsiTheme="minorHAnsi" w:cs="Arial"/>
          <w:szCs w:val="24"/>
        </w:rPr>
        <w:t xml:space="preserve"> apresentar </w:t>
      </w:r>
      <w:r w:rsidR="00933C55" w:rsidRPr="00C4563C">
        <w:rPr>
          <w:rFonts w:asciiTheme="minorHAnsi" w:hAnsiTheme="minorHAnsi" w:cs="Arial"/>
          <w:szCs w:val="24"/>
          <w:highlight w:val="yellow"/>
        </w:rPr>
        <w:t>XX</w:t>
      </w:r>
      <w:r w:rsidR="00881FF3" w:rsidRPr="00C4563C">
        <w:rPr>
          <w:rFonts w:asciiTheme="minorHAnsi" w:hAnsiTheme="minorHAnsi" w:cs="Arial"/>
          <w:szCs w:val="24"/>
        </w:rPr>
        <w:t xml:space="preserve"> </w:t>
      </w:r>
      <w:r w:rsidRPr="00C4563C">
        <w:rPr>
          <w:rFonts w:asciiTheme="minorHAnsi" w:hAnsiTheme="minorHAnsi" w:cs="Arial"/>
          <w:szCs w:val="24"/>
        </w:rPr>
        <w:t>(</w:t>
      </w:r>
      <w:r w:rsidR="00983853" w:rsidRPr="00C4563C">
        <w:rPr>
          <w:rFonts w:asciiTheme="minorHAnsi" w:hAnsiTheme="minorHAnsi" w:cs="Arial"/>
          <w:szCs w:val="24"/>
          <w:highlight w:val="yellow"/>
        </w:rPr>
        <w:t>por extenso</w:t>
      </w:r>
      <w:r w:rsidRPr="00C4563C">
        <w:rPr>
          <w:rFonts w:asciiTheme="minorHAnsi" w:hAnsiTheme="minorHAnsi" w:cs="Arial"/>
          <w:szCs w:val="24"/>
        </w:rPr>
        <w:t xml:space="preserve">) peças </w:t>
      </w:r>
      <w:r w:rsidRPr="00C4563C">
        <w:rPr>
          <w:rFonts w:asciiTheme="minorHAnsi" w:hAnsiTheme="minorHAnsi" w:cs="Arial"/>
          <w:snapToGrid w:val="0"/>
          <w:szCs w:val="24"/>
        </w:rPr>
        <w:t>publicitárias</w:t>
      </w:r>
      <w:r w:rsidRPr="00C4563C">
        <w:rPr>
          <w:rFonts w:asciiTheme="minorHAnsi" w:hAnsiTheme="minorHAnsi" w:cs="Arial"/>
          <w:szCs w:val="24"/>
        </w:rPr>
        <w:t xml:space="preserve">, independentemente do seu tipo ou característica e da forma de sua veiculação, exposição ou </w:t>
      </w:r>
      <w:proofErr w:type="gramStart"/>
      <w:r w:rsidRPr="00C4563C">
        <w:rPr>
          <w:rFonts w:asciiTheme="minorHAnsi" w:hAnsiTheme="minorHAnsi" w:cs="Arial"/>
          <w:szCs w:val="24"/>
        </w:rPr>
        <w:t>distribuição.</w:t>
      </w:r>
      <w:r w:rsidR="00477392" w:rsidRPr="00C4563C">
        <w:rPr>
          <w:rFonts w:asciiTheme="minorHAnsi" w:hAnsiTheme="minorHAnsi" w:cs="Arial"/>
          <w:i/>
          <w:szCs w:val="24"/>
          <w:highlight w:val="yellow"/>
        </w:rPr>
        <w:t>&lt;</w:t>
      </w:r>
      <w:proofErr w:type="gramEnd"/>
      <w:r w:rsidR="00477392" w:rsidRPr="00C4563C">
        <w:rPr>
          <w:rFonts w:asciiTheme="minorHAnsi" w:hAnsiTheme="minorHAnsi" w:cs="Arial"/>
          <w:i/>
          <w:szCs w:val="24"/>
          <w:highlight w:val="yellow"/>
        </w:rPr>
        <w:t xml:space="preserve">quantidade </w:t>
      </w:r>
      <w:r w:rsidR="00E06F05" w:rsidRPr="00C4563C">
        <w:rPr>
          <w:rFonts w:asciiTheme="minorHAnsi" w:hAnsiTheme="minorHAnsi" w:cs="Arial"/>
          <w:i/>
          <w:szCs w:val="24"/>
          <w:highlight w:val="yellow"/>
        </w:rPr>
        <w:t xml:space="preserve">de peças </w:t>
      </w:r>
      <w:r w:rsidR="00477392" w:rsidRPr="00C4563C">
        <w:rPr>
          <w:rFonts w:asciiTheme="minorHAnsi" w:hAnsiTheme="minorHAnsi" w:cs="Arial"/>
          <w:i/>
          <w:szCs w:val="24"/>
          <w:highlight w:val="yellow"/>
        </w:rPr>
        <w:t>recomendada: 10&gt;</w:t>
      </w:r>
    </w:p>
    <w:p w14:paraId="70A9A186" w14:textId="77777777" w:rsidR="003A6C53" w:rsidRPr="00C4563C" w:rsidRDefault="003A6C53" w:rsidP="00AC33EB">
      <w:pPr>
        <w:jc w:val="both"/>
        <w:rPr>
          <w:rFonts w:asciiTheme="minorHAnsi" w:hAnsiTheme="minorHAnsi" w:cs="Arial"/>
          <w:szCs w:val="24"/>
        </w:rPr>
      </w:pPr>
    </w:p>
    <w:p w14:paraId="36A67376" w14:textId="2DBDE560" w:rsidR="001250CF" w:rsidRPr="00C4563C" w:rsidRDefault="001250CF" w:rsidP="00AC33EB">
      <w:pPr>
        <w:jc w:val="both"/>
        <w:rPr>
          <w:rFonts w:asciiTheme="minorHAnsi" w:hAnsiTheme="minorHAnsi" w:cs="Arial"/>
          <w:b/>
          <w:szCs w:val="24"/>
        </w:rPr>
      </w:pPr>
      <w:r w:rsidRPr="00C4563C">
        <w:rPr>
          <w:rFonts w:asciiTheme="minorHAnsi" w:hAnsiTheme="minorHAnsi" w:cs="Arial"/>
          <w:szCs w:val="24"/>
        </w:rPr>
        <w:t>1</w:t>
      </w:r>
      <w:r w:rsidR="00610AAD" w:rsidRPr="00C4563C">
        <w:rPr>
          <w:rFonts w:asciiTheme="minorHAnsi" w:hAnsiTheme="minorHAnsi" w:cs="Arial"/>
          <w:szCs w:val="24"/>
        </w:rPr>
        <w:t>1</w:t>
      </w:r>
      <w:r w:rsidRPr="00C4563C">
        <w:rPr>
          <w:rFonts w:asciiTheme="minorHAnsi" w:hAnsiTheme="minorHAnsi" w:cs="Arial"/>
          <w:szCs w:val="24"/>
        </w:rPr>
        <w:t>.8.1.1</w:t>
      </w:r>
      <w:r w:rsidRPr="00C4563C">
        <w:rPr>
          <w:rFonts w:asciiTheme="minorHAnsi" w:hAnsiTheme="minorHAnsi" w:cs="Arial"/>
          <w:szCs w:val="24"/>
        </w:rPr>
        <w:tab/>
        <w:t xml:space="preserve">As peças </w:t>
      </w:r>
      <w:r w:rsidR="00D546FC" w:rsidRPr="00C4563C">
        <w:rPr>
          <w:rFonts w:asciiTheme="minorHAnsi" w:hAnsiTheme="minorHAnsi" w:cs="Arial"/>
          <w:snapToGrid w:val="0"/>
          <w:szCs w:val="24"/>
        </w:rPr>
        <w:t>publicitárias</w:t>
      </w:r>
      <w:r w:rsidR="00D546FC" w:rsidRPr="00C4563C">
        <w:rPr>
          <w:rFonts w:asciiTheme="minorHAnsi" w:hAnsiTheme="minorHAnsi" w:cs="Arial"/>
          <w:szCs w:val="24"/>
        </w:rPr>
        <w:t xml:space="preserve"> </w:t>
      </w:r>
      <w:r w:rsidRPr="00C4563C">
        <w:rPr>
          <w:rFonts w:asciiTheme="minorHAnsi" w:hAnsiTheme="minorHAnsi" w:cs="Arial"/>
          <w:szCs w:val="24"/>
        </w:rPr>
        <w:t>devem ter sido veiculad</w:t>
      </w:r>
      <w:r w:rsidR="00171A99" w:rsidRPr="00C4563C">
        <w:rPr>
          <w:rFonts w:asciiTheme="minorHAnsi" w:hAnsiTheme="minorHAnsi" w:cs="Arial"/>
          <w:szCs w:val="24"/>
        </w:rPr>
        <w:t>as</w:t>
      </w:r>
      <w:r w:rsidRPr="00C4563C">
        <w:rPr>
          <w:rFonts w:asciiTheme="minorHAnsi" w:hAnsiTheme="minorHAnsi" w:cs="Arial"/>
          <w:szCs w:val="24"/>
        </w:rPr>
        <w:t>, expost</w:t>
      </w:r>
      <w:r w:rsidR="00171A99" w:rsidRPr="00C4563C">
        <w:rPr>
          <w:rFonts w:asciiTheme="minorHAnsi" w:hAnsiTheme="minorHAnsi" w:cs="Arial"/>
          <w:szCs w:val="24"/>
        </w:rPr>
        <w:t>as</w:t>
      </w:r>
      <w:r w:rsidRPr="00C4563C">
        <w:rPr>
          <w:rFonts w:asciiTheme="minorHAnsi" w:hAnsiTheme="minorHAnsi" w:cs="Arial"/>
          <w:szCs w:val="24"/>
        </w:rPr>
        <w:t xml:space="preserve"> ou distribuíd</w:t>
      </w:r>
      <w:r w:rsidR="00171A99" w:rsidRPr="00C4563C">
        <w:rPr>
          <w:rFonts w:asciiTheme="minorHAnsi" w:hAnsiTheme="minorHAnsi" w:cs="Arial"/>
          <w:szCs w:val="24"/>
        </w:rPr>
        <w:t>as</w:t>
      </w:r>
      <w:r w:rsidRPr="00C4563C">
        <w:rPr>
          <w:rFonts w:asciiTheme="minorHAnsi" w:hAnsiTheme="minorHAnsi" w:cs="Arial"/>
          <w:szCs w:val="24"/>
        </w:rPr>
        <w:t xml:space="preserve"> a partir de </w:t>
      </w:r>
      <w:r w:rsidR="00954DE5" w:rsidRPr="00C4563C">
        <w:rPr>
          <w:rFonts w:asciiTheme="minorHAnsi" w:hAnsiTheme="minorHAnsi" w:cs="Arial"/>
          <w:szCs w:val="24"/>
          <w:highlight w:val="yellow"/>
        </w:rPr>
        <w:t>d</w:t>
      </w:r>
      <w:r w:rsidR="005F01C0" w:rsidRPr="00C4563C">
        <w:rPr>
          <w:rFonts w:asciiTheme="minorHAnsi" w:hAnsiTheme="minorHAnsi" w:cs="Arial"/>
          <w:szCs w:val="24"/>
          <w:highlight w:val="yellow"/>
        </w:rPr>
        <w:t>ia</w:t>
      </w:r>
      <w:r w:rsidR="005F01C0" w:rsidRPr="00C4563C">
        <w:rPr>
          <w:rFonts w:asciiTheme="minorHAnsi" w:hAnsiTheme="minorHAnsi" w:cs="Arial"/>
          <w:szCs w:val="24"/>
        </w:rPr>
        <w:t xml:space="preserve"> de </w:t>
      </w:r>
      <w:r w:rsidR="00954DE5" w:rsidRPr="00C4563C">
        <w:rPr>
          <w:rFonts w:asciiTheme="minorHAnsi" w:hAnsiTheme="minorHAnsi" w:cs="Arial"/>
          <w:szCs w:val="24"/>
          <w:highlight w:val="yellow"/>
        </w:rPr>
        <w:t>m</w:t>
      </w:r>
      <w:r w:rsidR="005F01C0" w:rsidRPr="00C4563C">
        <w:rPr>
          <w:rFonts w:asciiTheme="minorHAnsi" w:hAnsiTheme="minorHAnsi" w:cs="Arial"/>
          <w:szCs w:val="24"/>
          <w:highlight w:val="yellow"/>
        </w:rPr>
        <w:t>ês</w:t>
      </w:r>
      <w:r w:rsidR="005F01C0" w:rsidRPr="00C4563C">
        <w:rPr>
          <w:rFonts w:asciiTheme="minorHAnsi" w:hAnsiTheme="minorHAnsi" w:cs="Arial"/>
          <w:szCs w:val="24"/>
        </w:rPr>
        <w:t xml:space="preserve"> de </w:t>
      </w:r>
      <w:proofErr w:type="gramStart"/>
      <w:r w:rsidR="00954DE5" w:rsidRPr="00C4563C">
        <w:rPr>
          <w:rFonts w:asciiTheme="minorHAnsi" w:hAnsiTheme="minorHAnsi" w:cs="Arial"/>
          <w:szCs w:val="24"/>
          <w:highlight w:val="yellow"/>
        </w:rPr>
        <w:t>a</w:t>
      </w:r>
      <w:r w:rsidR="005F01C0" w:rsidRPr="00C4563C">
        <w:rPr>
          <w:rFonts w:asciiTheme="minorHAnsi" w:hAnsiTheme="minorHAnsi" w:cs="Arial"/>
          <w:szCs w:val="24"/>
          <w:highlight w:val="yellow"/>
        </w:rPr>
        <w:t>no</w:t>
      </w:r>
      <w:r w:rsidR="005F01C0" w:rsidRPr="00C4563C">
        <w:rPr>
          <w:rFonts w:asciiTheme="minorHAnsi" w:hAnsiTheme="minorHAnsi" w:cs="Arial"/>
          <w:szCs w:val="24"/>
        </w:rPr>
        <w:t>.</w:t>
      </w:r>
      <w:r w:rsidR="005F01C0" w:rsidRPr="00C4563C">
        <w:rPr>
          <w:rFonts w:asciiTheme="minorHAnsi" w:hAnsiTheme="minorHAnsi" w:cs="Arial"/>
          <w:i/>
          <w:szCs w:val="24"/>
          <w:highlight w:val="yellow"/>
        </w:rPr>
        <w:t>&lt;</w:t>
      </w:r>
      <w:proofErr w:type="gramEnd"/>
      <w:r w:rsidR="005F01C0" w:rsidRPr="00C4563C">
        <w:rPr>
          <w:rFonts w:asciiTheme="minorHAnsi" w:hAnsiTheme="minorHAnsi" w:cs="Arial"/>
          <w:i/>
          <w:szCs w:val="24"/>
          <w:highlight w:val="yellow"/>
        </w:rPr>
        <w:t>período recomendado: de 2 a 5 anos</w:t>
      </w:r>
      <w:r w:rsidR="00623AE9" w:rsidRPr="00C4563C">
        <w:rPr>
          <w:rFonts w:asciiTheme="minorHAnsi" w:hAnsiTheme="minorHAnsi" w:cs="Arial"/>
          <w:i/>
          <w:szCs w:val="24"/>
          <w:highlight w:val="yellow"/>
        </w:rPr>
        <w:t xml:space="preserve"> anterior à licitação</w:t>
      </w:r>
      <w:r w:rsidR="005F01C0" w:rsidRPr="00C4563C">
        <w:rPr>
          <w:rFonts w:asciiTheme="minorHAnsi" w:hAnsiTheme="minorHAnsi" w:cs="Arial"/>
          <w:i/>
          <w:szCs w:val="24"/>
          <w:highlight w:val="yellow"/>
        </w:rPr>
        <w:t>&gt;</w:t>
      </w:r>
    </w:p>
    <w:p w14:paraId="2AA8515B" w14:textId="77777777" w:rsidR="001250CF" w:rsidRPr="00C4563C" w:rsidRDefault="001250CF" w:rsidP="00AC33EB">
      <w:pPr>
        <w:jc w:val="both"/>
        <w:rPr>
          <w:rFonts w:asciiTheme="minorHAnsi" w:hAnsiTheme="minorHAnsi" w:cs="Arial"/>
          <w:bCs/>
          <w:szCs w:val="24"/>
        </w:rPr>
      </w:pPr>
    </w:p>
    <w:p w14:paraId="1645E195" w14:textId="13EB0A52" w:rsidR="001250CF" w:rsidRPr="00C4563C" w:rsidRDefault="001250CF" w:rsidP="00AC33EB">
      <w:pPr>
        <w:jc w:val="both"/>
        <w:rPr>
          <w:rFonts w:asciiTheme="minorHAnsi" w:hAnsiTheme="minorHAnsi" w:cs="Arial"/>
          <w:szCs w:val="24"/>
        </w:rPr>
      </w:pPr>
      <w:r w:rsidRPr="00C4563C">
        <w:rPr>
          <w:rFonts w:asciiTheme="minorHAnsi" w:hAnsiTheme="minorHAnsi" w:cs="Arial"/>
          <w:bCs/>
          <w:szCs w:val="24"/>
        </w:rPr>
        <w:t>1</w:t>
      </w:r>
      <w:r w:rsidR="00610AAD" w:rsidRPr="00C4563C">
        <w:rPr>
          <w:rFonts w:asciiTheme="minorHAnsi" w:hAnsiTheme="minorHAnsi" w:cs="Arial"/>
          <w:bCs/>
          <w:szCs w:val="24"/>
        </w:rPr>
        <w:t>1</w:t>
      </w:r>
      <w:r w:rsidRPr="00C4563C">
        <w:rPr>
          <w:rFonts w:asciiTheme="minorHAnsi" w:hAnsiTheme="minorHAnsi" w:cs="Arial"/>
          <w:bCs/>
          <w:szCs w:val="24"/>
        </w:rPr>
        <w:t>.8.1.2</w:t>
      </w:r>
      <w:r w:rsidRPr="00C4563C">
        <w:rPr>
          <w:rFonts w:asciiTheme="minorHAnsi" w:hAnsiTheme="minorHAnsi" w:cs="Arial"/>
          <w:bCs/>
          <w:szCs w:val="24"/>
        </w:rPr>
        <w:tab/>
      </w:r>
      <w:r w:rsidRPr="00C4563C">
        <w:rPr>
          <w:rFonts w:asciiTheme="minorHAnsi" w:hAnsiTheme="minorHAnsi" w:cs="Arial"/>
          <w:szCs w:val="24"/>
        </w:rPr>
        <w:t>As peças eletrônicas deverão ser fornecidas em DVD</w:t>
      </w:r>
      <w:r w:rsidR="00644CC1" w:rsidRPr="00C4563C">
        <w:rPr>
          <w:rFonts w:asciiTheme="minorHAnsi" w:hAnsiTheme="minorHAnsi" w:cs="Arial"/>
          <w:szCs w:val="24"/>
        </w:rPr>
        <w:t xml:space="preserve">, </w:t>
      </w:r>
      <w:r w:rsidRPr="00C4563C">
        <w:rPr>
          <w:rFonts w:asciiTheme="minorHAnsi" w:hAnsiTheme="minorHAnsi" w:cs="Arial"/>
          <w:szCs w:val="24"/>
        </w:rPr>
        <w:t>CD</w:t>
      </w:r>
      <w:r w:rsidR="00644CC1" w:rsidRPr="00C4563C">
        <w:rPr>
          <w:rFonts w:asciiTheme="minorHAnsi" w:hAnsiTheme="minorHAnsi" w:cs="Arial"/>
          <w:szCs w:val="24"/>
        </w:rPr>
        <w:t xml:space="preserve"> ou </w:t>
      </w:r>
      <w:r w:rsidR="00644CC1" w:rsidRPr="00C4563C">
        <w:rPr>
          <w:rFonts w:asciiTheme="minorHAnsi" w:hAnsiTheme="minorHAnsi" w:cs="Arial"/>
          <w:i/>
          <w:szCs w:val="24"/>
        </w:rPr>
        <w:t>pen</w:t>
      </w:r>
      <w:r w:rsidR="00706812" w:rsidRPr="00C4563C">
        <w:rPr>
          <w:rFonts w:asciiTheme="minorHAnsi" w:hAnsiTheme="minorHAnsi" w:cs="Arial"/>
          <w:i/>
          <w:szCs w:val="24"/>
        </w:rPr>
        <w:t xml:space="preserve"> </w:t>
      </w:r>
      <w:r w:rsidR="00644CC1" w:rsidRPr="00C4563C">
        <w:rPr>
          <w:rFonts w:asciiTheme="minorHAnsi" w:hAnsiTheme="minorHAnsi" w:cs="Arial"/>
          <w:i/>
          <w:szCs w:val="24"/>
        </w:rPr>
        <w:t>drive</w:t>
      </w:r>
      <w:r w:rsidR="00C44640" w:rsidRPr="00C4563C">
        <w:rPr>
          <w:rFonts w:asciiTheme="minorHAnsi" w:hAnsiTheme="minorHAnsi" w:cs="Arial"/>
          <w:szCs w:val="24"/>
        </w:rPr>
        <w:t xml:space="preserve">, executáveis no sistema operacional </w:t>
      </w:r>
      <w:r w:rsidR="00C44640" w:rsidRPr="00C4563C">
        <w:rPr>
          <w:rFonts w:asciiTheme="minorHAnsi" w:hAnsiTheme="minorHAnsi" w:cs="Arial"/>
          <w:i/>
          <w:szCs w:val="24"/>
        </w:rPr>
        <w:t>Windows</w:t>
      </w:r>
      <w:r w:rsidR="00C44640" w:rsidRPr="00C4563C">
        <w:rPr>
          <w:rFonts w:asciiTheme="minorHAnsi" w:hAnsiTheme="minorHAnsi" w:cs="Arial"/>
          <w:szCs w:val="24"/>
        </w:rPr>
        <w:t>, podendo integrar o caderno específico previsto no subitem 1</w:t>
      </w:r>
      <w:r w:rsidR="00D42629" w:rsidRPr="00C4563C">
        <w:rPr>
          <w:rFonts w:asciiTheme="minorHAnsi" w:hAnsiTheme="minorHAnsi" w:cs="Arial"/>
          <w:szCs w:val="24"/>
        </w:rPr>
        <w:t>1</w:t>
      </w:r>
      <w:r w:rsidR="00C44640" w:rsidRPr="00C4563C">
        <w:rPr>
          <w:rFonts w:asciiTheme="minorHAnsi" w:hAnsiTheme="minorHAnsi" w:cs="Arial"/>
          <w:szCs w:val="24"/>
        </w:rPr>
        <w:t>.7 ou ser apresentadas soltas.</w:t>
      </w:r>
    </w:p>
    <w:p w14:paraId="11EBDC96" w14:textId="77777777" w:rsidR="001250CF" w:rsidRPr="00C4563C" w:rsidRDefault="001250CF" w:rsidP="00AC33EB">
      <w:pPr>
        <w:jc w:val="both"/>
        <w:rPr>
          <w:rFonts w:asciiTheme="minorHAnsi" w:hAnsiTheme="minorHAnsi" w:cs="Arial"/>
          <w:szCs w:val="24"/>
        </w:rPr>
      </w:pPr>
    </w:p>
    <w:p w14:paraId="207A1699" w14:textId="48EDA224" w:rsidR="001250CF" w:rsidRPr="00C4563C" w:rsidRDefault="001250CF" w:rsidP="00AC33EB">
      <w:pPr>
        <w:jc w:val="both"/>
        <w:rPr>
          <w:rFonts w:asciiTheme="minorHAnsi" w:hAnsiTheme="minorHAnsi" w:cs="Arial"/>
          <w:szCs w:val="24"/>
        </w:rPr>
      </w:pPr>
      <w:r w:rsidRPr="00C4563C">
        <w:rPr>
          <w:rFonts w:asciiTheme="minorHAnsi" w:hAnsiTheme="minorHAnsi" w:cs="Arial"/>
          <w:szCs w:val="24"/>
        </w:rPr>
        <w:t>1</w:t>
      </w:r>
      <w:r w:rsidR="00610AAD" w:rsidRPr="00C4563C">
        <w:rPr>
          <w:rFonts w:asciiTheme="minorHAnsi" w:hAnsiTheme="minorHAnsi" w:cs="Arial"/>
          <w:szCs w:val="24"/>
        </w:rPr>
        <w:t>1</w:t>
      </w:r>
      <w:r w:rsidRPr="00C4563C">
        <w:rPr>
          <w:rFonts w:asciiTheme="minorHAnsi" w:hAnsiTheme="minorHAnsi" w:cs="Arial"/>
          <w:szCs w:val="24"/>
        </w:rPr>
        <w:t>.8.1.3</w:t>
      </w:r>
      <w:r w:rsidRPr="00C4563C">
        <w:rPr>
          <w:rFonts w:asciiTheme="minorHAnsi" w:hAnsiTheme="minorHAnsi" w:cs="Arial"/>
          <w:szCs w:val="24"/>
        </w:rPr>
        <w:tab/>
        <w:t>As peças gráficas poderão integrar o caderno específico previsto no subitem 1</w:t>
      </w:r>
      <w:r w:rsidR="00D42629" w:rsidRPr="00C4563C">
        <w:rPr>
          <w:rFonts w:asciiTheme="minorHAnsi" w:hAnsiTheme="minorHAnsi" w:cs="Arial"/>
          <w:szCs w:val="24"/>
        </w:rPr>
        <w:t>1</w:t>
      </w:r>
      <w:r w:rsidRPr="00C4563C">
        <w:rPr>
          <w:rFonts w:asciiTheme="minorHAnsi" w:hAnsiTheme="minorHAnsi" w:cs="Arial"/>
          <w:szCs w:val="24"/>
        </w:rPr>
        <w:t>.7 ou ser apresentadas s</w:t>
      </w:r>
      <w:r w:rsidR="00D96134" w:rsidRPr="00C4563C">
        <w:rPr>
          <w:rFonts w:asciiTheme="minorHAnsi" w:hAnsiTheme="minorHAnsi" w:cs="Arial"/>
          <w:szCs w:val="24"/>
        </w:rPr>
        <w:t>olta</w:t>
      </w:r>
      <w:r w:rsidR="00117E76" w:rsidRPr="00C4563C">
        <w:rPr>
          <w:rFonts w:asciiTheme="minorHAnsi" w:hAnsiTheme="minorHAnsi" w:cs="Arial"/>
          <w:szCs w:val="24"/>
        </w:rPr>
        <w:t>s</w:t>
      </w:r>
      <w:r w:rsidRPr="00C4563C">
        <w:rPr>
          <w:rFonts w:asciiTheme="minorHAnsi" w:hAnsiTheme="minorHAnsi" w:cs="Arial"/>
          <w:szCs w:val="24"/>
        </w:rPr>
        <w:t>. Em todos os casos, deverá ser preservada a capacidade de leitura das peças e indicadas suas dimensões originais.</w:t>
      </w:r>
    </w:p>
    <w:p w14:paraId="06C1B697" w14:textId="77777777" w:rsidR="001250CF" w:rsidRPr="00C4563C" w:rsidRDefault="001250CF" w:rsidP="00AC33EB">
      <w:pPr>
        <w:jc w:val="both"/>
        <w:rPr>
          <w:rFonts w:asciiTheme="minorHAnsi" w:hAnsiTheme="minorHAnsi" w:cs="Arial"/>
          <w:b/>
          <w:szCs w:val="24"/>
        </w:rPr>
      </w:pPr>
    </w:p>
    <w:p w14:paraId="50866B83" w14:textId="303C736E" w:rsidR="00D96134" w:rsidRPr="00C4563C" w:rsidRDefault="00D96134" w:rsidP="00AC33EB">
      <w:pPr>
        <w:jc w:val="both"/>
        <w:rPr>
          <w:rFonts w:asciiTheme="minorHAnsi" w:hAnsiTheme="minorHAnsi" w:cs="Arial"/>
          <w:szCs w:val="24"/>
        </w:rPr>
      </w:pPr>
      <w:r w:rsidRPr="00C4563C">
        <w:rPr>
          <w:rFonts w:asciiTheme="minorHAnsi" w:hAnsiTheme="minorHAnsi" w:cs="Arial"/>
          <w:szCs w:val="24"/>
        </w:rPr>
        <w:t>1</w:t>
      </w:r>
      <w:r w:rsidR="00610AAD" w:rsidRPr="00C4563C">
        <w:rPr>
          <w:rFonts w:asciiTheme="minorHAnsi" w:hAnsiTheme="minorHAnsi" w:cs="Arial"/>
          <w:szCs w:val="24"/>
        </w:rPr>
        <w:t>1</w:t>
      </w:r>
      <w:r w:rsidRPr="00C4563C">
        <w:rPr>
          <w:rFonts w:asciiTheme="minorHAnsi" w:hAnsiTheme="minorHAnsi" w:cs="Arial"/>
          <w:szCs w:val="24"/>
        </w:rPr>
        <w:t>.8.1.3.1</w:t>
      </w:r>
      <w:r w:rsidRPr="00C4563C">
        <w:rPr>
          <w:rFonts w:asciiTheme="minorHAnsi" w:hAnsiTheme="minorHAnsi" w:cs="Arial"/>
          <w:szCs w:val="24"/>
        </w:rPr>
        <w:tab/>
        <w:t>Se apresentadas soltas, as peças poderão ter qualquer formato, dobradas ou não.</w:t>
      </w:r>
    </w:p>
    <w:p w14:paraId="4FD76452" w14:textId="77777777" w:rsidR="00AD4A9C" w:rsidRPr="00C4563C" w:rsidRDefault="00AD4A9C" w:rsidP="00AC33EB">
      <w:pPr>
        <w:jc w:val="both"/>
        <w:rPr>
          <w:rFonts w:asciiTheme="minorHAnsi" w:hAnsiTheme="minorHAnsi" w:cs="Arial"/>
          <w:szCs w:val="24"/>
        </w:rPr>
      </w:pPr>
    </w:p>
    <w:p w14:paraId="15306E91" w14:textId="190BC179" w:rsidR="001250CF" w:rsidRPr="00C4563C" w:rsidRDefault="001250CF" w:rsidP="00AC33EB">
      <w:pPr>
        <w:jc w:val="both"/>
        <w:rPr>
          <w:rFonts w:asciiTheme="minorHAnsi" w:hAnsiTheme="minorHAnsi" w:cs="Arial"/>
          <w:bCs/>
          <w:szCs w:val="24"/>
        </w:rPr>
      </w:pPr>
      <w:r w:rsidRPr="00C4563C">
        <w:rPr>
          <w:rFonts w:asciiTheme="minorHAnsi" w:hAnsiTheme="minorHAnsi" w:cs="Arial"/>
          <w:bCs/>
          <w:szCs w:val="24"/>
        </w:rPr>
        <w:t>1</w:t>
      </w:r>
      <w:r w:rsidR="00610AAD" w:rsidRPr="00C4563C">
        <w:rPr>
          <w:rFonts w:asciiTheme="minorHAnsi" w:hAnsiTheme="minorHAnsi" w:cs="Arial"/>
          <w:bCs/>
          <w:szCs w:val="24"/>
        </w:rPr>
        <w:t>1</w:t>
      </w:r>
      <w:r w:rsidRPr="00C4563C">
        <w:rPr>
          <w:rFonts w:asciiTheme="minorHAnsi" w:hAnsiTheme="minorHAnsi" w:cs="Arial"/>
          <w:bCs/>
          <w:szCs w:val="24"/>
        </w:rPr>
        <w:t>.8.2</w:t>
      </w:r>
      <w:r w:rsidRPr="00C4563C">
        <w:rPr>
          <w:rFonts w:asciiTheme="minorHAnsi" w:hAnsiTheme="minorHAnsi" w:cs="Arial"/>
          <w:bCs/>
          <w:szCs w:val="24"/>
        </w:rPr>
        <w:tab/>
      </w:r>
      <w:r w:rsidRPr="00C4563C">
        <w:rPr>
          <w:rFonts w:asciiTheme="minorHAnsi" w:hAnsiTheme="minorHAnsi" w:cs="Arial"/>
          <w:bCs/>
          <w:szCs w:val="24"/>
        </w:rPr>
        <w:tab/>
      </w:r>
      <w:r w:rsidRPr="00C4563C">
        <w:rPr>
          <w:rFonts w:asciiTheme="minorHAnsi" w:hAnsiTheme="minorHAnsi" w:cs="Arial"/>
          <w:szCs w:val="24"/>
        </w:rPr>
        <w:t xml:space="preserve">Para cada peça </w:t>
      </w:r>
      <w:r w:rsidR="00644CC1" w:rsidRPr="00C4563C">
        <w:rPr>
          <w:rFonts w:asciiTheme="minorHAnsi" w:hAnsiTheme="minorHAnsi" w:cs="Arial"/>
          <w:snapToGrid w:val="0"/>
          <w:szCs w:val="24"/>
        </w:rPr>
        <w:t>publicitária</w:t>
      </w:r>
      <w:r w:rsidRPr="00C4563C">
        <w:rPr>
          <w:rFonts w:asciiTheme="minorHAnsi" w:hAnsiTheme="minorHAnsi" w:cs="Arial"/>
          <w:szCs w:val="24"/>
        </w:rPr>
        <w:t xml:space="preserve"> deverá ser apresentada ficha técnica com a indicação sucinta do problema que se propôs a resolver e a identificação da licitante e de seu cliente, título, data de produção, período de veiculação, exposição ou distribuição e, no caso de veiculação, menção de pelo menos um veículo que divulgou a peça.</w:t>
      </w:r>
    </w:p>
    <w:p w14:paraId="7E0E5CCE" w14:textId="77777777" w:rsidR="001250CF" w:rsidRPr="00C4563C" w:rsidRDefault="001250CF" w:rsidP="00AC33EB">
      <w:pPr>
        <w:jc w:val="both"/>
        <w:rPr>
          <w:rFonts w:asciiTheme="minorHAnsi" w:hAnsiTheme="minorHAnsi" w:cs="Arial"/>
          <w:szCs w:val="24"/>
        </w:rPr>
      </w:pPr>
    </w:p>
    <w:p w14:paraId="080B4A84" w14:textId="5F80FFAD" w:rsidR="001250CF" w:rsidRPr="00C4563C" w:rsidRDefault="001250CF" w:rsidP="00AC33EB">
      <w:pPr>
        <w:jc w:val="both"/>
        <w:rPr>
          <w:rFonts w:asciiTheme="minorHAnsi" w:hAnsiTheme="minorHAnsi" w:cs="Arial"/>
          <w:szCs w:val="24"/>
        </w:rPr>
      </w:pPr>
      <w:r w:rsidRPr="00C4563C">
        <w:rPr>
          <w:rFonts w:asciiTheme="minorHAnsi" w:hAnsiTheme="minorHAnsi" w:cs="Arial"/>
          <w:bCs/>
          <w:szCs w:val="24"/>
        </w:rPr>
        <w:t>1</w:t>
      </w:r>
      <w:r w:rsidR="00610AAD" w:rsidRPr="00C4563C">
        <w:rPr>
          <w:rFonts w:asciiTheme="minorHAnsi" w:hAnsiTheme="minorHAnsi" w:cs="Arial"/>
          <w:bCs/>
          <w:szCs w:val="24"/>
        </w:rPr>
        <w:t>1</w:t>
      </w:r>
      <w:r w:rsidRPr="00C4563C">
        <w:rPr>
          <w:rFonts w:asciiTheme="minorHAnsi" w:hAnsiTheme="minorHAnsi" w:cs="Arial"/>
          <w:bCs/>
          <w:szCs w:val="24"/>
        </w:rPr>
        <w:t>.8.3</w:t>
      </w:r>
      <w:r w:rsidRPr="00C4563C">
        <w:rPr>
          <w:rFonts w:asciiTheme="minorHAnsi" w:hAnsiTheme="minorHAnsi" w:cs="Arial"/>
          <w:bCs/>
          <w:szCs w:val="24"/>
        </w:rPr>
        <w:tab/>
      </w:r>
      <w:r w:rsidRPr="00C4563C">
        <w:rPr>
          <w:rFonts w:asciiTheme="minorHAnsi" w:hAnsiTheme="minorHAnsi" w:cs="Arial"/>
          <w:szCs w:val="24"/>
        </w:rPr>
        <w:tab/>
        <w:t xml:space="preserve">As peças </w:t>
      </w:r>
      <w:r w:rsidR="00644CC1" w:rsidRPr="00C4563C">
        <w:rPr>
          <w:rFonts w:asciiTheme="minorHAnsi" w:hAnsiTheme="minorHAnsi" w:cs="Arial"/>
          <w:snapToGrid w:val="0"/>
          <w:szCs w:val="24"/>
        </w:rPr>
        <w:t>publicitárias</w:t>
      </w:r>
      <w:r w:rsidR="00644CC1" w:rsidRPr="00C4563C">
        <w:rPr>
          <w:rFonts w:asciiTheme="minorHAnsi" w:hAnsiTheme="minorHAnsi" w:cs="Arial"/>
          <w:szCs w:val="24"/>
        </w:rPr>
        <w:t xml:space="preserve"> </w:t>
      </w:r>
      <w:r w:rsidRPr="00C4563C">
        <w:rPr>
          <w:rFonts w:asciiTheme="minorHAnsi" w:hAnsiTheme="minorHAnsi" w:cs="Arial"/>
          <w:szCs w:val="24"/>
        </w:rPr>
        <w:t>não podem referir-se a trabalhos solicitados ou</w:t>
      </w:r>
      <w:r w:rsidR="005210B6" w:rsidRPr="00C4563C">
        <w:rPr>
          <w:rFonts w:asciiTheme="minorHAnsi" w:hAnsiTheme="minorHAnsi" w:cs="Arial"/>
          <w:szCs w:val="24"/>
        </w:rPr>
        <w:t xml:space="preserve"> aprovados pel</w:t>
      </w:r>
      <w:r w:rsidR="00881FF3" w:rsidRPr="00C4563C">
        <w:rPr>
          <w:rFonts w:asciiTheme="minorHAnsi" w:hAnsiTheme="minorHAnsi" w:cs="Arial"/>
          <w:szCs w:val="24"/>
        </w:rPr>
        <w:t>o</w:t>
      </w:r>
      <w:r w:rsidR="005210B6" w:rsidRPr="00C4563C">
        <w:rPr>
          <w:rFonts w:asciiTheme="minorHAnsi" w:hAnsiTheme="minorHAnsi" w:cs="Arial"/>
          <w:szCs w:val="24"/>
        </w:rPr>
        <w:t xml:space="preserve"> </w:t>
      </w:r>
      <w:r w:rsidR="00881FF3" w:rsidRPr="00C4563C">
        <w:rPr>
          <w:rFonts w:asciiTheme="minorHAnsi" w:hAnsiTheme="minorHAnsi" w:cs="Arial"/>
          <w:snapToGrid w:val="0"/>
          <w:szCs w:val="24"/>
        </w:rPr>
        <w:t>ANUNCIANTE</w:t>
      </w:r>
      <w:r w:rsidR="00E17518" w:rsidRPr="00C4563C">
        <w:rPr>
          <w:rFonts w:asciiTheme="minorHAnsi" w:hAnsiTheme="minorHAnsi" w:cs="Arial"/>
          <w:szCs w:val="24"/>
        </w:rPr>
        <w:t>, no âmbito de seu</w:t>
      </w:r>
      <w:r w:rsidR="00F25B4E" w:rsidRPr="00C4563C">
        <w:rPr>
          <w:rFonts w:asciiTheme="minorHAnsi" w:hAnsiTheme="minorHAnsi" w:cs="Arial"/>
          <w:szCs w:val="24"/>
        </w:rPr>
        <w:t>s</w:t>
      </w:r>
      <w:r w:rsidR="00E17518" w:rsidRPr="00C4563C">
        <w:rPr>
          <w:rFonts w:asciiTheme="minorHAnsi" w:hAnsiTheme="minorHAnsi" w:cs="Arial"/>
          <w:szCs w:val="24"/>
        </w:rPr>
        <w:t xml:space="preserve"> contrato</w:t>
      </w:r>
      <w:r w:rsidR="00F25B4E" w:rsidRPr="00C4563C">
        <w:rPr>
          <w:rFonts w:asciiTheme="minorHAnsi" w:hAnsiTheme="minorHAnsi" w:cs="Arial"/>
          <w:szCs w:val="24"/>
        </w:rPr>
        <w:t>s</w:t>
      </w:r>
      <w:r w:rsidR="00E17518" w:rsidRPr="00C4563C">
        <w:rPr>
          <w:rFonts w:asciiTheme="minorHAnsi" w:hAnsiTheme="minorHAnsi" w:cs="Arial"/>
          <w:szCs w:val="24"/>
        </w:rPr>
        <w:t xml:space="preserve"> com agência de propaganda.</w:t>
      </w:r>
    </w:p>
    <w:p w14:paraId="34367136" w14:textId="77777777" w:rsidR="001250CF" w:rsidRPr="00C4563C" w:rsidRDefault="001250CF" w:rsidP="00AC33EB">
      <w:pPr>
        <w:jc w:val="both"/>
        <w:rPr>
          <w:rFonts w:asciiTheme="minorHAnsi" w:hAnsiTheme="minorHAnsi" w:cs="Arial"/>
          <w:szCs w:val="24"/>
        </w:rPr>
      </w:pPr>
    </w:p>
    <w:p w14:paraId="68B103A5" w14:textId="3EA8300D" w:rsidR="00881FF3" w:rsidRPr="00C4563C" w:rsidRDefault="00561D6A" w:rsidP="00AC33EB">
      <w:pPr>
        <w:jc w:val="both"/>
        <w:rPr>
          <w:rFonts w:asciiTheme="minorHAnsi" w:hAnsiTheme="minorHAnsi" w:cs="Arial"/>
          <w:i/>
          <w:szCs w:val="24"/>
        </w:rPr>
      </w:pPr>
      <w:r w:rsidRPr="00C4563C">
        <w:rPr>
          <w:rFonts w:asciiTheme="minorHAnsi" w:hAnsiTheme="minorHAnsi" w:cs="Arial"/>
          <w:i/>
          <w:szCs w:val="24"/>
          <w:highlight w:val="yellow"/>
        </w:rPr>
        <w:t>&lt;</w:t>
      </w:r>
      <w:proofErr w:type="gramStart"/>
      <w:r w:rsidR="00881FF3" w:rsidRPr="00C4563C">
        <w:rPr>
          <w:rFonts w:asciiTheme="minorHAnsi" w:hAnsiTheme="minorHAnsi" w:cs="Arial"/>
          <w:i/>
          <w:szCs w:val="24"/>
          <w:highlight w:val="yellow"/>
        </w:rPr>
        <w:t>quando</w:t>
      </w:r>
      <w:proofErr w:type="gramEnd"/>
      <w:r w:rsidR="00881FF3" w:rsidRPr="00C4563C">
        <w:rPr>
          <w:rFonts w:asciiTheme="minorHAnsi" w:hAnsiTheme="minorHAnsi" w:cs="Arial"/>
          <w:i/>
          <w:szCs w:val="24"/>
          <w:highlight w:val="yellow"/>
        </w:rPr>
        <w:t xml:space="preserve"> permitido </w:t>
      </w:r>
      <w:r w:rsidR="00881FF3" w:rsidRPr="00C4563C">
        <w:rPr>
          <w:rFonts w:asciiTheme="minorHAnsi" w:hAnsiTheme="minorHAnsi" w:cs="Arial"/>
          <w:i/>
          <w:szCs w:val="24"/>
          <w:highlight w:val="yellow"/>
          <w:u w:val="single"/>
        </w:rPr>
        <w:t>consórcio</w:t>
      </w:r>
      <w:r w:rsidRPr="00C4563C">
        <w:rPr>
          <w:rFonts w:asciiTheme="minorHAnsi" w:hAnsiTheme="minorHAnsi" w:cs="Arial"/>
          <w:i/>
          <w:szCs w:val="24"/>
          <w:highlight w:val="yellow"/>
        </w:rPr>
        <w:t>, acrescentar</w:t>
      </w:r>
      <w:r w:rsidR="007E7B30" w:rsidRPr="00C4563C">
        <w:rPr>
          <w:rFonts w:asciiTheme="minorHAnsi" w:hAnsiTheme="minorHAnsi" w:cs="Arial"/>
          <w:i/>
          <w:szCs w:val="24"/>
          <w:highlight w:val="yellow"/>
        </w:rPr>
        <w:t xml:space="preserve"> o subitem a seguir</w:t>
      </w:r>
      <w:r w:rsidR="00945304" w:rsidRPr="00C4563C">
        <w:rPr>
          <w:rFonts w:asciiTheme="minorHAnsi" w:hAnsiTheme="minorHAnsi" w:cs="Arial"/>
          <w:i/>
          <w:szCs w:val="24"/>
          <w:highlight w:val="yellow"/>
        </w:rPr>
        <w:t>:</w:t>
      </w:r>
      <w:r w:rsidRPr="00C4563C">
        <w:rPr>
          <w:rFonts w:asciiTheme="minorHAnsi" w:hAnsiTheme="minorHAnsi" w:cs="Arial"/>
          <w:i/>
          <w:szCs w:val="24"/>
          <w:highlight w:val="yellow"/>
        </w:rPr>
        <w:t>&gt;</w:t>
      </w:r>
    </w:p>
    <w:p w14:paraId="69E5C53A" w14:textId="77777777" w:rsidR="00881FF3" w:rsidRPr="00C4563C" w:rsidRDefault="00881FF3" w:rsidP="00AC33EB">
      <w:pPr>
        <w:jc w:val="both"/>
        <w:rPr>
          <w:rFonts w:asciiTheme="minorHAnsi" w:hAnsiTheme="minorHAnsi" w:cs="Arial"/>
          <w:bCs/>
          <w:szCs w:val="24"/>
        </w:rPr>
      </w:pPr>
    </w:p>
    <w:p w14:paraId="2ECC3EAD" w14:textId="35657D01" w:rsidR="00881FF3" w:rsidRPr="00C4563C" w:rsidRDefault="00881FF3" w:rsidP="00AC33EB">
      <w:pPr>
        <w:jc w:val="both"/>
        <w:rPr>
          <w:rFonts w:asciiTheme="minorHAnsi" w:hAnsiTheme="minorHAnsi" w:cs="Arial"/>
          <w:bCs/>
          <w:szCs w:val="24"/>
        </w:rPr>
      </w:pPr>
      <w:r w:rsidRPr="00C4563C">
        <w:rPr>
          <w:rFonts w:asciiTheme="minorHAnsi" w:hAnsiTheme="minorHAnsi" w:cs="Arial"/>
          <w:bCs/>
          <w:szCs w:val="24"/>
          <w:highlight w:val="lightGray"/>
        </w:rPr>
        <w:t>1</w:t>
      </w:r>
      <w:r w:rsidR="00610AAD" w:rsidRPr="00C4563C">
        <w:rPr>
          <w:rFonts w:asciiTheme="minorHAnsi" w:hAnsiTheme="minorHAnsi" w:cs="Arial"/>
          <w:bCs/>
          <w:szCs w:val="24"/>
          <w:highlight w:val="lightGray"/>
        </w:rPr>
        <w:t>1</w:t>
      </w:r>
      <w:r w:rsidRPr="00C4563C">
        <w:rPr>
          <w:rFonts w:asciiTheme="minorHAnsi" w:hAnsiTheme="minorHAnsi" w:cs="Arial"/>
          <w:bCs/>
          <w:szCs w:val="24"/>
          <w:highlight w:val="lightGray"/>
        </w:rPr>
        <w:t>.8.</w:t>
      </w:r>
      <w:r w:rsidR="00980126" w:rsidRPr="00C4563C">
        <w:rPr>
          <w:rFonts w:asciiTheme="minorHAnsi" w:hAnsiTheme="minorHAnsi" w:cs="Arial"/>
          <w:bCs/>
          <w:szCs w:val="24"/>
          <w:highlight w:val="lightGray"/>
        </w:rPr>
        <w:t>3.1</w:t>
      </w:r>
      <w:r w:rsidRPr="00C4563C">
        <w:rPr>
          <w:rFonts w:asciiTheme="minorHAnsi" w:hAnsiTheme="minorHAnsi" w:cs="Arial"/>
          <w:bCs/>
          <w:szCs w:val="24"/>
          <w:highlight w:val="lightGray"/>
        </w:rPr>
        <w:t xml:space="preserve"> </w:t>
      </w:r>
      <w:r w:rsidRPr="00C4563C">
        <w:rPr>
          <w:rFonts w:asciiTheme="minorHAnsi" w:hAnsiTheme="minorHAnsi" w:cs="Arial"/>
          <w:bCs/>
          <w:szCs w:val="24"/>
          <w:highlight w:val="lightGray"/>
        </w:rPr>
        <w:tab/>
        <w:t>Em caso de participação sob a forma de consórcio, as peças e ou materia</w:t>
      </w:r>
      <w:r w:rsidR="000D69A9" w:rsidRPr="00C4563C">
        <w:rPr>
          <w:rFonts w:asciiTheme="minorHAnsi" w:hAnsiTheme="minorHAnsi" w:cs="Arial"/>
          <w:bCs/>
          <w:szCs w:val="24"/>
          <w:highlight w:val="lightGray"/>
        </w:rPr>
        <w:t>is</w:t>
      </w:r>
      <w:r w:rsidRPr="00C4563C">
        <w:rPr>
          <w:rFonts w:asciiTheme="minorHAnsi" w:hAnsiTheme="minorHAnsi" w:cs="Arial"/>
          <w:bCs/>
          <w:szCs w:val="24"/>
          <w:highlight w:val="lightGray"/>
        </w:rPr>
        <w:t xml:space="preserve"> podem ter sido concebidos e veiculados, expostos ou distribuídos por um ou mais de seus integrantes, observadas as demais condições estabelecidas nos subitens precedentes</w:t>
      </w:r>
      <w:r w:rsidR="00870B66" w:rsidRPr="00C4563C">
        <w:rPr>
          <w:rFonts w:asciiTheme="minorHAnsi" w:hAnsiTheme="minorHAnsi" w:cs="Arial"/>
          <w:bCs/>
          <w:szCs w:val="24"/>
          <w:highlight w:val="lightGray"/>
        </w:rPr>
        <w:t>.</w:t>
      </w:r>
    </w:p>
    <w:p w14:paraId="36142E3D" w14:textId="77777777" w:rsidR="00881FF3" w:rsidRPr="00C4563C" w:rsidRDefault="00881FF3" w:rsidP="00AC33EB">
      <w:pPr>
        <w:jc w:val="both"/>
        <w:rPr>
          <w:rFonts w:asciiTheme="minorHAnsi" w:hAnsiTheme="minorHAnsi" w:cs="Arial"/>
          <w:szCs w:val="24"/>
        </w:rPr>
      </w:pPr>
    </w:p>
    <w:p w14:paraId="27A1F47E" w14:textId="7827D42F" w:rsidR="008A1481" w:rsidRPr="00C4563C" w:rsidRDefault="001250CF" w:rsidP="00AC33EB">
      <w:pPr>
        <w:jc w:val="both"/>
        <w:rPr>
          <w:rFonts w:asciiTheme="minorHAnsi" w:hAnsiTheme="minorHAnsi" w:cs="Arial"/>
          <w:szCs w:val="24"/>
        </w:rPr>
      </w:pPr>
      <w:r w:rsidRPr="00C4563C">
        <w:rPr>
          <w:rFonts w:asciiTheme="minorHAnsi" w:hAnsiTheme="minorHAnsi" w:cs="Arial"/>
          <w:szCs w:val="24"/>
        </w:rPr>
        <w:t>1</w:t>
      </w:r>
      <w:r w:rsidR="00610AAD" w:rsidRPr="00C4563C">
        <w:rPr>
          <w:rFonts w:asciiTheme="minorHAnsi" w:hAnsiTheme="minorHAnsi" w:cs="Arial"/>
          <w:szCs w:val="24"/>
        </w:rPr>
        <w:t>1</w:t>
      </w:r>
      <w:r w:rsidRPr="00C4563C">
        <w:rPr>
          <w:rFonts w:asciiTheme="minorHAnsi" w:hAnsiTheme="minorHAnsi" w:cs="Arial"/>
          <w:szCs w:val="24"/>
        </w:rPr>
        <w:t>.9</w:t>
      </w:r>
      <w:r w:rsidRPr="00C4563C">
        <w:rPr>
          <w:rFonts w:asciiTheme="minorHAnsi" w:hAnsiTheme="minorHAnsi" w:cs="Arial"/>
          <w:szCs w:val="24"/>
        </w:rPr>
        <w:tab/>
      </w:r>
      <w:r w:rsidRPr="00C4563C">
        <w:rPr>
          <w:rFonts w:asciiTheme="minorHAnsi" w:hAnsiTheme="minorHAnsi" w:cs="Arial"/>
          <w:szCs w:val="24"/>
        </w:rPr>
        <w:tab/>
      </w:r>
      <w:r w:rsidR="008A1481" w:rsidRPr="00C4563C">
        <w:rPr>
          <w:rFonts w:asciiTheme="minorHAnsi" w:hAnsiTheme="minorHAnsi" w:cs="Arial"/>
          <w:szCs w:val="24"/>
          <w:u w:val="single"/>
        </w:rPr>
        <w:t xml:space="preserve">Quesito 4 - </w:t>
      </w:r>
      <w:r w:rsidR="008A1481" w:rsidRPr="00C4563C">
        <w:rPr>
          <w:rFonts w:asciiTheme="minorHAnsi" w:hAnsiTheme="minorHAnsi" w:cs="Arial"/>
          <w:szCs w:val="24"/>
          <w:u w:val="single"/>
          <w:lang w:val="x-none"/>
        </w:rPr>
        <w:t>Relatos de Soluções de Problemas de Comunicação</w:t>
      </w:r>
      <w:r w:rsidR="008A1481" w:rsidRPr="00C4563C">
        <w:rPr>
          <w:rFonts w:asciiTheme="minorHAnsi" w:hAnsiTheme="minorHAnsi" w:cs="Arial"/>
          <w:szCs w:val="24"/>
          <w:u w:val="single"/>
        </w:rPr>
        <w:t>:</w:t>
      </w:r>
      <w:r w:rsidR="008A1481" w:rsidRPr="00C4563C">
        <w:rPr>
          <w:rFonts w:asciiTheme="minorHAnsi" w:hAnsiTheme="minorHAnsi" w:cs="Arial"/>
          <w:szCs w:val="24"/>
        </w:rPr>
        <w:t xml:space="preserve"> a licitante deverá apresentar os documentos</w:t>
      </w:r>
      <w:r w:rsidR="00DE2C53" w:rsidRPr="00C4563C">
        <w:rPr>
          <w:rFonts w:asciiTheme="minorHAnsi" w:hAnsiTheme="minorHAnsi" w:cs="Arial"/>
          <w:szCs w:val="24"/>
        </w:rPr>
        <w:t xml:space="preserve">, </w:t>
      </w:r>
      <w:r w:rsidR="00E016A2" w:rsidRPr="00C4563C">
        <w:rPr>
          <w:rFonts w:asciiTheme="minorHAnsi" w:hAnsiTheme="minorHAnsi" w:cs="Arial"/>
          <w:szCs w:val="24"/>
        </w:rPr>
        <w:t xml:space="preserve">as </w:t>
      </w:r>
      <w:r w:rsidR="008A1481" w:rsidRPr="00C4563C">
        <w:rPr>
          <w:rFonts w:asciiTheme="minorHAnsi" w:hAnsiTheme="minorHAnsi" w:cs="Arial"/>
          <w:szCs w:val="24"/>
        </w:rPr>
        <w:t xml:space="preserve">informações </w:t>
      </w:r>
      <w:r w:rsidR="00DE2C53" w:rsidRPr="00C4563C">
        <w:rPr>
          <w:rFonts w:asciiTheme="minorHAnsi" w:hAnsiTheme="minorHAnsi" w:cs="Arial"/>
          <w:szCs w:val="24"/>
        </w:rPr>
        <w:t xml:space="preserve">e as peças </w:t>
      </w:r>
      <w:r w:rsidR="008A1481" w:rsidRPr="00C4563C">
        <w:rPr>
          <w:rFonts w:asciiTheme="minorHAnsi" w:hAnsiTheme="minorHAnsi" w:cs="Arial"/>
          <w:szCs w:val="24"/>
        </w:rPr>
        <w:t>que constituem o quesito em caderno específico, orientação retrato</w:t>
      </w:r>
      <w:r w:rsidR="00634390" w:rsidRPr="00C4563C">
        <w:rPr>
          <w:rFonts w:asciiTheme="minorHAnsi" w:hAnsiTheme="minorHAnsi" w:cs="Arial"/>
          <w:szCs w:val="24"/>
        </w:rPr>
        <w:t>, com ou sem uso de cores,</w:t>
      </w:r>
      <w:r w:rsidR="008A1481" w:rsidRPr="00C4563C">
        <w:rPr>
          <w:rFonts w:asciiTheme="minorHAnsi" w:hAnsiTheme="minorHAnsi" w:cs="Arial"/>
          <w:szCs w:val="24"/>
        </w:rPr>
        <w:t xml:space="preserve"> em formato A4, numerado sequencialmente a partir da primeira página interna, rubricado em todas as páginas e assinado na última por quem detenha poderes de representação da licitante, na forma de seus atos constitutivos, devidamente identificado.</w:t>
      </w:r>
    </w:p>
    <w:p w14:paraId="315BC96E" w14:textId="77777777" w:rsidR="00DE2C53" w:rsidRPr="00C4563C" w:rsidRDefault="00DE2C53" w:rsidP="00AC33EB">
      <w:pPr>
        <w:jc w:val="both"/>
        <w:rPr>
          <w:rFonts w:asciiTheme="minorHAnsi" w:hAnsiTheme="minorHAnsi" w:cs="Arial"/>
          <w:szCs w:val="24"/>
        </w:rPr>
      </w:pPr>
    </w:p>
    <w:p w14:paraId="2AD5F551" w14:textId="52ABCC7E" w:rsidR="008F5EFA" w:rsidRPr="00C4563C" w:rsidRDefault="008F5EFA" w:rsidP="00AC33EB">
      <w:pPr>
        <w:jc w:val="both"/>
        <w:rPr>
          <w:rFonts w:asciiTheme="minorHAnsi" w:hAnsiTheme="minorHAnsi" w:cs="Arial"/>
          <w:szCs w:val="24"/>
        </w:rPr>
      </w:pPr>
      <w:r w:rsidRPr="00C4563C">
        <w:rPr>
          <w:rFonts w:asciiTheme="minorHAnsi" w:hAnsiTheme="minorHAnsi" w:cs="Arial"/>
          <w:szCs w:val="24"/>
        </w:rPr>
        <w:t>1</w:t>
      </w:r>
      <w:r w:rsidR="00610AAD" w:rsidRPr="00C4563C">
        <w:rPr>
          <w:rFonts w:asciiTheme="minorHAnsi" w:hAnsiTheme="minorHAnsi" w:cs="Arial"/>
          <w:szCs w:val="24"/>
        </w:rPr>
        <w:t>1</w:t>
      </w:r>
      <w:r w:rsidRPr="00C4563C">
        <w:rPr>
          <w:rFonts w:asciiTheme="minorHAnsi" w:hAnsiTheme="minorHAnsi" w:cs="Arial"/>
          <w:szCs w:val="24"/>
        </w:rPr>
        <w:t>.9.1</w:t>
      </w:r>
      <w:r w:rsidRPr="00C4563C">
        <w:rPr>
          <w:rFonts w:asciiTheme="minorHAnsi" w:hAnsiTheme="minorHAnsi" w:cs="Arial"/>
          <w:szCs w:val="24"/>
        </w:rPr>
        <w:tab/>
      </w:r>
      <w:r w:rsidRPr="00C4563C">
        <w:rPr>
          <w:rFonts w:asciiTheme="minorHAnsi" w:hAnsiTheme="minorHAnsi" w:cs="Arial"/>
          <w:szCs w:val="24"/>
        </w:rPr>
        <w:tab/>
        <w:t>Os documentos</w:t>
      </w:r>
      <w:r w:rsidR="00E016A2" w:rsidRPr="00C4563C">
        <w:rPr>
          <w:rFonts w:asciiTheme="minorHAnsi" w:hAnsiTheme="minorHAnsi" w:cs="Arial"/>
          <w:szCs w:val="24"/>
        </w:rPr>
        <w:t xml:space="preserve">, as </w:t>
      </w:r>
      <w:r w:rsidRPr="00C4563C">
        <w:rPr>
          <w:rFonts w:asciiTheme="minorHAnsi" w:hAnsiTheme="minorHAnsi" w:cs="Arial"/>
          <w:szCs w:val="24"/>
        </w:rPr>
        <w:t xml:space="preserve">informações </w:t>
      </w:r>
      <w:r w:rsidR="00D04E50" w:rsidRPr="00C4563C">
        <w:rPr>
          <w:rFonts w:asciiTheme="minorHAnsi" w:hAnsiTheme="minorHAnsi" w:cs="Arial"/>
          <w:szCs w:val="24"/>
        </w:rPr>
        <w:t>e as peças</w:t>
      </w:r>
      <w:r w:rsidRPr="00C4563C">
        <w:rPr>
          <w:rFonts w:asciiTheme="minorHAnsi" w:hAnsiTheme="minorHAnsi" w:cs="Arial"/>
          <w:szCs w:val="24"/>
        </w:rPr>
        <w:t xml:space="preserve"> mencionad</w:t>
      </w:r>
      <w:r w:rsidR="00D04E50" w:rsidRPr="00C4563C">
        <w:rPr>
          <w:rFonts w:asciiTheme="minorHAnsi" w:hAnsiTheme="minorHAnsi" w:cs="Arial"/>
          <w:szCs w:val="24"/>
        </w:rPr>
        <w:t>a</w:t>
      </w:r>
      <w:r w:rsidRPr="00C4563C">
        <w:rPr>
          <w:rFonts w:asciiTheme="minorHAnsi" w:hAnsiTheme="minorHAnsi" w:cs="Arial"/>
          <w:szCs w:val="24"/>
        </w:rPr>
        <w:t xml:space="preserve">s no subitem precedente </w:t>
      </w:r>
      <w:r w:rsidRPr="00C4563C">
        <w:rPr>
          <w:rFonts w:asciiTheme="minorHAnsi" w:hAnsiTheme="minorHAnsi" w:cs="Arial"/>
          <w:szCs w:val="24"/>
          <w:u w:val="single"/>
        </w:rPr>
        <w:t>não</w:t>
      </w:r>
      <w:r w:rsidRPr="00C4563C">
        <w:rPr>
          <w:rFonts w:asciiTheme="minorHAnsi" w:hAnsiTheme="minorHAnsi" w:cs="Arial"/>
          <w:szCs w:val="24"/>
        </w:rPr>
        <w:t xml:space="preserve"> poderão ter </w:t>
      </w:r>
      <w:r w:rsidRPr="00C4563C">
        <w:rPr>
          <w:rFonts w:asciiTheme="minorHAnsi" w:hAnsiTheme="minorHAnsi" w:cs="Arial"/>
          <w:bCs/>
          <w:szCs w:val="24"/>
        </w:rPr>
        <w:t xml:space="preserve">informação, marca, sinal, etiqueta ou </w:t>
      </w:r>
      <w:r w:rsidR="00B23D8A" w:rsidRPr="00C4563C">
        <w:rPr>
          <w:rFonts w:asciiTheme="minorHAnsi" w:hAnsiTheme="minorHAnsi" w:cs="Arial"/>
          <w:bCs/>
          <w:szCs w:val="24"/>
        </w:rPr>
        <w:t xml:space="preserve">qualquer </w:t>
      </w:r>
      <w:r w:rsidRPr="00C4563C">
        <w:rPr>
          <w:rFonts w:asciiTheme="minorHAnsi" w:hAnsiTheme="minorHAnsi" w:cs="Arial"/>
          <w:bCs/>
          <w:szCs w:val="24"/>
        </w:rPr>
        <w:t xml:space="preserve">outro elemento </w:t>
      </w:r>
      <w:r w:rsidRPr="00C4563C">
        <w:rPr>
          <w:rFonts w:asciiTheme="minorHAnsi" w:hAnsiTheme="minorHAnsi" w:cs="Arial"/>
          <w:szCs w:val="24"/>
        </w:rPr>
        <w:t>que conste do Plano de Comunicação Publicitária – Via Não Identificada</w:t>
      </w:r>
      <w:r w:rsidR="00E016A2" w:rsidRPr="00C4563C">
        <w:rPr>
          <w:rFonts w:asciiTheme="minorHAnsi" w:hAnsiTheme="minorHAnsi" w:cs="Arial"/>
          <w:szCs w:val="24"/>
        </w:rPr>
        <w:t xml:space="preserve">, que </w:t>
      </w:r>
      <w:r w:rsidRPr="00C4563C">
        <w:rPr>
          <w:rFonts w:asciiTheme="minorHAnsi" w:hAnsiTheme="minorHAnsi" w:cs="Arial"/>
          <w:szCs w:val="24"/>
        </w:rPr>
        <w:t>possibilite a identificação da autoria deste</w:t>
      </w:r>
      <w:r w:rsidR="00DE06A8" w:rsidRPr="00C4563C">
        <w:rPr>
          <w:rFonts w:asciiTheme="minorHAnsi" w:hAnsiTheme="minorHAnsi" w:cs="Arial"/>
          <w:szCs w:val="24"/>
        </w:rPr>
        <w:t>,</w:t>
      </w:r>
      <w:r w:rsidR="000D69A9" w:rsidRPr="00C4563C">
        <w:rPr>
          <w:rFonts w:asciiTheme="minorHAnsi" w:hAnsiTheme="minorHAnsi" w:cs="Arial"/>
          <w:szCs w:val="24"/>
        </w:rPr>
        <w:t xml:space="preserve"> </w:t>
      </w:r>
      <w:r w:rsidRPr="00C4563C">
        <w:rPr>
          <w:rFonts w:asciiTheme="minorHAnsi" w:hAnsiTheme="minorHAnsi" w:cs="Arial"/>
          <w:szCs w:val="24"/>
        </w:rPr>
        <w:t>antes da abertura do Invólucro nº 2.</w:t>
      </w:r>
    </w:p>
    <w:p w14:paraId="36FD348E" w14:textId="77777777" w:rsidR="008F5EFA" w:rsidRPr="00C4563C" w:rsidRDefault="008F5EFA" w:rsidP="00AC33EB">
      <w:pPr>
        <w:jc w:val="both"/>
        <w:rPr>
          <w:rFonts w:asciiTheme="minorHAnsi" w:hAnsiTheme="minorHAnsi" w:cs="Arial"/>
          <w:szCs w:val="24"/>
        </w:rPr>
      </w:pPr>
    </w:p>
    <w:p w14:paraId="6497B447" w14:textId="1E1D5183" w:rsidR="00C60624" w:rsidRPr="00C4563C" w:rsidRDefault="00C60624" w:rsidP="00AC33EB">
      <w:pPr>
        <w:jc w:val="both"/>
        <w:rPr>
          <w:rFonts w:asciiTheme="minorHAnsi" w:hAnsiTheme="minorHAnsi" w:cs="Arial"/>
          <w:szCs w:val="24"/>
        </w:rPr>
      </w:pPr>
      <w:r w:rsidRPr="00C4563C">
        <w:rPr>
          <w:rFonts w:asciiTheme="minorHAnsi" w:hAnsiTheme="minorHAnsi" w:cs="Arial"/>
          <w:szCs w:val="24"/>
        </w:rPr>
        <w:t>1</w:t>
      </w:r>
      <w:r w:rsidR="00610AAD" w:rsidRPr="00C4563C">
        <w:rPr>
          <w:rFonts w:asciiTheme="minorHAnsi" w:hAnsiTheme="minorHAnsi" w:cs="Arial"/>
          <w:szCs w:val="24"/>
        </w:rPr>
        <w:t>1</w:t>
      </w:r>
      <w:r w:rsidRPr="00C4563C">
        <w:rPr>
          <w:rFonts w:asciiTheme="minorHAnsi" w:hAnsiTheme="minorHAnsi" w:cs="Arial"/>
          <w:szCs w:val="24"/>
        </w:rPr>
        <w:t>.10</w:t>
      </w:r>
      <w:r w:rsidRPr="00C4563C">
        <w:rPr>
          <w:rFonts w:asciiTheme="minorHAnsi" w:hAnsiTheme="minorHAnsi" w:cs="Arial"/>
          <w:szCs w:val="24"/>
        </w:rPr>
        <w:tab/>
      </w:r>
      <w:r w:rsidRPr="00C4563C">
        <w:rPr>
          <w:rFonts w:asciiTheme="minorHAnsi" w:hAnsiTheme="minorHAnsi" w:cs="Arial"/>
          <w:szCs w:val="24"/>
        </w:rPr>
        <w:tab/>
        <w:t xml:space="preserve">A licitante deverá apresentar </w:t>
      </w:r>
      <w:r w:rsidR="00933C55" w:rsidRPr="00C4563C">
        <w:rPr>
          <w:rFonts w:asciiTheme="minorHAnsi" w:hAnsiTheme="minorHAnsi" w:cs="Arial"/>
          <w:szCs w:val="24"/>
          <w:highlight w:val="yellow"/>
        </w:rPr>
        <w:t>X</w:t>
      </w:r>
      <w:r w:rsidR="00841F27" w:rsidRPr="00C4563C">
        <w:rPr>
          <w:rFonts w:asciiTheme="minorHAnsi" w:hAnsiTheme="minorHAnsi" w:cs="Arial"/>
          <w:szCs w:val="24"/>
          <w:highlight w:val="yellow"/>
        </w:rPr>
        <w:t>X</w:t>
      </w:r>
      <w:r w:rsidRPr="00C4563C">
        <w:rPr>
          <w:rFonts w:asciiTheme="minorHAnsi" w:hAnsiTheme="minorHAnsi" w:cs="Arial"/>
          <w:szCs w:val="24"/>
        </w:rPr>
        <w:t xml:space="preserve"> (</w:t>
      </w:r>
      <w:r w:rsidR="00983853" w:rsidRPr="00C4563C">
        <w:rPr>
          <w:rFonts w:asciiTheme="minorHAnsi" w:hAnsiTheme="minorHAnsi" w:cs="Arial"/>
          <w:szCs w:val="24"/>
          <w:highlight w:val="yellow"/>
        </w:rPr>
        <w:t>por extenso</w:t>
      </w:r>
      <w:r w:rsidRPr="00C4563C">
        <w:rPr>
          <w:rFonts w:asciiTheme="minorHAnsi" w:hAnsiTheme="minorHAnsi" w:cs="Arial"/>
          <w:szCs w:val="24"/>
        </w:rPr>
        <w:t xml:space="preserve">) Relatos de Soluções de Problemas de Comunicação, cada um com o máximo de </w:t>
      </w:r>
      <w:r w:rsidR="00933C55" w:rsidRPr="00C4563C">
        <w:rPr>
          <w:rFonts w:asciiTheme="minorHAnsi" w:hAnsiTheme="minorHAnsi" w:cs="Arial"/>
          <w:szCs w:val="24"/>
          <w:highlight w:val="yellow"/>
        </w:rPr>
        <w:t>X</w:t>
      </w:r>
      <w:r w:rsidR="00841F27" w:rsidRPr="00C4563C">
        <w:rPr>
          <w:rFonts w:asciiTheme="minorHAnsi" w:hAnsiTheme="minorHAnsi" w:cs="Arial"/>
          <w:szCs w:val="24"/>
          <w:highlight w:val="yellow"/>
        </w:rPr>
        <w:t>X</w:t>
      </w:r>
      <w:r w:rsidRPr="00C4563C">
        <w:rPr>
          <w:rFonts w:asciiTheme="minorHAnsi" w:hAnsiTheme="minorHAnsi" w:cs="Arial"/>
          <w:szCs w:val="24"/>
        </w:rPr>
        <w:t xml:space="preserve"> (</w:t>
      </w:r>
      <w:r w:rsidR="00983853" w:rsidRPr="00C4563C">
        <w:rPr>
          <w:rFonts w:asciiTheme="minorHAnsi" w:hAnsiTheme="minorHAnsi" w:cs="Arial"/>
          <w:szCs w:val="24"/>
          <w:highlight w:val="yellow"/>
        </w:rPr>
        <w:t>por extenso</w:t>
      </w:r>
      <w:r w:rsidRPr="00C4563C">
        <w:rPr>
          <w:rFonts w:asciiTheme="minorHAnsi" w:hAnsiTheme="minorHAnsi" w:cs="Arial"/>
          <w:szCs w:val="24"/>
        </w:rPr>
        <w:t xml:space="preserve">) páginas, em que serão descritas soluções </w:t>
      </w:r>
      <w:r w:rsidR="009C3ABE" w:rsidRPr="00C4563C">
        <w:rPr>
          <w:rFonts w:asciiTheme="minorHAnsi" w:hAnsiTheme="minorHAnsi" w:cs="Arial"/>
          <w:szCs w:val="24"/>
        </w:rPr>
        <w:t>publicitárias</w:t>
      </w:r>
      <w:r w:rsidRPr="00C4563C">
        <w:rPr>
          <w:rFonts w:asciiTheme="minorHAnsi" w:hAnsiTheme="minorHAnsi" w:cs="Arial"/>
          <w:szCs w:val="24"/>
        </w:rPr>
        <w:t xml:space="preserve"> propostas p</w:t>
      </w:r>
      <w:r w:rsidR="000732A4" w:rsidRPr="00C4563C">
        <w:rPr>
          <w:rFonts w:asciiTheme="minorHAnsi" w:hAnsiTheme="minorHAnsi" w:cs="Arial"/>
          <w:szCs w:val="24"/>
        </w:rPr>
        <w:t>ela licitante</w:t>
      </w:r>
      <w:r w:rsidRPr="00C4563C">
        <w:rPr>
          <w:rFonts w:asciiTheme="minorHAnsi" w:hAnsiTheme="minorHAnsi" w:cs="Arial"/>
          <w:szCs w:val="24"/>
        </w:rPr>
        <w:t xml:space="preserve"> e implementadas por seus clientes</w:t>
      </w:r>
      <w:r w:rsidR="000732A4" w:rsidRPr="00C4563C">
        <w:rPr>
          <w:rFonts w:asciiTheme="minorHAnsi" w:hAnsiTheme="minorHAnsi" w:cs="Arial"/>
          <w:szCs w:val="24"/>
        </w:rPr>
        <w:t>, na superação de desafios de comunicação</w:t>
      </w:r>
      <w:r w:rsidRPr="00C4563C">
        <w:rPr>
          <w:rFonts w:asciiTheme="minorHAnsi" w:hAnsiTheme="minorHAnsi" w:cs="Arial"/>
          <w:szCs w:val="24"/>
        </w:rPr>
        <w:t xml:space="preserve">. </w:t>
      </w:r>
      <w:r w:rsidR="00595D38" w:rsidRPr="00C4563C">
        <w:rPr>
          <w:rFonts w:asciiTheme="minorHAnsi" w:hAnsiTheme="minorHAnsi" w:cs="Arial"/>
          <w:szCs w:val="24"/>
        </w:rPr>
        <w:t>Cada</w:t>
      </w:r>
      <w:r w:rsidRPr="00C4563C">
        <w:rPr>
          <w:rFonts w:asciiTheme="minorHAnsi" w:hAnsiTheme="minorHAnsi" w:cs="Arial"/>
          <w:szCs w:val="24"/>
        </w:rPr>
        <w:t xml:space="preserve"> Relato:</w:t>
      </w:r>
      <w:r w:rsidR="007A64D7" w:rsidRPr="00C4563C">
        <w:rPr>
          <w:rFonts w:asciiTheme="minorHAnsi" w:hAnsiTheme="minorHAnsi" w:cs="Arial"/>
          <w:i/>
          <w:szCs w:val="24"/>
          <w:highlight w:val="yellow"/>
        </w:rPr>
        <w:t>&lt;quantidade de relatos recomendada: 03&gt;</w:t>
      </w:r>
      <w:r w:rsidR="007A64D7" w:rsidRPr="00C4563C">
        <w:rPr>
          <w:rFonts w:asciiTheme="minorHAnsi" w:hAnsiTheme="minorHAnsi" w:cs="Arial"/>
          <w:szCs w:val="24"/>
        </w:rPr>
        <w:t xml:space="preserve"> </w:t>
      </w:r>
      <w:r w:rsidR="007A64D7" w:rsidRPr="00C4563C">
        <w:rPr>
          <w:rFonts w:asciiTheme="minorHAnsi" w:hAnsiTheme="minorHAnsi" w:cs="Arial"/>
          <w:i/>
          <w:szCs w:val="24"/>
          <w:highlight w:val="yellow"/>
        </w:rPr>
        <w:t xml:space="preserve">&lt;quantidade </w:t>
      </w:r>
      <w:r w:rsidR="00E06F05" w:rsidRPr="00C4563C">
        <w:rPr>
          <w:rFonts w:asciiTheme="minorHAnsi" w:hAnsiTheme="minorHAnsi" w:cs="Arial"/>
          <w:i/>
          <w:szCs w:val="24"/>
          <w:highlight w:val="yellow"/>
        </w:rPr>
        <w:t xml:space="preserve">máxima </w:t>
      </w:r>
      <w:r w:rsidR="007A64D7" w:rsidRPr="00C4563C">
        <w:rPr>
          <w:rFonts w:asciiTheme="minorHAnsi" w:hAnsiTheme="minorHAnsi" w:cs="Arial"/>
          <w:i/>
          <w:szCs w:val="24"/>
          <w:highlight w:val="yellow"/>
        </w:rPr>
        <w:t>de páginas recomendada: 0</w:t>
      </w:r>
      <w:r w:rsidR="00674A3C" w:rsidRPr="00C4563C">
        <w:rPr>
          <w:rFonts w:asciiTheme="minorHAnsi" w:hAnsiTheme="minorHAnsi" w:cs="Arial"/>
          <w:i/>
          <w:szCs w:val="24"/>
          <w:highlight w:val="yellow"/>
        </w:rPr>
        <w:t>4</w:t>
      </w:r>
      <w:r w:rsidR="007A64D7" w:rsidRPr="00C4563C">
        <w:rPr>
          <w:rFonts w:asciiTheme="minorHAnsi" w:hAnsiTheme="minorHAnsi" w:cs="Arial"/>
          <w:i/>
          <w:szCs w:val="24"/>
          <w:highlight w:val="yellow"/>
        </w:rPr>
        <w:t>&gt;</w:t>
      </w:r>
    </w:p>
    <w:p w14:paraId="2AEBF0EB" w14:textId="77777777" w:rsidR="00C60624" w:rsidRPr="00C4563C" w:rsidRDefault="00C60624" w:rsidP="00AC33EB">
      <w:pPr>
        <w:jc w:val="both"/>
        <w:rPr>
          <w:rFonts w:asciiTheme="minorHAnsi" w:hAnsiTheme="minorHAnsi" w:cs="Arial"/>
          <w:szCs w:val="24"/>
        </w:rPr>
      </w:pPr>
    </w:p>
    <w:p w14:paraId="38863B24" w14:textId="715AE324" w:rsidR="00C60624" w:rsidRPr="00C4563C" w:rsidRDefault="00C60624" w:rsidP="00AC33EB">
      <w:pPr>
        <w:tabs>
          <w:tab w:val="left" w:pos="1701"/>
        </w:tabs>
        <w:ind w:left="1418"/>
        <w:jc w:val="both"/>
        <w:rPr>
          <w:rFonts w:asciiTheme="minorHAnsi" w:hAnsiTheme="minorHAnsi" w:cs="Arial"/>
          <w:iCs/>
          <w:szCs w:val="24"/>
        </w:rPr>
      </w:pPr>
      <w:r w:rsidRPr="00C4563C">
        <w:rPr>
          <w:rFonts w:asciiTheme="minorHAnsi" w:hAnsiTheme="minorHAnsi" w:cs="Arial"/>
          <w:szCs w:val="24"/>
        </w:rPr>
        <w:t xml:space="preserve">I </w:t>
      </w:r>
      <w:r w:rsidR="000D69A9" w:rsidRPr="00C4563C">
        <w:rPr>
          <w:rFonts w:asciiTheme="minorHAnsi" w:hAnsiTheme="minorHAnsi" w:cs="Arial"/>
          <w:szCs w:val="24"/>
        </w:rPr>
        <w:t>–</w:t>
      </w:r>
      <w:r w:rsidRPr="00C4563C">
        <w:rPr>
          <w:rFonts w:asciiTheme="minorHAnsi" w:hAnsiTheme="minorHAnsi" w:cs="Arial"/>
          <w:szCs w:val="24"/>
        </w:rPr>
        <w:t xml:space="preserve"> </w:t>
      </w:r>
      <w:r w:rsidR="000D69A9" w:rsidRPr="00C4563C">
        <w:rPr>
          <w:rFonts w:asciiTheme="minorHAnsi" w:hAnsiTheme="minorHAnsi" w:cs="Arial"/>
          <w:szCs w:val="24"/>
        </w:rPr>
        <w:t>deve</w:t>
      </w:r>
      <w:r w:rsidR="003A3B76" w:rsidRPr="00C4563C">
        <w:rPr>
          <w:rFonts w:asciiTheme="minorHAnsi" w:hAnsiTheme="minorHAnsi" w:cs="Arial"/>
          <w:szCs w:val="24"/>
        </w:rPr>
        <w:t>rá</w:t>
      </w:r>
      <w:r w:rsidR="000D69A9" w:rsidRPr="00C4563C">
        <w:rPr>
          <w:rFonts w:asciiTheme="minorHAnsi" w:hAnsiTheme="minorHAnsi" w:cs="Arial"/>
          <w:szCs w:val="24"/>
        </w:rPr>
        <w:t xml:space="preserve"> ser </w:t>
      </w:r>
      <w:r w:rsidRPr="00C4563C">
        <w:rPr>
          <w:rFonts w:asciiTheme="minorHAnsi" w:hAnsiTheme="minorHAnsi" w:cs="Arial"/>
          <w:iCs/>
          <w:szCs w:val="24"/>
        </w:rPr>
        <w:t>elaborado pela licitante</w:t>
      </w:r>
      <w:r w:rsidR="000D69A9" w:rsidRPr="00C4563C">
        <w:rPr>
          <w:rFonts w:asciiTheme="minorHAnsi" w:hAnsiTheme="minorHAnsi" w:cs="Arial"/>
          <w:iCs/>
          <w:szCs w:val="24"/>
        </w:rPr>
        <w:t>,</w:t>
      </w:r>
      <w:r w:rsidRPr="00C4563C">
        <w:rPr>
          <w:rFonts w:asciiTheme="minorHAnsi" w:hAnsiTheme="minorHAnsi" w:cs="Arial"/>
          <w:iCs/>
          <w:szCs w:val="24"/>
        </w:rPr>
        <w:t xml:space="preserve"> em papel que a identifique;</w:t>
      </w:r>
    </w:p>
    <w:p w14:paraId="1097B0C5" w14:textId="77777777" w:rsidR="00C60624" w:rsidRPr="00C4563C" w:rsidRDefault="00C60624" w:rsidP="00AC33EB">
      <w:pPr>
        <w:tabs>
          <w:tab w:val="left" w:pos="1701"/>
        </w:tabs>
        <w:ind w:left="1418"/>
        <w:jc w:val="both"/>
        <w:rPr>
          <w:rFonts w:asciiTheme="minorHAnsi" w:hAnsiTheme="minorHAnsi" w:cs="Arial"/>
          <w:iCs/>
          <w:szCs w:val="24"/>
        </w:rPr>
      </w:pPr>
    </w:p>
    <w:p w14:paraId="26651D21" w14:textId="216FD6A6" w:rsidR="00C60624" w:rsidRPr="00C4563C" w:rsidRDefault="00C60624" w:rsidP="00AC33EB">
      <w:pPr>
        <w:tabs>
          <w:tab w:val="left" w:pos="1701"/>
        </w:tabs>
        <w:ind w:left="1418"/>
        <w:jc w:val="both"/>
        <w:rPr>
          <w:rFonts w:asciiTheme="minorHAnsi" w:hAnsiTheme="minorHAnsi" w:cs="Arial"/>
          <w:szCs w:val="24"/>
        </w:rPr>
      </w:pPr>
      <w:r w:rsidRPr="00C4563C">
        <w:rPr>
          <w:rFonts w:asciiTheme="minorHAnsi" w:hAnsiTheme="minorHAnsi" w:cs="Arial"/>
          <w:iCs/>
          <w:szCs w:val="24"/>
        </w:rPr>
        <w:t xml:space="preserve">II </w:t>
      </w:r>
      <w:r w:rsidR="000D69A9" w:rsidRPr="00C4563C">
        <w:rPr>
          <w:rFonts w:asciiTheme="minorHAnsi" w:hAnsiTheme="minorHAnsi" w:cs="Arial"/>
          <w:iCs/>
          <w:szCs w:val="24"/>
        </w:rPr>
        <w:t>–</w:t>
      </w:r>
      <w:r w:rsidRPr="00C4563C">
        <w:rPr>
          <w:rFonts w:asciiTheme="minorHAnsi" w:hAnsiTheme="minorHAnsi" w:cs="Arial"/>
          <w:iCs/>
          <w:szCs w:val="24"/>
        </w:rPr>
        <w:t xml:space="preserve"> deve</w:t>
      </w:r>
      <w:r w:rsidR="003A3B76" w:rsidRPr="00C4563C">
        <w:rPr>
          <w:rFonts w:asciiTheme="minorHAnsi" w:hAnsiTheme="minorHAnsi" w:cs="Arial"/>
          <w:iCs/>
          <w:szCs w:val="24"/>
        </w:rPr>
        <w:t>rá</w:t>
      </w:r>
      <w:r w:rsidR="000D69A9" w:rsidRPr="00C4563C">
        <w:rPr>
          <w:rFonts w:asciiTheme="minorHAnsi" w:hAnsiTheme="minorHAnsi" w:cs="Arial"/>
          <w:iCs/>
          <w:szCs w:val="24"/>
        </w:rPr>
        <w:t xml:space="preserve"> contemplar </w:t>
      </w:r>
      <w:r w:rsidRPr="00C4563C">
        <w:rPr>
          <w:rFonts w:asciiTheme="minorHAnsi" w:hAnsiTheme="minorHAnsi" w:cs="Arial"/>
          <w:iCs/>
          <w:szCs w:val="24"/>
        </w:rPr>
        <w:t>nome, cargo ou função e assinatura de funcionário da licitante responsável por sua elaboração;</w:t>
      </w:r>
    </w:p>
    <w:p w14:paraId="101B513C" w14:textId="77777777" w:rsidR="00C60624" w:rsidRPr="00C4563C" w:rsidRDefault="00C60624" w:rsidP="00AC33EB">
      <w:pPr>
        <w:tabs>
          <w:tab w:val="left" w:pos="1701"/>
        </w:tabs>
        <w:ind w:left="1418"/>
        <w:jc w:val="both"/>
        <w:rPr>
          <w:rFonts w:asciiTheme="minorHAnsi" w:hAnsiTheme="minorHAnsi" w:cs="Arial"/>
          <w:szCs w:val="24"/>
        </w:rPr>
      </w:pPr>
    </w:p>
    <w:p w14:paraId="030820E6" w14:textId="379D859E" w:rsidR="00C60624" w:rsidRPr="00C4563C" w:rsidRDefault="00C60624" w:rsidP="00AC33EB">
      <w:pPr>
        <w:tabs>
          <w:tab w:val="left" w:pos="1701"/>
        </w:tabs>
        <w:ind w:left="1418"/>
        <w:jc w:val="both"/>
        <w:rPr>
          <w:rFonts w:asciiTheme="minorHAnsi" w:hAnsiTheme="minorHAnsi" w:cs="Arial"/>
          <w:szCs w:val="24"/>
        </w:rPr>
      </w:pPr>
      <w:r w:rsidRPr="00C4563C">
        <w:rPr>
          <w:rFonts w:asciiTheme="minorHAnsi" w:hAnsiTheme="minorHAnsi" w:cs="Arial"/>
          <w:szCs w:val="24"/>
        </w:rPr>
        <w:t>III - não pode referir-se a ações publicitárias</w:t>
      </w:r>
      <w:r w:rsidR="00561D6A" w:rsidRPr="00C4563C">
        <w:rPr>
          <w:rFonts w:asciiTheme="minorHAnsi" w:hAnsiTheme="minorHAnsi" w:cs="Arial"/>
          <w:szCs w:val="24"/>
        </w:rPr>
        <w:t xml:space="preserve"> solicitadas ou aprovadas pelo ANUNCIANTE</w:t>
      </w:r>
      <w:r w:rsidR="003F5164" w:rsidRPr="00C4563C">
        <w:rPr>
          <w:rFonts w:asciiTheme="minorHAnsi" w:hAnsiTheme="minorHAnsi" w:cs="Arial"/>
          <w:szCs w:val="24"/>
        </w:rPr>
        <w:t>, no âmbito de seu</w:t>
      </w:r>
      <w:r w:rsidR="00F25B4E" w:rsidRPr="00C4563C">
        <w:rPr>
          <w:rFonts w:asciiTheme="minorHAnsi" w:hAnsiTheme="minorHAnsi" w:cs="Arial"/>
          <w:szCs w:val="24"/>
        </w:rPr>
        <w:t>s</w:t>
      </w:r>
      <w:r w:rsidR="003F5164" w:rsidRPr="00C4563C">
        <w:rPr>
          <w:rFonts w:asciiTheme="minorHAnsi" w:hAnsiTheme="minorHAnsi" w:cs="Arial"/>
          <w:szCs w:val="24"/>
        </w:rPr>
        <w:t xml:space="preserve"> contrato</w:t>
      </w:r>
      <w:r w:rsidR="00F25B4E" w:rsidRPr="00C4563C">
        <w:rPr>
          <w:rFonts w:asciiTheme="minorHAnsi" w:hAnsiTheme="minorHAnsi" w:cs="Arial"/>
          <w:szCs w:val="24"/>
        </w:rPr>
        <w:t>s</w:t>
      </w:r>
      <w:r w:rsidR="003F5164" w:rsidRPr="00C4563C">
        <w:rPr>
          <w:rFonts w:asciiTheme="minorHAnsi" w:hAnsiTheme="minorHAnsi" w:cs="Arial"/>
          <w:szCs w:val="24"/>
        </w:rPr>
        <w:t xml:space="preserve"> com agência de propaganda</w:t>
      </w:r>
      <w:r w:rsidRPr="00C4563C">
        <w:rPr>
          <w:rFonts w:asciiTheme="minorHAnsi" w:hAnsiTheme="minorHAnsi" w:cs="Arial"/>
          <w:szCs w:val="24"/>
        </w:rPr>
        <w:t>;</w:t>
      </w:r>
    </w:p>
    <w:p w14:paraId="69E2D093" w14:textId="77777777" w:rsidR="00C60624" w:rsidRPr="00C4563C" w:rsidRDefault="00C60624" w:rsidP="00AC33EB">
      <w:pPr>
        <w:tabs>
          <w:tab w:val="left" w:pos="1701"/>
        </w:tabs>
        <w:ind w:left="1418"/>
        <w:jc w:val="both"/>
        <w:rPr>
          <w:rFonts w:asciiTheme="minorHAnsi" w:hAnsiTheme="minorHAnsi" w:cs="Arial"/>
          <w:szCs w:val="24"/>
        </w:rPr>
      </w:pPr>
    </w:p>
    <w:p w14:paraId="3D687A03" w14:textId="4B325CBC" w:rsidR="00C60624" w:rsidRPr="00C4563C" w:rsidRDefault="00C60624" w:rsidP="00AC33EB">
      <w:pPr>
        <w:tabs>
          <w:tab w:val="left" w:pos="1701"/>
        </w:tabs>
        <w:ind w:left="1418"/>
        <w:jc w:val="both"/>
        <w:rPr>
          <w:rFonts w:asciiTheme="minorHAnsi" w:hAnsiTheme="minorHAnsi" w:cs="Arial"/>
          <w:szCs w:val="24"/>
        </w:rPr>
      </w:pPr>
      <w:r w:rsidRPr="00C4563C">
        <w:rPr>
          <w:rFonts w:asciiTheme="minorHAnsi" w:hAnsiTheme="minorHAnsi" w:cs="Arial"/>
          <w:bCs/>
          <w:szCs w:val="24"/>
        </w:rPr>
        <w:t xml:space="preserve">IV </w:t>
      </w:r>
      <w:r w:rsidR="003A3B76" w:rsidRPr="00C4563C">
        <w:rPr>
          <w:rFonts w:asciiTheme="minorHAnsi" w:hAnsiTheme="minorHAnsi" w:cs="Arial"/>
          <w:bCs/>
          <w:szCs w:val="24"/>
        </w:rPr>
        <w:t>–</w:t>
      </w:r>
      <w:r w:rsidRPr="00C4563C">
        <w:rPr>
          <w:rFonts w:asciiTheme="minorHAnsi" w:hAnsiTheme="minorHAnsi" w:cs="Arial"/>
          <w:bCs/>
          <w:szCs w:val="24"/>
        </w:rPr>
        <w:t xml:space="preserve"> </w:t>
      </w:r>
      <w:r w:rsidRPr="00C4563C">
        <w:rPr>
          <w:rFonts w:asciiTheme="minorHAnsi" w:hAnsiTheme="minorHAnsi" w:cs="Arial"/>
          <w:szCs w:val="24"/>
        </w:rPr>
        <w:t>deve</w:t>
      </w:r>
      <w:r w:rsidR="003A3B76" w:rsidRPr="00C4563C">
        <w:rPr>
          <w:rFonts w:asciiTheme="minorHAnsi" w:hAnsiTheme="minorHAnsi" w:cs="Arial"/>
          <w:szCs w:val="24"/>
        </w:rPr>
        <w:t>rá</w:t>
      </w:r>
      <w:r w:rsidRPr="00C4563C">
        <w:rPr>
          <w:rFonts w:asciiTheme="minorHAnsi" w:hAnsiTheme="minorHAnsi" w:cs="Arial"/>
          <w:szCs w:val="24"/>
        </w:rPr>
        <w:t xml:space="preserve"> estar formalmente </w:t>
      </w:r>
      <w:r w:rsidR="00A44242">
        <w:rPr>
          <w:rFonts w:asciiTheme="minorHAnsi" w:hAnsiTheme="minorHAnsi" w:cs="Arial"/>
          <w:szCs w:val="24"/>
        </w:rPr>
        <w:t>validado</w:t>
      </w:r>
      <w:r w:rsidR="00A44242" w:rsidRPr="00C4563C">
        <w:rPr>
          <w:rFonts w:asciiTheme="minorHAnsi" w:hAnsiTheme="minorHAnsi" w:cs="Arial"/>
          <w:szCs w:val="24"/>
        </w:rPr>
        <w:t xml:space="preserve"> </w:t>
      </w:r>
      <w:r w:rsidRPr="00C4563C">
        <w:rPr>
          <w:rFonts w:asciiTheme="minorHAnsi" w:hAnsiTheme="minorHAnsi" w:cs="Arial"/>
          <w:szCs w:val="24"/>
        </w:rPr>
        <w:t xml:space="preserve">pelo </w:t>
      </w:r>
      <w:r w:rsidR="00951872" w:rsidRPr="00C4563C">
        <w:rPr>
          <w:rFonts w:asciiTheme="minorHAnsi" w:hAnsiTheme="minorHAnsi" w:cs="Arial"/>
          <w:szCs w:val="24"/>
        </w:rPr>
        <w:t xml:space="preserve">respectivo </w:t>
      </w:r>
      <w:r w:rsidRPr="00C4563C">
        <w:rPr>
          <w:rFonts w:asciiTheme="minorHAnsi" w:hAnsiTheme="minorHAnsi" w:cs="Arial"/>
          <w:szCs w:val="24"/>
        </w:rPr>
        <w:t>cliente</w:t>
      </w:r>
      <w:r w:rsidR="00DE06A8" w:rsidRPr="00C4563C">
        <w:rPr>
          <w:rFonts w:asciiTheme="minorHAnsi" w:hAnsiTheme="minorHAnsi" w:cs="Arial"/>
          <w:szCs w:val="24"/>
        </w:rPr>
        <w:t>, de forma a atestar sua autenticid</w:t>
      </w:r>
      <w:r w:rsidR="00F42AB9" w:rsidRPr="00C4563C">
        <w:rPr>
          <w:rFonts w:asciiTheme="minorHAnsi" w:hAnsiTheme="minorHAnsi" w:cs="Arial"/>
          <w:szCs w:val="24"/>
        </w:rPr>
        <w:t>a</w:t>
      </w:r>
      <w:r w:rsidR="00DE06A8" w:rsidRPr="00C4563C">
        <w:rPr>
          <w:rFonts w:asciiTheme="minorHAnsi" w:hAnsiTheme="minorHAnsi" w:cs="Arial"/>
          <w:szCs w:val="24"/>
        </w:rPr>
        <w:t>de</w:t>
      </w:r>
      <w:r w:rsidRPr="00C4563C">
        <w:rPr>
          <w:rFonts w:asciiTheme="minorHAnsi" w:hAnsiTheme="minorHAnsi" w:cs="Arial"/>
          <w:szCs w:val="24"/>
        </w:rPr>
        <w:t>.</w:t>
      </w:r>
    </w:p>
    <w:p w14:paraId="6C1D9111" w14:textId="77777777" w:rsidR="00C60624" w:rsidRPr="00C4563C" w:rsidRDefault="00C60624" w:rsidP="00AC33EB">
      <w:pPr>
        <w:jc w:val="both"/>
        <w:rPr>
          <w:rFonts w:asciiTheme="minorHAnsi" w:hAnsiTheme="minorHAnsi" w:cs="Arial"/>
          <w:szCs w:val="24"/>
        </w:rPr>
      </w:pPr>
    </w:p>
    <w:p w14:paraId="45531A0F" w14:textId="22F1489F" w:rsidR="00984710" w:rsidRPr="00C4563C" w:rsidRDefault="00984710" w:rsidP="00AC33EB">
      <w:pPr>
        <w:jc w:val="both"/>
        <w:rPr>
          <w:rFonts w:asciiTheme="minorHAnsi" w:hAnsiTheme="minorHAnsi" w:cs="Arial"/>
          <w:szCs w:val="24"/>
        </w:rPr>
      </w:pPr>
      <w:r w:rsidRPr="00C4563C">
        <w:rPr>
          <w:rFonts w:asciiTheme="minorHAnsi" w:hAnsiTheme="minorHAnsi" w:cs="Arial"/>
          <w:szCs w:val="24"/>
        </w:rPr>
        <w:t>1</w:t>
      </w:r>
      <w:r w:rsidR="00610AAD" w:rsidRPr="00C4563C">
        <w:rPr>
          <w:rFonts w:asciiTheme="minorHAnsi" w:hAnsiTheme="minorHAnsi" w:cs="Arial"/>
          <w:szCs w:val="24"/>
        </w:rPr>
        <w:t>1</w:t>
      </w:r>
      <w:r w:rsidRPr="00C4563C">
        <w:rPr>
          <w:rFonts w:asciiTheme="minorHAnsi" w:hAnsiTheme="minorHAnsi" w:cs="Arial"/>
          <w:szCs w:val="24"/>
        </w:rPr>
        <w:t>.10.1</w:t>
      </w:r>
      <w:r w:rsidRPr="00C4563C">
        <w:rPr>
          <w:rFonts w:asciiTheme="minorHAnsi" w:hAnsiTheme="minorHAnsi" w:cs="Arial"/>
          <w:szCs w:val="24"/>
        </w:rPr>
        <w:tab/>
        <w:t xml:space="preserve">A </w:t>
      </w:r>
      <w:r w:rsidR="00A44242">
        <w:rPr>
          <w:rFonts w:asciiTheme="minorHAnsi" w:hAnsiTheme="minorHAnsi" w:cs="Arial"/>
          <w:szCs w:val="24"/>
        </w:rPr>
        <w:t>validação</w:t>
      </w:r>
      <w:r w:rsidRPr="00C4563C">
        <w:rPr>
          <w:rFonts w:asciiTheme="minorHAnsi" w:hAnsiTheme="minorHAnsi" w:cs="Arial"/>
          <w:szCs w:val="24"/>
        </w:rPr>
        <w:t xml:space="preserve"> </w:t>
      </w:r>
      <w:r w:rsidR="0030546A" w:rsidRPr="00C4563C">
        <w:rPr>
          <w:rFonts w:asciiTheme="minorHAnsi" w:hAnsiTheme="minorHAnsi" w:cs="Arial"/>
          <w:szCs w:val="24"/>
        </w:rPr>
        <w:t>deverá</w:t>
      </w:r>
      <w:r w:rsidRPr="00C4563C">
        <w:rPr>
          <w:rFonts w:asciiTheme="minorHAnsi" w:hAnsiTheme="minorHAnsi" w:cs="Arial"/>
          <w:szCs w:val="24"/>
        </w:rPr>
        <w:t xml:space="preserve"> ser feita</w:t>
      </w:r>
      <w:r w:rsidR="009C248E">
        <w:rPr>
          <w:rFonts w:asciiTheme="minorHAnsi" w:hAnsiTheme="minorHAnsi" w:cs="Arial"/>
          <w:szCs w:val="24"/>
        </w:rPr>
        <w:t xml:space="preserve"> </w:t>
      </w:r>
      <w:r w:rsidR="00A44242">
        <w:rPr>
          <w:rFonts w:asciiTheme="minorHAnsi" w:hAnsiTheme="minorHAnsi" w:cs="Arial"/>
          <w:szCs w:val="24"/>
        </w:rPr>
        <w:t>em documento apartado dos relatos</w:t>
      </w:r>
      <w:r w:rsidR="00A44242" w:rsidRPr="007F09F8">
        <w:rPr>
          <w:rFonts w:asciiTheme="minorHAnsi" w:hAnsiTheme="minorHAnsi" w:cs="Arial"/>
          <w:szCs w:val="24"/>
        </w:rPr>
        <w:t xml:space="preserve">, </w:t>
      </w:r>
      <w:r w:rsidR="00A44242">
        <w:rPr>
          <w:rFonts w:asciiTheme="minorHAnsi" w:hAnsiTheme="minorHAnsi" w:cs="Arial"/>
          <w:szCs w:val="24"/>
        </w:rPr>
        <w:t>o qual não entrará no cômputo do número de página de que trata o subitem 11.10. No documento de validação constará</w:t>
      </w:r>
      <w:r w:rsidRPr="00C4563C">
        <w:rPr>
          <w:rFonts w:asciiTheme="minorHAnsi" w:hAnsiTheme="minorHAnsi" w:cs="Arial"/>
          <w:szCs w:val="24"/>
        </w:rPr>
        <w:t xml:space="preserve">, além do </w:t>
      </w:r>
      <w:r w:rsidR="00A44242">
        <w:rPr>
          <w:rFonts w:asciiTheme="minorHAnsi" w:hAnsiTheme="minorHAnsi" w:cs="Arial"/>
          <w:szCs w:val="24"/>
        </w:rPr>
        <w:t>ateste dos relatos, o número do contrato,</w:t>
      </w:r>
      <w:r w:rsidRPr="00C4563C">
        <w:rPr>
          <w:rFonts w:asciiTheme="minorHAnsi" w:hAnsiTheme="minorHAnsi" w:cs="Arial"/>
          <w:szCs w:val="24"/>
        </w:rPr>
        <w:t xml:space="preserve"> o nome empresarial do cliente, o nome</w:t>
      </w:r>
      <w:r w:rsidR="0072501C" w:rsidRPr="00C4563C">
        <w:rPr>
          <w:rFonts w:asciiTheme="minorHAnsi" w:hAnsiTheme="minorHAnsi" w:cs="Arial"/>
          <w:szCs w:val="24"/>
        </w:rPr>
        <w:t xml:space="preserve"> do signatário</w:t>
      </w:r>
      <w:r w:rsidRPr="00C4563C">
        <w:rPr>
          <w:rFonts w:asciiTheme="minorHAnsi" w:hAnsiTheme="minorHAnsi" w:cs="Arial"/>
          <w:szCs w:val="24"/>
        </w:rPr>
        <w:t xml:space="preserve">, </w:t>
      </w:r>
      <w:r w:rsidR="0072501C" w:rsidRPr="00C4563C">
        <w:rPr>
          <w:rFonts w:asciiTheme="minorHAnsi" w:hAnsiTheme="minorHAnsi" w:cs="Arial"/>
          <w:szCs w:val="24"/>
        </w:rPr>
        <w:t xml:space="preserve">seu </w:t>
      </w:r>
      <w:r w:rsidRPr="00C4563C">
        <w:rPr>
          <w:rFonts w:asciiTheme="minorHAnsi" w:hAnsiTheme="minorHAnsi" w:cs="Arial"/>
          <w:szCs w:val="24"/>
        </w:rPr>
        <w:t>cargo</w:t>
      </w:r>
      <w:r w:rsidR="0072501C" w:rsidRPr="00C4563C">
        <w:rPr>
          <w:rFonts w:asciiTheme="minorHAnsi" w:hAnsiTheme="minorHAnsi" w:cs="Arial"/>
          <w:szCs w:val="24"/>
        </w:rPr>
        <w:t>/</w:t>
      </w:r>
      <w:r w:rsidRPr="00C4563C">
        <w:rPr>
          <w:rFonts w:asciiTheme="minorHAnsi" w:hAnsiTheme="minorHAnsi" w:cs="Arial"/>
          <w:szCs w:val="24"/>
        </w:rPr>
        <w:t xml:space="preserve">função e </w:t>
      </w:r>
      <w:r w:rsidR="0072501C" w:rsidRPr="00C4563C">
        <w:rPr>
          <w:rFonts w:asciiTheme="minorHAnsi" w:hAnsiTheme="minorHAnsi" w:cs="Arial"/>
          <w:szCs w:val="24"/>
        </w:rPr>
        <w:t>su</w:t>
      </w:r>
      <w:r w:rsidRPr="00C4563C">
        <w:rPr>
          <w:rFonts w:asciiTheme="minorHAnsi" w:hAnsiTheme="minorHAnsi" w:cs="Arial"/>
          <w:szCs w:val="24"/>
        </w:rPr>
        <w:t>a assinatura.</w:t>
      </w:r>
    </w:p>
    <w:p w14:paraId="201B860C" w14:textId="77777777" w:rsidR="00C60624" w:rsidRPr="00C4563C" w:rsidRDefault="00C60624" w:rsidP="00AC33EB">
      <w:pPr>
        <w:jc w:val="both"/>
        <w:rPr>
          <w:rFonts w:asciiTheme="minorHAnsi" w:hAnsiTheme="minorHAnsi" w:cs="Arial"/>
          <w:szCs w:val="24"/>
        </w:rPr>
      </w:pPr>
    </w:p>
    <w:p w14:paraId="5AF2309B" w14:textId="38F04D00" w:rsidR="00C60624" w:rsidRPr="00C4563C" w:rsidRDefault="00C60624" w:rsidP="00AC33EB">
      <w:pPr>
        <w:jc w:val="both"/>
        <w:rPr>
          <w:rFonts w:asciiTheme="minorHAnsi" w:hAnsiTheme="minorHAnsi" w:cs="Arial"/>
          <w:szCs w:val="24"/>
        </w:rPr>
      </w:pPr>
      <w:r w:rsidRPr="00C4563C">
        <w:rPr>
          <w:rFonts w:asciiTheme="minorHAnsi" w:hAnsiTheme="minorHAnsi" w:cs="Arial"/>
          <w:szCs w:val="24"/>
        </w:rPr>
        <w:t>1</w:t>
      </w:r>
      <w:r w:rsidR="00610AAD" w:rsidRPr="00C4563C">
        <w:rPr>
          <w:rFonts w:asciiTheme="minorHAnsi" w:hAnsiTheme="minorHAnsi" w:cs="Arial"/>
          <w:szCs w:val="24"/>
        </w:rPr>
        <w:t>1</w:t>
      </w:r>
      <w:r w:rsidRPr="00C4563C">
        <w:rPr>
          <w:rFonts w:asciiTheme="minorHAnsi" w:hAnsiTheme="minorHAnsi" w:cs="Arial"/>
          <w:szCs w:val="24"/>
        </w:rPr>
        <w:t>.10.2</w:t>
      </w:r>
      <w:r w:rsidRPr="00C4563C">
        <w:rPr>
          <w:rFonts w:asciiTheme="minorHAnsi" w:hAnsiTheme="minorHAnsi" w:cs="Arial"/>
          <w:szCs w:val="24"/>
        </w:rPr>
        <w:tab/>
      </w:r>
      <w:r w:rsidR="00BF3629" w:rsidRPr="00C4563C">
        <w:rPr>
          <w:rFonts w:asciiTheme="minorHAnsi" w:hAnsiTheme="minorHAnsi" w:cs="Arial"/>
          <w:szCs w:val="24"/>
        </w:rPr>
        <w:t xml:space="preserve">Os Relatos </w:t>
      </w:r>
      <w:r w:rsidRPr="00C4563C">
        <w:rPr>
          <w:rFonts w:asciiTheme="minorHAnsi" w:hAnsiTheme="minorHAnsi" w:cs="Arial"/>
          <w:szCs w:val="24"/>
        </w:rPr>
        <w:t>de que trata o subitem 1</w:t>
      </w:r>
      <w:r w:rsidR="00D42629" w:rsidRPr="00C4563C">
        <w:rPr>
          <w:rFonts w:asciiTheme="minorHAnsi" w:hAnsiTheme="minorHAnsi" w:cs="Arial"/>
          <w:szCs w:val="24"/>
        </w:rPr>
        <w:t>1</w:t>
      </w:r>
      <w:r w:rsidRPr="00C4563C">
        <w:rPr>
          <w:rFonts w:asciiTheme="minorHAnsi" w:hAnsiTheme="minorHAnsi" w:cs="Arial"/>
          <w:szCs w:val="24"/>
        </w:rPr>
        <w:t>.10 devem ter sido implementad</w:t>
      </w:r>
      <w:r w:rsidR="00BF3629" w:rsidRPr="00C4563C">
        <w:rPr>
          <w:rFonts w:asciiTheme="minorHAnsi" w:hAnsiTheme="minorHAnsi" w:cs="Arial"/>
          <w:szCs w:val="24"/>
        </w:rPr>
        <w:t>o</w:t>
      </w:r>
      <w:r w:rsidRPr="00C4563C">
        <w:rPr>
          <w:rFonts w:asciiTheme="minorHAnsi" w:hAnsiTheme="minorHAnsi" w:cs="Arial"/>
          <w:szCs w:val="24"/>
        </w:rPr>
        <w:t xml:space="preserve">s a partir </w:t>
      </w:r>
      <w:r w:rsidR="00560AAD" w:rsidRPr="00C4563C">
        <w:rPr>
          <w:rFonts w:asciiTheme="minorHAnsi" w:hAnsiTheme="minorHAnsi" w:cs="Arial"/>
          <w:szCs w:val="24"/>
        </w:rPr>
        <w:t xml:space="preserve">de </w:t>
      </w:r>
      <w:r w:rsidR="00954DE5" w:rsidRPr="00C4563C">
        <w:rPr>
          <w:rFonts w:asciiTheme="minorHAnsi" w:hAnsiTheme="minorHAnsi" w:cs="Arial"/>
          <w:szCs w:val="24"/>
          <w:highlight w:val="yellow"/>
        </w:rPr>
        <w:t>d</w:t>
      </w:r>
      <w:r w:rsidR="005F01C0" w:rsidRPr="00C4563C">
        <w:rPr>
          <w:rFonts w:asciiTheme="minorHAnsi" w:hAnsiTheme="minorHAnsi" w:cs="Arial"/>
          <w:szCs w:val="24"/>
          <w:highlight w:val="yellow"/>
        </w:rPr>
        <w:t>ia</w:t>
      </w:r>
      <w:r w:rsidR="005F01C0" w:rsidRPr="00C4563C">
        <w:rPr>
          <w:rFonts w:asciiTheme="minorHAnsi" w:hAnsiTheme="minorHAnsi" w:cs="Arial"/>
          <w:szCs w:val="24"/>
        </w:rPr>
        <w:t xml:space="preserve"> de </w:t>
      </w:r>
      <w:r w:rsidR="00954DE5" w:rsidRPr="00C4563C">
        <w:rPr>
          <w:rFonts w:asciiTheme="minorHAnsi" w:hAnsiTheme="minorHAnsi" w:cs="Arial"/>
          <w:szCs w:val="24"/>
          <w:highlight w:val="yellow"/>
        </w:rPr>
        <w:t>m</w:t>
      </w:r>
      <w:r w:rsidR="005F01C0" w:rsidRPr="00C4563C">
        <w:rPr>
          <w:rFonts w:asciiTheme="minorHAnsi" w:hAnsiTheme="minorHAnsi" w:cs="Arial"/>
          <w:szCs w:val="24"/>
          <w:highlight w:val="yellow"/>
        </w:rPr>
        <w:t>ês</w:t>
      </w:r>
      <w:r w:rsidR="005F01C0" w:rsidRPr="00C4563C">
        <w:rPr>
          <w:rFonts w:asciiTheme="minorHAnsi" w:hAnsiTheme="minorHAnsi" w:cs="Arial"/>
          <w:szCs w:val="24"/>
        </w:rPr>
        <w:t xml:space="preserve"> de </w:t>
      </w:r>
      <w:proofErr w:type="gramStart"/>
      <w:r w:rsidR="00954DE5" w:rsidRPr="00C4563C">
        <w:rPr>
          <w:rFonts w:asciiTheme="minorHAnsi" w:hAnsiTheme="minorHAnsi" w:cs="Arial"/>
          <w:szCs w:val="24"/>
          <w:highlight w:val="yellow"/>
        </w:rPr>
        <w:t>a</w:t>
      </w:r>
      <w:r w:rsidR="005F01C0" w:rsidRPr="00C4563C">
        <w:rPr>
          <w:rFonts w:asciiTheme="minorHAnsi" w:hAnsiTheme="minorHAnsi" w:cs="Arial"/>
          <w:szCs w:val="24"/>
          <w:highlight w:val="yellow"/>
        </w:rPr>
        <w:t>no</w:t>
      </w:r>
      <w:r w:rsidR="005F01C0" w:rsidRPr="00C4563C">
        <w:rPr>
          <w:rFonts w:asciiTheme="minorHAnsi" w:hAnsiTheme="minorHAnsi" w:cs="Arial"/>
          <w:szCs w:val="24"/>
        </w:rPr>
        <w:t>.</w:t>
      </w:r>
      <w:r w:rsidR="005F01C0" w:rsidRPr="00C4563C">
        <w:rPr>
          <w:rFonts w:asciiTheme="minorHAnsi" w:hAnsiTheme="minorHAnsi" w:cs="Arial"/>
          <w:i/>
          <w:szCs w:val="24"/>
          <w:highlight w:val="yellow"/>
        </w:rPr>
        <w:t>&lt;</w:t>
      </w:r>
      <w:proofErr w:type="gramEnd"/>
      <w:r w:rsidR="005F01C0" w:rsidRPr="00C4563C">
        <w:rPr>
          <w:rFonts w:asciiTheme="minorHAnsi" w:hAnsiTheme="minorHAnsi" w:cs="Arial"/>
          <w:i/>
          <w:szCs w:val="24"/>
          <w:highlight w:val="yellow"/>
        </w:rPr>
        <w:t>período recomendado: de 2 a 5 anos</w:t>
      </w:r>
      <w:r w:rsidR="00324211" w:rsidRPr="00C4563C">
        <w:rPr>
          <w:rFonts w:asciiTheme="minorHAnsi" w:hAnsiTheme="minorHAnsi" w:cs="Arial"/>
          <w:i/>
          <w:szCs w:val="24"/>
          <w:highlight w:val="yellow"/>
        </w:rPr>
        <w:t xml:space="preserve"> anterior à licitação</w:t>
      </w:r>
      <w:r w:rsidR="005F01C0" w:rsidRPr="00C4563C">
        <w:rPr>
          <w:rFonts w:asciiTheme="minorHAnsi" w:hAnsiTheme="minorHAnsi" w:cs="Arial"/>
          <w:i/>
          <w:szCs w:val="24"/>
          <w:highlight w:val="yellow"/>
        </w:rPr>
        <w:t>&gt;</w:t>
      </w:r>
    </w:p>
    <w:p w14:paraId="183F97A2" w14:textId="77777777" w:rsidR="00C60624" w:rsidRPr="00C4563C" w:rsidRDefault="00C60624" w:rsidP="00AC33EB">
      <w:pPr>
        <w:jc w:val="both"/>
        <w:rPr>
          <w:rFonts w:asciiTheme="minorHAnsi" w:hAnsiTheme="minorHAnsi" w:cs="Arial"/>
          <w:szCs w:val="24"/>
        </w:rPr>
      </w:pPr>
    </w:p>
    <w:p w14:paraId="5AA8D5DA" w14:textId="2C25CBFB" w:rsidR="00C60624" w:rsidRPr="00C4563C" w:rsidRDefault="00C60624" w:rsidP="00AC33EB">
      <w:pPr>
        <w:jc w:val="both"/>
        <w:rPr>
          <w:rFonts w:asciiTheme="minorHAnsi" w:hAnsiTheme="minorHAnsi" w:cs="Arial"/>
          <w:szCs w:val="24"/>
        </w:rPr>
      </w:pPr>
      <w:r w:rsidRPr="00C4563C">
        <w:rPr>
          <w:rFonts w:asciiTheme="minorHAnsi" w:hAnsiTheme="minorHAnsi" w:cs="Arial"/>
          <w:bCs/>
          <w:szCs w:val="24"/>
        </w:rPr>
        <w:t>1</w:t>
      </w:r>
      <w:r w:rsidR="00610AAD" w:rsidRPr="00C4563C">
        <w:rPr>
          <w:rFonts w:asciiTheme="minorHAnsi" w:hAnsiTheme="minorHAnsi" w:cs="Arial"/>
          <w:bCs/>
          <w:szCs w:val="24"/>
        </w:rPr>
        <w:t>1</w:t>
      </w:r>
      <w:r w:rsidRPr="00C4563C">
        <w:rPr>
          <w:rFonts w:asciiTheme="minorHAnsi" w:hAnsiTheme="minorHAnsi" w:cs="Arial"/>
          <w:bCs/>
          <w:szCs w:val="24"/>
        </w:rPr>
        <w:t>.10.3</w:t>
      </w:r>
      <w:r w:rsidRPr="00C4563C">
        <w:rPr>
          <w:rFonts w:asciiTheme="minorHAnsi" w:hAnsiTheme="minorHAnsi" w:cs="Arial"/>
          <w:szCs w:val="24"/>
        </w:rPr>
        <w:tab/>
        <w:t xml:space="preserve">É permitida a inclusão de até </w:t>
      </w:r>
      <w:r w:rsidR="00014490" w:rsidRPr="00C4563C">
        <w:rPr>
          <w:rFonts w:asciiTheme="minorHAnsi" w:hAnsiTheme="minorHAnsi" w:cs="Arial"/>
          <w:szCs w:val="24"/>
          <w:highlight w:val="yellow"/>
        </w:rPr>
        <w:t>X</w:t>
      </w:r>
      <w:r w:rsidR="008804DC" w:rsidRPr="00C4563C">
        <w:rPr>
          <w:rFonts w:asciiTheme="minorHAnsi" w:hAnsiTheme="minorHAnsi" w:cs="Arial"/>
          <w:szCs w:val="24"/>
          <w:highlight w:val="yellow"/>
        </w:rPr>
        <w:t>X</w:t>
      </w:r>
      <w:r w:rsidR="00324211" w:rsidRPr="00C4563C">
        <w:rPr>
          <w:rFonts w:asciiTheme="minorHAnsi" w:hAnsiTheme="minorHAnsi" w:cs="Arial"/>
          <w:szCs w:val="24"/>
        </w:rPr>
        <w:t xml:space="preserve"> </w:t>
      </w:r>
      <w:r w:rsidRPr="00C4563C">
        <w:rPr>
          <w:rFonts w:asciiTheme="minorHAnsi" w:hAnsiTheme="minorHAnsi" w:cs="Arial"/>
          <w:szCs w:val="24"/>
        </w:rPr>
        <w:t>(</w:t>
      </w:r>
      <w:r w:rsidR="00983853" w:rsidRPr="00C4563C">
        <w:rPr>
          <w:rFonts w:asciiTheme="minorHAnsi" w:hAnsiTheme="minorHAnsi" w:cs="Arial"/>
          <w:szCs w:val="24"/>
          <w:highlight w:val="yellow"/>
        </w:rPr>
        <w:t>por extenso</w:t>
      </w:r>
      <w:r w:rsidRPr="00C4563C">
        <w:rPr>
          <w:rFonts w:asciiTheme="minorHAnsi" w:hAnsiTheme="minorHAnsi" w:cs="Arial"/>
          <w:szCs w:val="24"/>
        </w:rPr>
        <w:t xml:space="preserve">) peças </w:t>
      </w:r>
      <w:r w:rsidR="00644CC1" w:rsidRPr="00C4563C">
        <w:rPr>
          <w:rFonts w:asciiTheme="minorHAnsi" w:hAnsiTheme="minorHAnsi" w:cs="Arial"/>
          <w:snapToGrid w:val="0"/>
          <w:szCs w:val="24"/>
        </w:rPr>
        <w:t>publicitária</w:t>
      </w:r>
      <w:r w:rsidR="00E33079" w:rsidRPr="00C4563C">
        <w:rPr>
          <w:rFonts w:asciiTheme="minorHAnsi" w:hAnsiTheme="minorHAnsi" w:cs="Arial"/>
          <w:snapToGrid w:val="0"/>
          <w:szCs w:val="24"/>
        </w:rPr>
        <w:t>s</w:t>
      </w:r>
      <w:r w:rsidRPr="00C4563C">
        <w:rPr>
          <w:rFonts w:asciiTheme="minorHAnsi" w:hAnsiTheme="minorHAnsi" w:cs="Arial"/>
          <w:szCs w:val="24"/>
        </w:rPr>
        <w:t>, independentemente do meio de divulgação, do tipo ou caracterís</w:t>
      </w:r>
      <w:r w:rsidR="009130C6" w:rsidRPr="00C4563C">
        <w:rPr>
          <w:rFonts w:asciiTheme="minorHAnsi" w:hAnsiTheme="minorHAnsi" w:cs="Arial"/>
          <w:szCs w:val="24"/>
        </w:rPr>
        <w:t xml:space="preserve">tica da peça, </w:t>
      </w:r>
      <w:r w:rsidR="00054A9E" w:rsidRPr="00C4563C">
        <w:rPr>
          <w:rFonts w:asciiTheme="minorHAnsi" w:hAnsiTheme="minorHAnsi" w:cs="Arial"/>
          <w:szCs w:val="24"/>
        </w:rPr>
        <w:t>em</w:t>
      </w:r>
      <w:r w:rsidR="009130C6" w:rsidRPr="00C4563C">
        <w:rPr>
          <w:rFonts w:asciiTheme="minorHAnsi" w:hAnsiTheme="minorHAnsi" w:cs="Arial"/>
          <w:szCs w:val="24"/>
        </w:rPr>
        <w:t xml:space="preserve"> cada Relato, observando-se as seguintes regras</w:t>
      </w:r>
      <w:r w:rsidRPr="00C4563C">
        <w:rPr>
          <w:rFonts w:asciiTheme="minorHAnsi" w:hAnsiTheme="minorHAnsi" w:cs="Arial"/>
          <w:szCs w:val="24"/>
        </w:rPr>
        <w:t>:</w:t>
      </w:r>
      <w:r w:rsidR="00477392" w:rsidRPr="00C4563C">
        <w:rPr>
          <w:rFonts w:asciiTheme="minorHAnsi" w:hAnsiTheme="minorHAnsi" w:cs="Arial"/>
          <w:i/>
          <w:szCs w:val="24"/>
          <w:highlight w:val="yellow"/>
        </w:rPr>
        <w:t xml:space="preserve">&lt;quantidade </w:t>
      </w:r>
      <w:r w:rsidR="00E06F05" w:rsidRPr="00C4563C">
        <w:rPr>
          <w:rFonts w:asciiTheme="minorHAnsi" w:hAnsiTheme="minorHAnsi" w:cs="Arial"/>
          <w:i/>
          <w:szCs w:val="24"/>
          <w:highlight w:val="yellow"/>
        </w:rPr>
        <w:t xml:space="preserve">máxima </w:t>
      </w:r>
      <w:r w:rsidR="00142FBF" w:rsidRPr="00C4563C">
        <w:rPr>
          <w:rFonts w:asciiTheme="minorHAnsi" w:hAnsiTheme="minorHAnsi" w:cs="Arial"/>
          <w:i/>
          <w:szCs w:val="24"/>
          <w:highlight w:val="yellow"/>
        </w:rPr>
        <w:t>de peças</w:t>
      </w:r>
      <w:r w:rsidR="00EF11D0" w:rsidRPr="00C4563C">
        <w:rPr>
          <w:rFonts w:asciiTheme="minorHAnsi" w:hAnsiTheme="minorHAnsi" w:cs="Arial"/>
          <w:i/>
          <w:szCs w:val="24"/>
          <w:highlight w:val="yellow"/>
        </w:rPr>
        <w:t xml:space="preserve"> por relato</w:t>
      </w:r>
      <w:r w:rsidR="00142FBF" w:rsidRPr="00C4563C">
        <w:rPr>
          <w:rFonts w:asciiTheme="minorHAnsi" w:hAnsiTheme="minorHAnsi" w:cs="Arial"/>
          <w:i/>
          <w:szCs w:val="24"/>
          <w:highlight w:val="yellow"/>
        </w:rPr>
        <w:t xml:space="preserve"> </w:t>
      </w:r>
      <w:r w:rsidR="00477392" w:rsidRPr="00C4563C">
        <w:rPr>
          <w:rFonts w:asciiTheme="minorHAnsi" w:hAnsiTheme="minorHAnsi" w:cs="Arial"/>
          <w:i/>
          <w:szCs w:val="24"/>
          <w:highlight w:val="yellow"/>
        </w:rPr>
        <w:t>recomendada: 03&gt;</w:t>
      </w:r>
    </w:p>
    <w:p w14:paraId="1A20E849" w14:textId="77777777" w:rsidR="00C60624" w:rsidRPr="00C4563C" w:rsidRDefault="00C60624" w:rsidP="00AC33EB">
      <w:pPr>
        <w:jc w:val="both"/>
        <w:rPr>
          <w:rFonts w:asciiTheme="minorHAnsi" w:hAnsiTheme="minorHAnsi" w:cs="Arial"/>
          <w:szCs w:val="24"/>
        </w:rPr>
      </w:pPr>
    </w:p>
    <w:p w14:paraId="7B7BF50F" w14:textId="63C4DF9E" w:rsidR="00C60624" w:rsidRPr="00C4563C" w:rsidRDefault="00C60624" w:rsidP="00AC33EB">
      <w:pPr>
        <w:tabs>
          <w:tab w:val="left" w:pos="1701"/>
        </w:tabs>
        <w:ind w:left="1418"/>
        <w:jc w:val="both"/>
        <w:rPr>
          <w:rFonts w:asciiTheme="minorHAnsi" w:hAnsiTheme="minorHAnsi" w:cs="Arial"/>
          <w:szCs w:val="24"/>
        </w:rPr>
      </w:pPr>
      <w:r w:rsidRPr="00C4563C">
        <w:rPr>
          <w:rFonts w:asciiTheme="minorHAnsi" w:hAnsiTheme="minorHAnsi" w:cs="Arial"/>
          <w:szCs w:val="24"/>
        </w:rPr>
        <w:t>I - as peças eletrônicas deverão ser fornecidas em DVD</w:t>
      </w:r>
      <w:r w:rsidR="00644CC1" w:rsidRPr="00C4563C">
        <w:rPr>
          <w:rFonts w:asciiTheme="minorHAnsi" w:hAnsiTheme="minorHAnsi" w:cs="Arial"/>
          <w:szCs w:val="24"/>
        </w:rPr>
        <w:t xml:space="preserve">, </w:t>
      </w:r>
      <w:r w:rsidRPr="00C4563C">
        <w:rPr>
          <w:rFonts w:asciiTheme="minorHAnsi" w:hAnsiTheme="minorHAnsi" w:cs="Arial"/>
          <w:szCs w:val="24"/>
        </w:rPr>
        <w:t>CD</w:t>
      </w:r>
      <w:r w:rsidR="00644CC1" w:rsidRPr="00C4563C">
        <w:rPr>
          <w:rFonts w:asciiTheme="minorHAnsi" w:hAnsiTheme="minorHAnsi" w:cs="Arial"/>
          <w:szCs w:val="24"/>
        </w:rPr>
        <w:t xml:space="preserve"> ou </w:t>
      </w:r>
      <w:r w:rsidR="00644CC1" w:rsidRPr="00C4563C">
        <w:rPr>
          <w:rFonts w:asciiTheme="minorHAnsi" w:hAnsiTheme="minorHAnsi" w:cs="Arial"/>
          <w:i/>
          <w:szCs w:val="24"/>
        </w:rPr>
        <w:t>pen</w:t>
      </w:r>
      <w:r w:rsidR="00706812" w:rsidRPr="00C4563C">
        <w:rPr>
          <w:rFonts w:asciiTheme="minorHAnsi" w:hAnsiTheme="minorHAnsi" w:cs="Arial"/>
          <w:i/>
          <w:szCs w:val="24"/>
        </w:rPr>
        <w:t xml:space="preserve"> </w:t>
      </w:r>
      <w:r w:rsidR="00644CC1" w:rsidRPr="00C4563C">
        <w:rPr>
          <w:rFonts w:asciiTheme="minorHAnsi" w:hAnsiTheme="minorHAnsi" w:cs="Arial"/>
          <w:i/>
          <w:szCs w:val="24"/>
        </w:rPr>
        <w:t>drive</w:t>
      </w:r>
      <w:r w:rsidRPr="00C4563C">
        <w:rPr>
          <w:rFonts w:asciiTheme="minorHAnsi" w:hAnsiTheme="minorHAnsi" w:cs="Arial"/>
          <w:szCs w:val="24"/>
        </w:rPr>
        <w:t xml:space="preserve">, executáveis no sistema operacional </w:t>
      </w:r>
      <w:r w:rsidRPr="00C4563C">
        <w:rPr>
          <w:rFonts w:asciiTheme="minorHAnsi" w:hAnsiTheme="minorHAnsi" w:cs="Arial"/>
          <w:i/>
          <w:szCs w:val="24"/>
        </w:rPr>
        <w:t>Windows</w:t>
      </w:r>
      <w:r w:rsidRPr="00C4563C">
        <w:rPr>
          <w:rFonts w:asciiTheme="minorHAnsi" w:hAnsiTheme="minorHAnsi" w:cs="Arial"/>
          <w:szCs w:val="24"/>
        </w:rPr>
        <w:t>, podendo integrar o caderno específico previsto no subitem 1</w:t>
      </w:r>
      <w:r w:rsidR="00D42629" w:rsidRPr="00C4563C">
        <w:rPr>
          <w:rFonts w:asciiTheme="minorHAnsi" w:hAnsiTheme="minorHAnsi" w:cs="Arial"/>
          <w:szCs w:val="24"/>
        </w:rPr>
        <w:t>1</w:t>
      </w:r>
      <w:r w:rsidRPr="00C4563C">
        <w:rPr>
          <w:rFonts w:asciiTheme="minorHAnsi" w:hAnsiTheme="minorHAnsi" w:cs="Arial"/>
          <w:szCs w:val="24"/>
        </w:rPr>
        <w:t>.9 ou ser apresentadas soltas;</w:t>
      </w:r>
    </w:p>
    <w:p w14:paraId="5D7537A9" w14:textId="77777777" w:rsidR="00C60624" w:rsidRPr="00C4563C" w:rsidRDefault="00C60624" w:rsidP="00AC33EB">
      <w:pPr>
        <w:tabs>
          <w:tab w:val="left" w:pos="1701"/>
        </w:tabs>
        <w:ind w:left="1418"/>
        <w:jc w:val="both"/>
        <w:rPr>
          <w:rFonts w:asciiTheme="minorHAnsi" w:hAnsiTheme="minorHAnsi" w:cs="Arial"/>
          <w:szCs w:val="24"/>
        </w:rPr>
      </w:pPr>
    </w:p>
    <w:p w14:paraId="74E527EE" w14:textId="74F0FCEE" w:rsidR="00C60624" w:rsidRPr="00C4563C" w:rsidRDefault="00C60624" w:rsidP="00AC33EB">
      <w:pPr>
        <w:tabs>
          <w:tab w:val="left" w:pos="1701"/>
        </w:tabs>
        <w:ind w:left="1418"/>
        <w:jc w:val="both"/>
        <w:rPr>
          <w:rFonts w:asciiTheme="minorHAnsi" w:hAnsiTheme="minorHAnsi" w:cs="Arial"/>
          <w:szCs w:val="24"/>
        </w:rPr>
      </w:pPr>
      <w:r w:rsidRPr="00C4563C">
        <w:rPr>
          <w:rFonts w:asciiTheme="minorHAnsi" w:hAnsiTheme="minorHAnsi" w:cs="Arial"/>
          <w:szCs w:val="24"/>
        </w:rPr>
        <w:t>II - as peças gráficas poderão integrar o caderno específico previsto no subitem 1</w:t>
      </w:r>
      <w:r w:rsidR="00D42629" w:rsidRPr="00C4563C">
        <w:rPr>
          <w:rFonts w:asciiTheme="minorHAnsi" w:hAnsiTheme="minorHAnsi" w:cs="Arial"/>
          <w:szCs w:val="24"/>
        </w:rPr>
        <w:t>1</w:t>
      </w:r>
      <w:r w:rsidRPr="00C4563C">
        <w:rPr>
          <w:rFonts w:asciiTheme="minorHAnsi" w:hAnsiTheme="minorHAnsi" w:cs="Arial"/>
          <w:szCs w:val="24"/>
        </w:rPr>
        <w:t>.9, em papel A4 ou A3 dobrado, ou ser apresentadas soltas</w:t>
      </w:r>
      <w:r w:rsidR="005A556D" w:rsidRPr="00C4563C">
        <w:rPr>
          <w:rFonts w:asciiTheme="minorHAnsi" w:hAnsiTheme="minorHAnsi" w:cs="Arial"/>
          <w:szCs w:val="24"/>
        </w:rPr>
        <w:t>, em qualquer formado, dobradas ou não</w:t>
      </w:r>
      <w:r w:rsidRPr="00C4563C">
        <w:rPr>
          <w:rFonts w:asciiTheme="minorHAnsi" w:hAnsiTheme="minorHAnsi" w:cs="Arial"/>
          <w:szCs w:val="24"/>
        </w:rPr>
        <w:t xml:space="preserve">. Em todos os casos, </w:t>
      </w:r>
      <w:r w:rsidR="00EF11D0" w:rsidRPr="00C4563C">
        <w:rPr>
          <w:rFonts w:asciiTheme="minorHAnsi" w:hAnsiTheme="minorHAnsi" w:cs="Arial"/>
          <w:szCs w:val="24"/>
        </w:rPr>
        <w:t>deverá ser preservada a capacidade de leitura das peças e</w:t>
      </w:r>
      <w:r w:rsidRPr="00C4563C">
        <w:rPr>
          <w:rFonts w:asciiTheme="minorHAnsi" w:hAnsiTheme="minorHAnsi" w:cs="Arial"/>
          <w:szCs w:val="24"/>
        </w:rPr>
        <w:t xml:space="preserve"> indicadas suas dimensões originais;</w:t>
      </w:r>
    </w:p>
    <w:p w14:paraId="1639D7FD" w14:textId="77777777" w:rsidR="00C60624" w:rsidRPr="00C4563C" w:rsidRDefault="00C60624" w:rsidP="00AC33EB">
      <w:pPr>
        <w:tabs>
          <w:tab w:val="left" w:pos="1701"/>
        </w:tabs>
        <w:ind w:left="1418"/>
        <w:jc w:val="both"/>
        <w:rPr>
          <w:rFonts w:asciiTheme="minorHAnsi" w:hAnsiTheme="minorHAnsi" w:cs="Arial"/>
          <w:bCs/>
          <w:szCs w:val="24"/>
        </w:rPr>
      </w:pPr>
    </w:p>
    <w:p w14:paraId="441FC892" w14:textId="5487AAA3" w:rsidR="00C60624" w:rsidRPr="00C4563C" w:rsidRDefault="00C60624" w:rsidP="00AC33EB">
      <w:pPr>
        <w:tabs>
          <w:tab w:val="left" w:pos="1701"/>
        </w:tabs>
        <w:ind w:left="1418"/>
        <w:jc w:val="both"/>
        <w:rPr>
          <w:rFonts w:asciiTheme="minorHAnsi" w:hAnsiTheme="minorHAnsi" w:cs="Arial"/>
          <w:bCs/>
          <w:szCs w:val="24"/>
        </w:rPr>
      </w:pPr>
      <w:r w:rsidRPr="00C4563C">
        <w:rPr>
          <w:rFonts w:asciiTheme="minorHAnsi" w:hAnsiTheme="minorHAnsi" w:cs="Arial"/>
          <w:bCs/>
          <w:szCs w:val="24"/>
        </w:rPr>
        <w:t>III - p</w:t>
      </w:r>
      <w:r w:rsidRPr="00C4563C">
        <w:rPr>
          <w:rFonts w:asciiTheme="minorHAnsi" w:hAnsiTheme="minorHAnsi" w:cs="Arial"/>
          <w:szCs w:val="24"/>
        </w:rPr>
        <w:t xml:space="preserve">ara cada peça </w:t>
      </w:r>
      <w:r w:rsidR="00644CC1" w:rsidRPr="00C4563C">
        <w:rPr>
          <w:rFonts w:asciiTheme="minorHAnsi" w:hAnsiTheme="minorHAnsi" w:cs="Arial"/>
          <w:snapToGrid w:val="0"/>
          <w:szCs w:val="24"/>
        </w:rPr>
        <w:t>publicitária</w:t>
      </w:r>
      <w:r w:rsidRPr="00C4563C">
        <w:rPr>
          <w:rFonts w:asciiTheme="minorHAnsi" w:hAnsiTheme="minorHAnsi" w:cs="Arial"/>
          <w:szCs w:val="24"/>
        </w:rPr>
        <w:t>, deverá ser apresentada ficha técnica com a indicação sucinta do problema que se prop</w:t>
      </w:r>
      <w:r w:rsidR="00F402FF" w:rsidRPr="00C4563C">
        <w:rPr>
          <w:rFonts w:asciiTheme="minorHAnsi" w:hAnsiTheme="minorHAnsi" w:cs="Arial"/>
          <w:szCs w:val="24"/>
        </w:rPr>
        <w:t>ô</w:t>
      </w:r>
      <w:r w:rsidR="00D8157B" w:rsidRPr="00C4563C">
        <w:rPr>
          <w:rFonts w:asciiTheme="minorHAnsi" w:hAnsiTheme="minorHAnsi" w:cs="Arial"/>
          <w:szCs w:val="24"/>
        </w:rPr>
        <w:t>s</w:t>
      </w:r>
      <w:r w:rsidRPr="00C4563C">
        <w:rPr>
          <w:rFonts w:asciiTheme="minorHAnsi" w:hAnsiTheme="minorHAnsi" w:cs="Arial"/>
          <w:szCs w:val="24"/>
        </w:rPr>
        <w:t xml:space="preserve"> a resolver.</w:t>
      </w:r>
    </w:p>
    <w:p w14:paraId="58D5D955" w14:textId="77777777" w:rsidR="00C60624" w:rsidRPr="00C4563C" w:rsidRDefault="00C60624" w:rsidP="00AC33EB">
      <w:pPr>
        <w:rPr>
          <w:rFonts w:asciiTheme="minorHAnsi" w:hAnsiTheme="minorHAnsi" w:cs="Arial"/>
          <w:szCs w:val="24"/>
        </w:rPr>
      </w:pPr>
    </w:p>
    <w:p w14:paraId="71DE333E" w14:textId="709B7CFE" w:rsidR="0099320E" w:rsidRPr="00C4563C" w:rsidRDefault="0099320E" w:rsidP="00AC33EB">
      <w:pPr>
        <w:jc w:val="both"/>
        <w:rPr>
          <w:rFonts w:asciiTheme="minorHAnsi" w:hAnsiTheme="minorHAnsi" w:cs="Arial"/>
          <w:bCs/>
          <w:szCs w:val="24"/>
        </w:rPr>
      </w:pPr>
      <w:r w:rsidRPr="00C4563C">
        <w:rPr>
          <w:rFonts w:asciiTheme="minorHAnsi" w:hAnsiTheme="minorHAnsi" w:cs="Arial"/>
          <w:szCs w:val="24"/>
        </w:rPr>
        <w:t>1</w:t>
      </w:r>
      <w:r w:rsidR="00610AAD" w:rsidRPr="00C4563C">
        <w:rPr>
          <w:rFonts w:asciiTheme="minorHAnsi" w:hAnsiTheme="minorHAnsi" w:cs="Arial"/>
          <w:szCs w:val="24"/>
        </w:rPr>
        <w:t>1</w:t>
      </w:r>
      <w:r w:rsidRPr="00C4563C">
        <w:rPr>
          <w:rFonts w:asciiTheme="minorHAnsi" w:hAnsiTheme="minorHAnsi" w:cs="Arial"/>
          <w:szCs w:val="24"/>
        </w:rPr>
        <w:t>.10.3.1</w:t>
      </w:r>
      <w:r w:rsidRPr="00C4563C">
        <w:rPr>
          <w:rFonts w:asciiTheme="minorHAnsi" w:hAnsiTheme="minorHAnsi" w:cs="Arial"/>
          <w:szCs w:val="24"/>
        </w:rPr>
        <w:tab/>
        <w:t>A ficha técnica de cada peça, observada a quantidade de peças estabelecida no subitem 1</w:t>
      </w:r>
      <w:r w:rsidR="00D42629" w:rsidRPr="00C4563C">
        <w:rPr>
          <w:rFonts w:asciiTheme="minorHAnsi" w:hAnsiTheme="minorHAnsi" w:cs="Arial"/>
          <w:szCs w:val="24"/>
        </w:rPr>
        <w:t>1</w:t>
      </w:r>
      <w:r w:rsidRPr="00C4563C">
        <w:rPr>
          <w:rFonts w:asciiTheme="minorHAnsi" w:hAnsiTheme="minorHAnsi" w:cs="Arial"/>
          <w:szCs w:val="24"/>
        </w:rPr>
        <w:t>.10.3 deverá compor o limite de páginas estabelecido no subitem 1</w:t>
      </w:r>
      <w:r w:rsidR="005129A5" w:rsidRPr="00C4563C">
        <w:rPr>
          <w:rFonts w:asciiTheme="minorHAnsi" w:hAnsiTheme="minorHAnsi" w:cs="Arial"/>
          <w:szCs w:val="24"/>
        </w:rPr>
        <w:t>1</w:t>
      </w:r>
      <w:r w:rsidRPr="00C4563C">
        <w:rPr>
          <w:rFonts w:asciiTheme="minorHAnsi" w:hAnsiTheme="minorHAnsi" w:cs="Arial"/>
          <w:szCs w:val="24"/>
        </w:rPr>
        <w:t>.10 para descrição do Relato.</w:t>
      </w:r>
    </w:p>
    <w:p w14:paraId="27E09CD6" w14:textId="77777777" w:rsidR="00A075BA" w:rsidRPr="00C4563C" w:rsidRDefault="00A075BA" w:rsidP="00AC33EB">
      <w:pPr>
        <w:rPr>
          <w:rFonts w:asciiTheme="minorHAnsi" w:hAnsiTheme="minorHAnsi" w:cs="Arial"/>
          <w:szCs w:val="24"/>
        </w:rPr>
      </w:pPr>
    </w:p>
    <w:p w14:paraId="7460D039" w14:textId="77777777" w:rsidR="0099320E" w:rsidRPr="00C4563C" w:rsidRDefault="0099320E" w:rsidP="00AC33EB">
      <w:pPr>
        <w:rPr>
          <w:rFonts w:asciiTheme="minorHAnsi" w:hAnsiTheme="minorHAnsi" w:cs="Arial"/>
          <w:szCs w:val="24"/>
        </w:rPr>
      </w:pPr>
    </w:p>
    <w:p w14:paraId="46B4D073" w14:textId="38390695" w:rsidR="001250CF" w:rsidRPr="00C4563C" w:rsidRDefault="001250CF" w:rsidP="00AC33EB">
      <w:pPr>
        <w:tabs>
          <w:tab w:val="left" w:pos="1418"/>
        </w:tabs>
        <w:jc w:val="both"/>
        <w:rPr>
          <w:rFonts w:asciiTheme="minorHAnsi" w:hAnsiTheme="minorHAnsi" w:cs="Arial"/>
          <w:b/>
          <w:szCs w:val="24"/>
        </w:rPr>
      </w:pPr>
      <w:r w:rsidRPr="00C4563C">
        <w:rPr>
          <w:rFonts w:asciiTheme="minorHAnsi" w:hAnsiTheme="minorHAnsi" w:cs="Arial"/>
          <w:b/>
          <w:szCs w:val="24"/>
        </w:rPr>
        <w:t>1</w:t>
      </w:r>
      <w:r w:rsidR="00D350D8" w:rsidRPr="00C4563C">
        <w:rPr>
          <w:rFonts w:asciiTheme="minorHAnsi" w:hAnsiTheme="minorHAnsi" w:cs="Arial"/>
          <w:b/>
          <w:szCs w:val="24"/>
        </w:rPr>
        <w:t>2</w:t>
      </w:r>
      <w:r w:rsidRPr="00C4563C">
        <w:rPr>
          <w:rFonts w:asciiTheme="minorHAnsi" w:hAnsiTheme="minorHAnsi" w:cs="Arial"/>
          <w:b/>
          <w:szCs w:val="24"/>
        </w:rPr>
        <w:t>.</w:t>
      </w:r>
      <w:r w:rsidRPr="00C4563C">
        <w:rPr>
          <w:rFonts w:asciiTheme="minorHAnsi" w:hAnsiTheme="minorHAnsi" w:cs="Arial"/>
          <w:b/>
          <w:szCs w:val="24"/>
        </w:rPr>
        <w:tab/>
        <w:t>JULGAMENTO DAS PROPOSTAS TÉCNICAS</w:t>
      </w:r>
    </w:p>
    <w:p w14:paraId="21AD9B47" w14:textId="77777777" w:rsidR="004F1AB8" w:rsidRPr="00C4563C" w:rsidRDefault="004F1AB8" w:rsidP="00AC33EB">
      <w:pPr>
        <w:jc w:val="both"/>
        <w:rPr>
          <w:rFonts w:asciiTheme="minorHAnsi" w:hAnsiTheme="minorHAnsi" w:cs="Arial"/>
          <w:szCs w:val="24"/>
        </w:rPr>
      </w:pPr>
    </w:p>
    <w:p w14:paraId="5AE4EB36" w14:textId="77777777" w:rsidR="00F95F8F" w:rsidRPr="00C4563C" w:rsidRDefault="00F95F8F"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40, VII, Lei nº 8.666/1993.</w:t>
      </w:r>
    </w:p>
    <w:p w14:paraId="0D92FC47" w14:textId="77777777" w:rsidR="00F95F8F" w:rsidRPr="00C4563C" w:rsidRDefault="00F95F8F" w:rsidP="00AC33EB">
      <w:pPr>
        <w:jc w:val="both"/>
        <w:rPr>
          <w:rFonts w:asciiTheme="minorHAnsi" w:hAnsiTheme="minorHAnsi" w:cs="Arial"/>
          <w:szCs w:val="24"/>
        </w:rPr>
      </w:pPr>
    </w:p>
    <w:p w14:paraId="1C2AC1EB" w14:textId="0AB5F1EA" w:rsidR="001250CF" w:rsidRPr="00C4563C" w:rsidRDefault="001250CF" w:rsidP="00AC33EB">
      <w:pPr>
        <w:jc w:val="both"/>
        <w:rPr>
          <w:rFonts w:asciiTheme="minorHAnsi" w:hAnsiTheme="minorHAnsi" w:cs="Arial"/>
          <w:szCs w:val="24"/>
        </w:rPr>
      </w:pPr>
      <w:r w:rsidRPr="00C4563C">
        <w:rPr>
          <w:rFonts w:asciiTheme="minorHAnsi" w:hAnsiTheme="minorHAnsi" w:cs="Arial"/>
          <w:szCs w:val="24"/>
        </w:rPr>
        <w:t>1</w:t>
      </w:r>
      <w:r w:rsidR="00610AAD" w:rsidRPr="00C4563C">
        <w:rPr>
          <w:rFonts w:asciiTheme="minorHAnsi" w:hAnsiTheme="minorHAnsi" w:cs="Arial"/>
          <w:szCs w:val="24"/>
        </w:rPr>
        <w:t>2</w:t>
      </w:r>
      <w:r w:rsidRPr="00C4563C">
        <w:rPr>
          <w:rFonts w:asciiTheme="minorHAnsi" w:hAnsiTheme="minorHAnsi" w:cs="Arial"/>
          <w:szCs w:val="24"/>
        </w:rPr>
        <w:t>.1</w:t>
      </w:r>
      <w:r w:rsidRPr="00C4563C">
        <w:rPr>
          <w:rFonts w:asciiTheme="minorHAnsi" w:hAnsiTheme="minorHAnsi" w:cs="Arial"/>
          <w:szCs w:val="24"/>
        </w:rPr>
        <w:tab/>
      </w:r>
      <w:r w:rsidRPr="00C4563C">
        <w:rPr>
          <w:rFonts w:asciiTheme="minorHAnsi" w:hAnsiTheme="minorHAnsi" w:cs="Arial"/>
          <w:szCs w:val="24"/>
        </w:rPr>
        <w:tab/>
        <w:t>A Subcomissão Técnica</w:t>
      </w:r>
      <w:r w:rsidR="00595D38" w:rsidRPr="00C4563C">
        <w:rPr>
          <w:rFonts w:asciiTheme="minorHAnsi" w:hAnsiTheme="minorHAnsi" w:cs="Arial"/>
          <w:szCs w:val="24"/>
        </w:rPr>
        <w:t>,</w:t>
      </w:r>
      <w:r w:rsidRPr="00C4563C">
        <w:rPr>
          <w:rFonts w:asciiTheme="minorHAnsi" w:hAnsiTheme="minorHAnsi" w:cs="Arial"/>
          <w:szCs w:val="24"/>
        </w:rPr>
        <w:t xml:space="preserve"> prevista no item </w:t>
      </w:r>
      <w:r w:rsidR="00A177FB" w:rsidRPr="00C4563C">
        <w:rPr>
          <w:rFonts w:asciiTheme="minorHAnsi" w:hAnsiTheme="minorHAnsi" w:cs="Arial"/>
          <w:szCs w:val="24"/>
        </w:rPr>
        <w:t>20</w:t>
      </w:r>
      <w:r w:rsidR="00595D38" w:rsidRPr="00C4563C">
        <w:rPr>
          <w:rFonts w:asciiTheme="minorHAnsi" w:hAnsiTheme="minorHAnsi" w:cs="Arial"/>
          <w:szCs w:val="24"/>
        </w:rPr>
        <w:t>,</w:t>
      </w:r>
      <w:r w:rsidRPr="00C4563C">
        <w:rPr>
          <w:rFonts w:asciiTheme="minorHAnsi" w:hAnsiTheme="minorHAnsi" w:cs="Arial"/>
          <w:szCs w:val="24"/>
        </w:rPr>
        <w:t xml:space="preserve"> analisará as Propostas Técnicas das licitantes quanto ao atendimento das condições estabelecidas neste Edital.</w:t>
      </w:r>
    </w:p>
    <w:p w14:paraId="2F5E2705" w14:textId="77777777" w:rsidR="001250CF" w:rsidRPr="00C4563C" w:rsidRDefault="001250CF" w:rsidP="00AC33EB">
      <w:pPr>
        <w:ind w:left="1418" w:hanging="1418"/>
        <w:jc w:val="both"/>
        <w:rPr>
          <w:rFonts w:asciiTheme="minorHAnsi" w:hAnsiTheme="minorHAnsi" w:cs="Arial"/>
          <w:szCs w:val="24"/>
        </w:rPr>
      </w:pPr>
    </w:p>
    <w:p w14:paraId="4A0BABB4" w14:textId="6E013023" w:rsidR="001250CF" w:rsidRPr="00C4563C" w:rsidRDefault="001250CF" w:rsidP="00AC33EB">
      <w:pPr>
        <w:jc w:val="both"/>
        <w:rPr>
          <w:rFonts w:asciiTheme="minorHAnsi" w:hAnsiTheme="minorHAnsi" w:cs="Arial"/>
          <w:szCs w:val="24"/>
        </w:rPr>
      </w:pPr>
      <w:r w:rsidRPr="00C4563C">
        <w:rPr>
          <w:rFonts w:asciiTheme="minorHAnsi" w:hAnsiTheme="minorHAnsi" w:cs="Arial"/>
          <w:szCs w:val="24"/>
        </w:rPr>
        <w:t>1</w:t>
      </w:r>
      <w:r w:rsidR="00610AAD" w:rsidRPr="00C4563C">
        <w:rPr>
          <w:rFonts w:asciiTheme="minorHAnsi" w:hAnsiTheme="minorHAnsi" w:cs="Arial"/>
          <w:szCs w:val="24"/>
        </w:rPr>
        <w:t>2</w:t>
      </w:r>
      <w:r w:rsidRPr="00C4563C">
        <w:rPr>
          <w:rFonts w:asciiTheme="minorHAnsi" w:hAnsiTheme="minorHAnsi" w:cs="Arial"/>
          <w:szCs w:val="24"/>
        </w:rPr>
        <w:t>.2</w:t>
      </w:r>
      <w:r w:rsidRPr="00C4563C">
        <w:rPr>
          <w:rFonts w:asciiTheme="minorHAnsi" w:hAnsiTheme="minorHAnsi" w:cs="Arial"/>
          <w:szCs w:val="24"/>
        </w:rPr>
        <w:tab/>
      </w:r>
      <w:r w:rsidRPr="00C4563C">
        <w:rPr>
          <w:rFonts w:asciiTheme="minorHAnsi" w:hAnsiTheme="minorHAnsi" w:cs="Arial"/>
          <w:szCs w:val="24"/>
        </w:rPr>
        <w:tab/>
        <w:t>Serão levados em conta pela Subcomissão Técnica, como critério de julgamento técnico, os seguintes atributos da Proposta</w:t>
      </w:r>
      <w:r w:rsidR="003C1044" w:rsidRPr="00C4563C">
        <w:rPr>
          <w:rFonts w:asciiTheme="minorHAnsi" w:hAnsiTheme="minorHAnsi" w:cs="Arial"/>
          <w:szCs w:val="24"/>
        </w:rPr>
        <w:t xml:space="preserve"> Técnica</w:t>
      </w:r>
      <w:r w:rsidRPr="00C4563C">
        <w:rPr>
          <w:rFonts w:asciiTheme="minorHAnsi" w:hAnsiTheme="minorHAnsi" w:cs="Arial"/>
          <w:szCs w:val="24"/>
        </w:rPr>
        <w:t>, em cada quesito ou subquesito:</w:t>
      </w:r>
    </w:p>
    <w:p w14:paraId="3CC6FDC5" w14:textId="77777777" w:rsidR="001250CF" w:rsidRPr="00C4563C" w:rsidRDefault="001250CF" w:rsidP="00AC33EB">
      <w:pPr>
        <w:ind w:left="1418" w:hanging="1418"/>
        <w:jc w:val="both"/>
        <w:rPr>
          <w:rFonts w:asciiTheme="minorHAnsi" w:hAnsiTheme="minorHAnsi" w:cs="Arial"/>
          <w:szCs w:val="24"/>
        </w:rPr>
      </w:pPr>
    </w:p>
    <w:p w14:paraId="39023F31" w14:textId="35EA58F7" w:rsidR="001250CF" w:rsidRPr="00C4563C" w:rsidRDefault="001250CF" w:rsidP="00AC33EB">
      <w:pPr>
        <w:jc w:val="both"/>
        <w:outlineLvl w:val="0"/>
        <w:rPr>
          <w:rFonts w:asciiTheme="minorHAnsi" w:hAnsiTheme="minorHAnsi" w:cs="Arial"/>
          <w:szCs w:val="24"/>
        </w:rPr>
      </w:pPr>
      <w:r w:rsidRPr="00C4563C">
        <w:rPr>
          <w:rFonts w:asciiTheme="minorHAnsi" w:hAnsiTheme="minorHAnsi" w:cs="Arial"/>
          <w:szCs w:val="24"/>
        </w:rPr>
        <w:t>1</w:t>
      </w:r>
      <w:r w:rsidR="00610AAD" w:rsidRPr="00C4563C">
        <w:rPr>
          <w:rFonts w:asciiTheme="minorHAnsi" w:hAnsiTheme="minorHAnsi" w:cs="Arial"/>
          <w:szCs w:val="24"/>
        </w:rPr>
        <w:t>2</w:t>
      </w:r>
      <w:r w:rsidRPr="00C4563C">
        <w:rPr>
          <w:rFonts w:asciiTheme="minorHAnsi" w:hAnsiTheme="minorHAnsi" w:cs="Arial"/>
          <w:szCs w:val="24"/>
        </w:rPr>
        <w:t>.2.1</w:t>
      </w:r>
      <w:r w:rsidRPr="00C4563C">
        <w:rPr>
          <w:rFonts w:asciiTheme="minorHAnsi" w:hAnsiTheme="minorHAnsi" w:cs="Arial"/>
          <w:szCs w:val="24"/>
        </w:rPr>
        <w:tab/>
      </w:r>
      <w:r w:rsidRPr="00C4563C">
        <w:rPr>
          <w:rFonts w:asciiTheme="minorHAnsi" w:hAnsiTheme="minorHAnsi" w:cs="Arial"/>
          <w:szCs w:val="24"/>
        </w:rPr>
        <w:tab/>
      </w:r>
      <w:r w:rsidR="0018711D" w:rsidRPr="00C4563C">
        <w:rPr>
          <w:rFonts w:asciiTheme="minorHAnsi" w:hAnsiTheme="minorHAnsi" w:cs="Arial"/>
          <w:szCs w:val="24"/>
          <w:u w:val="single"/>
        </w:rPr>
        <w:t xml:space="preserve">Quesito 1 - </w:t>
      </w:r>
      <w:r w:rsidRPr="00C4563C">
        <w:rPr>
          <w:rFonts w:asciiTheme="minorHAnsi" w:hAnsiTheme="minorHAnsi" w:cs="Arial"/>
          <w:szCs w:val="24"/>
          <w:u w:val="single"/>
        </w:rPr>
        <w:t>Plano de Comunicação Publicitária</w:t>
      </w:r>
    </w:p>
    <w:p w14:paraId="263EFF5D" w14:textId="77777777" w:rsidR="001250CF" w:rsidRPr="00C4563C" w:rsidRDefault="001250CF" w:rsidP="00AC33EB">
      <w:pPr>
        <w:jc w:val="both"/>
        <w:rPr>
          <w:rFonts w:asciiTheme="minorHAnsi" w:hAnsiTheme="minorHAnsi" w:cs="Arial"/>
          <w:szCs w:val="24"/>
        </w:rPr>
      </w:pPr>
    </w:p>
    <w:p w14:paraId="59ABC971" w14:textId="77777777" w:rsidR="00F95F8F" w:rsidRPr="00C4563C" w:rsidRDefault="00F95F8F"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6º, III, e 7º, Lei nº 12.232/2010.</w:t>
      </w:r>
    </w:p>
    <w:p w14:paraId="41F7C776" w14:textId="77777777" w:rsidR="00F95F8F" w:rsidRPr="00C4563C" w:rsidRDefault="00F95F8F" w:rsidP="00AC33EB">
      <w:pPr>
        <w:jc w:val="both"/>
        <w:rPr>
          <w:rFonts w:asciiTheme="minorHAnsi" w:hAnsiTheme="minorHAnsi" w:cs="Arial"/>
          <w:szCs w:val="24"/>
        </w:rPr>
      </w:pPr>
    </w:p>
    <w:p w14:paraId="226C357A" w14:textId="62ABF7B8" w:rsidR="000732A4" w:rsidRPr="00C4563C" w:rsidRDefault="00232BB2" w:rsidP="00AC33EB">
      <w:pPr>
        <w:jc w:val="both"/>
        <w:rPr>
          <w:rFonts w:asciiTheme="minorHAnsi" w:hAnsiTheme="minorHAnsi" w:cs="Arial"/>
          <w:b/>
          <w:szCs w:val="24"/>
        </w:rPr>
      </w:pPr>
      <w:r w:rsidRPr="00C4563C">
        <w:rPr>
          <w:rFonts w:asciiTheme="minorHAnsi" w:hAnsiTheme="minorHAnsi" w:cs="Arial"/>
          <w:szCs w:val="24"/>
        </w:rPr>
        <w:t>1</w:t>
      </w:r>
      <w:r w:rsidR="00610AAD" w:rsidRPr="00C4563C">
        <w:rPr>
          <w:rFonts w:asciiTheme="minorHAnsi" w:hAnsiTheme="minorHAnsi" w:cs="Arial"/>
          <w:szCs w:val="24"/>
        </w:rPr>
        <w:t>2</w:t>
      </w:r>
      <w:r w:rsidRPr="00C4563C">
        <w:rPr>
          <w:rFonts w:asciiTheme="minorHAnsi" w:hAnsiTheme="minorHAnsi" w:cs="Arial"/>
          <w:szCs w:val="24"/>
        </w:rPr>
        <w:t>.2.1.1</w:t>
      </w:r>
      <w:r w:rsidRPr="00C4563C">
        <w:rPr>
          <w:rFonts w:asciiTheme="minorHAnsi" w:hAnsiTheme="minorHAnsi" w:cs="Arial"/>
          <w:szCs w:val="24"/>
        </w:rPr>
        <w:tab/>
      </w:r>
      <w:r w:rsidRPr="00C4563C">
        <w:rPr>
          <w:rFonts w:asciiTheme="minorHAnsi" w:hAnsiTheme="minorHAnsi" w:cs="Arial"/>
          <w:szCs w:val="24"/>
          <w:u w:val="single"/>
        </w:rPr>
        <w:t>Subquesito 1 - Raciocínio Básico</w:t>
      </w:r>
    </w:p>
    <w:p w14:paraId="59D74DFA" w14:textId="1A42908E" w:rsidR="00BE76E2" w:rsidRPr="00C4563C" w:rsidRDefault="00BE76E2" w:rsidP="00AC33EB">
      <w:pPr>
        <w:jc w:val="both"/>
        <w:rPr>
          <w:rFonts w:asciiTheme="minorHAnsi" w:hAnsiTheme="minorHAnsi" w:cs="Arial"/>
          <w:szCs w:val="24"/>
        </w:rPr>
      </w:pPr>
    </w:p>
    <w:p w14:paraId="680BC937" w14:textId="753D3208" w:rsidR="00BE76E2" w:rsidRPr="00C4563C" w:rsidRDefault="00BE76E2" w:rsidP="00AC33EB">
      <w:pPr>
        <w:ind w:left="1418"/>
        <w:jc w:val="both"/>
        <w:rPr>
          <w:rFonts w:asciiTheme="minorHAnsi" w:hAnsiTheme="minorHAnsi" w:cs="Arial"/>
          <w:szCs w:val="24"/>
        </w:rPr>
      </w:pPr>
      <w:r w:rsidRPr="00C4563C">
        <w:rPr>
          <w:rFonts w:asciiTheme="minorHAnsi" w:hAnsiTheme="minorHAnsi" w:cs="Arial"/>
          <w:szCs w:val="24"/>
        </w:rPr>
        <w:t xml:space="preserve">a) </w:t>
      </w:r>
      <w:r w:rsidR="000732A4" w:rsidRPr="00C4563C">
        <w:rPr>
          <w:rFonts w:asciiTheme="minorHAnsi" w:hAnsiTheme="minorHAnsi" w:cs="Arial"/>
          <w:szCs w:val="24"/>
        </w:rPr>
        <w:t>a acuidade demonstrada na análise das</w:t>
      </w:r>
      <w:r w:rsidRPr="00C4563C">
        <w:rPr>
          <w:rFonts w:asciiTheme="minorHAnsi" w:hAnsiTheme="minorHAnsi" w:cs="Arial"/>
          <w:szCs w:val="24"/>
        </w:rPr>
        <w:t xml:space="preserve"> características e especificidades </w:t>
      </w:r>
      <w:r w:rsidR="000732A4" w:rsidRPr="00C4563C">
        <w:rPr>
          <w:rFonts w:asciiTheme="minorHAnsi" w:hAnsiTheme="minorHAnsi" w:cs="Arial"/>
          <w:szCs w:val="24"/>
        </w:rPr>
        <w:t>do ANUNCIANTE e do contexto de sua atuação;</w:t>
      </w:r>
    </w:p>
    <w:p w14:paraId="6889F283" w14:textId="77777777" w:rsidR="000732A4" w:rsidRPr="00C4563C" w:rsidRDefault="000732A4" w:rsidP="00AC33EB">
      <w:pPr>
        <w:ind w:left="1418"/>
        <w:jc w:val="both"/>
        <w:rPr>
          <w:rFonts w:asciiTheme="minorHAnsi" w:hAnsiTheme="minorHAnsi" w:cs="Arial"/>
          <w:szCs w:val="24"/>
        </w:rPr>
      </w:pPr>
    </w:p>
    <w:p w14:paraId="273337CC" w14:textId="6F241CE8" w:rsidR="00BE76E2" w:rsidRPr="00C4563C" w:rsidRDefault="00BE76E2" w:rsidP="00AC33EB">
      <w:pPr>
        <w:ind w:left="1418"/>
        <w:jc w:val="both"/>
        <w:rPr>
          <w:rFonts w:asciiTheme="minorHAnsi" w:hAnsiTheme="minorHAnsi" w:cs="Arial"/>
          <w:szCs w:val="24"/>
        </w:rPr>
      </w:pPr>
      <w:r w:rsidRPr="00C4563C">
        <w:rPr>
          <w:rFonts w:asciiTheme="minorHAnsi" w:hAnsiTheme="minorHAnsi" w:cs="Arial"/>
          <w:szCs w:val="24"/>
        </w:rPr>
        <w:t xml:space="preserve">b) </w:t>
      </w:r>
      <w:r w:rsidR="000732A4" w:rsidRPr="00C4563C">
        <w:rPr>
          <w:rFonts w:asciiTheme="minorHAnsi" w:hAnsiTheme="minorHAnsi" w:cs="Arial"/>
          <w:szCs w:val="24"/>
        </w:rPr>
        <w:t>a pertinência d</w:t>
      </w:r>
      <w:r w:rsidRPr="00C4563C">
        <w:rPr>
          <w:rFonts w:asciiTheme="minorHAnsi" w:hAnsiTheme="minorHAnsi" w:cs="Arial"/>
          <w:szCs w:val="24"/>
        </w:rPr>
        <w:t xml:space="preserve">os aspectos relevantes e significativos </w:t>
      </w:r>
      <w:r w:rsidR="000732A4" w:rsidRPr="00C4563C">
        <w:rPr>
          <w:rFonts w:asciiTheme="minorHAnsi" w:hAnsiTheme="minorHAnsi" w:cs="Arial"/>
          <w:szCs w:val="24"/>
        </w:rPr>
        <w:t xml:space="preserve">apresentados, relativos às necessidades de </w:t>
      </w:r>
      <w:r w:rsidRPr="00C4563C">
        <w:rPr>
          <w:rFonts w:asciiTheme="minorHAnsi" w:hAnsiTheme="minorHAnsi" w:cs="Arial"/>
          <w:szCs w:val="24"/>
        </w:rPr>
        <w:t xml:space="preserve">comunicação publicitária </w:t>
      </w:r>
      <w:r w:rsidR="000732A4" w:rsidRPr="00C4563C">
        <w:rPr>
          <w:rFonts w:asciiTheme="minorHAnsi" w:hAnsiTheme="minorHAnsi" w:cs="Arial"/>
          <w:szCs w:val="24"/>
        </w:rPr>
        <w:t>identificadas</w:t>
      </w:r>
      <w:r w:rsidRPr="00C4563C">
        <w:rPr>
          <w:rFonts w:asciiTheme="minorHAnsi" w:hAnsiTheme="minorHAnsi" w:cs="Arial"/>
          <w:szCs w:val="24"/>
        </w:rPr>
        <w:t>;</w:t>
      </w:r>
    </w:p>
    <w:p w14:paraId="72F04767" w14:textId="77777777" w:rsidR="00BE76E2" w:rsidRPr="00C4563C" w:rsidRDefault="00BE76E2" w:rsidP="00AC33EB">
      <w:pPr>
        <w:ind w:left="1418"/>
        <w:jc w:val="both"/>
        <w:rPr>
          <w:rFonts w:asciiTheme="minorHAnsi" w:hAnsiTheme="minorHAnsi" w:cs="Arial"/>
          <w:szCs w:val="24"/>
        </w:rPr>
      </w:pPr>
    </w:p>
    <w:p w14:paraId="06F02066" w14:textId="1ED00DEE" w:rsidR="00BE76E2" w:rsidRPr="00C4563C" w:rsidRDefault="000732A4" w:rsidP="00AC33EB">
      <w:pPr>
        <w:ind w:left="1418"/>
        <w:jc w:val="both"/>
        <w:rPr>
          <w:rFonts w:asciiTheme="minorHAnsi" w:hAnsiTheme="minorHAnsi" w:cs="Arial"/>
          <w:szCs w:val="24"/>
        </w:rPr>
      </w:pPr>
      <w:r w:rsidRPr="00C4563C">
        <w:rPr>
          <w:rFonts w:asciiTheme="minorHAnsi" w:hAnsiTheme="minorHAnsi" w:cs="Arial"/>
          <w:szCs w:val="24"/>
        </w:rPr>
        <w:t>c</w:t>
      </w:r>
      <w:r w:rsidR="00BE76E2" w:rsidRPr="00C4563C">
        <w:rPr>
          <w:rFonts w:asciiTheme="minorHAnsi" w:hAnsiTheme="minorHAnsi" w:cs="Arial"/>
          <w:szCs w:val="24"/>
        </w:rPr>
        <w:t xml:space="preserve">) </w:t>
      </w:r>
      <w:r w:rsidRPr="00C4563C">
        <w:rPr>
          <w:rFonts w:asciiTheme="minorHAnsi" w:hAnsiTheme="minorHAnsi" w:cs="Arial"/>
          <w:szCs w:val="24"/>
        </w:rPr>
        <w:t>a assertividade demonstrada na análise d</w:t>
      </w:r>
      <w:r w:rsidR="00BE76E2" w:rsidRPr="00C4563C">
        <w:rPr>
          <w:rFonts w:asciiTheme="minorHAnsi" w:hAnsiTheme="minorHAnsi" w:cs="Arial"/>
          <w:szCs w:val="24"/>
        </w:rPr>
        <w:t>o desafio de comunicação a ser superado pel</w:t>
      </w:r>
      <w:r w:rsidR="00E94670" w:rsidRPr="00C4563C">
        <w:rPr>
          <w:rFonts w:asciiTheme="minorHAnsi" w:hAnsiTheme="minorHAnsi" w:cs="Arial"/>
          <w:szCs w:val="24"/>
        </w:rPr>
        <w:t>o ANUNCIANTE</w:t>
      </w:r>
      <w:r w:rsidRPr="00C4563C">
        <w:rPr>
          <w:rFonts w:asciiTheme="minorHAnsi" w:hAnsiTheme="minorHAnsi" w:cs="Arial"/>
          <w:szCs w:val="24"/>
        </w:rPr>
        <w:t xml:space="preserve"> e no entendimento dos objetivos de comunicação</w:t>
      </w:r>
      <w:r w:rsidR="00BE76E2" w:rsidRPr="00C4563C">
        <w:rPr>
          <w:rFonts w:asciiTheme="minorHAnsi" w:hAnsiTheme="minorHAnsi" w:cs="Arial"/>
          <w:szCs w:val="24"/>
        </w:rPr>
        <w:t xml:space="preserve"> estabelecido</w:t>
      </w:r>
      <w:r w:rsidRPr="00C4563C">
        <w:rPr>
          <w:rFonts w:asciiTheme="minorHAnsi" w:hAnsiTheme="minorHAnsi" w:cs="Arial"/>
          <w:szCs w:val="24"/>
        </w:rPr>
        <w:t>s</w:t>
      </w:r>
      <w:r w:rsidR="00BE76E2" w:rsidRPr="00C4563C">
        <w:rPr>
          <w:rFonts w:asciiTheme="minorHAnsi" w:hAnsiTheme="minorHAnsi" w:cs="Arial"/>
          <w:szCs w:val="24"/>
        </w:rPr>
        <w:t xml:space="preserve"> no Briefing</w:t>
      </w:r>
      <w:r w:rsidRPr="00C4563C">
        <w:rPr>
          <w:rFonts w:asciiTheme="minorHAnsi" w:hAnsiTheme="minorHAnsi" w:cs="Arial"/>
          <w:szCs w:val="24"/>
        </w:rPr>
        <w:t>.</w:t>
      </w:r>
    </w:p>
    <w:p w14:paraId="57A85BA0" w14:textId="77777777" w:rsidR="001250CF" w:rsidRPr="00C4563C" w:rsidRDefault="001250CF" w:rsidP="00AC33EB">
      <w:pPr>
        <w:jc w:val="both"/>
        <w:rPr>
          <w:rFonts w:asciiTheme="minorHAnsi" w:hAnsiTheme="minorHAnsi" w:cs="Arial"/>
          <w:szCs w:val="24"/>
        </w:rPr>
      </w:pPr>
    </w:p>
    <w:p w14:paraId="70D0008F" w14:textId="3215A10A" w:rsidR="00EE3D6C" w:rsidRPr="00C4563C" w:rsidRDefault="001250CF" w:rsidP="00AC33EB">
      <w:pPr>
        <w:jc w:val="both"/>
        <w:rPr>
          <w:rFonts w:asciiTheme="minorHAnsi" w:hAnsiTheme="minorHAnsi" w:cs="Arial"/>
          <w:b/>
          <w:szCs w:val="24"/>
        </w:rPr>
      </w:pPr>
      <w:r w:rsidRPr="00C4563C">
        <w:rPr>
          <w:rFonts w:asciiTheme="minorHAnsi" w:hAnsiTheme="minorHAnsi" w:cs="Arial"/>
          <w:szCs w:val="24"/>
        </w:rPr>
        <w:t>1</w:t>
      </w:r>
      <w:r w:rsidR="00610AAD" w:rsidRPr="00C4563C">
        <w:rPr>
          <w:rFonts w:asciiTheme="minorHAnsi" w:hAnsiTheme="minorHAnsi" w:cs="Arial"/>
          <w:szCs w:val="24"/>
        </w:rPr>
        <w:t>2</w:t>
      </w:r>
      <w:r w:rsidRPr="00C4563C">
        <w:rPr>
          <w:rFonts w:asciiTheme="minorHAnsi" w:hAnsiTheme="minorHAnsi" w:cs="Arial"/>
          <w:szCs w:val="24"/>
        </w:rPr>
        <w:t>.2.1.2</w:t>
      </w:r>
      <w:r w:rsidRPr="00C4563C">
        <w:rPr>
          <w:rFonts w:asciiTheme="minorHAnsi" w:hAnsiTheme="minorHAnsi" w:cs="Arial"/>
          <w:szCs w:val="24"/>
        </w:rPr>
        <w:tab/>
      </w:r>
      <w:r w:rsidR="0018711D" w:rsidRPr="00C4563C">
        <w:rPr>
          <w:rFonts w:asciiTheme="minorHAnsi" w:hAnsiTheme="minorHAnsi" w:cs="Arial"/>
          <w:szCs w:val="24"/>
          <w:u w:val="single"/>
        </w:rPr>
        <w:t xml:space="preserve">Subquesito 2 - </w:t>
      </w:r>
      <w:r w:rsidRPr="00C4563C">
        <w:rPr>
          <w:rFonts w:asciiTheme="minorHAnsi" w:hAnsiTheme="minorHAnsi" w:cs="Arial"/>
          <w:szCs w:val="24"/>
          <w:u w:val="single"/>
        </w:rPr>
        <w:t>Estratégia de Comunicação Publicitária</w:t>
      </w:r>
    </w:p>
    <w:p w14:paraId="3261B747" w14:textId="77777777" w:rsidR="004B6DB0" w:rsidRPr="00C4563C" w:rsidRDefault="004B6DB0" w:rsidP="00AC33EB">
      <w:pPr>
        <w:jc w:val="both"/>
        <w:rPr>
          <w:rFonts w:asciiTheme="minorHAnsi" w:hAnsiTheme="minorHAnsi" w:cs="Arial"/>
          <w:szCs w:val="24"/>
        </w:rPr>
      </w:pPr>
    </w:p>
    <w:p w14:paraId="703F34EC" w14:textId="77777777" w:rsidR="00F51514" w:rsidRPr="00C4563C" w:rsidRDefault="00F51514" w:rsidP="00AC33EB">
      <w:pPr>
        <w:tabs>
          <w:tab w:val="left" w:pos="1701"/>
        </w:tabs>
        <w:ind w:left="1418"/>
        <w:jc w:val="both"/>
        <w:rPr>
          <w:rFonts w:asciiTheme="minorHAnsi" w:hAnsiTheme="minorHAnsi" w:cs="Arial"/>
          <w:szCs w:val="24"/>
        </w:rPr>
      </w:pPr>
      <w:r w:rsidRPr="00C4563C">
        <w:rPr>
          <w:rFonts w:asciiTheme="minorHAnsi" w:hAnsiTheme="minorHAnsi" w:cs="Arial"/>
          <w:szCs w:val="24"/>
        </w:rPr>
        <w:t>a) a adequação do partido temático e do conceito à natureza e às atividades do ANUNCIANTE, bem como ao desafio e aos objetivos de comunicação;</w:t>
      </w:r>
    </w:p>
    <w:p w14:paraId="43DE24CA" w14:textId="77777777" w:rsidR="00F51514" w:rsidRPr="00C4563C" w:rsidRDefault="00F51514" w:rsidP="00AC33EB">
      <w:pPr>
        <w:tabs>
          <w:tab w:val="left" w:pos="1080"/>
          <w:tab w:val="left" w:pos="1701"/>
        </w:tabs>
        <w:ind w:left="1418"/>
        <w:jc w:val="both"/>
        <w:rPr>
          <w:rFonts w:asciiTheme="minorHAnsi" w:hAnsiTheme="minorHAnsi" w:cs="Arial"/>
          <w:szCs w:val="24"/>
        </w:rPr>
      </w:pPr>
    </w:p>
    <w:p w14:paraId="3C36382B" w14:textId="77777777" w:rsidR="00F51514" w:rsidRPr="00C4563C" w:rsidRDefault="00F51514" w:rsidP="00AC33EB">
      <w:pPr>
        <w:tabs>
          <w:tab w:val="left" w:pos="1701"/>
        </w:tabs>
        <w:ind w:left="1418"/>
        <w:jc w:val="both"/>
        <w:rPr>
          <w:rFonts w:asciiTheme="minorHAnsi" w:hAnsiTheme="minorHAnsi" w:cs="Arial"/>
          <w:szCs w:val="24"/>
        </w:rPr>
      </w:pPr>
      <w:r w:rsidRPr="00C4563C">
        <w:rPr>
          <w:rFonts w:asciiTheme="minorHAnsi" w:hAnsiTheme="minorHAnsi" w:cs="Arial"/>
          <w:szCs w:val="24"/>
        </w:rPr>
        <w:t>b) a consistência da argumentação em defesa do partido temático e do conceito;</w:t>
      </w:r>
    </w:p>
    <w:p w14:paraId="07159AD9" w14:textId="77777777" w:rsidR="00F51514" w:rsidRPr="00C4563C" w:rsidRDefault="00F51514" w:rsidP="00AC33EB">
      <w:pPr>
        <w:tabs>
          <w:tab w:val="left" w:pos="1701"/>
        </w:tabs>
        <w:ind w:left="1418"/>
        <w:jc w:val="both"/>
        <w:rPr>
          <w:rFonts w:asciiTheme="minorHAnsi" w:hAnsiTheme="minorHAnsi" w:cs="Arial"/>
          <w:szCs w:val="24"/>
        </w:rPr>
      </w:pPr>
    </w:p>
    <w:p w14:paraId="62E22669" w14:textId="77777777" w:rsidR="00F51514" w:rsidRPr="00C4563C" w:rsidRDefault="00F51514" w:rsidP="00AC33EB">
      <w:pPr>
        <w:tabs>
          <w:tab w:val="left" w:pos="1701"/>
        </w:tabs>
        <w:ind w:left="1418"/>
        <w:jc w:val="both"/>
        <w:rPr>
          <w:rFonts w:asciiTheme="minorHAnsi" w:hAnsiTheme="minorHAnsi" w:cs="Arial"/>
          <w:szCs w:val="24"/>
        </w:rPr>
      </w:pPr>
      <w:r w:rsidRPr="00C4563C">
        <w:rPr>
          <w:rFonts w:asciiTheme="minorHAnsi" w:hAnsiTheme="minorHAnsi" w:cs="Arial"/>
          <w:szCs w:val="24"/>
        </w:rPr>
        <w:t>c) as possibilidades de interpretações positivas do conceito para a comunicação publicitária do ANUNCIANTE com seus públicos;</w:t>
      </w:r>
    </w:p>
    <w:p w14:paraId="18E87119" w14:textId="77777777" w:rsidR="00F51514" w:rsidRPr="00C4563C" w:rsidRDefault="00F51514" w:rsidP="00AC33EB">
      <w:pPr>
        <w:tabs>
          <w:tab w:val="left" w:pos="1080"/>
          <w:tab w:val="left" w:pos="1701"/>
        </w:tabs>
        <w:ind w:left="1418"/>
        <w:jc w:val="both"/>
        <w:rPr>
          <w:rFonts w:asciiTheme="minorHAnsi" w:hAnsiTheme="minorHAnsi" w:cs="Arial"/>
          <w:szCs w:val="24"/>
        </w:rPr>
      </w:pPr>
    </w:p>
    <w:p w14:paraId="28479597" w14:textId="77777777" w:rsidR="00F51514" w:rsidRPr="00C4563C" w:rsidRDefault="00F51514" w:rsidP="00AC33EB">
      <w:pPr>
        <w:tabs>
          <w:tab w:val="left" w:pos="1701"/>
        </w:tabs>
        <w:ind w:left="1418"/>
        <w:jc w:val="both"/>
        <w:rPr>
          <w:rFonts w:asciiTheme="minorHAnsi" w:hAnsiTheme="minorHAnsi" w:cs="Arial"/>
          <w:szCs w:val="24"/>
        </w:rPr>
      </w:pPr>
      <w:r w:rsidRPr="00C4563C">
        <w:rPr>
          <w:rFonts w:asciiTheme="minorHAnsi" w:hAnsiTheme="minorHAnsi" w:cs="Arial"/>
          <w:szCs w:val="24"/>
        </w:rPr>
        <w:t>d) a consistência técnica dos pontos centrais da Estratégia de Comunicação Publicitária proposta;</w:t>
      </w:r>
    </w:p>
    <w:p w14:paraId="5D427C99" w14:textId="77777777" w:rsidR="00F51514" w:rsidRPr="00C4563C" w:rsidRDefault="00F51514" w:rsidP="00AC33EB">
      <w:pPr>
        <w:tabs>
          <w:tab w:val="left" w:pos="1701"/>
        </w:tabs>
        <w:ind w:left="1418"/>
        <w:jc w:val="both"/>
        <w:rPr>
          <w:rFonts w:asciiTheme="minorHAnsi" w:hAnsiTheme="minorHAnsi" w:cs="Arial"/>
          <w:szCs w:val="24"/>
        </w:rPr>
      </w:pPr>
    </w:p>
    <w:p w14:paraId="5AB2E301" w14:textId="77777777" w:rsidR="00F51514" w:rsidRPr="00C4563C" w:rsidRDefault="00F51514" w:rsidP="00AC33EB">
      <w:pPr>
        <w:tabs>
          <w:tab w:val="left" w:pos="1701"/>
        </w:tabs>
        <w:ind w:left="1418"/>
        <w:jc w:val="both"/>
        <w:rPr>
          <w:rFonts w:asciiTheme="minorHAnsi" w:hAnsiTheme="minorHAnsi" w:cs="Arial"/>
          <w:szCs w:val="24"/>
        </w:rPr>
      </w:pPr>
      <w:r w:rsidRPr="00C4563C">
        <w:rPr>
          <w:rFonts w:asciiTheme="minorHAnsi" w:hAnsiTheme="minorHAnsi" w:cs="Arial"/>
          <w:szCs w:val="24"/>
        </w:rPr>
        <w:t>e) a capacidade da licitante de articular os conhecimentos sobre o ANUNCIANTE, o desafio e os objetivos de comunicação estabelecidos no Briefing;</w:t>
      </w:r>
    </w:p>
    <w:p w14:paraId="1BBB8D02" w14:textId="77777777" w:rsidR="00F51514" w:rsidRPr="00C4563C" w:rsidRDefault="00F51514" w:rsidP="00AC33EB">
      <w:pPr>
        <w:tabs>
          <w:tab w:val="left" w:pos="1080"/>
          <w:tab w:val="left" w:pos="1701"/>
        </w:tabs>
        <w:ind w:left="1418"/>
        <w:jc w:val="both"/>
        <w:rPr>
          <w:rFonts w:asciiTheme="minorHAnsi" w:hAnsiTheme="minorHAnsi" w:cs="Arial"/>
          <w:szCs w:val="24"/>
        </w:rPr>
      </w:pPr>
    </w:p>
    <w:p w14:paraId="69C0E00E" w14:textId="051D51EF" w:rsidR="004B6DB0" w:rsidRPr="00C4563C" w:rsidRDefault="00F51514" w:rsidP="00AC33EB">
      <w:pPr>
        <w:tabs>
          <w:tab w:val="left" w:pos="1701"/>
        </w:tabs>
        <w:ind w:left="1418"/>
        <w:jc w:val="both"/>
        <w:rPr>
          <w:rFonts w:asciiTheme="minorHAnsi" w:hAnsiTheme="minorHAnsi" w:cs="Arial"/>
          <w:szCs w:val="24"/>
        </w:rPr>
      </w:pPr>
      <w:r w:rsidRPr="00C4563C">
        <w:rPr>
          <w:rFonts w:asciiTheme="minorHAnsi" w:hAnsiTheme="minorHAnsi" w:cs="Arial"/>
          <w:szCs w:val="24"/>
        </w:rPr>
        <w:t>f) a exequibilidade da Estratégia de Comunicação Publicitária, considerada a verba referencial.</w:t>
      </w:r>
    </w:p>
    <w:p w14:paraId="4B51D833" w14:textId="77777777" w:rsidR="000116B5" w:rsidRPr="00C4563C" w:rsidRDefault="000116B5" w:rsidP="00AC33EB">
      <w:pPr>
        <w:jc w:val="both"/>
        <w:rPr>
          <w:rFonts w:asciiTheme="minorHAnsi" w:hAnsiTheme="minorHAnsi" w:cs="Arial"/>
          <w:szCs w:val="24"/>
        </w:rPr>
      </w:pPr>
    </w:p>
    <w:p w14:paraId="1DE00BB9" w14:textId="76C61B45" w:rsidR="00B607B4" w:rsidRPr="00C4563C" w:rsidRDefault="001250CF" w:rsidP="00AC33EB">
      <w:pPr>
        <w:jc w:val="both"/>
        <w:rPr>
          <w:rFonts w:asciiTheme="minorHAnsi" w:hAnsiTheme="minorHAnsi" w:cs="Arial"/>
          <w:b/>
          <w:szCs w:val="24"/>
        </w:rPr>
      </w:pPr>
      <w:r w:rsidRPr="00C4563C">
        <w:rPr>
          <w:rFonts w:asciiTheme="minorHAnsi" w:hAnsiTheme="minorHAnsi" w:cs="Arial"/>
          <w:szCs w:val="24"/>
        </w:rPr>
        <w:t>1</w:t>
      </w:r>
      <w:r w:rsidR="00610AAD" w:rsidRPr="00C4563C">
        <w:rPr>
          <w:rFonts w:asciiTheme="minorHAnsi" w:hAnsiTheme="minorHAnsi" w:cs="Arial"/>
          <w:szCs w:val="24"/>
        </w:rPr>
        <w:t>2</w:t>
      </w:r>
      <w:r w:rsidRPr="00C4563C">
        <w:rPr>
          <w:rFonts w:asciiTheme="minorHAnsi" w:hAnsiTheme="minorHAnsi" w:cs="Arial"/>
          <w:szCs w:val="24"/>
        </w:rPr>
        <w:t>.2.1.3</w:t>
      </w:r>
      <w:r w:rsidRPr="00C4563C">
        <w:rPr>
          <w:rFonts w:asciiTheme="minorHAnsi" w:hAnsiTheme="minorHAnsi" w:cs="Arial"/>
          <w:szCs w:val="24"/>
        </w:rPr>
        <w:tab/>
      </w:r>
      <w:r w:rsidR="0018711D" w:rsidRPr="00C4563C">
        <w:rPr>
          <w:rFonts w:asciiTheme="minorHAnsi" w:hAnsiTheme="minorHAnsi" w:cs="Arial"/>
          <w:szCs w:val="24"/>
          <w:u w:val="single"/>
        </w:rPr>
        <w:t xml:space="preserve">Subquesito 3 - </w:t>
      </w:r>
      <w:r w:rsidRPr="00C4563C">
        <w:rPr>
          <w:rFonts w:asciiTheme="minorHAnsi" w:hAnsiTheme="minorHAnsi" w:cs="Arial"/>
          <w:szCs w:val="24"/>
          <w:u w:val="single"/>
        </w:rPr>
        <w:t>Ideia Criativa</w:t>
      </w:r>
    </w:p>
    <w:p w14:paraId="4176CDAD" w14:textId="387C9F88" w:rsidR="00F23404" w:rsidRPr="00C4563C" w:rsidRDefault="00F23404" w:rsidP="00AC33EB">
      <w:pPr>
        <w:jc w:val="both"/>
        <w:rPr>
          <w:rFonts w:asciiTheme="minorHAnsi" w:hAnsiTheme="minorHAnsi" w:cs="Arial"/>
          <w:szCs w:val="24"/>
        </w:rPr>
      </w:pPr>
    </w:p>
    <w:p w14:paraId="0E164585" w14:textId="03578D8C" w:rsidR="001250CF" w:rsidRPr="00C4563C" w:rsidRDefault="001250CF" w:rsidP="00AC33EB">
      <w:pPr>
        <w:tabs>
          <w:tab w:val="left" w:pos="1080"/>
          <w:tab w:val="left" w:pos="1701"/>
        </w:tabs>
        <w:ind w:left="1418"/>
        <w:jc w:val="both"/>
        <w:rPr>
          <w:rFonts w:asciiTheme="minorHAnsi" w:hAnsiTheme="minorHAnsi" w:cs="Arial"/>
          <w:szCs w:val="24"/>
        </w:rPr>
      </w:pPr>
      <w:r w:rsidRPr="00C4563C">
        <w:rPr>
          <w:rFonts w:asciiTheme="minorHAnsi" w:hAnsiTheme="minorHAnsi" w:cs="Arial"/>
          <w:szCs w:val="24"/>
        </w:rPr>
        <w:t xml:space="preserve">a) </w:t>
      </w:r>
      <w:r w:rsidR="00674850" w:rsidRPr="00C4563C">
        <w:rPr>
          <w:rFonts w:asciiTheme="minorHAnsi" w:hAnsiTheme="minorHAnsi" w:cs="Arial"/>
          <w:szCs w:val="24"/>
        </w:rPr>
        <w:t>o alinhamento da campanha com a Estratégia de Comunicação Publicitária;</w:t>
      </w:r>
    </w:p>
    <w:p w14:paraId="0775C53A" w14:textId="77777777" w:rsidR="001250CF" w:rsidRPr="00C4563C" w:rsidRDefault="001250CF" w:rsidP="00AC33EB">
      <w:pPr>
        <w:tabs>
          <w:tab w:val="left" w:pos="1080"/>
          <w:tab w:val="left" w:pos="1701"/>
        </w:tabs>
        <w:ind w:left="1418"/>
        <w:jc w:val="both"/>
        <w:rPr>
          <w:rFonts w:asciiTheme="minorHAnsi" w:hAnsiTheme="minorHAnsi" w:cs="Arial"/>
          <w:szCs w:val="24"/>
        </w:rPr>
      </w:pPr>
    </w:p>
    <w:p w14:paraId="4C1C079A" w14:textId="68F882D4" w:rsidR="001250CF" w:rsidRPr="00C4563C" w:rsidRDefault="001250CF" w:rsidP="00AC33EB">
      <w:pPr>
        <w:tabs>
          <w:tab w:val="left" w:pos="1080"/>
          <w:tab w:val="left" w:pos="1701"/>
        </w:tabs>
        <w:ind w:left="1418"/>
        <w:jc w:val="both"/>
        <w:rPr>
          <w:rFonts w:asciiTheme="minorHAnsi" w:hAnsiTheme="minorHAnsi" w:cs="Arial"/>
          <w:szCs w:val="24"/>
        </w:rPr>
      </w:pPr>
      <w:r w:rsidRPr="00C4563C">
        <w:rPr>
          <w:rFonts w:asciiTheme="minorHAnsi" w:hAnsiTheme="minorHAnsi" w:cs="Arial"/>
          <w:szCs w:val="24"/>
        </w:rPr>
        <w:t xml:space="preserve">b) </w:t>
      </w:r>
      <w:r w:rsidR="00674850" w:rsidRPr="00C4563C">
        <w:rPr>
          <w:rFonts w:asciiTheme="minorHAnsi" w:hAnsiTheme="minorHAnsi" w:cs="Arial"/>
          <w:szCs w:val="24"/>
        </w:rPr>
        <w:t>a pertinência da solução criativa com a natureza do ANUNCIANTE, com o desafio e com os objetivos de comunicação estabelecidos no Briefing;</w:t>
      </w:r>
    </w:p>
    <w:p w14:paraId="6A5C8E5D" w14:textId="77777777" w:rsidR="001250CF" w:rsidRPr="00C4563C" w:rsidRDefault="001250CF" w:rsidP="00AC33EB">
      <w:pPr>
        <w:tabs>
          <w:tab w:val="left" w:pos="1080"/>
          <w:tab w:val="left" w:pos="1701"/>
        </w:tabs>
        <w:ind w:left="1418"/>
        <w:jc w:val="both"/>
        <w:rPr>
          <w:rFonts w:asciiTheme="minorHAnsi" w:hAnsiTheme="minorHAnsi" w:cs="Arial"/>
          <w:szCs w:val="24"/>
        </w:rPr>
      </w:pPr>
    </w:p>
    <w:p w14:paraId="5EAFADC2" w14:textId="5375FE65" w:rsidR="00267871" w:rsidRPr="00C4563C" w:rsidRDefault="001250CF" w:rsidP="00AC33EB">
      <w:pPr>
        <w:pStyle w:val="Corpodetexto"/>
        <w:tabs>
          <w:tab w:val="left" w:pos="1701"/>
        </w:tabs>
        <w:ind w:left="1418"/>
        <w:rPr>
          <w:rFonts w:asciiTheme="minorHAnsi" w:hAnsiTheme="minorHAnsi" w:cs="Arial"/>
          <w:bCs w:val="0"/>
          <w:szCs w:val="24"/>
        </w:rPr>
      </w:pPr>
      <w:r w:rsidRPr="00C4563C">
        <w:rPr>
          <w:rFonts w:asciiTheme="minorHAnsi" w:hAnsiTheme="minorHAnsi" w:cs="Arial"/>
          <w:szCs w:val="24"/>
        </w:rPr>
        <w:t xml:space="preserve">c) </w:t>
      </w:r>
      <w:r w:rsidR="00674850" w:rsidRPr="00C4563C">
        <w:rPr>
          <w:rFonts w:asciiTheme="minorHAnsi" w:hAnsiTheme="minorHAnsi" w:cs="Arial"/>
          <w:bCs w:val="0"/>
          <w:szCs w:val="24"/>
        </w:rPr>
        <w:t>a adequação das peças publicitárias ao perfil dos segmentos de público-alvo</w:t>
      </w:r>
      <w:r w:rsidR="00267871" w:rsidRPr="00C4563C">
        <w:rPr>
          <w:rFonts w:asciiTheme="minorHAnsi" w:hAnsiTheme="minorHAnsi" w:cs="Arial"/>
          <w:bCs w:val="0"/>
          <w:szCs w:val="24"/>
        </w:rPr>
        <w:t>;</w:t>
      </w:r>
    </w:p>
    <w:p w14:paraId="37F6F677" w14:textId="77777777" w:rsidR="00267871" w:rsidRPr="00C4563C" w:rsidRDefault="00267871" w:rsidP="00AC33EB">
      <w:pPr>
        <w:pStyle w:val="Corpodetexto"/>
        <w:tabs>
          <w:tab w:val="left" w:pos="1701"/>
        </w:tabs>
        <w:ind w:left="1418"/>
        <w:rPr>
          <w:rFonts w:asciiTheme="minorHAnsi" w:hAnsiTheme="minorHAnsi" w:cs="Arial"/>
          <w:bCs w:val="0"/>
          <w:szCs w:val="24"/>
        </w:rPr>
      </w:pPr>
    </w:p>
    <w:p w14:paraId="7BCE6371" w14:textId="407A5DFD" w:rsidR="001250CF" w:rsidRPr="00C4563C" w:rsidRDefault="00267871" w:rsidP="00AC33EB">
      <w:pPr>
        <w:pStyle w:val="Corpodetexto"/>
        <w:tabs>
          <w:tab w:val="left" w:pos="1701"/>
        </w:tabs>
        <w:ind w:left="1418"/>
        <w:rPr>
          <w:rFonts w:asciiTheme="minorHAnsi" w:hAnsiTheme="minorHAnsi" w:cs="Arial"/>
          <w:szCs w:val="24"/>
        </w:rPr>
      </w:pPr>
      <w:r w:rsidRPr="00C4563C">
        <w:rPr>
          <w:rFonts w:asciiTheme="minorHAnsi" w:hAnsiTheme="minorHAnsi" w:cs="Arial"/>
          <w:bCs w:val="0"/>
          <w:szCs w:val="24"/>
        </w:rPr>
        <w:t>d)</w:t>
      </w:r>
      <w:r w:rsidR="00674850" w:rsidRPr="00C4563C">
        <w:rPr>
          <w:rFonts w:asciiTheme="minorHAnsi" w:hAnsiTheme="minorHAnsi" w:cs="Arial"/>
          <w:bCs w:val="0"/>
          <w:szCs w:val="24"/>
        </w:rPr>
        <w:t xml:space="preserve"> a compatibilidade </w:t>
      </w:r>
      <w:r w:rsidRPr="00C4563C">
        <w:rPr>
          <w:rFonts w:asciiTheme="minorHAnsi" w:hAnsiTheme="minorHAnsi" w:cs="Arial"/>
          <w:bCs w:val="0"/>
          <w:szCs w:val="24"/>
        </w:rPr>
        <w:t xml:space="preserve">das peças publicitárias </w:t>
      </w:r>
      <w:r w:rsidR="00674850" w:rsidRPr="00C4563C">
        <w:rPr>
          <w:rFonts w:asciiTheme="minorHAnsi" w:hAnsiTheme="minorHAnsi" w:cs="Arial"/>
          <w:bCs w:val="0"/>
          <w:szCs w:val="24"/>
        </w:rPr>
        <w:t>com os meios</w:t>
      </w:r>
      <w:r w:rsidR="006A0BF9" w:rsidRPr="00C4563C">
        <w:rPr>
          <w:rFonts w:asciiTheme="minorHAnsi" w:hAnsiTheme="minorHAnsi" w:cs="Arial"/>
          <w:bCs w:val="0"/>
          <w:szCs w:val="24"/>
        </w:rPr>
        <w:t xml:space="preserve"> e veículos de divulgação</w:t>
      </w:r>
      <w:r w:rsidR="00674850" w:rsidRPr="00C4563C">
        <w:rPr>
          <w:rFonts w:asciiTheme="minorHAnsi" w:hAnsiTheme="minorHAnsi" w:cs="Arial"/>
          <w:bCs w:val="0"/>
          <w:szCs w:val="24"/>
        </w:rPr>
        <w:t xml:space="preserve"> a que se destinam;</w:t>
      </w:r>
    </w:p>
    <w:p w14:paraId="37C9E834" w14:textId="77777777" w:rsidR="001250CF" w:rsidRPr="00C4563C" w:rsidRDefault="001250CF" w:rsidP="00AC33EB">
      <w:pPr>
        <w:tabs>
          <w:tab w:val="left" w:pos="1080"/>
          <w:tab w:val="left" w:pos="1701"/>
        </w:tabs>
        <w:ind w:left="1418"/>
        <w:jc w:val="both"/>
        <w:rPr>
          <w:rFonts w:asciiTheme="minorHAnsi" w:hAnsiTheme="minorHAnsi" w:cs="Arial"/>
          <w:szCs w:val="24"/>
        </w:rPr>
      </w:pPr>
    </w:p>
    <w:p w14:paraId="57DDD9FF" w14:textId="62018AF0" w:rsidR="001250CF" w:rsidRPr="00C4563C" w:rsidRDefault="008976AF" w:rsidP="00AC33EB">
      <w:pPr>
        <w:tabs>
          <w:tab w:val="left" w:pos="1080"/>
          <w:tab w:val="left" w:pos="1701"/>
        </w:tabs>
        <w:ind w:left="1418"/>
        <w:jc w:val="both"/>
        <w:rPr>
          <w:rFonts w:asciiTheme="minorHAnsi" w:hAnsiTheme="minorHAnsi" w:cs="Arial"/>
          <w:szCs w:val="24"/>
        </w:rPr>
      </w:pPr>
      <w:r w:rsidRPr="00C4563C">
        <w:rPr>
          <w:rFonts w:asciiTheme="minorHAnsi" w:hAnsiTheme="minorHAnsi" w:cs="Arial"/>
          <w:szCs w:val="24"/>
        </w:rPr>
        <w:t>e</w:t>
      </w:r>
      <w:r w:rsidR="001250CF" w:rsidRPr="00C4563C">
        <w:rPr>
          <w:rFonts w:asciiTheme="minorHAnsi" w:hAnsiTheme="minorHAnsi" w:cs="Arial"/>
          <w:szCs w:val="24"/>
        </w:rPr>
        <w:t xml:space="preserve">) </w:t>
      </w:r>
      <w:r w:rsidR="00674850" w:rsidRPr="00C4563C">
        <w:rPr>
          <w:rFonts w:asciiTheme="minorHAnsi" w:hAnsiTheme="minorHAnsi" w:cs="Arial"/>
          <w:szCs w:val="24"/>
        </w:rPr>
        <w:t>a originalidade da solução criativa e a multiplicidade de interpretações favoráveis que comporta;</w:t>
      </w:r>
    </w:p>
    <w:p w14:paraId="7500F3EF" w14:textId="77777777" w:rsidR="001250CF" w:rsidRPr="00C4563C" w:rsidRDefault="001250CF" w:rsidP="00AC33EB">
      <w:pPr>
        <w:tabs>
          <w:tab w:val="left" w:pos="1080"/>
          <w:tab w:val="left" w:pos="1701"/>
        </w:tabs>
        <w:ind w:left="1418"/>
        <w:jc w:val="both"/>
        <w:rPr>
          <w:rFonts w:asciiTheme="minorHAnsi" w:hAnsiTheme="minorHAnsi" w:cs="Arial"/>
          <w:szCs w:val="24"/>
        </w:rPr>
      </w:pPr>
    </w:p>
    <w:p w14:paraId="409B1208" w14:textId="00E5713B" w:rsidR="001250CF" w:rsidRPr="00C4563C" w:rsidRDefault="008976AF" w:rsidP="00AC33EB">
      <w:pPr>
        <w:tabs>
          <w:tab w:val="left" w:pos="1080"/>
          <w:tab w:val="left" w:pos="1701"/>
        </w:tabs>
        <w:ind w:left="1418"/>
        <w:jc w:val="both"/>
        <w:rPr>
          <w:rFonts w:asciiTheme="minorHAnsi" w:hAnsiTheme="minorHAnsi" w:cs="Arial"/>
          <w:szCs w:val="24"/>
        </w:rPr>
      </w:pPr>
      <w:r w:rsidRPr="00C4563C">
        <w:rPr>
          <w:rFonts w:asciiTheme="minorHAnsi" w:hAnsiTheme="minorHAnsi" w:cs="Arial"/>
          <w:szCs w:val="24"/>
        </w:rPr>
        <w:t>f</w:t>
      </w:r>
      <w:r w:rsidR="001250CF" w:rsidRPr="00C4563C">
        <w:rPr>
          <w:rFonts w:asciiTheme="minorHAnsi" w:hAnsiTheme="minorHAnsi" w:cs="Arial"/>
          <w:szCs w:val="24"/>
        </w:rPr>
        <w:t xml:space="preserve">) </w:t>
      </w:r>
      <w:r w:rsidR="00674850" w:rsidRPr="00C4563C">
        <w:rPr>
          <w:rFonts w:asciiTheme="minorHAnsi" w:hAnsiTheme="minorHAnsi" w:cs="Arial"/>
          <w:szCs w:val="24"/>
        </w:rPr>
        <w:t>a clareza e precisão das mensagens e a adequação da linguagem com os públicos-alvo;</w:t>
      </w:r>
    </w:p>
    <w:p w14:paraId="180FA0A3" w14:textId="77777777" w:rsidR="001250CF" w:rsidRPr="00C4563C" w:rsidRDefault="001250CF" w:rsidP="00AC33EB">
      <w:pPr>
        <w:tabs>
          <w:tab w:val="left" w:pos="1080"/>
          <w:tab w:val="left" w:pos="1701"/>
        </w:tabs>
        <w:ind w:left="1418"/>
        <w:jc w:val="both"/>
        <w:rPr>
          <w:rFonts w:asciiTheme="minorHAnsi" w:hAnsiTheme="minorHAnsi" w:cs="Arial"/>
          <w:szCs w:val="24"/>
        </w:rPr>
      </w:pPr>
    </w:p>
    <w:p w14:paraId="2A925DFD" w14:textId="3EBB5795" w:rsidR="001250CF" w:rsidRPr="00C4563C" w:rsidRDefault="008976AF" w:rsidP="00AC33EB">
      <w:pPr>
        <w:tabs>
          <w:tab w:val="left" w:pos="1080"/>
          <w:tab w:val="left" w:pos="1701"/>
        </w:tabs>
        <w:ind w:left="1418"/>
        <w:jc w:val="both"/>
        <w:rPr>
          <w:rFonts w:asciiTheme="minorHAnsi" w:hAnsiTheme="minorHAnsi" w:cs="Arial"/>
          <w:szCs w:val="24"/>
        </w:rPr>
      </w:pPr>
      <w:r w:rsidRPr="00C4563C">
        <w:rPr>
          <w:rFonts w:asciiTheme="minorHAnsi" w:hAnsiTheme="minorHAnsi" w:cs="Arial"/>
          <w:szCs w:val="24"/>
        </w:rPr>
        <w:t>g</w:t>
      </w:r>
      <w:r w:rsidR="005A225D" w:rsidRPr="00C4563C">
        <w:rPr>
          <w:rFonts w:asciiTheme="minorHAnsi" w:hAnsiTheme="minorHAnsi" w:cs="Arial"/>
          <w:szCs w:val="24"/>
        </w:rPr>
        <w:t xml:space="preserve">) </w:t>
      </w:r>
      <w:r w:rsidR="00674850" w:rsidRPr="00C4563C">
        <w:rPr>
          <w:rFonts w:asciiTheme="minorHAnsi" w:hAnsiTheme="minorHAnsi" w:cs="Arial"/>
          <w:szCs w:val="24"/>
        </w:rPr>
        <w:t xml:space="preserve">a exequibilidade das peças e de todos os elementos propostos, com base </w:t>
      </w:r>
      <w:r w:rsidR="001019C3" w:rsidRPr="00C4563C">
        <w:rPr>
          <w:rFonts w:asciiTheme="minorHAnsi" w:hAnsiTheme="minorHAnsi" w:cs="Arial"/>
          <w:szCs w:val="24"/>
        </w:rPr>
        <w:t>na verba referencial para investimento</w:t>
      </w:r>
      <w:r w:rsidR="00267871" w:rsidRPr="00C4563C">
        <w:rPr>
          <w:rFonts w:asciiTheme="minorHAnsi" w:hAnsiTheme="minorHAnsi" w:cs="Arial"/>
          <w:szCs w:val="24"/>
        </w:rPr>
        <w:t>.</w:t>
      </w:r>
    </w:p>
    <w:p w14:paraId="480150FD" w14:textId="77777777" w:rsidR="001250CF" w:rsidRPr="00C4563C" w:rsidRDefault="001250CF" w:rsidP="00AC33EB">
      <w:pPr>
        <w:jc w:val="both"/>
        <w:rPr>
          <w:rFonts w:asciiTheme="minorHAnsi" w:hAnsiTheme="minorHAnsi" w:cs="Arial"/>
          <w:szCs w:val="24"/>
        </w:rPr>
      </w:pPr>
    </w:p>
    <w:p w14:paraId="276D1ED4" w14:textId="0F8929AE" w:rsidR="00942AF2" w:rsidRPr="00C4563C" w:rsidRDefault="00913CD4" w:rsidP="00AC33EB">
      <w:pPr>
        <w:ind w:left="1418" w:hanging="1418"/>
        <w:jc w:val="both"/>
        <w:rPr>
          <w:rFonts w:asciiTheme="minorHAnsi" w:hAnsiTheme="minorHAnsi" w:cs="Arial"/>
          <w:b/>
          <w:i/>
          <w:szCs w:val="24"/>
        </w:rPr>
      </w:pPr>
      <w:r w:rsidRPr="00C4563C">
        <w:rPr>
          <w:rFonts w:asciiTheme="minorHAnsi" w:hAnsiTheme="minorHAnsi" w:cs="Arial"/>
          <w:szCs w:val="24"/>
        </w:rPr>
        <w:t>1</w:t>
      </w:r>
      <w:r w:rsidR="00610AAD" w:rsidRPr="00C4563C">
        <w:rPr>
          <w:rFonts w:asciiTheme="minorHAnsi" w:hAnsiTheme="minorHAnsi" w:cs="Arial"/>
          <w:szCs w:val="24"/>
        </w:rPr>
        <w:t>2</w:t>
      </w:r>
      <w:r w:rsidRPr="00C4563C">
        <w:rPr>
          <w:rFonts w:asciiTheme="minorHAnsi" w:hAnsiTheme="minorHAnsi" w:cs="Arial"/>
          <w:szCs w:val="24"/>
        </w:rPr>
        <w:t>.2.1.4</w:t>
      </w:r>
      <w:r w:rsidRPr="00C4563C">
        <w:rPr>
          <w:rFonts w:asciiTheme="minorHAnsi" w:hAnsiTheme="minorHAnsi" w:cs="Arial"/>
          <w:szCs w:val="24"/>
        </w:rPr>
        <w:tab/>
      </w:r>
      <w:r w:rsidR="0018711D" w:rsidRPr="00C4563C">
        <w:rPr>
          <w:rFonts w:asciiTheme="minorHAnsi" w:hAnsiTheme="minorHAnsi" w:cs="Arial"/>
          <w:szCs w:val="24"/>
          <w:u w:val="single"/>
        </w:rPr>
        <w:t xml:space="preserve">Subquesito 4 - </w:t>
      </w:r>
      <w:r w:rsidRPr="00C4563C">
        <w:rPr>
          <w:rFonts w:asciiTheme="minorHAnsi" w:hAnsiTheme="minorHAnsi" w:cs="Arial"/>
          <w:szCs w:val="24"/>
          <w:u w:val="single"/>
        </w:rPr>
        <w:t>Estratégia de Mídia e Não Mídia</w:t>
      </w:r>
    </w:p>
    <w:p w14:paraId="34DB32FC" w14:textId="1AC82895" w:rsidR="00455439" w:rsidRPr="00C4563C" w:rsidRDefault="00455439" w:rsidP="00AC33EB">
      <w:pPr>
        <w:ind w:left="1418" w:hanging="1418"/>
        <w:jc w:val="both"/>
        <w:rPr>
          <w:rFonts w:asciiTheme="minorHAnsi" w:hAnsiTheme="minorHAnsi" w:cs="Arial"/>
          <w:szCs w:val="24"/>
        </w:rPr>
      </w:pPr>
    </w:p>
    <w:p w14:paraId="583FCA15" w14:textId="2AD05C45" w:rsidR="00913CD4" w:rsidRPr="00C4563C" w:rsidRDefault="00913CD4" w:rsidP="00AC33EB">
      <w:pPr>
        <w:numPr>
          <w:ilvl w:val="0"/>
          <w:numId w:val="4"/>
        </w:numPr>
        <w:tabs>
          <w:tab w:val="left" w:pos="1080"/>
          <w:tab w:val="left" w:pos="1843"/>
        </w:tabs>
        <w:ind w:left="1418" w:firstLine="0"/>
        <w:jc w:val="both"/>
        <w:rPr>
          <w:rFonts w:asciiTheme="minorHAnsi" w:hAnsiTheme="minorHAnsi" w:cs="Arial"/>
          <w:szCs w:val="24"/>
        </w:rPr>
      </w:pPr>
      <w:proofErr w:type="gramStart"/>
      <w:r w:rsidRPr="00C4563C">
        <w:rPr>
          <w:rFonts w:asciiTheme="minorHAnsi" w:hAnsiTheme="minorHAnsi" w:cs="Arial"/>
          <w:szCs w:val="24"/>
        </w:rPr>
        <w:t>a</w:t>
      </w:r>
      <w:proofErr w:type="gramEnd"/>
      <w:r w:rsidRPr="00C4563C">
        <w:rPr>
          <w:rFonts w:asciiTheme="minorHAnsi" w:hAnsiTheme="minorHAnsi" w:cs="Arial"/>
          <w:szCs w:val="24"/>
        </w:rPr>
        <w:t xml:space="preserve"> adequação da </w:t>
      </w:r>
      <w:r w:rsidR="00942AF2" w:rsidRPr="00C4563C">
        <w:rPr>
          <w:rFonts w:asciiTheme="minorHAnsi" w:hAnsiTheme="minorHAnsi" w:cs="Arial"/>
          <w:szCs w:val="24"/>
        </w:rPr>
        <w:t xml:space="preserve">Estratégia </w:t>
      </w:r>
      <w:r w:rsidRPr="00C4563C">
        <w:rPr>
          <w:rFonts w:asciiTheme="minorHAnsi" w:hAnsiTheme="minorHAnsi" w:cs="Arial"/>
          <w:szCs w:val="24"/>
        </w:rPr>
        <w:t xml:space="preserve">de </w:t>
      </w:r>
      <w:r w:rsidR="00942AF2" w:rsidRPr="00C4563C">
        <w:rPr>
          <w:rFonts w:asciiTheme="minorHAnsi" w:hAnsiTheme="minorHAnsi" w:cs="Arial"/>
          <w:szCs w:val="24"/>
        </w:rPr>
        <w:t>M</w:t>
      </w:r>
      <w:r w:rsidRPr="00C4563C">
        <w:rPr>
          <w:rFonts w:asciiTheme="minorHAnsi" w:hAnsiTheme="minorHAnsi" w:cs="Arial"/>
          <w:szCs w:val="24"/>
        </w:rPr>
        <w:t>ídia</w:t>
      </w:r>
      <w:r w:rsidR="008633EF" w:rsidRPr="00C4563C">
        <w:rPr>
          <w:rFonts w:asciiTheme="minorHAnsi" w:hAnsiTheme="minorHAnsi" w:cs="Arial"/>
          <w:szCs w:val="24"/>
        </w:rPr>
        <w:t xml:space="preserve"> e </w:t>
      </w:r>
      <w:r w:rsidR="00942AF2" w:rsidRPr="00C4563C">
        <w:rPr>
          <w:rFonts w:asciiTheme="minorHAnsi" w:hAnsiTheme="minorHAnsi" w:cs="Arial"/>
          <w:szCs w:val="24"/>
        </w:rPr>
        <w:t>N</w:t>
      </w:r>
      <w:r w:rsidR="008633EF" w:rsidRPr="00C4563C">
        <w:rPr>
          <w:rFonts w:asciiTheme="minorHAnsi" w:hAnsiTheme="minorHAnsi" w:cs="Arial"/>
          <w:szCs w:val="24"/>
        </w:rPr>
        <w:t xml:space="preserve">ão </w:t>
      </w:r>
      <w:r w:rsidR="00942AF2" w:rsidRPr="00C4563C">
        <w:rPr>
          <w:rFonts w:asciiTheme="minorHAnsi" w:hAnsiTheme="minorHAnsi" w:cs="Arial"/>
          <w:szCs w:val="24"/>
        </w:rPr>
        <w:t>M</w:t>
      </w:r>
      <w:r w:rsidR="008633EF" w:rsidRPr="00C4563C">
        <w:rPr>
          <w:rFonts w:asciiTheme="minorHAnsi" w:hAnsiTheme="minorHAnsi" w:cs="Arial"/>
          <w:szCs w:val="24"/>
        </w:rPr>
        <w:t>ídia</w:t>
      </w:r>
      <w:r w:rsidRPr="00C4563C">
        <w:rPr>
          <w:rFonts w:asciiTheme="minorHAnsi" w:hAnsiTheme="minorHAnsi" w:cs="Arial"/>
          <w:szCs w:val="24"/>
        </w:rPr>
        <w:t xml:space="preserve"> </w:t>
      </w:r>
      <w:r w:rsidR="00942AF2" w:rsidRPr="00C4563C">
        <w:rPr>
          <w:rFonts w:asciiTheme="minorHAnsi" w:hAnsiTheme="minorHAnsi" w:cs="Arial"/>
          <w:szCs w:val="24"/>
        </w:rPr>
        <w:t>com as</w:t>
      </w:r>
      <w:r w:rsidRPr="00C4563C">
        <w:rPr>
          <w:rFonts w:asciiTheme="minorHAnsi" w:hAnsiTheme="minorHAnsi" w:cs="Arial"/>
          <w:szCs w:val="24"/>
        </w:rPr>
        <w:t xml:space="preserve"> características da ação publicitária</w:t>
      </w:r>
      <w:r w:rsidR="00942AF2" w:rsidRPr="00C4563C">
        <w:rPr>
          <w:rFonts w:asciiTheme="minorHAnsi" w:hAnsiTheme="minorHAnsi" w:cs="Arial"/>
          <w:szCs w:val="24"/>
        </w:rPr>
        <w:t>, com</w:t>
      </w:r>
      <w:r w:rsidRPr="00C4563C">
        <w:rPr>
          <w:rFonts w:asciiTheme="minorHAnsi" w:hAnsiTheme="minorHAnsi" w:cs="Arial"/>
          <w:szCs w:val="24"/>
        </w:rPr>
        <w:t xml:space="preserve"> a verba referencial</w:t>
      </w:r>
      <w:r w:rsidR="00426697" w:rsidRPr="00C4563C">
        <w:rPr>
          <w:rFonts w:asciiTheme="minorHAnsi" w:hAnsiTheme="minorHAnsi" w:cs="Arial"/>
          <w:szCs w:val="24"/>
        </w:rPr>
        <w:t xml:space="preserve"> para investimento e com </w:t>
      </w:r>
      <w:r w:rsidRPr="00C4563C">
        <w:rPr>
          <w:rFonts w:asciiTheme="minorHAnsi" w:hAnsiTheme="minorHAnsi" w:cs="Arial"/>
          <w:szCs w:val="24"/>
        </w:rPr>
        <w:t>o</w:t>
      </w:r>
      <w:r w:rsidR="00942AF2" w:rsidRPr="00C4563C">
        <w:rPr>
          <w:rFonts w:asciiTheme="minorHAnsi" w:hAnsiTheme="minorHAnsi" w:cs="Arial"/>
          <w:szCs w:val="24"/>
        </w:rPr>
        <w:t xml:space="preserve"> desafio e o</w:t>
      </w:r>
      <w:r w:rsidRPr="00C4563C">
        <w:rPr>
          <w:rFonts w:asciiTheme="minorHAnsi" w:hAnsiTheme="minorHAnsi" w:cs="Arial"/>
          <w:szCs w:val="24"/>
        </w:rPr>
        <w:t xml:space="preserve">s objetivos de comunicação estabelecidos no </w:t>
      </w:r>
      <w:r w:rsidR="00942AF2" w:rsidRPr="00C4563C">
        <w:rPr>
          <w:rFonts w:asciiTheme="minorHAnsi" w:hAnsiTheme="minorHAnsi" w:cs="Arial"/>
          <w:szCs w:val="24"/>
        </w:rPr>
        <w:t>B</w:t>
      </w:r>
      <w:r w:rsidRPr="00C4563C">
        <w:rPr>
          <w:rFonts w:asciiTheme="minorHAnsi" w:hAnsiTheme="minorHAnsi" w:cs="Arial"/>
          <w:szCs w:val="24"/>
        </w:rPr>
        <w:t>riefing;</w:t>
      </w:r>
    </w:p>
    <w:p w14:paraId="22386DFC" w14:textId="77777777" w:rsidR="00913CD4" w:rsidRPr="00C4563C" w:rsidRDefault="00913CD4" w:rsidP="00AC33EB">
      <w:pPr>
        <w:tabs>
          <w:tab w:val="left" w:pos="1080"/>
          <w:tab w:val="left" w:pos="1843"/>
        </w:tabs>
        <w:ind w:left="1418"/>
        <w:jc w:val="both"/>
        <w:rPr>
          <w:rFonts w:asciiTheme="minorHAnsi" w:hAnsiTheme="minorHAnsi" w:cs="Arial"/>
          <w:szCs w:val="24"/>
        </w:rPr>
      </w:pPr>
    </w:p>
    <w:p w14:paraId="69E014AA" w14:textId="634CAEAB" w:rsidR="00913CD4" w:rsidRPr="00C4563C" w:rsidRDefault="00942AF2" w:rsidP="00AC33EB">
      <w:pPr>
        <w:numPr>
          <w:ilvl w:val="0"/>
          <w:numId w:val="4"/>
        </w:numPr>
        <w:tabs>
          <w:tab w:val="left" w:pos="1080"/>
          <w:tab w:val="left" w:pos="1843"/>
        </w:tabs>
        <w:ind w:left="1418" w:firstLine="0"/>
        <w:jc w:val="both"/>
        <w:rPr>
          <w:rFonts w:asciiTheme="minorHAnsi" w:hAnsiTheme="minorHAnsi" w:cs="Arial"/>
          <w:szCs w:val="24"/>
        </w:rPr>
      </w:pPr>
      <w:proofErr w:type="gramStart"/>
      <w:r w:rsidRPr="00C4563C">
        <w:rPr>
          <w:rFonts w:asciiTheme="minorHAnsi" w:hAnsiTheme="minorHAnsi" w:cs="Arial"/>
          <w:szCs w:val="24"/>
        </w:rPr>
        <w:t>a</w:t>
      </w:r>
      <w:proofErr w:type="gramEnd"/>
      <w:r w:rsidRPr="00C4563C">
        <w:rPr>
          <w:rFonts w:asciiTheme="minorHAnsi" w:hAnsiTheme="minorHAnsi" w:cs="Arial"/>
          <w:szCs w:val="24"/>
        </w:rPr>
        <w:t xml:space="preserve"> consistência técnica demonstrada na proposição e defesa da estratégia, da tática e do plano de mídia</w:t>
      </w:r>
      <w:r w:rsidR="00913CD4" w:rsidRPr="00C4563C">
        <w:rPr>
          <w:rFonts w:asciiTheme="minorHAnsi" w:hAnsiTheme="minorHAnsi" w:cs="Arial"/>
          <w:szCs w:val="24"/>
        </w:rPr>
        <w:t>;</w:t>
      </w:r>
    </w:p>
    <w:p w14:paraId="5485BFD5" w14:textId="77777777" w:rsidR="00913CD4" w:rsidRPr="00C4563C" w:rsidRDefault="00913CD4" w:rsidP="00AC33EB">
      <w:pPr>
        <w:tabs>
          <w:tab w:val="left" w:pos="1080"/>
          <w:tab w:val="left" w:pos="1843"/>
        </w:tabs>
        <w:ind w:left="1418"/>
        <w:jc w:val="both"/>
        <w:rPr>
          <w:rFonts w:asciiTheme="minorHAnsi" w:hAnsiTheme="minorHAnsi" w:cs="Arial"/>
          <w:szCs w:val="24"/>
        </w:rPr>
      </w:pPr>
    </w:p>
    <w:p w14:paraId="2A1D34CF" w14:textId="4D9072EF" w:rsidR="00913CD4" w:rsidRPr="00C4563C" w:rsidRDefault="00426697" w:rsidP="00AC33EB">
      <w:pPr>
        <w:numPr>
          <w:ilvl w:val="0"/>
          <w:numId w:val="4"/>
        </w:numPr>
        <w:tabs>
          <w:tab w:val="left" w:pos="1080"/>
          <w:tab w:val="left" w:pos="1843"/>
        </w:tabs>
        <w:ind w:left="1418" w:firstLine="0"/>
        <w:jc w:val="both"/>
        <w:rPr>
          <w:rFonts w:asciiTheme="minorHAnsi" w:hAnsiTheme="minorHAnsi" w:cs="Arial"/>
          <w:szCs w:val="24"/>
        </w:rPr>
      </w:pPr>
      <w:proofErr w:type="gramStart"/>
      <w:r w:rsidRPr="00C4563C">
        <w:rPr>
          <w:rFonts w:asciiTheme="minorHAnsi" w:hAnsiTheme="minorHAnsi" w:cs="Arial"/>
          <w:szCs w:val="24"/>
        </w:rPr>
        <w:t>a</w:t>
      </w:r>
      <w:proofErr w:type="gramEnd"/>
      <w:r w:rsidRPr="00C4563C">
        <w:rPr>
          <w:rFonts w:asciiTheme="minorHAnsi" w:hAnsiTheme="minorHAnsi" w:cs="Arial"/>
          <w:szCs w:val="24"/>
        </w:rPr>
        <w:t xml:space="preserve"> consistência do conhecimento dos hábitos de consumo de comunicação dos segmentos de públicos-alvo da campanha publicitária</w:t>
      </w:r>
      <w:r w:rsidR="00913CD4" w:rsidRPr="00C4563C">
        <w:rPr>
          <w:rFonts w:asciiTheme="minorHAnsi" w:hAnsiTheme="minorHAnsi" w:cs="Arial"/>
          <w:szCs w:val="24"/>
        </w:rPr>
        <w:t>;</w:t>
      </w:r>
    </w:p>
    <w:p w14:paraId="3D7FA84A" w14:textId="77777777" w:rsidR="00913CD4" w:rsidRPr="00C4563C" w:rsidRDefault="00913CD4" w:rsidP="00AC33EB">
      <w:pPr>
        <w:tabs>
          <w:tab w:val="left" w:pos="1080"/>
          <w:tab w:val="left" w:pos="1843"/>
        </w:tabs>
        <w:ind w:left="1418"/>
        <w:jc w:val="both"/>
        <w:rPr>
          <w:rFonts w:asciiTheme="minorHAnsi" w:hAnsiTheme="minorHAnsi" w:cs="Arial"/>
          <w:szCs w:val="24"/>
        </w:rPr>
      </w:pPr>
    </w:p>
    <w:p w14:paraId="6567F679" w14:textId="347DCB33" w:rsidR="00913CD4" w:rsidRPr="00C4563C" w:rsidRDefault="00913CD4" w:rsidP="00AC33EB">
      <w:pPr>
        <w:tabs>
          <w:tab w:val="left" w:pos="1080"/>
          <w:tab w:val="left" w:pos="1843"/>
        </w:tabs>
        <w:ind w:left="1418"/>
        <w:jc w:val="both"/>
        <w:rPr>
          <w:rFonts w:asciiTheme="minorHAnsi" w:hAnsiTheme="minorHAnsi" w:cs="Arial"/>
          <w:szCs w:val="24"/>
        </w:rPr>
      </w:pPr>
      <w:r w:rsidRPr="00C4563C">
        <w:rPr>
          <w:rFonts w:asciiTheme="minorHAnsi" w:hAnsiTheme="minorHAnsi" w:cs="Arial"/>
          <w:szCs w:val="24"/>
        </w:rPr>
        <w:t xml:space="preserve">d) </w:t>
      </w:r>
      <w:r w:rsidR="004C2DAC" w:rsidRPr="00C4563C">
        <w:rPr>
          <w:rFonts w:asciiTheme="minorHAnsi" w:hAnsiTheme="minorHAnsi" w:cs="Arial"/>
          <w:szCs w:val="24"/>
        </w:rPr>
        <w:tab/>
      </w:r>
      <w:r w:rsidR="00426697" w:rsidRPr="00C4563C">
        <w:rPr>
          <w:rFonts w:asciiTheme="minorHAnsi" w:hAnsiTheme="minorHAnsi" w:cs="Arial"/>
          <w:szCs w:val="24"/>
        </w:rPr>
        <w:t>a adequação da proposta no uso dos recursos próprios de comunicação do ANUNCIANTE e seu alinhamento com a Estratégia de Mídia e Não Mídia</w:t>
      </w:r>
      <w:r w:rsidR="00240D59" w:rsidRPr="00C4563C">
        <w:rPr>
          <w:rFonts w:asciiTheme="minorHAnsi" w:hAnsiTheme="minorHAnsi" w:cs="Arial"/>
          <w:szCs w:val="24"/>
        </w:rPr>
        <w:t>;</w:t>
      </w:r>
    </w:p>
    <w:p w14:paraId="606766C2" w14:textId="77777777" w:rsidR="00A208D8" w:rsidRPr="00C4563C" w:rsidRDefault="00A208D8" w:rsidP="00AC33EB">
      <w:pPr>
        <w:tabs>
          <w:tab w:val="left" w:pos="1080"/>
          <w:tab w:val="left" w:pos="1843"/>
        </w:tabs>
        <w:ind w:left="1418"/>
        <w:jc w:val="both"/>
        <w:rPr>
          <w:rFonts w:asciiTheme="minorHAnsi" w:hAnsiTheme="minorHAnsi" w:cs="Arial"/>
          <w:szCs w:val="24"/>
        </w:rPr>
      </w:pPr>
    </w:p>
    <w:p w14:paraId="79DE0268" w14:textId="157C5584" w:rsidR="00A208D8" w:rsidRPr="00C4563C" w:rsidRDefault="00A208D8" w:rsidP="00AC33EB">
      <w:pPr>
        <w:tabs>
          <w:tab w:val="left" w:pos="1080"/>
          <w:tab w:val="left" w:pos="1843"/>
        </w:tabs>
        <w:ind w:left="1418"/>
        <w:jc w:val="both"/>
        <w:rPr>
          <w:rFonts w:asciiTheme="minorHAnsi" w:hAnsiTheme="minorHAnsi" w:cs="Arial"/>
          <w:szCs w:val="24"/>
        </w:rPr>
      </w:pPr>
      <w:r w:rsidRPr="00C4563C">
        <w:rPr>
          <w:rFonts w:asciiTheme="minorHAnsi" w:hAnsiTheme="minorHAnsi" w:cs="Arial"/>
          <w:szCs w:val="24"/>
        </w:rPr>
        <w:t xml:space="preserve">e) </w:t>
      </w:r>
      <w:r w:rsidR="00942AF2" w:rsidRPr="00C4563C">
        <w:rPr>
          <w:rFonts w:asciiTheme="minorHAnsi" w:hAnsiTheme="minorHAnsi" w:cs="Arial"/>
          <w:szCs w:val="24"/>
        </w:rPr>
        <w:t xml:space="preserve">o grau de eficiência e a economicidade na utilização da verba </w:t>
      </w:r>
      <w:r w:rsidR="00FA1694" w:rsidRPr="00C4563C">
        <w:rPr>
          <w:rFonts w:asciiTheme="minorHAnsi" w:hAnsiTheme="minorHAnsi" w:cs="Arial"/>
          <w:szCs w:val="24"/>
        </w:rPr>
        <w:t>referencial para investimento</w:t>
      </w:r>
      <w:r w:rsidR="00942AF2" w:rsidRPr="00C4563C">
        <w:rPr>
          <w:rFonts w:asciiTheme="minorHAnsi" w:hAnsiTheme="minorHAnsi" w:cs="Arial"/>
          <w:szCs w:val="24"/>
        </w:rPr>
        <w:t>, demonstrados na simulação dos parâmetros de cobertura e frequência</w:t>
      </w:r>
      <w:r w:rsidRPr="00C4563C">
        <w:rPr>
          <w:rFonts w:asciiTheme="minorHAnsi" w:hAnsiTheme="minorHAnsi" w:cs="Arial"/>
          <w:szCs w:val="24"/>
        </w:rPr>
        <w:t>.</w:t>
      </w:r>
    </w:p>
    <w:p w14:paraId="550F3921" w14:textId="77777777" w:rsidR="00913CD4" w:rsidRPr="00C4563C" w:rsidRDefault="00913CD4" w:rsidP="00AC33EB">
      <w:pPr>
        <w:ind w:left="1701" w:hanging="1701"/>
        <w:jc w:val="both"/>
        <w:rPr>
          <w:rFonts w:asciiTheme="minorHAnsi" w:hAnsiTheme="minorHAnsi" w:cs="Arial"/>
          <w:szCs w:val="24"/>
        </w:rPr>
      </w:pPr>
    </w:p>
    <w:p w14:paraId="440F8FD0" w14:textId="46553395" w:rsidR="001250CF" w:rsidRPr="00C4563C" w:rsidRDefault="001250CF" w:rsidP="00AC33EB">
      <w:pPr>
        <w:ind w:left="1418" w:hanging="1418"/>
        <w:jc w:val="both"/>
        <w:outlineLvl w:val="0"/>
        <w:rPr>
          <w:rFonts w:asciiTheme="minorHAnsi" w:hAnsiTheme="minorHAnsi" w:cs="Arial"/>
          <w:szCs w:val="24"/>
        </w:rPr>
      </w:pPr>
      <w:r w:rsidRPr="00C4563C">
        <w:rPr>
          <w:rFonts w:asciiTheme="minorHAnsi" w:hAnsiTheme="minorHAnsi" w:cs="Arial"/>
          <w:szCs w:val="24"/>
        </w:rPr>
        <w:t>1</w:t>
      </w:r>
      <w:r w:rsidR="00610AAD" w:rsidRPr="00C4563C">
        <w:rPr>
          <w:rFonts w:asciiTheme="minorHAnsi" w:hAnsiTheme="minorHAnsi" w:cs="Arial"/>
          <w:szCs w:val="24"/>
        </w:rPr>
        <w:t>2</w:t>
      </w:r>
      <w:r w:rsidRPr="00C4563C">
        <w:rPr>
          <w:rFonts w:asciiTheme="minorHAnsi" w:hAnsiTheme="minorHAnsi" w:cs="Arial"/>
          <w:szCs w:val="24"/>
        </w:rPr>
        <w:t>.2.2</w:t>
      </w:r>
      <w:r w:rsidRPr="00C4563C">
        <w:rPr>
          <w:rFonts w:asciiTheme="minorHAnsi" w:hAnsiTheme="minorHAnsi" w:cs="Arial"/>
          <w:szCs w:val="24"/>
        </w:rPr>
        <w:tab/>
      </w:r>
      <w:r w:rsidR="0018711D" w:rsidRPr="00C4563C">
        <w:rPr>
          <w:rFonts w:asciiTheme="minorHAnsi" w:hAnsiTheme="minorHAnsi" w:cs="Arial"/>
          <w:szCs w:val="24"/>
          <w:u w:val="single"/>
        </w:rPr>
        <w:t xml:space="preserve">Quesito 2 - </w:t>
      </w:r>
      <w:r w:rsidRPr="00C4563C">
        <w:rPr>
          <w:rFonts w:asciiTheme="minorHAnsi" w:hAnsiTheme="minorHAnsi" w:cs="Arial"/>
          <w:szCs w:val="24"/>
          <w:u w:val="single"/>
        </w:rPr>
        <w:t>Capacidade de Atendimento</w:t>
      </w:r>
    </w:p>
    <w:p w14:paraId="240CFCD3" w14:textId="65F726AB" w:rsidR="001250CF" w:rsidRPr="00C4563C" w:rsidRDefault="001250CF" w:rsidP="00AC33EB">
      <w:pPr>
        <w:ind w:left="1701" w:hanging="1701"/>
        <w:jc w:val="both"/>
        <w:rPr>
          <w:rFonts w:asciiTheme="minorHAnsi" w:hAnsiTheme="minorHAnsi" w:cs="Arial"/>
          <w:szCs w:val="24"/>
        </w:rPr>
      </w:pPr>
    </w:p>
    <w:p w14:paraId="214BF176" w14:textId="3D25ACDB" w:rsidR="0066162D" w:rsidRPr="00C4563C" w:rsidRDefault="004C2DAC" w:rsidP="00AC33EB">
      <w:pPr>
        <w:tabs>
          <w:tab w:val="left" w:pos="1701"/>
        </w:tabs>
        <w:ind w:left="1418" w:right="57"/>
        <w:jc w:val="both"/>
        <w:rPr>
          <w:rFonts w:asciiTheme="minorHAnsi" w:hAnsiTheme="minorHAnsi" w:cs="Arial"/>
          <w:szCs w:val="24"/>
        </w:rPr>
      </w:pPr>
      <w:r w:rsidRPr="00C4563C">
        <w:rPr>
          <w:rFonts w:asciiTheme="minorHAnsi" w:hAnsiTheme="minorHAnsi" w:cs="Arial"/>
          <w:szCs w:val="24"/>
        </w:rPr>
        <w:t>a</w:t>
      </w:r>
      <w:r w:rsidR="001250CF" w:rsidRPr="00C4563C">
        <w:rPr>
          <w:rFonts w:asciiTheme="minorHAnsi" w:hAnsiTheme="minorHAnsi" w:cs="Arial"/>
          <w:szCs w:val="24"/>
        </w:rPr>
        <w:t xml:space="preserve">) </w:t>
      </w:r>
      <w:r w:rsidR="0066162D" w:rsidRPr="00C4563C">
        <w:rPr>
          <w:rFonts w:asciiTheme="minorHAnsi" w:hAnsiTheme="minorHAnsi" w:cs="Arial"/>
          <w:szCs w:val="24"/>
        </w:rPr>
        <w:t>o porte e a tradição dos clientes</w:t>
      </w:r>
      <w:r w:rsidR="00331797" w:rsidRPr="00C4563C">
        <w:rPr>
          <w:rFonts w:asciiTheme="minorHAnsi" w:hAnsiTheme="minorHAnsi" w:cs="Arial"/>
          <w:szCs w:val="24"/>
        </w:rPr>
        <w:t>, como anunciantes publicitários, e o período de atendimento a cada um</w:t>
      </w:r>
      <w:r w:rsidR="002F0B1F" w:rsidRPr="00C4563C">
        <w:rPr>
          <w:rFonts w:asciiTheme="minorHAnsi" w:hAnsiTheme="minorHAnsi" w:cs="Arial"/>
          <w:szCs w:val="24"/>
        </w:rPr>
        <w:t>;</w:t>
      </w:r>
    </w:p>
    <w:p w14:paraId="797B084A" w14:textId="77777777" w:rsidR="0066162D" w:rsidRPr="00C4563C" w:rsidRDefault="0066162D" w:rsidP="00AC33EB">
      <w:pPr>
        <w:tabs>
          <w:tab w:val="left" w:pos="1701"/>
        </w:tabs>
        <w:ind w:left="1418" w:right="57"/>
        <w:jc w:val="both"/>
        <w:rPr>
          <w:rFonts w:asciiTheme="minorHAnsi" w:hAnsiTheme="minorHAnsi" w:cs="Arial"/>
          <w:szCs w:val="24"/>
        </w:rPr>
      </w:pPr>
    </w:p>
    <w:p w14:paraId="7FFA0992" w14:textId="65EDA505" w:rsidR="001250CF" w:rsidRPr="00C4563C" w:rsidRDefault="0066162D" w:rsidP="00AC33EB">
      <w:pPr>
        <w:tabs>
          <w:tab w:val="left" w:pos="1701"/>
        </w:tabs>
        <w:ind w:left="1418" w:right="57"/>
        <w:jc w:val="both"/>
        <w:rPr>
          <w:rFonts w:asciiTheme="minorHAnsi" w:hAnsiTheme="minorHAnsi" w:cs="Arial"/>
          <w:szCs w:val="24"/>
        </w:rPr>
      </w:pPr>
      <w:r w:rsidRPr="00C4563C">
        <w:rPr>
          <w:rFonts w:asciiTheme="minorHAnsi" w:hAnsiTheme="minorHAnsi" w:cs="Arial"/>
          <w:szCs w:val="24"/>
        </w:rPr>
        <w:t xml:space="preserve">b) </w:t>
      </w:r>
      <w:r w:rsidR="00331797" w:rsidRPr="00C4563C">
        <w:rPr>
          <w:rFonts w:asciiTheme="minorHAnsi" w:hAnsiTheme="minorHAnsi" w:cs="Arial"/>
          <w:szCs w:val="24"/>
        </w:rPr>
        <w:t>a experiência dos profissionais da licitante em atividades publicitárias e a adequação das quantificações e qualificações desses profissionais à</w:t>
      </w:r>
      <w:r w:rsidR="00D03BBA" w:rsidRPr="00C4563C">
        <w:rPr>
          <w:rFonts w:asciiTheme="minorHAnsi" w:hAnsiTheme="minorHAnsi" w:cs="Arial"/>
          <w:szCs w:val="24"/>
        </w:rPr>
        <w:t>s</w:t>
      </w:r>
      <w:r w:rsidR="00331797" w:rsidRPr="00C4563C">
        <w:rPr>
          <w:rFonts w:asciiTheme="minorHAnsi" w:hAnsiTheme="minorHAnsi" w:cs="Arial"/>
          <w:szCs w:val="24"/>
        </w:rPr>
        <w:t xml:space="preserve"> necessidade</w:t>
      </w:r>
      <w:r w:rsidR="00D03BBA" w:rsidRPr="00C4563C">
        <w:rPr>
          <w:rFonts w:asciiTheme="minorHAnsi" w:hAnsiTheme="minorHAnsi" w:cs="Arial"/>
          <w:szCs w:val="24"/>
        </w:rPr>
        <w:t>s</w:t>
      </w:r>
      <w:r w:rsidR="00331797" w:rsidRPr="00C4563C">
        <w:rPr>
          <w:rFonts w:asciiTheme="minorHAnsi" w:hAnsiTheme="minorHAnsi" w:cs="Arial"/>
          <w:szCs w:val="24"/>
        </w:rPr>
        <w:t xml:space="preserve"> de comunicação publicitária do ANUNCIANTE</w:t>
      </w:r>
      <w:r w:rsidR="001250CF" w:rsidRPr="00C4563C">
        <w:rPr>
          <w:rFonts w:asciiTheme="minorHAnsi" w:hAnsiTheme="minorHAnsi" w:cs="Arial"/>
          <w:szCs w:val="24"/>
        </w:rPr>
        <w:t>;</w:t>
      </w:r>
    </w:p>
    <w:p w14:paraId="364E2EA2" w14:textId="77777777" w:rsidR="001250CF" w:rsidRPr="00C4563C" w:rsidRDefault="001250CF" w:rsidP="00AC33EB">
      <w:pPr>
        <w:tabs>
          <w:tab w:val="left" w:pos="1701"/>
        </w:tabs>
        <w:ind w:left="1418" w:right="57"/>
        <w:jc w:val="both"/>
        <w:rPr>
          <w:rFonts w:asciiTheme="minorHAnsi" w:hAnsiTheme="minorHAnsi" w:cs="Arial"/>
          <w:szCs w:val="24"/>
        </w:rPr>
      </w:pPr>
    </w:p>
    <w:p w14:paraId="705FDBC8" w14:textId="30484053" w:rsidR="001250CF" w:rsidRPr="00C4563C" w:rsidRDefault="0066162D" w:rsidP="00AC33EB">
      <w:pPr>
        <w:tabs>
          <w:tab w:val="left" w:pos="1701"/>
        </w:tabs>
        <w:ind w:left="1418" w:right="57"/>
        <w:jc w:val="both"/>
        <w:rPr>
          <w:rFonts w:asciiTheme="minorHAnsi" w:hAnsiTheme="minorHAnsi" w:cs="Arial"/>
          <w:szCs w:val="24"/>
        </w:rPr>
      </w:pPr>
      <w:r w:rsidRPr="00C4563C">
        <w:rPr>
          <w:rFonts w:asciiTheme="minorHAnsi" w:hAnsiTheme="minorHAnsi" w:cs="Arial"/>
          <w:szCs w:val="24"/>
        </w:rPr>
        <w:t>c</w:t>
      </w:r>
      <w:r w:rsidR="001250CF" w:rsidRPr="00C4563C">
        <w:rPr>
          <w:rFonts w:asciiTheme="minorHAnsi" w:hAnsiTheme="minorHAnsi" w:cs="Arial"/>
          <w:szCs w:val="24"/>
        </w:rPr>
        <w:t xml:space="preserve">) </w:t>
      </w:r>
      <w:r w:rsidR="00331797" w:rsidRPr="00C4563C">
        <w:rPr>
          <w:rFonts w:asciiTheme="minorHAnsi" w:hAnsiTheme="minorHAnsi" w:cs="Arial"/>
          <w:szCs w:val="24"/>
        </w:rPr>
        <w:t>a adequação da infraestrutura e das instalações que estarão à disposição do ANUNCIANTE na execução do contrato</w:t>
      </w:r>
      <w:r w:rsidR="001250CF" w:rsidRPr="00C4563C">
        <w:rPr>
          <w:rFonts w:asciiTheme="minorHAnsi" w:hAnsiTheme="minorHAnsi" w:cs="Arial"/>
          <w:szCs w:val="24"/>
        </w:rPr>
        <w:t>;</w:t>
      </w:r>
    </w:p>
    <w:p w14:paraId="287F8D2E" w14:textId="77777777" w:rsidR="001250CF" w:rsidRPr="00C4563C" w:rsidRDefault="001250CF" w:rsidP="00AC33EB">
      <w:pPr>
        <w:tabs>
          <w:tab w:val="left" w:pos="1701"/>
        </w:tabs>
        <w:ind w:left="1418" w:right="57"/>
        <w:jc w:val="both"/>
        <w:rPr>
          <w:rFonts w:asciiTheme="minorHAnsi" w:hAnsiTheme="minorHAnsi" w:cs="Arial"/>
          <w:szCs w:val="24"/>
        </w:rPr>
      </w:pPr>
    </w:p>
    <w:p w14:paraId="4057EB90" w14:textId="65971FBE" w:rsidR="001250CF" w:rsidRPr="00C4563C" w:rsidRDefault="000A531E" w:rsidP="00AC33EB">
      <w:pPr>
        <w:tabs>
          <w:tab w:val="left" w:pos="1701"/>
        </w:tabs>
        <w:ind w:left="1418" w:right="57"/>
        <w:jc w:val="both"/>
        <w:rPr>
          <w:rFonts w:asciiTheme="minorHAnsi" w:hAnsiTheme="minorHAnsi" w:cs="Arial"/>
          <w:szCs w:val="24"/>
        </w:rPr>
      </w:pPr>
      <w:r w:rsidRPr="00C4563C">
        <w:rPr>
          <w:rFonts w:asciiTheme="minorHAnsi" w:hAnsiTheme="minorHAnsi" w:cs="Arial"/>
          <w:szCs w:val="24"/>
        </w:rPr>
        <w:t>d</w:t>
      </w:r>
      <w:r w:rsidR="001250CF" w:rsidRPr="00C4563C">
        <w:rPr>
          <w:rFonts w:asciiTheme="minorHAnsi" w:hAnsiTheme="minorHAnsi" w:cs="Arial"/>
          <w:szCs w:val="24"/>
        </w:rPr>
        <w:t xml:space="preserve">) </w:t>
      </w:r>
      <w:r w:rsidR="007A0950" w:rsidRPr="00C4563C">
        <w:rPr>
          <w:rFonts w:asciiTheme="minorHAnsi" w:hAnsiTheme="minorHAnsi" w:cs="Arial"/>
          <w:szCs w:val="24"/>
        </w:rPr>
        <w:t>a funcionalidade do relacionamento operacional entre o ANUNCIANTE e a licitante</w:t>
      </w:r>
      <w:r w:rsidR="001250CF" w:rsidRPr="00C4563C">
        <w:rPr>
          <w:rFonts w:asciiTheme="minorHAnsi" w:hAnsiTheme="minorHAnsi" w:cs="Arial"/>
          <w:szCs w:val="24"/>
        </w:rPr>
        <w:t>;</w:t>
      </w:r>
    </w:p>
    <w:p w14:paraId="07F4C297" w14:textId="77777777" w:rsidR="001250CF" w:rsidRPr="00C4563C" w:rsidRDefault="001250CF" w:rsidP="00AC33EB">
      <w:pPr>
        <w:tabs>
          <w:tab w:val="left" w:pos="1701"/>
        </w:tabs>
        <w:ind w:left="1418" w:right="57"/>
        <w:jc w:val="both"/>
        <w:rPr>
          <w:rFonts w:asciiTheme="minorHAnsi" w:hAnsiTheme="minorHAnsi" w:cs="Arial"/>
          <w:szCs w:val="24"/>
        </w:rPr>
      </w:pPr>
    </w:p>
    <w:p w14:paraId="585888C5" w14:textId="4CC84123" w:rsidR="001250CF" w:rsidRPr="00C4563C" w:rsidRDefault="00397858" w:rsidP="00AC33EB">
      <w:pPr>
        <w:tabs>
          <w:tab w:val="left" w:pos="1701"/>
        </w:tabs>
        <w:ind w:left="1418"/>
        <w:jc w:val="both"/>
        <w:rPr>
          <w:rFonts w:asciiTheme="minorHAnsi" w:hAnsiTheme="minorHAnsi" w:cs="Arial"/>
          <w:szCs w:val="24"/>
        </w:rPr>
      </w:pPr>
      <w:r w:rsidRPr="00C4563C">
        <w:rPr>
          <w:rFonts w:asciiTheme="minorHAnsi" w:hAnsiTheme="minorHAnsi" w:cs="Arial"/>
          <w:szCs w:val="24"/>
        </w:rPr>
        <w:t>e</w:t>
      </w:r>
      <w:r w:rsidR="001250CF" w:rsidRPr="00C4563C">
        <w:rPr>
          <w:rFonts w:asciiTheme="minorHAnsi" w:hAnsiTheme="minorHAnsi" w:cs="Arial"/>
          <w:szCs w:val="24"/>
        </w:rPr>
        <w:t xml:space="preserve">) </w:t>
      </w:r>
      <w:r w:rsidR="007A0950" w:rsidRPr="00C4563C">
        <w:rPr>
          <w:rFonts w:asciiTheme="minorHAnsi" w:hAnsiTheme="minorHAnsi" w:cs="Arial"/>
          <w:szCs w:val="24"/>
        </w:rPr>
        <w:t xml:space="preserve">a relevância e utilidade das informações de marketing e comunicação, das pesquisas de audiência e da auditoria de circulação e controle de mídia que a licitante colocará regularmente à disposição do </w:t>
      </w:r>
      <w:r w:rsidRPr="00C4563C">
        <w:rPr>
          <w:rFonts w:asciiTheme="minorHAnsi" w:hAnsiTheme="minorHAnsi" w:cs="Arial"/>
          <w:szCs w:val="24"/>
        </w:rPr>
        <w:t>ANUNCIANTE</w:t>
      </w:r>
      <w:r w:rsidR="001250CF" w:rsidRPr="00C4563C">
        <w:rPr>
          <w:rFonts w:asciiTheme="minorHAnsi" w:hAnsiTheme="minorHAnsi" w:cs="Arial"/>
          <w:szCs w:val="24"/>
        </w:rPr>
        <w:t>.</w:t>
      </w:r>
    </w:p>
    <w:p w14:paraId="5783DD82" w14:textId="77777777" w:rsidR="001250CF" w:rsidRPr="00C4563C" w:rsidRDefault="001250CF" w:rsidP="00AC33EB">
      <w:pPr>
        <w:ind w:left="1701" w:hanging="1701"/>
        <w:jc w:val="both"/>
        <w:rPr>
          <w:rFonts w:asciiTheme="minorHAnsi" w:hAnsiTheme="minorHAnsi" w:cs="Arial"/>
          <w:szCs w:val="24"/>
        </w:rPr>
      </w:pPr>
    </w:p>
    <w:p w14:paraId="78D5AC4C" w14:textId="5ED6E15F" w:rsidR="001250CF" w:rsidRPr="00C4563C" w:rsidRDefault="001250CF" w:rsidP="00AC33EB">
      <w:pPr>
        <w:ind w:left="1418" w:hanging="1418"/>
        <w:jc w:val="both"/>
        <w:outlineLvl w:val="0"/>
        <w:rPr>
          <w:rFonts w:asciiTheme="minorHAnsi" w:hAnsiTheme="minorHAnsi" w:cs="Arial"/>
          <w:szCs w:val="24"/>
        </w:rPr>
      </w:pPr>
      <w:r w:rsidRPr="00C4563C">
        <w:rPr>
          <w:rFonts w:asciiTheme="minorHAnsi" w:hAnsiTheme="minorHAnsi" w:cs="Arial"/>
          <w:szCs w:val="24"/>
        </w:rPr>
        <w:t>1</w:t>
      </w:r>
      <w:r w:rsidR="00610AAD" w:rsidRPr="00C4563C">
        <w:rPr>
          <w:rFonts w:asciiTheme="minorHAnsi" w:hAnsiTheme="minorHAnsi" w:cs="Arial"/>
          <w:szCs w:val="24"/>
        </w:rPr>
        <w:t>2</w:t>
      </w:r>
      <w:r w:rsidRPr="00C4563C">
        <w:rPr>
          <w:rFonts w:asciiTheme="minorHAnsi" w:hAnsiTheme="minorHAnsi" w:cs="Arial"/>
          <w:szCs w:val="24"/>
        </w:rPr>
        <w:t>.2.3</w:t>
      </w:r>
      <w:r w:rsidRPr="00C4563C">
        <w:rPr>
          <w:rFonts w:asciiTheme="minorHAnsi" w:hAnsiTheme="minorHAnsi" w:cs="Arial"/>
          <w:szCs w:val="24"/>
        </w:rPr>
        <w:tab/>
      </w:r>
      <w:r w:rsidR="0018711D" w:rsidRPr="00C4563C">
        <w:rPr>
          <w:rFonts w:asciiTheme="minorHAnsi" w:hAnsiTheme="minorHAnsi" w:cs="Arial"/>
          <w:szCs w:val="24"/>
          <w:u w:val="single"/>
        </w:rPr>
        <w:t xml:space="preserve">Quesito 3 - </w:t>
      </w:r>
      <w:r w:rsidRPr="00C4563C">
        <w:rPr>
          <w:rFonts w:asciiTheme="minorHAnsi" w:hAnsiTheme="minorHAnsi" w:cs="Arial"/>
          <w:szCs w:val="24"/>
          <w:u w:val="single"/>
        </w:rPr>
        <w:t>Repertório</w:t>
      </w:r>
    </w:p>
    <w:p w14:paraId="383FEB47" w14:textId="373ABA59" w:rsidR="001250CF" w:rsidRPr="00C4563C" w:rsidRDefault="001250CF" w:rsidP="00AC33EB">
      <w:pPr>
        <w:ind w:left="1701" w:hanging="1701"/>
        <w:jc w:val="both"/>
        <w:rPr>
          <w:rFonts w:asciiTheme="minorHAnsi" w:hAnsiTheme="minorHAnsi" w:cs="Arial"/>
          <w:szCs w:val="24"/>
        </w:rPr>
      </w:pPr>
    </w:p>
    <w:p w14:paraId="0731CC74" w14:textId="4C135FDA" w:rsidR="001250CF" w:rsidRPr="00C4563C" w:rsidRDefault="001250CF" w:rsidP="00AC33EB">
      <w:pPr>
        <w:ind w:left="1418" w:right="57"/>
        <w:jc w:val="both"/>
        <w:rPr>
          <w:rFonts w:asciiTheme="minorHAnsi" w:hAnsiTheme="minorHAnsi" w:cs="Arial"/>
          <w:szCs w:val="24"/>
        </w:rPr>
      </w:pPr>
      <w:r w:rsidRPr="00C4563C">
        <w:rPr>
          <w:rFonts w:asciiTheme="minorHAnsi" w:hAnsiTheme="minorHAnsi" w:cs="Arial"/>
          <w:szCs w:val="24"/>
        </w:rPr>
        <w:t xml:space="preserve">a) </w:t>
      </w:r>
      <w:r w:rsidR="00DD63EE" w:rsidRPr="00C4563C">
        <w:rPr>
          <w:rFonts w:asciiTheme="minorHAnsi" w:hAnsiTheme="minorHAnsi" w:cs="Arial"/>
          <w:szCs w:val="24"/>
        </w:rPr>
        <w:t xml:space="preserve">a originalidade da </w:t>
      </w:r>
      <w:r w:rsidR="00CA4FE1" w:rsidRPr="00C4563C">
        <w:rPr>
          <w:rFonts w:asciiTheme="minorHAnsi" w:hAnsiTheme="minorHAnsi" w:cs="Arial"/>
          <w:szCs w:val="24"/>
        </w:rPr>
        <w:t>solução</w:t>
      </w:r>
      <w:r w:rsidR="00DD63EE" w:rsidRPr="00C4563C">
        <w:rPr>
          <w:rFonts w:asciiTheme="minorHAnsi" w:hAnsiTheme="minorHAnsi" w:cs="Arial"/>
          <w:szCs w:val="24"/>
        </w:rPr>
        <w:t xml:space="preserve"> criativa e sua adequação à natureza do </w:t>
      </w:r>
      <w:r w:rsidR="003E6DD6" w:rsidRPr="00C4563C">
        <w:rPr>
          <w:rFonts w:asciiTheme="minorHAnsi" w:hAnsiTheme="minorHAnsi" w:cs="Arial"/>
          <w:szCs w:val="24"/>
        </w:rPr>
        <w:t>cliente</w:t>
      </w:r>
      <w:r w:rsidR="00DD63EE" w:rsidRPr="00C4563C">
        <w:rPr>
          <w:rFonts w:asciiTheme="minorHAnsi" w:hAnsiTheme="minorHAnsi" w:cs="Arial"/>
          <w:szCs w:val="24"/>
        </w:rPr>
        <w:t>, ao público-alvo e ao desafio de comunicação</w:t>
      </w:r>
      <w:r w:rsidRPr="00C4563C">
        <w:rPr>
          <w:rFonts w:asciiTheme="minorHAnsi" w:hAnsiTheme="minorHAnsi" w:cs="Arial"/>
          <w:szCs w:val="24"/>
        </w:rPr>
        <w:t>;</w:t>
      </w:r>
    </w:p>
    <w:p w14:paraId="1C7D2076" w14:textId="77777777" w:rsidR="001250CF" w:rsidRPr="00C4563C" w:rsidRDefault="001250CF" w:rsidP="00AC33EB">
      <w:pPr>
        <w:ind w:left="1418" w:right="57"/>
        <w:jc w:val="both"/>
        <w:rPr>
          <w:rFonts w:asciiTheme="minorHAnsi" w:hAnsiTheme="minorHAnsi" w:cs="Arial"/>
          <w:szCs w:val="24"/>
        </w:rPr>
      </w:pPr>
    </w:p>
    <w:p w14:paraId="075309B1" w14:textId="1E50FAA0" w:rsidR="001250CF" w:rsidRPr="00C4563C" w:rsidRDefault="001250CF" w:rsidP="00AC33EB">
      <w:pPr>
        <w:tabs>
          <w:tab w:val="left" w:pos="1080"/>
        </w:tabs>
        <w:ind w:left="1418"/>
        <w:jc w:val="both"/>
        <w:rPr>
          <w:rFonts w:asciiTheme="minorHAnsi" w:hAnsiTheme="minorHAnsi" w:cs="Arial"/>
          <w:szCs w:val="24"/>
        </w:rPr>
      </w:pPr>
      <w:r w:rsidRPr="00C4563C">
        <w:rPr>
          <w:rFonts w:asciiTheme="minorHAnsi" w:hAnsiTheme="minorHAnsi" w:cs="Arial"/>
          <w:szCs w:val="24"/>
        </w:rPr>
        <w:t xml:space="preserve">b) </w:t>
      </w:r>
      <w:r w:rsidR="00DD63EE" w:rsidRPr="00C4563C">
        <w:rPr>
          <w:rFonts w:asciiTheme="minorHAnsi" w:hAnsiTheme="minorHAnsi" w:cs="Arial"/>
          <w:szCs w:val="24"/>
        </w:rPr>
        <w:t>a clareza e precisão das mensagens e a adequação da linguagem às características dos meios e públicos-alvo</w:t>
      </w:r>
      <w:r w:rsidR="00C40E42" w:rsidRPr="00C4563C">
        <w:rPr>
          <w:rFonts w:asciiTheme="minorHAnsi" w:hAnsiTheme="minorHAnsi" w:cs="Arial"/>
          <w:szCs w:val="24"/>
        </w:rPr>
        <w:t>;</w:t>
      </w:r>
    </w:p>
    <w:p w14:paraId="17A76EF8" w14:textId="77777777" w:rsidR="001250CF" w:rsidRPr="00C4563C" w:rsidRDefault="001250CF" w:rsidP="00AC33EB">
      <w:pPr>
        <w:tabs>
          <w:tab w:val="left" w:pos="1080"/>
        </w:tabs>
        <w:ind w:left="1418"/>
        <w:jc w:val="both"/>
        <w:rPr>
          <w:rFonts w:asciiTheme="minorHAnsi" w:hAnsiTheme="minorHAnsi" w:cs="Arial"/>
          <w:szCs w:val="24"/>
        </w:rPr>
      </w:pPr>
    </w:p>
    <w:p w14:paraId="0D58E542" w14:textId="06DD7684" w:rsidR="001250CF" w:rsidRPr="00C4563C" w:rsidRDefault="001250CF" w:rsidP="00AC33EB">
      <w:pPr>
        <w:ind w:left="1418"/>
        <w:rPr>
          <w:rFonts w:asciiTheme="minorHAnsi" w:hAnsiTheme="minorHAnsi" w:cs="Arial"/>
          <w:szCs w:val="24"/>
        </w:rPr>
      </w:pPr>
      <w:r w:rsidRPr="00C4563C">
        <w:rPr>
          <w:rFonts w:asciiTheme="minorHAnsi" w:hAnsiTheme="minorHAnsi" w:cs="Arial"/>
          <w:szCs w:val="24"/>
        </w:rPr>
        <w:t xml:space="preserve">c) </w:t>
      </w:r>
      <w:r w:rsidR="00DD63EE" w:rsidRPr="00C4563C">
        <w:rPr>
          <w:rFonts w:asciiTheme="minorHAnsi" w:hAnsiTheme="minorHAnsi" w:cs="Arial"/>
          <w:szCs w:val="24"/>
        </w:rPr>
        <w:t>a qualidade da produção, da execução e do acabamento das peças</w:t>
      </w:r>
      <w:r w:rsidR="00B607B4" w:rsidRPr="00C4563C">
        <w:rPr>
          <w:rFonts w:asciiTheme="minorHAnsi" w:hAnsiTheme="minorHAnsi" w:cs="Arial"/>
          <w:szCs w:val="24"/>
        </w:rPr>
        <w:t>.</w:t>
      </w:r>
    </w:p>
    <w:p w14:paraId="265FBB31" w14:textId="77777777" w:rsidR="001250CF" w:rsidRPr="00C4563C" w:rsidRDefault="001250CF" w:rsidP="00AC33EB">
      <w:pPr>
        <w:ind w:left="1701" w:hanging="1701"/>
        <w:jc w:val="both"/>
        <w:rPr>
          <w:rFonts w:asciiTheme="minorHAnsi" w:hAnsiTheme="minorHAnsi" w:cs="Arial"/>
          <w:szCs w:val="24"/>
        </w:rPr>
      </w:pPr>
    </w:p>
    <w:p w14:paraId="419D12B4" w14:textId="77502417" w:rsidR="001250CF" w:rsidRPr="00C4563C" w:rsidRDefault="001250CF" w:rsidP="00AC33EB">
      <w:pPr>
        <w:ind w:left="1418" w:hanging="1418"/>
        <w:jc w:val="both"/>
        <w:outlineLvl w:val="0"/>
        <w:rPr>
          <w:rFonts w:asciiTheme="minorHAnsi" w:hAnsiTheme="minorHAnsi" w:cs="Arial"/>
          <w:szCs w:val="24"/>
        </w:rPr>
      </w:pPr>
      <w:r w:rsidRPr="00C4563C">
        <w:rPr>
          <w:rFonts w:asciiTheme="minorHAnsi" w:hAnsiTheme="minorHAnsi" w:cs="Arial"/>
          <w:szCs w:val="24"/>
        </w:rPr>
        <w:t>1</w:t>
      </w:r>
      <w:r w:rsidR="00610AAD" w:rsidRPr="00C4563C">
        <w:rPr>
          <w:rFonts w:asciiTheme="minorHAnsi" w:hAnsiTheme="minorHAnsi" w:cs="Arial"/>
          <w:szCs w:val="24"/>
        </w:rPr>
        <w:t>2</w:t>
      </w:r>
      <w:r w:rsidRPr="00C4563C">
        <w:rPr>
          <w:rFonts w:asciiTheme="minorHAnsi" w:hAnsiTheme="minorHAnsi" w:cs="Arial"/>
          <w:szCs w:val="24"/>
        </w:rPr>
        <w:t>.2.4</w:t>
      </w:r>
      <w:r w:rsidRPr="00C4563C">
        <w:rPr>
          <w:rFonts w:asciiTheme="minorHAnsi" w:hAnsiTheme="minorHAnsi" w:cs="Arial"/>
          <w:szCs w:val="24"/>
        </w:rPr>
        <w:tab/>
      </w:r>
      <w:r w:rsidR="0018711D" w:rsidRPr="00C4563C">
        <w:rPr>
          <w:rFonts w:asciiTheme="minorHAnsi" w:hAnsiTheme="minorHAnsi" w:cs="Arial"/>
          <w:szCs w:val="24"/>
          <w:u w:val="single"/>
        </w:rPr>
        <w:t xml:space="preserve">Quesito 4 - </w:t>
      </w:r>
      <w:r w:rsidR="004C2DAC" w:rsidRPr="00C4563C">
        <w:rPr>
          <w:rFonts w:asciiTheme="minorHAnsi" w:hAnsiTheme="minorHAnsi" w:cs="Arial"/>
          <w:szCs w:val="24"/>
          <w:u w:val="single"/>
        </w:rPr>
        <w:t>R</w:t>
      </w:r>
      <w:r w:rsidRPr="00C4563C">
        <w:rPr>
          <w:rFonts w:asciiTheme="minorHAnsi" w:hAnsiTheme="minorHAnsi" w:cs="Arial"/>
          <w:szCs w:val="24"/>
          <w:u w:val="single"/>
        </w:rPr>
        <w:t xml:space="preserve">elatos de </w:t>
      </w:r>
      <w:r w:rsidR="007575A1" w:rsidRPr="00C4563C">
        <w:rPr>
          <w:rFonts w:asciiTheme="minorHAnsi" w:hAnsiTheme="minorHAnsi" w:cs="Arial"/>
          <w:szCs w:val="24"/>
          <w:u w:val="single"/>
        </w:rPr>
        <w:t>S</w:t>
      </w:r>
      <w:r w:rsidRPr="00C4563C">
        <w:rPr>
          <w:rFonts w:asciiTheme="minorHAnsi" w:hAnsiTheme="minorHAnsi" w:cs="Arial"/>
          <w:szCs w:val="24"/>
          <w:u w:val="single"/>
        </w:rPr>
        <w:t xml:space="preserve">oluções de </w:t>
      </w:r>
      <w:r w:rsidR="007575A1" w:rsidRPr="00C4563C">
        <w:rPr>
          <w:rFonts w:asciiTheme="minorHAnsi" w:hAnsiTheme="minorHAnsi" w:cs="Arial"/>
          <w:szCs w:val="24"/>
          <w:u w:val="single"/>
        </w:rPr>
        <w:t>P</w:t>
      </w:r>
      <w:r w:rsidRPr="00C4563C">
        <w:rPr>
          <w:rFonts w:asciiTheme="minorHAnsi" w:hAnsiTheme="minorHAnsi" w:cs="Arial"/>
          <w:szCs w:val="24"/>
          <w:u w:val="single"/>
        </w:rPr>
        <w:t xml:space="preserve">roblemas de </w:t>
      </w:r>
      <w:r w:rsidR="007575A1" w:rsidRPr="00C4563C">
        <w:rPr>
          <w:rFonts w:asciiTheme="minorHAnsi" w:hAnsiTheme="minorHAnsi" w:cs="Arial"/>
          <w:szCs w:val="24"/>
          <w:u w:val="single"/>
        </w:rPr>
        <w:t>C</w:t>
      </w:r>
      <w:r w:rsidRPr="00C4563C">
        <w:rPr>
          <w:rFonts w:asciiTheme="minorHAnsi" w:hAnsiTheme="minorHAnsi" w:cs="Arial"/>
          <w:szCs w:val="24"/>
          <w:u w:val="single"/>
        </w:rPr>
        <w:t>omunicação</w:t>
      </w:r>
    </w:p>
    <w:p w14:paraId="1F9931A6" w14:textId="77777777" w:rsidR="00553D2D" w:rsidRPr="00C4563C" w:rsidRDefault="00553D2D" w:rsidP="00AC33EB">
      <w:pPr>
        <w:ind w:left="1418" w:hanging="1418"/>
        <w:jc w:val="both"/>
        <w:outlineLvl w:val="0"/>
        <w:rPr>
          <w:rFonts w:asciiTheme="minorHAnsi" w:hAnsiTheme="minorHAnsi" w:cs="Arial"/>
          <w:szCs w:val="24"/>
        </w:rPr>
      </w:pPr>
    </w:p>
    <w:p w14:paraId="4A7F51FA" w14:textId="36F4BC46" w:rsidR="001250CF" w:rsidRPr="00C4563C" w:rsidRDefault="001250CF" w:rsidP="00AC33EB">
      <w:pPr>
        <w:ind w:left="1418" w:right="57"/>
        <w:jc w:val="both"/>
        <w:rPr>
          <w:rFonts w:asciiTheme="minorHAnsi" w:hAnsiTheme="minorHAnsi" w:cs="Arial"/>
          <w:szCs w:val="24"/>
        </w:rPr>
      </w:pPr>
      <w:r w:rsidRPr="00C4563C">
        <w:rPr>
          <w:rFonts w:asciiTheme="minorHAnsi" w:hAnsiTheme="minorHAnsi" w:cs="Arial"/>
          <w:szCs w:val="24"/>
        </w:rPr>
        <w:t xml:space="preserve">a) </w:t>
      </w:r>
      <w:r w:rsidR="00AA62A1" w:rsidRPr="00C4563C">
        <w:rPr>
          <w:rFonts w:asciiTheme="minorHAnsi" w:hAnsiTheme="minorHAnsi" w:cs="Arial"/>
          <w:szCs w:val="24"/>
        </w:rPr>
        <w:t>a evidência de planejamento estratégico por parte da licitante na proposição da solução publicitária</w:t>
      </w:r>
      <w:r w:rsidRPr="00C4563C">
        <w:rPr>
          <w:rFonts w:asciiTheme="minorHAnsi" w:hAnsiTheme="minorHAnsi" w:cs="Arial"/>
          <w:szCs w:val="24"/>
        </w:rPr>
        <w:t>;</w:t>
      </w:r>
    </w:p>
    <w:p w14:paraId="1178B918" w14:textId="77777777" w:rsidR="001250CF" w:rsidRPr="00C4563C" w:rsidRDefault="001250CF" w:rsidP="00AC33EB">
      <w:pPr>
        <w:ind w:left="1418" w:right="57"/>
        <w:jc w:val="both"/>
        <w:rPr>
          <w:rFonts w:asciiTheme="minorHAnsi" w:hAnsiTheme="minorHAnsi" w:cs="Arial"/>
          <w:szCs w:val="24"/>
        </w:rPr>
      </w:pPr>
    </w:p>
    <w:p w14:paraId="5F6175F4" w14:textId="01F0E56F" w:rsidR="001250CF" w:rsidRPr="00C4563C" w:rsidRDefault="001250CF" w:rsidP="00AC33EB">
      <w:pPr>
        <w:ind w:left="1418" w:right="57"/>
        <w:jc w:val="both"/>
        <w:rPr>
          <w:rFonts w:asciiTheme="minorHAnsi" w:hAnsiTheme="minorHAnsi" w:cs="Arial"/>
          <w:szCs w:val="24"/>
        </w:rPr>
      </w:pPr>
      <w:r w:rsidRPr="00C4563C">
        <w:rPr>
          <w:rFonts w:asciiTheme="minorHAnsi" w:hAnsiTheme="minorHAnsi" w:cs="Arial"/>
          <w:szCs w:val="24"/>
        </w:rPr>
        <w:t xml:space="preserve">b) </w:t>
      </w:r>
      <w:r w:rsidR="00AA62A1" w:rsidRPr="00C4563C">
        <w:rPr>
          <w:rFonts w:asciiTheme="minorHAnsi" w:hAnsiTheme="minorHAnsi" w:cs="Arial"/>
          <w:szCs w:val="24"/>
        </w:rPr>
        <w:t>a demonstração de que a solução publicitária contribuiu para o alcance dos objetivos de comunicação do</w:t>
      </w:r>
      <w:r w:rsidR="00553D2D" w:rsidRPr="00C4563C">
        <w:rPr>
          <w:rFonts w:asciiTheme="minorHAnsi" w:hAnsiTheme="minorHAnsi" w:cs="Arial"/>
          <w:szCs w:val="24"/>
        </w:rPr>
        <w:t xml:space="preserve"> </w:t>
      </w:r>
      <w:r w:rsidR="003E6DD6" w:rsidRPr="00C4563C">
        <w:rPr>
          <w:rFonts w:asciiTheme="minorHAnsi" w:hAnsiTheme="minorHAnsi" w:cs="Arial"/>
          <w:szCs w:val="24"/>
        </w:rPr>
        <w:t>cliente</w:t>
      </w:r>
      <w:r w:rsidRPr="00C4563C">
        <w:rPr>
          <w:rFonts w:asciiTheme="minorHAnsi" w:hAnsiTheme="minorHAnsi" w:cs="Arial"/>
          <w:szCs w:val="24"/>
        </w:rPr>
        <w:t>;</w:t>
      </w:r>
    </w:p>
    <w:p w14:paraId="38F7003C" w14:textId="77777777" w:rsidR="001250CF" w:rsidRPr="00C4563C" w:rsidRDefault="001250CF" w:rsidP="00AC33EB">
      <w:pPr>
        <w:ind w:left="1418" w:right="57"/>
        <w:jc w:val="both"/>
        <w:rPr>
          <w:rFonts w:asciiTheme="minorHAnsi" w:hAnsiTheme="minorHAnsi" w:cs="Arial"/>
          <w:szCs w:val="24"/>
        </w:rPr>
      </w:pPr>
    </w:p>
    <w:p w14:paraId="76D0DB87" w14:textId="119E7BDD" w:rsidR="001250CF" w:rsidRPr="00C4563C" w:rsidRDefault="001250CF" w:rsidP="00AC33EB">
      <w:pPr>
        <w:tabs>
          <w:tab w:val="left" w:pos="1080"/>
        </w:tabs>
        <w:ind w:left="1418"/>
        <w:jc w:val="both"/>
        <w:rPr>
          <w:rFonts w:asciiTheme="minorHAnsi" w:hAnsiTheme="minorHAnsi" w:cs="Arial"/>
          <w:szCs w:val="24"/>
        </w:rPr>
      </w:pPr>
      <w:r w:rsidRPr="00C4563C">
        <w:rPr>
          <w:rFonts w:asciiTheme="minorHAnsi" w:hAnsiTheme="minorHAnsi" w:cs="Arial"/>
          <w:szCs w:val="24"/>
        </w:rPr>
        <w:t xml:space="preserve">c) </w:t>
      </w:r>
      <w:r w:rsidR="00AA62A1" w:rsidRPr="00C4563C">
        <w:rPr>
          <w:rFonts w:asciiTheme="minorHAnsi" w:hAnsiTheme="minorHAnsi" w:cs="Arial"/>
          <w:szCs w:val="24"/>
        </w:rPr>
        <w:t xml:space="preserve">a complexidade do desafio de comunicação apresentado no </w:t>
      </w:r>
      <w:r w:rsidR="00D6255D" w:rsidRPr="00C4563C">
        <w:rPr>
          <w:rFonts w:asciiTheme="minorHAnsi" w:hAnsiTheme="minorHAnsi" w:cs="Arial"/>
          <w:szCs w:val="24"/>
        </w:rPr>
        <w:t>R</w:t>
      </w:r>
      <w:r w:rsidR="00AA62A1" w:rsidRPr="00C4563C">
        <w:rPr>
          <w:rFonts w:asciiTheme="minorHAnsi" w:hAnsiTheme="minorHAnsi" w:cs="Arial"/>
          <w:szCs w:val="24"/>
        </w:rPr>
        <w:t>elato</w:t>
      </w:r>
      <w:r w:rsidR="00AA45F1" w:rsidRPr="00C4563C">
        <w:rPr>
          <w:rFonts w:asciiTheme="minorHAnsi" w:hAnsiTheme="minorHAnsi" w:cs="Arial"/>
          <w:szCs w:val="24"/>
        </w:rPr>
        <w:t xml:space="preserve"> e a relevância dos resultados obtidos</w:t>
      </w:r>
      <w:r w:rsidRPr="00C4563C">
        <w:rPr>
          <w:rFonts w:asciiTheme="minorHAnsi" w:hAnsiTheme="minorHAnsi" w:cs="Arial"/>
          <w:szCs w:val="24"/>
        </w:rPr>
        <w:t>;</w:t>
      </w:r>
    </w:p>
    <w:p w14:paraId="4582D329" w14:textId="77777777" w:rsidR="001250CF" w:rsidRPr="00C4563C" w:rsidRDefault="001250CF" w:rsidP="00AC33EB">
      <w:pPr>
        <w:tabs>
          <w:tab w:val="left" w:pos="1080"/>
        </w:tabs>
        <w:ind w:left="1418"/>
        <w:jc w:val="both"/>
        <w:rPr>
          <w:rFonts w:asciiTheme="minorHAnsi" w:hAnsiTheme="minorHAnsi" w:cs="Arial"/>
          <w:szCs w:val="24"/>
        </w:rPr>
      </w:pPr>
    </w:p>
    <w:p w14:paraId="46EBB552" w14:textId="08028B08" w:rsidR="001250CF" w:rsidRPr="00C4563C" w:rsidRDefault="001250CF" w:rsidP="00AC33EB">
      <w:pPr>
        <w:ind w:left="1418"/>
        <w:rPr>
          <w:rFonts w:asciiTheme="minorHAnsi" w:hAnsiTheme="minorHAnsi" w:cs="Arial"/>
          <w:szCs w:val="24"/>
        </w:rPr>
      </w:pPr>
      <w:r w:rsidRPr="00C4563C">
        <w:rPr>
          <w:rFonts w:asciiTheme="minorHAnsi" w:hAnsiTheme="minorHAnsi" w:cs="Arial"/>
          <w:szCs w:val="24"/>
        </w:rPr>
        <w:t xml:space="preserve">d) </w:t>
      </w:r>
      <w:r w:rsidR="00AA62A1" w:rsidRPr="00C4563C">
        <w:rPr>
          <w:rFonts w:asciiTheme="minorHAnsi" w:hAnsiTheme="minorHAnsi" w:cs="Arial"/>
          <w:szCs w:val="24"/>
        </w:rPr>
        <w:t xml:space="preserve">o encadeamento lógico da exposição do </w:t>
      </w:r>
      <w:r w:rsidR="00D6255D" w:rsidRPr="00C4563C">
        <w:rPr>
          <w:rFonts w:asciiTheme="minorHAnsi" w:hAnsiTheme="minorHAnsi" w:cs="Arial"/>
          <w:szCs w:val="24"/>
        </w:rPr>
        <w:t>R</w:t>
      </w:r>
      <w:r w:rsidR="00AA62A1" w:rsidRPr="00C4563C">
        <w:rPr>
          <w:rFonts w:asciiTheme="minorHAnsi" w:hAnsiTheme="minorHAnsi" w:cs="Arial"/>
          <w:szCs w:val="24"/>
        </w:rPr>
        <w:t xml:space="preserve">elato </w:t>
      </w:r>
      <w:r w:rsidR="00553D2D" w:rsidRPr="00C4563C">
        <w:rPr>
          <w:rFonts w:asciiTheme="minorHAnsi" w:hAnsiTheme="minorHAnsi" w:cs="Arial"/>
          <w:szCs w:val="24"/>
        </w:rPr>
        <w:t xml:space="preserve">pela </w:t>
      </w:r>
      <w:r w:rsidR="00AA62A1" w:rsidRPr="00C4563C">
        <w:rPr>
          <w:rFonts w:asciiTheme="minorHAnsi" w:hAnsiTheme="minorHAnsi" w:cs="Arial"/>
          <w:szCs w:val="24"/>
        </w:rPr>
        <w:t>licitante</w:t>
      </w:r>
      <w:r w:rsidRPr="00C4563C">
        <w:rPr>
          <w:rFonts w:asciiTheme="minorHAnsi" w:hAnsiTheme="minorHAnsi" w:cs="Arial"/>
          <w:szCs w:val="24"/>
        </w:rPr>
        <w:t>.</w:t>
      </w:r>
    </w:p>
    <w:p w14:paraId="5B97D411" w14:textId="77777777" w:rsidR="00A67E6A" w:rsidRPr="00C4563C" w:rsidRDefault="00A67E6A" w:rsidP="00AC33EB">
      <w:pPr>
        <w:numPr>
          <w:ilvl w:val="12"/>
          <w:numId w:val="0"/>
        </w:numPr>
        <w:jc w:val="both"/>
        <w:rPr>
          <w:rFonts w:asciiTheme="minorHAnsi" w:hAnsiTheme="minorHAnsi" w:cs="Arial"/>
          <w:szCs w:val="24"/>
        </w:rPr>
      </w:pPr>
    </w:p>
    <w:p w14:paraId="6AAF82BD" w14:textId="15E3E98F" w:rsidR="001250CF" w:rsidRPr="00C4563C" w:rsidRDefault="001250CF" w:rsidP="00AC33EB">
      <w:pPr>
        <w:pStyle w:val="PargrafodaLista"/>
        <w:tabs>
          <w:tab w:val="left" w:pos="709"/>
        </w:tabs>
        <w:autoSpaceDE w:val="0"/>
        <w:autoSpaceDN w:val="0"/>
        <w:adjustRightInd w:val="0"/>
        <w:spacing w:after="0" w:line="240" w:lineRule="auto"/>
        <w:ind w:left="0"/>
        <w:contextualSpacing w:val="0"/>
        <w:jc w:val="both"/>
        <w:rPr>
          <w:rFonts w:asciiTheme="minorHAnsi" w:hAnsiTheme="minorHAnsi" w:cs="Arial"/>
          <w:sz w:val="24"/>
          <w:szCs w:val="24"/>
        </w:rPr>
      </w:pPr>
      <w:r w:rsidRPr="00C4563C">
        <w:rPr>
          <w:rFonts w:asciiTheme="minorHAnsi" w:hAnsiTheme="minorHAnsi" w:cs="Arial"/>
          <w:sz w:val="24"/>
          <w:szCs w:val="24"/>
        </w:rPr>
        <w:t>1</w:t>
      </w:r>
      <w:r w:rsidR="00610AAD" w:rsidRPr="00C4563C">
        <w:rPr>
          <w:rFonts w:asciiTheme="minorHAnsi" w:hAnsiTheme="minorHAnsi" w:cs="Arial"/>
          <w:sz w:val="24"/>
          <w:szCs w:val="24"/>
        </w:rPr>
        <w:t>2</w:t>
      </w:r>
      <w:r w:rsidRPr="00C4563C">
        <w:rPr>
          <w:rFonts w:asciiTheme="minorHAnsi" w:hAnsiTheme="minorHAnsi" w:cs="Arial"/>
          <w:sz w:val="24"/>
          <w:szCs w:val="24"/>
        </w:rPr>
        <w:t>.3</w:t>
      </w:r>
      <w:r w:rsidRPr="00C4563C">
        <w:rPr>
          <w:rFonts w:asciiTheme="minorHAnsi" w:hAnsiTheme="minorHAnsi" w:cs="Arial"/>
          <w:sz w:val="24"/>
          <w:szCs w:val="24"/>
        </w:rPr>
        <w:tab/>
      </w:r>
      <w:r w:rsidRPr="00C4563C">
        <w:rPr>
          <w:rFonts w:asciiTheme="minorHAnsi" w:hAnsiTheme="minorHAnsi" w:cs="Arial"/>
          <w:sz w:val="24"/>
          <w:szCs w:val="24"/>
        </w:rPr>
        <w:tab/>
        <w:t xml:space="preserve">A </w:t>
      </w:r>
      <w:r w:rsidR="00494D4E" w:rsidRPr="00C4563C">
        <w:rPr>
          <w:rFonts w:asciiTheme="minorHAnsi" w:hAnsiTheme="minorHAnsi" w:cs="Arial"/>
          <w:sz w:val="24"/>
          <w:szCs w:val="24"/>
        </w:rPr>
        <w:t>pontuação</w:t>
      </w:r>
      <w:r w:rsidRPr="00C4563C">
        <w:rPr>
          <w:rFonts w:asciiTheme="minorHAnsi" w:hAnsiTheme="minorHAnsi" w:cs="Arial"/>
          <w:sz w:val="24"/>
          <w:szCs w:val="24"/>
        </w:rPr>
        <w:t xml:space="preserve"> da Proposta Técnica está limitada a 100 (cem) e será apurada segundo a metodologia a seguir.</w:t>
      </w:r>
    </w:p>
    <w:p w14:paraId="6A378272" w14:textId="77777777" w:rsidR="00A67E6A" w:rsidRPr="00C4563C" w:rsidRDefault="00A67E6A" w:rsidP="00AC33EB">
      <w:pPr>
        <w:numPr>
          <w:ilvl w:val="12"/>
          <w:numId w:val="0"/>
        </w:numPr>
        <w:jc w:val="both"/>
        <w:rPr>
          <w:rFonts w:asciiTheme="minorHAnsi" w:hAnsiTheme="minorHAnsi" w:cs="Arial"/>
          <w:szCs w:val="24"/>
        </w:rPr>
      </w:pPr>
    </w:p>
    <w:p w14:paraId="3AFCB29C" w14:textId="1E72870C" w:rsidR="00693F06" w:rsidRPr="00C4563C" w:rsidRDefault="00693F06" w:rsidP="00AC33EB">
      <w:pPr>
        <w:jc w:val="both"/>
        <w:rPr>
          <w:rFonts w:asciiTheme="minorHAnsi" w:hAnsiTheme="minorHAnsi" w:cs="Arial"/>
          <w:szCs w:val="24"/>
        </w:rPr>
      </w:pPr>
      <w:r w:rsidRPr="00C4563C">
        <w:rPr>
          <w:rFonts w:asciiTheme="minorHAnsi" w:hAnsiTheme="minorHAnsi" w:cs="Arial"/>
          <w:szCs w:val="24"/>
        </w:rPr>
        <w:t>1</w:t>
      </w:r>
      <w:r w:rsidR="00610AAD" w:rsidRPr="00C4563C">
        <w:rPr>
          <w:rFonts w:asciiTheme="minorHAnsi" w:hAnsiTheme="minorHAnsi" w:cs="Arial"/>
          <w:szCs w:val="24"/>
        </w:rPr>
        <w:t>2</w:t>
      </w:r>
      <w:r w:rsidRPr="00C4563C">
        <w:rPr>
          <w:rFonts w:asciiTheme="minorHAnsi" w:hAnsiTheme="minorHAnsi" w:cs="Arial"/>
          <w:szCs w:val="24"/>
        </w:rPr>
        <w:t>.3.1</w:t>
      </w:r>
      <w:r w:rsidRPr="00C4563C">
        <w:rPr>
          <w:rFonts w:asciiTheme="minorHAnsi" w:hAnsiTheme="minorHAnsi" w:cs="Arial"/>
          <w:szCs w:val="24"/>
        </w:rPr>
        <w:tab/>
      </w:r>
      <w:r w:rsidRPr="00C4563C">
        <w:rPr>
          <w:rFonts w:asciiTheme="minorHAnsi" w:hAnsiTheme="minorHAnsi" w:cs="Arial"/>
          <w:szCs w:val="24"/>
        </w:rPr>
        <w:tab/>
      </w:r>
      <w:r w:rsidR="003828FA" w:rsidRPr="00C4563C">
        <w:rPr>
          <w:rFonts w:asciiTheme="minorHAnsi" w:hAnsiTheme="minorHAnsi" w:cs="Arial"/>
          <w:szCs w:val="24"/>
        </w:rPr>
        <w:t>Para estabelecimento da pontuação de cada quesito e subquesito, a Subcomissão Técnica realizará um exame comparativo entre as propostas apresentadas pelas licitantes e a gradação das pontuações atribuídas refletirá o maior ou menor grau de adequação de cada proposta, aos critérios de julgamento técnico estabelecidos no item 1</w:t>
      </w:r>
      <w:r w:rsidR="00A177FB" w:rsidRPr="00C4563C">
        <w:rPr>
          <w:rFonts w:asciiTheme="minorHAnsi" w:hAnsiTheme="minorHAnsi" w:cs="Arial"/>
          <w:szCs w:val="24"/>
        </w:rPr>
        <w:t>2</w:t>
      </w:r>
      <w:r w:rsidR="003828FA" w:rsidRPr="00C4563C">
        <w:rPr>
          <w:rFonts w:asciiTheme="minorHAnsi" w:hAnsiTheme="minorHAnsi" w:cs="Arial"/>
          <w:szCs w:val="24"/>
        </w:rPr>
        <w:t xml:space="preserve"> deste Edital.</w:t>
      </w:r>
    </w:p>
    <w:p w14:paraId="53BE083D" w14:textId="77777777" w:rsidR="00693F06" w:rsidRPr="00C4563C" w:rsidRDefault="00693F06" w:rsidP="00AC33EB">
      <w:pPr>
        <w:numPr>
          <w:ilvl w:val="12"/>
          <w:numId w:val="0"/>
        </w:numPr>
        <w:jc w:val="both"/>
        <w:rPr>
          <w:rFonts w:asciiTheme="minorHAnsi" w:hAnsiTheme="minorHAnsi" w:cs="Arial"/>
          <w:szCs w:val="24"/>
        </w:rPr>
      </w:pPr>
    </w:p>
    <w:p w14:paraId="6E943DEE" w14:textId="50ED4188" w:rsidR="001250CF" w:rsidRPr="00C4563C" w:rsidRDefault="001250CF" w:rsidP="00AC33EB">
      <w:pPr>
        <w:pStyle w:val="PargrafodaLista"/>
        <w:tabs>
          <w:tab w:val="left" w:pos="709"/>
        </w:tabs>
        <w:autoSpaceDE w:val="0"/>
        <w:autoSpaceDN w:val="0"/>
        <w:adjustRightInd w:val="0"/>
        <w:spacing w:after="0" w:line="240" w:lineRule="auto"/>
        <w:ind w:left="0"/>
        <w:contextualSpacing w:val="0"/>
        <w:jc w:val="both"/>
        <w:rPr>
          <w:rFonts w:asciiTheme="minorHAnsi" w:hAnsiTheme="minorHAnsi" w:cs="Arial"/>
          <w:sz w:val="24"/>
          <w:szCs w:val="24"/>
        </w:rPr>
      </w:pPr>
      <w:r w:rsidRPr="00C4563C">
        <w:rPr>
          <w:rFonts w:asciiTheme="minorHAnsi" w:hAnsiTheme="minorHAnsi" w:cs="Arial"/>
          <w:sz w:val="24"/>
          <w:szCs w:val="24"/>
        </w:rPr>
        <w:t>1</w:t>
      </w:r>
      <w:r w:rsidR="00610AAD" w:rsidRPr="00C4563C">
        <w:rPr>
          <w:rFonts w:asciiTheme="minorHAnsi" w:hAnsiTheme="minorHAnsi" w:cs="Arial"/>
          <w:sz w:val="24"/>
          <w:szCs w:val="24"/>
        </w:rPr>
        <w:t>2</w:t>
      </w:r>
      <w:r w:rsidRPr="00C4563C">
        <w:rPr>
          <w:rFonts w:asciiTheme="minorHAnsi" w:hAnsiTheme="minorHAnsi" w:cs="Arial"/>
          <w:sz w:val="24"/>
          <w:szCs w:val="24"/>
        </w:rPr>
        <w:t>.3.</w:t>
      </w:r>
      <w:r w:rsidR="00693F06" w:rsidRPr="00C4563C">
        <w:rPr>
          <w:rFonts w:asciiTheme="minorHAnsi" w:hAnsiTheme="minorHAnsi" w:cs="Arial"/>
          <w:sz w:val="24"/>
          <w:szCs w:val="24"/>
        </w:rPr>
        <w:t>2</w:t>
      </w:r>
      <w:r w:rsidRPr="00C4563C">
        <w:rPr>
          <w:rFonts w:asciiTheme="minorHAnsi" w:hAnsiTheme="minorHAnsi" w:cs="Arial"/>
          <w:sz w:val="24"/>
          <w:szCs w:val="24"/>
        </w:rPr>
        <w:tab/>
      </w:r>
      <w:r w:rsidRPr="00C4563C">
        <w:rPr>
          <w:rFonts w:asciiTheme="minorHAnsi" w:hAnsiTheme="minorHAnsi" w:cs="Arial"/>
          <w:sz w:val="24"/>
          <w:szCs w:val="24"/>
        </w:rPr>
        <w:tab/>
        <w:t>Aos quesitos ou subquesitos serão atribuídos, no máximo, os seguintes pontos:</w:t>
      </w:r>
      <w:r w:rsidR="00014490" w:rsidRPr="00C4563C">
        <w:rPr>
          <w:rFonts w:asciiTheme="minorHAnsi" w:hAnsiTheme="minorHAnsi" w:cs="Arial"/>
          <w:i/>
          <w:sz w:val="24"/>
          <w:szCs w:val="24"/>
          <w:highlight w:val="yellow"/>
        </w:rPr>
        <w:t>&lt;</w:t>
      </w:r>
      <w:r w:rsidR="003C1044" w:rsidRPr="00C4563C">
        <w:rPr>
          <w:rFonts w:asciiTheme="minorHAnsi" w:hAnsiTheme="minorHAnsi" w:cs="Arial"/>
          <w:i/>
          <w:sz w:val="24"/>
          <w:szCs w:val="24"/>
          <w:highlight w:val="yellow"/>
        </w:rPr>
        <w:t xml:space="preserve">o anunciante </w:t>
      </w:r>
      <w:r w:rsidR="005F5551" w:rsidRPr="00C4563C">
        <w:rPr>
          <w:rFonts w:asciiTheme="minorHAnsi" w:hAnsiTheme="minorHAnsi" w:cs="Arial"/>
          <w:i/>
          <w:sz w:val="24"/>
          <w:szCs w:val="24"/>
          <w:highlight w:val="yellow"/>
        </w:rPr>
        <w:t xml:space="preserve">deve </w:t>
      </w:r>
      <w:r w:rsidR="00014490" w:rsidRPr="00C4563C">
        <w:rPr>
          <w:rFonts w:asciiTheme="minorHAnsi" w:hAnsiTheme="minorHAnsi" w:cs="Arial"/>
          <w:i/>
          <w:sz w:val="24"/>
          <w:szCs w:val="24"/>
          <w:highlight w:val="yellow"/>
        </w:rPr>
        <w:t>observar o</w:t>
      </w:r>
      <w:r w:rsidR="005F5551" w:rsidRPr="00C4563C">
        <w:rPr>
          <w:rFonts w:asciiTheme="minorHAnsi" w:hAnsiTheme="minorHAnsi" w:cs="Arial"/>
          <w:i/>
          <w:sz w:val="24"/>
          <w:szCs w:val="24"/>
          <w:highlight w:val="yellow"/>
        </w:rPr>
        <w:t xml:space="preserve">s percentuais </w:t>
      </w:r>
      <w:r w:rsidR="00D065AE" w:rsidRPr="00C4563C">
        <w:rPr>
          <w:rFonts w:asciiTheme="minorHAnsi" w:hAnsiTheme="minorHAnsi" w:cs="Arial"/>
          <w:i/>
          <w:sz w:val="24"/>
          <w:szCs w:val="24"/>
          <w:highlight w:val="yellow"/>
        </w:rPr>
        <w:t xml:space="preserve">de pontuação máxima </w:t>
      </w:r>
      <w:r w:rsidR="005F5551" w:rsidRPr="00C4563C">
        <w:rPr>
          <w:rFonts w:asciiTheme="minorHAnsi" w:hAnsiTheme="minorHAnsi" w:cs="Arial"/>
          <w:i/>
          <w:sz w:val="24"/>
          <w:szCs w:val="24"/>
          <w:highlight w:val="yellow"/>
        </w:rPr>
        <w:t>dispostos n</w:t>
      </w:r>
      <w:r w:rsidR="00BC6252" w:rsidRPr="00C4563C">
        <w:rPr>
          <w:rFonts w:asciiTheme="minorHAnsi" w:hAnsiTheme="minorHAnsi" w:cs="Arial"/>
          <w:i/>
          <w:sz w:val="24"/>
          <w:szCs w:val="24"/>
          <w:highlight w:val="yellow"/>
        </w:rPr>
        <w:t>a</w:t>
      </w:r>
      <w:r w:rsidR="005F5551" w:rsidRPr="00C4563C">
        <w:rPr>
          <w:rFonts w:asciiTheme="minorHAnsi" w:hAnsiTheme="minorHAnsi" w:cs="Arial"/>
          <w:i/>
          <w:sz w:val="24"/>
          <w:szCs w:val="24"/>
          <w:highlight w:val="yellow"/>
        </w:rPr>
        <w:t xml:space="preserve"> </w:t>
      </w:r>
      <w:r w:rsidR="00DF1060" w:rsidRPr="00C4563C">
        <w:rPr>
          <w:rFonts w:asciiTheme="minorHAnsi" w:hAnsiTheme="minorHAnsi" w:cs="Arial"/>
          <w:i/>
          <w:sz w:val="24"/>
          <w:szCs w:val="24"/>
          <w:highlight w:val="yellow"/>
        </w:rPr>
        <w:t>Instrução Normativa SECOM nº 3/2018</w:t>
      </w:r>
      <w:r w:rsidR="00B334F3" w:rsidRPr="00C4563C">
        <w:rPr>
          <w:rFonts w:asciiTheme="minorHAnsi" w:hAnsiTheme="minorHAnsi" w:cs="Arial"/>
          <w:i/>
          <w:sz w:val="24"/>
          <w:szCs w:val="24"/>
          <w:highlight w:val="yellow"/>
        </w:rPr>
        <w:t xml:space="preserve">, </w:t>
      </w:r>
      <w:r w:rsidR="00EF2CDE" w:rsidRPr="00C4563C">
        <w:rPr>
          <w:rFonts w:asciiTheme="minorHAnsi" w:hAnsiTheme="minorHAnsi" w:cs="Arial"/>
          <w:i/>
          <w:sz w:val="24"/>
          <w:szCs w:val="24"/>
          <w:highlight w:val="yellow"/>
        </w:rPr>
        <w:t xml:space="preserve">disponível </w:t>
      </w:r>
      <w:r w:rsidR="0096266F" w:rsidRPr="00C4563C">
        <w:rPr>
          <w:rFonts w:asciiTheme="minorHAnsi" w:hAnsiTheme="minorHAnsi" w:cs="Arial"/>
          <w:i/>
          <w:sz w:val="24"/>
          <w:szCs w:val="24"/>
          <w:highlight w:val="yellow"/>
        </w:rPr>
        <w:t xml:space="preserve">no endereço </w:t>
      </w:r>
      <w:hyperlink r:id="rId19" w:history="1">
        <w:r w:rsidR="00B334F3" w:rsidRPr="00C4563C">
          <w:rPr>
            <w:rFonts w:asciiTheme="minorHAnsi" w:hAnsiTheme="minorHAnsi" w:cs="Arial"/>
            <w:i/>
            <w:sz w:val="24"/>
            <w:szCs w:val="24"/>
            <w:highlight w:val="yellow"/>
          </w:rPr>
          <w:t>www.secom.gov.br</w:t>
        </w:r>
      </w:hyperlink>
      <w:r w:rsidR="003C1044" w:rsidRPr="00C4563C">
        <w:rPr>
          <w:rFonts w:asciiTheme="minorHAnsi" w:hAnsiTheme="minorHAnsi" w:cs="Arial"/>
          <w:i/>
          <w:sz w:val="24"/>
          <w:szCs w:val="24"/>
          <w:highlight w:val="yellow"/>
        </w:rPr>
        <w:t xml:space="preserve">, </w:t>
      </w:r>
      <w:r w:rsidR="00D065AE" w:rsidRPr="00C4563C">
        <w:rPr>
          <w:rFonts w:asciiTheme="minorHAnsi" w:hAnsiTheme="minorHAnsi" w:cs="Arial"/>
          <w:i/>
          <w:sz w:val="24"/>
          <w:szCs w:val="24"/>
          <w:highlight w:val="yellow"/>
        </w:rPr>
        <w:t>descritos na tabela</w:t>
      </w:r>
      <w:r w:rsidR="003C1044" w:rsidRPr="00C4563C">
        <w:rPr>
          <w:rFonts w:asciiTheme="minorHAnsi" w:hAnsiTheme="minorHAnsi" w:cs="Arial"/>
          <w:i/>
          <w:sz w:val="24"/>
          <w:szCs w:val="24"/>
          <w:highlight w:val="yellow"/>
        </w:rPr>
        <w:t xml:space="preserve"> abaixo</w:t>
      </w:r>
      <w:r w:rsidR="00014490" w:rsidRPr="00C4563C">
        <w:rPr>
          <w:rFonts w:asciiTheme="minorHAnsi" w:hAnsiTheme="minorHAnsi" w:cs="Arial"/>
          <w:i/>
          <w:sz w:val="24"/>
          <w:szCs w:val="24"/>
          <w:highlight w:val="yellow"/>
        </w:rPr>
        <w:t>&gt;</w:t>
      </w:r>
    </w:p>
    <w:p w14:paraId="4818D097" w14:textId="77777777" w:rsidR="0078781D" w:rsidRPr="00C4563C" w:rsidRDefault="0078781D" w:rsidP="00AC33EB">
      <w:pPr>
        <w:ind w:left="1701" w:hanging="1701"/>
        <w:jc w:val="both"/>
        <w:rPr>
          <w:rFonts w:asciiTheme="minorHAnsi" w:hAnsiTheme="minorHAnsi" w:cs="Arial"/>
          <w:szCs w:val="24"/>
        </w:rPr>
      </w:pPr>
    </w:p>
    <w:p w14:paraId="236415F4" w14:textId="66D19E11" w:rsidR="009C6A9D" w:rsidRPr="00C4563C" w:rsidRDefault="009C6A9D" w:rsidP="00AC33EB">
      <w:pPr>
        <w:ind w:left="1701" w:hanging="1701"/>
        <w:jc w:val="both"/>
        <w:rPr>
          <w:rFonts w:asciiTheme="minorHAnsi" w:hAnsiTheme="minorHAnsi" w:cs="Arial"/>
          <w:szCs w:val="24"/>
        </w:rPr>
      </w:pPr>
    </w:p>
    <w:tbl>
      <w:tblPr>
        <w:tblStyle w:val="Tabelacomgrade"/>
        <w:tblW w:w="0" w:type="auto"/>
        <w:tblLayout w:type="fixed"/>
        <w:tblLook w:val="04A0" w:firstRow="1" w:lastRow="0" w:firstColumn="1" w:lastColumn="0" w:noHBand="0" w:noVBand="1"/>
      </w:tblPr>
      <w:tblGrid>
        <w:gridCol w:w="392"/>
        <w:gridCol w:w="6095"/>
        <w:gridCol w:w="2725"/>
      </w:tblGrid>
      <w:tr w:rsidR="00DD2F4F" w:rsidRPr="00C4563C" w14:paraId="573DE67A" w14:textId="77777777" w:rsidTr="00B26BC9">
        <w:tc>
          <w:tcPr>
            <w:tcW w:w="6487" w:type="dxa"/>
            <w:gridSpan w:val="2"/>
            <w:shd w:val="clear" w:color="auto" w:fill="BFBFBF" w:themeFill="background1" w:themeFillShade="BF"/>
            <w:vAlign w:val="center"/>
          </w:tcPr>
          <w:p w14:paraId="0733D11E" w14:textId="0EBAD677" w:rsidR="00E42AF5" w:rsidRPr="00C4563C" w:rsidRDefault="00E42AF5" w:rsidP="00035F6E">
            <w:pPr>
              <w:spacing w:before="120" w:after="120"/>
              <w:jc w:val="center"/>
              <w:rPr>
                <w:rFonts w:asciiTheme="minorHAnsi" w:hAnsiTheme="minorHAnsi" w:cs="Arial"/>
                <w:szCs w:val="24"/>
              </w:rPr>
            </w:pPr>
            <w:r w:rsidRPr="00C4563C">
              <w:rPr>
                <w:rFonts w:asciiTheme="minorHAnsi" w:hAnsiTheme="minorHAnsi" w:cs="Arial"/>
                <w:b/>
                <w:szCs w:val="24"/>
              </w:rPr>
              <w:t>QUESITOS</w:t>
            </w:r>
          </w:p>
        </w:tc>
        <w:tc>
          <w:tcPr>
            <w:tcW w:w="2725" w:type="dxa"/>
            <w:shd w:val="clear" w:color="auto" w:fill="BFBFBF" w:themeFill="background1" w:themeFillShade="BF"/>
            <w:vAlign w:val="center"/>
          </w:tcPr>
          <w:p w14:paraId="69EA2943" w14:textId="4FDF501C" w:rsidR="00E42AF5" w:rsidRPr="00C4563C" w:rsidRDefault="003D3A8B" w:rsidP="00035F6E">
            <w:pPr>
              <w:spacing w:before="120" w:after="120"/>
              <w:jc w:val="center"/>
              <w:rPr>
                <w:rFonts w:asciiTheme="minorHAnsi" w:hAnsiTheme="minorHAnsi" w:cs="Arial"/>
                <w:szCs w:val="24"/>
              </w:rPr>
            </w:pPr>
            <w:r w:rsidRPr="00C4563C">
              <w:rPr>
                <w:rFonts w:asciiTheme="minorHAnsi" w:hAnsiTheme="minorHAnsi" w:cs="Arial"/>
                <w:b/>
                <w:szCs w:val="24"/>
              </w:rPr>
              <w:t>PONTUAÇÃO MÁXIMA</w:t>
            </w:r>
          </w:p>
        </w:tc>
      </w:tr>
      <w:tr w:rsidR="00DD2F4F" w:rsidRPr="00C4563C" w14:paraId="62200087" w14:textId="77777777" w:rsidTr="00B26BC9">
        <w:tc>
          <w:tcPr>
            <w:tcW w:w="6487" w:type="dxa"/>
            <w:gridSpan w:val="2"/>
          </w:tcPr>
          <w:p w14:paraId="5FBC333D" w14:textId="77E67CFF" w:rsidR="00E42AF5" w:rsidRPr="00C4563C" w:rsidRDefault="00F13D9E" w:rsidP="00035F6E">
            <w:pPr>
              <w:pStyle w:val="PargrafodaLista"/>
              <w:numPr>
                <w:ilvl w:val="0"/>
                <w:numId w:val="21"/>
              </w:numPr>
              <w:tabs>
                <w:tab w:val="left" w:pos="851"/>
              </w:tabs>
              <w:spacing w:before="120" w:after="120" w:line="240" w:lineRule="auto"/>
              <w:ind w:left="426" w:hanging="11"/>
              <w:jc w:val="both"/>
              <w:rPr>
                <w:rFonts w:asciiTheme="minorHAnsi" w:hAnsiTheme="minorHAnsi" w:cs="Arial"/>
                <w:sz w:val="24"/>
                <w:szCs w:val="24"/>
              </w:rPr>
            </w:pPr>
            <w:r w:rsidRPr="00C4563C">
              <w:rPr>
                <w:rFonts w:asciiTheme="minorHAnsi" w:hAnsiTheme="minorHAnsi" w:cs="Arial"/>
                <w:sz w:val="24"/>
                <w:szCs w:val="24"/>
              </w:rPr>
              <w:t>Plano de Comunicação Publicitária</w:t>
            </w:r>
          </w:p>
        </w:tc>
        <w:tc>
          <w:tcPr>
            <w:tcW w:w="2725" w:type="dxa"/>
            <w:vAlign w:val="center"/>
          </w:tcPr>
          <w:p w14:paraId="520698C8" w14:textId="092543EF" w:rsidR="00E42AF5" w:rsidRPr="00C4563C" w:rsidRDefault="002D347F" w:rsidP="00035F6E">
            <w:pPr>
              <w:spacing w:before="120" w:after="120"/>
              <w:jc w:val="center"/>
              <w:rPr>
                <w:rFonts w:asciiTheme="minorHAnsi" w:hAnsiTheme="minorHAnsi" w:cs="Arial"/>
                <w:i/>
                <w:szCs w:val="24"/>
              </w:rPr>
            </w:pPr>
            <w:r w:rsidRPr="00C4563C">
              <w:rPr>
                <w:rFonts w:asciiTheme="minorHAnsi" w:hAnsiTheme="minorHAnsi" w:cs="Arial"/>
                <w:i/>
                <w:szCs w:val="24"/>
                <w:highlight w:val="yellow"/>
              </w:rPr>
              <w:t>&lt;</w:t>
            </w:r>
            <w:proofErr w:type="gramStart"/>
            <w:r w:rsidRPr="00C4563C">
              <w:rPr>
                <w:rFonts w:asciiTheme="minorHAnsi" w:hAnsiTheme="minorHAnsi" w:cs="Arial"/>
                <w:i/>
                <w:szCs w:val="24"/>
                <w:highlight w:val="yellow"/>
              </w:rPr>
              <w:t>somatório</w:t>
            </w:r>
            <w:proofErr w:type="gramEnd"/>
            <w:r w:rsidRPr="00C4563C">
              <w:rPr>
                <w:rFonts w:asciiTheme="minorHAnsi" w:hAnsiTheme="minorHAnsi" w:cs="Arial"/>
                <w:i/>
                <w:szCs w:val="24"/>
                <w:highlight w:val="yellow"/>
              </w:rPr>
              <w:t xml:space="preserve"> </w:t>
            </w:r>
            <w:r w:rsidR="00035F6E" w:rsidRPr="00C4563C">
              <w:rPr>
                <w:rFonts w:asciiTheme="minorHAnsi" w:hAnsiTheme="minorHAnsi" w:cs="Arial"/>
                <w:i/>
                <w:szCs w:val="24"/>
                <w:highlight w:val="yellow"/>
              </w:rPr>
              <w:t xml:space="preserve">da pontuação </w:t>
            </w:r>
            <w:r w:rsidRPr="00C4563C">
              <w:rPr>
                <w:rFonts w:asciiTheme="minorHAnsi" w:hAnsiTheme="minorHAnsi" w:cs="Arial"/>
                <w:i/>
                <w:szCs w:val="24"/>
                <w:highlight w:val="yellow"/>
              </w:rPr>
              <w:t>dos subquesitos&gt;</w:t>
            </w:r>
          </w:p>
        </w:tc>
      </w:tr>
      <w:tr w:rsidR="00DD2F4F" w:rsidRPr="00C4563C" w14:paraId="268620CF" w14:textId="77777777" w:rsidTr="00B26BC9">
        <w:tc>
          <w:tcPr>
            <w:tcW w:w="392" w:type="dxa"/>
            <w:vMerge w:val="restart"/>
            <w:shd w:val="clear" w:color="auto" w:fill="BFBFBF" w:themeFill="background1" w:themeFillShade="BF"/>
            <w:textDirection w:val="btLr"/>
            <w:vAlign w:val="center"/>
          </w:tcPr>
          <w:p w14:paraId="00C12D03" w14:textId="10A9D9D3" w:rsidR="000843E8" w:rsidRPr="00C4563C" w:rsidRDefault="000843E8" w:rsidP="00035F6E">
            <w:pPr>
              <w:spacing w:before="120" w:after="120"/>
              <w:ind w:left="113" w:right="113"/>
              <w:jc w:val="center"/>
              <w:rPr>
                <w:rFonts w:asciiTheme="minorHAnsi" w:hAnsiTheme="minorHAnsi" w:cs="Arial"/>
                <w:szCs w:val="24"/>
              </w:rPr>
            </w:pPr>
            <w:r w:rsidRPr="00C4563C">
              <w:rPr>
                <w:rFonts w:asciiTheme="minorHAnsi" w:hAnsiTheme="minorHAnsi" w:cs="Arial"/>
                <w:b/>
                <w:szCs w:val="24"/>
              </w:rPr>
              <w:t>SUBQUESITOS</w:t>
            </w:r>
          </w:p>
        </w:tc>
        <w:tc>
          <w:tcPr>
            <w:tcW w:w="6095" w:type="dxa"/>
            <w:shd w:val="clear" w:color="auto" w:fill="auto"/>
            <w:vAlign w:val="center"/>
          </w:tcPr>
          <w:p w14:paraId="0DE88A22" w14:textId="4CB2179C" w:rsidR="000843E8" w:rsidRPr="00C4563C" w:rsidRDefault="000843E8" w:rsidP="00035F6E">
            <w:pPr>
              <w:pStyle w:val="PargrafodaLista"/>
              <w:numPr>
                <w:ilvl w:val="0"/>
                <w:numId w:val="22"/>
              </w:numPr>
              <w:spacing w:before="120" w:after="120" w:line="240" w:lineRule="auto"/>
              <w:ind w:left="1026" w:hanging="284"/>
              <w:jc w:val="both"/>
              <w:rPr>
                <w:rFonts w:asciiTheme="minorHAnsi" w:hAnsiTheme="minorHAnsi" w:cs="Arial"/>
                <w:sz w:val="24"/>
                <w:szCs w:val="24"/>
              </w:rPr>
            </w:pPr>
            <w:r w:rsidRPr="00C4563C">
              <w:rPr>
                <w:rFonts w:asciiTheme="minorHAnsi" w:hAnsiTheme="minorHAnsi" w:cs="Arial"/>
                <w:sz w:val="24"/>
                <w:szCs w:val="24"/>
              </w:rPr>
              <w:t>Raciocínio Básico</w:t>
            </w:r>
          </w:p>
        </w:tc>
        <w:tc>
          <w:tcPr>
            <w:tcW w:w="2725" w:type="dxa"/>
            <w:shd w:val="clear" w:color="auto" w:fill="auto"/>
          </w:tcPr>
          <w:p w14:paraId="2D07FD1E" w14:textId="02A9458E" w:rsidR="000843E8" w:rsidRPr="00C4563C" w:rsidRDefault="000843E8" w:rsidP="00035F6E">
            <w:pPr>
              <w:spacing w:before="120" w:after="120"/>
              <w:jc w:val="center"/>
              <w:rPr>
                <w:rFonts w:asciiTheme="minorHAnsi" w:hAnsiTheme="minorHAnsi" w:cs="Arial"/>
                <w:i/>
                <w:szCs w:val="24"/>
              </w:rPr>
            </w:pPr>
            <w:r w:rsidRPr="00C4563C">
              <w:rPr>
                <w:rFonts w:asciiTheme="minorHAnsi" w:hAnsiTheme="minorHAnsi" w:cs="Arial"/>
                <w:i/>
                <w:szCs w:val="24"/>
                <w:highlight w:val="yellow"/>
              </w:rPr>
              <w:t>&lt;</w:t>
            </w:r>
            <w:proofErr w:type="gramStart"/>
            <w:r w:rsidRPr="00C4563C">
              <w:rPr>
                <w:rFonts w:asciiTheme="minorHAnsi" w:hAnsiTheme="minorHAnsi" w:cs="Arial"/>
                <w:i/>
                <w:szCs w:val="24"/>
                <w:highlight w:val="yellow"/>
              </w:rPr>
              <w:t>mínimo</w:t>
            </w:r>
            <w:proofErr w:type="gramEnd"/>
            <w:r w:rsidRPr="00C4563C">
              <w:rPr>
                <w:rFonts w:asciiTheme="minorHAnsi" w:hAnsiTheme="minorHAnsi" w:cs="Arial"/>
                <w:i/>
                <w:szCs w:val="24"/>
                <w:highlight w:val="yellow"/>
              </w:rPr>
              <w:t xml:space="preserve"> 5%&gt;</w:t>
            </w:r>
          </w:p>
        </w:tc>
      </w:tr>
      <w:tr w:rsidR="00DD2F4F" w:rsidRPr="00C4563C" w14:paraId="05615D55" w14:textId="77777777" w:rsidTr="00B26BC9">
        <w:tc>
          <w:tcPr>
            <w:tcW w:w="392" w:type="dxa"/>
            <w:vMerge/>
            <w:shd w:val="clear" w:color="auto" w:fill="BFBFBF" w:themeFill="background1" w:themeFillShade="BF"/>
          </w:tcPr>
          <w:p w14:paraId="02A56A2D" w14:textId="77777777" w:rsidR="000843E8" w:rsidRPr="00C4563C" w:rsidRDefault="000843E8" w:rsidP="00035F6E">
            <w:pPr>
              <w:spacing w:before="120" w:after="120"/>
              <w:jc w:val="both"/>
              <w:rPr>
                <w:rFonts w:asciiTheme="minorHAnsi" w:hAnsiTheme="minorHAnsi" w:cs="Arial"/>
                <w:szCs w:val="24"/>
              </w:rPr>
            </w:pPr>
          </w:p>
        </w:tc>
        <w:tc>
          <w:tcPr>
            <w:tcW w:w="6095" w:type="dxa"/>
            <w:shd w:val="clear" w:color="auto" w:fill="auto"/>
            <w:vAlign w:val="center"/>
          </w:tcPr>
          <w:p w14:paraId="1EE6E853" w14:textId="67409E0D" w:rsidR="000843E8" w:rsidRPr="00C4563C" w:rsidRDefault="000843E8" w:rsidP="00035F6E">
            <w:pPr>
              <w:pStyle w:val="PargrafodaLista"/>
              <w:numPr>
                <w:ilvl w:val="0"/>
                <w:numId w:val="22"/>
              </w:numPr>
              <w:spacing w:before="120" w:after="120" w:line="240" w:lineRule="auto"/>
              <w:ind w:left="1026" w:hanging="284"/>
              <w:jc w:val="both"/>
              <w:rPr>
                <w:rFonts w:asciiTheme="minorHAnsi" w:hAnsiTheme="minorHAnsi" w:cs="Arial"/>
                <w:sz w:val="24"/>
                <w:szCs w:val="24"/>
              </w:rPr>
            </w:pPr>
            <w:r w:rsidRPr="00C4563C">
              <w:rPr>
                <w:rFonts w:asciiTheme="minorHAnsi" w:hAnsiTheme="minorHAnsi" w:cs="Arial"/>
                <w:sz w:val="24"/>
                <w:szCs w:val="24"/>
              </w:rPr>
              <w:t>Estratégia de Comunicação Publicitária</w:t>
            </w:r>
          </w:p>
        </w:tc>
        <w:tc>
          <w:tcPr>
            <w:tcW w:w="2725" w:type="dxa"/>
            <w:shd w:val="clear" w:color="auto" w:fill="auto"/>
          </w:tcPr>
          <w:p w14:paraId="1B6B7B2E" w14:textId="459A0727" w:rsidR="000843E8" w:rsidRPr="00C4563C" w:rsidRDefault="000843E8" w:rsidP="00035F6E">
            <w:pPr>
              <w:spacing w:before="120" w:after="120"/>
              <w:jc w:val="center"/>
              <w:rPr>
                <w:rFonts w:asciiTheme="minorHAnsi" w:hAnsiTheme="minorHAnsi" w:cs="Arial"/>
                <w:i/>
                <w:szCs w:val="24"/>
              </w:rPr>
            </w:pPr>
            <w:r w:rsidRPr="00C4563C">
              <w:rPr>
                <w:rFonts w:asciiTheme="minorHAnsi" w:hAnsiTheme="minorHAnsi" w:cs="Arial"/>
                <w:i/>
                <w:szCs w:val="24"/>
                <w:highlight w:val="yellow"/>
              </w:rPr>
              <w:t>&lt;</w:t>
            </w:r>
            <w:proofErr w:type="gramStart"/>
            <w:r w:rsidRPr="00C4563C">
              <w:rPr>
                <w:rFonts w:asciiTheme="minorHAnsi" w:hAnsiTheme="minorHAnsi" w:cs="Arial"/>
                <w:i/>
                <w:szCs w:val="24"/>
                <w:highlight w:val="yellow"/>
              </w:rPr>
              <w:t>mínimo</w:t>
            </w:r>
            <w:proofErr w:type="gramEnd"/>
            <w:r w:rsidRPr="00C4563C">
              <w:rPr>
                <w:rFonts w:asciiTheme="minorHAnsi" w:hAnsiTheme="minorHAnsi" w:cs="Arial"/>
                <w:i/>
                <w:szCs w:val="24"/>
                <w:highlight w:val="yellow"/>
              </w:rPr>
              <w:t xml:space="preserve"> 20%&gt;</w:t>
            </w:r>
          </w:p>
        </w:tc>
      </w:tr>
      <w:tr w:rsidR="00DD2F4F" w:rsidRPr="00C4563C" w14:paraId="4D0C6D63" w14:textId="77777777" w:rsidTr="00B26BC9">
        <w:tc>
          <w:tcPr>
            <w:tcW w:w="392" w:type="dxa"/>
            <w:vMerge/>
            <w:shd w:val="clear" w:color="auto" w:fill="BFBFBF" w:themeFill="background1" w:themeFillShade="BF"/>
          </w:tcPr>
          <w:p w14:paraId="034637E6" w14:textId="77777777" w:rsidR="000843E8" w:rsidRPr="00C4563C" w:rsidRDefault="000843E8" w:rsidP="00035F6E">
            <w:pPr>
              <w:spacing w:before="120" w:after="120"/>
              <w:jc w:val="both"/>
              <w:rPr>
                <w:rFonts w:asciiTheme="minorHAnsi" w:hAnsiTheme="minorHAnsi" w:cs="Arial"/>
                <w:szCs w:val="24"/>
              </w:rPr>
            </w:pPr>
          </w:p>
        </w:tc>
        <w:tc>
          <w:tcPr>
            <w:tcW w:w="6095" w:type="dxa"/>
            <w:shd w:val="clear" w:color="auto" w:fill="auto"/>
            <w:vAlign w:val="center"/>
          </w:tcPr>
          <w:p w14:paraId="37DB1C41" w14:textId="34FC4585" w:rsidR="000843E8" w:rsidRPr="00C4563C" w:rsidRDefault="000843E8" w:rsidP="00035F6E">
            <w:pPr>
              <w:pStyle w:val="PargrafodaLista"/>
              <w:numPr>
                <w:ilvl w:val="0"/>
                <w:numId w:val="22"/>
              </w:numPr>
              <w:spacing w:before="120" w:after="120" w:line="240" w:lineRule="auto"/>
              <w:ind w:left="1026" w:hanging="284"/>
              <w:jc w:val="both"/>
              <w:rPr>
                <w:rFonts w:asciiTheme="minorHAnsi" w:hAnsiTheme="minorHAnsi" w:cs="Arial"/>
                <w:sz w:val="24"/>
                <w:szCs w:val="24"/>
              </w:rPr>
            </w:pPr>
            <w:r w:rsidRPr="00C4563C">
              <w:rPr>
                <w:rFonts w:asciiTheme="minorHAnsi" w:hAnsiTheme="minorHAnsi" w:cs="Arial"/>
                <w:sz w:val="24"/>
                <w:szCs w:val="24"/>
              </w:rPr>
              <w:t>Ideia Criativa</w:t>
            </w:r>
          </w:p>
        </w:tc>
        <w:tc>
          <w:tcPr>
            <w:tcW w:w="2725" w:type="dxa"/>
            <w:shd w:val="clear" w:color="auto" w:fill="auto"/>
          </w:tcPr>
          <w:p w14:paraId="6BD7B375" w14:textId="41112B66" w:rsidR="000843E8" w:rsidRPr="00C4563C" w:rsidRDefault="000843E8" w:rsidP="00035F6E">
            <w:pPr>
              <w:spacing w:before="120" w:after="120"/>
              <w:jc w:val="center"/>
              <w:rPr>
                <w:rFonts w:asciiTheme="minorHAnsi" w:hAnsiTheme="minorHAnsi" w:cs="Arial"/>
                <w:i/>
                <w:szCs w:val="24"/>
              </w:rPr>
            </w:pPr>
            <w:r w:rsidRPr="00C4563C">
              <w:rPr>
                <w:rFonts w:asciiTheme="minorHAnsi" w:hAnsiTheme="minorHAnsi" w:cs="Arial"/>
                <w:i/>
                <w:szCs w:val="24"/>
                <w:highlight w:val="yellow"/>
              </w:rPr>
              <w:t>&lt;</w:t>
            </w:r>
            <w:proofErr w:type="gramStart"/>
            <w:r w:rsidRPr="00C4563C">
              <w:rPr>
                <w:rFonts w:asciiTheme="minorHAnsi" w:hAnsiTheme="minorHAnsi" w:cs="Arial"/>
                <w:i/>
                <w:szCs w:val="24"/>
                <w:highlight w:val="yellow"/>
              </w:rPr>
              <w:t>mínimo</w:t>
            </w:r>
            <w:proofErr w:type="gramEnd"/>
            <w:r w:rsidRPr="00C4563C">
              <w:rPr>
                <w:rFonts w:asciiTheme="minorHAnsi" w:hAnsiTheme="minorHAnsi" w:cs="Arial"/>
                <w:i/>
                <w:szCs w:val="24"/>
                <w:highlight w:val="yellow"/>
              </w:rPr>
              <w:t xml:space="preserve"> 20%&gt;</w:t>
            </w:r>
          </w:p>
        </w:tc>
      </w:tr>
      <w:tr w:rsidR="00DD2F4F" w:rsidRPr="00C4563C" w14:paraId="061275AD" w14:textId="77777777" w:rsidTr="00B26BC9">
        <w:tc>
          <w:tcPr>
            <w:tcW w:w="392" w:type="dxa"/>
            <w:vMerge/>
            <w:shd w:val="clear" w:color="auto" w:fill="BFBFBF" w:themeFill="background1" w:themeFillShade="BF"/>
          </w:tcPr>
          <w:p w14:paraId="70CD5FBB" w14:textId="77777777" w:rsidR="000843E8" w:rsidRPr="00C4563C" w:rsidRDefault="000843E8" w:rsidP="00035F6E">
            <w:pPr>
              <w:spacing w:before="120" w:after="120"/>
              <w:jc w:val="both"/>
              <w:rPr>
                <w:rFonts w:asciiTheme="minorHAnsi" w:hAnsiTheme="minorHAnsi" w:cs="Arial"/>
                <w:szCs w:val="24"/>
              </w:rPr>
            </w:pPr>
          </w:p>
        </w:tc>
        <w:tc>
          <w:tcPr>
            <w:tcW w:w="6095" w:type="dxa"/>
            <w:shd w:val="clear" w:color="auto" w:fill="auto"/>
            <w:vAlign w:val="center"/>
          </w:tcPr>
          <w:p w14:paraId="11DE70F0" w14:textId="4D03CF44" w:rsidR="000843E8" w:rsidRPr="00C4563C" w:rsidRDefault="000843E8" w:rsidP="00035F6E">
            <w:pPr>
              <w:pStyle w:val="PargrafodaLista"/>
              <w:numPr>
                <w:ilvl w:val="0"/>
                <w:numId w:val="22"/>
              </w:numPr>
              <w:spacing w:before="120" w:after="120" w:line="240" w:lineRule="auto"/>
              <w:ind w:left="1026" w:hanging="284"/>
              <w:jc w:val="both"/>
              <w:rPr>
                <w:rFonts w:asciiTheme="minorHAnsi" w:hAnsiTheme="minorHAnsi" w:cs="Arial"/>
                <w:sz w:val="24"/>
                <w:szCs w:val="24"/>
              </w:rPr>
            </w:pPr>
            <w:r w:rsidRPr="00C4563C">
              <w:rPr>
                <w:rFonts w:asciiTheme="minorHAnsi" w:hAnsiTheme="minorHAnsi" w:cs="Arial"/>
                <w:sz w:val="24"/>
                <w:szCs w:val="24"/>
              </w:rPr>
              <w:t>Estratégia de Mídia e Não Mídia</w:t>
            </w:r>
          </w:p>
        </w:tc>
        <w:tc>
          <w:tcPr>
            <w:tcW w:w="2725" w:type="dxa"/>
            <w:shd w:val="clear" w:color="auto" w:fill="auto"/>
          </w:tcPr>
          <w:p w14:paraId="1D9F5F29" w14:textId="6CC55CFD" w:rsidR="000843E8" w:rsidRPr="00C4563C" w:rsidRDefault="000843E8" w:rsidP="00035F6E">
            <w:pPr>
              <w:spacing w:before="120" w:after="120"/>
              <w:jc w:val="center"/>
              <w:rPr>
                <w:rFonts w:asciiTheme="minorHAnsi" w:hAnsiTheme="minorHAnsi" w:cs="Arial"/>
                <w:i/>
                <w:szCs w:val="24"/>
              </w:rPr>
            </w:pPr>
            <w:r w:rsidRPr="00C4563C">
              <w:rPr>
                <w:rFonts w:asciiTheme="minorHAnsi" w:hAnsiTheme="minorHAnsi" w:cs="Arial"/>
                <w:i/>
                <w:szCs w:val="24"/>
                <w:highlight w:val="yellow"/>
              </w:rPr>
              <w:t>&lt;</w:t>
            </w:r>
            <w:proofErr w:type="gramStart"/>
            <w:r w:rsidRPr="00C4563C">
              <w:rPr>
                <w:rFonts w:asciiTheme="minorHAnsi" w:hAnsiTheme="minorHAnsi" w:cs="Arial"/>
                <w:i/>
                <w:szCs w:val="24"/>
                <w:highlight w:val="yellow"/>
              </w:rPr>
              <w:t>mínimo</w:t>
            </w:r>
            <w:proofErr w:type="gramEnd"/>
            <w:r w:rsidRPr="00C4563C">
              <w:rPr>
                <w:rFonts w:asciiTheme="minorHAnsi" w:hAnsiTheme="minorHAnsi" w:cs="Arial"/>
                <w:i/>
                <w:szCs w:val="24"/>
                <w:highlight w:val="yellow"/>
              </w:rPr>
              <w:t xml:space="preserve"> 10%&gt;</w:t>
            </w:r>
          </w:p>
        </w:tc>
      </w:tr>
      <w:tr w:rsidR="00DD2F4F" w:rsidRPr="00C4563C" w14:paraId="69147635" w14:textId="77777777" w:rsidTr="00B26BC9">
        <w:tc>
          <w:tcPr>
            <w:tcW w:w="6487" w:type="dxa"/>
            <w:gridSpan w:val="2"/>
          </w:tcPr>
          <w:p w14:paraId="1BA99ABD" w14:textId="32899F1E" w:rsidR="000843E8" w:rsidRPr="00C4563C" w:rsidRDefault="000843E8" w:rsidP="00035F6E">
            <w:pPr>
              <w:pStyle w:val="PargrafodaLista"/>
              <w:numPr>
                <w:ilvl w:val="0"/>
                <w:numId w:val="21"/>
              </w:numPr>
              <w:tabs>
                <w:tab w:val="left" w:pos="851"/>
              </w:tabs>
              <w:spacing w:before="120" w:after="120" w:line="240" w:lineRule="auto"/>
              <w:ind w:left="426" w:hanging="11"/>
              <w:jc w:val="both"/>
              <w:rPr>
                <w:rFonts w:asciiTheme="minorHAnsi" w:hAnsiTheme="minorHAnsi" w:cs="Arial"/>
                <w:sz w:val="24"/>
                <w:szCs w:val="24"/>
              </w:rPr>
            </w:pPr>
            <w:r w:rsidRPr="00C4563C">
              <w:rPr>
                <w:rFonts w:asciiTheme="minorHAnsi" w:hAnsiTheme="minorHAnsi" w:cs="Arial"/>
                <w:sz w:val="24"/>
                <w:szCs w:val="24"/>
              </w:rPr>
              <w:t>Capacidade de Atendimento</w:t>
            </w:r>
          </w:p>
        </w:tc>
        <w:tc>
          <w:tcPr>
            <w:tcW w:w="2725" w:type="dxa"/>
          </w:tcPr>
          <w:p w14:paraId="54A21535" w14:textId="08A94AA6" w:rsidR="000843E8" w:rsidRPr="00C4563C" w:rsidRDefault="000843E8" w:rsidP="00035F6E">
            <w:pPr>
              <w:spacing w:before="120" w:after="120"/>
              <w:jc w:val="center"/>
              <w:rPr>
                <w:rFonts w:asciiTheme="minorHAnsi" w:hAnsiTheme="minorHAnsi" w:cs="Arial"/>
                <w:i/>
                <w:szCs w:val="24"/>
              </w:rPr>
            </w:pPr>
            <w:r w:rsidRPr="00C4563C">
              <w:rPr>
                <w:rFonts w:asciiTheme="minorHAnsi" w:hAnsiTheme="minorHAnsi" w:cs="Arial"/>
                <w:i/>
                <w:szCs w:val="24"/>
                <w:highlight w:val="yellow"/>
              </w:rPr>
              <w:t>&lt;</w:t>
            </w:r>
            <w:proofErr w:type="gramStart"/>
            <w:r w:rsidRPr="00C4563C">
              <w:rPr>
                <w:rFonts w:asciiTheme="minorHAnsi" w:hAnsiTheme="minorHAnsi" w:cs="Arial"/>
                <w:i/>
                <w:szCs w:val="24"/>
                <w:highlight w:val="yellow"/>
              </w:rPr>
              <w:t>máximo</w:t>
            </w:r>
            <w:proofErr w:type="gramEnd"/>
            <w:r w:rsidRPr="00C4563C">
              <w:rPr>
                <w:rFonts w:asciiTheme="minorHAnsi" w:hAnsiTheme="minorHAnsi" w:cs="Arial"/>
                <w:i/>
                <w:szCs w:val="24"/>
                <w:highlight w:val="yellow"/>
              </w:rPr>
              <w:t xml:space="preserve"> 2</w:t>
            </w:r>
            <w:r w:rsidR="00245091" w:rsidRPr="00C4563C">
              <w:rPr>
                <w:rFonts w:asciiTheme="minorHAnsi" w:hAnsiTheme="minorHAnsi" w:cs="Arial"/>
                <w:i/>
                <w:szCs w:val="24"/>
                <w:highlight w:val="yellow"/>
              </w:rPr>
              <w:t>5</w:t>
            </w:r>
            <w:r w:rsidRPr="00C4563C">
              <w:rPr>
                <w:rFonts w:asciiTheme="minorHAnsi" w:hAnsiTheme="minorHAnsi" w:cs="Arial"/>
                <w:i/>
                <w:szCs w:val="24"/>
                <w:highlight w:val="yellow"/>
              </w:rPr>
              <w:t>%&gt;</w:t>
            </w:r>
          </w:p>
        </w:tc>
      </w:tr>
      <w:tr w:rsidR="00DD2F4F" w:rsidRPr="00C4563C" w14:paraId="6F4FC91A" w14:textId="77777777" w:rsidTr="00B26BC9">
        <w:tc>
          <w:tcPr>
            <w:tcW w:w="6487" w:type="dxa"/>
            <w:gridSpan w:val="2"/>
          </w:tcPr>
          <w:p w14:paraId="2FB4FAF5" w14:textId="57776DA2" w:rsidR="000843E8" w:rsidRPr="00C4563C" w:rsidRDefault="000843E8" w:rsidP="00035F6E">
            <w:pPr>
              <w:pStyle w:val="PargrafodaLista"/>
              <w:numPr>
                <w:ilvl w:val="0"/>
                <w:numId w:val="21"/>
              </w:numPr>
              <w:tabs>
                <w:tab w:val="left" w:pos="851"/>
              </w:tabs>
              <w:spacing w:before="120" w:after="120" w:line="240" w:lineRule="auto"/>
              <w:ind w:left="426" w:hanging="11"/>
              <w:jc w:val="both"/>
              <w:rPr>
                <w:rFonts w:asciiTheme="minorHAnsi" w:hAnsiTheme="minorHAnsi" w:cs="Arial"/>
                <w:sz w:val="24"/>
                <w:szCs w:val="24"/>
              </w:rPr>
            </w:pPr>
            <w:r w:rsidRPr="00C4563C">
              <w:rPr>
                <w:rFonts w:asciiTheme="minorHAnsi" w:hAnsiTheme="minorHAnsi" w:cs="Arial"/>
                <w:sz w:val="24"/>
                <w:szCs w:val="24"/>
              </w:rPr>
              <w:t>Repertório</w:t>
            </w:r>
          </w:p>
        </w:tc>
        <w:tc>
          <w:tcPr>
            <w:tcW w:w="2725" w:type="dxa"/>
          </w:tcPr>
          <w:p w14:paraId="4D0C6371" w14:textId="58268546" w:rsidR="000843E8" w:rsidRPr="00C4563C" w:rsidRDefault="000843E8" w:rsidP="00035F6E">
            <w:pPr>
              <w:spacing w:before="120" w:after="120"/>
              <w:jc w:val="center"/>
              <w:rPr>
                <w:rFonts w:asciiTheme="minorHAnsi" w:hAnsiTheme="minorHAnsi" w:cs="Arial"/>
                <w:i/>
                <w:szCs w:val="24"/>
              </w:rPr>
            </w:pPr>
            <w:r w:rsidRPr="00C4563C">
              <w:rPr>
                <w:rFonts w:asciiTheme="minorHAnsi" w:hAnsiTheme="minorHAnsi" w:cs="Arial"/>
                <w:i/>
                <w:szCs w:val="24"/>
                <w:highlight w:val="yellow"/>
              </w:rPr>
              <w:t>&lt;</w:t>
            </w:r>
            <w:proofErr w:type="gramStart"/>
            <w:r w:rsidRPr="00C4563C">
              <w:rPr>
                <w:rFonts w:asciiTheme="minorHAnsi" w:hAnsiTheme="minorHAnsi" w:cs="Arial"/>
                <w:i/>
                <w:szCs w:val="24"/>
                <w:highlight w:val="yellow"/>
              </w:rPr>
              <w:t>máximo</w:t>
            </w:r>
            <w:proofErr w:type="gramEnd"/>
            <w:r w:rsidRPr="00C4563C">
              <w:rPr>
                <w:rFonts w:asciiTheme="minorHAnsi" w:hAnsiTheme="minorHAnsi" w:cs="Arial"/>
                <w:i/>
                <w:szCs w:val="24"/>
                <w:highlight w:val="yellow"/>
              </w:rPr>
              <w:t xml:space="preserve"> 10%&gt;</w:t>
            </w:r>
          </w:p>
        </w:tc>
      </w:tr>
      <w:tr w:rsidR="00DD2F4F" w:rsidRPr="00C4563C" w14:paraId="766A5C30" w14:textId="77777777" w:rsidTr="00B26BC9">
        <w:tc>
          <w:tcPr>
            <w:tcW w:w="6487" w:type="dxa"/>
            <w:gridSpan w:val="2"/>
            <w:tcBorders>
              <w:bottom w:val="single" w:sz="4" w:space="0" w:color="auto"/>
            </w:tcBorders>
          </w:tcPr>
          <w:p w14:paraId="4F7D4C2D" w14:textId="66C2EBB1" w:rsidR="000843E8" w:rsidRPr="00C4563C" w:rsidRDefault="000843E8" w:rsidP="00035F6E">
            <w:pPr>
              <w:pStyle w:val="PargrafodaLista"/>
              <w:numPr>
                <w:ilvl w:val="0"/>
                <w:numId w:val="21"/>
              </w:numPr>
              <w:tabs>
                <w:tab w:val="left" w:pos="851"/>
              </w:tabs>
              <w:spacing w:before="120" w:after="120" w:line="240" w:lineRule="auto"/>
              <w:ind w:left="426" w:hanging="11"/>
              <w:jc w:val="both"/>
              <w:rPr>
                <w:rFonts w:asciiTheme="minorHAnsi" w:hAnsiTheme="minorHAnsi" w:cs="Arial"/>
                <w:sz w:val="24"/>
                <w:szCs w:val="24"/>
              </w:rPr>
            </w:pPr>
            <w:r w:rsidRPr="00C4563C">
              <w:rPr>
                <w:rFonts w:asciiTheme="minorHAnsi" w:hAnsiTheme="minorHAnsi" w:cs="Arial"/>
                <w:sz w:val="24"/>
                <w:szCs w:val="24"/>
              </w:rPr>
              <w:t>Relatos de Soluções de Problemas de Comunicação</w:t>
            </w:r>
          </w:p>
        </w:tc>
        <w:tc>
          <w:tcPr>
            <w:tcW w:w="2725" w:type="dxa"/>
            <w:tcBorders>
              <w:bottom w:val="single" w:sz="4" w:space="0" w:color="auto"/>
            </w:tcBorders>
          </w:tcPr>
          <w:p w14:paraId="14E027FA" w14:textId="4C669FAB" w:rsidR="000843E8" w:rsidRPr="00C4563C" w:rsidRDefault="000843E8" w:rsidP="00035F6E">
            <w:pPr>
              <w:spacing w:before="120" w:after="120"/>
              <w:jc w:val="center"/>
              <w:rPr>
                <w:rFonts w:asciiTheme="minorHAnsi" w:hAnsiTheme="minorHAnsi" w:cs="Arial"/>
                <w:i/>
                <w:szCs w:val="24"/>
              </w:rPr>
            </w:pPr>
            <w:r w:rsidRPr="00C4563C">
              <w:rPr>
                <w:rFonts w:asciiTheme="minorHAnsi" w:hAnsiTheme="minorHAnsi" w:cs="Arial"/>
                <w:i/>
                <w:szCs w:val="24"/>
                <w:highlight w:val="yellow"/>
              </w:rPr>
              <w:t>&lt;</w:t>
            </w:r>
            <w:proofErr w:type="gramStart"/>
            <w:r w:rsidRPr="00C4563C">
              <w:rPr>
                <w:rFonts w:asciiTheme="minorHAnsi" w:hAnsiTheme="minorHAnsi" w:cs="Arial"/>
                <w:i/>
                <w:szCs w:val="24"/>
                <w:highlight w:val="yellow"/>
              </w:rPr>
              <w:t>máximo</w:t>
            </w:r>
            <w:proofErr w:type="gramEnd"/>
            <w:r w:rsidRPr="00C4563C">
              <w:rPr>
                <w:rFonts w:asciiTheme="minorHAnsi" w:hAnsiTheme="minorHAnsi" w:cs="Arial"/>
                <w:i/>
                <w:szCs w:val="24"/>
                <w:highlight w:val="yellow"/>
              </w:rPr>
              <w:t xml:space="preserve"> 10%&gt;</w:t>
            </w:r>
          </w:p>
        </w:tc>
      </w:tr>
      <w:tr w:rsidR="00DD2F4F" w:rsidRPr="00C4563C" w14:paraId="02B2981F" w14:textId="77777777" w:rsidTr="00B26BC9">
        <w:tc>
          <w:tcPr>
            <w:tcW w:w="6487" w:type="dxa"/>
            <w:gridSpan w:val="2"/>
            <w:shd w:val="clear" w:color="auto" w:fill="BFBFBF" w:themeFill="background1" w:themeFillShade="BF"/>
          </w:tcPr>
          <w:p w14:paraId="370E6B84" w14:textId="409B352A" w:rsidR="000843E8" w:rsidRPr="00C4563C" w:rsidRDefault="000843E8" w:rsidP="00035F6E">
            <w:pPr>
              <w:spacing w:before="120" w:after="120"/>
              <w:jc w:val="center"/>
              <w:rPr>
                <w:rFonts w:asciiTheme="minorHAnsi" w:hAnsiTheme="minorHAnsi" w:cs="Arial"/>
                <w:b/>
                <w:szCs w:val="24"/>
              </w:rPr>
            </w:pPr>
            <w:r w:rsidRPr="00C4563C">
              <w:rPr>
                <w:rFonts w:asciiTheme="minorHAnsi" w:hAnsiTheme="minorHAnsi" w:cs="Arial"/>
                <w:b/>
                <w:szCs w:val="24"/>
              </w:rPr>
              <w:t xml:space="preserve">PONTUAÇÃO </w:t>
            </w:r>
            <w:r w:rsidR="00035F6E" w:rsidRPr="00C4563C">
              <w:rPr>
                <w:rFonts w:asciiTheme="minorHAnsi" w:hAnsiTheme="minorHAnsi" w:cs="Arial"/>
                <w:b/>
                <w:szCs w:val="24"/>
              </w:rPr>
              <w:t>TOTAL</w:t>
            </w:r>
          </w:p>
        </w:tc>
        <w:tc>
          <w:tcPr>
            <w:tcW w:w="2725" w:type="dxa"/>
            <w:shd w:val="clear" w:color="auto" w:fill="BFBFBF" w:themeFill="background1" w:themeFillShade="BF"/>
          </w:tcPr>
          <w:p w14:paraId="3F3F83DD" w14:textId="1D53662D" w:rsidR="000843E8" w:rsidRPr="00C4563C" w:rsidRDefault="000843E8" w:rsidP="00035F6E">
            <w:pPr>
              <w:spacing w:before="120" w:after="120"/>
              <w:jc w:val="center"/>
              <w:rPr>
                <w:rFonts w:asciiTheme="minorHAnsi" w:hAnsiTheme="minorHAnsi" w:cs="Arial"/>
                <w:b/>
                <w:szCs w:val="24"/>
              </w:rPr>
            </w:pPr>
            <w:r w:rsidRPr="00C4563C">
              <w:rPr>
                <w:rFonts w:asciiTheme="minorHAnsi" w:hAnsiTheme="minorHAnsi" w:cs="Arial"/>
                <w:b/>
                <w:szCs w:val="24"/>
              </w:rPr>
              <w:t>100</w:t>
            </w:r>
            <w:r w:rsidR="00035F6E" w:rsidRPr="00C4563C">
              <w:rPr>
                <w:rFonts w:asciiTheme="minorHAnsi" w:hAnsiTheme="minorHAnsi" w:cs="Arial"/>
                <w:b/>
                <w:szCs w:val="24"/>
              </w:rPr>
              <w:t>%</w:t>
            </w:r>
          </w:p>
        </w:tc>
      </w:tr>
    </w:tbl>
    <w:p w14:paraId="0C736232" w14:textId="77777777" w:rsidR="00E42AF5" w:rsidRPr="00C4563C" w:rsidRDefault="00E42AF5" w:rsidP="00AC33EB">
      <w:pPr>
        <w:jc w:val="both"/>
        <w:rPr>
          <w:rFonts w:asciiTheme="minorHAnsi" w:hAnsiTheme="minorHAnsi" w:cs="Arial"/>
          <w:szCs w:val="24"/>
        </w:rPr>
      </w:pPr>
    </w:p>
    <w:p w14:paraId="04D55C39" w14:textId="77777777" w:rsidR="00031B37" w:rsidRPr="00C4563C" w:rsidRDefault="00031B37" w:rsidP="00AC33EB">
      <w:pPr>
        <w:pStyle w:val="PargrafodaLista"/>
        <w:spacing w:after="0" w:line="240" w:lineRule="auto"/>
        <w:ind w:left="0"/>
        <w:contextualSpacing w:val="0"/>
        <w:jc w:val="both"/>
        <w:rPr>
          <w:rFonts w:asciiTheme="minorHAnsi" w:hAnsiTheme="minorHAnsi" w:cs="Arial"/>
          <w:sz w:val="24"/>
          <w:szCs w:val="24"/>
        </w:rPr>
      </w:pPr>
    </w:p>
    <w:p w14:paraId="3F8F86F7" w14:textId="0206C747" w:rsidR="007C7713" w:rsidRPr="00C4563C" w:rsidRDefault="007C7713" w:rsidP="00AC33EB">
      <w:pPr>
        <w:jc w:val="both"/>
        <w:rPr>
          <w:rFonts w:asciiTheme="minorHAnsi" w:hAnsiTheme="minorHAnsi" w:cs="Arial"/>
          <w:szCs w:val="24"/>
        </w:rPr>
      </w:pPr>
      <w:r w:rsidRPr="00C4563C">
        <w:rPr>
          <w:rFonts w:asciiTheme="minorHAnsi" w:hAnsiTheme="minorHAnsi" w:cs="Arial"/>
          <w:szCs w:val="24"/>
        </w:rPr>
        <w:t>1</w:t>
      </w:r>
      <w:r w:rsidR="0015256B" w:rsidRPr="00C4563C">
        <w:rPr>
          <w:rFonts w:asciiTheme="minorHAnsi" w:hAnsiTheme="minorHAnsi" w:cs="Arial"/>
          <w:szCs w:val="24"/>
        </w:rPr>
        <w:t>2</w:t>
      </w:r>
      <w:r w:rsidRPr="00C4563C">
        <w:rPr>
          <w:rFonts w:asciiTheme="minorHAnsi" w:hAnsiTheme="minorHAnsi" w:cs="Arial"/>
          <w:szCs w:val="24"/>
        </w:rPr>
        <w:t>.3.2</w:t>
      </w:r>
      <w:r w:rsidR="00693F06" w:rsidRPr="00C4563C">
        <w:rPr>
          <w:rFonts w:asciiTheme="minorHAnsi" w:hAnsiTheme="minorHAnsi" w:cs="Arial"/>
          <w:szCs w:val="24"/>
        </w:rPr>
        <w:t>.1</w:t>
      </w:r>
      <w:r w:rsidR="00693F06" w:rsidRPr="00C4563C">
        <w:rPr>
          <w:rFonts w:asciiTheme="minorHAnsi" w:hAnsiTheme="minorHAnsi" w:cs="Arial"/>
          <w:szCs w:val="24"/>
        </w:rPr>
        <w:tab/>
      </w:r>
      <w:r w:rsidRPr="00C4563C">
        <w:rPr>
          <w:rFonts w:asciiTheme="minorHAnsi" w:hAnsiTheme="minorHAnsi" w:cs="Arial"/>
          <w:szCs w:val="24"/>
        </w:rPr>
        <w:t xml:space="preserve">Se a </w:t>
      </w:r>
      <w:r w:rsidR="009366CE" w:rsidRPr="00C4563C">
        <w:rPr>
          <w:rFonts w:asciiTheme="minorHAnsi" w:hAnsiTheme="minorHAnsi" w:cs="Arial"/>
          <w:szCs w:val="24"/>
        </w:rPr>
        <w:t>licitante</w:t>
      </w:r>
      <w:r w:rsidRPr="00C4563C">
        <w:rPr>
          <w:rFonts w:asciiTheme="minorHAnsi" w:hAnsiTheme="minorHAnsi" w:cs="Arial"/>
          <w:szCs w:val="24"/>
        </w:rPr>
        <w:t xml:space="preserve"> não observar as quantidades estabelecidas nos subitens 1</w:t>
      </w:r>
      <w:r w:rsidR="004431C9" w:rsidRPr="00C4563C">
        <w:rPr>
          <w:rFonts w:asciiTheme="minorHAnsi" w:hAnsiTheme="minorHAnsi" w:cs="Arial"/>
          <w:szCs w:val="24"/>
        </w:rPr>
        <w:t>1</w:t>
      </w:r>
      <w:r w:rsidRPr="00C4563C">
        <w:rPr>
          <w:rFonts w:asciiTheme="minorHAnsi" w:hAnsiTheme="minorHAnsi" w:cs="Arial"/>
          <w:szCs w:val="24"/>
        </w:rPr>
        <w:t>.8.1 e 1</w:t>
      </w:r>
      <w:r w:rsidR="004431C9" w:rsidRPr="00C4563C">
        <w:rPr>
          <w:rFonts w:asciiTheme="minorHAnsi" w:hAnsiTheme="minorHAnsi" w:cs="Arial"/>
          <w:szCs w:val="24"/>
        </w:rPr>
        <w:t>1</w:t>
      </w:r>
      <w:r w:rsidRPr="00C4563C">
        <w:rPr>
          <w:rFonts w:asciiTheme="minorHAnsi" w:hAnsiTheme="minorHAnsi" w:cs="Arial"/>
          <w:szCs w:val="24"/>
        </w:rPr>
        <w:t xml:space="preserve">.10 para apresentação do Repertório e </w:t>
      </w:r>
      <w:r w:rsidR="00B630CF" w:rsidRPr="00C4563C">
        <w:rPr>
          <w:rFonts w:asciiTheme="minorHAnsi" w:hAnsiTheme="minorHAnsi" w:cs="Arial"/>
          <w:szCs w:val="24"/>
        </w:rPr>
        <w:t xml:space="preserve">dos </w:t>
      </w:r>
      <w:r w:rsidRPr="00C4563C">
        <w:rPr>
          <w:rFonts w:asciiTheme="minorHAnsi" w:hAnsiTheme="minorHAnsi" w:cs="Arial"/>
          <w:szCs w:val="24"/>
        </w:rPr>
        <w:t>Relatos de Soluções de Problemas de Comunicação, sua pontuação máxima, nesses quesitos, será proporcional às quantidades por ela apresentadas, sendo a proporcionalidade obtida mediante a aplicação de regra de três simples, em relação às respectivas pontuações máximas previstas no subitem 1</w:t>
      </w:r>
      <w:r w:rsidR="005129A5" w:rsidRPr="00C4563C">
        <w:rPr>
          <w:rFonts w:asciiTheme="minorHAnsi" w:hAnsiTheme="minorHAnsi" w:cs="Arial"/>
          <w:szCs w:val="24"/>
        </w:rPr>
        <w:t>2</w:t>
      </w:r>
      <w:r w:rsidRPr="00C4563C">
        <w:rPr>
          <w:rFonts w:asciiTheme="minorHAnsi" w:hAnsiTheme="minorHAnsi" w:cs="Arial"/>
          <w:szCs w:val="24"/>
        </w:rPr>
        <w:t>.3.</w:t>
      </w:r>
      <w:r w:rsidR="003828FA" w:rsidRPr="00C4563C">
        <w:rPr>
          <w:rFonts w:asciiTheme="minorHAnsi" w:hAnsiTheme="minorHAnsi" w:cs="Arial"/>
          <w:szCs w:val="24"/>
        </w:rPr>
        <w:t>2</w:t>
      </w:r>
      <w:r w:rsidR="00A74EEC" w:rsidRPr="00C4563C">
        <w:rPr>
          <w:rFonts w:asciiTheme="minorHAnsi" w:hAnsiTheme="minorHAnsi" w:cs="Arial"/>
          <w:szCs w:val="24"/>
        </w:rPr>
        <w:t xml:space="preserve"> deste Edital</w:t>
      </w:r>
      <w:r w:rsidRPr="00C4563C">
        <w:rPr>
          <w:rFonts w:asciiTheme="minorHAnsi" w:hAnsiTheme="minorHAnsi" w:cs="Arial"/>
          <w:szCs w:val="24"/>
        </w:rPr>
        <w:t>.</w:t>
      </w:r>
    </w:p>
    <w:p w14:paraId="45C2B01A" w14:textId="77777777" w:rsidR="007C7713" w:rsidRPr="00C4563C" w:rsidRDefault="007C7713" w:rsidP="00AC33EB">
      <w:pPr>
        <w:jc w:val="both"/>
        <w:rPr>
          <w:rFonts w:asciiTheme="minorHAnsi" w:hAnsiTheme="minorHAnsi" w:cs="Arial"/>
          <w:szCs w:val="24"/>
        </w:rPr>
      </w:pPr>
    </w:p>
    <w:p w14:paraId="5729B627" w14:textId="4F57FF57" w:rsidR="00B92C40" w:rsidRPr="00C4563C" w:rsidRDefault="008A6169" w:rsidP="00AC33EB">
      <w:pPr>
        <w:jc w:val="both"/>
        <w:rPr>
          <w:rFonts w:asciiTheme="minorHAnsi" w:hAnsiTheme="minorHAnsi" w:cs="Arial"/>
          <w:szCs w:val="24"/>
        </w:rPr>
      </w:pPr>
      <w:r w:rsidRPr="00C4563C">
        <w:rPr>
          <w:rFonts w:asciiTheme="minorHAnsi" w:hAnsiTheme="minorHAnsi" w:cs="Arial"/>
          <w:szCs w:val="24"/>
        </w:rPr>
        <w:t>1</w:t>
      </w:r>
      <w:r w:rsidR="0015256B" w:rsidRPr="00C4563C">
        <w:rPr>
          <w:rFonts w:asciiTheme="minorHAnsi" w:hAnsiTheme="minorHAnsi" w:cs="Arial"/>
          <w:szCs w:val="24"/>
        </w:rPr>
        <w:t>2</w:t>
      </w:r>
      <w:r w:rsidRPr="00C4563C">
        <w:rPr>
          <w:rFonts w:asciiTheme="minorHAnsi" w:hAnsiTheme="minorHAnsi" w:cs="Arial"/>
          <w:szCs w:val="24"/>
        </w:rPr>
        <w:t>.3.</w:t>
      </w:r>
      <w:r w:rsidR="00693F06" w:rsidRPr="00C4563C">
        <w:rPr>
          <w:rFonts w:asciiTheme="minorHAnsi" w:hAnsiTheme="minorHAnsi" w:cs="Arial"/>
          <w:szCs w:val="24"/>
        </w:rPr>
        <w:t>3</w:t>
      </w:r>
      <w:r w:rsidR="00BC5589" w:rsidRPr="00C4563C">
        <w:rPr>
          <w:rFonts w:asciiTheme="minorHAnsi" w:hAnsiTheme="minorHAnsi" w:cs="Arial"/>
          <w:szCs w:val="24"/>
        </w:rPr>
        <w:tab/>
      </w:r>
      <w:r w:rsidRPr="00C4563C">
        <w:rPr>
          <w:rFonts w:asciiTheme="minorHAnsi" w:hAnsiTheme="minorHAnsi" w:cs="Arial"/>
          <w:szCs w:val="24"/>
        </w:rPr>
        <w:tab/>
      </w:r>
      <w:r w:rsidR="001250CF" w:rsidRPr="00C4563C">
        <w:rPr>
          <w:rFonts w:asciiTheme="minorHAnsi" w:hAnsiTheme="minorHAnsi" w:cs="Arial"/>
          <w:szCs w:val="24"/>
        </w:rPr>
        <w:t>A pontuação d</w:t>
      </w:r>
      <w:r w:rsidR="009E6C35" w:rsidRPr="00C4563C">
        <w:rPr>
          <w:rFonts w:asciiTheme="minorHAnsi" w:hAnsiTheme="minorHAnsi" w:cs="Arial"/>
          <w:szCs w:val="24"/>
        </w:rPr>
        <w:t xml:space="preserve">e cada </w:t>
      </w:r>
      <w:r w:rsidR="001250CF" w:rsidRPr="00C4563C">
        <w:rPr>
          <w:rFonts w:asciiTheme="minorHAnsi" w:hAnsiTheme="minorHAnsi" w:cs="Arial"/>
          <w:szCs w:val="24"/>
        </w:rPr>
        <w:t xml:space="preserve">quesito corresponderá à média aritmética dos pontos </w:t>
      </w:r>
      <w:r w:rsidR="00647B19" w:rsidRPr="00C4563C">
        <w:rPr>
          <w:rFonts w:asciiTheme="minorHAnsi" w:hAnsiTheme="minorHAnsi" w:cs="Arial"/>
          <w:szCs w:val="24"/>
        </w:rPr>
        <w:t xml:space="preserve">atribuídos por </w:t>
      </w:r>
      <w:r w:rsidR="001250CF" w:rsidRPr="00C4563C">
        <w:rPr>
          <w:rFonts w:asciiTheme="minorHAnsi" w:hAnsiTheme="minorHAnsi" w:cs="Arial"/>
          <w:szCs w:val="24"/>
        </w:rPr>
        <w:t>cada membro da Subcomissão Técnica</w:t>
      </w:r>
      <w:r w:rsidR="004E2514" w:rsidRPr="00C4563C">
        <w:rPr>
          <w:rFonts w:asciiTheme="minorHAnsi" w:hAnsiTheme="minorHAnsi" w:cs="Arial"/>
          <w:szCs w:val="24"/>
        </w:rPr>
        <w:t xml:space="preserve">, considerando-se </w:t>
      </w:r>
      <w:r w:rsidR="00D94365" w:rsidRPr="00C4563C">
        <w:rPr>
          <w:rFonts w:asciiTheme="minorHAnsi" w:hAnsiTheme="minorHAnsi" w:cs="Arial"/>
          <w:szCs w:val="24"/>
        </w:rPr>
        <w:t>0</w:t>
      </w:r>
      <w:r w:rsidR="00903A05" w:rsidRPr="00C4563C">
        <w:rPr>
          <w:rFonts w:asciiTheme="minorHAnsi" w:hAnsiTheme="minorHAnsi" w:cs="Arial"/>
          <w:szCs w:val="24"/>
        </w:rPr>
        <w:t>1 (uma</w:t>
      </w:r>
      <w:r w:rsidR="009B422F" w:rsidRPr="00C4563C">
        <w:rPr>
          <w:rFonts w:asciiTheme="minorHAnsi" w:hAnsiTheme="minorHAnsi" w:cs="Arial"/>
          <w:szCs w:val="24"/>
        </w:rPr>
        <w:t>)</w:t>
      </w:r>
      <w:r w:rsidR="00903A05" w:rsidRPr="00C4563C">
        <w:rPr>
          <w:rFonts w:asciiTheme="minorHAnsi" w:hAnsiTheme="minorHAnsi" w:cs="Arial"/>
          <w:szCs w:val="24"/>
        </w:rPr>
        <w:t xml:space="preserve"> casa decimal</w:t>
      </w:r>
      <w:r w:rsidR="00B92C40" w:rsidRPr="00C4563C">
        <w:rPr>
          <w:rFonts w:asciiTheme="minorHAnsi" w:hAnsiTheme="minorHAnsi" w:cs="Arial"/>
          <w:szCs w:val="24"/>
        </w:rPr>
        <w:t>.</w:t>
      </w:r>
    </w:p>
    <w:p w14:paraId="763DE0CA" w14:textId="77777777" w:rsidR="00903A05" w:rsidRPr="00C4563C" w:rsidRDefault="00903A05" w:rsidP="00AC33EB">
      <w:pPr>
        <w:tabs>
          <w:tab w:val="num" w:pos="1134"/>
        </w:tabs>
        <w:jc w:val="both"/>
        <w:rPr>
          <w:rFonts w:asciiTheme="minorHAnsi" w:hAnsiTheme="minorHAnsi" w:cs="Arial"/>
          <w:bCs/>
          <w:szCs w:val="24"/>
        </w:rPr>
      </w:pPr>
    </w:p>
    <w:p w14:paraId="3EE5916E" w14:textId="529C920A" w:rsidR="001250CF" w:rsidRPr="00C4563C" w:rsidRDefault="001250CF" w:rsidP="00AC33EB">
      <w:pPr>
        <w:tabs>
          <w:tab w:val="num" w:pos="1134"/>
        </w:tabs>
        <w:jc w:val="both"/>
        <w:rPr>
          <w:rFonts w:asciiTheme="minorHAnsi" w:hAnsiTheme="minorHAnsi" w:cs="Arial"/>
          <w:szCs w:val="24"/>
        </w:rPr>
      </w:pPr>
      <w:r w:rsidRPr="00C4563C">
        <w:rPr>
          <w:rFonts w:asciiTheme="minorHAnsi" w:hAnsiTheme="minorHAnsi" w:cs="Arial"/>
          <w:bCs/>
          <w:szCs w:val="24"/>
        </w:rPr>
        <w:t>1</w:t>
      </w:r>
      <w:r w:rsidR="0015256B" w:rsidRPr="00C4563C">
        <w:rPr>
          <w:rFonts w:asciiTheme="minorHAnsi" w:hAnsiTheme="minorHAnsi" w:cs="Arial"/>
          <w:bCs/>
          <w:szCs w:val="24"/>
        </w:rPr>
        <w:t>2</w:t>
      </w:r>
      <w:r w:rsidRPr="00C4563C">
        <w:rPr>
          <w:rFonts w:asciiTheme="minorHAnsi" w:hAnsiTheme="minorHAnsi" w:cs="Arial"/>
          <w:bCs/>
          <w:szCs w:val="24"/>
        </w:rPr>
        <w:t>.3.</w:t>
      </w:r>
      <w:r w:rsidR="00693F06" w:rsidRPr="00C4563C">
        <w:rPr>
          <w:rFonts w:asciiTheme="minorHAnsi" w:hAnsiTheme="minorHAnsi" w:cs="Arial"/>
          <w:bCs/>
          <w:szCs w:val="24"/>
        </w:rPr>
        <w:t>4</w:t>
      </w:r>
      <w:r w:rsidRPr="00C4563C">
        <w:rPr>
          <w:rFonts w:asciiTheme="minorHAnsi" w:hAnsiTheme="minorHAnsi" w:cs="Arial"/>
          <w:szCs w:val="24"/>
        </w:rPr>
        <w:tab/>
      </w:r>
      <w:r w:rsidRPr="00C4563C">
        <w:rPr>
          <w:rFonts w:asciiTheme="minorHAnsi" w:hAnsiTheme="minorHAnsi" w:cs="Arial"/>
          <w:szCs w:val="24"/>
        </w:rPr>
        <w:tab/>
        <w:t>A Subcomissão Técnica reavaliará a pontuação atribuída a um quesito ou subquesito sempre que a diferença entre a maior e a menor pontuação for superior a 20% (vinte por cento) da pontuação máxima do quesito ou do subquesito, com o fim de restabelecer o equilíbrio das pontuações atribuídas, e</w:t>
      </w:r>
      <w:r w:rsidR="00EE69EF" w:rsidRPr="00C4563C">
        <w:rPr>
          <w:rFonts w:asciiTheme="minorHAnsi" w:hAnsiTheme="minorHAnsi" w:cs="Arial"/>
          <w:szCs w:val="24"/>
        </w:rPr>
        <w:t>m</w:t>
      </w:r>
      <w:r w:rsidRPr="00C4563C">
        <w:rPr>
          <w:rFonts w:asciiTheme="minorHAnsi" w:hAnsiTheme="minorHAnsi" w:cs="Arial"/>
          <w:szCs w:val="24"/>
        </w:rPr>
        <w:t xml:space="preserve"> conformidade com os critérios objetivos previstos neste Edital.</w:t>
      </w:r>
    </w:p>
    <w:p w14:paraId="0809001B" w14:textId="77777777" w:rsidR="001250CF" w:rsidRPr="00C4563C" w:rsidRDefault="001250CF" w:rsidP="00AC33EB">
      <w:pPr>
        <w:pStyle w:val="format1"/>
        <w:tabs>
          <w:tab w:val="num" w:pos="1134"/>
        </w:tabs>
        <w:autoSpaceDE/>
        <w:autoSpaceDN/>
        <w:rPr>
          <w:rFonts w:asciiTheme="minorHAnsi" w:eastAsia="Times New Roman" w:hAnsiTheme="minorHAnsi" w:cs="Arial"/>
          <w:sz w:val="24"/>
          <w:szCs w:val="24"/>
        </w:rPr>
      </w:pPr>
    </w:p>
    <w:p w14:paraId="5C55C8CC" w14:textId="7291B2A5" w:rsidR="001250CF" w:rsidRPr="00C4563C" w:rsidRDefault="001250CF" w:rsidP="00AC33EB">
      <w:pPr>
        <w:jc w:val="both"/>
        <w:rPr>
          <w:rFonts w:asciiTheme="minorHAnsi" w:hAnsiTheme="minorHAnsi" w:cs="Arial"/>
          <w:szCs w:val="24"/>
        </w:rPr>
      </w:pPr>
      <w:r w:rsidRPr="00C4563C">
        <w:rPr>
          <w:rFonts w:asciiTheme="minorHAnsi" w:hAnsiTheme="minorHAnsi" w:cs="Arial"/>
          <w:bCs/>
          <w:szCs w:val="24"/>
        </w:rPr>
        <w:t>1</w:t>
      </w:r>
      <w:r w:rsidR="0015256B" w:rsidRPr="00C4563C">
        <w:rPr>
          <w:rFonts w:asciiTheme="minorHAnsi" w:hAnsiTheme="minorHAnsi" w:cs="Arial"/>
          <w:bCs/>
          <w:szCs w:val="24"/>
        </w:rPr>
        <w:t>2</w:t>
      </w:r>
      <w:r w:rsidRPr="00C4563C">
        <w:rPr>
          <w:rFonts w:asciiTheme="minorHAnsi" w:hAnsiTheme="minorHAnsi" w:cs="Arial"/>
          <w:bCs/>
          <w:szCs w:val="24"/>
        </w:rPr>
        <w:t>.3.</w:t>
      </w:r>
      <w:r w:rsidR="00693F06" w:rsidRPr="00C4563C">
        <w:rPr>
          <w:rFonts w:asciiTheme="minorHAnsi" w:hAnsiTheme="minorHAnsi" w:cs="Arial"/>
          <w:bCs/>
          <w:szCs w:val="24"/>
        </w:rPr>
        <w:t>4.</w:t>
      </w:r>
      <w:r w:rsidR="00AD4A9C" w:rsidRPr="00C4563C">
        <w:rPr>
          <w:rFonts w:asciiTheme="minorHAnsi" w:hAnsiTheme="minorHAnsi" w:cs="Arial"/>
          <w:bCs/>
          <w:szCs w:val="24"/>
        </w:rPr>
        <w:t>1</w:t>
      </w:r>
      <w:r w:rsidRPr="00C4563C">
        <w:rPr>
          <w:rFonts w:asciiTheme="minorHAnsi" w:hAnsiTheme="minorHAnsi" w:cs="Arial"/>
          <w:szCs w:val="24"/>
        </w:rPr>
        <w:tab/>
        <w:t>Persistindo a diferença de pontuação prevista após a reavaliação do quesito ou subquesito, os membros da Subcomissão Técnica, autores das pontuações consideradas destoantes, deverão registrar em ata as razões que os levaram a manter a pontuação atribuída ao quesito ou subquesito reavaliado, que será assinada por todos os membros da Subcomissão e passará a compor o processo desta licitação.</w:t>
      </w:r>
    </w:p>
    <w:p w14:paraId="620534C4" w14:textId="77777777" w:rsidR="001250CF" w:rsidRPr="00C4563C" w:rsidRDefault="001250CF" w:rsidP="00AC33EB">
      <w:pPr>
        <w:rPr>
          <w:rFonts w:asciiTheme="minorHAnsi" w:hAnsiTheme="minorHAnsi" w:cs="Arial"/>
          <w:szCs w:val="24"/>
        </w:rPr>
      </w:pPr>
    </w:p>
    <w:p w14:paraId="7CC62A4D" w14:textId="622C4877" w:rsidR="001250CF" w:rsidRPr="00C4563C" w:rsidRDefault="001250CF" w:rsidP="00AC33EB">
      <w:pPr>
        <w:jc w:val="both"/>
        <w:rPr>
          <w:rFonts w:asciiTheme="minorHAnsi" w:hAnsiTheme="minorHAnsi" w:cs="Arial"/>
          <w:szCs w:val="24"/>
        </w:rPr>
      </w:pPr>
      <w:r w:rsidRPr="00C4563C">
        <w:rPr>
          <w:rFonts w:asciiTheme="minorHAnsi" w:hAnsiTheme="minorHAnsi" w:cs="Arial"/>
          <w:szCs w:val="24"/>
        </w:rPr>
        <w:t>1</w:t>
      </w:r>
      <w:r w:rsidR="0015256B" w:rsidRPr="00C4563C">
        <w:rPr>
          <w:rFonts w:asciiTheme="minorHAnsi" w:hAnsiTheme="minorHAnsi" w:cs="Arial"/>
          <w:szCs w:val="24"/>
        </w:rPr>
        <w:t>2</w:t>
      </w:r>
      <w:r w:rsidRPr="00C4563C">
        <w:rPr>
          <w:rFonts w:asciiTheme="minorHAnsi" w:hAnsiTheme="minorHAnsi" w:cs="Arial"/>
          <w:szCs w:val="24"/>
        </w:rPr>
        <w:t>.3.</w:t>
      </w:r>
      <w:r w:rsidR="00693F06" w:rsidRPr="00C4563C">
        <w:rPr>
          <w:rFonts w:asciiTheme="minorHAnsi" w:hAnsiTheme="minorHAnsi" w:cs="Arial"/>
          <w:szCs w:val="24"/>
        </w:rPr>
        <w:t>5</w:t>
      </w:r>
      <w:r w:rsidRPr="00C4563C">
        <w:rPr>
          <w:rFonts w:asciiTheme="minorHAnsi" w:hAnsiTheme="minorHAnsi" w:cs="Arial"/>
          <w:szCs w:val="24"/>
        </w:rPr>
        <w:tab/>
      </w:r>
      <w:r w:rsidRPr="00C4563C">
        <w:rPr>
          <w:rFonts w:asciiTheme="minorHAnsi" w:hAnsiTheme="minorHAnsi" w:cs="Arial"/>
          <w:szCs w:val="24"/>
        </w:rPr>
        <w:tab/>
        <w:t xml:space="preserve">A </w:t>
      </w:r>
      <w:r w:rsidR="00494D4E" w:rsidRPr="00C4563C">
        <w:rPr>
          <w:rFonts w:asciiTheme="minorHAnsi" w:hAnsiTheme="minorHAnsi" w:cs="Arial"/>
          <w:szCs w:val="24"/>
        </w:rPr>
        <w:t>pontuação</w:t>
      </w:r>
      <w:r w:rsidRPr="00C4563C">
        <w:rPr>
          <w:rFonts w:asciiTheme="minorHAnsi" w:hAnsiTheme="minorHAnsi" w:cs="Arial"/>
          <w:szCs w:val="24"/>
        </w:rPr>
        <w:t xml:space="preserve"> </w:t>
      </w:r>
      <w:r w:rsidR="00A219B0" w:rsidRPr="00C4563C">
        <w:rPr>
          <w:rFonts w:asciiTheme="minorHAnsi" w:hAnsiTheme="minorHAnsi" w:cs="Arial"/>
          <w:szCs w:val="24"/>
        </w:rPr>
        <w:t xml:space="preserve">final da Proposta Técnica </w:t>
      </w:r>
      <w:r w:rsidRPr="00C4563C">
        <w:rPr>
          <w:rFonts w:asciiTheme="minorHAnsi" w:hAnsiTheme="minorHAnsi" w:cs="Arial"/>
          <w:szCs w:val="24"/>
        </w:rPr>
        <w:t xml:space="preserve">de cada licitante corresponderá à soma dos pontos dos </w:t>
      </w:r>
      <w:r w:rsidR="00D94365" w:rsidRPr="00C4563C">
        <w:rPr>
          <w:rFonts w:asciiTheme="minorHAnsi" w:hAnsiTheme="minorHAnsi" w:cs="Arial"/>
          <w:szCs w:val="24"/>
        </w:rPr>
        <w:t>0</w:t>
      </w:r>
      <w:r w:rsidR="006F6567" w:rsidRPr="00C4563C">
        <w:rPr>
          <w:rFonts w:asciiTheme="minorHAnsi" w:hAnsiTheme="minorHAnsi" w:cs="Arial"/>
          <w:szCs w:val="24"/>
        </w:rPr>
        <w:t xml:space="preserve">4 (quatro) </w:t>
      </w:r>
      <w:r w:rsidRPr="00C4563C">
        <w:rPr>
          <w:rFonts w:asciiTheme="minorHAnsi" w:hAnsiTheme="minorHAnsi" w:cs="Arial"/>
          <w:szCs w:val="24"/>
        </w:rPr>
        <w:t>quesitos</w:t>
      </w:r>
      <w:r w:rsidR="006F6567" w:rsidRPr="00C4563C">
        <w:rPr>
          <w:rFonts w:asciiTheme="minorHAnsi" w:hAnsiTheme="minorHAnsi" w:cs="Arial"/>
          <w:szCs w:val="24"/>
        </w:rPr>
        <w:t xml:space="preserve">: </w:t>
      </w:r>
      <w:r w:rsidR="00A219B0" w:rsidRPr="00C4563C">
        <w:rPr>
          <w:rFonts w:asciiTheme="minorHAnsi" w:hAnsiTheme="minorHAnsi" w:cs="Arial"/>
          <w:szCs w:val="24"/>
        </w:rPr>
        <w:t>Plano de Comunicação Publicitária</w:t>
      </w:r>
      <w:r w:rsidR="006F6567" w:rsidRPr="00C4563C">
        <w:rPr>
          <w:rFonts w:asciiTheme="minorHAnsi" w:hAnsiTheme="minorHAnsi" w:cs="Arial"/>
          <w:szCs w:val="24"/>
        </w:rPr>
        <w:t xml:space="preserve">; </w:t>
      </w:r>
      <w:r w:rsidR="00A219B0" w:rsidRPr="00C4563C">
        <w:rPr>
          <w:rFonts w:asciiTheme="minorHAnsi" w:hAnsiTheme="minorHAnsi" w:cs="Arial"/>
          <w:szCs w:val="24"/>
        </w:rPr>
        <w:t>Capacidade de Atendimento</w:t>
      </w:r>
      <w:r w:rsidR="006F6567" w:rsidRPr="00C4563C">
        <w:rPr>
          <w:rFonts w:asciiTheme="minorHAnsi" w:hAnsiTheme="minorHAnsi" w:cs="Arial"/>
          <w:szCs w:val="24"/>
        </w:rPr>
        <w:t xml:space="preserve">; </w:t>
      </w:r>
      <w:r w:rsidR="00A219B0" w:rsidRPr="00C4563C">
        <w:rPr>
          <w:rFonts w:asciiTheme="minorHAnsi" w:hAnsiTheme="minorHAnsi" w:cs="Arial"/>
          <w:szCs w:val="24"/>
        </w:rPr>
        <w:t>Repertório</w:t>
      </w:r>
      <w:r w:rsidR="006F6567" w:rsidRPr="00C4563C">
        <w:rPr>
          <w:rFonts w:asciiTheme="minorHAnsi" w:hAnsiTheme="minorHAnsi" w:cs="Arial"/>
          <w:szCs w:val="24"/>
        </w:rPr>
        <w:t>;</w:t>
      </w:r>
      <w:r w:rsidR="00A219B0" w:rsidRPr="00C4563C">
        <w:rPr>
          <w:rFonts w:asciiTheme="minorHAnsi" w:hAnsiTheme="minorHAnsi" w:cs="Arial"/>
          <w:szCs w:val="24"/>
        </w:rPr>
        <w:t xml:space="preserve"> e Relatos de Soluções de Problemas de Comunicação</w:t>
      </w:r>
      <w:r w:rsidRPr="00C4563C">
        <w:rPr>
          <w:rFonts w:asciiTheme="minorHAnsi" w:hAnsiTheme="minorHAnsi" w:cs="Arial"/>
          <w:szCs w:val="24"/>
        </w:rPr>
        <w:t>.</w:t>
      </w:r>
    </w:p>
    <w:p w14:paraId="1621DEA8" w14:textId="77777777" w:rsidR="00025361" w:rsidRPr="00C4563C" w:rsidRDefault="00025361" w:rsidP="00AC33EB">
      <w:pPr>
        <w:jc w:val="both"/>
        <w:rPr>
          <w:rFonts w:asciiTheme="minorHAnsi" w:hAnsiTheme="minorHAnsi" w:cs="Arial"/>
          <w:szCs w:val="24"/>
        </w:rPr>
      </w:pPr>
    </w:p>
    <w:p w14:paraId="63B46C39" w14:textId="35A21453" w:rsidR="00025361" w:rsidRPr="00C4563C" w:rsidRDefault="00025361" w:rsidP="00AC33EB">
      <w:pPr>
        <w:jc w:val="both"/>
        <w:rPr>
          <w:rFonts w:asciiTheme="minorHAnsi" w:hAnsiTheme="minorHAnsi" w:cs="Arial"/>
          <w:szCs w:val="24"/>
        </w:rPr>
      </w:pPr>
      <w:r w:rsidRPr="00C4563C">
        <w:rPr>
          <w:rFonts w:asciiTheme="minorHAnsi" w:hAnsiTheme="minorHAnsi" w:cs="Arial"/>
          <w:szCs w:val="24"/>
        </w:rPr>
        <w:t>1</w:t>
      </w:r>
      <w:r w:rsidR="0015256B" w:rsidRPr="00C4563C">
        <w:rPr>
          <w:rFonts w:asciiTheme="minorHAnsi" w:hAnsiTheme="minorHAnsi" w:cs="Arial"/>
          <w:szCs w:val="24"/>
        </w:rPr>
        <w:t>2</w:t>
      </w:r>
      <w:r w:rsidRPr="00C4563C">
        <w:rPr>
          <w:rFonts w:asciiTheme="minorHAnsi" w:hAnsiTheme="minorHAnsi" w:cs="Arial"/>
          <w:szCs w:val="24"/>
        </w:rPr>
        <w:t>.</w:t>
      </w:r>
      <w:r w:rsidR="00693F06" w:rsidRPr="00C4563C">
        <w:rPr>
          <w:rFonts w:asciiTheme="minorHAnsi" w:hAnsiTheme="minorHAnsi" w:cs="Arial"/>
          <w:szCs w:val="24"/>
        </w:rPr>
        <w:t>4</w:t>
      </w:r>
      <w:r w:rsidRPr="00C4563C">
        <w:rPr>
          <w:rFonts w:asciiTheme="minorHAnsi" w:hAnsiTheme="minorHAnsi" w:cs="Arial"/>
          <w:szCs w:val="24"/>
        </w:rPr>
        <w:tab/>
      </w:r>
      <w:r w:rsidRPr="00C4563C">
        <w:rPr>
          <w:rFonts w:asciiTheme="minorHAnsi" w:hAnsiTheme="minorHAnsi" w:cs="Arial"/>
          <w:szCs w:val="24"/>
        </w:rPr>
        <w:tab/>
        <w:t>Ser</w:t>
      </w:r>
      <w:r w:rsidR="00B5036C" w:rsidRPr="00C4563C">
        <w:rPr>
          <w:rFonts w:asciiTheme="minorHAnsi" w:hAnsiTheme="minorHAnsi" w:cs="Arial"/>
          <w:szCs w:val="24"/>
        </w:rPr>
        <w:t>ão consideradas mais bem classificadas</w:t>
      </w:r>
      <w:r w:rsidRPr="00C4563C">
        <w:rPr>
          <w:rFonts w:asciiTheme="minorHAnsi" w:hAnsiTheme="minorHAnsi" w:cs="Arial"/>
          <w:szCs w:val="24"/>
        </w:rPr>
        <w:t>, na fase de julgamento da Proposta Técnica, a</w:t>
      </w:r>
      <w:r w:rsidR="00B5036C" w:rsidRPr="00C4563C">
        <w:rPr>
          <w:rFonts w:asciiTheme="minorHAnsi" w:hAnsiTheme="minorHAnsi" w:cs="Arial"/>
          <w:szCs w:val="24"/>
        </w:rPr>
        <w:t>s</w:t>
      </w:r>
      <w:r w:rsidRPr="00C4563C">
        <w:rPr>
          <w:rFonts w:asciiTheme="minorHAnsi" w:hAnsiTheme="minorHAnsi" w:cs="Arial"/>
          <w:szCs w:val="24"/>
        </w:rPr>
        <w:t xml:space="preserve"> licitante</w:t>
      </w:r>
      <w:r w:rsidR="00B5036C" w:rsidRPr="00C4563C">
        <w:rPr>
          <w:rFonts w:asciiTheme="minorHAnsi" w:hAnsiTheme="minorHAnsi" w:cs="Arial"/>
          <w:szCs w:val="24"/>
        </w:rPr>
        <w:t>s</w:t>
      </w:r>
      <w:r w:rsidRPr="00C4563C">
        <w:rPr>
          <w:rFonts w:asciiTheme="minorHAnsi" w:hAnsiTheme="minorHAnsi" w:cs="Arial"/>
          <w:szCs w:val="24"/>
        </w:rPr>
        <w:t xml:space="preserve"> que obtiver</w:t>
      </w:r>
      <w:r w:rsidR="00B5036C" w:rsidRPr="00C4563C">
        <w:rPr>
          <w:rFonts w:asciiTheme="minorHAnsi" w:hAnsiTheme="minorHAnsi" w:cs="Arial"/>
          <w:szCs w:val="24"/>
        </w:rPr>
        <w:t xml:space="preserve">em </w:t>
      </w:r>
      <w:r w:rsidRPr="00C4563C">
        <w:rPr>
          <w:rFonts w:asciiTheme="minorHAnsi" w:hAnsiTheme="minorHAnsi" w:cs="Arial"/>
          <w:szCs w:val="24"/>
        </w:rPr>
        <w:t>a</w:t>
      </w:r>
      <w:r w:rsidR="00B5036C" w:rsidRPr="00C4563C">
        <w:rPr>
          <w:rFonts w:asciiTheme="minorHAnsi" w:hAnsiTheme="minorHAnsi" w:cs="Arial"/>
          <w:szCs w:val="24"/>
        </w:rPr>
        <w:t xml:space="preserve">s </w:t>
      </w:r>
      <w:r w:rsidR="00B5036C" w:rsidRPr="00C4563C">
        <w:rPr>
          <w:rFonts w:asciiTheme="minorHAnsi" w:hAnsiTheme="minorHAnsi" w:cs="Arial"/>
          <w:szCs w:val="24"/>
          <w:highlight w:val="yellow"/>
        </w:rPr>
        <w:t>&lt;quantidade por extenso de agências a serem contratadas&gt;</w:t>
      </w:r>
      <w:r w:rsidR="00B5036C" w:rsidRPr="00C4563C">
        <w:rPr>
          <w:rFonts w:asciiTheme="minorHAnsi" w:hAnsiTheme="minorHAnsi" w:cs="Arial"/>
          <w:szCs w:val="24"/>
        </w:rPr>
        <w:t xml:space="preserve"> </w:t>
      </w:r>
      <w:r w:rsidRPr="00C4563C">
        <w:rPr>
          <w:rFonts w:asciiTheme="minorHAnsi" w:hAnsiTheme="minorHAnsi" w:cs="Arial"/>
          <w:szCs w:val="24"/>
        </w:rPr>
        <w:t>maior</w:t>
      </w:r>
      <w:r w:rsidR="00B5036C" w:rsidRPr="00C4563C">
        <w:rPr>
          <w:rFonts w:asciiTheme="minorHAnsi" w:hAnsiTheme="minorHAnsi" w:cs="Arial"/>
          <w:szCs w:val="24"/>
        </w:rPr>
        <w:t>es</w:t>
      </w:r>
      <w:r w:rsidR="005A6206" w:rsidRPr="00C4563C">
        <w:rPr>
          <w:rFonts w:asciiTheme="minorHAnsi" w:hAnsiTheme="minorHAnsi" w:cs="Arial"/>
          <w:szCs w:val="24"/>
        </w:rPr>
        <w:t xml:space="preserve"> pontuaç</w:t>
      </w:r>
      <w:r w:rsidR="00B5036C" w:rsidRPr="00C4563C">
        <w:rPr>
          <w:rFonts w:asciiTheme="minorHAnsi" w:hAnsiTheme="minorHAnsi" w:cs="Arial"/>
          <w:szCs w:val="24"/>
        </w:rPr>
        <w:t>ões</w:t>
      </w:r>
      <w:r w:rsidRPr="00C4563C">
        <w:rPr>
          <w:rFonts w:asciiTheme="minorHAnsi" w:hAnsiTheme="minorHAnsi" w:cs="Arial"/>
          <w:szCs w:val="24"/>
        </w:rPr>
        <w:t>, observado o disposto no subitem 1</w:t>
      </w:r>
      <w:r w:rsidR="005129A5" w:rsidRPr="00C4563C">
        <w:rPr>
          <w:rFonts w:asciiTheme="minorHAnsi" w:hAnsiTheme="minorHAnsi" w:cs="Arial"/>
          <w:szCs w:val="24"/>
        </w:rPr>
        <w:t>2</w:t>
      </w:r>
      <w:r w:rsidRPr="00C4563C">
        <w:rPr>
          <w:rFonts w:asciiTheme="minorHAnsi" w:hAnsiTheme="minorHAnsi" w:cs="Arial"/>
          <w:szCs w:val="24"/>
        </w:rPr>
        <w:t>.</w:t>
      </w:r>
      <w:r w:rsidR="00693F06" w:rsidRPr="00C4563C">
        <w:rPr>
          <w:rFonts w:asciiTheme="minorHAnsi" w:hAnsiTheme="minorHAnsi" w:cs="Arial"/>
          <w:szCs w:val="24"/>
        </w:rPr>
        <w:t>5</w:t>
      </w:r>
      <w:r w:rsidR="00A74EEC" w:rsidRPr="00C4563C">
        <w:rPr>
          <w:rFonts w:asciiTheme="minorHAnsi" w:hAnsiTheme="minorHAnsi" w:cs="Arial"/>
          <w:szCs w:val="24"/>
        </w:rPr>
        <w:t xml:space="preserve"> deste Edital</w:t>
      </w:r>
      <w:r w:rsidR="00693F06" w:rsidRPr="00C4563C">
        <w:rPr>
          <w:rFonts w:asciiTheme="minorHAnsi" w:hAnsiTheme="minorHAnsi" w:cs="Arial"/>
          <w:szCs w:val="24"/>
        </w:rPr>
        <w:t>.</w:t>
      </w:r>
    </w:p>
    <w:p w14:paraId="28860FB6" w14:textId="77777777" w:rsidR="00025361" w:rsidRPr="00C4563C" w:rsidRDefault="00025361" w:rsidP="00AC33EB">
      <w:pPr>
        <w:jc w:val="both"/>
        <w:rPr>
          <w:rFonts w:asciiTheme="minorHAnsi" w:hAnsiTheme="minorHAnsi" w:cs="Arial"/>
          <w:szCs w:val="24"/>
        </w:rPr>
      </w:pPr>
    </w:p>
    <w:p w14:paraId="661CC3E1" w14:textId="47B6A378" w:rsidR="001250CF" w:rsidRPr="00C4563C" w:rsidRDefault="001250CF" w:rsidP="00AC33EB">
      <w:pPr>
        <w:jc w:val="both"/>
        <w:rPr>
          <w:rFonts w:asciiTheme="minorHAnsi" w:hAnsiTheme="minorHAnsi" w:cs="Arial"/>
          <w:szCs w:val="24"/>
        </w:rPr>
      </w:pPr>
      <w:r w:rsidRPr="00C4563C">
        <w:rPr>
          <w:rFonts w:asciiTheme="minorHAnsi" w:hAnsiTheme="minorHAnsi" w:cs="Arial"/>
          <w:szCs w:val="24"/>
        </w:rPr>
        <w:t>1</w:t>
      </w:r>
      <w:r w:rsidR="0015256B" w:rsidRPr="00C4563C">
        <w:rPr>
          <w:rFonts w:asciiTheme="minorHAnsi" w:hAnsiTheme="minorHAnsi" w:cs="Arial"/>
          <w:szCs w:val="24"/>
        </w:rPr>
        <w:t>2</w:t>
      </w:r>
      <w:r w:rsidRPr="00C4563C">
        <w:rPr>
          <w:rFonts w:asciiTheme="minorHAnsi" w:hAnsiTheme="minorHAnsi" w:cs="Arial"/>
          <w:szCs w:val="24"/>
        </w:rPr>
        <w:t>.</w:t>
      </w:r>
      <w:r w:rsidR="00693F06" w:rsidRPr="00C4563C">
        <w:rPr>
          <w:rFonts w:asciiTheme="minorHAnsi" w:hAnsiTheme="minorHAnsi" w:cs="Arial"/>
          <w:szCs w:val="24"/>
        </w:rPr>
        <w:t>5</w:t>
      </w:r>
      <w:r w:rsidRPr="00C4563C">
        <w:rPr>
          <w:rFonts w:asciiTheme="minorHAnsi" w:hAnsiTheme="minorHAnsi" w:cs="Arial"/>
          <w:szCs w:val="24"/>
        </w:rPr>
        <w:tab/>
      </w:r>
      <w:r w:rsidRPr="00C4563C">
        <w:rPr>
          <w:rFonts w:asciiTheme="minorHAnsi" w:hAnsiTheme="minorHAnsi" w:cs="Arial"/>
          <w:szCs w:val="24"/>
        </w:rPr>
        <w:tab/>
        <w:t>Ser</w:t>
      </w:r>
      <w:r w:rsidR="005A6206" w:rsidRPr="00C4563C">
        <w:rPr>
          <w:rFonts w:asciiTheme="minorHAnsi" w:hAnsiTheme="minorHAnsi" w:cs="Arial"/>
          <w:szCs w:val="24"/>
        </w:rPr>
        <w:t>á</w:t>
      </w:r>
      <w:r w:rsidRPr="00C4563C">
        <w:rPr>
          <w:rFonts w:asciiTheme="minorHAnsi" w:hAnsiTheme="minorHAnsi" w:cs="Arial"/>
          <w:szCs w:val="24"/>
        </w:rPr>
        <w:t xml:space="preserve"> desclassificada a Proposta </w:t>
      </w:r>
      <w:r w:rsidR="00235D2A" w:rsidRPr="00C4563C">
        <w:rPr>
          <w:rFonts w:asciiTheme="minorHAnsi" w:hAnsiTheme="minorHAnsi" w:cs="Arial"/>
          <w:szCs w:val="24"/>
        </w:rPr>
        <w:t xml:space="preserve">Técnica </w:t>
      </w:r>
      <w:r w:rsidRPr="00C4563C">
        <w:rPr>
          <w:rFonts w:asciiTheme="minorHAnsi" w:hAnsiTheme="minorHAnsi" w:cs="Arial"/>
          <w:szCs w:val="24"/>
        </w:rPr>
        <w:t>que</w:t>
      </w:r>
      <w:r w:rsidR="009130C6" w:rsidRPr="00C4563C">
        <w:rPr>
          <w:rFonts w:asciiTheme="minorHAnsi" w:hAnsiTheme="minorHAnsi" w:cs="Arial"/>
          <w:szCs w:val="24"/>
        </w:rPr>
        <w:t xml:space="preserve"> incorrer</w:t>
      </w:r>
      <w:r w:rsidR="00F25B4E" w:rsidRPr="00C4563C">
        <w:rPr>
          <w:rFonts w:asciiTheme="minorHAnsi" w:hAnsiTheme="minorHAnsi" w:cs="Arial"/>
          <w:szCs w:val="24"/>
        </w:rPr>
        <w:t xml:space="preserve"> </w:t>
      </w:r>
      <w:r w:rsidR="009130C6" w:rsidRPr="00C4563C">
        <w:rPr>
          <w:rFonts w:asciiTheme="minorHAnsi" w:hAnsiTheme="minorHAnsi" w:cs="Arial"/>
          <w:szCs w:val="24"/>
        </w:rPr>
        <w:t>em qualquer uma das situações</w:t>
      </w:r>
      <w:r w:rsidR="004C0CBF" w:rsidRPr="00C4563C">
        <w:rPr>
          <w:rFonts w:asciiTheme="minorHAnsi" w:hAnsiTheme="minorHAnsi" w:cs="Arial"/>
          <w:szCs w:val="24"/>
        </w:rPr>
        <w:t xml:space="preserve"> abaixo descritas</w:t>
      </w:r>
      <w:r w:rsidRPr="00C4563C">
        <w:rPr>
          <w:rFonts w:asciiTheme="minorHAnsi" w:hAnsiTheme="minorHAnsi" w:cs="Arial"/>
          <w:szCs w:val="24"/>
        </w:rPr>
        <w:t>:</w:t>
      </w:r>
    </w:p>
    <w:p w14:paraId="78937ED4" w14:textId="77777777" w:rsidR="001250CF" w:rsidRPr="00C4563C" w:rsidRDefault="001250CF" w:rsidP="00AC33EB">
      <w:pPr>
        <w:jc w:val="both"/>
        <w:rPr>
          <w:rFonts w:asciiTheme="minorHAnsi" w:hAnsiTheme="minorHAnsi" w:cs="Arial"/>
          <w:szCs w:val="24"/>
        </w:rPr>
      </w:pPr>
    </w:p>
    <w:p w14:paraId="4D758107" w14:textId="61956F48" w:rsidR="009130C6" w:rsidRPr="00C4563C" w:rsidRDefault="004E59F7" w:rsidP="00AC33EB">
      <w:pPr>
        <w:numPr>
          <w:ilvl w:val="0"/>
          <w:numId w:val="7"/>
        </w:numPr>
        <w:tabs>
          <w:tab w:val="left" w:pos="1701"/>
        </w:tabs>
        <w:ind w:left="1418" w:firstLine="0"/>
        <w:jc w:val="both"/>
        <w:rPr>
          <w:rFonts w:asciiTheme="minorHAnsi" w:hAnsiTheme="minorHAnsi" w:cs="Arial"/>
          <w:szCs w:val="24"/>
          <w:lang w:val="pt-PT"/>
        </w:rPr>
      </w:pPr>
      <w:r w:rsidRPr="00C4563C">
        <w:rPr>
          <w:rFonts w:asciiTheme="minorHAnsi" w:hAnsiTheme="minorHAnsi" w:cs="Arial"/>
          <w:szCs w:val="24"/>
          <w:lang w:val="pt-PT"/>
        </w:rPr>
        <w:t xml:space="preserve">apresentar qualquer </w:t>
      </w:r>
      <w:r w:rsidR="004E42F3" w:rsidRPr="00C4563C">
        <w:rPr>
          <w:rFonts w:asciiTheme="minorHAnsi" w:hAnsiTheme="minorHAnsi" w:cs="Arial"/>
          <w:szCs w:val="24"/>
        </w:rPr>
        <w:t>informação, marca, sinal, etiqueta ou qualquer outro elemento</w:t>
      </w:r>
      <w:r w:rsidR="004E42F3" w:rsidRPr="00C4563C">
        <w:rPr>
          <w:rFonts w:asciiTheme="minorHAnsi" w:hAnsiTheme="minorHAnsi" w:cs="Arial"/>
          <w:szCs w:val="24"/>
          <w:lang w:val="pt-PT"/>
        </w:rPr>
        <w:t xml:space="preserve"> </w:t>
      </w:r>
      <w:r w:rsidRPr="00C4563C">
        <w:rPr>
          <w:rFonts w:asciiTheme="minorHAnsi" w:hAnsiTheme="minorHAnsi" w:cs="Arial"/>
          <w:szCs w:val="24"/>
          <w:lang w:val="pt-PT"/>
        </w:rPr>
        <w:t>que possiblite a i</w:t>
      </w:r>
      <w:r w:rsidR="009130C6" w:rsidRPr="00C4563C">
        <w:rPr>
          <w:rFonts w:asciiTheme="minorHAnsi" w:hAnsiTheme="minorHAnsi" w:cs="Arial"/>
          <w:szCs w:val="24"/>
          <w:lang w:val="pt-PT"/>
        </w:rPr>
        <w:t>dentificação da autoria do Plano de Comunicação</w:t>
      </w:r>
      <w:r w:rsidR="00CA4FE1" w:rsidRPr="00C4563C">
        <w:rPr>
          <w:rFonts w:asciiTheme="minorHAnsi" w:hAnsiTheme="minorHAnsi" w:cs="Arial"/>
          <w:szCs w:val="24"/>
          <w:lang w:val="pt-PT"/>
        </w:rPr>
        <w:t xml:space="preserve"> Publicitária</w:t>
      </w:r>
      <w:r w:rsidR="00AE6829" w:rsidRPr="00C4563C">
        <w:rPr>
          <w:rFonts w:asciiTheme="minorHAnsi" w:hAnsiTheme="minorHAnsi" w:cs="Arial"/>
          <w:szCs w:val="24"/>
          <w:lang w:val="pt-PT"/>
        </w:rPr>
        <w:t xml:space="preserve"> </w:t>
      </w:r>
      <w:r w:rsidRPr="00C4563C">
        <w:rPr>
          <w:rFonts w:asciiTheme="minorHAnsi" w:hAnsiTheme="minorHAnsi" w:cs="Arial"/>
          <w:szCs w:val="24"/>
          <w:lang w:val="pt-PT"/>
        </w:rPr>
        <w:t>– Via Não Identificada</w:t>
      </w:r>
      <w:r w:rsidR="009130C6" w:rsidRPr="00C4563C">
        <w:rPr>
          <w:rFonts w:asciiTheme="minorHAnsi" w:hAnsiTheme="minorHAnsi" w:cs="Arial"/>
          <w:szCs w:val="24"/>
          <w:lang w:val="pt-PT"/>
        </w:rPr>
        <w:t>, antes da abertura do Invólucro nº 2;</w:t>
      </w:r>
    </w:p>
    <w:p w14:paraId="2FE3C6AE" w14:textId="77777777" w:rsidR="009130C6" w:rsidRPr="00C4563C" w:rsidRDefault="009130C6" w:rsidP="00AC33EB">
      <w:pPr>
        <w:tabs>
          <w:tab w:val="left" w:pos="1701"/>
        </w:tabs>
        <w:ind w:left="1418"/>
        <w:jc w:val="both"/>
        <w:rPr>
          <w:rFonts w:asciiTheme="minorHAnsi" w:hAnsiTheme="minorHAnsi" w:cs="Arial"/>
          <w:szCs w:val="24"/>
          <w:lang w:val="pt-PT"/>
        </w:rPr>
      </w:pPr>
    </w:p>
    <w:p w14:paraId="5049D295" w14:textId="25470EF6" w:rsidR="001250CF" w:rsidRPr="00C4563C" w:rsidRDefault="001250CF" w:rsidP="00AC33EB">
      <w:pPr>
        <w:numPr>
          <w:ilvl w:val="0"/>
          <w:numId w:val="7"/>
        </w:numPr>
        <w:tabs>
          <w:tab w:val="left" w:pos="1701"/>
        </w:tabs>
        <w:ind w:left="1418" w:firstLine="0"/>
        <w:jc w:val="both"/>
        <w:rPr>
          <w:rFonts w:asciiTheme="minorHAnsi" w:hAnsiTheme="minorHAnsi" w:cs="Arial"/>
          <w:szCs w:val="24"/>
          <w:lang w:val="pt-PT"/>
        </w:rPr>
      </w:pPr>
      <w:r w:rsidRPr="00C4563C">
        <w:rPr>
          <w:rFonts w:asciiTheme="minorHAnsi" w:hAnsiTheme="minorHAnsi" w:cs="Arial"/>
          <w:szCs w:val="24"/>
          <w:lang w:val="pt-PT"/>
        </w:rPr>
        <w:t xml:space="preserve">não alcançar, no total, </w:t>
      </w:r>
      <w:r w:rsidR="0012145B" w:rsidRPr="00C4563C">
        <w:rPr>
          <w:rFonts w:asciiTheme="minorHAnsi" w:hAnsiTheme="minorHAnsi" w:cs="Arial"/>
          <w:szCs w:val="24"/>
          <w:highlight w:val="yellow"/>
          <w:lang w:val="pt-PT"/>
        </w:rPr>
        <w:t>XX</w:t>
      </w:r>
      <w:r w:rsidR="004C2DAC" w:rsidRPr="00C4563C">
        <w:rPr>
          <w:rFonts w:asciiTheme="minorHAnsi" w:hAnsiTheme="minorHAnsi" w:cs="Arial"/>
          <w:szCs w:val="24"/>
          <w:lang w:val="pt-PT"/>
        </w:rPr>
        <w:t xml:space="preserve"> (</w:t>
      </w:r>
      <w:r w:rsidR="00983853" w:rsidRPr="00C4563C">
        <w:rPr>
          <w:rFonts w:asciiTheme="minorHAnsi" w:hAnsiTheme="minorHAnsi" w:cs="Arial"/>
          <w:szCs w:val="24"/>
          <w:highlight w:val="yellow"/>
        </w:rPr>
        <w:t>por extenso</w:t>
      </w:r>
      <w:r w:rsidR="004C2DAC" w:rsidRPr="00C4563C">
        <w:rPr>
          <w:rFonts w:asciiTheme="minorHAnsi" w:hAnsiTheme="minorHAnsi" w:cs="Arial"/>
          <w:szCs w:val="24"/>
          <w:lang w:val="pt-PT"/>
        </w:rPr>
        <w:t>)</w:t>
      </w:r>
      <w:r w:rsidRPr="00C4563C">
        <w:rPr>
          <w:rFonts w:asciiTheme="minorHAnsi" w:hAnsiTheme="minorHAnsi" w:cs="Arial"/>
          <w:szCs w:val="24"/>
          <w:lang w:val="pt-PT"/>
        </w:rPr>
        <w:t xml:space="preserve"> pontos;</w:t>
      </w:r>
      <w:r w:rsidR="00FD0407" w:rsidRPr="00C4563C">
        <w:rPr>
          <w:rFonts w:asciiTheme="minorHAnsi" w:hAnsiTheme="minorHAnsi" w:cs="Arial"/>
          <w:i/>
          <w:szCs w:val="24"/>
          <w:highlight w:val="yellow"/>
        </w:rPr>
        <w:t xml:space="preserve">&lt;pontuação </w:t>
      </w:r>
      <w:r w:rsidR="00142FBF" w:rsidRPr="00C4563C">
        <w:rPr>
          <w:rFonts w:asciiTheme="minorHAnsi" w:hAnsiTheme="minorHAnsi" w:cs="Arial"/>
          <w:i/>
          <w:szCs w:val="24"/>
          <w:highlight w:val="yellow"/>
        </w:rPr>
        <w:t xml:space="preserve">mínima </w:t>
      </w:r>
      <w:r w:rsidR="00FD0407" w:rsidRPr="00C4563C">
        <w:rPr>
          <w:rFonts w:asciiTheme="minorHAnsi" w:hAnsiTheme="minorHAnsi" w:cs="Arial"/>
          <w:i/>
          <w:szCs w:val="24"/>
          <w:highlight w:val="yellow"/>
        </w:rPr>
        <w:t>recomendada: 75 ou 80&gt;</w:t>
      </w:r>
    </w:p>
    <w:p w14:paraId="3B208202" w14:textId="77777777" w:rsidR="001250CF" w:rsidRPr="00C4563C" w:rsidRDefault="001250CF" w:rsidP="00AC33EB">
      <w:pPr>
        <w:ind w:left="1418" w:right="57"/>
        <w:jc w:val="both"/>
        <w:rPr>
          <w:rFonts w:asciiTheme="minorHAnsi" w:hAnsiTheme="minorHAnsi" w:cs="Arial"/>
          <w:szCs w:val="24"/>
        </w:rPr>
      </w:pPr>
    </w:p>
    <w:p w14:paraId="6928656F" w14:textId="5307333D" w:rsidR="001250CF" w:rsidRPr="00C4563C" w:rsidRDefault="001250CF" w:rsidP="00AC33EB">
      <w:pPr>
        <w:numPr>
          <w:ilvl w:val="0"/>
          <w:numId w:val="7"/>
        </w:numPr>
        <w:tabs>
          <w:tab w:val="left" w:pos="1701"/>
        </w:tabs>
        <w:ind w:left="1418" w:firstLine="0"/>
        <w:jc w:val="both"/>
        <w:rPr>
          <w:rFonts w:asciiTheme="minorHAnsi" w:hAnsiTheme="minorHAnsi" w:cs="Arial"/>
          <w:szCs w:val="24"/>
        </w:rPr>
      </w:pPr>
      <w:r w:rsidRPr="00C4563C">
        <w:rPr>
          <w:rFonts w:asciiTheme="minorHAnsi" w:hAnsiTheme="minorHAnsi" w:cs="Arial"/>
          <w:szCs w:val="24"/>
          <w:lang w:val="pt-PT"/>
        </w:rPr>
        <w:t>obtiver pontuação zero em qua</w:t>
      </w:r>
      <w:r w:rsidR="00B5036C" w:rsidRPr="00C4563C">
        <w:rPr>
          <w:rFonts w:asciiTheme="minorHAnsi" w:hAnsiTheme="minorHAnsi" w:cs="Arial"/>
          <w:szCs w:val="24"/>
          <w:lang w:val="pt-PT"/>
        </w:rPr>
        <w:t>lq</w:t>
      </w:r>
      <w:r w:rsidRPr="00C4563C">
        <w:rPr>
          <w:rFonts w:asciiTheme="minorHAnsi" w:hAnsiTheme="minorHAnsi" w:cs="Arial"/>
          <w:szCs w:val="24"/>
          <w:lang w:val="pt-PT"/>
        </w:rPr>
        <w:t xml:space="preserve">uer </w:t>
      </w:r>
      <w:r w:rsidR="00606EB1" w:rsidRPr="00C4563C">
        <w:rPr>
          <w:rFonts w:asciiTheme="minorHAnsi" w:hAnsiTheme="minorHAnsi" w:cs="Arial"/>
          <w:szCs w:val="24"/>
          <w:lang w:val="pt-PT"/>
        </w:rPr>
        <w:t xml:space="preserve">um </w:t>
      </w:r>
      <w:r w:rsidRPr="00C4563C">
        <w:rPr>
          <w:rFonts w:asciiTheme="minorHAnsi" w:hAnsiTheme="minorHAnsi" w:cs="Arial"/>
          <w:szCs w:val="24"/>
          <w:lang w:val="pt-PT"/>
        </w:rPr>
        <w:t>dos quesitos ou subquesitos.</w:t>
      </w:r>
    </w:p>
    <w:p w14:paraId="4DC843F1" w14:textId="77777777" w:rsidR="001250CF" w:rsidRPr="00C4563C" w:rsidRDefault="001250CF" w:rsidP="00AC33EB">
      <w:pPr>
        <w:jc w:val="both"/>
        <w:rPr>
          <w:rFonts w:asciiTheme="minorHAnsi" w:hAnsiTheme="minorHAnsi" w:cs="Arial"/>
          <w:szCs w:val="24"/>
        </w:rPr>
      </w:pPr>
    </w:p>
    <w:p w14:paraId="16E34E9E" w14:textId="55BC3809" w:rsidR="003857A0" w:rsidRPr="00C4563C" w:rsidRDefault="003857A0" w:rsidP="00AC33EB">
      <w:pPr>
        <w:jc w:val="both"/>
        <w:rPr>
          <w:rFonts w:asciiTheme="minorHAnsi" w:hAnsiTheme="minorHAnsi" w:cs="Arial"/>
          <w:szCs w:val="24"/>
          <w:lang w:val="pt-PT"/>
        </w:rPr>
      </w:pPr>
      <w:r w:rsidRPr="00C4563C">
        <w:rPr>
          <w:rFonts w:asciiTheme="minorHAnsi" w:hAnsiTheme="minorHAnsi" w:cs="Arial"/>
          <w:szCs w:val="24"/>
        </w:rPr>
        <w:t>1</w:t>
      </w:r>
      <w:r w:rsidR="0015256B" w:rsidRPr="00C4563C">
        <w:rPr>
          <w:rFonts w:asciiTheme="minorHAnsi" w:hAnsiTheme="minorHAnsi" w:cs="Arial"/>
          <w:szCs w:val="24"/>
        </w:rPr>
        <w:t>2</w:t>
      </w:r>
      <w:r w:rsidRPr="00C4563C">
        <w:rPr>
          <w:rFonts w:asciiTheme="minorHAnsi" w:hAnsiTheme="minorHAnsi" w:cs="Arial"/>
          <w:szCs w:val="24"/>
        </w:rPr>
        <w:t>.</w:t>
      </w:r>
      <w:r w:rsidR="00DE076A" w:rsidRPr="00C4563C">
        <w:rPr>
          <w:rFonts w:asciiTheme="minorHAnsi" w:hAnsiTheme="minorHAnsi" w:cs="Arial"/>
          <w:szCs w:val="24"/>
        </w:rPr>
        <w:t>5</w:t>
      </w:r>
      <w:r w:rsidRPr="00C4563C">
        <w:rPr>
          <w:rFonts w:asciiTheme="minorHAnsi" w:hAnsiTheme="minorHAnsi" w:cs="Arial"/>
          <w:szCs w:val="24"/>
        </w:rPr>
        <w:t>.1</w:t>
      </w:r>
      <w:r w:rsidRPr="00C4563C">
        <w:rPr>
          <w:rFonts w:asciiTheme="minorHAnsi" w:hAnsiTheme="minorHAnsi" w:cs="Arial"/>
          <w:szCs w:val="24"/>
        </w:rPr>
        <w:tab/>
      </w:r>
      <w:r w:rsidRPr="00C4563C">
        <w:rPr>
          <w:rFonts w:asciiTheme="minorHAnsi" w:hAnsiTheme="minorHAnsi" w:cs="Arial"/>
          <w:szCs w:val="24"/>
        </w:rPr>
        <w:tab/>
        <w:t xml:space="preserve">Poderá ser desclassificada a Proposta </w:t>
      </w:r>
      <w:r w:rsidR="00235D2A" w:rsidRPr="00C4563C">
        <w:rPr>
          <w:rFonts w:asciiTheme="minorHAnsi" w:hAnsiTheme="minorHAnsi" w:cs="Arial"/>
          <w:szCs w:val="24"/>
        </w:rPr>
        <w:t xml:space="preserve">Técnica </w:t>
      </w:r>
      <w:r w:rsidRPr="00C4563C">
        <w:rPr>
          <w:rFonts w:asciiTheme="minorHAnsi" w:hAnsiTheme="minorHAnsi" w:cs="Arial"/>
          <w:szCs w:val="24"/>
        </w:rPr>
        <w:t xml:space="preserve">que </w:t>
      </w:r>
      <w:r w:rsidRPr="00C4563C">
        <w:rPr>
          <w:rFonts w:asciiTheme="minorHAnsi" w:hAnsiTheme="minorHAnsi" w:cs="Arial"/>
          <w:szCs w:val="24"/>
          <w:lang w:val="pt-PT"/>
        </w:rPr>
        <w:t xml:space="preserve">não atender às demais exigências do presente Edital, a depender da gravidade da ocorrência, observado o disposto no subitem </w:t>
      </w:r>
      <w:r w:rsidR="005129A5" w:rsidRPr="00C4563C">
        <w:rPr>
          <w:rFonts w:asciiTheme="minorHAnsi" w:hAnsiTheme="minorHAnsi" w:cs="Arial"/>
          <w:szCs w:val="24"/>
          <w:lang w:val="pt-PT"/>
        </w:rPr>
        <w:t>20</w:t>
      </w:r>
      <w:r w:rsidR="004437A0" w:rsidRPr="00C4563C">
        <w:rPr>
          <w:rFonts w:asciiTheme="minorHAnsi" w:hAnsiTheme="minorHAnsi" w:cs="Arial"/>
          <w:szCs w:val="24"/>
          <w:lang w:val="pt-PT"/>
        </w:rPr>
        <w:t>.4</w:t>
      </w:r>
      <w:r w:rsidR="00A74EEC" w:rsidRPr="00C4563C">
        <w:rPr>
          <w:rFonts w:asciiTheme="minorHAnsi" w:hAnsiTheme="minorHAnsi" w:cs="Arial"/>
          <w:szCs w:val="24"/>
        </w:rPr>
        <w:t xml:space="preserve"> deste Edital</w:t>
      </w:r>
      <w:r w:rsidRPr="00C4563C">
        <w:rPr>
          <w:rFonts w:asciiTheme="minorHAnsi" w:hAnsiTheme="minorHAnsi" w:cs="Arial"/>
          <w:szCs w:val="24"/>
          <w:lang w:val="pt-PT"/>
        </w:rPr>
        <w:t>.</w:t>
      </w:r>
    </w:p>
    <w:p w14:paraId="294BC39D" w14:textId="77777777" w:rsidR="003857A0" w:rsidRPr="00C4563C" w:rsidRDefault="003857A0" w:rsidP="00AC33EB">
      <w:pPr>
        <w:jc w:val="both"/>
        <w:rPr>
          <w:rFonts w:asciiTheme="minorHAnsi" w:hAnsiTheme="minorHAnsi" w:cs="Arial"/>
          <w:szCs w:val="24"/>
          <w:lang w:val="pt-PT"/>
        </w:rPr>
      </w:pPr>
    </w:p>
    <w:p w14:paraId="5A9C2B0F" w14:textId="09F052F8" w:rsidR="001250CF" w:rsidRPr="00C4563C" w:rsidRDefault="001250CF" w:rsidP="00AC33EB">
      <w:pPr>
        <w:jc w:val="both"/>
        <w:rPr>
          <w:rFonts w:asciiTheme="minorHAnsi" w:hAnsiTheme="minorHAnsi" w:cs="Arial"/>
          <w:szCs w:val="24"/>
        </w:rPr>
      </w:pPr>
      <w:r w:rsidRPr="00C4563C">
        <w:rPr>
          <w:rFonts w:asciiTheme="minorHAnsi" w:hAnsiTheme="minorHAnsi" w:cs="Arial"/>
          <w:szCs w:val="24"/>
        </w:rPr>
        <w:t>1</w:t>
      </w:r>
      <w:r w:rsidR="0015256B" w:rsidRPr="00C4563C">
        <w:rPr>
          <w:rFonts w:asciiTheme="minorHAnsi" w:hAnsiTheme="minorHAnsi" w:cs="Arial"/>
          <w:szCs w:val="24"/>
        </w:rPr>
        <w:t>2</w:t>
      </w:r>
      <w:r w:rsidRPr="00C4563C">
        <w:rPr>
          <w:rFonts w:asciiTheme="minorHAnsi" w:hAnsiTheme="minorHAnsi" w:cs="Arial"/>
          <w:szCs w:val="24"/>
        </w:rPr>
        <w:t>.</w:t>
      </w:r>
      <w:r w:rsidR="00DE076A" w:rsidRPr="00C4563C">
        <w:rPr>
          <w:rFonts w:asciiTheme="minorHAnsi" w:hAnsiTheme="minorHAnsi" w:cs="Arial"/>
          <w:szCs w:val="24"/>
        </w:rPr>
        <w:t>6</w:t>
      </w:r>
      <w:r w:rsidRPr="00C4563C">
        <w:rPr>
          <w:rFonts w:asciiTheme="minorHAnsi" w:hAnsiTheme="minorHAnsi" w:cs="Arial"/>
          <w:szCs w:val="24"/>
        </w:rPr>
        <w:tab/>
      </w:r>
      <w:r w:rsidRPr="00C4563C">
        <w:rPr>
          <w:rFonts w:asciiTheme="minorHAnsi" w:hAnsiTheme="minorHAnsi" w:cs="Arial"/>
          <w:szCs w:val="24"/>
        </w:rPr>
        <w:tab/>
      </w:r>
      <w:r w:rsidRPr="00C4563C">
        <w:rPr>
          <w:rFonts w:asciiTheme="minorHAnsi" w:hAnsiTheme="minorHAnsi" w:cs="Arial"/>
          <w:snapToGrid w:val="0"/>
          <w:szCs w:val="24"/>
        </w:rPr>
        <w:t>Se houver empate que impossibilite a identificação automática da</w:t>
      </w:r>
      <w:r w:rsidR="00A66056" w:rsidRPr="00C4563C">
        <w:rPr>
          <w:rFonts w:asciiTheme="minorHAnsi" w:hAnsiTheme="minorHAnsi" w:cs="Arial"/>
          <w:snapToGrid w:val="0"/>
          <w:szCs w:val="24"/>
        </w:rPr>
        <w:t xml:space="preserve">s </w:t>
      </w:r>
      <w:r w:rsidR="00A66056" w:rsidRPr="00C4563C">
        <w:rPr>
          <w:rFonts w:asciiTheme="minorHAnsi" w:hAnsiTheme="minorHAnsi" w:cs="Arial"/>
          <w:szCs w:val="24"/>
          <w:highlight w:val="yellow"/>
        </w:rPr>
        <w:t>&lt;quantidade por extenso de agências a serem contratadas&gt;</w:t>
      </w:r>
      <w:r w:rsidR="00A66056" w:rsidRPr="00C4563C">
        <w:rPr>
          <w:rFonts w:asciiTheme="minorHAnsi" w:hAnsiTheme="minorHAnsi" w:cs="Arial"/>
          <w:snapToGrid w:val="0"/>
          <w:szCs w:val="24"/>
        </w:rPr>
        <w:t xml:space="preserve"> licitantes mais bem classificadas n</w:t>
      </w:r>
      <w:r w:rsidR="00C948FF" w:rsidRPr="00C4563C">
        <w:rPr>
          <w:rFonts w:asciiTheme="minorHAnsi" w:hAnsiTheme="minorHAnsi" w:cs="Arial"/>
          <w:snapToGrid w:val="0"/>
          <w:szCs w:val="24"/>
        </w:rPr>
        <w:t>o</w:t>
      </w:r>
      <w:r w:rsidR="00A66056" w:rsidRPr="00C4563C">
        <w:rPr>
          <w:rFonts w:asciiTheme="minorHAnsi" w:hAnsiTheme="minorHAnsi" w:cs="Arial"/>
          <w:snapToGrid w:val="0"/>
          <w:szCs w:val="24"/>
        </w:rPr>
        <w:t xml:space="preserve"> julgamento da </w:t>
      </w:r>
      <w:r w:rsidR="005A6206" w:rsidRPr="00C4563C">
        <w:rPr>
          <w:rFonts w:asciiTheme="minorHAnsi" w:hAnsiTheme="minorHAnsi" w:cs="Arial"/>
          <w:snapToGrid w:val="0"/>
          <w:szCs w:val="24"/>
        </w:rPr>
        <w:t>Proposta</w:t>
      </w:r>
      <w:r w:rsidR="00235D2A" w:rsidRPr="00C4563C">
        <w:rPr>
          <w:rFonts w:asciiTheme="minorHAnsi" w:hAnsiTheme="minorHAnsi" w:cs="Arial"/>
          <w:snapToGrid w:val="0"/>
          <w:szCs w:val="24"/>
        </w:rPr>
        <w:t xml:space="preserve"> Técnica</w:t>
      </w:r>
      <w:r w:rsidR="007B3621" w:rsidRPr="00C4563C">
        <w:rPr>
          <w:rFonts w:asciiTheme="minorHAnsi" w:hAnsiTheme="minorHAnsi" w:cs="Arial"/>
          <w:snapToGrid w:val="0"/>
          <w:szCs w:val="24"/>
        </w:rPr>
        <w:t xml:space="preserve">, </w:t>
      </w:r>
      <w:r w:rsidRPr="00C4563C">
        <w:rPr>
          <w:rFonts w:asciiTheme="minorHAnsi" w:hAnsiTheme="minorHAnsi" w:cs="Arial"/>
          <w:snapToGrid w:val="0"/>
          <w:szCs w:val="24"/>
        </w:rPr>
        <w:t>ser</w:t>
      </w:r>
      <w:r w:rsidR="00A66056" w:rsidRPr="00C4563C">
        <w:rPr>
          <w:rFonts w:asciiTheme="minorHAnsi" w:hAnsiTheme="minorHAnsi" w:cs="Arial"/>
          <w:snapToGrid w:val="0"/>
          <w:szCs w:val="24"/>
        </w:rPr>
        <w:t>ão assim consideradas as licitantes que obtiverem as maiores pontuações</w:t>
      </w:r>
      <w:r w:rsidR="007B3621" w:rsidRPr="00C4563C">
        <w:rPr>
          <w:rFonts w:asciiTheme="minorHAnsi" w:hAnsiTheme="minorHAnsi" w:cs="Arial"/>
          <w:snapToGrid w:val="0"/>
          <w:szCs w:val="24"/>
        </w:rPr>
        <w:t xml:space="preserve">, </w:t>
      </w:r>
      <w:r w:rsidRPr="00C4563C">
        <w:rPr>
          <w:rFonts w:asciiTheme="minorHAnsi" w:hAnsiTheme="minorHAnsi" w:cs="Arial"/>
          <w:szCs w:val="24"/>
        </w:rPr>
        <w:t xml:space="preserve">sucessivamente, nos quesitos </w:t>
      </w:r>
      <w:r w:rsidR="0046110A" w:rsidRPr="00C4563C">
        <w:rPr>
          <w:rFonts w:asciiTheme="minorHAnsi" w:hAnsiTheme="minorHAnsi" w:cs="Arial"/>
          <w:szCs w:val="24"/>
        </w:rPr>
        <w:t>Plano de Comunicação Publicitária, Capacidade de Atendimento, Repertório e Relato de Soluções de Problemas de Comunicação</w:t>
      </w:r>
      <w:r w:rsidRPr="00C4563C">
        <w:rPr>
          <w:rFonts w:asciiTheme="minorHAnsi" w:hAnsiTheme="minorHAnsi" w:cs="Arial"/>
          <w:szCs w:val="24"/>
        </w:rPr>
        <w:t>.</w:t>
      </w:r>
    </w:p>
    <w:p w14:paraId="342CD42A" w14:textId="77777777" w:rsidR="001250CF" w:rsidRPr="00C4563C" w:rsidRDefault="001250CF" w:rsidP="00AC33EB">
      <w:pPr>
        <w:jc w:val="both"/>
        <w:rPr>
          <w:rFonts w:asciiTheme="minorHAnsi" w:hAnsiTheme="minorHAnsi" w:cs="Arial"/>
          <w:szCs w:val="24"/>
        </w:rPr>
      </w:pPr>
    </w:p>
    <w:p w14:paraId="36D41072" w14:textId="47887265" w:rsidR="001250CF" w:rsidRPr="00C4563C" w:rsidRDefault="001250CF" w:rsidP="00AC33EB">
      <w:pPr>
        <w:jc w:val="both"/>
        <w:rPr>
          <w:rFonts w:asciiTheme="minorHAnsi" w:hAnsiTheme="minorHAnsi" w:cs="Arial"/>
          <w:szCs w:val="24"/>
        </w:rPr>
      </w:pPr>
      <w:r w:rsidRPr="00C4563C">
        <w:rPr>
          <w:rFonts w:asciiTheme="minorHAnsi" w:hAnsiTheme="minorHAnsi" w:cs="Arial"/>
          <w:szCs w:val="24"/>
        </w:rPr>
        <w:t>1</w:t>
      </w:r>
      <w:r w:rsidR="0015256B" w:rsidRPr="00C4563C">
        <w:rPr>
          <w:rFonts w:asciiTheme="minorHAnsi" w:hAnsiTheme="minorHAnsi" w:cs="Arial"/>
          <w:szCs w:val="24"/>
        </w:rPr>
        <w:t>2</w:t>
      </w:r>
      <w:r w:rsidRPr="00C4563C">
        <w:rPr>
          <w:rFonts w:asciiTheme="minorHAnsi" w:hAnsiTheme="minorHAnsi" w:cs="Arial"/>
          <w:szCs w:val="24"/>
        </w:rPr>
        <w:t>.</w:t>
      </w:r>
      <w:r w:rsidR="00DE076A" w:rsidRPr="00C4563C">
        <w:rPr>
          <w:rFonts w:asciiTheme="minorHAnsi" w:hAnsiTheme="minorHAnsi" w:cs="Arial"/>
          <w:szCs w:val="24"/>
        </w:rPr>
        <w:t>7</w:t>
      </w:r>
      <w:r w:rsidRPr="00C4563C">
        <w:rPr>
          <w:rFonts w:asciiTheme="minorHAnsi" w:hAnsiTheme="minorHAnsi" w:cs="Arial"/>
          <w:szCs w:val="24"/>
        </w:rPr>
        <w:tab/>
      </w:r>
      <w:r w:rsidRPr="00C4563C">
        <w:rPr>
          <w:rFonts w:asciiTheme="minorHAnsi" w:hAnsiTheme="minorHAnsi" w:cs="Arial"/>
          <w:szCs w:val="24"/>
        </w:rPr>
        <w:tab/>
        <w:t>Persistindo o empate, a decisão será feita por sorteio</w:t>
      </w:r>
      <w:r w:rsidR="003D5E3A" w:rsidRPr="00C4563C">
        <w:rPr>
          <w:rFonts w:asciiTheme="minorHAnsi" w:hAnsiTheme="minorHAnsi" w:cs="Arial"/>
          <w:szCs w:val="24"/>
        </w:rPr>
        <w:t xml:space="preserve">, a ser realizado na própria sessão prevista no subitem </w:t>
      </w:r>
      <w:r w:rsidR="004B4A7F" w:rsidRPr="00C4563C">
        <w:rPr>
          <w:rFonts w:asciiTheme="minorHAnsi" w:hAnsiTheme="minorHAnsi" w:cs="Arial"/>
          <w:szCs w:val="24"/>
        </w:rPr>
        <w:t>2</w:t>
      </w:r>
      <w:r w:rsidR="005129A5" w:rsidRPr="00C4563C">
        <w:rPr>
          <w:rFonts w:asciiTheme="minorHAnsi" w:hAnsiTheme="minorHAnsi" w:cs="Arial"/>
          <w:szCs w:val="24"/>
        </w:rPr>
        <w:t>3</w:t>
      </w:r>
      <w:r w:rsidR="003D5E3A" w:rsidRPr="00C4563C">
        <w:rPr>
          <w:rFonts w:asciiTheme="minorHAnsi" w:hAnsiTheme="minorHAnsi" w:cs="Arial"/>
          <w:szCs w:val="24"/>
        </w:rPr>
        <w:t>.3 ou</w:t>
      </w:r>
      <w:r w:rsidRPr="00C4563C">
        <w:rPr>
          <w:rFonts w:asciiTheme="minorHAnsi" w:hAnsiTheme="minorHAnsi" w:cs="Arial"/>
          <w:szCs w:val="24"/>
        </w:rPr>
        <w:t xml:space="preserve"> em ato público marcado pela Comissão </w:t>
      </w:r>
      <w:r w:rsidR="00E45246" w:rsidRPr="00C4563C">
        <w:rPr>
          <w:rFonts w:asciiTheme="minorHAnsi" w:hAnsiTheme="minorHAnsi" w:cs="Arial"/>
          <w:szCs w:val="24"/>
          <w:highlight w:val="yellow"/>
        </w:rPr>
        <w:t>Especial ou Permanente</w:t>
      </w:r>
      <w:r w:rsidRPr="00C4563C">
        <w:rPr>
          <w:rFonts w:asciiTheme="minorHAnsi" w:hAnsiTheme="minorHAnsi" w:cs="Arial"/>
          <w:szCs w:val="24"/>
        </w:rPr>
        <w:t xml:space="preserve"> de Licitação, cuja data será divulgada na forma do item 2</w:t>
      </w:r>
      <w:r w:rsidR="00A177FB" w:rsidRPr="00C4563C">
        <w:rPr>
          <w:rFonts w:asciiTheme="minorHAnsi" w:hAnsiTheme="minorHAnsi" w:cs="Arial"/>
          <w:szCs w:val="24"/>
        </w:rPr>
        <w:t>1</w:t>
      </w:r>
      <w:r w:rsidRPr="00C4563C">
        <w:rPr>
          <w:rFonts w:asciiTheme="minorHAnsi" w:hAnsiTheme="minorHAnsi" w:cs="Arial"/>
          <w:szCs w:val="24"/>
        </w:rPr>
        <w:t xml:space="preserve"> e para o qual serão convidadas todas as licitantes.</w:t>
      </w:r>
    </w:p>
    <w:p w14:paraId="50BFB39D" w14:textId="77777777" w:rsidR="00330CBC" w:rsidRPr="00C4563C" w:rsidRDefault="00330CBC" w:rsidP="00AC33EB">
      <w:pPr>
        <w:jc w:val="both"/>
        <w:rPr>
          <w:rFonts w:asciiTheme="minorHAnsi" w:hAnsiTheme="minorHAnsi" w:cs="Arial"/>
          <w:szCs w:val="24"/>
        </w:rPr>
      </w:pPr>
    </w:p>
    <w:p w14:paraId="655A7C41" w14:textId="77777777" w:rsidR="00330CBC" w:rsidRPr="00C4563C" w:rsidRDefault="00330CBC" w:rsidP="00AC33EB">
      <w:pPr>
        <w:jc w:val="both"/>
        <w:rPr>
          <w:rFonts w:asciiTheme="minorHAnsi" w:hAnsiTheme="minorHAnsi" w:cs="Arial"/>
          <w:szCs w:val="24"/>
        </w:rPr>
      </w:pPr>
    </w:p>
    <w:p w14:paraId="6EE723E0" w14:textId="67F4E999" w:rsidR="00330CBC" w:rsidRPr="00C4563C" w:rsidRDefault="00330CBC" w:rsidP="00AC33EB">
      <w:pPr>
        <w:tabs>
          <w:tab w:val="left" w:pos="1418"/>
        </w:tabs>
        <w:jc w:val="both"/>
        <w:rPr>
          <w:rFonts w:asciiTheme="minorHAnsi" w:hAnsiTheme="minorHAnsi" w:cs="Arial"/>
          <w:b/>
          <w:szCs w:val="24"/>
        </w:rPr>
      </w:pPr>
      <w:r w:rsidRPr="00C4563C">
        <w:rPr>
          <w:rFonts w:asciiTheme="minorHAnsi" w:hAnsiTheme="minorHAnsi" w:cs="Arial"/>
          <w:b/>
          <w:szCs w:val="24"/>
        </w:rPr>
        <w:t>1</w:t>
      </w:r>
      <w:r w:rsidR="00D350D8" w:rsidRPr="00C4563C">
        <w:rPr>
          <w:rFonts w:asciiTheme="minorHAnsi" w:hAnsiTheme="minorHAnsi" w:cs="Arial"/>
          <w:b/>
          <w:szCs w:val="24"/>
        </w:rPr>
        <w:t>3</w:t>
      </w:r>
      <w:r w:rsidRPr="00C4563C">
        <w:rPr>
          <w:rFonts w:asciiTheme="minorHAnsi" w:hAnsiTheme="minorHAnsi" w:cs="Arial"/>
          <w:b/>
          <w:szCs w:val="24"/>
        </w:rPr>
        <w:t>.</w:t>
      </w:r>
      <w:r w:rsidRPr="00C4563C">
        <w:rPr>
          <w:rFonts w:asciiTheme="minorHAnsi" w:hAnsiTheme="minorHAnsi" w:cs="Arial"/>
          <w:b/>
          <w:szCs w:val="24"/>
        </w:rPr>
        <w:tab/>
        <w:t>ENTREGA DA PROPOSTA DE PREÇOS</w:t>
      </w:r>
    </w:p>
    <w:p w14:paraId="34584894" w14:textId="77777777" w:rsidR="00330CBC" w:rsidRPr="00C4563C" w:rsidRDefault="00330CBC" w:rsidP="00AC33EB">
      <w:pPr>
        <w:jc w:val="both"/>
        <w:rPr>
          <w:rFonts w:asciiTheme="minorHAnsi" w:hAnsiTheme="minorHAnsi" w:cs="Arial"/>
          <w:szCs w:val="24"/>
        </w:rPr>
      </w:pPr>
    </w:p>
    <w:p w14:paraId="04DCB063" w14:textId="77777777" w:rsidR="00330CBC" w:rsidRPr="00C4563C" w:rsidRDefault="00330CBC" w:rsidP="00AC33EB">
      <w:pPr>
        <w:ind w:left="1418"/>
        <w:jc w:val="both"/>
        <w:rPr>
          <w:rFonts w:asciiTheme="minorHAnsi" w:hAnsiTheme="minorHAnsi" w:cs="Arial"/>
          <w:szCs w:val="24"/>
          <w:u w:val="single"/>
        </w:rPr>
      </w:pPr>
      <w:r w:rsidRPr="00C4563C">
        <w:rPr>
          <w:rFonts w:asciiTheme="minorHAnsi" w:hAnsiTheme="minorHAnsi" w:cs="Arial"/>
          <w:szCs w:val="24"/>
          <w:u w:val="single"/>
        </w:rPr>
        <w:t>Invólucro nº 4</w:t>
      </w:r>
    </w:p>
    <w:p w14:paraId="21676BBB" w14:textId="77777777" w:rsidR="00330CBC" w:rsidRPr="00C4563C" w:rsidRDefault="00330CBC" w:rsidP="00AC33EB">
      <w:pPr>
        <w:jc w:val="both"/>
        <w:rPr>
          <w:rFonts w:asciiTheme="minorHAnsi" w:hAnsiTheme="minorHAnsi" w:cs="Arial"/>
          <w:bCs/>
          <w:szCs w:val="24"/>
        </w:rPr>
      </w:pPr>
    </w:p>
    <w:p w14:paraId="2C50906D" w14:textId="0CC12421" w:rsidR="00E566C0" w:rsidRPr="00C4563C" w:rsidRDefault="00E566C0" w:rsidP="00AC33EB">
      <w:pPr>
        <w:tabs>
          <w:tab w:val="left" w:pos="284"/>
          <w:tab w:val="left" w:pos="1418"/>
        </w:tabs>
        <w:jc w:val="both"/>
        <w:rPr>
          <w:rFonts w:asciiTheme="minorHAnsi" w:hAnsiTheme="minorHAnsi" w:cs="Arial"/>
          <w:szCs w:val="24"/>
        </w:rPr>
      </w:pPr>
      <w:r w:rsidRPr="00C4563C">
        <w:rPr>
          <w:rFonts w:asciiTheme="minorHAnsi" w:hAnsiTheme="minorHAnsi" w:cs="Arial"/>
          <w:szCs w:val="24"/>
        </w:rPr>
        <w:t>1</w:t>
      </w:r>
      <w:r w:rsidR="0015256B" w:rsidRPr="00C4563C">
        <w:rPr>
          <w:rFonts w:asciiTheme="minorHAnsi" w:hAnsiTheme="minorHAnsi" w:cs="Arial"/>
          <w:szCs w:val="24"/>
        </w:rPr>
        <w:t>3</w:t>
      </w:r>
      <w:r w:rsidRPr="00C4563C">
        <w:rPr>
          <w:rFonts w:asciiTheme="minorHAnsi" w:hAnsiTheme="minorHAnsi" w:cs="Arial"/>
          <w:szCs w:val="24"/>
        </w:rPr>
        <w:t>.1</w:t>
      </w:r>
      <w:r w:rsidRPr="00C4563C">
        <w:rPr>
          <w:rFonts w:asciiTheme="minorHAnsi" w:hAnsiTheme="minorHAnsi" w:cs="Arial"/>
          <w:szCs w:val="24"/>
        </w:rPr>
        <w:tab/>
        <w:t>No Invólucro nº 4 deverá estar acondicionado a Proposta de Preços das licitantes.</w:t>
      </w:r>
    </w:p>
    <w:p w14:paraId="29C1613E" w14:textId="77777777" w:rsidR="00E566C0" w:rsidRPr="00C4563C" w:rsidRDefault="00E566C0" w:rsidP="00AC33EB">
      <w:pPr>
        <w:tabs>
          <w:tab w:val="left" w:pos="284"/>
          <w:tab w:val="left" w:pos="1418"/>
        </w:tabs>
        <w:jc w:val="both"/>
        <w:rPr>
          <w:rFonts w:asciiTheme="minorHAnsi" w:hAnsiTheme="minorHAnsi" w:cs="Arial"/>
          <w:szCs w:val="24"/>
        </w:rPr>
      </w:pPr>
    </w:p>
    <w:p w14:paraId="7ABC5179" w14:textId="05E0002D" w:rsidR="00E566C0" w:rsidRPr="00C4563C" w:rsidRDefault="00E566C0" w:rsidP="00AC33EB">
      <w:pPr>
        <w:tabs>
          <w:tab w:val="left" w:pos="284"/>
          <w:tab w:val="left" w:pos="1418"/>
        </w:tabs>
        <w:jc w:val="both"/>
        <w:rPr>
          <w:rFonts w:asciiTheme="minorHAnsi" w:hAnsiTheme="minorHAnsi" w:cs="Arial"/>
          <w:szCs w:val="24"/>
        </w:rPr>
      </w:pPr>
      <w:r w:rsidRPr="00C4563C">
        <w:rPr>
          <w:rFonts w:asciiTheme="minorHAnsi" w:hAnsiTheme="minorHAnsi" w:cs="Arial"/>
          <w:szCs w:val="24"/>
        </w:rPr>
        <w:t>1</w:t>
      </w:r>
      <w:r w:rsidR="0015256B" w:rsidRPr="00C4563C">
        <w:rPr>
          <w:rFonts w:asciiTheme="minorHAnsi" w:hAnsiTheme="minorHAnsi" w:cs="Arial"/>
          <w:szCs w:val="24"/>
        </w:rPr>
        <w:t>3</w:t>
      </w:r>
      <w:r w:rsidRPr="00C4563C">
        <w:rPr>
          <w:rFonts w:asciiTheme="minorHAnsi" w:hAnsiTheme="minorHAnsi" w:cs="Arial"/>
          <w:szCs w:val="24"/>
        </w:rPr>
        <w:t>.1.1</w:t>
      </w:r>
      <w:r w:rsidRPr="00C4563C">
        <w:rPr>
          <w:rFonts w:asciiTheme="minorHAnsi" w:hAnsiTheme="minorHAnsi" w:cs="Arial"/>
          <w:szCs w:val="24"/>
        </w:rPr>
        <w:tab/>
        <w:t>O Invólucro nº 4 deverá estar fechado e rubricado no fecho, com a seguinte identificação:</w:t>
      </w:r>
    </w:p>
    <w:p w14:paraId="3418891B" w14:textId="77777777" w:rsidR="00E566C0" w:rsidRPr="00C4563C" w:rsidRDefault="00E566C0" w:rsidP="00AC33EB">
      <w:pPr>
        <w:jc w:val="both"/>
        <w:rPr>
          <w:rFonts w:asciiTheme="minorHAnsi" w:hAnsiTheme="minorHAnsi" w:cs="Arial"/>
          <w:bCs/>
          <w:szCs w:val="24"/>
        </w:rPr>
      </w:pPr>
    </w:p>
    <w:p w14:paraId="40D4382C" w14:textId="77777777" w:rsidR="00E566C0" w:rsidRPr="00C4563C" w:rsidRDefault="00E566C0" w:rsidP="00AC33EB">
      <w:pPr>
        <w:jc w:val="both"/>
        <w:rPr>
          <w:rFonts w:asciiTheme="minorHAnsi" w:hAnsiTheme="minorHAnsi" w:cs="Arial"/>
          <w:bCs/>
          <w:szCs w:val="24"/>
        </w:rPr>
      </w:pPr>
    </w:p>
    <w:p w14:paraId="5CA88DB3" w14:textId="77777777" w:rsidR="00330CBC" w:rsidRPr="00C4563C" w:rsidRDefault="00330CBC" w:rsidP="000A55F2">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cs="Arial"/>
          <w:b/>
          <w:szCs w:val="24"/>
        </w:rPr>
      </w:pPr>
      <w:r w:rsidRPr="00C4563C">
        <w:rPr>
          <w:rFonts w:asciiTheme="minorHAnsi" w:hAnsiTheme="minorHAnsi" w:cs="Arial"/>
          <w:b/>
          <w:szCs w:val="24"/>
        </w:rPr>
        <w:t>Invólucro nº 4</w:t>
      </w:r>
    </w:p>
    <w:p w14:paraId="4950F680" w14:textId="77777777" w:rsidR="00330CBC" w:rsidRPr="00C4563C" w:rsidRDefault="00330CBC" w:rsidP="000A55F2">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cs="Arial"/>
          <w:szCs w:val="24"/>
        </w:rPr>
      </w:pPr>
      <w:r w:rsidRPr="00C4563C">
        <w:rPr>
          <w:rFonts w:asciiTheme="minorHAnsi" w:hAnsiTheme="minorHAnsi" w:cs="Arial"/>
          <w:szCs w:val="24"/>
        </w:rPr>
        <w:t>Proposta de Preços</w:t>
      </w:r>
    </w:p>
    <w:p w14:paraId="420D6A9C" w14:textId="77777777" w:rsidR="00330CBC" w:rsidRPr="00C4563C" w:rsidRDefault="00330CBC" w:rsidP="000A55F2">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cs="Arial"/>
          <w:szCs w:val="24"/>
        </w:rPr>
      </w:pPr>
      <w:r w:rsidRPr="00C4563C">
        <w:rPr>
          <w:rFonts w:asciiTheme="minorHAnsi" w:hAnsiTheme="minorHAnsi" w:cs="Arial"/>
          <w:szCs w:val="24"/>
        </w:rPr>
        <w:t>Nome empresarial e CNPJ da licitante</w:t>
      </w:r>
    </w:p>
    <w:p w14:paraId="7C16D367" w14:textId="62EF56CC" w:rsidR="009366CE" w:rsidRPr="00C4563C" w:rsidRDefault="00330CBC" w:rsidP="000A55F2">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cs="Arial"/>
          <w:szCs w:val="24"/>
        </w:rPr>
      </w:pPr>
      <w:r w:rsidRPr="00C4563C">
        <w:rPr>
          <w:rFonts w:asciiTheme="minorHAnsi" w:hAnsiTheme="minorHAnsi" w:cs="Arial"/>
          <w:szCs w:val="24"/>
        </w:rPr>
        <w:t xml:space="preserve">Concorrência nº </w:t>
      </w:r>
      <w:r w:rsidRPr="00C4563C">
        <w:rPr>
          <w:rFonts w:asciiTheme="minorHAnsi" w:hAnsiTheme="minorHAnsi" w:cs="Arial"/>
          <w:szCs w:val="24"/>
          <w:highlight w:val="yellow"/>
        </w:rPr>
        <w:t>XX</w:t>
      </w:r>
      <w:r w:rsidRPr="00C4563C">
        <w:rPr>
          <w:rFonts w:asciiTheme="minorHAnsi" w:hAnsiTheme="minorHAnsi" w:cs="Arial"/>
          <w:szCs w:val="24"/>
        </w:rPr>
        <w:t xml:space="preserve"> / </w:t>
      </w:r>
      <w:r w:rsidRPr="00C4563C">
        <w:rPr>
          <w:rFonts w:asciiTheme="minorHAnsi" w:hAnsiTheme="minorHAnsi" w:cs="Arial"/>
          <w:szCs w:val="24"/>
          <w:highlight w:val="yellow"/>
        </w:rPr>
        <w:t>ano</w:t>
      </w:r>
      <w:r w:rsidRPr="00C4563C">
        <w:rPr>
          <w:rFonts w:asciiTheme="minorHAnsi" w:hAnsiTheme="minorHAnsi" w:cs="Arial"/>
          <w:szCs w:val="24"/>
        </w:rPr>
        <w:t xml:space="preserve"> </w:t>
      </w:r>
      <w:r w:rsidR="009366CE" w:rsidRPr="00C4563C">
        <w:rPr>
          <w:rFonts w:asciiTheme="minorHAnsi" w:hAnsiTheme="minorHAnsi" w:cs="Arial"/>
          <w:szCs w:val="24"/>
        </w:rPr>
        <w:t>–</w:t>
      </w:r>
      <w:r w:rsidRPr="00C4563C">
        <w:rPr>
          <w:rFonts w:asciiTheme="minorHAnsi" w:hAnsiTheme="minorHAnsi" w:cs="Arial"/>
          <w:szCs w:val="24"/>
        </w:rPr>
        <w:t xml:space="preserve"> </w:t>
      </w:r>
      <w:r w:rsidRPr="00C4563C">
        <w:rPr>
          <w:rFonts w:asciiTheme="minorHAnsi" w:hAnsiTheme="minorHAnsi" w:cs="Arial"/>
          <w:szCs w:val="24"/>
          <w:highlight w:val="yellow"/>
        </w:rPr>
        <w:t>anunciante</w:t>
      </w:r>
    </w:p>
    <w:p w14:paraId="327EB5F4" w14:textId="77777777" w:rsidR="00330CBC" w:rsidRPr="00C4563C" w:rsidRDefault="00330CBC" w:rsidP="00AC33EB">
      <w:pPr>
        <w:jc w:val="both"/>
        <w:rPr>
          <w:rFonts w:asciiTheme="minorHAnsi" w:hAnsiTheme="minorHAnsi" w:cs="Arial"/>
          <w:szCs w:val="24"/>
        </w:rPr>
      </w:pPr>
    </w:p>
    <w:p w14:paraId="287BB6A5" w14:textId="77777777" w:rsidR="00E566C0" w:rsidRPr="00C4563C" w:rsidRDefault="00E566C0" w:rsidP="00AC33EB">
      <w:pPr>
        <w:jc w:val="both"/>
        <w:rPr>
          <w:rFonts w:asciiTheme="minorHAnsi" w:hAnsiTheme="minorHAnsi" w:cs="Arial"/>
          <w:szCs w:val="24"/>
        </w:rPr>
      </w:pPr>
    </w:p>
    <w:p w14:paraId="42170EDB" w14:textId="4E337C3C" w:rsidR="00330CBC" w:rsidRPr="00C4563C" w:rsidRDefault="00330CBC" w:rsidP="00AC33EB">
      <w:pPr>
        <w:jc w:val="both"/>
        <w:rPr>
          <w:rFonts w:asciiTheme="minorHAnsi" w:hAnsiTheme="minorHAnsi" w:cs="Arial"/>
          <w:szCs w:val="24"/>
        </w:rPr>
      </w:pPr>
      <w:r w:rsidRPr="00C4563C">
        <w:rPr>
          <w:rFonts w:asciiTheme="minorHAnsi" w:hAnsiTheme="minorHAnsi" w:cs="Arial"/>
          <w:bCs/>
          <w:szCs w:val="24"/>
        </w:rPr>
        <w:t>1</w:t>
      </w:r>
      <w:r w:rsidR="0015256B" w:rsidRPr="00C4563C">
        <w:rPr>
          <w:rFonts w:asciiTheme="minorHAnsi" w:hAnsiTheme="minorHAnsi" w:cs="Arial"/>
          <w:bCs/>
          <w:szCs w:val="24"/>
        </w:rPr>
        <w:t>3</w:t>
      </w:r>
      <w:r w:rsidRPr="00C4563C">
        <w:rPr>
          <w:rFonts w:asciiTheme="minorHAnsi" w:hAnsiTheme="minorHAnsi" w:cs="Arial"/>
          <w:bCs/>
          <w:szCs w:val="24"/>
        </w:rPr>
        <w:t>.1.2</w:t>
      </w:r>
      <w:r w:rsidRPr="00C4563C">
        <w:rPr>
          <w:rFonts w:asciiTheme="minorHAnsi" w:hAnsiTheme="minorHAnsi" w:cs="Arial"/>
          <w:bCs/>
          <w:szCs w:val="24"/>
        </w:rPr>
        <w:tab/>
      </w:r>
      <w:r w:rsidRPr="00C4563C">
        <w:rPr>
          <w:rFonts w:asciiTheme="minorHAnsi" w:hAnsiTheme="minorHAnsi" w:cs="Arial"/>
          <w:bCs/>
          <w:szCs w:val="24"/>
        </w:rPr>
        <w:tab/>
      </w:r>
      <w:r w:rsidRPr="00C4563C">
        <w:rPr>
          <w:rFonts w:asciiTheme="minorHAnsi" w:hAnsiTheme="minorHAnsi" w:cs="Arial"/>
          <w:szCs w:val="24"/>
        </w:rPr>
        <w:t xml:space="preserve">O Invólucro </w:t>
      </w:r>
      <w:r w:rsidRPr="00C4563C">
        <w:rPr>
          <w:rFonts w:asciiTheme="minorHAnsi" w:hAnsiTheme="minorHAnsi" w:cs="Arial"/>
          <w:bCs/>
          <w:szCs w:val="24"/>
        </w:rPr>
        <w:t>nº 4</w:t>
      </w:r>
      <w:r w:rsidRPr="00C4563C">
        <w:rPr>
          <w:rFonts w:asciiTheme="minorHAnsi" w:hAnsiTheme="minorHAnsi" w:cs="Arial"/>
          <w:szCs w:val="24"/>
        </w:rPr>
        <w:t xml:space="preserve"> </w:t>
      </w:r>
      <w:r w:rsidR="00956907" w:rsidRPr="00C4563C">
        <w:rPr>
          <w:rFonts w:asciiTheme="minorHAnsi" w:hAnsiTheme="minorHAnsi" w:cs="Arial"/>
          <w:szCs w:val="24"/>
        </w:rPr>
        <w:t xml:space="preserve">deverá ser </w:t>
      </w:r>
      <w:r w:rsidRPr="00C4563C">
        <w:rPr>
          <w:rFonts w:asciiTheme="minorHAnsi" w:hAnsiTheme="minorHAnsi" w:cs="Arial"/>
          <w:szCs w:val="24"/>
        </w:rPr>
        <w:t>providenciado pela licitante e pode</w:t>
      </w:r>
      <w:r w:rsidR="00956907" w:rsidRPr="00C4563C">
        <w:rPr>
          <w:rFonts w:asciiTheme="minorHAnsi" w:hAnsiTheme="minorHAnsi" w:cs="Arial"/>
          <w:szCs w:val="24"/>
        </w:rPr>
        <w:t>rá</w:t>
      </w:r>
      <w:r w:rsidRPr="00C4563C">
        <w:rPr>
          <w:rFonts w:asciiTheme="minorHAnsi" w:hAnsiTheme="minorHAnsi" w:cs="Arial"/>
          <w:szCs w:val="24"/>
        </w:rPr>
        <w:t xml:space="preserve"> ser constituído de embalagem adequada às características de seu conteúdo, desde que inviolável quanto às informações de que trata, até sua abertura.</w:t>
      </w:r>
    </w:p>
    <w:p w14:paraId="09A1D0C3" w14:textId="77777777" w:rsidR="00330CBC" w:rsidRPr="00C4563C" w:rsidRDefault="00330CBC" w:rsidP="00AC33EB">
      <w:pPr>
        <w:jc w:val="both"/>
        <w:rPr>
          <w:rFonts w:asciiTheme="minorHAnsi" w:hAnsiTheme="minorHAnsi" w:cs="Arial"/>
          <w:szCs w:val="24"/>
        </w:rPr>
      </w:pPr>
    </w:p>
    <w:p w14:paraId="1FD27D38" w14:textId="77777777" w:rsidR="00330CBC" w:rsidRPr="00C4563C" w:rsidRDefault="00330CBC" w:rsidP="00AC33EB">
      <w:pPr>
        <w:jc w:val="both"/>
        <w:rPr>
          <w:rFonts w:asciiTheme="minorHAnsi" w:hAnsiTheme="minorHAnsi" w:cs="Arial"/>
          <w:szCs w:val="24"/>
        </w:rPr>
      </w:pPr>
    </w:p>
    <w:p w14:paraId="76F57E60" w14:textId="12D87924" w:rsidR="001250CF" w:rsidRPr="00C4563C" w:rsidRDefault="001250CF" w:rsidP="00AC33EB">
      <w:pPr>
        <w:tabs>
          <w:tab w:val="left" w:pos="1418"/>
        </w:tabs>
        <w:jc w:val="both"/>
        <w:rPr>
          <w:rFonts w:asciiTheme="minorHAnsi" w:hAnsiTheme="minorHAnsi" w:cs="Arial"/>
          <w:b/>
          <w:szCs w:val="24"/>
        </w:rPr>
      </w:pPr>
      <w:r w:rsidRPr="00C4563C">
        <w:rPr>
          <w:rFonts w:asciiTheme="minorHAnsi" w:hAnsiTheme="minorHAnsi" w:cs="Arial"/>
          <w:b/>
          <w:szCs w:val="24"/>
        </w:rPr>
        <w:t>1</w:t>
      </w:r>
      <w:r w:rsidR="00D350D8" w:rsidRPr="00C4563C">
        <w:rPr>
          <w:rFonts w:asciiTheme="minorHAnsi" w:hAnsiTheme="minorHAnsi" w:cs="Arial"/>
          <w:b/>
          <w:szCs w:val="24"/>
        </w:rPr>
        <w:t>4</w:t>
      </w:r>
      <w:r w:rsidRPr="00C4563C">
        <w:rPr>
          <w:rFonts w:asciiTheme="minorHAnsi" w:hAnsiTheme="minorHAnsi" w:cs="Arial"/>
          <w:b/>
          <w:szCs w:val="24"/>
        </w:rPr>
        <w:t>.</w:t>
      </w:r>
      <w:r w:rsidRPr="00C4563C">
        <w:rPr>
          <w:rFonts w:asciiTheme="minorHAnsi" w:hAnsiTheme="minorHAnsi" w:cs="Arial"/>
          <w:b/>
          <w:szCs w:val="24"/>
        </w:rPr>
        <w:tab/>
        <w:t>APRESENTAÇÃO DA PROPOSTA DE PREÇOS</w:t>
      </w:r>
    </w:p>
    <w:p w14:paraId="42FE2E53" w14:textId="77777777" w:rsidR="001250CF" w:rsidRPr="00C4563C" w:rsidRDefault="001250CF" w:rsidP="00AC33EB">
      <w:pPr>
        <w:jc w:val="both"/>
        <w:rPr>
          <w:rFonts w:asciiTheme="minorHAnsi" w:hAnsiTheme="minorHAnsi" w:cs="Arial"/>
          <w:szCs w:val="24"/>
        </w:rPr>
      </w:pPr>
    </w:p>
    <w:p w14:paraId="2C43ECF6" w14:textId="1B084C22" w:rsidR="003857A0" w:rsidRPr="00C4563C" w:rsidRDefault="003857A0" w:rsidP="00AC33EB">
      <w:pPr>
        <w:jc w:val="both"/>
        <w:rPr>
          <w:rFonts w:asciiTheme="minorHAnsi" w:hAnsiTheme="minorHAnsi" w:cs="Arial"/>
          <w:szCs w:val="24"/>
        </w:rPr>
      </w:pPr>
      <w:r w:rsidRPr="00C4563C">
        <w:rPr>
          <w:rFonts w:asciiTheme="minorHAnsi" w:hAnsiTheme="minorHAnsi" w:cs="Arial"/>
          <w:bCs/>
          <w:szCs w:val="24"/>
        </w:rPr>
        <w:t>1</w:t>
      </w:r>
      <w:r w:rsidR="0015256B" w:rsidRPr="00C4563C">
        <w:rPr>
          <w:rFonts w:asciiTheme="minorHAnsi" w:hAnsiTheme="minorHAnsi" w:cs="Arial"/>
          <w:bCs/>
          <w:szCs w:val="24"/>
        </w:rPr>
        <w:t>4</w:t>
      </w:r>
      <w:r w:rsidRPr="00C4563C">
        <w:rPr>
          <w:rFonts w:asciiTheme="minorHAnsi" w:hAnsiTheme="minorHAnsi" w:cs="Arial"/>
          <w:bCs/>
          <w:szCs w:val="24"/>
        </w:rPr>
        <w:t>.1</w:t>
      </w:r>
      <w:r w:rsidRPr="00C4563C">
        <w:rPr>
          <w:rFonts w:asciiTheme="minorHAnsi" w:hAnsiTheme="minorHAnsi" w:cs="Arial"/>
          <w:bCs/>
          <w:szCs w:val="24"/>
        </w:rPr>
        <w:tab/>
      </w:r>
      <w:r w:rsidRPr="00C4563C">
        <w:rPr>
          <w:rFonts w:asciiTheme="minorHAnsi" w:hAnsiTheme="minorHAnsi" w:cs="Arial"/>
          <w:bCs/>
          <w:szCs w:val="24"/>
        </w:rPr>
        <w:tab/>
      </w:r>
      <w:r w:rsidRPr="00C4563C">
        <w:rPr>
          <w:rFonts w:asciiTheme="minorHAnsi" w:hAnsiTheme="minorHAnsi" w:cs="Arial"/>
          <w:szCs w:val="24"/>
        </w:rPr>
        <w:t>A Proposta de Preços da licitante deverá ser elaborada de acordo com o Modelo de Proposta de Preços que constitui o Anexo III e apresentada em caderno único, em papel que a identifique, com suas páginas numeradas sequencialmente, sem emendas ou rasuras, datada, assinada na última página e rubricada nas demais, por quem detenha poderes de representação da licitante, na forma de seus atos constitutivos, devidamente identificado.</w:t>
      </w:r>
    </w:p>
    <w:p w14:paraId="44E665CB" w14:textId="77777777" w:rsidR="001250CF" w:rsidRPr="00C4563C" w:rsidRDefault="001250CF" w:rsidP="00AC33EB">
      <w:pPr>
        <w:jc w:val="both"/>
        <w:rPr>
          <w:rFonts w:asciiTheme="minorHAnsi" w:hAnsiTheme="minorHAnsi" w:cs="Arial"/>
          <w:szCs w:val="24"/>
        </w:rPr>
      </w:pPr>
    </w:p>
    <w:p w14:paraId="70F2618D" w14:textId="251122E9" w:rsidR="00F91491" w:rsidRPr="00C4563C" w:rsidRDefault="00F91491" w:rsidP="00AC33EB">
      <w:pPr>
        <w:jc w:val="both"/>
        <w:rPr>
          <w:rFonts w:asciiTheme="minorHAnsi" w:hAnsiTheme="minorHAnsi" w:cs="Arial"/>
          <w:szCs w:val="24"/>
        </w:rPr>
      </w:pPr>
      <w:r w:rsidRPr="00C4563C">
        <w:rPr>
          <w:rFonts w:asciiTheme="minorHAnsi" w:hAnsiTheme="minorHAnsi" w:cs="Arial"/>
          <w:szCs w:val="24"/>
        </w:rPr>
        <w:t>1</w:t>
      </w:r>
      <w:r w:rsidR="0015256B" w:rsidRPr="00C4563C">
        <w:rPr>
          <w:rFonts w:asciiTheme="minorHAnsi" w:hAnsiTheme="minorHAnsi" w:cs="Arial"/>
          <w:szCs w:val="24"/>
        </w:rPr>
        <w:t>4</w:t>
      </w:r>
      <w:r w:rsidRPr="00C4563C">
        <w:rPr>
          <w:rFonts w:asciiTheme="minorHAnsi" w:hAnsiTheme="minorHAnsi" w:cs="Arial"/>
          <w:szCs w:val="24"/>
        </w:rPr>
        <w:t>.2</w:t>
      </w:r>
      <w:r w:rsidRPr="00C4563C">
        <w:rPr>
          <w:rFonts w:asciiTheme="minorHAnsi" w:hAnsiTheme="minorHAnsi" w:cs="Arial"/>
          <w:szCs w:val="24"/>
        </w:rPr>
        <w:tab/>
      </w:r>
      <w:r w:rsidRPr="00C4563C">
        <w:rPr>
          <w:rFonts w:asciiTheme="minorHAnsi" w:hAnsiTheme="minorHAnsi" w:cs="Arial"/>
          <w:szCs w:val="24"/>
        </w:rPr>
        <w:tab/>
        <w:t>Os quesitos a serem valorados pelas licitantes são os integrantes do subitem 1.1 da Proposta de Preços, cujo modelo constitui o Anexo III, ressalvado que, nos termos do § 1º do art. 46 da Lei nº 8.666/1993, não serão aceitos:</w:t>
      </w:r>
    </w:p>
    <w:p w14:paraId="1D9554B0" w14:textId="77777777" w:rsidR="00F91491" w:rsidRPr="00C4563C" w:rsidRDefault="00F91491" w:rsidP="00AC33EB">
      <w:pPr>
        <w:jc w:val="both"/>
        <w:rPr>
          <w:rFonts w:asciiTheme="minorHAnsi" w:hAnsiTheme="minorHAnsi" w:cs="Arial"/>
          <w:szCs w:val="24"/>
        </w:rPr>
      </w:pPr>
    </w:p>
    <w:p w14:paraId="065B3380" w14:textId="77777777" w:rsidR="004D2BA9" w:rsidRPr="00C4563C" w:rsidRDefault="004D2BA9" w:rsidP="00AC33EB">
      <w:pPr>
        <w:tabs>
          <w:tab w:val="left" w:pos="1701"/>
        </w:tabs>
        <w:ind w:left="1418"/>
        <w:jc w:val="both"/>
        <w:rPr>
          <w:rFonts w:asciiTheme="minorHAnsi" w:hAnsiTheme="minorHAnsi" w:cs="Arial"/>
          <w:i/>
          <w:szCs w:val="24"/>
        </w:rPr>
      </w:pPr>
      <w:r w:rsidRPr="00C4563C">
        <w:rPr>
          <w:rFonts w:asciiTheme="minorHAnsi" w:hAnsiTheme="minorHAnsi" w:cs="Arial"/>
          <w:i/>
          <w:szCs w:val="24"/>
          <w:highlight w:val="yellow"/>
        </w:rPr>
        <w:t>&lt;</w:t>
      </w:r>
      <w:proofErr w:type="gramStart"/>
      <w:r w:rsidRPr="00C4563C">
        <w:rPr>
          <w:rFonts w:asciiTheme="minorHAnsi" w:hAnsiTheme="minorHAnsi" w:cs="Arial"/>
          <w:i/>
          <w:szCs w:val="24"/>
          <w:highlight w:val="yellow"/>
        </w:rPr>
        <w:t>se</w:t>
      </w:r>
      <w:proofErr w:type="gramEnd"/>
      <w:r w:rsidRPr="00C4563C">
        <w:rPr>
          <w:rFonts w:asciiTheme="minorHAnsi" w:hAnsiTheme="minorHAnsi" w:cs="Arial"/>
          <w:i/>
          <w:szCs w:val="24"/>
          <w:highlight w:val="yellow"/>
        </w:rPr>
        <w:t xml:space="preserve"> for o caso&gt;</w:t>
      </w:r>
    </w:p>
    <w:p w14:paraId="73D36ED1" w14:textId="77777777" w:rsidR="004D2BA9" w:rsidRPr="00C4563C" w:rsidRDefault="004D2BA9" w:rsidP="00AC33EB">
      <w:pPr>
        <w:tabs>
          <w:tab w:val="left" w:pos="1701"/>
        </w:tabs>
        <w:ind w:left="1418"/>
        <w:jc w:val="both"/>
        <w:rPr>
          <w:rFonts w:asciiTheme="minorHAnsi" w:hAnsiTheme="minorHAnsi" w:cs="Arial"/>
          <w:szCs w:val="24"/>
        </w:rPr>
      </w:pPr>
      <w:r w:rsidRPr="00C4563C">
        <w:rPr>
          <w:rFonts w:asciiTheme="minorHAnsi" w:hAnsiTheme="minorHAnsi" w:cs="Arial"/>
          <w:szCs w:val="24"/>
          <w:highlight w:val="lightGray"/>
        </w:rPr>
        <w:t>a) percentual de desconto inferior a</w:t>
      </w:r>
      <w:r w:rsidRPr="00C4563C">
        <w:rPr>
          <w:rFonts w:asciiTheme="minorHAnsi" w:hAnsiTheme="minorHAnsi" w:cs="Arial"/>
          <w:szCs w:val="24"/>
        </w:rPr>
        <w:t xml:space="preserve"> </w:t>
      </w:r>
      <w:r w:rsidRPr="00C4563C">
        <w:rPr>
          <w:rFonts w:asciiTheme="minorHAnsi" w:hAnsiTheme="minorHAnsi" w:cs="Arial"/>
          <w:szCs w:val="24"/>
          <w:highlight w:val="yellow"/>
        </w:rPr>
        <w:t>XX</w:t>
      </w:r>
      <w:r w:rsidRPr="00C4563C">
        <w:rPr>
          <w:rFonts w:asciiTheme="minorHAnsi" w:hAnsiTheme="minorHAnsi" w:cs="Arial"/>
          <w:szCs w:val="24"/>
          <w:highlight w:val="lightGray"/>
        </w:rPr>
        <w:t>%</w:t>
      </w:r>
      <w:r w:rsidRPr="00C4563C">
        <w:rPr>
          <w:rFonts w:asciiTheme="minorHAnsi" w:hAnsiTheme="minorHAnsi" w:cs="Arial"/>
          <w:szCs w:val="24"/>
        </w:rPr>
        <w:t xml:space="preserve"> (</w:t>
      </w:r>
      <w:r w:rsidRPr="00C4563C">
        <w:rPr>
          <w:rFonts w:asciiTheme="minorHAnsi" w:hAnsiTheme="minorHAnsi" w:cs="Arial"/>
          <w:szCs w:val="24"/>
          <w:highlight w:val="yellow"/>
        </w:rPr>
        <w:t xml:space="preserve">por </w:t>
      </w:r>
      <w:r w:rsidRPr="00C4563C">
        <w:rPr>
          <w:rFonts w:asciiTheme="minorHAnsi" w:hAnsiTheme="minorHAnsi" w:cs="Arial"/>
          <w:szCs w:val="24"/>
          <w:highlight w:val="lightGray"/>
        </w:rPr>
        <w:t>extenso por cento), a ser concedido ao ANUNCIANTE, sobre os custos internos dos serviços executados pela licitante, baseados na tabela referencial de preços do Sindicato das Agências de Propaganda de</w:t>
      </w:r>
      <w:r w:rsidRPr="00C4563C">
        <w:rPr>
          <w:rFonts w:asciiTheme="minorHAnsi" w:hAnsiTheme="minorHAnsi" w:cs="Arial"/>
          <w:szCs w:val="24"/>
        </w:rPr>
        <w:t xml:space="preserve"> </w:t>
      </w:r>
      <w:r w:rsidRPr="00C4563C">
        <w:rPr>
          <w:rFonts w:asciiTheme="minorHAnsi" w:hAnsiTheme="minorHAnsi" w:cs="Arial"/>
          <w:szCs w:val="24"/>
          <w:highlight w:val="yellow"/>
        </w:rPr>
        <w:t>estado</w:t>
      </w:r>
      <w:r w:rsidRPr="00C4563C">
        <w:rPr>
          <w:rFonts w:asciiTheme="minorHAnsi" w:hAnsiTheme="minorHAnsi" w:cs="Arial"/>
          <w:szCs w:val="24"/>
        </w:rPr>
        <w:t xml:space="preserve">, </w:t>
      </w:r>
      <w:r w:rsidRPr="00C4563C">
        <w:rPr>
          <w:rFonts w:asciiTheme="minorHAnsi" w:hAnsiTheme="minorHAnsi" w:cs="Arial"/>
          <w:szCs w:val="24"/>
          <w:highlight w:val="lightGray"/>
        </w:rPr>
        <w:t xml:space="preserve">referentes a peça e ou material cuja distribuição </w:t>
      </w:r>
      <w:r w:rsidRPr="00C4563C">
        <w:rPr>
          <w:rFonts w:asciiTheme="minorHAnsi" w:hAnsiTheme="minorHAnsi" w:cs="Arial"/>
          <w:szCs w:val="24"/>
          <w:highlight w:val="lightGray"/>
          <w:u w:val="single"/>
        </w:rPr>
        <w:t>não</w:t>
      </w:r>
      <w:r w:rsidRPr="00C4563C">
        <w:rPr>
          <w:rFonts w:asciiTheme="minorHAnsi" w:hAnsiTheme="minorHAnsi" w:cs="Arial"/>
          <w:szCs w:val="24"/>
          <w:highlight w:val="lightGray"/>
        </w:rPr>
        <w:t xml:space="preserve"> lhe proporcione o desconto de agência concedido pelos veículos de divulgação, nos termos do art. 11 da Lei nº 4.680/1965;</w:t>
      </w:r>
      <w:r w:rsidRPr="00C4563C">
        <w:rPr>
          <w:rFonts w:asciiTheme="minorHAnsi" w:hAnsiTheme="minorHAnsi" w:cs="Arial"/>
          <w:i/>
          <w:szCs w:val="24"/>
          <w:highlight w:val="yellow"/>
        </w:rPr>
        <w:t>&lt;sindicato ao qual a agência está filiada&gt;</w:t>
      </w:r>
    </w:p>
    <w:p w14:paraId="114F4668" w14:textId="77777777" w:rsidR="004D2BA9" w:rsidRPr="00C4563C" w:rsidRDefault="004D2BA9" w:rsidP="00AC33EB">
      <w:pPr>
        <w:tabs>
          <w:tab w:val="left" w:pos="1701"/>
        </w:tabs>
        <w:ind w:left="1418"/>
        <w:jc w:val="both"/>
        <w:rPr>
          <w:rFonts w:asciiTheme="minorHAnsi" w:hAnsiTheme="minorHAnsi" w:cs="Arial"/>
          <w:szCs w:val="24"/>
        </w:rPr>
      </w:pPr>
    </w:p>
    <w:p w14:paraId="294CCEA3" w14:textId="5F9E5893" w:rsidR="004D2BA9" w:rsidRPr="00C4563C" w:rsidRDefault="0046338C"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Considerado o perfil do anunciante, com base no volume do investimento em mídia previsto para a execução contratual, o edital poderá estabelecer que a contratada não fará jus ao ressarcimento dos custos internos dos serviços por ela executados, com base na alínea ‘b’ do subitem 3.11.2 das Normas-Padrão da Atividade Publicitária – CENP, observado o disposto nos subitens 3.11 e 3.12 da mesma norma, sendo sua adoção uma exceção, necessariamente precedida de demonstração de que sua supressão inviabiliza a execução dos serviços, considerando os princípios da eficiência e da economicidade na Administração Pública.</w:t>
      </w:r>
    </w:p>
    <w:p w14:paraId="02A0084E" w14:textId="77777777" w:rsidR="004D2BA9" w:rsidRPr="00C4563C" w:rsidRDefault="004D2BA9" w:rsidP="00AC33EB">
      <w:pPr>
        <w:tabs>
          <w:tab w:val="left" w:pos="1701"/>
        </w:tabs>
        <w:ind w:left="1418"/>
        <w:jc w:val="both"/>
        <w:rPr>
          <w:rFonts w:asciiTheme="minorHAnsi" w:hAnsiTheme="minorHAnsi" w:cs="Arial"/>
          <w:szCs w:val="24"/>
        </w:rPr>
      </w:pPr>
    </w:p>
    <w:p w14:paraId="506B3795" w14:textId="7F248DAD" w:rsidR="004D2BA9" w:rsidRPr="00C4563C" w:rsidRDefault="004D2BA9" w:rsidP="00AC33EB">
      <w:pPr>
        <w:tabs>
          <w:tab w:val="left" w:pos="1701"/>
        </w:tabs>
        <w:ind w:left="1418"/>
        <w:jc w:val="both"/>
        <w:rPr>
          <w:rFonts w:asciiTheme="minorHAnsi" w:hAnsiTheme="minorHAnsi" w:cs="Arial"/>
          <w:szCs w:val="24"/>
        </w:rPr>
      </w:pPr>
      <w:r w:rsidRPr="00C4563C">
        <w:rPr>
          <w:rFonts w:asciiTheme="minorHAnsi" w:hAnsiTheme="minorHAnsi" w:cs="Arial"/>
          <w:szCs w:val="24"/>
          <w:highlight w:val="yellow"/>
        </w:rPr>
        <w:t>b)</w:t>
      </w:r>
      <w:r w:rsidRPr="00C4563C">
        <w:rPr>
          <w:rFonts w:asciiTheme="minorHAnsi" w:hAnsiTheme="minorHAnsi" w:cs="Arial"/>
          <w:szCs w:val="24"/>
        </w:rPr>
        <w:t xml:space="preserve"> percentual de honorários superior a </w:t>
      </w:r>
      <w:r w:rsidRPr="00C4563C">
        <w:rPr>
          <w:rFonts w:asciiTheme="minorHAnsi" w:hAnsiTheme="minorHAnsi" w:cs="Arial"/>
          <w:szCs w:val="24"/>
          <w:highlight w:val="yellow"/>
        </w:rPr>
        <w:t>XX</w:t>
      </w:r>
      <w:r w:rsidRPr="00C4563C">
        <w:rPr>
          <w:rFonts w:asciiTheme="minorHAnsi" w:hAnsiTheme="minorHAnsi" w:cs="Arial"/>
          <w:szCs w:val="24"/>
        </w:rPr>
        <w:t>% (</w:t>
      </w:r>
      <w:r w:rsidRPr="00C4563C">
        <w:rPr>
          <w:rFonts w:asciiTheme="minorHAnsi" w:hAnsiTheme="minorHAnsi" w:cs="Arial"/>
          <w:szCs w:val="24"/>
          <w:highlight w:val="yellow"/>
        </w:rPr>
        <w:t>por extenso</w:t>
      </w:r>
      <w:r w:rsidRPr="00C4563C">
        <w:rPr>
          <w:rFonts w:asciiTheme="minorHAnsi" w:hAnsiTheme="minorHAnsi" w:cs="Arial"/>
          <w:szCs w:val="24"/>
        </w:rPr>
        <w:t xml:space="preserve"> por cento), </w:t>
      </w:r>
      <w:r w:rsidR="009C1768" w:rsidRPr="00C4563C">
        <w:rPr>
          <w:rFonts w:asciiTheme="minorHAnsi" w:hAnsiTheme="minorHAnsi" w:cs="Arial"/>
          <w:szCs w:val="24"/>
        </w:rPr>
        <w:t>incidentes sobre os preços</w:t>
      </w:r>
      <w:r w:rsidRPr="00C4563C">
        <w:rPr>
          <w:rFonts w:asciiTheme="minorHAnsi" w:hAnsiTheme="minorHAnsi" w:cs="Arial"/>
          <w:szCs w:val="24"/>
        </w:rPr>
        <w:t xml:space="preserve"> dos bens e dos serviços especializados prestados por fornecedores, com a intermediação e supervisão da licitante, referentes à produção e à execução técnica de peça e ou material cuja distribuição </w:t>
      </w:r>
      <w:r w:rsidRPr="00C4563C">
        <w:rPr>
          <w:rFonts w:asciiTheme="minorHAnsi" w:hAnsiTheme="minorHAnsi" w:cs="Arial"/>
          <w:szCs w:val="24"/>
          <w:u w:val="single"/>
        </w:rPr>
        <w:t>não</w:t>
      </w:r>
      <w:r w:rsidRPr="00C4563C">
        <w:rPr>
          <w:rFonts w:asciiTheme="minorHAnsi" w:hAnsiTheme="minorHAnsi" w:cs="Arial"/>
          <w:szCs w:val="24"/>
        </w:rPr>
        <w:t xml:space="preserve"> lhe proporcione o desconto de agência concedido pelos veículos de divulgação, nos termos do art. 11 da Lei nº 4.680, de 1965;</w:t>
      </w:r>
      <w:r w:rsidRPr="00C4563C">
        <w:rPr>
          <w:rFonts w:asciiTheme="minorHAnsi" w:hAnsiTheme="minorHAnsi" w:cs="Arial"/>
          <w:i/>
          <w:szCs w:val="24"/>
          <w:highlight w:val="yellow"/>
        </w:rPr>
        <w:t>&lt;ter como base pesquisa dos preços praticados por outros integrantes do SICOM com valores de contrato similares à presente concorrência, fornecida pela SECOM, à pedido&gt;</w:t>
      </w:r>
    </w:p>
    <w:p w14:paraId="3C401F28" w14:textId="77777777" w:rsidR="004D2BA9" w:rsidRPr="00C4563C" w:rsidRDefault="004D2BA9" w:rsidP="00AC33EB">
      <w:pPr>
        <w:tabs>
          <w:tab w:val="left" w:pos="1701"/>
        </w:tabs>
        <w:ind w:left="1418"/>
        <w:jc w:val="both"/>
        <w:rPr>
          <w:rFonts w:asciiTheme="minorHAnsi" w:hAnsiTheme="minorHAnsi" w:cs="Arial"/>
          <w:szCs w:val="24"/>
        </w:rPr>
      </w:pPr>
    </w:p>
    <w:p w14:paraId="02F80BB7" w14:textId="3F60D299" w:rsidR="004D2BA9" w:rsidRPr="00C4563C" w:rsidRDefault="004D2BA9" w:rsidP="00AC33EB">
      <w:pPr>
        <w:tabs>
          <w:tab w:val="left" w:pos="1701"/>
        </w:tabs>
        <w:ind w:left="1418"/>
        <w:jc w:val="both"/>
        <w:rPr>
          <w:rFonts w:asciiTheme="minorHAnsi" w:hAnsiTheme="minorHAnsi" w:cs="Arial"/>
          <w:szCs w:val="24"/>
        </w:rPr>
      </w:pPr>
      <w:r w:rsidRPr="00C4563C">
        <w:rPr>
          <w:rFonts w:asciiTheme="minorHAnsi" w:hAnsiTheme="minorHAnsi" w:cs="Arial"/>
          <w:szCs w:val="24"/>
          <w:highlight w:val="yellow"/>
        </w:rPr>
        <w:t>c)</w:t>
      </w:r>
      <w:r w:rsidRPr="00C4563C">
        <w:rPr>
          <w:rFonts w:asciiTheme="minorHAnsi" w:hAnsiTheme="minorHAnsi" w:cs="Arial"/>
          <w:szCs w:val="24"/>
        </w:rPr>
        <w:t xml:space="preserve"> percentual de honorários superior a </w:t>
      </w:r>
      <w:r w:rsidRPr="00C4563C">
        <w:rPr>
          <w:rFonts w:asciiTheme="minorHAnsi" w:hAnsiTheme="minorHAnsi" w:cs="Arial"/>
          <w:szCs w:val="24"/>
          <w:highlight w:val="yellow"/>
        </w:rPr>
        <w:t>XX</w:t>
      </w:r>
      <w:r w:rsidRPr="00C4563C">
        <w:rPr>
          <w:rFonts w:asciiTheme="minorHAnsi" w:hAnsiTheme="minorHAnsi" w:cs="Arial"/>
          <w:szCs w:val="24"/>
        </w:rPr>
        <w:t>% (</w:t>
      </w:r>
      <w:r w:rsidRPr="00C4563C">
        <w:rPr>
          <w:rFonts w:asciiTheme="minorHAnsi" w:hAnsiTheme="minorHAnsi" w:cs="Arial"/>
          <w:szCs w:val="24"/>
          <w:highlight w:val="yellow"/>
        </w:rPr>
        <w:t>por extenso</w:t>
      </w:r>
      <w:r w:rsidRPr="00C4563C">
        <w:rPr>
          <w:rFonts w:asciiTheme="minorHAnsi" w:hAnsiTheme="minorHAnsi" w:cs="Arial"/>
          <w:szCs w:val="24"/>
        </w:rPr>
        <w:t xml:space="preserve"> por cento), </w:t>
      </w:r>
      <w:r w:rsidR="009C1768" w:rsidRPr="00C4563C">
        <w:rPr>
          <w:rFonts w:asciiTheme="minorHAnsi" w:hAnsiTheme="minorHAnsi" w:cs="Arial"/>
          <w:szCs w:val="24"/>
        </w:rPr>
        <w:t>incidentes sobre os preços</w:t>
      </w:r>
      <w:r w:rsidRPr="00C4563C">
        <w:rPr>
          <w:rFonts w:asciiTheme="minorHAnsi" w:hAnsiTheme="minorHAnsi" w:cs="Arial"/>
          <w:szCs w:val="24"/>
        </w:rPr>
        <w:t xml:space="preserve"> dos bens e dos serviços especializados prestados por fornecedores, com a intermediação e supervisão da licitante, referentes:</w:t>
      </w:r>
      <w:r w:rsidRPr="00C4563C">
        <w:rPr>
          <w:rFonts w:asciiTheme="minorHAnsi" w:hAnsiTheme="minorHAnsi" w:cs="Arial"/>
          <w:i/>
          <w:szCs w:val="24"/>
          <w:highlight w:val="yellow"/>
        </w:rPr>
        <w:t>&lt;ter como base pesquisa dos preços praticados por outros integrantes do SICOM com valores de contrato similares à presente concorrência, fornecida pela SECOM, à pedido&gt;</w:t>
      </w:r>
    </w:p>
    <w:p w14:paraId="00E61838" w14:textId="77777777" w:rsidR="004D2BA9" w:rsidRPr="00C4563C" w:rsidRDefault="004D2BA9" w:rsidP="00AC33EB">
      <w:pPr>
        <w:tabs>
          <w:tab w:val="left" w:pos="1701"/>
        </w:tabs>
        <w:ind w:left="1418"/>
        <w:jc w:val="both"/>
        <w:rPr>
          <w:rFonts w:asciiTheme="minorHAnsi" w:hAnsiTheme="minorHAnsi" w:cs="Arial"/>
          <w:szCs w:val="24"/>
        </w:rPr>
      </w:pPr>
    </w:p>
    <w:p w14:paraId="163BBA52" w14:textId="77777777" w:rsidR="004D2BA9" w:rsidRPr="00C4563C" w:rsidRDefault="004D2BA9" w:rsidP="00AC33EB">
      <w:pPr>
        <w:tabs>
          <w:tab w:val="left" w:pos="1701"/>
        </w:tabs>
        <w:ind w:left="1418"/>
        <w:jc w:val="both"/>
        <w:rPr>
          <w:rFonts w:asciiTheme="minorHAnsi" w:hAnsiTheme="minorHAnsi" w:cs="Arial"/>
          <w:szCs w:val="24"/>
        </w:rPr>
      </w:pPr>
      <w:r w:rsidRPr="00C4563C">
        <w:rPr>
          <w:rFonts w:asciiTheme="minorHAnsi" w:hAnsiTheme="minorHAnsi" w:cs="Arial"/>
          <w:szCs w:val="24"/>
        </w:rPr>
        <w:t>I. ao planejamento e à execução de pesquisas e de outros instrumentos de avaliação e de geração de conhecimento pertinentes ao objeto do contrato;</w:t>
      </w:r>
      <w:r w:rsidRPr="00C4563C">
        <w:rPr>
          <w:rFonts w:asciiTheme="minorHAnsi" w:hAnsiTheme="minorHAnsi" w:cs="Arial"/>
          <w:i/>
          <w:szCs w:val="24"/>
          <w:highlight w:val="yellow"/>
        </w:rPr>
        <w:t>&lt;considerar o volume de investimento em mídia, previsto pelo anunciante, para avaliar a pertinência de complementar o texto com</w:t>
      </w:r>
      <w:proofErr w:type="gramStart"/>
      <w:r w:rsidRPr="00C4563C">
        <w:rPr>
          <w:rFonts w:asciiTheme="minorHAnsi" w:hAnsiTheme="minorHAnsi" w:cs="Arial"/>
          <w:i/>
          <w:szCs w:val="24"/>
          <w:highlight w:val="yellow"/>
        </w:rPr>
        <w:t>:&gt;</w:t>
      </w:r>
      <w:r w:rsidRPr="00C4563C">
        <w:rPr>
          <w:rFonts w:asciiTheme="minorHAnsi" w:hAnsiTheme="minorHAnsi" w:cs="Arial"/>
          <w:szCs w:val="24"/>
        </w:rPr>
        <w:t xml:space="preserve"> </w:t>
      </w:r>
      <w:r w:rsidRPr="00C4563C">
        <w:rPr>
          <w:rFonts w:asciiTheme="minorHAnsi" w:hAnsiTheme="minorHAnsi" w:cs="Arial"/>
          <w:szCs w:val="24"/>
          <w:highlight w:val="lightGray"/>
        </w:rPr>
        <w:t>,</w:t>
      </w:r>
      <w:proofErr w:type="gramEnd"/>
      <w:r w:rsidRPr="00C4563C">
        <w:rPr>
          <w:rFonts w:asciiTheme="minorHAnsi" w:hAnsiTheme="minorHAnsi" w:cs="Arial"/>
          <w:szCs w:val="24"/>
          <w:highlight w:val="lightGray"/>
        </w:rPr>
        <w:t xml:space="preserve"> exceto no tocante a pesquisas de pré-teste.</w:t>
      </w:r>
    </w:p>
    <w:p w14:paraId="0C679914" w14:textId="77777777" w:rsidR="004D2BA9" w:rsidRPr="00C4563C" w:rsidRDefault="004D2BA9" w:rsidP="00AC33EB">
      <w:pPr>
        <w:tabs>
          <w:tab w:val="left" w:pos="1701"/>
        </w:tabs>
        <w:ind w:left="1418"/>
        <w:jc w:val="both"/>
        <w:rPr>
          <w:rFonts w:asciiTheme="minorHAnsi" w:hAnsiTheme="minorHAnsi" w:cs="Arial"/>
          <w:szCs w:val="24"/>
        </w:rPr>
      </w:pPr>
    </w:p>
    <w:p w14:paraId="7D684AF1" w14:textId="77777777" w:rsidR="004D2BA9" w:rsidRPr="00C4563C" w:rsidRDefault="004D2BA9" w:rsidP="00AC33EB">
      <w:pPr>
        <w:tabs>
          <w:tab w:val="left" w:pos="1701"/>
        </w:tabs>
        <w:ind w:left="1418"/>
        <w:jc w:val="both"/>
        <w:rPr>
          <w:rFonts w:asciiTheme="minorHAnsi" w:hAnsiTheme="minorHAnsi" w:cs="Arial"/>
          <w:szCs w:val="24"/>
        </w:rPr>
      </w:pPr>
      <w:r w:rsidRPr="00C4563C">
        <w:rPr>
          <w:rFonts w:asciiTheme="minorHAnsi" w:hAnsiTheme="minorHAnsi" w:cs="Arial"/>
          <w:szCs w:val="24"/>
          <w:shd w:val="clear" w:color="auto" w:fill="FFFFFF"/>
        </w:rPr>
        <w:t xml:space="preserve">II. à renovação do direito de autor e conexos e aos cachês, na reutilização de peça ou material publicitário, exclusivamente quando a sua distribuição/veiculação </w:t>
      </w:r>
      <w:r w:rsidRPr="00C4563C">
        <w:rPr>
          <w:rFonts w:asciiTheme="minorHAnsi" w:hAnsiTheme="minorHAnsi" w:cs="Arial"/>
          <w:szCs w:val="24"/>
          <w:u w:val="single"/>
          <w:shd w:val="clear" w:color="auto" w:fill="FFFFFF"/>
        </w:rPr>
        <w:t>não</w:t>
      </w:r>
      <w:r w:rsidRPr="00C4563C">
        <w:rPr>
          <w:rFonts w:asciiTheme="minorHAnsi" w:hAnsiTheme="minorHAnsi" w:cs="Arial"/>
          <w:szCs w:val="24"/>
          <w:shd w:val="clear" w:color="auto" w:fill="FFFFFF"/>
        </w:rPr>
        <w:t xml:space="preserve"> lhe proporcione o desconto de agência concedido pelos veículos de divulgação, nos termos do art. 11 da Lei nº 4.680/1965</w:t>
      </w:r>
      <w:r w:rsidRPr="00C4563C">
        <w:rPr>
          <w:rFonts w:asciiTheme="minorHAnsi" w:hAnsiTheme="minorHAnsi" w:cs="Arial"/>
          <w:szCs w:val="24"/>
        </w:rPr>
        <w:t>;</w:t>
      </w:r>
    </w:p>
    <w:p w14:paraId="250FF82B" w14:textId="77777777" w:rsidR="004D2BA9" w:rsidRPr="00C4563C" w:rsidRDefault="004D2BA9" w:rsidP="00AC33EB">
      <w:pPr>
        <w:tabs>
          <w:tab w:val="left" w:pos="1701"/>
        </w:tabs>
        <w:ind w:left="1418"/>
        <w:jc w:val="both"/>
        <w:rPr>
          <w:rFonts w:asciiTheme="minorHAnsi" w:hAnsiTheme="minorHAnsi" w:cs="Arial"/>
          <w:szCs w:val="24"/>
        </w:rPr>
      </w:pPr>
    </w:p>
    <w:p w14:paraId="70B055D2" w14:textId="77777777" w:rsidR="004D2BA9" w:rsidRPr="00C4563C" w:rsidRDefault="004D2BA9" w:rsidP="00AC33EB">
      <w:pPr>
        <w:tabs>
          <w:tab w:val="left" w:pos="1701"/>
        </w:tabs>
        <w:ind w:left="1418"/>
        <w:jc w:val="both"/>
        <w:rPr>
          <w:rFonts w:asciiTheme="minorHAnsi" w:hAnsiTheme="minorHAnsi" w:cs="Arial"/>
          <w:szCs w:val="24"/>
        </w:rPr>
      </w:pPr>
      <w:r w:rsidRPr="00C4563C">
        <w:rPr>
          <w:rFonts w:asciiTheme="minorHAnsi" w:hAnsiTheme="minorHAnsi" w:cs="Arial"/>
          <w:bCs/>
          <w:szCs w:val="24"/>
        </w:rPr>
        <w:t xml:space="preserve">III. </w:t>
      </w:r>
      <w:proofErr w:type="spellStart"/>
      <w:r w:rsidRPr="00C4563C">
        <w:rPr>
          <w:rFonts w:asciiTheme="minorHAnsi" w:hAnsiTheme="minorHAnsi" w:cs="Arial"/>
          <w:bCs/>
          <w:szCs w:val="24"/>
        </w:rPr>
        <w:t>à</w:t>
      </w:r>
      <w:proofErr w:type="spellEnd"/>
      <w:r w:rsidRPr="00C4563C">
        <w:rPr>
          <w:rFonts w:asciiTheme="minorHAnsi" w:hAnsiTheme="minorHAnsi" w:cs="Arial"/>
          <w:bCs/>
          <w:szCs w:val="24"/>
        </w:rPr>
        <w:t xml:space="preserve"> reimpressão de peças publicitárias.</w:t>
      </w:r>
    </w:p>
    <w:p w14:paraId="37D94F14" w14:textId="77777777" w:rsidR="004D2BA9" w:rsidRPr="00C4563C" w:rsidRDefault="004D2BA9" w:rsidP="00AC33EB">
      <w:pPr>
        <w:tabs>
          <w:tab w:val="left" w:pos="1701"/>
        </w:tabs>
        <w:ind w:left="1418"/>
        <w:jc w:val="both"/>
        <w:rPr>
          <w:rFonts w:asciiTheme="minorHAnsi" w:hAnsiTheme="minorHAnsi" w:cs="Arial"/>
          <w:szCs w:val="24"/>
        </w:rPr>
      </w:pPr>
    </w:p>
    <w:p w14:paraId="26BB7A6C" w14:textId="31311F5E" w:rsidR="004D2BA9" w:rsidRPr="00C4563C" w:rsidRDefault="004D2BA9" w:rsidP="00AC33EB">
      <w:pPr>
        <w:tabs>
          <w:tab w:val="left" w:pos="1701"/>
        </w:tabs>
        <w:ind w:left="1418"/>
        <w:jc w:val="both"/>
        <w:rPr>
          <w:rFonts w:asciiTheme="minorHAnsi" w:hAnsiTheme="minorHAnsi" w:cs="Arial"/>
          <w:szCs w:val="24"/>
        </w:rPr>
      </w:pPr>
      <w:r w:rsidRPr="00C4563C">
        <w:rPr>
          <w:rFonts w:asciiTheme="minorHAnsi" w:hAnsiTheme="minorHAnsi" w:cs="Arial"/>
          <w:szCs w:val="24"/>
          <w:highlight w:val="yellow"/>
        </w:rPr>
        <w:t>d)</w:t>
      </w:r>
      <w:r w:rsidRPr="00C4563C">
        <w:rPr>
          <w:rFonts w:asciiTheme="minorHAnsi" w:hAnsiTheme="minorHAnsi" w:cs="Arial"/>
          <w:szCs w:val="24"/>
        </w:rPr>
        <w:t xml:space="preserve"> percentual de honorários superior a </w:t>
      </w:r>
      <w:r w:rsidRPr="00C4563C">
        <w:rPr>
          <w:rFonts w:asciiTheme="minorHAnsi" w:hAnsiTheme="minorHAnsi" w:cs="Arial"/>
          <w:szCs w:val="24"/>
          <w:highlight w:val="yellow"/>
        </w:rPr>
        <w:t>XX</w:t>
      </w:r>
      <w:r w:rsidRPr="00C4563C">
        <w:rPr>
          <w:rFonts w:asciiTheme="minorHAnsi" w:hAnsiTheme="minorHAnsi" w:cs="Arial"/>
          <w:szCs w:val="24"/>
        </w:rPr>
        <w:t>% (</w:t>
      </w:r>
      <w:r w:rsidRPr="00C4563C">
        <w:rPr>
          <w:rFonts w:asciiTheme="minorHAnsi" w:hAnsiTheme="minorHAnsi" w:cs="Arial"/>
          <w:szCs w:val="24"/>
          <w:highlight w:val="yellow"/>
        </w:rPr>
        <w:t>por extenso</w:t>
      </w:r>
      <w:r w:rsidRPr="00C4563C">
        <w:rPr>
          <w:rFonts w:asciiTheme="minorHAnsi" w:hAnsiTheme="minorHAnsi" w:cs="Arial"/>
          <w:szCs w:val="24"/>
        </w:rPr>
        <w:t xml:space="preserve"> por cento), </w:t>
      </w:r>
      <w:r w:rsidR="009C1768" w:rsidRPr="00C4563C">
        <w:rPr>
          <w:rFonts w:asciiTheme="minorHAnsi" w:hAnsiTheme="minorHAnsi" w:cs="Arial"/>
          <w:szCs w:val="24"/>
        </w:rPr>
        <w:t>incidentes sobre os preços</w:t>
      </w:r>
      <w:r w:rsidRPr="00C4563C">
        <w:rPr>
          <w:rFonts w:asciiTheme="minorHAnsi" w:hAnsiTheme="minorHAnsi" w:cs="Arial"/>
          <w:szCs w:val="24"/>
        </w:rPr>
        <w:t xml:space="preserve"> dos bens e dos serviços especializados prestados por fornecedores, com a intermediação e supervisão da licitante, referentes à criação, à implementação e ao desenvolvimento de formas inovadoras de comunicação publicitária, destinadas a expandir os efeitos das mensagens e das ações publicitárias, em consonância com novas tecnologias, </w:t>
      </w:r>
      <w:r w:rsidRPr="00C4563C">
        <w:rPr>
          <w:rFonts w:asciiTheme="minorHAnsi" w:hAnsiTheme="minorHAnsi" w:cs="Arial"/>
          <w:i/>
          <w:szCs w:val="24"/>
          <w:highlight w:val="yellow"/>
        </w:rPr>
        <w:t>&lt;se for o caso&gt;</w:t>
      </w:r>
      <w:r w:rsidRPr="00C4563C">
        <w:rPr>
          <w:rFonts w:asciiTheme="minorHAnsi" w:hAnsiTheme="minorHAnsi" w:cs="Arial"/>
          <w:szCs w:val="24"/>
        </w:rPr>
        <w:t xml:space="preserve"> </w:t>
      </w:r>
      <w:r w:rsidRPr="00C4563C">
        <w:rPr>
          <w:rFonts w:asciiTheme="minorHAnsi" w:hAnsiTheme="minorHAnsi" w:cs="Arial"/>
          <w:szCs w:val="24"/>
          <w:highlight w:val="lightGray"/>
        </w:rPr>
        <w:t xml:space="preserve">cuja distribuição </w:t>
      </w:r>
      <w:r w:rsidRPr="00C4563C">
        <w:rPr>
          <w:rFonts w:asciiTheme="minorHAnsi" w:hAnsiTheme="minorHAnsi" w:cs="Arial"/>
          <w:szCs w:val="24"/>
          <w:highlight w:val="lightGray"/>
          <w:u w:val="single"/>
        </w:rPr>
        <w:t>não</w:t>
      </w:r>
      <w:r w:rsidRPr="00C4563C">
        <w:rPr>
          <w:rFonts w:asciiTheme="minorHAnsi" w:hAnsiTheme="minorHAnsi" w:cs="Arial"/>
          <w:szCs w:val="24"/>
          <w:highlight w:val="lightGray"/>
        </w:rPr>
        <w:t xml:space="preserve"> lhe proporcione o desconto de agência concedido pelos veículos de divulgação, nos termos do art. 11 da Lei nº 4.680/1965</w:t>
      </w:r>
      <w:r w:rsidRPr="00C4563C">
        <w:rPr>
          <w:rFonts w:asciiTheme="minorHAnsi" w:hAnsiTheme="minorHAnsi" w:cs="Arial"/>
          <w:szCs w:val="24"/>
        </w:rPr>
        <w:t>.</w:t>
      </w:r>
      <w:r w:rsidRPr="00C4563C">
        <w:rPr>
          <w:rFonts w:asciiTheme="minorHAnsi" w:hAnsiTheme="minorHAnsi" w:cs="Arial"/>
          <w:i/>
          <w:szCs w:val="24"/>
          <w:highlight w:val="yellow"/>
        </w:rPr>
        <w:t>&lt;ter como base pesquisa dos preços praticados por outros integrantes do SICOM com valores de contrato similares à presente concorrência, fornecida pela SECOM, à pedido&gt; &lt;considerar o perfil das ações publicitárias do órgão/entidade, sobretudo, a representatividade do volume de investimento em veiculação no total do valor contratual, para decidir sobre a inclusão da condicionante&gt;</w:t>
      </w:r>
    </w:p>
    <w:p w14:paraId="7168162C" w14:textId="77777777" w:rsidR="00F91491" w:rsidRPr="00C4563C" w:rsidRDefault="00F91491" w:rsidP="00AC33EB">
      <w:pPr>
        <w:jc w:val="both"/>
        <w:rPr>
          <w:rFonts w:asciiTheme="minorHAnsi" w:hAnsiTheme="minorHAnsi" w:cs="Arial"/>
          <w:szCs w:val="24"/>
        </w:rPr>
      </w:pPr>
    </w:p>
    <w:p w14:paraId="7E53A4DE" w14:textId="2DCC7300" w:rsidR="00F85027" w:rsidRPr="00C4563C" w:rsidRDefault="00F85027" w:rsidP="00AC33EB">
      <w:pPr>
        <w:jc w:val="both"/>
        <w:rPr>
          <w:rFonts w:asciiTheme="minorHAnsi" w:hAnsiTheme="minorHAnsi" w:cs="Arial"/>
          <w:szCs w:val="24"/>
        </w:rPr>
      </w:pPr>
      <w:r w:rsidRPr="00C4563C">
        <w:rPr>
          <w:rFonts w:asciiTheme="minorHAnsi" w:hAnsiTheme="minorHAnsi" w:cs="Arial"/>
          <w:szCs w:val="24"/>
        </w:rPr>
        <w:t>1</w:t>
      </w:r>
      <w:r w:rsidR="0015256B" w:rsidRPr="00C4563C">
        <w:rPr>
          <w:rFonts w:asciiTheme="minorHAnsi" w:hAnsiTheme="minorHAnsi" w:cs="Arial"/>
          <w:szCs w:val="24"/>
        </w:rPr>
        <w:t>4</w:t>
      </w:r>
      <w:r w:rsidRPr="00C4563C">
        <w:rPr>
          <w:rFonts w:asciiTheme="minorHAnsi" w:hAnsiTheme="minorHAnsi" w:cs="Arial"/>
          <w:szCs w:val="24"/>
        </w:rPr>
        <w:t>.3</w:t>
      </w:r>
      <w:r w:rsidRPr="00C4563C">
        <w:rPr>
          <w:rFonts w:asciiTheme="minorHAnsi" w:hAnsiTheme="minorHAnsi" w:cs="Arial"/>
          <w:szCs w:val="24"/>
        </w:rPr>
        <w:tab/>
      </w:r>
      <w:r w:rsidRPr="00C4563C">
        <w:rPr>
          <w:rFonts w:asciiTheme="minorHAnsi" w:hAnsiTheme="minorHAnsi" w:cs="Arial"/>
          <w:szCs w:val="24"/>
        </w:rPr>
        <w:tab/>
        <w:t xml:space="preserve">O prazo de validade da Proposta de Preços deverá ser de </w:t>
      </w:r>
      <w:r w:rsidRPr="00C4563C">
        <w:rPr>
          <w:rFonts w:asciiTheme="minorHAnsi" w:hAnsiTheme="minorHAnsi" w:cs="Arial"/>
          <w:szCs w:val="24"/>
          <w:highlight w:val="yellow"/>
        </w:rPr>
        <w:t>XX</w:t>
      </w:r>
      <w:r w:rsidRPr="00C4563C">
        <w:rPr>
          <w:rFonts w:asciiTheme="minorHAnsi" w:hAnsiTheme="minorHAnsi" w:cs="Arial"/>
          <w:szCs w:val="24"/>
        </w:rPr>
        <w:t xml:space="preserve"> (</w:t>
      </w:r>
      <w:r w:rsidRPr="00C4563C">
        <w:rPr>
          <w:rFonts w:asciiTheme="minorHAnsi" w:hAnsiTheme="minorHAnsi" w:cs="Arial"/>
          <w:szCs w:val="24"/>
          <w:highlight w:val="yellow"/>
        </w:rPr>
        <w:t>por extenso</w:t>
      </w:r>
      <w:r w:rsidRPr="00C4563C">
        <w:rPr>
          <w:rFonts w:asciiTheme="minorHAnsi" w:hAnsiTheme="minorHAnsi" w:cs="Arial"/>
          <w:szCs w:val="24"/>
        </w:rPr>
        <w:t xml:space="preserve">) dias corridos, contados de sua </w:t>
      </w:r>
      <w:proofErr w:type="gramStart"/>
      <w:r w:rsidRPr="00C4563C">
        <w:rPr>
          <w:rFonts w:asciiTheme="minorHAnsi" w:hAnsiTheme="minorHAnsi" w:cs="Arial"/>
          <w:szCs w:val="24"/>
        </w:rPr>
        <w:t>apresentação.</w:t>
      </w:r>
      <w:r w:rsidRPr="00C4563C">
        <w:rPr>
          <w:rFonts w:asciiTheme="minorHAnsi" w:hAnsiTheme="minorHAnsi" w:cs="Arial"/>
          <w:i/>
          <w:szCs w:val="24"/>
          <w:highlight w:val="yellow"/>
        </w:rPr>
        <w:t>&lt;</w:t>
      </w:r>
      <w:proofErr w:type="gramEnd"/>
      <w:r w:rsidRPr="00C4563C">
        <w:rPr>
          <w:rFonts w:asciiTheme="minorHAnsi" w:hAnsiTheme="minorHAnsi" w:cs="Arial"/>
          <w:i/>
          <w:szCs w:val="24"/>
          <w:highlight w:val="yellow"/>
        </w:rPr>
        <w:t>prazo mínimo recomendado: 60 dias corridos&gt;</w:t>
      </w:r>
    </w:p>
    <w:p w14:paraId="69E8C405" w14:textId="77777777" w:rsidR="00F85027" w:rsidRPr="00C4563C" w:rsidRDefault="00F85027" w:rsidP="00AC33EB">
      <w:pPr>
        <w:jc w:val="both"/>
        <w:rPr>
          <w:rFonts w:asciiTheme="minorHAnsi" w:hAnsiTheme="minorHAnsi" w:cs="Arial"/>
          <w:szCs w:val="24"/>
          <w:highlight w:val="cyan"/>
        </w:rPr>
      </w:pPr>
    </w:p>
    <w:p w14:paraId="21B4D8E6" w14:textId="3CCE5B0F" w:rsidR="00F85027" w:rsidRPr="00C4563C" w:rsidRDefault="00F85027" w:rsidP="00AC33EB">
      <w:pPr>
        <w:jc w:val="both"/>
        <w:rPr>
          <w:rFonts w:asciiTheme="minorHAnsi" w:hAnsiTheme="minorHAnsi" w:cs="Arial"/>
          <w:szCs w:val="24"/>
        </w:rPr>
      </w:pPr>
      <w:r w:rsidRPr="00C4563C">
        <w:rPr>
          <w:rFonts w:asciiTheme="minorHAnsi" w:hAnsiTheme="minorHAnsi" w:cs="Arial"/>
          <w:szCs w:val="24"/>
        </w:rPr>
        <w:t>1</w:t>
      </w:r>
      <w:r w:rsidR="0015256B" w:rsidRPr="00C4563C">
        <w:rPr>
          <w:rFonts w:asciiTheme="minorHAnsi" w:hAnsiTheme="minorHAnsi" w:cs="Arial"/>
          <w:szCs w:val="24"/>
        </w:rPr>
        <w:t>4</w:t>
      </w:r>
      <w:r w:rsidRPr="00C4563C">
        <w:rPr>
          <w:rFonts w:asciiTheme="minorHAnsi" w:hAnsiTheme="minorHAnsi" w:cs="Arial"/>
          <w:szCs w:val="24"/>
        </w:rPr>
        <w:t>.3.1</w:t>
      </w:r>
      <w:r w:rsidRPr="00C4563C">
        <w:rPr>
          <w:rFonts w:asciiTheme="minorHAnsi" w:hAnsiTheme="minorHAnsi" w:cs="Arial"/>
          <w:szCs w:val="24"/>
        </w:rPr>
        <w:tab/>
      </w:r>
      <w:r w:rsidRPr="00C4563C">
        <w:rPr>
          <w:rFonts w:asciiTheme="minorHAnsi" w:hAnsiTheme="minorHAnsi" w:cs="Arial"/>
          <w:szCs w:val="24"/>
        </w:rPr>
        <w:tab/>
        <w:t>Caso a licitante fixe um prazo de validade inferior ao exigido no subitem 1</w:t>
      </w:r>
      <w:r w:rsidR="00394D15" w:rsidRPr="00C4563C">
        <w:rPr>
          <w:rFonts w:asciiTheme="minorHAnsi" w:hAnsiTheme="minorHAnsi" w:cs="Arial"/>
          <w:szCs w:val="24"/>
        </w:rPr>
        <w:t>4</w:t>
      </w:r>
      <w:r w:rsidRPr="00C4563C">
        <w:rPr>
          <w:rFonts w:asciiTheme="minorHAnsi" w:hAnsiTheme="minorHAnsi" w:cs="Arial"/>
          <w:szCs w:val="24"/>
        </w:rPr>
        <w:t xml:space="preserve">.3 ou, ainda, esteja com o prazo de validade de sua proposta expirado na sessão de abertura dos invólucros com as Propostas de Preços, a Comissão </w:t>
      </w:r>
      <w:r w:rsidRPr="00C4563C">
        <w:rPr>
          <w:rFonts w:asciiTheme="minorHAnsi" w:hAnsiTheme="minorHAnsi" w:cs="Arial"/>
          <w:szCs w:val="24"/>
          <w:highlight w:val="yellow"/>
        </w:rPr>
        <w:t>Especial ou Permanente</w:t>
      </w:r>
      <w:r w:rsidRPr="00C4563C">
        <w:rPr>
          <w:rFonts w:asciiTheme="minorHAnsi" w:hAnsiTheme="minorHAnsi" w:cs="Arial"/>
          <w:szCs w:val="24"/>
        </w:rPr>
        <w:t xml:space="preserve"> de Licitação realizará com ela diligência nos termos do §3º do art. 43 da Lei nº 8.666/1993, como forma de prorrogar o referido prazo.</w:t>
      </w:r>
    </w:p>
    <w:p w14:paraId="31F1A44E" w14:textId="77777777" w:rsidR="00F85027" w:rsidRPr="00C4563C" w:rsidRDefault="00F85027" w:rsidP="00AC33EB">
      <w:pPr>
        <w:jc w:val="both"/>
        <w:rPr>
          <w:rFonts w:asciiTheme="minorHAnsi" w:hAnsiTheme="minorHAnsi" w:cs="Arial"/>
          <w:szCs w:val="24"/>
        </w:rPr>
      </w:pPr>
    </w:p>
    <w:p w14:paraId="1E391962" w14:textId="2336E17F" w:rsidR="00F85027" w:rsidRPr="00C4563C" w:rsidRDefault="00F85027" w:rsidP="00AC33EB">
      <w:pPr>
        <w:jc w:val="both"/>
        <w:rPr>
          <w:rFonts w:asciiTheme="minorHAnsi" w:hAnsiTheme="minorHAnsi" w:cs="Arial"/>
          <w:szCs w:val="24"/>
        </w:rPr>
      </w:pPr>
      <w:r w:rsidRPr="00C4563C">
        <w:rPr>
          <w:rFonts w:asciiTheme="minorHAnsi" w:hAnsiTheme="minorHAnsi" w:cs="Arial"/>
          <w:szCs w:val="24"/>
        </w:rPr>
        <w:t>1</w:t>
      </w:r>
      <w:r w:rsidR="0015256B" w:rsidRPr="00C4563C">
        <w:rPr>
          <w:rFonts w:asciiTheme="minorHAnsi" w:hAnsiTheme="minorHAnsi" w:cs="Arial"/>
          <w:szCs w:val="24"/>
        </w:rPr>
        <w:t>4</w:t>
      </w:r>
      <w:r w:rsidRPr="00C4563C">
        <w:rPr>
          <w:rFonts w:asciiTheme="minorHAnsi" w:hAnsiTheme="minorHAnsi" w:cs="Arial"/>
          <w:szCs w:val="24"/>
        </w:rPr>
        <w:t>.3.1.1</w:t>
      </w:r>
      <w:r w:rsidRPr="00C4563C">
        <w:rPr>
          <w:rFonts w:asciiTheme="minorHAnsi" w:hAnsiTheme="minorHAnsi" w:cs="Arial"/>
          <w:szCs w:val="24"/>
        </w:rPr>
        <w:tab/>
        <w:t>A licitante que não aceitar prorrogar o prazo de validade expirado na abertura dos invólucros com as Proposta de Preços ou antes do encerramento do certame será desclassificada.</w:t>
      </w:r>
    </w:p>
    <w:p w14:paraId="42C5587D" w14:textId="77777777" w:rsidR="00A075BA" w:rsidRPr="00C4563C" w:rsidRDefault="00A075BA" w:rsidP="00AC33EB">
      <w:pPr>
        <w:jc w:val="both"/>
        <w:rPr>
          <w:rFonts w:asciiTheme="minorHAnsi" w:hAnsiTheme="minorHAnsi" w:cs="Arial"/>
          <w:szCs w:val="24"/>
        </w:rPr>
      </w:pPr>
    </w:p>
    <w:p w14:paraId="3A75D647" w14:textId="77777777" w:rsidR="00292CE6" w:rsidRPr="00C4563C" w:rsidRDefault="00292CE6"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64, §3º, Lei nº 8.666/1993 c/c art. 6º da Lei nº 10.520/2002.</w:t>
      </w:r>
    </w:p>
    <w:p w14:paraId="55AA31D1" w14:textId="77777777" w:rsidR="00292CE6" w:rsidRPr="00C4563C" w:rsidRDefault="00292CE6" w:rsidP="00AC33EB">
      <w:pPr>
        <w:pStyle w:val="Citao"/>
        <w:spacing w:before="0"/>
        <w:rPr>
          <w:rFonts w:asciiTheme="minorHAnsi" w:hAnsiTheme="minorHAnsi" w:cs="Arial"/>
          <w:color w:val="auto"/>
          <w:sz w:val="24"/>
        </w:rPr>
      </w:pPr>
      <w:r w:rsidRPr="00C4563C">
        <w:rPr>
          <w:rFonts w:asciiTheme="minorHAnsi" w:hAnsiTheme="minorHAnsi" w:cs="Arial"/>
          <w:color w:val="auto"/>
          <w:sz w:val="24"/>
        </w:rPr>
        <w:t>O art. 64, §3º, da Lei Geral de Licitações, Lei nº 8.666/1993 disponha que o prazo de validade da proposta de preços deve ser de 60 (sessenta) dias, o art. 6º, da Lei do Pregão, Lei nº 10.520/2002, dispõe que o prazo de validade deve ser de 60 (sessenta) dias se outro não estiver fixado no edital. Dessa forma, embora a Lei do Pregão não seja aplicada à presente licitação, existem decisões do Tribunal de Contas da União no sentido de permitir a extensão do prazo, desde que esta não seja desproporcional. O objetivo de limitar a 60 (sessenta) dias, outrossim, é o de evitar que o particular esteja vinculado por prazo indefinido, o que poderia gerar um desequilíbrio econômico-financeiro.</w:t>
      </w:r>
    </w:p>
    <w:p w14:paraId="7D45F876" w14:textId="77777777" w:rsidR="00292CE6" w:rsidRPr="00C4563C" w:rsidRDefault="00292CE6" w:rsidP="00AC33EB">
      <w:pPr>
        <w:pStyle w:val="Citao"/>
        <w:spacing w:before="0"/>
        <w:rPr>
          <w:rFonts w:asciiTheme="minorHAnsi" w:hAnsiTheme="minorHAnsi" w:cs="Arial"/>
          <w:color w:val="auto"/>
          <w:sz w:val="24"/>
        </w:rPr>
      </w:pPr>
      <w:r w:rsidRPr="00C4563C">
        <w:rPr>
          <w:rFonts w:asciiTheme="minorHAnsi" w:hAnsiTheme="minorHAnsi" w:cs="Arial"/>
          <w:color w:val="auto"/>
          <w:sz w:val="24"/>
        </w:rPr>
        <w:t xml:space="preserve">Sobre tema, um interessante excerto de obra de Marcai </w:t>
      </w:r>
      <w:proofErr w:type="spellStart"/>
      <w:r w:rsidRPr="00C4563C">
        <w:rPr>
          <w:rFonts w:asciiTheme="minorHAnsi" w:hAnsiTheme="minorHAnsi" w:cs="Arial"/>
          <w:color w:val="auto"/>
          <w:sz w:val="24"/>
        </w:rPr>
        <w:t>Justen</w:t>
      </w:r>
      <w:proofErr w:type="spellEnd"/>
      <w:r w:rsidRPr="00C4563C">
        <w:rPr>
          <w:rFonts w:asciiTheme="minorHAnsi" w:hAnsiTheme="minorHAnsi" w:cs="Arial"/>
          <w:color w:val="auto"/>
          <w:sz w:val="24"/>
        </w:rPr>
        <w:t xml:space="preserve"> Filho:</w:t>
      </w:r>
    </w:p>
    <w:p w14:paraId="0059C965" w14:textId="77777777" w:rsidR="00292CE6" w:rsidRPr="00C4563C" w:rsidRDefault="00292CE6" w:rsidP="00AC33EB">
      <w:pPr>
        <w:pStyle w:val="Citao"/>
        <w:spacing w:before="0"/>
        <w:rPr>
          <w:rFonts w:asciiTheme="minorHAnsi" w:hAnsiTheme="minorHAnsi" w:cs="Arial"/>
          <w:color w:val="auto"/>
          <w:sz w:val="24"/>
        </w:rPr>
      </w:pPr>
      <w:r w:rsidRPr="00C4563C">
        <w:rPr>
          <w:rFonts w:asciiTheme="minorHAnsi" w:hAnsiTheme="minorHAnsi" w:cs="Arial"/>
          <w:color w:val="auto"/>
          <w:sz w:val="24"/>
        </w:rPr>
        <w:t>"Considerando que as decisões das fases de habilitação de julgamento comportam recurso com efeito suspensivo, ser interposto no prazo de cinco dias úteis e a ser impugnado em outros cinco dias úteis, Lei atual tornou quase inviável êxito da licitação quando ocorrer disputa entre os licitantes ou quando versar sobre objetos de maior complexidade.</w:t>
      </w:r>
    </w:p>
    <w:p w14:paraId="0F8FEB35" w14:textId="77777777" w:rsidR="00292CE6" w:rsidRPr="00C4563C" w:rsidRDefault="00292CE6" w:rsidP="00AC33EB">
      <w:pPr>
        <w:pStyle w:val="Citao"/>
        <w:spacing w:before="0"/>
        <w:rPr>
          <w:rFonts w:asciiTheme="minorHAnsi" w:hAnsiTheme="minorHAnsi" w:cs="Arial"/>
          <w:color w:val="auto"/>
          <w:sz w:val="24"/>
        </w:rPr>
      </w:pPr>
      <w:r w:rsidRPr="00C4563C">
        <w:rPr>
          <w:rFonts w:asciiTheme="minorHAnsi" w:hAnsiTheme="minorHAnsi" w:cs="Arial"/>
          <w:color w:val="auto"/>
          <w:sz w:val="24"/>
        </w:rPr>
        <w:t>Bem mais adequada era solução constante do substitutivo do Senado Federal, que remetia ao ato convocatório fixação do prazo de validade das propostas. Pode ocorrer, inclusive, que prazo aludido seja ultrapassado que licitante vencedor mantenha seu interesse em contratar. Embora vencido prazo da lei, nada impede que contratação seja efetivada.</w:t>
      </w:r>
    </w:p>
    <w:p w14:paraId="1F3EF69F" w14:textId="77777777" w:rsidR="00292CE6" w:rsidRPr="00C4563C" w:rsidRDefault="00292CE6" w:rsidP="00AC33EB">
      <w:pPr>
        <w:pStyle w:val="Citao"/>
        <w:spacing w:before="0"/>
        <w:rPr>
          <w:rFonts w:asciiTheme="minorHAnsi" w:hAnsiTheme="minorHAnsi" w:cs="Arial"/>
          <w:color w:val="auto"/>
          <w:sz w:val="24"/>
        </w:rPr>
      </w:pPr>
      <w:r w:rsidRPr="00C4563C">
        <w:rPr>
          <w:rFonts w:asciiTheme="minorHAnsi" w:hAnsiTheme="minorHAnsi" w:cs="Arial"/>
          <w:color w:val="auto"/>
          <w:sz w:val="24"/>
        </w:rPr>
        <w:t>Deve-se reputar, no entanto, que regra supletiva, aplicando-se quando instrumento convocatório não dispuser em contrário. Nesse sentido, há decisão abaixo transcrita, que agrega, ainda, outros dados interessantes. Como prazo de validade de propostas matéria referida preponderantemente ao interesse privado, instrumento convocatório pode estabelecer regras diversas, quer ampliando, quer reduzindo prazo previsto no §3º.</w:t>
      </w:r>
    </w:p>
    <w:p w14:paraId="4D87F39B" w14:textId="77777777" w:rsidR="00292CE6" w:rsidRPr="00C4563C" w:rsidRDefault="00292CE6" w:rsidP="00AC33EB">
      <w:pPr>
        <w:pStyle w:val="Citao"/>
        <w:spacing w:before="0"/>
        <w:rPr>
          <w:rFonts w:asciiTheme="minorHAnsi" w:hAnsiTheme="minorHAnsi" w:cs="Arial"/>
          <w:color w:val="auto"/>
          <w:sz w:val="24"/>
        </w:rPr>
      </w:pPr>
      <w:r w:rsidRPr="00C4563C">
        <w:rPr>
          <w:rFonts w:asciiTheme="minorHAnsi" w:hAnsiTheme="minorHAnsi" w:cs="Arial"/>
          <w:color w:val="auto"/>
          <w:sz w:val="24"/>
        </w:rPr>
        <w:t>Aliás, essa orientação acabou sendo consagrada no art. 6º da lei nº 10.520, que disciplina pregão. Deve-se reputar que dispositivo se aplica genericamente todas as licitações. Não se invoque princípio da especialidade, pretendendo que dispositivo seja aplicável apenas ao pregão.</w:t>
      </w:r>
    </w:p>
    <w:p w14:paraId="7399560D" w14:textId="77777777" w:rsidR="00292CE6" w:rsidRPr="00C4563C" w:rsidRDefault="00292CE6" w:rsidP="00AC33EB">
      <w:pPr>
        <w:pStyle w:val="Citao"/>
        <w:spacing w:before="0"/>
        <w:rPr>
          <w:rFonts w:asciiTheme="minorHAnsi" w:hAnsiTheme="minorHAnsi" w:cs="Arial"/>
          <w:color w:val="auto"/>
          <w:sz w:val="24"/>
        </w:rPr>
      </w:pPr>
      <w:r w:rsidRPr="00C4563C">
        <w:rPr>
          <w:rFonts w:asciiTheme="minorHAnsi" w:hAnsiTheme="minorHAnsi" w:cs="Arial"/>
          <w:color w:val="auto"/>
          <w:sz w:val="24"/>
        </w:rPr>
        <w:t xml:space="preserve">Ora, Lei n.º 10.520 veicula normas gerais sobre licitação. Portanto, sua abrangência ampla. Não seria circunstância de destinar-se disciplinar pregão que impediria aplicação generalizada de normas contidas naquele diploma. Portanto, apenas seria possível reputar como não extensíveis às demais modalidades licitatórias as regras contidas na Lei nº 10.520 que fossem especificamente relacionadas com a natureza do pregão. Ora, disposto no art. 6º do aludido diploma não se relaciona com as características próprias peculiares do pregão. Ao contrário, até se poderia reputar que, se disposição se aplica ao pregão, com muito maior razão deverá incidir no tocante às contratações produzidas por outras modalidades licitatórias. </w:t>
      </w:r>
      <w:proofErr w:type="gramStart"/>
      <w:r w:rsidRPr="00C4563C">
        <w:rPr>
          <w:rFonts w:asciiTheme="minorHAnsi" w:hAnsiTheme="minorHAnsi" w:cs="Arial"/>
          <w:color w:val="auto"/>
          <w:sz w:val="24"/>
        </w:rPr>
        <w:t>que</w:t>
      </w:r>
      <w:proofErr w:type="gramEnd"/>
      <w:r w:rsidRPr="00C4563C">
        <w:rPr>
          <w:rFonts w:asciiTheme="minorHAnsi" w:hAnsiTheme="minorHAnsi" w:cs="Arial"/>
          <w:color w:val="auto"/>
          <w:sz w:val="24"/>
        </w:rPr>
        <w:t xml:space="preserve"> pregão uma modalidade caracterizada pela rapidez na conclusão do procedimento licitatório. Pode presumir-se que pregão propiciará contratação em período muito mais sumário do que se passa no tocante às outras modalidades licitatórias. Ora, não haveria sentido em restringir autorização para ampliar prazo de validade das propostas apenas ao caso de pregão. As outras modalidades, que exigem prazo maior para conclusão do certame, envolvem ainda maiores motivos para ampliação do prazo de validade das propostas.</w:t>
      </w:r>
    </w:p>
    <w:p w14:paraId="5C871B45" w14:textId="77777777" w:rsidR="00292CE6" w:rsidRPr="00C4563C" w:rsidRDefault="00292CE6" w:rsidP="00AC33EB">
      <w:pPr>
        <w:pStyle w:val="Citao"/>
        <w:spacing w:before="0"/>
        <w:rPr>
          <w:rFonts w:asciiTheme="minorHAnsi" w:hAnsiTheme="minorHAnsi" w:cs="Arial"/>
          <w:color w:val="auto"/>
          <w:sz w:val="24"/>
        </w:rPr>
      </w:pPr>
      <w:r w:rsidRPr="00C4563C">
        <w:rPr>
          <w:rFonts w:asciiTheme="minorHAnsi" w:hAnsiTheme="minorHAnsi" w:cs="Arial"/>
          <w:color w:val="auto"/>
          <w:sz w:val="24"/>
        </w:rPr>
        <w:t>Portanto, cabe reputar que disposto no art. 6º da Lei do Pregão configura norma geral, que se aplica a todas as hipóteses de licitação, alterando parcialmente disciplina constante do § 3e do art. 64 da Lei nº 8.666.</w:t>
      </w:r>
    </w:p>
    <w:p w14:paraId="462E0B25" w14:textId="77777777" w:rsidR="00292CE6" w:rsidRPr="00C4563C" w:rsidRDefault="00292CE6" w:rsidP="00AC33EB">
      <w:pPr>
        <w:pStyle w:val="Citao"/>
        <w:spacing w:before="0"/>
        <w:rPr>
          <w:rFonts w:asciiTheme="minorHAnsi" w:hAnsiTheme="minorHAnsi" w:cs="Arial"/>
          <w:color w:val="auto"/>
          <w:sz w:val="24"/>
        </w:rPr>
      </w:pPr>
      <w:r w:rsidRPr="00C4563C">
        <w:rPr>
          <w:rFonts w:asciiTheme="minorHAnsi" w:hAnsiTheme="minorHAnsi" w:cs="Arial"/>
          <w:color w:val="auto"/>
          <w:sz w:val="24"/>
        </w:rPr>
        <w:t xml:space="preserve">(JUSTEN Filho, Marcai. Comentários lei de licitações contratos administrativos. 11- ed. São </w:t>
      </w:r>
      <w:proofErr w:type="spellStart"/>
      <w:r w:rsidRPr="00C4563C">
        <w:rPr>
          <w:rFonts w:asciiTheme="minorHAnsi" w:hAnsiTheme="minorHAnsi" w:cs="Arial"/>
          <w:color w:val="auto"/>
          <w:sz w:val="24"/>
        </w:rPr>
        <w:t>Paulo:Dialética</w:t>
      </w:r>
      <w:proofErr w:type="spellEnd"/>
      <w:r w:rsidRPr="00C4563C">
        <w:rPr>
          <w:rFonts w:asciiTheme="minorHAnsi" w:hAnsiTheme="minorHAnsi" w:cs="Arial"/>
          <w:color w:val="auto"/>
          <w:sz w:val="24"/>
        </w:rPr>
        <w:t>. 2005. p. 534.)</w:t>
      </w:r>
    </w:p>
    <w:p w14:paraId="6F6E658D" w14:textId="77777777" w:rsidR="00292CE6" w:rsidRPr="00C4563C" w:rsidRDefault="00292CE6" w:rsidP="00AC33EB">
      <w:pPr>
        <w:pStyle w:val="Citao"/>
        <w:spacing w:before="0"/>
        <w:rPr>
          <w:rFonts w:asciiTheme="minorHAnsi" w:hAnsiTheme="minorHAnsi" w:cs="Arial"/>
          <w:color w:val="auto"/>
          <w:sz w:val="24"/>
        </w:rPr>
      </w:pPr>
      <w:r w:rsidRPr="00C4563C">
        <w:rPr>
          <w:rFonts w:asciiTheme="minorHAnsi" w:hAnsiTheme="minorHAnsi" w:cs="Arial"/>
          <w:color w:val="auto"/>
          <w:sz w:val="24"/>
        </w:rPr>
        <w:t>Ementa: determinação à Superintendência Regional do Departamento Nacional de Infraestrutura Terrestre (DNIT), em Mato Grosso, para que: a) estipule nos editais de licitação prazo de validade das propostas compatível com a modalidade licitatória, com a complexidade do objeto a ser licitado e, sobretudo, com a experiência de licitações anteriores e com a capacidade de instrução de processos licitatórios de seu corpo técnico, de modo a reduzir a ocorrência de casos de perda da validade de propostas, justificando nos autos do procedimento licitatório as razões julgadas convenientes para a escolha, nos termos do art. 64, § 3º, da Lei nº 8.666/1993, e art. 6º da Lei nº 10.520/2002; b) havendo a interposição de recursos durante o julgamento da habilitação e das propostas comerciais, ante o efeito suspensivo que eles possuem, faça com que a suspensão repercuta também sobre o curso do prazo de validade das propostas, tendo em vista o disposto no art. 109 c/c o art. 64, § 3º, da Lei nº 8.666/1993, e art. 6º da Lei nº 10.520/2002 (itens 1.4.1 e 1.4.2, TC-017.902/2009-3, Acórdão nº 2.314/2010-2ª Câmara).</w:t>
      </w:r>
    </w:p>
    <w:p w14:paraId="793ACDA0" w14:textId="77777777" w:rsidR="00292CE6" w:rsidRPr="00C4563C" w:rsidRDefault="00292CE6" w:rsidP="00AC33EB">
      <w:pPr>
        <w:pStyle w:val="Citao"/>
        <w:spacing w:before="0"/>
        <w:rPr>
          <w:rFonts w:asciiTheme="minorHAnsi" w:hAnsiTheme="minorHAnsi" w:cs="Arial"/>
          <w:color w:val="auto"/>
          <w:sz w:val="24"/>
        </w:rPr>
      </w:pPr>
      <w:r w:rsidRPr="00C4563C">
        <w:rPr>
          <w:rFonts w:asciiTheme="minorHAnsi" w:hAnsiTheme="minorHAnsi" w:cs="Arial"/>
          <w:color w:val="auto"/>
          <w:sz w:val="24"/>
        </w:rPr>
        <w:t>Verificar ainda Parecer nº 222/20111/DHMS/CONSU/PGF/AGU, Processo nº 00407.003452/2011-31 – Procuradoria Federal junto ao DNIT.</w:t>
      </w:r>
    </w:p>
    <w:p w14:paraId="71AD8156" w14:textId="77777777" w:rsidR="00292CE6" w:rsidRPr="00C4563C" w:rsidRDefault="00292CE6" w:rsidP="00AC33EB">
      <w:pPr>
        <w:jc w:val="both"/>
        <w:rPr>
          <w:rFonts w:asciiTheme="minorHAnsi" w:hAnsiTheme="minorHAnsi" w:cs="Arial"/>
          <w:szCs w:val="24"/>
        </w:rPr>
      </w:pPr>
    </w:p>
    <w:p w14:paraId="5B01CF57" w14:textId="77777777" w:rsidR="000116B5" w:rsidRPr="00C4563C" w:rsidRDefault="000116B5" w:rsidP="00AC33EB">
      <w:pPr>
        <w:jc w:val="both"/>
        <w:rPr>
          <w:rFonts w:asciiTheme="minorHAnsi" w:hAnsiTheme="minorHAnsi" w:cs="Arial"/>
          <w:szCs w:val="24"/>
        </w:rPr>
      </w:pPr>
    </w:p>
    <w:p w14:paraId="6F7C18FD" w14:textId="0895E3F6" w:rsidR="001250CF" w:rsidRPr="00C4563C" w:rsidRDefault="001250CF" w:rsidP="00AC33EB">
      <w:pPr>
        <w:tabs>
          <w:tab w:val="left" w:pos="1418"/>
        </w:tabs>
        <w:jc w:val="both"/>
        <w:rPr>
          <w:rFonts w:asciiTheme="minorHAnsi" w:hAnsiTheme="minorHAnsi" w:cs="Arial"/>
          <w:b/>
          <w:szCs w:val="24"/>
        </w:rPr>
      </w:pPr>
      <w:r w:rsidRPr="00C4563C">
        <w:rPr>
          <w:rFonts w:asciiTheme="minorHAnsi" w:hAnsiTheme="minorHAnsi" w:cs="Arial"/>
          <w:b/>
          <w:szCs w:val="24"/>
        </w:rPr>
        <w:t>1</w:t>
      </w:r>
      <w:r w:rsidR="00D350D8" w:rsidRPr="00C4563C">
        <w:rPr>
          <w:rFonts w:asciiTheme="minorHAnsi" w:hAnsiTheme="minorHAnsi" w:cs="Arial"/>
          <w:b/>
          <w:szCs w:val="24"/>
        </w:rPr>
        <w:t>5</w:t>
      </w:r>
      <w:r w:rsidRPr="00C4563C">
        <w:rPr>
          <w:rFonts w:asciiTheme="minorHAnsi" w:hAnsiTheme="minorHAnsi" w:cs="Arial"/>
          <w:b/>
          <w:szCs w:val="24"/>
        </w:rPr>
        <w:t>.</w:t>
      </w:r>
      <w:r w:rsidRPr="00C4563C">
        <w:rPr>
          <w:rFonts w:asciiTheme="minorHAnsi" w:hAnsiTheme="minorHAnsi" w:cs="Arial"/>
          <w:b/>
          <w:szCs w:val="24"/>
        </w:rPr>
        <w:tab/>
      </w:r>
      <w:r w:rsidR="007E1B0A" w:rsidRPr="00C4563C">
        <w:rPr>
          <w:rFonts w:asciiTheme="minorHAnsi" w:hAnsiTheme="minorHAnsi" w:cs="Arial"/>
          <w:b/>
          <w:szCs w:val="24"/>
        </w:rPr>
        <w:t>JULGAMENTO</w:t>
      </w:r>
      <w:r w:rsidRPr="00C4563C">
        <w:rPr>
          <w:rFonts w:asciiTheme="minorHAnsi" w:hAnsiTheme="minorHAnsi" w:cs="Arial"/>
          <w:b/>
          <w:szCs w:val="24"/>
        </w:rPr>
        <w:t xml:space="preserve"> DAS PROPOSTAS DE PREÇOS</w:t>
      </w:r>
    </w:p>
    <w:p w14:paraId="06D7A0B1" w14:textId="77777777" w:rsidR="001250CF" w:rsidRPr="00C4563C" w:rsidRDefault="001250CF" w:rsidP="00AC33EB">
      <w:pPr>
        <w:jc w:val="both"/>
        <w:rPr>
          <w:rFonts w:asciiTheme="minorHAnsi" w:hAnsiTheme="minorHAnsi" w:cs="Arial"/>
          <w:szCs w:val="24"/>
        </w:rPr>
      </w:pPr>
    </w:p>
    <w:p w14:paraId="193C66AB" w14:textId="38D40057" w:rsidR="001250CF" w:rsidRPr="00C4563C" w:rsidRDefault="001250CF" w:rsidP="00AC33EB">
      <w:pPr>
        <w:jc w:val="both"/>
        <w:rPr>
          <w:rFonts w:asciiTheme="minorHAnsi" w:hAnsiTheme="minorHAnsi" w:cs="Arial"/>
          <w:szCs w:val="24"/>
        </w:rPr>
      </w:pPr>
      <w:r w:rsidRPr="00C4563C">
        <w:rPr>
          <w:rFonts w:asciiTheme="minorHAnsi" w:hAnsiTheme="minorHAnsi" w:cs="Arial"/>
          <w:szCs w:val="24"/>
        </w:rPr>
        <w:t>1</w:t>
      </w:r>
      <w:r w:rsidR="0015256B" w:rsidRPr="00C4563C">
        <w:rPr>
          <w:rFonts w:asciiTheme="minorHAnsi" w:hAnsiTheme="minorHAnsi" w:cs="Arial"/>
          <w:szCs w:val="24"/>
        </w:rPr>
        <w:t>5</w:t>
      </w:r>
      <w:r w:rsidRPr="00C4563C">
        <w:rPr>
          <w:rFonts w:asciiTheme="minorHAnsi" w:hAnsiTheme="minorHAnsi" w:cs="Arial"/>
          <w:szCs w:val="24"/>
        </w:rPr>
        <w:t>.1</w:t>
      </w:r>
      <w:r w:rsidRPr="00C4563C">
        <w:rPr>
          <w:rFonts w:asciiTheme="minorHAnsi" w:hAnsiTheme="minorHAnsi" w:cs="Arial"/>
          <w:szCs w:val="24"/>
        </w:rPr>
        <w:tab/>
      </w:r>
      <w:r w:rsidRPr="00C4563C">
        <w:rPr>
          <w:rFonts w:asciiTheme="minorHAnsi" w:hAnsiTheme="minorHAnsi" w:cs="Arial"/>
          <w:szCs w:val="24"/>
        </w:rPr>
        <w:tab/>
        <w:t xml:space="preserve">As Propostas de Preços das licitantes </w:t>
      </w:r>
      <w:r w:rsidRPr="00C4563C">
        <w:rPr>
          <w:rFonts w:asciiTheme="minorHAnsi" w:hAnsiTheme="minorHAnsi" w:cs="Arial"/>
          <w:szCs w:val="24"/>
          <w:u w:val="single"/>
        </w:rPr>
        <w:t>classificadas</w:t>
      </w:r>
      <w:r w:rsidRPr="00C4563C">
        <w:rPr>
          <w:rFonts w:asciiTheme="minorHAnsi" w:hAnsiTheme="minorHAnsi" w:cs="Arial"/>
          <w:szCs w:val="24"/>
        </w:rPr>
        <w:t xml:space="preserve"> no julgamento das Propostas Técnicas serão analisadas quanto ao atendimento das condições estabelecidas neste Edital.</w:t>
      </w:r>
    </w:p>
    <w:p w14:paraId="3D3B62B9" w14:textId="77777777" w:rsidR="000D49F9" w:rsidRPr="00C4563C" w:rsidRDefault="000D49F9" w:rsidP="00AC33EB">
      <w:pPr>
        <w:jc w:val="both"/>
        <w:rPr>
          <w:rFonts w:asciiTheme="minorHAnsi" w:hAnsiTheme="minorHAnsi" w:cs="Arial"/>
          <w:szCs w:val="24"/>
        </w:rPr>
      </w:pPr>
    </w:p>
    <w:p w14:paraId="2A471A51" w14:textId="6C976A80" w:rsidR="001250CF" w:rsidRPr="00C4563C" w:rsidRDefault="001250CF" w:rsidP="00AC33EB">
      <w:pPr>
        <w:jc w:val="both"/>
        <w:rPr>
          <w:rFonts w:asciiTheme="minorHAnsi" w:hAnsiTheme="minorHAnsi" w:cs="Arial"/>
          <w:szCs w:val="24"/>
        </w:rPr>
      </w:pPr>
      <w:r w:rsidRPr="00C4563C">
        <w:rPr>
          <w:rFonts w:asciiTheme="minorHAnsi" w:hAnsiTheme="minorHAnsi" w:cs="Arial"/>
          <w:szCs w:val="24"/>
        </w:rPr>
        <w:t>1</w:t>
      </w:r>
      <w:r w:rsidR="0015256B" w:rsidRPr="00C4563C">
        <w:rPr>
          <w:rFonts w:asciiTheme="minorHAnsi" w:hAnsiTheme="minorHAnsi" w:cs="Arial"/>
          <w:szCs w:val="24"/>
        </w:rPr>
        <w:t>5</w:t>
      </w:r>
      <w:r w:rsidRPr="00C4563C">
        <w:rPr>
          <w:rFonts w:asciiTheme="minorHAnsi" w:hAnsiTheme="minorHAnsi" w:cs="Arial"/>
          <w:szCs w:val="24"/>
        </w:rPr>
        <w:t>.2</w:t>
      </w:r>
      <w:r w:rsidRPr="00C4563C">
        <w:rPr>
          <w:rFonts w:asciiTheme="minorHAnsi" w:hAnsiTheme="minorHAnsi" w:cs="Arial"/>
          <w:szCs w:val="24"/>
        </w:rPr>
        <w:tab/>
      </w:r>
      <w:r w:rsidRPr="00C4563C">
        <w:rPr>
          <w:rFonts w:asciiTheme="minorHAnsi" w:hAnsiTheme="minorHAnsi" w:cs="Arial"/>
          <w:szCs w:val="24"/>
        </w:rPr>
        <w:tab/>
        <w:t xml:space="preserve">Será </w:t>
      </w:r>
      <w:r w:rsidRPr="00C4563C">
        <w:rPr>
          <w:rFonts w:asciiTheme="minorHAnsi" w:hAnsiTheme="minorHAnsi" w:cs="Arial"/>
          <w:szCs w:val="24"/>
          <w:u w:val="single"/>
        </w:rPr>
        <w:t>desclassificada</w:t>
      </w:r>
      <w:r w:rsidRPr="00C4563C">
        <w:rPr>
          <w:rFonts w:asciiTheme="minorHAnsi" w:hAnsiTheme="minorHAnsi" w:cs="Arial"/>
          <w:szCs w:val="24"/>
        </w:rPr>
        <w:t xml:space="preserve"> a Proposta de Preços que apresentar preços baseados em outra Proposta ou que contiver qualquer condicionante para a entrega dos </w:t>
      </w:r>
      <w:r w:rsidR="008373B2" w:rsidRPr="00C4563C">
        <w:rPr>
          <w:rFonts w:asciiTheme="minorHAnsi" w:hAnsiTheme="minorHAnsi" w:cs="Arial"/>
          <w:szCs w:val="24"/>
        </w:rPr>
        <w:t xml:space="preserve">bens e </w:t>
      </w:r>
      <w:r w:rsidRPr="00C4563C">
        <w:rPr>
          <w:rFonts w:asciiTheme="minorHAnsi" w:hAnsiTheme="minorHAnsi" w:cs="Arial"/>
          <w:szCs w:val="24"/>
        </w:rPr>
        <w:t>serviços.</w:t>
      </w:r>
    </w:p>
    <w:p w14:paraId="04C9575E" w14:textId="77777777" w:rsidR="001250CF" w:rsidRPr="00C4563C" w:rsidRDefault="001250CF" w:rsidP="00AC33EB">
      <w:pPr>
        <w:jc w:val="both"/>
        <w:rPr>
          <w:rFonts w:asciiTheme="minorHAnsi" w:hAnsiTheme="minorHAnsi" w:cs="Arial"/>
          <w:szCs w:val="24"/>
        </w:rPr>
      </w:pPr>
    </w:p>
    <w:p w14:paraId="4980D72A" w14:textId="77777777" w:rsidR="00292CE6" w:rsidRPr="00C4563C" w:rsidRDefault="00292CE6"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48, II, Lei nº 8.666/1993.</w:t>
      </w:r>
    </w:p>
    <w:p w14:paraId="6ECB48F0" w14:textId="77777777" w:rsidR="00292CE6" w:rsidRPr="00C4563C" w:rsidRDefault="00292CE6" w:rsidP="00AC33EB">
      <w:pPr>
        <w:pStyle w:val="Citao"/>
        <w:spacing w:before="0"/>
        <w:rPr>
          <w:rFonts w:asciiTheme="minorHAnsi" w:hAnsiTheme="minorHAnsi" w:cs="Arial"/>
          <w:color w:val="auto"/>
          <w:sz w:val="24"/>
        </w:rPr>
      </w:pPr>
      <w:r w:rsidRPr="00C4563C">
        <w:rPr>
          <w:rFonts w:asciiTheme="minorHAnsi" w:hAnsiTheme="minorHAnsi" w:cs="Arial"/>
          <w:color w:val="auto"/>
          <w:sz w:val="24"/>
        </w:rPr>
        <w:t>Conforme entendimento do TCU, a desclassificação não deve ser automática em tal situação, nos termos da Súmula n° 262: "o critério definido no art. 48, inciso II, § 1º, alíneas ‘a’ e ‘b’, da Lei nº 8.666/93 conduz a uma presunção relativa de inexequibilidade de preços, devendo a Administração dar à licitante a oportunidade de demonstrar a exequibilidade da sua proposta".</w:t>
      </w:r>
    </w:p>
    <w:p w14:paraId="4FC4BC83" w14:textId="77777777" w:rsidR="00292CE6" w:rsidRPr="00C4563C" w:rsidRDefault="00292CE6" w:rsidP="00AC33EB">
      <w:pPr>
        <w:jc w:val="both"/>
        <w:rPr>
          <w:rFonts w:asciiTheme="minorHAnsi" w:hAnsiTheme="minorHAnsi" w:cs="Arial"/>
          <w:szCs w:val="24"/>
        </w:rPr>
      </w:pPr>
    </w:p>
    <w:p w14:paraId="793FAC80" w14:textId="2A366848" w:rsidR="00541BC0" w:rsidRPr="00C4563C" w:rsidRDefault="00541BC0" w:rsidP="00AC33EB">
      <w:pPr>
        <w:jc w:val="both"/>
        <w:rPr>
          <w:rFonts w:asciiTheme="minorHAnsi" w:hAnsiTheme="minorHAnsi" w:cs="Arial"/>
          <w:bCs/>
          <w:szCs w:val="24"/>
        </w:rPr>
      </w:pPr>
      <w:r w:rsidRPr="00C4563C">
        <w:rPr>
          <w:rFonts w:asciiTheme="minorHAnsi" w:hAnsiTheme="minorHAnsi" w:cs="Arial"/>
          <w:szCs w:val="24"/>
        </w:rPr>
        <w:t>1</w:t>
      </w:r>
      <w:r w:rsidR="0015256B" w:rsidRPr="00C4563C">
        <w:rPr>
          <w:rFonts w:asciiTheme="minorHAnsi" w:hAnsiTheme="minorHAnsi" w:cs="Arial"/>
          <w:szCs w:val="24"/>
        </w:rPr>
        <w:t>5</w:t>
      </w:r>
      <w:r w:rsidRPr="00C4563C">
        <w:rPr>
          <w:rFonts w:asciiTheme="minorHAnsi" w:hAnsiTheme="minorHAnsi" w:cs="Arial"/>
          <w:szCs w:val="24"/>
        </w:rPr>
        <w:t>.3</w:t>
      </w:r>
      <w:r w:rsidRPr="00C4563C">
        <w:rPr>
          <w:rFonts w:asciiTheme="minorHAnsi" w:hAnsiTheme="minorHAnsi" w:cs="Arial"/>
          <w:szCs w:val="24"/>
        </w:rPr>
        <w:tab/>
      </w:r>
      <w:r w:rsidRPr="00C4563C">
        <w:rPr>
          <w:rFonts w:asciiTheme="minorHAnsi" w:hAnsiTheme="minorHAnsi" w:cs="Arial"/>
          <w:szCs w:val="24"/>
        </w:rPr>
        <w:tab/>
      </w:r>
      <w:r w:rsidRPr="00C4563C">
        <w:rPr>
          <w:rFonts w:asciiTheme="minorHAnsi" w:hAnsiTheme="minorHAnsi" w:cs="Arial"/>
          <w:bCs/>
          <w:szCs w:val="24"/>
        </w:rPr>
        <w:t xml:space="preserve">Será considerada a </w:t>
      </w:r>
      <w:r w:rsidRPr="00C4563C">
        <w:rPr>
          <w:rFonts w:asciiTheme="minorHAnsi" w:hAnsiTheme="minorHAnsi" w:cs="Arial"/>
          <w:bCs/>
          <w:szCs w:val="24"/>
          <w:u w:val="single"/>
        </w:rPr>
        <w:t>P</w:t>
      </w:r>
      <w:r w:rsidRPr="00C4563C">
        <w:rPr>
          <w:rFonts w:asciiTheme="minorHAnsi" w:hAnsiTheme="minorHAnsi" w:cs="Arial"/>
          <w:szCs w:val="24"/>
          <w:u w:val="single"/>
        </w:rPr>
        <w:t>roposta de m</w:t>
      </w:r>
      <w:r w:rsidRPr="00C4563C">
        <w:rPr>
          <w:rFonts w:asciiTheme="minorHAnsi" w:hAnsiTheme="minorHAnsi" w:cs="Arial"/>
          <w:bCs/>
          <w:szCs w:val="24"/>
          <w:u w:val="single"/>
        </w:rPr>
        <w:t>enor preço</w:t>
      </w:r>
      <w:r w:rsidRPr="00C4563C">
        <w:rPr>
          <w:rFonts w:asciiTheme="minorHAnsi" w:hAnsiTheme="minorHAnsi" w:cs="Arial"/>
          <w:szCs w:val="24"/>
        </w:rPr>
        <w:t xml:space="preserve"> a </w:t>
      </w:r>
      <w:r w:rsidRPr="00C4563C">
        <w:rPr>
          <w:rFonts w:asciiTheme="minorHAnsi" w:hAnsiTheme="minorHAnsi" w:cs="Arial"/>
          <w:bCs/>
          <w:szCs w:val="24"/>
        </w:rPr>
        <w:t>que obtiver a menor</w:t>
      </w:r>
      <w:r w:rsidRPr="00C4563C">
        <w:rPr>
          <w:rFonts w:asciiTheme="minorHAnsi" w:hAnsiTheme="minorHAnsi" w:cs="Arial"/>
          <w:szCs w:val="24"/>
        </w:rPr>
        <w:t xml:space="preserve"> </w:t>
      </w:r>
      <w:r w:rsidRPr="00C4563C">
        <w:rPr>
          <w:rFonts w:asciiTheme="minorHAnsi" w:hAnsiTheme="minorHAnsi" w:cs="Arial"/>
          <w:bCs/>
          <w:szCs w:val="24"/>
        </w:rPr>
        <w:t xml:space="preserve">soma </w:t>
      </w:r>
      <w:r w:rsidRPr="00C4563C">
        <w:rPr>
          <w:rFonts w:asciiTheme="minorHAnsi" w:hAnsiTheme="minorHAnsi" w:cs="Arial"/>
          <w:szCs w:val="24"/>
        </w:rPr>
        <w:t xml:space="preserve">dos percentuais </w:t>
      </w:r>
      <w:r w:rsidRPr="00C4563C">
        <w:rPr>
          <w:rFonts w:asciiTheme="minorHAnsi" w:hAnsiTheme="minorHAnsi" w:cs="Arial"/>
          <w:bCs/>
          <w:szCs w:val="24"/>
        </w:rPr>
        <w:t xml:space="preserve">de honorários referentes às </w:t>
      </w:r>
      <w:r w:rsidRPr="00C4563C">
        <w:rPr>
          <w:rFonts w:asciiTheme="minorHAnsi" w:hAnsiTheme="minorHAnsi" w:cs="Arial"/>
          <w:szCs w:val="24"/>
        </w:rPr>
        <w:t>alíneas ‘b’, ‘c’ e ‘d’</w:t>
      </w:r>
      <w:r w:rsidRPr="00C4563C">
        <w:rPr>
          <w:rFonts w:asciiTheme="minorHAnsi" w:hAnsiTheme="minorHAnsi" w:cs="Arial"/>
          <w:bCs/>
          <w:szCs w:val="24"/>
        </w:rPr>
        <w:t xml:space="preserve"> </w:t>
      </w:r>
      <w:r w:rsidRPr="00C4563C">
        <w:rPr>
          <w:rFonts w:asciiTheme="minorHAnsi" w:hAnsiTheme="minorHAnsi" w:cs="Arial"/>
          <w:bCs/>
          <w:i/>
          <w:szCs w:val="24"/>
          <w:highlight w:val="yellow"/>
        </w:rPr>
        <w:t>&lt;se for o caso&gt;</w:t>
      </w:r>
      <w:r w:rsidRPr="00C4563C">
        <w:rPr>
          <w:rFonts w:asciiTheme="minorHAnsi" w:hAnsiTheme="minorHAnsi" w:cs="Arial"/>
          <w:bCs/>
          <w:i/>
          <w:szCs w:val="24"/>
        </w:rPr>
        <w:t xml:space="preserve"> </w:t>
      </w:r>
      <w:r w:rsidRPr="00C4563C">
        <w:rPr>
          <w:rFonts w:asciiTheme="minorHAnsi" w:hAnsiTheme="minorHAnsi" w:cs="Arial"/>
          <w:bCs/>
          <w:szCs w:val="24"/>
          <w:highlight w:val="lightGray"/>
        </w:rPr>
        <w:t xml:space="preserve">e, </w:t>
      </w:r>
      <w:r w:rsidRPr="00C4563C">
        <w:rPr>
          <w:rFonts w:asciiTheme="minorHAnsi" w:hAnsiTheme="minorHAnsi" w:cs="Arial"/>
          <w:bCs/>
          <w:szCs w:val="24"/>
          <w:highlight w:val="lightGray"/>
          <w:u w:val="single"/>
        </w:rPr>
        <w:t>simultaneamente</w:t>
      </w:r>
      <w:r w:rsidRPr="00C4563C">
        <w:rPr>
          <w:rFonts w:asciiTheme="minorHAnsi" w:hAnsiTheme="minorHAnsi" w:cs="Arial"/>
          <w:bCs/>
          <w:szCs w:val="24"/>
          <w:highlight w:val="lightGray"/>
        </w:rPr>
        <w:t>, apresentar o maior percentual de desconto referente à alínea ‘a’</w:t>
      </w:r>
      <w:r w:rsidRPr="00C4563C">
        <w:rPr>
          <w:rFonts w:asciiTheme="minorHAnsi" w:hAnsiTheme="minorHAnsi" w:cs="Arial"/>
          <w:bCs/>
          <w:szCs w:val="24"/>
        </w:rPr>
        <w:t xml:space="preserve">, todas </w:t>
      </w:r>
      <w:r w:rsidRPr="00C4563C">
        <w:rPr>
          <w:rFonts w:asciiTheme="minorHAnsi" w:hAnsiTheme="minorHAnsi" w:cs="Arial"/>
          <w:szCs w:val="24"/>
        </w:rPr>
        <w:t>do subitem 1</w:t>
      </w:r>
      <w:r w:rsidR="00394D15" w:rsidRPr="00C4563C">
        <w:rPr>
          <w:rFonts w:asciiTheme="minorHAnsi" w:hAnsiTheme="minorHAnsi" w:cs="Arial"/>
          <w:szCs w:val="24"/>
        </w:rPr>
        <w:t>4</w:t>
      </w:r>
      <w:r w:rsidRPr="00C4563C">
        <w:rPr>
          <w:rFonts w:asciiTheme="minorHAnsi" w:hAnsiTheme="minorHAnsi" w:cs="Arial"/>
          <w:szCs w:val="24"/>
        </w:rPr>
        <w:t>.2 deste Edital</w:t>
      </w:r>
      <w:r w:rsidRPr="00C4563C">
        <w:rPr>
          <w:rFonts w:asciiTheme="minorHAnsi" w:hAnsiTheme="minorHAnsi" w:cs="Arial"/>
          <w:bCs/>
          <w:szCs w:val="24"/>
        </w:rPr>
        <w:t>.</w:t>
      </w:r>
    </w:p>
    <w:p w14:paraId="1AC9913B" w14:textId="77777777" w:rsidR="00541BC0" w:rsidRPr="00C4563C" w:rsidRDefault="00541BC0" w:rsidP="00AC33EB">
      <w:pPr>
        <w:jc w:val="both"/>
        <w:rPr>
          <w:rFonts w:asciiTheme="minorHAnsi" w:hAnsiTheme="minorHAnsi" w:cs="Arial"/>
          <w:bCs/>
          <w:szCs w:val="24"/>
        </w:rPr>
      </w:pPr>
    </w:p>
    <w:p w14:paraId="41D5391C" w14:textId="497DEE26" w:rsidR="00541BC0" w:rsidRPr="00C4563C" w:rsidRDefault="0046338C"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Considerado o perfil do anunciante, com base no volume do investimento em mídia previsto para a execução contratual, o edital poderá estabelecer que a contratada não fará jus ao ressarcimento dos custos internos dos serviços por ela executados, com base na alínea ‘b’ do subitem 3.11.2 das Normas-Padrão da Atividade Publicitária – CENP, observado o disposto nos subitens 3.11 e 3.12 da mesma norma, sendo sua adoção uma exceção, necessariamente precedida de demonstração de que sua supressão inviabiliza a execução dos serviços, considerando os princípios da eficiência e da economicidade na Administração Pública.</w:t>
      </w:r>
    </w:p>
    <w:p w14:paraId="45FD8F04" w14:textId="77777777" w:rsidR="00C83BF7" w:rsidRPr="00C4563C" w:rsidRDefault="00C83BF7" w:rsidP="00AC33EB">
      <w:pPr>
        <w:jc w:val="both"/>
        <w:rPr>
          <w:rFonts w:asciiTheme="minorHAnsi" w:hAnsiTheme="minorHAnsi" w:cs="Arial"/>
          <w:bCs/>
          <w:szCs w:val="24"/>
        </w:rPr>
      </w:pPr>
    </w:p>
    <w:p w14:paraId="2B646385" w14:textId="5761E205" w:rsidR="00C83BF7" w:rsidRPr="00C4563C" w:rsidRDefault="00C83BF7" w:rsidP="00AC33EB">
      <w:pPr>
        <w:jc w:val="both"/>
        <w:rPr>
          <w:rFonts w:asciiTheme="minorHAnsi" w:hAnsiTheme="minorHAnsi" w:cs="Arial"/>
          <w:szCs w:val="24"/>
        </w:rPr>
      </w:pPr>
      <w:r w:rsidRPr="00C4563C">
        <w:rPr>
          <w:rFonts w:asciiTheme="minorHAnsi" w:hAnsiTheme="minorHAnsi" w:cs="Arial"/>
          <w:szCs w:val="24"/>
        </w:rPr>
        <w:t>1</w:t>
      </w:r>
      <w:r w:rsidR="0015256B" w:rsidRPr="00C4563C">
        <w:rPr>
          <w:rFonts w:asciiTheme="minorHAnsi" w:hAnsiTheme="minorHAnsi" w:cs="Arial"/>
          <w:szCs w:val="24"/>
        </w:rPr>
        <w:t>5</w:t>
      </w:r>
      <w:r w:rsidRPr="00C4563C">
        <w:rPr>
          <w:rFonts w:asciiTheme="minorHAnsi" w:hAnsiTheme="minorHAnsi" w:cs="Arial"/>
          <w:szCs w:val="24"/>
        </w:rPr>
        <w:t>.4</w:t>
      </w:r>
      <w:r w:rsidRPr="00C4563C">
        <w:rPr>
          <w:rFonts w:asciiTheme="minorHAnsi" w:hAnsiTheme="minorHAnsi" w:cs="Arial"/>
          <w:szCs w:val="24"/>
        </w:rPr>
        <w:tab/>
      </w:r>
      <w:r w:rsidRPr="00C4563C">
        <w:rPr>
          <w:rFonts w:asciiTheme="minorHAnsi" w:hAnsiTheme="minorHAnsi" w:cs="Arial"/>
          <w:szCs w:val="24"/>
        </w:rPr>
        <w:tab/>
        <w:t>Caso a mesma proposta não apresente as condições estabelecidas no subitem 1</w:t>
      </w:r>
      <w:r w:rsidR="00394D15" w:rsidRPr="00C4563C">
        <w:rPr>
          <w:rFonts w:asciiTheme="minorHAnsi" w:hAnsiTheme="minorHAnsi" w:cs="Arial"/>
          <w:szCs w:val="24"/>
        </w:rPr>
        <w:t>5</w:t>
      </w:r>
      <w:r w:rsidRPr="00C4563C">
        <w:rPr>
          <w:rFonts w:asciiTheme="minorHAnsi" w:hAnsiTheme="minorHAnsi" w:cs="Arial"/>
          <w:szCs w:val="24"/>
        </w:rPr>
        <w:t xml:space="preserve">.3, será considerada a Proposta de menor preço aquela que apresentar </w:t>
      </w:r>
      <w:r w:rsidRPr="00C4563C">
        <w:rPr>
          <w:rFonts w:asciiTheme="minorHAnsi" w:hAnsiTheme="minorHAnsi" w:cs="Arial"/>
          <w:bCs/>
          <w:szCs w:val="24"/>
        </w:rPr>
        <w:t>a menor</w:t>
      </w:r>
      <w:r w:rsidRPr="00C4563C">
        <w:rPr>
          <w:rFonts w:asciiTheme="minorHAnsi" w:hAnsiTheme="minorHAnsi" w:cs="Arial"/>
          <w:szCs w:val="24"/>
        </w:rPr>
        <w:t xml:space="preserve"> </w:t>
      </w:r>
      <w:r w:rsidRPr="00C4563C">
        <w:rPr>
          <w:rFonts w:asciiTheme="minorHAnsi" w:hAnsiTheme="minorHAnsi" w:cs="Arial"/>
          <w:bCs/>
          <w:szCs w:val="24"/>
        </w:rPr>
        <w:t xml:space="preserve">soma </w:t>
      </w:r>
      <w:r w:rsidRPr="00C4563C">
        <w:rPr>
          <w:rFonts w:asciiTheme="minorHAnsi" w:hAnsiTheme="minorHAnsi" w:cs="Arial"/>
          <w:szCs w:val="24"/>
        </w:rPr>
        <w:t xml:space="preserve">dos percentuais </w:t>
      </w:r>
      <w:r w:rsidRPr="00C4563C">
        <w:rPr>
          <w:rFonts w:asciiTheme="minorHAnsi" w:hAnsiTheme="minorHAnsi" w:cs="Arial"/>
          <w:bCs/>
          <w:szCs w:val="24"/>
        </w:rPr>
        <w:t xml:space="preserve">de honorários referentes às </w:t>
      </w:r>
      <w:r w:rsidRPr="00C4563C">
        <w:rPr>
          <w:rFonts w:asciiTheme="minorHAnsi" w:hAnsiTheme="minorHAnsi" w:cs="Arial"/>
          <w:szCs w:val="24"/>
        </w:rPr>
        <w:t xml:space="preserve">alíneas </w:t>
      </w:r>
      <w:r w:rsidR="00F7356B" w:rsidRPr="00C4563C">
        <w:rPr>
          <w:rFonts w:asciiTheme="minorHAnsi" w:hAnsiTheme="minorHAnsi" w:cs="Arial"/>
          <w:szCs w:val="24"/>
        </w:rPr>
        <w:t>‘</w:t>
      </w:r>
      <w:r w:rsidRPr="00C4563C">
        <w:rPr>
          <w:rFonts w:asciiTheme="minorHAnsi" w:hAnsiTheme="minorHAnsi" w:cs="Arial"/>
          <w:szCs w:val="24"/>
        </w:rPr>
        <w:t>b</w:t>
      </w:r>
      <w:r w:rsidR="00F7356B" w:rsidRPr="00C4563C">
        <w:rPr>
          <w:rFonts w:asciiTheme="minorHAnsi" w:hAnsiTheme="minorHAnsi" w:cs="Arial"/>
          <w:szCs w:val="24"/>
        </w:rPr>
        <w:t>’</w:t>
      </w:r>
      <w:r w:rsidRPr="00C4563C">
        <w:rPr>
          <w:rFonts w:asciiTheme="minorHAnsi" w:hAnsiTheme="minorHAnsi" w:cs="Arial"/>
          <w:szCs w:val="24"/>
        </w:rPr>
        <w:t xml:space="preserve">, </w:t>
      </w:r>
      <w:r w:rsidR="00F7356B" w:rsidRPr="00C4563C">
        <w:rPr>
          <w:rFonts w:asciiTheme="minorHAnsi" w:hAnsiTheme="minorHAnsi" w:cs="Arial"/>
          <w:szCs w:val="24"/>
        </w:rPr>
        <w:t>‘</w:t>
      </w:r>
      <w:r w:rsidRPr="00C4563C">
        <w:rPr>
          <w:rFonts w:asciiTheme="minorHAnsi" w:hAnsiTheme="minorHAnsi" w:cs="Arial"/>
          <w:szCs w:val="24"/>
        </w:rPr>
        <w:t>c</w:t>
      </w:r>
      <w:r w:rsidR="00F7356B" w:rsidRPr="00C4563C">
        <w:rPr>
          <w:rFonts w:asciiTheme="minorHAnsi" w:hAnsiTheme="minorHAnsi" w:cs="Arial"/>
          <w:szCs w:val="24"/>
        </w:rPr>
        <w:t>’</w:t>
      </w:r>
      <w:r w:rsidRPr="00C4563C">
        <w:rPr>
          <w:rFonts w:asciiTheme="minorHAnsi" w:hAnsiTheme="minorHAnsi" w:cs="Arial"/>
          <w:szCs w:val="24"/>
        </w:rPr>
        <w:t xml:space="preserve"> e </w:t>
      </w:r>
      <w:r w:rsidR="00F7356B" w:rsidRPr="00C4563C">
        <w:rPr>
          <w:rFonts w:asciiTheme="minorHAnsi" w:hAnsiTheme="minorHAnsi" w:cs="Arial"/>
          <w:szCs w:val="24"/>
        </w:rPr>
        <w:t>‘</w:t>
      </w:r>
      <w:r w:rsidRPr="00C4563C">
        <w:rPr>
          <w:rFonts w:asciiTheme="minorHAnsi" w:hAnsiTheme="minorHAnsi" w:cs="Arial"/>
          <w:szCs w:val="24"/>
        </w:rPr>
        <w:t>d</w:t>
      </w:r>
      <w:r w:rsidR="00F7356B" w:rsidRPr="00C4563C">
        <w:rPr>
          <w:rFonts w:asciiTheme="minorHAnsi" w:hAnsiTheme="minorHAnsi" w:cs="Arial"/>
          <w:szCs w:val="24"/>
        </w:rPr>
        <w:t>’</w:t>
      </w:r>
      <w:r w:rsidRPr="00C4563C">
        <w:rPr>
          <w:rFonts w:asciiTheme="minorHAnsi" w:hAnsiTheme="minorHAnsi" w:cs="Arial"/>
          <w:szCs w:val="24"/>
        </w:rPr>
        <w:t>.</w:t>
      </w:r>
    </w:p>
    <w:p w14:paraId="5D50F713" w14:textId="77777777" w:rsidR="001250CF" w:rsidRPr="00C4563C" w:rsidRDefault="001250CF" w:rsidP="00AC33EB">
      <w:pPr>
        <w:jc w:val="both"/>
        <w:rPr>
          <w:rFonts w:asciiTheme="minorHAnsi" w:hAnsiTheme="minorHAnsi" w:cs="Arial"/>
          <w:szCs w:val="24"/>
        </w:rPr>
      </w:pPr>
    </w:p>
    <w:p w14:paraId="0EED4D97" w14:textId="445B5B65" w:rsidR="00CA5E94" w:rsidRPr="00C4563C" w:rsidRDefault="00CA5E94" w:rsidP="00AC33EB">
      <w:pPr>
        <w:jc w:val="both"/>
        <w:rPr>
          <w:rFonts w:asciiTheme="minorHAnsi" w:hAnsiTheme="minorHAnsi" w:cs="Arial"/>
          <w:bCs/>
          <w:szCs w:val="24"/>
        </w:rPr>
      </w:pPr>
      <w:r w:rsidRPr="00C4563C">
        <w:rPr>
          <w:rFonts w:asciiTheme="minorHAnsi" w:hAnsiTheme="minorHAnsi" w:cs="Arial"/>
          <w:bCs/>
          <w:szCs w:val="24"/>
        </w:rPr>
        <w:t>1</w:t>
      </w:r>
      <w:r w:rsidR="0072478D" w:rsidRPr="00C4563C">
        <w:rPr>
          <w:rFonts w:asciiTheme="minorHAnsi" w:hAnsiTheme="minorHAnsi" w:cs="Arial"/>
          <w:bCs/>
          <w:szCs w:val="24"/>
        </w:rPr>
        <w:t>5</w:t>
      </w:r>
      <w:r w:rsidRPr="00C4563C">
        <w:rPr>
          <w:rFonts w:asciiTheme="minorHAnsi" w:hAnsiTheme="minorHAnsi" w:cs="Arial"/>
          <w:bCs/>
          <w:szCs w:val="24"/>
        </w:rPr>
        <w:t>.</w:t>
      </w:r>
      <w:r w:rsidR="00791186" w:rsidRPr="00C4563C">
        <w:rPr>
          <w:rFonts w:asciiTheme="minorHAnsi" w:hAnsiTheme="minorHAnsi" w:cs="Arial"/>
          <w:bCs/>
          <w:szCs w:val="24"/>
        </w:rPr>
        <w:t>5</w:t>
      </w:r>
      <w:r w:rsidRPr="00C4563C">
        <w:rPr>
          <w:rFonts w:asciiTheme="minorHAnsi" w:hAnsiTheme="minorHAnsi" w:cs="Arial"/>
          <w:bCs/>
          <w:szCs w:val="24"/>
        </w:rPr>
        <w:tab/>
      </w:r>
      <w:r w:rsidR="00EA1DDF" w:rsidRPr="00C4563C">
        <w:rPr>
          <w:rFonts w:asciiTheme="minorHAnsi" w:hAnsiTheme="minorHAnsi" w:cs="Arial"/>
          <w:bCs/>
          <w:szCs w:val="24"/>
        </w:rPr>
        <w:tab/>
      </w:r>
      <w:r w:rsidRPr="00C4563C">
        <w:rPr>
          <w:rFonts w:asciiTheme="minorHAnsi" w:hAnsiTheme="minorHAnsi" w:cs="Arial"/>
          <w:bCs/>
          <w:szCs w:val="24"/>
        </w:rPr>
        <w:t xml:space="preserve">Se houver empate, será considerada como </w:t>
      </w:r>
      <w:r w:rsidR="00F03043" w:rsidRPr="00C4563C">
        <w:rPr>
          <w:rFonts w:asciiTheme="minorHAnsi" w:hAnsiTheme="minorHAnsi" w:cs="Arial"/>
          <w:bCs/>
          <w:szCs w:val="24"/>
        </w:rPr>
        <w:t>P</w:t>
      </w:r>
      <w:r w:rsidR="00172CCC" w:rsidRPr="00C4563C">
        <w:rPr>
          <w:rFonts w:asciiTheme="minorHAnsi" w:hAnsiTheme="minorHAnsi" w:cs="Arial"/>
          <w:bCs/>
          <w:szCs w:val="24"/>
        </w:rPr>
        <w:t xml:space="preserve">roposta </w:t>
      </w:r>
      <w:r w:rsidRPr="00C4563C">
        <w:rPr>
          <w:rFonts w:asciiTheme="minorHAnsi" w:hAnsiTheme="minorHAnsi" w:cs="Arial"/>
          <w:bCs/>
          <w:szCs w:val="24"/>
        </w:rPr>
        <w:t xml:space="preserve">de menor </w:t>
      </w:r>
      <w:r w:rsidR="00E676E3" w:rsidRPr="00C4563C">
        <w:rPr>
          <w:rFonts w:asciiTheme="minorHAnsi" w:hAnsiTheme="minorHAnsi" w:cs="Arial"/>
          <w:bCs/>
          <w:szCs w:val="24"/>
        </w:rPr>
        <w:t>p</w:t>
      </w:r>
      <w:r w:rsidRPr="00C4563C">
        <w:rPr>
          <w:rFonts w:asciiTheme="minorHAnsi" w:hAnsiTheme="minorHAnsi" w:cs="Arial"/>
          <w:bCs/>
          <w:szCs w:val="24"/>
        </w:rPr>
        <w:t>reço a que apresentar, sucessivamente:</w:t>
      </w:r>
    </w:p>
    <w:p w14:paraId="40C65473" w14:textId="77777777" w:rsidR="00CA5E94" w:rsidRPr="00C4563C" w:rsidRDefault="00CA5E94" w:rsidP="00AC33EB">
      <w:pPr>
        <w:jc w:val="both"/>
        <w:rPr>
          <w:rFonts w:asciiTheme="minorHAnsi" w:hAnsiTheme="minorHAnsi" w:cs="Arial"/>
          <w:szCs w:val="24"/>
        </w:rPr>
      </w:pPr>
    </w:p>
    <w:p w14:paraId="368FEA57" w14:textId="0F7F3C64" w:rsidR="001250CF" w:rsidRPr="00C4563C" w:rsidRDefault="005B4C00" w:rsidP="00AC33EB">
      <w:pPr>
        <w:jc w:val="both"/>
        <w:rPr>
          <w:rFonts w:asciiTheme="minorHAnsi" w:hAnsiTheme="minorHAnsi" w:cs="Arial"/>
          <w:i/>
          <w:szCs w:val="24"/>
        </w:rPr>
      </w:pPr>
      <w:r w:rsidRPr="00C4563C">
        <w:rPr>
          <w:rFonts w:asciiTheme="minorHAnsi" w:hAnsiTheme="minorHAnsi" w:cs="Arial"/>
          <w:i/>
          <w:szCs w:val="24"/>
          <w:highlight w:val="yellow"/>
        </w:rPr>
        <w:t>&lt;</w:t>
      </w:r>
      <w:proofErr w:type="gramStart"/>
      <w:r w:rsidR="00395619" w:rsidRPr="00C4563C">
        <w:rPr>
          <w:rFonts w:asciiTheme="minorHAnsi" w:hAnsiTheme="minorHAnsi" w:cs="Arial"/>
          <w:i/>
          <w:szCs w:val="24"/>
          <w:highlight w:val="yellow"/>
        </w:rPr>
        <w:t>considerar</w:t>
      </w:r>
      <w:proofErr w:type="gramEnd"/>
      <w:r w:rsidR="00395619" w:rsidRPr="00C4563C">
        <w:rPr>
          <w:rFonts w:asciiTheme="minorHAnsi" w:hAnsiTheme="minorHAnsi" w:cs="Arial"/>
          <w:i/>
          <w:szCs w:val="24"/>
          <w:highlight w:val="yellow"/>
        </w:rPr>
        <w:t xml:space="preserve"> </w:t>
      </w:r>
      <w:r w:rsidR="00C54E0F" w:rsidRPr="00C4563C">
        <w:rPr>
          <w:rFonts w:asciiTheme="minorHAnsi" w:hAnsiTheme="minorHAnsi" w:cs="Arial"/>
          <w:i/>
          <w:szCs w:val="24"/>
          <w:highlight w:val="yellow"/>
        </w:rPr>
        <w:t xml:space="preserve">o perfil do investimento </w:t>
      </w:r>
      <w:r w:rsidR="00395619" w:rsidRPr="00C4563C">
        <w:rPr>
          <w:rFonts w:asciiTheme="minorHAnsi" w:hAnsiTheme="minorHAnsi" w:cs="Arial"/>
          <w:i/>
          <w:szCs w:val="24"/>
          <w:highlight w:val="yellow"/>
        </w:rPr>
        <w:t>publicitári</w:t>
      </w:r>
      <w:r w:rsidR="00C54E0F" w:rsidRPr="00C4563C">
        <w:rPr>
          <w:rFonts w:asciiTheme="minorHAnsi" w:hAnsiTheme="minorHAnsi" w:cs="Arial"/>
          <w:i/>
          <w:szCs w:val="24"/>
          <w:highlight w:val="yellow"/>
        </w:rPr>
        <w:t>o</w:t>
      </w:r>
      <w:r w:rsidR="00395619" w:rsidRPr="00C4563C">
        <w:rPr>
          <w:rFonts w:asciiTheme="minorHAnsi" w:hAnsiTheme="minorHAnsi" w:cs="Arial"/>
          <w:i/>
          <w:szCs w:val="24"/>
          <w:highlight w:val="yellow"/>
        </w:rPr>
        <w:t xml:space="preserve"> </w:t>
      </w:r>
      <w:r w:rsidR="0059592C" w:rsidRPr="00C4563C">
        <w:rPr>
          <w:rFonts w:asciiTheme="minorHAnsi" w:hAnsiTheme="minorHAnsi" w:cs="Arial"/>
          <w:i/>
          <w:szCs w:val="24"/>
          <w:highlight w:val="yellow"/>
        </w:rPr>
        <w:t>do anunciante</w:t>
      </w:r>
      <w:r w:rsidR="00395619" w:rsidRPr="00C4563C">
        <w:rPr>
          <w:rFonts w:asciiTheme="minorHAnsi" w:hAnsiTheme="minorHAnsi" w:cs="Arial"/>
          <w:i/>
          <w:szCs w:val="24"/>
          <w:highlight w:val="yellow"/>
        </w:rPr>
        <w:t xml:space="preserve">, para definir </w:t>
      </w:r>
      <w:r w:rsidR="00C65B03" w:rsidRPr="00C4563C">
        <w:rPr>
          <w:rFonts w:asciiTheme="minorHAnsi" w:hAnsiTheme="minorHAnsi" w:cs="Arial"/>
          <w:i/>
          <w:szCs w:val="24"/>
          <w:highlight w:val="yellow"/>
        </w:rPr>
        <w:t xml:space="preserve">as </w:t>
      </w:r>
      <w:r w:rsidR="00C007B1" w:rsidRPr="00C4563C">
        <w:rPr>
          <w:rFonts w:asciiTheme="minorHAnsi" w:hAnsiTheme="minorHAnsi" w:cs="Arial"/>
          <w:i/>
          <w:szCs w:val="24"/>
          <w:highlight w:val="yellow"/>
        </w:rPr>
        <w:t xml:space="preserve">condições </w:t>
      </w:r>
      <w:r w:rsidR="005A726C" w:rsidRPr="00C4563C">
        <w:rPr>
          <w:rFonts w:asciiTheme="minorHAnsi" w:hAnsiTheme="minorHAnsi" w:cs="Arial"/>
          <w:i/>
          <w:szCs w:val="24"/>
          <w:highlight w:val="yellow"/>
        </w:rPr>
        <w:t xml:space="preserve">a serem </w:t>
      </w:r>
      <w:r w:rsidR="00C007B1" w:rsidRPr="00C4563C">
        <w:rPr>
          <w:rFonts w:asciiTheme="minorHAnsi" w:hAnsiTheme="minorHAnsi" w:cs="Arial"/>
          <w:i/>
          <w:szCs w:val="24"/>
          <w:highlight w:val="yellow"/>
        </w:rPr>
        <w:t>estabelecidas</w:t>
      </w:r>
      <w:r w:rsidR="00395619" w:rsidRPr="00C4563C">
        <w:rPr>
          <w:rFonts w:asciiTheme="minorHAnsi" w:hAnsiTheme="minorHAnsi" w:cs="Arial"/>
          <w:i/>
          <w:szCs w:val="24"/>
          <w:highlight w:val="yellow"/>
        </w:rPr>
        <w:t xml:space="preserve"> </w:t>
      </w:r>
      <w:r w:rsidR="005A726C" w:rsidRPr="00C4563C">
        <w:rPr>
          <w:rFonts w:asciiTheme="minorHAnsi" w:hAnsiTheme="minorHAnsi" w:cs="Arial"/>
          <w:i/>
          <w:szCs w:val="24"/>
          <w:highlight w:val="yellow"/>
        </w:rPr>
        <w:t>a</w:t>
      </w:r>
      <w:r w:rsidR="00395619" w:rsidRPr="00C4563C">
        <w:rPr>
          <w:rFonts w:asciiTheme="minorHAnsi" w:hAnsiTheme="minorHAnsi" w:cs="Arial"/>
          <w:i/>
          <w:szCs w:val="24"/>
          <w:highlight w:val="yellow"/>
        </w:rPr>
        <w:t xml:space="preserve"> seguir</w:t>
      </w:r>
      <w:r w:rsidR="00C65B03" w:rsidRPr="00C4563C">
        <w:rPr>
          <w:rFonts w:asciiTheme="minorHAnsi" w:hAnsiTheme="minorHAnsi" w:cs="Arial"/>
          <w:i/>
          <w:szCs w:val="24"/>
          <w:highlight w:val="yellow"/>
        </w:rPr>
        <w:t>:</w:t>
      </w:r>
      <w:r w:rsidRPr="00C4563C">
        <w:rPr>
          <w:rFonts w:asciiTheme="minorHAnsi" w:hAnsiTheme="minorHAnsi" w:cs="Arial"/>
          <w:i/>
          <w:szCs w:val="24"/>
          <w:highlight w:val="yellow"/>
        </w:rPr>
        <w:t>&gt;</w:t>
      </w:r>
    </w:p>
    <w:p w14:paraId="4A1DE0A6" w14:textId="77777777" w:rsidR="001250CF" w:rsidRPr="00C4563C" w:rsidRDefault="001250CF" w:rsidP="00AC33EB">
      <w:pPr>
        <w:jc w:val="both"/>
        <w:rPr>
          <w:rFonts w:asciiTheme="minorHAnsi" w:hAnsiTheme="minorHAnsi" w:cs="Arial"/>
          <w:szCs w:val="24"/>
        </w:rPr>
      </w:pPr>
    </w:p>
    <w:p w14:paraId="14780000" w14:textId="75DC5386" w:rsidR="005B4C00" w:rsidRPr="00C4563C" w:rsidRDefault="00172CCC" w:rsidP="00AC33EB">
      <w:pPr>
        <w:pStyle w:val="PargrafodaLista"/>
        <w:numPr>
          <w:ilvl w:val="0"/>
          <w:numId w:val="15"/>
        </w:numPr>
        <w:tabs>
          <w:tab w:val="left" w:pos="1701"/>
        </w:tabs>
        <w:spacing w:after="0" w:line="240" w:lineRule="auto"/>
        <w:ind w:left="1418" w:firstLine="0"/>
        <w:contextualSpacing w:val="0"/>
        <w:jc w:val="both"/>
        <w:rPr>
          <w:rFonts w:asciiTheme="minorHAnsi" w:hAnsiTheme="minorHAnsi" w:cs="Arial"/>
          <w:sz w:val="24"/>
          <w:szCs w:val="24"/>
        </w:rPr>
      </w:pPr>
      <w:proofErr w:type="gramStart"/>
      <w:r w:rsidRPr="00C4563C">
        <w:rPr>
          <w:rFonts w:asciiTheme="minorHAnsi" w:hAnsiTheme="minorHAnsi" w:cs="Arial"/>
          <w:sz w:val="24"/>
          <w:szCs w:val="24"/>
        </w:rPr>
        <w:t>o</w:t>
      </w:r>
      <w:proofErr w:type="gramEnd"/>
      <w:r w:rsidRPr="00C4563C">
        <w:rPr>
          <w:rFonts w:asciiTheme="minorHAnsi" w:hAnsiTheme="minorHAnsi" w:cs="Arial"/>
          <w:sz w:val="24"/>
          <w:szCs w:val="24"/>
        </w:rPr>
        <w:t xml:space="preserve"> </w:t>
      </w:r>
      <w:r w:rsidR="005B4C00" w:rsidRPr="00C4563C">
        <w:rPr>
          <w:rFonts w:asciiTheme="minorHAnsi" w:hAnsiTheme="minorHAnsi" w:cs="Arial"/>
          <w:sz w:val="24"/>
          <w:szCs w:val="24"/>
          <w:u w:val="single"/>
        </w:rPr>
        <w:t>menor</w:t>
      </w:r>
      <w:r w:rsidR="005B4C00" w:rsidRPr="00C4563C">
        <w:rPr>
          <w:rFonts w:asciiTheme="minorHAnsi" w:hAnsiTheme="minorHAnsi" w:cs="Arial"/>
          <w:sz w:val="24"/>
          <w:szCs w:val="24"/>
        </w:rPr>
        <w:t xml:space="preserve"> percentual de honorários </w:t>
      </w:r>
      <w:r w:rsidR="003B20A2" w:rsidRPr="00C4563C">
        <w:rPr>
          <w:rFonts w:asciiTheme="minorHAnsi" w:hAnsiTheme="minorHAnsi" w:cs="Arial"/>
          <w:sz w:val="24"/>
          <w:szCs w:val="24"/>
        </w:rPr>
        <w:t>mencionados na</w:t>
      </w:r>
      <w:r w:rsidR="00AE7816" w:rsidRPr="00C4563C">
        <w:rPr>
          <w:rFonts w:asciiTheme="minorHAnsi" w:hAnsiTheme="minorHAnsi" w:cs="Arial"/>
          <w:sz w:val="24"/>
          <w:szCs w:val="24"/>
        </w:rPr>
        <w:t xml:space="preserve"> alínea </w:t>
      </w:r>
      <w:r w:rsidR="00F7356B" w:rsidRPr="00C4563C">
        <w:rPr>
          <w:rFonts w:asciiTheme="minorHAnsi" w:hAnsiTheme="minorHAnsi" w:cs="Arial"/>
          <w:sz w:val="24"/>
          <w:szCs w:val="24"/>
        </w:rPr>
        <w:t>‘</w:t>
      </w:r>
      <w:r w:rsidR="00AE7816" w:rsidRPr="00C4563C">
        <w:rPr>
          <w:rFonts w:asciiTheme="minorHAnsi" w:hAnsiTheme="minorHAnsi" w:cs="Arial"/>
          <w:sz w:val="24"/>
          <w:szCs w:val="24"/>
        </w:rPr>
        <w:t>b</w:t>
      </w:r>
      <w:r w:rsidR="00F7356B" w:rsidRPr="00C4563C">
        <w:rPr>
          <w:rFonts w:asciiTheme="minorHAnsi" w:hAnsiTheme="minorHAnsi" w:cs="Arial"/>
          <w:sz w:val="24"/>
          <w:szCs w:val="24"/>
        </w:rPr>
        <w:t>’</w:t>
      </w:r>
      <w:r w:rsidR="00AE7816" w:rsidRPr="00C4563C">
        <w:rPr>
          <w:rFonts w:asciiTheme="minorHAnsi" w:hAnsiTheme="minorHAnsi" w:cs="Arial"/>
          <w:sz w:val="24"/>
          <w:szCs w:val="24"/>
        </w:rPr>
        <w:t xml:space="preserve"> do subitem 1</w:t>
      </w:r>
      <w:r w:rsidR="00394D15" w:rsidRPr="00C4563C">
        <w:rPr>
          <w:rFonts w:asciiTheme="minorHAnsi" w:hAnsiTheme="minorHAnsi" w:cs="Arial"/>
          <w:sz w:val="24"/>
          <w:szCs w:val="24"/>
        </w:rPr>
        <w:t>4</w:t>
      </w:r>
      <w:r w:rsidR="00AE7816" w:rsidRPr="00C4563C">
        <w:rPr>
          <w:rFonts w:asciiTheme="minorHAnsi" w:hAnsiTheme="minorHAnsi" w:cs="Arial"/>
          <w:sz w:val="24"/>
          <w:szCs w:val="24"/>
        </w:rPr>
        <w:t>.</w:t>
      </w:r>
      <w:r w:rsidR="00003F92" w:rsidRPr="00C4563C">
        <w:rPr>
          <w:rFonts w:asciiTheme="minorHAnsi" w:hAnsiTheme="minorHAnsi" w:cs="Arial"/>
          <w:sz w:val="24"/>
          <w:szCs w:val="24"/>
        </w:rPr>
        <w:t>2</w:t>
      </w:r>
      <w:r w:rsidRPr="00C4563C">
        <w:rPr>
          <w:rFonts w:asciiTheme="minorHAnsi" w:hAnsiTheme="minorHAnsi" w:cs="Arial"/>
          <w:sz w:val="24"/>
          <w:szCs w:val="24"/>
        </w:rPr>
        <w:t>;</w:t>
      </w:r>
    </w:p>
    <w:p w14:paraId="2DABEA8D" w14:textId="77777777" w:rsidR="00537332" w:rsidRPr="00C4563C" w:rsidRDefault="00537332" w:rsidP="00AC33EB">
      <w:pPr>
        <w:ind w:left="1418"/>
        <w:jc w:val="both"/>
        <w:rPr>
          <w:rFonts w:asciiTheme="minorHAnsi" w:hAnsiTheme="minorHAnsi" w:cs="Arial"/>
          <w:szCs w:val="24"/>
        </w:rPr>
      </w:pPr>
    </w:p>
    <w:p w14:paraId="3B134029" w14:textId="7B758CA0" w:rsidR="00BE4BDF" w:rsidRPr="00C4563C" w:rsidRDefault="00172CCC" w:rsidP="00AC33EB">
      <w:pPr>
        <w:pStyle w:val="PargrafodaLista"/>
        <w:numPr>
          <w:ilvl w:val="0"/>
          <w:numId w:val="15"/>
        </w:numPr>
        <w:tabs>
          <w:tab w:val="left" w:pos="1701"/>
        </w:tabs>
        <w:spacing w:after="0" w:line="240" w:lineRule="auto"/>
        <w:ind w:left="1418" w:firstLine="0"/>
        <w:contextualSpacing w:val="0"/>
        <w:jc w:val="both"/>
        <w:rPr>
          <w:rFonts w:asciiTheme="minorHAnsi" w:hAnsiTheme="minorHAnsi" w:cs="Arial"/>
          <w:sz w:val="24"/>
          <w:szCs w:val="24"/>
        </w:rPr>
      </w:pPr>
      <w:proofErr w:type="gramStart"/>
      <w:r w:rsidRPr="00C4563C">
        <w:rPr>
          <w:rFonts w:asciiTheme="minorHAnsi" w:hAnsiTheme="minorHAnsi" w:cs="Arial"/>
          <w:sz w:val="24"/>
          <w:szCs w:val="24"/>
        </w:rPr>
        <w:t>o</w:t>
      </w:r>
      <w:proofErr w:type="gramEnd"/>
      <w:r w:rsidR="00BE4BDF" w:rsidRPr="00C4563C">
        <w:rPr>
          <w:rFonts w:asciiTheme="minorHAnsi" w:hAnsiTheme="minorHAnsi" w:cs="Arial"/>
          <w:sz w:val="24"/>
          <w:szCs w:val="24"/>
        </w:rPr>
        <w:t xml:space="preserve"> </w:t>
      </w:r>
      <w:r w:rsidR="00BE4BDF" w:rsidRPr="00C4563C">
        <w:rPr>
          <w:rFonts w:asciiTheme="minorHAnsi" w:hAnsiTheme="minorHAnsi" w:cs="Arial"/>
          <w:sz w:val="24"/>
          <w:szCs w:val="24"/>
          <w:u w:val="single"/>
        </w:rPr>
        <w:t>menor</w:t>
      </w:r>
      <w:r w:rsidR="00BE4BDF" w:rsidRPr="00C4563C">
        <w:rPr>
          <w:rFonts w:asciiTheme="minorHAnsi" w:hAnsiTheme="minorHAnsi" w:cs="Arial"/>
          <w:sz w:val="24"/>
          <w:szCs w:val="24"/>
        </w:rPr>
        <w:t xml:space="preserve"> percentual de honorários </w:t>
      </w:r>
      <w:r w:rsidR="003B20A2" w:rsidRPr="00C4563C">
        <w:rPr>
          <w:rFonts w:asciiTheme="minorHAnsi" w:hAnsiTheme="minorHAnsi" w:cs="Arial"/>
          <w:sz w:val="24"/>
          <w:szCs w:val="24"/>
        </w:rPr>
        <w:t>mencionados na</w:t>
      </w:r>
      <w:r w:rsidR="00BE4BDF" w:rsidRPr="00C4563C">
        <w:rPr>
          <w:rFonts w:asciiTheme="minorHAnsi" w:hAnsiTheme="minorHAnsi" w:cs="Arial"/>
          <w:sz w:val="24"/>
          <w:szCs w:val="24"/>
        </w:rPr>
        <w:t xml:space="preserve"> alínea </w:t>
      </w:r>
      <w:r w:rsidR="00F7356B" w:rsidRPr="00C4563C">
        <w:rPr>
          <w:rFonts w:asciiTheme="minorHAnsi" w:hAnsiTheme="minorHAnsi" w:cs="Arial"/>
          <w:sz w:val="24"/>
          <w:szCs w:val="24"/>
        </w:rPr>
        <w:t>‘</w:t>
      </w:r>
      <w:r w:rsidR="00BE4BDF" w:rsidRPr="00C4563C">
        <w:rPr>
          <w:rFonts w:asciiTheme="minorHAnsi" w:hAnsiTheme="minorHAnsi" w:cs="Arial"/>
          <w:sz w:val="24"/>
          <w:szCs w:val="24"/>
        </w:rPr>
        <w:t>d</w:t>
      </w:r>
      <w:r w:rsidR="00F7356B" w:rsidRPr="00C4563C">
        <w:rPr>
          <w:rFonts w:asciiTheme="minorHAnsi" w:hAnsiTheme="minorHAnsi" w:cs="Arial"/>
          <w:sz w:val="24"/>
          <w:szCs w:val="24"/>
        </w:rPr>
        <w:t>’</w:t>
      </w:r>
      <w:r w:rsidR="00BE4BDF" w:rsidRPr="00C4563C">
        <w:rPr>
          <w:rFonts w:asciiTheme="minorHAnsi" w:hAnsiTheme="minorHAnsi" w:cs="Arial"/>
          <w:sz w:val="24"/>
          <w:szCs w:val="24"/>
        </w:rPr>
        <w:t xml:space="preserve"> do subitem 1</w:t>
      </w:r>
      <w:r w:rsidR="00394D15" w:rsidRPr="00C4563C">
        <w:rPr>
          <w:rFonts w:asciiTheme="minorHAnsi" w:hAnsiTheme="minorHAnsi" w:cs="Arial"/>
          <w:sz w:val="24"/>
          <w:szCs w:val="24"/>
        </w:rPr>
        <w:t>4</w:t>
      </w:r>
      <w:r w:rsidR="00BE4BDF" w:rsidRPr="00C4563C">
        <w:rPr>
          <w:rFonts w:asciiTheme="minorHAnsi" w:hAnsiTheme="minorHAnsi" w:cs="Arial"/>
          <w:sz w:val="24"/>
          <w:szCs w:val="24"/>
        </w:rPr>
        <w:t>.</w:t>
      </w:r>
      <w:r w:rsidR="00003F92" w:rsidRPr="00C4563C">
        <w:rPr>
          <w:rFonts w:asciiTheme="minorHAnsi" w:hAnsiTheme="minorHAnsi" w:cs="Arial"/>
          <w:sz w:val="24"/>
          <w:szCs w:val="24"/>
        </w:rPr>
        <w:t>2</w:t>
      </w:r>
      <w:r w:rsidRPr="00C4563C">
        <w:rPr>
          <w:rFonts w:asciiTheme="minorHAnsi" w:hAnsiTheme="minorHAnsi" w:cs="Arial"/>
          <w:sz w:val="24"/>
          <w:szCs w:val="24"/>
        </w:rPr>
        <w:t>;</w:t>
      </w:r>
    </w:p>
    <w:p w14:paraId="3751F3EC" w14:textId="77777777" w:rsidR="00537332" w:rsidRPr="00C4563C" w:rsidRDefault="00537332" w:rsidP="00AC33EB">
      <w:pPr>
        <w:ind w:left="1418"/>
        <w:jc w:val="both"/>
        <w:rPr>
          <w:rFonts w:asciiTheme="minorHAnsi" w:hAnsiTheme="minorHAnsi" w:cs="Arial"/>
          <w:szCs w:val="24"/>
        </w:rPr>
      </w:pPr>
    </w:p>
    <w:p w14:paraId="664B96CB" w14:textId="216D7921" w:rsidR="005B4C00" w:rsidRPr="00C4563C" w:rsidRDefault="00172CCC" w:rsidP="00AC33EB">
      <w:pPr>
        <w:pStyle w:val="PargrafodaLista"/>
        <w:numPr>
          <w:ilvl w:val="0"/>
          <w:numId w:val="15"/>
        </w:numPr>
        <w:tabs>
          <w:tab w:val="left" w:pos="1701"/>
        </w:tabs>
        <w:spacing w:after="0" w:line="240" w:lineRule="auto"/>
        <w:ind w:left="1418" w:firstLine="0"/>
        <w:contextualSpacing w:val="0"/>
        <w:jc w:val="both"/>
        <w:rPr>
          <w:rFonts w:asciiTheme="minorHAnsi" w:hAnsiTheme="minorHAnsi" w:cs="Arial"/>
          <w:sz w:val="24"/>
          <w:szCs w:val="24"/>
        </w:rPr>
      </w:pPr>
      <w:r w:rsidRPr="00C4563C">
        <w:rPr>
          <w:rFonts w:asciiTheme="minorHAnsi" w:hAnsiTheme="minorHAnsi" w:cs="Arial"/>
          <w:sz w:val="24"/>
          <w:szCs w:val="24"/>
        </w:rPr>
        <w:t xml:space="preserve"> </w:t>
      </w:r>
      <w:proofErr w:type="gramStart"/>
      <w:r w:rsidRPr="00C4563C">
        <w:rPr>
          <w:rFonts w:asciiTheme="minorHAnsi" w:hAnsiTheme="minorHAnsi" w:cs="Arial"/>
          <w:sz w:val="24"/>
          <w:szCs w:val="24"/>
        </w:rPr>
        <w:t>o</w:t>
      </w:r>
      <w:proofErr w:type="gramEnd"/>
      <w:r w:rsidR="005B4C00" w:rsidRPr="00C4563C">
        <w:rPr>
          <w:rFonts w:asciiTheme="minorHAnsi" w:hAnsiTheme="minorHAnsi" w:cs="Arial"/>
          <w:sz w:val="24"/>
          <w:szCs w:val="24"/>
        </w:rPr>
        <w:t xml:space="preserve"> </w:t>
      </w:r>
      <w:r w:rsidR="005B4C00" w:rsidRPr="00C4563C">
        <w:rPr>
          <w:rFonts w:asciiTheme="minorHAnsi" w:hAnsiTheme="minorHAnsi" w:cs="Arial"/>
          <w:sz w:val="24"/>
          <w:szCs w:val="24"/>
          <w:u w:val="single"/>
        </w:rPr>
        <w:t>menor</w:t>
      </w:r>
      <w:r w:rsidR="005B4C00" w:rsidRPr="00C4563C">
        <w:rPr>
          <w:rFonts w:asciiTheme="minorHAnsi" w:hAnsiTheme="minorHAnsi" w:cs="Arial"/>
          <w:sz w:val="24"/>
          <w:szCs w:val="24"/>
        </w:rPr>
        <w:t xml:space="preserve"> percentual de honorários </w:t>
      </w:r>
      <w:r w:rsidR="003B20A2" w:rsidRPr="00C4563C">
        <w:rPr>
          <w:rFonts w:asciiTheme="minorHAnsi" w:hAnsiTheme="minorHAnsi" w:cs="Arial"/>
          <w:sz w:val="24"/>
          <w:szCs w:val="24"/>
        </w:rPr>
        <w:t>mencionados na</w:t>
      </w:r>
      <w:r w:rsidR="00AE7816" w:rsidRPr="00C4563C">
        <w:rPr>
          <w:rFonts w:asciiTheme="minorHAnsi" w:hAnsiTheme="minorHAnsi" w:cs="Arial"/>
          <w:sz w:val="24"/>
          <w:szCs w:val="24"/>
        </w:rPr>
        <w:t xml:space="preserve"> alínea </w:t>
      </w:r>
      <w:r w:rsidR="00F7356B" w:rsidRPr="00C4563C">
        <w:rPr>
          <w:rFonts w:asciiTheme="minorHAnsi" w:hAnsiTheme="minorHAnsi" w:cs="Arial"/>
          <w:sz w:val="24"/>
          <w:szCs w:val="24"/>
        </w:rPr>
        <w:t>‘</w:t>
      </w:r>
      <w:r w:rsidR="00BE4BDF" w:rsidRPr="00C4563C">
        <w:rPr>
          <w:rFonts w:asciiTheme="minorHAnsi" w:hAnsiTheme="minorHAnsi" w:cs="Arial"/>
          <w:sz w:val="24"/>
          <w:szCs w:val="24"/>
        </w:rPr>
        <w:t>c</w:t>
      </w:r>
      <w:r w:rsidR="00F7356B" w:rsidRPr="00C4563C">
        <w:rPr>
          <w:rFonts w:asciiTheme="minorHAnsi" w:hAnsiTheme="minorHAnsi" w:cs="Arial"/>
          <w:sz w:val="24"/>
          <w:szCs w:val="24"/>
        </w:rPr>
        <w:t>’</w:t>
      </w:r>
      <w:r w:rsidR="00AE7816" w:rsidRPr="00C4563C">
        <w:rPr>
          <w:rFonts w:asciiTheme="minorHAnsi" w:hAnsiTheme="minorHAnsi" w:cs="Arial"/>
          <w:sz w:val="24"/>
          <w:szCs w:val="24"/>
        </w:rPr>
        <w:t xml:space="preserve"> do subitem 1</w:t>
      </w:r>
      <w:r w:rsidR="00394D15" w:rsidRPr="00C4563C">
        <w:rPr>
          <w:rFonts w:asciiTheme="minorHAnsi" w:hAnsiTheme="minorHAnsi" w:cs="Arial"/>
          <w:sz w:val="24"/>
          <w:szCs w:val="24"/>
        </w:rPr>
        <w:t>4</w:t>
      </w:r>
      <w:r w:rsidR="00AE7816" w:rsidRPr="00C4563C">
        <w:rPr>
          <w:rFonts w:asciiTheme="minorHAnsi" w:hAnsiTheme="minorHAnsi" w:cs="Arial"/>
          <w:sz w:val="24"/>
          <w:szCs w:val="24"/>
        </w:rPr>
        <w:t>.</w:t>
      </w:r>
      <w:r w:rsidR="00003F92" w:rsidRPr="00C4563C">
        <w:rPr>
          <w:rFonts w:asciiTheme="minorHAnsi" w:hAnsiTheme="minorHAnsi" w:cs="Arial"/>
          <w:sz w:val="24"/>
          <w:szCs w:val="24"/>
        </w:rPr>
        <w:t>2</w:t>
      </w:r>
      <w:r w:rsidRPr="00C4563C">
        <w:rPr>
          <w:rFonts w:asciiTheme="minorHAnsi" w:hAnsiTheme="minorHAnsi" w:cs="Arial"/>
          <w:sz w:val="24"/>
          <w:szCs w:val="24"/>
        </w:rPr>
        <w:t>;</w:t>
      </w:r>
    </w:p>
    <w:p w14:paraId="5E077043" w14:textId="77777777" w:rsidR="00537332" w:rsidRPr="00C4563C" w:rsidRDefault="00537332" w:rsidP="00AC33EB">
      <w:pPr>
        <w:ind w:left="1418"/>
        <w:jc w:val="both"/>
        <w:rPr>
          <w:rFonts w:asciiTheme="minorHAnsi" w:hAnsiTheme="minorHAnsi" w:cs="Arial"/>
          <w:szCs w:val="24"/>
        </w:rPr>
      </w:pPr>
    </w:p>
    <w:p w14:paraId="14920238" w14:textId="77777777" w:rsidR="00541BC0" w:rsidRPr="00C4563C" w:rsidRDefault="00541BC0" w:rsidP="00AC33EB">
      <w:pPr>
        <w:ind w:left="1418"/>
        <w:jc w:val="both"/>
        <w:rPr>
          <w:rFonts w:asciiTheme="minorHAnsi" w:hAnsiTheme="minorHAnsi" w:cs="Arial"/>
          <w:i/>
          <w:szCs w:val="24"/>
        </w:rPr>
      </w:pPr>
      <w:r w:rsidRPr="00C4563C">
        <w:rPr>
          <w:rFonts w:asciiTheme="minorHAnsi" w:hAnsiTheme="minorHAnsi" w:cs="Arial"/>
          <w:i/>
          <w:szCs w:val="24"/>
          <w:highlight w:val="yellow"/>
        </w:rPr>
        <w:t>&lt;</w:t>
      </w:r>
      <w:proofErr w:type="gramStart"/>
      <w:r w:rsidRPr="00C4563C">
        <w:rPr>
          <w:rFonts w:asciiTheme="minorHAnsi" w:hAnsiTheme="minorHAnsi" w:cs="Arial"/>
          <w:i/>
          <w:szCs w:val="24"/>
          <w:highlight w:val="yellow"/>
        </w:rPr>
        <w:t>se</w:t>
      </w:r>
      <w:proofErr w:type="gramEnd"/>
      <w:r w:rsidRPr="00C4563C">
        <w:rPr>
          <w:rFonts w:asciiTheme="minorHAnsi" w:hAnsiTheme="minorHAnsi" w:cs="Arial"/>
          <w:i/>
          <w:szCs w:val="24"/>
          <w:highlight w:val="yellow"/>
        </w:rPr>
        <w:t xml:space="preserve"> for o caso&gt;</w:t>
      </w:r>
    </w:p>
    <w:p w14:paraId="406BD079" w14:textId="681AAFB8" w:rsidR="00541BC0" w:rsidRPr="00C4563C" w:rsidRDefault="00541BC0" w:rsidP="00AC33EB">
      <w:pPr>
        <w:pStyle w:val="PargrafodaLista"/>
        <w:numPr>
          <w:ilvl w:val="0"/>
          <w:numId w:val="15"/>
        </w:numPr>
        <w:tabs>
          <w:tab w:val="left" w:pos="1701"/>
        </w:tabs>
        <w:spacing w:after="0" w:line="240" w:lineRule="auto"/>
        <w:ind w:left="1418" w:firstLine="0"/>
        <w:contextualSpacing w:val="0"/>
        <w:jc w:val="both"/>
        <w:rPr>
          <w:rFonts w:asciiTheme="minorHAnsi" w:hAnsiTheme="minorHAnsi" w:cs="Arial"/>
          <w:sz w:val="24"/>
          <w:szCs w:val="24"/>
        </w:rPr>
      </w:pPr>
      <w:proofErr w:type="gramStart"/>
      <w:r w:rsidRPr="00C4563C">
        <w:rPr>
          <w:rFonts w:asciiTheme="minorHAnsi" w:hAnsiTheme="minorHAnsi" w:cs="Arial"/>
          <w:sz w:val="24"/>
          <w:szCs w:val="24"/>
          <w:highlight w:val="lightGray"/>
        </w:rPr>
        <w:t>o</w:t>
      </w:r>
      <w:proofErr w:type="gramEnd"/>
      <w:r w:rsidRPr="00C4563C">
        <w:rPr>
          <w:rFonts w:asciiTheme="minorHAnsi" w:hAnsiTheme="minorHAnsi" w:cs="Arial"/>
          <w:sz w:val="24"/>
          <w:szCs w:val="24"/>
          <w:highlight w:val="lightGray"/>
        </w:rPr>
        <w:t xml:space="preserve"> </w:t>
      </w:r>
      <w:r w:rsidRPr="00C4563C">
        <w:rPr>
          <w:rFonts w:asciiTheme="minorHAnsi" w:hAnsiTheme="minorHAnsi" w:cs="Arial"/>
          <w:sz w:val="24"/>
          <w:szCs w:val="24"/>
          <w:highlight w:val="lightGray"/>
          <w:u w:val="single"/>
        </w:rPr>
        <w:t>maior</w:t>
      </w:r>
      <w:r w:rsidRPr="00C4563C">
        <w:rPr>
          <w:rFonts w:asciiTheme="minorHAnsi" w:hAnsiTheme="minorHAnsi" w:cs="Arial"/>
          <w:sz w:val="24"/>
          <w:szCs w:val="24"/>
          <w:highlight w:val="lightGray"/>
        </w:rPr>
        <w:t xml:space="preserve"> percentual de desconto mencionado na alínea ‘a’ do subitem 1</w:t>
      </w:r>
      <w:r w:rsidR="00394D15" w:rsidRPr="00C4563C">
        <w:rPr>
          <w:rFonts w:asciiTheme="minorHAnsi" w:hAnsiTheme="minorHAnsi" w:cs="Arial"/>
          <w:sz w:val="24"/>
          <w:szCs w:val="24"/>
          <w:highlight w:val="lightGray"/>
        </w:rPr>
        <w:t>4</w:t>
      </w:r>
      <w:r w:rsidRPr="00C4563C">
        <w:rPr>
          <w:rFonts w:asciiTheme="minorHAnsi" w:hAnsiTheme="minorHAnsi" w:cs="Arial"/>
          <w:sz w:val="24"/>
          <w:szCs w:val="24"/>
          <w:highlight w:val="lightGray"/>
        </w:rPr>
        <w:t>.2.</w:t>
      </w:r>
    </w:p>
    <w:p w14:paraId="0329794B" w14:textId="77777777" w:rsidR="00541BC0" w:rsidRPr="00C4563C" w:rsidRDefault="00541BC0" w:rsidP="00AC33EB">
      <w:pPr>
        <w:jc w:val="both"/>
        <w:rPr>
          <w:rFonts w:asciiTheme="minorHAnsi" w:hAnsiTheme="minorHAnsi" w:cs="Arial"/>
          <w:szCs w:val="24"/>
        </w:rPr>
      </w:pPr>
    </w:p>
    <w:p w14:paraId="691EE2B9" w14:textId="528B355E" w:rsidR="00541BC0" w:rsidRPr="00C4563C" w:rsidRDefault="0046338C"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Considerado o perfil do anunciante, com base no volume do investimento em mídia previsto para a execução contratual, o edital poderá estabelecer que a contratada não fará jus ao ressarcimento dos custos internos dos serviços por ela executados, com base na alínea ‘b’ do subitem 3.11.2 das Normas-Padrão da Atividade Publicitária – CENP, observado o disposto nos subitens 3.11 e 3.12 da mesma norma, sendo sua adoção uma exceção, necessariamente precedida de demonstração de que sua supressão inviabiliza a execução dos serviços, considerando os princípios da eficiência e da economicidade na Administração Pública.</w:t>
      </w:r>
    </w:p>
    <w:p w14:paraId="3EE84BFD" w14:textId="77777777" w:rsidR="0003312D" w:rsidRPr="00C4563C" w:rsidRDefault="0003312D" w:rsidP="00AC33EB">
      <w:pPr>
        <w:jc w:val="both"/>
        <w:rPr>
          <w:rFonts w:asciiTheme="minorHAnsi" w:hAnsiTheme="minorHAnsi" w:cs="Arial"/>
          <w:szCs w:val="24"/>
        </w:rPr>
      </w:pPr>
    </w:p>
    <w:p w14:paraId="61F83546" w14:textId="1BEB511E" w:rsidR="000F55C1" w:rsidRPr="00C4563C" w:rsidRDefault="000F55C1" w:rsidP="00AC33EB">
      <w:pPr>
        <w:jc w:val="both"/>
        <w:rPr>
          <w:rFonts w:asciiTheme="minorHAnsi" w:hAnsiTheme="minorHAnsi" w:cs="Arial"/>
          <w:szCs w:val="24"/>
        </w:rPr>
      </w:pPr>
      <w:r w:rsidRPr="00C4563C">
        <w:rPr>
          <w:rFonts w:asciiTheme="minorHAnsi" w:hAnsiTheme="minorHAnsi" w:cs="Arial"/>
          <w:szCs w:val="24"/>
        </w:rPr>
        <w:t>1</w:t>
      </w:r>
      <w:r w:rsidR="0072478D" w:rsidRPr="00C4563C">
        <w:rPr>
          <w:rFonts w:asciiTheme="minorHAnsi" w:hAnsiTheme="minorHAnsi" w:cs="Arial"/>
          <w:szCs w:val="24"/>
        </w:rPr>
        <w:t>5</w:t>
      </w:r>
      <w:r w:rsidRPr="00C4563C">
        <w:rPr>
          <w:rFonts w:asciiTheme="minorHAnsi" w:hAnsiTheme="minorHAnsi" w:cs="Arial"/>
          <w:szCs w:val="24"/>
        </w:rPr>
        <w:t>.</w:t>
      </w:r>
      <w:r w:rsidR="00791186" w:rsidRPr="00C4563C">
        <w:rPr>
          <w:rFonts w:asciiTheme="minorHAnsi" w:hAnsiTheme="minorHAnsi" w:cs="Arial"/>
          <w:szCs w:val="24"/>
        </w:rPr>
        <w:t>6</w:t>
      </w:r>
      <w:r w:rsidRPr="00C4563C">
        <w:rPr>
          <w:rFonts w:asciiTheme="minorHAnsi" w:hAnsiTheme="minorHAnsi" w:cs="Arial"/>
          <w:szCs w:val="24"/>
        </w:rPr>
        <w:tab/>
      </w:r>
      <w:r w:rsidRPr="00C4563C">
        <w:rPr>
          <w:rFonts w:asciiTheme="minorHAnsi" w:hAnsiTheme="minorHAnsi" w:cs="Arial"/>
          <w:szCs w:val="24"/>
        </w:rPr>
        <w:tab/>
        <w:t>Se houver divergência entre o p</w:t>
      </w:r>
      <w:r w:rsidR="001113E6" w:rsidRPr="00C4563C">
        <w:rPr>
          <w:rFonts w:asciiTheme="minorHAnsi" w:hAnsiTheme="minorHAnsi" w:cs="Arial"/>
          <w:szCs w:val="24"/>
        </w:rPr>
        <w:t>ercentual</w:t>
      </w:r>
      <w:r w:rsidR="00FB0856" w:rsidRPr="00C4563C">
        <w:rPr>
          <w:rFonts w:asciiTheme="minorHAnsi" w:hAnsiTheme="minorHAnsi" w:cs="Arial"/>
          <w:szCs w:val="24"/>
        </w:rPr>
        <w:t xml:space="preserve"> </w:t>
      </w:r>
      <w:r w:rsidRPr="00C4563C">
        <w:rPr>
          <w:rFonts w:asciiTheme="minorHAnsi" w:hAnsiTheme="minorHAnsi" w:cs="Arial"/>
          <w:szCs w:val="24"/>
        </w:rPr>
        <w:t xml:space="preserve">expresso em algarismos e o expresso por extenso, a Comissão </w:t>
      </w:r>
      <w:r w:rsidRPr="00C4563C">
        <w:rPr>
          <w:rFonts w:asciiTheme="minorHAnsi" w:hAnsiTheme="minorHAnsi" w:cs="Arial"/>
          <w:szCs w:val="24"/>
          <w:highlight w:val="yellow"/>
        </w:rPr>
        <w:t>Especial ou Permanente</w:t>
      </w:r>
      <w:r w:rsidRPr="00C4563C">
        <w:rPr>
          <w:rFonts w:asciiTheme="minorHAnsi" w:hAnsiTheme="minorHAnsi" w:cs="Arial"/>
          <w:szCs w:val="24"/>
        </w:rPr>
        <w:t xml:space="preserve"> de Licitação considerará o preço por extenso.</w:t>
      </w:r>
    </w:p>
    <w:p w14:paraId="0A20AC34" w14:textId="77777777" w:rsidR="000F55C1" w:rsidRPr="00C4563C" w:rsidRDefault="000F55C1" w:rsidP="00AC33EB">
      <w:pPr>
        <w:jc w:val="both"/>
        <w:rPr>
          <w:rFonts w:asciiTheme="minorHAnsi" w:hAnsiTheme="minorHAnsi" w:cs="Arial"/>
          <w:szCs w:val="24"/>
        </w:rPr>
      </w:pPr>
    </w:p>
    <w:p w14:paraId="7874CCF4" w14:textId="77777777" w:rsidR="00DE127D" w:rsidRPr="00C4563C" w:rsidRDefault="00DE127D" w:rsidP="00AC33EB">
      <w:pPr>
        <w:jc w:val="both"/>
        <w:rPr>
          <w:rFonts w:asciiTheme="minorHAnsi" w:hAnsiTheme="minorHAnsi" w:cs="Arial"/>
          <w:szCs w:val="24"/>
        </w:rPr>
      </w:pPr>
    </w:p>
    <w:p w14:paraId="33E7B3F6" w14:textId="1DE297F7" w:rsidR="001250CF" w:rsidRPr="00C4563C" w:rsidRDefault="001250CF" w:rsidP="00AC33EB">
      <w:pPr>
        <w:tabs>
          <w:tab w:val="left" w:pos="1418"/>
        </w:tabs>
        <w:jc w:val="both"/>
        <w:rPr>
          <w:rFonts w:asciiTheme="minorHAnsi" w:hAnsiTheme="minorHAnsi" w:cs="Arial"/>
          <w:b/>
          <w:szCs w:val="24"/>
        </w:rPr>
      </w:pPr>
      <w:r w:rsidRPr="00C4563C">
        <w:rPr>
          <w:rFonts w:asciiTheme="minorHAnsi" w:hAnsiTheme="minorHAnsi" w:cs="Arial"/>
          <w:b/>
          <w:szCs w:val="24"/>
        </w:rPr>
        <w:t>1</w:t>
      </w:r>
      <w:r w:rsidR="00D350D8" w:rsidRPr="00C4563C">
        <w:rPr>
          <w:rFonts w:asciiTheme="minorHAnsi" w:hAnsiTheme="minorHAnsi" w:cs="Arial"/>
          <w:b/>
          <w:szCs w:val="24"/>
        </w:rPr>
        <w:t>6</w:t>
      </w:r>
      <w:r w:rsidRPr="00C4563C">
        <w:rPr>
          <w:rFonts w:asciiTheme="minorHAnsi" w:hAnsiTheme="minorHAnsi" w:cs="Arial"/>
          <w:b/>
          <w:szCs w:val="24"/>
        </w:rPr>
        <w:t>.</w:t>
      </w:r>
      <w:r w:rsidRPr="00C4563C">
        <w:rPr>
          <w:rFonts w:asciiTheme="minorHAnsi" w:hAnsiTheme="minorHAnsi" w:cs="Arial"/>
          <w:b/>
          <w:szCs w:val="24"/>
        </w:rPr>
        <w:tab/>
        <w:t>JULGAMENTO FINAL</w:t>
      </w:r>
      <w:r w:rsidR="00823341" w:rsidRPr="00C4563C">
        <w:rPr>
          <w:rFonts w:asciiTheme="minorHAnsi" w:hAnsiTheme="minorHAnsi" w:cs="Arial"/>
          <w:b/>
          <w:szCs w:val="24"/>
        </w:rPr>
        <w:t xml:space="preserve"> DA</w:t>
      </w:r>
      <w:r w:rsidR="00784C3E" w:rsidRPr="00C4563C">
        <w:rPr>
          <w:rFonts w:asciiTheme="minorHAnsi" w:hAnsiTheme="minorHAnsi" w:cs="Arial"/>
          <w:b/>
          <w:szCs w:val="24"/>
        </w:rPr>
        <w:t>S PROPOSTAS TÉCNICAS E DE PREÇOS</w:t>
      </w:r>
    </w:p>
    <w:p w14:paraId="5AEFC001" w14:textId="77777777" w:rsidR="001250CF" w:rsidRPr="00C4563C" w:rsidRDefault="001250CF" w:rsidP="00AC33EB">
      <w:pPr>
        <w:jc w:val="both"/>
        <w:rPr>
          <w:rFonts w:asciiTheme="minorHAnsi" w:hAnsiTheme="minorHAnsi" w:cs="Arial"/>
          <w:szCs w:val="24"/>
        </w:rPr>
      </w:pPr>
    </w:p>
    <w:p w14:paraId="3AA5C5D3" w14:textId="17C28498" w:rsidR="001250CF" w:rsidRPr="00C4563C" w:rsidRDefault="00784C3E" w:rsidP="00AC33EB">
      <w:pPr>
        <w:autoSpaceDE w:val="0"/>
        <w:autoSpaceDN w:val="0"/>
        <w:adjustRightInd w:val="0"/>
        <w:jc w:val="both"/>
        <w:rPr>
          <w:rFonts w:asciiTheme="minorHAnsi" w:hAnsiTheme="minorHAnsi" w:cs="Arial"/>
          <w:szCs w:val="24"/>
        </w:rPr>
      </w:pPr>
      <w:r w:rsidRPr="00C4563C">
        <w:rPr>
          <w:rFonts w:asciiTheme="minorHAnsi" w:hAnsiTheme="minorHAnsi" w:cs="Arial"/>
          <w:szCs w:val="24"/>
        </w:rPr>
        <w:t>1</w:t>
      </w:r>
      <w:r w:rsidR="0072478D" w:rsidRPr="00C4563C">
        <w:rPr>
          <w:rFonts w:asciiTheme="minorHAnsi" w:hAnsiTheme="minorHAnsi" w:cs="Arial"/>
          <w:szCs w:val="24"/>
        </w:rPr>
        <w:t>6</w:t>
      </w:r>
      <w:r w:rsidRPr="00C4563C">
        <w:rPr>
          <w:rFonts w:asciiTheme="minorHAnsi" w:hAnsiTheme="minorHAnsi" w:cs="Arial"/>
          <w:szCs w:val="24"/>
        </w:rPr>
        <w:t>.1</w:t>
      </w:r>
      <w:r w:rsidRPr="00C4563C">
        <w:rPr>
          <w:rFonts w:asciiTheme="minorHAnsi" w:hAnsiTheme="minorHAnsi" w:cs="Arial"/>
          <w:szCs w:val="24"/>
        </w:rPr>
        <w:tab/>
      </w:r>
      <w:r w:rsidRPr="00C4563C">
        <w:rPr>
          <w:rFonts w:asciiTheme="minorHAnsi" w:hAnsiTheme="minorHAnsi" w:cs="Arial"/>
          <w:szCs w:val="24"/>
        </w:rPr>
        <w:tab/>
        <w:t>O julgamento final das Propostas Técnicas e de Preços</w:t>
      </w:r>
      <w:r w:rsidR="001250CF" w:rsidRPr="00C4563C">
        <w:rPr>
          <w:rFonts w:asciiTheme="minorHAnsi" w:hAnsiTheme="minorHAnsi" w:cs="Arial"/>
          <w:szCs w:val="24"/>
        </w:rPr>
        <w:t xml:space="preserve"> será feito de acordo com o rito previsto na Lei nº 8.666/1993</w:t>
      </w:r>
      <w:r w:rsidR="006125CE" w:rsidRPr="00C4563C">
        <w:rPr>
          <w:rFonts w:asciiTheme="minorHAnsi" w:hAnsiTheme="minorHAnsi" w:cs="Arial"/>
          <w:szCs w:val="24"/>
        </w:rPr>
        <w:t xml:space="preserve">, </w:t>
      </w:r>
      <w:r w:rsidR="001250CF" w:rsidRPr="00C4563C">
        <w:rPr>
          <w:rFonts w:asciiTheme="minorHAnsi" w:hAnsiTheme="minorHAnsi" w:cs="Arial"/>
          <w:szCs w:val="24"/>
        </w:rPr>
        <w:t xml:space="preserve">para o tipo </w:t>
      </w:r>
      <w:r w:rsidR="003242CE" w:rsidRPr="00C4563C">
        <w:rPr>
          <w:rFonts w:asciiTheme="minorHAnsi" w:hAnsiTheme="minorHAnsi" w:cs="Arial"/>
          <w:szCs w:val="24"/>
          <w:u w:val="single"/>
        </w:rPr>
        <w:t>M</w:t>
      </w:r>
      <w:r w:rsidR="001250CF" w:rsidRPr="00C4563C">
        <w:rPr>
          <w:rFonts w:asciiTheme="minorHAnsi" w:hAnsiTheme="minorHAnsi" w:cs="Arial"/>
          <w:szCs w:val="24"/>
          <w:u w:val="single"/>
        </w:rPr>
        <w:t xml:space="preserve">elhor </w:t>
      </w:r>
      <w:r w:rsidR="003242CE" w:rsidRPr="00C4563C">
        <w:rPr>
          <w:rFonts w:asciiTheme="minorHAnsi" w:hAnsiTheme="minorHAnsi" w:cs="Arial"/>
          <w:szCs w:val="24"/>
          <w:u w:val="single"/>
        </w:rPr>
        <w:t>T</w:t>
      </w:r>
      <w:r w:rsidR="001250CF" w:rsidRPr="00C4563C">
        <w:rPr>
          <w:rFonts w:asciiTheme="minorHAnsi" w:hAnsiTheme="minorHAnsi" w:cs="Arial"/>
          <w:szCs w:val="24"/>
          <w:u w:val="single"/>
        </w:rPr>
        <w:t>écnica</w:t>
      </w:r>
      <w:r w:rsidR="001250CF" w:rsidRPr="00C4563C">
        <w:rPr>
          <w:rFonts w:asciiTheme="minorHAnsi" w:hAnsiTheme="minorHAnsi" w:cs="Arial"/>
          <w:szCs w:val="24"/>
        </w:rPr>
        <w:t>.</w:t>
      </w:r>
    </w:p>
    <w:p w14:paraId="5B870876" w14:textId="77777777" w:rsidR="00A378AD" w:rsidRPr="00C4563C" w:rsidRDefault="00A378AD" w:rsidP="00AC33EB">
      <w:pPr>
        <w:autoSpaceDE w:val="0"/>
        <w:autoSpaceDN w:val="0"/>
        <w:adjustRightInd w:val="0"/>
        <w:jc w:val="both"/>
        <w:rPr>
          <w:rFonts w:asciiTheme="minorHAnsi" w:hAnsiTheme="minorHAnsi" w:cs="Arial"/>
          <w:szCs w:val="24"/>
        </w:rPr>
      </w:pPr>
    </w:p>
    <w:p w14:paraId="37244B56" w14:textId="7E25C85D" w:rsidR="003E51BA" w:rsidRPr="00C4563C" w:rsidRDefault="003E51BA" w:rsidP="00AC33EB">
      <w:pPr>
        <w:tabs>
          <w:tab w:val="left" w:pos="284"/>
        </w:tabs>
        <w:jc w:val="both"/>
        <w:rPr>
          <w:rFonts w:asciiTheme="minorHAnsi" w:hAnsiTheme="minorHAnsi" w:cs="Arial"/>
          <w:bCs/>
          <w:szCs w:val="24"/>
        </w:rPr>
      </w:pPr>
      <w:r w:rsidRPr="00C4563C">
        <w:rPr>
          <w:rFonts w:asciiTheme="minorHAnsi" w:hAnsiTheme="minorHAnsi" w:cs="Arial"/>
          <w:bCs/>
          <w:szCs w:val="24"/>
        </w:rPr>
        <w:t>1</w:t>
      </w:r>
      <w:r w:rsidR="0072478D" w:rsidRPr="00C4563C">
        <w:rPr>
          <w:rFonts w:asciiTheme="minorHAnsi" w:hAnsiTheme="minorHAnsi" w:cs="Arial"/>
          <w:bCs/>
          <w:szCs w:val="24"/>
        </w:rPr>
        <w:t>6</w:t>
      </w:r>
      <w:r w:rsidRPr="00C4563C">
        <w:rPr>
          <w:rFonts w:asciiTheme="minorHAnsi" w:hAnsiTheme="minorHAnsi" w:cs="Arial"/>
          <w:bCs/>
          <w:szCs w:val="24"/>
        </w:rPr>
        <w:t>.</w:t>
      </w:r>
      <w:r w:rsidR="00784C3E" w:rsidRPr="00C4563C">
        <w:rPr>
          <w:rFonts w:asciiTheme="minorHAnsi" w:hAnsiTheme="minorHAnsi" w:cs="Arial"/>
          <w:bCs/>
          <w:szCs w:val="24"/>
        </w:rPr>
        <w:t>2</w:t>
      </w:r>
      <w:r w:rsidRPr="00C4563C">
        <w:rPr>
          <w:rFonts w:asciiTheme="minorHAnsi" w:hAnsiTheme="minorHAnsi" w:cs="Arial"/>
          <w:bCs/>
          <w:szCs w:val="24"/>
        </w:rPr>
        <w:tab/>
      </w:r>
      <w:r w:rsidRPr="00C4563C">
        <w:rPr>
          <w:rFonts w:asciiTheme="minorHAnsi" w:hAnsiTheme="minorHAnsi" w:cs="Arial"/>
          <w:bCs/>
          <w:szCs w:val="24"/>
        </w:rPr>
        <w:tab/>
        <w:t xml:space="preserve">Se </w:t>
      </w:r>
      <w:r w:rsidR="001F2176" w:rsidRPr="00C4563C">
        <w:rPr>
          <w:rFonts w:asciiTheme="minorHAnsi" w:hAnsiTheme="minorHAnsi" w:cs="Arial"/>
          <w:bCs/>
          <w:szCs w:val="24"/>
        </w:rPr>
        <w:t xml:space="preserve">alguma das </w:t>
      </w:r>
      <w:r w:rsidR="001F2176" w:rsidRPr="00C4563C">
        <w:rPr>
          <w:rFonts w:asciiTheme="minorHAnsi" w:hAnsiTheme="minorHAnsi" w:cs="Arial"/>
          <w:szCs w:val="24"/>
          <w:highlight w:val="yellow"/>
        </w:rPr>
        <w:t>&lt;quantidade por extenso de agências a serem contratadas&gt;</w:t>
      </w:r>
      <w:r w:rsidR="001F2176" w:rsidRPr="00C4563C">
        <w:rPr>
          <w:rFonts w:asciiTheme="minorHAnsi" w:hAnsiTheme="minorHAnsi" w:cs="Arial"/>
          <w:szCs w:val="24"/>
        </w:rPr>
        <w:t xml:space="preserve"> </w:t>
      </w:r>
      <w:r w:rsidRPr="00C4563C">
        <w:rPr>
          <w:rFonts w:asciiTheme="minorHAnsi" w:hAnsiTheme="minorHAnsi" w:cs="Arial"/>
          <w:bCs/>
          <w:szCs w:val="24"/>
        </w:rPr>
        <w:t>licitante</w:t>
      </w:r>
      <w:r w:rsidR="001F2176" w:rsidRPr="00C4563C">
        <w:rPr>
          <w:rFonts w:asciiTheme="minorHAnsi" w:hAnsiTheme="minorHAnsi" w:cs="Arial"/>
          <w:bCs/>
          <w:szCs w:val="24"/>
        </w:rPr>
        <w:t>s</w:t>
      </w:r>
      <w:r w:rsidRPr="00C4563C">
        <w:rPr>
          <w:rFonts w:asciiTheme="minorHAnsi" w:hAnsiTheme="minorHAnsi" w:cs="Arial"/>
          <w:bCs/>
          <w:szCs w:val="24"/>
        </w:rPr>
        <w:t xml:space="preserve"> mais bem classificada</w:t>
      </w:r>
      <w:r w:rsidR="001F2176" w:rsidRPr="00C4563C">
        <w:rPr>
          <w:rFonts w:asciiTheme="minorHAnsi" w:hAnsiTheme="minorHAnsi" w:cs="Arial"/>
          <w:bCs/>
          <w:szCs w:val="24"/>
        </w:rPr>
        <w:t>s</w:t>
      </w:r>
      <w:r w:rsidRPr="00C4563C">
        <w:rPr>
          <w:rFonts w:asciiTheme="minorHAnsi" w:hAnsiTheme="minorHAnsi" w:cs="Arial"/>
          <w:bCs/>
          <w:szCs w:val="24"/>
        </w:rPr>
        <w:t xml:space="preserve"> não </w:t>
      </w:r>
      <w:r w:rsidR="001F2176" w:rsidRPr="00C4563C">
        <w:rPr>
          <w:rFonts w:asciiTheme="minorHAnsi" w:hAnsiTheme="minorHAnsi" w:cs="Arial"/>
          <w:bCs/>
          <w:szCs w:val="24"/>
        </w:rPr>
        <w:t xml:space="preserve">tiver apresentado a Proposta de menor preço e </w:t>
      </w:r>
      <w:r w:rsidR="001D0EDE" w:rsidRPr="00C4563C">
        <w:rPr>
          <w:rFonts w:asciiTheme="minorHAnsi" w:hAnsiTheme="minorHAnsi" w:cs="Arial"/>
          <w:bCs/>
          <w:szCs w:val="24"/>
        </w:rPr>
        <w:t xml:space="preserve">nem concordado </w:t>
      </w:r>
      <w:r w:rsidR="001F2176" w:rsidRPr="00C4563C">
        <w:rPr>
          <w:rFonts w:asciiTheme="minorHAnsi" w:hAnsiTheme="minorHAnsi" w:cs="Arial"/>
          <w:bCs/>
          <w:szCs w:val="24"/>
        </w:rPr>
        <w:t>em praticá-lo</w:t>
      </w:r>
      <w:r w:rsidRPr="00C4563C">
        <w:rPr>
          <w:rFonts w:asciiTheme="minorHAnsi" w:hAnsiTheme="minorHAnsi" w:cs="Arial"/>
          <w:bCs/>
          <w:szCs w:val="24"/>
        </w:rPr>
        <w:t xml:space="preserve">, </w:t>
      </w:r>
      <w:r w:rsidR="00130AE5" w:rsidRPr="00C4563C">
        <w:rPr>
          <w:rFonts w:asciiTheme="minorHAnsi" w:hAnsiTheme="minorHAnsi" w:cs="Arial"/>
          <w:bCs/>
          <w:szCs w:val="24"/>
        </w:rPr>
        <w:t xml:space="preserve">nos termos da negociação prevista no inciso II, § 1º do art. 46 da Lei nº 8.666/93, </w:t>
      </w:r>
      <w:r w:rsidRPr="00C4563C">
        <w:rPr>
          <w:rFonts w:asciiTheme="minorHAnsi" w:hAnsiTheme="minorHAnsi" w:cs="Arial"/>
          <w:bCs/>
          <w:szCs w:val="24"/>
        </w:rPr>
        <w:t xml:space="preserve">a Comissão </w:t>
      </w:r>
      <w:r w:rsidRPr="00C4563C">
        <w:rPr>
          <w:rFonts w:asciiTheme="minorHAnsi" w:hAnsiTheme="minorHAnsi" w:cs="Arial"/>
          <w:szCs w:val="24"/>
          <w:highlight w:val="yellow"/>
        </w:rPr>
        <w:t>Especial ou Permanente</w:t>
      </w:r>
      <w:r w:rsidRPr="00C4563C">
        <w:rPr>
          <w:rFonts w:asciiTheme="minorHAnsi" w:hAnsiTheme="minorHAnsi" w:cs="Arial"/>
          <w:bCs/>
          <w:szCs w:val="24"/>
        </w:rPr>
        <w:t xml:space="preserve"> de Licitação a</w:t>
      </w:r>
      <w:r w:rsidR="001D0EDE" w:rsidRPr="00C4563C">
        <w:rPr>
          <w:rFonts w:asciiTheme="minorHAnsi" w:hAnsiTheme="minorHAnsi" w:cs="Arial"/>
          <w:bCs/>
          <w:szCs w:val="24"/>
        </w:rPr>
        <w:t>dotará negociação idêntica</w:t>
      </w:r>
      <w:r w:rsidR="005968AB" w:rsidRPr="00C4563C">
        <w:rPr>
          <w:rFonts w:asciiTheme="minorHAnsi" w:hAnsiTheme="minorHAnsi" w:cs="Arial"/>
          <w:bCs/>
          <w:szCs w:val="24"/>
        </w:rPr>
        <w:t>,</w:t>
      </w:r>
      <w:r w:rsidR="001D0EDE" w:rsidRPr="00C4563C">
        <w:rPr>
          <w:rFonts w:asciiTheme="minorHAnsi" w:hAnsiTheme="minorHAnsi" w:cs="Arial"/>
          <w:bCs/>
          <w:szCs w:val="24"/>
        </w:rPr>
        <w:t xml:space="preserve"> sucessivamente</w:t>
      </w:r>
      <w:r w:rsidR="005968AB" w:rsidRPr="00C4563C">
        <w:rPr>
          <w:rFonts w:asciiTheme="minorHAnsi" w:hAnsiTheme="minorHAnsi" w:cs="Arial"/>
          <w:bCs/>
          <w:szCs w:val="24"/>
        </w:rPr>
        <w:t>,</w:t>
      </w:r>
      <w:r w:rsidR="001D0EDE" w:rsidRPr="00C4563C">
        <w:rPr>
          <w:rFonts w:asciiTheme="minorHAnsi" w:hAnsiTheme="minorHAnsi" w:cs="Arial"/>
          <w:bCs/>
          <w:szCs w:val="24"/>
        </w:rPr>
        <w:t xml:space="preserve"> com as demais licitantes, observada a ordem de classificação,</w:t>
      </w:r>
      <w:r w:rsidR="00110036" w:rsidRPr="00C4563C">
        <w:rPr>
          <w:rFonts w:asciiTheme="minorHAnsi" w:hAnsiTheme="minorHAnsi" w:cs="Arial"/>
          <w:bCs/>
          <w:szCs w:val="24"/>
        </w:rPr>
        <w:t xml:space="preserve"> até a consecução de acordo para a</w:t>
      </w:r>
      <w:r w:rsidR="00130AE5" w:rsidRPr="00C4563C">
        <w:rPr>
          <w:rFonts w:asciiTheme="minorHAnsi" w:hAnsiTheme="minorHAnsi" w:cs="Arial"/>
          <w:bCs/>
          <w:szCs w:val="24"/>
        </w:rPr>
        <w:t>s</w:t>
      </w:r>
      <w:r w:rsidR="00110036" w:rsidRPr="00C4563C">
        <w:rPr>
          <w:rFonts w:asciiTheme="minorHAnsi" w:hAnsiTheme="minorHAnsi" w:cs="Arial"/>
          <w:bCs/>
          <w:szCs w:val="24"/>
        </w:rPr>
        <w:t xml:space="preserve"> contrataç</w:t>
      </w:r>
      <w:r w:rsidR="00130AE5" w:rsidRPr="00C4563C">
        <w:rPr>
          <w:rFonts w:asciiTheme="minorHAnsi" w:hAnsiTheme="minorHAnsi" w:cs="Arial"/>
          <w:bCs/>
          <w:szCs w:val="24"/>
        </w:rPr>
        <w:t xml:space="preserve">ões </w:t>
      </w:r>
      <w:r w:rsidR="001236BE" w:rsidRPr="00C4563C">
        <w:rPr>
          <w:rFonts w:asciiTheme="minorHAnsi" w:hAnsiTheme="minorHAnsi" w:cs="Arial"/>
          <w:bCs/>
          <w:szCs w:val="24"/>
        </w:rPr>
        <w:t>prevista</w:t>
      </w:r>
      <w:r w:rsidR="00130AE5" w:rsidRPr="00C4563C">
        <w:rPr>
          <w:rFonts w:asciiTheme="minorHAnsi" w:hAnsiTheme="minorHAnsi" w:cs="Arial"/>
          <w:bCs/>
          <w:szCs w:val="24"/>
        </w:rPr>
        <w:t>s</w:t>
      </w:r>
      <w:r w:rsidR="001236BE" w:rsidRPr="00C4563C">
        <w:rPr>
          <w:rFonts w:asciiTheme="minorHAnsi" w:hAnsiTheme="minorHAnsi" w:cs="Arial"/>
          <w:bCs/>
          <w:szCs w:val="24"/>
        </w:rPr>
        <w:t xml:space="preserve"> no presente certame</w:t>
      </w:r>
      <w:r w:rsidR="00110036" w:rsidRPr="00C4563C">
        <w:rPr>
          <w:rFonts w:asciiTheme="minorHAnsi" w:hAnsiTheme="minorHAnsi" w:cs="Arial"/>
          <w:bCs/>
          <w:szCs w:val="24"/>
        </w:rPr>
        <w:t>, observada a mesma previsão legal.</w:t>
      </w:r>
    </w:p>
    <w:p w14:paraId="066AEDB3" w14:textId="77777777" w:rsidR="003E51BA" w:rsidRPr="00C4563C" w:rsidRDefault="003E51BA" w:rsidP="00AC33EB">
      <w:pPr>
        <w:tabs>
          <w:tab w:val="left" w:pos="284"/>
        </w:tabs>
        <w:jc w:val="both"/>
        <w:rPr>
          <w:rFonts w:asciiTheme="minorHAnsi" w:hAnsiTheme="minorHAnsi" w:cs="Arial"/>
          <w:bCs/>
          <w:szCs w:val="24"/>
        </w:rPr>
      </w:pPr>
    </w:p>
    <w:p w14:paraId="62933530" w14:textId="18B3FA18" w:rsidR="007B3621" w:rsidRPr="00C4563C" w:rsidRDefault="007B3621" w:rsidP="00AC33EB">
      <w:pPr>
        <w:autoSpaceDE w:val="0"/>
        <w:autoSpaceDN w:val="0"/>
        <w:adjustRightInd w:val="0"/>
        <w:jc w:val="both"/>
        <w:rPr>
          <w:rFonts w:asciiTheme="minorHAnsi" w:hAnsiTheme="minorHAnsi" w:cs="Arial"/>
          <w:szCs w:val="24"/>
        </w:rPr>
      </w:pPr>
      <w:r w:rsidRPr="00C4563C">
        <w:rPr>
          <w:rFonts w:asciiTheme="minorHAnsi" w:hAnsiTheme="minorHAnsi" w:cs="Arial"/>
          <w:szCs w:val="24"/>
        </w:rPr>
        <w:t>1</w:t>
      </w:r>
      <w:r w:rsidR="0072478D" w:rsidRPr="00C4563C">
        <w:rPr>
          <w:rFonts w:asciiTheme="minorHAnsi" w:hAnsiTheme="minorHAnsi" w:cs="Arial"/>
          <w:szCs w:val="24"/>
        </w:rPr>
        <w:t>6</w:t>
      </w:r>
      <w:r w:rsidRPr="00C4563C">
        <w:rPr>
          <w:rFonts w:asciiTheme="minorHAnsi" w:hAnsiTheme="minorHAnsi" w:cs="Arial"/>
          <w:szCs w:val="24"/>
        </w:rPr>
        <w:t>.</w:t>
      </w:r>
      <w:r w:rsidR="00784C3E" w:rsidRPr="00C4563C">
        <w:rPr>
          <w:rFonts w:asciiTheme="minorHAnsi" w:hAnsiTheme="minorHAnsi" w:cs="Arial"/>
          <w:szCs w:val="24"/>
        </w:rPr>
        <w:t>3</w:t>
      </w:r>
      <w:r w:rsidRPr="00C4563C">
        <w:rPr>
          <w:rFonts w:asciiTheme="minorHAnsi" w:hAnsiTheme="minorHAnsi" w:cs="Arial"/>
          <w:szCs w:val="24"/>
        </w:rPr>
        <w:tab/>
      </w:r>
      <w:r w:rsidRPr="00C4563C">
        <w:rPr>
          <w:rFonts w:asciiTheme="minorHAnsi" w:hAnsiTheme="minorHAnsi" w:cs="Arial"/>
          <w:szCs w:val="24"/>
        </w:rPr>
        <w:tab/>
        <w:t xml:space="preserve">A licitante que não concordar em praticar a </w:t>
      </w:r>
      <w:r w:rsidR="00F03043" w:rsidRPr="00C4563C">
        <w:rPr>
          <w:rFonts w:asciiTheme="minorHAnsi" w:hAnsiTheme="minorHAnsi" w:cs="Arial"/>
          <w:szCs w:val="24"/>
        </w:rPr>
        <w:t>P</w:t>
      </w:r>
      <w:r w:rsidRPr="00C4563C">
        <w:rPr>
          <w:rFonts w:asciiTheme="minorHAnsi" w:hAnsiTheme="minorHAnsi" w:cs="Arial"/>
          <w:szCs w:val="24"/>
        </w:rPr>
        <w:t xml:space="preserve">roposta de menor </w:t>
      </w:r>
      <w:r w:rsidR="00E676E3" w:rsidRPr="00C4563C">
        <w:rPr>
          <w:rFonts w:asciiTheme="minorHAnsi" w:hAnsiTheme="minorHAnsi" w:cs="Arial"/>
          <w:szCs w:val="24"/>
        </w:rPr>
        <w:t>p</w:t>
      </w:r>
      <w:r w:rsidRPr="00C4563C">
        <w:rPr>
          <w:rFonts w:asciiTheme="minorHAnsi" w:hAnsiTheme="minorHAnsi" w:cs="Arial"/>
          <w:szCs w:val="24"/>
        </w:rPr>
        <w:t xml:space="preserve">reço perderá o direito </w:t>
      </w:r>
      <w:r w:rsidR="003E51BA" w:rsidRPr="00C4563C">
        <w:rPr>
          <w:rFonts w:asciiTheme="minorHAnsi" w:hAnsiTheme="minorHAnsi" w:cs="Arial"/>
          <w:szCs w:val="24"/>
        </w:rPr>
        <w:t>à contratação</w:t>
      </w:r>
      <w:r w:rsidRPr="00C4563C">
        <w:rPr>
          <w:rFonts w:asciiTheme="minorHAnsi" w:hAnsiTheme="minorHAnsi" w:cs="Arial"/>
          <w:szCs w:val="24"/>
        </w:rPr>
        <w:t>, não lhe cabendo nenhum tipo de indenização.</w:t>
      </w:r>
    </w:p>
    <w:p w14:paraId="3EBCF72F" w14:textId="77777777" w:rsidR="001250CF" w:rsidRPr="00C4563C" w:rsidRDefault="001250CF" w:rsidP="00AC33EB">
      <w:pPr>
        <w:jc w:val="both"/>
        <w:rPr>
          <w:rFonts w:asciiTheme="minorHAnsi" w:hAnsiTheme="minorHAnsi" w:cs="Arial"/>
          <w:szCs w:val="24"/>
        </w:rPr>
      </w:pPr>
    </w:p>
    <w:p w14:paraId="72638F34" w14:textId="77777777" w:rsidR="001250CF" w:rsidRPr="00C4563C" w:rsidRDefault="001250CF" w:rsidP="00AC33EB">
      <w:pPr>
        <w:jc w:val="both"/>
        <w:rPr>
          <w:rFonts w:asciiTheme="minorHAnsi" w:hAnsiTheme="minorHAnsi" w:cs="Arial"/>
          <w:szCs w:val="24"/>
        </w:rPr>
      </w:pPr>
    </w:p>
    <w:p w14:paraId="7079A284" w14:textId="4B1E59F9" w:rsidR="001250CF" w:rsidRPr="00C4563C" w:rsidRDefault="001250CF" w:rsidP="00AC33EB">
      <w:pPr>
        <w:tabs>
          <w:tab w:val="left" w:pos="1418"/>
        </w:tabs>
        <w:ind w:left="1418" w:hanging="1418"/>
        <w:jc w:val="both"/>
        <w:rPr>
          <w:rFonts w:asciiTheme="minorHAnsi" w:hAnsiTheme="minorHAnsi" w:cs="Arial"/>
          <w:b/>
          <w:szCs w:val="24"/>
        </w:rPr>
      </w:pPr>
      <w:r w:rsidRPr="00C4563C">
        <w:rPr>
          <w:rFonts w:asciiTheme="minorHAnsi" w:hAnsiTheme="minorHAnsi" w:cs="Arial"/>
          <w:b/>
          <w:szCs w:val="24"/>
        </w:rPr>
        <w:t>1</w:t>
      </w:r>
      <w:r w:rsidR="00D350D8" w:rsidRPr="00C4563C">
        <w:rPr>
          <w:rFonts w:asciiTheme="minorHAnsi" w:hAnsiTheme="minorHAnsi" w:cs="Arial"/>
          <w:b/>
          <w:szCs w:val="24"/>
        </w:rPr>
        <w:t>7</w:t>
      </w:r>
      <w:r w:rsidRPr="00C4563C">
        <w:rPr>
          <w:rFonts w:asciiTheme="minorHAnsi" w:hAnsiTheme="minorHAnsi" w:cs="Arial"/>
          <w:b/>
          <w:szCs w:val="24"/>
        </w:rPr>
        <w:t>.</w:t>
      </w:r>
      <w:r w:rsidRPr="00C4563C">
        <w:rPr>
          <w:rFonts w:asciiTheme="minorHAnsi" w:hAnsiTheme="minorHAnsi" w:cs="Arial"/>
          <w:b/>
          <w:szCs w:val="24"/>
        </w:rPr>
        <w:tab/>
      </w:r>
      <w:r w:rsidR="006171D4" w:rsidRPr="00C4563C">
        <w:rPr>
          <w:rFonts w:asciiTheme="minorHAnsi" w:hAnsiTheme="minorHAnsi" w:cs="Arial"/>
          <w:b/>
          <w:szCs w:val="24"/>
        </w:rPr>
        <w:t xml:space="preserve">ENTREGA </w:t>
      </w:r>
      <w:r w:rsidR="00DE59A2" w:rsidRPr="00C4563C">
        <w:rPr>
          <w:rFonts w:asciiTheme="minorHAnsi" w:hAnsiTheme="minorHAnsi" w:cs="Arial"/>
          <w:b/>
          <w:szCs w:val="24"/>
        </w:rPr>
        <w:t xml:space="preserve">DOS </w:t>
      </w:r>
      <w:r w:rsidRPr="00C4563C">
        <w:rPr>
          <w:rFonts w:asciiTheme="minorHAnsi" w:hAnsiTheme="minorHAnsi" w:cs="Arial"/>
          <w:b/>
          <w:szCs w:val="24"/>
        </w:rPr>
        <w:t>DOCUMENTOS DE HABILITAÇÃO</w:t>
      </w:r>
    </w:p>
    <w:p w14:paraId="055CA010" w14:textId="77777777" w:rsidR="001250CF" w:rsidRPr="00C4563C" w:rsidRDefault="001250CF" w:rsidP="00AC33EB">
      <w:pPr>
        <w:jc w:val="both"/>
        <w:rPr>
          <w:rFonts w:asciiTheme="minorHAnsi" w:hAnsiTheme="minorHAnsi" w:cs="Arial"/>
          <w:szCs w:val="24"/>
        </w:rPr>
      </w:pPr>
    </w:p>
    <w:p w14:paraId="05974FBA" w14:textId="77777777" w:rsidR="00551E1B" w:rsidRPr="00C4563C" w:rsidRDefault="00551E1B" w:rsidP="00551E1B">
      <w:pPr>
        <w:jc w:val="both"/>
        <w:rPr>
          <w:rFonts w:asciiTheme="minorHAnsi" w:eastAsia="Calibri" w:hAnsiTheme="minorHAnsi" w:cs="Calibri"/>
          <w:szCs w:val="24"/>
        </w:rPr>
      </w:pPr>
      <w:r w:rsidRPr="00C4563C">
        <w:rPr>
          <w:rFonts w:asciiTheme="minorHAnsi" w:eastAsia="Calibri" w:hAnsiTheme="minorHAnsi" w:cs="Calibri"/>
          <w:szCs w:val="24"/>
        </w:rPr>
        <w:t>17.1</w:t>
      </w:r>
      <w:r w:rsidRPr="00C4563C">
        <w:rPr>
          <w:rFonts w:asciiTheme="minorHAnsi" w:eastAsia="Calibri" w:hAnsiTheme="minorHAnsi" w:cs="Calibri"/>
          <w:szCs w:val="24"/>
        </w:rPr>
        <w:tab/>
      </w:r>
      <w:r w:rsidRPr="00C4563C">
        <w:rPr>
          <w:rFonts w:asciiTheme="minorHAnsi" w:eastAsia="Calibri" w:hAnsiTheme="minorHAnsi" w:cs="Calibri"/>
          <w:szCs w:val="24"/>
        </w:rPr>
        <w:tab/>
      </w:r>
      <w:r w:rsidRPr="00C4563C">
        <w:rPr>
          <w:rFonts w:asciiTheme="minorHAnsi" w:hAnsiTheme="minorHAnsi" w:cs="Arial"/>
          <w:szCs w:val="24"/>
        </w:rPr>
        <w:t xml:space="preserve">Os Documentos de Habilitação deverão ser entregues à Comissão </w:t>
      </w:r>
      <w:r w:rsidRPr="00C4563C">
        <w:rPr>
          <w:rFonts w:asciiTheme="minorHAnsi" w:hAnsiTheme="minorHAnsi"/>
          <w:szCs w:val="24"/>
          <w:highlight w:val="yellow"/>
        </w:rPr>
        <w:t>Especial ou Permanente</w:t>
      </w:r>
      <w:r w:rsidRPr="00C4563C">
        <w:rPr>
          <w:rFonts w:asciiTheme="minorHAnsi" w:hAnsiTheme="minorHAnsi" w:cs="Arial"/>
          <w:szCs w:val="24"/>
        </w:rPr>
        <w:t xml:space="preserve"> de Licitação pelas licitantes </w:t>
      </w:r>
      <w:r w:rsidRPr="00C4563C">
        <w:rPr>
          <w:rFonts w:asciiTheme="minorHAnsi" w:hAnsiTheme="minorHAnsi" w:cs="Arial"/>
          <w:szCs w:val="24"/>
          <w:u w:val="single"/>
        </w:rPr>
        <w:t>classificadas</w:t>
      </w:r>
      <w:r w:rsidRPr="00C4563C">
        <w:rPr>
          <w:rFonts w:asciiTheme="minorHAnsi" w:hAnsiTheme="minorHAnsi" w:cs="Arial"/>
          <w:szCs w:val="24"/>
        </w:rPr>
        <w:t xml:space="preserve"> no julgamento final das Propostas Técnicas e de Preços, no dia, hora e local previstos na convocação da sessão a ser realizada para esse fim.</w:t>
      </w:r>
    </w:p>
    <w:p w14:paraId="236EB137" w14:textId="77777777" w:rsidR="00A64134" w:rsidRPr="00C4563C" w:rsidRDefault="00A64134" w:rsidP="00AC33EB">
      <w:pPr>
        <w:jc w:val="both"/>
        <w:rPr>
          <w:rFonts w:asciiTheme="minorHAnsi" w:hAnsiTheme="minorHAnsi" w:cs="Arial"/>
          <w:bCs/>
          <w:szCs w:val="24"/>
        </w:rPr>
      </w:pPr>
    </w:p>
    <w:p w14:paraId="68914A98" w14:textId="7C1B5630" w:rsidR="00815461" w:rsidRPr="00C4563C" w:rsidRDefault="00815461" w:rsidP="00AC33EB">
      <w:pPr>
        <w:jc w:val="both"/>
        <w:rPr>
          <w:rFonts w:asciiTheme="minorHAnsi" w:hAnsiTheme="minorHAnsi" w:cs="Arial"/>
          <w:szCs w:val="24"/>
        </w:rPr>
      </w:pPr>
      <w:r w:rsidRPr="00C4563C">
        <w:rPr>
          <w:rFonts w:asciiTheme="minorHAnsi" w:hAnsiTheme="minorHAnsi" w:cs="Arial"/>
          <w:szCs w:val="24"/>
        </w:rPr>
        <w:t>1</w:t>
      </w:r>
      <w:r w:rsidR="0072478D" w:rsidRPr="00C4563C">
        <w:rPr>
          <w:rFonts w:asciiTheme="minorHAnsi" w:hAnsiTheme="minorHAnsi" w:cs="Arial"/>
          <w:szCs w:val="24"/>
        </w:rPr>
        <w:t>7</w:t>
      </w:r>
      <w:r w:rsidRPr="00C4563C">
        <w:rPr>
          <w:rFonts w:asciiTheme="minorHAnsi" w:hAnsiTheme="minorHAnsi" w:cs="Arial"/>
          <w:szCs w:val="24"/>
        </w:rPr>
        <w:t>.1.1</w:t>
      </w:r>
      <w:r w:rsidRPr="00C4563C">
        <w:rPr>
          <w:rFonts w:asciiTheme="minorHAnsi" w:hAnsiTheme="minorHAnsi" w:cs="Arial"/>
          <w:szCs w:val="24"/>
        </w:rPr>
        <w:tab/>
      </w:r>
      <w:r w:rsidRPr="00C4563C">
        <w:rPr>
          <w:rFonts w:asciiTheme="minorHAnsi" w:hAnsiTheme="minorHAnsi" w:cs="Arial"/>
          <w:szCs w:val="24"/>
        </w:rPr>
        <w:tab/>
        <w:t xml:space="preserve">A licitante classificada </w:t>
      </w:r>
      <w:r w:rsidR="00E40FE5" w:rsidRPr="00C4563C">
        <w:rPr>
          <w:rFonts w:asciiTheme="minorHAnsi" w:hAnsiTheme="minorHAnsi" w:cs="Arial"/>
          <w:szCs w:val="24"/>
        </w:rPr>
        <w:t>q</w:t>
      </w:r>
      <w:r w:rsidRPr="00C4563C">
        <w:rPr>
          <w:rFonts w:asciiTheme="minorHAnsi" w:hAnsiTheme="minorHAnsi" w:cs="Arial"/>
          <w:szCs w:val="24"/>
        </w:rPr>
        <w:t>ue não apresentar os Documentos de Habilitação na referida sessão será alijada do certame, exceto diante da ocorrência de que trata o subitem 1</w:t>
      </w:r>
      <w:r w:rsidR="00394D15" w:rsidRPr="00C4563C">
        <w:rPr>
          <w:rFonts w:asciiTheme="minorHAnsi" w:hAnsiTheme="minorHAnsi" w:cs="Arial"/>
          <w:szCs w:val="24"/>
        </w:rPr>
        <w:t>9</w:t>
      </w:r>
      <w:r w:rsidRPr="00C4563C">
        <w:rPr>
          <w:rFonts w:asciiTheme="minorHAnsi" w:hAnsiTheme="minorHAnsi" w:cs="Arial"/>
          <w:szCs w:val="24"/>
        </w:rPr>
        <w:t>.1.</w:t>
      </w:r>
      <w:r w:rsidR="00A75A4C" w:rsidRPr="00C4563C">
        <w:rPr>
          <w:rFonts w:asciiTheme="minorHAnsi" w:hAnsiTheme="minorHAnsi" w:cs="Arial"/>
          <w:szCs w:val="24"/>
        </w:rPr>
        <w:t>2</w:t>
      </w:r>
      <w:r w:rsidR="00390E40" w:rsidRPr="00C4563C">
        <w:rPr>
          <w:rFonts w:asciiTheme="minorHAnsi" w:hAnsiTheme="minorHAnsi" w:cs="Arial"/>
          <w:szCs w:val="24"/>
        </w:rPr>
        <w:t xml:space="preserve"> deste Edital</w:t>
      </w:r>
      <w:r w:rsidRPr="00C4563C">
        <w:rPr>
          <w:rFonts w:asciiTheme="minorHAnsi" w:hAnsiTheme="minorHAnsi" w:cs="Arial"/>
          <w:szCs w:val="24"/>
        </w:rPr>
        <w:t>.</w:t>
      </w:r>
    </w:p>
    <w:p w14:paraId="28E78B3A" w14:textId="77777777" w:rsidR="001250CF" w:rsidRPr="00C4563C" w:rsidRDefault="001250CF" w:rsidP="00AC33EB">
      <w:pPr>
        <w:jc w:val="both"/>
        <w:rPr>
          <w:rFonts w:asciiTheme="minorHAnsi" w:hAnsiTheme="minorHAnsi" w:cs="Arial"/>
          <w:szCs w:val="24"/>
        </w:rPr>
      </w:pPr>
    </w:p>
    <w:p w14:paraId="696B01B2" w14:textId="469F32FD" w:rsidR="00CB4421" w:rsidRPr="00C4563C" w:rsidRDefault="00CB4421" w:rsidP="00AC33EB">
      <w:pPr>
        <w:ind w:left="1418"/>
        <w:jc w:val="both"/>
        <w:rPr>
          <w:rFonts w:asciiTheme="minorHAnsi" w:hAnsiTheme="minorHAnsi" w:cs="Arial"/>
          <w:szCs w:val="24"/>
          <w:u w:val="single"/>
        </w:rPr>
      </w:pPr>
      <w:r w:rsidRPr="00C4563C">
        <w:rPr>
          <w:rFonts w:asciiTheme="minorHAnsi" w:hAnsiTheme="minorHAnsi" w:cs="Arial"/>
          <w:szCs w:val="24"/>
          <w:u w:val="single"/>
        </w:rPr>
        <w:t>Invólucro nº 5</w:t>
      </w:r>
    </w:p>
    <w:p w14:paraId="1975F9A4" w14:textId="77777777" w:rsidR="00CB4421" w:rsidRPr="00C4563C" w:rsidRDefault="00CB4421" w:rsidP="00AC33EB">
      <w:pPr>
        <w:jc w:val="both"/>
        <w:rPr>
          <w:rFonts w:asciiTheme="minorHAnsi" w:hAnsiTheme="minorHAnsi" w:cs="Arial"/>
          <w:szCs w:val="24"/>
        </w:rPr>
      </w:pPr>
    </w:p>
    <w:p w14:paraId="076ADB4C" w14:textId="77777777" w:rsidR="00551E1B" w:rsidRPr="00C4563C" w:rsidRDefault="00551E1B" w:rsidP="00551E1B">
      <w:pPr>
        <w:jc w:val="both"/>
        <w:rPr>
          <w:rFonts w:asciiTheme="minorHAnsi" w:eastAsia="Calibri" w:hAnsiTheme="minorHAnsi" w:cs="Calibri"/>
          <w:szCs w:val="24"/>
        </w:rPr>
      </w:pPr>
      <w:r w:rsidRPr="00C4563C">
        <w:rPr>
          <w:rFonts w:asciiTheme="minorHAnsi" w:hAnsiTheme="minorHAnsi" w:cs="Arial"/>
          <w:bCs/>
          <w:szCs w:val="24"/>
        </w:rPr>
        <w:t>17.1.2</w:t>
      </w:r>
      <w:r w:rsidRPr="00C4563C">
        <w:rPr>
          <w:rFonts w:asciiTheme="minorHAnsi" w:hAnsiTheme="minorHAnsi" w:cs="Arial"/>
          <w:bCs/>
          <w:szCs w:val="24"/>
        </w:rPr>
        <w:tab/>
      </w:r>
      <w:r w:rsidRPr="00C4563C">
        <w:rPr>
          <w:rFonts w:asciiTheme="minorHAnsi" w:hAnsiTheme="minorHAnsi" w:cs="Arial"/>
          <w:bCs/>
          <w:szCs w:val="24"/>
        </w:rPr>
        <w:tab/>
      </w:r>
      <w:r w:rsidRPr="00C4563C">
        <w:rPr>
          <w:rFonts w:asciiTheme="minorHAnsi" w:hAnsiTheme="minorHAnsi" w:cs="Arial"/>
          <w:szCs w:val="24"/>
        </w:rPr>
        <w:t>Os Documentos de Habilitação deverão ser entregues acondicionados no Invólucro nº 5, que deverá estar fechado e rubricado no fecho, com a seguinte identificação:</w:t>
      </w:r>
    </w:p>
    <w:p w14:paraId="66889CBB" w14:textId="77777777" w:rsidR="001250CF" w:rsidRPr="00C4563C" w:rsidRDefault="001250CF" w:rsidP="00AC33EB">
      <w:pPr>
        <w:jc w:val="both"/>
        <w:rPr>
          <w:rFonts w:asciiTheme="minorHAnsi" w:hAnsiTheme="minorHAnsi" w:cs="Arial"/>
          <w:szCs w:val="24"/>
        </w:rPr>
      </w:pPr>
    </w:p>
    <w:p w14:paraId="11A8D291" w14:textId="77777777" w:rsidR="003E51BA" w:rsidRPr="00C4563C" w:rsidRDefault="003E51BA" w:rsidP="00AC33EB">
      <w:pPr>
        <w:jc w:val="both"/>
        <w:rPr>
          <w:rFonts w:asciiTheme="minorHAnsi" w:hAnsiTheme="minorHAnsi" w:cs="Arial"/>
          <w:szCs w:val="24"/>
        </w:rPr>
      </w:pPr>
    </w:p>
    <w:p w14:paraId="21F1A8FF" w14:textId="53BD15C1" w:rsidR="001250CF" w:rsidRPr="00C4563C" w:rsidRDefault="001250CF" w:rsidP="004C0671">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cs="Arial"/>
          <w:b/>
          <w:szCs w:val="24"/>
        </w:rPr>
      </w:pPr>
      <w:r w:rsidRPr="00C4563C">
        <w:rPr>
          <w:rFonts w:asciiTheme="minorHAnsi" w:hAnsiTheme="minorHAnsi" w:cs="Arial"/>
          <w:b/>
          <w:szCs w:val="24"/>
        </w:rPr>
        <w:t>Invólucro nº 5</w:t>
      </w:r>
    </w:p>
    <w:p w14:paraId="378BD58C" w14:textId="77777777" w:rsidR="001250CF" w:rsidRPr="00C4563C" w:rsidRDefault="001250CF" w:rsidP="004C0671">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cs="Arial"/>
          <w:szCs w:val="24"/>
        </w:rPr>
      </w:pPr>
      <w:r w:rsidRPr="00C4563C">
        <w:rPr>
          <w:rFonts w:asciiTheme="minorHAnsi" w:hAnsiTheme="minorHAnsi" w:cs="Arial"/>
          <w:szCs w:val="24"/>
        </w:rPr>
        <w:t>Documentos de Habilitação</w:t>
      </w:r>
    </w:p>
    <w:p w14:paraId="638F92AA" w14:textId="3EC9289A" w:rsidR="0015167D" w:rsidRPr="00C4563C" w:rsidRDefault="0015167D" w:rsidP="004C0671">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cs="Arial"/>
          <w:szCs w:val="24"/>
        </w:rPr>
      </w:pPr>
      <w:r w:rsidRPr="00C4563C">
        <w:rPr>
          <w:rFonts w:asciiTheme="minorHAnsi" w:hAnsiTheme="minorHAnsi" w:cs="Arial"/>
          <w:szCs w:val="24"/>
        </w:rPr>
        <w:t>Nome empresarial e CNPJ da licitante</w:t>
      </w:r>
    </w:p>
    <w:p w14:paraId="46277C74" w14:textId="5A4E6049" w:rsidR="0015167D" w:rsidRPr="00C4563C" w:rsidRDefault="0015167D" w:rsidP="004C0671">
      <w:pPr>
        <w:pBdr>
          <w:top w:val="single" w:sz="4" w:space="1" w:color="auto"/>
          <w:left w:val="single" w:sz="4" w:space="31" w:color="auto"/>
          <w:bottom w:val="single" w:sz="4" w:space="1" w:color="auto"/>
          <w:right w:val="single" w:sz="4" w:space="4" w:color="auto"/>
        </w:pBdr>
        <w:spacing w:before="120" w:after="120"/>
        <w:ind w:left="709"/>
        <w:jc w:val="both"/>
        <w:rPr>
          <w:rFonts w:asciiTheme="minorHAnsi" w:hAnsiTheme="minorHAnsi" w:cs="Arial"/>
          <w:szCs w:val="24"/>
        </w:rPr>
      </w:pPr>
      <w:r w:rsidRPr="00C4563C">
        <w:rPr>
          <w:rFonts w:asciiTheme="minorHAnsi" w:hAnsiTheme="minorHAnsi" w:cs="Arial"/>
          <w:szCs w:val="24"/>
        </w:rPr>
        <w:t xml:space="preserve">Concorrência nº </w:t>
      </w:r>
      <w:r w:rsidRPr="00C4563C">
        <w:rPr>
          <w:rFonts w:asciiTheme="minorHAnsi" w:hAnsiTheme="minorHAnsi" w:cs="Arial"/>
          <w:szCs w:val="24"/>
          <w:highlight w:val="yellow"/>
        </w:rPr>
        <w:t>XX</w:t>
      </w:r>
      <w:r w:rsidRPr="00C4563C">
        <w:rPr>
          <w:rFonts w:asciiTheme="minorHAnsi" w:hAnsiTheme="minorHAnsi" w:cs="Arial"/>
          <w:szCs w:val="24"/>
        </w:rPr>
        <w:t xml:space="preserve"> / </w:t>
      </w:r>
      <w:r w:rsidRPr="00C4563C">
        <w:rPr>
          <w:rFonts w:asciiTheme="minorHAnsi" w:hAnsiTheme="minorHAnsi" w:cs="Arial"/>
          <w:szCs w:val="24"/>
          <w:highlight w:val="yellow"/>
        </w:rPr>
        <w:t>ano</w:t>
      </w:r>
      <w:r w:rsidRPr="00C4563C">
        <w:rPr>
          <w:rFonts w:asciiTheme="minorHAnsi" w:hAnsiTheme="minorHAnsi" w:cs="Arial"/>
          <w:szCs w:val="24"/>
        </w:rPr>
        <w:t xml:space="preserve"> – </w:t>
      </w:r>
      <w:r w:rsidRPr="00C4563C">
        <w:rPr>
          <w:rFonts w:asciiTheme="minorHAnsi" w:hAnsiTheme="minorHAnsi" w:cs="Arial"/>
          <w:szCs w:val="24"/>
          <w:highlight w:val="yellow"/>
        </w:rPr>
        <w:t>anunciante</w:t>
      </w:r>
    </w:p>
    <w:p w14:paraId="14A2D228" w14:textId="77777777" w:rsidR="003E51BA" w:rsidRPr="00C4563C" w:rsidRDefault="003E51BA" w:rsidP="00AC33EB">
      <w:pPr>
        <w:jc w:val="both"/>
        <w:rPr>
          <w:rFonts w:asciiTheme="minorHAnsi" w:hAnsiTheme="minorHAnsi" w:cs="Arial"/>
          <w:szCs w:val="24"/>
        </w:rPr>
      </w:pPr>
    </w:p>
    <w:p w14:paraId="02021E9B" w14:textId="77777777" w:rsidR="001250CF" w:rsidRPr="00C4563C" w:rsidRDefault="001250CF" w:rsidP="00AC33EB">
      <w:pPr>
        <w:jc w:val="both"/>
        <w:rPr>
          <w:rFonts w:asciiTheme="minorHAnsi" w:hAnsiTheme="minorHAnsi" w:cs="Arial"/>
          <w:szCs w:val="24"/>
        </w:rPr>
      </w:pPr>
    </w:p>
    <w:p w14:paraId="265CCF11" w14:textId="1CD5CEC0" w:rsidR="001250CF" w:rsidRPr="00C4563C" w:rsidRDefault="0072478D" w:rsidP="00AC33EB">
      <w:pPr>
        <w:jc w:val="both"/>
        <w:rPr>
          <w:rFonts w:asciiTheme="minorHAnsi" w:hAnsiTheme="minorHAnsi" w:cs="Arial"/>
          <w:bCs/>
          <w:szCs w:val="24"/>
        </w:rPr>
      </w:pPr>
      <w:r w:rsidRPr="00C4563C">
        <w:rPr>
          <w:rFonts w:asciiTheme="minorHAnsi" w:hAnsiTheme="minorHAnsi" w:cs="Arial"/>
          <w:bCs/>
          <w:szCs w:val="24"/>
        </w:rPr>
        <w:t>17.</w:t>
      </w:r>
      <w:r w:rsidR="001250CF" w:rsidRPr="00C4563C">
        <w:rPr>
          <w:rFonts w:asciiTheme="minorHAnsi" w:hAnsiTheme="minorHAnsi" w:cs="Arial"/>
          <w:bCs/>
          <w:szCs w:val="24"/>
        </w:rPr>
        <w:t>1.</w:t>
      </w:r>
      <w:r w:rsidR="00815461" w:rsidRPr="00C4563C">
        <w:rPr>
          <w:rFonts w:asciiTheme="minorHAnsi" w:hAnsiTheme="minorHAnsi" w:cs="Arial"/>
          <w:bCs/>
          <w:szCs w:val="24"/>
        </w:rPr>
        <w:t>3</w:t>
      </w:r>
      <w:r w:rsidR="001250CF" w:rsidRPr="00C4563C">
        <w:rPr>
          <w:rFonts w:asciiTheme="minorHAnsi" w:hAnsiTheme="minorHAnsi" w:cs="Arial"/>
          <w:bCs/>
          <w:szCs w:val="24"/>
        </w:rPr>
        <w:tab/>
      </w:r>
      <w:r w:rsidR="001250CF" w:rsidRPr="00C4563C">
        <w:rPr>
          <w:rFonts w:asciiTheme="minorHAnsi" w:hAnsiTheme="minorHAnsi" w:cs="Arial"/>
          <w:bCs/>
          <w:szCs w:val="24"/>
        </w:rPr>
        <w:tab/>
      </w:r>
      <w:r w:rsidR="001250CF" w:rsidRPr="00C4563C">
        <w:rPr>
          <w:rFonts w:asciiTheme="minorHAnsi" w:hAnsiTheme="minorHAnsi" w:cs="Arial"/>
          <w:szCs w:val="24"/>
        </w:rPr>
        <w:t xml:space="preserve">O Invólucro </w:t>
      </w:r>
      <w:r w:rsidR="001250CF" w:rsidRPr="00C4563C">
        <w:rPr>
          <w:rFonts w:asciiTheme="minorHAnsi" w:hAnsiTheme="minorHAnsi" w:cs="Arial"/>
          <w:bCs/>
          <w:szCs w:val="24"/>
        </w:rPr>
        <w:t>nº 5</w:t>
      </w:r>
      <w:r w:rsidR="001250CF" w:rsidRPr="00C4563C">
        <w:rPr>
          <w:rFonts w:asciiTheme="minorHAnsi" w:hAnsiTheme="minorHAnsi" w:cs="Arial"/>
          <w:szCs w:val="24"/>
        </w:rPr>
        <w:t xml:space="preserve"> </w:t>
      </w:r>
      <w:r w:rsidR="00956907" w:rsidRPr="00C4563C">
        <w:rPr>
          <w:rFonts w:asciiTheme="minorHAnsi" w:hAnsiTheme="minorHAnsi" w:cs="Arial"/>
          <w:szCs w:val="24"/>
        </w:rPr>
        <w:t xml:space="preserve">deverá </w:t>
      </w:r>
      <w:r w:rsidR="001250CF" w:rsidRPr="00C4563C">
        <w:rPr>
          <w:rFonts w:asciiTheme="minorHAnsi" w:hAnsiTheme="minorHAnsi" w:cs="Arial"/>
          <w:szCs w:val="24"/>
        </w:rPr>
        <w:t>ser providenciado pela licitante e pode</w:t>
      </w:r>
      <w:r w:rsidR="00956907" w:rsidRPr="00C4563C">
        <w:rPr>
          <w:rFonts w:asciiTheme="minorHAnsi" w:hAnsiTheme="minorHAnsi" w:cs="Arial"/>
          <w:szCs w:val="24"/>
        </w:rPr>
        <w:t>rá</w:t>
      </w:r>
      <w:r w:rsidR="001250CF" w:rsidRPr="00C4563C">
        <w:rPr>
          <w:rFonts w:asciiTheme="minorHAnsi" w:hAnsiTheme="minorHAnsi" w:cs="Arial"/>
          <w:szCs w:val="24"/>
        </w:rPr>
        <w:t xml:space="preserve"> ser constituído de embalagem adequada às características de seu conteúdo, desde que inviolável, quanto às informações de que trata, até sua abertura.</w:t>
      </w:r>
    </w:p>
    <w:p w14:paraId="51807FD7" w14:textId="77777777" w:rsidR="001250CF" w:rsidRPr="00C4563C" w:rsidRDefault="001250CF" w:rsidP="00AC33EB">
      <w:pPr>
        <w:jc w:val="both"/>
        <w:rPr>
          <w:rFonts w:asciiTheme="minorHAnsi" w:hAnsiTheme="minorHAnsi" w:cs="Arial"/>
          <w:szCs w:val="24"/>
        </w:rPr>
      </w:pPr>
    </w:p>
    <w:p w14:paraId="58EBEB2C" w14:textId="77777777" w:rsidR="005B4C75" w:rsidRPr="00C4563C" w:rsidRDefault="005B4C75" w:rsidP="00AC33EB">
      <w:pPr>
        <w:jc w:val="both"/>
        <w:rPr>
          <w:rFonts w:asciiTheme="minorHAnsi" w:hAnsiTheme="minorHAnsi" w:cs="Arial"/>
          <w:szCs w:val="24"/>
        </w:rPr>
      </w:pPr>
    </w:p>
    <w:p w14:paraId="00E091D4" w14:textId="3627EE87" w:rsidR="005B4C75" w:rsidRPr="00C4563C" w:rsidRDefault="005B4C75" w:rsidP="00AC33EB">
      <w:pPr>
        <w:tabs>
          <w:tab w:val="left" w:pos="1418"/>
        </w:tabs>
        <w:ind w:left="1418" w:hanging="1418"/>
        <w:jc w:val="both"/>
        <w:rPr>
          <w:rFonts w:asciiTheme="minorHAnsi" w:hAnsiTheme="minorHAnsi" w:cs="Arial"/>
          <w:b/>
          <w:szCs w:val="24"/>
        </w:rPr>
      </w:pPr>
      <w:r w:rsidRPr="00C4563C">
        <w:rPr>
          <w:rFonts w:asciiTheme="minorHAnsi" w:hAnsiTheme="minorHAnsi" w:cs="Arial"/>
          <w:b/>
          <w:szCs w:val="24"/>
        </w:rPr>
        <w:t>1</w:t>
      </w:r>
      <w:r w:rsidR="00D350D8" w:rsidRPr="00C4563C">
        <w:rPr>
          <w:rFonts w:asciiTheme="minorHAnsi" w:hAnsiTheme="minorHAnsi" w:cs="Arial"/>
          <w:b/>
          <w:szCs w:val="24"/>
        </w:rPr>
        <w:t>8</w:t>
      </w:r>
      <w:r w:rsidRPr="00C4563C">
        <w:rPr>
          <w:rFonts w:asciiTheme="minorHAnsi" w:hAnsiTheme="minorHAnsi" w:cs="Arial"/>
          <w:b/>
          <w:szCs w:val="24"/>
        </w:rPr>
        <w:t>.</w:t>
      </w:r>
      <w:r w:rsidRPr="00C4563C">
        <w:rPr>
          <w:rFonts w:asciiTheme="minorHAnsi" w:hAnsiTheme="minorHAnsi" w:cs="Arial"/>
          <w:b/>
          <w:szCs w:val="24"/>
        </w:rPr>
        <w:tab/>
        <w:t>APRESENTAÇÃO DOS DOCUMENTOS DE HABILITAÇÃO</w:t>
      </w:r>
    </w:p>
    <w:p w14:paraId="6DA9E3C7" w14:textId="77777777" w:rsidR="005B4C75" w:rsidRPr="00C4563C" w:rsidRDefault="005B4C75" w:rsidP="00AC33EB">
      <w:pPr>
        <w:jc w:val="both"/>
        <w:rPr>
          <w:rFonts w:asciiTheme="minorHAnsi" w:hAnsiTheme="minorHAnsi" w:cs="Arial"/>
          <w:szCs w:val="24"/>
        </w:rPr>
      </w:pPr>
    </w:p>
    <w:p w14:paraId="6C03CE1E" w14:textId="77777777" w:rsidR="00E1499F" w:rsidRPr="00C4563C" w:rsidRDefault="00E1499F" w:rsidP="00E1499F">
      <w:pPr>
        <w:pBdr>
          <w:top w:val="single" w:sz="4" w:space="1" w:color="000000"/>
          <w:left w:val="single" w:sz="4" w:space="4" w:color="000000"/>
          <w:bottom w:val="single" w:sz="4" w:space="1" w:color="000000"/>
          <w:right w:val="single" w:sz="4" w:space="4" w:color="000000"/>
          <w:between w:val="nil"/>
        </w:pBdr>
        <w:shd w:val="clear" w:color="auto" w:fill="FFFF99"/>
        <w:jc w:val="both"/>
        <w:rPr>
          <w:rFonts w:asciiTheme="minorHAnsi" w:eastAsia="Calibri" w:hAnsiTheme="minorHAnsi" w:cs="Calibri"/>
          <w:i/>
          <w:color w:val="000000"/>
          <w:szCs w:val="24"/>
        </w:rPr>
      </w:pPr>
      <w:r w:rsidRPr="00C4563C">
        <w:rPr>
          <w:rFonts w:asciiTheme="minorHAnsi" w:eastAsia="Calibri" w:hAnsiTheme="minorHAnsi" w:cs="Calibri"/>
          <w:b/>
          <w:i/>
          <w:color w:val="000000"/>
          <w:szCs w:val="24"/>
        </w:rPr>
        <w:t>NOTA EXPLICATIVA</w:t>
      </w:r>
      <w:r w:rsidRPr="00C4563C">
        <w:rPr>
          <w:rFonts w:asciiTheme="minorHAnsi" w:eastAsia="Calibri" w:hAnsiTheme="minorHAnsi" w:cs="Calibri"/>
          <w:i/>
          <w:color w:val="000000"/>
          <w:szCs w:val="24"/>
        </w:rPr>
        <w:t xml:space="preserve"> - No presente modelo é exigido leque de requisitos de habilitação, com base no disposto nos </w:t>
      </w:r>
      <w:proofErr w:type="spellStart"/>
      <w:r w:rsidRPr="00C4563C">
        <w:rPr>
          <w:rFonts w:asciiTheme="minorHAnsi" w:eastAsia="Calibri" w:hAnsiTheme="minorHAnsi" w:cs="Calibri"/>
          <w:i/>
          <w:color w:val="000000"/>
          <w:szCs w:val="24"/>
        </w:rPr>
        <w:t>arts</w:t>
      </w:r>
      <w:proofErr w:type="spellEnd"/>
      <w:r w:rsidRPr="00C4563C">
        <w:rPr>
          <w:rFonts w:asciiTheme="minorHAnsi" w:eastAsia="Calibri" w:hAnsiTheme="minorHAnsi" w:cs="Calibri"/>
          <w:i/>
          <w:color w:val="000000"/>
          <w:szCs w:val="24"/>
        </w:rPr>
        <w:t>. 28 a 31 da Lei nº 8.666, de 1993, com observância ao e Art. 4º da IN SG/MPDG Nº 3/2018.</w:t>
      </w:r>
    </w:p>
    <w:p w14:paraId="6907515A" w14:textId="77777777" w:rsidR="00E1499F" w:rsidRPr="00C4563C" w:rsidRDefault="00E1499F" w:rsidP="00E1499F">
      <w:pPr>
        <w:pBdr>
          <w:top w:val="single" w:sz="4" w:space="1" w:color="000000"/>
          <w:left w:val="single" w:sz="4" w:space="4" w:color="000000"/>
          <w:bottom w:val="single" w:sz="4" w:space="1" w:color="000000"/>
          <w:right w:val="single" w:sz="4" w:space="4" w:color="000000"/>
          <w:between w:val="nil"/>
        </w:pBdr>
        <w:shd w:val="clear" w:color="auto" w:fill="FFFF99"/>
        <w:jc w:val="both"/>
        <w:rPr>
          <w:rFonts w:asciiTheme="minorHAnsi" w:eastAsia="Calibri" w:hAnsiTheme="minorHAnsi" w:cs="Calibri"/>
          <w:i/>
          <w:color w:val="000000"/>
          <w:szCs w:val="24"/>
        </w:rPr>
      </w:pPr>
      <w:r w:rsidRPr="00C4563C">
        <w:rPr>
          <w:rFonts w:asciiTheme="minorHAnsi" w:eastAsia="Calibri" w:hAnsiTheme="minorHAnsi" w:cs="Calibri"/>
          <w:i/>
          <w:color w:val="000000"/>
          <w:szCs w:val="24"/>
        </w:rPr>
        <w:t xml:space="preserve"> É fundamental que cada órgão/entidade verifique com suas áreas de Administração de Contratos se está de acordo com os requisitos de habilitação apresentados neste modelo, excluindo-se o que entender excessivo.</w:t>
      </w:r>
    </w:p>
    <w:p w14:paraId="501DDB75" w14:textId="2D12C1A0" w:rsidR="00292CE6" w:rsidRPr="00C4563C" w:rsidRDefault="00E1499F" w:rsidP="00E1499F">
      <w:pPr>
        <w:pBdr>
          <w:top w:val="single" w:sz="4" w:space="1" w:color="000000"/>
          <w:left w:val="single" w:sz="4" w:space="4" w:color="000000"/>
          <w:bottom w:val="single" w:sz="4" w:space="1" w:color="000000"/>
          <w:right w:val="single" w:sz="4" w:space="4" w:color="000000"/>
          <w:between w:val="nil"/>
        </w:pBdr>
        <w:shd w:val="clear" w:color="auto" w:fill="FFFF99"/>
        <w:jc w:val="both"/>
        <w:rPr>
          <w:rFonts w:asciiTheme="minorHAnsi" w:eastAsia="Calibri" w:hAnsiTheme="minorHAnsi" w:cs="Arial"/>
          <w:szCs w:val="24"/>
          <w:lang w:eastAsia="en-US"/>
        </w:rPr>
      </w:pPr>
      <w:r w:rsidRPr="00C4563C">
        <w:rPr>
          <w:rFonts w:asciiTheme="minorHAnsi" w:eastAsia="Calibri" w:hAnsiTheme="minorHAnsi" w:cs="Calibri"/>
          <w:i/>
          <w:color w:val="000000"/>
          <w:szCs w:val="24"/>
        </w:rPr>
        <w:t>Observar que exigências demasiadas poderão prejudicar a competitividade da licitação e ofender o disposto no art. 37, XXI da Constituição Federal, o qual preceitua que “o processo de licitação pública... somente permitirá as exigências de qualificação técnica e econômica indispensáveis à garantia do cumprimento das obrigações”.</w:t>
      </w:r>
    </w:p>
    <w:p w14:paraId="50D0F7A6" w14:textId="77777777" w:rsidR="00292CE6" w:rsidRPr="00C4563C" w:rsidRDefault="00292CE6" w:rsidP="00AC33EB">
      <w:pPr>
        <w:jc w:val="both"/>
        <w:rPr>
          <w:rFonts w:asciiTheme="minorHAnsi" w:hAnsiTheme="minorHAnsi" w:cs="Arial"/>
          <w:szCs w:val="24"/>
        </w:rPr>
      </w:pPr>
    </w:p>
    <w:p w14:paraId="198C8087" w14:textId="77777777" w:rsidR="0016173F" w:rsidRPr="00C4563C" w:rsidRDefault="0016173F" w:rsidP="0016173F">
      <w:pPr>
        <w:jc w:val="both"/>
        <w:rPr>
          <w:rFonts w:asciiTheme="minorHAnsi" w:eastAsia="Calibri" w:hAnsiTheme="minorHAnsi" w:cs="Calibri"/>
          <w:szCs w:val="24"/>
        </w:rPr>
      </w:pPr>
      <w:r w:rsidRPr="00C4563C">
        <w:rPr>
          <w:rFonts w:asciiTheme="minorHAnsi" w:eastAsia="Calibri" w:hAnsiTheme="minorHAnsi" w:cs="Calibri"/>
          <w:szCs w:val="24"/>
        </w:rPr>
        <w:t>18.1</w:t>
      </w:r>
      <w:r w:rsidRPr="00C4563C">
        <w:rPr>
          <w:rFonts w:asciiTheme="minorHAnsi" w:eastAsia="Calibri" w:hAnsiTheme="minorHAnsi" w:cs="Calibri"/>
          <w:szCs w:val="24"/>
        </w:rPr>
        <w:tab/>
      </w:r>
      <w:r w:rsidRPr="00C4563C">
        <w:rPr>
          <w:rFonts w:asciiTheme="minorHAnsi" w:eastAsia="Calibri" w:hAnsiTheme="minorHAnsi" w:cs="Calibri"/>
          <w:szCs w:val="24"/>
        </w:rPr>
        <w:tab/>
        <w:t>Os Documentos de Habilitação deverão ter todas as suas páginas rubricadas por representante legal da licitante e ser apresentados:</w:t>
      </w:r>
    </w:p>
    <w:p w14:paraId="49C8220C" w14:textId="77777777" w:rsidR="00CD1633" w:rsidRPr="00C4563C" w:rsidRDefault="00CD1633" w:rsidP="00AC33EB">
      <w:pPr>
        <w:jc w:val="both"/>
        <w:rPr>
          <w:rFonts w:asciiTheme="minorHAnsi" w:hAnsiTheme="minorHAnsi" w:cs="Arial"/>
          <w:szCs w:val="24"/>
        </w:rPr>
      </w:pPr>
    </w:p>
    <w:p w14:paraId="1DCF10FC" w14:textId="621950C4" w:rsidR="00CD1633" w:rsidRPr="00C4563C" w:rsidRDefault="00CD1633" w:rsidP="00AC33EB">
      <w:pPr>
        <w:tabs>
          <w:tab w:val="left" w:pos="1701"/>
        </w:tabs>
        <w:ind w:left="1418"/>
        <w:jc w:val="both"/>
        <w:rPr>
          <w:rFonts w:asciiTheme="minorHAnsi" w:hAnsiTheme="minorHAnsi" w:cs="Arial"/>
          <w:szCs w:val="24"/>
        </w:rPr>
      </w:pPr>
      <w:r w:rsidRPr="00C4563C">
        <w:rPr>
          <w:rFonts w:asciiTheme="minorHAnsi" w:hAnsiTheme="minorHAnsi" w:cs="Arial"/>
          <w:szCs w:val="24"/>
        </w:rPr>
        <w:t xml:space="preserve">I - em </w:t>
      </w:r>
      <w:r w:rsidR="00AF33AE" w:rsidRPr="00C4563C">
        <w:rPr>
          <w:rFonts w:asciiTheme="minorHAnsi" w:hAnsiTheme="minorHAnsi" w:cs="Arial"/>
          <w:szCs w:val="24"/>
        </w:rPr>
        <w:t xml:space="preserve">via </w:t>
      </w:r>
      <w:r w:rsidRPr="00C4563C">
        <w:rPr>
          <w:rFonts w:asciiTheme="minorHAnsi" w:hAnsiTheme="minorHAnsi" w:cs="Arial"/>
          <w:szCs w:val="24"/>
        </w:rPr>
        <w:t xml:space="preserve">original; </w:t>
      </w:r>
      <w:r w:rsidRPr="00C4563C">
        <w:rPr>
          <w:rFonts w:asciiTheme="minorHAnsi" w:hAnsiTheme="minorHAnsi" w:cs="Arial"/>
          <w:szCs w:val="24"/>
          <w:u w:val="single"/>
        </w:rPr>
        <w:t>ou</w:t>
      </w:r>
    </w:p>
    <w:p w14:paraId="2BCB593B" w14:textId="77777777" w:rsidR="00CD1633" w:rsidRPr="00C4563C" w:rsidRDefault="00CD1633" w:rsidP="00AC33EB">
      <w:pPr>
        <w:tabs>
          <w:tab w:val="left" w:pos="1701"/>
        </w:tabs>
        <w:ind w:left="1418"/>
        <w:jc w:val="both"/>
        <w:rPr>
          <w:rFonts w:asciiTheme="minorHAnsi" w:hAnsiTheme="minorHAnsi" w:cs="Arial"/>
          <w:szCs w:val="24"/>
        </w:rPr>
      </w:pPr>
    </w:p>
    <w:p w14:paraId="332B036D" w14:textId="77777777" w:rsidR="00CD1633" w:rsidRPr="00C4563C" w:rsidRDefault="00CD1633" w:rsidP="00AC33EB">
      <w:pPr>
        <w:tabs>
          <w:tab w:val="left" w:pos="1701"/>
        </w:tabs>
        <w:ind w:left="1418"/>
        <w:jc w:val="both"/>
        <w:rPr>
          <w:rFonts w:asciiTheme="minorHAnsi" w:hAnsiTheme="minorHAnsi" w:cs="Arial"/>
          <w:szCs w:val="24"/>
        </w:rPr>
      </w:pPr>
      <w:r w:rsidRPr="00C4563C">
        <w:rPr>
          <w:rFonts w:asciiTheme="minorHAnsi" w:hAnsiTheme="minorHAnsi" w:cs="Arial"/>
          <w:szCs w:val="24"/>
        </w:rPr>
        <w:t xml:space="preserve">II - sob a forma de publicação em órgão da imprensa oficial; </w:t>
      </w:r>
      <w:r w:rsidRPr="00C4563C">
        <w:rPr>
          <w:rFonts w:asciiTheme="minorHAnsi" w:hAnsiTheme="minorHAnsi" w:cs="Arial"/>
          <w:szCs w:val="24"/>
          <w:u w:val="single"/>
        </w:rPr>
        <w:t>ou</w:t>
      </w:r>
    </w:p>
    <w:p w14:paraId="142F4205" w14:textId="77777777" w:rsidR="00CD1633" w:rsidRPr="00C4563C" w:rsidRDefault="00CD1633" w:rsidP="00AC33EB">
      <w:pPr>
        <w:tabs>
          <w:tab w:val="left" w:pos="1701"/>
        </w:tabs>
        <w:ind w:left="1418"/>
        <w:jc w:val="both"/>
        <w:rPr>
          <w:rFonts w:asciiTheme="minorHAnsi" w:hAnsiTheme="minorHAnsi" w:cs="Arial"/>
          <w:szCs w:val="24"/>
        </w:rPr>
      </w:pPr>
    </w:p>
    <w:p w14:paraId="74046FFD" w14:textId="738663A7" w:rsidR="00CD1633" w:rsidRPr="00C4563C" w:rsidRDefault="00CD1633" w:rsidP="00AC33EB">
      <w:pPr>
        <w:tabs>
          <w:tab w:val="left" w:pos="1701"/>
        </w:tabs>
        <w:ind w:left="1418"/>
        <w:jc w:val="both"/>
        <w:rPr>
          <w:rFonts w:asciiTheme="minorHAnsi" w:hAnsiTheme="minorHAnsi" w:cs="Arial"/>
          <w:szCs w:val="24"/>
        </w:rPr>
      </w:pPr>
      <w:r w:rsidRPr="00C4563C">
        <w:rPr>
          <w:rFonts w:asciiTheme="minorHAnsi" w:hAnsiTheme="minorHAnsi" w:cs="Arial"/>
          <w:szCs w:val="24"/>
        </w:rPr>
        <w:t>III - em cópia autenticada por cartório competente</w:t>
      </w:r>
      <w:r w:rsidR="001417D3" w:rsidRPr="00C4563C">
        <w:rPr>
          <w:rFonts w:asciiTheme="minorHAnsi" w:hAnsiTheme="minorHAnsi" w:cs="Arial"/>
          <w:szCs w:val="24"/>
        </w:rPr>
        <w:t xml:space="preserve">, quando a lei assim o exigir ou </w:t>
      </w:r>
      <w:r w:rsidR="009D7F18" w:rsidRPr="00C4563C">
        <w:rPr>
          <w:rFonts w:asciiTheme="minorHAnsi" w:hAnsiTheme="minorHAnsi" w:cs="Arial"/>
          <w:szCs w:val="24"/>
        </w:rPr>
        <w:t xml:space="preserve">por </w:t>
      </w:r>
      <w:r w:rsidR="001417D3" w:rsidRPr="00C4563C">
        <w:rPr>
          <w:rFonts w:asciiTheme="minorHAnsi" w:hAnsiTheme="minorHAnsi" w:cs="Arial"/>
          <w:szCs w:val="24"/>
        </w:rPr>
        <w:t>certidões expedidas por sistemas mantidos pela Administração Pública</w:t>
      </w:r>
      <w:r w:rsidRPr="00C4563C">
        <w:rPr>
          <w:rFonts w:asciiTheme="minorHAnsi" w:hAnsiTheme="minorHAnsi" w:cs="Arial"/>
          <w:szCs w:val="24"/>
        </w:rPr>
        <w:t xml:space="preserve">; </w:t>
      </w:r>
      <w:r w:rsidRPr="00C4563C">
        <w:rPr>
          <w:rFonts w:asciiTheme="minorHAnsi" w:hAnsiTheme="minorHAnsi" w:cs="Arial"/>
          <w:szCs w:val="24"/>
          <w:u w:val="single"/>
        </w:rPr>
        <w:t>ou</w:t>
      </w:r>
    </w:p>
    <w:p w14:paraId="69492343" w14:textId="77777777" w:rsidR="00CD1633" w:rsidRPr="00C4563C" w:rsidRDefault="00CD1633" w:rsidP="00AC33EB">
      <w:pPr>
        <w:tabs>
          <w:tab w:val="left" w:pos="1701"/>
        </w:tabs>
        <w:ind w:left="1418"/>
        <w:jc w:val="both"/>
        <w:rPr>
          <w:rFonts w:asciiTheme="minorHAnsi" w:hAnsiTheme="minorHAnsi" w:cs="Arial"/>
          <w:szCs w:val="24"/>
        </w:rPr>
      </w:pPr>
    </w:p>
    <w:p w14:paraId="7B55C541" w14:textId="127B7BF9" w:rsidR="001417D3" w:rsidRPr="00C4563C" w:rsidRDefault="001417D3"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2º, 9º e 10 do Decreto nº 9.094/2017</w:t>
      </w:r>
    </w:p>
    <w:p w14:paraId="49C08FB4" w14:textId="77777777" w:rsidR="001417D3" w:rsidRPr="00C4563C" w:rsidRDefault="001417D3" w:rsidP="00AC33EB">
      <w:pPr>
        <w:tabs>
          <w:tab w:val="left" w:pos="1701"/>
        </w:tabs>
        <w:ind w:left="1418"/>
        <w:jc w:val="both"/>
        <w:rPr>
          <w:rFonts w:asciiTheme="minorHAnsi" w:hAnsiTheme="minorHAnsi" w:cs="Arial"/>
          <w:szCs w:val="24"/>
        </w:rPr>
      </w:pPr>
    </w:p>
    <w:p w14:paraId="35DA9FFA" w14:textId="586D88A6" w:rsidR="00CD1633" w:rsidRPr="00C4563C" w:rsidRDefault="00CD1633" w:rsidP="00AC33EB">
      <w:pPr>
        <w:tabs>
          <w:tab w:val="left" w:pos="1701"/>
        </w:tabs>
        <w:ind w:left="1418"/>
        <w:jc w:val="both"/>
        <w:rPr>
          <w:rFonts w:asciiTheme="minorHAnsi" w:hAnsiTheme="minorHAnsi" w:cs="Arial"/>
          <w:szCs w:val="24"/>
        </w:rPr>
      </w:pPr>
      <w:r w:rsidRPr="00C4563C">
        <w:rPr>
          <w:rFonts w:asciiTheme="minorHAnsi" w:hAnsiTheme="minorHAnsi" w:cs="Arial"/>
          <w:szCs w:val="24"/>
        </w:rPr>
        <w:t>IV - em cópia não autenticada, desde que seja exibid</w:t>
      </w:r>
      <w:r w:rsidR="00AF33AE" w:rsidRPr="00C4563C">
        <w:rPr>
          <w:rFonts w:asciiTheme="minorHAnsi" w:hAnsiTheme="minorHAnsi" w:cs="Arial"/>
          <w:szCs w:val="24"/>
        </w:rPr>
        <w:t xml:space="preserve">a a via </w:t>
      </w:r>
      <w:r w:rsidRPr="00C4563C">
        <w:rPr>
          <w:rFonts w:asciiTheme="minorHAnsi" w:hAnsiTheme="minorHAnsi" w:cs="Arial"/>
          <w:szCs w:val="24"/>
        </w:rPr>
        <w:t xml:space="preserve">original, para conferência pela Comissão </w:t>
      </w:r>
      <w:r w:rsidR="00E45246" w:rsidRPr="00C4563C">
        <w:rPr>
          <w:rFonts w:asciiTheme="minorHAnsi" w:hAnsiTheme="minorHAnsi" w:cs="Arial"/>
          <w:szCs w:val="24"/>
          <w:highlight w:val="yellow"/>
        </w:rPr>
        <w:t>Especial ou Permanente</w:t>
      </w:r>
      <w:r w:rsidRPr="00C4563C">
        <w:rPr>
          <w:rFonts w:asciiTheme="minorHAnsi" w:hAnsiTheme="minorHAnsi" w:cs="Arial"/>
          <w:szCs w:val="24"/>
        </w:rPr>
        <w:t xml:space="preserve"> de Licitação, no ato d</w:t>
      </w:r>
      <w:r w:rsidR="00B65A72" w:rsidRPr="00C4563C">
        <w:rPr>
          <w:rFonts w:asciiTheme="minorHAnsi" w:hAnsiTheme="minorHAnsi" w:cs="Arial"/>
          <w:szCs w:val="24"/>
        </w:rPr>
        <w:t>e entrega dos</w:t>
      </w:r>
      <w:r w:rsidRPr="00C4563C">
        <w:rPr>
          <w:rFonts w:asciiTheme="minorHAnsi" w:hAnsiTheme="minorHAnsi" w:cs="Arial"/>
          <w:szCs w:val="24"/>
        </w:rPr>
        <w:t xml:space="preserve"> Documentos de Habilitação.</w:t>
      </w:r>
    </w:p>
    <w:p w14:paraId="1F37FD1C" w14:textId="77777777" w:rsidR="00CD1633" w:rsidRPr="00C4563C" w:rsidRDefault="00CD1633" w:rsidP="00AC33EB">
      <w:pPr>
        <w:jc w:val="both"/>
        <w:rPr>
          <w:rFonts w:asciiTheme="minorHAnsi" w:hAnsiTheme="minorHAnsi" w:cs="Arial"/>
          <w:szCs w:val="24"/>
        </w:rPr>
      </w:pPr>
    </w:p>
    <w:p w14:paraId="5E480906" w14:textId="77777777" w:rsidR="008F29CE" w:rsidRPr="00C4563C" w:rsidRDefault="008F29CE" w:rsidP="008F29CE">
      <w:pPr>
        <w:pStyle w:val="Citao"/>
        <w:spacing w:before="0"/>
        <w:rPr>
          <w:rFonts w:asciiTheme="minorHAnsi" w:hAnsiTheme="minorHAnsi" w:cs="Arial"/>
          <w:color w:val="auto"/>
          <w:sz w:val="24"/>
        </w:rPr>
      </w:pPr>
      <w:r w:rsidRPr="00C4563C">
        <w:rPr>
          <w:rFonts w:asciiTheme="minorHAnsi" w:eastAsia="Calibri" w:hAnsiTheme="minorHAnsi" w:cs="Calibri"/>
          <w:b/>
          <w:color w:val="000000"/>
          <w:sz w:val="24"/>
        </w:rPr>
        <w:t>NOTA EXPLICATIVA</w:t>
      </w:r>
      <w:r w:rsidRPr="00C4563C">
        <w:rPr>
          <w:rFonts w:asciiTheme="minorHAnsi" w:eastAsia="Calibri" w:hAnsiTheme="minorHAnsi" w:cs="Calibri"/>
          <w:color w:val="000000"/>
          <w:sz w:val="24"/>
        </w:rPr>
        <w:t xml:space="preserve"> - Art. 32, Lei nº 8.666/1993 e Art. 4º da IN SG/MPDG Nº 3/2018.</w:t>
      </w:r>
    </w:p>
    <w:p w14:paraId="4FD522DF" w14:textId="77777777" w:rsidR="00292CE6" w:rsidRPr="00C4563C" w:rsidRDefault="00292CE6" w:rsidP="00AC33EB">
      <w:pPr>
        <w:jc w:val="both"/>
        <w:rPr>
          <w:rFonts w:asciiTheme="minorHAnsi" w:hAnsiTheme="minorHAnsi" w:cs="Arial"/>
          <w:szCs w:val="24"/>
        </w:rPr>
      </w:pPr>
    </w:p>
    <w:p w14:paraId="19540D45" w14:textId="77777777" w:rsidR="007779AD" w:rsidRPr="00C4563C" w:rsidRDefault="007779AD" w:rsidP="007779AD">
      <w:pPr>
        <w:jc w:val="both"/>
        <w:rPr>
          <w:rFonts w:asciiTheme="minorHAnsi" w:eastAsia="Calibri" w:hAnsiTheme="minorHAnsi" w:cs="Calibri"/>
          <w:szCs w:val="24"/>
        </w:rPr>
      </w:pPr>
      <w:r w:rsidRPr="00C4563C">
        <w:rPr>
          <w:rFonts w:asciiTheme="minorHAnsi" w:eastAsia="Calibri" w:hAnsiTheme="minorHAnsi" w:cs="Calibri"/>
          <w:szCs w:val="24"/>
        </w:rPr>
        <w:t>18.1.1</w:t>
      </w:r>
      <w:r w:rsidRPr="00C4563C">
        <w:rPr>
          <w:rFonts w:asciiTheme="minorHAnsi" w:eastAsia="Calibri" w:hAnsiTheme="minorHAnsi" w:cs="Calibri"/>
          <w:szCs w:val="24"/>
        </w:rPr>
        <w:tab/>
      </w:r>
      <w:r w:rsidRPr="00C4563C">
        <w:rPr>
          <w:rFonts w:asciiTheme="minorHAnsi" w:eastAsia="Calibri" w:hAnsiTheme="minorHAnsi" w:cs="Calibri"/>
          <w:szCs w:val="24"/>
        </w:rPr>
        <w:tab/>
        <w:t>Os Documentos de Habilitação deverão ser acondicionados em caderno específico, com suas páginas numeradas sequencialmente, na ordem em que figuram neste Edital.</w:t>
      </w:r>
    </w:p>
    <w:p w14:paraId="488DD54D" w14:textId="77777777" w:rsidR="007779AD" w:rsidRPr="00C4563C" w:rsidRDefault="007779AD" w:rsidP="007779AD">
      <w:pPr>
        <w:jc w:val="both"/>
        <w:rPr>
          <w:rFonts w:asciiTheme="minorHAnsi" w:hAnsiTheme="minorHAnsi" w:cs="Arial"/>
          <w:szCs w:val="24"/>
        </w:rPr>
      </w:pPr>
    </w:p>
    <w:p w14:paraId="043CBE86" w14:textId="77777777" w:rsidR="007779AD" w:rsidRPr="00C4563C" w:rsidRDefault="007779AD" w:rsidP="007779AD">
      <w:pPr>
        <w:jc w:val="both"/>
        <w:rPr>
          <w:rFonts w:asciiTheme="minorHAnsi" w:hAnsiTheme="minorHAnsi" w:cs="Arial"/>
          <w:szCs w:val="24"/>
        </w:rPr>
      </w:pPr>
      <w:r w:rsidRPr="00C4563C">
        <w:rPr>
          <w:rFonts w:asciiTheme="minorHAnsi" w:hAnsiTheme="minorHAnsi" w:cs="Arial"/>
          <w:szCs w:val="24"/>
        </w:rPr>
        <w:t>18.1.2</w:t>
      </w:r>
      <w:r w:rsidRPr="00C4563C">
        <w:rPr>
          <w:rFonts w:asciiTheme="minorHAnsi" w:hAnsiTheme="minorHAnsi" w:cs="Arial"/>
          <w:szCs w:val="24"/>
        </w:rPr>
        <w:tab/>
      </w:r>
      <w:r w:rsidRPr="00C4563C">
        <w:rPr>
          <w:rFonts w:asciiTheme="minorHAnsi" w:hAnsiTheme="minorHAnsi" w:cs="Arial"/>
          <w:szCs w:val="24"/>
        </w:rPr>
        <w:tab/>
        <w:t xml:space="preserve">Só serão aceitas cópias legíveis, que ofereçam condições de análise por parte da Comissão </w:t>
      </w:r>
      <w:r w:rsidRPr="00C4563C">
        <w:rPr>
          <w:rFonts w:asciiTheme="minorHAnsi" w:hAnsiTheme="minorHAnsi"/>
          <w:szCs w:val="24"/>
          <w:highlight w:val="yellow"/>
        </w:rPr>
        <w:t>Especial ou Permanente</w:t>
      </w:r>
      <w:r w:rsidRPr="00C4563C">
        <w:rPr>
          <w:rFonts w:asciiTheme="minorHAnsi" w:hAnsiTheme="minorHAnsi" w:cs="Arial"/>
          <w:szCs w:val="24"/>
        </w:rPr>
        <w:t xml:space="preserve"> de Licitação.</w:t>
      </w:r>
    </w:p>
    <w:p w14:paraId="2965BC19" w14:textId="77777777" w:rsidR="007779AD" w:rsidRPr="00C4563C" w:rsidRDefault="007779AD" w:rsidP="007779AD">
      <w:pPr>
        <w:jc w:val="both"/>
        <w:rPr>
          <w:rFonts w:asciiTheme="minorHAnsi" w:hAnsiTheme="minorHAnsi" w:cs="Arial"/>
          <w:szCs w:val="24"/>
        </w:rPr>
      </w:pPr>
    </w:p>
    <w:p w14:paraId="3EEDE55F" w14:textId="77777777" w:rsidR="007779AD" w:rsidRPr="00C4563C" w:rsidRDefault="007779AD" w:rsidP="007779AD">
      <w:pPr>
        <w:jc w:val="both"/>
        <w:rPr>
          <w:rFonts w:asciiTheme="minorHAnsi" w:eastAsia="Calibri" w:hAnsiTheme="minorHAnsi" w:cs="Calibri"/>
          <w:szCs w:val="24"/>
        </w:rPr>
      </w:pPr>
      <w:r w:rsidRPr="00C4563C">
        <w:rPr>
          <w:rFonts w:asciiTheme="minorHAnsi" w:eastAsia="Calibri" w:hAnsiTheme="minorHAnsi" w:cs="Calibri"/>
          <w:szCs w:val="24"/>
        </w:rPr>
        <w:t>18.2</w:t>
      </w:r>
      <w:r w:rsidRPr="00C4563C">
        <w:rPr>
          <w:rFonts w:asciiTheme="minorHAnsi" w:eastAsia="Calibri" w:hAnsiTheme="minorHAnsi" w:cs="Calibri"/>
          <w:szCs w:val="24"/>
        </w:rPr>
        <w:tab/>
      </w:r>
      <w:r w:rsidRPr="00C4563C">
        <w:rPr>
          <w:rFonts w:asciiTheme="minorHAnsi" w:eastAsia="Calibri" w:hAnsiTheme="minorHAnsi" w:cs="Calibri"/>
          <w:szCs w:val="24"/>
        </w:rPr>
        <w:tab/>
        <w:t>Para se habilitar, a licitante deverá apresentar a documentação, na forma prevista dos subitens a seguir:</w:t>
      </w:r>
    </w:p>
    <w:p w14:paraId="73AD60C0" w14:textId="77777777" w:rsidR="001250CF" w:rsidRPr="00C4563C" w:rsidRDefault="001250CF" w:rsidP="00AC33EB">
      <w:pPr>
        <w:jc w:val="both"/>
        <w:rPr>
          <w:rFonts w:asciiTheme="minorHAnsi" w:hAnsiTheme="minorHAnsi" w:cs="Arial"/>
          <w:szCs w:val="24"/>
        </w:rPr>
      </w:pPr>
    </w:p>
    <w:p w14:paraId="5D65AD93" w14:textId="72D3FB03" w:rsidR="0067760C" w:rsidRPr="00C4563C" w:rsidRDefault="00DB06E7" w:rsidP="00AC33EB">
      <w:pPr>
        <w:jc w:val="both"/>
        <w:rPr>
          <w:rFonts w:asciiTheme="minorHAnsi" w:hAnsiTheme="minorHAnsi" w:cs="Arial"/>
          <w:szCs w:val="24"/>
        </w:rPr>
      </w:pPr>
      <w:r w:rsidRPr="00C4563C">
        <w:rPr>
          <w:rFonts w:asciiTheme="minorHAnsi" w:hAnsiTheme="minorHAnsi" w:cs="Arial"/>
          <w:szCs w:val="24"/>
        </w:rPr>
        <w:t>18.</w:t>
      </w:r>
      <w:r w:rsidR="0067760C" w:rsidRPr="00C4563C">
        <w:rPr>
          <w:rFonts w:asciiTheme="minorHAnsi" w:hAnsiTheme="minorHAnsi" w:cs="Arial"/>
          <w:szCs w:val="24"/>
        </w:rPr>
        <w:t>2.1</w:t>
      </w:r>
      <w:r w:rsidR="0067760C" w:rsidRPr="00C4563C">
        <w:rPr>
          <w:rFonts w:asciiTheme="minorHAnsi" w:hAnsiTheme="minorHAnsi" w:cs="Arial"/>
          <w:szCs w:val="24"/>
        </w:rPr>
        <w:tab/>
      </w:r>
      <w:r w:rsidR="0067760C" w:rsidRPr="00C4563C">
        <w:rPr>
          <w:rFonts w:asciiTheme="minorHAnsi" w:hAnsiTheme="minorHAnsi" w:cs="Arial"/>
          <w:szCs w:val="24"/>
        </w:rPr>
        <w:tab/>
      </w:r>
      <w:r w:rsidR="0067760C" w:rsidRPr="00C4563C">
        <w:rPr>
          <w:rFonts w:asciiTheme="minorHAnsi" w:hAnsiTheme="minorHAnsi" w:cs="Arial"/>
          <w:szCs w:val="24"/>
          <w:u w:val="single"/>
        </w:rPr>
        <w:t>Habilitação Jurídica</w:t>
      </w:r>
    </w:p>
    <w:p w14:paraId="20C0CE2D" w14:textId="77777777" w:rsidR="0067760C" w:rsidRPr="00C4563C" w:rsidRDefault="0067760C" w:rsidP="00AC33EB">
      <w:pPr>
        <w:jc w:val="both"/>
        <w:rPr>
          <w:rFonts w:asciiTheme="minorHAnsi" w:hAnsiTheme="minorHAnsi" w:cs="Arial"/>
          <w:szCs w:val="24"/>
        </w:rPr>
      </w:pPr>
    </w:p>
    <w:p w14:paraId="10B9CBF6" w14:textId="77777777" w:rsidR="00292CE6" w:rsidRPr="00C4563C" w:rsidRDefault="00292CE6"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28, Lei nº 8.666/1993.</w:t>
      </w:r>
    </w:p>
    <w:p w14:paraId="02584E20" w14:textId="77777777" w:rsidR="00292CE6" w:rsidRPr="00C4563C" w:rsidRDefault="00292CE6" w:rsidP="00AC33EB">
      <w:pPr>
        <w:jc w:val="both"/>
        <w:rPr>
          <w:rFonts w:asciiTheme="minorHAnsi" w:hAnsiTheme="minorHAnsi" w:cs="Arial"/>
          <w:szCs w:val="24"/>
        </w:rPr>
      </w:pPr>
    </w:p>
    <w:p w14:paraId="1FB24BCC" w14:textId="494F661B" w:rsidR="0067760C" w:rsidRPr="00C4563C" w:rsidRDefault="0067760C" w:rsidP="00AC33EB">
      <w:pPr>
        <w:tabs>
          <w:tab w:val="left" w:pos="1701"/>
        </w:tabs>
        <w:ind w:left="1418"/>
        <w:jc w:val="both"/>
        <w:rPr>
          <w:rFonts w:asciiTheme="minorHAnsi" w:hAnsiTheme="minorHAnsi" w:cs="Arial"/>
          <w:szCs w:val="24"/>
        </w:rPr>
      </w:pPr>
      <w:r w:rsidRPr="00C4563C">
        <w:rPr>
          <w:rFonts w:asciiTheme="minorHAnsi" w:hAnsiTheme="minorHAnsi" w:cs="Arial"/>
          <w:szCs w:val="24"/>
        </w:rPr>
        <w:t>a) ato constitutivo, estatuto ou contrato social em vigor, devidamente registrado, em se tratando de sociedades empresariais e, no caso de sociedade por ações, acompanhado de documentos de eleição de seus administradores;</w:t>
      </w:r>
    </w:p>
    <w:p w14:paraId="16129479" w14:textId="77777777" w:rsidR="0067760C" w:rsidRPr="00C4563C" w:rsidRDefault="0067760C" w:rsidP="00AC33EB">
      <w:pPr>
        <w:tabs>
          <w:tab w:val="left" w:pos="1701"/>
        </w:tabs>
        <w:ind w:left="1418"/>
        <w:rPr>
          <w:rFonts w:asciiTheme="minorHAnsi" w:hAnsiTheme="minorHAnsi" w:cs="Arial"/>
          <w:szCs w:val="24"/>
        </w:rPr>
      </w:pPr>
    </w:p>
    <w:p w14:paraId="61D6A4BF" w14:textId="3AD7AE5F" w:rsidR="0067760C" w:rsidRPr="00C4563C" w:rsidRDefault="0067760C" w:rsidP="00AC33EB">
      <w:pPr>
        <w:tabs>
          <w:tab w:val="left" w:pos="1701"/>
        </w:tabs>
        <w:ind w:left="1418"/>
        <w:jc w:val="both"/>
        <w:rPr>
          <w:rFonts w:asciiTheme="minorHAnsi" w:hAnsiTheme="minorHAnsi" w:cs="Arial"/>
          <w:szCs w:val="24"/>
        </w:rPr>
      </w:pPr>
      <w:proofErr w:type="gramStart"/>
      <w:r w:rsidRPr="00C4563C">
        <w:rPr>
          <w:rFonts w:asciiTheme="minorHAnsi" w:hAnsiTheme="minorHAnsi" w:cs="Arial"/>
          <w:szCs w:val="24"/>
        </w:rPr>
        <w:t>a</w:t>
      </w:r>
      <w:proofErr w:type="gramEnd"/>
      <w:r w:rsidRPr="00C4563C">
        <w:rPr>
          <w:rFonts w:asciiTheme="minorHAnsi" w:hAnsiTheme="minorHAnsi" w:cs="Arial"/>
          <w:szCs w:val="24"/>
        </w:rPr>
        <w:t>1) os documentos mencionados na alínea ‘a’ deverão estar acompanhados de suas alterações ou da respectiva consolidação</w:t>
      </w:r>
      <w:r w:rsidR="00023C2D" w:rsidRPr="00C4563C">
        <w:rPr>
          <w:rFonts w:asciiTheme="minorHAnsi" w:hAnsiTheme="minorHAnsi" w:cs="Arial"/>
          <w:szCs w:val="24"/>
        </w:rPr>
        <w:t>, devendo</w:t>
      </w:r>
      <w:r w:rsidRPr="00C4563C">
        <w:rPr>
          <w:rFonts w:asciiTheme="minorHAnsi" w:hAnsiTheme="minorHAnsi" w:cs="Arial"/>
          <w:szCs w:val="24"/>
        </w:rPr>
        <w:t xml:space="preserve"> constar, entre os objetivos sociais, a execução de atividades da mesma natureza ou compatível com o objeto desta concorrência</w:t>
      </w:r>
      <w:r w:rsidR="00023C2D" w:rsidRPr="00C4563C">
        <w:rPr>
          <w:rFonts w:asciiTheme="minorHAnsi" w:hAnsiTheme="minorHAnsi" w:cs="Arial"/>
          <w:szCs w:val="24"/>
        </w:rPr>
        <w:t>;</w:t>
      </w:r>
    </w:p>
    <w:p w14:paraId="027B1579" w14:textId="77777777" w:rsidR="0067760C" w:rsidRPr="00C4563C" w:rsidRDefault="0067760C" w:rsidP="00AC33EB">
      <w:pPr>
        <w:tabs>
          <w:tab w:val="left" w:pos="1701"/>
        </w:tabs>
        <w:ind w:left="1418"/>
        <w:jc w:val="both"/>
        <w:rPr>
          <w:rFonts w:asciiTheme="minorHAnsi" w:hAnsiTheme="minorHAnsi" w:cs="Arial"/>
          <w:szCs w:val="24"/>
        </w:rPr>
      </w:pPr>
    </w:p>
    <w:p w14:paraId="46F36D84" w14:textId="77777777" w:rsidR="0067760C" w:rsidRPr="00C4563C" w:rsidRDefault="0067760C" w:rsidP="00AC33EB">
      <w:pPr>
        <w:widowControl w:val="0"/>
        <w:tabs>
          <w:tab w:val="left" w:pos="1701"/>
        </w:tabs>
        <w:ind w:left="1418"/>
        <w:jc w:val="both"/>
        <w:rPr>
          <w:rFonts w:asciiTheme="minorHAnsi" w:hAnsiTheme="minorHAnsi" w:cs="Arial"/>
          <w:szCs w:val="24"/>
          <w:lang w:val="pt-PT"/>
        </w:rPr>
      </w:pPr>
      <w:r w:rsidRPr="00C4563C">
        <w:rPr>
          <w:rFonts w:asciiTheme="minorHAnsi" w:hAnsiTheme="minorHAnsi" w:cs="Arial"/>
          <w:szCs w:val="24"/>
          <w:lang w:val="pt-PT"/>
        </w:rPr>
        <w:t>b) inscrição do ato constitutivo em cartório de Registro Civil de Pessoas Jurídicas, no caso de sociedades simples, acompanhada de prova da diretoria em exercício;</w:t>
      </w:r>
    </w:p>
    <w:p w14:paraId="03BD4164" w14:textId="77777777" w:rsidR="0067760C" w:rsidRPr="00C4563C" w:rsidRDefault="0067760C" w:rsidP="00AC33EB">
      <w:pPr>
        <w:tabs>
          <w:tab w:val="left" w:pos="1701"/>
        </w:tabs>
        <w:ind w:left="1418"/>
        <w:jc w:val="both"/>
        <w:rPr>
          <w:rFonts w:asciiTheme="minorHAnsi" w:hAnsiTheme="minorHAnsi" w:cs="Arial"/>
          <w:szCs w:val="24"/>
        </w:rPr>
      </w:pPr>
    </w:p>
    <w:p w14:paraId="0E825B0B" w14:textId="09A728D4" w:rsidR="0067760C" w:rsidRPr="00C4563C" w:rsidRDefault="0067760C" w:rsidP="00AC33EB">
      <w:pPr>
        <w:tabs>
          <w:tab w:val="left" w:pos="1701"/>
        </w:tabs>
        <w:ind w:left="1418"/>
        <w:jc w:val="both"/>
        <w:rPr>
          <w:rFonts w:asciiTheme="minorHAnsi" w:hAnsiTheme="minorHAnsi" w:cs="Arial"/>
          <w:szCs w:val="24"/>
          <w:lang w:val="pt-PT"/>
        </w:rPr>
      </w:pPr>
      <w:r w:rsidRPr="00C4563C">
        <w:rPr>
          <w:rFonts w:asciiTheme="minorHAnsi" w:hAnsiTheme="minorHAnsi" w:cs="Arial"/>
          <w:szCs w:val="24"/>
          <w:lang w:val="pt-PT"/>
        </w:rPr>
        <w:t xml:space="preserve">c) </w:t>
      </w:r>
      <w:r w:rsidR="00943B9F" w:rsidRPr="00C4563C">
        <w:rPr>
          <w:rFonts w:asciiTheme="minorHAnsi" w:hAnsiTheme="minorHAnsi" w:cs="Arial"/>
          <w:szCs w:val="24"/>
          <w:lang w:val="pt-PT"/>
        </w:rPr>
        <w:t xml:space="preserve">ato </w:t>
      </w:r>
      <w:r w:rsidRPr="00C4563C">
        <w:rPr>
          <w:rFonts w:asciiTheme="minorHAnsi" w:hAnsiTheme="minorHAnsi" w:cs="Arial"/>
          <w:szCs w:val="24"/>
          <w:lang w:val="pt-PT"/>
        </w:rPr>
        <w:t>de autorização, quando se tratar de empresa ou sociedade estrangeira em funcionamento no País, e ato de registro ou autorização para funcionamento, expedido pelo órgão competente, quando a atividade assim o exigir;</w:t>
      </w:r>
    </w:p>
    <w:p w14:paraId="39EB73F0" w14:textId="77777777" w:rsidR="0067760C" w:rsidRPr="00C4563C" w:rsidRDefault="0067760C" w:rsidP="00AC33EB">
      <w:pPr>
        <w:tabs>
          <w:tab w:val="left" w:pos="1701"/>
        </w:tabs>
        <w:ind w:left="1418"/>
        <w:rPr>
          <w:rFonts w:asciiTheme="minorHAnsi" w:hAnsiTheme="minorHAnsi" w:cs="Arial"/>
          <w:szCs w:val="24"/>
        </w:rPr>
      </w:pPr>
    </w:p>
    <w:p w14:paraId="18CB87D8" w14:textId="77777777" w:rsidR="0067760C" w:rsidRPr="00C4563C" w:rsidRDefault="0067760C" w:rsidP="00AC33EB">
      <w:pPr>
        <w:tabs>
          <w:tab w:val="left" w:pos="1701"/>
        </w:tabs>
        <w:ind w:left="1418"/>
        <w:jc w:val="both"/>
        <w:rPr>
          <w:rFonts w:asciiTheme="minorHAnsi" w:hAnsiTheme="minorHAnsi" w:cs="Arial"/>
          <w:szCs w:val="24"/>
        </w:rPr>
      </w:pPr>
      <w:r w:rsidRPr="00C4563C">
        <w:rPr>
          <w:rFonts w:asciiTheme="minorHAnsi" w:hAnsiTheme="minorHAnsi" w:cs="Arial"/>
          <w:szCs w:val="24"/>
        </w:rPr>
        <w:t>d) registro comercial, em caso de empresa individual.</w:t>
      </w:r>
    </w:p>
    <w:p w14:paraId="53273226" w14:textId="77777777" w:rsidR="00595DF8" w:rsidRPr="00C4563C" w:rsidRDefault="00595DF8" w:rsidP="00AC33EB">
      <w:pPr>
        <w:jc w:val="both"/>
        <w:rPr>
          <w:rFonts w:asciiTheme="minorHAnsi" w:hAnsiTheme="minorHAnsi" w:cs="Arial"/>
          <w:szCs w:val="24"/>
        </w:rPr>
      </w:pPr>
    </w:p>
    <w:p w14:paraId="21BBBCFD" w14:textId="58341260" w:rsidR="001250CF" w:rsidRPr="00C4563C" w:rsidRDefault="00DB06E7" w:rsidP="00AC33EB">
      <w:pPr>
        <w:jc w:val="both"/>
        <w:rPr>
          <w:rFonts w:asciiTheme="minorHAnsi" w:hAnsiTheme="minorHAnsi" w:cs="Arial"/>
          <w:szCs w:val="24"/>
        </w:rPr>
      </w:pPr>
      <w:r w:rsidRPr="00C4563C">
        <w:rPr>
          <w:rFonts w:asciiTheme="minorHAnsi" w:hAnsiTheme="minorHAnsi" w:cs="Arial"/>
          <w:szCs w:val="24"/>
        </w:rPr>
        <w:t>18.</w:t>
      </w:r>
      <w:r w:rsidR="001250CF" w:rsidRPr="00C4563C">
        <w:rPr>
          <w:rFonts w:asciiTheme="minorHAnsi" w:hAnsiTheme="minorHAnsi" w:cs="Arial"/>
          <w:szCs w:val="24"/>
        </w:rPr>
        <w:t>2.2</w:t>
      </w:r>
      <w:r w:rsidR="001250CF" w:rsidRPr="00C4563C">
        <w:rPr>
          <w:rFonts w:asciiTheme="minorHAnsi" w:hAnsiTheme="minorHAnsi" w:cs="Arial"/>
          <w:szCs w:val="24"/>
        </w:rPr>
        <w:tab/>
      </w:r>
      <w:r w:rsidR="001250CF" w:rsidRPr="00C4563C">
        <w:rPr>
          <w:rFonts w:asciiTheme="minorHAnsi" w:hAnsiTheme="minorHAnsi" w:cs="Arial"/>
          <w:szCs w:val="24"/>
        </w:rPr>
        <w:tab/>
      </w:r>
      <w:r w:rsidR="001250CF" w:rsidRPr="00C4563C">
        <w:rPr>
          <w:rFonts w:asciiTheme="minorHAnsi" w:hAnsiTheme="minorHAnsi" w:cs="Arial"/>
          <w:szCs w:val="24"/>
          <w:u w:val="single"/>
        </w:rPr>
        <w:t>Regularidade Fiscal</w:t>
      </w:r>
      <w:r w:rsidR="003E271A" w:rsidRPr="00C4563C">
        <w:rPr>
          <w:rFonts w:asciiTheme="minorHAnsi" w:hAnsiTheme="minorHAnsi" w:cs="Arial"/>
          <w:szCs w:val="24"/>
          <w:u w:val="single"/>
        </w:rPr>
        <w:t xml:space="preserve"> e Trabalhista</w:t>
      </w:r>
    </w:p>
    <w:p w14:paraId="3A4DFFF1" w14:textId="77777777" w:rsidR="001250CF" w:rsidRPr="00C4563C" w:rsidRDefault="001250CF" w:rsidP="00AC33EB">
      <w:pPr>
        <w:jc w:val="both"/>
        <w:rPr>
          <w:rFonts w:asciiTheme="minorHAnsi" w:hAnsiTheme="minorHAnsi" w:cs="Arial"/>
          <w:szCs w:val="24"/>
        </w:rPr>
      </w:pPr>
    </w:p>
    <w:p w14:paraId="049EAB3A" w14:textId="77777777" w:rsidR="00292CE6" w:rsidRPr="00C4563C" w:rsidRDefault="00292CE6"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29, Lei nº 8.666/1993 e 193, Lei nº 5.172/1966 - CTN.</w:t>
      </w:r>
    </w:p>
    <w:p w14:paraId="3759A1BD" w14:textId="77777777" w:rsidR="00292CE6" w:rsidRPr="00C4563C" w:rsidRDefault="00292CE6" w:rsidP="00AC33EB">
      <w:pPr>
        <w:jc w:val="both"/>
        <w:rPr>
          <w:rFonts w:asciiTheme="minorHAnsi" w:hAnsiTheme="minorHAnsi" w:cs="Arial"/>
          <w:szCs w:val="24"/>
        </w:rPr>
      </w:pPr>
    </w:p>
    <w:p w14:paraId="5D6085B5" w14:textId="6CD60403" w:rsidR="001250CF" w:rsidRPr="00C4563C" w:rsidRDefault="001250CF" w:rsidP="00AC33EB">
      <w:pPr>
        <w:tabs>
          <w:tab w:val="left" w:pos="1701"/>
        </w:tabs>
        <w:ind w:left="1418"/>
        <w:jc w:val="both"/>
        <w:rPr>
          <w:rFonts w:asciiTheme="minorHAnsi" w:hAnsiTheme="minorHAnsi" w:cs="Arial"/>
          <w:szCs w:val="24"/>
        </w:rPr>
      </w:pPr>
      <w:r w:rsidRPr="00C4563C">
        <w:rPr>
          <w:rFonts w:asciiTheme="minorHAnsi" w:hAnsiTheme="minorHAnsi" w:cs="Arial"/>
          <w:szCs w:val="24"/>
        </w:rPr>
        <w:t>a) prova de inscrição no Cadastro Nacional de Pessoa Jurídica - CNPJ/MF;</w:t>
      </w:r>
    </w:p>
    <w:p w14:paraId="5AF663B1" w14:textId="77777777" w:rsidR="001250CF" w:rsidRPr="00C4563C" w:rsidRDefault="001250CF" w:rsidP="00AC33EB">
      <w:pPr>
        <w:tabs>
          <w:tab w:val="left" w:pos="1701"/>
        </w:tabs>
        <w:ind w:left="1418"/>
        <w:jc w:val="both"/>
        <w:rPr>
          <w:rFonts w:asciiTheme="minorHAnsi" w:hAnsiTheme="minorHAnsi" w:cs="Arial"/>
          <w:szCs w:val="24"/>
        </w:rPr>
      </w:pPr>
    </w:p>
    <w:p w14:paraId="395B6F91" w14:textId="77777777" w:rsidR="001250CF" w:rsidRPr="00C4563C" w:rsidRDefault="001250CF" w:rsidP="00AC33EB">
      <w:pPr>
        <w:tabs>
          <w:tab w:val="left" w:pos="1701"/>
        </w:tabs>
        <w:ind w:left="1418"/>
        <w:jc w:val="both"/>
        <w:rPr>
          <w:rFonts w:asciiTheme="minorHAnsi" w:hAnsiTheme="minorHAnsi" w:cs="Arial"/>
          <w:szCs w:val="24"/>
        </w:rPr>
      </w:pPr>
      <w:r w:rsidRPr="00C4563C">
        <w:rPr>
          <w:rFonts w:asciiTheme="minorHAnsi" w:hAnsiTheme="minorHAnsi" w:cs="Arial"/>
          <w:szCs w:val="24"/>
        </w:rPr>
        <w:t xml:space="preserve">b) prova de inscrição no cadastro de contribuintes estadual ou municipal, </w:t>
      </w:r>
      <w:r w:rsidR="0014591C" w:rsidRPr="00C4563C">
        <w:rPr>
          <w:rFonts w:asciiTheme="minorHAnsi" w:hAnsiTheme="minorHAnsi" w:cs="Arial"/>
          <w:szCs w:val="24"/>
        </w:rPr>
        <w:t>se exigível</w:t>
      </w:r>
      <w:r w:rsidRPr="00C4563C">
        <w:rPr>
          <w:rFonts w:asciiTheme="minorHAnsi" w:hAnsiTheme="minorHAnsi" w:cs="Arial"/>
          <w:szCs w:val="24"/>
        </w:rPr>
        <w:t>, relativa ao domicílio ou sede da licitante, pertinente ao seu ramo de atividade e compatível com o objeto desta concorrência;</w:t>
      </w:r>
    </w:p>
    <w:p w14:paraId="03D3E798" w14:textId="77777777" w:rsidR="001250CF" w:rsidRPr="00C4563C" w:rsidRDefault="001250CF" w:rsidP="00AC33EB">
      <w:pPr>
        <w:tabs>
          <w:tab w:val="left" w:pos="1701"/>
        </w:tabs>
        <w:ind w:left="1418"/>
        <w:jc w:val="both"/>
        <w:rPr>
          <w:rFonts w:asciiTheme="minorHAnsi" w:hAnsiTheme="minorHAnsi" w:cs="Arial"/>
          <w:szCs w:val="24"/>
        </w:rPr>
      </w:pPr>
    </w:p>
    <w:p w14:paraId="7368647E" w14:textId="77777777" w:rsidR="001250CF" w:rsidRPr="00C4563C" w:rsidRDefault="001250CF" w:rsidP="00AC33EB">
      <w:pPr>
        <w:tabs>
          <w:tab w:val="left" w:pos="1701"/>
        </w:tabs>
        <w:ind w:left="1418"/>
        <w:jc w:val="both"/>
        <w:rPr>
          <w:rFonts w:asciiTheme="minorHAnsi" w:hAnsiTheme="minorHAnsi" w:cs="Arial"/>
          <w:szCs w:val="24"/>
        </w:rPr>
      </w:pPr>
      <w:r w:rsidRPr="00C4563C">
        <w:rPr>
          <w:rFonts w:asciiTheme="minorHAnsi" w:hAnsiTheme="minorHAnsi" w:cs="Arial"/>
          <w:szCs w:val="24"/>
        </w:rPr>
        <w:t>c</w:t>
      </w:r>
      <w:r w:rsidRPr="00C4563C">
        <w:rPr>
          <w:rFonts w:asciiTheme="minorHAnsi" w:hAnsiTheme="minorHAnsi" w:cs="Arial"/>
          <w:bCs/>
          <w:szCs w:val="24"/>
        </w:rPr>
        <w:t xml:space="preserve">) Certidão Conjunta Negativa de Débitos Relativos a Tributos Federais e à Dívida Ativa da União, </w:t>
      </w:r>
      <w:r w:rsidRPr="00C4563C">
        <w:rPr>
          <w:rFonts w:asciiTheme="minorHAnsi" w:hAnsiTheme="minorHAnsi" w:cs="Arial"/>
          <w:szCs w:val="24"/>
        </w:rPr>
        <w:t>expedida por órgãos da Secretaria da Receita Federal do Brasil e da Procuradoria Geral da Fazenda Nacional com jurisdição sobre o local da sede da licitante;</w:t>
      </w:r>
    </w:p>
    <w:p w14:paraId="06E43169" w14:textId="77777777" w:rsidR="001250CF" w:rsidRPr="00C4563C" w:rsidRDefault="001250CF" w:rsidP="00AC33EB">
      <w:pPr>
        <w:tabs>
          <w:tab w:val="left" w:pos="1701"/>
        </w:tabs>
        <w:ind w:left="1418"/>
        <w:jc w:val="both"/>
        <w:rPr>
          <w:rFonts w:asciiTheme="minorHAnsi" w:hAnsiTheme="minorHAnsi" w:cs="Arial"/>
          <w:szCs w:val="24"/>
        </w:rPr>
      </w:pPr>
    </w:p>
    <w:p w14:paraId="7B483187" w14:textId="12F14020" w:rsidR="001250CF" w:rsidRPr="00C4563C" w:rsidRDefault="001250CF" w:rsidP="00AC33EB">
      <w:pPr>
        <w:tabs>
          <w:tab w:val="left" w:pos="1701"/>
        </w:tabs>
        <w:ind w:left="1418"/>
        <w:jc w:val="both"/>
        <w:rPr>
          <w:rFonts w:asciiTheme="minorHAnsi" w:hAnsiTheme="minorHAnsi" w:cs="Arial"/>
          <w:szCs w:val="24"/>
        </w:rPr>
      </w:pPr>
      <w:r w:rsidRPr="00C4563C">
        <w:rPr>
          <w:rFonts w:asciiTheme="minorHAnsi" w:hAnsiTheme="minorHAnsi" w:cs="Arial"/>
          <w:szCs w:val="24"/>
        </w:rPr>
        <w:t xml:space="preserve">d) </w:t>
      </w:r>
      <w:r w:rsidR="00023C2D" w:rsidRPr="00C4563C">
        <w:rPr>
          <w:rFonts w:asciiTheme="minorHAnsi" w:hAnsiTheme="minorHAnsi" w:cs="Arial"/>
          <w:szCs w:val="24"/>
        </w:rPr>
        <w:t>C</w:t>
      </w:r>
      <w:r w:rsidRPr="00C4563C">
        <w:rPr>
          <w:rFonts w:asciiTheme="minorHAnsi" w:hAnsiTheme="minorHAnsi" w:cs="Arial"/>
          <w:szCs w:val="24"/>
        </w:rPr>
        <w:t xml:space="preserve">ertidões </w:t>
      </w:r>
      <w:r w:rsidR="00023C2D" w:rsidRPr="00C4563C">
        <w:rPr>
          <w:rFonts w:asciiTheme="minorHAnsi" w:hAnsiTheme="minorHAnsi" w:cs="Arial"/>
          <w:szCs w:val="24"/>
        </w:rPr>
        <w:t>N</w:t>
      </w:r>
      <w:r w:rsidRPr="00C4563C">
        <w:rPr>
          <w:rFonts w:asciiTheme="minorHAnsi" w:hAnsiTheme="minorHAnsi" w:cs="Arial"/>
          <w:szCs w:val="24"/>
        </w:rPr>
        <w:t xml:space="preserve">egativas de </w:t>
      </w:r>
      <w:r w:rsidR="00023C2D" w:rsidRPr="00C4563C">
        <w:rPr>
          <w:rFonts w:asciiTheme="minorHAnsi" w:hAnsiTheme="minorHAnsi" w:cs="Arial"/>
          <w:szCs w:val="24"/>
        </w:rPr>
        <w:t>D</w:t>
      </w:r>
      <w:r w:rsidRPr="00C4563C">
        <w:rPr>
          <w:rFonts w:asciiTheme="minorHAnsi" w:hAnsiTheme="minorHAnsi" w:cs="Arial"/>
          <w:szCs w:val="24"/>
        </w:rPr>
        <w:t>ébitos ou de não contribuinte expedidas por órgãos das Secretarias de Fazenda do Estado e do Município em que estiver localizada a sede da licitante;</w:t>
      </w:r>
    </w:p>
    <w:p w14:paraId="1BA10494" w14:textId="77777777" w:rsidR="001250CF" w:rsidRPr="00C4563C" w:rsidRDefault="001250CF" w:rsidP="00AC33EB">
      <w:pPr>
        <w:tabs>
          <w:tab w:val="left" w:pos="1701"/>
        </w:tabs>
        <w:ind w:left="1418"/>
        <w:jc w:val="both"/>
        <w:rPr>
          <w:rFonts w:asciiTheme="minorHAnsi" w:hAnsiTheme="minorHAnsi" w:cs="Arial"/>
          <w:szCs w:val="24"/>
        </w:rPr>
      </w:pPr>
    </w:p>
    <w:p w14:paraId="0B39510D" w14:textId="77777777" w:rsidR="001250CF" w:rsidRPr="00C4563C" w:rsidRDefault="00A446DB" w:rsidP="00AC33EB">
      <w:pPr>
        <w:tabs>
          <w:tab w:val="left" w:pos="1701"/>
        </w:tabs>
        <w:ind w:left="1418"/>
        <w:jc w:val="both"/>
        <w:rPr>
          <w:rFonts w:asciiTheme="minorHAnsi" w:hAnsiTheme="minorHAnsi" w:cs="Arial"/>
          <w:szCs w:val="24"/>
        </w:rPr>
      </w:pPr>
      <w:r w:rsidRPr="00C4563C">
        <w:rPr>
          <w:rFonts w:asciiTheme="minorHAnsi" w:hAnsiTheme="minorHAnsi" w:cs="Arial"/>
          <w:szCs w:val="24"/>
        </w:rPr>
        <w:t>e</w:t>
      </w:r>
      <w:r w:rsidR="001250CF" w:rsidRPr="00C4563C">
        <w:rPr>
          <w:rFonts w:asciiTheme="minorHAnsi" w:hAnsiTheme="minorHAnsi" w:cs="Arial"/>
          <w:szCs w:val="24"/>
        </w:rPr>
        <w:t>) Certificado de Regularidade de Situação do Fundo de Garantia do Tempo de Serviço - FGTS, em vigor na data de apresentação dos Documentos de Habilitação</w:t>
      </w:r>
      <w:r w:rsidR="003E271A" w:rsidRPr="00C4563C">
        <w:rPr>
          <w:rFonts w:asciiTheme="minorHAnsi" w:hAnsiTheme="minorHAnsi" w:cs="Arial"/>
          <w:szCs w:val="24"/>
        </w:rPr>
        <w:t>;</w:t>
      </w:r>
    </w:p>
    <w:p w14:paraId="30E70470" w14:textId="77777777" w:rsidR="003E271A" w:rsidRPr="00C4563C" w:rsidRDefault="003E271A" w:rsidP="00AC33EB">
      <w:pPr>
        <w:tabs>
          <w:tab w:val="left" w:pos="1701"/>
        </w:tabs>
        <w:ind w:left="1418"/>
        <w:jc w:val="both"/>
        <w:rPr>
          <w:rFonts w:asciiTheme="minorHAnsi" w:hAnsiTheme="minorHAnsi" w:cs="Arial"/>
          <w:szCs w:val="24"/>
        </w:rPr>
      </w:pPr>
    </w:p>
    <w:p w14:paraId="29A216AE" w14:textId="77777777" w:rsidR="003E271A" w:rsidRPr="00C4563C" w:rsidRDefault="00A446DB" w:rsidP="00AC33EB">
      <w:pPr>
        <w:tabs>
          <w:tab w:val="left" w:pos="1701"/>
        </w:tabs>
        <w:ind w:left="1418"/>
        <w:jc w:val="both"/>
        <w:rPr>
          <w:rFonts w:asciiTheme="minorHAnsi" w:hAnsiTheme="minorHAnsi" w:cs="Arial"/>
          <w:szCs w:val="24"/>
        </w:rPr>
      </w:pPr>
      <w:r w:rsidRPr="00C4563C">
        <w:rPr>
          <w:rFonts w:asciiTheme="minorHAnsi" w:hAnsiTheme="minorHAnsi" w:cs="Arial"/>
          <w:szCs w:val="24"/>
        </w:rPr>
        <w:t>f</w:t>
      </w:r>
      <w:r w:rsidR="003E271A" w:rsidRPr="00C4563C">
        <w:rPr>
          <w:rFonts w:asciiTheme="minorHAnsi" w:hAnsiTheme="minorHAnsi" w:cs="Arial"/>
          <w:szCs w:val="24"/>
        </w:rPr>
        <w:t xml:space="preserve">) </w:t>
      </w:r>
      <w:r w:rsidR="00CD698B" w:rsidRPr="00C4563C">
        <w:rPr>
          <w:rFonts w:asciiTheme="minorHAnsi" w:hAnsiTheme="minorHAnsi" w:cs="Arial"/>
          <w:szCs w:val="24"/>
        </w:rPr>
        <w:t>Certidão Negativa de Débito Trabalhista (CNDT) que comprove</w:t>
      </w:r>
      <w:r w:rsidR="003E271A" w:rsidRPr="00C4563C">
        <w:rPr>
          <w:rFonts w:asciiTheme="minorHAnsi" w:hAnsiTheme="minorHAnsi" w:cs="Arial"/>
          <w:szCs w:val="24"/>
        </w:rPr>
        <w:t xml:space="preserve"> </w:t>
      </w:r>
      <w:r w:rsidR="00CD698B" w:rsidRPr="00C4563C">
        <w:rPr>
          <w:rFonts w:asciiTheme="minorHAnsi" w:hAnsiTheme="minorHAnsi" w:cs="Arial"/>
          <w:szCs w:val="24"/>
        </w:rPr>
        <w:t xml:space="preserve">a </w:t>
      </w:r>
      <w:r w:rsidR="003E271A" w:rsidRPr="00C4563C">
        <w:rPr>
          <w:rFonts w:asciiTheme="minorHAnsi" w:hAnsiTheme="minorHAnsi" w:cs="Arial"/>
          <w:szCs w:val="24"/>
        </w:rPr>
        <w:t>inexistência de débitos inadimplidos perante a Justiça do Trabalho.</w:t>
      </w:r>
    </w:p>
    <w:p w14:paraId="4A4CCA75" w14:textId="77777777" w:rsidR="001250CF" w:rsidRPr="00C4563C" w:rsidRDefault="001250CF" w:rsidP="00AC33EB">
      <w:pPr>
        <w:jc w:val="both"/>
        <w:rPr>
          <w:rFonts w:asciiTheme="minorHAnsi" w:hAnsiTheme="minorHAnsi" w:cs="Arial"/>
          <w:szCs w:val="24"/>
        </w:rPr>
      </w:pPr>
    </w:p>
    <w:p w14:paraId="7EFFBBA6" w14:textId="22432813" w:rsidR="00CA53D2" w:rsidRPr="00C4563C" w:rsidRDefault="00DB06E7" w:rsidP="00AC33EB">
      <w:pPr>
        <w:jc w:val="both"/>
        <w:rPr>
          <w:rFonts w:asciiTheme="minorHAnsi" w:hAnsiTheme="minorHAnsi" w:cs="Arial"/>
          <w:szCs w:val="24"/>
        </w:rPr>
      </w:pPr>
      <w:r w:rsidRPr="00C4563C">
        <w:rPr>
          <w:rFonts w:asciiTheme="minorHAnsi" w:hAnsiTheme="minorHAnsi" w:cs="Arial"/>
          <w:szCs w:val="24"/>
        </w:rPr>
        <w:t>18.</w:t>
      </w:r>
      <w:r w:rsidR="00CA53D2" w:rsidRPr="00C4563C">
        <w:rPr>
          <w:rFonts w:asciiTheme="minorHAnsi" w:hAnsiTheme="minorHAnsi" w:cs="Arial"/>
          <w:szCs w:val="24"/>
        </w:rPr>
        <w:t>2.2.1</w:t>
      </w:r>
      <w:r w:rsidR="00CA53D2" w:rsidRPr="00C4563C">
        <w:rPr>
          <w:rFonts w:asciiTheme="minorHAnsi" w:hAnsiTheme="minorHAnsi" w:cs="Arial"/>
          <w:szCs w:val="24"/>
        </w:rPr>
        <w:tab/>
        <w:t>Será considerada em situação regular a licitante cujo débito com as fazendas públicas ou com a seguridade social esteja com a exigibilidade suspensa.</w:t>
      </w:r>
    </w:p>
    <w:p w14:paraId="33CEC4A5" w14:textId="77777777" w:rsidR="00CA53D2" w:rsidRPr="00C4563C" w:rsidRDefault="00CA53D2" w:rsidP="00AC33EB">
      <w:pPr>
        <w:jc w:val="both"/>
        <w:rPr>
          <w:rFonts w:asciiTheme="minorHAnsi" w:hAnsiTheme="minorHAnsi" w:cs="Arial"/>
          <w:szCs w:val="24"/>
        </w:rPr>
      </w:pPr>
    </w:p>
    <w:p w14:paraId="1E5AB2CE" w14:textId="11E57DC0" w:rsidR="00CA53D2" w:rsidRPr="00C4563C" w:rsidRDefault="00DB06E7" w:rsidP="00AC33EB">
      <w:pPr>
        <w:jc w:val="both"/>
        <w:rPr>
          <w:rFonts w:asciiTheme="minorHAnsi" w:hAnsiTheme="minorHAnsi" w:cs="Arial"/>
          <w:szCs w:val="24"/>
        </w:rPr>
      </w:pPr>
      <w:r w:rsidRPr="00C4563C">
        <w:rPr>
          <w:rFonts w:asciiTheme="minorHAnsi" w:hAnsiTheme="minorHAnsi" w:cs="Arial"/>
          <w:szCs w:val="24"/>
        </w:rPr>
        <w:t>18.</w:t>
      </w:r>
      <w:r w:rsidR="00CA53D2" w:rsidRPr="00C4563C">
        <w:rPr>
          <w:rFonts w:asciiTheme="minorHAnsi" w:hAnsiTheme="minorHAnsi" w:cs="Arial"/>
          <w:szCs w:val="24"/>
        </w:rPr>
        <w:t>2.2.2</w:t>
      </w:r>
      <w:r w:rsidR="00CA53D2" w:rsidRPr="00C4563C">
        <w:rPr>
          <w:rFonts w:asciiTheme="minorHAnsi" w:hAnsiTheme="minorHAnsi" w:cs="Arial"/>
          <w:szCs w:val="24"/>
        </w:rPr>
        <w:tab/>
        <w:t>Serão aceitas certidões positivas com efeito de negativa.</w:t>
      </w:r>
    </w:p>
    <w:p w14:paraId="188A398B" w14:textId="77777777" w:rsidR="00CA53D2" w:rsidRPr="00C4563C" w:rsidRDefault="00CA53D2" w:rsidP="00AC33EB">
      <w:pPr>
        <w:jc w:val="both"/>
        <w:rPr>
          <w:rFonts w:asciiTheme="minorHAnsi" w:hAnsiTheme="minorHAnsi" w:cs="Arial"/>
          <w:szCs w:val="24"/>
        </w:rPr>
      </w:pPr>
    </w:p>
    <w:p w14:paraId="09CE3F86" w14:textId="5EB43B51" w:rsidR="00CA53D2" w:rsidRPr="00C4563C" w:rsidRDefault="00DB06E7" w:rsidP="00AC33EB">
      <w:pPr>
        <w:jc w:val="both"/>
        <w:rPr>
          <w:rFonts w:asciiTheme="minorHAnsi" w:hAnsiTheme="minorHAnsi" w:cs="Arial"/>
          <w:szCs w:val="24"/>
        </w:rPr>
      </w:pPr>
      <w:r w:rsidRPr="00C4563C">
        <w:rPr>
          <w:rFonts w:asciiTheme="minorHAnsi" w:hAnsiTheme="minorHAnsi" w:cs="Arial"/>
          <w:szCs w:val="24"/>
        </w:rPr>
        <w:t>18.</w:t>
      </w:r>
      <w:r w:rsidR="00CA53D2" w:rsidRPr="00C4563C">
        <w:rPr>
          <w:rFonts w:asciiTheme="minorHAnsi" w:hAnsiTheme="minorHAnsi" w:cs="Arial"/>
          <w:szCs w:val="24"/>
        </w:rPr>
        <w:t>2.2.3</w:t>
      </w:r>
      <w:r w:rsidR="00CA53D2" w:rsidRPr="00C4563C">
        <w:rPr>
          <w:rFonts w:asciiTheme="minorHAnsi" w:hAnsiTheme="minorHAnsi" w:cs="Arial"/>
          <w:szCs w:val="24"/>
        </w:rPr>
        <w:tab/>
        <w:t>Será considerada como válida pelo prazo de 90 (noventa) dias, contados a partir da data da respectiva emissão, a certidão que não apresentar prazo de validade, exceto se anexada legislação específica indicativa de prazo distinto.</w:t>
      </w:r>
    </w:p>
    <w:p w14:paraId="4867A9BB" w14:textId="77777777" w:rsidR="001250CF" w:rsidRPr="00C4563C" w:rsidRDefault="001250CF" w:rsidP="00AC33EB">
      <w:pPr>
        <w:jc w:val="both"/>
        <w:rPr>
          <w:rFonts w:asciiTheme="minorHAnsi" w:hAnsiTheme="minorHAnsi" w:cs="Arial"/>
          <w:szCs w:val="24"/>
        </w:rPr>
      </w:pPr>
    </w:p>
    <w:p w14:paraId="4BE751A9" w14:textId="1D6D68F7" w:rsidR="001250CF" w:rsidRPr="00C4563C" w:rsidRDefault="00DB06E7" w:rsidP="00AC33EB">
      <w:pPr>
        <w:jc w:val="both"/>
        <w:rPr>
          <w:rFonts w:asciiTheme="minorHAnsi" w:hAnsiTheme="minorHAnsi" w:cs="Arial"/>
          <w:szCs w:val="24"/>
        </w:rPr>
      </w:pPr>
      <w:r w:rsidRPr="00C4563C">
        <w:rPr>
          <w:rFonts w:asciiTheme="minorHAnsi" w:hAnsiTheme="minorHAnsi" w:cs="Arial"/>
          <w:szCs w:val="24"/>
        </w:rPr>
        <w:t>18.</w:t>
      </w:r>
      <w:r w:rsidR="001250CF" w:rsidRPr="00C4563C">
        <w:rPr>
          <w:rFonts w:asciiTheme="minorHAnsi" w:hAnsiTheme="minorHAnsi" w:cs="Arial"/>
          <w:szCs w:val="24"/>
        </w:rPr>
        <w:t>2.3</w:t>
      </w:r>
      <w:r w:rsidR="001250CF" w:rsidRPr="00C4563C">
        <w:rPr>
          <w:rFonts w:asciiTheme="minorHAnsi" w:hAnsiTheme="minorHAnsi" w:cs="Arial"/>
          <w:szCs w:val="24"/>
        </w:rPr>
        <w:tab/>
      </w:r>
      <w:r w:rsidR="001250CF" w:rsidRPr="00C4563C">
        <w:rPr>
          <w:rFonts w:asciiTheme="minorHAnsi" w:hAnsiTheme="minorHAnsi" w:cs="Arial"/>
          <w:szCs w:val="24"/>
        </w:rPr>
        <w:tab/>
      </w:r>
      <w:r w:rsidR="001250CF" w:rsidRPr="00C4563C">
        <w:rPr>
          <w:rFonts w:asciiTheme="minorHAnsi" w:hAnsiTheme="minorHAnsi" w:cs="Arial"/>
          <w:szCs w:val="24"/>
          <w:u w:val="single"/>
        </w:rPr>
        <w:t>Qualificação Técnica</w:t>
      </w:r>
      <w:r w:rsidR="001250CF" w:rsidRPr="00C4563C">
        <w:rPr>
          <w:rFonts w:asciiTheme="minorHAnsi" w:hAnsiTheme="minorHAnsi" w:cs="Arial"/>
          <w:szCs w:val="24"/>
        </w:rPr>
        <w:t>:</w:t>
      </w:r>
    </w:p>
    <w:p w14:paraId="04349B5D" w14:textId="77777777" w:rsidR="001250CF" w:rsidRPr="00C4563C" w:rsidRDefault="001250CF" w:rsidP="00AC33EB">
      <w:pPr>
        <w:jc w:val="both"/>
        <w:rPr>
          <w:rFonts w:asciiTheme="minorHAnsi" w:hAnsiTheme="minorHAnsi" w:cs="Arial"/>
          <w:szCs w:val="24"/>
        </w:rPr>
      </w:pPr>
    </w:p>
    <w:p w14:paraId="620DBFC3" w14:textId="77777777" w:rsidR="00292CE6" w:rsidRPr="00C4563C" w:rsidRDefault="00292CE6"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30, Lei nº 8.666/1993.</w:t>
      </w:r>
    </w:p>
    <w:p w14:paraId="785EA5DB" w14:textId="77777777" w:rsidR="00292CE6" w:rsidRPr="00C4563C" w:rsidRDefault="00292CE6" w:rsidP="00AC33EB">
      <w:pPr>
        <w:jc w:val="both"/>
        <w:rPr>
          <w:rFonts w:asciiTheme="minorHAnsi" w:hAnsiTheme="minorHAnsi" w:cs="Arial"/>
          <w:szCs w:val="24"/>
        </w:rPr>
      </w:pPr>
    </w:p>
    <w:p w14:paraId="7138DF87" w14:textId="1D632CBC" w:rsidR="00FF168B" w:rsidRPr="00C4563C" w:rsidRDefault="00FF168B" w:rsidP="00AC33EB">
      <w:pPr>
        <w:tabs>
          <w:tab w:val="left" w:pos="1701"/>
        </w:tabs>
        <w:ind w:left="1418"/>
        <w:jc w:val="both"/>
        <w:rPr>
          <w:rFonts w:asciiTheme="minorHAnsi" w:hAnsiTheme="minorHAnsi" w:cs="Arial"/>
          <w:szCs w:val="24"/>
        </w:rPr>
      </w:pPr>
      <w:r w:rsidRPr="00C4563C">
        <w:rPr>
          <w:rFonts w:asciiTheme="minorHAnsi" w:hAnsiTheme="minorHAnsi" w:cs="Arial"/>
          <w:szCs w:val="24"/>
        </w:rPr>
        <w:t>a) declaração(</w:t>
      </w:r>
      <w:proofErr w:type="spellStart"/>
      <w:r w:rsidRPr="00C4563C">
        <w:rPr>
          <w:rFonts w:asciiTheme="minorHAnsi" w:hAnsiTheme="minorHAnsi" w:cs="Arial"/>
          <w:szCs w:val="24"/>
        </w:rPr>
        <w:t>ões</w:t>
      </w:r>
      <w:proofErr w:type="spellEnd"/>
      <w:r w:rsidRPr="00C4563C">
        <w:rPr>
          <w:rFonts w:asciiTheme="minorHAnsi" w:hAnsiTheme="minorHAnsi" w:cs="Arial"/>
          <w:szCs w:val="24"/>
        </w:rPr>
        <w:t>), expedida(s) por pessoa(s) jurídica(s) de direito público ou privado, que ateste(m) que a licitante prestou à(s) declarante(s) serviços compatíveis com os do objeto desta concorrência</w:t>
      </w:r>
      <w:r w:rsidR="001374F7" w:rsidRPr="00C4563C">
        <w:rPr>
          <w:rFonts w:asciiTheme="minorHAnsi" w:hAnsiTheme="minorHAnsi" w:cs="Arial"/>
          <w:szCs w:val="24"/>
        </w:rPr>
        <w:t xml:space="preserve">, representados, no mínimo, pelas atividades descritas no subitem </w:t>
      </w:r>
      <w:r w:rsidR="00425675" w:rsidRPr="00C4563C">
        <w:rPr>
          <w:rFonts w:asciiTheme="minorHAnsi" w:hAnsiTheme="minorHAnsi" w:cs="Arial"/>
          <w:szCs w:val="24"/>
        </w:rPr>
        <w:t>2</w:t>
      </w:r>
      <w:r w:rsidR="001374F7" w:rsidRPr="00C4563C">
        <w:rPr>
          <w:rFonts w:asciiTheme="minorHAnsi" w:hAnsiTheme="minorHAnsi" w:cs="Arial"/>
          <w:szCs w:val="24"/>
        </w:rPr>
        <w:t>.1</w:t>
      </w:r>
      <w:r w:rsidR="00390E40" w:rsidRPr="00C4563C">
        <w:rPr>
          <w:rFonts w:asciiTheme="minorHAnsi" w:hAnsiTheme="minorHAnsi" w:cs="Arial"/>
          <w:szCs w:val="24"/>
        </w:rPr>
        <w:t xml:space="preserve"> deste Edital</w:t>
      </w:r>
      <w:r w:rsidRPr="00C4563C">
        <w:rPr>
          <w:rFonts w:asciiTheme="minorHAnsi" w:hAnsiTheme="minorHAnsi" w:cs="Arial"/>
          <w:szCs w:val="24"/>
        </w:rPr>
        <w:t>;</w:t>
      </w:r>
    </w:p>
    <w:p w14:paraId="2DE42658" w14:textId="77777777" w:rsidR="001250CF" w:rsidRPr="00C4563C" w:rsidRDefault="001250CF" w:rsidP="00AC33EB">
      <w:pPr>
        <w:tabs>
          <w:tab w:val="left" w:pos="1701"/>
        </w:tabs>
        <w:ind w:left="1418"/>
        <w:jc w:val="both"/>
        <w:rPr>
          <w:rFonts w:asciiTheme="minorHAnsi" w:hAnsiTheme="minorHAnsi" w:cs="Arial"/>
          <w:szCs w:val="24"/>
        </w:rPr>
      </w:pPr>
    </w:p>
    <w:p w14:paraId="249FD1D1" w14:textId="2F774939" w:rsidR="001250CF" w:rsidRPr="00C4563C" w:rsidRDefault="001250CF" w:rsidP="00AC33EB">
      <w:pPr>
        <w:pStyle w:val="texto1"/>
        <w:tabs>
          <w:tab w:val="clear" w:pos="8505"/>
          <w:tab w:val="left" w:pos="1701"/>
        </w:tabs>
        <w:spacing w:line="240" w:lineRule="auto"/>
        <w:ind w:left="1418" w:firstLine="0"/>
        <w:rPr>
          <w:rFonts w:asciiTheme="minorHAnsi" w:hAnsiTheme="minorHAnsi" w:cs="Arial"/>
          <w:b w:val="0"/>
          <w:szCs w:val="24"/>
        </w:rPr>
      </w:pPr>
      <w:r w:rsidRPr="00C4563C">
        <w:rPr>
          <w:rFonts w:asciiTheme="minorHAnsi" w:hAnsiTheme="minorHAnsi" w:cs="Arial"/>
          <w:b w:val="0"/>
          <w:szCs w:val="24"/>
        </w:rPr>
        <w:t>b) certificado de qualificação técnica de funcionamento</w:t>
      </w:r>
      <w:r w:rsidR="009948E7" w:rsidRPr="00C4563C">
        <w:rPr>
          <w:rFonts w:asciiTheme="minorHAnsi" w:hAnsiTheme="minorHAnsi" w:cs="Arial"/>
          <w:b w:val="0"/>
          <w:szCs w:val="24"/>
        </w:rPr>
        <w:t xml:space="preserve">, </w:t>
      </w:r>
      <w:r w:rsidR="000A37D2" w:rsidRPr="00C4563C">
        <w:rPr>
          <w:rFonts w:asciiTheme="minorHAnsi" w:hAnsiTheme="minorHAnsi" w:cs="Arial"/>
          <w:b w:val="0"/>
          <w:szCs w:val="24"/>
        </w:rPr>
        <w:t xml:space="preserve">emitido pelo Conselho Executivo das Normas-Padrão (CENP) ou por entidade equivalente legalmente reconhecida como fiscalizadora e certificadora das condições técnicas de agências de propaganda, conforme </w:t>
      </w:r>
      <w:r w:rsidR="009948E7" w:rsidRPr="00C4563C">
        <w:rPr>
          <w:rFonts w:asciiTheme="minorHAnsi" w:hAnsiTheme="minorHAnsi" w:cs="Arial"/>
          <w:b w:val="0"/>
          <w:szCs w:val="24"/>
        </w:rPr>
        <w:t xml:space="preserve">disposto no </w:t>
      </w:r>
      <w:r w:rsidR="00123E32" w:rsidRPr="00C4563C">
        <w:rPr>
          <w:rFonts w:asciiTheme="minorHAnsi" w:hAnsiTheme="minorHAnsi" w:cs="Arial"/>
          <w:b w:val="0"/>
          <w:szCs w:val="24"/>
        </w:rPr>
        <w:t xml:space="preserve">§ 1º do </w:t>
      </w:r>
      <w:r w:rsidR="000A37D2" w:rsidRPr="00C4563C">
        <w:rPr>
          <w:rFonts w:asciiTheme="minorHAnsi" w:hAnsiTheme="minorHAnsi" w:cs="Arial"/>
          <w:b w:val="0"/>
          <w:szCs w:val="24"/>
        </w:rPr>
        <w:t>art. 4º</w:t>
      </w:r>
      <w:r w:rsidR="00123E32" w:rsidRPr="00C4563C">
        <w:rPr>
          <w:rFonts w:asciiTheme="minorHAnsi" w:hAnsiTheme="minorHAnsi" w:cs="Arial"/>
          <w:b w:val="0"/>
          <w:szCs w:val="24"/>
        </w:rPr>
        <w:t xml:space="preserve"> </w:t>
      </w:r>
      <w:r w:rsidRPr="00C4563C">
        <w:rPr>
          <w:rFonts w:asciiTheme="minorHAnsi" w:hAnsiTheme="minorHAnsi" w:cs="Arial"/>
          <w:b w:val="0"/>
          <w:szCs w:val="24"/>
        </w:rPr>
        <w:t>d</w:t>
      </w:r>
      <w:r w:rsidR="000A37D2" w:rsidRPr="00C4563C">
        <w:rPr>
          <w:rFonts w:asciiTheme="minorHAnsi" w:hAnsiTheme="minorHAnsi" w:cs="Arial"/>
          <w:b w:val="0"/>
          <w:szCs w:val="24"/>
        </w:rPr>
        <w:t>a</w:t>
      </w:r>
      <w:r w:rsidRPr="00C4563C">
        <w:rPr>
          <w:rFonts w:asciiTheme="minorHAnsi" w:hAnsiTheme="minorHAnsi" w:cs="Arial"/>
          <w:b w:val="0"/>
          <w:szCs w:val="24"/>
        </w:rPr>
        <w:t xml:space="preserve"> Lei nº 12.232</w:t>
      </w:r>
      <w:r w:rsidR="00043E71" w:rsidRPr="00C4563C">
        <w:rPr>
          <w:rFonts w:asciiTheme="minorHAnsi" w:hAnsiTheme="minorHAnsi" w:cs="Arial"/>
          <w:b w:val="0"/>
          <w:szCs w:val="24"/>
        </w:rPr>
        <w:t>/</w:t>
      </w:r>
      <w:r w:rsidRPr="00C4563C">
        <w:rPr>
          <w:rFonts w:asciiTheme="minorHAnsi" w:hAnsiTheme="minorHAnsi" w:cs="Arial"/>
          <w:b w:val="0"/>
          <w:szCs w:val="24"/>
        </w:rPr>
        <w:t>2010</w:t>
      </w:r>
      <w:r w:rsidR="00641990" w:rsidRPr="00C4563C">
        <w:rPr>
          <w:rFonts w:asciiTheme="minorHAnsi" w:hAnsiTheme="minorHAnsi" w:cs="Arial"/>
          <w:b w:val="0"/>
          <w:szCs w:val="24"/>
        </w:rPr>
        <w:t>;</w:t>
      </w:r>
    </w:p>
    <w:p w14:paraId="2240FC38" w14:textId="77777777" w:rsidR="001250CF" w:rsidRPr="00C4563C" w:rsidRDefault="001250CF" w:rsidP="00AC33EB">
      <w:pPr>
        <w:tabs>
          <w:tab w:val="left" w:pos="1701"/>
        </w:tabs>
        <w:ind w:left="1418"/>
        <w:jc w:val="both"/>
        <w:rPr>
          <w:rFonts w:asciiTheme="minorHAnsi" w:hAnsiTheme="minorHAnsi" w:cs="Arial"/>
          <w:szCs w:val="24"/>
        </w:rPr>
      </w:pPr>
    </w:p>
    <w:p w14:paraId="3218BA26" w14:textId="025CE249" w:rsidR="00373D86" w:rsidRPr="00C4563C" w:rsidRDefault="00373D86" w:rsidP="00AC33EB">
      <w:pPr>
        <w:pStyle w:val="texto1"/>
        <w:tabs>
          <w:tab w:val="clear" w:pos="8505"/>
          <w:tab w:val="left" w:pos="1701"/>
        </w:tabs>
        <w:spacing w:line="240" w:lineRule="auto"/>
        <w:ind w:left="1418" w:firstLine="0"/>
        <w:rPr>
          <w:rFonts w:asciiTheme="minorHAnsi" w:hAnsiTheme="minorHAnsi" w:cs="Arial"/>
          <w:b w:val="0"/>
          <w:szCs w:val="24"/>
        </w:rPr>
      </w:pPr>
      <w:proofErr w:type="gramStart"/>
      <w:r w:rsidRPr="00C4563C">
        <w:rPr>
          <w:rFonts w:asciiTheme="minorHAnsi" w:hAnsiTheme="minorHAnsi" w:cs="Arial"/>
          <w:b w:val="0"/>
          <w:szCs w:val="24"/>
        </w:rPr>
        <w:t>b</w:t>
      </w:r>
      <w:proofErr w:type="gramEnd"/>
      <w:r w:rsidRPr="00C4563C">
        <w:rPr>
          <w:rFonts w:asciiTheme="minorHAnsi" w:hAnsiTheme="minorHAnsi" w:cs="Arial"/>
          <w:b w:val="0"/>
          <w:szCs w:val="24"/>
        </w:rPr>
        <w:t xml:space="preserve">1) o certificado de </w:t>
      </w:r>
      <w:r w:rsidR="009948E7" w:rsidRPr="00C4563C">
        <w:rPr>
          <w:rFonts w:asciiTheme="minorHAnsi" w:hAnsiTheme="minorHAnsi" w:cs="Arial"/>
          <w:b w:val="0"/>
          <w:szCs w:val="24"/>
        </w:rPr>
        <w:t xml:space="preserve">qualificação técnica de funcionamento </w:t>
      </w:r>
      <w:r w:rsidRPr="00C4563C">
        <w:rPr>
          <w:rFonts w:asciiTheme="minorHAnsi" w:hAnsiTheme="minorHAnsi" w:cs="Arial"/>
          <w:b w:val="0"/>
          <w:szCs w:val="24"/>
        </w:rPr>
        <w:t>emitido para a matriz da agência</w:t>
      </w:r>
      <w:r w:rsidR="009948E7" w:rsidRPr="00C4563C">
        <w:rPr>
          <w:rFonts w:asciiTheme="minorHAnsi" w:hAnsiTheme="minorHAnsi" w:cs="Arial"/>
          <w:b w:val="0"/>
          <w:szCs w:val="24"/>
        </w:rPr>
        <w:t xml:space="preserve"> </w:t>
      </w:r>
      <w:r w:rsidRPr="00C4563C">
        <w:rPr>
          <w:rFonts w:asciiTheme="minorHAnsi" w:hAnsiTheme="minorHAnsi" w:cs="Arial"/>
          <w:b w:val="0"/>
          <w:szCs w:val="24"/>
        </w:rPr>
        <w:t>valerá para a filial</w:t>
      </w:r>
      <w:r w:rsidR="00641990" w:rsidRPr="00C4563C">
        <w:rPr>
          <w:rFonts w:asciiTheme="minorHAnsi" w:hAnsiTheme="minorHAnsi" w:cs="Arial"/>
          <w:b w:val="0"/>
          <w:szCs w:val="24"/>
        </w:rPr>
        <w:t>;</w:t>
      </w:r>
    </w:p>
    <w:p w14:paraId="79AA1A6B" w14:textId="77777777" w:rsidR="00373D86" w:rsidRPr="00C4563C" w:rsidRDefault="00373D86" w:rsidP="00AC33EB">
      <w:pPr>
        <w:tabs>
          <w:tab w:val="left" w:pos="1701"/>
        </w:tabs>
        <w:ind w:left="1418"/>
        <w:jc w:val="both"/>
        <w:rPr>
          <w:rFonts w:asciiTheme="minorHAnsi" w:hAnsiTheme="minorHAnsi" w:cs="Arial"/>
          <w:szCs w:val="24"/>
        </w:rPr>
      </w:pPr>
    </w:p>
    <w:p w14:paraId="0DC47A2D" w14:textId="6A6C3B9E" w:rsidR="00373D86" w:rsidRPr="00C4563C" w:rsidRDefault="009948E7" w:rsidP="00AC33EB">
      <w:pPr>
        <w:ind w:left="1418"/>
        <w:jc w:val="both"/>
        <w:rPr>
          <w:rFonts w:asciiTheme="minorHAnsi" w:hAnsiTheme="minorHAnsi" w:cs="Arial"/>
          <w:bCs/>
          <w:szCs w:val="24"/>
        </w:rPr>
      </w:pPr>
      <w:proofErr w:type="gramStart"/>
      <w:r w:rsidRPr="00C4563C">
        <w:rPr>
          <w:rFonts w:asciiTheme="minorHAnsi" w:hAnsiTheme="minorHAnsi" w:cs="Arial"/>
          <w:bCs/>
          <w:szCs w:val="24"/>
        </w:rPr>
        <w:t>b</w:t>
      </w:r>
      <w:proofErr w:type="gramEnd"/>
      <w:r w:rsidRPr="00C4563C">
        <w:rPr>
          <w:rFonts w:asciiTheme="minorHAnsi" w:hAnsiTheme="minorHAnsi" w:cs="Arial"/>
          <w:bCs/>
          <w:szCs w:val="24"/>
        </w:rPr>
        <w:t xml:space="preserve">2) o </w:t>
      </w:r>
      <w:r w:rsidR="00373D86" w:rsidRPr="00C4563C">
        <w:rPr>
          <w:rFonts w:asciiTheme="minorHAnsi" w:hAnsiTheme="minorHAnsi" w:cs="Arial"/>
          <w:bCs/>
          <w:szCs w:val="24"/>
        </w:rPr>
        <w:t xml:space="preserve">documento obtido no site do CENP ou </w:t>
      </w:r>
      <w:r w:rsidRPr="00C4563C">
        <w:rPr>
          <w:rFonts w:asciiTheme="minorHAnsi" w:hAnsiTheme="minorHAnsi" w:cs="Arial"/>
          <w:bCs/>
          <w:szCs w:val="24"/>
        </w:rPr>
        <w:t>d</w:t>
      </w:r>
      <w:r w:rsidR="007057B1" w:rsidRPr="00C4563C">
        <w:rPr>
          <w:rFonts w:asciiTheme="minorHAnsi" w:hAnsiTheme="minorHAnsi" w:cs="Arial"/>
          <w:bCs/>
          <w:szCs w:val="24"/>
        </w:rPr>
        <w:t>a</w:t>
      </w:r>
      <w:r w:rsidRPr="00C4563C">
        <w:rPr>
          <w:rFonts w:asciiTheme="minorHAnsi" w:hAnsiTheme="minorHAnsi" w:cs="Arial"/>
          <w:bCs/>
          <w:szCs w:val="24"/>
        </w:rPr>
        <w:t xml:space="preserve"> entidade equivalente terá sua validade verificada</w:t>
      </w:r>
      <w:r w:rsidR="007057B1" w:rsidRPr="00C4563C">
        <w:rPr>
          <w:rFonts w:asciiTheme="minorHAnsi" w:hAnsiTheme="minorHAnsi" w:cs="Arial"/>
          <w:bCs/>
          <w:szCs w:val="24"/>
        </w:rPr>
        <w:t xml:space="preserve"> </w:t>
      </w:r>
      <w:r w:rsidR="00280259" w:rsidRPr="00C4563C">
        <w:rPr>
          <w:rFonts w:asciiTheme="minorHAnsi" w:hAnsiTheme="minorHAnsi" w:cs="Arial"/>
          <w:bCs/>
          <w:szCs w:val="24"/>
        </w:rPr>
        <w:t xml:space="preserve">pela </w:t>
      </w:r>
      <w:r w:rsidR="00373D86" w:rsidRPr="00C4563C">
        <w:rPr>
          <w:rFonts w:asciiTheme="minorHAnsi" w:hAnsiTheme="minorHAnsi" w:cs="Arial"/>
          <w:bCs/>
          <w:szCs w:val="24"/>
        </w:rPr>
        <w:t xml:space="preserve">Comissão </w:t>
      </w:r>
      <w:r w:rsidR="00E45246" w:rsidRPr="00C4563C">
        <w:rPr>
          <w:rFonts w:asciiTheme="minorHAnsi" w:hAnsiTheme="minorHAnsi" w:cs="Arial"/>
          <w:szCs w:val="24"/>
          <w:highlight w:val="yellow"/>
        </w:rPr>
        <w:t>Especial ou Permanente</w:t>
      </w:r>
      <w:r w:rsidR="00373D86" w:rsidRPr="00C4563C">
        <w:rPr>
          <w:rFonts w:asciiTheme="minorHAnsi" w:hAnsiTheme="minorHAnsi" w:cs="Arial"/>
          <w:bCs/>
          <w:szCs w:val="24"/>
        </w:rPr>
        <w:t xml:space="preserve"> de Licitação.</w:t>
      </w:r>
    </w:p>
    <w:p w14:paraId="458FDB33" w14:textId="77777777" w:rsidR="00373D86" w:rsidRPr="00C4563C" w:rsidRDefault="00373D86" w:rsidP="00AC33EB">
      <w:pPr>
        <w:jc w:val="both"/>
        <w:rPr>
          <w:rFonts w:asciiTheme="minorHAnsi" w:hAnsiTheme="minorHAnsi" w:cs="Arial"/>
          <w:szCs w:val="24"/>
        </w:rPr>
      </w:pPr>
    </w:p>
    <w:p w14:paraId="3AD91EFA" w14:textId="5991DCAB" w:rsidR="001250CF" w:rsidRPr="00C4563C" w:rsidRDefault="00DB06E7" w:rsidP="00AC33EB">
      <w:pPr>
        <w:jc w:val="both"/>
        <w:rPr>
          <w:rFonts w:asciiTheme="minorHAnsi" w:hAnsiTheme="minorHAnsi" w:cs="Arial"/>
          <w:szCs w:val="24"/>
        </w:rPr>
      </w:pPr>
      <w:r w:rsidRPr="00C4563C">
        <w:rPr>
          <w:rFonts w:asciiTheme="minorHAnsi" w:hAnsiTheme="minorHAnsi" w:cs="Arial"/>
          <w:szCs w:val="24"/>
        </w:rPr>
        <w:t>18.</w:t>
      </w:r>
      <w:r w:rsidR="001250CF" w:rsidRPr="00C4563C">
        <w:rPr>
          <w:rFonts w:asciiTheme="minorHAnsi" w:hAnsiTheme="minorHAnsi" w:cs="Arial"/>
          <w:szCs w:val="24"/>
        </w:rPr>
        <w:t>2.4</w:t>
      </w:r>
      <w:r w:rsidR="001250CF" w:rsidRPr="00C4563C">
        <w:rPr>
          <w:rFonts w:asciiTheme="minorHAnsi" w:hAnsiTheme="minorHAnsi" w:cs="Arial"/>
          <w:szCs w:val="24"/>
        </w:rPr>
        <w:tab/>
      </w:r>
      <w:r w:rsidR="001250CF" w:rsidRPr="00C4563C">
        <w:rPr>
          <w:rFonts w:asciiTheme="minorHAnsi" w:hAnsiTheme="minorHAnsi" w:cs="Arial"/>
          <w:szCs w:val="24"/>
        </w:rPr>
        <w:tab/>
      </w:r>
      <w:r w:rsidR="001250CF" w:rsidRPr="00C4563C">
        <w:rPr>
          <w:rFonts w:asciiTheme="minorHAnsi" w:hAnsiTheme="minorHAnsi" w:cs="Arial"/>
          <w:szCs w:val="24"/>
          <w:u w:val="single"/>
        </w:rPr>
        <w:t>Qualificação Econômico-financeira</w:t>
      </w:r>
    </w:p>
    <w:p w14:paraId="3686226E" w14:textId="77777777" w:rsidR="001250CF" w:rsidRPr="00C4563C" w:rsidRDefault="001250CF" w:rsidP="00AC33EB">
      <w:pPr>
        <w:jc w:val="both"/>
        <w:rPr>
          <w:rFonts w:asciiTheme="minorHAnsi" w:hAnsiTheme="minorHAnsi" w:cs="Arial"/>
          <w:szCs w:val="24"/>
        </w:rPr>
      </w:pPr>
    </w:p>
    <w:p w14:paraId="15AD4331" w14:textId="77777777" w:rsidR="00292CE6" w:rsidRPr="00C4563C" w:rsidRDefault="00292CE6"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31, Lei nº 8.666/1993</w:t>
      </w:r>
    </w:p>
    <w:p w14:paraId="5EEBC339" w14:textId="77777777" w:rsidR="00292CE6" w:rsidRPr="00C4563C" w:rsidRDefault="00292CE6" w:rsidP="00AC33EB">
      <w:pPr>
        <w:jc w:val="both"/>
        <w:rPr>
          <w:rFonts w:asciiTheme="minorHAnsi" w:hAnsiTheme="minorHAnsi" w:cs="Arial"/>
          <w:szCs w:val="24"/>
        </w:rPr>
      </w:pPr>
    </w:p>
    <w:p w14:paraId="52E3A5FC" w14:textId="387A5C42" w:rsidR="00656209" w:rsidRPr="00C4563C" w:rsidRDefault="00666F6A" w:rsidP="00AC33EB">
      <w:pPr>
        <w:tabs>
          <w:tab w:val="left" w:pos="1134"/>
          <w:tab w:val="left" w:pos="1701"/>
        </w:tabs>
        <w:ind w:left="1418"/>
        <w:jc w:val="both"/>
        <w:rPr>
          <w:rFonts w:asciiTheme="minorHAnsi" w:hAnsiTheme="minorHAnsi" w:cs="Arial"/>
          <w:szCs w:val="24"/>
        </w:rPr>
      </w:pPr>
      <w:r w:rsidRPr="00C4563C">
        <w:rPr>
          <w:rFonts w:asciiTheme="minorHAnsi" w:hAnsiTheme="minorHAnsi" w:cs="Arial"/>
          <w:szCs w:val="24"/>
        </w:rPr>
        <w:t xml:space="preserve">a) </w:t>
      </w:r>
      <w:r w:rsidR="006E20F0" w:rsidRPr="00C4563C">
        <w:rPr>
          <w:rFonts w:asciiTheme="minorHAnsi" w:eastAsia="Calibri" w:hAnsiTheme="minorHAnsi" w:cs="Calibri"/>
          <w:szCs w:val="24"/>
        </w:rPr>
        <w:t>Certidão Negativa de falência e de recuperação judicial ou extrajudicial expedida pelo distribuidor da sede fiscal da licitante, dentro do prazo de validade</w:t>
      </w:r>
      <w:r w:rsidR="006E20F0" w:rsidRPr="00C4563C">
        <w:rPr>
          <w:rFonts w:asciiTheme="minorHAnsi" w:hAnsiTheme="minorHAnsi"/>
          <w:szCs w:val="24"/>
        </w:rPr>
        <w:t>;</w:t>
      </w:r>
    </w:p>
    <w:p w14:paraId="02638E17" w14:textId="77777777" w:rsidR="00656209" w:rsidRPr="00C4563C" w:rsidRDefault="00656209" w:rsidP="00AC33EB">
      <w:pPr>
        <w:tabs>
          <w:tab w:val="left" w:pos="1134"/>
          <w:tab w:val="left" w:pos="1701"/>
        </w:tabs>
        <w:ind w:left="1418"/>
        <w:jc w:val="both"/>
        <w:rPr>
          <w:rFonts w:asciiTheme="minorHAnsi" w:hAnsiTheme="minorHAnsi" w:cs="Arial"/>
          <w:szCs w:val="24"/>
        </w:rPr>
      </w:pPr>
    </w:p>
    <w:p w14:paraId="404EBE27" w14:textId="73C8AF36" w:rsidR="00656209" w:rsidRPr="00C4563C" w:rsidRDefault="00656209" w:rsidP="00AC33EB">
      <w:pPr>
        <w:tabs>
          <w:tab w:val="left" w:pos="1134"/>
          <w:tab w:val="left" w:pos="1701"/>
        </w:tabs>
        <w:ind w:left="1418"/>
        <w:jc w:val="both"/>
        <w:rPr>
          <w:rFonts w:asciiTheme="minorHAnsi" w:hAnsiTheme="minorHAnsi" w:cs="Arial"/>
          <w:szCs w:val="24"/>
        </w:rPr>
      </w:pPr>
      <w:proofErr w:type="gramStart"/>
      <w:r w:rsidRPr="00C4563C">
        <w:rPr>
          <w:rFonts w:asciiTheme="minorHAnsi" w:hAnsiTheme="minorHAnsi" w:cs="Arial"/>
          <w:szCs w:val="24"/>
        </w:rPr>
        <w:t>a</w:t>
      </w:r>
      <w:proofErr w:type="gramEnd"/>
      <w:r w:rsidRPr="00C4563C">
        <w:rPr>
          <w:rFonts w:asciiTheme="minorHAnsi" w:hAnsiTheme="minorHAnsi" w:cs="Arial"/>
          <w:szCs w:val="24"/>
        </w:rPr>
        <w:t>1) caso não conste prazo de validade, será aceita a certidão emitida em até 90 (noventa) dias corridos</w:t>
      </w:r>
      <w:r w:rsidR="006A4D9A" w:rsidRPr="00C4563C">
        <w:rPr>
          <w:rFonts w:asciiTheme="minorHAnsi" w:hAnsiTheme="minorHAnsi" w:cs="Arial"/>
          <w:szCs w:val="24"/>
        </w:rPr>
        <w:t>,</w:t>
      </w:r>
      <w:r w:rsidRPr="00C4563C">
        <w:rPr>
          <w:rFonts w:asciiTheme="minorHAnsi" w:hAnsiTheme="minorHAnsi" w:cs="Arial"/>
          <w:szCs w:val="24"/>
        </w:rPr>
        <w:t xml:space="preserve"> antes da data de apresentação dos Documentos de Habilitação;</w:t>
      </w:r>
    </w:p>
    <w:p w14:paraId="27E1C80C" w14:textId="77777777" w:rsidR="00656209" w:rsidRPr="00C4563C" w:rsidRDefault="00656209" w:rsidP="00AC33EB">
      <w:pPr>
        <w:tabs>
          <w:tab w:val="left" w:pos="1134"/>
          <w:tab w:val="left" w:pos="1701"/>
        </w:tabs>
        <w:ind w:left="1418"/>
        <w:jc w:val="both"/>
        <w:rPr>
          <w:rFonts w:asciiTheme="minorHAnsi" w:hAnsiTheme="minorHAnsi" w:cs="Arial"/>
          <w:szCs w:val="24"/>
        </w:rPr>
      </w:pPr>
    </w:p>
    <w:p w14:paraId="0DE0BA05" w14:textId="77777777" w:rsidR="00292CE6" w:rsidRPr="00C4563C" w:rsidRDefault="00292CE6" w:rsidP="00AC33EB">
      <w:pPr>
        <w:pStyle w:val="Citao"/>
        <w:spacing w:before="0"/>
        <w:rPr>
          <w:rFonts w:asciiTheme="minorHAnsi" w:hAnsiTheme="minorHAnsi" w:cs="Arial"/>
          <w:bCs/>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Como regra geral, recomenda-se a adoção do prazo proposto pela SLTI/MPOG: “quando não constar a data de validade da Certidão de Falência e Concordata, deve-se adotar o período de 1 (um) ano” (site </w:t>
      </w:r>
      <w:proofErr w:type="spellStart"/>
      <w:r w:rsidRPr="00C4563C">
        <w:rPr>
          <w:rFonts w:asciiTheme="minorHAnsi" w:hAnsiTheme="minorHAnsi" w:cs="Arial"/>
          <w:color w:val="auto"/>
          <w:sz w:val="24"/>
        </w:rPr>
        <w:t>Comprasnet</w:t>
      </w:r>
      <w:proofErr w:type="spellEnd"/>
      <w:r w:rsidRPr="00C4563C">
        <w:rPr>
          <w:rFonts w:asciiTheme="minorHAnsi" w:hAnsiTheme="minorHAnsi" w:cs="Arial"/>
          <w:color w:val="auto"/>
          <w:sz w:val="24"/>
        </w:rPr>
        <w:t xml:space="preserve"> - FAQ - NORMAS NOVO SICAF - PERGUNTAS E RESPOSTAS). </w:t>
      </w:r>
      <w:r w:rsidRPr="00C4563C">
        <w:rPr>
          <w:rFonts w:asciiTheme="minorHAnsi" w:hAnsiTheme="minorHAnsi" w:cs="Arial"/>
          <w:bCs/>
          <w:color w:val="auto"/>
          <w:sz w:val="24"/>
        </w:rPr>
        <w:t xml:space="preserve">Todavia, o órgão pode optar </w:t>
      </w:r>
      <w:r w:rsidRPr="00C4563C">
        <w:rPr>
          <w:rFonts w:asciiTheme="minorHAnsi" w:hAnsiTheme="minorHAnsi" w:cs="Arial"/>
          <w:color w:val="auto"/>
          <w:sz w:val="24"/>
        </w:rPr>
        <w:t>por</w:t>
      </w:r>
      <w:r w:rsidRPr="00C4563C">
        <w:rPr>
          <w:rFonts w:asciiTheme="minorHAnsi" w:hAnsiTheme="minorHAnsi" w:cs="Arial"/>
          <w:bCs/>
          <w:color w:val="auto"/>
          <w:sz w:val="24"/>
        </w:rPr>
        <w:t xml:space="preserve"> prazo menor, caso entenda mais conveniente para garantir a segurança da contratação no caso concreto.</w:t>
      </w:r>
    </w:p>
    <w:p w14:paraId="5950DAA4" w14:textId="77777777" w:rsidR="00292CE6" w:rsidRPr="00C4563C" w:rsidRDefault="00292CE6" w:rsidP="00AC33EB">
      <w:pPr>
        <w:tabs>
          <w:tab w:val="left" w:pos="1134"/>
          <w:tab w:val="left" w:pos="1701"/>
        </w:tabs>
        <w:ind w:left="1418"/>
        <w:jc w:val="both"/>
        <w:rPr>
          <w:rFonts w:asciiTheme="minorHAnsi" w:hAnsiTheme="minorHAnsi" w:cs="Arial"/>
          <w:szCs w:val="24"/>
        </w:rPr>
      </w:pPr>
    </w:p>
    <w:p w14:paraId="1BC431BA" w14:textId="74F698E9" w:rsidR="00656209" w:rsidRPr="00C4563C" w:rsidRDefault="00656209" w:rsidP="00AC33EB">
      <w:pPr>
        <w:tabs>
          <w:tab w:val="left" w:pos="1134"/>
          <w:tab w:val="left" w:pos="1701"/>
        </w:tabs>
        <w:ind w:left="1418"/>
        <w:jc w:val="both"/>
        <w:rPr>
          <w:rFonts w:asciiTheme="minorHAnsi" w:hAnsiTheme="minorHAnsi" w:cs="Arial"/>
          <w:szCs w:val="24"/>
        </w:rPr>
      </w:pPr>
      <w:proofErr w:type="gramStart"/>
      <w:r w:rsidRPr="00C4563C">
        <w:rPr>
          <w:rFonts w:asciiTheme="minorHAnsi" w:hAnsiTheme="minorHAnsi" w:cs="Arial"/>
          <w:szCs w:val="24"/>
        </w:rPr>
        <w:t>a</w:t>
      </w:r>
      <w:proofErr w:type="gramEnd"/>
      <w:r w:rsidRPr="00C4563C">
        <w:rPr>
          <w:rFonts w:asciiTheme="minorHAnsi" w:hAnsiTheme="minorHAnsi" w:cs="Arial"/>
          <w:szCs w:val="24"/>
        </w:rPr>
        <w:t>2) no caso de praças com mais de um cartório distribuidor, deverão ser apresentadas as certidões de cada distribuidor</w:t>
      </w:r>
      <w:r w:rsidR="006A4D9A" w:rsidRPr="00C4563C">
        <w:rPr>
          <w:rFonts w:asciiTheme="minorHAnsi" w:hAnsiTheme="minorHAnsi" w:cs="Arial"/>
          <w:szCs w:val="24"/>
        </w:rPr>
        <w:t>;</w:t>
      </w:r>
    </w:p>
    <w:p w14:paraId="50B47D58" w14:textId="77777777" w:rsidR="000A6929" w:rsidRPr="00C4563C" w:rsidRDefault="000A6929" w:rsidP="00AC33EB">
      <w:pPr>
        <w:tabs>
          <w:tab w:val="left" w:pos="1134"/>
          <w:tab w:val="left" w:pos="1701"/>
        </w:tabs>
        <w:ind w:left="1418"/>
        <w:jc w:val="both"/>
        <w:rPr>
          <w:rFonts w:asciiTheme="minorHAnsi" w:hAnsiTheme="minorHAnsi" w:cs="Arial"/>
          <w:szCs w:val="24"/>
        </w:rPr>
      </w:pPr>
    </w:p>
    <w:p w14:paraId="37396B77" w14:textId="4D9F4FED" w:rsidR="00656209" w:rsidRPr="00C4563C" w:rsidRDefault="006D072F" w:rsidP="00AC33EB">
      <w:pPr>
        <w:tabs>
          <w:tab w:val="left" w:pos="1134"/>
          <w:tab w:val="left" w:pos="1701"/>
        </w:tabs>
        <w:ind w:left="1418"/>
        <w:jc w:val="both"/>
        <w:rPr>
          <w:rFonts w:asciiTheme="minorHAnsi" w:hAnsiTheme="minorHAnsi" w:cs="Arial"/>
          <w:szCs w:val="24"/>
        </w:rPr>
      </w:pPr>
      <w:r w:rsidRPr="00C4563C">
        <w:rPr>
          <w:rFonts w:asciiTheme="minorHAnsi" w:hAnsiTheme="minorHAnsi" w:cs="Arial"/>
          <w:szCs w:val="24"/>
        </w:rPr>
        <w:t xml:space="preserve">b) </w:t>
      </w:r>
      <w:r w:rsidR="005956D5" w:rsidRPr="00C4563C">
        <w:rPr>
          <w:rFonts w:asciiTheme="minorHAnsi" w:eastAsia="Calibri" w:hAnsiTheme="minorHAnsi" w:cs="Calibri"/>
          <w:szCs w:val="24"/>
        </w:rPr>
        <w:t>balanço patrimonial e demonstrações contábeis do último exercício social, já exigíveis e apresentados na forma da lei, que comprove a boa situação financeira da licitante, vedada a sua substituição por balancetes ou balanços provisórios, que comprove a boa situação financeira da empresa, podendo ser atualizados por índices oficiais quando encerrados a mais de 03 (três) meses da data de apresentação dos Documentos de Habilitação;</w:t>
      </w:r>
    </w:p>
    <w:p w14:paraId="30DC8D8C" w14:textId="77777777" w:rsidR="00656209" w:rsidRPr="00C4563C" w:rsidRDefault="00656209" w:rsidP="00AC33EB">
      <w:pPr>
        <w:tabs>
          <w:tab w:val="left" w:pos="1134"/>
          <w:tab w:val="left" w:pos="1701"/>
        </w:tabs>
        <w:ind w:left="1418"/>
        <w:jc w:val="both"/>
        <w:rPr>
          <w:rFonts w:asciiTheme="minorHAnsi" w:hAnsiTheme="minorHAnsi" w:cs="Arial"/>
          <w:szCs w:val="24"/>
        </w:rPr>
      </w:pPr>
    </w:p>
    <w:p w14:paraId="182EFB1E" w14:textId="04CEDFC0" w:rsidR="00656209" w:rsidRPr="00C4563C" w:rsidRDefault="00957992" w:rsidP="00AC33EB">
      <w:pPr>
        <w:pStyle w:val="PargrafodaLista"/>
        <w:tabs>
          <w:tab w:val="left" w:pos="1134"/>
          <w:tab w:val="left" w:pos="1701"/>
        </w:tabs>
        <w:spacing w:after="0" w:line="240" w:lineRule="auto"/>
        <w:ind w:left="1418"/>
        <w:jc w:val="both"/>
        <w:outlineLvl w:val="0"/>
        <w:rPr>
          <w:rFonts w:asciiTheme="minorHAnsi" w:hAnsiTheme="minorHAnsi" w:cs="Arial"/>
          <w:sz w:val="24"/>
          <w:szCs w:val="24"/>
        </w:rPr>
      </w:pPr>
      <w:proofErr w:type="gramStart"/>
      <w:r w:rsidRPr="00C4563C">
        <w:rPr>
          <w:rFonts w:asciiTheme="minorHAnsi" w:hAnsiTheme="minorHAnsi" w:cs="Arial"/>
          <w:sz w:val="24"/>
          <w:szCs w:val="24"/>
        </w:rPr>
        <w:t>b</w:t>
      </w:r>
      <w:proofErr w:type="gramEnd"/>
      <w:r w:rsidRPr="00C4563C">
        <w:rPr>
          <w:rFonts w:asciiTheme="minorHAnsi" w:hAnsiTheme="minorHAnsi" w:cs="Arial"/>
          <w:sz w:val="24"/>
          <w:szCs w:val="24"/>
        </w:rPr>
        <w:t>1</w:t>
      </w:r>
      <w:r w:rsidR="00656209" w:rsidRPr="00C4563C">
        <w:rPr>
          <w:rFonts w:asciiTheme="minorHAnsi" w:hAnsiTheme="minorHAnsi" w:cs="Arial"/>
          <w:sz w:val="24"/>
          <w:szCs w:val="24"/>
        </w:rPr>
        <w:t xml:space="preserve">) </w:t>
      </w:r>
      <w:r w:rsidR="002B3A70" w:rsidRPr="00C4563C">
        <w:rPr>
          <w:rFonts w:asciiTheme="minorHAnsi" w:hAnsiTheme="minorHAnsi" w:cs="Calibri"/>
          <w:color w:val="000000"/>
          <w:sz w:val="24"/>
          <w:szCs w:val="24"/>
        </w:rPr>
        <w:t>o balanço patrimonial e as demonstrações contábeis deverão estar assinados pelo responsável legal da licitante e pelo responsável por sua elaboração, Contador ou outro profissional equivalente, devidamente registrado no respectivo conselho de classe profissional;</w:t>
      </w:r>
    </w:p>
    <w:p w14:paraId="5D647DC5" w14:textId="77777777" w:rsidR="00656209" w:rsidRPr="00C4563C" w:rsidRDefault="00656209" w:rsidP="00AC33EB">
      <w:pPr>
        <w:pStyle w:val="PargrafodaLista"/>
        <w:tabs>
          <w:tab w:val="left" w:pos="1134"/>
          <w:tab w:val="left" w:pos="1701"/>
        </w:tabs>
        <w:spacing w:after="0" w:line="240" w:lineRule="auto"/>
        <w:ind w:left="1418"/>
        <w:jc w:val="both"/>
        <w:outlineLvl w:val="0"/>
        <w:rPr>
          <w:rFonts w:asciiTheme="minorHAnsi" w:hAnsiTheme="minorHAnsi" w:cs="Arial"/>
          <w:sz w:val="24"/>
          <w:szCs w:val="24"/>
        </w:rPr>
      </w:pPr>
    </w:p>
    <w:p w14:paraId="7339E088" w14:textId="04A86220" w:rsidR="00EF5FA1" w:rsidRPr="00C4563C" w:rsidRDefault="00957992" w:rsidP="00AC33EB">
      <w:pPr>
        <w:pStyle w:val="PargrafodaLista"/>
        <w:tabs>
          <w:tab w:val="left" w:pos="1134"/>
          <w:tab w:val="left" w:pos="1701"/>
        </w:tabs>
        <w:spacing w:after="0" w:line="240" w:lineRule="auto"/>
        <w:ind w:left="1418"/>
        <w:jc w:val="both"/>
        <w:outlineLvl w:val="0"/>
        <w:rPr>
          <w:rFonts w:asciiTheme="minorHAnsi" w:hAnsiTheme="minorHAnsi" w:cs="Arial"/>
          <w:sz w:val="24"/>
          <w:szCs w:val="24"/>
        </w:rPr>
      </w:pPr>
      <w:proofErr w:type="gramStart"/>
      <w:r w:rsidRPr="00C4563C">
        <w:rPr>
          <w:rFonts w:asciiTheme="minorHAnsi" w:hAnsiTheme="minorHAnsi" w:cs="Arial"/>
          <w:sz w:val="24"/>
          <w:szCs w:val="24"/>
        </w:rPr>
        <w:t>b</w:t>
      </w:r>
      <w:proofErr w:type="gramEnd"/>
      <w:r w:rsidRPr="00C4563C">
        <w:rPr>
          <w:rFonts w:asciiTheme="minorHAnsi" w:hAnsiTheme="minorHAnsi" w:cs="Arial"/>
          <w:sz w:val="24"/>
          <w:szCs w:val="24"/>
        </w:rPr>
        <w:t>2</w:t>
      </w:r>
      <w:r w:rsidR="00656209" w:rsidRPr="00C4563C">
        <w:rPr>
          <w:rFonts w:asciiTheme="minorHAnsi" w:hAnsiTheme="minorHAnsi" w:cs="Arial"/>
          <w:sz w:val="24"/>
          <w:szCs w:val="24"/>
        </w:rPr>
        <w:t xml:space="preserve">) </w:t>
      </w:r>
      <w:r w:rsidR="00425E13" w:rsidRPr="00C4563C">
        <w:rPr>
          <w:rFonts w:asciiTheme="minorHAnsi" w:hAnsiTheme="minorHAnsi" w:cs="Calibri"/>
          <w:color w:val="000000"/>
          <w:sz w:val="24"/>
          <w:szCs w:val="24"/>
        </w:rPr>
        <w:t>se necessária a atualização do balanço, com suas demonstrações contábeis, e do patrimônio líquido, deverá ser apresentado o memorial de cálculo correspondente, assinado pelo responsável legal da licitante e pelo responsável por sua elaboração, Contador ou outro profissional equivalente, devidamente registrado no respectivo conselho de classe profissional;</w:t>
      </w:r>
    </w:p>
    <w:p w14:paraId="0E67A5D0" w14:textId="77777777" w:rsidR="00656209" w:rsidRPr="00C4563C" w:rsidRDefault="00656209" w:rsidP="00AC33EB">
      <w:pPr>
        <w:pStyle w:val="PargrafodaLista"/>
        <w:tabs>
          <w:tab w:val="left" w:pos="1134"/>
          <w:tab w:val="left" w:pos="1701"/>
        </w:tabs>
        <w:spacing w:after="0" w:line="240" w:lineRule="auto"/>
        <w:ind w:left="1418"/>
        <w:jc w:val="both"/>
        <w:outlineLvl w:val="0"/>
        <w:rPr>
          <w:rFonts w:asciiTheme="minorHAnsi" w:hAnsiTheme="minorHAnsi" w:cs="Arial"/>
          <w:sz w:val="24"/>
          <w:szCs w:val="24"/>
        </w:rPr>
      </w:pPr>
    </w:p>
    <w:p w14:paraId="3950DF53" w14:textId="046432BB" w:rsidR="00656209" w:rsidRPr="00C4563C" w:rsidRDefault="00957992" w:rsidP="00AC33EB">
      <w:pPr>
        <w:pStyle w:val="PargrafodaLista"/>
        <w:tabs>
          <w:tab w:val="left" w:pos="1134"/>
          <w:tab w:val="left" w:pos="1701"/>
        </w:tabs>
        <w:spacing w:after="0" w:line="240" w:lineRule="auto"/>
        <w:ind w:left="1418"/>
        <w:jc w:val="both"/>
        <w:outlineLvl w:val="0"/>
        <w:rPr>
          <w:rFonts w:asciiTheme="minorHAnsi" w:hAnsiTheme="minorHAnsi" w:cs="Arial"/>
          <w:sz w:val="24"/>
          <w:szCs w:val="24"/>
        </w:rPr>
      </w:pPr>
      <w:proofErr w:type="gramStart"/>
      <w:r w:rsidRPr="00C4563C">
        <w:rPr>
          <w:rFonts w:asciiTheme="minorHAnsi" w:hAnsiTheme="minorHAnsi" w:cs="Arial"/>
          <w:sz w:val="24"/>
          <w:szCs w:val="24"/>
        </w:rPr>
        <w:t>b</w:t>
      </w:r>
      <w:proofErr w:type="gramEnd"/>
      <w:r w:rsidRPr="00C4563C">
        <w:rPr>
          <w:rFonts w:asciiTheme="minorHAnsi" w:hAnsiTheme="minorHAnsi" w:cs="Arial"/>
          <w:sz w:val="24"/>
          <w:szCs w:val="24"/>
        </w:rPr>
        <w:t>3</w:t>
      </w:r>
      <w:r w:rsidR="00656209" w:rsidRPr="00C4563C">
        <w:rPr>
          <w:rFonts w:asciiTheme="minorHAnsi" w:hAnsiTheme="minorHAnsi" w:cs="Arial"/>
          <w:sz w:val="24"/>
          <w:szCs w:val="24"/>
        </w:rPr>
        <w:t xml:space="preserve">) </w:t>
      </w:r>
      <w:r w:rsidR="0075245D" w:rsidRPr="00C4563C">
        <w:rPr>
          <w:rFonts w:asciiTheme="minorHAnsi" w:hAnsiTheme="minorHAnsi" w:cs="Arial"/>
          <w:sz w:val="24"/>
          <w:szCs w:val="24"/>
        </w:rPr>
        <w:t>o</w:t>
      </w:r>
      <w:r w:rsidR="00656209" w:rsidRPr="00C4563C">
        <w:rPr>
          <w:rFonts w:asciiTheme="minorHAnsi" w:hAnsiTheme="minorHAnsi" w:cs="Arial"/>
          <w:sz w:val="24"/>
          <w:szCs w:val="24"/>
        </w:rPr>
        <w:t xml:space="preserve"> balanço patrimonial deverá estar registrado ou na Junta Comercial ou no Registro Civil das Pessoas Jurídicas, conforme o tipo de empresa </w:t>
      </w:r>
      <w:r w:rsidR="00F37E29" w:rsidRPr="00C4563C">
        <w:rPr>
          <w:rFonts w:asciiTheme="minorHAnsi" w:hAnsiTheme="minorHAnsi" w:cs="Arial"/>
          <w:sz w:val="24"/>
          <w:szCs w:val="24"/>
        </w:rPr>
        <w:t xml:space="preserve">da </w:t>
      </w:r>
      <w:r w:rsidR="00656209" w:rsidRPr="00C4563C">
        <w:rPr>
          <w:rFonts w:asciiTheme="minorHAnsi" w:hAnsiTheme="minorHAnsi" w:cs="Arial"/>
          <w:sz w:val="24"/>
          <w:szCs w:val="24"/>
        </w:rPr>
        <w:t xml:space="preserve">licitante e apresentado de acordo com </w:t>
      </w:r>
      <w:r w:rsidR="00C0252F" w:rsidRPr="00C4563C">
        <w:rPr>
          <w:rFonts w:asciiTheme="minorHAnsi" w:hAnsiTheme="minorHAnsi" w:cs="Arial"/>
          <w:sz w:val="24"/>
          <w:szCs w:val="24"/>
        </w:rPr>
        <w:t xml:space="preserve">os incisos </w:t>
      </w:r>
      <w:r w:rsidR="00656209" w:rsidRPr="00C4563C">
        <w:rPr>
          <w:rFonts w:asciiTheme="minorHAnsi" w:hAnsiTheme="minorHAnsi" w:cs="Arial"/>
          <w:sz w:val="24"/>
          <w:szCs w:val="24"/>
        </w:rPr>
        <w:t>de I a III, ou</w:t>
      </w:r>
      <w:r w:rsidR="00F5517D" w:rsidRPr="00C4563C">
        <w:rPr>
          <w:rFonts w:asciiTheme="minorHAnsi" w:hAnsiTheme="minorHAnsi" w:cs="Arial"/>
          <w:sz w:val="24"/>
          <w:szCs w:val="24"/>
        </w:rPr>
        <w:t xml:space="preserve"> autenticado por meio do</w:t>
      </w:r>
      <w:r w:rsidR="00656209" w:rsidRPr="00C4563C">
        <w:rPr>
          <w:rFonts w:asciiTheme="minorHAnsi" w:hAnsiTheme="minorHAnsi" w:cs="Arial"/>
          <w:sz w:val="24"/>
          <w:szCs w:val="24"/>
        </w:rPr>
        <w:t xml:space="preserve"> Sistema Público de Escrituração Digital – SPED, para as empresas que utilizem o sistema eletrônico de escrituração e que tenham seus documentos registrados na Junta Comercial, apresentado conforme </w:t>
      </w:r>
      <w:r w:rsidR="00C0252F" w:rsidRPr="00C4563C">
        <w:rPr>
          <w:rFonts w:asciiTheme="minorHAnsi" w:hAnsiTheme="minorHAnsi" w:cs="Arial"/>
          <w:sz w:val="24"/>
          <w:szCs w:val="24"/>
        </w:rPr>
        <w:t>inciso</w:t>
      </w:r>
      <w:r w:rsidR="00656209" w:rsidRPr="00C4563C">
        <w:rPr>
          <w:rFonts w:asciiTheme="minorHAnsi" w:hAnsiTheme="minorHAnsi" w:cs="Arial"/>
          <w:sz w:val="24"/>
          <w:szCs w:val="24"/>
        </w:rPr>
        <w:t xml:space="preserve"> IV:</w:t>
      </w:r>
    </w:p>
    <w:p w14:paraId="6E9446EB" w14:textId="77777777" w:rsidR="00656209" w:rsidRPr="00C4563C" w:rsidRDefault="00656209" w:rsidP="00AC33EB">
      <w:pPr>
        <w:tabs>
          <w:tab w:val="left" w:pos="1134"/>
          <w:tab w:val="left" w:pos="1701"/>
        </w:tabs>
        <w:ind w:left="1418"/>
        <w:jc w:val="both"/>
        <w:rPr>
          <w:rFonts w:asciiTheme="minorHAnsi" w:hAnsiTheme="minorHAnsi" w:cs="Arial"/>
          <w:szCs w:val="24"/>
        </w:rPr>
      </w:pPr>
    </w:p>
    <w:p w14:paraId="4971A86C" w14:textId="5A3C6D4F" w:rsidR="00656209" w:rsidRPr="00C4563C" w:rsidRDefault="00EF5FA1" w:rsidP="00AC33EB">
      <w:pPr>
        <w:pStyle w:val="PargrafodaLista"/>
        <w:tabs>
          <w:tab w:val="left" w:pos="1134"/>
          <w:tab w:val="left" w:pos="1701"/>
        </w:tabs>
        <w:spacing w:after="0" w:line="240" w:lineRule="auto"/>
        <w:ind w:left="1418"/>
        <w:jc w:val="both"/>
        <w:outlineLvl w:val="0"/>
        <w:rPr>
          <w:rFonts w:asciiTheme="minorHAnsi" w:hAnsiTheme="minorHAnsi" w:cs="Arial"/>
          <w:sz w:val="24"/>
          <w:szCs w:val="24"/>
        </w:rPr>
      </w:pPr>
      <w:r w:rsidRPr="00C4563C">
        <w:rPr>
          <w:rFonts w:asciiTheme="minorHAnsi" w:hAnsiTheme="minorHAnsi" w:cs="Arial"/>
          <w:sz w:val="24"/>
          <w:szCs w:val="24"/>
        </w:rPr>
        <w:t xml:space="preserve">I. </w:t>
      </w:r>
      <w:r w:rsidR="0075245D" w:rsidRPr="00C4563C">
        <w:rPr>
          <w:rFonts w:asciiTheme="minorHAnsi" w:hAnsiTheme="minorHAnsi" w:cs="Arial"/>
          <w:sz w:val="24"/>
          <w:szCs w:val="24"/>
        </w:rPr>
        <w:t>s</w:t>
      </w:r>
      <w:r w:rsidR="00656209" w:rsidRPr="00C4563C">
        <w:rPr>
          <w:rFonts w:asciiTheme="minorHAnsi" w:hAnsiTheme="minorHAnsi" w:cs="Arial"/>
          <w:sz w:val="24"/>
          <w:szCs w:val="24"/>
        </w:rPr>
        <w:t>ociedades empresariais em geral: registrado ou autenticado no órgão de Registro do Comércio da sede ou do domicílio da licitante, acompanhado de cópia do termo de abertura e de encerramento do Livro Diário do qual foi extraído</w:t>
      </w:r>
      <w:r w:rsidR="002C6587" w:rsidRPr="00C4563C">
        <w:rPr>
          <w:rFonts w:asciiTheme="minorHAnsi" w:hAnsiTheme="minorHAnsi" w:cs="Arial"/>
          <w:sz w:val="24"/>
          <w:szCs w:val="24"/>
        </w:rPr>
        <w:t xml:space="preserve">, conforme disposto no </w:t>
      </w:r>
      <w:r w:rsidR="00123E32" w:rsidRPr="00C4563C">
        <w:rPr>
          <w:rFonts w:asciiTheme="minorHAnsi" w:hAnsiTheme="minorHAnsi" w:cs="Arial"/>
          <w:sz w:val="24"/>
          <w:szCs w:val="24"/>
        </w:rPr>
        <w:t xml:space="preserve">§ 2º do </w:t>
      </w:r>
      <w:r w:rsidR="00656209" w:rsidRPr="00C4563C">
        <w:rPr>
          <w:rFonts w:asciiTheme="minorHAnsi" w:hAnsiTheme="minorHAnsi" w:cs="Arial"/>
          <w:sz w:val="24"/>
          <w:szCs w:val="24"/>
        </w:rPr>
        <w:t>art. 5º do Decreto-</w:t>
      </w:r>
      <w:r w:rsidR="00F63DE0" w:rsidRPr="00C4563C">
        <w:rPr>
          <w:rFonts w:asciiTheme="minorHAnsi" w:hAnsiTheme="minorHAnsi" w:cs="Arial"/>
          <w:sz w:val="24"/>
          <w:szCs w:val="24"/>
        </w:rPr>
        <w:t>l</w:t>
      </w:r>
      <w:r w:rsidR="00656209" w:rsidRPr="00C4563C">
        <w:rPr>
          <w:rFonts w:asciiTheme="minorHAnsi" w:hAnsiTheme="minorHAnsi" w:cs="Arial"/>
          <w:sz w:val="24"/>
          <w:szCs w:val="24"/>
        </w:rPr>
        <w:t>ei nº 486/1969;</w:t>
      </w:r>
    </w:p>
    <w:p w14:paraId="2857053D" w14:textId="4FC4CBEF" w:rsidR="00656209" w:rsidRPr="00C4563C" w:rsidRDefault="00656209" w:rsidP="00AC33EB">
      <w:pPr>
        <w:pStyle w:val="PargrafodaLista"/>
        <w:tabs>
          <w:tab w:val="left" w:pos="1134"/>
          <w:tab w:val="left" w:pos="1701"/>
        </w:tabs>
        <w:spacing w:after="0" w:line="240" w:lineRule="auto"/>
        <w:ind w:left="1418"/>
        <w:jc w:val="both"/>
        <w:outlineLvl w:val="0"/>
        <w:rPr>
          <w:rFonts w:asciiTheme="minorHAnsi" w:hAnsiTheme="minorHAnsi" w:cs="Arial"/>
          <w:sz w:val="24"/>
          <w:szCs w:val="24"/>
        </w:rPr>
      </w:pPr>
    </w:p>
    <w:p w14:paraId="2D70AC02" w14:textId="0C67B51F" w:rsidR="00656209" w:rsidRPr="00C4563C" w:rsidRDefault="00EF5FA1" w:rsidP="00AC33EB">
      <w:pPr>
        <w:pStyle w:val="PargrafodaLista"/>
        <w:tabs>
          <w:tab w:val="left" w:pos="1134"/>
          <w:tab w:val="left" w:pos="1701"/>
        </w:tabs>
        <w:spacing w:after="0" w:line="240" w:lineRule="auto"/>
        <w:ind w:left="1418"/>
        <w:jc w:val="both"/>
        <w:outlineLvl w:val="0"/>
        <w:rPr>
          <w:rFonts w:asciiTheme="minorHAnsi" w:hAnsiTheme="minorHAnsi" w:cs="Arial"/>
          <w:sz w:val="24"/>
          <w:szCs w:val="24"/>
        </w:rPr>
      </w:pPr>
      <w:r w:rsidRPr="00C4563C">
        <w:rPr>
          <w:rFonts w:asciiTheme="minorHAnsi" w:hAnsiTheme="minorHAnsi" w:cs="Arial"/>
          <w:sz w:val="24"/>
          <w:szCs w:val="24"/>
        </w:rPr>
        <w:t xml:space="preserve">II. </w:t>
      </w:r>
      <w:r w:rsidR="0075245D" w:rsidRPr="00C4563C">
        <w:rPr>
          <w:rFonts w:asciiTheme="minorHAnsi" w:hAnsiTheme="minorHAnsi" w:cs="Arial"/>
          <w:sz w:val="24"/>
          <w:szCs w:val="24"/>
        </w:rPr>
        <w:t>s</w:t>
      </w:r>
      <w:r w:rsidR="00656209" w:rsidRPr="00C4563C">
        <w:rPr>
          <w:rFonts w:asciiTheme="minorHAnsi" w:hAnsiTheme="minorHAnsi" w:cs="Arial"/>
          <w:sz w:val="24"/>
          <w:szCs w:val="24"/>
        </w:rPr>
        <w:t xml:space="preserve">ociedades empresárias, especificamente no caso de sociedades anônimas regidas pela Lei nº 6.404/1976: registrado ou autenticado no órgão de Registro do Comércio da sede ou domicílio da licitante e publicado em Diário Oficial e em </w:t>
      </w:r>
      <w:r w:rsidR="006A4D9A" w:rsidRPr="00C4563C">
        <w:rPr>
          <w:rFonts w:asciiTheme="minorHAnsi" w:hAnsiTheme="minorHAnsi" w:cs="Arial"/>
          <w:sz w:val="24"/>
          <w:szCs w:val="24"/>
        </w:rPr>
        <w:t>j</w:t>
      </w:r>
      <w:r w:rsidR="00656209" w:rsidRPr="00C4563C">
        <w:rPr>
          <w:rFonts w:asciiTheme="minorHAnsi" w:hAnsiTheme="minorHAnsi" w:cs="Arial"/>
          <w:sz w:val="24"/>
          <w:szCs w:val="24"/>
        </w:rPr>
        <w:t>ornal de grande circulação ou cópia registrada ou autenticada no órgão competente de Registro do Comércio da sede ou domicílio da licitante;</w:t>
      </w:r>
    </w:p>
    <w:p w14:paraId="5683A111" w14:textId="718725DC" w:rsidR="00656209" w:rsidRPr="00C4563C" w:rsidRDefault="00656209" w:rsidP="00AC33EB">
      <w:pPr>
        <w:pStyle w:val="PargrafodaLista"/>
        <w:tabs>
          <w:tab w:val="left" w:pos="1134"/>
          <w:tab w:val="left" w:pos="1701"/>
        </w:tabs>
        <w:spacing w:after="0" w:line="240" w:lineRule="auto"/>
        <w:ind w:left="1418"/>
        <w:jc w:val="both"/>
        <w:outlineLvl w:val="0"/>
        <w:rPr>
          <w:rFonts w:asciiTheme="minorHAnsi" w:hAnsiTheme="minorHAnsi" w:cs="Arial"/>
          <w:sz w:val="24"/>
          <w:szCs w:val="24"/>
        </w:rPr>
      </w:pPr>
    </w:p>
    <w:p w14:paraId="12C6E8F0" w14:textId="019C0C41" w:rsidR="00656209" w:rsidRPr="00C4563C" w:rsidRDefault="00EF5FA1" w:rsidP="00AC33EB">
      <w:pPr>
        <w:pStyle w:val="PargrafodaLista"/>
        <w:tabs>
          <w:tab w:val="left" w:pos="1134"/>
          <w:tab w:val="left" w:pos="1701"/>
        </w:tabs>
        <w:spacing w:after="0" w:line="240" w:lineRule="auto"/>
        <w:ind w:left="1418"/>
        <w:jc w:val="both"/>
        <w:outlineLvl w:val="0"/>
        <w:rPr>
          <w:rFonts w:asciiTheme="minorHAnsi" w:hAnsiTheme="minorHAnsi" w:cs="Arial"/>
          <w:sz w:val="24"/>
          <w:szCs w:val="24"/>
        </w:rPr>
      </w:pPr>
      <w:r w:rsidRPr="00C4563C">
        <w:rPr>
          <w:rFonts w:asciiTheme="minorHAnsi" w:hAnsiTheme="minorHAnsi" w:cs="Arial"/>
          <w:sz w:val="24"/>
          <w:szCs w:val="24"/>
        </w:rPr>
        <w:t xml:space="preserve">III. </w:t>
      </w:r>
      <w:r w:rsidR="0075245D" w:rsidRPr="00C4563C">
        <w:rPr>
          <w:rFonts w:asciiTheme="minorHAnsi" w:hAnsiTheme="minorHAnsi" w:cs="Arial"/>
          <w:sz w:val="24"/>
          <w:szCs w:val="24"/>
        </w:rPr>
        <w:t>s</w:t>
      </w:r>
      <w:r w:rsidR="00656209" w:rsidRPr="00C4563C">
        <w:rPr>
          <w:rFonts w:asciiTheme="minorHAnsi" w:hAnsiTheme="minorHAnsi" w:cs="Arial"/>
          <w:sz w:val="24"/>
          <w:szCs w:val="24"/>
        </w:rPr>
        <w:t>ociedades simples: registrado no Registro Civil das Pessoas Jurídicas do local de sua sede</w:t>
      </w:r>
      <w:r w:rsidR="006A4D9A" w:rsidRPr="00C4563C">
        <w:rPr>
          <w:rFonts w:asciiTheme="minorHAnsi" w:hAnsiTheme="minorHAnsi" w:cs="Arial"/>
          <w:sz w:val="24"/>
          <w:szCs w:val="24"/>
        </w:rPr>
        <w:t>. C</w:t>
      </w:r>
      <w:r w:rsidR="00656209" w:rsidRPr="00C4563C">
        <w:rPr>
          <w:rFonts w:asciiTheme="minorHAnsi" w:hAnsiTheme="minorHAnsi" w:cs="Arial"/>
          <w:sz w:val="24"/>
          <w:szCs w:val="24"/>
        </w:rPr>
        <w:t>aso a sociedade simples adote um dos tipos de sociedade empresária, deverá sujeitar-se às normas fixadas para as sociedades empresárias, inclusive quanto ao registro no órgão competente de Registro do Comércio da sede ou domicílio da licitante;</w:t>
      </w:r>
    </w:p>
    <w:p w14:paraId="73E2F7E8" w14:textId="77777777" w:rsidR="00656209" w:rsidRPr="00C4563C" w:rsidRDefault="00656209" w:rsidP="00AC33EB">
      <w:pPr>
        <w:pStyle w:val="PargrafodaLista"/>
        <w:tabs>
          <w:tab w:val="left" w:pos="1134"/>
          <w:tab w:val="left" w:pos="1701"/>
        </w:tabs>
        <w:spacing w:after="0" w:line="240" w:lineRule="auto"/>
        <w:ind w:left="1418"/>
        <w:jc w:val="both"/>
        <w:outlineLvl w:val="0"/>
        <w:rPr>
          <w:rFonts w:asciiTheme="minorHAnsi" w:hAnsiTheme="minorHAnsi" w:cs="Arial"/>
          <w:sz w:val="24"/>
          <w:szCs w:val="24"/>
        </w:rPr>
      </w:pPr>
    </w:p>
    <w:p w14:paraId="654D6C60" w14:textId="77777777" w:rsidR="00656209" w:rsidRPr="00C4563C" w:rsidRDefault="00EF5FA1" w:rsidP="00AC33EB">
      <w:pPr>
        <w:pStyle w:val="PargrafodaLista"/>
        <w:tabs>
          <w:tab w:val="left" w:pos="1134"/>
          <w:tab w:val="left" w:pos="1701"/>
        </w:tabs>
        <w:spacing w:after="0" w:line="240" w:lineRule="auto"/>
        <w:ind w:left="1418"/>
        <w:jc w:val="both"/>
        <w:outlineLvl w:val="0"/>
        <w:rPr>
          <w:rFonts w:asciiTheme="minorHAnsi" w:hAnsiTheme="minorHAnsi" w:cs="Arial"/>
          <w:sz w:val="24"/>
          <w:szCs w:val="24"/>
        </w:rPr>
      </w:pPr>
      <w:r w:rsidRPr="00C4563C">
        <w:rPr>
          <w:rFonts w:asciiTheme="minorHAnsi" w:hAnsiTheme="minorHAnsi" w:cs="Arial"/>
          <w:sz w:val="24"/>
          <w:szCs w:val="24"/>
        </w:rPr>
        <w:t xml:space="preserve">IV. </w:t>
      </w:r>
      <w:r w:rsidR="0075245D" w:rsidRPr="00C4563C">
        <w:rPr>
          <w:rFonts w:asciiTheme="minorHAnsi" w:hAnsiTheme="minorHAnsi" w:cs="Arial"/>
          <w:sz w:val="24"/>
          <w:szCs w:val="24"/>
        </w:rPr>
        <w:t>p</w:t>
      </w:r>
      <w:r w:rsidR="00656209" w:rsidRPr="00C4563C">
        <w:rPr>
          <w:rFonts w:asciiTheme="minorHAnsi" w:hAnsiTheme="minorHAnsi" w:cs="Arial"/>
          <w:sz w:val="24"/>
          <w:szCs w:val="24"/>
        </w:rPr>
        <w:t>ara as empresas que escrituram por meio do Sistema Público de Escrituração Digital – SPED, impressão dos seguintes arquivos gerados pelo referido sistema:</w:t>
      </w:r>
    </w:p>
    <w:p w14:paraId="66438AB2" w14:textId="77777777" w:rsidR="00656209" w:rsidRPr="00C4563C" w:rsidRDefault="00656209" w:rsidP="00AC33EB">
      <w:pPr>
        <w:pStyle w:val="PargrafodaLista"/>
        <w:tabs>
          <w:tab w:val="left" w:pos="1134"/>
          <w:tab w:val="left" w:pos="1701"/>
        </w:tabs>
        <w:spacing w:after="0" w:line="240" w:lineRule="auto"/>
        <w:ind w:left="1418"/>
        <w:jc w:val="both"/>
        <w:outlineLvl w:val="0"/>
        <w:rPr>
          <w:rFonts w:asciiTheme="minorHAnsi" w:hAnsiTheme="minorHAnsi" w:cs="Arial"/>
          <w:sz w:val="24"/>
          <w:szCs w:val="24"/>
        </w:rPr>
      </w:pPr>
    </w:p>
    <w:p w14:paraId="482CB71D" w14:textId="327A19F4" w:rsidR="00656209" w:rsidRPr="00C4563C" w:rsidRDefault="00945304" w:rsidP="00AC33EB">
      <w:pPr>
        <w:tabs>
          <w:tab w:val="left" w:pos="1134"/>
          <w:tab w:val="left" w:pos="1701"/>
        </w:tabs>
        <w:ind w:left="1418"/>
        <w:jc w:val="both"/>
        <w:rPr>
          <w:rFonts w:asciiTheme="minorHAnsi" w:hAnsiTheme="minorHAnsi" w:cs="Arial"/>
          <w:szCs w:val="24"/>
        </w:rPr>
      </w:pPr>
      <w:r w:rsidRPr="00C4563C">
        <w:rPr>
          <w:rFonts w:asciiTheme="minorHAnsi" w:hAnsiTheme="minorHAnsi" w:cs="Arial"/>
          <w:szCs w:val="24"/>
        </w:rPr>
        <w:t xml:space="preserve">a) </w:t>
      </w:r>
      <w:r w:rsidR="0075245D" w:rsidRPr="00C4563C">
        <w:rPr>
          <w:rFonts w:asciiTheme="minorHAnsi" w:hAnsiTheme="minorHAnsi" w:cs="Arial"/>
          <w:szCs w:val="24"/>
        </w:rPr>
        <w:t>t</w:t>
      </w:r>
      <w:r w:rsidR="00656209" w:rsidRPr="00C4563C">
        <w:rPr>
          <w:rFonts w:asciiTheme="minorHAnsi" w:hAnsiTheme="minorHAnsi" w:cs="Arial"/>
          <w:szCs w:val="24"/>
        </w:rPr>
        <w:t>ermo de autenticação com a identificação do autenticador;</w:t>
      </w:r>
    </w:p>
    <w:p w14:paraId="7679B550" w14:textId="77777777" w:rsidR="00B0770C" w:rsidRPr="00C4563C" w:rsidRDefault="00B0770C" w:rsidP="00AC33EB">
      <w:pPr>
        <w:pStyle w:val="PargrafodaLista"/>
        <w:tabs>
          <w:tab w:val="left" w:pos="1134"/>
          <w:tab w:val="left" w:pos="1701"/>
        </w:tabs>
        <w:spacing w:after="0" w:line="240" w:lineRule="auto"/>
        <w:ind w:left="1418"/>
        <w:contextualSpacing w:val="0"/>
        <w:jc w:val="both"/>
        <w:rPr>
          <w:rFonts w:asciiTheme="minorHAnsi" w:hAnsiTheme="minorHAnsi" w:cs="Arial"/>
          <w:sz w:val="24"/>
          <w:szCs w:val="24"/>
        </w:rPr>
      </w:pPr>
    </w:p>
    <w:p w14:paraId="3BDDEAF6" w14:textId="5587FB0D" w:rsidR="0039617A" w:rsidRPr="00C4563C" w:rsidRDefault="00945304" w:rsidP="00AC33EB">
      <w:pPr>
        <w:tabs>
          <w:tab w:val="left" w:pos="1134"/>
          <w:tab w:val="left" w:pos="1701"/>
        </w:tabs>
        <w:ind w:left="1418"/>
        <w:jc w:val="both"/>
        <w:rPr>
          <w:rFonts w:asciiTheme="minorHAnsi" w:hAnsiTheme="minorHAnsi" w:cs="Arial"/>
          <w:szCs w:val="24"/>
        </w:rPr>
      </w:pPr>
      <w:r w:rsidRPr="00C4563C">
        <w:rPr>
          <w:rFonts w:asciiTheme="minorHAnsi" w:hAnsiTheme="minorHAnsi" w:cs="Arial"/>
          <w:szCs w:val="24"/>
        </w:rPr>
        <w:t xml:space="preserve">b) </w:t>
      </w:r>
      <w:r w:rsidR="0075245D" w:rsidRPr="00C4563C">
        <w:rPr>
          <w:rFonts w:asciiTheme="minorHAnsi" w:hAnsiTheme="minorHAnsi" w:cs="Arial"/>
          <w:szCs w:val="24"/>
        </w:rPr>
        <w:t>b</w:t>
      </w:r>
      <w:r w:rsidR="00656209" w:rsidRPr="00C4563C">
        <w:rPr>
          <w:rFonts w:asciiTheme="minorHAnsi" w:hAnsiTheme="minorHAnsi" w:cs="Arial"/>
          <w:szCs w:val="24"/>
        </w:rPr>
        <w:t>alanço patrimonial</w:t>
      </w:r>
      <w:r w:rsidR="0075245D" w:rsidRPr="00C4563C">
        <w:rPr>
          <w:rFonts w:asciiTheme="minorHAnsi" w:hAnsiTheme="minorHAnsi" w:cs="Arial"/>
          <w:szCs w:val="24"/>
        </w:rPr>
        <w:t xml:space="preserve"> e demonstrações contábeis</w:t>
      </w:r>
      <w:r w:rsidR="00656209" w:rsidRPr="00C4563C">
        <w:rPr>
          <w:rFonts w:asciiTheme="minorHAnsi" w:hAnsiTheme="minorHAnsi" w:cs="Arial"/>
          <w:szCs w:val="24"/>
        </w:rPr>
        <w:t>;</w:t>
      </w:r>
    </w:p>
    <w:p w14:paraId="362DBFD7" w14:textId="5A8ED09C" w:rsidR="00B0770C" w:rsidRPr="00C4563C" w:rsidRDefault="00B0770C" w:rsidP="00AC33EB">
      <w:pPr>
        <w:pStyle w:val="PargrafodaLista"/>
        <w:tabs>
          <w:tab w:val="left" w:pos="1134"/>
          <w:tab w:val="left" w:pos="1701"/>
        </w:tabs>
        <w:spacing w:after="0" w:line="240" w:lineRule="auto"/>
        <w:ind w:left="1418"/>
        <w:contextualSpacing w:val="0"/>
        <w:jc w:val="both"/>
        <w:rPr>
          <w:rFonts w:asciiTheme="minorHAnsi" w:hAnsiTheme="minorHAnsi" w:cs="Arial"/>
          <w:sz w:val="24"/>
          <w:szCs w:val="24"/>
        </w:rPr>
      </w:pPr>
    </w:p>
    <w:p w14:paraId="142565AA" w14:textId="062131C0" w:rsidR="00656209" w:rsidRPr="00C4563C" w:rsidRDefault="00945304" w:rsidP="00AC33EB">
      <w:pPr>
        <w:tabs>
          <w:tab w:val="left" w:pos="1134"/>
          <w:tab w:val="left" w:pos="1701"/>
        </w:tabs>
        <w:ind w:left="1418"/>
        <w:jc w:val="both"/>
        <w:rPr>
          <w:rFonts w:asciiTheme="minorHAnsi" w:hAnsiTheme="minorHAnsi" w:cs="Arial"/>
          <w:szCs w:val="24"/>
        </w:rPr>
      </w:pPr>
      <w:r w:rsidRPr="00C4563C">
        <w:rPr>
          <w:rFonts w:asciiTheme="minorHAnsi" w:hAnsiTheme="minorHAnsi" w:cs="Arial"/>
          <w:szCs w:val="24"/>
        </w:rPr>
        <w:t xml:space="preserve">c) </w:t>
      </w:r>
      <w:r w:rsidR="0075245D" w:rsidRPr="00C4563C">
        <w:rPr>
          <w:rFonts w:asciiTheme="minorHAnsi" w:hAnsiTheme="minorHAnsi" w:cs="Arial"/>
          <w:szCs w:val="24"/>
        </w:rPr>
        <w:t>t</w:t>
      </w:r>
      <w:r w:rsidR="00656209" w:rsidRPr="00C4563C">
        <w:rPr>
          <w:rFonts w:asciiTheme="minorHAnsi" w:hAnsiTheme="minorHAnsi" w:cs="Arial"/>
          <w:szCs w:val="24"/>
        </w:rPr>
        <w:t>ermo de abertura e encerramento;</w:t>
      </w:r>
    </w:p>
    <w:p w14:paraId="79B9D3F7" w14:textId="77777777" w:rsidR="00B0770C" w:rsidRPr="00C4563C" w:rsidRDefault="00B0770C" w:rsidP="00AC33EB">
      <w:pPr>
        <w:pStyle w:val="PargrafodaLista"/>
        <w:tabs>
          <w:tab w:val="left" w:pos="1134"/>
          <w:tab w:val="left" w:pos="1701"/>
        </w:tabs>
        <w:spacing w:after="0" w:line="240" w:lineRule="auto"/>
        <w:ind w:left="1418"/>
        <w:contextualSpacing w:val="0"/>
        <w:jc w:val="both"/>
        <w:rPr>
          <w:rFonts w:asciiTheme="minorHAnsi" w:hAnsiTheme="minorHAnsi" w:cs="Arial"/>
          <w:sz w:val="24"/>
          <w:szCs w:val="24"/>
        </w:rPr>
      </w:pPr>
    </w:p>
    <w:p w14:paraId="6905A72F" w14:textId="2F37A1F7" w:rsidR="00656209" w:rsidRPr="00C4563C" w:rsidRDefault="00945304" w:rsidP="00AC33EB">
      <w:pPr>
        <w:tabs>
          <w:tab w:val="left" w:pos="1134"/>
          <w:tab w:val="left" w:pos="1701"/>
        </w:tabs>
        <w:ind w:left="1418"/>
        <w:jc w:val="both"/>
        <w:rPr>
          <w:rFonts w:asciiTheme="minorHAnsi" w:hAnsiTheme="minorHAnsi" w:cs="Arial"/>
          <w:szCs w:val="24"/>
        </w:rPr>
      </w:pPr>
      <w:r w:rsidRPr="00C4563C">
        <w:rPr>
          <w:rFonts w:asciiTheme="minorHAnsi" w:hAnsiTheme="minorHAnsi" w:cs="Arial"/>
          <w:szCs w:val="24"/>
        </w:rPr>
        <w:t xml:space="preserve">d) </w:t>
      </w:r>
      <w:r w:rsidR="0075245D" w:rsidRPr="00C4563C">
        <w:rPr>
          <w:rFonts w:asciiTheme="minorHAnsi" w:hAnsiTheme="minorHAnsi" w:cs="Arial"/>
          <w:szCs w:val="24"/>
        </w:rPr>
        <w:t>r</w:t>
      </w:r>
      <w:r w:rsidR="00656209" w:rsidRPr="00C4563C">
        <w:rPr>
          <w:rFonts w:asciiTheme="minorHAnsi" w:hAnsiTheme="minorHAnsi" w:cs="Arial"/>
          <w:szCs w:val="24"/>
        </w:rPr>
        <w:t>equerimento de autenticação de Livro Digital;</w:t>
      </w:r>
    </w:p>
    <w:p w14:paraId="18EBAB0A" w14:textId="77777777" w:rsidR="00B0770C" w:rsidRPr="00C4563C" w:rsidRDefault="00B0770C" w:rsidP="00AC33EB">
      <w:pPr>
        <w:pStyle w:val="PargrafodaLista"/>
        <w:tabs>
          <w:tab w:val="left" w:pos="1134"/>
          <w:tab w:val="left" w:pos="1701"/>
        </w:tabs>
        <w:spacing w:after="0" w:line="240" w:lineRule="auto"/>
        <w:ind w:left="1418"/>
        <w:contextualSpacing w:val="0"/>
        <w:jc w:val="both"/>
        <w:rPr>
          <w:rFonts w:asciiTheme="minorHAnsi" w:hAnsiTheme="minorHAnsi" w:cs="Arial"/>
          <w:sz w:val="24"/>
          <w:szCs w:val="24"/>
        </w:rPr>
      </w:pPr>
    </w:p>
    <w:p w14:paraId="240D66DE" w14:textId="335906DC" w:rsidR="00656209" w:rsidRPr="00C4563C" w:rsidRDefault="00945304" w:rsidP="00AC33EB">
      <w:pPr>
        <w:tabs>
          <w:tab w:val="left" w:pos="1134"/>
          <w:tab w:val="left" w:pos="1701"/>
        </w:tabs>
        <w:ind w:left="1418"/>
        <w:jc w:val="both"/>
        <w:rPr>
          <w:rFonts w:asciiTheme="minorHAnsi" w:hAnsiTheme="minorHAnsi" w:cs="Arial"/>
          <w:szCs w:val="24"/>
        </w:rPr>
      </w:pPr>
      <w:r w:rsidRPr="00C4563C">
        <w:rPr>
          <w:rFonts w:asciiTheme="minorHAnsi" w:hAnsiTheme="minorHAnsi" w:cs="Arial"/>
          <w:szCs w:val="24"/>
        </w:rPr>
        <w:t xml:space="preserve">e) </w:t>
      </w:r>
      <w:r w:rsidR="0075245D" w:rsidRPr="00C4563C">
        <w:rPr>
          <w:rFonts w:asciiTheme="minorHAnsi" w:hAnsiTheme="minorHAnsi" w:cs="Arial"/>
          <w:szCs w:val="24"/>
        </w:rPr>
        <w:t>r</w:t>
      </w:r>
      <w:r w:rsidR="00656209" w:rsidRPr="00C4563C">
        <w:rPr>
          <w:rFonts w:asciiTheme="minorHAnsi" w:hAnsiTheme="minorHAnsi" w:cs="Arial"/>
          <w:szCs w:val="24"/>
        </w:rPr>
        <w:t xml:space="preserve">ecibo de entrega de </w:t>
      </w:r>
      <w:r w:rsidR="005331E3" w:rsidRPr="00C4563C">
        <w:rPr>
          <w:rFonts w:asciiTheme="minorHAnsi" w:eastAsia="Calibri" w:hAnsiTheme="minorHAnsi" w:cs="Calibri"/>
          <w:szCs w:val="24"/>
        </w:rPr>
        <w:t>Escrituração Contábil</w:t>
      </w:r>
      <w:r w:rsidR="00656209" w:rsidRPr="00C4563C">
        <w:rPr>
          <w:rFonts w:asciiTheme="minorHAnsi" w:hAnsiTheme="minorHAnsi" w:cs="Arial"/>
          <w:szCs w:val="24"/>
        </w:rPr>
        <w:t xml:space="preserve"> Digital.</w:t>
      </w:r>
    </w:p>
    <w:p w14:paraId="31300A06" w14:textId="77777777" w:rsidR="00527E06" w:rsidRPr="00C4563C" w:rsidRDefault="00527E06" w:rsidP="00AC33EB">
      <w:pPr>
        <w:tabs>
          <w:tab w:val="left" w:pos="284"/>
        </w:tabs>
        <w:jc w:val="both"/>
        <w:rPr>
          <w:rFonts w:asciiTheme="minorHAnsi" w:hAnsiTheme="minorHAnsi" w:cs="Arial"/>
          <w:szCs w:val="24"/>
        </w:rPr>
      </w:pPr>
    </w:p>
    <w:p w14:paraId="1AFD4493" w14:textId="59381051" w:rsidR="004E434B" w:rsidRPr="00C4563C" w:rsidRDefault="00DB06E7" w:rsidP="00AC33EB">
      <w:pPr>
        <w:tabs>
          <w:tab w:val="left" w:pos="284"/>
        </w:tabs>
        <w:jc w:val="both"/>
        <w:rPr>
          <w:rFonts w:asciiTheme="minorHAnsi" w:hAnsiTheme="minorHAnsi" w:cs="Arial"/>
          <w:szCs w:val="24"/>
        </w:rPr>
      </w:pPr>
      <w:r w:rsidRPr="00C4563C">
        <w:rPr>
          <w:rFonts w:asciiTheme="minorHAnsi" w:hAnsiTheme="minorHAnsi" w:cs="Arial"/>
          <w:szCs w:val="24"/>
        </w:rPr>
        <w:t>18.</w:t>
      </w:r>
      <w:r w:rsidR="004E434B" w:rsidRPr="00C4563C">
        <w:rPr>
          <w:rFonts w:asciiTheme="minorHAnsi" w:hAnsiTheme="minorHAnsi" w:cs="Arial"/>
          <w:szCs w:val="24"/>
        </w:rPr>
        <w:t>2.4.1</w:t>
      </w:r>
      <w:r w:rsidR="004E434B" w:rsidRPr="00C4563C">
        <w:rPr>
          <w:rFonts w:asciiTheme="minorHAnsi" w:hAnsiTheme="minorHAnsi" w:cs="Arial"/>
          <w:szCs w:val="24"/>
        </w:rPr>
        <w:tab/>
      </w:r>
      <w:r w:rsidR="00E80697" w:rsidRPr="00C4563C">
        <w:rPr>
          <w:rFonts w:asciiTheme="minorHAnsi" w:hAnsiTheme="minorHAnsi" w:cs="Arial"/>
          <w:szCs w:val="24"/>
        </w:rPr>
        <w:t xml:space="preserve">As sociedades constituídas no exercício em curso ou com menos de um ano </w:t>
      </w:r>
      <w:r w:rsidR="006A4D9A" w:rsidRPr="00C4563C">
        <w:rPr>
          <w:rFonts w:asciiTheme="minorHAnsi" w:hAnsiTheme="minorHAnsi" w:cs="Arial"/>
          <w:szCs w:val="24"/>
        </w:rPr>
        <w:t xml:space="preserve">de existência </w:t>
      </w:r>
      <w:r w:rsidR="00E80697" w:rsidRPr="00C4563C">
        <w:rPr>
          <w:rFonts w:asciiTheme="minorHAnsi" w:hAnsiTheme="minorHAnsi" w:cs="Arial"/>
          <w:szCs w:val="24"/>
        </w:rPr>
        <w:t xml:space="preserve">deverão apresentar balanço conforme abaixo discriminado, com a assinatura do sócio-gerente e do </w:t>
      </w:r>
      <w:r w:rsidR="006A4D9A" w:rsidRPr="00C4563C">
        <w:rPr>
          <w:rFonts w:asciiTheme="minorHAnsi" w:hAnsiTheme="minorHAnsi" w:cs="Arial"/>
          <w:szCs w:val="24"/>
        </w:rPr>
        <w:t>C</w:t>
      </w:r>
      <w:r w:rsidR="006A78D1" w:rsidRPr="00C4563C">
        <w:rPr>
          <w:rFonts w:asciiTheme="minorHAnsi" w:hAnsiTheme="minorHAnsi" w:cs="Arial"/>
          <w:szCs w:val="24"/>
        </w:rPr>
        <w:t xml:space="preserve">ontador ou outro profissional equivalente, </w:t>
      </w:r>
      <w:r w:rsidR="00A1175E" w:rsidRPr="00C4563C">
        <w:rPr>
          <w:rFonts w:asciiTheme="minorHAnsi" w:hAnsiTheme="minorHAnsi" w:cs="Arial"/>
          <w:szCs w:val="24"/>
        </w:rPr>
        <w:t xml:space="preserve">devidamente registrado no respectivo conselho de classe profissional e </w:t>
      </w:r>
      <w:r w:rsidR="006A78D1" w:rsidRPr="00C4563C">
        <w:rPr>
          <w:rFonts w:asciiTheme="minorHAnsi" w:hAnsiTheme="minorHAnsi" w:cs="Arial"/>
          <w:szCs w:val="24"/>
        </w:rPr>
        <w:t>autenticado no órgão de Registro do Comércio da sede ou do domicílio da licitante</w:t>
      </w:r>
      <w:r w:rsidR="00E80697" w:rsidRPr="00C4563C">
        <w:rPr>
          <w:rFonts w:asciiTheme="minorHAnsi" w:hAnsiTheme="minorHAnsi" w:cs="Arial"/>
          <w:szCs w:val="24"/>
        </w:rPr>
        <w:t>:</w:t>
      </w:r>
    </w:p>
    <w:p w14:paraId="013C7E51" w14:textId="77777777" w:rsidR="004E434B" w:rsidRPr="00C4563C" w:rsidRDefault="004E434B" w:rsidP="00AC33EB">
      <w:pPr>
        <w:tabs>
          <w:tab w:val="left" w:pos="284"/>
        </w:tabs>
        <w:jc w:val="both"/>
        <w:rPr>
          <w:rFonts w:asciiTheme="minorHAnsi" w:hAnsiTheme="minorHAnsi" w:cs="Arial"/>
          <w:szCs w:val="24"/>
        </w:rPr>
      </w:pPr>
    </w:p>
    <w:p w14:paraId="08C6A4C6" w14:textId="77777777" w:rsidR="004E434B" w:rsidRPr="00C4563C" w:rsidRDefault="004E434B" w:rsidP="00AC33EB">
      <w:pPr>
        <w:tabs>
          <w:tab w:val="left" w:pos="284"/>
        </w:tabs>
        <w:ind w:left="1418"/>
        <w:jc w:val="both"/>
        <w:rPr>
          <w:rFonts w:asciiTheme="minorHAnsi" w:hAnsiTheme="minorHAnsi" w:cs="Arial"/>
          <w:szCs w:val="24"/>
        </w:rPr>
      </w:pPr>
      <w:r w:rsidRPr="00C4563C">
        <w:rPr>
          <w:rFonts w:asciiTheme="minorHAnsi" w:hAnsiTheme="minorHAnsi" w:cs="Arial"/>
          <w:szCs w:val="24"/>
        </w:rPr>
        <w:t>a) balanço de abertura, no caso de sociedades sem movimentação;</w:t>
      </w:r>
    </w:p>
    <w:p w14:paraId="47ABEE03" w14:textId="77777777" w:rsidR="004E434B" w:rsidRPr="00C4563C" w:rsidRDefault="004E434B" w:rsidP="00AC33EB">
      <w:pPr>
        <w:tabs>
          <w:tab w:val="left" w:pos="284"/>
        </w:tabs>
        <w:ind w:left="1418"/>
        <w:jc w:val="both"/>
        <w:rPr>
          <w:rFonts w:asciiTheme="minorHAnsi" w:hAnsiTheme="minorHAnsi" w:cs="Arial"/>
          <w:szCs w:val="24"/>
        </w:rPr>
      </w:pPr>
    </w:p>
    <w:p w14:paraId="29D6C345" w14:textId="77777777" w:rsidR="004E434B" w:rsidRPr="00C4563C" w:rsidRDefault="004E434B" w:rsidP="00AC33EB">
      <w:pPr>
        <w:tabs>
          <w:tab w:val="left" w:pos="284"/>
        </w:tabs>
        <w:ind w:left="1418"/>
        <w:jc w:val="both"/>
        <w:rPr>
          <w:rFonts w:asciiTheme="minorHAnsi" w:hAnsiTheme="minorHAnsi" w:cs="Arial"/>
          <w:szCs w:val="24"/>
        </w:rPr>
      </w:pPr>
      <w:r w:rsidRPr="00C4563C">
        <w:rPr>
          <w:rFonts w:asciiTheme="minorHAnsi" w:hAnsiTheme="minorHAnsi" w:cs="Arial"/>
          <w:szCs w:val="24"/>
        </w:rPr>
        <w:t>b) balanço intermediário, no caso de sociedades com movimentação.</w:t>
      </w:r>
    </w:p>
    <w:p w14:paraId="2F0DE584" w14:textId="77777777" w:rsidR="004E434B" w:rsidRPr="00C4563C" w:rsidRDefault="004E434B" w:rsidP="00AC33EB">
      <w:pPr>
        <w:tabs>
          <w:tab w:val="left" w:pos="284"/>
        </w:tabs>
        <w:jc w:val="both"/>
        <w:rPr>
          <w:rFonts w:asciiTheme="minorHAnsi" w:hAnsiTheme="minorHAnsi" w:cs="Arial"/>
          <w:bCs/>
          <w:szCs w:val="24"/>
        </w:rPr>
      </w:pPr>
    </w:p>
    <w:p w14:paraId="432ABC50" w14:textId="0B90043B" w:rsidR="004E434B" w:rsidRPr="00C4563C" w:rsidRDefault="00DB06E7" w:rsidP="00AC33EB">
      <w:pPr>
        <w:jc w:val="both"/>
        <w:rPr>
          <w:rFonts w:asciiTheme="minorHAnsi" w:hAnsiTheme="minorHAnsi" w:cs="Arial"/>
          <w:szCs w:val="24"/>
        </w:rPr>
      </w:pPr>
      <w:r w:rsidRPr="00C4563C">
        <w:rPr>
          <w:rFonts w:asciiTheme="minorHAnsi" w:hAnsiTheme="minorHAnsi" w:cs="Arial"/>
          <w:szCs w:val="24"/>
        </w:rPr>
        <w:t>18.</w:t>
      </w:r>
      <w:r w:rsidR="004E434B" w:rsidRPr="00C4563C">
        <w:rPr>
          <w:rFonts w:asciiTheme="minorHAnsi" w:hAnsiTheme="minorHAnsi" w:cs="Arial"/>
          <w:szCs w:val="24"/>
        </w:rPr>
        <w:t>2.4.2</w:t>
      </w:r>
      <w:r w:rsidR="004E434B" w:rsidRPr="00C4563C">
        <w:rPr>
          <w:rFonts w:asciiTheme="minorHAnsi" w:hAnsiTheme="minorHAnsi" w:cs="Arial"/>
          <w:szCs w:val="24"/>
        </w:rPr>
        <w:tab/>
        <w:t>A comprovação da boa situação financeira da licitante será feita por meio da avaliação, conforme o caso:</w:t>
      </w:r>
    </w:p>
    <w:p w14:paraId="59872E37" w14:textId="77777777" w:rsidR="004E434B" w:rsidRPr="00C4563C" w:rsidRDefault="004E434B" w:rsidP="00AC33EB">
      <w:pPr>
        <w:jc w:val="both"/>
        <w:rPr>
          <w:rFonts w:asciiTheme="minorHAnsi" w:hAnsiTheme="minorHAnsi" w:cs="Arial"/>
          <w:szCs w:val="24"/>
        </w:rPr>
      </w:pPr>
    </w:p>
    <w:p w14:paraId="3204D610" w14:textId="32AD25AD" w:rsidR="004E434B" w:rsidRPr="00C4563C" w:rsidRDefault="004E434B" w:rsidP="00AC33EB">
      <w:pPr>
        <w:tabs>
          <w:tab w:val="left" w:pos="1701"/>
        </w:tabs>
        <w:ind w:left="1418"/>
        <w:jc w:val="both"/>
        <w:rPr>
          <w:rFonts w:asciiTheme="minorHAnsi" w:hAnsiTheme="minorHAnsi" w:cs="Arial"/>
          <w:szCs w:val="24"/>
        </w:rPr>
      </w:pPr>
      <w:r w:rsidRPr="00C4563C">
        <w:rPr>
          <w:rFonts w:asciiTheme="minorHAnsi" w:hAnsiTheme="minorHAnsi" w:cs="Arial"/>
          <w:szCs w:val="24"/>
        </w:rPr>
        <w:t>a) do balanço referido na alínea ‘b’ do subitem 1</w:t>
      </w:r>
      <w:r w:rsidR="00425675" w:rsidRPr="00C4563C">
        <w:rPr>
          <w:rFonts w:asciiTheme="minorHAnsi" w:hAnsiTheme="minorHAnsi" w:cs="Arial"/>
          <w:szCs w:val="24"/>
        </w:rPr>
        <w:t>8</w:t>
      </w:r>
      <w:r w:rsidRPr="00C4563C">
        <w:rPr>
          <w:rFonts w:asciiTheme="minorHAnsi" w:hAnsiTheme="minorHAnsi" w:cs="Arial"/>
          <w:szCs w:val="24"/>
        </w:rPr>
        <w:t>.2.4, cujos índices de Liquidez Geral (LG), de Solvência Geral (SG) e de Liquidez Corrente (LC), resultantes da aplicação das fórmulas a seguir, terão de ser maiores que um (&gt;</w:t>
      </w:r>
      <w:r w:rsidR="00D94365" w:rsidRPr="00C4563C">
        <w:rPr>
          <w:rFonts w:asciiTheme="minorHAnsi" w:hAnsiTheme="minorHAnsi" w:cs="Arial"/>
          <w:szCs w:val="24"/>
        </w:rPr>
        <w:t>0</w:t>
      </w:r>
      <w:r w:rsidRPr="00C4563C">
        <w:rPr>
          <w:rFonts w:asciiTheme="minorHAnsi" w:hAnsiTheme="minorHAnsi" w:cs="Arial"/>
          <w:szCs w:val="24"/>
        </w:rPr>
        <w:t>1):</w:t>
      </w:r>
    </w:p>
    <w:p w14:paraId="7E94F4BB" w14:textId="77777777" w:rsidR="00643D38" w:rsidRPr="00C4563C" w:rsidRDefault="00643D38" w:rsidP="00AC33EB">
      <w:pPr>
        <w:tabs>
          <w:tab w:val="left" w:pos="284"/>
        </w:tabs>
        <w:ind w:left="1418"/>
        <w:jc w:val="both"/>
        <w:rPr>
          <w:rFonts w:asciiTheme="minorHAnsi" w:hAnsiTheme="minorHAnsi" w:cs="Arial"/>
          <w:szCs w:val="24"/>
        </w:rPr>
      </w:pPr>
    </w:p>
    <w:p w14:paraId="2B9642AB" w14:textId="77777777" w:rsidR="00983853" w:rsidRPr="00C4563C" w:rsidRDefault="00983853" w:rsidP="00AC33EB">
      <w:pPr>
        <w:tabs>
          <w:tab w:val="left" w:pos="284"/>
        </w:tabs>
        <w:ind w:left="1418"/>
        <w:jc w:val="both"/>
        <w:rPr>
          <w:rFonts w:asciiTheme="minorHAnsi" w:hAnsiTheme="minorHAnsi" w:cs="Arial"/>
          <w:szCs w:val="24"/>
        </w:rPr>
      </w:pPr>
    </w:p>
    <w:tbl>
      <w:tblPr>
        <w:tblStyle w:val="Tabelacomgrade"/>
        <w:tblW w:w="0" w:type="auto"/>
        <w:tblInd w:w="1526" w:type="dxa"/>
        <w:tblLayout w:type="fixed"/>
        <w:tblLook w:val="04A0" w:firstRow="1" w:lastRow="0" w:firstColumn="1" w:lastColumn="0" w:noHBand="0" w:noVBand="1"/>
      </w:tblPr>
      <w:tblGrid>
        <w:gridCol w:w="817"/>
        <w:gridCol w:w="6696"/>
      </w:tblGrid>
      <w:tr w:rsidR="00DD2F4F" w:rsidRPr="00C4563C" w14:paraId="4C1DD68B" w14:textId="77777777" w:rsidTr="00943877">
        <w:tc>
          <w:tcPr>
            <w:tcW w:w="817" w:type="dxa"/>
            <w:vMerge w:val="restart"/>
            <w:tcBorders>
              <w:right w:val="nil"/>
            </w:tcBorders>
          </w:tcPr>
          <w:p w14:paraId="3D15D9C7" w14:textId="591F34D0" w:rsidR="003C0426" w:rsidRPr="00C4563C" w:rsidRDefault="003C0426" w:rsidP="00AC33EB">
            <w:pPr>
              <w:jc w:val="center"/>
              <w:rPr>
                <w:rFonts w:asciiTheme="minorHAnsi" w:hAnsiTheme="minorHAnsi" w:cs="Arial"/>
                <w:szCs w:val="24"/>
              </w:rPr>
            </w:pPr>
            <w:r w:rsidRPr="00C4563C">
              <w:rPr>
                <w:rFonts w:asciiTheme="minorHAnsi" w:hAnsiTheme="minorHAnsi" w:cs="Arial"/>
                <w:szCs w:val="24"/>
              </w:rPr>
              <w:t>LG =</w:t>
            </w:r>
          </w:p>
        </w:tc>
        <w:tc>
          <w:tcPr>
            <w:tcW w:w="6696" w:type="dxa"/>
            <w:tcBorders>
              <w:top w:val="nil"/>
              <w:left w:val="nil"/>
              <w:bottom w:val="single" w:sz="4" w:space="0" w:color="auto"/>
              <w:right w:val="nil"/>
            </w:tcBorders>
          </w:tcPr>
          <w:p w14:paraId="0A507825" w14:textId="0B6C73E7" w:rsidR="003C0426" w:rsidRPr="00C4563C" w:rsidRDefault="003C0426" w:rsidP="00AC33EB">
            <w:pPr>
              <w:jc w:val="center"/>
              <w:outlineLvl w:val="0"/>
              <w:rPr>
                <w:rFonts w:asciiTheme="minorHAnsi" w:hAnsiTheme="minorHAnsi" w:cs="Arial"/>
                <w:szCs w:val="24"/>
              </w:rPr>
            </w:pPr>
            <w:r w:rsidRPr="00C4563C">
              <w:rPr>
                <w:rFonts w:asciiTheme="minorHAnsi" w:hAnsiTheme="minorHAnsi" w:cs="Arial"/>
                <w:szCs w:val="24"/>
              </w:rPr>
              <w:t>Ativo Circulante + Realizável a Longo Prazo</w:t>
            </w:r>
          </w:p>
        </w:tc>
      </w:tr>
      <w:tr w:rsidR="003C0426" w:rsidRPr="00C4563C" w14:paraId="138B3209" w14:textId="77777777" w:rsidTr="00943877">
        <w:tc>
          <w:tcPr>
            <w:tcW w:w="817" w:type="dxa"/>
            <w:vMerge/>
            <w:tcBorders>
              <w:right w:val="nil"/>
            </w:tcBorders>
          </w:tcPr>
          <w:p w14:paraId="39DD752D" w14:textId="77777777" w:rsidR="003C0426" w:rsidRPr="00C4563C" w:rsidRDefault="003C0426" w:rsidP="00AC33EB">
            <w:pPr>
              <w:jc w:val="both"/>
              <w:outlineLvl w:val="0"/>
              <w:rPr>
                <w:rFonts w:asciiTheme="minorHAnsi" w:hAnsiTheme="minorHAnsi" w:cs="Arial"/>
                <w:szCs w:val="24"/>
              </w:rPr>
            </w:pPr>
          </w:p>
        </w:tc>
        <w:tc>
          <w:tcPr>
            <w:tcW w:w="6696" w:type="dxa"/>
            <w:tcBorders>
              <w:top w:val="single" w:sz="4" w:space="0" w:color="auto"/>
              <w:left w:val="nil"/>
              <w:bottom w:val="nil"/>
              <w:right w:val="nil"/>
            </w:tcBorders>
          </w:tcPr>
          <w:p w14:paraId="7FE51CB4" w14:textId="3FF80C28" w:rsidR="003C0426" w:rsidRPr="00C4563C" w:rsidRDefault="00911FCA" w:rsidP="00AC33EB">
            <w:pPr>
              <w:jc w:val="both"/>
              <w:outlineLvl w:val="0"/>
              <w:rPr>
                <w:rFonts w:asciiTheme="minorHAnsi" w:hAnsiTheme="minorHAnsi" w:cs="Arial"/>
                <w:szCs w:val="24"/>
              </w:rPr>
            </w:pPr>
            <w:r w:rsidRPr="00C4563C">
              <w:rPr>
                <w:rFonts w:asciiTheme="minorHAnsi" w:hAnsiTheme="minorHAnsi" w:cs="Arial"/>
                <w:szCs w:val="24"/>
              </w:rPr>
              <w:t xml:space="preserve">             </w:t>
            </w:r>
            <w:r w:rsidR="003C0426" w:rsidRPr="00C4563C">
              <w:rPr>
                <w:rFonts w:asciiTheme="minorHAnsi" w:hAnsiTheme="minorHAnsi" w:cs="Arial"/>
                <w:szCs w:val="24"/>
              </w:rPr>
              <w:t>Passivo Circulante + Exigível a Longo Prazo</w:t>
            </w:r>
          </w:p>
        </w:tc>
      </w:tr>
    </w:tbl>
    <w:p w14:paraId="5D1E1B47" w14:textId="77777777" w:rsidR="003C0426" w:rsidRPr="00C4563C" w:rsidRDefault="003C0426" w:rsidP="00AC33EB">
      <w:pPr>
        <w:tabs>
          <w:tab w:val="left" w:pos="284"/>
        </w:tabs>
        <w:ind w:left="1418"/>
        <w:jc w:val="both"/>
        <w:rPr>
          <w:rFonts w:asciiTheme="minorHAnsi" w:hAnsiTheme="minorHAnsi" w:cs="Arial"/>
          <w:szCs w:val="24"/>
        </w:rPr>
      </w:pPr>
    </w:p>
    <w:p w14:paraId="775ABE62" w14:textId="77777777" w:rsidR="00641990" w:rsidRPr="00C4563C" w:rsidRDefault="00641990" w:rsidP="00AC33EB">
      <w:pPr>
        <w:tabs>
          <w:tab w:val="left" w:pos="284"/>
        </w:tabs>
        <w:ind w:left="1418"/>
        <w:jc w:val="both"/>
        <w:rPr>
          <w:rFonts w:asciiTheme="minorHAnsi" w:hAnsiTheme="minorHAnsi" w:cs="Arial"/>
          <w:szCs w:val="24"/>
        </w:rPr>
      </w:pPr>
    </w:p>
    <w:tbl>
      <w:tblPr>
        <w:tblStyle w:val="Tabelacomgrade"/>
        <w:tblW w:w="0" w:type="auto"/>
        <w:tblInd w:w="1526" w:type="dxa"/>
        <w:tblLayout w:type="fixed"/>
        <w:tblLook w:val="04A0" w:firstRow="1" w:lastRow="0" w:firstColumn="1" w:lastColumn="0" w:noHBand="0" w:noVBand="1"/>
      </w:tblPr>
      <w:tblGrid>
        <w:gridCol w:w="817"/>
        <w:gridCol w:w="6696"/>
      </w:tblGrid>
      <w:tr w:rsidR="00DD2F4F" w:rsidRPr="00C4563C" w14:paraId="569341D4" w14:textId="77777777" w:rsidTr="00943877">
        <w:tc>
          <w:tcPr>
            <w:tcW w:w="817" w:type="dxa"/>
            <w:vMerge w:val="restart"/>
            <w:tcBorders>
              <w:right w:val="nil"/>
            </w:tcBorders>
          </w:tcPr>
          <w:p w14:paraId="64B8B343" w14:textId="017A44D8" w:rsidR="003C0426" w:rsidRPr="00C4563C" w:rsidRDefault="003C0426" w:rsidP="00AC33EB">
            <w:pPr>
              <w:jc w:val="center"/>
              <w:rPr>
                <w:rFonts w:asciiTheme="minorHAnsi" w:hAnsiTheme="minorHAnsi" w:cs="Arial"/>
                <w:szCs w:val="24"/>
              </w:rPr>
            </w:pPr>
            <w:r w:rsidRPr="00C4563C">
              <w:rPr>
                <w:rFonts w:asciiTheme="minorHAnsi" w:hAnsiTheme="minorHAnsi" w:cs="Arial"/>
                <w:szCs w:val="24"/>
              </w:rPr>
              <w:t>SG =</w:t>
            </w:r>
          </w:p>
        </w:tc>
        <w:tc>
          <w:tcPr>
            <w:tcW w:w="6696" w:type="dxa"/>
            <w:tcBorders>
              <w:top w:val="nil"/>
              <w:left w:val="nil"/>
              <w:bottom w:val="single" w:sz="4" w:space="0" w:color="auto"/>
              <w:right w:val="nil"/>
            </w:tcBorders>
          </w:tcPr>
          <w:p w14:paraId="1CC1EC4F" w14:textId="3203B755" w:rsidR="003C0426" w:rsidRPr="00C4563C" w:rsidRDefault="003C0426" w:rsidP="00AC33EB">
            <w:pPr>
              <w:jc w:val="center"/>
              <w:outlineLvl w:val="0"/>
              <w:rPr>
                <w:rFonts w:asciiTheme="minorHAnsi" w:hAnsiTheme="minorHAnsi" w:cs="Arial"/>
                <w:szCs w:val="24"/>
              </w:rPr>
            </w:pPr>
            <w:r w:rsidRPr="00C4563C">
              <w:rPr>
                <w:rFonts w:asciiTheme="minorHAnsi" w:hAnsiTheme="minorHAnsi" w:cs="Arial"/>
                <w:szCs w:val="24"/>
              </w:rPr>
              <w:t>Ativo Total</w:t>
            </w:r>
          </w:p>
        </w:tc>
      </w:tr>
      <w:tr w:rsidR="003C0426" w:rsidRPr="00C4563C" w14:paraId="49AD96B8" w14:textId="77777777" w:rsidTr="00943877">
        <w:tc>
          <w:tcPr>
            <w:tcW w:w="817" w:type="dxa"/>
            <w:vMerge/>
            <w:tcBorders>
              <w:right w:val="nil"/>
            </w:tcBorders>
          </w:tcPr>
          <w:p w14:paraId="6A514585" w14:textId="77777777" w:rsidR="003C0426" w:rsidRPr="00C4563C" w:rsidRDefault="003C0426" w:rsidP="00AC33EB">
            <w:pPr>
              <w:jc w:val="both"/>
              <w:outlineLvl w:val="0"/>
              <w:rPr>
                <w:rFonts w:asciiTheme="minorHAnsi" w:hAnsiTheme="minorHAnsi" w:cs="Arial"/>
                <w:szCs w:val="24"/>
              </w:rPr>
            </w:pPr>
          </w:p>
        </w:tc>
        <w:tc>
          <w:tcPr>
            <w:tcW w:w="6696" w:type="dxa"/>
            <w:tcBorders>
              <w:top w:val="single" w:sz="4" w:space="0" w:color="auto"/>
              <w:left w:val="nil"/>
              <w:bottom w:val="nil"/>
              <w:right w:val="nil"/>
            </w:tcBorders>
          </w:tcPr>
          <w:p w14:paraId="4AE4E18C" w14:textId="77777777" w:rsidR="003C0426" w:rsidRPr="00C4563C" w:rsidRDefault="003C0426" w:rsidP="00AC33EB">
            <w:pPr>
              <w:jc w:val="center"/>
              <w:outlineLvl w:val="0"/>
              <w:rPr>
                <w:rFonts w:asciiTheme="minorHAnsi" w:hAnsiTheme="minorHAnsi" w:cs="Arial"/>
                <w:szCs w:val="24"/>
              </w:rPr>
            </w:pPr>
            <w:r w:rsidRPr="00C4563C">
              <w:rPr>
                <w:rFonts w:asciiTheme="minorHAnsi" w:hAnsiTheme="minorHAnsi" w:cs="Arial"/>
                <w:szCs w:val="24"/>
              </w:rPr>
              <w:t>Passivo Circulante + Exigível a Longo Prazo</w:t>
            </w:r>
          </w:p>
        </w:tc>
      </w:tr>
    </w:tbl>
    <w:p w14:paraId="670949DC" w14:textId="77777777" w:rsidR="003C0426" w:rsidRPr="00C4563C" w:rsidRDefault="003C0426" w:rsidP="00AC33EB">
      <w:pPr>
        <w:tabs>
          <w:tab w:val="left" w:pos="284"/>
        </w:tabs>
        <w:ind w:left="1418"/>
        <w:jc w:val="both"/>
        <w:rPr>
          <w:rFonts w:asciiTheme="minorHAnsi" w:hAnsiTheme="minorHAnsi" w:cs="Arial"/>
          <w:szCs w:val="24"/>
        </w:rPr>
      </w:pPr>
    </w:p>
    <w:p w14:paraId="6F46BAF9" w14:textId="77777777" w:rsidR="00641990" w:rsidRPr="00C4563C" w:rsidRDefault="00641990" w:rsidP="00AC33EB">
      <w:pPr>
        <w:tabs>
          <w:tab w:val="left" w:pos="284"/>
        </w:tabs>
        <w:ind w:left="1418"/>
        <w:jc w:val="both"/>
        <w:rPr>
          <w:rFonts w:asciiTheme="minorHAnsi" w:hAnsiTheme="minorHAnsi" w:cs="Arial"/>
          <w:szCs w:val="24"/>
        </w:rPr>
      </w:pPr>
    </w:p>
    <w:tbl>
      <w:tblPr>
        <w:tblStyle w:val="Tabelacomgrade"/>
        <w:tblW w:w="7513" w:type="dxa"/>
        <w:tblInd w:w="1526" w:type="dxa"/>
        <w:tblLayout w:type="fixed"/>
        <w:tblLook w:val="04A0" w:firstRow="1" w:lastRow="0" w:firstColumn="1" w:lastColumn="0" w:noHBand="0" w:noVBand="1"/>
      </w:tblPr>
      <w:tblGrid>
        <w:gridCol w:w="817"/>
        <w:gridCol w:w="6696"/>
      </w:tblGrid>
      <w:tr w:rsidR="00DD2F4F" w:rsidRPr="00C4563C" w14:paraId="309FA48F" w14:textId="77777777" w:rsidTr="00943877">
        <w:tc>
          <w:tcPr>
            <w:tcW w:w="817" w:type="dxa"/>
            <w:vMerge w:val="restart"/>
            <w:tcBorders>
              <w:right w:val="nil"/>
            </w:tcBorders>
          </w:tcPr>
          <w:p w14:paraId="63A7D017" w14:textId="4A08A52C" w:rsidR="003C0426" w:rsidRPr="00C4563C" w:rsidRDefault="003C0426" w:rsidP="00AC33EB">
            <w:pPr>
              <w:jc w:val="center"/>
              <w:rPr>
                <w:rFonts w:asciiTheme="minorHAnsi" w:hAnsiTheme="minorHAnsi" w:cs="Arial"/>
                <w:szCs w:val="24"/>
              </w:rPr>
            </w:pPr>
            <w:r w:rsidRPr="00C4563C">
              <w:rPr>
                <w:rFonts w:asciiTheme="minorHAnsi" w:hAnsiTheme="minorHAnsi" w:cs="Arial"/>
                <w:szCs w:val="24"/>
              </w:rPr>
              <w:t>LC =</w:t>
            </w:r>
          </w:p>
        </w:tc>
        <w:tc>
          <w:tcPr>
            <w:tcW w:w="6696" w:type="dxa"/>
            <w:tcBorders>
              <w:top w:val="nil"/>
              <w:left w:val="nil"/>
              <w:bottom w:val="single" w:sz="4" w:space="0" w:color="auto"/>
              <w:right w:val="nil"/>
            </w:tcBorders>
          </w:tcPr>
          <w:p w14:paraId="37E6E9AF" w14:textId="48B56EF6" w:rsidR="003C0426" w:rsidRPr="00C4563C" w:rsidRDefault="003C0426" w:rsidP="00AC33EB">
            <w:pPr>
              <w:jc w:val="center"/>
              <w:outlineLvl w:val="0"/>
              <w:rPr>
                <w:rFonts w:asciiTheme="minorHAnsi" w:hAnsiTheme="minorHAnsi" w:cs="Arial"/>
                <w:szCs w:val="24"/>
              </w:rPr>
            </w:pPr>
            <w:r w:rsidRPr="00C4563C">
              <w:rPr>
                <w:rFonts w:asciiTheme="minorHAnsi" w:hAnsiTheme="minorHAnsi" w:cs="Arial"/>
                <w:szCs w:val="24"/>
              </w:rPr>
              <w:t>Ativo Circulante</w:t>
            </w:r>
          </w:p>
        </w:tc>
      </w:tr>
      <w:tr w:rsidR="003C0426" w:rsidRPr="00C4563C" w14:paraId="1EBD9FF1" w14:textId="77777777" w:rsidTr="00943877">
        <w:tc>
          <w:tcPr>
            <w:tcW w:w="817" w:type="dxa"/>
            <w:vMerge/>
            <w:tcBorders>
              <w:right w:val="nil"/>
            </w:tcBorders>
          </w:tcPr>
          <w:p w14:paraId="7778CE73" w14:textId="77777777" w:rsidR="003C0426" w:rsidRPr="00C4563C" w:rsidRDefault="003C0426" w:rsidP="00AC33EB">
            <w:pPr>
              <w:jc w:val="both"/>
              <w:outlineLvl w:val="0"/>
              <w:rPr>
                <w:rFonts w:asciiTheme="minorHAnsi" w:hAnsiTheme="minorHAnsi" w:cs="Arial"/>
                <w:szCs w:val="24"/>
              </w:rPr>
            </w:pPr>
          </w:p>
        </w:tc>
        <w:tc>
          <w:tcPr>
            <w:tcW w:w="6696" w:type="dxa"/>
            <w:tcBorders>
              <w:top w:val="single" w:sz="4" w:space="0" w:color="auto"/>
              <w:left w:val="nil"/>
              <w:bottom w:val="nil"/>
              <w:right w:val="nil"/>
            </w:tcBorders>
          </w:tcPr>
          <w:p w14:paraId="7094FD12" w14:textId="5D41038D" w:rsidR="003C0426" w:rsidRPr="00C4563C" w:rsidRDefault="003C0426" w:rsidP="00AC33EB">
            <w:pPr>
              <w:jc w:val="center"/>
              <w:outlineLvl w:val="0"/>
              <w:rPr>
                <w:rFonts w:asciiTheme="minorHAnsi" w:hAnsiTheme="minorHAnsi" w:cs="Arial"/>
                <w:szCs w:val="24"/>
              </w:rPr>
            </w:pPr>
            <w:r w:rsidRPr="00C4563C">
              <w:rPr>
                <w:rFonts w:asciiTheme="minorHAnsi" w:hAnsiTheme="minorHAnsi" w:cs="Arial"/>
                <w:szCs w:val="24"/>
              </w:rPr>
              <w:t>Passivo Circulante</w:t>
            </w:r>
          </w:p>
        </w:tc>
      </w:tr>
    </w:tbl>
    <w:p w14:paraId="237BE909" w14:textId="77777777" w:rsidR="003C0426" w:rsidRPr="00C4563C" w:rsidRDefault="003C0426" w:rsidP="00AC33EB">
      <w:pPr>
        <w:tabs>
          <w:tab w:val="left" w:pos="284"/>
        </w:tabs>
        <w:ind w:left="1418"/>
        <w:jc w:val="both"/>
        <w:rPr>
          <w:rFonts w:asciiTheme="minorHAnsi" w:hAnsiTheme="minorHAnsi" w:cs="Arial"/>
          <w:szCs w:val="24"/>
        </w:rPr>
      </w:pPr>
    </w:p>
    <w:p w14:paraId="3458D396" w14:textId="77777777" w:rsidR="00C912AC" w:rsidRPr="00C4563C" w:rsidRDefault="00C912AC" w:rsidP="00AC33EB">
      <w:pPr>
        <w:tabs>
          <w:tab w:val="left" w:pos="284"/>
        </w:tabs>
        <w:ind w:left="1418"/>
        <w:jc w:val="both"/>
        <w:rPr>
          <w:rFonts w:asciiTheme="minorHAnsi" w:hAnsiTheme="minorHAnsi" w:cs="Arial"/>
          <w:szCs w:val="24"/>
        </w:rPr>
      </w:pPr>
    </w:p>
    <w:p w14:paraId="4EB9F3B0" w14:textId="70A2669A" w:rsidR="004E434B" w:rsidRPr="00C4563C" w:rsidRDefault="004E434B" w:rsidP="00AC33EB">
      <w:pPr>
        <w:tabs>
          <w:tab w:val="left" w:pos="1701"/>
        </w:tabs>
        <w:ind w:left="1418"/>
        <w:jc w:val="both"/>
        <w:rPr>
          <w:rFonts w:asciiTheme="minorHAnsi" w:hAnsiTheme="minorHAnsi" w:cs="Arial"/>
          <w:szCs w:val="24"/>
        </w:rPr>
      </w:pPr>
      <w:r w:rsidRPr="00C4563C">
        <w:rPr>
          <w:rFonts w:asciiTheme="minorHAnsi" w:hAnsiTheme="minorHAnsi" w:cs="Arial"/>
          <w:szCs w:val="24"/>
        </w:rPr>
        <w:t>b) do balanço referido no subitem 1</w:t>
      </w:r>
      <w:r w:rsidR="00425675" w:rsidRPr="00C4563C">
        <w:rPr>
          <w:rFonts w:asciiTheme="minorHAnsi" w:hAnsiTheme="minorHAnsi" w:cs="Arial"/>
          <w:szCs w:val="24"/>
        </w:rPr>
        <w:t>8</w:t>
      </w:r>
      <w:r w:rsidRPr="00C4563C">
        <w:rPr>
          <w:rFonts w:asciiTheme="minorHAnsi" w:hAnsiTheme="minorHAnsi" w:cs="Arial"/>
          <w:szCs w:val="24"/>
        </w:rPr>
        <w:t xml:space="preserve">.2.4.1, cujo Índice de Solvência, obtido conforme fórmula a seguir, terá de ser maior ou igual a um (&gt; ou = a </w:t>
      </w:r>
      <w:r w:rsidR="00D94365" w:rsidRPr="00C4563C">
        <w:rPr>
          <w:rFonts w:asciiTheme="minorHAnsi" w:hAnsiTheme="minorHAnsi" w:cs="Arial"/>
          <w:szCs w:val="24"/>
        </w:rPr>
        <w:t>0</w:t>
      </w:r>
      <w:r w:rsidRPr="00C4563C">
        <w:rPr>
          <w:rFonts w:asciiTheme="minorHAnsi" w:hAnsiTheme="minorHAnsi" w:cs="Arial"/>
          <w:szCs w:val="24"/>
        </w:rPr>
        <w:t>1):</w:t>
      </w:r>
    </w:p>
    <w:p w14:paraId="4EC68ABE" w14:textId="77777777" w:rsidR="004E434B" w:rsidRPr="00C4563C" w:rsidRDefault="004E434B" w:rsidP="00AC33EB">
      <w:pPr>
        <w:tabs>
          <w:tab w:val="left" w:pos="284"/>
        </w:tabs>
        <w:ind w:left="1418"/>
        <w:jc w:val="both"/>
        <w:rPr>
          <w:rFonts w:asciiTheme="minorHAnsi" w:hAnsiTheme="minorHAnsi" w:cs="Arial"/>
          <w:szCs w:val="24"/>
        </w:rPr>
      </w:pPr>
    </w:p>
    <w:p w14:paraId="442E56B7" w14:textId="77777777" w:rsidR="002111CF" w:rsidRPr="00C4563C" w:rsidRDefault="002111CF" w:rsidP="00AC33EB">
      <w:pPr>
        <w:tabs>
          <w:tab w:val="left" w:pos="284"/>
        </w:tabs>
        <w:ind w:left="1418"/>
        <w:jc w:val="both"/>
        <w:rPr>
          <w:rFonts w:asciiTheme="minorHAnsi" w:hAnsiTheme="minorHAnsi" w:cs="Arial"/>
          <w:szCs w:val="24"/>
        </w:rPr>
      </w:pPr>
    </w:p>
    <w:tbl>
      <w:tblPr>
        <w:tblStyle w:val="Tabelacomgrade"/>
        <w:tblW w:w="7654" w:type="dxa"/>
        <w:tblInd w:w="1526" w:type="dxa"/>
        <w:tblLayout w:type="fixed"/>
        <w:tblLook w:val="04A0" w:firstRow="1" w:lastRow="0" w:firstColumn="1" w:lastColumn="0" w:noHBand="0" w:noVBand="1"/>
      </w:tblPr>
      <w:tblGrid>
        <w:gridCol w:w="817"/>
        <w:gridCol w:w="6837"/>
      </w:tblGrid>
      <w:tr w:rsidR="00DD2F4F" w:rsidRPr="00C4563C" w14:paraId="0389EEF0" w14:textId="77777777" w:rsidTr="00943877">
        <w:tc>
          <w:tcPr>
            <w:tcW w:w="817" w:type="dxa"/>
            <w:vMerge w:val="restart"/>
            <w:tcBorders>
              <w:right w:val="nil"/>
            </w:tcBorders>
          </w:tcPr>
          <w:p w14:paraId="59184551" w14:textId="3618A45F" w:rsidR="002111CF" w:rsidRPr="00C4563C" w:rsidRDefault="002111CF" w:rsidP="00AC33EB">
            <w:pPr>
              <w:jc w:val="center"/>
              <w:rPr>
                <w:rFonts w:asciiTheme="minorHAnsi" w:hAnsiTheme="minorHAnsi" w:cs="Arial"/>
                <w:szCs w:val="24"/>
              </w:rPr>
            </w:pPr>
            <w:r w:rsidRPr="00C4563C">
              <w:rPr>
                <w:rFonts w:asciiTheme="minorHAnsi" w:hAnsiTheme="minorHAnsi" w:cs="Arial"/>
                <w:szCs w:val="24"/>
              </w:rPr>
              <w:t>S =</w:t>
            </w:r>
          </w:p>
        </w:tc>
        <w:tc>
          <w:tcPr>
            <w:tcW w:w="6837" w:type="dxa"/>
            <w:tcBorders>
              <w:top w:val="nil"/>
              <w:left w:val="nil"/>
              <w:bottom w:val="single" w:sz="4" w:space="0" w:color="auto"/>
              <w:right w:val="nil"/>
            </w:tcBorders>
          </w:tcPr>
          <w:p w14:paraId="132813BD" w14:textId="6B8A8A77" w:rsidR="002111CF" w:rsidRPr="00C4563C" w:rsidRDefault="002111CF" w:rsidP="00AC33EB">
            <w:pPr>
              <w:jc w:val="center"/>
              <w:rPr>
                <w:rFonts w:asciiTheme="minorHAnsi" w:hAnsiTheme="minorHAnsi" w:cs="Arial"/>
                <w:szCs w:val="24"/>
              </w:rPr>
            </w:pPr>
            <w:r w:rsidRPr="00C4563C">
              <w:rPr>
                <w:rFonts w:asciiTheme="minorHAnsi" w:hAnsiTheme="minorHAnsi" w:cs="Arial"/>
                <w:szCs w:val="24"/>
              </w:rPr>
              <w:t>Ativo Total</w:t>
            </w:r>
          </w:p>
        </w:tc>
      </w:tr>
      <w:tr w:rsidR="002111CF" w:rsidRPr="00C4563C" w14:paraId="1022BA27" w14:textId="77777777" w:rsidTr="00943877">
        <w:tc>
          <w:tcPr>
            <w:tcW w:w="817" w:type="dxa"/>
            <w:vMerge/>
            <w:tcBorders>
              <w:right w:val="nil"/>
            </w:tcBorders>
          </w:tcPr>
          <w:p w14:paraId="5DA02648" w14:textId="77777777" w:rsidR="002111CF" w:rsidRPr="00C4563C" w:rsidRDefault="002111CF" w:rsidP="00AC33EB">
            <w:pPr>
              <w:jc w:val="center"/>
              <w:rPr>
                <w:rFonts w:asciiTheme="minorHAnsi" w:hAnsiTheme="minorHAnsi" w:cs="Arial"/>
                <w:b/>
                <w:szCs w:val="24"/>
              </w:rPr>
            </w:pPr>
          </w:p>
        </w:tc>
        <w:tc>
          <w:tcPr>
            <w:tcW w:w="6837" w:type="dxa"/>
            <w:tcBorders>
              <w:top w:val="single" w:sz="4" w:space="0" w:color="auto"/>
              <w:left w:val="nil"/>
              <w:bottom w:val="nil"/>
              <w:right w:val="nil"/>
            </w:tcBorders>
          </w:tcPr>
          <w:p w14:paraId="63E981BA" w14:textId="2B5F189F" w:rsidR="002111CF" w:rsidRPr="00C4563C" w:rsidRDefault="002111CF" w:rsidP="00AC33EB">
            <w:pPr>
              <w:jc w:val="center"/>
              <w:rPr>
                <w:rFonts w:asciiTheme="minorHAnsi" w:hAnsiTheme="minorHAnsi" w:cs="Arial"/>
                <w:szCs w:val="24"/>
              </w:rPr>
            </w:pPr>
            <w:r w:rsidRPr="00C4563C">
              <w:rPr>
                <w:rFonts w:asciiTheme="minorHAnsi" w:hAnsiTheme="minorHAnsi" w:cs="Arial"/>
                <w:szCs w:val="24"/>
              </w:rPr>
              <w:t>Passivo Exigível Total</w:t>
            </w:r>
          </w:p>
        </w:tc>
      </w:tr>
    </w:tbl>
    <w:p w14:paraId="40C177A8" w14:textId="77777777" w:rsidR="002111CF" w:rsidRPr="00C4563C" w:rsidRDefault="002111CF" w:rsidP="00AC33EB">
      <w:pPr>
        <w:tabs>
          <w:tab w:val="left" w:pos="1701"/>
          <w:tab w:val="left" w:pos="2268"/>
        </w:tabs>
        <w:jc w:val="both"/>
        <w:rPr>
          <w:rFonts w:asciiTheme="minorHAnsi" w:hAnsiTheme="minorHAnsi" w:cs="Arial"/>
          <w:szCs w:val="24"/>
        </w:rPr>
      </w:pPr>
    </w:p>
    <w:p w14:paraId="31C572C4" w14:textId="77777777" w:rsidR="00C912AC" w:rsidRPr="00C4563C" w:rsidRDefault="00C912AC" w:rsidP="00AC33EB">
      <w:pPr>
        <w:jc w:val="both"/>
        <w:rPr>
          <w:rFonts w:asciiTheme="minorHAnsi" w:hAnsiTheme="minorHAnsi" w:cs="Arial"/>
          <w:szCs w:val="24"/>
        </w:rPr>
      </w:pPr>
    </w:p>
    <w:p w14:paraId="30B62786" w14:textId="77777777" w:rsidR="00856A96" w:rsidRPr="00C4563C" w:rsidRDefault="00856A96" w:rsidP="00856A96">
      <w:pPr>
        <w:jc w:val="both"/>
        <w:rPr>
          <w:rFonts w:asciiTheme="minorHAnsi" w:hAnsiTheme="minorHAnsi" w:cs="Arial"/>
          <w:szCs w:val="24"/>
        </w:rPr>
      </w:pPr>
      <w:r w:rsidRPr="00C4563C">
        <w:rPr>
          <w:rFonts w:asciiTheme="minorHAnsi" w:hAnsiTheme="minorHAnsi" w:cs="Arial"/>
          <w:szCs w:val="24"/>
        </w:rPr>
        <w:t>18.2.4.3</w:t>
      </w:r>
      <w:r w:rsidRPr="00C4563C">
        <w:rPr>
          <w:rFonts w:asciiTheme="minorHAnsi" w:hAnsiTheme="minorHAnsi" w:cs="Arial"/>
          <w:szCs w:val="24"/>
        </w:rPr>
        <w:tab/>
        <w:t>Os índices de que tratam as alíneas ‘a’ e ‘b’ do subitem 18.2.4.2 serão calculados pela licitante e confirmados pelo responsável por sua contabilidade, Contador ou outro profissional equivalente, mediante sua assinatura e indicação de seu nome e registro no respectivo conselho de classe profissional.</w:t>
      </w:r>
    </w:p>
    <w:p w14:paraId="57171685" w14:textId="77777777" w:rsidR="00856A96" w:rsidRPr="00C4563C" w:rsidRDefault="00856A96" w:rsidP="00856A96">
      <w:pPr>
        <w:jc w:val="both"/>
        <w:rPr>
          <w:rFonts w:asciiTheme="minorHAnsi" w:hAnsiTheme="minorHAnsi" w:cs="Arial"/>
          <w:szCs w:val="24"/>
        </w:rPr>
      </w:pPr>
    </w:p>
    <w:p w14:paraId="2BC7DA2A" w14:textId="77777777" w:rsidR="00856A96" w:rsidRPr="00C4563C" w:rsidRDefault="00856A96" w:rsidP="00856A96">
      <w:pPr>
        <w:jc w:val="both"/>
        <w:rPr>
          <w:rFonts w:asciiTheme="minorHAnsi" w:hAnsiTheme="minorHAnsi" w:cs="Arial"/>
          <w:b/>
          <w:szCs w:val="24"/>
        </w:rPr>
      </w:pPr>
      <w:r w:rsidRPr="00C4563C">
        <w:rPr>
          <w:rFonts w:asciiTheme="minorHAnsi" w:hAnsiTheme="minorHAnsi" w:cs="Arial"/>
          <w:szCs w:val="24"/>
        </w:rPr>
        <w:t>18.2.4.4</w:t>
      </w:r>
      <w:r w:rsidRPr="00C4563C">
        <w:rPr>
          <w:rFonts w:asciiTheme="minorHAnsi" w:hAnsiTheme="minorHAnsi" w:cs="Arial"/>
          <w:szCs w:val="24"/>
        </w:rPr>
        <w:tab/>
        <w:t>A licitante que apresentar resultado igual ou menor que 01 (um), no cálculo de quaisquer dos índices referidos na alínea ‘a’, ou menor que 01 (um), no cálculo do índice referido na alínea ‘b’, todos do subitem 18.2.4.</w:t>
      </w:r>
      <w:r w:rsidRPr="00C4563C">
        <w:rPr>
          <w:rFonts w:asciiTheme="minorHAnsi" w:hAnsiTheme="minorHAnsi"/>
          <w:szCs w:val="24"/>
        </w:rPr>
        <w:t>2, para ser considerada habilitada no quesito Qualificação Econômico-</w:t>
      </w:r>
      <w:r w:rsidRPr="00C4563C">
        <w:rPr>
          <w:rFonts w:asciiTheme="minorHAnsi" w:hAnsiTheme="minorHAnsi" w:cs="Arial"/>
          <w:szCs w:val="24"/>
        </w:rPr>
        <w:t xml:space="preserve">financeira deverá incluir, no </w:t>
      </w:r>
      <w:r w:rsidRPr="00C4563C">
        <w:rPr>
          <w:rFonts w:asciiTheme="minorHAnsi" w:hAnsiTheme="minorHAnsi" w:cs="Arial"/>
          <w:bCs/>
          <w:szCs w:val="24"/>
        </w:rPr>
        <w:t xml:space="preserve">Invólucro </w:t>
      </w:r>
      <w:r w:rsidRPr="00C4563C">
        <w:rPr>
          <w:rFonts w:asciiTheme="minorHAnsi" w:hAnsiTheme="minorHAnsi" w:cs="Arial"/>
          <w:szCs w:val="24"/>
        </w:rPr>
        <w:t>nº 5</w:t>
      </w:r>
      <w:r w:rsidRPr="00C4563C">
        <w:rPr>
          <w:rFonts w:asciiTheme="minorHAnsi" w:eastAsia="Calibri" w:hAnsiTheme="minorHAnsi" w:cs="Calibri"/>
          <w:szCs w:val="24"/>
        </w:rPr>
        <w:t xml:space="preserve">, </w:t>
      </w:r>
      <w:r w:rsidRPr="00C4563C">
        <w:rPr>
          <w:rFonts w:asciiTheme="minorHAnsi" w:hAnsiTheme="minorHAnsi" w:cs="Arial"/>
          <w:szCs w:val="24"/>
        </w:rPr>
        <w:t xml:space="preserve">comprovante de que possui, no mínimo, patrimônio líquido equivalente a R$ </w:t>
      </w:r>
      <w:r w:rsidRPr="00C4563C">
        <w:rPr>
          <w:rFonts w:asciiTheme="minorHAnsi" w:hAnsiTheme="minorHAnsi" w:cs="Arial"/>
          <w:szCs w:val="24"/>
          <w:highlight w:val="yellow"/>
        </w:rPr>
        <w:t>XX,XX</w:t>
      </w:r>
      <w:r w:rsidRPr="00C4563C">
        <w:rPr>
          <w:rFonts w:asciiTheme="minorHAnsi" w:hAnsiTheme="minorHAnsi" w:cs="Arial"/>
          <w:szCs w:val="24"/>
        </w:rPr>
        <w:t xml:space="preserve"> (</w:t>
      </w:r>
      <w:r w:rsidRPr="00C4563C">
        <w:rPr>
          <w:rFonts w:asciiTheme="minorHAnsi" w:hAnsiTheme="minorHAnsi" w:cs="Arial"/>
          <w:szCs w:val="24"/>
          <w:highlight w:val="yellow"/>
        </w:rPr>
        <w:t>por extenso</w:t>
      </w:r>
      <w:r w:rsidRPr="00C4563C">
        <w:rPr>
          <w:rFonts w:asciiTheme="minorHAnsi" w:hAnsiTheme="minorHAnsi" w:cs="Arial"/>
          <w:b/>
          <w:szCs w:val="24"/>
        </w:rPr>
        <w:t>)</w:t>
      </w:r>
      <w:r w:rsidRPr="00C4563C">
        <w:rPr>
          <w:rFonts w:asciiTheme="minorHAnsi" w:hAnsiTheme="minorHAnsi" w:cs="Arial"/>
          <w:szCs w:val="24"/>
        </w:rPr>
        <w:t>.</w:t>
      </w:r>
      <w:r w:rsidRPr="00C4563C">
        <w:rPr>
          <w:rFonts w:asciiTheme="minorHAnsi" w:hAnsiTheme="minorHAnsi" w:cs="Arial"/>
          <w:i/>
          <w:szCs w:val="24"/>
          <w:highlight w:val="yellow"/>
        </w:rPr>
        <w:t>&lt;estabelecer valor referente a, no máximo, 10% do valor estimado da contratação&gt;</w:t>
      </w:r>
    </w:p>
    <w:p w14:paraId="29ECCBA5" w14:textId="77777777" w:rsidR="001250CF" w:rsidRPr="00C4563C" w:rsidRDefault="001250CF" w:rsidP="00AC33EB">
      <w:pPr>
        <w:jc w:val="both"/>
        <w:rPr>
          <w:rFonts w:asciiTheme="minorHAnsi" w:hAnsiTheme="minorHAnsi" w:cs="Arial"/>
          <w:szCs w:val="24"/>
        </w:rPr>
      </w:pPr>
    </w:p>
    <w:p w14:paraId="30C5358D" w14:textId="77777777" w:rsidR="00292CE6" w:rsidRPr="00C4563C" w:rsidRDefault="00292CE6" w:rsidP="00AC33EB">
      <w:pPr>
        <w:pStyle w:val="Citao"/>
        <w:spacing w:before="0"/>
        <w:rPr>
          <w:rFonts w:asciiTheme="minorHAnsi" w:eastAsia="Arial Unicode MS" w:hAnsiTheme="minorHAnsi" w:cs="Arial"/>
          <w:i w:val="0"/>
          <w:iCs w:val="0"/>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31, III, §2º e §3º, Lei nº 8.666/1993.</w:t>
      </w:r>
    </w:p>
    <w:p w14:paraId="18A42300" w14:textId="77777777" w:rsidR="00292CE6" w:rsidRPr="00C4563C" w:rsidRDefault="00292CE6" w:rsidP="00AC33EB">
      <w:pPr>
        <w:pStyle w:val="Citao"/>
        <w:spacing w:before="0"/>
        <w:rPr>
          <w:rFonts w:asciiTheme="minorHAnsi" w:hAnsiTheme="minorHAnsi" w:cs="Arial"/>
          <w:color w:val="auto"/>
          <w:sz w:val="24"/>
        </w:rPr>
      </w:pPr>
      <w:r w:rsidRPr="00C4563C">
        <w:rPr>
          <w:rFonts w:asciiTheme="minorHAnsi" w:hAnsiTheme="minorHAnsi" w:cs="Arial"/>
          <w:color w:val="auto"/>
          <w:sz w:val="24"/>
        </w:rPr>
        <w:t>A fixação do percentual se insere na esfera de atuação discricionária da Administração até o limite legal de 10% (dez por cento), a qual deve balizar-se em critérios técnicos.</w:t>
      </w:r>
    </w:p>
    <w:p w14:paraId="142028AD" w14:textId="77777777" w:rsidR="00292CE6" w:rsidRPr="00C4563C" w:rsidRDefault="00292CE6" w:rsidP="00AC33EB">
      <w:pPr>
        <w:jc w:val="both"/>
        <w:rPr>
          <w:rFonts w:asciiTheme="minorHAnsi" w:hAnsiTheme="minorHAnsi" w:cs="Arial"/>
          <w:szCs w:val="24"/>
        </w:rPr>
      </w:pPr>
    </w:p>
    <w:p w14:paraId="7C4D5181" w14:textId="44DCE938" w:rsidR="00176D4E" w:rsidRPr="00C4563C" w:rsidRDefault="00DB06E7" w:rsidP="00AC33EB">
      <w:pPr>
        <w:jc w:val="both"/>
        <w:rPr>
          <w:rFonts w:asciiTheme="minorHAnsi" w:hAnsiTheme="minorHAnsi" w:cs="Arial"/>
          <w:bCs/>
          <w:szCs w:val="24"/>
        </w:rPr>
      </w:pPr>
      <w:r w:rsidRPr="00C4563C">
        <w:rPr>
          <w:rFonts w:asciiTheme="minorHAnsi" w:hAnsiTheme="minorHAnsi" w:cs="Arial"/>
          <w:szCs w:val="24"/>
        </w:rPr>
        <w:t>18.</w:t>
      </w:r>
      <w:r w:rsidR="00176D4E" w:rsidRPr="00C4563C">
        <w:rPr>
          <w:rFonts w:asciiTheme="minorHAnsi" w:hAnsiTheme="minorHAnsi" w:cs="Arial"/>
          <w:szCs w:val="24"/>
        </w:rPr>
        <w:t>2.5</w:t>
      </w:r>
      <w:r w:rsidR="00176D4E" w:rsidRPr="00C4563C">
        <w:rPr>
          <w:rFonts w:asciiTheme="minorHAnsi" w:hAnsiTheme="minorHAnsi" w:cs="Arial"/>
          <w:szCs w:val="24"/>
        </w:rPr>
        <w:tab/>
      </w:r>
      <w:r w:rsidR="00176D4E" w:rsidRPr="00C4563C">
        <w:rPr>
          <w:rFonts w:asciiTheme="minorHAnsi" w:hAnsiTheme="minorHAnsi" w:cs="Arial"/>
          <w:szCs w:val="24"/>
        </w:rPr>
        <w:tab/>
      </w:r>
      <w:r w:rsidR="005736A0" w:rsidRPr="00C4563C">
        <w:rPr>
          <w:rFonts w:asciiTheme="minorHAnsi" w:hAnsiTheme="minorHAnsi" w:cs="Arial"/>
          <w:bCs/>
          <w:szCs w:val="24"/>
          <w:u w:val="single"/>
        </w:rPr>
        <w:t>D</w:t>
      </w:r>
      <w:r w:rsidR="00176D4E" w:rsidRPr="00C4563C">
        <w:rPr>
          <w:rFonts w:asciiTheme="minorHAnsi" w:hAnsiTheme="minorHAnsi" w:cs="Arial"/>
          <w:bCs/>
          <w:szCs w:val="24"/>
          <w:u w:val="single"/>
        </w:rPr>
        <w:t>eclarações</w:t>
      </w:r>
      <w:r w:rsidR="00176D4E" w:rsidRPr="00C4563C">
        <w:rPr>
          <w:rFonts w:asciiTheme="minorHAnsi" w:hAnsiTheme="minorHAnsi" w:cs="Arial"/>
          <w:bCs/>
          <w:szCs w:val="24"/>
        </w:rPr>
        <w:t>:</w:t>
      </w:r>
    </w:p>
    <w:p w14:paraId="3D3CB687" w14:textId="77777777" w:rsidR="0005288F" w:rsidRPr="00C4563C" w:rsidRDefault="0005288F" w:rsidP="00AC33EB">
      <w:pPr>
        <w:jc w:val="both"/>
        <w:rPr>
          <w:rFonts w:asciiTheme="minorHAnsi" w:hAnsiTheme="minorHAnsi" w:cs="Arial"/>
          <w:bCs/>
          <w:szCs w:val="24"/>
        </w:rPr>
      </w:pPr>
    </w:p>
    <w:p w14:paraId="5D332BD6" w14:textId="44D1B2A3" w:rsidR="0005288F" w:rsidRPr="00C4563C" w:rsidRDefault="0005288F" w:rsidP="00AC33EB">
      <w:pPr>
        <w:tabs>
          <w:tab w:val="left" w:pos="1701"/>
        </w:tabs>
        <w:ind w:left="1418"/>
        <w:jc w:val="both"/>
        <w:rPr>
          <w:rFonts w:asciiTheme="minorHAnsi" w:hAnsiTheme="minorHAnsi" w:cs="Arial"/>
          <w:szCs w:val="24"/>
        </w:rPr>
      </w:pPr>
      <w:r w:rsidRPr="00C4563C">
        <w:rPr>
          <w:rFonts w:asciiTheme="minorHAnsi" w:hAnsiTheme="minorHAnsi" w:cs="Arial"/>
          <w:szCs w:val="24"/>
        </w:rPr>
        <w:t>a) declaração, na forma regulamentada pelo Decreto nº 4.358/2002, de que cumpre o disposto no inciso XXXIII do art. 7º da Constituição</w:t>
      </w:r>
      <w:r w:rsidR="00AD65F6" w:rsidRPr="00C4563C">
        <w:rPr>
          <w:rFonts w:asciiTheme="minorHAnsi" w:hAnsiTheme="minorHAnsi" w:cs="Arial"/>
          <w:szCs w:val="24"/>
        </w:rPr>
        <w:t xml:space="preserve"> Federal</w:t>
      </w:r>
      <w:r w:rsidRPr="00C4563C">
        <w:rPr>
          <w:rFonts w:asciiTheme="minorHAnsi" w:hAnsiTheme="minorHAnsi" w:cs="Arial"/>
          <w:szCs w:val="24"/>
        </w:rPr>
        <w:t>:</w:t>
      </w:r>
    </w:p>
    <w:p w14:paraId="0F25A5EF" w14:textId="77777777" w:rsidR="00176D4E" w:rsidRPr="00C4563C" w:rsidRDefault="00176D4E" w:rsidP="00AC33EB">
      <w:pPr>
        <w:ind w:left="1418"/>
        <w:jc w:val="both"/>
        <w:rPr>
          <w:rFonts w:asciiTheme="minorHAnsi" w:hAnsiTheme="minorHAnsi" w:cs="Arial"/>
          <w:bCs/>
          <w:szCs w:val="24"/>
        </w:rPr>
      </w:pPr>
    </w:p>
    <w:p w14:paraId="4966215A" w14:textId="77777777" w:rsidR="00531153" w:rsidRPr="00C4563C" w:rsidRDefault="00531153" w:rsidP="00AC33EB">
      <w:pPr>
        <w:ind w:left="1418"/>
        <w:jc w:val="both"/>
        <w:rPr>
          <w:rFonts w:asciiTheme="minorHAnsi" w:hAnsiTheme="minorHAnsi" w:cs="Arial"/>
          <w:bCs/>
          <w:szCs w:val="24"/>
        </w:rPr>
      </w:pPr>
    </w:p>
    <w:p w14:paraId="5DEE63C3" w14:textId="05D849CA" w:rsidR="00176D4E" w:rsidRPr="00C4563C" w:rsidRDefault="009558C0" w:rsidP="00AC33EB">
      <w:pPr>
        <w:pBdr>
          <w:top w:val="single" w:sz="4" w:space="1" w:color="auto"/>
          <w:left w:val="single" w:sz="4" w:space="4" w:color="auto"/>
          <w:bottom w:val="single" w:sz="4" w:space="1" w:color="auto"/>
          <w:right w:val="single" w:sz="4" w:space="4" w:color="auto"/>
        </w:pBdr>
        <w:rPr>
          <w:rFonts w:asciiTheme="minorHAnsi" w:hAnsiTheme="minorHAnsi" w:cs="Arial"/>
          <w:szCs w:val="24"/>
        </w:rPr>
      </w:pPr>
      <w:r w:rsidRPr="00C4563C">
        <w:rPr>
          <w:rFonts w:asciiTheme="minorHAnsi" w:hAnsiTheme="minorHAnsi" w:cs="Arial"/>
          <w:szCs w:val="24"/>
        </w:rPr>
        <w:t>À</w:t>
      </w:r>
    </w:p>
    <w:p w14:paraId="322639A4" w14:textId="77777777" w:rsidR="001B3ED8" w:rsidRPr="00C4563C" w:rsidRDefault="001B3ED8" w:rsidP="00AC33EB">
      <w:pPr>
        <w:pBdr>
          <w:top w:val="single" w:sz="4" w:space="1" w:color="auto"/>
          <w:left w:val="single" w:sz="4" w:space="4" w:color="auto"/>
          <w:bottom w:val="single" w:sz="4" w:space="1" w:color="auto"/>
          <w:right w:val="single" w:sz="4" w:space="4" w:color="auto"/>
        </w:pBdr>
        <w:rPr>
          <w:rFonts w:asciiTheme="minorHAnsi" w:hAnsiTheme="minorHAnsi" w:cs="Arial"/>
          <w:szCs w:val="24"/>
        </w:rPr>
      </w:pPr>
    </w:p>
    <w:p w14:paraId="0B233E4B" w14:textId="70BE459B" w:rsidR="009558C0" w:rsidRPr="00C4563C" w:rsidRDefault="009558C0" w:rsidP="00AC33EB">
      <w:pPr>
        <w:pBdr>
          <w:top w:val="single" w:sz="4" w:space="1" w:color="auto"/>
          <w:left w:val="single" w:sz="4" w:space="4" w:color="auto"/>
          <w:bottom w:val="single" w:sz="4" w:space="1" w:color="auto"/>
          <w:right w:val="single" w:sz="4" w:space="4" w:color="auto"/>
        </w:pBdr>
        <w:rPr>
          <w:rFonts w:asciiTheme="minorHAnsi" w:hAnsiTheme="minorHAnsi" w:cs="Arial"/>
          <w:szCs w:val="24"/>
        </w:rPr>
      </w:pPr>
      <w:r w:rsidRPr="00C4563C">
        <w:rPr>
          <w:rFonts w:asciiTheme="minorHAnsi" w:hAnsiTheme="minorHAnsi" w:cs="Arial"/>
          <w:szCs w:val="24"/>
        </w:rPr>
        <w:t xml:space="preserve">Comissão </w:t>
      </w:r>
      <w:r w:rsidR="00E45246" w:rsidRPr="00C4563C">
        <w:rPr>
          <w:rFonts w:asciiTheme="minorHAnsi" w:hAnsiTheme="minorHAnsi" w:cs="Arial"/>
          <w:szCs w:val="24"/>
          <w:highlight w:val="yellow"/>
        </w:rPr>
        <w:t>Especial ou Permanente</w:t>
      </w:r>
      <w:r w:rsidRPr="00C4563C">
        <w:rPr>
          <w:rFonts w:asciiTheme="minorHAnsi" w:hAnsiTheme="minorHAnsi" w:cs="Arial"/>
          <w:szCs w:val="24"/>
        </w:rPr>
        <w:t xml:space="preserve"> de Licitação</w:t>
      </w:r>
    </w:p>
    <w:p w14:paraId="2D51AF3B" w14:textId="77777777" w:rsidR="009558C0" w:rsidRPr="00C4563C" w:rsidRDefault="009558C0" w:rsidP="00AC33EB">
      <w:pPr>
        <w:pBdr>
          <w:top w:val="single" w:sz="4" w:space="1" w:color="auto"/>
          <w:left w:val="single" w:sz="4" w:space="4" w:color="auto"/>
          <w:bottom w:val="single" w:sz="4" w:space="1" w:color="auto"/>
          <w:right w:val="single" w:sz="4" w:space="4" w:color="auto"/>
        </w:pBdr>
        <w:rPr>
          <w:rFonts w:asciiTheme="minorHAnsi" w:hAnsiTheme="minorHAnsi" w:cs="Arial"/>
          <w:szCs w:val="24"/>
        </w:rPr>
      </w:pPr>
    </w:p>
    <w:p w14:paraId="559373E4" w14:textId="77F0A148" w:rsidR="009558C0" w:rsidRPr="00C4563C" w:rsidRDefault="009558C0" w:rsidP="00AC33EB">
      <w:pPr>
        <w:pBdr>
          <w:top w:val="single" w:sz="4" w:space="1" w:color="auto"/>
          <w:left w:val="single" w:sz="4" w:space="4" w:color="auto"/>
          <w:bottom w:val="single" w:sz="4" w:space="1" w:color="auto"/>
          <w:right w:val="single" w:sz="4" w:space="4" w:color="auto"/>
        </w:pBdr>
        <w:rPr>
          <w:rFonts w:asciiTheme="minorHAnsi" w:hAnsiTheme="minorHAnsi" w:cs="Arial"/>
          <w:szCs w:val="24"/>
        </w:rPr>
      </w:pPr>
      <w:r w:rsidRPr="00C4563C">
        <w:rPr>
          <w:rFonts w:asciiTheme="minorHAnsi" w:hAnsiTheme="minorHAnsi" w:cs="Arial"/>
          <w:b/>
          <w:szCs w:val="24"/>
        </w:rPr>
        <w:t xml:space="preserve">Referente Concorrência nº </w:t>
      </w:r>
      <w:r w:rsidRPr="00C4563C">
        <w:rPr>
          <w:rFonts w:asciiTheme="minorHAnsi" w:hAnsiTheme="minorHAnsi" w:cs="Arial"/>
          <w:b/>
          <w:szCs w:val="24"/>
          <w:highlight w:val="yellow"/>
        </w:rPr>
        <w:t>XX</w:t>
      </w:r>
      <w:r w:rsidRPr="00C4563C">
        <w:rPr>
          <w:rFonts w:asciiTheme="minorHAnsi" w:hAnsiTheme="minorHAnsi" w:cs="Arial"/>
          <w:b/>
          <w:bCs/>
          <w:szCs w:val="24"/>
        </w:rPr>
        <w:t xml:space="preserve"> </w:t>
      </w:r>
      <w:r w:rsidRPr="00C4563C">
        <w:rPr>
          <w:rFonts w:asciiTheme="minorHAnsi" w:hAnsiTheme="minorHAnsi" w:cs="Arial"/>
          <w:b/>
          <w:szCs w:val="24"/>
        </w:rPr>
        <w:t xml:space="preserve">/ </w:t>
      </w:r>
      <w:r w:rsidRPr="00C4563C">
        <w:rPr>
          <w:rFonts w:asciiTheme="minorHAnsi" w:hAnsiTheme="minorHAnsi" w:cs="Arial"/>
          <w:b/>
          <w:szCs w:val="24"/>
          <w:highlight w:val="yellow"/>
        </w:rPr>
        <w:t>ano</w:t>
      </w:r>
    </w:p>
    <w:p w14:paraId="161C2B38" w14:textId="77777777" w:rsidR="008C6340" w:rsidRPr="00C4563C" w:rsidRDefault="008C6340" w:rsidP="00AC33EB">
      <w:pPr>
        <w:pBdr>
          <w:top w:val="single" w:sz="4" w:space="1" w:color="auto"/>
          <w:left w:val="single" w:sz="4" w:space="4" w:color="auto"/>
          <w:bottom w:val="single" w:sz="4" w:space="1" w:color="auto"/>
          <w:right w:val="single" w:sz="4" w:space="4" w:color="auto"/>
        </w:pBdr>
        <w:rPr>
          <w:rFonts w:asciiTheme="minorHAnsi" w:hAnsiTheme="minorHAnsi" w:cs="Arial"/>
          <w:szCs w:val="24"/>
        </w:rPr>
      </w:pPr>
    </w:p>
    <w:p w14:paraId="41A27D63" w14:textId="102AF794" w:rsidR="001B3ED8" w:rsidRPr="00C4563C" w:rsidRDefault="00540CC7" w:rsidP="00AC33EB">
      <w:pPr>
        <w:pStyle w:val="Corpodetexto"/>
        <w:pBdr>
          <w:top w:val="single" w:sz="4" w:space="1" w:color="auto"/>
          <w:left w:val="single" w:sz="4" w:space="4" w:color="auto"/>
          <w:bottom w:val="single" w:sz="4" w:space="1" w:color="auto"/>
          <w:right w:val="single" w:sz="4" w:space="4" w:color="auto"/>
        </w:pBdr>
        <w:rPr>
          <w:rFonts w:asciiTheme="minorHAnsi" w:hAnsiTheme="minorHAnsi" w:cs="Arial"/>
          <w:bCs w:val="0"/>
          <w:szCs w:val="24"/>
        </w:rPr>
      </w:pPr>
      <w:r w:rsidRPr="00C4563C">
        <w:rPr>
          <w:rFonts w:asciiTheme="minorHAnsi" w:hAnsiTheme="minorHAnsi" w:cs="Arial"/>
          <w:szCs w:val="24"/>
          <w:u w:val="single"/>
        </w:rPr>
        <w:t>&lt;</w:t>
      </w:r>
      <w:proofErr w:type="gramStart"/>
      <w:r w:rsidR="00E101BC" w:rsidRPr="00C4563C">
        <w:rPr>
          <w:rFonts w:asciiTheme="minorHAnsi" w:hAnsiTheme="minorHAnsi" w:cs="Arial"/>
          <w:szCs w:val="24"/>
          <w:u w:val="single"/>
        </w:rPr>
        <w:t>n</w:t>
      </w:r>
      <w:r w:rsidR="00B27C37" w:rsidRPr="00C4563C">
        <w:rPr>
          <w:rFonts w:asciiTheme="minorHAnsi" w:hAnsiTheme="minorHAnsi" w:cs="Arial"/>
          <w:szCs w:val="24"/>
          <w:u w:val="single"/>
        </w:rPr>
        <w:t>ome</w:t>
      </w:r>
      <w:proofErr w:type="gramEnd"/>
      <w:r w:rsidR="00B27C37" w:rsidRPr="00C4563C">
        <w:rPr>
          <w:rFonts w:asciiTheme="minorHAnsi" w:hAnsiTheme="minorHAnsi" w:cs="Arial"/>
          <w:szCs w:val="24"/>
          <w:u w:val="single"/>
        </w:rPr>
        <w:t xml:space="preserve"> da licitante</w:t>
      </w:r>
      <w:r w:rsidRPr="00C4563C">
        <w:rPr>
          <w:rFonts w:asciiTheme="minorHAnsi" w:hAnsiTheme="minorHAnsi" w:cs="Arial"/>
          <w:szCs w:val="24"/>
          <w:u w:val="single"/>
        </w:rPr>
        <w:t xml:space="preserve">, </w:t>
      </w:r>
      <w:r w:rsidR="00B03966" w:rsidRPr="00C4563C">
        <w:rPr>
          <w:rFonts w:asciiTheme="minorHAnsi" w:hAnsiTheme="minorHAnsi" w:cs="Arial"/>
          <w:bCs w:val="0"/>
          <w:i/>
          <w:szCs w:val="24"/>
          <w:u w:val="single"/>
        </w:rPr>
        <w:t>se for o caso</w:t>
      </w:r>
      <w:r w:rsidRPr="00C4563C">
        <w:rPr>
          <w:rFonts w:asciiTheme="minorHAnsi" w:hAnsiTheme="minorHAnsi" w:cs="Arial"/>
          <w:i/>
          <w:szCs w:val="24"/>
          <w:u w:val="single"/>
        </w:rPr>
        <w:t xml:space="preserve">, </w:t>
      </w:r>
      <w:r w:rsidR="00B27C37" w:rsidRPr="00C4563C">
        <w:rPr>
          <w:rFonts w:asciiTheme="minorHAnsi" w:hAnsiTheme="minorHAnsi" w:cs="Arial"/>
          <w:szCs w:val="24"/>
          <w:u w:val="single"/>
        </w:rPr>
        <w:t>consórcio</w:t>
      </w:r>
      <w:r w:rsidRPr="00C4563C">
        <w:rPr>
          <w:rFonts w:asciiTheme="minorHAnsi" w:hAnsiTheme="minorHAnsi" w:cs="Arial"/>
          <w:szCs w:val="24"/>
          <w:u w:val="single"/>
        </w:rPr>
        <w:t>&gt;</w:t>
      </w:r>
      <w:r w:rsidR="00176D4E" w:rsidRPr="00C4563C">
        <w:rPr>
          <w:rFonts w:asciiTheme="minorHAnsi" w:hAnsiTheme="minorHAnsi" w:cs="Arial"/>
          <w:szCs w:val="24"/>
        </w:rPr>
        <w:t>, inscrita no CNPJ sob o nº</w:t>
      </w:r>
      <w:r w:rsidR="001B3ED8" w:rsidRPr="00C4563C">
        <w:rPr>
          <w:rFonts w:asciiTheme="minorHAnsi" w:hAnsiTheme="minorHAnsi" w:cs="Arial"/>
          <w:szCs w:val="24"/>
        </w:rPr>
        <w:t>_______________________________</w:t>
      </w:r>
      <w:r w:rsidR="00176D4E" w:rsidRPr="00C4563C">
        <w:rPr>
          <w:rFonts w:asciiTheme="minorHAnsi" w:hAnsiTheme="minorHAnsi" w:cs="Arial"/>
          <w:szCs w:val="24"/>
        </w:rPr>
        <w:t>, por intermédio de seu representante legal</w:t>
      </w:r>
      <w:r w:rsidR="001B3ED8" w:rsidRPr="00C4563C">
        <w:rPr>
          <w:rFonts w:asciiTheme="minorHAnsi" w:hAnsiTheme="minorHAnsi" w:cs="Arial"/>
          <w:szCs w:val="24"/>
        </w:rPr>
        <w:t>_______________________</w:t>
      </w:r>
      <w:r w:rsidR="00176D4E" w:rsidRPr="00C4563C">
        <w:rPr>
          <w:rFonts w:asciiTheme="minorHAnsi" w:hAnsiTheme="minorHAnsi" w:cs="Arial"/>
          <w:szCs w:val="24"/>
        </w:rPr>
        <w:t>, portador(a) da Carteira de Identidade nº</w:t>
      </w:r>
      <w:r w:rsidR="001B3ED8" w:rsidRPr="00C4563C">
        <w:rPr>
          <w:rFonts w:asciiTheme="minorHAnsi" w:hAnsiTheme="minorHAnsi" w:cs="Arial"/>
          <w:szCs w:val="24"/>
        </w:rPr>
        <w:t>______________/_____</w:t>
      </w:r>
      <w:r w:rsidR="00176D4E" w:rsidRPr="00C4563C">
        <w:rPr>
          <w:rFonts w:asciiTheme="minorHAnsi" w:hAnsiTheme="minorHAnsi" w:cs="Arial"/>
          <w:szCs w:val="24"/>
        </w:rPr>
        <w:t>, inscrito(a) no CPF sob o nº</w:t>
      </w:r>
      <w:r w:rsidR="00451A5B" w:rsidRPr="00C4563C">
        <w:rPr>
          <w:rFonts w:asciiTheme="minorHAnsi" w:hAnsiTheme="minorHAnsi" w:cs="Arial"/>
          <w:szCs w:val="24"/>
        </w:rPr>
        <w:t xml:space="preserve"> </w:t>
      </w:r>
      <w:r w:rsidR="001B3ED8" w:rsidRPr="00C4563C">
        <w:rPr>
          <w:rFonts w:asciiTheme="minorHAnsi" w:hAnsiTheme="minorHAnsi" w:cs="Arial"/>
          <w:szCs w:val="24"/>
        </w:rPr>
        <w:t>___________________________</w:t>
      </w:r>
      <w:r w:rsidR="00176D4E" w:rsidRPr="00C4563C">
        <w:rPr>
          <w:rFonts w:asciiTheme="minorHAnsi" w:hAnsiTheme="minorHAnsi" w:cs="Arial"/>
          <w:szCs w:val="24"/>
        </w:rPr>
        <w:t>, DECLARA, para fins do disposto no inciso V do art. 27 da Lei nº 8.666</w:t>
      </w:r>
      <w:r w:rsidR="00BD377F" w:rsidRPr="00C4563C">
        <w:rPr>
          <w:rFonts w:asciiTheme="minorHAnsi" w:hAnsiTheme="minorHAnsi" w:cs="Arial"/>
          <w:szCs w:val="24"/>
        </w:rPr>
        <w:t>/</w:t>
      </w:r>
      <w:r w:rsidR="00176D4E" w:rsidRPr="00C4563C">
        <w:rPr>
          <w:rFonts w:asciiTheme="minorHAnsi" w:hAnsiTheme="minorHAnsi" w:cs="Arial"/>
          <w:szCs w:val="24"/>
        </w:rPr>
        <w:t>1993, que não emprega menor de 18 (dezoito) anos em trabalho noturno, perigoso ou insalubre e não emprega menor de 16 (dezesseis) anos.</w:t>
      </w:r>
    </w:p>
    <w:p w14:paraId="11B11609" w14:textId="77777777" w:rsidR="001B3ED8" w:rsidRPr="00C4563C" w:rsidRDefault="001B3ED8" w:rsidP="00AC33EB">
      <w:pPr>
        <w:pStyle w:val="Corpodetexto"/>
        <w:pBdr>
          <w:top w:val="single" w:sz="4" w:space="1" w:color="auto"/>
          <w:left w:val="single" w:sz="4" w:space="4" w:color="auto"/>
          <w:bottom w:val="single" w:sz="4" w:space="1" w:color="auto"/>
          <w:right w:val="single" w:sz="4" w:space="4" w:color="auto"/>
        </w:pBdr>
        <w:rPr>
          <w:rFonts w:asciiTheme="minorHAnsi" w:hAnsiTheme="minorHAnsi" w:cs="Arial"/>
          <w:szCs w:val="24"/>
        </w:rPr>
      </w:pPr>
    </w:p>
    <w:p w14:paraId="4D123C3E" w14:textId="50584314" w:rsidR="00DD1928" w:rsidRPr="00C4563C" w:rsidRDefault="00451A5B" w:rsidP="00AC33EB">
      <w:pPr>
        <w:pBdr>
          <w:top w:val="single" w:sz="4" w:space="1" w:color="auto"/>
          <w:left w:val="single" w:sz="4" w:space="4" w:color="auto"/>
          <w:bottom w:val="single" w:sz="4" w:space="1" w:color="auto"/>
          <w:right w:val="single" w:sz="4" w:space="4" w:color="auto"/>
        </w:pBdr>
        <w:jc w:val="both"/>
        <w:rPr>
          <w:rFonts w:asciiTheme="minorHAnsi" w:hAnsiTheme="minorHAnsi" w:cs="Arial"/>
          <w:i/>
          <w:szCs w:val="24"/>
        </w:rPr>
      </w:pPr>
      <w:r w:rsidRPr="00C4563C">
        <w:rPr>
          <w:rFonts w:asciiTheme="minorHAnsi" w:hAnsiTheme="minorHAnsi" w:cs="Arial"/>
          <w:i/>
          <w:szCs w:val="24"/>
        </w:rPr>
        <w:t>&lt;</w:t>
      </w:r>
      <w:proofErr w:type="gramStart"/>
      <w:r w:rsidR="00176D4E" w:rsidRPr="00C4563C">
        <w:rPr>
          <w:rFonts w:asciiTheme="minorHAnsi" w:hAnsiTheme="minorHAnsi" w:cs="Arial"/>
          <w:i/>
          <w:szCs w:val="24"/>
        </w:rPr>
        <w:t>se</w:t>
      </w:r>
      <w:proofErr w:type="gramEnd"/>
      <w:r w:rsidR="00176D4E" w:rsidRPr="00C4563C">
        <w:rPr>
          <w:rFonts w:asciiTheme="minorHAnsi" w:hAnsiTheme="minorHAnsi" w:cs="Arial"/>
          <w:i/>
          <w:szCs w:val="24"/>
        </w:rPr>
        <w:t xml:space="preserve"> for o caso</w:t>
      </w:r>
      <w:r w:rsidR="007E7AC2" w:rsidRPr="00C4563C">
        <w:rPr>
          <w:rFonts w:asciiTheme="minorHAnsi" w:hAnsiTheme="minorHAnsi" w:cs="Arial"/>
          <w:i/>
          <w:szCs w:val="24"/>
        </w:rPr>
        <w:t xml:space="preserve">, </w:t>
      </w:r>
      <w:r w:rsidR="00176D4E" w:rsidRPr="00C4563C">
        <w:rPr>
          <w:rFonts w:asciiTheme="minorHAnsi" w:hAnsiTheme="minorHAnsi" w:cs="Arial"/>
          <w:i/>
          <w:szCs w:val="24"/>
        </w:rPr>
        <w:t xml:space="preserve">acrescentar </w:t>
      </w:r>
      <w:r w:rsidR="00DD1928" w:rsidRPr="00C4563C">
        <w:rPr>
          <w:rFonts w:asciiTheme="minorHAnsi" w:hAnsiTheme="minorHAnsi" w:cs="Arial"/>
          <w:i/>
          <w:szCs w:val="24"/>
        </w:rPr>
        <w:t xml:space="preserve">a </w:t>
      </w:r>
      <w:r w:rsidR="00D02026" w:rsidRPr="00C4563C">
        <w:rPr>
          <w:rFonts w:asciiTheme="minorHAnsi" w:hAnsiTheme="minorHAnsi" w:cs="Arial"/>
          <w:i/>
          <w:szCs w:val="24"/>
        </w:rPr>
        <w:t>ressalva</w:t>
      </w:r>
      <w:r w:rsidR="00DD1928" w:rsidRPr="00C4563C">
        <w:rPr>
          <w:rFonts w:asciiTheme="minorHAnsi" w:hAnsiTheme="minorHAnsi" w:cs="Arial"/>
          <w:i/>
          <w:szCs w:val="24"/>
        </w:rPr>
        <w:t xml:space="preserve"> </w:t>
      </w:r>
      <w:r w:rsidR="00176D4E" w:rsidRPr="00C4563C">
        <w:rPr>
          <w:rFonts w:asciiTheme="minorHAnsi" w:hAnsiTheme="minorHAnsi" w:cs="Arial"/>
          <w:i/>
          <w:szCs w:val="24"/>
        </w:rPr>
        <w:t>a seguir</w:t>
      </w:r>
      <w:r w:rsidRPr="00C4563C">
        <w:rPr>
          <w:rFonts w:asciiTheme="minorHAnsi" w:hAnsiTheme="minorHAnsi" w:cs="Arial"/>
          <w:i/>
          <w:szCs w:val="24"/>
        </w:rPr>
        <w:t>:&gt;</w:t>
      </w:r>
    </w:p>
    <w:p w14:paraId="250E8E3D" w14:textId="24FDD923" w:rsidR="00176D4E" w:rsidRPr="00C4563C" w:rsidRDefault="00176D4E" w:rsidP="00AC33EB">
      <w:pPr>
        <w:pBdr>
          <w:top w:val="single" w:sz="4" w:space="1" w:color="auto"/>
          <w:left w:val="single" w:sz="4" w:space="4" w:color="auto"/>
          <w:bottom w:val="single" w:sz="4" w:space="1" w:color="auto"/>
          <w:right w:val="single" w:sz="4" w:space="4" w:color="auto"/>
        </w:pBdr>
        <w:jc w:val="both"/>
        <w:rPr>
          <w:rFonts w:asciiTheme="minorHAnsi" w:hAnsiTheme="minorHAnsi" w:cs="Arial"/>
          <w:szCs w:val="24"/>
        </w:rPr>
      </w:pPr>
      <w:r w:rsidRPr="00C4563C">
        <w:rPr>
          <w:rFonts w:asciiTheme="minorHAnsi" w:hAnsiTheme="minorHAnsi" w:cs="Arial"/>
          <w:szCs w:val="24"/>
        </w:rPr>
        <w:t>Ressalva: emprega menor, a partir de 14 (catorze) anos, na condição de aprendiz.</w:t>
      </w:r>
    </w:p>
    <w:p w14:paraId="5A400360" w14:textId="77777777" w:rsidR="001B3ED8" w:rsidRPr="00C4563C" w:rsidRDefault="001B3ED8" w:rsidP="00AC33EB">
      <w:pPr>
        <w:pBdr>
          <w:top w:val="single" w:sz="4" w:space="1" w:color="auto"/>
          <w:left w:val="single" w:sz="4" w:space="4" w:color="auto"/>
          <w:bottom w:val="single" w:sz="4" w:space="1" w:color="auto"/>
          <w:right w:val="single" w:sz="4" w:space="4" w:color="auto"/>
        </w:pBdr>
        <w:jc w:val="both"/>
        <w:rPr>
          <w:rFonts w:asciiTheme="minorHAnsi" w:hAnsiTheme="minorHAnsi" w:cs="Arial"/>
          <w:szCs w:val="24"/>
        </w:rPr>
      </w:pPr>
    </w:p>
    <w:p w14:paraId="260397AE" w14:textId="057EB0FA" w:rsidR="001B3ED8" w:rsidRPr="00C4563C" w:rsidRDefault="00CC352B" w:rsidP="00AC33EB">
      <w:pPr>
        <w:pBdr>
          <w:top w:val="single" w:sz="4" w:space="1" w:color="auto"/>
          <w:left w:val="single" w:sz="4" w:space="4" w:color="auto"/>
          <w:bottom w:val="single" w:sz="4" w:space="1" w:color="auto"/>
          <w:right w:val="single" w:sz="4" w:space="4" w:color="auto"/>
        </w:pBdr>
        <w:jc w:val="right"/>
        <w:rPr>
          <w:rFonts w:asciiTheme="minorHAnsi" w:hAnsiTheme="minorHAnsi" w:cs="Arial"/>
          <w:szCs w:val="24"/>
        </w:rPr>
      </w:pPr>
      <w:r w:rsidRPr="00C4563C">
        <w:rPr>
          <w:rFonts w:asciiTheme="minorHAnsi" w:hAnsiTheme="minorHAnsi" w:cs="Arial"/>
          <w:szCs w:val="24"/>
        </w:rPr>
        <w:t>&lt;</w:t>
      </w:r>
      <w:proofErr w:type="gramStart"/>
      <w:r w:rsidR="00E101BC" w:rsidRPr="00C4563C">
        <w:rPr>
          <w:rFonts w:asciiTheme="minorHAnsi" w:hAnsiTheme="minorHAnsi" w:cs="Arial"/>
          <w:szCs w:val="24"/>
        </w:rPr>
        <w:t>l</w:t>
      </w:r>
      <w:r w:rsidR="005F01C0" w:rsidRPr="00C4563C">
        <w:rPr>
          <w:rFonts w:asciiTheme="minorHAnsi" w:hAnsiTheme="minorHAnsi" w:cs="Arial"/>
          <w:szCs w:val="24"/>
        </w:rPr>
        <w:t>ocal</w:t>
      </w:r>
      <w:proofErr w:type="gramEnd"/>
      <w:r w:rsidR="005F01C0" w:rsidRPr="00C4563C">
        <w:rPr>
          <w:rFonts w:asciiTheme="minorHAnsi" w:hAnsiTheme="minorHAnsi" w:cs="Arial"/>
          <w:szCs w:val="24"/>
        </w:rPr>
        <w:t xml:space="preserve"> e data</w:t>
      </w:r>
      <w:r w:rsidRPr="00C4563C">
        <w:rPr>
          <w:rFonts w:asciiTheme="minorHAnsi" w:hAnsiTheme="minorHAnsi" w:cs="Arial"/>
          <w:szCs w:val="24"/>
        </w:rPr>
        <w:t>&gt;</w:t>
      </w:r>
    </w:p>
    <w:p w14:paraId="277D094C" w14:textId="77777777" w:rsidR="00531153" w:rsidRPr="00C4563C" w:rsidRDefault="00531153" w:rsidP="00AC33EB">
      <w:pPr>
        <w:pBdr>
          <w:top w:val="single" w:sz="4" w:space="1" w:color="auto"/>
          <w:left w:val="single" w:sz="4" w:space="4" w:color="auto"/>
          <w:bottom w:val="single" w:sz="4" w:space="1" w:color="auto"/>
          <w:right w:val="single" w:sz="4" w:space="4" w:color="auto"/>
        </w:pBdr>
        <w:jc w:val="right"/>
        <w:rPr>
          <w:rFonts w:asciiTheme="minorHAnsi" w:hAnsiTheme="minorHAnsi" w:cs="Arial"/>
          <w:szCs w:val="24"/>
        </w:rPr>
      </w:pPr>
    </w:p>
    <w:p w14:paraId="779F9390" w14:textId="59745067" w:rsidR="00176D4E" w:rsidRPr="00C4563C" w:rsidRDefault="00176D4E" w:rsidP="00AC33EB">
      <w:pPr>
        <w:pBdr>
          <w:top w:val="single" w:sz="4" w:space="1" w:color="auto"/>
          <w:left w:val="single" w:sz="4" w:space="4" w:color="auto"/>
          <w:bottom w:val="single" w:sz="4" w:space="1" w:color="auto"/>
          <w:right w:val="single" w:sz="4" w:space="4" w:color="auto"/>
        </w:pBdr>
        <w:rPr>
          <w:rFonts w:asciiTheme="minorHAnsi" w:hAnsiTheme="minorHAnsi" w:cs="Arial"/>
          <w:szCs w:val="24"/>
        </w:rPr>
      </w:pPr>
      <w:r w:rsidRPr="00C4563C">
        <w:rPr>
          <w:rFonts w:asciiTheme="minorHAnsi" w:hAnsiTheme="minorHAnsi" w:cs="Arial"/>
          <w:szCs w:val="24"/>
        </w:rPr>
        <w:t>______________</w:t>
      </w:r>
      <w:r w:rsidR="00445FB9" w:rsidRPr="00C4563C">
        <w:rPr>
          <w:rFonts w:asciiTheme="minorHAnsi" w:hAnsiTheme="minorHAnsi" w:cs="Arial"/>
          <w:szCs w:val="24"/>
        </w:rPr>
        <w:t>______________________</w:t>
      </w:r>
      <w:r w:rsidRPr="00C4563C">
        <w:rPr>
          <w:rFonts w:asciiTheme="minorHAnsi" w:hAnsiTheme="minorHAnsi" w:cs="Arial"/>
          <w:szCs w:val="24"/>
        </w:rPr>
        <w:t>____________</w:t>
      </w:r>
    </w:p>
    <w:p w14:paraId="5442F34F" w14:textId="02DA7C29" w:rsidR="00531153" w:rsidRPr="00C4563C" w:rsidRDefault="00CC352B" w:rsidP="00AC33EB">
      <w:pPr>
        <w:pBdr>
          <w:top w:val="single" w:sz="4" w:space="1" w:color="auto"/>
          <w:left w:val="single" w:sz="4" w:space="4" w:color="auto"/>
          <w:bottom w:val="single" w:sz="4" w:space="1" w:color="auto"/>
          <w:right w:val="single" w:sz="4" w:space="4" w:color="auto"/>
        </w:pBdr>
        <w:rPr>
          <w:rFonts w:asciiTheme="minorHAnsi" w:hAnsiTheme="minorHAnsi" w:cs="Arial"/>
          <w:szCs w:val="24"/>
        </w:rPr>
      </w:pPr>
      <w:r w:rsidRPr="00C4563C">
        <w:rPr>
          <w:rFonts w:asciiTheme="minorHAnsi" w:hAnsiTheme="minorHAnsi" w:cs="Arial"/>
          <w:szCs w:val="24"/>
        </w:rPr>
        <w:t>&lt;</w:t>
      </w:r>
      <w:proofErr w:type="gramStart"/>
      <w:r w:rsidR="001B3ED8" w:rsidRPr="00C4563C">
        <w:rPr>
          <w:rFonts w:asciiTheme="minorHAnsi" w:hAnsiTheme="minorHAnsi" w:cs="Arial"/>
          <w:szCs w:val="24"/>
        </w:rPr>
        <w:t>r</w:t>
      </w:r>
      <w:r w:rsidR="00445FB9" w:rsidRPr="00C4563C">
        <w:rPr>
          <w:rFonts w:asciiTheme="minorHAnsi" w:hAnsiTheme="minorHAnsi" w:cs="Arial"/>
          <w:szCs w:val="24"/>
        </w:rPr>
        <w:t>epresentante</w:t>
      </w:r>
      <w:proofErr w:type="gramEnd"/>
      <w:r w:rsidR="00445FB9" w:rsidRPr="00C4563C">
        <w:rPr>
          <w:rFonts w:asciiTheme="minorHAnsi" w:hAnsiTheme="minorHAnsi" w:cs="Arial"/>
          <w:szCs w:val="24"/>
        </w:rPr>
        <w:t xml:space="preserve"> legal da licitante</w:t>
      </w:r>
      <w:r w:rsidRPr="00C4563C">
        <w:rPr>
          <w:rFonts w:asciiTheme="minorHAnsi" w:hAnsiTheme="minorHAnsi" w:cs="Arial"/>
          <w:szCs w:val="24"/>
        </w:rPr>
        <w:t xml:space="preserve">, </w:t>
      </w:r>
      <w:r w:rsidR="00445FB9" w:rsidRPr="00C4563C">
        <w:rPr>
          <w:rFonts w:asciiTheme="minorHAnsi" w:hAnsiTheme="minorHAnsi" w:cs="Arial"/>
          <w:szCs w:val="24"/>
        </w:rPr>
        <w:t>se for o caso</w:t>
      </w:r>
      <w:r w:rsidRPr="00C4563C">
        <w:rPr>
          <w:rFonts w:asciiTheme="minorHAnsi" w:hAnsiTheme="minorHAnsi" w:cs="Arial"/>
          <w:szCs w:val="24"/>
        </w:rPr>
        <w:t xml:space="preserve">, </w:t>
      </w:r>
      <w:r w:rsidR="00445FB9" w:rsidRPr="00C4563C">
        <w:rPr>
          <w:rFonts w:asciiTheme="minorHAnsi" w:hAnsiTheme="minorHAnsi" w:cs="Arial"/>
          <w:szCs w:val="24"/>
        </w:rPr>
        <w:t>consórcio</w:t>
      </w:r>
      <w:r w:rsidRPr="00C4563C">
        <w:rPr>
          <w:rFonts w:asciiTheme="minorHAnsi" w:hAnsiTheme="minorHAnsi" w:cs="Arial"/>
          <w:szCs w:val="24"/>
        </w:rPr>
        <w:t>&gt;</w:t>
      </w:r>
    </w:p>
    <w:p w14:paraId="7C19B512" w14:textId="77777777" w:rsidR="00C80FA1" w:rsidRPr="00C4563C" w:rsidRDefault="00C80FA1" w:rsidP="00AC33EB">
      <w:pPr>
        <w:ind w:left="1418" w:right="566"/>
        <w:rPr>
          <w:rFonts w:asciiTheme="minorHAnsi" w:hAnsiTheme="minorHAnsi" w:cs="Arial"/>
          <w:bCs/>
          <w:szCs w:val="24"/>
        </w:rPr>
      </w:pPr>
    </w:p>
    <w:p w14:paraId="25CFE7B5" w14:textId="3E208FAF" w:rsidR="00176D4E" w:rsidRPr="00C4563C" w:rsidRDefault="00200707" w:rsidP="00AC33EB">
      <w:pPr>
        <w:jc w:val="both"/>
        <w:rPr>
          <w:rFonts w:asciiTheme="minorHAnsi" w:hAnsiTheme="minorHAnsi" w:cs="Arial"/>
          <w:szCs w:val="24"/>
        </w:rPr>
      </w:pPr>
      <w:r w:rsidRPr="00C4563C">
        <w:rPr>
          <w:rFonts w:asciiTheme="minorHAnsi" w:hAnsiTheme="minorHAnsi" w:cs="Arial"/>
          <w:i/>
          <w:szCs w:val="24"/>
          <w:highlight w:val="yellow"/>
        </w:rPr>
        <w:t>&lt;</w:t>
      </w:r>
      <w:proofErr w:type="gramStart"/>
      <w:r w:rsidR="00911FCA" w:rsidRPr="00C4563C">
        <w:rPr>
          <w:rFonts w:asciiTheme="minorHAnsi" w:hAnsiTheme="minorHAnsi" w:cs="Arial"/>
          <w:i/>
          <w:szCs w:val="24"/>
          <w:highlight w:val="yellow"/>
        </w:rPr>
        <w:t>caso</w:t>
      </w:r>
      <w:proofErr w:type="gramEnd"/>
      <w:r w:rsidR="00911FCA" w:rsidRPr="00C4563C">
        <w:rPr>
          <w:rFonts w:asciiTheme="minorHAnsi" w:hAnsiTheme="minorHAnsi" w:cs="Arial"/>
          <w:i/>
          <w:szCs w:val="24"/>
          <w:highlight w:val="yellow"/>
        </w:rPr>
        <w:t xml:space="preserve"> </w:t>
      </w:r>
      <w:r w:rsidR="0003238F" w:rsidRPr="00C4563C">
        <w:rPr>
          <w:rFonts w:asciiTheme="minorHAnsi" w:hAnsiTheme="minorHAnsi" w:cs="Arial"/>
          <w:i/>
          <w:szCs w:val="24"/>
          <w:highlight w:val="yellow"/>
        </w:rPr>
        <w:t>o</w:t>
      </w:r>
      <w:r w:rsidR="00911FCA" w:rsidRPr="00C4563C">
        <w:rPr>
          <w:rFonts w:asciiTheme="minorHAnsi" w:hAnsiTheme="minorHAnsi" w:cs="Arial"/>
          <w:i/>
          <w:szCs w:val="24"/>
          <w:highlight w:val="yellow"/>
        </w:rPr>
        <w:t xml:space="preserve"> </w:t>
      </w:r>
      <w:r w:rsidR="00870B66" w:rsidRPr="00C4563C">
        <w:rPr>
          <w:rFonts w:asciiTheme="minorHAnsi" w:hAnsiTheme="minorHAnsi" w:cs="Arial"/>
          <w:i/>
          <w:szCs w:val="24"/>
          <w:highlight w:val="yellow"/>
        </w:rPr>
        <w:t>anunciante</w:t>
      </w:r>
      <w:r w:rsidR="00B27C37" w:rsidRPr="00C4563C">
        <w:rPr>
          <w:rFonts w:asciiTheme="minorHAnsi" w:hAnsiTheme="minorHAnsi" w:cs="Arial"/>
          <w:i/>
          <w:szCs w:val="24"/>
          <w:highlight w:val="yellow"/>
        </w:rPr>
        <w:t xml:space="preserve"> </w:t>
      </w:r>
      <w:r w:rsidR="0003238F" w:rsidRPr="00C4563C">
        <w:rPr>
          <w:rFonts w:asciiTheme="minorHAnsi" w:hAnsiTheme="minorHAnsi" w:cs="Arial"/>
          <w:i/>
          <w:szCs w:val="24"/>
          <w:highlight w:val="yellow"/>
        </w:rPr>
        <w:t xml:space="preserve">seja </w:t>
      </w:r>
      <w:r w:rsidR="00176D4E" w:rsidRPr="00C4563C">
        <w:rPr>
          <w:rFonts w:asciiTheme="minorHAnsi" w:hAnsiTheme="minorHAnsi" w:cs="Arial"/>
          <w:i/>
          <w:szCs w:val="24"/>
          <w:highlight w:val="yellow"/>
        </w:rPr>
        <w:t>integrante</w:t>
      </w:r>
      <w:r w:rsidRPr="00C4563C">
        <w:rPr>
          <w:rFonts w:asciiTheme="minorHAnsi" w:hAnsiTheme="minorHAnsi" w:cs="Arial"/>
          <w:i/>
          <w:szCs w:val="24"/>
          <w:highlight w:val="yellow"/>
        </w:rPr>
        <w:t xml:space="preserve"> </w:t>
      </w:r>
      <w:r w:rsidR="00176D4E" w:rsidRPr="00C4563C">
        <w:rPr>
          <w:rFonts w:asciiTheme="minorHAnsi" w:hAnsiTheme="minorHAnsi" w:cs="Arial"/>
          <w:i/>
          <w:szCs w:val="24"/>
          <w:highlight w:val="yellow"/>
        </w:rPr>
        <w:t xml:space="preserve">do </w:t>
      </w:r>
      <w:r w:rsidR="00176D4E" w:rsidRPr="00C4563C">
        <w:rPr>
          <w:rFonts w:asciiTheme="minorHAnsi" w:hAnsiTheme="minorHAnsi" w:cs="Arial"/>
          <w:i/>
          <w:szCs w:val="24"/>
          <w:highlight w:val="yellow"/>
          <w:u w:val="single"/>
        </w:rPr>
        <w:t>Sistema de Serviços Gerais</w:t>
      </w:r>
      <w:r w:rsidRPr="00C4563C">
        <w:rPr>
          <w:rFonts w:asciiTheme="minorHAnsi" w:hAnsiTheme="minorHAnsi" w:cs="Arial"/>
          <w:i/>
          <w:szCs w:val="24"/>
          <w:highlight w:val="yellow"/>
        </w:rPr>
        <w:t xml:space="preserve"> (</w:t>
      </w:r>
      <w:r w:rsidR="00176D4E" w:rsidRPr="00C4563C">
        <w:rPr>
          <w:rFonts w:asciiTheme="minorHAnsi" w:hAnsiTheme="minorHAnsi" w:cs="Arial"/>
          <w:i/>
          <w:szCs w:val="24"/>
          <w:highlight w:val="yellow"/>
        </w:rPr>
        <w:t>SISG</w:t>
      </w:r>
      <w:r w:rsidRPr="00C4563C">
        <w:rPr>
          <w:rFonts w:asciiTheme="minorHAnsi" w:hAnsiTheme="minorHAnsi" w:cs="Arial"/>
          <w:i/>
          <w:szCs w:val="24"/>
          <w:highlight w:val="yellow"/>
        </w:rPr>
        <w:t>)</w:t>
      </w:r>
      <w:r w:rsidR="0003238F" w:rsidRPr="00C4563C">
        <w:rPr>
          <w:rFonts w:asciiTheme="minorHAnsi" w:hAnsiTheme="minorHAnsi" w:cs="Arial"/>
          <w:i/>
          <w:szCs w:val="24"/>
          <w:highlight w:val="yellow"/>
        </w:rPr>
        <w:t xml:space="preserve">, deverá incluir a alínea </w:t>
      </w:r>
      <w:r w:rsidR="00F7356B" w:rsidRPr="00C4563C">
        <w:rPr>
          <w:rFonts w:asciiTheme="minorHAnsi" w:hAnsiTheme="minorHAnsi" w:cs="Arial"/>
          <w:i/>
          <w:szCs w:val="24"/>
          <w:highlight w:val="yellow"/>
        </w:rPr>
        <w:t>‘</w:t>
      </w:r>
      <w:r w:rsidR="0003238F" w:rsidRPr="00C4563C">
        <w:rPr>
          <w:rFonts w:asciiTheme="minorHAnsi" w:hAnsiTheme="minorHAnsi" w:cs="Arial"/>
          <w:i/>
          <w:szCs w:val="24"/>
          <w:highlight w:val="yellow"/>
        </w:rPr>
        <w:t>b</w:t>
      </w:r>
      <w:r w:rsidR="00F7356B" w:rsidRPr="00C4563C">
        <w:rPr>
          <w:rFonts w:asciiTheme="minorHAnsi" w:hAnsiTheme="minorHAnsi" w:cs="Arial"/>
          <w:i/>
          <w:szCs w:val="24"/>
          <w:highlight w:val="yellow"/>
        </w:rPr>
        <w:t>’</w:t>
      </w:r>
      <w:r w:rsidR="0003238F" w:rsidRPr="00C4563C">
        <w:rPr>
          <w:rFonts w:asciiTheme="minorHAnsi" w:hAnsiTheme="minorHAnsi" w:cs="Arial"/>
          <w:i/>
          <w:szCs w:val="24"/>
          <w:highlight w:val="yellow"/>
        </w:rPr>
        <w:t>, abaixo:</w:t>
      </w:r>
      <w:r w:rsidRPr="00C4563C">
        <w:rPr>
          <w:rFonts w:asciiTheme="minorHAnsi" w:hAnsiTheme="minorHAnsi" w:cs="Arial"/>
          <w:i/>
          <w:szCs w:val="24"/>
          <w:highlight w:val="yellow"/>
        </w:rPr>
        <w:t>&gt;</w:t>
      </w:r>
    </w:p>
    <w:p w14:paraId="4236DE69" w14:textId="77777777" w:rsidR="00360C1C" w:rsidRPr="00C4563C" w:rsidRDefault="00360C1C" w:rsidP="00AC33EB">
      <w:pPr>
        <w:ind w:left="1418" w:right="566"/>
        <w:rPr>
          <w:rFonts w:asciiTheme="minorHAnsi" w:hAnsiTheme="minorHAnsi" w:cs="Arial"/>
          <w:bCs/>
          <w:szCs w:val="24"/>
        </w:rPr>
      </w:pPr>
    </w:p>
    <w:p w14:paraId="5FB686EC" w14:textId="01AFD870" w:rsidR="00176D4E" w:rsidRPr="00C4563C" w:rsidRDefault="00176D4E" w:rsidP="00AC33EB">
      <w:pPr>
        <w:tabs>
          <w:tab w:val="left" w:pos="1701"/>
        </w:tabs>
        <w:ind w:left="1418"/>
        <w:jc w:val="both"/>
        <w:rPr>
          <w:rFonts w:asciiTheme="minorHAnsi" w:hAnsiTheme="minorHAnsi" w:cs="Arial"/>
          <w:szCs w:val="24"/>
        </w:rPr>
      </w:pPr>
      <w:r w:rsidRPr="00C4563C">
        <w:rPr>
          <w:rFonts w:asciiTheme="minorHAnsi" w:hAnsiTheme="minorHAnsi" w:cs="Arial"/>
          <w:szCs w:val="24"/>
          <w:highlight w:val="lightGray"/>
        </w:rPr>
        <w:t xml:space="preserve">b) </w:t>
      </w:r>
      <w:r w:rsidR="00E101BC" w:rsidRPr="00C4563C">
        <w:rPr>
          <w:rFonts w:asciiTheme="minorHAnsi" w:hAnsiTheme="minorHAnsi" w:cs="Arial"/>
          <w:szCs w:val="24"/>
          <w:highlight w:val="lightGray"/>
        </w:rPr>
        <w:t>d</w:t>
      </w:r>
      <w:r w:rsidRPr="00C4563C">
        <w:rPr>
          <w:rFonts w:asciiTheme="minorHAnsi" w:hAnsiTheme="minorHAnsi" w:cs="Arial"/>
          <w:szCs w:val="24"/>
          <w:highlight w:val="lightGray"/>
        </w:rPr>
        <w:t>eclaração de Elaboração Independente de Proposta, de que trata a Instrução Normativa SLTI/MP nº 2</w:t>
      </w:r>
      <w:r w:rsidR="00B670B4" w:rsidRPr="00C4563C">
        <w:rPr>
          <w:rFonts w:asciiTheme="minorHAnsi" w:hAnsiTheme="minorHAnsi" w:cs="Arial"/>
          <w:szCs w:val="24"/>
          <w:highlight w:val="lightGray"/>
        </w:rPr>
        <w:t>/2009</w:t>
      </w:r>
      <w:r w:rsidRPr="00C4563C">
        <w:rPr>
          <w:rFonts w:asciiTheme="minorHAnsi" w:hAnsiTheme="minorHAnsi" w:cs="Arial"/>
          <w:szCs w:val="24"/>
          <w:highlight w:val="lightGray"/>
        </w:rPr>
        <w:t>:</w:t>
      </w:r>
    </w:p>
    <w:p w14:paraId="7862EF9D" w14:textId="77777777" w:rsidR="00B67D1F" w:rsidRPr="00C4563C" w:rsidRDefault="00B67D1F" w:rsidP="00AC33EB">
      <w:pPr>
        <w:ind w:left="1418" w:right="566"/>
        <w:rPr>
          <w:rFonts w:asciiTheme="minorHAnsi" w:hAnsiTheme="minorHAnsi" w:cs="Arial"/>
          <w:bCs/>
          <w:szCs w:val="24"/>
        </w:rPr>
      </w:pPr>
    </w:p>
    <w:p w14:paraId="6E1A65D0" w14:textId="77777777" w:rsidR="00531153" w:rsidRPr="00C4563C" w:rsidRDefault="00531153" w:rsidP="00AC33EB">
      <w:pPr>
        <w:ind w:left="1418" w:right="566"/>
        <w:rPr>
          <w:rFonts w:asciiTheme="minorHAnsi" w:hAnsiTheme="minorHAnsi" w:cs="Arial"/>
          <w:bCs/>
          <w:szCs w:val="24"/>
        </w:rPr>
      </w:pPr>
    </w:p>
    <w:p w14:paraId="710D927A" w14:textId="30B94855" w:rsidR="008C6340" w:rsidRPr="00C4563C" w:rsidRDefault="008C6340" w:rsidP="00AC33EB">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Arial"/>
          <w:szCs w:val="24"/>
          <w:highlight w:val="lightGray"/>
        </w:rPr>
      </w:pPr>
      <w:r w:rsidRPr="00C4563C">
        <w:rPr>
          <w:rFonts w:asciiTheme="minorHAnsi" w:hAnsiTheme="minorHAnsi" w:cs="Arial"/>
          <w:szCs w:val="24"/>
          <w:highlight w:val="lightGray"/>
        </w:rPr>
        <w:t>À</w:t>
      </w:r>
    </w:p>
    <w:p w14:paraId="47A9842A" w14:textId="77777777" w:rsidR="008C6340" w:rsidRPr="00C4563C" w:rsidRDefault="008C6340" w:rsidP="00AC33EB">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Arial"/>
          <w:szCs w:val="24"/>
          <w:highlight w:val="lightGray"/>
        </w:rPr>
      </w:pPr>
    </w:p>
    <w:p w14:paraId="4D400A09" w14:textId="4F800641" w:rsidR="008C6340" w:rsidRPr="00C4563C" w:rsidRDefault="008C6340" w:rsidP="00AC33EB">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Arial"/>
          <w:szCs w:val="24"/>
          <w:highlight w:val="lightGray"/>
        </w:rPr>
      </w:pPr>
      <w:r w:rsidRPr="00C4563C">
        <w:rPr>
          <w:rFonts w:asciiTheme="minorHAnsi" w:hAnsiTheme="minorHAnsi" w:cs="Arial"/>
          <w:szCs w:val="24"/>
          <w:highlight w:val="lightGray"/>
        </w:rPr>
        <w:t xml:space="preserve">Comissão </w:t>
      </w:r>
      <w:r w:rsidR="00E45246" w:rsidRPr="00C4563C">
        <w:rPr>
          <w:rFonts w:asciiTheme="minorHAnsi" w:hAnsiTheme="minorHAnsi" w:cs="Arial"/>
          <w:szCs w:val="24"/>
          <w:highlight w:val="yellow"/>
        </w:rPr>
        <w:t>Especial ou Permanente</w:t>
      </w:r>
      <w:r w:rsidRPr="00C4563C">
        <w:rPr>
          <w:rFonts w:asciiTheme="minorHAnsi" w:hAnsiTheme="minorHAnsi" w:cs="Arial"/>
          <w:szCs w:val="24"/>
          <w:highlight w:val="lightGray"/>
        </w:rPr>
        <w:t xml:space="preserve"> de Licitação</w:t>
      </w:r>
    </w:p>
    <w:p w14:paraId="3EE90F27" w14:textId="77777777" w:rsidR="008C6340" w:rsidRPr="00C4563C" w:rsidRDefault="008C6340" w:rsidP="00AC33EB">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Arial"/>
          <w:szCs w:val="24"/>
          <w:highlight w:val="lightGray"/>
        </w:rPr>
      </w:pPr>
    </w:p>
    <w:p w14:paraId="0DF7253C" w14:textId="76011967" w:rsidR="008C6340" w:rsidRPr="00C4563C" w:rsidRDefault="008C6340" w:rsidP="00AC33EB">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Arial"/>
          <w:szCs w:val="24"/>
          <w:highlight w:val="lightGray"/>
        </w:rPr>
      </w:pPr>
      <w:r w:rsidRPr="00C4563C">
        <w:rPr>
          <w:rFonts w:asciiTheme="minorHAnsi" w:hAnsiTheme="minorHAnsi" w:cs="Arial"/>
          <w:b/>
          <w:szCs w:val="24"/>
          <w:highlight w:val="lightGray"/>
        </w:rPr>
        <w:t xml:space="preserve">Referente Concorrência nº </w:t>
      </w:r>
      <w:r w:rsidRPr="00C4563C">
        <w:rPr>
          <w:rFonts w:asciiTheme="minorHAnsi" w:hAnsiTheme="minorHAnsi" w:cs="Arial"/>
          <w:b/>
          <w:szCs w:val="24"/>
          <w:highlight w:val="yellow"/>
        </w:rPr>
        <w:t>XX</w:t>
      </w:r>
      <w:r w:rsidRPr="00C4563C">
        <w:rPr>
          <w:rFonts w:asciiTheme="minorHAnsi" w:hAnsiTheme="minorHAnsi" w:cs="Arial"/>
          <w:b/>
          <w:bCs/>
          <w:szCs w:val="24"/>
          <w:highlight w:val="lightGray"/>
        </w:rPr>
        <w:t xml:space="preserve"> </w:t>
      </w:r>
      <w:r w:rsidRPr="00C4563C">
        <w:rPr>
          <w:rFonts w:asciiTheme="minorHAnsi" w:hAnsiTheme="minorHAnsi" w:cs="Arial"/>
          <w:b/>
          <w:szCs w:val="24"/>
          <w:highlight w:val="lightGray"/>
        </w:rPr>
        <w:t xml:space="preserve">/ </w:t>
      </w:r>
      <w:r w:rsidRPr="00C4563C">
        <w:rPr>
          <w:rFonts w:asciiTheme="minorHAnsi" w:hAnsiTheme="minorHAnsi" w:cs="Arial"/>
          <w:b/>
          <w:szCs w:val="24"/>
          <w:highlight w:val="yellow"/>
        </w:rPr>
        <w:t>ano</w:t>
      </w:r>
    </w:p>
    <w:p w14:paraId="2CCDDFC0" w14:textId="77777777" w:rsidR="008C6340" w:rsidRPr="00C4563C" w:rsidRDefault="008C6340" w:rsidP="00AC33EB">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Arial"/>
          <w:szCs w:val="24"/>
          <w:highlight w:val="lightGray"/>
        </w:rPr>
      </w:pPr>
    </w:p>
    <w:p w14:paraId="10C6E041" w14:textId="773C494C" w:rsidR="00B67D1F" w:rsidRPr="00C4563C" w:rsidRDefault="00540CC7" w:rsidP="00AC33EB">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Arial"/>
          <w:szCs w:val="24"/>
          <w:highlight w:val="lightGray"/>
        </w:rPr>
      </w:pPr>
      <w:r w:rsidRPr="00C4563C">
        <w:rPr>
          <w:rFonts w:asciiTheme="minorHAnsi" w:hAnsiTheme="minorHAnsi" w:cs="Arial"/>
          <w:szCs w:val="24"/>
          <w:highlight w:val="lightGray"/>
          <w:u w:val="single"/>
        </w:rPr>
        <w:t>&lt;</w:t>
      </w:r>
      <w:proofErr w:type="gramStart"/>
      <w:r w:rsidRPr="00C4563C">
        <w:rPr>
          <w:rFonts w:asciiTheme="minorHAnsi" w:hAnsiTheme="minorHAnsi" w:cs="Arial"/>
          <w:szCs w:val="24"/>
          <w:highlight w:val="lightGray"/>
          <w:u w:val="single"/>
        </w:rPr>
        <w:t>identificação</w:t>
      </w:r>
      <w:proofErr w:type="gramEnd"/>
      <w:r w:rsidRPr="00C4563C">
        <w:rPr>
          <w:rFonts w:asciiTheme="minorHAnsi" w:hAnsiTheme="minorHAnsi" w:cs="Arial"/>
          <w:szCs w:val="24"/>
          <w:highlight w:val="lightGray"/>
          <w:u w:val="single"/>
        </w:rPr>
        <w:t xml:space="preserve"> completa&gt;</w:t>
      </w:r>
      <w:r w:rsidR="00B67D1F" w:rsidRPr="00C4563C">
        <w:rPr>
          <w:rFonts w:asciiTheme="minorHAnsi" w:hAnsiTheme="minorHAnsi" w:cs="Arial"/>
          <w:szCs w:val="24"/>
          <w:highlight w:val="lightGray"/>
        </w:rPr>
        <w:t xml:space="preserve">, como representante devidamente constituído </w:t>
      </w:r>
      <w:r w:rsidR="00911FCA" w:rsidRPr="00C4563C">
        <w:rPr>
          <w:rFonts w:asciiTheme="minorHAnsi" w:hAnsiTheme="minorHAnsi" w:cs="Arial"/>
          <w:szCs w:val="24"/>
          <w:highlight w:val="lightGray"/>
        </w:rPr>
        <w:t>pela</w:t>
      </w:r>
      <w:r w:rsidR="00200707" w:rsidRPr="00C4563C">
        <w:rPr>
          <w:rFonts w:asciiTheme="minorHAnsi" w:hAnsiTheme="minorHAnsi" w:cs="Arial"/>
          <w:szCs w:val="24"/>
          <w:highlight w:val="lightGray"/>
        </w:rPr>
        <w:t xml:space="preserve"> </w:t>
      </w:r>
      <w:r w:rsidRPr="00C4563C">
        <w:rPr>
          <w:rFonts w:asciiTheme="minorHAnsi" w:hAnsiTheme="minorHAnsi" w:cs="Arial"/>
          <w:szCs w:val="24"/>
          <w:highlight w:val="lightGray"/>
          <w:u w:val="single"/>
        </w:rPr>
        <w:t>&lt;n</w:t>
      </w:r>
      <w:r w:rsidR="004E4E58" w:rsidRPr="00C4563C">
        <w:rPr>
          <w:rFonts w:asciiTheme="minorHAnsi" w:hAnsiTheme="minorHAnsi" w:cs="Arial"/>
          <w:szCs w:val="24"/>
          <w:highlight w:val="lightGray"/>
          <w:u w:val="single"/>
        </w:rPr>
        <w:t xml:space="preserve">ome da </w:t>
      </w:r>
      <w:r w:rsidR="00B67D1F" w:rsidRPr="00C4563C">
        <w:rPr>
          <w:rFonts w:asciiTheme="minorHAnsi" w:hAnsiTheme="minorHAnsi" w:cs="Arial"/>
          <w:szCs w:val="24"/>
          <w:highlight w:val="lightGray"/>
          <w:u w:val="single"/>
        </w:rPr>
        <w:t>licitante</w:t>
      </w:r>
      <w:r w:rsidRPr="00C4563C">
        <w:rPr>
          <w:rFonts w:asciiTheme="minorHAnsi" w:hAnsiTheme="minorHAnsi" w:cs="Arial"/>
          <w:szCs w:val="24"/>
          <w:highlight w:val="lightGray"/>
          <w:u w:val="single"/>
        </w:rPr>
        <w:t xml:space="preserve">, </w:t>
      </w:r>
      <w:r w:rsidR="00B778B9" w:rsidRPr="00C4563C">
        <w:rPr>
          <w:rFonts w:asciiTheme="minorHAnsi" w:hAnsiTheme="minorHAnsi" w:cs="Arial"/>
          <w:szCs w:val="24"/>
          <w:highlight w:val="lightGray"/>
          <w:u w:val="single"/>
        </w:rPr>
        <w:t>se for o caso</w:t>
      </w:r>
      <w:r w:rsidRPr="00C4563C">
        <w:rPr>
          <w:rFonts w:asciiTheme="minorHAnsi" w:hAnsiTheme="minorHAnsi" w:cs="Arial"/>
          <w:szCs w:val="24"/>
          <w:highlight w:val="lightGray"/>
          <w:u w:val="single"/>
        </w:rPr>
        <w:t>,</w:t>
      </w:r>
      <w:r w:rsidR="00AD0A6E" w:rsidRPr="00C4563C">
        <w:rPr>
          <w:rFonts w:asciiTheme="minorHAnsi" w:hAnsiTheme="minorHAnsi" w:cs="Arial"/>
          <w:szCs w:val="24"/>
          <w:highlight w:val="lightGray"/>
          <w:u w:val="single"/>
        </w:rPr>
        <w:t xml:space="preserve"> </w:t>
      </w:r>
      <w:r w:rsidR="00B67D1F" w:rsidRPr="00C4563C">
        <w:rPr>
          <w:rFonts w:asciiTheme="minorHAnsi" w:hAnsiTheme="minorHAnsi" w:cs="Arial"/>
          <w:szCs w:val="24"/>
          <w:highlight w:val="lightGray"/>
          <w:u w:val="single"/>
        </w:rPr>
        <w:t>consórcio</w:t>
      </w:r>
      <w:r w:rsidRPr="00C4563C">
        <w:rPr>
          <w:rFonts w:asciiTheme="minorHAnsi" w:hAnsiTheme="minorHAnsi" w:cs="Arial"/>
          <w:szCs w:val="24"/>
          <w:highlight w:val="lightGray"/>
          <w:u w:val="single"/>
        </w:rPr>
        <w:t>&gt;</w:t>
      </w:r>
      <w:r w:rsidR="00200707" w:rsidRPr="00C4563C">
        <w:rPr>
          <w:rFonts w:asciiTheme="minorHAnsi" w:hAnsiTheme="minorHAnsi" w:cs="Arial"/>
          <w:szCs w:val="24"/>
          <w:highlight w:val="lightGray"/>
        </w:rPr>
        <w:t>,</w:t>
      </w:r>
      <w:r w:rsidR="00251757" w:rsidRPr="00C4563C">
        <w:rPr>
          <w:rFonts w:asciiTheme="minorHAnsi" w:hAnsiTheme="minorHAnsi" w:cs="Arial"/>
          <w:szCs w:val="24"/>
          <w:highlight w:val="lightGray"/>
        </w:rPr>
        <w:t xml:space="preserve"> </w:t>
      </w:r>
      <w:r w:rsidR="00B67D1F" w:rsidRPr="00C4563C">
        <w:rPr>
          <w:rFonts w:asciiTheme="minorHAnsi" w:hAnsiTheme="minorHAnsi" w:cs="Arial"/>
          <w:szCs w:val="24"/>
          <w:highlight w:val="lightGray"/>
        </w:rPr>
        <w:t>doravante denominada</w:t>
      </w:r>
      <w:r w:rsidR="00200707" w:rsidRPr="00C4563C">
        <w:rPr>
          <w:rFonts w:asciiTheme="minorHAnsi" w:hAnsiTheme="minorHAnsi" w:cs="Arial"/>
          <w:szCs w:val="24"/>
          <w:highlight w:val="lightGray"/>
        </w:rPr>
        <w:t xml:space="preserve"> nome de fantasia, </w:t>
      </w:r>
      <w:r w:rsidR="00B67D1F" w:rsidRPr="00C4563C">
        <w:rPr>
          <w:rFonts w:asciiTheme="minorHAnsi" w:hAnsiTheme="minorHAnsi" w:cs="Arial"/>
          <w:szCs w:val="24"/>
          <w:highlight w:val="lightGray"/>
        </w:rPr>
        <w:t>para fins do disposto n</w:t>
      </w:r>
      <w:r w:rsidR="00200707" w:rsidRPr="00C4563C">
        <w:rPr>
          <w:rFonts w:asciiTheme="minorHAnsi" w:hAnsiTheme="minorHAnsi" w:cs="Arial"/>
          <w:szCs w:val="24"/>
          <w:highlight w:val="lightGray"/>
        </w:rPr>
        <w:t xml:space="preserve">a alínea </w:t>
      </w:r>
      <w:r w:rsidR="00F7356B" w:rsidRPr="00C4563C">
        <w:rPr>
          <w:rFonts w:asciiTheme="minorHAnsi" w:hAnsiTheme="minorHAnsi" w:cs="Arial"/>
          <w:szCs w:val="24"/>
          <w:highlight w:val="lightGray"/>
        </w:rPr>
        <w:t>‘</w:t>
      </w:r>
      <w:r w:rsidR="00200707" w:rsidRPr="00C4563C">
        <w:rPr>
          <w:rFonts w:asciiTheme="minorHAnsi" w:hAnsiTheme="minorHAnsi" w:cs="Arial"/>
          <w:szCs w:val="24"/>
          <w:highlight w:val="lightGray"/>
        </w:rPr>
        <w:t>b</w:t>
      </w:r>
      <w:r w:rsidR="00F7356B" w:rsidRPr="00C4563C">
        <w:rPr>
          <w:rFonts w:asciiTheme="minorHAnsi" w:hAnsiTheme="minorHAnsi" w:cs="Arial"/>
          <w:szCs w:val="24"/>
          <w:highlight w:val="lightGray"/>
        </w:rPr>
        <w:t>’</w:t>
      </w:r>
      <w:r w:rsidR="00200707" w:rsidRPr="00C4563C">
        <w:rPr>
          <w:rFonts w:asciiTheme="minorHAnsi" w:hAnsiTheme="minorHAnsi" w:cs="Arial"/>
          <w:szCs w:val="24"/>
          <w:highlight w:val="lightGray"/>
        </w:rPr>
        <w:t xml:space="preserve"> do subitem 1</w:t>
      </w:r>
      <w:r w:rsidR="00425675" w:rsidRPr="00C4563C">
        <w:rPr>
          <w:rFonts w:asciiTheme="minorHAnsi" w:hAnsiTheme="minorHAnsi" w:cs="Arial"/>
          <w:szCs w:val="24"/>
          <w:highlight w:val="lightGray"/>
        </w:rPr>
        <w:t>8</w:t>
      </w:r>
      <w:r w:rsidR="00200707" w:rsidRPr="00C4563C">
        <w:rPr>
          <w:rFonts w:asciiTheme="minorHAnsi" w:hAnsiTheme="minorHAnsi" w:cs="Arial"/>
          <w:szCs w:val="24"/>
          <w:highlight w:val="lightGray"/>
        </w:rPr>
        <w:t>.2.5</w:t>
      </w:r>
      <w:r w:rsidR="00B67D1F" w:rsidRPr="00C4563C">
        <w:rPr>
          <w:rFonts w:asciiTheme="minorHAnsi" w:hAnsiTheme="minorHAnsi" w:cs="Arial"/>
          <w:szCs w:val="24"/>
          <w:highlight w:val="lightGray"/>
        </w:rPr>
        <w:t xml:space="preserve"> do Edital, declara, sob as penas da lei, em especial o art. 299 do Código Penal Brasileiro, que:</w:t>
      </w:r>
    </w:p>
    <w:p w14:paraId="44319ABF" w14:textId="77777777" w:rsidR="00911FCA" w:rsidRPr="00C4563C" w:rsidRDefault="00911FCA" w:rsidP="00AC33EB">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Arial"/>
          <w:szCs w:val="24"/>
          <w:highlight w:val="lightGray"/>
        </w:rPr>
      </w:pPr>
    </w:p>
    <w:p w14:paraId="3895CE05" w14:textId="1A2F9FEB" w:rsidR="00B67D1F" w:rsidRPr="00C4563C" w:rsidRDefault="00B67D1F" w:rsidP="00AC33EB">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Arial"/>
          <w:szCs w:val="24"/>
          <w:highlight w:val="lightGray"/>
        </w:rPr>
      </w:pPr>
      <w:r w:rsidRPr="00C4563C">
        <w:rPr>
          <w:rFonts w:asciiTheme="minorHAnsi" w:hAnsiTheme="minorHAnsi" w:cs="Arial"/>
          <w:szCs w:val="24"/>
          <w:highlight w:val="lightGray"/>
        </w:rPr>
        <w:t>a) a proposta apresentada para participar des</w:t>
      </w:r>
      <w:r w:rsidR="00006944" w:rsidRPr="00C4563C">
        <w:rPr>
          <w:rFonts w:asciiTheme="minorHAnsi" w:hAnsiTheme="minorHAnsi" w:cs="Arial"/>
          <w:szCs w:val="24"/>
          <w:highlight w:val="lightGray"/>
        </w:rPr>
        <w:t>s</w:t>
      </w:r>
      <w:r w:rsidRPr="00C4563C">
        <w:rPr>
          <w:rFonts w:asciiTheme="minorHAnsi" w:hAnsiTheme="minorHAnsi" w:cs="Arial"/>
          <w:szCs w:val="24"/>
          <w:highlight w:val="lightGray"/>
        </w:rPr>
        <w:t>a Concorrência foi elaborada de maneira independente</w:t>
      </w:r>
      <w:r w:rsidR="00251757" w:rsidRPr="00C4563C">
        <w:rPr>
          <w:rFonts w:asciiTheme="minorHAnsi" w:hAnsiTheme="minorHAnsi" w:cs="Arial"/>
          <w:szCs w:val="24"/>
          <w:highlight w:val="lightGray"/>
        </w:rPr>
        <w:t xml:space="preserve"> </w:t>
      </w:r>
      <w:r w:rsidRPr="00C4563C">
        <w:rPr>
          <w:rFonts w:asciiTheme="minorHAnsi" w:hAnsiTheme="minorHAnsi" w:cs="Arial"/>
          <w:szCs w:val="24"/>
          <w:highlight w:val="lightGray"/>
        </w:rPr>
        <w:t xml:space="preserve">pela </w:t>
      </w:r>
      <w:r w:rsidR="00540CC7" w:rsidRPr="00C4563C">
        <w:rPr>
          <w:rFonts w:asciiTheme="minorHAnsi" w:hAnsiTheme="minorHAnsi" w:cs="Arial"/>
          <w:szCs w:val="24"/>
          <w:highlight w:val="lightGray"/>
          <w:u w:val="single"/>
        </w:rPr>
        <w:t>&lt;</w:t>
      </w:r>
      <w:r w:rsidR="00E101BC" w:rsidRPr="00C4563C">
        <w:rPr>
          <w:rFonts w:asciiTheme="minorHAnsi" w:hAnsiTheme="minorHAnsi" w:cs="Arial"/>
          <w:szCs w:val="24"/>
          <w:highlight w:val="lightGray"/>
          <w:u w:val="single"/>
        </w:rPr>
        <w:t>nome da licitante</w:t>
      </w:r>
      <w:r w:rsidR="00540CC7" w:rsidRPr="00C4563C">
        <w:rPr>
          <w:rFonts w:asciiTheme="minorHAnsi" w:hAnsiTheme="minorHAnsi" w:cs="Arial"/>
          <w:szCs w:val="24"/>
          <w:highlight w:val="lightGray"/>
          <w:u w:val="single"/>
        </w:rPr>
        <w:t xml:space="preserve">, </w:t>
      </w:r>
      <w:r w:rsidR="00E101BC" w:rsidRPr="00C4563C">
        <w:rPr>
          <w:rFonts w:asciiTheme="minorHAnsi" w:hAnsiTheme="minorHAnsi" w:cs="Arial"/>
          <w:szCs w:val="24"/>
          <w:highlight w:val="lightGray"/>
          <w:u w:val="single"/>
        </w:rPr>
        <w:t>se for o caso</w:t>
      </w:r>
      <w:r w:rsidR="00540CC7" w:rsidRPr="00C4563C">
        <w:rPr>
          <w:rFonts w:asciiTheme="minorHAnsi" w:hAnsiTheme="minorHAnsi" w:cs="Arial"/>
          <w:szCs w:val="24"/>
          <w:highlight w:val="lightGray"/>
          <w:u w:val="single"/>
        </w:rPr>
        <w:t xml:space="preserve">, </w:t>
      </w:r>
      <w:r w:rsidR="00E101BC" w:rsidRPr="00C4563C">
        <w:rPr>
          <w:rFonts w:asciiTheme="minorHAnsi" w:hAnsiTheme="minorHAnsi" w:cs="Arial"/>
          <w:szCs w:val="24"/>
          <w:highlight w:val="lightGray"/>
          <w:u w:val="single"/>
        </w:rPr>
        <w:t>consórcio</w:t>
      </w:r>
      <w:r w:rsidR="00540CC7" w:rsidRPr="00C4563C">
        <w:rPr>
          <w:rFonts w:asciiTheme="minorHAnsi" w:hAnsiTheme="minorHAnsi" w:cs="Arial"/>
          <w:szCs w:val="24"/>
          <w:highlight w:val="lightGray"/>
          <w:u w:val="single"/>
        </w:rPr>
        <w:t>&gt;</w:t>
      </w:r>
      <w:r w:rsidRPr="00C4563C">
        <w:rPr>
          <w:rFonts w:asciiTheme="minorHAnsi" w:hAnsiTheme="minorHAnsi" w:cs="Arial"/>
          <w:szCs w:val="24"/>
          <w:highlight w:val="lightGray"/>
        </w:rPr>
        <w:t>, e o conteúdo da proposta não foi, no todo ou em parte, direta ou indiretamente, informado, discutido ou recebido de qualquer outro participante</w:t>
      </w:r>
      <w:r w:rsidR="00B778B9" w:rsidRPr="00C4563C">
        <w:rPr>
          <w:rFonts w:asciiTheme="minorHAnsi" w:hAnsiTheme="minorHAnsi" w:cs="Arial"/>
          <w:szCs w:val="24"/>
          <w:highlight w:val="lightGray"/>
        </w:rPr>
        <w:t xml:space="preserve">, </w:t>
      </w:r>
      <w:r w:rsidRPr="00C4563C">
        <w:rPr>
          <w:rFonts w:asciiTheme="minorHAnsi" w:hAnsiTheme="minorHAnsi" w:cs="Arial"/>
          <w:szCs w:val="24"/>
          <w:highlight w:val="lightGray"/>
        </w:rPr>
        <w:t>potencial ou de fato</w:t>
      </w:r>
      <w:r w:rsidR="00B778B9" w:rsidRPr="00C4563C">
        <w:rPr>
          <w:rFonts w:asciiTheme="minorHAnsi" w:hAnsiTheme="minorHAnsi" w:cs="Arial"/>
          <w:szCs w:val="24"/>
          <w:highlight w:val="lightGray"/>
        </w:rPr>
        <w:t xml:space="preserve">, </w:t>
      </w:r>
      <w:r w:rsidRPr="00C4563C">
        <w:rPr>
          <w:rFonts w:asciiTheme="minorHAnsi" w:hAnsiTheme="minorHAnsi" w:cs="Arial"/>
          <w:szCs w:val="24"/>
          <w:highlight w:val="lightGray"/>
        </w:rPr>
        <w:t>dessa Concorrência, por qualquer meio ou por qualquer pessoa;</w:t>
      </w:r>
    </w:p>
    <w:p w14:paraId="660D5654" w14:textId="77777777" w:rsidR="00B67D1F" w:rsidRPr="00C4563C" w:rsidRDefault="00B67D1F" w:rsidP="00AC33EB">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Arial"/>
          <w:szCs w:val="24"/>
          <w:highlight w:val="lightGray"/>
        </w:rPr>
      </w:pPr>
    </w:p>
    <w:p w14:paraId="28B5BD6B" w14:textId="72010507" w:rsidR="00B67D1F" w:rsidRPr="00C4563C" w:rsidRDefault="00B67D1F" w:rsidP="00AC33EB">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Arial"/>
          <w:szCs w:val="24"/>
          <w:highlight w:val="lightGray"/>
        </w:rPr>
      </w:pPr>
      <w:r w:rsidRPr="00C4563C">
        <w:rPr>
          <w:rFonts w:asciiTheme="minorHAnsi" w:hAnsiTheme="minorHAnsi" w:cs="Arial"/>
          <w:szCs w:val="24"/>
          <w:highlight w:val="lightGray"/>
        </w:rPr>
        <w:t>b) a intenção de apresentar a proposta elaborada para participar dessa Concorrência não foi informada, discutida ou recebida de qualquer outro participante</w:t>
      </w:r>
      <w:r w:rsidR="00B778B9" w:rsidRPr="00C4563C">
        <w:rPr>
          <w:rFonts w:asciiTheme="minorHAnsi" w:hAnsiTheme="minorHAnsi" w:cs="Arial"/>
          <w:szCs w:val="24"/>
          <w:highlight w:val="lightGray"/>
        </w:rPr>
        <w:t xml:space="preserve">, </w:t>
      </w:r>
      <w:r w:rsidRPr="00C4563C">
        <w:rPr>
          <w:rFonts w:asciiTheme="minorHAnsi" w:hAnsiTheme="minorHAnsi" w:cs="Arial"/>
          <w:szCs w:val="24"/>
          <w:highlight w:val="lightGray"/>
        </w:rPr>
        <w:t>potencial ou de fato</w:t>
      </w:r>
      <w:r w:rsidR="00B778B9" w:rsidRPr="00C4563C">
        <w:rPr>
          <w:rFonts w:asciiTheme="minorHAnsi" w:hAnsiTheme="minorHAnsi" w:cs="Arial"/>
          <w:szCs w:val="24"/>
          <w:highlight w:val="lightGray"/>
        </w:rPr>
        <w:t xml:space="preserve">, </w:t>
      </w:r>
      <w:r w:rsidRPr="00C4563C">
        <w:rPr>
          <w:rFonts w:asciiTheme="minorHAnsi" w:hAnsiTheme="minorHAnsi" w:cs="Arial"/>
          <w:szCs w:val="24"/>
          <w:highlight w:val="lightGray"/>
        </w:rPr>
        <w:t>dessa Concorrência, por qualquer meio ou por qualquer pessoa;</w:t>
      </w:r>
    </w:p>
    <w:p w14:paraId="5F3070BC" w14:textId="77777777" w:rsidR="00B67D1F" w:rsidRPr="00C4563C" w:rsidRDefault="00B67D1F" w:rsidP="00AC33EB">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Arial"/>
          <w:szCs w:val="24"/>
          <w:highlight w:val="lightGray"/>
        </w:rPr>
      </w:pPr>
    </w:p>
    <w:p w14:paraId="6061C558" w14:textId="2C2AC266" w:rsidR="00B67D1F" w:rsidRPr="00C4563C" w:rsidRDefault="00B67D1F" w:rsidP="00AC33EB">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Arial"/>
          <w:szCs w:val="24"/>
          <w:highlight w:val="lightGray"/>
        </w:rPr>
      </w:pPr>
      <w:r w:rsidRPr="00C4563C">
        <w:rPr>
          <w:rFonts w:asciiTheme="minorHAnsi" w:hAnsiTheme="minorHAnsi" w:cs="Arial"/>
          <w:szCs w:val="24"/>
          <w:highlight w:val="lightGray"/>
        </w:rPr>
        <w:t>c) que não tentou, por qualquer meio ou por qualquer pessoa, influir na decisão de qualquer outro participante</w:t>
      </w:r>
      <w:r w:rsidR="00B778B9" w:rsidRPr="00C4563C">
        <w:rPr>
          <w:rFonts w:asciiTheme="minorHAnsi" w:hAnsiTheme="minorHAnsi" w:cs="Arial"/>
          <w:szCs w:val="24"/>
          <w:highlight w:val="lightGray"/>
        </w:rPr>
        <w:t xml:space="preserve">, </w:t>
      </w:r>
      <w:r w:rsidRPr="00C4563C">
        <w:rPr>
          <w:rFonts w:asciiTheme="minorHAnsi" w:hAnsiTheme="minorHAnsi" w:cs="Arial"/>
          <w:szCs w:val="24"/>
          <w:highlight w:val="lightGray"/>
        </w:rPr>
        <w:t>potencial ou de fato</w:t>
      </w:r>
      <w:r w:rsidR="00B778B9" w:rsidRPr="00C4563C">
        <w:rPr>
          <w:rFonts w:asciiTheme="minorHAnsi" w:hAnsiTheme="minorHAnsi" w:cs="Arial"/>
          <w:szCs w:val="24"/>
          <w:highlight w:val="lightGray"/>
        </w:rPr>
        <w:t>,</w:t>
      </w:r>
      <w:r w:rsidRPr="00C4563C">
        <w:rPr>
          <w:rFonts w:asciiTheme="minorHAnsi" w:hAnsiTheme="minorHAnsi" w:cs="Arial"/>
          <w:szCs w:val="24"/>
          <w:highlight w:val="lightGray"/>
        </w:rPr>
        <w:t xml:space="preserve"> dessa Concorrência quanto a participar ou não da referida licitação;</w:t>
      </w:r>
    </w:p>
    <w:p w14:paraId="21DCB423" w14:textId="77777777" w:rsidR="00B67D1F" w:rsidRPr="00C4563C" w:rsidRDefault="00B67D1F" w:rsidP="00AC33EB">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Arial"/>
          <w:szCs w:val="24"/>
          <w:highlight w:val="lightGray"/>
        </w:rPr>
      </w:pPr>
    </w:p>
    <w:p w14:paraId="2AF75D29" w14:textId="6EDB0C63" w:rsidR="00B67D1F" w:rsidRPr="00C4563C" w:rsidRDefault="00B67D1F" w:rsidP="00AC33EB">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Arial"/>
          <w:szCs w:val="24"/>
          <w:highlight w:val="lightGray"/>
        </w:rPr>
      </w:pPr>
      <w:r w:rsidRPr="00C4563C">
        <w:rPr>
          <w:rFonts w:asciiTheme="minorHAnsi" w:hAnsiTheme="minorHAnsi" w:cs="Arial"/>
          <w:szCs w:val="24"/>
          <w:highlight w:val="lightGray"/>
        </w:rPr>
        <w:t>d) que o conteúdo da proposta apresentada para participar dessa Concorrência não será, no todo ou em parte, direta ou indiretamente, comunicado ou discutido com qualquer outro participante</w:t>
      </w:r>
      <w:r w:rsidR="00B778B9" w:rsidRPr="00C4563C">
        <w:rPr>
          <w:rFonts w:asciiTheme="minorHAnsi" w:hAnsiTheme="minorHAnsi" w:cs="Arial"/>
          <w:szCs w:val="24"/>
          <w:highlight w:val="lightGray"/>
        </w:rPr>
        <w:t>,</w:t>
      </w:r>
      <w:r w:rsidRPr="00C4563C">
        <w:rPr>
          <w:rFonts w:asciiTheme="minorHAnsi" w:hAnsiTheme="minorHAnsi" w:cs="Arial"/>
          <w:szCs w:val="24"/>
          <w:highlight w:val="lightGray"/>
        </w:rPr>
        <w:t xml:space="preserve"> potencial ou de fato</w:t>
      </w:r>
      <w:r w:rsidR="00B778B9" w:rsidRPr="00C4563C">
        <w:rPr>
          <w:rFonts w:asciiTheme="minorHAnsi" w:hAnsiTheme="minorHAnsi" w:cs="Arial"/>
          <w:szCs w:val="24"/>
          <w:highlight w:val="lightGray"/>
        </w:rPr>
        <w:t>,</w:t>
      </w:r>
      <w:r w:rsidRPr="00C4563C">
        <w:rPr>
          <w:rFonts w:asciiTheme="minorHAnsi" w:hAnsiTheme="minorHAnsi" w:cs="Arial"/>
          <w:szCs w:val="24"/>
          <w:highlight w:val="lightGray"/>
        </w:rPr>
        <w:t xml:space="preserve"> dessa Concorrência</w:t>
      </w:r>
      <w:r w:rsidR="004E45A8" w:rsidRPr="00C4563C">
        <w:rPr>
          <w:rFonts w:asciiTheme="minorHAnsi" w:hAnsiTheme="minorHAnsi" w:cs="Arial"/>
          <w:szCs w:val="24"/>
          <w:highlight w:val="lightGray"/>
        </w:rPr>
        <w:t>,</w:t>
      </w:r>
      <w:r w:rsidRPr="00C4563C">
        <w:rPr>
          <w:rFonts w:asciiTheme="minorHAnsi" w:hAnsiTheme="minorHAnsi" w:cs="Arial"/>
          <w:szCs w:val="24"/>
          <w:highlight w:val="lightGray"/>
        </w:rPr>
        <w:t xml:space="preserve"> antes da adjudicação do objeto da referida licitação;</w:t>
      </w:r>
    </w:p>
    <w:p w14:paraId="6EBDBB71" w14:textId="77777777" w:rsidR="00B67D1F" w:rsidRPr="00C4563C" w:rsidRDefault="00B67D1F" w:rsidP="00AC33EB">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Arial"/>
          <w:szCs w:val="24"/>
          <w:highlight w:val="lightGray"/>
        </w:rPr>
      </w:pPr>
    </w:p>
    <w:p w14:paraId="7FCCDE2D" w14:textId="1B4EB0C0" w:rsidR="00B67D1F" w:rsidRPr="00C4563C" w:rsidRDefault="00B67D1F" w:rsidP="00AC33EB">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Arial"/>
          <w:szCs w:val="24"/>
          <w:highlight w:val="lightGray"/>
        </w:rPr>
      </w:pPr>
      <w:r w:rsidRPr="00C4563C">
        <w:rPr>
          <w:rFonts w:asciiTheme="minorHAnsi" w:hAnsiTheme="minorHAnsi" w:cs="Arial"/>
          <w:szCs w:val="24"/>
          <w:highlight w:val="lightGray"/>
        </w:rPr>
        <w:t>e) que o conteúdo da proposta apresentada para participar dessa Concorrência não foi, no todo ou em parte, direta ou indiretamente, informado, discutido ou recebido de qualquer integrante do</w:t>
      </w:r>
      <w:r w:rsidR="004E4E58" w:rsidRPr="00C4563C">
        <w:rPr>
          <w:rFonts w:asciiTheme="minorHAnsi" w:hAnsiTheme="minorHAnsi" w:cs="Arial"/>
          <w:szCs w:val="24"/>
          <w:highlight w:val="lightGray"/>
        </w:rPr>
        <w:t xml:space="preserve"> ANUNCIANTE</w:t>
      </w:r>
      <w:r w:rsidR="004E45A8" w:rsidRPr="00C4563C">
        <w:rPr>
          <w:rFonts w:asciiTheme="minorHAnsi" w:hAnsiTheme="minorHAnsi" w:cs="Arial"/>
          <w:szCs w:val="24"/>
          <w:highlight w:val="lightGray"/>
        </w:rPr>
        <w:t>,</w:t>
      </w:r>
      <w:r w:rsidRPr="00C4563C">
        <w:rPr>
          <w:rFonts w:asciiTheme="minorHAnsi" w:hAnsiTheme="minorHAnsi" w:cs="Arial"/>
          <w:szCs w:val="24"/>
          <w:highlight w:val="lightGray"/>
        </w:rPr>
        <w:t xml:space="preserve"> antes da abertura oficial das </w:t>
      </w:r>
      <w:r w:rsidR="00F04E80" w:rsidRPr="00C4563C">
        <w:rPr>
          <w:rFonts w:asciiTheme="minorHAnsi" w:hAnsiTheme="minorHAnsi" w:cs="Arial"/>
          <w:szCs w:val="24"/>
          <w:highlight w:val="lightGray"/>
        </w:rPr>
        <w:t>p</w:t>
      </w:r>
      <w:r w:rsidRPr="00C4563C">
        <w:rPr>
          <w:rFonts w:asciiTheme="minorHAnsi" w:hAnsiTheme="minorHAnsi" w:cs="Arial"/>
          <w:szCs w:val="24"/>
          <w:highlight w:val="lightGray"/>
        </w:rPr>
        <w:t>ropostas; e</w:t>
      </w:r>
    </w:p>
    <w:p w14:paraId="71745590" w14:textId="77777777" w:rsidR="00B67D1F" w:rsidRPr="00C4563C" w:rsidRDefault="00B67D1F" w:rsidP="00AC33EB">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Arial"/>
          <w:szCs w:val="24"/>
          <w:highlight w:val="lightGray"/>
        </w:rPr>
      </w:pPr>
    </w:p>
    <w:p w14:paraId="170360D6" w14:textId="2BD284B5" w:rsidR="00B67D1F" w:rsidRPr="00C4563C" w:rsidRDefault="00B67D1F" w:rsidP="00AC33EB">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Arial"/>
          <w:szCs w:val="24"/>
          <w:highlight w:val="lightGray"/>
        </w:rPr>
      </w:pPr>
      <w:r w:rsidRPr="00C4563C">
        <w:rPr>
          <w:rFonts w:asciiTheme="minorHAnsi" w:hAnsiTheme="minorHAnsi" w:cs="Arial"/>
          <w:szCs w:val="24"/>
          <w:highlight w:val="lightGray"/>
        </w:rPr>
        <w:t>f) que está plenamente ciente do teor e da extensão desta declaração e que detém plenos poderes e informações para firmá-la.</w:t>
      </w:r>
    </w:p>
    <w:p w14:paraId="3F6549F1" w14:textId="77777777" w:rsidR="0035760D" w:rsidRPr="00C4563C" w:rsidRDefault="0035760D" w:rsidP="00AC33EB">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Arial"/>
          <w:szCs w:val="24"/>
          <w:highlight w:val="lightGray"/>
        </w:rPr>
      </w:pPr>
    </w:p>
    <w:p w14:paraId="6E174D6F" w14:textId="34DF6E52" w:rsidR="00445FB9" w:rsidRPr="00C4563C" w:rsidRDefault="00540CC7" w:rsidP="00AC33EB">
      <w:pPr>
        <w:pBdr>
          <w:top w:val="single" w:sz="4" w:space="1" w:color="auto"/>
          <w:left w:val="single" w:sz="4" w:space="4" w:color="auto"/>
          <w:bottom w:val="single" w:sz="4" w:space="1" w:color="auto"/>
          <w:right w:val="single" w:sz="4" w:space="4" w:color="auto"/>
        </w:pBdr>
        <w:jc w:val="right"/>
        <w:rPr>
          <w:rFonts w:asciiTheme="minorHAnsi" w:hAnsiTheme="minorHAnsi" w:cs="Arial"/>
          <w:szCs w:val="24"/>
          <w:highlight w:val="lightGray"/>
        </w:rPr>
      </w:pPr>
      <w:r w:rsidRPr="00C4563C">
        <w:rPr>
          <w:rFonts w:asciiTheme="minorHAnsi" w:hAnsiTheme="minorHAnsi" w:cs="Arial"/>
          <w:szCs w:val="24"/>
          <w:highlight w:val="lightGray"/>
        </w:rPr>
        <w:t>&lt;</w:t>
      </w:r>
      <w:proofErr w:type="gramStart"/>
      <w:r w:rsidR="00E101BC" w:rsidRPr="00C4563C">
        <w:rPr>
          <w:rFonts w:asciiTheme="minorHAnsi" w:hAnsiTheme="minorHAnsi" w:cs="Arial"/>
          <w:szCs w:val="24"/>
          <w:highlight w:val="lightGray"/>
        </w:rPr>
        <w:t>l</w:t>
      </w:r>
      <w:r w:rsidR="00445FB9" w:rsidRPr="00C4563C">
        <w:rPr>
          <w:rFonts w:asciiTheme="minorHAnsi" w:hAnsiTheme="minorHAnsi" w:cs="Arial"/>
          <w:szCs w:val="24"/>
          <w:highlight w:val="lightGray"/>
        </w:rPr>
        <w:t>ocal</w:t>
      </w:r>
      <w:proofErr w:type="gramEnd"/>
      <w:r w:rsidR="00445FB9" w:rsidRPr="00C4563C">
        <w:rPr>
          <w:rFonts w:asciiTheme="minorHAnsi" w:hAnsiTheme="minorHAnsi" w:cs="Arial"/>
          <w:szCs w:val="24"/>
          <w:highlight w:val="lightGray"/>
        </w:rPr>
        <w:t xml:space="preserve"> e data</w:t>
      </w:r>
      <w:r w:rsidRPr="00C4563C">
        <w:rPr>
          <w:rFonts w:asciiTheme="minorHAnsi" w:hAnsiTheme="minorHAnsi" w:cs="Arial"/>
          <w:szCs w:val="24"/>
          <w:highlight w:val="lightGray"/>
        </w:rPr>
        <w:t>&gt;</w:t>
      </w:r>
    </w:p>
    <w:p w14:paraId="68D99941" w14:textId="77777777" w:rsidR="00B67D1F" w:rsidRPr="00C4563C" w:rsidRDefault="00B67D1F" w:rsidP="00AC33EB">
      <w:pPr>
        <w:pBdr>
          <w:top w:val="single" w:sz="4" w:space="1" w:color="auto"/>
          <w:left w:val="single" w:sz="4" w:space="4" w:color="auto"/>
          <w:bottom w:val="single" w:sz="4" w:space="1" w:color="auto"/>
          <w:right w:val="single" w:sz="4" w:space="4" w:color="auto"/>
        </w:pBdr>
        <w:rPr>
          <w:rFonts w:asciiTheme="minorHAnsi" w:hAnsiTheme="minorHAnsi" w:cs="Arial"/>
          <w:szCs w:val="24"/>
          <w:highlight w:val="lightGray"/>
        </w:rPr>
      </w:pPr>
    </w:p>
    <w:p w14:paraId="2D68BC6A" w14:textId="7314C99D" w:rsidR="00B67D1F" w:rsidRPr="00C4563C" w:rsidRDefault="00B67D1F" w:rsidP="00AC33EB">
      <w:pPr>
        <w:pBdr>
          <w:top w:val="single" w:sz="4" w:space="1" w:color="auto"/>
          <w:left w:val="single" w:sz="4" w:space="4" w:color="auto"/>
          <w:bottom w:val="single" w:sz="4" w:space="1" w:color="auto"/>
          <w:right w:val="single" w:sz="4" w:space="4" w:color="auto"/>
        </w:pBdr>
        <w:rPr>
          <w:rFonts w:asciiTheme="minorHAnsi" w:hAnsiTheme="minorHAnsi" w:cs="Arial"/>
          <w:szCs w:val="24"/>
          <w:highlight w:val="lightGray"/>
        </w:rPr>
      </w:pPr>
      <w:r w:rsidRPr="00C4563C">
        <w:rPr>
          <w:rFonts w:asciiTheme="minorHAnsi" w:hAnsiTheme="minorHAnsi" w:cs="Arial"/>
          <w:szCs w:val="24"/>
          <w:highlight w:val="lightGray"/>
        </w:rPr>
        <w:t>_________</w:t>
      </w:r>
      <w:r w:rsidR="004E4E58" w:rsidRPr="00C4563C">
        <w:rPr>
          <w:rFonts w:asciiTheme="minorHAnsi" w:hAnsiTheme="minorHAnsi" w:cs="Arial"/>
          <w:szCs w:val="24"/>
          <w:highlight w:val="lightGray"/>
        </w:rPr>
        <w:t>____________________________________________</w:t>
      </w:r>
    </w:p>
    <w:p w14:paraId="14D87AE5" w14:textId="12D9D251" w:rsidR="00B67D1F" w:rsidRPr="00C4563C" w:rsidRDefault="00540CC7" w:rsidP="00AC33EB">
      <w:pPr>
        <w:pBdr>
          <w:top w:val="single" w:sz="4" w:space="1" w:color="auto"/>
          <w:left w:val="single" w:sz="4" w:space="4" w:color="auto"/>
          <w:bottom w:val="single" w:sz="4" w:space="1" w:color="auto"/>
          <w:right w:val="single" w:sz="4" w:space="4" w:color="auto"/>
        </w:pBdr>
        <w:rPr>
          <w:rFonts w:asciiTheme="minorHAnsi" w:hAnsiTheme="minorHAnsi" w:cs="Arial"/>
          <w:szCs w:val="24"/>
          <w:highlight w:val="lightGray"/>
        </w:rPr>
      </w:pPr>
      <w:r w:rsidRPr="00C4563C">
        <w:rPr>
          <w:rFonts w:asciiTheme="minorHAnsi" w:hAnsiTheme="minorHAnsi" w:cs="Arial"/>
          <w:szCs w:val="24"/>
          <w:highlight w:val="lightGray"/>
        </w:rPr>
        <w:t>&lt;</w:t>
      </w:r>
      <w:proofErr w:type="gramStart"/>
      <w:r w:rsidR="00E101BC" w:rsidRPr="00C4563C">
        <w:rPr>
          <w:rFonts w:asciiTheme="minorHAnsi" w:hAnsiTheme="minorHAnsi" w:cs="Arial"/>
          <w:szCs w:val="24"/>
          <w:highlight w:val="lightGray"/>
        </w:rPr>
        <w:t>representante</w:t>
      </w:r>
      <w:proofErr w:type="gramEnd"/>
      <w:r w:rsidR="00E101BC" w:rsidRPr="00C4563C">
        <w:rPr>
          <w:rFonts w:asciiTheme="minorHAnsi" w:hAnsiTheme="minorHAnsi" w:cs="Arial"/>
          <w:szCs w:val="24"/>
          <w:highlight w:val="lightGray"/>
        </w:rPr>
        <w:t xml:space="preserve"> legal da licitante &lt;se for o caso&gt; consórcio</w:t>
      </w:r>
      <w:r w:rsidRPr="00C4563C">
        <w:rPr>
          <w:rFonts w:asciiTheme="minorHAnsi" w:hAnsiTheme="minorHAnsi" w:cs="Arial"/>
          <w:szCs w:val="24"/>
          <w:highlight w:val="lightGray"/>
        </w:rPr>
        <w:t>&gt;</w:t>
      </w:r>
    </w:p>
    <w:p w14:paraId="4FEF6D4B" w14:textId="77777777" w:rsidR="00C912AC" w:rsidRPr="00C4563C" w:rsidRDefault="00C912AC" w:rsidP="00AC33EB">
      <w:pPr>
        <w:jc w:val="both"/>
        <w:rPr>
          <w:rFonts w:asciiTheme="minorHAnsi" w:hAnsiTheme="minorHAnsi" w:cs="Arial"/>
          <w:szCs w:val="24"/>
        </w:rPr>
      </w:pPr>
    </w:p>
    <w:p w14:paraId="05C0E0E4" w14:textId="77777777" w:rsidR="00531153" w:rsidRPr="00C4563C" w:rsidRDefault="00531153" w:rsidP="00AC33EB">
      <w:pPr>
        <w:jc w:val="both"/>
        <w:rPr>
          <w:rFonts w:asciiTheme="minorHAnsi" w:hAnsiTheme="minorHAnsi" w:cs="Arial"/>
          <w:szCs w:val="24"/>
        </w:rPr>
      </w:pPr>
    </w:p>
    <w:p w14:paraId="2F40C8BD" w14:textId="53312E05" w:rsidR="00DB4095" w:rsidRPr="00C4563C" w:rsidRDefault="00DB06E7" w:rsidP="00AC33EB">
      <w:pPr>
        <w:tabs>
          <w:tab w:val="left" w:pos="284"/>
          <w:tab w:val="left" w:pos="1080"/>
        </w:tabs>
        <w:jc w:val="both"/>
        <w:rPr>
          <w:rFonts w:asciiTheme="minorHAnsi" w:hAnsiTheme="minorHAnsi" w:cs="Arial"/>
          <w:szCs w:val="24"/>
        </w:rPr>
      </w:pPr>
      <w:r w:rsidRPr="00C4563C">
        <w:rPr>
          <w:rFonts w:asciiTheme="minorHAnsi" w:hAnsiTheme="minorHAnsi" w:cs="Arial"/>
          <w:szCs w:val="24"/>
        </w:rPr>
        <w:t>18.</w:t>
      </w:r>
      <w:r w:rsidR="00DB4095" w:rsidRPr="00C4563C">
        <w:rPr>
          <w:rFonts w:asciiTheme="minorHAnsi" w:hAnsiTheme="minorHAnsi" w:cs="Arial"/>
          <w:szCs w:val="24"/>
        </w:rPr>
        <w:t>3</w:t>
      </w:r>
      <w:r w:rsidR="00DB4095" w:rsidRPr="00C4563C">
        <w:rPr>
          <w:rFonts w:asciiTheme="minorHAnsi" w:hAnsiTheme="minorHAnsi" w:cs="Arial"/>
          <w:b/>
          <w:szCs w:val="24"/>
        </w:rPr>
        <w:tab/>
      </w:r>
      <w:r w:rsidR="00F9468A" w:rsidRPr="00C4563C">
        <w:rPr>
          <w:rFonts w:asciiTheme="minorHAnsi" w:hAnsiTheme="minorHAnsi" w:cs="Arial"/>
          <w:b/>
          <w:szCs w:val="24"/>
        </w:rPr>
        <w:tab/>
      </w:r>
      <w:r w:rsidR="00DB4095" w:rsidRPr="00C4563C">
        <w:rPr>
          <w:rFonts w:asciiTheme="minorHAnsi" w:hAnsiTheme="minorHAnsi" w:cs="Arial"/>
          <w:szCs w:val="24"/>
        </w:rPr>
        <w:t>Todos os documentos deverão estar em nome da licitante. Se a licitante for matriz, os documentos deverão estar com o número do CNPJ da matriz. Se for filial, os documentos deverão estar com o número do CNPJ da filial, salvo aqueles que, por sua natureza, comprovadamente, são emitidos em nome da matriz.</w:t>
      </w:r>
    </w:p>
    <w:p w14:paraId="6361C31D" w14:textId="77777777" w:rsidR="00DB4095" w:rsidRPr="00C4563C" w:rsidRDefault="00DB4095" w:rsidP="00AC33EB">
      <w:pPr>
        <w:jc w:val="both"/>
        <w:rPr>
          <w:rFonts w:asciiTheme="minorHAnsi" w:hAnsiTheme="minorHAnsi" w:cs="Arial"/>
          <w:szCs w:val="24"/>
        </w:rPr>
      </w:pPr>
    </w:p>
    <w:p w14:paraId="1595859C" w14:textId="77777777" w:rsidR="00B7647E" w:rsidRPr="00C4563C" w:rsidRDefault="00B7647E" w:rsidP="00B7647E">
      <w:pPr>
        <w:jc w:val="both"/>
        <w:rPr>
          <w:rFonts w:asciiTheme="minorHAnsi" w:hAnsiTheme="minorHAnsi" w:cs="Arial"/>
          <w:szCs w:val="24"/>
        </w:rPr>
      </w:pPr>
      <w:r w:rsidRPr="00C4563C">
        <w:rPr>
          <w:rFonts w:asciiTheme="minorHAnsi" w:hAnsiTheme="minorHAnsi" w:cs="Arial"/>
          <w:szCs w:val="24"/>
        </w:rPr>
        <w:t>18.4</w:t>
      </w:r>
      <w:r w:rsidRPr="00C4563C">
        <w:rPr>
          <w:rFonts w:asciiTheme="minorHAnsi" w:hAnsiTheme="minorHAnsi" w:cs="Arial"/>
          <w:szCs w:val="24"/>
        </w:rPr>
        <w:tab/>
      </w:r>
      <w:r w:rsidRPr="00C4563C">
        <w:rPr>
          <w:rFonts w:asciiTheme="minorHAnsi" w:hAnsiTheme="minorHAnsi" w:cs="Arial"/>
          <w:szCs w:val="24"/>
        </w:rPr>
        <w:tab/>
      </w:r>
      <w:r w:rsidRPr="00C4563C">
        <w:rPr>
          <w:rFonts w:asciiTheme="minorHAnsi" w:eastAsia="Calibri" w:hAnsiTheme="minorHAnsi" w:cs="Calibri"/>
          <w:szCs w:val="24"/>
        </w:rPr>
        <w:t>O Certificado de Registro Cadastral a que se refere o art. 34 da Lei nº 8.666/1993, expedido por órgão ou entidade da Administração Pública Federal, dentro do seu prazo de validade e compatível com o objeto desta concorrência, substitui os documentos relacionados no subitem 18.2.1 e nas alíneas ‘a’ e ‘b’ do subitem 18.2.2. Nesse caso, a licitante se obriga a declarar ao ANUNCIANTE a existência de fatos supervenientes impeditivos de sua habilitação, se e quando ocorrerem.</w:t>
      </w:r>
    </w:p>
    <w:p w14:paraId="24337496" w14:textId="77777777" w:rsidR="00B7647E" w:rsidRPr="00C4563C" w:rsidRDefault="00B7647E" w:rsidP="00B7647E">
      <w:pPr>
        <w:jc w:val="both"/>
        <w:rPr>
          <w:rFonts w:asciiTheme="minorHAnsi" w:hAnsiTheme="minorHAnsi" w:cs="Arial"/>
          <w:szCs w:val="24"/>
        </w:rPr>
      </w:pPr>
    </w:p>
    <w:p w14:paraId="650C59D5" w14:textId="77777777" w:rsidR="00B7647E" w:rsidRPr="00C4563C" w:rsidRDefault="00B7647E" w:rsidP="00B7647E">
      <w:pPr>
        <w:jc w:val="both"/>
        <w:rPr>
          <w:rFonts w:asciiTheme="minorHAnsi" w:hAnsiTheme="minorHAnsi" w:cs="Arial"/>
          <w:bCs/>
          <w:i/>
          <w:szCs w:val="24"/>
        </w:rPr>
      </w:pPr>
      <w:r w:rsidRPr="00C4563C">
        <w:rPr>
          <w:rFonts w:asciiTheme="minorHAnsi" w:hAnsiTheme="minorHAnsi" w:cs="Arial"/>
          <w:bCs/>
          <w:i/>
          <w:szCs w:val="24"/>
          <w:highlight w:val="yellow"/>
        </w:rPr>
        <w:t>&lt;</w:t>
      </w:r>
      <w:proofErr w:type="gramStart"/>
      <w:r w:rsidRPr="00C4563C">
        <w:rPr>
          <w:rFonts w:asciiTheme="minorHAnsi" w:hAnsiTheme="minorHAnsi" w:cs="Arial"/>
          <w:bCs/>
          <w:i/>
          <w:szCs w:val="24"/>
          <w:highlight w:val="yellow"/>
        </w:rPr>
        <w:t>caso</w:t>
      </w:r>
      <w:proofErr w:type="gramEnd"/>
      <w:r w:rsidRPr="00C4563C">
        <w:rPr>
          <w:rFonts w:asciiTheme="minorHAnsi" w:hAnsiTheme="minorHAnsi" w:cs="Arial"/>
          <w:bCs/>
          <w:i/>
          <w:szCs w:val="24"/>
          <w:highlight w:val="yellow"/>
        </w:rPr>
        <w:t xml:space="preserve"> o </w:t>
      </w:r>
      <w:r w:rsidRPr="00C4563C">
        <w:rPr>
          <w:rFonts w:asciiTheme="minorHAnsi" w:hAnsiTheme="minorHAnsi" w:cs="Arial"/>
          <w:bCs/>
          <w:i/>
          <w:szCs w:val="24"/>
          <w:highlight w:val="yellow"/>
          <w:u w:val="single"/>
        </w:rPr>
        <w:t>SICAF</w:t>
      </w:r>
      <w:r w:rsidRPr="00C4563C">
        <w:rPr>
          <w:rFonts w:asciiTheme="minorHAnsi" w:hAnsiTheme="minorHAnsi" w:cs="Arial"/>
          <w:bCs/>
          <w:i/>
          <w:szCs w:val="24"/>
          <w:highlight w:val="yellow"/>
        </w:rPr>
        <w:t xml:space="preserve"> se aplique ao anunciante, inserir os subitens seguintes:&gt;</w:t>
      </w:r>
    </w:p>
    <w:p w14:paraId="25DF3B30" w14:textId="77777777" w:rsidR="00B7647E" w:rsidRPr="00C4563C" w:rsidRDefault="00B7647E" w:rsidP="00B7647E">
      <w:pPr>
        <w:jc w:val="both"/>
        <w:rPr>
          <w:rFonts w:asciiTheme="minorHAnsi" w:hAnsiTheme="minorHAnsi" w:cs="Arial"/>
          <w:szCs w:val="24"/>
        </w:rPr>
      </w:pPr>
    </w:p>
    <w:p w14:paraId="7FEE6F1C" w14:textId="77777777" w:rsidR="00B7647E" w:rsidRPr="00C4563C" w:rsidRDefault="00B7647E" w:rsidP="00B7647E">
      <w:pPr>
        <w:jc w:val="both"/>
        <w:rPr>
          <w:rFonts w:asciiTheme="minorHAnsi" w:hAnsiTheme="minorHAnsi" w:cs="Arial"/>
          <w:szCs w:val="24"/>
          <w:highlight w:val="lightGray"/>
        </w:rPr>
      </w:pPr>
      <w:r w:rsidRPr="00C4563C">
        <w:rPr>
          <w:rFonts w:asciiTheme="minorHAnsi" w:hAnsiTheme="minorHAnsi" w:cs="Arial"/>
          <w:szCs w:val="24"/>
          <w:highlight w:val="lightGray"/>
        </w:rPr>
        <w:t>18.5</w:t>
      </w:r>
      <w:r w:rsidRPr="00C4563C">
        <w:rPr>
          <w:rFonts w:asciiTheme="minorHAnsi" w:hAnsiTheme="minorHAnsi" w:cs="Arial"/>
          <w:szCs w:val="24"/>
          <w:highlight w:val="lightGray"/>
        </w:rPr>
        <w:tab/>
      </w:r>
      <w:r w:rsidRPr="00C4563C">
        <w:rPr>
          <w:rFonts w:asciiTheme="minorHAnsi" w:hAnsiTheme="minorHAnsi" w:cs="Arial"/>
          <w:szCs w:val="24"/>
          <w:highlight w:val="lightGray"/>
        </w:rPr>
        <w:tab/>
        <w:t xml:space="preserve">A licitante que estiver cadastrada e com a documentação regular no Sistema de Cadastramento Unificado de Fornecedores – SICAF, </w:t>
      </w:r>
      <w:r w:rsidRPr="00C4563C">
        <w:rPr>
          <w:rFonts w:asciiTheme="minorHAnsi" w:hAnsiTheme="minorHAnsi" w:cs="Arial"/>
          <w:szCs w:val="24"/>
          <w:highlight w:val="lightGray"/>
          <w:u w:val="single"/>
        </w:rPr>
        <w:t>apenas</w:t>
      </w:r>
      <w:r w:rsidRPr="00C4563C">
        <w:rPr>
          <w:rFonts w:asciiTheme="minorHAnsi" w:hAnsiTheme="minorHAnsi" w:cs="Arial"/>
          <w:szCs w:val="24"/>
          <w:highlight w:val="lightGray"/>
        </w:rPr>
        <w:t xml:space="preserve"> deverá apresentar:</w:t>
      </w:r>
    </w:p>
    <w:p w14:paraId="6DEF1D97" w14:textId="77777777" w:rsidR="000B65E1" w:rsidRPr="00C4563C" w:rsidRDefault="000B65E1" w:rsidP="00AC33EB">
      <w:pPr>
        <w:jc w:val="both"/>
        <w:rPr>
          <w:rFonts w:asciiTheme="minorHAnsi" w:hAnsiTheme="minorHAnsi" w:cs="Arial"/>
          <w:szCs w:val="24"/>
          <w:highlight w:val="lightGray"/>
        </w:rPr>
      </w:pPr>
    </w:p>
    <w:p w14:paraId="094F0D37" w14:textId="04968A1F" w:rsidR="00D728C8" w:rsidRPr="00C4563C" w:rsidRDefault="00D728C8" w:rsidP="00AC33EB">
      <w:pPr>
        <w:tabs>
          <w:tab w:val="left" w:pos="1701"/>
        </w:tabs>
        <w:ind w:left="1418"/>
        <w:jc w:val="both"/>
        <w:rPr>
          <w:rFonts w:asciiTheme="minorHAnsi" w:hAnsiTheme="minorHAnsi" w:cs="Arial"/>
          <w:szCs w:val="24"/>
          <w:highlight w:val="lightGray"/>
        </w:rPr>
      </w:pPr>
      <w:r w:rsidRPr="00C4563C">
        <w:rPr>
          <w:rFonts w:asciiTheme="minorHAnsi" w:hAnsiTheme="minorHAnsi" w:cs="Arial"/>
          <w:szCs w:val="24"/>
          <w:highlight w:val="lightGray"/>
        </w:rPr>
        <w:t>a) declaração(</w:t>
      </w:r>
      <w:proofErr w:type="spellStart"/>
      <w:r w:rsidRPr="00C4563C">
        <w:rPr>
          <w:rFonts w:asciiTheme="minorHAnsi" w:hAnsiTheme="minorHAnsi" w:cs="Arial"/>
          <w:szCs w:val="24"/>
          <w:highlight w:val="lightGray"/>
        </w:rPr>
        <w:t>ões</w:t>
      </w:r>
      <w:proofErr w:type="spellEnd"/>
      <w:r w:rsidRPr="00C4563C">
        <w:rPr>
          <w:rFonts w:asciiTheme="minorHAnsi" w:hAnsiTheme="minorHAnsi" w:cs="Arial"/>
          <w:szCs w:val="24"/>
          <w:highlight w:val="lightGray"/>
        </w:rPr>
        <w:t>), expedidas por pessoa(s) jurídica(s) de direito público ou privado, que ateste(m) que a licitante prestou à(s) declarante(s) serviços compatíveis com os do objeto desta concorrência</w:t>
      </w:r>
      <w:r w:rsidR="002A6019" w:rsidRPr="00C4563C">
        <w:rPr>
          <w:rFonts w:asciiTheme="minorHAnsi" w:hAnsiTheme="minorHAnsi" w:cs="Arial"/>
          <w:szCs w:val="24"/>
          <w:highlight w:val="lightGray"/>
        </w:rPr>
        <w:t xml:space="preserve">, representados, no mínimo, pelas atividades descritas no subitem </w:t>
      </w:r>
      <w:r w:rsidR="00A740B8" w:rsidRPr="00C4563C">
        <w:rPr>
          <w:rFonts w:asciiTheme="minorHAnsi" w:hAnsiTheme="minorHAnsi" w:cs="Arial"/>
          <w:szCs w:val="24"/>
          <w:highlight w:val="lightGray"/>
        </w:rPr>
        <w:t>2</w:t>
      </w:r>
      <w:r w:rsidR="002A6019" w:rsidRPr="00C4563C">
        <w:rPr>
          <w:rFonts w:asciiTheme="minorHAnsi" w:hAnsiTheme="minorHAnsi" w:cs="Arial"/>
          <w:szCs w:val="24"/>
          <w:highlight w:val="lightGray"/>
        </w:rPr>
        <w:t>.1</w:t>
      </w:r>
      <w:r w:rsidRPr="00C4563C">
        <w:rPr>
          <w:rFonts w:asciiTheme="minorHAnsi" w:hAnsiTheme="minorHAnsi" w:cs="Arial"/>
          <w:szCs w:val="24"/>
          <w:highlight w:val="lightGray"/>
        </w:rPr>
        <w:t>;</w:t>
      </w:r>
    </w:p>
    <w:p w14:paraId="38BAA510" w14:textId="77777777" w:rsidR="00D728C8" w:rsidRPr="00C4563C" w:rsidRDefault="00D728C8" w:rsidP="00AC33EB">
      <w:pPr>
        <w:tabs>
          <w:tab w:val="left" w:pos="1701"/>
        </w:tabs>
        <w:ind w:left="1418"/>
        <w:jc w:val="both"/>
        <w:rPr>
          <w:rFonts w:asciiTheme="minorHAnsi" w:hAnsiTheme="minorHAnsi" w:cs="Arial"/>
          <w:i/>
          <w:szCs w:val="24"/>
          <w:highlight w:val="lightGray"/>
        </w:rPr>
      </w:pPr>
    </w:p>
    <w:p w14:paraId="6B5B257C" w14:textId="6E054124" w:rsidR="00B323E5" w:rsidRPr="00C4563C" w:rsidRDefault="00B323E5" w:rsidP="00AC33EB">
      <w:pPr>
        <w:tabs>
          <w:tab w:val="left" w:pos="1701"/>
        </w:tabs>
        <w:ind w:left="1418"/>
        <w:jc w:val="both"/>
        <w:rPr>
          <w:rFonts w:asciiTheme="minorHAnsi" w:hAnsiTheme="minorHAnsi" w:cs="Arial"/>
          <w:szCs w:val="24"/>
          <w:highlight w:val="lightGray"/>
        </w:rPr>
      </w:pPr>
      <w:r w:rsidRPr="00C4563C">
        <w:rPr>
          <w:rFonts w:asciiTheme="minorHAnsi" w:hAnsiTheme="minorHAnsi" w:cs="Arial"/>
          <w:szCs w:val="24"/>
          <w:highlight w:val="lightGray"/>
        </w:rPr>
        <w:t>b) certificado de qualificação técnica de funcionamento</w:t>
      </w:r>
      <w:r w:rsidR="004069FF" w:rsidRPr="00C4563C">
        <w:rPr>
          <w:rFonts w:asciiTheme="minorHAnsi" w:hAnsiTheme="minorHAnsi" w:cs="Arial"/>
          <w:szCs w:val="24"/>
          <w:highlight w:val="lightGray"/>
        </w:rPr>
        <w:t>, observado o disposto nas alíneas ‘b</w:t>
      </w:r>
      <w:r w:rsidR="00F7356B" w:rsidRPr="00C4563C">
        <w:rPr>
          <w:rFonts w:asciiTheme="minorHAnsi" w:hAnsiTheme="minorHAnsi" w:cs="Arial"/>
          <w:szCs w:val="24"/>
          <w:highlight w:val="lightGray"/>
        </w:rPr>
        <w:t>’</w:t>
      </w:r>
      <w:r w:rsidR="004069FF" w:rsidRPr="00C4563C">
        <w:rPr>
          <w:rFonts w:asciiTheme="minorHAnsi" w:hAnsiTheme="minorHAnsi" w:cs="Arial"/>
          <w:szCs w:val="24"/>
          <w:highlight w:val="lightGray"/>
        </w:rPr>
        <w:t>, ‘b1’ e ‘b2’ d</w:t>
      </w:r>
      <w:r w:rsidRPr="00C4563C">
        <w:rPr>
          <w:rFonts w:asciiTheme="minorHAnsi" w:hAnsiTheme="minorHAnsi" w:cs="Arial"/>
          <w:szCs w:val="24"/>
          <w:highlight w:val="lightGray"/>
        </w:rPr>
        <w:t>o subitem 1</w:t>
      </w:r>
      <w:r w:rsidR="00A740B8" w:rsidRPr="00C4563C">
        <w:rPr>
          <w:rFonts w:asciiTheme="minorHAnsi" w:hAnsiTheme="minorHAnsi" w:cs="Arial"/>
          <w:szCs w:val="24"/>
          <w:highlight w:val="lightGray"/>
        </w:rPr>
        <w:t>8</w:t>
      </w:r>
      <w:r w:rsidRPr="00C4563C">
        <w:rPr>
          <w:rFonts w:asciiTheme="minorHAnsi" w:hAnsiTheme="minorHAnsi" w:cs="Arial"/>
          <w:szCs w:val="24"/>
          <w:highlight w:val="lightGray"/>
        </w:rPr>
        <w:t>.2.3;</w:t>
      </w:r>
    </w:p>
    <w:p w14:paraId="22B9FB9D" w14:textId="77777777" w:rsidR="00B323E5" w:rsidRPr="00C4563C" w:rsidRDefault="00B323E5" w:rsidP="00AC33EB">
      <w:pPr>
        <w:tabs>
          <w:tab w:val="left" w:pos="1701"/>
        </w:tabs>
        <w:ind w:left="1418"/>
        <w:jc w:val="both"/>
        <w:rPr>
          <w:rFonts w:asciiTheme="minorHAnsi" w:hAnsiTheme="minorHAnsi" w:cs="Arial"/>
          <w:szCs w:val="24"/>
          <w:highlight w:val="lightGray"/>
        </w:rPr>
      </w:pPr>
    </w:p>
    <w:p w14:paraId="53F6695C" w14:textId="6CC7A293" w:rsidR="00B323E5" w:rsidRPr="00C4563C" w:rsidRDefault="00B323E5" w:rsidP="00AC33EB">
      <w:pPr>
        <w:tabs>
          <w:tab w:val="left" w:pos="1701"/>
        </w:tabs>
        <w:ind w:left="1418"/>
        <w:jc w:val="both"/>
        <w:rPr>
          <w:rFonts w:asciiTheme="minorHAnsi" w:hAnsiTheme="minorHAnsi" w:cs="Arial"/>
          <w:szCs w:val="24"/>
          <w:highlight w:val="lightGray"/>
        </w:rPr>
      </w:pPr>
      <w:r w:rsidRPr="00C4563C">
        <w:rPr>
          <w:rFonts w:asciiTheme="minorHAnsi" w:hAnsiTheme="minorHAnsi" w:cs="Arial"/>
          <w:szCs w:val="24"/>
          <w:highlight w:val="lightGray"/>
        </w:rPr>
        <w:t>c) comprovação de que possui, no mínimo, patrimônio líquido equivalente a R</w:t>
      </w:r>
      <w:r w:rsidR="00006944" w:rsidRPr="00C4563C">
        <w:rPr>
          <w:rFonts w:asciiTheme="minorHAnsi" w:hAnsiTheme="minorHAnsi" w:cs="Arial"/>
          <w:szCs w:val="24"/>
          <w:highlight w:val="lightGray"/>
        </w:rPr>
        <w:t xml:space="preserve">$ </w:t>
      </w:r>
      <w:proofErr w:type="gramStart"/>
      <w:r w:rsidR="00B44B25" w:rsidRPr="00C4563C">
        <w:rPr>
          <w:rFonts w:asciiTheme="minorHAnsi" w:hAnsiTheme="minorHAnsi" w:cs="Arial"/>
          <w:szCs w:val="24"/>
          <w:highlight w:val="yellow"/>
        </w:rPr>
        <w:t>XX</w:t>
      </w:r>
      <w:r w:rsidR="00006944" w:rsidRPr="00C4563C">
        <w:rPr>
          <w:rFonts w:asciiTheme="minorHAnsi" w:hAnsiTheme="minorHAnsi" w:cs="Arial"/>
          <w:szCs w:val="24"/>
          <w:highlight w:val="yellow"/>
        </w:rPr>
        <w:t>,</w:t>
      </w:r>
      <w:r w:rsidR="00B44B25" w:rsidRPr="00C4563C">
        <w:rPr>
          <w:rFonts w:asciiTheme="minorHAnsi" w:hAnsiTheme="minorHAnsi" w:cs="Arial"/>
          <w:szCs w:val="24"/>
          <w:highlight w:val="yellow"/>
        </w:rPr>
        <w:t>XX</w:t>
      </w:r>
      <w:proofErr w:type="gramEnd"/>
      <w:r w:rsidR="00B44B25" w:rsidRPr="00C4563C">
        <w:rPr>
          <w:rFonts w:asciiTheme="minorHAnsi" w:hAnsiTheme="minorHAnsi" w:cs="Arial"/>
          <w:szCs w:val="24"/>
          <w:highlight w:val="lightGray"/>
        </w:rPr>
        <w:t xml:space="preserve"> (</w:t>
      </w:r>
      <w:r w:rsidR="00B44B25" w:rsidRPr="00C4563C">
        <w:rPr>
          <w:rFonts w:asciiTheme="minorHAnsi" w:hAnsiTheme="minorHAnsi" w:cs="Arial"/>
          <w:szCs w:val="24"/>
          <w:highlight w:val="yellow"/>
        </w:rPr>
        <w:t>por extenso</w:t>
      </w:r>
      <w:r w:rsidR="00B44B25" w:rsidRPr="00C4563C">
        <w:rPr>
          <w:rFonts w:asciiTheme="minorHAnsi" w:hAnsiTheme="minorHAnsi" w:cs="Arial"/>
          <w:szCs w:val="24"/>
          <w:highlight w:val="lightGray"/>
        </w:rPr>
        <w:t>)</w:t>
      </w:r>
      <w:r w:rsidRPr="00C4563C">
        <w:rPr>
          <w:rFonts w:asciiTheme="minorHAnsi" w:hAnsiTheme="minorHAnsi" w:cs="Arial"/>
          <w:szCs w:val="24"/>
          <w:highlight w:val="lightGray"/>
        </w:rPr>
        <w:t xml:space="preserve">, se qualquer dos índices de Liquidez Geral, Solvência Geral e Liquidez Corrente – a serem apurados por intermédio da consulta </w:t>
      </w:r>
      <w:r w:rsidRPr="00C4563C">
        <w:rPr>
          <w:rFonts w:asciiTheme="minorHAnsi" w:hAnsiTheme="minorHAnsi" w:cs="Arial"/>
          <w:i/>
          <w:szCs w:val="24"/>
          <w:highlight w:val="lightGray"/>
        </w:rPr>
        <w:t>on-line</w:t>
      </w:r>
      <w:r w:rsidRPr="00C4563C">
        <w:rPr>
          <w:rFonts w:asciiTheme="minorHAnsi" w:hAnsiTheme="minorHAnsi" w:cs="Arial"/>
          <w:szCs w:val="24"/>
          <w:highlight w:val="lightGray"/>
        </w:rPr>
        <w:t xml:space="preserve"> a que se refere o subitem 1</w:t>
      </w:r>
      <w:r w:rsidR="00A740B8" w:rsidRPr="00C4563C">
        <w:rPr>
          <w:rFonts w:asciiTheme="minorHAnsi" w:hAnsiTheme="minorHAnsi" w:cs="Arial"/>
          <w:szCs w:val="24"/>
          <w:highlight w:val="lightGray"/>
        </w:rPr>
        <w:t>9</w:t>
      </w:r>
      <w:r w:rsidRPr="00C4563C">
        <w:rPr>
          <w:rFonts w:asciiTheme="minorHAnsi" w:hAnsiTheme="minorHAnsi" w:cs="Arial"/>
          <w:bCs/>
          <w:szCs w:val="24"/>
          <w:highlight w:val="lightGray"/>
        </w:rPr>
        <w:t>.</w:t>
      </w:r>
      <w:r w:rsidR="00887D91" w:rsidRPr="00C4563C">
        <w:rPr>
          <w:rFonts w:asciiTheme="minorHAnsi" w:hAnsiTheme="minorHAnsi" w:cs="Arial"/>
          <w:bCs/>
          <w:szCs w:val="24"/>
          <w:highlight w:val="lightGray"/>
        </w:rPr>
        <w:t>1.1</w:t>
      </w:r>
      <w:r w:rsidRPr="00C4563C">
        <w:rPr>
          <w:rFonts w:asciiTheme="minorHAnsi" w:hAnsiTheme="minorHAnsi" w:cs="Arial"/>
          <w:bCs/>
          <w:szCs w:val="24"/>
          <w:highlight w:val="lightGray"/>
        </w:rPr>
        <w:t xml:space="preserve"> deste Edital</w:t>
      </w:r>
      <w:r w:rsidRPr="00C4563C">
        <w:rPr>
          <w:rFonts w:asciiTheme="minorHAnsi" w:hAnsiTheme="minorHAnsi" w:cs="Arial"/>
          <w:szCs w:val="24"/>
          <w:highlight w:val="lightGray"/>
        </w:rPr>
        <w:t xml:space="preserve"> – apresentar resultado igual ou menor que </w:t>
      </w:r>
      <w:r w:rsidR="00D94365" w:rsidRPr="00C4563C">
        <w:rPr>
          <w:rFonts w:asciiTheme="minorHAnsi" w:hAnsiTheme="minorHAnsi" w:cs="Arial"/>
          <w:szCs w:val="24"/>
          <w:highlight w:val="lightGray"/>
        </w:rPr>
        <w:t>0</w:t>
      </w:r>
      <w:r w:rsidRPr="00C4563C">
        <w:rPr>
          <w:rFonts w:asciiTheme="minorHAnsi" w:hAnsiTheme="minorHAnsi" w:cs="Arial"/>
          <w:szCs w:val="24"/>
          <w:highlight w:val="lightGray"/>
        </w:rPr>
        <w:t>1 (um);</w:t>
      </w:r>
    </w:p>
    <w:p w14:paraId="2F34D886" w14:textId="77777777" w:rsidR="00B323E5" w:rsidRPr="00C4563C" w:rsidRDefault="00B323E5" w:rsidP="00AC33EB">
      <w:pPr>
        <w:tabs>
          <w:tab w:val="left" w:pos="1701"/>
        </w:tabs>
        <w:ind w:left="1418"/>
        <w:jc w:val="both"/>
        <w:rPr>
          <w:rFonts w:asciiTheme="minorHAnsi" w:hAnsiTheme="minorHAnsi" w:cs="Arial"/>
          <w:i/>
          <w:szCs w:val="24"/>
          <w:highlight w:val="lightGray"/>
        </w:rPr>
      </w:pPr>
    </w:p>
    <w:p w14:paraId="7D9278E8" w14:textId="51823D06" w:rsidR="00203655" w:rsidRPr="00C4563C" w:rsidRDefault="002C2446" w:rsidP="00AC33EB">
      <w:pPr>
        <w:tabs>
          <w:tab w:val="left" w:pos="1701"/>
        </w:tabs>
        <w:ind w:left="1418" w:right="-1"/>
        <w:jc w:val="both"/>
        <w:rPr>
          <w:rFonts w:asciiTheme="minorHAnsi" w:hAnsiTheme="minorHAnsi" w:cs="Arial"/>
          <w:szCs w:val="24"/>
          <w:highlight w:val="lightGray"/>
        </w:rPr>
      </w:pPr>
      <w:r w:rsidRPr="00C4563C">
        <w:rPr>
          <w:rFonts w:asciiTheme="minorHAnsi" w:hAnsiTheme="minorHAnsi" w:cs="Arial"/>
          <w:szCs w:val="24"/>
          <w:highlight w:val="lightGray"/>
        </w:rPr>
        <w:t>d</w:t>
      </w:r>
      <w:r w:rsidR="00203655" w:rsidRPr="00C4563C">
        <w:rPr>
          <w:rFonts w:asciiTheme="minorHAnsi" w:hAnsiTheme="minorHAnsi" w:cs="Arial"/>
          <w:szCs w:val="24"/>
          <w:highlight w:val="lightGray"/>
        </w:rPr>
        <w:t>) declarações firmadas conforme os modelos previstos nas alíneas ‘a’ e ‘b’ do subitem 1</w:t>
      </w:r>
      <w:r w:rsidR="00A740B8" w:rsidRPr="00C4563C">
        <w:rPr>
          <w:rFonts w:asciiTheme="minorHAnsi" w:hAnsiTheme="minorHAnsi" w:cs="Arial"/>
          <w:szCs w:val="24"/>
          <w:highlight w:val="lightGray"/>
        </w:rPr>
        <w:t>8</w:t>
      </w:r>
      <w:r w:rsidR="00203655" w:rsidRPr="00C4563C">
        <w:rPr>
          <w:rFonts w:asciiTheme="minorHAnsi" w:hAnsiTheme="minorHAnsi" w:cs="Arial"/>
          <w:szCs w:val="24"/>
          <w:highlight w:val="lightGray"/>
        </w:rPr>
        <w:t>.2.5.</w:t>
      </w:r>
    </w:p>
    <w:p w14:paraId="77355177" w14:textId="77777777" w:rsidR="000D1FF4" w:rsidRPr="00C4563C" w:rsidRDefault="000D1FF4" w:rsidP="00AC33EB">
      <w:pPr>
        <w:jc w:val="both"/>
        <w:rPr>
          <w:rFonts w:asciiTheme="minorHAnsi" w:hAnsiTheme="minorHAnsi" w:cs="Arial"/>
          <w:szCs w:val="24"/>
          <w:highlight w:val="lightGray"/>
        </w:rPr>
      </w:pPr>
    </w:p>
    <w:p w14:paraId="538345BB" w14:textId="3D67D10A" w:rsidR="004D6480" w:rsidRPr="00C4563C" w:rsidRDefault="00DB06E7" w:rsidP="00AC33EB">
      <w:pPr>
        <w:jc w:val="both"/>
        <w:rPr>
          <w:rFonts w:asciiTheme="minorHAnsi" w:hAnsiTheme="minorHAnsi" w:cs="Arial"/>
          <w:szCs w:val="24"/>
          <w:highlight w:val="lightGray"/>
        </w:rPr>
      </w:pPr>
      <w:r w:rsidRPr="00C4563C">
        <w:rPr>
          <w:rFonts w:asciiTheme="minorHAnsi" w:hAnsiTheme="minorHAnsi" w:cs="Arial"/>
          <w:szCs w:val="24"/>
          <w:highlight w:val="lightGray"/>
        </w:rPr>
        <w:t>18.</w:t>
      </w:r>
      <w:r w:rsidR="009558C0" w:rsidRPr="00C4563C">
        <w:rPr>
          <w:rFonts w:asciiTheme="minorHAnsi" w:hAnsiTheme="minorHAnsi" w:cs="Arial"/>
          <w:szCs w:val="24"/>
          <w:highlight w:val="lightGray"/>
        </w:rPr>
        <w:t>5</w:t>
      </w:r>
      <w:r w:rsidR="004D6480" w:rsidRPr="00C4563C">
        <w:rPr>
          <w:rFonts w:asciiTheme="minorHAnsi" w:hAnsiTheme="minorHAnsi" w:cs="Arial"/>
          <w:szCs w:val="24"/>
          <w:highlight w:val="lightGray"/>
        </w:rPr>
        <w:t>.</w:t>
      </w:r>
      <w:r w:rsidR="009558C0" w:rsidRPr="00C4563C">
        <w:rPr>
          <w:rFonts w:asciiTheme="minorHAnsi" w:hAnsiTheme="minorHAnsi" w:cs="Arial"/>
          <w:szCs w:val="24"/>
          <w:highlight w:val="lightGray"/>
        </w:rPr>
        <w:t>1</w:t>
      </w:r>
      <w:r w:rsidR="004D6480" w:rsidRPr="00C4563C">
        <w:rPr>
          <w:rFonts w:asciiTheme="minorHAnsi" w:hAnsiTheme="minorHAnsi" w:cs="Arial"/>
          <w:szCs w:val="24"/>
          <w:highlight w:val="lightGray"/>
        </w:rPr>
        <w:tab/>
      </w:r>
      <w:r w:rsidR="004D6480" w:rsidRPr="00C4563C">
        <w:rPr>
          <w:rFonts w:asciiTheme="minorHAnsi" w:hAnsiTheme="minorHAnsi" w:cs="Arial"/>
          <w:szCs w:val="24"/>
          <w:highlight w:val="lightGray"/>
        </w:rPr>
        <w:tab/>
        <w:t>Se as informações referentes ao patrimônio líquido e aos índices mencionados na alínea ‘c’ do subitem 1</w:t>
      </w:r>
      <w:r w:rsidR="00A740B8" w:rsidRPr="00C4563C">
        <w:rPr>
          <w:rFonts w:asciiTheme="minorHAnsi" w:hAnsiTheme="minorHAnsi" w:cs="Arial"/>
          <w:szCs w:val="24"/>
          <w:highlight w:val="lightGray"/>
        </w:rPr>
        <w:t>8</w:t>
      </w:r>
      <w:r w:rsidR="004D6480" w:rsidRPr="00C4563C">
        <w:rPr>
          <w:rFonts w:asciiTheme="minorHAnsi" w:hAnsiTheme="minorHAnsi" w:cs="Arial"/>
          <w:szCs w:val="24"/>
          <w:highlight w:val="lightGray"/>
        </w:rPr>
        <w:t>.</w:t>
      </w:r>
      <w:r w:rsidR="008C2C1C" w:rsidRPr="00C4563C">
        <w:rPr>
          <w:rFonts w:asciiTheme="minorHAnsi" w:hAnsiTheme="minorHAnsi" w:cs="Arial"/>
          <w:szCs w:val="24"/>
          <w:highlight w:val="lightGray"/>
        </w:rPr>
        <w:t>5</w:t>
      </w:r>
      <w:r w:rsidR="004D6480" w:rsidRPr="00C4563C">
        <w:rPr>
          <w:rFonts w:asciiTheme="minorHAnsi" w:hAnsiTheme="minorHAnsi" w:cs="Arial"/>
          <w:szCs w:val="24"/>
          <w:highlight w:val="lightGray"/>
        </w:rPr>
        <w:t xml:space="preserve"> não estiverem disponíveis no SICAF, a licitante deverá comprová-los mediante a apresentação, no Invólucro nº 5, dos documentos de que tratam a alínea ‘b’ do subitem 1</w:t>
      </w:r>
      <w:r w:rsidR="00A740B8" w:rsidRPr="00C4563C">
        <w:rPr>
          <w:rFonts w:asciiTheme="minorHAnsi" w:hAnsiTheme="minorHAnsi" w:cs="Arial"/>
          <w:szCs w:val="24"/>
          <w:highlight w:val="lightGray"/>
        </w:rPr>
        <w:t>8</w:t>
      </w:r>
      <w:r w:rsidR="004D6480" w:rsidRPr="00C4563C">
        <w:rPr>
          <w:rFonts w:asciiTheme="minorHAnsi" w:hAnsiTheme="minorHAnsi" w:cs="Arial"/>
          <w:szCs w:val="24"/>
          <w:highlight w:val="lightGray"/>
        </w:rPr>
        <w:t xml:space="preserve">.2.4 ou, se for o caso, </w:t>
      </w:r>
      <w:r w:rsidR="00A75A4C" w:rsidRPr="00C4563C">
        <w:rPr>
          <w:rFonts w:asciiTheme="minorHAnsi" w:hAnsiTheme="minorHAnsi" w:cs="Arial"/>
          <w:szCs w:val="24"/>
          <w:highlight w:val="lightGray"/>
        </w:rPr>
        <w:t>a alínea ‘b’ d</w:t>
      </w:r>
      <w:r w:rsidR="004D6480" w:rsidRPr="00C4563C">
        <w:rPr>
          <w:rFonts w:asciiTheme="minorHAnsi" w:hAnsiTheme="minorHAnsi" w:cs="Arial"/>
          <w:szCs w:val="24"/>
          <w:highlight w:val="lightGray"/>
        </w:rPr>
        <w:t>o subitem 1</w:t>
      </w:r>
      <w:r w:rsidR="00A740B8" w:rsidRPr="00C4563C">
        <w:rPr>
          <w:rFonts w:asciiTheme="minorHAnsi" w:hAnsiTheme="minorHAnsi" w:cs="Arial"/>
          <w:szCs w:val="24"/>
          <w:highlight w:val="lightGray"/>
        </w:rPr>
        <w:t>8</w:t>
      </w:r>
      <w:r w:rsidR="004D6480" w:rsidRPr="00C4563C">
        <w:rPr>
          <w:rFonts w:asciiTheme="minorHAnsi" w:hAnsiTheme="minorHAnsi" w:cs="Arial"/>
          <w:szCs w:val="24"/>
          <w:highlight w:val="lightGray"/>
        </w:rPr>
        <w:t>.2.4.1.</w:t>
      </w:r>
    </w:p>
    <w:p w14:paraId="6E16E861" w14:textId="77777777" w:rsidR="004D6480" w:rsidRPr="00C4563C" w:rsidRDefault="004D6480" w:rsidP="00AC33EB">
      <w:pPr>
        <w:jc w:val="both"/>
        <w:rPr>
          <w:rFonts w:asciiTheme="minorHAnsi" w:hAnsiTheme="minorHAnsi" w:cs="Arial"/>
          <w:szCs w:val="24"/>
          <w:highlight w:val="lightGray"/>
        </w:rPr>
      </w:pPr>
    </w:p>
    <w:p w14:paraId="7FDDBC15" w14:textId="5196D9E3" w:rsidR="004D6480" w:rsidRPr="00C4563C" w:rsidRDefault="00DB06E7" w:rsidP="00AC33EB">
      <w:pPr>
        <w:jc w:val="both"/>
        <w:rPr>
          <w:rFonts w:asciiTheme="minorHAnsi" w:hAnsiTheme="minorHAnsi" w:cs="Arial"/>
          <w:szCs w:val="24"/>
        </w:rPr>
      </w:pPr>
      <w:r w:rsidRPr="00C4563C">
        <w:rPr>
          <w:rFonts w:asciiTheme="minorHAnsi" w:hAnsiTheme="minorHAnsi" w:cs="Arial"/>
          <w:szCs w:val="24"/>
          <w:highlight w:val="lightGray"/>
        </w:rPr>
        <w:t>18.</w:t>
      </w:r>
      <w:r w:rsidR="009558C0" w:rsidRPr="00C4563C">
        <w:rPr>
          <w:rFonts w:asciiTheme="minorHAnsi" w:hAnsiTheme="minorHAnsi" w:cs="Arial"/>
          <w:szCs w:val="24"/>
          <w:highlight w:val="lightGray"/>
        </w:rPr>
        <w:t>5</w:t>
      </w:r>
      <w:r w:rsidR="004D6480" w:rsidRPr="00C4563C">
        <w:rPr>
          <w:rFonts w:asciiTheme="minorHAnsi" w:hAnsiTheme="minorHAnsi" w:cs="Arial"/>
          <w:szCs w:val="24"/>
          <w:highlight w:val="lightGray"/>
        </w:rPr>
        <w:t>.</w:t>
      </w:r>
      <w:r w:rsidR="009558C0" w:rsidRPr="00C4563C">
        <w:rPr>
          <w:rFonts w:asciiTheme="minorHAnsi" w:hAnsiTheme="minorHAnsi" w:cs="Arial"/>
          <w:szCs w:val="24"/>
          <w:highlight w:val="lightGray"/>
        </w:rPr>
        <w:t>2</w:t>
      </w:r>
      <w:r w:rsidR="004D6480" w:rsidRPr="00C4563C">
        <w:rPr>
          <w:rFonts w:asciiTheme="minorHAnsi" w:hAnsiTheme="minorHAnsi" w:cs="Arial"/>
          <w:szCs w:val="24"/>
          <w:highlight w:val="lightGray"/>
        </w:rPr>
        <w:tab/>
      </w:r>
      <w:r w:rsidR="004D6480" w:rsidRPr="00C4563C">
        <w:rPr>
          <w:rFonts w:asciiTheme="minorHAnsi" w:hAnsiTheme="minorHAnsi" w:cs="Arial"/>
          <w:szCs w:val="24"/>
          <w:highlight w:val="lightGray"/>
        </w:rPr>
        <w:tab/>
        <w:t xml:space="preserve">À licitante cadastrada fica facultada a apresentação, dentro do Invólucro nº 5, dos documentos destinados a substituir os eventualmente vencidos ou desatualizados, constantes da </w:t>
      </w:r>
      <w:r w:rsidR="00137979" w:rsidRPr="00C4563C">
        <w:rPr>
          <w:rFonts w:asciiTheme="minorHAnsi" w:hAnsiTheme="minorHAnsi" w:cs="Arial"/>
          <w:szCs w:val="24"/>
          <w:highlight w:val="lightGray"/>
        </w:rPr>
        <w:t>d</w:t>
      </w:r>
      <w:r w:rsidR="004D6480" w:rsidRPr="00C4563C">
        <w:rPr>
          <w:rFonts w:asciiTheme="minorHAnsi" w:hAnsiTheme="minorHAnsi" w:cs="Arial"/>
          <w:szCs w:val="24"/>
          <w:highlight w:val="lightGray"/>
        </w:rPr>
        <w:t>eclaração impressa do SICAF.</w:t>
      </w:r>
    </w:p>
    <w:p w14:paraId="4E8089CF" w14:textId="77777777" w:rsidR="00E51546" w:rsidRPr="00C4563C" w:rsidRDefault="00E51546" w:rsidP="00AC33EB">
      <w:pPr>
        <w:jc w:val="both"/>
        <w:rPr>
          <w:rFonts w:asciiTheme="minorHAnsi" w:hAnsiTheme="minorHAnsi" w:cs="Arial"/>
          <w:szCs w:val="24"/>
        </w:rPr>
      </w:pPr>
    </w:p>
    <w:p w14:paraId="74FDB486" w14:textId="3DABF2E5" w:rsidR="00E21109" w:rsidRPr="00C4563C" w:rsidRDefault="00D20E66" w:rsidP="00AC33EB">
      <w:pPr>
        <w:jc w:val="both"/>
        <w:rPr>
          <w:rFonts w:asciiTheme="minorHAnsi" w:hAnsiTheme="minorHAnsi" w:cs="Arial"/>
          <w:i/>
          <w:szCs w:val="24"/>
        </w:rPr>
      </w:pPr>
      <w:r w:rsidRPr="00C4563C">
        <w:rPr>
          <w:rFonts w:asciiTheme="minorHAnsi" w:hAnsiTheme="minorHAnsi" w:cs="Arial"/>
          <w:i/>
          <w:szCs w:val="24"/>
          <w:highlight w:val="yellow"/>
        </w:rPr>
        <w:t>&lt;</w:t>
      </w:r>
      <w:proofErr w:type="gramStart"/>
      <w:r w:rsidRPr="00C4563C">
        <w:rPr>
          <w:rFonts w:asciiTheme="minorHAnsi" w:hAnsiTheme="minorHAnsi" w:cs="Arial"/>
          <w:i/>
          <w:szCs w:val="24"/>
          <w:highlight w:val="yellow"/>
        </w:rPr>
        <w:t>se</w:t>
      </w:r>
      <w:proofErr w:type="gramEnd"/>
      <w:r w:rsidRPr="00C4563C">
        <w:rPr>
          <w:rFonts w:asciiTheme="minorHAnsi" w:hAnsiTheme="minorHAnsi" w:cs="Arial"/>
          <w:i/>
          <w:szCs w:val="24"/>
          <w:highlight w:val="yellow"/>
        </w:rPr>
        <w:t xml:space="preserve"> houver permissão para </w:t>
      </w:r>
      <w:r w:rsidRPr="00C4563C">
        <w:rPr>
          <w:rFonts w:asciiTheme="minorHAnsi" w:hAnsiTheme="minorHAnsi" w:cs="Arial"/>
          <w:i/>
          <w:szCs w:val="24"/>
          <w:highlight w:val="yellow"/>
          <w:u w:val="single"/>
        </w:rPr>
        <w:t>consórcio</w:t>
      </w:r>
      <w:r w:rsidRPr="00C4563C">
        <w:rPr>
          <w:rFonts w:asciiTheme="minorHAnsi" w:hAnsiTheme="minorHAnsi" w:cs="Arial"/>
          <w:i/>
          <w:szCs w:val="24"/>
          <w:highlight w:val="yellow"/>
        </w:rPr>
        <w:t>, acrescentar o</w:t>
      </w:r>
      <w:r w:rsidR="00E21109" w:rsidRPr="00C4563C">
        <w:rPr>
          <w:rFonts w:asciiTheme="minorHAnsi" w:hAnsiTheme="minorHAnsi" w:cs="Arial"/>
          <w:i/>
          <w:szCs w:val="24"/>
          <w:highlight w:val="yellow"/>
        </w:rPr>
        <w:t xml:space="preserve">s seguintes </w:t>
      </w:r>
      <w:r w:rsidRPr="00C4563C">
        <w:rPr>
          <w:rFonts w:asciiTheme="minorHAnsi" w:hAnsiTheme="minorHAnsi" w:cs="Arial"/>
          <w:i/>
          <w:szCs w:val="24"/>
          <w:highlight w:val="yellow"/>
        </w:rPr>
        <w:t>subitens</w:t>
      </w:r>
      <w:r w:rsidR="00B44B25" w:rsidRPr="00C4563C">
        <w:rPr>
          <w:rFonts w:asciiTheme="minorHAnsi" w:hAnsiTheme="minorHAnsi" w:cs="Arial"/>
          <w:i/>
          <w:szCs w:val="24"/>
          <w:highlight w:val="yellow"/>
        </w:rPr>
        <w:t>:</w:t>
      </w:r>
      <w:r w:rsidRPr="00C4563C">
        <w:rPr>
          <w:rFonts w:asciiTheme="minorHAnsi" w:hAnsiTheme="minorHAnsi" w:cs="Arial"/>
          <w:i/>
          <w:szCs w:val="24"/>
          <w:highlight w:val="yellow"/>
        </w:rPr>
        <w:t>&gt;</w:t>
      </w:r>
    </w:p>
    <w:p w14:paraId="52082174" w14:textId="77777777" w:rsidR="00E21109" w:rsidRPr="00C4563C" w:rsidRDefault="00E21109" w:rsidP="00AC33EB">
      <w:pPr>
        <w:jc w:val="both"/>
        <w:rPr>
          <w:rFonts w:asciiTheme="minorHAnsi" w:hAnsiTheme="minorHAnsi" w:cs="Arial"/>
          <w:szCs w:val="24"/>
        </w:rPr>
      </w:pPr>
    </w:p>
    <w:p w14:paraId="1CF849D7" w14:textId="45ACDE04" w:rsidR="00E21109" w:rsidRPr="00C4563C" w:rsidRDefault="00DB06E7" w:rsidP="00AC33EB">
      <w:pPr>
        <w:jc w:val="both"/>
        <w:rPr>
          <w:rFonts w:asciiTheme="minorHAnsi" w:hAnsiTheme="minorHAnsi" w:cs="Arial"/>
          <w:szCs w:val="24"/>
          <w:highlight w:val="lightGray"/>
        </w:rPr>
      </w:pPr>
      <w:r w:rsidRPr="00C4563C">
        <w:rPr>
          <w:rFonts w:asciiTheme="minorHAnsi" w:hAnsiTheme="minorHAnsi" w:cs="Arial"/>
          <w:szCs w:val="24"/>
          <w:highlight w:val="lightGray"/>
        </w:rPr>
        <w:t>18.</w:t>
      </w:r>
      <w:r w:rsidR="009558C0" w:rsidRPr="00C4563C">
        <w:rPr>
          <w:rFonts w:asciiTheme="minorHAnsi" w:hAnsiTheme="minorHAnsi" w:cs="Arial"/>
          <w:szCs w:val="24"/>
          <w:highlight w:val="lightGray"/>
        </w:rPr>
        <w:t>6</w:t>
      </w:r>
      <w:r w:rsidR="00E21109" w:rsidRPr="00C4563C">
        <w:rPr>
          <w:rFonts w:asciiTheme="minorHAnsi" w:hAnsiTheme="minorHAnsi" w:cs="Arial"/>
          <w:szCs w:val="24"/>
          <w:highlight w:val="lightGray"/>
        </w:rPr>
        <w:tab/>
      </w:r>
      <w:r w:rsidR="00E21109" w:rsidRPr="00C4563C">
        <w:rPr>
          <w:rFonts w:asciiTheme="minorHAnsi" w:hAnsiTheme="minorHAnsi" w:cs="Arial"/>
          <w:szCs w:val="24"/>
          <w:highlight w:val="lightGray"/>
        </w:rPr>
        <w:tab/>
        <w:t>As licitantes que participarem desta concorrência na forma de consórcio deverão apresentar individualmente os documentos previstos no</w:t>
      </w:r>
      <w:r w:rsidR="00970BFE" w:rsidRPr="00C4563C">
        <w:rPr>
          <w:rFonts w:asciiTheme="minorHAnsi" w:hAnsiTheme="minorHAnsi" w:cs="Arial"/>
          <w:szCs w:val="24"/>
          <w:highlight w:val="lightGray"/>
        </w:rPr>
        <w:t xml:space="preserve"> presente item </w:t>
      </w:r>
      <w:r w:rsidR="00E21109" w:rsidRPr="00C4563C">
        <w:rPr>
          <w:rFonts w:asciiTheme="minorHAnsi" w:hAnsiTheme="minorHAnsi" w:cs="Arial"/>
          <w:szCs w:val="24"/>
          <w:highlight w:val="lightGray"/>
        </w:rPr>
        <w:t>e mais os seguintes documentos:</w:t>
      </w:r>
    </w:p>
    <w:p w14:paraId="7C3589C1" w14:textId="77777777" w:rsidR="00E21109" w:rsidRPr="00C4563C" w:rsidRDefault="00E21109" w:rsidP="00AC33EB">
      <w:pPr>
        <w:jc w:val="both"/>
        <w:rPr>
          <w:rFonts w:asciiTheme="minorHAnsi" w:hAnsiTheme="minorHAnsi" w:cs="Arial"/>
          <w:szCs w:val="24"/>
          <w:highlight w:val="lightGray"/>
        </w:rPr>
      </w:pPr>
    </w:p>
    <w:p w14:paraId="2CF2AA59" w14:textId="1BEDB105" w:rsidR="00E21109" w:rsidRPr="00C4563C" w:rsidRDefault="00E21109" w:rsidP="00AC33EB">
      <w:pPr>
        <w:ind w:left="1418"/>
        <w:jc w:val="both"/>
        <w:rPr>
          <w:rFonts w:asciiTheme="minorHAnsi" w:hAnsiTheme="minorHAnsi" w:cs="Arial"/>
          <w:szCs w:val="24"/>
          <w:highlight w:val="lightGray"/>
        </w:rPr>
      </w:pPr>
      <w:r w:rsidRPr="00C4563C">
        <w:rPr>
          <w:rFonts w:asciiTheme="minorHAnsi" w:hAnsiTheme="minorHAnsi" w:cs="Arial"/>
          <w:szCs w:val="24"/>
          <w:highlight w:val="lightGray"/>
        </w:rPr>
        <w:t>a) comprovação de compromisso público ou particular de constituição de consórcio, subscrito pelos consorciados;</w:t>
      </w:r>
    </w:p>
    <w:p w14:paraId="747DEE46" w14:textId="77777777" w:rsidR="00E21109" w:rsidRPr="00C4563C" w:rsidRDefault="00E21109" w:rsidP="00AC33EB">
      <w:pPr>
        <w:ind w:left="1418"/>
        <w:jc w:val="both"/>
        <w:rPr>
          <w:rFonts w:asciiTheme="minorHAnsi" w:hAnsiTheme="minorHAnsi" w:cs="Arial"/>
          <w:szCs w:val="24"/>
          <w:highlight w:val="lightGray"/>
        </w:rPr>
      </w:pPr>
    </w:p>
    <w:p w14:paraId="1E2ADA62" w14:textId="08ACC34B" w:rsidR="00E21109" w:rsidRPr="00C4563C" w:rsidRDefault="00E21109" w:rsidP="00AC33EB">
      <w:pPr>
        <w:ind w:left="1418"/>
        <w:jc w:val="both"/>
        <w:rPr>
          <w:rFonts w:asciiTheme="minorHAnsi" w:hAnsiTheme="minorHAnsi" w:cs="Arial"/>
          <w:szCs w:val="24"/>
          <w:highlight w:val="lightGray"/>
        </w:rPr>
      </w:pPr>
      <w:r w:rsidRPr="00C4563C">
        <w:rPr>
          <w:rFonts w:asciiTheme="minorHAnsi" w:hAnsiTheme="minorHAnsi" w:cs="Arial"/>
          <w:szCs w:val="24"/>
          <w:highlight w:val="lightGray"/>
        </w:rPr>
        <w:t>b) declaração assinada pelas licitantes consorciadas que indique o líder do consórcio e especifique claramente que este assume todas as responsabilidades previstas neste Edital;</w:t>
      </w:r>
    </w:p>
    <w:p w14:paraId="6D08AB41" w14:textId="77777777" w:rsidR="00E21109" w:rsidRPr="00C4563C" w:rsidRDefault="00E21109" w:rsidP="00AC33EB">
      <w:pPr>
        <w:ind w:left="1418"/>
        <w:jc w:val="both"/>
        <w:rPr>
          <w:rFonts w:asciiTheme="minorHAnsi" w:hAnsiTheme="minorHAnsi" w:cs="Arial"/>
          <w:szCs w:val="24"/>
          <w:highlight w:val="lightGray"/>
        </w:rPr>
      </w:pPr>
    </w:p>
    <w:p w14:paraId="009ECBA9" w14:textId="66CCC9BE" w:rsidR="00E21109" w:rsidRPr="00C4563C" w:rsidRDefault="00E21109" w:rsidP="00AC33EB">
      <w:pPr>
        <w:ind w:left="1418"/>
        <w:jc w:val="both"/>
        <w:rPr>
          <w:rFonts w:asciiTheme="minorHAnsi" w:hAnsiTheme="minorHAnsi" w:cs="Arial"/>
          <w:szCs w:val="24"/>
          <w:highlight w:val="lightGray"/>
        </w:rPr>
      </w:pPr>
      <w:r w:rsidRPr="00C4563C">
        <w:rPr>
          <w:rFonts w:asciiTheme="minorHAnsi" w:hAnsiTheme="minorHAnsi" w:cs="Arial"/>
          <w:szCs w:val="24"/>
          <w:highlight w:val="lightGray"/>
        </w:rPr>
        <w:t>c) declaração assinada pelas consorciadas de responsabilidade solidária dos integrantes pelos atos praticados em consórcio, tanto na fase da concorrência quanto na execução do contrato.</w:t>
      </w:r>
    </w:p>
    <w:p w14:paraId="701B1DC4" w14:textId="77777777" w:rsidR="00D20E66" w:rsidRPr="00C4563C" w:rsidRDefault="00D20E66" w:rsidP="00AC33EB">
      <w:pPr>
        <w:ind w:left="1418"/>
        <w:jc w:val="both"/>
        <w:rPr>
          <w:rFonts w:asciiTheme="minorHAnsi" w:hAnsiTheme="minorHAnsi" w:cs="Arial"/>
          <w:szCs w:val="24"/>
          <w:highlight w:val="lightGray"/>
        </w:rPr>
      </w:pPr>
    </w:p>
    <w:p w14:paraId="10F1E703" w14:textId="63DB4D5B" w:rsidR="007B3621" w:rsidRPr="00C4563C" w:rsidRDefault="00DB06E7" w:rsidP="00AC33EB">
      <w:pPr>
        <w:jc w:val="both"/>
        <w:rPr>
          <w:rFonts w:asciiTheme="minorHAnsi" w:hAnsiTheme="minorHAnsi" w:cs="Arial"/>
          <w:szCs w:val="24"/>
        </w:rPr>
      </w:pPr>
      <w:r w:rsidRPr="00C4563C">
        <w:rPr>
          <w:rFonts w:asciiTheme="minorHAnsi" w:hAnsiTheme="minorHAnsi" w:cs="Arial"/>
          <w:szCs w:val="24"/>
          <w:highlight w:val="lightGray"/>
        </w:rPr>
        <w:t>18.</w:t>
      </w:r>
      <w:r w:rsidR="009558C0" w:rsidRPr="00C4563C">
        <w:rPr>
          <w:rFonts w:asciiTheme="minorHAnsi" w:hAnsiTheme="minorHAnsi" w:cs="Arial"/>
          <w:szCs w:val="24"/>
          <w:highlight w:val="lightGray"/>
        </w:rPr>
        <w:t>6</w:t>
      </w:r>
      <w:r w:rsidR="007B3621" w:rsidRPr="00C4563C">
        <w:rPr>
          <w:rFonts w:asciiTheme="minorHAnsi" w:hAnsiTheme="minorHAnsi" w:cs="Arial"/>
          <w:szCs w:val="24"/>
          <w:highlight w:val="lightGray"/>
        </w:rPr>
        <w:t>.</w:t>
      </w:r>
      <w:r w:rsidR="009558C0" w:rsidRPr="00C4563C">
        <w:rPr>
          <w:rFonts w:asciiTheme="minorHAnsi" w:hAnsiTheme="minorHAnsi" w:cs="Arial"/>
          <w:szCs w:val="24"/>
          <w:highlight w:val="lightGray"/>
        </w:rPr>
        <w:t>1</w:t>
      </w:r>
      <w:r w:rsidR="007B3621" w:rsidRPr="00C4563C">
        <w:rPr>
          <w:rFonts w:asciiTheme="minorHAnsi" w:hAnsiTheme="minorHAnsi" w:cs="Arial"/>
          <w:szCs w:val="24"/>
          <w:highlight w:val="lightGray"/>
        </w:rPr>
        <w:tab/>
      </w:r>
      <w:r w:rsidR="007B3621" w:rsidRPr="00C4563C">
        <w:rPr>
          <w:rFonts w:asciiTheme="minorHAnsi" w:hAnsiTheme="minorHAnsi" w:cs="Arial"/>
          <w:szCs w:val="24"/>
          <w:highlight w:val="lightGray"/>
        </w:rPr>
        <w:tab/>
        <w:t>A</w:t>
      </w:r>
      <w:r w:rsidR="00DF23A5" w:rsidRPr="00C4563C">
        <w:rPr>
          <w:rFonts w:asciiTheme="minorHAnsi" w:hAnsiTheme="minorHAnsi" w:cs="Arial"/>
          <w:szCs w:val="24"/>
          <w:highlight w:val="lightGray"/>
        </w:rPr>
        <w:t>s</w:t>
      </w:r>
      <w:r w:rsidR="007B3621" w:rsidRPr="00C4563C">
        <w:rPr>
          <w:rFonts w:asciiTheme="minorHAnsi" w:hAnsiTheme="minorHAnsi" w:cs="Arial"/>
          <w:szCs w:val="24"/>
          <w:highlight w:val="lightGray"/>
        </w:rPr>
        <w:t xml:space="preserve"> licitante</w:t>
      </w:r>
      <w:r w:rsidR="00DF23A5" w:rsidRPr="00C4563C">
        <w:rPr>
          <w:rFonts w:asciiTheme="minorHAnsi" w:hAnsiTheme="minorHAnsi" w:cs="Arial"/>
          <w:szCs w:val="24"/>
          <w:highlight w:val="lightGray"/>
        </w:rPr>
        <w:t>s</w:t>
      </w:r>
      <w:r w:rsidR="007B3621" w:rsidRPr="00C4563C">
        <w:rPr>
          <w:rFonts w:asciiTheme="minorHAnsi" w:hAnsiTheme="minorHAnsi" w:cs="Arial"/>
          <w:szCs w:val="24"/>
          <w:highlight w:val="lightGray"/>
        </w:rPr>
        <w:t xml:space="preserve"> vencedora</w:t>
      </w:r>
      <w:r w:rsidR="00DF23A5" w:rsidRPr="00C4563C">
        <w:rPr>
          <w:rFonts w:asciiTheme="minorHAnsi" w:hAnsiTheme="minorHAnsi" w:cs="Arial"/>
          <w:szCs w:val="24"/>
          <w:highlight w:val="lightGray"/>
        </w:rPr>
        <w:t>s</w:t>
      </w:r>
      <w:r w:rsidR="007B3621" w:rsidRPr="00C4563C">
        <w:rPr>
          <w:rFonts w:asciiTheme="minorHAnsi" w:hAnsiTheme="minorHAnsi" w:cs="Arial"/>
          <w:szCs w:val="24"/>
          <w:highlight w:val="lightGray"/>
        </w:rPr>
        <w:t xml:space="preserve"> fica</w:t>
      </w:r>
      <w:r w:rsidR="00DF23A5" w:rsidRPr="00C4563C">
        <w:rPr>
          <w:rFonts w:asciiTheme="minorHAnsi" w:hAnsiTheme="minorHAnsi" w:cs="Arial"/>
          <w:szCs w:val="24"/>
          <w:highlight w:val="lightGray"/>
        </w:rPr>
        <w:t>m</w:t>
      </w:r>
      <w:r w:rsidR="007B3621" w:rsidRPr="00C4563C">
        <w:rPr>
          <w:rFonts w:asciiTheme="minorHAnsi" w:hAnsiTheme="minorHAnsi" w:cs="Arial"/>
          <w:szCs w:val="24"/>
          <w:highlight w:val="lightGray"/>
        </w:rPr>
        <w:t xml:space="preserve"> obrigada</w:t>
      </w:r>
      <w:r w:rsidR="00DF23A5" w:rsidRPr="00C4563C">
        <w:rPr>
          <w:rFonts w:asciiTheme="minorHAnsi" w:hAnsiTheme="minorHAnsi" w:cs="Arial"/>
          <w:szCs w:val="24"/>
          <w:highlight w:val="lightGray"/>
        </w:rPr>
        <w:t>s</w:t>
      </w:r>
      <w:r w:rsidR="007B3621" w:rsidRPr="00C4563C">
        <w:rPr>
          <w:rFonts w:asciiTheme="minorHAnsi" w:hAnsiTheme="minorHAnsi" w:cs="Arial"/>
          <w:szCs w:val="24"/>
          <w:highlight w:val="lightGray"/>
        </w:rPr>
        <w:t xml:space="preserve"> a promover, antes da celebração do contrato, a constituição e o registro do consórcio, nos termos do compromisso referido no inciso I do art. 33 da Lei nº 8.666/1993.</w:t>
      </w:r>
    </w:p>
    <w:p w14:paraId="2603D920" w14:textId="77777777" w:rsidR="00D20E66" w:rsidRPr="00C4563C" w:rsidRDefault="00D20E66" w:rsidP="00AC33EB">
      <w:pPr>
        <w:jc w:val="both"/>
        <w:rPr>
          <w:rFonts w:asciiTheme="minorHAnsi" w:hAnsiTheme="minorHAnsi" w:cs="Arial"/>
          <w:szCs w:val="24"/>
        </w:rPr>
      </w:pPr>
    </w:p>
    <w:p w14:paraId="41EE7172" w14:textId="02E34395" w:rsidR="00E21109" w:rsidRPr="00C4563C" w:rsidRDefault="00DB06E7" w:rsidP="00AC33EB">
      <w:pPr>
        <w:jc w:val="both"/>
        <w:rPr>
          <w:rFonts w:asciiTheme="minorHAnsi" w:hAnsiTheme="minorHAnsi" w:cs="Arial"/>
          <w:szCs w:val="24"/>
        </w:rPr>
      </w:pPr>
      <w:r w:rsidRPr="00C4563C">
        <w:rPr>
          <w:rFonts w:asciiTheme="minorHAnsi" w:hAnsiTheme="minorHAnsi" w:cs="Arial"/>
          <w:szCs w:val="24"/>
          <w:highlight w:val="lightGray"/>
        </w:rPr>
        <w:t>18.</w:t>
      </w:r>
      <w:r w:rsidR="009558C0" w:rsidRPr="00C4563C">
        <w:rPr>
          <w:rFonts w:asciiTheme="minorHAnsi" w:hAnsiTheme="minorHAnsi" w:cs="Arial"/>
          <w:szCs w:val="24"/>
          <w:highlight w:val="lightGray"/>
        </w:rPr>
        <w:t>6</w:t>
      </w:r>
      <w:r w:rsidR="00E21109" w:rsidRPr="00C4563C">
        <w:rPr>
          <w:rFonts w:asciiTheme="minorHAnsi" w:hAnsiTheme="minorHAnsi" w:cs="Arial"/>
          <w:szCs w:val="24"/>
          <w:highlight w:val="lightGray"/>
        </w:rPr>
        <w:t>.</w:t>
      </w:r>
      <w:r w:rsidR="009558C0" w:rsidRPr="00C4563C">
        <w:rPr>
          <w:rFonts w:asciiTheme="minorHAnsi" w:hAnsiTheme="minorHAnsi" w:cs="Arial"/>
          <w:szCs w:val="24"/>
          <w:highlight w:val="lightGray"/>
        </w:rPr>
        <w:t>2</w:t>
      </w:r>
      <w:r w:rsidR="00E21109" w:rsidRPr="00C4563C">
        <w:rPr>
          <w:rFonts w:asciiTheme="minorHAnsi" w:hAnsiTheme="minorHAnsi" w:cs="Arial"/>
          <w:szCs w:val="24"/>
          <w:highlight w:val="lightGray"/>
        </w:rPr>
        <w:tab/>
      </w:r>
      <w:r w:rsidR="00E21109" w:rsidRPr="00C4563C">
        <w:rPr>
          <w:rFonts w:asciiTheme="minorHAnsi" w:hAnsiTheme="minorHAnsi" w:cs="Arial"/>
          <w:szCs w:val="24"/>
          <w:highlight w:val="lightGray"/>
        </w:rPr>
        <w:tab/>
        <w:t>Na comprovação prevista no subitem 1</w:t>
      </w:r>
      <w:r w:rsidR="00A740B8" w:rsidRPr="00C4563C">
        <w:rPr>
          <w:rFonts w:asciiTheme="minorHAnsi" w:hAnsiTheme="minorHAnsi" w:cs="Arial"/>
          <w:szCs w:val="24"/>
          <w:highlight w:val="lightGray"/>
        </w:rPr>
        <w:t>8</w:t>
      </w:r>
      <w:r w:rsidR="00E21109" w:rsidRPr="00C4563C">
        <w:rPr>
          <w:rFonts w:asciiTheme="minorHAnsi" w:hAnsiTheme="minorHAnsi" w:cs="Arial"/>
          <w:szCs w:val="24"/>
          <w:highlight w:val="lightGray"/>
        </w:rPr>
        <w:t xml:space="preserve">.2.4.3 </w:t>
      </w:r>
      <w:r w:rsidR="00E21109" w:rsidRPr="00C4563C">
        <w:rPr>
          <w:rFonts w:asciiTheme="minorHAnsi" w:hAnsiTheme="minorHAnsi" w:cs="Arial"/>
          <w:szCs w:val="24"/>
          <w:highlight w:val="lightGray"/>
          <w:u w:val="single"/>
        </w:rPr>
        <w:t>ou</w:t>
      </w:r>
      <w:r w:rsidR="00E21109" w:rsidRPr="00C4563C">
        <w:rPr>
          <w:rFonts w:asciiTheme="minorHAnsi" w:hAnsiTheme="minorHAnsi" w:cs="Arial"/>
          <w:szCs w:val="24"/>
          <w:highlight w:val="lightGray"/>
        </w:rPr>
        <w:t xml:space="preserve"> na alínea ‘c’ do subitem 1</w:t>
      </w:r>
      <w:r w:rsidR="00A740B8" w:rsidRPr="00C4563C">
        <w:rPr>
          <w:rFonts w:asciiTheme="minorHAnsi" w:hAnsiTheme="minorHAnsi" w:cs="Arial"/>
          <w:szCs w:val="24"/>
          <w:highlight w:val="lightGray"/>
        </w:rPr>
        <w:t>8</w:t>
      </w:r>
      <w:r w:rsidR="00E21109" w:rsidRPr="00C4563C">
        <w:rPr>
          <w:rFonts w:asciiTheme="minorHAnsi" w:hAnsiTheme="minorHAnsi" w:cs="Arial"/>
          <w:szCs w:val="24"/>
          <w:highlight w:val="lightGray"/>
        </w:rPr>
        <w:t>.</w:t>
      </w:r>
      <w:r w:rsidR="008C2C1C" w:rsidRPr="00C4563C">
        <w:rPr>
          <w:rFonts w:asciiTheme="minorHAnsi" w:hAnsiTheme="minorHAnsi" w:cs="Arial"/>
          <w:szCs w:val="24"/>
          <w:highlight w:val="lightGray"/>
        </w:rPr>
        <w:t>5</w:t>
      </w:r>
      <w:r w:rsidR="00E21109" w:rsidRPr="00C4563C">
        <w:rPr>
          <w:rFonts w:asciiTheme="minorHAnsi" w:hAnsiTheme="minorHAnsi" w:cs="Arial"/>
          <w:szCs w:val="24"/>
          <w:highlight w:val="lightGray"/>
        </w:rPr>
        <w:t>, conforme o caso, será considerada a soma do patrimônio líquido de cada consorciado, na proporção de sua participação no consórcio.</w:t>
      </w:r>
    </w:p>
    <w:p w14:paraId="3DE004BF" w14:textId="77777777" w:rsidR="00CB57C4" w:rsidRPr="00C4563C" w:rsidRDefault="00CB57C4" w:rsidP="00AC33EB">
      <w:pPr>
        <w:jc w:val="both"/>
        <w:rPr>
          <w:rFonts w:asciiTheme="minorHAnsi" w:hAnsiTheme="minorHAnsi" w:cs="Arial"/>
          <w:szCs w:val="24"/>
          <w:highlight w:val="lightGray"/>
        </w:rPr>
      </w:pPr>
    </w:p>
    <w:p w14:paraId="52FD0DA5" w14:textId="77777777" w:rsidR="00CB57C4" w:rsidRPr="00C4563C" w:rsidRDefault="00CB57C4" w:rsidP="00AC33EB">
      <w:pPr>
        <w:jc w:val="both"/>
        <w:rPr>
          <w:rFonts w:asciiTheme="minorHAnsi" w:hAnsiTheme="minorHAnsi" w:cs="Arial"/>
          <w:szCs w:val="24"/>
        </w:rPr>
      </w:pPr>
    </w:p>
    <w:p w14:paraId="5101522D" w14:textId="78237195" w:rsidR="001250CF" w:rsidRPr="00C4563C" w:rsidRDefault="001250CF" w:rsidP="00AC33EB">
      <w:pPr>
        <w:jc w:val="both"/>
        <w:rPr>
          <w:rFonts w:asciiTheme="minorHAnsi" w:hAnsiTheme="minorHAnsi" w:cs="Arial"/>
          <w:szCs w:val="24"/>
        </w:rPr>
      </w:pPr>
      <w:r w:rsidRPr="00C4563C">
        <w:rPr>
          <w:rFonts w:asciiTheme="minorHAnsi" w:hAnsiTheme="minorHAnsi" w:cs="Arial"/>
          <w:b/>
          <w:szCs w:val="24"/>
          <w:lang w:val="pt-PT"/>
        </w:rPr>
        <w:t>1</w:t>
      </w:r>
      <w:r w:rsidR="00A86C8E" w:rsidRPr="00C4563C">
        <w:rPr>
          <w:rFonts w:asciiTheme="minorHAnsi" w:hAnsiTheme="minorHAnsi" w:cs="Arial"/>
          <w:b/>
          <w:szCs w:val="24"/>
          <w:lang w:val="pt-PT"/>
        </w:rPr>
        <w:t>9</w:t>
      </w:r>
      <w:r w:rsidRPr="00C4563C">
        <w:rPr>
          <w:rFonts w:asciiTheme="minorHAnsi" w:hAnsiTheme="minorHAnsi" w:cs="Arial"/>
          <w:b/>
          <w:szCs w:val="24"/>
          <w:lang w:val="pt-PT"/>
        </w:rPr>
        <w:t>.</w:t>
      </w:r>
      <w:r w:rsidRPr="00C4563C">
        <w:rPr>
          <w:rFonts w:asciiTheme="minorHAnsi" w:hAnsiTheme="minorHAnsi" w:cs="Arial"/>
          <w:b/>
          <w:szCs w:val="24"/>
          <w:lang w:val="pt-PT"/>
        </w:rPr>
        <w:tab/>
      </w:r>
      <w:r w:rsidRPr="00C4563C">
        <w:rPr>
          <w:rFonts w:asciiTheme="minorHAnsi" w:hAnsiTheme="minorHAnsi" w:cs="Arial"/>
          <w:b/>
          <w:szCs w:val="24"/>
          <w:lang w:val="pt-PT"/>
        </w:rPr>
        <w:tab/>
      </w:r>
      <w:r w:rsidRPr="00C4563C">
        <w:rPr>
          <w:rFonts w:asciiTheme="minorHAnsi" w:hAnsiTheme="minorHAnsi" w:cs="Arial"/>
          <w:b/>
          <w:szCs w:val="24"/>
        </w:rPr>
        <w:t>ANÁLISE DOS DOCUMENTOS DE HABILITAÇÃO</w:t>
      </w:r>
    </w:p>
    <w:p w14:paraId="3ABA5D04" w14:textId="77777777" w:rsidR="001250CF" w:rsidRPr="00C4563C" w:rsidRDefault="001250CF" w:rsidP="00AC33EB">
      <w:pPr>
        <w:jc w:val="both"/>
        <w:rPr>
          <w:rFonts w:asciiTheme="minorHAnsi" w:hAnsiTheme="minorHAnsi" w:cs="Arial"/>
          <w:szCs w:val="24"/>
        </w:rPr>
      </w:pPr>
    </w:p>
    <w:p w14:paraId="1EF4CF59" w14:textId="77777777" w:rsidR="00FF4D29" w:rsidRPr="00C4563C" w:rsidRDefault="00FF4D29" w:rsidP="00FF4D29">
      <w:pPr>
        <w:jc w:val="both"/>
        <w:rPr>
          <w:rFonts w:asciiTheme="minorHAnsi" w:hAnsiTheme="minorHAnsi" w:cs="Arial"/>
          <w:szCs w:val="24"/>
        </w:rPr>
      </w:pPr>
      <w:r w:rsidRPr="00C4563C">
        <w:rPr>
          <w:rFonts w:asciiTheme="minorHAnsi" w:hAnsiTheme="minorHAnsi" w:cs="Arial"/>
          <w:szCs w:val="24"/>
        </w:rPr>
        <w:t>19.1</w:t>
      </w:r>
      <w:r w:rsidRPr="00C4563C">
        <w:rPr>
          <w:rFonts w:asciiTheme="minorHAnsi" w:hAnsiTheme="minorHAnsi" w:cs="Arial"/>
          <w:szCs w:val="24"/>
        </w:rPr>
        <w:tab/>
      </w:r>
      <w:r w:rsidRPr="00C4563C">
        <w:rPr>
          <w:rFonts w:asciiTheme="minorHAnsi" w:hAnsiTheme="minorHAnsi" w:cs="Arial"/>
          <w:szCs w:val="24"/>
        </w:rPr>
        <w:tab/>
        <w:t xml:space="preserve">A Comissão </w:t>
      </w:r>
      <w:r w:rsidRPr="00C4563C">
        <w:rPr>
          <w:rFonts w:asciiTheme="minorHAnsi" w:hAnsiTheme="minorHAnsi"/>
          <w:szCs w:val="24"/>
          <w:highlight w:val="yellow"/>
        </w:rPr>
        <w:t>Especial ou Permanente</w:t>
      </w:r>
      <w:r w:rsidRPr="00C4563C">
        <w:rPr>
          <w:rFonts w:asciiTheme="minorHAnsi" w:hAnsiTheme="minorHAnsi" w:cs="Arial"/>
          <w:szCs w:val="24"/>
        </w:rPr>
        <w:t xml:space="preserve"> de Licitação analisará os Documentos de Habilitação das licitantes </w:t>
      </w:r>
      <w:r w:rsidRPr="00C4563C">
        <w:rPr>
          <w:rFonts w:asciiTheme="minorHAnsi" w:hAnsiTheme="minorHAnsi" w:cs="Arial"/>
          <w:szCs w:val="24"/>
          <w:u w:val="single"/>
        </w:rPr>
        <w:t>classificadas</w:t>
      </w:r>
      <w:r w:rsidRPr="00C4563C">
        <w:rPr>
          <w:rFonts w:asciiTheme="minorHAnsi" w:hAnsiTheme="minorHAnsi" w:cs="Arial"/>
          <w:szCs w:val="24"/>
        </w:rPr>
        <w:t xml:space="preserve"> no julgamento final das Propostas Técnicas e de Preços, desde que cumpridas as condições de participação estabelecidas no item 4, e julgará habilitadas as que atenderem integralmente aos requisitos de habilitação exigidos no item 18 deste Edital.</w:t>
      </w:r>
    </w:p>
    <w:p w14:paraId="30C34D4B" w14:textId="77777777" w:rsidR="00FF4D29" w:rsidRPr="00C4563C" w:rsidRDefault="00FF4D29" w:rsidP="00FF4D29">
      <w:pPr>
        <w:jc w:val="both"/>
        <w:rPr>
          <w:rFonts w:asciiTheme="minorHAnsi" w:hAnsiTheme="minorHAnsi" w:cs="Arial"/>
          <w:szCs w:val="24"/>
        </w:rPr>
      </w:pPr>
    </w:p>
    <w:p w14:paraId="4F79066B" w14:textId="77777777" w:rsidR="00FF4D29" w:rsidRPr="00C4563C" w:rsidRDefault="00FF4D29" w:rsidP="00FF4D29">
      <w:pPr>
        <w:jc w:val="both"/>
        <w:rPr>
          <w:rFonts w:asciiTheme="minorHAnsi" w:hAnsiTheme="minorHAnsi" w:cs="Arial"/>
          <w:bCs/>
          <w:i/>
          <w:szCs w:val="24"/>
        </w:rPr>
      </w:pPr>
      <w:r w:rsidRPr="00C4563C">
        <w:rPr>
          <w:rFonts w:asciiTheme="minorHAnsi" w:hAnsiTheme="minorHAnsi" w:cs="Arial"/>
          <w:bCs/>
          <w:i/>
          <w:szCs w:val="24"/>
          <w:highlight w:val="yellow"/>
        </w:rPr>
        <w:t>&lt;</w:t>
      </w:r>
      <w:proofErr w:type="gramStart"/>
      <w:r w:rsidRPr="00C4563C">
        <w:rPr>
          <w:rFonts w:asciiTheme="minorHAnsi" w:hAnsiTheme="minorHAnsi" w:cs="Arial"/>
          <w:bCs/>
          <w:i/>
          <w:szCs w:val="24"/>
          <w:highlight w:val="yellow"/>
        </w:rPr>
        <w:t>caso</w:t>
      </w:r>
      <w:proofErr w:type="gramEnd"/>
      <w:r w:rsidRPr="00C4563C">
        <w:rPr>
          <w:rFonts w:asciiTheme="minorHAnsi" w:hAnsiTheme="minorHAnsi" w:cs="Arial"/>
          <w:bCs/>
          <w:i/>
          <w:szCs w:val="24"/>
          <w:highlight w:val="yellow"/>
        </w:rPr>
        <w:t xml:space="preserve"> o </w:t>
      </w:r>
      <w:r w:rsidRPr="00C4563C">
        <w:rPr>
          <w:rFonts w:asciiTheme="minorHAnsi" w:hAnsiTheme="minorHAnsi" w:cs="Arial"/>
          <w:bCs/>
          <w:i/>
          <w:szCs w:val="24"/>
          <w:highlight w:val="yellow"/>
          <w:u w:val="single"/>
        </w:rPr>
        <w:t>SICAF</w:t>
      </w:r>
      <w:r w:rsidRPr="00C4563C">
        <w:rPr>
          <w:rFonts w:asciiTheme="minorHAnsi" w:hAnsiTheme="minorHAnsi" w:cs="Arial"/>
          <w:bCs/>
          <w:i/>
          <w:szCs w:val="24"/>
          <w:highlight w:val="yellow"/>
        </w:rPr>
        <w:t xml:space="preserve"> se aplique ao anunciante, inserir os subitens seguintes:&gt;</w:t>
      </w:r>
    </w:p>
    <w:p w14:paraId="70F81E58" w14:textId="77777777" w:rsidR="00FF4D29" w:rsidRPr="00C4563C" w:rsidRDefault="00FF4D29" w:rsidP="00FF4D29">
      <w:pPr>
        <w:jc w:val="both"/>
        <w:rPr>
          <w:rFonts w:asciiTheme="minorHAnsi" w:hAnsiTheme="minorHAnsi" w:cs="Arial"/>
          <w:szCs w:val="24"/>
        </w:rPr>
      </w:pPr>
    </w:p>
    <w:p w14:paraId="79B11040" w14:textId="77777777" w:rsidR="00FF4D29" w:rsidRPr="00C4563C" w:rsidRDefault="00FF4D29" w:rsidP="00FF4D29">
      <w:pPr>
        <w:jc w:val="both"/>
        <w:rPr>
          <w:rFonts w:asciiTheme="minorHAnsi" w:hAnsiTheme="minorHAnsi" w:cs="Arial"/>
          <w:szCs w:val="24"/>
          <w:highlight w:val="lightGray"/>
        </w:rPr>
      </w:pPr>
      <w:r w:rsidRPr="00C4563C">
        <w:rPr>
          <w:rFonts w:asciiTheme="minorHAnsi" w:hAnsiTheme="minorHAnsi" w:cs="Arial"/>
          <w:szCs w:val="24"/>
          <w:highlight w:val="lightGray"/>
        </w:rPr>
        <w:t>19.1.1</w:t>
      </w:r>
      <w:r w:rsidRPr="00C4563C">
        <w:rPr>
          <w:rFonts w:asciiTheme="minorHAnsi" w:hAnsiTheme="minorHAnsi" w:cs="Arial"/>
          <w:szCs w:val="24"/>
          <w:highlight w:val="lightGray"/>
        </w:rPr>
        <w:tab/>
      </w:r>
      <w:r w:rsidRPr="00C4563C">
        <w:rPr>
          <w:rFonts w:asciiTheme="minorHAnsi" w:hAnsiTheme="minorHAnsi" w:cs="Arial"/>
          <w:szCs w:val="24"/>
          <w:highlight w:val="lightGray"/>
        </w:rPr>
        <w:tab/>
        <w:t>Para análise dos documentos das licitantes que optaram por realizar sua habilitação, conforme previsto no subitem 18.5, serão realizadas consultas on-line no SICAF, que será impressa sob forma de Declaração e instruirá o processo, nos termos da Lei nº 8.666/1993 e da Instrução Normativa SEGES/MPDG nº 03/2018.</w:t>
      </w:r>
    </w:p>
    <w:p w14:paraId="18C951E0" w14:textId="77777777" w:rsidR="00FF4D29" w:rsidRPr="00C4563C" w:rsidRDefault="00FF4D29" w:rsidP="00FF4D29">
      <w:pPr>
        <w:jc w:val="both"/>
        <w:rPr>
          <w:rFonts w:asciiTheme="minorHAnsi" w:hAnsiTheme="minorHAnsi" w:cs="Arial"/>
          <w:szCs w:val="24"/>
          <w:highlight w:val="lightGray"/>
        </w:rPr>
      </w:pPr>
    </w:p>
    <w:p w14:paraId="7E56C421" w14:textId="77777777" w:rsidR="00FF4D29" w:rsidRPr="00C4563C" w:rsidRDefault="00FF4D29" w:rsidP="00FF4D29">
      <w:pPr>
        <w:jc w:val="both"/>
        <w:rPr>
          <w:rFonts w:asciiTheme="minorHAnsi" w:hAnsiTheme="minorHAnsi" w:cs="Arial"/>
          <w:szCs w:val="24"/>
          <w:highlight w:val="lightGray"/>
        </w:rPr>
      </w:pPr>
      <w:r w:rsidRPr="00C4563C">
        <w:rPr>
          <w:rFonts w:asciiTheme="minorHAnsi" w:hAnsiTheme="minorHAnsi" w:cs="Arial"/>
          <w:szCs w:val="24"/>
          <w:highlight w:val="lightGray"/>
        </w:rPr>
        <w:t>19.1.1.1</w:t>
      </w:r>
      <w:r w:rsidRPr="00C4563C">
        <w:rPr>
          <w:rFonts w:asciiTheme="minorHAnsi" w:hAnsiTheme="minorHAnsi" w:cs="Arial"/>
          <w:szCs w:val="24"/>
          <w:highlight w:val="lightGray"/>
        </w:rPr>
        <w:tab/>
        <w:t xml:space="preserve">A Declaração referente à situação de cada licitante será assinada pelos membros da Comissão </w:t>
      </w:r>
      <w:r w:rsidRPr="00C4563C">
        <w:rPr>
          <w:rFonts w:asciiTheme="minorHAnsi" w:hAnsiTheme="minorHAnsi"/>
          <w:szCs w:val="24"/>
          <w:highlight w:val="yellow"/>
        </w:rPr>
        <w:t>Especial ou Permanente</w:t>
      </w:r>
      <w:r w:rsidRPr="00C4563C">
        <w:rPr>
          <w:rFonts w:asciiTheme="minorHAnsi" w:hAnsiTheme="minorHAnsi" w:cs="Arial"/>
          <w:szCs w:val="24"/>
          <w:highlight w:val="lightGray"/>
        </w:rPr>
        <w:t xml:space="preserve"> de Licitação e pelos representantes das licitantes, ou por comissão por eles nomeada, e juntada aos demais documentos apresentados pela respectiva licitante.</w:t>
      </w:r>
    </w:p>
    <w:p w14:paraId="61AF2A4F" w14:textId="77777777" w:rsidR="00FF4D29" w:rsidRPr="00C4563C" w:rsidRDefault="00FF4D29" w:rsidP="00FF4D29">
      <w:pPr>
        <w:jc w:val="both"/>
        <w:rPr>
          <w:rFonts w:asciiTheme="minorHAnsi" w:hAnsiTheme="minorHAnsi" w:cs="Arial"/>
          <w:szCs w:val="24"/>
          <w:highlight w:val="lightGray"/>
        </w:rPr>
      </w:pPr>
    </w:p>
    <w:p w14:paraId="17F7105D" w14:textId="77777777" w:rsidR="00FF4D29" w:rsidRPr="00C4563C" w:rsidRDefault="00FF4D29" w:rsidP="00FF4D29">
      <w:pPr>
        <w:jc w:val="both"/>
        <w:rPr>
          <w:rFonts w:asciiTheme="minorHAnsi" w:hAnsiTheme="minorHAnsi" w:cs="Arial"/>
          <w:szCs w:val="24"/>
        </w:rPr>
      </w:pPr>
      <w:r w:rsidRPr="00C4563C">
        <w:rPr>
          <w:rFonts w:asciiTheme="minorHAnsi" w:hAnsiTheme="minorHAnsi" w:cs="Arial"/>
          <w:szCs w:val="24"/>
        </w:rPr>
        <w:t>19.1.2</w:t>
      </w:r>
      <w:r w:rsidRPr="00C4563C">
        <w:rPr>
          <w:rFonts w:asciiTheme="minorHAnsi" w:hAnsiTheme="minorHAnsi" w:cs="Arial"/>
          <w:szCs w:val="24"/>
        </w:rPr>
        <w:tab/>
      </w:r>
      <w:r w:rsidRPr="00C4563C">
        <w:rPr>
          <w:rFonts w:asciiTheme="minorHAnsi" w:hAnsiTheme="minorHAnsi" w:cs="Arial"/>
          <w:szCs w:val="24"/>
        </w:rPr>
        <w:tab/>
        <w:t xml:space="preserve">Se nenhuma licitante restar habilitada, a Comissão </w:t>
      </w:r>
      <w:r w:rsidRPr="00C4563C">
        <w:rPr>
          <w:rFonts w:asciiTheme="minorHAnsi" w:hAnsiTheme="minorHAnsi"/>
          <w:szCs w:val="24"/>
          <w:highlight w:val="yellow"/>
        </w:rPr>
        <w:t>Especial ou Permanente</w:t>
      </w:r>
      <w:r w:rsidRPr="00C4563C">
        <w:rPr>
          <w:rFonts w:asciiTheme="minorHAnsi" w:hAnsiTheme="minorHAnsi" w:cs="Arial"/>
          <w:szCs w:val="24"/>
        </w:rPr>
        <w:t xml:space="preserve"> de Licitação reabrirá a fase de Habilitação, com nova convocação de todas as licitantes </w:t>
      </w:r>
      <w:r w:rsidRPr="00C4563C">
        <w:rPr>
          <w:rFonts w:asciiTheme="minorHAnsi" w:hAnsiTheme="minorHAnsi" w:cs="Arial"/>
          <w:szCs w:val="24"/>
          <w:u w:val="single"/>
        </w:rPr>
        <w:t>classificadas</w:t>
      </w:r>
      <w:r w:rsidRPr="00C4563C">
        <w:rPr>
          <w:rFonts w:asciiTheme="minorHAnsi" w:hAnsiTheme="minorHAnsi" w:cs="Arial"/>
          <w:szCs w:val="24"/>
        </w:rPr>
        <w:t xml:space="preserve">, para reapresentarem os respectivos documentos, no prazo de </w:t>
      </w:r>
      <w:r w:rsidRPr="00C4563C">
        <w:rPr>
          <w:rFonts w:asciiTheme="minorHAnsi" w:hAnsiTheme="minorHAnsi" w:cs="Arial"/>
          <w:szCs w:val="24"/>
          <w:highlight w:val="yellow"/>
        </w:rPr>
        <w:t>XX</w:t>
      </w:r>
      <w:r w:rsidRPr="00C4563C">
        <w:rPr>
          <w:rFonts w:asciiTheme="minorHAnsi" w:hAnsiTheme="minorHAnsi" w:cs="Arial"/>
          <w:szCs w:val="24"/>
        </w:rPr>
        <w:t xml:space="preserve"> (</w:t>
      </w:r>
      <w:r w:rsidRPr="00C4563C">
        <w:rPr>
          <w:rFonts w:asciiTheme="minorHAnsi" w:hAnsiTheme="minorHAnsi" w:cs="Arial"/>
          <w:szCs w:val="24"/>
          <w:highlight w:val="yellow"/>
        </w:rPr>
        <w:t>por extenso</w:t>
      </w:r>
      <w:r w:rsidRPr="00C4563C">
        <w:rPr>
          <w:rFonts w:asciiTheme="minorHAnsi" w:hAnsiTheme="minorHAnsi" w:cs="Arial"/>
          <w:szCs w:val="24"/>
        </w:rPr>
        <w:t xml:space="preserve">) dias úteis, em atenção aos princípios da eficiência e da economicidade, mantidas, neste caso, todas as condições </w:t>
      </w:r>
      <w:proofErr w:type="gramStart"/>
      <w:r w:rsidRPr="00C4563C">
        <w:rPr>
          <w:rFonts w:asciiTheme="minorHAnsi" w:hAnsiTheme="minorHAnsi" w:cs="Arial"/>
          <w:szCs w:val="24"/>
        </w:rPr>
        <w:t>preestabelecidas.</w:t>
      </w:r>
      <w:r w:rsidRPr="00C4563C">
        <w:rPr>
          <w:rFonts w:asciiTheme="minorHAnsi" w:hAnsiTheme="minorHAnsi" w:cs="Arial"/>
          <w:i/>
          <w:szCs w:val="24"/>
          <w:highlight w:val="yellow"/>
        </w:rPr>
        <w:t>&lt;</w:t>
      </w:r>
      <w:proofErr w:type="gramEnd"/>
      <w:r w:rsidRPr="00C4563C">
        <w:rPr>
          <w:rFonts w:asciiTheme="minorHAnsi" w:hAnsiTheme="minorHAnsi" w:cs="Arial"/>
          <w:i/>
          <w:szCs w:val="24"/>
          <w:highlight w:val="yellow"/>
        </w:rPr>
        <w:t>prazo recomendado para reapresentação dos documentos: 08 a 10 dias úteis&gt;</w:t>
      </w:r>
    </w:p>
    <w:p w14:paraId="0935781A" w14:textId="77777777" w:rsidR="00763580" w:rsidRPr="00C4563C" w:rsidRDefault="00763580" w:rsidP="00AC33EB">
      <w:pPr>
        <w:jc w:val="both"/>
        <w:rPr>
          <w:rFonts w:asciiTheme="minorHAnsi" w:hAnsiTheme="minorHAnsi" w:cs="Arial"/>
          <w:szCs w:val="24"/>
        </w:rPr>
      </w:pPr>
    </w:p>
    <w:p w14:paraId="1D456B57" w14:textId="77777777" w:rsidR="00952C10" w:rsidRPr="00C4563C" w:rsidRDefault="00952C10" w:rsidP="00AC33EB">
      <w:pPr>
        <w:jc w:val="both"/>
        <w:rPr>
          <w:rFonts w:asciiTheme="minorHAnsi" w:hAnsiTheme="minorHAnsi" w:cs="Arial"/>
          <w:szCs w:val="24"/>
        </w:rPr>
      </w:pPr>
    </w:p>
    <w:p w14:paraId="0B339E8F" w14:textId="314C6002" w:rsidR="001250CF" w:rsidRPr="00C4563C" w:rsidRDefault="00A86C8E" w:rsidP="00AC33EB">
      <w:pPr>
        <w:ind w:left="1418" w:hanging="1418"/>
        <w:jc w:val="both"/>
        <w:rPr>
          <w:rFonts w:asciiTheme="minorHAnsi" w:hAnsiTheme="minorHAnsi" w:cs="Arial"/>
          <w:b/>
          <w:szCs w:val="24"/>
        </w:rPr>
      </w:pPr>
      <w:r w:rsidRPr="00C4563C">
        <w:rPr>
          <w:rFonts w:asciiTheme="minorHAnsi" w:hAnsiTheme="minorHAnsi" w:cs="Arial"/>
          <w:b/>
          <w:szCs w:val="24"/>
        </w:rPr>
        <w:t>20</w:t>
      </w:r>
      <w:r w:rsidR="001250CF" w:rsidRPr="00C4563C">
        <w:rPr>
          <w:rFonts w:asciiTheme="minorHAnsi" w:hAnsiTheme="minorHAnsi" w:cs="Arial"/>
          <w:b/>
          <w:szCs w:val="24"/>
        </w:rPr>
        <w:t>.</w:t>
      </w:r>
      <w:r w:rsidR="001250CF" w:rsidRPr="00C4563C">
        <w:rPr>
          <w:rFonts w:asciiTheme="minorHAnsi" w:hAnsiTheme="minorHAnsi" w:cs="Arial"/>
          <w:b/>
          <w:szCs w:val="24"/>
        </w:rPr>
        <w:tab/>
        <w:t xml:space="preserve">COMISSÃO </w:t>
      </w:r>
      <w:r w:rsidR="001250CF" w:rsidRPr="00C4563C">
        <w:rPr>
          <w:rFonts w:asciiTheme="minorHAnsi" w:hAnsiTheme="minorHAnsi" w:cs="Arial"/>
          <w:b/>
          <w:szCs w:val="24"/>
          <w:highlight w:val="yellow"/>
        </w:rPr>
        <w:t>ESPECIAL</w:t>
      </w:r>
      <w:r w:rsidR="00E45246" w:rsidRPr="00C4563C">
        <w:rPr>
          <w:rFonts w:asciiTheme="minorHAnsi" w:hAnsiTheme="minorHAnsi" w:cs="Arial"/>
          <w:b/>
          <w:szCs w:val="24"/>
          <w:highlight w:val="yellow"/>
        </w:rPr>
        <w:t xml:space="preserve"> OU PERMANENTE</w:t>
      </w:r>
      <w:r w:rsidR="001250CF" w:rsidRPr="00C4563C">
        <w:rPr>
          <w:rFonts w:asciiTheme="minorHAnsi" w:hAnsiTheme="minorHAnsi" w:cs="Arial"/>
          <w:b/>
          <w:szCs w:val="24"/>
        </w:rPr>
        <w:t xml:space="preserve"> DE LICITAÇÃO E SUBCOMISSÃO TÉCNICA</w:t>
      </w:r>
    </w:p>
    <w:p w14:paraId="56567F08" w14:textId="77777777" w:rsidR="001250CF" w:rsidRPr="00C4563C" w:rsidRDefault="001250CF" w:rsidP="00AC33EB">
      <w:pPr>
        <w:jc w:val="both"/>
        <w:rPr>
          <w:rFonts w:asciiTheme="minorHAnsi" w:hAnsiTheme="minorHAnsi" w:cs="Arial"/>
          <w:szCs w:val="24"/>
        </w:rPr>
      </w:pPr>
    </w:p>
    <w:p w14:paraId="52481C0D" w14:textId="77777777" w:rsidR="00292CE6" w:rsidRPr="00C4563C" w:rsidRDefault="00292CE6"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6º, XVI, Lei nº 8.666/1993, art. 10, Lei nº 12.232/2010 e art. 10, Decreto nº 6.555/2010.</w:t>
      </w:r>
    </w:p>
    <w:p w14:paraId="780E2902" w14:textId="77777777" w:rsidR="00292CE6" w:rsidRPr="00C4563C" w:rsidRDefault="00292CE6" w:rsidP="00AC33EB">
      <w:pPr>
        <w:jc w:val="both"/>
        <w:rPr>
          <w:rFonts w:asciiTheme="minorHAnsi" w:hAnsiTheme="minorHAnsi" w:cs="Arial"/>
          <w:szCs w:val="24"/>
        </w:rPr>
      </w:pPr>
    </w:p>
    <w:p w14:paraId="4F5440C1" w14:textId="18810619" w:rsidR="001250CF" w:rsidRPr="00C4563C" w:rsidRDefault="00DD0534" w:rsidP="00AC33EB">
      <w:pPr>
        <w:tabs>
          <w:tab w:val="left" w:pos="1080"/>
        </w:tabs>
        <w:jc w:val="both"/>
        <w:rPr>
          <w:rFonts w:asciiTheme="minorHAnsi" w:hAnsiTheme="minorHAnsi" w:cs="Arial"/>
          <w:szCs w:val="24"/>
        </w:rPr>
      </w:pPr>
      <w:r w:rsidRPr="00C4563C">
        <w:rPr>
          <w:rFonts w:asciiTheme="minorHAnsi" w:hAnsiTheme="minorHAnsi" w:cs="Arial"/>
          <w:bCs/>
          <w:szCs w:val="24"/>
        </w:rPr>
        <w:t>20.</w:t>
      </w:r>
      <w:r w:rsidR="001250CF" w:rsidRPr="00C4563C">
        <w:rPr>
          <w:rFonts w:asciiTheme="minorHAnsi" w:hAnsiTheme="minorHAnsi" w:cs="Arial"/>
          <w:bCs/>
          <w:szCs w:val="24"/>
        </w:rPr>
        <w:t>1</w:t>
      </w:r>
      <w:r w:rsidR="001250CF" w:rsidRPr="00C4563C">
        <w:rPr>
          <w:rFonts w:asciiTheme="minorHAnsi" w:hAnsiTheme="minorHAnsi" w:cs="Arial"/>
          <w:bCs/>
          <w:szCs w:val="24"/>
        </w:rPr>
        <w:tab/>
      </w:r>
      <w:r w:rsidR="001250CF" w:rsidRPr="00C4563C">
        <w:rPr>
          <w:rFonts w:asciiTheme="minorHAnsi" w:hAnsiTheme="minorHAnsi" w:cs="Arial"/>
          <w:bCs/>
          <w:szCs w:val="24"/>
        </w:rPr>
        <w:tab/>
        <w:t>Esta concorrência será processada e julgada por C</w:t>
      </w:r>
      <w:r w:rsidR="001250CF" w:rsidRPr="00C4563C">
        <w:rPr>
          <w:rFonts w:asciiTheme="minorHAnsi" w:hAnsiTheme="minorHAnsi" w:cs="Arial"/>
          <w:szCs w:val="24"/>
        </w:rPr>
        <w:t xml:space="preserve">omissão </w:t>
      </w:r>
      <w:r w:rsidR="0005143B" w:rsidRPr="00C4563C">
        <w:rPr>
          <w:rFonts w:asciiTheme="minorHAnsi" w:hAnsiTheme="minorHAnsi" w:cs="Arial"/>
          <w:szCs w:val="24"/>
          <w:highlight w:val="yellow"/>
        </w:rPr>
        <w:t>Especial ou Permanente</w:t>
      </w:r>
      <w:r w:rsidR="001250CF" w:rsidRPr="00C4563C">
        <w:rPr>
          <w:rFonts w:asciiTheme="minorHAnsi" w:hAnsiTheme="minorHAnsi" w:cs="Arial"/>
          <w:szCs w:val="24"/>
        </w:rPr>
        <w:t xml:space="preserve"> de Licitação, na forma do art. 10 do Decreto nº 6.555/2008, com exceção da análise e julgamento das Propostas Técnicas.</w:t>
      </w:r>
    </w:p>
    <w:p w14:paraId="6E4506B3" w14:textId="77777777" w:rsidR="001250CF" w:rsidRPr="00C4563C" w:rsidRDefault="001250CF" w:rsidP="00AC33EB">
      <w:pPr>
        <w:jc w:val="both"/>
        <w:rPr>
          <w:rFonts w:asciiTheme="minorHAnsi" w:hAnsiTheme="minorHAnsi" w:cs="Arial"/>
          <w:szCs w:val="24"/>
        </w:rPr>
      </w:pPr>
    </w:p>
    <w:p w14:paraId="691EF204" w14:textId="5A10FC21" w:rsidR="00FC5D24" w:rsidRPr="00C4563C" w:rsidRDefault="00DD0534" w:rsidP="00AC33EB">
      <w:pPr>
        <w:jc w:val="both"/>
        <w:rPr>
          <w:rFonts w:asciiTheme="minorHAnsi" w:hAnsiTheme="minorHAnsi" w:cs="Arial"/>
          <w:szCs w:val="24"/>
        </w:rPr>
      </w:pPr>
      <w:r w:rsidRPr="00C4563C">
        <w:rPr>
          <w:rFonts w:asciiTheme="minorHAnsi" w:hAnsiTheme="minorHAnsi" w:cs="Arial"/>
          <w:szCs w:val="24"/>
        </w:rPr>
        <w:t>20.</w:t>
      </w:r>
      <w:r w:rsidR="001250CF" w:rsidRPr="00C4563C">
        <w:rPr>
          <w:rFonts w:asciiTheme="minorHAnsi" w:hAnsiTheme="minorHAnsi" w:cs="Arial"/>
          <w:szCs w:val="24"/>
        </w:rPr>
        <w:t>2</w:t>
      </w:r>
      <w:r w:rsidR="001250CF" w:rsidRPr="00C4563C">
        <w:rPr>
          <w:rFonts w:asciiTheme="minorHAnsi" w:hAnsiTheme="minorHAnsi" w:cs="Arial"/>
          <w:szCs w:val="24"/>
        </w:rPr>
        <w:tab/>
      </w:r>
      <w:r w:rsidR="001250CF" w:rsidRPr="00C4563C">
        <w:rPr>
          <w:rFonts w:asciiTheme="minorHAnsi" w:hAnsiTheme="minorHAnsi" w:cs="Arial"/>
          <w:szCs w:val="24"/>
        </w:rPr>
        <w:tab/>
      </w:r>
      <w:r w:rsidR="00FC5D24" w:rsidRPr="00C4563C">
        <w:rPr>
          <w:rFonts w:asciiTheme="minorHAnsi" w:hAnsiTheme="minorHAnsi" w:cs="Arial"/>
          <w:szCs w:val="24"/>
        </w:rPr>
        <w:t xml:space="preserve">As Propostas Técnicas serão analisadas e julgadas por Subcomissão Técnica constituída por </w:t>
      </w:r>
      <w:r w:rsidR="0057796D" w:rsidRPr="00C4563C">
        <w:rPr>
          <w:rFonts w:asciiTheme="minorHAnsi" w:hAnsiTheme="minorHAnsi" w:cs="Arial"/>
          <w:szCs w:val="24"/>
          <w:highlight w:val="yellow"/>
        </w:rPr>
        <w:t>XX</w:t>
      </w:r>
      <w:r w:rsidR="0057796D" w:rsidRPr="00C4563C">
        <w:rPr>
          <w:rFonts w:asciiTheme="minorHAnsi" w:hAnsiTheme="minorHAnsi" w:cs="Arial"/>
          <w:szCs w:val="24"/>
        </w:rPr>
        <w:t xml:space="preserve"> (</w:t>
      </w:r>
      <w:r w:rsidR="0057796D" w:rsidRPr="00C4563C">
        <w:rPr>
          <w:rFonts w:asciiTheme="minorHAnsi" w:hAnsiTheme="minorHAnsi" w:cs="Arial"/>
          <w:szCs w:val="24"/>
          <w:highlight w:val="yellow"/>
        </w:rPr>
        <w:t>por extenso</w:t>
      </w:r>
      <w:r w:rsidR="0057796D" w:rsidRPr="00C4563C">
        <w:rPr>
          <w:rFonts w:asciiTheme="minorHAnsi" w:hAnsiTheme="minorHAnsi" w:cs="Arial"/>
          <w:szCs w:val="24"/>
        </w:rPr>
        <w:t>)</w:t>
      </w:r>
      <w:r w:rsidR="00FC5D24" w:rsidRPr="00C4563C">
        <w:rPr>
          <w:rFonts w:asciiTheme="minorHAnsi" w:hAnsiTheme="minorHAnsi" w:cs="Arial"/>
          <w:szCs w:val="24"/>
        </w:rPr>
        <w:t xml:space="preserve"> membros que sejam formados em </w:t>
      </w:r>
      <w:r w:rsidR="00BC4AC7" w:rsidRPr="00C4563C">
        <w:rPr>
          <w:rFonts w:asciiTheme="minorHAnsi" w:hAnsiTheme="minorHAnsi" w:cs="Arial"/>
          <w:szCs w:val="24"/>
        </w:rPr>
        <w:t>C</w:t>
      </w:r>
      <w:r w:rsidR="00FC5D24" w:rsidRPr="00C4563C">
        <w:rPr>
          <w:rFonts w:asciiTheme="minorHAnsi" w:hAnsiTheme="minorHAnsi" w:cs="Arial"/>
          <w:szCs w:val="24"/>
        </w:rPr>
        <w:t xml:space="preserve">omunicação, </w:t>
      </w:r>
      <w:r w:rsidR="00BC4AC7" w:rsidRPr="00C4563C">
        <w:rPr>
          <w:rFonts w:asciiTheme="minorHAnsi" w:hAnsiTheme="minorHAnsi" w:cs="Arial"/>
          <w:szCs w:val="24"/>
        </w:rPr>
        <w:t>P</w:t>
      </w:r>
      <w:r w:rsidR="00FC5D24" w:rsidRPr="00C4563C">
        <w:rPr>
          <w:rFonts w:asciiTheme="minorHAnsi" w:hAnsiTheme="minorHAnsi" w:cs="Arial"/>
          <w:szCs w:val="24"/>
        </w:rPr>
        <w:t>ublicidade ou</w:t>
      </w:r>
      <w:r w:rsidR="0057796D" w:rsidRPr="00C4563C">
        <w:rPr>
          <w:rFonts w:asciiTheme="minorHAnsi" w:hAnsiTheme="minorHAnsi" w:cs="Arial"/>
          <w:szCs w:val="24"/>
        </w:rPr>
        <w:t xml:space="preserve"> </w:t>
      </w:r>
      <w:r w:rsidR="00BC4AC7" w:rsidRPr="00C4563C">
        <w:rPr>
          <w:rFonts w:asciiTheme="minorHAnsi" w:hAnsiTheme="minorHAnsi" w:cs="Arial"/>
          <w:szCs w:val="24"/>
        </w:rPr>
        <w:t>M</w:t>
      </w:r>
      <w:r w:rsidR="00FC5D24" w:rsidRPr="00C4563C">
        <w:rPr>
          <w:rFonts w:asciiTheme="minorHAnsi" w:hAnsiTheme="minorHAnsi" w:cs="Arial"/>
          <w:szCs w:val="24"/>
        </w:rPr>
        <w:t>arketing</w:t>
      </w:r>
      <w:r w:rsidR="0057796D" w:rsidRPr="00C4563C">
        <w:rPr>
          <w:rFonts w:asciiTheme="minorHAnsi" w:hAnsiTheme="minorHAnsi" w:cs="Arial"/>
          <w:szCs w:val="24"/>
        </w:rPr>
        <w:t xml:space="preserve"> </w:t>
      </w:r>
      <w:r w:rsidR="00FC5D24" w:rsidRPr="00C4563C">
        <w:rPr>
          <w:rFonts w:asciiTheme="minorHAnsi" w:hAnsiTheme="minorHAnsi" w:cs="Arial"/>
          <w:szCs w:val="24"/>
        </w:rPr>
        <w:t xml:space="preserve">ou que atuem em uma dessas </w:t>
      </w:r>
      <w:proofErr w:type="gramStart"/>
      <w:r w:rsidR="00FC5D24" w:rsidRPr="00C4563C">
        <w:rPr>
          <w:rFonts w:asciiTheme="minorHAnsi" w:hAnsiTheme="minorHAnsi" w:cs="Arial"/>
          <w:szCs w:val="24"/>
        </w:rPr>
        <w:t>áreas.</w:t>
      </w:r>
      <w:r w:rsidR="00A81FFC" w:rsidRPr="00C4563C">
        <w:rPr>
          <w:rFonts w:asciiTheme="minorHAnsi" w:hAnsiTheme="minorHAnsi" w:cs="Arial"/>
          <w:i/>
          <w:szCs w:val="24"/>
          <w:highlight w:val="yellow"/>
        </w:rPr>
        <w:t>&lt;</w:t>
      </w:r>
      <w:proofErr w:type="gramEnd"/>
      <w:r w:rsidR="00EE04A7" w:rsidRPr="00C4563C">
        <w:rPr>
          <w:rFonts w:asciiTheme="minorHAnsi" w:hAnsiTheme="minorHAnsi" w:cs="Arial"/>
          <w:i/>
          <w:szCs w:val="24"/>
          <w:highlight w:val="yellow"/>
        </w:rPr>
        <w:t>Lei</w:t>
      </w:r>
      <w:r w:rsidR="007B7564" w:rsidRPr="00C4563C">
        <w:rPr>
          <w:rFonts w:asciiTheme="minorHAnsi" w:hAnsiTheme="minorHAnsi" w:cs="Arial"/>
          <w:i/>
          <w:szCs w:val="24"/>
          <w:highlight w:val="yellow"/>
        </w:rPr>
        <w:t xml:space="preserve"> nº</w:t>
      </w:r>
      <w:r w:rsidR="00EE04A7" w:rsidRPr="00C4563C">
        <w:rPr>
          <w:rFonts w:asciiTheme="minorHAnsi" w:hAnsiTheme="minorHAnsi" w:cs="Arial"/>
          <w:i/>
          <w:szCs w:val="24"/>
          <w:highlight w:val="yellow"/>
        </w:rPr>
        <w:t xml:space="preserve"> 12.232/2010</w:t>
      </w:r>
      <w:r w:rsidR="00A81FFC" w:rsidRPr="00C4563C">
        <w:rPr>
          <w:rFonts w:asciiTheme="minorHAnsi" w:hAnsiTheme="minorHAnsi" w:cs="Arial"/>
          <w:i/>
          <w:szCs w:val="24"/>
          <w:highlight w:val="yellow"/>
        </w:rPr>
        <w:t>: no mínimo 03 integrantes&gt;</w:t>
      </w:r>
    </w:p>
    <w:p w14:paraId="553C7807" w14:textId="77777777" w:rsidR="009969BD" w:rsidRPr="00C4563C" w:rsidRDefault="009969BD" w:rsidP="00AC33EB">
      <w:pPr>
        <w:jc w:val="both"/>
        <w:rPr>
          <w:rFonts w:asciiTheme="minorHAnsi" w:hAnsiTheme="minorHAnsi" w:cs="Arial"/>
          <w:szCs w:val="24"/>
        </w:rPr>
      </w:pPr>
    </w:p>
    <w:p w14:paraId="52FD13EE" w14:textId="77777777" w:rsidR="00292CE6" w:rsidRPr="00C4563C" w:rsidRDefault="00292CE6"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10, Lei nº 12.232/2010 e art. 10, Decreto nº 6.555/2010.</w:t>
      </w:r>
    </w:p>
    <w:p w14:paraId="5BA48E89" w14:textId="77777777" w:rsidR="00292CE6" w:rsidRPr="00C4563C" w:rsidRDefault="00292CE6" w:rsidP="00AC33EB">
      <w:pPr>
        <w:jc w:val="both"/>
        <w:rPr>
          <w:rFonts w:asciiTheme="minorHAnsi" w:hAnsiTheme="minorHAnsi" w:cs="Arial"/>
          <w:szCs w:val="24"/>
        </w:rPr>
      </w:pPr>
    </w:p>
    <w:p w14:paraId="0BD5764B" w14:textId="5AA88BDE" w:rsidR="009969BD" w:rsidRPr="00C4563C" w:rsidRDefault="00DD0534" w:rsidP="00AC33EB">
      <w:pPr>
        <w:jc w:val="both"/>
        <w:rPr>
          <w:rFonts w:asciiTheme="minorHAnsi" w:hAnsiTheme="minorHAnsi" w:cs="Arial"/>
          <w:szCs w:val="24"/>
        </w:rPr>
      </w:pPr>
      <w:r w:rsidRPr="00C4563C">
        <w:rPr>
          <w:rFonts w:asciiTheme="minorHAnsi" w:hAnsiTheme="minorHAnsi" w:cs="Arial"/>
          <w:szCs w:val="24"/>
        </w:rPr>
        <w:t>20.</w:t>
      </w:r>
      <w:r w:rsidR="009969BD" w:rsidRPr="00C4563C">
        <w:rPr>
          <w:rFonts w:asciiTheme="minorHAnsi" w:hAnsiTheme="minorHAnsi" w:cs="Arial"/>
          <w:szCs w:val="24"/>
        </w:rPr>
        <w:t>2.1</w:t>
      </w:r>
      <w:r w:rsidR="009969BD" w:rsidRPr="00C4563C">
        <w:rPr>
          <w:rFonts w:asciiTheme="minorHAnsi" w:hAnsiTheme="minorHAnsi" w:cs="Arial"/>
          <w:szCs w:val="24"/>
        </w:rPr>
        <w:tab/>
      </w:r>
      <w:r w:rsidR="009969BD" w:rsidRPr="00C4563C">
        <w:rPr>
          <w:rFonts w:asciiTheme="minorHAnsi" w:hAnsiTheme="minorHAnsi" w:cs="Arial"/>
          <w:szCs w:val="24"/>
        </w:rPr>
        <w:tab/>
        <w:t xml:space="preserve">Na composição da Subcomissão Técnica, pelo menos 1/3 (um terço) dos integrantes não terão vínculo </w:t>
      </w:r>
      <w:r w:rsidR="00D27BEB" w:rsidRPr="00C4563C">
        <w:rPr>
          <w:rFonts w:asciiTheme="minorHAnsi" w:hAnsiTheme="minorHAnsi" w:cs="Arial"/>
          <w:szCs w:val="24"/>
        </w:rPr>
        <w:t>funcional</w:t>
      </w:r>
      <w:r w:rsidR="00A04D04" w:rsidRPr="00C4563C">
        <w:rPr>
          <w:rFonts w:asciiTheme="minorHAnsi" w:hAnsiTheme="minorHAnsi" w:cs="Arial"/>
          <w:szCs w:val="24"/>
        </w:rPr>
        <w:t xml:space="preserve"> ou contratual</w:t>
      </w:r>
      <w:r w:rsidR="009969BD" w:rsidRPr="00C4563C">
        <w:rPr>
          <w:rFonts w:asciiTheme="minorHAnsi" w:hAnsiTheme="minorHAnsi" w:cs="Arial"/>
          <w:szCs w:val="24"/>
        </w:rPr>
        <w:t xml:space="preserve"> com o ANUNCIANTE.</w:t>
      </w:r>
    </w:p>
    <w:p w14:paraId="6337805B" w14:textId="77777777" w:rsidR="00FC5D24" w:rsidRPr="00C4563C" w:rsidRDefault="00FC5D24" w:rsidP="00AC33EB">
      <w:pPr>
        <w:jc w:val="both"/>
        <w:rPr>
          <w:rFonts w:asciiTheme="minorHAnsi" w:hAnsiTheme="minorHAnsi" w:cs="Arial"/>
          <w:szCs w:val="24"/>
        </w:rPr>
      </w:pPr>
    </w:p>
    <w:p w14:paraId="5AD25E4B" w14:textId="77777777" w:rsidR="00292CE6" w:rsidRPr="00C4563C" w:rsidRDefault="00292CE6"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10, §1º, Lei nº 12.232/2010 e art. 10, §1º, Decreto nº 6.555/2010.</w:t>
      </w:r>
    </w:p>
    <w:p w14:paraId="5E9D7D07" w14:textId="77777777" w:rsidR="00292CE6" w:rsidRPr="00C4563C" w:rsidRDefault="00292CE6" w:rsidP="00AC33EB">
      <w:pPr>
        <w:jc w:val="both"/>
        <w:rPr>
          <w:rFonts w:asciiTheme="minorHAnsi" w:hAnsiTheme="minorHAnsi" w:cs="Arial"/>
          <w:szCs w:val="24"/>
        </w:rPr>
      </w:pPr>
    </w:p>
    <w:p w14:paraId="5A74DE79" w14:textId="262BABDE" w:rsidR="00093767" w:rsidRPr="00C4563C" w:rsidRDefault="00DD0534" w:rsidP="00AC33EB">
      <w:pPr>
        <w:jc w:val="both"/>
        <w:rPr>
          <w:rFonts w:asciiTheme="minorHAnsi" w:hAnsiTheme="minorHAnsi" w:cs="Arial"/>
          <w:szCs w:val="24"/>
        </w:rPr>
      </w:pPr>
      <w:r w:rsidRPr="00C4563C">
        <w:rPr>
          <w:rFonts w:asciiTheme="minorHAnsi" w:hAnsiTheme="minorHAnsi" w:cs="Arial"/>
          <w:szCs w:val="24"/>
        </w:rPr>
        <w:t>20.</w:t>
      </w:r>
      <w:r w:rsidR="00093767" w:rsidRPr="00C4563C">
        <w:rPr>
          <w:rFonts w:asciiTheme="minorHAnsi" w:hAnsiTheme="minorHAnsi" w:cs="Arial"/>
          <w:szCs w:val="24"/>
        </w:rPr>
        <w:t>3</w:t>
      </w:r>
      <w:r w:rsidR="00093767" w:rsidRPr="00C4563C">
        <w:rPr>
          <w:rFonts w:asciiTheme="minorHAnsi" w:hAnsiTheme="minorHAnsi" w:cs="Arial"/>
          <w:szCs w:val="24"/>
        </w:rPr>
        <w:tab/>
      </w:r>
      <w:r w:rsidR="00093767" w:rsidRPr="00C4563C">
        <w:rPr>
          <w:rFonts w:asciiTheme="minorHAnsi" w:hAnsiTheme="minorHAnsi" w:cs="Arial"/>
          <w:szCs w:val="24"/>
        </w:rPr>
        <w:tab/>
        <w:t xml:space="preserve">A escolha dos membros da Subcomissão Técnica dar-se-á por sorteio, em sessão pública, entre os nomes de uma relação que terá </w:t>
      </w:r>
      <w:r w:rsidR="00C40687" w:rsidRPr="00C4563C">
        <w:rPr>
          <w:rFonts w:asciiTheme="minorHAnsi" w:hAnsiTheme="minorHAnsi" w:cs="Arial"/>
          <w:szCs w:val="24"/>
          <w:highlight w:val="yellow"/>
        </w:rPr>
        <w:t>XX</w:t>
      </w:r>
      <w:r w:rsidR="00C40687" w:rsidRPr="00C4563C">
        <w:rPr>
          <w:rFonts w:asciiTheme="minorHAnsi" w:hAnsiTheme="minorHAnsi" w:cs="Arial"/>
          <w:szCs w:val="24"/>
        </w:rPr>
        <w:t xml:space="preserve"> (</w:t>
      </w:r>
      <w:r w:rsidR="00C40687" w:rsidRPr="00C4563C">
        <w:rPr>
          <w:rFonts w:asciiTheme="minorHAnsi" w:hAnsiTheme="minorHAnsi" w:cs="Arial"/>
          <w:szCs w:val="24"/>
          <w:highlight w:val="yellow"/>
        </w:rPr>
        <w:t>por extenso</w:t>
      </w:r>
      <w:r w:rsidR="00C40687" w:rsidRPr="00C4563C">
        <w:rPr>
          <w:rFonts w:asciiTheme="minorHAnsi" w:hAnsiTheme="minorHAnsi" w:cs="Arial"/>
          <w:szCs w:val="24"/>
        </w:rPr>
        <w:t>)</w:t>
      </w:r>
      <w:r w:rsidR="00093767" w:rsidRPr="00C4563C">
        <w:rPr>
          <w:rFonts w:asciiTheme="minorHAnsi" w:hAnsiTheme="minorHAnsi" w:cs="Arial"/>
          <w:szCs w:val="24"/>
        </w:rPr>
        <w:t xml:space="preserve"> integrantes </w:t>
      </w:r>
      <w:r w:rsidR="00093767" w:rsidRPr="00C4563C">
        <w:rPr>
          <w:rFonts w:asciiTheme="minorHAnsi" w:hAnsiTheme="minorHAnsi" w:cs="Arial"/>
          <w:szCs w:val="24"/>
          <w:u w:val="single"/>
        </w:rPr>
        <w:t>com vínculo</w:t>
      </w:r>
      <w:r w:rsidR="00093767" w:rsidRPr="00C4563C">
        <w:rPr>
          <w:rFonts w:asciiTheme="minorHAnsi" w:hAnsiTheme="minorHAnsi" w:cs="Arial"/>
          <w:szCs w:val="24"/>
        </w:rPr>
        <w:t xml:space="preserve"> com o ANUNCIANTE</w:t>
      </w:r>
      <w:r w:rsidR="00A80EBB" w:rsidRPr="00C4563C">
        <w:rPr>
          <w:rFonts w:asciiTheme="minorHAnsi" w:hAnsiTheme="minorHAnsi" w:cs="Arial"/>
          <w:szCs w:val="24"/>
        </w:rPr>
        <w:t xml:space="preserve"> </w:t>
      </w:r>
      <w:r w:rsidR="00093767" w:rsidRPr="00C4563C">
        <w:rPr>
          <w:rFonts w:asciiTheme="minorHAnsi" w:hAnsiTheme="minorHAnsi" w:cs="Arial"/>
          <w:szCs w:val="24"/>
        </w:rPr>
        <w:t xml:space="preserve">e </w:t>
      </w:r>
      <w:r w:rsidR="00C40687" w:rsidRPr="00C4563C">
        <w:rPr>
          <w:rFonts w:asciiTheme="minorHAnsi" w:hAnsiTheme="minorHAnsi" w:cs="Arial"/>
          <w:szCs w:val="24"/>
          <w:highlight w:val="yellow"/>
        </w:rPr>
        <w:t>XX</w:t>
      </w:r>
      <w:r w:rsidR="00C40687" w:rsidRPr="00C4563C">
        <w:rPr>
          <w:rFonts w:asciiTheme="minorHAnsi" w:hAnsiTheme="minorHAnsi" w:cs="Arial"/>
          <w:szCs w:val="24"/>
        </w:rPr>
        <w:t xml:space="preserve"> (</w:t>
      </w:r>
      <w:r w:rsidR="00C40687" w:rsidRPr="00C4563C">
        <w:rPr>
          <w:rFonts w:asciiTheme="minorHAnsi" w:hAnsiTheme="minorHAnsi" w:cs="Arial"/>
          <w:szCs w:val="24"/>
          <w:highlight w:val="yellow"/>
        </w:rPr>
        <w:t>por extenso</w:t>
      </w:r>
      <w:r w:rsidR="00C40687" w:rsidRPr="00C4563C">
        <w:rPr>
          <w:rFonts w:asciiTheme="minorHAnsi" w:hAnsiTheme="minorHAnsi" w:cs="Arial"/>
          <w:szCs w:val="24"/>
        </w:rPr>
        <w:t>)</w:t>
      </w:r>
      <w:r w:rsidR="00A80EBB" w:rsidRPr="00C4563C">
        <w:rPr>
          <w:rFonts w:asciiTheme="minorHAnsi" w:hAnsiTheme="minorHAnsi" w:cs="Arial"/>
          <w:szCs w:val="24"/>
        </w:rPr>
        <w:t xml:space="preserve"> </w:t>
      </w:r>
      <w:r w:rsidR="00A80EBB" w:rsidRPr="00C4563C">
        <w:rPr>
          <w:rFonts w:asciiTheme="minorHAnsi" w:hAnsiTheme="minorHAnsi" w:cs="Arial"/>
          <w:szCs w:val="24"/>
          <w:u w:val="single"/>
        </w:rPr>
        <w:t>sem vínculo</w:t>
      </w:r>
      <w:r w:rsidR="00A80EBB" w:rsidRPr="00C4563C">
        <w:rPr>
          <w:rFonts w:asciiTheme="minorHAnsi" w:hAnsiTheme="minorHAnsi" w:cs="Arial"/>
          <w:szCs w:val="24"/>
        </w:rPr>
        <w:t xml:space="preserve"> com o ANUNCIANTE</w:t>
      </w:r>
      <w:r w:rsidR="00093767" w:rsidRPr="00C4563C">
        <w:rPr>
          <w:rFonts w:asciiTheme="minorHAnsi" w:hAnsiTheme="minorHAnsi" w:cs="Arial"/>
          <w:szCs w:val="24"/>
        </w:rPr>
        <w:t xml:space="preserve">, </w:t>
      </w:r>
      <w:r w:rsidR="00B003E2" w:rsidRPr="00C4563C">
        <w:rPr>
          <w:rFonts w:asciiTheme="minorHAnsi" w:hAnsiTheme="minorHAnsi" w:cs="Arial"/>
          <w:szCs w:val="24"/>
        </w:rPr>
        <w:t xml:space="preserve">por ele </w:t>
      </w:r>
      <w:r w:rsidR="00093767" w:rsidRPr="00C4563C">
        <w:rPr>
          <w:rFonts w:asciiTheme="minorHAnsi" w:hAnsiTheme="minorHAnsi" w:cs="Arial"/>
          <w:szCs w:val="24"/>
        </w:rPr>
        <w:t xml:space="preserve">previamente </w:t>
      </w:r>
      <w:proofErr w:type="gramStart"/>
      <w:r w:rsidR="00093767" w:rsidRPr="00C4563C">
        <w:rPr>
          <w:rFonts w:asciiTheme="minorHAnsi" w:hAnsiTheme="minorHAnsi" w:cs="Arial"/>
          <w:szCs w:val="24"/>
        </w:rPr>
        <w:t>cadastrados</w:t>
      </w:r>
      <w:r w:rsidR="00A80EBB" w:rsidRPr="00C4563C">
        <w:rPr>
          <w:rFonts w:asciiTheme="minorHAnsi" w:hAnsiTheme="minorHAnsi" w:cs="Arial"/>
          <w:szCs w:val="24"/>
        </w:rPr>
        <w:t>.</w:t>
      </w:r>
      <w:r w:rsidR="00C40687" w:rsidRPr="00C4563C">
        <w:rPr>
          <w:rFonts w:asciiTheme="minorHAnsi" w:hAnsiTheme="minorHAnsi" w:cs="Arial"/>
          <w:i/>
          <w:szCs w:val="24"/>
          <w:highlight w:val="yellow"/>
        </w:rPr>
        <w:t>&lt;</w:t>
      </w:r>
      <w:proofErr w:type="gramEnd"/>
      <w:r w:rsidR="00804696" w:rsidRPr="00C4563C">
        <w:rPr>
          <w:rFonts w:asciiTheme="minorHAnsi" w:hAnsiTheme="minorHAnsi" w:cs="Arial"/>
          <w:i/>
          <w:szCs w:val="24"/>
          <w:highlight w:val="yellow"/>
        </w:rPr>
        <w:t>Lei nº 12.232/2010</w:t>
      </w:r>
      <w:r w:rsidR="00CF13F9" w:rsidRPr="00C4563C">
        <w:rPr>
          <w:rFonts w:asciiTheme="minorHAnsi" w:hAnsiTheme="minorHAnsi" w:cs="Arial"/>
          <w:i/>
          <w:szCs w:val="24"/>
          <w:highlight w:val="yellow"/>
        </w:rPr>
        <w:t>:</w:t>
      </w:r>
      <w:r w:rsidR="00C40687" w:rsidRPr="00C4563C">
        <w:rPr>
          <w:rFonts w:asciiTheme="minorHAnsi" w:hAnsiTheme="minorHAnsi" w:cs="Arial"/>
          <w:i/>
          <w:szCs w:val="24"/>
          <w:highlight w:val="yellow"/>
        </w:rPr>
        <w:t xml:space="preserve"> a </w:t>
      </w:r>
      <w:r w:rsidR="00B92528" w:rsidRPr="00C4563C">
        <w:rPr>
          <w:rFonts w:asciiTheme="minorHAnsi" w:hAnsiTheme="minorHAnsi" w:cs="Arial"/>
          <w:i/>
          <w:szCs w:val="24"/>
          <w:highlight w:val="yellow"/>
        </w:rPr>
        <w:t xml:space="preserve">referida </w:t>
      </w:r>
      <w:r w:rsidR="00C40687" w:rsidRPr="00C4563C">
        <w:rPr>
          <w:rFonts w:asciiTheme="minorHAnsi" w:hAnsiTheme="minorHAnsi" w:cs="Arial"/>
          <w:i/>
          <w:szCs w:val="24"/>
          <w:highlight w:val="yellow"/>
        </w:rPr>
        <w:t xml:space="preserve">relação </w:t>
      </w:r>
      <w:r w:rsidR="00A72C7C" w:rsidRPr="00C4563C">
        <w:rPr>
          <w:rFonts w:asciiTheme="minorHAnsi" w:hAnsiTheme="minorHAnsi" w:cs="Arial"/>
          <w:i/>
          <w:szCs w:val="24"/>
          <w:highlight w:val="yellow"/>
        </w:rPr>
        <w:t xml:space="preserve">deve ter, no mínimo, </w:t>
      </w:r>
      <w:r w:rsidR="00C40687" w:rsidRPr="00C4563C">
        <w:rPr>
          <w:rFonts w:asciiTheme="minorHAnsi" w:hAnsiTheme="minorHAnsi" w:cs="Arial"/>
          <w:i/>
          <w:szCs w:val="24"/>
          <w:highlight w:val="yellow"/>
        </w:rPr>
        <w:t xml:space="preserve">o </w:t>
      </w:r>
      <w:r w:rsidR="00C40687" w:rsidRPr="00C4563C">
        <w:rPr>
          <w:rFonts w:asciiTheme="minorHAnsi" w:hAnsiTheme="minorHAnsi" w:cs="Arial"/>
          <w:i/>
          <w:szCs w:val="24"/>
          <w:highlight w:val="yellow"/>
          <w:u w:val="single"/>
        </w:rPr>
        <w:t>triplo</w:t>
      </w:r>
      <w:r w:rsidR="00C40687" w:rsidRPr="00C4563C">
        <w:rPr>
          <w:rFonts w:asciiTheme="minorHAnsi" w:hAnsiTheme="minorHAnsi" w:cs="Arial"/>
          <w:i/>
          <w:szCs w:val="24"/>
          <w:highlight w:val="yellow"/>
        </w:rPr>
        <w:t xml:space="preserve"> de nomes para cada integrante&gt;</w:t>
      </w:r>
    </w:p>
    <w:p w14:paraId="3A6CDF81" w14:textId="77777777" w:rsidR="00093767" w:rsidRPr="00C4563C" w:rsidRDefault="00093767" w:rsidP="00AC33EB">
      <w:pPr>
        <w:jc w:val="both"/>
        <w:rPr>
          <w:rFonts w:asciiTheme="minorHAnsi" w:hAnsiTheme="minorHAnsi" w:cs="Arial"/>
          <w:szCs w:val="24"/>
        </w:rPr>
      </w:pPr>
    </w:p>
    <w:p w14:paraId="0065B0DE" w14:textId="77777777" w:rsidR="00292CE6" w:rsidRPr="00C4563C" w:rsidRDefault="00292CE6"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10, §3º, Lei nº 12.232/2010 e art. 10, §3º, Decreto nº 6.555/2010.</w:t>
      </w:r>
    </w:p>
    <w:p w14:paraId="466A8B10" w14:textId="77777777" w:rsidR="00292CE6" w:rsidRPr="00C4563C" w:rsidRDefault="00292CE6" w:rsidP="00AC33EB">
      <w:pPr>
        <w:jc w:val="both"/>
        <w:rPr>
          <w:rFonts w:asciiTheme="minorHAnsi" w:hAnsiTheme="minorHAnsi" w:cs="Arial"/>
          <w:szCs w:val="24"/>
        </w:rPr>
      </w:pPr>
    </w:p>
    <w:p w14:paraId="2F0CB7BB" w14:textId="721E8998" w:rsidR="00352DF5" w:rsidRPr="00C4563C" w:rsidRDefault="00DD0534" w:rsidP="00AC33EB">
      <w:pPr>
        <w:jc w:val="both"/>
        <w:rPr>
          <w:rFonts w:asciiTheme="minorHAnsi" w:hAnsiTheme="minorHAnsi" w:cs="Arial"/>
          <w:szCs w:val="24"/>
        </w:rPr>
      </w:pPr>
      <w:r w:rsidRPr="00C4563C">
        <w:rPr>
          <w:rFonts w:asciiTheme="minorHAnsi" w:hAnsiTheme="minorHAnsi" w:cs="Arial"/>
          <w:szCs w:val="24"/>
        </w:rPr>
        <w:t>20.</w:t>
      </w:r>
      <w:r w:rsidR="00352DF5" w:rsidRPr="00C4563C">
        <w:rPr>
          <w:rFonts w:asciiTheme="minorHAnsi" w:hAnsiTheme="minorHAnsi" w:cs="Arial"/>
          <w:szCs w:val="24"/>
        </w:rPr>
        <w:t>3.1</w:t>
      </w:r>
      <w:r w:rsidR="00352DF5" w:rsidRPr="00C4563C">
        <w:rPr>
          <w:rFonts w:asciiTheme="minorHAnsi" w:hAnsiTheme="minorHAnsi" w:cs="Arial"/>
          <w:szCs w:val="24"/>
        </w:rPr>
        <w:tab/>
      </w:r>
      <w:r w:rsidR="00352DF5" w:rsidRPr="00C4563C">
        <w:rPr>
          <w:rFonts w:asciiTheme="minorHAnsi" w:hAnsiTheme="minorHAnsi" w:cs="Arial"/>
          <w:szCs w:val="24"/>
        </w:rPr>
        <w:tab/>
        <w:t xml:space="preserve">Os nomes remanescentes </w:t>
      </w:r>
      <w:r w:rsidR="00850000" w:rsidRPr="00C4563C">
        <w:rPr>
          <w:rFonts w:asciiTheme="minorHAnsi" w:hAnsiTheme="minorHAnsi" w:cs="Arial"/>
          <w:szCs w:val="24"/>
        </w:rPr>
        <w:t xml:space="preserve">da relação após </w:t>
      </w:r>
      <w:r w:rsidR="00352DF5" w:rsidRPr="00C4563C">
        <w:rPr>
          <w:rFonts w:asciiTheme="minorHAnsi" w:hAnsiTheme="minorHAnsi" w:cs="Arial"/>
          <w:szCs w:val="24"/>
        </w:rPr>
        <w:t xml:space="preserve">sorteio dos </w:t>
      </w:r>
      <w:r w:rsidR="00463D72" w:rsidRPr="00C4563C">
        <w:rPr>
          <w:rFonts w:asciiTheme="minorHAnsi" w:hAnsiTheme="minorHAnsi" w:cs="Arial"/>
          <w:szCs w:val="24"/>
          <w:highlight w:val="yellow"/>
        </w:rPr>
        <w:t>XX</w:t>
      </w:r>
      <w:r w:rsidR="00463D72" w:rsidRPr="00C4563C">
        <w:rPr>
          <w:rFonts w:asciiTheme="minorHAnsi" w:hAnsiTheme="minorHAnsi" w:cs="Arial"/>
          <w:szCs w:val="24"/>
        </w:rPr>
        <w:t xml:space="preserve"> (</w:t>
      </w:r>
      <w:r w:rsidR="00463D72" w:rsidRPr="00C4563C">
        <w:rPr>
          <w:rFonts w:asciiTheme="minorHAnsi" w:hAnsiTheme="minorHAnsi" w:cs="Arial"/>
          <w:szCs w:val="24"/>
          <w:highlight w:val="yellow"/>
        </w:rPr>
        <w:t>por extenso</w:t>
      </w:r>
      <w:r w:rsidR="00463D72" w:rsidRPr="00C4563C">
        <w:rPr>
          <w:rFonts w:asciiTheme="minorHAnsi" w:hAnsiTheme="minorHAnsi" w:cs="Arial"/>
          <w:szCs w:val="24"/>
        </w:rPr>
        <w:t>)</w:t>
      </w:r>
      <w:r w:rsidR="00352DF5" w:rsidRPr="00C4563C">
        <w:rPr>
          <w:rFonts w:asciiTheme="minorHAnsi" w:hAnsiTheme="minorHAnsi" w:cs="Arial"/>
          <w:szCs w:val="24"/>
        </w:rPr>
        <w:t xml:space="preserve"> membros da Subcomissão </w:t>
      </w:r>
      <w:r w:rsidR="00BC4AC7" w:rsidRPr="00C4563C">
        <w:rPr>
          <w:rFonts w:asciiTheme="minorHAnsi" w:hAnsiTheme="minorHAnsi" w:cs="Arial"/>
          <w:szCs w:val="24"/>
        </w:rPr>
        <w:t>T</w:t>
      </w:r>
      <w:r w:rsidR="00352DF5" w:rsidRPr="00C4563C">
        <w:rPr>
          <w:rFonts w:asciiTheme="minorHAnsi" w:hAnsiTheme="minorHAnsi" w:cs="Arial"/>
          <w:szCs w:val="24"/>
        </w:rPr>
        <w:t>écnica</w:t>
      </w:r>
      <w:r w:rsidR="00850000" w:rsidRPr="00C4563C">
        <w:rPr>
          <w:rFonts w:asciiTheme="minorHAnsi" w:hAnsiTheme="minorHAnsi" w:cs="Arial"/>
          <w:szCs w:val="24"/>
        </w:rPr>
        <w:t xml:space="preserve"> </w:t>
      </w:r>
      <w:r w:rsidR="00352DF5" w:rsidRPr="00C4563C">
        <w:rPr>
          <w:rFonts w:asciiTheme="minorHAnsi" w:hAnsiTheme="minorHAnsi" w:cs="Arial"/>
          <w:szCs w:val="24"/>
        </w:rPr>
        <w:t>serão todos sorteados para definição de uma ordem de suplência</w:t>
      </w:r>
      <w:r w:rsidR="00850000" w:rsidRPr="00C4563C">
        <w:rPr>
          <w:rFonts w:asciiTheme="minorHAnsi" w:hAnsiTheme="minorHAnsi" w:cs="Arial"/>
          <w:szCs w:val="24"/>
        </w:rPr>
        <w:t xml:space="preserve">, a serem </w:t>
      </w:r>
      <w:r w:rsidR="00352DF5" w:rsidRPr="00C4563C">
        <w:rPr>
          <w:rFonts w:asciiTheme="minorHAnsi" w:hAnsiTheme="minorHAnsi" w:cs="Arial"/>
          <w:szCs w:val="24"/>
        </w:rPr>
        <w:t>convocados no</w:t>
      </w:r>
      <w:r w:rsidR="00850000" w:rsidRPr="00C4563C">
        <w:rPr>
          <w:rFonts w:asciiTheme="minorHAnsi" w:hAnsiTheme="minorHAnsi" w:cs="Arial"/>
          <w:szCs w:val="24"/>
        </w:rPr>
        <w:t>s</w:t>
      </w:r>
      <w:r w:rsidR="00352DF5" w:rsidRPr="00C4563C">
        <w:rPr>
          <w:rFonts w:asciiTheme="minorHAnsi" w:hAnsiTheme="minorHAnsi" w:cs="Arial"/>
          <w:szCs w:val="24"/>
        </w:rPr>
        <w:t xml:space="preserve"> caso</w:t>
      </w:r>
      <w:r w:rsidR="00850000" w:rsidRPr="00C4563C">
        <w:rPr>
          <w:rFonts w:asciiTheme="minorHAnsi" w:hAnsiTheme="minorHAnsi" w:cs="Arial"/>
          <w:szCs w:val="24"/>
        </w:rPr>
        <w:t>s</w:t>
      </w:r>
      <w:r w:rsidR="00352DF5" w:rsidRPr="00C4563C">
        <w:rPr>
          <w:rFonts w:asciiTheme="minorHAnsi" w:hAnsiTheme="minorHAnsi" w:cs="Arial"/>
          <w:szCs w:val="24"/>
        </w:rPr>
        <w:t xml:space="preserve"> de imp</w:t>
      </w:r>
      <w:r w:rsidR="00711A4E" w:rsidRPr="00C4563C">
        <w:rPr>
          <w:rFonts w:asciiTheme="minorHAnsi" w:hAnsiTheme="minorHAnsi" w:cs="Arial"/>
          <w:szCs w:val="24"/>
        </w:rPr>
        <w:t xml:space="preserve">ossibilidade </w:t>
      </w:r>
      <w:r w:rsidR="00352DF5" w:rsidRPr="00C4563C">
        <w:rPr>
          <w:rFonts w:asciiTheme="minorHAnsi" w:hAnsiTheme="minorHAnsi" w:cs="Arial"/>
          <w:szCs w:val="24"/>
        </w:rPr>
        <w:t xml:space="preserve">de participação </w:t>
      </w:r>
      <w:r w:rsidR="00D801D9" w:rsidRPr="00C4563C">
        <w:rPr>
          <w:rFonts w:asciiTheme="minorHAnsi" w:hAnsiTheme="minorHAnsi" w:cs="Arial"/>
          <w:szCs w:val="24"/>
        </w:rPr>
        <w:t xml:space="preserve">de algum </w:t>
      </w:r>
      <w:r w:rsidR="00850000" w:rsidRPr="00C4563C">
        <w:rPr>
          <w:rFonts w:asciiTheme="minorHAnsi" w:hAnsiTheme="minorHAnsi" w:cs="Arial"/>
          <w:szCs w:val="24"/>
        </w:rPr>
        <w:t>d</w:t>
      </w:r>
      <w:r w:rsidR="00626508" w:rsidRPr="00C4563C">
        <w:rPr>
          <w:rFonts w:asciiTheme="minorHAnsi" w:hAnsiTheme="minorHAnsi" w:cs="Arial"/>
          <w:szCs w:val="24"/>
        </w:rPr>
        <w:t xml:space="preserve">os </w:t>
      </w:r>
      <w:proofErr w:type="gramStart"/>
      <w:r w:rsidR="00352DF5" w:rsidRPr="00C4563C">
        <w:rPr>
          <w:rFonts w:asciiTheme="minorHAnsi" w:hAnsiTheme="minorHAnsi" w:cs="Arial"/>
          <w:szCs w:val="24"/>
        </w:rPr>
        <w:t>titulares.</w:t>
      </w:r>
      <w:r w:rsidR="001E59F4" w:rsidRPr="00C4563C">
        <w:rPr>
          <w:rFonts w:asciiTheme="minorHAnsi" w:hAnsiTheme="minorHAnsi" w:cs="Arial"/>
          <w:i/>
          <w:szCs w:val="24"/>
          <w:highlight w:val="yellow"/>
        </w:rPr>
        <w:t>&lt;</w:t>
      </w:r>
      <w:proofErr w:type="gramEnd"/>
      <w:r w:rsidR="003072F5" w:rsidRPr="00C4563C">
        <w:rPr>
          <w:rFonts w:asciiTheme="minorHAnsi" w:hAnsiTheme="minorHAnsi" w:cs="Arial"/>
          <w:i/>
          <w:szCs w:val="24"/>
          <w:highlight w:val="yellow"/>
        </w:rPr>
        <w:t>mesma</w:t>
      </w:r>
      <w:r w:rsidR="001E59F4" w:rsidRPr="00C4563C">
        <w:rPr>
          <w:rFonts w:asciiTheme="minorHAnsi" w:hAnsiTheme="minorHAnsi" w:cs="Arial"/>
          <w:i/>
          <w:szCs w:val="24"/>
          <w:highlight w:val="yellow"/>
        </w:rPr>
        <w:t xml:space="preserve"> </w:t>
      </w:r>
      <w:r w:rsidR="00A75A4C" w:rsidRPr="00C4563C">
        <w:rPr>
          <w:rFonts w:asciiTheme="minorHAnsi" w:hAnsiTheme="minorHAnsi" w:cs="Arial"/>
          <w:i/>
          <w:szCs w:val="24"/>
          <w:highlight w:val="yellow"/>
        </w:rPr>
        <w:t xml:space="preserve">quantidade </w:t>
      </w:r>
      <w:r w:rsidR="001E59F4" w:rsidRPr="00C4563C">
        <w:rPr>
          <w:rFonts w:asciiTheme="minorHAnsi" w:hAnsiTheme="minorHAnsi" w:cs="Arial"/>
          <w:i/>
          <w:szCs w:val="24"/>
          <w:highlight w:val="yellow"/>
        </w:rPr>
        <w:t>informa</w:t>
      </w:r>
      <w:r w:rsidR="00A75A4C" w:rsidRPr="00C4563C">
        <w:rPr>
          <w:rFonts w:asciiTheme="minorHAnsi" w:hAnsiTheme="minorHAnsi" w:cs="Arial"/>
          <w:i/>
          <w:szCs w:val="24"/>
          <w:highlight w:val="yellow"/>
        </w:rPr>
        <w:t>da n</w:t>
      </w:r>
      <w:r w:rsidR="001E59F4" w:rsidRPr="00C4563C">
        <w:rPr>
          <w:rFonts w:asciiTheme="minorHAnsi" w:hAnsiTheme="minorHAnsi" w:cs="Arial"/>
          <w:i/>
          <w:szCs w:val="24"/>
          <w:highlight w:val="yellow"/>
        </w:rPr>
        <w:t xml:space="preserve">o subitem </w:t>
      </w:r>
      <w:r w:rsidR="002F79D6" w:rsidRPr="00C4563C">
        <w:rPr>
          <w:rFonts w:asciiTheme="minorHAnsi" w:hAnsiTheme="minorHAnsi" w:cs="Arial"/>
          <w:i/>
          <w:szCs w:val="24"/>
          <w:highlight w:val="yellow"/>
        </w:rPr>
        <w:t>20</w:t>
      </w:r>
      <w:r w:rsidR="001E59F4" w:rsidRPr="00C4563C">
        <w:rPr>
          <w:rFonts w:asciiTheme="minorHAnsi" w:hAnsiTheme="minorHAnsi" w:cs="Arial"/>
          <w:i/>
          <w:szCs w:val="24"/>
          <w:highlight w:val="yellow"/>
        </w:rPr>
        <w:t>.2&gt;</w:t>
      </w:r>
    </w:p>
    <w:p w14:paraId="15F13CBB" w14:textId="77777777" w:rsidR="003B36B1" w:rsidRPr="00C4563C" w:rsidRDefault="003B36B1" w:rsidP="00AC33EB">
      <w:pPr>
        <w:jc w:val="both"/>
        <w:rPr>
          <w:rFonts w:asciiTheme="minorHAnsi" w:hAnsiTheme="minorHAnsi" w:cs="Arial"/>
          <w:szCs w:val="24"/>
        </w:rPr>
      </w:pPr>
    </w:p>
    <w:p w14:paraId="6DE7D5F0" w14:textId="77777777" w:rsidR="00292CE6" w:rsidRPr="00C4563C" w:rsidRDefault="00292CE6"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 xml:space="preserve">NOTA EXPLICATIVA </w:t>
      </w:r>
      <w:r w:rsidRPr="00C4563C">
        <w:rPr>
          <w:rFonts w:asciiTheme="minorHAnsi" w:hAnsiTheme="minorHAnsi" w:cs="Arial"/>
          <w:color w:val="auto"/>
          <w:sz w:val="24"/>
        </w:rPr>
        <w:t>– Subitem a ser inserido a critério do órgão/entidade. O estabelecimento de uma ordem de suplência tem proporcionado maior agilidade nos casos de substituição devidamente justificada de membro titular.</w:t>
      </w:r>
    </w:p>
    <w:p w14:paraId="02756D1E" w14:textId="77777777" w:rsidR="00292CE6" w:rsidRPr="00C4563C" w:rsidRDefault="00292CE6" w:rsidP="00AC33EB">
      <w:pPr>
        <w:jc w:val="both"/>
        <w:rPr>
          <w:rFonts w:asciiTheme="minorHAnsi" w:hAnsiTheme="minorHAnsi" w:cs="Arial"/>
          <w:szCs w:val="24"/>
        </w:rPr>
      </w:pPr>
    </w:p>
    <w:p w14:paraId="1E0524F4" w14:textId="02A8803B" w:rsidR="00FF36DF" w:rsidRPr="00C4563C" w:rsidRDefault="00DD0534" w:rsidP="00AC33EB">
      <w:pPr>
        <w:jc w:val="both"/>
        <w:rPr>
          <w:rFonts w:asciiTheme="minorHAnsi" w:hAnsiTheme="minorHAnsi" w:cs="Arial"/>
          <w:szCs w:val="24"/>
        </w:rPr>
      </w:pPr>
      <w:r w:rsidRPr="00C4563C">
        <w:rPr>
          <w:rFonts w:asciiTheme="minorHAnsi" w:hAnsiTheme="minorHAnsi" w:cs="Arial"/>
          <w:szCs w:val="24"/>
        </w:rPr>
        <w:t>20.</w:t>
      </w:r>
      <w:r w:rsidR="00FF36DF" w:rsidRPr="00C4563C">
        <w:rPr>
          <w:rFonts w:asciiTheme="minorHAnsi" w:hAnsiTheme="minorHAnsi" w:cs="Arial"/>
          <w:szCs w:val="24"/>
        </w:rPr>
        <w:t>3.1.1</w:t>
      </w:r>
      <w:r w:rsidR="00FF36DF" w:rsidRPr="00C4563C">
        <w:rPr>
          <w:rFonts w:asciiTheme="minorHAnsi" w:hAnsiTheme="minorHAnsi" w:cs="Arial"/>
          <w:szCs w:val="24"/>
        </w:rPr>
        <w:tab/>
        <w:t xml:space="preserve">Para composição da relação prevista no subitem </w:t>
      </w:r>
      <w:r w:rsidR="002F79D6" w:rsidRPr="00C4563C">
        <w:rPr>
          <w:rFonts w:asciiTheme="minorHAnsi" w:hAnsiTheme="minorHAnsi" w:cs="Arial"/>
          <w:szCs w:val="24"/>
        </w:rPr>
        <w:t>20</w:t>
      </w:r>
      <w:r w:rsidR="00FF36DF" w:rsidRPr="00C4563C">
        <w:rPr>
          <w:rFonts w:asciiTheme="minorHAnsi" w:hAnsiTheme="minorHAnsi" w:cs="Arial"/>
          <w:szCs w:val="24"/>
        </w:rPr>
        <w:t xml:space="preserve">.3, a Comissão </w:t>
      </w:r>
      <w:r w:rsidR="00FF36DF" w:rsidRPr="00C4563C">
        <w:rPr>
          <w:rFonts w:asciiTheme="minorHAnsi" w:hAnsiTheme="minorHAnsi" w:cs="Arial"/>
          <w:szCs w:val="24"/>
          <w:highlight w:val="yellow"/>
        </w:rPr>
        <w:t>Especial ou Permanente</w:t>
      </w:r>
      <w:r w:rsidR="00FF36DF" w:rsidRPr="00C4563C">
        <w:rPr>
          <w:rFonts w:asciiTheme="minorHAnsi" w:hAnsiTheme="minorHAnsi" w:cs="Arial"/>
          <w:szCs w:val="24"/>
        </w:rPr>
        <w:t xml:space="preserve"> de Licitação deverá solicitar a comprovação dos requisitos de qualificação, dispostos no subitem </w:t>
      </w:r>
      <w:r w:rsidR="002F79D6" w:rsidRPr="00C4563C">
        <w:rPr>
          <w:rFonts w:asciiTheme="minorHAnsi" w:hAnsiTheme="minorHAnsi" w:cs="Arial"/>
          <w:szCs w:val="24"/>
        </w:rPr>
        <w:t>20</w:t>
      </w:r>
      <w:r w:rsidR="00FF36DF" w:rsidRPr="00C4563C">
        <w:rPr>
          <w:rFonts w:asciiTheme="minorHAnsi" w:hAnsiTheme="minorHAnsi" w:cs="Arial"/>
          <w:szCs w:val="24"/>
        </w:rPr>
        <w:t>.2, dos possíveis membros da Subcomissão Técnica.</w:t>
      </w:r>
    </w:p>
    <w:p w14:paraId="44A98686" w14:textId="77777777" w:rsidR="00FF36DF" w:rsidRPr="00C4563C" w:rsidRDefault="00FF36DF" w:rsidP="00AC33EB">
      <w:pPr>
        <w:jc w:val="both"/>
        <w:rPr>
          <w:rFonts w:asciiTheme="minorHAnsi" w:hAnsiTheme="minorHAnsi" w:cs="Arial"/>
          <w:szCs w:val="24"/>
        </w:rPr>
      </w:pPr>
    </w:p>
    <w:p w14:paraId="62B38376" w14:textId="6D4E0575" w:rsidR="001250CF" w:rsidRPr="00C4563C" w:rsidRDefault="00DD0534" w:rsidP="00AC33EB">
      <w:pPr>
        <w:jc w:val="both"/>
        <w:rPr>
          <w:rFonts w:asciiTheme="minorHAnsi" w:hAnsiTheme="minorHAnsi" w:cs="Arial"/>
          <w:szCs w:val="24"/>
        </w:rPr>
      </w:pPr>
      <w:r w:rsidRPr="00C4563C">
        <w:rPr>
          <w:rFonts w:asciiTheme="minorHAnsi" w:hAnsiTheme="minorHAnsi" w:cs="Arial"/>
          <w:bCs/>
          <w:szCs w:val="24"/>
        </w:rPr>
        <w:t>20.</w:t>
      </w:r>
      <w:r w:rsidR="001250CF" w:rsidRPr="00C4563C">
        <w:rPr>
          <w:rFonts w:asciiTheme="minorHAnsi" w:hAnsiTheme="minorHAnsi" w:cs="Arial"/>
          <w:bCs/>
          <w:szCs w:val="24"/>
        </w:rPr>
        <w:t>3.</w:t>
      </w:r>
      <w:r w:rsidR="00D817A5" w:rsidRPr="00C4563C">
        <w:rPr>
          <w:rFonts w:asciiTheme="minorHAnsi" w:hAnsiTheme="minorHAnsi" w:cs="Arial"/>
          <w:bCs/>
          <w:szCs w:val="24"/>
        </w:rPr>
        <w:t>2</w:t>
      </w:r>
      <w:r w:rsidR="001250CF" w:rsidRPr="00C4563C">
        <w:rPr>
          <w:rFonts w:asciiTheme="minorHAnsi" w:hAnsiTheme="minorHAnsi" w:cs="Arial"/>
          <w:bCs/>
          <w:szCs w:val="24"/>
        </w:rPr>
        <w:tab/>
      </w:r>
      <w:r w:rsidR="001250CF" w:rsidRPr="00C4563C">
        <w:rPr>
          <w:rFonts w:asciiTheme="minorHAnsi" w:hAnsiTheme="minorHAnsi" w:cs="Arial"/>
          <w:bCs/>
          <w:szCs w:val="24"/>
        </w:rPr>
        <w:tab/>
      </w:r>
      <w:r w:rsidR="001250CF" w:rsidRPr="00C4563C">
        <w:rPr>
          <w:rFonts w:asciiTheme="minorHAnsi" w:hAnsiTheme="minorHAnsi" w:cs="Arial"/>
          <w:szCs w:val="24"/>
        </w:rPr>
        <w:t xml:space="preserve">A relação dos nomes referidos no subitem </w:t>
      </w:r>
      <w:r w:rsidR="002F79D6" w:rsidRPr="00C4563C">
        <w:rPr>
          <w:rFonts w:asciiTheme="minorHAnsi" w:hAnsiTheme="minorHAnsi" w:cs="Arial"/>
          <w:szCs w:val="24"/>
        </w:rPr>
        <w:t>20</w:t>
      </w:r>
      <w:r w:rsidR="001250CF" w:rsidRPr="00C4563C">
        <w:rPr>
          <w:rFonts w:asciiTheme="minorHAnsi" w:hAnsiTheme="minorHAnsi" w:cs="Arial"/>
          <w:szCs w:val="24"/>
        </w:rPr>
        <w:t>.3 será publicada no Diário Oficial da União, em prazo não inferior a 10 (dez) dias da data em que será realizada a sessão pública marcada para o sorteio.</w:t>
      </w:r>
    </w:p>
    <w:p w14:paraId="1BC7222E" w14:textId="77777777" w:rsidR="001250CF" w:rsidRPr="00C4563C" w:rsidRDefault="001250CF" w:rsidP="00AC33EB">
      <w:pPr>
        <w:jc w:val="both"/>
        <w:rPr>
          <w:rFonts w:asciiTheme="minorHAnsi" w:hAnsiTheme="minorHAnsi" w:cs="Arial"/>
          <w:szCs w:val="24"/>
        </w:rPr>
      </w:pPr>
    </w:p>
    <w:p w14:paraId="0731D971" w14:textId="77777777" w:rsidR="00292CE6" w:rsidRPr="00C4563C" w:rsidRDefault="00292CE6"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10, §4º, Lei nº 12.232/2010 e art. 10, §4º, Decreto nº 6.555/2010.</w:t>
      </w:r>
    </w:p>
    <w:p w14:paraId="1B6184D6" w14:textId="77777777" w:rsidR="00292CE6" w:rsidRPr="00C4563C" w:rsidRDefault="00292CE6" w:rsidP="00AC33EB">
      <w:pPr>
        <w:jc w:val="both"/>
        <w:rPr>
          <w:rFonts w:asciiTheme="minorHAnsi" w:hAnsiTheme="minorHAnsi" w:cs="Arial"/>
          <w:szCs w:val="24"/>
        </w:rPr>
      </w:pPr>
    </w:p>
    <w:p w14:paraId="41771029" w14:textId="06D33FA4" w:rsidR="007D6907" w:rsidRPr="00C4563C" w:rsidRDefault="00DD0534" w:rsidP="00AC33EB">
      <w:pPr>
        <w:jc w:val="both"/>
        <w:rPr>
          <w:rFonts w:asciiTheme="minorHAnsi" w:hAnsiTheme="minorHAnsi" w:cs="Arial"/>
          <w:szCs w:val="24"/>
        </w:rPr>
      </w:pPr>
      <w:r w:rsidRPr="00C4563C">
        <w:rPr>
          <w:rFonts w:asciiTheme="minorHAnsi" w:hAnsiTheme="minorHAnsi" w:cs="Arial"/>
          <w:szCs w:val="24"/>
        </w:rPr>
        <w:t>20.</w:t>
      </w:r>
      <w:r w:rsidR="001250CF" w:rsidRPr="00C4563C">
        <w:rPr>
          <w:rFonts w:asciiTheme="minorHAnsi" w:hAnsiTheme="minorHAnsi" w:cs="Arial"/>
          <w:szCs w:val="24"/>
        </w:rPr>
        <w:t>3.</w:t>
      </w:r>
      <w:r w:rsidR="00D817A5" w:rsidRPr="00C4563C">
        <w:rPr>
          <w:rFonts w:asciiTheme="minorHAnsi" w:hAnsiTheme="minorHAnsi" w:cs="Arial"/>
          <w:szCs w:val="24"/>
        </w:rPr>
        <w:t>3</w:t>
      </w:r>
      <w:r w:rsidR="001250CF" w:rsidRPr="00C4563C">
        <w:rPr>
          <w:rFonts w:asciiTheme="minorHAnsi" w:hAnsiTheme="minorHAnsi" w:cs="Arial"/>
          <w:szCs w:val="24"/>
        </w:rPr>
        <w:tab/>
      </w:r>
      <w:r w:rsidR="001250CF" w:rsidRPr="00C4563C">
        <w:rPr>
          <w:rFonts w:asciiTheme="minorHAnsi" w:hAnsiTheme="minorHAnsi" w:cs="Arial"/>
          <w:szCs w:val="24"/>
        </w:rPr>
        <w:tab/>
      </w:r>
      <w:r w:rsidR="00827233" w:rsidRPr="00C4563C">
        <w:rPr>
          <w:rFonts w:asciiTheme="minorHAnsi" w:hAnsiTheme="minorHAnsi" w:cs="Arial"/>
          <w:szCs w:val="24"/>
        </w:rPr>
        <w:t xml:space="preserve">O sorteio será processado pela Comissão </w:t>
      </w:r>
      <w:r w:rsidR="0005143B" w:rsidRPr="00C4563C">
        <w:rPr>
          <w:rFonts w:asciiTheme="minorHAnsi" w:hAnsiTheme="minorHAnsi" w:cs="Arial"/>
          <w:szCs w:val="24"/>
          <w:highlight w:val="yellow"/>
        </w:rPr>
        <w:t>Especial ou Permanente</w:t>
      </w:r>
      <w:r w:rsidR="00827233" w:rsidRPr="00C4563C">
        <w:rPr>
          <w:rFonts w:asciiTheme="minorHAnsi" w:hAnsiTheme="minorHAnsi" w:cs="Arial"/>
          <w:szCs w:val="24"/>
        </w:rPr>
        <w:t xml:space="preserve"> de Licitação</w:t>
      </w:r>
      <w:r w:rsidR="001C2C4D" w:rsidRPr="00C4563C">
        <w:rPr>
          <w:rFonts w:asciiTheme="minorHAnsi" w:hAnsiTheme="minorHAnsi" w:cs="Arial"/>
          <w:szCs w:val="24"/>
        </w:rPr>
        <w:t xml:space="preserve">, </w:t>
      </w:r>
      <w:r w:rsidR="00827233" w:rsidRPr="00C4563C">
        <w:rPr>
          <w:rFonts w:asciiTheme="minorHAnsi" w:hAnsiTheme="minorHAnsi" w:cs="Arial"/>
          <w:szCs w:val="24"/>
        </w:rPr>
        <w:t xml:space="preserve">de modo a garantir o preenchimento das vagas da Subcomissão Técnica, de acordo com a proporcionalidade do número de membros </w:t>
      </w:r>
      <w:r w:rsidR="00C43DE1" w:rsidRPr="00C4563C">
        <w:rPr>
          <w:rFonts w:asciiTheme="minorHAnsi" w:hAnsiTheme="minorHAnsi" w:cs="Arial"/>
          <w:szCs w:val="24"/>
        </w:rPr>
        <w:t>com vínculo ou não com o</w:t>
      </w:r>
      <w:r w:rsidR="000F443D" w:rsidRPr="00C4563C">
        <w:rPr>
          <w:rFonts w:asciiTheme="minorHAnsi" w:hAnsiTheme="minorHAnsi" w:cs="Arial"/>
          <w:szCs w:val="24"/>
        </w:rPr>
        <w:t xml:space="preserve"> ANUNCIANTE</w:t>
      </w:r>
      <w:r w:rsidR="00827233" w:rsidRPr="00C4563C">
        <w:rPr>
          <w:rFonts w:asciiTheme="minorHAnsi" w:hAnsiTheme="minorHAnsi" w:cs="Arial"/>
          <w:szCs w:val="24"/>
        </w:rPr>
        <w:t xml:space="preserve">, nos termos dos subitens </w:t>
      </w:r>
      <w:r w:rsidR="00DF02A6" w:rsidRPr="00C4563C">
        <w:rPr>
          <w:rFonts w:asciiTheme="minorHAnsi" w:hAnsiTheme="minorHAnsi" w:cs="Arial"/>
          <w:szCs w:val="24"/>
        </w:rPr>
        <w:t>20</w:t>
      </w:r>
      <w:r w:rsidR="003B36B1" w:rsidRPr="00C4563C">
        <w:rPr>
          <w:rFonts w:asciiTheme="minorHAnsi" w:hAnsiTheme="minorHAnsi" w:cs="Arial"/>
          <w:szCs w:val="24"/>
        </w:rPr>
        <w:t xml:space="preserve">.2.1, </w:t>
      </w:r>
      <w:r w:rsidR="00DF02A6" w:rsidRPr="00C4563C">
        <w:rPr>
          <w:rFonts w:asciiTheme="minorHAnsi" w:hAnsiTheme="minorHAnsi" w:cs="Arial"/>
          <w:szCs w:val="24"/>
        </w:rPr>
        <w:t>20</w:t>
      </w:r>
      <w:r w:rsidR="003B36B1" w:rsidRPr="00C4563C">
        <w:rPr>
          <w:rFonts w:asciiTheme="minorHAnsi" w:hAnsiTheme="minorHAnsi" w:cs="Arial"/>
          <w:szCs w:val="24"/>
        </w:rPr>
        <w:t xml:space="preserve">.3 e </w:t>
      </w:r>
      <w:r w:rsidR="00DF02A6" w:rsidRPr="00C4563C">
        <w:rPr>
          <w:rFonts w:asciiTheme="minorHAnsi" w:hAnsiTheme="minorHAnsi" w:cs="Arial"/>
          <w:szCs w:val="24"/>
        </w:rPr>
        <w:t>20</w:t>
      </w:r>
      <w:r w:rsidR="003B36B1" w:rsidRPr="00C4563C">
        <w:rPr>
          <w:rFonts w:asciiTheme="minorHAnsi" w:hAnsiTheme="minorHAnsi" w:cs="Arial"/>
          <w:szCs w:val="24"/>
        </w:rPr>
        <w:t>.3.1</w:t>
      </w:r>
      <w:r w:rsidR="00390E40" w:rsidRPr="00C4563C">
        <w:rPr>
          <w:rFonts w:asciiTheme="minorHAnsi" w:hAnsiTheme="minorHAnsi" w:cs="Arial"/>
          <w:szCs w:val="24"/>
        </w:rPr>
        <w:t xml:space="preserve"> deste Edital</w:t>
      </w:r>
      <w:r w:rsidR="007D6907" w:rsidRPr="00C4563C">
        <w:rPr>
          <w:rFonts w:asciiTheme="minorHAnsi" w:hAnsiTheme="minorHAnsi" w:cs="Arial"/>
          <w:szCs w:val="24"/>
        </w:rPr>
        <w:t>.</w:t>
      </w:r>
    </w:p>
    <w:p w14:paraId="0FB3B962" w14:textId="451E14BD" w:rsidR="006457C0" w:rsidRPr="00C4563C" w:rsidRDefault="006457C0" w:rsidP="00AC33EB">
      <w:pPr>
        <w:jc w:val="both"/>
        <w:rPr>
          <w:rFonts w:asciiTheme="minorHAnsi" w:hAnsiTheme="minorHAnsi" w:cs="Arial"/>
          <w:szCs w:val="24"/>
        </w:rPr>
      </w:pPr>
    </w:p>
    <w:p w14:paraId="263050E3" w14:textId="77777777" w:rsidR="00292CE6" w:rsidRPr="00C4563C" w:rsidRDefault="00292CE6"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10, §9º, Lei nº 12.232/2010 e art. 10, §8º, Decreto nº 6.555/2010.</w:t>
      </w:r>
    </w:p>
    <w:p w14:paraId="34AB2ED4" w14:textId="77777777" w:rsidR="00292CE6" w:rsidRPr="00C4563C" w:rsidRDefault="00292CE6" w:rsidP="00AC33EB">
      <w:pPr>
        <w:jc w:val="both"/>
        <w:rPr>
          <w:rFonts w:asciiTheme="minorHAnsi" w:hAnsiTheme="minorHAnsi" w:cs="Arial"/>
          <w:szCs w:val="24"/>
        </w:rPr>
      </w:pPr>
    </w:p>
    <w:p w14:paraId="7CDB98D3" w14:textId="36A96D5E" w:rsidR="001250CF" w:rsidRPr="00C4563C" w:rsidRDefault="00DD0534" w:rsidP="00AC33EB">
      <w:pPr>
        <w:jc w:val="both"/>
        <w:rPr>
          <w:rFonts w:asciiTheme="minorHAnsi" w:hAnsiTheme="minorHAnsi" w:cs="Arial"/>
          <w:szCs w:val="24"/>
        </w:rPr>
      </w:pPr>
      <w:r w:rsidRPr="00C4563C">
        <w:rPr>
          <w:rFonts w:asciiTheme="minorHAnsi" w:hAnsiTheme="minorHAnsi" w:cs="Arial"/>
          <w:szCs w:val="24"/>
        </w:rPr>
        <w:t>20.</w:t>
      </w:r>
      <w:r w:rsidR="001250CF" w:rsidRPr="00C4563C">
        <w:rPr>
          <w:rFonts w:asciiTheme="minorHAnsi" w:hAnsiTheme="minorHAnsi" w:cs="Arial"/>
          <w:szCs w:val="24"/>
        </w:rPr>
        <w:t>3.</w:t>
      </w:r>
      <w:r w:rsidR="00FC5D24" w:rsidRPr="00C4563C">
        <w:rPr>
          <w:rFonts w:asciiTheme="minorHAnsi" w:hAnsiTheme="minorHAnsi" w:cs="Arial"/>
          <w:szCs w:val="24"/>
        </w:rPr>
        <w:t>4</w:t>
      </w:r>
      <w:r w:rsidR="001250CF" w:rsidRPr="00C4563C">
        <w:rPr>
          <w:rFonts w:asciiTheme="minorHAnsi" w:hAnsiTheme="minorHAnsi" w:cs="Arial"/>
          <w:szCs w:val="24"/>
        </w:rPr>
        <w:tab/>
      </w:r>
      <w:r w:rsidR="001250CF" w:rsidRPr="00C4563C">
        <w:rPr>
          <w:rFonts w:asciiTheme="minorHAnsi" w:hAnsiTheme="minorHAnsi" w:cs="Arial"/>
          <w:szCs w:val="24"/>
        </w:rPr>
        <w:tab/>
        <w:t xml:space="preserve">Até 48 (quarenta e oito) horas antes da sessão pública destinada ao sorteio, qualquer interessado poderá impugnar pessoa integrante da relação a que se refere o subitem </w:t>
      </w:r>
      <w:r w:rsidR="002F79D6" w:rsidRPr="00C4563C">
        <w:rPr>
          <w:rFonts w:asciiTheme="minorHAnsi" w:hAnsiTheme="minorHAnsi" w:cs="Arial"/>
          <w:szCs w:val="24"/>
        </w:rPr>
        <w:t>20</w:t>
      </w:r>
      <w:r w:rsidR="001250CF" w:rsidRPr="00C4563C">
        <w:rPr>
          <w:rFonts w:asciiTheme="minorHAnsi" w:hAnsiTheme="minorHAnsi" w:cs="Arial"/>
          <w:szCs w:val="24"/>
        </w:rPr>
        <w:t xml:space="preserve">.3, mediante a apresentação à Comissão </w:t>
      </w:r>
      <w:r w:rsidR="0005143B" w:rsidRPr="00C4563C">
        <w:rPr>
          <w:rFonts w:asciiTheme="minorHAnsi" w:hAnsiTheme="minorHAnsi" w:cs="Arial"/>
          <w:szCs w:val="24"/>
          <w:highlight w:val="yellow"/>
        </w:rPr>
        <w:t>Especial ou Permanente</w:t>
      </w:r>
      <w:r w:rsidR="001250CF" w:rsidRPr="00C4563C">
        <w:rPr>
          <w:rFonts w:asciiTheme="minorHAnsi" w:hAnsiTheme="minorHAnsi" w:cs="Arial"/>
          <w:szCs w:val="24"/>
        </w:rPr>
        <w:t xml:space="preserve"> de Licitação de justificativa para a exclusão.</w:t>
      </w:r>
    </w:p>
    <w:p w14:paraId="0F82C7A6" w14:textId="77777777" w:rsidR="001250CF" w:rsidRPr="00C4563C" w:rsidRDefault="001250CF" w:rsidP="00AC33EB">
      <w:pPr>
        <w:jc w:val="both"/>
        <w:rPr>
          <w:rFonts w:asciiTheme="minorHAnsi" w:hAnsiTheme="minorHAnsi" w:cs="Arial"/>
          <w:szCs w:val="24"/>
        </w:rPr>
      </w:pPr>
    </w:p>
    <w:p w14:paraId="5D1E6121" w14:textId="77777777" w:rsidR="00292CE6" w:rsidRPr="00C4563C" w:rsidRDefault="00292CE6"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10, §5º, Lei nº 12.232/2010 e art. 10, §5º, Decreto nº 6.555/2010.</w:t>
      </w:r>
    </w:p>
    <w:p w14:paraId="423DEF9E" w14:textId="77777777" w:rsidR="00292CE6" w:rsidRPr="00C4563C" w:rsidRDefault="00292CE6" w:rsidP="00AC33EB">
      <w:pPr>
        <w:jc w:val="both"/>
        <w:rPr>
          <w:rFonts w:asciiTheme="minorHAnsi" w:hAnsiTheme="minorHAnsi" w:cs="Arial"/>
          <w:szCs w:val="24"/>
        </w:rPr>
      </w:pPr>
    </w:p>
    <w:p w14:paraId="2731DB7C" w14:textId="4D0F39FD" w:rsidR="001250CF" w:rsidRPr="00C4563C" w:rsidRDefault="00DD0534" w:rsidP="00AC33EB">
      <w:pPr>
        <w:jc w:val="both"/>
        <w:rPr>
          <w:rFonts w:asciiTheme="minorHAnsi" w:hAnsiTheme="minorHAnsi" w:cs="Arial"/>
          <w:szCs w:val="24"/>
        </w:rPr>
      </w:pPr>
      <w:r w:rsidRPr="00C4563C">
        <w:rPr>
          <w:rFonts w:asciiTheme="minorHAnsi" w:hAnsiTheme="minorHAnsi" w:cs="Arial"/>
          <w:szCs w:val="24"/>
        </w:rPr>
        <w:t>20.</w:t>
      </w:r>
      <w:r w:rsidR="001250CF" w:rsidRPr="00C4563C">
        <w:rPr>
          <w:rFonts w:asciiTheme="minorHAnsi" w:hAnsiTheme="minorHAnsi" w:cs="Arial"/>
          <w:szCs w:val="24"/>
        </w:rPr>
        <w:t>3.</w:t>
      </w:r>
      <w:r w:rsidR="00FC5D24" w:rsidRPr="00C4563C">
        <w:rPr>
          <w:rFonts w:asciiTheme="minorHAnsi" w:hAnsiTheme="minorHAnsi" w:cs="Arial"/>
          <w:szCs w:val="24"/>
        </w:rPr>
        <w:t>5</w:t>
      </w:r>
      <w:r w:rsidR="001250CF" w:rsidRPr="00C4563C">
        <w:rPr>
          <w:rFonts w:asciiTheme="minorHAnsi" w:hAnsiTheme="minorHAnsi" w:cs="Arial"/>
          <w:szCs w:val="24"/>
        </w:rPr>
        <w:tab/>
      </w:r>
      <w:r w:rsidR="001250CF" w:rsidRPr="00C4563C">
        <w:rPr>
          <w:rFonts w:asciiTheme="minorHAnsi" w:hAnsiTheme="minorHAnsi" w:cs="Arial"/>
          <w:szCs w:val="24"/>
        </w:rPr>
        <w:tab/>
        <w:t>Admitida a impugnação, o impugnado terá o direito de abster-se de atuar na Subcomissão Técnica, declarando-se impedido ou suspeito, antes da decisão da autoridade competente.</w:t>
      </w:r>
    </w:p>
    <w:p w14:paraId="3EBDF605" w14:textId="77777777" w:rsidR="001250CF" w:rsidRPr="00C4563C" w:rsidRDefault="001250CF" w:rsidP="00AC33EB">
      <w:pPr>
        <w:jc w:val="both"/>
        <w:rPr>
          <w:rFonts w:asciiTheme="minorHAnsi" w:hAnsiTheme="minorHAnsi" w:cs="Arial"/>
          <w:szCs w:val="24"/>
        </w:rPr>
      </w:pPr>
    </w:p>
    <w:p w14:paraId="49F87985" w14:textId="77777777" w:rsidR="00292CE6" w:rsidRPr="00C4563C" w:rsidRDefault="00292CE6"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10, §6º, Lei nº 12.232/2010.</w:t>
      </w:r>
    </w:p>
    <w:p w14:paraId="01197DB7" w14:textId="77777777" w:rsidR="00292CE6" w:rsidRPr="00C4563C" w:rsidRDefault="00292CE6" w:rsidP="00AC33EB">
      <w:pPr>
        <w:jc w:val="both"/>
        <w:rPr>
          <w:rFonts w:asciiTheme="minorHAnsi" w:hAnsiTheme="minorHAnsi" w:cs="Arial"/>
          <w:szCs w:val="24"/>
        </w:rPr>
      </w:pPr>
    </w:p>
    <w:p w14:paraId="1893ECB8" w14:textId="4BBA623B" w:rsidR="001250CF" w:rsidRPr="00C4563C" w:rsidRDefault="00DD0534" w:rsidP="00AC33EB">
      <w:pPr>
        <w:jc w:val="both"/>
        <w:rPr>
          <w:rFonts w:asciiTheme="minorHAnsi" w:hAnsiTheme="minorHAnsi" w:cs="Arial"/>
          <w:szCs w:val="24"/>
        </w:rPr>
      </w:pPr>
      <w:r w:rsidRPr="00C4563C">
        <w:rPr>
          <w:rFonts w:asciiTheme="minorHAnsi" w:hAnsiTheme="minorHAnsi" w:cs="Arial"/>
          <w:szCs w:val="24"/>
        </w:rPr>
        <w:t>20.</w:t>
      </w:r>
      <w:r w:rsidR="001250CF" w:rsidRPr="00C4563C">
        <w:rPr>
          <w:rFonts w:asciiTheme="minorHAnsi" w:hAnsiTheme="minorHAnsi" w:cs="Arial"/>
          <w:szCs w:val="24"/>
        </w:rPr>
        <w:t>3.</w:t>
      </w:r>
      <w:r w:rsidR="00FC5D24" w:rsidRPr="00C4563C">
        <w:rPr>
          <w:rFonts w:asciiTheme="minorHAnsi" w:hAnsiTheme="minorHAnsi" w:cs="Arial"/>
          <w:szCs w:val="24"/>
        </w:rPr>
        <w:t>6</w:t>
      </w:r>
      <w:r w:rsidR="001250CF" w:rsidRPr="00C4563C">
        <w:rPr>
          <w:rFonts w:asciiTheme="minorHAnsi" w:hAnsiTheme="minorHAnsi" w:cs="Arial"/>
          <w:szCs w:val="24"/>
        </w:rPr>
        <w:tab/>
      </w:r>
      <w:r w:rsidR="001250CF" w:rsidRPr="00C4563C">
        <w:rPr>
          <w:rFonts w:asciiTheme="minorHAnsi" w:hAnsiTheme="minorHAnsi" w:cs="Arial"/>
          <w:szCs w:val="24"/>
        </w:rPr>
        <w:tab/>
        <w:t>A abstenção do impugnado ou o acolhimento da impugnação, mediante decisão fundamentada da autoridade competente, implicará, se necessário, a elaboração e a publicação de nova lista, sem o nome impugnado, respeitado o disposto neste item.</w:t>
      </w:r>
    </w:p>
    <w:p w14:paraId="7DED0C95" w14:textId="77777777" w:rsidR="001250CF" w:rsidRPr="00C4563C" w:rsidRDefault="001250CF" w:rsidP="00AC33EB">
      <w:pPr>
        <w:ind w:left="709" w:hanging="709"/>
        <w:jc w:val="both"/>
        <w:rPr>
          <w:rFonts w:asciiTheme="minorHAnsi" w:hAnsiTheme="minorHAnsi" w:cs="Arial"/>
          <w:szCs w:val="24"/>
        </w:rPr>
      </w:pPr>
    </w:p>
    <w:p w14:paraId="2B4592D5" w14:textId="77777777" w:rsidR="00292CE6" w:rsidRPr="00C4563C" w:rsidRDefault="00292CE6"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10, §7º, Lei nº 12.232/2010.</w:t>
      </w:r>
    </w:p>
    <w:p w14:paraId="2236CC3A" w14:textId="77777777" w:rsidR="00292CE6" w:rsidRPr="00C4563C" w:rsidRDefault="00292CE6" w:rsidP="00AC33EB">
      <w:pPr>
        <w:ind w:left="709" w:hanging="709"/>
        <w:jc w:val="both"/>
        <w:rPr>
          <w:rFonts w:asciiTheme="minorHAnsi" w:hAnsiTheme="minorHAnsi" w:cs="Arial"/>
          <w:szCs w:val="24"/>
        </w:rPr>
      </w:pPr>
    </w:p>
    <w:p w14:paraId="0A08A3BF" w14:textId="2C917D5A" w:rsidR="000708EC" w:rsidRPr="00C4563C" w:rsidRDefault="00DD0534" w:rsidP="00AC33EB">
      <w:pPr>
        <w:tabs>
          <w:tab w:val="left" w:pos="1080"/>
        </w:tabs>
        <w:jc w:val="both"/>
        <w:rPr>
          <w:rFonts w:asciiTheme="minorHAnsi" w:hAnsiTheme="minorHAnsi" w:cs="Arial"/>
          <w:szCs w:val="24"/>
        </w:rPr>
      </w:pPr>
      <w:r w:rsidRPr="00C4563C">
        <w:rPr>
          <w:rFonts w:asciiTheme="minorHAnsi" w:hAnsiTheme="minorHAnsi" w:cs="Arial"/>
          <w:szCs w:val="24"/>
        </w:rPr>
        <w:t>20.</w:t>
      </w:r>
      <w:r w:rsidR="000708EC" w:rsidRPr="00C4563C">
        <w:rPr>
          <w:rFonts w:asciiTheme="minorHAnsi" w:hAnsiTheme="minorHAnsi" w:cs="Arial"/>
          <w:szCs w:val="24"/>
        </w:rPr>
        <w:t>3.</w:t>
      </w:r>
      <w:r w:rsidR="00FC5D24" w:rsidRPr="00C4563C">
        <w:rPr>
          <w:rFonts w:asciiTheme="minorHAnsi" w:hAnsiTheme="minorHAnsi" w:cs="Arial"/>
          <w:szCs w:val="24"/>
        </w:rPr>
        <w:t>6</w:t>
      </w:r>
      <w:r w:rsidR="000708EC" w:rsidRPr="00C4563C">
        <w:rPr>
          <w:rFonts w:asciiTheme="minorHAnsi" w:hAnsiTheme="minorHAnsi" w:cs="Arial"/>
          <w:szCs w:val="24"/>
        </w:rPr>
        <w:t>.1</w:t>
      </w:r>
      <w:r w:rsidR="000708EC" w:rsidRPr="00C4563C">
        <w:rPr>
          <w:rFonts w:asciiTheme="minorHAnsi" w:hAnsiTheme="minorHAnsi" w:cs="Arial"/>
          <w:szCs w:val="24"/>
        </w:rPr>
        <w:tab/>
      </w:r>
      <w:r w:rsidR="000708EC" w:rsidRPr="00C4563C">
        <w:rPr>
          <w:rFonts w:asciiTheme="minorHAnsi" w:hAnsiTheme="minorHAnsi" w:cs="Arial"/>
          <w:szCs w:val="24"/>
        </w:rPr>
        <w:tab/>
        <w:t xml:space="preserve">Será necessário publicar nova relação se o número de membros mantidos depois da impugnação for inferior aos mínimos exigidos nos subitens </w:t>
      </w:r>
      <w:r w:rsidR="00DF02A6" w:rsidRPr="00C4563C">
        <w:rPr>
          <w:rFonts w:asciiTheme="minorHAnsi" w:hAnsiTheme="minorHAnsi" w:cs="Arial"/>
          <w:szCs w:val="24"/>
        </w:rPr>
        <w:t>20</w:t>
      </w:r>
      <w:r w:rsidR="000708EC" w:rsidRPr="00C4563C">
        <w:rPr>
          <w:rFonts w:asciiTheme="minorHAnsi" w:hAnsiTheme="minorHAnsi" w:cs="Arial"/>
          <w:szCs w:val="24"/>
        </w:rPr>
        <w:t xml:space="preserve">.3 e </w:t>
      </w:r>
      <w:r w:rsidR="00DF02A6" w:rsidRPr="00C4563C">
        <w:rPr>
          <w:rFonts w:asciiTheme="minorHAnsi" w:hAnsiTheme="minorHAnsi" w:cs="Arial"/>
          <w:szCs w:val="24"/>
        </w:rPr>
        <w:t>20</w:t>
      </w:r>
      <w:r w:rsidR="000708EC" w:rsidRPr="00C4563C">
        <w:rPr>
          <w:rFonts w:asciiTheme="minorHAnsi" w:hAnsiTheme="minorHAnsi" w:cs="Arial"/>
          <w:szCs w:val="24"/>
        </w:rPr>
        <w:t>.3.1</w:t>
      </w:r>
      <w:r w:rsidR="00390E40" w:rsidRPr="00C4563C">
        <w:rPr>
          <w:rFonts w:asciiTheme="minorHAnsi" w:hAnsiTheme="minorHAnsi" w:cs="Arial"/>
          <w:szCs w:val="24"/>
        </w:rPr>
        <w:t xml:space="preserve"> deste Edital</w:t>
      </w:r>
      <w:r w:rsidR="000708EC" w:rsidRPr="00C4563C">
        <w:rPr>
          <w:rFonts w:asciiTheme="minorHAnsi" w:hAnsiTheme="minorHAnsi" w:cs="Arial"/>
          <w:szCs w:val="24"/>
        </w:rPr>
        <w:t>.</w:t>
      </w:r>
    </w:p>
    <w:p w14:paraId="087E945B" w14:textId="77777777" w:rsidR="001250CF" w:rsidRPr="00C4563C" w:rsidRDefault="001250CF" w:rsidP="00AC33EB">
      <w:pPr>
        <w:tabs>
          <w:tab w:val="left" w:pos="1080"/>
        </w:tabs>
        <w:jc w:val="both"/>
        <w:rPr>
          <w:rFonts w:asciiTheme="minorHAnsi" w:hAnsiTheme="minorHAnsi" w:cs="Arial"/>
          <w:szCs w:val="24"/>
        </w:rPr>
      </w:pPr>
    </w:p>
    <w:p w14:paraId="23168FD0" w14:textId="77777777" w:rsidR="00292CE6" w:rsidRPr="00C4563C" w:rsidRDefault="00292CE6"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10, §6º, Decreto nº 6.555/2010.</w:t>
      </w:r>
    </w:p>
    <w:p w14:paraId="5EDEC41E" w14:textId="77777777" w:rsidR="00292CE6" w:rsidRPr="00C4563C" w:rsidRDefault="00292CE6" w:rsidP="00AC33EB">
      <w:pPr>
        <w:tabs>
          <w:tab w:val="left" w:pos="1080"/>
        </w:tabs>
        <w:jc w:val="both"/>
        <w:rPr>
          <w:rFonts w:asciiTheme="minorHAnsi" w:hAnsiTheme="minorHAnsi" w:cs="Arial"/>
          <w:szCs w:val="24"/>
        </w:rPr>
      </w:pPr>
    </w:p>
    <w:p w14:paraId="7B0E22D9" w14:textId="7A276735" w:rsidR="001250CF" w:rsidRPr="00C4563C" w:rsidRDefault="00DD0534" w:rsidP="00AC33EB">
      <w:pPr>
        <w:tabs>
          <w:tab w:val="left" w:pos="1080"/>
        </w:tabs>
        <w:jc w:val="both"/>
        <w:rPr>
          <w:rFonts w:asciiTheme="minorHAnsi" w:hAnsiTheme="minorHAnsi" w:cs="Arial"/>
          <w:szCs w:val="24"/>
        </w:rPr>
      </w:pPr>
      <w:r w:rsidRPr="00C4563C">
        <w:rPr>
          <w:rFonts w:asciiTheme="minorHAnsi" w:hAnsiTheme="minorHAnsi" w:cs="Arial"/>
          <w:szCs w:val="24"/>
        </w:rPr>
        <w:t>20.</w:t>
      </w:r>
      <w:r w:rsidR="001250CF" w:rsidRPr="00C4563C">
        <w:rPr>
          <w:rFonts w:asciiTheme="minorHAnsi" w:hAnsiTheme="minorHAnsi" w:cs="Arial"/>
          <w:szCs w:val="24"/>
        </w:rPr>
        <w:t>3.</w:t>
      </w:r>
      <w:r w:rsidR="00FC5D24" w:rsidRPr="00C4563C">
        <w:rPr>
          <w:rFonts w:asciiTheme="minorHAnsi" w:hAnsiTheme="minorHAnsi" w:cs="Arial"/>
          <w:szCs w:val="24"/>
        </w:rPr>
        <w:t>6</w:t>
      </w:r>
      <w:r w:rsidR="001250CF" w:rsidRPr="00C4563C">
        <w:rPr>
          <w:rFonts w:asciiTheme="minorHAnsi" w:hAnsiTheme="minorHAnsi" w:cs="Arial"/>
          <w:szCs w:val="24"/>
        </w:rPr>
        <w:t>.2</w:t>
      </w:r>
      <w:r w:rsidR="001250CF" w:rsidRPr="00C4563C">
        <w:rPr>
          <w:rFonts w:asciiTheme="minorHAnsi" w:hAnsiTheme="minorHAnsi" w:cs="Arial"/>
          <w:szCs w:val="24"/>
        </w:rPr>
        <w:tab/>
      </w:r>
      <w:r w:rsidR="001250CF" w:rsidRPr="00C4563C">
        <w:rPr>
          <w:rFonts w:asciiTheme="minorHAnsi" w:hAnsiTheme="minorHAnsi" w:cs="Arial"/>
          <w:szCs w:val="24"/>
        </w:rPr>
        <w:tab/>
        <w:t>Só será admitida nova impugnação a nome que vier a completar a relação anteriormente publicada.</w:t>
      </w:r>
    </w:p>
    <w:p w14:paraId="685BDD16" w14:textId="77777777" w:rsidR="001250CF" w:rsidRPr="00C4563C" w:rsidRDefault="001250CF" w:rsidP="00AC33EB">
      <w:pPr>
        <w:ind w:left="709" w:hanging="709"/>
        <w:jc w:val="both"/>
        <w:rPr>
          <w:rFonts w:asciiTheme="minorHAnsi" w:hAnsiTheme="minorHAnsi" w:cs="Arial"/>
          <w:szCs w:val="24"/>
        </w:rPr>
      </w:pPr>
    </w:p>
    <w:p w14:paraId="06917B9C" w14:textId="77777777" w:rsidR="00292CE6" w:rsidRPr="00C4563C" w:rsidRDefault="00292CE6"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10, §1º, Lei nº 12.232/2010 e art. 10, §1º, Decreto nº 6.555/2010.</w:t>
      </w:r>
    </w:p>
    <w:p w14:paraId="63BA8BC9" w14:textId="77777777" w:rsidR="00292CE6" w:rsidRPr="00C4563C" w:rsidRDefault="00292CE6" w:rsidP="00AC33EB">
      <w:pPr>
        <w:ind w:left="709" w:hanging="709"/>
        <w:jc w:val="both"/>
        <w:rPr>
          <w:rFonts w:asciiTheme="minorHAnsi" w:hAnsiTheme="minorHAnsi" w:cs="Arial"/>
          <w:szCs w:val="24"/>
        </w:rPr>
      </w:pPr>
    </w:p>
    <w:p w14:paraId="273D7161" w14:textId="2A843169" w:rsidR="001250CF" w:rsidRPr="00C4563C" w:rsidRDefault="00DD0534" w:rsidP="00AC33EB">
      <w:pPr>
        <w:jc w:val="both"/>
        <w:rPr>
          <w:rFonts w:asciiTheme="minorHAnsi" w:hAnsiTheme="minorHAnsi" w:cs="Arial"/>
          <w:szCs w:val="24"/>
        </w:rPr>
      </w:pPr>
      <w:r w:rsidRPr="00C4563C">
        <w:rPr>
          <w:rFonts w:asciiTheme="minorHAnsi" w:hAnsiTheme="minorHAnsi" w:cs="Arial"/>
          <w:szCs w:val="24"/>
        </w:rPr>
        <w:t>20.</w:t>
      </w:r>
      <w:r w:rsidR="001250CF" w:rsidRPr="00C4563C">
        <w:rPr>
          <w:rFonts w:asciiTheme="minorHAnsi" w:hAnsiTheme="minorHAnsi" w:cs="Arial"/>
          <w:szCs w:val="24"/>
        </w:rPr>
        <w:t>3.</w:t>
      </w:r>
      <w:r w:rsidR="00FC5D24" w:rsidRPr="00C4563C">
        <w:rPr>
          <w:rFonts w:asciiTheme="minorHAnsi" w:hAnsiTheme="minorHAnsi" w:cs="Arial"/>
          <w:szCs w:val="24"/>
        </w:rPr>
        <w:t>7</w:t>
      </w:r>
      <w:r w:rsidR="001250CF" w:rsidRPr="00C4563C">
        <w:rPr>
          <w:rFonts w:asciiTheme="minorHAnsi" w:hAnsiTheme="minorHAnsi" w:cs="Arial"/>
          <w:szCs w:val="24"/>
        </w:rPr>
        <w:tab/>
      </w:r>
      <w:r w:rsidR="001250CF" w:rsidRPr="00C4563C">
        <w:rPr>
          <w:rFonts w:asciiTheme="minorHAnsi" w:hAnsiTheme="minorHAnsi" w:cs="Arial"/>
          <w:szCs w:val="24"/>
        </w:rPr>
        <w:tab/>
        <w:t xml:space="preserve">A sessão pública para o sorteio será realizada após a decisão motivada da impugnação, em data previamente designada, garantidos o cumprimento do prazo mínimo previsto no subitem </w:t>
      </w:r>
      <w:r w:rsidR="002F79D6" w:rsidRPr="00C4563C">
        <w:rPr>
          <w:rFonts w:asciiTheme="minorHAnsi" w:hAnsiTheme="minorHAnsi" w:cs="Arial"/>
          <w:szCs w:val="24"/>
        </w:rPr>
        <w:t>20</w:t>
      </w:r>
      <w:r w:rsidR="001250CF" w:rsidRPr="00C4563C">
        <w:rPr>
          <w:rFonts w:asciiTheme="minorHAnsi" w:hAnsiTheme="minorHAnsi" w:cs="Arial"/>
          <w:szCs w:val="24"/>
        </w:rPr>
        <w:t>.3.</w:t>
      </w:r>
      <w:r w:rsidR="00470740" w:rsidRPr="00C4563C">
        <w:rPr>
          <w:rFonts w:asciiTheme="minorHAnsi" w:hAnsiTheme="minorHAnsi" w:cs="Arial"/>
          <w:szCs w:val="24"/>
        </w:rPr>
        <w:t>2</w:t>
      </w:r>
      <w:r w:rsidR="001250CF" w:rsidRPr="00C4563C">
        <w:rPr>
          <w:rFonts w:asciiTheme="minorHAnsi" w:hAnsiTheme="minorHAnsi" w:cs="Arial"/>
          <w:szCs w:val="24"/>
        </w:rPr>
        <w:t xml:space="preserve"> e a possibilidade de fiscalização do sorteio por qualquer interessado.</w:t>
      </w:r>
    </w:p>
    <w:p w14:paraId="2D94A1D0" w14:textId="77777777" w:rsidR="000F443D" w:rsidRPr="00C4563C" w:rsidRDefault="000F443D" w:rsidP="00AC33EB">
      <w:pPr>
        <w:jc w:val="both"/>
        <w:rPr>
          <w:rFonts w:asciiTheme="minorHAnsi" w:hAnsiTheme="minorHAnsi" w:cs="Arial"/>
          <w:szCs w:val="24"/>
        </w:rPr>
      </w:pPr>
    </w:p>
    <w:p w14:paraId="5BE41D09" w14:textId="77777777" w:rsidR="00292CE6" w:rsidRPr="00C4563C" w:rsidRDefault="00292CE6"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10, §8º, Lei nº 12.232/2010.</w:t>
      </w:r>
    </w:p>
    <w:p w14:paraId="266DC325" w14:textId="77777777" w:rsidR="00292CE6" w:rsidRPr="00C4563C" w:rsidRDefault="00292CE6" w:rsidP="00AC33EB">
      <w:pPr>
        <w:jc w:val="both"/>
        <w:rPr>
          <w:rFonts w:asciiTheme="minorHAnsi" w:hAnsiTheme="minorHAnsi" w:cs="Arial"/>
          <w:szCs w:val="24"/>
        </w:rPr>
      </w:pPr>
    </w:p>
    <w:p w14:paraId="7F28E364" w14:textId="2B640C31" w:rsidR="001250CF" w:rsidRPr="00C4563C" w:rsidRDefault="00DD0534" w:rsidP="00AC33EB">
      <w:pPr>
        <w:jc w:val="both"/>
        <w:rPr>
          <w:rFonts w:asciiTheme="minorHAnsi" w:hAnsiTheme="minorHAnsi" w:cs="Arial"/>
          <w:szCs w:val="24"/>
        </w:rPr>
      </w:pPr>
      <w:r w:rsidRPr="00C4563C">
        <w:rPr>
          <w:rFonts w:asciiTheme="minorHAnsi" w:hAnsiTheme="minorHAnsi" w:cs="Arial"/>
          <w:szCs w:val="24"/>
        </w:rPr>
        <w:t>20.</w:t>
      </w:r>
      <w:r w:rsidR="00CD2F9C" w:rsidRPr="00C4563C">
        <w:rPr>
          <w:rFonts w:asciiTheme="minorHAnsi" w:hAnsiTheme="minorHAnsi" w:cs="Arial"/>
          <w:szCs w:val="24"/>
        </w:rPr>
        <w:t>4</w:t>
      </w:r>
      <w:r w:rsidR="00CD2F9C" w:rsidRPr="00C4563C">
        <w:rPr>
          <w:rFonts w:asciiTheme="minorHAnsi" w:hAnsiTheme="minorHAnsi" w:cs="Arial"/>
          <w:szCs w:val="24"/>
        </w:rPr>
        <w:tab/>
      </w:r>
      <w:r w:rsidR="00CD2F9C" w:rsidRPr="00C4563C">
        <w:rPr>
          <w:rFonts w:asciiTheme="minorHAnsi" w:hAnsiTheme="minorHAnsi" w:cs="Arial"/>
          <w:szCs w:val="24"/>
        </w:rPr>
        <w:tab/>
      </w:r>
      <w:r w:rsidR="002E70CD" w:rsidRPr="00C4563C">
        <w:rPr>
          <w:rFonts w:asciiTheme="minorHAnsi" w:hAnsiTheme="minorHAnsi" w:cs="Arial"/>
          <w:szCs w:val="24"/>
        </w:rPr>
        <w:t xml:space="preserve">A Comissão </w:t>
      </w:r>
      <w:r w:rsidR="002E70CD" w:rsidRPr="00C4563C">
        <w:rPr>
          <w:rFonts w:asciiTheme="minorHAnsi" w:hAnsiTheme="minorHAnsi" w:cs="Arial"/>
          <w:szCs w:val="24"/>
          <w:highlight w:val="yellow"/>
        </w:rPr>
        <w:t>Especial ou Permanente</w:t>
      </w:r>
      <w:r w:rsidR="002E70CD" w:rsidRPr="00C4563C">
        <w:rPr>
          <w:rFonts w:asciiTheme="minorHAnsi" w:hAnsiTheme="minorHAnsi" w:cs="Arial"/>
          <w:szCs w:val="24"/>
        </w:rPr>
        <w:t xml:space="preserve"> de Licitação e a Subcomissão Técnica cuidarão para que a interpretação e aplicação das regras estabelecidas neste Edital busquem o atingimento das finalidades da licitação e, conforme o caso, poderão </w:t>
      </w:r>
      <w:r w:rsidR="002E70CD" w:rsidRPr="00C4563C">
        <w:rPr>
          <w:rFonts w:asciiTheme="minorHAnsi" w:hAnsiTheme="minorHAnsi" w:cs="Arial"/>
          <w:szCs w:val="24"/>
          <w:lang w:val="pt-PT"/>
        </w:rPr>
        <w:t xml:space="preserve">relevar aspectos puramente formais nos Documentos de Habilitação e nas Propostas das licitantes, desde que não comprometam a lisura e o caráter competitivo desta concorrência e </w:t>
      </w:r>
      <w:r w:rsidR="002E70CD" w:rsidRPr="00C4563C">
        <w:rPr>
          <w:rFonts w:asciiTheme="minorHAnsi" w:hAnsiTheme="minorHAnsi" w:cs="Arial"/>
          <w:szCs w:val="24"/>
        </w:rPr>
        <w:t xml:space="preserve">contribuam para assegurar a contratação da proposta mais vantajosa, nos termos do art. 3º, </w:t>
      </w:r>
      <w:r w:rsidR="002E70CD" w:rsidRPr="00C4563C">
        <w:rPr>
          <w:rFonts w:asciiTheme="minorHAnsi" w:hAnsiTheme="minorHAnsi" w:cs="Arial"/>
          <w:i/>
          <w:szCs w:val="24"/>
        </w:rPr>
        <w:t>caput</w:t>
      </w:r>
      <w:r w:rsidR="002E70CD" w:rsidRPr="00C4563C">
        <w:rPr>
          <w:rFonts w:asciiTheme="minorHAnsi" w:hAnsiTheme="minorHAnsi" w:cs="Arial"/>
          <w:szCs w:val="24"/>
        </w:rPr>
        <w:t>, da Lei 8.666/1993.</w:t>
      </w:r>
    </w:p>
    <w:p w14:paraId="435274DC" w14:textId="77777777" w:rsidR="002E70CD" w:rsidRPr="00C4563C" w:rsidRDefault="002E70CD" w:rsidP="00AC33EB">
      <w:pPr>
        <w:jc w:val="both"/>
        <w:rPr>
          <w:rFonts w:asciiTheme="minorHAnsi" w:hAnsiTheme="minorHAnsi" w:cs="Arial"/>
          <w:szCs w:val="24"/>
        </w:rPr>
      </w:pPr>
    </w:p>
    <w:p w14:paraId="1BB90CB9" w14:textId="4FCF24EB" w:rsidR="005E3633" w:rsidRPr="00C4563C" w:rsidRDefault="00DD0534" w:rsidP="00AC33EB">
      <w:pPr>
        <w:jc w:val="both"/>
        <w:rPr>
          <w:rFonts w:asciiTheme="minorHAnsi" w:hAnsiTheme="minorHAnsi" w:cs="Arial"/>
          <w:szCs w:val="24"/>
        </w:rPr>
      </w:pPr>
      <w:r w:rsidRPr="00C4563C">
        <w:rPr>
          <w:rFonts w:asciiTheme="minorHAnsi" w:hAnsiTheme="minorHAnsi" w:cs="Arial"/>
          <w:szCs w:val="24"/>
        </w:rPr>
        <w:t>20.</w:t>
      </w:r>
      <w:r w:rsidR="005E3633" w:rsidRPr="00C4563C">
        <w:rPr>
          <w:rFonts w:asciiTheme="minorHAnsi" w:hAnsiTheme="minorHAnsi" w:cs="Arial"/>
          <w:szCs w:val="24"/>
        </w:rPr>
        <w:t>4.1</w:t>
      </w:r>
      <w:r w:rsidR="005E3633" w:rsidRPr="00C4563C">
        <w:rPr>
          <w:rFonts w:asciiTheme="minorHAnsi" w:hAnsiTheme="minorHAnsi" w:cs="Arial"/>
          <w:szCs w:val="24"/>
        </w:rPr>
        <w:tab/>
      </w:r>
      <w:r w:rsidR="005E3633" w:rsidRPr="00C4563C">
        <w:rPr>
          <w:rFonts w:asciiTheme="minorHAnsi" w:hAnsiTheme="minorHAnsi" w:cs="Arial"/>
          <w:szCs w:val="24"/>
        </w:rPr>
        <w:tab/>
      </w:r>
      <w:r w:rsidR="00292CE6" w:rsidRPr="00C4563C">
        <w:rPr>
          <w:rFonts w:asciiTheme="minorHAnsi" w:hAnsiTheme="minorHAnsi" w:cs="Arial"/>
          <w:szCs w:val="24"/>
        </w:rPr>
        <w:t xml:space="preserve">Os membros da Comissão </w:t>
      </w:r>
      <w:r w:rsidR="00292CE6" w:rsidRPr="00C4563C">
        <w:rPr>
          <w:rFonts w:asciiTheme="minorHAnsi" w:hAnsiTheme="minorHAnsi" w:cs="Arial"/>
          <w:szCs w:val="24"/>
          <w:highlight w:val="yellow"/>
        </w:rPr>
        <w:t>Especial ou Permanente</w:t>
      </w:r>
      <w:r w:rsidR="00292CE6" w:rsidRPr="00C4563C">
        <w:rPr>
          <w:rFonts w:asciiTheme="minorHAnsi" w:hAnsiTheme="minorHAnsi" w:cs="Arial"/>
          <w:szCs w:val="24"/>
        </w:rPr>
        <w:t xml:space="preserve"> de Licitação e da Subcomissão Técnica assinarão Termo de </w:t>
      </w:r>
      <w:r w:rsidR="007F79D7" w:rsidRPr="00C4563C">
        <w:rPr>
          <w:rFonts w:asciiTheme="minorHAnsi" w:hAnsiTheme="minorHAnsi" w:cs="Arial"/>
          <w:szCs w:val="24"/>
        </w:rPr>
        <w:t>Responsabilidade</w:t>
      </w:r>
      <w:r w:rsidR="00292CE6" w:rsidRPr="00C4563C">
        <w:rPr>
          <w:rFonts w:asciiTheme="minorHAnsi" w:hAnsiTheme="minorHAnsi" w:cs="Arial"/>
          <w:szCs w:val="24"/>
        </w:rPr>
        <w:t>, que ficará nos autos do processo desta concorrência, observados os respectivos modelos:</w:t>
      </w:r>
    </w:p>
    <w:p w14:paraId="2529CE87" w14:textId="77777777" w:rsidR="005E3633" w:rsidRPr="00C4563C" w:rsidRDefault="005E3633" w:rsidP="00AC33EB">
      <w:pPr>
        <w:jc w:val="both"/>
        <w:rPr>
          <w:rFonts w:asciiTheme="minorHAnsi" w:hAnsiTheme="minorHAnsi" w:cs="Arial"/>
          <w:szCs w:val="24"/>
        </w:rPr>
      </w:pPr>
    </w:p>
    <w:p w14:paraId="4FE4E928" w14:textId="77777777" w:rsidR="005E3633" w:rsidRPr="00C4563C" w:rsidRDefault="005E3633" w:rsidP="00AC33EB">
      <w:pPr>
        <w:jc w:val="both"/>
        <w:rPr>
          <w:rFonts w:asciiTheme="minorHAnsi" w:hAnsiTheme="minorHAnsi" w:cs="Arial"/>
          <w:szCs w:val="24"/>
        </w:rPr>
      </w:pPr>
    </w:p>
    <w:p w14:paraId="3FC105B2" w14:textId="77777777" w:rsidR="00292CE6" w:rsidRPr="00C4563C" w:rsidRDefault="00292CE6" w:rsidP="00AC33EB">
      <w:pPr>
        <w:pBdr>
          <w:top w:val="single" w:sz="4" w:space="1" w:color="auto"/>
          <w:left w:val="single" w:sz="4" w:space="4" w:color="auto"/>
          <w:bottom w:val="single" w:sz="4" w:space="1" w:color="auto"/>
          <w:right w:val="single" w:sz="4" w:space="4" w:color="auto"/>
        </w:pBdr>
        <w:jc w:val="center"/>
        <w:rPr>
          <w:rFonts w:asciiTheme="minorHAnsi" w:hAnsiTheme="minorHAnsi" w:cs="Arial"/>
          <w:b/>
          <w:szCs w:val="24"/>
        </w:rPr>
      </w:pPr>
      <w:r w:rsidRPr="00C4563C">
        <w:rPr>
          <w:rFonts w:asciiTheme="minorHAnsi" w:hAnsiTheme="minorHAnsi" w:cs="Arial"/>
          <w:b/>
          <w:szCs w:val="24"/>
        </w:rPr>
        <w:t xml:space="preserve">COMISSÃO </w:t>
      </w:r>
      <w:r w:rsidRPr="00C4563C">
        <w:rPr>
          <w:rFonts w:asciiTheme="minorHAnsi" w:hAnsiTheme="minorHAnsi" w:cs="Arial"/>
          <w:b/>
          <w:szCs w:val="24"/>
          <w:highlight w:val="yellow"/>
        </w:rPr>
        <w:t>ESPECIAL OU PERMANENTE</w:t>
      </w:r>
      <w:r w:rsidRPr="00C4563C">
        <w:rPr>
          <w:rFonts w:asciiTheme="minorHAnsi" w:hAnsiTheme="minorHAnsi" w:cs="Arial"/>
          <w:b/>
          <w:szCs w:val="24"/>
        </w:rPr>
        <w:t xml:space="preserve"> DE LICITAÇÃO</w:t>
      </w:r>
    </w:p>
    <w:p w14:paraId="6B044F09" w14:textId="77777777" w:rsidR="00292CE6" w:rsidRPr="00C4563C" w:rsidRDefault="00292CE6" w:rsidP="00AC33EB">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b/>
          <w:bCs/>
          <w:szCs w:val="24"/>
          <w:u w:val="single"/>
        </w:rPr>
      </w:pPr>
    </w:p>
    <w:p w14:paraId="1F58F027" w14:textId="083CF636" w:rsidR="00292CE6" w:rsidRPr="00C4563C" w:rsidRDefault="00292CE6" w:rsidP="00AC33EB">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b/>
          <w:bCs/>
          <w:szCs w:val="24"/>
          <w:u w:val="single"/>
        </w:rPr>
      </w:pPr>
      <w:r w:rsidRPr="00C4563C">
        <w:rPr>
          <w:rFonts w:asciiTheme="minorHAnsi" w:hAnsiTheme="minorHAnsi" w:cs="Arial"/>
          <w:b/>
          <w:bCs/>
          <w:szCs w:val="24"/>
          <w:u w:val="single"/>
        </w:rPr>
        <w:t xml:space="preserve">TERMO DE </w:t>
      </w:r>
      <w:r w:rsidR="007F79D7" w:rsidRPr="00C4563C">
        <w:rPr>
          <w:rFonts w:asciiTheme="minorHAnsi" w:hAnsiTheme="minorHAnsi" w:cs="Arial"/>
          <w:b/>
          <w:bCs/>
          <w:szCs w:val="24"/>
          <w:u w:val="single"/>
        </w:rPr>
        <w:t>RESPONSABILIDADE</w:t>
      </w:r>
    </w:p>
    <w:p w14:paraId="08463215" w14:textId="77777777" w:rsidR="00292CE6" w:rsidRPr="00C4563C" w:rsidRDefault="00292CE6" w:rsidP="00AC33EB">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bCs/>
          <w:szCs w:val="24"/>
        </w:rPr>
      </w:pPr>
    </w:p>
    <w:p w14:paraId="07FBFF36" w14:textId="77777777" w:rsidR="00292CE6" w:rsidRPr="00C4563C" w:rsidRDefault="00292CE6" w:rsidP="00AC33EB">
      <w:pPr>
        <w:pStyle w:val="PargrafodaLista"/>
        <w:numPr>
          <w:ilvl w:val="0"/>
          <w:numId w:val="23"/>
        </w:numPr>
        <w:pBdr>
          <w:top w:val="single" w:sz="4" w:space="1" w:color="auto"/>
          <w:left w:val="single" w:sz="4" w:space="4" w:color="auto"/>
          <w:bottom w:val="single" w:sz="4" w:space="1" w:color="auto"/>
          <w:right w:val="single" w:sz="4" w:space="4" w:color="auto"/>
        </w:pBdr>
        <w:tabs>
          <w:tab w:val="left" w:pos="0"/>
          <w:tab w:val="left" w:pos="567"/>
        </w:tabs>
        <w:spacing w:after="0" w:line="240" w:lineRule="auto"/>
        <w:ind w:left="0" w:firstLine="0"/>
        <w:jc w:val="both"/>
        <w:rPr>
          <w:rFonts w:asciiTheme="minorHAnsi" w:hAnsiTheme="minorHAnsi" w:cs="Arial"/>
          <w:sz w:val="24"/>
          <w:szCs w:val="24"/>
        </w:rPr>
      </w:pPr>
      <w:r w:rsidRPr="00C4563C">
        <w:rPr>
          <w:rFonts w:asciiTheme="minorHAnsi" w:hAnsiTheme="minorHAnsi" w:cs="Arial"/>
          <w:sz w:val="24"/>
          <w:szCs w:val="24"/>
        </w:rPr>
        <w:t xml:space="preserve">Eu, ............................................................ , Matrícula nº ..............................., lotado no .............................................., integrante da Comissão </w:t>
      </w:r>
      <w:r w:rsidRPr="00C4563C">
        <w:rPr>
          <w:rFonts w:asciiTheme="minorHAnsi" w:hAnsiTheme="minorHAnsi" w:cs="Arial"/>
          <w:sz w:val="24"/>
          <w:szCs w:val="24"/>
          <w:highlight w:val="yellow"/>
        </w:rPr>
        <w:t>Especial ou Permanente</w:t>
      </w:r>
      <w:r w:rsidRPr="00C4563C">
        <w:rPr>
          <w:rFonts w:asciiTheme="minorHAnsi" w:hAnsiTheme="minorHAnsi" w:cs="Arial"/>
          <w:sz w:val="24"/>
          <w:szCs w:val="24"/>
        </w:rPr>
        <w:t xml:space="preserve"> de Licitação responsável pelo </w:t>
      </w:r>
      <w:r w:rsidRPr="00C4563C">
        <w:rPr>
          <w:rFonts w:asciiTheme="minorHAnsi" w:hAnsiTheme="minorHAnsi" w:cs="Arial"/>
          <w:bCs/>
          <w:sz w:val="24"/>
          <w:szCs w:val="24"/>
        </w:rPr>
        <w:t>processamento do presente processo licitatório</w:t>
      </w:r>
      <w:r w:rsidRPr="00C4563C">
        <w:rPr>
          <w:rFonts w:asciiTheme="minorHAnsi" w:hAnsiTheme="minorHAnsi" w:cs="Arial"/>
          <w:sz w:val="24"/>
          <w:szCs w:val="24"/>
        </w:rPr>
        <w:t xml:space="preserve"> - Concorrência nº ........................./............... realizado pelo(a) ..........................................................., para a contratação de agência(s) de propaganda, regido pelas Leis nº 12.232/2010 e nº 8.666/1993, comprometo-me a manter o sigilo e a confidencialidade com relação à qualquer informação relacionada ao presente certame, em especial aquelas vinculadas às etapas de Habilitação e de apresentação e julgamento das Propostas Técnicas e de Preços das licitantes, até a sua divulgação e/ou publicação na imprensa oficial.</w:t>
      </w:r>
    </w:p>
    <w:p w14:paraId="697A7B34" w14:textId="77777777" w:rsidR="00292CE6" w:rsidRPr="00C4563C" w:rsidRDefault="00292CE6" w:rsidP="00AC33EB">
      <w:pPr>
        <w:pBdr>
          <w:top w:val="single" w:sz="4" w:space="1" w:color="auto"/>
          <w:left w:val="single" w:sz="4" w:space="4" w:color="auto"/>
          <w:bottom w:val="single" w:sz="4" w:space="1" w:color="auto"/>
          <w:right w:val="single" w:sz="4" w:space="4" w:color="auto"/>
        </w:pBdr>
        <w:tabs>
          <w:tab w:val="left" w:pos="0"/>
          <w:tab w:val="left" w:pos="567"/>
        </w:tabs>
        <w:rPr>
          <w:rFonts w:asciiTheme="minorHAnsi" w:hAnsiTheme="minorHAnsi" w:cs="Arial"/>
          <w:szCs w:val="24"/>
        </w:rPr>
      </w:pPr>
    </w:p>
    <w:p w14:paraId="1AD569C3" w14:textId="77777777" w:rsidR="00292CE6" w:rsidRPr="00C4563C" w:rsidRDefault="00292CE6" w:rsidP="00AC33EB">
      <w:pPr>
        <w:pStyle w:val="PargrafodaLista"/>
        <w:pBdr>
          <w:top w:val="single" w:sz="4" w:space="1" w:color="auto"/>
          <w:left w:val="single" w:sz="4" w:space="4" w:color="auto"/>
          <w:bottom w:val="single" w:sz="4" w:space="1" w:color="auto"/>
          <w:right w:val="single" w:sz="4" w:space="4" w:color="auto"/>
        </w:pBdr>
        <w:tabs>
          <w:tab w:val="left" w:pos="567"/>
        </w:tabs>
        <w:spacing w:after="0" w:line="240" w:lineRule="auto"/>
        <w:ind w:left="0"/>
        <w:rPr>
          <w:rFonts w:asciiTheme="minorHAnsi" w:hAnsiTheme="minorHAnsi" w:cs="Arial"/>
          <w:sz w:val="24"/>
          <w:szCs w:val="24"/>
        </w:rPr>
      </w:pPr>
      <w:r w:rsidRPr="00C4563C">
        <w:rPr>
          <w:rFonts w:asciiTheme="minorHAnsi" w:hAnsiTheme="minorHAnsi" w:cs="Arial"/>
          <w:sz w:val="24"/>
          <w:szCs w:val="24"/>
        </w:rPr>
        <w:t>2.</w:t>
      </w:r>
      <w:r w:rsidRPr="00C4563C">
        <w:rPr>
          <w:rFonts w:asciiTheme="minorHAnsi" w:hAnsiTheme="minorHAnsi" w:cs="Arial"/>
          <w:sz w:val="24"/>
          <w:szCs w:val="24"/>
        </w:rPr>
        <w:tab/>
        <w:t>Comprometo-me, ainda, nos termos da Lei nº 12.813/2013 e da Lei nº 8.666/1993, a:</w:t>
      </w:r>
    </w:p>
    <w:p w14:paraId="08471896" w14:textId="77777777" w:rsidR="00292CE6" w:rsidRPr="00C4563C" w:rsidRDefault="00292CE6" w:rsidP="00AC33EB">
      <w:pPr>
        <w:pStyle w:val="PargrafodaLista"/>
        <w:pBdr>
          <w:top w:val="single" w:sz="4" w:space="1" w:color="auto"/>
          <w:left w:val="single" w:sz="4" w:space="4" w:color="auto"/>
          <w:bottom w:val="single" w:sz="4" w:space="1" w:color="auto"/>
          <w:right w:val="single" w:sz="4" w:space="4" w:color="auto"/>
        </w:pBdr>
        <w:tabs>
          <w:tab w:val="left" w:pos="567"/>
        </w:tabs>
        <w:spacing w:after="0" w:line="240" w:lineRule="auto"/>
        <w:ind w:left="0"/>
        <w:rPr>
          <w:rFonts w:asciiTheme="minorHAnsi" w:hAnsiTheme="minorHAnsi" w:cs="Arial"/>
          <w:sz w:val="24"/>
          <w:szCs w:val="24"/>
        </w:rPr>
      </w:pPr>
    </w:p>
    <w:p w14:paraId="2A86F58E" w14:textId="77777777" w:rsidR="00292CE6" w:rsidRPr="00C4563C" w:rsidRDefault="00292CE6" w:rsidP="00AC33EB">
      <w:pPr>
        <w:pBdr>
          <w:top w:val="single" w:sz="4" w:space="1" w:color="auto"/>
          <w:left w:val="single" w:sz="4" w:space="4" w:color="auto"/>
          <w:bottom w:val="single" w:sz="4" w:space="1" w:color="auto"/>
          <w:right w:val="single" w:sz="4" w:space="4" w:color="auto"/>
        </w:pBdr>
        <w:tabs>
          <w:tab w:val="left" w:pos="1134"/>
        </w:tabs>
        <w:jc w:val="both"/>
        <w:rPr>
          <w:rFonts w:asciiTheme="minorHAnsi" w:hAnsiTheme="minorHAnsi" w:cs="Arial"/>
          <w:szCs w:val="24"/>
        </w:rPr>
      </w:pPr>
      <w:r w:rsidRPr="00C4563C">
        <w:rPr>
          <w:rFonts w:asciiTheme="minorHAnsi" w:hAnsiTheme="minorHAnsi" w:cs="Arial"/>
          <w:szCs w:val="24"/>
        </w:rPr>
        <w:t xml:space="preserve">I – </w:t>
      </w:r>
      <w:r w:rsidRPr="00C4563C">
        <w:rPr>
          <w:rStyle w:val="apple-converted-space"/>
          <w:rFonts w:asciiTheme="minorHAnsi" w:hAnsiTheme="minorHAnsi" w:cs="Arial"/>
          <w:szCs w:val="24"/>
        </w:rPr>
        <w:t xml:space="preserve">NÃO </w:t>
      </w:r>
      <w:r w:rsidRPr="00C4563C">
        <w:rPr>
          <w:rFonts w:asciiTheme="minorHAnsi" w:hAnsiTheme="minorHAnsi" w:cs="Arial"/>
          <w:szCs w:val="24"/>
        </w:rPr>
        <w:t xml:space="preserve">divulgar ou fazer uso de informações privilegiadas, em proveito próprio ou de </w:t>
      </w:r>
      <w:proofErr w:type="spellStart"/>
      <w:r w:rsidRPr="00C4563C">
        <w:rPr>
          <w:rFonts w:asciiTheme="minorHAnsi" w:hAnsiTheme="minorHAnsi" w:cs="Arial"/>
          <w:szCs w:val="24"/>
        </w:rPr>
        <w:t>terceiro</w:t>
      </w:r>
      <w:proofErr w:type="spellEnd"/>
      <w:r w:rsidRPr="00C4563C">
        <w:rPr>
          <w:rFonts w:asciiTheme="minorHAnsi" w:hAnsiTheme="minorHAnsi" w:cs="Arial"/>
          <w:szCs w:val="24"/>
        </w:rPr>
        <w:t xml:space="preserve">, obtida em razão das atividades exercidas nesta Comissão </w:t>
      </w:r>
      <w:r w:rsidRPr="00C4563C">
        <w:rPr>
          <w:rFonts w:asciiTheme="minorHAnsi" w:hAnsiTheme="minorHAnsi" w:cs="Arial"/>
          <w:szCs w:val="24"/>
          <w:highlight w:val="yellow"/>
        </w:rPr>
        <w:t>Especial ou Permanente</w:t>
      </w:r>
      <w:r w:rsidRPr="00C4563C">
        <w:rPr>
          <w:rFonts w:asciiTheme="minorHAnsi" w:hAnsiTheme="minorHAnsi" w:cs="Arial"/>
          <w:szCs w:val="24"/>
        </w:rPr>
        <w:t xml:space="preserve"> de Licitação;</w:t>
      </w:r>
    </w:p>
    <w:p w14:paraId="168711DE" w14:textId="77777777" w:rsidR="00292CE6" w:rsidRPr="00C4563C" w:rsidRDefault="00292CE6" w:rsidP="00AC33E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C4563C">
        <w:rPr>
          <w:rFonts w:asciiTheme="minorHAnsi" w:hAnsiTheme="minorHAnsi" w:cs="Arial"/>
        </w:rPr>
        <w:t>II – NÃO exercer atividade que implique a prestação de serviços ou a manutenção de relação de negócio com pessoa física ou jurídica que tenha interesse na Concorrência em comento;</w:t>
      </w:r>
    </w:p>
    <w:p w14:paraId="56C53DD9" w14:textId="77777777" w:rsidR="00292CE6" w:rsidRPr="00C4563C" w:rsidRDefault="00292CE6" w:rsidP="00AC33E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C4563C">
        <w:rPr>
          <w:rFonts w:asciiTheme="minorHAnsi" w:hAnsiTheme="minorHAnsi" w:cs="Arial"/>
        </w:rPr>
        <w:t xml:space="preserve">III – NÃO exercer, direta ou indiretamente, atividade que em razão da sua natureza seja incompatível com as atribuições da Comissão </w:t>
      </w:r>
      <w:r w:rsidRPr="00C4563C">
        <w:rPr>
          <w:rFonts w:asciiTheme="minorHAnsi" w:hAnsiTheme="minorHAnsi" w:cs="Arial"/>
          <w:highlight w:val="yellow"/>
        </w:rPr>
        <w:t>Especial ou Permanente</w:t>
      </w:r>
      <w:r w:rsidRPr="00C4563C">
        <w:rPr>
          <w:rFonts w:asciiTheme="minorHAnsi" w:hAnsiTheme="minorHAnsi" w:cs="Arial"/>
        </w:rPr>
        <w:t xml:space="preserve"> de Licitação que agora ocupo;</w:t>
      </w:r>
    </w:p>
    <w:p w14:paraId="67E2A39E" w14:textId="77777777" w:rsidR="00292CE6" w:rsidRPr="00C4563C" w:rsidRDefault="00292CE6" w:rsidP="00AC33E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C4563C">
        <w:rPr>
          <w:rFonts w:asciiTheme="minorHAnsi" w:hAnsiTheme="minorHAnsi" w:cs="Arial"/>
        </w:rPr>
        <w:t>IV – NÃO atuar, ainda que informalmente, como procurador, consultor, assessor ou intermediário de interesses privados, relacionados ao objeto da Concorrência;</w:t>
      </w:r>
    </w:p>
    <w:p w14:paraId="7CABD2EA" w14:textId="77777777" w:rsidR="00292CE6" w:rsidRPr="00C4563C" w:rsidRDefault="00292CE6" w:rsidP="00AC33E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C4563C">
        <w:rPr>
          <w:rFonts w:asciiTheme="minorHAnsi" w:hAnsiTheme="minorHAnsi" w:cs="Arial"/>
        </w:rPr>
        <w:t xml:space="preserve">V – NÃO praticar ato em benefício de interesse de pessoa jurídica de que eu participe ou ainda meu cônjuge, companheiro ou parentes, consanguíneos ou afins, em linha reta ou colateral, até o terceiro grau, e que possa ser por mim beneficiados ou influir em meus atos nesta Comissão </w:t>
      </w:r>
      <w:r w:rsidRPr="00C4563C">
        <w:rPr>
          <w:rFonts w:asciiTheme="minorHAnsi" w:hAnsiTheme="minorHAnsi" w:cs="Arial"/>
          <w:highlight w:val="yellow"/>
        </w:rPr>
        <w:t>Especial ou Permanente</w:t>
      </w:r>
      <w:r w:rsidRPr="00C4563C">
        <w:rPr>
          <w:rFonts w:asciiTheme="minorHAnsi" w:hAnsiTheme="minorHAnsi" w:cs="Arial"/>
        </w:rPr>
        <w:t xml:space="preserve"> de Licitação;</w:t>
      </w:r>
    </w:p>
    <w:p w14:paraId="66C75823" w14:textId="77777777" w:rsidR="00292CE6" w:rsidRPr="00C4563C" w:rsidRDefault="00292CE6" w:rsidP="00AC33E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C4563C">
        <w:rPr>
          <w:rFonts w:asciiTheme="minorHAnsi" w:hAnsiTheme="minorHAnsi" w:cs="Arial"/>
        </w:rPr>
        <w:t xml:space="preserve">VI – NÃO receber presente de quem tenha interesse em minha decisão como membro desta Comissão </w:t>
      </w:r>
      <w:r w:rsidRPr="00C4563C">
        <w:rPr>
          <w:rFonts w:asciiTheme="minorHAnsi" w:hAnsiTheme="minorHAnsi" w:cs="Arial"/>
          <w:highlight w:val="yellow"/>
        </w:rPr>
        <w:t>Especial ou Permanente</w:t>
      </w:r>
      <w:r w:rsidRPr="00C4563C">
        <w:rPr>
          <w:rFonts w:asciiTheme="minorHAnsi" w:hAnsiTheme="minorHAnsi" w:cs="Arial"/>
        </w:rPr>
        <w:t xml:space="preserve"> de Licitação, fora dos limites e condições estabelecidos em regulamento; e</w:t>
      </w:r>
    </w:p>
    <w:p w14:paraId="088D1D98" w14:textId="77777777" w:rsidR="00292CE6" w:rsidRPr="00C4563C" w:rsidRDefault="00292CE6" w:rsidP="00AC33E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C4563C">
        <w:rPr>
          <w:rFonts w:asciiTheme="minorHAnsi" w:hAnsiTheme="minorHAnsi" w:cs="Arial"/>
        </w:rPr>
        <w:t>VII – NÃO prestar serviços, ainda que eventuais, a empresa de comunicação cuja atividade seja contratada pelo ente responsável pela presente contratação.</w:t>
      </w:r>
    </w:p>
    <w:p w14:paraId="28B512C2" w14:textId="77777777" w:rsidR="00292CE6" w:rsidRPr="00C4563C" w:rsidRDefault="00292CE6" w:rsidP="00AC33EB">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szCs w:val="24"/>
        </w:rPr>
      </w:pPr>
    </w:p>
    <w:p w14:paraId="459D5B57" w14:textId="77777777" w:rsidR="00292CE6" w:rsidRPr="00C4563C" w:rsidRDefault="00292CE6" w:rsidP="00AC33EB">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szCs w:val="24"/>
        </w:rPr>
      </w:pPr>
      <w:r w:rsidRPr="00C4563C">
        <w:rPr>
          <w:rFonts w:asciiTheme="minorHAnsi" w:hAnsiTheme="minorHAnsi" w:cs="Arial"/>
          <w:szCs w:val="24"/>
        </w:rPr>
        <w:t>Data: _____ de ______________de _______</w:t>
      </w:r>
    </w:p>
    <w:p w14:paraId="073A56D6" w14:textId="77777777" w:rsidR="00292CE6" w:rsidRPr="00C4563C" w:rsidRDefault="00292CE6" w:rsidP="00AC33EB">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szCs w:val="24"/>
        </w:rPr>
      </w:pPr>
    </w:p>
    <w:p w14:paraId="64220A2F" w14:textId="77777777" w:rsidR="00292CE6" w:rsidRPr="00C4563C" w:rsidRDefault="00292CE6" w:rsidP="00AC33EB">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szCs w:val="24"/>
        </w:rPr>
      </w:pPr>
      <w:r w:rsidRPr="00C4563C">
        <w:rPr>
          <w:rFonts w:asciiTheme="minorHAnsi" w:hAnsiTheme="minorHAnsi" w:cs="Arial"/>
          <w:szCs w:val="24"/>
        </w:rPr>
        <w:t>______________________________________</w:t>
      </w:r>
    </w:p>
    <w:p w14:paraId="1F45E3AD" w14:textId="070FA084" w:rsidR="00292CE6" w:rsidRPr="00C4563C" w:rsidRDefault="00292CE6" w:rsidP="00AC33EB">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szCs w:val="24"/>
        </w:rPr>
      </w:pPr>
      <w:r w:rsidRPr="00C4563C">
        <w:rPr>
          <w:rFonts w:asciiTheme="minorHAnsi" w:hAnsiTheme="minorHAnsi" w:cs="Arial"/>
          <w:szCs w:val="24"/>
        </w:rPr>
        <w:t>Assinatura Servidor</w:t>
      </w:r>
    </w:p>
    <w:p w14:paraId="573C2E8D" w14:textId="77777777" w:rsidR="00292CE6" w:rsidRPr="00C4563C" w:rsidRDefault="00292CE6" w:rsidP="00AC33EB">
      <w:pPr>
        <w:jc w:val="both"/>
        <w:rPr>
          <w:rFonts w:asciiTheme="minorHAnsi" w:hAnsiTheme="minorHAnsi" w:cs="Arial"/>
          <w:szCs w:val="24"/>
        </w:rPr>
      </w:pPr>
    </w:p>
    <w:p w14:paraId="2A1D43DC" w14:textId="77777777" w:rsidR="00292CE6" w:rsidRPr="00C4563C" w:rsidRDefault="00292CE6" w:rsidP="00AC33EB">
      <w:pPr>
        <w:jc w:val="both"/>
        <w:rPr>
          <w:rFonts w:asciiTheme="minorHAnsi" w:hAnsiTheme="minorHAnsi" w:cs="Arial"/>
          <w:szCs w:val="24"/>
        </w:rPr>
      </w:pPr>
    </w:p>
    <w:p w14:paraId="52444ED5" w14:textId="77777777" w:rsidR="005E3633" w:rsidRPr="00C4563C" w:rsidRDefault="005E3633" w:rsidP="00AC33EB">
      <w:pPr>
        <w:pBdr>
          <w:top w:val="single" w:sz="4" w:space="1" w:color="auto"/>
          <w:left w:val="single" w:sz="4" w:space="4" w:color="auto"/>
          <w:bottom w:val="single" w:sz="4" w:space="1" w:color="auto"/>
          <w:right w:val="single" w:sz="4" w:space="4" w:color="auto"/>
        </w:pBdr>
        <w:jc w:val="center"/>
        <w:rPr>
          <w:rFonts w:asciiTheme="minorHAnsi" w:hAnsiTheme="minorHAnsi" w:cs="Arial"/>
          <w:b/>
          <w:szCs w:val="24"/>
        </w:rPr>
      </w:pPr>
      <w:r w:rsidRPr="00C4563C">
        <w:rPr>
          <w:rFonts w:asciiTheme="minorHAnsi" w:hAnsiTheme="minorHAnsi" w:cs="Arial"/>
          <w:b/>
          <w:szCs w:val="24"/>
        </w:rPr>
        <w:t>SUBCOMISSÃO TÉCNICA</w:t>
      </w:r>
    </w:p>
    <w:p w14:paraId="21912D5A" w14:textId="77777777" w:rsidR="005E3633" w:rsidRPr="00C4563C" w:rsidRDefault="005E3633" w:rsidP="00AC33EB">
      <w:pPr>
        <w:pBdr>
          <w:top w:val="single" w:sz="4" w:space="1" w:color="auto"/>
          <w:left w:val="single" w:sz="4" w:space="4" w:color="auto"/>
          <w:bottom w:val="single" w:sz="4" w:space="1" w:color="auto"/>
          <w:right w:val="single" w:sz="4" w:space="4" w:color="auto"/>
        </w:pBdr>
        <w:jc w:val="center"/>
        <w:rPr>
          <w:rFonts w:asciiTheme="minorHAnsi" w:hAnsiTheme="minorHAnsi" w:cs="Arial"/>
          <w:b/>
          <w:szCs w:val="24"/>
        </w:rPr>
      </w:pPr>
    </w:p>
    <w:p w14:paraId="5985A5B8" w14:textId="77777777" w:rsidR="005E3633" w:rsidRPr="00C4563C" w:rsidRDefault="005E3633" w:rsidP="00AC33EB">
      <w:pPr>
        <w:pBdr>
          <w:top w:val="single" w:sz="4" w:space="1" w:color="auto"/>
          <w:left w:val="single" w:sz="4" w:space="4" w:color="auto"/>
          <w:bottom w:val="single" w:sz="4" w:space="1" w:color="auto"/>
          <w:right w:val="single" w:sz="4" w:space="4" w:color="auto"/>
        </w:pBdr>
        <w:jc w:val="center"/>
        <w:rPr>
          <w:rFonts w:asciiTheme="minorHAnsi" w:hAnsiTheme="minorHAnsi" w:cs="Arial"/>
          <w:b/>
          <w:szCs w:val="24"/>
          <w:u w:val="single"/>
        </w:rPr>
      </w:pPr>
      <w:r w:rsidRPr="00C4563C">
        <w:rPr>
          <w:rFonts w:asciiTheme="minorHAnsi" w:hAnsiTheme="minorHAnsi" w:cs="Arial"/>
          <w:b/>
          <w:szCs w:val="24"/>
          <w:u w:val="single"/>
        </w:rPr>
        <w:t>ORIENTAÇÕES GERAIS</w:t>
      </w:r>
    </w:p>
    <w:p w14:paraId="77335D61" w14:textId="77777777" w:rsidR="005E3633" w:rsidRPr="00C4563C" w:rsidRDefault="005E3633" w:rsidP="00AC33EB">
      <w:pPr>
        <w:pBdr>
          <w:top w:val="single" w:sz="4" w:space="1" w:color="auto"/>
          <w:left w:val="single" w:sz="4" w:space="4" w:color="auto"/>
          <w:bottom w:val="single" w:sz="4" w:space="1" w:color="auto"/>
          <w:right w:val="single" w:sz="4" w:space="4" w:color="auto"/>
        </w:pBdr>
        <w:rPr>
          <w:rFonts w:asciiTheme="minorHAnsi" w:hAnsiTheme="minorHAnsi" w:cs="Arial"/>
          <w:szCs w:val="24"/>
        </w:rPr>
      </w:pPr>
    </w:p>
    <w:p w14:paraId="089254C4" w14:textId="77777777" w:rsidR="005E3633" w:rsidRPr="00C4563C" w:rsidRDefault="005E3633" w:rsidP="00AC33EB">
      <w:pPr>
        <w:pBdr>
          <w:top w:val="single" w:sz="4" w:space="1" w:color="auto"/>
          <w:left w:val="single" w:sz="4" w:space="4" w:color="auto"/>
          <w:bottom w:val="single" w:sz="4" w:space="1" w:color="auto"/>
          <w:right w:val="single" w:sz="4" w:space="4" w:color="auto"/>
        </w:pBdr>
        <w:jc w:val="both"/>
        <w:rPr>
          <w:rFonts w:asciiTheme="minorHAnsi" w:hAnsiTheme="minorHAnsi" w:cs="Arial"/>
          <w:szCs w:val="24"/>
        </w:rPr>
      </w:pPr>
      <w:r w:rsidRPr="00C4563C">
        <w:rPr>
          <w:rFonts w:asciiTheme="minorHAnsi" w:hAnsiTheme="minorHAnsi" w:cs="Arial"/>
          <w:szCs w:val="24"/>
        </w:rPr>
        <w:t>Esta concorrência para contratação de serviços de publicidade prestados por intermédio de agências de propaganda é processada e julgada por Comissão Especial ou Permanente de Licitação, na forma do art. 10 do Decreto nº 6.555/2008, com exceção da análise e julgamento das Propostas Técnicas.</w:t>
      </w:r>
    </w:p>
    <w:p w14:paraId="70CAA6B6" w14:textId="77777777" w:rsidR="005E3633" w:rsidRPr="00C4563C" w:rsidRDefault="005E3633" w:rsidP="00AC33EB">
      <w:pPr>
        <w:pBdr>
          <w:top w:val="single" w:sz="4" w:space="1" w:color="auto"/>
          <w:left w:val="single" w:sz="4" w:space="4" w:color="auto"/>
          <w:bottom w:val="single" w:sz="4" w:space="1" w:color="auto"/>
          <w:right w:val="single" w:sz="4" w:space="4" w:color="auto"/>
        </w:pBdr>
        <w:jc w:val="both"/>
        <w:rPr>
          <w:rFonts w:asciiTheme="minorHAnsi" w:hAnsiTheme="minorHAnsi" w:cs="Arial"/>
          <w:szCs w:val="24"/>
        </w:rPr>
      </w:pPr>
    </w:p>
    <w:p w14:paraId="6B0F2863" w14:textId="77777777" w:rsidR="005E3633" w:rsidRPr="00C4563C" w:rsidRDefault="005E3633" w:rsidP="00AC33EB">
      <w:pPr>
        <w:pBdr>
          <w:top w:val="single" w:sz="4" w:space="1" w:color="auto"/>
          <w:left w:val="single" w:sz="4" w:space="4" w:color="auto"/>
          <w:bottom w:val="single" w:sz="4" w:space="1" w:color="auto"/>
          <w:right w:val="single" w:sz="4" w:space="4" w:color="auto"/>
        </w:pBdr>
        <w:jc w:val="both"/>
        <w:rPr>
          <w:rFonts w:asciiTheme="minorHAnsi" w:hAnsiTheme="minorHAnsi" w:cs="Arial"/>
          <w:szCs w:val="24"/>
        </w:rPr>
      </w:pPr>
      <w:r w:rsidRPr="00C4563C">
        <w:rPr>
          <w:rFonts w:asciiTheme="minorHAnsi" w:hAnsiTheme="minorHAnsi" w:cs="Arial"/>
          <w:szCs w:val="24"/>
        </w:rPr>
        <w:t xml:space="preserve">A Subcomissão Técnica analisará as propostas e informações apresentadas nos Invólucros nº 1 (Plano de Comunicação Publicitária – Via Não Identificada) e nº 3 (Capacidade de Atendimento, Repertório e Relatos de Soluções de Problemas de Comunicação) para julgamento das Propostas Técnicas das licitantes. </w:t>
      </w:r>
    </w:p>
    <w:p w14:paraId="3F8D5DB8" w14:textId="77777777" w:rsidR="005E3633" w:rsidRPr="00C4563C" w:rsidRDefault="005E3633" w:rsidP="00AC33EB">
      <w:pPr>
        <w:pBdr>
          <w:top w:val="single" w:sz="4" w:space="1" w:color="auto"/>
          <w:left w:val="single" w:sz="4" w:space="4" w:color="auto"/>
          <w:bottom w:val="single" w:sz="4" w:space="1" w:color="auto"/>
          <w:right w:val="single" w:sz="4" w:space="4" w:color="auto"/>
        </w:pBdr>
        <w:jc w:val="both"/>
        <w:rPr>
          <w:rFonts w:asciiTheme="minorHAnsi" w:hAnsiTheme="minorHAnsi" w:cs="Arial"/>
          <w:szCs w:val="24"/>
        </w:rPr>
      </w:pPr>
    </w:p>
    <w:p w14:paraId="2D512A25" w14:textId="77777777" w:rsidR="005E3633" w:rsidRPr="00C4563C" w:rsidRDefault="005E3633" w:rsidP="00AC33EB">
      <w:pPr>
        <w:pBdr>
          <w:top w:val="single" w:sz="4" w:space="1" w:color="auto"/>
          <w:left w:val="single" w:sz="4" w:space="4" w:color="auto"/>
          <w:bottom w:val="single" w:sz="4" w:space="1" w:color="auto"/>
          <w:right w:val="single" w:sz="4" w:space="4" w:color="auto"/>
        </w:pBdr>
        <w:jc w:val="both"/>
        <w:rPr>
          <w:rFonts w:asciiTheme="minorHAnsi" w:hAnsiTheme="minorHAnsi" w:cs="Arial"/>
          <w:szCs w:val="24"/>
        </w:rPr>
      </w:pPr>
      <w:r w:rsidRPr="00C4563C">
        <w:rPr>
          <w:rFonts w:asciiTheme="minorHAnsi" w:hAnsiTheme="minorHAnsi" w:cs="Arial"/>
          <w:szCs w:val="24"/>
        </w:rPr>
        <w:t>A Subcomissão Técnica tem total autonomia na pontuação das propostas técnicas, observadas as disposições estabelecidas no edital, não estando submetida a nenhuma autoridade, interferência ou influência do órgão/entidade contratante ou de origem, nem da Comissão Especial de Licitação, nas questões relacionadas ao julgamento técnico.</w:t>
      </w:r>
    </w:p>
    <w:p w14:paraId="1DCAA02A" w14:textId="77777777" w:rsidR="005E3633" w:rsidRPr="00C4563C" w:rsidRDefault="005E3633" w:rsidP="00AC33EB">
      <w:pPr>
        <w:pBdr>
          <w:top w:val="single" w:sz="4" w:space="1" w:color="auto"/>
          <w:left w:val="single" w:sz="4" w:space="4" w:color="auto"/>
          <w:bottom w:val="single" w:sz="4" w:space="1" w:color="auto"/>
          <w:right w:val="single" w:sz="4" w:space="4" w:color="auto"/>
        </w:pBdr>
        <w:jc w:val="both"/>
        <w:rPr>
          <w:rFonts w:asciiTheme="minorHAnsi" w:hAnsiTheme="minorHAnsi" w:cs="Arial"/>
          <w:szCs w:val="24"/>
        </w:rPr>
      </w:pPr>
    </w:p>
    <w:p w14:paraId="016F331E" w14:textId="77777777" w:rsidR="005E3633" w:rsidRPr="00C4563C" w:rsidRDefault="005E3633" w:rsidP="00AC33EB">
      <w:pPr>
        <w:pBdr>
          <w:top w:val="single" w:sz="4" w:space="1" w:color="auto"/>
          <w:left w:val="single" w:sz="4" w:space="4" w:color="auto"/>
          <w:bottom w:val="single" w:sz="4" w:space="1" w:color="auto"/>
          <w:right w:val="single" w:sz="4" w:space="4" w:color="auto"/>
        </w:pBdr>
        <w:jc w:val="both"/>
        <w:rPr>
          <w:rFonts w:asciiTheme="minorHAnsi" w:hAnsiTheme="minorHAnsi" w:cs="Arial"/>
          <w:szCs w:val="24"/>
        </w:rPr>
      </w:pPr>
      <w:r w:rsidRPr="00C4563C">
        <w:rPr>
          <w:rFonts w:asciiTheme="minorHAnsi" w:hAnsiTheme="minorHAnsi" w:cs="Arial"/>
          <w:szCs w:val="24"/>
        </w:rPr>
        <w:t>Todos os membros da Subcomissão Técnica participam de forma igualitária, com o mesmo poder de decisão e expressão, independente do cargo/função exercida no órgão contratante ou de origem.</w:t>
      </w:r>
    </w:p>
    <w:p w14:paraId="2208C0CB" w14:textId="77777777" w:rsidR="005E3633" w:rsidRPr="00C4563C" w:rsidRDefault="005E3633" w:rsidP="00AC33EB">
      <w:pPr>
        <w:pBdr>
          <w:top w:val="single" w:sz="4" w:space="1" w:color="auto"/>
          <w:left w:val="single" w:sz="4" w:space="4" w:color="auto"/>
          <w:bottom w:val="single" w:sz="4" w:space="1" w:color="auto"/>
          <w:right w:val="single" w:sz="4" w:space="4" w:color="auto"/>
        </w:pBdr>
        <w:jc w:val="both"/>
        <w:rPr>
          <w:rFonts w:asciiTheme="minorHAnsi" w:hAnsiTheme="minorHAnsi" w:cs="Arial"/>
          <w:szCs w:val="24"/>
        </w:rPr>
      </w:pPr>
    </w:p>
    <w:p w14:paraId="44D8FCBF" w14:textId="77777777" w:rsidR="005E3633" w:rsidRPr="00C4563C" w:rsidRDefault="005E3633" w:rsidP="00AC33EB">
      <w:pPr>
        <w:pBdr>
          <w:top w:val="single" w:sz="4" w:space="1" w:color="auto"/>
          <w:left w:val="single" w:sz="4" w:space="4" w:color="auto"/>
          <w:bottom w:val="single" w:sz="4" w:space="1" w:color="auto"/>
          <w:right w:val="single" w:sz="4" w:space="4" w:color="auto"/>
        </w:pBdr>
        <w:jc w:val="both"/>
        <w:rPr>
          <w:rFonts w:asciiTheme="minorHAnsi" w:hAnsiTheme="minorHAnsi" w:cs="Arial"/>
          <w:szCs w:val="24"/>
        </w:rPr>
      </w:pPr>
      <w:r w:rsidRPr="00C4563C">
        <w:rPr>
          <w:rFonts w:asciiTheme="minorHAnsi" w:hAnsiTheme="minorHAnsi" w:cs="Arial"/>
          <w:szCs w:val="24"/>
        </w:rPr>
        <w:t>Todas as informações relativas às Propostas Técnicas e ao seu julgamento são de caráter estritamente sigiloso e não devem ser divulgadas pelos integrantes da Subcomissão Técnica, externamente ou internamente no órgão/entidade contratante ou de origem, antes da publicação na imprensa oficial do resultado do julgamento técnico, pela Comissão Especial de Licitação.</w:t>
      </w:r>
    </w:p>
    <w:p w14:paraId="5364F7ED" w14:textId="77777777" w:rsidR="005E3633" w:rsidRPr="00C4563C" w:rsidRDefault="005E3633" w:rsidP="00AC33EB">
      <w:pPr>
        <w:pBdr>
          <w:top w:val="single" w:sz="4" w:space="1" w:color="auto"/>
          <w:left w:val="single" w:sz="4" w:space="4" w:color="auto"/>
          <w:bottom w:val="single" w:sz="4" w:space="1" w:color="auto"/>
          <w:right w:val="single" w:sz="4" w:space="4" w:color="auto"/>
        </w:pBdr>
        <w:rPr>
          <w:rFonts w:asciiTheme="minorHAnsi" w:hAnsiTheme="minorHAnsi" w:cs="Arial"/>
          <w:szCs w:val="24"/>
        </w:rPr>
      </w:pPr>
    </w:p>
    <w:p w14:paraId="77767DC1" w14:textId="1EA777E0" w:rsidR="005E3633" w:rsidRPr="00C4563C" w:rsidRDefault="005E3633" w:rsidP="00AC33EB">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b/>
          <w:bCs/>
          <w:szCs w:val="24"/>
          <w:u w:val="single"/>
        </w:rPr>
      </w:pPr>
      <w:r w:rsidRPr="00C4563C">
        <w:rPr>
          <w:rFonts w:asciiTheme="minorHAnsi" w:hAnsiTheme="minorHAnsi" w:cs="Arial"/>
          <w:b/>
          <w:bCs/>
          <w:szCs w:val="24"/>
          <w:u w:val="single"/>
        </w:rPr>
        <w:t xml:space="preserve">TERMO DE </w:t>
      </w:r>
      <w:r w:rsidR="007F79D7" w:rsidRPr="00C4563C">
        <w:rPr>
          <w:rFonts w:asciiTheme="minorHAnsi" w:hAnsiTheme="minorHAnsi" w:cs="Arial"/>
          <w:b/>
          <w:bCs/>
          <w:szCs w:val="24"/>
          <w:u w:val="single"/>
        </w:rPr>
        <w:t>RESPONSABILIDADE</w:t>
      </w:r>
    </w:p>
    <w:p w14:paraId="3848BD3B" w14:textId="77777777" w:rsidR="005E3633" w:rsidRPr="00C4563C" w:rsidRDefault="005E3633" w:rsidP="00AC33EB">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bCs/>
          <w:szCs w:val="24"/>
        </w:rPr>
      </w:pPr>
    </w:p>
    <w:p w14:paraId="59904B5C" w14:textId="37E11A38" w:rsidR="005E3633" w:rsidRPr="00C4563C" w:rsidRDefault="005E3633" w:rsidP="00AC33EB">
      <w:pPr>
        <w:pStyle w:val="PargrafodaLista"/>
        <w:numPr>
          <w:ilvl w:val="0"/>
          <w:numId w:val="23"/>
        </w:numPr>
        <w:pBdr>
          <w:top w:val="single" w:sz="4" w:space="1" w:color="auto"/>
          <w:left w:val="single" w:sz="4" w:space="4" w:color="auto"/>
          <w:bottom w:val="single" w:sz="4" w:space="1" w:color="auto"/>
          <w:right w:val="single" w:sz="4" w:space="4" w:color="auto"/>
        </w:pBdr>
        <w:tabs>
          <w:tab w:val="left" w:pos="0"/>
          <w:tab w:val="left" w:pos="567"/>
        </w:tabs>
        <w:spacing w:after="0" w:line="240" w:lineRule="auto"/>
        <w:ind w:left="0" w:firstLine="0"/>
        <w:jc w:val="both"/>
        <w:rPr>
          <w:rFonts w:asciiTheme="minorHAnsi" w:hAnsiTheme="minorHAnsi" w:cs="Arial"/>
          <w:sz w:val="24"/>
          <w:szCs w:val="24"/>
        </w:rPr>
      </w:pPr>
      <w:r w:rsidRPr="00C4563C">
        <w:rPr>
          <w:rFonts w:asciiTheme="minorHAnsi" w:hAnsiTheme="minorHAnsi" w:cs="Arial"/>
          <w:sz w:val="24"/>
          <w:szCs w:val="24"/>
        </w:rPr>
        <w:t>Eu, ....................................................................... , Matrícula nº ........................., vinculada ao ........................................................................................., integrante da Subcomissão Técnica responsável pelo julgamento técnico do presente processo de Concorrência realizado pelo(a) ..................................................................................., para a contratação de agência(s) de propaganda, regido pelas Leis nº 12.232/2010 e nº 8.666/1993, comprometo-me a manter o sigilo e a confidencialidade, com relação às Propostas Técnicas apresentadas pelas licitantes participantes do presente certame e às informações relacionadas ao seu julgamento e pontuações atribuídas aos quesitos e subquesitos analisados.</w:t>
      </w:r>
    </w:p>
    <w:p w14:paraId="0FA7FAD7" w14:textId="77777777" w:rsidR="005E3633" w:rsidRPr="00C4563C" w:rsidRDefault="005E3633" w:rsidP="00AC33EB">
      <w:pPr>
        <w:pBdr>
          <w:top w:val="single" w:sz="4" w:space="1" w:color="auto"/>
          <w:left w:val="single" w:sz="4" w:space="4" w:color="auto"/>
          <w:bottom w:val="single" w:sz="4" w:space="1" w:color="auto"/>
          <w:right w:val="single" w:sz="4" w:space="4" w:color="auto"/>
        </w:pBdr>
        <w:tabs>
          <w:tab w:val="left" w:pos="0"/>
          <w:tab w:val="left" w:pos="567"/>
        </w:tabs>
        <w:rPr>
          <w:rFonts w:asciiTheme="minorHAnsi" w:hAnsiTheme="minorHAnsi" w:cs="Arial"/>
          <w:szCs w:val="24"/>
        </w:rPr>
      </w:pPr>
    </w:p>
    <w:p w14:paraId="3A4ECB98" w14:textId="77777777" w:rsidR="005E3633" w:rsidRPr="00C4563C" w:rsidRDefault="005E3633" w:rsidP="00AC33EB">
      <w:pPr>
        <w:pStyle w:val="PargrafodaLista"/>
        <w:pBdr>
          <w:top w:val="single" w:sz="4" w:space="1" w:color="auto"/>
          <w:left w:val="single" w:sz="4" w:space="4" w:color="auto"/>
          <w:bottom w:val="single" w:sz="4" w:space="1" w:color="auto"/>
          <w:right w:val="single" w:sz="4" w:space="4" w:color="auto"/>
        </w:pBdr>
        <w:tabs>
          <w:tab w:val="left" w:pos="567"/>
        </w:tabs>
        <w:spacing w:after="0" w:line="240" w:lineRule="auto"/>
        <w:ind w:left="0"/>
        <w:rPr>
          <w:rFonts w:asciiTheme="minorHAnsi" w:hAnsiTheme="minorHAnsi" w:cs="Arial"/>
          <w:sz w:val="24"/>
          <w:szCs w:val="24"/>
        </w:rPr>
      </w:pPr>
      <w:r w:rsidRPr="00C4563C">
        <w:rPr>
          <w:rFonts w:asciiTheme="minorHAnsi" w:hAnsiTheme="minorHAnsi" w:cs="Arial"/>
          <w:sz w:val="24"/>
          <w:szCs w:val="24"/>
        </w:rPr>
        <w:t>2.</w:t>
      </w:r>
      <w:r w:rsidRPr="00C4563C">
        <w:rPr>
          <w:rFonts w:asciiTheme="minorHAnsi" w:hAnsiTheme="minorHAnsi" w:cs="Arial"/>
          <w:sz w:val="24"/>
          <w:szCs w:val="24"/>
        </w:rPr>
        <w:tab/>
        <w:t xml:space="preserve">Comprometo-me, ainda, nos termos da Lei nº 12.813/2013 e da Lei nº 8.666/1993, a: </w:t>
      </w:r>
    </w:p>
    <w:p w14:paraId="7BE5569D" w14:textId="77777777" w:rsidR="005E3633" w:rsidRPr="00C4563C" w:rsidRDefault="005E3633" w:rsidP="00AC33EB">
      <w:pPr>
        <w:pStyle w:val="PargrafodaLista"/>
        <w:pBdr>
          <w:top w:val="single" w:sz="4" w:space="1" w:color="auto"/>
          <w:left w:val="single" w:sz="4" w:space="4" w:color="auto"/>
          <w:bottom w:val="single" w:sz="4" w:space="1" w:color="auto"/>
          <w:right w:val="single" w:sz="4" w:space="4" w:color="auto"/>
        </w:pBdr>
        <w:tabs>
          <w:tab w:val="left" w:pos="567"/>
        </w:tabs>
        <w:spacing w:after="0" w:line="240" w:lineRule="auto"/>
        <w:ind w:left="0"/>
        <w:rPr>
          <w:rFonts w:asciiTheme="minorHAnsi" w:hAnsiTheme="minorHAnsi" w:cs="Arial"/>
          <w:sz w:val="24"/>
          <w:szCs w:val="24"/>
        </w:rPr>
      </w:pPr>
    </w:p>
    <w:p w14:paraId="2838C16B" w14:textId="54F9EF8F" w:rsidR="005E3633" w:rsidRPr="00C4563C" w:rsidRDefault="005E3633" w:rsidP="00AC33EB">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szCs w:val="24"/>
        </w:rPr>
      </w:pPr>
      <w:r w:rsidRPr="00C4563C">
        <w:rPr>
          <w:rFonts w:asciiTheme="minorHAnsi" w:hAnsiTheme="minorHAnsi" w:cs="Arial"/>
          <w:szCs w:val="24"/>
        </w:rPr>
        <w:t>I –</w:t>
      </w:r>
      <w:r w:rsidR="004C0671" w:rsidRPr="00C4563C">
        <w:rPr>
          <w:rFonts w:asciiTheme="minorHAnsi" w:hAnsiTheme="minorHAnsi" w:cs="Arial"/>
          <w:szCs w:val="24"/>
        </w:rPr>
        <w:t xml:space="preserve"> </w:t>
      </w:r>
      <w:r w:rsidRPr="00C4563C">
        <w:rPr>
          <w:rStyle w:val="apple-converted-space"/>
          <w:rFonts w:asciiTheme="minorHAnsi" w:hAnsiTheme="minorHAnsi" w:cs="Arial"/>
          <w:szCs w:val="24"/>
        </w:rPr>
        <w:t xml:space="preserve">NÃO </w:t>
      </w:r>
      <w:r w:rsidRPr="00C4563C">
        <w:rPr>
          <w:rFonts w:asciiTheme="minorHAnsi" w:hAnsiTheme="minorHAnsi" w:cs="Arial"/>
          <w:szCs w:val="24"/>
        </w:rPr>
        <w:t xml:space="preserve">divulgar ou fazer uso de informações privilegiadas, em proveito próprio ou de </w:t>
      </w:r>
      <w:proofErr w:type="spellStart"/>
      <w:r w:rsidRPr="00C4563C">
        <w:rPr>
          <w:rFonts w:asciiTheme="minorHAnsi" w:hAnsiTheme="minorHAnsi" w:cs="Arial"/>
          <w:szCs w:val="24"/>
        </w:rPr>
        <w:t>terceiro</w:t>
      </w:r>
      <w:proofErr w:type="spellEnd"/>
      <w:r w:rsidRPr="00C4563C">
        <w:rPr>
          <w:rFonts w:asciiTheme="minorHAnsi" w:hAnsiTheme="minorHAnsi" w:cs="Arial"/>
          <w:szCs w:val="24"/>
        </w:rPr>
        <w:t xml:space="preserve">, obtida em razão das atividades exercidas nesta Subcomissão Técnica; </w:t>
      </w:r>
    </w:p>
    <w:p w14:paraId="2460ED6E" w14:textId="77777777" w:rsidR="005E3633" w:rsidRPr="00C4563C" w:rsidRDefault="005E3633" w:rsidP="00AC33E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C4563C">
        <w:rPr>
          <w:rFonts w:asciiTheme="minorHAnsi" w:hAnsiTheme="minorHAnsi" w:cs="Arial"/>
        </w:rPr>
        <w:t xml:space="preserve">II – NÃO exercer atividade que implique a prestação de serviços ou a manutenção de relação de negócio com pessoa física ou jurídica que tenha interesse na Concorrência em comento; </w:t>
      </w:r>
    </w:p>
    <w:p w14:paraId="35815A58" w14:textId="77777777" w:rsidR="005E3633" w:rsidRPr="00C4563C" w:rsidRDefault="005E3633" w:rsidP="00AC33E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C4563C">
        <w:rPr>
          <w:rFonts w:asciiTheme="minorHAnsi" w:hAnsiTheme="minorHAnsi" w:cs="Arial"/>
        </w:rPr>
        <w:t>III – NÃO exercer, direta ou indiretamente, atividade que em razão da sua natureza seja incompatível com as atribuições da Subcomissão Técnica que agora ocupo para a análise e julgamento das Propostas Técnicas da Concorrência em comento;</w:t>
      </w:r>
    </w:p>
    <w:p w14:paraId="3E73C373" w14:textId="77777777" w:rsidR="005E3633" w:rsidRPr="00C4563C" w:rsidRDefault="005E3633" w:rsidP="00AC33E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C4563C">
        <w:rPr>
          <w:rFonts w:asciiTheme="minorHAnsi" w:hAnsiTheme="minorHAnsi" w:cs="Arial"/>
        </w:rPr>
        <w:t>IV – NÃO atuar, ainda que informalmente, como procurador, consultor, assessor ou intermediário de interesses privados, relacionados ao objeto da Concorrência;</w:t>
      </w:r>
    </w:p>
    <w:p w14:paraId="7A1DF8AD" w14:textId="77777777" w:rsidR="005E3633" w:rsidRPr="00C4563C" w:rsidRDefault="005E3633" w:rsidP="00AC33E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C4563C">
        <w:rPr>
          <w:rFonts w:asciiTheme="minorHAnsi" w:hAnsiTheme="minorHAnsi" w:cs="Arial"/>
        </w:rPr>
        <w:t>V – NÃO praticar ato em benefício de interesse de pessoa jurídica de que eu participe ou ainda meu cônjuge, companheiro ou parentes, consanguíneos ou afins, em linha reta ou colateral, até o terceiro grau, e que possa ser por mim beneficiados ou influir em meus atos nesta Subcomissão Técnica;</w:t>
      </w:r>
    </w:p>
    <w:p w14:paraId="6ADA063F" w14:textId="77777777" w:rsidR="005E3633" w:rsidRPr="00C4563C" w:rsidRDefault="005E3633" w:rsidP="00AC33E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C4563C">
        <w:rPr>
          <w:rFonts w:asciiTheme="minorHAnsi" w:hAnsiTheme="minorHAnsi" w:cs="Arial"/>
        </w:rPr>
        <w:t>VI – NÃO receber presente de quem tenha interesse em minha decisão como membro desta Subcomissão Técnica, fora dos limites e condições estabelecidos em regulamento;</w:t>
      </w:r>
    </w:p>
    <w:p w14:paraId="492E9366" w14:textId="575BFE27" w:rsidR="005E3633" w:rsidRPr="00C4563C" w:rsidRDefault="005E3633" w:rsidP="00AC33E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C4563C">
        <w:rPr>
          <w:rFonts w:asciiTheme="minorHAnsi" w:hAnsiTheme="minorHAnsi" w:cs="Arial"/>
        </w:rPr>
        <w:t xml:space="preserve">VII – NÃO prestar serviços, ainda que eventuais, a </w:t>
      </w:r>
      <w:r w:rsidR="00C86879" w:rsidRPr="00C4563C">
        <w:rPr>
          <w:rFonts w:asciiTheme="minorHAnsi" w:hAnsiTheme="minorHAnsi" w:cs="Arial"/>
        </w:rPr>
        <w:t>empresa de comunicação</w:t>
      </w:r>
      <w:r w:rsidRPr="00C4563C">
        <w:rPr>
          <w:rFonts w:asciiTheme="minorHAnsi" w:hAnsiTheme="minorHAnsi" w:cs="Arial"/>
        </w:rPr>
        <w:t xml:space="preserve"> cuja atividade seja contratada pelo ente ao qual estou vinculado, ou responsável pela presente contratação; e</w:t>
      </w:r>
    </w:p>
    <w:p w14:paraId="1AD99B48" w14:textId="77777777" w:rsidR="005E3633" w:rsidRPr="00C4563C" w:rsidRDefault="005E3633" w:rsidP="00AC33E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C4563C">
        <w:rPr>
          <w:rFonts w:asciiTheme="minorHAnsi" w:hAnsiTheme="minorHAnsi" w:cs="Arial"/>
        </w:rPr>
        <w:t>VIII – NÃO participar, direta ou indiretamente, das sessões públicas desta licitação, realizadas pela Comissão Especial ou Permanente de Licitação.</w:t>
      </w:r>
    </w:p>
    <w:p w14:paraId="2926C9DD" w14:textId="77777777" w:rsidR="005E3633" w:rsidRPr="00C4563C" w:rsidRDefault="005E3633" w:rsidP="00AC33EB">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szCs w:val="24"/>
        </w:rPr>
      </w:pPr>
    </w:p>
    <w:p w14:paraId="501AD94F" w14:textId="77777777" w:rsidR="005E3633" w:rsidRPr="00C4563C" w:rsidRDefault="005E3633" w:rsidP="00AC33EB">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szCs w:val="24"/>
        </w:rPr>
      </w:pPr>
      <w:r w:rsidRPr="00C4563C">
        <w:rPr>
          <w:rFonts w:asciiTheme="minorHAnsi" w:hAnsiTheme="minorHAnsi" w:cs="Arial"/>
          <w:szCs w:val="24"/>
        </w:rPr>
        <w:t>Data: _____ de ______________de _______.</w:t>
      </w:r>
    </w:p>
    <w:p w14:paraId="310F841E" w14:textId="77777777" w:rsidR="005E3633" w:rsidRPr="00C4563C" w:rsidRDefault="005E3633" w:rsidP="00AC33EB">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szCs w:val="24"/>
        </w:rPr>
      </w:pPr>
    </w:p>
    <w:p w14:paraId="35E2B372" w14:textId="77777777" w:rsidR="005E3633" w:rsidRPr="00C4563C" w:rsidRDefault="005E3633" w:rsidP="00AC33EB">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szCs w:val="24"/>
        </w:rPr>
      </w:pPr>
      <w:r w:rsidRPr="00C4563C">
        <w:rPr>
          <w:rFonts w:asciiTheme="minorHAnsi" w:hAnsiTheme="minorHAnsi" w:cs="Arial"/>
          <w:szCs w:val="24"/>
        </w:rPr>
        <w:t>______________________________________</w:t>
      </w:r>
    </w:p>
    <w:p w14:paraId="1D03D66A" w14:textId="3E1A6AEA" w:rsidR="005E3633" w:rsidRPr="00C4563C" w:rsidRDefault="005E3633" w:rsidP="00AC33EB">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szCs w:val="24"/>
        </w:rPr>
      </w:pPr>
      <w:r w:rsidRPr="00C4563C">
        <w:rPr>
          <w:rFonts w:asciiTheme="minorHAnsi" w:hAnsiTheme="minorHAnsi" w:cs="Arial"/>
          <w:szCs w:val="24"/>
        </w:rPr>
        <w:t>Assinatura</w:t>
      </w:r>
    </w:p>
    <w:p w14:paraId="7A8E3263" w14:textId="77777777" w:rsidR="005E3633" w:rsidRPr="00C4563C" w:rsidRDefault="005E3633" w:rsidP="00AC33EB">
      <w:pPr>
        <w:jc w:val="both"/>
        <w:rPr>
          <w:rFonts w:asciiTheme="minorHAnsi" w:hAnsiTheme="minorHAnsi" w:cs="Arial"/>
          <w:szCs w:val="24"/>
        </w:rPr>
      </w:pPr>
    </w:p>
    <w:p w14:paraId="21334564" w14:textId="77777777" w:rsidR="004B5054" w:rsidRPr="00C4563C" w:rsidRDefault="004B5054" w:rsidP="00AC33EB">
      <w:pPr>
        <w:jc w:val="both"/>
        <w:rPr>
          <w:rFonts w:asciiTheme="minorHAnsi" w:hAnsiTheme="minorHAnsi" w:cs="Arial"/>
          <w:szCs w:val="24"/>
        </w:rPr>
      </w:pPr>
    </w:p>
    <w:p w14:paraId="14888E97" w14:textId="11E6732E" w:rsidR="00584BB4" w:rsidRPr="00C4563C" w:rsidRDefault="00DD0534" w:rsidP="00AC33EB">
      <w:pPr>
        <w:jc w:val="both"/>
        <w:rPr>
          <w:rFonts w:asciiTheme="minorHAnsi" w:hAnsiTheme="minorHAnsi" w:cs="Arial"/>
          <w:szCs w:val="24"/>
        </w:rPr>
      </w:pPr>
      <w:r w:rsidRPr="00C4563C">
        <w:rPr>
          <w:rFonts w:asciiTheme="minorHAnsi" w:hAnsiTheme="minorHAnsi" w:cs="Arial"/>
          <w:szCs w:val="24"/>
        </w:rPr>
        <w:t>20.</w:t>
      </w:r>
      <w:r w:rsidR="00584BB4" w:rsidRPr="00C4563C">
        <w:rPr>
          <w:rFonts w:asciiTheme="minorHAnsi" w:hAnsiTheme="minorHAnsi" w:cs="Arial"/>
          <w:szCs w:val="24"/>
        </w:rPr>
        <w:t>4.1.1</w:t>
      </w:r>
      <w:r w:rsidR="00584BB4" w:rsidRPr="00C4563C">
        <w:rPr>
          <w:rFonts w:asciiTheme="minorHAnsi" w:hAnsiTheme="minorHAnsi" w:cs="Arial"/>
          <w:szCs w:val="24"/>
        </w:rPr>
        <w:tab/>
        <w:t xml:space="preserve">Os membros da Comissão </w:t>
      </w:r>
      <w:r w:rsidR="00584BB4" w:rsidRPr="00C4563C">
        <w:rPr>
          <w:rFonts w:asciiTheme="minorHAnsi" w:hAnsiTheme="minorHAnsi" w:cs="Arial"/>
          <w:szCs w:val="24"/>
          <w:highlight w:val="yellow"/>
        </w:rPr>
        <w:t>Especial ou Permanente</w:t>
      </w:r>
      <w:r w:rsidR="00584BB4" w:rsidRPr="00C4563C">
        <w:rPr>
          <w:rFonts w:asciiTheme="minorHAnsi" w:hAnsiTheme="minorHAnsi" w:cs="Arial"/>
          <w:szCs w:val="24"/>
        </w:rPr>
        <w:t xml:space="preserve"> de Licitação e da Subcomissão Técnica serão responsabilizados, na forma da lei, por eventuais ações ou omissões que prejudiquem o curso do processo licitatório, nos termos do capítulo IV da Lei nº 8.666/1993, no que couber.</w:t>
      </w:r>
    </w:p>
    <w:p w14:paraId="682A3766" w14:textId="77777777" w:rsidR="00584BB4" w:rsidRPr="00C4563C" w:rsidRDefault="00584BB4" w:rsidP="00AC33EB">
      <w:pPr>
        <w:jc w:val="both"/>
        <w:rPr>
          <w:rFonts w:asciiTheme="minorHAnsi" w:hAnsiTheme="minorHAnsi" w:cs="Arial"/>
          <w:szCs w:val="24"/>
        </w:rPr>
      </w:pPr>
    </w:p>
    <w:p w14:paraId="0E4780F0" w14:textId="77777777" w:rsidR="00584BB4" w:rsidRPr="00C4563C" w:rsidRDefault="00584BB4" w:rsidP="00AC33EB">
      <w:pPr>
        <w:jc w:val="both"/>
        <w:rPr>
          <w:rFonts w:asciiTheme="minorHAnsi" w:hAnsiTheme="minorHAnsi" w:cs="Arial"/>
          <w:szCs w:val="24"/>
        </w:rPr>
      </w:pPr>
    </w:p>
    <w:p w14:paraId="02475FE2" w14:textId="5A83DAC4" w:rsidR="00AC4294" w:rsidRPr="00C4563C" w:rsidRDefault="00AC4294" w:rsidP="00AC33EB">
      <w:pPr>
        <w:jc w:val="both"/>
        <w:rPr>
          <w:rFonts w:asciiTheme="minorHAnsi" w:hAnsiTheme="minorHAnsi" w:cs="Arial"/>
          <w:b/>
          <w:szCs w:val="24"/>
        </w:rPr>
      </w:pPr>
      <w:r w:rsidRPr="00C4563C">
        <w:rPr>
          <w:rFonts w:asciiTheme="minorHAnsi" w:hAnsiTheme="minorHAnsi" w:cs="Arial"/>
          <w:b/>
          <w:szCs w:val="24"/>
        </w:rPr>
        <w:t>21.</w:t>
      </w:r>
      <w:r w:rsidRPr="00C4563C">
        <w:rPr>
          <w:rFonts w:asciiTheme="minorHAnsi" w:hAnsiTheme="minorHAnsi" w:cs="Arial"/>
          <w:b/>
          <w:szCs w:val="24"/>
        </w:rPr>
        <w:tab/>
      </w:r>
      <w:r w:rsidRPr="00C4563C">
        <w:rPr>
          <w:rFonts w:asciiTheme="minorHAnsi" w:hAnsiTheme="minorHAnsi" w:cs="Arial"/>
          <w:b/>
          <w:szCs w:val="24"/>
        </w:rPr>
        <w:tab/>
        <w:t>DIVULGAÇÃO DOS ATOS LICITATÓRIOS</w:t>
      </w:r>
    </w:p>
    <w:p w14:paraId="0736206B" w14:textId="77777777" w:rsidR="00AC4294" w:rsidRPr="00C4563C" w:rsidRDefault="00AC4294" w:rsidP="00AC33EB">
      <w:pPr>
        <w:jc w:val="both"/>
        <w:rPr>
          <w:rFonts w:asciiTheme="minorHAnsi" w:hAnsiTheme="minorHAnsi" w:cs="Arial"/>
          <w:szCs w:val="24"/>
        </w:rPr>
      </w:pPr>
    </w:p>
    <w:p w14:paraId="42866F02" w14:textId="12B421C6" w:rsidR="00AC4294" w:rsidRPr="00C4563C" w:rsidRDefault="00AC4294" w:rsidP="00AC33EB">
      <w:pPr>
        <w:jc w:val="both"/>
        <w:rPr>
          <w:rFonts w:asciiTheme="minorHAnsi" w:hAnsiTheme="minorHAnsi" w:cs="Arial"/>
          <w:szCs w:val="24"/>
        </w:rPr>
      </w:pPr>
      <w:r w:rsidRPr="00C4563C">
        <w:rPr>
          <w:rFonts w:asciiTheme="minorHAnsi" w:hAnsiTheme="minorHAnsi" w:cs="Arial"/>
          <w:szCs w:val="24"/>
        </w:rPr>
        <w:t>2</w:t>
      </w:r>
      <w:r w:rsidR="00F917B2" w:rsidRPr="00C4563C">
        <w:rPr>
          <w:rFonts w:asciiTheme="minorHAnsi" w:hAnsiTheme="minorHAnsi" w:cs="Arial"/>
          <w:szCs w:val="24"/>
        </w:rPr>
        <w:t>1</w:t>
      </w:r>
      <w:r w:rsidRPr="00C4563C">
        <w:rPr>
          <w:rFonts w:asciiTheme="minorHAnsi" w:hAnsiTheme="minorHAnsi" w:cs="Arial"/>
          <w:szCs w:val="24"/>
        </w:rPr>
        <w:t>.1</w:t>
      </w:r>
      <w:r w:rsidRPr="00C4563C">
        <w:rPr>
          <w:rFonts w:asciiTheme="minorHAnsi" w:hAnsiTheme="minorHAnsi" w:cs="Arial"/>
          <w:szCs w:val="24"/>
        </w:rPr>
        <w:tab/>
      </w:r>
      <w:r w:rsidRPr="00C4563C">
        <w:rPr>
          <w:rFonts w:asciiTheme="minorHAnsi" w:hAnsiTheme="minorHAnsi" w:cs="Arial"/>
          <w:szCs w:val="24"/>
        </w:rPr>
        <w:tab/>
        <w:t xml:space="preserve">A juízo da Comissão </w:t>
      </w:r>
      <w:r w:rsidRPr="00C4563C">
        <w:rPr>
          <w:rFonts w:asciiTheme="minorHAnsi" w:hAnsiTheme="minorHAnsi" w:cs="Arial"/>
          <w:szCs w:val="24"/>
          <w:highlight w:val="yellow"/>
        </w:rPr>
        <w:t>Especial ou Permanente</w:t>
      </w:r>
      <w:r w:rsidRPr="00C4563C">
        <w:rPr>
          <w:rFonts w:asciiTheme="minorHAnsi" w:hAnsiTheme="minorHAnsi" w:cs="Arial"/>
          <w:szCs w:val="24"/>
        </w:rPr>
        <w:t xml:space="preserve"> de Licitação, todas as decisões referentes a esta concorrência poderão ser divulgadas conforme a seguir, ressalvadas aquelas cuja publicação no Diário Oficial da União é obrigatória:</w:t>
      </w:r>
    </w:p>
    <w:p w14:paraId="3A5D6ACC" w14:textId="77777777" w:rsidR="00AC4294" w:rsidRPr="00C4563C" w:rsidRDefault="00AC4294" w:rsidP="00AC33EB">
      <w:pPr>
        <w:jc w:val="both"/>
        <w:rPr>
          <w:rFonts w:asciiTheme="minorHAnsi" w:hAnsiTheme="minorHAnsi" w:cs="Arial"/>
          <w:szCs w:val="24"/>
        </w:rPr>
      </w:pPr>
    </w:p>
    <w:p w14:paraId="2CD6DED0" w14:textId="77777777" w:rsidR="00AC4294" w:rsidRPr="00C4563C" w:rsidRDefault="00AC4294" w:rsidP="00AC33EB">
      <w:pPr>
        <w:tabs>
          <w:tab w:val="left" w:pos="1701"/>
        </w:tabs>
        <w:ind w:left="1418"/>
        <w:jc w:val="both"/>
        <w:rPr>
          <w:rFonts w:asciiTheme="minorHAnsi" w:hAnsiTheme="minorHAnsi" w:cs="Arial"/>
          <w:szCs w:val="24"/>
          <w:lang w:val="pt-PT"/>
        </w:rPr>
      </w:pPr>
      <w:r w:rsidRPr="00C4563C">
        <w:rPr>
          <w:rFonts w:asciiTheme="minorHAnsi" w:hAnsiTheme="minorHAnsi" w:cs="Arial"/>
          <w:szCs w:val="24"/>
          <w:lang w:val="pt-PT"/>
        </w:rPr>
        <w:t>a) nas sessões de recebimento e abertura de invólucros;</w:t>
      </w:r>
    </w:p>
    <w:p w14:paraId="4A2EAF13" w14:textId="77777777" w:rsidR="00AC4294" w:rsidRPr="00C4563C" w:rsidRDefault="00AC4294" w:rsidP="00AC33EB">
      <w:pPr>
        <w:tabs>
          <w:tab w:val="left" w:pos="1701"/>
        </w:tabs>
        <w:ind w:left="1418"/>
        <w:jc w:val="both"/>
        <w:rPr>
          <w:rFonts w:asciiTheme="minorHAnsi" w:hAnsiTheme="minorHAnsi" w:cs="Arial"/>
          <w:szCs w:val="24"/>
          <w:lang w:val="pt-PT"/>
        </w:rPr>
      </w:pPr>
    </w:p>
    <w:p w14:paraId="7BFF39C0" w14:textId="77777777" w:rsidR="00AC4294" w:rsidRPr="00C4563C" w:rsidRDefault="00AC4294" w:rsidP="00AC33EB">
      <w:pPr>
        <w:tabs>
          <w:tab w:val="left" w:pos="1701"/>
        </w:tabs>
        <w:ind w:left="1418"/>
        <w:jc w:val="both"/>
        <w:rPr>
          <w:rFonts w:asciiTheme="minorHAnsi" w:hAnsiTheme="minorHAnsi" w:cs="Arial"/>
          <w:szCs w:val="24"/>
          <w:lang w:val="pt-PT"/>
        </w:rPr>
      </w:pPr>
      <w:r w:rsidRPr="00C4563C">
        <w:rPr>
          <w:rFonts w:asciiTheme="minorHAnsi" w:hAnsiTheme="minorHAnsi" w:cs="Arial"/>
          <w:szCs w:val="24"/>
          <w:lang w:val="pt-PT"/>
        </w:rPr>
        <w:t>b) por qualquer outro meio que permita a comprovação inequívoca do recebimento da comunicação pelas licitantes.</w:t>
      </w:r>
    </w:p>
    <w:p w14:paraId="09577064" w14:textId="77777777" w:rsidR="00AC4294" w:rsidRPr="00C4563C" w:rsidRDefault="00AC4294" w:rsidP="00AC33EB">
      <w:pPr>
        <w:jc w:val="both"/>
        <w:rPr>
          <w:rFonts w:asciiTheme="minorHAnsi" w:hAnsiTheme="minorHAnsi" w:cs="Arial"/>
          <w:szCs w:val="24"/>
        </w:rPr>
      </w:pPr>
    </w:p>
    <w:p w14:paraId="7A7F668B" w14:textId="77777777" w:rsidR="00AC4294" w:rsidRPr="00C4563C" w:rsidRDefault="00AC4294" w:rsidP="00AC33EB">
      <w:pPr>
        <w:jc w:val="both"/>
        <w:rPr>
          <w:rFonts w:asciiTheme="minorHAnsi" w:hAnsiTheme="minorHAnsi" w:cs="Arial"/>
          <w:szCs w:val="24"/>
        </w:rPr>
      </w:pPr>
    </w:p>
    <w:p w14:paraId="048DE7DF" w14:textId="50E28DAC" w:rsidR="00AC4294" w:rsidRPr="00C4563C" w:rsidRDefault="00AC4294" w:rsidP="00AC33EB">
      <w:pPr>
        <w:jc w:val="both"/>
        <w:rPr>
          <w:rFonts w:asciiTheme="minorHAnsi" w:hAnsiTheme="minorHAnsi" w:cs="Arial"/>
          <w:b/>
          <w:szCs w:val="24"/>
        </w:rPr>
      </w:pPr>
      <w:r w:rsidRPr="00C4563C">
        <w:rPr>
          <w:rFonts w:asciiTheme="minorHAnsi" w:hAnsiTheme="minorHAnsi" w:cs="Arial"/>
          <w:b/>
          <w:szCs w:val="24"/>
        </w:rPr>
        <w:t>22.</w:t>
      </w:r>
      <w:r w:rsidRPr="00C4563C">
        <w:rPr>
          <w:rFonts w:asciiTheme="minorHAnsi" w:hAnsiTheme="minorHAnsi" w:cs="Arial"/>
          <w:b/>
          <w:szCs w:val="24"/>
        </w:rPr>
        <w:tab/>
      </w:r>
      <w:r w:rsidRPr="00C4563C">
        <w:rPr>
          <w:rFonts w:asciiTheme="minorHAnsi" w:hAnsiTheme="minorHAnsi" w:cs="Arial"/>
          <w:b/>
          <w:szCs w:val="24"/>
        </w:rPr>
        <w:tab/>
        <w:t>RECURSOS ADMINISTRATIVOS</w:t>
      </w:r>
    </w:p>
    <w:p w14:paraId="530515C6" w14:textId="77777777" w:rsidR="00AC4294" w:rsidRPr="00C4563C" w:rsidRDefault="00AC4294" w:rsidP="00AC33EB">
      <w:pPr>
        <w:jc w:val="both"/>
        <w:rPr>
          <w:rFonts w:asciiTheme="minorHAnsi" w:hAnsiTheme="minorHAnsi" w:cs="Arial"/>
          <w:szCs w:val="24"/>
        </w:rPr>
      </w:pPr>
    </w:p>
    <w:p w14:paraId="05213CE0" w14:textId="0CF5E403" w:rsidR="00AC4294" w:rsidRPr="00C4563C" w:rsidRDefault="00AC4294" w:rsidP="00AC33EB">
      <w:pPr>
        <w:jc w:val="both"/>
        <w:rPr>
          <w:rFonts w:asciiTheme="minorHAnsi" w:hAnsiTheme="minorHAnsi" w:cs="Arial"/>
          <w:szCs w:val="24"/>
        </w:rPr>
      </w:pPr>
      <w:r w:rsidRPr="00C4563C">
        <w:rPr>
          <w:rFonts w:asciiTheme="minorHAnsi" w:hAnsiTheme="minorHAnsi" w:cs="Arial"/>
          <w:szCs w:val="24"/>
        </w:rPr>
        <w:t>2</w:t>
      </w:r>
      <w:r w:rsidR="00F917B2" w:rsidRPr="00C4563C">
        <w:rPr>
          <w:rFonts w:asciiTheme="minorHAnsi" w:hAnsiTheme="minorHAnsi" w:cs="Arial"/>
          <w:szCs w:val="24"/>
        </w:rPr>
        <w:t>2</w:t>
      </w:r>
      <w:r w:rsidRPr="00C4563C">
        <w:rPr>
          <w:rFonts w:asciiTheme="minorHAnsi" w:hAnsiTheme="minorHAnsi" w:cs="Arial"/>
          <w:szCs w:val="24"/>
        </w:rPr>
        <w:t>.1</w:t>
      </w:r>
      <w:r w:rsidRPr="00C4563C">
        <w:rPr>
          <w:rFonts w:asciiTheme="minorHAnsi" w:hAnsiTheme="minorHAnsi" w:cs="Arial"/>
          <w:szCs w:val="24"/>
        </w:rPr>
        <w:tab/>
      </w:r>
      <w:r w:rsidRPr="00C4563C">
        <w:rPr>
          <w:rFonts w:asciiTheme="minorHAnsi" w:hAnsiTheme="minorHAnsi" w:cs="Arial"/>
          <w:szCs w:val="24"/>
        </w:rPr>
        <w:tab/>
        <w:t xml:space="preserve">Eventuais recursos referentes a presente concorrência deverão ser interpostos no prazo máximo de 05 (cinco) dias úteis a contar da intimação do ato ou da lavratura da ata, em petição escrita dirigida à </w:t>
      </w:r>
      <w:r w:rsidRPr="00C4563C">
        <w:rPr>
          <w:rFonts w:asciiTheme="minorHAnsi" w:hAnsiTheme="minorHAnsi" w:cs="Arial"/>
          <w:szCs w:val="24"/>
          <w:highlight w:val="yellow"/>
        </w:rPr>
        <w:t>autoridade competente</w:t>
      </w:r>
      <w:r w:rsidRPr="00C4563C">
        <w:rPr>
          <w:rFonts w:asciiTheme="minorHAnsi" w:hAnsiTheme="minorHAnsi" w:cs="Arial"/>
          <w:szCs w:val="24"/>
        </w:rPr>
        <w:t xml:space="preserve"> do ANUNCIANTE, por intermédio da Comissão </w:t>
      </w:r>
      <w:r w:rsidRPr="00C4563C">
        <w:rPr>
          <w:rFonts w:asciiTheme="minorHAnsi" w:hAnsiTheme="minorHAnsi" w:cs="Arial"/>
          <w:szCs w:val="24"/>
          <w:highlight w:val="yellow"/>
        </w:rPr>
        <w:t>Especial ou Permanente</w:t>
      </w:r>
      <w:r w:rsidRPr="00C4563C">
        <w:rPr>
          <w:rFonts w:asciiTheme="minorHAnsi" w:hAnsiTheme="minorHAnsi" w:cs="Arial"/>
          <w:szCs w:val="24"/>
        </w:rPr>
        <w:t xml:space="preserve"> de Licitação, protocolizada no </w:t>
      </w:r>
      <w:r w:rsidRPr="00C4563C">
        <w:rPr>
          <w:rFonts w:asciiTheme="minorHAnsi" w:hAnsiTheme="minorHAnsi" w:cs="Arial"/>
          <w:szCs w:val="24"/>
          <w:highlight w:val="yellow"/>
        </w:rPr>
        <w:t>setor/endereço do anunciante</w:t>
      </w:r>
      <w:r w:rsidRPr="00C4563C">
        <w:rPr>
          <w:rFonts w:asciiTheme="minorHAnsi" w:hAnsiTheme="minorHAnsi" w:cs="Arial"/>
          <w:szCs w:val="24"/>
        </w:rPr>
        <w:t xml:space="preserve">, de segunda a sexta-feira, no horário de </w:t>
      </w:r>
      <w:r w:rsidRPr="00C4563C">
        <w:rPr>
          <w:rFonts w:asciiTheme="minorHAnsi" w:hAnsiTheme="minorHAnsi" w:cs="Arial"/>
          <w:szCs w:val="24"/>
          <w:highlight w:val="yellow"/>
        </w:rPr>
        <w:t>XX</w:t>
      </w:r>
      <w:r w:rsidRPr="00C4563C">
        <w:rPr>
          <w:rFonts w:asciiTheme="minorHAnsi" w:hAnsiTheme="minorHAnsi" w:cs="Arial"/>
          <w:szCs w:val="24"/>
        </w:rPr>
        <w:t xml:space="preserve"> h às </w:t>
      </w:r>
      <w:r w:rsidRPr="00C4563C">
        <w:rPr>
          <w:rFonts w:asciiTheme="minorHAnsi" w:hAnsiTheme="minorHAnsi" w:cs="Arial"/>
          <w:szCs w:val="24"/>
          <w:highlight w:val="yellow"/>
        </w:rPr>
        <w:t>XX</w:t>
      </w:r>
      <w:r w:rsidRPr="00C4563C">
        <w:rPr>
          <w:rFonts w:asciiTheme="minorHAnsi" w:hAnsiTheme="minorHAnsi" w:cs="Arial"/>
          <w:szCs w:val="24"/>
        </w:rPr>
        <w:t xml:space="preserve"> h.</w:t>
      </w:r>
    </w:p>
    <w:p w14:paraId="67291F16" w14:textId="77777777" w:rsidR="00AC4294" w:rsidRPr="00C4563C" w:rsidRDefault="00AC4294" w:rsidP="00AC33EB">
      <w:pPr>
        <w:jc w:val="both"/>
        <w:rPr>
          <w:rFonts w:asciiTheme="minorHAnsi" w:hAnsiTheme="minorHAnsi" w:cs="Arial"/>
          <w:szCs w:val="24"/>
        </w:rPr>
      </w:pPr>
    </w:p>
    <w:p w14:paraId="2F9A744C" w14:textId="77777777" w:rsidR="00AC4294" w:rsidRPr="00C4563C" w:rsidRDefault="00AC4294"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109, Lei nº 8.666/1993.</w:t>
      </w:r>
    </w:p>
    <w:p w14:paraId="536C5143" w14:textId="77777777" w:rsidR="00AC4294" w:rsidRPr="00C4563C" w:rsidRDefault="00AC4294" w:rsidP="00AC33EB">
      <w:pPr>
        <w:jc w:val="both"/>
        <w:rPr>
          <w:rFonts w:asciiTheme="minorHAnsi" w:hAnsiTheme="minorHAnsi" w:cs="Arial"/>
          <w:szCs w:val="24"/>
        </w:rPr>
      </w:pPr>
    </w:p>
    <w:p w14:paraId="7D766661" w14:textId="33702FAE" w:rsidR="00AC4294" w:rsidRPr="00C4563C" w:rsidRDefault="00AC4294" w:rsidP="00AC33EB">
      <w:pPr>
        <w:jc w:val="both"/>
        <w:rPr>
          <w:rFonts w:asciiTheme="minorHAnsi" w:hAnsiTheme="minorHAnsi" w:cs="Arial"/>
          <w:szCs w:val="24"/>
        </w:rPr>
      </w:pPr>
      <w:r w:rsidRPr="00C4563C">
        <w:rPr>
          <w:rFonts w:asciiTheme="minorHAnsi" w:hAnsiTheme="minorHAnsi" w:cs="Arial"/>
          <w:szCs w:val="24"/>
        </w:rPr>
        <w:t>2</w:t>
      </w:r>
      <w:r w:rsidR="00F917B2" w:rsidRPr="00C4563C">
        <w:rPr>
          <w:rFonts w:asciiTheme="minorHAnsi" w:hAnsiTheme="minorHAnsi" w:cs="Arial"/>
          <w:szCs w:val="24"/>
        </w:rPr>
        <w:t>2</w:t>
      </w:r>
      <w:r w:rsidRPr="00C4563C">
        <w:rPr>
          <w:rFonts w:asciiTheme="minorHAnsi" w:hAnsiTheme="minorHAnsi" w:cs="Arial"/>
          <w:szCs w:val="24"/>
        </w:rPr>
        <w:t>.2</w:t>
      </w:r>
      <w:r w:rsidRPr="00C4563C">
        <w:rPr>
          <w:rFonts w:asciiTheme="minorHAnsi" w:hAnsiTheme="minorHAnsi" w:cs="Arial"/>
          <w:szCs w:val="24"/>
        </w:rPr>
        <w:tab/>
      </w:r>
      <w:r w:rsidRPr="00C4563C">
        <w:rPr>
          <w:rFonts w:asciiTheme="minorHAnsi" w:hAnsiTheme="minorHAnsi" w:cs="Arial"/>
          <w:szCs w:val="24"/>
        </w:rPr>
        <w:tab/>
        <w:t>Interposto o recurso, o fato será comunicado às demais licitantes, que poderão impugná-lo no prazo máximo de 05 (cinco) dias úteis.</w:t>
      </w:r>
    </w:p>
    <w:p w14:paraId="42429EC9" w14:textId="77777777" w:rsidR="00AC4294" w:rsidRPr="00C4563C" w:rsidRDefault="00AC4294" w:rsidP="00AC33EB">
      <w:pPr>
        <w:jc w:val="both"/>
        <w:rPr>
          <w:rFonts w:asciiTheme="minorHAnsi" w:hAnsiTheme="minorHAnsi" w:cs="Arial"/>
          <w:szCs w:val="24"/>
        </w:rPr>
      </w:pPr>
    </w:p>
    <w:p w14:paraId="10D24F20" w14:textId="77777777" w:rsidR="00AC4294" w:rsidRPr="00C4563C" w:rsidRDefault="00AC4294"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109, §3º, Lei nº 8.666/1993.</w:t>
      </w:r>
    </w:p>
    <w:p w14:paraId="6F324AC0" w14:textId="77777777" w:rsidR="00AC4294" w:rsidRPr="00C4563C" w:rsidRDefault="00AC4294" w:rsidP="00AC33EB">
      <w:pPr>
        <w:jc w:val="both"/>
        <w:rPr>
          <w:rFonts w:asciiTheme="minorHAnsi" w:hAnsiTheme="minorHAnsi" w:cs="Arial"/>
          <w:szCs w:val="24"/>
        </w:rPr>
      </w:pPr>
    </w:p>
    <w:p w14:paraId="776A9691" w14:textId="029C6D44" w:rsidR="00AC4294" w:rsidRPr="00C4563C" w:rsidRDefault="00AC4294" w:rsidP="00AC33EB">
      <w:pPr>
        <w:jc w:val="both"/>
        <w:rPr>
          <w:rFonts w:asciiTheme="minorHAnsi" w:hAnsiTheme="minorHAnsi" w:cs="Arial"/>
          <w:szCs w:val="24"/>
        </w:rPr>
      </w:pPr>
      <w:r w:rsidRPr="00C4563C">
        <w:rPr>
          <w:rFonts w:asciiTheme="minorHAnsi" w:hAnsiTheme="minorHAnsi" w:cs="Arial"/>
          <w:szCs w:val="24"/>
        </w:rPr>
        <w:t>2</w:t>
      </w:r>
      <w:r w:rsidR="00F917B2" w:rsidRPr="00C4563C">
        <w:rPr>
          <w:rFonts w:asciiTheme="minorHAnsi" w:hAnsiTheme="minorHAnsi" w:cs="Arial"/>
          <w:szCs w:val="24"/>
        </w:rPr>
        <w:t>2</w:t>
      </w:r>
      <w:r w:rsidRPr="00C4563C">
        <w:rPr>
          <w:rFonts w:asciiTheme="minorHAnsi" w:hAnsiTheme="minorHAnsi" w:cs="Arial"/>
          <w:szCs w:val="24"/>
        </w:rPr>
        <w:t>.3</w:t>
      </w:r>
      <w:r w:rsidRPr="00C4563C">
        <w:rPr>
          <w:rFonts w:asciiTheme="minorHAnsi" w:hAnsiTheme="minorHAnsi" w:cs="Arial"/>
          <w:szCs w:val="24"/>
        </w:rPr>
        <w:tab/>
      </w:r>
      <w:r w:rsidRPr="00C4563C">
        <w:rPr>
          <w:rFonts w:asciiTheme="minorHAnsi" w:hAnsiTheme="minorHAnsi" w:cs="Arial"/>
          <w:szCs w:val="24"/>
        </w:rPr>
        <w:tab/>
        <w:t>Recebida(s) a(s) impugnação(</w:t>
      </w:r>
      <w:proofErr w:type="spellStart"/>
      <w:r w:rsidRPr="00C4563C">
        <w:rPr>
          <w:rFonts w:asciiTheme="minorHAnsi" w:hAnsiTheme="minorHAnsi" w:cs="Arial"/>
          <w:szCs w:val="24"/>
        </w:rPr>
        <w:t>ões</w:t>
      </w:r>
      <w:proofErr w:type="spellEnd"/>
      <w:r w:rsidRPr="00C4563C">
        <w:rPr>
          <w:rFonts w:asciiTheme="minorHAnsi" w:hAnsiTheme="minorHAnsi" w:cs="Arial"/>
          <w:szCs w:val="24"/>
        </w:rPr>
        <w:t xml:space="preserve">), ou esgotado o prazo para tanto, a Comissão </w:t>
      </w:r>
      <w:r w:rsidRPr="00C4563C">
        <w:rPr>
          <w:rFonts w:asciiTheme="minorHAnsi" w:hAnsiTheme="minorHAnsi" w:cs="Arial"/>
          <w:szCs w:val="24"/>
          <w:highlight w:val="yellow"/>
        </w:rPr>
        <w:t>Especial ou Permanente</w:t>
      </w:r>
      <w:r w:rsidRPr="00C4563C">
        <w:rPr>
          <w:rFonts w:asciiTheme="minorHAnsi" w:hAnsiTheme="minorHAnsi" w:cs="Arial"/>
          <w:szCs w:val="24"/>
        </w:rPr>
        <w:t xml:space="preserve"> de Licitação poderá reconsiderar a sua decisão, no prazo de 5 (cinco) dias úteis, ou, no mesmo prazo, submeter o recurso, devidamente instruído, e respectiva(s) impugnação(</w:t>
      </w:r>
      <w:proofErr w:type="spellStart"/>
      <w:r w:rsidRPr="00C4563C">
        <w:rPr>
          <w:rFonts w:asciiTheme="minorHAnsi" w:hAnsiTheme="minorHAnsi" w:cs="Arial"/>
          <w:szCs w:val="24"/>
        </w:rPr>
        <w:t>ões</w:t>
      </w:r>
      <w:proofErr w:type="spellEnd"/>
      <w:r w:rsidRPr="00C4563C">
        <w:rPr>
          <w:rFonts w:asciiTheme="minorHAnsi" w:hAnsiTheme="minorHAnsi" w:cs="Arial"/>
          <w:szCs w:val="24"/>
        </w:rPr>
        <w:t xml:space="preserve">) à </w:t>
      </w:r>
      <w:r w:rsidRPr="00C4563C">
        <w:rPr>
          <w:rFonts w:asciiTheme="minorHAnsi" w:hAnsiTheme="minorHAnsi" w:cs="Arial"/>
          <w:szCs w:val="24"/>
          <w:highlight w:val="yellow"/>
        </w:rPr>
        <w:t>autoridade competente</w:t>
      </w:r>
      <w:r w:rsidRPr="00C4563C">
        <w:rPr>
          <w:rFonts w:asciiTheme="minorHAnsi" w:hAnsiTheme="minorHAnsi" w:cs="Arial"/>
          <w:szCs w:val="24"/>
        </w:rPr>
        <w:t xml:space="preserve"> do ANUNCIANTE, que decidirá em 05 (cinco) dias úteis contados de seu recebimento.</w:t>
      </w:r>
    </w:p>
    <w:p w14:paraId="4F1F2B64" w14:textId="77777777" w:rsidR="00AC4294" w:rsidRPr="00C4563C" w:rsidRDefault="00AC4294" w:rsidP="00AC33EB">
      <w:pPr>
        <w:jc w:val="both"/>
        <w:rPr>
          <w:rFonts w:asciiTheme="minorHAnsi" w:hAnsiTheme="minorHAnsi" w:cs="Arial"/>
          <w:szCs w:val="24"/>
        </w:rPr>
      </w:pPr>
    </w:p>
    <w:p w14:paraId="79D078C3" w14:textId="77777777" w:rsidR="00AC4294" w:rsidRPr="00C4563C" w:rsidRDefault="00AC4294"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109, §4º, Lei nº 8.666/1993.</w:t>
      </w:r>
    </w:p>
    <w:p w14:paraId="4DB5BE16" w14:textId="77777777" w:rsidR="00AC4294" w:rsidRPr="00C4563C" w:rsidRDefault="00AC4294" w:rsidP="00AC33EB">
      <w:pPr>
        <w:jc w:val="both"/>
        <w:rPr>
          <w:rFonts w:asciiTheme="minorHAnsi" w:hAnsiTheme="minorHAnsi" w:cs="Arial"/>
          <w:szCs w:val="24"/>
        </w:rPr>
      </w:pPr>
    </w:p>
    <w:p w14:paraId="504A2563" w14:textId="342563C9" w:rsidR="00AC4294" w:rsidRPr="00C4563C" w:rsidRDefault="00AC4294" w:rsidP="00AC33EB">
      <w:pPr>
        <w:jc w:val="both"/>
        <w:rPr>
          <w:rFonts w:asciiTheme="minorHAnsi" w:hAnsiTheme="minorHAnsi" w:cs="Arial"/>
          <w:szCs w:val="24"/>
        </w:rPr>
      </w:pPr>
      <w:r w:rsidRPr="00C4563C">
        <w:rPr>
          <w:rFonts w:asciiTheme="minorHAnsi" w:hAnsiTheme="minorHAnsi" w:cs="Arial"/>
          <w:szCs w:val="24"/>
        </w:rPr>
        <w:t>2</w:t>
      </w:r>
      <w:r w:rsidR="00F917B2" w:rsidRPr="00C4563C">
        <w:rPr>
          <w:rFonts w:asciiTheme="minorHAnsi" w:hAnsiTheme="minorHAnsi" w:cs="Arial"/>
          <w:szCs w:val="24"/>
        </w:rPr>
        <w:t>2</w:t>
      </w:r>
      <w:r w:rsidRPr="00C4563C">
        <w:rPr>
          <w:rFonts w:asciiTheme="minorHAnsi" w:hAnsiTheme="minorHAnsi" w:cs="Arial"/>
          <w:szCs w:val="24"/>
        </w:rPr>
        <w:t>.4</w:t>
      </w:r>
      <w:r w:rsidRPr="00C4563C">
        <w:rPr>
          <w:rFonts w:asciiTheme="minorHAnsi" w:hAnsiTheme="minorHAnsi" w:cs="Arial"/>
          <w:szCs w:val="24"/>
        </w:rPr>
        <w:tab/>
      </w:r>
      <w:r w:rsidRPr="00C4563C">
        <w:rPr>
          <w:rFonts w:asciiTheme="minorHAnsi" w:hAnsiTheme="minorHAnsi" w:cs="Arial"/>
          <w:szCs w:val="24"/>
        </w:rPr>
        <w:tab/>
        <w:t>Não será conhecido o recurso interposto fora do prazo legal ou subscrito por representante não habilitado legalmente ou não identificado no processo como representante da licitante.</w:t>
      </w:r>
    </w:p>
    <w:p w14:paraId="4789272C" w14:textId="77777777" w:rsidR="00AC4294" w:rsidRPr="00C4563C" w:rsidRDefault="00AC4294" w:rsidP="00AC33EB">
      <w:pPr>
        <w:jc w:val="both"/>
        <w:rPr>
          <w:rFonts w:asciiTheme="minorHAnsi" w:hAnsiTheme="minorHAnsi" w:cs="Arial"/>
          <w:szCs w:val="24"/>
        </w:rPr>
      </w:pPr>
    </w:p>
    <w:p w14:paraId="73B0A583" w14:textId="3EAD6EE7" w:rsidR="00AC4294" w:rsidRPr="00C4563C" w:rsidRDefault="00AC4294" w:rsidP="00AC33EB">
      <w:pPr>
        <w:jc w:val="both"/>
        <w:rPr>
          <w:rFonts w:asciiTheme="minorHAnsi" w:hAnsiTheme="minorHAnsi" w:cs="Arial"/>
          <w:szCs w:val="24"/>
        </w:rPr>
      </w:pPr>
      <w:r w:rsidRPr="00C4563C">
        <w:rPr>
          <w:rFonts w:asciiTheme="minorHAnsi" w:hAnsiTheme="minorHAnsi" w:cs="Arial"/>
          <w:szCs w:val="24"/>
        </w:rPr>
        <w:t>2</w:t>
      </w:r>
      <w:r w:rsidR="00F917B2" w:rsidRPr="00C4563C">
        <w:rPr>
          <w:rFonts w:asciiTheme="minorHAnsi" w:hAnsiTheme="minorHAnsi" w:cs="Arial"/>
          <w:szCs w:val="24"/>
        </w:rPr>
        <w:t>2</w:t>
      </w:r>
      <w:r w:rsidRPr="00C4563C">
        <w:rPr>
          <w:rFonts w:asciiTheme="minorHAnsi" w:hAnsiTheme="minorHAnsi" w:cs="Arial"/>
          <w:szCs w:val="24"/>
        </w:rPr>
        <w:t>.5</w:t>
      </w:r>
      <w:r w:rsidRPr="00C4563C">
        <w:rPr>
          <w:rFonts w:asciiTheme="minorHAnsi" w:hAnsiTheme="minorHAnsi" w:cs="Arial"/>
          <w:szCs w:val="24"/>
        </w:rPr>
        <w:tab/>
      </w:r>
      <w:r w:rsidRPr="00C4563C">
        <w:rPr>
          <w:rFonts w:asciiTheme="minorHAnsi" w:hAnsiTheme="minorHAnsi" w:cs="Arial"/>
          <w:szCs w:val="24"/>
        </w:rPr>
        <w:tab/>
        <w:t xml:space="preserve">Será franqueada aos interessados, desde a data do início do prazo para interposição de recursos até o seu término, vista ao processo desta concorrência, em local e horário a </w:t>
      </w:r>
      <w:proofErr w:type="spellStart"/>
      <w:r w:rsidRPr="00C4563C">
        <w:rPr>
          <w:rFonts w:asciiTheme="minorHAnsi" w:hAnsiTheme="minorHAnsi" w:cs="Arial"/>
          <w:szCs w:val="24"/>
        </w:rPr>
        <w:t>serem</w:t>
      </w:r>
      <w:proofErr w:type="spellEnd"/>
      <w:r w:rsidRPr="00C4563C">
        <w:rPr>
          <w:rFonts w:asciiTheme="minorHAnsi" w:hAnsiTheme="minorHAnsi" w:cs="Arial"/>
          <w:szCs w:val="24"/>
        </w:rPr>
        <w:t xml:space="preserve"> indicados pela Comissão </w:t>
      </w:r>
      <w:r w:rsidRPr="00C4563C">
        <w:rPr>
          <w:rFonts w:asciiTheme="minorHAnsi" w:hAnsiTheme="minorHAnsi" w:cs="Arial"/>
          <w:szCs w:val="24"/>
          <w:highlight w:val="yellow"/>
        </w:rPr>
        <w:t>Especial ou Permanente</w:t>
      </w:r>
      <w:r w:rsidRPr="00C4563C">
        <w:rPr>
          <w:rFonts w:asciiTheme="minorHAnsi" w:hAnsiTheme="minorHAnsi" w:cs="Arial"/>
          <w:szCs w:val="24"/>
        </w:rPr>
        <w:t xml:space="preserve"> de Licitação.</w:t>
      </w:r>
    </w:p>
    <w:p w14:paraId="5ACA8D52" w14:textId="77777777" w:rsidR="00AC4294" w:rsidRPr="00C4563C" w:rsidRDefault="00AC4294" w:rsidP="00AC33EB">
      <w:pPr>
        <w:jc w:val="both"/>
        <w:rPr>
          <w:rFonts w:asciiTheme="minorHAnsi" w:hAnsiTheme="minorHAnsi" w:cs="Arial"/>
          <w:szCs w:val="24"/>
        </w:rPr>
      </w:pPr>
    </w:p>
    <w:p w14:paraId="279C70DC" w14:textId="5828EC05" w:rsidR="00AC4294" w:rsidRPr="00C4563C" w:rsidRDefault="00AC4294" w:rsidP="00AC33EB">
      <w:pPr>
        <w:jc w:val="both"/>
        <w:rPr>
          <w:rFonts w:asciiTheme="minorHAnsi" w:hAnsiTheme="minorHAnsi" w:cs="Arial"/>
          <w:i/>
          <w:szCs w:val="24"/>
        </w:rPr>
      </w:pPr>
      <w:r w:rsidRPr="00C4563C">
        <w:rPr>
          <w:rFonts w:asciiTheme="minorHAnsi" w:hAnsiTheme="minorHAnsi" w:cs="Arial"/>
          <w:szCs w:val="24"/>
        </w:rPr>
        <w:t>2</w:t>
      </w:r>
      <w:r w:rsidR="00F917B2" w:rsidRPr="00C4563C">
        <w:rPr>
          <w:rFonts w:asciiTheme="minorHAnsi" w:hAnsiTheme="minorHAnsi" w:cs="Arial"/>
          <w:szCs w:val="24"/>
        </w:rPr>
        <w:t>2</w:t>
      </w:r>
      <w:r w:rsidRPr="00C4563C">
        <w:rPr>
          <w:rFonts w:asciiTheme="minorHAnsi" w:hAnsiTheme="minorHAnsi" w:cs="Arial"/>
          <w:szCs w:val="24"/>
        </w:rPr>
        <w:t>.6</w:t>
      </w:r>
      <w:r w:rsidRPr="00C4563C">
        <w:rPr>
          <w:rFonts w:asciiTheme="minorHAnsi" w:hAnsiTheme="minorHAnsi" w:cs="Arial"/>
          <w:szCs w:val="24"/>
        </w:rPr>
        <w:tab/>
      </w:r>
      <w:r w:rsidRPr="00C4563C">
        <w:rPr>
          <w:rFonts w:asciiTheme="minorHAnsi" w:hAnsiTheme="minorHAnsi" w:cs="Arial"/>
          <w:szCs w:val="24"/>
        </w:rPr>
        <w:tab/>
      </w:r>
      <w:r w:rsidRPr="00C4563C">
        <w:rPr>
          <w:rFonts w:asciiTheme="minorHAnsi" w:hAnsiTheme="minorHAnsi" w:cs="Arial"/>
          <w:szCs w:val="24"/>
          <w:lang w:val="pt-PT"/>
        </w:rPr>
        <w:t xml:space="preserve">Os recursos das decisões referentes à habilitação ou inabilitação de licitante e ao julgamento das Propostas Técnica e de Preços terão efeito suspensivo, podendo a Comissão </w:t>
      </w:r>
      <w:r w:rsidRPr="00C4563C">
        <w:rPr>
          <w:rFonts w:asciiTheme="minorHAnsi" w:hAnsiTheme="minorHAnsi" w:cs="Arial"/>
          <w:szCs w:val="24"/>
          <w:highlight w:val="yellow"/>
        </w:rPr>
        <w:t>Especial ou Permanente</w:t>
      </w:r>
      <w:r w:rsidRPr="00C4563C">
        <w:rPr>
          <w:rFonts w:asciiTheme="minorHAnsi" w:hAnsiTheme="minorHAnsi" w:cs="Arial"/>
          <w:szCs w:val="24"/>
          <w:lang w:val="pt-PT"/>
        </w:rPr>
        <w:t xml:space="preserve"> de Licitação, motivadamente e se houver interesse para o ANUNCIANTE, atribuir efeito suspensivo aos recursos interpostos contra outras decisões.</w:t>
      </w:r>
    </w:p>
    <w:p w14:paraId="37A27B3E" w14:textId="77777777" w:rsidR="00AC4294" w:rsidRPr="00C4563C" w:rsidRDefault="00AC4294" w:rsidP="00AC33EB">
      <w:pPr>
        <w:jc w:val="both"/>
        <w:rPr>
          <w:rFonts w:asciiTheme="minorHAnsi" w:hAnsiTheme="minorHAnsi" w:cs="Arial"/>
          <w:szCs w:val="24"/>
        </w:rPr>
      </w:pPr>
    </w:p>
    <w:p w14:paraId="6F5ED2C3" w14:textId="77777777" w:rsidR="00AC4294" w:rsidRPr="00C4563C" w:rsidRDefault="00AC4294" w:rsidP="00AC33EB">
      <w:pPr>
        <w:jc w:val="both"/>
        <w:rPr>
          <w:rFonts w:asciiTheme="minorHAnsi" w:hAnsiTheme="minorHAnsi" w:cs="Arial"/>
          <w:szCs w:val="24"/>
        </w:rPr>
      </w:pPr>
    </w:p>
    <w:p w14:paraId="5EA874BA" w14:textId="2A7C3B18" w:rsidR="001250CF" w:rsidRPr="00C4563C" w:rsidRDefault="00F9672E" w:rsidP="00AC33EB">
      <w:pPr>
        <w:jc w:val="both"/>
        <w:rPr>
          <w:rFonts w:asciiTheme="minorHAnsi" w:hAnsiTheme="minorHAnsi" w:cs="Arial"/>
          <w:b/>
          <w:szCs w:val="24"/>
        </w:rPr>
      </w:pPr>
      <w:r w:rsidRPr="00C4563C">
        <w:rPr>
          <w:rFonts w:asciiTheme="minorHAnsi" w:hAnsiTheme="minorHAnsi" w:cs="Arial"/>
          <w:b/>
          <w:szCs w:val="24"/>
        </w:rPr>
        <w:t>2</w:t>
      </w:r>
      <w:r w:rsidR="00AC4294" w:rsidRPr="00C4563C">
        <w:rPr>
          <w:rFonts w:asciiTheme="minorHAnsi" w:hAnsiTheme="minorHAnsi" w:cs="Arial"/>
          <w:b/>
          <w:szCs w:val="24"/>
        </w:rPr>
        <w:t>3</w:t>
      </w:r>
      <w:r w:rsidR="001250CF" w:rsidRPr="00C4563C">
        <w:rPr>
          <w:rFonts w:asciiTheme="minorHAnsi" w:hAnsiTheme="minorHAnsi" w:cs="Arial"/>
          <w:b/>
          <w:szCs w:val="24"/>
        </w:rPr>
        <w:t>.</w:t>
      </w:r>
      <w:r w:rsidR="001250CF" w:rsidRPr="00C4563C">
        <w:rPr>
          <w:rFonts w:asciiTheme="minorHAnsi" w:hAnsiTheme="minorHAnsi" w:cs="Arial"/>
          <w:b/>
          <w:szCs w:val="24"/>
        </w:rPr>
        <w:tab/>
      </w:r>
      <w:r w:rsidR="001250CF" w:rsidRPr="00C4563C">
        <w:rPr>
          <w:rFonts w:asciiTheme="minorHAnsi" w:hAnsiTheme="minorHAnsi" w:cs="Arial"/>
          <w:b/>
          <w:szCs w:val="24"/>
        </w:rPr>
        <w:tab/>
        <w:t>PROCEDIMENTOS LICITATÓRIOS</w:t>
      </w:r>
    </w:p>
    <w:p w14:paraId="7F92F815" w14:textId="77777777" w:rsidR="001250CF" w:rsidRPr="00C4563C" w:rsidRDefault="001250CF" w:rsidP="00AC33EB">
      <w:pPr>
        <w:jc w:val="both"/>
        <w:rPr>
          <w:rFonts w:asciiTheme="minorHAnsi" w:hAnsiTheme="minorHAnsi" w:cs="Arial"/>
          <w:szCs w:val="24"/>
        </w:rPr>
      </w:pPr>
    </w:p>
    <w:p w14:paraId="444428C7" w14:textId="7820E911" w:rsidR="001250CF" w:rsidRPr="00C4563C" w:rsidRDefault="00B71E21" w:rsidP="00AC33EB">
      <w:pPr>
        <w:jc w:val="both"/>
        <w:rPr>
          <w:rFonts w:asciiTheme="minorHAnsi" w:hAnsiTheme="minorHAnsi" w:cs="Arial"/>
          <w:szCs w:val="24"/>
          <w:lang w:val="pt-PT"/>
        </w:rPr>
      </w:pPr>
      <w:r w:rsidRPr="00C4563C">
        <w:rPr>
          <w:rFonts w:asciiTheme="minorHAnsi" w:hAnsiTheme="minorHAnsi" w:cs="Arial"/>
          <w:bCs/>
          <w:szCs w:val="24"/>
          <w:lang w:val="pt-PT"/>
        </w:rPr>
        <w:t>2</w:t>
      </w:r>
      <w:r w:rsidR="00F917B2" w:rsidRPr="00C4563C">
        <w:rPr>
          <w:rFonts w:asciiTheme="minorHAnsi" w:hAnsiTheme="minorHAnsi" w:cs="Arial"/>
          <w:bCs/>
          <w:szCs w:val="24"/>
          <w:lang w:val="pt-PT"/>
        </w:rPr>
        <w:t>3</w:t>
      </w:r>
      <w:r w:rsidR="001250CF" w:rsidRPr="00C4563C">
        <w:rPr>
          <w:rFonts w:asciiTheme="minorHAnsi" w:hAnsiTheme="minorHAnsi" w:cs="Arial"/>
          <w:bCs/>
          <w:szCs w:val="24"/>
          <w:lang w:val="pt-PT"/>
        </w:rPr>
        <w:t>.1</w:t>
      </w:r>
      <w:r w:rsidR="001250CF" w:rsidRPr="00C4563C">
        <w:rPr>
          <w:rFonts w:asciiTheme="minorHAnsi" w:hAnsiTheme="minorHAnsi" w:cs="Arial"/>
          <w:bCs/>
          <w:szCs w:val="24"/>
          <w:lang w:val="pt-PT"/>
        </w:rPr>
        <w:tab/>
      </w:r>
      <w:r w:rsidR="001250CF" w:rsidRPr="00C4563C">
        <w:rPr>
          <w:rFonts w:asciiTheme="minorHAnsi" w:hAnsiTheme="minorHAnsi" w:cs="Arial"/>
          <w:bCs/>
          <w:szCs w:val="24"/>
          <w:lang w:val="pt-PT"/>
        </w:rPr>
        <w:tab/>
      </w:r>
      <w:r w:rsidR="001250CF" w:rsidRPr="00C4563C">
        <w:rPr>
          <w:rFonts w:asciiTheme="minorHAnsi" w:hAnsiTheme="minorHAnsi" w:cs="Arial"/>
          <w:szCs w:val="24"/>
          <w:lang w:val="pt-PT"/>
        </w:rPr>
        <w:t xml:space="preserve">Serão realizadas sessões públicas, observados os procedimentos previstos neste Edital e na legislação, das quais serão lavradas atas circunstanciadas dos atos e fatos dignos de registro, assinadas pelos membros da Comissão </w:t>
      </w:r>
      <w:r w:rsidR="0005143B" w:rsidRPr="00C4563C">
        <w:rPr>
          <w:rFonts w:asciiTheme="minorHAnsi" w:hAnsiTheme="minorHAnsi" w:cs="Arial"/>
          <w:szCs w:val="24"/>
          <w:highlight w:val="yellow"/>
        </w:rPr>
        <w:t>Especial ou Permanente</w:t>
      </w:r>
      <w:r w:rsidR="001250CF" w:rsidRPr="00C4563C">
        <w:rPr>
          <w:rFonts w:asciiTheme="minorHAnsi" w:hAnsiTheme="minorHAnsi" w:cs="Arial"/>
          <w:szCs w:val="24"/>
          <w:lang w:val="pt-PT"/>
        </w:rPr>
        <w:t xml:space="preserve"> de Licitação e pelos representantes das licitantes presentes.</w:t>
      </w:r>
    </w:p>
    <w:p w14:paraId="05DD2A8C" w14:textId="77777777" w:rsidR="001250CF" w:rsidRPr="00C4563C" w:rsidRDefault="001250CF" w:rsidP="00AC33EB">
      <w:pPr>
        <w:jc w:val="both"/>
        <w:rPr>
          <w:rFonts w:asciiTheme="minorHAnsi" w:hAnsiTheme="minorHAnsi" w:cs="Arial"/>
          <w:szCs w:val="24"/>
          <w:lang w:val="pt-PT"/>
        </w:rPr>
      </w:pPr>
    </w:p>
    <w:p w14:paraId="10B5DE95" w14:textId="347BFB5E" w:rsidR="001250CF" w:rsidRPr="00C4563C" w:rsidRDefault="00B71E21" w:rsidP="00AC33EB">
      <w:pPr>
        <w:jc w:val="both"/>
        <w:rPr>
          <w:rFonts w:asciiTheme="minorHAnsi" w:hAnsiTheme="minorHAnsi" w:cs="Arial"/>
          <w:szCs w:val="24"/>
          <w:lang w:val="pt-PT"/>
        </w:rPr>
      </w:pPr>
      <w:r w:rsidRPr="00C4563C">
        <w:rPr>
          <w:rFonts w:asciiTheme="minorHAnsi" w:hAnsiTheme="minorHAnsi" w:cs="Arial"/>
          <w:bCs/>
          <w:szCs w:val="24"/>
          <w:lang w:val="pt-PT"/>
        </w:rPr>
        <w:t>2</w:t>
      </w:r>
      <w:r w:rsidR="00F917B2" w:rsidRPr="00C4563C">
        <w:rPr>
          <w:rFonts w:asciiTheme="minorHAnsi" w:hAnsiTheme="minorHAnsi" w:cs="Arial"/>
          <w:bCs/>
          <w:szCs w:val="24"/>
          <w:lang w:val="pt-PT"/>
        </w:rPr>
        <w:t>3</w:t>
      </w:r>
      <w:r w:rsidR="001250CF" w:rsidRPr="00C4563C">
        <w:rPr>
          <w:rFonts w:asciiTheme="minorHAnsi" w:hAnsiTheme="minorHAnsi" w:cs="Arial"/>
          <w:bCs/>
          <w:szCs w:val="24"/>
          <w:lang w:val="pt-PT"/>
        </w:rPr>
        <w:t>.1.1</w:t>
      </w:r>
      <w:r w:rsidR="001250CF" w:rsidRPr="00C4563C">
        <w:rPr>
          <w:rFonts w:asciiTheme="minorHAnsi" w:hAnsiTheme="minorHAnsi" w:cs="Arial"/>
          <w:bCs/>
          <w:szCs w:val="24"/>
          <w:lang w:val="pt-PT"/>
        </w:rPr>
        <w:tab/>
      </w:r>
      <w:r w:rsidR="001250CF" w:rsidRPr="00C4563C">
        <w:rPr>
          <w:rFonts w:asciiTheme="minorHAnsi" w:hAnsiTheme="minorHAnsi" w:cs="Arial"/>
          <w:bCs/>
          <w:szCs w:val="24"/>
          <w:lang w:val="pt-PT"/>
        </w:rPr>
        <w:tab/>
      </w:r>
      <w:r w:rsidR="001250CF" w:rsidRPr="00C4563C">
        <w:rPr>
          <w:rFonts w:asciiTheme="minorHAnsi" w:hAnsiTheme="minorHAnsi" w:cs="Arial"/>
          <w:szCs w:val="24"/>
          <w:lang w:val="pt-PT"/>
        </w:rPr>
        <w:t>A participação de representante de qualquer licitante dar-se-á mediante a prévia entrega de documento hábil, conforme estabelecido no subitem 8.1</w:t>
      </w:r>
      <w:r w:rsidR="00390E40" w:rsidRPr="00C4563C">
        <w:rPr>
          <w:rFonts w:asciiTheme="minorHAnsi" w:hAnsiTheme="minorHAnsi" w:cs="Arial"/>
          <w:szCs w:val="24"/>
        </w:rPr>
        <w:t xml:space="preserve"> deste Edital</w:t>
      </w:r>
      <w:r w:rsidR="001250CF" w:rsidRPr="00C4563C">
        <w:rPr>
          <w:rFonts w:asciiTheme="minorHAnsi" w:hAnsiTheme="minorHAnsi" w:cs="Arial"/>
          <w:szCs w:val="24"/>
          <w:lang w:val="pt-PT"/>
        </w:rPr>
        <w:t>.</w:t>
      </w:r>
    </w:p>
    <w:p w14:paraId="2C28A391" w14:textId="77777777" w:rsidR="001250CF" w:rsidRPr="00C4563C" w:rsidRDefault="001250CF" w:rsidP="00AC33EB">
      <w:pPr>
        <w:jc w:val="both"/>
        <w:rPr>
          <w:rFonts w:asciiTheme="minorHAnsi" w:hAnsiTheme="minorHAnsi" w:cs="Arial"/>
          <w:szCs w:val="24"/>
          <w:lang w:val="pt-PT"/>
        </w:rPr>
      </w:pPr>
    </w:p>
    <w:p w14:paraId="2E17B650" w14:textId="73A15E29" w:rsidR="001250CF" w:rsidRPr="00C4563C" w:rsidRDefault="00B71E21" w:rsidP="00AC33EB">
      <w:pPr>
        <w:jc w:val="both"/>
        <w:rPr>
          <w:rFonts w:asciiTheme="minorHAnsi" w:hAnsiTheme="minorHAnsi" w:cs="Arial"/>
          <w:szCs w:val="24"/>
          <w:lang w:val="pt-PT"/>
        </w:rPr>
      </w:pPr>
      <w:r w:rsidRPr="00C4563C">
        <w:rPr>
          <w:rFonts w:asciiTheme="minorHAnsi" w:hAnsiTheme="minorHAnsi" w:cs="Arial"/>
          <w:bCs/>
          <w:szCs w:val="24"/>
          <w:lang w:val="pt-PT"/>
        </w:rPr>
        <w:t>2</w:t>
      </w:r>
      <w:r w:rsidR="00F917B2" w:rsidRPr="00C4563C">
        <w:rPr>
          <w:rFonts w:asciiTheme="minorHAnsi" w:hAnsiTheme="minorHAnsi" w:cs="Arial"/>
          <w:bCs/>
          <w:szCs w:val="24"/>
          <w:lang w:val="pt-PT"/>
        </w:rPr>
        <w:t>3</w:t>
      </w:r>
      <w:r w:rsidR="001250CF" w:rsidRPr="00C4563C">
        <w:rPr>
          <w:rFonts w:asciiTheme="minorHAnsi" w:hAnsiTheme="minorHAnsi" w:cs="Arial"/>
          <w:bCs/>
          <w:szCs w:val="24"/>
          <w:lang w:val="pt-PT"/>
        </w:rPr>
        <w:t>.1.2</w:t>
      </w:r>
      <w:r w:rsidR="001250CF" w:rsidRPr="00C4563C">
        <w:rPr>
          <w:rFonts w:asciiTheme="minorHAnsi" w:hAnsiTheme="minorHAnsi" w:cs="Arial"/>
          <w:bCs/>
          <w:szCs w:val="24"/>
          <w:lang w:val="pt-PT"/>
        </w:rPr>
        <w:tab/>
      </w:r>
      <w:r w:rsidR="001250CF" w:rsidRPr="00C4563C">
        <w:rPr>
          <w:rFonts w:asciiTheme="minorHAnsi" w:hAnsiTheme="minorHAnsi" w:cs="Arial"/>
          <w:bCs/>
          <w:szCs w:val="24"/>
          <w:lang w:val="pt-PT"/>
        </w:rPr>
        <w:tab/>
      </w:r>
      <w:r w:rsidR="001250CF" w:rsidRPr="00C4563C">
        <w:rPr>
          <w:rFonts w:asciiTheme="minorHAnsi" w:hAnsiTheme="minorHAnsi" w:cs="Arial"/>
          <w:szCs w:val="24"/>
          <w:lang w:val="pt-PT"/>
        </w:rPr>
        <w:t>Os representantes das licitantes presentes poderão nomear comissão constituída de alguns entre eles para, em seu nome, tomar conhecimento e rubricar as Propostas e Documentos de Habilitação nas sessões públicas.</w:t>
      </w:r>
    </w:p>
    <w:p w14:paraId="5EB9DD39" w14:textId="77777777" w:rsidR="001250CF" w:rsidRPr="00C4563C" w:rsidRDefault="001250CF" w:rsidP="00AC33EB">
      <w:pPr>
        <w:jc w:val="both"/>
        <w:rPr>
          <w:rFonts w:asciiTheme="minorHAnsi" w:hAnsiTheme="minorHAnsi" w:cs="Arial"/>
          <w:szCs w:val="24"/>
          <w:lang w:val="pt-PT"/>
        </w:rPr>
      </w:pPr>
    </w:p>
    <w:p w14:paraId="13557C0A" w14:textId="550C41BB" w:rsidR="001250CF" w:rsidRPr="00C4563C" w:rsidRDefault="00B71E21" w:rsidP="00AC33EB">
      <w:pPr>
        <w:pStyle w:val="Corpodetexto"/>
        <w:rPr>
          <w:rFonts w:asciiTheme="minorHAnsi" w:hAnsiTheme="minorHAnsi" w:cs="Arial"/>
          <w:szCs w:val="24"/>
        </w:rPr>
      </w:pPr>
      <w:r w:rsidRPr="00C4563C">
        <w:rPr>
          <w:rFonts w:asciiTheme="minorHAnsi" w:hAnsiTheme="minorHAnsi" w:cs="Arial"/>
          <w:bCs w:val="0"/>
          <w:szCs w:val="24"/>
        </w:rPr>
        <w:t>2</w:t>
      </w:r>
      <w:r w:rsidR="00F917B2" w:rsidRPr="00C4563C">
        <w:rPr>
          <w:rFonts w:asciiTheme="minorHAnsi" w:hAnsiTheme="minorHAnsi" w:cs="Arial"/>
          <w:bCs w:val="0"/>
          <w:szCs w:val="24"/>
        </w:rPr>
        <w:t>3</w:t>
      </w:r>
      <w:r w:rsidR="001250CF" w:rsidRPr="00C4563C">
        <w:rPr>
          <w:rFonts w:asciiTheme="minorHAnsi" w:hAnsiTheme="minorHAnsi" w:cs="Arial"/>
          <w:bCs w:val="0"/>
          <w:szCs w:val="24"/>
        </w:rPr>
        <w:t>.1.</w:t>
      </w:r>
      <w:r w:rsidR="007766CD" w:rsidRPr="00C4563C">
        <w:rPr>
          <w:rFonts w:asciiTheme="minorHAnsi" w:hAnsiTheme="minorHAnsi" w:cs="Arial"/>
          <w:bCs w:val="0"/>
          <w:szCs w:val="24"/>
        </w:rPr>
        <w:t>3</w:t>
      </w:r>
      <w:r w:rsidR="001250CF" w:rsidRPr="00C4563C">
        <w:rPr>
          <w:rFonts w:asciiTheme="minorHAnsi" w:hAnsiTheme="minorHAnsi" w:cs="Arial"/>
          <w:bCs w:val="0"/>
          <w:szCs w:val="24"/>
        </w:rPr>
        <w:tab/>
      </w:r>
      <w:r w:rsidR="001250CF" w:rsidRPr="00C4563C">
        <w:rPr>
          <w:rFonts w:asciiTheme="minorHAnsi" w:hAnsiTheme="minorHAnsi" w:cs="Arial"/>
          <w:bCs w:val="0"/>
          <w:szCs w:val="24"/>
        </w:rPr>
        <w:tab/>
      </w:r>
      <w:r w:rsidR="001250CF" w:rsidRPr="00C4563C">
        <w:rPr>
          <w:rFonts w:asciiTheme="minorHAnsi" w:hAnsiTheme="minorHAnsi" w:cs="Arial"/>
          <w:szCs w:val="24"/>
        </w:rPr>
        <w:t>Os integrantes da Subcomissão Técnica não poderão participar da sess</w:t>
      </w:r>
      <w:r w:rsidR="00B07289" w:rsidRPr="00C4563C">
        <w:rPr>
          <w:rFonts w:asciiTheme="minorHAnsi" w:hAnsiTheme="minorHAnsi" w:cs="Arial"/>
          <w:szCs w:val="24"/>
        </w:rPr>
        <w:t xml:space="preserve">ão </w:t>
      </w:r>
      <w:r w:rsidR="001250CF" w:rsidRPr="00C4563C">
        <w:rPr>
          <w:rFonts w:asciiTheme="minorHAnsi" w:hAnsiTheme="minorHAnsi" w:cs="Arial"/>
          <w:szCs w:val="24"/>
        </w:rPr>
        <w:t>de recebimento dos invólucros</w:t>
      </w:r>
      <w:r w:rsidR="00B07289" w:rsidRPr="00C4563C">
        <w:rPr>
          <w:rFonts w:asciiTheme="minorHAnsi" w:hAnsiTheme="minorHAnsi" w:cs="Arial"/>
          <w:szCs w:val="24"/>
        </w:rPr>
        <w:t xml:space="preserve"> </w:t>
      </w:r>
      <w:r w:rsidR="001250CF" w:rsidRPr="00C4563C">
        <w:rPr>
          <w:rFonts w:asciiTheme="minorHAnsi" w:hAnsiTheme="minorHAnsi" w:cs="Arial"/>
          <w:szCs w:val="24"/>
        </w:rPr>
        <w:t>com as Propostas Técnica</w:t>
      </w:r>
      <w:r w:rsidR="00316995" w:rsidRPr="00C4563C">
        <w:rPr>
          <w:rFonts w:asciiTheme="minorHAnsi" w:hAnsiTheme="minorHAnsi" w:cs="Arial"/>
          <w:szCs w:val="24"/>
        </w:rPr>
        <w:t>s</w:t>
      </w:r>
      <w:r w:rsidR="00CD7B13" w:rsidRPr="00C4563C">
        <w:rPr>
          <w:rFonts w:asciiTheme="minorHAnsi" w:hAnsiTheme="minorHAnsi" w:cs="Arial"/>
          <w:szCs w:val="24"/>
        </w:rPr>
        <w:t xml:space="preserve"> e de Preços</w:t>
      </w:r>
      <w:r w:rsidR="001250CF" w:rsidRPr="00C4563C">
        <w:rPr>
          <w:rFonts w:asciiTheme="minorHAnsi" w:hAnsiTheme="minorHAnsi" w:cs="Arial"/>
          <w:szCs w:val="24"/>
        </w:rPr>
        <w:t>.</w:t>
      </w:r>
    </w:p>
    <w:p w14:paraId="518457AF" w14:textId="77777777" w:rsidR="001250CF" w:rsidRPr="00C4563C" w:rsidRDefault="001250CF" w:rsidP="00AC33EB">
      <w:pPr>
        <w:jc w:val="both"/>
        <w:rPr>
          <w:rFonts w:asciiTheme="minorHAnsi" w:hAnsiTheme="minorHAnsi" w:cs="Arial"/>
          <w:bCs/>
          <w:szCs w:val="24"/>
        </w:rPr>
      </w:pPr>
    </w:p>
    <w:p w14:paraId="34E08D51" w14:textId="77777777" w:rsidR="0014452A" w:rsidRPr="00C4563C" w:rsidRDefault="0014452A"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11, §1º, Lei nº 12.232/2010.</w:t>
      </w:r>
    </w:p>
    <w:p w14:paraId="2AD47D88" w14:textId="77777777" w:rsidR="0014452A" w:rsidRPr="00C4563C" w:rsidRDefault="0014452A" w:rsidP="00AC33EB">
      <w:pPr>
        <w:jc w:val="both"/>
        <w:rPr>
          <w:rFonts w:asciiTheme="minorHAnsi" w:hAnsiTheme="minorHAnsi" w:cs="Arial"/>
          <w:bCs/>
          <w:szCs w:val="24"/>
        </w:rPr>
      </w:pPr>
    </w:p>
    <w:p w14:paraId="5D24BC6C" w14:textId="5B43AEE7" w:rsidR="001250CF" w:rsidRPr="00C4563C" w:rsidRDefault="00B71E21" w:rsidP="00AC33EB">
      <w:pPr>
        <w:tabs>
          <w:tab w:val="left" w:pos="1080"/>
        </w:tabs>
        <w:jc w:val="both"/>
        <w:rPr>
          <w:rFonts w:asciiTheme="minorHAnsi" w:hAnsiTheme="minorHAnsi" w:cs="Arial"/>
          <w:szCs w:val="24"/>
        </w:rPr>
      </w:pPr>
      <w:r w:rsidRPr="00C4563C">
        <w:rPr>
          <w:rFonts w:asciiTheme="minorHAnsi" w:hAnsiTheme="minorHAnsi" w:cs="Arial"/>
          <w:bCs/>
          <w:szCs w:val="24"/>
        </w:rPr>
        <w:t>2</w:t>
      </w:r>
      <w:r w:rsidR="00F917B2" w:rsidRPr="00C4563C">
        <w:rPr>
          <w:rFonts w:asciiTheme="minorHAnsi" w:hAnsiTheme="minorHAnsi" w:cs="Arial"/>
          <w:bCs/>
          <w:szCs w:val="24"/>
        </w:rPr>
        <w:t>3</w:t>
      </w:r>
      <w:r w:rsidR="001250CF" w:rsidRPr="00C4563C">
        <w:rPr>
          <w:rFonts w:asciiTheme="minorHAnsi" w:hAnsiTheme="minorHAnsi" w:cs="Arial"/>
          <w:bCs/>
          <w:szCs w:val="24"/>
        </w:rPr>
        <w:t>.1.</w:t>
      </w:r>
      <w:r w:rsidR="007766CD" w:rsidRPr="00C4563C">
        <w:rPr>
          <w:rFonts w:asciiTheme="minorHAnsi" w:hAnsiTheme="minorHAnsi" w:cs="Arial"/>
          <w:bCs/>
          <w:szCs w:val="24"/>
        </w:rPr>
        <w:t>4</w:t>
      </w:r>
      <w:r w:rsidR="001250CF" w:rsidRPr="00C4563C">
        <w:rPr>
          <w:rFonts w:asciiTheme="minorHAnsi" w:hAnsiTheme="minorHAnsi" w:cs="Arial"/>
          <w:bCs/>
          <w:szCs w:val="24"/>
        </w:rPr>
        <w:tab/>
      </w:r>
      <w:r w:rsidR="001250CF" w:rsidRPr="00C4563C">
        <w:rPr>
          <w:rFonts w:asciiTheme="minorHAnsi" w:hAnsiTheme="minorHAnsi" w:cs="Arial"/>
          <w:bCs/>
          <w:szCs w:val="24"/>
        </w:rPr>
        <w:tab/>
      </w:r>
      <w:r w:rsidR="00C97507" w:rsidRPr="00C4563C">
        <w:rPr>
          <w:rFonts w:asciiTheme="minorHAnsi" w:hAnsiTheme="minorHAnsi" w:cs="Arial"/>
          <w:bCs/>
          <w:szCs w:val="24"/>
        </w:rPr>
        <w:t>O julgamento final das Propostas Técnicas e de Preços e a análise dos Documentos de Habilitação das licitantes classificadas nesse julgamento serão efetuados exclusivamente com base nos critérios especificados no presente Edital</w:t>
      </w:r>
      <w:r w:rsidR="001250CF" w:rsidRPr="00C4563C">
        <w:rPr>
          <w:rFonts w:asciiTheme="minorHAnsi" w:hAnsiTheme="minorHAnsi" w:cs="Arial"/>
          <w:bCs/>
          <w:szCs w:val="24"/>
        </w:rPr>
        <w:t>.</w:t>
      </w:r>
    </w:p>
    <w:p w14:paraId="655D71FE" w14:textId="77777777" w:rsidR="001250CF" w:rsidRPr="00C4563C" w:rsidRDefault="001250CF" w:rsidP="00AC33EB">
      <w:pPr>
        <w:jc w:val="both"/>
        <w:rPr>
          <w:rFonts w:asciiTheme="minorHAnsi" w:hAnsiTheme="minorHAnsi" w:cs="Arial"/>
          <w:bCs/>
          <w:szCs w:val="24"/>
        </w:rPr>
      </w:pPr>
    </w:p>
    <w:p w14:paraId="4196CAC9" w14:textId="77777777" w:rsidR="0014452A" w:rsidRPr="00C4563C" w:rsidRDefault="0014452A"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Art.44, Lei nº 8.666/1993.</w:t>
      </w:r>
    </w:p>
    <w:p w14:paraId="294E72CC" w14:textId="77777777" w:rsidR="0014452A" w:rsidRPr="00C4563C" w:rsidRDefault="0014452A" w:rsidP="00AC33EB">
      <w:pPr>
        <w:jc w:val="both"/>
        <w:rPr>
          <w:rFonts w:asciiTheme="minorHAnsi" w:hAnsiTheme="minorHAnsi" w:cs="Arial"/>
          <w:bCs/>
          <w:szCs w:val="24"/>
        </w:rPr>
      </w:pPr>
    </w:p>
    <w:p w14:paraId="4CEB19A7" w14:textId="7335D437" w:rsidR="001250CF" w:rsidRPr="00C4563C" w:rsidRDefault="00B71E21" w:rsidP="00AC33EB">
      <w:pPr>
        <w:jc w:val="both"/>
        <w:rPr>
          <w:rFonts w:asciiTheme="minorHAnsi" w:hAnsiTheme="minorHAnsi" w:cs="Arial"/>
          <w:szCs w:val="24"/>
        </w:rPr>
      </w:pPr>
      <w:r w:rsidRPr="00C4563C">
        <w:rPr>
          <w:rFonts w:asciiTheme="minorHAnsi" w:hAnsiTheme="minorHAnsi" w:cs="Arial"/>
          <w:bCs/>
          <w:szCs w:val="24"/>
        </w:rPr>
        <w:t>2</w:t>
      </w:r>
      <w:r w:rsidR="00F917B2" w:rsidRPr="00C4563C">
        <w:rPr>
          <w:rFonts w:asciiTheme="minorHAnsi" w:hAnsiTheme="minorHAnsi" w:cs="Arial"/>
          <w:bCs/>
          <w:szCs w:val="24"/>
        </w:rPr>
        <w:t>3</w:t>
      </w:r>
      <w:r w:rsidR="001250CF" w:rsidRPr="00C4563C">
        <w:rPr>
          <w:rFonts w:asciiTheme="minorHAnsi" w:hAnsiTheme="minorHAnsi" w:cs="Arial"/>
          <w:bCs/>
          <w:szCs w:val="24"/>
        </w:rPr>
        <w:t>.1.</w:t>
      </w:r>
      <w:r w:rsidR="007766CD" w:rsidRPr="00C4563C">
        <w:rPr>
          <w:rFonts w:asciiTheme="minorHAnsi" w:hAnsiTheme="minorHAnsi" w:cs="Arial"/>
          <w:bCs/>
          <w:szCs w:val="24"/>
        </w:rPr>
        <w:t>5</w:t>
      </w:r>
      <w:r w:rsidR="001250CF" w:rsidRPr="00C4563C">
        <w:rPr>
          <w:rFonts w:asciiTheme="minorHAnsi" w:hAnsiTheme="minorHAnsi" w:cs="Arial"/>
          <w:bCs/>
          <w:szCs w:val="24"/>
        </w:rPr>
        <w:tab/>
      </w:r>
      <w:r w:rsidR="001250CF" w:rsidRPr="00C4563C">
        <w:rPr>
          <w:rFonts w:asciiTheme="minorHAnsi" w:hAnsiTheme="minorHAnsi" w:cs="Arial"/>
          <w:bCs/>
          <w:szCs w:val="24"/>
        </w:rPr>
        <w:tab/>
      </w:r>
      <w:r w:rsidR="001250CF" w:rsidRPr="00C4563C">
        <w:rPr>
          <w:rFonts w:asciiTheme="minorHAnsi" w:hAnsiTheme="minorHAnsi" w:cs="Arial"/>
          <w:szCs w:val="24"/>
        </w:rPr>
        <w:t>Antes do aviso oficial do resultado desta concorrência, não serão fornecidas, a quem quer que seja, quaisquer informações referentes à análise, avaliação ou comparação entre as Propostas</w:t>
      </w:r>
      <w:r w:rsidR="008B794F" w:rsidRPr="00C4563C">
        <w:rPr>
          <w:rFonts w:asciiTheme="minorHAnsi" w:hAnsiTheme="minorHAnsi" w:cs="Arial"/>
          <w:szCs w:val="24"/>
        </w:rPr>
        <w:t xml:space="preserve"> </w:t>
      </w:r>
      <w:r w:rsidR="00E07204" w:rsidRPr="00C4563C">
        <w:rPr>
          <w:rFonts w:asciiTheme="minorHAnsi" w:hAnsiTheme="minorHAnsi" w:cs="Arial"/>
          <w:szCs w:val="24"/>
        </w:rPr>
        <w:t xml:space="preserve">Técnica e de Preços </w:t>
      </w:r>
      <w:r w:rsidR="008B794F" w:rsidRPr="00C4563C">
        <w:rPr>
          <w:rFonts w:asciiTheme="minorHAnsi" w:hAnsiTheme="minorHAnsi" w:cs="Arial"/>
          <w:szCs w:val="24"/>
        </w:rPr>
        <w:t xml:space="preserve">ou </w:t>
      </w:r>
      <w:r w:rsidR="006C08A6" w:rsidRPr="00C4563C">
        <w:rPr>
          <w:rFonts w:asciiTheme="minorHAnsi" w:hAnsiTheme="minorHAnsi" w:cs="Arial"/>
          <w:szCs w:val="24"/>
        </w:rPr>
        <w:t xml:space="preserve">à </w:t>
      </w:r>
      <w:r w:rsidR="008B794F" w:rsidRPr="00C4563C">
        <w:rPr>
          <w:rFonts w:asciiTheme="minorHAnsi" w:hAnsiTheme="minorHAnsi" w:cs="Arial"/>
          <w:szCs w:val="24"/>
        </w:rPr>
        <w:t>adjudicação do objeto da licitação à vencedora</w:t>
      </w:r>
      <w:r w:rsidR="0014452A" w:rsidRPr="00C4563C">
        <w:rPr>
          <w:rFonts w:asciiTheme="minorHAnsi" w:hAnsiTheme="minorHAnsi" w:cs="Arial"/>
          <w:szCs w:val="24"/>
        </w:rPr>
        <w:t xml:space="preserve">, cabendo a assinatura do Termo de </w:t>
      </w:r>
      <w:r w:rsidR="00BE4E77" w:rsidRPr="00C4563C">
        <w:rPr>
          <w:rFonts w:asciiTheme="minorHAnsi" w:hAnsiTheme="minorHAnsi" w:cs="Arial"/>
          <w:szCs w:val="24"/>
        </w:rPr>
        <w:t>Responsabilidade</w:t>
      </w:r>
      <w:r w:rsidR="0014452A" w:rsidRPr="00C4563C">
        <w:rPr>
          <w:rFonts w:asciiTheme="minorHAnsi" w:hAnsiTheme="minorHAnsi" w:cs="Arial"/>
          <w:szCs w:val="24"/>
        </w:rPr>
        <w:t xml:space="preserve"> tanto pela Comissão </w:t>
      </w:r>
      <w:r w:rsidR="0014452A" w:rsidRPr="00C4563C">
        <w:rPr>
          <w:rFonts w:asciiTheme="minorHAnsi" w:hAnsiTheme="minorHAnsi" w:cs="Arial"/>
          <w:szCs w:val="24"/>
          <w:highlight w:val="yellow"/>
        </w:rPr>
        <w:t>Especial ou Permanente</w:t>
      </w:r>
      <w:r w:rsidR="0014452A" w:rsidRPr="00C4563C">
        <w:rPr>
          <w:rFonts w:asciiTheme="minorHAnsi" w:hAnsiTheme="minorHAnsi" w:cs="Arial"/>
          <w:szCs w:val="24"/>
        </w:rPr>
        <w:t xml:space="preserve"> de Licitação quanto pela Subcomissão Técnica, observado os modelos dispostos no subitem </w:t>
      </w:r>
      <w:r w:rsidR="002F79D6" w:rsidRPr="00C4563C">
        <w:rPr>
          <w:rFonts w:asciiTheme="minorHAnsi" w:hAnsiTheme="minorHAnsi" w:cs="Arial"/>
          <w:szCs w:val="24"/>
        </w:rPr>
        <w:t>20</w:t>
      </w:r>
      <w:r w:rsidR="0014452A" w:rsidRPr="00C4563C">
        <w:rPr>
          <w:rFonts w:asciiTheme="minorHAnsi" w:hAnsiTheme="minorHAnsi" w:cs="Arial"/>
          <w:szCs w:val="24"/>
        </w:rPr>
        <w:t>.4.1.</w:t>
      </w:r>
    </w:p>
    <w:p w14:paraId="72440996" w14:textId="77777777" w:rsidR="001250CF" w:rsidRPr="00C4563C" w:rsidRDefault="001250CF" w:rsidP="00AC33EB">
      <w:pPr>
        <w:jc w:val="both"/>
        <w:rPr>
          <w:rFonts w:asciiTheme="minorHAnsi" w:hAnsiTheme="minorHAnsi" w:cs="Arial"/>
          <w:szCs w:val="24"/>
        </w:rPr>
      </w:pPr>
    </w:p>
    <w:p w14:paraId="3730AB3D" w14:textId="54BE2925" w:rsidR="001250CF" w:rsidRPr="00C4563C" w:rsidRDefault="00B71E21" w:rsidP="00AC33EB">
      <w:pPr>
        <w:jc w:val="both"/>
        <w:rPr>
          <w:rFonts w:asciiTheme="minorHAnsi" w:hAnsiTheme="minorHAnsi" w:cs="Arial"/>
          <w:szCs w:val="24"/>
        </w:rPr>
      </w:pPr>
      <w:r w:rsidRPr="00C4563C">
        <w:rPr>
          <w:rFonts w:asciiTheme="minorHAnsi" w:hAnsiTheme="minorHAnsi" w:cs="Arial"/>
          <w:bCs/>
          <w:szCs w:val="24"/>
        </w:rPr>
        <w:t>2</w:t>
      </w:r>
      <w:r w:rsidR="00F917B2" w:rsidRPr="00C4563C">
        <w:rPr>
          <w:rFonts w:asciiTheme="minorHAnsi" w:hAnsiTheme="minorHAnsi" w:cs="Arial"/>
          <w:bCs/>
          <w:szCs w:val="24"/>
        </w:rPr>
        <w:t>3</w:t>
      </w:r>
      <w:r w:rsidR="001250CF" w:rsidRPr="00C4563C">
        <w:rPr>
          <w:rFonts w:asciiTheme="minorHAnsi" w:hAnsiTheme="minorHAnsi" w:cs="Arial"/>
          <w:bCs/>
          <w:szCs w:val="24"/>
        </w:rPr>
        <w:t>.1.</w:t>
      </w:r>
      <w:r w:rsidR="007766CD" w:rsidRPr="00C4563C">
        <w:rPr>
          <w:rFonts w:asciiTheme="minorHAnsi" w:hAnsiTheme="minorHAnsi" w:cs="Arial"/>
          <w:bCs/>
          <w:szCs w:val="24"/>
        </w:rPr>
        <w:t>6</w:t>
      </w:r>
      <w:r w:rsidR="001250CF" w:rsidRPr="00C4563C">
        <w:rPr>
          <w:rFonts w:asciiTheme="minorHAnsi" w:hAnsiTheme="minorHAnsi" w:cs="Arial"/>
          <w:bCs/>
          <w:szCs w:val="24"/>
        </w:rPr>
        <w:tab/>
      </w:r>
      <w:r w:rsidR="001250CF" w:rsidRPr="00C4563C">
        <w:rPr>
          <w:rFonts w:asciiTheme="minorHAnsi" w:hAnsiTheme="minorHAnsi" w:cs="Arial"/>
          <w:bCs/>
          <w:szCs w:val="24"/>
        </w:rPr>
        <w:tab/>
      </w:r>
      <w:r w:rsidR="001250CF" w:rsidRPr="00C4563C">
        <w:rPr>
          <w:rFonts w:asciiTheme="minorHAnsi" w:hAnsiTheme="minorHAnsi" w:cs="Arial"/>
          <w:szCs w:val="24"/>
        </w:rPr>
        <w:t xml:space="preserve">Qualquer tentativa de licitante influenciar a Comissão </w:t>
      </w:r>
      <w:r w:rsidR="0005143B" w:rsidRPr="00C4563C">
        <w:rPr>
          <w:rFonts w:asciiTheme="minorHAnsi" w:hAnsiTheme="minorHAnsi" w:cs="Arial"/>
          <w:szCs w:val="24"/>
          <w:highlight w:val="yellow"/>
        </w:rPr>
        <w:t>Especial ou Permanente</w:t>
      </w:r>
      <w:r w:rsidR="001250CF" w:rsidRPr="00C4563C">
        <w:rPr>
          <w:rFonts w:asciiTheme="minorHAnsi" w:hAnsiTheme="minorHAnsi" w:cs="Arial"/>
          <w:szCs w:val="24"/>
        </w:rPr>
        <w:t xml:space="preserve"> de Licitação ou a Subcomissão Técnica no processo de julgamento das Propostas</w:t>
      </w:r>
      <w:r w:rsidR="00E07204" w:rsidRPr="00C4563C">
        <w:rPr>
          <w:rFonts w:asciiTheme="minorHAnsi" w:hAnsiTheme="minorHAnsi" w:cs="Arial"/>
          <w:szCs w:val="24"/>
        </w:rPr>
        <w:t xml:space="preserve"> Técnica e de Preços</w:t>
      </w:r>
      <w:r w:rsidR="001250CF" w:rsidRPr="00C4563C">
        <w:rPr>
          <w:rFonts w:asciiTheme="minorHAnsi" w:hAnsiTheme="minorHAnsi" w:cs="Arial"/>
          <w:szCs w:val="24"/>
        </w:rPr>
        <w:t xml:space="preserve"> resultará na sua desclassificação.</w:t>
      </w:r>
    </w:p>
    <w:p w14:paraId="612624CA" w14:textId="77777777" w:rsidR="001250CF" w:rsidRPr="00C4563C" w:rsidRDefault="001250CF" w:rsidP="00AC33EB">
      <w:pPr>
        <w:jc w:val="both"/>
        <w:rPr>
          <w:rFonts w:asciiTheme="minorHAnsi" w:hAnsiTheme="minorHAnsi" w:cs="Arial"/>
          <w:bCs/>
          <w:szCs w:val="24"/>
        </w:rPr>
      </w:pPr>
    </w:p>
    <w:p w14:paraId="41303229" w14:textId="3162D1CD" w:rsidR="002E70CD" w:rsidRPr="00C4563C" w:rsidRDefault="007766CD" w:rsidP="00AC33EB">
      <w:pPr>
        <w:tabs>
          <w:tab w:val="left" w:pos="284"/>
        </w:tabs>
        <w:ind w:right="-1"/>
        <w:jc w:val="both"/>
        <w:rPr>
          <w:rFonts w:asciiTheme="minorHAnsi" w:hAnsiTheme="minorHAnsi" w:cs="Arial"/>
          <w:szCs w:val="24"/>
        </w:rPr>
      </w:pPr>
      <w:r w:rsidRPr="00C4563C">
        <w:rPr>
          <w:rFonts w:asciiTheme="minorHAnsi" w:hAnsiTheme="minorHAnsi" w:cs="Arial"/>
          <w:szCs w:val="24"/>
        </w:rPr>
        <w:t>2</w:t>
      </w:r>
      <w:r w:rsidR="00F917B2" w:rsidRPr="00C4563C">
        <w:rPr>
          <w:rFonts w:asciiTheme="minorHAnsi" w:hAnsiTheme="minorHAnsi" w:cs="Arial"/>
          <w:szCs w:val="24"/>
        </w:rPr>
        <w:t>3</w:t>
      </w:r>
      <w:r w:rsidRPr="00C4563C">
        <w:rPr>
          <w:rFonts w:asciiTheme="minorHAnsi" w:hAnsiTheme="minorHAnsi" w:cs="Arial"/>
          <w:szCs w:val="24"/>
        </w:rPr>
        <w:t>.1.7</w:t>
      </w:r>
      <w:r w:rsidRPr="00C4563C">
        <w:rPr>
          <w:rFonts w:asciiTheme="minorHAnsi" w:hAnsiTheme="minorHAnsi" w:cs="Arial"/>
          <w:szCs w:val="24"/>
        </w:rPr>
        <w:tab/>
      </w:r>
      <w:r w:rsidRPr="00C4563C">
        <w:rPr>
          <w:rFonts w:asciiTheme="minorHAnsi" w:hAnsiTheme="minorHAnsi" w:cs="Arial"/>
          <w:szCs w:val="24"/>
        </w:rPr>
        <w:tab/>
      </w:r>
      <w:r w:rsidR="001479EA" w:rsidRPr="00C4563C">
        <w:rPr>
          <w:rFonts w:asciiTheme="minorHAnsi" w:hAnsiTheme="minorHAnsi" w:cs="Arial"/>
          <w:szCs w:val="24"/>
        </w:rPr>
        <w:t>Por ocasião da apreciação das Propostas Técnica e de Preços e dos Documentos de Habilitação às vistas das licitantes, não será permitida a retirada de documentos do recinto da sessão pública, nem sua reprodução direta, sob qualquer forma, inclusive por meio de fotos</w:t>
      </w:r>
      <w:r w:rsidR="002E70CD" w:rsidRPr="00C4563C">
        <w:rPr>
          <w:rFonts w:asciiTheme="minorHAnsi" w:hAnsiTheme="minorHAnsi" w:cs="Arial"/>
          <w:szCs w:val="24"/>
        </w:rPr>
        <w:t>.</w:t>
      </w:r>
    </w:p>
    <w:p w14:paraId="7F322130" w14:textId="77777777" w:rsidR="002E70CD" w:rsidRPr="00C4563C" w:rsidRDefault="002E70CD" w:rsidP="00AC33EB">
      <w:pPr>
        <w:jc w:val="both"/>
        <w:rPr>
          <w:rFonts w:asciiTheme="minorHAnsi" w:hAnsiTheme="minorHAnsi" w:cs="Arial"/>
          <w:bCs/>
          <w:szCs w:val="24"/>
        </w:rPr>
      </w:pPr>
    </w:p>
    <w:p w14:paraId="0F5E4D3A" w14:textId="1B7911DE" w:rsidR="001250CF" w:rsidRPr="00C4563C" w:rsidRDefault="00B71E21" w:rsidP="00AC33EB">
      <w:pPr>
        <w:jc w:val="both"/>
        <w:rPr>
          <w:rFonts w:asciiTheme="minorHAnsi" w:hAnsiTheme="minorHAnsi" w:cs="Arial"/>
          <w:szCs w:val="24"/>
          <w:lang w:val="pt-PT"/>
        </w:rPr>
      </w:pPr>
      <w:r w:rsidRPr="00C4563C">
        <w:rPr>
          <w:rFonts w:asciiTheme="minorHAnsi" w:hAnsiTheme="minorHAnsi" w:cs="Arial"/>
          <w:bCs/>
          <w:szCs w:val="24"/>
          <w:lang w:val="pt-PT"/>
        </w:rPr>
        <w:t>2</w:t>
      </w:r>
      <w:r w:rsidR="00F917B2" w:rsidRPr="00C4563C">
        <w:rPr>
          <w:rFonts w:asciiTheme="minorHAnsi" w:hAnsiTheme="minorHAnsi" w:cs="Arial"/>
          <w:bCs/>
          <w:szCs w:val="24"/>
          <w:lang w:val="pt-PT"/>
        </w:rPr>
        <w:t>3</w:t>
      </w:r>
      <w:r w:rsidR="001250CF" w:rsidRPr="00C4563C">
        <w:rPr>
          <w:rFonts w:asciiTheme="minorHAnsi" w:hAnsiTheme="minorHAnsi" w:cs="Arial"/>
          <w:bCs/>
          <w:szCs w:val="24"/>
          <w:lang w:val="pt-PT"/>
        </w:rPr>
        <w:t>.1.8</w:t>
      </w:r>
      <w:r w:rsidR="001250CF" w:rsidRPr="00C4563C">
        <w:rPr>
          <w:rFonts w:asciiTheme="minorHAnsi" w:hAnsiTheme="minorHAnsi" w:cs="Arial"/>
          <w:bCs/>
          <w:szCs w:val="24"/>
          <w:lang w:val="pt-PT"/>
        </w:rPr>
        <w:tab/>
      </w:r>
      <w:r w:rsidR="001250CF" w:rsidRPr="00C4563C">
        <w:rPr>
          <w:rFonts w:asciiTheme="minorHAnsi" w:hAnsiTheme="minorHAnsi" w:cs="Arial"/>
          <w:bCs/>
          <w:szCs w:val="24"/>
          <w:lang w:val="pt-PT"/>
        </w:rPr>
        <w:tab/>
      </w:r>
      <w:r w:rsidR="001250CF" w:rsidRPr="00C4563C">
        <w:rPr>
          <w:rFonts w:asciiTheme="minorHAnsi" w:hAnsiTheme="minorHAnsi" w:cs="Arial"/>
          <w:szCs w:val="24"/>
          <w:lang w:val="pt-PT"/>
        </w:rPr>
        <w:t xml:space="preserve">A Comissão </w:t>
      </w:r>
      <w:r w:rsidR="0005143B" w:rsidRPr="00C4563C">
        <w:rPr>
          <w:rFonts w:asciiTheme="minorHAnsi" w:hAnsiTheme="minorHAnsi" w:cs="Arial"/>
          <w:szCs w:val="24"/>
          <w:highlight w:val="yellow"/>
        </w:rPr>
        <w:t>Especial ou Permanente</w:t>
      </w:r>
      <w:r w:rsidR="001250CF" w:rsidRPr="00C4563C">
        <w:rPr>
          <w:rFonts w:asciiTheme="minorHAnsi" w:hAnsiTheme="minorHAnsi" w:cs="Arial"/>
          <w:szCs w:val="24"/>
          <w:lang w:val="pt-PT"/>
        </w:rPr>
        <w:t xml:space="preserve"> de Licitação poderá alterar as datas ou as pautas das sessões, </w:t>
      </w:r>
      <w:r w:rsidR="00604FBB" w:rsidRPr="00C4563C">
        <w:rPr>
          <w:rFonts w:asciiTheme="minorHAnsi" w:hAnsiTheme="minorHAnsi" w:cs="Arial"/>
          <w:szCs w:val="24"/>
          <w:lang w:val="pt-PT"/>
        </w:rPr>
        <w:t xml:space="preserve">antecipá-las </w:t>
      </w:r>
      <w:r w:rsidR="001250CF" w:rsidRPr="00C4563C">
        <w:rPr>
          <w:rFonts w:asciiTheme="minorHAnsi" w:hAnsiTheme="minorHAnsi" w:cs="Arial"/>
          <w:szCs w:val="24"/>
          <w:lang w:val="pt-PT"/>
        </w:rPr>
        <w:t>ou mesmo suspendê-las, em função do desenvolvimento dos trabalhos, obedecidas as normas legais aplicáveis.</w:t>
      </w:r>
    </w:p>
    <w:p w14:paraId="2FC55681" w14:textId="77777777" w:rsidR="001250CF" w:rsidRPr="00C4563C" w:rsidRDefault="001250CF" w:rsidP="00AC33EB">
      <w:pPr>
        <w:jc w:val="both"/>
        <w:rPr>
          <w:rFonts w:asciiTheme="minorHAnsi" w:hAnsiTheme="minorHAnsi" w:cs="Arial"/>
          <w:szCs w:val="24"/>
          <w:lang w:val="pt-PT"/>
        </w:rPr>
      </w:pPr>
    </w:p>
    <w:p w14:paraId="525830C6" w14:textId="77777777" w:rsidR="001250CF" w:rsidRPr="00C4563C" w:rsidRDefault="001250CF" w:rsidP="00AC33EB">
      <w:pPr>
        <w:jc w:val="both"/>
        <w:rPr>
          <w:rFonts w:asciiTheme="minorHAnsi" w:hAnsiTheme="minorHAnsi" w:cs="Arial"/>
          <w:szCs w:val="24"/>
          <w:u w:val="single"/>
          <w:lang w:val="pt-PT"/>
        </w:rPr>
      </w:pPr>
      <w:r w:rsidRPr="00C4563C">
        <w:rPr>
          <w:rFonts w:asciiTheme="minorHAnsi" w:hAnsiTheme="minorHAnsi" w:cs="Arial"/>
          <w:szCs w:val="24"/>
          <w:lang w:val="pt-PT"/>
        </w:rPr>
        <w:tab/>
      </w:r>
      <w:r w:rsidRPr="00C4563C">
        <w:rPr>
          <w:rFonts w:asciiTheme="minorHAnsi" w:hAnsiTheme="minorHAnsi" w:cs="Arial"/>
          <w:szCs w:val="24"/>
          <w:lang w:val="pt-PT"/>
        </w:rPr>
        <w:tab/>
      </w:r>
      <w:r w:rsidRPr="00C4563C">
        <w:rPr>
          <w:rFonts w:asciiTheme="minorHAnsi" w:hAnsiTheme="minorHAnsi" w:cs="Arial"/>
          <w:szCs w:val="24"/>
          <w:u w:val="single"/>
          <w:lang w:val="pt-PT"/>
        </w:rPr>
        <w:t>Primeira Sessão</w:t>
      </w:r>
    </w:p>
    <w:p w14:paraId="1C53EF67" w14:textId="77777777" w:rsidR="001250CF" w:rsidRPr="00C4563C" w:rsidRDefault="001250CF" w:rsidP="00AC33EB">
      <w:pPr>
        <w:jc w:val="both"/>
        <w:rPr>
          <w:rFonts w:asciiTheme="minorHAnsi" w:hAnsiTheme="minorHAnsi" w:cs="Arial"/>
          <w:szCs w:val="24"/>
          <w:lang w:val="pt-PT"/>
        </w:rPr>
      </w:pPr>
    </w:p>
    <w:p w14:paraId="409461B0" w14:textId="2A686B83" w:rsidR="001250CF" w:rsidRPr="00C4563C" w:rsidRDefault="00B71E21" w:rsidP="00AC33EB">
      <w:pPr>
        <w:jc w:val="both"/>
        <w:rPr>
          <w:rFonts w:asciiTheme="minorHAnsi" w:hAnsiTheme="minorHAnsi" w:cs="Arial"/>
          <w:szCs w:val="24"/>
        </w:rPr>
      </w:pPr>
      <w:r w:rsidRPr="00C4563C">
        <w:rPr>
          <w:rFonts w:asciiTheme="minorHAnsi" w:hAnsiTheme="minorHAnsi" w:cs="Arial"/>
          <w:szCs w:val="24"/>
          <w:lang w:val="pt-PT"/>
        </w:rPr>
        <w:t>2</w:t>
      </w:r>
      <w:r w:rsidR="00F917B2" w:rsidRPr="00C4563C">
        <w:rPr>
          <w:rFonts w:asciiTheme="minorHAnsi" w:hAnsiTheme="minorHAnsi" w:cs="Arial"/>
          <w:szCs w:val="24"/>
          <w:lang w:val="pt-PT"/>
        </w:rPr>
        <w:t>3</w:t>
      </w:r>
      <w:r w:rsidR="001250CF" w:rsidRPr="00C4563C">
        <w:rPr>
          <w:rFonts w:asciiTheme="minorHAnsi" w:hAnsiTheme="minorHAnsi" w:cs="Arial"/>
          <w:szCs w:val="24"/>
          <w:lang w:val="pt-PT"/>
        </w:rPr>
        <w:t>.2</w:t>
      </w:r>
      <w:r w:rsidR="001250CF" w:rsidRPr="00C4563C">
        <w:rPr>
          <w:rFonts w:asciiTheme="minorHAnsi" w:hAnsiTheme="minorHAnsi" w:cs="Arial"/>
          <w:szCs w:val="24"/>
          <w:lang w:val="pt-PT"/>
        </w:rPr>
        <w:tab/>
      </w:r>
      <w:r w:rsidR="001250CF" w:rsidRPr="00C4563C">
        <w:rPr>
          <w:rFonts w:asciiTheme="minorHAnsi" w:hAnsiTheme="minorHAnsi" w:cs="Arial"/>
          <w:szCs w:val="24"/>
          <w:lang w:val="pt-PT"/>
        </w:rPr>
        <w:tab/>
        <w:t xml:space="preserve">A primeira sessão pública será realizada no dia, hora e local previstos no subitem </w:t>
      </w:r>
      <w:r w:rsidR="006E765A" w:rsidRPr="00C4563C">
        <w:rPr>
          <w:rFonts w:asciiTheme="minorHAnsi" w:hAnsiTheme="minorHAnsi" w:cs="Arial"/>
          <w:szCs w:val="24"/>
          <w:lang w:val="pt-PT"/>
        </w:rPr>
        <w:t>9</w:t>
      </w:r>
      <w:r w:rsidR="001250CF" w:rsidRPr="00C4563C">
        <w:rPr>
          <w:rFonts w:asciiTheme="minorHAnsi" w:hAnsiTheme="minorHAnsi" w:cs="Arial"/>
          <w:szCs w:val="24"/>
          <w:lang w:val="pt-PT"/>
        </w:rPr>
        <w:t>.</w:t>
      </w:r>
      <w:r w:rsidR="00AE28C4" w:rsidRPr="00C4563C">
        <w:rPr>
          <w:rFonts w:asciiTheme="minorHAnsi" w:hAnsiTheme="minorHAnsi" w:cs="Arial"/>
          <w:szCs w:val="24"/>
          <w:lang w:val="pt-PT"/>
        </w:rPr>
        <w:t>2</w:t>
      </w:r>
      <w:r w:rsidR="001250CF" w:rsidRPr="00C4563C">
        <w:rPr>
          <w:rFonts w:asciiTheme="minorHAnsi" w:hAnsiTheme="minorHAnsi" w:cs="Arial"/>
          <w:szCs w:val="24"/>
          <w:lang w:val="pt-PT"/>
        </w:rPr>
        <w:t xml:space="preserve"> e </w:t>
      </w:r>
      <w:r w:rsidR="001250CF" w:rsidRPr="00C4563C">
        <w:rPr>
          <w:rFonts w:asciiTheme="minorHAnsi" w:hAnsiTheme="minorHAnsi" w:cs="Arial"/>
          <w:szCs w:val="24"/>
        </w:rPr>
        <w:t>terá a seguinte pauta inicial:</w:t>
      </w:r>
    </w:p>
    <w:p w14:paraId="17747A13" w14:textId="77777777" w:rsidR="001250CF" w:rsidRPr="00C4563C" w:rsidRDefault="001250CF" w:rsidP="00AC33EB">
      <w:pPr>
        <w:jc w:val="both"/>
        <w:rPr>
          <w:rFonts w:asciiTheme="minorHAnsi" w:hAnsiTheme="minorHAnsi" w:cs="Arial"/>
          <w:szCs w:val="24"/>
        </w:rPr>
      </w:pPr>
    </w:p>
    <w:p w14:paraId="6E38FAEB" w14:textId="77777777" w:rsidR="00F431E8" w:rsidRPr="00C4563C" w:rsidRDefault="00F431E8" w:rsidP="00F431E8">
      <w:pPr>
        <w:tabs>
          <w:tab w:val="left" w:pos="1701"/>
        </w:tabs>
        <w:ind w:left="1418"/>
        <w:jc w:val="both"/>
        <w:rPr>
          <w:rFonts w:asciiTheme="minorHAnsi" w:hAnsiTheme="minorHAnsi"/>
          <w:szCs w:val="24"/>
          <w:lang w:val="pt-PT"/>
        </w:rPr>
      </w:pPr>
      <w:r w:rsidRPr="00C4563C">
        <w:rPr>
          <w:rFonts w:asciiTheme="minorHAnsi" w:hAnsiTheme="minorHAnsi"/>
          <w:szCs w:val="24"/>
          <w:lang w:val="pt-PT"/>
        </w:rPr>
        <w:t>a) identificar os representantes das licitantes, por meio do documento exigido no subitem 8.1</w:t>
      </w:r>
      <w:r w:rsidRPr="00C4563C">
        <w:rPr>
          <w:rFonts w:asciiTheme="minorHAnsi" w:hAnsiTheme="minorHAnsi" w:cs="Arial"/>
          <w:szCs w:val="24"/>
        </w:rPr>
        <w:t xml:space="preserve"> deste Edital</w:t>
      </w:r>
      <w:r w:rsidRPr="00C4563C">
        <w:rPr>
          <w:rFonts w:asciiTheme="minorHAnsi" w:hAnsiTheme="minorHAnsi"/>
          <w:szCs w:val="24"/>
          <w:lang w:val="pt-PT"/>
        </w:rPr>
        <w:t>;</w:t>
      </w:r>
    </w:p>
    <w:p w14:paraId="1AFEF6EB" w14:textId="77777777" w:rsidR="00F431E8" w:rsidRPr="00C4563C" w:rsidRDefault="00F431E8" w:rsidP="00F431E8">
      <w:pPr>
        <w:tabs>
          <w:tab w:val="left" w:pos="1701"/>
        </w:tabs>
        <w:ind w:left="1418"/>
        <w:jc w:val="both"/>
        <w:rPr>
          <w:rFonts w:asciiTheme="minorHAnsi" w:hAnsiTheme="minorHAnsi" w:cs="Arial"/>
          <w:bCs/>
          <w:szCs w:val="24"/>
          <w:lang w:val="pt-PT"/>
        </w:rPr>
      </w:pPr>
    </w:p>
    <w:p w14:paraId="42535E47" w14:textId="77777777" w:rsidR="00F431E8" w:rsidRPr="00C4563C" w:rsidRDefault="00F431E8" w:rsidP="00F431E8">
      <w:pPr>
        <w:tabs>
          <w:tab w:val="left" w:pos="1701"/>
        </w:tabs>
        <w:ind w:left="1418"/>
        <w:jc w:val="both"/>
        <w:rPr>
          <w:rFonts w:asciiTheme="minorHAnsi" w:hAnsiTheme="minorHAnsi" w:cs="Arial"/>
          <w:szCs w:val="24"/>
          <w:lang w:val="pt-PT"/>
        </w:rPr>
      </w:pPr>
      <w:r w:rsidRPr="00C4563C">
        <w:rPr>
          <w:rFonts w:asciiTheme="minorHAnsi" w:hAnsiTheme="minorHAnsi" w:cs="Arial"/>
          <w:bCs/>
          <w:szCs w:val="24"/>
          <w:lang w:val="pt-PT"/>
        </w:rPr>
        <w:t>b</w:t>
      </w:r>
      <w:r w:rsidRPr="00C4563C">
        <w:rPr>
          <w:rFonts w:asciiTheme="minorHAnsi" w:hAnsiTheme="minorHAnsi" w:cs="Arial"/>
          <w:szCs w:val="24"/>
          <w:lang w:val="pt-PT"/>
        </w:rPr>
        <w:t>) verificar o cumprimento das condições de participação, nos termos do item 4 deste Edital e registrar em ata eventuais casos de descumprimento;</w:t>
      </w:r>
    </w:p>
    <w:p w14:paraId="13549985" w14:textId="77777777" w:rsidR="00F431E8" w:rsidRPr="00C4563C" w:rsidRDefault="00F431E8" w:rsidP="00F431E8">
      <w:pPr>
        <w:tabs>
          <w:tab w:val="left" w:pos="1701"/>
        </w:tabs>
        <w:ind w:left="1418"/>
        <w:jc w:val="both"/>
        <w:rPr>
          <w:rFonts w:asciiTheme="minorHAnsi" w:hAnsiTheme="minorHAnsi" w:cs="Arial"/>
          <w:szCs w:val="24"/>
          <w:lang w:val="pt-PT"/>
        </w:rPr>
      </w:pPr>
    </w:p>
    <w:p w14:paraId="2F9240FC" w14:textId="77777777" w:rsidR="00F431E8" w:rsidRPr="00C4563C" w:rsidRDefault="00F431E8" w:rsidP="00F431E8">
      <w:pPr>
        <w:tabs>
          <w:tab w:val="left" w:pos="1701"/>
        </w:tabs>
        <w:ind w:left="1418"/>
        <w:jc w:val="both"/>
        <w:rPr>
          <w:rFonts w:asciiTheme="minorHAnsi" w:hAnsiTheme="minorHAnsi" w:cs="Arial"/>
          <w:szCs w:val="24"/>
          <w:lang w:val="pt-PT"/>
        </w:rPr>
      </w:pPr>
      <w:r w:rsidRPr="00C4563C">
        <w:rPr>
          <w:rFonts w:asciiTheme="minorHAnsi" w:hAnsiTheme="minorHAnsi" w:cs="Arial"/>
          <w:szCs w:val="24"/>
          <w:lang w:val="pt-PT"/>
        </w:rPr>
        <w:t>c) receber os Invólucros</w:t>
      </w:r>
      <w:r w:rsidRPr="00C4563C">
        <w:rPr>
          <w:rFonts w:asciiTheme="minorHAnsi" w:hAnsiTheme="minorHAnsi" w:cs="Arial"/>
          <w:bCs/>
          <w:szCs w:val="24"/>
          <w:lang w:val="pt-PT"/>
        </w:rPr>
        <w:t xml:space="preserve"> nº 1</w:t>
      </w:r>
      <w:r w:rsidRPr="00C4563C">
        <w:rPr>
          <w:rFonts w:asciiTheme="minorHAnsi" w:hAnsiTheme="minorHAnsi" w:cs="Arial"/>
          <w:szCs w:val="24"/>
          <w:lang w:val="pt-PT"/>
        </w:rPr>
        <w:t>,</w:t>
      </w:r>
      <w:r w:rsidRPr="00C4563C">
        <w:rPr>
          <w:rFonts w:asciiTheme="minorHAnsi" w:hAnsiTheme="minorHAnsi" w:cs="Arial"/>
          <w:bCs/>
          <w:szCs w:val="24"/>
          <w:lang w:val="pt-PT"/>
        </w:rPr>
        <w:t xml:space="preserve"> nº 2</w:t>
      </w:r>
      <w:r w:rsidRPr="00C4563C">
        <w:rPr>
          <w:rFonts w:asciiTheme="minorHAnsi" w:hAnsiTheme="minorHAnsi" w:cs="Arial"/>
          <w:szCs w:val="24"/>
          <w:lang w:val="pt-PT"/>
        </w:rPr>
        <w:t>,</w:t>
      </w:r>
      <w:r w:rsidRPr="00C4563C">
        <w:rPr>
          <w:rFonts w:asciiTheme="minorHAnsi" w:hAnsiTheme="minorHAnsi" w:cs="Arial"/>
          <w:bCs/>
          <w:szCs w:val="24"/>
          <w:lang w:val="pt-PT"/>
        </w:rPr>
        <w:t xml:space="preserve"> nº 3</w:t>
      </w:r>
      <w:r w:rsidRPr="00C4563C">
        <w:rPr>
          <w:rFonts w:asciiTheme="minorHAnsi" w:hAnsiTheme="minorHAnsi" w:cs="Arial"/>
          <w:szCs w:val="24"/>
          <w:lang w:val="pt-PT"/>
        </w:rPr>
        <w:t xml:space="preserve"> e </w:t>
      </w:r>
      <w:r w:rsidRPr="00C4563C">
        <w:rPr>
          <w:rFonts w:asciiTheme="minorHAnsi" w:hAnsiTheme="minorHAnsi" w:cs="Arial"/>
          <w:bCs/>
          <w:szCs w:val="24"/>
          <w:lang w:val="pt-PT"/>
        </w:rPr>
        <w:t>nº 4 das licitantes em condições de participação</w:t>
      </w:r>
      <w:r w:rsidRPr="00C4563C">
        <w:rPr>
          <w:rFonts w:asciiTheme="minorHAnsi" w:hAnsiTheme="minorHAnsi" w:cs="Arial"/>
          <w:szCs w:val="24"/>
          <w:lang w:val="pt-PT"/>
        </w:rPr>
        <w:t>;</w:t>
      </w:r>
    </w:p>
    <w:p w14:paraId="18D3C9D5" w14:textId="77777777" w:rsidR="00F431E8" w:rsidRPr="00C4563C" w:rsidRDefault="00F431E8" w:rsidP="00F431E8">
      <w:pPr>
        <w:tabs>
          <w:tab w:val="left" w:pos="1701"/>
        </w:tabs>
        <w:ind w:left="1418"/>
        <w:jc w:val="both"/>
        <w:rPr>
          <w:rFonts w:asciiTheme="minorHAnsi" w:hAnsiTheme="minorHAnsi" w:cs="Arial"/>
          <w:szCs w:val="24"/>
          <w:lang w:val="pt-PT"/>
        </w:rPr>
      </w:pPr>
    </w:p>
    <w:p w14:paraId="0FF2B265" w14:textId="77777777" w:rsidR="00F431E8" w:rsidRPr="00C4563C" w:rsidRDefault="00F431E8" w:rsidP="00F431E8">
      <w:pPr>
        <w:tabs>
          <w:tab w:val="left" w:pos="1701"/>
        </w:tabs>
        <w:ind w:left="1418"/>
        <w:jc w:val="both"/>
        <w:rPr>
          <w:rFonts w:asciiTheme="minorHAnsi" w:hAnsiTheme="minorHAnsi"/>
          <w:szCs w:val="24"/>
          <w:lang w:val="pt-PT"/>
        </w:rPr>
      </w:pPr>
      <w:r w:rsidRPr="00C4563C">
        <w:rPr>
          <w:rFonts w:asciiTheme="minorHAnsi" w:hAnsiTheme="minorHAnsi"/>
          <w:szCs w:val="24"/>
          <w:lang w:val="pt-PT"/>
        </w:rPr>
        <w:t xml:space="preserve">d) conferir se esses invólucros estão em conformidade com as </w:t>
      </w:r>
      <w:r w:rsidRPr="00C4563C">
        <w:rPr>
          <w:rFonts w:asciiTheme="minorHAnsi" w:hAnsiTheme="minorHAnsi" w:cs="Arial"/>
          <w:bCs/>
          <w:szCs w:val="24"/>
          <w:lang w:val="pt-PT"/>
        </w:rPr>
        <w:t>regras estabelecidas neste Edital</w:t>
      </w:r>
      <w:r w:rsidRPr="00C4563C">
        <w:rPr>
          <w:rFonts w:asciiTheme="minorHAnsi" w:hAnsiTheme="minorHAnsi"/>
          <w:szCs w:val="24"/>
          <w:lang w:val="pt-PT"/>
        </w:rPr>
        <w:t>.</w:t>
      </w:r>
    </w:p>
    <w:p w14:paraId="07A8587B" w14:textId="77777777" w:rsidR="00B35CC1" w:rsidRPr="00C4563C" w:rsidRDefault="00B35CC1" w:rsidP="00AC33EB">
      <w:pPr>
        <w:pStyle w:val="Corpodetexto"/>
        <w:rPr>
          <w:rFonts w:asciiTheme="minorHAnsi" w:hAnsiTheme="minorHAnsi" w:cs="Arial"/>
          <w:szCs w:val="24"/>
          <w:lang w:val="pt-PT"/>
        </w:rPr>
      </w:pPr>
    </w:p>
    <w:p w14:paraId="60570D58" w14:textId="2F954F29" w:rsidR="001250CF" w:rsidRPr="00C4563C" w:rsidRDefault="00B71E21" w:rsidP="00AC33EB">
      <w:pPr>
        <w:pStyle w:val="Corpodetexto"/>
        <w:rPr>
          <w:rFonts w:asciiTheme="minorHAnsi" w:hAnsiTheme="minorHAnsi" w:cs="Arial"/>
          <w:szCs w:val="24"/>
        </w:rPr>
      </w:pPr>
      <w:r w:rsidRPr="00C4563C">
        <w:rPr>
          <w:rFonts w:asciiTheme="minorHAnsi" w:hAnsiTheme="minorHAnsi" w:cs="Arial"/>
          <w:bCs w:val="0"/>
          <w:szCs w:val="24"/>
        </w:rPr>
        <w:t>2</w:t>
      </w:r>
      <w:r w:rsidR="00F917B2" w:rsidRPr="00C4563C">
        <w:rPr>
          <w:rFonts w:asciiTheme="minorHAnsi" w:hAnsiTheme="minorHAnsi" w:cs="Arial"/>
          <w:bCs w:val="0"/>
          <w:szCs w:val="24"/>
        </w:rPr>
        <w:t>3</w:t>
      </w:r>
      <w:r w:rsidR="001250CF" w:rsidRPr="00C4563C">
        <w:rPr>
          <w:rFonts w:asciiTheme="minorHAnsi" w:hAnsiTheme="minorHAnsi" w:cs="Arial"/>
          <w:bCs w:val="0"/>
          <w:szCs w:val="24"/>
        </w:rPr>
        <w:t>.2.1</w:t>
      </w:r>
      <w:r w:rsidR="001250CF" w:rsidRPr="00C4563C">
        <w:rPr>
          <w:rFonts w:asciiTheme="minorHAnsi" w:hAnsiTheme="minorHAnsi" w:cs="Arial"/>
          <w:bCs w:val="0"/>
          <w:szCs w:val="24"/>
        </w:rPr>
        <w:tab/>
      </w:r>
      <w:r w:rsidR="001250CF" w:rsidRPr="00C4563C">
        <w:rPr>
          <w:rFonts w:asciiTheme="minorHAnsi" w:hAnsiTheme="minorHAnsi" w:cs="Arial"/>
          <w:bCs w:val="0"/>
          <w:szCs w:val="24"/>
        </w:rPr>
        <w:tab/>
      </w:r>
      <w:r w:rsidR="001250CF" w:rsidRPr="00C4563C">
        <w:rPr>
          <w:rFonts w:asciiTheme="minorHAnsi" w:hAnsiTheme="minorHAnsi" w:cs="Arial"/>
          <w:szCs w:val="24"/>
        </w:rPr>
        <w:t>O Invólucro nº 1, com o Plano de Comunicação Publicitária</w:t>
      </w:r>
      <w:r w:rsidR="005320BB" w:rsidRPr="00C4563C">
        <w:rPr>
          <w:rFonts w:asciiTheme="minorHAnsi" w:hAnsiTheme="minorHAnsi" w:cs="Arial"/>
          <w:szCs w:val="24"/>
        </w:rPr>
        <w:t xml:space="preserve"> - Via Não Identificada,</w:t>
      </w:r>
      <w:r w:rsidR="001250CF" w:rsidRPr="00C4563C">
        <w:rPr>
          <w:rFonts w:asciiTheme="minorHAnsi" w:hAnsiTheme="minorHAnsi" w:cs="Arial"/>
          <w:szCs w:val="24"/>
        </w:rPr>
        <w:t xml:space="preserve"> só será recebido pela Comissão </w:t>
      </w:r>
      <w:r w:rsidR="0005143B" w:rsidRPr="00C4563C">
        <w:rPr>
          <w:rFonts w:asciiTheme="minorHAnsi" w:hAnsiTheme="minorHAnsi" w:cs="Arial"/>
          <w:szCs w:val="24"/>
          <w:highlight w:val="yellow"/>
        </w:rPr>
        <w:t>Especial ou Permanente</w:t>
      </w:r>
      <w:r w:rsidR="001250CF" w:rsidRPr="00C4563C">
        <w:rPr>
          <w:rFonts w:asciiTheme="minorHAnsi" w:hAnsiTheme="minorHAnsi" w:cs="Arial"/>
          <w:szCs w:val="24"/>
        </w:rPr>
        <w:t xml:space="preserve"> de Licitação se:</w:t>
      </w:r>
    </w:p>
    <w:p w14:paraId="06A7DEAF" w14:textId="77777777" w:rsidR="001250CF" w:rsidRPr="00C4563C" w:rsidRDefault="001250CF" w:rsidP="00AC33EB">
      <w:pPr>
        <w:pStyle w:val="Corpodetexto"/>
        <w:rPr>
          <w:rFonts w:asciiTheme="minorHAnsi" w:hAnsiTheme="minorHAnsi" w:cs="Arial"/>
          <w:szCs w:val="24"/>
        </w:rPr>
      </w:pPr>
    </w:p>
    <w:p w14:paraId="7116A0C2" w14:textId="6580AC60" w:rsidR="001250CF" w:rsidRPr="00C4563C" w:rsidRDefault="001250CF" w:rsidP="00AC33EB">
      <w:pPr>
        <w:pStyle w:val="Corpodetexto"/>
        <w:tabs>
          <w:tab w:val="left" w:pos="1701"/>
        </w:tabs>
        <w:ind w:left="1418"/>
        <w:rPr>
          <w:rFonts w:asciiTheme="minorHAnsi" w:hAnsiTheme="minorHAnsi" w:cs="Arial"/>
          <w:szCs w:val="24"/>
        </w:rPr>
      </w:pPr>
      <w:r w:rsidRPr="00C4563C">
        <w:rPr>
          <w:rFonts w:asciiTheme="minorHAnsi" w:hAnsiTheme="minorHAnsi" w:cs="Arial"/>
          <w:szCs w:val="24"/>
        </w:rPr>
        <w:t xml:space="preserve">a) </w:t>
      </w:r>
      <w:r w:rsidR="0065375F" w:rsidRPr="00C4563C">
        <w:rPr>
          <w:rFonts w:asciiTheme="minorHAnsi" w:hAnsiTheme="minorHAnsi" w:cs="Arial"/>
          <w:szCs w:val="24"/>
        </w:rPr>
        <w:t xml:space="preserve">não </w:t>
      </w:r>
      <w:r w:rsidRPr="00C4563C">
        <w:rPr>
          <w:rFonts w:asciiTheme="minorHAnsi" w:hAnsiTheme="minorHAnsi" w:cs="Arial"/>
          <w:szCs w:val="24"/>
        </w:rPr>
        <w:t>estiver identificado;</w:t>
      </w:r>
    </w:p>
    <w:p w14:paraId="0C2233BB" w14:textId="77777777" w:rsidR="001250CF" w:rsidRPr="00C4563C" w:rsidRDefault="001250CF" w:rsidP="00AC33EB">
      <w:pPr>
        <w:pStyle w:val="Corpodetexto"/>
        <w:tabs>
          <w:tab w:val="left" w:pos="1701"/>
        </w:tabs>
        <w:ind w:left="1418"/>
        <w:rPr>
          <w:rFonts w:asciiTheme="minorHAnsi" w:hAnsiTheme="minorHAnsi" w:cs="Arial"/>
          <w:szCs w:val="24"/>
        </w:rPr>
      </w:pPr>
    </w:p>
    <w:p w14:paraId="17274D26" w14:textId="1A79113C" w:rsidR="001250CF" w:rsidRPr="00C4563C" w:rsidRDefault="001250CF" w:rsidP="00AC33EB">
      <w:pPr>
        <w:pStyle w:val="Corpodetexto"/>
        <w:tabs>
          <w:tab w:val="left" w:pos="1701"/>
        </w:tabs>
        <w:ind w:left="1418"/>
        <w:rPr>
          <w:rFonts w:asciiTheme="minorHAnsi" w:hAnsiTheme="minorHAnsi" w:cs="Arial"/>
          <w:szCs w:val="24"/>
        </w:rPr>
      </w:pPr>
      <w:r w:rsidRPr="00C4563C">
        <w:rPr>
          <w:rFonts w:asciiTheme="minorHAnsi" w:hAnsiTheme="minorHAnsi" w:cs="Arial"/>
          <w:szCs w:val="24"/>
        </w:rPr>
        <w:t xml:space="preserve">b) </w:t>
      </w:r>
      <w:r w:rsidR="0065375F" w:rsidRPr="00C4563C">
        <w:rPr>
          <w:rFonts w:asciiTheme="minorHAnsi" w:hAnsiTheme="minorHAnsi" w:cs="Arial"/>
          <w:szCs w:val="24"/>
        </w:rPr>
        <w:t xml:space="preserve">não </w:t>
      </w:r>
      <w:r w:rsidRPr="00C4563C">
        <w:rPr>
          <w:rFonts w:asciiTheme="minorHAnsi" w:hAnsiTheme="minorHAnsi" w:cs="Arial"/>
          <w:szCs w:val="24"/>
        </w:rPr>
        <w:t xml:space="preserve">apresentar </w:t>
      </w:r>
      <w:r w:rsidR="00B23D8A" w:rsidRPr="00C4563C">
        <w:rPr>
          <w:rFonts w:asciiTheme="minorHAnsi" w:hAnsiTheme="minorHAnsi" w:cs="Arial"/>
          <w:szCs w:val="24"/>
        </w:rPr>
        <w:t xml:space="preserve">informação, </w:t>
      </w:r>
      <w:r w:rsidRPr="00C4563C">
        <w:rPr>
          <w:rFonts w:asciiTheme="minorHAnsi" w:hAnsiTheme="minorHAnsi" w:cs="Arial"/>
          <w:szCs w:val="24"/>
        </w:rPr>
        <w:t>marca, sinal</w:t>
      </w:r>
      <w:r w:rsidR="00B23D8A" w:rsidRPr="00C4563C">
        <w:rPr>
          <w:rFonts w:asciiTheme="minorHAnsi" w:hAnsiTheme="minorHAnsi" w:cs="Arial"/>
          <w:szCs w:val="24"/>
        </w:rPr>
        <w:t xml:space="preserve">, </w:t>
      </w:r>
      <w:r w:rsidRPr="00C4563C">
        <w:rPr>
          <w:rFonts w:asciiTheme="minorHAnsi" w:hAnsiTheme="minorHAnsi" w:cs="Arial"/>
          <w:szCs w:val="24"/>
        </w:rPr>
        <w:t xml:space="preserve">etiqueta ou </w:t>
      </w:r>
      <w:r w:rsidR="00B23D8A" w:rsidRPr="00C4563C">
        <w:rPr>
          <w:rFonts w:asciiTheme="minorHAnsi" w:hAnsiTheme="minorHAnsi" w:cs="Arial"/>
          <w:szCs w:val="24"/>
        </w:rPr>
        <w:t xml:space="preserve">qualquer </w:t>
      </w:r>
      <w:r w:rsidRPr="00C4563C">
        <w:rPr>
          <w:rFonts w:asciiTheme="minorHAnsi" w:hAnsiTheme="minorHAnsi" w:cs="Arial"/>
          <w:szCs w:val="24"/>
        </w:rPr>
        <w:t>outro elemento que possibilite a identificação da licitante</w:t>
      </w:r>
      <w:r w:rsidR="008D17F5" w:rsidRPr="00C4563C">
        <w:rPr>
          <w:rFonts w:asciiTheme="minorHAnsi" w:hAnsiTheme="minorHAnsi" w:cs="Arial"/>
          <w:szCs w:val="24"/>
        </w:rPr>
        <w:t>,</w:t>
      </w:r>
      <w:r w:rsidRPr="00C4563C">
        <w:rPr>
          <w:rFonts w:asciiTheme="minorHAnsi" w:hAnsiTheme="minorHAnsi" w:cs="Arial"/>
          <w:szCs w:val="24"/>
        </w:rPr>
        <w:t xml:space="preserve"> antes da abertura do Invólucro nº 2;</w:t>
      </w:r>
    </w:p>
    <w:p w14:paraId="59C777D4" w14:textId="77777777" w:rsidR="001250CF" w:rsidRPr="00C4563C" w:rsidRDefault="001250CF" w:rsidP="00AC33EB">
      <w:pPr>
        <w:pStyle w:val="Corpodetexto"/>
        <w:tabs>
          <w:tab w:val="left" w:pos="1701"/>
        </w:tabs>
        <w:ind w:left="1418"/>
        <w:rPr>
          <w:rFonts w:asciiTheme="minorHAnsi" w:hAnsiTheme="minorHAnsi" w:cs="Arial"/>
          <w:szCs w:val="24"/>
        </w:rPr>
      </w:pPr>
    </w:p>
    <w:p w14:paraId="544CF5BA" w14:textId="3196E684" w:rsidR="001250CF" w:rsidRPr="00C4563C" w:rsidRDefault="001250CF" w:rsidP="00AC33EB">
      <w:pPr>
        <w:pStyle w:val="Corpodetexto"/>
        <w:tabs>
          <w:tab w:val="left" w:pos="1701"/>
        </w:tabs>
        <w:ind w:left="1418"/>
        <w:rPr>
          <w:rFonts w:asciiTheme="minorHAnsi" w:hAnsiTheme="minorHAnsi" w:cs="Arial"/>
          <w:szCs w:val="24"/>
          <w:lang w:val="pt-PT"/>
        </w:rPr>
      </w:pPr>
      <w:r w:rsidRPr="00C4563C">
        <w:rPr>
          <w:rFonts w:asciiTheme="minorHAnsi" w:hAnsiTheme="minorHAnsi" w:cs="Arial"/>
          <w:szCs w:val="24"/>
        </w:rPr>
        <w:t xml:space="preserve">c) </w:t>
      </w:r>
      <w:r w:rsidR="0065375F" w:rsidRPr="00C4563C">
        <w:rPr>
          <w:rFonts w:asciiTheme="minorHAnsi" w:hAnsiTheme="minorHAnsi" w:cs="Arial"/>
          <w:szCs w:val="24"/>
        </w:rPr>
        <w:t xml:space="preserve">não </w:t>
      </w:r>
      <w:r w:rsidRPr="00C4563C">
        <w:rPr>
          <w:rFonts w:asciiTheme="minorHAnsi" w:hAnsiTheme="minorHAnsi" w:cs="Arial"/>
          <w:szCs w:val="24"/>
        </w:rPr>
        <w:t>estiver danificado ou deformado pelas peças, materia</w:t>
      </w:r>
      <w:r w:rsidR="005320BB" w:rsidRPr="00C4563C">
        <w:rPr>
          <w:rFonts w:asciiTheme="minorHAnsi" w:hAnsiTheme="minorHAnsi" w:cs="Arial"/>
          <w:szCs w:val="24"/>
        </w:rPr>
        <w:t>is</w:t>
      </w:r>
      <w:r w:rsidRPr="00C4563C">
        <w:rPr>
          <w:rFonts w:asciiTheme="minorHAnsi" w:hAnsiTheme="minorHAnsi" w:cs="Arial"/>
          <w:szCs w:val="24"/>
        </w:rPr>
        <w:t xml:space="preserve"> ou demais documentos nele acondicionados</w:t>
      </w:r>
      <w:r w:rsidR="005320BB" w:rsidRPr="00C4563C">
        <w:rPr>
          <w:rFonts w:asciiTheme="minorHAnsi" w:hAnsiTheme="minorHAnsi" w:cs="Arial"/>
          <w:szCs w:val="24"/>
        </w:rPr>
        <w:t>,</w:t>
      </w:r>
      <w:r w:rsidRPr="00C4563C">
        <w:rPr>
          <w:rFonts w:asciiTheme="minorHAnsi" w:hAnsiTheme="minorHAnsi" w:cs="Arial"/>
          <w:szCs w:val="24"/>
        </w:rPr>
        <w:t xml:space="preserve"> de modo a possibilitar a identificação da licitante</w:t>
      </w:r>
      <w:r w:rsidR="008D17F5" w:rsidRPr="00C4563C">
        <w:rPr>
          <w:rFonts w:asciiTheme="minorHAnsi" w:hAnsiTheme="minorHAnsi" w:cs="Arial"/>
          <w:szCs w:val="24"/>
        </w:rPr>
        <w:t>,</w:t>
      </w:r>
      <w:r w:rsidRPr="00C4563C">
        <w:rPr>
          <w:rFonts w:asciiTheme="minorHAnsi" w:hAnsiTheme="minorHAnsi" w:cs="Arial"/>
          <w:szCs w:val="24"/>
        </w:rPr>
        <w:t xml:space="preserve"> antes da abertura do Invólucro nº 2.</w:t>
      </w:r>
    </w:p>
    <w:p w14:paraId="277BC81F" w14:textId="77777777" w:rsidR="001250CF" w:rsidRPr="00C4563C" w:rsidRDefault="001250CF" w:rsidP="00AC33EB">
      <w:pPr>
        <w:pStyle w:val="Corpodetexto"/>
        <w:rPr>
          <w:rFonts w:asciiTheme="minorHAnsi" w:hAnsiTheme="minorHAnsi" w:cs="Arial"/>
          <w:szCs w:val="24"/>
          <w:lang w:val="pt-PT"/>
        </w:rPr>
      </w:pPr>
    </w:p>
    <w:p w14:paraId="52B92826" w14:textId="7BEB5063" w:rsidR="001250CF" w:rsidRPr="00C4563C" w:rsidRDefault="00B71E21" w:rsidP="00AC33EB">
      <w:pPr>
        <w:pStyle w:val="Corpodetexto"/>
        <w:rPr>
          <w:rFonts w:asciiTheme="minorHAnsi" w:hAnsiTheme="minorHAnsi" w:cs="Arial"/>
          <w:szCs w:val="24"/>
          <w:lang w:val="pt-PT"/>
        </w:rPr>
      </w:pPr>
      <w:r w:rsidRPr="00C4563C">
        <w:rPr>
          <w:rFonts w:asciiTheme="minorHAnsi" w:hAnsiTheme="minorHAnsi" w:cs="Arial"/>
          <w:szCs w:val="24"/>
          <w:lang w:val="pt-PT"/>
        </w:rPr>
        <w:t>2</w:t>
      </w:r>
      <w:r w:rsidR="00F917B2" w:rsidRPr="00C4563C">
        <w:rPr>
          <w:rFonts w:asciiTheme="minorHAnsi" w:hAnsiTheme="minorHAnsi" w:cs="Arial"/>
          <w:szCs w:val="24"/>
          <w:lang w:val="pt-PT"/>
        </w:rPr>
        <w:t>3</w:t>
      </w:r>
      <w:r w:rsidR="001250CF" w:rsidRPr="00C4563C">
        <w:rPr>
          <w:rFonts w:asciiTheme="minorHAnsi" w:hAnsiTheme="minorHAnsi" w:cs="Arial"/>
          <w:szCs w:val="24"/>
          <w:lang w:val="pt-PT"/>
        </w:rPr>
        <w:t>.2.1.1</w:t>
      </w:r>
      <w:r w:rsidR="001250CF" w:rsidRPr="00C4563C">
        <w:rPr>
          <w:rFonts w:asciiTheme="minorHAnsi" w:hAnsiTheme="minorHAnsi" w:cs="Arial"/>
          <w:szCs w:val="24"/>
          <w:lang w:val="pt-PT"/>
        </w:rPr>
        <w:tab/>
        <w:t xml:space="preserve">Ante a ocorrência de qualquer das hipóteses previstas nas alíneas ‘a’, ‘b’ e ‘c’ do subitem </w:t>
      </w:r>
      <w:r w:rsidRPr="00C4563C">
        <w:rPr>
          <w:rFonts w:asciiTheme="minorHAnsi" w:hAnsiTheme="minorHAnsi" w:cs="Arial"/>
          <w:szCs w:val="24"/>
          <w:lang w:val="pt-PT"/>
        </w:rPr>
        <w:t>2</w:t>
      </w:r>
      <w:r w:rsidR="006E765A" w:rsidRPr="00C4563C">
        <w:rPr>
          <w:rFonts w:asciiTheme="minorHAnsi" w:hAnsiTheme="minorHAnsi" w:cs="Arial"/>
          <w:szCs w:val="24"/>
          <w:lang w:val="pt-PT"/>
        </w:rPr>
        <w:t>3</w:t>
      </w:r>
      <w:r w:rsidR="001250CF" w:rsidRPr="00C4563C">
        <w:rPr>
          <w:rFonts w:asciiTheme="minorHAnsi" w:hAnsiTheme="minorHAnsi" w:cs="Arial"/>
          <w:szCs w:val="24"/>
          <w:lang w:val="pt-PT"/>
        </w:rPr>
        <w:t xml:space="preserve">.2.1, a Comissão </w:t>
      </w:r>
      <w:r w:rsidR="0005143B" w:rsidRPr="00C4563C">
        <w:rPr>
          <w:rFonts w:asciiTheme="minorHAnsi" w:hAnsiTheme="minorHAnsi" w:cs="Arial"/>
          <w:szCs w:val="24"/>
          <w:highlight w:val="yellow"/>
        </w:rPr>
        <w:t>Especial ou Permanente</w:t>
      </w:r>
      <w:r w:rsidR="001250CF" w:rsidRPr="00C4563C">
        <w:rPr>
          <w:rFonts w:asciiTheme="minorHAnsi" w:hAnsiTheme="minorHAnsi" w:cs="Arial"/>
          <w:szCs w:val="24"/>
          <w:lang w:val="pt-PT"/>
        </w:rPr>
        <w:t xml:space="preserve"> de Licitação não receberá o Invólucro nº 1, o que também a impedirá de receber os demais invólucros da mesma licitante.</w:t>
      </w:r>
    </w:p>
    <w:p w14:paraId="2446204F" w14:textId="77777777" w:rsidR="001250CF" w:rsidRPr="00C4563C" w:rsidRDefault="001250CF" w:rsidP="00AC33EB">
      <w:pPr>
        <w:jc w:val="both"/>
        <w:rPr>
          <w:rFonts w:asciiTheme="minorHAnsi" w:hAnsiTheme="minorHAnsi" w:cs="Arial"/>
          <w:szCs w:val="24"/>
          <w:lang w:val="pt-PT"/>
        </w:rPr>
      </w:pPr>
    </w:p>
    <w:p w14:paraId="31523CC2" w14:textId="28C33244" w:rsidR="001250CF" w:rsidRPr="00C4563C" w:rsidRDefault="00B71E21" w:rsidP="00AC33EB">
      <w:pPr>
        <w:jc w:val="both"/>
        <w:rPr>
          <w:rFonts w:asciiTheme="minorHAnsi" w:hAnsiTheme="minorHAnsi" w:cs="Arial"/>
          <w:szCs w:val="24"/>
          <w:lang w:val="pt-PT"/>
        </w:rPr>
      </w:pPr>
      <w:r w:rsidRPr="00C4563C">
        <w:rPr>
          <w:rFonts w:asciiTheme="minorHAnsi" w:hAnsiTheme="minorHAnsi" w:cs="Arial"/>
          <w:szCs w:val="24"/>
          <w:lang w:val="pt-PT"/>
        </w:rPr>
        <w:t>2</w:t>
      </w:r>
      <w:r w:rsidR="00F917B2" w:rsidRPr="00C4563C">
        <w:rPr>
          <w:rFonts w:asciiTheme="minorHAnsi" w:hAnsiTheme="minorHAnsi" w:cs="Arial"/>
          <w:szCs w:val="24"/>
          <w:lang w:val="pt-PT"/>
        </w:rPr>
        <w:t>3</w:t>
      </w:r>
      <w:r w:rsidR="001250CF" w:rsidRPr="00C4563C">
        <w:rPr>
          <w:rFonts w:asciiTheme="minorHAnsi" w:hAnsiTheme="minorHAnsi" w:cs="Arial"/>
          <w:szCs w:val="24"/>
          <w:lang w:val="pt-PT"/>
        </w:rPr>
        <w:t>.2.2</w:t>
      </w:r>
      <w:r w:rsidR="001250CF" w:rsidRPr="00C4563C">
        <w:rPr>
          <w:rFonts w:asciiTheme="minorHAnsi" w:hAnsiTheme="minorHAnsi" w:cs="Arial"/>
          <w:szCs w:val="24"/>
          <w:lang w:val="pt-PT"/>
        </w:rPr>
        <w:tab/>
      </w:r>
      <w:r w:rsidR="001250CF" w:rsidRPr="00C4563C">
        <w:rPr>
          <w:rFonts w:asciiTheme="minorHAnsi" w:hAnsiTheme="minorHAnsi" w:cs="Arial"/>
          <w:szCs w:val="24"/>
          <w:lang w:val="pt-PT"/>
        </w:rPr>
        <w:tab/>
        <w:t>A primeira sessão prosseguirá com a seguinte pauta básica:</w:t>
      </w:r>
    </w:p>
    <w:p w14:paraId="3AF1B1F3" w14:textId="77777777" w:rsidR="001250CF" w:rsidRPr="00C4563C" w:rsidRDefault="001250CF" w:rsidP="00AC33EB">
      <w:pPr>
        <w:jc w:val="both"/>
        <w:rPr>
          <w:rFonts w:asciiTheme="minorHAnsi" w:hAnsiTheme="minorHAnsi" w:cs="Arial"/>
          <w:szCs w:val="24"/>
          <w:lang w:val="pt-PT"/>
        </w:rPr>
      </w:pPr>
    </w:p>
    <w:p w14:paraId="65447817" w14:textId="06C7E386" w:rsidR="001250CF" w:rsidRPr="00C4563C" w:rsidRDefault="001250CF" w:rsidP="00AC33EB">
      <w:pPr>
        <w:tabs>
          <w:tab w:val="left" w:pos="1701"/>
        </w:tabs>
        <w:ind w:left="1418" w:hanging="2"/>
        <w:jc w:val="both"/>
        <w:rPr>
          <w:rFonts w:asciiTheme="minorHAnsi" w:hAnsiTheme="minorHAnsi" w:cs="Arial"/>
          <w:szCs w:val="24"/>
          <w:lang w:val="pt-PT"/>
        </w:rPr>
      </w:pPr>
      <w:r w:rsidRPr="00C4563C">
        <w:rPr>
          <w:rFonts w:asciiTheme="minorHAnsi" w:hAnsiTheme="minorHAnsi" w:cs="Arial"/>
          <w:szCs w:val="24"/>
          <w:lang w:val="pt-PT"/>
        </w:rPr>
        <w:t xml:space="preserve">a) rubricar, no fecho, sem abri-los, os Invólucros nº 2 e nº 4, que permanecerão fechados sob a guarda e responsabilidade da Comissão </w:t>
      </w:r>
      <w:r w:rsidR="0005143B" w:rsidRPr="00C4563C">
        <w:rPr>
          <w:rFonts w:asciiTheme="minorHAnsi" w:hAnsiTheme="minorHAnsi" w:cs="Arial"/>
          <w:szCs w:val="24"/>
          <w:highlight w:val="yellow"/>
        </w:rPr>
        <w:t>Especial ou Permanente</w:t>
      </w:r>
      <w:r w:rsidRPr="00C4563C">
        <w:rPr>
          <w:rFonts w:asciiTheme="minorHAnsi" w:hAnsiTheme="minorHAnsi" w:cs="Arial"/>
          <w:szCs w:val="24"/>
          <w:lang w:val="pt-PT"/>
        </w:rPr>
        <w:t xml:space="preserve"> de Licitação, e separá-los dos Invólucros nº 1 e nº 3;</w:t>
      </w:r>
    </w:p>
    <w:p w14:paraId="0EBFE8C5" w14:textId="77777777" w:rsidR="001250CF" w:rsidRPr="00C4563C" w:rsidRDefault="001250CF" w:rsidP="00AC33EB">
      <w:pPr>
        <w:tabs>
          <w:tab w:val="left" w:pos="1701"/>
        </w:tabs>
        <w:ind w:left="1418" w:hanging="2"/>
        <w:jc w:val="both"/>
        <w:rPr>
          <w:rFonts w:asciiTheme="minorHAnsi" w:hAnsiTheme="minorHAnsi" w:cs="Arial"/>
          <w:szCs w:val="24"/>
          <w:lang w:val="pt-PT"/>
        </w:rPr>
      </w:pPr>
    </w:p>
    <w:p w14:paraId="73517BF2" w14:textId="2C42758C" w:rsidR="001250CF" w:rsidRPr="00C4563C" w:rsidRDefault="001250CF" w:rsidP="00AC33EB">
      <w:pPr>
        <w:tabs>
          <w:tab w:val="left" w:pos="1701"/>
        </w:tabs>
        <w:ind w:left="1418" w:hanging="2"/>
        <w:jc w:val="both"/>
        <w:rPr>
          <w:rFonts w:asciiTheme="minorHAnsi" w:hAnsiTheme="minorHAnsi" w:cs="Arial"/>
          <w:szCs w:val="24"/>
        </w:rPr>
      </w:pPr>
      <w:r w:rsidRPr="00C4563C">
        <w:rPr>
          <w:rFonts w:asciiTheme="minorHAnsi" w:hAnsiTheme="minorHAnsi" w:cs="Arial"/>
          <w:bCs/>
          <w:szCs w:val="24"/>
          <w:lang w:val="pt-PT"/>
        </w:rPr>
        <w:t>b</w:t>
      </w:r>
      <w:r w:rsidRPr="00C4563C">
        <w:rPr>
          <w:rFonts w:asciiTheme="minorHAnsi" w:hAnsiTheme="minorHAnsi" w:cs="Arial"/>
          <w:szCs w:val="24"/>
          <w:lang w:val="pt-PT"/>
        </w:rPr>
        <w:t>) retirar e rubricar o conteúdo d</w:t>
      </w:r>
      <w:r w:rsidRPr="00C4563C">
        <w:rPr>
          <w:rFonts w:asciiTheme="minorHAnsi" w:hAnsiTheme="minorHAnsi" w:cs="Arial"/>
          <w:szCs w:val="24"/>
        </w:rPr>
        <w:t>o Invólucro nº 1;</w:t>
      </w:r>
    </w:p>
    <w:p w14:paraId="180CDD77" w14:textId="77777777" w:rsidR="001250CF" w:rsidRPr="00C4563C" w:rsidRDefault="001250CF" w:rsidP="00AC33EB">
      <w:pPr>
        <w:tabs>
          <w:tab w:val="left" w:pos="1701"/>
        </w:tabs>
        <w:ind w:left="1418" w:hanging="2"/>
        <w:jc w:val="both"/>
        <w:rPr>
          <w:rFonts w:asciiTheme="minorHAnsi" w:hAnsiTheme="minorHAnsi" w:cs="Arial"/>
          <w:szCs w:val="24"/>
        </w:rPr>
      </w:pPr>
    </w:p>
    <w:p w14:paraId="4098DD18" w14:textId="77777777" w:rsidR="001250CF" w:rsidRPr="00C4563C" w:rsidRDefault="001250CF" w:rsidP="00AC33EB">
      <w:pPr>
        <w:tabs>
          <w:tab w:val="left" w:pos="1701"/>
        </w:tabs>
        <w:ind w:left="1418" w:hanging="2"/>
        <w:jc w:val="both"/>
        <w:rPr>
          <w:rFonts w:asciiTheme="minorHAnsi" w:hAnsiTheme="minorHAnsi" w:cs="Arial"/>
          <w:szCs w:val="24"/>
          <w:lang w:val="pt-PT"/>
        </w:rPr>
      </w:pPr>
      <w:r w:rsidRPr="00C4563C">
        <w:rPr>
          <w:rFonts w:asciiTheme="minorHAnsi" w:hAnsiTheme="minorHAnsi" w:cs="Arial"/>
          <w:szCs w:val="24"/>
        </w:rPr>
        <w:t xml:space="preserve">c) abrir os Invólucros nº 3 </w:t>
      </w:r>
      <w:r w:rsidRPr="00C4563C">
        <w:rPr>
          <w:rFonts w:asciiTheme="minorHAnsi" w:hAnsiTheme="minorHAnsi" w:cs="Arial"/>
          <w:szCs w:val="24"/>
          <w:lang w:val="pt-PT"/>
        </w:rPr>
        <w:t>e rubricar seu conteúdo;</w:t>
      </w:r>
    </w:p>
    <w:p w14:paraId="4366CAC5" w14:textId="77777777" w:rsidR="001250CF" w:rsidRPr="00C4563C" w:rsidRDefault="001250CF" w:rsidP="00AC33EB">
      <w:pPr>
        <w:tabs>
          <w:tab w:val="left" w:pos="1701"/>
        </w:tabs>
        <w:ind w:left="1418" w:hanging="2"/>
        <w:jc w:val="both"/>
        <w:rPr>
          <w:rFonts w:asciiTheme="minorHAnsi" w:hAnsiTheme="minorHAnsi" w:cs="Arial"/>
          <w:szCs w:val="24"/>
          <w:lang w:val="pt-PT"/>
        </w:rPr>
      </w:pPr>
    </w:p>
    <w:p w14:paraId="597DB45E" w14:textId="115B56DD" w:rsidR="001250CF" w:rsidRPr="00C4563C" w:rsidRDefault="001250CF" w:rsidP="00AC33EB">
      <w:pPr>
        <w:tabs>
          <w:tab w:val="left" w:pos="1701"/>
        </w:tabs>
        <w:ind w:left="1418" w:hanging="2"/>
        <w:jc w:val="both"/>
        <w:rPr>
          <w:rFonts w:asciiTheme="minorHAnsi" w:hAnsiTheme="minorHAnsi" w:cs="Arial"/>
          <w:szCs w:val="24"/>
          <w:lang w:val="pt-PT"/>
        </w:rPr>
      </w:pPr>
      <w:r w:rsidRPr="00C4563C">
        <w:rPr>
          <w:rFonts w:asciiTheme="minorHAnsi" w:hAnsiTheme="minorHAnsi" w:cs="Arial"/>
          <w:szCs w:val="24"/>
          <w:lang w:val="pt-PT"/>
        </w:rPr>
        <w:t>d) colocar à disposição dos representantes das licitantes, para exame</w:t>
      </w:r>
      <w:r w:rsidR="00F27B48" w:rsidRPr="00C4563C">
        <w:rPr>
          <w:rFonts w:asciiTheme="minorHAnsi" w:hAnsiTheme="minorHAnsi" w:cs="Arial"/>
          <w:szCs w:val="24"/>
          <w:lang w:val="pt-PT"/>
        </w:rPr>
        <w:t xml:space="preserve"> e rubrica</w:t>
      </w:r>
      <w:r w:rsidRPr="00C4563C">
        <w:rPr>
          <w:rFonts w:asciiTheme="minorHAnsi" w:hAnsiTheme="minorHAnsi" w:cs="Arial"/>
          <w:szCs w:val="24"/>
          <w:lang w:val="pt-PT"/>
        </w:rPr>
        <w:t xml:space="preserve">, os documentos </w:t>
      </w:r>
      <w:r w:rsidR="00EC6B33" w:rsidRPr="00C4563C">
        <w:rPr>
          <w:rFonts w:asciiTheme="minorHAnsi" w:hAnsiTheme="minorHAnsi" w:cs="Arial"/>
          <w:szCs w:val="24"/>
          <w:lang w:val="pt-PT"/>
        </w:rPr>
        <w:t>constantes d</w:t>
      </w:r>
      <w:r w:rsidRPr="00C4563C">
        <w:rPr>
          <w:rFonts w:asciiTheme="minorHAnsi" w:hAnsiTheme="minorHAnsi" w:cs="Arial"/>
          <w:szCs w:val="24"/>
          <w:lang w:val="pt-PT"/>
        </w:rPr>
        <w:t>os Invólucros nº 1 e nº 3;</w:t>
      </w:r>
    </w:p>
    <w:p w14:paraId="467D5AF5" w14:textId="77777777" w:rsidR="001250CF" w:rsidRPr="00C4563C" w:rsidRDefault="001250CF" w:rsidP="00AC33EB">
      <w:pPr>
        <w:tabs>
          <w:tab w:val="left" w:pos="1701"/>
        </w:tabs>
        <w:ind w:left="1418" w:hanging="2"/>
        <w:jc w:val="both"/>
        <w:rPr>
          <w:rFonts w:asciiTheme="minorHAnsi" w:hAnsiTheme="minorHAnsi" w:cs="Arial"/>
          <w:szCs w:val="24"/>
          <w:lang w:val="pt-PT"/>
        </w:rPr>
      </w:pPr>
    </w:p>
    <w:p w14:paraId="5217368E" w14:textId="61D6AB20" w:rsidR="001250CF" w:rsidRPr="00C4563C" w:rsidRDefault="001250CF" w:rsidP="00AC33EB">
      <w:pPr>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2"/>
        <w:jc w:val="both"/>
        <w:rPr>
          <w:rFonts w:asciiTheme="minorHAnsi" w:hAnsiTheme="minorHAnsi" w:cs="Arial"/>
          <w:szCs w:val="24"/>
          <w:lang w:val="pt-PT"/>
        </w:rPr>
      </w:pPr>
      <w:r w:rsidRPr="00C4563C">
        <w:rPr>
          <w:rFonts w:asciiTheme="minorHAnsi" w:hAnsiTheme="minorHAnsi" w:cs="Arial"/>
          <w:szCs w:val="24"/>
          <w:lang w:val="pt-PT"/>
        </w:rPr>
        <w:tab/>
        <w:t>e) informar que as licitantes serão convocadas para a próxima sessão na forma do item 2</w:t>
      </w:r>
      <w:r w:rsidR="00A177FB" w:rsidRPr="00C4563C">
        <w:rPr>
          <w:rFonts w:asciiTheme="minorHAnsi" w:hAnsiTheme="minorHAnsi" w:cs="Arial"/>
          <w:szCs w:val="24"/>
          <w:lang w:val="pt-PT"/>
        </w:rPr>
        <w:t>1</w:t>
      </w:r>
      <w:r w:rsidR="00390E40" w:rsidRPr="00C4563C">
        <w:rPr>
          <w:rFonts w:asciiTheme="minorHAnsi" w:hAnsiTheme="minorHAnsi" w:cs="Arial"/>
          <w:szCs w:val="24"/>
        </w:rPr>
        <w:t xml:space="preserve"> deste Edital</w:t>
      </w:r>
      <w:r w:rsidRPr="00C4563C">
        <w:rPr>
          <w:rFonts w:asciiTheme="minorHAnsi" w:hAnsiTheme="minorHAnsi" w:cs="Arial"/>
          <w:szCs w:val="24"/>
          <w:lang w:val="pt-PT"/>
        </w:rPr>
        <w:t>.</w:t>
      </w:r>
    </w:p>
    <w:p w14:paraId="5F94BF59" w14:textId="77777777" w:rsidR="001250CF" w:rsidRPr="00C4563C" w:rsidRDefault="001250CF" w:rsidP="00AC33EB">
      <w:pPr>
        <w:pStyle w:val="Corpodetexto"/>
        <w:rPr>
          <w:rFonts w:asciiTheme="minorHAnsi" w:hAnsiTheme="minorHAnsi" w:cs="Arial"/>
          <w:szCs w:val="24"/>
          <w:lang w:val="pt-PT"/>
        </w:rPr>
      </w:pPr>
    </w:p>
    <w:p w14:paraId="687DAA66" w14:textId="48D1EA3C" w:rsidR="00F631C6" w:rsidRPr="00C4563C" w:rsidRDefault="00B71E21" w:rsidP="00AC33EB">
      <w:pPr>
        <w:pStyle w:val="texto1"/>
        <w:tabs>
          <w:tab w:val="clear" w:pos="8505"/>
        </w:tabs>
        <w:spacing w:line="240" w:lineRule="auto"/>
        <w:ind w:firstLine="0"/>
        <w:rPr>
          <w:rFonts w:asciiTheme="minorHAnsi" w:hAnsiTheme="minorHAnsi" w:cs="Arial"/>
          <w:b w:val="0"/>
          <w:szCs w:val="24"/>
        </w:rPr>
      </w:pPr>
      <w:r w:rsidRPr="00C4563C">
        <w:rPr>
          <w:rFonts w:asciiTheme="minorHAnsi" w:hAnsiTheme="minorHAnsi" w:cs="Arial"/>
          <w:b w:val="0"/>
          <w:szCs w:val="24"/>
          <w:lang w:val="pt-PT"/>
        </w:rPr>
        <w:t>2</w:t>
      </w:r>
      <w:r w:rsidR="00F917B2" w:rsidRPr="00C4563C">
        <w:rPr>
          <w:rFonts w:asciiTheme="minorHAnsi" w:hAnsiTheme="minorHAnsi" w:cs="Arial"/>
          <w:b w:val="0"/>
          <w:szCs w:val="24"/>
          <w:lang w:val="pt-PT"/>
        </w:rPr>
        <w:t>3</w:t>
      </w:r>
      <w:r w:rsidR="00F631C6" w:rsidRPr="00C4563C">
        <w:rPr>
          <w:rFonts w:asciiTheme="minorHAnsi" w:hAnsiTheme="minorHAnsi" w:cs="Arial"/>
          <w:b w:val="0"/>
          <w:szCs w:val="24"/>
          <w:lang w:val="pt-PT"/>
        </w:rPr>
        <w:t>.2.2.1</w:t>
      </w:r>
      <w:r w:rsidR="00F631C6" w:rsidRPr="00C4563C">
        <w:rPr>
          <w:rFonts w:asciiTheme="minorHAnsi" w:hAnsiTheme="minorHAnsi" w:cs="Arial"/>
          <w:b w:val="0"/>
          <w:szCs w:val="24"/>
          <w:lang w:val="pt-PT"/>
        </w:rPr>
        <w:tab/>
      </w:r>
      <w:r w:rsidR="00F631C6" w:rsidRPr="00C4563C">
        <w:rPr>
          <w:rFonts w:asciiTheme="minorHAnsi" w:hAnsiTheme="minorHAnsi" w:cs="Arial"/>
          <w:b w:val="0"/>
          <w:szCs w:val="24"/>
        </w:rPr>
        <w:t xml:space="preserve">A Comissão </w:t>
      </w:r>
      <w:r w:rsidR="0005143B" w:rsidRPr="00C4563C">
        <w:rPr>
          <w:rFonts w:asciiTheme="minorHAnsi" w:hAnsiTheme="minorHAnsi" w:cs="Arial"/>
          <w:b w:val="0"/>
          <w:szCs w:val="24"/>
          <w:highlight w:val="yellow"/>
        </w:rPr>
        <w:t>Especial ou Permanente</w:t>
      </w:r>
      <w:r w:rsidR="00F631C6" w:rsidRPr="00C4563C">
        <w:rPr>
          <w:rFonts w:asciiTheme="minorHAnsi" w:hAnsiTheme="minorHAnsi" w:cs="Arial"/>
          <w:b w:val="0"/>
          <w:szCs w:val="24"/>
        </w:rPr>
        <w:t xml:space="preserve"> de Licitação, antes do procedimento previsto na alínea ‘b’ do subitem </w:t>
      </w:r>
      <w:r w:rsidRPr="00C4563C">
        <w:rPr>
          <w:rFonts w:asciiTheme="minorHAnsi" w:hAnsiTheme="minorHAnsi" w:cs="Arial"/>
          <w:b w:val="0"/>
          <w:szCs w:val="24"/>
        </w:rPr>
        <w:t>2</w:t>
      </w:r>
      <w:r w:rsidR="006E765A" w:rsidRPr="00C4563C">
        <w:rPr>
          <w:rFonts w:asciiTheme="minorHAnsi" w:hAnsiTheme="minorHAnsi" w:cs="Arial"/>
          <w:b w:val="0"/>
          <w:szCs w:val="24"/>
        </w:rPr>
        <w:t>3</w:t>
      </w:r>
      <w:r w:rsidR="00F631C6" w:rsidRPr="00C4563C">
        <w:rPr>
          <w:rFonts w:asciiTheme="minorHAnsi" w:hAnsiTheme="minorHAnsi" w:cs="Arial"/>
          <w:b w:val="0"/>
          <w:szCs w:val="24"/>
        </w:rPr>
        <w:t>.2.2, adotará medidas para evitar que seus membros ou os representantes das licitantes possam, ainda que acidentalmente, identificar a autoria de algum Plano de Comunicação Publicitária</w:t>
      </w:r>
      <w:r w:rsidR="005E0FED" w:rsidRPr="00C4563C">
        <w:rPr>
          <w:rFonts w:asciiTheme="minorHAnsi" w:hAnsiTheme="minorHAnsi" w:cs="Arial"/>
          <w:b w:val="0"/>
          <w:szCs w:val="24"/>
        </w:rPr>
        <w:t xml:space="preserve"> – Via Não Identificada</w:t>
      </w:r>
      <w:r w:rsidR="00F631C6" w:rsidRPr="00C4563C">
        <w:rPr>
          <w:rFonts w:asciiTheme="minorHAnsi" w:hAnsiTheme="minorHAnsi" w:cs="Arial"/>
          <w:b w:val="0"/>
          <w:szCs w:val="24"/>
        </w:rPr>
        <w:t>.</w:t>
      </w:r>
    </w:p>
    <w:p w14:paraId="37FEE891" w14:textId="1A59AA93" w:rsidR="001250CF" w:rsidRPr="00C4563C" w:rsidRDefault="001250CF" w:rsidP="00AC33EB">
      <w:pPr>
        <w:pStyle w:val="Corpodetexto"/>
        <w:rPr>
          <w:rFonts w:asciiTheme="minorHAnsi" w:hAnsiTheme="minorHAnsi" w:cs="Arial"/>
          <w:szCs w:val="24"/>
          <w:lang w:val="pt-PT"/>
        </w:rPr>
      </w:pPr>
    </w:p>
    <w:p w14:paraId="4EB1061A" w14:textId="02E36187" w:rsidR="00B805EA" w:rsidRPr="00C4563C" w:rsidRDefault="00B805EA" w:rsidP="00AC33EB">
      <w:pPr>
        <w:pStyle w:val="Corpodetexto"/>
        <w:rPr>
          <w:rFonts w:asciiTheme="minorHAnsi" w:hAnsiTheme="minorHAnsi" w:cs="Arial"/>
          <w:szCs w:val="24"/>
          <w:lang w:val="pt-PT"/>
        </w:rPr>
      </w:pPr>
      <w:r w:rsidRPr="00C4563C">
        <w:rPr>
          <w:rFonts w:asciiTheme="minorHAnsi" w:hAnsiTheme="minorHAnsi" w:cs="Arial"/>
          <w:szCs w:val="24"/>
          <w:lang w:val="pt-PT"/>
        </w:rPr>
        <w:t>2</w:t>
      </w:r>
      <w:r w:rsidR="00F917B2" w:rsidRPr="00C4563C">
        <w:rPr>
          <w:rFonts w:asciiTheme="minorHAnsi" w:hAnsiTheme="minorHAnsi" w:cs="Arial"/>
          <w:szCs w:val="24"/>
          <w:lang w:val="pt-PT"/>
        </w:rPr>
        <w:t>3</w:t>
      </w:r>
      <w:r w:rsidRPr="00C4563C">
        <w:rPr>
          <w:rFonts w:asciiTheme="minorHAnsi" w:hAnsiTheme="minorHAnsi" w:cs="Arial"/>
          <w:szCs w:val="24"/>
          <w:lang w:val="pt-PT"/>
        </w:rPr>
        <w:t>.2.2.1.1</w:t>
      </w:r>
      <w:r w:rsidRPr="00C4563C">
        <w:rPr>
          <w:rFonts w:asciiTheme="minorHAnsi" w:hAnsiTheme="minorHAnsi" w:cs="Arial"/>
          <w:szCs w:val="24"/>
          <w:lang w:val="pt-PT"/>
        </w:rPr>
        <w:tab/>
        <w:t xml:space="preserve">Antes de serem abertos para rubrica dos conteúdos pelos presentes na primeira sessão, os invólucros nº 1, com o Plano de Comunicação Publicitária – Via Não Identificada, devem ser misturados, de modo que não possam ser vinculados aos respectivos autores, considerada a ordem sequencial de sua entrega à Comissão </w:t>
      </w:r>
      <w:r w:rsidRPr="00C4563C">
        <w:rPr>
          <w:rFonts w:asciiTheme="minorHAnsi" w:hAnsiTheme="minorHAnsi" w:cs="Arial"/>
          <w:szCs w:val="24"/>
          <w:highlight w:val="yellow"/>
          <w:lang w:val="pt-PT"/>
        </w:rPr>
        <w:t>Especial ou Permanente</w:t>
      </w:r>
      <w:r w:rsidRPr="00C4563C">
        <w:rPr>
          <w:rFonts w:asciiTheme="minorHAnsi" w:hAnsiTheme="minorHAnsi" w:cs="Arial"/>
          <w:szCs w:val="24"/>
          <w:lang w:val="pt-PT"/>
        </w:rPr>
        <w:t xml:space="preserve"> de Licitação.</w:t>
      </w:r>
    </w:p>
    <w:p w14:paraId="7843FF6A" w14:textId="77777777" w:rsidR="00B805EA" w:rsidRPr="00C4563C" w:rsidRDefault="00B805EA" w:rsidP="00AC33EB">
      <w:pPr>
        <w:pStyle w:val="Corpodetexto"/>
        <w:rPr>
          <w:rFonts w:asciiTheme="minorHAnsi" w:hAnsiTheme="minorHAnsi" w:cs="Arial"/>
          <w:szCs w:val="24"/>
          <w:lang w:val="pt-PT"/>
        </w:rPr>
      </w:pPr>
    </w:p>
    <w:p w14:paraId="492CD087" w14:textId="5930DA47" w:rsidR="001250CF" w:rsidRPr="00C4563C" w:rsidRDefault="00B71E21" w:rsidP="00AC33EB">
      <w:pPr>
        <w:pStyle w:val="Corpodetexto"/>
        <w:rPr>
          <w:rFonts w:asciiTheme="minorHAnsi" w:hAnsiTheme="minorHAnsi" w:cs="Arial"/>
          <w:szCs w:val="24"/>
        </w:rPr>
      </w:pPr>
      <w:r w:rsidRPr="00C4563C">
        <w:rPr>
          <w:rFonts w:asciiTheme="minorHAnsi" w:hAnsiTheme="minorHAnsi" w:cs="Arial"/>
          <w:bCs w:val="0"/>
          <w:szCs w:val="24"/>
        </w:rPr>
        <w:t>2</w:t>
      </w:r>
      <w:r w:rsidR="00F917B2" w:rsidRPr="00C4563C">
        <w:rPr>
          <w:rFonts w:asciiTheme="minorHAnsi" w:hAnsiTheme="minorHAnsi" w:cs="Arial"/>
          <w:bCs w:val="0"/>
          <w:szCs w:val="24"/>
        </w:rPr>
        <w:t>3</w:t>
      </w:r>
      <w:r w:rsidR="001250CF" w:rsidRPr="00C4563C">
        <w:rPr>
          <w:rFonts w:asciiTheme="minorHAnsi" w:hAnsiTheme="minorHAnsi" w:cs="Arial"/>
          <w:bCs w:val="0"/>
          <w:szCs w:val="24"/>
        </w:rPr>
        <w:t>.2.2.2</w:t>
      </w:r>
      <w:r w:rsidR="001250CF" w:rsidRPr="00C4563C">
        <w:rPr>
          <w:rFonts w:asciiTheme="minorHAnsi" w:hAnsiTheme="minorHAnsi" w:cs="Arial"/>
          <w:bCs w:val="0"/>
          <w:szCs w:val="24"/>
        </w:rPr>
        <w:tab/>
        <w:t xml:space="preserve">Se, ao examinar ou rubricar os conteúdos dos Invólucros nº 1 e nº 3, a Comissão </w:t>
      </w:r>
      <w:r w:rsidR="0005143B" w:rsidRPr="00C4563C">
        <w:rPr>
          <w:rFonts w:asciiTheme="minorHAnsi" w:hAnsiTheme="minorHAnsi" w:cs="Arial"/>
          <w:szCs w:val="24"/>
          <w:highlight w:val="yellow"/>
        </w:rPr>
        <w:t>Especial ou Permanente</w:t>
      </w:r>
      <w:r w:rsidR="001250CF" w:rsidRPr="00C4563C">
        <w:rPr>
          <w:rFonts w:asciiTheme="minorHAnsi" w:hAnsiTheme="minorHAnsi" w:cs="Arial"/>
          <w:bCs w:val="0"/>
          <w:szCs w:val="24"/>
        </w:rPr>
        <w:t xml:space="preserve"> de Licitação ou os representantes das licitantes constatarem ocorrência(s) que possibilite(m), inequivocamente, a identificação da autoria do Plano de Comunicação Publicitária</w:t>
      </w:r>
      <w:r w:rsidR="006374D6" w:rsidRPr="00C4563C">
        <w:rPr>
          <w:rFonts w:asciiTheme="minorHAnsi" w:hAnsiTheme="minorHAnsi" w:cs="Arial"/>
          <w:bCs w:val="0"/>
          <w:szCs w:val="24"/>
        </w:rPr>
        <w:t xml:space="preserve"> – Via Não Identificada</w:t>
      </w:r>
      <w:r w:rsidR="001250CF" w:rsidRPr="00C4563C">
        <w:rPr>
          <w:rFonts w:asciiTheme="minorHAnsi" w:hAnsiTheme="minorHAnsi" w:cs="Arial"/>
          <w:bCs w:val="0"/>
          <w:szCs w:val="24"/>
        </w:rPr>
        <w:t xml:space="preserve">, a Comissão </w:t>
      </w:r>
      <w:r w:rsidR="0005143B" w:rsidRPr="00C4563C">
        <w:rPr>
          <w:rFonts w:asciiTheme="minorHAnsi" w:hAnsiTheme="minorHAnsi" w:cs="Arial"/>
          <w:szCs w:val="24"/>
          <w:highlight w:val="yellow"/>
        </w:rPr>
        <w:t>Especial ou Permanente</w:t>
      </w:r>
      <w:r w:rsidR="001250CF" w:rsidRPr="00C4563C">
        <w:rPr>
          <w:rFonts w:asciiTheme="minorHAnsi" w:hAnsiTheme="minorHAnsi" w:cs="Arial"/>
          <w:bCs w:val="0"/>
          <w:szCs w:val="24"/>
        </w:rPr>
        <w:t xml:space="preserve"> de Licitação desclassificará a licitante e ficará de posse de todos os seus invólucros até que expire o prazo para recursos relativos a essa fase.</w:t>
      </w:r>
    </w:p>
    <w:p w14:paraId="57489A51" w14:textId="77777777" w:rsidR="001250CF" w:rsidRPr="00C4563C" w:rsidRDefault="001250CF" w:rsidP="00AC33EB">
      <w:pPr>
        <w:pStyle w:val="Corpodetexto"/>
        <w:rPr>
          <w:rFonts w:asciiTheme="minorHAnsi" w:hAnsiTheme="minorHAnsi" w:cs="Arial"/>
          <w:bCs w:val="0"/>
          <w:szCs w:val="24"/>
        </w:rPr>
      </w:pPr>
    </w:p>
    <w:p w14:paraId="1754F603" w14:textId="6B8B7FA7" w:rsidR="001250CF" w:rsidRPr="00C4563C" w:rsidRDefault="00B71E21" w:rsidP="00AC33EB">
      <w:pPr>
        <w:jc w:val="both"/>
        <w:rPr>
          <w:rFonts w:asciiTheme="minorHAnsi" w:hAnsiTheme="minorHAnsi" w:cs="Arial"/>
          <w:szCs w:val="24"/>
        </w:rPr>
      </w:pPr>
      <w:r w:rsidRPr="00C4563C">
        <w:rPr>
          <w:rFonts w:asciiTheme="minorHAnsi" w:hAnsiTheme="minorHAnsi" w:cs="Arial"/>
          <w:bCs/>
          <w:szCs w:val="24"/>
          <w:lang w:val="pt-PT"/>
        </w:rPr>
        <w:t>2</w:t>
      </w:r>
      <w:r w:rsidR="00F917B2" w:rsidRPr="00C4563C">
        <w:rPr>
          <w:rFonts w:asciiTheme="minorHAnsi" w:hAnsiTheme="minorHAnsi" w:cs="Arial"/>
          <w:bCs/>
          <w:szCs w:val="24"/>
          <w:lang w:val="pt-PT"/>
        </w:rPr>
        <w:t>3</w:t>
      </w:r>
      <w:r w:rsidR="001250CF" w:rsidRPr="00C4563C">
        <w:rPr>
          <w:rFonts w:asciiTheme="minorHAnsi" w:hAnsiTheme="minorHAnsi" w:cs="Arial"/>
          <w:bCs/>
          <w:szCs w:val="24"/>
          <w:lang w:val="pt-PT"/>
        </w:rPr>
        <w:t>.2.3</w:t>
      </w:r>
      <w:r w:rsidR="001250CF" w:rsidRPr="00C4563C">
        <w:rPr>
          <w:rFonts w:asciiTheme="minorHAnsi" w:hAnsiTheme="minorHAnsi" w:cs="Arial"/>
          <w:bCs/>
          <w:szCs w:val="24"/>
          <w:lang w:val="pt-PT"/>
        </w:rPr>
        <w:tab/>
      </w:r>
      <w:r w:rsidR="001250CF" w:rsidRPr="00C4563C">
        <w:rPr>
          <w:rFonts w:asciiTheme="minorHAnsi" w:hAnsiTheme="minorHAnsi" w:cs="Arial"/>
          <w:bCs/>
          <w:szCs w:val="24"/>
          <w:lang w:val="pt-PT"/>
        </w:rPr>
        <w:tab/>
      </w:r>
      <w:r w:rsidR="001250CF" w:rsidRPr="00C4563C">
        <w:rPr>
          <w:rFonts w:asciiTheme="minorHAnsi" w:hAnsiTheme="minorHAnsi" w:cs="Arial"/>
          <w:szCs w:val="24"/>
        </w:rPr>
        <w:t xml:space="preserve">A Comissão </w:t>
      </w:r>
      <w:r w:rsidR="0005143B" w:rsidRPr="00C4563C">
        <w:rPr>
          <w:rFonts w:asciiTheme="minorHAnsi" w:hAnsiTheme="minorHAnsi" w:cs="Arial"/>
          <w:szCs w:val="24"/>
          <w:highlight w:val="yellow"/>
        </w:rPr>
        <w:t>Especial ou Permanente</w:t>
      </w:r>
      <w:r w:rsidR="001250CF" w:rsidRPr="00C4563C">
        <w:rPr>
          <w:rFonts w:asciiTheme="minorHAnsi" w:hAnsiTheme="minorHAnsi" w:cs="Arial"/>
          <w:szCs w:val="24"/>
        </w:rPr>
        <w:t xml:space="preserve"> de Licitação </w:t>
      </w:r>
      <w:r w:rsidR="001250CF" w:rsidRPr="00C4563C">
        <w:rPr>
          <w:rFonts w:asciiTheme="minorHAnsi" w:hAnsiTheme="minorHAnsi" w:cs="Arial"/>
          <w:szCs w:val="24"/>
          <w:u w:val="single"/>
        </w:rPr>
        <w:t>não</w:t>
      </w:r>
      <w:r w:rsidR="001250CF" w:rsidRPr="00C4563C">
        <w:rPr>
          <w:rFonts w:asciiTheme="minorHAnsi" w:hAnsiTheme="minorHAnsi" w:cs="Arial"/>
          <w:szCs w:val="24"/>
        </w:rPr>
        <w:t xml:space="preserve"> lançará nenhum código, sinal ou marca nos Invólucros nº 1</w:t>
      </w:r>
      <w:r w:rsidR="00C36DF0" w:rsidRPr="00C4563C">
        <w:rPr>
          <w:rFonts w:asciiTheme="minorHAnsi" w:hAnsiTheme="minorHAnsi" w:cs="Arial"/>
          <w:szCs w:val="24"/>
        </w:rPr>
        <w:t>,</w:t>
      </w:r>
      <w:r w:rsidR="001250CF" w:rsidRPr="00C4563C">
        <w:rPr>
          <w:rFonts w:asciiTheme="minorHAnsi" w:hAnsiTheme="minorHAnsi" w:cs="Arial"/>
          <w:szCs w:val="24"/>
        </w:rPr>
        <w:t xml:space="preserve"> nem nos </w:t>
      </w:r>
      <w:r w:rsidR="005F24FC" w:rsidRPr="00C4563C">
        <w:rPr>
          <w:rFonts w:asciiTheme="minorHAnsi" w:hAnsiTheme="minorHAnsi" w:cs="Arial"/>
          <w:szCs w:val="24"/>
        </w:rPr>
        <w:t xml:space="preserve">respectivos </w:t>
      </w:r>
      <w:r w:rsidR="000C471D" w:rsidRPr="00C4563C">
        <w:rPr>
          <w:rFonts w:asciiTheme="minorHAnsi" w:hAnsiTheme="minorHAnsi" w:cs="Arial"/>
          <w:szCs w:val="24"/>
        </w:rPr>
        <w:t xml:space="preserve">conteúdos </w:t>
      </w:r>
      <w:r w:rsidR="001250CF" w:rsidRPr="00C4563C">
        <w:rPr>
          <w:rFonts w:asciiTheme="minorHAnsi" w:hAnsiTheme="minorHAnsi" w:cs="Arial"/>
          <w:szCs w:val="24"/>
        </w:rPr>
        <w:t>que compõem o Plano de Comunicação Publicitária</w:t>
      </w:r>
      <w:r w:rsidR="005320BB" w:rsidRPr="00C4563C">
        <w:rPr>
          <w:rFonts w:asciiTheme="minorHAnsi" w:hAnsiTheme="minorHAnsi" w:cs="Arial"/>
          <w:szCs w:val="24"/>
        </w:rPr>
        <w:t xml:space="preserve"> - Via Não Identificada</w:t>
      </w:r>
      <w:r w:rsidR="005F24FC" w:rsidRPr="00C4563C">
        <w:rPr>
          <w:rFonts w:asciiTheme="minorHAnsi" w:hAnsiTheme="minorHAnsi" w:cs="Arial"/>
          <w:szCs w:val="24"/>
        </w:rPr>
        <w:t xml:space="preserve"> das licitantes</w:t>
      </w:r>
      <w:r w:rsidR="00D46BB0" w:rsidRPr="00C4563C">
        <w:rPr>
          <w:rFonts w:asciiTheme="minorHAnsi" w:hAnsiTheme="minorHAnsi" w:cs="Arial"/>
          <w:szCs w:val="24"/>
        </w:rPr>
        <w:t xml:space="preserve">, à exceção das rubricas mencionadas na alínea ‘b’ do subitem </w:t>
      </w:r>
      <w:r w:rsidRPr="00C4563C">
        <w:rPr>
          <w:rFonts w:asciiTheme="minorHAnsi" w:hAnsiTheme="minorHAnsi" w:cs="Arial"/>
          <w:szCs w:val="24"/>
        </w:rPr>
        <w:t>2</w:t>
      </w:r>
      <w:r w:rsidR="006E765A" w:rsidRPr="00C4563C">
        <w:rPr>
          <w:rFonts w:asciiTheme="minorHAnsi" w:hAnsiTheme="minorHAnsi" w:cs="Arial"/>
          <w:szCs w:val="24"/>
        </w:rPr>
        <w:t>3</w:t>
      </w:r>
      <w:r w:rsidR="00D46BB0" w:rsidRPr="00C4563C">
        <w:rPr>
          <w:rFonts w:asciiTheme="minorHAnsi" w:hAnsiTheme="minorHAnsi" w:cs="Arial"/>
          <w:szCs w:val="24"/>
        </w:rPr>
        <w:t>.2.2 acima</w:t>
      </w:r>
      <w:r w:rsidR="001250CF" w:rsidRPr="00C4563C">
        <w:rPr>
          <w:rFonts w:asciiTheme="minorHAnsi" w:hAnsiTheme="minorHAnsi" w:cs="Arial"/>
          <w:szCs w:val="24"/>
        </w:rPr>
        <w:t>.</w:t>
      </w:r>
    </w:p>
    <w:p w14:paraId="316E89BD" w14:textId="77777777" w:rsidR="001250CF" w:rsidRPr="00C4563C" w:rsidRDefault="001250CF" w:rsidP="00AC33EB">
      <w:pPr>
        <w:jc w:val="both"/>
        <w:rPr>
          <w:rFonts w:asciiTheme="minorHAnsi" w:hAnsiTheme="minorHAnsi" w:cs="Arial"/>
          <w:szCs w:val="24"/>
        </w:rPr>
      </w:pPr>
    </w:p>
    <w:p w14:paraId="78A6D76C" w14:textId="41A7F420" w:rsidR="001250CF" w:rsidRPr="00C4563C" w:rsidRDefault="00B71E21" w:rsidP="00AC33EB">
      <w:pPr>
        <w:jc w:val="both"/>
        <w:rPr>
          <w:rFonts w:asciiTheme="minorHAnsi" w:hAnsiTheme="minorHAnsi" w:cs="Arial"/>
          <w:bCs/>
          <w:szCs w:val="24"/>
          <w:lang w:val="pt-PT"/>
        </w:rPr>
      </w:pPr>
      <w:r w:rsidRPr="00C4563C">
        <w:rPr>
          <w:rFonts w:asciiTheme="minorHAnsi" w:hAnsiTheme="minorHAnsi" w:cs="Arial"/>
          <w:szCs w:val="24"/>
          <w:lang w:val="pt-PT"/>
        </w:rPr>
        <w:t>2</w:t>
      </w:r>
      <w:r w:rsidR="00F917B2" w:rsidRPr="00C4563C">
        <w:rPr>
          <w:rFonts w:asciiTheme="minorHAnsi" w:hAnsiTheme="minorHAnsi" w:cs="Arial"/>
          <w:szCs w:val="24"/>
          <w:lang w:val="pt-PT"/>
        </w:rPr>
        <w:t>3</w:t>
      </w:r>
      <w:r w:rsidR="001250CF" w:rsidRPr="00C4563C">
        <w:rPr>
          <w:rFonts w:asciiTheme="minorHAnsi" w:hAnsiTheme="minorHAnsi" w:cs="Arial"/>
          <w:szCs w:val="24"/>
          <w:lang w:val="pt-PT"/>
        </w:rPr>
        <w:t>.2.4</w:t>
      </w:r>
      <w:r w:rsidR="001250CF" w:rsidRPr="00C4563C">
        <w:rPr>
          <w:rFonts w:asciiTheme="minorHAnsi" w:hAnsiTheme="minorHAnsi" w:cs="Arial"/>
          <w:szCs w:val="24"/>
          <w:lang w:val="pt-PT"/>
        </w:rPr>
        <w:tab/>
      </w:r>
      <w:r w:rsidR="001250CF" w:rsidRPr="00C4563C">
        <w:rPr>
          <w:rFonts w:asciiTheme="minorHAnsi" w:hAnsiTheme="minorHAnsi" w:cs="Arial"/>
          <w:szCs w:val="24"/>
          <w:lang w:val="pt-PT"/>
        </w:rPr>
        <w:tab/>
        <w:t xml:space="preserve">Abertos os Invólucros nº 1 e nº 3, as licitantes não poderão desistir de suas Propostas, a não ser por motivo justo, decorrente de fato superveniente, e aceito pela Comissão </w:t>
      </w:r>
      <w:r w:rsidR="0005143B" w:rsidRPr="00C4563C">
        <w:rPr>
          <w:rFonts w:asciiTheme="minorHAnsi" w:hAnsiTheme="minorHAnsi" w:cs="Arial"/>
          <w:szCs w:val="24"/>
          <w:highlight w:val="yellow"/>
        </w:rPr>
        <w:t>Especial ou Permanente</w:t>
      </w:r>
      <w:r w:rsidR="001250CF" w:rsidRPr="00C4563C">
        <w:rPr>
          <w:rFonts w:asciiTheme="minorHAnsi" w:hAnsiTheme="minorHAnsi" w:cs="Arial"/>
          <w:szCs w:val="24"/>
          <w:lang w:val="pt-PT"/>
        </w:rPr>
        <w:t xml:space="preserve"> de Licitação.</w:t>
      </w:r>
    </w:p>
    <w:p w14:paraId="33A33A2E" w14:textId="77777777" w:rsidR="001250CF" w:rsidRPr="00C4563C" w:rsidRDefault="001250CF" w:rsidP="00AC33EB">
      <w:pPr>
        <w:jc w:val="both"/>
        <w:rPr>
          <w:rFonts w:asciiTheme="minorHAnsi" w:hAnsiTheme="minorHAnsi" w:cs="Arial"/>
          <w:szCs w:val="24"/>
        </w:rPr>
      </w:pPr>
    </w:p>
    <w:p w14:paraId="17FBB893" w14:textId="7637A834" w:rsidR="003E7927" w:rsidRPr="00C4563C" w:rsidRDefault="00B71E21" w:rsidP="00AC33EB">
      <w:pPr>
        <w:jc w:val="both"/>
        <w:rPr>
          <w:rFonts w:asciiTheme="minorHAnsi" w:hAnsiTheme="minorHAnsi" w:cs="Arial"/>
          <w:bCs/>
          <w:szCs w:val="24"/>
          <w:lang w:val="pt-PT"/>
        </w:rPr>
      </w:pPr>
      <w:r w:rsidRPr="00C4563C">
        <w:rPr>
          <w:rFonts w:asciiTheme="minorHAnsi" w:hAnsiTheme="minorHAnsi" w:cs="Arial"/>
          <w:szCs w:val="24"/>
          <w:lang w:val="pt-PT"/>
        </w:rPr>
        <w:t>2</w:t>
      </w:r>
      <w:r w:rsidR="00F917B2" w:rsidRPr="00C4563C">
        <w:rPr>
          <w:rFonts w:asciiTheme="minorHAnsi" w:hAnsiTheme="minorHAnsi" w:cs="Arial"/>
          <w:szCs w:val="24"/>
          <w:lang w:val="pt-PT"/>
        </w:rPr>
        <w:t>3</w:t>
      </w:r>
      <w:r w:rsidR="00B93938" w:rsidRPr="00C4563C">
        <w:rPr>
          <w:rFonts w:asciiTheme="minorHAnsi" w:hAnsiTheme="minorHAnsi" w:cs="Arial"/>
          <w:szCs w:val="24"/>
          <w:lang w:val="pt-PT"/>
        </w:rPr>
        <w:t>.2.5</w:t>
      </w:r>
      <w:r w:rsidR="00B93938" w:rsidRPr="00C4563C">
        <w:rPr>
          <w:rFonts w:asciiTheme="minorHAnsi" w:hAnsiTheme="minorHAnsi" w:cs="Arial"/>
          <w:szCs w:val="24"/>
          <w:lang w:val="pt-PT"/>
        </w:rPr>
        <w:tab/>
      </w:r>
      <w:r w:rsidR="00B93938" w:rsidRPr="00C4563C">
        <w:rPr>
          <w:rFonts w:asciiTheme="minorHAnsi" w:hAnsiTheme="minorHAnsi" w:cs="Arial"/>
          <w:szCs w:val="24"/>
          <w:lang w:val="pt-PT"/>
        </w:rPr>
        <w:tab/>
        <w:t>S</w:t>
      </w:r>
      <w:r w:rsidR="00B93938" w:rsidRPr="00C4563C">
        <w:rPr>
          <w:rFonts w:asciiTheme="minorHAnsi" w:hAnsiTheme="minorHAnsi" w:cs="Arial"/>
          <w:bCs/>
          <w:szCs w:val="24"/>
          <w:lang w:val="pt-PT"/>
        </w:rPr>
        <w:t xml:space="preserve">e as licitantes estiverem expressamente de acordo com as decisões tomadas pela Comissão </w:t>
      </w:r>
      <w:r w:rsidR="0005143B" w:rsidRPr="00C4563C">
        <w:rPr>
          <w:rFonts w:asciiTheme="minorHAnsi" w:hAnsiTheme="minorHAnsi" w:cs="Arial"/>
          <w:szCs w:val="24"/>
          <w:highlight w:val="yellow"/>
        </w:rPr>
        <w:t>Especial ou Permanente</w:t>
      </w:r>
      <w:r w:rsidR="00B93938" w:rsidRPr="00C4563C">
        <w:rPr>
          <w:rFonts w:asciiTheme="minorHAnsi" w:hAnsiTheme="minorHAnsi" w:cs="Arial"/>
          <w:bCs/>
          <w:szCs w:val="24"/>
          <w:lang w:val="pt-PT"/>
        </w:rPr>
        <w:t xml:space="preserve"> de Licitação na primeira sessão, os procedimentos de licitação terão continuidade em conformidade com o previsto no subitem </w:t>
      </w:r>
      <w:r w:rsidRPr="00C4563C">
        <w:rPr>
          <w:rFonts w:asciiTheme="minorHAnsi" w:hAnsiTheme="minorHAnsi" w:cs="Arial"/>
          <w:bCs/>
          <w:szCs w:val="24"/>
          <w:lang w:val="pt-PT"/>
        </w:rPr>
        <w:t>2</w:t>
      </w:r>
      <w:r w:rsidR="006E765A" w:rsidRPr="00C4563C">
        <w:rPr>
          <w:rFonts w:asciiTheme="minorHAnsi" w:hAnsiTheme="minorHAnsi" w:cs="Arial"/>
          <w:bCs/>
          <w:szCs w:val="24"/>
          <w:lang w:val="pt-PT"/>
        </w:rPr>
        <w:t>3</w:t>
      </w:r>
      <w:r w:rsidR="00B93938" w:rsidRPr="00C4563C">
        <w:rPr>
          <w:rFonts w:asciiTheme="minorHAnsi" w:hAnsiTheme="minorHAnsi" w:cs="Arial"/>
          <w:bCs/>
          <w:szCs w:val="24"/>
          <w:lang w:val="pt-PT"/>
        </w:rPr>
        <w:t xml:space="preserve">.2.6 e seguintes. Caso contrário a </w:t>
      </w:r>
      <w:r w:rsidR="000C526E" w:rsidRPr="00C4563C">
        <w:rPr>
          <w:rFonts w:asciiTheme="minorHAnsi" w:hAnsiTheme="minorHAnsi" w:cs="Arial"/>
          <w:bCs/>
          <w:szCs w:val="24"/>
          <w:lang w:val="pt-PT"/>
        </w:rPr>
        <w:t>c</w:t>
      </w:r>
      <w:r w:rsidR="00B93938" w:rsidRPr="00C4563C">
        <w:rPr>
          <w:rFonts w:asciiTheme="minorHAnsi" w:hAnsiTheme="minorHAnsi" w:cs="Arial"/>
          <w:bCs/>
          <w:szCs w:val="24"/>
          <w:lang w:val="pt-PT"/>
        </w:rPr>
        <w:t>omissão divulgará o resultado na forma do item 2</w:t>
      </w:r>
      <w:r w:rsidR="00A177FB" w:rsidRPr="00C4563C">
        <w:rPr>
          <w:rFonts w:asciiTheme="minorHAnsi" w:hAnsiTheme="minorHAnsi" w:cs="Arial"/>
          <w:bCs/>
          <w:szCs w:val="24"/>
          <w:lang w:val="pt-PT"/>
        </w:rPr>
        <w:t>1</w:t>
      </w:r>
      <w:r w:rsidR="00B93938" w:rsidRPr="00C4563C">
        <w:rPr>
          <w:rFonts w:asciiTheme="minorHAnsi" w:hAnsiTheme="minorHAnsi" w:cs="Arial"/>
          <w:bCs/>
          <w:szCs w:val="24"/>
          <w:lang w:val="pt-PT"/>
        </w:rPr>
        <w:t xml:space="preserve">, abrindo-se o prazo de </w:t>
      </w:r>
      <w:r w:rsidR="00D94365" w:rsidRPr="00C4563C">
        <w:rPr>
          <w:rFonts w:asciiTheme="minorHAnsi" w:hAnsiTheme="minorHAnsi" w:cs="Arial"/>
          <w:bCs/>
          <w:szCs w:val="24"/>
          <w:lang w:val="pt-PT"/>
        </w:rPr>
        <w:t>0</w:t>
      </w:r>
      <w:r w:rsidR="00B93938" w:rsidRPr="00C4563C">
        <w:rPr>
          <w:rFonts w:asciiTheme="minorHAnsi" w:hAnsiTheme="minorHAnsi" w:cs="Arial"/>
          <w:bCs/>
          <w:szCs w:val="24"/>
          <w:lang w:val="pt-PT"/>
        </w:rPr>
        <w:t>5 (cinco) dias úteis para a interposição de recursos.</w:t>
      </w:r>
    </w:p>
    <w:p w14:paraId="2EE4AC48" w14:textId="77777777" w:rsidR="00B93938" w:rsidRPr="00C4563C" w:rsidRDefault="00B93938" w:rsidP="00AC33EB">
      <w:pPr>
        <w:jc w:val="both"/>
        <w:rPr>
          <w:rFonts w:asciiTheme="minorHAnsi" w:hAnsiTheme="minorHAnsi" w:cs="Arial"/>
          <w:szCs w:val="24"/>
          <w:lang w:val="pt-PT"/>
        </w:rPr>
      </w:pPr>
    </w:p>
    <w:p w14:paraId="15B20792" w14:textId="5CD87156" w:rsidR="003E7927" w:rsidRPr="00C4563C" w:rsidRDefault="00B71E21" w:rsidP="00AC33EB">
      <w:pPr>
        <w:jc w:val="both"/>
        <w:rPr>
          <w:rFonts w:asciiTheme="minorHAnsi" w:hAnsiTheme="minorHAnsi" w:cs="Arial"/>
          <w:szCs w:val="24"/>
          <w:lang w:val="pt-PT"/>
        </w:rPr>
      </w:pPr>
      <w:r w:rsidRPr="00C4563C">
        <w:rPr>
          <w:rFonts w:asciiTheme="minorHAnsi" w:hAnsiTheme="minorHAnsi" w:cs="Arial"/>
          <w:szCs w:val="24"/>
          <w:lang w:val="pt-PT"/>
        </w:rPr>
        <w:t>2</w:t>
      </w:r>
      <w:r w:rsidR="00F917B2" w:rsidRPr="00C4563C">
        <w:rPr>
          <w:rFonts w:asciiTheme="minorHAnsi" w:hAnsiTheme="minorHAnsi" w:cs="Arial"/>
          <w:szCs w:val="24"/>
          <w:lang w:val="pt-PT"/>
        </w:rPr>
        <w:t>3</w:t>
      </w:r>
      <w:r w:rsidR="003E7927" w:rsidRPr="00C4563C">
        <w:rPr>
          <w:rFonts w:asciiTheme="minorHAnsi" w:hAnsiTheme="minorHAnsi" w:cs="Arial"/>
          <w:szCs w:val="24"/>
          <w:lang w:val="pt-PT"/>
        </w:rPr>
        <w:t>.2.5.1</w:t>
      </w:r>
      <w:r w:rsidR="003E7927" w:rsidRPr="00C4563C">
        <w:rPr>
          <w:rFonts w:asciiTheme="minorHAnsi" w:hAnsiTheme="minorHAnsi" w:cs="Arial"/>
          <w:szCs w:val="24"/>
          <w:lang w:val="pt-PT"/>
        </w:rPr>
        <w:tab/>
        <w:t xml:space="preserve">Se houver manifestação expressa de qualquer licitante de recorrer das decisões da Comissão </w:t>
      </w:r>
      <w:r w:rsidR="0005143B" w:rsidRPr="00C4563C">
        <w:rPr>
          <w:rFonts w:asciiTheme="minorHAnsi" w:hAnsiTheme="minorHAnsi" w:cs="Arial"/>
          <w:szCs w:val="24"/>
          <w:highlight w:val="yellow"/>
        </w:rPr>
        <w:t>Especial ou Permanente</w:t>
      </w:r>
      <w:r w:rsidR="003E7927" w:rsidRPr="00C4563C">
        <w:rPr>
          <w:rFonts w:asciiTheme="minorHAnsi" w:hAnsiTheme="minorHAnsi" w:cs="Arial"/>
          <w:szCs w:val="24"/>
          <w:lang w:val="pt-PT"/>
        </w:rPr>
        <w:t xml:space="preserve"> de Licitação</w:t>
      </w:r>
      <w:r w:rsidR="001576FF" w:rsidRPr="00C4563C">
        <w:rPr>
          <w:rFonts w:asciiTheme="minorHAnsi" w:hAnsiTheme="minorHAnsi" w:cs="Arial"/>
          <w:szCs w:val="24"/>
          <w:lang w:val="pt-PT"/>
        </w:rPr>
        <w:t xml:space="preserve">, </w:t>
      </w:r>
      <w:r w:rsidR="003E7927" w:rsidRPr="00C4563C">
        <w:rPr>
          <w:rFonts w:asciiTheme="minorHAnsi" w:hAnsiTheme="minorHAnsi" w:cs="Arial"/>
          <w:szCs w:val="24"/>
          <w:lang w:val="pt-PT"/>
        </w:rPr>
        <w:t>pertinentes à primeira sessão, esta divulgará o resultado na forma do item 2</w:t>
      </w:r>
      <w:r w:rsidR="00A177FB" w:rsidRPr="00C4563C">
        <w:rPr>
          <w:rFonts w:asciiTheme="minorHAnsi" w:hAnsiTheme="minorHAnsi" w:cs="Arial"/>
          <w:szCs w:val="24"/>
          <w:lang w:val="pt-PT"/>
        </w:rPr>
        <w:t>1</w:t>
      </w:r>
      <w:r w:rsidR="003E7927" w:rsidRPr="00C4563C">
        <w:rPr>
          <w:rFonts w:asciiTheme="minorHAnsi" w:hAnsiTheme="minorHAnsi" w:cs="Arial"/>
          <w:szCs w:val="24"/>
          <w:lang w:val="pt-PT"/>
        </w:rPr>
        <w:t>, abrindo-se o prazo para a interposição de recursos</w:t>
      </w:r>
      <w:r w:rsidR="003E7927" w:rsidRPr="00C4563C">
        <w:rPr>
          <w:rFonts w:asciiTheme="minorHAnsi" w:hAnsiTheme="minorHAnsi" w:cs="Arial"/>
          <w:szCs w:val="24"/>
        </w:rPr>
        <w:t>, conforme disposto no item 2</w:t>
      </w:r>
      <w:r w:rsidR="00082C8B" w:rsidRPr="00C4563C">
        <w:rPr>
          <w:rFonts w:asciiTheme="minorHAnsi" w:hAnsiTheme="minorHAnsi" w:cs="Arial"/>
          <w:szCs w:val="24"/>
        </w:rPr>
        <w:t>2</w:t>
      </w:r>
      <w:r w:rsidR="00390E40" w:rsidRPr="00C4563C">
        <w:rPr>
          <w:rFonts w:asciiTheme="minorHAnsi" w:hAnsiTheme="minorHAnsi" w:cs="Arial"/>
          <w:szCs w:val="24"/>
        </w:rPr>
        <w:t xml:space="preserve"> deste Edital</w:t>
      </w:r>
      <w:r w:rsidR="003E7927" w:rsidRPr="00C4563C">
        <w:rPr>
          <w:rFonts w:asciiTheme="minorHAnsi" w:hAnsiTheme="minorHAnsi" w:cs="Arial"/>
          <w:szCs w:val="24"/>
        </w:rPr>
        <w:t>.</w:t>
      </w:r>
    </w:p>
    <w:p w14:paraId="69D93577" w14:textId="77777777" w:rsidR="001250CF" w:rsidRPr="00C4563C" w:rsidRDefault="001250CF" w:rsidP="00AC33EB">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lang w:val="pt-PT"/>
        </w:rPr>
      </w:pPr>
    </w:p>
    <w:p w14:paraId="4CE516BB" w14:textId="263A1C95" w:rsidR="001250CF" w:rsidRPr="00C4563C" w:rsidRDefault="00B71E21" w:rsidP="00AC33EB">
      <w:pPr>
        <w:jc w:val="both"/>
        <w:rPr>
          <w:rFonts w:asciiTheme="minorHAnsi" w:hAnsiTheme="minorHAnsi" w:cs="Arial"/>
          <w:szCs w:val="24"/>
        </w:rPr>
      </w:pPr>
      <w:r w:rsidRPr="00C4563C">
        <w:rPr>
          <w:rFonts w:asciiTheme="minorHAnsi" w:hAnsiTheme="minorHAnsi" w:cs="Arial"/>
          <w:bCs/>
          <w:szCs w:val="24"/>
          <w:lang w:val="pt-PT"/>
        </w:rPr>
        <w:t>2</w:t>
      </w:r>
      <w:r w:rsidR="00F917B2" w:rsidRPr="00C4563C">
        <w:rPr>
          <w:rFonts w:asciiTheme="minorHAnsi" w:hAnsiTheme="minorHAnsi" w:cs="Arial"/>
          <w:bCs/>
          <w:szCs w:val="24"/>
          <w:lang w:val="pt-PT"/>
        </w:rPr>
        <w:t>3</w:t>
      </w:r>
      <w:r w:rsidR="001250CF" w:rsidRPr="00C4563C">
        <w:rPr>
          <w:rFonts w:asciiTheme="minorHAnsi" w:hAnsiTheme="minorHAnsi" w:cs="Arial"/>
          <w:bCs/>
          <w:szCs w:val="24"/>
          <w:lang w:val="pt-PT"/>
        </w:rPr>
        <w:t>.2.6</w:t>
      </w:r>
      <w:r w:rsidR="001250CF" w:rsidRPr="00C4563C">
        <w:rPr>
          <w:rFonts w:asciiTheme="minorHAnsi" w:hAnsiTheme="minorHAnsi" w:cs="Arial"/>
          <w:szCs w:val="24"/>
          <w:lang w:val="pt-PT"/>
        </w:rPr>
        <w:tab/>
      </w:r>
      <w:r w:rsidR="001250CF" w:rsidRPr="00C4563C">
        <w:rPr>
          <w:rFonts w:asciiTheme="minorHAnsi" w:hAnsiTheme="minorHAnsi" w:cs="Arial"/>
          <w:szCs w:val="24"/>
          <w:lang w:val="pt-PT"/>
        </w:rPr>
        <w:tab/>
        <w:t xml:space="preserve">Não tendo sido interposto recurso, ou tendo havido a sua desistência ou, ainda, tendo sido julgados os recursos interpostos, serão </w:t>
      </w:r>
      <w:r w:rsidR="001250CF" w:rsidRPr="00C4563C">
        <w:rPr>
          <w:rFonts w:asciiTheme="minorHAnsi" w:hAnsiTheme="minorHAnsi" w:cs="Arial"/>
          <w:szCs w:val="24"/>
        </w:rPr>
        <w:t>adotados</w:t>
      </w:r>
      <w:r w:rsidR="00AD5B87" w:rsidRPr="00C4563C">
        <w:rPr>
          <w:rFonts w:asciiTheme="minorHAnsi" w:hAnsiTheme="minorHAnsi" w:cs="Arial"/>
          <w:szCs w:val="24"/>
        </w:rPr>
        <w:t>, nesta precisa ordem,</w:t>
      </w:r>
      <w:r w:rsidR="001250CF" w:rsidRPr="00C4563C">
        <w:rPr>
          <w:rFonts w:asciiTheme="minorHAnsi" w:hAnsiTheme="minorHAnsi" w:cs="Arial"/>
          <w:szCs w:val="24"/>
        </w:rPr>
        <w:t xml:space="preserve"> os seguintes procedimentos:</w:t>
      </w:r>
    </w:p>
    <w:p w14:paraId="0BA5F17B" w14:textId="77777777" w:rsidR="001250CF" w:rsidRPr="00C4563C" w:rsidRDefault="001250CF" w:rsidP="00AC33EB">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lang w:val="pt-PT"/>
        </w:rPr>
      </w:pPr>
    </w:p>
    <w:p w14:paraId="782DC496" w14:textId="13C995D1" w:rsidR="001250CF" w:rsidRPr="00C4563C" w:rsidRDefault="001250CF" w:rsidP="00AC33EB">
      <w:pPr>
        <w:tabs>
          <w:tab w:val="left" w:pos="1701"/>
        </w:tabs>
        <w:ind w:left="1418"/>
        <w:jc w:val="both"/>
        <w:rPr>
          <w:rFonts w:asciiTheme="minorHAnsi" w:hAnsiTheme="minorHAnsi" w:cs="Arial"/>
          <w:szCs w:val="24"/>
        </w:rPr>
      </w:pPr>
      <w:r w:rsidRPr="00C4563C">
        <w:rPr>
          <w:rFonts w:asciiTheme="minorHAnsi" w:hAnsiTheme="minorHAnsi" w:cs="Arial"/>
          <w:szCs w:val="24"/>
        </w:rPr>
        <w:t xml:space="preserve">a) encaminhamento, pela Comissão </w:t>
      </w:r>
      <w:r w:rsidR="0005143B" w:rsidRPr="00C4563C">
        <w:rPr>
          <w:rFonts w:asciiTheme="minorHAnsi" w:hAnsiTheme="minorHAnsi" w:cs="Arial"/>
          <w:szCs w:val="24"/>
          <w:highlight w:val="yellow"/>
        </w:rPr>
        <w:t>Especial ou Permanente</w:t>
      </w:r>
      <w:r w:rsidRPr="00C4563C">
        <w:rPr>
          <w:rFonts w:asciiTheme="minorHAnsi" w:hAnsiTheme="minorHAnsi" w:cs="Arial"/>
          <w:szCs w:val="24"/>
        </w:rPr>
        <w:t xml:space="preserve"> de Licitação à Subcomissão Técnica, dos Invólucros nº 1</w:t>
      </w:r>
      <w:r w:rsidR="00C36DF0" w:rsidRPr="00C4563C">
        <w:rPr>
          <w:rFonts w:asciiTheme="minorHAnsi" w:hAnsiTheme="minorHAnsi" w:cs="Arial"/>
          <w:szCs w:val="24"/>
        </w:rPr>
        <w:t xml:space="preserve"> </w:t>
      </w:r>
      <w:r w:rsidR="005F24FC" w:rsidRPr="00C4563C">
        <w:rPr>
          <w:rFonts w:asciiTheme="minorHAnsi" w:hAnsiTheme="minorHAnsi" w:cs="Arial"/>
          <w:szCs w:val="24"/>
        </w:rPr>
        <w:t>(</w:t>
      </w:r>
      <w:r w:rsidRPr="00C4563C">
        <w:rPr>
          <w:rFonts w:asciiTheme="minorHAnsi" w:hAnsiTheme="minorHAnsi" w:cs="Arial"/>
          <w:szCs w:val="24"/>
        </w:rPr>
        <w:t>Plano de Comunicação Publicitária</w:t>
      </w:r>
      <w:r w:rsidR="005320BB" w:rsidRPr="00C4563C">
        <w:rPr>
          <w:rFonts w:asciiTheme="minorHAnsi" w:hAnsiTheme="minorHAnsi" w:cs="Arial"/>
          <w:szCs w:val="24"/>
        </w:rPr>
        <w:t xml:space="preserve"> - Via Não Identificada</w:t>
      </w:r>
      <w:r w:rsidR="005F24FC" w:rsidRPr="00C4563C">
        <w:rPr>
          <w:rFonts w:asciiTheme="minorHAnsi" w:hAnsiTheme="minorHAnsi" w:cs="Arial"/>
          <w:szCs w:val="24"/>
        </w:rPr>
        <w:t>)</w:t>
      </w:r>
      <w:r w:rsidR="00463D72" w:rsidRPr="00C4563C">
        <w:rPr>
          <w:rFonts w:asciiTheme="minorHAnsi" w:hAnsiTheme="minorHAnsi" w:cs="Arial"/>
          <w:szCs w:val="24"/>
        </w:rPr>
        <w:t xml:space="preserve">, acompanhados dos questionamentos </w:t>
      </w:r>
      <w:r w:rsidR="005F24FC" w:rsidRPr="00C4563C">
        <w:rPr>
          <w:rFonts w:asciiTheme="minorHAnsi" w:hAnsiTheme="minorHAnsi" w:cs="Arial"/>
          <w:szCs w:val="24"/>
        </w:rPr>
        <w:t xml:space="preserve">das licitantes </w:t>
      </w:r>
      <w:r w:rsidR="00463D72" w:rsidRPr="00C4563C">
        <w:rPr>
          <w:rFonts w:asciiTheme="minorHAnsi" w:hAnsiTheme="minorHAnsi" w:cs="Arial"/>
          <w:szCs w:val="24"/>
        </w:rPr>
        <w:t>relativos à Proposta Técnica</w:t>
      </w:r>
      <w:r w:rsidR="005F24FC" w:rsidRPr="00C4563C">
        <w:rPr>
          <w:rFonts w:asciiTheme="minorHAnsi" w:hAnsiTheme="minorHAnsi" w:cs="Arial"/>
          <w:szCs w:val="24"/>
        </w:rPr>
        <w:t>, se for o caso,</w:t>
      </w:r>
      <w:r w:rsidR="00463D72" w:rsidRPr="00C4563C">
        <w:rPr>
          <w:rFonts w:asciiTheme="minorHAnsi" w:hAnsiTheme="minorHAnsi" w:cs="Arial"/>
          <w:szCs w:val="24"/>
        </w:rPr>
        <w:t xml:space="preserve"> e </w:t>
      </w:r>
      <w:r w:rsidR="005F24FC" w:rsidRPr="00C4563C">
        <w:rPr>
          <w:rFonts w:asciiTheme="minorHAnsi" w:hAnsiTheme="minorHAnsi" w:cs="Arial"/>
          <w:szCs w:val="24"/>
        </w:rPr>
        <w:t xml:space="preserve">das </w:t>
      </w:r>
      <w:r w:rsidR="00463D72" w:rsidRPr="00C4563C">
        <w:rPr>
          <w:rFonts w:asciiTheme="minorHAnsi" w:hAnsiTheme="minorHAnsi" w:cs="Arial"/>
          <w:szCs w:val="24"/>
        </w:rPr>
        <w:t>respectivas respostas</w:t>
      </w:r>
      <w:r w:rsidR="005F24FC" w:rsidRPr="00C4563C">
        <w:rPr>
          <w:rFonts w:asciiTheme="minorHAnsi" w:hAnsiTheme="minorHAnsi" w:cs="Arial"/>
          <w:szCs w:val="24"/>
        </w:rPr>
        <w:t xml:space="preserve">, </w:t>
      </w:r>
      <w:r w:rsidR="00463D72" w:rsidRPr="00C4563C">
        <w:rPr>
          <w:rFonts w:asciiTheme="minorHAnsi" w:hAnsiTheme="minorHAnsi" w:cs="Arial"/>
          <w:szCs w:val="24"/>
        </w:rPr>
        <w:t xml:space="preserve">sem identificação </w:t>
      </w:r>
      <w:r w:rsidR="005F24FC" w:rsidRPr="00C4563C">
        <w:rPr>
          <w:rFonts w:asciiTheme="minorHAnsi" w:hAnsiTheme="minorHAnsi" w:cs="Arial"/>
          <w:szCs w:val="24"/>
        </w:rPr>
        <w:t xml:space="preserve">de </w:t>
      </w:r>
      <w:r w:rsidR="00C36DF0" w:rsidRPr="00C4563C">
        <w:rPr>
          <w:rFonts w:asciiTheme="minorHAnsi" w:hAnsiTheme="minorHAnsi" w:cs="Arial"/>
          <w:szCs w:val="24"/>
        </w:rPr>
        <w:t>autor</w:t>
      </w:r>
      <w:r w:rsidR="005F24FC" w:rsidRPr="00C4563C">
        <w:rPr>
          <w:rFonts w:asciiTheme="minorHAnsi" w:hAnsiTheme="minorHAnsi" w:cs="Arial"/>
          <w:szCs w:val="24"/>
        </w:rPr>
        <w:t>ia</w:t>
      </w:r>
      <w:r w:rsidRPr="00C4563C">
        <w:rPr>
          <w:rFonts w:asciiTheme="minorHAnsi" w:hAnsiTheme="minorHAnsi" w:cs="Arial"/>
          <w:szCs w:val="24"/>
        </w:rPr>
        <w:t>;</w:t>
      </w:r>
    </w:p>
    <w:p w14:paraId="0EDBA495" w14:textId="77777777" w:rsidR="001250CF" w:rsidRPr="00C4563C" w:rsidRDefault="001250CF" w:rsidP="00AC33EB">
      <w:pPr>
        <w:tabs>
          <w:tab w:val="left" w:pos="1701"/>
        </w:tabs>
        <w:ind w:left="1418"/>
        <w:jc w:val="both"/>
        <w:rPr>
          <w:rFonts w:asciiTheme="minorHAnsi" w:hAnsiTheme="minorHAnsi" w:cs="Arial"/>
          <w:szCs w:val="24"/>
        </w:rPr>
      </w:pPr>
    </w:p>
    <w:p w14:paraId="1B45A5CC" w14:textId="62D6D7D3" w:rsidR="001250CF" w:rsidRPr="00C4563C" w:rsidRDefault="001250CF" w:rsidP="00AC33EB">
      <w:pPr>
        <w:tabs>
          <w:tab w:val="left" w:pos="1701"/>
        </w:tabs>
        <w:ind w:left="1418"/>
        <w:jc w:val="both"/>
        <w:rPr>
          <w:rFonts w:asciiTheme="minorHAnsi" w:hAnsiTheme="minorHAnsi" w:cs="Arial"/>
          <w:szCs w:val="24"/>
        </w:rPr>
      </w:pPr>
      <w:r w:rsidRPr="00C4563C">
        <w:rPr>
          <w:rFonts w:asciiTheme="minorHAnsi" w:hAnsiTheme="minorHAnsi" w:cs="Arial"/>
          <w:szCs w:val="24"/>
        </w:rPr>
        <w:t>b) análise individualizada e julgamento, pela Subcomissão Técnica, do</w:t>
      </w:r>
      <w:r w:rsidR="005320BB" w:rsidRPr="00C4563C">
        <w:rPr>
          <w:rFonts w:asciiTheme="minorHAnsi" w:hAnsiTheme="minorHAnsi" w:cs="Arial"/>
          <w:szCs w:val="24"/>
        </w:rPr>
        <w:t>s</w:t>
      </w:r>
      <w:r w:rsidRPr="00C4563C">
        <w:rPr>
          <w:rFonts w:asciiTheme="minorHAnsi" w:hAnsiTheme="minorHAnsi" w:cs="Arial"/>
          <w:szCs w:val="24"/>
        </w:rPr>
        <w:t xml:space="preserve"> </w:t>
      </w:r>
      <w:r w:rsidR="000C471D" w:rsidRPr="00C4563C">
        <w:rPr>
          <w:rFonts w:asciiTheme="minorHAnsi" w:hAnsiTheme="minorHAnsi" w:cs="Arial"/>
          <w:szCs w:val="24"/>
        </w:rPr>
        <w:t xml:space="preserve">conteúdos dos </w:t>
      </w:r>
      <w:r w:rsidR="00C36DF0" w:rsidRPr="00C4563C">
        <w:rPr>
          <w:rFonts w:asciiTheme="minorHAnsi" w:hAnsiTheme="minorHAnsi" w:cs="Arial"/>
          <w:szCs w:val="24"/>
        </w:rPr>
        <w:t xml:space="preserve">Invólucros nº 1 </w:t>
      </w:r>
      <w:r w:rsidR="000C6BCC" w:rsidRPr="00C4563C">
        <w:rPr>
          <w:rFonts w:asciiTheme="minorHAnsi" w:hAnsiTheme="minorHAnsi" w:cs="Arial"/>
          <w:szCs w:val="24"/>
        </w:rPr>
        <w:t>(</w:t>
      </w:r>
      <w:r w:rsidRPr="00C4563C">
        <w:rPr>
          <w:rFonts w:asciiTheme="minorHAnsi" w:hAnsiTheme="minorHAnsi" w:cs="Arial"/>
          <w:szCs w:val="24"/>
        </w:rPr>
        <w:t>Plano de Comunicação Publicitária</w:t>
      </w:r>
      <w:r w:rsidR="005320BB" w:rsidRPr="00C4563C">
        <w:rPr>
          <w:rFonts w:asciiTheme="minorHAnsi" w:hAnsiTheme="minorHAnsi" w:cs="Arial"/>
          <w:szCs w:val="24"/>
        </w:rPr>
        <w:t xml:space="preserve"> - Via Não Identificada</w:t>
      </w:r>
      <w:r w:rsidR="000C6BCC" w:rsidRPr="00C4563C">
        <w:rPr>
          <w:rFonts w:asciiTheme="minorHAnsi" w:hAnsiTheme="minorHAnsi" w:cs="Arial"/>
          <w:szCs w:val="24"/>
        </w:rPr>
        <w:t>)</w:t>
      </w:r>
      <w:r w:rsidR="00C36DF0" w:rsidRPr="00C4563C">
        <w:rPr>
          <w:rFonts w:asciiTheme="minorHAnsi" w:hAnsiTheme="minorHAnsi" w:cs="Arial"/>
          <w:szCs w:val="24"/>
        </w:rPr>
        <w:t xml:space="preserve"> das licitantes</w:t>
      </w:r>
      <w:r w:rsidRPr="00C4563C">
        <w:rPr>
          <w:rFonts w:asciiTheme="minorHAnsi" w:hAnsiTheme="minorHAnsi" w:cs="Arial"/>
          <w:szCs w:val="24"/>
        </w:rPr>
        <w:t>, de acordo com os critérios especificados neste Edital;</w:t>
      </w:r>
    </w:p>
    <w:p w14:paraId="59F64964" w14:textId="77777777" w:rsidR="001250CF" w:rsidRPr="00C4563C" w:rsidRDefault="001250CF" w:rsidP="00AC33EB">
      <w:pPr>
        <w:tabs>
          <w:tab w:val="left" w:pos="1701"/>
        </w:tabs>
        <w:ind w:left="1418"/>
        <w:jc w:val="both"/>
        <w:rPr>
          <w:rFonts w:asciiTheme="minorHAnsi" w:hAnsiTheme="minorHAnsi" w:cs="Arial"/>
          <w:szCs w:val="24"/>
        </w:rPr>
      </w:pPr>
    </w:p>
    <w:p w14:paraId="586A69B4" w14:textId="72E6B962" w:rsidR="00220DE1" w:rsidRPr="00C4563C" w:rsidRDefault="00220DE1" w:rsidP="00AC33EB">
      <w:pPr>
        <w:tabs>
          <w:tab w:val="left" w:pos="1701"/>
        </w:tabs>
        <w:ind w:left="1418"/>
        <w:jc w:val="both"/>
        <w:rPr>
          <w:rFonts w:asciiTheme="minorHAnsi" w:hAnsiTheme="minorHAnsi" w:cs="Arial"/>
          <w:szCs w:val="24"/>
        </w:rPr>
      </w:pPr>
      <w:r w:rsidRPr="00C4563C">
        <w:rPr>
          <w:rFonts w:asciiTheme="minorHAnsi" w:hAnsiTheme="minorHAnsi" w:cs="Arial"/>
          <w:szCs w:val="24"/>
        </w:rPr>
        <w:t>c) elaboração, pela Subcomissão Técnica, de ata de julgamento d</w:t>
      </w:r>
      <w:r w:rsidR="000C6BCC" w:rsidRPr="00C4563C">
        <w:rPr>
          <w:rFonts w:asciiTheme="minorHAnsi" w:hAnsiTheme="minorHAnsi" w:cs="Arial"/>
          <w:szCs w:val="24"/>
        </w:rPr>
        <w:t>os Invólucros nº 1 (</w:t>
      </w:r>
      <w:r w:rsidR="00C36DF0" w:rsidRPr="00C4563C">
        <w:rPr>
          <w:rFonts w:asciiTheme="minorHAnsi" w:hAnsiTheme="minorHAnsi" w:cs="Arial"/>
          <w:szCs w:val="24"/>
        </w:rPr>
        <w:t>Plano de Comunicação Publicitária - Via Não Identificada</w:t>
      </w:r>
      <w:r w:rsidR="000C471D" w:rsidRPr="00C4563C">
        <w:rPr>
          <w:rFonts w:asciiTheme="minorHAnsi" w:hAnsiTheme="minorHAnsi" w:cs="Arial"/>
          <w:szCs w:val="24"/>
        </w:rPr>
        <w:t>)</w:t>
      </w:r>
      <w:r w:rsidR="00C04251" w:rsidRPr="00C4563C">
        <w:rPr>
          <w:rFonts w:asciiTheme="minorHAnsi" w:hAnsiTheme="minorHAnsi" w:cs="Arial"/>
          <w:szCs w:val="24"/>
        </w:rPr>
        <w:t xml:space="preserve"> e </w:t>
      </w:r>
      <w:r w:rsidRPr="00C4563C">
        <w:rPr>
          <w:rFonts w:asciiTheme="minorHAnsi" w:hAnsiTheme="minorHAnsi" w:cs="Arial"/>
          <w:szCs w:val="24"/>
        </w:rPr>
        <w:t>de planilha com as pontuações e justificativa</w:t>
      </w:r>
      <w:r w:rsidR="00C36DF0" w:rsidRPr="00C4563C">
        <w:rPr>
          <w:rFonts w:asciiTheme="minorHAnsi" w:hAnsiTheme="minorHAnsi" w:cs="Arial"/>
          <w:szCs w:val="24"/>
        </w:rPr>
        <w:t>s</w:t>
      </w:r>
      <w:r w:rsidRPr="00C4563C">
        <w:rPr>
          <w:rFonts w:asciiTheme="minorHAnsi" w:hAnsiTheme="minorHAnsi" w:cs="Arial"/>
          <w:szCs w:val="24"/>
        </w:rPr>
        <w:t xml:space="preserve"> das razões que as fundamentaram</w:t>
      </w:r>
      <w:r w:rsidR="00C04251" w:rsidRPr="00C4563C">
        <w:rPr>
          <w:rFonts w:asciiTheme="minorHAnsi" w:hAnsiTheme="minorHAnsi" w:cs="Arial"/>
          <w:szCs w:val="24"/>
        </w:rPr>
        <w:t xml:space="preserve">, </w:t>
      </w:r>
      <w:r w:rsidR="00A9635D" w:rsidRPr="00C4563C">
        <w:rPr>
          <w:rFonts w:asciiTheme="minorHAnsi" w:hAnsiTheme="minorHAnsi" w:cs="Arial"/>
          <w:szCs w:val="24"/>
        </w:rPr>
        <w:t xml:space="preserve">e </w:t>
      </w:r>
      <w:r w:rsidRPr="00C4563C">
        <w:rPr>
          <w:rFonts w:asciiTheme="minorHAnsi" w:hAnsiTheme="minorHAnsi" w:cs="Arial"/>
          <w:szCs w:val="24"/>
        </w:rPr>
        <w:t xml:space="preserve">encaminhamento desses documentos à Comissão </w:t>
      </w:r>
      <w:r w:rsidR="0005143B" w:rsidRPr="00C4563C">
        <w:rPr>
          <w:rFonts w:asciiTheme="minorHAnsi" w:hAnsiTheme="minorHAnsi" w:cs="Arial"/>
          <w:szCs w:val="24"/>
          <w:highlight w:val="yellow"/>
        </w:rPr>
        <w:t>Especial ou Permanente</w:t>
      </w:r>
      <w:r w:rsidRPr="00C4563C">
        <w:rPr>
          <w:rFonts w:asciiTheme="minorHAnsi" w:hAnsiTheme="minorHAnsi" w:cs="Arial"/>
          <w:szCs w:val="24"/>
        </w:rPr>
        <w:t xml:space="preserve"> de Licitação, </w:t>
      </w:r>
      <w:r w:rsidR="00A9635D" w:rsidRPr="00C4563C">
        <w:rPr>
          <w:rFonts w:asciiTheme="minorHAnsi" w:hAnsiTheme="minorHAnsi" w:cs="Arial"/>
          <w:szCs w:val="24"/>
        </w:rPr>
        <w:t>na devolução d</w:t>
      </w:r>
      <w:r w:rsidR="005320BB" w:rsidRPr="00C4563C">
        <w:rPr>
          <w:rFonts w:asciiTheme="minorHAnsi" w:hAnsiTheme="minorHAnsi" w:cs="Arial"/>
          <w:szCs w:val="24"/>
        </w:rPr>
        <w:t>os</w:t>
      </w:r>
      <w:r w:rsidR="00C36DF0" w:rsidRPr="00C4563C">
        <w:rPr>
          <w:rFonts w:asciiTheme="minorHAnsi" w:hAnsiTheme="minorHAnsi" w:cs="Arial"/>
          <w:szCs w:val="24"/>
        </w:rPr>
        <w:t xml:space="preserve"> Invólucros nº 1</w:t>
      </w:r>
      <w:r w:rsidRPr="00C4563C">
        <w:rPr>
          <w:rFonts w:asciiTheme="minorHAnsi" w:hAnsiTheme="minorHAnsi" w:cs="Arial"/>
          <w:szCs w:val="24"/>
        </w:rPr>
        <w:t>;</w:t>
      </w:r>
    </w:p>
    <w:p w14:paraId="0565F935" w14:textId="77777777" w:rsidR="00220DE1" w:rsidRPr="00C4563C" w:rsidRDefault="00220DE1" w:rsidP="00AC33EB">
      <w:pPr>
        <w:tabs>
          <w:tab w:val="left" w:pos="1701"/>
        </w:tabs>
        <w:ind w:left="1418"/>
        <w:jc w:val="both"/>
        <w:rPr>
          <w:rFonts w:asciiTheme="minorHAnsi" w:hAnsiTheme="minorHAnsi" w:cs="Arial"/>
          <w:szCs w:val="24"/>
        </w:rPr>
      </w:pPr>
    </w:p>
    <w:p w14:paraId="4FC062C7" w14:textId="725CFB27" w:rsidR="00B32A45" w:rsidRPr="00C4563C" w:rsidRDefault="00220DE1" w:rsidP="00AC33EB">
      <w:pPr>
        <w:tabs>
          <w:tab w:val="left" w:pos="1701"/>
        </w:tabs>
        <w:ind w:left="1418"/>
        <w:jc w:val="both"/>
        <w:rPr>
          <w:rFonts w:asciiTheme="minorHAnsi" w:hAnsiTheme="minorHAnsi" w:cs="Arial"/>
          <w:szCs w:val="24"/>
        </w:rPr>
      </w:pPr>
      <w:r w:rsidRPr="00C4563C">
        <w:rPr>
          <w:rFonts w:asciiTheme="minorHAnsi" w:hAnsiTheme="minorHAnsi" w:cs="Arial"/>
          <w:szCs w:val="24"/>
        </w:rPr>
        <w:t xml:space="preserve">d) </w:t>
      </w:r>
      <w:r w:rsidR="007618C1" w:rsidRPr="00C4563C">
        <w:rPr>
          <w:rFonts w:asciiTheme="minorHAnsi" w:hAnsiTheme="minorHAnsi" w:cs="Arial"/>
          <w:szCs w:val="24"/>
        </w:rPr>
        <w:t xml:space="preserve">somente </w:t>
      </w:r>
      <w:r w:rsidR="00A56E1C" w:rsidRPr="00C4563C">
        <w:rPr>
          <w:rFonts w:asciiTheme="minorHAnsi" w:hAnsiTheme="minorHAnsi" w:cs="Arial"/>
          <w:szCs w:val="24"/>
        </w:rPr>
        <w:t xml:space="preserve">após </w:t>
      </w:r>
      <w:r w:rsidR="00A02E4A" w:rsidRPr="00C4563C">
        <w:rPr>
          <w:rFonts w:asciiTheme="minorHAnsi" w:hAnsiTheme="minorHAnsi" w:cs="Arial"/>
          <w:szCs w:val="24"/>
        </w:rPr>
        <w:t xml:space="preserve">o recebimento dos documentos </w:t>
      </w:r>
      <w:r w:rsidR="000C471D" w:rsidRPr="00C4563C">
        <w:rPr>
          <w:rFonts w:asciiTheme="minorHAnsi" w:hAnsiTheme="minorHAnsi" w:cs="Arial"/>
          <w:szCs w:val="24"/>
        </w:rPr>
        <w:t xml:space="preserve">e dos Invólucros nº 1, </w:t>
      </w:r>
      <w:r w:rsidR="00A02E4A" w:rsidRPr="00C4563C">
        <w:rPr>
          <w:rFonts w:asciiTheme="minorHAnsi" w:hAnsiTheme="minorHAnsi" w:cs="Arial"/>
          <w:szCs w:val="24"/>
        </w:rPr>
        <w:t xml:space="preserve">mencionados </w:t>
      </w:r>
      <w:r w:rsidR="00B32A45" w:rsidRPr="00C4563C">
        <w:rPr>
          <w:rFonts w:asciiTheme="minorHAnsi" w:hAnsiTheme="minorHAnsi" w:cs="Arial"/>
          <w:szCs w:val="24"/>
        </w:rPr>
        <w:t xml:space="preserve">na alínea </w:t>
      </w:r>
      <w:r w:rsidR="0071421B" w:rsidRPr="00C4563C">
        <w:rPr>
          <w:rFonts w:asciiTheme="minorHAnsi" w:hAnsiTheme="minorHAnsi" w:cs="Arial"/>
          <w:szCs w:val="24"/>
        </w:rPr>
        <w:t>anterior</w:t>
      </w:r>
      <w:r w:rsidR="00B32A45" w:rsidRPr="00C4563C">
        <w:rPr>
          <w:rFonts w:asciiTheme="minorHAnsi" w:hAnsiTheme="minorHAnsi" w:cs="Arial"/>
          <w:szCs w:val="24"/>
        </w:rPr>
        <w:t xml:space="preserve">, </w:t>
      </w:r>
      <w:r w:rsidR="005D49AC" w:rsidRPr="00C4563C">
        <w:rPr>
          <w:rFonts w:asciiTheme="minorHAnsi" w:hAnsiTheme="minorHAnsi" w:cs="Arial"/>
          <w:szCs w:val="24"/>
        </w:rPr>
        <w:t xml:space="preserve">ocorrerá o </w:t>
      </w:r>
      <w:r w:rsidRPr="00C4563C">
        <w:rPr>
          <w:rFonts w:asciiTheme="minorHAnsi" w:hAnsiTheme="minorHAnsi" w:cs="Arial"/>
          <w:szCs w:val="24"/>
        </w:rPr>
        <w:t xml:space="preserve">encaminhamento, pela Comissão </w:t>
      </w:r>
      <w:r w:rsidR="0005143B" w:rsidRPr="00C4563C">
        <w:rPr>
          <w:rFonts w:asciiTheme="minorHAnsi" w:hAnsiTheme="minorHAnsi" w:cs="Arial"/>
          <w:szCs w:val="24"/>
          <w:highlight w:val="yellow"/>
        </w:rPr>
        <w:t>Especial ou Permanente</w:t>
      </w:r>
      <w:r w:rsidRPr="00C4563C">
        <w:rPr>
          <w:rFonts w:asciiTheme="minorHAnsi" w:hAnsiTheme="minorHAnsi" w:cs="Arial"/>
          <w:szCs w:val="24"/>
        </w:rPr>
        <w:t xml:space="preserve"> de Licitação à Subcomissão Técnica, dos Invólucros nº 3</w:t>
      </w:r>
      <w:r w:rsidR="000C471D" w:rsidRPr="00C4563C">
        <w:rPr>
          <w:rFonts w:asciiTheme="minorHAnsi" w:hAnsiTheme="minorHAnsi" w:cs="Arial"/>
          <w:szCs w:val="24"/>
        </w:rPr>
        <w:t xml:space="preserve"> (</w:t>
      </w:r>
      <w:r w:rsidRPr="00C4563C">
        <w:rPr>
          <w:rFonts w:asciiTheme="minorHAnsi" w:hAnsiTheme="minorHAnsi" w:cs="Arial"/>
          <w:szCs w:val="24"/>
        </w:rPr>
        <w:t>Capacidade de Atendimento, Repertório e Relatos de Soluções de Problemas de Comunicação</w:t>
      </w:r>
      <w:r w:rsidR="000C471D" w:rsidRPr="00C4563C">
        <w:rPr>
          <w:rFonts w:asciiTheme="minorHAnsi" w:hAnsiTheme="minorHAnsi" w:cs="Arial"/>
          <w:szCs w:val="24"/>
        </w:rPr>
        <w:t>) das licitantes</w:t>
      </w:r>
      <w:r w:rsidRPr="00C4563C">
        <w:rPr>
          <w:rFonts w:asciiTheme="minorHAnsi" w:hAnsiTheme="minorHAnsi" w:cs="Arial"/>
          <w:szCs w:val="24"/>
        </w:rPr>
        <w:t>;</w:t>
      </w:r>
    </w:p>
    <w:p w14:paraId="4ED67892" w14:textId="77777777" w:rsidR="000C471D" w:rsidRPr="00C4563C" w:rsidRDefault="000C471D" w:rsidP="00AC33EB">
      <w:pPr>
        <w:tabs>
          <w:tab w:val="left" w:pos="1701"/>
        </w:tabs>
        <w:ind w:left="1418"/>
        <w:jc w:val="both"/>
        <w:rPr>
          <w:rFonts w:asciiTheme="minorHAnsi" w:hAnsiTheme="minorHAnsi" w:cs="Arial"/>
          <w:szCs w:val="24"/>
        </w:rPr>
      </w:pPr>
    </w:p>
    <w:p w14:paraId="127EA3AA" w14:textId="19E45548" w:rsidR="00220DE1" w:rsidRPr="00C4563C" w:rsidRDefault="00220DE1" w:rsidP="00AC33EB">
      <w:pPr>
        <w:tabs>
          <w:tab w:val="left" w:pos="1701"/>
        </w:tabs>
        <w:ind w:left="1418"/>
        <w:jc w:val="both"/>
        <w:rPr>
          <w:rFonts w:asciiTheme="minorHAnsi" w:hAnsiTheme="minorHAnsi" w:cs="Arial"/>
          <w:szCs w:val="24"/>
        </w:rPr>
      </w:pPr>
      <w:r w:rsidRPr="00C4563C">
        <w:rPr>
          <w:rFonts w:asciiTheme="minorHAnsi" w:hAnsiTheme="minorHAnsi" w:cs="Arial"/>
          <w:szCs w:val="24"/>
        </w:rPr>
        <w:t xml:space="preserve">e) análise individualizada e julgamento, pela Subcomissão Técnica, </w:t>
      </w:r>
      <w:r w:rsidR="00CC4E8A" w:rsidRPr="00C4563C">
        <w:rPr>
          <w:rFonts w:asciiTheme="minorHAnsi" w:hAnsiTheme="minorHAnsi" w:cs="Arial"/>
          <w:szCs w:val="24"/>
        </w:rPr>
        <w:t>dos conteúdos dos Invólucros nº 3 (</w:t>
      </w:r>
      <w:r w:rsidRPr="00C4563C">
        <w:rPr>
          <w:rFonts w:asciiTheme="minorHAnsi" w:hAnsiTheme="minorHAnsi" w:cs="Arial"/>
          <w:szCs w:val="24"/>
        </w:rPr>
        <w:t>Capacidade de Atendimento, Repertório e Relatos de Soluções de Problemas de Comunicação</w:t>
      </w:r>
      <w:r w:rsidR="00CC4E8A" w:rsidRPr="00C4563C">
        <w:rPr>
          <w:rFonts w:asciiTheme="minorHAnsi" w:hAnsiTheme="minorHAnsi" w:cs="Arial"/>
          <w:szCs w:val="24"/>
        </w:rPr>
        <w:t>) das licitantes</w:t>
      </w:r>
      <w:r w:rsidRPr="00C4563C">
        <w:rPr>
          <w:rFonts w:asciiTheme="minorHAnsi" w:hAnsiTheme="minorHAnsi" w:cs="Arial"/>
          <w:szCs w:val="24"/>
        </w:rPr>
        <w:t>, de acordo com os critérios especificados neste Edital;</w:t>
      </w:r>
    </w:p>
    <w:p w14:paraId="6B902FBD" w14:textId="77777777" w:rsidR="00CC4E8A" w:rsidRPr="00C4563C" w:rsidRDefault="00CC4E8A" w:rsidP="00AC33EB">
      <w:pPr>
        <w:tabs>
          <w:tab w:val="left" w:pos="1701"/>
        </w:tabs>
        <w:ind w:left="1418"/>
        <w:jc w:val="both"/>
        <w:rPr>
          <w:rFonts w:asciiTheme="minorHAnsi" w:hAnsiTheme="minorHAnsi" w:cs="Arial"/>
          <w:szCs w:val="24"/>
        </w:rPr>
      </w:pPr>
    </w:p>
    <w:p w14:paraId="1F597D69" w14:textId="60E8A98C" w:rsidR="00220DE1" w:rsidRPr="00C4563C" w:rsidRDefault="00B93938" w:rsidP="00AC33EB">
      <w:pPr>
        <w:tabs>
          <w:tab w:val="left" w:pos="1701"/>
        </w:tabs>
        <w:ind w:left="1418"/>
        <w:jc w:val="both"/>
        <w:rPr>
          <w:rFonts w:asciiTheme="minorHAnsi" w:hAnsiTheme="minorHAnsi" w:cs="Arial"/>
          <w:szCs w:val="24"/>
        </w:rPr>
      </w:pPr>
      <w:r w:rsidRPr="00C4563C">
        <w:rPr>
          <w:rFonts w:asciiTheme="minorHAnsi" w:hAnsiTheme="minorHAnsi" w:cs="Arial"/>
          <w:szCs w:val="24"/>
        </w:rPr>
        <w:t>f) elaboração, pela Subcomissão Técnica, de ata de julgamento d</w:t>
      </w:r>
      <w:r w:rsidR="00CC4E8A" w:rsidRPr="00C4563C">
        <w:rPr>
          <w:rFonts w:asciiTheme="minorHAnsi" w:hAnsiTheme="minorHAnsi" w:cs="Arial"/>
          <w:szCs w:val="24"/>
        </w:rPr>
        <w:t>o</w:t>
      </w:r>
      <w:r w:rsidRPr="00C4563C">
        <w:rPr>
          <w:rFonts w:asciiTheme="minorHAnsi" w:hAnsiTheme="minorHAnsi" w:cs="Arial"/>
          <w:szCs w:val="24"/>
        </w:rPr>
        <w:t xml:space="preserve">s </w:t>
      </w:r>
      <w:r w:rsidR="008D17F5" w:rsidRPr="00C4563C">
        <w:rPr>
          <w:rFonts w:asciiTheme="minorHAnsi" w:hAnsiTheme="minorHAnsi" w:cs="Arial"/>
          <w:szCs w:val="24"/>
        </w:rPr>
        <w:t>Invólucro</w:t>
      </w:r>
      <w:r w:rsidR="00CC4E8A" w:rsidRPr="00C4563C">
        <w:rPr>
          <w:rFonts w:asciiTheme="minorHAnsi" w:hAnsiTheme="minorHAnsi" w:cs="Arial"/>
          <w:szCs w:val="24"/>
        </w:rPr>
        <w:t>s</w:t>
      </w:r>
      <w:r w:rsidR="008D17F5" w:rsidRPr="00C4563C">
        <w:rPr>
          <w:rFonts w:asciiTheme="minorHAnsi" w:hAnsiTheme="minorHAnsi" w:cs="Arial"/>
          <w:szCs w:val="24"/>
        </w:rPr>
        <w:t xml:space="preserve"> nº 3</w:t>
      </w:r>
      <w:r w:rsidR="00CC4E8A" w:rsidRPr="00C4563C">
        <w:rPr>
          <w:rFonts w:asciiTheme="minorHAnsi" w:hAnsiTheme="minorHAnsi" w:cs="Arial"/>
          <w:szCs w:val="24"/>
        </w:rPr>
        <w:t xml:space="preserve"> (Capacidade de Atendimento, Repertório e Relatos de Soluções de Problemas de Comunicação) e </w:t>
      </w:r>
      <w:r w:rsidRPr="00C4563C">
        <w:rPr>
          <w:rFonts w:asciiTheme="minorHAnsi" w:hAnsiTheme="minorHAnsi" w:cs="Arial"/>
          <w:szCs w:val="24"/>
        </w:rPr>
        <w:t>de planilha com as pontuações e justificativa</w:t>
      </w:r>
      <w:r w:rsidR="00CC4E8A" w:rsidRPr="00C4563C">
        <w:rPr>
          <w:rFonts w:asciiTheme="minorHAnsi" w:hAnsiTheme="minorHAnsi" w:cs="Arial"/>
          <w:szCs w:val="24"/>
        </w:rPr>
        <w:t>s</w:t>
      </w:r>
      <w:r w:rsidRPr="00C4563C">
        <w:rPr>
          <w:rFonts w:asciiTheme="minorHAnsi" w:hAnsiTheme="minorHAnsi" w:cs="Arial"/>
          <w:szCs w:val="24"/>
        </w:rPr>
        <w:t xml:space="preserve"> das razões que as fundamentaram</w:t>
      </w:r>
      <w:r w:rsidR="00CC4E8A" w:rsidRPr="00C4563C">
        <w:rPr>
          <w:rFonts w:asciiTheme="minorHAnsi" w:hAnsiTheme="minorHAnsi" w:cs="Arial"/>
          <w:szCs w:val="24"/>
        </w:rPr>
        <w:t>,</w:t>
      </w:r>
      <w:r w:rsidRPr="00C4563C">
        <w:rPr>
          <w:rFonts w:asciiTheme="minorHAnsi" w:hAnsiTheme="minorHAnsi" w:cs="Arial"/>
          <w:szCs w:val="24"/>
        </w:rPr>
        <w:t xml:space="preserve"> e encaminhamento desses documentos à Comissão </w:t>
      </w:r>
      <w:r w:rsidR="0005143B" w:rsidRPr="00C4563C">
        <w:rPr>
          <w:rFonts w:asciiTheme="minorHAnsi" w:hAnsiTheme="minorHAnsi" w:cs="Arial"/>
          <w:szCs w:val="24"/>
          <w:highlight w:val="yellow"/>
        </w:rPr>
        <w:t>Especial ou Permanente</w:t>
      </w:r>
      <w:r w:rsidRPr="00C4563C">
        <w:rPr>
          <w:rFonts w:asciiTheme="minorHAnsi" w:hAnsiTheme="minorHAnsi" w:cs="Arial"/>
          <w:szCs w:val="24"/>
        </w:rPr>
        <w:t xml:space="preserve"> de Licitação, </w:t>
      </w:r>
      <w:r w:rsidR="00CC4E8A" w:rsidRPr="00C4563C">
        <w:rPr>
          <w:rFonts w:asciiTheme="minorHAnsi" w:hAnsiTheme="minorHAnsi" w:cs="Arial"/>
          <w:szCs w:val="24"/>
        </w:rPr>
        <w:t>na devolução dos Invólucros nº 3</w:t>
      </w:r>
      <w:r w:rsidR="00220DE1" w:rsidRPr="00C4563C">
        <w:rPr>
          <w:rFonts w:asciiTheme="minorHAnsi" w:hAnsiTheme="minorHAnsi" w:cs="Arial"/>
          <w:szCs w:val="24"/>
        </w:rPr>
        <w:t>.</w:t>
      </w:r>
    </w:p>
    <w:p w14:paraId="472CF804" w14:textId="77777777" w:rsidR="001250CF" w:rsidRPr="00C4563C" w:rsidRDefault="001250CF" w:rsidP="00AC33EB">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lang w:val="pt-PT"/>
        </w:rPr>
      </w:pPr>
    </w:p>
    <w:p w14:paraId="23338740" w14:textId="6F005C6B" w:rsidR="001250CF" w:rsidRPr="00C4563C" w:rsidRDefault="00B71E21" w:rsidP="00AC33EB">
      <w:pPr>
        <w:jc w:val="both"/>
        <w:rPr>
          <w:rFonts w:asciiTheme="minorHAnsi" w:hAnsiTheme="minorHAnsi" w:cs="Arial"/>
          <w:szCs w:val="24"/>
          <w:lang w:val="pt-PT"/>
        </w:rPr>
      </w:pPr>
      <w:r w:rsidRPr="00C4563C">
        <w:rPr>
          <w:rFonts w:asciiTheme="minorHAnsi" w:hAnsiTheme="minorHAnsi" w:cs="Arial"/>
          <w:szCs w:val="24"/>
          <w:lang w:val="pt-PT"/>
        </w:rPr>
        <w:t>2</w:t>
      </w:r>
      <w:r w:rsidR="00F917B2" w:rsidRPr="00C4563C">
        <w:rPr>
          <w:rFonts w:asciiTheme="minorHAnsi" w:hAnsiTheme="minorHAnsi" w:cs="Arial"/>
          <w:szCs w:val="24"/>
          <w:lang w:val="pt-PT"/>
        </w:rPr>
        <w:t>3</w:t>
      </w:r>
      <w:r w:rsidR="001250CF" w:rsidRPr="00C4563C">
        <w:rPr>
          <w:rFonts w:asciiTheme="minorHAnsi" w:hAnsiTheme="minorHAnsi" w:cs="Arial"/>
          <w:szCs w:val="24"/>
          <w:lang w:val="pt-PT"/>
        </w:rPr>
        <w:t>.2.6.1</w:t>
      </w:r>
      <w:r w:rsidR="001250CF" w:rsidRPr="00C4563C">
        <w:rPr>
          <w:rFonts w:asciiTheme="minorHAnsi" w:hAnsiTheme="minorHAnsi" w:cs="Arial"/>
          <w:szCs w:val="24"/>
          <w:lang w:val="pt-PT"/>
        </w:rPr>
        <w:tab/>
        <w:t>Se alguma Proposta Técnica for desclassificada</w:t>
      </w:r>
      <w:r w:rsidR="00EC73E0" w:rsidRPr="00C4563C">
        <w:rPr>
          <w:rFonts w:asciiTheme="minorHAnsi" w:hAnsiTheme="minorHAnsi" w:cs="Arial"/>
          <w:szCs w:val="24"/>
          <w:lang w:val="pt-PT"/>
        </w:rPr>
        <w:t xml:space="preserve"> </w:t>
      </w:r>
      <w:r w:rsidR="00EF583E" w:rsidRPr="00C4563C">
        <w:rPr>
          <w:rFonts w:asciiTheme="minorHAnsi" w:hAnsiTheme="minorHAnsi" w:cs="Arial"/>
          <w:szCs w:val="24"/>
          <w:lang w:val="pt-PT"/>
        </w:rPr>
        <w:t xml:space="preserve">com base </w:t>
      </w:r>
      <w:r w:rsidR="00EF583E" w:rsidRPr="00C4563C">
        <w:rPr>
          <w:rFonts w:asciiTheme="minorHAnsi" w:hAnsiTheme="minorHAnsi" w:cs="Arial"/>
          <w:bCs/>
          <w:szCs w:val="24"/>
          <w:lang w:val="pt-PT"/>
        </w:rPr>
        <w:t>na</w:t>
      </w:r>
      <w:r w:rsidR="00827E8F" w:rsidRPr="00C4563C">
        <w:rPr>
          <w:rFonts w:asciiTheme="minorHAnsi" w:hAnsiTheme="minorHAnsi" w:cs="Arial"/>
          <w:bCs/>
          <w:szCs w:val="24"/>
          <w:lang w:val="pt-PT"/>
        </w:rPr>
        <w:t>s</w:t>
      </w:r>
      <w:r w:rsidR="00EF583E" w:rsidRPr="00C4563C">
        <w:rPr>
          <w:rFonts w:asciiTheme="minorHAnsi" w:hAnsiTheme="minorHAnsi" w:cs="Arial"/>
          <w:bCs/>
          <w:szCs w:val="24"/>
          <w:lang w:val="pt-PT"/>
        </w:rPr>
        <w:t xml:space="preserve"> alínea</w:t>
      </w:r>
      <w:r w:rsidR="00827E8F" w:rsidRPr="00C4563C">
        <w:rPr>
          <w:rFonts w:asciiTheme="minorHAnsi" w:hAnsiTheme="minorHAnsi" w:cs="Arial"/>
          <w:bCs/>
          <w:szCs w:val="24"/>
          <w:lang w:val="pt-PT"/>
        </w:rPr>
        <w:t>s</w:t>
      </w:r>
      <w:r w:rsidR="00EF583E" w:rsidRPr="00C4563C">
        <w:rPr>
          <w:rFonts w:asciiTheme="minorHAnsi" w:hAnsiTheme="minorHAnsi" w:cs="Arial"/>
          <w:bCs/>
          <w:szCs w:val="24"/>
          <w:lang w:val="pt-PT"/>
        </w:rPr>
        <w:t xml:space="preserve"> ‘</w:t>
      </w:r>
      <w:r w:rsidR="00827E8F" w:rsidRPr="00C4563C">
        <w:rPr>
          <w:rFonts w:asciiTheme="minorHAnsi" w:hAnsiTheme="minorHAnsi" w:cs="Arial"/>
          <w:bCs/>
          <w:szCs w:val="24"/>
          <w:lang w:val="pt-PT"/>
        </w:rPr>
        <w:t>b</w:t>
      </w:r>
      <w:r w:rsidR="00EF583E" w:rsidRPr="00C4563C">
        <w:rPr>
          <w:rFonts w:asciiTheme="minorHAnsi" w:hAnsiTheme="minorHAnsi" w:cs="Arial"/>
          <w:bCs/>
          <w:szCs w:val="24"/>
          <w:lang w:val="pt-PT"/>
        </w:rPr>
        <w:t>’</w:t>
      </w:r>
      <w:r w:rsidR="00827E8F" w:rsidRPr="00C4563C">
        <w:rPr>
          <w:rFonts w:asciiTheme="minorHAnsi" w:hAnsiTheme="minorHAnsi" w:cs="Arial"/>
          <w:bCs/>
          <w:szCs w:val="24"/>
          <w:lang w:val="pt-PT"/>
        </w:rPr>
        <w:t xml:space="preserve"> e ‘c’</w:t>
      </w:r>
      <w:r w:rsidR="00EF583E" w:rsidRPr="00C4563C">
        <w:rPr>
          <w:rFonts w:asciiTheme="minorHAnsi" w:hAnsiTheme="minorHAnsi" w:cs="Arial"/>
          <w:szCs w:val="24"/>
          <w:lang w:val="pt-PT"/>
        </w:rPr>
        <w:t xml:space="preserve"> do subitem 1</w:t>
      </w:r>
      <w:r w:rsidR="006E765A" w:rsidRPr="00C4563C">
        <w:rPr>
          <w:rFonts w:asciiTheme="minorHAnsi" w:hAnsiTheme="minorHAnsi" w:cs="Arial"/>
          <w:szCs w:val="24"/>
          <w:lang w:val="pt-PT"/>
        </w:rPr>
        <w:t>2</w:t>
      </w:r>
      <w:r w:rsidR="00EF583E" w:rsidRPr="00C4563C">
        <w:rPr>
          <w:rFonts w:asciiTheme="minorHAnsi" w:hAnsiTheme="minorHAnsi" w:cs="Arial"/>
          <w:szCs w:val="24"/>
          <w:lang w:val="pt-PT"/>
        </w:rPr>
        <w:t>.</w:t>
      </w:r>
      <w:r w:rsidR="001F2C91" w:rsidRPr="00C4563C">
        <w:rPr>
          <w:rFonts w:asciiTheme="minorHAnsi" w:hAnsiTheme="minorHAnsi" w:cs="Arial"/>
          <w:szCs w:val="24"/>
          <w:lang w:val="pt-PT"/>
        </w:rPr>
        <w:t>5</w:t>
      </w:r>
      <w:r w:rsidR="000261CC" w:rsidRPr="00C4563C">
        <w:rPr>
          <w:rFonts w:asciiTheme="minorHAnsi" w:hAnsiTheme="minorHAnsi" w:cs="Arial"/>
          <w:szCs w:val="24"/>
          <w:lang w:val="pt-PT"/>
        </w:rPr>
        <w:t xml:space="preserve">, </w:t>
      </w:r>
      <w:r w:rsidR="001250CF" w:rsidRPr="00C4563C">
        <w:rPr>
          <w:rFonts w:asciiTheme="minorHAnsi" w:hAnsiTheme="minorHAnsi" w:cs="Arial"/>
          <w:szCs w:val="24"/>
          <w:lang w:val="pt-PT"/>
        </w:rPr>
        <w:t xml:space="preserve">a </w:t>
      </w:r>
      <w:r w:rsidR="00A02E4A" w:rsidRPr="00C4563C">
        <w:rPr>
          <w:rFonts w:asciiTheme="minorHAnsi" w:hAnsiTheme="minorHAnsi" w:cs="Arial"/>
          <w:szCs w:val="24"/>
          <w:lang w:val="pt-PT"/>
        </w:rPr>
        <w:t xml:space="preserve">pontuação atribuída pela </w:t>
      </w:r>
      <w:r w:rsidR="001250CF" w:rsidRPr="00C4563C">
        <w:rPr>
          <w:rFonts w:asciiTheme="minorHAnsi" w:hAnsiTheme="minorHAnsi" w:cs="Arial"/>
          <w:szCs w:val="24"/>
          <w:lang w:val="pt-PT"/>
        </w:rPr>
        <w:t>Subcomissão Técnica a cada quesito ou subquesito d</w:t>
      </w:r>
      <w:r w:rsidR="00A02E4A" w:rsidRPr="00C4563C">
        <w:rPr>
          <w:rFonts w:asciiTheme="minorHAnsi" w:hAnsiTheme="minorHAnsi" w:cs="Arial"/>
          <w:szCs w:val="24"/>
          <w:lang w:val="pt-PT"/>
        </w:rPr>
        <w:t>ess</w:t>
      </w:r>
      <w:r w:rsidR="001250CF" w:rsidRPr="00C4563C">
        <w:rPr>
          <w:rFonts w:asciiTheme="minorHAnsi" w:hAnsiTheme="minorHAnsi" w:cs="Arial"/>
          <w:szCs w:val="24"/>
          <w:lang w:val="pt-PT"/>
        </w:rPr>
        <w:t xml:space="preserve">a </w:t>
      </w:r>
      <w:r w:rsidR="00F04E80" w:rsidRPr="00C4563C">
        <w:rPr>
          <w:rFonts w:asciiTheme="minorHAnsi" w:hAnsiTheme="minorHAnsi" w:cs="Arial"/>
          <w:szCs w:val="24"/>
          <w:lang w:val="pt-PT"/>
        </w:rPr>
        <w:t>P</w:t>
      </w:r>
      <w:r w:rsidR="001250CF" w:rsidRPr="00C4563C">
        <w:rPr>
          <w:rFonts w:asciiTheme="minorHAnsi" w:hAnsiTheme="minorHAnsi" w:cs="Arial"/>
          <w:bCs/>
          <w:szCs w:val="24"/>
          <w:lang w:val="pt-PT"/>
        </w:rPr>
        <w:t>roposta</w:t>
      </w:r>
      <w:r w:rsidR="00A02E4A" w:rsidRPr="00C4563C">
        <w:rPr>
          <w:rFonts w:asciiTheme="minorHAnsi" w:hAnsiTheme="minorHAnsi" w:cs="Arial"/>
          <w:bCs/>
          <w:szCs w:val="24"/>
          <w:lang w:val="pt-PT"/>
        </w:rPr>
        <w:t xml:space="preserve"> será </w:t>
      </w:r>
      <w:r w:rsidR="001250CF" w:rsidRPr="00C4563C">
        <w:rPr>
          <w:rFonts w:asciiTheme="minorHAnsi" w:hAnsiTheme="minorHAnsi" w:cs="Arial"/>
          <w:szCs w:val="24"/>
          <w:lang w:val="pt-PT"/>
        </w:rPr>
        <w:t>lança</w:t>
      </w:r>
      <w:r w:rsidR="00A02E4A" w:rsidRPr="00C4563C">
        <w:rPr>
          <w:rFonts w:asciiTheme="minorHAnsi" w:hAnsiTheme="minorHAnsi" w:cs="Arial"/>
          <w:szCs w:val="24"/>
          <w:lang w:val="pt-PT"/>
        </w:rPr>
        <w:t>da</w:t>
      </w:r>
      <w:r w:rsidR="001250CF" w:rsidRPr="00C4563C">
        <w:rPr>
          <w:rFonts w:asciiTheme="minorHAnsi" w:hAnsiTheme="minorHAnsi" w:cs="Arial"/>
          <w:szCs w:val="24"/>
          <w:lang w:val="pt-PT"/>
        </w:rPr>
        <w:t xml:space="preserve"> em planilhas que ficarão acondicionadas em envelope fechado e rubricado no fecho pelos membros da</w:t>
      </w:r>
      <w:r w:rsidR="00AD3DAE" w:rsidRPr="00C4563C">
        <w:rPr>
          <w:rFonts w:asciiTheme="minorHAnsi" w:hAnsiTheme="minorHAnsi" w:cs="Arial"/>
          <w:szCs w:val="24"/>
          <w:lang w:val="pt-PT"/>
        </w:rPr>
        <w:t xml:space="preserve"> </w:t>
      </w:r>
      <w:r w:rsidR="00EF583E" w:rsidRPr="00C4563C">
        <w:rPr>
          <w:rFonts w:asciiTheme="minorHAnsi" w:hAnsiTheme="minorHAnsi" w:cs="Arial"/>
          <w:bCs/>
          <w:szCs w:val="24"/>
          <w:lang w:val="pt-PT"/>
        </w:rPr>
        <w:t xml:space="preserve">referida </w:t>
      </w:r>
      <w:r w:rsidR="001250CF" w:rsidRPr="00C4563C">
        <w:rPr>
          <w:rFonts w:asciiTheme="minorHAnsi" w:hAnsiTheme="minorHAnsi" w:cs="Arial"/>
          <w:szCs w:val="24"/>
          <w:lang w:val="pt-PT"/>
        </w:rPr>
        <w:t>Subcomissão, até que expire o prazo para recursos relativos a essa fase.</w:t>
      </w:r>
    </w:p>
    <w:p w14:paraId="0AD854E8" w14:textId="77777777" w:rsidR="00827E8F" w:rsidRPr="00C4563C" w:rsidRDefault="00827E8F" w:rsidP="00AC33EB">
      <w:pPr>
        <w:jc w:val="both"/>
        <w:rPr>
          <w:rFonts w:asciiTheme="minorHAnsi" w:hAnsiTheme="minorHAnsi" w:cs="Arial"/>
          <w:szCs w:val="24"/>
          <w:lang w:val="pt-PT"/>
        </w:rPr>
      </w:pPr>
    </w:p>
    <w:p w14:paraId="283DF3AB" w14:textId="51A7DCC6" w:rsidR="00827E8F" w:rsidRPr="00C4563C" w:rsidRDefault="00B71E21" w:rsidP="00AC33EB">
      <w:pPr>
        <w:jc w:val="both"/>
        <w:rPr>
          <w:rFonts w:asciiTheme="minorHAnsi" w:hAnsiTheme="minorHAnsi" w:cs="Arial"/>
          <w:szCs w:val="24"/>
          <w:lang w:val="pt-PT"/>
        </w:rPr>
      </w:pPr>
      <w:r w:rsidRPr="00C4563C">
        <w:rPr>
          <w:rFonts w:asciiTheme="minorHAnsi" w:hAnsiTheme="minorHAnsi" w:cs="Arial"/>
          <w:szCs w:val="24"/>
          <w:lang w:val="pt-PT"/>
        </w:rPr>
        <w:t>2</w:t>
      </w:r>
      <w:r w:rsidR="00F917B2" w:rsidRPr="00C4563C">
        <w:rPr>
          <w:rFonts w:asciiTheme="minorHAnsi" w:hAnsiTheme="minorHAnsi" w:cs="Arial"/>
          <w:szCs w:val="24"/>
          <w:lang w:val="pt-PT"/>
        </w:rPr>
        <w:t>3</w:t>
      </w:r>
      <w:r w:rsidR="00827E8F" w:rsidRPr="00C4563C">
        <w:rPr>
          <w:rFonts w:asciiTheme="minorHAnsi" w:hAnsiTheme="minorHAnsi" w:cs="Arial"/>
          <w:szCs w:val="24"/>
          <w:lang w:val="pt-PT"/>
        </w:rPr>
        <w:t>.2.6.</w:t>
      </w:r>
      <w:r w:rsidR="00827E8F" w:rsidRPr="00C4563C">
        <w:rPr>
          <w:rFonts w:asciiTheme="minorHAnsi" w:hAnsiTheme="minorHAnsi" w:cs="Arial"/>
          <w:bCs/>
          <w:szCs w:val="24"/>
          <w:lang w:val="pt-PT"/>
        </w:rPr>
        <w:t>2</w:t>
      </w:r>
      <w:r w:rsidR="00827E8F" w:rsidRPr="00C4563C">
        <w:rPr>
          <w:rFonts w:asciiTheme="minorHAnsi" w:hAnsiTheme="minorHAnsi" w:cs="Arial"/>
          <w:szCs w:val="24"/>
          <w:lang w:val="pt-PT"/>
        </w:rPr>
        <w:tab/>
        <w:t xml:space="preserve">O disposto no subitem precedente não se aplica </w:t>
      </w:r>
      <w:r w:rsidR="00827E8F" w:rsidRPr="00C4563C">
        <w:rPr>
          <w:rFonts w:asciiTheme="minorHAnsi" w:hAnsiTheme="minorHAnsi" w:cs="Arial"/>
          <w:bCs/>
          <w:szCs w:val="24"/>
          <w:lang w:val="pt-PT"/>
        </w:rPr>
        <w:t>ao caso da alínea ‘a’ do subitem 1</w:t>
      </w:r>
      <w:r w:rsidR="006E765A" w:rsidRPr="00C4563C">
        <w:rPr>
          <w:rFonts w:asciiTheme="minorHAnsi" w:hAnsiTheme="minorHAnsi" w:cs="Arial"/>
          <w:bCs/>
          <w:szCs w:val="24"/>
          <w:lang w:val="pt-PT"/>
        </w:rPr>
        <w:t>2</w:t>
      </w:r>
      <w:r w:rsidR="00827E8F" w:rsidRPr="00C4563C">
        <w:rPr>
          <w:rFonts w:asciiTheme="minorHAnsi" w:hAnsiTheme="minorHAnsi" w:cs="Arial"/>
          <w:bCs/>
          <w:szCs w:val="24"/>
          <w:lang w:val="pt-PT"/>
        </w:rPr>
        <w:t>.</w:t>
      </w:r>
      <w:r w:rsidR="001F2C91" w:rsidRPr="00C4563C">
        <w:rPr>
          <w:rFonts w:asciiTheme="minorHAnsi" w:hAnsiTheme="minorHAnsi" w:cs="Arial"/>
          <w:bCs/>
          <w:szCs w:val="24"/>
          <w:lang w:val="pt-PT"/>
        </w:rPr>
        <w:t>5</w:t>
      </w:r>
      <w:r w:rsidR="00827E8F" w:rsidRPr="00C4563C">
        <w:rPr>
          <w:rFonts w:asciiTheme="minorHAnsi" w:hAnsiTheme="minorHAnsi" w:cs="Arial"/>
          <w:bCs/>
          <w:szCs w:val="24"/>
          <w:lang w:val="pt-PT"/>
        </w:rPr>
        <w:t>,</w:t>
      </w:r>
      <w:r w:rsidR="00827E8F" w:rsidRPr="00C4563C">
        <w:rPr>
          <w:rFonts w:asciiTheme="minorHAnsi" w:hAnsiTheme="minorHAnsi" w:cs="Arial"/>
          <w:szCs w:val="24"/>
          <w:lang w:val="pt-PT"/>
        </w:rPr>
        <w:t xml:space="preserve"> em que o descumprimento </w:t>
      </w:r>
      <w:r w:rsidR="00827E8F" w:rsidRPr="00C4563C">
        <w:rPr>
          <w:rFonts w:asciiTheme="minorHAnsi" w:hAnsiTheme="minorHAnsi" w:cs="Arial"/>
          <w:bCs/>
          <w:szCs w:val="24"/>
          <w:lang w:val="pt-PT"/>
        </w:rPr>
        <w:t>das</w:t>
      </w:r>
      <w:r w:rsidR="00827E8F" w:rsidRPr="00C4563C">
        <w:rPr>
          <w:rFonts w:asciiTheme="minorHAnsi" w:hAnsiTheme="minorHAnsi" w:cs="Arial"/>
          <w:szCs w:val="24"/>
          <w:lang w:val="pt-PT"/>
        </w:rPr>
        <w:t xml:space="preserve"> regras </w:t>
      </w:r>
      <w:r w:rsidR="00827E8F" w:rsidRPr="00C4563C">
        <w:rPr>
          <w:rFonts w:asciiTheme="minorHAnsi" w:hAnsiTheme="minorHAnsi" w:cs="Arial"/>
          <w:bCs/>
          <w:szCs w:val="24"/>
          <w:lang w:val="pt-PT"/>
        </w:rPr>
        <w:t>definidas</w:t>
      </w:r>
      <w:r w:rsidR="003814D8" w:rsidRPr="00C4563C">
        <w:rPr>
          <w:rFonts w:asciiTheme="minorHAnsi" w:hAnsiTheme="minorHAnsi" w:cs="Arial"/>
          <w:bCs/>
          <w:szCs w:val="24"/>
          <w:lang w:val="pt-PT"/>
        </w:rPr>
        <w:t>,</w:t>
      </w:r>
      <w:r w:rsidR="00827E8F" w:rsidRPr="00C4563C">
        <w:rPr>
          <w:rFonts w:asciiTheme="minorHAnsi" w:hAnsiTheme="minorHAnsi" w:cs="Arial"/>
          <w:bCs/>
          <w:szCs w:val="24"/>
          <w:lang w:val="pt-PT"/>
        </w:rPr>
        <w:t xml:space="preserve"> para a preservação da autoria do Plano de Comunicação Publicitária – Via Não Identificada,</w:t>
      </w:r>
      <w:r w:rsidR="00827E8F" w:rsidRPr="00C4563C">
        <w:rPr>
          <w:rFonts w:asciiTheme="minorHAnsi" w:hAnsiTheme="minorHAnsi" w:cs="Arial"/>
          <w:szCs w:val="24"/>
          <w:lang w:val="pt-PT"/>
        </w:rPr>
        <w:t xml:space="preserve"> resulte na identificação da licitante</w:t>
      </w:r>
      <w:r w:rsidR="00AD3F23" w:rsidRPr="00C4563C">
        <w:rPr>
          <w:rFonts w:asciiTheme="minorHAnsi" w:hAnsiTheme="minorHAnsi" w:cs="Arial"/>
          <w:szCs w:val="24"/>
          <w:lang w:val="pt-PT"/>
        </w:rPr>
        <w:t xml:space="preserve">, </w:t>
      </w:r>
      <w:r w:rsidR="00827E8F" w:rsidRPr="00C4563C">
        <w:rPr>
          <w:rFonts w:asciiTheme="minorHAnsi" w:hAnsiTheme="minorHAnsi" w:cs="Arial"/>
          <w:szCs w:val="24"/>
          <w:lang w:val="pt-PT"/>
        </w:rPr>
        <w:t xml:space="preserve">antes da abertura </w:t>
      </w:r>
      <w:r w:rsidR="00827E8F" w:rsidRPr="00C4563C">
        <w:rPr>
          <w:rFonts w:asciiTheme="minorHAnsi" w:hAnsiTheme="minorHAnsi" w:cs="Arial"/>
          <w:bCs/>
          <w:szCs w:val="24"/>
          <w:lang w:val="pt-PT"/>
        </w:rPr>
        <w:t>do Invólucro</w:t>
      </w:r>
      <w:r w:rsidR="00827E8F" w:rsidRPr="00C4563C">
        <w:rPr>
          <w:rFonts w:asciiTheme="minorHAnsi" w:hAnsiTheme="minorHAnsi" w:cs="Arial"/>
          <w:szCs w:val="24"/>
          <w:lang w:val="pt-PT"/>
        </w:rPr>
        <w:t xml:space="preserve"> nº 2.</w:t>
      </w:r>
    </w:p>
    <w:p w14:paraId="6BB9A11D" w14:textId="77777777" w:rsidR="001250CF" w:rsidRPr="00C4563C" w:rsidRDefault="001250CF" w:rsidP="00AC33EB">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lang w:val="pt-PT"/>
        </w:rPr>
      </w:pPr>
    </w:p>
    <w:p w14:paraId="4B66C601" w14:textId="792A91DF" w:rsidR="001250CF" w:rsidRPr="00C4563C" w:rsidRDefault="00B71E21" w:rsidP="00AC33EB">
      <w:pPr>
        <w:pStyle w:val="texto1"/>
        <w:tabs>
          <w:tab w:val="clear" w:pos="8505"/>
        </w:tabs>
        <w:spacing w:line="240" w:lineRule="auto"/>
        <w:ind w:firstLine="0"/>
        <w:rPr>
          <w:rFonts w:asciiTheme="minorHAnsi" w:hAnsiTheme="minorHAnsi" w:cs="Arial"/>
          <w:b w:val="0"/>
          <w:szCs w:val="24"/>
        </w:rPr>
      </w:pPr>
      <w:r w:rsidRPr="00C4563C">
        <w:rPr>
          <w:rFonts w:asciiTheme="minorHAnsi" w:hAnsiTheme="minorHAnsi" w:cs="Arial"/>
          <w:b w:val="0"/>
          <w:szCs w:val="24"/>
        </w:rPr>
        <w:t>2</w:t>
      </w:r>
      <w:r w:rsidR="00F917B2" w:rsidRPr="00C4563C">
        <w:rPr>
          <w:rFonts w:asciiTheme="minorHAnsi" w:hAnsiTheme="minorHAnsi" w:cs="Arial"/>
          <w:b w:val="0"/>
          <w:szCs w:val="24"/>
        </w:rPr>
        <w:t>3</w:t>
      </w:r>
      <w:r w:rsidR="001250CF" w:rsidRPr="00C4563C">
        <w:rPr>
          <w:rFonts w:asciiTheme="minorHAnsi" w:hAnsiTheme="minorHAnsi" w:cs="Arial"/>
          <w:b w:val="0"/>
          <w:szCs w:val="24"/>
        </w:rPr>
        <w:t>.2.7</w:t>
      </w:r>
      <w:r w:rsidR="001250CF" w:rsidRPr="00C4563C">
        <w:rPr>
          <w:rFonts w:asciiTheme="minorHAnsi" w:hAnsiTheme="minorHAnsi" w:cs="Arial"/>
          <w:b w:val="0"/>
          <w:szCs w:val="24"/>
        </w:rPr>
        <w:tab/>
      </w:r>
      <w:r w:rsidR="001250CF" w:rsidRPr="00C4563C">
        <w:rPr>
          <w:rFonts w:asciiTheme="minorHAnsi" w:hAnsiTheme="minorHAnsi" w:cs="Arial"/>
          <w:b w:val="0"/>
          <w:szCs w:val="24"/>
        </w:rPr>
        <w:tab/>
        <w:t xml:space="preserve">As planilhas previstas nas alíneas ‘c’ e ‘f’ do subitem </w:t>
      </w:r>
      <w:r w:rsidRPr="00C4563C">
        <w:rPr>
          <w:rFonts w:asciiTheme="minorHAnsi" w:hAnsiTheme="minorHAnsi" w:cs="Arial"/>
          <w:b w:val="0"/>
          <w:szCs w:val="24"/>
        </w:rPr>
        <w:t>2</w:t>
      </w:r>
      <w:r w:rsidR="006E765A" w:rsidRPr="00C4563C">
        <w:rPr>
          <w:rFonts w:asciiTheme="minorHAnsi" w:hAnsiTheme="minorHAnsi" w:cs="Arial"/>
          <w:b w:val="0"/>
          <w:szCs w:val="24"/>
        </w:rPr>
        <w:t>3</w:t>
      </w:r>
      <w:r w:rsidR="001250CF" w:rsidRPr="00C4563C">
        <w:rPr>
          <w:rFonts w:asciiTheme="minorHAnsi" w:hAnsiTheme="minorHAnsi" w:cs="Arial"/>
          <w:b w:val="0"/>
          <w:szCs w:val="24"/>
        </w:rPr>
        <w:t>.2.6 conterão respectivamente a pontuaç</w:t>
      </w:r>
      <w:r w:rsidR="00326DF0" w:rsidRPr="00C4563C">
        <w:rPr>
          <w:rFonts w:asciiTheme="minorHAnsi" w:hAnsiTheme="minorHAnsi" w:cs="Arial"/>
          <w:b w:val="0"/>
          <w:szCs w:val="24"/>
        </w:rPr>
        <w:t>ão</w:t>
      </w:r>
      <w:r w:rsidR="001250CF" w:rsidRPr="00C4563C">
        <w:rPr>
          <w:rFonts w:asciiTheme="minorHAnsi" w:hAnsiTheme="minorHAnsi" w:cs="Arial"/>
          <w:b w:val="0"/>
          <w:szCs w:val="24"/>
        </w:rPr>
        <w:t xml:space="preserve"> de cada membro </w:t>
      </w:r>
      <w:r w:rsidR="00326DF0" w:rsidRPr="00C4563C">
        <w:rPr>
          <w:rFonts w:asciiTheme="minorHAnsi" w:hAnsiTheme="minorHAnsi" w:cs="Arial"/>
          <w:b w:val="0"/>
          <w:szCs w:val="24"/>
        </w:rPr>
        <w:t xml:space="preserve">da Subcomissão Técnica </w:t>
      </w:r>
      <w:r w:rsidR="001250CF" w:rsidRPr="00C4563C">
        <w:rPr>
          <w:rFonts w:asciiTheme="minorHAnsi" w:hAnsiTheme="minorHAnsi" w:cs="Arial"/>
          <w:b w:val="0"/>
          <w:szCs w:val="24"/>
        </w:rPr>
        <w:t xml:space="preserve">para cada subquesito do Plano de Comunicação Publicitária </w:t>
      </w:r>
      <w:r w:rsidR="00AD3F23" w:rsidRPr="00C4563C">
        <w:rPr>
          <w:rFonts w:asciiTheme="minorHAnsi" w:hAnsiTheme="minorHAnsi" w:cs="Arial"/>
          <w:b w:val="0"/>
          <w:szCs w:val="24"/>
        </w:rPr>
        <w:t>– Via Não Identificada</w:t>
      </w:r>
      <w:r w:rsidR="001250CF" w:rsidRPr="00C4563C">
        <w:rPr>
          <w:rFonts w:asciiTheme="minorHAnsi" w:hAnsiTheme="minorHAnsi" w:cs="Arial"/>
          <w:b w:val="0"/>
          <w:szCs w:val="24"/>
        </w:rPr>
        <w:t xml:space="preserve"> e as pontuações</w:t>
      </w:r>
      <w:r w:rsidR="0029156B" w:rsidRPr="00C4563C">
        <w:rPr>
          <w:rFonts w:asciiTheme="minorHAnsi" w:hAnsiTheme="minorHAnsi" w:cs="Arial"/>
          <w:b w:val="0"/>
          <w:szCs w:val="24"/>
        </w:rPr>
        <w:t>,</w:t>
      </w:r>
      <w:r w:rsidR="001250CF" w:rsidRPr="00C4563C">
        <w:rPr>
          <w:rFonts w:asciiTheme="minorHAnsi" w:hAnsiTheme="minorHAnsi" w:cs="Arial"/>
          <w:b w:val="0"/>
          <w:szCs w:val="24"/>
        </w:rPr>
        <w:t xml:space="preserve"> de cada membro</w:t>
      </w:r>
      <w:r w:rsidR="0029156B" w:rsidRPr="00C4563C">
        <w:rPr>
          <w:rFonts w:asciiTheme="minorHAnsi" w:hAnsiTheme="minorHAnsi" w:cs="Arial"/>
          <w:b w:val="0"/>
          <w:szCs w:val="24"/>
        </w:rPr>
        <w:t>,</w:t>
      </w:r>
      <w:r w:rsidR="001250CF" w:rsidRPr="00C4563C">
        <w:rPr>
          <w:rFonts w:asciiTheme="minorHAnsi" w:hAnsiTheme="minorHAnsi" w:cs="Arial"/>
          <w:b w:val="0"/>
          <w:szCs w:val="24"/>
        </w:rPr>
        <w:t xml:space="preserve"> para os quesitos Capacidade de Atendimento, Repertório e Relatos de Soluções de Problemas de Comunicação</w:t>
      </w:r>
      <w:r w:rsidR="0029156B" w:rsidRPr="00C4563C">
        <w:rPr>
          <w:rFonts w:asciiTheme="minorHAnsi" w:hAnsiTheme="minorHAnsi" w:cs="Arial"/>
          <w:b w:val="0"/>
          <w:szCs w:val="24"/>
        </w:rPr>
        <w:t xml:space="preserve">, </w:t>
      </w:r>
      <w:r w:rsidR="001250CF" w:rsidRPr="00C4563C">
        <w:rPr>
          <w:rFonts w:asciiTheme="minorHAnsi" w:hAnsiTheme="minorHAnsi" w:cs="Arial"/>
          <w:b w:val="0"/>
          <w:szCs w:val="24"/>
        </w:rPr>
        <w:t>de cada licitante.</w:t>
      </w:r>
    </w:p>
    <w:p w14:paraId="40C6E091" w14:textId="77777777" w:rsidR="000A018D" w:rsidRPr="00C4563C" w:rsidRDefault="000A018D" w:rsidP="00AC33EB">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
          <w:szCs w:val="24"/>
          <w:lang w:val="pt-PT"/>
        </w:rPr>
      </w:pPr>
    </w:p>
    <w:p w14:paraId="77075AD2" w14:textId="77777777" w:rsidR="001250CF" w:rsidRPr="00C4563C" w:rsidRDefault="001250CF" w:rsidP="00AC33EB">
      <w:pPr>
        <w:jc w:val="both"/>
        <w:rPr>
          <w:rFonts w:asciiTheme="minorHAnsi" w:hAnsiTheme="minorHAnsi" w:cs="Arial"/>
          <w:szCs w:val="24"/>
          <w:u w:val="single"/>
          <w:lang w:val="pt-PT"/>
        </w:rPr>
      </w:pPr>
      <w:r w:rsidRPr="00C4563C">
        <w:rPr>
          <w:rFonts w:asciiTheme="minorHAnsi" w:hAnsiTheme="minorHAnsi" w:cs="Arial"/>
          <w:szCs w:val="24"/>
          <w:lang w:val="pt-PT"/>
        </w:rPr>
        <w:tab/>
      </w:r>
      <w:r w:rsidRPr="00C4563C">
        <w:rPr>
          <w:rFonts w:asciiTheme="minorHAnsi" w:hAnsiTheme="minorHAnsi" w:cs="Arial"/>
          <w:szCs w:val="24"/>
          <w:lang w:val="pt-PT"/>
        </w:rPr>
        <w:tab/>
      </w:r>
      <w:r w:rsidRPr="00C4563C">
        <w:rPr>
          <w:rFonts w:asciiTheme="minorHAnsi" w:hAnsiTheme="minorHAnsi" w:cs="Arial"/>
          <w:szCs w:val="24"/>
          <w:u w:val="single"/>
          <w:lang w:val="pt-PT"/>
        </w:rPr>
        <w:t>Segunda Sessão</w:t>
      </w:r>
    </w:p>
    <w:p w14:paraId="703433A1" w14:textId="77777777" w:rsidR="001250CF" w:rsidRPr="00C4563C" w:rsidRDefault="001250CF" w:rsidP="00AC33EB">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lang w:val="pt-PT"/>
        </w:rPr>
      </w:pPr>
    </w:p>
    <w:p w14:paraId="28A1EA1A" w14:textId="469BBEC3" w:rsidR="001250CF" w:rsidRPr="00C4563C" w:rsidRDefault="00B71E21" w:rsidP="00AC33EB">
      <w:pPr>
        <w:pStyle w:val="texto1"/>
        <w:tabs>
          <w:tab w:val="clear" w:pos="8505"/>
        </w:tabs>
        <w:spacing w:line="240" w:lineRule="auto"/>
        <w:ind w:firstLine="0"/>
        <w:rPr>
          <w:rFonts w:asciiTheme="minorHAnsi" w:hAnsiTheme="minorHAnsi" w:cs="Arial"/>
          <w:szCs w:val="24"/>
        </w:rPr>
      </w:pPr>
      <w:r w:rsidRPr="00C4563C">
        <w:rPr>
          <w:rFonts w:asciiTheme="minorHAnsi" w:hAnsiTheme="minorHAnsi" w:cs="Arial"/>
          <w:b w:val="0"/>
          <w:szCs w:val="24"/>
        </w:rPr>
        <w:t>2</w:t>
      </w:r>
      <w:r w:rsidR="00F917B2" w:rsidRPr="00C4563C">
        <w:rPr>
          <w:rFonts w:asciiTheme="minorHAnsi" w:hAnsiTheme="minorHAnsi" w:cs="Arial"/>
          <w:b w:val="0"/>
          <w:szCs w:val="24"/>
        </w:rPr>
        <w:t>3</w:t>
      </w:r>
      <w:r w:rsidR="001250CF" w:rsidRPr="00C4563C">
        <w:rPr>
          <w:rFonts w:asciiTheme="minorHAnsi" w:hAnsiTheme="minorHAnsi" w:cs="Arial"/>
          <w:b w:val="0"/>
          <w:szCs w:val="24"/>
        </w:rPr>
        <w:t>.3</w:t>
      </w:r>
      <w:r w:rsidR="001250CF" w:rsidRPr="00C4563C">
        <w:rPr>
          <w:rFonts w:asciiTheme="minorHAnsi" w:hAnsiTheme="minorHAnsi" w:cs="Arial"/>
          <w:b w:val="0"/>
          <w:szCs w:val="24"/>
        </w:rPr>
        <w:tab/>
      </w:r>
      <w:r w:rsidR="001250CF" w:rsidRPr="00C4563C">
        <w:rPr>
          <w:rFonts w:asciiTheme="minorHAnsi" w:hAnsiTheme="minorHAnsi" w:cs="Arial"/>
          <w:b w:val="0"/>
          <w:szCs w:val="24"/>
        </w:rPr>
        <w:tab/>
        <w:t>Após receber as atas de julgamento das Propostas Técnicas</w:t>
      </w:r>
      <w:r w:rsidR="00653BF7" w:rsidRPr="00C4563C">
        <w:rPr>
          <w:rFonts w:asciiTheme="minorHAnsi" w:hAnsiTheme="minorHAnsi" w:cs="Arial"/>
          <w:b w:val="0"/>
          <w:szCs w:val="24"/>
        </w:rPr>
        <w:t xml:space="preserve"> constantes dos </w:t>
      </w:r>
      <w:r w:rsidR="001250CF" w:rsidRPr="00C4563C">
        <w:rPr>
          <w:rFonts w:asciiTheme="minorHAnsi" w:hAnsiTheme="minorHAnsi" w:cs="Arial"/>
          <w:b w:val="0"/>
          <w:szCs w:val="24"/>
        </w:rPr>
        <w:t xml:space="preserve">Invólucros nº 1 e nº 3, respectivas planilhas de julgamento e demais documentos elaborados pela Subcomissão Técnica, a Comissão </w:t>
      </w:r>
      <w:r w:rsidR="00F759D7" w:rsidRPr="00C4563C">
        <w:rPr>
          <w:rFonts w:asciiTheme="minorHAnsi" w:hAnsiTheme="minorHAnsi" w:cs="Arial"/>
          <w:b w:val="0"/>
          <w:szCs w:val="24"/>
          <w:highlight w:val="yellow"/>
        </w:rPr>
        <w:t>Especial ou Permanente</w:t>
      </w:r>
      <w:r w:rsidR="001250CF" w:rsidRPr="00C4563C">
        <w:rPr>
          <w:rFonts w:asciiTheme="minorHAnsi" w:hAnsiTheme="minorHAnsi" w:cs="Arial"/>
          <w:b w:val="0"/>
          <w:szCs w:val="24"/>
        </w:rPr>
        <w:t xml:space="preserve"> de Licitação convocará as licitantes, na forma do item 2</w:t>
      </w:r>
      <w:r w:rsidR="00082C8B" w:rsidRPr="00C4563C">
        <w:rPr>
          <w:rFonts w:asciiTheme="minorHAnsi" w:hAnsiTheme="minorHAnsi" w:cs="Arial"/>
          <w:b w:val="0"/>
          <w:szCs w:val="24"/>
        </w:rPr>
        <w:t>1</w:t>
      </w:r>
      <w:r w:rsidR="001250CF" w:rsidRPr="00C4563C">
        <w:rPr>
          <w:rFonts w:asciiTheme="minorHAnsi" w:hAnsiTheme="minorHAnsi" w:cs="Arial"/>
          <w:b w:val="0"/>
          <w:szCs w:val="24"/>
        </w:rPr>
        <w:t>, para participar da segunda sessão pública, com a seguinte pauta básica:</w:t>
      </w:r>
    </w:p>
    <w:p w14:paraId="669EAF99" w14:textId="77777777" w:rsidR="001250CF" w:rsidRPr="00C4563C" w:rsidRDefault="001250CF" w:rsidP="00AC33EB">
      <w:pPr>
        <w:jc w:val="both"/>
        <w:rPr>
          <w:rFonts w:asciiTheme="minorHAnsi" w:hAnsiTheme="minorHAnsi" w:cs="Arial"/>
          <w:szCs w:val="24"/>
        </w:rPr>
      </w:pPr>
    </w:p>
    <w:p w14:paraId="70C37DB6" w14:textId="77777777" w:rsidR="001250CF" w:rsidRPr="00C4563C" w:rsidRDefault="001250CF" w:rsidP="00AC33EB">
      <w:pPr>
        <w:tabs>
          <w:tab w:val="left" w:pos="720"/>
          <w:tab w:val="left" w:pos="1134"/>
          <w:tab w:val="left" w:pos="1843"/>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lang w:val="pt-PT"/>
        </w:rPr>
      </w:pPr>
      <w:r w:rsidRPr="00C4563C">
        <w:rPr>
          <w:rFonts w:asciiTheme="minorHAnsi" w:hAnsiTheme="minorHAnsi" w:cs="Arial"/>
          <w:bCs/>
          <w:szCs w:val="24"/>
          <w:lang w:val="pt-PT"/>
        </w:rPr>
        <w:t>a</w:t>
      </w:r>
      <w:r w:rsidRPr="00C4563C">
        <w:rPr>
          <w:rFonts w:asciiTheme="minorHAnsi" w:hAnsiTheme="minorHAnsi" w:cs="Arial"/>
          <w:szCs w:val="24"/>
          <w:lang w:val="pt-PT"/>
        </w:rPr>
        <w:t>) identificar os representantes das licitantes presentes e colher suas assinaturas na lista de presença;</w:t>
      </w:r>
    </w:p>
    <w:p w14:paraId="16BA95FF" w14:textId="77777777" w:rsidR="001250CF" w:rsidRPr="00C4563C" w:rsidRDefault="001250CF" w:rsidP="00AC33EB">
      <w:pPr>
        <w:tabs>
          <w:tab w:val="left" w:pos="1843"/>
        </w:tabs>
        <w:ind w:left="1418"/>
        <w:jc w:val="both"/>
        <w:rPr>
          <w:rFonts w:asciiTheme="minorHAnsi" w:hAnsiTheme="minorHAnsi" w:cs="Arial"/>
          <w:szCs w:val="24"/>
        </w:rPr>
      </w:pPr>
    </w:p>
    <w:p w14:paraId="0F191A40" w14:textId="77777777" w:rsidR="001250CF" w:rsidRPr="00C4563C" w:rsidRDefault="001250CF" w:rsidP="00AC33EB">
      <w:pPr>
        <w:tabs>
          <w:tab w:val="left" w:pos="1843"/>
          <w:tab w:val="left" w:pos="1985"/>
        </w:tabs>
        <w:ind w:left="1418"/>
        <w:jc w:val="both"/>
        <w:rPr>
          <w:rFonts w:asciiTheme="minorHAnsi" w:hAnsiTheme="minorHAnsi" w:cs="Arial"/>
          <w:szCs w:val="24"/>
        </w:rPr>
      </w:pPr>
      <w:r w:rsidRPr="00C4563C">
        <w:rPr>
          <w:rFonts w:asciiTheme="minorHAnsi" w:hAnsiTheme="minorHAnsi" w:cs="Arial"/>
          <w:szCs w:val="24"/>
        </w:rPr>
        <w:t>b) abrir os Invólucros nº 2;</w:t>
      </w:r>
    </w:p>
    <w:p w14:paraId="5110CF15" w14:textId="77777777" w:rsidR="001250CF" w:rsidRPr="00C4563C" w:rsidRDefault="001250CF" w:rsidP="00AC33EB">
      <w:pPr>
        <w:tabs>
          <w:tab w:val="left" w:pos="1843"/>
        </w:tabs>
        <w:ind w:left="1418"/>
        <w:jc w:val="both"/>
        <w:rPr>
          <w:rFonts w:asciiTheme="minorHAnsi" w:hAnsiTheme="minorHAnsi" w:cs="Arial"/>
          <w:szCs w:val="24"/>
        </w:rPr>
      </w:pPr>
    </w:p>
    <w:p w14:paraId="0CE53D90" w14:textId="476D80A9" w:rsidR="001250CF" w:rsidRPr="00C4563C" w:rsidRDefault="001250CF" w:rsidP="00AC33EB">
      <w:pPr>
        <w:tabs>
          <w:tab w:val="left" w:pos="1843"/>
        </w:tabs>
        <w:ind w:left="1418"/>
        <w:jc w:val="both"/>
        <w:rPr>
          <w:rFonts w:asciiTheme="minorHAnsi" w:hAnsiTheme="minorHAnsi" w:cs="Arial"/>
          <w:szCs w:val="24"/>
        </w:rPr>
      </w:pPr>
      <w:r w:rsidRPr="00C4563C">
        <w:rPr>
          <w:rFonts w:asciiTheme="minorHAnsi" w:hAnsiTheme="minorHAnsi" w:cs="Arial"/>
          <w:szCs w:val="24"/>
        </w:rPr>
        <w:t xml:space="preserve">c) cotejar </w:t>
      </w:r>
      <w:r w:rsidR="007F212C" w:rsidRPr="00C4563C">
        <w:rPr>
          <w:rFonts w:asciiTheme="minorHAnsi" w:hAnsiTheme="minorHAnsi" w:cs="Arial"/>
          <w:szCs w:val="24"/>
        </w:rPr>
        <w:t>os documentos constantes dos Invólucros nº 2 (</w:t>
      </w:r>
      <w:r w:rsidR="005320BB" w:rsidRPr="00C4563C">
        <w:rPr>
          <w:rFonts w:asciiTheme="minorHAnsi" w:hAnsiTheme="minorHAnsi" w:cs="Arial"/>
          <w:szCs w:val="24"/>
        </w:rPr>
        <w:t xml:space="preserve">Plano de Comunicação Publicitária - </w:t>
      </w:r>
      <w:r w:rsidR="005E5DEC" w:rsidRPr="00C4563C">
        <w:rPr>
          <w:rFonts w:asciiTheme="minorHAnsi" w:hAnsiTheme="minorHAnsi" w:cs="Arial"/>
          <w:szCs w:val="24"/>
        </w:rPr>
        <w:t>V</w:t>
      </w:r>
      <w:r w:rsidRPr="00C4563C">
        <w:rPr>
          <w:rFonts w:asciiTheme="minorHAnsi" w:hAnsiTheme="minorHAnsi" w:cs="Arial"/>
          <w:szCs w:val="24"/>
        </w:rPr>
        <w:t xml:space="preserve">ia </w:t>
      </w:r>
      <w:r w:rsidR="005E5DEC" w:rsidRPr="00C4563C">
        <w:rPr>
          <w:rFonts w:asciiTheme="minorHAnsi" w:hAnsiTheme="minorHAnsi" w:cs="Arial"/>
          <w:szCs w:val="24"/>
        </w:rPr>
        <w:t>Identificada</w:t>
      </w:r>
      <w:r w:rsidR="007F212C" w:rsidRPr="00C4563C">
        <w:rPr>
          <w:rFonts w:asciiTheme="minorHAnsi" w:hAnsiTheme="minorHAnsi" w:cs="Arial"/>
          <w:szCs w:val="24"/>
        </w:rPr>
        <w:t>) das licitantes</w:t>
      </w:r>
      <w:r w:rsidR="000C6BCC" w:rsidRPr="00C4563C">
        <w:rPr>
          <w:rFonts w:asciiTheme="minorHAnsi" w:hAnsiTheme="minorHAnsi" w:cs="Arial"/>
          <w:szCs w:val="24"/>
        </w:rPr>
        <w:t xml:space="preserve">, </w:t>
      </w:r>
      <w:r w:rsidRPr="00C4563C">
        <w:rPr>
          <w:rFonts w:asciiTheme="minorHAnsi" w:hAnsiTheme="minorHAnsi" w:cs="Arial"/>
          <w:szCs w:val="24"/>
        </w:rPr>
        <w:t xml:space="preserve">com </w:t>
      </w:r>
      <w:r w:rsidR="005320BB" w:rsidRPr="00C4563C">
        <w:rPr>
          <w:rFonts w:asciiTheme="minorHAnsi" w:hAnsiTheme="minorHAnsi" w:cs="Arial"/>
          <w:szCs w:val="24"/>
        </w:rPr>
        <w:t xml:space="preserve">os </w:t>
      </w:r>
      <w:r w:rsidR="007F212C" w:rsidRPr="00C4563C">
        <w:rPr>
          <w:rFonts w:asciiTheme="minorHAnsi" w:hAnsiTheme="minorHAnsi" w:cs="Arial"/>
          <w:szCs w:val="24"/>
        </w:rPr>
        <w:t>conteúdos dos</w:t>
      </w:r>
      <w:r w:rsidR="00B92528" w:rsidRPr="00C4563C">
        <w:rPr>
          <w:rFonts w:asciiTheme="minorHAnsi" w:hAnsiTheme="minorHAnsi" w:cs="Arial"/>
          <w:szCs w:val="24"/>
        </w:rPr>
        <w:t xml:space="preserve"> </w:t>
      </w:r>
      <w:r w:rsidRPr="00C4563C">
        <w:rPr>
          <w:rFonts w:asciiTheme="minorHAnsi" w:hAnsiTheme="minorHAnsi" w:cs="Arial"/>
          <w:szCs w:val="24"/>
        </w:rPr>
        <w:t>Invólucro</w:t>
      </w:r>
      <w:r w:rsidR="007F212C" w:rsidRPr="00C4563C">
        <w:rPr>
          <w:rFonts w:asciiTheme="minorHAnsi" w:hAnsiTheme="minorHAnsi" w:cs="Arial"/>
          <w:szCs w:val="24"/>
        </w:rPr>
        <w:t>s</w:t>
      </w:r>
      <w:r w:rsidRPr="00C4563C">
        <w:rPr>
          <w:rFonts w:asciiTheme="minorHAnsi" w:hAnsiTheme="minorHAnsi" w:cs="Arial"/>
          <w:szCs w:val="24"/>
        </w:rPr>
        <w:t xml:space="preserve"> nº </w:t>
      </w:r>
      <w:r w:rsidR="002D30AE" w:rsidRPr="00C4563C">
        <w:rPr>
          <w:rFonts w:asciiTheme="minorHAnsi" w:hAnsiTheme="minorHAnsi" w:cs="Arial"/>
          <w:szCs w:val="24"/>
        </w:rPr>
        <w:t>1</w:t>
      </w:r>
      <w:r w:rsidR="007F212C" w:rsidRPr="00C4563C">
        <w:rPr>
          <w:rFonts w:asciiTheme="minorHAnsi" w:hAnsiTheme="minorHAnsi" w:cs="Arial"/>
          <w:szCs w:val="24"/>
        </w:rPr>
        <w:t xml:space="preserve"> (Plano de Comunicação Publicitária - Via Não Identificada), </w:t>
      </w:r>
      <w:r w:rsidRPr="00C4563C">
        <w:rPr>
          <w:rFonts w:asciiTheme="minorHAnsi" w:hAnsiTheme="minorHAnsi" w:cs="Arial"/>
          <w:szCs w:val="24"/>
        </w:rPr>
        <w:t>para identificação de autoria;</w:t>
      </w:r>
    </w:p>
    <w:p w14:paraId="51776420" w14:textId="77777777" w:rsidR="001250CF" w:rsidRPr="00C4563C" w:rsidRDefault="001250CF" w:rsidP="00AC33EB">
      <w:pPr>
        <w:tabs>
          <w:tab w:val="left" w:pos="1843"/>
        </w:tabs>
        <w:ind w:left="1418"/>
        <w:jc w:val="both"/>
        <w:rPr>
          <w:rFonts w:asciiTheme="minorHAnsi" w:hAnsiTheme="minorHAnsi" w:cs="Arial"/>
          <w:szCs w:val="24"/>
        </w:rPr>
      </w:pPr>
    </w:p>
    <w:p w14:paraId="6C48FCE9" w14:textId="77777777" w:rsidR="001250CF" w:rsidRPr="00C4563C" w:rsidRDefault="001250CF" w:rsidP="00AC33EB">
      <w:pPr>
        <w:tabs>
          <w:tab w:val="left" w:pos="1843"/>
        </w:tabs>
        <w:ind w:left="1418"/>
        <w:jc w:val="both"/>
        <w:rPr>
          <w:rFonts w:asciiTheme="minorHAnsi" w:hAnsiTheme="minorHAnsi" w:cs="Arial"/>
          <w:szCs w:val="24"/>
        </w:rPr>
      </w:pPr>
      <w:r w:rsidRPr="00C4563C">
        <w:rPr>
          <w:rFonts w:asciiTheme="minorHAnsi" w:hAnsiTheme="minorHAnsi" w:cs="Arial"/>
          <w:szCs w:val="24"/>
        </w:rPr>
        <w:t>d) elaborar planilha geral com as pontuações atribuídas a cada quesito de cada Proposta Técnica;</w:t>
      </w:r>
    </w:p>
    <w:p w14:paraId="471B55F4" w14:textId="77777777" w:rsidR="001250CF" w:rsidRPr="00C4563C" w:rsidRDefault="001250CF" w:rsidP="00AC33EB">
      <w:pPr>
        <w:tabs>
          <w:tab w:val="left" w:pos="1843"/>
        </w:tabs>
        <w:ind w:left="1418"/>
        <w:jc w:val="both"/>
        <w:rPr>
          <w:rFonts w:asciiTheme="minorHAnsi" w:hAnsiTheme="minorHAnsi" w:cs="Arial"/>
          <w:szCs w:val="24"/>
        </w:rPr>
      </w:pPr>
    </w:p>
    <w:p w14:paraId="7EBD4D46" w14:textId="022382C7" w:rsidR="001250CF" w:rsidRPr="00C4563C" w:rsidRDefault="001250CF" w:rsidP="00AC33EB">
      <w:pPr>
        <w:tabs>
          <w:tab w:val="left" w:pos="1843"/>
        </w:tabs>
        <w:ind w:left="1418"/>
        <w:jc w:val="both"/>
        <w:rPr>
          <w:rFonts w:asciiTheme="minorHAnsi" w:hAnsiTheme="minorHAnsi" w:cs="Arial"/>
          <w:szCs w:val="24"/>
        </w:rPr>
      </w:pPr>
      <w:r w:rsidRPr="00C4563C">
        <w:rPr>
          <w:rFonts w:asciiTheme="minorHAnsi" w:hAnsiTheme="minorHAnsi" w:cs="Arial"/>
          <w:szCs w:val="24"/>
        </w:rPr>
        <w:t>e) proclamar o resultado do julgamento da</w:t>
      </w:r>
      <w:r w:rsidR="003B2EDD" w:rsidRPr="00C4563C">
        <w:rPr>
          <w:rFonts w:asciiTheme="minorHAnsi" w:hAnsiTheme="minorHAnsi" w:cs="Arial"/>
          <w:szCs w:val="24"/>
        </w:rPr>
        <w:t>s</w:t>
      </w:r>
      <w:r w:rsidRPr="00C4563C">
        <w:rPr>
          <w:rFonts w:asciiTheme="minorHAnsi" w:hAnsiTheme="minorHAnsi" w:cs="Arial"/>
          <w:szCs w:val="24"/>
        </w:rPr>
        <w:t xml:space="preserve"> Proposta</w:t>
      </w:r>
      <w:r w:rsidR="003B2EDD" w:rsidRPr="00C4563C">
        <w:rPr>
          <w:rFonts w:asciiTheme="minorHAnsi" w:hAnsiTheme="minorHAnsi" w:cs="Arial"/>
          <w:szCs w:val="24"/>
        </w:rPr>
        <w:t>s</w:t>
      </w:r>
      <w:r w:rsidRPr="00C4563C">
        <w:rPr>
          <w:rFonts w:asciiTheme="minorHAnsi" w:hAnsiTheme="minorHAnsi" w:cs="Arial"/>
          <w:szCs w:val="24"/>
        </w:rPr>
        <w:t xml:space="preserve"> Técnica</w:t>
      </w:r>
      <w:r w:rsidR="003B2EDD" w:rsidRPr="00C4563C">
        <w:rPr>
          <w:rFonts w:asciiTheme="minorHAnsi" w:hAnsiTheme="minorHAnsi" w:cs="Arial"/>
          <w:szCs w:val="24"/>
        </w:rPr>
        <w:t>s</w:t>
      </w:r>
      <w:r w:rsidRPr="00C4563C">
        <w:rPr>
          <w:rFonts w:asciiTheme="minorHAnsi" w:hAnsiTheme="minorHAnsi" w:cs="Arial"/>
          <w:szCs w:val="24"/>
        </w:rPr>
        <w:t>;</w:t>
      </w:r>
    </w:p>
    <w:p w14:paraId="3F4A7C41" w14:textId="77777777" w:rsidR="001250CF" w:rsidRPr="00C4563C" w:rsidRDefault="001250CF" w:rsidP="00AC33EB">
      <w:pPr>
        <w:tabs>
          <w:tab w:val="left" w:pos="1843"/>
        </w:tabs>
        <w:ind w:left="1418"/>
        <w:jc w:val="both"/>
        <w:rPr>
          <w:rFonts w:asciiTheme="minorHAnsi" w:hAnsiTheme="minorHAnsi" w:cs="Arial"/>
          <w:szCs w:val="24"/>
        </w:rPr>
      </w:pPr>
    </w:p>
    <w:p w14:paraId="278D8CFA" w14:textId="1BC5D951" w:rsidR="003D5E3A" w:rsidRPr="00C4563C" w:rsidRDefault="003D5E3A" w:rsidP="00AC33EB">
      <w:pPr>
        <w:tabs>
          <w:tab w:val="left" w:pos="1843"/>
        </w:tabs>
        <w:ind w:left="1418"/>
        <w:jc w:val="both"/>
        <w:rPr>
          <w:rFonts w:asciiTheme="minorHAnsi" w:hAnsiTheme="minorHAnsi" w:cs="Arial"/>
          <w:szCs w:val="24"/>
        </w:rPr>
      </w:pPr>
      <w:r w:rsidRPr="00C4563C">
        <w:rPr>
          <w:rFonts w:asciiTheme="minorHAnsi" w:hAnsiTheme="minorHAnsi" w:cs="Arial"/>
          <w:szCs w:val="24"/>
        </w:rPr>
        <w:t xml:space="preserve">f) </w:t>
      </w:r>
      <w:r w:rsidR="00B044EA" w:rsidRPr="00C4563C">
        <w:rPr>
          <w:rFonts w:asciiTheme="minorHAnsi" w:hAnsiTheme="minorHAnsi" w:cs="Arial"/>
          <w:szCs w:val="24"/>
        </w:rPr>
        <w:t>e</w:t>
      </w:r>
      <w:r w:rsidR="0039625F" w:rsidRPr="00C4563C">
        <w:rPr>
          <w:rFonts w:asciiTheme="minorHAnsi" w:hAnsiTheme="minorHAnsi" w:cs="Arial"/>
          <w:szCs w:val="24"/>
        </w:rPr>
        <w:t>xecutar</w:t>
      </w:r>
      <w:r w:rsidRPr="00C4563C">
        <w:rPr>
          <w:rFonts w:asciiTheme="minorHAnsi" w:hAnsiTheme="minorHAnsi" w:cs="Arial"/>
          <w:szCs w:val="24"/>
        </w:rPr>
        <w:t xml:space="preserve"> o sorteio p</w:t>
      </w:r>
      <w:r w:rsidR="00B15181" w:rsidRPr="00C4563C">
        <w:rPr>
          <w:rFonts w:asciiTheme="minorHAnsi" w:hAnsiTheme="minorHAnsi" w:cs="Arial"/>
          <w:szCs w:val="24"/>
        </w:rPr>
        <w:t>re</w:t>
      </w:r>
      <w:r w:rsidRPr="00C4563C">
        <w:rPr>
          <w:rFonts w:asciiTheme="minorHAnsi" w:hAnsiTheme="minorHAnsi" w:cs="Arial"/>
          <w:szCs w:val="24"/>
        </w:rPr>
        <w:t>visto no subitem 1</w:t>
      </w:r>
      <w:r w:rsidR="006E765A" w:rsidRPr="00C4563C">
        <w:rPr>
          <w:rFonts w:asciiTheme="minorHAnsi" w:hAnsiTheme="minorHAnsi" w:cs="Arial"/>
          <w:szCs w:val="24"/>
        </w:rPr>
        <w:t>2</w:t>
      </w:r>
      <w:r w:rsidRPr="00C4563C">
        <w:rPr>
          <w:rFonts w:asciiTheme="minorHAnsi" w:hAnsiTheme="minorHAnsi" w:cs="Arial"/>
          <w:szCs w:val="24"/>
        </w:rPr>
        <w:t>.</w:t>
      </w:r>
      <w:r w:rsidR="00DE076A" w:rsidRPr="00C4563C">
        <w:rPr>
          <w:rFonts w:asciiTheme="minorHAnsi" w:hAnsiTheme="minorHAnsi" w:cs="Arial"/>
          <w:szCs w:val="24"/>
        </w:rPr>
        <w:t>7</w:t>
      </w:r>
      <w:r w:rsidRPr="00C4563C">
        <w:rPr>
          <w:rFonts w:asciiTheme="minorHAnsi" w:hAnsiTheme="minorHAnsi" w:cs="Arial"/>
          <w:szCs w:val="24"/>
        </w:rPr>
        <w:t xml:space="preserve">, </w:t>
      </w:r>
      <w:r w:rsidR="00543165" w:rsidRPr="00C4563C">
        <w:rPr>
          <w:rFonts w:asciiTheme="minorHAnsi" w:hAnsiTheme="minorHAnsi" w:cs="Arial"/>
          <w:szCs w:val="24"/>
        </w:rPr>
        <w:t>se</w:t>
      </w:r>
      <w:r w:rsidRPr="00C4563C">
        <w:rPr>
          <w:rFonts w:asciiTheme="minorHAnsi" w:hAnsiTheme="minorHAnsi" w:cs="Arial"/>
          <w:szCs w:val="24"/>
        </w:rPr>
        <w:t xml:space="preserve"> for o caso;</w:t>
      </w:r>
    </w:p>
    <w:p w14:paraId="7C66119B" w14:textId="77777777" w:rsidR="003D5E3A" w:rsidRPr="00C4563C" w:rsidRDefault="003D5E3A" w:rsidP="00AC33EB">
      <w:pPr>
        <w:tabs>
          <w:tab w:val="left" w:pos="1843"/>
        </w:tabs>
        <w:ind w:left="1418"/>
        <w:jc w:val="both"/>
        <w:rPr>
          <w:rFonts w:asciiTheme="minorHAnsi" w:hAnsiTheme="minorHAnsi" w:cs="Arial"/>
          <w:szCs w:val="24"/>
        </w:rPr>
      </w:pPr>
    </w:p>
    <w:p w14:paraId="72BE6FC0" w14:textId="55C2560A" w:rsidR="003E7927" w:rsidRPr="00C4563C" w:rsidRDefault="003E7927" w:rsidP="00AC33EB">
      <w:pPr>
        <w:tabs>
          <w:tab w:val="left" w:pos="1843"/>
        </w:tabs>
        <w:ind w:left="1418"/>
        <w:jc w:val="both"/>
        <w:rPr>
          <w:rFonts w:asciiTheme="minorHAnsi" w:hAnsiTheme="minorHAnsi" w:cs="Arial"/>
          <w:szCs w:val="24"/>
          <w:lang w:val="pt-PT"/>
        </w:rPr>
      </w:pPr>
      <w:r w:rsidRPr="00C4563C">
        <w:rPr>
          <w:rFonts w:asciiTheme="minorHAnsi" w:hAnsiTheme="minorHAnsi" w:cs="Arial"/>
          <w:bCs/>
          <w:szCs w:val="24"/>
        </w:rPr>
        <w:t xml:space="preserve">g) informar que o </w:t>
      </w:r>
      <w:r w:rsidRPr="00C4563C">
        <w:rPr>
          <w:rFonts w:asciiTheme="minorHAnsi" w:hAnsiTheme="minorHAnsi" w:cs="Arial"/>
          <w:szCs w:val="24"/>
        </w:rPr>
        <w:t>resultado do julgamento das Propostas Técnicas será publicado na forma do item 2</w:t>
      </w:r>
      <w:r w:rsidR="00082C8B" w:rsidRPr="00C4563C">
        <w:rPr>
          <w:rFonts w:asciiTheme="minorHAnsi" w:hAnsiTheme="minorHAnsi" w:cs="Arial"/>
          <w:szCs w:val="24"/>
        </w:rPr>
        <w:t>1</w:t>
      </w:r>
      <w:r w:rsidRPr="00C4563C">
        <w:rPr>
          <w:rFonts w:asciiTheme="minorHAnsi" w:hAnsiTheme="minorHAnsi" w:cs="Arial"/>
          <w:szCs w:val="24"/>
        </w:rPr>
        <w:t>, com a indicação d</w:t>
      </w:r>
      <w:r w:rsidR="0019210B" w:rsidRPr="00C4563C">
        <w:rPr>
          <w:rFonts w:asciiTheme="minorHAnsi" w:hAnsiTheme="minorHAnsi" w:cs="Arial"/>
          <w:szCs w:val="24"/>
        </w:rPr>
        <w:t>as licitantes c</w:t>
      </w:r>
      <w:r w:rsidRPr="00C4563C">
        <w:rPr>
          <w:rFonts w:asciiTheme="minorHAnsi" w:hAnsiTheme="minorHAnsi" w:cs="Arial"/>
          <w:szCs w:val="24"/>
        </w:rPr>
        <w:t>lassificad</w:t>
      </w:r>
      <w:r w:rsidR="0019210B" w:rsidRPr="00C4563C">
        <w:rPr>
          <w:rFonts w:asciiTheme="minorHAnsi" w:hAnsiTheme="minorHAnsi" w:cs="Arial"/>
          <w:szCs w:val="24"/>
        </w:rPr>
        <w:t>a</w:t>
      </w:r>
      <w:r w:rsidRPr="00C4563C">
        <w:rPr>
          <w:rFonts w:asciiTheme="minorHAnsi" w:hAnsiTheme="minorHAnsi" w:cs="Arial"/>
          <w:szCs w:val="24"/>
        </w:rPr>
        <w:t>s e d</w:t>
      </w:r>
      <w:r w:rsidR="0019210B" w:rsidRPr="00C4563C">
        <w:rPr>
          <w:rFonts w:asciiTheme="minorHAnsi" w:hAnsiTheme="minorHAnsi" w:cs="Arial"/>
          <w:szCs w:val="24"/>
        </w:rPr>
        <w:t>a</w:t>
      </w:r>
      <w:r w:rsidRPr="00C4563C">
        <w:rPr>
          <w:rFonts w:asciiTheme="minorHAnsi" w:hAnsiTheme="minorHAnsi" w:cs="Arial"/>
          <w:szCs w:val="24"/>
        </w:rPr>
        <w:t>s desclassificad</w:t>
      </w:r>
      <w:r w:rsidR="0019210B" w:rsidRPr="00C4563C">
        <w:rPr>
          <w:rFonts w:asciiTheme="minorHAnsi" w:hAnsiTheme="minorHAnsi" w:cs="Arial"/>
          <w:szCs w:val="24"/>
        </w:rPr>
        <w:t>a</w:t>
      </w:r>
      <w:r w:rsidRPr="00C4563C">
        <w:rPr>
          <w:rFonts w:asciiTheme="minorHAnsi" w:hAnsiTheme="minorHAnsi" w:cs="Arial"/>
          <w:szCs w:val="24"/>
        </w:rPr>
        <w:t>s, em ordem decrescente de pontuação, abrindo-se prazo para interposição de recurso, conforme disposto no item 2</w:t>
      </w:r>
      <w:r w:rsidR="00082C8B" w:rsidRPr="00C4563C">
        <w:rPr>
          <w:rFonts w:asciiTheme="minorHAnsi" w:hAnsiTheme="minorHAnsi" w:cs="Arial"/>
          <w:szCs w:val="24"/>
        </w:rPr>
        <w:t>2</w:t>
      </w:r>
      <w:r w:rsidR="00390E40" w:rsidRPr="00C4563C">
        <w:rPr>
          <w:rFonts w:asciiTheme="minorHAnsi" w:hAnsiTheme="minorHAnsi" w:cs="Arial"/>
          <w:szCs w:val="24"/>
        </w:rPr>
        <w:t xml:space="preserve"> deste Edital</w:t>
      </w:r>
      <w:r w:rsidRPr="00C4563C">
        <w:rPr>
          <w:rFonts w:asciiTheme="minorHAnsi" w:hAnsiTheme="minorHAnsi" w:cs="Arial"/>
          <w:szCs w:val="24"/>
        </w:rPr>
        <w:t>.</w:t>
      </w:r>
    </w:p>
    <w:p w14:paraId="0ED2101D" w14:textId="77777777" w:rsidR="001250CF" w:rsidRPr="00C4563C" w:rsidRDefault="001250CF" w:rsidP="00AC33EB">
      <w:pPr>
        <w:jc w:val="both"/>
        <w:rPr>
          <w:rFonts w:asciiTheme="minorHAnsi" w:hAnsiTheme="minorHAnsi" w:cs="Arial"/>
          <w:szCs w:val="24"/>
        </w:rPr>
      </w:pPr>
    </w:p>
    <w:p w14:paraId="2BC0E9A6" w14:textId="570FE127" w:rsidR="001250CF" w:rsidRPr="00C4563C" w:rsidRDefault="00B71E21" w:rsidP="00AC33EB">
      <w:pPr>
        <w:pStyle w:val="texto1"/>
        <w:tabs>
          <w:tab w:val="clear" w:pos="8505"/>
        </w:tabs>
        <w:spacing w:line="240" w:lineRule="auto"/>
        <w:ind w:firstLine="0"/>
        <w:rPr>
          <w:rFonts w:asciiTheme="minorHAnsi" w:hAnsiTheme="minorHAnsi" w:cs="Arial"/>
          <w:b w:val="0"/>
          <w:szCs w:val="24"/>
        </w:rPr>
      </w:pPr>
      <w:r w:rsidRPr="00C4563C">
        <w:rPr>
          <w:rFonts w:asciiTheme="minorHAnsi" w:hAnsiTheme="minorHAnsi" w:cs="Arial"/>
          <w:b w:val="0"/>
          <w:szCs w:val="24"/>
        </w:rPr>
        <w:t>2</w:t>
      </w:r>
      <w:r w:rsidR="00F917B2" w:rsidRPr="00C4563C">
        <w:rPr>
          <w:rFonts w:asciiTheme="minorHAnsi" w:hAnsiTheme="minorHAnsi" w:cs="Arial"/>
          <w:b w:val="0"/>
          <w:szCs w:val="24"/>
        </w:rPr>
        <w:t>3</w:t>
      </w:r>
      <w:r w:rsidR="001250CF" w:rsidRPr="00C4563C">
        <w:rPr>
          <w:rFonts w:asciiTheme="minorHAnsi" w:hAnsiTheme="minorHAnsi" w:cs="Arial"/>
          <w:b w:val="0"/>
          <w:szCs w:val="24"/>
        </w:rPr>
        <w:t>.3.1</w:t>
      </w:r>
      <w:r w:rsidR="001250CF" w:rsidRPr="00C4563C">
        <w:rPr>
          <w:rFonts w:asciiTheme="minorHAnsi" w:hAnsiTheme="minorHAnsi" w:cs="Arial"/>
          <w:b w:val="0"/>
          <w:szCs w:val="24"/>
        </w:rPr>
        <w:tab/>
      </w:r>
      <w:r w:rsidR="001250CF" w:rsidRPr="00C4563C">
        <w:rPr>
          <w:rFonts w:asciiTheme="minorHAnsi" w:hAnsiTheme="minorHAnsi" w:cs="Arial"/>
          <w:b w:val="0"/>
          <w:szCs w:val="24"/>
        </w:rPr>
        <w:tab/>
        <w:t>Além das demais atribuições</w:t>
      </w:r>
      <w:r w:rsidR="001B3384" w:rsidRPr="00C4563C">
        <w:rPr>
          <w:rFonts w:asciiTheme="minorHAnsi" w:hAnsiTheme="minorHAnsi" w:cs="Arial"/>
          <w:b w:val="0"/>
          <w:szCs w:val="24"/>
        </w:rPr>
        <w:t xml:space="preserve">, </w:t>
      </w:r>
      <w:r w:rsidR="001250CF" w:rsidRPr="00C4563C">
        <w:rPr>
          <w:rFonts w:asciiTheme="minorHAnsi" w:hAnsiTheme="minorHAnsi" w:cs="Arial"/>
          <w:b w:val="0"/>
          <w:szCs w:val="24"/>
        </w:rPr>
        <w:t xml:space="preserve">previstas neste Edital, caberá à Subcomissão Técnica manifestar-se em caso de eventuais recursos de licitantes, relativos ao julgamento das Propostas Técnicas, </w:t>
      </w:r>
      <w:r w:rsidR="00214213" w:rsidRPr="00C4563C">
        <w:rPr>
          <w:rFonts w:asciiTheme="minorHAnsi" w:hAnsiTheme="minorHAnsi" w:cs="Arial"/>
          <w:b w:val="0"/>
          <w:szCs w:val="24"/>
        </w:rPr>
        <w:t xml:space="preserve">a partir de </w:t>
      </w:r>
      <w:r w:rsidR="001250CF" w:rsidRPr="00C4563C">
        <w:rPr>
          <w:rFonts w:asciiTheme="minorHAnsi" w:hAnsiTheme="minorHAnsi" w:cs="Arial"/>
          <w:b w:val="0"/>
          <w:szCs w:val="24"/>
        </w:rPr>
        <w:t>solicita</w:t>
      </w:r>
      <w:r w:rsidR="00214213" w:rsidRPr="00C4563C">
        <w:rPr>
          <w:rFonts w:asciiTheme="minorHAnsi" w:hAnsiTheme="minorHAnsi" w:cs="Arial"/>
          <w:b w:val="0"/>
          <w:szCs w:val="24"/>
        </w:rPr>
        <w:t>ção d</w:t>
      </w:r>
      <w:r w:rsidR="001250CF" w:rsidRPr="00C4563C">
        <w:rPr>
          <w:rFonts w:asciiTheme="minorHAnsi" w:hAnsiTheme="minorHAnsi" w:cs="Arial"/>
          <w:b w:val="0"/>
          <w:szCs w:val="24"/>
        </w:rPr>
        <w:t xml:space="preserve">a Comissão </w:t>
      </w:r>
      <w:r w:rsidR="00F759D7" w:rsidRPr="00C4563C">
        <w:rPr>
          <w:rFonts w:asciiTheme="minorHAnsi" w:hAnsiTheme="minorHAnsi" w:cs="Arial"/>
          <w:b w:val="0"/>
          <w:szCs w:val="24"/>
          <w:highlight w:val="yellow"/>
        </w:rPr>
        <w:t>Especial ou Permanente</w:t>
      </w:r>
      <w:r w:rsidR="001250CF" w:rsidRPr="00C4563C">
        <w:rPr>
          <w:rFonts w:asciiTheme="minorHAnsi" w:hAnsiTheme="minorHAnsi" w:cs="Arial"/>
          <w:b w:val="0"/>
          <w:szCs w:val="24"/>
        </w:rPr>
        <w:t xml:space="preserve"> de Licitação.</w:t>
      </w:r>
    </w:p>
    <w:p w14:paraId="22D0593A" w14:textId="77777777" w:rsidR="001250CF" w:rsidRPr="00C4563C" w:rsidRDefault="001250CF" w:rsidP="00AC33EB">
      <w:pPr>
        <w:jc w:val="both"/>
        <w:rPr>
          <w:rFonts w:asciiTheme="minorHAnsi" w:hAnsiTheme="minorHAnsi" w:cs="Arial"/>
          <w:szCs w:val="24"/>
        </w:rPr>
      </w:pPr>
    </w:p>
    <w:p w14:paraId="36E60290" w14:textId="77777777" w:rsidR="001250CF" w:rsidRPr="00C4563C" w:rsidRDefault="001250CF" w:rsidP="00AC33EB">
      <w:pPr>
        <w:jc w:val="both"/>
        <w:rPr>
          <w:rFonts w:asciiTheme="minorHAnsi" w:hAnsiTheme="minorHAnsi" w:cs="Arial"/>
          <w:szCs w:val="24"/>
          <w:u w:val="single"/>
          <w:lang w:val="pt-PT"/>
        </w:rPr>
      </w:pPr>
      <w:r w:rsidRPr="00C4563C">
        <w:rPr>
          <w:rFonts w:asciiTheme="minorHAnsi" w:hAnsiTheme="minorHAnsi" w:cs="Arial"/>
          <w:szCs w:val="24"/>
          <w:lang w:val="pt-PT"/>
        </w:rPr>
        <w:tab/>
      </w:r>
      <w:r w:rsidRPr="00C4563C">
        <w:rPr>
          <w:rFonts w:asciiTheme="minorHAnsi" w:hAnsiTheme="minorHAnsi" w:cs="Arial"/>
          <w:szCs w:val="24"/>
          <w:lang w:val="pt-PT"/>
        </w:rPr>
        <w:tab/>
      </w:r>
      <w:r w:rsidRPr="00C4563C">
        <w:rPr>
          <w:rFonts w:asciiTheme="minorHAnsi" w:hAnsiTheme="minorHAnsi" w:cs="Arial"/>
          <w:szCs w:val="24"/>
          <w:u w:val="single"/>
          <w:lang w:val="pt-PT"/>
        </w:rPr>
        <w:t>Terceira Sessão</w:t>
      </w:r>
    </w:p>
    <w:p w14:paraId="30FD0EAD" w14:textId="77777777" w:rsidR="001250CF" w:rsidRPr="00C4563C" w:rsidRDefault="001250CF" w:rsidP="00AC33EB">
      <w:pPr>
        <w:jc w:val="both"/>
        <w:rPr>
          <w:rFonts w:asciiTheme="minorHAnsi" w:hAnsiTheme="minorHAnsi" w:cs="Arial"/>
          <w:szCs w:val="24"/>
        </w:rPr>
      </w:pPr>
    </w:p>
    <w:p w14:paraId="2DFBCA55" w14:textId="299E9BD7" w:rsidR="001250CF" w:rsidRPr="00C4563C" w:rsidRDefault="00B71E21" w:rsidP="00AC33EB">
      <w:pPr>
        <w:jc w:val="both"/>
        <w:rPr>
          <w:rFonts w:asciiTheme="minorHAnsi" w:hAnsiTheme="minorHAnsi" w:cs="Arial"/>
          <w:szCs w:val="24"/>
        </w:rPr>
      </w:pPr>
      <w:r w:rsidRPr="00C4563C">
        <w:rPr>
          <w:rFonts w:asciiTheme="minorHAnsi" w:hAnsiTheme="minorHAnsi" w:cs="Arial"/>
          <w:szCs w:val="24"/>
          <w:lang w:val="pt-PT"/>
        </w:rPr>
        <w:t>2</w:t>
      </w:r>
      <w:r w:rsidR="00FE2ABA" w:rsidRPr="00C4563C">
        <w:rPr>
          <w:rFonts w:asciiTheme="minorHAnsi" w:hAnsiTheme="minorHAnsi" w:cs="Arial"/>
          <w:szCs w:val="24"/>
          <w:lang w:val="pt-PT"/>
        </w:rPr>
        <w:t>3</w:t>
      </w:r>
      <w:r w:rsidR="001250CF" w:rsidRPr="00C4563C">
        <w:rPr>
          <w:rFonts w:asciiTheme="minorHAnsi" w:hAnsiTheme="minorHAnsi" w:cs="Arial"/>
          <w:szCs w:val="24"/>
          <w:lang w:val="pt-PT"/>
        </w:rPr>
        <w:t>.4</w:t>
      </w:r>
      <w:r w:rsidR="001250CF" w:rsidRPr="00C4563C">
        <w:rPr>
          <w:rFonts w:asciiTheme="minorHAnsi" w:hAnsiTheme="minorHAnsi" w:cs="Arial"/>
          <w:szCs w:val="24"/>
          <w:lang w:val="pt-PT"/>
        </w:rPr>
        <w:tab/>
      </w:r>
      <w:r w:rsidR="001250CF" w:rsidRPr="00C4563C">
        <w:rPr>
          <w:rFonts w:asciiTheme="minorHAnsi" w:hAnsiTheme="minorHAnsi" w:cs="Arial"/>
          <w:szCs w:val="24"/>
          <w:lang w:val="pt-PT"/>
        </w:rPr>
        <w:tab/>
        <w:t xml:space="preserve">Não tendo sido interposto recurso, ou tendo havido a sua desistência ou, ainda, tendo sido julgados os recursos interpostos, a Comissão </w:t>
      </w:r>
      <w:r w:rsidR="00F759D7" w:rsidRPr="00C4563C">
        <w:rPr>
          <w:rFonts w:asciiTheme="minorHAnsi" w:hAnsiTheme="minorHAnsi" w:cs="Arial"/>
          <w:szCs w:val="24"/>
          <w:highlight w:val="yellow"/>
        </w:rPr>
        <w:t>Especial ou Permanente</w:t>
      </w:r>
      <w:r w:rsidR="001250CF" w:rsidRPr="00C4563C">
        <w:rPr>
          <w:rFonts w:asciiTheme="minorHAnsi" w:hAnsiTheme="minorHAnsi" w:cs="Arial"/>
          <w:szCs w:val="24"/>
          <w:lang w:val="pt-PT"/>
        </w:rPr>
        <w:t xml:space="preserve"> de Licitação convocará as licitantes</w:t>
      </w:r>
      <w:r w:rsidR="009B63AE" w:rsidRPr="00C4563C">
        <w:rPr>
          <w:rFonts w:asciiTheme="minorHAnsi" w:hAnsiTheme="minorHAnsi" w:cs="Arial"/>
          <w:szCs w:val="24"/>
          <w:lang w:val="pt-PT"/>
        </w:rPr>
        <w:t xml:space="preserve"> classificadas no julgamento técnico</w:t>
      </w:r>
      <w:r w:rsidR="001250CF" w:rsidRPr="00C4563C">
        <w:rPr>
          <w:rFonts w:asciiTheme="minorHAnsi" w:hAnsiTheme="minorHAnsi" w:cs="Arial"/>
          <w:szCs w:val="24"/>
          <w:lang w:val="pt-PT"/>
        </w:rPr>
        <w:t>, na forma do item 2</w:t>
      </w:r>
      <w:r w:rsidR="00082C8B" w:rsidRPr="00C4563C">
        <w:rPr>
          <w:rFonts w:asciiTheme="minorHAnsi" w:hAnsiTheme="minorHAnsi" w:cs="Arial"/>
          <w:szCs w:val="24"/>
          <w:lang w:val="pt-PT"/>
        </w:rPr>
        <w:t>1</w:t>
      </w:r>
      <w:r w:rsidR="001250CF" w:rsidRPr="00C4563C">
        <w:rPr>
          <w:rFonts w:asciiTheme="minorHAnsi" w:hAnsiTheme="minorHAnsi" w:cs="Arial"/>
          <w:szCs w:val="24"/>
          <w:lang w:val="pt-PT"/>
        </w:rPr>
        <w:t>, para participar da terceira sessão pública,</w:t>
      </w:r>
      <w:r w:rsidR="001250CF" w:rsidRPr="00C4563C">
        <w:rPr>
          <w:rFonts w:asciiTheme="minorHAnsi" w:hAnsiTheme="minorHAnsi" w:cs="Arial"/>
          <w:szCs w:val="24"/>
        </w:rPr>
        <w:t xml:space="preserve"> com a seguinte pauta básica:</w:t>
      </w:r>
    </w:p>
    <w:p w14:paraId="2F8DE490" w14:textId="77777777" w:rsidR="001250CF" w:rsidRPr="00C4563C" w:rsidRDefault="001250CF" w:rsidP="00AC33EB">
      <w:pPr>
        <w:jc w:val="both"/>
        <w:rPr>
          <w:rFonts w:asciiTheme="minorHAnsi" w:hAnsiTheme="minorHAnsi" w:cs="Arial"/>
          <w:szCs w:val="24"/>
        </w:rPr>
      </w:pPr>
    </w:p>
    <w:p w14:paraId="71863F4D" w14:textId="77777777" w:rsidR="001250CF" w:rsidRPr="00C4563C" w:rsidRDefault="001250CF" w:rsidP="00AC33EB">
      <w:pPr>
        <w:tabs>
          <w:tab w:val="left" w:pos="1701"/>
        </w:tabs>
        <w:ind w:left="1418"/>
        <w:jc w:val="both"/>
        <w:rPr>
          <w:rFonts w:asciiTheme="minorHAnsi" w:hAnsiTheme="minorHAnsi" w:cs="Arial"/>
          <w:szCs w:val="24"/>
          <w:lang w:val="pt-PT"/>
        </w:rPr>
      </w:pPr>
      <w:r w:rsidRPr="00C4563C">
        <w:rPr>
          <w:rFonts w:asciiTheme="minorHAnsi" w:hAnsiTheme="minorHAnsi" w:cs="Arial"/>
          <w:szCs w:val="24"/>
          <w:lang w:val="pt-PT"/>
        </w:rPr>
        <w:t>a) identificar os representantes das licitantes presentes e colher suas assinaturas na lista de presença;</w:t>
      </w:r>
    </w:p>
    <w:p w14:paraId="463768C1" w14:textId="77777777" w:rsidR="001250CF" w:rsidRPr="00C4563C" w:rsidRDefault="001250CF" w:rsidP="00AC33EB">
      <w:pPr>
        <w:tabs>
          <w:tab w:val="left" w:pos="1701"/>
        </w:tabs>
        <w:ind w:left="1418"/>
        <w:jc w:val="both"/>
        <w:rPr>
          <w:rFonts w:asciiTheme="minorHAnsi" w:hAnsiTheme="minorHAnsi" w:cs="Arial"/>
          <w:szCs w:val="24"/>
          <w:lang w:val="pt-PT"/>
        </w:rPr>
      </w:pPr>
    </w:p>
    <w:p w14:paraId="56BA90A6" w14:textId="33E2B8E0" w:rsidR="001250CF" w:rsidRPr="00C4563C" w:rsidRDefault="001250CF" w:rsidP="00AC33EB">
      <w:pPr>
        <w:tabs>
          <w:tab w:val="left" w:pos="1701"/>
        </w:tabs>
        <w:ind w:left="1418"/>
        <w:jc w:val="both"/>
        <w:rPr>
          <w:rFonts w:asciiTheme="minorHAnsi" w:hAnsiTheme="minorHAnsi" w:cs="Arial"/>
          <w:szCs w:val="24"/>
          <w:lang w:val="pt-PT"/>
        </w:rPr>
      </w:pPr>
      <w:r w:rsidRPr="00C4563C">
        <w:rPr>
          <w:rFonts w:asciiTheme="minorHAnsi" w:hAnsiTheme="minorHAnsi" w:cs="Arial"/>
          <w:szCs w:val="24"/>
          <w:lang w:val="pt-PT"/>
        </w:rPr>
        <w:t>b) abrir os Invólucros</w:t>
      </w:r>
      <w:r w:rsidRPr="00C4563C">
        <w:rPr>
          <w:rFonts w:asciiTheme="minorHAnsi" w:hAnsiTheme="minorHAnsi" w:cs="Arial"/>
          <w:bCs/>
          <w:szCs w:val="24"/>
          <w:lang w:val="pt-PT"/>
        </w:rPr>
        <w:t xml:space="preserve"> </w:t>
      </w:r>
      <w:r w:rsidRPr="00C4563C">
        <w:rPr>
          <w:rFonts w:asciiTheme="minorHAnsi" w:hAnsiTheme="minorHAnsi" w:cs="Arial"/>
          <w:bCs/>
          <w:szCs w:val="24"/>
        </w:rPr>
        <w:t>nº 4</w:t>
      </w:r>
      <w:r w:rsidRPr="00C4563C">
        <w:rPr>
          <w:rFonts w:asciiTheme="minorHAnsi" w:hAnsiTheme="minorHAnsi" w:cs="Arial"/>
          <w:szCs w:val="24"/>
        </w:rPr>
        <w:t>, com a</w:t>
      </w:r>
      <w:r w:rsidR="00F04E80" w:rsidRPr="00C4563C">
        <w:rPr>
          <w:rFonts w:asciiTheme="minorHAnsi" w:hAnsiTheme="minorHAnsi" w:cs="Arial"/>
          <w:szCs w:val="24"/>
        </w:rPr>
        <w:t>s</w:t>
      </w:r>
      <w:r w:rsidRPr="00C4563C">
        <w:rPr>
          <w:rFonts w:asciiTheme="minorHAnsi" w:hAnsiTheme="minorHAnsi" w:cs="Arial"/>
          <w:szCs w:val="24"/>
        </w:rPr>
        <w:t xml:space="preserve"> Proposta</w:t>
      </w:r>
      <w:r w:rsidR="00F04E80" w:rsidRPr="00C4563C">
        <w:rPr>
          <w:rFonts w:asciiTheme="minorHAnsi" w:hAnsiTheme="minorHAnsi" w:cs="Arial"/>
          <w:szCs w:val="24"/>
        </w:rPr>
        <w:t>s</w:t>
      </w:r>
      <w:r w:rsidRPr="00C4563C">
        <w:rPr>
          <w:rFonts w:asciiTheme="minorHAnsi" w:hAnsiTheme="minorHAnsi" w:cs="Arial"/>
          <w:szCs w:val="24"/>
        </w:rPr>
        <w:t xml:space="preserve"> de Preços, cujos </w:t>
      </w:r>
      <w:r w:rsidRPr="00C4563C">
        <w:rPr>
          <w:rFonts w:asciiTheme="minorHAnsi" w:hAnsiTheme="minorHAnsi" w:cs="Arial"/>
          <w:szCs w:val="24"/>
          <w:lang w:val="pt-PT"/>
        </w:rPr>
        <w:t xml:space="preserve">documentos serão rubricados pelos membros da Comissão </w:t>
      </w:r>
      <w:r w:rsidR="00F759D7" w:rsidRPr="00C4563C">
        <w:rPr>
          <w:rFonts w:asciiTheme="minorHAnsi" w:hAnsiTheme="minorHAnsi" w:cs="Arial"/>
          <w:szCs w:val="24"/>
          <w:highlight w:val="yellow"/>
        </w:rPr>
        <w:t>Especial ou Permanente</w:t>
      </w:r>
      <w:r w:rsidRPr="00C4563C">
        <w:rPr>
          <w:rFonts w:asciiTheme="minorHAnsi" w:hAnsiTheme="minorHAnsi" w:cs="Arial"/>
          <w:szCs w:val="24"/>
          <w:lang w:val="pt-PT"/>
        </w:rPr>
        <w:t xml:space="preserve"> de Licitação e pelos representantes das licitantes presentes ou por comissão por eles indicada;</w:t>
      </w:r>
    </w:p>
    <w:p w14:paraId="4E4C16A8" w14:textId="77777777" w:rsidR="001250CF" w:rsidRPr="00C4563C" w:rsidRDefault="001250CF" w:rsidP="00AC33EB">
      <w:pPr>
        <w:tabs>
          <w:tab w:val="left" w:pos="1701"/>
        </w:tabs>
        <w:ind w:left="1418"/>
        <w:jc w:val="both"/>
        <w:rPr>
          <w:rFonts w:asciiTheme="minorHAnsi" w:hAnsiTheme="minorHAnsi" w:cs="Arial"/>
          <w:szCs w:val="24"/>
          <w:lang w:val="pt-PT"/>
        </w:rPr>
      </w:pPr>
    </w:p>
    <w:p w14:paraId="580E0984" w14:textId="77777777" w:rsidR="001250CF" w:rsidRPr="00C4563C" w:rsidRDefault="001250CF" w:rsidP="00AC33EB">
      <w:pPr>
        <w:tabs>
          <w:tab w:val="left" w:pos="1701"/>
        </w:tabs>
        <w:ind w:left="1418"/>
        <w:jc w:val="both"/>
        <w:rPr>
          <w:rFonts w:asciiTheme="minorHAnsi" w:hAnsiTheme="minorHAnsi" w:cs="Arial"/>
          <w:szCs w:val="24"/>
          <w:lang w:val="pt-PT"/>
        </w:rPr>
      </w:pPr>
      <w:r w:rsidRPr="00C4563C">
        <w:rPr>
          <w:rFonts w:asciiTheme="minorHAnsi" w:hAnsiTheme="minorHAnsi" w:cs="Arial"/>
          <w:szCs w:val="24"/>
          <w:lang w:val="pt-PT"/>
        </w:rPr>
        <w:t>c) colocar à disposição dos representantes das licitantes, para exame, os documentos integrantes dos Invólucros nº 4;</w:t>
      </w:r>
    </w:p>
    <w:p w14:paraId="2D8FE8AB" w14:textId="77777777" w:rsidR="001250CF" w:rsidRPr="00C4563C" w:rsidRDefault="001250CF" w:rsidP="00AC33EB">
      <w:pPr>
        <w:tabs>
          <w:tab w:val="left" w:pos="1701"/>
        </w:tabs>
        <w:ind w:left="1418"/>
        <w:jc w:val="both"/>
        <w:rPr>
          <w:rFonts w:asciiTheme="minorHAnsi" w:hAnsiTheme="minorHAnsi" w:cs="Arial"/>
          <w:szCs w:val="24"/>
          <w:lang w:val="pt-PT"/>
        </w:rPr>
      </w:pPr>
    </w:p>
    <w:p w14:paraId="04DDA830" w14:textId="77777777" w:rsidR="001250CF" w:rsidRPr="00C4563C" w:rsidRDefault="001250CF" w:rsidP="00AC33EB">
      <w:pPr>
        <w:tabs>
          <w:tab w:val="left" w:pos="1701"/>
        </w:tabs>
        <w:ind w:left="1418"/>
        <w:jc w:val="both"/>
        <w:rPr>
          <w:rFonts w:asciiTheme="minorHAnsi" w:hAnsiTheme="minorHAnsi" w:cs="Arial"/>
          <w:szCs w:val="24"/>
          <w:lang w:val="pt-PT"/>
        </w:rPr>
      </w:pPr>
      <w:r w:rsidRPr="00C4563C">
        <w:rPr>
          <w:rFonts w:asciiTheme="minorHAnsi" w:hAnsiTheme="minorHAnsi" w:cs="Arial"/>
          <w:szCs w:val="24"/>
          <w:lang w:val="pt-PT"/>
        </w:rPr>
        <w:t>d) analisar o cumprimento, pelas licitantes, das exigências deste Edital para a elaboração das Propostas de Preços e julgá-las de acordo com os critérios nele especificados;</w:t>
      </w:r>
    </w:p>
    <w:p w14:paraId="4689F887" w14:textId="77777777" w:rsidR="001250CF" w:rsidRPr="00C4563C" w:rsidRDefault="001250CF" w:rsidP="00AC33EB">
      <w:pPr>
        <w:tabs>
          <w:tab w:val="left" w:pos="1701"/>
        </w:tabs>
        <w:ind w:left="1418"/>
        <w:jc w:val="both"/>
        <w:rPr>
          <w:rFonts w:asciiTheme="minorHAnsi" w:hAnsiTheme="minorHAnsi" w:cs="Arial"/>
          <w:szCs w:val="24"/>
          <w:lang w:val="pt-PT"/>
        </w:rPr>
      </w:pPr>
    </w:p>
    <w:p w14:paraId="36102AA3" w14:textId="3CA576F0" w:rsidR="00AF4253" w:rsidRPr="00C4563C" w:rsidRDefault="00AF4253" w:rsidP="00AC33EB">
      <w:pPr>
        <w:tabs>
          <w:tab w:val="left" w:pos="1701"/>
        </w:tabs>
        <w:ind w:left="1418"/>
        <w:jc w:val="both"/>
        <w:rPr>
          <w:rFonts w:asciiTheme="minorHAnsi" w:hAnsiTheme="minorHAnsi" w:cs="Arial"/>
          <w:szCs w:val="24"/>
        </w:rPr>
      </w:pPr>
      <w:r w:rsidRPr="00C4563C">
        <w:rPr>
          <w:rFonts w:asciiTheme="minorHAnsi" w:hAnsiTheme="minorHAnsi" w:cs="Arial"/>
          <w:szCs w:val="24"/>
        </w:rPr>
        <w:t xml:space="preserve">e) identificar a </w:t>
      </w:r>
      <w:r w:rsidR="00AD567E" w:rsidRPr="00C4563C">
        <w:rPr>
          <w:rFonts w:asciiTheme="minorHAnsi" w:hAnsiTheme="minorHAnsi" w:cs="Arial"/>
          <w:szCs w:val="24"/>
        </w:rPr>
        <w:t>P</w:t>
      </w:r>
      <w:r w:rsidRPr="00C4563C">
        <w:rPr>
          <w:rFonts w:asciiTheme="minorHAnsi" w:hAnsiTheme="minorHAnsi" w:cs="Arial"/>
          <w:szCs w:val="24"/>
        </w:rPr>
        <w:t xml:space="preserve">roposta de menor </w:t>
      </w:r>
      <w:r w:rsidR="00F04E80" w:rsidRPr="00C4563C">
        <w:rPr>
          <w:rFonts w:asciiTheme="minorHAnsi" w:hAnsiTheme="minorHAnsi" w:cs="Arial"/>
          <w:szCs w:val="24"/>
        </w:rPr>
        <w:t>p</w:t>
      </w:r>
      <w:r w:rsidRPr="00C4563C">
        <w:rPr>
          <w:rFonts w:asciiTheme="minorHAnsi" w:hAnsiTheme="minorHAnsi" w:cs="Arial"/>
          <w:szCs w:val="24"/>
        </w:rPr>
        <w:t>reço, nos termos dos subitens 1</w:t>
      </w:r>
      <w:r w:rsidR="00DF02A6" w:rsidRPr="00C4563C">
        <w:rPr>
          <w:rFonts w:asciiTheme="minorHAnsi" w:hAnsiTheme="minorHAnsi" w:cs="Arial"/>
          <w:szCs w:val="24"/>
        </w:rPr>
        <w:t>5</w:t>
      </w:r>
      <w:r w:rsidRPr="00C4563C">
        <w:rPr>
          <w:rFonts w:asciiTheme="minorHAnsi" w:hAnsiTheme="minorHAnsi" w:cs="Arial"/>
          <w:szCs w:val="24"/>
        </w:rPr>
        <w:t>.</w:t>
      </w:r>
      <w:r w:rsidR="00003F92" w:rsidRPr="00C4563C">
        <w:rPr>
          <w:rFonts w:asciiTheme="minorHAnsi" w:hAnsiTheme="minorHAnsi" w:cs="Arial"/>
          <w:szCs w:val="24"/>
        </w:rPr>
        <w:t>2</w:t>
      </w:r>
      <w:r w:rsidRPr="00C4563C">
        <w:rPr>
          <w:rFonts w:asciiTheme="minorHAnsi" w:hAnsiTheme="minorHAnsi" w:cs="Arial"/>
          <w:szCs w:val="24"/>
        </w:rPr>
        <w:t xml:space="preserve"> e 1</w:t>
      </w:r>
      <w:r w:rsidR="00DF02A6" w:rsidRPr="00C4563C">
        <w:rPr>
          <w:rFonts w:asciiTheme="minorHAnsi" w:hAnsiTheme="minorHAnsi" w:cs="Arial"/>
          <w:szCs w:val="24"/>
        </w:rPr>
        <w:t>5</w:t>
      </w:r>
      <w:r w:rsidR="00253425" w:rsidRPr="00C4563C">
        <w:rPr>
          <w:rFonts w:asciiTheme="minorHAnsi" w:hAnsiTheme="minorHAnsi" w:cs="Arial"/>
          <w:szCs w:val="24"/>
        </w:rPr>
        <w:t>.3</w:t>
      </w:r>
      <w:r w:rsidRPr="00C4563C">
        <w:rPr>
          <w:rFonts w:asciiTheme="minorHAnsi" w:hAnsiTheme="minorHAnsi" w:cs="Arial"/>
          <w:szCs w:val="24"/>
        </w:rPr>
        <w:t xml:space="preserve"> e dar conhecimento do resultado aos representantes das licitantes presentes;</w:t>
      </w:r>
    </w:p>
    <w:p w14:paraId="2D3DE11B" w14:textId="77777777" w:rsidR="00FC7F01" w:rsidRPr="00C4563C" w:rsidRDefault="00FC7F01" w:rsidP="00AC33EB">
      <w:pPr>
        <w:tabs>
          <w:tab w:val="left" w:pos="1701"/>
        </w:tabs>
        <w:ind w:left="1418"/>
        <w:jc w:val="both"/>
        <w:rPr>
          <w:rFonts w:asciiTheme="minorHAnsi" w:hAnsiTheme="minorHAnsi" w:cs="Arial"/>
          <w:szCs w:val="24"/>
          <w:highlight w:val="yellow"/>
          <w:lang w:val="pt-PT"/>
        </w:rPr>
      </w:pPr>
    </w:p>
    <w:p w14:paraId="503671D2" w14:textId="2E67D5B1" w:rsidR="007B3621" w:rsidRPr="00C4563C" w:rsidRDefault="007B3621" w:rsidP="00AC33EB">
      <w:pPr>
        <w:tabs>
          <w:tab w:val="left" w:pos="1701"/>
        </w:tabs>
        <w:ind w:left="1418"/>
        <w:jc w:val="both"/>
        <w:rPr>
          <w:rFonts w:asciiTheme="minorHAnsi" w:hAnsiTheme="minorHAnsi" w:cs="Arial"/>
          <w:szCs w:val="24"/>
          <w:lang w:val="pt-PT"/>
        </w:rPr>
      </w:pPr>
      <w:r w:rsidRPr="00C4563C">
        <w:rPr>
          <w:rFonts w:asciiTheme="minorHAnsi" w:hAnsiTheme="minorHAnsi" w:cs="Arial"/>
          <w:szCs w:val="24"/>
          <w:lang w:val="pt-PT"/>
        </w:rPr>
        <w:t xml:space="preserve">f) </w:t>
      </w:r>
      <w:r w:rsidR="00AA32A7" w:rsidRPr="00C4563C">
        <w:rPr>
          <w:rFonts w:asciiTheme="minorHAnsi" w:hAnsiTheme="minorHAnsi" w:cs="Arial"/>
          <w:szCs w:val="24"/>
          <w:lang w:val="pt-PT"/>
        </w:rPr>
        <w:t>verificar</w:t>
      </w:r>
      <w:r w:rsidRPr="00C4563C">
        <w:rPr>
          <w:rFonts w:asciiTheme="minorHAnsi" w:hAnsiTheme="minorHAnsi" w:cs="Arial"/>
          <w:szCs w:val="24"/>
          <w:lang w:val="pt-PT"/>
        </w:rPr>
        <w:t xml:space="preserve"> </w:t>
      </w:r>
      <w:r w:rsidR="00AA32A7" w:rsidRPr="00C4563C">
        <w:rPr>
          <w:rFonts w:asciiTheme="minorHAnsi" w:hAnsiTheme="minorHAnsi" w:cs="Arial"/>
          <w:szCs w:val="24"/>
          <w:lang w:val="pt-PT"/>
        </w:rPr>
        <w:t>se</w:t>
      </w:r>
      <w:r w:rsidRPr="00C4563C">
        <w:rPr>
          <w:rFonts w:asciiTheme="minorHAnsi" w:hAnsiTheme="minorHAnsi" w:cs="Arial"/>
          <w:szCs w:val="24"/>
          <w:lang w:val="pt-PT"/>
        </w:rPr>
        <w:t xml:space="preserve"> </w:t>
      </w:r>
      <w:r w:rsidR="00AA32A7" w:rsidRPr="00C4563C">
        <w:rPr>
          <w:rFonts w:asciiTheme="minorHAnsi" w:hAnsiTheme="minorHAnsi" w:cs="Arial"/>
          <w:szCs w:val="24"/>
          <w:lang w:val="pt-PT"/>
        </w:rPr>
        <w:t>alguma d</w:t>
      </w:r>
      <w:r w:rsidRPr="00C4563C">
        <w:rPr>
          <w:rFonts w:asciiTheme="minorHAnsi" w:hAnsiTheme="minorHAnsi" w:cs="Arial"/>
          <w:szCs w:val="24"/>
          <w:lang w:val="pt-PT"/>
        </w:rPr>
        <w:t>a</w:t>
      </w:r>
      <w:r w:rsidR="00DF23A5" w:rsidRPr="00C4563C">
        <w:rPr>
          <w:rFonts w:asciiTheme="minorHAnsi" w:hAnsiTheme="minorHAnsi" w:cs="Arial"/>
          <w:szCs w:val="24"/>
          <w:lang w:val="pt-PT"/>
        </w:rPr>
        <w:t>s</w:t>
      </w:r>
      <w:r w:rsidRPr="00C4563C">
        <w:rPr>
          <w:rFonts w:asciiTheme="minorHAnsi" w:hAnsiTheme="minorHAnsi" w:cs="Arial"/>
          <w:szCs w:val="24"/>
          <w:lang w:val="pt-PT"/>
        </w:rPr>
        <w:t xml:space="preserve"> </w:t>
      </w:r>
      <w:r w:rsidR="00AA32A7" w:rsidRPr="00C4563C">
        <w:rPr>
          <w:rFonts w:asciiTheme="minorHAnsi" w:hAnsiTheme="minorHAnsi" w:cs="Arial"/>
          <w:szCs w:val="24"/>
          <w:highlight w:val="yellow"/>
        </w:rPr>
        <w:t>&lt;quantidade por extenso de agências a serem contratadas&gt;</w:t>
      </w:r>
      <w:r w:rsidR="00AA32A7" w:rsidRPr="00C4563C">
        <w:rPr>
          <w:rFonts w:asciiTheme="minorHAnsi" w:hAnsiTheme="minorHAnsi" w:cs="Arial"/>
          <w:szCs w:val="24"/>
        </w:rPr>
        <w:t xml:space="preserve"> </w:t>
      </w:r>
      <w:r w:rsidRPr="00C4563C">
        <w:rPr>
          <w:rFonts w:asciiTheme="minorHAnsi" w:hAnsiTheme="minorHAnsi" w:cs="Arial"/>
          <w:szCs w:val="24"/>
          <w:lang w:val="pt-PT"/>
        </w:rPr>
        <w:t>licitante</w:t>
      </w:r>
      <w:r w:rsidR="00DF23A5" w:rsidRPr="00C4563C">
        <w:rPr>
          <w:rFonts w:asciiTheme="minorHAnsi" w:hAnsiTheme="minorHAnsi" w:cs="Arial"/>
          <w:szCs w:val="24"/>
          <w:lang w:val="pt-PT"/>
        </w:rPr>
        <w:t>s</w:t>
      </w:r>
      <w:r w:rsidRPr="00C4563C">
        <w:rPr>
          <w:rFonts w:asciiTheme="minorHAnsi" w:hAnsiTheme="minorHAnsi" w:cs="Arial"/>
          <w:szCs w:val="24"/>
          <w:lang w:val="pt-PT"/>
        </w:rPr>
        <w:t xml:space="preserve"> mais bem classificada</w:t>
      </w:r>
      <w:r w:rsidR="00DF23A5" w:rsidRPr="00C4563C">
        <w:rPr>
          <w:rFonts w:asciiTheme="minorHAnsi" w:hAnsiTheme="minorHAnsi" w:cs="Arial"/>
          <w:szCs w:val="24"/>
          <w:lang w:val="pt-PT"/>
        </w:rPr>
        <w:t>s</w:t>
      </w:r>
      <w:r w:rsidRPr="00C4563C">
        <w:rPr>
          <w:rFonts w:asciiTheme="minorHAnsi" w:hAnsiTheme="minorHAnsi" w:cs="Arial"/>
          <w:szCs w:val="24"/>
          <w:lang w:val="pt-PT"/>
        </w:rPr>
        <w:t xml:space="preserve"> n</w:t>
      </w:r>
      <w:r w:rsidR="00BC4E59" w:rsidRPr="00C4563C">
        <w:rPr>
          <w:rFonts w:asciiTheme="minorHAnsi" w:hAnsiTheme="minorHAnsi" w:cs="Arial"/>
          <w:szCs w:val="24"/>
          <w:lang w:val="pt-PT"/>
        </w:rPr>
        <w:t xml:space="preserve">o julgamento </w:t>
      </w:r>
      <w:r w:rsidRPr="00C4563C">
        <w:rPr>
          <w:rFonts w:asciiTheme="minorHAnsi" w:hAnsiTheme="minorHAnsi" w:cs="Arial"/>
          <w:szCs w:val="24"/>
          <w:lang w:val="pt-PT"/>
        </w:rPr>
        <w:t>da Proposta Técnica</w:t>
      </w:r>
      <w:r w:rsidR="00DF23A5" w:rsidRPr="00C4563C">
        <w:rPr>
          <w:rFonts w:asciiTheme="minorHAnsi" w:hAnsiTheme="minorHAnsi" w:cs="Arial"/>
          <w:szCs w:val="24"/>
          <w:lang w:val="pt-PT"/>
        </w:rPr>
        <w:t xml:space="preserve"> </w:t>
      </w:r>
      <w:r w:rsidR="00AA32A7" w:rsidRPr="00C4563C">
        <w:rPr>
          <w:rFonts w:asciiTheme="minorHAnsi" w:hAnsiTheme="minorHAnsi" w:cs="Arial"/>
          <w:szCs w:val="24"/>
          <w:lang w:val="pt-PT"/>
        </w:rPr>
        <w:t xml:space="preserve">apresentou a Proposta de menor preço e efetuar com as que não tenham apresentado </w:t>
      </w:r>
      <w:r w:rsidRPr="00C4563C">
        <w:rPr>
          <w:rFonts w:asciiTheme="minorHAnsi" w:hAnsiTheme="minorHAnsi" w:cs="Arial"/>
          <w:szCs w:val="24"/>
          <w:lang w:val="pt-PT"/>
        </w:rPr>
        <w:t>a negociação prevista n</w:t>
      </w:r>
      <w:r w:rsidR="004842BB" w:rsidRPr="00C4563C">
        <w:rPr>
          <w:rFonts w:asciiTheme="minorHAnsi" w:hAnsiTheme="minorHAnsi" w:cs="Arial"/>
          <w:szCs w:val="24"/>
          <w:lang w:val="pt-PT"/>
        </w:rPr>
        <w:t xml:space="preserve">o </w:t>
      </w:r>
      <w:r w:rsidR="00AD65F6" w:rsidRPr="00C4563C">
        <w:rPr>
          <w:rFonts w:asciiTheme="minorHAnsi" w:hAnsiTheme="minorHAnsi" w:cs="Arial"/>
          <w:szCs w:val="24"/>
          <w:lang w:val="pt-PT"/>
        </w:rPr>
        <w:t xml:space="preserve">inciso II do § 1º </w:t>
      </w:r>
      <w:r w:rsidR="002A18D4" w:rsidRPr="00C4563C">
        <w:rPr>
          <w:rFonts w:asciiTheme="minorHAnsi" w:hAnsiTheme="minorHAnsi" w:cs="Arial"/>
          <w:szCs w:val="24"/>
          <w:lang w:val="pt-PT"/>
        </w:rPr>
        <w:t xml:space="preserve">do art. </w:t>
      </w:r>
      <w:r w:rsidR="00D94365" w:rsidRPr="00C4563C">
        <w:rPr>
          <w:rFonts w:asciiTheme="minorHAnsi" w:hAnsiTheme="minorHAnsi" w:cs="Arial"/>
          <w:szCs w:val="24"/>
          <w:lang w:val="pt-PT"/>
        </w:rPr>
        <w:t>46</w:t>
      </w:r>
      <w:r w:rsidR="002A18D4" w:rsidRPr="00C4563C">
        <w:rPr>
          <w:rFonts w:asciiTheme="minorHAnsi" w:hAnsiTheme="minorHAnsi" w:cs="Arial"/>
          <w:szCs w:val="24"/>
          <w:lang w:val="pt-PT"/>
        </w:rPr>
        <w:t xml:space="preserve"> </w:t>
      </w:r>
      <w:r w:rsidR="004842BB" w:rsidRPr="00C4563C">
        <w:rPr>
          <w:rFonts w:asciiTheme="minorHAnsi" w:hAnsiTheme="minorHAnsi" w:cs="Arial"/>
          <w:szCs w:val="24"/>
          <w:lang w:val="pt-PT"/>
        </w:rPr>
        <w:t>d</w:t>
      </w:r>
      <w:r w:rsidRPr="00C4563C">
        <w:rPr>
          <w:rFonts w:asciiTheme="minorHAnsi" w:hAnsiTheme="minorHAnsi" w:cs="Arial"/>
          <w:szCs w:val="24"/>
          <w:lang w:val="pt-PT"/>
        </w:rPr>
        <w:t>a Lei nº 8.666/1993,</w:t>
      </w:r>
      <w:r w:rsidR="004842BB" w:rsidRPr="00C4563C">
        <w:rPr>
          <w:rFonts w:asciiTheme="minorHAnsi" w:hAnsiTheme="minorHAnsi" w:cs="Arial"/>
          <w:szCs w:val="24"/>
          <w:lang w:val="pt-PT"/>
        </w:rPr>
        <w:t xml:space="preserve"> </w:t>
      </w:r>
      <w:r w:rsidRPr="00C4563C">
        <w:rPr>
          <w:rFonts w:asciiTheme="minorHAnsi" w:hAnsiTheme="minorHAnsi" w:cs="Arial"/>
          <w:szCs w:val="24"/>
          <w:lang w:val="pt-PT"/>
        </w:rPr>
        <w:t xml:space="preserve">nos termos da </w:t>
      </w:r>
      <w:r w:rsidR="00F03043" w:rsidRPr="00C4563C">
        <w:rPr>
          <w:rFonts w:asciiTheme="minorHAnsi" w:hAnsiTheme="minorHAnsi" w:cs="Arial"/>
          <w:szCs w:val="24"/>
          <w:lang w:val="pt-PT"/>
        </w:rPr>
        <w:t>P</w:t>
      </w:r>
      <w:r w:rsidRPr="00C4563C">
        <w:rPr>
          <w:rFonts w:asciiTheme="minorHAnsi" w:hAnsiTheme="minorHAnsi" w:cs="Arial"/>
          <w:szCs w:val="24"/>
          <w:lang w:val="pt-PT"/>
        </w:rPr>
        <w:t>roposta de menor preço;</w:t>
      </w:r>
    </w:p>
    <w:p w14:paraId="53B975D5" w14:textId="77777777" w:rsidR="007B3621" w:rsidRPr="00C4563C" w:rsidRDefault="007B3621" w:rsidP="00AC33EB">
      <w:pPr>
        <w:tabs>
          <w:tab w:val="left" w:pos="1701"/>
        </w:tabs>
        <w:ind w:left="1418"/>
        <w:jc w:val="both"/>
        <w:rPr>
          <w:rFonts w:asciiTheme="minorHAnsi" w:hAnsiTheme="minorHAnsi" w:cs="Arial"/>
          <w:szCs w:val="24"/>
          <w:lang w:val="pt-PT"/>
        </w:rPr>
      </w:pPr>
    </w:p>
    <w:p w14:paraId="0CEA3F7A" w14:textId="607DA68A" w:rsidR="007B3621" w:rsidRPr="00C4563C" w:rsidRDefault="007B3621" w:rsidP="00AC33EB">
      <w:pPr>
        <w:tabs>
          <w:tab w:val="left" w:pos="1701"/>
        </w:tabs>
        <w:ind w:left="1418"/>
        <w:jc w:val="both"/>
        <w:rPr>
          <w:rFonts w:asciiTheme="minorHAnsi" w:hAnsiTheme="minorHAnsi" w:cs="Arial"/>
          <w:szCs w:val="24"/>
          <w:lang w:val="pt-PT"/>
        </w:rPr>
      </w:pPr>
      <w:r w:rsidRPr="00C4563C">
        <w:rPr>
          <w:rFonts w:asciiTheme="minorHAnsi" w:hAnsiTheme="minorHAnsi" w:cs="Arial"/>
          <w:szCs w:val="24"/>
          <w:lang w:val="pt-PT"/>
        </w:rPr>
        <w:t>g) adotar procedimento idêntico, na falta de êxito na negociação mencionada na alínea precedente, sucessivamente com as demais licitantes, obedecida a ordem de classificação das Propostas Técnicas, até a consecução de acordo para a</w:t>
      </w:r>
      <w:r w:rsidR="004071E6" w:rsidRPr="00C4563C">
        <w:rPr>
          <w:rFonts w:asciiTheme="minorHAnsi" w:hAnsiTheme="minorHAnsi" w:cs="Arial"/>
          <w:szCs w:val="24"/>
          <w:lang w:val="pt-PT"/>
        </w:rPr>
        <w:t>s</w:t>
      </w:r>
      <w:r w:rsidRPr="00C4563C">
        <w:rPr>
          <w:rFonts w:asciiTheme="minorHAnsi" w:hAnsiTheme="minorHAnsi" w:cs="Arial"/>
          <w:szCs w:val="24"/>
          <w:lang w:val="pt-PT"/>
        </w:rPr>
        <w:t xml:space="preserve"> contrataç</w:t>
      </w:r>
      <w:r w:rsidR="004071E6" w:rsidRPr="00C4563C">
        <w:rPr>
          <w:rFonts w:asciiTheme="minorHAnsi" w:hAnsiTheme="minorHAnsi" w:cs="Arial"/>
          <w:szCs w:val="24"/>
          <w:lang w:val="pt-PT"/>
        </w:rPr>
        <w:t>ões</w:t>
      </w:r>
      <w:r w:rsidR="001236BE" w:rsidRPr="00C4563C">
        <w:rPr>
          <w:rFonts w:asciiTheme="minorHAnsi" w:hAnsiTheme="minorHAnsi" w:cs="Arial"/>
          <w:bCs/>
          <w:szCs w:val="24"/>
        </w:rPr>
        <w:t xml:space="preserve"> previstas no presente certame</w:t>
      </w:r>
      <w:r w:rsidRPr="00C4563C">
        <w:rPr>
          <w:rFonts w:asciiTheme="minorHAnsi" w:hAnsiTheme="minorHAnsi" w:cs="Arial"/>
          <w:szCs w:val="24"/>
          <w:lang w:val="pt-PT"/>
        </w:rPr>
        <w:t>;</w:t>
      </w:r>
    </w:p>
    <w:p w14:paraId="32EBA30A" w14:textId="77777777" w:rsidR="004B616A" w:rsidRPr="00C4563C" w:rsidRDefault="004B616A" w:rsidP="00AC33EB">
      <w:pPr>
        <w:tabs>
          <w:tab w:val="left" w:pos="1701"/>
        </w:tabs>
        <w:ind w:left="1418"/>
        <w:jc w:val="both"/>
        <w:rPr>
          <w:rFonts w:asciiTheme="minorHAnsi" w:hAnsiTheme="minorHAnsi" w:cs="Arial"/>
          <w:szCs w:val="24"/>
          <w:lang w:val="pt-PT"/>
        </w:rPr>
      </w:pPr>
    </w:p>
    <w:p w14:paraId="385EA44B" w14:textId="49AE7CAC" w:rsidR="002B1F52" w:rsidRPr="00C4563C" w:rsidRDefault="00AF4253" w:rsidP="00AC33EB">
      <w:pPr>
        <w:tabs>
          <w:tab w:val="left" w:pos="1701"/>
        </w:tabs>
        <w:ind w:left="1418"/>
        <w:jc w:val="both"/>
        <w:rPr>
          <w:rFonts w:asciiTheme="minorHAnsi" w:hAnsiTheme="minorHAnsi" w:cs="Arial"/>
          <w:szCs w:val="24"/>
          <w:lang w:val="pt-PT"/>
        </w:rPr>
      </w:pPr>
      <w:r w:rsidRPr="00C4563C">
        <w:rPr>
          <w:rFonts w:asciiTheme="minorHAnsi" w:hAnsiTheme="minorHAnsi" w:cs="Arial"/>
          <w:szCs w:val="24"/>
          <w:lang w:val="pt-PT"/>
        </w:rPr>
        <w:t>h) declarar vencedora</w:t>
      </w:r>
      <w:r w:rsidR="001236BE" w:rsidRPr="00C4563C">
        <w:rPr>
          <w:rFonts w:asciiTheme="minorHAnsi" w:hAnsiTheme="minorHAnsi" w:cs="Arial"/>
          <w:szCs w:val="24"/>
          <w:lang w:val="pt-PT"/>
        </w:rPr>
        <w:t>s</w:t>
      </w:r>
      <w:r w:rsidRPr="00C4563C">
        <w:rPr>
          <w:rFonts w:asciiTheme="minorHAnsi" w:hAnsiTheme="minorHAnsi" w:cs="Arial"/>
          <w:szCs w:val="24"/>
          <w:lang w:val="pt-PT"/>
        </w:rPr>
        <w:t xml:space="preserve"> do julgamento final </w:t>
      </w:r>
      <w:r w:rsidR="00141311" w:rsidRPr="00C4563C">
        <w:rPr>
          <w:rFonts w:asciiTheme="minorHAnsi" w:hAnsiTheme="minorHAnsi" w:cs="Arial"/>
          <w:szCs w:val="24"/>
          <w:lang w:val="pt-PT"/>
        </w:rPr>
        <w:t xml:space="preserve">das </w:t>
      </w:r>
      <w:r w:rsidR="00C97507" w:rsidRPr="00C4563C">
        <w:rPr>
          <w:rFonts w:asciiTheme="minorHAnsi" w:hAnsiTheme="minorHAnsi" w:cs="Arial"/>
          <w:szCs w:val="24"/>
          <w:lang w:val="pt-PT"/>
        </w:rPr>
        <w:t>P</w:t>
      </w:r>
      <w:r w:rsidR="00141311" w:rsidRPr="00C4563C">
        <w:rPr>
          <w:rFonts w:asciiTheme="minorHAnsi" w:hAnsiTheme="minorHAnsi" w:cs="Arial"/>
          <w:szCs w:val="24"/>
          <w:lang w:val="pt-PT"/>
        </w:rPr>
        <w:t xml:space="preserve">ropostas </w:t>
      </w:r>
      <w:r w:rsidR="00C97507" w:rsidRPr="00C4563C">
        <w:rPr>
          <w:rFonts w:asciiTheme="minorHAnsi" w:hAnsiTheme="minorHAnsi" w:cs="Arial"/>
          <w:szCs w:val="24"/>
          <w:lang w:val="pt-PT"/>
        </w:rPr>
        <w:t>T</w:t>
      </w:r>
      <w:r w:rsidR="00141311" w:rsidRPr="00C4563C">
        <w:rPr>
          <w:rFonts w:asciiTheme="minorHAnsi" w:hAnsiTheme="minorHAnsi" w:cs="Arial"/>
          <w:szCs w:val="24"/>
          <w:lang w:val="pt-PT"/>
        </w:rPr>
        <w:t xml:space="preserve">écnicas e de </w:t>
      </w:r>
      <w:r w:rsidR="00C97507" w:rsidRPr="00C4563C">
        <w:rPr>
          <w:rFonts w:asciiTheme="minorHAnsi" w:hAnsiTheme="minorHAnsi" w:cs="Arial"/>
          <w:szCs w:val="24"/>
          <w:lang w:val="pt-PT"/>
        </w:rPr>
        <w:t>P</w:t>
      </w:r>
      <w:r w:rsidR="00141311" w:rsidRPr="00C4563C">
        <w:rPr>
          <w:rFonts w:asciiTheme="minorHAnsi" w:hAnsiTheme="minorHAnsi" w:cs="Arial"/>
          <w:szCs w:val="24"/>
          <w:lang w:val="pt-PT"/>
        </w:rPr>
        <w:t>reços</w:t>
      </w:r>
      <w:r w:rsidR="00B92528" w:rsidRPr="00C4563C">
        <w:rPr>
          <w:rFonts w:asciiTheme="minorHAnsi" w:hAnsiTheme="minorHAnsi" w:cs="Arial"/>
          <w:szCs w:val="24"/>
          <w:lang w:val="pt-PT"/>
        </w:rPr>
        <w:t xml:space="preserve">, </w:t>
      </w:r>
      <w:r w:rsidRPr="00C4563C">
        <w:rPr>
          <w:rFonts w:asciiTheme="minorHAnsi" w:hAnsiTheme="minorHAnsi" w:cs="Arial"/>
          <w:szCs w:val="24"/>
          <w:lang w:val="pt-PT"/>
        </w:rPr>
        <w:t>observado o disposto nos subitens 1</w:t>
      </w:r>
      <w:r w:rsidR="00DF02A6" w:rsidRPr="00C4563C">
        <w:rPr>
          <w:rFonts w:asciiTheme="minorHAnsi" w:hAnsiTheme="minorHAnsi" w:cs="Arial"/>
          <w:szCs w:val="24"/>
          <w:lang w:val="pt-PT"/>
        </w:rPr>
        <w:t>2</w:t>
      </w:r>
      <w:r w:rsidRPr="00C4563C">
        <w:rPr>
          <w:rFonts w:asciiTheme="minorHAnsi" w:hAnsiTheme="minorHAnsi" w:cs="Arial"/>
          <w:szCs w:val="24"/>
          <w:lang w:val="pt-PT"/>
        </w:rPr>
        <w:t>.</w:t>
      </w:r>
      <w:r w:rsidR="00DE076A" w:rsidRPr="00C4563C">
        <w:rPr>
          <w:rFonts w:asciiTheme="minorHAnsi" w:hAnsiTheme="minorHAnsi" w:cs="Arial"/>
          <w:szCs w:val="24"/>
          <w:lang w:val="pt-PT"/>
        </w:rPr>
        <w:t>4</w:t>
      </w:r>
      <w:r w:rsidRPr="00C4563C">
        <w:rPr>
          <w:rFonts w:asciiTheme="minorHAnsi" w:hAnsiTheme="minorHAnsi" w:cs="Arial"/>
          <w:szCs w:val="24"/>
          <w:lang w:val="pt-PT"/>
        </w:rPr>
        <w:t xml:space="preserve"> e 1</w:t>
      </w:r>
      <w:r w:rsidR="00DF02A6" w:rsidRPr="00C4563C">
        <w:rPr>
          <w:rFonts w:asciiTheme="minorHAnsi" w:hAnsiTheme="minorHAnsi" w:cs="Arial"/>
          <w:szCs w:val="24"/>
          <w:lang w:val="pt-PT"/>
        </w:rPr>
        <w:t>2</w:t>
      </w:r>
      <w:r w:rsidRPr="00C4563C">
        <w:rPr>
          <w:rFonts w:asciiTheme="minorHAnsi" w:hAnsiTheme="minorHAnsi" w:cs="Arial"/>
          <w:szCs w:val="24"/>
          <w:lang w:val="pt-PT"/>
        </w:rPr>
        <w:t>.</w:t>
      </w:r>
      <w:r w:rsidR="00DE076A" w:rsidRPr="00C4563C">
        <w:rPr>
          <w:rFonts w:asciiTheme="minorHAnsi" w:hAnsiTheme="minorHAnsi" w:cs="Arial"/>
          <w:szCs w:val="24"/>
          <w:lang w:val="pt-PT"/>
        </w:rPr>
        <w:t>5</w:t>
      </w:r>
      <w:r w:rsidR="00B92528" w:rsidRPr="00C4563C">
        <w:rPr>
          <w:rFonts w:asciiTheme="minorHAnsi" w:hAnsiTheme="minorHAnsi" w:cs="Arial"/>
          <w:szCs w:val="24"/>
          <w:lang w:val="pt-PT"/>
        </w:rPr>
        <w:t xml:space="preserve">, </w:t>
      </w:r>
      <w:r w:rsidRPr="00C4563C">
        <w:rPr>
          <w:rFonts w:asciiTheme="minorHAnsi" w:hAnsiTheme="minorHAnsi" w:cs="Arial"/>
          <w:szCs w:val="24"/>
          <w:lang w:val="pt-PT"/>
        </w:rPr>
        <w:t>a</w:t>
      </w:r>
      <w:r w:rsidR="001236BE" w:rsidRPr="00C4563C">
        <w:rPr>
          <w:rFonts w:asciiTheme="minorHAnsi" w:hAnsiTheme="minorHAnsi" w:cs="Arial"/>
          <w:szCs w:val="24"/>
          <w:lang w:val="pt-PT"/>
        </w:rPr>
        <w:t>s</w:t>
      </w:r>
      <w:r w:rsidRPr="00C4563C">
        <w:rPr>
          <w:rFonts w:asciiTheme="minorHAnsi" w:hAnsiTheme="minorHAnsi" w:cs="Arial"/>
          <w:szCs w:val="24"/>
          <w:lang w:val="pt-PT"/>
        </w:rPr>
        <w:t xml:space="preserve"> </w:t>
      </w:r>
      <w:r w:rsidR="00F80C21" w:rsidRPr="00C4563C">
        <w:rPr>
          <w:rFonts w:asciiTheme="minorHAnsi" w:hAnsiTheme="minorHAnsi" w:cs="Arial"/>
          <w:szCs w:val="24"/>
          <w:highlight w:val="yellow"/>
        </w:rPr>
        <w:t>&lt;quantidade por extenso de agências a serem contratadas&gt;</w:t>
      </w:r>
      <w:r w:rsidR="00F80C21" w:rsidRPr="00C4563C">
        <w:rPr>
          <w:rFonts w:asciiTheme="minorHAnsi" w:hAnsiTheme="minorHAnsi" w:cs="Arial"/>
          <w:szCs w:val="24"/>
        </w:rPr>
        <w:t xml:space="preserve"> </w:t>
      </w:r>
      <w:r w:rsidRPr="00C4563C">
        <w:rPr>
          <w:rFonts w:asciiTheme="minorHAnsi" w:hAnsiTheme="minorHAnsi" w:cs="Arial"/>
          <w:szCs w:val="24"/>
          <w:lang w:val="pt-PT"/>
        </w:rPr>
        <w:t>licitante</w:t>
      </w:r>
      <w:r w:rsidR="001236BE" w:rsidRPr="00C4563C">
        <w:rPr>
          <w:rFonts w:asciiTheme="minorHAnsi" w:hAnsiTheme="minorHAnsi" w:cs="Arial"/>
          <w:szCs w:val="24"/>
          <w:lang w:val="pt-PT"/>
        </w:rPr>
        <w:t>s</w:t>
      </w:r>
      <w:r w:rsidRPr="00C4563C">
        <w:rPr>
          <w:rFonts w:asciiTheme="minorHAnsi" w:hAnsiTheme="minorHAnsi" w:cs="Arial"/>
          <w:szCs w:val="24"/>
          <w:lang w:val="pt-PT"/>
        </w:rPr>
        <w:t xml:space="preserve"> que</w:t>
      </w:r>
      <w:r w:rsidR="002B1F52" w:rsidRPr="00C4563C">
        <w:rPr>
          <w:rFonts w:asciiTheme="minorHAnsi" w:hAnsiTheme="minorHAnsi" w:cs="Arial"/>
          <w:szCs w:val="24"/>
          <w:lang w:val="pt-PT"/>
        </w:rPr>
        <w:t>:</w:t>
      </w:r>
    </w:p>
    <w:p w14:paraId="7FCEC880" w14:textId="77777777" w:rsidR="002B1F52" w:rsidRPr="00C4563C" w:rsidRDefault="002B1F52" w:rsidP="00AC33EB">
      <w:pPr>
        <w:tabs>
          <w:tab w:val="left" w:pos="1701"/>
        </w:tabs>
        <w:ind w:left="1418"/>
        <w:jc w:val="both"/>
        <w:rPr>
          <w:rFonts w:asciiTheme="minorHAnsi" w:hAnsiTheme="minorHAnsi" w:cs="Arial"/>
          <w:szCs w:val="24"/>
          <w:lang w:val="pt-PT"/>
        </w:rPr>
      </w:pPr>
    </w:p>
    <w:p w14:paraId="53364CC1" w14:textId="1EF5ADEE" w:rsidR="002B1F52" w:rsidRPr="00C4563C" w:rsidRDefault="002B1F52" w:rsidP="00AC33EB">
      <w:pPr>
        <w:tabs>
          <w:tab w:val="left" w:pos="1701"/>
        </w:tabs>
        <w:ind w:left="1418"/>
        <w:jc w:val="both"/>
        <w:rPr>
          <w:rFonts w:asciiTheme="minorHAnsi" w:hAnsiTheme="minorHAnsi" w:cs="Arial"/>
          <w:szCs w:val="24"/>
          <w:lang w:val="pt-PT"/>
        </w:rPr>
      </w:pPr>
      <w:r w:rsidRPr="00C4563C">
        <w:rPr>
          <w:rFonts w:asciiTheme="minorHAnsi" w:hAnsiTheme="minorHAnsi" w:cs="Arial"/>
          <w:szCs w:val="24"/>
          <w:lang w:val="pt-PT"/>
        </w:rPr>
        <w:t xml:space="preserve">h1) </w:t>
      </w:r>
      <w:r w:rsidR="00AF4253" w:rsidRPr="00C4563C">
        <w:rPr>
          <w:rFonts w:asciiTheme="minorHAnsi" w:hAnsiTheme="minorHAnsi" w:cs="Arial"/>
          <w:szCs w:val="24"/>
          <w:lang w:val="pt-PT"/>
        </w:rPr>
        <w:t>tenha</w:t>
      </w:r>
      <w:r w:rsidR="00F80C21" w:rsidRPr="00C4563C">
        <w:rPr>
          <w:rFonts w:asciiTheme="minorHAnsi" w:hAnsiTheme="minorHAnsi" w:cs="Arial"/>
          <w:szCs w:val="24"/>
          <w:lang w:val="pt-PT"/>
        </w:rPr>
        <w:t>m</w:t>
      </w:r>
      <w:r w:rsidR="00AF4253" w:rsidRPr="00C4563C">
        <w:rPr>
          <w:rFonts w:asciiTheme="minorHAnsi" w:hAnsiTheme="minorHAnsi" w:cs="Arial"/>
          <w:szCs w:val="24"/>
          <w:lang w:val="pt-PT"/>
        </w:rPr>
        <w:t xml:space="preserve"> sido mais bem classificada</w:t>
      </w:r>
      <w:r w:rsidR="00F80C21" w:rsidRPr="00C4563C">
        <w:rPr>
          <w:rFonts w:asciiTheme="minorHAnsi" w:hAnsiTheme="minorHAnsi" w:cs="Arial"/>
          <w:szCs w:val="24"/>
          <w:lang w:val="pt-PT"/>
        </w:rPr>
        <w:t>s</w:t>
      </w:r>
      <w:r w:rsidR="00AF4253" w:rsidRPr="00C4563C">
        <w:rPr>
          <w:rFonts w:asciiTheme="minorHAnsi" w:hAnsiTheme="minorHAnsi" w:cs="Arial"/>
          <w:szCs w:val="24"/>
          <w:lang w:val="pt-PT"/>
        </w:rPr>
        <w:t xml:space="preserve"> n</w:t>
      </w:r>
      <w:r w:rsidR="00711F32" w:rsidRPr="00C4563C">
        <w:rPr>
          <w:rFonts w:asciiTheme="minorHAnsi" w:hAnsiTheme="minorHAnsi" w:cs="Arial"/>
          <w:szCs w:val="24"/>
          <w:lang w:val="pt-PT"/>
        </w:rPr>
        <w:t>o julgamento d</w:t>
      </w:r>
      <w:r w:rsidR="00AF4253" w:rsidRPr="00C4563C">
        <w:rPr>
          <w:rFonts w:asciiTheme="minorHAnsi" w:hAnsiTheme="minorHAnsi" w:cs="Arial"/>
          <w:szCs w:val="24"/>
          <w:lang w:val="pt-PT"/>
        </w:rPr>
        <w:t>a Proposta Técnica</w:t>
      </w:r>
      <w:r w:rsidRPr="00C4563C">
        <w:rPr>
          <w:rFonts w:asciiTheme="minorHAnsi" w:hAnsiTheme="minorHAnsi" w:cs="Arial"/>
          <w:szCs w:val="24"/>
          <w:lang w:val="pt-PT"/>
        </w:rPr>
        <w:t xml:space="preserve">; </w:t>
      </w:r>
      <w:r w:rsidR="00F80C21" w:rsidRPr="00C4563C">
        <w:rPr>
          <w:rFonts w:asciiTheme="minorHAnsi" w:hAnsiTheme="minorHAnsi" w:cs="Arial"/>
          <w:szCs w:val="24"/>
          <w:u w:val="single"/>
          <w:lang w:val="pt-PT"/>
        </w:rPr>
        <w:t>e</w:t>
      </w:r>
    </w:p>
    <w:p w14:paraId="4ABBB1EF" w14:textId="77777777" w:rsidR="002B1F52" w:rsidRPr="00C4563C" w:rsidRDefault="002B1F52" w:rsidP="00AC33EB">
      <w:pPr>
        <w:tabs>
          <w:tab w:val="left" w:pos="1701"/>
        </w:tabs>
        <w:ind w:left="1418"/>
        <w:jc w:val="both"/>
        <w:rPr>
          <w:rFonts w:asciiTheme="minorHAnsi" w:hAnsiTheme="minorHAnsi" w:cs="Arial"/>
          <w:szCs w:val="24"/>
          <w:lang w:val="pt-PT"/>
        </w:rPr>
      </w:pPr>
    </w:p>
    <w:p w14:paraId="14DA85AF" w14:textId="1526FFEF" w:rsidR="00AF4253" w:rsidRPr="00C4563C" w:rsidRDefault="002B1F52" w:rsidP="00AC33EB">
      <w:pPr>
        <w:tabs>
          <w:tab w:val="left" w:pos="1701"/>
        </w:tabs>
        <w:ind w:left="1418"/>
        <w:jc w:val="both"/>
        <w:rPr>
          <w:rFonts w:asciiTheme="minorHAnsi" w:hAnsiTheme="minorHAnsi" w:cs="Arial"/>
          <w:szCs w:val="24"/>
          <w:lang w:val="pt-PT"/>
        </w:rPr>
      </w:pPr>
      <w:r w:rsidRPr="00C4563C">
        <w:rPr>
          <w:rFonts w:asciiTheme="minorHAnsi" w:hAnsiTheme="minorHAnsi" w:cs="Arial"/>
          <w:szCs w:val="24"/>
          <w:lang w:val="pt-PT"/>
        </w:rPr>
        <w:t xml:space="preserve">h2) </w:t>
      </w:r>
      <w:r w:rsidR="00F80C21" w:rsidRPr="00C4563C">
        <w:rPr>
          <w:rFonts w:asciiTheme="minorHAnsi" w:hAnsiTheme="minorHAnsi" w:cs="Arial"/>
          <w:szCs w:val="24"/>
        </w:rPr>
        <w:t>tenha individualmente apresentado a Proposta de menor preço, conforme disposto no item 1</w:t>
      </w:r>
      <w:r w:rsidR="00082C8B" w:rsidRPr="00C4563C">
        <w:rPr>
          <w:rFonts w:asciiTheme="minorHAnsi" w:hAnsiTheme="minorHAnsi" w:cs="Arial"/>
          <w:szCs w:val="24"/>
        </w:rPr>
        <w:t>5</w:t>
      </w:r>
      <w:r w:rsidR="00F80C21" w:rsidRPr="00C4563C">
        <w:rPr>
          <w:rFonts w:asciiTheme="minorHAnsi" w:hAnsiTheme="minorHAnsi" w:cs="Arial"/>
          <w:szCs w:val="24"/>
        </w:rPr>
        <w:t xml:space="preserve">, </w:t>
      </w:r>
      <w:r w:rsidR="00F80C21" w:rsidRPr="00C4563C">
        <w:rPr>
          <w:rFonts w:asciiTheme="minorHAnsi" w:hAnsiTheme="minorHAnsi" w:cs="Arial"/>
          <w:szCs w:val="24"/>
          <w:u w:val="single"/>
        </w:rPr>
        <w:t>ou</w:t>
      </w:r>
      <w:r w:rsidR="00F80C21" w:rsidRPr="00C4563C">
        <w:rPr>
          <w:rFonts w:asciiTheme="minorHAnsi" w:hAnsiTheme="minorHAnsi" w:cs="Arial"/>
          <w:szCs w:val="24"/>
        </w:rPr>
        <w:t xml:space="preserve"> concordado em praticá-lo a partir da negociação prevista no </w:t>
      </w:r>
      <w:r w:rsidR="00F80C21" w:rsidRPr="00C4563C">
        <w:rPr>
          <w:rFonts w:asciiTheme="minorHAnsi" w:hAnsiTheme="minorHAnsi" w:cs="Arial"/>
          <w:bCs/>
          <w:szCs w:val="24"/>
        </w:rPr>
        <w:t>inciso II, § 1º do art. 46 da Lei nº 8.666/93</w:t>
      </w:r>
      <w:r w:rsidR="00F80C21" w:rsidRPr="00C4563C">
        <w:rPr>
          <w:rFonts w:asciiTheme="minorHAnsi" w:hAnsiTheme="minorHAnsi" w:cs="Arial"/>
          <w:szCs w:val="24"/>
        </w:rPr>
        <w:t>;</w:t>
      </w:r>
    </w:p>
    <w:p w14:paraId="60E0444C" w14:textId="77777777" w:rsidR="00EF06DE" w:rsidRPr="00C4563C" w:rsidRDefault="00EF06DE" w:rsidP="00AC33EB">
      <w:pPr>
        <w:tabs>
          <w:tab w:val="left" w:pos="1701"/>
        </w:tabs>
        <w:ind w:left="1418"/>
        <w:jc w:val="both"/>
        <w:rPr>
          <w:rFonts w:asciiTheme="minorHAnsi" w:hAnsiTheme="minorHAnsi" w:cs="Arial"/>
          <w:szCs w:val="24"/>
          <w:lang w:val="pt-PT"/>
        </w:rPr>
      </w:pPr>
    </w:p>
    <w:p w14:paraId="31C4C0A0" w14:textId="48284081" w:rsidR="00E152C2" w:rsidRPr="00C4563C" w:rsidRDefault="001250CF" w:rsidP="00AC33EB">
      <w:pPr>
        <w:tabs>
          <w:tab w:val="left" w:pos="1701"/>
        </w:tabs>
        <w:ind w:left="1418"/>
        <w:jc w:val="both"/>
        <w:rPr>
          <w:rFonts w:asciiTheme="minorHAnsi" w:hAnsiTheme="minorHAnsi" w:cs="Arial"/>
          <w:szCs w:val="24"/>
        </w:rPr>
      </w:pPr>
      <w:r w:rsidRPr="00C4563C">
        <w:rPr>
          <w:rFonts w:asciiTheme="minorHAnsi" w:hAnsiTheme="minorHAnsi" w:cs="Arial"/>
          <w:szCs w:val="24"/>
          <w:lang w:val="pt-PT"/>
        </w:rPr>
        <w:t xml:space="preserve">i) informar que o </w:t>
      </w:r>
      <w:r w:rsidRPr="00C4563C">
        <w:rPr>
          <w:rFonts w:asciiTheme="minorHAnsi" w:hAnsiTheme="minorHAnsi" w:cs="Arial"/>
          <w:szCs w:val="24"/>
        </w:rPr>
        <w:t>resultado do julgamento da</w:t>
      </w:r>
      <w:r w:rsidR="00F04E80" w:rsidRPr="00C4563C">
        <w:rPr>
          <w:rFonts w:asciiTheme="minorHAnsi" w:hAnsiTheme="minorHAnsi" w:cs="Arial"/>
          <w:szCs w:val="24"/>
        </w:rPr>
        <w:t>s</w:t>
      </w:r>
      <w:r w:rsidRPr="00C4563C">
        <w:rPr>
          <w:rFonts w:asciiTheme="minorHAnsi" w:hAnsiTheme="minorHAnsi" w:cs="Arial"/>
          <w:szCs w:val="24"/>
        </w:rPr>
        <w:t xml:space="preserve"> Proposta</w:t>
      </w:r>
      <w:r w:rsidR="00F04E80" w:rsidRPr="00C4563C">
        <w:rPr>
          <w:rFonts w:asciiTheme="minorHAnsi" w:hAnsiTheme="minorHAnsi" w:cs="Arial"/>
          <w:szCs w:val="24"/>
        </w:rPr>
        <w:t>s</w:t>
      </w:r>
      <w:r w:rsidRPr="00C4563C">
        <w:rPr>
          <w:rFonts w:asciiTheme="minorHAnsi" w:hAnsiTheme="minorHAnsi" w:cs="Arial"/>
          <w:szCs w:val="24"/>
        </w:rPr>
        <w:t xml:space="preserve"> de Preço</w:t>
      </w:r>
      <w:r w:rsidR="00F04E80" w:rsidRPr="00C4563C">
        <w:rPr>
          <w:rFonts w:asciiTheme="minorHAnsi" w:hAnsiTheme="minorHAnsi" w:cs="Arial"/>
          <w:szCs w:val="24"/>
        </w:rPr>
        <w:t>s</w:t>
      </w:r>
      <w:r w:rsidRPr="00C4563C">
        <w:rPr>
          <w:rFonts w:asciiTheme="minorHAnsi" w:hAnsiTheme="minorHAnsi" w:cs="Arial"/>
          <w:szCs w:val="24"/>
        </w:rPr>
        <w:t xml:space="preserve"> e do </w:t>
      </w:r>
      <w:r w:rsidR="00E152C2" w:rsidRPr="00C4563C">
        <w:rPr>
          <w:rFonts w:asciiTheme="minorHAnsi" w:hAnsiTheme="minorHAnsi" w:cs="Arial"/>
          <w:szCs w:val="24"/>
        </w:rPr>
        <w:t xml:space="preserve">julgamento final </w:t>
      </w:r>
      <w:r w:rsidR="00141311" w:rsidRPr="00C4563C">
        <w:rPr>
          <w:rFonts w:asciiTheme="minorHAnsi" w:hAnsiTheme="minorHAnsi" w:cs="Arial"/>
          <w:szCs w:val="24"/>
          <w:lang w:val="pt-PT"/>
        </w:rPr>
        <w:t xml:space="preserve">das </w:t>
      </w:r>
      <w:r w:rsidR="003E6E37" w:rsidRPr="00C4563C">
        <w:rPr>
          <w:rFonts w:asciiTheme="minorHAnsi" w:hAnsiTheme="minorHAnsi" w:cs="Arial"/>
          <w:szCs w:val="24"/>
          <w:lang w:val="pt-PT"/>
        </w:rPr>
        <w:t>P</w:t>
      </w:r>
      <w:r w:rsidR="00141311" w:rsidRPr="00C4563C">
        <w:rPr>
          <w:rFonts w:asciiTheme="minorHAnsi" w:hAnsiTheme="minorHAnsi" w:cs="Arial"/>
          <w:szCs w:val="24"/>
          <w:lang w:val="pt-PT"/>
        </w:rPr>
        <w:t xml:space="preserve">ropostas </w:t>
      </w:r>
      <w:r w:rsidR="003E6E37" w:rsidRPr="00C4563C">
        <w:rPr>
          <w:rFonts w:asciiTheme="minorHAnsi" w:hAnsiTheme="minorHAnsi" w:cs="Arial"/>
          <w:szCs w:val="24"/>
          <w:lang w:val="pt-PT"/>
        </w:rPr>
        <w:t>T</w:t>
      </w:r>
      <w:r w:rsidR="00141311" w:rsidRPr="00C4563C">
        <w:rPr>
          <w:rFonts w:asciiTheme="minorHAnsi" w:hAnsiTheme="minorHAnsi" w:cs="Arial"/>
          <w:szCs w:val="24"/>
          <w:lang w:val="pt-PT"/>
        </w:rPr>
        <w:t xml:space="preserve">écnicas e de </w:t>
      </w:r>
      <w:r w:rsidR="003E6E37" w:rsidRPr="00C4563C">
        <w:rPr>
          <w:rFonts w:asciiTheme="minorHAnsi" w:hAnsiTheme="minorHAnsi" w:cs="Arial"/>
          <w:szCs w:val="24"/>
          <w:lang w:val="pt-PT"/>
        </w:rPr>
        <w:t>P</w:t>
      </w:r>
      <w:r w:rsidR="00141311" w:rsidRPr="00C4563C">
        <w:rPr>
          <w:rFonts w:asciiTheme="minorHAnsi" w:hAnsiTheme="minorHAnsi" w:cs="Arial"/>
          <w:szCs w:val="24"/>
          <w:lang w:val="pt-PT"/>
        </w:rPr>
        <w:t>reços</w:t>
      </w:r>
      <w:r w:rsidR="00141311" w:rsidRPr="00C4563C">
        <w:rPr>
          <w:rFonts w:asciiTheme="minorHAnsi" w:hAnsiTheme="minorHAnsi" w:cs="Arial"/>
          <w:szCs w:val="24"/>
        </w:rPr>
        <w:t xml:space="preserve"> </w:t>
      </w:r>
      <w:r w:rsidR="00E152C2" w:rsidRPr="00C4563C">
        <w:rPr>
          <w:rFonts w:asciiTheme="minorHAnsi" w:hAnsiTheme="minorHAnsi" w:cs="Arial"/>
          <w:szCs w:val="24"/>
        </w:rPr>
        <w:t>será publicado na forma do item 2</w:t>
      </w:r>
      <w:r w:rsidR="00082C8B" w:rsidRPr="00C4563C">
        <w:rPr>
          <w:rFonts w:asciiTheme="minorHAnsi" w:hAnsiTheme="minorHAnsi" w:cs="Arial"/>
          <w:szCs w:val="24"/>
        </w:rPr>
        <w:t>1</w:t>
      </w:r>
      <w:r w:rsidR="00E152C2" w:rsidRPr="00C4563C">
        <w:rPr>
          <w:rFonts w:asciiTheme="minorHAnsi" w:hAnsiTheme="minorHAnsi" w:cs="Arial"/>
          <w:szCs w:val="24"/>
        </w:rPr>
        <w:t>, com a indicação da ordem de classificação, abrindo-se prazo para interposição de recurso, conforme disposto no item 2</w:t>
      </w:r>
      <w:r w:rsidR="00BA6A0E" w:rsidRPr="00C4563C">
        <w:rPr>
          <w:rFonts w:asciiTheme="minorHAnsi" w:hAnsiTheme="minorHAnsi" w:cs="Arial"/>
          <w:szCs w:val="24"/>
        </w:rPr>
        <w:t>2</w:t>
      </w:r>
      <w:r w:rsidR="00390E40" w:rsidRPr="00C4563C">
        <w:rPr>
          <w:rFonts w:asciiTheme="minorHAnsi" w:hAnsiTheme="minorHAnsi" w:cs="Arial"/>
          <w:szCs w:val="24"/>
        </w:rPr>
        <w:t xml:space="preserve"> deste Edital</w:t>
      </w:r>
      <w:r w:rsidR="00E152C2" w:rsidRPr="00C4563C">
        <w:rPr>
          <w:rFonts w:asciiTheme="minorHAnsi" w:hAnsiTheme="minorHAnsi" w:cs="Arial"/>
          <w:szCs w:val="24"/>
        </w:rPr>
        <w:t>.</w:t>
      </w:r>
    </w:p>
    <w:p w14:paraId="641E78C3" w14:textId="77777777" w:rsidR="001250CF" w:rsidRPr="00C4563C" w:rsidRDefault="001250CF" w:rsidP="00AC33EB">
      <w:pPr>
        <w:jc w:val="both"/>
        <w:rPr>
          <w:rFonts w:asciiTheme="minorHAnsi" w:hAnsiTheme="minorHAnsi" w:cs="Arial"/>
          <w:szCs w:val="24"/>
        </w:rPr>
      </w:pPr>
    </w:p>
    <w:p w14:paraId="336E2DE8" w14:textId="77777777" w:rsidR="001250CF" w:rsidRPr="00C4563C" w:rsidRDefault="001250CF" w:rsidP="00AC33EB">
      <w:pPr>
        <w:jc w:val="both"/>
        <w:rPr>
          <w:rFonts w:asciiTheme="minorHAnsi" w:hAnsiTheme="minorHAnsi" w:cs="Arial"/>
          <w:szCs w:val="24"/>
          <w:u w:val="single"/>
          <w:lang w:val="pt-PT"/>
        </w:rPr>
      </w:pPr>
      <w:r w:rsidRPr="00C4563C">
        <w:rPr>
          <w:rFonts w:asciiTheme="minorHAnsi" w:hAnsiTheme="minorHAnsi" w:cs="Arial"/>
          <w:szCs w:val="24"/>
          <w:lang w:val="pt-PT"/>
        </w:rPr>
        <w:tab/>
      </w:r>
      <w:r w:rsidRPr="00C4563C">
        <w:rPr>
          <w:rFonts w:asciiTheme="minorHAnsi" w:hAnsiTheme="minorHAnsi" w:cs="Arial"/>
          <w:szCs w:val="24"/>
          <w:lang w:val="pt-PT"/>
        </w:rPr>
        <w:tab/>
      </w:r>
      <w:r w:rsidRPr="00C4563C">
        <w:rPr>
          <w:rFonts w:asciiTheme="minorHAnsi" w:hAnsiTheme="minorHAnsi" w:cs="Arial"/>
          <w:szCs w:val="24"/>
          <w:u w:val="single"/>
          <w:lang w:val="pt-PT"/>
        </w:rPr>
        <w:t>Quarta Sessão</w:t>
      </w:r>
    </w:p>
    <w:p w14:paraId="0E6C0B22" w14:textId="77777777" w:rsidR="00D92E26" w:rsidRPr="00C4563C" w:rsidRDefault="00D92E26" w:rsidP="00AC33EB">
      <w:pPr>
        <w:jc w:val="both"/>
        <w:rPr>
          <w:rFonts w:asciiTheme="minorHAnsi" w:hAnsiTheme="minorHAnsi" w:cs="Arial"/>
          <w:szCs w:val="24"/>
        </w:rPr>
      </w:pPr>
    </w:p>
    <w:p w14:paraId="000BCB5A" w14:textId="5D136F37" w:rsidR="001250CF" w:rsidRPr="00C4563C" w:rsidRDefault="00B71E21" w:rsidP="00AC33EB">
      <w:pPr>
        <w:jc w:val="both"/>
        <w:rPr>
          <w:rFonts w:asciiTheme="minorHAnsi" w:hAnsiTheme="minorHAnsi" w:cs="Arial"/>
          <w:szCs w:val="24"/>
        </w:rPr>
      </w:pPr>
      <w:r w:rsidRPr="00C4563C">
        <w:rPr>
          <w:rFonts w:asciiTheme="minorHAnsi" w:hAnsiTheme="minorHAnsi" w:cs="Arial"/>
          <w:bCs/>
          <w:szCs w:val="24"/>
          <w:lang w:val="pt-PT"/>
        </w:rPr>
        <w:t>2</w:t>
      </w:r>
      <w:r w:rsidR="00FE2ABA" w:rsidRPr="00C4563C">
        <w:rPr>
          <w:rFonts w:asciiTheme="minorHAnsi" w:hAnsiTheme="minorHAnsi" w:cs="Arial"/>
          <w:bCs/>
          <w:szCs w:val="24"/>
          <w:lang w:val="pt-PT"/>
        </w:rPr>
        <w:t>3</w:t>
      </w:r>
      <w:r w:rsidR="001250CF" w:rsidRPr="00C4563C">
        <w:rPr>
          <w:rFonts w:asciiTheme="minorHAnsi" w:hAnsiTheme="minorHAnsi" w:cs="Arial"/>
          <w:bCs/>
          <w:szCs w:val="24"/>
          <w:lang w:val="pt-PT"/>
        </w:rPr>
        <w:t>.5</w:t>
      </w:r>
      <w:r w:rsidR="001250CF" w:rsidRPr="00C4563C">
        <w:rPr>
          <w:rFonts w:asciiTheme="minorHAnsi" w:hAnsiTheme="minorHAnsi" w:cs="Arial"/>
          <w:bCs/>
          <w:szCs w:val="24"/>
          <w:lang w:val="pt-PT"/>
        </w:rPr>
        <w:tab/>
      </w:r>
      <w:r w:rsidR="001250CF" w:rsidRPr="00C4563C">
        <w:rPr>
          <w:rFonts w:asciiTheme="minorHAnsi" w:hAnsiTheme="minorHAnsi" w:cs="Arial"/>
          <w:bCs/>
          <w:szCs w:val="24"/>
          <w:lang w:val="pt-PT"/>
        </w:rPr>
        <w:tab/>
      </w:r>
      <w:r w:rsidR="001250CF" w:rsidRPr="00C4563C">
        <w:rPr>
          <w:rFonts w:asciiTheme="minorHAnsi" w:hAnsiTheme="minorHAnsi" w:cs="Arial"/>
          <w:szCs w:val="24"/>
          <w:lang w:val="pt-PT"/>
        </w:rPr>
        <w:t xml:space="preserve">Não tendo sido interposto recurso, ou tendo havido a sua desistência ou, ainda, tendo sido julgados os recursos interpostos, a Comissão </w:t>
      </w:r>
      <w:r w:rsidR="00F759D7" w:rsidRPr="00C4563C">
        <w:rPr>
          <w:rFonts w:asciiTheme="minorHAnsi" w:hAnsiTheme="minorHAnsi" w:cs="Arial"/>
          <w:szCs w:val="24"/>
          <w:highlight w:val="yellow"/>
        </w:rPr>
        <w:t>Especial ou Permanente</w:t>
      </w:r>
      <w:r w:rsidR="001250CF" w:rsidRPr="00C4563C">
        <w:rPr>
          <w:rFonts w:asciiTheme="minorHAnsi" w:hAnsiTheme="minorHAnsi" w:cs="Arial"/>
          <w:szCs w:val="24"/>
          <w:lang w:val="pt-PT"/>
        </w:rPr>
        <w:t xml:space="preserve"> de Licitação convocará as </w:t>
      </w:r>
      <w:r w:rsidR="003E6E37" w:rsidRPr="00C4563C">
        <w:rPr>
          <w:rFonts w:asciiTheme="minorHAnsi" w:hAnsiTheme="minorHAnsi" w:cs="Arial"/>
          <w:szCs w:val="24"/>
        </w:rPr>
        <w:t>licitantes classificadas no julgamento final das Propostas Técnicas e de Preços</w:t>
      </w:r>
      <w:r w:rsidR="001250CF" w:rsidRPr="00C4563C">
        <w:rPr>
          <w:rFonts w:asciiTheme="minorHAnsi" w:hAnsiTheme="minorHAnsi" w:cs="Arial"/>
          <w:szCs w:val="24"/>
          <w:lang w:val="pt-PT"/>
        </w:rPr>
        <w:t>, na forma do item 2</w:t>
      </w:r>
      <w:r w:rsidR="00BA6A0E" w:rsidRPr="00C4563C">
        <w:rPr>
          <w:rFonts w:asciiTheme="minorHAnsi" w:hAnsiTheme="minorHAnsi" w:cs="Arial"/>
          <w:szCs w:val="24"/>
          <w:lang w:val="pt-PT"/>
        </w:rPr>
        <w:t>1</w:t>
      </w:r>
      <w:r w:rsidR="001250CF" w:rsidRPr="00C4563C">
        <w:rPr>
          <w:rFonts w:asciiTheme="minorHAnsi" w:hAnsiTheme="minorHAnsi" w:cs="Arial"/>
          <w:szCs w:val="24"/>
          <w:lang w:val="pt-PT"/>
        </w:rPr>
        <w:t>, para participar da quarta sessão pública,</w:t>
      </w:r>
      <w:r w:rsidR="001250CF" w:rsidRPr="00C4563C">
        <w:rPr>
          <w:rFonts w:asciiTheme="minorHAnsi" w:hAnsiTheme="minorHAnsi" w:cs="Arial"/>
          <w:szCs w:val="24"/>
        </w:rPr>
        <w:t xml:space="preserve"> com a seguinte pauta básica:</w:t>
      </w:r>
    </w:p>
    <w:p w14:paraId="5F84EE7F" w14:textId="77777777" w:rsidR="001250CF" w:rsidRPr="00C4563C" w:rsidRDefault="001250CF" w:rsidP="00AC33EB">
      <w:pPr>
        <w:jc w:val="both"/>
        <w:rPr>
          <w:rFonts w:asciiTheme="minorHAnsi" w:hAnsiTheme="minorHAnsi" w:cs="Arial"/>
          <w:szCs w:val="24"/>
        </w:rPr>
      </w:pPr>
    </w:p>
    <w:p w14:paraId="08CF87C5" w14:textId="77777777" w:rsidR="0026655C" w:rsidRPr="00C4563C" w:rsidRDefault="0026655C" w:rsidP="0026655C">
      <w:pPr>
        <w:tabs>
          <w:tab w:val="left" w:pos="1701"/>
        </w:tabs>
        <w:ind w:left="1418"/>
        <w:jc w:val="both"/>
        <w:rPr>
          <w:rFonts w:asciiTheme="minorHAnsi" w:eastAsia="Calibri" w:hAnsiTheme="minorHAnsi" w:cs="Calibri"/>
          <w:szCs w:val="24"/>
        </w:rPr>
      </w:pPr>
      <w:r w:rsidRPr="00C4563C">
        <w:rPr>
          <w:rFonts w:asciiTheme="minorHAnsi" w:eastAsia="Calibri" w:hAnsiTheme="minorHAnsi" w:cs="Calibri"/>
          <w:szCs w:val="24"/>
        </w:rPr>
        <w:t>a) identificar os representantes das licitantes presentes e colher suas assinaturas na lista de presença;</w:t>
      </w:r>
    </w:p>
    <w:p w14:paraId="1C983DE7" w14:textId="77777777" w:rsidR="0026655C" w:rsidRPr="00C4563C" w:rsidRDefault="0026655C" w:rsidP="0026655C">
      <w:pPr>
        <w:tabs>
          <w:tab w:val="left" w:pos="1701"/>
        </w:tabs>
        <w:ind w:left="1418"/>
        <w:jc w:val="both"/>
        <w:rPr>
          <w:rFonts w:asciiTheme="minorHAnsi" w:eastAsia="Calibri" w:hAnsiTheme="minorHAnsi" w:cs="Calibri"/>
          <w:szCs w:val="24"/>
        </w:rPr>
      </w:pPr>
    </w:p>
    <w:p w14:paraId="178B7647" w14:textId="77777777" w:rsidR="0026655C" w:rsidRPr="00C4563C" w:rsidRDefault="0026655C" w:rsidP="0026655C">
      <w:pPr>
        <w:tabs>
          <w:tab w:val="left" w:pos="1701"/>
        </w:tabs>
        <w:ind w:left="1418"/>
        <w:jc w:val="both"/>
        <w:rPr>
          <w:rFonts w:asciiTheme="minorHAnsi" w:hAnsiTheme="minorHAnsi" w:cs="Arial"/>
          <w:szCs w:val="24"/>
          <w:lang w:val="pt-PT"/>
        </w:rPr>
      </w:pPr>
      <w:r w:rsidRPr="00C4563C">
        <w:rPr>
          <w:rFonts w:asciiTheme="minorHAnsi" w:hAnsiTheme="minorHAnsi" w:cs="Arial"/>
          <w:bCs/>
          <w:szCs w:val="24"/>
          <w:lang w:val="pt-PT"/>
        </w:rPr>
        <w:t>b</w:t>
      </w:r>
      <w:r w:rsidRPr="00C4563C">
        <w:rPr>
          <w:rFonts w:asciiTheme="minorHAnsi" w:hAnsiTheme="minorHAnsi" w:cs="Arial"/>
          <w:szCs w:val="24"/>
          <w:lang w:val="pt-PT"/>
        </w:rPr>
        <w:t>) verificar a manutenção das condições de participação pelas licitantes, nos termos do item 4 deste Edital, e registrar em ata eventuais casos de descumprimento;</w:t>
      </w:r>
    </w:p>
    <w:p w14:paraId="5C452D7A" w14:textId="77777777" w:rsidR="0026655C" w:rsidRPr="00C4563C" w:rsidRDefault="0026655C" w:rsidP="0026655C">
      <w:pPr>
        <w:tabs>
          <w:tab w:val="left" w:pos="1701"/>
        </w:tabs>
        <w:ind w:left="1418"/>
        <w:jc w:val="both"/>
        <w:rPr>
          <w:rFonts w:asciiTheme="minorHAnsi" w:hAnsiTheme="minorHAnsi" w:cs="Arial"/>
          <w:szCs w:val="24"/>
          <w:lang w:val="pt-PT"/>
        </w:rPr>
      </w:pPr>
    </w:p>
    <w:p w14:paraId="64EE7730" w14:textId="77777777" w:rsidR="0026655C" w:rsidRPr="00C4563C" w:rsidRDefault="0026655C" w:rsidP="0026655C">
      <w:pPr>
        <w:tabs>
          <w:tab w:val="left" w:pos="1701"/>
        </w:tabs>
        <w:ind w:left="1418"/>
        <w:jc w:val="both"/>
        <w:rPr>
          <w:rFonts w:asciiTheme="minorHAnsi" w:eastAsia="Calibri" w:hAnsiTheme="minorHAnsi" w:cs="Calibri"/>
          <w:szCs w:val="24"/>
        </w:rPr>
      </w:pPr>
      <w:r w:rsidRPr="00C4563C">
        <w:rPr>
          <w:rFonts w:asciiTheme="minorHAnsi" w:eastAsia="Calibri" w:hAnsiTheme="minorHAnsi" w:cs="Calibri"/>
          <w:szCs w:val="24"/>
        </w:rPr>
        <w:t>c) receber e abrir os Invólucros nº 5 das licitantes em condições de participação, cujos documentos serão rubricados pelos membros da Comissão Especial ou Permanente de Licitação e pelos representantes das licitantes presentes ou por comissão por eles indicada;</w:t>
      </w:r>
    </w:p>
    <w:p w14:paraId="2B5F4C6C" w14:textId="77777777" w:rsidR="0026655C" w:rsidRPr="00C4563C" w:rsidRDefault="0026655C" w:rsidP="0026655C">
      <w:pPr>
        <w:tabs>
          <w:tab w:val="left" w:pos="1701"/>
        </w:tabs>
        <w:ind w:left="1418"/>
        <w:jc w:val="both"/>
        <w:rPr>
          <w:rFonts w:asciiTheme="minorHAnsi" w:eastAsia="Calibri" w:hAnsiTheme="minorHAnsi" w:cs="Calibri"/>
          <w:szCs w:val="24"/>
        </w:rPr>
      </w:pPr>
    </w:p>
    <w:p w14:paraId="020398DD" w14:textId="77777777" w:rsidR="0026655C" w:rsidRPr="00C4563C" w:rsidRDefault="0026655C" w:rsidP="0026655C">
      <w:pPr>
        <w:tabs>
          <w:tab w:val="left" w:pos="1701"/>
        </w:tabs>
        <w:ind w:left="1418"/>
        <w:jc w:val="both"/>
        <w:rPr>
          <w:rFonts w:asciiTheme="minorHAnsi" w:eastAsia="Calibri" w:hAnsiTheme="minorHAnsi" w:cs="Calibri"/>
          <w:szCs w:val="24"/>
        </w:rPr>
      </w:pPr>
      <w:r w:rsidRPr="00C4563C">
        <w:rPr>
          <w:rFonts w:asciiTheme="minorHAnsi" w:eastAsia="Calibri" w:hAnsiTheme="minorHAnsi" w:cs="Calibri"/>
          <w:szCs w:val="24"/>
        </w:rPr>
        <w:t>d) analisar a conformidade dos Documentos de Habilitação com as condições estabelecidas neste Edital e na legislação em vigor;</w:t>
      </w:r>
    </w:p>
    <w:p w14:paraId="5F0C10A7" w14:textId="77777777" w:rsidR="0026655C" w:rsidRPr="00C4563C" w:rsidRDefault="0026655C" w:rsidP="0026655C">
      <w:pPr>
        <w:tabs>
          <w:tab w:val="left" w:pos="1701"/>
        </w:tabs>
        <w:ind w:left="1418"/>
        <w:jc w:val="both"/>
        <w:rPr>
          <w:rFonts w:asciiTheme="minorHAnsi" w:eastAsia="Calibri" w:hAnsiTheme="minorHAnsi" w:cs="Calibri"/>
          <w:szCs w:val="24"/>
        </w:rPr>
      </w:pPr>
    </w:p>
    <w:p w14:paraId="6CE7C39D" w14:textId="77777777" w:rsidR="0026655C" w:rsidRPr="00C4563C" w:rsidRDefault="0026655C" w:rsidP="0026655C">
      <w:pPr>
        <w:tabs>
          <w:tab w:val="left" w:pos="1701"/>
        </w:tabs>
        <w:ind w:left="1418"/>
        <w:jc w:val="both"/>
        <w:rPr>
          <w:rFonts w:asciiTheme="minorHAnsi" w:eastAsia="Calibri" w:hAnsiTheme="minorHAnsi" w:cs="Calibri"/>
          <w:szCs w:val="24"/>
        </w:rPr>
      </w:pPr>
      <w:r w:rsidRPr="00C4563C">
        <w:rPr>
          <w:rFonts w:asciiTheme="minorHAnsi" w:eastAsia="Calibri" w:hAnsiTheme="minorHAnsi" w:cs="Calibri"/>
          <w:szCs w:val="24"/>
        </w:rPr>
        <w:t>e) colocar à disposição dos representantes das licitantes, para exame, os documentos integrantes dos Invólucros nº 5;</w:t>
      </w:r>
    </w:p>
    <w:p w14:paraId="124852ED" w14:textId="77777777" w:rsidR="0026655C" w:rsidRPr="00C4563C" w:rsidRDefault="0026655C" w:rsidP="0026655C">
      <w:pPr>
        <w:tabs>
          <w:tab w:val="left" w:pos="1701"/>
        </w:tabs>
        <w:ind w:left="1418"/>
        <w:jc w:val="both"/>
        <w:rPr>
          <w:rFonts w:asciiTheme="minorHAnsi" w:eastAsia="Calibri" w:hAnsiTheme="minorHAnsi" w:cs="Calibri"/>
          <w:szCs w:val="24"/>
        </w:rPr>
      </w:pPr>
    </w:p>
    <w:p w14:paraId="7BA20F5B" w14:textId="77777777" w:rsidR="0026655C" w:rsidRPr="00C4563C" w:rsidRDefault="0026655C" w:rsidP="0026655C">
      <w:pPr>
        <w:tabs>
          <w:tab w:val="left" w:pos="1701"/>
        </w:tabs>
        <w:ind w:left="1418"/>
        <w:jc w:val="both"/>
        <w:rPr>
          <w:rFonts w:asciiTheme="minorHAnsi" w:eastAsia="Calibri" w:hAnsiTheme="minorHAnsi" w:cs="Calibri"/>
          <w:szCs w:val="24"/>
        </w:rPr>
      </w:pPr>
      <w:r w:rsidRPr="00C4563C">
        <w:rPr>
          <w:rFonts w:asciiTheme="minorHAnsi" w:eastAsia="Calibri" w:hAnsiTheme="minorHAnsi" w:cs="Calibri"/>
          <w:szCs w:val="24"/>
        </w:rPr>
        <w:t>f) dar conhecimento do resultado da habilitação e informar que será publicado na forma do item 21, com a indicação das licitantes habilitadas e inabilitadas, abrindo-se prazo de 05 (cinco) dias úteis para interposição de recurso, conforme disposto na alínea ‘a’ do inciso I do art. 109 da Lei nº 8.666/1993;</w:t>
      </w:r>
    </w:p>
    <w:p w14:paraId="13341E48" w14:textId="77777777" w:rsidR="0026655C" w:rsidRPr="00C4563C" w:rsidRDefault="0026655C" w:rsidP="0026655C">
      <w:pPr>
        <w:tabs>
          <w:tab w:val="left" w:pos="1701"/>
        </w:tabs>
        <w:ind w:left="1418"/>
        <w:jc w:val="both"/>
        <w:rPr>
          <w:rFonts w:asciiTheme="minorHAnsi" w:eastAsia="Calibri" w:hAnsiTheme="minorHAnsi" w:cs="Calibri"/>
          <w:szCs w:val="24"/>
        </w:rPr>
      </w:pPr>
    </w:p>
    <w:p w14:paraId="517A6C2C" w14:textId="77777777" w:rsidR="0026655C" w:rsidRPr="00C4563C" w:rsidRDefault="0026655C" w:rsidP="0026655C">
      <w:pPr>
        <w:tabs>
          <w:tab w:val="left" w:pos="1701"/>
        </w:tabs>
        <w:ind w:left="1418"/>
        <w:jc w:val="both"/>
        <w:rPr>
          <w:rFonts w:asciiTheme="minorHAnsi" w:eastAsia="Calibri" w:hAnsiTheme="minorHAnsi" w:cs="Calibri"/>
          <w:szCs w:val="24"/>
        </w:rPr>
      </w:pPr>
      <w:r w:rsidRPr="00C4563C">
        <w:rPr>
          <w:rFonts w:asciiTheme="minorHAnsi" w:eastAsia="Calibri" w:hAnsiTheme="minorHAnsi" w:cs="Calibri"/>
          <w:szCs w:val="24"/>
        </w:rPr>
        <w:t>g) informar que será publicado, na forma do item 21, o nome da licitante vencedora desta concorrência, caso não tenha sido interposto recurso na fase de habilitação, ou tenha havido a sua desistência ou, ainda, tenham sido julgados os recursos interpostos.</w:t>
      </w:r>
    </w:p>
    <w:p w14:paraId="7281F7BE" w14:textId="77777777" w:rsidR="001250CF" w:rsidRPr="00C4563C" w:rsidRDefault="001250CF" w:rsidP="00AC33EB">
      <w:pPr>
        <w:jc w:val="both"/>
        <w:rPr>
          <w:rFonts w:asciiTheme="minorHAnsi" w:hAnsiTheme="minorHAnsi" w:cs="Arial"/>
          <w:szCs w:val="24"/>
        </w:rPr>
      </w:pPr>
    </w:p>
    <w:p w14:paraId="7F0A36B2" w14:textId="77777777" w:rsidR="001250CF" w:rsidRPr="00C4563C" w:rsidRDefault="001250CF" w:rsidP="00AC33EB">
      <w:pPr>
        <w:jc w:val="both"/>
        <w:rPr>
          <w:rFonts w:asciiTheme="minorHAnsi" w:hAnsiTheme="minorHAnsi" w:cs="Arial"/>
          <w:bCs/>
          <w:szCs w:val="24"/>
        </w:rPr>
      </w:pPr>
    </w:p>
    <w:p w14:paraId="45E14279" w14:textId="622CA748" w:rsidR="001250CF" w:rsidRPr="00C4563C" w:rsidRDefault="001250CF" w:rsidP="00AC33EB">
      <w:pPr>
        <w:jc w:val="both"/>
        <w:rPr>
          <w:rFonts w:asciiTheme="minorHAnsi" w:hAnsiTheme="minorHAnsi" w:cs="Arial"/>
          <w:b/>
          <w:szCs w:val="24"/>
        </w:rPr>
      </w:pPr>
      <w:r w:rsidRPr="00C4563C">
        <w:rPr>
          <w:rFonts w:asciiTheme="minorHAnsi" w:hAnsiTheme="minorHAnsi" w:cs="Arial"/>
          <w:b/>
          <w:szCs w:val="24"/>
        </w:rPr>
        <w:t>2</w:t>
      </w:r>
      <w:r w:rsidR="001537A6" w:rsidRPr="00C4563C">
        <w:rPr>
          <w:rFonts w:asciiTheme="minorHAnsi" w:hAnsiTheme="minorHAnsi" w:cs="Arial"/>
          <w:b/>
          <w:szCs w:val="24"/>
        </w:rPr>
        <w:t>4</w:t>
      </w:r>
      <w:r w:rsidRPr="00C4563C">
        <w:rPr>
          <w:rFonts w:asciiTheme="minorHAnsi" w:hAnsiTheme="minorHAnsi" w:cs="Arial"/>
          <w:b/>
          <w:szCs w:val="24"/>
        </w:rPr>
        <w:t>.</w:t>
      </w:r>
      <w:r w:rsidRPr="00C4563C">
        <w:rPr>
          <w:rFonts w:asciiTheme="minorHAnsi" w:hAnsiTheme="minorHAnsi" w:cs="Arial"/>
          <w:b/>
          <w:szCs w:val="24"/>
        </w:rPr>
        <w:tab/>
      </w:r>
      <w:r w:rsidRPr="00C4563C">
        <w:rPr>
          <w:rFonts w:asciiTheme="minorHAnsi" w:hAnsiTheme="minorHAnsi" w:cs="Arial"/>
          <w:b/>
          <w:szCs w:val="24"/>
        </w:rPr>
        <w:tab/>
        <w:t>HOMOLOGAÇÃO E ADJUDICAÇÃO</w:t>
      </w:r>
    </w:p>
    <w:p w14:paraId="6DC006E1" w14:textId="77777777" w:rsidR="001250CF" w:rsidRPr="00C4563C" w:rsidRDefault="001250CF" w:rsidP="00AC33EB">
      <w:pPr>
        <w:jc w:val="both"/>
        <w:rPr>
          <w:rFonts w:asciiTheme="minorHAnsi" w:hAnsiTheme="minorHAnsi" w:cs="Arial"/>
          <w:szCs w:val="24"/>
        </w:rPr>
      </w:pPr>
    </w:p>
    <w:p w14:paraId="7AD4C74B" w14:textId="6E035ADB" w:rsidR="004912F3" w:rsidRPr="00C4563C" w:rsidRDefault="004912F3" w:rsidP="00AC33EB">
      <w:pPr>
        <w:jc w:val="both"/>
        <w:rPr>
          <w:rFonts w:asciiTheme="minorHAnsi" w:hAnsiTheme="minorHAnsi" w:cs="Arial"/>
          <w:szCs w:val="24"/>
          <w:lang w:val="pt-PT"/>
        </w:rPr>
      </w:pPr>
      <w:r w:rsidRPr="00C4563C">
        <w:rPr>
          <w:rFonts w:asciiTheme="minorHAnsi" w:hAnsiTheme="minorHAnsi" w:cs="Arial"/>
          <w:bCs/>
          <w:szCs w:val="24"/>
          <w:lang w:val="pt-PT"/>
        </w:rPr>
        <w:t>2</w:t>
      </w:r>
      <w:r w:rsidR="00FE2ABA" w:rsidRPr="00C4563C">
        <w:rPr>
          <w:rFonts w:asciiTheme="minorHAnsi" w:hAnsiTheme="minorHAnsi" w:cs="Arial"/>
          <w:bCs/>
          <w:szCs w:val="24"/>
          <w:lang w:val="pt-PT"/>
        </w:rPr>
        <w:t>4</w:t>
      </w:r>
      <w:r w:rsidRPr="00C4563C">
        <w:rPr>
          <w:rFonts w:asciiTheme="minorHAnsi" w:hAnsiTheme="minorHAnsi" w:cs="Arial"/>
          <w:bCs/>
          <w:szCs w:val="24"/>
          <w:lang w:val="pt-PT"/>
        </w:rPr>
        <w:t>.1</w:t>
      </w:r>
      <w:r w:rsidRPr="00C4563C">
        <w:rPr>
          <w:rFonts w:asciiTheme="minorHAnsi" w:hAnsiTheme="minorHAnsi" w:cs="Arial"/>
          <w:szCs w:val="24"/>
          <w:lang w:val="pt-PT"/>
        </w:rPr>
        <w:tab/>
      </w:r>
      <w:r w:rsidRPr="00C4563C">
        <w:rPr>
          <w:rFonts w:asciiTheme="minorHAnsi" w:hAnsiTheme="minorHAnsi" w:cs="Arial"/>
          <w:szCs w:val="24"/>
          <w:lang w:val="pt-PT"/>
        </w:rPr>
        <w:tab/>
        <w:t xml:space="preserve">Não tendo sido interposto recurso na fase de habilitação, ou tendo havido a sua desistência ou, ainda, tendo sido julgados os recursos interpostos, </w:t>
      </w:r>
      <w:r w:rsidR="000A018D" w:rsidRPr="00C4563C">
        <w:rPr>
          <w:rFonts w:asciiTheme="minorHAnsi" w:hAnsiTheme="minorHAnsi" w:cs="Arial"/>
          <w:szCs w:val="24"/>
          <w:lang w:val="pt-PT"/>
        </w:rPr>
        <w:t>será homologado</w:t>
      </w:r>
      <w:r w:rsidRPr="00C4563C">
        <w:rPr>
          <w:rFonts w:asciiTheme="minorHAnsi" w:hAnsiTheme="minorHAnsi" w:cs="Arial"/>
          <w:szCs w:val="24"/>
        </w:rPr>
        <w:t xml:space="preserve"> o resultado desta concorrência e, assim, aprova</w:t>
      </w:r>
      <w:r w:rsidR="003E055E" w:rsidRPr="00C4563C">
        <w:rPr>
          <w:rFonts w:asciiTheme="minorHAnsi" w:hAnsiTheme="minorHAnsi" w:cs="Arial"/>
          <w:szCs w:val="24"/>
        </w:rPr>
        <w:t>da</w:t>
      </w:r>
      <w:r w:rsidRPr="00C4563C">
        <w:rPr>
          <w:rFonts w:asciiTheme="minorHAnsi" w:hAnsiTheme="minorHAnsi" w:cs="Arial"/>
          <w:szCs w:val="24"/>
        </w:rPr>
        <w:t xml:space="preserve"> a</w:t>
      </w:r>
      <w:r w:rsidRPr="00C4563C">
        <w:rPr>
          <w:rFonts w:asciiTheme="minorHAnsi" w:hAnsiTheme="minorHAnsi" w:cs="Arial"/>
          <w:szCs w:val="24"/>
          <w:lang w:val="pt-PT"/>
        </w:rPr>
        <w:t xml:space="preserve"> adjudicação do seu objeto à</w:t>
      </w:r>
      <w:r w:rsidR="00B73CB2" w:rsidRPr="00C4563C">
        <w:rPr>
          <w:rFonts w:asciiTheme="minorHAnsi" w:hAnsiTheme="minorHAnsi" w:cs="Arial"/>
          <w:szCs w:val="24"/>
          <w:lang w:val="pt-PT"/>
        </w:rPr>
        <w:t>s</w:t>
      </w:r>
      <w:r w:rsidRPr="00C4563C">
        <w:rPr>
          <w:rFonts w:asciiTheme="minorHAnsi" w:hAnsiTheme="minorHAnsi" w:cs="Arial"/>
          <w:szCs w:val="24"/>
          <w:lang w:val="pt-PT"/>
        </w:rPr>
        <w:t xml:space="preserve"> licitante</w:t>
      </w:r>
      <w:r w:rsidR="00B73CB2" w:rsidRPr="00C4563C">
        <w:rPr>
          <w:rFonts w:asciiTheme="minorHAnsi" w:hAnsiTheme="minorHAnsi" w:cs="Arial"/>
          <w:szCs w:val="24"/>
          <w:lang w:val="pt-PT"/>
        </w:rPr>
        <w:t>s</w:t>
      </w:r>
      <w:r w:rsidRPr="00C4563C">
        <w:rPr>
          <w:rFonts w:asciiTheme="minorHAnsi" w:hAnsiTheme="minorHAnsi" w:cs="Arial"/>
          <w:szCs w:val="24"/>
          <w:lang w:val="pt-PT"/>
        </w:rPr>
        <w:t xml:space="preserve"> vencedora</w:t>
      </w:r>
      <w:r w:rsidR="00B73CB2" w:rsidRPr="00C4563C">
        <w:rPr>
          <w:rFonts w:asciiTheme="minorHAnsi" w:hAnsiTheme="minorHAnsi" w:cs="Arial"/>
          <w:szCs w:val="24"/>
          <w:lang w:val="pt-PT"/>
        </w:rPr>
        <w:t>s</w:t>
      </w:r>
      <w:r w:rsidRPr="00C4563C">
        <w:rPr>
          <w:rFonts w:asciiTheme="minorHAnsi" w:hAnsiTheme="minorHAnsi" w:cs="Arial"/>
          <w:szCs w:val="24"/>
          <w:lang w:val="pt-PT"/>
        </w:rPr>
        <w:t xml:space="preserve">, observado o disposto no subitem </w:t>
      </w:r>
      <w:r w:rsidR="00AF3FBB" w:rsidRPr="00C4563C">
        <w:rPr>
          <w:rFonts w:asciiTheme="minorHAnsi" w:hAnsiTheme="minorHAnsi" w:cs="Arial"/>
          <w:szCs w:val="24"/>
          <w:lang w:val="pt-PT"/>
        </w:rPr>
        <w:t>3</w:t>
      </w:r>
      <w:r w:rsidR="006E765A" w:rsidRPr="00C4563C">
        <w:rPr>
          <w:rFonts w:asciiTheme="minorHAnsi" w:hAnsiTheme="minorHAnsi" w:cs="Arial"/>
          <w:szCs w:val="24"/>
          <w:lang w:val="pt-PT"/>
        </w:rPr>
        <w:t>1</w:t>
      </w:r>
      <w:r w:rsidRPr="00C4563C">
        <w:rPr>
          <w:rFonts w:asciiTheme="minorHAnsi" w:hAnsiTheme="minorHAnsi" w:cs="Arial"/>
          <w:szCs w:val="24"/>
          <w:lang w:val="pt-PT"/>
        </w:rPr>
        <w:t>.1</w:t>
      </w:r>
      <w:r w:rsidR="001F2C91" w:rsidRPr="00C4563C">
        <w:rPr>
          <w:rFonts w:asciiTheme="minorHAnsi" w:hAnsiTheme="minorHAnsi" w:cs="Arial"/>
          <w:szCs w:val="24"/>
          <w:lang w:val="pt-PT"/>
        </w:rPr>
        <w:t>0</w:t>
      </w:r>
      <w:r w:rsidR="00390E40" w:rsidRPr="00C4563C">
        <w:rPr>
          <w:rFonts w:asciiTheme="minorHAnsi" w:hAnsiTheme="minorHAnsi" w:cs="Arial"/>
          <w:szCs w:val="24"/>
        </w:rPr>
        <w:t xml:space="preserve"> deste Edital</w:t>
      </w:r>
      <w:r w:rsidRPr="00C4563C">
        <w:rPr>
          <w:rFonts w:asciiTheme="minorHAnsi" w:hAnsiTheme="minorHAnsi" w:cs="Arial"/>
          <w:szCs w:val="24"/>
          <w:lang w:val="pt-PT"/>
        </w:rPr>
        <w:t>.</w:t>
      </w:r>
    </w:p>
    <w:p w14:paraId="4FEE7544" w14:textId="77777777" w:rsidR="00A93DEE" w:rsidRPr="00C4563C" w:rsidRDefault="00A93DEE" w:rsidP="00AC33EB">
      <w:pPr>
        <w:jc w:val="both"/>
        <w:rPr>
          <w:rFonts w:asciiTheme="minorHAnsi" w:hAnsiTheme="minorHAnsi" w:cs="Arial"/>
          <w:szCs w:val="24"/>
          <w:lang w:val="pt-PT"/>
        </w:rPr>
      </w:pPr>
    </w:p>
    <w:p w14:paraId="0C65491D" w14:textId="60F4AECC" w:rsidR="000B2CFF" w:rsidRPr="00C4563C" w:rsidRDefault="000B2CFF" w:rsidP="00AC33EB">
      <w:pPr>
        <w:pStyle w:val="format1"/>
        <w:tabs>
          <w:tab w:val="left" w:pos="709"/>
          <w:tab w:val="left" w:pos="851"/>
        </w:tabs>
        <w:autoSpaceDE/>
        <w:autoSpaceDN/>
        <w:rPr>
          <w:rFonts w:asciiTheme="minorHAnsi" w:hAnsiTheme="minorHAnsi" w:cs="Arial"/>
          <w:sz w:val="24"/>
          <w:szCs w:val="24"/>
        </w:rPr>
      </w:pPr>
      <w:r w:rsidRPr="00C4563C">
        <w:rPr>
          <w:rFonts w:asciiTheme="minorHAnsi" w:hAnsiTheme="minorHAnsi" w:cs="Arial"/>
          <w:sz w:val="24"/>
          <w:szCs w:val="24"/>
        </w:rPr>
        <w:t>2</w:t>
      </w:r>
      <w:r w:rsidR="00FE2ABA" w:rsidRPr="00C4563C">
        <w:rPr>
          <w:rFonts w:asciiTheme="minorHAnsi" w:hAnsiTheme="minorHAnsi" w:cs="Arial"/>
          <w:sz w:val="24"/>
          <w:szCs w:val="24"/>
        </w:rPr>
        <w:t>4</w:t>
      </w:r>
      <w:r w:rsidRPr="00C4563C">
        <w:rPr>
          <w:rFonts w:asciiTheme="minorHAnsi" w:hAnsiTheme="minorHAnsi" w:cs="Arial"/>
          <w:sz w:val="24"/>
          <w:szCs w:val="24"/>
        </w:rPr>
        <w:t>.2</w:t>
      </w:r>
      <w:r w:rsidRPr="00C4563C">
        <w:rPr>
          <w:rFonts w:asciiTheme="minorHAnsi" w:hAnsiTheme="minorHAnsi" w:cs="Arial"/>
          <w:sz w:val="24"/>
          <w:szCs w:val="24"/>
        </w:rPr>
        <w:tab/>
      </w:r>
      <w:r w:rsidRPr="00C4563C">
        <w:rPr>
          <w:rFonts w:asciiTheme="minorHAnsi" w:hAnsiTheme="minorHAnsi" w:cs="Arial"/>
          <w:sz w:val="24"/>
          <w:szCs w:val="24"/>
        </w:rPr>
        <w:tab/>
      </w:r>
      <w:r w:rsidRPr="00C4563C">
        <w:rPr>
          <w:rFonts w:asciiTheme="minorHAnsi" w:hAnsiTheme="minorHAnsi" w:cs="Arial"/>
          <w:sz w:val="24"/>
          <w:szCs w:val="24"/>
        </w:rPr>
        <w:tab/>
        <w:t xml:space="preserve">Serão vencedoras desta concorrência as </w:t>
      </w:r>
      <w:r w:rsidRPr="00C4563C">
        <w:rPr>
          <w:rFonts w:asciiTheme="minorHAnsi" w:hAnsiTheme="minorHAnsi" w:cs="Arial"/>
          <w:sz w:val="24"/>
          <w:szCs w:val="24"/>
          <w:highlight w:val="yellow"/>
        </w:rPr>
        <w:t>&lt;quantidade por extenso de agências a serem contratadas&gt;</w:t>
      </w:r>
      <w:r w:rsidRPr="00C4563C">
        <w:rPr>
          <w:rFonts w:asciiTheme="minorHAnsi" w:hAnsiTheme="minorHAnsi" w:cs="Arial"/>
          <w:sz w:val="24"/>
          <w:szCs w:val="24"/>
        </w:rPr>
        <w:t xml:space="preserve"> licitantes que:</w:t>
      </w:r>
    </w:p>
    <w:p w14:paraId="24B29F8D" w14:textId="77777777" w:rsidR="000B2CFF" w:rsidRPr="00C4563C" w:rsidRDefault="000B2CFF" w:rsidP="00AC33EB">
      <w:pPr>
        <w:pStyle w:val="format1"/>
        <w:tabs>
          <w:tab w:val="left" w:pos="709"/>
          <w:tab w:val="left" w:pos="851"/>
        </w:tabs>
        <w:autoSpaceDE/>
        <w:autoSpaceDN/>
        <w:rPr>
          <w:rFonts w:asciiTheme="minorHAnsi" w:hAnsiTheme="minorHAnsi" w:cs="Arial"/>
          <w:sz w:val="24"/>
          <w:szCs w:val="24"/>
        </w:rPr>
      </w:pPr>
    </w:p>
    <w:p w14:paraId="739F98AB" w14:textId="4A6A1B6D" w:rsidR="000B2CFF" w:rsidRPr="00C4563C" w:rsidRDefault="000B2CFF" w:rsidP="00AC33EB">
      <w:pPr>
        <w:pStyle w:val="format1"/>
        <w:tabs>
          <w:tab w:val="left" w:pos="709"/>
          <w:tab w:val="left" w:pos="851"/>
        </w:tabs>
        <w:autoSpaceDE/>
        <w:autoSpaceDN/>
        <w:ind w:left="1418"/>
        <w:rPr>
          <w:rFonts w:asciiTheme="minorHAnsi" w:hAnsiTheme="minorHAnsi" w:cs="Arial"/>
          <w:sz w:val="24"/>
          <w:szCs w:val="24"/>
        </w:rPr>
      </w:pPr>
      <w:r w:rsidRPr="00C4563C">
        <w:rPr>
          <w:rFonts w:asciiTheme="minorHAnsi" w:hAnsiTheme="minorHAnsi" w:cs="Arial"/>
          <w:sz w:val="24"/>
          <w:szCs w:val="24"/>
        </w:rPr>
        <w:t>a) tenham sido mais bem classificadas no julgamento das Propostas Técnicas;</w:t>
      </w:r>
    </w:p>
    <w:p w14:paraId="4CB0DE04" w14:textId="77777777" w:rsidR="000B2CFF" w:rsidRPr="00C4563C" w:rsidRDefault="000B2CFF" w:rsidP="00AC33EB">
      <w:pPr>
        <w:pStyle w:val="format1"/>
        <w:tabs>
          <w:tab w:val="left" w:pos="709"/>
          <w:tab w:val="left" w:pos="851"/>
        </w:tabs>
        <w:autoSpaceDE/>
        <w:autoSpaceDN/>
        <w:ind w:left="1418"/>
        <w:rPr>
          <w:rFonts w:asciiTheme="minorHAnsi" w:hAnsiTheme="minorHAnsi" w:cs="Arial"/>
          <w:sz w:val="24"/>
          <w:szCs w:val="24"/>
        </w:rPr>
      </w:pPr>
    </w:p>
    <w:p w14:paraId="38423012" w14:textId="3DC1058F" w:rsidR="000B2CFF" w:rsidRPr="00C4563C" w:rsidRDefault="000B2CFF" w:rsidP="00AC33EB">
      <w:pPr>
        <w:pStyle w:val="format1"/>
        <w:tabs>
          <w:tab w:val="left" w:pos="709"/>
          <w:tab w:val="left" w:pos="851"/>
        </w:tabs>
        <w:autoSpaceDE/>
        <w:autoSpaceDN/>
        <w:ind w:left="1418"/>
        <w:rPr>
          <w:rFonts w:asciiTheme="minorHAnsi" w:hAnsiTheme="minorHAnsi" w:cs="Arial"/>
          <w:sz w:val="24"/>
          <w:szCs w:val="24"/>
        </w:rPr>
      </w:pPr>
      <w:r w:rsidRPr="00C4563C">
        <w:rPr>
          <w:rFonts w:asciiTheme="minorHAnsi" w:hAnsiTheme="minorHAnsi" w:cs="Arial"/>
          <w:sz w:val="24"/>
          <w:szCs w:val="24"/>
        </w:rPr>
        <w:t>b) individualmente tenha apresentado a Proposta de menor preço, nos termos do item 1</w:t>
      </w:r>
      <w:r w:rsidR="00BA6A0E" w:rsidRPr="00C4563C">
        <w:rPr>
          <w:rFonts w:asciiTheme="minorHAnsi" w:hAnsiTheme="minorHAnsi" w:cs="Arial"/>
          <w:sz w:val="24"/>
          <w:szCs w:val="24"/>
        </w:rPr>
        <w:t>5</w:t>
      </w:r>
      <w:r w:rsidRPr="00C4563C">
        <w:rPr>
          <w:rFonts w:asciiTheme="minorHAnsi" w:hAnsiTheme="minorHAnsi" w:cs="Arial"/>
          <w:sz w:val="24"/>
          <w:szCs w:val="24"/>
        </w:rPr>
        <w:t xml:space="preserve">, ou concordado em praticá-lo a partir da negociação prevista no inciso II, § 1º do art. 46 da Lei nº 8.666/93; </w:t>
      </w:r>
      <w:r w:rsidRPr="00C4563C">
        <w:rPr>
          <w:rFonts w:asciiTheme="minorHAnsi" w:hAnsiTheme="minorHAnsi" w:cs="Arial"/>
          <w:sz w:val="24"/>
          <w:szCs w:val="24"/>
          <w:u w:val="single"/>
        </w:rPr>
        <w:t>e</w:t>
      </w:r>
    </w:p>
    <w:p w14:paraId="5E3AFC9A" w14:textId="77777777" w:rsidR="000B2CFF" w:rsidRPr="00C4563C" w:rsidRDefault="000B2CFF" w:rsidP="00AC33EB">
      <w:pPr>
        <w:pStyle w:val="format1"/>
        <w:tabs>
          <w:tab w:val="left" w:pos="709"/>
          <w:tab w:val="left" w:pos="851"/>
        </w:tabs>
        <w:autoSpaceDE/>
        <w:autoSpaceDN/>
        <w:ind w:left="1418"/>
        <w:rPr>
          <w:rFonts w:asciiTheme="minorHAnsi" w:hAnsiTheme="minorHAnsi" w:cs="Arial"/>
          <w:sz w:val="24"/>
          <w:szCs w:val="24"/>
        </w:rPr>
      </w:pPr>
    </w:p>
    <w:p w14:paraId="17F98686" w14:textId="470A7C2C" w:rsidR="000B2CFF" w:rsidRPr="00C4563C" w:rsidRDefault="000B2CFF" w:rsidP="00AC33EB">
      <w:pPr>
        <w:pStyle w:val="format1"/>
        <w:tabs>
          <w:tab w:val="left" w:pos="709"/>
          <w:tab w:val="left" w:pos="851"/>
        </w:tabs>
        <w:autoSpaceDE/>
        <w:autoSpaceDN/>
        <w:ind w:left="1418"/>
        <w:rPr>
          <w:rFonts w:asciiTheme="minorHAnsi" w:hAnsiTheme="minorHAnsi" w:cs="Arial"/>
          <w:sz w:val="24"/>
          <w:szCs w:val="24"/>
        </w:rPr>
      </w:pPr>
      <w:r w:rsidRPr="00C4563C">
        <w:rPr>
          <w:rFonts w:asciiTheme="minorHAnsi" w:hAnsiTheme="minorHAnsi" w:cs="Arial"/>
          <w:sz w:val="24"/>
          <w:szCs w:val="24"/>
        </w:rPr>
        <w:t>c) tenham sido habilitadas, observadas as disposições do item 1</w:t>
      </w:r>
      <w:r w:rsidR="00BA6A0E" w:rsidRPr="00C4563C">
        <w:rPr>
          <w:rFonts w:asciiTheme="minorHAnsi" w:hAnsiTheme="minorHAnsi" w:cs="Arial"/>
          <w:sz w:val="24"/>
          <w:szCs w:val="24"/>
        </w:rPr>
        <w:t>9</w:t>
      </w:r>
      <w:r w:rsidRPr="00C4563C">
        <w:rPr>
          <w:rFonts w:asciiTheme="minorHAnsi" w:hAnsiTheme="minorHAnsi" w:cs="Arial"/>
          <w:sz w:val="24"/>
          <w:szCs w:val="24"/>
        </w:rPr>
        <w:t xml:space="preserve"> deste Edital.</w:t>
      </w:r>
    </w:p>
    <w:p w14:paraId="39C0228C" w14:textId="77777777" w:rsidR="000B2CFF" w:rsidRPr="00C4563C" w:rsidRDefault="000B2CFF" w:rsidP="00AC33EB">
      <w:pPr>
        <w:jc w:val="both"/>
        <w:rPr>
          <w:rFonts w:asciiTheme="minorHAnsi" w:hAnsiTheme="minorHAnsi" w:cs="Arial"/>
          <w:szCs w:val="24"/>
        </w:rPr>
      </w:pPr>
    </w:p>
    <w:p w14:paraId="0A1596A3" w14:textId="30F9F0AC" w:rsidR="00A93DEE" w:rsidRPr="00C4563C" w:rsidRDefault="00A93DEE" w:rsidP="00AC33EB">
      <w:pPr>
        <w:jc w:val="both"/>
        <w:rPr>
          <w:rFonts w:asciiTheme="minorHAnsi" w:hAnsiTheme="minorHAnsi" w:cs="Arial"/>
          <w:szCs w:val="24"/>
        </w:rPr>
      </w:pPr>
      <w:r w:rsidRPr="00C4563C">
        <w:rPr>
          <w:rFonts w:asciiTheme="minorHAnsi" w:hAnsiTheme="minorHAnsi" w:cs="Arial"/>
          <w:szCs w:val="24"/>
        </w:rPr>
        <w:t>2</w:t>
      </w:r>
      <w:r w:rsidR="00FE2ABA" w:rsidRPr="00C4563C">
        <w:rPr>
          <w:rFonts w:asciiTheme="minorHAnsi" w:hAnsiTheme="minorHAnsi" w:cs="Arial"/>
          <w:szCs w:val="24"/>
        </w:rPr>
        <w:t>4</w:t>
      </w:r>
      <w:r w:rsidRPr="00C4563C">
        <w:rPr>
          <w:rFonts w:asciiTheme="minorHAnsi" w:hAnsiTheme="minorHAnsi" w:cs="Arial"/>
          <w:szCs w:val="24"/>
        </w:rPr>
        <w:t>.</w:t>
      </w:r>
      <w:r w:rsidR="000B2CFF" w:rsidRPr="00C4563C">
        <w:rPr>
          <w:rFonts w:asciiTheme="minorHAnsi" w:hAnsiTheme="minorHAnsi" w:cs="Arial"/>
          <w:szCs w:val="24"/>
        </w:rPr>
        <w:t>3</w:t>
      </w:r>
      <w:r w:rsidRPr="00C4563C">
        <w:rPr>
          <w:rFonts w:asciiTheme="minorHAnsi" w:hAnsiTheme="minorHAnsi" w:cs="Arial"/>
          <w:szCs w:val="24"/>
        </w:rPr>
        <w:tab/>
      </w:r>
      <w:r w:rsidRPr="00C4563C">
        <w:rPr>
          <w:rFonts w:asciiTheme="minorHAnsi" w:hAnsiTheme="minorHAnsi" w:cs="Arial"/>
          <w:szCs w:val="24"/>
        </w:rPr>
        <w:tab/>
        <w:t xml:space="preserve">Imediatamente após a homologação do resultado desta concorrência, o presidente da Comissão </w:t>
      </w:r>
      <w:r w:rsidR="00F759D7" w:rsidRPr="00C4563C">
        <w:rPr>
          <w:rFonts w:asciiTheme="minorHAnsi" w:hAnsiTheme="minorHAnsi" w:cs="Arial"/>
          <w:szCs w:val="24"/>
          <w:highlight w:val="yellow"/>
        </w:rPr>
        <w:t>Especial ou Permanente</w:t>
      </w:r>
      <w:r w:rsidRPr="00C4563C">
        <w:rPr>
          <w:rFonts w:asciiTheme="minorHAnsi" w:hAnsiTheme="minorHAnsi" w:cs="Arial"/>
          <w:szCs w:val="24"/>
        </w:rPr>
        <w:t xml:space="preserve"> de Licitação elaborará e encaminhará à </w:t>
      </w:r>
      <w:r w:rsidR="00C2196D" w:rsidRPr="00C4563C">
        <w:rPr>
          <w:rFonts w:asciiTheme="minorHAnsi" w:hAnsiTheme="minorHAnsi" w:cs="Arial"/>
          <w:szCs w:val="24"/>
        </w:rPr>
        <w:t>S</w:t>
      </w:r>
      <w:r w:rsidR="00503E5E" w:rsidRPr="00C4563C">
        <w:rPr>
          <w:rFonts w:asciiTheme="minorHAnsi" w:hAnsiTheme="minorHAnsi" w:cs="Arial"/>
          <w:szCs w:val="24"/>
        </w:rPr>
        <w:t xml:space="preserve">ecretaria Especial de Comunicação Social da </w:t>
      </w:r>
      <w:r w:rsidR="005C14BC" w:rsidRPr="00C4563C">
        <w:rPr>
          <w:rFonts w:asciiTheme="minorHAnsi" w:hAnsiTheme="minorHAnsi" w:cs="Arial"/>
          <w:szCs w:val="24"/>
        </w:rPr>
        <w:t>Secretaria Geral</w:t>
      </w:r>
      <w:r w:rsidR="00503E5E" w:rsidRPr="00C4563C">
        <w:rPr>
          <w:rFonts w:asciiTheme="minorHAnsi" w:hAnsiTheme="minorHAnsi" w:cs="Arial"/>
          <w:szCs w:val="24"/>
        </w:rPr>
        <w:t xml:space="preserve"> da Presidência da República</w:t>
      </w:r>
      <w:r w:rsidR="00EF40E0" w:rsidRPr="00C4563C">
        <w:rPr>
          <w:rFonts w:asciiTheme="minorHAnsi" w:hAnsiTheme="minorHAnsi" w:cs="Arial"/>
          <w:szCs w:val="24"/>
        </w:rPr>
        <w:t xml:space="preserve"> – SECOM/PR</w:t>
      </w:r>
      <w:r w:rsidR="00503E5E" w:rsidRPr="00C4563C">
        <w:rPr>
          <w:rFonts w:asciiTheme="minorHAnsi" w:hAnsiTheme="minorHAnsi" w:cs="Arial"/>
          <w:szCs w:val="24"/>
        </w:rPr>
        <w:t xml:space="preserve"> </w:t>
      </w:r>
      <w:r w:rsidRPr="00C4563C">
        <w:rPr>
          <w:rFonts w:asciiTheme="minorHAnsi" w:hAnsiTheme="minorHAnsi" w:cs="Arial"/>
          <w:szCs w:val="24"/>
        </w:rPr>
        <w:t xml:space="preserve">relatório </w:t>
      </w:r>
      <w:r w:rsidR="008A212F" w:rsidRPr="00C4563C">
        <w:rPr>
          <w:rFonts w:asciiTheme="minorHAnsi" w:hAnsiTheme="minorHAnsi" w:cs="Arial"/>
          <w:szCs w:val="24"/>
        </w:rPr>
        <w:t xml:space="preserve">contendo a exposição dos principais atos e fatos pertinentes ao processamento </w:t>
      </w:r>
      <w:r w:rsidR="00D0426A" w:rsidRPr="00C4563C">
        <w:rPr>
          <w:rFonts w:asciiTheme="minorHAnsi" w:hAnsiTheme="minorHAnsi" w:cs="Arial"/>
          <w:szCs w:val="24"/>
        </w:rPr>
        <w:t>licitatório</w:t>
      </w:r>
      <w:r w:rsidR="00503E5E" w:rsidRPr="00C4563C">
        <w:rPr>
          <w:rFonts w:asciiTheme="minorHAnsi" w:hAnsiTheme="minorHAnsi" w:cs="Arial"/>
          <w:szCs w:val="24"/>
        </w:rPr>
        <w:t xml:space="preserve">, conforme </w:t>
      </w:r>
      <w:r w:rsidR="00FF53B9" w:rsidRPr="00C4563C">
        <w:rPr>
          <w:rFonts w:asciiTheme="minorHAnsi" w:hAnsiTheme="minorHAnsi" w:cs="Arial"/>
          <w:szCs w:val="24"/>
        </w:rPr>
        <w:t>Instrução Normativa SECOM nº 3/2018</w:t>
      </w:r>
      <w:r w:rsidR="0018788F" w:rsidRPr="00C4563C">
        <w:rPr>
          <w:rFonts w:asciiTheme="minorHAnsi" w:hAnsiTheme="minorHAnsi" w:cs="Arial"/>
          <w:szCs w:val="24"/>
        </w:rPr>
        <w:t xml:space="preserve">, </w:t>
      </w:r>
      <w:r w:rsidR="00B37897" w:rsidRPr="00C4563C">
        <w:rPr>
          <w:rFonts w:asciiTheme="minorHAnsi" w:hAnsiTheme="minorHAnsi" w:cs="Arial"/>
          <w:szCs w:val="24"/>
        </w:rPr>
        <w:t xml:space="preserve">disponível </w:t>
      </w:r>
      <w:r w:rsidR="0096266F" w:rsidRPr="00C4563C">
        <w:rPr>
          <w:rFonts w:asciiTheme="minorHAnsi" w:hAnsiTheme="minorHAnsi" w:cs="Arial"/>
          <w:szCs w:val="24"/>
        </w:rPr>
        <w:t>no endereço</w:t>
      </w:r>
      <w:r w:rsidR="00B37897" w:rsidRPr="00C4563C">
        <w:rPr>
          <w:rFonts w:asciiTheme="minorHAnsi" w:hAnsiTheme="minorHAnsi" w:cs="Arial"/>
          <w:szCs w:val="24"/>
        </w:rPr>
        <w:t xml:space="preserve"> </w:t>
      </w:r>
      <w:hyperlink r:id="rId20" w:history="1">
        <w:r w:rsidR="00B37897" w:rsidRPr="00C4563C">
          <w:rPr>
            <w:rFonts w:asciiTheme="minorHAnsi" w:hAnsiTheme="minorHAnsi" w:cs="Arial"/>
            <w:szCs w:val="24"/>
          </w:rPr>
          <w:t>www.secom.gov.br</w:t>
        </w:r>
      </w:hyperlink>
      <w:r w:rsidRPr="00C4563C">
        <w:rPr>
          <w:rFonts w:asciiTheme="minorHAnsi" w:hAnsiTheme="minorHAnsi" w:cs="Arial"/>
          <w:szCs w:val="24"/>
        </w:rPr>
        <w:t>.</w:t>
      </w:r>
    </w:p>
    <w:p w14:paraId="79409206" w14:textId="77777777" w:rsidR="009A66DD" w:rsidRPr="00C4563C" w:rsidRDefault="009A66DD" w:rsidP="00AC33EB">
      <w:pPr>
        <w:jc w:val="both"/>
        <w:rPr>
          <w:rFonts w:asciiTheme="minorHAnsi" w:hAnsiTheme="minorHAnsi" w:cs="Arial"/>
          <w:szCs w:val="24"/>
        </w:rPr>
      </w:pPr>
    </w:p>
    <w:p w14:paraId="3D2EF3D4" w14:textId="77777777" w:rsidR="00C912AC" w:rsidRPr="00C4563C" w:rsidRDefault="00C912AC" w:rsidP="00AC33EB">
      <w:pPr>
        <w:jc w:val="both"/>
        <w:rPr>
          <w:rFonts w:asciiTheme="minorHAnsi" w:hAnsiTheme="minorHAnsi" w:cs="Arial"/>
          <w:szCs w:val="24"/>
        </w:rPr>
      </w:pPr>
    </w:p>
    <w:p w14:paraId="5C7EDEE4" w14:textId="7907FB6A" w:rsidR="00AF4253" w:rsidRPr="00C4563C" w:rsidRDefault="00AF4253" w:rsidP="00AC33EB">
      <w:pPr>
        <w:jc w:val="both"/>
        <w:rPr>
          <w:rFonts w:asciiTheme="minorHAnsi" w:hAnsiTheme="minorHAnsi" w:cs="Arial"/>
          <w:b/>
          <w:szCs w:val="24"/>
        </w:rPr>
      </w:pPr>
      <w:r w:rsidRPr="00C4563C">
        <w:rPr>
          <w:rFonts w:asciiTheme="minorHAnsi" w:hAnsiTheme="minorHAnsi" w:cs="Arial"/>
          <w:b/>
          <w:szCs w:val="24"/>
        </w:rPr>
        <w:t>2</w:t>
      </w:r>
      <w:r w:rsidR="00AF3FBB" w:rsidRPr="00C4563C">
        <w:rPr>
          <w:rFonts w:asciiTheme="minorHAnsi" w:hAnsiTheme="minorHAnsi" w:cs="Arial"/>
          <w:b/>
          <w:szCs w:val="24"/>
        </w:rPr>
        <w:t>5</w:t>
      </w:r>
      <w:r w:rsidRPr="00C4563C">
        <w:rPr>
          <w:rFonts w:asciiTheme="minorHAnsi" w:hAnsiTheme="minorHAnsi" w:cs="Arial"/>
          <w:b/>
          <w:szCs w:val="24"/>
        </w:rPr>
        <w:t>.</w:t>
      </w:r>
      <w:r w:rsidRPr="00C4563C">
        <w:rPr>
          <w:rFonts w:asciiTheme="minorHAnsi" w:hAnsiTheme="minorHAnsi" w:cs="Arial"/>
          <w:b/>
          <w:szCs w:val="24"/>
        </w:rPr>
        <w:tab/>
      </w:r>
      <w:r w:rsidRPr="00C4563C">
        <w:rPr>
          <w:rFonts w:asciiTheme="minorHAnsi" w:hAnsiTheme="minorHAnsi" w:cs="Arial"/>
          <w:b/>
          <w:szCs w:val="24"/>
        </w:rPr>
        <w:tab/>
        <w:t>CONDIÇÕES PRÉ-CONTRATUAIS</w:t>
      </w:r>
    </w:p>
    <w:p w14:paraId="0A39BF5A" w14:textId="77777777" w:rsidR="001250CF" w:rsidRPr="00C4563C" w:rsidRDefault="001250CF" w:rsidP="00AC33EB">
      <w:pPr>
        <w:jc w:val="both"/>
        <w:rPr>
          <w:rFonts w:asciiTheme="minorHAnsi" w:hAnsiTheme="minorHAnsi" w:cs="Arial"/>
          <w:szCs w:val="24"/>
        </w:rPr>
      </w:pPr>
    </w:p>
    <w:p w14:paraId="0153ABF2" w14:textId="77777777" w:rsidR="00B91567" w:rsidRPr="00C4563C" w:rsidRDefault="00B91567"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62, Lei nº 8.666/1993.</w:t>
      </w:r>
    </w:p>
    <w:p w14:paraId="0550A196" w14:textId="77777777" w:rsidR="00B91567" w:rsidRPr="00C4563C" w:rsidRDefault="00B91567" w:rsidP="00AC33EB">
      <w:pPr>
        <w:jc w:val="both"/>
        <w:rPr>
          <w:rFonts w:asciiTheme="minorHAnsi" w:hAnsiTheme="minorHAnsi" w:cs="Arial"/>
          <w:szCs w:val="24"/>
        </w:rPr>
      </w:pPr>
    </w:p>
    <w:p w14:paraId="646E9019" w14:textId="1C92BAD4" w:rsidR="007D7DA0" w:rsidRPr="00C4563C" w:rsidRDefault="007D7DA0" w:rsidP="00AC33EB">
      <w:pPr>
        <w:jc w:val="both"/>
        <w:rPr>
          <w:rFonts w:asciiTheme="minorHAnsi" w:hAnsiTheme="minorHAnsi" w:cs="Arial"/>
          <w:szCs w:val="24"/>
        </w:rPr>
      </w:pPr>
      <w:r w:rsidRPr="00C4563C">
        <w:rPr>
          <w:rFonts w:asciiTheme="minorHAnsi" w:hAnsiTheme="minorHAnsi" w:cs="Arial"/>
          <w:szCs w:val="24"/>
        </w:rPr>
        <w:t>2</w:t>
      </w:r>
      <w:r w:rsidR="00581841" w:rsidRPr="00C4563C">
        <w:rPr>
          <w:rFonts w:asciiTheme="minorHAnsi" w:hAnsiTheme="minorHAnsi" w:cs="Arial"/>
          <w:szCs w:val="24"/>
        </w:rPr>
        <w:t>5</w:t>
      </w:r>
      <w:r w:rsidRPr="00C4563C">
        <w:rPr>
          <w:rFonts w:asciiTheme="minorHAnsi" w:hAnsiTheme="minorHAnsi" w:cs="Arial"/>
          <w:szCs w:val="24"/>
        </w:rPr>
        <w:t>.1</w:t>
      </w:r>
      <w:r w:rsidRPr="00C4563C">
        <w:rPr>
          <w:rFonts w:asciiTheme="minorHAnsi" w:hAnsiTheme="minorHAnsi" w:cs="Arial"/>
          <w:szCs w:val="24"/>
        </w:rPr>
        <w:tab/>
      </w:r>
      <w:r w:rsidRPr="00C4563C">
        <w:rPr>
          <w:rFonts w:asciiTheme="minorHAnsi" w:hAnsiTheme="minorHAnsi" w:cs="Arial"/>
          <w:szCs w:val="24"/>
        </w:rPr>
        <w:tab/>
        <w:t>A</w:t>
      </w:r>
      <w:r w:rsidR="00BB7E92" w:rsidRPr="00C4563C">
        <w:rPr>
          <w:rFonts w:asciiTheme="minorHAnsi" w:hAnsiTheme="minorHAnsi" w:cs="Arial"/>
          <w:szCs w:val="24"/>
        </w:rPr>
        <w:t>s</w:t>
      </w:r>
      <w:r w:rsidRPr="00C4563C">
        <w:rPr>
          <w:rFonts w:asciiTheme="minorHAnsi" w:hAnsiTheme="minorHAnsi" w:cs="Arial"/>
          <w:szCs w:val="24"/>
        </w:rPr>
        <w:t xml:space="preserve"> licitante</w:t>
      </w:r>
      <w:r w:rsidR="00BB7E92" w:rsidRPr="00C4563C">
        <w:rPr>
          <w:rFonts w:asciiTheme="minorHAnsi" w:hAnsiTheme="minorHAnsi" w:cs="Arial"/>
          <w:szCs w:val="24"/>
        </w:rPr>
        <w:t>s</w:t>
      </w:r>
      <w:r w:rsidRPr="00C4563C">
        <w:rPr>
          <w:rFonts w:asciiTheme="minorHAnsi" w:hAnsiTheme="minorHAnsi" w:cs="Arial"/>
          <w:szCs w:val="24"/>
        </w:rPr>
        <w:t xml:space="preserve"> vencedora</w:t>
      </w:r>
      <w:r w:rsidR="00BB7E92" w:rsidRPr="00C4563C">
        <w:rPr>
          <w:rFonts w:asciiTheme="minorHAnsi" w:hAnsiTheme="minorHAnsi" w:cs="Arial"/>
          <w:szCs w:val="24"/>
        </w:rPr>
        <w:t>s</w:t>
      </w:r>
      <w:r w:rsidRPr="00C4563C">
        <w:rPr>
          <w:rFonts w:asciiTheme="minorHAnsi" w:hAnsiTheme="minorHAnsi" w:cs="Arial"/>
          <w:szCs w:val="24"/>
        </w:rPr>
        <w:t xml:space="preserve"> ter</w:t>
      </w:r>
      <w:r w:rsidR="00BB7E92" w:rsidRPr="00C4563C">
        <w:rPr>
          <w:rFonts w:asciiTheme="minorHAnsi" w:hAnsiTheme="minorHAnsi" w:cs="Arial"/>
          <w:szCs w:val="24"/>
        </w:rPr>
        <w:t>ão</w:t>
      </w:r>
      <w:r w:rsidRPr="00C4563C">
        <w:rPr>
          <w:rFonts w:asciiTheme="minorHAnsi" w:hAnsiTheme="minorHAnsi" w:cs="Arial"/>
          <w:szCs w:val="24"/>
        </w:rPr>
        <w:t xml:space="preserve"> o prazo de </w:t>
      </w:r>
      <w:r w:rsidR="004D4F1C" w:rsidRPr="00C4563C">
        <w:rPr>
          <w:rFonts w:asciiTheme="minorHAnsi" w:hAnsiTheme="minorHAnsi" w:cs="Arial"/>
          <w:szCs w:val="24"/>
          <w:highlight w:val="yellow"/>
        </w:rPr>
        <w:t>XX</w:t>
      </w:r>
      <w:r w:rsidR="004D4F1C" w:rsidRPr="00C4563C">
        <w:rPr>
          <w:rFonts w:asciiTheme="minorHAnsi" w:hAnsiTheme="minorHAnsi" w:cs="Arial"/>
          <w:szCs w:val="24"/>
        </w:rPr>
        <w:t xml:space="preserve"> (</w:t>
      </w:r>
      <w:r w:rsidR="004D4F1C" w:rsidRPr="00C4563C">
        <w:rPr>
          <w:rFonts w:asciiTheme="minorHAnsi" w:hAnsiTheme="minorHAnsi" w:cs="Arial"/>
          <w:szCs w:val="24"/>
          <w:highlight w:val="yellow"/>
        </w:rPr>
        <w:t>por extenso</w:t>
      </w:r>
      <w:r w:rsidR="004D4F1C" w:rsidRPr="00C4563C">
        <w:rPr>
          <w:rFonts w:asciiTheme="minorHAnsi" w:hAnsiTheme="minorHAnsi" w:cs="Arial"/>
          <w:szCs w:val="24"/>
        </w:rPr>
        <w:t>)</w:t>
      </w:r>
      <w:r w:rsidRPr="00C4563C">
        <w:rPr>
          <w:rFonts w:asciiTheme="minorHAnsi" w:hAnsiTheme="minorHAnsi" w:cs="Arial"/>
          <w:szCs w:val="24"/>
        </w:rPr>
        <w:t xml:space="preserve"> dias, contado</w:t>
      </w:r>
      <w:r w:rsidR="005E71F2" w:rsidRPr="00C4563C">
        <w:rPr>
          <w:rFonts w:asciiTheme="minorHAnsi" w:hAnsiTheme="minorHAnsi" w:cs="Arial"/>
          <w:szCs w:val="24"/>
        </w:rPr>
        <w:t>s</w:t>
      </w:r>
      <w:r w:rsidRPr="00C4563C">
        <w:rPr>
          <w:rFonts w:asciiTheme="minorHAnsi" w:hAnsiTheme="minorHAnsi" w:cs="Arial"/>
          <w:szCs w:val="24"/>
        </w:rPr>
        <w:t xml:space="preserve"> a partir da convocação, para assinar</w:t>
      </w:r>
      <w:r w:rsidR="00BB7E92" w:rsidRPr="00C4563C">
        <w:rPr>
          <w:rFonts w:asciiTheme="minorHAnsi" w:hAnsiTheme="minorHAnsi" w:cs="Arial"/>
          <w:szCs w:val="24"/>
        </w:rPr>
        <w:t>em</w:t>
      </w:r>
      <w:r w:rsidRPr="00C4563C">
        <w:rPr>
          <w:rFonts w:asciiTheme="minorHAnsi" w:hAnsiTheme="minorHAnsi" w:cs="Arial"/>
          <w:szCs w:val="24"/>
        </w:rPr>
        <w:t xml:space="preserve"> o</w:t>
      </w:r>
      <w:r w:rsidR="00BB7E92" w:rsidRPr="00C4563C">
        <w:rPr>
          <w:rFonts w:asciiTheme="minorHAnsi" w:hAnsiTheme="minorHAnsi" w:cs="Arial"/>
          <w:szCs w:val="24"/>
        </w:rPr>
        <w:t>s</w:t>
      </w:r>
      <w:r w:rsidRPr="00C4563C">
        <w:rPr>
          <w:rFonts w:asciiTheme="minorHAnsi" w:hAnsiTheme="minorHAnsi" w:cs="Arial"/>
          <w:szCs w:val="24"/>
        </w:rPr>
        <w:t xml:space="preserve"> </w:t>
      </w:r>
      <w:r w:rsidR="00BB7E92" w:rsidRPr="00C4563C">
        <w:rPr>
          <w:rFonts w:asciiTheme="minorHAnsi" w:hAnsiTheme="minorHAnsi" w:cs="Arial"/>
          <w:szCs w:val="24"/>
        </w:rPr>
        <w:t xml:space="preserve">respectivos </w:t>
      </w:r>
      <w:r w:rsidRPr="00C4563C">
        <w:rPr>
          <w:rFonts w:asciiTheme="minorHAnsi" w:hAnsiTheme="minorHAnsi" w:cs="Arial"/>
          <w:szCs w:val="24"/>
        </w:rPr>
        <w:t>instrumento</w:t>
      </w:r>
      <w:r w:rsidR="00BB7E92" w:rsidRPr="00C4563C">
        <w:rPr>
          <w:rFonts w:asciiTheme="minorHAnsi" w:hAnsiTheme="minorHAnsi" w:cs="Arial"/>
          <w:szCs w:val="24"/>
        </w:rPr>
        <w:t>s</w:t>
      </w:r>
      <w:r w:rsidRPr="00C4563C">
        <w:rPr>
          <w:rFonts w:asciiTheme="minorHAnsi" w:hAnsiTheme="minorHAnsi" w:cs="Arial"/>
          <w:szCs w:val="24"/>
        </w:rPr>
        <w:t xml:space="preserve"> de contrato, nos moldes da minuta que constitui o Anexo </w:t>
      </w:r>
      <w:proofErr w:type="gramStart"/>
      <w:r w:rsidRPr="00C4563C">
        <w:rPr>
          <w:rFonts w:asciiTheme="minorHAnsi" w:hAnsiTheme="minorHAnsi" w:cs="Arial"/>
          <w:szCs w:val="24"/>
        </w:rPr>
        <w:t>IV</w:t>
      </w:r>
      <w:r w:rsidR="003D5A53" w:rsidRPr="00C4563C">
        <w:rPr>
          <w:rFonts w:asciiTheme="minorHAnsi" w:hAnsiTheme="minorHAnsi" w:cs="Arial"/>
          <w:szCs w:val="24"/>
        </w:rPr>
        <w:t>.</w:t>
      </w:r>
      <w:r w:rsidR="00477392" w:rsidRPr="00C4563C">
        <w:rPr>
          <w:rFonts w:asciiTheme="minorHAnsi" w:hAnsiTheme="minorHAnsi" w:cs="Arial"/>
          <w:i/>
          <w:szCs w:val="24"/>
          <w:highlight w:val="yellow"/>
        </w:rPr>
        <w:t>&lt;</w:t>
      </w:r>
      <w:proofErr w:type="gramEnd"/>
      <w:r w:rsidR="00477392" w:rsidRPr="00C4563C">
        <w:rPr>
          <w:rFonts w:asciiTheme="minorHAnsi" w:hAnsiTheme="minorHAnsi" w:cs="Arial"/>
          <w:i/>
          <w:szCs w:val="24"/>
          <w:highlight w:val="yellow"/>
        </w:rPr>
        <w:t>prazo recomendado</w:t>
      </w:r>
      <w:r w:rsidR="00624717" w:rsidRPr="00C4563C">
        <w:rPr>
          <w:rFonts w:asciiTheme="minorHAnsi" w:hAnsiTheme="minorHAnsi" w:cs="Arial"/>
          <w:i/>
          <w:szCs w:val="24"/>
          <w:highlight w:val="yellow"/>
        </w:rPr>
        <w:t xml:space="preserve"> para assinatura</w:t>
      </w:r>
      <w:r w:rsidR="00477392" w:rsidRPr="00C4563C">
        <w:rPr>
          <w:rFonts w:asciiTheme="minorHAnsi" w:hAnsiTheme="minorHAnsi" w:cs="Arial"/>
          <w:i/>
          <w:szCs w:val="24"/>
          <w:highlight w:val="yellow"/>
        </w:rPr>
        <w:t>: 10</w:t>
      </w:r>
      <w:r w:rsidR="00142FBF" w:rsidRPr="00C4563C">
        <w:rPr>
          <w:rFonts w:asciiTheme="minorHAnsi" w:hAnsiTheme="minorHAnsi" w:cs="Arial"/>
          <w:i/>
          <w:szCs w:val="24"/>
          <w:highlight w:val="yellow"/>
        </w:rPr>
        <w:t xml:space="preserve"> dias</w:t>
      </w:r>
      <w:r w:rsidR="00477392" w:rsidRPr="00C4563C">
        <w:rPr>
          <w:rFonts w:asciiTheme="minorHAnsi" w:hAnsiTheme="minorHAnsi" w:cs="Arial"/>
          <w:i/>
          <w:szCs w:val="24"/>
          <w:highlight w:val="yellow"/>
        </w:rPr>
        <w:t>&gt;</w:t>
      </w:r>
    </w:p>
    <w:p w14:paraId="009AF5F6" w14:textId="77777777" w:rsidR="007D7DA0" w:rsidRPr="00C4563C" w:rsidRDefault="007D7DA0" w:rsidP="00AC33EB">
      <w:pPr>
        <w:jc w:val="both"/>
        <w:rPr>
          <w:rFonts w:asciiTheme="minorHAnsi" w:hAnsiTheme="minorHAnsi" w:cs="Arial"/>
          <w:szCs w:val="24"/>
        </w:rPr>
      </w:pPr>
    </w:p>
    <w:p w14:paraId="53DAA0E7" w14:textId="2F9256C9" w:rsidR="00A0108F" w:rsidRPr="00C4563C" w:rsidRDefault="00A0108F" w:rsidP="00AC33EB">
      <w:pPr>
        <w:jc w:val="both"/>
        <w:rPr>
          <w:rFonts w:asciiTheme="minorHAnsi" w:hAnsiTheme="minorHAnsi" w:cs="Arial"/>
          <w:bCs/>
          <w:szCs w:val="24"/>
        </w:rPr>
      </w:pPr>
      <w:r w:rsidRPr="00C4563C">
        <w:rPr>
          <w:rFonts w:asciiTheme="minorHAnsi" w:hAnsiTheme="minorHAnsi" w:cs="Arial"/>
          <w:bCs/>
          <w:szCs w:val="24"/>
        </w:rPr>
        <w:t>2</w:t>
      </w:r>
      <w:r w:rsidR="00AF3FBB" w:rsidRPr="00C4563C">
        <w:rPr>
          <w:rFonts w:asciiTheme="minorHAnsi" w:hAnsiTheme="minorHAnsi" w:cs="Arial"/>
          <w:bCs/>
          <w:szCs w:val="24"/>
        </w:rPr>
        <w:t>5</w:t>
      </w:r>
      <w:r w:rsidRPr="00C4563C">
        <w:rPr>
          <w:rFonts w:asciiTheme="minorHAnsi" w:hAnsiTheme="minorHAnsi" w:cs="Arial"/>
          <w:bCs/>
          <w:szCs w:val="24"/>
        </w:rPr>
        <w:t>.1.1</w:t>
      </w:r>
      <w:r w:rsidRPr="00C4563C">
        <w:rPr>
          <w:rFonts w:asciiTheme="minorHAnsi" w:hAnsiTheme="minorHAnsi" w:cs="Arial"/>
          <w:bCs/>
          <w:szCs w:val="24"/>
        </w:rPr>
        <w:tab/>
      </w:r>
      <w:r w:rsidRPr="00C4563C">
        <w:rPr>
          <w:rFonts w:asciiTheme="minorHAnsi" w:hAnsiTheme="minorHAnsi" w:cs="Arial"/>
          <w:bCs/>
          <w:szCs w:val="24"/>
        </w:rPr>
        <w:tab/>
        <w:t>O prazo para assinatura do contrato poderá ser prorrogado, a juízo d</w:t>
      </w:r>
      <w:r w:rsidR="00642623" w:rsidRPr="00C4563C">
        <w:rPr>
          <w:rFonts w:asciiTheme="minorHAnsi" w:hAnsiTheme="minorHAnsi" w:cs="Arial"/>
          <w:bCs/>
          <w:szCs w:val="24"/>
        </w:rPr>
        <w:t>o ANUNCIANTE</w:t>
      </w:r>
      <w:r w:rsidRPr="00C4563C">
        <w:rPr>
          <w:rFonts w:asciiTheme="minorHAnsi" w:hAnsiTheme="minorHAnsi" w:cs="Arial"/>
          <w:bCs/>
          <w:szCs w:val="24"/>
        </w:rPr>
        <w:t xml:space="preserve">, </w:t>
      </w:r>
      <w:r w:rsidR="007200FB" w:rsidRPr="00C4563C">
        <w:rPr>
          <w:rFonts w:asciiTheme="minorHAnsi" w:hAnsiTheme="minorHAnsi" w:cs="Arial"/>
          <w:bCs/>
          <w:szCs w:val="24"/>
        </w:rPr>
        <w:t xml:space="preserve">consideradas </w:t>
      </w:r>
      <w:r w:rsidRPr="00C4563C">
        <w:rPr>
          <w:rFonts w:asciiTheme="minorHAnsi" w:hAnsiTheme="minorHAnsi" w:cs="Arial"/>
          <w:bCs/>
          <w:szCs w:val="24"/>
        </w:rPr>
        <w:t>as justificativas que lhe forem apresentadas pela</w:t>
      </w:r>
      <w:r w:rsidR="00BB7E92" w:rsidRPr="00C4563C">
        <w:rPr>
          <w:rFonts w:asciiTheme="minorHAnsi" w:hAnsiTheme="minorHAnsi" w:cs="Arial"/>
          <w:bCs/>
          <w:szCs w:val="24"/>
        </w:rPr>
        <w:t>s</w:t>
      </w:r>
      <w:r w:rsidRPr="00C4563C">
        <w:rPr>
          <w:rFonts w:asciiTheme="minorHAnsi" w:hAnsiTheme="minorHAnsi" w:cs="Arial"/>
          <w:bCs/>
          <w:szCs w:val="24"/>
        </w:rPr>
        <w:t xml:space="preserve"> </w:t>
      </w:r>
      <w:r w:rsidR="002F00A5" w:rsidRPr="00C4563C">
        <w:rPr>
          <w:rFonts w:asciiTheme="minorHAnsi" w:hAnsiTheme="minorHAnsi" w:cs="Arial"/>
          <w:bCs/>
          <w:szCs w:val="24"/>
        </w:rPr>
        <w:t>licitante</w:t>
      </w:r>
      <w:r w:rsidR="00BB7E92" w:rsidRPr="00C4563C">
        <w:rPr>
          <w:rFonts w:asciiTheme="minorHAnsi" w:hAnsiTheme="minorHAnsi" w:cs="Arial"/>
          <w:bCs/>
          <w:szCs w:val="24"/>
        </w:rPr>
        <w:t>s</w:t>
      </w:r>
      <w:r w:rsidR="002F00A5" w:rsidRPr="00C4563C">
        <w:rPr>
          <w:rFonts w:asciiTheme="minorHAnsi" w:hAnsiTheme="minorHAnsi" w:cs="Arial"/>
          <w:bCs/>
          <w:szCs w:val="24"/>
        </w:rPr>
        <w:t xml:space="preserve"> </w:t>
      </w:r>
      <w:r w:rsidRPr="00C4563C">
        <w:rPr>
          <w:rFonts w:asciiTheme="minorHAnsi" w:hAnsiTheme="minorHAnsi" w:cs="Arial"/>
          <w:bCs/>
          <w:szCs w:val="24"/>
        </w:rPr>
        <w:t>vencedora</w:t>
      </w:r>
      <w:r w:rsidR="00BB7E92" w:rsidRPr="00C4563C">
        <w:rPr>
          <w:rFonts w:asciiTheme="minorHAnsi" w:hAnsiTheme="minorHAnsi" w:cs="Arial"/>
          <w:bCs/>
          <w:szCs w:val="24"/>
        </w:rPr>
        <w:t>s</w:t>
      </w:r>
      <w:r w:rsidRPr="00C4563C">
        <w:rPr>
          <w:rFonts w:asciiTheme="minorHAnsi" w:hAnsiTheme="minorHAnsi" w:cs="Arial"/>
          <w:bCs/>
          <w:szCs w:val="24"/>
        </w:rPr>
        <w:t>.</w:t>
      </w:r>
    </w:p>
    <w:p w14:paraId="055BA327" w14:textId="77777777" w:rsidR="00A0108F" w:rsidRPr="00C4563C" w:rsidRDefault="00A0108F" w:rsidP="00AC33EB">
      <w:pPr>
        <w:jc w:val="both"/>
        <w:rPr>
          <w:rFonts w:asciiTheme="minorHAnsi" w:hAnsiTheme="minorHAnsi" w:cs="Arial"/>
          <w:szCs w:val="24"/>
        </w:rPr>
      </w:pPr>
    </w:p>
    <w:p w14:paraId="278EB6F5" w14:textId="26AED5AD" w:rsidR="00A0108F" w:rsidRPr="00C4563C" w:rsidRDefault="00A0108F" w:rsidP="00AC33EB">
      <w:pPr>
        <w:jc w:val="both"/>
        <w:rPr>
          <w:rFonts w:asciiTheme="minorHAnsi" w:hAnsiTheme="minorHAnsi" w:cs="Arial"/>
          <w:szCs w:val="24"/>
        </w:rPr>
      </w:pPr>
      <w:r w:rsidRPr="00C4563C">
        <w:rPr>
          <w:rFonts w:asciiTheme="minorHAnsi" w:hAnsiTheme="minorHAnsi" w:cs="Arial"/>
          <w:bCs/>
          <w:szCs w:val="24"/>
        </w:rPr>
        <w:t>2</w:t>
      </w:r>
      <w:r w:rsidR="00AF3FBB" w:rsidRPr="00C4563C">
        <w:rPr>
          <w:rFonts w:asciiTheme="minorHAnsi" w:hAnsiTheme="minorHAnsi" w:cs="Arial"/>
          <w:bCs/>
          <w:szCs w:val="24"/>
        </w:rPr>
        <w:t>5</w:t>
      </w:r>
      <w:r w:rsidRPr="00C4563C">
        <w:rPr>
          <w:rFonts w:asciiTheme="minorHAnsi" w:hAnsiTheme="minorHAnsi" w:cs="Arial"/>
          <w:bCs/>
          <w:szCs w:val="24"/>
        </w:rPr>
        <w:t>.1</w:t>
      </w:r>
      <w:r w:rsidRPr="00C4563C">
        <w:rPr>
          <w:rFonts w:asciiTheme="minorHAnsi" w:hAnsiTheme="minorHAnsi" w:cs="Arial"/>
          <w:szCs w:val="24"/>
        </w:rPr>
        <w:t xml:space="preserve">.1.1 </w:t>
      </w:r>
      <w:r w:rsidRPr="00C4563C">
        <w:rPr>
          <w:rFonts w:asciiTheme="minorHAnsi" w:hAnsiTheme="minorHAnsi" w:cs="Arial"/>
          <w:szCs w:val="24"/>
        </w:rPr>
        <w:tab/>
        <w:t xml:space="preserve">Se </w:t>
      </w:r>
      <w:r w:rsidR="00BB7E92" w:rsidRPr="00C4563C">
        <w:rPr>
          <w:rFonts w:asciiTheme="minorHAnsi" w:hAnsiTheme="minorHAnsi" w:cs="Arial"/>
          <w:szCs w:val="24"/>
        </w:rPr>
        <w:t>alguma d</w:t>
      </w:r>
      <w:r w:rsidRPr="00C4563C">
        <w:rPr>
          <w:rFonts w:asciiTheme="minorHAnsi" w:hAnsiTheme="minorHAnsi" w:cs="Arial"/>
          <w:szCs w:val="24"/>
        </w:rPr>
        <w:t>a</w:t>
      </w:r>
      <w:r w:rsidR="00BB7E92" w:rsidRPr="00C4563C">
        <w:rPr>
          <w:rFonts w:asciiTheme="minorHAnsi" w:hAnsiTheme="minorHAnsi" w:cs="Arial"/>
          <w:szCs w:val="24"/>
        </w:rPr>
        <w:t>s</w:t>
      </w:r>
      <w:r w:rsidRPr="00C4563C">
        <w:rPr>
          <w:rFonts w:asciiTheme="minorHAnsi" w:hAnsiTheme="minorHAnsi" w:cs="Arial"/>
          <w:szCs w:val="24"/>
        </w:rPr>
        <w:t xml:space="preserve"> licitante</w:t>
      </w:r>
      <w:r w:rsidR="00BB7E92" w:rsidRPr="00C4563C">
        <w:rPr>
          <w:rFonts w:asciiTheme="minorHAnsi" w:hAnsiTheme="minorHAnsi" w:cs="Arial"/>
          <w:szCs w:val="24"/>
        </w:rPr>
        <w:t>s</w:t>
      </w:r>
      <w:r w:rsidRPr="00C4563C">
        <w:rPr>
          <w:rFonts w:asciiTheme="minorHAnsi" w:hAnsiTheme="minorHAnsi" w:cs="Arial"/>
          <w:szCs w:val="24"/>
        </w:rPr>
        <w:t xml:space="preserve"> vencedora</w:t>
      </w:r>
      <w:r w:rsidR="00BB7E92" w:rsidRPr="00C4563C">
        <w:rPr>
          <w:rFonts w:asciiTheme="minorHAnsi" w:hAnsiTheme="minorHAnsi" w:cs="Arial"/>
          <w:szCs w:val="24"/>
        </w:rPr>
        <w:t>s</w:t>
      </w:r>
      <w:r w:rsidRPr="00C4563C">
        <w:rPr>
          <w:rFonts w:asciiTheme="minorHAnsi" w:hAnsiTheme="minorHAnsi" w:cs="Arial"/>
          <w:szCs w:val="24"/>
        </w:rPr>
        <w:t xml:space="preserve"> não comparecer nos prazos estipulados para assinar o contrato</w:t>
      </w:r>
      <w:r w:rsidRPr="00C4563C">
        <w:rPr>
          <w:rFonts w:asciiTheme="minorHAnsi" w:hAnsiTheme="minorHAnsi" w:cs="Arial"/>
          <w:bCs/>
          <w:szCs w:val="24"/>
        </w:rPr>
        <w:t xml:space="preserve">, </w:t>
      </w:r>
      <w:r w:rsidR="00642623" w:rsidRPr="00C4563C">
        <w:rPr>
          <w:rFonts w:asciiTheme="minorHAnsi" w:hAnsiTheme="minorHAnsi" w:cs="Arial"/>
          <w:bCs/>
          <w:szCs w:val="24"/>
        </w:rPr>
        <w:t>o ANUNCIANTE</w:t>
      </w:r>
      <w:r w:rsidRPr="00C4563C">
        <w:rPr>
          <w:rFonts w:asciiTheme="minorHAnsi" w:hAnsiTheme="minorHAnsi" w:cs="Arial"/>
          <w:szCs w:val="24"/>
        </w:rPr>
        <w:t xml:space="preserve"> poderá convocar as licitantes remanescentes, </w:t>
      </w:r>
      <w:r w:rsidR="00EE666F" w:rsidRPr="00C4563C">
        <w:rPr>
          <w:rFonts w:asciiTheme="minorHAnsi" w:hAnsiTheme="minorHAnsi" w:cs="Arial"/>
          <w:szCs w:val="24"/>
        </w:rPr>
        <w:t xml:space="preserve">obedecida </w:t>
      </w:r>
      <w:r w:rsidRPr="00C4563C">
        <w:rPr>
          <w:rFonts w:asciiTheme="minorHAnsi" w:hAnsiTheme="minorHAnsi" w:cs="Arial"/>
          <w:szCs w:val="24"/>
        </w:rPr>
        <w:t>a ordem de classificação</w:t>
      </w:r>
      <w:r w:rsidR="00EE666F" w:rsidRPr="00C4563C">
        <w:rPr>
          <w:rFonts w:asciiTheme="minorHAnsi" w:hAnsiTheme="minorHAnsi" w:cs="Arial"/>
          <w:szCs w:val="24"/>
        </w:rPr>
        <w:t xml:space="preserve"> das Propostas Técnicas</w:t>
      </w:r>
      <w:r w:rsidRPr="00C4563C">
        <w:rPr>
          <w:rFonts w:asciiTheme="minorHAnsi" w:hAnsiTheme="minorHAnsi" w:cs="Arial"/>
          <w:szCs w:val="24"/>
        </w:rPr>
        <w:t>, para assinar o contrato em igual prazo</w:t>
      </w:r>
      <w:r w:rsidR="00303512" w:rsidRPr="00C4563C">
        <w:rPr>
          <w:rFonts w:asciiTheme="minorHAnsi" w:hAnsiTheme="minorHAnsi" w:cs="Arial"/>
          <w:szCs w:val="24"/>
        </w:rPr>
        <w:t xml:space="preserve"> e n</w:t>
      </w:r>
      <w:r w:rsidRPr="00C4563C">
        <w:rPr>
          <w:rFonts w:asciiTheme="minorHAnsi" w:hAnsiTheme="minorHAnsi" w:cs="Arial"/>
          <w:szCs w:val="24"/>
        </w:rPr>
        <w:t xml:space="preserve">as mesmas condições </w:t>
      </w:r>
      <w:r w:rsidR="00EE666F" w:rsidRPr="00C4563C">
        <w:rPr>
          <w:rFonts w:asciiTheme="minorHAnsi" w:hAnsiTheme="minorHAnsi" w:cs="Arial"/>
          <w:szCs w:val="24"/>
        </w:rPr>
        <w:t>estabelecidas</w:t>
      </w:r>
      <w:r w:rsidR="00624717" w:rsidRPr="00C4563C">
        <w:rPr>
          <w:rFonts w:asciiTheme="minorHAnsi" w:hAnsiTheme="minorHAnsi" w:cs="Arial"/>
          <w:szCs w:val="24"/>
        </w:rPr>
        <w:t xml:space="preserve"> para </w:t>
      </w:r>
      <w:r w:rsidRPr="00C4563C">
        <w:rPr>
          <w:rFonts w:asciiTheme="minorHAnsi" w:hAnsiTheme="minorHAnsi" w:cs="Arial"/>
          <w:szCs w:val="24"/>
        </w:rPr>
        <w:t>a licitante que deixou de assinar o contrato, ou revogar esta concorrência, independentemente da cominação prevista no art. 81 da Lei nº 8.666/1993.</w:t>
      </w:r>
    </w:p>
    <w:p w14:paraId="26754A62" w14:textId="77777777" w:rsidR="00EE666F" w:rsidRPr="00C4563C" w:rsidRDefault="00EE666F" w:rsidP="00AC33EB">
      <w:pPr>
        <w:jc w:val="both"/>
        <w:rPr>
          <w:rFonts w:asciiTheme="minorHAnsi" w:hAnsiTheme="minorHAnsi" w:cs="Arial"/>
          <w:szCs w:val="24"/>
        </w:rPr>
      </w:pPr>
    </w:p>
    <w:p w14:paraId="2B508BA2" w14:textId="77777777" w:rsidR="00AF4582" w:rsidRPr="00C4563C" w:rsidRDefault="00AF4582" w:rsidP="00AC33EB">
      <w:pPr>
        <w:shd w:val="clear" w:color="auto" w:fill="FFFFFF" w:themeFill="background1"/>
        <w:jc w:val="both"/>
        <w:rPr>
          <w:rFonts w:asciiTheme="minorHAnsi" w:hAnsiTheme="minorHAnsi" w:cs="Arial"/>
          <w:i/>
          <w:szCs w:val="24"/>
          <w:highlight w:val="yellow"/>
        </w:rPr>
      </w:pPr>
      <w:r w:rsidRPr="00C4563C">
        <w:rPr>
          <w:rFonts w:asciiTheme="minorHAnsi" w:hAnsiTheme="minorHAnsi" w:cs="Arial"/>
          <w:i/>
          <w:szCs w:val="24"/>
          <w:highlight w:val="yellow"/>
        </w:rPr>
        <w:t>&lt;</w:t>
      </w:r>
      <w:proofErr w:type="gramStart"/>
      <w:r w:rsidRPr="00C4563C">
        <w:rPr>
          <w:rFonts w:asciiTheme="minorHAnsi" w:hAnsiTheme="minorHAnsi" w:cs="Arial"/>
          <w:i/>
          <w:szCs w:val="24"/>
          <w:highlight w:val="yellow"/>
        </w:rPr>
        <w:t>no</w:t>
      </w:r>
      <w:proofErr w:type="gramEnd"/>
      <w:r w:rsidRPr="00C4563C">
        <w:rPr>
          <w:rFonts w:asciiTheme="minorHAnsi" w:hAnsiTheme="minorHAnsi" w:cs="Arial"/>
          <w:i/>
          <w:szCs w:val="24"/>
          <w:highlight w:val="yellow"/>
        </w:rPr>
        <w:t xml:space="preserve"> caso de órgão/entidade que atue numa relação de concorrência no mercado&gt;</w:t>
      </w:r>
    </w:p>
    <w:p w14:paraId="4C099786" w14:textId="77777777" w:rsidR="00AF4582" w:rsidRPr="00C4563C" w:rsidRDefault="00AF4582" w:rsidP="00AC33EB">
      <w:pPr>
        <w:shd w:val="clear" w:color="auto" w:fill="FFFFFF" w:themeFill="background1"/>
        <w:jc w:val="both"/>
        <w:rPr>
          <w:rFonts w:asciiTheme="minorHAnsi" w:hAnsiTheme="minorHAnsi" w:cs="Arial"/>
          <w:i/>
          <w:szCs w:val="24"/>
          <w:highlight w:val="yellow"/>
        </w:rPr>
      </w:pPr>
    </w:p>
    <w:p w14:paraId="2706C912" w14:textId="77777777" w:rsidR="00AF4582" w:rsidRPr="00C4563C" w:rsidRDefault="00AF4582" w:rsidP="00AC33EB">
      <w:pPr>
        <w:shd w:val="clear" w:color="auto" w:fill="FFFFFF" w:themeFill="background1"/>
        <w:jc w:val="both"/>
        <w:rPr>
          <w:rFonts w:asciiTheme="minorHAnsi" w:hAnsiTheme="minorHAnsi" w:cs="Arial"/>
          <w:szCs w:val="24"/>
        </w:rPr>
      </w:pPr>
      <w:r w:rsidRPr="00C4563C">
        <w:rPr>
          <w:rFonts w:asciiTheme="minorHAnsi" w:hAnsiTheme="minorHAnsi" w:cs="Arial"/>
          <w:szCs w:val="24"/>
          <w:highlight w:val="lightGray"/>
        </w:rPr>
        <w:t>25.1.2</w:t>
      </w:r>
      <w:r w:rsidRPr="00C4563C">
        <w:rPr>
          <w:rFonts w:asciiTheme="minorHAnsi" w:hAnsiTheme="minorHAnsi" w:cs="Arial"/>
          <w:szCs w:val="24"/>
          <w:highlight w:val="lightGray"/>
        </w:rPr>
        <w:tab/>
      </w:r>
      <w:r w:rsidRPr="00C4563C">
        <w:rPr>
          <w:rFonts w:asciiTheme="minorHAnsi" w:hAnsiTheme="minorHAnsi" w:cs="Arial"/>
          <w:szCs w:val="24"/>
          <w:highlight w:val="lightGray"/>
        </w:rPr>
        <w:tab/>
        <w:t xml:space="preserve">Para assinatura do contrato, a licitante vencedora deverá apresentar declaração de inexistência de contrato vigente que possa gerar conflito de interesses com as atividades finalísticas do </w:t>
      </w:r>
      <w:r w:rsidRPr="00C4563C">
        <w:rPr>
          <w:rFonts w:asciiTheme="minorHAnsi" w:hAnsiTheme="minorHAnsi" w:cs="Arial"/>
          <w:b/>
          <w:szCs w:val="24"/>
          <w:highlight w:val="lightGray"/>
        </w:rPr>
        <w:t xml:space="preserve">ANUNCIANTE, </w:t>
      </w:r>
      <w:r w:rsidRPr="00C4563C">
        <w:rPr>
          <w:rFonts w:asciiTheme="minorHAnsi" w:hAnsiTheme="minorHAnsi" w:cs="Arial"/>
          <w:szCs w:val="24"/>
          <w:highlight w:val="lightGray"/>
        </w:rPr>
        <w:t>conforme modelo abaixo:</w:t>
      </w:r>
    </w:p>
    <w:p w14:paraId="4A5C85C4" w14:textId="77777777" w:rsidR="00AF4582" w:rsidRPr="00C4563C" w:rsidRDefault="00AF4582" w:rsidP="00AC33EB">
      <w:pPr>
        <w:shd w:val="clear" w:color="auto" w:fill="FFFFFF" w:themeFill="background1"/>
        <w:jc w:val="both"/>
        <w:rPr>
          <w:rFonts w:asciiTheme="minorHAnsi" w:hAnsiTheme="minorHAnsi" w:cs="Arial"/>
          <w:szCs w:val="24"/>
        </w:rPr>
      </w:pPr>
    </w:p>
    <w:p w14:paraId="26A08D79" w14:textId="77777777" w:rsidR="00846891" w:rsidRPr="00C4563C" w:rsidRDefault="00846891" w:rsidP="00AC33EB">
      <w:pPr>
        <w:shd w:val="clear" w:color="auto" w:fill="FFFFFF" w:themeFill="background1"/>
        <w:jc w:val="both"/>
        <w:rPr>
          <w:rFonts w:asciiTheme="minorHAnsi" w:hAnsiTheme="minorHAnsi" w:cs="Arial"/>
          <w:szCs w:val="24"/>
        </w:rPr>
      </w:pPr>
    </w:p>
    <w:p w14:paraId="279431FC" w14:textId="77777777" w:rsidR="00AF4582" w:rsidRPr="00C4563C" w:rsidRDefault="00AF4582" w:rsidP="00AC33EB">
      <w:pPr>
        <w:pBdr>
          <w:top w:val="single" w:sz="4" w:space="1" w:color="auto"/>
          <w:left w:val="single" w:sz="4" w:space="4" w:color="auto"/>
          <w:bottom w:val="single" w:sz="4" w:space="1" w:color="auto"/>
          <w:right w:val="single" w:sz="4" w:space="4" w:color="auto"/>
        </w:pBdr>
        <w:shd w:val="clear" w:color="auto" w:fill="FFFFFF" w:themeFill="background1"/>
        <w:jc w:val="center"/>
        <w:rPr>
          <w:rFonts w:asciiTheme="minorHAnsi" w:hAnsiTheme="minorHAnsi" w:cs="Arial"/>
          <w:b/>
          <w:szCs w:val="24"/>
          <w:highlight w:val="lightGray"/>
        </w:rPr>
      </w:pPr>
      <w:r w:rsidRPr="00C4563C">
        <w:rPr>
          <w:rFonts w:asciiTheme="minorHAnsi" w:hAnsiTheme="minorHAnsi" w:cs="Arial"/>
          <w:b/>
          <w:szCs w:val="24"/>
          <w:highlight w:val="lightGray"/>
        </w:rPr>
        <w:t>Declaração de Inexistência de Conflito de Interesses</w:t>
      </w:r>
    </w:p>
    <w:p w14:paraId="05A29FB3" w14:textId="77777777" w:rsidR="00AF4582" w:rsidRPr="00C4563C" w:rsidRDefault="00AF4582" w:rsidP="00AC33EB">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Arial"/>
          <w:szCs w:val="24"/>
          <w:highlight w:val="lightGray"/>
        </w:rPr>
      </w:pPr>
    </w:p>
    <w:p w14:paraId="4AD5454F" w14:textId="74382D26" w:rsidR="00AF4582" w:rsidRPr="00C4563C" w:rsidRDefault="00AF4582" w:rsidP="00AC33E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Arial"/>
          <w:szCs w:val="24"/>
          <w:highlight w:val="lightGray"/>
        </w:rPr>
      </w:pPr>
      <w:r w:rsidRPr="00C4563C">
        <w:rPr>
          <w:rFonts w:asciiTheme="minorHAnsi" w:hAnsiTheme="minorHAnsi" w:cs="Arial"/>
          <w:szCs w:val="24"/>
          <w:highlight w:val="lightGray"/>
        </w:rPr>
        <w:t xml:space="preserve">A </w:t>
      </w:r>
      <w:r w:rsidRPr="00C4563C">
        <w:rPr>
          <w:rFonts w:asciiTheme="minorHAnsi" w:hAnsiTheme="minorHAnsi" w:cs="Arial"/>
          <w:b/>
          <w:szCs w:val="24"/>
          <w:highlight w:val="lightGray"/>
        </w:rPr>
        <w:t>CONTRATADA</w:t>
      </w:r>
      <w:r w:rsidRPr="00C4563C">
        <w:rPr>
          <w:rFonts w:asciiTheme="minorHAnsi" w:hAnsiTheme="minorHAnsi" w:cs="Arial"/>
          <w:szCs w:val="24"/>
          <w:highlight w:val="lightGray"/>
        </w:rPr>
        <w:t>, inscrita no CNPJ sob o nº _</w:t>
      </w:r>
      <w:proofErr w:type="spellStart"/>
      <w:proofErr w:type="gramStart"/>
      <w:r w:rsidRPr="00C4563C">
        <w:rPr>
          <w:rFonts w:asciiTheme="minorHAnsi" w:hAnsiTheme="minorHAnsi" w:cs="Arial"/>
          <w:szCs w:val="24"/>
          <w:highlight w:val="lightGray"/>
        </w:rPr>
        <w:t>xx</w:t>
      </w:r>
      <w:proofErr w:type="spellEnd"/>
      <w:r w:rsidRPr="00C4563C">
        <w:rPr>
          <w:rFonts w:asciiTheme="minorHAnsi" w:hAnsiTheme="minorHAnsi" w:cs="Arial"/>
          <w:szCs w:val="24"/>
          <w:highlight w:val="lightGray"/>
        </w:rPr>
        <w:t>._</w:t>
      </w:r>
      <w:proofErr w:type="gramEnd"/>
      <w:r w:rsidRPr="00C4563C">
        <w:rPr>
          <w:rFonts w:asciiTheme="minorHAnsi" w:hAnsiTheme="minorHAnsi" w:cs="Arial"/>
          <w:szCs w:val="24"/>
          <w:highlight w:val="lightGray"/>
        </w:rPr>
        <w:t>/_</w:t>
      </w:r>
      <w:proofErr w:type="spellStart"/>
      <w:r w:rsidRPr="00C4563C">
        <w:rPr>
          <w:rFonts w:asciiTheme="minorHAnsi" w:hAnsiTheme="minorHAnsi" w:cs="Arial"/>
          <w:szCs w:val="24"/>
          <w:highlight w:val="lightGray"/>
        </w:rPr>
        <w:t>xxxx</w:t>
      </w:r>
      <w:proofErr w:type="spellEnd"/>
      <w:r w:rsidRPr="00C4563C">
        <w:rPr>
          <w:rFonts w:asciiTheme="minorHAnsi" w:hAnsiTheme="minorHAnsi" w:cs="Arial"/>
          <w:szCs w:val="24"/>
          <w:highlight w:val="lightGray"/>
        </w:rPr>
        <w:t xml:space="preserve">-x, por intermédio de seu representante legal, Sr...................., portador do CPF nº ........, em atendimento ao subitem </w:t>
      </w:r>
      <w:r w:rsidRPr="00C4563C">
        <w:rPr>
          <w:rFonts w:asciiTheme="minorHAnsi" w:hAnsiTheme="minorHAnsi" w:cs="Arial"/>
          <w:b/>
          <w:szCs w:val="24"/>
          <w:highlight w:val="lightGray"/>
        </w:rPr>
        <w:t>25.1.2</w:t>
      </w:r>
      <w:r w:rsidRPr="00C4563C">
        <w:rPr>
          <w:rFonts w:asciiTheme="minorHAnsi" w:hAnsiTheme="minorHAnsi" w:cs="Arial"/>
          <w:szCs w:val="24"/>
          <w:highlight w:val="lightGray"/>
        </w:rPr>
        <w:t xml:space="preserve"> do Edital de Licitação n.º __/</w:t>
      </w:r>
      <w:proofErr w:type="spellStart"/>
      <w:r w:rsidRPr="00C4563C">
        <w:rPr>
          <w:rFonts w:asciiTheme="minorHAnsi" w:hAnsiTheme="minorHAnsi" w:cs="Arial"/>
          <w:szCs w:val="24"/>
          <w:highlight w:val="lightGray"/>
        </w:rPr>
        <w:t>xxxx</w:t>
      </w:r>
      <w:proofErr w:type="spellEnd"/>
      <w:r w:rsidRPr="00C4563C">
        <w:rPr>
          <w:rFonts w:asciiTheme="minorHAnsi" w:hAnsiTheme="minorHAnsi" w:cs="Arial"/>
          <w:szCs w:val="24"/>
          <w:highlight w:val="lightGray"/>
        </w:rPr>
        <w:t xml:space="preserve">__ e ao subitem </w:t>
      </w:r>
      <w:r w:rsidR="00A069AC" w:rsidRPr="00C4563C">
        <w:rPr>
          <w:rFonts w:asciiTheme="minorHAnsi" w:hAnsiTheme="minorHAnsi" w:cs="Arial"/>
          <w:b/>
          <w:szCs w:val="24"/>
          <w:highlight w:val="lightGray"/>
        </w:rPr>
        <w:t>5</w:t>
      </w:r>
      <w:r w:rsidR="002C456F" w:rsidRPr="00C4563C">
        <w:rPr>
          <w:rFonts w:asciiTheme="minorHAnsi" w:hAnsiTheme="minorHAnsi" w:cs="Arial"/>
          <w:b/>
          <w:szCs w:val="24"/>
          <w:highlight w:val="lightGray"/>
        </w:rPr>
        <w:t>.</w:t>
      </w:r>
      <w:r w:rsidRPr="00C4563C">
        <w:rPr>
          <w:rFonts w:asciiTheme="minorHAnsi" w:hAnsiTheme="minorHAnsi" w:cs="Arial"/>
          <w:b/>
          <w:szCs w:val="24"/>
          <w:highlight w:val="lightGray"/>
        </w:rPr>
        <w:t>1.29.2</w:t>
      </w:r>
      <w:r w:rsidRPr="00C4563C">
        <w:rPr>
          <w:rFonts w:asciiTheme="minorHAnsi" w:hAnsiTheme="minorHAnsi" w:cs="Arial"/>
          <w:szCs w:val="24"/>
          <w:highlight w:val="lightGray"/>
        </w:rPr>
        <w:t xml:space="preserve"> do  Contrato nº __/____, formalizado com a </w:t>
      </w:r>
      <w:r w:rsidRPr="00C4563C">
        <w:rPr>
          <w:rFonts w:asciiTheme="minorHAnsi" w:hAnsiTheme="minorHAnsi" w:cs="Arial"/>
          <w:b/>
          <w:szCs w:val="24"/>
          <w:highlight w:val="lightGray"/>
        </w:rPr>
        <w:t>CONTRATANTE</w:t>
      </w:r>
      <w:r w:rsidRPr="00C4563C">
        <w:rPr>
          <w:rFonts w:asciiTheme="minorHAnsi" w:hAnsiTheme="minorHAnsi" w:cs="Arial"/>
          <w:szCs w:val="24"/>
          <w:highlight w:val="lightGray"/>
        </w:rPr>
        <w:t>, declara, sob as penas da lei, em especial o art. 299 do Código Penal Brasileiro que:</w:t>
      </w:r>
    </w:p>
    <w:p w14:paraId="72D0B2C6" w14:textId="77777777" w:rsidR="00AF4582" w:rsidRPr="00C4563C" w:rsidRDefault="00AF4582" w:rsidP="00AC33E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Arial"/>
          <w:szCs w:val="24"/>
          <w:highlight w:val="lightGray"/>
        </w:rPr>
      </w:pPr>
    </w:p>
    <w:p w14:paraId="4B675648" w14:textId="77777777" w:rsidR="00AF4582" w:rsidRPr="00C4563C" w:rsidRDefault="00AF4582" w:rsidP="00AC33E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Arial"/>
          <w:szCs w:val="24"/>
          <w:highlight w:val="lightGray"/>
        </w:rPr>
      </w:pPr>
      <w:r w:rsidRPr="00C4563C">
        <w:rPr>
          <w:rFonts w:asciiTheme="minorHAnsi" w:hAnsiTheme="minorHAnsi" w:cs="Arial"/>
          <w:szCs w:val="24"/>
          <w:highlight w:val="lightGray"/>
        </w:rPr>
        <w:t xml:space="preserve">I – Não exerce ou não exercerá, direta ou indiretamente, atividade que implique na prestação de serviços ou relação de negócios com </w:t>
      </w:r>
      <w:r w:rsidRPr="00C4563C">
        <w:rPr>
          <w:rFonts w:asciiTheme="minorHAnsi" w:hAnsiTheme="minorHAnsi" w:cs="Arial"/>
          <w:szCs w:val="24"/>
          <w:highlight w:val="lightGray"/>
          <w:u w:val="single"/>
        </w:rPr>
        <w:t>pessoa jurídica</w:t>
      </w:r>
      <w:r w:rsidRPr="00C4563C">
        <w:rPr>
          <w:rFonts w:asciiTheme="minorHAnsi" w:hAnsiTheme="minorHAnsi" w:cs="Arial"/>
          <w:szCs w:val="24"/>
          <w:highlight w:val="lightGray"/>
        </w:rPr>
        <w:t xml:space="preserve">, durante a vigência do contrato, que tenha objetivos conflitantes com os interesses ou com as atividades finalísticas </w:t>
      </w:r>
      <w:r w:rsidRPr="00C4563C">
        <w:rPr>
          <w:rFonts w:asciiTheme="minorHAnsi" w:hAnsiTheme="minorHAnsi" w:cs="Arial"/>
          <w:b/>
          <w:szCs w:val="24"/>
          <w:highlight w:val="lightGray"/>
        </w:rPr>
        <w:t>da CONTRATANTE</w:t>
      </w:r>
      <w:r w:rsidRPr="00C4563C">
        <w:rPr>
          <w:rFonts w:asciiTheme="minorHAnsi" w:hAnsiTheme="minorHAnsi" w:cs="Arial"/>
          <w:szCs w:val="24"/>
          <w:highlight w:val="lightGray"/>
        </w:rPr>
        <w:t>; e</w:t>
      </w:r>
    </w:p>
    <w:p w14:paraId="5665E7D7" w14:textId="77777777" w:rsidR="00AF4582" w:rsidRPr="00C4563C" w:rsidRDefault="00AF4582" w:rsidP="00AC33E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Arial"/>
          <w:szCs w:val="24"/>
          <w:highlight w:val="lightGray"/>
        </w:rPr>
      </w:pPr>
    </w:p>
    <w:p w14:paraId="1E7BFB39" w14:textId="1A4E55C6" w:rsidR="00AF4582" w:rsidRPr="00C4563C" w:rsidRDefault="00AF4582" w:rsidP="00AC33E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Arial"/>
          <w:szCs w:val="24"/>
          <w:highlight w:val="lightGray"/>
        </w:rPr>
      </w:pPr>
      <w:r w:rsidRPr="00C4563C">
        <w:rPr>
          <w:rFonts w:asciiTheme="minorHAnsi" w:hAnsiTheme="minorHAnsi" w:cs="Arial"/>
          <w:szCs w:val="24"/>
          <w:highlight w:val="lightGray"/>
        </w:rPr>
        <w:t xml:space="preserve">II – </w:t>
      </w:r>
      <w:r w:rsidR="003A0FAD" w:rsidRPr="00C4563C">
        <w:rPr>
          <w:rFonts w:asciiTheme="minorHAnsi" w:hAnsiTheme="minorHAnsi" w:cs="Arial"/>
          <w:szCs w:val="24"/>
          <w:highlight w:val="lightGray"/>
        </w:rPr>
        <w:t xml:space="preserve">Não pratica ou não praticará ato que comprometa o interesse público, em benefício de </w:t>
      </w:r>
      <w:r w:rsidR="003A0FAD" w:rsidRPr="00C4563C">
        <w:rPr>
          <w:rFonts w:asciiTheme="minorHAnsi" w:hAnsiTheme="minorHAnsi" w:cs="Arial"/>
          <w:szCs w:val="24"/>
          <w:highlight w:val="lightGray"/>
          <w:u w:val="single"/>
        </w:rPr>
        <w:t>pessoa física</w:t>
      </w:r>
      <w:r w:rsidR="003A0FAD" w:rsidRPr="00C4563C">
        <w:rPr>
          <w:rFonts w:asciiTheme="minorHAnsi" w:hAnsiTheme="minorHAnsi" w:cs="Arial"/>
          <w:szCs w:val="24"/>
          <w:highlight w:val="lightGray"/>
        </w:rPr>
        <w:t xml:space="preserve"> que tenha objetivos conflitante com as atividades finalísticas da </w:t>
      </w:r>
      <w:r w:rsidR="003A0FAD" w:rsidRPr="00C4563C">
        <w:rPr>
          <w:rFonts w:asciiTheme="minorHAnsi" w:hAnsiTheme="minorHAnsi" w:cs="Arial"/>
          <w:b/>
          <w:bCs/>
          <w:szCs w:val="24"/>
          <w:highlight w:val="lightGray"/>
        </w:rPr>
        <w:t>CONTRATANTE</w:t>
      </w:r>
      <w:r w:rsidR="003A0FAD" w:rsidRPr="00C4563C">
        <w:rPr>
          <w:rFonts w:asciiTheme="minorHAnsi" w:hAnsiTheme="minorHAnsi" w:cs="Arial"/>
          <w:szCs w:val="24"/>
          <w:highlight w:val="lightGray"/>
        </w:rPr>
        <w:t xml:space="preserve">, durante a execução contratual, seja na condição de cônjuge, companheiro ou parente, consanguíneo ou afins, em linha reta ou colateral, até o terceiro grau, dos sócios ou dirigentes da </w:t>
      </w:r>
      <w:r w:rsidR="003A0FAD" w:rsidRPr="00C4563C">
        <w:rPr>
          <w:rFonts w:asciiTheme="minorHAnsi" w:hAnsiTheme="minorHAnsi" w:cs="Arial"/>
          <w:b/>
          <w:bCs/>
          <w:szCs w:val="24"/>
          <w:highlight w:val="lightGray"/>
        </w:rPr>
        <w:t>CONTRATADA</w:t>
      </w:r>
      <w:r w:rsidR="003A0FAD" w:rsidRPr="00C4563C">
        <w:rPr>
          <w:rFonts w:asciiTheme="minorHAnsi" w:hAnsiTheme="minorHAnsi" w:cs="Arial"/>
          <w:szCs w:val="24"/>
          <w:highlight w:val="lightGray"/>
        </w:rPr>
        <w:t>.</w:t>
      </w:r>
    </w:p>
    <w:p w14:paraId="15618490" w14:textId="77777777" w:rsidR="00AF4582" w:rsidRPr="00C4563C" w:rsidRDefault="00AF4582" w:rsidP="00AC33E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Arial"/>
          <w:szCs w:val="24"/>
          <w:highlight w:val="lightGray"/>
        </w:rPr>
      </w:pPr>
    </w:p>
    <w:p w14:paraId="53D107AA" w14:textId="77777777" w:rsidR="00AF4582" w:rsidRPr="00C4563C" w:rsidRDefault="00AF4582" w:rsidP="00AC33EB">
      <w:pPr>
        <w:pBdr>
          <w:top w:val="single" w:sz="4" w:space="1" w:color="auto"/>
          <w:left w:val="single" w:sz="4" w:space="4" w:color="auto"/>
          <w:bottom w:val="single" w:sz="4" w:space="1" w:color="auto"/>
          <w:right w:val="single" w:sz="4" w:space="4" w:color="auto"/>
        </w:pBdr>
        <w:shd w:val="clear" w:color="auto" w:fill="FFFFFF" w:themeFill="background1"/>
        <w:jc w:val="right"/>
        <w:rPr>
          <w:rFonts w:asciiTheme="minorHAnsi" w:hAnsiTheme="minorHAnsi" w:cs="Arial"/>
          <w:szCs w:val="24"/>
          <w:highlight w:val="lightGray"/>
        </w:rPr>
      </w:pPr>
      <w:r w:rsidRPr="00C4563C">
        <w:rPr>
          <w:rFonts w:asciiTheme="minorHAnsi" w:hAnsiTheme="minorHAnsi" w:cs="Arial"/>
          <w:szCs w:val="24"/>
          <w:highlight w:val="lightGray"/>
        </w:rPr>
        <w:t xml:space="preserve">[Local], __ de ______ </w:t>
      </w:r>
      <w:proofErr w:type="spellStart"/>
      <w:r w:rsidRPr="00C4563C">
        <w:rPr>
          <w:rFonts w:asciiTheme="minorHAnsi" w:hAnsiTheme="minorHAnsi" w:cs="Arial"/>
          <w:szCs w:val="24"/>
          <w:highlight w:val="lightGray"/>
        </w:rPr>
        <w:t>de</w:t>
      </w:r>
      <w:proofErr w:type="spellEnd"/>
      <w:r w:rsidRPr="00C4563C">
        <w:rPr>
          <w:rFonts w:asciiTheme="minorHAnsi" w:hAnsiTheme="minorHAnsi" w:cs="Arial"/>
          <w:szCs w:val="24"/>
          <w:highlight w:val="lightGray"/>
        </w:rPr>
        <w:t xml:space="preserve"> </w:t>
      </w:r>
      <w:proofErr w:type="spellStart"/>
      <w:r w:rsidRPr="00C4563C">
        <w:rPr>
          <w:rFonts w:asciiTheme="minorHAnsi" w:hAnsiTheme="minorHAnsi" w:cs="Arial"/>
          <w:szCs w:val="24"/>
          <w:highlight w:val="lightGray"/>
        </w:rPr>
        <w:t>xxxx</w:t>
      </w:r>
      <w:proofErr w:type="spellEnd"/>
    </w:p>
    <w:p w14:paraId="151FD4C9" w14:textId="77777777" w:rsidR="00AF4582" w:rsidRPr="00C4563C" w:rsidRDefault="00AF4582" w:rsidP="00AC33EB">
      <w:pPr>
        <w:pBdr>
          <w:top w:val="single" w:sz="4" w:space="1" w:color="auto"/>
          <w:left w:val="single" w:sz="4" w:space="4" w:color="auto"/>
          <w:bottom w:val="single" w:sz="4" w:space="1" w:color="auto"/>
          <w:right w:val="single" w:sz="4" w:space="4" w:color="auto"/>
        </w:pBdr>
        <w:shd w:val="clear" w:color="auto" w:fill="FFFFFF" w:themeFill="background1"/>
        <w:jc w:val="center"/>
        <w:rPr>
          <w:rFonts w:asciiTheme="minorHAnsi" w:hAnsiTheme="minorHAnsi" w:cs="Arial"/>
          <w:szCs w:val="24"/>
          <w:highlight w:val="lightGray"/>
        </w:rPr>
      </w:pPr>
    </w:p>
    <w:p w14:paraId="0132D633" w14:textId="77777777" w:rsidR="00AF4582" w:rsidRPr="00C4563C" w:rsidRDefault="00AF4582" w:rsidP="00AC33EB">
      <w:pPr>
        <w:pBdr>
          <w:top w:val="single" w:sz="4" w:space="1" w:color="auto"/>
          <w:left w:val="single" w:sz="4" w:space="4" w:color="auto"/>
          <w:bottom w:val="single" w:sz="4" w:space="1" w:color="auto"/>
          <w:right w:val="single" w:sz="4" w:space="4" w:color="auto"/>
        </w:pBdr>
        <w:shd w:val="clear" w:color="auto" w:fill="FFFFFF" w:themeFill="background1"/>
        <w:jc w:val="center"/>
        <w:rPr>
          <w:rFonts w:asciiTheme="minorHAnsi" w:hAnsiTheme="minorHAnsi" w:cs="Arial"/>
          <w:szCs w:val="24"/>
          <w:highlight w:val="lightGray"/>
        </w:rPr>
      </w:pPr>
      <w:r w:rsidRPr="00C4563C">
        <w:rPr>
          <w:rFonts w:asciiTheme="minorHAnsi" w:hAnsiTheme="minorHAnsi" w:cs="Arial"/>
          <w:szCs w:val="24"/>
          <w:highlight w:val="lightGray"/>
        </w:rPr>
        <w:t>_________________________________</w:t>
      </w:r>
    </w:p>
    <w:p w14:paraId="19C21208" w14:textId="5257ED58" w:rsidR="00AF4582" w:rsidRPr="00C4563C" w:rsidRDefault="00A21419" w:rsidP="00AC33EB">
      <w:pPr>
        <w:pBdr>
          <w:top w:val="single" w:sz="4" w:space="1" w:color="auto"/>
          <w:left w:val="single" w:sz="4" w:space="4" w:color="auto"/>
          <w:bottom w:val="single" w:sz="4" w:space="1" w:color="auto"/>
          <w:right w:val="single" w:sz="4" w:space="4" w:color="auto"/>
        </w:pBdr>
        <w:shd w:val="clear" w:color="auto" w:fill="FFFFFF" w:themeFill="background1"/>
        <w:jc w:val="center"/>
        <w:rPr>
          <w:rFonts w:asciiTheme="minorHAnsi" w:hAnsiTheme="minorHAnsi" w:cs="Arial"/>
          <w:szCs w:val="24"/>
        </w:rPr>
      </w:pPr>
      <w:r w:rsidRPr="00C4563C">
        <w:rPr>
          <w:rFonts w:asciiTheme="minorHAnsi" w:hAnsiTheme="minorHAnsi" w:cs="Arial"/>
          <w:szCs w:val="24"/>
          <w:highlight w:val="lightGray"/>
        </w:rPr>
        <w:t>&lt;</w:t>
      </w:r>
      <w:proofErr w:type="gramStart"/>
      <w:r w:rsidR="00AE2076" w:rsidRPr="00C4563C">
        <w:rPr>
          <w:rFonts w:asciiTheme="minorHAnsi" w:hAnsiTheme="minorHAnsi" w:cs="Arial"/>
          <w:szCs w:val="24"/>
          <w:highlight w:val="lightGray"/>
        </w:rPr>
        <w:t>re</w:t>
      </w:r>
      <w:r w:rsidR="00AF4582" w:rsidRPr="00C4563C">
        <w:rPr>
          <w:rFonts w:asciiTheme="minorHAnsi" w:hAnsiTheme="minorHAnsi" w:cs="Arial"/>
          <w:szCs w:val="24"/>
          <w:highlight w:val="lightGray"/>
        </w:rPr>
        <w:t>presentante</w:t>
      </w:r>
      <w:proofErr w:type="gramEnd"/>
      <w:r w:rsidR="00AF4582" w:rsidRPr="00C4563C">
        <w:rPr>
          <w:rFonts w:asciiTheme="minorHAnsi" w:hAnsiTheme="minorHAnsi" w:cs="Arial"/>
          <w:szCs w:val="24"/>
          <w:highlight w:val="lightGray"/>
        </w:rPr>
        <w:t xml:space="preserve"> legal da </w:t>
      </w:r>
      <w:r w:rsidR="00AE2076" w:rsidRPr="00C4563C">
        <w:rPr>
          <w:rFonts w:asciiTheme="minorHAnsi" w:hAnsiTheme="minorHAnsi" w:cs="Arial"/>
          <w:szCs w:val="24"/>
          <w:highlight w:val="lightGray"/>
        </w:rPr>
        <w:t>c</w:t>
      </w:r>
      <w:r w:rsidR="00AF4582" w:rsidRPr="00C4563C">
        <w:rPr>
          <w:rFonts w:asciiTheme="minorHAnsi" w:hAnsiTheme="minorHAnsi" w:cs="Arial"/>
          <w:szCs w:val="24"/>
          <w:highlight w:val="lightGray"/>
        </w:rPr>
        <w:t>ontratada</w:t>
      </w:r>
      <w:r w:rsidRPr="00C4563C">
        <w:rPr>
          <w:rFonts w:asciiTheme="minorHAnsi" w:hAnsiTheme="minorHAnsi" w:cs="Arial"/>
          <w:szCs w:val="24"/>
        </w:rPr>
        <w:t>&gt;</w:t>
      </w:r>
    </w:p>
    <w:p w14:paraId="453A6EC5" w14:textId="77777777" w:rsidR="00AF4582" w:rsidRPr="00C4563C" w:rsidRDefault="00AF4582" w:rsidP="00AC33EB">
      <w:pPr>
        <w:shd w:val="clear" w:color="auto" w:fill="FFFFFF" w:themeFill="background1"/>
        <w:jc w:val="both"/>
        <w:rPr>
          <w:rFonts w:asciiTheme="minorHAnsi" w:hAnsiTheme="minorHAnsi" w:cs="Arial"/>
          <w:szCs w:val="24"/>
        </w:rPr>
      </w:pPr>
    </w:p>
    <w:p w14:paraId="15B06648" w14:textId="77777777" w:rsidR="00AF4582" w:rsidRPr="00C4563C" w:rsidRDefault="00AF4582" w:rsidP="00AC33EB">
      <w:pPr>
        <w:jc w:val="both"/>
        <w:rPr>
          <w:rFonts w:asciiTheme="minorHAnsi" w:hAnsiTheme="minorHAnsi" w:cs="Arial"/>
          <w:szCs w:val="24"/>
        </w:rPr>
      </w:pPr>
    </w:p>
    <w:p w14:paraId="09D1AA7C" w14:textId="1690D05A" w:rsidR="00A0108F" w:rsidRPr="00C4563C" w:rsidRDefault="001250CF" w:rsidP="00AC33EB">
      <w:pPr>
        <w:jc w:val="both"/>
        <w:rPr>
          <w:rFonts w:asciiTheme="minorHAnsi" w:hAnsiTheme="minorHAnsi" w:cs="Arial"/>
          <w:szCs w:val="24"/>
        </w:rPr>
      </w:pPr>
      <w:r w:rsidRPr="00C4563C">
        <w:rPr>
          <w:rFonts w:asciiTheme="minorHAnsi" w:hAnsiTheme="minorHAnsi" w:cs="Arial"/>
          <w:bCs/>
          <w:szCs w:val="24"/>
        </w:rPr>
        <w:t>2</w:t>
      </w:r>
      <w:r w:rsidR="00AF3FBB" w:rsidRPr="00C4563C">
        <w:rPr>
          <w:rFonts w:asciiTheme="minorHAnsi" w:hAnsiTheme="minorHAnsi" w:cs="Arial"/>
          <w:bCs/>
          <w:szCs w:val="24"/>
        </w:rPr>
        <w:t>5</w:t>
      </w:r>
      <w:r w:rsidRPr="00C4563C">
        <w:rPr>
          <w:rFonts w:asciiTheme="minorHAnsi" w:hAnsiTheme="minorHAnsi" w:cs="Arial"/>
          <w:bCs/>
          <w:szCs w:val="24"/>
        </w:rPr>
        <w:t>.2</w:t>
      </w:r>
      <w:r w:rsidRPr="00C4563C">
        <w:rPr>
          <w:rFonts w:asciiTheme="minorHAnsi" w:hAnsiTheme="minorHAnsi" w:cs="Arial"/>
          <w:szCs w:val="24"/>
        </w:rPr>
        <w:tab/>
      </w:r>
      <w:r w:rsidRPr="00C4563C">
        <w:rPr>
          <w:rFonts w:asciiTheme="minorHAnsi" w:hAnsiTheme="minorHAnsi" w:cs="Arial"/>
          <w:szCs w:val="24"/>
        </w:rPr>
        <w:tab/>
        <w:t>Antes da celebração do</w:t>
      </w:r>
      <w:r w:rsidR="00BB7E92" w:rsidRPr="00C4563C">
        <w:rPr>
          <w:rFonts w:asciiTheme="minorHAnsi" w:hAnsiTheme="minorHAnsi" w:cs="Arial"/>
          <w:szCs w:val="24"/>
        </w:rPr>
        <w:t>s</w:t>
      </w:r>
      <w:r w:rsidRPr="00C4563C">
        <w:rPr>
          <w:rFonts w:asciiTheme="minorHAnsi" w:hAnsiTheme="minorHAnsi" w:cs="Arial"/>
          <w:szCs w:val="24"/>
        </w:rPr>
        <w:t xml:space="preserve"> contrato</w:t>
      </w:r>
      <w:r w:rsidR="00BB7E92" w:rsidRPr="00C4563C">
        <w:rPr>
          <w:rFonts w:asciiTheme="minorHAnsi" w:hAnsiTheme="minorHAnsi" w:cs="Arial"/>
          <w:szCs w:val="24"/>
        </w:rPr>
        <w:t>s</w:t>
      </w:r>
      <w:r w:rsidRPr="00C4563C">
        <w:rPr>
          <w:rFonts w:asciiTheme="minorHAnsi" w:hAnsiTheme="minorHAnsi" w:cs="Arial"/>
          <w:szCs w:val="24"/>
        </w:rPr>
        <w:t xml:space="preserve">, o ANUNCIANTE </w:t>
      </w:r>
      <w:r w:rsidR="00B044EA" w:rsidRPr="00C4563C">
        <w:rPr>
          <w:rFonts w:asciiTheme="minorHAnsi" w:hAnsiTheme="minorHAnsi" w:cs="Arial"/>
          <w:szCs w:val="24"/>
        </w:rPr>
        <w:t xml:space="preserve">efetuará </w:t>
      </w:r>
      <w:r w:rsidRPr="00C4563C">
        <w:rPr>
          <w:rFonts w:asciiTheme="minorHAnsi" w:hAnsiTheme="minorHAnsi" w:cs="Arial"/>
          <w:szCs w:val="24"/>
        </w:rPr>
        <w:t xml:space="preserve">consulta ao Cadastro Informativo de </w:t>
      </w:r>
      <w:r w:rsidR="007200FB" w:rsidRPr="00C4563C">
        <w:rPr>
          <w:rFonts w:asciiTheme="minorHAnsi" w:hAnsiTheme="minorHAnsi" w:cs="Arial"/>
          <w:szCs w:val="24"/>
        </w:rPr>
        <w:t>C</w:t>
      </w:r>
      <w:r w:rsidRPr="00C4563C">
        <w:rPr>
          <w:rFonts w:asciiTheme="minorHAnsi" w:hAnsiTheme="minorHAnsi" w:cs="Arial"/>
          <w:szCs w:val="24"/>
        </w:rPr>
        <w:t xml:space="preserve">réditos não </w:t>
      </w:r>
      <w:r w:rsidR="007200FB" w:rsidRPr="00C4563C">
        <w:rPr>
          <w:rFonts w:asciiTheme="minorHAnsi" w:hAnsiTheme="minorHAnsi" w:cs="Arial"/>
          <w:szCs w:val="24"/>
        </w:rPr>
        <w:t>Q</w:t>
      </w:r>
      <w:r w:rsidRPr="00C4563C">
        <w:rPr>
          <w:rFonts w:asciiTheme="minorHAnsi" w:hAnsiTheme="minorHAnsi" w:cs="Arial"/>
          <w:szCs w:val="24"/>
        </w:rPr>
        <w:t xml:space="preserve">uitados do </w:t>
      </w:r>
      <w:r w:rsidR="007200FB" w:rsidRPr="00C4563C">
        <w:rPr>
          <w:rFonts w:asciiTheme="minorHAnsi" w:hAnsiTheme="minorHAnsi" w:cs="Arial"/>
          <w:szCs w:val="24"/>
        </w:rPr>
        <w:t>S</w:t>
      </w:r>
      <w:r w:rsidRPr="00C4563C">
        <w:rPr>
          <w:rFonts w:asciiTheme="minorHAnsi" w:hAnsiTheme="minorHAnsi" w:cs="Arial"/>
          <w:szCs w:val="24"/>
        </w:rPr>
        <w:t xml:space="preserve">etor </w:t>
      </w:r>
      <w:r w:rsidR="007200FB" w:rsidRPr="00C4563C">
        <w:rPr>
          <w:rFonts w:asciiTheme="minorHAnsi" w:hAnsiTheme="minorHAnsi" w:cs="Arial"/>
          <w:szCs w:val="24"/>
        </w:rPr>
        <w:t>P</w:t>
      </w:r>
      <w:r w:rsidRPr="00C4563C">
        <w:rPr>
          <w:rFonts w:asciiTheme="minorHAnsi" w:hAnsiTheme="minorHAnsi" w:cs="Arial"/>
          <w:szCs w:val="24"/>
        </w:rPr>
        <w:t xml:space="preserve">úblico </w:t>
      </w:r>
      <w:r w:rsidR="005D3D9B" w:rsidRPr="00C4563C">
        <w:rPr>
          <w:rFonts w:asciiTheme="minorHAnsi" w:hAnsiTheme="minorHAnsi" w:cs="Arial"/>
          <w:szCs w:val="24"/>
        </w:rPr>
        <w:t>Federal</w:t>
      </w:r>
      <w:r w:rsidR="00C645A5" w:rsidRPr="00C4563C">
        <w:rPr>
          <w:rFonts w:asciiTheme="minorHAnsi" w:hAnsiTheme="minorHAnsi" w:cs="Arial"/>
          <w:szCs w:val="24"/>
        </w:rPr>
        <w:t xml:space="preserve"> </w:t>
      </w:r>
      <w:r w:rsidRPr="00C4563C">
        <w:rPr>
          <w:rFonts w:asciiTheme="minorHAnsi" w:hAnsiTheme="minorHAnsi" w:cs="Arial"/>
          <w:szCs w:val="24"/>
        </w:rPr>
        <w:t>(C</w:t>
      </w:r>
      <w:r w:rsidR="00F414E3" w:rsidRPr="00C4563C">
        <w:rPr>
          <w:rFonts w:asciiTheme="minorHAnsi" w:hAnsiTheme="minorHAnsi" w:cs="Arial"/>
          <w:szCs w:val="24"/>
        </w:rPr>
        <w:t>ADIN</w:t>
      </w:r>
      <w:r w:rsidRPr="00C4563C">
        <w:rPr>
          <w:rFonts w:asciiTheme="minorHAnsi" w:hAnsiTheme="minorHAnsi" w:cs="Arial"/>
          <w:szCs w:val="24"/>
        </w:rPr>
        <w:t xml:space="preserve">), conforme disposto no inciso III </w:t>
      </w:r>
      <w:r w:rsidR="004842BB" w:rsidRPr="00C4563C">
        <w:rPr>
          <w:rFonts w:asciiTheme="minorHAnsi" w:hAnsiTheme="minorHAnsi" w:cs="Arial"/>
          <w:szCs w:val="24"/>
        </w:rPr>
        <w:t xml:space="preserve">do art. 6º </w:t>
      </w:r>
      <w:r w:rsidRPr="00C4563C">
        <w:rPr>
          <w:rFonts w:asciiTheme="minorHAnsi" w:hAnsiTheme="minorHAnsi" w:cs="Arial"/>
          <w:szCs w:val="24"/>
        </w:rPr>
        <w:t>da Lei nº 10.522/2002</w:t>
      </w:r>
      <w:r w:rsidR="00A0108F" w:rsidRPr="00C4563C">
        <w:rPr>
          <w:rFonts w:asciiTheme="minorHAnsi" w:hAnsiTheme="minorHAnsi" w:cs="Arial"/>
          <w:szCs w:val="24"/>
        </w:rPr>
        <w:t>, ao Cadastro Nacional de Empresas Inidôneas e Suspensas (C</w:t>
      </w:r>
      <w:r w:rsidR="00CC0071" w:rsidRPr="00C4563C">
        <w:rPr>
          <w:rFonts w:asciiTheme="minorHAnsi" w:hAnsiTheme="minorHAnsi" w:cs="Arial"/>
          <w:szCs w:val="24"/>
        </w:rPr>
        <w:t>EIS</w:t>
      </w:r>
      <w:r w:rsidR="00A0108F" w:rsidRPr="00C4563C">
        <w:rPr>
          <w:rFonts w:asciiTheme="minorHAnsi" w:hAnsiTheme="minorHAnsi" w:cs="Arial"/>
          <w:szCs w:val="24"/>
        </w:rPr>
        <w:t xml:space="preserve">), no Portal da Transparência mantido pela Controladoria Geral da União </w:t>
      </w:r>
      <w:r w:rsidR="00CC0071" w:rsidRPr="00C4563C">
        <w:rPr>
          <w:rFonts w:asciiTheme="minorHAnsi" w:hAnsiTheme="minorHAnsi" w:cs="Arial"/>
          <w:szCs w:val="24"/>
        </w:rPr>
        <w:t xml:space="preserve">- </w:t>
      </w:r>
      <w:r w:rsidR="00A0108F" w:rsidRPr="00C4563C">
        <w:rPr>
          <w:rFonts w:asciiTheme="minorHAnsi" w:hAnsiTheme="minorHAnsi" w:cs="Arial"/>
          <w:szCs w:val="24"/>
        </w:rPr>
        <w:t xml:space="preserve">CGU, e ao Cadastro Nacional de Condenações Cíveis por Ato de Improbidade Administrativa, disponível no Portal do Conselho Nacional de Justiça </w:t>
      </w:r>
      <w:r w:rsidR="00CC0071" w:rsidRPr="00C4563C">
        <w:rPr>
          <w:rFonts w:asciiTheme="minorHAnsi" w:hAnsiTheme="minorHAnsi" w:cs="Arial"/>
          <w:szCs w:val="24"/>
        </w:rPr>
        <w:t xml:space="preserve">- </w:t>
      </w:r>
      <w:r w:rsidR="00A0108F" w:rsidRPr="00C4563C">
        <w:rPr>
          <w:rFonts w:asciiTheme="minorHAnsi" w:hAnsiTheme="minorHAnsi" w:cs="Arial"/>
          <w:szCs w:val="24"/>
        </w:rPr>
        <w:t>CNJ, em harmonia com o disposto no Acórdão nº 1793/2011-Plenário, do Tribunal de Contas da União.</w:t>
      </w:r>
    </w:p>
    <w:p w14:paraId="45C21B20" w14:textId="77777777" w:rsidR="003378D9" w:rsidRPr="00C4563C" w:rsidRDefault="003378D9" w:rsidP="00AC33EB">
      <w:pPr>
        <w:jc w:val="both"/>
        <w:rPr>
          <w:rFonts w:asciiTheme="minorHAnsi" w:hAnsiTheme="minorHAnsi" w:cs="Arial"/>
          <w:szCs w:val="24"/>
        </w:rPr>
      </w:pPr>
    </w:p>
    <w:p w14:paraId="5250C01C" w14:textId="77777777" w:rsidR="00B91567" w:rsidRPr="00C4563C" w:rsidRDefault="00B91567"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 consulta aos dois cadastros - CEIS e CNJ, além do tradicional SICAF, na fase de habilitação, é recomendação do TCU (Acórdão n° 1.793/2011 - Plenário).</w:t>
      </w:r>
    </w:p>
    <w:p w14:paraId="7EE6C843" w14:textId="77777777" w:rsidR="00B91567" w:rsidRPr="00C4563C" w:rsidRDefault="00B91567" w:rsidP="00AC33EB">
      <w:pPr>
        <w:pStyle w:val="Citao"/>
        <w:spacing w:before="0"/>
        <w:rPr>
          <w:rFonts w:asciiTheme="minorHAnsi" w:hAnsiTheme="minorHAnsi" w:cs="Arial"/>
          <w:color w:val="auto"/>
          <w:sz w:val="24"/>
        </w:rPr>
      </w:pPr>
      <w:r w:rsidRPr="00C4563C">
        <w:rPr>
          <w:rFonts w:asciiTheme="minorHAnsi" w:hAnsiTheme="minorHAnsi" w:cs="Arial"/>
          <w:color w:val="auto"/>
          <w:sz w:val="24"/>
        </w:rPr>
        <w:t>É importante que sejam consultados os três cadastros porque pode haver sanção de proibição de licitar ou contratar registrada em apenas um deles, em razão dos diferentes métodos de alimentação de dados de cada sistema.</w:t>
      </w:r>
    </w:p>
    <w:p w14:paraId="6FA97094" w14:textId="77777777" w:rsidR="00B91567" w:rsidRPr="00C4563C" w:rsidRDefault="00B91567" w:rsidP="00AC33EB">
      <w:pPr>
        <w:jc w:val="both"/>
        <w:rPr>
          <w:rFonts w:asciiTheme="minorHAnsi" w:hAnsiTheme="minorHAnsi" w:cs="Arial"/>
          <w:szCs w:val="24"/>
        </w:rPr>
      </w:pPr>
    </w:p>
    <w:p w14:paraId="0716512B" w14:textId="21D4AD47" w:rsidR="00E0003A" w:rsidRPr="00C4563C" w:rsidRDefault="00E0003A" w:rsidP="00AC33EB">
      <w:pPr>
        <w:jc w:val="both"/>
        <w:rPr>
          <w:rFonts w:asciiTheme="minorHAnsi" w:hAnsiTheme="minorHAnsi" w:cs="Arial"/>
          <w:szCs w:val="24"/>
        </w:rPr>
      </w:pPr>
      <w:r w:rsidRPr="00C4563C">
        <w:rPr>
          <w:rFonts w:asciiTheme="minorHAnsi" w:hAnsiTheme="minorHAnsi" w:cs="Arial"/>
          <w:szCs w:val="24"/>
        </w:rPr>
        <w:t>2</w:t>
      </w:r>
      <w:r w:rsidR="00AF3FBB" w:rsidRPr="00C4563C">
        <w:rPr>
          <w:rFonts w:asciiTheme="minorHAnsi" w:hAnsiTheme="minorHAnsi" w:cs="Arial"/>
          <w:szCs w:val="24"/>
        </w:rPr>
        <w:t>5</w:t>
      </w:r>
      <w:r w:rsidRPr="00C4563C">
        <w:rPr>
          <w:rFonts w:asciiTheme="minorHAnsi" w:hAnsiTheme="minorHAnsi" w:cs="Arial"/>
          <w:szCs w:val="24"/>
        </w:rPr>
        <w:t>.3</w:t>
      </w:r>
      <w:r w:rsidRPr="00C4563C">
        <w:rPr>
          <w:rFonts w:asciiTheme="minorHAnsi" w:hAnsiTheme="minorHAnsi" w:cs="Arial"/>
          <w:szCs w:val="24"/>
        </w:rPr>
        <w:tab/>
      </w:r>
      <w:r w:rsidRPr="00C4563C">
        <w:rPr>
          <w:rFonts w:asciiTheme="minorHAnsi" w:hAnsiTheme="minorHAnsi" w:cs="Arial"/>
          <w:szCs w:val="24"/>
        </w:rPr>
        <w:tab/>
        <w:t>O</w:t>
      </w:r>
      <w:r w:rsidR="00BB7E92" w:rsidRPr="00C4563C">
        <w:rPr>
          <w:rFonts w:asciiTheme="minorHAnsi" w:hAnsiTheme="minorHAnsi" w:cs="Arial"/>
          <w:szCs w:val="24"/>
        </w:rPr>
        <w:t>s</w:t>
      </w:r>
      <w:r w:rsidRPr="00C4563C">
        <w:rPr>
          <w:rFonts w:asciiTheme="minorHAnsi" w:hAnsiTheme="minorHAnsi" w:cs="Arial"/>
          <w:szCs w:val="24"/>
        </w:rPr>
        <w:t xml:space="preserve"> contrato</w:t>
      </w:r>
      <w:r w:rsidR="00BB7E92" w:rsidRPr="00C4563C">
        <w:rPr>
          <w:rFonts w:asciiTheme="minorHAnsi" w:hAnsiTheme="minorHAnsi" w:cs="Arial"/>
          <w:szCs w:val="24"/>
        </w:rPr>
        <w:t>s</w:t>
      </w:r>
      <w:r w:rsidRPr="00C4563C">
        <w:rPr>
          <w:rFonts w:asciiTheme="minorHAnsi" w:hAnsiTheme="minorHAnsi" w:cs="Arial"/>
          <w:szCs w:val="24"/>
        </w:rPr>
        <w:t xml:space="preserve"> para a execução dos serviços objeto deste Edital ter</w:t>
      </w:r>
      <w:r w:rsidR="004D4F1C" w:rsidRPr="00C4563C">
        <w:rPr>
          <w:rFonts w:asciiTheme="minorHAnsi" w:hAnsiTheme="minorHAnsi" w:cs="Arial"/>
          <w:szCs w:val="24"/>
        </w:rPr>
        <w:t>á</w:t>
      </w:r>
      <w:r w:rsidRPr="00C4563C">
        <w:rPr>
          <w:rFonts w:asciiTheme="minorHAnsi" w:hAnsiTheme="minorHAnsi" w:cs="Arial"/>
          <w:szCs w:val="24"/>
        </w:rPr>
        <w:t xml:space="preserve"> duração de </w:t>
      </w:r>
      <w:r w:rsidRPr="00C4563C">
        <w:rPr>
          <w:rFonts w:asciiTheme="minorHAnsi" w:hAnsiTheme="minorHAnsi" w:cs="Arial"/>
          <w:szCs w:val="24"/>
          <w:u w:val="single"/>
        </w:rPr>
        <w:t>12 (doze) meses</w:t>
      </w:r>
      <w:r w:rsidRPr="00C4563C">
        <w:rPr>
          <w:rFonts w:asciiTheme="minorHAnsi" w:hAnsiTheme="minorHAnsi" w:cs="Arial"/>
          <w:szCs w:val="24"/>
        </w:rPr>
        <w:t>, contados a partir do dia da sua assinatura, podendo ser prorrogado</w:t>
      </w:r>
      <w:r w:rsidR="00BB7E92" w:rsidRPr="00C4563C">
        <w:rPr>
          <w:rFonts w:asciiTheme="minorHAnsi" w:hAnsiTheme="minorHAnsi" w:cs="Arial"/>
          <w:szCs w:val="24"/>
        </w:rPr>
        <w:t>s</w:t>
      </w:r>
      <w:r w:rsidRPr="00C4563C">
        <w:rPr>
          <w:rFonts w:asciiTheme="minorHAnsi" w:hAnsiTheme="minorHAnsi" w:cs="Arial"/>
          <w:szCs w:val="24"/>
        </w:rPr>
        <w:t xml:space="preserve"> nos termos da Cláusula Terceira da </w:t>
      </w:r>
      <w:r w:rsidR="006C4BBD" w:rsidRPr="00C4563C">
        <w:rPr>
          <w:rFonts w:asciiTheme="minorHAnsi" w:hAnsiTheme="minorHAnsi" w:cs="Arial"/>
          <w:szCs w:val="24"/>
        </w:rPr>
        <w:t>M</w:t>
      </w:r>
      <w:r w:rsidRPr="00C4563C">
        <w:rPr>
          <w:rFonts w:asciiTheme="minorHAnsi" w:hAnsiTheme="minorHAnsi" w:cs="Arial"/>
          <w:szCs w:val="24"/>
        </w:rPr>
        <w:t xml:space="preserve">inuta de </w:t>
      </w:r>
      <w:r w:rsidR="006C4BBD" w:rsidRPr="00C4563C">
        <w:rPr>
          <w:rFonts w:asciiTheme="minorHAnsi" w:hAnsiTheme="minorHAnsi" w:cs="Arial"/>
          <w:szCs w:val="24"/>
        </w:rPr>
        <w:t>C</w:t>
      </w:r>
      <w:r w:rsidRPr="00C4563C">
        <w:rPr>
          <w:rFonts w:asciiTheme="minorHAnsi" w:hAnsiTheme="minorHAnsi" w:cs="Arial"/>
          <w:szCs w:val="24"/>
        </w:rPr>
        <w:t>ontrato (Anexo IV).</w:t>
      </w:r>
    </w:p>
    <w:p w14:paraId="7E34A62D" w14:textId="77777777" w:rsidR="001250CF" w:rsidRPr="00C4563C" w:rsidRDefault="001250CF" w:rsidP="00AC33EB">
      <w:pPr>
        <w:jc w:val="both"/>
        <w:rPr>
          <w:rFonts w:asciiTheme="minorHAnsi" w:hAnsiTheme="minorHAnsi" w:cs="Arial"/>
          <w:szCs w:val="24"/>
        </w:rPr>
      </w:pPr>
    </w:p>
    <w:p w14:paraId="44D7F818" w14:textId="20288C66" w:rsidR="00BD739C" w:rsidRPr="00C4563C" w:rsidRDefault="00BD739C" w:rsidP="00AC33EB">
      <w:pPr>
        <w:jc w:val="both"/>
        <w:rPr>
          <w:rFonts w:asciiTheme="minorHAnsi" w:hAnsiTheme="minorHAnsi" w:cs="Arial"/>
          <w:szCs w:val="24"/>
        </w:rPr>
      </w:pPr>
      <w:r w:rsidRPr="00C4563C">
        <w:rPr>
          <w:rFonts w:asciiTheme="minorHAnsi" w:hAnsiTheme="minorHAnsi" w:cs="Arial"/>
          <w:szCs w:val="24"/>
          <w:lang w:val="pt-PT"/>
        </w:rPr>
        <w:t>2</w:t>
      </w:r>
      <w:r w:rsidR="00AF3FBB" w:rsidRPr="00C4563C">
        <w:rPr>
          <w:rFonts w:asciiTheme="minorHAnsi" w:hAnsiTheme="minorHAnsi" w:cs="Arial"/>
          <w:szCs w:val="24"/>
          <w:lang w:val="pt-PT"/>
        </w:rPr>
        <w:t>5</w:t>
      </w:r>
      <w:r w:rsidRPr="00C4563C">
        <w:rPr>
          <w:rFonts w:asciiTheme="minorHAnsi" w:hAnsiTheme="minorHAnsi" w:cs="Arial"/>
          <w:szCs w:val="24"/>
          <w:lang w:val="pt-PT"/>
        </w:rPr>
        <w:t>.4</w:t>
      </w:r>
      <w:r w:rsidRPr="00C4563C">
        <w:rPr>
          <w:rFonts w:asciiTheme="minorHAnsi" w:hAnsiTheme="minorHAnsi" w:cs="Arial"/>
          <w:szCs w:val="24"/>
          <w:lang w:val="pt-PT"/>
        </w:rPr>
        <w:tab/>
      </w:r>
      <w:r w:rsidRPr="00C4563C">
        <w:rPr>
          <w:rFonts w:asciiTheme="minorHAnsi" w:hAnsiTheme="minorHAnsi" w:cs="Arial"/>
          <w:szCs w:val="24"/>
          <w:lang w:val="pt-PT"/>
        </w:rPr>
        <w:tab/>
        <w:t>O ANUNCIANTE poderá rescindir, a qualquer tempo, o</w:t>
      </w:r>
      <w:r w:rsidR="00BB7E92" w:rsidRPr="00C4563C">
        <w:rPr>
          <w:rFonts w:asciiTheme="minorHAnsi" w:hAnsiTheme="minorHAnsi" w:cs="Arial"/>
          <w:szCs w:val="24"/>
          <w:lang w:val="pt-PT"/>
        </w:rPr>
        <w:t>s</w:t>
      </w:r>
      <w:r w:rsidRPr="00C4563C">
        <w:rPr>
          <w:rFonts w:asciiTheme="minorHAnsi" w:hAnsiTheme="minorHAnsi" w:cs="Arial"/>
          <w:szCs w:val="24"/>
          <w:lang w:val="pt-PT"/>
        </w:rPr>
        <w:t xml:space="preserve"> contrato</w:t>
      </w:r>
      <w:r w:rsidR="00BB7E92" w:rsidRPr="00C4563C">
        <w:rPr>
          <w:rFonts w:asciiTheme="minorHAnsi" w:hAnsiTheme="minorHAnsi" w:cs="Arial"/>
          <w:szCs w:val="24"/>
          <w:lang w:val="pt-PT"/>
        </w:rPr>
        <w:t>s</w:t>
      </w:r>
      <w:r w:rsidRPr="00C4563C">
        <w:rPr>
          <w:rFonts w:asciiTheme="minorHAnsi" w:hAnsiTheme="minorHAnsi" w:cs="Arial"/>
          <w:szCs w:val="24"/>
          <w:lang w:val="pt-PT"/>
        </w:rPr>
        <w:t xml:space="preserve"> que vier</w:t>
      </w:r>
      <w:r w:rsidR="00BB7E92" w:rsidRPr="00C4563C">
        <w:rPr>
          <w:rFonts w:asciiTheme="minorHAnsi" w:hAnsiTheme="minorHAnsi" w:cs="Arial"/>
          <w:szCs w:val="24"/>
          <w:lang w:val="pt-PT"/>
        </w:rPr>
        <w:t>em</w:t>
      </w:r>
      <w:r w:rsidRPr="00C4563C">
        <w:rPr>
          <w:rFonts w:asciiTheme="minorHAnsi" w:hAnsiTheme="minorHAnsi" w:cs="Arial"/>
          <w:szCs w:val="24"/>
          <w:lang w:val="pt-PT"/>
        </w:rPr>
        <w:t xml:space="preserve"> a ser assinado</w:t>
      </w:r>
      <w:r w:rsidR="00BB7E92" w:rsidRPr="00C4563C">
        <w:rPr>
          <w:rFonts w:asciiTheme="minorHAnsi" w:hAnsiTheme="minorHAnsi" w:cs="Arial"/>
          <w:szCs w:val="24"/>
          <w:lang w:val="pt-PT"/>
        </w:rPr>
        <w:t>s</w:t>
      </w:r>
      <w:r w:rsidRPr="00C4563C">
        <w:rPr>
          <w:rFonts w:asciiTheme="minorHAnsi" w:hAnsiTheme="minorHAnsi" w:cs="Arial"/>
          <w:szCs w:val="24"/>
          <w:lang w:val="pt-PT"/>
        </w:rPr>
        <w:t xml:space="preserve">, independentemente de interpelação judicial ou extrajudicial, conforme disposto na Cláusula Décima Quarta da </w:t>
      </w:r>
      <w:r w:rsidR="006C4BBD" w:rsidRPr="00C4563C">
        <w:rPr>
          <w:rFonts w:asciiTheme="minorHAnsi" w:hAnsiTheme="minorHAnsi" w:cs="Arial"/>
          <w:szCs w:val="24"/>
          <w:lang w:val="pt-PT"/>
        </w:rPr>
        <w:t>M</w:t>
      </w:r>
      <w:r w:rsidRPr="00C4563C">
        <w:rPr>
          <w:rFonts w:asciiTheme="minorHAnsi" w:hAnsiTheme="minorHAnsi" w:cs="Arial"/>
          <w:szCs w:val="24"/>
          <w:lang w:val="pt-PT"/>
        </w:rPr>
        <w:t xml:space="preserve">inuta de </w:t>
      </w:r>
      <w:r w:rsidR="006C4BBD" w:rsidRPr="00C4563C">
        <w:rPr>
          <w:rFonts w:asciiTheme="minorHAnsi" w:hAnsiTheme="minorHAnsi" w:cs="Arial"/>
          <w:szCs w:val="24"/>
          <w:lang w:val="pt-PT"/>
        </w:rPr>
        <w:t>C</w:t>
      </w:r>
      <w:r w:rsidRPr="00C4563C">
        <w:rPr>
          <w:rFonts w:asciiTheme="minorHAnsi" w:hAnsiTheme="minorHAnsi" w:cs="Arial"/>
          <w:szCs w:val="24"/>
          <w:lang w:val="pt-PT"/>
        </w:rPr>
        <w:t>ontrato (Anexo IV)</w:t>
      </w:r>
      <w:r w:rsidRPr="00C4563C">
        <w:rPr>
          <w:rFonts w:asciiTheme="minorHAnsi" w:hAnsiTheme="minorHAnsi" w:cs="Arial"/>
          <w:szCs w:val="24"/>
        </w:rPr>
        <w:t>.</w:t>
      </w:r>
    </w:p>
    <w:p w14:paraId="4A615FC0" w14:textId="50875392" w:rsidR="004D4F1C" w:rsidRPr="00C4563C" w:rsidRDefault="004D4F1C" w:rsidP="00AC33EB">
      <w:pPr>
        <w:jc w:val="both"/>
        <w:rPr>
          <w:rFonts w:asciiTheme="minorHAnsi" w:hAnsiTheme="minorHAnsi" w:cs="Arial"/>
          <w:szCs w:val="24"/>
        </w:rPr>
      </w:pPr>
    </w:p>
    <w:p w14:paraId="7D2FF52C" w14:textId="6915F69B" w:rsidR="001250CF" w:rsidRPr="00C4563C" w:rsidRDefault="001250CF" w:rsidP="00AC33EB">
      <w:pPr>
        <w:jc w:val="both"/>
        <w:rPr>
          <w:rFonts w:asciiTheme="minorHAnsi" w:hAnsiTheme="minorHAnsi" w:cs="Arial"/>
          <w:szCs w:val="24"/>
          <w:lang w:val="pt-PT"/>
        </w:rPr>
      </w:pPr>
      <w:r w:rsidRPr="00C4563C">
        <w:rPr>
          <w:rFonts w:asciiTheme="minorHAnsi" w:hAnsiTheme="minorHAnsi" w:cs="Arial"/>
          <w:szCs w:val="24"/>
          <w:lang w:val="pt-PT"/>
        </w:rPr>
        <w:t>2</w:t>
      </w:r>
      <w:r w:rsidR="00AF3FBB" w:rsidRPr="00C4563C">
        <w:rPr>
          <w:rFonts w:asciiTheme="minorHAnsi" w:hAnsiTheme="minorHAnsi" w:cs="Arial"/>
          <w:szCs w:val="24"/>
          <w:lang w:val="pt-PT"/>
        </w:rPr>
        <w:t>5</w:t>
      </w:r>
      <w:r w:rsidRPr="00C4563C">
        <w:rPr>
          <w:rFonts w:asciiTheme="minorHAnsi" w:hAnsiTheme="minorHAnsi" w:cs="Arial"/>
          <w:szCs w:val="24"/>
          <w:lang w:val="pt-PT"/>
        </w:rPr>
        <w:t>.</w:t>
      </w:r>
      <w:r w:rsidR="00537AA2" w:rsidRPr="00C4563C">
        <w:rPr>
          <w:rFonts w:asciiTheme="minorHAnsi" w:hAnsiTheme="minorHAnsi" w:cs="Arial"/>
          <w:szCs w:val="24"/>
          <w:lang w:val="pt-PT"/>
        </w:rPr>
        <w:t>5</w:t>
      </w:r>
      <w:r w:rsidRPr="00C4563C">
        <w:rPr>
          <w:rFonts w:asciiTheme="minorHAnsi" w:hAnsiTheme="minorHAnsi" w:cs="Arial"/>
          <w:szCs w:val="24"/>
          <w:lang w:val="pt-PT"/>
        </w:rPr>
        <w:tab/>
      </w:r>
      <w:r w:rsidRPr="00C4563C">
        <w:rPr>
          <w:rFonts w:asciiTheme="minorHAnsi" w:hAnsiTheme="minorHAnsi" w:cs="Arial"/>
          <w:szCs w:val="24"/>
          <w:lang w:val="pt-PT"/>
        </w:rPr>
        <w:tab/>
        <w:t>A</w:t>
      </w:r>
      <w:r w:rsidR="00BB7E92" w:rsidRPr="00C4563C">
        <w:rPr>
          <w:rFonts w:asciiTheme="minorHAnsi" w:hAnsiTheme="minorHAnsi" w:cs="Arial"/>
          <w:szCs w:val="24"/>
          <w:lang w:val="pt-PT"/>
        </w:rPr>
        <w:t>s</w:t>
      </w:r>
      <w:r w:rsidRPr="00C4563C">
        <w:rPr>
          <w:rFonts w:asciiTheme="minorHAnsi" w:hAnsiTheme="minorHAnsi" w:cs="Arial"/>
          <w:szCs w:val="24"/>
          <w:lang w:val="pt-PT"/>
        </w:rPr>
        <w:t xml:space="preserve"> contratada</w:t>
      </w:r>
      <w:r w:rsidR="00BB7E92" w:rsidRPr="00C4563C">
        <w:rPr>
          <w:rFonts w:asciiTheme="minorHAnsi" w:hAnsiTheme="minorHAnsi" w:cs="Arial"/>
          <w:szCs w:val="24"/>
          <w:lang w:val="pt-PT"/>
        </w:rPr>
        <w:t>s</w:t>
      </w:r>
      <w:r w:rsidRPr="00C4563C">
        <w:rPr>
          <w:rFonts w:asciiTheme="minorHAnsi" w:hAnsiTheme="minorHAnsi" w:cs="Arial"/>
          <w:szCs w:val="24"/>
          <w:lang w:val="pt-PT"/>
        </w:rPr>
        <w:t xml:space="preserve"> se obriga</w:t>
      </w:r>
      <w:r w:rsidR="00BB7E92" w:rsidRPr="00C4563C">
        <w:rPr>
          <w:rFonts w:asciiTheme="minorHAnsi" w:hAnsiTheme="minorHAnsi" w:cs="Arial"/>
          <w:szCs w:val="24"/>
          <w:lang w:val="pt-PT"/>
        </w:rPr>
        <w:t>m</w:t>
      </w:r>
      <w:r w:rsidRPr="00C4563C">
        <w:rPr>
          <w:rFonts w:asciiTheme="minorHAnsi" w:hAnsiTheme="minorHAnsi" w:cs="Arial"/>
          <w:szCs w:val="24"/>
          <w:lang w:val="pt-PT"/>
        </w:rPr>
        <w:t xml:space="preserve"> a manter, durante toda a execução do</w:t>
      </w:r>
      <w:r w:rsidR="00BB7E92" w:rsidRPr="00C4563C">
        <w:rPr>
          <w:rFonts w:asciiTheme="minorHAnsi" w:hAnsiTheme="minorHAnsi" w:cs="Arial"/>
          <w:szCs w:val="24"/>
          <w:lang w:val="pt-PT"/>
        </w:rPr>
        <w:t>s</w:t>
      </w:r>
      <w:r w:rsidRPr="00C4563C">
        <w:rPr>
          <w:rFonts w:asciiTheme="minorHAnsi" w:hAnsiTheme="minorHAnsi" w:cs="Arial"/>
          <w:szCs w:val="24"/>
          <w:lang w:val="pt-PT"/>
        </w:rPr>
        <w:t xml:space="preserve"> contrato</w:t>
      </w:r>
      <w:r w:rsidR="00BB7E92" w:rsidRPr="00C4563C">
        <w:rPr>
          <w:rFonts w:asciiTheme="minorHAnsi" w:hAnsiTheme="minorHAnsi" w:cs="Arial"/>
          <w:szCs w:val="24"/>
          <w:lang w:val="pt-PT"/>
        </w:rPr>
        <w:t>s</w:t>
      </w:r>
      <w:r w:rsidRPr="00C4563C">
        <w:rPr>
          <w:rFonts w:asciiTheme="minorHAnsi" w:hAnsiTheme="minorHAnsi" w:cs="Arial"/>
          <w:szCs w:val="24"/>
          <w:lang w:val="pt-PT"/>
        </w:rPr>
        <w:t xml:space="preserve">, as condições de qualificação e habilitação exigidas nesta concorrência, incluída a certificação de qualificação técnica de </w:t>
      </w:r>
      <w:r w:rsidR="00B72E98" w:rsidRPr="00C4563C">
        <w:rPr>
          <w:rFonts w:asciiTheme="minorHAnsi" w:hAnsiTheme="minorHAnsi" w:cs="Arial"/>
          <w:szCs w:val="24"/>
          <w:lang w:val="pt-PT"/>
        </w:rPr>
        <w:t>funcionamento</w:t>
      </w:r>
      <w:r w:rsidRPr="00C4563C">
        <w:rPr>
          <w:rFonts w:asciiTheme="minorHAnsi" w:hAnsiTheme="minorHAnsi" w:cs="Arial"/>
          <w:szCs w:val="24"/>
          <w:lang w:val="pt-PT"/>
        </w:rPr>
        <w:t xml:space="preserve"> de que tratam o </w:t>
      </w:r>
      <w:r w:rsidR="004D5BE8" w:rsidRPr="00C4563C">
        <w:rPr>
          <w:rFonts w:asciiTheme="minorHAnsi" w:hAnsiTheme="minorHAnsi" w:cs="Arial"/>
          <w:szCs w:val="24"/>
          <w:lang w:val="pt-PT"/>
        </w:rPr>
        <w:t xml:space="preserve">§ 1º do </w:t>
      </w:r>
      <w:r w:rsidRPr="00C4563C">
        <w:rPr>
          <w:rFonts w:asciiTheme="minorHAnsi" w:hAnsiTheme="minorHAnsi" w:cs="Arial"/>
          <w:szCs w:val="24"/>
          <w:lang w:val="pt-PT"/>
        </w:rPr>
        <w:t>art. 4º</w:t>
      </w:r>
      <w:r w:rsidR="004D5BE8" w:rsidRPr="00C4563C">
        <w:rPr>
          <w:rFonts w:asciiTheme="minorHAnsi" w:hAnsiTheme="minorHAnsi" w:cs="Arial"/>
          <w:szCs w:val="24"/>
          <w:lang w:val="pt-PT"/>
        </w:rPr>
        <w:t xml:space="preserve"> </w:t>
      </w:r>
      <w:r w:rsidRPr="00C4563C">
        <w:rPr>
          <w:rFonts w:asciiTheme="minorHAnsi" w:hAnsiTheme="minorHAnsi" w:cs="Arial"/>
          <w:szCs w:val="24"/>
          <w:lang w:val="pt-PT"/>
        </w:rPr>
        <w:t>da Lei nº 12.232/2010.</w:t>
      </w:r>
    </w:p>
    <w:p w14:paraId="4297628E" w14:textId="77777777" w:rsidR="003378D9" w:rsidRPr="00C4563C" w:rsidRDefault="003378D9" w:rsidP="00AC33EB">
      <w:pPr>
        <w:jc w:val="both"/>
        <w:rPr>
          <w:rFonts w:asciiTheme="minorHAnsi" w:hAnsiTheme="minorHAnsi" w:cs="Arial"/>
          <w:szCs w:val="24"/>
        </w:rPr>
      </w:pPr>
    </w:p>
    <w:p w14:paraId="26CE6F8F" w14:textId="7A2BDC92" w:rsidR="00364C25" w:rsidRPr="00C4563C" w:rsidRDefault="00364C25" w:rsidP="00AC33EB">
      <w:pPr>
        <w:jc w:val="both"/>
        <w:rPr>
          <w:rFonts w:asciiTheme="minorHAnsi" w:hAnsiTheme="minorHAnsi" w:cs="Arial"/>
          <w:szCs w:val="24"/>
          <w:lang w:val="pt-PT"/>
        </w:rPr>
      </w:pPr>
      <w:r w:rsidRPr="00C4563C">
        <w:rPr>
          <w:rFonts w:asciiTheme="minorHAnsi" w:hAnsiTheme="minorHAnsi" w:cs="Arial"/>
          <w:szCs w:val="24"/>
          <w:lang w:val="pt-PT"/>
        </w:rPr>
        <w:t>2</w:t>
      </w:r>
      <w:r w:rsidR="00AF3FBB" w:rsidRPr="00C4563C">
        <w:rPr>
          <w:rFonts w:asciiTheme="minorHAnsi" w:hAnsiTheme="minorHAnsi" w:cs="Arial"/>
          <w:szCs w:val="24"/>
          <w:lang w:val="pt-PT"/>
        </w:rPr>
        <w:t>5</w:t>
      </w:r>
      <w:r w:rsidRPr="00C4563C">
        <w:rPr>
          <w:rFonts w:asciiTheme="minorHAnsi" w:hAnsiTheme="minorHAnsi" w:cs="Arial"/>
          <w:szCs w:val="24"/>
          <w:lang w:val="pt-PT"/>
        </w:rPr>
        <w:t>.</w:t>
      </w:r>
      <w:r w:rsidR="00537AA2" w:rsidRPr="00C4563C">
        <w:rPr>
          <w:rFonts w:asciiTheme="minorHAnsi" w:hAnsiTheme="minorHAnsi" w:cs="Arial"/>
          <w:szCs w:val="24"/>
          <w:lang w:val="pt-PT"/>
        </w:rPr>
        <w:t>6</w:t>
      </w:r>
      <w:r w:rsidRPr="00C4563C">
        <w:rPr>
          <w:rFonts w:asciiTheme="minorHAnsi" w:hAnsiTheme="minorHAnsi" w:cs="Arial"/>
          <w:szCs w:val="24"/>
          <w:lang w:val="pt-PT"/>
        </w:rPr>
        <w:tab/>
      </w:r>
      <w:r w:rsidRPr="00C4563C">
        <w:rPr>
          <w:rFonts w:asciiTheme="minorHAnsi" w:hAnsiTheme="minorHAnsi" w:cs="Arial"/>
          <w:szCs w:val="24"/>
          <w:lang w:val="pt-PT"/>
        </w:rPr>
        <w:tab/>
        <w:t>A</w:t>
      </w:r>
      <w:r w:rsidR="00BB7E92" w:rsidRPr="00C4563C">
        <w:rPr>
          <w:rFonts w:asciiTheme="minorHAnsi" w:hAnsiTheme="minorHAnsi" w:cs="Arial"/>
          <w:szCs w:val="24"/>
          <w:lang w:val="pt-PT"/>
        </w:rPr>
        <w:t>s</w:t>
      </w:r>
      <w:r w:rsidRPr="00C4563C">
        <w:rPr>
          <w:rFonts w:asciiTheme="minorHAnsi" w:hAnsiTheme="minorHAnsi" w:cs="Arial"/>
          <w:szCs w:val="24"/>
          <w:lang w:val="pt-PT"/>
        </w:rPr>
        <w:t xml:space="preserve"> contratada</w:t>
      </w:r>
      <w:r w:rsidR="00BB7E92" w:rsidRPr="00C4563C">
        <w:rPr>
          <w:rFonts w:asciiTheme="minorHAnsi" w:hAnsiTheme="minorHAnsi" w:cs="Arial"/>
          <w:szCs w:val="24"/>
          <w:lang w:val="pt-PT"/>
        </w:rPr>
        <w:t>s</w:t>
      </w:r>
      <w:r w:rsidRPr="00C4563C">
        <w:rPr>
          <w:rFonts w:asciiTheme="minorHAnsi" w:hAnsiTheme="minorHAnsi" w:cs="Arial"/>
          <w:szCs w:val="24"/>
          <w:lang w:val="pt-PT"/>
        </w:rPr>
        <w:t xml:space="preserve"> centralizar</w:t>
      </w:r>
      <w:r w:rsidR="00BB7E92" w:rsidRPr="00C4563C">
        <w:rPr>
          <w:rFonts w:asciiTheme="minorHAnsi" w:hAnsiTheme="minorHAnsi" w:cs="Arial"/>
          <w:szCs w:val="24"/>
          <w:lang w:val="pt-PT"/>
        </w:rPr>
        <w:t xml:space="preserve">ão </w:t>
      </w:r>
      <w:r w:rsidRPr="00C4563C">
        <w:rPr>
          <w:rFonts w:asciiTheme="minorHAnsi" w:hAnsiTheme="minorHAnsi" w:cs="Arial"/>
          <w:szCs w:val="24"/>
          <w:lang w:val="pt-PT"/>
        </w:rPr>
        <w:t xml:space="preserve">o comando da publicidade do ANUNCIANTE em </w:t>
      </w:r>
      <w:r w:rsidR="00383562" w:rsidRPr="00C4563C">
        <w:rPr>
          <w:rFonts w:asciiTheme="minorHAnsi" w:hAnsiTheme="minorHAnsi" w:cs="Arial"/>
          <w:szCs w:val="24"/>
          <w:highlight w:val="yellow"/>
          <w:lang w:val="pt-PT"/>
        </w:rPr>
        <w:t>c</w:t>
      </w:r>
      <w:r w:rsidR="00880BBD" w:rsidRPr="00C4563C">
        <w:rPr>
          <w:rFonts w:asciiTheme="minorHAnsi" w:hAnsiTheme="minorHAnsi" w:cs="Arial"/>
          <w:szCs w:val="24"/>
          <w:highlight w:val="yellow"/>
          <w:lang w:val="pt-PT"/>
        </w:rPr>
        <w:t>idade</w:t>
      </w:r>
      <w:r w:rsidR="00383562" w:rsidRPr="00C4563C">
        <w:rPr>
          <w:rFonts w:asciiTheme="minorHAnsi" w:hAnsiTheme="minorHAnsi" w:cs="Arial"/>
          <w:szCs w:val="24"/>
          <w:highlight w:val="yellow"/>
          <w:lang w:val="pt-PT"/>
        </w:rPr>
        <w:t xml:space="preserve"> e e</w:t>
      </w:r>
      <w:r w:rsidR="00880BBD" w:rsidRPr="00C4563C">
        <w:rPr>
          <w:rFonts w:asciiTheme="minorHAnsi" w:hAnsiTheme="minorHAnsi" w:cs="Arial"/>
          <w:szCs w:val="24"/>
          <w:highlight w:val="yellow"/>
          <w:lang w:val="pt-PT"/>
        </w:rPr>
        <w:t>stado</w:t>
      </w:r>
      <w:r w:rsidRPr="00C4563C">
        <w:rPr>
          <w:rFonts w:asciiTheme="minorHAnsi" w:hAnsiTheme="minorHAnsi" w:cs="Arial"/>
          <w:szCs w:val="24"/>
          <w:lang w:val="pt-PT"/>
        </w:rPr>
        <w:t>, onde</w:t>
      </w:r>
      <w:r w:rsidRPr="00C4563C">
        <w:rPr>
          <w:rFonts w:asciiTheme="minorHAnsi" w:hAnsiTheme="minorHAnsi" w:cs="Arial"/>
          <w:szCs w:val="24"/>
        </w:rPr>
        <w:t>, para esse fim, manter</w:t>
      </w:r>
      <w:r w:rsidR="00BB7E92" w:rsidRPr="00C4563C">
        <w:rPr>
          <w:rFonts w:asciiTheme="minorHAnsi" w:hAnsiTheme="minorHAnsi" w:cs="Arial"/>
          <w:szCs w:val="24"/>
        </w:rPr>
        <w:t>ão</w:t>
      </w:r>
      <w:r w:rsidRPr="00C4563C">
        <w:rPr>
          <w:rFonts w:asciiTheme="minorHAnsi" w:hAnsiTheme="minorHAnsi" w:cs="Arial"/>
          <w:szCs w:val="24"/>
        </w:rPr>
        <w:t xml:space="preserve"> </w:t>
      </w:r>
      <w:r w:rsidR="007A70CC" w:rsidRPr="00C4563C">
        <w:rPr>
          <w:rFonts w:asciiTheme="minorHAnsi" w:hAnsiTheme="minorHAnsi" w:cs="Arial"/>
          <w:szCs w:val="24"/>
        </w:rPr>
        <w:t xml:space="preserve">sede, filial, sucursal </w:t>
      </w:r>
      <w:r w:rsidR="007A70CC" w:rsidRPr="00C4563C">
        <w:rPr>
          <w:rFonts w:asciiTheme="minorHAnsi" w:hAnsiTheme="minorHAnsi" w:cs="Arial"/>
          <w:szCs w:val="24"/>
          <w:u w:val="single"/>
        </w:rPr>
        <w:t>ou</w:t>
      </w:r>
      <w:r w:rsidR="007A70CC" w:rsidRPr="00C4563C">
        <w:rPr>
          <w:rFonts w:asciiTheme="minorHAnsi" w:hAnsiTheme="minorHAnsi" w:cs="Arial"/>
          <w:szCs w:val="24"/>
        </w:rPr>
        <w:t xml:space="preserve"> escritório</w:t>
      </w:r>
      <w:r w:rsidRPr="00C4563C">
        <w:rPr>
          <w:rFonts w:asciiTheme="minorHAnsi" w:hAnsiTheme="minorHAnsi" w:cs="Arial"/>
          <w:szCs w:val="24"/>
        </w:rPr>
        <w:t xml:space="preserve">, observado o disposto nos subitens 5.1.2 e 5.1.2.1 da Cláusula Quinta da </w:t>
      </w:r>
      <w:r w:rsidR="006C4BBD" w:rsidRPr="00C4563C">
        <w:rPr>
          <w:rFonts w:asciiTheme="minorHAnsi" w:hAnsiTheme="minorHAnsi" w:cs="Arial"/>
          <w:szCs w:val="24"/>
        </w:rPr>
        <w:t>M</w:t>
      </w:r>
      <w:r w:rsidRPr="00C4563C">
        <w:rPr>
          <w:rFonts w:asciiTheme="minorHAnsi" w:hAnsiTheme="minorHAnsi" w:cs="Arial"/>
          <w:szCs w:val="24"/>
        </w:rPr>
        <w:t xml:space="preserve">inuta de </w:t>
      </w:r>
      <w:r w:rsidR="006C4BBD" w:rsidRPr="00C4563C">
        <w:rPr>
          <w:rFonts w:asciiTheme="minorHAnsi" w:hAnsiTheme="minorHAnsi" w:cs="Arial"/>
          <w:szCs w:val="24"/>
        </w:rPr>
        <w:t>C</w:t>
      </w:r>
      <w:r w:rsidRPr="00C4563C">
        <w:rPr>
          <w:rFonts w:asciiTheme="minorHAnsi" w:hAnsiTheme="minorHAnsi" w:cs="Arial"/>
          <w:szCs w:val="24"/>
        </w:rPr>
        <w:t>ontrato (Anexo IV)</w:t>
      </w:r>
      <w:r w:rsidRPr="00C4563C">
        <w:rPr>
          <w:rFonts w:asciiTheme="minorHAnsi" w:hAnsiTheme="minorHAnsi" w:cs="Arial"/>
          <w:szCs w:val="24"/>
          <w:lang w:val="pt-PT"/>
        </w:rPr>
        <w:t>.</w:t>
      </w:r>
    </w:p>
    <w:p w14:paraId="44ACC9D0" w14:textId="77777777" w:rsidR="003378D9" w:rsidRPr="00C4563C" w:rsidRDefault="003378D9" w:rsidP="00AC33EB">
      <w:pPr>
        <w:jc w:val="both"/>
        <w:rPr>
          <w:rFonts w:asciiTheme="minorHAnsi" w:hAnsiTheme="minorHAnsi" w:cs="Arial"/>
          <w:szCs w:val="24"/>
          <w:lang w:val="pt-PT"/>
        </w:rPr>
      </w:pPr>
    </w:p>
    <w:p w14:paraId="44F87CDD" w14:textId="17D73ABB" w:rsidR="001250CF" w:rsidRPr="00C4563C" w:rsidRDefault="001250CF" w:rsidP="00AC33EB">
      <w:pPr>
        <w:jc w:val="both"/>
        <w:rPr>
          <w:rFonts w:asciiTheme="minorHAnsi" w:hAnsiTheme="minorHAnsi" w:cs="Arial"/>
          <w:szCs w:val="24"/>
          <w:lang w:val="pt-PT"/>
        </w:rPr>
      </w:pPr>
      <w:r w:rsidRPr="00C4563C">
        <w:rPr>
          <w:rFonts w:asciiTheme="minorHAnsi" w:hAnsiTheme="minorHAnsi" w:cs="Arial"/>
          <w:szCs w:val="24"/>
          <w:lang w:val="pt-PT"/>
        </w:rPr>
        <w:t>2</w:t>
      </w:r>
      <w:r w:rsidR="00AF3FBB" w:rsidRPr="00C4563C">
        <w:rPr>
          <w:rFonts w:asciiTheme="minorHAnsi" w:hAnsiTheme="minorHAnsi" w:cs="Arial"/>
          <w:szCs w:val="24"/>
          <w:lang w:val="pt-PT"/>
        </w:rPr>
        <w:t>5</w:t>
      </w:r>
      <w:r w:rsidRPr="00C4563C">
        <w:rPr>
          <w:rFonts w:asciiTheme="minorHAnsi" w:hAnsiTheme="minorHAnsi" w:cs="Arial"/>
          <w:szCs w:val="24"/>
          <w:lang w:val="pt-PT"/>
        </w:rPr>
        <w:t>.</w:t>
      </w:r>
      <w:r w:rsidR="00581841" w:rsidRPr="00C4563C">
        <w:rPr>
          <w:rFonts w:asciiTheme="minorHAnsi" w:hAnsiTheme="minorHAnsi" w:cs="Arial"/>
          <w:szCs w:val="24"/>
          <w:lang w:val="pt-PT"/>
        </w:rPr>
        <w:t>7</w:t>
      </w:r>
      <w:r w:rsidRPr="00C4563C">
        <w:rPr>
          <w:rFonts w:asciiTheme="minorHAnsi" w:hAnsiTheme="minorHAnsi" w:cs="Arial"/>
          <w:szCs w:val="24"/>
          <w:lang w:val="pt-PT"/>
        </w:rPr>
        <w:tab/>
      </w:r>
      <w:r w:rsidRPr="00C4563C">
        <w:rPr>
          <w:rFonts w:asciiTheme="minorHAnsi" w:hAnsiTheme="minorHAnsi" w:cs="Arial"/>
          <w:szCs w:val="24"/>
          <w:lang w:val="pt-PT"/>
        </w:rPr>
        <w:tab/>
        <w:t>Integrarão o</w:t>
      </w:r>
      <w:r w:rsidR="00BB7E92" w:rsidRPr="00C4563C">
        <w:rPr>
          <w:rFonts w:asciiTheme="minorHAnsi" w:hAnsiTheme="minorHAnsi" w:cs="Arial"/>
          <w:szCs w:val="24"/>
          <w:lang w:val="pt-PT"/>
        </w:rPr>
        <w:t>s</w:t>
      </w:r>
      <w:r w:rsidRPr="00C4563C">
        <w:rPr>
          <w:rFonts w:asciiTheme="minorHAnsi" w:hAnsiTheme="minorHAnsi" w:cs="Arial"/>
          <w:szCs w:val="24"/>
          <w:lang w:val="pt-PT"/>
        </w:rPr>
        <w:t xml:space="preserve"> contrato</w:t>
      </w:r>
      <w:r w:rsidR="00BB7E92" w:rsidRPr="00C4563C">
        <w:rPr>
          <w:rFonts w:asciiTheme="minorHAnsi" w:hAnsiTheme="minorHAnsi" w:cs="Arial"/>
          <w:szCs w:val="24"/>
          <w:lang w:val="pt-PT"/>
        </w:rPr>
        <w:t>s</w:t>
      </w:r>
      <w:r w:rsidR="001623D5" w:rsidRPr="00C4563C">
        <w:rPr>
          <w:rFonts w:asciiTheme="minorHAnsi" w:hAnsiTheme="minorHAnsi" w:cs="Arial"/>
          <w:szCs w:val="24"/>
          <w:lang w:val="pt-PT"/>
        </w:rPr>
        <w:t xml:space="preserve"> a ser</w:t>
      </w:r>
      <w:r w:rsidR="00BB7E92" w:rsidRPr="00C4563C">
        <w:rPr>
          <w:rFonts w:asciiTheme="minorHAnsi" w:hAnsiTheme="minorHAnsi" w:cs="Arial"/>
          <w:szCs w:val="24"/>
          <w:lang w:val="pt-PT"/>
        </w:rPr>
        <w:t>em</w:t>
      </w:r>
      <w:r w:rsidRPr="00C4563C">
        <w:rPr>
          <w:rFonts w:asciiTheme="minorHAnsi" w:hAnsiTheme="minorHAnsi" w:cs="Arial"/>
          <w:szCs w:val="24"/>
          <w:lang w:val="pt-PT"/>
        </w:rPr>
        <w:t xml:space="preserve"> firmado</w:t>
      </w:r>
      <w:r w:rsidR="00BB7E92" w:rsidRPr="00C4563C">
        <w:rPr>
          <w:rFonts w:asciiTheme="minorHAnsi" w:hAnsiTheme="minorHAnsi" w:cs="Arial"/>
          <w:szCs w:val="24"/>
          <w:lang w:val="pt-PT"/>
        </w:rPr>
        <w:t>s</w:t>
      </w:r>
      <w:r w:rsidRPr="00C4563C">
        <w:rPr>
          <w:rFonts w:asciiTheme="minorHAnsi" w:hAnsiTheme="minorHAnsi" w:cs="Arial"/>
          <w:szCs w:val="24"/>
          <w:lang w:val="pt-PT"/>
        </w:rPr>
        <w:t>, independentemente de transcrição, as condições estabelecidas neste Edital, os elementos apresentados pela</w:t>
      </w:r>
      <w:r w:rsidR="00BB7E92" w:rsidRPr="00C4563C">
        <w:rPr>
          <w:rFonts w:asciiTheme="minorHAnsi" w:hAnsiTheme="minorHAnsi" w:cs="Arial"/>
          <w:szCs w:val="24"/>
          <w:lang w:val="pt-PT"/>
        </w:rPr>
        <w:t>s</w:t>
      </w:r>
      <w:r w:rsidRPr="00C4563C">
        <w:rPr>
          <w:rFonts w:asciiTheme="minorHAnsi" w:hAnsiTheme="minorHAnsi" w:cs="Arial"/>
          <w:szCs w:val="24"/>
          <w:lang w:val="pt-PT"/>
        </w:rPr>
        <w:t xml:space="preserve"> </w:t>
      </w:r>
      <w:r w:rsidR="00A23657" w:rsidRPr="00C4563C">
        <w:rPr>
          <w:rFonts w:asciiTheme="minorHAnsi" w:hAnsiTheme="minorHAnsi" w:cs="Arial"/>
          <w:szCs w:val="24"/>
          <w:lang w:val="pt-PT"/>
        </w:rPr>
        <w:t>l</w:t>
      </w:r>
      <w:r w:rsidRPr="00C4563C">
        <w:rPr>
          <w:rFonts w:asciiTheme="minorHAnsi" w:hAnsiTheme="minorHAnsi" w:cs="Arial"/>
          <w:szCs w:val="24"/>
          <w:lang w:val="pt-PT"/>
        </w:rPr>
        <w:t>icitante</w:t>
      </w:r>
      <w:r w:rsidR="00BB7E92" w:rsidRPr="00C4563C">
        <w:rPr>
          <w:rFonts w:asciiTheme="minorHAnsi" w:hAnsiTheme="minorHAnsi" w:cs="Arial"/>
          <w:szCs w:val="24"/>
          <w:lang w:val="pt-PT"/>
        </w:rPr>
        <w:t>s</w:t>
      </w:r>
      <w:r w:rsidRPr="00C4563C">
        <w:rPr>
          <w:rFonts w:asciiTheme="minorHAnsi" w:hAnsiTheme="minorHAnsi" w:cs="Arial"/>
          <w:szCs w:val="24"/>
          <w:lang w:val="pt-PT"/>
        </w:rPr>
        <w:t xml:space="preserve"> vencedora</w:t>
      </w:r>
      <w:r w:rsidR="00BB7E92" w:rsidRPr="00C4563C">
        <w:rPr>
          <w:rFonts w:asciiTheme="minorHAnsi" w:hAnsiTheme="minorHAnsi" w:cs="Arial"/>
          <w:szCs w:val="24"/>
          <w:lang w:val="pt-PT"/>
        </w:rPr>
        <w:t>s</w:t>
      </w:r>
      <w:r w:rsidRPr="00C4563C">
        <w:rPr>
          <w:rFonts w:asciiTheme="minorHAnsi" w:hAnsiTheme="minorHAnsi" w:cs="Arial"/>
          <w:szCs w:val="24"/>
          <w:lang w:val="pt-PT"/>
        </w:rPr>
        <w:t xml:space="preserve"> que tenha</w:t>
      </w:r>
      <w:r w:rsidR="00BB7E92" w:rsidRPr="00C4563C">
        <w:rPr>
          <w:rFonts w:asciiTheme="minorHAnsi" w:hAnsiTheme="minorHAnsi" w:cs="Arial"/>
          <w:szCs w:val="24"/>
          <w:lang w:val="pt-PT"/>
        </w:rPr>
        <w:t>m</w:t>
      </w:r>
      <w:r w:rsidRPr="00C4563C">
        <w:rPr>
          <w:rFonts w:asciiTheme="minorHAnsi" w:hAnsiTheme="minorHAnsi" w:cs="Arial"/>
          <w:szCs w:val="24"/>
          <w:lang w:val="pt-PT"/>
        </w:rPr>
        <w:t xml:space="preserve"> servido de base para o julgamento desta concorrência e</w:t>
      </w:r>
      <w:r w:rsidR="00BB7E92" w:rsidRPr="00C4563C">
        <w:rPr>
          <w:rFonts w:asciiTheme="minorHAnsi" w:hAnsiTheme="minorHAnsi" w:cs="Arial"/>
          <w:szCs w:val="24"/>
          <w:lang w:val="pt-PT"/>
        </w:rPr>
        <w:t xml:space="preserve"> </w:t>
      </w:r>
      <w:r w:rsidRPr="00C4563C">
        <w:rPr>
          <w:rFonts w:asciiTheme="minorHAnsi" w:hAnsiTheme="minorHAnsi" w:cs="Arial"/>
          <w:szCs w:val="24"/>
          <w:lang w:val="pt-PT"/>
        </w:rPr>
        <w:t xml:space="preserve">a Proposta de </w:t>
      </w:r>
      <w:r w:rsidR="003B2EDD" w:rsidRPr="00C4563C">
        <w:rPr>
          <w:rFonts w:asciiTheme="minorHAnsi" w:hAnsiTheme="minorHAnsi" w:cs="Arial"/>
          <w:szCs w:val="24"/>
          <w:lang w:val="pt-PT"/>
        </w:rPr>
        <w:t>menor p</w:t>
      </w:r>
      <w:r w:rsidRPr="00C4563C">
        <w:rPr>
          <w:rFonts w:asciiTheme="minorHAnsi" w:hAnsiTheme="minorHAnsi" w:cs="Arial"/>
          <w:szCs w:val="24"/>
          <w:lang w:val="pt-PT"/>
        </w:rPr>
        <w:t>reço.</w:t>
      </w:r>
    </w:p>
    <w:p w14:paraId="4B861131" w14:textId="69DC542B" w:rsidR="001250CF" w:rsidRPr="00C4563C" w:rsidRDefault="001250CF" w:rsidP="00AC33EB">
      <w:pPr>
        <w:jc w:val="both"/>
        <w:rPr>
          <w:rFonts w:asciiTheme="minorHAnsi" w:hAnsiTheme="minorHAnsi" w:cs="Arial"/>
          <w:szCs w:val="24"/>
        </w:rPr>
      </w:pPr>
    </w:p>
    <w:p w14:paraId="5CE0B6F3" w14:textId="77777777" w:rsidR="00537AA2" w:rsidRPr="00C4563C" w:rsidRDefault="00537AA2" w:rsidP="00AC33EB">
      <w:pPr>
        <w:jc w:val="both"/>
        <w:rPr>
          <w:rFonts w:asciiTheme="minorHAnsi" w:hAnsiTheme="minorHAnsi" w:cs="Arial"/>
          <w:szCs w:val="24"/>
        </w:rPr>
      </w:pPr>
    </w:p>
    <w:p w14:paraId="664C8E5A" w14:textId="192543B3" w:rsidR="001250CF" w:rsidRPr="00C4563C" w:rsidRDefault="001250CF" w:rsidP="00AC33EB">
      <w:pPr>
        <w:jc w:val="both"/>
        <w:rPr>
          <w:rFonts w:asciiTheme="minorHAnsi" w:hAnsiTheme="minorHAnsi" w:cs="Arial"/>
          <w:b/>
          <w:szCs w:val="24"/>
        </w:rPr>
      </w:pPr>
      <w:r w:rsidRPr="00C4563C">
        <w:rPr>
          <w:rFonts w:asciiTheme="minorHAnsi" w:hAnsiTheme="minorHAnsi" w:cs="Arial"/>
          <w:b/>
          <w:szCs w:val="24"/>
        </w:rPr>
        <w:t>2</w:t>
      </w:r>
      <w:r w:rsidR="00AF3FBB" w:rsidRPr="00C4563C">
        <w:rPr>
          <w:rFonts w:asciiTheme="minorHAnsi" w:hAnsiTheme="minorHAnsi" w:cs="Arial"/>
          <w:b/>
          <w:szCs w:val="24"/>
        </w:rPr>
        <w:t>6</w:t>
      </w:r>
      <w:r w:rsidRPr="00C4563C">
        <w:rPr>
          <w:rFonts w:asciiTheme="minorHAnsi" w:hAnsiTheme="minorHAnsi" w:cs="Arial"/>
          <w:b/>
          <w:szCs w:val="24"/>
        </w:rPr>
        <w:t>.</w:t>
      </w:r>
      <w:r w:rsidRPr="00C4563C">
        <w:rPr>
          <w:rFonts w:asciiTheme="minorHAnsi" w:hAnsiTheme="minorHAnsi" w:cs="Arial"/>
          <w:b/>
          <w:szCs w:val="24"/>
        </w:rPr>
        <w:tab/>
      </w:r>
      <w:r w:rsidRPr="00C4563C">
        <w:rPr>
          <w:rFonts w:asciiTheme="minorHAnsi" w:hAnsiTheme="minorHAnsi" w:cs="Arial"/>
          <w:b/>
          <w:szCs w:val="24"/>
        </w:rPr>
        <w:tab/>
        <w:t>GARANTIA</w:t>
      </w:r>
      <w:r w:rsidR="00B91567" w:rsidRPr="00C4563C">
        <w:rPr>
          <w:rFonts w:asciiTheme="minorHAnsi" w:hAnsiTheme="minorHAnsi" w:cs="Arial"/>
          <w:b/>
          <w:szCs w:val="24"/>
        </w:rPr>
        <w:t xml:space="preserve"> DE EXECUÇÃO</w:t>
      </w:r>
    </w:p>
    <w:p w14:paraId="21FE026A" w14:textId="77777777" w:rsidR="001250CF" w:rsidRPr="00C4563C" w:rsidRDefault="001250CF" w:rsidP="00AC33EB">
      <w:pPr>
        <w:jc w:val="both"/>
        <w:rPr>
          <w:rFonts w:asciiTheme="minorHAnsi" w:hAnsiTheme="minorHAnsi" w:cs="Arial"/>
          <w:szCs w:val="24"/>
        </w:rPr>
      </w:pPr>
    </w:p>
    <w:p w14:paraId="28AF6FAE" w14:textId="154EE192" w:rsidR="003D5A53" w:rsidRPr="00C4563C" w:rsidRDefault="003D5A53"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lang w:val="pt-PT"/>
        </w:rPr>
      </w:pPr>
      <w:r w:rsidRPr="00C4563C">
        <w:rPr>
          <w:rFonts w:asciiTheme="minorHAnsi" w:hAnsiTheme="minorHAnsi" w:cs="Arial"/>
          <w:szCs w:val="24"/>
          <w:lang w:val="pt-PT"/>
        </w:rPr>
        <w:t>2</w:t>
      </w:r>
      <w:r w:rsidR="00AF3FBB" w:rsidRPr="00C4563C">
        <w:rPr>
          <w:rFonts w:asciiTheme="minorHAnsi" w:hAnsiTheme="minorHAnsi" w:cs="Arial"/>
          <w:szCs w:val="24"/>
          <w:lang w:val="pt-PT"/>
        </w:rPr>
        <w:t>6</w:t>
      </w:r>
      <w:r w:rsidRPr="00C4563C">
        <w:rPr>
          <w:rFonts w:asciiTheme="minorHAnsi" w:hAnsiTheme="minorHAnsi" w:cs="Arial"/>
          <w:szCs w:val="24"/>
          <w:lang w:val="pt-PT"/>
        </w:rPr>
        <w:t>.1</w:t>
      </w:r>
      <w:r w:rsidRPr="00C4563C">
        <w:rPr>
          <w:rFonts w:asciiTheme="minorHAnsi" w:hAnsiTheme="minorHAnsi" w:cs="Arial"/>
          <w:szCs w:val="24"/>
          <w:lang w:val="pt-PT"/>
        </w:rPr>
        <w:tab/>
      </w:r>
      <w:r w:rsidRPr="00C4563C">
        <w:rPr>
          <w:rFonts w:asciiTheme="minorHAnsi" w:hAnsiTheme="minorHAnsi" w:cs="Arial"/>
          <w:szCs w:val="24"/>
          <w:lang w:val="pt-PT"/>
        </w:rPr>
        <w:tab/>
        <w:t xml:space="preserve">As disposições pertinentes à garantia </w:t>
      </w:r>
      <w:r w:rsidR="00B91567" w:rsidRPr="00C4563C">
        <w:rPr>
          <w:rFonts w:asciiTheme="minorHAnsi" w:hAnsiTheme="minorHAnsi" w:cs="Arial"/>
          <w:szCs w:val="24"/>
          <w:lang w:val="pt-PT"/>
        </w:rPr>
        <w:t xml:space="preserve">de execução </w:t>
      </w:r>
      <w:r w:rsidRPr="00C4563C">
        <w:rPr>
          <w:rFonts w:asciiTheme="minorHAnsi" w:hAnsiTheme="minorHAnsi" w:cs="Arial"/>
          <w:szCs w:val="24"/>
          <w:lang w:val="pt-PT"/>
        </w:rPr>
        <w:t xml:space="preserve">estão estabelecidas na Cláusula Décima Segunda da </w:t>
      </w:r>
      <w:r w:rsidR="006814AC" w:rsidRPr="00C4563C">
        <w:rPr>
          <w:rFonts w:asciiTheme="minorHAnsi" w:hAnsiTheme="minorHAnsi" w:cs="Arial"/>
          <w:szCs w:val="24"/>
          <w:lang w:val="pt-PT"/>
        </w:rPr>
        <w:t>M</w:t>
      </w:r>
      <w:r w:rsidRPr="00C4563C">
        <w:rPr>
          <w:rFonts w:asciiTheme="minorHAnsi" w:hAnsiTheme="minorHAnsi" w:cs="Arial"/>
          <w:szCs w:val="24"/>
          <w:lang w:val="pt-PT"/>
        </w:rPr>
        <w:t>inuta d</w:t>
      </w:r>
      <w:r w:rsidR="006C4BBD" w:rsidRPr="00C4563C">
        <w:rPr>
          <w:rFonts w:asciiTheme="minorHAnsi" w:hAnsiTheme="minorHAnsi" w:cs="Arial"/>
          <w:szCs w:val="24"/>
          <w:lang w:val="pt-PT"/>
        </w:rPr>
        <w:t>e</w:t>
      </w:r>
      <w:r w:rsidRPr="00C4563C">
        <w:rPr>
          <w:rFonts w:asciiTheme="minorHAnsi" w:hAnsiTheme="minorHAnsi" w:cs="Arial"/>
          <w:szCs w:val="24"/>
          <w:lang w:val="pt-PT"/>
        </w:rPr>
        <w:t xml:space="preserve"> </w:t>
      </w:r>
      <w:r w:rsidR="006814AC" w:rsidRPr="00C4563C">
        <w:rPr>
          <w:rFonts w:asciiTheme="minorHAnsi" w:hAnsiTheme="minorHAnsi" w:cs="Arial"/>
          <w:szCs w:val="24"/>
          <w:lang w:val="pt-PT"/>
        </w:rPr>
        <w:t>C</w:t>
      </w:r>
      <w:r w:rsidRPr="00C4563C">
        <w:rPr>
          <w:rFonts w:asciiTheme="minorHAnsi" w:hAnsiTheme="minorHAnsi" w:cs="Arial"/>
          <w:szCs w:val="24"/>
          <w:lang w:val="pt-PT"/>
        </w:rPr>
        <w:t>ontrato (Anexo IV).</w:t>
      </w:r>
    </w:p>
    <w:p w14:paraId="6D5C3183" w14:textId="77777777" w:rsidR="001250CF" w:rsidRPr="00C4563C" w:rsidRDefault="001250CF" w:rsidP="00AC33EB">
      <w:pPr>
        <w:jc w:val="both"/>
        <w:rPr>
          <w:rFonts w:asciiTheme="minorHAnsi" w:hAnsiTheme="minorHAnsi" w:cs="Arial"/>
          <w:szCs w:val="24"/>
        </w:rPr>
      </w:pPr>
    </w:p>
    <w:p w14:paraId="499FFB67" w14:textId="77777777" w:rsidR="00B91567" w:rsidRPr="00C4563C" w:rsidRDefault="00B91567"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56, Lei nº 8.666/1993.</w:t>
      </w:r>
    </w:p>
    <w:p w14:paraId="197C6A66" w14:textId="77777777" w:rsidR="00B91567" w:rsidRPr="00C4563C" w:rsidRDefault="00B91567" w:rsidP="00AC33EB">
      <w:pPr>
        <w:pStyle w:val="Citao"/>
        <w:spacing w:before="0"/>
        <w:rPr>
          <w:rFonts w:asciiTheme="minorHAnsi" w:hAnsiTheme="minorHAnsi" w:cs="Arial"/>
          <w:color w:val="auto"/>
          <w:sz w:val="24"/>
        </w:rPr>
      </w:pPr>
      <w:r w:rsidRPr="00C4563C">
        <w:rPr>
          <w:rFonts w:asciiTheme="minorHAnsi" w:hAnsiTheme="minorHAnsi" w:cs="Arial"/>
          <w:color w:val="auto"/>
          <w:sz w:val="24"/>
        </w:rPr>
        <w:t>Conforme disposto no art. 56, da Lei nº 8.666, de 1993, o percentual da garantia não poderá exceder a 5% do valor do contrato.</w:t>
      </w:r>
    </w:p>
    <w:p w14:paraId="55E4E7DD" w14:textId="77777777" w:rsidR="00B91567" w:rsidRPr="00C4563C" w:rsidRDefault="00B91567" w:rsidP="00AC33EB">
      <w:pPr>
        <w:jc w:val="both"/>
        <w:rPr>
          <w:rFonts w:asciiTheme="minorHAnsi" w:hAnsiTheme="minorHAnsi" w:cs="Arial"/>
          <w:szCs w:val="24"/>
        </w:rPr>
      </w:pPr>
    </w:p>
    <w:p w14:paraId="04E45D7D" w14:textId="77777777" w:rsidR="001250CF" w:rsidRPr="00C4563C" w:rsidRDefault="001250CF" w:rsidP="00AC33EB">
      <w:pPr>
        <w:jc w:val="both"/>
        <w:rPr>
          <w:rFonts w:asciiTheme="minorHAnsi" w:hAnsiTheme="minorHAnsi" w:cs="Arial"/>
          <w:szCs w:val="24"/>
        </w:rPr>
      </w:pPr>
    </w:p>
    <w:p w14:paraId="206D97E7" w14:textId="77777777" w:rsidR="0008315D" w:rsidRPr="00C4563C" w:rsidRDefault="0008315D" w:rsidP="00AC33EB">
      <w:pPr>
        <w:jc w:val="both"/>
        <w:rPr>
          <w:rFonts w:asciiTheme="minorHAnsi" w:hAnsiTheme="minorHAnsi" w:cs="Arial"/>
          <w:b/>
          <w:szCs w:val="24"/>
        </w:rPr>
      </w:pPr>
      <w:r w:rsidRPr="00C4563C">
        <w:rPr>
          <w:rFonts w:asciiTheme="minorHAnsi" w:hAnsiTheme="minorHAnsi" w:cs="Arial"/>
          <w:b/>
          <w:szCs w:val="24"/>
        </w:rPr>
        <w:t>27.</w:t>
      </w:r>
      <w:r w:rsidRPr="00C4563C">
        <w:rPr>
          <w:rFonts w:asciiTheme="minorHAnsi" w:hAnsiTheme="minorHAnsi" w:cs="Arial"/>
          <w:b/>
          <w:szCs w:val="24"/>
        </w:rPr>
        <w:tab/>
      </w:r>
      <w:r w:rsidRPr="00C4563C">
        <w:rPr>
          <w:rFonts w:asciiTheme="minorHAnsi" w:hAnsiTheme="minorHAnsi" w:cs="Arial"/>
          <w:b/>
          <w:szCs w:val="24"/>
        </w:rPr>
        <w:tab/>
        <w:t>OBRIGAÇÕES DA CONTRATADA E DO CONTRATANTE</w:t>
      </w:r>
    </w:p>
    <w:p w14:paraId="27693DEE" w14:textId="77777777" w:rsidR="0008315D" w:rsidRPr="00C4563C" w:rsidRDefault="0008315D" w:rsidP="00AC33EB">
      <w:pPr>
        <w:jc w:val="both"/>
        <w:rPr>
          <w:rFonts w:asciiTheme="minorHAnsi" w:hAnsiTheme="minorHAnsi" w:cs="Arial"/>
          <w:szCs w:val="24"/>
        </w:rPr>
      </w:pPr>
    </w:p>
    <w:p w14:paraId="0B79921B" w14:textId="77777777" w:rsidR="0008315D" w:rsidRPr="00C4563C" w:rsidRDefault="0008315D" w:rsidP="00AC33EB">
      <w:pPr>
        <w:jc w:val="both"/>
        <w:rPr>
          <w:rFonts w:asciiTheme="minorHAnsi" w:hAnsiTheme="minorHAnsi" w:cs="Arial"/>
          <w:szCs w:val="24"/>
        </w:rPr>
      </w:pPr>
      <w:r w:rsidRPr="00C4563C">
        <w:rPr>
          <w:rFonts w:asciiTheme="minorHAnsi" w:hAnsiTheme="minorHAnsi" w:cs="Arial"/>
          <w:szCs w:val="24"/>
        </w:rPr>
        <w:t>27.1</w:t>
      </w:r>
      <w:r w:rsidRPr="00C4563C">
        <w:rPr>
          <w:rFonts w:asciiTheme="minorHAnsi" w:hAnsiTheme="minorHAnsi" w:cs="Arial"/>
          <w:szCs w:val="24"/>
        </w:rPr>
        <w:tab/>
      </w:r>
      <w:r w:rsidRPr="00C4563C">
        <w:rPr>
          <w:rFonts w:asciiTheme="minorHAnsi" w:hAnsiTheme="minorHAnsi" w:cs="Arial"/>
          <w:szCs w:val="24"/>
        </w:rPr>
        <w:tab/>
        <w:t>As obrigações da contratada e do CONTRATANTE, vinculadas à execução do contrato a ser firmado em decorrência do presente certame, estão estabelecidas nas Cláusulas Quinta e Sexta da Minuta de Contrato (Anexo IV) deste Edital.</w:t>
      </w:r>
    </w:p>
    <w:p w14:paraId="51E6C397" w14:textId="77777777" w:rsidR="0008315D" w:rsidRPr="00C4563C" w:rsidRDefault="0008315D" w:rsidP="00AC33EB">
      <w:pPr>
        <w:jc w:val="both"/>
        <w:rPr>
          <w:rFonts w:asciiTheme="minorHAnsi" w:hAnsiTheme="minorHAnsi" w:cs="Arial"/>
          <w:szCs w:val="24"/>
        </w:rPr>
      </w:pPr>
    </w:p>
    <w:p w14:paraId="1CEA5106" w14:textId="77777777" w:rsidR="0008315D" w:rsidRPr="00C4563C" w:rsidRDefault="0008315D" w:rsidP="00AC33EB">
      <w:pPr>
        <w:jc w:val="both"/>
        <w:rPr>
          <w:rFonts w:asciiTheme="minorHAnsi" w:hAnsiTheme="minorHAnsi" w:cs="Arial"/>
          <w:szCs w:val="24"/>
        </w:rPr>
      </w:pPr>
    </w:p>
    <w:p w14:paraId="3FD1BAB3" w14:textId="77777777" w:rsidR="0008315D" w:rsidRPr="00C4563C" w:rsidRDefault="0008315D" w:rsidP="00AC33EB">
      <w:pPr>
        <w:jc w:val="both"/>
        <w:rPr>
          <w:rFonts w:asciiTheme="minorHAnsi" w:hAnsiTheme="minorHAnsi" w:cs="Arial"/>
          <w:b/>
          <w:szCs w:val="24"/>
        </w:rPr>
      </w:pPr>
      <w:r w:rsidRPr="00C4563C">
        <w:rPr>
          <w:rFonts w:asciiTheme="minorHAnsi" w:hAnsiTheme="minorHAnsi" w:cs="Arial"/>
          <w:b/>
          <w:szCs w:val="24"/>
        </w:rPr>
        <w:t>28.</w:t>
      </w:r>
      <w:r w:rsidRPr="00C4563C">
        <w:rPr>
          <w:rFonts w:asciiTheme="minorHAnsi" w:hAnsiTheme="minorHAnsi" w:cs="Arial"/>
          <w:b/>
          <w:szCs w:val="24"/>
        </w:rPr>
        <w:tab/>
      </w:r>
      <w:r w:rsidRPr="00C4563C">
        <w:rPr>
          <w:rFonts w:asciiTheme="minorHAnsi" w:hAnsiTheme="minorHAnsi" w:cs="Arial"/>
          <w:b/>
          <w:szCs w:val="24"/>
        </w:rPr>
        <w:tab/>
        <w:t>FISCALIZAÇÃO</w:t>
      </w:r>
    </w:p>
    <w:p w14:paraId="6BF44130" w14:textId="77777777" w:rsidR="0008315D" w:rsidRPr="00C4563C" w:rsidRDefault="0008315D" w:rsidP="00AC33EB">
      <w:pPr>
        <w:jc w:val="both"/>
        <w:rPr>
          <w:rFonts w:asciiTheme="minorHAnsi" w:hAnsiTheme="minorHAnsi" w:cs="Arial"/>
          <w:szCs w:val="24"/>
        </w:rPr>
      </w:pPr>
    </w:p>
    <w:p w14:paraId="1475B850" w14:textId="77777777" w:rsidR="0008315D" w:rsidRPr="00C4563C" w:rsidRDefault="0008315D" w:rsidP="00AC33EB">
      <w:pPr>
        <w:jc w:val="both"/>
        <w:rPr>
          <w:rFonts w:asciiTheme="minorHAnsi" w:hAnsiTheme="minorHAnsi" w:cs="Arial"/>
          <w:szCs w:val="24"/>
        </w:rPr>
      </w:pPr>
      <w:r w:rsidRPr="00C4563C">
        <w:rPr>
          <w:rFonts w:asciiTheme="minorHAnsi" w:hAnsiTheme="minorHAnsi" w:cs="Arial"/>
          <w:szCs w:val="24"/>
        </w:rPr>
        <w:t>28.1</w:t>
      </w:r>
      <w:r w:rsidRPr="00C4563C">
        <w:rPr>
          <w:rFonts w:asciiTheme="minorHAnsi" w:hAnsiTheme="minorHAnsi" w:cs="Arial"/>
          <w:szCs w:val="24"/>
        </w:rPr>
        <w:tab/>
      </w:r>
      <w:r w:rsidRPr="00C4563C">
        <w:rPr>
          <w:rFonts w:asciiTheme="minorHAnsi" w:hAnsiTheme="minorHAnsi" w:cs="Arial"/>
          <w:szCs w:val="24"/>
        </w:rPr>
        <w:tab/>
        <w:t xml:space="preserve">O ANUNCIANTE nomeará gestor e fiscal, titular e substituto, para acompanhar e fiscalizar a execução dos contratos resultantes desta concorrência e registrar em relatório todas as ocorrências, deficiências, irregularidades ou falhas porventura observadas na execução dos serviços e terão poderes, entre outros, para notificar as contratadas, objetivando sua imediata correção, nos termos da Cláusula Sétima </w:t>
      </w:r>
      <w:r w:rsidRPr="00C4563C">
        <w:rPr>
          <w:rFonts w:asciiTheme="minorHAnsi" w:hAnsiTheme="minorHAnsi" w:cs="Arial"/>
          <w:szCs w:val="24"/>
          <w:lang w:val="pt-PT"/>
        </w:rPr>
        <w:t>da Minuta de Contrato (Anexo IV)</w:t>
      </w:r>
      <w:r w:rsidRPr="00C4563C">
        <w:rPr>
          <w:rFonts w:asciiTheme="minorHAnsi" w:hAnsiTheme="minorHAnsi" w:cs="Arial"/>
          <w:szCs w:val="24"/>
        </w:rPr>
        <w:t>.</w:t>
      </w:r>
    </w:p>
    <w:p w14:paraId="032CA1DE" w14:textId="77777777" w:rsidR="0008315D" w:rsidRPr="00C4563C" w:rsidRDefault="0008315D" w:rsidP="00AC33EB">
      <w:pPr>
        <w:jc w:val="both"/>
        <w:rPr>
          <w:rFonts w:asciiTheme="minorHAnsi" w:hAnsiTheme="minorHAnsi" w:cs="Arial"/>
          <w:szCs w:val="24"/>
        </w:rPr>
      </w:pPr>
    </w:p>
    <w:p w14:paraId="624A7C17" w14:textId="77777777" w:rsidR="0008315D" w:rsidRPr="00C4563C" w:rsidRDefault="0008315D" w:rsidP="00AC33EB">
      <w:pPr>
        <w:jc w:val="both"/>
        <w:rPr>
          <w:rFonts w:asciiTheme="minorHAnsi" w:hAnsiTheme="minorHAnsi" w:cs="Arial"/>
          <w:szCs w:val="24"/>
        </w:rPr>
      </w:pPr>
    </w:p>
    <w:p w14:paraId="47E3314B" w14:textId="0D37B1D6" w:rsidR="001250CF" w:rsidRPr="00C4563C" w:rsidRDefault="001250CF" w:rsidP="00AC33EB">
      <w:pPr>
        <w:jc w:val="both"/>
        <w:rPr>
          <w:rFonts w:asciiTheme="minorHAnsi" w:hAnsiTheme="minorHAnsi" w:cs="Arial"/>
          <w:b/>
          <w:szCs w:val="24"/>
        </w:rPr>
      </w:pPr>
      <w:r w:rsidRPr="00C4563C">
        <w:rPr>
          <w:rFonts w:asciiTheme="minorHAnsi" w:hAnsiTheme="minorHAnsi" w:cs="Arial"/>
          <w:b/>
          <w:szCs w:val="24"/>
        </w:rPr>
        <w:t>2</w:t>
      </w:r>
      <w:r w:rsidR="0008315D" w:rsidRPr="00C4563C">
        <w:rPr>
          <w:rFonts w:asciiTheme="minorHAnsi" w:hAnsiTheme="minorHAnsi" w:cs="Arial"/>
          <w:b/>
          <w:szCs w:val="24"/>
        </w:rPr>
        <w:t>9</w:t>
      </w:r>
      <w:r w:rsidRPr="00C4563C">
        <w:rPr>
          <w:rFonts w:asciiTheme="minorHAnsi" w:hAnsiTheme="minorHAnsi" w:cs="Arial"/>
          <w:b/>
          <w:szCs w:val="24"/>
        </w:rPr>
        <w:t>.</w:t>
      </w:r>
      <w:r w:rsidRPr="00C4563C">
        <w:rPr>
          <w:rFonts w:asciiTheme="minorHAnsi" w:hAnsiTheme="minorHAnsi" w:cs="Arial"/>
          <w:b/>
          <w:szCs w:val="24"/>
        </w:rPr>
        <w:tab/>
      </w:r>
      <w:r w:rsidRPr="00C4563C">
        <w:rPr>
          <w:rFonts w:asciiTheme="minorHAnsi" w:hAnsiTheme="minorHAnsi" w:cs="Arial"/>
          <w:b/>
          <w:szCs w:val="24"/>
        </w:rPr>
        <w:tab/>
        <w:t>REMUNERAÇÃO E PAGAMENTO</w:t>
      </w:r>
    </w:p>
    <w:p w14:paraId="71E6DC84" w14:textId="77777777" w:rsidR="001250CF" w:rsidRPr="00C4563C" w:rsidRDefault="001250CF" w:rsidP="00AC33EB">
      <w:pPr>
        <w:jc w:val="both"/>
        <w:rPr>
          <w:rFonts w:asciiTheme="minorHAnsi" w:hAnsiTheme="minorHAnsi" w:cs="Arial"/>
          <w:szCs w:val="24"/>
          <w:lang w:val="pt-PT"/>
        </w:rPr>
      </w:pPr>
    </w:p>
    <w:p w14:paraId="40A69EBA" w14:textId="57D93510" w:rsidR="001250CF" w:rsidRPr="00C4563C" w:rsidRDefault="001250CF" w:rsidP="00AC33EB">
      <w:pPr>
        <w:jc w:val="both"/>
        <w:rPr>
          <w:rFonts w:asciiTheme="minorHAnsi" w:hAnsiTheme="minorHAnsi" w:cs="Arial"/>
          <w:szCs w:val="24"/>
        </w:rPr>
      </w:pPr>
      <w:r w:rsidRPr="00C4563C">
        <w:rPr>
          <w:rFonts w:asciiTheme="minorHAnsi" w:hAnsiTheme="minorHAnsi" w:cs="Arial"/>
          <w:szCs w:val="24"/>
          <w:lang w:val="pt-PT"/>
        </w:rPr>
        <w:t>2</w:t>
      </w:r>
      <w:r w:rsidR="00FE2ABA" w:rsidRPr="00C4563C">
        <w:rPr>
          <w:rFonts w:asciiTheme="minorHAnsi" w:hAnsiTheme="minorHAnsi" w:cs="Arial"/>
          <w:szCs w:val="24"/>
          <w:lang w:val="pt-PT"/>
        </w:rPr>
        <w:t>9</w:t>
      </w:r>
      <w:r w:rsidRPr="00C4563C">
        <w:rPr>
          <w:rFonts w:asciiTheme="minorHAnsi" w:hAnsiTheme="minorHAnsi" w:cs="Arial"/>
          <w:szCs w:val="24"/>
          <w:lang w:val="pt-PT"/>
        </w:rPr>
        <w:t>.1</w:t>
      </w:r>
      <w:r w:rsidRPr="00C4563C">
        <w:rPr>
          <w:rFonts w:asciiTheme="minorHAnsi" w:hAnsiTheme="minorHAnsi" w:cs="Arial"/>
          <w:szCs w:val="24"/>
          <w:lang w:val="pt-PT"/>
        </w:rPr>
        <w:tab/>
      </w:r>
      <w:r w:rsidRPr="00C4563C">
        <w:rPr>
          <w:rFonts w:asciiTheme="minorHAnsi" w:hAnsiTheme="minorHAnsi" w:cs="Arial"/>
          <w:szCs w:val="24"/>
          <w:lang w:val="pt-PT"/>
        </w:rPr>
        <w:tab/>
        <w:t>A</w:t>
      </w:r>
      <w:r w:rsidRPr="00C4563C">
        <w:rPr>
          <w:rFonts w:asciiTheme="minorHAnsi" w:hAnsiTheme="minorHAnsi" w:cs="Arial"/>
          <w:szCs w:val="24"/>
        </w:rPr>
        <w:t xml:space="preserve"> remuneração à</w:t>
      </w:r>
      <w:r w:rsidR="00971C5D" w:rsidRPr="00C4563C">
        <w:rPr>
          <w:rFonts w:asciiTheme="minorHAnsi" w:hAnsiTheme="minorHAnsi" w:cs="Arial"/>
          <w:szCs w:val="24"/>
        </w:rPr>
        <w:t>s</w:t>
      </w:r>
      <w:r w:rsidRPr="00C4563C">
        <w:rPr>
          <w:rFonts w:asciiTheme="minorHAnsi" w:hAnsiTheme="minorHAnsi" w:cs="Arial"/>
          <w:szCs w:val="24"/>
        </w:rPr>
        <w:t xml:space="preserve"> contratada</w:t>
      </w:r>
      <w:r w:rsidR="00971C5D" w:rsidRPr="00C4563C">
        <w:rPr>
          <w:rFonts w:asciiTheme="minorHAnsi" w:hAnsiTheme="minorHAnsi" w:cs="Arial"/>
          <w:szCs w:val="24"/>
        </w:rPr>
        <w:t>s</w:t>
      </w:r>
      <w:r w:rsidRPr="00C4563C">
        <w:rPr>
          <w:rFonts w:asciiTheme="minorHAnsi" w:hAnsiTheme="minorHAnsi" w:cs="Arial"/>
          <w:szCs w:val="24"/>
        </w:rPr>
        <w:t>, pelos serviços prestados, será feita nos termos das Cláusulas Oitava e Nona d</w:t>
      </w:r>
      <w:r w:rsidRPr="00C4563C">
        <w:rPr>
          <w:rFonts w:asciiTheme="minorHAnsi" w:hAnsiTheme="minorHAnsi" w:cs="Arial"/>
          <w:szCs w:val="24"/>
          <w:lang w:val="pt-PT"/>
        </w:rPr>
        <w:t xml:space="preserve">a </w:t>
      </w:r>
      <w:r w:rsidR="006C4BBD" w:rsidRPr="00C4563C">
        <w:rPr>
          <w:rFonts w:asciiTheme="minorHAnsi" w:hAnsiTheme="minorHAnsi" w:cs="Arial"/>
          <w:szCs w:val="24"/>
          <w:lang w:val="pt-PT"/>
        </w:rPr>
        <w:t>M</w:t>
      </w:r>
      <w:r w:rsidRPr="00C4563C">
        <w:rPr>
          <w:rFonts w:asciiTheme="minorHAnsi" w:hAnsiTheme="minorHAnsi" w:cs="Arial"/>
          <w:szCs w:val="24"/>
          <w:lang w:val="pt-PT"/>
        </w:rPr>
        <w:t xml:space="preserve">inuta de </w:t>
      </w:r>
      <w:r w:rsidR="006C4BBD" w:rsidRPr="00C4563C">
        <w:rPr>
          <w:rFonts w:asciiTheme="minorHAnsi" w:hAnsiTheme="minorHAnsi" w:cs="Arial"/>
          <w:szCs w:val="24"/>
          <w:lang w:val="pt-PT"/>
        </w:rPr>
        <w:t>C</w:t>
      </w:r>
      <w:r w:rsidRPr="00C4563C">
        <w:rPr>
          <w:rFonts w:asciiTheme="minorHAnsi" w:hAnsiTheme="minorHAnsi" w:cs="Arial"/>
          <w:szCs w:val="24"/>
          <w:lang w:val="pt-PT"/>
        </w:rPr>
        <w:t>ontrato (Anexo IV)</w:t>
      </w:r>
      <w:r w:rsidRPr="00C4563C">
        <w:rPr>
          <w:rFonts w:asciiTheme="minorHAnsi" w:hAnsiTheme="minorHAnsi" w:cs="Arial"/>
          <w:szCs w:val="24"/>
        </w:rPr>
        <w:t xml:space="preserve">, consoante os preços estabelecidos </w:t>
      </w:r>
      <w:r w:rsidR="00971C5D" w:rsidRPr="00C4563C">
        <w:rPr>
          <w:rFonts w:asciiTheme="minorHAnsi" w:hAnsiTheme="minorHAnsi" w:cs="Arial"/>
          <w:szCs w:val="24"/>
        </w:rPr>
        <w:t xml:space="preserve">na </w:t>
      </w:r>
      <w:r w:rsidRPr="00C4563C">
        <w:rPr>
          <w:rFonts w:asciiTheme="minorHAnsi" w:hAnsiTheme="minorHAnsi" w:cs="Arial"/>
          <w:szCs w:val="24"/>
        </w:rPr>
        <w:t>Proposta</w:t>
      </w:r>
      <w:r w:rsidR="00971C5D" w:rsidRPr="00C4563C">
        <w:rPr>
          <w:rFonts w:asciiTheme="minorHAnsi" w:hAnsiTheme="minorHAnsi" w:cs="Arial"/>
          <w:szCs w:val="24"/>
        </w:rPr>
        <w:t xml:space="preserve"> </w:t>
      </w:r>
      <w:r w:rsidRPr="00C4563C">
        <w:rPr>
          <w:rFonts w:asciiTheme="minorHAnsi" w:hAnsiTheme="minorHAnsi" w:cs="Arial"/>
          <w:szCs w:val="24"/>
        </w:rPr>
        <w:t xml:space="preserve">de </w:t>
      </w:r>
      <w:r w:rsidR="00971C5D" w:rsidRPr="00C4563C">
        <w:rPr>
          <w:rFonts w:asciiTheme="minorHAnsi" w:hAnsiTheme="minorHAnsi" w:cs="Arial"/>
          <w:szCs w:val="24"/>
        </w:rPr>
        <w:t>menor p</w:t>
      </w:r>
      <w:r w:rsidRPr="00C4563C">
        <w:rPr>
          <w:rFonts w:asciiTheme="minorHAnsi" w:hAnsiTheme="minorHAnsi" w:cs="Arial"/>
          <w:szCs w:val="24"/>
        </w:rPr>
        <w:t>reço</w:t>
      </w:r>
      <w:r w:rsidR="00971C5D" w:rsidRPr="00C4563C">
        <w:rPr>
          <w:rFonts w:asciiTheme="minorHAnsi" w:hAnsiTheme="minorHAnsi" w:cs="Arial"/>
          <w:szCs w:val="24"/>
        </w:rPr>
        <w:t xml:space="preserve">, observado o </w:t>
      </w:r>
      <w:r w:rsidR="00390E40" w:rsidRPr="00C4563C">
        <w:rPr>
          <w:rFonts w:asciiTheme="minorHAnsi" w:hAnsiTheme="minorHAnsi" w:cs="Arial"/>
          <w:szCs w:val="24"/>
        </w:rPr>
        <w:t xml:space="preserve">item </w:t>
      </w:r>
      <w:r w:rsidR="00971C5D" w:rsidRPr="00C4563C">
        <w:rPr>
          <w:rFonts w:asciiTheme="minorHAnsi" w:hAnsiTheme="minorHAnsi" w:cs="Arial"/>
          <w:szCs w:val="24"/>
        </w:rPr>
        <w:t>1</w:t>
      </w:r>
      <w:r w:rsidR="002C4F1E" w:rsidRPr="00C4563C">
        <w:rPr>
          <w:rFonts w:asciiTheme="minorHAnsi" w:hAnsiTheme="minorHAnsi" w:cs="Arial"/>
          <w:szCs w:val="24"/>
        </w:rPr>
        <w:t>5</w:t>
      </w:r>
      <w:r w:rsidR="00390E40" w:rsidRPr="00C4563C">
        <w:rPr>
          <w:rFonts w:asciiTheme="minorHAnsi" w:hAnsiTheme="minorHAnsi" w:cs="Arial"/>
          <w:szCs w:val="24"/>
        </w:rPr>
        <w:t xml:space="preserve"> deste Edital</w:t>
      </w:r>
      <w:r w:rsidRPr="00C4563C">
        <w:rPr>
          <w:rFonts w:asciiTheme="minorHAnsi" w:hAnsiTheme="minorHAnsi" w:cs="Arial"/>
          <w:szCs w:val="24"/>
        </w:rPr>
        <w:t>.</w:t>
      </w:r>
    </w:p>
    <w:p w14:paraId="53241944" w14:textId="77777777" w:rsidR="001250CF" w:rsidRPr="00C4563C" w:rsidRDefault="001250CF"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4"/>
        <w:jc w:val="both"/>
        <w:rPr>
          <w:rFonts w:asciiTheme="minorHAnsi" w:hAnsiTheme="minorHAnsi" w:cs="Arial"/>
          <w:szCs w:val="24"/>
        </w:rPr>
      </w:pPr>
    </w:p>
    <w:p w14:paraId="2AEA1B6C" w14:textId="47939718" w:rsidR="001250CF" w:rsidRPr="00C4563C" w:rsidRDefault="001250CF" w:rsidP="00AC33EB">
      <w:pPr>
        <w:jc w:val="both"/>
        <w:rPr>
          <w:rFonts w:asciiTheme="minorHAnsi" w:hAnsiTheme="minorHAnsi" w:cs="Arial"/>
          <w:szCs w:val="24"/>
        </w:rPr>
      </w:pPr>
      <w:r w:rsidRPr="00C4563C">
        <w:rPr>
          <w:rFonts w:asciiTheme="minorHAnsi" w:hAnsiTheme="minorHAnsi" w:cs="Arial"/>
          <w:szCs w:val="24"/>
        </w:rPr>
        <w:t>2</w:t>
      </w:r>
      <w:r w:rsidR="00327B9E" w:rsidRPr="00C4563C">
        <w:rPr>
          <w:rFonts w:asciiTheme="minorHAnsi" w:hAnsiTheme="minorHAnsi" w:cs="Arial"/>
          <w:szCs w:val="24"/>
        </w:rPr>
        <w:t>9</w:t>
      </w:r>
      <w:r w:rsidRPr="00C4563C">
        <w:rPr>
          <w:rFonts w:asciiTheme="minorHAnsi" w:hAnsiTheme="minorHAnsi" w:cs="Arial"/>
          <w:szCs w:val="24"/>
        </w:rPr>
        <w:t>.2</w:t>
      </w:r>
      <w:r w:rsidRPr="00C4563C">
        <w:rPr>
          <w:rFonts w:asciiTheme="minorHAnsi" w:hAnsiTheme="minorHAnsi" w:cs="Arial"/>
          <w:szCs w:val="24"/>
        </w:rPr>
        <w:tab/>
      </w:r>
      <w:r w:rsidRPr="00C4563C">
        <w:rPr>
          <w:rFonts w:asciiTheme="minorHAnsi" w:hAnsiTheme="minorHAnsi" w:cs="Arial"/>
          <w:szCs w:val="24"/>
        </w:rPr>
        <w:tab/>
        <w:t xml:space="preserve">A forma e as condições de pagamento são as constantes da Cláusula Décima Primeira da </w:t>
      </w:r>
      <w:r w:rsidR="006C4BBD" w:rsidRPr="00C4563C">
        <w:rPr>
          <w:rFonts w:asciiTheme="minorHAnsi" w:hAnsiTheme="minorHAnsi" w:cs="Arial"/>
          <w:szCs w:val="24"/>
        </w:rPr>
        <w:t>M</w:t>
      </w:r>
      <w:r w:rsidRPr="00C4563C">
        <w:rPr>
          <w:rFonts w:asciiTheme="minorHAnsi" w:hAnsiTheme="minorHAnsi" w:cs="Arial"/>
          <w:szCs w:val="24"/>
        </w:rPr>
        <w:t xml:space="preserve">inuta de </w:t>
      </w:r>
      <w:r w:rsidR="006C4BBD" w:rsidRPr="00C4563C">
        <w:rPr>
          <w:rFonts w:asciiTheme="minorHAnsi" w:hAnsiTheme="minorHAnsi" w:cs="Arial"/>
          <w:szCs w:val="24"/>
        </w:rPr>
        <w:t>C</w:t>
      </w:r>
      <w:r w:rsidRPr="00C4563C">
        <w:rPr>
          <w:rFonts w:asciiTheme="minorHAnsi" w:hAnsiTheme="minorHAnsi" w:cs="Arial"/>
          <w:szCs w:val="24"/>
        </w:rPr>
        <w:t>ontrato (Anexo IV).</w:t>
      </w:r>
    </w:p>
    <w:p w14:paraId="722AD047" w14:textId="77777777" w:rsidR="001250CF" w:rsidRPr="00C4563C" w:rsidRDefault="001250CF" w:rsidP="00AC33EB">
      <w:pPr>
        <w:jc w:val="both"/>
        <w:rPr>
          <w:rFonts w:asciiTheme="minorHAnsi" w:hAnsiTheme="minorHAnsi" w:cs="Arial"/>
          <w:szCs w:val="24"/>
        </w:rPr>
      </w:pPr>
    </w:p>
    <w:p w14:paraId="6F853006" w14:textId="77777777" w:rsidR="001250CF" w:rsidRPr="00C4563C" w:rsidRDefault="001250CF" w:rsidP="00AC33EB">
      <w:pPr>
        <w:jc w:val="both"/>
        <w:rPr>
          <w:rFonts w:asciiTheme="minorHAnsi" w:hAnsiTheme="minorHAnsi" w:cs="Arial"/>
          <w:szCs w:val="24"/>
        </w:rPr>
      </w:pPr>
    </w:p>
    <w:p w14:paraId="1DB0E125" w14:textId="0914349A" w:rsidR="001250CF" w:rsidRPr="00C4563C" w:rsidRDefault="00DE0F47" w:rsidP="00AC33EB">
      <w:pPr>
        <w:jc w:val="both"/>
        <w:rPr>
          <w:rFonts w:asciiTheme="minorHAnsi" w:hAnsiTheme="minorHAnsi" w:cs="Arial"/>
          <w:b/>
          <w:szCs w:val="24"/>
        </w:rPr>
      </w:pPr>
      <w:r w:rsidRPr="00C4563C">
        <w:rPr>
          <w:rFonts w:asciiTheme="minorHAnsi" w:hAnsiTheme="minorHAnsi" w:cs="Arial"/>
          <w:b/>
          <w:szCs w:val="24"/>
        </w:rPr>
        <w:t>30</w:t>
      </w:r>
      <w:r w:rsidR="001250CF" w:rsidRPr="00C4563C">
        <w:rPr>
          <w:rFonts w:asciiTheme="minorHAnsi" w:hAnsiTheme="minorHAnsi" w:cs="Arial"/>
          <w:b/>
          <w:szCs w:val="24"/>
        </w:rPr>
        <w:t>.</w:t>
      </w:r>
      <w:r w:rsidR="001250CF" w:rsidRPr="00C4563C">
        <w:rPr>
          <w:rFonts w:asciiTheme="minorHAnsi" w:hAnsiTheme="minorHAnsi" w:cs="Arial"/>
          <w:b/>
          <w:szCs w:val="24"/>
        </w:rPr>
        <w:tab/>
      </w:r>
      <w:r w:rsidR="001250CF" w:rsidRPr="00C4563C">
        <w:rPr>
          <w:rFonts w:asciiTheme="minorHAnsi" w:hAnsiTheme="minorHAnsi" w:cs="Arial"/>
          <w:b/>
          <w:szCs w:val="24"/>
        </w:rPr>
        <w:tab/>
        <w:t>SANÇÕES ADMINISTRATIVAS</w:t>
      </w:r>
    </w:p>
    <w:p w14:paraId="25BA189E" w14:textId="77777777" w:rsidR="001250CF" w:rsidRPr="00C4563C" w:rsidRDefault="001250CF" w:rsidP="00AC33EB">
      <w:pPr>
        <w:jc w:val="both"/>
        <w:rPr>
          <w:rFonts w:asciiTheme="minorHAnsi" w:hAnsiTheme="minorHAnsi" w:cs="Arial"/>
          <w:szCs w:val="24"/>
        </w:rPr>
      </w:pPr>
    </w:p>
    <w:p w14:paraId="2BCE58D3" w14:textId="77777777" w:rsidR="00090FB3" w:rsidRPr="00C4563C" w:rsidRDefault="00090FB3"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40, III, Lei nº 8.666/1993.</w:t>
      </w:r>
    </w:p>
    <w:p w14:paraId="26325BAA" w14:textId="77777777" w:rsidR="00090FB3" w:rsidRPr="00C4563C" w:rsidRDefault="00090FB3" w:rsidP="00AC33EB">
      <w:pPr>
        <w:pStyle w:val="Citao"/>
        <w:spacing w:before="0"/>
        <w:rPr>
          <w:rFonts w:asciiTheme="minorHAnsi" w:hAnsiTheme="minorHAnsi" w:cs="Arial"/>
          <w:color w:val="auto"/>
          <w:sz w:val="24"/>
        </w:rPr>
      </w:pPr>
      <w:r w:rsidRPr="00C4563C">
        <w:rPr>
          <w:rFonts w:asciiTheme="minorHAnsi" w:hAnsiTheme="minorHAnsi" w:cs="Arial"/>
          <w:color w:val="auto"/>
          <w:sz w:val="24"/>
        </w:rPr>
        <w:t>Deve-se ressaltar que é dever do agente público apurar formalmente fatos verificados no decorrer da licitação que possam caracterizar infração administrativa, conforme fica claro no Acórdão n° 1.793/2011, do Plenário do TCU:</w:t>
      </w:r>
    </w:p>
    <w:p w14:paraId="74F34765" w14:textId="77777777" w:rsidR="00090FB3" w:rsidRPr="00C4563C" w:rsidRDefault="00090FB3" w:rsidP="00AC33EB">
      <w:pPr>
        <w:pStyle w:val="Citao"/>
        <w:spacing w:before="0"/>
        <w:ind w:firstLine="993"/>
        <w:rPr>
          <w:rFonts w:asciiTheme="minorHAnsi" w:hAnsiTheme="minorHAnsi" w:cs="Arial"/>
          <w:color w:val="auto"/>
          <w:sz w:val="24"/>
        </w:rPr>
      </w:pPr>
      <w:r w:rsidRPr="00C4563C">
        <w:rPr>
          <w:rFonts w:asciiTheme="minorHAnsi" w:hAnsiTheme="minorHAnsi" w:cs="Arial"/>
          <w:color w:val="auto"/>
          <w:sz w:val="24"/>
        </w:rPr>
        <w:t xml:space="preserve">“9.2. </w:t>
      </w:r>
      <w:proofErr w:type="gramStart"/>
      <w:r w:rsidRPr="00C4563C">
        <w:rPr>
          <w:rFonts w:asciiTheme="minorHAnsi" w:hAnsiTheme="minorHAnsi" w:cs="Arial"/>
          <w:color w:val="auto"/>
          <w:sz w:val="24"/>
        </w:rPr>
        <w:t>determinar</w:t>
      </w:r>
      <w:proofErr w:type="gramEnd"/>
      <w:r w:rsidRPr="00C4563C">
        <w:rPr>
          <w:rFonts w:asciiTheme="minorHAnsi" w:hAnsiTheme="minorHAnsi" w:cs="Arial"/>
          <w:color w:val="auto"/>
          <w:sz w:val="24"/>
        </w:rPr>
        <w:t xml:space="preserve"> à Secretaria de Logística e Tecnologia da Informação do Ministério do Planejamento, Orçamento e Gestão (SLTI/MP) que:</w:t>
      </w:r>
    </w:p>
    <w:p w14:paraId="3406E833" w14:textId="77777777" w:rsidR="00090FB3" w:rsidRPr="00C4563C" w:rsidRDefault="00090FB3" w:rsidP="00AC33EB">
      <w:pPr>
        <w:pStyle w:val="Citao"/>
        <w:spacing w:before="0"/>
        <w:ind w:firstLine="993"/>
        <w:rPr>
          <w:rFonts w:asciiTheme="minorHAnsi" w:hAnsiTheme="minorHAnsi" w:cs="Arial"/>
          <w:color w:val="auto"/>
          <w:sz w:val="24"/>
        </w:rPr>
      </w:pPr>
      <w:r w:rsidRPr="00C4563C">
        <w:rPr>
          <w:rFonts w:asciiTheme="minorHAnsi" w:hAnsiTheme="minorHAnsi" w:cs="Arial"/>
          <w:color w:val="auto"/>
          <w:sz w:val="24"/>
        </w:rPr>
        <w:t xml:space="preserve">9.2.1. </w:t>
      </w:r>
      <w:proofErr w:type="gramStart"/>
      <w:r w:rsidRPr="00C4563C">
        <w:rPr>
          <w:rFonts w:asciiTheme="minorHAnsi" w:hAnsiTheme="minorHAnsi" w:cs="Arial"/>
          <w:color w:val="auto"/>
          <w:sz w:val="24"/>
        </w:rPr>
        <w:t>oriente</w:t>
      </w:r>
      <w:proofErr w:type="gramEnd"/>
      <w:r w:rsidRPr="00C4563C">
        <w:rPr>
          <w:rFonts w:asciiTheme="minorHAnsi" w:hAnsiTheme="minorHAnsi" w:cs="Arial"/>
          <w:color w:val="auto"/>
          <w:sz w:val="24"/>
        </w:rPr>
        <w:t xml:space="preserve"> os gestores dos órgãos integrantes do </w:t>
      </w:r>
      <w:proofErr w:type="spellStart"/>
      <w:r w:rsidRPr="00C4563C">
        <w:rPr>
          <w:rFonts w:asciiTheme="minorHAnsi" w:hAnsiTheme="minorHAnsi" w:cs="Arial"/>
          <w:color w:val="auto"/>
          <w:sz w:val="24"/>
        </w:rPr>
        <w:t>Sisg</w:t>
      </w:r>
      <w:proofErr w:type="spellEnd"/>
      <w:r w:rsidRPr="00C4563C">
        <w:rPr>
          <w:rFonts w:asciiTheme="minorHAnsi" w:hAnsiTheme="minorHAnsi" w:cs="Arial"/>
          <w:color w:val="auto"/>
          <w:sz w:val="24"/>
        </w:rPr>
        <w:t xml:space="preserve">: 9.2.1.1. </w:t>
      </w:r>
      <w:proofErr w:type="gramStart"/>
      <w:r w:rsidRPr="00C4563C">
        <w:rPr>
          <w:rFonts w:asciiTheme="minorHAnsi" w:hAnsiTheme="minorHAnsi" w:cs="Arial"/>
          <w:color w:val="auto"/>
          <w:sz w:val="24"/>
        </w:rPr>
        <w:t>a</w:t>
      </w:r>
      <w:proofErr w:type="gramEnd"/>
      <w:r w:rsidRPr="00C4563C">
        <w:rPr>
          <w:rFonts w:asciiTheme="minorHAnsi" w:hAnsiTheme="minorHAnsi" w:cs="Arial"/>
          <w:color w:val="auto"/>
          <w:sz w:val="24"/>
        </w:rPr>
        <w:t xml:space="preserve"> autuarem processos administrativos contra as empresas que praticarem atos ilegais previstos no art. 7º da Lei nº 10.520/2002, alertando-os de que a não autuação sem justificativa dos referidos processos poderá ensejar a aplicação de sanções, conforme previsão do art. 82 da Lei nº 8.666/1993, bem como representação por parte do Tribunal de Contas da União, com fulcro no art. 71, inciso XI, da Constituição Federal c/c o art. 1º, inciso VIII, da Lei nº 8.443/1992;”</w:t>
      </w:r>
    </w:p>
    <w:p w14:paraId="0806C5C5" w14:textId="77777777" w:rsidR="00090FB3" w:rsidRPr="00C4563C" w:rsidRDefault="00090FB3" w:rsidP="00AC33EB">
      <w:pPr>
        <w:pStyle w:val="Citao"/>
        <w:spacing w:before="0"/>
        <w:rPr>
          <w:rFonts w:asciiTheme="minorHAnsi" w:hAnsiTheme="minorHAnsi" w:cs="Arial"/>
          <w:color w:val="auto"/>
          <w:sz w:val="24"/>
        </w:rPr>
      </w:pPr>
      <w:r w:rsidRPr="00C4563C">
        <w:rPr>
          <w:rFonts w:asciiTheme="minorHAnsi" w:hAnsiTheme="minorHAnsi" w:cs="Arial"/>
          <w:color w:val="auto"/>
          <w:sz w:val="24"/>
        </w:rPr>
        <w:t>Em atenção aos princípios da proporcionalidade e da razoabilidade, a Administração deve fixar penalidades proporcionais à gravidade dos eventuais descumprimentos contratuais, motivando a aplicação da penalidade em cada caso concreto (TCU, Acórdão 1453/2009 Plenário).</w:t>
      </w:r>
    </w:p>
    <w:p w14:paraId="2C9A0569" w14:textId="77777777" w:rsidR="00090FB3" w:rsidRPr="00C4563C" w:rsidRDefault="00090FB3" w:rsidP="00AC33EB">
      <w:pPr>
        <w:jc w:val="both"/>
        <w:rPr>
          <w:rFonts w:asciiTheme="minorHAnsi" w:hAnsiTheme="minorHAnsi" w:cs="Arial"/>
          <w:szCs w:val="24"/>
        </w:rPr>
      </w:pPr>
    </w:p>
    <w:p w14:paraId="6F4F2682" w14:textId="4EB09E25" w:rsidR="00D1516E" w:rsidRPr="00C4563C" w:rsidRDefault="00327B9E" w:rsidP="00AC33EB">
      <w:pPr>
        <w:jc w:val="both"/>
        <w:rPr>
          <w:rFonts w:asciiTheme="minorHAnsi" w:hAnsiTheme="minorHAnsi" w:cs="Arial"/>
          <w:szCs w:val="24"/>
        </w:rPr>
      </w:pPr>
      <w:r w:rsidRPr="00C4563C">
        <w:rPr>
          <w:rFonts w:asciiTheme="minorHAnsi" w:hAnsiTheme="minorHAnsi" w:cs="Arial"/>
          <w:bCs/>
          <w:szCs w:val="24"/>
        </w:rPr>
        <w:t>30</w:t>
      </w:r>
      <w:r w:rsidR="00D1516E" w:rsidRPr="00C4563C">
        <w:rPr>
          <w:rFonts w:asciiTheme="minorHAnsi" w:hAnsiTheme="minorHAnsi" w:cs="Arial"/>
          <w:bCs/>
          <w:szCs w:val="24"/>
        </w:rPr>
        <w:t>.1</w:t>
      </w:r>
      <w:r w:rsidR="00D1516E" w:rsidRPr="00C4563C">
        <w:rPr>
          <w:rFonts w:asciiTheme="minorHAnsi" w:hAnsiTheme="minorHAnsi" w:cs="Arial"/>
          <w:szCs w:val="24"/>
        </w:rPr>
        <w:tab/>
      </w:r>
      <w:r w:rsidR="00D1516E" w:rsidRPr="00C4563C">
        <w:rPr>
          <w:rFonts w:asciiTheme="minorHAnsi" w:hAnsiTheme="minorHAnsi" w:cs="Arial"/>
          <w:szCs w:val="24"/>
        </w:rPr>
        <w:tab/>
        <w:t>Será aplicada à</w:t>
      </w:r>
      <w:r w:rsidR="00B644E4" w:rsidRPr="00C4563C">
        <w:rPr>
          <w:rFonts w:asciiTheme="minorHAnsi" w:hAnsiTheme="minorHAnsi" w:cs="Arial"/>
          <w:szCs w:val="24"/>
        </w:rPr>
        <w:t>s</w:t>
      </w:r>
      <w:r w:rsidR="00D1516E" w:rsidRPr="00C4563C">
        <w:rPr>
          <w:rFonts w:asciiTheme="minorHAnsi" w:hAnsiTheme="minorHAnsi" w:cs="Arial"/>
          <w:szCs w:val="24"/>
        </w:rPr>
        <w:t xml:space="preserve"> licitante</w:t>
      </w:r>
      <w:r w:rsidR="00B644E4" w:rsidRPr="00C4563C">
        <w:rPr>
          <w:rFonts w:asciiTheme="minorHAnsi" w:hAnsiTheme="minorHAnsi" w:cs="Arial"/>
          <w:szCs w:val="24"/>
        </w:rPr>
        <w:t>s</w:t>
      </w:r>
      <w:r w:rsidR="00D1516E" w:rsidRPr="00C4563C">
        <w:rPr>
          <w:rFonts w:asciiTheme="minorHAnsi" w:hAnsiTheme="minorHAnsi" w:cs="Arial"/>
          <w:szCs w:val="24"/>
        </w:rPr>
        <w:t xml:space="preserve"> vencedora</w:t>
      </w:r>
      <w:r w:rsidR="00B644E4" w:rsidRPr="00C4563C">
        <w:rPr>
          <w:rFonts w:asciiTheme="minorHAnsi" w:hAnsiTheme="minorHAnsi" w:cs="Arial"/>
          <w:szCs w:val="24"/>
        </w:rPr>
        <w:t>s</w:t>
      </w:r>
      <w:r w:rsidR="00D1516E" w:rsidRPr="00C4563C">
        <w:rPr>
          <w:rFonts w:asciiTheme="minorHAnsi" w:hAnsiTheme="minorHAnsi" w:cs="Arial"/>
          <w:szCs w:val="24"/>
        </w:rPr>
        <w:t xml:space="preserve"> multa compensatória de</w:t>
      </w:r>
      <w:r w:rsidR="00073501" w:rsidRPr="00C4563C">
        <w:rPr>
          <w:rFonts w:asciiTheme="minorHAnsi" w:hAnsiTheme="minorHAnsi" w:cs="Arial"/>
          <w:szCs w:val="24"/>
        </w:rPr>
        <w:t xml:space="preserve"> até</w:t>
      </w:r>
      <w:r w:rsidR="00D1516E" w:rsidRPr="00C4563C">
        <w:rPr>
          <w:rFonts w:asciiTheme="minorHAnsi" w:hAnsiTheme="minorHAnsi" w:cs="Arial"/>
          <w:szCs w:val="24"/>
        </w:rPr>
        <w:t xml:space="preserve"> </w:t>
      </w:r>
      <w:r w:rsidR="009B25CC" w:rsidRPr="00C4563C">
        <w:rPr>
          <w:rFonts w:asciiTheme="minorHAnsi" w:hAnsiTheme="minorHAnsi" w:cs="Arial"/>
          <w:szCs w:val="24"/>
          <w:highlight w:val="yellow"/>
        </w:rPr>
        <w:t>XX</w:t>
      </w:r>
      <w:r w:rsidR="009B25CC" w:rsidRPr="00C4563C">
        <w:rPr>
          <w:rFonts w:asciiTheme="minorHAnsi" w:hAnsiTheme="minorHAnsi" w:cs="Arial"/>
          <w:szCs w:val="24"/>
        </w:rPr>
        <w:t>%</w:t>
      </w:r>
      <w:r w:rsidR="00914BBC" w:rsidRPr="00C4563C">
        <w:rPr>
          <w:rFonts w:asciiTheme="minorHAnsi" w:hAnsiTheme="minorHAnsi" w:cs="Arial"/>
          <w:szCs w:val="24"/>
        </w:rPr>
        <w:t xml:space="preserve"> </w:t>
      </w:r>
      <w:r w:rsidR="009B25CC" w:rsidRPr="00C4563C">
        <w:rPr>
          <w:rFonts w:asciiTheme="minorHAnsi" w:hAnsiTheme="minorHAnsi" w:cs="Arial"/>
          <w:szCs w:val="24"/>
        </w:rPr>
        <w:t>(</w:t>
      </w:r>
      <w:r w:rsidR="00BC64EF" w:rsidRPr="00C4563C">
        <w:rPr>
          <w:rFonts w:asciiTheme="minorHAnsi" w:hAnsiTheme="minorHAnsi" w:cs="Arial"/>
          <w:szCs w:val="24"/>
          <w:highlight w:val="yellow"/>
        </w:rPr>
        <w:t>p</w:t>
      </w:r>
      <w:r w:rsidR="009B25CC" w:rsidRPr="00C4563C">
        <w:rPr>
          <w:rFonts w:asciiTheme="minorHAnsi" w:hAnsiTheme="minorHAnsi" w:cs="Arial"/>
          <w:szCs w:val="24"/>
          <w:highlight w:val="yellow"/>
        </w:rPr>
        <w:t>or extenso</w:t>
      </w:r>
      <w:r w:rsidR="00914BBC" w:rsidRPr="00C4563C">
        <w:rPr>
          <w:rFonts w:asciiTheme="minorHAnsi" w:hAnsiTheme="minorHAnsi" w:cs="Arial"/>
          <w:szCs w:val="24"/>
        </w:rPr>
        <w:t xml:space="preserve"> por cento</w:t>
      </w:r>
      <w:r w:rsidR="009B25CC" w:rsidRPr="00C4563C">
        <w:rPr>
          <w:rFonts w:asciiTheme="minorHAnsi" w:hAnsiTheme="minorHAnsi" w:cs="Arial"/>
          <w:szCs w:val="24"/>
        </w:rPr>
        <w:t>)</w:t>
      </w:r>
      <w:r w:rsidR="00D1516E" w:rsidRPr="00C4563C">
        <w:rPr>
          <w:rFonts w:asciiTheme="minorHAnsi" w:hAnsiTheme="minorHAnsi" w:cs="Arial"/>
          <w:szCs w:val="24"/>
        </w:rPr>
        <w:t>, calculada sobre a estimativa de despesas prevista no subitem</w:t>
      </w:r>
      <w:r w:rsidR="00D1516E" w:rsidRPr="00C4563C">
        <w:rPr>
          <w:rFonts w:asciiTheme="minorHAnsi" w:hAnsiTheme="minorHAnsi" w:cs="Arial"/>
          <w:szCs w:val="24"/>
          <w:lang w:val="pt-PT"/>
        </w:rPr>
        <w:t xml:space="preserve"> </w:t>
      </w:r>
      <w:r w:rsidR="002C456F" w:rsidRPr="00C4563C">
        <w:rPr>
          <w:rFonts w:asciiTheme="minorHAnsi" w:hAnsiTheme="minorHAnsi" w:cs="Arial"/>
          <w:szCs w:val="24"/>
          <w:lang w:val="pt-PT"/>
        </w:rPr>
        <w:t>3</w:t>
      </w:r>
      <w:r w:rsidR="00D1516E" w:rsidRPr="00C4563C">
        <w:rPr>
          <w:rFonts w:asciiTheme="minorHAnsi" w:hAnsiTheme="minorHAnsi" w:cs="Arial"/>
          <w:szCs w:val="24"/>
          <w:lang w:val="pt-PT"/>
        </w:rPr>
        <w:t xml:space="preserve">.1, </w:t>
      </w:r>
      <w:r w:rsidR="00D1516E" w:rsidRPr="00C4563C">
        <w:rPr>
          <w:rFonts w:asciiTheme="minorHAnsi" w:hAnsiTheme="minorHAnsi" w:cs="Arial"/>
          <w:szCs w:val="24"/>
        </w:rPr>
        <w:t>independentemente de outras sanções e penalidades previstas na Lei nº 8.666/1993, diante das seguintes ocorrências:</w:t>
      </w:r>
      <w:r w:rsidR="00477392" w:rsidRPr="00C4563C">
        <w:rPr>
          <w:rFonts w:asciiTheme="minorHAnsi" w:hAnsiTheme="minorHAnsi" w:cs="Arial"/>
          <w:i/>
          <w:szCs w:val="24"/>
          <w:highlight w:val="yellow"/>
        </w:rPr>
        <w:t>&lt;percentual</w:t>
      </w:r>
      <w:r w:rsidR="00AE3731" w:rsidRPr="00C4563C">
        <w:rPr>
          <w:rFonts w:asciiTheme="minorHAnsi" w:hAnsiTheme="minorHAnsi" w:cs="Arial"/>
          <w:i/>
          <w:szCs w:val="24"/>
          <w:highlight w:val="yellow"/>
        </w:rPr>
        <w:t xml:space="preserve"> recomendado</w:t>
      </w:r>
      <w:r w:rsidR="00477392" w:rsidRPr="00C4563C">
        <w:rPr>
          <w:rFonts w:asciiTheme="minorHAnsi" w:hAnsiTheme="minorHAnsi" w:cs="Arial"/>
          <w:i/>
          <w:szCs w:val="24"/>
          <w:highlight w:val="yellow"/>
        </w:rPr>
        <w:t>: 1%&gt;</w:t>
      </w:r>
    </w:p>
    <w:p w14:paraId="4A854382" w14:textId="77777777" w:rsidR="00D1516E" w:rsidRPr="00C4563C" w:rsidRDefault="00D1516E" w:rsidP="00AC33EB">
      <w:pPr>
        <w:jc w:val="both"/>
        <w:rPr>
          <w:rFonts w:asciiTheme="minorHAnsi" w:hAnsiTheme="minorHAnsi" w:cs="Arial"/>
          <w:szCs w:val="24"/>
        </w:rPr>
      </w:pPr>
    </w:p>
    <w:p w14:paraId="757BBCD9" w14:textId="77777777" w:rsidR="00D1516E" w:rsidRPr="00C4563C" w:rsidRDefault="00D1516E" w:rsidP="00AC33EB">
      <w:pPr>
        <w:ind w:left="1418"/>
        <w:jc w:val="both"/>
        <w:rPr>
          <w:rFonts w:asciiTheme="minorHAnsi" w:hAnsiTheme="minorHAnsi" w:cs="Arial"/>
          <w:szCs w:val="24"/>
        </w:rPr>
      </w:pPr>
      <w:r w:rsidRPr="00C4563C">
        <w:rPr>
          <w:rFonts w:asciiTheme="minorHAnsi" w:hAnsiTheme="minorHAnsi" w:cs="Arial"/>
          <w:bCs/>
          <w:szCs w:val="24"/>
        </w:rPr>
        <w:t>a</w:t>
      </w:r>
      <w:r w:rsidRPr="00C4563C">
        <w:rPr>
          <w:rFonts w:asciiTheme="minorHAnsi" w:hAnsiTheme="minorHAnsi" w:cs="Arial"/>
          <w:szCs w:val="24"/>
        </w:rPr>
        <w:t>) recusa injustificada em assinar o termo de contrato, no prazo estipulado;</w:t>
      </w:r>
    </w:p>
    <w:p w14:paraId="2708BCE1" w14:textId="77777777" w:rsidR="00D1516E" w:rsidRPr="00C4563C" w:rsidRDefault="00D1516E" w:rsidP="00AC33EB">
      <w:pPr>
        <w:ind w:left="1418"/>
        <w:jc w:val="both"/>
        <w:rPr>
          <w:rFonts w:asciiTheme="minorHAnsi" w:hAnsiTheme="minorHAnsi" w:cs="Arial"/>
          <w:szCs w:val="24"/>
        </w:rPr>
      </w:pPr>
    </w:p>
    <w:p w14:paraId="1542DAE2" w14:textId="726E3A2B" w:rsidR="00D1516E" w:rsidRPr="00C4563C" w:rsidRDefault="00D1516E" w:rsidP="00AC33EB">
      <w:pPr>
        <w:ind w:left="1418"/>
        <w:jc w:val="both"/>
        <w:rPr>
          <w:rFonts w:asciiTheme="minorHAnsi" w:hAnsiTheme="minorHAnsi" w:cs="Arial"/>
          <w:szCs w:val="24"/>
        </w:rPr>
      </w:pPr>
      <w:r w:rsidRPr="00C4563C">
        <w:rPr>
          <w:rFonts w:asciiTheme="minorHAnsi" w:hAnsiTheme="minorHAnsi" w:cs="Arial"/>
          <w:bCs/>
          <w:szCs w:val="24"/>
        </w:rPr>
        <w:t>b</w:t>
      </w:r>
      <w:r w:rsidRPr="00C4563C">
        <w:rPr>
          <w:rFonts w:asciiTheme="minorHAnsi" w:hAnsiTheme="minorHAnsi" w:cs="Arial"/>
          <w:szCs w:val="24"/>
        </w:rPr>
        <w:t>) não manutenção das condições de habilitação</w:t>
      </w:r>
      <w:r w:rsidR="007B0D3D" w:rsidRPr="00C4563C">
        <w:rPr>
          <w:rFonts w:asciiTheme="minorHAnsi" w:hAnsiTheme="minorHAnsi" w:cs="Arial"/>
          <w:szCs w:val="24"/>
        </w:rPr>
        <w:t xml:space="preserve"> e qualificação</w:t>
      </w:r>
      <w:r w:rsidRPr="00C4563C">
        <w:rPr>
          <w:rFonts w:asciiTheme="minorHAnsi" w:hAnsiTheme="minorHAnsi" w:cs="Arial"/>
          <w:szCs w:val="24"/>
        </w:rPr>
        <w:t>, a ponto de inviabilizar a contratação.</w:t>
      </w:r>
    </w:p>
    <w:p w14:paraId="40D3CD18" w14:textId="77777777" w:rsidR="00D1516E" w:rsidRPr="00C4563C" w:rsidRDefault="00D1516E" w:rsidP="00AC33EB">
      <w:pPr>
        <w:jc w:val="both"/>
        <w:rPr>
          <w:rFonts w:asciiTheme="minorHAnsi" w:hAnsiTheme="minorHAnsi" w:cs="Arial"/>
          <w:szCs w:val="24"/>
        </w:rPr>
      </w:pPr>
    </w:p>
    <w:p w14:paraId="186FE604" w14:textId="1E7B3D08" w:rsidR="00D1516E" w:rsidRPr="00C4563C" w:rsidRDefault="00327B9E" w:rsidP="00AC33EB">
      <w:pPr>
        <w:jc w:val="both"/>
        <w:rPr>
          <w:rFonts w:asciiTheme="minorHAnsi" w:hAnsiTheme="minorHAnsi" w:cs="Arial"/>
          <w:szCs w:val="24"/>
        </w:rPr>
      </w:pPr>
      <w:r w:rsidRPr="00C4563C">
        <w:rPr>
          <w:rFonts w:asciiTheme="minorHAnsi" w:hAnsiTheme="minorHAnsi" w:cs="Arial"/>
          <w:szCs w:val="24"/>
        </w:rPr>
        <w:t>30</w:t>
      </w:r>
      <w:r w:rsidR="00D1516E" w:rsidRPr="00C4563C">
        <w:rPr>
          <w:rFonts w:asciiTheme="minorHAnsi" w:hAnsiTheme="minorHAnsi" w:cs="Arial"/>
          <w:szCs w:val="24"/>
        </w:rPr>
        <w:t>.1.1</w:t>
      </w:r>
      <w:r w:rsidR="00D1516E" w:rsidRPr="00C4563C">
        <w:rPr>
          <w:rFonts w:asciiTheme="minorHAnsi" w:hAnsiTheme="minorHAnsi" w:cs="Arial"/>
          <w:szCs w:val="24"/>
        </w:rPr>
        <w:tab/>
      </w:r>
      <w:r w:rsidR="00D1516E" w:rsidRPr="00C4563C">
        <w:rPr>
          <w:rFonts w:asciiTheme="minorHAnsi" w:hAnsiTheme="minorHAnsi" w:cs="Arial"/>
          <w:szCs w:val="24"/>
        </w:rPr>
        <w:tab/>
        <w:t>O disposto no subitem precedente não se aplica à</w:t>
      </w:r>
      <w:r w:rsidR="00B644E4" w:rsidRPr="00C4563C">
        <w:rPr>
          <w:rFonts w:asciiTheme="minorHAnsi" w:hAnsiTheme="minorHAnsi" w:cs="Arial"/>
          <w:szCs w:val="24"/>
        </w:rPr>
        <w:t>s</w:t>
      </w:r>
      <w:r w:rsidR="00D1516E" w:rsidRPr="00C4563C">
        <w:rPr>
          <w:rFonts w:asciiTheme="minorHAnsi" w:hAnsiTheme="minorHAnsi" w:cs="Arial"/>
          <w:szCs w:val="24"/>
        </w:rPr>
        <w:t xml:space="preserve"> licitante</w:t>
      </w:r>
      <w:r w:rsidR="00B644E4" w:rsidRPr="00C4563C">
        <w:rPr>
          <w:rFonts w:asciiTheme="minorHAnsi" w:hAnsiTheme="minorHAnsi" w:cs="Arial"/>
          <w:szCs w:val="24"/>
        </w:rPr>
        <w:t>s</w:t>
      </w:r>
      <w:r w:rsidR="00D1516E" w:rsidRPr="00C4563C">
        <w:rPr>
          <w:rFonts w:asciiTheme="minorHAnsi" w:hAnsiTheme="minorHAnsi" w:cs="Arial"/>
          <w:szCs w:val="24"/>
        </w:rPr>
        <w:t xml:space="preserve"> convocada</w:t>
      </w:r>
      <w:r w:rsidR="00B644E4" w:rsidRPr="00C4563C">
        <w:rPr>
          <w:rFonts w:asciiTheme="minorHAnsi" w:hAnsiTheme="minorHAnsi" w:cs="Arial"/>
          <w:szCs w:val="24"/>
        </w:rPr>
        <w:t>s</w:t>
      </w:r>
      <w:r w:rsidR="00D1516E" w:rsidRPr="00C4563C">
        <w:rPr>
          <w:rFonts w:asciiTheme="minorHAnsi" w:hAnsiTheme="minorHAnsi" w:cs="Arial"/>
          <w:szCs w:val="24"/>
        </w:rPr>
        <w:t xml:space="preserve"> na forma do subitem 2</w:t>
      </w:r>
      <w:r w:rsidR="00AF3FBB" w:rsidRPr="00C4563C">
        <w:rPr>
          <w:rFonts w:asciiTheme="minorHAnsi" w:hAnsiTheme="minorHAnsi" w:cs="Arial"/>
          <w:szCs w:val="24"/>
        </w:rPr>
        <w:t>5</w:t>
      </w:r>
      <w:r w:rsidR="00D1516E" w:rsidRPr="00C4563C">
        <w:rPr>
          <w:rFonts w:asciiTheme="minorHAnsi" w:hAnsiTheme="minorHAnsi" w:cs="Arial"/>
          <w:szCs w:val="24"/>
        </w:rPr>
        <w:t>.1.1.</w:t>
      </w:r>
      <w:r w:rsidR="00237281" w:rsidRPr="00C4563C">
        <w:rPr>
          <w:rFonts w:asciiTheme="minorHAnsi" w:hAnsiTheme="minorHAnsi" w:cs="Arial"/>
          <w:szCs w:val="24"/>
        </w:rPr>
        <w:t>1</w:t>
      </w:r>
      <w:r w:rsidR="00390E40" w:rsidRPr="00C4563C">
        <w:rPr>
          <w:rFonts w:asciiTheme="minorHAnsi" w:hAnsiTheme="minorHAnsi" w:cs="Arial"/>
          <w:szCs w:val="24"/>
        </w:rPr>
        <w:t xml:space="preserve"> deste Edital</w:t>
      </w:r>
      <w:r w:rsidR="00237281" w:rsidRPr="00C4563C">
        <w:rPr>
          <w:rFonts w:asciiTheme="minorHAnsi" w:hAnsiTheme="minorHAnsi" w:cs="Arial"/>
          <w:szCs w:val="24"/>
        </w:rPr>
        <w:t>.</w:t>
      </w:r>
    </w:p>
    <w:p w14:paraId="17D7E832" w14:textId="77777777" w:rsidR="00D1516E" w:rsidRPr="00C4563C" w:rsidRDefault="00D1516E" w:rsidP="00AC33EB">
      <w:pPr>
        <w:jc w:val="both"/>
        <w:rPr>
          <w:rFonts w:asciiTheme="minorHAnsi" w:hAnsiTheme="minorHAnsi" w:cs="Arial"/>
          <w:szCs w:val="24"/>
        </w:rPr>
      </w:pPr>
    </w:p>
    <w:p w14:paraId="50F3773E" w14:textId="0935BD1E" w:rsidR="00D1516E" w:rsidRPr="00C4563C" w:rsidRDefault="00327B9E" w:rsidP="00AC33EB">
      <w:pPr>
        <w:jc w:val="both"/>
        <w:rPr>
          <w:rFonts w:asciiTheme="minorHAnsi" w:hAnsiTheme="minorHAnsi" w:cs="Arial"/>
          <w:szCs w:val="24"/>
        </w:rPr>
      </w:pPr>
      <w:r w:rsidRPr="00C4563C">
        <w:rPr>
          <w:rFonts w:asciiTheme="minorHAnsi" w:hAnsiTheme="minorHAnsi" w:cs="Arial"/>
          <w:szCs w:val="24"/>
        </w:rPr>
        <w:t>30</w:t>
      </w:r>
      <w:r w:rsidR="00D1516E" w:rsidRPr="00C4563C">
        <w:rPr>
          <w:rFonts w:asciiTheme="minorHAnsi" w:hAnsiTheme="minorHAnsi" w:cs="Arial"/>
          <w:szCs w:val="24"/>
        </w:rPr>
        <w:t>.2</w:t>
      </w:r>
      <w:r w:rsidR="00D1516E" w:rsidRPr="00C4563C">
        <w:rPr>
          <w:rFonts w:asciiTheme="minorHAnsi" w:hAnsiTheme="minorHAnsi" w:cs="Arial"/>
          <w:szCs w:val="24"/>
        </w:rPr>
        <w:tab/>
      </w:r>
      <w:r w:rsidR="00D1516E" w:rsidRPr="00C4563C">
        <w:rPr>
          <w:rFonts w:asciiTheme="minorHAnsi" w:hAnsiTheme="minorHAnsi" w:cs="Arial"/>
          <w:szCs w:val="24"/>
        </w:rPr>
        <w:tab/>
        <w:t>O descumprimento total ou parcial das obrigações assumidas pela</w:t>
      </w:r>
      <w:r w:rsidR="00B644E4" w:rsidRPr="00C4563C">
        <w:rPr>
          <w:rFonts w:asciiTheme="minorHAnsi" w:hAnsiTheme="minorHAnsi" w:cs="Arial"/>
          <w:szCs w:val="24"/>
        </w:rPr>
        <w:t>s</w:t>
      </w:r>
      <w:r w:rsidR="00D1516E" w:rsidRPr="00C4563C">
        <w:rPr>
          <w:rFonts w:asciiTheme="minorHAnsi" w:hAnsiTheme="minorHAnsi" w:cs="Arial"/>
          <w:szCs w:val="24"/>
        </w:rPr>
        <w:t xml:space="preserve"> contratada</w:t>
      </w:r>
      <w:r w:rsidR="00B644E4" w:rsidRPr="00C4563C">
        <w:rPr>
          <w:rFonts w:asciiTheme="minorHAnsi" w:hAnsiTheme="minorHAnsi" w:cs="Arial"/>
          <w:szCs w:val="24"/>
        </w:rPr>
        <w:t>s</w:t>
      </w:r>
      <w:r w:rsidR="00D1516E" w:rsidRPr="00C4563C">
        <w:rPr>
          <w:rFonts w:asciiTheme="minorHAnsi" w:hAnsiTheme="minorHAnsi" w:cs="Arial"/>
          <w:szCs w:val="24"/>
        </w:rPr>
        <w:t>, sem justificativa</w:t>
      </w:r>
      <w:r w:rsidR="00C96B5C" w:rsidRPr="00C4563C">
        <w:rPr>
          <w:rFonts w:asciiTheme="minorHAnsi" w:hAnsiTheme="minorHAnsi" w:cs="Arial"/>
          <w:szCs w:val="24"/>
        </w:rPr>
        <w:t xml:space="preserve"> </w:t>
      </w:r>
      <w:r w:rsidR="00D1516E" w:rsidRPr="00C4563C">
        <w:rPr>
          <w:rFonts w:asciiTheme="minorHAnsi" w:hAnsiTheme="minorHAnsi" w:cs="Arial"/>
          <w:szCs w:val="24"/>
        </w:rPr>
        <w:t>aceita pel</w:t>
      </w:r>
      <w:r w:rsidR="00026091" w:rsidRPr="00C4563C">
        <w:rPr>
          <w:rFonts w:asciiTheme="minorHAnsi" w:hAnsiTheme="minorHAnsi" w:cs="Arial"/>
          <w:szCs w:val="24"/>
        </w:rPr>
        <w:t>o</w:t>
      </w:r>
      <w:r w:rsidR="00D1516E" w:rsidRPr="00C4563C">
        <w:rPr>
          <w:rFonts w:asciiTheme="minorHAnsi" w:hAnsiTheme="minorHAnsi" w:cs="Arial"/>
          <w:szCs w:val="24"/>
        </w:rPr>
        <w:t xml:space="preserve"> ANUNCIANTE, resguardados os preceitos legais pertinentes, poderá acarretar as sanções previstas em lei e no</w:t>
      </w:r>
      <w:r w:rsidR="00B644E4" w:rsidRPr="00C4563C">
        <w:rPr>
          <w:rFonts w:asciiTheme="minorHAnsi" w:hAnsiTheme="minorHAnsi" w:cs="Arial"/>
          <w:szCs w:val="24"/>
        </w:rPr>
        <w:t>s</w:t>
      </w:r>
      <w:r w:rsidR="00D1516E" w:rsidRPr="00C4563C">
        <w:rPr>
          <w:rFonts w:asciiTheme="minorHAnsi" w:hAnsiTheme="minorHAnsi" w:cs="Arial"/>
          <w:szCs w:val="24"/>
        </w:rPr>
        <w:t xml:space="preserve"> contrato</w:t>
      </w:r>
      <w:r w:rsidR="00B644E4" w:rsidRPr="00C4563C">
        <w:rPr>
          <w:rFonts w:asciiTheme="minorHAnsi" w:hAnsiTheme="minorHAnsi" w:cs="Arial"/>
          <w:szCs w:val="24"/>
        </w:rPr>
        <w:t>s</w:t>
      </w:r>
      <w:r w:rsidR="00D1516E" w:rsidRPr="00C4563C">
        <w:rPr>
          <w:rFonts w:asciiTheme="minorHAnsi" w:hAnsiTheme="minorHAnsi" w:cs="Arial"/>
          <w:szCs w:val="24"/>
        </w:rPr>
        <w:t xml:space="preserve"> a ser</w:t>
      </w:r>
      <w:r w:rsidR="00B644E4" w:rsidRPr="00C4563C">
        <w:rPr>
          <w:rFonts w:asciiTheme="minorHAnsi" w:hAnsiTheme="minorHAnsi" w:cs="Arial"/>
          <w:szCs w:val="24"/>
        </w:rPr>
        <w:t>em</w:t>
      </w:r>
      <w:r w:rsidR="00D1516E" w:rsidRPr="00C4563C">
        <w:rPr>
          <w:rFonts w:asciiTheme="minorHAnsi" w:hAnsiTheme="minorHAnsi" w:cs="Arial"/>
          <w:szCs w:val="24"/>
        </w:rPr>
        <w:t xml:space="preserve"> firmado</w:t>
      </w:r>
      <w:r w:rsidR="00B644E4" w:rsidRPr="00C4563C">
        <w:rPr>
          <w:rFonts w:asciiTheme="minorHAnsi" w:hAnsiTheme="minorHAnsi" w:cs="Arial"/>
          <w:szCs w:val="24"/>
        </w:rPr>
        <w:t>s</w:t>
      </w:r>
      <w:r w:rsidR="00D1516E" w:rsidRPr="00C4563C">
        <w:rPr>
          <w:rFonts w:asciiTheme="minorHAnsi" w:hAnsiTheme="minorHAnsi" w:cs="Arial"/>
          <w:szCs w:val="24"/>
        </w:rPr>
        <w:t xml:space="preserve"> entre as partes, nos termos </w:t>
      </w:r>
      <w:r w:rsidR="00D1516E" w:rsidRPr="00C4563C">
        <w:rPr>
          <w:rFonts w:asciiTheme="minorHAnsi" w:hAnsiTheme="minorHAnsi" w:cs="Arial"/>
          <w:szCs w:val="24"/>
          <w:lang w:val="pt-PT"/>
        </w:rPr>
        <w:t xml:space="preserve">da Cláusula Décima Terceira da </w:t>
      </w:r>
      <w:r w:rsidR="006C4BBD" w:rsidRPr="00C4563C">
        <w:rPr>
          <w:rFonts w:asciiTheme="minorHAnsi" w:hAnsiTheme="minorHAnsi" w:cs="Arial"/>
          <w:szCs w:val="24"/>
          <w:lang w:val="pt-PT"/>
        </w:rPr>
        <w:t>M</w:t>
      </w:r>
      <w:r w:rsidR="00D1516E" w:rsidRPr="00C4563C">
        <w:rPr>
          <w:rFonts w:asciiTheme="minorHAnsi" w:hAnsiTheme="minorHAnsi" w:cs="Arial"/>
          <w:szCs w:val="24"/>
          <w:lang w:val="pt-PT"/>
        </w:rPr>
        <w:t xml:space="preserve">inuta de </w:t>
      </w:r>
      <w:r w:rsidR="006C4BBD" w:rsidRPr="00C4563C">
        <w:rPr>
          <w:rFonts w:asciiTheme="minorHAnsi" w:hAnsiTheme="minorHAnsi" w:cs="Arial"/>
          <w:szCs w:val="24"/>
          <w:lang w:val="pt-PT"/>
        </w:rPr>
        <w:t>C</w:t>
      </w:r>
      <w:r w:rsidR="00D1516E" w:rsidRPr="00C4563C">
        <w:rPr>
          <w:rFonts w:asciiTheme="minorHAnsi" w:hAnsiTheme="minorHAnsi" w:cs="Arial"/>
          <w:szCs w:val="24"/>
          <w:lang w:val="pt-PT"/>
        </w:rPr>
        <w:t>ontrato (Anexo IV).</w:t>
      </w:r>
    </w:p>
    <w:p w14:paraId="27325E64" w14:textId="77777777" w:rsidR="001250CF" w:rsidRPr="00C4563C" w:rsidRDefault="001250CF" w:rsidP="00AC33EB">
      <w:pPr>
        <w:jc w:val="both"/>
        <w:rPr>
          <w:rFonts w:asciiTheme="minorHAnsi" w:hAnsiTheme="minorHAnsi" w:cs="Arial"/>
          <w:szCs w:val="24"/>
        </w:rPr>
      </w:pPr>
    </w:p>
    <w:p w14:paraId="525BE623" w14:textId="77777777" w:rsidR="001250CF" w:rsidRPr="00C4563C" w:rsidRDefault="001250CF" w:rsidP="00AC33EB">
      <w:pPr>
        <w:jc w:val="both"/>
        <w:rPr>
          <w:rFonts w:asciiTheme="minorHAnsi" w:hAnsiTheme="minorHAnsi" w:cs="Arial"/>
          <w:szCs w:val="24"/>
        </w:rPr>
      </w:pPr>
    </w:p>
    <w:p w14:paraId="2A98B551" w14:textId="1FD2A9CB" w:rsidR="001250CF" w:rsidRPr="00C4563C" w:rsidRDefault="00AF3FBB" w:rsidP="00AC33EB">
      <w:pPr>
        <w:jc w:val="both"/>
        <w:rPr>
          <w:rFonts w:asciiTheme="minorHAnsi" w:hAnsiTheme="minorHAnsi" w:cs="Arial"/>
          <w:b/>
          <w:szCs w:val="24"/>
        </w:rPr>
      </w:pPr>
      <w:r w:rsidRPr="00C4563C">
        <w:rPr>
          <w:rFonts w:asciiTheme="minorHAnsi" w:hAnsiTheme="minorHAnsi" w:cs="Arial"/>
          <w:b/>
          <w:szCs w:val="24"/>
        </w:rPr>
        <w:t>3</w:t>
      </w:r>
      <w:r w:rsidR="00DE0F47" w:rsidRPr="00C4563C">
        <w:rPr>
          <w:rFonts w:asciiTheme="minorHAnsi" w:hAnsiTheme="minorHAnsi" w:cs="Arial"/>
          <w:b/>
          <w:szCs w:val="24"/>
        </w:rPr>
        <w:t>1</w:t>
      </w:r>
      <w:r w:rsidR="001250CF" w:rsidRPr="00C4563C">
        <w:rPr>
          <w:rFonts w:asciiTheme="minorHAnsi" w:hAnsiTheme="minorHAnsi" w:cs="Arial"/>
          <w:b/>
          <w:szCs w:val="24"/>
        </w:rPr>
        <w:t>.</w:t>
      </w:r>
      <w:r w:rsidR="001250CF" w:rsidRPr="00C4563C">
        <w:rPr>
          <w:rFonts w:asciiTheme="minorHAnsi" w:hAnsiTheme="minorHAnsi" w:cs="Arial"/>
          <w:b/>
          <w:szCs w:val="24"/>
        </w:rPr>
        <w:tab/>
      </w:r>
      <w:r w:rsidR="001250CF" w:rsidRPr="00C4563C">
        <w:rPr>
          <w:rFonts w:asciiTheme="minorHAnsi" w:hAnsiTheme="minorHAnsi" w:cs="Arial"/>
          <w:b/>
          <w:szCs w:val="24"/>
        </w:rPr>
        <w:tab/>
        <w:t>DISPOSIÇÕES FINAIS</w:t>
      </w:r>
    </w:p>
    <w:p w14:paraId="3F70ADC8" w14:textId="77777777" w:rsidR="001250CF" w:rsidRPr="00C4563C" w:rsidRDefault="001250CF" w:rsidP="00AC33EB">
      <w:pPr>
        <w:jc w:val="both"/>
        <w:rPr>
          <w:rFonts w:asciiTheme="minorHAnsi" w:hAnsiTheme="minorHAnsi" w:cs="Arial"/>
          <w:szCs w:val="24"/>
        </w:rPr>
      </w:pPr>
    </w:p>
    <w:p w14:paraId="60C7A4D3" w14:textId="695B39B7" w:rsidR="00B268D6" w:rsidRPr="00C4563C" w:rsidRDefault="00AF3FBB" w:rsidP="00AC33EB">
      <w:pPr>
        <w:jc w:val="both"/>
        <w:rPr>
          <w:rFonts w:asciiTheme="minorHAnsi" w:hAnsiTheme="minorHAnsi" w:cs="Arial"/>
          <w:szCs w:val="24"/>
        </w:rPr>
      </w:pPr>
      <w:r w:rsidRPr="00C4563C">
        <w:rPr>
          <w:rFonts w:asciiTheme="minorHAnsi" w:hAnsiTheme="minorHAnsi" w:cs="Arial"/>
          <w:szCs w:val="24"/>
          <w:lang w:val="pt-PT"/>
        </w:rPr>
        <w:t>3</w:t>
      </w:r>
      <w:r w:rsidR="00327B9E" w:rsidRPr="00C4563C">
        <w:rPr>
          <w:rFonts w:asciiTheme="minorHAnsi" w:hAnsiTheme="minorHAnsi" w:cs="Arial"/>
          <w:szCs w:val="24"/>
          <w:lang w:val="pt-PT"/>
        </w:rPr>
        <w:t>1</w:t>
      </w:r>
      <w:r w:rsidR="00B268D6" w:rsidRPr="00C4563C">
        <w:rPr>
          <w:rFonts w:asciiTheme="minorHAnsi" w:hAnsiTheme="minorHAnsi" w:cs="Arial"/>
          <w:szCs w:val="24"/>
          <w:lang w:val="pt-PT"/>
        </w:rPr>
        <w:t>.1</w:t>
      </w:r>
      <w:r w:rsidR="00B268D6" w:rsidRPr="00C4563C">
        <w:rPr>
          <w:rFonts w:asciiTheme="minorHAnsi" w:hAnsiTheme="minorHAnsi" w:cs="Arial"/>
          <w:szCs w:val="24"/>
          <w:lang w:val="pt-PT"/>
        </w:rPr>
        <w:tab/>
      </w:r>
      <w:r w:rsidR="00B268D6" w:rsidRPr="00C4563C">
        <w:rPr>
          <w:rFonts w:asciiTheme="minorHAnsi" w:hAnsiTheme="minorHAnsi" w:cs="Arial"/>
          <w:szCs w:val="24"/>
          <w:lang w:val="pt-PT"/>
        </w:rPr>
        <w:tab/>
      </w:r>
      <w:r w:rsidR="00B268D6" w:rsidRPr="00C4563C">
        <w:rPr>
          <w:rFonts w:asciiTheme="minorHAnsi" w:hAnsiTheme="minorHAnsi" w:cs="Arial"/>
          <w:szCs w:val="24"/>
        </w:rPr>
        <w:t xml:space="preserve">É facultada à Comissão </w:t>
      </w:r>
      <w:r w:rsidR="00F759D7" w:rsidRPr="00C4563C">
        <w:rPr>
          <w:rFonts w:asciiTheme="minorHAnsi" w:hAnsiTheme="minorHAnsi" w:cs="Arial"/>
          <w:szCs w:val="24"/>
          <w:highlight w:val="yellow"/>
        </w:rPr>
        <w:t>Especial ou Permanente</w:t>
      </w:r>
      <w:r w:rsidR="00B268D6" w:rsidRPr="00C4563C">
        <w:rPr>
          <w:rFonts w:asciiTheme="minorHAnsi" w:hAnsiTheme="minorHAnsi" w:cs="Arial"/>
          <w:szCs w:val="24"/>
        </w:rPr>
        <w:t xml:space="preserve"> de Licitação, em qualquer fase desta concorrência, a promoção de diligência destinada a esclarecer ou complementar a instrução do processo licitatório, vedada a inclusão posterior de documento ou informação que deveria constar originalmente das Propostas Técnica e de Preços ou dos Documentos de Habilitação.</w:t>
      </w:r>
    </w:p>
    <w:p w14:paraId="660B2451" w14:textId="77777777" w:rsidR="00B268D6" w:rsidRPr="00C4563C" w:rsidRDefault="00B268D6" w:rsidP="00AC33EB">
      <w:pPr>
        <w:jc w:val="both"/>
        <w:rPr>
          <w:rFonts w:asciiTheme="minorHAnsi" w:hAnsiTheme="minorHAnsi" w:cs="Arial"/>
          <w:szCs w:val="24"/>
        </w:rPr>
      </w:pPr>
    </w:p>
    <w:p w14:paraId="547D2652" w14:textId="109053E3" w:rsidR="001250CF" w:rsidRPr="00C4563C" w:rsidRDefault="00AF3FBB" w:rsidP="00AC33EB">
      <w:pPr>
        <w:jc w:val="both"/>
        <w:rPr>
          <w:rFonts w:asciiTheme="minorHAnsi" w:hAnsiTheme="minorHAnsi" w:cs="Arial"/>
          <w:szCs w:val="24"/>
        </w:rPr>
      </w:pPr>
      <w:r w:rsidRPr="00C4563C">
        <w:rPr>
          <w:rFonts w:asciiTheme="minorHAnsi" w:hAnsiTheme="minorHAnsi" w:cs="Arial"/>
          <w:szCs w:val="24"/>
        </w:rPr>
        <w:t>3</w:t>
      </w:r>
      <w:r w:rsidR="00327B9E" w:rsidRPr="00C4563C">
        <w:rPr>
          <w:rFonts w:asciiTheme="minorHAnsi" w:hAnsiTheme="minorHAnsi" w:cs="Arial"/>
          <w:szCs w:val="24"/>
        </w:rPr>
        <w:t>1</w:t>
      </w:r>
      <w:r w:rsidR="001250CF" w:rsidRPr="00C4563C">
        <w:rPr>
          <w:rFonts w:asciiTheme="minorHAnsi" w:hAnsiTheme="minorHAnsi" w:cs="Arial"/>
          <w:szCs w:val="24"/>
        </w:rPr>
        <w:t>.2</w:t>
      </w:r>
      <w:r w:rsidR="001250CF" w:rsidRPr="00C4563C">
        <w:rPr>
          <w:rFonts w:asciiTheme="minorHAnsi" w:hAnsiTheme="minorHAnsi" w:cs="Arial"/>
          <w:szCs w:val="24"/>
        </w:rPr>
        <w:tab/>
      </w:r>
      <w:r w:rsidR="001250CF" w:rsidRPr="00C4563C">
        <w:rPr>
          <w:rFonts w:asciiTheme="minorHAnsi" w:hAnsiTheme="minorHAnsi" w:cs="Arial"/>
          <w:szCs w:val="24"/>
        </w:rPr>
        <w:tab/>
        <w:t xml:space="preserve">A Comissão </w:t>
      </w:r>
      <w:r w:rsidR="00F759D7" w:rsidRPr="00C4563C">
        <w:rPr>
          <w:rFonts w:asciiTheme="minorHAnsi" w:hAnsiTheme="minorHAnsi" w:cs="Arial"/>
          <w:szCs w:val="24"/>
          <w:highlight w:val="yellow"/>
        </w:rPr>
        <w:t>Especial ou Permanente</w:t>
      </w:r>
      <w:r w:rsidR="001250CF" w:rsidRPr="00C4563C">
        <w:rPr>
          <w:rFonts w:asciiTheme="minorHAnsi" w:hAnsiTheme="minorHAnsi" w:cs="Arial"/>
          <w:szCs w:val="24"/>
        </w:rPr>
        <w:t xml:space="preserve"> de Licitação, por solicitação expressa da Subcomissão Técnica, poderá proceder vistoria </w:t>
      </w:r>
      <w:r w:rsidR="00657007" w:rsidRPr="00C4563C">
        <w:rPr>
          <w:rFonts w:asciiTheme="minorHAnsi" w:hAnsiTheme="minorHAnsi" w:cs="Arial"/>
          <w:szCs w:val="24"/>
        </w:rPr>
        <w:t xml:space="preserve">da infraestrutura </w:t>
      </w:r>
      <w:r w:rsidR="001250CF" w:rsidRPr="00C4563C">
        <w:rPr>
          <w:rFonts w:asciiTheme="minorHAnsi" w:hAnsiTheme="minorHAnsi" w:cs="Arial"/>
          <w:szCs w:val="24"/>
        </w:rPr>
        <w:t>que a</w:t>
      </w:r>
      <w:r w:rsidR="00A20710" w:rsidRPr="00C4563C">
        <w:rPr>
          <w:rFonts w:asciiTheme="minorHAnsi" w:hAnsiTheme="minorHAnsi" w:cs="Arial"/>
          <w:szCs w:val="24"/>
        </w:rPr>
        <w:t>s</w:t>
      </w:r>
      <w:r w:rsidR="001250CF" w:rsidRPr="00C4563C">
        <w:rPr>
          <w:rFonts w:asciiTheme="minorHAnsi" w:hAnsiTheme="minorHAnsi" w:cs="Arial"/>
          <w:szCs w:val="24"/>
        </w:rPr>
        <w:t xml:space="preserve"> agências </w:t>
      </w:r>
      <w:r w:rsidR="00E237D2" w:rsidRPr="00C4563C">
        <w:rPr>
          <w:rFonts w:asciiTheme="minorHAnsi" w:hAnsiTheme="minorHAnsi" w:cs="Arial"/>
          <w:szCs w:val="24"/>
        </w:rPr>
        <w:t xml:space="preserve">apresentaram nas </w:t>
      </w:r>
      <w:r w:rsidR="00A20710" w:rsidRPr="00C4563C">
        <w:rPr>
          <w:rFonts w:asciiTheme="minorHAnsi" w:hAnsiTheme="minorHAnsi" w:cs="Arial"/>
          <w:szCs w:val="24"/>
        </w:rPr>
        <w:t>Propostas Técnicas (quesito Capacidade de Aten</w:t>
      </w:r>
      <w:r w:rsidR="00E237D2" w:rsidRPr="00C4563C">
        <w:rPr>
          <w:rFonts w:asciiTheme="minorHAnsi" w:hAnsiTheme="minorHAnsi" w:cs="Arial"/>
          <w:szCs w:val="24"/>
        </w:rPr>
        <w:t>d</w:t>
      </w:r>
      <w:r w:rsidR="00A20710" w:rsidRPr="00C4563C">
        <w:rPr>
          <w:rFonts w:asciiTheme="minorHAnsi" w:hAnsiTheme="minorHAnsi" w:cs="Arial"/>
          <w:szCs w:val="24"/>
        </w:rPr>
        <w:t>imento)</w:t>
      </w:r>
      <w:r w:rsidR="00E237D2" w:rsidRPr="00C4563C">
        <w:rPr>
          <w:rFonts w:asciiTheme="minorHAnsi" w:hAnsiTheme="minorHAnsi" w:cs="Arial"/>
          <w:szCs w:val="24"/>
        </w:rPr>
        <w:t>, que estarão à disposição do ANUNCIANTE para a execução do contrato.</w:t>
      </w:r>
    </w:p>
    <w:p w14:paraId="6033EB08" w14:textId="77777777" w:rsidR="001250CF" w:rsidRPr="00C4563C" w:rsidRDefault="001250CF" w:rsidP="00AC33EB">
      <w:pPr>
        <w:jc w:val="both"/>
        <w:rPr>
          <w:rFonts w:asciiTheme="minorHAnsi" w:hAnsiTheme="minorHAnsi" w:cs="Arial"/>
          <w:szCs w:val="24"/>
        </w:rPr>
      </w:pPr>
    </w:p>
    <w:p w14:paraId="42CC8A8A" w14:textId="62265665" w:rsidR="00892C7E" w:rsidRPr="00C4563C" w:rsidRDefault="00AF3FBB" w:rsidP="00AC33EB">
      <w:pPr>
        <w:jc w:val="both"/>
        <w:rPr>
          <w:rFonts w:asciiTheme="minorHAnsi" w:hAnsiTheme="minorHAnsi" w:cs="Arial"/>
          <w:szCs w:val="24"/>
        </w:rPr>
      </w:pPr>
      <w:r w:rsidRPr="00C4563C">
        <w:rPr>
          <w:rFonts w:asciiTheme="minorHAnsi" w:hAnsiTheme="minorHAnsi" w:cs="Arial"/>
          <w:szCs w:val="24"/>
        </w:rPr>
        <w:t>3</w:t>
      </w:r>
      <w:r w:rsidR="00327B9E" w:rsidRPr="00C4563C">
        <w:rPr>
          <w:rFonts w:asciiTheme="minorHAnsi" w:hAnsiTheme="minorHAnsi" w:cs="Arial"/>
          <w:szCs w:val="24"/>
        </w:rPr>
        <w:t>1</w:t>
      </w:r>
      <w:r w:rsidR="00542F54" w:rsidRPr="00C4563C">
        <w:rPr>
          <w:rFonts w:asciiTheme="minorHAnsi" w:hAnsiTheme="minorHAnsi" w:cs="Arial"/>
          <w:szCs w:val="24"/>
        </w:rPr>
        <w:t>.</w:t>
      </w:r>
      <w:r w:rsidR="00377FF8" w:rsidRPr="00C4563C">
        <w:rPr>
          <w:rFonts w:asciiTheme="minorHAnsi" w:hAnsiTheme="minorHAnsi" w:cs="Arial"/>
          <w:szCs w:val="24"/>
        </w:rPr>
        <w:t>3</w:t>
      </w:r>
      <w:r w:rsidR="00542F54" w:rsidRPr="00C4563C">
        <w:rPr>
          <w:rFonts w:asciiTheme="minorHAnsi" w:hAnsiTheme="minorHAnsi" w:cs="Arial"/>
          <w:szCs w:val="24"/>
        </w:rPr>
        <w:tab/>
      </w:r>
      <w:r w:rsidR="00542F54" w:rsidRPr="00C4563C">
        <w:rPr>
          <w:rFonts w:asciiTheme="minorHAnsi" w:hAnsiTheme="minorHAnsi" w:cs="Arial"/>
          <w:szCs w:val="24"/>
        </w:rPr>
        <w:tab/>
        <w:t xml:space="preserve">A Comissão </w:t>
      </w:r>
      <w:r w:rsidR="00F759D7" w:rsidRPr="00C4563C">
        <w:rPr>
          <w:rFonts w:asciiTheme="minorHAnsi" w:hAnsiTheme="minorHAnsi" w:cs="Arial"/>
          <w:szCs w:val="24"/>
          <w:highlight w:val="yellow"/>
        </w:rPr>
        <w:t>Especial ou Permanente</w:t>
      </w:r>
      <w:r w:rsidR="00542F54" w:rsidRPr="00C4563C">
        <w:rPr>
          <w:rFonts w:asciiTheme="minorHAnsi" w:hAnsiTheme="minorHAnsi" w:cs="Arial"/>
          <w:szCs w:val="24"/>
        </w:rPr>
        <w:t xml:space="preserve"> de Licitação deverá adotar os cuidados necessários para preservar o sigilo quanto à autoria do Plano de Comunicação Publicitária</w:t>
      </w:r>
      <w:r w:rsidR="005320BB" w:rsidRPr="00C4563C">
        <w:rPr>
          <w:rFonts w:asciiTheme="minorHAnsi" w:hAnsiTheme="minorHAnsi" w:cs="Arial"/>
          <w:szCs w:val="24"/>
        </w:rPr>
        <w:t xml:space="preserve"> - Via Não Identificada</w:t>
      </w:r>
      <w:r w:rsidR="00542F54" w:rsidRPr="00C4563C">
        <w:rPr>
          <w:rFonts w:asciiTheme="minorHAnsi" w:hAnsiTheme="minorHAnsi" w:cs="Arial"/>
          <w:szCs w:val="24"/>
        </w:rPr>
        <w:t>, até a abertura do Invólucro nº 2</w:t>
      </w:r>
      <w:r w:rsidR="00377FF8" w:rsidRPr="00C4563C">
        <w:rPr>
          <w:rFonts w:asciiTheme="minorHAnsi" w:hAnsiTheme="minorHAnsi" w:cs="Arial"/>
          <w:szCs w:val="24"/>
        </w:rPr>
        <w:t xml:space="preserve">, </w:t>
      </w:r>
      <w:r w:rsidR="00FC462B" w:rsidRPr="00C4563C">
        <w:rPr>
          <w:rFonts w:asciiTheme="minorHAnsi" w:hAnsiTheme="minorHAnsi" w:cs="Arial"/>
          <w:szCs w:val="24"/>
        </w:rPr>
        <w:t xml:space="preserve">nas situações previstas nos </w:t>
      </w:r>
      <w:r w:rsidR="00377FF8" w:rsidRPr="00C4563C">
        <w:rPr>
          <w:rFonts w:asciiTheme="minorHAnsi" w:hAnsiTheme="minorHAnsi" w:cs="Arial"/>
          <w:szCs w:val="24"/>
        </w:rPr>
        <w:t xml:space="preserve">subitens </w:t>
      </w:r>
      <w:r w:rsidRPr="00C4563C">
        <w:rPr>
          <w:rFonts w:asciiTheme="minorHAnsi" w:hAnsiTheme="minorHAnsi" w:cs="Arial"/>
          <w:szCs w:val="24"/>
        </w:rPr>
        <w:t>3</w:t>
      </w:r>
      <w:r w:rsidR="007E57EE" w:rsidRPr="00C4563C">
        <w:rPr>
          <w:rFonts w:asciiTheme="minorHAnsi" w:hAnsiTheme="minorHAnsi" w:cs="Arial"/>
          <w:szCs w:val="24"/>
        </w:rPr>
        <w:t>1</w:t>
      </w:r>
      <w:r w:rsidR="00377FF8" w:rsidRPr="00C4563C">
        <w:rPr>
          <w:rFonts w:asciiTheme="minorHAnsi" w:hAnsiTheme="minorHAnsi" w:cs="Arial"/>
          <w:szCs w:val="24"/>
        </w:rPr>
        <w:t xml:space="preserve">.1 e </w:t>
      </w:r>
      <w:r w:rsidRPr="00C4563C">
        <w:rPr>
          <w:rFonts w:asciiTheme="minorHAnsi" w:hAnsiTheme="minorHAnsi" w:cs="Arial"/>
          <w:szCs w:val="24"/>
        </w:rPr>
        <w:t>3</w:t>
      </w:r>
      <w:r w:rsidR="007E57EE" w:rsidRPr="00C4563C">
        <w:rPr>
          <w:rFonts w:asciiTheme="minorHAnsi" w:hAnsiTheme="minorHAnsi" w:cs="Arial"/>
          <w:szCs w:val="24"/>
        </w:rPr>
        <w:t>1</w:t>
      </w:r>
      <w:r w:rsidR="00377FF8" w:rsidRPr="00C4563C">
        <w:rPr>
          <w:rFonts w:asciiTheme="minorHAnsi" w:hAnsiTheme="minorHAnsi" w:cs="Arial"/>
          <w:szCs w:val="24"/>
        </w:rPr>
        <w:t>.2</w:t>
      </w:r>
      <w:r w:rsidR="00390E40" w:rsidRPr="00C4563C">
        <w:rPr>
          <w:rFonts w:asciiTheme="minorHAnsi" w:hAnsiTheme="minorHAnsi" w:cs="Arial"/>
          <w:szCs w:val="24"/>
        </w:rPr>
        <w:t xml:space="preserve"> deste Edital</w:t>
      </w:r>
      <w:r w:rsidR="00377FF8" w:rsidRPr="00C4563C">
        <w:rPr>
          <w:rFonts w:asciiTheme="minorHAnsi" w:hAnsiTheme="minorHAnsi" w:cs="Arial"/>
          <w:szCs w:val="24"/>
        </w:rPr>
        <w:t>.</w:t>
      </w:r>
    </w:p>
    <w:p w14:paraId="3BEBBAE8" w14:textId="77777777" w:rsidR="00542F54" w:rsidRPr="00C4563C" w:rsidRDefault="00542F54" w:rsidP="00AC33EB">
      <w:pPr>
        <w:jc w:val="both"/>
        <w:rPr>
          <w:rFonts w:asciiTheme="minorHAnsi" w:hAnsiTheme="minorHAnsi" w:cs="Arial"/>
          <w:szCs w:val="24"/>
        </w:rPr>
      </w:pPr>
    </w:p>
    <w:p w14:paraId="5D6E29E6" w14:textId="10D02271" w:rsidR="001250CF" w:rsidRPr="00C4563C" w:rsidRDefault="00AF3FBB" w:rsidP="00AC33EB">
      <w:pPr>
        <w:jc w:val="both"/>
        <w:rPr>
          <w:rFonts w:asciiTheme="minorHAnsi" w:hAnsiTheme="minorHAnsi" w:cs="Arial"/>
          <w:szCs w:val="24"/>
        </w:rPr>
      </w:pPr>
      <w:r w:rsidRPr="00C4563C">
        <w:rPr>
          <w:rFonts w:asciiTheme="minorHAnsi" w:hAnsiTheme="minorHAnsi" w:cs="Arial"/>
          <w:szCs w:val="24"/>
        </w:rPr>
        <w:t>3</w:t>
      </w:r>
      <w:r w:rsidR="00327B9E" w:rsidRPr="00C4563C">
        <w:rPr>
          <w:rFonts w:asciiTheme="minorHAnsi" w:hAnsiTheme="minorHAnsi" w:cs="Arial"/>
          <w:szCs w:val="24"/>
        </w:rPr>
        <w:t>1</w:t>
      </w:r>
      <w:r w:rsidR="001250CF" w:rsidRPr="00C4563C">
        <w:rPr>
          <w:rFonts w:asciiTheme="minorHAnsi" w:hAnsiTheme="minorHAnsi" w:cs="Arial"/>
          <w:szCs w:val="24"/>
        </w:rPr>
        <w:t>.</w:t>
      </w:r>
      <w:r w:rsidR="00537AA2" w:rsidRPr="00C4563C">
        <w:rPr>
          <w:rFonts w:asciiTheme="minorHAnsi" w:hAnsiTheme="minorHAnsi" w:cs="Arial"/>
          <w:szCs w:val="24"/>
        </w:rPr>
        <w:t>4</w:t>
      </w:r>
      <w:r w:rsidR="001250CF" w:rsidRPr="00C4563C">
        <w:rPr>
          <w:rFonts w:asciiTheme="minorHAnsi" w:hAnsiTheme="minorHAnsi" w:cs="Arial"/>
          <w:szCs w:val="24"/>
        </w:rPr>
        <w:tab/>
      </w:r>
      <w:r w:rsidR="001250CF" w:rsidRPr="00C4563C">
        <w:rPr>
          <w:rFonts w:asciiTheme="minorHAnsi" w:hAnsiTheme="minorHAnsi" w:cs="Arial"/>
          <w:szCs w:val="24"/>
        </w:rPr>
        <w:tab/>
        <w:t>Até a assinatura d</w:t>
      </w:r>
      <w:r w:rsidR="00A23657" w:rsidRPr="00C4563C">
        <w:rPr>
          <w:rFonts w:asciiTheme="minorHAnsi" w:hAnsiTheme="minorHAnsi" w:cs="Arial"/>
          <w:szCs w:val="24"/>
        </w:rPr>
        <w:t>o</w:t>
      </w:r>
      <w:r w:rsidR="00FB167B" w:rsidRPr="00C4563C">
        <w:rPr>
          <w:rFonts w:asciiTheme="minorHAnsi" w:hAnsiTheme="minorHAnsi" w:cs="Arial"/>
          <w:szCs w:val="24"/>
        </w:rPr>
        <w:t>s</w:t>
      </w:r>
      <w:r w:rsidR="00A23657" w:rsidRPr="00C4563C">
        <w:rPr>
          <w:rFonts w:asciiTheme="minorHAnsi" w:hAnsiTheme="minorHAnsi" w:cs="Arial"/>
          <w:szCs w:val="24"/>
        </w:rPr>
        <w:t xml:space="preserve"> contrato</w:t>
      </w:r>
      <w:r w:rsidR="00FB167B" w:rsidRPr="00C4563C">
        <w:rPr>
          <w:rFonts w:asciiTheme="minorHAnsi" w:hAnsiTheme="minorHAnsi" w:cs="Arial"/>
          <w:szCs w:val="24"/>
        </w:rPr>
        <w:t>s</w:t>
      </w:r>
      <w:r w:rsidR="00A23657" w:rsidRPr="00C4563C">
        <w:rPr>
          <w:rFonts w:asciiTheme="minorHAnsi" w:hAnsiTheme="minorHAnsi" w:cs="Arial"/>
          <w:szCs w:val="24"/>
        </w:rPr>
        <w:t>, a</w:t>
      </w:r>
      <w:r w:rsidR="00FB167B" w:rsidRPr="00C4563C">
        <w:rPr>
          <w:rFonts w:asciiTheme="minorHAnsi" w:hAnsiTheme="minorHAnsi" w:cs="Arial"/>
          <w:szCs w:val="24"/>
        </w:rPr>
        <w:t>s</w:t>
      </w:r>
      <w:r w:rsidR="001250CF" w:rsidRPr="00C4563C">
        <w:rPr>
          <w:rFonts w:asciiTheme="minorHAnsi" w:hAnsiTheme="minorHAnsi" w:cs="Arial"/>
          <w:szCs w:val="24"/>
        </w:rPr>
        <w:t xml:space="preserve"> licitante</w:t>
      </w:r>
      <w:r w:rsidR="00FB167B" w:rsidRPr="00C4563C">
        <w:rPr>
          <w:rFonts w:asciiTheme="minorHAnsi" w:hAnsiTheme="minorHAnsi" w:cs="Arial"/>
          <w:szCs w:val="24"/>
        </w:rPr>
        <w:t>s</w:t>
      </w:r>
      <w:r w:rsidR="001250CF" w:rsidRPr="00C4563C">
        <w:rPr>
          <w:rFonts w:asciiTheme="minorHAnsi" w:hAnsiTheme="minorHAnsi" w:cs="Arial"/>
          <w:szCs w:val="24"/>
        </w:rPr>
        <w:t xml:space="preserve"> vencedora</w:t>
      </w:r>
      <w:r w:rsidR="00FB167B" w:rsidRPr="00C4563C">
        <w:rPr>
          <w:rFonts w:asciiTheme="minorHAnsi" w:hAnsiTheme="minorHAnsi" w:cs="Arial"/>
          <w:szCs w:val="24"/>
        </w:rPr>
        <w:t>s</w:t>
      </w:r>
      <w:r w:rsidR="001250CF" w:rsidRPr="00C4563C">
        <w:rPr>
          <w:rFonts w:asciiTheme="minorHAnsi" w:hAnsiTheme="minorHAnsi" w:cs="Arial"/>
          <w:szCs w:val="24"/>
        </w:rPr>
        <w:t xml:space="preserve"> poder</w:t>
      </w:r>
      <w:r w:rsidR="00FB167B" w:rsidRPr="00C4563C">
        <w:rPr>
          <w:rFonts w:asciiTheme="minorHAnsi" w:hAnsiTheme="minorHAnsi" w:cs="Arial"/>
          <w:szCs w:val="24"/>
        </w:rPr>
        <w:t>ão</w:t>
      </w:r>
      <w:r w:rsidR="001250CF" w:rsidRPr="00C4563C">
        <w:rPr>
          <w:rFonts w:asciiTheme="minorHAnsi" w:hAnsiTheme="minorHAnsi" w:cs="Arial"/>
          <w:szCs w:val="24"/>
        </w:rPr>
        <w:t xml:space="preserve"> ser desclassificada</w:t>
      </w:r>
      <w:r w:rsidR="00FB167B" w:rsidRPr="00C4563C">
        <w:rPr>
          <w:rFonts w:asciiTheme="minorHAnsi" w:hAnsiTheme="minorHAnsi" w:cs="Arial"/>
          <w:szCs w:val="24"/>
        </w:rPr>
        <w:t>s</w:t>
      </w:r>
      <w:r w:rsidR="001250CF" w:rsidRPr="00C4563C">
        <w:rPr>
          <w:rFonts w:asciiTheme="minorHAnsi" w:hAnsiTheme="minorHAnsi" w:cs="Arial"/>
          <w:szCs w:val="24"/>
        </w:rPr>
        <w:t xml:space="preserve"> </w:t>
      </w:r>
      <w:r w:rsidR="00F14503" w:rsidRPr="00C4563C">
        <w:rPr>
          <w:rFonts w:asciiTheme="minorHAnsi" w:hAnsiTheme="minorHAnsi" w:cs="Arial"/>
          <w:szCs w:val="24"/>
        </w:rPr>
        <w:t>ou inabilitada</w:t>
      </w:r>
      <w:r w:rsidR="00FB167B" w:rsidRPr="00C4563C">
        <w:rPr>
          <w:rFonts w:asciiTheme="minorHAnsi" w:hAnsiTheme="minorHAnsi" w:cs="Arial"/>
          <w:szCs w:val="24"/>
        </w:rPr>
        <w:t>s</w:t>
      </w:r>
      <w:r w:rsidR="00F14503" w:rsidRPr="00C4563C">
        <w:rPr>
          <w:rFonts w:asciiTheme="minorHAnsi" w:hAnsiTheme="minorHAnsi" w:cs="Arial"/>
          <w:szCs w:val="24"/>
        </w:rPr>
        <w:t xml:space="preserve"> </w:t>
      </w:r>
      <w:r w:rsidR="001250CF" w:rsidRPr="00C4563C">
        <w:rPr>
          <w:rFonts w:asciiTheme="minorHAnsi" w:hAnsiTheme="minorHAnsi" w:cs="Arial"/>
          <w:szCs w:val="24"/>
        </w:rPr>
        <w:t>se o ANUNCIANTE tiver conhecimento de fato desabonador à</w:t>
      </w:r>
      <w:r w:rsidR="00FB167B" w:rsidRPr="00C4563C">
        <w:rPr>
          <w:rFonts w:asciiTheme="minorHAnsi" w:hAnsiTheme="minorHAnsi" w:cs="Arial"/>
          <w:szCs w:val="24"/>
        </w:rPr>
        <w:t>s</w:t>
      </w:r>
      <w:r w:rsidR="001250CF" w:rsidRPr="00C4563C">
        <w:rPr>
          <w:rFonts w:asciiTheme="minorHAnsi" w:hAnsiTheme="minorHAnsi" w:cs="Arial"/>
          <w:szCs w:val="24"/>
        </w:rPr>
        <w:t xml:space="preserve"> sua</w:t>
      </w:r>
      <w:r w:rsidR="00FB167B" w:rsidRPr="00C4563C">
        <w:rPr>
          <w:rFonts w:asciiTheme="minorHAnsi" w:hAnsiTheme="minorHAnsi" w:cs="Arial"/>
          <w:szCs w:val="24"/>
        </w:rPr>
        <w:t>s</w:t>
      </w:r>
      <w:r w:rsidR="001250CF" w:rsidRPr="00C4563C">
        <w:rPr>
          <w:rFonts w:asciiTheme="minorHAnsi" w:hAnsiTheme="minorHAnsi" w:cs="Arial"/>
          <w:szCs w:val="24"/>
        </w:rPr>
        <w:t xml:space="preserve"> classificaç</w:t>
      </w:r>
      <w:r w:rsidR="00FB167B" w:rsidRPr="00C4563C">
        <w:rPr>
          <w:rFonts w:asciiTheme="minorHAnsi" w:hAnsiTheme="minorHAnsi" w:cs="Arial"/>
          <w:szCs w:val="24"/>
        </w:rPr>
        <w:t>ões</w:t>
      </w:r>
      <w:r w:rsidR="001250CF" w:rsidRPr="00C4563C">
        <w:rPr>
          <w:rFonts w:asciiTheme="minorHAnsi" w:hAnsiTheme="minorHAnsi" w:cs="Arial"/>
          <w:szCs w:val="24"/>
        </w:rPr>
        <w:t xml:space="preserve"> </w:t>
      </w:r>
      <w:r w:rsidR="006E745A" w:rsidRPr="00C4563C">
        <w:rPr>
          <w:rFonts w:asciiTheme="minorHAnsi" w:hAnsiTheme="minorHAnsi" w:cs="Arial"/>
          <w:szCs w:val="24"/>
        </w:rPr>
        <w:t>técnica</w:t>
      </w:r>
      <w:r w:rsidR="00FB167B" w:rsidRPr="00C4563C">
        <w:rPr>
          <w:rFonts w:asciiTheme="minorHAnsi" w:hAnsiTheme="minorHAnsi" w:cs="Arial"/>
          <w:szCs w:val="24"/>
        </w:rPr>
        <w:t>s</w:t>
      </w:r>
      <w:r w:rsidR="006E745A" w:rsidRPr="00C4563C">
        <w:rPr>
          <w:rFonts w:asciiTheme="minorHAnsi" w:hAnsiTheme="minorHAnsi" w:cs="Arial"/>
          <w:szCs w:val="24"/>
        </w:rPr>
        <w:t xml:space="preserve"> </w:t>
      </w:r>
      <w:r w:rsidR="001250CF" w:rsidRPr="00C4563C">
        <w:rPr>
          <w:rFonts w:asciiTheme="minorHAnsi" w:hAnsiTheme="minorHAnsi" w:cs="Arial"/>
          <w:szCs w:val="24"/>
        </w:rPr>
        <w:t>ou à</w:t>
      </w:r>
      <w:r w:rsidR="00FB167B" w:rsidRPr="00C4563C">
        <w:rPr>
          <w:rFonts w:asciiTheme="minorHAnsi" w:hAnsiTheme="minorHAnsi" w:cs="Arial"/>
          <w:szCs w:val="24"/>
        </w:rPr>
        <w:t>s</w:t>
      </w:r>
      <w:r w:rsidR="001250CF" w:rsidRPr="00C4563C">
        <w:rPr>
          <w:rFonts w:asciiTheme="minorHAnsi" w:hAnsiTheme="minorHAnsi" w:cs="Arial"/>
          <w:szCs w:val="24"/>
        </w:rPr>
        <w:t xml:space="preserve"> sua</w:t>
      </w:r>
      <w:r w:rsidR="00FB167B" w:rsidRPr="00C4563C">
        <w:rPr>
          <w:rFonts w:asciiTheme="minorHAnsi" w:hAnsiTheme="minorHAnsi" w:cs="Arial"/>
          <w:szCs w:val="24"/>
        </w:rPr>
        <w:t>s</w:t>
      </w:r>
      <w:r w:rsidR="001250CF" w:rsidRPr="00C4563C">
        <w:rPr>
          <w:rFonts w:asciiTheme="minorHAnsi" w:hAnsiTheme="minorHAnsi" w:cs="Arial"/>
          <w:szCs w:val="24"/>
        </w:rPr>
        <w:t xml:space="preserve"> habilitaç</w:t>
      </w:r>
      <w:r w:rsidR="00FB167B" w:rsidRPr="00C4563C">
        <w:rPr>
          <w:rFonts w:asciiTheme="minorHAnsi" w:hAnsiTheme="minorHAnsi" w:cs="Arial"/>
          <w:szCs w:val="24"/>
        </w:rPr>
        <w:t>ões</w:t>
      </w:r>
      <w:r w:rsidR="001250CF" w:rsidRPr="00C4563C">
        <w:rPr>
          <w:rFonts w:asciiTheme="minorHAnsi" w:hAnsiTheme="minorHAnsi" w:cs="Arial"/>
          <w:szCs w:val="24"/>
        </w:rPr>
        <w:t>, conhecido após o julgamento de cada fase.</w:t>
      </w:r>
    </w:p>
    <w:p w14:paraId="664A51AA" w14:textId="77777777" w:rsidR="001250CF" w:rsidRPr="00C4563C" w:rsidRDefault="001250CF" w:rsidP="00AC33EB">
      <w:pPr>
        <w:jc w:val="both"/>
        <w:rPr>
          <w:rFonts w:asciiTheme="minorHAnsi" w:hAnsiTheme="minorHAnsi" w:cs="Arial"/>
          <w:szCs w:val="24"/>
        </w:rPr>
      </w:pPr>
    </w:p>
    <w:p w14:paraId="4C2BE34A" w14:textId="143F26AF" w:rsidR="001250CF" w:rsidRPr="00C4563C" w:rsidRDefault="00AF3FBB" w:rsidP="00AC33EB">
      <w:pPr>
        <w:jc w:val="both"/>
        <w:rPr>
          <w:rFonts w:asciiTheme="minorHAnsi" w:hAnsiTheme="minorHAnsi" w:cs="Arial"/>
          <w:szCs w:val="24"/>
        </w:rPr>
      </w:pPr>
      <w:r w:rsidRPr="00C4563C">
        <w:rPr>
          <w:rFonts w:asciiTheme="minorHAnsi" w:hAnsiTheme="minorHAnsi" w:cs="Arial"/>
          <w:szCs w:val="24"/>
        </w:rPr>
        <w:t>3</w:t>
      </w:r>
      <w:r w:rsidR="00327B9E" w:rsidRPr="00C4563C">
        <w:rPr>
          <w:rFonts w:asciiTheme="minorHAnsi" w:hAnsiTheme="minorHAnsi" w:cs="Arial"/>
          <w:szCs w:val="24"/>
        </w:rPr>
        <w:t>1</w:t>
      </w:r>
      <w:r w:rsidR="001250CF" w:rsidRPr="00C4563C">
        <w:rPr>
          <w:rFonts w:asciiTheme="minorHAnsi" w:hAnsiTheme="minorHAnsi" w:cs="Arial"/>
          <w:szCs w:val="24"/>
        </w:rPr>
        <w:t>.</w:t>
      </w:r>
      <w:r w:rsidR="004879B7" w:rsidRPr="00C4563C">
        <w:rPr>
          <w:rFonts w:asciiTheme="minorHAnsi" w:hAnsiTheme="minorHAnsi" w:cs="Arial"/>
          <w:szCs w:val="24"/>
        </w:rPr>
        <w:t>4</w:t>
      </w:r>
      <w:r w:rsidR="001250CF" w:rsidRPr="00C4563C">
        <w:rPr>
          <w:rFonts w:asciiTheme="minorHAnsi" w:hAnsiTheme="minorHAnsi" w:cs="Arial"/>
          <w:szCs w:val="24"/>
        </w:rPr>
        <w:t>.1</w:t>
      </w:r>
      <w:r w:rsidR="001250CF" w:rsidRPr="00C4563C">
        <w:rPr>
          <w:rFonts w:asciiTheme="minorHAnsi" w:hAnsiTheme="minorHAnsi" w:cs="Arial"/>
          <w:szCs w:val="24"/>
        </w:rPr>
        <w:tab/>
      </w:r>
      <w:r w:rsidR="001250CF" w:rsidRPr="00C4563C">
        <w:rPr>
          <w:rFonts w:asciiTheme="minorHAnsi" w:hAnsiTheme="minorHAnsi" w:cs="Arial"/>
          <w:szCs w:val="24"/>
        </w:rPr>
        <w:tab/>
        <w:t xml:space="preserve">Se ocorrer desclassificação </w:t>
      </w:r>
      <w:r w:rsidR="00F14503" w:rsidRPr="00C4563C">
        <w:rPr>
          <w:rFonts w:asciiTheme="minorHAnsi" w:hAnsiTheme="minorHAnsi" w:cs="Arial"/>
          <w:szCs w:val="24"/>
        </w:rPr>
        <w:t xml:space="preserve">ou inabilitação </w:t>
      </w:r>
      <w:r w:rsidR="001250CF" w:rsidRPr="00C4563C">
        <w:rPr>
          <w:rFonts w:asciiTheme="minorHAnsi" w:hAnsiTheme="minorHAnsi" w:cs="Arial"/>
          <w:szCs w:val="24"/>
        </w:rPr>
        <w:t>d</w:t>
      </w:r>
      <w:r w:rsidR="00FB167B" w:rsidRPr="00C4563C">
        <w:rPr>
          <w:rFonts w:asciiTheme="minorHAnsi" w:hAnsiTheme="minorHAnsi" w:cs="Arial"/>
          <w:szCs w:val="24"/>
        </w:rPr>
        <w:t>e</w:t>
      </w:r>
      <w:r w:rsidR="001250CF" w:rsidRPr="00C4563C">
        <w:rPr>
          <w:rFonts w:asciiTheme="minorHAnsi" w:hAnsiTheme="minorHAnsi" w:cs="Arial"/>
          <w:szCs w:val="24"/>
        </w:rPr>
        <w:t xml:space="preserve"> licitante vencedora</w:t>
      </w:r>
      <w:r w:rsidR="006F007E" w:rsidRPr="00C4563C">
        <w:rPr>
          <w:rFonts w:asciiTheme="minorHAnsi" w:hAnsiTheme="minorHAnsi" w:cs="Arial"/>
          <w:szCs w:val="24"/>
        </w:rPr>
        <w:t>,</w:t>
      </w:r>
      <w:r w:rsidR="001250CF" w:rsidRPr="00C4563C">
        <w:rPr>
          <w:rFonts w:asciiTheme="minorHAnsi" w:hAnsiTheme="minorHAnsi" w:cs="Arial"/>
          <w:szCs w:val="24"/>
        </w:rPr>
        <w:t xml:space="preserve"> por fatos referidos no subitem precedente, o ANUNCIANTE poderá convocar as licitantes remanescentes</w:t>
      </w:r>
      <w:r w:rsidR="00CC7552" w:rsidRPr="00C4563C">
        <w:rPr>
          <w:rFonts w:asciiTheme="minorHAnsi" w:hAnsiTheme="minorHAnsi" w:cs="Arial"/>
          <w:szCs w:val="24"/>
        </w:rPr>
        <w:t xml:space="preserve">, obedecida a </w:t>
      </w:r>
      <w:r w:rsidR="001250CF" w:rsidRPr="00C4563C">
        <w:rPr>
          <w:rFonts w:asciiTheme="minorHAnsi" w:hAnsiTheme="minorHAnsi" w:cs="Arial"/>
          <w:szCs w:val="24"/>
        </w:rPr>
        <w:t xml:space="preserve">ordem de classificação </w:t>
      </w:r>
      <w:r w:rsidR="00CC7552" w:rsidRPr="00C4563C">
        <w:rPr>
          <w:rFonts w:asciiTheme="minorHAnsi" w:hAnsiTheme="minorHAnsi" w:cs="Arial"/>
          <w:szCs w:val="24"/>
        </w:rPr>
        <w:t xml:space="preserve">das Propostas Técnicas </w:t>
      </w:r>
      <w:r w:rsidR="001250CF" w:rsidRPr="00C4563C">
        <w:rPr>
          <w:rFonts w:asciiTheme="minorHAnsi" w:hAnsiTheme="minorHAnsi" w:cs="Arial"/>
          <w:szCs w:val="24"/>
        </w:rPr>
        <w:t>ou revogar esta concorrência.</w:t>
      </w:r>
    </w:p>
    <w:p w14:paraId="4ABB6360" w14:textId="77777777" w:rsidR="00B268D6" w:rsidRPr="00C4563C" w:rsidRDefault="00B268D6" w:rsidP="00AC33EB">
      <w:pPr>
        <w:jc w:val="both"/>
        <w:rPr>
          <w:rFonts w:asciiTheme="minorHAnsi" w:hAnsiTheme="minorHAnsi" w:cs="Arial"/>
          <w:szCs w:val="24"/>
        </w:rPr>
      </w:pPr>
    </w:p>
    <w:p w14:paraId="11E03D62" w14:textId="2167CC57" w:rsidR="00B268D6" w:rsidRPr="00C4563C" w:rsidRDefault="00AF3FBB" w:rsidP="00AC33EB">
      <w:pPr>
        <w:jc w:val="both"/>
        <w:rPr>
          <w:rFonts w:asciiTheme="minorHAnsi" w:hAnsiTheme="minorHAnsi" w:cs="Arial"/>
          <w:szCs w:val="24"/>
        </w:rPr>
      </w:pPr>
      <w:r w:rsidRPr="00C4563C">
        <w:rPr>
          <w:rFonts w:asciiTheme="minorHAnsi" w:hAnsiTheme="minorHAnsi" w:cs="Arial"/>
          <w:szCs w:val="24"/>
        </w:rPr>
        <w:t>3</w:t>
      </w:r>
      <w:r w:rsidR="00327B9E" w:rsidRPr="00C4563C">
        <w:rPr>
          <w:rFonts w:asciiTheme="minorHAnsi" w:hAnsiTheme="minorHAnsi" w:cs="Arial"/>
          <w:szCs w:val="24"/>
        </w:rPr>
        <w:t>1</w:t>
      </w:r>
      <w:r w:rsidR="00B268D6" w:rsidRPr="00C4563C">
        <w:rPr>
          <w:rFonts w:asciiTheme="minorHAnsi" w:hAnsiTheme="minorHAnsi" w:cs="Arial"/>
          <w:szCs w:val="24"/>
        </w:rPr>
        <w:t>.</w:t>
      </w:r>
      <w:r w:rsidR="004879B7" w:rsidRPr="00C4563C">
        <w:rPr>
          <w:rFonts w:asciiTheme="minorHAnsi" w:hAnsiTheme="minorHAnsi" w:cs="Arial"/>
          <w:szCs w:val="24"/>
        </w:rPr>
        <w:t>5</w:t>
      </w:r>
      <w:r w:rsidR="00B268D6" w:rsidRPr="00C4563C">
        <w:rPr>
          <w:rFonts w:asciiTheme="minorHAnsi" w:hAnsiTheme="minorHAnsi" w:cs="Arial"/>
          <w:szCs w:val="24"/>
        </w:rPr>
        <w:tab/>
      </w:r>
      <w:r w:rsidR="00B268D6" w:rsidRPr="00C4563C">
        <w:rPr>
          <w:rFonts w:asciiTheme="minorHAnsi" w:hAnsiTheme="minorHAnsi" w:cs="Arial"/>
          <w:szCs w:val="24"/>
        </w:rPr>
        <w:tab/>
        <w:t>Se, durante a execução do</w:t>
      </w:r>
      <w:r w:rsidR="00F675F5" w:rsidRPr="00C4563C">
        <w:rPr>
          <w:rFonts w:asciiTheme="minorHAnsi" w:hAnsiTheme="minorHAnsi" w:cs="Arial"/>
          <w:szCs w:val="24"/>
        </w:rPr>
        <w:t>s</w:t>
      </w:r>
      <w:r w:rsidR="00B268D6" w:rsidRPr="00C4563C">
        <w:rPr>
          <w:rFonts w:asciiTheme="minorHAnsi" w:hAnsiTheme="minorHAnsi" w:cs="Arial"/>
          <w:szCs w:val="24"/>
        </w:rPr>
        <w:t xml:space="preserve"> contrato</w:t>
      </w:r>
      <w:r w:rsidR="00F675F5" w:rsidRPr="00C4563C">
        <w:rPr>
          <w:rFonts w:asciiTheme="minorHAnsi" w:hAnsiTheme="minorHAnsi" w:cs="Arial"/>
          <w:szCs w:val="24"/>
        </w:rPr>
        <w:t>s</w:t>
      </w:r>
      <w:r w:rsidR="00B268D6" w:rsidRPr="00C4563C">
        <w:rPr>
          <w:rFonts w:asciiTheme="minorHAnsi" w:hAnsiTheme="minorHAnsi" w:cs="Arial"/>
          <w:szCs w:val="24"/>
        </w:rPr>
        <w:t xml:space="preserve">, o instrumento firmado com </w:t>
      </w:r>
      <w:r w:rsidR="00F675F5" w:rsidRPr="00C4563C">
        <w:rPr>
          <w:rFonts w:asciiTheme="minorHAnsi" w:hAnsiTheme="minorHAnsi" w:cs="Arial"/>
          <w:szCs w:val="24"/>
        </w:rPr>
        <w:t xml:space="preserve">uma ou mais </w:t>
      </w:r>
      <w:r w:rsidR="00B268D6" w:rsidRPr="00C4563C">
        <w:rPr>
          <w:rFonts w:asciiTheme="minorHAnsi" w:hAnsiTheme="minorHAnsi" w:cs="Arial"/>
          <w:szCs w:val="24"/>
        </w:rPr>
        <w:t>contrata</w:t>
      </w:r>
      <w:r w:rsidR="006A309E" w:rsidRPr="00C4563C">
        <w:rPr>
          <w:rFonts w:asciiTheme="minorHAnsi" w:hAnsiTheme="minorHAnsi" w:cs="Arial"/>
          <w:szCs w:val="24"/>
        </w:rPr>
        <w:t>da</w:t>
      </w:r>
      <w:r w:rsidR="00F675F5" w:rsidRPr="00C4563C">
        <w:rPr>
          <w:rFonts w:asciiTheme="minorHAnsi" w:hAnsiTheme="minorHAnsi" w:cs="Arial"/>
          <w:szCs w:val="24"/>
        </w:rPr>
        <w:t>s</w:t>
      </w:r>
      <w:r w:rsidR="00B268D6" w:rsidRPr="00C4563C">
        <w:rPr>
          <w:rFonts w:asciiTheme="minorHAnsi" w:hAnsiTheme="minorHAnsi" w:cs="Arial"/>
          <w:szCs w:val="24"/>
        </w:rPr>
        <w:t xml:space="preserve"> não </w:t>
      </w:r>
      <w:r w:rsidR="00C96B5C" w:rsidRPr="00C4563C">
        <w:rPr>
          <w:rFonts w:asciiTheme="minorHAnsi" w:hAnsiTheme="minorHAnsi" w:cs="Arial"/>
          <w:bCs/>
          <w:szCs w:val="24"/>
        </w:rPr>
        <w:t>for</w:t>
      </w:r>
      <w:r w:rsidR="00C96B5C" w:rsidRPr="00C4563C">
        <w:rPr>
          <w:rFonts w:asciiTheme="minorHAnsi" w:hAnsiTheme="minorHAnsi" w:cs="Arial"/>
          <w:szCs w:val="24"/>
        </w:rPr>
        <w:t xml:space="preserve"> </w:t>
      </w:r>
      <w:r w:rsidR="00B268D6" w:rsidRPr="00C4563C">
        <w:rPr>
          <w:rFonts w:asciiTheme="minorHAnsi" w:hAnsiTheme="minorHAnsi" w:cs="Arial"/>
          <w:szCs w:val="24"/>
        </w:rPr>
        <w:t xml:space="preserve">prorrogado, ou for rescindido, nos casos previstos na legislação e no contrato, o ANUNCIANTE poderá convocar as licitantes remanescentes, </w:t>
      </w:r>
      <w:r w:rsidR="00CC7552" w:rsidRPr="00C4563C">
        <w:rPr>
          <w:rFonts w:asciiTheme="minorHAnsi" w:hAnsiTheme="minorHAnsi" w:cs="Arial"/>
          <w:szCs w:val="24"/>
        </w:rPr>
        <w:t xml:space="preserve">obedecida </w:t>
      </w:r>
      <w:r w:rsidR="00B268D6" w:rsidRPr="00C4563C">
        <w:rPr>
          <w:rFonts w:asciiTheme="minorHAnsi" w:hAnsiTheme="minorHAnsi" w:cs="Arial"/>
          <w:szCs w:val="24"/>
        </w:rPr>
        <w:t xml:space="preserve">a ordem de classificação </w:t>
      </w:r>
      <w:r w:rsidR="00CC7552" w:rsidRPr="00C4563C">
        <w:rPr>
          <w:rFonts w:asciiTheme="minorHAnsi" w:hAnsiTheme="minorHAnsi" w:cs="Arial"/>
          <w:szCs w:val="24"/>
        </w:rPr>
        <w:t>das Propostas Técnicas</w:t>
      </w:r>
      <w:r w:rsidR="00B268D6" w:rsidRPr="00C4563C">
        <w:rPr>
          <w:rFonts w:asciiTheme="minorHAnsi" w:hAnsiTheme="minorHAnsi" w:cs="Arial"/>
          <w:szCs w:val="24"/>
        </w:rPr>
        <w:t>, para dar continuidade à execução do objeto</w:t>
      </w:r>
      <w:r w:rsidR="00CC7552" w:rsidRPr="00C4563C">
        <w:rPr>
          <w:rFonts w:asciiTheme="minorHAnsi" w:hAnsiTheme="minorHAnsi" w:cs="Arial"/>
          <w:szCs w:val="24"/>
        </w:rPr>
        <w:t xml:space="preserve"> do contrato</w:t>
      </w:r>
      <w:r w:rsidR="00B268D6" w:rsidRPr="00C4563C">
        <w:rPr>
          <w:rFonts w:asciiTheme="minorHAnsi" w:hAnsiTheme="minorHAnsi" w:cs="Arial"/>
          <w:szCs w:val="24"/>
        </w:rPr>
        <w:t>, desde que concordem e se disponham a cumprir todas as condições e exigências a que estiver</w:t>
      </w:r>
      <w:r w:rsidR="00F675F5" w:rsidRPr="00C4563C">
        <w:rPr>
          <w:rFonts w:asciiTheme="minorHAnsi" w:hAnsiTheme="minorHAnsi" w:cs="Arial"/>
          <w:szCs w:val="24"/>
        </w:rPr>
        <w:t>em</w:t>
      </w:r>
      <w:r w:rsidR="00B268D6" w:rsidRPr="00C4563C">
        <w:rPr>
          <w:rFonts w:asciiTheme="minorHAnsi" w:hAnsiTheme="minorHAnsi" w:cs="Arial"/>
          <w:szCs w:val="24"/>
        </w:rPr>
        <w:t xml:space="preserve"> sujeita</w:t>
      </w:r>
      <w:r w:rsidR="00F675F5" w:rsidRPr="00C4563C">
        <w:rPr>
          <w:rFonts w:asciiTheme="minorHAnsi" w:hAnsiTheme="minorHAnsi" w:cs="Arial"/>
          <w:szCs w:val="24"/>
        </w:rPr>
        <w:t>s</w:t>
      </w:r>
      <w:r w:rsidR="00B268D6" w:rsidRPr="00C4563C">
        <w:rPr>
          <w:rFonts w:asciiTheme="minorHAnsi" w:hAnsiTheme="minorHAnsi" w:cs="Arial"/>
          <w:szCs w:val="24"/>
        </w:rPr>
        <w:t xml:space="preserve"> a</w:t>
      </w:r>
      <w:r w:rsidR="00F675F5" w:rsidRPr="00C4563C">
        <w:rPr>
          <w:rFonts w:asciiTheme="minorHAnsi" w:hAnsiTheme="minorHAnsi" w:cs="Arial"/>
          <w:szCs w:val="24"/>
        </w:rPr>
        <w:t>s</w:t>
      </w:r>
      <w:r w:rsidR="00B268D6" w:rsidRPr="00C4563C">
        <w:rPr>
          <w:rFonts w:asciiTheme="minorHAnsi" w:hAnsiTheme="minorHAnsi" w:cs="Arial"/>
          <w:szCs w:val="24"/>
        </w:rPr>
        <w:t xml:space="preserve"> signatária</w:t>
      </w:r>
      <w:r w:rsidR="00F675F5" w:rsidRPr="00C4563C">
        <w:rPr>
          <w:rFonts w:asciiTheme="minorHAnsi" w:hAnsiTheme="minorHAnsi" w:cs="Arial"/>
          <w:szCs w:val="24"/>
        </w:rPr>
        <w:t>s</w:t>
      </w:r>
      <w:r w:rsidR="00B268D6" w:rsidRPr="00C4563C">
        <w:rPr>
          <w:rFonts w:asciiTheme="minorHAnsi" w:hAnsiTheme="minorHAnsi" w:cs="Arial"/>
          <w:szCs w:val="24"/>
        </w:rPr>
        <w:t xml:space="preserve"> do</w:t>
      </w:r>
      <w:r w:rsidR="00F675F5" w:rsidRPr="00C4563C">
        <w:rPr>
          <w:rFonts w:asciiTheme="minorHAnsi" w:hAnsiTheme="minorHAnsi" w:cs="Arial"/>
          <w:szCs w:val="24"/>
        </w:rPr>
        <w:t>s</w:t>
      </w:r>
      <w:r w:rsidR="00B268D6" w:rsidRPr="00C4563C">
        <w:rPr>
          <w:rFonts w:asciiTheme="minorHAnsi" w:hAnsiTheme="minorHAnsi" w:cs="Arial"/>
          <w:szCs w:val="24"/>
        </w:rPr>
        <w:t xml:space="preserve"> contrato</w:t>
      </w:r>
      <w:r w:rsidR="00F675F5" w:rsidRPr="00C4563C">
        <w:rPr>
          <w:rFonts w:asciiTheme="minorHAnsi" w:hAnsiTheme="minorHAnsi" w:cs="Arial"/>
          <w:szCs w:val="24"/>
        </w:rPr>
        <w:t>s</w:t>
      </w:r>
      <w:r w:rsidR="00B268D6" w:rsidRPr="00C4563C">
        <w:rPr>
          <w:rFonts w:asciiTheme="minorHAnsi" w:hAnsiTheme="minorHAnsi" w:cs="Arial"/>
          <w:szCs w:val="24"/>
        </w:rPr>
        <w:t>.</w:t>
      </w:r>
    </w:p>
    <w:p w14:paraId="629F9478" w14:textId="77777777" w:rsidR="001250CF" w:rsidRPr="00C4563C" w:rsidRDefault="001250CF" w:rsidP="00AC33EB">
      <w:pPr>
        <w:jc w:val="both"/>
        <w:rPr>
          <w:rFonts w:asciiTheme="minorHAnsi" w:hAnsiTheme="minorHAnsi" w:cs="Arial"/>
          <w:szCs w:val="24"/>
          <w:lang w:val="pt-PT"/>
        </w:rPr>
      </w:pPr>
    </w:p>
    <w:p w14:paraId="3E99AEB3" w14:textId="58B7A817" w:rsidR="001250CF" w:rsidRPr="00C4563C" w:rsidRDefault="00AF3FBB" w:rsidP="00AC33EB">
      <w:pPr>
        <w:jc w:val="both"/>
        <w:rPr>
          <w:rFonts w:asciiTheme="minorHAnsi" w:hAnsiTheme="minorHAnsi" w:cs="Arial"/>
          <w:szCs w:val="24"/>
        </w:rPr>
      </w:pPr>
      <w:r w:rsidRPr="00C4563C">
        <w:rPr>
          <w:rFonts w:asciiTheme="minorHAnsi" w:hAnsiTheme="minorHAnsi" w:cs="Arial"/>
          <w:szCs w:val="24"/>
        </w:rPr>
        <w:t>3</w:t>
      </w:r>
      <w:r w:rsidR="00327B9E" w:rsidRPr="00C4563C">
        <w:rPr>
          <w:rFonts w:asciiTheme="minorHAnsi" w:hAnsiTheme="minorHAnsi" w:cs="Arial"/>
          <w:szCs w:val="24"/>
        </w:rPr>
        <w:t>1</w:t>
      </w:r>
      <w:r w:rsidR="001250CF" w:rsidRPr="00C4563C">
        <w:rPr>
          <w:rFonts w:asciiTheme="minorHAnsi" w:hAnsiTheme="minorHAnsi" w:cs="Arial"/>
          <w:szCs w:val="24"/>
        </w:rPr>
        <w:t>.</w:t>
      </w:r>
      <w:r w:rsidR="001C7396" w:rsidRPr="00C4563C">
        <w:rPr>
          <w:rFonts w:asciiTheme="minorHAnsi" w:hAnsiTheme="minorHAnsi" w:cs="Arial"/>
          <w:szCs w:val="24"/>
        </w:rPr>
        <w:t>6</w:t>
      </w:r>
      <w:r w:rsidR="001250CF" w:rsidRPr="00C4563C">
        <w:rPr>
          <w:rFonts w:asciiTheme="minorHAnsi" w:hAnsiTheme="minorHAnsi" w:cs="Arial"/>
          <w:szCs w:val="24"/>
        </w:rPr>
        <w:tab/>
        <w:t xml:space="preserve"> </w:t>
      </w:r>
      <w:r w:rsidR="001250CF" w:rsidRPr="00C4563C">
        <w:rPr>
          <w:rFonts w:asciiTheme="minorHAnsi" w:hAnsiTheme="minorHAnsi" w:cs="Arial"/>
          <w:szCs w:val="24"/>
        </w:rPr>
        <w:tab/>
        <w:t>É vedada a utilização de qualquer elemento, critério ou fato sigiloso, secreto ou reservado que possa, ainda que indiretamente, elidir o princípio da igualdade entre as licitantes.</w:t>
      </w:r>
    </w:p>
    <w:p w14:paraId="28CFF05B" w14:textId="77777777" w:rsidR="001250CF" w:rsidRPr="00C4563C" w:rsidRDefault="001250CF" w:rsidP="00AC33EB">
      <w:pPr>
        <w:jc w:val="both"/>
        <w:rPr>
          <w:rFonts w:asciiTheme="minorHAnsi" w:hAnsiTheme="minorHAnsi" w:cs="Arial"/>
          <w:szCs w:val="24"/>
        </w:rPr>
      </w:pPr>
    </w:p>
    <w:p w14:paraId="4C44990B" w14:textId="71FE99C8" w:rsidR="001250CF" w:rsidRPr="00C4563C" w:rsidRDefault="00AF3FBB" w:rsidP="00AC33EB">
      <w:pPr>
        <w:jc w:val="both"/>
        <w:rPr>
          <w:rFonts w:asciiTheme="minorHAnsi" w:hAnsiTheme="minorHAnsi" w:cs="Arial"/>
          <w:szCs w:val="24"/>
        </w:rPr>
      </w:pPr>
      <w:r w:rsidRPr="00C4563C">
        <w:rPr>
          <w:rFonts w:asciiTheme="minorHAnsi" w:hAnsiTheme="minorHAnsi" w:cs="Arial"/>
          <w:szCs w:val="24"/>
        </w:rPr>
        <w:t>3</w:t>
      </w:r>
      <w:r w:rsidR="00327B9E" w:rsidRPr="00C4563C">
        <w:rPr>
          <w:rFonts w:asciiTheme="minorHAnsi" w:hAnsiTheme="minorHAnsi" w:cs="Arial"/>
          <w:szCs w:val="24"/>
        </w:rPr>
        <w:t>1</w:t>
      </w:r>
      <w:r w:rsidR="001250CF" w:rsidRPr="00C4563C">
        <w:rPr>
          <w:rFonts w:asciiTheme="minorHAnsi" w:hAnsiTheme="minorHAnsi" w:cs="Arial"/>
          <w:szCs w:val="24"/>
        </w:rPr>
        <w:t>.</w:t>
      </w:r>
      <w:r w:rsidR="001C7396" w:rsidRPr="00C4563C">
        <w:rPr>
          <w:rFonts w:asciiTheme="minorHAnsi" w:hAnsiTheme="minorHAnsi" w:cs="Arial"/>
          <w:szCs w:val="24"/>
        </w:rPr>
        <w:t>7</w:t>
      </w:r>
      <w:r w:rsidR="001250CF" w:rsidRPr="00C4563C">
        <w:rPr>
          <w:rFonts w:asciiTheme="minorHAnsi" w:hAnsiTheme="minorHAnsi" w:cs="Arial"/>
          <w:szCs w:val="24"/>
        </w:rPr>
        <w:tab/>
      </w:r>
      <w:r w:rsidR="001250CF" w:rsidRPr="00C4563C">
        <w:rPr>
          <w:rFonts w:asciiTheme="minorHAnsi" w:hAnsiTheme="minorHAnsi" w:cs="Arial"/>
          <w:szCs w:val="24"/>
        </w:rPr>
        <w:tab/>
        <w:t xml:space="preserve">Se houver indícios de conluio entre as licitantes ou de qualquer outro ato de má-fé, o ANUNCIANTE comunicará os fatos verificados </w:t>
      </w:r>
      <w:r w:rsidR="0015506F" w:rsidRPr="00C4563C">
        <w:rPr>
          <w:rFonts w:asciiTheme="minorHAnsi" w:hAnsiTheme="minorHAnsi" w:cs="Arial"/>
          <w:szCs w:val="24"/>
        </w:rPr>
        <w:t>ao Conselho Administrativo de Defesa Econômica</w:t>
      </w:r>
      <w:r w:rsidR="001250CF" w:rsidRPr="00C4563C">
        <w:rPr>
          <w:rFonts w:asciiTheme="minorHAnsi" w:hAnsiTheme="minorHAnsi" w:cs="Arial"/>
          <w:szCs w:val="24"/>
        </w:rPr>
        <w:t xml:space="preserve"> do Ministério da Justiça e ao Ministério Público </w:t>
      </w:r>
      <w:r w:rsidR="005D3D9B" w:rsidRPr="00C4563C">
        <w:rPr>
          <w:rFonts w:asciiTheme="minorHAnsi" w:hAnsiTheme="minorHAnsi" w:cs="Arial"/>
          <w:szCs w:val="24"/>
        </w:rPr>
        <w:t>Federal</w:t>
      </w:r>
      <w:r w:rsidR="001250CF" w:rsidRPr="00C4563C">
        <w:rPr>
          <w:rFonts w:asciiTheme="minorHAnsi" w:hAnsiTheme="minorHAnsi" w:cs="Arial"/>
          <w:szCs w:val="24"/>
        </w:rPr>
        <w:t>, para as providências devidas.</w:t>
      </w:r>
    </w:p>
    <w:p w14:paraId="7EB0077F" w14:textId="77777777" w:rsidR="001250CF" w:rsidRPr="00C4563C" w:rsidRDefault="001250CF" w:rsidP="00AC33EB">
      <w:pPr>
        <w:jc w:val="both"/>
        <w:rPr>
          <w:rFonts w:asciiTheme="minorHAnsi" w:hAnsiTheme="minorHAnsi" w:cs="Arial"/>
          <w:szCs w:val="24"/>
        </w:rPr>
      </w:pPr>
    </w:p>
    <w:p w14:paraId="421C7E6F" w14:textId="790D8752" w:rsidR="001250CF" w:rsidRPr="00C4563C" w:rsidRDefault="00AF3FBB" w:rsidP="00AC33EB">
      <w:pPr>
        <w:jc w:val="both"/>
        <w:rPr>
          <w:rFonts w:asciiTheme="minorHAnsi" w:hAnsiTheme="minorHAnsi" w:cs="Arial"/>
          <w:szCs w:val="24"/>
        </w:rPr>
      </w:pPr>
      <w:r w:rsidRPr="00C4563C">
        <w:rPr>
          <w:rFonts w:asciiTheme="minorHAnsi" w:hAnsiTheme="minorHAnsi" w:cs="Arial"/>
          <w:szCs w:val="24"/>
        </w:rPr>
        <w:t>3</w:t>
      </w:r>
      <w:r w:rsidR="00327B9E" w:rsidRPr="00C4563C">
        <w:rPr>
          <w:rFonts w:asciiTheme="minorHAnsi" w:hAnsiTheme="minorHAnsi" w:cs="Arial"/>
          <w:szCs w:val="24"/>
        </w:rPr>
        <w:t>1</w:t>
      </w:r>
      <w:r w:rsidR="001250CF" w:rsidRPr="00C4563C">
        <w:rPr>
          <w:rFonts w:asciiTheme="minorHAnsi" w:hAnsiTheme="minorHAnsi" w:cs="Arial"/>
          <w:szCs w:val="24"/>
        </w:rPr>
        <w:t>.</w:t>
      </w:r>
      <w:r w:rsidR="001C7396" w:rsidRPr="00C4563C">
        <w:rPr>
          <w:rFonts w:asciiTheme="minorHAnsi" w:hAnsiTheme="minorHAnsi" w:cs="Arial"/>
          <w:szCs w:val="24"/>
        </w:rPr>
        <w:t>8</w:t>
      </w:r>
      <w:r w:rsidR="001250CF" w:rsidRPr="00C4563C">
        <w:rPr>
          <w:rFonts w:asciiTheme="minorHAnsi" w:hAnsiTheme="minorHAnsi" w:cs="Arial"/>
          <w:szCs w:val="24"/>
        </w:rPr>
        <w:tab/>
      </w:r>
      <w:r w:rsidR="001250CF" w:rsidRPr="00C4563C">
        <w:rPr>
          <w:rFonts w:asciiTheme="minorHAnsi" w:hAnsiTheme="minorHAnsi" w:cs="Arial"/>
          <w:szCs w:val="24"/>
        </w:rPr>
        <w:tab/>
        <w:t>É proibido a qualquer licitante tentar impedir o curso normal do processo licitatório mediante a utilização de recursos ou de meios meramente protelatórios, sujeitando-se a autora às sanções legais e administrativas aplicáveis, conforme dispõe o art. 93 da Lei nº 8.666/1993.</w:t>
      </w:r>
    </w:p>
    <w:p w14:paraId="5A2B465C" w14:textId="77777777" w:rsidR="001250CF" w:rsidRPr="00C4563C" w:rsidRDefault="001250CF" w:rsidP="00AC33EB">
      <w:pPr>
        <w:jc w:val="both"/>
        <w:rPr>
          <w:rFonts w:asciiTheme="minorHAnsi" w:hAnsiTheme="minorHAnsi" w:cs="Arial"/>
          <w:szCs w:val="24"/>
        </w:rPr>
      </w:pPr>
    </w:p>
    <w:p w14:paraId="49370FB0" w14:textId="75B9037C" w:rsidR="001250CF" w:rsidRPr="00C4563C" w:rsidRDefault="00AF3FBB" w:rsidP="00AC33EB">
      <w:pPr>
        <w:jc w:val="both"/>
        <w:rPr>
          <w:rFonts w:asciiTheme="minorHAnsi" w:hAnsiTheme="minorHAnsi" w:cs="Arial"/>
          <w:szCs w:val="24"/>
        </w:rPr>
      </w:pPr>
      <w:r w:rsidRPr="00C4563C">
        <w:rPr>
          <w:rFonts w:asciiTheme="minorHAnsi" w:hAnsiTheme="minorHAnsi" w:cs="Arial"/>
          <w:szCs w:val="24"/>
        </w:rPr>
        <w:t>3</w:t>
      </w:r>
      <w:r w:rsidR="00327B9E" w:rsidRPr="00C4563C">
        <w:rPr>
          <w:rFonts w:asciiTheme="minorHAnsi" w:hAnsiTheme="minorHAnsi" w:cs="Arial"/>
          <w:szCs w:val="24"/>
        </w:rPr>
        <w:t>1</w:t>
      </w:r>
      <w:r w:rsidR="001250CF" w:rsidRPr="00C4563C">
        <w:rPr>
          <w:rFonts w:asciiTheme="minorHAnsi" w:hAnsiTheme="minorHAnsi" w:cs="Arial"/>
          <w:szCs w:val="24"/>
        </w:rPr>
        <w:t>.</w:t>
      </w:r>
      <w:r w:rsidR="001C7396" w:rsidRPr="00C4563C">
        <w:rPr>
          <w:rFonts w:asciiTheme="minorHAnsi" w:hAnsiTheme="minorHAnsi" w:cs="Arial"/>
          <w:szCs w:val="24"/>
        </w:rPr>
        <w:t>9</w:t>
      </w:r>
      <w:r w:rsidR="001250CF" w:rsidRPr="00C4563C">
        <w:rPr>
          <w:rFonts w:asciiTheme="minorHAnsi" w:hAnsiTheme="minorHAnsi" w:cs="Arial"/>
          <w:szCs w:val="24"/>
        </w:rPr>
        <w:tab/>
      </w:r>
      <w:r w:rsidR="001250CF" w:rsidRPr="00C4563C">
        <w:rPr>
          <w:rFonts w:asciiTheme="minorHAnsi" w:hAnsiTheme="minorHAnsi" w:cs="Arial"/>
          <w:szCs w:val="24"/>
        </w:rPr>
        <w:tab/>
        <w:t>Antes do aviso oficial do resultado desta concorrência, não serão fornecidas, a quem quer que seja, quaisquer informações referentes à adjudicação do</w:t>
      </w:r>
      <w:r w:rsidR="001D7D04" w:rsidRPr="00C4563C">
        <w:rPr>
          <w:rFonts w:asciiTheme="minorHAnsi" w:hAnsiTheme="minorHAnsi" w:cs="Arial"/>
          <w:szCs w:val="24"/>
        </w:rPr>
        <w:t>s</w:t>
      </w:r>
      <w:r w:rsidR="001250CF" w:rsidRPr="00C4563C">
        <w:rPr>
          <w:rFonts w:asciiTheme="minorHAnsi" w:hAnsiTheme="minorHAnsi" w:cs="Arial"/>
          <w:szCs w:val="24"/>
        </w:rPr>
        <w:t xml:space="preserve"> contrato</w:t>
      </w:r>
      <w:r w:rsidR="001D7D04" w:rsidRPr="00C4563C">
        <w:rPr>
          <w:rFonts w:asciiTheme="minorHAnsi" w:hAnsiTheme="minorHAnsi" w:cs="Arial"/>
          <w:szCs w:val="24"/>
        </w:rPr>
        <w:t>s</w:t>
      </w:r>
      <w:r w:rsidR="001250CF" w:rsidRPr="00C4563C">
        <w:rPr>
          <w:rFonts w:asciiTheme="minorHAnsi" w:hAnsiTheme="minorHAnsi" w:cs="Arial"/>
          <w:szCs w:val="24"/>
        </w:rPr>
        <w:t xml:space="preserve"> ou à análise, avaliação ou comparação entre as Propostas.</w:t>
      </w:r>
    </w:p>
    <w:p w14:paraId="6061ABBA" w14:textId="77777777" w:rsidR="001250CF" w:rsidRPr="00C4563C" w:rsidRDefault="001250CF" w:rsidP="00AC33EB">
      <w:pPr>
        <w:jc w:val="both"/>
        <w:rPr>
          <w:rFonts w:asciiTheme="minorHAnsi" w:hAnsiTheme="minorHAnsi" w:cs="Arial"/>
          <w:szCs w:val="24"/>
        </w:rPr>
      </w:pPr>
    </w:p>
    <w:p w14:paraId="1E05E1C7" w14:textId="67DA4869" w:rsidR="006459D6" w:rsidRPr="00C4563C" w:rsidRDefault="00AF3FBB" w:rsidP="00AC33EB">
      <w:pPr>
        <w:jc w:val="both"/>
        <w:rPr>
          <w:rFonts w:asciiTheme="minorHAnsi" w:hAnsiTheme="minorHAnsi" w:cs="Arial"/>
          <w:szCs w:val="24"/>
        </w:rPr>
      </w:pPr>
      <w:r w:rsidRPr="00C4563C">
        <w:rPr>
          <w:rFonts w:asciiTheme="minorHAnsi" w:hAnsiTheme="minorHAnsi" w:cs="Arial"/>
          <w:szCs w:val="24"/>
        </w:rPr>
        <w:t>3</w:t>
      </w:r>
      <w:r w:rsidR="00327B9E" w:rsidRPr="00C4563C">
        <w:rPr>
          <w:rFonts w:asciiTheme="minorHAnsi" w:hAnsiTheme="minorHAnsi" w:cs="Arial"/>
          <w:szCs w:val="24"/>
        </w:rPr>
        <w:t>1</w:t>
      </w:r>
      <w:r w:rsidR="006459D6" w:rsidRPr="00C4563C">
        <w:rPr>
          <w:rFonts w:asciiTheme="minorHAnsi" w:hAnsiTheme="minorHAnsi" w:cs="Arial"/>
          <w:szCs w:val="24"/>
        </w:rPr>
        <w:t>.1</w:t>
      </w:r>
      <w:r w:rsidR="001C7396" w:rsidRPr="00C4563C">
        <w:rPr>
          <w:rFonts w:asciiTheme="minorHAnsi" w:hAnsiTheme="minorHAnsi" w:cs="Arial"/>
          <w:szCs w:val="24"/>
        </w:rPr>
        <w:t>0</w:t>
      </w:r>
      <w:r w:rsidR="006459D6" w:rsidRPr="00C4563C">
        <w:rPr>
          <w:rFonts w:asciiTheme="minorHAnsi" w:hAnsiTheme="minorHAnsi" w:cs="Arial"/>
          <w:szCs w:val="24"/>
        </w:rPr>
        <w:tab/>
      </w:r>
      <w:r w:rsidR="006459D6" w:rsidRPr="00C4563C">
        <w:rPr>
          <w:rFonts w:asciiTheme="minorHAnsi" w:hAnsiTheme="minorHAnsi" w:cs="Arial"/>
          <w:szCs w:val="24"/>
        </w:rPr>
        <w:tab/>
        <w:t>Mediante parecer escrito e devidamente fundamentado, esta concorrência será anulada se ocorrer ilegalidade em seu processamento e poderá ser revogada, em qualquer de suas fases, por razões de interesse público decorrente de fato superveniente devidamente comprovado, pertinente e suficiente para justificar tal conduta.</w:t>
      </w:r>
    </w:p>
    <w:p w14:paraId="62B355A6" w14:textId="77777777" w:rsidR="006459D6" w:rsidRPr="00C4563C" w:rsidRDefault="006459D6" w:rsidP="00AC33EB">
      <w:pPr>
        <w:jc w:val="both"/>
        <w:rPr>
          <w:rFonts w:asciiTheme="minorHAnsi" w:hAnsiTheme="minorHAnsi" w:cs="Arial"/>
          <w:szCs w:val="24"/>
        </w:rPr>
      </w:pPr>
    </w:p>
    <w:p w14:paraId="14E9B0A7" w14:textId="21592361" w:rsidR="006459D6" w:rsidRPr="00C4563C" w:rsidRDefault="00AF3FBB" w:rsidP="00AC33EB">
      <w:pPr>
        <w:jc w:val="both"/>
        <w:rPr>
          <w:rFonts w:asciiTheme="minorHAnsi" w:hAnsiTheme="minorHAnsi" w:cs="Arial"/>
          <w:szCs w:val="24"/>
        </w:rPr>
      </w:pPr>
      <w:r w:rsidRPr="00C4563C">
        <w:rPr>
          <w:rFonts w:asciiTheme="minorHAnsi" w:hAnsiTheme="minorHAnsi" w:cs="Arial"/>
          <w:bCs/>
          <w:szCs w:val="24"/>
        </w:rPr>
        <w:t>3</w:t>
      </w:r>
      <w:r w:rsidR="00327B9E" w:rsidRPr="00C4563C">
        <w:rPr>
          <w:rFonts w:asciiTheme="minorHAnsi" w:hAnsiTheme="minorHAnsi" w:cs="Arial"/>
          <w:bCs/>
          <w:szCs w:val="24"/>
        </w:rPr>
        <w:t>1</w:t>
      </w:r>
      <w:r w:rsidR="006459D6" w:rsidRPr="00C4563C">
        <w:rPr>
          <w:rFonts w:asciiTheme="minorHAnsi" w:hAnsiTheme="minorHAnsi" w:cs="Arial"/>
          <w:bCs/>
          <w:szCs w:val="24"/>
        </w:rPr>
        <w:t>.1</w:t>
      </w:r>
      <w:r w:rsidR="001C7396" w:rsidRPr="00C4563C">
        <w:rPr>
          <w:rFonts w:asciiTheme="minorHAnsi" w:hAnsiTheme="minorHAnsi" w:cs="Arial"/>
          <w:bCs/>
          <w:szCs w:val="24"/>
        </w:rPr>
        <w:t>0</w:t>
      </w:r>
      <w:r w:rsidR="006459D6" w:rsidRPr="00C4563C">
        <w:rPr>
          <w:rFonts w:asciiTheme="minorHAnsi" w:hAnsiTheme="minorHAnsi" w:cs="Arial"/>
          <w:bCs/>
          <w:szCs w:val="24"/>
        </w:rPr>
        <w:t>.1</w:t>
      </w:r>
      <w:r w:rsidR="006459D6" w:rsidRPr="00C4563C">
        <w:rPr>
          <w:rFonts w:asciiTheme="minorHAnsi" w:hAnsiTheme="minorHAnsi" w:cs="Arial"/>
          <w:szCs w:val="24"/>
        </w:rPr>
        <w:tab/>
        <w:t>A nulidade do procedimento licitatório induz à do</w:t>
      </w:r>
      <w:r w:rsidR="001D7D04" w:rsidRPr="00C4563C">
        <w:rPr>
          <w:rFonts w:asciiTheme="minorHAnsi" w:hAnsiTheme="minorHAnsi" w:cs="Arial"/>
          <w:szCs w:val="24"/>
        </w:rPr>
        <w:t>s</w:t>
      </w:r>
      <w:r w:rsidR="006459D6" w:rsidRPr="00C4563C">
        <w:rPr>
          <w:rFonts w:asciiTheme="minorHAnsi" w:hAnsiTheme="minorHAnsi" w:cs="Arial"/>
          <w:szCs w:val="24"/>
        </w:rPr>
        <w:t xml:space="preserve"> contrato</w:t>
      </w:r>
      <w:r w:rsidR="001D7D04" w:rsidRPr="00C4563C">
        <w:rPr>
          <w:rFonts w:asciiTheme="minorHAnsi" w:hAnsiTheme="minorHAnsi" w:cs="Arial"/>
          <w:szCs w:val="24"/>
        </w:rPr>
        <w:t>s</w:t>
      </w:r>
      <w:r w:rsidR="006459D6" w:rsidRPr="00C4563C">
        <w:rPr>
          <w:rFonts w:asciiTheme="minorHAnsi" w:hAnsiTheme="minorHAnsi" w:cs="Arial"/>
          <w:szCs w:val="24"/>
        </w:rPr>
        <w:t xml:space="preserve">, sem prejuízo do disposto no </w:t>
      </w:r>
      <w:r w:rsidR="002C6587" w:rsidRPr="00C4563C">
        <w:rPr>
          <w:rFonts w:asciiTheme="minorHAnsi" w:hAnsiTheme="minorHAnsi" w:cs="Arial"/>
          <w:szCs w:val="24"/>
        </w:rPr>
        <w:t xml:space="preserve">parágrafo único do art. 59 </w:t>
      </w:r>
      <w:r w:rsidR="006459D6" w:rsidRPr="00C4563C">
        <w:rPr>
          <w:rFonts w:asciiTheme="minorHAnsi" w:hAnsiTheme="minorHAnsi" w:cs="Arial"/>
          <w:szCs w:val="24"/>
        </w:rPr>
        <w:t>da Lei nº 8.666/1993.</w:t>
      </w:r>
    </w:p>
    <w:p w14:paraId="642AA6FF" w14:textId="77777777" w:rsidR="006459D6" w:rsidRPr="00C4563C" w:rsidRDefault="006459D6" w:rsidP="00AC33EB">
      <w:pPr>
        <w:jc w:val="both"/>
        <w:rPr>
          <w:rFonts w:asciiTheme="minorHAnsi" w:hAnsiTheme="minorHAnsi" w:cs="Arial"/>
          <w:szCs w:val="24"/>
        </w:rPr>
      </w:pPr>
    </w:p>
    <w:p w14:paraId="5355648B" w14:textId="1A6C5DC9" w:rsidR="006459D6" w:rsidRPr="00C4563C" w:rsidRDefault="00AF3FBB" w:rsidP="00AC33EB">
      <w:pPr>
        <w:pStyle w:val="Recuodecorpodetexto"/>
        <w:spacing w:after="0"/>
        <w:ind w:left="0"/>
        <w:jc w:val="both"/>
        <w:rPr>
          <w:rFonts w:asciiTheme="minorHAnsi" w:hAnsiTheme="minorHAnsi" w:cs="Arial"/>
          <w:szCs w:val="24"/>
        </w:rPr>
      </w:pPr>
      <w:r w:rsidRPr="00C4563C">
        <w:rPr>
          <w:rFonts w:asciiTheme="minorHAnsi" w:hAnsiTheme="minorHAnsi" w:cs="Arial"/>
          <w:bCs/>
          <w:szCs w:val="24"/>
          <w:lang w:val="pt-PT"/>
        </w:rPr>
        <w:t>3</w:t>
      </w:r>
      <w:r w:rsidR="00327B9E" w:rsidRPr="00C4563C">
        <w:rPr>
          <w:rFonts w:asciiTheme="minorHAnsi" w:hAnsiTheme="minorHAnsi" w:cs="Arial"/>
          <w:bCs/>
          <w:szCs w:val="24"/>
          <w:lang w:val="pt-PT"/>
        </w:rPr>
        <w:t>1</w:t>
      </w:r>
      <w:r w:rsidR="006459D6" w:rsidRPr="00C4563C">
        <w:rPr>
          <w:rFonts w:asciiTheme="minorHAnsi" w:hAnsiTheme="minorHAnsi" w:cs="Arial"/>
          <w:bCs/>
          <w:szCs w:val="24"/>
          <w:lang w:val="pt-PT"/>
        </w:rPr>
        <w:t>.</w:t>
      </w:r>
      <w:r w:rsidR="004879B7" w:rsidRPr="00C4563C">
        <w:rPr>
          <w:rFonts w:asciiTheme="minorHAnsi" w:hAnsiTheme="minorHAnsi" w:cs="Arial"/>
          <w:bCs/>
          <w:szCs w:val="24"/>
          <w:lang w:val="pt-PT"/>
        </w:rPr>
        <w:t>1</w:t>
      </w:r>
      <w:r w:rsidR="001C7396" w:rsidRPr="00C4563C">
        <w:rPr>
          <w:rFonts w:asciiTheme="minorHAnsi" w:hAnsiTheme="minorHAnsi" w:cs="Arial"/>
          <w:bCs/>
          <w:szCs w:val="24"/>
          <w:lang w:val="pt-PT"/>
        </w:rPr>
        <w:t>0</w:t>
      </w:r>
      <w:r w:rsidR="004879B7" w:rsidRPr="00C4563C">
        <w:rPr>
          <w:rFonts w:asciiTheme="minorHAnsi" w:hAnsiTheme="minorHAnsi" w:cs="Arial"/>
          <w:bCs/>
          <w:szCs w:val="24"/>
          <w:lang w:val="pt-PT"/>
        </w:rPr>
        <w:t>.2</w:t>
      </w:r>
      <w:r w:rsidR="004879B7" w:rsidRPr="00C4563C">
        <w:rPr>
          <w:rFonts w:asciiTheme="minorHAnsi" w:hAnsiTheme="minorHAnsi" w:cs="Arial"/>
          <w:bCs/>
          <w:szCs w:val="24"/>
          <w:lang w:val="pt-PT"/>
        </w:rPr>
        <w:tab/>
        <w:t>O ANUNCIANTE</w:t>
      </w:r>
      <w:r w:rsidR="004879B7" w:rsidRPr="00C4563C">
        <w:rPr>
          <w:rFonts w:asciiTheme="minorHAnsi" w:hAnsiTheme="minorHAnsi" w:cs="Arial"/>
          <w:szCs w:val="24"/>
          <w:lang w:val="pt-PT"/>
        </w:rPr>
        <w:t xml:space="preserve"> </w:t>
      </w:r>
      <w:r w:rsidR="006459D6" w:rsidRPr="00C4563C">
        <w:rPr>
          <w:rFonts w:asciiTheme="minorHAnsi" w:hAnsiTheme="minorHAnsi" w:cs="Arial"/>
          <w:szCs w:val="24"/>
        </w:rPr>
        <w:t xml:space="preserve">poderá cancelar de pleno direito </w:t>
      </w:r>
      <w:r w:rsidR="001D7D04" w:rsidRPr="00C4563C">
        <w:rPr>
          <w:rFonts w:asciiTheme="minorHAnsi" w:hAnsiTheme="minorHAnsi" w:cs="Arial"/>
          <w:szCs w:val="24"/>
          <w:lang w:val="pt-BR"/>
        </w:rPr>
        <w:t xml:space="preserve">qualquer </w:t>
      </w:r>
      <w:r w:rsidR="006459D6" w:rsidRPr="00C4563C">
        <w:rPr>
          <w:rFonts w:asciiTheme="minorHAnsi" w:hAnsiTheme="minorHAnsi" w:cs="Arial"/>
          <w:szCs w:val="24"/>
        </w:rPr>
        <w:t xml:space="preserve">Nota de Empenho que vier a ser emitida em decorrência desta licitação, bem como rescindir o </w:t>
      </w:r>
      <w:r w:rsidR="001D7D04" w:rsidRPr="00C4563C">
        <w:rPr>
          <w:rFonts w:asciiTheme="minorHAnsi" w:hAnsiTheme="minorHAnsi" w:cs="Arial"/>
          <w:szCs w:val="24"/>
          <w:lang w:val="pt-BR"/>
        </w:rPr>
        <w:t xml:space="preserve">respectivo </w:t>
      </w:r>
      <w:r w:rsidR="006459D6" w:rsidRPr="00C4563C">
        <w:rPr>
          <w:rFonts w:asciiTheme="minorHAnsi" w:hAnsiTheme="minorHAnsi" w:cs="Arial"/>
          <w:szCs w:val="24"/>
        </w:rPr>
        <w:t>contrato, independentemente de interpelação judicial ou extrajudicial, desde que motivado o ato e assegurado</w:t>
      </w:r>
      <w:r w:rsidR="001D7D04" w:rsidRPr="00C4563C">
        <w:rPr>
          <w:rFonts w:asciiTheme="minorHAnsi" w:hAnsiTheme="minorHAnsi" w:cs="Arial"/>
          <w:szCs w:val="24"/>
          <w:lang w:val="pt-BR"/>
        </w:rPr>
        <w:t>s</w:t>
      </w:r>
      <w:r w:rsidR="006459D6" w:rsidRPr="00C4563C">
        <w:rPr>
          <w:rFonts w:asciiTheme="minorHAnsi" w:hAnsiTheme="minorHAnsi" w:cs="Arial"/>
          <w:szCs w:val="24"/>
        </w:rPr>
        <w:t xml:space="preserve"> à</w:t>
      </w:r>
      <w:r w:rsidR="001D7D04" w:rsidRPr="00C4563C">
        <w:rPr>
          <w:rFonts w:asciiTheme="minorHAnsi" w:hAnsiTheme="minorHAnsi" w:cs="Arial"/>
          <w:szCs w:val="24"/>
          <w:lang w:val="pt-BR"/>
        </w:rPr>
        <w:t>s</w:t>
      </w:r>
      <w:r w:rsidR="006459D6" w:rsidRPr="00C4563C">
        <w:rPr>
          <w:rFonts w:asciiTheme="minorHAnsi" w:hAnsiTheme="minorHAnsi" w:cs="Arial"/>
          <w:szCs w:val="24"/>
        </w:rPr>
        <w:t xml:space="preserve"> contratada</w:t>
      </w:r>
      <w:r w:rsidR="001D7D04" w:rsidRPr="00C4563C">
        <w:rPr>
          <w:rFonts w:asciiTheme="minorHAnsi" w:hAnsiTheme="minorHAnsi" w:cs="Arial"/>
          <w:szCs w:val="24"/>
          <w:lang w:val="pt-BR"/>
        </w:rPr>
        <w:t>s</w:t>
      </w:r>
      <w:r w:rsidR="006459D6" w:rsidRPr="00C4563C">
        <w:rPr>
          <w:rFonts w:asciiTheme="minorHAnsi" w:hAnsiTheme="minorHAnsi" w:cs="Arial"/>
          <w:szCs w:val="24"/>
        </w:rPr>
        <w:t xml:space="preserve"> o contraditório e a ampla defesa, caso a adjudicaç</w:t>
      </w:r>
      <w:r w:rsidR="001D7D04" w:rsidRPr="00C4563C">
        <w:rPr>
          <w:rFonts w:asciiTheme="minorHAnsi" w:hAnsiTheme="minorHAnsi" w:cs="Arial"/>
          <w:szCs w:val="24"/>
          <w:lang w:val="pt-BR"/>
        </w:rPr>
        <w:t xml:space="preserve">ão </w:t>
      </w:r>
      <w:r w:rsidR="006459D6" w:rsidRPr="00C4563C">
        <w:rPr>
          <w:rFonts w:asciiTheme="minorHAnsi" w:hAnsiTheme="minorHAnsi" w:cs="Arial"/>
          <w:szCs w:val="24"/>
        </w:rPr>
        <w:t>seja anulada, em virtude de qualquer dispositivo legal que a autorize.</w:t>
      </w:r>
    </w:p>
    <w:p w14:paraId="0DFF1585" w14:textId="77777777" w:rsidR="001250CF" w:rsidRPr="00C4563C" w:rsidRDefault="001250CF" w:rsidP="00AC33EB">
      <w:pPr>
        <w:jc w:val="both"/>
        <w:rPr>
          <w:rFonts w:asciiTheme="minorHAnsi" w:hAnsiTheme="minorHAnsi" w:cs="Arial"/>
          <w:szCs w:val="24"/>
        </w:rPr>
      </w:pPr>
    </w:p>
    <w:p w14:paraId="0DE94DCF" w14:textId="76D4B19A" w:rsidR="001250CF" w:rsidRPr="00C4563C" w:rsidRDefault="00AF3FBB" w:rsidP="00AC33EB">
      <w:pPr>
        <w:jc w:val="both"/>
        <w:rPr>
          <w:rFonts w:asciiTheme="minorHAnsi" w:hAnsiTheme="minorHAnsi" w:cs="Arial"/>
          <w:szCs w:val="24"/>
        </w:rPr>
      </w:pPr>
      <w:r w:rsidRPr="00C4563C">
        <w:rPr>
          <w:rFonts w:asciiTheme="minorHAnsi" w:hAnsiTheme="minorHAnsi" w:cs="Arial"/>
          <w:szCs w:val="24"/>
        </w:rPr>
        <w:t>3</w:t>
      </w:r>
      <w:r w:rsidR="00327B9E" w:rsidRPr="00C4563C">
        <w:rPr>
          <w:rFonts w:asciiTheme="minorHAnsi" w:hAnsiTheme="minorHAnsi" w:cs="Arial"/>
          <w:szCs w:val="24"/>
        </w:rPr>
        <w:t>1</w:t>
      </w:r>
      <w:r w:rsidR="001250CF" w:rsidRPr="00C4563C">
        <w:rPr>
          <w:rFonts w:asciiTheme="minorHAnsi" w:hAnsiTheme="minorHAnsi" w:cs="Arial"/>
          <w:szCs w:val="24"/>
        </w:rPr>
        <w:t>.1</w:t>
      </w:r>
      <w:r w:rsidR="001C7396" w:rsidRPr="00C4563C">
        <w:rPr>
          <w:rFonts w:asciiTheme="minorHAnsi" w:hAnsiTheme="minorHAnsi" w:cs="Arial"/>
          <w:szCs w:val="24"/>
        </w:rPr>
        <w:t>1</w:t>
      </w:r>
      <w:r w:rsidR="001250CF" w:rsidRPr="00C4563C">
        <w:rPr>
          <w:rFonts w:asciiTheme="minorHAnsi" w:hAnsiTheme="minorHAnsi" w:cs="Arial"/>
          <w:szCs w:val="24"/>
        </w:rPr>
        <w:tab/>
      </w:r>
      <w:r w:rsidR="001250CF" w:rsidRPr="00C4563C">
        <w:rPr>
          <w:rFonts w:asciiTheme="minorHAnsi" w:hAnsiTheme="minorHAnsi" w:cs="Arial"/>
          <w:szCs w:val="24"/>
        </w:rPr>
        <w:tab/>
        <w:t xml:space="preserve">Antes da data marcada para </w:t>
      </w:r>
      <w:r w:rsidR="00D40DC5" w:rsidRPr="00C4563C">
        <w:rPr>
          <w:rFonts w:asciiTheme="minorHAnsi" w:hAnsiTheme="minorHAnsi" w:cs="Arial"/>
          <w:szCs w:val="24"/>
        </w:rPr>
        <w:t>o recebimento</w:t>
      </w:r>
      <w:r w:rsidR="001250CF" w:rsidRPr="00C4563C">
        <w:rPr>
          <w:rFonts w:asciiTheme="minorHAnsi" w:hAnsiTheme="minorHAnsi" w:cs="Arial"/>
          <w:szCs w:val="24"/>
        </w:rPr>
        <w:t xml:space="preserve"> dos invólucros com as Propostas</w:t>
      </w:r>
      <w:r w:rsidR="002C6186" w:rsidRPr="00C4563C">
        <w:rPr>
          <w:rFonts w:asciiTheme="minorHAnsi" w:hAnsiTheme="minorHAnsi" w:cs="Arial"/>
          <w:szCs w:val="24"/>
        </w:rPr>
        <w:t xml:space="preserve"> Técnica e de Preços</w:t>
      </w:r>
      <w:r w:rsidR="001250CF" w:rsidRPr="00C4563C">
        <w:rPr>
          <w:rFonts w:asciiTheme="minorHAnsi" w:hAnsiTheme="minorHAnsi" w:cs="Arial"/>
          <w:szCs w:val="24"/>
        </w:rPr>
        <w:t xml:space="preserve">, a Comissão </w:t>
      </w:r>
      <w:r w:rsidR="00F759D7" w:rsidRPr="00C4563C">
        <w:rPr>
          <w:rFonts w:asciiTheme="minorHAnsi" w:hAnsiTheme="minorHAnsi" w:cs="Arial"/>
          <w:szCs w:val="24"/>
          <w:highlight w:val="yellow"/>
        </w:rPr>
        <w:t>Especial ou Permanente</w:t>
      </w:r>
      <w:r w:rsidR="001250CF" w:rsidRPr="00C4563C">
        <w:rPr>
          <w:rFonts w:asciiTheme="minorHAnsi" w:hAnsiTheme="minorHAnsi" w:cs="Arial"/>
          <w:szCs w:val="24"/>
        </w:rPr>
        <w:t xml:space="preserve"> de Licitação poderá, por motivo de interesse público, por sua iniciativa</w:t>
      </w:r>
      <w:r w:rsidR="00F14503" w:rsidRPr="00C4563C">
        <w:rPr>
          <w:rFonts w:asciiTheme="minorHAnsi" w:hAnsiTheme="minorHAnsi" w:cs="Arial"/>
          <w:szCs w:val="24"/>
        </w:rPr>
        <w:t>,</w:t>
      </w:r>
      <w:r w:rsidR="001250CF" w:rsidRPr="00C4563C">
        <w:rPr>
          <w:rFonts w:asciiTheme="minorHAnsi" w:hAnsiTheme="minorHAnsi" w:cs="Arial"/>
          <w:szCs w:val="24"/>
        </w:rPr>
        <w:t xml:space="preserve"> em conseq</w:t>
      </w:r>
      <w:r w:rsidR="00302C08" w:rsidRPr="00C4563C">
        <w:rPr>
          <w:rFonts w:asciiTheme="minorHAnsi" w:hAnsiTheme="minorHAnsi" w:cs="Arial"/>
          <w:szCs w:val="24"/>
        </w:rPr>
        <w:t>u</w:t>
      </w:r>
      <w:r w:rsidR="001250CF" w:rsidRPr="00C4563C">
        <w:rPr>
          <w:rFonts w:asciiTheme="minorHAnsi" w:hAnsiTheme="minorHAnsi" w:cs="Arial"/>
          <w:szCs w:val="24"/>
        </w:rPr>
        <w:t>ência de solicitações de esclarecimentos</w:t>
      </w:r>
      <w:r w:rsidR="00F14503" w:rsidRPr="00C4563C">
        <w:rPr>
          <w:rFonts w:asciiTheme="minorHAnsi" w:hAnsiTheme="minorHAnsi" w:cs="Arial"/>
          <w:szCs w:val="24"/>
        </w:rPr>
        <w:t xml:space="preserve"> ou de impug</w:t>
      </w:r>
      <w:r w:rsidR="00302C08" w:rsidRPr="00C4563C">
        <w:rPr>
          <w:rFonts w:asciiTheme="minorHAnsi" w:hAnsiTheme="minorHAnsi" w:cs="Arial"/>
          <w:szCs w:val="24"/>
        </w:rPr>
        <w:t>n</w:t>
      </w:r>
      <w:r w:rsidR="00F14503" w:rsidRPr="00C4563C">
        <w:rPr>
          <w:rFonts w:asciiTheme="minorHAnsi" w:hAnsiTheme="minorHAnsi" w:cs="Arial"/>
          <w:szCs w:val="24"/>
        </w:rPr>
        <w:t>ações</w:t>
      </w:r>
      <w:r w:rsidR="001250CF" w:rsidRPr="00C4563C">
        <w:rPr>
          <w:rFonts w:asciiTheme="minorHAnsi" w:hAnsiTheme="minorHAnsi" w:cs="Arial"/>
          <w:szCs w:val="24"/>
        </w:rPr>
        <w:t>, alterar este Edital, ressalvado que será reaberto o prazo inicialmente estabelecido para apresentação d</w:t>
      </w:r>
      <w:r w:rsidR="00CD0DF9" w:rsidRPr="00C4563C">
        <w:rPr>
          <w:rFonts w:asciiTheme="minorHAnsi" w:hAnsiTheme="minorHAnsi" w:cs="Arial"/>
          <w:szCs w:val="24"/>
        </w:rPr>
        <w:t>as Propostas</w:t>
      </w:r>
      <w:r w:rsidR="001250CF" w:rsidRPr="00C4563C">
        <w:rPr>
          <w:rFonts w:asciiTheme="minorHAnsi" w:hAnsiTheme="minorHAnsi" w:cs="Arial"/>
          <w:szCs w:val="24"/>
        </w:rPr>
        <w:t>, exceto quando, inquestionavelmente, a alteração não afetar a formulação das Propostas.</w:t>
      </w:r>
    </w:p>
    <w:p w14:paraId="4A5AC468" w14:textId="77777777" w:rsidR="001250CF" w:rsidRPr="00C4563C" w:rsidRDefault="001250CF" w:rsidP="00AC33EB">
      <w:pPr>
        <w:jc w:val="both"/>
        <w:rPr>
          <w:rFonts w:asciiTheme="minorHAnsi" w:hAnsiTheme="minorHAnsi" w:cs="Arial"/>
          <w:szCs w:val="24"/>
        </w:rPr>
      </w:pPr>
    </w:p>
    <w:p w14:paraId="172DAB31" w14:textId="30C12F5E" w:rsidR="001250CF" w:rsidRPr="00C4563C" w:rsidRDefault="00AF3FBB" w:rsidP="00AC33EB">
      <w:pPr>
        <w:jc w:val="both"/>
        <w:rPr>
          <w:rFonts w:asciiTheme="minorHAnsi" w:hAnsiTheme="minorHAnsi" w:cs="Arial"/>
          <w:szCs w:val="24"/>
        </w:rPr>
      </w:pPr>
      <w:r w:rsidRPr="00C4563C">
        <w:rPr>
          <w:rFonts w:asciiTheme="minorHAnsi" w:hAnsiTheme="minorHAnsi" w:cs="Arial"/>
          <w:szCs w:val="24"/>
        </w:rPr>
        <w:t>3</w:t>
      </w:r>
      <w:r w:rsidR="00327B9E" w:rsidRPr="00C4563C">
        <w:rPr>
          <w:rFonts w:asciiTheme="minorHAnsi" w:hAnsiTheme="minorHAnsi" w:cs="Arial"/>
          <w:szCs w:val="24"/>
        </w:rPr>
        <w:t>1</w:t>
      </w:r>
      <w:r w:rsidR="001250CF" w:rsidRPr="00C4563C">
        <w:rPr>
          <w:rFonts w:asciiTheme="minorHAnsi" w:hAnsiTheme="minorHAnsi" w:cs="Arial"/>
          <w:szCs w:val="24"/>
        </w:rPr>
        <w:t>.1</w:t>
      </w:r>
      <w:r w:rsidR="001C7396" w:rsidRPr="00C4563C">
        <w:rPr>
          <w:rFonts w:asciiTheme="minorHAnsi" w:hAnsiTheme="minorHAnsi" w:cs="Arial"/>
          <w:szCs w:val="24"/>
        </w:rPr>
        <w:t>2</w:t>
      </w:r>
      <w:r w:rsidR="001250CF" w:rsidRPr="00C4563C">
        <w:rPr>
          <w:rFonts w:asciiTheme="minorHAnsi" w:hAnsiTheme="minorHAnsi" w:cs="Arial"/>
          <w:szCs w:val="24"/>
        </w:rPr>
        <w:tab/>
      </w:r>
      <w:r w:rsidR="001250CF" w:rsidRPr="00C4563C">
        <w:rPr>
          <w:rFonts w:asciiTheme="minorHAnsi" w:hAnsiTheme="minorHAnsi" w:cs="Arial"/>
          <w:szCs w:val="24"/>
        </w:rPr>
        <w:tab/>
        <w:t xml:space="preserve">Correrão por conta </w:t>
      </w:r>
      <w:r w:rsidR="004879B7" w:rsidRPr="00C4563C">
        <w:rPr>
          <w:rFonts w:asciiTheme="minorHAnsi" w:hAnsiTheme="minorHAnsi" w:cs="Arial"/>
          <w:szCs w:val="24"/>
        </w:rPr>
        <w:t xml:space="preserve">do ANUNCIANTE </w:t>
      </w:r>
      <w:r w:rsidR="001250CF" w:rsidRPr="00C4563C">
        <w:rPr>
          <w:rFonts w:asciiTheme="minorHAnsi" w:hAnsiTheme="minorHAnsi" w:cs="Arial"/>
          <w:szCs w:val="24"/>
        </w:rPr>
        <w:t>as despesas que incidirem sobre a formalização do</w:t>
      </w:r>
      <w:r w:rsidR="00650931" w:rsidRPr="00C4563C">
        <w:rPr>
          <w:rFonts w:asciiTheme="minorHAnsi" w:hAnsiTheme="minorHAnsi" w:cs="Arial"/>
          <w:szCs w:val="24"/>
        </w:rPr>
        <w:t>s</w:t>
      </w:r>
      <w:r w:rsidR="001250CF" w:rsidRPr="00C4563C">
        <w:rPr>
          <w:rFonts w:asciiTheme="minorHAnsi" w:hAnsiTheme="minorHAnsi" w:cs="Arial"/>
          <w:szCs w:val="24"/>
        </w:rPr>
        <w:t xml:space="preserve"> contrato</w:t>
      </w:r>
      <w:r w:rsidR="00650931" w:rsidRPr="00C4563C">
        <w:rPr>
          <w:rFonts w:asciiTheme="minorHAnsi" w:hAnsiTheme="minorHAnsi" w:cs="Arial"/>
          <w:szCs w:val="24"/>
        </w:rPr>
        <w:t>s</w:t>
      </w:r>
      <w:r w:rsidR="001250CF" w:rsidRPr="00C4563C">
        <w:rPr>
          <w:rFonts w:asciiTheme="minorHAnsi" w:hAnsiTheme="minorHAnsi" w:cs="Arial"/>
          <w:szCs w:val="24"/>
        </w:rPr>
        <w:t xml:space="preserve">, incluídas as decorrentes de sua publicação, que deverá ser efetivada em extrato, no Diário Oficial da União, na forma prevista no </w:t>
      </w:r>
      <w:r w:rsidR="002C6587" w:rsidRPr="00C4563C">
        <w:rPr>
          <w:rFonts w:asciiTheme="minorHAnsi" w:hAnsiTheme="minorHAnsi" w:cs="Arial"/>
          <w:szCs w:val="24"/>
        </w:rPr>
        <w:t xml:space="preserve">parágrafo único do </w:t>
      </w:r>
      <w:r w:rsidR="001250CF" w:rsidRPr="00C4563C">
        <w:rPr>
          <w:rFonts w:asciiTheme="minorHAnsi" w:hAnsiTheme="minorHAnsi" w:cs="Arial"/>
          <w:szCs w:val="24"/>
        </w:rPr>
        <w:t>art. 61 da Lei nº 8.666/1993.</w:t>
      </w:r>
    </w:p>
    <w:p w14:paraId="4E0D2F5F" w14:textId="77777777" w:rsidR="001250CF" w:rsidRPr="00C4563C" w:rsidRDefault="001250CF" w:rsidP="00AC33EB">
      <w:pPr>
        <w:jc w:val="both"/>
        <w:rPr>
          <w:rFonts w:asciiTheme="minorHAnsi" w:hAnsiTheme="minorHAnsi" w:cs="Arial"/>
          <w:szCs w:val="24"/>
        </w:rPr>
      </w:pPr>
    </w:p>
    <w:p w14:paraId="28F63D80" w14:textId="6C29D1D4" w:rsidR="00BE3F5B" w:rsidRPr="00C4563C" w:rsidRDefault="00AF3FBB" w:rsidP="00AC33EB">
      <w:pPr>
        <w:jc w:val="both"/>
        <w:rPr>
          <w:rFonts w:asciiTheme="minorHAnsi" w:hAnsiTheme="minorHAnsi" w:cs="Arial"/>
          <w:szCs w:val="24"/>
        </w:rPr>
      </w:pPr>
      <w:r w:rsidRPr="00C4563C">
        <w:rPr>
          <w:rFonts w:asciiTheme="minorHAnsi" w:hAnsiTheme="minorHAnsi" w:cs="Arial"/>
          <w:szCs w:val="24"/>
          <w:lang w:val="pt-PT"/>
        </w:rPr>
        <w:t>3</w:t>
      </w:r>
      <w:r w:rsidR="00327B9E" w:rsidRPr="00C4563C">
        <w:rPr>
          <w:rFonts w:asciiTheme="minorHAnsi" w:hAnsiTheme="minorHAnsi" w:cs="Arial"/>
          <w:szCs w:val="24"/>
          <w:lang w:val="pt-PT"/>
        </w:rPr>
        <w:t>1</w:t>
      </w:r>
      <w:r w:rsidR="00BE3F5B" w:rsidRPr="00C4563C">
        <w:rPr>
          <w:rFonts w:asciiTheme="minorHAnsi" w:hAnsiTheme="minorHAnsi" w:cs="Arial"/>
          <w:szCs w:val="24"/>
          <w:lang w:val="pt-PT"/>
        </w:rPr>
        <w:t>.1</w:t>
      </w:r>
      <w:r w:rsidR="001C7396" w:rsidRPr="00C4563C">
        <w:rPr>
          <w:rFonts w:asciiTheme="minorHAnsi" w:hAnsiTheme="minorHAnsi" w:cs="Arial"/>
          <w:szCs w:val="24"/>
          <w:lang w:val="pt-PT"/>
        </w:rPr>
        <w:t>3</w:t>
      </w:r>
      <w:r w:rsidR="00BE3F5B" w:rsidRPr="00C4563C">
        <w:rPr>
          <w:rFonts w:asciiTheme="minorHAnsi" w:hAnsiTheme="minorHAnsi" w:cs="Arial"/>
          <w:szCs w:val="24"/>
          <w:lang w:val="pt-PT"/>
        </w:rPr>
        <w:tab/>
      </w:r>
      <w:r w:rsidR="00BE3F5B" w:rsidRPr="00C4563C">
        <w:rPr>
          <w:rFonts w:asciiTheme="minorHAnsi" w:hAnsiTheme="minorHAnsi" w:cs="Arial"/>
          <w:szCs w:val="24"/>
          <w:lang w:val="pt-PT"/>
        </w:rPr>
        <w:tab/>
        <w:t xml:space="preserve">As questões </w:t>
      </w:r>
      <w:r w:rsidR="009730A3" w:rsidRPr="00C4563C">
        <w:rPr>
          <w:rFonts w:asciiTheme="minorHAnsi" w:hAnsiTheme="minorHAnsi" w:cs="Arial"/>
          <w:szCs w:val="24"/>
        </w:rPr>
        <w:t xml:space="preserve">suscitadas por </w:t>
      </w:r>
      <w:r w:rsidR="00BE3F5B" w:rsidRPr="00C4563C">
        <w:rPr>
          <w:rFonts w:asciiTheme="minorHAnsi" w:hAnsiTheme="minorHAnsi" w:cs="Arial"/>
          <w:szCs w:val="24"/>
        </w:rPr>
        <w:t>este</w:t>
      </w:r>
      <w:r w:rsidR="00BE3F5B" w:rsidRPr="00C4563C">
        <w:rPr>
          <w:rFonts w:asciiTheme="minorHAnsi" w:hAnsiTheme="minorHAnsi" w:cs="Arial"/>
          <w:szCs w:val="24"/>
          <w:lang w:val="pt-PT"/>
        </w:rPr>
        <w:t xml:space="preserve"> Edital que não puderem ser dirimidas administrativamente serão processadas e julgadas no Juízo da Justiça Federal, Seção Judiciária do</w:t>
      </w:r>
      <w:r w:rsidR="00C673F4" w:rsidRPr="00C4563C">
        <w:rPr>
          <w:rFonts w:asciiTheme="minorHAnsi" w:hAnsiTheme="minorHAnsi" w:cs="Arial"/>
          <w:szCs w:val="24"/>
          <w:lang w:val="pt-PT"/>
        </w:rPr>
        <w:t xml:space="preserve"> </w:t>
      </w:r>
      <w:r w:rsidR="008B56C5" w:rsidRPr="00C4563C">
        <w:rPr>
          <w:rFonts w:asciiTheme="minorHAnsi" w:hAnsiTheme="minorHAnsi" w:cs="Arial"/>
          <w:szCs w:val="24"/>
          <w:highlight w:val="yellow"/>
          <w:lang w:val="pt-PT"/>
        </w:rPr>
        <w:t>foro do anunciante</w:t>
      </w:r>
      <w:r w:rsidR="00BE3F5B" w:rsidRPr="00C4563C">
        <w:rPr>
          <w:rFonts w:asciiTheme="minorHAnsi" w:hAnsiTheme="minorHAnsi" w:cs="Arial"/>
          <w:szCs w:val="24"/>
        </w:rPr>
        <w:t>.</w:t>
      </w:r>
    </w:p>
    <w:p w14:paraId="0F0E4A30" w14:textId="77777777" w:rsidR="001250CF" w:rsidRPr="00C4563C" w:rsidRDefault="001250CF" w:rsidP="00AC33EB">
      <w:pPr>
        <w:jc w:val="both"/>
        <w:rPr>
          <w:rFonts w:asciiTheme="minorHAnsi" w:hAnsiTheme="minorHAnsi" w:cs="Arial"/>
          <w:szCs w:val="24"/>
        </w:rPr>
      </w:pPr>
    </w:p>
    <w:p w14:paraId="166009D1" w14:textId="77777777" w:rsidR="00090FB3" w:rsidRPr="00C4563C" w:rsidRDefault="00090FB3"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55, §2º, Lei nº 8.666/1993.</w:t>
      </w:r>
    </w:p>
    <w:p w14:paraId="0788638F" w14:textId="77777777" w:rsidR="00090FB3" w:rsidRPr="00C4563C" w:rsidRDefault="00090FB3" w:rsidP="00AC33EB">
      <w:pPr>
        <w:jc w:val="both"/>
        <w:rPr>
          <w:rFonts w:asciiTheme="minorHAnsi" w:hAnsiTheme="minorHAnsi" w:cs="Arial"/>
          <w:szCs w:val="24"/>
        </w:rPr>
      </w:pPr>
    </w:p>
    <w:p w14:paraId="3240D4DA" w14:textId="5A00E85E" w:rsidR="001250CF" w:rsidRPr="00C4563C" w:rsidRDefault="00AF3FBB" w:rsidP="00AC33EB">
      <w:pPr>
        <w:jc w:val="both"/>
        <w:rPr>
          <w:rFonts w:asciiTheme="minorHAnsi" w:hAnsiTheme="minorHAnsi" w:cs="Arial"/>
          <w:szCs w:val="24"/>
        </w:rPr>
      </w:pPr>
      <w:r w:rsidRPr="00C4563C">
        <w:rPr>
          <w:rFonts w:asciiTheme="minorHAnsi" w:hAnsiTheme="minorHAnsi" w:cs="Arial"/>
          <w:szCs w:val="24"/>
        </w:rPr>
        <w:t>3</w:t>
      </w:r>
      <w:r w:rsidR="00327B9E" w:rsidRPr="00C4563C">
        <w:rPr>
          <w:rFonts w:asciiTheme="minorHAnsi" w:hAnsiTheme="minorHAnsi" w:cs="Arial"/>
          <w:szCs w:val="24"/>
        </w:rPr>
        <w:t>1</w:t>
      </w:r>
      <w:r w:rsidR="001250CF" w:rsidRPr="00C4563C">
        <w:rPr>
          <w:rFonts w:asciiTheme="minorHAnsi" w:hAnsiTheme="minorHAnsi" w:cs="Arial"/>
          <w:szCs w:val="24"/>
        </w:rPr>
        <w:t>.1</w:t>
      </w:r>
      <w:r w:rsidR="001C7396" w:rsidRPr="00C4563C">
        <w:rPr>
          <w:rFonts w:asciiTheme="minorHAnsi" w:hAnsiTheme="minorHAnsi" w:cs="Arial"/>
          <w:szCs w:val="24"/>
        </w:rPr>
        <w:t>4</w:t>
      </w:r>
      <w:r w:rsidR="001250CF" w:rsidRPr="00C4563C">
        <w:rPr>
          <w:rFonts w:asciiTheme="minorHAnsi" w:hAnsiTheme="minorHAnsi" w:cs="Arial"/>
          <w:szCs w:val="24"/>
        </w:rPr>
        <w:tab/>
      </w:r>
      <w:r w:rsidR="001250CF" w:rsidRPr="00C4563C">
        <w:rPr>
          <w:rFonts w:asciiTheme="minorHAnsi" w:hAnsiTheme="minorHAnsi" w:cs="Arial"/>
          <w:szCs w:val="24"/>
        </w:rPr>
        <w:tab/>
        <w:t xml:space="preserve">Integram este Edital os seguintes </w:t>
      </w:r>
      <w:r w:rsidR="001B6C80" w:rsidRPr="00C4563C">
        <w:rPr>
          <w:rFonts w:asciiTheme="minorHAnsi" w:hAnsiTheme="minorHAnsi" w:cs="Arial"/>
          <w:szCs w:val="24"/>
        </w:rPr>
        <w:t>A</w:t>
      </w:r>
      <w:r w:rsidR="001250CF" w:rsidRPr="00C4563C">
        <w:rPr>
          <w:rFonts w:asciiTheme="minorHAnsi" w:hAnsiTheme="minorHAnsi" w:cs="Arial"/>
          <w:szCs w:val="24"/>
        </w:rPr>
        <w:t>nexos:</w:t>
      </w:r>
    </w:p>
    <w:p w14:paraId="7C32789F" w14:textId="77777777" w:rsidR="001250CF" w:rsidRPr="00C4563C" w:rsidRDefault="001250CF" w:rsidP="00AC33EB">
      <w:pPr>
        <w:jc w:val="both"/>
        <w:rPr>
          <w:rFonts w:asciiTheme="minorHAnsi" w:hAnsiTheme="minorHAnsi" w:cs="Arial"/>
          <w:szCs w:val="24"/>
        </w:rPr>
      </w:pPr>
    </w:p>
    <w:p w14:paraId="374A6C44" w14:textId="3CA0669E" w:rsidR="001250CF" w:rsidRPr="00C4563C" w:rsidRDefault="001250CF" w:rsidP="00AC33EB">
      <w:pPr>
        <w:numPr>
          <w:ilvl w:val="0"/>
          <w:numId w:val="14"/>
        </w:numPr>
        <w:jc w:val="both"/>
        <w:rPr>
          <w:rFonts w:asciiTheme="minorHAnsi" w:hAnsiTheme="minorHAnsi" w:cs="Arial"/>
          <w:szCs w:val="24"/>
        </w:rPr>
      </w:pPr>
      <w:r w:rsidRPr="00C4563C">
        <w:rPr>
          <w:rFonts w:asciiTheme="minorHAnsi" w:hAnsiTheme="minorHAnsi" w:cs="Arial"/>
          <w:szCs w:val="24"/>
        </w:rPr>
        <w:t>Anexo I: Briefing;</w:t>
      </w:r>
    </w:p>
    <w:p w14:paraId="23A4E6A4" w14:textId="77777777" w:rsidR="004D2E23" w:rsidRPr="00C4563C" w:rsidRDefault="004D2E23" w:rsidP="00AC33EB">
      <w:pPr>
        <w:ind w:left="1410"/>
        <w:jc w:val="both"/>
        <w:rPr>
          <w:rFonts w:asciiTheme="minorHAnsi" w:hAnsiTheme="minorHAnsi" w:cs="Arial"/>
          <w:szCs w:val="24"/>
        </w:rPr>
      </w:pPr>
    </w:p>
    <w:p w14:paraId="4A5E343E" w14:textId="708D95C2" w:rsidR="001250CF" w:rsidRPr="00C4563C" w:rsidRDefault="001250CF" w:rsidP="00AC33EB">
      <w:pPr>
        <w:numPr>
          <w:ilvl w:val="0"/>
          <w:numId w:val="14"/>
        </w:numPr>
        <w:jc w:val="both"/>
        <w:rPr>
          <w:rFonts w:asciiTheme="minorHAnsi" w:hAnsiTheme="minorHAnsi" w:cs="Arial"/>
          <w:szCs w:val="24"/>
        </w:rPr>
      </w:pPr>
      <w:r w:rsidRPr="00C4563C">
        <w:rPr>
          <w:rFonts w:asciiTheme="minorHAnsi" w:hAnsiTheme="minorHAnsi" w:cs="Arial"/>
          <w:szCs w:val="24"/>
        </w:rPr>
        <w:t>Anexo II: Modelo de Procuração;</w:t>
      </w:r>
    </w:p>
    <w:p w14:paraId="0830F19B" w14:textId="77777777" w:rsidR="004D2E23" w:rsidRPr="00C4563C" w:rsidRDefault="004D2E23" w:rsidP="00AC33EB">
      <w:pPr>
        <w:ind w:left="1410"/>
        <w:jc w:val="both"/>
        <w:rPr>
          <w:rFonts w:asciiTheme="minorHAnsi" w:hAnsiTheme="minorHAnsi" w:cs="Arial"/>
          <w:szCs w:val="24"/>
        </w:rPr>
      </w:pPr>
    </w:p>
    <w:p w14:paraId="75B68207" w14:textId="19E8DF16" w:rsidR="00E7716F" w:rsidRPr="00C4563C" w:rsidRDefault="00E7716F" w:rsidP="00AC33EB">
      <w:pPr>
        <w:numPr>
          <w:ilvl w:val="0"/>
          <w:numId w:val="14"/>
        </w:numPr>
        <w:tabs>
          <w:tab w:val="left" w:pos="397"/>
          <w:tab w:val="left" w:pos="737"/>
        </w:tabs>
        <w:rPr>
          <w:rFonts w:asciiTheme="minorHAnsi" w:hAnsiTheme="minorHAnsi" w:cs="Arial"/>
          <w:szCs w:val="24"/>
        </w:rPr>
      </w:pPr>
      <w:r w:rsidRPr="00C4563C">
        <w:rPr>
          <w:rFonts w:asciiTheme="minorHAnsi" w:hAnsiTheme="minorHAnsi" w:cs="Arial"/>
          <w:szCs w:val="24"/>
        </w:rPr>
        <w:t>Anexo III: Modelo de Proposta de Preços;</w:t>
      </w:r>
    </w:p>
    <w:p w14:paraId="58B17A7C" w14:textId="77777777" w:rsidR="004D2E23" w:rsidRPr="00C4563C" w:rsidRDefault="004D2E23" w:rsidP="00AC33EB">
      <w:pPr>
        <w:tabs>
          <w:tab w:val="left" w:pos="397"/>
          <w:tab w:val="left" w:pos="737"/>
        </w:tabs>
        <w:ind w:left="1410"/>
        <w:rPr>
          <w:rFonts w:asciiTheme="minorHAnsi" w:hAnsiTheme="minorHAnsi" w:cs="Arial"/>
          <w:szCs w:val="24"/>
        </w:rPr>
      </w:pPr>
    </w:p>
    <w:p w14:paraId="29DC86F8" w14:textId="5A6A0718" w:rsidR="001250CF" w:rsidRPr="00C4563C" w:rsidRDefault="001250CF" w:rsidP="00AC33EB">
      <w:pPr>
        <w:numPr>
          <w:ilvl w:val="0"/>
          <w:numId w:val="14"/>
        </w:numPr>
        <w:jc w:val="both"/>
        <w:rPr>
          <w:rFonts w:asciiTheme="minorHAnsi" w:hAnsiTheme="minorHAnsi" w:cs="Arial"/>
          <w:szCs w:val="24"/>
        </w:rPr>
      </w:pPr>
      <w:r w:rsidRPr="00C4563C">
        <w:rPr>
          <w:rFonts w:asciiTheme="minorHAnsi" w:hAnsiTheme="minorHAnsi" w:cs="Arial"/>
          <w:szCs w:val="24"/>
        </w:rPr>
        <w:t>Anexo IV: Minuta de Contrato.</w:t>
      </w:r>
    </w:p>
    <w:p w14:paraId="30B9AD3F" w14:textId="77777777" w:rsidR="006100E7" w:rsidRPr="00C4563C" w:rsidRDefault="006100E7" w:rsidP="00AC33EB">
      <w:pPr>
        <w:jc w:val="right"/>
        <w:rPr>
          <w:rFonts w:asciiTheme="minorHAnsi" w:hAnsiTheme="minorHAnsi" w:cs="Arial"/>
          <w:szCs w:val="24"/>
          <w:highlight w:val="yellow"/>
        </w:rPr>
      </w:pPr>
    </w:p>
    <w:p w14:paraId="393C99B3" w14:textId="77777777" w:rsidR="00262731" w:rsidRPr="00C4563C" w:rsidRDefault="00262731" w:rsidP="00AC33EB">
      <w:pPr>
        <w:jc w:val="right"/>
        <w:rPr>
          <w:rFonts w:asciiTheme="minorHAnsi" w:hAnsiTheme="minorHAnsi" w:cs="Arial"/>
          <w:szCs w:val="24"/>
          <w:highlight w:val="yellow"/>
        </w:rPr>
      </w:pPr>
    </w:p>
    <w:p w14:paraId="24E36038" w14:textId="1071B8C7" w:rsidR="001250CF" w:rsidRPr="00C4563C" w:rsidRDefault="009C32AC" w:rsidP="00AC33EB">
      <w:pPr>
        <w:jc w:val="right"/>
        <w:rPr>
          <w:rFonts w:asciiTheme="minorHAnsi" w:hAnsiTheme="minorHAnsi" w:cs="Arial"/>
          <w:szCs w:val="24"/>
        </w:rPr>
      </w:pPr>
      <w:proofErr w:type="gramStart"/>
      <w:r w:rsidRPr="00C4563C">
        <w:rPr>
          <w:rFonts w:asciiTheme="minorHAnsi" w:hAnsiTheme="minorHAnsi" w:cs="Arial"/>
          <w:szCs w:val="24"/>
          <w:highlight w:val="yellow"/>
        </w:rPr>
        <w:t>loc</w:t>
      </w:r>
      <w:r w:rsidR="00B24226" w:rsidRPr="00C4563C">
        <w:rPr>
          <w:rFonts w:asciiTheme="minorHAnsi" w:hAnsiTheme="minorHAnsi" w:cs="Arial"/>
          <w:szCs w:val="24"/>
          <w:highlight w:val="yellow"/>
        </w:rPr>
        <w:t>al</w:t>
      </w:r>
      <w:proofErr w:type="gramEnd"/>
      <w:r w:rsidR="00107078" w:rsidRPr="00C4563C">
        <w:rPr>
          <w:rFonts w:asciiTheme="minorHAnsi" w:hAnsiTheme="minorHAnsi" w:cs="Arial"/>
          <w:szCs w:val="24"/>
          <w:highlight w:val="yellow"/>
        </w:rPr>
        <w:t xml:space="preserve"> e </w:t>
      </w:r>
      <w:r w:rsidR="00B24226" w:rsidRPr="00C4563C">
        <w:rPr>
          <w:rFonts w:asciiTheme="minorHAnsi" w:hAnsiTheme="minorHAnsi" w:cs="Arial"/>
          <w:szCs w:val="24"/>
          <w:highlight w:val="yellow"/>
        </w:rPr>
        <w:t>data</w:t>
      </w:r>
    </w:p>
    <w:p w14:paraId="68517DF9" w14:textId="77777777" w:rsidR="00283EC2" w:rsidRPr="00C4563C" w:rsidRDefault="00283EC2" w:rsidP="00AC33EB">
      <w:pPr>
        <w:jc w:val="right"/>
        <w:rPr>
          <w:rFonts w:asciiTheme="minorHAnsi" w:hAnsiTheme="minorHAnsi" w:cs="Arial"/>
          <w:szCs w:val="24"/>
        </w:rPr>
      </w:pPr>
    </w:p>
    <w:p w14:paraId="64E13979" w14:textId="77777777" w:rsidR="00262731" w:rsidRPr="00C4563C" w:rsidRDefault="00262731" w:rsidP="00AC33EB">
      <w:pPr>
        <w:jc w:val="right"/>
        <w:rPr>
          <w:rFonts w:asciiTheme="minorHAnsi" w:hAnsiTheme="minorHAnsi" w:cs="Arial"/>
          <w:szCs w:val="24"/>
        </w:rPr>
      </w:pPr>
    </w:p>
    <w:p w14:paraId="2F66C1CE" w14:textId="77777777" w:rsidR="00262731" w:rsidRPr="00C4563C" w:rsidRDefault="00262731" w:rsidP="00AC33EB">
      <w:pPr>
        <w:jc w:val="right"/>
        <w:rPr>
          <w:rFonts w:asciiTheme="minorHAnsi" w:hAnsiTheme="minorHAnsi" w:cs="Arial"/>
          <w:szCs w:val="24"/>
        </w:rPr>
      </w:pPr>
    </w:p>
    <w:p w14:paraId="57B701D9" w14:textId="77777777" w:rsidR="00FD774A" w:rsidRPr="00C4563C" w:rsidRDefault="00FD774A" w:rsidP="00AC33EB">
      <w:pPr>
        <w:jc w:val="center"/>
        <w:rPr>
          <w:rFonts w:asciiTheme="minorHAnsi" w:hAnsiTheme="minorHAnsi" w:cs="Arial"/>
          <w:szCs w:val="24"/>
        </w:rPr>
      </w:pPr>
      <w:r w:rsidRPr="00C4563C">
        <w:rPr>
          <w:rFonts w:asciiTheme="minorHAnsi" w:hAnsiTheme="minorHAnsi" w:cs="Arial"/>
          <w:szCs w:val="24"/>
        </w:rPr>
        <w:t>__________________________________</w:t>
      </w:r>
    </w:p>
    <w:p w14:paraId="22CEC869" w14:textId="388D03AB" w:rsidR="00FD774A" w:rsidRPr="00C4563C" w:rsidRDefault="004F02B0" w:rsidP="00AC33EB">
      <w:pPr>
        <w:pStyle w:val="format1"/>
        <w:tabs>
          <w:tab w:val="left" w:pos="284"/>
        </w:tabs>
        <w:autoSpaceDE/>
        <w:autoSpaceDN/>
        <w:jc w:val="center"/>
        <w:rPr>
          <w:rFonts w:asciiTheme="minorHAnsi" w:hAnsiTheme="minorHAnsi" w:cs="Arial"/>
          <w:sz w:val="24"/>
          <w:szCs w:val="24"/>
        </w:rPr>
      </w:pPr>
      <w:r w:rsidRPr="00C4563C">
        <w:rPr>
          <w:rFonts w:asciiTheme="minorHAnsi" w:hAnsiTheme="minorHAnsi" w:cs="Arial"/>
          <w:sz w:val="24"/>
          <w:szCs w:val="24"/>
          <w:highlight w:val="yellow"/>
        </w:rPr>
        <w:t>&lt;</w:t>
      </w:r>
      <w:proofErr w:type="gramStart"/>
      <w:r w:rsidR="00FD774A" w:rsidRPr="00C4563C">
        <w:rPr>
          <w:rFonts w:asciiTheme="minorHAnsi" w:hAnsiTheme="minorHAnsi" w:cs="Arial"/>
          <w:sz w:val="24"/>
          <w:szCs w:val="24"/>
          <w:highlight w:val="yellow"/>
        </w:rPr>
        <w:t>responsável</w:t>
      </w:r>
      <w:proofErr w:type="gramEnd"/>
      <w:r w:rsidR="00FD774A" w:rsidRPr="00C4563C">
        <w:rPr>
          <w:rFonts w:asciiTheme="minorHAnsi" w:hAnsiTheme="minorHAnsi" w:cs="Arial"/>
          <w:sz w:val="24"/>
          <w:szCs w:val="24"/>
          <w:highlight w:val="yellow"/>
        </w:rPr>
        <w:t xml:space="preserve"> pela licitação</w:t>
      </w:r>
      <w:r w:rsidRPr="00C4563C">
        <w:rPr>
          <w:rFonts w:asciiTheme="minorHAnsi" w:hAnsiTheme="minorHAnsi" w:cs="Arial"/>
          <w:sz w:val="24"/>
          <w:szCs w:val="24"/>
        </w:rPr>
        <w:t>&gt;</w:t>
      </w:r>
    </w:p>
    <w:p w14:paraId="71EB312B" w14:textId="77777777" w:rsidR="00FD774A" w:rsidRPr="00C4563C" w:rsidRDefault="00FD774A" w:rsidP="00AC33EB">
      <w:pPr>
        <w:ind w:right="49"/>
        <w:jc w:val="center"/>
        <w:rPr>
          <w:rFonts w:asciiTheme="minorHAnsi" w:hAnsiTheme="minorHAnsi" w:cs="Arial"/>
          <w:bCs/>
          <w:szCs w:val="24"/>
        </w:rPr>
      </w:pPr>
    </w:p>
    <w:p w14:paraId="1425D66D" w14:textId="77777777" w:rsidR="00262731" w:rsidRPr="00C4563C" w:rsidRDefault="00262731" w:rsidP="00AC33EB">
      <w:pPr>
        <w:ind w:right="49"/>
        <w:jc w:val="center"/>
        <w:rPr>
          <w:rFonts w:asciiTheme="minorHAnsi" w:hAnsiTheme="minorHAnsi" w:cs="Arial"/>
          <w:bCs/>
          <w:szCs w:val="24"/>
        </w:rPr>
      </w:pPr>
    </w:p>
    <w:p w14:paraId="0A9FDE3B" w14:textId="77777777" w:rsidR="00262731" w:rsidRPr="00C4563C" w:rsidRDefault="00262731" w:rsidP="00AC33EB">
      <w:pPr>
        <w:ind w:right="49"/>
        <w:jc w:val="center"/>
        <w:rPr>
          <w:rFonts w:asciiTheme="minorHAnsi" w:hAnsiTheme="minorHAnsi" w:cs="Arial"/>
          <w:bCs/>
          <w:szCs w:val="24"/>
        </w:rPr>
      </w:pPr>
    </w:p>
    <w:p w14:paraId="76468880" w14:textId="54B08E1A" w:rsidR="00FD774A" w:rsidRPr="00C4563C" w:rsidRDefault="00FD774A" w:rsidP="00AC33EB">
      <w:pPr>
        <w:ind w:right="49"/>
        <w:jc w:val="center"/>
        <w:rPr>
          <w:rFonts w:asciiTheme="minorHAnsi" w:hAnsiTheme="minorHAnsi" w:cs="Arial"/>
          <w:bCs/>
          <w:szCs w:val="24"/>
        </w:rPr>
      </w:pPr>
      <w:r w:rsidRPr="00C4563C">
        <w:rPr>
          <w:rFonts w:asciiTheme="minorHAnsi" w:hAnsiTheme="minorHAnsi" w:cs="Arial"/>
          <w:bCs/>
          <w:szCs w:val="24"/>
        </w:rPr>
        <w:t>___________________________________</w:t>
      </w:r>
    </w:p>
    <w:p w14:paraId="73AA79ED" w14:textId="0236A414" w:rsidR="00283EC2" w:rsidRPr="00C4563C" w:rsidRDefault="004F02B0" w:rsidP="00AC33EB">
      <w:pPr>
        <w:ind w:right="49"/>
        <w:jc w:val="center"/>
        <w:rPr>
          <w:rFonts w:asciiTheme="minorHAnsi" w:hAnsiTheme="minorHAnsi" w:cs="Arial"/>
          <w:szCs w:val="24"/>
        </w:rPr>
      </w:pPr>
      <w:r w:rsidRPr="00C4563C">
        <w:rPr>
          <w:rFonts w:asciiTheme="minorHAnsi" w:hAnsiTheme="minorHAnsi" w:cs="Arial"/>
          <w:bCs/>
          <w:szCs w:val="24"/>
          <w:highlight w:val="yellow"/>
        </w:rPr>
        <w:t>&lt;</w:t>
      </w:r>
      <w:proofErr w:type="gramStart"/>
      <w:r w:rsidR="00FD774A" w:rsidRPr="00C4563C">
        <w:rPr>
          <w:rFonts w:asciiTheme="minorHAnsi" w:hAnsiTheme="minorHAnsi" w:cs="Arial"/>
          <w:bCs/>
          <w:szCs w:val="24"/>
          <w:highlight w:val="yellow"/>
        </w:rPr>
        <w:t>autoridade</w:t>
      </w:r>
      <w:proofErr w:type="gramEnd"/>
      <w:r w:rsidR="00FD774A" w:rsidRPr="00C4563C">
        <w:rPr>
          <w:rFonts w:asciiTheme="minorHAnsi" w:hAnsiTheme="minorHAnsi" w:cs="Arial"/>
          <w:bCs/>
          <w:szCs w:val="24"/>
          <w:highlight w:val="yellow"/>
        </w:rPr>
        <w:t xml:space="preserve"> competente</w:t>
      </w:r>
      <w:r w:rsidRPr="00C4563C">
        <w:rPr>
          <w:rFonts w:asciiTheme="minorHAnsi" w:hAnsiTheme="minorHAnsi" w:cs="Arial"/>
          <w:bCs/>
          <w:szCs w:val="24"/>
        </w:rPr>
        <w:t>&gt;</w:t>
      </w:r>
      <w:r w:rsidR="00283EC2" w:rsidRPr="00C4563C">
        <w:rPr>
          <w:rFonts w:asciiTheme="minorHAnsi" w:hAnsiTheme="minorHAnsi" w:cs="Arial"/>
          <w:b/>
          <w:szCs w:val="24"/>
        </w:rPr>
        <w:br w:type="page"/>
      </w:r>
    </w:p>
    <w:p w14:paraId="742EBA55" w14:textId="4CAAD63F" w:rsidR="001250CF" w:rsidRPr="00C4563C" w:rsidRDefault="001250CF" w:rsidP="00AC33EB">
      <w:pPr>
        <w:jc w:val="center"/>
        <w:rPr>
          <w:rFonts w:asciiTheme="minorHAnsi" w:hAnsiTheme="minorHAnsi" w:cs="Arial"/>
          <w:b/>
          <w:szCs w:val="24"/>
        </w:rPr>
      </w:pPr>
      <w:r w:rsidRPr="00C4563C">
        <w:rPr>
          <w:rFonts w:asciiTheme="minorHAnsi" w:hAnsiTheme="minorHAnsi" w:cs="Arial"/>
          <w:b/>
          <w:szCs w:val="24"/>
        </w:rPr>
        <w:t>ANEXO I</w:t>
      </w:r>
    </w:p>
    <w:p w14:paraId="3FAF426B" w14:textId="77777777" w:rsidR="001250CF" w:rsidRPr="00C4563C" w:rsidRDefault="001250CF" w:rsidP="00AC33EB">
      <w:pPr>
        <w:tabs>
          <w:tab w:val="left" w:pos="993"/>
        </w:tabs>
        <w:jc w:val="both"/>
        <w:rPr>
          <w:rFonts w:asciiTheme="minorHAnsi" w:hAnsiTheme="minorHAnsi" w:cs="Arial"/>
          <w:szCs w:val="24"/>
        </w:rPr>
      </w:pPr>
    </w:p>
    <w:p w14:paraId="4193E04F" w14:textId="131A620A" w:rsidR="001250CF" w:rsidRPr="00C4563C" w:rsidRDefault="001250CF" w:rsidP="00AC33EB">
      <w:pPr>
        <w:jc w:val="center"/>
        <w:rPr>
          <w:rFonts w:asciiTheme="minorHAnsi" w:hAnsiTheme="minorHAnsi" w:cs="Arial"/>
          <w:b/>
          <w:szCs w:val="24"/>
        </w:rPr>
      </w:pPr>
      <w:r w:rsidRPr="00C4563C">
        <w:rPr>
          <w:rFonts w:asciiTheme="minorHAnsi" w:hAnsiTheme="minorHAnsi" w:cs="Arial"/>
          <w:b/>
          <w:szCs w:val="24"/>
        </w:rPr>
        <w:t>BRIEFING</w:t>
      </w:r>
    </w:p>
    <w:p w14:paraId="5BDB31FA" w14:textId="77777777" w:rsidR="00D61C43" w:rsidRPr="00C4563C" w:rsidRDefault="00D61C43" w:rsidP="00AC33EB">
      <w:pPr>
        <w:jc w:val="center"/>
        <w:rPr>
          <w:rFonts w:asciiTheme="minorHAnsi" w:hAnsiTheme="minorHAnsi" w:cs="Arial"/>
          <w:b/>
          <w:szCs w:val="24"/>
        </w:rPr>
      </w:pPr>
    </w:p>
    <w:p w14:paraId="13D8C631" w14:textId="77777777" w:rsidR="00090FB3" w:rsidRPr="00C4563C" w:rsidRDefault="00090FB3"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Incisos II e III do art. 6º da Lei nº 12.232/2010.</w:t>
      </w:r>
    </w:p>
    <w:p w14:paraId="34008AC7" w14:textId="77777777" w:rsidR="00090FB3" w:rsidRPr="00C4563C" w:rsidRDefault="00090FB3" w:rsidP="00AC33EB">
      <w:pPr>
        <w:jc w:val="center"/>
        <w:rPr>
          <w:rFonts w:asciiTheme="minorHAnsi" w:hAnsiTheme="minorHAnsi" w:cs="Arial"/>
          <w:b/>
          <w:szCs w:val="24"/>
        </w:rPr>
      </w:pPr>
    </w:p>
    <w:p w14:paraId="728680B5" w14:textId="21A7F7B9" w:rsidR="00725259" w:rsidRPr="00C4563C" w:rsidRDefault="00725259" w:rsidP="00725259">
      <w:pPr>
        <w:tabs>
          <w:tab w:val="left" w:pos="0"/>
        </w:tabs>
        <w:ind w:right="-1"/>
        <w:jc w:val="both"/>
        <w:rPr>
          <w:rFonts w:asciiTheme="minorHAnsi" w:hAnsiTheme="minorHAnsi" w:cs="Arial"/>
          <w:bCs/>
          <w:i/>
          <w:szCs w:val="24"/>
        </w:rPr>
      </w:pPr>
      <w:r w:rsidRPr="00C4563C">
        <w:rPr>
          <w:rFonts w:asciiTheme="minorHAnsi" w:hAnsiTheme="minorHAnsi" w:cs="Arial"/>
          <w:bCs/>
          <w:i/>
          <w:szCs w:val="24"/>
          <w:highlight w:val="yellow"/>
        </w:rPr>
        <w:t>&lt;</w:t>
      </w:r>
      <w:proofErr w:type="gramStart"/>
      <w:r w:rsidRPr="00C4563C">
        <w:rPr>
          <w:rFonts w:asciiTheme="minorHAnsi" w:hAnsiTheme="minorHAnsi" w:cs="Arial"/>
          <w:bCs/>
          <w:i/>
          <w:szCs w:val="24"/>
          <w:highlight w:val="yellow"/>
        </w:rPr>
        <w:t>roteiro</w:t>
      </w:r>
      <w:proofErr w:type="gramEnd"/>
      <w:r w:rsidRPr="00C4563C">
        <w:rPr>
          <w:rFonts w:asciiTheme="minorHAnsi" w:hAnsiTheme="minorHAnsi" w:cs="Arial"/>
          <w:bCs/>
          <w:i/>
          <w:szCs w:val="24"/>
          <w:highlight w:val="yellow"/>
        </w:rPr>
        <w:t xml:space="preserve"> recomendado para elaboração do briefing, disposto no Anexo I da Instrução Normativa SECOM nº 3/2018, disponível no site </w:t>
      </w:r>
      <w:hyperlink r:id="rId21" w:history="1">
        <w:r w:rsidRPr="00C4563C">
          <w:rPr>
            <w:rStyle w:val="Hyperlink"/>
            <w:rFonts w:asciiTheme="minorHAnsi" w:hAnsiTheme="minorHAnsi" w:cs="Arial"/>
            <w:bCs/>
            <w:i/>
            <w:color w:val="auto"/>
            <w:szCs w:val="24"/>
            <w:highlight w:val="yellow"/>
          </w:rPr>
          <w:t>www.secom.gov</w:t>
        </w:r>
      </w:hyperlink>
      <w:r w:rsidRPr="00C4563C">
        <w:rPr>
          <w:rStyle w:val="Hyperlink"/>
          <w:rFonts w:asciiTheme="minorHAnsi" w:hAnsiTheme="minorHAnsi" w:cs="Arial"/>
          <w:bCs/>
          <w:i/>
          <w:color w:val="auto"/>
          <w:szCs w:val="24"/>
          <w:highlight w:val="yellow"/>
        </w:rPr>
        <w:t>.br</w:t>
      </w:r>
      <w:r w:rsidRPr="00C4563C">
        <w:rPr>
          <w:rFonts w:asciiTheme="minorHAnsi" w:hAnsiTheme="minorHAnsi" w:cs="Arial"/>
          <w:bCs/>
          <w:i/>
          <w:szCs w:val="24"/>
          <w:highlight w:val="yellow"/>
        </w:rPr>
        <w:t>. O presente documento deve conter as informações necessárias para subsidiar as licitantes na elaboração de suas propostas técnicas. Cabe ao contratante avaliar os conteúdos a serem contemplados, em casa situação específica&gt;</w:t>
      </w:r>
    </w:p>
    <w:p w14:paraId="5B491066" w14:textId="77777777" w:rsidR="0033220F" w:rsidRPr="00C4563C" w:rsidRDefault="0033220F" w:rsidP="00AC33EB">
      <w:pPr>
        <w:tabs>
          <w:tab w:val="left" w:pos="993"/>
        </w:tabs>
        <w:jc w:val="both"/>
        <w:rPr>
          <w:rFonts w:asciiTheme="minorHAnsi" w:hAnsiTheme="minorHAnsi" w:cs="Arial"/>
          <w:szCs w:val="24"/>
        </w:rPr>
      </w:pPr>
    </w:p>
    <w:p w14:paraId="600F01AB" w14:textId="383FAD56" w:rsidR="00C2366F" w:rsidRPr="00C4563C" w:rsidRDefault="002D4316" w:rsidP="00BB7116">
      <w:pPr>
        <w:pStyle w:val="PargrafodaLista"/>
        <w:numPr>
          <w:ilvl w:val="0"/>
          <w:numId w:val="17"/>
        </w:numPr>
        <w:tabs>
          <w:tab w:val="left" w:pos="1418"/>
        </w:tabs>
        <w:spacing w:after="0" w:line="240" w:lineRule="auto"/>
        <w:ind w:left="0" w:firstLine="0"/>
        <w:jc w:val="both"/>
        <w:rPr>
          <w:rFonts w:asciiTheme="minorHAnsi" w:eastAsia="Times New Roman" w:hAnsiTheme="minorHAnsi" w:cs="Arial"/>
          <w:b/>
          <w:sz w:val="24"/>
          <w:szCs w:val="24"/>
          <w:lang w:eastAsia="pt-BR"/>
        </w:rPr>
      </w:pPr>
      <w:r w:rsidRPr="00C4563C">
        <w:rPr>
          <w:rFonts w:asciiTheme="minorHAnsi" w:eastAsia="Times New Roman" w:hAnsiTheme="minorHAnsi" w:cs="Arial"/>
          <w:b/>
          <w:sz w:val="24"/>
          <w:szCs w:val="24"/>
          <w:lang w:eastAsia="pt-BR"/>
        </w:rPr>
        <w:t>SITUAÇÃO GERAL</w:t>
      </w:r>
    </w:p>
    <w:p w14:paraId="5394B7FD" w14:textId="77777777" w:rsidR="00555A65" w:rsidRPr="00C4563C" w:rsidRDefault="00555A65" w:rsidP="00AC33EB">
      <w:pPr>
        <w:tabs>
          <w:tab w:val="left" w:pos="993"/>
        </w:tabs>
        <w:jc w:val="both"/>
        <w:rPr>
          <w:rFonts w:asciiTheme="minorHAnsi" w:hAnsiTheme="minorHAnsi" w:cs="Arial"/>
          <w:szCs w:val="24"/>
        </w:rPr>
      </w:pPr>
    </w:p>
    <w:p w14:paraId="4ECB2EFF" w14:textId="77777777" w:rsidR="00FE0A7F" w:rsidRPr="00C4563C" w:rsidRDefault="00FE0A7F" w:rsidP="00FE0A7F">
      <w:pPr>
        <w:tabs>
          <w:tab w:val="left" w:pos="993"/>
        </w:tabs>
        <w:jc w:val="both"/>
        <w:rPr>
          <w:rFonts w:asciiTheme="minorHAnsi" w:hAnsiTheme="minorHAnsi" w:cs="Arial"/>
          <w:szCs w:val="24"/>
        </w:rPr>
      </w:pPr>
      <w:r w:rsidRPr="00C4563C">
        <w:rPr>
          <w:rFonts w:asciiTheme="minorHAnsi" w:hAnsiTheme="minorHAnsi" w:cs="Arial"/>
          <w:szCs w:val="24"/>
        </w:rPr>
        <w:t>- Perfil, missão, valores e cultura do ANUNCIANTE, funções, áreas de atuação e demais informações institucionais relevantes.</w:t>
      </w:r>
    </w:p>
    <w:p w14:paraId="63D6C546" w14:textId="77777777" w:rsidR="00FE0A7F" w:rsidRPr="00C4563C" w:rsidRDefault="00FE0A7F" w:rsidP="00FE0A7F">
      <w:pPr>
        <w:tabs>
          <w:tab w:val="left" w:pos="993"/>
        </w:tabs>
        <w:jc w:val="both"/>
        <w:rPr>
          <w:rFonts w:asciiTheme="minorHAnsi" w:hAnsiTheme="minorHAnsi" w:cs="Arial"/>
          <w:szCs w:val="24"/>
        </w:rPr>
      </w:pPr>
    </w:p>
    <w:p w14:paraId="415B0A10" w14:textId="77777777" w:rsidR="00FE0A7F" w:rsidRPr="00C4563C" w:rsidRDefault="00FE0A7F" w:rsidP="00FE0A7F">
      <w:pPr>
        <w:tabs>
          <w:tab w:val="left" w:pos="993"/>
        </w:tabs>
        <w:jc w:val="both"/>
        <w:rPr>
          <w:rFonts w:asciiTheme="minorHAnsi" w:hAnsiTheme="minorHAnsi" w:cs="Arial"/>
          <w:szCs w:val="24"/>
        </w:rPr>
      </w:pPr>
      <w:r w:rsidRPr="00C4563C">
        <w:rPr>
          <w:rFonts w:asciiTheme="minorHAnsi" w:hAnsiTheme="minorHAnsi" w:cs="Arial"/>
          <w:szCs w:val="24"/>
        </w:rPr>
        <w:t>- Mudanças institucionais e operacionais relevantes pelas quais passou, está passando ou deverá passar.</w:t>
      </w:r>
    </w:p>
    <w:p w14:paraId="5C9DD669" w14:textId="77777777" w:rsidR="00FE0A7F" w:rsidRPr="00C4563C" w:rsidRDefault="00FE0A7F" w:rsidP="00FE0A7F">
      <w:pPr>
        <w:tabs>
          <w:tab w:val="left" w:pos="993"/>
        </w:tabs>
        <w:jc w:val="both"/>
        <w:rPr>
          <w:rFonts w:asciiTheme="minorHAnsi" w:hAnsiTheme="minorHAnsi" w:cs="Arial"/>
          <w:szCs w:val="24"/>
        </w:rPr>
      </w:pPr>
    </w:p>
    <w:p w14:paraId="2E3768BD" w14:textId="77777777" w:rsidR="00FE0A7F" w:rsidRPr="00C4563C" w:rsidRDefault="00FE0A7F" w:rsidP="00FE0A7F">
      <w:pPr>
        <w:tabs>
          <w:tab w:val="left" w:pos="993"/>
        </w:tabs>
        <w:jc w:val="both"/>
        <w:rPr>
          <w:rFonts w:asciiTheme="minorHAnsi" w:hAnsiTheme="minorHAnsi" w:cs="Arial"/>
          <w:szCs w:val="24"/>
        </w:rPr>
      </w:pPr>
      <w:r w:rsidRPr="00C4563C">
        <w:rPr>
          <w:rFonts w:asciiTheme="minorHAnsi" w:hAnsiTheme="minorHAnsi" w:cs="Arial"/>
          <w:szCs w:val="24"/>
        </w:rPr>
        <w:t>- Imagem, reputação ou conceito que o ANUNCIANTE dispõe no mercado, junto à sociedade e a seus públicos de interesse.</w:t>
      </w:r>
    </w:p>
    <w:p w14:paraId="1EB9F866" w14:textId="77777777" w:rsidR="00FE0A7F" w:rsidRPr="00C4563C" w:rsidRDefault="00FE0A7F" w:rsidP="00FE0A7F">
      <w:pPr>
        <w:tabs>
          <w:tab w:val="left" w:pos="993"/>
        </w:tabs>
        <w:jc w:val="both"/>
        <w:rPr>
          <w:rFonts w:asciiTheme="minorHAnsi" w:hAnsiTheme="minorHAnsi" w:cs="Arial"/>
          <w:szCs w:val="24"/>
        </w:rPr>
      </w:pPr>
    </w:p>
    <w:p w14:paraId="5F7B1D72" w14:textId="77777777" w:rsidR="00FE0A7F" w:rsidRPr="00C4563C" w:rsidRDefault="00FE0A7F" w:rsidP="00FE0A7F">
      <w:pPr>
        <w:tabs>
          <w:tab w:val="left" w:pos="993"/>
        </w:tabs>
        <w:jc w:val="both"/>
        <w:rPr>
          <w:rFonts w:asciiTheme="minorHAnsi" w:hAnsiTheme="minorHAnsi" w:cs="Arial"/>
          <w:szCs w:val="24"/>
        </w:rPr>
      </w:pPr>
      <w:r w:rsidRPr="00C4563C">
        <w:rPr>
          <w:rFonts w:asciiTheme="minorHAnsi" w:hAnsiTheme="minorHAnsi" w:cs="Arial"/>
          <w:szCs w:val="24"/>
        </w:rPr>
        <w:t>- Principais características, imagem e reputação de produtos, serviços, programas ou ações sociais.</w:t>
      </w:r>
    </w:p>
    <w:p w14:paraId="112587B1" w14:textId="77777777" w:rsidR="00FE0A7F" w:rsidRPr="00C4563C" w:rsidRDefault="00FE0A7F" w:rsidP="00FE0A7F">
      <w:pPr>
        <w:tabs>
          <w:tab w:val="left" w:pos="993"/>
        </w:tabs>
        <w:jc w:val="both"/>
        <w:rPr>
          <w:rFonts w:asciiTheme="minorHAnsi" w:hAnsiTheme="minorHAnsi" w:cs="Arial"/>
          <w:szCs w:val="24"/>
        </w:rPr>
      </w:pPr>
    </w:p>
    <w:p w14:paraId="67D34CA4" w14:textId="77777777" w:rsidR="00FE0A7F" w:rsidRPr="00C4563C" w:rsidRDefault="00FE0A7F" w:rsidP="00FE0A7F">
      <w:pPr>
        <w:tabs>
          <w:tab w:val="left" w:pos="993"/>
        </w:tabs>
        <w:jc w:val="both"/>
        <w:rPr>
          <w:rFonts w:asciiTheme="minorHAnsi" w:hAnsiTheme="minorHAnsi" w:cs="Arial"/>
          <w:szCs w:val="24"/>
        </w:rPr>
      </w:pPr>
      <w:r w:rsidRPr="00C4563C">
        <w:rPr>
          <w:rFonts w:asciiTheme="minorHAnsi" w:hAnsiTheme="minorHAnsi" w:cs="Arial"/>
          <w:szCs w:val="24"/>
        </w:rPr>
        <w:t>- Mercado atual e potencial, segmentos sociais ou de público com os quais se relaciona.</w:t>
      </w:r>
    </w:p>
    <w:p w14:paraId="30302A63" w14:textId="77777777" w:rsidR="00FE0A7F" w:rsidRPr="00C4563C" w:rsidRDefault="00FE0A7F" w:rsidP="00FE0A7F">
      <w:pPr>
        <w:tabs>
          <w:tab w:val="left" w:pos="993"/>
        </w:tabs>
        <w:jc w:val="both"/>
        <w:rPr>
          <w:rFonts w:asciiTheme="minorHAnsi" w:hAnsiTheme="minorHAnsi" w:cs="Arial"/>
          <w:szCs w:val="24"/>
        </w:rPr>
      </w:pPr>
    </w:p>
    <w:p w14:paraId="42D6E6A4" w14:textId="77777777" w:rsidR="00FE0A7F" w:rsidRPr="00C4563C" w:rsidRDefault="00FE0A7F" w:rsidP="00FE0A7F">
      <w:pPr>
        <w:tabs>
          <w:tab w:val="left" w:pos="993"/>
        </w:tabs>
        <w:jc w:val="both"/>
        <w:rPr>
          <w:rFonts w:asciiTheme="minorHAnsi" w:hAnsiTheme="minorHAnsi" w:cs="Arial"/>
          <w:szCs w:val="24"/>
        </w:rPr>
      </w:pPr>
      <w:r w:rsidRPr="00C4563C">
        <w:rPr>
          <w:rFonts w:asciiTheme="minorHAnsi" w:hAnsiTheme="minorHAnsi" w:cs="Arial"/>
          <w:szCs w:val="24"/>
        </w:rPr>
        <w:t>- Regiões em que o ANUNCIANTE, produto, serviço, programa ou ação social tem maior presença ou potencial de penetração.</w:t>
      </w:r>
    </w:p>
    <w:p w14:paraId="495AF0C7" w14:textId="77777777" w:rsidR="00FE0A7F" w:rsidRPr="00C4563C" w:rsidRDefault="00FE0A7F" w:rsidP="00FE0A7F">
      <w:pPr>
        <w:tabs>
          <w:tab w:val="left" w:pos="993"/>
        </w:tabs>
        <w:jc w:val="both"/>
        <w:rPr>
          <w:rFonts w:asciiTheme="minorHAnsi" w:hAnsiTheme="minorHAnsi" w:cs="Arial"/>
          <w:szCs w:val="24"/>
        </w:rPr>
      </w:pPr>
    </w:p>
    <w:p w14:paraId="40D3DBE8" w14:textId="77777777" w:rsidR="00FE0A7F" w:rsidRPr="00C4563C" w:rsidRDefault="00FE0A7F" w:rsidP="00FE0A7F">
      <w:pPr>
        <w:tabs>
          <w:tab w:val="left" w:pos="993"/>
        </w:tabs>
        <w:jc w:val="both"/>
        <w:rPr>
          <w:rFonts w:asciiTheme="minorHAnsi" w:hAnsiTheme="minorHAnsi" w:cs="Arial"/>
          <w:szCs w:val="24"/>
        </w:rPr>
      </w:pPr>
      <w:r w:rsidRPr="00C4563C">
        <w:rPr>
          <w:rFonts w:asciiTheme="minorHAnsi" w:hAnsiTheme="minorHAnsi" w:cs="Arial"/>
          <w:szCs w:val="24"/>
        </w:rPr>
        <w:t>- Formas de distribuição do produto, serviço, programa ou ação social, os canais mais utilizados, distribuição geográfica, restrições operacionais, tecnológicas, éticas ou políticas para uso de outros canais.</w:t>
      </w:r>
    </w:p>
    <w:p w14:paraId="1AA8366A" w14:textId="77777777" w:rsidR="00FE0A7F" w:rsidRPr="00C4563C" w:rsidRDefault="00FE0A7F" w:rsidP="00FE0A7F">
      <w:pPr>
        <w:tabs>
          <w:tab w:val="left" w:pos="993"/>
        </w:tabs>
        <w:jc w:val="both"/>
        <w:rPr>
          <w:rFonts w:asciiTheme="minorHAnsi" w:hAnsiTheme="minorHAnsi" w:cs="Arial"/>
          <w:szCs w:val="24"/>
        </w:rPr>
      </w:pPr>
    </w:p>
    <w:p w14:paraId="423C3FE6" w14:textId="77777777" w:rsidR="00FE0A7F" w:rsidRPr="00C4563C" w:rsidRDefault="00FE0A7F" w:rsidP="00FE0A7F">
      <w:pPr>
        <w:tabs>
          <w:tab w:val="left" w:pos="993"/>
        </w:tabs>
        <w:jc w:val="both"/>
        <w:rPr>
          <w:rFonts w:asciiTheme="minorHAnsi" w:hAnsiTheme="minorHAnsi" w:cs="Arial"/>
          <w:szCs w:val="24"/>
        </w:rPr>
      </w:pPr>
      <w:r w:rsidRPr="00C4563C">
        <w:rPr>
          <w:rFonts w:asciiTheme="minorHAnsi" w:hAnsiTheme="minorHAnsi" w:cs="Arial"/>
          <w:szCs w:val="24"/>
        </w:rPr>
        <w:t>- Principais concorrentes diretos e indiretos.</w:t>
      </w:r>
    </w:p>
    <w:p w14:paraId="1C6C27A9" w14:textId="77777777" w:rsidR="00FE0A7F" w:rsidRPr="00C4563C" w:rsidRDefault="00FE0A7F" w:rsidP="00FE0A7F">
      <w:pPr>
        <w:tabs>
          <w:tab w:val="left" w:pos="993"/>
        </w:tabs>
        <w:jc w:val="both"/>
        <w:rPr>
          <w:rFonts w:asciiTheme="minorHAnsi" w:hAnsiTheme="minorHAnsi" w:cs="Arial"/>
          <w:szCs w:val="24"/>
        </w:rPr>
      </w:pPr>
    </w:p>
    <w:p w14:paraId="7C3A2E58" w14:textId="77777777" w:rsidR="00FE0A7F" w:rsidRPr="00C4563C" w:rsidRDefault="00FE0A7F" w:rsidP="00FE0A7F">
      <w:pPr>
        <w:tabs>
          <w:tab w:val="left" w:pos="993"/>
        </w:tabs>
        <w:jc w:val="both"/>
        <w:rPr>
          <w:rFonts w:asciiTheme="minorHAnsi" w:hAnsiTheme="minorHAnsi" w:cs="Arial"/>
          <w:szCs w:val="24"/>
        </w:rPr>
      </w:pPr>
      <w:r w:rsidRPr="00C4563C">
        <w:rPr>
          <w:rFonts w:asciiTheme="minorHAnsi" w:hAnsiTheme="minorHAnsi" w:cs="Arial"/>
          <w:szCs w:val="24"/>
        </w:rPr>
        <w:t>- Pontos fortes e fracos (institucionais e/ou mercadológicos) em relação aos principais concorrentes, que sejam relevantes para a comunicação publicitária.</w:t>
      </w:r>
    </w:p>
    <w:p w14:paraId="5F10EFC3" w14:textId="77777777" w:rsidR="00FE0A7F" w:rsidRPr="00C4563C" w:rsidRDefault="00FE0A7F" w:rsidP="00FE0A7F">
      <w:pPr>
        <w:tabs>
          <w:tab w:val="left" w:pos="993"/>
        </w:tabs>
        <w:jc w:val="both"/>
        <w:rPr>
          <w:rFonts w:asciiTheme="minorHAnsi" w:hAnsiTheme="minorHAnsi" w:cs="Arial"/>
          <w:szCs w:val="24"/>
        </w:rPr>
      </w:pPr>
    </w:p>
    <w:p w14:paraId="27CAE72E" w14:textId="77777777" w:rsidR="00FE0A7F" w:rsidRPr="00C4563C" w:rsidRDefault="00FE0A7F" w:rsidP="00FE0A7F">
      <w:pPr>
        <w:tabs>
          <w:tab w:val="left" w:pos="993"/>
        </w:tabs>
        <w:jc w:val="both"/>
        <w:rPr>
          <w:rFonts w:asciiTheme="minorHAnsi" w:hAnsiTheme="minorHAnsi" w:cs="Arial"/>
          <w:szCs w:val="24"/>
        </w:rPr>
      </w:pPr>
      <w:r w:rsidRPr="00C4563C">
        <w:rPr>
          <w:rFonts w:asciiTheme="minorHAnsi" w:hAnsiTheme="minorHAnsi" w:cs="Arial"/>
          <w:szCs w:val="24"/>
        </w:rPr>
        <w:t>- Diferenciais mercadológicos, vantagens competitivas dos concorrentes.</w:t>
      </w:r>
    </w:p>
    <w:p w14:paraId="2E13934C" w14:textId="77777777" w:rsidR="00FE0A7F" w:rsidRPr="00C4563C" w:rsidRDefault="00FE0A7F" w:rsidP="00FE0A7F">
      <w:pPr>
        <w:tabs>
          <w:tab w:val="left" w:pos="993"/>
        </w:tabs>
        <w:jc w:val="both"/>
        <w:rPr>
          <w:rFonts w:asciiTheme="minorHAnsi" w:hAnsiTheme="minorHAnsi" w:cs="Arial"/>
          <w:szCs w:val="24"/>
        </w:rPr>
      </w:pPr>
    </w:p>
    <w:p w14:paraId="40069E4E" w14:textId="77777777" w:rsidR="00FE0A7F" w:rsidRPr="00C4563C" w:rsidRDefault="00FE0A7F" w:rsidP="00FE0A7F">
      <w:pPr>
        <w:tabs>
          <w:tab w:val="left" w:pos="993"/>
        </w:tabs>
        <w:jc w:val="both"/>
        <w:rPr>
          <w:rFonts w:asciiTheme="minorHAnsi" w:hAnsiTheme="minorHAnsi" w:cs="Arial"/>
          <w:szCs w:val="24"/>
        </w:rPr>
      </w:pPr>
      <w:r w:rsidRPr="00C4563C">
        <w:rPr>
          <w:rFonts w:asciiTheme="minorHAnsi" w:hAnsiTheme="minorHAnsi" w:cs="Arial"/>
          <w:szCs w:val="24"/>
        </w:rPr>
        <w:t>- Demais informações relevantes a respeito do objeto temático da ação de divulgação.</w:t>
      </w:r>
    </w:p>
    <w:p w14:paraId="631A4A34" w14:textId="77777777" w:rsidR="00401939" w:rsidRPr="00C4563C" w:rsidRDefault="00401939" w:rsidP="00AC33EB">
      <w:pPr>
        <w:tabs>
          <w:tab w:val="left" w:pos="993"/>
        </w:tabs>
        <w:jc w:val="both"/>
        <w:rPr>
          <w:rFonts w:asciiTheme="minorHAnsi" w:hAnsiTheme="minorHAnsi" w:cs="Arial"/>
          <w:szCs w:val="24"/>
        </w:rPr>
      </w:pPr>
    </w:p>
    <w:p w14:paraId="25FE78C4" w14:textId="77777777" w:rsidR="00F73BEC" w:rsidRPr="00C4563C" w:rsidRDefault="00F73BEC" w:rsidP="00AC33EB">
      <w:pPr>
        <w:tabs>
          <w:tab w:val="left" w:pos="993"/>
        </w:tabs>
        <w:jc w:val="both"/>
        <w:rPr>
          <w:rFonts w:asciiTheme="minorHAnsi" w:hAnsiTheme="minorHAnsi" w:cs="Arial"/>
          <w:szCs w:val="24"/>
        </w:rPr>
      </w:pPr>
    </w:p>
    <w:p w14:paraId="33DB48AE" w14:textId="0394165E" w:rsidR="00C2366F" w:rsidRPr="00C4563C" w:rsidRDefault="002D4316" w:rsidP="00BB7116">
      <w:pPr>
        <w:pStyle w:val="PargrafodaLista"/>
        <w:numPr>
          <w:ilvl w:val="0"/>
          <w:numId w:val="17"/>
        </w:numPr>
        <w:tabs>
          <w:tab w:val="left" w:pos="1418"/>
        </w:tabs>
        <w:spacing w:after="0" w:line="240" w:lineRule="auto"/>
        <w:ind w:left="0" w:firstLine="0"/>
        <w:jc w:val="both"/>
        <w:rPr>
          <w:rFonts w:asciiTheme="minorHAnsi" w:eastAsia="Times New Roman" w:hAnsiTheme="minorHAnsi" w:cs="Arial"/>
          <w:b/>
          <w:sz w:val="24"/>
          <w:szCs w:val="24"/>
          <w:lang w:eastAsia="pt-BR"/>
        </w:rPr>
      </w:pPr>
      <w:r w:rsidRPr="00C4563C">
        <w:rPr>
          <w:rFonts w:asciiTheme="minorHAnsi" w:eastAsia="Times New Roman" w:hAnsiTheme="minorHAnsi" w:cs="Arial"/>
          <w:b/>
          <w:sz w:val="24"/>
          <w:szCs w:val="24"/>
          <w:lang w:eastAsia="pt-BR"/>
        </w:rPr>
        <w:t>DESAFIO DE COMUNICAÇÃO</w:t>
      </w:r>
    </w:p>
    <w:p w14:paraId="0B634DF7" w14:textId="77777777" w:rsidR="00555A65" w:rsidRPr="00C4563C" w:rsidRDefault="00555A65" w:rsidP="00AC33EB">
      <w:pPr>
        <w:tabs>
          <w:tab w:val="left" w:pos="993"/>
        </w:tabs>
        <w:jc w:val="both"/>
        <w:rPr>
          <w:rFonts w:asciiTheme="minorHAnsi" w:hAnsiTheme="minorHAnsi" w:cs="Arial"/>
          <w:szCs w:val="24"/>
        </w:rPr>
      </w:pPr>
    </w:p>
    <w:p w14:paraId="20B3A722" w14:textId="77777777" w:rsidR="00FE0A7F" w:rsidRPr="00C4563C" w:rsidRDefault="00FE0A7F" w:rsidP="00FE0A7F">
      <w:pPr>
        <w:tabs>
          <w:tab w:val="left" w:pos="0"/>
          <w:tab w:val="left" w:pos="284"/>
          <w:tab w:val="left" w:pos="1134"/>
        </w:tabs>
        <w:jc w:val="both"/>
        <w:rPr>
          <w:rFonts w:asciiTheme="minorHAnsi" w:hAnsiTheme="minorHAnsi" w:cs="Arial"/>
          <w:szCs w:val="24"/>
        </w:rPr>
      </w:pPr>
      <w:r w:rsidRPr="00C4563C">
        <w:rPr>
          <w:rFonts w:asciiTheme="minorHAnsi" w:hAnsiTheme="minorHAnsi" w:cs="Arial"/>
          <w:szCs w:val="24"/>
        </w:rPr>
        <w:t>- Descrição de um desafio concreto ou importante para o ANUNCIANTE, que a campanha publicitária deva contribuir para sua superação. As ameaças e oportunidades que se configuram em face do cenário e interferem no alcance dos seus objetivos institucionais ou negociais.</w:t>
      </w:r>
    </w:p>
    <w:p w14:paraId="0E5637B5" w14:textId="77777777" w:rsidR="00C2366F" w:rsidRPr="00C4563C" w:rsidRDefault="00C2366F" w:rsidP="00AC33EB">
      <w:pPr>
        <w:tabs>
          <w:tab w:val="left" w:pos="993"/>
        </w:tabs>
        <w:jc w:val="both"/>
        <w:rPr>
          <w:rFonts w:asciiTheme="minorHAnsi" w:hAnsiTheme="minorHAnsi" w:cs="Arial"/>
          <w:szCs w:val="24"/>
        </w:rPr>
      </w:pPr>
    </w:p>
    <w:p w14:paraId="2E6BAB6E" w14:textId="77777777" w:rsidR="00F73BEC" w:rsidRPr="00C4563C" w:rsidRDefault="00F73BEC" w:rsidP="00AC33EB">
      <w:pPr>
        <w:tabs>
          <w:tab w:val="left" w:pos="993"/>
        </w:tabs>
        <w:jc w:val="both"/>
        <w:rPr>
          <w:rFonts w:asciiTheme="minorHAnsi" w:hAnsiTheme="minorHAnsi" w:cs="Arial"/>
          <w:szCs w:val="24"/>
        </w:rPr>
      </w:pPr>
    </w:p>
    <w:p w14:paraId="1CA3C5B1" w14:textId="796A4B9D" w:rsidR="00C2366F" w:rsidRPr="00C4563C" w:rsidRDefault="002D4316" w:rsidP="00BB7116">
      <w:pPr>
        <w:pStyle w:val="PargrafodaLista"/>
        <w:numPr>
          <w:ilvl w:val="0"/>
          <w:numId w:val="17"/>
        </w:numPr>
        <w:tabs>
          <w:tab w:val="left" w:pos="1418"/>
        </w:tabs>
        <w:spacing w:after="0" w:line="240" w:lineRule="auto"/>
        <w:ind w:left="0" w:firstLine="0"/>
        <w:jc w:val="both"/>
        <w:rPr>
          <w:rFonts w:asciiTheme="minorHAnsi" w:eastAsia="Times New Roman" w:hAnsiTheme="minorHAnsi" w:cs="Arial"/>
          <w:b/>
          <w:sz w:val="24"/>
          <w:szCs w:val="24"/>
          <w:lang w:eastAsia="pt-BR"/>
        </w:rPr>
      </w:pPr>
      <w:r w:rsidRPr="00C4563C">
        <w:rPr>
          <w:rFonts w:asciiTheme="minorHAnsi" w:eastAsia="Times New Roman" w:hAnsiTheme="minorHAnsi" w:cs="Arial"/>
          <w:b/>
          <w:sz w:val="24"/>
          <w:szCs w:val="24"/>
          <w:lang w:eastAsia="pt-BR"/>
        </w:rPr>
        <w:t>OBJETIVOS DE COMUNICAÇÃO – GERAL E ESPECÍFICOS</w:t>
      </w:r>
    </w:p>
    <w:p w14:paraId="7BB2A32A" w14:textId="77777777" w:rsidR="00555A65" w:rsidRPr="00C4563C" w:rsidRDefault="00555A65" w:rsidP="00AC33EB">
      <w:pPr>
        <w:tabs>
          <w:tab w:val="left" w:pos="993"/>
        </w:tabs>
        <w:jc w:val="both"/>
        <w:rPr>
          <w:rFonts w:asciiTheme="minorHAnsi" w:hAnsiTheme="minorHAnsi" w:cs="Arial"/>
          <w:szCs w:val="24"/>
        </w:rPr>
      </w:pPr>
    </w:p>
    <w:p w14:paraId="0245D955" w14:textId="77777777" w:rsidR="00FE0A7F" w:rsidRPr="00C4563C" w:rsidRDefault="00FE0A7F" w:rsidP="00FE0A7F">
      <w:pPr>
        <w:tabs>
          <w:tab w:val="left" w:pos="0"/>
          <w:tab w:val="left" w:pos="284"/>
          <w:tab w:val="left" w:pos="1134"/>
        </w:tabs>
        <w:jc w:val="both"/>
        <w:rPr>
          <w:rFonts w:asciiTheme="minorHAnsi" w:hAnsiTheme="minorHAnsi" w:cs="Arial"/>
          <w:szCs w:val="24"/>
        </w:rPr>
      </w:pPr>
      <w:r w:rsidRPr="00C4563C">
        <w:rPr>
          <w:rFonts w:asciiTheme="minorHAnsi" w:hAnsiTheme="minorHAnsi" w:cs="Arial"/>
          <w:szCs w:val="24"/>
        </w:rPr>
        <w:t>- Os objetivos de comunicação devem estar diretamente vinculados à ação publicitária que contribuirá, direta ou indiretamente, para a superação do desafio de comunicação, como por exemplo: posicionar, reposicionar, valorizar, destacar, lançar, informar, divulgar, disseminar, reafirmar, esclarecer, desmistificar, orientar, estimular, motivar, sensibilizar etc.</w:t>
      </w:r>
    </w:p>
    <w:p w14:paraId="392DA4CE" w14:textId="77777777" w:rsidR="002B64B9" w:rsidRPr="00C4563C" w:rsidRDefault="002B64B9" w:rsidP="00AC33EB">
      <w:pPr>
        <w:tabs>
          <w:tab w:val="left" w:pos="993"/>
        </w:tabs>
        <w:jc w:val="both"/>
        <w:rPr>
          <w:rFonts w:asciiTheme="minorHAnsi" w:hAnsiTheme="minorHAnsi" w:cs="Arial"/>
          <w:szCs w:val="24"/>
        </w:rPr>
      </w:pPr>
    </w:p>
    <w:p w14:paraId="739C6596" w14:textId="77777777" w:rsidR="00F73BEC" w:rsidRPr="00C4563C" w:rsidRDefault="00F73BEC" w:rsidP="00AC33EB">
      <w:pPr>
        <w:tabs>
          <w:tab w:val="left" w:pos="993"/>
        </w:tabs>
        <w:jc w:val="both"/>
        <w:rPr>
          <w:rFonts w:asciiTheme="minorHAnsi" w:hAnsiTheme="minorHAnsi" w:cs="Arial"/>
          <w:szCs w:val="24"/>
        </w:rPr>
      </w:pPr>
    </w:p>
    <w:p w14:paraId="2523A3A4" w14:textId="27D9B115" w:rsidR="00C2366F" w:rsidRPr="00C4563C" w:rsidRDefault="002D4316" w:rsidP="00BB7116">
      <w:pPr>
        <w:pStyle w:val="PargrafodaLista"/>
        <w:numPr>
          <w:ilvl w:val="0"/>
          <w:numId w:val="17"/>
        </w:numPr>
        <w:tabs>
          <w:tab w:val="left" w:pos="1418"/>
        </w:tabs>
        <w:spacing w:after="0" w:line="240" w:lineRule="auto"/>
        <w:ind w:left="0" w:firstLine="0"/>
        <w:jc w:val="both"/>
        <w:rPr>
          <w:rFonts w:asciiTheme="minorHAnsi" w:eastAsia="Times New Roman" w:hAnsiTheme="minorHAnsi" w:cs="Arial"/>
          <w:b/>
          <w:sz w:val="24"/>
          <w:szCs w:val="24"/>
          <w:lang w:eastAsia="pt-BR"/>
        </w:rPr>
      </w:pPr>
      <w:r w:rsidRPr="00C4563C">
        <w:rPr>
          <w:rFonts w:asciiTheme="minorHAnsi" w:eastAsia="Times New Roman" w:hAnsiTheme="minorHAnsi" w:cs="Arial"/>
          <w:b/>
          <w:sz w:val="24"/>
          <w:szCs w:val="24"/>
          <w:lang w:eastAsia="pt-BR"/>
        </w:rPr>
        <w:t>PÚBLICOS-ALVO</w:t>
      </w:r>
    </w:p>
    <w:p w14:paraId="6DE70E82" w14:textId="77777777" w:rsidR="00555A65" w:rsidRPr="00C4563C" w:rsidRDefault="00555A65" w:rsidP="00AC33EB">
      <w:pPr>
        <w:tabs>
          <w:tab w:val="left" w:pos="993"/>
        </w:tabs>
        <w:jc w:val="both"/>
        <w:rPr>
          <w:rFonts w:asciiTheme="minorHAnsi" w:hAnsiTheme="minorHAnsi" w:cs="Arial"/>
          <w:szCs w:val="24"/>
        </w:rPr>
      </w:pPr>
    </w:p>
    <w:p w14:paraId="097FEC0E" w14:textId="77777777" w:rsidR="00FE0A7F" w:rsidRPr="00C4563C" w:rsidRDefault="00FE0A7F" w:rsidP="00FE0A7F">
      <w:pPr>
        <w:tabs>
          <w:tab w:val="left" w:pos="0"/>
          <w:tab w:val="left" w:pos="284"/>
          <w:tab w:val="left" w:pos="1134"/>
        </w:tabs>
        <w:jc w:val="both"/>
        <w:rPr>
          <w:rFonts w:asciiTheme="minorHAnsi" w:hAnsiTheme="minorHAnsi" w:cs="Arial"/>
          <w:szCs w:val="24"/>
        </w:rPr>
      </w:pPr>
      <w:r w:rsidRPr="00C4563C">
        <w:rPr>
          <w:rFonts w:asciiTheme="minorHAnsi" w:hAnsiTheme="minorHAnsi" w:cs="Arial"/>
          <w:szCs w:val="24"/>
        </w:rPr>
        <w:t>- Públicos externos e internos a serem atingidos pela campanha publicitária – prioritários e secundários.</w:t>
      </w:r>
    </w:p>
    <w:p w14:paraId="0B8F8BF0" w14:textId="77777777" w:rsidR="00FE0A7F" w:rsidRPr="00C4563C" w:rsidRDefault="00FE0A7F" w:rsidP="00FE0A7F">
      <w:pPr>
        <w:tabs>
          <w:tab w:val="left" w:pos="993"/>
        </w:tabs>
        <w:jc w:val="both"/>
        <w:rPr>
          <w:rFonts w:asciiTheme="minorHAnsi" w:hAnsiTheme="minorHAnsi" w:cs="Arial"/>
          <w:szCs w:val="24"/>
        </w:rPr>
      </w:pPr>
    </w:p>
    <w:p w14:paraId="1CF8282B" w14:textId="77777777" w:rsidR="00FE0A7F" w:rsidRPr="00C4563C" w:rsidRDefault="00FE0A7F" w:rsidP="00FE0A7F">
      <w:pPr>
        <w:tabs>
          <w:tab w:val="left" w:pos="0"/>
          <w:tab w:val="left" w:pos="284"/>
          <w:tab w:val="left" w:pos="1134"/>
        </w:tabs>
        <w:jc w:val="both"/>
        <w:rPr>
          <w:rFonts w:asciiTheme="minorHAnsi" w:hAnsiTheme="minorHAnsi" w:cs="Arial"/>
          <w:szCs w:val="24"/>
        </w:rPr>
      </w:pPr>
      <w:r w:rsidRPr="00C4563C">
        <w:rPr>
          <w:rFonts w:asciiTheme="minorHAnsi" w:hAnsiTheme="minorHAnsi" w:cs="Arial"/>
          <w:szCs w:val="24"/>
        </w:rPr>
        <w:t xml:space="preserve">- Perfil </w:t>
      </w:r>
      <w:proofErr w:type="spellStart"/>
      <w:r w:rsidRPr="00C4563C">
        <w:rPr>
          <w:rFonts w:asciiTheme="minorHAnsi" w:hAnsiTheme="minorHAnsi" w:cs="Arial"/>
          <w:szCs w:val="24"/>
        </w:rPr>
        <w:t>sociodemográfico</w:t>
      </w:r>
      <w:proofErr w:type="spellEnd"/>
      <w:r w:rsidRPr="00C4563C">
        <w:rPr>
          <w:rFonts w:asciiTheme="minorHAnsi" w:hAnsiTheme="minorHAnsi" w:cs="Arial"/>
          <w:szCs w:val="24"/>
        </w:rPr>
        <w:t>: idade, sexo, escolaridade, classe social, ocupação, nível de renda, localização.</w:t>
      </w:r>
    </w:p>
    <w:p w14:paraId="7729B303" w14:textId="77777777" w:rsidR="00FE0A7F" w:rsidRPr="00C4563C" w:rsidRDefault="00FE0A7F" w:rsidP="00FE0A7F">
      <w:pPr>
        <w:tabs>
          <w:tab w:val="left" w:pos="993"/>
        </w:tabs>
        <w:jc w:val="both"/>
        <w:rPr>
          <w:rFonts w:asciiTheme="minorHAnsi" w:hAnsiTheme="minorHAnsi" w:cs="Arial"/>
          <w:szCs w:val="24"/>
        </w:rPr>
      </w:pPr>
      <w:bookmarkStart w:id="1" w:name="page19"/>
      <w:bookmarkEnd w:id="1"/>
    </w:p>
    <w:p w14:paraId="15C57F8A" w14:textId="77777777" w:rsidR="00FE0A7F" w:rsidRPr="00C4563C" w:rsidRDefault="00FE0A7F" w:rsidP="00FE0A7F">
      <w:pPr>
        <w:tabs>
          <w:tab w:val="left" w:pos="0"/>
          <w:tab w:val="left" w:pos="284"/>
          <w:tab w:val="left" w:pos="1134"/>
        </w:tabs>
        <w:jc w:val="both"/>
        <w:rPr>
          <w:rFonts w:asciiTheme="minorHAnsi" w:hAnsiTheme="minorHAnsi" w:cs="Arial"/>
          <w:szCs w:val="24"/>
        </w:rPr>
      </w:pPr>
      <w:r w:rsidRPr="00C4563C">
        <w:rPr>
          <w:rFonts w:asciiTheme="minorHAnsi" w:hAnsiTheme="minorHAnsi" w:cs="Arial"/>
          <w:szCs w:val="24"/>
        </w:rPr>
        <w:t>- Perfil psicológico: atitudes e comportamentos em relação ao produto, serviço, programa ou ação social.</w:t>
      </w:r>
    </w:p>
    <w:p w14:paraId="54BA97F0" w14:textId="77777777" w:rsidR="00FE0A7F" w:rsidRPr="00C4563C" w:rsidRDefault="00FE0A7F" w:rsidP="00FE0A7F">
      <w:pPr>
        <w:tabs>
          <w:tab w:val="left" w:pos="993"/>
        </w:tabs>
        <w:jc w:val="both"/>
        <w:rPr>
          <w:rFonts w:asciiTheme="minorHAnsi" w:hAnsiTheme="minorHAnsi" w:cs="Arial"/>
          <w:szCs w:val="24"/>
        </w:rPr>
      </w:pPr>
    </w:p>
    <w:p w14:paraId="1563C4FB" w14:textId="77777777" w:rsidR="00FE0A7F" w:rsidRPr="00C4563C" w:rsidRDefault="00FE0A7F" w:rsidP="00FE0A7F">
      <w:pPr>
        <w:tabs>
          <w:tab w:val="left" w:pos="0"/>
          <w:tab w:val="left" w:pos="284"/>
          <w:tab w:val="left" w:pos="1134"/>
        </w:tabs>
        <w:jc w:val="both"/>
        <w:rPr>
          <w:rFonts w:asciiTheme="minorHAnsi" w:hAnsiTheme="minorHAnsi" w:cs="Arial"/>
          <w:szCs w:val="24"/>
        </w:rPr>
      </w:pPr>
      <w:r w:rsidRPr="00C4563C">
        <w:rPr>
          <w:rFonts w:asciiTheme="minorHAnsi" w:hAnsiTheme="minorHAnsi" w:cs="Arial"/>
          <w:szCs w:val="24"/>
        </w:rPr>
        <w:t>- Razões de uso do produto, serviço, programa ou ação social: por que utiliza, que benefícios espera e que fatores influenciam sua decisão de compra/uso/adesão.</w:t>
      </w:r>
    </w:p>
    <w:p w14:paraId="2535EA94" w14:textId="77777777" w:rsidR="00C2366F" w:rsidRPr="00C4563C" w:rsidRDefault="00C2366F" w:rsidP="00AC33EB">
      <w:pPr>
        <w:tabs>
          <w:tab w:val="left" w:pos="993"/>
        </w:tabs>
        <w:jc w:val="both"/>
        <w:rPr>
          <w:rFonts w:asciiTheme="minorHAnsi" w:hAnsiTheme="minorHAnsi" w:cs="Arial"/>
          <w:szCs w:val="24"/>
        </w:rPr>
      </w:pPr>
    </w:p>
    <w:p w14:paraId="51F22866" w14:textId="77777777" w:rsidR="00F73BEC" w:rsidRPr="00C4563C" w:rsidRDefault="00F73BEC" w:rsidP="00AC33EB">
      <w:pPr>
        <w:tabs>
          <w:tab w:val="left" w:pos="993"/>
        </w:tabs>
        <w:jc w:val="both"/>
        <w:rPr>
          <w:rFonts w:asciiTheme="minorHAnsi" w:hAnsiTheme="minorHAnsi" w:cs="Arial"/>
          <w:szCs w:val="24"/>
        </w:rPr>
      </w:pPr>
    </w:p>
    <w:p w14:paraId="2075014A" w14:textId="5D031010" w:rsidR="00C2366F" w:rsidRPr="00C4563C" w:rsidRDefault="002D4316" w:rsidP="00BB7116">
      <w:pPr>
        <w:pStyle w:val="PargrafodaLista"/>
        <w:numPr>
          <w:ilvl w:val="0"/>
          <w:numId w:val="17"/>
        </w:numPr>
        <w:tabs>
          <w:tab w:val="left" w:pos="1418"/>
        </w:tabs>
        <w:spacing w:after="0" w:line="240" w:lineRule="auto"/>
        <w:ind w:left="0" w:firstLine="0"/>
        <w:jc w:val="both"/>
        <w:rPr>
          <w:rFonts w:asciiTheme="minorHAnsi" w:eastAsia="Times New Roman" w:hAnsiTheme="minorHAnsi" w:cs="Arial"/>
          <w:b/>
          <w:sz w:val="24"/>
          <w:szCs w:val="24"/>
          <w:lang w:eastAsia="pt-BR"/>
        </w:rPr>
      </w:pPr>
      <w:r w:rsidRPr="00C4563C">
        <w:rPr>
          <w:rFonts w:asciiTheme="minorHAnsi" w:eastAsia="Times New Roman" w:hAnsiTheme="minorHAnsi" w:cs="Arial"/>
          <w:b/>
          <w:sz w:val="24"/>
          <w:szCs w:val="24"/>
          <w:lang w:eastAsia="pt-BR"/>
        </w:rPr>
        <w:t>PRAÇAS</w:t>
      </w:r>
    </w:p>
    <w:p w14:paraId="0EDFB28D" w14:textId="77777777" w:rsidR="00555A65" w:rsidRPr="00C4563C" w:rsidRDefault="00555A65" w:rsidP="00AC33EB">
      <w:pPr>
        <w:tabs>
          <w:tab w:val="left" w:pos="993"/>
        </w:tabs>
        <w:jc w:val="both"/>
        <w:rPr>
          <w:rFonts w:asciiTheme="minorHAnsi" w:hAnsiTheme="minorHAnsi" w:cs="Arial"/>
          <w:szCs w:val="24"/>
        </w:rPr>
      </w:pPr>
    </w:p>
    <w:p w14:paraId="24E886F6" w14:textId="77777777" w:rsidR="00FE0A7F" w:rsidRPr="00C4563C" w:rsidRDefault="00FE0A7F" w:rsidP="00FE0A7F">
      <w:pPr>
        <w:tabs>
          <w:tab w:val="left" w:pos="0"/>
          <w:tab w:val="left" w:pos="284"/>
          <w:tab w:val="left" w:pos="1134"/>
        </w:tabs>
        <w:jc w:val="both"/>
        <w:rPr>
          <w:rFonts w:asciiTheme="minorHAnsi" w:hAnsiTheme="minorHAnsi" w:cs="Arial"/>
          <w:szCs w:val="24"/>
        </w:rPr>
      </w:pPr>
      <w:r w:rsidRPr="00C4563C">
        <w:rPr>
          <w:rFonts w:asciiTheme="minorHAnsi" w:hAnsiTheme="minorHAnsi" w:cs="Arial"/>
          <w:szCs w:val="24"/>
        </w:rPr>
        <w:t>- Locais, regiões ou cidades prioritárias para atingimento dos públicos-alvo.</w:t>
      </w:r>
    </w:p>
    <w:p w14:paraId="1AED9CB6" w14:textId="77777777" w:rsidR="00C2366F" w:rsidRPr="00C4563C" w:rsidRDefault="00C2366F" w:rsidP="00AC33EB">
      <w:pPr>
        <w:tabs>
          <w:tab w:val="left" w:pos="993"/>
        </w:tabs>
        <w:jc w:val="both"/>
        <w:rPr>
          <w:rFonts w:asciiTheme="minorHAnsi" w:hAnsiTheme="minorHAnsi" w:cs="Arial"/>
          <w:szCs w:val="24"/>
        </w:rPr>
      </w:pPr>
    </w:p>
    <w:p w14:paraId="5204A31A" w14:textId="77777777" w:rsidR="00F73BEC" w:rsidRPr="00C4563C" w:rsidRDefault="00F73BEC" w:rsidP="00AC33EB">
      <w:pPr>
        <w:tabs>
          <w:tab w:val="left" w:pos="993"/>
        </w:tabs>
        <w:jc w:val="both"/>
        <w:rPr>
          <w:rFonts w:asciiTheme="minorHAnsi" w:hAnsiTheme="minorHAnsi" w:cs="Arial"/>
          <w:szCs w:val="24"/>
        </w:rPr>
      </w:pPr>
    </w:p>
    <w:p w14:paraId="28A1BD1F" w14:textId="6E7D7D1D" w:rsidR="00C2366F" w:rsidRPr="00C4563C" w:rsidRDefault="002D4316" w:rsidP="00BB7116">
      <w:pPr>
        <w:pStyle w:val="PargrafodaLista"/>
        <w:numPr>
          <w:ilvl w:val="0"/>
          <w:numId w:val="17"/>
        </w:numPr>
        <w:tabs>
          <w:tab w:val="left" w:pos="1418"/>
        </w:tabs>
        <w:spacing w:after="0" w:line="240" w:lineRule="auto"/>
        <w:ind w:left="0" w:firstLine="0"/>
        <w:jc w:val="both"/>
        <w:rPr>
          <w:rFonts w:asciiTheme="minorHAnsi" w:eastAsia="Times New Roman" w:hAnsiTheme="minorHAnsi" w:cs="Arial"/>
          <w:b/>
          <w:sz w:val="24"/>
          <w:szCs w:val="24"/>
          <w:lang w:eastAsia="pt-BR"/>
        </w:rPr>
      </w:pPr>
      <w:r w:rsidRPr="00C4563C">
        <w:rPr>
          <w:rFonts w:asciiTheme="minorHAnsi" w:eastAsia="Times New Roman" w:hAnsiTheme="minorHAnsi" w:cs="Arial"/>
          <w:b/>
          <w:sz w:val="24"/>
          <w:szCs w:val="24"/>
          <w:lang w:eastAsia="pt-BR"/>
        </w:rPr>
        <w:t>PERÍODO</w:t>
      </w:r>
    </w:p>
    <w:p w14:paraId="36D17422" w14:textId="77777777" w:rsidR="00555A65" w:rsidRPr="00C4563C" w:rsidRDefault="00555A65" w:rsidP="00AC33EB">
      <w:pPr>
        <w:tabs>
          <w:tab w:val="left" w:pos="993"/>
        </w:tabs>
        <w:jc w:val="both"/>
        <w:rPr>
          <w:rFonts w:asciiTheme="minorHAnsi" w:hAnsiTheme="minorHAnsi" w:cs="Arial"/>
          <w:szCs w:val="24"/>
        </w:rPr>
      </w:pPr>
    </w:p>
    <w:p w14:paraId="7C82B749" w14:textId="77777777" w:rsidR="00FE0A7F" w:rsidRPr="00C4563C" w:rsidRDefault="00FE0A7F" w:rsidP="00FE0A7F">
      <w:pPr>
        <w:tabs>
          <w:tab w:val="left" w:pos="0"/>
          <w:tab w:val="left" w:pos="284"/>
          <w:tab w:val="left" w:pos="1134"/>
        </w:tabs>
        <w:jc w:val="both"/>
        <w:rPr>
          <w:rFonts w:asciiTheme="minorHAnsi" w:hAnsiTheme="minorHAnsi" w:cs="Arial"/>
          <w:szCs w:val="24"/>
        </w:rPr>
      </w:pPr>
      <w:r w:rsidRPr="00C4563C">
        <w:rPr>
          <w:rFonts w:asciiTheme="minorHAnsi" w:hAnsiTheme="minorHAnsi" w:cs="Arial"/>
          <w:szCs w:val="24"/>
        </w:rPr>
        <w:t>- Sazonalidade do produto, serviço, programa ou ação social. Informar que a agência de publicidade deve indicar o período da campanha publicitária, de acordo com a sua estratégia de comunicação.</w:t>
      </w:r>
    </w:p>
    <w:p w14:paraId="6DE9422E" w14:textId="77777777" w:rsidR="00401939" w:rsidRPr="00C4563C" w:rsidRDefault="00401939" w:rsidP="00AC33EB">
      <w:pPr>
        <w:tabs>
          <w:tab w:val="left" w:pos="993"/>
        </w:tabs>
        <w:jc w:val="both"/>
        <w:rPr>
          <w:rFonts w:asciiTheme="minorHAnsi" w:hAnsiTheme="minorHAnsi" w:cs="Arial"/>
          <w:szCs w:val="24"/>
        </w:rPr>
      </w:pPr>
    </w:p>
    <w:p w14:paraId="16F1F251" w14:textId="77777777" w:rsidR="00F73BEC" w:rsidRPr="00C4563C" w:rsidRDefault="00F73BEC" w:rsidP="00AC33EB">
      <w:pPr>
        <w:tabs>
          <w:tab w:val="left" w:pos="993"/>
        </w:tabs>
        <w:jc w:val="both"/>
        <w:rPr>
          <w:rFonts w:asciiTheme="minorHAnsi" w:hAnsiTheme="minorHAnsi" w:cs="Arial"/>
          <w:szCs w:val="24"/>
        </w:rPr>
      </w:pPr>
    </w:p>
    <w:p w14:paraId="1296973E" w14:textId="2793783E" w:rsidR="00C2366F" w:rsidRPr="00C4563C" w:rsidRDefault="002D4316" w:rsidP="00BB7116">
      <w:pPr>
        <w:pStyle w:val="PargrafodaLista"/>
        <w:numPr>
          <w:ilvl w:val="0"/>
          <w:numId w:val="17"/>
        </w:numPr>
        <w:tabs>
          <w:tab w:val="left" w:pos="1418"/>
        </w:tabs>
        <w:spacing w:after="0" w:line="240" w:lineRule="auto"/>
        <w:ind w:left="0" w:firstLine="0"/>
        <w:jc w:val="both"/>
        <w:rPr>
          <w:rFonts w:asciiTheme="minorHAnsi" w:eastAsia="Times New Roman" w:hAnsiTheme="minorHAnsi" w:cs="Arial"/>
          <w:b/>
          <w:sz w:val="24"/>
          <w:szCs w:val="24"/>
          <w:lang w:eastAsia="pt-BR"/>
        </w:rPr>
      </w:pPr>
      <w:r w:rsidRPr="00C4563C">
        <w:rPr>
          <w:rFonts w:asciiTheme="minorHAnsi" w:eastAsia="Times New Roman" w:hAnsiTheme="minorHAnsi" w:cs="Arial"/>
          <w:b/>
          <w:sz w:val="24"/>
          <w:szCs w:val="24"/>
          <w:lang w:eastAsia="pt-BR"/>
        </w:rPr>
        <w:t>VERBA REFERENCIAL PARA INVESTIMENTO</w:t>
      </w:r>
    </w:p>
    <w:p w14:paraId="549FDBD5" w14:textId="77777777" w:rsidR="00555A65" w:rsidRPr="00C4563C" w:rsidRDefault="00555A65" w:rsidP="00AC33EB">
      <w:pPr>
        <w:tabs>
          <w:tab w:val="left" w:pos="993"/>
        </w:tabs>
        <w:jc w:val="both"/>
        <w:rPr>
          <w:rFonts w:asciiTheme="minorHAnsi" w:hAnsiTheme="minorHAnsi" w:cs="Arial"/>
          <w:szCs w:val="24"/>
        </w:rPr>
      </w:pPr>
    </w:p>
    <w:p w14:paraId="4BF57870" w14:textId="77777777" w:rsidR="00FE0A7F" w:rsidRPr="00C4563C" w:rsidRDefault="00FE0A7F" w:rsidP="00FE0A7F">
      <w:pPr>
        <w:tabs>
          <w:tab w:val="left" w:pos="0"/>
          <w:tab w:val="left" w:pos="284"/>
          <w:tab w:val="left" w:pos="1134"/>
        </w:tabs>
        <w:jc w:val="both"/>
        <w:rPr>
          <w:rFonts w:asciiTheme="minorHAnsi" w:hAnsiTheme="minorHAnsi" w:cs="Arial"/>
          <w:szCs w:val="24"/>
        </w:rPr>
      </w:pPr>
      <w:r w:rsidRPr="00C4563C">
        <w:rPr>
          <w:rFonts w:asciiTheme="minorHAnsi" w:hAnsiTheme="minorHAnsi" w:cs="Arial"/>
          <w:szCs w:val="24"/>
        </w:rPr>
        <w:t>- Valor do investimento a ser considerado pela agência para desenvolvimento da proposta de campanha. Deve ser condizente com os objetivos de comunicação, praças e públicos-alvo estabelecidos no Briefing e, ainda, possibilitar que as licitantes demostrem a sua qualificação técnica.</w:t>
      </w:r>
    </w:p>
    <w:p w14:paraId="289CC7C3" w14:textId="77777777" w:rsidR="00401939" w:rsidRPr="00C4563C" w:rsidRDefault="00401939" w:rsidP="00AC33EB">
      <w:pPr>
        <w:tabs>
          <w:tab w:val="left" w:pos="993"/>
        </w:tabs>
        <w:jc w:val="both"/>
        <w:rPr>
          <w:rFonts w:asciiTheme="minorHAnsi" w:hAnsiTheme="minorHAnsi" w:cs="Arial"/>
          <w:szCs w:val="24"/>
        </w:rPr>
      </w:pPr>
    </w:p>
    <w:p w14:paraId="5AE9C70B" w14:textId="77777777" w:rsidR="00F73BEC" w:rsidRPr="00C4563C" w:rsidRDefault="00F73BEC" w:rsidP="00AC33EB">
      <w:pPr>
        <w:tabs>
          <w:tab w:val="left" w:pos="993"/>
        </w:tabs>
        <w:jc w:val="both"/>
        <w:rPr>
          <w:rFonts w:asciiTheme="minorHAnsi" w:hAnsiTheme="minorHAnsi" w:cs="Arial"/>
          <w:szCs w:val="24"/>
        </w:rPr>
      </w:pPr>
    </w:p>
    <w:p w14:paraId="19936497" w14:textId="451F2404" w:rsidR="00C2366F" w:rsidRPr="00C4563C" w:rsidRDefault="002D4316" w:rsidP="00BB7116">
      <w:pPr>
        <w:pStyle w:val="PargrafodaLista"/>
        <w:numPr>
          <w:ilvl w:val="0"/>
          <w:numId w:val="17"/>
        </w:numPr>
        <w:tabs>
          <w:tab w:val="left" w:pos="1418"/>
        </w:tabs>
        <w:spacing w:after="0" w:line="240" w:lineRule="auto"/>
        <w:ind w:left="0" w:firstLine="0"/>
        <w:jc w:val="both"/>
        <w:rPr>
          <w:rFonts w:asciiTheme="minorHAnsi" w:eastAsia="Times New Roman" w:hAnsiTheme="minorHAnsi" w:cs="Arial"/>
          <w:b/>
          <w:sz w:val="24"/>
          <w:szCs w:val="24"/>
          <w:lang w:eastAsia="pt-BR"/>
        </w:rPr>
      </w:pPr>
      <w:r w:rsidRPr="00C4563C">
        <w:rPr>
          <w:rFonts w:asciiTheme="minorHAnsi" w:eastAsia="Times New Roman" w:hAnsiTheme="minorHAnsi" w:cs="Arial"/>
          <w:b/>
          <w:sz w:val="24"/>
          <w:szCs w:val="24"/>
          <w:lang w:eastAsia="pt-BR"/>
        </w:rPr>
        <w:t>PESQUISAS E OUTRAS INFORMAÇÕES</w:t>
      </w:r>
    </w:p>
    <w:p w14:paraId="13C16082" w14:textId="77777777" w:rsidR="00555A65" w:rsidRPr="00C4563C" w:rsidRDefault="00555A65" w:rsidP="00AC33EB">
      <w:pPr>
        <w:tabs>
          <w:tab w:val="left" w:pos="993"/>
        </w:tabs>
        <w:jc w:val="both"/>
        <w:rPr>
          <w:rFonts w:asciiTheme="minorHAnsi" w:hAnsiTheme="minorHAnsi" w:cs="Arial"/>
          <w:szCs w:val="24"/>
        </w:rPr>
      </w:pPr>
    </w:p>
    <w:p w14:paraId="68631D1F" w14:textId="77777777" w:rsidR="00FE0A7F" w:rsidRPr="00C4563C" w:rsidRDefault="00FE0A7F" w:rsidP="00FE0A7F">
      <w:pPr>
        <w:tabs>
          <w:tab w:val="left" w:pos="0"/>
          <w:tab w:val="left" w:pos="284"/>
          <w:tab w:val="left" w:pos="1134"/>
        </w:tabs>
        <w:jc w:val="both"/>
        <w:rPr>
          <w:rFonts w:asciiTheme="minorHAnsi" w:hAnsiTheme="minorHAnsi" w:cs="Arial"/>
          <w:szCs w:val="24"/>
        </w:rPr>
      </w:pPr>
      <w:r w:rsidRPr="00C4563C">
        <w:rPr>
          <w:rFonts w:asciiTheme="minorHAnsi" w:hAnsiTheme="minorHAnsi" w:cs="Arial"/>
          <w:szCs w:val="24"/>
        </w:rPr>
        <w:t>- Estudos, pesquisas, relatórios e documentos relevantes que contribuam para o conhecimento do ANUNCIANTE e entendimento do desafio de comunicação.</w:t>
      </w:r>
    </w:p>
    <w:p w14:paraId="3D610EFF" w14:textId="77777777" w:rsidR="00FE0A7F" w:rsidRPr="00C4563C" w:rsidRDefault="00FE0A7F" w:rsidP="00FE0A7F">
      <w:pPr>
        <w:tabs>
          <w:tab w:val="left" w:pos="993"/>
        </w:tabs>
        <w:jc w:val="both"/>
        <w:rPr>
          <w:rFonts w:asciiTheme="minorHAnsi" w:hAnsiTheme="minorHAnsi" w:cs="Arial"/>
          <w:szCs w:val="24"/>
        </w:rPr>
      </w:pPr>
    </w:p>
    <w:p w14:paraId="4F891338" w14:textId="77777777" w:rsidR="00FE0A7F" w:rsidRPr="00C4563C" w:rsidRDefault="00FE0A7F" w:rsidP="00FE0A7F">
      <w:pPr>
        <w:tabs>
          <w:tab w:val="left" w:pos="0"/>
          <w:tab w:val="left" w:pos="284"/>
          <w:tab w:val="left" w:pos="1134"/>
        </w:tabs>
        <w:jc w:val="both"/>
        <w:rPr>
          <w:rFonts w:asciiTheme="minorHAnsi" w:hAnsiTheme="minorHAnsi" w:cs="Arial"/>
          <w:szCs w:val="24"/>
        </w:rPr>
      </w:pPr>
      <w:r w:rsidRPr="00C4563C">
        <w:rPr>
          <w:rFonts w:asciiTheme="minorHAnsi" w:hAnsiTheme="minorHAnsi" w:cs="Arial"/>
          <w:szCs w:val="24"/>
        </w:rPr>
        <w:t>- Fontes complementares de informação, tais como portal na internet, manuais de marcas etc.</w:t>
      </w:r>
    </w:p>
    <w:p w14:paraId="21A850A5" w14:textId="77777777" w:rsidR="00401939" w:rsidRPr="00C4563C" w:rsidRDefault="00401939" w:rsidP="00AC33EB">
      <w:pPr>
        <w:tabs>
          <w:tab w:val="left" w:pos="993"/>
        </w:tabs>
        <w:jc w:val="both"/>
        <w:rPr>
          <w:rFonts w:asciiTheme="minorHAnsi" w:hAnsiTheme="minorHAnsi" w:cs="Arial"/>
          <w:szCs w:val="24"/>
        </w:rPr>
      </w:pPr>
    </w:p>
    <w:p w14:paraId="5585E4FC" w14:textId="77777777" w:rsidR="00F73BEC" w:rsidRPr="00C4563C" w:rsidRDefault="00F73BEC" w:rsidP="00AC33EB">
      <w:pPr>
        <w:tabs>
          <w:tab w:val="left" w:pos="993"/>
        </w:tabs>
        <w:jc w:val="both"/>
        <w:rPr>
          <w:rFonts w:asciiTheme="minorHAnsi" w:hAnsiTheme="minorHAnsi" w:cs="Arial"/>
          <w:szCs w:val="24"/>
        </w:rPr>
      </w:pPr>
    </w:p>
    <w:p w14:paraId="065AAA1D" w14:textId="0CC0BDAC" w:rsidR="00C2366F" w:rsidRPr="00C4563C" w:rsidRDefault="002D4316" w:rsidP="00BB7116">
      <w:pPr>
        <w:pStyle w:val="PargrafodaLista"/>
        <w:numPr>
          <w:ilvl w:val="0"/>
          <w:numId w:val="17"/>
        </w:numPr>
        <w:tabs>
          <w:tab w:val="left" w:pos="1418"/>
        </w:tabs>
        <w:spacing w:after="0" w:line="240" w:lineRule="auto"/>
        <w:ind w:left="0" w:firstLine="0"/>
        <w:jc w:val="both"/>
        <w:rPr>
          <w:rFonts w:asciiTheme="minorHAnsi" w:eastAsia="Times New Roman" w:hAnsiTheme="minorHAnsi" w:cs="Arial"/>
          <w:b/>
          <w:sz w:val="24"/>
          <w:szCs w:val="24"/>
          <w:lang w:eastAsia="pt-BR"/>
        </w:rPr>
      </w:pPr>
      <w:r w:rsidRPr="00C4563C">
        <w:rPr>
          <w:rFonts w:asciiTheme="minorHAnsi" w:eastAsia="Times New Roman" w:hAnsiTheme="minorHAnsi" w:cs="Arial"/>
          <w:b/>
          <w:sz w:val="24"/>
          <w:szCs w:val="24"/>
          <w:lang w:eastAsia="pt-BR"/>
        </w:rPr>
        <w:t>RECURSOS PRÓPRIOS DE COMUNICAÇÃO</w:t>
      </w:r>
    </w:p>
    <w:p w14:paraId="26B0DAEA" w14:textId="77777777" w:rsidR="00555A65" w:rsidRPr="00C4563C" w:rsidRDefault="00555A65" w:rsidP="00AC33EB">
      <w:pPr>
        <w:tabs>
          <w:tab w:val="left" w:pos="993"/>
        </w:tabs>
        <w:jc w:val="both"/>
        <w:rPr>
          <w:rFonts w:asciiTheme="minorHAnsi" w:hAnsiTheme="minorHAnsi" w:cs="Arial"/>
          <w:szCs w:val="24"/>
        </w:rPr>
      </w:pPr>
    </w:p>
    <w:p w14:paraId="6C4186C3" w14:textId="77777777" w:rsidR="00FE0A7F" w:rsidRPr="00C4563C" w:rsidRDefault="00FE0A7F" w:rsidP="00FE0A7F">
      <w:pPr>
        <w:tabs>
          <w:tab w:val="left" w:pos="0"/>
          <w:tab w:val="left" w:pos="284"/>
          <w:tab w:val="left" w:pos="1134"/>
        </w:tabs>
        <w:jc w:val="both"/>
        <w:rPr>
          <w:rFonts w:asciiTheme="minorHAnsi" w:hAnsiTheme="minorHAnsi" w:cs="Arial"/>
          <w:szCs w:val="24"/>
        </w:rPr>
      </w:pPr>
      <w:r w:rsidRPr="00C4563C">
        <w:rPr>
          <w:rFonts w:asciiTheme="minorHAnsi" w:hAnsiTheme="minorHAnsi" w:cs="Arial"/>
          <w:szCs w:val="24"/>
        </w:rPr>
        <w:t xml:space="preserve">- Recursos de comunicação de propriedade do ANUNCIANTE que podem reforçar ou complementar as ações publicitárias, tais como: veículos de comunicação interna, publicações, pontos de atendimento, frota de veículos, sítio na Internet, canais de atendimento ao cliente - </w:t>
      </w:r>
      <w:proofErr w:type="gramStart"/>
      <w:r w:rsidRPr="00C4563C">
        <w:rPr>
          <w:rFonts w:asciiTheme="minorHAnsi" w:hAnsiTheme="minorHAnsi" w:cs="Arial"/>
          <w:szCs w:val="24"/>
        </w:rPr>
        <w:t>SAC ,</w:t>
      </w:r>
      <w:proofErr w:type="gramEnd"/>
      <w:r w:rsidRPr="00C4563C">
        <w:rPr>
          <w:rFonts w:asciiTheme="minorHAnsi" w:hAnsiTheme="minorHAnsi" w:cs="Arial"/>
          <w:szCs w:val="24"/>
        </w:rPr>
        <w:t xml:space="preserve"> ouvidoria, mensagem de espera telefônica etc.</w:t>
      </w:r>
    </w:p>
    <w:p w14:paraId="512A8462" w14:textId="77777777" w:rsidR="00401939" w:rsidRPr="00C4563C" w:rsidRDefault="00401939" w:rsidP="00AC33EB">
      <w:pPr>
        <w:tabs>
          <w:tab w:val="left" w:pos="993"/>
        </w:tabs>
        <w:jc w:val="both"/>
        <w:rPr>
          <w:rFonts w:asciiTheme="minorHAnsi" w:hAnsiTheme="minorHAnsi" w:cs="Arial"/>
          <w:szCs w:val="24"/>
        </w:rPr>
      </w:pPr>
    </w:p>
    <w:p w14:paraId="0CAE7848" w14:textId="77777777" w:rsidR="00F73BEC" w:rsidRPr="00C4563C" w:rsidRDefault="00F73BEC" w:rsidP="00AC33EB">
      <w:pPr>
        <w:tabs>
          <w:tab w:val="left" w:pos="993"/>
        </w:tabs>
        <w:jc w:val="both"/>
        <w:rPr>
          <w:rFonts w:asciiTheme="minorHAnsi" w:hAnsiTheme="minorHAnsi" w:cs="Arial"/>
          <w:szCs w:val="24"/>
        </w:rPr>
      </w:pPr>
    </w:p>
    <w:p w14:paraId="5FA00315" w14:textId="00976230" w:rsidR="00C2366F" w:rsidRPr="00C4563C" w:rsidRDefault="002D4316" w:rsidP="00BB7116">
      <w:pPr>
        <w:pStyle w:val="PargrafodaLista"/>
        <w:numPr>
          <w:ilvl w:val="0"/>
          <w:numId w:val="17"/>
        </w:numPr>
        <w:tabs>
          <w:tab w:val="left" w:pos="1418"/>
        </w:tabs>
        <w:spacing w:after="0" w:line="240" w:lineRule="auto"/>
        <w:ind w:left="0" w:firstLine="0"/>
        <w:jc w:val="both"/>
        <w:rPr>
          <w:rFonts w:asciiTheme="minorHAnsi" w:eastAsia="Times New Roman" w:hAnsiTheme="minorHAnsi" w:cs="Arial"/>
          <w:b/>
          <w:sz w:val="24"/>
          <w:szCs w:val="24"/>
          <w:lang w:eastAsia="pt-BR"/>
        </w:rPr>
      </w:pPr>
      <w:r w:rsidRPr="00C4563C">
        <w:rPr>
          <w:rFonts w:asciiTheme="minorHAnsi" w:eastAsia="Times New Roman" w:hAnsiTheme="minorHAnsi" w:cs="Arial"/>
          <w:b/>
          <w:sz w:val="24"/>
          <w:szCs w:val="24"/>
          <w:lang w:eastAsia="pt-BR"/>
        </w:rPr>
        <w:t>ESFORÇOS ANTERIORES DE COMUNICAÇÃO</w:t>
      </w:r>
    </w:p>
    <w:p w14:paraId="69CB0205" w14:textId="77777777" w:rsidR="00555A65" w:rsidRPr="00C4563C" w:rsidRDefault="00555A65" w:rsidP="00AC33EB">
      <w:pPr>
        <w:tabs>
          <w:tab w:val="left" w:pos="993"/>
        </w:tabs>
        <w:jc w:val="both"/>
        <w:rPr>
          <w:rFonts w:asciiTheme="minorHAnsi" w:hAnsiTheme="minorHAnsi" w:cs="Arial"/>
          <w:szCs w:val="24"/>
        </w:rPr>
      </w:pPr>
    </w:p>
    <w:p w14:paraId="41C58DF7" w14:textId="77777777" w:rsidR="00FE0A7F" w:rsidRPr="00C4563C" w:rsidRDefault="00FE0A7F" w:rsidP="00FE0A7F">
      <w:pPr>
        <w:tabs>
          <w:tab w:val="left" w:pos="0"/>
          <w:tab w:val="left" w:pos="284"/>
          <w:tab w:val="left" w:pos="1134"/>
        </w:tabs>
        <w:jc w:val="both"/>
        <w:rPr>
          <w:rFonts w:asciiTheme="minorHAnsi" w:hAnsiTheme="minorHAnsi" w:cs="Arial"/>
          <w:szCs w:val="24"/>
        </w:rPr>
      </w:pPr>
      <w:r w:rsidRPr="00C4563C">
        <w:rPr>
          <w:rFonts w:asciiTheme="minorHAnsi" w:hAnsiTheme="minorHAnsi" w:cs="Arial"/>
          <w:szCs w:val="24"/>
        </w:rPr>
        <w:t>- Esforços realizados em anos recentes por intermédio de ações de propaganda, relativos ao tema do Briefing.</w:t>
      </w:r>
    </w:p>
    <w:p w14:paraId="52E404A9" w14:textId="77777777" w:rsidR="00FE0A7F" w:rsidRPr="00C4563C" w:rsidRDefault="00FE0A7F" w:rsidP="00FE0A7F">
      <w:pPr>
        <w:tabs>
          <w:tab w:val="left" w:pos="993"/>
        </w:tabs>
        <w:jc w:val="both"/>
        <w:rPr>
          <w:rFonts w:asciiTheme="minorHAnsi" w:hAnsiTheme="minorHAnsi" w:cs="Arial"/>
          <w:szCs w:val="24"/>
        </w:rPr>
      </w:pPr>
    </w:p>
    <w:p w14:paraId="1093AF9F" w14:textId="77777777" w:rsidR="00FE0A7F" w:rsidRPr="00C4563C" w:rsidRDefault="00FE0A7F" w:rsidP="00FE0A7F">
      <w:pPr>
        <w:tabs>
          <w:tab w:val="left" w:pos="0"/>
          <w:tab w:val="left" w:pos="284"/>
          <w:tab w:val="left" w:pos="1134"/>
        </w:tabs>
        <w:jc w:val="both"/>
        <w:rPr>
          <w:rFonts w:asciiTheme="minorHAnsi" w:hAnsiTheme="minorHAnsi" w:cs="Arial"/>
          <w:szCs w:val="24"/>
        </w:rPr>
      </w:pPr>
      <w:r w:rsidRPr="00C4563C">
        <w:rPr>
          <w:rFonts w:asciiTheme="minorHAnsi" w:hAnsiTheme="minorHAnsi" w:cs="Arial"/>
          <w:szCs w:val="24"/>
        </w:rPr>
        <w:t>- Conceitos ou slogans que o ANUNCIANTE utilizou e/ou ainda utiliza na comunicação com seus públicos.</w:t>
      </w:r>
    </w:p>
    <w:p w14:paraId="0CC533A4" w14:textId="77777777" w:rsidR="00FE0A7F" w:rsidRPr="00C4563C" w:rsidRDefault="00FE0A7F" w:rsidP="00FE0A7F">
      <w:pPr>
        <w:tabs>
          <w:tab w:val="left" w:pos="993"/>
        </w:tabs>
        <w:jc w:val="both"/>
        <w:rPr>
          <w:rFonts w:asciiTheme="minorHAnsi" w:hAnsiTheme="minorHAnsi" w:cs="Arial"/>
          <w:szCs w:val="24"/>
        </w:rPr>
      </w:pPr>
    </w:p>
    <w:p w14:paraId="045ADBFF" w14:textId="77777777" w:rsidR="00FE0A7F" w:rsidRPr="00C4563C" w:rsidRDefault="00FE0A7F" w:rsidP="00FE0A7F">
      <w:pPr>
        <w:tabs>
          <w:tab w:val="left" w:pos="0"/>
          <w:tab w:val="left" w:pos="284"/>
          <w:tab w:val="left" w:pos="1134"/>
        </w:tabs>
        <w:jc w:val="both"/>
        <w:rPr>
          <w:rFonts w:asciiTheme="minorHAnsi" w:hAnsiTheme="minorHAnsi" w:cs="Arial"/>
          <w:szCs w:val="24"/>
        </w:rPr>
      </w:pPr>
      <w:r w:rsidRPr="00C4563C">
        <w:rPr>
          <w:rFonts w:asciiTheme="minorHAnsi" w:hAnsiTheme="minorHAnsi" w:cs="Arial"/>
          <w:szCs w:val="24"/>
        </w:rPr>
        <w:t>- Resultados desses esforços de comunicação para a imagem do ANUNCIANTE ou de seus produtos, serviços, programas ou ações sociais.</w:t>
      </w:r>
    </w:p>
    <w:p w14:paraId="2CB668B4" w14:textId="77777777" w:rsidR="00FE0A7F" w:rsidRPr="00C4563C" w:rsidRDefault="00FE0A7F" w:rsidP="00FE0A7F">
      <w:pPr>
        <w:tabs>
          <w:tab w:val="left" w:pos="993"/>
        </w:tabs>
        <w:jc w:val="both"/>
        <w:rPr>
          <w:rFonts w:asciiTheme="minorHAnsi" w:hAnsiTheme="minorHAnsi" w:cs="Arial"/>
          <w:szCs w:val="24"/>
        </w:rPr>
      </w:pPr>
    </w:p>
    <w:p w14:paraId="6CDB9B87" w14:textId="77777777" w:rsidR="00FE0A7F" w:rsidRPr="00C4563C" w:rsidRDefault="00FE0A7F" w:rsidP="00FE0A7F">
      <w:pPr>
        <w:tabs>
          <w:tab w:val="left" w:pos="0"/>
          <w:tab w:val="left" w:pos="284"/>
          <w:tab w:val="left" w:pos="1134"/>
        </w:tabs>
        <w:jc w:val="both"/>
        <w:rPr>
          <w:rFonts w:asciiTheme="minorHAnsi" w:hAnsiTheme="minorHAnsi" w:cs="Arial"/>
          <w:szCs w:val="24"/>
        </w:rPr>
      </w:pPr>
      <w:r w:rsidRPr="00C4563C">
        <w:rPr>
          <w:rFonts w:asciiTheme="minorHAnsi" w:hAnsiTheme="minorHAnsi" w:cs="Arial"/>
          <w:szCs w:val="24"/>
        </w:rPr>
        <w:t>- Endereço eletrônico onde as licitantes possam acessar e conhecer as principais peças dessas campanhas.</w:t>
      </w:r>
    </w:p>
    <w:p w14:paraId="3FEA7797" w14:textId="77777777" w:rsidR="00FE0A7F" w:rsidRPr="00C4563C" w:rsidRDefault="00FE0A7F" w:rsidP="00FE0A7F">
      <w:pPr>
        <w:tabs>
          <w:tab w:val="left" w:pos="993"/>
        </w:tabs>
        <w:jc w:val="both"/>
        <w:rPr>
          <w:rFonts w:asciiTheme="minorHAnsi" w:hAnsiTheme="minorHAnsi" w:cs="Arial"/>
          <w:szCs w:val="24"/>
        </w:rPr>
      </w:pPr>
    </w:p>
    <w:p w14:paraId="20FAA4C3" w14:textId="77777777" w:rsidR="00FE0A7F" w:rsidRPr="00C4563C" w:rsidRDefault="00FE0A7F" w:rsidP="00FE0A7F">
      <w:pPr>
        <w:tabs>
          <w:tab w:val="left" w:pos="0"/>
          <w:tab w:val="left" w:pos="284"/>
          <w:tab w:val="left" w:pos="1134"/>
        </w:tabs>
        <w:jc w:val="both"/>
        <w:rPr>
          <w:rFonts w:asciiTheme="minorHAnsi" w:hAnsiTheme="minorHAnsi" w:cs="Arial"/>
          <w:szCs w:val="24"/>
        </w:rPr>
      </w:pPr>
      <w:r w:rsidRPr="00C4563C">
        <w:rPr>
          <w:rFonts w:asciiTheme="minorHAnsi" w:hAnsiTheme="minorHAnsi" w:cs="Arial"/>
          <w:szCs w:val="24"/>
        </w:rPr>
        <w:t>- Endereço eletrônico onde as licitantes possam ter acesso ao detalhamento dos investimentos publicitários do órgão/entidade, conforme previsto na Lei nº 12.232/2010.</w:t>
      </w:r>
    </w:p>
    <w:p w14:paraId="4A8F9C90" w14:textId="77777777" w:rsidR="00FE0A7F" w:rsidRPr="00C4563C" w:rsidRDefault="00FE0A7F" w:rsidP="00FE0A7F">
      <w:pPr>
        <w:tabs>
          <w:tab w:val="left" w:pos="993"/>
        </w:tabs>
        <w:jc w:val="both"/>
        <w:rPr>
          <w:rFonts w:asciiTheme="minorHAnsi" w:hAnsiTheme="minorHAnsi" w:cs="Arial"/>
          <w:szCs w:val="24"/>
        </w:rPr>
      </w:pPr>
    </w:p>
    <w:p w14:paraId="02762459" w14:textId="77777777" w:rsidR="00FE0A7F" w:rsidRPr="00C4563C" w:rsidRDefault="00FE0A7F" w:rsidP="00FE0A7F">
      <w:pPr>
        <w:tabs>
          <w:tab w:val="left" w:pos="0"/>
          <w:tab w:val="left" w:pos="284"/>
          <w:tab w:val="left" w:pos="1134"/>
        </w:tabs>
        <w:jc w:val="both"/>
        <w:rPr>
          <w:rFonts w:asciiTheme="minorHAnsi" w:hAnsiTheme="minorHAnsi" w:cs="Arial"/>
          <w:szCs w:val="24"/>
        </w:rPr>
      </w:pPr>
      <w:r w:rsidRPr="00C4563C">
        <w:rPr>
          <w:rFonts w:asciiTheme="minorHAnsi" w:hAnsiTheme="minorHAnsi" w:cs="Arial"/>
          <w:szCs w:val="24"/>
        </w:rPr>
        <w:t>- Valores pagos nos últimos doze meses do contrato vigente ou encerrado, discriminando-se o valor total investido em produção, se possível por tipo (gráfica, eletrônica, digital) e os valores investidos em mídia, por meio, conforme modelo de tabela a seguir:</w:t>
      </w:r>
    </w:p>
    <w:p w14:paraId="52351850" w14:textId="77777777" w:rsidR="00D61C43" w:rsidRPr="00C4563C" w:rsidRDefault="00D61C43" w:rsidP="00AC33EB">
      <w:pPr>
        <w:tabs>
          <w:tab w:val="left" w:pos="124"/>
          <w:tab w:val="left" w:pos="993"/>
          <w:tab w:val="left" w:pos="1134"/>
        </w:tabs>
        <w:jc w:val="both"/>
        <w:rPr>
          <w:rFonts w:asciiTheme="minorHAnsi" w:eastAsia="Calibri" w:hAnsiTheme="minorHAnsi" w:cs="Arial"/>
          <w:szCs w:val="24"/>
        </w:rPr>
      </w:pPr>
    </w:p>
    <w:p w14:paraId="1C4928BE" w14:textId="77777777" w:rsidR="00F73BEC" w:rsidRPr="00C4563C" w:rsidRDefault="00F73BEC" w:rsidP="00AC33EB">
      <w:pPr>
        <w:tabs>
          <w:tab w:val="left" w:pos="124"/>
          <w:tab w:val="left" w:pos="993"/>
          <w:tab w:val="left" w:pos="1134"/>
        </w:tabs>
        <w:jc w:val="both"/>
        <w:rPr>
          <w:rFonts w:asciiTheme="minorHAnsi" w:eastAsia="Calibri" w:hAnsiTheme="minorHAnsi" w:cs="Arial"/>
          <w:szCs w:val="24"/>
        </w:rPr>
      </w:pPr>
    </w:p>
    <w:tbl>
      <w:tblPr>
        <w:tblStyle w:val="Tabelacomgrade"/>
        <w:tblW w:w="9214" w:type="dxa"/>
        <w:tblInd w:w="108" w:type="dxa"/>
        <w:tblLook w:val="04A0" w:firstRow="1" w:lastRow="0" w:firstColumn="1" w:lastColumn="0" w:noHBand="0" w:noVBand="1"/>
      </w:tblPr>
      <w:tblGrid>
        <w:gridCol w:w="4073"/>
        <w:gridCol w:w="2873"/>
        <w:gridCol w:w="2268"/>
      </w:tblGrid>
      <w:tr w:rsidR="00DD2F4F" w:rsidRPr="00C4563C" w14:paraId="07A9A817" w14:textId="77777777" w:rsidTr="00582AA9">
        <w:tc>
          <w:tcPr>
            <w:tcW w:w="9214" w:type="dxa"/>
            <w:gridSpan w:val="3"/>
            <w:tcBorders>
              <w:bottom w:val="single" w:sz="4" w:space="0" w:color="auto"/>
            </w:tcBorders>
          </w:tcPr>
          <w:p w14:paraId="33A97992" w14:textId="77777777" w:rsidR="00C2366F" w:rsidRPr="00C4563C" w:rsidRDefault="00C2366F" w:rsidP="00906B54">
            <w:pPr>
              <w:tabs>
                <w:tab w:val="left" w:pos="124"/>
                <w:tab w:val="left" w:pos="567"/>
              </w:tabs>
              <w:spacing w:before="120" w:after="120"/>
              <w:jc w:val="center"/>
              <w:rPr>
                <w:rFonts w:asciiTheme="minorHAnsi" w:hAnsiTheme="minorHAnsi" w:cs="Arial"/>
                <w:b/>
                <w:szCs w:val="24"/>
              </w:rPr>
            </w:pPr>
            <w:r w:rsidRPr="00C4563C">
              <w:rPr>
                <w:rFonts w:asciiTheme="minorHAnsi" w:hAnsiTheme="minorHAnsi" w:cs="Arial"/>
                <w:b/>
                <w:szCs w:val="24"/>
              </w:rPr>
              <w:t>QUADRO RESUMO – INVESTIMENTO PUBLICITÁRIO (ANO)</w:t>
            </w:r>
          </w:p>
        </w:tc>
      </w:tr>
      <w:tr w:rsidR="00DD2F4F" w:rsidRPr="00C4563C" w14:paraId="7AE8EE03" w14:textId="77777777" w:rsidTr="00582AA9">
        <w:tc>
          <w:tcPr>
            <w:tcW w:w="4073" w:type="dxa"/>
            <w:shd w:val="clear" w:color="auto" w:fill="BFBFBF" w:themeFill="background1" w:themeFillShade="BF"/>
          </w:tcPr>
          <w:p w14:paraId="12A229DD" w14:textId="77777777" w:rsidR="00C2366F" w:rsidRPr="00C4563C" w:rsidRDefault="00C2366F" w:rsidP="00906B54">
            <w:pPr>
              <w:tabs>
                <w:tab w:val="left" w:pos="124"/>
                <w:tab w:val="left" w:pos="567"/>
              </w:tabs>
              <w:spacing w:before="120" w:after="120"/>
              <w:jc w:val="center"/>
              <w:rPr>
                <w:rFonts w:asciiTheme="minorHAnsi" w:hAnsiTheme="minorHAnsi" w:cs="Arial"/>
                <w:b/>
                <w:szCs w:val="24"/>
              </w:rPr>
            </w:pPr>
            <w:r w:rsidRPr="00C4563C">
              <w:rPr>
                <w:rFonts w:asciiTheme="minorHAnsi" w:hAnsiTheme="minorHAnsi" w:cs="Arial"/>
                <w:b/>
                <w:szCs w:val="24"/>
              </w:rPr>
              <w:t>DESTINAÇÃO</w:t>
            </w:r>
          </w:p>
        </w:tc>
        <w:tc>
          <w:tcPr>
            <w:tcW w:w="2873" w:type="dxa"/>
            <w:shd w:val="clear" w:color="auto" w:fill="BFBFBF" w:themeFill="background1" w:themeFillShade="BF"/>
          </w:tcPr>
          <w:p w14:paraId="722CBCE7" w14:textId="77777777" w:rsidR="00C2366F" w:rsidRPr="00C4563C" w:rsidRDefault="00C2366F" w:rsidP="00906B54">
            <w:pPr>
              <w:tabs>
                <w:tab w:val="left" w:pos="124"/>
                <w:tab w:val="left" w:pos="567"/>
              </w:tabs>
              <w:spacing w:before="120" w:after="120"/>
              <w:jc w:val="center"/>
              <w:rPr>
                <w:rFonts w:asciiTheme="minorHAnsi" w:hAnsiTheme="minorHAnsi" w:cs="Arial"/>
                <w:b/>
                <w:szCs w:val="24"/>
              </w:rPr>
            </w:pPr>
            <w:r w:rsidRPr="00C4563C">
              <w:rPr>
                <w:rFonts w:asciiTheme="minorHAnsi" w:hAnsiTheme="minorHAnsi" w:cs="Arial"/>
                <w:b/>
                <w:szCs w:val="24"/>
              </w:rPr>
              <w:t>VALOR</w:t>
            </w:r>
          </w:p>
        </w:tc>
        <w:tc>
          <w:tcPr>
            <w:tcW w:w="2268" w:type="dxa"/>
            <w:shd w:val="clear" w:color="auto" w:fill="BFBFBF" w:themeFill="background1" w:themeFillShade="BF"/>
          </w:tcPr>
          <w:p w14:paraId="3957DDE8" w14:textId="77777777" w:rsidR="00C2366F" w:rsidRPr="00C4563C" w:rsidRDefault="00C2366F" w:rsidP="00906B54">
            <w:pPr>
              <w:tabs>
                <w:tab w:val="left" w:pos="124"/>
                <w:tab w:val="left" w:pos="567"/>
              </w:tabs>
              <w:spacing w:before="120" w:after="120"/>
              <w:jc w:val="center"/>
              <w:rPr>
                <w:rFonts w:asciiTheme="minorHAnsi" w:hAnsiTheme="minorHAnsi" w:cs="Arial"/>
                <w:b/>
                <w:szCs w:val="24"/>
              </w:rPr>
            </w:pPr>
            <w:r w:rsidRPr="00C4563C">
              <w:rPr>
                <w:rFonts w:asciiTheme="minorHAnsi" w:hAnsiTheme="minorHAnsi" w:cs="Arial"/>
                <w:b/>
                <w:szCs w:val="24"/>
              </w:rPr>
              <w:t>PERCENTUAL</w:t>
            </w:r>
          </w:p>
        </w:tc>
      </w:tr>
      <w:tr w:rsidR="00DD2F4F" w:rsidRPr="00C4563C" w14:paraId="6AA3DDF4" w14:textId="77777777" w:rsidTr="00582AA9">
        <w:tc>
          <w:tcPr>
            <w:tcW w:w="4073" w:type="dxa"/>
          </w:tcPr>
          <w:p w14:paraId="54FFD609" w14:textId="77777777" w:rsidR="00C2366F" w:rsidRPr="00C4563C" w:rsidRDefault="00C2366F" w:rsidP="00906B54">
            <w:pPr>
              <w:tabs>
                <w:tab w:val="left" w:pos="124"/>
                <w:tab w:val="left" w:pos="567"/>
              </w:tabs>
              <w:spacing w:before="120" w:after="120"/>
              <w:jc w:val="center"/>
              <w:rPr>
                <w:rFonts w:asciiTheme="minorHAnsi" w:hAnsiTheme="minorHAnsi" w:cs="Arial"/>
                <w:b/>
                <w:szCs w:val="24"/>
              </w:rPr>
            </w:pPr>
            <w:r w:rsidRPr="00C4563C">
              <w:rPr>
                <w:rFonts w:asciiTheme="minorHAnsi" w:hAnsiTheme="minorHAnsi" w:cs="Arial"/>
                <w:b/>
                <w:szCs w:val="24"/>
              </w:rPr>
              <w:t>Produção</w:t>
            </w:r>
          </w:p>
        </w:tc>
        <w:tc>
          <w:tcPr>
            <w:tcW w:w="2873" w:type="dxa"/>
          </w:tcPr>
          <w:p w14:paraId="75C2F527" w14:textId="77777777" w:rsidR="00C2366F" w:rsidRPr="00C4563C" w:rsidRDefault="00C2366F" w:rsidP="00906B54">
            <w:pPr>
              <w:tabs>
                <w:tab w:val="left" w:pos="124"/>
                <w:tab w:val="left" w:pos="567"/>
              </w:tabs>
              <w:spacing w:before="120" w:after="120"/>
              <w:jc w:val="both"/>
              <w:rPr>
                <w:rFonts w:asciiTheme="minorHAnsi" w:hAnsiTheme="minorHAnsi" w:cs="Arial"/>
                <w:b/>
                <w:szCs w:val="24"/>
              </w:rPr>
            </w:pPr>
            <w:r w:rsidRPr="00C4563C">
              <w:rPr>
                <w:rFonts w:asciiTheme="minorHAnsi" w:hAnsiTheme="minorHAnsi" w:cs="Arial"/>
                <w:b/>
                <w:szCs w:val="24"/>
              </w:rPr>
              <w:t>R$</w:t>
            </w:r>
          </w:p>
        </w:tc>
        <w:tc>
          <w:tcPr>
            <w:tcW w:w="2268" w:type="dxa"/>
          </w:tcPr>
          <w:p w14:paraId="5343C9DC" w14:textId="77777777" w:rsidR="00C2366F" w:rsidRPr="00C4563C" w:rsidRDefault="00C2366F" w:rsidP="00906B54">
            <w:pPr>
              <w:tabs>
                <w:tab w:val="left" w:pos="124"/>
                <w:tab w:val="left" w:pos="567"/>
              </w:tabs>
              <w:spacing w:before="120" w:after="120"/>
              <w:jc w:val="center"/>
              <w:rPr>
                <w:rFonts w:asciiTheme="minorHAnsi" w:hAnsiTheme="minorHAnsi" w:cs="Arial"/>
                <w:b/>
                <w:szCs w:val="24"/>
              </w:rPr>
            </w:pPr>
            <w:r w:rsidRPr="00C4563C">
              <w:rPr>
                <w:rFonts w:asciiTheme="minorHAnsi" w:hAnsiTheme="minorHAnsi" w:cs="Arial"/>
                <w:b/>
                <w:szCs w:val="24"/>
              </w:rPr>
              <w:t>%</w:t>
            </w:r>
          </w:p>
        </w:tc>
      </w:tr>
      <w:tr w:rsidR="00DD2F4F" w:rsidRPr="00C4563C" w14:paraId="19AFDC53" w14:textId="77777777" w:rsidTr="00582AA9">
        <w:tc>
          <w:tcPr>
            <w:tcW w:w="4073" w:type="dxa"/>
          </w:tcPr>
          <w:p w14:paraId="2B86BC19" w14:textId="77777777" w:rsidR="00C2366F" w:rsidRPr="00C4563C" w:rsidRDefault="00C2366F" w:rsidP="00906B54">
            <w:pPr>
              <w:pStyle w:val="PargrafodaLista"/>
              <w:numPr>
                <w:ilvl w:val="0"/>
                <w:numId w:val="18"/>
              </w:numPr>
              <w:tabs>
                <w:tab w:val="left" w:pos="124"/>
                <w:tab w:val="left" w:pos="567"/>
              </w:tabs>
              <w:spacing w:before="120" w:after="120" w:line="240" w:lineRule="auto"/>
              <w:ind w:left="0"/>
              <w:jc w:val="both"/>
              <w:rPr>
                <w:rFonts w:asciiTheme="minorHAnsi" w:eastAsia="Times New Roman" w:hAnsiTheme="minorHAnsi" w:cs="Arial"/>
                <w:sz w:val="24"/>
                <w:szCs w:val="24"/>
                <w:lang w:eastAsia="pt-BR"/>
              </w:rPr>
            </w:pPr>
            <w:r w:rsidRPr="00C4563C">
              <w:rPr>
                <w:rFonts w:asciiTheme="minorHAnsi" w:eastAsia="Times New Roman" w:hAnsiTheme="minorHAnsi" w:cs="Arial"/>
                <w:sz w:val="24"/>
                <w:szCs w:val="24"/>
                <w:lang w:eastAsia="pt-BR"/>
              </w:rPr>
              <w:t>Gráfica</w:t>
            </w:r>
          </w:p>
        </w:tc>
        <w:tc>
          <w:tcPr>
            <w:tcW w:w="2873" w:type="dxa"/>
          </w:tcPr>
          <w:p w14:paraId="6AEAD87B" w14:textId="77777777" w:rsidR="00C2366F" w:rsidRPr="00C4563C" w:rsidRDefault="00C2366F" w:rsidP="00906B54">
            <w:pPr>
              <w:tabs>
                <w:tab w:val="left" w:pos="124"/>
                <w:tab w:val="left" w:pos="567"/>
              </w:tabs>
              <w:spacing w:before="120" w:after="120"/>
              <w:jc w:val="both"/>
              <w:rPr>
                <w:rFonts w:asciiTheme="minorHAnsi" w:hAnsiTheme="minorHAnsi" w:cs="Arial"/>
                <w:szCs w:val="24"/>
              </w:rPr>
            </w:pPr>
            <w:r w:rsidRPr="00C4563C">
              <w:rPr>
                <w:rFonts w:asciiTheme="minorHAnsi" w:hAnsiTheme="minorHAnsi" w:cs="Arial"/>
                <w:szCs w:val="24"/>
              </w:rPr>
              <w:t>R$</w:t>
            </w:r>
          </w:p>
        </w:tc>
        <w:tc>
          <w:tcPr>
            <w:tcW w:w="2268" w:type="dxa"/>
          </w:tcPr>
          <w:p w14:paraId="4E7FD8E0" w14:textId="77777777" w:rsidR="00C2366F" w:rsidRPr="00C4563C" w:rsidRDefault="00C2366F" w:rsidP="00906B54">
            <w:pPr>
              <w:tabs>
                <w:tab w:val="left" w:pos="124"/>
                <w:tab w:val="left" w:pos="567"/>
              </w:tabs>
              <w:spacing w:before="120" w:after="120"/>
              <w:jc w:val="center"/>
              <w:rPr>
                <w:rFonts w:asciiTheme="minorHAnsi" w:hAnsiTheme="minorHAnsi" w:cs="Arial"/>
                <w:szCs w:val="24"/>
              </w:rPr>
            </w:pPr>
            <w:r w:rsidRPr="00C4563C">
              <w:rPr>
                <w:rFonts w:asciiTheme="minorHAnsi" w:hAnsiTheme="minorHAnsi" w:cs="Arial"/>
                <w:szCs w:val="24"/>
              </w:rPr>
              <w:t>%</w:t>
            </w:r>
          </w:p>
        </w:tc>
      </w:tr>
      <w:tr w:rsidR="00DD2F4F" w:rsidRPr="00C4563C" w14:paraId="25EA89A8" w14:textId="77777777" w:rsidTr="00582AA9">
        <w:tc>
          <w:tcPr>
            <w:tcW w:w="4073" w:type="dxa"/>
          </w:tcPr>
          <w:p w14:paraId="0AA4128E" w14:textId="77777777" w:rsidR="00C2366F" w:rsidRPr="00C4563C" w:rsidRDefault="00C2366F" w:rsidP="00906B54">
            <w:pPr>
              <w:pStyle w:val="PargrafodaLista"/>
              <w:numPr>
                <w:ilvl w:val="0"/>
                <w:numId w:val="18"/>
              </w:numPr>
              <w:tabs>
                <w:tab w:val="left" w:pos="124"/>
                <w:tab w:val="left" w:pos="567"/>
              </w:tabs>
              <w:spacing w:before="120" w:after="120" w:line="240" w:lineRule="auto"/>
              <w:ind w:left="0"/>
              <w:jc w:val="both"/>
              <w:rPr>
                <w:rFonts w:asciiTheme="minorHAnsi" w:eastAsia="Times New Roman" w:hAnsiTheme="minorHAnsi" w:cs="Arial"/>
                <w:sz w:val="24"/>
                <w:szCs w:val="24"/>
                <w:lang w:eastAsia="pt-BR"/>
              </w:rPr>
            </w:pPr>
            <w:r w:rsidRPr="00C4563C">
              <w:rPr>
                <w:rFonts w:asciiTheme="minorHAnsi" w:eastAsia="Times New Roman" w:hAnsiTheme="minorHAnsi" w:cs="Arial"/>
                <w:sz w:val="24"/>
                <w:szCs w:val="24"/>
                <w:lang w:eastAsia="pt-BR"/>
              </w:rPr>
              <w:t>Eletrônica</w:t>
            </w:r>
          </w:p>
        </w:tc>
        <w:tc>
          <w:tcPr>
            <w:tcW w:w="2873" w:type="dxa"/>
          </w:tcPr>
          <w:p w14:paraId="5368801E" w14:textId="77777777" w:rsidR="00C2366F" w:rsidRPr="00C4563C" w:rsidRDefault="00C2366F" w:rsidP="00906B54">
            <w:pPr>
              <w:tabs>
                <w:tab w:val="left" w:pos="124"/>
                <w:tab w:val="left" w:pos="567"/>
              </w:tabs>
              <w:spacing w:before="120" w:after="120"/>
              <w:jc w:val="both"/>
              <w:rPr>
                <w:rFonts w:asciiTheme="minorHAnsi" w:hAnsiTheme="minorHAnsi" w:cs="Arial"/>
                <w:szCs w:val="24"/>
              </w:rPr>
            </w:pPr>
            <w:r w:rsidRPr="00C4563C">
              <w:rPr>
                <w:rFonts w:asciiTheme="minorHAnsi" w:hAnsiTheme="minorHAnsi" w:cs="Arial"/>
                <w:szCs w:val="24"/>
              </w:rPr>
              <w:t>R$</w:t>
            </w:r>
          </w:p>
        </w:tc>
        <w:tc>
          <w:tcPr>
            <w:tcW w:w="2268" w:type="dxa"/>
          </w:tcPr>
          <w:p w14:paraId="6B07D104" w14:textId="77777777" w:rsidR="00C2366F" w:rsidRPr="00C4563C" w:rsidRDefault="00C2366F" w:rsidP="00906B54">
            <w:pPr>
              <w:tabs>
                <w:tab w:val="left" w:pos="124"/>
                <w:tab w:val="left" w:pos="567"/>
              </w:tabs>
              <w:spacing w:before="120" w:after="120"/>
              <w:jc w:val="center"/>
              <w:rPr>
                <w:rFonts w:asciiTheme="minorHAnsi" w:hAnsiTheme="minorHAnsi" w:cs="Arial"/>
                <w:szCs w:val="24"/>
              </w:rPr>
            </w:pPr>
            <w:r w:rsidRPr="00C4563C">
              <w:rPr>
                <w:rFonts w:asciiTheme="minorHAnsi" w:hAnsiTheme="minorHAnsi" w:cs="Arial"/>
                <w:szCs w:val="24"/>
              </w:rPr>
              <w:t>%</w:t>
            </w:r>
          </w:p>
        </w:tc>
      </w:tr>
      <w:tr w:rsidR="00DD2F4F" w:rsidRPr="00C4563C" w14:paraId="6667CCD1" w14:textId="77777777" w:rsidTr="00582AA9">
        <w:tc>
          <w:tcPr>
            <w:tcW w:w="4073" w:type="dxa"/>
            <w:tcBorders>
              <w:bottom w:val="single" w:sz="4" w:space="0" w:color="auto"/>
            </w:tcBorders>
          </w:tcPr>
          <w:p w14:paraId="31AFA79B" w14:textId="77777777" w:rsidR="00C2366F" w:rsidRPr="00C4563C" w:rsidRDefault="00C2366F" w:rsidP="00906B54">
            <w:pPr>
              <w:pStyle w:val="PargrafodaLista"/>
              <w:numPr>
                <w:ilvl w:val="0"/>
                <w:numId w:val="18"/>
              </w:numPr>
              <w:tabs>
                <w:tab w:val="left" w:pos="124"/>
                <w:tab w:val="left" w:pos="567"/>
              </w:tabs>
              <w:spacing w:before="120" w:after="120" w:line="240" w:lineRule="auto"/>
              <w:ind w:left="0"/>
              <w:jc w:val="both"/>
              <w:rPr>
                <w:rFonts w:asciiTheme="minorHAnsi" w:eastAsia="Times New Roman" w:hAnsiTheme="minorHAnsi" w:cs="Arial"/>
                <w:sz w:val="24"/>
                <w:szCs w:val="24"/>
                <w:lang w:eastAsia="pt-BR"/>
              </w:rPr>
            </w:pPr>
            <w:r w:rsidRPr="00C4563C">
              <w:rPr>
                <w:rFonts w:asciiTheme="minorHAnsi" w:eastAsia="Times New Roman" w:hAnsiTheme="minorHAnsi" w:cs="Arial"/>
                <w:sz w:val="24"/>
                <w:szCs w:val="24"/>
                <w:lang w:eastAsia="pt-BR"/>
              </w:rPr>
              <w:t>Digital</w:t>
            </w:r>
          </w:p>
        </w:tc>
        <w:tc>
          <w:tcPr>
            <w:tcW w:w="2873" w:type="dxa"/>
            <w:tcBorders>
              <w:bottom w:val="single" w:sz="4" w:space="0" w:color="auto"/>
            </w:tcBorders>
          </w:tcPr>
          <w:p w14:paraId="3ABDBA47" w14:textId="77777777" w:rsidR="00C2366F" w:rsidRPr="00C4563C" w:rsidRDefault="00C2366F" w:rsidP="00906B54">
            <w:pPr>
              <w:tabs>
                <w:tab w:val="left" w:pos="124"/>
                <w:tab w:val="left" w:pos="567"/>
              </w:tabs>
              <w:spacing w:before="120" w:after="120"/>
              <w:jc w:val="both"/>
              <w:rPr>
                <w:rFonts w:asciiTheme="minorHAnsi" w:hAnsiTheme="minorHAnsi" w:cs="Arial"/>
                <w:szCs w:val="24"/>
              </w:rPr>
            </w:pPr>
            <w:r w:rsidRPr="00C4563C">
              <w:rPr>
                <w:rFonts w:asciiTheme="minorHAnsi" w:hAnsiTheme="minorHAnsi" w:cs="Arial"/>
                <w:szCs w:val="24"/>
              </w:rPr>
              <w:t>R$</w:t>
            </w:r>
          </w:p>
        </w:tc>
        <w:tc>
          <w:tcPr>
            <w:tcW w:w="2268" w:type="dxa"/>
            <w:tcBorders>
              <w:bottom w:val="single" w:sz="4" w:space="0" w:color="auto"/>
            </w:tcBorders>
          </w:tcPr>
          <w:p w14:paraId="1BA00EE3" w14:textId="77777777" w:rsidR="00C2366F" w:rsidRPr="00C4563C" w:rsidRDefault="00C2366F" w:rsidP="00906B54">
            <w:pPr>
              <w:tabs>
                <w:tab w:val="left" w:pos="124"/>
                <w:tab w:val="left" w:pos="567"/>
              </w:tabs>
              <w:spacing w:before="120" w:after="120"/>
              <w:jc w:val="center"/>
              <w:rPr>
                <w:rFonts w:asciiTheme="minorHAnsi" w:hAnsiTheme="minorHAnsi" w:cs="Arial"/>
                <w:szCs w:val="24"/>
              </w:rPr>
            </w:pPr>
            <w:r w:rsidRPr="00C4563C">
              <w:rPr>
                <w:rFonts w:asciiTheme="minorHAnsi" w:hAnsiTheme="minorHAnsi" w:cs="Arial"/>
                <w:szCs w:val="24"/>
              </w:rPr>
              <w:t>%</w:t>
            </w:r>
          </w:p>
        </w:tc>
      </w:tr>
      <w:tr w:rsidR="00DD2F4F" w:rsidRPr="00C4563C" w14:paraId="6A22C8EA" w14:textId="77777777" w:rsidTr="00582AA9">
        <w:tc>
          <w:tcPr>
            <w:tcW w:w="4073" w:type="dxa"/>
            <w:shd w:val="clear" w:color="auto" w:fill="BFBFBF" w:themeFill="background1" w:themeFillShade="BF"/>
          </w:tcPr>
          <w:p w14:paraId="37294A2A" w14:textId="77777777" w:rsidR="00C2366F" w:rsidRPr="00C4563C" w:rsidRDefault="00C2366F" w:rsidP="00906B54">
            <w:pPr>
              <w:tabs>
                <w:tab w:val="left" w:pos="124"/>
                <w:tab w:val="left" w:pos="567"/>
              </w:tabs>
              <w:spacing w:before="120" w:after="120"/>
              <w:jc w:val="center"/>
              <w:rPr>
                <w:rFonts w:asciiTheme="minorHAnsi" w:hAnsiTheme="minorHAnsi" w:cs="Arial"/>
                <w:b/>
                <w:szCs w:val="24"/>
              </w:rPr>
            </w:pPr>
            <w:r w:rsidRPr="00C4563C">
              <w:rPr>
                <w:rFonts w:asciiTheme="minorHAnsi" w:hAnsiTheme="minorHAnsi" w:cs="Arial"/>
                <w:b/>
                <w:szCs w:val="24"/>
              </w:rPr>
              <w:t>DESTINAÇÃO</w:t>
            </w:r>
          </w:p>
        </w:tc>
        <w:tc>
          <w:tcPr>
            <w:tcW w:w="2873" w:type="dxa"/>
            <w:shd w:val="clear" w:color="auto" w:fill="BFBFBF" w:themeFill="background1" w:themeFillShade="BF"/>
          </w:tcPr>
          <w:p w14:paraId="460EF7BD" w14:textId="77777777" w:rsidR="00C2366F" w:rsidRPr="00C4563C" w:rsidRDefault="00C2366F" w:rsidP="00906B54">
            <w:pPr>
              <w:tabs>
                <w:tab w:val="left" w:pos="124"/>
                <w:tab w:val="left" w:pos="567"/>
              </w:tabs>
              <w:spacing w:before="120" w:after="120"/>
              <w:jc w:val="center"/>
              <w:rPr>
                <w:rFonts w:asciiTheme="minorHAnsi" w:hAnsiTheme="minorHAnsi" w:cs="Arial"/>
                <w:b/>
                <w:szCs w:val="24"/>
              </w:rPr>
            </w:pPr>
            <w:r w:rsidRPr="00C4563C">
              <w:rPr>
                <w:rFonts w:asciiTheme="minorHAnsi" w:hAnsiTheme="minorHAnsi" w:cs="Arial"/>
                <w:b/>
                <w:szCs w:val="24"/>
              </w:rPr>
              <w:t>VALOR</w:t>
            </w:r>
          </w:p>
        </w:tc>
        <w:tc>
          <w:tcPr>
            <w:tcW w:w="2268" w:type="dxa"/>
            <w:shd w:val="clear" w:color="auto" w:fill="BFBFBF" w:themeFill="background1" w:themeFillShade="BF"/>
          </w:tcPr>
          <w:p w14:paraId="4742D644" w14:textId="77777777" w:rsidR="00C2366F" w:rsidRPr="00C4563C" w:rsidRDefault="00C2366F" w:rsidP="00906B54">
            <w:pPr>
              <w:tabs>
                <w:tab w:val="left" w:pos="124"/>
                <w:tab w:val="left" w:pos="567"/>
              </w:tabs>
              <w:spacing w:before="120" w:after="120"/>
              <w:jc w:val="center"/>
              <w:rPr>
                <w:rFonts w:asciiTheme="minorHAnsi" w:hAnsiTheme="minorHAnsi" w:cs="Arial"/>
                <w:b/>
                <w:szCs w:val="24"/>
              </w:rPr>
            </w:pPr>
            <w:r w:rsidRPr="00C4563C">
              <w:rPr>
                <w:rFonts w:asciiTheme="minorHAnsi" w:hAnsiTheme="minorHAnsi" w:cs="Arial"/>
                <w:b/>
                <w:szCs w:val="24"/>
              </w:rPr>
              <w:t>PERCENTUAL</w:t>
            </w:r>
          </w:p>
        </w:tc>
      </w:tr>
      <w:tr w:rsidR="00DD2F4F" w:rsidRPr="00C4563C" w14:paraId="456E2A06" w14:textId="77777777" w:rsidTr="00582AA9">
        <w:tc>
          <w:tcPr>
            <w:tcW w:w="4073" w:type="dxa"/>
          </w:tcPr>
          <w:p w14:paraId="5382AD85" w14:textId="77777777" w:rsidR="00C2366F" w:rsidRPr="00C4563C" w:rsidRDefault="00C2366F" w:rsidP="00906B54">
            <w:pPr>
              <w:tabs>
                <w:tab w:val="left" w:pos="124"/>
                <w:tab w:val="left" w:pos="567"/>
              </w:tabs>
              <w:spacing w:before="120" w:after="120"/>
              <w:jc w:val="center"/>
              <w:rPr>
                <w:rFonts w:asciiTheme="minorHAnsi" w:hAnsiTheme="minorHAnsi" w:cs="Arial"/>
                <w:b/>
                <w:szCs w:val="24"/>
              </w:rPr>
            </w:pPr>
            <w:r w:rsidRPr="00C4563C">
              <w:rPr>
                <w:rFonts w:asciiTheme="minorHAnsi" w:hAnsiTheme="minorHAnsi" w:cs="Arial"/>
                <w:b/>
                <w:szCs w:val="24"/>
              </w:rPr>
              <w:t>Mídia</w:t>
            </w:r>
          </w:p>
        </w:tc>
        <w:tc>
          <w:tcPr>
            <w:tcW w:w="2873" w:type="dxa"/>
          </w:tcPr>
          <w:p w14:paraId="5747B276" w14:textId="77777777" w:rsidR="00C2366F" w:rsidRPr="00C4563C" w:rsidRDefault="00C2366F" w:rsidP="00906B54">
            <w:pPr>
              <w:tabs>
                <w:tab w:val="left" w:pos="124"/>
                <w:tab w:val="left" w:pos="567"/>
              </w:tabs>
              <w:spacing w:before="120" w:after="120"/>
              <w:jc w:val="both"/>
              <w:rPr>
                <w:rFonts w:asciiTheme="minorHAnsi" w:hAnsiTheme="minorHAnsi" w:cs="Arial"/>
                <w:b/>
                <w:szCs w:val="24"/>
              </w:rPr>
            </w:pPr>
            <w:r w:rsidRPr="00C4563C">
              <w:rPr>
                <w:rFonts w:asciiTheme="minorHAnsi" w:hAnsiTheme="minorHAnsi" w:cs="Arial"/>
                <w:b/>
                <w:szCs w:val="24"/>
              </w:rPr>
              <w:t>R$</w:t>
            </w:r>
          </w:p>
        </w:tc>
        <w:tc>
          <w:tcPr>
            <w:tcW w:w="2268" w:type="dxa"/>
          </w:tcPr>
          <w:p w14:paraId="74964F53" w14:textId="77777777" w:rsidR="00C2366F" w:rsidRPr="00C4563C" w:rsidRDefault="00C2366F" w:rsidP="00906B54">
            <w:pPr>
              <w:tabs>
                <w:tab w:val="left" w:pos="124"/>
                <w:tab w:val="left" w:pos="567"/>
              </w:tabs>
              <w:spacing w:before="120" w:after="120"/>
              <w:jc w:val="center"/>
              <w:rPr>
                <w:rFonts w:asciiTheme="minorHAnsi" w:hAnsiTheme="minorHAnsi" w:cs="Arial"/>
                <w:b/>
                <w:szCs w:val="24"/>
              </w:rPr>
            </w:pPr>
            <w:r w:rsidRPr="00C4563C">
              <w:rPr>
                <w:rFonts w:asciiTheme="minorHAnsi" w:hAnsiTheme="minorHAnsi" w:cs="Arial"/>
                <w:b/>
                <w:szCs w:val="24"/>
              </w:rPr>
              <w:t>%</w:t>
            </w:r>
          </w:p>
        </w:tc>
      </w:tr>
      <w:tr w:rsidR="00DD2F4F" w:rsidRPr="00C4563C" w14:paraId="0E43A8D6" w14:textId="77777777" w:rsidTr="00582AA9">
        <w:tc>
          <w:tcPr>
            <w:tcW w:w="4073" w:type="dxa"/>
          </w:tcPr>
          <w:p w14:paraId="2E4F0039" w14:textId="77777777" w:rsidR="00C2366F" w:rsidRPr="00C4563C" w:rsidRDefault="00C2366F" w:rsidP="00906B54">
            <w:pPr>
              <w:pStyle w:val="PargrafodaLista"/>
              <w:numPr>
                <w:ilvl w:val="0"/>
                <w:numId w:val="19"/>
              </w:numPr>
              <w:tabs>
                <w:tab w:val="left" w:pos="124"/>
                <w:tab w:val="left" w:pos="567"/>
              </w:tabs>
              <w:spacing w:before="120" w:after="120" w:line="240" w:lineRule="auto"/>
              <w:ind w:left="0"/>
              <w:jc w:val="both"/>
              <w:rPr>
                <w:rFonts w:asciiTheme="minorHAnsi" w:eastAsia="Times New Roman" w:hAnsiTheme="minorHAnsi" w:cs="Arial"/>
                <w:sz w:val="24"/>
                <w:szCs w:val="24"/>
                <w:lang w:eastAsia="pt-BR"/>
              </w:rPr>
            </w:pPr>
            <w:r w:rsidRPr="00C4563C">
              <w:rPr>
                <w:rFonts w:asciiTheme="minorHAnsi" w:eastAsia="Times New Roman" w:hAnsiTheme="minorHAnsi" w:cs="Arial"/>
                <w:sz w:val="24"/>
                <w:szCs w:val="24"/>
                <w:lang w:eastAsia="pt-BR"/>
              </w:rPr>
              <w:t>Televisão</w:t>
            </w:r>
          </w:p>
        </w:tc>
        <w:tc>
          <w:tcPr>
            <w:tcW w:w="2873" w:type="dxa"/>
          </w:tcPr>
          <w:p w14:paraId="27C84E98" w14:textId="77777777" w:rsidR="00C2366F" w:rsidRPr="00C4563C" w:rsidRDefault="00C2366F" w:rsidP="00906B54">
            <w:pPr>
              <w:tabs>
                <w:tab w:val="left" w:pos="124"/>
                <w:tab w:val="left" w:pos="567"/>
              </w:tabs>
              <w:spacing w:before="120" w:after="120"/>
              <w:jc w:val="both"/>
              <w:rPr>
                <w:rFonts w:asciiTheme="minorHAnsi" w:hAnsiTheme="minorHAnsi" w:cs="Arial"/>
                <w:szCs w:val="24"/>
              </w:rPr>
            </w:pPr>
            <w:r w:rsidRPr="00C4563C">
              <w:rPr>
                <w:rFonts w:asciiTheme="minorHAnsi" w:hAnsiTheme="minorHAnsi" w:cs="Arial"/>
                <w:szCs w:val="24"/>
              </w:rPr>
              <w:t>R$</w:t>
            </w:r>
          </w:p>
        </w:tc>
        <w:tc>
          <w:tcPr>
            <w:tcW w:w="2268" w:type="dxa"/>
          </w:tcPr>
          <w:p w14:paraId="4A7BE66C" w14:textId="77777777" w:rsidR="00C2366F" w:rsidRPr="00C4563C" w:rsidRDefault="00C2366F" w:rsidP="00906B54">
            <w:pPr>
              <w:tabs>
                <w:tab w:val="left" w:pos="124"/>
                <w:tab w:val="left" w:pos="567"/>
              </w:tabs>
              <w:spacing w:before="120" w:after="120"/>
              <w:jc w:val="center"/>
              <w:rPr>
                <w:rFonts w:asciiTheme="minorHAnsi" w:hAnsiTheme="minorHAnsi" w:cs="Arial"/>
                <w:szCs w:val="24"/>
              </w:rPr>
            </w:pPr>
            <w:r w:rsidRPr="00C4563C">
              <w:rPr>
                <w:rFonts w:asciiTheme="minorHAnsi" w:hAnsiTheme="minorHAnsi" w:cs="Arial"/>
                <w:szCs w:val="24"/>
              </w:rPr>
              <w:t>%</w:t>
            </w:r>
          </w:p>
        </w:tc>
      </w:tr>
      <w:tr w:rsidR="00DD2F4F" w:rsidRPr="00C4563C" w14:paraId="4E12ACA9" w14:textId="77777777" w:rsidTr="00582AA9">
        <w:tc>
          <w:tcPr>
            <w:tcW w:w="4073" w:type="dxa"/>
          </w:tcPr>
          <w:p w14:paraId="54B0C6EC" w14:textId="77777777" w:rsidR="00C2366F" w:rsidRPr="00C4563C" w:rsidRDefault="00C2366F" w:rsidP="00906B54">
            <w:pPr>
              <w:pStyle w:val="PargrafodaLista"/>
              <w:numPr>
                <w:ilvl w:val="0"/>
                <w:numId w:val="19"/>
              </w:numPr>
              <w:tabs>
                <w:tab w:val="left" w:pos="124"/>
                <w:tab w:val="left" w:pos="567"/>
              </w:tabs>
              <w:spacing w:before="120" w:after="120" w:line="240" w:lineRule="auto"/>
              <w:ind w:left="0"/>
              <w:jc w:val="both"/>
              <w:rPr>
                <w:rFonts w:asciiTheme="minorHAnsi" w:eastAsia="Times New Roman" w:hAnsiTheme="minorHAnsi" w:cs="Arial"/>
                <w:sz w:val="24"/>
                <w:szCs w:val="24"/>
                <w:lang w:eastAsia="pt-BR"/>
              </w:rPr>
            </w:pPr>
            <w:r w:rsidRPr="00C4563C">
              <w:rPr>
                <w:rFonts w:asciiTheme="minorHAnsi" w:eastAsia="Times New Roman" w:hAnsiTheme="minorHAnsi" w:cs="Arial"/>
                <w:sz w:val="24"/>
                <w:szCs w:val="24"/>
                <w:lang w:eastAsia="pt-BR"/>
              </w:rPr>
              <w:t>Rádio</w:t>
            </w:r>
          </w:p>
        </w:tc>
        <w:tc>
          <w:tcPr>
            <w:tcW w:w="2873" w:type="dxa"/>
          </w:tcPr>
          <w:p w14:paraId="1CCC39E2" w14:textId="77777777" w:rsidR="00C2366F" w:rsidRPr="00C4563C" w:rsidRDefault="00C2366F" w:rsidP="00906B54">
            <w:pPr>
              <w:tabs>
                <w:tab w:val="left" w:pos="124"/>
                <w:tab w:val="left" w:pos="567"/>
              </w:tabs>
              <w:spacing w:before="120" w:after="120"/>
              <w:jc w:val="both"/>
              <w:rPr>
                <w:rFonts w:asciiTheme="minorHAnsi" w:hAnsiTheme="minorHAnsi" w:cs="Arial"/>
                <w:szCs w:val="24"/>
              </w:rPr>
            </w:pPr>
            <w:r w:rsidRPr="00C4563C">
              <w:rPr>
                <w:rFonts w:asciiTheme="minorHAnsi" w:hAnsiTheme="minorHAnsi" w:cs="Arial"/>
                <w:szCs w:val="24"/>
              </w:rPr>
              <w:t>R$</w:t>
            </w:r>
          </w:p>
        </w:tc>
        <w:tc>
          <w:tcPr>
            <w:tcW w:w="2268" w:type="dxa"/>
          </w:tcPr>
          <w:p w14:paraId="61D54706" w14:textId="77777777" w:rsidR="00C2366F" w:rsidRPr="00C4563C" w:rsidRDefault="00C2366F" w:rsidP="00906B54">
            <w:pPr>
              <w:tabs>
                <w:tab w:val="left" w:pos="124"/>
                <w:tab w:val="left" w:pos="567"/>
              </w:tabs>
              <w:spacing w:before="120" w:after="120"/>
              <w:jc w:val="center"/>
              <w:rPr>
                <w:rFonts w:asciiTheme="minorHAnsi" w:hAnsiTheme="minorHAnsi" w:cs="Arial"/>
                <w:szCs w:val="24"/>
              </w:rPr>
            </w:pPr>
            <w:r w:rsidRPr="00C4563C">
              <w:rPr>
                <w:rFonts w:asciiTheme="minorHAnsi" w:hAnsiTheme="minorHAnsi" w:cs="Arial"/>
                <w:szCs w:val="24"/>
              </w:rPr>
              <w:t>%</w:t>
            </w:r>
          </w:p>
        </w:tc>
      </w:tr>
      <w:tr w:rsidR="00DD2F4F" w:rsidRPr="00C4563C" w14:paraId="4EA08D75" w14:textId="77777777" w:rsidTr="00582AA9">
        <w:tc>
          <w:tcPr>
            <w:tcW w:w="4073" w:type="dxa"/>
          </w:tcPr>
          <w:p w14:paraId="3D76B66C" w14:textId="77777777" w:rsidR="00C2366F" w:rsidRPr="00C4563C" w:rsidRDefault="00C2366F" w:rsidP="00906B54">
            <w:pPr>
              <w:pStyle w:val="PargrafodaLista"/>
              <w:numPr>
                <w:ilvl w:val="0"/>
                <w:numId w:val="19"/>
              </w:numPr>
              <w:tabs>
                <w:tab w:val="left" w:pos="124"/>
                <w:tab w:val="left" w:pos="567"/>
              </w:tabs>
              <w:spacing w:before="120" w:after="120" w:line="240" w:lineRule="auto"/>
              <w:ind w:left="0"/>
              <w:jc w:val="both"/>
              <w:rPr>
                <w:rFonts w:asciiTheme="minorHAnsi" w:eastAsia="Times New Roman" w:hAnsiTheme="minorHAnsi" w:cs="Arial"/>
                <w:sz w:val="24"/>
                <w:szCs w:val="24"/>
                <w:lang w:eastAsia="pt-BR"/>
              </w:rPr>
            </w:pPr>
            <w:r w:rsidRPr="00C4563C">
              <w:rPr>
                <w:rFonts w:asciiTheme="minorHAnsi" w:eastAsia="Times New Roman" w:hAnsiTheme="minorHAnsi" w:cs="Arial"/>
                <w:sz w:val="24"/>
                <w:szCs w:val="24"/>
                <w:lang w:eastAsia="pt-BR"/>
              </w:rPr>
              <w:t>Jornal</w:t>
            </w:r>
          </w:p>
        </w:tc>
        <w:tc>
          <w:tcPr>
            <w:tcW w:w="2873" w:type="dxa"/>
          </w:tcPr>
          <w:p w14:paraId="0E411DB6" w14:textId="77777777" w:rsidR="00C2366F" w:rsidRPr="00C4563C" w:rsidRDefault="00C2366F" w:rsidP="00906B54">
            <w:pPr>
              <w:tabs>
                <w:tab w:val="left" w:pos="124"/>
                <w:tab w:val="left" w:pos="567"/>
              </w:tabs>
              <w:spacing w:before="120" w:after="120"/>
              <w:jc w:val="both"/>
              <w:rPr>
                <w:rFonts w:asciiTheme="minorHAnsi" w:hAnsiTheme="minorHAnsi" w:cs="Arial"/>
                <w:szCs w:val="24"/>
              </w:rPr>
            </w:pPr>
            <w:r w:rsidRPr="00C4563C">
              <w:rPr>
                <w:rFonts w:asciiTheme="minorHAnsi" w:hAnsiTheme="minorHAnsi" w:cs="Arial"/>
                <w:szCs w:val="24"/>
              </w:rPr>
              <w:t>R$</w:t>
            </w:r>
          </w:p>
        </w:tc>
        <w:tc>
          <w:tcPr>
            <w:tcW w:w="2268" w:type="dxa"/>
          </w:tcPr>
          <w:p w14:paraId="731D85BD" w14:textId="77777777" w:rsidR="00C2366F" w:rsidRPr="00C4563C" w:rsidRDefault="00C2366F" w:rsidP="00906B54">
            <w:pPr>
              <w:tabs>
                <w:tab w:val="left" w:pos="124"/>
                <w:tab w:val="left" w:pos="567"/>
              </w:tabs>
              <w:spacing w:before="120" w:after="120"/>
              <w:jc w:val="center"/>
              <w:rPr>
                <w:rFonts w:asciiTheme="minorHAnsi" w:hAnsiTheme="minorHAnsi" w:cs="Arial"/>
                <w:szCs w:val="24"/>
              </w:rPr>
            </w:pPr>
            <w:r w:rsidRPr="00C4563C">
              <w:rPr>
                <w:rFonts w:asciiTheme="minorHAnsi" w:hAnsiTheme="minorHAnsi" w:cs="Arial"/>
                <w:szCs w:val="24"/>
              </w:rPr>
              <w:t>%</w:t>
            </w:r>
          </w:p>
        </w:tc>
      </w:tr>
      <w:tr w:rsidR="00DD2F4F" w:rsidRPr="00C4563C" w14:paraId="57AC841B" w14:textId="77777777" w:rsidTr="00582AA9">
        <w:tc>
          <w:tcPr>
            <w:tcW w:w="4073" w:type="dxa"/>
          </w:tcPr>
          <w:p w14:paraId="005FADA1" w14:textId="77777777" w:rsidR="00C2366F" w:rsidRPr="00C4563C" w:rsidRDefault="00C2366F" w:rsidP="00906B54">
            <w:pPr>
              <w:pStyle w:val="PargrafodaLista"/>
              <w:numPr>
                <w:ilvl w:val="0"/>
                <w:numId w:val="19"/>
              </w:numPr>
              <w:tabs>
                <w:tab w:val="left" w:pos="124"/>
                <w:tab w:val="left" w:pos="567"/>
              </w:tabs>
              <w:spacing w:before="120" w:after="120" w:line="240" w:lineRule="auto"/>
              <w:ind w:left="0"/>
              <w:jc w:val="both"/>
              <w:rPr>
                <w:rFonts w:asciiTheme="minorHAnsi" w:eastAsia="Times New Roman" w:hAnsiTheme="minorHAnsi" w:cs="Arial"/>
                <w:sz w:val="24"/>
                <w:szCs w:val="24"/>
                <w:lang w:eastAsia="pt-BR"/>
              </w:rPr>
            </w:pPr>
            <w:r w:rsidRPr="00C4563C">
              <w:rPr>
                <w:rFonts w:asciiTheme="minorHAnsi" w:eastAsia="Times New Roman" w:hAnsiTheme="minorHAnsi" w:cs="Arial"/>
                <w:sz w:val="24"/>
                <w:szCs w:val="24"/>
                <w:lang w:eastAsia="pt-BR"/>
              </w:rPr>
              <w:t>Revista</w:t>
            </w:r>
          </w:p>
        </w:tc>
        <w:tc>
          <w:tcPr>
            <w:tcW w:w="2873" w:type="dxa"/>
          </w:tcPr>
          <w:p w14:paraId="7194B115" w14:textId="77777777" w:rsidR="00C2366F" w:rsidRPr="00C4563C" w:rsidRDefault="00C2366F" w:rsidP="00906B54">
            <w:pPr>
              <w:tabs>
                <w:tab w:val="left" w:pos="124"/>
                <w:tab w:val="left" w:pos="567"/>
              </w:tabs>
              <w:spacing w:before="120" w:after="120"/>
              <w:jc w:val="both"/>
              <w:rPr>
                <w:rFonts w:asciiTheme="minorHAnsi" w:hAnsiTheme="minorHAnsi" w:cs="Arial"/>
                <w:szCs w:val="24"/>
              </w:rPr>
            </w:pPr>
            <w:r w:rsidRPr="00C4563C">
              <w:rPr>
                <w:rFonts w:asciiTheme="minorHAnsi" w:hAnsiTheme="minorHAnsi" w:cs="Arial"/>
                <w:szCs w:val="24"/>
              </w:rPr>
              <w:t>R$</w:t>
            </w:r>
          </w:p>
        </w:tc>
        <w:tc>
          <w:tcPr>
            <w:tcW w:w="2268" w:type="dxa"/>
          </w:tcPr>
          <w:p w14:paraId="705A6A4A" w14:textId="77777777" w:rsidR="00C2366F" w:rsidRPr="00C4563C" w:rsidRDefault="00C2366F" w:rsidP="00906B54">
            <w:pPr>
              <w:tabs>
                <w:tab w:val="left" w:pos="124"/>
                <w:tab w:val="left" w:pos="567"/>
              </w:tabs>
              <w:spacing w:before="120" w:after="120"/>
              <w:jc w:val="center"/>
              <w:rPr>
                <w:rFonts w:asciiTheme="minorHAnsi" w:hAnsiTheme="minorHAnsi" w:cs="Arial"/>
                <w:szCs w:val="24"/>
              </w:rPr>
            </w:pPr>
            <w:r w:rsidRPr="00C4563C">
              <w:rPr>
                <w:rFonts w:asciiTheme="minorHAnsi" w:hAnsiTheme="minorHAnsi" w:cs="Arial"/>
                <w:szCs w:val="24"/>
              </w:rPr>
              <w:t>%</w:t>
            </w:r>
          </w:p>
        </w:tc>
      </w:tr>
      <w:tr w:rsidR="00DD2F4F" w:rsidRPr="00C4563C" w14:paraId="26F5E48B" w14:textId="77777777" w:rsidTr="00582AA9">
        <w:tc>
          <w:tcPr>
            <w:tcW w:w="4073" w:type="dxa"/>
          </w:tcPr>
          <w:p w14:paraId="1054D6F4" w14:textId="77777777" w:rsidR="00C2366F" w:rsidRPr="00C4563C" w:rsidRDefault="00C2366F" w:rsidP="00906B54">
            <w:pPr>
              <w:pStyle w:val="PargrafodaLista"/>
              <w:numPr>
                <w:ilvl w:val="0"/>
                <w:numId w:val="19"/>
              </w:numPr>
              <w:tabs>
                <w:tab w:val="left" w:pos="124"/>
                <w:tab w:val="left" w:pos="567"/>
              </w:tabs>
              <w:spacing w:before="120" w:after="120" w:line="240" w:lineRule="auto"/>
              <w:ind w:left="0"/>
              <w:jc w:val="both"/>
              <w:rPr>
                <w:rFonts w:asciiTheme="minorHAnsi" w:eastAsia="Times New Roman" w:hAnsiTheme="minorHAnsi" w:cs="Arial"/>
                <w:sz w:val="24"/>
                <w:szCs w:val="24"/>
                <w:lang w:eastAsia="pt-BR"/>
              </w:rPr>
            </w:pPr>
            <w:r w:rsidRPr="00C4563C">
              <w:rPr>
                <w:rFonts w:asciiTheme="minorHAnsi" w:eastAsia="Times New Roman" w:hAnsiTheme="minorHAnsi" w:cs="Arial"/>
                <w:sz w:val="24"/>
                <w:szCs w:val="24"/>
                <w:lang w:eastAsia="pt-BR"/>
              </w:rPr>
              <w:t>Internet</w:t>
            </w:r>
          </w:p>
        </w:tc>
        <w:tc>
          <w:tcPr>
            <w:tcW w:w="2873" w:type="dxa"/>
          </w:tcPr>
          <w:p w14:paraId="21C70BA2" w14:textId="77777777" w:rsidR="00C2366F" w:rsidRPr="00C4563C" w:rsidRDefault="00C2366F" w:rsidP="00906B54">
            <w:pPr>
              <w:tabs>
                <w:tab w:val="left" w:pos="124"/>
                <w:tab w:val="left" w:pos="567"/>
              </w:tabs>
              <w:spacing w:before="120" w:after="120"/>
              <w:jc w:val="both"/>
              <w:rPr>
                <w:rFonts w:asciiTheme="minorHAnsi" w:hAnsiTheme="minorHAnsi" w:cs="Arial"/>
                <w:szCs w:val="24"/>
              </w:rPr>
            </w:pPr>
            <w:r w:rsidRPr="00C4563C">
              <w:rPr>
                <w:rFonts w:asciiTheme="minorHAnsi" w:hAnsiTheme="minorHAnsi" w:cs="Arial"/>
                <w:szCs w:val="24"/>
              </w:rPr>
              <w:t>R$</w:t>
            </w:r>
          </w:p>
        </w:tc>
        <w:tc>
          <w:tcPr>
            <w:tcW w:w="2268" w:type="dxa"/>
          </w:tcPr>
          <w:p w14:paraId="6C161A25" w14:textId="77777777" w:rsidR="00C2366F" w:rsidRPr="00C4563C" w:rsidRDefault="00C2366F" w:rsidP="00906B54">
            <w:pPr>
              <w:tabs>
                <w:tab w:val="left" w:pos="124"/>
                <w:tab w:val="left" w:pos="567"/>
              </w:tabs>
              <w:spacing w:before="120" w:after="120"/>
              <w:jc w:val="center"/>
              <w:rPr>
                <w:rFonts w:asciiTheme="minorHAnsi" w:hAnsiTheme="minorHAnsi" w:cs="Arial"/>
                <w:szCs w:val="24"/>
              </w:rPr>
            </w:pPr>
            <w:r w:rsidRPr="00C4563C">
              <w:rPr>
                <w:rFonts w:asciiTheme="minorHAnsi" w:hAnsiTheme="minorHAnsi" w:cs="Arial"/>
                <w:szCs w:val="24"/>
              </w:rPr>
              <w:t>%</w:t>
            </w:r>
          </w:p>
        </w:tc>
      </w:tr>
      <w:tr w:rsidR="00DD2F4F" w:rsidRPr="00C4563C" w14:paraId="3ADBF0CB" w14:textId="77777777" w:rsidTr="00582AA9">
        <w:tc>
          <w:tcPr>
            <w:tcW w:w="4073" w:type="dxa"/>
          </w:tcPr>
          <w:p w14:paraId="424D7FF0" w14:textId="77777777" w:rsidR="00C2366F" w:rsidRPr="00C4563C" w:rsidRDefault="00C2366F" w:rsidP="00906B54">
            <w:pPr>
              <w:pStyle w:val="PargrafodaLista"/>
              <w:numPr>
                <w:ilvl w:val="0"/>
                <w:numId w:val="19"/>
              </w:numPr>
              <w:tabs>
                <w:tab w:val="left" w:pos="124"/>
                <w:tab w:val="left" w:pos="567"/>
              </w:tabs>
              <w:spacing w:before="120" w:after="120" w:line="240" w:lineRule="auto"/>
              <w:ind w:left="0"/>
              <w:jc w:val="both"/>
              <w:rPr>
                <w:rFonts w:asciiTheme="minorHAnsi" w:eastAsia="Times New Roman" w:hAnsiTheme="minorHAnsi" w:cs="Arial"/>
                <w:sz w:val="24"/>
                <w:szCs w:val="24"/>
                <w:lang w:eastAsia="pt-BR"/>
              </w:rPr>
            </w:pPr>
            <w:r w:rsidRPr="00C4563C">
              <w:rPr>
                <w:rFonts w:asciiTheme="minorHAnsi" w:eastAsia="Times New Roman" w:hAnsiTheme="minorHAnsi" w:cs="Arial"/>
                <w:sz w:val="24"/>
                <w:szCs w:val="24"/>
                <w:lang w:eastAsia="pt-BR"/>
              </w:rPr>
              <w:t>Mídia Exterior</w:t>
            </w:r>
          </w:p>
        </w:tc>
        <w:tc>
          <w:tcPr>
            <w:tcW w:w="2873" w:type="dxa"/>
          </w:tcPr>
          <w:p w14:paraId="3231F30E" w14:textId="77777777" w:rsidR="00C2366F" w:rsidRPr="00C4563C" w:rsidRDefault="00C2366F" w:rsidP="00906B54">
            <w:pPr>
              <w:tabs>
                <w:tab w:val="left" w:pos="124"/>
                <w:tab w:val="left" w:pos="567"/>
              </w:tabs>
              <w:spacing w:before="120" w:after="120"/>
              <w:jc w:val="both"/>
              <w:rPr>
                <w:rFonts w:asciiTheme="minorHAnsi" w:hAnsiTheme="minorHAnsi" w:cs="Arial"/>
                <w:szCs w:val="24"/>
              </w:rPr>
            </w:pPr>
            <w:r w:rsidRPr="00C4563C">
              <w:rPr>
                <w:rFonts w:asciiTheme="minorHAnsi" w:hAnsiTheme="minorHAnsi" w:cs="Arial"/>
                <w:szCs w:val="24"/>
              </w:rPr>
              <w:t>R$</w:t>
            </w:r>
          </w:p>
        </w:tc>
        <w:tc>
          <w:tcPr>
            <w:tcW w:w="2268" w:type="dxa"/>
          </w:tcPr>
          <w:p w14:paraId="414623E5" w14:textId="77777777" w:rsidR="00C2366F" w:rsidRPr="00C4563C" w:rsidRDefault="00C2366F" w:rsidP="00906B54">
            <w:pPr>
              <w:tabs>
                <w:tab w:val="left" w:pos="124"/>
                <w:tab w:val="left" w:pos="567"/>
              </w:tabs>
              <w:spacing w:before="120" w:after="120"/>
              <w:jc w:val="center"/>
              <w:rPr>
                <w:rFonts w:asciiTheme="minorHAnsi" w:hAnsiTheme="minorHAnsi" w:cs="Arial"/>
                <w:szCs w:val="24"/>
              </w:rPr>
            </w:pPr>
            <w:r w:rsidRPr="00C4563C">
              <w:rPr>
                <w:rFonts w:asciiTheme="minorHAnsi" w:hAnsiTheme="minorHAnsi" w:cs="Arial"/>
                <w:szCs w:val="24"/>
              </w:rPr>
              <w:t>%</w:t>
            </w:r>
          </w:p>
        </w:tc>
      </w:tr>
      <w:tr w:rsidR="00DD2F4F" w:rsidRPr="00C4563C" w14:paraId="448ECAEC" w14:textId="77777777" w:rsidTr="00582AA9">
        <w:tc>
          <w:tcPr>
            <w:tcW w:w="4073" w:type="dxa"/>
            <w:tcBorders>
              <w:bottom w:val="single" w:sz="4" w:space="0" w:color="auto"/>
            </w:tcBorders>
          </w:tcPr>
          <w:p w14:paraId="22B1651A" w14:textId="77777777" w:rsidR="00C2366F" w:rsidRPr="00C4563C" w:rsidRDefault="00C2366F" w:rsidP="00906B54">
            <w:pPr>
              <w:pStyle w:val="PargrafodaLista"/>
              <w:numPr>
                <w:ilvl w:val="0"/>
                <w:numId w:val="19"/>
              </w:numPr>
              <w:tabs>
                <w:tab w:val="left" w:pos="124"/>
                <w:tab w:val="left" w:pos="567"/>
              </w:tabs>
              <w:spacing w:before="120" w:after="120" w:line="240" w:lineRule="auto"/>
              <w:ind w:left="0"/>
              <w:jc w:val="both"/>
              <w:rPr>
                <w:rFonts w:asciiTheme="minorHAnsi" w:eastAsia="Times New Roman" w:hAnsiTheme="minorHAnsi" w:cs="Arial"/>
                <w:sz w:val="24"/>
                <w:szCs w:val="24"/>
                <w:lang w:eastAsia="pt-BR"/>
              </w:rPr>
            </w:pPr>
            <w:r w:rsidRPr="00C4563C">
              <w:rPr>
                <w:rFonts w:asciiTheme="minorHAnsi" w:eastAsia="Times New Roman" w:hAnsiTheme="minorHAnsi" w:cs="Arial"/>
                <w:sz w:val="24"/>
                <w:szCs w:val="24"/>
                <w:lang w:eastAsia="pt-BR"/>
              </w:rPr>
              <w:t>Outros</w:t>
            </w:r>
          </w:p>
        </w:tc>
        <w:tc>
          <w:tcPr>
            <w:tcW w:w="2873" w:type="dxa"/>
            <w:tcBorders>
              <w:bottom w:val="single" w:sz="4" w:space="0" w:color="auto"/>
            </w:tcBorders>
          </w:tcPr>
          <w:p w14:paraId="0A80699F" w14:textId="77777777" w:rsidR="00C2366F" w:rsidRPr="00C4563C" w:rsidRDefault="00C2366F" w:rsidP="00906B54">
            <w:pPr>
              <w:tabs>
                <w:tab w:val="left" w:pos="124"/>
                <w:tab w:val="left" w:pos="567"/>
              </w:tabs>
              <w:spacing w:before="120" w:after="120"/>
              <w:jc w:val="both"/>
              <w:rPr>
                <w:rFonts w:asciiTheme="minorHAnsi" w:hAnsiTheme="minorHAnsi" w:cs="Arial"/>
                <w:szCs w:val="24"/>
              </w:rPr>
            </w:pPr>
            <w:r w:rsidRPr="00C4563C">
              <w:rPr>
                <w:rFonts w:asciiTheme="minorHAnsi" w:hAnsiTheme="minorHAnsi" w:cs="Arial"/>
                <w:szCs w:val="24"/>
              </w:rPr>
              <w:t>R$</w:t>
            </w:r>
          </w:p>
        </w:tc>
        <w:tc>
          <w:tcPr>
            <w:tcW w:w="2268" w:type="dxa"/>
            <w:tcBorders>
              <w:bottom w:val="single" w:sz="4" w:space="0" w:color="auto"/>
            </w:tcBorders>
          </w:tcPr>
          <w:p w14:paraId="7B609DB3" w14:textId="77777777" w:rsidR="00C2366F" w:rsidRPr="00C4563C" w:rsidRDefault="00C2366F" w:rsidP="00906B54">
            <w:pPr>
              <w:tabs>
                <w:tab w:val="left" w:pos="124"/>
                <w:tab w:val="left" w:pos="567"/>
              </w:tabs>
              <w:spacing w:before="120" w:after="120"/>
              <w:jc w:val="center"/>
              <w:rPr>
                <w:rFonts w:asciiTheme="minorHAnsi" w:hAnsiTheme="minorHAnsi" w:cs="Arial"/>
                <w:szCs w:val="24"/>
              </w:rPr>
            </w:pPr>
            <w:r w:rsidRPr="00C4563C">
              <w:rPr>
                <w:rFonts w:asciiTheme="minorHAnsi" w:hAnsiTheme="minorHAnsi" w:cs="Arial"/>
                <w:szCs w:val="24"/>
              </w:rPr>
              <w:t>%</w:t>
            </w:r>
          </w:p>
        </w:tc>
      </w:tr>
      <w:tr w:rsidR="00DD2F4F" w:rsidRPr="00C4563C" w14:paraId="454F81A1" w14:textId="77777777" w:rsidTr="00582AA9">
        <w:tc>
          <w:tcPr>
            <w:tcW w:w="4073" w:type="dxa"/>
            <w:shd w:val="clear" w:color="auto" w:fill="BFBFBF" w:themeFill="background1" w:themeFillShade="BF"/>
          </w:tcPr>
          <w:p w14:paraId="350B92FB" w14:textId="77777777" w:rsidR="00C2366F" w:rsidRPr="00C4563C" w:rsidRDefault="00C2366F" w:rsidP="00906B54">
            <w:pPr>
              <w:tabs>
                <w:tab w:val="left" w:pos="124"/>
                <w:tab w:val="left" w:pos="567"/>
              </w:tabs>
              <w:spacing w:before="120" w:after="120"/>
              <w:jc w:val="both"/>
              <w:rPr>
                <w:rFonts w:asciiTheme="minorHAnsi" w:hAnsiTheme="minorHAnsi" w:cs="Arial"/>
                <w:szCs w:val="24"/>
              </w:rPr>
            </w:pPr>
            <w:r w:rsidRPr="00C4563C">
              <w:rPr>
                <w:rFonts w:asciiTheme="minorHAnsi" w:hAnsiTheme="minorHAnsi" w:cs="Arial"/>
                <w:szCs w:val="24"/>
              </w:rPr>
              <w:t>TOTAL</w:t>
            </w:r>
          </w:p>
        </w:tc>
        <w:tc>
          <w:tcPr>
            <w:tcW w:w="2873" w:type="dxa"/>
            <w:shd w:val="clear" w:color="auto" w:fill="BFBFBF" w:themeFill="background1" w:themeFillShade="BF"/>
          </w:tcPr>
          <w:p w14:paraId="18127975" w14:textId="77777777" w:rsidR="00C2366F" w:rsidRPr="00C4563C" w:rsidRDefault="00C2366F" w:rsidP="00906B54">
            <w:pPr>
              <w:tabs>
                <w:tab w:val="left" w:pos="124"/>
                <w:tab w:val="left" w:pos="567"/>
              </w:tabs>
              <w:spacing w:before="120" w:after="120"/>
              <w:jc w:val="both"/>
              <w:rPr>
                <w:rFonts w:asciiTheme="minorHAnsi" w:hAnsiTheme="minorHAnsi" w:cs="Arial"/>
                <w:szCs w:val="24"/>
              </w:rPr>
            </w:pPr>
            <w:r w:rsidRPr="00C4563C">
              <w:rPr>
                <w:rFonts w:asciiTheme="minorHAnsi" w:hAnsiTheme="minorHAnsi" w:cs="Arial"/>
                <w:szCs w:val="24"/>
              </w:rPr>
              <w:t>R$</w:t>
            </w:r>
          </w:p>
        </w:tc>
        <w:tc>
          <w:tcPr>
            <w:tcW w:w="2268" w:type="dxa"/>
            <w:shd w:val="clear" w:color="auto" w:fill="BFBFBF" w:themeFill="background1" w:themeFillShade="BF"/>
          </w:tcPr>
          <w:p w14:paraId="17CA41EB" w14:textId="77777777" w:rsidR="00C2366F" w:rsidRPr="00C4563C" w:rsidRDefault="00C2366F" w:rsidP="00906B54">
            <w:pPr>
              <w:tabs>
                <w:tab w:val="left" w:pos="124"/>
                <w:tab w:val="left" w:pos="567"/>
              </w:tabs>
              <w:spacing w:before="120" w:after="120"/>
              <w:jc w:val="center"/>
              <w:rPr>
                <w:rFonts w:asciiTheme="minorHAnsi" w:hAnsiTheme="minorHAnsi" w:cs="Arial"/>
                <w:szCs w:val="24"/>
              </w:rPr>
            </w:pPr>
            <w:r w:rsidRPr="00C4563C">
              <w:rPr>
                <w:rFonts w:asciiTheme="minorHAnsi" w:hAnsiTheme="minorHAnsi" w:cs="Arial"/>
                <w:szCs w:val="24"/>
              </w:rPr>
              <w:t>100 %</w:t>
            </w:r>
          </w:p>
        </w:tc>
      </w:tr>
    </w:tbl>
    <w:p w14:paraId="59F29891" w14:textId="77777777" w:rsidR="00D61C43" w:rsidRPr="00C4563C" w:rsidRDefault="00D61C43" w:rsidP="00AC33EB">
      <w:pPr>
        <w:tabs>
          <w:tab w:val="left" w:pos="993"/>
        </w:tabs>
        <w:jc w:val="both"/>
        <w:rPr>
          <w:rFonts w:asciiTheme="minorHAnsi" w:hAnsiTheme="minorHAnsi" w:cs="Arial"/>
          <w:szCs w:val="24"/>
        </w:rPr>
      </w:pPr>
    </w:p>
    <w:p w14:paraId="3DACB88C" w14:textId="77777777" w:rsidR="00F73BEC" w:rsidRPr="00C4563C" w:rsidRDefault="00F73BEC" w:rsidP="00AC33EB">
      <w:pPr>
        <w:tabs>
          <w:tab w:val="left" w:pos="993"/>
        </w:tabs>
        <w:jc w:val="both"/>
        <w:rPr>
          <w:rFonts w:asciiTheme="minorHAnsi" w:hAnsiTheme="minorHAnsi" w:cs="Arial"/>
          <w:szCs w:val="24"/>
        </w:rPr>
      </w:pPr>
    </w:p>
    <w:p w14:paraId="4FA41654" w14:textId="77777777" w:rsidR="00C2366F" w:rsidRPr="00C4563C" w:rsidRDefault="00C2366F" w:rsidP="00AC33EB">
      <w:pPr>
        <w:tabs>
          <w:tab w:val="left" w:pos="993"/>
          <w:tab w:val="left" w:pos="1134"/>
        </w:tabs>
        <w:jc w:val="both"/>
        <w:rPr>
          <w:rFonts w:asciiTheme="minorHAnsi" w:hAnsiTheme="minorHAnsi" w:cs="Arial"/>
          <w:szCs w:val="24"/>
          <w:u w:val="single"/>
        </w:rPr>
      </w:pPr>
      <w:r w:rsidRPr="00C4563C">
        <w:rPr>
          <w:rFonts w:asciiTheme="minorHAnsi" w:hAnsiTheme="minorHAnsi" w:cs="Arial"/>
          <w:szCs w:val="24"/>
          <w:u w:val="single"/>
        </w:rPr>
        <w:t>Observações:</w:t>
      </w:r>
    </w:p>
    <w:p w14:paraId="4CFB1A43" w14:textId="77777777" w:rsidR="00C72B88" w:rsidRPr="00C4563C" w:rsidRDefault="00C72B88" w:rsidP="00AC33EB">
      <w:pPr>
        <w:tabs>
          <w:tab w:val="left" w:pos="993"/>
          <w:tab w:val="left" w:pos="1134"/>
        </w:tabs>
        <w:jc w:val="both"/>
        <w:rPr>
          <w:rFonts w:asciiTheme="minorHAnsi" w:hAnsiTheme="minorHAnsi" w:cs="Arial"/>
          <w:szCs w:val="24"/>
          <w:u w:val="single"/>
        </w:rPr>
      </w:pPr>
    </w:p>
    <w:p w14:paraId="66A49793" w14:textId="77777777" w:rsidR="00FE0A7F" w:rsidRPr="00C4563C" w:rsidRDefault="00FE0A7F" w:rsidP="00FE0A7F">
      <w:pPr>
        <w:tabs>
          <w:tab w:val="left" w:pos="0"/>
          <w:tab w:val="left" w:pos="284"/>
          <w:tab w:val="left" w:pos="1134"/>
        </w:tabs>
        <w:jc w:val="both"/>
        <w:rPr>
          <w:rFonts w:asciiTheme="minorHAnsi" w:hAnsiTheme="minorHAnsi" w:cs="Arial"/>
          <w:szCs w:val="24"/>
        </w:rPr>
      </w:pPr>
      <w:r w:rsidRPr="00C4563C">
        <w:rPr>
          <w:rFonts w:asciiTheme="minorHAnsi" w:hAnsiTheme="minorHAnsi" w:cs="Arial"/>
          <w:szCs w:val="24"/>
        </w:rPr>
        <w:t>- caso constitua a primeira contratação, o ANUNCIANTE deverá proporcionar informações relativas ao perfil das necessidades de comunicação publicitária, que permitam a formulação das propostas de preços pelas licitantes;</w:t>
      </w:r>
    </w:p>
    <w:p w14:paraId="5357C66E" w14:textId="77777777" w:rsidR="00FE0A7F" w:rsidRPr="00C4563C" w:rsidRDefault="00FE0A7F" w:rsidP="00FE0A7F">
      <w:pPr>
        <w:tabs>
          <w:tab w:val="left" w:pos="993"/>
        </w:tabs>
        <w:jc w:val="both"/>
        <w:rPr>
          <w:rFonts w:asciiTheme="minorHAnsi" w:hAnsiTheme="minorHAnsi" w:cs="Arial"/>
          <w:szCs w:val="24"/>
        </w:rPr>
      </w:pPr>
    </w:p>
    <w:p w14:paraId="6964569B" w14:textId="77777777" w:rsidR="00FE0A7F" w:rsidRPr="00C4563C" w:rsidRDefault="00FE0A7F" w:rsidP="00FE0A7F">
      <w:pPr>
        <w:tabs>
          <w:tab w:val="left" w:pos="0"/>
          <w:tab w:val="left" w:pos="284"/>
          <w:tab w:val="left" w:pos="1134"/>
        </w:tabs>
        <w:jc w:val="both"/>
        <w:rPr>
          <w:rFonts w:asciiTheme="minorHAnsi" w:hAnsiTheme="minorHAnsi" w:cs="Arial"/>
          <w:szCs w:val="24"/>
        </w:rPr>
      </w:pPr>
      <w:r w:rsidRPr="00C4563C">
        <w:rPr>
          <w:rFonts w:asciiTheme="minorHAnsi" w:hAnsiTheme="minorHAnsi" w:cs="Arial"/>
          <w:szCs w:val="24"/>
        </w:rPr>
        <w:t>- aplica-se essa orientação se a contratação anterior tiver sido feita há muito tempo ou se o valor estimado da contratação de ambas as contratações forem muito diferentes;</w:t>
      </w:r>
    </w:p>
    <w:p w14:paraId="495B60AF" w14:textId="77777777" w:rsidR="00FE0A7F" w:rsidRPr="00C4563C" w:rsidRDefault="00FE0A7F" w:rsidP="00FE0A7F">
      <w:pPr>
        <w:tabs>
          <w:tab w:val="left" w:pos="993"/>
        </w:tabs>
        <w:jc w:val="both"/>
        <w:rPr>
          <w:rFonts w:asciiTheme="minorHAnsi" w:hAnsiTheme="minorHAnsi" w:cs="Arial"/>
          <w:szCs w:val="24"/>
        </w:rPr>
      </w:pPr>
    </w:p>
    <w:p w14:paraId="5198F463" w14:textId="77777777" w:rsidR="00FE0A7F" w:rsidRPr="00C4563C" w:rsidRDefault="00FE0A7F" w:rsidP="00FE0A7F">
      <w:pPr>
        <w:tabs>
          <w:tab w:val="left" w:pos="0"/>
          <w:tab w:val="left" w:pos="284"/>
          <w:tab w:val="left" w:pos="1134"/>
        </w:tabs>
        <w:jc w:val="both"/>
        <w:rPr>
          <w:rFonts w:asciiTheme="minorHAnsi" w:hAnsiTheme="minorHAnsi" w:cs="Arial"/>
          <w:szCs w:val="24"/>
        </w:rPr>
      </w:pPr>
      <w:r w:rsidRPr="00C4563C">
        <w:rPr>
          <w:rFonts w:asciiTheme="minorHAnsi" w:hAnsiTheme="minorHAnsi" w:cs="Arial"/>
          <w:szCs w:val="24"/>
        </w:rPr>
        <w:t>- essas informações são de fundamental importância para as agências licitantes por demonstrarem o perfil do investimento publicitário do órgão/entidade, oferecendo, dessa forma, subsídios para a formulação da proposta de preços.</w:t>
      </w:r>
    </w:p>
    <w:p w14:paraId="3331183B" w14:textId="77777777" w:rsidR="002C5E71" w:rsidRPr="00C4563C" w:rsidRDefault="002C5E71" w:rsidP="00AC33EB">
      <w:pPr>
        <w:tabs>
          <w:tab w:val="left" w:pos="284"/>
          <w:tab w:val="left" w:pos="1134"/>
        </w:tabs>
        <w:jc w:val="both"/>
        <w:rPr>
          <w:rFonts w:asciiTheme="minorHAnsi" w:eastAsia="Calibri" w:hAnsiTheme="minorHAnsi" w:cs="Arial"/>
          <w:szCs w:val="24"/>
        </w:rPr>
      </w:pPr>
    </w:p>
    <w:p w14:paraId="5A58324E" w14:textId="77777777" w:rsidR="00D61C43" w:rsidRPr="00C4563C" w:rsidRDefault="00D61C43" w:rsidP="00AC33EB">
      <w:pPr>
        <w:tabs>
          <w:tab w:val="left" w:pos="284"/>
          <w:tab w:val="left" w:pos="1134"/>
        </w:tabs>
        <w:jc w:val="both"/>
        <w:rPr>
          <w:rFonts w:asciiTheme="minorHAnsi" w:eastAsia="Calibri" w:hAnsiTheme="minorHAnsi" w:cs="Arial"/>
          <w:szCs w:val="24"/>
        </w:rPr>
      </w:pPr>
    </w:p>
    <w:p w14:paraId="406DDDBF" w14:textId="77777777" w:rsidR="00D61C43" w:rsidRPr="00C4563C" w:rsidRDefault="00D61C43" w:rsidP="00AC33EB">
      <w:pPr>
        <w:tabs>
          <w:tab w:val="left" w:pos="284"/>
          <w:tab w:val="left" w:pos="1134"/>
        </w:tabs>
        <w:jc w:val="both"/>
        <w:rPr>
          <w:rFonts w:asciiTheme="minorHAnsi" w:eastAsia="Calibri" w:hAnsiTheme="minorHAnsi" w:cs="Arial"/>
          <w:szCs w:val="24"/>
        </w:rPr>
      </w:pPr>
    </w:p>
    <w:p w14:paraId="51E0ACA5" w14:textId="77777777" w:rsidR="00D61C43" w:rsidRPr="00C4563C" w:rsidRDefault="00D61C43" w:rsidP="00AC33EB">
      <w:pPr>
        <w:tabs>
          <w:tab w:val="left" w:pos="284"/>
          <w:tab w:val="left" w:pos="1134"/>
        </w:tabs>
        <w:jc w:val="both"/>
        <w:rPr>
          <w:rFonts w:asciiTheme="minorHAnsi" w:eastAsia="Calibri" w:hAnsiTheme="minorHAnsi" w:cs="Arial"/>
          <w:szCs w:val="24"/>
        </w:rPr>
      </w:pPr>
    </w:p>
    <w:p w14:paraId="334C21FD" w14:textId="77777777" w:rsidR="00D61C43" w:rsidRPr="00C4563C" w:rsidRDefault="00D61C43" w:rsidP="00AC33EB">
      <w:pPr>
        <w:tabs>
          <w:tab w:val="left" w:pos="284"/>
          <w:tab w:val="left" w:pos="1134"/>
        </w:tabs>
        <w:jc w:val="both"/>
        <w:rPr>
          <w:rFonts w:asciiTheme="minorHAnsi" w:eastAsia="Calibri" w:hAnsiTheme="minorHAnsi" w:cs="Arial"/>
          <w:szCs w:val="24"/>
        </w:rPr>
      </w:pPr>
    </w:p>
    <w:p w14:paraId="0AC0BDE8" w14:textId="77777777" w:rsidR="00D61C43" w:rsidRPr="00C4563C" w:rsidRDefault="00D61C43" w:rsidP="00AC33EB">
      <w:pPr>
        <w:tabs>
          <w:tab w:val="left" w:pos="284"/>
          <w:tab w:val="left" w:pos="1134"/>
        </w:tabs>
        <w:jc w:val="both"/>
        <w:rPr>
          <w:rFonts w:asciiTheme="minorHAnsi" w:eastAsia="Calibri" w:hAnsiTheme="minorHAnsi" w:cs="Arial"/>
          <w:szCs w:val="24"/>
        </w:rPr>
      </w:pPr>
    </w:p>
    <w:p w14:paraId="1F421C57" w14:textId="77777777" w:rsidR="00D61C43" w:rsidRPr="00C4563C" w:rsidRDefault="00D61C43" w:rsidP="00AC33EB">
      <w:pPr>
        <w:tabs>
          <w:tab w:val="left" w:pos="284"/>
          <w:tab w:val="left" w:pos="1134"/>
        </w:tabs>
        <w:jc w:val="both"/>
        <w:rPr>
          <w:rFonts w:asciiTheme="minorHAnsi" w:eastAsia="Calibri" w:hAnsiTheme="minorHAnsi" w:cs="Arial"/>
          <w:szCs w:val="24"/>
        </w:rPr>
      </w:pPr>
    </w:p>
    <w:p w14:paraId="037317A6" w14:textId="77777777" w:rsidR="00D61C43" w:rsidRPr="00C4563C" w:rsidRDefault="00D61C43" w:rsidP="00AC33EB">
      <w:pPr>
        <w:tabs>
          <w:tab w:val="left" w:pos="284"/>
          <w:tab w:val="left" w:pos="1134"/>
        </w:tabs>
        <w:jc w:val="both"/>
        <w:rPr>
          <w:rFonts w:asciiTheme="minorHAnsi" w:eastAsia="Calibri" w:hAnsiTheme="minorHAnsi" w:cs="Arial"/>
          <w:szCs w:val="24"/>
        </w:rPr>
      </w:pPr>
    </w:p>
    <w:p w14:paraId="715EF36C" w14:textId="33ED5521" w:rsidR="00D61C43" w:rsidRPr="00C4563C" w:rsidRDefault="00D61C43" w:rsidP="00AC33EB">
      <w:pPr>
        <w:rPr>
          <w:rFonts w:asciiTheme="minorHAnsi" w:eastAsia="Calibri" w:hAnsiTheme="minorHAnsi" w:cs="Arial"/>
          <w:szCs w:val="24"/>
          <w:lang w:eastAsia="en-US"/>
        </w:rPr>
      </w:pPr>
      <w:r w:rsidRPr="00C4563C">
        <w:rPr>
          <w:rFonts w:asciiTheme="minorHAnsi" w:hAnsiTheme="minorHAnsi" w:cs="Arial"/>
          <w:szCs w:val="24"/>
        </w:rPr>
        <w:br w:type="page"/>
      </w:r>
    </w:p>
    <w:p w14:paraId="63DD1086" w14:textId="0D5E450C" w:rsidR="001250CF" w:rsidRPr="00C4563C" w:rsidRDefault="001250CF" w:rsidP="00AC33EB">
      <w:pPr>
        <w:jc w:val="center"/>
        <w:rPr>
          <w:rFonts w:asciiTheme="minorHAnsi" w:hAnsiTheme="minorHAnsi" w:cs="Arial"/>
          <w:b/>
          <w:szCs w:val="24"/>
        </w:rPr>
      </w:pPr>
      <w:r w:rsidRPr="00C4563C">
        <w:rPr>
          <w:rFonts w:asciiTheme="minorHAnsi" w:hAnsiTheme="minorHAnsi" w:cs="Arial"/>
          <w:b/>
          <w:szCs w:val="24"/>
        </w:rPr>
        <w:t>ANEXO II</w:t>
      </w:r>
    </w:p>
    <w:p w14:paraId="32CFC4E4" w14:textId="77777777" w:rsidR="001250CF" w:rsidRPr="00C4563C" w:rsidRDefault="001250CF" w:rsidP="00AC33EB">
      <w:pPr>
        <w:tabs>
          <w:tab w:val="left" w:pos="284"/>
          <w:tab w:val="left" w:pos="1134"/>
        </w:tabs>
        <w:jc w:val="both"/>
        <w:rPr>
          <w:rFonts w:asciiTheme="minorHAnsi" w:eastAsia="Calibri" w:hAnsiTheme="minorHAnsi" w:cs="Arial"/>
          <w:szCs w:val="24"/>
        </w:rPr>
      </w:pPr>
    </w:p>
    <w:p w14:paraId="67C11AFE" w14:textId="77777777" w:rsidR="006E239A" w:rsidRPr="00C4563C" w:rsidRDefault="006E239A" w:rsidP="00AC33EB">
      <w:pPr>
        <w:jc w:val="center"/>
        <w:rPr>
          <w:rFonts w:asciiTheme="minorHAnsi" w:hAnsiTheme="minorHAnsi" w:cs="Arial"/>
          <w:b/>
          <w:szCs w:val="24"/>
        </w:rPr>
      </w:pPr>
      <w:r w:rsidRPr="00C4563C">
        <w:rPr>
          <w:rFonts w:asciiTheme="minorHAnsi" w:hAnsiTheme="minorHAnsi" w:cs="Arial"/>
          <w:b/>
          <w:szCs w:val="24"/>
        </w:rPr>
        <w:t>MODELO DE PROCURAÇÃO</w:t>
      </w:r>
    </w:p>
    <w:p w14:paraId="76357D01" w14:textId="77777777" w:rsidR="006E239A" w:rsidRPr="00C4563C" w:rsidRDefault="006E239A" w:rsidP="00AC33EB">
      <w:pPr>
        <w:tabs>
          <w:tab w:val="left" w:pos="284"/>
          <w:tab w:val="left" w:pos="1134"/>
        </w:tabs>
        <w:jc w:val="both"/>
        <w:rPr>
          <w:rFonts w:asciiTheme="minorHAnsi" w:eastAsia="Calibri" w:hAnsiTheme="minorHAnsi" w:cs="Arial"/>
          <w:szCs w:val="24"/>
        </w:rPr>
      </w:pPr>
    </w:p>
    <w:p w14:paraId="7D097D6E" w14:textId="77777777" w:rsidR="006E239A" w:rsidRPr="00C4563C" w:rsidRDefault="006E239A" w:rsidP="00AC33EB">
      <w:pPr>
        <w:tabs>
          <w:tab w:val="left" w:pos="284"/>
          <w:tab w:val="left" w:pos="1134"/>
        </w:tabs>
        <w:jc w:val="both"/>
        <w:rPr>
          <w:rFonts w:asciiTheme="minorHAnsi" w:eastAsia="Calibri" w:hAnsiTheme="minorHAnsi" w:cs="Arial"/>
          <w:szCs w:val="24"/>
        </w:rPr>
      </w:pPr>
    </w:p>
    <w:p w14:paraId="44F61920" w14:textId="77777777" w:rsidR="006E239A" w:rsidRPr="00C4563C" w:rsidRDefault="006E239A" w:rsidP="00AC33EB">
      <w:pPr>
        <w:tabs>
          <w:tab w:val="left" w:pos="284"/>
        </w:tabs>
        <w:jc w:val="both"/>
        <w:rPr>
          <w:rFonts w:asciiTheme="minorHAnsi" w:hAnsiTheme="minorHAnsi" w:cs="Arial"/>
          <w:b/>
          <w:szCs w:val="24"/>
        </w:rPr>
      </w:pPr>
      <w:r w:rsidRPr="00C4563C">
        <w:rPr>
          <w:rFonts w:asciiTheme="minorHAnsi" w:hAnsiTheme="minorHAnsi" w:cs="Arial"/>
          <w:b/>
          <w:szCs w:val="24"/>
        </w:rPr>
        <w:t>Outorgante</w:t>
      </w:r>
    </w:p>
    <w:p w14:paraId="302ECA33" w14:textId="77777777" w:rsidR="008A212F" w:rsidRPr="00C4563C" w:rsidRDefault="008A212F" w:rsidP="00AC33EB">
      <w:pPr>
        <w:tabs>
          <w:tab w:val="left" w:pos="284"/>
        </w:tabs>
        <w:jc w:val="both"/>
        <w:rPr>
          <w:rFonts w:asciiTheme="minorHAnsi" w:hAnsiTheme="minorHAnsi" w:cs="Arial"/>
          <w:b/>
          <w:szCs w:val="24"/>
        </w:rPr>
      </w:pPr>
    </w:p>
    <w:p w14:paraId="0E0FDDBF" w14:textId="748BA690" w:rsidR="006E239A" w:rsidRPr="00C4563C" w:rsidRDefault="006E239A" w:rsidP="00AC33EB">
      <w:pPr>
        <w:tabs>
          <w:tab w:val="left" w:pos="284"/>
        </w:tabs>
        <w:jc w:val="both"/>
        <w:rPr>
          <w:rFonts w:asciiTheme="minorHAnsi" w:hAnsiTheme="minorHAnsi" w:cs="Arial"/>
          <w:szCs w:val="24"/>
        </w:rPr>
      </w:pPr>
      <w:r w:rsidRPr="00C4563C">
        <w:rPr>
          <w:rFonts w:asciiTheme="minorHAnsi" w:hAnsiTheme="minorHAnsi" w:cs="Arial"/>
          <w:szCs w:val="24"/>
        </w:rPr>
        <w:tab/>
      </w:r>
      <w:r w:rsidR="00DB2E06" w:rsidRPr="00C4563C">
        <w:rPr>
          <w:rFonts w:asciiTheme="minorHAnsi" w:hAnsiTheme="minorHAnsi" w:cs="Arial"/>
          <w:szCs w:val="24"/>
        </w:rPr>
        <w:t>Q</w:t>
      </w:r>
      <w:r w:rsidRPr="00C4563C">
        <w:rPr>
          <w:rFonts w:asciiTheme="minorHAnsi" w:hAnsiTheme="minorHAnsi" w:cs="Arial"/>
          <w:szCs w:val="24"/>
        </w:rPr>
        <w:t>ualificação (nome, endereço, razão social, etc.)</w:t>
      </w:r>
    </w:p>
    <w:p w14:paraId="11BAAC5A" w14:textId="77777777" w:rsidR="006E239A" w:rsidRPr="00C4563C" w:rsidRDefault="006E239A" w:rsidP="00AC33EB">
      <w:pPr>
        <w:tabs>
          <w:tab w:val="left" w:pos="284"/>
        </w:tabs>
        <w:jc w:val="both"/>
        <w:rPr>
          <w:rFonts w:asciiTheme="minorHAnsi" w:hAnsiTheme="minorHAnsi" w:cs="Arial"/>
          <w:szCs w:val="24"/>
        </w:rPr>
      </w:pPr>
    </w:p>
    <w:p w14:paraId="4172A281" w14:textId="77777777" w:rsidR="008A212F" w:rsidRPr="00C4563C" w:rsidRDefault="008A212F" w:rsidP="00AC33EB">
      <w:pPr>
        <w:tabs>
          <w:tab w:val="left" w:pos="284"/>
        </w:tabs>
        <w:jc w:val="both"/>
        <w:rPr>
          <w:rFonts w:asciiTheme="minorHAnsi" w:hAnsiTheme="minorHAnsi" w:cs="Arial"/>
          <w:szCs w:val="24"/>
        </w:rPr>
      </w:pPr>
    </w:p>
    <w:p w14:paraId="65D11656" w14:textId="77777777" w:rsidR="006E239A" w:rsidRPr="00C4563C" w:rsidRDefault="006E239A" w:rsidP="00AC33EB">
      <w:pPr>
        <w:tabs>
          <w:tab w:val="left" w:pos="284"/>
        </w:tabs>
        <w:jc w:val="both"/>
        <w:rPr>
          <w:rFonts w:asciiTheme="minorHAnsi" w:hAnsiTheme="minorHAnsi" w:cs="Arial"/>
          <w:b/>
          <w:szCs w:val="24"/>
        </w:rPr>
      </w:pPr>
      <w:r w:rsidRPr="00C4563C">
        <w:rPr>
          <w:rFonts w:asciiTheme="minorHAnsi" w:hAnsiTheme="minorHAnsi" w:cs="Arial"/>
          <w:b/>
          <w:szCs w:val="24"/>
        </w:rPr>
        <w:t>Outorgado</w:t>
      </w:r>
    </w:p>
    <w:p w14:paraId="2152DB87" w14:textId="77777777" w:rsidR="008A212F" w:rsidRPr="00C4563C" w:rsidRDefault="008A212F" w:rsidP="00AC33EB">
      <w:pPr>
        <w:tabs>
          <w:tab w:val="left" w:pos="284"/>
        </w:tabs>
        <w:jc w:val="both"/>
        <w:rPr>
          <w:rFonts w:asciiTheme="minorHAnsi" w:hAnsiTheme="minorHAnsi" w:cs="Arial"/>
          <w:szCs w:val="24"/>
        </w:rPr>
      </w:pPr>
    </w:p>
    <w:p w14:paraId="02BC8E4F" w14:textId="0AC53731" w:rsidR="006E239A" w:rsidRPr="00C4563C" w:rsidRDefault="006E239A" w:rsidP="00AC33EB">
      <w:pPr>
        <w:tabs>
          <w:tab w:val="left" w:pos="284"/>
        </w:tabs>
        <w:jc w:val="both"/>
        <w:rPr>
          <w:rFonts w:asciiTheme="minorHAnsi" w:hAnsiTheme="minorHAnsi" w:cs="Arial"/>
          <w:szCs w:val="24"/>
        </w:rPr>
      </w:pPr>
      <w:r w:rsidRPr="00C4563C">
        <w:rPr>
          <w:rFonts w:asciiTheme="minorHAnsi" w:hAnsiTheme="minorHAnsi" w:cs="Arial"/>
          <w:b/>
          <w:szCs w:val="24"/>
        </w:rPr>
        <w:tab/>
      </w:r>
      <w:r w:rsidR="00DB2E06" w:rsidRPr="00C4563C">
        <w:rPr>
          <w:rFonts w:asciiTheme="minorHAnsi" w:hAnsiTheme="minorHAnsi" w:cs="Arial"/>
          <w:szCs w:val="24"/>
        </w:rPr>
        <w:t>R</w:t>
      </w:r>
      <w:r w:rsidRPr="00C4563C">
        <w:rPr>
          <w:rFonts w:asciiTheme="minorHAnsi" w:hAnsiTheme="minorHAnsi" w:cs="Arial"/>
          <w:szCs w:val="24"/>
        </w:rPr>
        <w:t>epresentante devidamente qualificado</w:t>
      </w:r>
    </w:p>
    <w:p w14:paraId="16AC0C06" w14:textId="77777777" w:rsidR="006E239A" w:rsidRPr="00C4563C" w:rsidRDefault="006E239A" w:rsidP="00AC33EB">
      <w:pPr>
        <w:tabs>
          <w:tab w:val="left" w:pos="284"/>
        </w:tabs>
        <w:jc w:val="both"/>
        <w:rPr>
          <w:rFonts w:asciiTheme="minorHAnsi" w:hAnsiTheme="minorHAnsi" w:cs="Arial"/>
          <w:szCs w:val="24"/>
        </w:rPr>
      </w:pPr>
    </w:p>
    <w:p w14:paraId="6155F2CF" w14:textId="77777777" w:rsidR="008A212F" w:rsidRPr="00C4563C" w:rsidRDefault="008A212F" w:rsidP="00AC33EB">
      <w:pPr>
        <w:tabs>
          <w:tab w:val="left" w:pos="284"/>
        </w:tabs>
        <w:jc w:val="both"/>
        <w:rPr>
          <w:rFonts w:asciiTheme="minorHAnsi" w:hAnsiTheme="minorHAnsi" w:cs="Arial"/>
          <w:szCs w:val="24"/>
        </w:rPr>
      </w:pPr>
    </w:p>
    <w:p w14:paraId="3950DB9F" w14:textId="77777777" w:rsidR="006E239A" w:rsidRPr="00C4563C" w:rsidRDefault="006E239A" w:rsidP="00AC33EB">
      <w:pPr>
        <w:tabs>
          <w:tab w:val="left" w:pos="284"/>
        </w:tabs>
        <w:jc w:val="both"/>
        <w:rPr>
          <w:rFonts w:asciiTheme="minorHAnsi" w:hAnsiTheme="minorHAnsi" w:cs="Arial"/>
          <w:b/>
          <w:szCs w:val="24"/>
        </w:rPr>
      </w:pPr>
      <w:r w:rsidRPr="00C4563C">
        <w:rPr>
          <w:rFonts w:asciiTheme="minorHAnsi" w:hAnsiTheme="minorHAnsi" w:cs="Arial"/>
          <w:b/>
          <w:szCs w:val="24"/>
        </w:rPr>
        <w:t>Objeto</w:t>
      </w:r>
    </w:p>
    <w:p w14:paraId="6E06363B" w14:textId="77777777" w:rsidR="008A212F" w:rsidRPr="00C4563C" w:rsidRDefault="008A212F" w:rsidP="00AC33EB">
      <w:pPr>
        <w:tabs>
          <w:tab w:val="left" w:pos="284"/>
        </w:tabs>
        <w:jc w:val="both"/>
        <w:rPr>
          <w:rFonts w:asciiTheme="minorHAnsi" w:hAnsiTheme="minorHAnsi" w:cs="Arial"/>
          <w:b/>
          <w:szCs w:val="24"/>
        </w:rPr>
      </w:pPr>
    </w:p>
    <w:p w14:paraId="7F5B5C9B" w14:textId="27D1B9F0" w:rsidR="006E239A" w:rsidRPr="00C4563C" w:rsidRDefault="006E239A" w:rsidP="00AC33EB">
      <w:pPr>
        <w:tabs>
          <w:tab w:val="left" w:pos="284"/>
        </w:tabs>
        <w:jc w:val="both"/>
        <w:rPr>
          <w:rFonts w:asciiTheme="minorHAnsi" w:hAnsiTheme="minorHAnsi" w:cs="Arial"/>
          <w:szCs w:val="24"/>
        </w:rPr>
      </w:pPr>
      <w:r w:rsidRPr="00C4563C">
        <w:rPr>
          <w:rFonts w:asciiTheme="minorHAnsi" w:hAnsiTheme="minorHAnsi" w:cs="Arial"/>
          <w:szCs w:val="24"/>
        </w:rPr>
        <w:tab/>
        <w:t xml:space="preserve">Representar a outorgante na </w:t>
      </w:r>
      <w:r w:rsidRPr="00C4563C">
        <w:rPr>
          <w:rFonts w:asciiTheme="minorHAnsi" w:hAnsiTheme="minorHAnsi" w:cs="Arial"/>
          <w:b/>
          <w:szCs w:val="24"/>
        </w:rPr>
        <w:t xml:space="preserve">Concorrência nº </w:t>
      </w:r>
      <w:r w:rsidR="00771AF8" w:rsidRPr="00C4563C">
        <w:rPr>
          <w:rFonts w:asciiTheme="minorHAnsi" w:hAnsiTheme="minorHAnsi" w:cs="Arial"/>
          <w:b/>
          <w:szCs w:val="24"/>
          <w:highlight w:val="yellow"/>
        </w:rPr>
        <w:t>XX</w:t>
      </w:r>
      <w:r w:rsidR="00771AF8" w:rsidRPr="00C4563C">
        <w:rPr>
          <w:rFonts w:asciiTheme="minorHAnsi" w:hAnsiTheme="minorHAnsi" w:cs="Arial"/>
          <w:b/>
          <w:szCs w:val="24"/>
        </w:rPr>
        <w:t xml:space="preserve"> / </w:t>
      </w:r>
      <w:r w:rsidR="0066053C" w:rsidRPr="00C4563C">
        <w:rPr>
          <w:rFonts w:asciiTheme="minorHAnsi" w:hAnsiTheme="minorHAnsi" w:cs="Arial"/>
          <w:b/>
          <w:szCs w:val="24"/>
          <w:highlight w:val="yellow"/>
        </w:rPr>
        <w:t>a</w:t>
      </w:r>
      <w:r w:rsidR="00CF7549" w:rsidRPr="00C4563C">
        <w:rPr>
          <w:rFonts w:asciiTheme="minorHAnsi" w:hAnsiTheme="minorHAnsi" w:cs="Arial"/>
          <w:b/>
          <w:szCs w:val="24"/>
          <w:highlight w:val="yellow"/>
        </w:rPr>
        <w:t>no</w:t>
      </w:r>
      <w:r w:rsidRPr="00C4563C">
        <w:rPr>
          <w:rFonts w:asciiTheme="minorHAnsi" w:hAnsiTheme="minorHAnsi" w:cs="Arial"/>
          <w:szCs w:val="24"/>
        </w:rPr>
        <w:t>.</w:t>
      </w:r>
    </w:p>
    <w:p w14:paraId="6EFCAB27" w14:textId="77777777" w:rsidR="006E239A" w:rsidRPr="00C4563C" w:rsidRDefault="006E239A" w:rsidP="00AC33EB">
      <w:pPr>
        <w:tabs>
          <w:tab w:val="left" w:pos="284"/>
        </w:tabs>
        <w:jc w:val="both"/>
        <w:rPr>
          <w:rFonts w:asciiTheme="minorHAnsi" w:hAnsiTheme="minorHAnsi" w:cs="Arial"/>
          <w:szCs w:val="24"/>
        </w:rPr>
      </w:pPr>
    </w:p>
    <w:p w14:paraId="6E3EF951" w14:textId="77777777" w:rsidR="008A212F" w:rsidRPr="00C4563C" w:rsidRDefault="008A212F" w:rsidP="00AC33EB">
      <w:pPr>
        <w:tabs>
          <w:tab w:val="left" w:pos="284"/>
        </w:tabs>
        <w:jc w:val="both"/>
        <w:rPr>
          <w:rFonts w:asciiTheme="minorHAnsi" w:hAnsiTheme="minorHAnsi" w:cs="Arial"/>
          <w:szCs w:val="24"/>
        </w:rPr>
      </w:pPr>
    </w:p>
    <w:p w14:paraId="7FF08A90" w14:textId="77777777" w:rsidR="006E239A" w:rsidRPr="00C4563C" w:rsidRDefault="006E239A" w:rsidP="00AC33EB">
      <w:pPr>
        <w:tabs>
          <w:tab w:val="left" w:pos="284"/>
        </w:tabs>
        <w:jc w:val="both"/>
        <w:rPr>
          <w:rFonts w:asciiTheme="minorHAnsi" w:hAnsiTheme="minorHAnsi" w:cs="Arial"/>
          <w:b/>
          <w:szCs w:val="24"/>
        </w:rPr>
      </w:pPr>
      <w:r w:rsidRPr="00C4563C">
        <w:rPr>
          <w:rFonts w:asciiTheme="minorHAnsi" w:hAnsiTheme="minorHAnsi" w:cs="Arial"/>
          <w:b/>
          <w:szCs w:val="24"/>
        </w:rPr>
        <w:t>Poderes</w:t>
      </w:r>
    </w:p>
    <w:p w14:paraId="4A00B77D" w14:textId="1C276782" w:rsidR="008A212F" w:rsidRPr="00C4563C" w:rsidRDefault="008A212F" w:rsidP="00AC33EB">
      <w:pPr>
        <w:tabs>
          <w:tab w:val="left" w:pos="284"/>
        </w:tabs>
        <w:jc w:val="both"/>
        <w:rPr>
          <w:rFonts w:asciiTheme="minorHAnsi" w:hAnsiTheme="minorHAnsi" w:cs="Arial"/>
          <w:szCs w:val="24"/>
        </w:rPr>
      </w:pPr>
    </w:p>
    <w:p w14:paraId="188C217C" w14:textId="22CD5F0A" w:rsidR="006E239A" w:rsidRPr="00C4563C" w:rsidRDefault="006E239A" w:rsidP="00AC33EB">
      <w:pPr>
        <w:tabs>
          <w:tab w:val="left" w:pos="284"/>
        </w:tabs>
        <w:jc w:val="both"/>
        <w:rPr>
          <w:rFonts w:asciiTheme="minorHAnsi" w:hAnsiTheme="minorHAnsi" w:cs="Arial"/>
          <w:szCs w:val="24"/>
        </w:rPr>
      </w:pPr>
      <w:r w:rsidRPr="00C4563C">
        <w:rPr>
          <w:rFonts w:asciiTheme="minorHAnsi" w:hAnsiTheme="minorHAnsi" w:cs="Arial"/>
          <w:b/>
          <w:szCs w:val="24"/>
        </w:rPr>
        <w:tab/>
      </w:r>
      <w:r w:rsidRPr="00C4563C">
        <w:rPr>
          <w:rFonts w:asciiTheme="minorHAnsi" w:hAnsiTheme="minorHAnsi" w:cs="Arial"/>
          <w:szCs w:val="24"/>
        </w:rPr>
        <w:t>Apresentar documentação e propostas, participar de sessões públicas de abertura de documentos de habilitação e de propostas, assinar as respectivas atas, registrar ocorrências, formular impugnações, interpor recursos, renunciar ao direito de recurso, renunciar a recurso interposto, negociar novos preços e condições, firmar termos de compromisso e assinar todos os atos e quaisquer documentos indispensáveis ao bom e fiel cumprimento do presente mandato.</w:t>
      </w:r>
    </w:p>
    <w:p w14:paraId="52ED5B2D" w14:textId="77777777" w:rsidR="006E239A" w:rsidRPr="00C4563C" w:rsidRDefault="006E239A" w:rsidP="00AC33EB">
      <w:pPr>
        <w:tabs>
          <w:tab w:val="left" w:pos="284"/>
        </w:tabs>
        <w:jc w:val="both"/>
        <w:rPr>
          <w:rFonts w:asciiTheme="minorHAnsi" w:hAnsiTheme="minorHAnsi" w:cs="Arial"/>
          <w:szCs w:val="24"/>
        </w:rPr>
      </w:pPr>
    </w:p>
    <w:p w14:paraId="76CFB1F9" w14:textId="77777777" w:rsidR="006E239A" w:rsidRPr="00C4563C" w:rsidRDefault="006E239A" w:rsidP="00AC33EB">
      <w:pPr>
        <w:tabs>
          <w:tab w:val="left" w:pos="284"/>
        </w:tabs>
        <w:jc w:val="both"/>
        <w:rPr>
          <w:rFonts w:asciiTheme="minorHAnsi" w:hAnsiTheme="minorHAnsi" w:cs="Arial"/>
          <w:szCs w:val="24"/>
        </w:rPr>
      </w:pPr>
    </w:p>
    <w:p w14:paraId="21B8D1F8" w14:textId="12F2BF0A" w:rsidR="006E239A" w:rsidRPr="00C4563C" w:rsidRDefault="007C1F93" w:rsidP="00AC33EB">
      <w:pPr>
        <w:tabs>
          <w:tab w:val="left" w:pos="284"/>
        </w:tabs>
        <w:ind w:firstLine="2268"/>
        <w:jc w:val="right"/>
        <w:rPr>
          <w:rFonts w:asciiTheme="minorHAnsi" w:hAnsiTheme="minorHAnsi" w:cs="Arial"/>
          <w:szCs w:val="24"/>
        </w:rPr>
      </w:pPr>
      <w:proofErr w:type="gramStart"/>
      <w:r w:rsidRPr="00C4563C">
        <w:rPr>
          <w:rFonts w:asciiTheme="minorHAnsi" w:hAnsiTheme="minorHAnsi" w:cs="Arial"/>
          <w:szCs w:val="24"/>
        </w:rPr>
        <w:t>lo</w:t>
      </w:r>
      <w:r w:rsidR="006E239A" w:rsidRPr="00C4563C">
        <w:rPr>
          <w:rFonts w:asciiTheme="minorHAnsi" w:hAnsiTheme="minorHAnsi" w:cs="Arial"/>
          <w:szCs w:val="24"/>
        </w:rPr>
        <w:t>cal</w:t>
      </w:r>
      <w:proofErr w:type="gramEnd"/>
      <w:r w:rsidRPr="00C4563C">
        <w:rPr>
          <w:rFonts w:asciiTheme="minorHAnsi" w:hAnsiTheme="minorHAnsi" w:cs="Arial"/>
          <w:szCs w:val="24"/>
        </w:rPr>
        <w:t xml:space="preserve"> e </w:t>
      </w:r>
      <w:r w:rsidR="006E239A" w:rsidRPr="00C4563C">
        <w:rPr>
          <w:rFonts w:asciiTheme="minorHAnsi" w:hAnsiTheme="minorHAnsi" w:cs="Arial"/>
          <w:szCs w:val="24"/>
        </w:rPr>
        <w:t>data</w:t>
      </w:r>
    </w:p>
    <w:p w14:paraId="5B8BB3A6" w14:textId="77777777" w:rsidR="0066053C" w:rsidRPr="00C4563C" w:rsidRDefault="0066053C" w:rsidP="00AC33EB">
      <w:pPr>
        <w:tabs>
          <w:tab w:val="left" w:pos="284"/>
        </w:tabs>
        <w:ind w:firstLine="2268"/>
        <w:jc w:val="both"/>
        <w:rPr>
          <w:rFonts w:asciiTheme="minorHAnsi" w:hAnsiTheme="minorHAnsi" w:cs="Arial"/>
          <w:szCs w:val="24"/>
        </w:rPr>
      </w:pPr>
    </w:p>
    <w:p w14:paraId="412615CD" w14:textId="77777777" w:rsidR="006E239A" w:rsidRPr="00C4563C" w:rsidRDefault="006E239A" w:rsidP="00AC33EB">
      <w:pPr>
        <w:tabs>
          <w:tab w:val="left" w:pos="284"/>
        </w:tabs>
        <w:ind w:firstLine="2268"/>
        <w:jc w:val="both"/>
        <w:rPr>
          <w:rFonts w:asciiTheme="minorHAnsi" w:hAnsiTheme="minorHAnsi" w:cs="Arial"/>
          <w:szCs w:val="24"/>
        </w:rPr>
      </w:pPr>
    </w:p>
    <w:p w14:paraId="6D1F3F5F" w14:textId="77777777" w:rsidR="006E239A" w:rsidRPr="00C4563C" w:rsidRDefault="006E239A" w:rsidP="00AC33EB">
      <w:pPr>
        <w:tabs>
          <w:tab w:val="left" w:pos="284"/>
        </w:tabs>
        <w:ind w:firstLine="2268"/>
        <w:jc w:val="both"/>
        <w:rPr>
          <w:rFonts w:asciiTheme="minorHAnsi" w:hAnsiTheme="minorHAnsi" w:cs="Arial"/>
          <w:szCs w:val="24"/>
        </w:rPr>
      </w:pPr>
    </w:p>
    <w:p w14:paraId="62CF20E9" w14:textId="7A8637D6" w:rsidR="006E239A" w:rsidRPr="00C4563C" w:rsidRDefault="006E239A" w:rsidP="00AC33EB">
      <w:pPr>
        <w:pBdr>
          <w:top w:val="single" w:sz="4" w:space="1" w:color="auto"/>
        </w:pBdr>
        <w:tabs>
          <w:tab w:val="left" w:pos="10634"/>
        </w:tabs>
        <w:autoSpaceDE w:val="0"/>
        <w:autoSpaceDN w:val="0"/>
        <w:adjustRightInd w:val="0"/>
        <w:ind w:left="2000" w:right="2485"/>
        <w:jc w:val="center"/>
        <w:rPr>
          <w:rFonts w:asciiTheme="minorHAnsi" w:hAnsiTheme="minorHAnsi" w:cs="Arial"/>
          <w:szCs w:val="24"/>
        </w:rPr>
      </w:pPr>
      <w:proofErr w:type="gramStart"/>
      <w:r w:rsidRPr="00C4563C">
        <w:rPr>
          <w:rFonts w:asciiTheme="minorHAnsi" w:hAnsiTheme="minorHAnsi" w:cs="Arial"/>
          <w:szCs w:val="24"/>
        </w:rPr>
        <w:t>nome</w:t>
      </w:r>
      <w:proofErr w:type="gramEnd"/>
      <w:r w:rsidRPr="00C4563C">
        <w:rPr>
          <w:rFonts w:asciiTheme="minorHAnsi" w:hAnsiTheme="minorHAnsi" w:cs="Arial"/>
          <w:szCs w:val="24"/>
        </w:rPr>
        <w:t xml:space="preserve"> completo da licitante, nome, ca</w:t>
      </w:r>
      <w:r w:rsidR="0066053C" w:rsidRPr="00C4563C">
        <w:rPr>
          <w:rFonts w:asciiTheme="minorHAnsi" w:hAnsiTheme="minorHAnsi" w:cs="Arial"/>
          <w:szCs w:val="24"/>
        </w:rPr>
        <w:t>r</w:t>
      </w:r>
      <w:r w:rsidRPr="00C4563C">
        <w:rPr>
          <w:rFonts w:asciiTheme="minorHAnsi" w:hAnsiTheme="minorHAnsi" w:cs="Arial"/>
          <w:szCs w:val="24"/>
        </w:rPr>
        <w:t>go e assinatura dos representantes legais</w:t>
      </w:r>
    </w:p>
    <w:p w14:paraId="3F2E7F29" w14:textId="77777777" w:rsidR="006E239A" w:rsidRPr="00C4563C" w:rsidRDefault="006E239A" w:rsidP="00AC33EB">
      <w:pPr>
        <w:tabs>
          <w:tab w:val="left" w:pos="284"/>
        </w:tabs>
        <w:ind w:firstLine="4253"/>
        <w:jc w:val="both"/>
        <w:rPr>
          <w:rFonts w:asciiTheme="minorHAnsi" w:hAnsiTheme="minorHAnsi" w:cs="Arial"/>
          <w:szCs w:val="24"/>
        </w:rPr>
      </w:pPr>
    </w:p>
    <w:p w14:paraId="75D10CAD" w14:textId="77777777" w:rsidR="006E239A" w:rsidRPr="00C4563C" w:rsidRDefault="006E239A" w:rsidP="00AC33EB">
      <w:pPr>
        <w:tabs>
          <w:tab w:val="left" w:pos="284"/>
        </w:tabs>
        <w:ind w:firstLine="4253"/>
        <w:jc w:val="both"/>
        <w:rPr>
          <w:rFonts w:asciiTheme="minorHAnsi" w:hAnsiTheme="minorHAnsi" w:cs="Arial"/>
          <w:szCs w:val="24"/>
        </w:rPr>
      </w:pPr>
    </w:p>
    <w:p w14:paraId="08E99A49" w14:textId="77777777" w:rsidR="006E239A" w:rsidRPr="00C4563C" w:rsidRDefault="006E239A" w:rsidP="00AC33EB">
      <w:pPr>
        <w:tabs>
          <w:tab w:val="left" w:pos="284"/>
        </w:tabs>
        <w:ind w:firstLine="4253"/>
        <w:jc w:val="both"/>
        <w:rPr>
          <w:rFonts w:asciiTheme="minorHAnsi" w:hAnsiTheme="minorHAnsi" w:cs="Arial"/>
          <w:szCs w:val="24"/>
        </w:rPr>
      </w:pPr>
    </w:p>
    <w:p w14:paraId="27D98970" w14:textId="23B3BB7B" w:rsidR="00A523E1" w:rsidRPr="00C4563C" w:rsidRDefault="00F414E3" w:rsidP="00AC33EB">
      <w:pPr>
        <w:tabs>
          <w:tab w:val="left" w:pos="284"/>
        </w:tabs>
        <w:jc w:val="both"/>
        <w:rPr>
          <w:rFonts w:asciiTheme="minorHAnsi" w:hAnsiTheme="minorHAnsi" w:cs="Arial"/>
          <w:b/>
          <w:szCs w:val="24"/>
        </w:rPr>
      </w:pPr>
      <w:r w:rsidRPr="00C4563C">
        <w:rPr>
          <w:rFonts w:asciiTheme="minorHAnsi" w:hAnsiTheme="minorHAnsi" w:cs="Arial"/>
          <w:i/>
          <w:szCs w:val="24"/>
          <w:highlight w:val="yellow"/>
        </w:rPr>
        <w:t>&lt;</w:t>
      </w:r>
      <w:proofErr w:type="gramStart"/>
      <w:r w:rsidR="007C1F93" w:rsidRPr="00C4563C">
        <w:rPr>
          <w:rFonts w:asciiTheme="minorHAnsi" w:hAnsiTheme="minorHAnsi" w:cs="Arial"/>
          <w:i/>
          <w:szCs w:val="24"/>
          <w:highlight w:val="yellow"/>
        </w:rPr>
        <w:t>o</w:t>
      </w:r>
      <w:r w:rsidR="006E239A" w:rsidRPr="00C4563C">
        <w:rPr>
          <w:rFonts w:asciiTheme="minorHAnsi" w:hAnsiTheme="minorHAnsi" w:cs="Arial"/>
          <w:i/>
          <w:szCs w:val="24"/>
          <w:highlight w:val="yellow"/>
        </w:rPr>
        <w:t>bservaç</w:t>
      </w:r>
      <w:r w:rsidR="0066053C" w:rsidRPr="00C4563C">
        <w:rPr>
          <w:rFonts w:asciiTheme="minorHAnsi" w:hAnsiTheme="minorHAnsi" w:cs="Arial"/>
          <w:i/>
          <w:szCs w:val="24"/>
          <w:highlight w:val="yellow"/>
        </w:rPr>
        <w:t>ão</w:t>
      </w:r>
      <w:proofErr w:type="gramEnd"/>
      <w:r w:rsidR="006E239A" w:rsidRPr="00C4563C">
        <w:rPr>
          <w:rFonts w:asciiTheme="minorHAnsi" w:hAnsiTheme="minorHAnsi" w:cs="Arial"/>
          <w:i/>
          <w:szCs w:val="24"/>
          <w:highlight w:val="yellow"/>
        </w:rPr>
        <w:t>: se particular, a procuração será elaborada em papel timbrado da licitante e assinada por representantes legais ou pessoa devidamente autorizada</w:t>
      </w:r>
      <w:r w:rsidR="0066053C" w:rsidRPr="00C4563C">
        <w:rPr>
          <w:rFonts w:asciiTheme="minorHAnsi" w:hAnsiTheme="minorHAnsi" w:cs="Arial"/>
          <w:i/>
          <w:szCs w:val="24"/>
          <w:highlight w:val="yellow"/>
        </w:rPr>
        <w:t xml:space="preserve">, sendo </w:t>
      </w:r>
      <w:r w:rsidR="006E239A" w:rsidRPr="00C4563C">
        <w:rPr>
          <w:rFonts w:asciiTheme="minorHAnsi" w:hAnsiTheme="minorHAnsi" w:cs="Arial"/>
          <w:i/>
          <w:szCs w:val="24"/>
          <w:highlight w:val="yellow"/>
        </w:rPr>
        <w:t xml:space="preserve">necessário comprovar os poderes do outorgante para a </w:t>
      </w:r>
      <w:r w:rsidR="00A7729C" w:rsidRPr="00C4563C">
        <w:rPr>
          <w:rFonts w:asciiTheme="minorHAnsi" w:hAnsiTheme="minorHAnsi" w:cs="Arial"/>
          <w:i/>
          <w:szCs w:val="24"/>
          <w:highlight w:val="yellow"/>
        </w:rPr>
        <w:t xml:space="preserve">presente </w:t>
      </w:r>
      <w:r w:rsidR="006E239A" w:rsidRPr="00C4563C">
        <w:rPr>
          <w:rFonts w:asciiTheme="minorHAnsi" w:hAnsiTheme="minorHAnsi" w:cs="Arial"/>
          <w:i/>
          <w:szCs w:val="24"/>
          <w:highlight w:val="yellow"/>
        </w:rPr>
        <w:t>delegação</w:t>
      </w:r>
      <w:r w:rsidRPr="00C4563C">
        <w:rPr>
          <w:rFonts w:asciiTheme="minorHAnsi" w:hAnsiTheme="minorHAnsi" w:cs="Arial"/>
          <w:i/>
          <w:szCs w:val="24"/>
          <w:highlight w:val="yellow"/>
        </w:rPr>
        <w:t>&gt;</w:t>
      </w:r>
    </w:p>
    <w:p w14:paraId="5F7A4FC6" w14:textId="77777777" w:rsidR="00A523E1" w:rsidRPr="00C4563C" w:rsidRDefault="00927430" w:rsidP="00AC33EB">
      <w:pPr>
        <w:jc w:val="center"/>
        <w:rPr>
          <w:rFonts w:asciiTheme="minorHAnsi" w:hAnsiTheme="minorHAnsi" w:cs="Arial"/>
          <w:b/>
          <w:szCs w:val="24"/>
        </w:rPr>
      </w:pPr>
      <w:r w:rsidRPr="00C4563C">
        <w:rPr>
          <w:rFonts w:asciiTheme="minorHAnsi" w:hAnsiTheme="minorHAnsi" w:cs="Arial"/>
          <w:b/>
          <w:szCs w:val="24"/>
        </w:rPr>
        <w:br w:type="page"/>
      </w:r>
    </w:p>
    <w:p w14:paraId="725340B5" w14:textId="77777777" w:rsidR="006A590F" w:rsidRPr="00C4563C" w:rsidRDefault="006A590F" w:rsidP="00AC33EB">
      <w:pPr>
        <w:jc w:val="center"/>
        <w:rPr>
          <w:rFonts w:asciiTheme="minorHAnsi" w:hAnsiTheme="minorHAnsi" w:cs="Arial"/>
          <w:b/>
          <w:szCs w:val="24"/>
        </w:rPr>
      </w:pPr>
      <w:r w:rsidRPr="00C4563C">
        <w:rPr>
          <w:rFonts w:asciiTheme="minorHAnsi" w:hAnsiTheme="minorHAnsi" w:cs="Arial"/>
          <w:b/>
          <w:szCs w:val="24"/>
        </w:rPr>
        <w:t>ANEXO III</w:t>
      </w:r>
    </w:p>
    <w:p w14:paraId="7EE66187" w14:textId="77777777" w:rsidR="006A590F" w:rsidRPr="00C4563C" w:rsidRDefault="006A590F" w:rsidP="00AC33EB">
      <w:pPr>
        <w:jc w:val="center"/>
        <w:rPr>
          <w:rFonts w:asciiTheme="minorHAnsi" w:hAnsiTheme="minorHAnsi" w:cs="Arial"/>
          <w:b/>
          <w:szCs w:val="24"/>
        </w:rPr>
      </w:pPr>
    </w:p>
    <w:p w14:paraId="673868F5" w14:textId="77777777" w:rsidR="006A590F" w:rsidRPr="00C4563C" w:rsidRDefault="006A590F" w:rsidP="00AC33EB">
      <w:pPr>
        <w:jc w:val="center"/>
        <w:rPr>
          <w:rFonts w:asciiTheme="minorHAnsi" w:hAnsiTheme="minorHAnsi" w:cs="Arial"/>
          <w:b/>
          <w:szCs w:val="24"/>
        </w:rPr>
      </w:pPr>
      <w:r w:rsidRPr="00C4563C">
        <w:rPr>
          <w:rFonts w:asciiTheme="minorHAnsi" w:hAnsiTheme="minorHAnsi" w:cs="Arial"/>
          <w:b/>
          <w:szCs w:val="24"/>
        </w:rPr>
        <w:t>MODELO DE PROPOSTA DE PREÇOS</w:t>
      </w:r>
    </w:p>
    <w:p w14:paraId="7A1F7503" w14:textId="77777777" w:rsidR="006A590F" w:rsidRPr="00C4563C" w:rsidRDefault="006A590F" w:rsidP="00AC33EB">
      <w:pPr>
        <w:jc w:val="center"/>
        <w:rPr>
          <w:rFonts w:asciiTheme="minorHAnsi" w:hAnsiTheme="minorHAnsi" w:cs="Arial"/>
          <w:b/>
          <w:szCs w:val="24"/>
        </w:rPr>
      </w:pPr>
    </w:p>
    <w:p w14:paraId="23D8F784" w14:textId="77777777" w:rsidR="00927430" w:rsidRPr="00C4563C" w:rsidRDefault="00927430" w:rsidP="00AC33EB">
      <w:pPr>
        <w:jc w:val="center"/>
        <w:rPr>
          <w:rFonts w:asciiTheme="minorHAnsi" w:hAnsiTheme="minorHAnsi" w:cs="Arial"/>
          <w:b/>
          <w:szCs w:val="24"/>
        </w:rPr>
      </w:pPr>
    </w:p>
    <w:p w14:paraId="685643CC" w14:textId="77777777" w:rsidR="007C2194" w:rsidRPr="00C4563C" w:rsidRDefault="007C2194" w:rsidP="00AC33EB">
      <w:pPr>
        <w:jc w:val="both"/>
        <w:rPr>
          <w:rFonts w:asciiTheme="minorHAnsi" w:hAnsiTheme="minorHAnsi" w:cs="Arial"/>
          <w:szCs w:val="24"/>
        </w:rPr>
      </w:pPr>
      <w:r w:rsidRPr="00C4563C">
        <w:rPr>
          <w:rFonts w:asciiTheme="minorHAnsi" w:hAnsiTheme="minorHAnsi" w:cs="Arial"/>
          <w:szCs w:val="24"/>
        </w:rPr>
        <w:t>À</w:t>
      </w:r>
    </w:p>
    <w:p w14:paraId="5073E591" w14:textId="77777777" w:rsidR="007C2194" w:rsidRPr="00C4563C" w:rsidRDefault="007C2194" w:rsidP="00AC33EB">
      <w:pPr>
        <w:jc w:val="both"/>
        <w:rPr>
          <w:rFonts w:asciiTheme="minorHAnsi" w:hAnsiTheme="minorHAnsi" w:cs="Arial"/>
          <w:szCs w:val="24"/>
        </w:rPr>
      </w:pPr>
    </w:p>
    <w:p w14:paraId="093ABA34" w14:textId="412C247E" w:rsidR="007C2194" w:rsidRPr="00C4563C" w:rsidRDefault="007C2194" w:rsidP="00AC33EB">
      <w:pPr>
        <w:jc w:val="both"/>
        <w:rPr>
          <w:rFonts w:asciiTheme="minorHAnsi" w:hAnsiTheme="minorHAnsi" w:cs="Arial"/>
          <w:szCs w:val="24"/>
        </w:rPr>
      </w:pPr>
      <w:r w:rsidRPr="00C4563C">
        <w:rPr>
          <w:rFonts w:asciiTheme="minorHAnsi" w:hAnsiTheme="minorHAnsi" w:cs="Arial"/>
          <w:szCs w:val="24"/>
        </w:rPr>
        <w:t xml:space="preserve">Comissão </w:t>
      </w:r>
      <w:r w:rsidR="00F759D7" w:rsidRPr="00C4563C">
        <w:rPr>
          <w:rFonts w:asciiTheme="minorHAnsi" w:hAnsiTheme="minorHAnsi" w:cs="Arial"/>
          <w:szCs w:val="24"/>
          <w:highlight w:val="yellow"/>
        </w:rPr>
        <w:t>Especial ou Permanente</w:t>
      </w:r>
      <w:r w:rsidRPr="00C4563C">
        <w:rPr>
          <w:rFonts w:asciiTheme="minorHAnsi" w:hAnsiTheme="minorHAnsi" w:cs="Arial"/>
          <w:szCs w:val="24"/>
        </w:rPr>
        <w:t xml:space="preserve"> de Licitação</w:t>
      </w:r>
    </w:p>
    <w:p w14:paraId="2D061E28" w14:textId="77777777" w:rsidR="007C2194" w:rsidRPr="00C4563C" w:rsidRDefault="007C2194" w:rsidP="00AC33EB">
      <w:pPr>
        <w:jc w:val="both"/>
        <w:rPr>
          <w:rFonts w:asciiTheme="minorHAnsi" w:hAnsiTheme="minorHAnsi" w:cs="Arial"/>
          <w:szCs w:val="24"/>
        </w:rPr>
      </w:pPr>
    </w:p>
    <w:p w14:paraId="786AE88F" w14:textId="4FEEDD5F" w:rsidR="007C2194" w:rsidRPr="00C4563C" w:rsidRDefault="007C2194" w:rsidP="00AC33EB">
      <w:pPr>
        <w:ind w:right="566"/>
        <w:rPr>
          <w:rFonts w:asciiTheme="minorHAnsi" w:hAnsiTheme="minorHAnsi" w:cs="Arial"/>
          <w:szCs w:val="24"/>
        </w:rPr>
      </w:pPr>
      <w:r w:rsidRPr="00C4563C">
        <w:rPr>
          <w:rFonts w:asciiTheme="minorHAnsi" w:hAnsiTheme="minorHAnsi" w:cs="Arial"/>
          <w:szCs w:val="24"/>
        </w:rPr>
        <w:t xml:space="preserve">Referente Concorrência nº </w:t>
      </w:r>
      <w:r w:rsidR="00CF7549" w:rsidRPr="00C4563C">
        <w:rPr>
          <w:rFonts w:asciiTheme="minorHAnsi" w:hAnsiTheme="minorHAnsi" w:cs="Arial"/>
          <w:szCs w:val="24"/>
          <w:highlight w:val="yellow"/>
        </w:rPr>
        <w:t>XX</w:t>
      </w:r>
      <w:r w:rsidR="00CF7549" w:rsidRPr="00C4563C">
        <w:rPr>
          <w:rFonts w:asciiTheme="minorHAnsi" w:hAnsiTheme="minorHAnsi" w:cs="Arial"/>
          <w:szCs w:val="24"/>
        </w:rPr>
        <w:t xml:space="preserve"> / </w:t>
      </w:r>
      <w:r w:rsidR="0026339D" w:rsidRPr="00C4563C">
        <w:rPr>
          <w:rFonts w:asciiTheme="minorHAnsi" w:hAnsiTheme="minorHAnsi" w:cs="Arial"/>
          <w:szCs w:val="24"/>
          <w:highlight w:val="yellow"/>
        </w:rPr>
        <w:t>a</w:t>
      </w:r>
      <w:r w:rsidR="00CF7549" w:rsidRPr="00C4563C">
        <w:rPr>
          <w:rFonts w:asciiTheme="minorHAnsi" w:hAnsiTheme="minorHAnsi" w:cs="Arial"/>
          <w:szCs w:val="24"/>
          <w:highlight w:val="yellow"/>
        </w:rPr>
        <w:t>no</w:t>
      </w:r>
      <w:r w:rsidR="00DC00B8" w:rsidRPr="00C4563C">
        <w:rPr>
          <w:rFonts w:asciiTheme="minorHAnsi" w:hAnsiTheme="minorHAnsi" w:cs="Arial"/>
          <w:szCs w:val="24"/>
        </w:rPr>
        <w:t xml:space="preserve"> – </w:t>
      </w:r>
      <w:r w:rsidR="00DC00B8" w:rsidRPr="00C4563C">
        <w:rPr>
          <w:rFonts w:asciiTheme="minorHAnsi" w:hAnsiTheme="minorHAnsi" w:cs="Arial"/>
          <w:szCs w:val="24"/>
          <w:highlight w:val="yellow"/>
        </w:rPr>
        <w:t>anunciante</w:t>
      </w:r>
    </w:p>
    <w:p w14:paraId="21384956" w14:textId="77777777" w:rsidR="006A590F" w:rsidRPr="00C4563C" w:rsidRDefault="006A590F" w:rsidP="00AC33EB">
      <w:pPr>
        <w:jc w:val="both"/>
        <w:rPr>
          <w:rFonts w:asciiTheme="minorHAnsi" w:hAnsiTheme="minorHAnsi" w:cs="Arial"/>
          <w:szCs w:val="24"/>
        </w:rPr>
      </w:pPr>
    </w:p>
    <w:p w14:paraId="366894CA" w14:textId="77777777" w:rsidR="008558D9" w:rsidRPr="00C4563C" w:rsidRDefault="008558D9" w:rsidP="00AC33EB">
      <w:pPr>
        <w:jc w:val="both"/>
        <w:rPr>
          <w:rFonts w:asciiTheme="minorHAnsi" w:hAnsiTheme="minorHAnsi" w:cs="Arial"/>
          <w:szCs w:val="24"/>
        </w:rPr>
      </w:pPr>
    </w:p>
    <w:p w14:paraId="07623AD1" w14:textId="19AF61E7" w:rsidR="006A590F" w:rsidRPr="00C4563C" w:rsidRDefault="006A590F" w:rsidP="008A1C54">
      <w:pPr>
        <w:tabs>
          <w:tab w:val="left" w:pos="1418"/>
        </w:tabs>
        <w:jc w:val="both"/>
        <w:rPr>
          <w:rFonts w:asciiTheme="minorHAnsi" w:hAnsiTheme="minorHAnsi" w:cs="Arial"/>
          <w:b/>
          <w:szCs w:val="24"/>
        </w:rPr>
      </w:pPr>
      <w:r w:rsidRPr="00C4563C">
        <w:rPr>
          <w:rFonts w:asciiTheme="minorHAnsi" w:hAnsiTheme="minorHAnsi" w:cs="Arial"/>
          <w:b/>
          <w:szCs w:val="24"/>
        </w:rPr>
        <w:t xml:space="preserve">1. </w:t>
      </w:r>
      <w:r w:rsidR="00C44DBB" w:rsidRPr="00C4563C">
        <w:rPr>
          <w:rFonts w:asciiTheme="minorHAnsi" w:hAnsiTheme="minorHAnsi" w:cs="Arial"/>
          <w:b/>
          <w:szCs w:val="24"/>
        </w:rPr>
        <w:tab/>
      </w:r>
      <w:r w:rsidRPr="00C4563C">
        <w:rPr>
          <w:rFonts w:asciiTheme="minorHAnsi" w:hAnsiTheme="minorHAnsi" w:cs="Arial"/>
          <w:b/>
          <w:szCs w:val="24"/>
        </w:rPr>
        <w:t>Preços sujeitos a valoração</w:t>
      </w:r>
      <w:r w:rsidR="00AC54A3" w:rsidRPr="00C4563C">
        <w:rPr>
          <w:rFonts w:asciiTheme="minorHAnsi" w:hAnsiTheme="minorHAnsi" w:cs="Arial"/>
          <w:b/>
          <w:szCs w:val="24"/>
        </w:rPr>
        <w:t xml:space="preserve"> </w:t>
      </w:r>
    </w:p>
    <w:p w14:paraId="5E771DD8" w14:textId="77777777" w:rsidR="006A590F" w:rsidRPr="00C4563C" w:rsidRDefault="006A590F" w:rsidP="00AC33EB">
      <w:pPr>
        <w:jc w:val="both"/>
        <w:rPr>
          <w:rFonts w:asciiTheme="minorHAnsi" w:hAnsiTheme="minorHAnsi" w:cs="Arial"/>
          <w:szCs w:val="24"/>
        </w:rPr>
      </w:pPr>
    </w:p>
    <w:p w14:paraId="1AC0D0F8" w14:textId="784B8CF8" w:rsidR="007C2194" w:rsidRPr="00C4563C" w:rsidRDefault="006A590F" w:rsidP="008A1C54">
      <w:pPr>
        <w:tabs>
          <w:tab w:val="left" w:pos="1418"/>
        </w:tabs>
        <w:rPr>
          <w:rFonts w:asciiTheme="minorHAnsi" w:hAnsiTheme="minorHAnsi" w:cs="Arial"/>
          <w:b/>
          <w:szCs w:val="24"/>
        </w:rPr>
      </w:pPr>
      <w:r w:rsidRPr="00C4563C">
        <w:rPr>
          <w:rFonts w:asciiTheme="minorHAnsi" w:hAnsiTheme="minorHAnsi" w:cs="Arial"/>
          <w:szCs w:val="24"/>
        </w:rPr>
        <w:t xml:space="preserve">1.1 </w:t>
      </w:r>
      <w:r w:rsidR="007C2194" w:rsidRPr="00C4563C">
        <w:rPr>
          <w:rFonts w:asciiTheme="minorHAnsi" w:hAnsiTheme="minorHAnsi" w:cs="Arial"/>
          <w:szCs w:val="24"/>
        </w:rPr>
        <w:tab/>
      </w:r>
      <w:r w:rsidRPr="00C4563C">
        <w:rPr>
          <w:rFonts w:asciiTheme="minorHAnsi" w:hAnsiTheme="minorHAnsi" w:cs="Arial"/>
          <w:szCs w:val="24"/>
        </w:rPr>
        <w:t>Declaramos que, na vigência do contrato, adotaremos os seguintes preços para os serviços descritos:</w:t>
      </w:r>
    </w:p>
    <w:p w14:paraId="721D8A57" w14:textId="77777777" w:rsidR="006A590F" w:rsidRPr="00C4563C" w:rsidRDefault="006A590F" w:rsidP="00AC33EB">
      <w:pPr>
        <w:jc w:val="both"/>
        <w:rPr>
          <w:rFonts w:asciiTheme="minorHAnsi" w:hAnsiTheme="minorHAnsi" w:cs="Arial"/>
          <w:szCs w:val="24"/>
        </w:rPr>
      </w:pPr>
    </w:p>
    <w:p w14:paraId="354E1592" w14:textId="77777777" w:rsidR="00541BC0" w:rsidRPr="00C4563C" w:rsidRDefault="00541BC0" w:rsidP="00C70ED5">
      <w:pPr>
        <w:ind w:left="1418"/>
        <w:jc w:val="both"/>
        <w:rPr>
          <w:rFonts w:asciiTheme="minorHAnsi" w:hAnsiTheme="minorHAnsi" w:cs="Arial"/>
          <w:i/>
          <w:szCs w:val="24"/>
        </w:rPr>
      </w:pPr>
      <w:r w:rsidRPr="00C4563C">
        <w:rPr>
          <w:rFonts w:asciiTheme="minorHAnsi" w:hAnsiTheme="minorHAnsi" w:cs="Arial"/>
          <w:i/>
          <w:szCs w:val="24"/>
          <w:highlight w:val="yellow"/>
        </w:rPr>
        <w:t>&lt;</w:t>
      </w:r>
      <w:proofErr w:type="gramStart"/>
      <w:r w:rsidRPr="00C4563C">
        <w:rPr>
          <w:rFonts w:asciiTheme="minorHAnsi" w:hAnsiTheme="minorHAnsi" w:cs="Arial"/>
          <w:i/>
          <w:szCs w:val="24"/>
          <w:highlight w:val="yellow"/>
        </w:rPr>
        <w:t>se</w:t>
      </w:r>
      <w:proofErr w:type="gramEnd"/>
      <w:r w:rsidRPr="00C4563C">
        <w:rPr>
          <w:rFonts w:asciiTheme="minorHAnsi" w:hAnsiTheme="minorHAnsi" w:cs="Arial"/>
          <w:i/>
          <w:szCs w:val="24"/>
          <w:highlight w:val="yellow"/>
        </w:rPr>
        <w:t xml:space="preserve"> for o caso&gt;</w:t>
      </w:r>
    </w:p>
    <w:p w14:paraId="0F9E603B" w14:textId="77777777" w:rsidR="00541BC0" w:rsidRPr="00C4563C" w:rsidRDefault="00541BC0" w:rsidP="00C70ED5">
      <w:pPr>
        <w:tabs>
          <w:tab w:val="left" w:pos="1701"/>
        </w:tabs>
        <w:ind w:left="1418"/>
        <w:jc w:val="both"/>
        <w:rPr>
          <w:rFonts w:asciiTheme="minorHAnsi" w:hAnsiTheme="minorHAnsi" w:cs="Arial"/>
          <w:szCs w:val="24"/>
        </w:rPr>
      </w:pPr>
      <w:r w:rsidRPr="00C4563C">
        <w:rPr>
          <w:rFonts w:asciiTheme="minorHAnsi" w:hAnsiTheme="minorHAnsi" w:cs="Arial"/>
          <w:szCs w:val="24"/>
          <w:highlight w:val="lightGray"/>
        </w:rPr>
        <w:t>a) desconto, a ser concedido ao ANUNCIANTE, sobre os custos internos dos serviços executados por esta licitante, baseados na tabela referencial de preços do Sindicato das Agências de Propaganda de</w:t>
      </w:r>
      <w:r w:rsidRPr="00C4563C">
        <w:rPr>
          <w:rFonts w:asciiTheme="minorHAnsi" w:hAnsiTheme="minorHAnsi" w:cs="Arial"/>
          <w:szCs w:val="24"/>
        </w:rPr>
        <w:t xml:space="preserve"> </w:t>
      </w:r>
      <w:r w:rsidRPr="00C4563C">
        <w:rPr>
          <w:rFonts w:asciiTheme="minorHAnsi" w:hAnsiTheme="minorHAnsi" w:cs="Arial"/>
          <w:szCs w:val="24"/>
          <w:highlight w:val="yellow"/>
        </w:rPr>
        <w:t>estado</w:t>
      </w:r>
      <w:r w:rsidRPr="00C4563C">
        <w:rPr>
          <w:rFonts w:asciiTheme="minorHAnsi" w:hAnsiTheme="minorHAnsi" w:cs="Arial"/>
          <w:b/>
          <w:szCs w:val="24"/>
        </w:rPr>
        <w:t>,</w:t>
      </w:r>
      <w:r w:rsidRPr="00C4563C">
        <w:rPr>
          <w:rFonts w:asciiTheme="minorHAnsi" w:hAnsiTheme="minorHAnsi" w:cs="Arial"/>
          <w:szCs w:val="24"/>
        </w:rPr>
        <w:t xml:space="preserve"> </w:t>
      </w:r>
      <w:r w:rsidRPr="00C4563C">
        <w:rPr>
          <w:rFonts w:asciiTheme="minorHAnsi" w:hAnsiTheme="minorHAnsi" w:cs="Arial"/>
          <w:szCs w:val="24"/>
          <w:highlight w:val="lightGray"/>
        </w:rPr>
        <w:t xml:space="preserve">referentes a peça e ou material cuja distribuição </w:t>
      </w:r>
      <w:r w:rsidRPr="00C4563C">
        <w:rPr>
          <w:rFonts w:asciiTheme="minorHAnsi" w:hAnsiTheme="minorHAnsi" w:cs="Arial"/>
          <w:szCs w:val="24"/>
          <w:highlight w:val="lightGray"/>
          <w:u w:val="single"/>
        </w:rPr>
        <w:t>não</w:t>
      </w:r>
      <w:r w:rsidRPr="00C4563C">
        <w:rPr>
          <w:rFonts w:asciiTheme="minorHAnsi" w:hAnsiTheme="minorHAnsi" w:cs="Arial"/>
          <w:szCs w:val="24"/>
          <w:highlight w:val="lightGray"/>
        </w:rPr>
        <w:t xml:space="preserve"> nos proporcione o desconto de agência concedido pelos veículos de divulgação, nos termos do art. 11 da Lei nº 4.680/1965: ..........% (.................................por </w:t>
      </w:r>
      <w:proofErr w:type="gramStart"/>
      <w:r w:rsidRPr="00C4563C">
        <w:rPr>
          <w:rFonts w:asciiTheme="minorHAnsi" w:hAnsiTheme="minorHAnsi" w:cs="Arial"/>
          <w:szCs w:val="24"/>
          <w:highlight w:val="lightGray"/>
        </w:rPr>
        <w:t>cento)</w:t>
      </w:r>
      <w:r w:rsidRPr="00C4563C">
        <w:rPr>
          <w:rFonts w:asciiTheme="minorHAnsi" w:hAnsiTheme="minorHAnsi" w:cs="Arial"/>
          <w:szCs w:val="24"/>
        </w:rPr>
        <w:t>;</w:t>
      </w:r>
      <w:r w:rsidRPr="00C4563C">
        <w:rPr>
          <w:rFonts w:asciiTheme="minorHAnsi" w:hAnsiTheme="minorHAnsi" w:cs="Arial"/>
          <w:i/>
          <w:szCs w:val="24"/>
          <w:highlight w:val="yellow"/>
        </w:rPr>
        <w:t>&lt;</w:t>
      </w:r>
      <w:proofErr w:type="gramEnd"/>
      <w:r w:rsidRPr="00C4563C">
        <w:rPr>
          <w:rFonts w:asciiTheme="minorHAnsi" w:hAnsiTheme="minorHAnsi" w:cs="Arial"/>
          <w:i/>
          <w:szCs w:val="24"/>
          <w:highlight w:val="yellow"/>
        </w:rPr>
        <w:t>sindicato ao qual a licitante está filiada&gt;</w:t>
      </w:r>
    </w:p>
    <w:p w14:paraId="49DE67E9" w14:textId="77777777" w:rsidR="00541BC0" w:rsidRPr="00C4563C" w:rsidRDefault="00541BC0" w:rsidP="00C70ED5">
      <w:pPr>
        <w:tabs>
          <w:tab w:val="left" w:pos="1701"/>
        </w:tabs>
        <w:ind w:left="1418"/>
        <w:jc w:val="both"/>
        <w:rPr>
          <w:rFonts w:asciiTheme="minorHAnsi" w:hAnsiTheme="minorHAnsi" w:cs="Arial"/>
          <w:szCs w:val="24"/>
        </w:rPr>
      </w:pPr>
    </w:p>
    <w:p w14:paraId="7445437D" w14:textId="60A7766B" w:rsidR="00541BC0" w:rsidRPr="00C4563C" w:rsidRDefault="00C97E93"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Considerado o perfil do anunciante, com base no volume do investimento em mídia previsto para a execução contratual, o edital poderá estabelecer que a contratada não fará jus ao ressarcimento dos custos internos dos serviços por ela executados, com base na alínea ‘b’ do subitem 3.11.2 das Normas-Padrão da Atividade Publicitária – CENP, observado o disposto nos subitens 3.11 e 3.12 da mesma norma, sendo sua adoção uma exceção, necessariamente precedida de demonstração de que sua supressão inviabiliza a execução dos serviços, considerando os princípios da eficiência e da economicidade na Administração Pública.</w:t>
      </w:r>
    </w:p>
    <w:p w14:paraId="203AF731" w14:textId="77777777" w:rsidR="00541BC0" w:rsidRPr="00C4563C" w:rsidRDefault="00541BC0" w:rsidP="00C70ED5">
      <w:pPr>
        <w:tabs>
          <w:tab w:val="left" w:pos="1701"/>
        </w:tabs>
        <w:ind w:left="1418"/>
        <w:jc w:val="both"/>
        <w:rPr>
          <w:rFonts w:asciiTheme="minorHAnsi" w:hAnsiTheme="minorHAnsi" w:cs="Arial"/>
          <w:szCs w:val="24"/>
        </w:rPr>
      </w:pPr>
    </w:p>
    <w:p w14:paraId="1129D21E" w14:textId="735E6F4E" w:rsidR="00541BC0" w:rsidRPr="00C4563C" w:rsidRDefault="00541BC0" w:rsidP="00C70ED5">
      <w:pPr>
        <w:tabs>
          <w:tab w:val="left" w:pos="1701"/>
        </w:tabs>
        <w:ind w:left="1418"/>
        <w:jc w:val="both"/>
        <w:rPr>
          <w:rFonts w:asciiTheme="minorHAnsi" w:hAnsiTheme="minorHAnsi" w:cs="Arial"/>
          <w:szCs w:val="24"/>
        </w:rPr>
      </w:pPr>
      <w:r w:rsidRPr="00C4563C">
        <w:rPr>
          <w:rFonts w:asciiTheme="minorHAnsi" w:hAnsiTheme="minorHAnsi" w:cs="Arial"/>
          <w:szCs w:val="24"/>
          <w:highlight w:val="yellow"/>
        </w:rPr>
        <w:t>b)</w:t>
      </w:r>
      <w:r w:rsidRPr="00C4563C">
        <w:rPr>
          <w:rFonts w:asciiTheme="minorHAnsi" w:hAnsiTheme="minorHAnsi" w:cs="Arial"/>
          <w:szCs w:val="24"/>
          <w:lang w:val="pt-PT"/>
        </w:rPr>
        <w:t xml:space="preserve"> </w:t>
      </w:r>
      <w:r w:rsidRPr="00C4563C">
        <w:rPr>
          <w:rFonts w:asciiTheme="minorHAnsi" w:hAnsiTheme="minorHAnsi" w:cs="Arial"/>
          <w:szCs w:val="24"/>
        </w:rPr>
        <w:t xml:space="preserve">honorários, a serem cobrados do ANUNCIANTE, </w:t>
      </w:r>
      <w:r w:rsidR="009C1768" w:rsidRPr="00C4563C">
        <w:rPr>
          <w:rFonts w:asciiTheme="minorHAnsi" w:hAnsiTheme="minorHAnsi" w:cs="Arial"/>
          <w:szCs w:val="24"/>
        </w:rPr>
        <w:t>incidentes sobre os preços</w:t>
      </w:r>
      <w:r w:rsidRPr="00C4563C">
        <w:rPr>
          <w:rFonts w:asciiTheme="minorHAnsi" w:hAnsiTheme="minorHAnsi" w:cs="Arial"/>
          <w:szCs w:val="24"/>
        </w:rPr>
        <w:t xml:space="preserve"> dos bens e dos serviços especializados prestados por fornecedores, com a intermediação e supervisão desta licitante, referentes à produção e à execução técnica de peça e ou material cuja distribuição </w:t>
      </w:r>
      <w:r w:rsidRPr="00C4563C">
        <w:rPr>
          <w:rFonts w:asciiTheme="minorHAnsi" w:hAnsiTheme="minorHAnsi" w:cs="Arial"/>
          <w:szCs w:val="24"/>
          <w:u w:val="single"/>
        </w:rPr>
        <w:t>não</w:t>
      </w:r>
      <w:r w:rsidRPr="00C4563C">
        <w:rPr>
          <w:rFonts w:asciiTheme="minorHAnsi" w:hAnsiTheme="minorHAnsi" w:cs="Arial"/>
          <w:szCs w:val="24"/>
        </w:rPr>
        <w:t xml:space="preserve"> nos proporcione o desconto de agência concedido pelos veículos de divulgação, nos termos do art. 11 da Lei nº 4.680/1965: ..........% (.................................por cento);</w:t>
      </w:r>
    </w:p>
    <w:p w14:paraId="0C6E8F09" w14:textId="77777777" w:rsidR="00541BC0" w:rsidRPr="00C4563C" w:rsidRDefault="00541BC0" w:rsidP="00C70ED5">
      <w:pPr>
        <w:tabs>
          <w:tab w:val="left" w:pos="1701"/>
        </w:tabs>
        <w:ind w:left="1418"/>
        <w:jc w:val="both"/>
        <w:rPr>
          <w:rFonts w:asciiTheme="minorHAnsi" w:hAnsiTheme="minorHAnsi" w:cs="Arial"/>
          <w:szCs w:val="24"/>
        </w:rPr>
      </w:pPr>
    </w:p>
    <w:p w14:paraId="08720059" w14:textId="37A5A118" w:rsidR="00541BC0" w:rsidRPr="00C4563C" w:rsidRDefault="00541BC0" w:rsidP="00C70ED5">
      <w:pPr>
        <w:tabs>
          <w:tab w:val="left" w:pos="1701"/>
        </w:tabs>
        <w:ind w:left="1418"/>
        <w:jc w:val="both"/>
        <w:rPr>
          <w:rFonts w:asciiTheme="minorHAnsi" w:hAnsiTheme="minorHAnsi" w:cs="Arial"/>
          <w:szCs w:val="24"/>
        </w:rPr>
      </w:pPr>
      <w:r w:rsidRPr="00C4563C">
        <w:rPr>
          <w:rFonts w:asciiTheme="minorHAnsi" w:hAnsiTheme="minorHAnsi" w:cs="Arial"/>
          <w:szCs w:val="24"/>
          <w:highlight w:val="yellow"/>
        </w:rPr>
        <w:t>c)</w:t>
      </w:r>
      <w:r w:rsidRPr="00C4563C">
        <w:rPr>
          <w:rFonts w:asciiTheme="minorHAnsi" w:hAnsiTheme="minorHAnsi" w:cs="Arial"/>
          <w:szCs w:val="24"/>
        </w:rPr>
        <w:t xml:space="preserve"> honorários, a serem cobrados do ANUNCIANTE, </w:t>
      </w:r>
      <w:r w:rsidR="009C1768" w:rsidRPr="00C4563C">
        <w:rPr>
          <w:rFonts w:asciiTheme="minorHAnsi" w:hAnsiTheme="minorHAnsi" w:cs="Arial"/>
          <w:szCs w:val="24"/>
        </w:rPr>
        <w:t>incidentes sobre os preços</w:t>
      </w:r>
      <w:r w:rsidRPr="00C4563C">
        <w:rPr>
          <w:rFonts w:asciiTheme="minorHAnsi" w:hAnsiTheme="minorHAnsi" w:cs="Arial"/>
          <w:szCs w:val="24"/>
        </w:rPr>
        <w:t xml:space="preserve"> dos bens e dos serviços especializados prestados por fornecedores, com a intermediação e supervisão desta licitante, referentes aos serviços descritos nas alíneas abaixo: ..........% (.........................por cento)</w:t>
      </w:r>
    </w:p>
    <w:p w14:paraId="18841307" w14:textId="77777777" w:rsidR="00541BC0" w:rsidRPr="00C4563C" w:rsidRDefault="00541BC0" w:rsidP="00C70ED5">
      <w:pPr>
        <w:tabs>
          <w:tab w:val="left" w:pos="1701"/>
        </w:tabs>
        <w:ind w:left="1418"/>
        <w:jc w:val="both"/>
        <w:rPr>
          <w:rFonts w:asciiTheme="minorHAnsi" w:hAnsiTheme="minorHAnsi" w:cs="Arial"/>
          <w:szCs w:val="24"/>
        </w:rPr>
      </w:pPr>
    </w:p>
    <w:p w14:paraId="1DDAABF7" w14:textId="77777777" w:rsidR="00541BC0" w:rsidRPr="00C4563C" w:rsidRDefault="00541BC0" w:rsidP="00C70ED5">
      <w:pPr>
        <w:tabs>
          <w:tab w:val="left" w:pos="1701"/>
        </w:tabs>
        <w:ind w:left="1418"/>
        <w:jc w:val="both"/>
        <w:rPr>
          <w:rFonts w:asciiTheme="minorHAnsi" w:hAnsiTheme="minorHAnsi" w:cs="Arial"/>
          <w:szCs w:val="24"/>
        </w:rPr>
      </w:pPr>
      <w:r w:rsidRPr="00C4563C">
        <w:rPr>
          <w:rFonts w:asciiTheme="minorHAnsi" w:hAnsiTheme="minorHAnsi" w:cs="Arial"/>
          <w:szCs w:val="24"/>
        </w:rPr>
        <w:t>i) ao planejamento e à execução de pesquisas e de outros instrumentos de avaliação e de geração de conhecimento pertinentes ao objeto do contrato;</w:t>
      </w:r>
      <w:r w:rsidRPr="00C4563C">
        <w:rPr>
          <w:rFonts w:asciiTheme="minorHAnsi" w:hAnsiTheme="minorHAnsi" w:cs="Arial"/>
          <w:i/>
          <w:szCs w:val="24"/>
          <w:highlight w:val="yellow"/>
        </w:rPr>
        <w:t>&lt;complementar o texto, se for o caso, com:&gt;</w:t>
      </w:r>
      <w:r w:rsidRPr="00C4563C">
        <w:rPr>
          <w:rFonts w:asciiTheme="minorHAnsi" w:hAnsiTheme="minorHAnsi" w:cs="Arial"/>
          <w:szCs w:val="24"/>
        </w:rPr>
        <w:t xml:space="preserve"> </w:t>
      </w:r>
      <w:r w:rsidRPr="00C4563C">
        <w:rPr>
          <w:rFonts w:asciiTheme="minorHAnsi" w:hAnsiTheme="minorHAnsi" w:cs="Arial"/>
          <w:szCs w:val="24"/>
          <w:highlight w:val="lightGray"/>
        </w:rPr>
        <w:t>exceto no tocante a pesquisas de pré-teste.</w:t>
      </w:r>
    </w:p>
    <w:p w14:paraId="6903F3F3" w14:textId="77777777" w:rsidR="00541BC0" w:rsidRPr="00C4563C" w:rsidRDefault="00541BC0" w:rsidP="00C70ED5">
      <w:pPr>
        <w:tabs>
          <w:tab w:val="left" w:pos="1701"/>
        </w:tabs>
        <w:ind w:left="1418"/>
        <w:jc w:val="both"/>
        <w:rPr>
          <w:rFonts w:asciiTheme="minorHAnsi" w:hAnsiTheme="minorHAnsi" w:cs="Arial"/>
          <w:szCs w:val="24"/>
        </w:rPr>
      </w:pPr>
    </w:p>
    <w:p w14:paraId="57B2AD95" w14:textId="77777777" w:rsidR="00541BC0" w:rsidRPr="00C4563C" w:rsidRDefault="00541BC0" w:rsidP="00C70ED5">
      <w:pPr>
        <w:tabs>
          <w:tab w:val="left" w:pos="1701"/>
        </w:tabs>
        <w:ind w:left="1418"/>
        <w:jc w:val="both"/>
        <w:rPr>
          <w:rFonts w:asciiTheme="minorHAnsi" w:hAnsiTheme="minorHAnsi" w:cs="Arial"/>
          <w:szCs w:val="24"/>
        </w:rPr>
      </w:pPr>
      <w:proofErr w:type="spellStart"/>
      <w:r w:rsidRPr="00C4563C">
        <w:rPr>
          <w:rFonts w:asciiTheme="minorHAnsi" w:hAnsiTheme="minorHAnsi" w:cs="Arial"/>
          <w:szCs w:val="24"/>
          <w:shd w:val="clear" w:color="auto" w:fill="FFFFFF"/>
        </w:rPr>
        <w:t>ii</w:t>
      </w:r>
      <w:proofErr w:type="spellEnd"/>
      <w:r w:rsidRPr="00C4563C">
        <w:rPr>
          <w:rFonts w:asciiTheme="minorHAnsi" w:hAnsiTheme="minorHAnsi" w:cs="Arial"/>
          <w:szCs w:val="24"/>
          <w:shd w:val="clear" w:color="auto" w:fill="FFFFFF"/>
        </w:rPr>
        <w:t xml:space="preserve">) à renovação do direito de autor e conexos e aos cachês, na reutilização de peça ou material publicitário, exclusivamente quando a sua distribuição/veiculação </w:t>
      </w:r>
      <w:r w:rsidRPr="00C4563C">
        <w:rPr>
          <w:rFonts w:asciiTheme="minorHAnsi" w:hAnsiTheme="minorHAnsi" w:cs="Arial"/>
          <w:szCs w:val="24"/>
          <w:u w:val="single"/>
          <w:shd w:val="clear" w:color="auto" w:fill="FFFFFF"/>
        </w:rPr>
        <w:t>não</w:t>
      </w:r>
      <w:r w:rsidRPr="00C4563C">
        <w:rPr>
          <w:rFonts w:asciiTheme="minorHAnsi" w:hAnsiTheme="minorHAnsi" w:cs="Arial"/>
          <w:szCs w:val="24"/>
          <w:shd w:val="clear" w:color="auto" w:fill="FFFFFF"/>
        </w:rPr>
        <w:t xml:space="preserve"> nos proporcione o desconto de agência concedido pelos veículos de divulgação, nos termos do art. 11 da Lei nº 4.680/1965</w:t>
      </w:r>
      <w:r w:rsidRPr="00C4563C">
        <w:rPr>
          <w:rFonts w:asciiTheme="minorHAnsi" w:hAnsiTheme="minorHAnsi" w:cs="Arial"/>
          <w:szCs w:val="24"/>
        </w:rPr>
        <w:t>;</w:t>
      </w:r>
    </w:p>
    <w:p w14:paraId="7CBA1414" w14:textId="77777777" w:rsidR="00541BC0" w:rsidRPr="00C4563C" w:rsidRDefault="00541BC0" w:rsidP="00C70ED5">
      <w:pPr>
        <w:tabs>
          <w:tab w:val="left" w:pos="1701"/>
        </w:tabs>
        <w:ind w:left="1418"/>
        <w:jc w:val="both"/>
        <w:rPr>
          <w:rFonts w:asciiTheme="minorHAnsi" w:hAnsiTheme="minorHAnsi" w:cs="Arial"/>
          <w:szCs w:val="24"/>
        </w:rPr>
      </w:pPr>
    </w:p>
    <w:p w14:paraId="09A13323" w14:textId="77777777" w:rsidR="00541BC0" w:rsidRPr="00C4563C" w:rsidRDefault="00541BC0" w:rsidP="00C70ED5">
      <w:pPr>
        <w:tabs>
          <w:tab w:val="left" w:pos="1701"/>
        </w:tabs>
        <w:ind w:left="1418"/>
        <w:jc w:val="both"/>
        <w:rPr>
          <w:rFonts w:asciiTheme="minorHAnsi" w:hAnsiTheme="minorHAnsi" w:cs="Arial"/>
          <w:szCs w:val="24"/>
        </w:rPr>
      </w:pPr>
      <w:proofErr w:type="spellStart"/>
      <w:r w:rsidRPr="00C4563C">
        <w:rPr>
          <w:rFonts w:asciiTheme="minorHAnsi" w:hAnsiTheme="minorHAnsi" w:cs="Arial"/>
          <w:bCs/>
          <w:szCs w:val="24"/>
        </w:rPr>
        <w:t>iii</w:t>
      </w:r>
      <w:proofErr w:type="spellEnd"/>
      <w:r w:rsidRPr="00C4563C">
        <w:rPr>
          <w:rFonts w:asciiTheme="minorHAnsi" w:hAnsiTheme="minorHAnsi" w:cs="Arial"/>
          <w:bCs/>
          <w:szCs w:val="24"/>
        </w:rPr>
        <w:t>) à reimpressão de peças publicitárias.</w:t>
      </w:r>
    </w:p>
    <w:p w14:paraId="0833808A" w14:textId="77777777" w:rsidR="00541BC0" w:rsidRPr="00C4563C" w:rsidRDefault="00541BC0" w:rsidP="00C70ED5">
      <w:pPr>
        <w:tabs>
          <w:tab w:val="left" w:pos="1701"/>
        </w:tabs>
        <w:ind w:left="1418"/>
        <w:jc w:val="both"/>
        <w:rPr>
          <w:rFonts w:asciiTheme="minorHAnsi" w:hAnsiTheme="minorHAnsi" w:cs="Arial"/>
          <w:szCs w:val="24"/>
        </w:rPr>
      </w:pPr>
    </w:p>
    <w:p w14:paraId="3AD6D1CD" w14:textId="7999AAFD" w:rsidR="00541BC0" w:rsidRPr="00C4563C" w:rsidRDefault="00541BC0" w:rsidP="00C70ED5">
      <w:pPr>
        <w:tabs>
          <w:tab w:val="left" w:pos="1701"/>
        </w:tabs>
        <w:ind w:left="1418"/>
        <w:jc w:val="both"/>
        <w:rPr>
          <w:rFonts w:asciiTheme="minorHAnsi" w:hAnsiTheme="minorHAnsi" w:cs="Arial"/>
          <w:szCs w:val="24"/>
        </w:rPr>
      </w:pPr>
      <w:r w:rsidRPr="00C4563C">
        <w:rPr>
          <w:rFonts w:asciiTheme="minorHAnsi" w:hAnsiTheme="minorHAnsi" w:cs="Arial"/>
          <w:szCs w:val="24"/>
          <w:highlight w:val="yellow"/>
        </w:rPr>
        <w:t>d)</w:t>
      </w:r>
      <w:r w:rsidRPr="00C4563C">
        <w:rPr>
          <w:rFonts w:asciiTheme="minorHAnsi" w:hAnsiTheme="minorHAnsi" w:cs="Arial"/>
          <w:szCs w:val="24"/>
        </w:rPr>
        <w:t xml:space="preserve"> honorários, a serem cobrados do ANUNCIANTE, </w:t>
      </w:r>
      <w:r w:rsidR="009C1768" w:rsidRPr="00C4563C">
        <w:rPr>
          <w:rFonts w:asciiTheme="minorHAnsi" w:hAnsiTheme="minorHAnsi" w:cs="Arial"/>
          <w:szCs w:val="24"/>
        </w:rPr>
        <w:t>incidentes sobre os preços</w:t>
      </w:r>
      <w:r w:rsidRPr="00C4563C">
        <w:rPr>
          <w:rFonts w:asciiTheme="minorHAnsi" w:hAnsiTheme="minorHAnsi" w:cs="Arial"/>
          <w:szCs w:val="24"/>
        </w:rPr>
        <w:t xml:space="preserve"> dos bens e dos serviços especializados prestados por fornecedores, com a intermediação e supervisão desta licitante, referentes à criação, à implementação e ao desenvolvimento de formas inovadoras de comunicação publicitária, destinadas a expandir os efeitos das mensagens e das ações publicitárias, em consonância com novas tecnologias, </w:t>
      </w:r>
      <w:r w:rsidRPr="00C4563C">
        <w:rPr>
          <w:rFonts w:asciiTheme="minorHAnsi" w:hAnsiTheme="minorHAnsi" w:cs="Arial"/>
          <w:i/>
          <w:szCs w:val="24"/>
          <w:highlight w:val="yellow"/>
        </w:rPr>
        <w:t>&lt;se for o caso&gt;</w:t>
      </w:r>
      <w:r w:rsidRPr="00C4563C">
        <w:rPr>
          <w:rFonts w:asciiTheme="minorHAnsi" w:hAnsiTheme="minorHAnsi" w:cs="Arial"/>
          <w:szCs w:val="24"/>
        </w:rPr>
        <w:t xml:space="preserve"> </w:t>
      </w:r>
      <w:r w:rsidRPr="00C4563C">
        <w:rPr>
          <w:rFonts w:asciiTheme="minorHAnsi" w:hAnsiTheme="minorHAnsi" w:cs="Arial"/>
          <w:szCs w:val="24"/>
          <w:highlight w:val="lightGray"/>
        </w:rPr>
        <w:t xml:space="preserve">cuja distribuição </w:t>
      </w:r>
      <w:r w:rsidRPr="00C4563C">
        <w:rPr>
          <w:rFonts w:asciiTheme="minorHAnsi" w:hAnsiTheme="minorHAnsi" w:cs="Arial"/>
          <w:szCs w:val="24"/>
          <w:highlight w:val="lightGray"/>
          <w:u w:val="single"/>
        </w:rPr>
        <w:t>não</w:t>
      </w:r>
      <w:r w:rsidRPr="00C4563C">
        <w:rPr>
          <w:rFonts w:asciiTheme="minorHAnsi" w:hAnsiTheme="minorHAnsi" w:cs="Arial"/>
          <w:szCs w:val="24"/>
          <w:highlight w:val="lightGray"/>
        </w:rPr>
        <w:t xml:space="preserve"> nos proporcione o desconto de agência concedido pelos veículos de divulgação, nos termos do art. 11 da Lei nº 4.680/1965</w:t>
      </w:r>
      <w:r w:rsidRPr="00C4563C">
        <w:rPr>
          <w:rFonts w:asciiTheme="minorHAnsi" w:hAnsiTheme="minorHAnsi" w:cs="Arial"/>
          <w:szCs w:val="24"/>
        </w:rPr>
        <w:t>: ..........% (.................................por cento)</w:t>
      </w:r>
    </w:p>
    <w:p w14:paraId="4D12C381" w14:textId="77777777" w:rsidR="00F8734B" w:rsidRPr="00C4563C" w:rsidRDefault="00F8734B" w:rsidP="00AC33EB">
      <w:pPr>
        <w:jc w:val="both"/>
        <w:rPr>
          <w:rFonts w:asciiTheme="minorHAnsi" w:hAnsiTheme="minorHAnsi" w:cs="Arial"/>
          <w:szCs w:val="24"/>
        </w:rPr>
      </w:pPr>
    </w:p>
    <w:p w14:paraId="5DF6D808" w14:textId="740A5392" w:rsidR="006A590F" w:rsidRPr="00C4563C" w:rsidRDefault="006A590F" w:rsidP="00C70ED5">
      <w:pPr>
        <w:tabs>
          <w:tab w:val="left" w:pos="1418"/>
        </w:tabs>
        <w:jc w:val="both"/>
        <w:rPr>
          <w:rFonts w:asciiTheme="minorHAnsi" w:hAnsiTheme="minorHAnsi" w:cs="Arial"/>
          <w:szCs w:val="24"/>
        </w:rPr>
      </w:pPr>
      <w:r w:rsidRPr="00C4563C">
        <w:rPr>
          <w:rFonts w:asciiTheme="minorHAnsi" w:hAnsiTheme="minorHAnsi" w:cs="Arial"/>
          <w:szCs w:val="24"/>
        </w:rPr>
        <w:t xml:space="preserve">1.2 </w:t>
      </w:r>
      <w:r w:rsidR="00910F1D" w:rsidRPr="00C4563C">
        <w:rPr>
          <w:rFonts w:asciiTheme="minorHAnsi" w:hAnsiTheme="minorHAnsi" w:cs="Arial"/>
          <w:szCs w:val="24"/>
        </w:rPr>
        <w:tab/>
      </w:r>
      <w:r w:rsidRPr="00C4563C">
        <w:rPr>
          <w:rFonts w:asciiTheme="minorHAnsi" w:hAnsiTheme="minorHAnsi" w:cs="Arial"/>
          <w:szCs w:val="24"/>
        </w:rPr>
        <w:t>Os preços propostos são de nossa exclusiva responsabilidade e não nos assistirá o direito de pleitear, na vigência do contrato, nenhuma alteração, sob a alegação de erro, omissão ou qualquer outro pretexto.</w:t>
      </w:r>
    </w:p>
    <w:p w14:paraId="61CA8B90" w14:textId="77777777" w:rsidR="006A590F" w:rsidRPr="00C4563C" w:rsidRDefault="006A590F" w:rsidP="00AC33EB">
      <w:pPr>
        <w:ind w:left="709" w:hanging="709"/>
        <w:jc w:val="both"/>
        <w:rPr>
          <w:rFonts w:asciiTheme="minorHAnsi" w:hAnsiTheme="minorHAnsi" w:cs="Arial"/>
          <w:szCs w:val="24"/>
        </w:rPr>
      </w:pPr>
    </w:p>
    <w:p w14:paraId="3258F94B" w14:textId="1ADD6BB1" w:rsidR="007372F0" w:rsidRPr="00C4563C" w:rsidRDefault="00293379" w:rsidP="00C70ED5">
      <w:pPr>
        <w:tabs>
          <w:tab w:val="left" w:pos="1418"/>
        </w:tabs>
        <w:jc w:val="both"/>
        <w:rPr>
          <w:rFonts w:asciiTheme="minorHAnsi" w:hAnsiTheme="minorHAnsi" w:cs="Arial"/>
          <w:szCs w:val="24"/>
        </w:rPr>
      </w:pPr>
      <w:r w:rsidRPr="00C4563C">
        <w:rPr>
          <w:rFonts w:asciiTheme="minorHAnsi" w:hAnsiTheme="minorHAnsi" w:cs="Arial"/>
          <w:szCs w:val="24"/>
        </w:rPr>
        <w:t xml:space="preserve">1.3 </w:t>
      </w:r>
      <w:r w:rsidRPr="00C4563C">
        <w:rPr>
          <w:rFonts w:asciiTheme="minorHAnsi" w:hAnsiTheme="minorHAnsi" w:cs="Arial"/>
          <w:szCs w:val="24"/>
        </w:rPr>
        <w:tab/>
        <w:t>O prazo de validade desta Proposta de Preços é de</w:t>
      </w:r>
      <w:r w:rsidR="00F414E3" w:rsidRPr="00C4563C">
        <w:rPr>
          <w:rFonts w:asciiTheme="minorHAnsi" w:hAnsiTheme="minorHAnsi" w:cs="Arial"/>
          <w:szCs w:val="24"/>
        </w:rPr>
        <w:t xml:space="preserve"> </w:t>
      </w:r>
      <w:r w:rsidR="001F2C91" w:rsidRPr="00C4563C">
        <w:rPr>
          <w:rFonts w:asciiTheme="minorHAnsi" w:hAnsiTheme="minorHAnsi" w:cs="Arial"/>
          <w:szCs w:val="24"/>
        </w:rPr>
        <w:t xml:space="preserve">...... </w:t>
      </w:r>
      <w:r w:rsidR="00F05383" w:rsidRPr="00C4563C">
        <w:rPr>
          <w:rFonts w:asciiTheme="minorHAnsi" w:hAnsiTheme="minorHAnsi" w:cs="Arial"/>
          <w:szCs w:val="24"/>
        </w:rPr>
        <w:t>(</w:t>
      </w:r>
      <w:r w:rsidR="00F05383" w:rsidRPr="00C4563C">
        <w:rPr>
          <w:rFonts w:asciiTheme="minorHAnsi" w:hAnsiTheme="minorHAnsi" w:cs="Arial"/>
          <w:szCs w:val="24"/>
          <w:highlight w:val="yellow"/>
        </w:rPr>
        <w:t>por extenso</w:t>
      </w:r>
      <w:r w:rsidR="00F05383" w:rsidRPr="00C4563C">
        <w:rPr>
          <w:rFonts w:asciiTheme="minorHAnsi" w:hAnsiTheme="minorHAnsi" w:cs="Arial"/>
          <w:szCs w:val="24"/>
        </w:rPr>
        <w:t xml:space="preserve">) </w:t>
      </w:r>
      <w:r w:rsidRPr="00C4563C">
        <w:rPr>
          <w:rFonts w:asciiTheme="minorHAnsi" w:hAnsiTheme="minorHAnsi" w:cs="Arial"/>
          <w:szCs w:val="24"/>
        </w:rPr>
        <w:t>dias corridos, contados de sua apresentação, em consonância com o disposto no subitem 1</w:t>
      </w:r>
      <w:r w:rsidR="00646D61" w:rsidRPr="00C4563C">
        <w:rPr>
          <w:rFonts w:asciiTheme="minorHAnsi" w:hAnsiTheme="minorHAnsi" w:cs="Arial"/>
          <w:szCs w:val="24"/>
        </w:rPr>
        <w:t>4</w:t>
      </w:r>
      <w:r w:rsidRPr="00C4563C">
        <w:rPr>
          <w:rFonts w:asciiTheme="minorHAnsi" w:hAnsiTheme="minorHAnsi" w:cs="Arial"/>
          <w:szCs w:val="24"/>
        </w:rPr>
        <w:t>.</w:t>
      </w:r>
      <w:r w:rsidR="00581841" w:rsidRPr="00C4563C">
        <w:rPr>
          <w:rFonts w:asciiTheme="minorHAnsi" w:hAnsiTheme="minorHAnsi" w:cs="Arial"/>
          <w:szCs w:val="24"/>
        </w:rPr>
        <w:t>3</w:t>
      </w:r>
      <w:r w:rsidRPr="00C4563C">
        <w:rPr>
          <w:rFonts w:asciiTheme="minorHAnsi" w:hAnsiTheme="minorHAnsi" w:cs="Arial"/>
          <w:szCs w:val="24"/>
        </w:rPr>
        <w:t xml:space="preserve"> d</w:t>
      </w:r>
      <w:r w:rsidR="009A66DD" w:rsidRPr="00C4563C">
        <w:rPr>
          <w:rFonts w:asciiTheme="minorHAnsi" w:hAnsiTheme="minorHAnsi" w:cs="Arial"/>
          <w:szCs w:val="24"/>
        </w:rPr>
        <w:t>o</w:t>
      </w:r>
      <w:r w:rsidRPr="00C4563C">
        <w:rPr>
          <w:rFonts w:asciiTheme="minorHAnsi" w:hAnsiTheme="minorHAnsi" w:cs="Arial"/>
          <w:szCs w:val="24"/>
        </w:rPr>
        <w:t xml:space="preserve"> Edital.</w:t>
      </w:r>
    </w:p>
    <w:p w14:paraId="1A606DE4" w14:textId="77777777" w:rsidR="005E180D" w:rsidRPr="00C4563C" w:rsidRDefault="005E180D" w:rsidP="00AC33EB">
      <w:pPr>
        <w:jc w:val="both"/>
        <w:rPr>
          <w:rFonts w:asciiTheme="minorHAnsi" w:hAnsiTheme="minorHAnsi" w:cs="Arial"/>
          <w:szCs w:val="24"/>
        </w:rPr>
      </w:pPr>
    </w:p>
    <w:p w14:paraId="6520D74E" w14:textId="77777777" w:rsidR="008558D9" w:rsidRPr="00C4563C" w:rsidRDefault="008558D9" w:rsidP="00AC33EB">
      <w:pPr>
        <w:jc w:val="both"/>
        <w:rPr>
          <w:rFonts w:asciiTheme="minorHAnsi" w:hAnsiTheme="minorHAnsi" w:cs="Arial"/>
          <w:szCs w:val="24"/>
        </w:rPr>
      </w:pPr>
    </w:p>
    <w:p w14:paraId="00648DC9" w14:textId="5F119011" w:rsidR="006A590F" w:rsidRPr="00C4563C" w:rsidRDefault="00B1793D" w:rsidP="008A1C54">
      <w:pPr>
        <w:tabs>
          <w:tab w:val="left" w:pos="1418"/>
        </w:tabs>
        <w:jc w:val="both"/>
        <w:rPr>
          <w:rFonts w:asciiTheme="minorHAnsi" w:hAnsiTheme="minorHAnsi" w:cs="Arial"/>
          <w:b/>
          <w:szCs w:val="24"/>
        </w:rPr>
      </w:pPr>
      <w:r w:rsidRPr="00C4563C">
        <w:rPr>
          <w:rFonts w:asciiTheme="minorHAnsi" w:hAnsiTheme="minorHAnsi" w:cs="Arial"/>
          <w:b/>
          <w:szCs w:val="24"/>
        </w:rPr>
        <w:t>2</w:t>
      </w:r>
      <w:r w:rsidR="006A590F" w:rsidRPr="00C4563C">
        <w:rPr>
          <w:rFonts w:asciiTheme="minorHAnsi" w:hAnsiTheme="minorHAnsi" w:cs="Arial"/>
          <w:b/>
          <w:szCs w:val="24"/>
        </w:rPr>
        <w:t xml:space="preserve">. </w:t>
      </w:r>
      <w:r w:rsidR="00910F1D" w:rsidRPr="00C4563C">
        <w:rPr>
          <w:rFonts w:asciiTheme="minorHAnsi" w:hAnsiTheme="minorHAnsi" w:cs="Arial"/>
          <w:b/>
          <w:szCs w:val="24"/>
        </w:rPr>
        <w:tab/>
      </w:r>
      <w:r w:rsidR="006A590F" w:rsidRPr="00C4563C">
        <w:rPr>
          <w:rFonts w:asciiTheme="minorHAnsi" w:hAnsiTheme="minorHAnsi" w:cs="Arial"/>
          <w:b/>
          <w:szCs w:val="24"/>
        </w:rPr>
        <w:t>Outras declarações</w:t>
      </w:r>
    </w:p>
    <w:p w14:paraId="2CA01636" w14:textId="77777777" w:rsidR="006A590F" w:rsidRPr="00C4563C" w:rsidRDefault="006A590F" w:rsidP="00AC33EB">
      <w:pPr>
        <w:jc w:val="both"/>
        <w:rPr>
          <w:rFonts w:asciiTheme="minorHAnsi" w:hAnsiTheme="minorHAnsi" w:cs="Arial"/>
          <w:szCs w:val="24"/>
        </w:rPr>
      </w:pPr>
    </w:p>
    <w:p w14:paraId="51625E32" w14:textId="3DDCB726" w:rsidR="009B54A7" w:rsidRPr="00C4563C" w:rsidRDefault="009B54A7" w:rsidP="00C70ED5">
      <w:pPr>
        <w:tabs>
          <w:tab w:val="left" w:pos="1418"/>
        </w:tabs>
        <w:jc w:val="both"/>
        <w:rPr>
          <w:rFonts w:asciiTheme="minorHAnsi" w:hAnsiTheme="minorHAnsi" w:cs="Arial"/>
          <w:szCs w:val="24"/>
        </w:rPr>
      </w:pPr>
      <w:r w:rsidRPr="00C4563C">
        <w:rPr>
          <w:rFonts w:asciiTheme="minorHAnsi" w:hAnsiTheme="minorHAnsi" w:cs="Arial"/>
          <w:szCs w:val="24"/>
        </w:rPr>
        <w:t xml:space="preserve">2.1 </w:t>
      </w:r>
      <w:r w:rsidRPr="00C4563C">
        <w:rPr>
          <w:rFonts w:asciiTheme="minorHAnsi" w:hAnsiTheme="minorHAnsi" w:cs="Arial"/>
          <w:szCs w:val="24"/>
        </w:rPr>
        <w:tab/>
        <w:t>Estamos cientes e de acordo com as disposições alusivas a direitos patrimoniais</w:t>
      </w:r>
      <w:r w:rsidR="00731420" w:rsidRPr="00C4563C">
        <w:rPr>
          <w:rFonts w:asciiTheme="minorHAnsi" w:hAnsiTheme="minorHAnsi" w:cs="Arial"/>
          <w:szCs w:val="24"/>
        </w:rPr>
        <w:t xml:space="preserve"> de autor e conexos</w:t>
      </w:r>
      <w:r w:rsidR="00563925" w:rsidRPr="00C4563C">
        <w:rPr>
          <w:rFonts w:asciiTheme="minorHAnsi" w:hAnsiTheme="minorHAnsi" w:cs="Arial"/>
          <w:szCs w:val="24"/>
        </w:rPr>
        <w:t>,</w:t>
      </w:r>
      <w:r w:rsidR="00731420" w:rsidRPr="00C4563C">
        <w:rPr>
          <w:rFonts w:asciiTheme="minorHAnsi" w:hAnsiTheme="minorHAnsi" w:cs="Arial"/>
          <w:szCs w:val="24"/>
        </w:rPr>
        <w:t xml:space="preserve"> </w:t>
      </w:r>
      <w:r w:rsidRPr="00C4563C">
        <w:rPr>
          <w:rFonts w:asciiTheme="minorHAnsi" w:hAnsiTheme="minorHAnsi" w:cs="Arial"/>
          <w:szCs w:val="24"/>
        </w:rPr>
        <w:t>estabelecidas na Cláusula Décima da Minuta de Contrato (Anexo IV).</w:t>
      </w:r>
    </w:p>
    <w:p w14:paraId="73F9574C" w14:textId="77777777" w:rsidR="009B54A7" w:rsidRPr="00C4563C" w:rsidRDefault="009B54A7" w:rsidP="00C70ED5">
      <w:pPr>
        <w:tabs>
          <w:tab w:val="left" w:pos="1418"/>
        </w:tabs>
        <w:jc w:val="both"/>
        <w:rPr>
          <w:rFonts w:asciiTheme="minorHAnsi" w:hAnsiTheme="minorHAnsi" w:cs="Arial"/>
          <w:szCs w:val="24"/>
        </w:rPr>
      </w:pPr>
    </w:p>
    <w:p w14:paraId="05BE6140" w14:textId="35FA1858" w:rsidR="00136BD4" w:rsidRPr="00C4563C" w:rsidRDefault="00B1793D" w:rsidP="00C70ED5">
      <w:pPr>
        <w:tabs>
          <w:tab w:val="left" w:pos="1418"/>
        </w:tabs>
        <w:jc w:val="both"/>
        <w:rPr>
          <w:rFonts w:asciiTheme="minorHAnsi" w:hAnsiTheme="minorHAnsi" w:cs="Arial"/>
          <w:szCs w:val="24"/>
        </w:rPr>
      </w:pPr>
      <w:r w:rsidRPr="00C4563C">
        <w:rPr>
          <w:rFonts w:asciiTheme="minorHAnsi" w:hAnsiTheme="minorHAnsi" w:cs="Arial"/>
          <w:szCs w:val="24"/>
        </w:rPr>
        <w:t>2</w:t>
      </w:r>
      <w:r w:rsidR="00136BD4" w:rsidRPr="00C4563C">
        <w:rPr>
          <w:rFonts w:asciiTheme="minorHAnsi" w:hAnsiTheme="minorHAnsi" w:cs="Arial"/>
          <w:szCs w:val="24"/>
        </w:rPr>
        <w:t xml:space="preserve">.2 </w:t>
      </w:r>
      <w:r w:rsidR="00910F1D" w:rsidRPr="00C4563C">
        <w:rPr>
          <w:rFonts w:asciiTheme="minorHAnsi" w:hAnsiTheme="minorHAnsi" w:cs="Arial"/>
          <w:szCs w:val="24"/>
        </w:rPr>
        <w:tab/>
      </w:r>
      <w:r w:rsidR="00136BD4" w:rsidRPr="00C4563C">
        <w:rPr>
          <w:rFonts w:asciiTheme="minorHAnsi" w:hAnsiTheme="minorHAnsi" w:cs="Arial"/>
          <w:szCs w:val="24"/>
        </w:rPr>
        <w:t xml:space="preserve">Estamos cientes de que </w:t>
      </w:r>
      <w:r w:rsidR="00471CD0" w:rsidRPr="00C4563C">
        <w:rPr>
          <w:rFonts w:asciiTheme="minorHAnsi" w:hAnsiTheme="minorHAnsi" w:cs="Arial"/>
          <w:szCs w:val="24"/>
        </w:rPr>
        <w:t>o ANUNCIANTE</w:t>
      </w:r>
      <w:r w:rsidR="00136BD4" w:rsidRPr="00C4563C">
        <w:rPr>
          <w:rFonts w:asciiTheme="minorHAnsi" w:hAnsiTheme="minorHAnsi" w:cs="Arial"/>
          <w:szCs w:val="24"/>
        </w:rPr>
        <w:t xml:space="preserve"> procederá à retenção de tributos e contribuições nas situações previstas em lei.</w:t>
      </w:r>
    </w:p>
    <w:p w14:paraId="73A58327" w14:textId="77777777" w:rsidR="006A590F" w:rsidRPr="00C4563C" w:rsidRDefault="006A590F" w:rsidP="00C70ED5">
      <w:pPr>
        <w:tabs>
          <w:tab w:val="left" w:pos="1418"/>
        </w:tabs>
        <w:jc w:val="both"/>
        <w:rPr>
          <w:rFonts w:asciiTheme="minorHAnsi" w:hAnsiTheme="minorHAnsi" w:cs="Arial"/>
          <w:szCs w:val="24"/>
        </w:rPr>
      </w:pPr>
    </w:p>
    <w:p w14:paraId="2FA56422" w14:textId="700C0BF5" w:rsidR="006A590F" w:rsidRPr="00C4563C" w:rsidRDefault="00B1793D" w:rsidP="00C70ED5">
      <w:pPr>
        <w:tabs>
          <w:tab w:val="left" w:pos="1418"/>
        </w:tabs>
        <w:jc w:val="both"/>
        <w:rPr>
          <w:rFonts w:asciiTheme="minorHAnsi" w:hAnsiTheme="minorHAnsi" w:cs="Arial"/>
          <w:szCs w:val="24"/>
        </w:rPr>
      </w:pPr>
      <w:r w:rsidRPr="00C4563C">
        <w:rPr>
          <w:rFonts w:asciiTheme="minorHAnsi" w:hAnsiTheme="minorHAnsi" w:cs="Arial"/>
          <w:szCs w:val="24"/>
        </w:rPr>
        <w:t>2</w:t>
      </w:r>
      <w:r w:rsidR="006A590F" w:rsidRPr="00C4563C">
        <w:rPr>
          <w:rFonts w:asciiTheme="minorHAnsi" w:hAnsiTheme="minorHAnsi" w:cs="Arial"/>
          <w:szCs w:val="24"/>
        </w:rPr>
        <w:t>.</w:t>
      </w:r>
      <w:r w:rsidR="00136BD4" w:rsidRPr="00C4563C">
        <w:rPr>
          <w:rFonts w:asciiTheme="minorHAnsi" w:hAnsiTheme="minorHAnsi" w:cs="Arial"/>
          <w:szCs w:val="24"/>
        </w:rPr>
        <w:t>3</w:t>
      </w:r>
      <w:r w:rsidR="006A590F" w:rsidRPr="00C4563C">
        <w:rPr>
          <w:rFonts w:asciiTheme="minorHAnsi" w:hAnsiTheme="minorHAnsi" w:cs="Arial"/>
          <w:szCs w:val="24"/>
        </w:rPr>
        <w:t xml:space="preserve"> </w:t>
      </w:r>
      <w:r w:rsidR="00910F1D" w:rsidRPr="00C4563C">
        <w:rPr>
          <w:rFonts w:asciiTheme="minorHAnsi" w:hAnsiTheme="minorHAnsi" w:cs="Arial"/>
          <w:szCs w:val="24"/>
        </w:rPr>
        <w:tab/>
      </w:r>
      <w:r w:rsidR="00A2182D" w:rsidRPr="00C4563C">
        <w:rPr>
          <w:rFonts w:asciiTheme="minorHAnsi" w:hAnsiTheme="minorHAnsi" w:cs="Arial"/>
          <w:szCs w:val="24"/>
        </w:rPr>
        <w:t>Comprometemo-nos a envidar esforços no sentido de obter as melhores condições nas negociações comerciais junto a fornecedores de bens e de serviços especializados e a veículos de divulgação</w:t>
      </w:r>
      <w:r w:rsidR="00471CD0" w:rsidRPr="00C4563C">
        <w:rPr>
          <w:rFonts w:asciiTheme="minorHAnsi" w:hAnsiTheme="minorHAnsi" w:cs="Arial"/>
          <w:szCs w:val="24"/>
        </w:rPr>
        <w:t xml:space="preserve">, transferindo ao ANUNCIANTE </w:t>
      </w:r>
      <w:r w:rsidR="00D06AA6" w:rsidRPr="00C4563C">
        <w:rPr>
          <w:rFonts w:asciiTheme="minorHAnsi" w:hAnsiTheme="minorHAnsi" w:cs="Arial"/>
          <w:szCs w:val="24"/>
        </w:rPr>
        <w:t xml:space="preserve">todas </w:t>
      </w:r>
      <w:r w:rsidR="00A2182D" w:rsidRPr="00C4563C">
        <w:rPr>
          <w:rFonts w:asciiTheme="minorHAnsi" w:hAnsiTheme="minorHAnsi" w:cs="Arial"/>
          <w:szCs w:val="24"/>
        </w:rPr>
        <w:t>as vantagens obtidas</w:t>
      </w:r>
      <w:r w:rsidR="008C06A3" w:rsidRPr="00C4563C">
        <w:rPr>
          <w:rFonts w:asciiTheme="minorHAnsi" w:hAnsiTheme="minorHAnsi" w:cs="Arial"/>
          <w:szCs w:val="24"/>
        </w:rPr>
        <w:t xml:space="preserve">, nos termos do disposto no </w:t>
      </w:r>
      <w:r w:rsidR="002C6587" w:rsidRPr="00C4563C">
        <w:rPr>
          <w:rFonts w:asciiTheme="minorHAnsi" w:hAnsiTheme="minorHAnsi" w:cs="Arial"/>
          <w:szCs w:val="24"/>
        </w:rPr>
        <w:t>p</w:t>
      </w:r>
      <w:r w:rsidR="008C06A3" w:rsidRPr="00C4563C">
        <w:rPr>
          <w:rFonts w:asciiTheme="minorHAnsi" w:hAnsiTheme="minorHAnsi" w:cs="Arial"/>
          <w:szCs w:val="24"/>
        </w:rPr>
        <w:t xml:space="preserve">arágrafo </w:t>
      </w:r>
      <w:r w:rsidR="002C6587" w:rsidRPr="00C4563C">
        <w:rPr>
          <w:rFonts w:asciiTheme="minorHAnsi" w:hAnsiTheme="minorHAnsi" w:cs="Arial"/>
          <w:szCs w:val="24"/>
        </w:rPr>
        <w:t>ú</w:t>
      </w:r>
      <w:r w:rsidR="008C06A3" w:rsidRPr="00C4563C">
        <w:rPr>
          <w:rFonts w:asciiTheme="minorHAnsi" w:hAnsiTheme="minorHAnsi" w:cs="Arial"/>
          <w:szCs w:val="24"/>
        </w:rPr>
        <w:t xml:space="preserve">nico </w:t>
      </w:r>
      <w:r w:rsidR="002C6587" w:rsidRPr="00C4563C">
        <w:rPr>
          <w:rFonts w:asciiTheme="minorHAnsi" w:hAnsiTheme="minorHAnsi" w:cs="Arial"/>
          <w:szCs w:val="24"/>
        </w:rPr>
        <w:t xml:space="preserve">do art. 15 </w:t>
      </w:r>
      <w:r w:rsidR="008C06A3" w:rsidRPr="00C4563C">
        <w:rPr>
          <w:rFonts w:asciiTheme="minorHAnsi" w:hAnsiTheme="minorHAnsi" w:cs="Arial"/>
          <w:szCs w:val="24"/>
        </w:rPr>
        <w:t>da Lei n.º 12.232/</w:t>
      </w:r>
      <w:r w:rsidR="00D751F8" w:rsidRPr="00C4563C">
        <w:rPr>
          <w:rFonts w:asciiTheme="minorHAnsi" w:hAnsiTheme="minorHAnsi" w:cs="Arial"/>
          <w:szCs w:val="24"/>
        </w:rPr>
        <w:t>20</w:t>
      </w:r>
      <w:r w:rsidR="008C06A3" w:rsidRPr="00C4563C">
        <w:rPr>
          <w:rFonts w:asciiTheme="minorHAnsi" w:hAnsiTheme="minorHAnsi" w:cs="Arial"/>
          <w:szCs w:val="24"/>
        </w:rPr>
        <w:t>10</w:t>
      </w:r>
      <w:r w:rsidR="00A2182D" w:rsidRPr="00C4563C">
        <w:rPr>
          <w:rFonts w:asciiTheme="minorHAnsi" w:hAnsiTheme="minorHAnsi" w:cs="Arial"/>
          <w:szCs w:val="24"/>
        </w:rPr>
        <w:t>.</w:t>
      </w:r>
    </w:p>
    <w:p w14:paraId="76FF34A8" w14:textId="77777777" w:rsidR="006A590F" w:rsidRPr="00C4563C" w:rsidRDefault="006A590F" w:rsidP="00C70ED5">
      <w:pPr>
        <w:tabs>
          <w:tab w:val="left" w:pos="1418"/>
        </w:tabs>
        <w:jc w:val="both"/>
        <w:rPr>
          <w:rFonts w:asciiTheme="minorHAnsi" w:hAnsiTheme="minorHAnsi" w:cs="Arial"/>
          <w:szCs w:val="24"/>
        </w:rPr>
      </w:pPr>
    </w:p>
    <w:p w14:paraId="3793F5BC" w14:textId="773137CE" w:rsidR="006A590F" w:rsidRPr="00C4563C" w:rsidRDefault="00B1793D" w:rsidP="00C70ED5">
      <w:pPr>
        <w:tabs>
          <w:tab w:val="left" w:pos="1418"/>
        </w:tabs>
        <w:jc w:val="both"/>
        <w:rPr>
          <w:rFonts w:asciiTheme="minorHAnsi" w:hAnsiTheme="minorHAnsi" w:cs="Arial"/>
          <w:szCs w:val="24"/>
        </w:rPr>
      </w:pPr>
      <w:r w:rsidRPr="00C4563C">
        <w:rPr>
          <w:rFonts w:asciiTheme="minorHAnsi" w:hAnsiTheme="minorHAnsi" w:cs="Arial"/>
          <w:szCs w:val="24"/>
        </w:rPr>
        <w:t>2</w:t>
      </w:r>
      <w:r w:rsidR="006A590F" w:rsidRPr="00C4563C">
        <w:rPr>
          <w:rFonts w:asciiTheme="minorHAnsi" w:hAnsiTheme="minorHAnsi" w:cs="Arial"/>
          <w:szCs w:val="24"/>
        </w:rPr>
        <w:t>.</w:t>
      </w:r>
      <w:r w:rsidR="00136BD4" w:rsidRPr="00C4563C">
        <w:rPr>
          <w:rFonts w:asciiTheme="minorHAnsi" w:hAnsiTheme="minorHAnsi" w:cs="Arial"/>
          <w:szCs w:val="24"/>
        </w:rPr>
        <w:t>4</w:t>
      </w:r>
      <w:r w:rsidR="006A590F" w:rsidRPr="00C4563C">
        <w:rPr>
          <w:rFonts w:asciiTheme="minorHAnsi" w:hAnsiTheme="minorHAnsi" w:cs="Arial"/>
          <w:szCs w:val="24"/>
        </w:rPr>
        <w:t xml:space="preserve"> </w:t>
      </w:r>
      <w:r w:rsidR="00910F1D" w:rsidRPr="00C4563C">
        <w:rPr>
          <w:rFonts w:asciiTheme="minorHAnsi" w:hAnsiTheme="minorHAnsi" w:cs="Arial"/>
          <w:szCs w:val="24"/>
        </w:rPr>
        <w:tab/>
      </w:r>
      <w:r w:rsidR="00A2182D" w:rsidRPr="00C4563C">
        <w:rPr>
          <w:rFonts w:asciiTheme="minorHAnsi" w:hAnsiTheme="minorHAnsi" w:cs="Arial"/>
          <w:szCs w:val="24"/>
        </w:rPr>
        <w:t>Garantimos o pagamento integral dos valores devidos aos fornecedores de bens e de serviços especializados e aos veículos de divulgação, após a liquidação das despesas e o pagamento a cargo d</w:t>
      </w:r>
      <w:r w:rsidR="00471CD0" w:rsidRPr="00C4563C">
        <w:rPr>
          <w:rFonts w:asciiTheme="minorHAnsi" w:hAnsiTheme="minorHAnsi" w:cs="Arial"/>
          <w:szCs w:val="24"/>
        </w:rPr>
        <w:t>o ANUNCIANTE</w:t>
      </w:r>
      <w:r w:rsidR="00A2182D" w:rsidRPr="00C4563C">
        <w:rPr>
          <w:rFonts w:asciiTheme="minorHAnsi" w:hAnsiTheme="minorHAnsi" w:cs="Arial"/>
          <w:szCs w:val="24"/>
        </w:rPr>
        <w:t xml:space="preserve">, nos termos da Cláusula Décima Primeira da </w:t>
      </w:r>
      <w:r w:rsidR="006C4BBD" w:rsidRPr="00C4563C">
        <w:rPr>
          <w:rFonts w:asciiTheme="minorHAnsi" w:hAnsiTheme="minorHAnsi" w:cs="Arial"/>
          <w:szCs w:val="24"/>
        </w:rPr>
        <w:t>M</w:t>
      </w:r>
      <w:r w:rsidR="00A2182D" w:rsidRPr="00C4563C">
        <w:rPr>
          <w:rFonts w:asciiTheme="minorHAnsi" w:hAnsiTheme="minorHAnsi" w:cs="Arial"/>
          <w:szCs w:val="24"/>
        </w:rPr>
        <w:t xml:space="preserve">inuta de </w:t>
      </w:r>
      <w:r w:rsidR="006C4BBD" w:rsidRPr="00C4563C">
        <w:rPr>
          <w:rFonts w:asciiTheme="minorHAnsi" w:hAnsiTheme="minorHAnsi" w:cs="Arial"/>
          <w:szCs w:val="24"/>
        </w:rPr>
        <w:t>C</w:t>
      </w:r>
      <w:r w:rsidR="00A2182D" w:rsidRPr="00C4563C">
        <w:rPr>
          <w:rFonts w:asciiTheme="minorHAnsi" w:hAnsiTheme="minorHAnsi" w:cs="Arial"/>
          <w:szCs w:val="24"/>
        </w:rPr>
        <w:t>ontrato (Anexo IV).</w:t>
      </w:r>
    </w:p>
    <w:p w14:paraId="42470BEE" w14:textId="77777777" w:rsidR="006A590F" w:rsidRPr="00C4563C" w:rsidRDefault="006A590F" w:rsidP="00C70ED5">
      <w:pPr>
        <w:tabs>
          <w:tab w:val="left" w:pos="1418"/>
        </w:tabs>
        <w:jc w:val="both"/>
        <w:rPr>
          <w:rFonts w:asciiTheme="minorHAnsi" w:hAnsiTheme="minorHAnsi" w:cs="Arial"/>
          <w:szCs w:val="24"/>
        </w:rPr>
      </w:pPr>
    </w:p>
    <w:p w14:paraId="3AA1931C" w14:textId="6E102924" w:rsidR="00E7597C" w:rsidRPr="00C4563C" w:rsidRDefault="00E7597C" w:rsidP="00C70ED5">
      <w:pPr>
        <w:tabs>
          <w:tab w:val="left" w:pos="1418"/>
        </w:tabs>
        <w:jc w:val="both"/>
        <w:rPr>
          <w:rFonts w:asciiTheme="minorHAnsi" w:hAnsiTheme="minorHAnsi" w:cs="Arial"/>
          <w:szCs w:val="24"/>
        </w:rPr>
      </w:pPr>
      <w:r w:rsidRPr="00C4563C">
        <w:rPr>
          <w:rFonts w:asciiTheme="minorHAnsi" w:hAnsiTheme="minorHAnsi" w:cs="Arial"/>
          <w:szCs w:val="24"/>
        </w:rPr>
        <w:t xml:space="preserve">2.5 </w:t>
      </w:r>
      <w:r w:rsidRPr="00C4563C">
        <w:rPr>
          <w:rFonts w:asciiTheme="minorHAnsi" w:hAnsiTheme="minorHAnsi" w:cs="Arial"/>
          <w:szCs w:val="24"/>
        </w:rPr>
        <w:tab/>
        <w:t>Esta Proposta de Preços está em conformidade com o Edital da concorrência em referência.</w:t>
      </w:r>
    </w:p>
    <w:p w14:paraId="22215495" w14:textId="77777777" w:rsidR="00C70ED5" w:rsidRPr="00C4563C" w:rsidRDefault="00C70ED5" w:rsidP="00C70ED5">
      <w:pPr>
        <w:tabs>
          <w:tab w:val="left" w:pos="1418"/>
        </w:tabs>
        <w:jc w:val="both"/>
        <w:rPr>
          <w:rFonts w:asciiTheme="minorHAnsi" w:hAnsiTheme="minorHAnsi" w:cs="Arial"/>
          <w:szCs w:val="24"/>
        </w:rPr>
      </w:pPr>
    </w:p>
    <w:p w14:paraId="59FEA505" w14:textId="77777777" w:rsidR="00C70ED5" w:rsidRPr="00C4563C" w:rsidRDefault="00C70ED5" w:rsidP="00C70ED5">
      <w:pPr>
        <w:tabs>
          <w:tab w:val="left" w:pos="1418"/>
        </w:tabs>
        <w:jc w:val="both"/>
        <w:rPr>
          <w:rFonts w:asciiTheme="minorHAnsi" w:hAnsiTheme="minorHAnsi" w:cs="Arial"/>
          <w:szCs w:val="24"/>
        </w:rPr>
      </w:pPr>
    </w:p>
    <w:p w14:paraId="38B5FE7F" w14:textId="050E8ED3" w:rsidR="006A590F" w:rsidRPr="00C4563C" w:rsidRDefault="00316851" w:rsidP="00AC33EB">
      <w:pPr>
        <w:jc w:val="right"/>
        <w:rPr>
          <w:rFonts w:asciiTheme="minorHAnsi" w:hAnsiTheme="minorHAnsi" w:cs="Arial"/>
          <w:szCs w:val="24"/>
        </w:rPr>
      </w:pPr>
      <w:proofErr w:type="gramStart"/>
      <w:r w:rsidRPr="00C4563C">
        <w:rPr>
          <w:rFonts w:asciiTheme="minorHAnsi" w:hAnsiTheme="minorHAnsi" w:cs="Arial"/>
          <w:szCs w:val="24"/>
        </w:rPr>
        <w:t>lo</w:t>
      </w:r>
      <w:r w:rsidR="006E239A" w:rsidRPr="00C4563C">
        <w:rPr>
          <w:rFonts w:asciiTheme="minorHAnsi" w:hAnsiTheme="minorHAnsi" w:cs="Arial"/>
          <w:szCs w:val="24"/>
        </w:rPr>
        <w:t>cal</w:t>
      </w:r>
      <w:proofErr w:type="gramEnd"/>
      <w:r w:rsidRPr="00C4563C">
        <w:rPr>
          <w:rFonts w:asciiTheme="minorHAnsi" w:hAnsiTheme="minorHAnsi" w:cs="Arial"/>
          <w:szCs w:val="24"/>
        </w:rPr>
        <w:t xml:space="preserve"> e </w:t>
      </w:r>
      <w:r w:rsidR="006E239A" w:rsidRPr="00C4563C">
        <w:rPr>
          <w:rFonts w:asciiTheme="minorHAnsi" w:hAnsiTheme="minorHAnsi" w:cs="Arial"/>
          <w:szCs w:val="24"/>
        </w:rPr>
        <w:t>data</w:t>
      </w:r>
    </w:p>
    <w:p w14:paraId="7F01D4D5" w14:textId="77777777" w:rsidR="00CD6772" w:rsidRPr="00C4563C" w:rsidRDefault="00CD6772" w:rsidP="00AC33EB">
      <w:pPr>
        <w:jc w:val="right"/>
        <w:rPr>
          <w:rFonts w:asciiTheme="minorHAnsi" w:hAnsiTheme="minorHAnsi" w:cs="Arial"/>
          <w:szCs w:val="24"/>
        </w:rPr>
      </w:pPr>
    </w:p>
    <w:p w14:paraId="190D8CFB" w14:textId="77777777" w:rsidR="00C70ED5" w:rsidRPr="00C4563C" w:rsidRDefault="00C70ED5" w:rsidP="00AC33EB">
      <w:pPr>
        <w:jc w:val="right"/>
        <w:rPr>
          <w:rFonts w:asciiTheme="minorHAnsi" w:hAnsiTheme="minorHAnsi" w:cs="Arial"/>
          <w:szCs w:val="24"/>
        </w:rPr>
      </w:pPr>
    </w:p>
    <w:p w14:paraId="37E63CB2" w14:textId="77777777" w:rsidR="00C70ED5" w:rsidRPr="00C4563C" w:rsidRDefault="00C70ED5" w:rsidP="00AC33EB">
      <w:pPr>
        <w:jc w:val="right"/>
        <w:rPr>
          <w:rFonts w:asciiTheme="minorHAnsi" w:hAnsiTheme="minorHAnsi" w:cs="Arial"/>
          <w:szCs w:val="24"/>
        </w:rPr>
      </w:pPr>
    </w:p>
    <w:p w14:paraId="0F57BA2C" w14:textId="77777777" w:rsidR="00CF7808" w:rsidRPr="00C4563C" w:rsidRDefault="006E239A" w:rsidP="00AC33EB">
      <w:pPr>
        <w:pBdr>
          <w:top w:val="single" w:sz="4" w:space="1" w:color="auto"/>
        </w:pBdr>
        <w:tabs>
          <w:tab w:val="left" w:pos="10634"/>
        </w:tabs>
        <w:autoSpaceDE w:val="0"/>
        <w:autoSpaceDN w:val="0"/>
        <w:adjustRightInd w:val="0"/>
        <w:ind w:left="2000" w:right="2485"/>
        <w:jc w:val="center"/>
        <w:rPr>
          <w:rFonts w:asciiTheme="minorHAnsi" w:hAnsiTheme="minorHAnsi" w:cs="Arial"/>
          <w:szCs w:val="24"/>
        </w:rPr>
      </w:pPr>
      <w:proofErr w:type="gramStart"/>
      <w:r w:rsidRPr="00C4563C">
        <w:rPr>
          <w:rFonts w:asciiTheme="minorHAnsi" w:hAnsiTheme="minorHAnsi" w:cs="Arial"/>
          <w:szCs w:val="24"/>
        </w:rPr>
        <w:t>nome</w:t>
      </w:r>
      <w:proofErr w:type="gramEnd"/>
      <w:r w:rsidRPr="00C4563C">
        <w:rPr>
          <w:rFonts w:asciiTheme="minorHAnsi" w:hAnsiTheme="minorHAnsi" w:cs="Arial"/>
          <w:szCs w:val="24"/>
        </w:rPr>
        <w:t xml:space="preserve"> completo da licitante, nome, cargo e assinatura dos representantes legais</w:t>
      </w:r>
    </w:p>
    <w:p w14:paraId="6652F412" w14:textId="77777777" w:rsidR="00CF7808" w:rsidRPr="00C4563C" w:rsidRDefault="00CF7808" w:rsidP="00AC33EB">
      <w:pPr>
        <w:pBdr>
          <w:top w:val="single" w:sz="4" w:space="1" w:color="auto"/>
        </w:pBdr>
        <w:tabs>
          <w:tab w:val="left" w:pos="10634"/>
        </w:tabs>
        <w:autoSpaceDE w:val="0"/>
        <w:autoSpaceDN w:val="0"/>
        <w:adjustRightInd w:val="0"/>
        <w:ind w:left="2000" w:right="2485"/>
        <w:jc w:val="center"/>
        <w:rPr>
          <w:rFonts w:asciiTheme="minorHAnsi" w:hAnsiTheme="minorHAnsi" w:cs="Arial"/>
          <w:szCs w:val="24"/>
        </w:rPr>
      </w:pPr>
    </w:p>
    <w:p w14:paraId="521639A5" w14:textId="338DE9E6" w:rsidR="00FD7378" w:rsidRPr="00C4563C" w:rsidRDefault="001250CF" w:rsidP="00AC33EB">
      <w:pPr>
        <w:pBdr>
          <w:top w:val="single" w:sz="4" w:space="1" w:color="auto"/>
        </w:pBdr>
        <w:tabs>
          <w:tab w:val="left" w:pos="10634"/>
        </w:tabs>
        <w:autoSpaceDE w:val="0"/>
        <w:autoSpaceDN w:val="0"/>
        <w:adjustRightInd w:val="0"/>
        <w:ind w:left="2000" w:right="2485"/>
        <w:jc w:val="center"/>
        <w:rPr>
          <w:rFonts w:asciiTheme="minorHAnsi" w:hAnsiTheme="minorHAnsi" w:cs="Arial"/>
          <w:szCs w:val="24"/>
        </w:rPr>
      </w:pPr>
      <w:r w:rsidRPr="00C4563C">
        <w:rPr>
          <w:rFonts w:asciiTheme="minorHAnsi" w:hAnsiTheme="minorHAnsi" w:cs="Arial"/>
          <w:b/>
          <w:szCs w:val="24"/>
        </w:rPr>
        <w:br w:type="page"/>
      </w:r>
    </w:p>
    <w:p w14:paraId="04F54085" w14:textId="77777777" w:rsidR="00D8716A" w:rsidRPr="00C4563C"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b/>
          <w:szCs w:val="24"/>
        </w:rPr>
      </w:pPr>
      <w:r w:rsidRPr="00C4563C">
        <w:rPr>
          <w:rFonts w:asciiTheme="minorHAnsi" w:hAnsiTheme="minorHAnsi" w:cs="Arial"/>
          <w:b/>
          <w:szCs w:val="24"/>
        </w:rPr>
        <w:t>ANEXO IV</w:t>
      </w:r>
    </w:p>
    <w:p w14:paraId="4FB8D401" w14:textId="77777777" w:rsidR="00D8716A" w:rsidRPr="00C4563C"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b/>
          <w:szCs w:val="24"/>
        </w:rPr>
      </w:pPr>
    </w:p>
    <w:p w14:paraId="00AA1238" w14:textId="77777777" w:rsidR="00D8716A" w:rsidRPr="00C4563C"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b/>
          <w:szCs w:val="24"/>
        </w:rPr>
      </w:pPr>
      <w:r w:rsidRPr="00C4563C">
        <w:rPr>
          <w:rFonts w:asciiTheme="minorHAnsi" w:hAnsiTheme="minorHAnsi" w:cs="Arial"/>
          <w:b/>
          <w:szCs w:val="24"/>
        </w:rPr>
        <w:t>MINUTA DE CONTRATO</w:t>
      </w:r>
    </w:p>
    <w:p w14:paraId="17899862" w14:textId="77777777" w:rsidR="00D8716A" w:rsidRPr="00C4563C"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szCs w:val="24"/>
        </w:rPr>
      </w:pPr>
    </w:p>
    <w:p w14:paraId="14A79743" w14:textId="77777777" w:rsidR="00D8716A" w:rsidRPr="00C4563C"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szCs w:val="24"/>
        </w:rPr>
      </w:pPr>
    </w:p>
    <w:p w14:paraId="52391A3F" w14:textId="77777777" w:rsidR="00D8716A" w:rsidRPr="00C4563C"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CLÁUSULA PRIMEIRA</w:t>
      </w:r>
      <w:r w:rsidRPr="00C4563C">
        <w:rPr>
          <w:rFonts w:asciiTheme="minorHAnsi" w:hAnsiTheme="minorHAnsi" w:cs="Arial"/>
          <w:szCs w:val="24"/>
        </w:rPr>
        <w:tab/>
      </w:r>
      <w:r w:rsidRPr="00C4563C">
        <w:rPr>
          <w:rFonts w:asciiTheme="minorHAnsi" w:hAnsiTheme="minorHAnsi" w:cs="Arial"/>
          <w:szCs w:val="24"/>
        </w:rPr>
        <w:tab/>
      </w:r>
      <w:r w:rsidRPr="00C4563C">
        <w:rPr>
          <w:rFonts w:asciiTheme="minorHAnsi" w:hAnsiTheme="minorHAnsi" w:cs="Arial"/>
          <w:szCs w:val="24"/>
        </w:rPr>
        <w:tab/>
        <w:t>LEGISLAÇÃO E DOCUMENTOS VINCULADOS</w:t>
      </w:r>
    </w:p>
    <w:p w14:paraId="73B0D573" w14:textId="77777777" w:rsidR="00D8716A" w:rsidRPr="00C4563C"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1F99290" w14:textId="3CB580CF" w:rsidR="00D8716A" w:rsidRPr="00C4563C"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CLÁUSULA SEGUNDA</w:t>
      </w:r>
      <w:r w:rsidRPr="00C4563C">
        <w:rPr>
          <w:rFonts w:asciiTheme="minorHAnsi" w:hAnsiTheme="minorHAnsi" w:cs="Arial"/>
          <w:szCs w:val="24"/>
        </w:rPr>
        <w:tab/>
      </w:r>
      <w:r w:rsidRPr="00C4563C">
        <w:rPr>
          <w:rFonts w:asciiTheme="minorHAnsi" w:hAnsiTheme="minorHAnsi" w:cs="Arial"/>
          <w:szCs w:val="24"/>
        </w:rPr>
        <w:tab/>
      </w:r>
      <w:r w:rsidRPr="00C4563C">
        <w:rPr>
          <w:rFonts w:asciiTheme="minorHAnsi" w:hAnsiTheme="minorHAnsi" w:cs="Arial"/>
          <w:szCs w:val="24"/>
        </w:rPr>
        <w:tab/>
        <w:t>OBJETO</w:t>
      </w:r>
    </w:p>
    <w:p w14:paraId="3E788CD5" w14:textId="77777777" w:rsidR="00D8716A" w:rsidRPr="00C4563C"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1BF9E26" w14:textId="248A71CB" w:rsidR="00D8716A" w:rsidRPr="00C4563C"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CLÁUSULA TERCEIRA</w:t>
      </w:r>
      <w:r w:rsidRPr="00C4563C">
        <w:rPr>
          <w:rFonts w:asciiTheme="minorHAnsi" w:hAnsiTheme="minorHAnsi" w:cs="Arial"/>
          <w:szCs w:val="24"/>
        </w:rPr>
        <w:tab/>
      </w:r>
      <w:r w:rsidRPr="00C4563C">
        <w:rPr>
          <w:rFonts w:asciiTheme="minorHAnsi" w:hAnsiTheme="minorHAnsi" w:cs="Arial"/>
          <w:szCs w:val="24"/>
        </w:rPr>
        <w:tab/>
      </w:r>
      <w:r w:rsidR="008B3360" w:rsidRPr="00C4563C">
        <w:rPr>
          <w:rFonts w:asciiTheme="minorHAnsi" w:hAnsiTheme="minorHAnsi" w:cs="Arial"/>
          <w:szCs w:val="24"/>
        </w:rPr>
        <w:tab/>
      </w:r>
      <w:r w:rsidRPr="00C4563C">
        <w:rPr>
          <w:rFonts w:asciiTheme="minorHAnsi" w:hAnsiTheme="minorHAnsi" w:cs="Arial"/>
          <w:szCs w:val="24"/>
        </w:rPr>
        <w:t>VIGÊNCIA</w:t>
      </w:r>
    </w:p>
    <w:p w14:paraId="1F22D852" w14:textId="77777777" w:rsidR="00D8716A" w:rsidRPr="00C4563C"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6D18454" w14:textId="6E3C3EA7" w:rsidR="00D8716A" w:rsidRPr="00C4563C"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CLÁUSULA QUARTA</w:t>
      </w:r>
      <w:r w:rsidRPr="00C4563C">
        <w:rPr>
          <w:rFonts w:asciiTheme="minorHAnsi" w:hAnsiTheme="minorHAnsi" w:cs="Arial"/>
          <w:szCs w:val="24"/>
        </w:rPr>
        <w:tab/>
      </w:r>
      <w:r w:rsidRPr="00C4563C">
        <w:rPr>
          <w:rFonts w:asciiTheme="minorHAnsi" w:hAnsiTheme="minorHAnsi" w:cs="Arial"/>
          <w:szCs w:val="24"/>
        </w:rPr>
        <w:tab/>
      </w:r>
      <w:r w:rsidRPr="00C4563C">
        <w:rPr>
          <w:rFonts w:asciiTheme="minorHAnsi" w:hAnsiTheme="minorHAnsi" w:cs="Arial"/>
          <w:szCs w:val="24"/>
        </w:rPr>
        <w:tab/>
        <w:t>VALOR CONTRATUAL E RECURSOS ORÇAMENTÁRIOS</w:t>
      </w:r>
    </w:p>
    <w:p w14:paraId="7ECE4961" w14:textId="77777777" w:rsidR="00D8716A" w:rsidRPr="00C4563C"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AE1F74A" w14:textId="183C7891" w:rsidR="00D8716A" w:rsidRPr="00C4563C"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CLÁUSULA QUINTA</w:t>
      </w:r>
      <w:r w:rsidRPr="00C4563C">
        <w:rPr>
          <w:rFonts w:asciiTheme="minorHAnsi" w:hAnsiTheme="minorHAnsi" w:cs="Arial"/>
          <w:szCs w:val="24"/>
        </w:rPr>
        <w:tab/>
      </w:r>
      <w:r w:rsidRPr="00C4563C">
        <w:rPr>
          <w:rFonts w:asciiTheme="minorHAnsi" w:hAnsiTheme="minorHAnsi" w:cs="Arial"/>
          <w:szCs w:val="24"/>
        </w:rPr>
        <w:tab/>
      </w:r>
      <w:r w:rsidRPr="00C4563C">
        <w:rPr>
          <w:rFonts w:asciiTheme="minorHAnsi" w:hAnsiTheme="minorHAnsi" w:cs="Arial"/>
          <w:szCs w:val="24"/>
        </w:rPr>
        <w:tab/>
        <w:t>OBRIGAÇÕES DA CONTRATADA</w:t>
      </w:r>
    </w:p>
    <w:p w14:paraId="59D89ED5" w14:textId="77777777" w:rsidR="00D8716A" w:rsidRPr="00C4563C"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652401F" w14:textId="4A36B298" w:rsidR="00D8716A" w:rsidRPr="00C4563C"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CLÁUSULA SEXTA</w:t>
      </w:r>
      <w:r w:rsidRPr="00C4563C">
        <w:rPr>
          <w:rFonts w:asciiTheme="minorHAnsi" w:hAnsiTheme="minorHAnsi" w:cs="Arial"/>
          <w:szCs w:val="24"/>
        </w:rPr>
        <w:tab/>
      </w:r>
      <w:r w:rsidRPr="00C4563C">
        <w:rPr>
          <w:rFonts w:asciiTheme="minorHAnsi" w:hAnsiTheme="minorHAnsi" w:cs="Arial"/>
          <w:szCs w:val="24"/>
        </w:rPr>
        <w:tab/>
      </w:r>
      <w:r w:rsidRPr="00C4563C">
        <w:rPr>
          <w:rFonts w:asciiTheme="minorHAnsi" w:hAnsiTheme="minorHAnsi" w:cs="Arial"/>
          <w:szCs w:val="24"/>
        </w:rPr>
        <w:tab/>
        <w:t>OBRIGAÇÕES DA CONTRATANTE</w:t>
      </w:r>
    </w:p>
    <w:p w14:paraId="7C72D0EE" w14:textId="77777777" w:rsidR="00D8716A" w:rsidRPr="00C4563C"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BC63B56" w14:textId="2F6E4D02" w:rsidR="00D8716A" w:rsidRPr="00C4563C"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CLÁUSULA SÉTIMA</w:t>
      </w:r>
      <w:r w:rsidRPr="00C4563C">
        <w:rPr>
          <w:rFonts w:asciiTheme="minorHAnsi" w:hAnsiTheme="minorHAnsi" w:cs="Arial"/>
          <w:szCs w:val="24"/>
        </w:rPr>
        <w:tab/>
      </w:r>
      <w:r w:rsidRPr="00C4563C">
        <w:rPr>
          <w:rFonts w:asciiTheme="minorHAnsi" w:hAnsiTheme="minorHAnsi" w:cs="Arial"/>
          <w:szCs w:val="24"/>
        </w:rPr>
        <w:tab/>
      </w:r>
      <w:r w:rsidRPr="00C4563C">
        <w:rPr>
          <w:rFonts w:asciiTheme="minorHAnsi" w:hAnsiTheme="minorHAnsi" w:cs="Arial"/>
          <w:szCs w:val="24"/>
        </w:rPr>
        <w:tab/>
        <w:t>FISCALIZAÇÃO E ACEITAÇÃO</w:t>
      </w:r>
    </w:p>
    <w:p w14:paraId="5EDF3C44" w14:textId="77777777" w:rsidR="00D8716A" w:rsidRPr="00C4563C"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517D75E" w14:textId="358D0CC2" w:rsidR="00D8716A" w:rsidRPr="00C4563C"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CLÁUSULA OITAVA</w:t>
      </w:r>
      <w:r w:rsidRPr="00C4563C">
        <w:rPr>
          <w:rFonts w:asciiTheme="minorHAnsi" w:hAnsiTheme="minorHAnsi" w:cs="Arial"/>
          <w:szCs w:val="24"/>
        </w:rPr>
        <w:tab/>
      </w:r>
      <w:r w:rsidRPr="00C4563C">
        <w:rPr>
          <w:rFonts w:asciiTheme="minorHAnsi" w:hAnsiTheme="minorHAnsi" w:cs="Arial"/>
          <w:szCs w:val="24"/>
        </w:rPr>
        <w:tab/>
      </w:r>
      <w:r w:rsidRPr="00C4563C">
        <w:rPr>
          <w:rFonts w:asciiTheme="minorHAnsi" w:hAnsiTheme="minorHAnsi" w:cs="Arial"/>
          <w:szCs w:val="24"/>
        </w:rPr>
        <w:tab/>
        <w:t xml:space="preserve">REMUNERAÇÃO </w:t>
      </w:r>
    </w:p>
    <w:p w14:paraId="6EAE02BE" w14:textId="77777777" w:rsidR="00D8716A" w:rsidRPr="00C4563C"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4AC2BCF" w14:textId="7F2F4FCE" w:rsidR="00D8716A" w:rsidRPr="00C4563C"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CLÁUSULA NONA</w:t>
      </w:r>
      <w:r w:rsidRPr="00C4563C">
        <w:rPr>
          <w:rFonts w:asciiTheme="minorHAnsi" w:hAnsiTheme="minorHAnsi" w:cs="Arial"/>
          <w:szCs w:val="24"/>
        </w:rPr>
        <w:tab/>
      </w:r>
      <w:r w:rsidRPr="00C4563C">
        <w:rPr>
          <w:rFonts w:asciiTheme="minorHAnsi" w:hAnsiTheme="minorHAnsi" w:cs="Arial"/>
          <w:szCs w:val="24"/>
        </w:rPr>
        <w:tab/>
      </w:r>
      <w:r w:rsidRPr="00C4563C">
        <w:rPr>
          <w:rFonts w:asciiTheme="minorHAnsi" w:hAnsiTheme="minorHAnsi" w:cs="Arial"/>
          <w:szCs w:val="24"/>
        </w:rPr>
        <w:tab/>
        <w:t>DESCONTO DE AGÊNCIA</w:t>
      </w:r>
    </w:p>
    <w:p w14:paraId="7C19768B" w14:textId="77777777" w:rsidR="00D8716A" w:rsidRPr="00C4563C"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7E5A43C" w14:textId="5515902A" w:rsidR="00D8716A" w:rsidRPr="00C4563C"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CLÁUSULA DÉCIMA</w:t>
      </w:r>
      <w:r w:rsidRPr="00C4563C">
        <w:rPr>
          <w:rFonts w:asciiTheme="minorHAnsi" w:hAnsiTheme="minorHAnsi" w:cs="Arial"/>
          <w:szCs w:val="24"/>
        </w:rPr>
        <w:tab/>
      </w:r>
      <w:r w:rsidRPr="00C4563C">
        <w:rPr>
          <w:rFonts w:asciiTheme="minorHAnsi" w:hAnsiTheme="minorHAnsi" w:cs="Arial"/>
          <w:szCs w:val="24"/>
        </w:rPr>
        <w:tab/>
      </w:r>
      <w:r w:rsidRPr="00C4563C">
        <w:rPr>
          <w:rFonts w:asciiTheme="minorHAnsi" w:hAnsiTheme="minorHAnsi" w:cs="Arial"/>
          <w:szCs w:val="24"/>
        </w:rPr>
        <w:tab/>
        <w:t>DIREITOS AUTORAIS</w:t>
      </w:r>
    </w:p>
    <w:p w14:paraId="3FDA87CF" w14:textId="77777777" w:rsidR="00D8716A" w:rsidRPr="00C4563C"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D98ED56" w14:textId="5D7B10BA" w:rsidR="00D8716A" w:rsidRPr="00C4563C"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CLÁUSULA DÉCIMA PRIMEIRA</w:t>
      </w:r>
      <w:r w:rsidRPr="00C4563C">
        <w:rPr>
          <w:rFonts w:asciiTheme="minorHAnsi" w:hAnsiTheme="minorHAnsi" w:cs="Arial"/>
          <w:szCs w:val="24"/>
        </w:rPr>
        <w:tab/>
        <w:t>LIQUIDAÇÃO E PAGAMENTO DE DESPESAS</w:t>
      </w:r>
    </w:p>
    <w:p w14:paraId="2ED5CD9E" w14:textId="77777777" w:rsidR="00D8716A" w:rsidRPr="00C4563C"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B3DE3EA" w14:textId="2D217C84" w:rsidR="00D8716A" w:rsidRPr="00C4563C"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CLÁUSULA DÉCIMA SEGUNDA</w:t>
      </w:r>
      <w:r w:rsidRPr="00C4563C">
        <w:rPr>
          <w:rFonts w:asciiTheme="minorHAnsi" w:hAnsiTheme="minorHAnsi" w:cs="Arial"/>
          <w:szCs w:val="24"/>
        </w:rPr>
        <w:tab/>
        <w:t>GARANTIA</w:t>
      </w:r>
      <w:r w:rsidR="00ED1705" w:rsidRPr="00C4563C">
        <w:rPr>
          <w:rFonts w:asciiTheme="minorHAnsi" w:hAnsiTheme="minorHAnsi" w:cs="Arial"/>
          <w:szCs w:val="24"/>
        </w:rPr>
        <w:t xml:space="preserve"> DE EXECUÇÃO</w:t>
      </w:r>
    </w:p>
    <w:p w14:paraId="705D66B7" w14:textId="77777777" w:rsidR="00D8716A" w:rsidRPr="00C4563C"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A3A6B19" w14:textId="246CA100" w:rsidR="00D8716A" w:rsidRPr="00C4563C"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CLÁUSULA DÉCIMA TERCEIRA</w:t>
      </w:r>
      <w:r w:rsidRPr="00C4563C">
        <w:rPr>
          <w:rFonts w:asciiTheme="minorHAnsi" w:hAnsiTheme="minorHAnsi" w:cs="Arial"/>
          <w:szCs w:val="24"/>
        </w:rPr>
        <w:tab/>
      </w:r>
      <w:r w:rsidR="00FE6AC4" w:rsidRPr="00C4563C">
        <w:rPr>
          <w:rFonts w:asciiTheme="minorHAnsi" w:hAnsiTheme="minorHAnsi" w:cs="Arial"/>
          <w:szCs w:val="24"/>
        </w:rPr>
        <w:tab/>
      </w:r>
      <w:r w:rsidRPr="00C4563C">
        <w:rPr>
          <w:rFonts w:asciiTheme="minorHAnsi" w:hAnsiTheme="minorHAnsi" w:cs="Arial"/>
          <w:szCs w:val="24"/>
        </w:rPr>
        <w:t>SANÇÕES ADMINISTRATIVAS</w:t>
      </w:r>
    </w:p>
    <w:p w14:paraId="3E2B7839" w14:textId="77777777" w:rsidR="00D8716A" w:rsidRPr="00C4563C"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4AFE9E4" w14:textId="3F1CBDF0" w:rsidR="00D8716A" w:rsidRPr="00C4563C"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CLÁUSULA DÉCIMA QUARTA</w:t>
      </w:r>
      <w:r w:rsidRPr="00C4563C">
        <w:rPr>
          <w:rFonts w:asciiTheme="minorHAnsi" w:hAnsiTheme="minorHAnsi" w:cs="Arial"/>
          <w:szCs w:val="24"/>
        </w:rPr>
        <w:tab/>
      </w:r>
      <w:r w:rsidRPr="00C4563C">
        <w:rPr>
          <w:rFonts w:asciiTheme="minorHAnsi" w:hAnsiTheme="minorHAnsi" w:cs="Arial"/>
          <w:szCs w:val="24"/>
        </w:rPr>
        <w:tab/>
        <w:t>RESCISÃO</w:t>
      </w:r>
    </w:p>
    <w:p w14:paraId="0BAC98BD" w14:textId="77777777" w:rsidR="00D8716A" w:rsidRPr="00C4563C"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76C3404" w14:textId="4CAF88C9" w:rsidR="00D8716A" w:rsidRPr="00C4563C"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CLÁUSULA DÉCIMA QUINTA</w:t>
      </w:r>
      <w:r w:rsidRPr="00C4563C">
        <w:rPr>
          <w:rFonts w:asciiTheme="minorHAnsi" w:hAnsiTheme="minorHAnsi" w:cs="Arial"/>
          <w:szCs w:val="24"/>
        </w:rPr>
        <w:tab/>
      </w:r>
      <w:r w:rsidRPr="00C4563C">
        <w:rPr>
          <w:rFonts w:asciiTheme="minorHAnsi" w:hAnsiTheme="minorHAnsi" w:cs="Arial"/>
          <w:szCs w:val="24"/>
        </w:rPr>
        <w:tab/>
        <w:t>DISPOSIÇÕES GERAIS</w:t>
      </w:r>
    </w:p>
    <w:p w14:paraId="0D1487D9" w14:textId="77777777" w:rsidR="00D8716A" w:rsidRPr="00C4563C"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7AC5630" w14:textId="051F76BE" w:rsidR="00D8716A" w:rsidRPr="00C4563C" w:rsidRDefault="00D8716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CLÁUSULA DÉCIMA SEXTA</w:t>
      </w:r>
      <w:r w:rsidRPr="00C4563C">
        <w:rPr>
          <w:rFonts w:asciiTheme="minorHAnsi" w:hAnsiTheme="minorHAnsi" w:cs="Arial"/>
          <w:szCs w:val="24"/>
        </w:rPr>
        <w:tab/>
      </w:r>
      <w:r w:rsidRPr="00C4563C">
        <w:rPr>
          <w:rFonts w:asciiTheme="minorHAnsi" w:hAnsiTheme="minorHAnsi" w:cs="Arial"/>
          <w:szCs w:val="24"/>
        </w:rPr>
        <w:tab/>
        <w:t>FORO</w:t>
      </w:r>
    </w:p>
    <w:p w14:paraId="7105C22D" w14:textId="77777777" w:rsidR="00BF3370" w:rsidRPr="00C4563C" w:rsidRDefault="00BF3370"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E3EBB36" w14:textId="6CB6815B" w:rsidR="00BF3370" w:rsidRPr="00C4563C" w:rsidRDefault="00BF3370" w:rsidP="00AC33EB">
      <w:pPr>
        <w:ind w:left="3240" w:right="-1"/>
        <w:jc w:val="both"/>
        <w:rPr>
          <w:rFonts w:asciiTheme="minorHAnsi" w:hAnsiTheme="minorHAnsi" w:cs="Arial"/>
          <w:szCs w:val="24"/>
        </w:rPr>
      </w:pPr>
    </w:p>
    <w:p w14:paraId="27A0E9D3" w14:textId="77777777" w:rsidR="00BF3370" w:rsidRPr="00C4563C" w:rsidRDefault="00BF3370" w:rsidP="00AC33EB">
      <w:pPr>
        <w:ind w:left="3240" w:right="-1"/>
        <w:jc w:val="both"/>
        <w:rPr>
          <w:rFonts w:asciiTheme="minorHAnsi" w:hAnsiTheme="minorHAnsi" w:cs="Arial"/>
          <w:szCs w:val="24"/>
        </w:rPr>
      </w:pPr>
    </w:p>
    <w:p w14:paraId="599AAC63" w14:textId="77777777" w:rsidR="001D143F" w:rsidRPr="00C4563C" w:rsidRDefault="001D143F" w:rsidP="00AC33EB">
      <w:pPr>
        <w:ind w:left="3240" w:right="-1"/>
        <w:jc w:val="both"/>
        <w:rPr>
          <w:rFonts w:asciiTheme="minorHAnsi" w:hAnsiTheme="minorHAnsi" w:cs="Arial"/>
          <w:szCs w:val="24"/>
        </w:rPr>
      </w:pPr>
    </w:p>
    <w:p w14:paraId="1DD42ECE" w14:textId="77777777" w:rsidR="001D143F" w:rsidRPr="00C4563C" w:rsidRDefault="001D143F" w:rsidP="00AC33EB">
      <w:pPr>
        <w:ind w:left="3240" w:right="-1"/>
        <w:jc w:val="both"/>
        <w:rPr>
          <w:rFonts w:asciiTheme="minorHAnsi" w:hAnsiTheme="minorHAnsi" w:cs="Arial"/>
          <w:szCs w:val="24"/>
        </w:rPr>
      </w:pPr>
    </w:p>
    <w:p w14:paraId="30A3DABC" w14:textId="77777777" w:rsidR="00BF3370" w:rsidRPr="00C4563C" w:rsidRDefault="00BF3370" w:rsidP="00AC33EB">
      <w:pPr>
        <w:ind w:left="3240" w:right="-1"/>
        <w:jc w:val="both"/>
        <w:rPr>
          <w:rFonts w:asciiTheme="minorHAnsi" w:hAnsiTheme="minorHAnsi" w:cs="Arial"/>
          <w:szCs w:val="24"/>
        </w:rPr>
      </w:pPr>
    </w:p>
    <w:p w14:paraId="05233712" w14:textId="77777777" w:rsidR="00FD7378" w:rsidRPr="00C4563C" w:rsidRDefault="00FD7378" w:rsidP="00AC33EB">
      <w:pPr>
        <w:ind w:left="3240" w:right="-1"/>
        <w:jc w:val="both"/>
        <w:rPr>
          <w:rFonts w:asciiTheme="minorHAnsi" w:hAnsiTheme="minorHAnsi" w:cs="Arial"/>
          <w:szCs w:val="24"/>
        </w:rPr>
      </w:pPr>
    </w:p>
    <w:p w14:paraId="33045FA1" w14:textId="05D584CD" w:rsidR="00153BB7" w:rsidRPr="00C4563C" w:rsidRDefault="00153BB7" w:rsidP="00AC33EB">
      <w:pPr>
        <w:rPr>
          <w:rFonts w:asciiTheme="minorHAnsi" w:hAnsiTheme="minorHAnsi" w:cs="Arial"/>
          <w:szCs w:val="24"/>
        </w:rPr>
      </w:pPr>
      <w:r w:rsidRPr="00C4563C">
        <w:rPr>
          <w:rFonts w:asciiTheme="minorHAnsi" w:hAnsiTheme="minorHAnsi" w:cs="Arial"/>
          <w:szCs w:val="24"/>
        </w:rPr>
        <w:br w:type="page"/>
      </w:r>
    </w:p>
    <w:p w14:paraId="1DCA060A" w14:textId="16FB2B0D" w:rsidR="00FD7378" w:rsidRPr="00C4563C" w:rsidRDefault="00FD7378" w:rsidP="00AC33EB">
      <w:pPr>
        <w:ind w:left="3240" w:right="-1"/>
        <w:jc w:val="both"/>
        <w:rPr>
          <w:rFonts w:asciiTheme="minorHAnsi" w:hAnsiTheme="minorHAnsi" w:cs="Arial"/>
          <w:b/>
          <w:szCs w:val="24"/>
        </w:rPr>
      </w:pPr>
      <w:r w:rsidRPr="00C4563C">
        <w:rPr>
          <w:rFonts w:asciiTheme="minorHAnsi" w:hAnsiTheme="minorHAnsi" w:cs="Arial"/>
          <w:b/>
          <w:szCs w:val="24"/>
        </w:rPr>
        <w:t xml:space="preserve">CONTRATO PARA PRESTAÇÃO DE SERVIÇOS DE PUBLICIDADE QUE, ENTRE SI, FAZEM </w:t>
      </w:r>
      <w:r w:rsidR="00BF3370" w:rsidRPr="00C4563C">
        <w:rPr>
          <w:rFonts w:asciiTheme="minorHAnsi" w:hAnsiTheme="minorHAnsi" w:cs="Arial"/>
          <w:b/>
          <w:szCs w:val="24"/>
        </w:rPr>
        <w:t xml:space="preserve">O </w:t>
      </w:r>
      <w:r w:rsidR="004C3EC3" w:rsidRPr="00C4563C">
        <w:rPr>
          <w:rFonts w:asciiTheme="minorHAnsi" w:hAnsiTheme="minorHAnsi" w:cs="Arial"/>
          <w:b/>
          <w:szCs w:val="24"/>
          <w:highlight w:val="yellow"/>
        </w:rPr>
        <w:t>ANUNCIANTE</w:t>
      </w:r>
      <w:r w:rsidR="004C3EC3" w:rsidRPr="00C4563C">
        <w:rPr>
          <w:rFonts w:asciiTheme="minorHAnsi" w:hAnsiTheme="minorHAnsi" w:cs="Arial"/>
          <w:b/>
          <w:bCs/>
          <w:szCs w:val="24"/>
        </w:rPr>
        <w:t xml:space="preserve">, POR INTERMÉDIO DO(A) </w:t>
      </w:r>
      <w:r w:rsidR="004C3EC3" w:rsidRPr="00C4563C">
        <w:rPr>
          <w:rFonts w:asciiTheme="minorHAnsi" w:hAnsiTheme="minorHAnsi" w:cs="Arial"/>
          <w:b/>
          <w:bCs/>
          <w:szCs w:val="24"/>
          <w:highlight w:val="yellow"/>
        </w:rPr>
        <w:t>SETOR DO ANUNCIANTE</w:t>
      </w:r>
      <w:r w:rsidR="00FB0856" w:rsidRPr="00C4563C">
        <w:rPr>
          <w:rFonts w:asciiTheme="minorHAnsi" w:hAnsiTheme="minorHAnsi" w:cs="Arial"/>
          <w:b/>
          <w:bCs/>
          <w:szCs w:val="24"/>
        </w:rPr>
        <w:t>,</w:t>
      </w:r>
      <w:r w:rsidR="004C3EC3" w:rsidRPr="00C4563C">
        <w:rPr>
          <w:rFonts w:asciiTheme="minorHAnsi" w:hAnsiTheme="minorHAnsi" w:cs="Arial"/>
          <w:b/>
          <w:bCs/>
          <w:szCs w:val="24"/>
        </w:rPr>
        <w:t xml:space="preserve"> E A </w:t>
      </w:r>
      <w:r w:rsidR="004C3EC3" w:rsidRPr="00C4563C">
        <w:rPr>
          <w:rFonts w:asciiTheme="minorHAnsi" w:hAnsiTheme="minorHAnsi" w:cs="Arial"/>
          <w:b/>
          <w:bCs/>
          <w:szCs w:val="24"/>
          <w:highlight w:val="yellow"/>
        </w:rPr>
        <w:t>NOME AGÊNCIA</w:t>
      </w:r>
      <w:r w:rsidR="00FB0856" w:rsidRPr="00C4563C">
        <w:rPr>
          <w:rFonts w:asciiTheme="minorHAnsi" w:hAnsiTheme="minorHAnsi" w:cs="Arial"/>
          <w:b/>
          <w:bCs/>
          <w:szCs w:val="24"/>
          <w:highlight w:val="yellow"/>
        </w:rPr>
        <w:t xml:space="preserve"> CONTRATADA</w:t>
      </w:r>
    </w:p>
    <w:p w14:paraId="6A5674F6" w14:textId="77777777" w:rsidR="00FD7378" w:rsidRPr="00C4563C" w:rsidRDefault="00FD7378" w:rsidP="00AC33EB">
      <w:pPr>
        <w:ind w:left="3240" w:right="-1"/>
        <w:jc w:val="both"/>
        <w:rPr>
          <w:rFonts w:asciiTheme="minorHAnsi" w:hAnsiTheme="minorHAnsi" w:cs="Arial"/>
          <w:szCs w:val="24"/>
        </w:rPr>
      </w:pPr>
    </w:p>
    <w:p w14:paraId="11D1FE93" w14:textId="0FB2D46B" w:rsidR="00FD7378" w:rsidRPr="00C4563C" w:rsidRDefault="00FD7378" w:rsidP="00AC33EB">
      <w:pPr>
        <w:ind w:left="3240" w:right="-1"/>
        <w:jc w:val="both"/>
        <w:rPr>
          <w:rFonts w:asciiTheme="minorHAnsi" w:hAnsiTheme="minorHAnsi" w:cs="Arial"/>
          <w:bCs/>
          <w:szCs w:val="24"/>
        </w:rPr>
      </w:pPr>
    </w:p>
    <w:p w14:paraId="402014E2" w14:textId="77777777" w:rsidR="00FD7378" w:rsidRPr="00C4563C" w:rsidRDefault="00FD7378" w:rsidP="00AC33EB">
      <w:pPr>
        <w:ind w:left="3240" w:right="-1"/>
        <w:jc w:val="both"/>
        <w:rPr>
          <w:rFonts w:asciiTheme="minorHAnsi" w:hAnsiTheme="minorHAnsi" w:cs="Arial"/>
          <w:szCs w:val="24"/>
        </w:rPr>
      </w:pPr>
    </w:p>
    <w:p w14:paraId="29CE06E2" w14:textId="69E1E110" w:rsidR="00FD7378" w:rsidRPr="00C4563C" w:rsidRDefault="00DB2E06" w:rsidP="00AC33EB">
      <w:pPr>
        <w:ind w:left="3240" w:right="-1"/>
        <w:jc w:val="both"/>
        <w:rPr>
          <w:rFonts w:asciiTheme="minorHAnsi" w:hAnsiTheme="minorHAnsi" w:cs="Arial"/>
          <w:b/>
          <w:szCs w:val="24"/>
        </w:rPr>
      </w:pPr>
      <w:r w:rsidRPr="00C4563C">
        <w:rPr>
          <w:rFonts w:asciiTheme="minorHAnsi" w:hAnsiTheme="minorHAnsi" w:cs="Arial"/>
          <w:b/>
          <w:szCs w:val="24"/>
        </w:rPr>
        <w:t xml:space="preserve">CONTRATO Nº </w:t>
      </w:r>
      <w:r w:rsidRPr="00C4563C">
        <w:rPr>
          <w:rFonts w:asciiTheme="minorHAnsi" w:hAnsiTheme="minorHAnsi" w:cs="Arial"/>
          <w:b/>
          <w:szCs w:val="24"/>
          <w:highlight w:val="yellow"/>
        </w:rPr>
        <w:t>XXXX</w:t>
      </w:r>
      <w:r w:rsidRPr="00C4563C">
        <w:rPr>
          <w:rFonts w:asciiTheme="minorHAnsi" w:hAnsiTheme="minorHAnsi" w:cs="Arial"/>
          <w:b/>
          <w:szCs w:val="24"/>
        </w:rPr>
        <w:t xml:space="preserve"> </w:t>
      </w:r>
      <w:r w:rsidRPr="00C4563C">
        <w:rPr>
          <w:rFonts w:asciiTheme="minorHAnsi" w:hAnsiTheme="minorHAnsi" w:cs="Arial"/>
          <w:b/>
          <w:bCs/>
          <w:szCs w:val="24"/>
        </w:rPr>
        <w:t xml:space="preserve">/ </w:t>
      </w:r>
      <w:r w:rsidRPr="00C4563C">
        <w:rPr>
          <w:rFonts w:asciiTheme="minorHAnsi" w:hAnsiTheme="minorHAnsi" w:cs="Arial"/>
          <w:b/>
          <w:bCs/>
          <w:szCs w:val="24"/>
          <w:highlight w:val="yellow"/>
        </w:rPr>
        <w:t>ANO</w:t>
      </w:r>
    </w:p>
    <w:p w14:paraId="4D87AE22"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72A66C7" w14:textId="77777777" w:rsidR="00195CD9" w:rsidRPr="00C4563C" w:rsidRDefault="00195CD9"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0B59A4A" w14:textId="77777777" w:rsidR="00195CD9" w:rsidRPr="00C4563C" w:rsidRDefault="00195CD9" w:rsidP="00AC33EB">
      <w:pPr>
        <w:jc w:val="both"/>
        <w:rPr>
          <w:rFonts w:asciiTheme="minorHAnsi" w:hAnsiTheme="minorHAnsi" w:cs="Arial"/>
          <w:szCs w:val="24"/>
        </w:rPr>
      </w:pPr>
      <w:r w:rsidRPr="00C4563C">
        <w:rPr>
          <w:rFonts w:asciiTheme="minorHAnsi" w:hAnsiTheme="minorHAnsi" w:cs="Arial"/>
          <w:i/>
          <w:szCs w:val="24"/>
          <w:highlight w:val="yellow"/>
        </w:rPr>
        <w:t>&lt;no caso de órgãos da Administração Direta&gt;</w:t>
      </w:r>
      <w:r w:rsidRPr="00C4563C">
        <w:rPr>
          <w:rFonts w:asciiTheme="minorHAnsi" w:hAnsiTheme="minorHAnsi" w:cs="Arial"/>
          <w:i/>
          <w:szCs w:val="24"/>
        </w:rPr>
        <w:t xml:space="preserve"> </w:t>
      </w:r>
      <w:r w:rsidRPr="00C4563C">
        <w:rPr>
          <w:rFonts w:asciiTheme="minorHAnsi" w:hAnsiTheme="minorHAnsi" w:cs="Arial"/>
          <w:szCs w:val="24"/>
          <w:highlight w:val="lightGray"/>
        </w:rPr>
        <w:t xml:space="preserve">A </w:t>
      </w:r>
      <w:r w:rsidRPr="00C4563C">
        <w:rPr>
          <w:rFonts w:asciiTheme="minorHAnsi" w:hAnsiTheme="minorHAnsi" w:cs="Arial"/>
          <w:b/>
          <w:szCs w:val="24"/>
          <w:highlight w:val="lightGray"/>
        </w:rPr>
        <w:t>UNIÃO</w:t>
      </w:r>
      <w:r w:rsidRPr="00C4563C">
        <w:rPr>
          <w:rFonts w:asciiTheme="minorHAnsi" w:hAnsiTheme="minorHAnsi" w:cs="Arial"/>
          <w:szCs w:val="24"/>
          <w:highlight w:val="lightGray"/>
        </w:rPr>
        <w:t>, por intermédio do ............................................</w:t>
      </w:r>
      <w:r w:rsidRPr="00C4563C">
        <w:rPr>
          <w:rFonts w:asciiTheme="minorHAnsi" w:hAnsiTheme="minorHAnsi" w:cs="Arial"/>
          <w:szCs w:val="24"/>
        </w:rPr>
        <w:t xml:space="preserve">, </w:t>
      </w:r>
      <w:r w:rsidRPr="00C4563C">
        <w:rPr>
          <w:rFonts w:asciiTheme="minorHAnsi" w:hAnsiTheme="minorHAnsi" w:cs="Arial"/>
          <w:i/>
          <w:szCs w:val="24"/>
          <w:highlight w:val="yellow"/>
        </w:rPr>
        <w:t>&lt;no caso de órgão/entidade da Administração Indireta&gt;</w:t>
      </w:r>
      <w:r w:rsidRPr="00C4563C">
        <w:rPr>
          <w:rFonts w:asciiTheme="minorHAnsi" w:hAnsiTheme="minorHAnsi" w:cs="Arial"/>
          <w:szCs w:val="24"/>
        </w:rPr>
        <w:t xml:space="preserve"> </w:t>
      </w:r>
      <w:r w:rsidRPr="00C4563C">
        <w:rPr>
          <w:rFonts w:asciiTheme="minorHAnsi" w:hAnsiTheme="minorHAnsi" w:cs="Arial"/>
          <w:szCs w:val="24"/>
          <w:highlight w:val="lightGray"/>
        </w:rPr>
        <w:t>O(A)...................................................................</w:t>
      </w:r>
      <w:r w:rsidRPr="00C4563C">
        <w:rPr>
          <w:rFonts w:asciiTheme="minorHAnsi" w:hAnsiTheme="minorHAnsi" w:cs="Arial"/>
          <w:szCs w:val="24"/>
        </w:rPr>
        <w:t xml:space="preserve">, CNPJ nº .............................................., sediado em ..................................................................., doravante designada </w:t>
      </w:r>
      <w:r w:rsidRPr="00C4563C">
        <w:rPr>
          <w:rFonts w:asciiTheme="minorHAnsi" w:hAnsiTheme="minorHAnsi" w:cs="Arial"/>
          <w:b/>
          <w:bCs/>
          <w:szCs w:val="24"/>
        </w:rPr>
        <w:t>CONTRATANTE</w:t>
      </w:r>
      <w:r w:rsidRPr="00C4563C">
        <w:rPr>
          <w:rFonts w:asciiTheme="minorHAnsi" w:hAnsiTheme="minorHAnsi" w:cs="Arial"/>
          <w:szCs w:val="24"/>
        </w:rPr>
        <w:t>, neste ato representad</w:t>
      </w:r>
      <w:r w:rsidRPr="00C4563C">
        <w:rPr>
          <w:rFonts w:asciiTheme="minorHAnsi" w:hAnsiTheme="minorHAnsi" w:cs="Arial"/>
          <w:szCs w:val="24"/>
          <w:highlight w:val="lightGray"/>
        </w:rPr>
        <w:t>o(a)</w:t>
      </w:r>
      <w:r w:rsidRPr="00C4563C">
        <w:rPr>
          <w:rFonts w:asciiTheme="minorHAnsi" w:hAnsiTheme="minorHAnsi" w:cs="Arial"/>
          <w:szCs w:val="24"/>
        </w:rPr>
        <w:t xml:space="preserve"> pelo ..........................................., </w:t>
      </w:r>
      <w:r w:rsidRPr="00C4563C">
        <w:rPr>
          <w:rFonts w:asciiTheme="minorHAnsi" w:hAnsiTheme="minorHAnsi" w:cs="Arial"/>
          <w:bCs/>
          <w:szCs w:val="24"/>
        </w:rPr>
        <w:t>CPF nº .............................</w:t>
      </w:r>
      <w:r w:rsidRPr="00C4563C">
        <w:rPr>
          <w:rFonts w:asciiTheme="minorHAnsi" w:hAnsiTheme="minorHAnsi" w:cs="Arial"/>
          <w:szCs w:val="24"/>
        </w:rPr>
        <w:t>........</w:t>
      </w:r>
      <w:r w:rsidRPr="00C4563C">
        <w:rPr>
          <w:rFonts w:asciiTheme="minorHAnsi" w:hAnsiTheme="minorHAnsi" w:cs="Arial"/>
          <w:bCs/>
          <w:szCs w:val="24"/>
        </w:rPr>
        <w:t>,</w:t>
      </w:r>
      <w:r w:rsidRPr="00C4563C">
        <w:rPr>
          <w:rFonts w:asciiTheme="minorHAnsi" w:hAnsiTheme="minorHAnsi" w:cs="Arial"/>
          <w:szCs w:val="24"/>
        </w:rPr>
        <w:t xml:space="preserve"> </w:t>
      </w:r>
      <w:r w:rsidRPr="00C4563C">
        <w:rPr>
          <w:rFonts w:asciiTheme="minorHAnsi" w:hAnsiTheme="minorHAnsi" w:cs="Arial"/>
          <w:bCs/>
          <w:szCs w:val="24"/>
        </w:rPr>
        <w:t xml:space="preserve">residente e domiciliado nesta cidade, </w:t>
      </w:r>
      <w:r w:rsidRPr="00C4563C">
        <w:rPr>
          <w:rFonts w:asciiTheme="minorHAnsi" w:hAnsiTheme="minorHAnsi" w:cs="Arial"/>
          <w:szCs w:val="24"/>
        </w:rPr>
        <w:t xml:space="preserve">de acordo com a competência prevista no art. ....... da Portaria nº ............, de ........................, publicada no Diário Oficial da União de ........................, e a empresa ............................................................., CNPJ nº................................, estabelecida no ................................................................., doravante denominada </w:t>
      </w:r>
      <w:r w:rsidRPr="00C4563C">
        <w:rPr>
          <w:rFonts w:asciiTheme="minorHAnsi" w:hAnsiTheme="minorHAnsi" w:cs="Arial"/>
          <w:b/>
          <w:bCs/>
          <w:szCs w:val="24"/>
        </w:rPr>
        <w:t>CONTRATADA</w:t>
      </w:r>
      <w:r w:rsidRPr="00C4563C">
        <w:rPr>
          <w:rFonts w:asciiTheme="minorHAnsi" w:hAnsiTheme="minorHAnsi" w:cs="Arial"/>
          <w:bCs/>
          <w:szCs w:val="24"/>
        </w:rPr>
        <w:t xml:space="preserve">, </w:t>
      </w:r>
      <w:r w:rsidRPr="00C4563C">
        <w:rPr>
          <w:rFonts w:asciiTheme="minorHAnsi" w:hAnsiTheme="minorHAnsi" w:cs="Arial"/>
          <w:szCs w:val="24"/>
        </w:rPr>
        <w:t xml:space="preserve">neste ato representada por ........................................................., portador da Carteira de Identidade nº............................... </w:t>
      </w:r>
      <w:proofErr w:type="gramStart"/>
      <w:r w:rsidRPr="00C4563C">
        <w:rPr>
          <w:rFonts w:asciiTheme="minorHAnsi" w:hAnsiTheme="minorHAnsi" w:cs="Arial"/>
          <w:szCs w:val="24"/>
        </w:rPr>
        <w:t>e</w:t>
      </w:r>
      <w:proofErr w:type="gramEnd"/>
      <w:r w:rsidRPr="00C4563C">
        <w:rPr>
          <w:rFonts w:asciiTheme="minorHAnsi" w:hAnsiTheme="minorHAnsi" w:cs="Arial"/>
          <w:szCs w:val="24"/>
        </w:rPr>
        <w:t xml:space="preserve"> do CPF nº .................................., residente e domiciliado em .................................................................., têm, entre si, acordado os termos deste contrato, objeto da Concorrência nº </w:t>
      </w:r>
      <w:r w:rsidRPr="00C4563C">
        <w:rPr>
          <w:rFonts w:asciiTheme="minorHAnsi" w:hAnsiTheme="minorHAnsi" w:cs="Arial"/>
          <w:b/>
          <w:szCs w:val="24"/>
          <w:highlight w:val="yellow"/>
        </w:rPr>
        <w:t>XX</w:t>
      </w:r>
      <w:r w:rsidRPr="00C4563C">
        <w:rPr>
          <w:rFonts w:asciiTheme="minorHAnsi" w:hAnsiTheme="minorHAnsi" w:cs="Arial"/>
          <w:b/>
          <w:szCs w:val="24"/>
        </w:rPr>
        <w:t xml:space="preserve"> / </w:t>
      </w:r>
      <w:r w:rsidRPr="00C4563C">
        <w:rPr>
          <w:rFonts w:asciiTheme="minorHAnsi" w:hAnsiTheme="minorHAnsi" w:cs="Arial"/>
          <w:b/>
          <w:szCs w:val="24"/>
          <w:highlight w:val="yellow"/>
        </w:rPr>
        <w:t>ano</w:t>
      </w:r>
      <w:r w:rsidRPr="00C4563C">
        <w:rPr>
          <w:rFonts w:asciiTheme="minorHAnsi" w:hAnsiTheme="minorHAnsi" w:cs="Arial"/>
          <w:szCs w:val="24"/>
        </w:rPr>
        <w:t>, Processo nº ................................., mediante os termos e condições a seguir:</w:t>
      </w:r>
    </w:p>
    <w:p w14:paraId="7837C952"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F335776"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FAF0955" w14:textId="77777777" w:rsidR="00FD7378" w:rsidRPr="00C4563C" w:rsidRDefault="00FD7378" w:rsidP="00AC33EB">
      <w:pPr>
        <w:pStyle w:val="Ttulo5"/>
        <w:spacing w:before="0" w:after="0"/>
        <w:rPr>
          <w:rFonts w:asciiTheme="minorHAnsi" w:hAnsiTheme="minorHAnsi" w:cs="Arial"/>
          <w:b w:val="0"/>
          <w:sz w:val="24"/>
          <w:szCs w:val="24"/>
        </w:rPr>
      </w:pPr>
      <w:r w:rsidRPr="00C4563C">
        <w:rPr>
          <w:rFonts w:asciiTheme="minorHAnsi" w:hAnsiTheme="minorHAnsi" w:cs="Arial"/>
          <w:i w:val="0"/>
          <w:sz w:val="24"/>
          <w:szCs w:val="24"/>
        </w:rPr>
        <w:t>CLÁUSULA PRIMEIRA - LEGISLAÇÃO E DOCUMENTOS VINCULADOS</w:t>
      </w:r>
    </w:p>
    <w:p w14:paraId="3905D5F3" w14:textId="77777777" w:rsidR="0035394C" w:rsidRPr="00C4563C" w:rsidRDefault="0035394C" w:rsidP="00AC33EB">
      <w:pPr>
        <w:rPr>
          <w:rFonts w:asciiTheme="minorHAnsi" w:hAnsiTheme="minorHAnsi" w:cs="Arial"/>
          <w:szCs w:val="24"/>
        </w:rPr>
      </w:pPr>
    </w:p>
    <w:p w14:paraId="2FED9D7A" w14:textId="4DBFB7CC" w:rsidR="00FD7378" w:rsidRPr="00C4563C" w:rsidRDefault="00FD7378" w:rsidP="00AC33EB">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1.1</w:t>
      </w:r>
      <w:r w:rsidRPr="00C4563C">
        <w:rPr>
          <w:rFonts w:asciiTheme="minorHAnsi" w:hAnsiTheme="minorHAnsi" w:cs="Arial"/>
          <w:szCs w:val="24"/>
        </w:rPr>
        <w:tab/>
      </w:r>
      <w:r w:rsidR="00507CAF" w:rsidRPr="00C4563C">
        <w:rPr>
          <w:rFonts w:asciiTheme="minorHAnsi" w:hAnsiTheme="minorHAnsi" w:cs="Arial"/>
          <w:szCs w:val="24"/>
        </w:rPr>
        <w:t>O presente contrato reger-se-á pelas disposições da Lei nº 12.232</w:t>
      </w:r>
      <w:r w:rsidR="00AE30AE" w:rsidRPr="00C4563C">
        <w:rPr>
          <w:rFonts w:asciiTheme="minorHAnsi" w:hAnsiTheme="minorHAnsi" w:cs="Arial"/>
          <w:szCs w:val="24"/>
        </w:rPr>
        <w:t>/</w:t>
      </w:r>
      <w:r w:rsidR="00507CAF" w:rsidRPr="00C4563C">
        <w:rPr>
          <w:rFonts w:asciiTheme="minorHAnsi" w:hAnsiTheme="minorHAnsi" w:cs="Arial"/>
          <w:szCs w:val="24"/>
        </w:rPr>
        <w:t>2010, e, de forma complementar, das Leis nº 4.680</w:t>
      </w:r>
      <w:r w:rsidR="00AE30AE" w:rsidRPr="00C4563C">
        <w:rPr>
          <w:rFonts w:asciiTheme="minorHAnsi" w:hAnsiTheme="minorHAnsi" w:cs="Arial"/>
          <w:szCs w:val="24"/>
        </w:rPr>
        <w:t>/</w:t>
      </w:r>
      <w:r w:rsidR="00507CAF" w:rsidRPr="00C4563C">
        <w:rPr>
          <w:rFonts w:asciiTheme="minorHAnsi" w:hAnsiTheme="minorHAnsi" w:cs="Arial"/>
          <w:szCs w:val="24"/>
        </w:rPr>
        <w:t>1965, e nº 8.666</w:t>
      </w:r>
      <w:r w:rsidR="00AE30AE" w:rsidRPr="00C4563C">
        <w:rPr>
          <w:rFonts w:asciiTheme="minorHAnsi" w:hAnsiTheme="minorHAnsi" w:cs="Arial"/>
          <w:szCs w:val="24"/>
        </w:rPr>
        <w:t>/</w:t>
      </w:r>
      <w:r w:rsidR="00507CAF" w:rsidRPr="00C4563C">
        <w:rPr>
          <w:rFonts w:asciiTheme="minorHAnsi" w:hAnsiTheme="minorHAnsi" w:cs="Arial"/>
          <w:szCs w:val="24"/>
        </w:rPr>
        <w:t>1993</w:t>
      </w:r>
      <w:r w:rsidRPr="00C4563C">
        <w:rPr>
          <w:rFonts w:asciiTheme="minorHAnsi" w:hAnsiTheme="minorHAnsi" w:cs="Arial"/>
          <w:szCs w:val="24"/>
        </w:rPr>
        <w:t>.</w:t>
      </w:r>
    </w:p>
    <w:p w14:paraId="49BF0EC3"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1A62695" w14:textId="534B5F9A"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1.1.1</w:t>
      </w:r>
      <w:r w:rsidRPr="00C4563C">
        <w:rPr>
          <w:rFonts w:asciiTheme="minorHAnsi" w:hAnsiTheme="minorHAnsi" w:cs="Arial"/>
          <w:szCs w:val="24"/>
        </w:rPr>
        <w:tab/>
      </w:r>
      <w:r w:rsidRPr="00C4563C">
        <w:rPr>
          <w:rFonts w:asciiTheme="minorHAnsi" w:hAnsiTheme="minorHAnsi" w:cs="Arial"/>
          <w:szCs w:val="24"/>
        </w:rPr>
        <w:tab/>
      </w:r>
      <w:r w:rsidR="00D23168" w:rsidRPr="00C4563C">
        <w:rPr>
          <w:rFonts w:asciiTheme="minorHAnsi" w:eastAsia="Calibri" w:hAnsiTheme="minorHAnsi" w:cs="Calibri"/>
          <w:szCs w:val="24"/>
        </w:rPr>
        <w:t xml:space="preserve">Aplicam-se também a este contrato as disposições do Decreto nº 6.555/2008, do Decreto nº 57.690/1966, do Decreto nº 4.563/2002, </w:t>
      </w:r>
      <w:r w:rsidR="00D23168" w:rsidRPr="00C4563C">
        <w:rPr>
          <w:rFonts w:asciiTheme="minorHAnsi" w:eastAsia="Calibri" w:hAnsiTheme="minorHAnsi" w:cs="Calibri"/>
          <w:i/>
          <w:szCs w:val="24"/>
          <w:highlight w:val="yellow"/>
        </w:rPr>
        <w:t>&lt;se o anunciante utilizar o SICAF, acrescentar:</w:t>
      </w:r>
      <w:r w:rsidR="00D23168" w:rsidRPr="00C4563C">
        <w:rPr>
          <w:rFonts w:asciiTheme="minorHAnsi" w:eastAsia="Calibri" w:hAnsiTheme="minorHAnsi" w:cs="Calibri"/>
          <w:szCs w:val="24"/>
          <w:highlight w:val="yellow"/>
        </w:rPr>
        <w:t>&gt;</w:t>
      </w:r>
      <w:r w:rsidR="00D23168" w:rsidRPr="00C4563C">
        <w:rPr>
          <w:rFonts w:asciiTheme="minorHAnsi" w:eastAsia="Calibri" w:hAnsiTheme="minorHAnsi" w:cs="Calibri"/>
          <w:szCs w:val="24"/>
        </w:rPr>
        <w:t xml:space="preserve"> </w:t>
      </w:r>
      <w:r w:rsidR="00D23168" w:rsidRPr="00C4563C">
        <w:rPr>
          <w:rFonts w:asciiTheme="minorHAnsi" w:eastAsia="Calibri" w:hAnsiTheme="minorHAnsi" w:cs="Calibri"/>
          <w:szCs w:val="24"/>
          <w:highlight w:val="lightGray"/>
        </w:rPr>
        <w:t>do Decreto nº 3.722/2001</w:t>
      </w:r>
      <w:r w:rsidR="00D23168" w:rsidRPr="00C4563C">
        <w:rPr>
          <w:rFonts w:asciiTheme="minorHAnsi" w:eastAsia="Calibri" w:hAnsiTheme="minorHAnsi" w:cs="Calibri"/>
          <w:szCs w:val="24"/>
        </w:rPr>
        <w:t>, da Instrução Normativa SEGES/MPDG nº 03/2018 e as Instruções Normativas SECOM.</w:t>
      </w:r>
    </w:p>
    <w:p w14:paraId="1E22F082"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D715E8E" w14:textId="50D29A57" w:rsidR="00EF7CA4" w:rsidRPr="00C4563C" w:rsidRDefault="00FD7378" w:rsidP="00AC33EB">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1.2</w:t>
      </w:r>
      <w:r w:rsidRPr="00C4563C">
        <w:rPr>
          <w:rFonts w:asciiTheme="minorHAnsi" w:hAnsiTheme="minorHAnsi" w:cs="Arial"/>
          <w:szCs w:val="24"/>
        </w:rPr>
        <w:tab/>
        <w:t>Independentemente de transcrição</w:t>
      </w:r>
      <w:r w:rsidR="0008208B" w:rsidRPr="00C4563C">
        <w:rPr>
          <w:rFonts w:asciiTheme="minorHAnsi" w:hAnsiTheme="minorHAnsi" w:cs="Arial"/>
          <w:szCs w:val="24"/>
        </w:rPr>
        <w:t>,</w:t>
      </w:r>
      <w:r w:rsidR="00C83026" w:rsidRPr="00C4563C">
        <w:rPr>
          <w:rFonts w:asciiTheme="minorHAnsi" w:hAnsiTheme="minorHAnsi" w:cs="Arial"/>
          <w:szCs w:val="24"/>
        </w:rPr>
        <w:t xml:space="preserve"> </w:t>
      </w:r>
      <w:r w:rsidRPr="00C4563C">
        <w:rPr>
          <w:rFonts w:asciiTheme="minorHAnsi" w:hAnsiTheme="minorHAnsi" w:cs="Arial"/>
          <w:szCs w:val="24"/>
        </w:rPr>
        <w:t>faze</w:t>
      </w:r>
      <w:r w:rsidR="005B577B" w:rsidRPr="00C4563C">
        <w:rPr>
          <w:rFonts w:asciiTheme="minorHAnsi" w:hAnsiTheme="minorHAnsi" w:cs="Arial"/>
          <w:szCs w:val="24"/>
        </w:rPr>
        <w:t>m</w:t>
      </w:r>
      <w:r w:rsidRPr="00C4563C">
        <w:rPr>
          <w:rFonts w:asciiTheme="minorHAnsi" w:hAnsiTheme="minorHAnsi" w:cs="Arial"/>
          <w:szCs w:val="24"/>
        </w:rPr>
        <w:t xml:space="preserve"> parte deste contrato o Edital da Concorrência </w:t>
      </w:r>
      <w:r w:rsidR="0035394C" w:rsidRPr="00C4563C">
        <w:rPr>
          <w:rFonts w:asciiTheme="minorHAnsi" w:hAnsiTheme="minorHAnsi" w:cs="Arial"/>
          <w:szCs w:val="24"/>
        </w:rPr>
        <w:t>nº</w:t>
      </w:r>
      <w:r w:rsidR="007221A5" w:rsidRPr="00C4563C">
        <w:rPr>
          <w:rFonts w:asciiTheme="minorHAnsi" w:hAnsiTheme="minorHAnsi" w:cs="Arial"/>
          <w:szCs w:val="24"/>
        </w:rPr>
        <w:t xml:space="preserve"> </w:t>
      </w:r>
      <w:r w:rsidR="00ED240B" w:rsidRPr="00C4563C">
        <w:rPr>
          <w:rFonts w:asciiTheme="minorHAnsi" w:hAnsiTheme="minorHAnsi" w:cs="Arial"/>
          <w:szCs w:val="24"/>
          <w:highlight w:val="yellow"/>
        </w:rPr>
        <w:t>XX</w:t>
      </w:r>
      <w:r w:rsidR="00711CAE" w:rsidRPr="00C4563C">
        <w:rPr>
          <w:rFonts w:asciiTheme="minorHAnsi" w:hAnsiTheme="minorHAnsi" w:cs="Arial"/>
          <w:szCs w:val="24"/>
        </w:rPr>
        <w:t xml:space="preserve"> </w:t>
      </w:r>
      <w:r w:rsidR="007221A5" w:rsidRPr="00C4563C">
        <w:rPr>
          <w:rFonts w:asciiTheme="minorHAnsi" w:hAnsiTheme="minorHAnsi" w:cs="Arial"/>
          <w:szCs w:val="24"/>
        </w:rPr>
        <w:t>/</w:t>
      </w:r>
      <w:r w:rsidR="00C83026" w:rsidRPr="00C4563C">
        <w:rPr>
          <w:rFonts w:asciiTheme="minorHAnsi" w:hAnsiTheme="minorHAnsi" w:cs="Arial"/>
          <w:bCs/>
          <w:szCs w:val="24"/>
          <w:highlight w:val="yellow"/>
        </w:rPr>
        <w:t>a</w:t>
      </w:r>
      <w:r w:rsidR="00ED240B" w:rsidRPr="00C4563C">
        <w:rPr>
          <w:rFonts w:asciiTheme="minorHAnsi" w:hAnsiTheme="minorHAnsi" w:cs="Arial"/>
          <w:bCs/>
          <w:szCs w:val="24"/>
          <w:highlight w:val="yellow"/>
        </w:rPr>
        <w:t>no</w:t>
      </w:r>
      <w:r w:rsidRPr="00C4563C">
        <w:rPr>
          <w:rFonts w:asciiTheme="minorHAnsi" w:hAnsiTheme="minorHAnsi" w:cs="Arial"/>
          <w:szCs w:val="24"/>
        </w:rPr>
        <w:t xml:space="preserve">, </w:t>
      </w:r>
      <w:r w:rsidR="005B577B" w:rsidRPr="00C4563C">
        <w:rPr>
          <w:rFonts w:asciiTheme="minorHAnsi" w:hAnsiTheme="minorHAnsi" w:cs="Arial"/>
          <w:szCs w:val="24"/>
        </w:rPr>
        <w:t xml:space="preserve">seus Anexos, </w:t>
      </w:r>
      <w:r w:rsidR="005B577B" w:rsidRPr="00C4563C">
        <w:rPr>
          <w:rFonts w:asciiTheme="minorHAnsi" w:hAnsiTheme="minorHAnsi" w:cs="Arial"/>
          <w:i/>
          <w:szCs w:val="24"/>
          <w:highlight w:val="yellow"/>
        </w:rPr>
        <w:t>&lt;se for o caso&gt;</w:t>
      </w:r>
      <w:r w:rsidR="005B577B" w:rsidRPr="00C4563C">
        <w:rPr>
          <w:rFonts w:asciiTheme="minorHAnsi" w:hAnsiTheme="minorHAnsi" w:cs="Arial"/>
          <w:szCs w:val="24"/>
        </w:rPr>
        <w:t xml:space="preserve"> </w:t>
      </w:r>
      <w:r w:rsidR="005B577B" w:rsidRPr="00C4563C">
        <w:rPr>
          <w:rFonts w:asciiTheme="minorHAnsi" w:hAnsiTheme="minorHAnsi" w:cs="Arial"/>
          <w:szCs w:val="24"/>
          <w:highlight w:val="lightGray"/>
        </w:rPr>
        <w:t>o Manual de Procedimentos das Ações de Publicidade do ANUNCIANTE</w:t>
      </w:r>
      <w:r w:rsidR="005B577B" w:rsidRPr="00C4563C">
        <w:rPr>
          <w:rFonts w:asciiTheme="minorHAnsi" w:hAnsiTheme="minorHAnsi" w:cs="Arial"/>
          <w:szCs w:val="24"/>
        </w:rPr>
        <w:t xml:space="preserve">, bem como as Propostas Técnica e de Preços da </w:t>
      </w:r>
      <w:r w:rsidR="005B577B" w:rsidRPr="00C4563C">
        <w:rPr>
          <w:rFonts w:asciiTheme="minorHAnsi" w:hAnsiTheme="minorHAnsi" w:cs="Arial"/>
          <w:b/>
          <w:szCs w:val="24"/>
        </w:rPr>
        <w:t>CONTRATADA</w:t>
      </w:r>
      <w:r w:rsidR="005B577B" w:rsidRPr="00C4563C">
        <w:rPr>
          <w:rFonts w:asciiTheme="minorHAnsi" w:hAnsiTheme="minorHAnsi" w:cs="Arial"/>
          <w:szCs w:val="24"/>
        </w:rPr>
        <w:t>, os quais constituem parte deste instrumento.</w:t>
      </w:r>
    </w:p>
    <w:p w14:paraId="5E5C373D" w14:textId="77777777" w:rsidR="00D8716A" w:rsidRPr="00C4563C" w:rsidRDefault="00D8716A" w:rsidP="00AC33EB">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681F86C" w14:textId="77777777" w:rsidR="00FD7378" w:rsidRPr="00C4563C" w:rsidRDefault="00FD7378" w:rsidP="00AC33EB">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32414B7" w14:textId="295F7411" w:rsidR="00FD7378" w:rsidRPr="00C4563C" w:rsidRDefault="00FD7378" w:rsidP="00AC33EB">
      <w:pPr>
        <w:pStyle w:val="Ttulo5"/>
        <w:spacing w:before="0" w:after="0"/>
        <w:rPr>
          <w:rFonts w:asciiTheme="minorHAnsi" w:hAnsiTheme="minorHAnsi" w:cs="Arial"/>
          <w:i w:val="0"/>
          <w:sz w:val="24"/>
          <w:szCs w:val="24"/>
        </w:rPr>
      </w:pPr>
      <w:r w:rsidRPr="00C4563C">
        <w:rPr>
          <w:rFonts w:asciiTheme="minorHAnsi" w:hAnsiTheme="minorHAnsi" w:cs="Arial"/>
          <w:i w:val="0"/>
          <w:sz w:val="24"/>
          <w:szCs w:val="24"/>
        </w:rPr>
        <w:t xml:space="preserve">CLÁUSULA SEGUNDA </w:t>
      </w:r>
      <w:r w:rsidR="0035394C" w:rsidRPr="00C4563C">
        <w:rPr>
          <w:rFonts w:asciiTheme="minorHAnsi" w:hAnsiTheme="minorHAnsi" w:cs="Arial"/>
          <w:i w:val="0"/>
          <w:sz w:val="24"/>
          <w:szCs w:val="24"/>
        </w:rPr>
        <w:t>–</w:t>
      </w:r>
      <w:r w:rsidRPr="00C4563C">
        <w:rPr>
          <w:rFonts w:asciiTheme="minorHAnsi" w:hAnsiTheme="minorHAnsi" w:cs="Arial"/>
          <w:i w:val="0"/>
          <w:sz w:val="24"/>
          <w:szCs w:val="24"/>
        </w:rPr>
        <w:t xml:space="preserve"> OBJETO</w:t>
      </w:r>
    </w:p>
    <w:p w14:paraId="6A3B5CE9" w14:textId="77777777" w:rsidR="0035394C" w:rsidRPr="00C4563C" w:rsidRDefault="0035394C" w:rsidP="00AC33EB">
      <w:pPr>
        <w:rPr>
          <w:rFonts w:asciiTheme="minorHAnsi" w:hAnsiTheme="minorHAnsi" w:cs="Arial"/>
          <w:szCs w:val="24"/>
        </w:rPr>
      </w:pPr>
    </w:p>
    <w:p w14:paraId="02684BD6" w14:textId="3AEAF8FA" w:rsidR="005514F4" w:rsidRPr="00C4563C" w:rsidRDefault="00FD7378" w:rsidP="00AC33EB">
      <w:pPr>
        <w:jc w:val="both"/>
        <w:rPr>
          <w:rFonts w:asciiTheme="minorHAnsi" w:hAnsiTheme="minorHAnsi" w:cs="Arial"/>
          <w:szCs w:val="24"/>
        </w:rPr>
      </w:pPr>
      <w:r w:rsidRPr="00C4563C">
        <w:rPr>
          <w:rFonts w:asciiTheme="minorHAnsi" w:hAnsiTheme="minorHAnsi" w:cs="Arial"/>
          <w:szCs w:val="24"/>
        </w:rPr>
        <w:t>2.1</w:t>
      </w:r>
      <w:r w:rsidRPr="00C4563C">
        <w:rPr>
          <w:rFonts w:asciiTheme="minorHAnsi" w:hAnsiTheme="minorHAnsi" w:cs="Arial"/>
          <w:szCs w:val="24"/>
        </w:rPr>
        <w:tab/>
      </w:r>
      <w:r w:rsidRPr="00C4563C">
        <w:rPr>
          <w:rFonts w:asciiTheme="minorHAnsi" w:hAnsiTheme="minorHAnsi" w:cs="Arial"/>
          <w:szCs w:val="24"/>
        </w:rPr>
        <w:tab/>
      </w:r>
      <w:r w:rsidR="008740DF" w:rsidRPr="00C4563C">
        <w:rPr>
          <w:rFonts w:asciiTheme="minorHAnsi" w:hAnsiTheme="minorHAnsi" w:cs="Arial"/>
          <w:szCs w:val="24"/>
        </w:rPr>
        <w:t>Constitui objeto do presente contrato a p</w:t>
      </w:r>
      <w:r w:rsidR="000D73E0" w:rsidRPr="00C4563C">
        <w:rPr>
          <w:rFonts w:asciiTheme="minorHAnsi" w:hAnsiTheme="minorHAnsi" w:cs="Arial"/>
          <w:szCs w:val="24"/>
        </w:rPr>
        <w:t>restação de serviços de publicidade</w:t>
      </w:r>
      <w:r w:rsidR="00650DAB" w:rsidRPr="00C4563C">
        <w:rPr>
          <w:rFonts w:asciiTheme="minorHAnsi" w:hAnsiTheme="minorHAnsi" w:cs="Arial"/>
          <w:szCs w:val="24"/>
        </w:rPr>
        <w:t>,</w:t>
      </w:r>
      <w:r w:rsidR="000D73E0" w:rsidRPr="00C4563C">
        <w:rPr>
          <w:rFonts w:asciiTheme="minorHAnsi" w:hAnsiTheme="minorHAnsi" w:cs="Arial"/>
          <w:szCs w:val="24"/>
        </w:rPr>
        <w:t xml:space="preserve"> por intermédio de agência de propaganda</w:t>
      </w:r>
      <w:r w:rsidR="005514F4" w:rsidRPr="00C4563C">
        <w:rPr>
          <w:rFonts w:asciiTheme="minorHAnsi" w:hAnsiTheme="minorHAnsi" w:cs="Arial"/>
          <w:szCs w:val="24"/>
        </w:rPr>
        <w:t xml:space="preserve">, compreendendo o conjunto de atividades realizadas integradamente que tenham por objetivo o estudo, o planejamento, a conceituação, a concepção, a criação, a execução interna, a intermediação e a supervisão da execução externa </w:t>
      </w:r>
      <w:r w:rsidR="001160B6" w:rsidRPr="00C4563C">
        <w:rPr>
          <w:rFonts w:asciiTheme="minorHAnsi" w:hAnsiTheme="minorHAnsi" w:cs="Arial"/>
          <w:szCs w:val="24"/>
        </w:rPr>
        <w:t xml:space="preserve">e a distribuição de ações publicitárias da </w:t>
      </w:r>
      <w:r w:rsidR="001160B6" w:rsidRPr="00C4563C">
        <w:rPr>
          <w:rFonts w:asciiTheme="minorHAnsi" w:hAnsiTheme="minorHAnsi" w:cs="Arial"/>
          <w:b/>
          <w:szCs w:val="24"/>
        </w:rPr>
        <w:t>CONTRATANTE</w:t>
      </w:r>
      <w:r w:rsidR="001160B6" w:rsidRPr="00C4563C">
        <w:rPr>
          <w:rFonts w:asciiTheme="minorHAnsi" w:hAnsiTheme="minorHAnsi" w:cs="Arial"/>
          <w:szCs w:val="24"/>
        </w:rPr>
        <w:t xml:space="preserve"> junto a públicos de interesse</w:t>
      </w:r>
      <w:r w:rsidR="009A66DD" w:rsidRPr="00C4563C">
        <w:rPr>
          <w:rFonts w:asciiTheme="minorHAnsi" w:hAnsiTheme="minorHAnsi" w:cs="Arial"/>
          <w:szCs w:val="24"/>
        </w:rPr>
        <w:t>.</w:t>
      </w:r>
    </w:p>
    <w:p w14:paraId="76320783" w14:textId="77777777" w:rsidR="005514F4" w:rsidRPr="00C4563C" w:rsidRDefault="005514F4" w:rsidP="00AC33EB">
      <w:pPr>
        <w:jc w:val="both"/>
        <w:rPr>
          <w:rFonts w:asciiTheme="minorHAnsi" w:hAnsiTheme="minorHAnsi" w:cs="Arial"/>
          <w:szCs w:val="24"/>
        </w:rPr>
      </w:pPr>
    </w:p>
    <w:p w14:paraId="78572453" w14:textId="2E6A76BF" w:rsidR="00FD7378" w:rsidRPr="00C4563C" w:rsidRDefault="00FD7378" w:rsidP="00AC33EB">
      <w:pPr>
        <w:jc w:val="both"/>
        <w:rPr>
          <w:rFonts w:asciiTheme="minorHAnsi" w:hAnsiTheme="minorHAnsi" w:cs="Arial"/>
          <w:szCs w:val="24"/>
        </w:rPr>
      </w:pPr>
      <w:r w:rsidRPr="00C4563C">
        <w:rPr>
          <w:rFonts w:asciiTheme="minorHAnsi" w:hAnsiTheme="minorHAnsi" w:cs="Arial"/>
          <w:szCs w:val="24"/>
        </w:rPr>
        <w:t>2.1.1</w:t>
      </w:r>
      <w:r w:rsidRPr="00C4563C">
        <w:rPr>
          <w:rFonts w:asciiTheme="minorHAnsi" w:hAnsiTheme="minorHAnsi" w:cs="Arial"/>
          <w:szCs w:val="24"/>
        </w:rPr>
        <w:tab/>
      </w:r>
      <w:r w:rsidR="006144A2" w:rsidRPr="00C4563C">
        <w:rPr>
          <w:rFonts w:asciiTheme="minorHAnsi" w:hAnsiTheme="minorHAnsi" w:cs="Arial"/>
          <w:szCs w:val="24"/>
        </w:rPr>
        <w:tab/>
      </w:r>
      <w:r w:rsidRPr="00C4563C">
        <w:rPr>
          <w:rFonts w:asciiTheme="minorHAnsi" w:hAnsiTheme="minorHAnsi" w:cs="Arial"/>
          <w:szCs w:val="24"/>
        </w:rPr>
        <w:t>Também integram o objeto deste contrato, como atividades complementares, os serviços especializados pertinentes:</w:t>
      </w:r>
    </w:p>
    <w:p w14:paraId="6FD9F189" w14:textId="77777777" w:rsidR="007221A5" w:rsidRPr="00C4563C" w:rsidRDefault="007221A5" w:rsidP="00AC33EB">
      <w:pPr>
        <w:tabs>
          <w:tab w:val="left" w:pos="1701"/>
        </w:tabs>
        <w:ind w:left="1418" w:hanging="2"/>
        <w:jc w:val="both"/>
        <w:rPr>
          <w:rFonts w:asciiTheme="minorHAnsi" w:hAnsiTheme="minorHAnsi" w:cs="Arial"/>
          <w:szCs w:val="24"/>
        </w:rPr>
      </w:pPr>
    </w:p>
    <w:p w14:paraId="13B120B5" w14:textId="2C5400A1" w:rsidR="00650DAB" w:rsidRPr="00C4563C" w:rsidRDefault="00650DAB" w:rsidP="00AC33EB">
      <w:pPr>
        <w:tabs>
          <w:tab w:val="left" w:pos="1701"/>
        </w:tabs>
        <w:ind w:left="1418" w:hanging="2"/>
        <w:jc w:val="both"/>
        <w:rPr>
          <w:rFonts w:asciiTheme="minorHAnsi" w:hAnsiTheme="minorHAnsi" w:cs="Arial"/>
          <w:szCs w:val="24"/>
        </w:rPr>
      </w:pPr>
      <w:r w:rsidRPr="00C4563C">
        <w:rPr>
          <w:rFonts w:asciiTheme="minorHAnsi" w:hAnsiTheme="minorHAnsi" w:cs="Arial"/>
          <w:szCs w:val="24"/>
        </w:rPr>
        <w:t>a) ao planejamento e à execução de pesquisas e de outros instrumentos de avaliação e de geração de conhecimento, relacionados à execução d</w:t>
      </w:r>
      <w:r w:rsidR="002774EE" w:rsidRPr="00C4563C">
        <w:rPr>
          <w:rFonts w:asciiTheme="minorHAnsi" w:hAnsiTheme="minorHAnsi" w:cs="Arial"/>
          <w:szCs w:val="24"/>
        </w:rPr>
        <w:t>o presente</w:t>
      </w:r>
      <w:r w:rsidRPr="00C4563C">
        <w:rPr>
          <w:rFonts w:asciiTheme="minorHAnsi" w:hAnsiTheme="minorHAnsi" w:cs="Arial"/>
          <w:szCs w:val="24"/>
        </w:rPr>
        <w:t xml:space="preserve"> contrato;</w:t>
      </w:r>
    </w:p>
    <w:p w14:paraId="0D40793A" w14:textId="77777777" w:rsidR="00650DAB" w:rsidRPr="00C4563C" w:rsidRDefault="00650DAB" w:rsidP="00AC33EB">
      <w:pPr>
        <w:tabs>
          <w:tab w:val="left" w:pos="1701"/>
        </w:tabs>
        <w:ind w:left="1418" w:hanging="2"/>
        <w:jc w:val="both"/>
        <w:rPr>
          <w:rFonts w:asciiTheme="minorHAnsi" w:hAnsiTheme="minorHAnsi" w:cs="Arial"/>
          <w:szCs w:val="24"/>
        </w:rPr>
      </w:pPr>
    </w:p>
    <w:p w14:paraId="7D7765C2" w14:textId="43EC18F8" w:rsidR="00650DAB" w:rsidRPr="00C4563C" w:rsidRDefault="00650DAB" w:rsidP="00AC33EB">
      <w:pPr>
        <w:tabs>
          <w:tab w:val="left" w:pos="1701"/>
        </w:tabs>
        <w:ind w:left="1418" w:hanging="2"/>
        <w:jc w:val="both"/>
        <w:rPr>
          <w:rFonts w:asciiTheme="minorHAnsi" w:hAnsiTheme="minorHAnsi" w:cs="Arial"/>
          <w:szCs w:val="24"/>
        </w:rPr>
      </w:pPr>
      <w:r w:rsidRPr="00C4563C">
        <w:rPr>
          <w:rFonts w:asciiTheme="minorHAnsi" w:hAnsiTheme="minorHAnsi" w:cs="Arial"/>
          <w:szCs w:val="24"/>
        </w:rPr>
        <w:t xml:space="preserve">b) à produção e à execução técnica de peças, materiais e projetos publicitários, de mídia e não mídia, criados no âmbito do </w:t>
      </w:r>
      <w:r w:rsidR="002774EE" w:rsidRPr="00C4563C">
        <w:rPr>
          <w:rFonts w:asciiTheme="minorHAnsi" w:hAnsiTheme="minorHAnsi" w:cs="Arial"/>
          <w:szCs w:val="24"/>
        </w:rPr>
        <w:t xml:space="preserve">presente </w:t>
      </w:r>
      <w:r w:rsidRPr="00C4563C">
        <w:rPr>
          <w:rFonts w:asciiTheme="minorHAnsi" w:hAnsiTheme="minorHAnsi" w:cs="Arial"/>
          <w:szCs w:val="24"/>
        </w:rPr>
        <w:t>contrato;</w:t>
      </w:r>
    </w:p>
    <w:p w14:paraId="6887AC73" w14:textId="77777777" w:rsidR="00650DAB" w:rsidRPr="00C4563C" w:rsidRDefault="00650DAB" w:rsidP="00AC33EB">
      <w:pPr>
        <w:tabs>
          <w:tab w:val="left" w:pos="1701"/>
        </w:tabs>
        <w:ind w:left="1418" w:hanging="2"/>
        <w:jc w:val="both"/>
        <w:rPr>
          <w:rFonts w:asciiTheme="minorHAnsi" w:hAnsiTheme="minorHAnsi" w:cs="Arial"/>
          <w:szCs w:val="24"/>
        </w:rPr>
      </w:pPr>
    </w:p>
    <w:p w14:paraId="7F754C41" w14:textId="77777777" w:rsidR="00650DAB" w:rsidRPr="00C4563C" w:rsidRDefault="00650DAB" w:rsidP="00AC33EB">
      <w:pPr>
        <w:tabs>
          <w:tab w:val="left" w:pos="1701"/>
        </w:tabs>
        <w:ind w:left="1418" w:hanging="2"/>
        <w:jc w:val="both"/>
        <w:rPr>
          <w:rFonts w:asciiTheme="minorHAnsi" w:hAnsiTheme="minorHAnsi" w:cs="Arial"/>
          <w:szCs w:val="24"/>
        </w:rPr>
      </w:pPr>
      <w:r w:rsidRPr="00C4563C">
        <w:rPr>
          <w:rFonts w:asciiTheme="minorHAnsi" w:hAnsiTheme="minorHAnsi" w:cs="Arial"/>
          <w:szCs w:val="24"/>
        </w:rPr>
        <w:t>c) à criação, à implementação e ao desenvolvimento de formas inovadoras de comunicação publicitária, destinadas a expandir os efeitos das mensagens e das ações publicitárias, em consonância com novas tecnologias.</w:t>
      </w:r>
    </w:p>
    <w:p w14:paraId="3224E6FD" w14:textId="77777777" w:rsidR="002E45B4" w:rsidRPr="00C4563C" w:rsidRDefault="002E45B4" w:rsidP="00AC33EB">
      <w:pPr>
        <w:tabs>
          <w:tab w:val="left" w:pos="1701"/>
        </w:tabs>
        <w:ind w:left="1418" w:hanging="2"/>
        <w:jc w:val="both"/>
        <w:rPr>
          <w:rFonts w:asciiTheme="minorHAnsi" w:hAnsiTheme="minorHAnsi" w:cs="Arial"/>
          <w:szCs w:val="24"/>
        </w:rPr>
      </w:pPr>
    </w:p>
    <w:p w14:paraId="4CBE4F80" w14:textId="2292B9E1" w:rsidR="009A66DD" w:rsidRPr="00C4563C" w:rsidRDefault="00FD7378" w:rsidP="00AC33EB">
      <w:pPr>
        <w:tabs>
          <w:tab w:val="left" w:pos="1080"/>
        </w:tabs>
        <w:jc w:val="both"/>
        <w:rPr>
          <w:rFonts w:asciiTheme="minorHAnsi" w:hAnsiTheme="minorHAnsi" w:cs="Arial"/>
          <w:szCs w:val="24"/>
        </w:rPr>
      </w:pPr>
      <w:r w:rsidRPr="00C4563C">
        <w:rPr>
          <w:rFonts w:asciiTheme="minorHAnsi" w:hAnsiTheme="minorHAnsi" w:cs="Arial"/>
          <w:szCs w:val="24"/>
        </w:rPr>
        <w:t>2.1.1.1</w:t>
      </w:r>
      <w:r w:rsidRPr="00C4563C">
        <w:rPr>
          <w:rFonts w:asciiTheme="minorHAnsi" w:hAnsiTheme="minorHAnsi" w:cs="Arial"/>
          <w:szCs w:val="24"/>
        </w:rPr>
        <w:tab/>
      </w:r>
      <w:r w:rsidR="006144A2" w:rsidRPr="00C4563C">
        <w:rPr>
          <w:rFonts w:asciiTheme="minorHAnsi" w:hAnsiTheme="minorHAnsi" w:cs="Arial"/>
          <w:szCs w:val="24"/>
        </w:rPr>
        <w:tab/>
      </w:r>
      <w:r w:rsidR="009A66DD" w:rsidRPr="00C4563C">
        <w:rPr>
          <w:rFonts w:asciiTheme="minorHAnsi" w:hAnsiTheme="minorHAnsi" w:cs="Arial"/>
          <w:szCs w:val="24"/>
        </w:rPr>
        <w:t xml:space="preserve">A contratação dos serviços, elencados no subitem 2.1, tem como objetivo </w:t>
      </w:r>
      <w:r w:rsidR="001601EF" w:rsidRPr="00C4563C">
        <w:rPr>
          <w:rFonts w:asciiTheme="minorHAnsi" w:hAnsiTheme="minorHAnsi" w:cs="Arial"/>
          <w:szCs w:val="24"/>
        </w:rPr>
        <w:t xml:space="preserve">o atendimento </w:t>
      </w:r>
      <w:r w:rsidR="001601EF" w:rsidRPr="00C4563C">
        <w:rPr>
          <w:rFonts w:asciiTheme="minorHAnsi" w:hAnsiTheme="minorHAnsi" w:cs="Arial"/>
          <w:bCs/>
          <w:szCs w:val="24"/>
        </w:rPr>
        <w:t xml:space="preserve">ao princípio da publicidade e ao direito à informação, por meio de ações que visam difundir ideias e princípios, posicionar instituições e programas, disseminar iniciativas e políticas públicas, </w:t>
      </w:r>
      <w:r w:rsidR="001601EF" w:rsidRPr="00C4563C">
        <w:rPr>
          <w:rFonts w:asciiTheme="minorHAnsi" w:hAnsiTheme="minorHAnsi" w:cs="Arial"/>
          <w:bCs/>
          <w:i/>
          <w:szCs w:val="24"/>
          <w:highlight w:val="yellow"/>
        </w:rPr>
        <w:t>&lt;se for o caso, acrescentar:&gt;</w:t>
      </w:r>
      <w:r w:rsidR="001601EF" w:rsidRPr="00C4563C">
        <w:rPr>
          <w:rFonts w:asciiTheme="minorHAnsi" w:hAnsiTheme="minorHAnsi" w:cs="Arial"/>
          <w:bCs/>
          <w:szCs w:val="24"/>
        </w:rPr>
        <w:t xml:space="preserve"> </w:t>
      </w:r>
      <w:r w:rsidR="001601EF" w:rsidRPr="00C4563C">
        <w:rPr>
          <w:rFonts w:asciiTheme="minorHAnsi" w:hAnsiTheme="minorHAnsi" w:cs="Arial"/>
          <w:bCs/>
          <w:szCs w:val="24"/>
          <w:highlight w:val="lightGray"/>
        </w:rPr>
        <w:t>promover a venda de produtos e serviços</w:t>
      </w:r>
      <w:r w:rsidR="001601EF" w:rsidRPr="00C4563C">
        <w:rPr>
          <w:rFonts w:asciiTheme="minorHAnsi" w:hAnsiTheme="minorHAnsi" w:cs="Arial"/>
          <w:bCs/>
          <w:szCs w:val="24"/>
        </w:rPr>
        <w:t>, ou informar e orientar o público em geral.</w:t>
      </w:r>
    </w:p>
    <w:p w14:paraId="3BFCC84D" w14:textId="77777777" w:rsidR="009A66DD" w:rsidRPr="00C4563C" w:rsidRDefault="009A66DD" w:rsidP="00AC33EB">
      <w:pPr>
        <w:tabs>
          <w:tab w:val="left" w:pos="1080"/>
        </w:tabs>
        <w:jc w:val="both"/>
        <w:rPr>
          <w:rFonts w:asciiTheme="minorHAnsi" w:hAnsiTheme="minorHAnsi" w:cs="Arial"/>
          <w:szCs w:val="24"/>
        </w:rPr>
      </w:pPr>
    </w:p>
    <w:p w14:paraId="6B9D13E7" w14:textId="63114BF1" w:rsidR="001C5510" w:rsidRPr="00C4563C" w:rsidRDefault="009A66DD" w:rsidP="00AC33EB">
      <w:pPr>
        <w:tabs>
          <w:tab w:val="left" w:pos="1080"/>
        </w:tabs>
        <w:jc w:val="both"/>
        <w:rPr>
          <w:rFonts w:asciiTheme="minorHAnsi" w:hAnsiTheme="minorHAnsi" w:cs="Arial"/>
          <w:i/>
          <w:szCs w:val="24"/>
        </w:rPr>
      </w:pPr>
      <w:r w:rsidRPr="00C4563C">
        <w:rPr>
          <w:rFonts w:asciiTheme="minorHAnsi" w:hAnsiTheme="minorHAnsi" w:cs="Arial"/>
          <w:szCs w:val="24"/>
        </w:rPr>
        <w:t>2.1.1.2</w:t>
      </w:r>
      <w:r w:rsidRPr="00C4563C">
        <w:rPr>
          <w:rFonts w:asciiTheme="minorHAnsi" w:hAnsiTheme="minorHAnsi" w:cs="Arial"/>
          <w:szCs w:val="24"/>
        </w:rPr>
        <w:tab/>
      </w:r>
      <w:r w:rsidR="006144A2" w:rsidRPr="00C4563C">
        <w:rPr>
          <w:rFonts w:asciiTheme="minorHAnsi" w:hAnsiTheme="minorHAnsi" w:cs="Arial"/>
          <w:szCs w:val="24"/>
        </w:rPr>
        <w:tab/>
      </w:r>
      <w:r w:rsidR="001601EF" w:rsidRPr="00C4563C">
        <w:rPr>
          <w:rFonts w:asciiTheme="minorHAnsi" w:hAnsiTheme="minorHAnsi" w:cs="Arial"/>
          <w:szCs w:val="24"/>
        </w:rPr>
        <w:t xml:space="preserve">O estudo e o planejamento, previstos no subitem 2.1, objetivam subsidiar a proposição estratégica das ações publicitárias, tanto nos meios </w:t>
      </w:r>
      <w:r w:rsidR="006A0BF9" w:rsidRPr="00C4563C">
        <w:rPr>
          <w:rFonts w:asciiTheme="minorHAnsi" w:hAnsiTheme="minorHAnsi" w:cs="Arial"/>
          <w:szCs w:val="24"/>
        </w:rPr>
        <w:t xml:space="preserve">e veículos de divulgação </w:t>
      </w:r>
      <w:r w:rsidR="001601EF" w:rsidRPr="00C4563C">
        <w:rPr>
          <w:rFonts w:asciiTheme="minorHAnsi" w:hAnsiTheme="minorHAnsi" w:cs="Arial"/>
          <w:szCs w:val="24"/>
        </w:rPr>
        <w:t>tradicionais (</w:t>
      </w:r>
      <w:r w:rsidR="001601EF" w:rsidRPr="00C4563C">
        <w:rPr>
          <w:rFonts w:asciiTheme="minorHAnsi" w:hAnsiTheme="minorHAnsi" w:cs="Arial"/>
          <w:i/>
          <w:szCs w:val="24"/>
        </w:rPr>
        <w:t>off-line</w:t>
      </w:r>
      <w:r w:rsidR="001601EF" w:rsidRPr="00C4563C">
        <w:rPr>
          <w:rFonts w:asciiTheme="minorHAnsi" w:hAnsiTheme="minorHAnsi" w:cs="Arial"/>
          <w:szCs w:val="24"/>
        </w:rPr>
        <w:t>) como digitais (</w:t>
      </w:r>
      <w:r w:rsidR="001601EF" w:rsidRPr="00C4563C">
        <w:rPr>
          <w:rFonts w:asciiTheme="minorHAnsi" w:hAnsiTheme="minorHAnsi" w:cs="Arial"/>
          <w:i/>
          <w:szCs w:val="24"/>
        </w:rPr>
        <w:t>on-line</w:t>
      </w:r>
      <w:r w:rsidR="001601EF" w:rsidRPr="00C4563C">
        <w:rPr>
          <w:rFonts w:asciiTheme="minorHAnsi" w:hAnsiTheme="minorHAnsi" w:cs="Arial"/>
          <w:szCs w:val="24"/>
        </w:rPr>
        <w:t>), para alcance dos objetivos de comunicação e superação dos desafios apresentados e devem prever, sempre que possível, os indicadores e métricas para aferição, análise e otimização de resultados.</w:t>
      </w:r>
    </w:p>
    <w:p w14:paraId="04116E45" w14:textId="77777777" w:rsidR="00FF65F7" w:rsidRPr="00C4563C" w:rsidRDefault="00FF65F7" w:rsidP="00AC33EB">
      <w:pPr>
        <w:tabs>
          <w:tab w:val="left" w:pos="1080"/>
        </w:tabs>
        <w:jc w:val="both"/>
        <w:rPr>
          <w:rFonts w:asciiTheme="minorHAnsi" w:hAnsiTheme="minorHAnsi" w:cs="Arial"/>
          <w:szCs w:val="24"/>
        </w:rPr>
      </w:pPr>
    </w:p>
    <w:p w14:paraId="2BC00F88" w14:textId="5BE788B4" w:rsidR="00FD7378" w:rsidRPr="00C4563C" w:rsidRDefault="00FF65F7" w:rsidP="00AC33EB">
      <w:pPr>
        <w:tabs>
          <w:tab w:val="left" w:pos="1080"/>
        </w:tabs>
        <w:jc w:val="both"/>
        <w:rPr>
          <w:rFonts w:asciiTheme="minorHAnsi" w:hAnsiTheme="minorHAnsi" w:cs="Arial"/>
          <w:szCs w:val="24"/>
        </w:rPr>
      </w:pPr>
      <w:r w:rsidRPr="00C4563C">
        <w:rPr>
          <w:rFonts w:asciiTheme="minorHAnsi" w:hAnsiTheme="minorHAnsi" w:cs="Arial"/>
          <w:szCs w:val="24"/>
        </w:rPr>
        <w:t>2.1.1.</w:t>
      </w:r>
      <w:r w:rsidR="009A66DD" w:rsidRPr="00C4563C">
        <w:rPr>
          <w:rFonts w:asciiTheme="minorHAnsi" w:hAnsiTheme="minorHAnsi" w:cs="Arial"/>
          <w:szCs w:val="24"/>
        </w:rPr>
        <w:t>3</w:t>
      </w:r>
      <w:r w:rsidRPr="00C4563C">
        <w:rPr>
          <w:rFonts w:asciiTheme="minorHAnsi" w:hAnsiTheme="minorHAnsi" w:cs="Arial"/>
          <w:szCs w:val="24"/>
        </w:rPr>
        <w:tab/>
      </w:r>
      <w:r w:rsidR="006144A2" w:rsidRPr="00C4563C">
        <w:rPr>
          <w:rFonts w:asciiTheme="minorHAnsi" w:hAnsiTheme="minorHAnsi" w:cs="Arial"/>
          <w:szCs w:val="24"/>
        </w:rPr>
        <w:tab/>
      </w:r>
      <w:r w:rsidR="00FD7378" w:rsidRPr="00C4563C">
        <w:rPr>
          <w:rFonts w:asciiTheme="minorHAnsi" w:hAnsiTheme="minorHAnsi" w:cs="Arial"/>
          <w:szCs w:val="24"/>
        </w:rPr>
        <w:t xml:space="preserve">As pesquisas e </w:t>
      </w:r>
      <w:r w:rsidR="00A70B55" w:rsidRPr="00C4563C">
        <w:rPr>
          <w:rFonts w:asciiTheme="minorHAnsi" w:hAnsiTheme="minorHAnsi" w:cs="Arial"/>
          <w:szCs w:val="24"/>
        </w:rPr>
        <w:t xml:space="preserve">os </w:t>
      </w:r>
      <w:r w:rsidR="00FD7378" w:rsidRPr="00C4563C">
        <w:rPr>
          <w:rFonts w:asciiTheme="minorHAnsi" w:hAnsiTheme="minorHAnsi" w:cs="Arial"/>
          <w:szCs w:val="24"/>
        </w:rPr>
        <w:t>outros instrumentos de avaliação previstos na alínea ‘</w:t>
      </w:r>
      <w:r w:rsidR="00155873" w:rsidRPr="00C4563C">
        <w:rPr>
          <w:rFonts w:asciiTheme="minorHAnsi" w:hAnsiTheme="minorHAnsi" w:cs="Arial"/>
          <w:szCs w:val="24"/>
        </w:rPr>
        <w:t>b</w:t>
      </w:r>
      <w:r w:rsidR="00FD7378" w:rsidRPr="00C4563C">
        <w:rPr>
          <w:rFonts w:asciiTheme="minorHAnsi" w:hAnsiTheme="minorHAnsi" w:cs="Arial"/>
          <w:szCs w:val="24"/>
        </w:rPr>
        <w:t>’ do subitem 2.1.1 terão a finalidade de:</w:t>
      </w:r>
    </w:p>
    <w:p w14:paraId="02208C4F" w14:textId="77777777" w:rsidR="00FD7378" w:rsidRPr="00C4563C" w:rsidRDefault="00FD7378" w:rsidP="00AC33EB">
      <w:pPr>
        <w:tabs>
          <w:tab w:val="left" w:pos="1080"/>
        </w:tabs>
        <w:jc w:val="both"/>
        <w:rPr>
          <w:rFonts w:asciiTheme="minorHAnsi" w:hAnsiTheme="minorHAnsi" w:cs="Arial"/>
          <w:szCs w:val="24"/>
        </w:rPr>
      </w:pPr>
    </w:p>
    <w:p w14:paraId="307D9BEC" w14:textId="77777777" w:rsidR="001601EF" w:rsidRPr="00C4563C" w:rsidRDefault="001601EF" w:rsidP="00AC33EB">
      <w:pPr>
        <w:tabs>
          <w:tab w:val="left" w:pos="1701"/>
        </w:tabs>
        <w:ind w:left="1418"/>
        <w:jc w:val="both"/>
        <w:rPr>
          <w:rFonts w:asciiTheme="minorHAnsi" w:hAnsiTheme="minorHAnsi" w:cs="Arial"/>
          <w:szCs w:val="24"/>
        </w:rPr>
      </w:pPr>
      <w:r w:rsidRPr="00C4563C">
        <w:rPr>
          <w:rFonts w:asciiTheme="minorHAnsi" w:hAnsiTheme="minorHAnsi" w:cs="Arial"/>
          <w:szCs w:val="24"/>
        </w:rPr>
        <w:t>a) gerar conhecimento sobre o mercado, o público-alvo, os meios para divulgação das peças ou campanhas publicitárias;</w:t>
      </w:r>
    </w:p>
    <w:p w14:paraId="5DD38885" w14:textId="77777777" w:rsidR="001601EF" w:rsidRPr="00C4563C" w:rsidRDefault="001601EF" w:rsidP="00AC33EB">
      <w:pPr>
        <w:tabs>
          <w:tab w:val="left" w:pos="1701"/>
        </w:tabs>
        <w:ind w:left="1418"/>
        <w:jc w:val="both"/>
        <w:rPr>
          <w:rFonts w:asciiTheme="minorHAnsi" w:hAnsiTheme="minorHAnsi" w:cs="Arial"/>
          <w:szCs w:val="24"/>
        </w:rPr>
      </w:pPr>
    </w:p>
    <w:p w14:paraId="172943B7" w14:textId="3AB15D40" w:rsidR="001601EF" w:rsidRPr="00C4563C" w:rsidRDefault="001601EF" w:rsidP="00AC33EB">
      <w:pPr>
        <w:tabs>
          <w:tab w:val="left" w:pos="1701"/>
        </w:tabs>
        <w:ind w:left="1418"/>
        <w:jc w:val="both"/>
        <w:rPr>
          <w:rFonts w:asciiTheme="minorHAnsi" w:hAnsiTheme="minorHAnsi" w:cs="Arial"/>
          <w:szCs w:val="24"/>
        </w:rPr>
      </w:pPr>
      <w:r w:rsidRPr="00C4563C">
        <w:rPr>
          <w:rFonts w:asciiTheme="minorHAnsi" w:hAnsiTheme="minorHAnsi" w:cs="Arial"/>
          <w:szCs w:val="24"/>
        </w:rPr>
        <w:t>b) aferir o desenvolvimento estratégico, a criação</w:t>
      </w:r>
      <w:r w:rsidR="0063578A" w:rsidRPr="00C4563C">
        <w:rPr>
          <w:rFonts w:asciiTheme="minorHAnsi" w:hAnsiTheme="minorHAnsi" w:cs="Arial"/>
          <w:szCs w:val="24"/>
        </w:rPr>
        <w:t>, a veiculação</w:t>
      </w:r>
      <w:r w:rsidRPr="00C4563C">
        <w:rPr>
          <w:rFonts w:asciiTheme="minorHAnsi" w:hAnsiTheme="minorHAnsi" w:cs="Arial"/>
          <w:szCs w:val="24"/>
        </w:rPr>
        <w:t xml:space="preserve"> e a adequação das mensagens a serem divulgadas;</w:t>
      </w:r>
    </w:p>
    <w:p w14:paraId="25177E73" w14:textId="77777777" w:rsidR="001601EF" w:rsidRPr="00C4563C" w:rsidRDefault="001601EF" w:rsidP="00AC33EB">
      <w:pPr>
        <w:tabs>
          <w:tab w:val="left" w:pos="1701"/>
        </w:tabs>
        <w:ind w:left="1418"/>
        <w:jc w:val="both"/>
        <w:rPr>
          <w:rFonts w:asciiTheme="minorHAnsi" w:hAnsiTheme="minorHAnsi" w:cs="Arial"/>
          <w:szCs w:val="24"/>
        </w:rPr>
      </w:pPr>
    </w:p>
    <w:p w14:paraId="115AD9BF" w14:textId="77777777" w:rsidR="001601EF" w:rsidRPr="00C4563C" w:rsidRDefault="001601EF" w:rsidP="00AC33EB">
      <w:pPr>
        <w:tabs>
          <w:tab w:val="left" w:pos="1701"/>
        </w:tabs>
        <w:ind w:left="1418"/>
        <w:jc w:val="both"/>
        <w:rPr>
          <w:rFonts w:asciiTheme="minorHAnsi" w:hAnsiTheme="minorHAnsi" w:cs="Arial"/>
          <w:szCs w:val="24"/>
        </w:rPr>
      </w:pPr>
      <w:r w:rsidRPr="00C4563C">
        <w:rPr>
          <w:rFonts w:asciiTheme="minorHAnsi" w:hAnsiTheme="minorHAnsi" w:cs="Arial"/>
          <w:szCs w:val="24"/>
        </w:rPr>
        <w:t>c) possibilitar a mensuração e avaliação dos resultados das campanhas publicitárias, vedada a inclusão de matéria estranha ou sem pertinência temática com a ação de publicidade.</w:t>
      </w:r>
    </w:p>
    <w:p w14:paraId="521E64AD" w14:textId="519395CA" w:rsidR="00FD7378" w:rsidRPr="00C4563C" w:rsidRDefault="00FD7378" w:rsidP="00AC33EB">
      <w:pPr>
        <w:tabs>
          <w:tab w:val="left" w:pos="1080"/>
        </w:tabs>
        <w:jc w:val="both"/>
        <w:rPr>
          <w:rFonts w:asciiTheme="minorHAnsi" w:hAnsiTheme="minorHAnsi" w:cs="Arial"/>
          <w:szCs w:val="24"/>
        </w:rPr>
      </w:pPr>
    </w:p>
    <w:p w14:paraId="730931B0" w14:textId="76BD57F2" w:rsidR="00FD7378" w:rsidRPr="00C4563C" w:rsidRDefault="00FD7378" w:rsidP="00AC33EB">
      <w:pPr>
        <w:tabs>
          <w:tab w:val="left" w:pos="1080"/>
        </w:tabs>
        <w:jc w:val="both"/>
        <w:rPr>
          <w:rFonts w:asciiTheme="minorHAnsi" w:hAnsiTheme="minorHAnsi" w:cs="Arial"/>
          <w:szCs w:val="24"/>
        </w:rPr>
      </w:pPr>
      <w:r w:rsidRPr="00C4563C">
        <w:rPr>
          <w:rFonts w:asciiTheme="minorHAnsi" w:hAnsiTheme="minorHAnsi" w:cs="Arial"/>
          <w:szCs w:val="24"/>
        </w:rPr>
        <w:t>2.1.2</w:t>
      </w:r>
      <w:r w:rsidRPr="00C4563C">
        <w:rPr>
          <w:rFonts w:asciiTheme="minorHAnsi" w:hAnsiTheme="minorHAnsi" w:cs="Arial"/>
          <w:szCs w:val="24"/>
        </w:rPr>
        <w:tab/>
      </w:r>
      <w:r w:rsidRPr="00C4563C">
        <w:rPr>
          <w:rFonts w:asciiTheme="minorHAnsi" w:hAnsiTheme="minorHAnsi" w:cs="Arial"/>
          <w:szCs w:val="24"/>
        </w:rPr>
        <w:tab/>
        <w:t>Os serviços previstos no</w:t>
      </w:r>
      <w:r w:rsidR="00C47519" w:rsidRPr="00C4563C">
        <w:rPr>
          <w:rFonts w:asciiTheme="minorHAnsi" w:hAnsiTheme="minorHAnsi" w:cs="Arial"/>
          <w:szCs w:val="24"/>
        </w:rPr>
        <w:t>s</w:t>
      </w:r>
      <w:r w:rsidRPr="00C4563C">
        <w:rPr>
          <w:rFonts w:asciiTheme="minorHAnsi" w:hAnsiTheme="minorHAnsi" w:cs="Arial"/>
          <w:szCs w:val="24"/>
        </w:rPr>
        <w:t xml:space="preserve"> subite</w:t>
      </w:r>
      <w:r w:rsidR="00C47519" w:rsidRPr="00C4563C">
        <w:rPr>
          <w:rFonts w:asciiTheme="minorHAnsi" w:hAnsiTheme="minorHAnsi" w:cs="Arial"/>
          <w:szCs w:val="24"/>
        </w:rPr>
        <w:t>ns 2.1 e</w:t>
      </w:r>
      <w:r w:rsidRPr="00C4563C">
        <w:rPr>
          <w:rFonts w:asciiTheme="minorHAnsi" w:hAnsiTheme="minorHAnsi" w:cs="Arial"/>
          <w:szCs w:val="24"/>
        </w:rPr>
        <w:t xml:space="preserve"> 2.1.1 não abrangem as atividades de promoção, de patrocínio</w:t>
      </w:r>
      <w:r w:rsidR="00805187" w:rsidRPr="00C4563C">
        <w:rPr>
          <w:rFonts w:asciiTheme="minorHAnsi" w:hAnsiTheme="minorHAnsi" w:cs="Arial"/>
          <w:szCs w:val="24"/>
        </w:rPr>
        <w:t xml:space="preserve">, </w:t>
      </w:r>
      <w:r w:rsidRPr="00C4563C">
        <w:rPr>
          <w:rFonts w:asciiTheme="minorHAnsi" w:hAnsiTheme="minorHAnsi" w:cs="Arial"/>
          <w:szCs w:val="24"/>
        </w:rPr>
        <w:t xml:space="preserve">de </w:t>
      </w:r>
      <w:r w:rsidR="00805187" w:rsidRPr="00C4563C">
        <w:rPr>
          <w:rFonts w:asciiTheme="minorHAnsi" w:hAnsiTheme="minorHAnsi" w:cs="Arial"/>
          <w:szCs w:val="24"/>
        </w:rPr>
        <w:t xml:space="preserve">relações públicas, de </w:t>
      </w:r>
      <w:r w:rsidRPr="00C4563C">
        <w:rPr>
          <w:rFonts w:asciiTheme="minorHAnsi" w:hAnsiTheme="minorHAnsi" w:cs="Arial"/>
          <w:szCs w:val="24"/>
        </w:rPr>
        <w:t>assessoria de comunicação</w:t>
      </w:r>
      <w:r w:rsidR="00805187" w:rsidRPr="00C4563C">
        <w:rPr>
          <w:rFonts w:asciiTheme="minorHAnsi" w:hAnsiTheme="minorHAnsi" w:cs="Arial"/>
          <w:szCs w:val="24"/>
        </w:rPr>
        <w:t xml:space="preserve"> e de</w:t>
      </w:r>
      <w:r w:rsidRPr="00C4563C">
        <w:rPr>
          <w:rFonts w:asciiTheme="minorHAnsi" w:hAnsiTheme="minorHAnsi" w:cs="Arial"/>
          <w:szCs w:val="24"/>
        </w:rPr>
        <w:t xml:space="preserve"> imprensa e a realização de eventos festivos de qualquer natureza.</w:t>
      </w:r>
    </w:p>
    <w:p w14:paraId="42C41BE8" w14:textId="77777777" w:rsidR="00FD7378" w:rsidRPr="00C4563C" w:rsidRDefault="00FD7378" w:rsidP="00AC33EB">
      <w:pPr>
        <w:tabs>
          <w:tab w:val="left" w:pos="1080"/>
        </w:tabs>
        <w:jc w:val="both"/>
        <w:rPr>
          <w:rFonts w:asciiTheme="minorHAnsi" w:hAnsiTheme="minorHAnsi" w:cs="Arial"/>
          <w:smallCaps/>
          <w:szCs w:val="24"/>
        </w:rPr>
      </w:pPr>
    </w:p>
    <w:p w14:paraId="786F6D91" w14:textId="132565B0" w:rsidR="00FD7378" w:rsidRPr="00C4563C" w:rsidRDefault="00FD7378" w:rsidP="00AC33EB">
      <w:pPr>
        <w:tabs>
          <w:tab w:val="left" w:pos="1080"/>
        </w:tabs>
        <w:jc w:val="both"/>
        <w:rPr>
          <w:rFonts w:asciiTheme="minorHAnsi" w:hAnsiTheme="minorHAnsi" w:cs="Arial"/>
          <w:smallCaps/>
          <w:szCs w:val="24"/>
        </w:rPr>
      </w:pPr>
      <w:r w:rsidRPr="00C4563C">
        <w:rPr>
          <w:rFonts w:asciiTheme="minorHAnsi" w:hAnsiTheme="minorHAnsi" w:cs="Arial"/>
          <w:smallCaps/>
          <w:szCs w:val="24"/>
        </w:rPr>
        <w:t>2.1.2.1</w:t>
      </w:r>
      <w:r w:rsidRPr="00C4563C">
        <w:rPr>
          <w:rFonts w:asciiTheme="minorHAnsi" w:hAnsiTheme="minorHAnsi" w:cs="Arial"/>
          <w:smallCaps/>
          <w:szCs w:val="24"/>
        </w:rPr>
        <w:tab/>
      </w:r>
      <w:r w:rsidRPr="00C4563C">
        <w:rPr>
          <w:rFonts w:asciiTheme="minorHAnsi" w:hAnsiTheme="minorHAnsi" w:cs="Arial"/>
          <w:smallCaps/>
          <w:szCs w:val="24"/>
        </w:rPr>
        <w:tab/>
      </w:r>
      <w:r w:rsidRPr="00C4563C">
        <w:rPr>
          <w:rFonts w:asciiTheme="minorHAnsi" w:hAnsiTheme="minorHAnsi" w:cs="Arial"/>
          <w:szCs w:val="24"/>
        </w:rPr>
        <w:t>Não se incluem no conceito de patrocínio mencionado no subitem precedente</w:t>
      </w:r>
      <w:r w:rsidR="00A06BFF" w:rsidRPr="00C4563C">
        <w:rPr>
          <w:rFonts w:asciiTheme="minorHAnsi" w:hAnsiTheme="minorHAnsi" w:cs="Arial"/>
          <w:szCs w:val="24"/>
        </w:rPr>
        <w:t>,</w:t>
      </w:r>
      <w:r w:rsidR="006615E2" w:rsidRPr="00C4563C">
        <w:rPr>
          <w:rFonts w:asciiTheme="minorHAnsi" w:hAnsiTheme="minorHAnsi" w:cs="Arial"/>
          <w:szCs w:val="24"/>
        </w:rPr>
        <w:t xml:space="preserve"> os projetos de veiculação em mídia ou em plataformas que funcionem como veículo de divulgação.</w:t>
      </w:r>
    </w:p>
    <w:p w14:paraId="65CB4F28" w14:textId="77777777" w:rsidR="00FD7378" w:rsidRPr="00C4563C" w:rsidRDefault="00FD7378" w:rsidP="00AC33EB">
      <w:pPr>
        <w:jc w:val="both"/>
        <w:rPr>
          <w:rFonts w:asciiTheme="minorHAnsi" w:hAnsiTheme="minorHAnsi" w:cs="Arial"/>
          <w:szCs w:val="24"/>
        </w:rPr>
      </w:pPr>
    </w:p>
    <w:p w14:paraId="0B58EA39" w14:textId="3A70FA7B" w:rsidR="00FD7378" w:rsidRPr="00C4563C" w:rsidRDefault="00FD7378" w:rsidP="00AC33EB">
      <w:pPr>
        <w:jc w:val="both"/>
        <w:rPr>
          <w:rFonts w:asciiTheme="minorHAnsi" w:hAnsiTheme="minorHAnsi" w:cs="Arial"/>
          <w:szCs w:val="24"/>
        </w:rPr>
      </w:pPr>
      <w:r w:rsidRPr="00C4563C">
        <w:rPr>
          <w:rFonts w:asciiTheme="minorHAnsi" w:hAnsiTheme="minorHAnsi" w:cs="Arial"/>
          <w:szCs w:val="24"/>
        </w:rPr>
        <w:t>2.2</w:t>
      </w:r>
      <w:r w:rsidRPr="00C4563C">
        <w:rPr>
          <w:rFonts w:asciiTheme="minorHAnsi" w:hAnsiTheme="minorHAnsi" w:cs="Arial"/>
          <w:szCs w:val="24"/>
        </w:rPr>
        <w:tab/>
      </w:r>
      <w:r w:rsidRPr="00C4563C">
        <w:rPr>
          <w:rFonts w:asciiTheme="minorHAnsi" w:hAnsiTheme="minorHAnsi" w:cs="Arial"/>
          <w:szCs w:val="24"/>
        </w:rPr>
        <w:tab/>
        <w:t xml:space="preserve">A </w:t>
      </w:r>
      <w:r w:rsidRPr="00C4563C">
        <w:rPr>
          <w:rFonts w:asciiTheme="minorHAnsi" w:hAnsiTheme="minorHAnsi" w:cs="Arial"/>
          <w:b/>
          <w:szCs w:val="24"/>
        </w:rPr>
        <w:t>CONTRATADA</w:t>
      </w:r>
      <w:r w:rsidRPr="00C4563C">
        <w:rPr>
          <w:rFonts w:asciiTheme="minorHAnsi" w:hAnsiTheme="minorHAnsi" w:cs="Arial"/>
          <w:szCs w:val="24"/>
        </w:rPr>
        <w:t xml:space="preserve"> atuará por ordem e conta da </w:t>
      </w:r>
      <w:r w:rsidRPr="00C4563C">
        <w:rPr>
          <w:rFonts w:asciiTheme="minorHAnsi" w:hAnsiTheme="minorHAnsi" w:cs="Arial"/>
          <w:b/>
          <w:szCs w:val="24"/>
        </w:rPr>
        <w:t>CONTRATANTE</w:t>
      </w:r>
      <w:r w:rsidRPr="00C4563C">
        <w:rPr>
          <w:rFonts w:asciiTheme="minorHAnsi" w:hAnsiTheme="minorHAnsi" w:cs="Arial"/>
          <w:szCs w:val="24"/>
        </w:rPr>
        <w:t xml:space="preserve">, em conformidade com o art. 3º da Lei nº 4.680/1965, na contratação de fornecedores de bens e </w:t>
      </w:r>
      <w:r w:rsidR="00697334" w:rsidRPr="00C4563C">
        <w:rPr>
          <w:rFonts w:asciiTheme="minorHAnsi" w:hAnsiTheme="minorHAnsi" w:cs="Arial"/>
          <w:szCs w:val="24"/>
        </w:rPr>
        <w:t xml:space="preserve">de </w:t>
      </w:r>
      <w:r w:rsidRPr="00C4563C">
        <w:rPr>
          <w:rFonts w:asciiTheme="minorHAnsi" w:hAnsiTheme="minorHAnsi" w:cs="Arial"/>
          <w:szCs w:val="24"/>
        </w:rPr>
        <w:t>serviços especializados, para a execução das atividades complementares de que trata o subitem 2.1.1, e de veículos de divulgação, para a transmissão de mensagens publicitárias.</w:t>
      </w:r>
    </w:p>
    <w:p w14:paraId="6D1E5024" w14:textId="77777777" w:rsidR="00FD7378" w:rsidRPr="00C4563C" w:rsidRDefault="00FD7378" w:rsidP="00AC33EB">
      <w:pPr>
        <w:jc w:val="both"/>
        <w:rPr>
          <w:rFonts w:asciiTheme="minorHAnsi" w:hAnsiTheme="minorHAnsi" w:cs="Arial"/>
          <w:szCs w:val="24"/>
        </w:rPr>
      </w:pPr>
    </w:p>
    <w:p w14:paraId="3EF56133" w14:textId="5EA90657" w:rsidR="00FD7378" w:rsidRPr="00C4563C" w:rsidRDefault="00FD7378" w:rsidP="00AC33EB">
      <w:pPr>
        <w:jc w:val="both"/>
        <w:rPr>
          <w:rFonts w:asciiTheme="minorHAnsi" w:hAnsiTheme="minorHAnsi" w:cs="Arial"/>
          <w:szCs w:val="24"/>
        </w:rPr>
      </w:pPr>
      <w:r w:rsidRPr="00C4563C">
        <w:rPr>
          <w:rFonts w:asciiTheme="minorHAnsi" w:hAnsiTheme="minorHAnsi" w:cs="Arial"/>
          <w:bCs/>
          <w:szCs w:val="24"/>
        </w:rPr>
        <w:t>2.3</w:t>
      </w:r>
      <w:r w:rsidRPr="00C4563C">
        <w:rPr>
          <w:rFonts w:asciiTheme="minorHAnsi" w:hAnsiTheme="minorHAnsi" w:cs="Arial"/>
          <w:szCs w:val="24"/>
        </w:rPr>
        <w:tab/>
      </w:r>
      <w:r w:rsidRPr="00C4563C">
        <w:rPr>
          <w:rFonts w:asciiTheme="minorHAnsi" w:hAnsiTheme="minorHAnsi" w:cs="Arial"/>
          <w:szCs w:val="24"/>
        </w:rPr>
        <w:tab/>
        <w:t xml:space="preserve">A </w:t>
      </w:r>
      <w:r w:rsidRPr="00C4563C">
        <w:rPr>
          <w:rFonts w:asciiTheme="minorHAnsi" w:hAnsiTheme="minorHAnsi" w:cs="Arial"/>
          <w:b/>
          <w:szCs w:val="24"/>
        </w:rPr>
        <w:t>CONTRATADA</w:t>
      </w:r>
      <w:r w:rsidRPr="00C4563C">
        <w:rPr>
          <w:rFonts w:asciiTheme="minorHAnsi" w:hAnsiTheme="minorHAnsi" w:cs="Arial"/>
          <w:szCs w:val="24"/>
        </w:rPr>
        <w:t xml:space="preserve"> não poderá subcontratar outra agência de propaganda para a execução de serviços previstos nesta Cláusula.</w:t>
      </w:r>
    </w:p>
    <w:p w14:paraId="669EBF8F" w14:textId="77777777" w:rsidR="00FD7378" w:rsidRPr="00C4563C" w:rsidRDefault="00FD7378" w:rsidP="00AC33EB">
      <w:pPr>
        <w:rPr>
          <w:rFonts w:asciiTheme="minorHAnsi" w:hAnsiTheme="minorHAnsi" w:cs="Arial"/>
          <w:szCs w:val="24"/>
        </w:rPr>
      </w:pPr>
    </w:p>
    <w:p w14:paraId="6E52C517" w14:textId="119ACA6B" w:rsidR="00153E42" w:rsidRPr="00C4563C" w:rsidRDefault="00153E42" w:rsidP="00AC33EB">
      <w:pPr>
        <w:jc w:val="both"/>
        <w:rPr>
          <w:rFonts w:asciiTheme="minorHAnsi" w:hAnsiTheme="minorHAnsi" w:cs="Arial"/>
          <w:szCs w:val="24"/>
        </w:rPr>
      </w:pPr>
      <w:r w:rsidRPr="00C4563C">
        <w:rPr>
          <w:rFonts w:asciiTheme="minorHAnsi" w:hAnsiTheme="minorHAnsi" w:cs="Arial"/>
          <w:snapToGrid w:val="0"/>
          <w:szCs w:val="24"/>
        </w:rPr>
        <w:t>2.4</w:t>
      </w:r>
      <w:r w:rsidRPr="00C4563C">
        <w:rPr>
          <w:rFonts w:asciiTheme="minorHAnsi" w:hAnsiTheme="minorHAnsi" w:cs="Arial"/>
          <w:snapToGrid w:val="0"/>
          <w:szCs w:val="24"/>
        </w:rPr>
        <w:tab/>
      </w:r>
      <w:r w:rsidRPr="00C4563C">
        <w:rPr>
          <w:rFonts w:asciiTheme="minorHAnsi" w:hAnsiTheme="minorHAnsi" w:cs="Arial"/>
          <w:snapToGrid w:val="0"/>
          <w:szCs w:val="24"/>
        </w:rPr>
        <w:tab/>
        <w:t xml:space="preserve">A </w:t>
      </w:r>
      <w:r w:rsidRPr="00C4563C">
        <w:rPr>
          <w:rFonts w:asciiTheme="minorHAnsi" w:hAnsiTheme="minorHAnsi" w:cs="Arial"/>
          <w:b/>
          <w:snapToGrid w:val="0"/>
          <w:szCs w:val="24"/>
        </w:rPr>
        <w:t>CONTRATADA</w:t>
      </w:r>
      <w:r w:rsidRPr="00C4563C">
        <w:rPr>
          <w:rFonts w:asciiTheme="minorHAnsi" w:hAnsiTheme="minorHAnsi" w:cs="Arial"/>
          <w:snapToGrid w:val="0"/>
          <w:szCs w:val="24"/>
        </w:rPr>
        <w:t xml:space="preserve"> atuará de acordo com solicitação da </w:t>
      </w:r>
      <w:r w:rsidRPr="00C4563C">
        <w:rPr>
          <w:rFonts w:asciiTheme="minorHAnsi" w:hAnsiTheme="minorHAnsi" w:cs="Arial"/>
          <w:b/>
          <w:snapToGrid w:val="0"/>
          <w:szCs w:val="24"/>
        </w:rPr>
        <w:t>CONTRATANTE</w:t>
      </w:r>
      <w:r w:rsidRPr="00C4563C">
        <w:rPr>
          <w:rFonts w:asciiTheme="minorHAnsi" w:hAnsiTheme="minorHAnsi" w:cs="Arial"/>
          <w:snapToGrid w:val="0"/>
          <w:szCs w:val="24"/>
        </w:rPr>
        <w:t>, indistintamente e independentemente de sua classificação no certame que deu origem a este contrato, e não terá, particularmente, exclusividade em relação a nenhum dos serviços previstos nesta Cláusula.</w:t>
      </w:r>
    </w:p>
    <w:p w14:paraId="785FE44F" w14:textId="77777777" w:rsidR="00153E42" w:rsidRPr="00C4563C" w:rsidRDefault="00153E42" w:rsidP="00AC33EB">
      <w:pPr>
        <w:jc w:val="both"/>
        <w:rPr>
          <w:rFonts w:asciiTheme="minorHAnsi" w:hAnsiTheme="minorHAnsi" w:cs="Arial"/>
          <w:szCs w:val="24"/>
        </w:rPr>
      </w:pPr>
    </w:p>
    <w:p w14:paraId="11C6AC8E" w14:textId="010B8B58" w:rsidR="00153E42" w:rsidRPr="00C4563C" w:rsidRDefault="00153E42" w:rsidP="00AC33EB">
      <w:pPr>
        <w:jc w:val="both"/>
        <w:rPr>
          <w:rFonts w:asciiTheme="minorHAnsi" w:hAnsiTheme="minorHAnsi" w:cs="Arial"/>
          <w:szCs w:val="24"/>
        </w:rPr>
      </w:pPr>
      <w:r w:rsidRPr="00C4563C">
        <w:rPr>
          <w:rFonts w:asciiTheme="minorHAnsi" w:hAnsiTheme="minorHAnsi" w:cs="Arial"/>
          <w:snapToGrid w:val="0"/>
          <w:szCs w:val="24"/>
        </w:rPr>
        <w:t>2.5</w:t>
      </w:r>
      <w:r w:rsidRPr="00C4563C">
        <w:rPr>
          <w:rFonts w:asciiTheme="minorHAnsi" w:hAnsiTheme="minorHAnsi" w:cs="Arial"/>
          <w:snapToGrid w:val="0"/>
          <w:szCs w:val="24"/>
        </w:rPr>
        <w:tab/>
      </w:r>
      <w:r w:rsidRPr="00C4563C">
        <w:rPr>
          <w:rFonts w:asciiTheme="minorHAnsi" w:hAnsiTheme="minorHAnsi" w:cs="Arial"/>
          <w:snapToGrid w:val="0"/>
          <w:szCs w:val="24"/>
        </w:rPr>
        <w:tab/>
        <w:t xml:space="preserve">Para a execução dos serviços, a </w:t>
      </w:r>
      <w:r w:rsidRPr="00C4563C">
        <w:rPr>
          <w:rFonts w:asciiTheme="minorHAnsi" w:hAnsiTheme="minorHAnsi" w:cs="Arial"/>
          <w:b/>
          <w:snapToGrid w:val="0"/>
          <w:szCs w:val="24"/>
        </w:rPr>
        <w:t>CONTRATANTE</w:t>
      </w:r>
      <w:r w:rsidRPr="00C4563C">
        <w:rPr>
          <w:rFonts w:asciiTheme="minorHAnsi" w:hAnsiTheme="minorHAnsi" w:cs="Arial"/>
          <w:snapToGrid w:val="0"/>
          <w:szCs w:val="24"/>
        </w:rPr>
        <w:t xml:space="preserve"> </w:t>
      </w:r>
      <w:r w:rsidR="00E2236B" w:rsidRPr="00C4563C">
        <w:rPr>
          <w:rFonts w:asciiTheme="minorHAnsi" w:hAnsiTheme="minorHAnsi" w:cs="Arial"/>
          <w:snapToGrid w:val="0"/>
          <w:szCs w:val="24"/>
        </w:rPr>
        <w:t xml:space="preserve">observará os </w:t>
      </w:r>
      <w:r w:rsidRPr="00C4563C">
        <w:rPr>
          <w:rFonts w:asciiTheme="minorHAnsi" w:hAnsiTheme="minorHAnsi" w:cs="Arial"/>
          <w:snapToGrid w:val="0"/>
          <w:szCs w:val="24"/>
        </w:rPr>
        <w:t>procedimento</w:t>
      </w:r>
      <w:r w:rsidR="00E2236B" w:rsidRPr="00C4563C">
        <w:rPr>
          <w:rFonts w:asciiTheme="minorHAnsi" w:hAnsiTheme="minorHAnsi" w:cs="Arial"/>
          <w:snapToGrid w:val="0"/>
          <w:szCs w:val="24"/>
        </w:rPr>
        <w:t>s</w:t>
      </w:r>
      <w:r w:rsidRPr="00C4563C">
        <w:rPr>
          <w:rFonts w:asciiTheme="minorHAnsi" w:hAnsiTheme="minorHAnsi" w:cs="Arial"/>
          <w:snapToGrid w:val="0"/>
          <w:szCs w:val="24"/>
        </w:rPr>
        <w:t xml:space="preserve"> de seleção interna entre as </w:t>
      </w:r>
      <w:r w:rsidR="00E2236B" w:rsidRPr="00C4563C">
        <w:rPr>
          <w:rFonts w:asciiTheme="minorHAnsi" w:hAnsiTheme="minorHAnsi" w:cs="Arial"/>
          <w:snapToGrid w:val="0"/>
          <w:szCs w:val="24"/>
        </w:rPr>
        <w:t xml:space="preserve">agências </w:t>
      </w:r>
      <w:r w:rsidRPr="00C4563C">
        <w:rPr>
          <w:rFonts w:asciiTheme="minorHAnsi" w:hAnsiTheme="minorHAnsi" w:cs="Arial"/>
          <w:snapToGrid w:val="0"/>
          <w:szCs w:val="24"/>
        </w:rPr>
        <w:t>contratadas</w:t>
      </w:r>
      <w:r w:rsidR="00165D74" w:rsidRPr="00C4563C">
        <w:rPr>
          <w:rFonts w:asciiTheme="minorHAnsi" w:hAnsiTheme="minorHAnsi" w:cs="Arial"/>
          <w:snapToGrid w:val="0"/>
          <w:szCs w:val="24"/>
        </w:rPr>
        <w:t>,</w:t>
      </w:r>
      <w:r w:rsidR="00E2236B" w:rsidRPr="00C4563C">
        <w:rPr>
          <w:rFonts w:asciiTheme="minorHAnsi" w:hAnsiTheme="minorHAnsi" w:cs="Arial"/>
          <w:snapToGrid w:val="0"/>
          <w:szCs w:val="24"/>
        </w:rPr>
        <w:t xml:space="preserve"> em decorrência do processo licitatório que deu origem a este </w:t>
      </w:r>
      <w:r w:rsidR="00165D74" w:rsidRPr="00C4563C">
        <w:rPr>
          <w:rFonts w:asciiTheme="minorHAnsi" w:hAnsiTheme="minorHAnsi" w:cs="Arial"/>
          <w:snapToGrid w:val="0"/>
          <w:szCs w:val="24"/>
        </w:rPr>
        <w:t>instrumento</w:t>
      </w:r>
      <w:r w:rsidR="00E2236B" w:rsidRPr="00C4563C">
        <w:rPr>
          <w:rFonts w:asciiTheme="minorHAnsi" w:hAnsiTheme="minorHAnsi" w:cs="Arial"/>
          <w:snapToGrid w:val="0"/>
          <w:szCs w:val="24"/>
        </w:rPr>
        <w:t>,</w:t>
      </w:r>
      <w:r w:rsidRPr="00C4563C">
        <w:rPr>
          <w:rFonts w:asciiTheme="minorHAnsi" w:hAnsiTheme="minorHAnsi" w:cs="Arial"/>
          <w:snapToGrid w:val="0"/>
          <w:szCs w:val="24"/>
        </w:rPr>
        <w:t xml:space="preserve"> cuja metodologia </w:t>
      </w:r>
      <w:r w:rsidR="00554C45" w:rsidRPr="00C4563C">
        <w:rPr>
          <w:rFonts w:asciiTheme="minorHAnsi" w:hAnsiTheme="minorHAnsi" w:cs="Arial"/>
          <w:snapToGrid w:val="0"/>
          <w:szCs w:val="24"/>
        </w:rPr>
        <w:t xml:space="preserve">foi </w:t>
      </w:r>
      <w:r w:rsidRPr="00C4563C">
        <w:rPr>
          <w:rFonts w:asciiTheme="minorHAnsi" w:hAnsiTheme="minorHAnsi" w:cs="Arial"/>
          <w:snapToGrid w:val="0"/>
          <w:szCs w:val="24"/>
        </w:rPr>
        <w:t>publicada n</w:t>
      </w:r>
      <w:r w:rsidR="00E2236B" w:rsidRPr="00C4563C">
        <w:rPr>
          <w:rFonts w:asciiTheme="minorHAnsi" w:hAnsiTheme="minorHAnsi" w:cs="Arial"/>
          <w:snapToGrid w:val="0"/>
          <w:szCs w:val="24"/>
        </w:rPr>
        <w:t>o</w:t>
      </w:r>
      <w:r w:rsidRPr="00C4563C">
        <w:rPr>
          <w:rFonts w:asciiTheme="minorHAnsi" w:hAnsiTheme="minorHAnsi" w:cs="Arial"/>
          <w:snapToGrid w:val="0"/>
          <w:szCs w:val="24"/>
        </w:rPr>
        <w:t xml:space="preserve"> </w:t>
      </w:r>
      <w:r w:rsidR="00E2236B" w:rsidRPr="00C4563C">
        <w:rPr>
          <w:rFonts w:asciiTheme="minorHAnsi" w:hAnsiTheme="minorHAnsi" w:cs="Arial"/>
          <w:snapToGrid w:val="0"/>
          <w:szCs w:val="24"/>
          <w:highlight w:val="yellow"/>
        </w:rPr>
        <w:t xml:space="preserve">&lt;veículo da </w:t>
      </w:r>
      <w:r w:rsidRPr="00C4563C">
        <w:rPr>
          <w:rFonts w:asciiTheme="minorHAnsi" w:hAnsiTheme="minorHAnsi" w:cs="Arial"/>
          <w:snapToGrid w:val="0"/>
          <w:szCs w:val="24"/>
          <w:highlight w:val="yellow"/>
        </w:rPr>
        <w:t>imprensa oficial</w:t>
      </w:r>
      <w:r w:rsidR="00E2236B" w:rsidRPr="00C4563C">
        <w:rPr>
          <w:rFonts w:asciiTheme="minorHAnsi" w:hAnsiTheme="minorHAnsi" w:cs="Arial"/>
          <w:snapToGrid w:val="0"/>
          <w:szCs w:val="24"/>
          <w:highlight w:val="yellow"/>
        </w:rPr>
        <w:t>&gt;</w:t>
      </w:r>
      <w:r w:rsidRPr="00C4563C">
        <w:rPr>
          <w:rFonts w:asciiTheme="minorHAnsi" w:hAnsiTheme="minorHAnsi" w:cs="Arial"/>
          <w:snapToGrid w:val="0"/>
          <w:szCs w:val="24"/>
        </w:rPr>
        <w:t xml:space="preserve">, </w:t>
      </w:r>
      <w:r w:rsidR="00E2236B" w:rsidRPr="00C4563C">
        <w:rPr>
          <w:rFonts w:asciiTheme="minorHAnsi" w:hAnsiTheme="minorHAnsi" w:cs="Arial"/>
          <w:snapToGrid w:val="0"/>
          <w:szCs w:val="24"/>
        </w:rPr>
        <w:t xml:space="preserve">de </w:t>
      </w:r>
      <w:r w:rsidR="00E2236B" w:rsidRPr="00C4563C">
        <w:rPr>
          <w:rFonts w:asciiTheme="minorHAnsi" w:hAnsiTheme="minorHAnsi" w:cs="Arial"/>
          <w:snapToGrid w:val="0"/>
          <w:szCs w:val="24"/>
          <w:highlight w:val="yellow"/>
        </w:rPr>
        <w:t>&lt;data&gt;</w:t>
      </w:r>
      <w:r w:rsidR="00E2236B" w:rsidRPr="00C4563C">
        <w:rPr>
          <w:rFonts w:asciiTheme="minorHAnsi" w:hAnsiTheme="minorHAnsi" w:cs="Arial"/>
          <w:snapToGrid w:val="0"/>
          <w:szCs w:val="24"/>
        </w:rPr>
        <w:t xml:space="preserve">, páginas </w:t>
      </w:r>
      <w:r w:rsidR="00E2236B" w:rsidRPr="00C4563C">
        <w:rPr>
          <w:rFonts w:asciiTheme="minorHAnsi" w:hAnsiTheme="minorHAnsi" w:cs="Arial"/>
          <w:snapToGrid w:val="0"/>
          <w:szCs w:val="24"/>
          <w:highlight w:val="yellow"/>
        </w:rPr>
        <w:t>XX</w:t>
      </w:r>
      <w:r w:rsidR="00E2236B" w:rsidRPr="00C4563C">
        <w:rPr>
          <w:rFonts w:asciiTheme="minorHAnsi" w:hAnsiTheme="minorHAnsi" w:cs="Arial"/>
          <w:snapToGrid w:val="0"/>
          <w:szCs w:val="24"/>
        </w:rPr>
        <w:t xml:space="preserve"> a </w:t>
      </w:r>
      <w:r w:rsidR="00E2236B" w:rsidRPr="00C4563C">
        <w:rPr>
          <w:rFonts w:asciiTheme="minorHAnsi" w:hAnsiTheme="minorHAnsi" w:cs="Arial"/>
          <w:snapToGrid w:val="0"/>
          <w:szCs w:val="24"/>
          <w:highlight w:val="yellow"/>
        </w:rPr>
        <w:t>XX</w:t>
      </w:r>
      <w:r w:rsidR="00E2236B" w:rsidRPr="00C4563C">
        <w:rPr>
          <w:rFonts w:asciiTheme="minorHAnsi" w:hAnsiTheme="minorHAnsi" w:cs="Arial"/>
          <w:snapToGrid w:val="0"/>
          <w:szCs w:val="24"/>
        </w:rPr>
        <w:t xml:space="preserve">, </w:t>
      </w:r>
      <w:r w:rsidRPr="00C4563C">
        <w:rPr>
          <w:rFonts w:asciiTheme="minorHAnsi" w:hAnsiTheme="minorHAnsi" w:cs="Arial"/>
          <w:snapToGrid w:val="0"/>
          <w:szCs w:val="24"/>
        </w:rPr>
        <w:t>conforme disposto no art. 2º, § 4º, da Lei nº 12.232/2010</w:t>
      </w:r>
      <w:r w:rsidR="00E2236B" w:rsidRPr="00C4563C">
        <w:rPr>
          <w:rFonts w:asciiTheme="minorHAnsi" w:hAnsiTheme="minorHAnsi" w:cs="Arial"/>
          <w:snapToGrid w:val="0"/>
          <w:szCs w:val="24"/>
        </w:rPr>
        <w:t xml:space="preserve">, </w:t>
      </w:r>
      <w:r w:rsidR="00E2236B" w:rsidRPr="00C4563C">
        <w:rPr>
          <w:rFonts w:asciiTheme="minorHAnsi" w:hAnsiTheme="minorHAnsi" w:cs="Arial"/>
          <w:snapToGrid w:val="0"/>
          <w:szCs w:val="24"/>
          <w:highlight w:val="yellow"/>
        </w:rPr>
        <w:t>&lt;se for o caso&gt;</w:t>
      </w:r>
      <w:r w:rsidR="00E2236B" w:rsidRPr="00C4563C">
        <w:rPr>
          <w:rFonts w:asciiTheme="minorHAnsi" w:hAnsiTheme="minorHAnsi" w:cs="Arial"/>
          <w:snapToGrid w:val="0"/>
          <w:szCs w:val="24"/>
        </w:rPr>
        <w:t xml:space="preserve"> </w:t>
      </w:r>
      <w:r w:rsidR="00E2236B" w:rsidRPr="00C4563C">
        <w:rPr>
          <w:rFonts w:asciiTheme="minorHAnsi" w:hAnsiTheme="minorHAnsi" w:cs="Arial"/>
          <w:snapToGrid w:val="0"/>
          <w:szCs w:val="24"/>
          <w:highlight w:val="lightGray"/>
        </w:rPr>
        <w:t>disponível na internet no endereço</w:t>
      </w:r>
      <w:r w:rsidR="00E2236B" w:rsidRPr="00C4563C">
        <w:rPr>
          <w:rFonts w:asciiTheme="minorHAnsi" w:hAnsiTheme="minorHAnsi" w:cs="Arial"/>
          <w:snapToGrid w:val="0"/>
          <w:szCs w:val="24"/>
        </w:rPr>
        <w:t xml:space="preserve"> </w:t>
      </w:r>
      <w:r w:rsidR="00E2236B" w:rsidRPr="00C4563C">
        <w:rPr>
          <w:rFonts w:asciiTheme="minorHAnsi" w:hAnsiTheme="minorHAnsi" w:cs="Arial"/>
          <w:snapToGrid w:val="0"/>
          <w:szCs w:val="24"/>
          <w:highlight w:val="yellow"/>
        </w:rPr>
        <w:t>&lt;endereço eletrônico do anunciante&gt;</w:t>
      </w:r>
      <w:r w:rsidRPr="00C4563C">
        <w:rPr>
          <w:rFonts w:asciiTheme="minorHAnsi" w:hAnsiTheme="minorHAnsi" w:cs="Arial"/>
          <w:snapToGrid w:val="0"/>
          <w:szCs w:val="24"/>
        </w:rPr>
        <w:t>.</w:t>
      </w:r>
    </w:p>
    <w:p w14:paraId="6C717FAD" w14:textId="77777777" w:rsidR="002E45B4" w:rsidRPr="00C4563C" w:rsidRDefault="002E45B4"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
          <w:szCs w:val="24"/>
        </w:rPr>
      </w:pPr>
    </w:p>
    <w:p w14:paraId="1E4E2761" w14:textId="77777777" w:rsidR="00153E42" w:rsidRPr="00C4563C" w:rsidRDefault="00153E42"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
          <w:szCs w:val="24"/>
        </w:rPr>
      </w:pPr>
    </w:p>
    <w:p w14:paraId="593C0D47" w14:textId="0553CB6D" w:rsidR="00FD7378" w:rsidRPr="00C4563C" w:rsidRDefault="00FD7378" w:rsidP="00AC33EB">
      <w:pPr>
        <w:pStyle w:val="Ttulo5"/>
        <w:spacing w:before="0" w:after="0"/>
        <w:rPr>
          <w:rFonts w:asciiTheme="minorHAnsi" w:hAnsiTheme="minorHAnsi" w:cs="Arial"/>
          <w:i w:val="0"/>
          <w:sz w:val="24"/>
          <w:szCs w:val="24"/>
        </w:rPr>
      </w:pPr>
      <w:r w:rsidRPr="00C4563C">
        <w:rPr>
          <w:rFonts w:asciiTheme="minorHAnsi" w:hAnsiTheme="minorHAnsi" w:cs="Arial"/>
          <w:i w:val="0"/>
          <w:sz w:val="24"/>
          <w:szCs w:val="24"/>
        </w:rPr>
        <w:t xml:space="preserve">CLÁUSULA TERCEIRA </w:t>
      </w:r>
      <w:r w:rsidR="002E45B4" w:rsidRPr="00C4563C">
        <w:rPr>
          <w:rFonts w:asciiTheme="minorHAnsi" w:hAnsiTheme="minorHAnsi" w:cs="Arial"/>
          <w:i w:val="0"/>
          <w:sz w:val="24"/>
          <w:szCs w:val="24"/>
        </w:rPr>
        <w:t>–</w:t>
      </w:r>
      <w:r w:rsidRPr="00C4563C">
        <w:rPr>
          <w:rFonts w:asciiTheme="minorHAnsi" w:hAnsiTheme="minorHAnsi" w:cs="Arial"/>
          <w:i w:val="0"/>
          <w:sz w:val="24"/>
          <w:szCs w:val="24"/>
        </w:rPr>
        <w:t xml:space="preserve"> VIGÊNCIA</w:t>
      </w:r>
    </w:p>
    <w:p w14:paraId="6FD63954" w14:textId="77777777" w:rsidR="002E45B4" w:rsidRPr="00C4563C" w:rsidRDefault="002E45B4" w:rsidP="00AC33EB">
      <w:pPr>
        <w:rPr>
          <w:rFonts w:asciiTheme="minorHAnsi" w:hAnsiTheme="minorHAnsi" w:cs="Arial"/>
          <w:szCs w:val="24"/>
        </w:rPr>
      </w:pPr>
    </w:p>
    <w:p w14:paraId="086231DF"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3.1</w:t>
      </w:r>
      <w:r w:rsidRPr="00C4563C">
        <w:rPr>
          <w:rFonts w:asciiTheme="minorHAnsi" w:hAnsiTheme="minorHAnsi" w:cs="Arial"/>
          <w:szCs w:val="24"/>
        </w:rPr>
        <w:tab/>
      </w:r>
      <w:r w:rsidRPr="00C4563C">
        <w:rPr>
          <w:rFonts w:asciiTheme="minorHAnsi" w:hAnsiTheme="minorHAnsi" w:cs="Arial"/>
          <w:szCs w:val="24"/>
        </w:rPr>
        <w:tab/>
        <w:t xml:space="preserve">O presente contrato terá duração de </w:t>
      </w:r>
      <w:r w:rsidRPr="00C4563C">
        <w:rPr>
          <w:rFonts w:asciiTheme="minorHAnsi" w:hAnsiTheme="minorHAnsi" w:cs="Arial"/>
          <w:szCs w:val="24"/>
          <w:u w:val="single"/>
        </w:rPr>
        <w:t>12 (doze) mes</w:t>
      </w:r>
      <w:r w:rsidRPr="00C4563C">
        <w:rPr>
          <w:rFonts w:asciiTheme="minorHAnsi" w:hAnsiTheme="minorHAnsi" w:cs="Arial"/>
          <w:szCs w:val="24"/>
        </w:rPr>
        <w:t>es, contados a partir do dia da sua assinatura.</w:t>
      </w:r>
    </w:p>
    <w:p w14:paraId="3A1FF049"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651E3CD" w14:textId="57110BD9"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3.1.1</w:t>
      </w:r>
      <w:r w:rsidRPr="00C4563C">
        <w:rPr>
          <w:rFonts w:asciiTheme="minorHAnsi" w:hAnsiTheme="minorHAnsi" w:cs="Arial"/>
          <w:szCs w:val="24"/>
        </w:rPr>
        <w:tab/>
      </w:r>
      <w:r w:rsidRPr="00C4563C">
        <w:rPr>
          <w:rFonts w:asciiTheme="minorHAnsi" w:hAnsiTheme="minorHAnsi" w:cs="Arial"/>
          <w:szCs w:val="24"/>
        </w:rPr>
        <w:tab/>
        <w:t xml:space="preserve">A </w:t>
      </w:r>
      <w:r w:rsidRPr="00C4563C">
        <w:rPr>
          <w:rFonts w:asciiTheme="minorHAnsi" w:hAnsiTheme="minorHAnsi" w:cs="Arial"/>
          <w:b/>
          <w:szCs w:val="24"/>
        </w:rPr>
        <w:t>CONTRATANTE</w:t>
      </w:r>
      <w:r w:rsidRPr="00C4563C">
        <w:rPr>
          <w:rFonts w:asciiTheme="minorHAnsi" w:hAnsiTheme="minorHAnsi" w:cs="Arial"/>
          <w:szCs w:val="24"/>
        </w:rPr>
        <w:t xml:space="preserve"> poderá optar pela prorrogação desse prazo, mediante acordo entre as partes, nos termos do inciso II</w:t>
      </w:r>
      <w:r w:rsidR="004842BB" w:rsidRPr="00C4563C">
        <w:rPr>
          <w:rFonts w:asciiTheme="minorHAnsi" w:hAnsiTheme="minorHAnsi" w:cs="Arial"/>
          <w:szCs w:val="24"/>
        </w:rPr>
        <w:t xml:space="preserve"> </w:t>
      </w:r>
      <w:r w:rsidRPr="00C4563C">
        <w:rPr>
          <w:rFonts w:asciiTheme="minorHAnsi" w:hAnsiTheme="minorHAnsi" w:cs="Arial"/>
          <w:szCs w:val="24"/>
        </w:rPr>
        <w:t>do art. 57</w:t>
      </w:r>
      <w:r w:rsidR="004842BB" w:rsidRPr="00C4563C">
        <w:rPr>
          <w:rFonts w:asciiTheme="minorHAnsi" w:hAnsiTheme="minorHAnsi" w:cs="Arial"/>
          <w:szCs w:val="24"/>
        </w:rPr>
        <w:t xml:space="preserve"> </w:t>
      </w:r>
      <w:r w:rsidRPr="00C4563C">
        <w:rPr>
          <w:rFonts w:asciiTheme="minorHAnsi" w:hAnsiTheme="minorHAnsi" w:cs="Arial"/>
          <w:szCs w:val="24"/>
        </w:rPr>
        <w:t>da Lei nº 8.666/1993.</w:t>
      </w:r>
    </w:p>
    <w:p w14:paraId="3E9D3405" w14:textId="77777777" w:rsidR="00FD7378" w:rsidRPr="00C4563C" w:rsidRDefault="00FD7378" w:rsidP="00AC33EB">
      <w:pPr>
        <w:jc w:val="both"/>
        <w:rPr>
          <w:rFonts w:asciiTheme="minorHAnsi" w:hAnsiTheme="minorHAnsi" w:cs="Arial"/>
          <w:szCs w:val="24"/>
        </w:rPr>
      </w:pPr>
    </w:p>
    <w:p w14:paraId="2FE18A18" w14:textId="0CE45639" w:rsidR="00FD7378" w:rsidRPr="00C4563C" w:rsidRDefault="00FD7378" w:rsidP="00AC33EB">
      <w:pPr>
        <w:jc w:val="both"/>
        <w:rPr>
          <w:rFonts w:asciiTheme="minorHAnsi" w:hAnsiTheme="minorHAnsi" w:cs="Arial"/>
          <w:szCs w:val="24"/>
        </w:rPr>
      </w:pPr>
      <w:r w:rsidRPr="00C4563C">
        <w:rPr>
          <w:rFonts w:asciiTheme="minorHAnsi" w:hAnsiTheme="minorHAnsi" w:cs="Arial"/>
          <w:bCs/>
          <w:szCs w:val="24"/>
        </w:rPr>
        <w:t>3.1.2</w:t>
      </w:r>
      <w:r w:rsidRPr="00C4563C">
        <w:rPr>
          <w:rFonts w:asciiTheme="minorHAnsi" w:hAnsiTheme="minorHAnsi" w:cs="Arial"/>
          <w:szCs w:val="24"/>
        </w:rPr>
        <w:tab/>
      </w:r>
      <w:r w:rsidRPr="00C4563C">
        <w:rPr>
          <w:rFonts w:asciiTheme="minorHAnsi" w:hAnsiTheme="minorHAnsi" w:cs="Arial"/>
          <w:szCs w:val="24"/>
        </w:rPr>
        <w:tab/>
        <w:t xml:space="preserve">A prorrogação será instruída mediante avaliação de desempenho da </w:t>
      </w:r>
      <w:r w:rsidRPr="00C4563C">
        <w:rPr>
          <w:rFonts w:asciiTheme="minorHAnsi" w:hAnsiTheme="minorHAnsi" w:cs="Arial"/>
          <w:b/>
          <w:szCs w:val="24"/>
        </w:rPr>
        <w:t>CONTRATADA</w:t>
      </w:r>
      <w:r w:rsidRPr="00C4563C">
        <w:rPr>
          <w:rFonts w:asciiTheme="minorHAnsi" w:hAnsiTheme="minorHAnsi" w:cs="Arial"/>
          <w:szCs w:val="24"/>
        </w:rPr>
        <w:t xml:space="preserve">, a ser </w:t>
      </w:r>
      <w:r w:rsidR="002E45B4" w:rsidRPr="00C4563C">
        <w:rPr>
          <w:rFonts w:asciiTheme="minorHAnsi" w:hAnsiTheme="minorHAnsi" w:cs="Arial"/>
          <w:szCs w:val="24"/>
        </w:rPr>
        <w:t>efetuada</w:t>
      </w:r>
      <w:r w:rsidRPr="00C4563C">
        <w:rPr>
          <w:rFonts w:asciiTheme="minorHAnsi" w:hAnsiTheme="minorHAnsi" w:cs="Arial"/>
          <w:szCs w:val="24"/>
        </w:rPr>
        <w:t xml:space="preserve"> pela </w:t>
      </w:r>
      <w:r w:rsidRPr="00C4563C">
        <w:rPr>
          <w:rFonts w:asciiTheme="minorHAnsi" w:hAnsiTheme="minorHAnsi" w:cs="Arial"/>
          <w:b/>
          <w:szCs w:val="24"/>
        </w:rPr>
        <w:t>CONTRATANTE</w:t>
      </w:r>
      <w:r w:rsidR="002E45B4" w:rsidRPr="00C4563C">
        <w:rPr>
          <w:rFonts w:asciiTheme="minorHAnsi" w:hAnsiTheme="minorHAnsi" w:cs="Arial"/>
          <w:szCs w:val="24"/>
        </w:rPr>
        <w:t>.</w:t>
      </w:r>
    </w:p>
    <w:p w14:paraId="7A7B923B"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1A5E7A1" w14:textId="77777777" w:rsidR="004621BC" w:rsidRPr="00C4563C" w:rsidRDefault="004621BC"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4B3F19F" w14:textId="440061DE" w:rsidR="00FD7378" w:rsidRPr="00C4563C" w:rsidRDefault="00FD7378" w:rsidP="00AC33EB">
      <w:pPr>
        <w:pStyle w:val="Ttulo5"/>
        <w:spacing w:before="0" w:after="0"/>
        <w:rPr>
          <w:rFonts w:asciiTheme="minorHAnsi" w:hAnsiTheme="minorHAnsi" w:cs="Arial"/>
          <w:i w:val="0"/>
          <w:sz w:val="24"/>
          <w:szCs w:val="24"/>
        </w:rPr>
      </w:pPr>
      <w:r w:rsidRPr="00C4563C">
        <w:rPr>
          <w:rFonts w:asciiTheme="minorHAnsi" w:hAnsiTheme="minorHAnsi" w:cs="Arial"/>
          <w:i w:val="0"/>
          <w:sz w:val="24"/>
          <w:szCs w:val="24"/>
        </w:rPr>
        <w:t xml:space="preserve">CLÁUSULA QUARTA </w:t>
      </w:r>
      <w:r w:rsidR="00237CC2" w:rsidRPr="00C4563C">
        <w:rPr>
          <w:rFonts w:asciiTheme="minorHAnsi" w:hAnsiTheme="minorHAnsi" w:cs="Arial"/>
          <w:i w:val="0"/>
          <w:sz w:val="24"/>
          <w:szCs w:val="24"/>
        </w:rPr>
        <w:t>–</w:t>
      </w:r>
      <w:r w:rsidRPr="00C4563C">
        <w:rPr>
          <w:rFonts w:asciiTheme="minorHAnsi" w:hAnsiTheme="minorHAnsi" w:cs="Arial"/>
          <w:i w:val="0"/>
          <w:sz w:val="24"/>
          <w:szCs w:val="24"/>
        </w:rPr>
        <w:t xml:space="preserve"> </w:t>
      </w:r>
      <w:r w:rsidR="00237CC2" w:rsidRPr="00C4563C">
        <w:rPr>
          <w:rFonts w:asciiTheme="minorHAnsi" w:hAnsiTheme="minorHAnsi" w:cs="Arial"/>
          <w:i w:val="0"/>
          <w:sz w:val="24"/>
          <w:szCs w:val="24"/>
        </w:rPr>
        <w:t xml:space="preserve">VALOR CONTRATUAL E </w:t>
      </w:r>
      <w:r w:rsidRPr="00C4563C">
        <w:rPr>
          <w:rFonts w:asciiTheme="minorHAnsi" w:hAnsiTheme="minorHAnsi" w:cs="Arial"/>
          <w:i w:val="0"/>
          <w:sz w:val="24"/>
          <w:szCs w:val="24"/>
        </w:rPr>
        <w:t xml:space="preserve">RECURSOS </w:t>
      </w:r>
      <w:r w:rsidR="005202E6" w:rsidRPr="00C4563C">
        <w:rPr>
          <w:rFonts w:asciiTheme="minorHAnsi" w:hAnsiTheme="minorHAnsi" w:cs="Arial"/>
          <w:i w:val="0"/>
          <w:sz w:val="24"/>
          <w:szCs w:val="24"/>
        </w:rPr>
        <w:t>O</w:t>
      </w:r>
      <w:r w:rsidRPr="00C4563C">
        <w:rPr>
          <w:rFonts w:asciiTheme="minorHAnsi" w:hAnsiTheme="minorHAnsi" w:cs="Arial"/>
          <w:i w:val="0"/>
          <w:sz w:val="24"/>
          <w:szCs w:val="24"/>
        </w:rPr>
        <w:t>RÇAMENTÁRIOS</w:t>
      </w:r>
    </w:p>
    <w:p w14:paraId="0649040F" w14:textId="77777777" w:rsidR="00065F2D" w:rsidRPr="00C4563C" w:rsidRDefault="00065F2D" w:rsidP="00AC33EB">
      <w:pPr>
        <w:rPr>
          <w:rFonts w:asciiTheme="minorHAnsi" w:hAnsiTheme="minorHAnsi" w:cs="Arial"/>
          <w:szCs w:val="24"/>
        </w:rPr>
      </w:pPr>
    </w:p>
    <w:p w14:paraId="74D34785" w14:textId="6279C7B2" w:rsidR="009F570D" w:rsidRPr="00C4563C" w:rsidRDefault="009F570D"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4.1</w:t>
      </w:r>
      <w:r w:rsidRPr="00C4563C">
        <w:rPr>
          <w:rFonts w:asciiTheme="minorHAnsi" w:hAnsiTheme="minorHAnsi" w:cs="Arial"/>
          <w:szCs w:val="24"/>
        </w:rPr>
        <w:tab/>
      </w:r>
      <w:r w:rsidRPr="00C4563C">
        <w:rPr>
          <w:rFonts w:asciiTheme="minorHAnsi" w:hAnsiTheme="minorHAnsi" w:cs="Arial"/>
          <w:szCs w:val="24"/>
        </w:rPr>
        <w:tab/>
        <w:t xml:space="preserve">O valor deste contrato, decorrente da Concorrência nº </w:t>
      </w:r>
      <w:r w:rsidR="00D95F1C" w:rsidRPr="00C4563C">
        <w:rPr>
          <w:rFonts w:asciiTheme="minorHAnsi" w:hAnsiTheme="minorHAnsi" w:cs="Arial"/>
          <w:szCs w:val="24"/>
          <w:highlight w:val="yellow"/>
        </w:rPr>
        <w:t>XX</w:t>
      </w:r>
      <w:r w:rsidRPr="00C4563C">
        <w:rPr>
          <w:rFonts w:asciiTheme="minorHAnsi" w:hAnsiTheme="minorHAnsi" w:cs="Arial"/>
          <w:szCs w:val="24"/>
        </w:rPr>
        <w:t xml:space="preserve"> /</w:t>
      </w:r>
      <w:r w:rsidR="00D95F1C" w:rsidRPr="00C4563C">
        <w:rPr>
          <w:rFonts w:asciiTheme="minorHAnsi" w:hAnsiTheme="minorHAnsi" w:cs="Arial"/>
          <w:szCs w:val="24"/>
        </w:rPr>
        <w:t xml:space="preserve"> </w:t>
      </w:r>
      <w:r w:rsidR="00E1251B" w:rsidRPr="00C4563C">
        <w:rPr>
          <w:rFonts w:asciiTheme="minorHAnsi" w:hAnsiTheme="minorHAnsi" w:cs="Arial"/>
          <w:szCs w:val="24"/>
          <w:highlight w:val="yellow"/>
        </w:rPr>
        <w:t>a</w:t>
      </w:r>
      <w:r w:rsidR="00D95F1C" w:rsidRPr="00C4563C">
        <w:rPr>
          <w:rFonts w:asciiTheme="minorHAnsi" w:hAnsiTheme="minorHAnsi" w:cs="Arial"/>
          <w:szCs w:val="24"/>
          <w:highlight w:val="yellow"/>
        </w:rPr>
        <w:t>no</w:t>
      </w:r>
      <w:r w:rsidRPr="00C4563C">
        <w:rPr>
          <w:rFonts w:asciiTheme="minorHAnsi" w:hAnsiTheme="minorHAnsi" w:cs="Arial"/>
          <w:szCs w:val="24"/>
        </w:rPr>
        <w:t xml:space="preserve">, que deu origem a este instrumento, está estimado em </w:t>
      </w:r>
      <w:r w:rsidRPr="00C4563C">
        <w:rPr>
          <w:rFonts w:asciiTheme="minorHAnsi" w:hAnsiTheme="minorHAnsi" w:cs="Arial"/>
          <w:b/>
          <w:szCs w:val="24"/>
        </w:rPr>
        <w:t>R$</w:t>
      </w:r>
      <w:r w:rsidR="00E1251B" w:rsidRPr="00C4563C">
        <w:rPr>
          <w:rFonts w:asciiTheme="minorHAnsi" w:hAnsiTheme="minorHAnsi" w:cs="Arial"/>
          <w:b/>
          <w:szCs w:val="24"/>
        </w:rPr>
        <w:t xml:space="preserve"> </w:t>
      </w:r>
      <w:proofErr w:type="gramStart"/>
      <w:r w:rsidR="00E1251B" w:rsidRPr="00C4563C">
        <w:rPr>
          <w:rFonts w:asciiTheme="minorHAnsi" w:hAnsiTheme="minorHAnsi" w:cs="Arial"/>
          <w:b/>
          <w:szCs w:val="24"/>
          <w:highlight w:val="yellow"/>
        </w:rPr>
        <w:t>XX,XX</w:t>
      </w:r>
      <w:proofErr w:type="gramEnd"/>
      <w:r w:rsidR="00E1251B" w:rsidRPr="00C4563C">
        <w:rPr>
          <w:rFonts w:asciiTheme="minorHAnsi" w:hAnsiTheme="minorHAnsi" w:cs="Arial"/>
          <w:b/>
          <w:szCs w:val="24"/>
        </w:rPr>
        <w:t xml:space="preserve"> </w:t>
      </w:r>
      <w:r w:rsidRPr="00C4563C">
        <w:rPr>
          <w:rFonts w:asciiTheme="minorHAnsi" w:hAnsiTheme="minorHAnsi" w:cs="Arial"/>
          <w:b/>
          <w:szCs w:val="24"/>
        </w:rPr>
        <w:t>(</w:t>
      </w:r>
      <w:r w:rsidRPr="00C4563C">
        <w:rPr>
          <w:rFonts w:asciiTheme="minorHAnsi" w:hAnsiTheme="minorHAnsi" w:cs="Arial"/>
          <w:b/>
          <w:szCs w:val="24"/>
          <w:highlight w:val="yellow"/>
        </w:rPr>
        <w:t>por extenso</w:t>
      </w:r>
      <w:r w:rsidRPr="00C4563C">
        <w:rPr>
          <w:rFonts w:asciiTheme="minorHAnsi" w:hAnsiTheme="minorHAnsi" w:cs="Arial"/>
          <w:b/>
          <w:szCs w:val="24"/>
        </w:rPr>
        <w:t>)</w:t>
      </w:r>
      <w:r w:rsidRPr="00C4563C">
        <w:rPr>
          <w:rFonts w:asciiTheme="minorHAnsi" w:hAnsiTheme="minorHAnsi" w:cs="Arial"/>
          <w:szCs w:val="24"/>
        </w:rPr>
        <w:t>, pelos primeiros 12 (doze) meses.</w:t>
      </w:r>
    </w:p>
    <w:p w14:paraId="686BAFB3" w14:textId="77777777" w:rsidR="009F570D" w:rsidRPr="00C4563C" w:rsidRDefault="009F570D"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64065EF" w14:textId="56F6BA9E" w:rsidR="009F570D" w:rsidRPr="00C4563C" w:rsidRDefault="009F570D"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4.2</w:t>
      </w:r>
      <w:r w:rsidRPr="00C4563C">
        <w:rPr>
          <w:rFonts w:asciiTheme="minorHAnsi" w:hAnsiTheme="minorHAnsi" w:cs="Arial"/>
          <w:szCs w:val="24"/>
        </w:rPr>
        <w:tab/>
      </w:r>
      <w:r w:rsidRPr="00C4563C">
        <w:rPr>
          <w:rFonts w:asciiTheme="minorHAnsi" w:hAnsiTheme="minorHAnsi" w:cs="Arial"/>
          <w:szCs w:val="24"/>
        </w:rPr>
        <w:tab/>
      </w:r>
      <w:r w:rsidR="00E1251B" w:rsidRPr="00C4563C">
        <w:rPr>
          <w:rFonts w:asciiTheme="minorHAnsi" w:hAnsiTheme="minorHAnsi" w:cs="Arial"/>
          <w:szCs w:val="24"/>
        </w:rPr>
        <w:t xml:space="preserve">A previsão de </w:t>
      </w:r>
      <w:r w:rsidRPr="00C4563C">
        <w:rPr>
          <w:rFonts w:asciiTheme="minorHAnsi" w:hAnsiTheme="minorHAnsi" w:cs="Arial"/>
          <w:szCs w:val="24"/>
        </w:rPr>
        <w:t xml:space="preserve">recursos orçamentários para a execução dos serviços durante o exercício de </w:t>
      </w:r>
      <w:r w:rsidRPr="00C4563C">
        <w:rPr>
          <w:rFonts w:asciiTheme="minorHAnsi" w:hAnsiTheme="minorHAnsi" w:cs="Arial"/>
          <w:szCs w:val="24"/>
          <w:highlight w:val="yellow"/>
        </w:rPr>
        <w:t>ano</w:t>
      </w:r>
      <w:r w:rsidRPr="00C4563C">
        <w:rPr>
          <w:rFonts w:asciiTheme="minorHAnsi" w:hAnsiTheme="minorHAnsi" w:cs="Arial"/>
          <w:szCs w:val="24"/>
        </w:rPr>
        <w:t xml:space="preserve"> </w:t>
      </w:r>
      <w:r w:rsidR="00E1251B" w:rsidRPr="00C4563C">
        <w:rPr>
          <w:rFonts w:asciiTheme="minorHAnsi" w:hAnsiTheme="minorHAnsi" w:cs="Arial"/>
          <w:szCs w:val="24"/>
        </w:rPr>
        <w:t xml:space="preserve">consta da Lei Orçamentária Anual - </w:t>
      </w:r>
      <w:r w:rsidR="00E1251B" w:rsidRPr="00C4563C">
        <w:rPr>
          <w:rFonts w:asciiTheme="minorHAnsi" w:hAnsiTheme="minorHAnsi" w:cs="Arial"/>
          <w:szCs w:val="24"/>
          <w:highlight w:val="yellow"/>
        </w:rPr>
        <w:t>ano da LOA</w:t>
      </w:r>
      <w:r w:rsidRPr="00C4563C">
        <w:rPr>
          <w:rFonts w:asciiTheme="minorHAnsi" w:hAnsiTheme="minorHAnsi" w:cs="Arial"/>
          <w:szCs w:val="24"/>
        </w:rPr>
        <w:t>, nas seguintes funcionais programáticas:</w:t>
      </w:r>
    </w:p>
    <w:p w14:paraId="6F93379F" w14:textId="77777777" w:rsidR="009F570D" w:rsidRPr="00C4563C" w:rsidRDefault="009F570D"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DC9B8A2" w14:textId="42A33004" w:rsidR="009F570D" w:rsidRPr="00C4563C" w:rsidRDefault="009F570D"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C4563C">
        <w:rPr>
          <w:rFonts w:asciiTheme="minorHAnsi" w:hAnsiTheme="minorHAnsi" w:cs="Arial"/>
          <w:bCs/>
          <w:szCs w:val="24"/>
        </w:rPr>
        <w:t>a</w:t>
      </w:r>
      <w:r w:rsidRPr="00C4563C">
        <w:rPr>
          <w:rFonts w:asciiTheme="minorHAnsi" w:hAnsiTheme="minorHAnsi" w:cs="Arial"/>
          <w:szCs w:val="24"/>
        </w:rPr>
        <w:t xml:space="preserve">) </w:t>
      </w:r>
      <w:r w:rsidR="0026718A" w:rsidRPr="00C4563C">
        <w:rPr>
          <w:rFonts w:asciiTheme="minorHAnsi" w:hAnsiTheme="minorHAnsi" w:cs="Arial"/>
          <w:szCs w:val="24"/>
          <w:highlight w:val="yellow"/>
        </w:rPr>
        <w:t>XX.XXX.XXXX.XXXX.XXXX</w:t>
      </w:r>
      <w:r w:rsidRPr="00C4563C">
        <w:rPr>
          <w:rFonts w:asciiTheme="minorHAnsi" w:hAnsiTheme="minorHAnsi" w:cs="Arial"/>
          <w:szCs w:val="24"/>
        </w:rPr>
        <w:t xml:space="preserve"> </w:t>
      </w:r>
      <w:r w:rsidRPr="00C4563C">
        <w:rPr>
          <w:rFonts w:asciiTheme="minorHAnsi" w:hAnsiTheme="minorHAnsi" w:cs="Arial"/>
          <w:i/>
          <w:szCs w:val="24"/>
          <w:highlight w:val="yellow"/>
        </w:rPr>
        <w:t xml:space="preserve">&lt;se </w:t>
      </w:r>
      <w:r w:rsidR="00E1251B" w:rsidRPr="00C4563C">
        <w:rPr>
          <w:rFonts w:asciiTheme="minorHAnsi" w:hAnsiTheme="minorHAnsi" w:cs="Arial"/>
          <w:i/>
          <w:szCs w:val="24"/>
          <w:highlight w:val="yellow"/>
        </w:rPr>
        <w:t xml:space="preserve">o anunciante for </w:t>
      </w:r>
      <w:r w:rsidRPr="00C4563C">
        <w:rPr>
          <w:rFonts w:asciiTheme="minorHAnsi" w:hAnsiTheme="minorHAnsi" w:cs="Arial"/>
          <w:i/>
          <w:szCs w:val="24"/>
          <w:highlight w:val="yellow"/>
        </w:rPr>
        <w:t xml:space="preserve">participante do orçamento fiscal ou da seguridade, consultar exemplo no subitem </w:t>
      </w:r>
      <w:r w:rsidRPr="00C4563C">
        <w:rPr>
          <w:rFonts w:asciiTheme="minorHAnsi" w:hAnsiTheme="minorHAnsi" w:cs="Arial"/>
          <w:bCs/>
          <w:i/>
          <w:szCs w:val="24"/>
          <w:highlight w:val="yellow"/>
        </w:rPr>
        <w:t xml:space="preserve">5.1.3 do </w:t>
      </w:r>
      <w:r w:rsidRPr="00C4563C">
        <w:rPr>
          <w:rFonts w:asciiTheme="minorHAnsi" w:hAnsiTheme="minorHAnsi" w:cs="Arial"/>
          <w:i/>
          <w:szCs w:val="24"/>
          <w:highlight w:val="yellow"/>
        </w:rPr>
        <w:t>Manual Técnico de Orçamento de 2017 do Ministério do Planejamento, Desenvolvimento e Gestão</w:t>
      </w:r>
      <w:r w:rsidR="00533D90" w:rsidRPr="00C4563C">
        <w:rPr>
          <w:rFonts w:asciiTheme="minorHAnsi" w:hAnsiTheme="minorHAnsi" w:cs="Arial"/>
          <w:i/>
          <w:szCs w:val="24"/>
          <w:highlight w:val="yellow"/>
        </w:rPr>
        <w:t>&gt;</w:t>
      </w:r>
    </w:p>
    <w:p w14:paraId="3EBD1204" w14:textId="77777777" w:rsidR="009F570D" w:rsidRPr="00C4563C" w:rsidRDefault="009F570D"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322701F0" w14:textId="110618D8" w:rsidR="0026718A" w:rsidRPr="00C4563C" w:rsidRDefault="00D85EC8"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i/>
          <w:szCs w:val="24"/>
        </w:rPr>
      </w:pPr>
      <w:r w:rsidRPr="00C4563C">
        <w:rPr>
          <w:rFonts w:asciiTheme="minorHAnsi" w:hAnsiTheme="minorHAnsi" w:cs="Arial"/>
          <w:i/>
          <w:szCs w:val="24"/>
          <w:highlight w:val="yellow"/>
        </w:rPr>
        <w:t>&lt;</w:t>
      </w:r>
      <w:proofErr w:type="gramStart"/>
      <w:r w:rsidRPr="00C4563C">
        <w:rPr>
          <w:rFonts w:asciiTheme="minorHAnsi" w:hAnsiTheme="minorHAnsi" w:cs="Arial"/>
          <w:i/>
          <w:szCs w:val="24"/>
          <w:highlight w:val="yellow"/>
        </w:rPr>
        <w:t>ou</w:t>
      </w:r>
      <w:proofErr w:type="gramEnd"/>
      <w:r w:rsidRPr="00C4563C">
        <w:rPr>
          <w:rFonts w:asciiTheme="minorHAnsi" w:hAnsiTheme="minorHAnsi" w:cs="Arial"/>
          <w:i/>
          <w:szCs w:val="24"/>
          <w:highlight w:val="yellow"/>
        </w:rPr>
        <w:t xml:space="preserve"> quando for o caso&gt;</w:t>
      </w:r>
    </w:p>
    <w:p w14:paraId="31F3E405" w14:textId="77777777" w:rsidR="00D85EC8" w:rsidRPr="00C4563C" w:rsidRDefault="00D85EC8"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68842F8C" w14:textId="793154DD" w:rsidR="00D85EC8" w:rsidRPr="00C4563C" w:rsidRDefault="00D85EC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highlight w:val="lightGray"/>
        </w:rPr>
        <w:t>4.2</w:t>
      </w:r>
      <w:r w:rsidRPr="00C4563C">
        <w:rPr>
          <w:rFonts w:asciiTheme="minorHAnsi" w:hAnsiTheme="minorHAnsi" w:cs="Arial"/>
          <w:szCs w:val="24"/>
          <w:highlight w:val="lightGray"/>
        </w:rPr>
        <w:tab/>
      </w:r>
      <w:r w:rsidRPr="00C4563C">
        <w:rPr>
          <w:rFonts w:asciiTheme="minorHAnsi" w:hAnsiTheme="minorHAnsi" w:cs="Arial"/>
          <w:szCs w:val="24"/>
          <w:highlight w:val="lightGray"/>
        </w:rPr>
        <w:tab/>
        <w:t>O crédito orçamentário para a execução dos serviços durante o exercício de ano está consignado no Programa de Dispêndios Globais (PDG), aprovado pelo DEST, referente à(s) seguinte(s) dotação(</w:t>
      </w:r>
      <w:proofErr w:type="spellStart"/>
      <w:r w:rsidRPr="00C4563C">
        <w:rPr>
          <w:rFonts w:asciiTheme="minorHAnsi" w:hAnsiTheme="minorHAnsi" w:cs="Arial"/>
          <w:szCs w:val="24"/>
          <w:highlight w:val="lightGray"/>
        </w:rPr>
        <w:t>ões</w:t>
      </w:r>
      <w:proofErr w:type="spellEnd"/>
      <w:r w:rsidRPr="00C4563C">
        <w:rPr>
          <w:rFonts w:asciiTheme="minorHAnsi" w:hAnsiTheme="minorHAnsi" w:cs="Arial"/>
          <w:szCs w:val="24"/>
          <w:highlight w:val="lightGray"/>
        </w:rPr>
        <w:t>) destinada(s) à publicidade</w:t>
      </w:r>
      <w:r w:rsidRPr="00C4563C">
        <w:rPr>
          <w:rFonts w:asciiTheme="minorHAnsi" w:hAnsiTheme="minorHAnsi" w:cs="Arial"/>
          <w:szCs w:val="24"/>
        </w:rPr>
        <w:t xml:space="preserve"> </w:t>
      </w:r>
      <w:r w:rsidRPr="00C4563C">
        <w:rPr>
          <w:rFonts w:asciiTheme="minorHAnsi" w:hAnsiTheme="minorHAnsi" w:cs="Arial"/>
          <w:szCs w:val="24"/>
          <w:highlight w:val="yellow"/>
        </w:rPr>
        <w:t>de Utilidade Pública, Mercadológica ou Institucional</w:t>
      </w:r>
      <w:r w:rsidRPr="00C4563C">
        <w:rPr>
          <w:rFonts w:asciiTheme="minorHAnsi" w:hAnsiTheme="minorHAnsi" w:cs="Arial"/>
          <w:szCs w:val="24"/>
        </w:rPr>
        <w:t>:</w:t>
      </w:r>
    </w:p>
    <w:p w14:paraId="0BE843F8" w14:textId="77777777" w:rsidR="00D85EC8" w:rsidRPr="00C4563C" w:rsidRDefault="00D85EC8"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76690455" w14:textId="505322E5" w:rsidR="009F570D" w:rsidRPr="00C4563C" w:rsidRDefault="009F570D"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C4563C">
        <w:rPr>
          <w:rFonts w:asciiTheme="minorHAnsi" w:hAnsiTheme="minorHAnsi" w:cs="Arial"/>
          <w:bCs/>
          <w:szCs w:val="24"/>
        </w:rPr>
        <w:t>a</w:t>
      </w:r>
      <w:r w:rsidRPr="00C4563C">
        <w:rPr>
          <w:rFonts w:asciiTheme="minorHAnsi" w:hAnsiTheme="minorHAnsi" w:cs="Arial"/>
          <w:szCs w:val="24"/>
        </w:rPr>
        <w:t xml:space="preserve">) </w:t>
      </w:r>
      <w:r w:rsidR="0026718A" w:rsidRPr="00C4563C">
        <w:rPr>
          <w:rFonts w:asciiTheme="minorHAnsi" w:hAnsiTheme="minorHAnsi" w:cs="Arial"/>
          <w:szCs w:val="24"/>
          <w:highlight w:val="yellow"/>
        </w:rPr>
        <w:t>XXXX</w:t>
      </w:r>
      <w:r w:rsidR="0026718A" w:rsidRPr="00C4563C">
        <w:rPr>
          <w:rFonts w:asciiTheme="minorHAnsi" w:hAnsiTheme="minorHAnsi" w:cs="Arial"/>
          <w:szCs w:val="24"/>
        </w:rPr>
        <w:t xml:space="preserve"> </w:t>
      </w:r>
      <w:r w:rsidRPr="00C4563C">
        <w:rPr>
          <w:rFonts w:asciiTheme="minorHAnsi" w:hAnsiTheme="minorHAnsi" w:cs="Arial"/>
          <w:i/>
          <w:szCs w:val="24"/>
          <w:highlight w:val="yellow"/>
        </w:rPr>
        <w:t xml:space="preserve">&lt;se </w:t>
      </w:r>
      <w:r w:rsidR="00E1251B" w:rsidRPr="00C4563C">
        <w:rPr>
          <w:rFonts w:asciiTheme="minorHAnsi" w:hAnsiTheme="minorHAnsi" w:cs="Arial"/>
          <w:i/>
          <w:szCs w:val="24"/>
          <w:highlight w:val="yellow"/>
        </w:rPr>
        <w:t>o anunciante for</w:t>
      </w:r>
      <w:r w:rsidRPr="00C4563C">
        <w:rPr>
          <w:rFonts w:asciiTheme="minorHAnsi" w:hAnsiTheme="minorHAnsi" w:cs="Arial"/>
          <w:i/>
          <w:szCs w:val="24"/>
          <w:highlight w:val="yellow"/>
        </w:rPr>
        <w:t xml:space="preserve"> participante do Programa de Dispêndios Globais (PDG), obter informações no link </w:t>
      </w:r>
      <w:hyperlink r:id="rId22" w:history="1">
        <w:r w:rsidRPr="00C4563C">
          <w:rPr>
            <w:rStyle w:val="Hyperlink"/>
            <w:rFonts w:asciiTheme="minorHAnsi" w:hAnsiTheme="minorHAnsi" w:cs="Arial"/>
            <w:i/>
            <w:color w:val="auto"/>
            <w:szCs w:val="24"/>
            <w:highlight w:val="yellow"/>
          </w:rPr>
          <w:t>http://www.planejamento.gov.br/assuntos/empresas-estatais/dados-e-estatisticas/programa-de-dispendios-globais-pdg</w:t>
        </w:r>
      </w:hyperlink>
      <w:r w:rsidRPr="00C4563C">
        <w:rPr>
          <w:rFonts w:asciiTheme="minorHAnsi" w:hAnsiTheme="minorHAnsi" w:cs="Arial"/>
          <w:i/>
          <w:szCs w:val="24"/>
          <w:highlight w:val="yellow"/>
        </w:rPr>
        <w:t>&gt;</w:t>
      </w:r>
    </w:p>
    <w:p w14:paraId="73978F80" w14:textId="77777777" w:rsidR="00417EFB" w:rsidRPr="00C4563C" w:rsidRDefault="00417EFB"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DC9E06C" w14:textId="411DFDB7" w:rsidR="00BD7ACE" w:rsidRPr="00C4563C" w:rsidRDefault="00BD7ACE" w:rsidP="00AC33EB">
      <w:pPr>
        <w:tabs>
          <w:tab w:val="left" w:pos="1418"/>
        </w:tabs>
        <w:jc w:val="both"/>
        <w:rPr>
          <w:rFonts w:asciiTheme="minorHAnsi" w:hAnsiTheme="minorHAnsi" w:cs="Arial"/>
          <w:szCs w:val="24"/>
        </w:rPr>
      </w:pPr>
      <w:r w:rsidRPr="00C4563C">
        <w:rPr>
          <w:rFonts w:asciiTheme="minorHAnsi" w:hAnsiTheme="minorHAnsi" w:cs="Arial"/>
          <w:szCs w:val="24"/>
        </w:rPr>
        <w:t>4.3</w:t>
      </w:r>
      <w:r w:rsidRPr="00C4563C">
        <w:rPr>
          <w:rFonts w:asciiTheme="minorHAnsi" w:hAnsiTheme="minorHAnsi" w:cs="Arial"/>
          <w:szCs w:val="24"/>
        </w:rPr>
        <w:tab/>
      </w:r>
      <w:r w:rsidR="001B0072" w:rsidRPr="00C4563C">
        <w:rPr>
          <w:rFonts w:asciiTheme="minorHAnsi" w:hAnsiTheme="minorHAnsi" w:cs="Arial"/>
          <w:szCs w:val="24"/>
        </w:rPr>
        <w:t xml:space="preserve">Se a </w:t>
      </w:r>
      <w:r w:rsidR="001B0072" w:rsidRPr="00C4563C">
        <w:rPr>
          <w:rFonts w:asciiTheme="minorHAnsi" w:hAnsiTheme="minorHAnsi" w:cs="Arial"/>
          <w:b/>
          <w:szCs w:val="24"/>
        </w:rPr>
        <w:t>CONTRATANTE</w:t>
      </w:r>
      <w:r w:rsidR="001B0072" w:rsidRPr="00C4563C">
        <w:rPr>
          <w:rFonts w:asciiTheme="minorHAnsi" w:hAnsiTheme="minorHAnsi" w:cs="Arial"/>
          <w:szCs w:val="24"/>
        </w:rPr>
        <w:t xml:space="preserve"> optar pela prorrogação deste contrato, serão consignadas nos próximos exercícios, na Lei Orçamentária Anual, as dotações necessárias ao atendimento dos pagamentos previstos.</w:t>
      </w:r>
    </w:p>
    <w:p w14:paraId="14B35A77" w14:textId="77777777" w:rsidR="00BD7ACE" w:rsidRPr="00C4563C" w:rsidRDefault="00BD7ACE"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717F5CE" w14:textId="68FF7A5B" w:rsidR="00D85EC8" w:rsidRPr="00C4563C" w:rsidRDefault="00D85EC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szCs w:val="24"/>
        </w:rPr>
      </w:pPr>
      <w:r w:rsidRPr="00C4563C">
        <w:rPr>
          <w:rFonts w:asciiTheme="minorHAnsi" w:hAnsiTheme="minorHAnsi" w:cs="Arial"/>
          <w:i/>
          <w:szCs w:val="24"/>
          <w:highlight w:val="yellow"/>
        </w:rPr>
        <w:t>&lt;</w:t>
      </w:r>
      <w:proofErr w:type="gramStart"/>
      <w:r w:rsidRPr="00C4563C">
        <w:rPr>
          <w:rFonts w:asciiTheme="minorHAnsi" w:hAnsiTheme="minorHAnsi" w:cs="Arial"/>
          <w:i/>
          <w:szCs w:val="24"/>
          <w:highlight w:val="yellow"/>
        </w:rPr>
        <w:t>ou</w:t>
      </w:r>
      <w:proofErr w:type="gramEnd"/>
      <w:r w:rsidRPr="00C4563C">
        <w:rPr>
          <w:rFonts w:asciiTheme="minorHAnsi" w:hAnsiTheme="minorHAnsi" w:cs="Arial"/>
          <w:i/>
          <w:szCs w:val="24"/>
          <w:highlight w:val="yellow"/>
        </w:rPr>
        <w:t xml:space="preserve"> quando for o caso&gt;</w:t>
      </w:r>
    </w:p>
    <w:p w14:paraId="2C05E261" w14:textId="77777777" w:rsidR="00D85EC8" w:rsidRPr="00C4563C" w:rsidRDefault="00D85EC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szCs w:val="24"/>
        </w:rPr>
      </w:pPr>
    </w:p>
    <w:p w14:paraId="78CA7D99" w14:textId="4FBC27F5" w:rsidR="00D85EC8" w:rsidRPr="00C4563C" w:rsidRDefault="00D85EC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highlight w:val="lightGray"/>
        </w:rPr>
        <w:t>4.3</w:t>
      </w:r>
      <w:r w:rsidRPr="00C4563C">
        <w:rPr>
          <w:rFonts w:asciiTheme="minorHAnsi" w:hAnsiTheme="minorHAnsi" w:cs="Arial"/>
          <w:szCs w:val="24"/>
          <w:highlight w:val="lightGray"/>
        </w:rPr>
        <w:tab/>
      </w:r>
      <w:r w:rsidR="00122C7F" w:rsidRPr="00C4563C">
        <w:rPr>
          <w:rFonts w:asciiTheme="minorHAnsi" w:hAnsiTheme="minorHAnsi" w:cs="Arial"/>
          <w:szCs w:val="24"/>
          <w:highlight w:val="lightGray"/>
        </w:rPr>
        <w:tab/>
      </w:r>
      <w:r w:rsidRPr="00C4563C">
        <w:rPr>
          <w:rFonts w:asciiTheme="minorHAnsi" w:hAnsiTheme="minorHAnsi" w:cs="Arial"/>
          <w:szCs w:val="24"/>
          <w:highlight w:val="lightGray"/>
        </w:rPr>
        <w:t xml:space="preserve">Se a </w:t>
      </w:r>
      <w:r w:rsidRPr="00C4563C">
        <w:rPr>
          <w:rFonts w:asciiTheme="minorHAnsi" w:hAnsiTheme="minorHAnsi" w:cs="Arial"/>
          <w:b/>
          <w:szCs w:val="24"/>
          <w:highlight w:val="lightGray"/>
        </w:rPr>
        <w:t>CONTRATANTE</w:t>
      </w:r>
      <w:r w:rsidRPr="00C4563C">
        <w:rPr>
          <w:rFonts w:asciiTheme="minorHAnsi" w:hAnsiTheme="minorHAnsi" w:cs="Arial"/>
          <w:szCs w:val="24"/>
          <w:highlight w:val="lightGray"/>
        </w:rPr>
        <w:t xml:space="preserve"> optar pela prorrogação d</w:t>
      </w:r>
      <w:r w:rsidR="00CB0743" w:rsidRPr="00C4563C">
        <w:rPr>
          <w:rFonts w:asciiTheme="minorHAnsi" w:hAnsiTheme="minorHAnsi" w:cs="Arial"/>
          <w:szCs w:val="24"/>
          <w:highlight w:val="lightGray"/>
        </w:rPr>
        <w:t xml:space="preserve">este </w:t>
      </w:r>
      <w:r w:rsidRPr="00C4563C">
        <w:rPr>
          <w:rFonts w:asciiTheme="minorHAnsi" w:hAnsiTheme="minorHAnsi" w:cs="Arial"/>
          <w:szCs w:val="24"/>
          <w:highlight w:val="lightGray"/>
        </w:rPr>
        <w:t>contrato</w:t>
      </w:r>
      <w:r w:rsidR="00CB0743" w:rsidRPr="00C4563C">
        <w:rPr>
          <w:rFonts w:asciiTheme="minorHAnsi" w:hAnsiTheme="minorHAnsi" w:cs="Arial"/>
          <w:szCs w:val="24"/>
          <w:highlight w:val="lightGray"/>
        </w:rPr>
        <w:t>,</w:t>
      </w:r>
      <w:r w:rsidRPr="00C4563C">
        <w:rPr>
          <w:rFonts w:asciiTheme="minorHAnsi" w:hAnsiTheme="minorHAnsi" w:cs="Arial"/>
          <w:szCs w:val="24"/>
          <w:highlight w:val="lightGray"/>
        </w:rPr>
        <w:t xml:space="preserve"> serão consignadas nos próximos exercícios, no Programa de Dispêndios Globais, a(s) dotação(</w:t>
      </w:r>
      <w:proofErr w:type="spellStart"/>
      <w:r w:rsidRPr="00C4563C">
        <w:rPr>
          <w:rFonts w:asciiTheme="minorHAnsi" w:hAnsiTheme="minorHAnsi" w:cs="Arial"/>
          <w:szCs w:val="24"/>
          <w:highlight w:val="lightGray"/>
        </w:rPr>
        <w:t>ões</w:t>
      </w:r>
      <w:proofErr w:type="spellEnd"/>
      <w:r w:rsidRPr="00C4563C">
        <w:rPr>
          <w:rFonts w:asciiTheme="minorHAnsi" w:hAnsiTheme="minorHAnsi" w:cs="Arial"/>
          <w:szCs w:val="24"/>
          <w:highlight w:val="lightGray"/>
        </w:rPr>
        <w:t>) necessária(s) ao atendimento dos pagamentos previstos.</w:t>
      </w:r>
    </w:p>
    <w:p w14:paraId="1D3DDACC" w14:textId="77777777" w:rsidR="00D85EC8" w:rsidRPr="00C4563C" w:rsidRDefault="00D85EC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E5F96A1" w14:textId="0425E568" w:rsidR="00D27927" w:rsidRPr="00C4563C" w:rsidRDefault="00D27927" w:rsidP="00AC33EB">
      <w:pPr>
        <w:tabs>
          <w:tab w:val="left" w:pos="1418"/>
        </w:tabs>
        <w:jc w:val="both"/>
        <w:rPr>
          <w:rFonts w:asciiTheme="minorHAnsi" w:hAnsiTheme="minorHAnsi" w:cs="Arial"/>
          <w:szCs w:val="24"/>
        </w:rPr>
      </w:pPr>
      <w:r w:rsidRPr="00C4563C">
        <w:rPr>
          <w:rFonts w:asciiTheme="minorHAnsi" w:hAnsiTheme="minorHAnsi" w:cs="Arial"/>
          <w:szCs w:val="24"/>
        </w:rPr>
        <w:t>4.3.1</w:t>
      </w:r>
      <w:r w:rsidRPr="00C4563C">
        <w:rPr>
          <w:rFonts w:asciiTheme="minorHAnsi" w:hAnsiTheme="minorHAnsi" w:cs="Arial"/>
          <w:szCs w:val="24"/>
        </w:rPr>
        <w:tab/>
        <w:t xml:space="preserve">Na prorrogação, </w:t>
      </w:r>
      <w:r w:rsidR="00522F19" w:rsidRPr="00C4563C">
        <w:rPr>
          <w:rFonts w:asciiTheme="minorHAnsi" w:hAnsiTheme="minorHAnsi" w:cs="Arial"/>
          <w:szCs w:val="24"/>
        </w:rPr>
        <w:t>a</w:t>
      </w:r>
      <w:r w:rsidRPr="00C4563C">
        <w:rPr>
          <w:rFonts w:asciiTheme="minorHAnsi" w:hAnsiTheme="minorHAnsi" w:cs="Arial"/>
          <w:szCs w:val="24"/>
        </w:rPr>
        <w:t xml:space="preserve"> </w:t>
      </w:r>
      <w:r w:rsidRPr="00C4563C">
        <w:rPr>
          <w:rFonts w:asciiTheme="minorHAnsi" w:hAnsiTheme="minorHAnsi" w:cs="Arial"/>
          <w:b/>
          <w:szCs w:val="24"/>
        </w:rPr>
        <w:t>CONTRATANTE</w:t>
      </w:r>
      <w:r w:rsidRPr="00C4563C">
        <w:rPr>
          <w:rFonts w:asciiTheme="minorHAnsi" w:hAnsiTheme="minorHAnsi" w:cs="Arial"/>
          <w:szCs w:val="24"/>
        </w:rPr>
        <w:t xml:space="preserve"> poderá renegociar os percentuais de remuneração praticados com a </w:t>
      </w:r>
      <w:r w:rsidRPr="00C4563C">
        <w:rPr>
          <w:rFonts w:asciiTheme="minorHAnsi" w:hAnsiTheme="minorHAnsi" w:cs="Arial"/>
          <w:b/>
          <w:szCs w:val="24"/>
        </w:rPr>
        <w:t>CONTRATADA</w:t>
      </w:r>
      <w:r w:rsidRPr="00C4563C">
        <w:rPr>
          <w:rFonts w:asciiTheme="minorHAnsi" w:hAnsiTheme="minorHAnsi" w:cs="Arial"/>
          <w:szCs w:val="24"/>
        </w:rPr>
        <w:t xml:space="preserve">, com base em pesquisa de preços, com vistas a obter maior </w:t>
      </w:r>
      <w:proofErr w:type="spellStart"/>
      <w:r w:rsidRPr="00C4563C">
        <w:rPr>
          <w:rFonts w:asciiTheme="minorHAnsi" w:hAnsiTheme="minorHAnsi" w:cs="Arial"/>
          <w:szCs w:val="24"/>
        </w:rPr>
        <w:t>vantajosidade</w:t>
      </w:r>
      <w:proofErr w:type="spellEnd"/>
      <w:r w:rsidRPr="00C4563C">
        <w:rPr>
          <w:rFonts w:asciiTheme="minorHAnsi" w:hAnsiTheme="minorHAnsi" w:cs="Arial"/>
          <w:szCs w:val="24"/>
        </w:rPr>
        <w:t xml:space="preserve"> para a Administração, no decorrer da execução d</w:t>
      </w:r>
      <w:r w:rsidR="00BC24F8" w:rsidRPr="00C4563C">
        <w:rPr>
          <w:rFonts w:asciiTheme="minorHAnsi" w:hAnsiTheme="minorHAnsi" w:cs="Arial"/>
          <w:szCs w:val="24"/>
        </w:rPr>
        <w:t>este</w:t>
      </w:r>
      <w:r w:rsidRPr="00C4563C">
        <w:rPr>
          <w:rFonts w:asciiTheme="minorHAnsi" w:hAnsiTheme="minorHAnsi" w:cs="Arial"/>
          <w:szCs w:val="24"/>
        </w:rPr>
        <w:t xml:space="preserve"> contrato.</w:t>
      </w:r>
    </w:p>
    <w:p w14:paraId="3D0EACB9" w14:textId="77777777" w:rsidR="00D27927" w:rsidRPr="00C4563C" w:rsidRDefault="00D27927"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E44304E" w14:textId="5589DBFA" w:rsidR="00993B7D" w:rsidRPr="00C4563C" w:rsidRDefault="00993B7D"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lang w:val="pt-PT"/>
        </w:rPr>
      </w:pPr>
      <w:r w:rsidRPr="00C4563C">
        <w:rPr>
          <w:rFonts w:asciiTheme="minorHAnsi" w:hAnsiTheme="minorHAnsi" w:cs="Arial"/>
          <w:szCs w:val="24"/>
          <w:lang w:val="pt-PT"/>
        </w:rPr>
        <w:t>4.3.2</w:t>
      </w:r>
      <w:r w:rsidRPr="00C4563C">
        <w:rPr>
          <w:rFonts w:asciiTheme="minorHAnsi" w:hAnsiTheme="minorHAnsi" w:cs="Arial"/>
          <w:szCs w:val="24"/>
          <w:lang w:val="pt-PT"/>
        </w:rPr>
        <w:tab/>
      </w:r>
      <w:r w:rsidRPr="00C4563C">
        <w:rPr>
          <w:rFonts w:asciiTheme="minorHAnsi" w:hAnsiTheme="minorHAnsi" w:cs="Arial"/>
          <w:szCs w:val="24"/>
          <w:lang w:val="pt-PT"/>
        </w:rPr>
        <w:tab/>
      </w:r>
      <w:r w:rsidR="00D62908" w:rsidRPr="00C4563C">
        <w:rPr>
          <w:rFonts w:asciiTheme="minorHAnsi" w:hAnsiTheme="minorHAnsi" w:cs="Arial"/>
          <w:szCs w:val="24"/>
          <w:lang w:val="pt-PT"/>
        </w:rPr>
        <w:t>A</w:t>
      </w:r>
      <w:r w:rsidRPr="00C4563C">
        <w:rPr>
          <w:rFonts w:asciiTheme="minorHAnsi" w:hAnsiTheme="minorHAnsi" w:cs="Arial"/>
          <w:szCs w:val="24"/>
          <w:lang w:val="pt-PT"/>
        </w:rPr>
        <w:t xml:space="preserve"> </w:t>
      </w:r>
      <w:r w:rsidRPr="00C4563C">
        <w:rPr>
          <w:rFonts w:asciiTheme="minorHAnsi" w:hAnsiTheme="minorHAnsi" w:cs="Arial"/>
          <w:b/>
          <w:szCs w:val="24"/>
          <w:lang w:val="pt-PT"/>
        </w:rPr>
        <w:t>CONTRATANTE</w:t>
      </w:r>
      <w:r w:rsidRPr="00C4563C">
        <w:rPr>
          <w:rFonts w:asciiTheme="minorHAnsi" w:hAnsiTheme="minorHAnsi" w:cs="Arial"/>
          <w:szCs w:val="24"/>
          <w:lang w:val="pt-PT"/>
        </w:rPr>
        <w:t xml:space="preserve"> poderá, a qualquer tempo, efetuar revisão dos </w:t>
      </w:r>
      <w:r w:rsidRPr="00C4563C">
        <w:rPr>
          <w:rFonts w:asciiTheme="minorHAnsi" w:hAnsiTheme="minorHAnsi" w:cs="Arial"/>
          <w:szCs w:val="24"/>
        </w:rPr>
        <w:t>percentuais de remuneração</w:t>
      </w:r>
      <w:r w:rsidRPr="00C4563C">
        <w:rPr>
          <w:rFonts w:asciiTheme="minorHAnsi" w:hAnsiTheme="minorHAnsi" w:cs="Arial"/>
          <w:szCs w:val="24"/>
          <w:lang w:val="pt-PT"/>
        </w:rPr>
        <w:t xml:space="preserve"> praticados com a </w:t>
      </w:r>
      <w:r w:rsidRPr="00C4563C">
        <w:rPr>
          <w:rFonts w:asciiTheme="minorHAnsi" w:hAnsiTheme="minorHAnsi" w:cs="Arial"/>
          <w:b/>
          <w:szCs w:val="24"/>
          <w:lang w:val="pt-PT"/>
        </w:rPr>
        <w:t>CONTRATADA</w:t>
      </w:r>
      <w:r w:rsidRPr="00C4563C">
        <w:rPr>
          <w:rFonts w:asciiTheme="minorHAnsi" w:hAnsiTheme="minorHAnsi" w:cs="Arial"/>
          <w:szCs w:val="24"/>
          <w:lang w:val="pt-PT"/>
        </w:rPr>
        <w:t>, em decorrência de eventual redução identificada nas referências de mercado, por meio de termo aditivo.</w:t>
      </w:r>
    </w:p>
    <w:p w14:paraId="76C63DF7" w14:textId="77777777" w:rsidR="00993B7D" w:rsidRPr="00C4563C" w:rsidRDefault="00993B7D"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lang w:val="pt-PT"/>
        </w:rPr>
      </w:pPr>
    </w:p>
    <w:p w14:paraId="3FA248CB" w14:textId="56D500EB" w:rsidR="00FD7378" w:rsidRPr="00C4563C" w:rsidRDefault="00BD7ACE"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4.4</w:t>
      </w:r>
      <w:r w:rsidRPr="00C4563C">
        <w:rPr>
          <w:rFonts w:asciiTheme="minorHAnsi" w:hAnsiTheme="minorHAnsi" w:cs="Arial"/>
          <w:szCs w:val="24"/>
        </w:rPr>
        <w:tab/>
      </w:r>
      <w:r w:rsidRPr="00C4563C">
        <w:rPr>
          <w:rFonts w:asciiTheme="minorHAnsi" w:hAnsiTheme="minorHAnsi" w:cs="Arial"/>
          <w:szCs w:val="24"/>
        </w:rPr>
        <w:tab/>
      </w:r>
      <w:r w:rsidR="001B0072" w:rsidRPr="00C4563C">
        <w:rPr>
          <w:rFonts w:asciiTheme="minorHAnsi" w:hAnsiTheme="minorHAnsi" w:cs="Arial"/>
          <w:szCs w:val="24"/>
        </w:rPr>
        <w:t xml:space="preserve">A </w:t>
      </w:r>
      <w:r w:rsidR="001B0072" w:rsidRPr="00C4563C">
        <w:rPr>
          <w:rFonts w:asciiTheme="minorHAnsi" w:hAnsiTheme="minorHAnsi" w:cs="Arial"/>
          <w:b/>
          <w:szCs w:val="24"/>
        </w:rPr>
        <w:t>CONTRATANTE</w:t>
      </w:r>
      <w:r w:rsidR="001B0072" w:rsidRPr="00C4563C">
        <w:rPr>
          <w:rFonts w:asciiTheme="minorHAnsi" w:hAnsiTheme="minorHAnsi" w:cs="Arial"/>
          <w:szCs w:val="24"/>
        </w:rPr>
        <w:t xml:space="preserve"> se reserva o direito de, a seu juízo, executar ou não a totalidade do valor contratual.</w:t>
      </w:r>
    </w:p>
    <w:p w14:paraId="4FCF6B1D"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34D096E" w14:textId="094E7326"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4.</w:t>
      </w:r>
      <w:r w:rsidR="00BD7ACE" w:rsidRPr="00C4563C">
        <w:rPr>
          <w:rFonts w:asciiTheme="minorHAnsi" w:hAnsiTheme="minorHAnsi" w:cs="Arial"/>
          <w:szCs w:val="24"/>
        </w:rPr>
        <w:t>5</w:t>
      </w:r>
      <w:r w:rsidRPr="00C4563C">
        <w:rPr>
          <w:rFonts w:asciiTheme="minorHAnsi" w:hAnsiTheme="minorHAnsi" w:cs="Arial"/>
          <w:szCs w:val="24"/>
        </w:rPr>
        <w:tab/>
      </w:r>
      <w:r w:rsidRPr="00C4563C">
        <w:rPr>
          <w:rFonts w:asciiTheme="minorHAnsi" w:hAnsiTheme="minorHAnsi" w:cs="Arial"/>
          <w:szCs w:val="24"/>
        </w:rPr>
        <w:tab/>
      </w:r>
      <w:r w:rsidR="001B0072" w:rsidRPr="00C4563C">
        <w:rPr>
          <w:rFonts w:asciiTheme="minorHAnsi" w:hAnsiTheme="minorHAnsi" w:cs="Arial"/>
          <w:szCs w:val="24"/>
          <w:lang w:val="pt-PT"/>
        </w:rPr>
        <w:t xml:space="preserve">No interesse da </w:t>
      </w:r>
      <w:r w:rsidR="001B0072" w:rsidRPr="00C4563C">
        <w:rPr>
          <w:rFonts w:asciiTheme="minorHAnsi" w:hAnsiTheme="minorHAnsi" w:cs="Arial"/>
          <w:b/>
          <w:szCs w:val="24"/>
          <w:lang w:val="pt-PT"/>
        </w:rPr>
        <w:t>CONTRATANTE</w:t>
      </w:r>
      <w:r w:rsidR="001B0072" w:rsidRPr="00C4563C">
        <w:rPr>
          <w:rFonts w:asciiTheme="minorHAnsi" w:hAnsiTheme="minorHAnsi" w:cs="Arial"/>
          <w:szCs w:val="24"/>
          <w:lang w:val="pt-PT"/>
        </w:rPr>
        <w:t xml:space="preserve">, a </w:t>
      </w:r>
      <w:r w:rsidR="001B0072" w:rsidRPr="00C4563C">
        <w:rPr>
          <w:rFonts w:asciiTheme="minorHAnsi" w:hAnsiTheme="minorHAnsi" w:cs="Arial"/>
          <w:b/>
          <w:szCs w:val="24"/>
          <w:lang w:val="pt-PT"/>
        </w:rPr>
        <w:t>CONTRATADA</w:t>
      </w:r>
      <w:r w:rsidR="001B0072" w:rsidRPr="00C4563C">
        <w:rPr>
          <w:rFonts w:asciiTheme="minorHAnsi" w:hAnsiTheme="minorHAnsi" w:cs="Arial"/>
          <w:szCs w:val="24"/>
          <w:lang w:val="pt-PT"/>
        </w:rPr>
        <w:t xml:space="preserve"> fica obrigada a aceitar os acréscimos ou supressões que se fizerem necessários nos serviços, nas mesmas condições contratuais, até o limite de 25% (vinte e cinco por cento) do valor inicial atualizado d</w:t>
      </w:r>
      <w:r w:rsidR="005A5A37" w:rsidRPr="00C4563C">
        <w:rPr>
          <w:rFonts w:asciiTheme="minorHAnsi" w:hAnsiTheme="minorHAnsi" w:cs="Arial"/>
          <w:szCs w:val="24"/>
          <w:lang w:val="pt-PT"/>
        </w:rPr>
        <w:t xml:space="preserve">o presente </w:t>
      </w:r>
      <w:r w:rsidR="001B0072" w:rsidRPr="00C4563C">
        <w:rPr>
          <w:rFonts w:asciiTheme="minorHAnsi" w:hAnsiTheme="minorHAnsi" w:cs="Arial"/>
          <w:szCs w:val="24"/>
          <w:lang w:val="pt-PT"/>
        </w:rPr>
        <w:t>contrato, conforme disposto no</w:t>
      </w:r>
      <w:r w:rsidR="004D5BE8" w:rsidRPr="00C4563C">
        <w:rPr>
          <w:rFonts w:asciiTheme="minorHAnsi" w:hAnsiTheme="minorHAnsi" w:cs="Arial"/>
          <w:szCs w:val="24"/>
          <w:lang w:val="pt-PT"/>
        </w:rPr>
        <w:t>s</w:t>
      </w:r>
      <w:r w:rsidR="001B0072" w:rsidRPr="00C4563C">
        <w:rPr>
          <w:rFonts w:asciiTheme="minorHAnsi" w:hAnsiTheme="minorHAnsi" w:cs="Arial"/>
          <w:szCs w:val="24"/>
          <w:lang w:val="pt-PT"/>
        </w:rPr>
        <w:t xml:space="preserve"> </w:t>
      </w:r>
      <w:r w:rsidR="004D5BE8" w:rsidRPr="00C4563C">
        <w:rPr>
          <w:rFonts w:asciiTheme="minorHAnsi" w:hAnsiTheme="minorHAnsi" w:cs="Arial"/>
          <w:szCs w:val="24"/>
          <w:lang w:val="pt-PT"/>
        </w:rPr>
        <w:t xml:space="preserve">§§ 1º e 2º do </w:t>
      </w:r>
      <w:r w:rsidR="001B0072" w:rsidRPr="00C4563C">
        <w:rPr>
          <w:rFonts w:asciiTheme="minorHAnsi" w:hAnsiTheme="minorHAnsi" w:cs="Arial"/>
          <w:szCs w:val="24"/>
          <w:lang w:val="pt-PT"/>
        </w:rPr>
        <w:t>art. 65</w:t>
      </w:r>
      <w:r w:rsidR="004D5BE8" w:rsidRPr="00C4563C">
        <w:rPr>
          <w:rFonts w:asciiTheme="minorHAnsi" w:hAnsiTheme="minorHAnsi" w:cs="Arial"/>
          <w:szCs w:val="24"/>
          <w:lang w:val="pt-PT"/>
        </w:rPr>
        <w:t xml:space="preserve"> </w:t>
      </w:r>
      <w:r w:rsidR="001B0072" w:rsidRPr="00C4563C">
        <w:rPr>
          <w:rFonts w:asciiTheme="minorHAnsi" w:hAnsiTheme="minorHAnsi" w:cs="Arial"/>
          <w:szCs w:val="24"/>
          <w:lang w:val="pt-PT"/>
        </w:rPr>
        <w:t>da Lei nº 8.666/1993.</w:t>
      </w:r>
    </w:p>
    <w:p w14:paraId="1D6FAF42"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0A338D6"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0C85CFB" w14:textId="77777777" w:rsidR="00FD7378" w:rsidRPr="00C4563C" w:rsidRDefault="00FD7378" w:rsidP="00AC33EB">
      <w:pPr>
        <w:pStyle w:val="Ttulo5"/>
        <w:spacing w:before="0" w:after="0"/>
        <w:rPr>
          <w:rFonts w:asciiTheme="minorHAnsi" w:hAnsiTheme="minorHAnsi" w:cs="Arial"/>
          <w:i w:val="0"/>
          <w:sz w:val="24"/>
          <w:szCs w:val="24"/>
        </w:rPr>
      </w:pPr>
      <w:r w:rsidRPr="00C4563C">
        <w:rPr>
          <w:rFonts w:asciiTheme="minorHAnsi" w:hAnsiTheme="minorHAnsi" w:cs="Arial"/>
          <w:i w:val="0"/>
          <w:sz w:val="24"/>
          <w:szCs w:val="24"/>
        </w:rPr>
        <w:t>CLÁUSULA QUINTA - OBRIGAÇÕES DA CONTRATADA</w:t>
      </w:r>
    </w:p>
    <w:p w14:paraId="51A3F0F5" w14:textId="77777777" w:rsidR="002E45B4" w:rsidRPr="00C4563C" w:rsidRDefault="002E45B4" w:rsidP="00AC33EB">
      <w:pPr>
        <w:rPr>
          <w:rFonts w:asciiTheme="minorHAnsi" w:hAnsiTheme="minorHAnsi" w:cs="Arial"/>
          <w:szCs w:val="24"/>
        </w:rPr>
      </w:pPr>
    </w:p>
    <w:p w14:paraId="195FD6E0"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5.1</w:t>
      </w:r>
      <w:r w:rsidRPr="00C4563C">
        <w:rPr>
          <w:rFonts w:asciiTheme="minorHAnsi" w:hAnsiTheme="minorHAnsi" w:cs="Arial"/>
          <w:szCs w:val="24"/>
        </w:rPr>
        <w:tab/>
      </w:r>
      <w:r w:rsidRPr="00C4563C">
        <w:rPr>
          <w:rFonts w:asciiTheme="minorHAnsi" w:hAnsiTheme="minorHAnsi" w:cs="Arial"/>
          <w:szCs w:val="24"/>
        </w:rPr>
        <w:tab/>
        <w:t xml:space="preserve">Constituem obrigações da </w:t>
      </w:r>
      <w:r w:rsidRPr="00C4563C">
        <w:rPr>
          <w:rFonts w:asciiTheme="minorHAnsi" w:hAnsiTheme="minorHAnsi" w:cs="Arial"/>
          <w:b/>
          <w:szCs w:val="24"/>
        </w:rPr>
        <w:t>CONTRATADA</w:t>
      </w:r>
      <w:r w:rsidRPr="00C4563C">
        <w:rPr>
          <w:rFonts w:asciiTheme="minorHAnsi" w:hAnsiTheme="minorHAnsi" w:cs="Arial"/>
          <w:szCs w:val="24"/>
        </w:rPr>
        <w:t>, além das demais previstas neste contrato ou dele decorrentes:</w:t>
      </w:r>
    </w:p>
    <w:p w14:paraId="0CC30A1F"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1680A53"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5.1.1</w:t>
      </w:r>
      <w:r w:rsidRPr="00C4563C">
        <w:rPr>
          <w:rFonts w:asciiTheme="minorHAnsi" w:hAnsiTheme="minorHAnsi" w:cs="Arial"/>
          <w:szCs w:val="24"/>
        </w:rPr>
        <w:tab/>
      </w:r>
      <w:r w:rsidRPr="00C4563C">
        <w:rPr>
          <w:rFonts w:asciiTheme="minorHAnsi" w:hAnsiTheme="minorHAnsi" w:cs="Arial"/>
          <w:szCs w:val="24"/>
        </w:rPr>
        <w:tab/>
        <w:t>Operar como organização completa e fornecer serviços de elevada qualidade.</w:t>
      </w:r>
    </w:p>
    <w:p w14:paraId="7F60DB6E"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1CEFD87" w14:textId="158D4FDB"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5.1.2</w:t>
      </w:r>
      <w:r w:rsidRPr="00C4563C">
        <w:rPr>
          <w:rFonts w:asciiTheme="minorHAnsi" w:hAnsiTheme="minorHAnsi" w:cs="Arial"/>
          <w:szCs w:val="24"/>
        </w:rPr>
        <w:tab/>
      </w:r>
      <w:r w:rsidRPr="00C4563C">
        <w:rPr>
          <w:rFonts w:asciiTheme="minorHAnsi" w:hAnsiTheme="minorHAnsi" w:cs="Arial"/>
          <w:szCs w:val="24"/>
        </w:rPr>
        <w:tab/>
        <w:t xml:space="preserve">Centralizar o comando da publicidade da </w:t>
      </w:r>
      <w:r w:rsidRPr="00C4563C">
        <w:rPr>
          <w:rFonts w:asciiTheme="minorHAnsi" w:hAnsiTheme="minorHAnsi" w:cs="Arial"/>
          <w:b/>
          <w:szCs w:val="24"/>
        </w:rPr>
        <w:t>CONTRATANTE</w:t>
      </w:r>
      <w:r w:rsidRPr="00C4563C">
        <w:rPr>
          <w:rFonts w:asciiTheme="minorHAnsi" w:hAnsiTheme="minorHAnsi" w:cs="Arial"/>
          <w:szCs w:val="24"/>
        </w:rPr>
        <w:t xml:space="preserve"> no </w:t>
      </w:r>
      <w:r w:rsidR="00441251" w:rsidRPr="00C4563C">
        <w:rPr>
          <w:rFonts w:asciiTheme="minorHAnsi" w:hAnsiTheme="minorHAnsi" w:cs="Arial"/>
          <w:szCs w:val="24"/>
          <w:highlight w:val="yellow"/>
        </w:rPr>
        <w:t>estado</w:t>
      </w:r>
      <w:r w:rsidRPr="00C4563C">
        <w:rPr>
          <w:rFonts w:asciiTheme="minorHAnsi" w:hAnsiTheme="minorHAnsi" w:cs="Arial"/>
          <w:szCs w:val="24"/>
        </w:rPr>
        <w:t xml:space="preserve">, onde, para esse fim, manterá escritório, sucursal ou filial. A seu juízo, a </w:t>
      </w:r>
      <w:r w:rsidRPr="00C4563C">
        <w:rPr>
          <w:rFonts w:asciiTheme="minorHAnsi" w:hAnsiTheme="minorHAnsi" w:cs="Arial"/>
          <w:b/>
          <w:szCs w:val="24"/>
        </w:rPr>
        <w:t>CONTRATADA</w:t>
      </w:r>
      <w:r w:rsidRPr="00C4563C">
        <w:rPr>
          <w:rFonts w:asciiTheme="minorHAnsi" w:hAnsiTheme="minorHAnsi" w:cs="Arial"/>
          <w:szCs w:val="24"/>
        </w:rPr>
        <w:t xml:space="preserve"> poderá utilizar-se de sua matriz ou de seus representantes em outros Estados para serviços de criação e de produção ou outros complementares ou acessórios que venham a ser necessários, desde que garantidas as condições previamente acordadas.</w:t>
      </w:r>
    </w:p>
    <w:p w14:paraId="3CE0F38B"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BD9F648" w14:textId="2F1D882F" w:rsidR="00D72AB8" w:rsidRPr="00C4563C" w:rsidRDefault="00FD7378" w:rsidP="00AC33EB">
      <w:pPr>
        <w:jc w:val="both"/>
        <w:rPr>
          <w:rFonts w:asciiTheme="minorHAnsi" w:hAnsiTheme="minorHAnsi" w:cs="Arial"/>
          <w:szCs w:val="24"/>
          <w:highlight w:val="yellow"/>
        </w:rPr>
      </w:pPr>
      <w:r w:rsidRPr="00C4563C">
        <w:rPr>
          <w:rFonts w:asciiTheme="minorHAnsi" w:hAnsiTheme="minorHAnsi" w:cs="Arial"/>
          <w:szCs w:val="24"/>
        </w:rPr>
        <w:t>5.1.2.1</w:t>
      </w:r>
      <w:r w:rsidR="00122C7F" w:rsidRPr="00C4563C">
        <w:rPr>
          <w:rFonts w:asciiTheme="minorHAnsi" w:hAnsiTheme="minorHAnsi" w:cs="Arial"/>
          <w:szCs w:val="24"/>
        </w:rPr>
        <w:tab/>
      </w:r>
      <w:r w:rsidRPr="00C4563C">
        <w:rPr>
          <w:rFonts w:asciiTheme="minorHAnsi" w:hAnsiTheme="minorHAnsi" w:cs="Arial"/>
          <w:szCs w:val="24"/>
        </w:rPr>
        <w:tab/>
        <w:t xml:space="preserve">A </w:t>
      </w:r>
      <w:r w:rsidRPr="00C4563C">
        <w:rPr>
          <w:rFonts w:asciiTheme="minorHAnsi" w:hAnsiTheme="minorHAnsi" w:cs="Arial"/>
          <w:b/>
          <w:szCs w:val="24"/>
        </w:rPr>
        <w:t>CONTRATADA</w:t>
      </w:r>
      <w:r w:rsidRPr="00C4563C">
        <w:rPr>
          <w:rFonts w:asciiTheme="minorHAnsi" w:hAnsiTheme="minorHAnsi" w:cs="Arial"/>
          <w:szCs w:val="24"/>
        </w:rPr>
        <w:t xml:space="preserve"> deverá comprovar, no prazo máximo de </w:t>
      </w:r>
      <w:r w:rsidR="00D72AB8" w:rsidRPr="00C4563C">
        <w:rPr>
          <w:rFonts w:asciiTheme="minorHAnsi" w:hAnsiTheme="minorHAnsi" w:cs="Arial"/>
          <w:szCs w:val="24"/>
          <w:highlight w:val="yellow"/>
        </w:rPr>
        <w:t>XX</w:t>
      </w:r>
      <w:r w:rsidRPr="00C4563C">
        <w:rPr>
          <w:rFonts w:asciiTheme="minorHAnsi" w:hAnsiTheme="minorHAnsi" w:cs="Arial"/>
          <w:szCs w:val="24"/>
        </w:rPr>
        <w:t xml:space="preserve"> (</w:t>
      </w:r>
      <w:r w:rsidR="00D72AB8" w:rsidRPr="00C4563C">
        <w:rPr>
          <w:rFonts w:asciiTheme="minorHAnsi" w:hAnsiTheme="minorHAnsi" w:cs="Arial"/>
          <w:szCs w:val="24"/>
          <w:highlight w:val="yellow"/>
        </w:rPr>
        <w:t>por extenso</w:t>
      </w:r>
      <w:r w:rsidRPr="00C4563C">
        <w:rPr>
          <w:rFonts w:asciiTheme="minorHAnsi" w:hAnsiTheme="minorHAnsi" w:cs="Arial"/>
          <w:szCs w:val="24"/>
        </w:rPr>
        <w:t>) dias corridos, a contar da data da assinatura deste instrumento, que possui, no</w:t>
      </w:r>
      <w:r w:rsidR="009E03D7" w:rsidRPr="00C4563C">
        <w:rPr>
          <w:rFonts w:asciiTheme="minorHAnsi" w:hAnsiTheme="minorHAnsi" w:cs="Arial"/>
          <w:szCs w:val="24"/>
        </w:rPr>
        <w:t xml:space="preserve"> </w:t>
      </w:r>
      <w:r w:rsidR="00441251" w:rsidRPr="00C4563C">
        <w:rPr>
          <w:rFonts w:asciiTheme="minorHAnsi" w:hAnsiTheme="minorHAnsi" w:cs="Arial"/>
          <w:szCs w:val="24"/>
          <w:highlight w:val="yellow"/>
        </w:rPr>
        <w:t>estado</w:t>
      </w:r>
      <w:r w:rsidRPr="00C4563C">
        <w:rPr>
          <w:rFonts w:asciiTheme="minorHAnsi" w:hAnsiTheme="minorHAnsi" w:cs="Arial"/>
          <w:szCs w:val="24"/>
        </w:rPr>
        <w:t xml:space="preserve">, estrutura de atendimento compatível com o volume e a característica dos serviços a serem prestados à </w:t>
      </w:r>
      <w:r w:rsidRPr="00C4563C">
        <w:rPr>
          <w:rFonts w:asciiTheme="minorHAnsi" w:hAnsiTheme="minorHAnsi" w:cs="Arial"/>
          <w:b/>
          <w:szCs w:val="24"/>
        </w:rPr>
        <w:t>CONTRATANTE</w:t>
      </w:r>
      <w:r w:rsidRPr="00C4563C">
        <w:rPr>
          <w:rFonts w:asciiTheme="minorHAnsi" w:hAnsiTheme="minorHAnsi" w:cs="Arial"/>
          <w:szCs w:val="24"/>
        </w:rPr>
        <w:t>, representada, no mínimo, pelos seguintes profissionais e respectivas qualificações:</w:t>
      </w:r>
      <w:r w:rsidR="00477392" w:rsidRPr="00C4563C">
        <w:rPr>
          <w:rFonts w:asciiTheme="minorHAnsi" w:hAnsiTheme="minorHAnsi" w:cs="Arial"/>
          <w:i/>
          <w:szCs w:val="24"/>
          <w:highlight w:val="yellow"/>
        </w:rPr>
        <w:t>&lt;prazo máximo recomendado: 3</w:t>
      </w:r>
      <w:r w:rsidR="00943832" w:rsidRPr="00C4563C">
        <w:rPr>
          <w:rFonts w:asciiTheme="minorHAnsi" w:hAnsiTheme="minorHAnsi" w:cs="Arial"/>
          <w:i/>
          <w:szCs w:val="24"/>
          <w:highlight w:val="yellow"/>
        </w:rPr>
        <w:t>0</w:t>
      </w:r>
      <w:r w:rsidR="00142FBF" w:rsidRPr="00C4563C">
        <w:rPr>
          <w:rFonts w:asciiTheme="minorHAnsi" w:hAnsiTheme="minorHAnsi" w:cs="Arial"/>
          <w:i/>
          <w:szCs w:val="24"/>
          <w:highlight w:val="yellow"/>
        </w:rPr>
        <w:t xml:space="preserve"> dias corridos</w:t>
      </w:r>
      <w:r w:rsidR="00477392" w:rsidRPr="00C4563C">
        <w:rPr>
          <w:rFonts w:asciiTheme="minorHAnsi" w:hAnsiTheme="minorHAnsi" w:cs="Arial"/>
          <w:i/>
          <w:szCs w:val="24"/>
          <w:highlight w:val="yellow"/>
        </w:rPr>
        <w:t>&gt;</w:t>
      </w:r>
    </w:p>
    <w:p w14:paraId="2C616FD8" w14:textId="77777777" w:rsidR="00D72AB8" w:rsidRPr="00C4563C" w:rsidRDefault="00D72AB8" w:rsidP="00AC33EB">
      <w:pPr>
        <w:jc w:val="both"/>
        <w:rPr>
          <w:rFonts w:asciiTheme="minorHAnsi" w:hAnsiTheme="minorHAnsi" w:cs="Arial"/>
          <w:szCs w:val="24"/>
          <w:highlight w:val="yellow"/>
        </w:rPr>
      </w:pPr>
    </w:p>
    <w:p w14:paraId="1CEBEA9F" w14:textId="73ABA42A" w:rsidR="00FB7F7D" w:rsidRPr="00C4563C" w:rsidRDefault="00560AF2" w:rsidP="00AC33EB">
      <w:pPr>
        <w:jc w:val="both"/>
        <w:rPr>
          <w:rFonts w:asciiTheme="minorHAnsi" w:hAnsiTheme="minorHAnsi" w:cs="Arial"/>
          <w:i/>
          <w:szCs w:val="24"/>
        </w:rPr>
      </w:pPr>
      <w:r w:rsidRPr="00C4563C">
        <w:rPr>
          <w:rFonts w:asciiTheme="minorHAnsi" w:hAnsiTheme="minorHAnsi" w:cs="Arial"/>
          <w:i/>
          <w:szCs w:val="24"/>
          <w:highlight w:val="yellow"/>
        </w:rPr>
        <w:t>&lt;</w:t>
      </w:r>
      <w:proofErr w:type="gramStart"/>
      <w:r w:rsidR="00A80759" w:rsidRPr="00C4563C">
        <w:rPr>
          <w:rFonts w:asciiTheme="minorHAnsi" w:hAnsiTheme="minorHAnsi" w:cs="Arial"/>
          <w:i/>
          <w:szCs w:val="24"/>
          <w:highlight w:val="yellow"/>
        </w:rPr>
        <w:t>a</w:t>
      </w:r>
      <w:r w:rsidR="00DC2F17" w:rsidRPr="00C4563C">
        <w:rPr>
          <w:rFonts w:asciiTheme="minorHAnsi" w:hAnsiTheme="minorHAnsi" w:cs="Arial"/>
          <w:i/>
          <w:szCs w:val="24"/>
          <w:highlight w:val="yellow"/>
        </w:rPr>
        <w:t>s</w:t>
      </w:r>
      <w:proofErr w:type="gramEnd"/>
      <w:r w:rsidRPr="00C4563C">
        <w:rPr>
          <w:rFonts w:asciiTheme="minorHAnsi" w:hAnsiTheme="minorHAnsi" w:cs="Arial"/>
          <w:i/>
          <w:szCs w:val="24"/>
          <w:highlight w:val="yellow"/>
        </w:rPr>
        <w:t xml:space="preserve"> quantificaç</w:t>
      </w:r>
      <w:r w:rsidR="00DC2F17" w:rsidRPr="00C4563C">
        <w:rPr>
          <w:rFonts w:asciiTheme="minorHAnsi" w:hAnsiTheme="minorHAnsi" w:cs="Arial"/>
          <w:i/>
          <w:szCs w:val="24"/>
          <w:highlight w:val="yellow"/>
        </w:rPr>
        <w:t>ões</w:t>
      </w:r>
      <w:r w:rsidRPr="00C4563C">
        <w:rPr>
          <w:rFonts w:asciiTheme="minorHAnsi" w:hAnsiTheme="minorHAnsi" w:cs="Arial"/>
          <w:i/>
          <w:szCs w:val="24"/>
          <w:highlight w:val="yellow"/>
        </w:rPr>
        <w:t xml:space="preserve"> e qualificações </w:t>
      </w:r>
      <w:r w:rsidR="00A80759" w:rsidRPr="00C4563C">
        <w:rPr>
          <w:rFonts w:asciiTheme="minorHAnsi" w:hAnsiTheme="minorHAnsi" w:cs="Arial"/>
          <w:i/>
          <w:szCs w:val="24"/>
          <w:highlight w:val="yellow"/>
        </w:rPr>
        <w:t>a</w:t>
      </w:r>
      <w:r w:rsidR="00142FBF" w:rsidRPr="00C4563C">
        <w:rPr>
          <w:rFonts w:asciiTheme="minorHAnsi" w:hAnsiTheme="minorHAnsi" w:cs="Arial"/>
          <w:i/>
          <w:szCs w:val="24"/>
          <w:highlight w:val="yellow"/>
        </w:rPr>
        <w:t xml:space="preserve"> seguir </w:t>
      </w:r>
      <w:r w:rsidRPr="00C4563C">
        <w:rPr>
          <w:rFonts w:asciiTheme="minorHAnsi" w:hAnsiTheme="minorHAnsi" w:cs="Arial"/>
          <w:i/>
          <w:szCs w:val="24"/>
          <w:highlight w:val="yellow"/>
        </w:rPr>
        <w:t xml:space="preserve">devem </w:t>
      </w:r>
      <w:r w:rsidR="00A614D2" w:rsidRPr="00C4563C">
        <w:rPr>
          <w:rFonts w:asciiTheme="minorHAnsi" w:hAnsiTheme="minorHAnsi" w:cs="Arial"/>
          <w:i/>
          <w:szCs w:val="24"/>
          <w:highlight w:val="yellow"/>
        </w:rPr>
        <w:t xml:space="preserve">estar </w:t>
      </w:r>
      <w:r w:rsidRPr="00C4563C">
        <w:rPr>
          <w:rFonts w:asciiTheme="minorHAnsi" w:hAnsiTheme="minorHAnsi" w:cs="Arial"/>
          <w:i/>
          <w:szCs w:val="24"/>
          <w:highlight w:val="yellow"/>
        </w:rPr>
        <w:t>adequa</w:t>
      </w:r>
      <w:r w:rsidR="00A614D2" w:rsidRPr="00C4563C">
        <w:rPr>
          <w:rFonts w:asciiTheme="minorHAnsi" w:hAnsiTheme="minorHAnsi" w:cs="Arial"/>
          <w:i/>
          <w:szCs w:val="24"/>
          <w:highlight w:val="yellow"/>
        </w:rPr>
        <w:t>das</w:t>
      </w:r>
      <w:r w:rsidRPr="00C4563C">
        <w:rPr>
          <w:rFonts w:asciiTheme="minorHAnsi" w:hAnsiTheme="minorHAnsi" w:cs="Arial"/>
          <w:i/>
          <w:szCs w:val="24"/>
          <w:highlight w:val="yellow"/>
        </w:rPr>
        <w:t xml:space="preserve"> às necessidade</w:t>
      </w:r>
      <w:r w:rsidR="00DC2F17" w:rsidRPr="00C4563C">
        <w:rPr>
          <w:rFonts w:asciiTheme="minorHAnsi" w:hAnsiTheme="minorHAnsi" w:cs="Arial"/>
          <w:i/>
          <w:szCs w:val="24"/>
          <w:highlight w:val="yellow"/>
        </w:rPr>
        <w:t>s</w:t>
      </w:r>
      <w:r w:rsidRPr="00C4563C">
        <w:rPr>
          <w:rFonts w:asciiTheme="minorHAnsi" w:hAnsiTheme="minorHAnsi" w:cs="Arial"/>
          <w:i/>
          <w:szCs w:val="24"/>
          <w:highlight w:val="yellow"/>
        </w:rPr>
        <w:t xml:space="preserve"> </w:t>
      </w:r>
      <w:r w:rsidR="0092163A" w:rsidRPr="00C4563C">
        <w:rPr>
          <w:rFonts w:asciiTheme="minorHAnsi" w:hAnsiTheme="minorHAnsi" w:cs="Arial"/>
          <w:i/>
          <w:szCs w:val="24"/>
          <w:highlight w:val="yellow"/>
        </w:rPr>
        <w:t xml:space="preserve">de comunicação publicitária </w:t>
      </w:r>
      <w:r w:rsidRPr="00C4563C">
        <w:rPr>
          <w:rFonts w:asciiTheme="minorHAnsi" w:hAnsiTheme="minorHAnsi" w:cs="Arial"/>
          <w:i/>
          <w:szCs w:val="24"/>
          <w:highlight w:val="yellow"/>
        </w:rPr>
        <w:t>do anunciante</w:t>
      </w:r>
      <w:r w:rsidR="00142FBF" w:rsidRPr="00C4563C">
        <w:rPr>
          <w:rFonts w:asciiTheme="minorHAnsi" w:hAnsiTheme="minorHAnsi" w:cs="Arial"/>
          <w:i/>
          <w:szCs w:val="24"/>
          <w:highlight w:val="yellow"/>
        </w:rPr>
        <w:t>, como por exemplo:&gt;</w:t>
      </w:r>
    </w:p>
    <w:p w14:paraId="2194A869" w14:textId="77777777" w:rsidR="00FB7F7D" w:rsidRPr="00C4563C" w:rsidRDefault="00FB7F7D" w:rsidP="00AC33EB">
      <w:pPr>
        <w:jc w:val="both"/>
        <w:rPr>
          <w:rFonts w:asciiTheme="minorHAnsi" w:hAnsiTheme="minorHAnsi" w:cs="Arial"/>
          <w:szCs w:val="24"/>
        </w:rPr>
      </w:pPr>
    </w:p>
    <w:p w14:paraId="5F0D8508" w14:textId="557F80D1" w:rsidR="00967593" w:rsidRPr="00C4563C" w:rsidRDefault="00BD4C7D" w:rsidP="00AC33EB">
      <w:pPr>
        <w:numPr>
          <w:ilvl w:val="0"/>
          <w:numId w:val="5"/>
        </w:numPr>
        <w:jc w:val="both"/>
        <w:rPr>
          <w:rFonts w:asciiTheme="minorHAnsi" w:hAnsiTheme="minorHAnsi" w:cs="Arial"/>
          <w:szCs w:val="24"/>
        </w:rPr>
      </w:pPr>
      <w:r w:rsidRPr="00C4563C">
        <w:rPr>
          <w:rFonts w:asciiTheme="minorHAnsi" w:hAnsiTheme="minorHAnsi" w:cs="Arial"/>
          <w:szCs w:val="24"/>
        </w:rPr>
        <w:t>0</w:t>
      </w:r>
      <w:r w:rsidR="00967593" w:rsidRPr="00C4563C">
        <w:rPr>
          <w:rFonts w:asciiTheme="minorHAnsi" w:hAnsiTheme="minorHAnsi" w:cs="Arial"/>
          <w:szCs w:val="24"/>
        </w:rPr>
        <w:t xml:space="preserve">1 (um) Diretor Geral: possuir </w:t>
      </w:r>
      <w:r w:rsidR="002604C1" w:rsidRPr="00C4563C">
        <w:rPr>
          <w:rFonts w:asciiTheme="minorHAnsi" w:hAnsiTheme="minorHAnsi" w:cs="Arial"/>
          <w:szCs w:val="24"/>
          <w:highlight w:val="yellow"/>
        </w:rPr>
        <w:t>formação</w:t>
      </w:r>
      <w:r w:rsidR="00240DCC" w:rsidRPr="00C4563C">
        <w:rPr>
          <w:rFonts w:asciiTheme="minorHAnsi" w:hAnsiTheme="minorHAnsi" w:cs="Arial"/>
          <w:szCs w:val="24"/>
          <w:highlight w:val="yellow"/>
        </w:rPr>
        <w:t xml:space="preserve"> acadêmica</w:t>
      </w:r>
      <w:r w:rsidR="00560AF2" w:rsidRPr="00C4563C">
        <w:rPr>
          <w:rFonts w:asciiTheme="minorHAnsi" w:hAnsiTheme="minorHAnsi" w:cs="Arial"/>
          <w:szCs w:val="24"/>
        </w:rPr>
        <w:t xml:space="preserve"> </w:t>
      </w:r>
      <w:r w:rsidR="00967593" w:rsidRPr="00C4563C">
        <w:rPr>
          <w:rFonts w:asciiTheme="minorHAnsi" w:hAnsiTheme="minorHAnsi" w:cs="Arial"/>
          <w:szCs w:val="24"/>
        </w:rPr>
        <w:t xml:space="preserve">e experiência comprovada, de no mínimo </w:t>
      </w:r>
      <w:r w:rsidRPr="00C4563C">
        <w:rPr>
          <w:rFonts w:asciiTheme="minorHAnsi" w:hAnsiTheme="minorHAnsi" w:cs="Arial"/>
          <w:szCs w:val="24"/>
        </w:rPr>
        <w:t>0</w:t>
      </w:r>
      <w:r w:rsidR="00967593" w:rsidRPr="00C4563C">
        <w:rPr>
          <w:rFonts w:asciiTheme="minorHAnsi" w:hAnsiTheme="minorHAnsi" w:cs="Arial"/>
          <w:szCs w:val="24"/>
        </w:rPr>
        <w:t>3 (três) anos, em gestão de equipes;</w:t>
      </w:r>
    </w:p>
    <w:p w14:paraId="24B56949" w14:textId="77777777" w:rsidR="00967593" w:rsidRPr="00C4563C" w:rsidRDefault="00967593" w:rsidP="00AC33EB">
      <w:pPr>
        <w:ind w:left="1390"/>
        <w:jc w:val="both"/>
        <w:rPr>
          <w:rFonts w:asciiTheme="minorHAnsi" w:hAnsiTheme="minorHAnsi" w:cs="Arial"/>
          <w:szCs w:val="24"/>
        </w:rPr>
      </w:pPr>
    </w:p>
    <w:p w14:paraId="5E94E624" w14:textId="4A0E1D11" w:rsidR="00967593" w:rsidRPr="00C4563C" w:rsidRDefault="00BD4C7D" w:rsidP="00AC33EB">
      <w:pPr>
        <w:numPr>
          <w:ilvl w:val="0"/>
          <w:numId w:val="5"/>
        </w:numPr>
        <w:jc w:val="both"/>
        <w:rPr>
          <w:rFonts w:asciiTheme="minorHAnsi" w:hAnsiTheme="minorHAnsi" w:cs="Arial"/>
          <w:szCs w:val="24"/>
        </w:rPr>
      </w:pPr>
      <w:r w:rsidRPr="00C4563C">
        <w:rPr>
          <w:rFonts w:asciiTheme="minorHAnsi" w:hAnsiTheme="minorHAnsi" w:cs="Arial"/>
          <w:szCs w:val="24"/>
        </w:rPr>
        <w:t>0</w:t>
      </w:r>
      <w:r w:rsidR="00967593" w:rsidRPr="00C4563C">
        <w:rPr>
          <w:rFonts w:asciiTheme="minorHAnsi" w:hAnsiTheme="minorHAnsi" w:cs="Arial"/>
          <w:szCs w:val="24"/>
        </w:rPr>
        <w:t xml:space="preserve">1 (um) Diretor de Atendimento: possuir </w:t>
      </w:r>
      <w:r w:rsidR="00240DCC" w:rsidRPr="00C4563C">
        <w:rPr>
          <w:rFonts w:asciiTheme="minorHAnsi" w:hAnsiTheme="minorHAnsi" w:cs="Arial"/>
          <w:szCs w:val="24"/>
          <w:highlight w:val="yellow"/>
        </w:rPr>
        <w:t>formação acadêmica</w:t>
      </w:r>
      <w:r w:rsidR="00560AF2" w:rsidRPr="00C4563C">
        <w:rPr>
          <w:rFonts w:asciiTheme="minorHAnsi" w:hAnsiTheme="minorHAnsi" w:cs="Arial"/>
          <w:szCs w:val="24"/>
        </w:rPr>
        <w:t xml:space="preserve"> e</w:t>
      </w:r>
      <w:r w:rsidR="00967593" w:rsidRPr="00C4563C">
        <w:rPr>
          <w:rFonts w:asciiTheme="minorHAnsi" w:hAnsiTheme="minorHAnsi" w:cs="Arial"/>
          <w:szCs w:val="24"/>
        </w:rPr>
        <w:t xml:space="preserve"> experiência comprovada, de no mínimo </w:t>
      </w:r>
      <w:r w:rsidRPr="00C4563C">
        <w:rPr>
          <w:rFonts w:asciiTheme="minorHAnsi" w:hAnsiTheme="minorHAnsi" w:cs="Arial"/>
          <w:szCs w:val="24"/>
        </w:rPr>
        <w:t>0</w:t>
      </w:r>
      <w:r w:rsidR="00967593" w:rsidRPr="00C4563C">
        <w:rPr>
          <w:rFonts w:asciiTheme="minorHAnsi" w:hAnsiTheme="minorHAnsi" w:cs="Arial"/>
          <w:szCs w:val="24"/>
        </w:rPr>
        <w:t>3 (três) anos, na função;</w:t>
      </w:r>
    </w:p>
    <w:p w14:paraId="114DDE01" w14:textId="77777777" w:rsidR="00967593" w:rsidRPr="00C4563C" w:rsidRDefault="00967593" w:rsidP="00AC33EB">
      <w:pPr>
        <w:ind w:left="1390"/>
        <w:jc w:val="both"/>
        <w:rPr>
          <w:rFonts w:asciiTheme="minorHAnsi" w:hAnsiTheme="minorHAnsi" w:cs="Arial"/>
          <w:szCs w:val="24"/>
        </w:rPr>
      </w:pPr>
    </w:p>
    <w:p w14:paraId="734A878E" w14:textId="6BF6C1BE" w:rsidR="00967593" w:rsidRPr="00C4563C" w:rsidRDefault="00BD4C7D" w:rsidP="00AC33EB">
      <w:pPr>
        <w:numPr>
          <w:ilvl w:val="0"/>
          <w:numId w:val="5"/>
        </w:numPr>
        <w:jc w:val="both"/>
        <w:rPr>
          <w:rFonts w:asciiTheme="minorHAnsi" w:hAnsiTheme="minorHAnsi" w:cs="Arial"/>
          <w:szCs w:val="24"/>
        </w:rPr>
      </w:pPr>
      <w:r w:rsidRPr="00C4563C">
        <w:rPr>
          <w:rFonts w:asciiTheme="minorHAnsi" w:hAnsiTheme="minorHAnsi" w:cs="Arial"/>
          <w:szCs w:val="24"/>
        </w:rPr>
        <w:t>0</w:t>
      </w:r>
      <w:r w:rsidR="00967593" w:rsidRPr="00C4563C">
        <w:rPr>
          <w:rFonts w:asciiTheme="minorHAnsi" w:hAnsiTheme="minorHAnsi" w:cs="Arial"/>
          <w:szCs w:val="24"/>
        </w:rPr>
        <w:t xml:space="preserve">2 (dois) profissionais de atendimento: possuir </w:t>
      </w:r>
      <w:r w:rsidR="00240DCC" w:rsidRPr="00C4563C">
        <w:rPr>
          <w:rFonts w:asciiTheme="minorHAnsi" w:hAnsiTheme="minorHAnsi" w:cs="Arial"/>
          <w:szCs w:val="24"/>
          <w:highlight w:val="yellow"/>
        </w:rPr>
        <w:t>formação acadêmica</w:t>
      </w:r>
      <w:r w:rsidR="00967593" w:rsidRPr="00C4563C">
        <w:rPr>
          <w:rFonts w:asciiTheme="minorHAnsi" w:hAnsiTheme="minorHAnsi" w:cs="Arial"/>
          <w:szCs w:val="24"/>
        </w:rPr>
        <w:t xml:space="preserve"> e experiência comprovada, de no mínimo </w:t>
      </w:r>
      <w:r w:rsidRPr="00C4563C">
        <w:rPr>
          <w:rFonts w:asciiTheme="minorHAnsi" w:hAnsiTheme="minorHAnsi" w:cs="Arial"/>
          <w:szCs w:val="24"/>
        </w:rPr>
        <w:t>0</w:t>
      </w:r>
      <w:r w:rsidR="00967593" w:rsidRPr="00C4563C">
        <w:rPr>
          <w:rFonts w:asciiTheme="minorHAnsi" w:hAnsiTheme="minorHAnsi" w:cs="Arial"/>
          <w:szCs w:val="24"/>
        </w:rPr>
        <w:t>1 (um) ano, em atendimento de publicidade;</w:t>
      </w:r>
    </w:p>
    <w:p w14:paraId="0D3F3F76" w14:textId="77777777" w:rsidR="00967593" w:rsidRPr="00C4563C" w:rsidRDefault="00967593" w:rsidP="00AC33EB">
      <w:pPr>
        <w:ind w:left="1390"/>
        <w:jc w:val="both"/>
        <w:rPr>
          <w:rFonts w:asciiTheme="minorHAnsi" w:hAnsiTheme="minorHAnsi" w:cs="Arial"/>
          <w:szCs w:val="24"/>
        </w:rPr>
      </w:pPr>
    </w:p>
    <w:p w14:paraId="4E72427F" w14:textId="11514114" w:rsidR="00967593" w:rsidRPr="00C4563C" w:rsidRDefault="00BD4C7D" w:rsidP="00AC33EB">
      <w:pPr>
        <w:numPr>
          <w:ilvl w:val="0"/>
          <w:numId w:val="5"/>
        </w:numPr>
        <w:jc w:val="both"/>
        <w:rPr>
          <w:rFonts w:asciiTheme="minorHAnsi" w:hAnsiTheme="minorHAnsi" w:cs="Arial"/>
          <w:szCs w:val="24"/>
        </w:rPr>
      </w:pPr>
      <w:r w:rsidRPr="00C4563C">
        <w:rPr>
          <w:rFonts w:asciiTheme="minorHAnsi" w:hAnsiTheme="minorHAnsi" w:cs="Arial"/>
          <w:szCs w:val="24"/>
        </w:rPr>
        <w:t>0</w:t>
      </w:r>
      <w:r w:rsidR="00967593" w:rsidRPr="00C4563C">
        <w:rPr>
          <w:rFonts w:asciiTheme="minorHAnsi" w:hAnsiTheme="minorHAnsi" w:cs="Arial"/>
          <w:szCs w:val="24"/>
        </w:rPr>
        <w:t xml:space="preserve">1 (um) profissional de atendimento para o meio internet: possuir </w:t>
      </w:r>
      <w:r w:rsidR="00240DCC" w:rsidRPr="00C4563C">
        <w:rPr>
          <w:rFonts w:asciiTheme="minorHAnsi" w:hAnsiTheme="minorHAnsi" w:cs="Arial"/>
          <w:szCs w:val="24"/>
          <w:highlight w:val="yellow"/>
        </w:rPr>
        <w:t>formação acadêmica</w:t>
      </w:r>
      <w:r w:rsidR="00967593" w:rsidRPr="00C4563C">
        <w:rPr>
          <w:rFonts w:asciiTheme="minorHAnsi" w:hAnsiTheme="minorHAnsi" w:cs="Arial"/>
          <w:szCs w:val="24"/>
        </w:rPr>
        <w:t xml:space="preserve"> e experiência comprovada, de no mínimo </w:t>
      </w:r>
      <w:r w:rsidRPr="00C4563C">
        <w:rPr>
          <w:rFonts w:asciiTheme="minorHAnsi" w:hAnsiTheme="minorHAnsi" w:cs="Arial"/>
          <w:szCs w:val="24"/>
        </w:rPr>
        <w:t>0</w:t>
      </w:r>
      <w:r w:rsidR="00967593" w:rsidRPr="00C4563C">
        <w:rPr>
          <w:rFonts w:asciiTheme="minorHAnsi" w:hAnsiTheme="minorHAnsi" w:cs="Arial"/>
          <w:szCs w:val="24"/>
        </w:rPr>
        <w:t>1 (um) ano, em atendimento de publicidade digital;</w:t>
      </w:r>
    </w:p>
    <w:p w14:paraId="106DD78F" w14:textId="77777777" w:rsidR="00967593" w:rsidRPr="00C4563C" w:rsidRDefault="00967593" w:rsidP="00AC33EB">
      <w:pPr>
        <w:ind w:left="1390"/>
        <w:jc w:val="both"/>
        <w:rPr>
          <w:rFonts w:asciiTheme="minorHAnsi" w:hAnsiTheme="minorHAnsi" w:cs="Arial"/>
          <w:szCs w:val="24"/>
        </w:rPr>
      </w:pPr>
    </w:p>
    <w:p w14:paraId="60F33F1F" w14:textId="6CB45567" w:rsidR="00967593" w:rsidRPr="00C4563C" w:rsidRDefault="00BD4C7D" w:rsidP="00AC33EB">
      <w:pPr>
        <w:numPr>
          <w:ilvl w:val="0"/>
          <w:numId w:val="5"/>
        </w:numPr>
        <w:jc w:val="both"/>
        <w:rPr>
          <w:rFonts w:asciiTheme="minorHAnsi" w:hAnsiTheme="minorHAnsi" w:cs="Arial"/>
          <w:szCs w:val="24"/>
        </w:rPr>
      </w:pPr>
      <w:r w:rsidRPr="00C4563C">
        <w:rPr>
          <w:rFonts w:asciiTheme="minorHAnsi" w:hAnsiTheme="minorHAnsi" w:cs="Arial"/>
          <w:szCs w:val="24"/>
        </w:rPr>
        <w:t>0</w:t>
      </w:r>
      <w:r w:rsidR="00967593" w:rsidRPr="00C4563C">
        <w:rPr>
          <w:rFonts w:asciiTheme="minorHAnsi" w:hAnsiTheme="minorHAnsi" w:cs="Arial"/>
          <w:szCs w:val="24"/>
        </w:rPr>
        <w:t xml:space="preserve">1 (um) profissional de planejamento e pesquisa: possuir </w:t>
      </w:r>
      <w:r w:rsidR="00240DCC" w:rsidRPr="00C4563C">
        <w:rPr>
          <w:rFonts w:asciiTheme="minorHAnsi" w:hAnsiTheme="minorHAnsi" w:cs="Arial"/>
          <w:szCs w:val="24"/>
          <w:highlight w:val="yellow"/>
        </w:rPr>
        <w:t>formação acadêmica</w:t>
      </w:r>
      <w:r w:rsidR="00240DCC" w:rsidRPr="00C4563C">
        <w:rPr>
          <w:rFonts w:asciiTheme="minorHAnsi" w:hAnsiTheme="minorHAnsi" w:cs="Arial"/>
          <w:szCs w:val="24"/>
        </w:rPr>
        <w:t xml:space="preserve"> </w:t>
      </w:r>
      <w:r w:rsidR="00967593" w:rsidRPr="00C4563C">
        <w:rPr>
          <w:rFonts w:asciiTheme="minorHAnsi" w:hAnsiTheme="minorHAnsi" w:cs="Arial"/>
          <w:szCs w:val="24"/>
        </w:rPr>
        <w:t xml:space="preserve">e experiência comprovada, de no mínimo </w:t>
      </w:r>
      <w:r w:rsidRPr="00C4563C">
        <w:rPr>
          <w:rFonts w:asciiTheme="minorHAnsi" w:hAnsiTheme="minorHAnsi" w:cs="Arial"/>
          <w:szCs w:val="24"/>
        </w:rPr>
        <w:t>0</w:t>
      </w:r>
      <w:r w:rsidR="00967593" w:rsidRPr="00C4563C">
        <w:rPr>
          <w:rFonts w:asciiTheme="minorHAnsi" w:hAnsiTheme="minorHAnsi" w:cs="Arial"/>
          <w:szCs w:val="24"/>
        </w:rPr>
        <w:t>3 (três) anos, em planejamento de comunicação e marketing;</w:t>
      </w:r>
    </w:p>
    <w:p w14:paraId="6EC96E9C" w14:textId="75540A75" w:rsidR="00967593" w:rsidRPr="00C4563C" w:rsidRDefault="00967593" w:rsidP="00AC33EB">
      <w:pPr>
        <w:ind w:left="1390"/>
        <w:jc w:val="both"/>
        <w:rPr>
          <w:rFonts w:asciiTheme="minorHAnsi" w:hAnsiTheme="minorHAnsi" w:cs="Arial"/>
          <w:szCs w:val="24"/>
        </w:rPr>
      </w:pPr>
    </w:p>
    <w:p w14:paraId="40A55B85" w14:textId="27230F61" w:rsidR="00967593" w:rsidRPr="00C4563C" w:rsidRDefault="00BD4C7D" w:rsidP="00AC33EB">
      <w:pPr>
        <w:numPr>
          <w:ilvl w:val="0"/>
          <w:numId w:val="5"/>
        </w:numPr>
        <w:jc w:val="both"/>
        <w:rPr>
          <w:rFonts w:asciiTheme="minorHAnsi" w:hAnsiTheme="minorHAnsi" w:cs="Arial"/>
          <w:szCs w:val="24"/>
        </w:rPr>
      </w:pPr>
      <w:r w:rsidRPr="00C4563C">
        <w:rPr>
          <w:rFonts w:asciiTheme="minorHAnsi" w:hAnsiTheme="minorHAnsi" w:cs="Arial"/>
          <w:szCs w:val="24"/>
        </w:rPr>
        <w:t>0</w:t>
      </w:r>
      <w:r w:rsidR="00967593" w:rsidRPr="00C4563C">
        <w:rPr>
          <w:rFonts w:asciiTheme="minorHAnsi" w:hAnsiTheme="minorHAnsi" w:cs="Arial"/>
          <w:szCs w:val="24"/>
        </w:rPr>
        <w:t xml:space="preserve">1 (um) Diretor de Criação: possuir </w:t>
      </w:r>
      <w:r w:rsidR="00240DCC" w:rsidRPr="00C4563C">
        <w:rPr>
          <w:rFonts w:asciiTheme="minorHAnsi" w:hAnsiTheme="minorHAnsi" w:cs="Arial"/>
          <w:szCs w:val="24"/>
          <w:highlight w:val="yellow"/>
        </w:rPr>
        <w:t>formação acadêmica</w:t>
      </w:r>
      <w:r w:rsidR="00560AF2" w:rsidRPr="00C4563C">
        <w:rPr>
          <w:rFonts w:asciiTheme="minorHAnsi" w:hAnsiTheme="minorHAnsi" w:cs="Arial"/>
          <w:szCs w:val="24"/>
        </w:rPr>
        <w:t xml:space="preserve"> e</w:t>
      </w:r>
      <w:r w:rsidR="00967593" w:rsidRPr="00C4563C">
        <w:rPr>
          <w:rFonts w:asciiTheme="minorHAnsi" w:hAnsiTheme="minorHAnsi" w:cs="Arial"/>
          <w:szCs w:val="24"/>
        </w:rPr>
        <w:t xml:space="preserve"> experiência comprovada, de no mínimo </w:t>
      </w:r>
      <w:r w:rsidRPr="00C4563C">
        <w:rPr>
          <w:rFonts w:asciiTheme="minorHAnsi" w:hAnsiTheme="minorHAnsi" w:cs="Arial"/>
          <w:szCs w:val="24"/>
        </w:rPr>
        <w:t>0</w:t>
      </w:r>
      <w:r w:rsidR="00967593" w:rsidRPr="00C4563C">
        <w:rPr>
          <w:rFonts w:asciiTheme="minorHAnsi" w:hAnsiTheme="minorHAnsi" w:cs="Arial"/>
          <w:szCs w:val="24"/>
        </w:rPr>
        <w:t>3</w:t>
      </w:r>
      <w:r w:rsidR="001A5FE5" w:rsidRPr="00C4563C">
        <w:rPr>
          <w:rFonts w:asciiTheme="minorHAnsi" w:hAnsiTheme="minorHAnsi" w:cs="Arial"/>
          <w:szCs w:val="24"/>
        </w:rPr>
        <w:t xml:space="preserve"> </w:t>
      </w:r>
      <w:r w:rsidR="00967593" w:rsidRPr="00C4563C">
        <w:rPr>
          <w:rFonts w:asciiTheme="minorHAnsi" w:hAnsiTheme="minorHAnsi" w:cs="Arial"/>
          <w:szCs w:val="24"/>
        </w:rPr>
        <w:t>(três) anos, na direção de criação publicitária;</w:t>
      </w:r>
    </w:p>
    <w:p w14:paraId="22B4D91B" w14:textId="77777777" w:rsidR="00967593" w:rsidRPr="00C4563C" w:rsidRDefault="00967593" w:rsidP="00AC33EB">
      <w:pPr>
        <w:ind w:left="1390"/>
        <w:jc w:val="both"/>
        <w:rPr>
          <w:rFonts w:asciiTheme="minorHAnsi" w:hAnsiTheme="minorHAnsi" w:cs="Arial"/>
          <w:szCs w:val="24"/>
        </w:rPr>
      </w:pPr>
    </w:p>
    <w:p w14:paraId="0EF9A7D8" w14:textId="6DE6F6E2" w:rsidR="00967593" w:rsidRPr="00C4563C" w:rsidRDefault="00BD4C7D" w:rsidP="00AC33EB">
      <w:pPr>
        <w:numPr>
          <w:ilvl w:val="0"/>
          <w:numId w:val="5"/>
        </w:numPr>
        <w:jc w:val="both"/>
        <w:rPr>
          <w:rFonts w:asciiTheme="minorHAnsi" w:hAnsiTheme="minorHAnsi" w:cs="Arial"/>
          <w:szCs w:val="24"/>
        </w:rPr>
      </w:pPr>
      <w:r w:rsidRPr="00C4563C">
        <w:rPr>
          <w:rFonts w:asciiTheme="minorHAnsi" w:hAnsiTheme="minorHAnsi" w:cs="Arial"/>
          <w:szCs w:val="24"/>
        </w:rPr>
        <w:t>0</w:t>
      </w:r>
      <w:r w:rsidR="00967593" w:rsidRPr="00C4563C">
        <w:rPr>
          <w:rFonts w:asciiTheme="minorHAnsi" w:hAnsiTheme="minorHAnsi" w:cs="Arial"/>
          <w:szCs w:val="24"/>
        </w:rPr>
        <w:t xml:space="preserve">2 (duas) duplas de criação: possuir </w:t>
      </w:r>
      <w:r w:rsidR="00240DCC" w:rsidRPr="00C4563C">
        <w:rPr>
          <w:rFonts w:asciiTheme="minorHAnsi" w:hAnsiTheme="minorHAnsi" w:cs="Arial"/>
          <w:szCs w:val="24"/>
          <w:highlight w:val="yellow"/>
        </w:rPr>
        <w:t>formação acadêmica</w:t>
      </w:r>
      <w:r w:rsidR="00560AF2" w:rsidRPr="00C4563C">
        <w:rPr>
          <w:rFonts w:asciiTheme="minorHAnsi" w:hAnsiTheme="minorHAnsi" w:cs="Arial"/>
          <w:szCs w:val="24"/>
        </w:rPr>
        <w:t xml:space="preserve"> </w:t>
      </w:r>
      <w:r w:rsidR="00967593" w:rsidRPr="00C4563C">
        <w:rPr>
          <w:rFonts w:asciiTheme="minorHAnsi" w:hAnsiTheme="minorHAnsi" w:cs="Arial"/>
          <w:szCs w:val="24"/>
        </w:rPr>
        <w:t xml:space="preserve">e experiência comprovada, de no mínimo </w:t>
      </w:r>
      <w:r w:rsidRPr="00C4563C">
        <w:rPr>
          <w:rFonts w:asciiTheme="minorHAnsi" w:hAnsiTheme="minorHAnsi" w:cs="Arial"/>
          <w:szCs w:val="24"/>
        </w:rPr>
        <w:t>0</w:t>
      </w:r>
      <w:r w:rsidR="00967593" w:rsidRPr="00C4563C">
        <w:rPr>
          <w:rFonts w:asciiTheme="minorHAnsi" w:hAnsiTheme="minorHAnsi" w:cs="Arial"/>
          <w:szCs w:val="24"/>
        </w:rPr>
        <w:t>2 (dois) anos, na criação/redação publicitária;</w:t>
      </w:r>
    </w:p>
    <w:p w14:paraId="1AA8C471" w14:textId="77777777" w:rsidR="00967593" w:rsidRPr="00C4563C" w:rsidRDefault="00967593" w:rsidP="00AC33EB">
      <w:pPr>
        <w:ind w:left="1390"/>
        <w:jc w:val="both"/>
        <w:rPr>
          <w:rFonts w:asciiTheme="minorHAnsi" w:hAnsiTheme="minorHAnsi" w:cs="Arial"/>
          <w:szCs w:val="24"/>
        </w:rPr>
      </w:pPr>
    </w:p>
    <w:p w14:paraId="5784D4A7" w14:textId="47C630FB" w:rsidR="00967593" w:rsidRPr="00C4563C" w:rsidRDefault="00BD4C7D" w:rsidP="00AC33EB">
      <w:pPr>
        <w:numPr>
          <w:ilvl w:val="0"/>
          <w:numId w:val="5"/>
        </w:numPr>
        <w:jc w:val="both"/>
        <w:rPr>
          <w:rFonts w:asciiTheme="minorHAnsi" w:hAnsiTheme="minorHAnsi" w:cs="Arial"/>
          <w:szCs w:val="24"/>
        </w:rPr>
      </w:pPr>
      <w:r w:rsidRPr="00C4563C">
        <w:rPr>
          <w:rFonts w:asciiTheme="minorHAnsi" w:hAnsiTheme="minorHAnsi" w:cs="Arial"/>
          <w:szCs w:val="24"/>
        </w:rPr>
        <w:t>0</w:t>
      </w:r>
      <w:r w:rsidR="00967593" w:rsidRPr="00C4563C">
        <w:rPr>
          <w:rFonts w:asciiTheme="minorHAnsi" w:hAnsiTheme="minorHAnsi" w:cs="Arial"/>
          <w:szCs w:val="24"/>
        </w:rPr>
        <w:t xml:space="preserve">1 (uma) dupla de criação para o meio </w:t>
      </w:r>
      <w:r w:rsidR="000A1A71" w:rsidRPr="00C4563C">
        <w:rPr>
          <w:rFonts w:asciiTheme="minorHAnsi" w:hAnsiTheme="minorHAnsi" w:cs="Arial"/>
          <w:szCs w:val="24"/>
        </w:rPr>
        <w:t>digital</w:t>
      </w:r>
      <w:r w:rsidR="00967593" w:rsidRPr="00C4563C">
        <w:rPr>
          <w:rFonts w:asciiTheme="minorHAnsi" w:hAnsiTheme="minorHAnsi" w:cs="Arial"/>
          <w:szCs w:val="24"/>
        </w:rPr>
        <w:t xml:space="preserve">: possuir </w:t>
      </w:r>
      <w:r w:rsidR="00240DCC" w:rsidRPr="00C4563C">
        <w:rPr>
          <w:rFonts w:asciiTheme="minorHAnsi" w:hAnsiTheme="minorHAnsi" w:cs="Arial"/>
          <w:szCs w:val="24"/>
          <w:highlight w:val="yellow"/>
        </w:rPr>
        <w:t>formação acadêmica</w:t>
      </w:r>
      <w:r w:rsidR="00967593" w:rsidRPr="00C4563C">
        <w:rPr>
          <w:rFonts w:asciiTheme="minorHAnsi" w:hAnsiTheme="minorHAnsi" w:cs="Arial"/>
          <w:szCs w:val="24"/>
        </w:rPr>
        <w:t xml:space="preserve"> e experiência comprovada, de no mínimo </w:t>
      </w:r>
      <w:r w:rsidRPr="00C4563C">
        <w:rPr>
          <w:rFonts w:asciiTheme="minorHAnsi" w:hAnsiTheme="minorHAnsi" w:cs="Arial"/>
          <w:szCs w:val="24"/>
        </w:rPr>
        <w:t>0</w:t>
      </w:r>
      <w:r w:rsidR="00967593" w:rsidRPr="00C4563C">
        <w:rPr>
          <w:rFonts w:asciiTheme="minorHAnsi" w:hAnsiTheme="minorHAnsi" w:cs="Arial"/>
          <w:szCs w:val="24"/>
        </w:rPr>
        <w:t>1 (um) ano, na criação/redação publicitária;</w:t>
      </w:r>
    </w:p>
    <w:p w14:paraId="1DDEEDF3" w14:textId="77777777" w:rsidR="00E55FB6" w:rsidRPr="00C4563C" w:rsidRDefault="00E55FB6" w:rsidP="00AC33EB">
      <w:pPr>
        <w:ind w:left="1390"/>
        <w:jc w:val="both"/>
        <w:rPr>
          <w:rFonts w:asciiTheme="minorHAnsi" w:hAnsiTheme="minorHAnsi" w:cs="Arial"/>
          <w:szCs w:val="24"/>
        </w:rPr>
      </w:pPr>
    </w:p>
    <w:p w14:paraId="0C5B509B" w14:textId="0F3889BC" w:rsidR="00967593" w:rsidRPr="00C4563C" w:rsidRDefault="00BD4C7D" w:rsidP="00AC33EB">
      <w:pPr>
        <w:numPr>
          <w:ilvl w:val="0"/>
          <w:numId w:val="5"/>
        </w:numPr>
        <w:jc w:val="both"/>
        <w:rPr>
          <w:rFonts w:asciiTheme="minorHAnsi" w:hAnsiTheme="minorHAnsi" w:cs="Arial"/>
          <w:szCs w:val="24"/>
        </w:rPr>
      </w:pPr>
      <w:r w:rsidRPr="00C4563C">
        <w:rPr>
          <w:rFonts w:asciiTheme="minorHAnsi" w:hAnsiTheme="minorHAnsi" w:cs="Arial"/>
          <w:szCs w:val="24"/>
        </w:rPr>
        <w:t>0</w:t>
      </w:r>
      <w:r w:rsidR="00967593" w:rsidRPr="00C4563C">
        <w:rPr>
          <w:rFonts w:asciiTheme="minorHAnsi" w:hAnsiTheme="minorHAnsi" w:cs="Arial"/>
          <w:szCs w:val="24"/>
        </w:rPr>
        <w:t xml:space="preserve">2 (dois) profissionais de produção (impressa, eletrônica, digital e de design/computação gráfica): possuir experiência comprovada, de no mínimo </w:t>
      </w:r>
      <w:r w:rsidRPr="00C4563C">
        <w:rPr>
          <w:rFonts w:asciiTheme="minorHAnsi" w:hAnsiTheme="minorHAnsi" w:cs="Arial"/>
          <w:szCs w:val="24"/>
        </w:rPr>
        <w:t>0</w:t>
      </w:r>
      <w:r w:rsidR="00967593" w:rsidRPr="00C4563C">
        <w:rPr>
          <w:rFonts w:asciiTheme="minorHAnsi" w:hAnsiTheme="minorHAnsi" w:cs="Arial"/>
          <w:szCs w:val="24"/>
        </w:rPr>
        <w:t>2 (dois) anos, em produção;</w:t>
      </w:r>
    </w:p>
    <w:p w14:paraId="26300F2B" w14:textId="77777777" w:rsidR="00E55FB6" w:rsidRPr="00C4563C" w:rsidRDefault="00E55FB6" w:rsidP="00AC33EB">
      <w:pPr>
        <w:ind w:left="1390"/>
        <w:jc w:val="both"/>
        <w:rPr>
          <w:rFonts w:asciiTheme="minorHAnsi" w:hAnsiTheme="minorHAnsi" w:cs="Arial"/>
          <w:szCs w:val="24"/>
        </w:rPr>
      </w:pPr>
    </w:p>
    <w:p w14:paraId="1CC2BBB1" w14:textId="78BC2475" w:rsidR="00967593" w:rsidRPr="00C4563C" w:rsidRDefault="00BD4C7D" w:rsidP="00AC33EB">
      <w:pPr>
        <w:numPr>
          <w:ilvl w:val="0"/>
          <w:numId w:val="5"/>
        </w:numPr>
        <w:jc w:val="both"/>
        <w:rPr>
          <w:rFonts w:asciiTheme="minorHAnsi" w:hAnsiTheme="minorHAnsi" w:cs="Arial"/>
          <w:szCs w:val="24"/>
        </w:rPr>
      </w:pPr>
      <w:r w:rsidRPr="00C4563C">
        <w:rPr>
          <w:rFonts w:asciiTheme="minorHAnsi" w:hAnsiTheme="minorHAnsi" w:cs="Arial"/>
          <w:szCs w:val="24"/>
        </w:rPr>
        <w:t>0</w:t>
      </w:r>
      <w:r w:rsidR="00967593" w:rsidRPr="00C4563C">
        <w:rPr>
          <w:rFonts w:asciiTheme="minorHAnsi" w:hAnsiTheme="minorHAnsi" w:cs="Arial"/>
          <w:szCs w:val="24"/>
        </w:rPr>
        <w:t xml:space="preserve">1 (um) Diretor de Mídia: possuir </w:t>
      </w:r>
      <w:r w:rsidR="00240DCC" w:rsidRPr="00C4563C">
        <w:rPr>
          <w:rFonts w:asciiTheme="minorHAnsi" w:hAnsiTheme="minorHAnsi" w:cs="Arial"/>
          <w:szCs w:val="24"/>
          <w:highlight w:val="yellow"/>
        </w:rPr>
        <w:t>formação acadêmica</w:t>
      </w:r>
      <w:r w:rsidR="00560AF2" w:rsidRPr="00C4563C">
        <w:rPr>
          <w:rFonts w:asciiTheme="minorHAnsi" w:hAnsiTheme="minorHAnsi" w:cs="Arial"/>
          <w:szCs w:val="24"/>
        </w:rPr>
        <w:t xml:space="preserve"> e e</w:t>
      </w:r>
      <w:r w:rsidR="00967593" w:rsidRPr="00C4563C">
        <w:rPr>
          <w:rFonts w:asciiTheme="minorHAnsi" w:hAnsiTheme="minorHAnsi" w:cs="Arial"/>
          <w:szCs w:val="24"/>
        </w:rPr>
        <w:t xml:space="preserve">xperiência comprovada, de no mínimo </w:t>
      </w:r>
      <w:r w:rsidRPr="00C4563C">
        <w:rPr>
          <w:rFonts w:asciiTheme="minorHAnsi" w:hAnsiTheme="minorHAnsi" w:cs="Arial"/>
          <w:szCs w:val="24"/>
        </w:rPr>
        <w:t>0</w:t>
      </w:r>
      <w:r w:rsidR="000A1A71" w:rsidRPr="00C4563C">
        <w:rPr>
          <w:rFonts w:asciiTheme="minorHAnsi" w:hAnsiTheme="minorHAnsi" w:cs="Arial"/>
          <w:szCs w:val="24"/>
        </w:rPr>
        <w:t>3</w:t>
      </w:r>
      <w:r w:rsidR="00967593" w:rsidRPr="00C4563C">
        <w:rPr>
          <w:rFonts w:asciiTheme="minorHAnsi" w:hAnsiTheme="minorHAnsi" w:cs="Arial"/>
          <w:szCs w:val="24"/>
        </w:rPr>
        <w:t xml:space="preserve"> (</w:t>
      </w:r>
      <w:r w:rsidR="000A1A71" w:rsidRPr="00C4563C">
        <w:rPr>
          <w:rFonts w:asciiTheme="minorHAnsi" w:hAnsiTheme="minorHAnsi" w:cs="Arial"/>
          <w:szCs w:val="24"/>
        </w:rPr>
        <w:t>três</w:t>
      </w:r>
      <w:r w:rsidR="00967593" w:rsidRPr="00C4563C">
        <w:rPr>
          <w:rFonts w:asciiTheme="minorHAnsi" w:hAnsiTheme="minorHAnsi" w:cs="Arial"/>
          <w:szCs w:val="24"/>
        </w:rPr>
        <w:t>) anos, em planejamento e execução de mídia;</w:t>
      </w:r>
    </w:p>
    <w:p w14:paraId="75A72B52" w14:textId="77777777" w:rsidR="00E55FB6" w:rsidRPr="00C4563C" w:rsidRDefault="00E55FB6" w:rsidP="00AC33EB">
      <w:pPr>
        <w:ind w:left="1390"/>
        <w:jc w:val="both"/>
        <w:rPr>
          <w:rFonts w:asciiTheme="minorHAnsi" w:hAnsiTheme="minorHAnsi" w:cs="Arial"/>
          <w:szCs w:val="24"/>
        </w:rPr>
      </w:pPr>
    </w:p>
    <w:p w14:paraId="2935E792" w14:textId="0A430E5F" w:rsidR="00967593" w:rsidRPr="00C4563C" w:rsidRDefault="00BD4C7D" w:rsidP="00AC33EB">
      <w:pPr>
        <w:numPr>
          <w:ilvl w:val="0"/>
          <w:numId w:val="5"/>
        </w:numPr>
        <w:jc w:val="both"/>
        <w:rPr>
          <w:rFonts w:asciiTheme="minorHAnsi" w:hAnsiTheme="minorHAnsi" w:cs="Arial"/>
          <w:szCs w:val="24"/>
        </w:rPr>
      </w:pPr>
      <w:r w:rsidRPr="00C4563C">
        <w:rPr>
          <w:rFonts w:asciiTheme="minorHAnsi" w:hAnsiTheme="minorHAnsi" w:cs="Arial"/>
          <w:szCs w:val="24"/>
        </w:rPr>
        <w:t>0</w:t>
      </w:r>
      <w:r w:rsidR="000A1A71" w:rsidRPr="00C4563C">
        <w:rPr>
          <w:rFonts w:asciiTheme="minorHAnsi" w:hAnsiTheme="minorHAnsi" w:cs="Arial"/>
          <w:szCs w:val="24"/>
        </w:rPr>
        <w:t>2</w:t>
      </w:r>
      <w:r w:rsidR="00967593" w:rsidRPr="00C4563C">
        <w:rPr>
          <w:rFonts w:asciiTheme="minorHAnsi" w:hAnsiTheme="minorHAnsi" w:cs="Arial"/>
          <w:szCs w:val="24"/>
        </w:rPr>
        <w:t xml:space="preserve"> (</w:t>
      </w:r>
      <w:r w:rsidR="000A1A71" w:rsidRPr="00C4563C">
        <w:rPr>
          <w:rFonts w:asciiTheme="minorHAnsi" w:hAnsiTheme="minorHAnsi" w:cs="Arial"/>
          <w:szCs w:val="24"/>
        </w:rPr>
        <w:t>dois</w:t>
      </w:r>
      <w:r w:rsidR="00967593" w:rsidRPr="00C4563C">
        <w:rPr>
          <w:rFonts w:asciiTheme="minorHAnsi" w:hAnsiTheme="minorHAnsi" w:cs="Arial"/>
          <w:szCs w:val="24"/>
        </w:rPr>
        <w:t xml:space="preserve">) profissionais de mídia: possuir </w:t>
      </w:r>
      <w:r w:rsidR="00240DCC" w:rsidRPr="00C4563C">
        <w:rPr>
          <w:rFonts w:asciiTheme="minorHAnsi" w:hAnsiTheme="minorHAnsi" w:cs="Arial"/>
          <w:szCs w:val="24"/>
          <w:highlight w:val="yellow"/>
        </w:rPr>
        <w:t>formação acadêmica</w:t>
      </w:r>
      <w:r w:rsidR="00560AF2" w:rsidRPr="00C4563C">
        <w:rPr>
          <w:rFonts w:asciiTheme="minorHAnsi" w:hAnsiTheme="minorHAnsi" w:cs="Arial"/>
          <w:szCs w:val="24"/>
        </w:rPr>
        <w:t xml:space="preserve"> </w:t>
      </w:r>
      <w:r w:rsidR="00967593" w:rsidRPr="00C4563C">
        <w:rPr>
          <w:rFonts w:asciiTheme="minorHAnsi" w:hAnsiTheme="minorHAnsi" w:cs="Arial"/>
          <w:szCs w:val="24"/>
        </w:rPr>
        <w:t>e experiência comprovada em planejamento e execução de mídia;</w:t>
      </w:r>
    </w:p>
    <w:p w14:paraId="14018C68" w14:textId="77777777" w:rsidR="00E55FB6" w:rsidRPr="00C4563C" w:rsidRDefault="00E55FB6" w:rsidP="00AC33EB">
      <w:pPr>
        <w:ind w:left="1390"/>
        <w:jc w:val="both"/>
        <w:rPr>
          <w:rFonts w:asciiTheme="minorHAnsi" w:hAnsiTheme="minorHAnsi" w:cs="Arial"/>
          <w:szCs w:val="24"/>
        </w:rPr>
      </w:pPr>
    </w:p>
    <w:p w14:paraId="1A742662" w14:textId="66E2FEFA" w:rsidR="000A1A71" w:rsidRPr="00C4563C" w:rsidRDefault="00BD4C7D" w:rsidP="00AC33EB">
      <w:pPr>
        <w:numPr>
          <w:ilvl w:val="0"/>
          <w:numId w:val="5"/>
        </w:numPr>
        <w:jc w:val="both"/>
        <w:rPr>
          <w:rFonts w:asciiTheme="minorHAnsi" w:hAnsiTheme="minorHAnsi" w:cs="Arial"/>
          <w:szCs w:val="24"/>
        </w:rPr>
      </w:pPr>
      <w:r w:rsidRPr="00C4563C">
        <w:rPr>
          <w:rFonts w:asciiTheme="minorHAnsi" w:hAnsiTheme="minorHAnsi" w:cs="Arial"/>
          <w:szCs w:val="24"/>
        </w:rPr>
        <w:t>0</w:t>
      </w:r>
      <w:r w:rsidR="00560AF2" w:rsidRPr="00C4563C">
        <w:rPr>
          <w:rFonts w:asciiTheme="minorHAnsi" w:hAnsiTheme="minorHAnsi" w:cs="Arial"/>
          <w:szCs w:val="24"/>
        </w:rPr>
        <w:t xml:space="preserve">1 </w:t>
      </w:r>
      <w:r w:rsidR="000A1A71" w:rsidRPr="00C4563C">
        <w:rPr>
          <w:rFonts w:asciiTheme="minorHAnsi" w:hAnsiTheme="minorHAnsi" w:cs="Arial"/>
          <w:szCs w:val="24"/>
        </w:rPr>
        <w:t xml:space="preserve">(um) profissional de mídia: possuir </w:t>
      </w:r>
      <w:r w:rsidR="00240DCC" w:rsidRPr="00C4563C">
        <w:rPr>
          <w:rFonts w:asciiTheme="minorHAnsi" w:hAnsiTheme="minorHAnsi" w:cs="Arial"/>
          <w:szCs w:val="24"/>
          <w:highlight w:val="yellow"/>
        </w:rPr>
        <w:t>formação acadêmica</w:t>
      </w:r>
      <w:r w:rsidR="00560AF2" w:rsidRPr="00C4563C">
        <w:rPr>
          <w:rFonts w:asciiTheme="minorHAnsi" w:hAnsiTheme="minorHAnsi" w:cs="Arial"/>
          <w:szCs w:val="24"/>
        </w:rPr>
        <w:t xml:space="preserve"> </w:t>
      </w:r>
      <w:r w:rsidR="000A1A71" w:rsidRPr="00C4563C">
        <w:rPr>
          <w:rFonts w:asciiTheme="minorHAnsi" w:hAnsiTheme="minorHAnsi" w:cs="Arial"/>
          <w:szCs w:val="24"/>
        </w:rPr>
        <w:t>e experiência comprovada em planejamento e execução de mídia digital</w:t>
      </w:r>
      <w:r w:rsidR="0092163A" w:rsidRPr="00C4563C">
        <w:rPr>
          <w:rFonts w:asciiTheme="minorHAnsi" w:hAnsiTheme="minorHAnsi" w:cs="Arial"/>
          <w:szCs w:val="24"/>
        </w:rPr>
        <w:t>.</w:t>
      </w:r>
    </w:p>
    <w:p w14:paraId="74F144B5" w14:textId="77777777" w:rsidR="000A1A71" w:rsidRPr="00C4563C" w:rsidRDefault="000A1A7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20E42F2" w14:textId="4E218F01" w:rsidR="00165D74" w:rsidRPr="00C4563C" w:rsidRDefault="00165D74"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highlight w:val="yellow"/>
        </w:rPr>
        <w:t>&lt;</w:t>
      </w:r>
      <w:proofErr w:type="gramStart"/>
      <w:r w:rsidRPr="00C4563C">
        <w:rPr>
          <w:rFonts w:asciiTheme="minorHAnsi" w:hAnsiTheme="minorHAnsi" w:cs="Arial"/>
          <w:i/>
          <w:szCs w:val="24"/>
          <w:highlight w:val="yellow"/>
        </w:rPr>
        <w:t>se</w:t>
      </w:r>
      <w:proofErr w:type="gramEnd"/>
      <w:r w:rsidRPr="00C4563C">
        <w:rPr>
          <w:rFonts w:asciiTheme="minorHAnsi" w:hAnsiTheme="minorHAnsi" w:cs="Arial"/>
          <w:i/>
          <w:szCs w:val="24"/>
          <w:highlight w:val="yellow"/>
        </w:rPr>
        <w:t xml:space="preserve"> for do interesse do órgão/entidade, estabelecer </w:t>
      </w:r>
      <w:r w:rsidR="00270ADB" w:rsidRPr="00C4563C">
        <w:rPr>
          <w:rFonts w:asciiTheme="minorHAnsi" w:hAnsiTheme="minorHAnsi" w:cs="Arial"/>
          <w:i/>
          <w:szCs w:val="24"/>
          <w:highlight w:val="yellow"/>
        </w:rPr>
        <w:t xml:space="preserve">e descrever </w:t>
      </w:r>
      <w:r w:rsidRPr="00C4563C">
        <w:rPr>
          <w:rFonts w:asciiTheme="minorHAnsi" w:hAnsiTheme="minorHAnsi" w:cs="Arial"/>
          <w:i/>
          <w:szCs w:val="24"/>
          <w:highlight w:val="yellow"/>
        </w:rPr>
        <w:t>a seguir a estrutura e atribuições do Núcleo de Mídia</w:t>
      </w:r>
      <w:r w:rsidR="00693CA7" w:rsidRPr="00C4563C">
        <w:rPr>
          <w:rFonts w:asciiTheme="minorHAnsi" w:hAnsiTheme="minorHAnsi" w:cs="Arial"/>
          <w:i/>
          <w:szCs w:val="24"/>
          <w:highlight w:val="yellow"/>
        </w:rPr>
        <w:t xml:space="preserve"> ou, se for o caso, Núcleo de Mídia e de Inteligência Digital,</w:t>
      </w:r>
      <w:r w:rsidRPr="00C4563C">
        <w:rPr>
          <w:rFonts w:asciiTheme="minorHAnsi" w:hAnsiTheme="minorHAnsi" w:cs="Arial"/>
          <w:i/>
          <w:szCs w:val="24"/>
          <w:highlight w:val="yellow"/>
        </w:rPr>
        <w:t xml:space="preserve"> a ser constituído e mantido pelas agências contratadas</w:t>
      </w:r>
      <w:r w:rsidR="00693CA7" w:rsidRPr="00C4563C">
        <w:rPr>
          <w:rFonts w:asciiTheme="minorHAnsi" w:hAnsiTheme="minorHAnsi" w:cs="Arial"/>
          <w:i/>
          <w:szCs w:val="24"/>
          <w:highlight w:val="yellow"/>
        </w:rPr>
        <w:t>, de acordo com as necessidades de comunicação publicitária do anunciante</w:t>
      </w:r>
      <w:r w:rsidRPr="00C4563C">
        <w:rPr>
          <w:rFonts w:asciiTheme="minorHAnsi" w:hAnsiTheme="minorHAnsi" w:cs="Arial"/>
          <w:szCs w:val="24"/>
          <w:highlight w:val="yellow"/>
        </w:rPr>
        <w:t>&gt;</w:t>
      </w:r>
    </w:p>
    <w:p w14:paraId="682AFE46" w14:textId="77777777" w:rsidR="00165D74" w:rsidRPr="00C4563C" w:rsidRDefault="00165D74"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D0DEBCF" w14:textId="0E58F510" w:rsidR="00165D74" w:rsidRPr="00C4563C" w:rsidRDefault="00165D74" w:rsidP="00AC33EB">
      <w:pPr>
        <w:pStyle w:val="Corpodetexto"/>
        <w:tabs>
          <w:tab w:val="left" w:pos="1418"/>
        </w:tabs>
        <w:rPr>
          <w:rFonts w:asciiTheme="minorHAnsi" w:hAnsiTheme="minorHAnsi" w:cs="Arial"/>
          <w:bCs w:val="0"/>
          <w:szCs w:val="24"/>
          <w:highlight w:val="lightGray"/>
        </w:rPr>
      </w:pPr>
      <w:r w:rsidRPr="00C4563C">
        <w:rPr>
          <w:rFonts w:asciiTheme="minorHAnsi" w:hAnsiTheme="minorHAnsi" w:cs="Arial"/>
          <w:bCs w:val="0"/>
          <w:szCs w:val="24"/>
          <w:highlight w:val="lightGray"/>
        </w:rPr>
        <w:t>5.1.</w:t>
      </w:r>
      <w:r w:rsidR="00693CA7" w:rsidRPr="00C4563C">
        <w:rPr>
          <w:rFonts w:asciiTheme="minorHAnsi" w:hAnsiTheme="minorHAnsi" w:cs="Arial"/>
          <w:bCs w:val="0"/>
          <w:szCs w:val="24"/>
          <w:highlight w:val="lightGray"/>
        </w:rPr>
        <w:t>2.2</w:t>
      </w:r>
      <w:r w:rsidRPr="00C4563C">
        <w:rPr>
          <w:rFonts w:asciiTheme="minorHAnsi" w:hAnsiTheme="minorHAnsi" w:cs="Arial"/>
          <w:bCs w:val="0"/>
          <w:szCs w:val="24"/>
          <w:highlight w:val="lightGray"/>
        </w:rPr>
        <w:tab/>
        <w:t xml:space="preserve">Constituir e manter, em parceria com as outras agências contratadas </w:t>
      </w:r>
      <w:r w:rsidR="00693CA7" w:rsidRPr="00C4563C">
        <w:rPr>
          <w:rFonts w:asciiTheme="minorHAnsi" w:hAnsiTheme="minorHAnsi" w:cs="Arial"/>
          <w:bCs w:val="0"/>
          <w:szCs w:val="24"/>
          <w:highlight w:val="lightGray"/>
        </w:rPr>
        <w:t xml:space="preserve">em decorrência </w:t>
      </w:r>
      <w:r w:rsidRPr="00C4563C">
        <w:rPr>
          <w:rFonts w:asciiTheme="minorHAnsi" w:hAnsiTheme="minorHAnsi" w:cs="Arial"/>
          <w:bCs w:val="0"/>
          <w:szCs w:val="24"/>
          <w:highlight w:val="lightGray"/>
        </w:rPr>
        <w:t xml:space="preserve">da concorrência que deu origem a este </w:t>
      </w:r>
      <w:r w:rsidR="00693CA7" w:rsidRPr="00C4563C">
        <w:rPr>
          <w:rFonts w:asciiTheme="minorHAnsi" w:hAnsiTheme="minorHAnsi" w:cs="Arial"/>
          <w:bCs w:val="0"/>
          <w:szCs w:val="24"/>
          <w:highlight w:val="lightGray"/>
        </w:rPr>
        <w:t>instrumento</w:t>
      </w:r>
      <w:r w:rsidRPr="00C4563C">
        <w:rPr>
          <w:rFonts w:asciiTheme="minorHAnsi" w:hAnsiTheme="minorHAnsi" w:cs="Arial"/>
          <w:bCs w:val="0"/>
          <w:szCs w:val="24"/>
          <w:highlight w:val="lightGray"/>
        </w:rPr>
        <w:t xml:space="preserve">, a suas expensas, um </w:t>
      </w:r>
      <w:r w:rsidR="00693CA7" w:rsidRPr="00C4563C">
        <w:rPr>
          <w:rFonts w:asciiTheme="minorHAnsi" w:hAnsiTheme="minorHAnsi" w:cs="Arial"/>
          <w:bCs w:val="0"/>
          <w:szCs w:val="24"/>
          <w:highlight w:val="lightGray"/>
        </w:rPr>
        <w:t>&lt;</w:t>
      </w:r>
      <w:r w:rsidRPr="00C4563C">
        <w:rPr>
          <w:rFonts w:asciiTheme="minorHAnsi" w:hAnsiTheme="minorHAnsi" w:cs="Arial"/>
          <w:bCs w:val="0"/>
          <w:szCs w:val="24"/>
          <w:highlight w:val="lightGray"/>
        </w:rPr>
        <w:t>Núcleo de Mídia</w:t>
      </w:r>
      <w:r w:rsidR="00693CA7" w:rsidRPr="00C4563C">
        <w:rPr>
          <w:rFonts w:asciiTheme="minorHAnsi" w:hAnsiTheme="minorHAnsi" w:cs="Arial"/>
          <w:bCs w:val="0"/>
          <w:szCs w:val="24"/>
          <w:highlight w:val="lightGray"/>
        </w:rPr>
        <w:t>&gt;</w:t>
      </w:r>
      <w:r w:rsidRPr="00C4563C">
        <w:rPr>
          <w:rFonts w:asciiTheme="minorHAnsi" w:hAnsiTheme="minorHAnsi" w:cs="Arial"/>
          <w:bCs w:val="0"/>
          <w:szCs w:val="24"/>
          <w:highlight w:val="lightGray"/>
        </w:rPr>
        <w:t>, sem personalidade civil ou jurídica e sem fins lucrativos.</w:t>
      </w:r>
    </w:p>
    <w:p w14:paraId="101D4703" w14:textId="77777777" w:rsidR="00693CA7" w:rsidRPr="00C4563C" w:rsidRDefault="00693CA7"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A1C3666" w14:textId="3D33D58C" w:rsidR="00165D74" w:rsidRPr="00C4563C" w:rsidRDefault="00165D74" w:rsidP="00AC33EB">
      <w:pPr>
        <w:pStyle w:val="Corpodetexto"/>
        <w:tabs>
          <w:tab w:val="left" w:pos="1418"/>
        </w:tabs>
        <w:rPr>
          <w:rFonts w:asciiTheme="minorHAnsi" w:hAnsiTheme="minorHAnsi" w:cs="Arial"/>
          <w:bCs w:val="0"/>
          <w:szCs w:val="24"/>
          <w:highlight w:val="lightGray"/>
        </w:rPr>
      </w:pPr>
      <w:r w:rsidRPr="00C4563C">
        <w:rPr>
          <w:rFonts w:asciiTheme="minorHAnsi" w:hAnsiTheme="minorHAnsi" w:cs="Arial"/>
          <w:bCs w:val="0"/>
          <w:szCs w:val="24"/>
          <w:highlight w:val="lightGray"/>
        </w:rPr>
        <w:t>5.1.</w:t>
      </w:r>
      <w:r w:rsidR="001B514A" w:rsidRPr="00C4563C">
        <w:rPr>
          <w:rFonts w:asciiTheme="minorHAnsi" w:hAnsiTheme="minorHAnsi" w:cs="Arial"/>
          <w:bCs w:val="0"/>
          <w:szCs w:val="24"/>
          <w:highlight w:val="lightGray"/>
        </w:rPr>
        <w:t>2</w:t>
      </w:r>
      <w:r w:rsidRPr="00C4563C">
        <w:rPr>
          <w:rFonts w:asciiTheme="minorHAnsi" w:hAnsiTheme="minorHAnsi" w:cs="Arial"/>
          <w:bCs w:val="0"/>
          <w:szCs w:val="24"/>
          <w:highlight w:val="lightGray"/>
        </w:rPr>
        <w:t>.</w:t>
      </w:r>
      <w:r w:rsidR="001B514A" w:rsidRPr="00C4563C">
        <w:rPr>
          <w:rFonts w:asciiTheme="minorHAnsi" w:hAnsiTheme="minorHAnsi" w:cs="Arial"/>
          <w:bCs w:val="0"/>
          <w:szCs w:val="24"/>
          <w:highlight w:val="lightGray"/>
        </w:rPr>
        <w:t>3</w:t>
      </w:r>
      <w:r w:rsidRPr="00C4563C">
        <w:rPr>
          <w:rFonts w:asciiTheme="minorHAnsi" w:hAnsiTheme="minorHAnsi" w:cs="Arial"/>
          <w:bCs w:val="0"/>
          <w:szCs w:val="24"/>
          <w:highlight w:val="lightGray"/>
        </w:rPr>
        <w:tab/>
        <w:t xml:space="preserve">O </w:t>
      </w:r>
      <w:r w:rsidR="00693CA7" w:rsidRPr="00C4563C">
        <w:rPr>
          <w:rFonts w:asciiTheme="minorHAnsi" w:hAnsiTheme="minorHAnsi" w:cs="Arial"/>
          <w:bCs w:val="0"/>
          <w:szCs w:val="24"/>
          <w:highlight w:val="lightGray"/>
        </w:rPr>
        <w:t>&lt;</w:t>
      </w:r>
      <w:r w:rsidRPr="00C4563C">
        <w:rPr>
          <w:rFonts w:asciiTheme="minorHAnsi" w:hAnsiTheme="minorHAnsi" w:cs="Arial"/>
          <w:bCs w:val="0"/>
          <w:szCs w:val="24"/>
          <w:highlight w:val="lightGray"/>
        </w:rPr>
        <w:t>Núcleo de Mídia</w:t>
      </w:r>
      <w:r w:rsidR="00693CA7" w:rsidRPr="00C4563C">
        <w:rPr>
          <w:rFonts w:asciiTheme="minorHAnsi" w:hAnsiTheme="minorHAnsi" w:cs="Arial"/>
          <w:bCs w:val="0"/>
          <w:szCs w:val="24"/>
          <w:highlight w:val="lightGray"/>
        </w:rPr>
        <w:t>&gt;</w:t>
      </w:r>
      <w:r w:rsidRPr="00C4563C">
        <w:rPr>
          <w:rFonts w:asciiTheme="minorHAnsi" w:hAnsiTheme="minorHAnsi" w:cs="Arial"/>
          <w:bCs w:val="0"/>
          <w:szCs w:val="24"/>
          <w:highlight w:val="lightGray"/>
        </w:rPr>
        <w:t>:</w:t>
      </w:r>
    </w:p>
    <w:p w14:paraId="4E39F371" w14:textId="77777777" w:rsidR="00693CA7" w:rsidRPr="00C4563C" w:rsidRDefault="00693CA7"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9CEF9FA" w14:textId="77777777" w:rsidR="000121B1" w:rsidRPr="00C4563C" w:rsidRDefault="000121B1" w:rsidP="00AC33EB">
      <w:pPr>
        <w:pStyle w:val="Corpodetexto"/>
        <w:tabs>
          <w:tab w:val="left" w:pos="1701"/>
        </w:tabs>
        <w:ind w:left="1418"/>
        <w:rPr>
          <w:rFonts w:asciiTheme="minorHAnsi" w:hAnsiTheme="minorHAnsi" w:cs="Arial"/>
          <w:szCs w:val="24"/>
          <w:highlight w:val="lightGray"/>
        </w:rPr>
      </w:pPr>
      <w:r w:rsidRPr="00C4563C">
        <w:rPr>
          <w:rFonts w:asciiTheme="minorHAnsi" w:hAnsiTheme="minorHAnsi" w:cs="Arial"/>
          <w:szCs w:val="24"/>
          <w:highlight w:val="lightGray"/>
        </w:rPr>
        <w:t xml:space="preserve">i) funcionará sob as orientações da </w:t>
      </w:r>
      <w:r w:rsidRPr="00C4563C">
        <w:rPr>
          <w:rFonts w:asciiTheme="minorHAnsi" w:hAnsiTheme="minorHAnsi" w:cs="Arial"/>
          <w:b/>
          <w:szCs w:val="24"/>
          <w:highlight w:val="lightGray"/>
        </w:rPr>
        <w:t>CONTRATANTE</w:t>
      </w:r>
      <w:r w:rsidRPr="00C4563C">
        <w:rPr>
          <w:rFonts w:asciiTheme="minorHAnsi" w:hAnsiTheme="minorHAnsi" w:cs="Arial"/>
          <w:szCs w:val="24"/>
          <w:highlight w:val="lightGray"/>
        </w:rPr>
        <w:t>, em consonância com as rotinas e práticas acordadas entre ela e as agências contratadas;</w:t>
      </w:r>
    </w:p>
    <w:p w14:paraId="1458D7F2" w14:textId="77777777" w:rsidR="000121B1" w:rsidRPr="00C4563C" w:rsidRDefault="000121B1" w:rsidP="00AC33EB">
      <w:pPr>
        <w:pStyle w:val="Corpodetexto"/>
        <w:tabs>
          <w:tab w:val="left" w:pos="1701"/>
        </w:tabs>
        <w:ind w:left="1418"/>
        <w:rPr>
          <w:rFonts w:asciiTheme="minorHAnsi" w:hAnsiTheme="minorHAnsi" w:cs="Arial"/>
          <w:szCs w:val="24"/>
          <w:highlight w:val="lightGray"/>
        </w:rPr>
      </w:pPr>
    </w:p>
    <w:p w14:paraId="2F611696" w14:textId="2DD83E88" w:rsidR="000121B1" w:rsidRPr="00C4563C" w:rsidRDefault="000121B1" w:rsidP="00AC33EB">
      <w:pPr>
        <w:pStyle w:val="Corpodetexto"/>
        <w:tabs>
          <w:tab w:val="left" w:pos="1701"/>
        </w:tabs>
        <w:ind w:left="1418"/>
        <w:rPr>
          <w:rFonts w:asciiTheme="minorHAnsi" w:hAnsiTheme="minorHAnsi" w:cs="Arial"/>
          <w:szCs w:val="24"/>
        </w:rPr>
      </w:pPr>
      <w:proofErr w:type="spellStart"/>
      <w:r w:rsidRPr="00C4563C">
        <w:rPr>
          <w:rFonts w:asciiTheme="minorHAnsi" w:hAnsiTheme="minorHAnsi" w:cs="Arial"/>
          <w:szCs w:val="24"/>
          <w:highlight w:val="lightGray"/>
        </w:rPr>
        <w:t>ii</w:t>
      </w:r>
      <w:proofErr w:type="spellEnd"/>
      <w:r w:rsidRPr="00C4563C">
        <w:rPr>
          <w:rFonts w:asciiTheme="minorHAnsi" w:hAnsiTheme="minorHAnsi" w:cs="Arial"/>
          <w:szCs w:val="24"/>
          <w:highlight w:val="lightGray"/>
        </w:rPr>
        <w:t>) deverá ter infraestrutura operacional adequada e funcionários qualificados, contratados e mantidos pelas agências, com sistema de informação capaz de garantir o gerenciamento de todos os processos de trabalho relacionados às suas atividades, com o seguinte quadro mínimo de profissionais e respectivas qualificações mínimas:</w:t>
      </w:r>
      <w:r w:rsidR="00DE4135" w:rsidRPr="00C4563C">
        <w:rPr>
          <w:rFonts w:asciiTheme="minorHAnsi" w:hAnsiTheme="minorHAnsi" w:cs="Arial"/>
          <w:szCs w:val="24"/>
          <w:highlight w:val="yellow"/>
        </w:rPr>
        <w:t>&lt;</w:t>
      </w:r>
      <w:r w:rsidRPr="00C4563C">
        <w:rPr>
          <w:rFonts w:asciiTheme="minorHAnsi" w:hAnsiTheme="minorHAnsi" w:cs="Arial"/>
          <w:i/>
          <w:szCs w:val="24"/>
          <w:highlight w:val="yellow"/>
        </w:rPr>
        <w:t xml:space="preserve">informar </w:t>
      </w:r>
      <w:r w:rsidR="00DE4135" w:rsidRPr="00C4563C">
        <w:rPr>
          <w:rFonts w:asciiTheme="minorHAnsi" w:hAnsiTheme="minorHAnsi" w:cs="Arial"/>
          <w:i/>
          <w:szCs w:val="24"/>
          <w:highlight w:val="yellow"/>
        </w:rPr>
        <w:t xml:space="preserve">e descrever </w:t>
      </w:r>
      <w:r w:rsidR="001F5BEA" w:rsidRPr="00C4563C">
        <w:rPr>
          <w:rFonts w:asciiTheme="minorHAnsi" w:hAnsiTheme="minorHAnsi" w:cs="Arial"/>
          <w:i/>
          <w:szCs w:val="24"/>
          <w:highlight w:val="yellow"/>
        </w:rPr>
        <w:t xml:space="preserve">quadro e atribuições </w:t>
      </w:r>
      <w:r w:rsidRPr="00C4563C">
        <w:rPr>
          <w:rFonts w:asciiTheme="minorHAnsi" w:hAnsiTheme="minorHAnsi" w:cs="Arial"/>
          <w:i/>
          <w:szCs w:val="24"/>
          <w:highlight w:val="yellow"/>
        </w:rPr>
        <w:t>de acordo com a necessidade</w:t>
      </w:r>
      <w:r w:rsidR="00DE4135" w:rsidRPr="00C4563C">
        <w:rPr>
          <w:rFonts w:asciiTheme="minorHAnsi" w:hAnsiTheme="minorHAnsi" w:cs="Arial"/>
          <w:i/>
          <w:szCs w:val="24"/>
          <w:highlight w:val="yellow"/>
        </w:rPr>
        <w:t xml:space="preserve"> do órgão/entidade&gt;</w:t>
      </w:r>
    </w:p>
    <w:p w14:paraId="17847C72" w14:textId="77777777" w:rsidR="00165D74" w:rsidRPr="00C4563C" w:rsidRDefault="00165D74"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301D06D" w14:textId="5829C4F2"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5.1.</w:t>
      </w:r>
      <w:r w:rsidR="000D10BB" w:rsidRPr="00C4563C">
        <w:rPr>
          <w:rFonts w:asciiTheme="minorHAnsi" w:hAnsiTheme="minorHAnsi" w:cs="Arial"/>
          <w:szCs w:val="24"/>
        </w:rPr>
        <w:t>3</w:t>
      </w:r>
      <w:r w:rsidRPr="00C4563C">
        <w:rPr>
          <w:rFonts w:asciiTheme="minorHAnsi" w:hAnsiTheme="minorHAnsi" w:cs="Arial"/>
          <w:szCs w:val="24"/>
        </w:rPr>
        <w:tab/>
      </w:r>
      <w:r w:rsidRPr="00C4563C">
        <w:rPr>
          <w:rFonts w:asciiTheme="minorHAnsi" w:hAnsiTheme="minorHAnsi" w:cs="Arial"/>
          <w:szCs w:val="24"/>
        </w:rPr>
        <w:tab/>
      </w:r>
      <w:r w:rsidR="00AB1555" w:rsidRPr="00C4563C">
        <w:rPr>
          <w:rFonts w:asciiTheme="minorHAnsi" w:hAnsiTheme="minorHAnsi" w:cs="Arial"/>
          <w:szCs w:val="24"/>
        </w:rPr>
        <w:t xml:space="preserve">Executar – com seus próprios recursos ou, quando necessário, mediante a contratação de fornecedores de bens e </w:t>
      </w:r>
      <w:r w:rsidR="00697334" w:rsidRPr="00C4563C">
        <w:rPr>
          <w:rFonts w:asciiTheme="minorHAnsi" w:hAnsiTheme="minorHAnsi" w:cs="Arial"/>
          <w:szCs w:val="24"/>
        </w:rPr>
        <w:t xml:space="preserve">de </w:t>
      </w:r>
      <w:r w:rsidR="00AB1555" w:rsidRPr="00C4563C">
        <w:rPr>
          <w:rFonts w:asciiTheme="minorHAnsi" w:hAnsiTheme="minorHAnsi" w:cs="Arial"/>
          <w:szCs w:val="24"/>
        </w:rPr>
        <w:t xml:space="preserve">serviços especializados e de veículos de divulgação – todos os serviços relacionados com o objeto deste contrato, de acordo com as especificações estipuladas pela </w:t>
      </w:r>
      <w:r w:rsidR="00AB1555" w:rsidRPr="00C4563C">
        <w:rPr>
          <w:rFonts w:asciiTheme="minorHAnsi" w:hAnsiTheme="minorHAnsi" w:cs="Arial"/>
          <w:b/>
          <w:szCs w:val="24"/>
        </w:rPr>
        <w:t>CONTRATANTE</w:t>
      </w:r>
      <w:r w:rsidRPr="00C4563C">
        <w:rPr>
          <w:rFonts w:asciiTheme="minorHAnsi" w:hAnsiTheme="minorHAnsi" w:cs="Arial"/>
          <w:szCs w:val="24"/>
        </w:rPr>
        <w:t>.</w:t>
      </w:r>
    </w:p>
    <w:p w14:paraId="27A5CF06"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F03E289" w14:textId="722B80E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5.1.</w:t>
      </w:r>
      <w:r w:rsidR="000D10BB" w:rsidRPr="00C4563C">
        <w:rPr>
          <w:rFonts w:asciiTheme="minorHAnsi" w:hAnsiTheme="minorHAnsi" w:cs="Arial"/>
          <w:szCs w:val="24"/>
        </w:rPr>
        <w:t>4</w:t>
      </w:r>
      <w:r w:rsidRPr="00C4563C">
        <w:rPr>
          <w:rFonts w:asciiTheme="minorHAnsi" w:hAnsiTheme="minorHAnsi" w:cs="Arial"/>
          <w:szCs w:val="24"/>
        </w:rPr>
        <w:tab/>
      </w:r>
      <w:r w:rsidRPr="00C4563C">
        <w:rPr>
          <w:rFonts w:asciiTheme="minorHAnsi" w:hAnsiTheme="minorHAnsi" w:cs="Arial"/>
          <w:szCs w:val="24"/>
        </w:rPr>
        <w:tab/>
        <w:t xml:space="preserve">Utilizar, na elaboração dos serviços objeto deste contrato, os profissionais indicados na Proposta Técnica da concorrência que deu origem a este </w:t>
      </w:r>
      <w:r w:rsidR="00C20494" w:rsidRPr="00C4563C">
        <w:rPr>
          <w:rFonts w:asciiTheme="minorHAnsi" w:hAnsiTheme="minorHAnsi" w:cs="Arial"/>
          <w:szCs w:val="24"/>
        </w:rPr>
        <w:t>instrumento</w:t>
      </w:r>
      <w:r w:rsidRPr="00C4563C">
        <w:rPr>
          <w:rFonts w:asciiTheme="minorHAnsi" w:hAnsiTheme="minorHAnsi" w:cs="Arial"/>
          <w:szCs w:val="24"/>
        </w:rPr>
        <w:t xml:space="preserve">, para fins de comprovação da </w:t>
      </w:r>
      <w:r w:rsidR="00CA4FE1" w:rsidRPr="00C4563C">
        <w:rPr>
          <w:rFonts w:asciiTheme="minorHAnsi" w:hAnsiTheme="minorHAnsi" w:cs="Arial"/>
          <w:szCs w:val="24"/>
        </w:rPr>
        <w:t>C</w:t>
      </w:r>
      <w:r w:rsidRPr="00C4563C">
        <w:rPr>
          <w:rFonts w:asciiTheme="minorHAnsi" w:hAnsiTheme="minorHAnsi" w:cs="Arial"/>
          <w:szCs w:val="24"/>
        </w:rPr>
        <w:t xml:space="preserve">apacidade de </w:t>
      </w:r>
      <w:r w:rsidR="00CA4FE1" w:rsidRPr="00C4563C">
        <w:rPr>
          <w:rFonts w:asciiTheme="minorHAnsi" w:hAnsiTheme="minorHAnsi" w:cs="Arial"/>
          <w:szCs w:val="24"/>
        </w:rPr>
        <w:t>A</w:t>
      </w:r>
      <w:r w:rsidRPr="00C4563C">
        <w:rPr>
          <w:rFonts w:asciiTheme="minorHAnsi" w:hAnsiTheme="minorHAnsi" w:cs="Arial"/>
          <w:szCs w:val="24"/>
        </w:rPr>
        <w:t xml:space="preserve">tendimento, admitida sua substituição por profissionais de experiência equivalente ou superior, mediante comunicação formal à </w:t>
      </w:r>
      <w:r w:rsidRPr="00C4563C">
        <w:rPr>
          <w:rFonts w:asciiTheme="minorHAnsi" w:hAnsiTheme="minorHAnsi" w:cs="Arial"/>
          <w:b/>
          <w:szCs w:val="24"/>
        </w:rPr>
        <w:t>CONTRATANTE</w:t>
      </w:r>
      <w:r w:rsidRPr="00C4563C">
        <w:rPr>
          <w:rFonts w:asciiTheme="minorHAnsi" w:hAnsiTheme="minorHAnsi" w:cs="Arial"/>
          <w:szCs w:val="24"/>
        </w:rPr>
        <w:t>.</w:t>
      </w:r>
    </w:p>
    <w:p w14:paraId="731674F0"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F910CDB" w14:textId="1D62682C" w:rsidR="00FD7378" w:rsidRPr="00C4563C" w:rsidRDefault="00FD7378" w:rsidP="00AC33EB">
      <w:pPr>
        <w:jc w:val="both"/>
        <w:rPr>
          <w:rFonts w:asciiTheme="minorHAnsi" w:hAnsiTheme="minorHAnsi" w:cs="Arial"/>
          <w:szCs w:val="24"/>
        </w:rPr>
      </w:pPr>
      <w:r w:rsidRPr="00C4563C">
        <w:rPr>
          <w:rFonts w:asciiTheme="minorHAnsi" w:hAnsiTheme="minorHAnsi" w:cs="Arial"/>
          <w:szCs w:val="24"/>
        </w:rPr>
        <w:t>5.1.</w:t>
      </w:r>
      <w:r w:rsidR="000D10BB" w:rsidRPr="00C4563C">
        <w:rPr>
          <w:rFonts w:asciiTheme="minorHAnsi" w:hAnsiTheme="minorHAnsi" w:cs="Arial"/>
          <w:szCs w:val="24"/>
        </w:rPr>
        <w:t>5</w:t>
      </w:r>
      <w:r w:rsidRPr="00C4563C">
        <w:rPr>
          <w:rFonts w:asciiTheme="minorHAnsi" w:hAnsiTheme="minorHAnsi" w:cs="Arial"/>
          <w:szCs w:val="24"/>
        </w:rPr>
        <w:tab/>
      </w:r>
      <w:r w:rsidRPr="00C4563C">
        <w:rPr>
          <w:rFonts w:asciiTheme="minorHAnsi" w:hAnsiTheme="minorHAnsi" w:cs="Arial"/>
          <w:szCs w:val="24"/>
        </w:rPr>
        <w:tab/>
      </w:r>
      <w:r w:rsidR="00324B9A" w:rsidRPr="00C4563C">
        <w:rPr>
          <w:rFonts w:asciiTheme="minorHAnsi" w:hAnsiTheme="minorHAnsi" w:cs="Arial"/>
          <w:szCs w:val="24"/>
        </w:rPr>
        <w:t xml:space="preserve">Envidar esforços no sentido de obter as melhores condições nas negociações comerciais junto a fornecedores de bens e </w:t>
      </w:r>
      <w:r w:rsidR="00697334" w:rsidRPr="00C4563C">
        <w:rPr>
          <w:rFonts w:asciiTheme="minorHAnsi" w:hAnsiTheme="minorHAnsi" w:cs="Arial"/>
          <w:szCs w:val="24"/>
        </w:rPr>
        <w:t xml:space="preserve">de </w:t>
      </w:r>
      <w:r w:rsidR="00324B9A" w:rsidRPr="00C4563C">
        <w:rPr>
          <w:rFonts w:asciiTheme="minorHAnsi" w:hAnsiTheme="minorHAnsi" w:cs="Arial"/>
          <w:szCs w:val="24"/>
        </w:rPr>
        <w:t xml:space="preserve">serviços especializados e a veículos de divulgação e transferir à </w:t>
      </w:r>
      <w:r w:rsidR="00324B9A" w:rsidRPr="00C4563C">
        <w:rPr>
          <w:rFonts w:asciiTheme="minorHAnsi" w:hAnsiTheme="minorHAnsi" w:cs="Arial"/>
          <w:b/>
          <w:szCs w:val="24"/>
        </w:rPr>
        <w:t>CONTRATANTE</w:t>
      </w:r>
      <w:r w:rsidR="00324B9A" w:rsidRPr="00C4563C">
        <w:rPr>
          <w:rFonts w:asciiTheme="minorHAnsi" w:hAnsiTheme="minorHAnsi" w:cs="Arial"/>
          <w:szCs w:val="24"/>
        </w:rPr>
        <w:t xml:space="preserve"> </w:t>
      </w:r>
      <w:r w:rsidR="00975A25" w:rsidRPr="00C4563C">
        <w:rPr>
          <w:rFonts w:asciiTheme="minorHAnsi" w:hAnsiTheme="minorHAnsi" w:cs="Arial"/>
          <w:szCs w:val="24"/>
        </w:rPr>
        <w:t xml:space="preserve">todas </w:t>
      </w:r>
      <w:r w:rsidR="00324B9A" w:rsidRPr="00C4563C">
        <w:rPr>
          <w:rFonts w:asciiTheme="minorHAnsi" w:hAnsiTheme="minorHAnsi" w:cs="Arial"/>
          <w:szCs w:val="24"/>
        </w:rPr>
        <w:t>as vantagens obtidas</w:t>
      </w:r>
      <w:r w:rsidRPr="00C4563C">
        <w:rPr>
          <w:rFonts w:asciiTheme="minorHAnsi" w:hAnsiTheme="minorHAnsi" w:cs="Arial"/>
          <w:szCs w:val="24"/>
        </w:rPr>
        <w:t>.</w:t>
      </w:r>
    </w:p>
    <w:p w14:paraId="3AA6F62A" w14:textId="77777777" w:rsidR="00FD7378" w:rsidRPr="00C4563C" w:rsidRDefault="00FD7378" w:rsidP="00AC33EB">
      <w:pPr>
        <w:tabs>
          <w:tab w:val="left" w:pos="709"/>
          <w:tab w:val="left" w:pos="1418"/>
          <w:tab w:val="left" w:pos="241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23E8379" w14:textId="03F258BF" w:rsidR="00FD7378" w:rsidRPr="00C4563C" w:rsidRDefault="00FD7378" w:rsidP="00AC33EB">
      <w:pPr>
        <w:tabs>
          <w:tab w:val="left" w:pos="709"/>
          <w:tab w:val="left" w:pos="1418"/>
          <w:tab w:val="left" w:pos="241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szCs w:val="24"/>
        </w:rPr>
      </w:pPr>
      <w:r w:rsidRPr="00C4563C">
        <w:rPr>
          <w:rFonts w:asciiTheme="minorHAnsi" w:hAnsiTheme="minorHAnsi" w:cs="Arial"/>
          <w:szCs w:val="24"/>
        </w:rPr>
        <w:t>5.1.</w:t>
      </w:r>
      <w:r w:rsidR="000D10BB" w:rsidRPr="00C4563C">
        <w:rPr>
          <w:rFonts w:asciiTheme="minorHAnsi" w:hAnsiTheme="minorHAnsi" w:cs="Arial"/>
          <w:szCs w:val="24"/>
        </w:rPr>
        <w:t>5</w:t>
      </w:r>
      <w:r w:rsidRPr="00C4563C">
        <w:rPr>
          <w:rFonts w:asciiTheme="minorHAnsi" w:hAnsiTheme="minorHAnsi" w:cs="Arial"/>
          <w:szCs w:val="24"/>
        </w:rPr>
        <w:t>.1</w:t>
      </w:r>
      <w:r w:rsidR="0049321B" w:rsidRPr="00C4563C">
        <w:rPr>
          <w:rFonts w:asciiTheme="minorHAnsi" w:hAnsiTheme="minorHAnsi" w:cs="Arial"/>
          <w:szCs w:val="24"/>
        </w:rPr>
        <w:tab/>
      </w:r>
      <w:r w:rsidRPr="00C4563C">
        <w:rPr>
          <w:rFonts w:asciiTheme="minorHAnsi" w:hAnsiTheme="minorHAnsi" w:cs="Arial"/>
          <w:szCs w:val="24"/>
        </w:rPr>
        <w:tab/>
      </w:r>
      <w:r w:rsidR="00324B9A" w:rsidRPr="00C4563C">
        <w:rPr>
          <w:rFonts w:asciiTheme="minorHAnsi" w:hAnsiTheme="minorHAnsi" w:cs="Arial"/>
          <w:szCs w:val="24"/>
        </w:rPr>
        <w:t xml:space="preserve">Pertencem à </w:t>
      </w:r>
      <w:r w:rsidR="00324B9A" w:rsidRPr="00C4563C">
        <w:rPr>
          <w:rFonts w:asciiTheme="minorHAnsi" w:hAnsiTheme="minorHAnsi" w:cs="Arial"/>
          <w:b/>
          <w:szCs w:val="24"/>
        </w:rPr>
        <w:t>CONTRATANTE</w:t>
      </w:r>
      <w:r w:rsidR="00324B9A" w:rsidRPr="00C4563C">
        <w:rPr>
          <w:rFonts w:asciiTheme="minorHAnsi" w:hAnsiTheme="minorHAnsi" w:cs="Arial"/>
          <w:szCs w:val="24"/>
        </w:rPr>
        <w:t xml:space="preserve"> </w:t>
      </w:r>
      <w:r w:rsidR="002D338A" w:rsidRPr="00C4563C">
        <w:rPr>
          <w:rFonts w:asciiTheme="minorHAnsi" w:hAnsiTheme="minorHAnsi" w:cs="Arial"/>
          <w:szCs w:val="24"/>
        </w:rPr>
        <w:t xml:space="preserve">todas </w:t>
      </w:r>
      <w:r w:rsidR="00324B9A" w:rsidRPr="00C4563C">
        <w:rPr>
          <w:rFonts w:asciiTheme="minorHAnsi" w:hAnsiTheme="minorHAnsi" w:cs="Arial"/>
          <w:szCs w:val="24"/>
        </w:rPr>
        <w:t xml:space="preserve">as vantagens obtidas em negociação de compra de mídia diretamente ou por intermédio da </w:t>
      </w:r>
      <w:r w:rsidR="00324B9A" w:rsidRPr="00C4563C">
        <w:rPr>
          <w:rFonts w:asciiTheme="minorHAnsi" w:hAnsiTheme="minorHAnsi" w:cs="Arial"/>
          <w:b/>
          <w:szCs w:val="24"/>
        </w:rPr>
        <w:t>CONTRATADA</w:t>
      </w:r>
      <w:r w:rsidR="00324B9A" w:rsidRPr="00C4563C">
        <w:rPr>
          <w:rFonts w:asciiTheme="minorHAnsi" w:hAnsiTheme="minorHAnsi" w:cs="Arial"/>
          <w:szCs w:val="24"/>
        </w:rPr>
        <w:t>, incluídos os eventuais descontos e as bonificações na forma de espaço, tempo ou reaplicações que tenham sido concedidos por veículo de divulgação.</w:t>
      </w:r>
    </w:p>
    <w:p w14:paraId="2346871C"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3BA01F4" w14:textId="79CBA3C8"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5.1.</w:t>
      </w:r>
      <w:r w:rsidR="000D10BB" w:rsidRPr="00C4563C">
        <w:rPr>
          <w:rFonts w:asciiTheme="minorHAnsi" w:hAnsiTheme="minorHAnsi" w:cs="Arial"/>
          <w:szCs w:val="24"/>
        </w:rPr>
        <w:t>5</w:t>
      </w:r>
      <w:r w:rsidRPr="00C4563C">
        <w:rPr>
          <w:rFonts w:asciiTheme="minorHAnsi" w:hAnsiTheme="minorHAnsi" w:cs="Arial"/>
          <w:szCs w:val="24"/>
        </w:rPr>
        <w:t>.1.1</w:t>
      </w:r>
      <w:r w:rsidRPr="00C4563C">
        <w:rPr>
          <w:rFonts w:asciiTheme="minorHAnsi" w:hAnsiTheme="minorHAnsi" w:cs="Arial"/>
          <w:szCs w:val="24"/>
        </w:rPr>
        <w:tab/>
        <w:t>O disposto no subitem 5.1.</w:t>
      </w:r>
      <w:r w:rsidR="00581841" w:rsidRPr="00C4563C">
        <w:rPr>
          <w:rFonts w:asciiTheme="minorHAnsi" w:hAnsiTheme="minorHAnsi" w:cs="Arial"/>
          <w:szCs w:val="24"/>
        </w:rPr>
        <w:t>5</w:t>
      </w:r>
      <w:r w:rsidRPr="00C4563C">
        <w:rPr>
          <w:rFonts w:asciiTheme="minorHAnsi" w:hAnsiTheme="minorHAnsi" w:cs="Arial"/>
          <w:szCs w:val="24"/>
        </w:rPr>
        <w:t xml:space="preserve">.1 não abrange os planos de incentivo concedidos por veículos </w:t>
      </w:r>
      <w:r w:rsidR="001E6BE8" w:rsidRPr="00C4563C">
        <w:rPr>
          <w:rFonts w:asciiTheme="minorHAnsi" w:hAnsiTheme="minorHAnsi" w:cs="Arial"/>
          <w:szCs w:val="24"/>
        </w:rPr>
        <w:t xml:space="preserve">de divulgação </w:t>
      </w:r>
      <w:r w:rsidRPr="00C4563C">
        <w:rPr>
          <w:rFonts w:asciiTheme="minorHAnsi" w:hAnsiTheme="minorHAnsi" w:cs="Arial"/>
          <w:szCs w:val="24"/>
        </w:rPr>
        <w:t xml:space="preserve">à </w:t>
      </w:r>
      <w:r w:rsidRPr="00C4563C">
        <w:rPr>
          <w:rFonts w:asciiTheme="minorHAnsi" w:hAnsiTheme="minorHAnsi" w:cs="Arial"/>
          <w:b/>
          <w:szCs w:val="24"/>
        </w:rPr>
        <w:t>CONTRATADA</w:t>
      </w:r>
      <w:r w:rsidRPr="00C4563C">
        <w:rPr>
          <w:rFonts w:asciiTheme="minorHAnsi" w:hAnsiTheme="minorHAnsi" w:cs="Arial"/>
          <w:szCs w:val="24"/>
        </w:rPr>
        <w:t>, nos termos do art. 18 da Lei nº 12.232/2010.</w:t>
      </w:r>
    </w:p>
    <w:p w14:paraId="71E9E419"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4E099F4" w14:textId="034352A9"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5.1.</w:t>
      </w:r>
      <w:r w:rsidR="000D10BB" w:rsidRPr="00C4563C">
        <w:rPr>
          <w:rFonts w:asciiTheme="minorHAnsi" w:hAnsiTheme="minorHAnsi" w:cs="Arial"/>
          <w:szCs w:val="24"/>
        </w:rPr>
        <w:t>5</w:t>
      </w:r>
      <w:r w:rsidRPr="00C4563C">
        <w:rPr>
          <w:rFonts w:asciiTheme="minorHAnsi" w:hAnsiTheme="minorHAnsi" w:cs="Arial"/>
          <w:szCs w:val="24"/>
        </w:rPr>
        <w:t>.2</w:t>
      </w:r>
      <w:r w:rsidRPr="00C4563C">
        <w:rPr>
          <w:rFonts w:asciiTheme="minorHAnsi" w:hAnsiTheme="minorHAnsi" w:cs="Arial"/>
          <w:szCs w:val="24"/>
        </w:rPr>
        <w:tab/>
      </w:r>
      <w:r w:rsidR="0049321B" w:rsidRPr="00C4563C">
        <w:rPr>
          <w:rFonts w:asciiTheme="minorHAnsi" w:hAnsiTheme="minorHAnsi" w:cs="Arial"/>
          <w:szCs w:val="24"/>
        </w:rPr>
        <w:tab/>
      </w:r>
      <w:r w:rsidRPr="00C4563C">
        <w:rPr>
          <w:rFonts w:asciiTheme="minorHAnsi" w:hAnsiTheme="minorHAnsi" w:cs="Arial"/>
          <w:szCs w:val="24"/>
        </w:rPr>
        <w:t xml:space="preserve">O desconto de antecipação de pagamento será igualmente transferido à </w:t>
      </w:r>
      <w:r w:rsidRPr="00C4563C">
        <w:rPr>
          <w:rFonts w:asciiTheme="minorHAnsi" w:hAnsiTheme="minorHAnsi" w:cs="Arial"/>
          <w:b/>
          <w:szCs w:val="24"/>
        </w:rPr>
        <w:t>CONTRATANTE</w:t>
      </w:r>
      <w:r w:rsidRPr="00C4563C">
        <w:rPr>
          <w:rFonts w:asciiTheme="minorHAnsi" w:hAnsiTheme="minorHAnsi" w:cs="Arial"/>
          <w:szCs w:val="24"/>
        </w:rPr>
        <w:t>, caso esta venha a saldar compromisso antes do prazo estipulado.</w:t>
      </w:r>
    </w:p>
    <w:p w14:paraId="277EFDAF"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DD6E675" w14:textId="0A14060D" w:rsidR="00FD7378" w:rsidRPr="00C4563C" w:rsidRDefault="00FD7378" w:rsidP="00AC33EB">
      <w:pPr>
        <w:pStyle w:val="texto1"/>
        <w:tabs>
          <w:tab w:val="clear" w:pos="8505"/>
        </w:tabs>
        <w:spacing w:line="240" w:lineRule="auto"/>
        <w:ind w:firstLine="0"/>
        <w:rPr>
          <w:rFonts w:asciiTheme="minorHAnsi" w:hAnsiTheme="minorHAnsi" w:cs="Arial"/>
          <w:b w:val="0"/>
          <w:szCs w:val="24"/>
        </w:rPr>
      </w:pPr>
      <w:r w:rsidRPr="00C4563C">
        <w:rPr>
          <w:rFonts w:asciiTheme="minorHAnsi" w:hAnsiTheme="minorHAnsi" w:cs="Arial"/>
          <w:b w:val="0"/>
          <w:szCs w:val="24"/>
        </w:rPr>
        <w:t>5.1.</w:t>
      </w:r>
      <w:r w:rsidR="000D10BB" w:rsidRPr="00C4563C">
        <w:rPr>
          <w:rFonts w:asciiTheme="minorHAnsi" w:hAnsiTheme="minorHAnsi" w:cs="Arial"/>
          <w:b w:val="0"/>
          <w:szCs w:val="24"/>
        </w:rPr>
        <w:t>5</w:t>
      </w:r>
      <w:r w:rsidRPr="00C4563C">
        <w:rPr>
          <w:rFonts w:asciiTheme="minorHAnsi" w:hAnsiTheme="minorHAnsi" w:cs="Arial"/>
          <w:b w:val="0"/>
          <w:szCs w:val="24"/>
        </w:rPr>
        <w:t xml:space="preserve">.3 </w:t>
      </w:r>
      <w:r w:rsidRPr="00C4563C">
        <w:rPr>
          <w:rFonts w:asciiTheme="minorHAnsi" w:hAnsiTheme="minorHAnsi" w:cs="Arial"/>
          <w:b w:val="0"/>
          <w:szCs w:val="24"/>
        </w:rPr>
        <w:tab/>
      </w:r>
      <w:r w:rsidR="00324B9A" w:rsidRPr="00C4563C">
        <w:rPr>
          <w:rFonts w:asciiTheme="minorHAnsi" w:hAnsiTheme="minorHAnsi" w:cs="Arial"/>
          <w:b w:val="0"/>
          <w:szCs w:val="24"/>
        </w:rPr>
        <w:t xml:space="preserve">A </w:t>
      </w:r>
      <w:r w:rsidR="00324B9A" w:rsidRPr="00C4563C">
        <w:rPr>
          <w:rFonts w:asciiTheme="minorHAnsi" w:hAnsiTheme="minorHAnsi" w:cs="Arial"/>
          <w:szCs w:val="24"/>
        </w:rPr>
        <w:t>CONTRATADA</w:t>
      </w:r>
      <w:r w:rsidR="00324B9A" w:rsidRPr="00C4563C">
        <w:rPr>
          <w:rFonts w:asciiTheme="minorHAnsi" w:hAnsiTheme="minorHAnsi" w:cs="Arial"/>
          <w:b w:val="0"/>
          <w:szCs w:val="24"/>
        </w:rPr>
        <w:t xml:space="preserve"> não poderá, em nenhum caso, sobrepor os planos de incentivo aos interesses da </w:t>
      </w:r>
      <w:r w:rsidR="00324B9A" w:rsidRPr="00C4563C">
        <w:rPr>
          <w:rFonts w:asciiTheme="minorHAnsi" w:hAnsiTheme="minorHAnsi" w:cs="Arial"/>
          <w:szCs w:val="24"/>
        </w:rPr>
        <w:t>CONTRATANTE</w:t>
      </w:r>
      <w:r w:rsidR="00324B9A" w:rsidRPr="00C4563C">
        <w:rPr>
          <w:rFonts w:asciiTheme="minorHAnsi" w:hAnsiTheme="minorHAnsi" w:cs="Arial"/>
          <w:b w:val="0"/>
          <w:szCs w:val="24"/>
        </w:rPr>
        <w:t>, preterindo veículos de divulgação que não os concedam ou priorizando os que os ofereçam, devendo sempre conduzir-se na orientação da escolha desses veículos de acordo com pesquisas e dados técnicos comprovados</w:t>
      </w:r>
      <w:r w:rsidRPr="00C4563C">
        <w:rPr>
          <w:rFonts w:asciiTheme="minorHAnsi" w:hAnsiTheme="minorHAnsi" w:cs="Arial"/>
          <w:b w:val="0"/>
          <w:szCs w:val="24"/>
        </w:rPr>
        <w:t>.</w:t>
      </w:r>
    </w:p>
    <w:p w14:paraId="48540612" w14:textId="77777777" w:rsidR="00FD7378" w:rsidRPr="00C4563C" w:rsidRDefault="00FD7378" w:rsidP="00AC33EB">
      <w:pPr>
        <w:pStyle w:val="texto1"/>
        <w:tabs>
          <w:tab w:val="clear" w:pos="8505"/>
        </w:tabs>
        <w:spacing w:line="240" w:lineRule="auto"/>
        <w:ind w:firstLine="0"/>
        <w:rPr>
          <w:rFonts w:asciiTheme="minorHAnsi" w:hAnsiTheme="minorHAnsi" w:cs="Arial"/>
          <w:b w:val="0"/>
          <w:szCs w:val="24"/>
        </w:rPr>
      </w:pPr>
    </w:p>
    <w:p w14:paraId="5A79CC23" w14:textId="477F4238"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5.1.</w:t>
      </w:r>
      <w:r w:rsidR="000D10BB" w:rsidRPr="00C4563C">
        <w:rPr>
          <w:rFonts w:asciiTheme="minorHAnsi" w:hAnsiTheme="minorHAnsi" w:cs="Arial"/>
          <w:szCs w:val="24"/>
        </w:rPr>
        <w:t>5</w:t>
      </w:r>
      <w:r w:rsidRPr="00C4563C">
        <w:rPr>
          <w:rFonts w:asciiTheme="minorHAnsi" w:hAnsiTheme="minorHAnsi" w:cs="Arial"/>
          <w:szCs w:val="24"/>
        </w:rPr>
        <w:t>.3.1</w:t>
      </w:r>
      <w:r w:rsidRPr="00C4563C">
        <w:rPr>
          <w:rFonts w:asciiTheme="minorHAnsi" w:hAnsiTheme="minorHAnsi" w:cs="Arial"/>
          <w:szCs w:val="24"/>
        </w:rPr>
        <w:tab/>
        <w:t>O desrespeito ao disposto no subitem 5.1.</w:t>
      </w:r>
      <w:r w:rsidR="00581841" w:rsidRPr="00C4563C">
        <w:rPr>
          <w:rFonts w:asciiTheme="minorHAnsi" w:hAnsiTheme="minorHAnsi" w:cs="Arial"/>
          <w:szCs w:val="24"/>
        </w:rPr>
        <w:t>5</w:t>
      </w:r>
      <w:r w:rsidRPr="00C4563C">
        <w:rPr>
          <w:rFonts w:asciiTheme="minorHAnsi" w:hAnsiTheme="minorHAnsi" w:cs="Arial"/>
          <w:szCs w:val="24"/>
        </w:rPr>
        <w:t xml:space="preserve">.3 constituirá grave violação aos deveres contratuais por parte da </w:t>
      </w:r>
      <w:r w:rsidRPr="00C4563C">
        <w:rPr>
          <w:rFonts w:asciiTheme="minorHAnsi" w:hAnsiTheme="minorHAnsi" w:cs="Arial"/>
          <w:b/>
          <w:szCs w:val="24"/>
        </w:rPr>
        <w:t>CONTRATADA</w:t>
      </w:r>
      <w:r w:rsidRPr="00C4563C">
        <w:rPr>
          <w:rFonts w:asciiTheme="minorHAnsi" w:hAnsiTheme="minorHAnsi" w:cs="Arial"/>
          <w:szCs w:val="24"/>
        </w:rPr>
        <w:t xml:space="preserve"> e a submeterá a processo administrativo em que, comprovado o comportamento injustificado, implicará a aplicação das sanções previstas neste contrato.</w:t>
      </w:r>
    </w:p>
    <w:p w14:paraId="0D992E43"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890881F" w14:textId="4605E875"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5.1.</w:t>
      </w:r>
      <w:r w:rsidR="000D10BB" w:rsidRPr="00C4563C">
        <w:rPr>
          <w:rFonts w:asciiTheme="minorHAnsi" w:hAnsiTheme="minorHAnsi" w:cs="Arial"/>
          <w:szCs w:val="24"/>
        </w:rPr>
        <w:t>6</w:t>
      </w:r>
      <w:r w:rsidRPr="00C4563C">
        <w:rPr>
          <w:rFonts w:asciiTheme="minorHAnsi" w:hAnsiTheme="minorHAnsi" w:cs="Arial"/>
          <w:szCs w:val="24"/>
        </w:rPr>
        <w:tab/>
      </w:r>
      <w:r w:rsidRPr="00C4563C">
        <w:rPr>
          <w:rFonts w:asciiTheme="minorHAnsi" w:hAnsiTheme="minorHAnsi" w:cs="Arial"/>
          <w:szCs w:val="24"/>
        </w:rPr>
        <w:tab/>
        <w:t>Negociar sempre as melhores condições de preço, até os percentuais máximos constantes dos subitens 1</w:t>
      </w:r>
      <w:r w:rsidR="00581841" w:rsidRPr="00C4563C">
        <w:rPr>
          <w:rFonts w:asciiTheme="minorHAnsi" w:hAnsiTheme="minorHAnsi" w:cs="Arial"/>
          <w:szCs w:val="24"/>
        </w:rPr>
        <w:t>0</w:t>
      </w:r>
      <w:r w:rsidRPr="00C4563C">
        <w:rPr>
          <w:rFonts w:asciiTheme="minorHAnsi" w:hAnsiTheme="minorHAnsi" w:cs="Arial"/>
          <w:szCs w:val="24"/>
        </w:rPr>
        <w:t>.2.1.1 e 1</w:t>
      </w:r>
      <w:r w:rsidR="00581841" w:rsidRPr="00C4563C">
        <w:rPr>
          <w:rFonts w:asciiTheme="minorHAnsi" w:hAnsiTheme="minorHAnsi" w:cs="Arial"/>
          <w:szCs w:val="24"/>
        </w:rPr>
        <w:t>0</w:t>
      </w:r>
      <w:r w:rsidRPr="00C4563C">
        <w:rPr>
          <w:rFonts w:asciiTheme="minorHAnsi" w:hAnsiTheme="minorHAnsi" w:cs="Arial"/>
          <w:szCs w:val="24"/>
        </w:rPr>
        <w:t xml:space="preserve">.2.2, no tocante aos direitos patrimoniais sobre trabalhos de arte e outros protegidos pelos direitos de autor e conexos e aos direitos patrimoniais sobre obras consagradas, nos casos de reutilizações de peças publicitárias da </w:t>
      </w:r>
      <w:r w:rsidRPr="00C4563C">
        <w:rPr>
          <w:rFonts w:asciiTheme="minorHAnsi" w:hAnsiTheme="minorHAnsi" w:cs="Arial"/>
          <w:b/>
          <w:szCs w:val="24"/>
        </w:rPr>
        <w:t>CONTRATANTE</w:t>
      </w:r>
      <w:r w:rsidRPr="00C4563C">
        <w:rPr>
          <w:rFonts w:asciiTheme="minorHAnsi" w:hAnsiTheme="minorHAnsi" w:cs="Arial"/>
          <w:szCs w:val="24"/>
        </w:rPr>
        <w:t>.</w:t>
      </w:r>
    </w:p>
    <w:p w14:paraId="6BC2E78C"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F39E158" w14:textId="66448785" w:rsidR="00FD7378" w:rsidRPr="00C4563C" w:rsidRDefault="00FD7378" w:rsidP="00AC33EB">
      <w:pPr>
        <w:tabs>
          <w:tab w:val="left" w:pos="1080"/>
        </w:tabs>
        <w:jc w:val="both"/>
        <w:rPr>
          <w:rFonts w:asciiTheme="minorHAnsi" w:hAnsiTheme="minorHAnsi" w:cs="Arial"/>
          <w:szCs w:val="24"/>
        </w:rPr>
      </w:pPr>
      <w:r w:rsidRPr="00C4563C">
        <w:rPr>
          <w:rFonts w:asciiTheme="minorHAnsi" w:hAnsiTheme="minorHAnsi" w:cs="Arial"/>
          <w:szCs w:val="24"/>
        </w:rPr>
        <w:t>5.1.</w:t>
      </w:r>
      <w:r w:rsidR="000D10BB" w:rsidRPr="00C4563C">
        <w:rPr>
          <w:rFonts w:asciiTheme="minorHAnsi" w:hAnsiTheme="minorHAnsi" w:cs="Arial"/>
          <w:szCs w:val="24"/>
        </w:rPr>
        <w:t>7</w:t>
      </w:r>
      <w:r w:rsidRPr="00C4563C">
        <w:rPr>
          <w:rFonts w:asciiTheme="minorHAnsi" w:hAnsiTheme="minorHAnsi" w:cs="Arial"/>
          <w:szCs w:val="24"/>
        </w:rPr>
        <w:tab/>
      </w:r>
      <w:r w:rsidRPr="00C4563C">
        <w:rPr>
          <w:rFonts w:asciiTheme="minorHAnsi" w:hAnsiTheme="minorHAnsi" w:cs="Arial"/>
          <w:szCs w:val="24"/>
        </w:rPr>
        <w:tab/>
        <w:t xml:space="preserve">Observar as seguintes condições para o fornecimento de bens </w:t>
      </w:r>
      <w:r w:rsidR="00DC3C84" w:rsidRPr="00C4563C">
        <w:rPr>
          <w:rFonts w:asciiTheme="minorHAnsi" w:hAnsiTheme="minorHAnsi" w:cs="Arial"/>
          <w:szCs w:val="24"/>
        </w:rPr>
        <w:t>e</w:t>
      </w:r>
      <w:r w:rsidRPr="00C4563C">
        <w:rPr>
          <w:rFonts w:asciiTheme="minorHAnsi" w:hAnsiTheme="minorHAnsi" w:cs="Arial"/>
          <w:szCs w:val="24"/>
        </w:rPr>
        <w:t xml:space="preserve"> </w:t>
      </w:r>
      <w:r w:rsidR="00697334" w:rsidRPr="00C4563C">
        <w:rPr>
          <w:rFonts w:asciiTheme="minorHAnsi" w:hAnsiTheme="minorHAnsi" w:cs="Arial"/>
          <w:szCs w:val="24"/>
        </w:rPr>
        <w:t xml:space="preserve">de </w:t>
      </w:r>
      <w:r w:rsidRPr="00C4563C">
        <w:rPr>
          <w:rFonts w:asciiTheme="minorHAnsi" w:hAnsiTheme="minorHAnsi" w:cs="Arial"/>
          <w:szCs w:val="24"/>
        </w:rPr>
        <w:t xml:space="preserve">serviços especializados à </w:t>
      </w:r>
      <w:r w:rsidRPr="00C4563C">
        <w:rPr>
          <w:rFonts w:asciiTheme="minorHAnsi" w:hAnsiTheme="minorHAnsi" w:cs="Arial"/>
          <w:b/>
          <w:szCs w:val="24"/>
        </w:rPr>
        <w:t>CONTRATANTE</w:t>
      </w:r>
      <w:r w:rsidRPr="00C4563C">
        <w:rPr>
          <w:rFonts w:asciiTheme="minorHAnsi" w:hAnsiTheme="minorHAnsi" w:cs="Arial"/>
          <w:szCs w:val="24"/>
        </w:rPr>
        <w:t>:</w:t>
      </w:r>
    </w:p>
    <w:p w14:paraId="5A86ADA1"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BBFF052" w14:textId="3CF45BE6" w:rsidR="00FD7378" w:rsidRPr="00C4563C" w:rsidRDefault="00FD7378" w:rsidP="00AC33EB">
      <w:pPr>
        <w:ind w:left="1418" w:hanging="2"/>
        <w:jc w:val="both"/>
        <w:rPr>
          <w:rFonts w:asciiTheme="minorHAnsi" w:hAnsiTheme="minorHAnsi" w:cs="Arial"/>
          <w:szCs w:val="24"/>
        </w:rPr>
      </w:pPr>
      <w:r w:rsidRPr="00C4563C">
        <w:rPr>
          <w:rFonts w:asciiTheme="minorHAnsi" w:hAnsiTheme="minorHAnsi" w:cs="Arial"/>
          <w:szCs w:val="24"/>
        </w:rPr>
        <w:t xml:space="preserve">I - </w:t>
      </w:r>
      <w:r w:rsidR="00CB3B61" w:rsidRPr="00C4563C">
        <w:rPr>
          <w:rFonts w:asciiTheme="minorHAnsi" w:hAnsiTheme="minorHAnsi" w:cs="Arial"/>
          <w:szCs w:val="24"/>
        </w:rPr>
        <w:t xml:space="preserve">fazer cotações prévias de preços para todos os bens e serviços especializados a serem </w:t>
      </w:r>
      <w:r w:rsidR="002879BE" w:rsidRPr="00C4563C">
        <w:rPr>
          <w:rFonts w:asciiTheme="minorHAnsi" w:hAnsiTheme="minorHAnsi" w:cs="Arial"/>
          <w:szCs w:val="24"/>
        </w:rPr>
        <w:t xml:space="preserve">prestados por </w:t>
      </w:r>
      <w:r w:rsidR="00CB3B61" w:rsidRPr="00C4563C">
        <w:rPr>
          <w:rFonts w:asciiTheme="minorHAnsi" w:hAnsiTheme="minorHAnsi" w:cs="Arial"/>
          <w:szCs w:val="24"/>
        </w:rPr>
        <w:t>fornecedores</w:t>
      </w:r>
      <w:r w:rsidRPr="00C4563C">
        <w:rPr>
          <w:rFonts w:asciiTheme="minorHAnsi" w:hAnsiTheme="minorHAnsi" w:cs="Arial"/>
          <w:szCs w:val="24"/>
        </w:rPr>
        <w:t>;</w:t>
      </w:r>
    </w:p>
    <w:p w14:paraId="0D737D24" w14:textId="77777777" w:rsidR="00FD7378" w:rsidRPr="00C4563C" w:rsidRDefault="00FD7378" w:rsidP="00AC33EB">
      <w:pPr>
        <w:widowControl w:val="0"/>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ind w:left="1418" w:hanging="2"/>
        <w:rPr>
          <w:rFonts w:asciiTheme="minorHAnsi" w:hAnsiTheme="minorHAnsi" w:cs="Arial"/>
          <w:szCs w:val="24"/>
        </w:rPr>
      </w:pPr>
    </w:p>
    <w:p w14:paraId="22949197" w14:textId="23D931BE" w:rsidR="00F436D3" w:rsidRPr="00C4563C" w:rsidRDefault="00F436D3" w:rsidP="00AC33EB">
      <w:pPr>
        <w:ind w:left="1418" w:hanging="2"/>
        <w:jc w:val="both"/>
        <w:rPr>
          <w:rFonts w:asciiTheme="minorHAnsi" w:hAnsiTheme="minorHAnsi" w:cs="Arial"/>
          <w:szCs w:val="24"/>
        </w:rPr>
      </w:pPr>
      <w:r w:rsidRPr="00C4563C">
        <w:rPr>
          <w:rFonts w:asciiTheme="minorHAnsi" w:hAnsiTheme="minorHAnsi" w:cs="Arial"/>
          <w:szCs w:val="24"/>
        </w:rPr>
        <w:t>II - só apresentar cotações de preços obtidas junto a fornecedores previamente cadastrados no Sistema de Referências de Custos (SIREF)</w:t>
      </w:r>
      <w:r w:rsidR="0026318B" w:rsidRPr="00C4563C">
        <w:rPr>
          <w:rFonts w:asciiTheme="minorHAnsi" w:hAnsiTheme="minorHAnsi" w:cs="Arial"/>
          <w:szCs w:val="24"/>
        </w:rPr>
        <w:t>,</w:t>
      </w:r>
      <w:r w:rsidR="002F0A0A" w:rsidRPr="00C4563C">
        <w:rPr>
          <w:rFonts w:asciiTheme="minorHAnsi" w:hAnsiTheme="minorHAnsi" w:cs="Arial"/>
          <w:szCs w:val="24"/>
        </w:rPr>
        <w:t xml:space="preserve"> mantido pela Secretaria Especial de Comunicação Social da </w:t>
      </w:r>
      <w:r w:rsidR="005C14BC" w:rsidRPr="00C4563C">
        <w:rPr>
          <w:rFonts w:asciiTheme="minorHAnsi" w:hAnsiTheme="minorHAnsi" w:cs="Arial"/>
          <w:szCs w:val="24"/>
        </w:rPr>
        <w:t xml:space="preserve">Secretaria Geral </w:t>
      </w:r>
      <w:r w:rsidR="002F0A0A" w:rsidRPr="00C4563C">
        <w:rPr>
          <w:rFonts w:asciiTheme="minorHAnsi" w:hAnsiTheme="minorHAnsi" w:cs="Arial"/>
          <w:szCs w:val="24"/>
        </w:rPr>
        <w:t>da Presidência da República</w:t>
      </w:r>
      <w:r w:rsidRPr="00C4563C">
        <w:rPr>
          <w:rFonts w:asciiTheme="minorHAnsi" w:hAnsiTheme="minorHAnsi" w:cs="Arial"/>
          <w:szCs w:val="24"/>
        </w:rPr>
        <w:t xml:space="preserve">, </w:t>
      </w:r>
      <w:r w:rsidR="00AB2DD0" w:rsidRPr="00C4563C">
        <w:rPr>
          <w:rFonts w:asciiTheme="minorHAnsi" w:hAnsiTheme="minorHAnsi" w:cs="Arial"/>
          <w:szCs w:val="24"/>
        </w:rPr>
        <w:t xml:space="preserve">de que trata o </w:t>
      </w:r>
      <w:r w:rsidR="00697334" w:rsidRPr="00C4563C">
        <w:rPr>
          <w:rFonts w:asciiTheme="minorHAnsi" w:hAnsiTheme="minorHAnsi" w:cs="Arial"/>
          <w:szCs w:val="24"/>
        </w:rPr>
        <w:t>a</w:t>
      </w:r>
      <w:r w:rsidR="00AB2DD0" w:rsidRPr="00C4563C">
        <w:rPr>
          <w:rFonts w:asciiTheme="minorHAnsi" w:hAnsiTheme="minorHAnsi" w:cs="Arial"/>
          <w:szCs w:val="24"/>
        </w:rPr>
        <w:t xml:space="preserve">rt. </w:t>
      </w:r>
      <w:r w:rsidR="00065927" w:rsidRPr="00C4563C">
        <w:rPr>
          <w:rFonts w:asciiTheme="minorHAnsi" w:hAnsiTheme="minorHAnsi" w:cs="Arial"/>
          <w:szCs w:val="24"/>
        </w:rPr>
        <w:t>20</w:t>
      </w:r>
      <w:r w:rsidR="00AB2DD0" w:rsidRPr="00C4563C">
        <w:rPr>
          <w:rFonts w:asciiTheme="minorHAnsi" w:hAnsiTheme="minorHAnsi" w:cs="Arial"/>
          <w:szCs w:val="24"/>
        </w:rPr>
        <w:t xml:space="preserve"> da Instrução Normativa SECOM nº </w:t>
      </w:r>
      <w:r w:rsidR="00B2798C" w:rsidRPr="00C4563C">
        <w:rPr>
          <w:rFonts w:asciiTheme="minorHAnsi" w:hAnsiTheme="minorHAnsi" w:cs="Arial"/>
          <w:szCs w:val="24"/>
        </w:rPr>
        <w:t>2</w:t>
      </w:r>
      <w:r w:rsidR="00697334" w:rsidRPr="00C4563C">
        <w:rPr>
          <w:rFonts w:asciiTheme="minorHAnsi" w:hAnsiTheme="minorHAnsi" w:cs="Arial"/>
          <w:szCs w:val="24"/>
        </w:rPr>
        <w:t>/</w:t>
      </w:r>
      <w:r w:rsidR="00AB2DD0" w:rsidRPr="00C4563C">
        <w:rPr>
          <w:rFonts w:asciiTheme="minorHAnsi" w:hAnsiTheme="minorHAnsi" w:cs="Arial"/>
          <w:szCs w:val="24"/>
        </w:rPr>
        <w:t>20</w:t>
      </w:r>
      <w:r w:rsidR="00065927" w:rsidRPr="00C4563C">
        <w:rPr>
          <w:rFonts w:asciiTheme="minorHAnsi" w:hAnsiTheme="minorHAnsi" w:cs="Arial"/>
          <w:szCs w:val="24"/>
        </w:rPr>
        <w:t>1</w:t>
      </w:r>
      <w:r w:rsidR="00B2798C" w:rsidRPr="00C4563C">
        <w:rPr>
          <w:rFonts w:asciiTheme="minorHAnsi" w:hAnsiTheme="minorHAnsi" w:cs="Arial"/>
          <w:szCs w:val="24"/>
        </w:rPr>
        <w:t>8</w:t>
      </w:r>
      <w:r w:rsidR="00AB2DD0" w:rsidRPr="00C4563C">
        <w:rPr>
          <w:rFonts w:asciiTheme="minorHAnsi" w:hAnsiTheme="minorHAnsi" w:cs="Arial"/>
          <w:szCs w:val="24"/>
        </w:rPr>
        <w:t xml:space="preserve">, </w:t>
      </w:r>
      <w:r w:rsidRPr="00C4563C">
        <w:rPr>
          <w:rFonts w:asciiTheme="minorHAnsi" w:hAnsiTheme="minorHAnsi" w:cs="Arial"/>
          <w:szCs w:val="24"/>
        </w:rPr>
        <w:t xml:space="preserve">aptos a fornecer à </w:t>
      </w:r>
      <w:r w:rsidRPr="00C4563C">
        <w:rPr>
          <w:rFonts w:asciiTheme="minorHAnsi" w:hAnsiTheme="minorHAnsi" w:cs="Arial"/>
          <w:b/>
          <w:szCs w:val="24"/>
        </w:rPr>
        <w:t>CONTRATADA</w:t>
      </w:r>
      <w:r w:rsidRPr="00C4563C">
        <w:rPr>
          <w:rFonts w:asciiTheme="minorHAnsi" w:hAnsiTheme="minorHAnsi" w:cs="Arial"/>
          <w:szCs w:val="24"/>
        </w:rPr>
        <w:t xml:space="preserve"> bens </w:t>
      </w:r>
      <w:r w:rsidR="00697334" w:rsidRPr="00C4563C">
        <w:rPr>
          <w:rFonts w:asciiTheme="minorHAnsi" w:hAnsiTheme="minorHAnsi" w:cs="Arial"/>
          <w:szCs w:val="24"/>
        </w:rPr>
        <w:t>e</w:t>
      </w:r>
      <w:r w:rsidRPr="00C4563C">
        <w:rPr>
          <w:rFonts w:asciiTheme="minorHAnsi" w:hAnsiTheme="minorHAnsi" w:cs="Arial"/>
          <w:szCs w:val="24"/>
        </w:rPr>
        <w:t xml:space="preserve"> serviços especializados</w:t>
      </w:r>
      <w:r w:rsidR="00697334" w:rsidRPr="00C4563C">
        <w:rPr>
          <w:rFonts w:asciiTheme="minorHAnsi" w:hAnsiTheme="minorHAnsi" w:cs="Arial"/>
          <w:szCs w:val="24"/>
        </w:rPr>
        <w:t>,</w:t>
      </w:r>
      <w:r w:rsidRPr="00C4563C">
        <w:rPr>
          <w:rFonts w:asciiTheme="minorHAnsi" w:hAnsiTheme="minorHAnsi" w:cs="Arial"/>
          <w:szCs w:val="24"/>
        </w:rPr>
        <w:t xml:space="preserve"> relacionados com as atividades complementares da execução do objeto deste contrato;</w:t>
      </w:r>
    </w:p>
    <w:p w14:paraId="38A21A95" w14:textId="77777777" w:rsidR="00FD7378" w:rsidRPr="00C4563C" w:rsidRDefault="00FD7378" w:rsidP="00AC33EB">
      <w:pPr>
        <w:tabs>
          <w:tab w:val="left" w:pos="1080"/>
        </w:tabs>
        <w:ind w:left="1418" w:hanging="2"/>
        <w:jc w:val="both"/>
        <w:rPr>
          <w:rFonts w:asciiTheme="minorHAnsi" w:hAnsiTheme="minorHAnsi" w:cs="Arial"/>
          <w:szCs w:val="24"/>
        </w:rPr>
      </w:pPr>
    </w:p>
    <w:p w14:paraId="3DE29FF8" w14:textId="2C81C663" w:rsidR="00FD7378" w:rsidRPr="00C4563C" w:rsidRDefault="00FD7378" w:rsidP="00AC33EB">
      <w:pPr>
        <w:tabs>
          <w:tab w:val="left" w:pos="1080"/>
        </w:tabs>
        <w:ind w:left="1418" w:hanging="2"/>
        <w:jc w:val="both"/>
        <w:rPr>
          <w:rFonts w:asciiTheme="minorHAnsi" w:hAnsiTheme="minorHAnsi" w:cs="Arial"/>
          <w:szCs w:val="24"/>
        </w:rPr>
      </w:pPr>
      <w:r w:rsidRPr="00C4563C">
        <w:rPr>
          <w:rFonts w:asciiTheme="minorHAnsi" w:hAnsiTheme="minorHAnsi" w:cs="Arial"/>
          <w:szCs w:val="24"/>
        </w:rPr>
        <w:t xml:space="preserve">III - apresentar, no mínimo, </w:t>
      </w:r>
      <w:r w:rsidR="00275DF2" w:rsidRPr="00C4563C">
        <w:rPr>
          <w:rFonts w:asciiTheme="minorHAnsi" w:hAnsiTheme="minorHAnsi" w:cs="Arial"/>
          <w:szCs w:val="24"/>
        </w:rPr>
        <w:t>0</w:t>
      </w:r>
      <w:r w:rsidR="006D1E2C" w:rsidRPr="00C4563C">
        <w:rPr>
          <w:rFonts w:asciiTheme="minorHAnsi" w:hAnsiTheme="minorHAnsi" w:cs="Arial"/>
          <w:szCs w:val="24"/>
        </w:rPr>
        <w:t>3</w:t>
      </w:r>
      <w:r w:rsidRPr="00C4563C">
        <w:rPr>
          <w:rFonts w:asciiTheme="minorHAnsi" w:hAnsiTheme="minorHAnsi" w:cs="Arial"/>
          <w:szCs w:val="24"/>
        </w:rPr>
        <w:t xml:space="preserve"> (</w:t>
      </w:r>
      <w:r w:rsidR="006D1E2C" w:rsidRPr="00C4563C">
        <w:rPr>
          <w:rFonts w:asciiTheme="minorHAnsi" w:hAnsiTheme="minorHAnsi" w:cs="Arial"/>
          <w:szCs w:val="24"/>
        </w:rPr>
        <w:t>três</w:t>
      </w:r>
      <w:r w:rsidRPr="00C4563C">
        <w:rPr>
          <w:rFonts w:asciiTheme="minorHAnsi" w:hAnsiTheme="minorHAnsi" w:cs="Arial"/>
          <w:szCs w:val="24"/>
        </w:rPr>
        <w:t xml:space="preserve">) cotações coletadas entre fornecedores </w:t>
      </w:r>
      <w:r w:rsidR="003A5A28" w:rsidRPr="00C4563C">
        <w:rPr>
          <w:rFonts w:asciiTheme="minorHAnsi" w:hAnsiTheme="minorHAnsi" w:cs="Arial"/>
          <w:szCs w:val="24"/>
        </w:rPr>
        <w:t xml:space="preserve">de bens e de serviços especializados </w:t>
      </w:r>
      <w:r w:rsidRPr="00C4563C">
        <w:rPr>
          <w:rFonts w:asciiTheme="minorHAnsi" w:hAnsiTheme="minorHAnsi" w:cs="Arial"/>
          <w:szCs w:val="24"/>
        </w:rPr>
        <w:t>cadastrados no S</w:t>
      </w:r>
      <w:r w:rsidR="002F0A0A" w:rsidRPr="00C4563C">
        <w:rPr>
          <w:rFonts w:asciiTheme="minorHAnsi" w:hAnsiTheme="minorHAnsi" w:cs="Arial"/>
          <w:szCs w:val="24"/>
        </w:rPr>
        <w:t xml:space="preserve">IREF </w:t>
      </w:r>
      <w:r w:rsidRPr="00C4563C">
        <w:rPr>
          <w:rFonts w:asciiTheme="minorHAnsi" w:hAnsiTheme="minorHAnsi" w:cs="Arial"/>
          <w:szCs w:val="24"/>
        </w:rPr>
        <w:t>que atuem no mercado do ramo do fornecimento pretendido;</w:t>
      </w:r>
    </w:p>
    <w:p w14:paraId="3A1FBEC4" w14:textId="77777777" w:rsidR="00FD7378" w:rsidRPr="00C4563C" w:rsidRDefault="00FD7378" w:rsidP="00AC33EB">
      <w:pPr>
        <w:tabs>
          <w:tab w:val="left" w:pos="1080"/>
        </w:tabs>
        <w:ind w:left="1418" w:hanging="2"/>
        <w:jc w:val="both"/>
        <w:rPr>
          <w:rFonts w:asciiTheme="minorHAnsi" w:hAnsiTheme="minorHAnsi" w:cs="Arial"/>
          <w:szCs w:val="24"/>
        </w:rPr>
      </w:pPr>
    </w:p>
    <w:p w14:paraId="6EE63E97" w14:textId="57EE9637" w:rsidR="00FD7378" w:rsidRPr="00C4563C" w:rsidRDefault="00FD7378" w:rsidP="00AC33EB">
      <w:pPr>
        <w:tabs>
          <w:tab w:val="left" w:pos="1080"/>
        </w:tabs>
        <w:ind w:left="1418" w:hanging="2"/>
        <w:jc w:val="both"/>
        <w:rPr>
          <w:rFonts w:asciiTheme="minorHAnsi" w:hAnsiTheme="minorHAnsi" w:cs="Arial"/>
          <w:szCs w:val="24"/>
        </w:rPr>
      </w:pPr>
      <w:r w:rsidRPr="00C4563C">
        <w:rPr>
          <w:rFonts w:asciiTheme="minorHAnsi" w:hAnsiTheme="minorHAnsi" w:cs="Arial"/>
          <w:szCs w:val="24"/>
        </w:rPr>
        <w:t>IV - exigir do</w:t>
      </w:r>
      <w:r w:rsidR="002D55D0" w:rsidRPr="00C4563C">
        <w:rPr>
          <w:rFonts w:asciiTheme="minorHAnsi" w:hAnsiTheme="minorHAnsi" w:cs="Arial"/>
          <w:szCs w:val="24"/>
        </w:rPr>
        <w:t>s</w:t>
      </w:r>
      <w:r w:rsidRPr="00C4563C">
        <w:rPr>
          <w:rFonts w:asciiTheme="minorHAnsi" w:hAnsiTheme="minorHAnsi" w:cs="Arial"/>
          <w:szCs w:val="24"/>
        </w:rPr>
        <w:t xml:space="preserve"> fornecedor</w:t>
      </w:r>
      <w:r w:rsidR="002D55D0" w:rsidRPr="00C4563C">
        <w:rPr>
          <w:rFonts w:asciiTheme="minorHAnsi" w:hAnsiTheme="minorHAnsi" w:cs="Arial"/>
          <w:szCs w:val="24"/>
        </w:rPr>
        <w:t>es</w:t>
      </w:r>
      <w:r w:rsidRPr="00C4563C">
        <w:rPr>
          <w:rFonts w:asciiTheme="minorHAnsi" w:hAnsiTheme="minorHAnsi" w:cs="Arial"/>
          <w:szCs w:val="24"/>
        </w:rPr>
        <w:t xml:space="preserve"> que constem da cotação </w:t>
      </w:r>
      <w:r w:rsidR="00D02CFA" w:rsidRPr="00C4563C">
        <w:rPr>
          <w:rFonts w:asciiTheme="minorHAnsi" w:hAnsiTheme="minorHAnsi" w:cs="Arial"/>
          <w:szCs w:val="24"/>
        </w:rPr>
        <w:t>d</w:t>
      </w:r>
      <w:r w:rsidR="002D55D0" w:rsidRPr="00C4563C">
        <w:rPr>
          <w:rFonts w:asciiTheme="minorHAnsi" w:hAnsiTheme="minorHAnsi" w:cs="Arial"/>
          <w:szCs w:val="24"/>
        </w:rPr>
        <w:t>e</w:t>
      </w:r>
      <w:r w:rsidRPr="00C4563C">
        <w:rPr>
          <w:rFonts w:asciiTheme="minorHAnsi" w:hAnsiTheme="minorHAnsi" w:cs="Arial"/>
          <w:szCs w:val="24"/>
        </w:rPr>
        <w:t xml:space="preserve"> </w:t>
      </w:r>
      <w:r w:rsidR="00A86D5A" w:rsidRPr="00C4563C">
        <w:rPr>
          <w:rFonts w:asciiTheme="minorHAnsi" w:hAnsiTheme="minorHAnsi" w:cs="Arial"/>
          <w:szCs w:val="24"/>
        </w:rPr>
        <w:t>bens</w:t>
      </w:r>
      <w:r w:rsidRPr="00C4563C">
        <w:rPr>
          <w:rFonts w:asciiTheme="minorHAnsi" w:hAnsiTheme="minorHAnsi" w:cs="Arial"/>
          <w:szCs w:val="24"/>
        </w:rPr>
        <w:t xml:space="preserve"> </w:t>
      </w:r>
      <w:r w:rsidR="00E51237" w:rsidRPr="00C4563C">
        <w:rPr>
          <w:rFonts w:asciiTheme="minorHAnsi" w:hAnsiTheme="minorHAnsi" w:cs="Arial"/>
          <w:szCs w:val="24"/>
        </w:rPr>
        <w:t>e d</w:t>
      </w:r>
      <w:r w:rsidR="002D55D0" w:rsidRPr="00C4563C">
        <w:rPr>
          <w:rFonts w:asciiTheme="minorHAnsi" w:hAnsiTheme="minorHAnsi" w:cs="Arial"/>
          <w:szCs w:val="24"/>
        </w:rPr>
        <w:t>e</w:t>
      </w:r>
      <w:r w:rsidR="00E51237" w:rsidRPr="00C4563C">
        <w:rPr>
          <w:rFonts w:asciiTheme="minorHAnsi" w:hAnsiTheme="minorHAnsi" w:cs="Arial"/>
          <w:szCs w:val="24"/>
        </w:rPr>
        <w:t xml:space="preserve"> </w:t>
      </w:r>
      <w:r w:rsidRPr="00C4563C">
        <w:rPr>
          <w:rFonts w:asciiTheme="minorHAnsi" w:hAnsiTheme="minorHAnsi" w:cs="Arial"/>
          <w:szCs w:val="24"/>
        </w:rPr>
        <w:t xml:space="preserve">serviços </w:t>
      </w:r>
      <w:r w:rsidR="00E51237" w:rsidRPr="00C4563C">
        <w:rPr>
          <w:rFonts w:asciiTheme="minorHAnsi" w:hAnsiTheme="minorHAnsi" w:cs="Arial"/>
          <w:szCs w:val="24"/>
        </w:rPr>
        <w:t xml:space="preserve">especializados, o detalhamento das especificações </w:t>
      </w:r>
      <w:r w:rsidRPr="00C4563C">
        <w:rPr>
          <w:rFonts w:asciiTheme="minorHAnsi" w:hAnsiTheme="minorHAnsi" w:cs="Arial"/>
          <w:szCs w:val="24"/>
        </w:rPr>
        <w:t>que compõem</w:t>
      </w:r>
      <w:r w:rsidR="00E51237" w:rsidRPr="00C4563C">
        <w:rPr>
          <w:rFonts w:asciiTheme="minorHAnsi" w:hAnsiTheme="minorHAnsi" w:cs="Arial"/>
          <w:szCs w:val="24"/>
        </w:rPr>
        <w:t xml:space="preserve"> </w:t>
      </w:r>
      <w:r w:rsidRPr="00C4563C">
        <w:rPr>
          <w:rFonts w:asciiTheme="minorHAnsi" w:hAnsiTheme="minorHAnsi" w:cs="Arial"/>
          <w:szCs w:val="24"/>
        </w:rPr>
        <w:t>seus preços unitários e total;</w:t>
      </w:r>
    </w:p>
    <w:p w14:paraId="11FC1B72" w14:textId="77777777" w:rsidR="00FD7378" w:rsidRPr="00C4563C" w:rsidRDefault="00FD7378" w:rsidP="00AC33EB">
      <w:pPr>
        <w:tabs>
          <w:tab w:val="left" w:pos="1080"/>
        </w:tabs>
        <w:ind w:left="1418" w:hanging="2"/>
        <w:jc w:val="both"/>
        <w:rPr>
          <w:rFonts w:asciiTheme="minorHAnsi" w:hAnsiTheme="minorHAnsi" w:cs="Arial"/>
          <w:szCs w:val="24"/>
        </w:rPr>
      </w:pPr>
    </w:p>
    <w:p w14:paraId="0FB5B02B" w14:textId="7705A181" w:rsidR="00FD7378" w:rsidRPr="00C4563C" w:rsidRDefault="00FD7378" w:rsidP="00AC33EB">
      <w:pPr>
        <w:tabs>
          <w:tab w:val="left" w:pos="1080"/>
        </w:tabs>
        <w:ind w:left="1418" w:hanging="2"/>
        <w:jc w:val="both"/>
        <w:rPr>
          <w:rFonts w:asciiTheme="minorHAnsi" w:hAnsiTheme="minorHAnsi" w:cs="Arial"/>
          <w:szCs w:val="24"/>
        </w:rPr>
      </w:pPr>
      <w:r w:rsidRPr="00C4563C">
        <w:rPr>
          <w:rFonts w:asciiTheme="minorHAnsi" w:hAnsiTheme="minorHAnsi" w:cs="Arial"/>
          <w:szCs w:val="24"/>
        </w:rPr>
        <w:t xml:space="preserve">V - a cotação deverá ser apresentada </w:t>
      </w:r>
      <w:r w:rsidR="0026318B" w:rsidRPr="00C4563C">
        <w:rPr>
          <w:rFonts w:asciiTheme="minorHAnsi" w:hAnsiTheme="minorHAnsi" w:cs="Arial"/>
          <w:szCs w:val="24"/>
        </w:rPr>
        <w:t xml:space="preserve">em via </w:t>
      </w:r>
      <w:r w:rsidRPr="00C4563C">
        <w:rPr>
          <w:rFonts w:asciiTheme="minorHAnsi" w:hAnsiTheme="minorHAnsi" w:cs="Arial"/>
          <w:szCs w:val="24"/>
        </w:rPr>
        <w:t>original, em papel timbrado, com a identificação do fornecedor (nome empresarial completo, CNPJ ou CPF, endereço, telefone, entre outros dados) e a identificação (nome completo, cargo na empresa, RG e CPF) e assinatura do responsável pela cotação;</w:t>
      </w:r>
    </w:p>
    <w:p w14:paraId="48342D99" w14:textId="77777777" w:rsidR="00FD7378" w:rsidRPr="00C4563C" w:rsidRDefault="00FD7378" w:rsidP="00AC33EB">
      <w:pPr>
        <w:tabs>
          <w:tab w:val="left" w:pos="1080"/>
        </w:tabs>
        <w:ind w:left="1418" w:hanging="2"/>
        <w:jc w:val="both"/>
        <w:rPr>
          <w:rFonts w:asciiTheme="minorHAnsi" w:hAnsiTheme="minorHAnsi" w:cs="Arial"/>
          <w:szCs w:val="24"/>
        </w:rPr>
      </w:pPr>
    </w:p>
    <w:p w14:paraId="14C62778" w14:textId="31F3432A" w:rsidR="006000C2" w:rsidRPr="00C4563C" w:rsidRDefault="006000C2" w:rsidP="00AC33EB">
      <w:pPr>
        <w:tabs>
          <w:tab w:val="left" w:pos="1080"/>
        </w:tabs>
        <w:ind w:left="1418" w:hanging="2"/>
        <w:jc w:val="both"/>
        <w:rPr>
          <w:rFonts w:asciiTheme="minorHAnsi" w:hAnsiTheme="minorHAnsi" w:cs="Arial"/>
          <w:szCs w:val="24"/>
        </w:rPr>
      </w:pPr>
      <w:r w:rsidRPr="00C4563C">
        <w:rPr>
          <w:rFonts w:asciiTheme="minorHAnsi" w:hAnsiTheme="minorHAnsi" w:cs="Arial"/>
          <w:szCs w:val="24"/>
        </w:rPr>
        <w:t>VI - juntamente com a cotação deverão ser apresentados comprovantes de que o fornecedor está inscrito – e em atividade – CNPJ ou no CPF e no cadastro de contribuintes estadual ou municipal, se for o caso, relativos ao seu domicílio ou sede, pertinentes a seu ramo de atividade e compatíveis com o serviço a ser fornecido;</w:t>
      </w:r>
    </w:p>
    <w:p w14:paraId="10E4D4C1" w14:textId="77777777" w:rsidR="00FD7378" w:rsidRPr="00C4563C" w:rsidRDefault="00FD7378" w:rsidP="00AC33EB">
      <w:pPr>
        <w:tabs>
          <w:tab w:val="left" w:pos="1080"/>
        </w:tabs>
        <w:ind w:left="1418" w:hanging="2"/>
        <w:jc w:val="both"/>
        <w:rPr>
          <w:rFonts w:asciiTheme="minorHAnsi" w:hAnsiTheme="minorHAnsi" w:cs="Arial"/>
          <w:szCs w:val="24"/>
        </w:rPr>
      </w:pPr>
    </w:p>
    <w:p w14:paraId="296CAB9A" w14:textId="77777777" w:rsidR="008059BE" w:rsidRPr="00C4563C" w:rsidRDefault="006000C2" w:rsidP="00AC33EB">
      <w:pPr>
        <w:tabs>
          <w:tab w:val="left" w:pos="1080"/>
        </w:tabs>
        <w:ind w:left="1418" w:hanging="2"/>
        <w:jc w:val="both"/>
        <w:rPr>
          <w:rFonts w:asciiTheme="minorHAnsi" w:hAnsiTheme="minorHAnsi" w:cs="Arial"/>
          <w:szCs w:val="24"/>
        </w:rPr>
      </w:pPr>
      <w:r w:rsidRPr="00C4563C">
        <w:rPr>
          <w:rFonts w:asciiTheme="minorHAnsi" w:hAnsiTheme="minorHAnsi" w:cs="Arial"/>
          <w:szCs w:val="24"/>
        </w:rPr>
        <w:t xml:space="preserve">VII - para cada orçamento encaminhado, deve ser observada a presença da seguinte declaração, assinada por funcionário da </w:t>
      </w:r>
      <w:r w:rsidRPr="00C4563C">
        <w:rPr>
          <w:rFonts w:asciiTheme="minorHAnsi" w:hAnsiTheme="minorHAnsi" w:cs="Arial"/>
          <w:b/>
          <w:szCs w:val="24"/>
        </w:rPr>
        <w:t>CONTRATADA</w:t>
      </w:r>
      <w:r w:rsidRPr="00C4563C">
        <w:rPr>
          <w:rFonts w:asciiTheme="minorHAnsi" w:hAnsiTheme="minorHAnsi" w:cs="Arial"/>
          <w:szCs w:val="24"/>
        </w:rPr>
        <w:t xml:space="preserve"> responsável pela documentação:</w:t>
      </w:r>
    </w:p>
    <w:p w14:paraId="11DDBA90" w14:textId="2E11D6CA" w:rsidR="008059BE" w:rsidRPr="00C4563C" w:rsidRDefault="008059BE" w:rsidP="00AC33EB">
      <w:pPr>
        <w:tabs>
          <w:tab w:val="left" w:pos="1080"/>
        </w:tabs>
        <w:ind w:left="1418" w:hanging="2"/>
        <w:jc w:val="both"/>
        <w:rPr>
          <w:rFonts w:asciiTheme="minorHAnsi" w:hAnsiTheme="minorHAnsi" w:cs="Arial"/>
          <w:szCs w:val="24"/>
        </w:rPr>
      </w:pPr>
    </w:p>
    <w:p w14:paraId="35C29F65" w14:textId="024AE7F4" w:rsidR="006000C2" w:rsidRPr="00C4563C" w:rsidRDefault="006000C2" w:rsidP="00AC33EB">
      <w:pPr>
        <w:tabs>
          <w:tab w:val="left" w:pos="1080"/>
        </w:tabs>
        <w:ind w:left="1418" w:hanging="2"/>
        <w:jc w:val="both"/>
        <w:rPr>
          <w:rFonts w:asciiTheme="minorHAnsi" w:hAnsiTheme="minorHAnsi" w:cs="Arial"/>
          <w:szCs w:val="24"/>
        </w:rPr>
      </w:pPr>
      <w:r w:rsidRPr="00C4563C">
        <w:rPr>
          <w:rFonts w:asciiTheme="minorHAnsi" w:hAnsiTheme="minorHAnsi" w:cs="Arial"/>
          <w:szCs w:val="24"/>
        </w:rPr>
        <w:t>“</w:t>
      </w:r>
      <w:proofErr w:type="gramStart"/>
      <w:r w:rsidRPr="00C4563C">
        <w:rPr>
          <w:rFonts w:asciiTheme="minorHAnsi" w:hAnsiTheme="minorHAnsi" w:cs="Arial"/>
          <w:i/>
          <w:szCs w:val="24"/>
        </w:rPr>
        <w:t>atestamos</w:t>
      </w:r>
      <w:proofErr w:type="gramEnd"/>
      <w:r w:rsidRPr="00C4563C">
        <w:rPr>
          <w:rFonts w:asciiTheme="minorHAnsi" w:hAnsiTheme="minorHAnsi" w:cs="Arial"/>
          <w:i/>
          <w:szCs w:val="24"/>
        </w:rPr>
        <w:t xml:space="preserve"> que este orçamento e seus anexos foram conferidos e estão de acordo com a especificação técnica aprovada e as exigências contratuais</w:t>
      </w:r>
      <w:r w:rsidRPr="00C4563C">
        <w:rPr>
          <w:rFonts w:asciiTheme="minorHAnsi" w:hAnsiTheme="minorHAnsi" w:cs="Arial"/>
          <w:szCs w:val="24"/>
        </w:rPr>
        <w:t>”.</w:t>
      </w:r>
    </w:p>
    <w:p w14:paraId="0669B0C6" w14:textId="77777777" w:rsidR="00FD7378" w:rsidRPr="00C4563C" w:rsidRDefault="00FD7378" w:rsidP="00AC33EB">
      <w:pPr>
        <w:tabs>
          <w:tab w:val="left" w:pos="1080"/>
        </w:tabs>
        <w:jc w:val="both"/>
        <w:rPr>
          <w:rFonts w:asciiTheme="minorHAnsi" w:hAnsiTheme="minorHAnsi" w:cs="Arial"/>
          <w:szCs w:val="24"/>
        </w:rPr>
      </w:pPr>
    </w:p>
    <w:p w14:paraId="1FAF4F8F" w14:textId="6C9AA5D2" w:rsidR="00FD7378" w:rsidRPr="00C4563C" w:rsidRDefault="00FD7378" w:rsidP="00AC33EB">
      <w:pPr>
        <w:tabs>
          <w:tab w:val="left" w:pos="1080"/>
        </w:tabs>
        <w:jc w:val="both"/>
        <w:rPr>
          <w:rFonts w:asciiTheme="minorHAnsi" w:hAnsiTheme="minorHAnsi" w:cs="Arial"/>
          <w:szCs w:val="24"/>
        </w:rPr>
      </w:pPr>
      <w:r w:rsidRPr="00C4563C">
        <w:rPr>
          <w:rFonts w:asciiTheme="minorHAnsi" w:hAnsiTheme="minorHAnsi" w:cs="Arial"/>
          <w:szCs w:val="24"/>
        </w:rPr>
        <w:t>5.1.</w:t>
      </w:r>
      <w:r w:rsidR="000D10BB" w:rsidRPr="00C4563C">
        <w:rPr>
          <w:rFonts w:asciiTheme="minorHAnsi" w:hAnsiTheme="minorHAnsi" w:cs="Arial"/>
          <w:szCs w:val="24"/>
        </w:rPr>
        <w:t>7</w:t>
      </w:r>
      <w:r w:rsidRPr="00C4563C">
        <w:rPr>
          <w:rFonts w:asciiTheme="minorHAnsi" w:hAnsiTheme="minorHAnsi" w:cs="Arial"/>
          <w:szCs w:val="24"/>
        </w:rPr>
        <w:t>.1</w:t>
      </w:r>
      <w:r w:rsidRPr="00C4563C">
        <w:rPr>
          <w:rFonts w:asciiTheme="minorHAnsi" w:hAnsiTheme="minorHAnsi" w:cs="Arial"/>
          <w:szCs w:val="24"/>
        </w:rPr>
        <w:tab/>
      </w:r>
      <w:r w:rsidRPr="00C4563C">
        <w:rPr>
          <w:rFonts w:asciiTheme="minorHAnsi" w:hAnsiTheme="minorHAnsi" w:cs="Arial"/>
          <w:szCs w:val="24"/>
        </w:rPr>
        <w:tab/>
        <w:t xml:space="preserve">Quando o fornecimento de bens ou </w:t>
      </w:r>
      <w:r w:rsidR="00697334" w:rsidRPr="00C4563C">
        <w:rPr>
          <w:rFonts w:asciiTheme="minorHAnsi" w:hAnsiTheme="minorHAnsi" w:cs="Arial"/>
          <w:szCs w:val="24"/>
        </w:rPr>
        <w:t xml:space="preserve">de </w:t>
      </w:r>
      <w:r w:rsidRPr="00C4563C">
        <w:rPr>
          <w:rFonts w:asciiTheme="minorHAnsi" w:hAnsiTheme="minorHAnsi" w:cs="Arial"/>
          <w:szCs w:val="24"/>
        </w:rPr>
        <w:t xml:space="preserve">serviços </w:t>
      </w:r>
      <w:r w:rsidR="00E51237" w:rsidRPr="00C4563C">
        <w:rPr>
          <w:rFonts w:asciiTheme="minorHAnsi" w:hAnsiTheme="minorHAnsi" w:cs="Arial"/>
          <w:szCs w:val="24"/>
        </w:rPr>
        <w:t xml:space="preserve">especializados </w:t>
      </w:r>
      <w:r w:rsidRPr="00C4563C">
        <w:rPr>
          <w:rFonts w:asciiTheme="minorHAnsi" w:hAnsiTheme="minorHAnsi" w:cs="Arial"/>
          <w:szCs w:val="24"/>
        </w:rPr>
        <w:t xml:space="preserve">tiver valor superior a </w:t>
      </w:r>
      <w:r w:rsidRPr="00C4563C">
        <w:rPr>
          <w:rFonts w:asciiTheme="minorHAnsi" w:hAnsiTheme="minorHAnsi" w:cs="Arial"/>
          <w:szCs w:val="24"/>
          <w:u w:val="single"/>
        </w:rPr>
        <w:t>0,5%</w:t>
      </w:r>
      <w:r w:rsidRPr="00C4563C">
        <w:rPr>
          <w:rFonts w:asciiTheme="minorHAnsi" w:hAnsiTheme="minorHAnsi" w:cs="Arial"/>
          <w:szCs w:val="24"/>
        </w:rPr>
        <w:t xml:space="preserve"> (cinco décimos por cento) do valor global deste contrato, a </w:t>
      </w:r>
      <w:r w:rsidRPr="00C4563C">
        <w:rPr>
          <w:rFonts w:asciiTheme="minorHAnsi" w:hAnsiTheme="minorHAnsi" w:cs="Arial"/>
          <w:b/>
          <w:szCs w:val="24"/>
        </w:rPr>
        <w:t>CONTRATADA</w:t>
      </w:r>
      <w:r w:rsidRPr="00C4563C">
        <w:rPr>
          <w:rFonts w:asciiTheme="minorHAnsi" w:hAnsiTheme="minorHAnsi" w:cs="Arial"/>
          <w:szCs w:val="24"/>
        </w:rPr>
        <w:t xml:space="preserve"> coletará orçamentos d</w:t>
      </w:r>
      <w:r w:rsidR="00E51237" w:rsidRPr="00C4563C">
        <w:rPr>
          <w:rFonts w:asciiTheme="minorHAnsi" w:hAnsiTheme="minorHAnsi" w:cs="Arial"/>
          <w:szCs w:val="24"/>
        </w:rPr>
        <w:t>os</w:t>
      </w:r>
      <w:r w:rsidRPr="00C4563C">
        <w:rPr>
          <w:rFonts w:asciiTheme="minorHAnsi" w:hAnsiTheme="minorHAnsi" w:cs="Arial"/>
          <w:szCs w:val="24"/>
        </w:rPr>
        <w:t xml:space="preserve"> fornecedores</w:t>
      </w:r>
      <w:r w:rsidR="002D76CC" w:rsidRPr="00C4563C">
        <w:rPr>
          <w:rFonts w:asciiTheme="minorHAnsi" w:hAnsiTheme="minorHAnsi" w:cs="Arial"/>
          <w:szCs w:val="24"/>
        </w:rPr>
        <w:t xml:space="preserve"> </w:t>
      </w:r>
      <w:r w:rsidRPr="00C4563C">
        <w:rPr>
          <w:rFonts w:asciiTheme="minorHAnsi" w:hAnsiTheme="minorHAnsi" w:cs="Arial"/>
          <w:szCs w:val="24"/>
        </w:rPr>
        <w:t xml:space="preserve">em envelopes fechados, que serão abertos em sessão pública, convocada e realizada sob </w:t>
      </w:r>
      <w:r w:rsidR="001E0249" w:rsidRPr="00C4563C">
        <w:rPr>
          <w:rFonts w:asciiTheme="minorHAnsi" w:hAnsiTheme="minorHAnsi" w:cs="Arial"/>
          <w:szCs w:val="24"/>
        </w:rPr>
        <w:t xml:space="preserve">a </w:t>
      </w:r>
      <w:r w:rsidRPr="00C4563C">
        <w:rPr>
          <w:rFonts w:asciiTheme="minorHAnsi" w:hAnsiTheme="minorHAnsi" w:cs="Arial"/>
          <w:szCs w:val="24"/>
        </w:rPr>
        <w:t xml:space="preserve">fiscalização da </w:t>
      </w:r>
      <w:r w:rsidRPr="00C4563C">
        <w:rPr>
          <w:rFonts w:asciiTheme="minorHAnsi" w:hAnsiTheme="minorHAnsi" w:cs="Arial"/>
          <w:b/>
          <w:szCs w:val="24"/>
        </w:rPr>
        <w:t>CONTRATANTE</w:t>
      </w:r>
      <w:r w:rsidRPr="00C4563C">
        <w:rPr>
          <w:rFonts w:asciiTheme="minorHAnsi" w:hAnsiTheme="minorHAnsi" w:cs="Arial"/>
          <w:szCs w:val="24"/>
        </w:rPr>
        <w:t>.</w:t>
      </w:r>
    </w:p>
    <w:p w14:paraId="238BDA32" w14:textId="77777777" w:rsidR="00FD7378" w:rsidRPr="00C4563C" w:rsidRDefault="00FD7378" w:rsidP="00AC33EB">
      <w:pPr>
        <w:tabs>
          <w:tab w:val="left" w:pos="1080"/>
        </w:tabs>
        <w:jc w:val="both"/>
        <w:rPr>
          <w:rFonts w:asciiTheme="minorHAnsi" w:hAnsiTheme="minorHAnsi" w:cs="Arial"/>
          <w:szCs w:val="24"/>
        </w:rPr>
      </w:pPr>
    </w:p>
    <w:p w14:paraId="0731F3C3" w14:textId="1BD78C78" w:rsidR="001F2C91" w:rsidRPr="00C4563C" w:rsidRDefault="001F2C91"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w:t>
      </w:r>
      <w:r w:rsidR="003E314D" w:rsidRPr="00C4563C">
        <w:rPr>
          <w:rFonts w:asciiTheme="minorHAnsi" w:hAnsiTheme="minorHAnsi" w:cs="Arial"/>
          <w:color w:val="auto"/>
          <w:sz w:val="24"/>
        </w:rPr>
        <w:t>14</w:t>
      </w:r>
      <w:r w:rsidRPr="00C4563C">
        <w:rPr>
          <w:rFonts w:asciiTheme="minorHAnsi" w:hAnsiTheme="minorHAnsi" w:cs="Arial"/>
          <w:color w:val="auto"/>
          <w:sz w:val="24"/>
        </w:rPr>
        <w:t xml:space="preserve">, </w:t>
      </w:r>
      <w:r w:rsidR="003E314D" w:rsidRPr="00C4563C">
        <w:rPr>
          <w:rFonts w:asciiTheme="minorHAnsi" w:hAnsiTheme="minorHAnsi" w:cs="Arial"/>
          <w:color w:val="auto"/>
          <w:sz w:val="24"/>
        </w:rPr>
        <w:t xml:space="preserve">§§1º e 2º, </w:t>
      </w:r>
      <w:r w:rsidRPr="00C4563C">
        <w:rPr>
          <w:rFonts w:asciiTheme="minorHAnsi" w:hAnsiTheme="minorHAnsi" w:cs="Arial"/>
          <w:color w:val="auto"/>
          <w:sz w:val="24"/>
        </w:rPr>
        <w:t xml:space="preserve">Lei nº </w:t>
      </w:r>
      <w:r w:rsidR="003E314D" w:rsidRPr="00C4563C">
        <w:rPr>
          <w:rFonts w:asciiTheme="minorHAnsi" w:hAnsiTheme="minorHAnsi" w:cs="Arial"/>
          <w:color w:val="auto"/>
          <w:sz w:val="24"/>
        </w:rPr>
        <w:t>12</w:t>
      </w:r>
      <w:r w:rsidRPr="00C4563C">
        <w:rPr>
          <w:rFonts w:asciiTheme="minorHAnsi" w:hAnsiTheme="minorHAnsi" w:cs="Arial"/>
          <w:color w:val="auto"/>
          <w:sz w:val="24"/>
        </w:rPr>
        <w:t>.</w:t>
      </w:r>
      <w:r w:rsidR="003E314D" w:rsidRPr="00C4563C">
        <w:rPr>
          <w:rFonts w:asciiTheme="minorHAnsi" w:hAnsiTheme="minorHAnsi" w:cs="Arial"/>
          <w:color w:val="auto"/>
          <w:sz w:val="24"/>
        </w:rPr>
        <w:t>232</w:t>
      </w:r>
      <w:r w:rsidRPr="00C4563C">
        <w:rPr>
          <w:rFonts w:asciiTheme="minorHAnsi" w:hAnsiTheme="minorHAnsi" w:cs="Arial"/>
          <w:color w:val="auto"/>
          <w:sz w:val="24"/>
        </w:rPr>
        <w:t>/</w:t>
      </w:r>
      <w:r w:rsidR="003E314D" w:rsidRPr="00C4563C">
        <w:rPr>
          <w:rFonts w:asciiTheme="minorHAnsi" w:hAnsiTheme="minorHAnsi" w:cs="Arial"/>
          <w:color w:val="auto"/>
          <w:sz w:val="24"/>
        </w:rPr>
        <w:t>2010</w:t>
      </w:r>
      <w:r w:rsidRPr="00C4563C">
        <w:rPr>
          <w:rFonts w:asciiTheme="minorHAnsi" w:hAnsiTheme="minorHAnsi" w:cs="Arial"/>
          <w:color w:val="auto"/>
          <w:sz w:val="24"/>
        </w:rPr>
        <w:t>.</w:t>
      </w:r>
    </w:p>
    <w:p w14:paraId="7B2CF7F9" w14:textId="77777777" w:rsidR="001F2C91" w:rsidRPr="00C4563C" w:rsidRDefault="001F2C91" w:rsidP="00AC33EB">
      <w:pPr>
        <w:tabs>
          <w:tab w:val="left" w:pos="1080"/>
        </w:tabs>
        <w:jc w:val="both"/>
        <w:rPr>
          <w:rFonts w:asciiTheme="minorHAnsi" w:hAnsiTheme="minorHAnsi" w:cs="Arial"/>
          <w:szCs w:val="24"/>
        </w:rPr>
      </w:pPr>
    </w:p>
    <w:p w14:paraId="473E8150" w14:textId="748A3044" w:rsidR="00BA1D1F" w:rsidRPr="00C4563C" w:rsidRDefault="00BA1D1F" w:rsidP="00AC33EB">
      <w:pPr>
        <w:tabs>
          <w:tab w:val="left" w:pos="1080"/>
        </w:tabs>
        <w:jc w:val="both"/>
        <w:rPr>
          <w:rFonts w:asciiTheme="minorHAnsi" w:hAnsiTheme="minorHAnsi" w:cs="Arial"/>
          <w:szCs w:val="24"/>
        </w:rPr>
      </w:pPr>
      <w:r w:rsidRPr="00C4563C">
        <w:rPr>
          <w:rFonts w:asciiTheme="minorHAnsi" w:hAnsiTheme="minorHAnsi" w:cs="Arial"/>
          <w:szCs w:val="24"/>
        </w:rPr>
        <w:t>5.1.</w:t>
      </w:r>
      <w:r w:rsidR="000D10BB" w:rsidRPr="00C4563C">
        <w:rPr>
          <w:rFonts w:asciiTheme="minorHAnsi" w:hAnsiTheme="minorHAnsi" w:cs="Arial"/>
          <w:szCs w:val="24"/>
        </w:rPr>
        <w:t>7</w:t>
      </w:r>
      <w:r w:rsidRPr="00C4563C">
        <w:rPr>
          <w:rFonts w:asciiTheme="minorHAnsi" w:hAnsiTheme="minorHAnsi" w:cs="Arial"/>
          <w:szCs w:val="24"/>
        </w:rPr>
        <w:t>.2</w:t>
      </w:r>
      <w:r w:rsidRPr="00C4563C">
        <w:rPr>
          <w:rFonts w:asciiTheme="minorHAnsi" w:hAnsiTheme="minorHAnsi" w:cs="Arial"/>
          <w:szCs w:val="24"/>
        </w:rPr>
        <w:tab/>
      </w:r>
      <w:r w:rsidRPr="00C4563C">
        <w:rPr>
          <w:rFonts w:asciiTheme="minorHAnsi" w:hAnsiTheme="minorHAnsi" w:cs="Arial"/>
          <w:szCs w:val="24"/>
        </w:rPr>
        <w:tab/>
        <w:t xml:space="preserve">A </w:t>
      </w:r>
      <w:r w:rsidRPr="00C4563C">
        <w:rPr>
          <w:rFonts w:asciiTheme="minorHAnsi" w:hAnsiTheme="minorHAnsi" w:cs="Arial"/>
          <w:b/>
          <w:szCs w:val="24"/>
        </w:rPr>
        <w:t>CONTRATANTE</w:t>
      </w:r>
      <w:r w:rsidRPr="00C4563C">
        <w:rPr>
          <w:rFonts w:asciiTheme="minorHAnsi" w:hAnsiTheme="minorHAnsi" w:cs="Arial"/>
          <w:szCs w:val="24"/>
        </w:rPr>
        <w:t xml:space="preserve"> procederá à verificação prévia da adequação dos preços dos bens e dos serviços </w:t>
      </w:r>
      <w:r w:rsidR="00E51237" w:rsidRPr="00C4563C">
        <w:rPr>
          <w:rFonts w:asciiTheme="minorHAnsi" w:hAnsiTheme="minorHAnsi" w:cs="Arial"/>
          <w:szCs w:val="24"/>
        </w:rPr>
        <w:t xml:space="preserve">especializados </w:t>
      </w:r>
      <w:r w:rsidRPr="00C4563C">
        <w:rPr>
          <w:rFonts w:asciiTheme="minorHAnsi" w:hAnsiTheme="minorHAnsi" w:cs="Arial"/>
          <w:szCs w:val="24"/>
        </w:rPr>
        <w:t>cotados em relação aos do mercado, podendo para isso recorrer às informações disponíveis no SIREF</w:t>
      </w:r>
      <w:r w:rsidR="0026318B" w:rsidRPr="00C4563C">
        <w:rPr>
          <w:rFonts w:asciiTheme="minorHAnsi" w:hAnsiTheme="minorHAnsi" w:cs="Arial"/>
          <w:szCs w:val="24"/>
        </w:rPr>
        <w:t xml:space="preserve">, </w:t>
      </w:r>
      <w:r w:rsidRPr="00C4563C">
        <w:rPr>
          <w:rFonts w:asciiTheme="minorHAnsi" w:hAnsiTheme="minorHAnsi" w:cs="Arial"/>
          <w:szCs w:val="24"/>
        </w:rPr>
        <w:t xml:space="preserve">ou realizar cotação de preços diretamente junto a </w:t>
      </w:r>
      <w:r w:rsidR="002D55D0" w:rsidRPr="00C4563C">
        <w:rPr>
          <w:rFonts w:asciiTheme="minorHAnsi" w:hAnsiTheme="minorHAnsi" w:cs="Arial"/>
          <w:szCs w:val="24"/>
        </w:rPr>
        <w:t xml:space="preserve">outros </w:t>
      </w:r>
      <w:r w:rsidRPr="00C4563C">
        <w:rPr>
          <w:rFonts w:asciiTheme="minorHAnsi" w:hAnsiTheme="minorHAnsi" w:cs="Arial"/>
          <w:szCs w:val="24"/>
        </w:rPr>
        <w:t>fornecedores.</w:t>
      </w:r>
    </w:p>
    <w:p w14:paraId="43F3A909"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5A8A957" w14:textId="48C6C482"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bCs/>
          <w:szCs w:val="24"/>
        </w:rPr>
        <w:t>5.1.</w:t>
      </w:r>
      <w:r w:rsidR="000D10BB" w:rsidRPr="00C4563C">
        <w:rPr>
          <w:rFonts w:asciiTheme="minorHAnsi" w:hAnsiTheme="minorHAnsi" w:cs="Arial"/>
          <w:bCs/>
          <w:szCs w:val="24"/>
        </w:rPr>
        <w:t>7</w:t>
      </w:r>
      <w:r w:rsidRPr="00C4563C">
        <w:rPr>
          <w:rFonts w:asciiTheme="minorHAnsi" w:hAnsiTheme="minorHAnsi" w:cs="Arial"/>
          <w:bCs/>
          <w:szCs w:val="24"/>
        </w:rPr>
        <w:t>.3</w:t>
      </w:r>
      <w:r w:rsidRPr="00C4563C">
        <w:rPr>
          <w:rFonts w:asciiTheme="minorHAnsi" w:hAnsiTheme="minorHAnsi" w:cs="Arial"/>
          <w:bCs/>
          <w:szCs w:val="24"/>
        </w:rPr>
        <w:tab/>
      </w:r>
      <w:r w:rsidR="0049321B" w:rsidRPr="00C4563C">
        <w:rPr>
          <w:rFonts w:asciiTheme="minorHAnsi" w:hAnsiTheme="minorHAnsi" w:cs="Arial"/>
          <w:bCs/>
          <w:szCs w:val="24"/>
        </w:rPr>
        <w:tab/>
      </w:r>
      <w:r w:rsidRPr="00C4563C">
        <w:rPr>
          <w:rFonts w:asciiTheme="minorHAnsi" w:hAnsiTheme="minorHAnsi" w:cs="Arial"/>
          <w:szCs w:val="24"/>
        </w:rPr>
        <w:t xml:space="preserve">Se não houver possibilidade de obter </w:t>
      </w:r>
      <w:r w:rsidR="00275DF2" w:rsidRPr="00C4563C">
        <w:rPr>
          <w:rFonts w:asciiTheme="minorHAnsi" w:hAnsiTheme="minorHAnsi" w:cs="Arial"/>
          <w:szCs w:val="24"/>
        </w:rPr>
        <w:t>0</w:t>
      </w:r>
      <w:r w:rsidRPr="00C4563C">
        <w:rPr>
          <w:rFonts w:asciiTheme="minorHAnsi" w:hAnsiTheme="minorHAnsi" w:cs="Arial"/>
          <w:szCs w:val="24"/>
        </w:rPr>
        <w:t xml:space="preserve">3 (três) cotações, a </w:t>
      </w:r>
      <w:r w:rsidRPr="00C4563C">
        <w:rPr>
          <w:rFonts w:asciiTheme="minorHAnsi" w:hAnsiTheme="minorHAnsi" w:cs="Arial"/>
          <w:b/>
          <w:szCs w:val="24"/>
        </w:rPr>
        <w:t>CONTRATADA</w:t>
      </w:r>
      <w:r w:rsidRPr="00C4563C">
        <w:rPr>
          <w:rFonts w:asciiTheme="minorHAnsi" w:hAnsiTheme="minorHAnsi" w:cs="Arial"/>
          <w:szCs w:val="24"/>
        </w:rPr>
        <w:t xml:space="preserve"> deverá apresentar as justificativas pertinentes, por escrito, para prévia decisão da </w:t>
      </w:r>
      <w:r w:rsidRPr="00C4563C">
        <w:rPr>
          <w:rFonts w:asciiTheme="minorHAnsi" w:hAnsiTheme="minorHAnsi" w:cs="Arial"/>
          <w:b/>
          <w:szCs w:val="24"/>
        </w:rPr>
        <w:t>CONTRATANTE</w:t>
      </w:r>
      <w:r w:rsidRPr="00C4563C">
        <w:rPr>
          <w:rFonts w:asciiTheme="minorHAnsi" w:hAnsiTheme="minorHAnsi" w:cs="Arial"/>
          <w:szCs w:val="24"/>
        </w:rPr>
        <w:t>.</w:t>
      </w:r>
    </w:p>
    <w:p w14:paraId="62755E19" w14:textId="77777777" w:rsidR="00FD7378" w:rsidRPr="00C4563C" w:rsidRDefault="00FD7378" w:rsidP="00AC33EB">
      <w:pPr>
        <w:jc w:val="both"/>
        <w:rPr>
          <w:rFonts w:asciiTheme="minorHAnsi" w:hAnsiTheme="minorHAnsi" w:cs="Arial"/>
          <w:szCs w:val="24"/>
        </w:rPr>
      </w:pPr>
    </w:p>
    <w:p w14:paraId="4BA7C9B6" w14:textId="0C6D8207" w:rsidR="00FD7378" w:rsidRPr="00C4563C" w:rsidRDefault="00FD7378" w:rsidP="00AC33EB">
      <w:pPr>
        <w:jc w:val="both"/>
        <w:rPr>
          <w:rFonts w:asciiTheme="minorHAnsi" w:hAnsiTheme="minorHAnsi" w:cs="Arial"/>
          <w:szCs w:val="24"/>
        </w:rPr>
      </w:pPr>
      <w:r w:rsidRPr="00C4563C">
        <w:rPr>
          <w:rFonts w:asciiTheme="minorHAnsi" w:hAnsiTheme="minorHAnsi" w:cs="Arial"/>
          <w:szCs w:val="24"/>
        </w:rPr>
        <w:t>5.1.</w:t>
      </w:r>
      <w:r w:rsidR="000D10BB" w:rsidRPr="00C4563C">
        <w:rPr>
          <w:rFonts w:asciiTheme="minorHAnsi" w:hAnsiTheme="minorHAnsi" w:cs="Arial"/>
          <w:szCs w:val="24"/>
        </w:rPr>
        <w:t>7</w:t>
      </w:r>
      <w:r w:rsidRPr="00C4563C">
        <w:rPr>
          <w:rFonts w:asciiTheme="minorHAnsi" w:hAnsiTheme="minorHAnsi" w:cs="Arial"/>
          <w:szCs w:val="24"/>
        </w:rPr>
        <w:t>.4</w:t>
      </w:r>
      <w:r w:rsidRPr="00C4563C">
        <w:rPr>
          <w:rFonts w:asciiTheme="minorHAnsi" w:hAnsiTheme="minorHAnsi" w:cs="Arial"/>
          <w:szCs w:val="24"/>
        </w:rPr>
        <w:tab/>
      </w:r>
      <w:r w:rsidR="0049321B" w:rsidRPr="00C4563C">
        <w:rPr>
          <w:rFonts w:asciiTheme="minorHAnsi" w:hAnsiTheme="minorHAnsi" w:cs="Arial"/>
          <w:szCs w:val="24"/>
        </w:rPr>
        <w:tab/>
      </w:r>
      <w:r w:rsidRPr="00C4563C">
        <w:rPr>
          <w:rFonts w:asciiTheme="minorHAnsi" w:hAnsiTheme="minorHAnsi" w:cs="Arial"/>
          <w:szCs w:val="24"/>
        </w:rPr>
        <w:t>Se</w:t>
      </w:r>
      <w:r w:rsidR="0026318B" w:rsidRPr="00C4563C">
        <w:rPr>
          <w:rFonts w:asciiTheme="minorHAnsi" w:hAnsiTheme="minorHAnsi" w:cs="Arial"/>
          <w:szCs w:val="24"/>
        </w:rPr>
        <w:t xml:space="preserve"> </w:t>
      </w:r>
      <w:r w:rsidRPr="00C4563C">
        <w:rPr>
          <w:rFonts w:asciiTheme="minorHAnsi" w:hAnsiTheme="minorHAnsi" w:cs="Arial"/>
          <w:szCs w:val="24"/>
        </w:rPr>
        <w:t xml:space="preserve">e quando julgar conveniente, a </w:t>
      </w:r>
      <w:r w:rsidRPr="00C4563C">
        <w:rPr>
          <w:rFonts w:asciiTheme="minorHAnsi" w:hAnsiTheme="minorHAnsi" w:cs="Arial"/>
          <w:b/>
          <w:szCs w:val="24"/>
        </w:rPr>
        <w:t>CONTRATANTE</w:t>
      </w:r>
      <w:r w:rsidRPr="00C4563C">
        <w:rPr>
          <w:rFonts w:asciiTheme="minorHAnsi" w:hAnsiTheme="minorHAnsi" w:cs="Arial"/>
          <w:szCs w:val="24"/>
        </w:rPr>
        <w:t xml:space="preserve"> poderá supervisionar o processo de seleção d</w:t>
      </w:r>
      <w:r w:rsidR="00E51237" w:rsidRPr="00C4563C">
        <w:rPr>
          <w:rFonts w:asciiTheme="minorHAnsi" w:hAnsiTheme="minorHAnsi" w:cs="Arial"/>
          <w:szCs w:val="24"/>
        </w:rPr>
        <w:t>os</w:t>
      </w:r>
      <w:r w:rsidRPr="00C4563C">
        <w:rPr>
          <w:rFonts w:asciiTheme="minorHAnsi" w:hAnsiTheme="minorHAnsi" w:cs="Arial"/>
          <w:szCs w:val="24"/>
        </w:rPr>
        <w:t xml:space="preserve"> fornecedores</w:t>
      </w:r>
      <w:r w:rsidR="00E51237" w:rsidRPr="00C4563C">
        <w:rPr>
          <w:rFonts w:asciiTheme="minorHAnsi" w:hAnsiTheme="minorHAnsi" w:cs="Arial"/>
          <w:szCs w:val="24"/>
        </w:rPr>
        <w:t xml:space="preserve">, </w:t>
      </w:r>
      <w:r w:rsidRPr="00C4563C">
        <w:rPr>
          <w:rFonts w:asciiTheme="minorHAnsi" w:hAnsiTheme="minorHAnsi" w:cs="Arial"/>
          <w:szCs w:val="24"/>
        </w:rPr>
        <w:t xml:space="preserve">realizado pela </w:t>
      </w:r>
      <w:r w:rsidRPr="00C4563C">
        <w:rPr>
          <w:rFonts w:asciiTheme="minorHAnsi" w:hAnsiTheme="minorHAnsi" w:cs="Arial"/>
          <w:b/>
          <w:szCs w:val="24"/>
        </w:rPr>
        <w:t>CONTRATADA</w:t>
      </w:r>
      <w:r w:rsidR="00E51237" w:rsidRPr="00C4563C">
        <w:rPr>
          <w:rFonts w:asciiTheme="minorHAnsi" w:hAnsiTheme="minorHAnsi" w:cs="Arial"/>
          <w:b/>
          <w:szCs w:val="24"/>
        </w:rPr>
        <w:t xml:space="preserve">, </w:t>
      </w:r>
      <w:r w:rsidRPr="00C4563C">
        <w:rPr>
          <w:rFonts w:asciiTheme="minorHAnsi" w:hAnsiTheme="minorHAnsi" w:cs="Arial"/>
          <w:szCs w:val="24"/>
        </w:rPr>
        <w:t xml:space="preserve">quando o fornecimento de bens ou </w:t>
      </w:r>
      <w:r w:rsidR="00697334" w:rsidRPr="00C4563C">
        <w:rPr>
          <w:rFonts w:asciiTheme="minorHAnsi" w:hAnsiTheme="minorHAnsi" w:cs="Arial"/>
          <w:szCs w:val="24"/>
        </w:rPr>
        <w:t xml:space="preserve">de </w:t>
      </w:r>
      <w:r w:rsidRPr="00C4563C">
        <w:rPr>
          <w:rFonts w:asciiTheme="minorHAnsi" w:hAnsiTheme="minorHAnsi" w:cs="Arial"/>
          <w:szCs w:val="24"/>
        </w:rPr>
        <w:t xml:space="preserve">serviços </w:t>
      </w:r>
      <w:r w:rsidR="00623DD5" w:rsidRPr="00C4563C">
        <w:rPr>
          <w:rFonts w:asciiTheme="minorHAnsi" w:hAnsiTheme="minorHAnsi" w:cs="Arial"/>
          <w:szCs w:val="24"/>
        </w:rPr>
        <w:t xml:space="preserve">especializados </w:t>
      </w:r>
      <w:r w:rsidRPr="00C4563C">
        <w:rPr>
          <w:rFonts w:asciiTheme="minorHAnsi" w:hAnsiTheme="minorHAnsi" w:cs="Arial"/>
          <w:szCs w:val="24"/>
        </w:rPr>
        <w:t xml:space="preserve">tiver valor igual ou inferior a </w:t>
      </w:r>
      <w:r w:rsidRPr="00C4563C">
        <w:rPr>
          <w:rFonts w:asciiTheme="minorHAnsi" w:hAnsiTheme="minorHAnsi" w:cs="Arial"/>
          <w:szCs w:val="24"/>
          <w:u w:val="single"/>
        </w:rPr>
        <w:t>0,5%</w:t>
      </w:r>
      <w:r w:rsidRPr="00C4563C">
        <w:rPr>
          <w:rFonts w:asciiTheme="minorHAnsi" w:hAnsiTheme="minorHAnsi" w:cs="Arial"/>
          <w:szCs w:val="24"/>
        </w:rPr>
        <w:t xml:space="preserve"> (cinco décimos por cento) do valor global deste contrato</w:t>
      </w:r>
      <w:r w:rsidR="00ED0CFF" w:rsidRPr="00C4563C">
        <w:rPr>
          <w:rFonts w:asciiTheme="minorHAnsi" w:hAnsiTheme="minorHAnsi" w:cs="Arial"/>
          <w:szCs w:val="24"/>
        </w:rPr>
        <w:t>.</w:t>
      </w:r>
    </w:p>
    <w:p w14:paraId="7EF222C8" w14:textId="77777777" w:rsidR="00FD7378" w:rsidRPr="00C4563C" w:rsidRDefault="00FD7378" w:rsidP="00AC33EB">
      <w:pPr>
        <w:jc w:val="both"/>
        <w:rPr>
          <w:rFonts w:asciiTheme="minorHAnsi" w:hAnsiTheme="minorHAnsi" w:cs="Arial"/>
          <w:szCs w:val="24"/>
        </w:rPr>
      </w:pPr>
    </w:p>
    <w:p w14:paraId="2A2D406E" w14:textId="60220601" w:rsidR="00BA1D1F" w:rsidRPr="00C4563C" w:rsidRDefault="00BA1D1F" w:rsidP="00AC33EB">
      <w:pPr>
        <w:jc w:val="both"/>
        <w:rPr>
          <w:rFonts w:asciiTheme="minorHAnsi" w:hAnsiTheme="minorHAnsi" w:cs="Arial"/>
          <w:szCs w:val="24"/>
        </w:rPr>
      </w:pPr>
      <w:r w:rsidRPr="00C4563C">
        <w:rPr>
          <w:rFonts w:asciiTheme="minorHAnsi" w:hAnsiTheme="minorHAnsi" w:cs="Arial"/>
          <w:szCs w:val="24"/>
        </w:rPr>
        <w:t>5.1.</w:t>
      </w:r>
      <w:r w:rsidR="000D10BB" w:rsidRPr="00C4563C">
        <w:rPr>
          <w:rFonts w:asciiTheme="minorHAnsi" w:hAnsiTheme="minorHAnsi" w:cs="Arial"/>
          <w:szCs w:val="24"/>
        </w:rPr>
        <w:t>7</w:t>
      </w:r>
      <w:r w:rsidRPr="00C4563C">
        <w:rPr>
          <w:rFonts w:asciiTheme="minorHAnsi" w:hAnsiTheme="minorHAnsi" w:cs="Arial"/>
          <w:szCs w:val="24"/>
        </w:rPr>
        <w:t>.5</w:t>
      </w:r>
      <w:r w:rsidRPr="00C4563C">
        <w:rPr>
          <w:rFonts w:asciiTheme="minorHAnsi" w:hAnsiTheme="minorHAnsi" w:cs="Arial"/>
          <w:szCs w:val="24"/>
        </w:rPr>
        <w:tab/>
      </w:r>
      <w:r w:rsidR="0049321B" w:rsidRPr="00C4563C">
        <w:rPr>
          <w:rFonts w:asciiTheme="minorHAnsi" w:hAnsiTheme="minorHAnsi" w:cs="Arial"/>
          <w:szCs w:val="24"/>
        </w:rPr>
        <w:tab/>
      </w:r>
      <w:r w:rsidRPr="00C4563C">
        <w:rPr>
          <w:rFonts w:asciiTheme="minorHAnsi" w:hAnsiTheme="minorHAnsi" w:cs="Arial"/>
          <w:szCs w:val="24"/>
        </w:rPr>
        <w:t xml:space="preserve">A </w:t>
      </w:r>
      <w:r w:rsidRPr="00C4563C">
        <w:rPr>
          <w:rFonts w:asciiTheme="minorHAnsi" w:hAnsiTheme="minorHAnsi" w:cs="Arial"/>
          <w:b/>
          <w:szCs w:val="24"/>
        </w:rPr>
        <w:t>CONTRATADA</w:t>
      </w:r>
      <w:r w:rsidRPr="00C4563C">
        <w:rPr>
          <w:rFonts w:asciiTheme="minorHAnsi" w:hAnsiTheme="minorHAnsi" w:cs="Arial"/>
          <w:szCs w:val="24"/>
        </w:rPr>
        <w:t xml:space="preserve"> está ciente de que deverá incluir cláusula de alerta em seus pedidos de cotação </w:t>
      </w:r>
      <w:r w:rsidR="00E51237" w:rsidRPr="00C4563C">
        <w:rPr>
          <w:rFonts w:asciiTheme="minorHAnsi" w:hAnsiTheme="minorHAnsi" w:cs="Arial"/>
          <w:szCs w:val="24"/>
        </w:rPr>
        <w:t xml:space="preserve">junto </w:t>
      </w:r>
      <w:r w:rsidRPr="00C4563C">
        <w:rPr>
          <w:rFonts w:asciiTheme="minorHAnsi" w:hAnsiTheme="minorHAnsi" w:cs="Arial"/>
          <w:szCs w:val="24"/>
        </w:rPr>
        <w:t xml:space="preserve">a fornecedores </w:t>
      </w:r>
      <w:r w:rsidR="0026318B" w:rsidRPr="00C4563C">
        <w:rPr>
          <w:rFonts w:asciiTheme="minorHAnsi" w:hAnsiTheme="minorHAnsi" w:cs="Arial"/>
          <w:szCs w:val="24"/>
        </w:rPr>
        <w:t xml:space="preserve">de bens e </w:t>
      </w:r>
      <w:r w:rsidRPr="00C4563C">
        <w:rPr>
          <w:rFonts w:asciiTheme="minorHAnsi" w:hAnsiTheme="minorHAnsi" w:cs="Arial"/>
          <w:szCs w:val="24"/>
        </w:rPr>
        <w:t xml:space="preserve">de serviços especializados, quando pertinente, no sentido de que, na produção de peças publicitárias destinadas à veiculação pelas emissoras de televisão e em salas cinematográficas, </w:t>
      </w:r>
      <w:r w:rsidR="002D55D0" w:rsidRPr="00C4563C">
        <w:rPr>
          <w:rFonts w:asciiTheme="minorHAnsi" w:hAnsiTheme="minorHAnsi" w:cs="Arial"/>
          <w:szCs w:val="24"/>
        </w:rPr>
        <w:t>seja considerado</w:t>
      </w:r>
      <w:r w:rsidRPr="00C4563C">
        <w:rPr>
          <w:rFonts w:asciiTheme="minorHAnsi" w:hAnsiTheme="minorHAnsi" w:cs="Arial"/>
          <w:szCs w:val="24"/>
        </w:rPr>
        <w:t xml:space="preserve"> o disposto nos </w:t>
      </w:r>
      <w:proofErr w:type="spellStart"/>
      <w:r w:rsidRPr="00C4563C">
        <w:rPr>
          <w:rFonts w:asciiTheme="minorHAnsi" w:hAnsiTheme="minorHAnsi" w:cs="Arial"/>
          <w:szCs w:val="24"/>
        </w:rPr>
        <w:t>art</w:t>
      </w:r>
      <w:r w:rsidR="009632F9" w:rsidRPr="00C4563C">
        <w:rPr>
          <w:rFonts w:asciiTheme="minorHAnsi" w:hAnsiTheme="minorHAnsi" w:cs="Arial"/>
          <w:szCs w:val="24"/>
        </w:rPr>
        <w:t>s</w:t>
      </w:r>
      <w:proofErr w:type="spellEnd"/>
      <w:r w:rsidR="009632F9" w:rsidRPr="00C4563C">
        <w:rPr>
          <w:rFonts w:asciiTheme="minorHAnsi" w:hAnsiTheme="minorHAnsi" w:cs="Arial"/>
          <w:szCs w:val="24"/>
        </w:rPr>
        <w:t>.</w:t>
      </w:r>
      <w:r w:rsidRPr="00C4563C">
        <w:rPr>
          <w:rFonts w:asciiTheme="minorHAnsi" w:hAnsiTheme="minorHAnsi" w:cs="Arial"/>
          <w:szCs w:val="24"/>
        </w:rPr>
        <w:t xml:space="preserve"> 44 a 46 da Lei nº 12.288/2010.</w:t>
      </w:r>
    </w:p>
    <w:p w14:paraId="250D737C" w14:textId="77777777" w:rsidR="00BA1D1F" w:rsidRPr="00C4563C" w:rsidRDefault="00BA1D1F" w:rsidP="00AC33EB">
      <w:pPr>
        <w:tabs>
          <w:tab w:val="left" w:pos="1080"/>
        </w:tabs>
        <w:jc w:val="both"/>
        <w:rPr>
          <w:rFonts w:asciiTheme="minorHAnsi" w:hAnsiTheme="minorHAnsi" w:cs="Arial"/>
          <w:bCs/>
          <w:iCs/>
          <w:szCs w:val="24"/>
        </w:rPr>
      </w:pPr>
    </w:p>
    <w:p w14:paraId="10142661" w14:textId="7121EF8A" w:rsidR="00FD7378" w:rsidRPr="00C4563C" w:rsidRDefault="00FD7378" w:rsidP="00AC33EB">
      <w:pPr>
        <w:tabs>
          <w:tab w:val="left" w:pos="1080"/>
        </w:tabs>
        <w:jc w:val="both"/>
        <w:rPr>
          <w:rFonts w:asciiTheme="minorHAnsi" w:hAnsiTheme="minorHAnsi" w:cs="Arial"/>
          <w:szCs w:val="24"/>
        </w:rPr>
      </w:pPr>
      <w:r w:rsidRPr="00C4563C">
        <w:rPr>
          <w:rFonts w:asciiTheme="minorHAnsi" w:hAnsiTheme="minorHAnsi" w:cs="Arial"/>
          <w:bCs/>
          <w:iCs/>
          <w:szCs w:val="24"/>
        </w:rPr>
        <w:t>5.1.</w:t>
      </w:r>
      <w:r w:rsidR="000D10BB" w:rsidRPr="00C4563C">
        <w:rPr>
          <w:rFonts w:asciiTheme="minorHAnsi" w:hAnsiTheme="minorHAnsi" w:cs="Arial"/>
          <w:bCs/>
          <w:iCs/>
          <w:szCs w:val="24"/>
        </w:rPr>
        <w:t>7</w:t>
      </w:r>
      <w:r w:rsidRPr="00C4563C">
        <w:rPr>
          <w:rFonts w:asciiTheme="minorHAnsi" w:hAnsiTheme="minorHAnsi" w:cs="Arial"/>
          <w:bCs/>
          <w:iCs/>
          <w:szCs w:val="24"/>
        </w:rPr>
        <w:t>.</w:t>
      </w:r>
      <w:r w:rsidR="00BA1D1F" w:rsidRPr="00C4563C">
        <w:rPr>
          <w:rFonts w:asciiTheme="minorHAnsi" w:hAnsiTheme="minorHAnsi" w:cs="Arial"/>
          <w:bCs/>
          <w:iCs/>
          <w:szCs w:val="24"/>
        </w:rPr>
        <w:t>6</w:t>
      </w:r>
      <w:r w:rsidRPr="00C4563C">
        <w:rPr>
          <w:rFonts w:asciiTheme="minorHAnsi" w:hAnsiTheme="minorHAnsi" w:cs="Arial"/>
          <w:szCs w:val="24"/>
        </w:rPr>
        <w:tab/>
      </w:r>
      <w:r w:rsidRPr="00C4563C">
        <w:rPr>
          <w:rFonts w:asciiTheme="minorHAnsi" w:hAnsiTheme="minorHAnsi" w:cs="Arial"/>
          <w:szCs w:val="24"/>
        </w:rPr>
        <w:tab/>
        <w:t xml:space="preserve">Cabe à </w:t>
      </w:r>
      <w:r w:rsidRPr="00C4563C">
        <w:rPr>
          <w:rFonts w:asciiTheme="minorHAnsi" w:hAnsiTheme="minorHAnsi" w:cs="Arial"/>
          <w:b/>
          <w:szCs w:val="24"/>
        </w:rPr>
        <w:t>CONTRATADA</w:t>
      </w:r>
      <w:r w:rsidRPr="00C4563C">
        <w:rPr>
          <w:rFonts w:asciiTheme="minorHAnsi" w:hAnsiTheme="minorHAnsi" w:cs="Arial"/>
          <w:szCs w:val="24"/>
        </w:rPr>
        <w:t xml:space="preserve"> informar, por escrito, aos fornecedores de </w:t>
      </w:r>
      <w:r w:rsidR="00CB3B61" w:rsidRPr="00C4563C">
        <w:rPr>
          <w:rFonts w:asciiTheme="minorHAnsi" w:hAnsiTheme="minorHAnsi" w:cs="Arial"/>
          <w:szCs w:val="24"/>
        </w:rPr>
        <w:t xml:space="preserve">bens e </w:t>
      </w:r>
      <w:r w:rsidR="00697334" w:rsidRPr="00C4563C">
        <w:rPr>
          <w:rFonts w:asciiTheme="minorHAnsi" w:hAnsiTheme="minorHAnsi" w:cs="Arial"/>
          <w:szCs w:val="24"/>
        </w:rPr>
        <w:t xml:space="preserve">de </w:t>
      </w:r>
      <w:r w:rsidRPr="00C4563C">
        <w:rPr>
          <w:rFonts w:asciiTheme="minorHAnsi" w:hAnsiTheme="minorHAnsi" w:cs="Arial"/>
          <w:szCs w:val="24"/>
        </w:rPr>
        <w:t>serviços especializados</w:t>
      </w:r>
      <w:r w:rsidR="0026318B" w:rsidRPr="00C4563C">
        <w:rPr>
          <w:rFonts w:asciiTheme="minorHAnsi" w:hAnsiTheme="minorHAnsi" w:cs="Arial"/>
          <w:szCs w:val="24"/>
        </w:rPr>
        <w:t>,</w:t>
      </w:r>
      <w:r w:rsidRPr="00C4563C">
        <w:rPr>
          <w:rFonts w:asciiTheme="minorHAnsi" w:hAnsiTheme="minorHAnsi" w:cs="Arial"/>
          <w:szCs w:val="24"/>
        </w:rPr>
        <w:t xml:space="preserve"> acerca das condições estabelecidas na Cláusula Décima para a reutilização de peças e materiais publicitários, especialmente no tocante aos direitos patrimoniais de autor e conexos.</w:t>
      </w:r>
    </w:p>
    <w:p w14:paraId="701111E8" w14:textId="77777777" w:rsidR="00FD7378" w:rsidRPr="00C4563C" w:rsidRDefault="00FD7378" w:rsidP="00AC33EB">
      <w:pPr>
        <w:jc w:val="both"/>
        <w:rPr>
          <w:rFonts w:asciiTheme="minorHAnsi" w:hAnsiTheme="minorHAnsi" w:cs="Arial"/>
          <w:szCs w:val="24"/>
        </w:rPr>
      </w:pPr>
    </w:p>
    <w:p w14:paraId="59E8D3BC" w14:textId="144D4ECD" w:rsidR="00FD7378" w:rsidRPr="00C4563C" w:rsidRDefault="00FD7378" w:rsidP="00AC33EB">
      <w:pPr>
        <w:jc w:val="both"/>
        <w:rPr>
          <w:rFonts w:asciiTheme="minorHAnsi" w:hAnsiTheme="minorHAnsi" w:cs="Arial"/>
          <w:szCs w:val="24"/>
        </w:rPr>
      </w:pPr>
      <w:r w:rsidRPr="00C4563C">
        <w:rPr>
          <w:rFonts w:asciiTheme="minorHAnsi" w:hAnsiTheme="minorHAnsi" w:cs="Arial"/>
          <w:szCs w:val="24"/>
        </w:rPr>
        <w:t>5.1.</w:t>
      </w:r>
      <w:r w:rsidR="000D10BB" w:rsidRPr="00C4563C">
        <w:rPr>
          <w:rFonts w:asciiTheme="minorHAnsi" w:hAnsiTheme="minorHAnsi" w:cs="Arial"/>
          <w:szCs w:val="24"/>
        </w:rPr>
        <w:t>7</w:t>
      </w:r>
      <w:r w:rsidRPr="00C4563C">
        <w:rPr>
          <w:rFonts w:asciiTheme="minorHAnsi" w:hAnsiTheme="minorHAnsi" w:cs="Arial"/>
          <w:szCs w:val="24"/>
        </w:rPr>
        <w:t>.</w:t>
      </w:r>
      <w:r w:rsidR="00BA1D1F" w:rsidRPr="00C4563C">
        <w:rPr>
          <w:rFonts w:asciiTheme="minorHAnsi" w:hAnsiTheme="minorHAnsi" w:cs="Arial"/>
          <w:szCs w:val="24"/>
        </w:rPr>
        <w:t>7</w:t>
      </w:r>
      <w:r w:rsidRPr="00C4563C">
        <w:rPr>
          <w:rFonts w:asciiTheme="minorHAnsi" w:hAnsiTheme="minorHAnsi" w:cs="Arial"/>
          <w:szCs w:val="24"/>
        </w:rPr>
        <w:tab/>
      </w:r>
      <w:r w:rsidR="0049321B" w:rsidRPr="00C4563C">
        <w:rPr>
          <w:rFonts w:asciiTheme="minorHAnsi" w:hAnsiTheme="minorHAnsi" w:cs="Arial"/>
          <w:szCs w:val="24"/>
        </w:rPr>
        <w:tab/>
      </w:r>
      <w:r w:rsidRPr="00C4563C">
        <w:rPr>
          <w:rFonts w:asciiTheme="minorHAnsi" w:hAnsiTheme="minorHAnsi" w:cs="Arial"/>
          <w:szCs w:val="24"/>
        </w:rPr>
        <w:t>As disposições dos subitens 5.1.</w:t>
      </w:r>
      <w:r w:rsidR="000D10BB" w:rsidRPr="00C4563C">
        <w:rPr>
          <w:rFonts w:asciiTheme="minorHAnsi" w:hAnsiTheme="minorHAnsi" w:cs="Arial"/>
          <w:szCs w:val="24"/>
        </w:rPr>
        <w:t>7</w:t>
      </w:r>
      <w:r w:rsidRPr="00C4563C">
        <w:rPr>
          <w:rFonts w:asciiTheme="minorHAnsi" w:hAnsiTheme="minorHAnsi" w:cs="Arial"/>
          <w:szCs w:val="24"/>
        </w:rPr>
        <w:t xml:space="preserve"> </w:t>
      </w:r>
      <w:r w:rsidR="00581841" w:rsidRPr="00C4563C">
        <w:rPr>
          <w:rFonts w:asciiTheme="minorHAnsi" w:hAnsiTheme="minorHAnsi" w:cs="Arial"/>
          <w:szCs w:val="24"/>
        </w:rPr>
        <w:t>e</w:t>
      </w:r>
      <w:r w:rsidRPr="00C4563C">
        <w:rPr>
          <w:rFonts w:asciiTheme="minorHAnsi" w:hAnsiTheme="minorHAnsi" w:cs="Arial"/>
          <w:szCs w:val="24"/>
        </w:rPr>
        <w:t xml:space="preserve"> 5.1.</w:t>
      </w:r>
      <w:r w:rsidR="000D10BB" w:rsidRPr="00C4563C">
        <w:rPr>
          <w:rFonts w:asciiTheme="minorHAnsi" w:hAnsiTheme="minorHAnsi" w:cs="Arial"/>
          <w:szCs w:val="24"/>
        </w:rPr>
        <w:t>7</w:t>
      </w:r>
      <w:r w:rsidRPr="00C4563C">
        <w:rPr>
          <w:rFonts w:asciiTheme="minorHAnsi" w:hAnsiTheme="minorHAnsi" w:cs="Arial"/>
          <w:szCs w:val="24"/>
        </w:rPr>
        <w:t>.</w:t>
      </w:r>
      <w:r w:rsidR="00581841" w:rsidRPr="00C4563C">
        <w:rPr>
          <w:rFonts w:asciiTheme="minorHAnsi" w:hAnsiTheme="minorHAnsi" w:cs="Arial"/>
          <w:szCs w:val="24"/>
        </w:rPr>
        <w:t>4</w:t>
      </w:r>
      <w:r w:rsidRPr="00C4563C">
        <w:rPr>
          <w:rFonts w:asciiTheme="minorHAnsi" w:hAnsiTheme="minorHAnsi" w:cs="Arial"/>
          <w:szCs w:val="24"/>
        </w:rPr>
        <w:t xml:space="preserve"> não se aplicam à compra de mídia.</w:t>
      </w:r>
    </w:p>
    <w:p w14:paraId="540FC736" w14:textId="77777777" w:rsidR="00FD7378" w:rsidRPr="00C4563C" w:rsidRDefault="00FD7378" w:rsidP="00AC33EB">
      <w:pPr>
        <w:jc w:val="both"/>
        <w:rPr>
          <w:rFonts w:asciiTheme="minorHAnsi" w:hAnsiTheme="minorHAnsi" w:cs="Arial"/>
          <w:szCs w:val="24"/>
        </w:rPr>
      </w:pPr>
    </w:p>
    <w:p w14:paraId="7C5A3C61" w14:textId="605737BC"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5.1.</w:t>
      </w:r>
      <w:r w:rsidR="000D10BB" w:rsidRPr="00C4563C">
        <w:rPr>
          <w:rFonts w:asciiTheme="minorHAnsi" w:hAnsiTheme="minorHAnsi" w:cs="Arial"/>
          <w:szCs w:val="24"/>
        </w:rPr>
        <w:t>8</w:t>
      </w:r>
      <w:r w:rsidRPr="00C4563C">
        <w:rPr>
          <w:rFonts w:asciiTheme="minorHAnsi" w:hAnsiTheme="minorHAnsi" w:cs="Arial"/>
          <w:szCs w:val="24"/>
        </w:rPr>
        <w:tab/>
      </w:r>
      <w:r w:rsidRPr="00C4563C">
        <w:rPr>
          <w:rFonts w:asciiTheme="minorHAnsi" w:hAnsiTheme="minorHAnsi" w:cs="Arial"/>
          <w:szCs w:val="24"/>
        </w:rPr>
        <w:tab/>
      </w:r>
      <w:r w:rsidR="00217589" w:rsidRPr="00C4563C">
        <w:rPr>
          <w:rFonts w:asciiTheme="minorHAnsi" w:hAnsiTheme="minorHAnsi" w:cs="Arial"/>
          <w:szCs w:val="24"/>
        </w:rPr>
        <w:t xml:space="preserve">Submeter a contratação de fornecedores de bens e de serviços especializados, para a execução do objeto deste contrato, à prévia e expressa anuência da </w:t>
      </w:r>
      <w:r w:rsidR="00217589" w:rsidRPr="00C4563C">
        <w:rPr>
          <w:rFonts w:asciiTheme="minorHAnsi" w:hAnsiTheme="minorHAnsi" w:cs="Arial"/>
          <w:b/>
          <w:szCs w:val="24"/>
        </w:rPr>
        <w:t>CONTRATANTE</w:t>
      </w:r>
      <w:r w:rsidRPr="00C4563C">
        <w:rPr>
          <w:rFonts w:asciiTheme="minorHAnsi" w:hAnsiTheme="minorHAnsi" w:cs="Arial"/>
          <w:szCs w:val="24"/>
        </w:rPr>
        <w:t>.</w:t>
      </w:r>
    </w:p>
    <w:p w14:paraId="2CCB464E"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D54FBED" w14:textId="74D4BA4E" w:rsidR="00FD7378" w:rsidRPr="00C4563C" w:rsidRDefault="00FD7378" w:rsidP="00AC33EB">
      <w:pPr>
        <w:jc w:val="both"/>
        <w:rPr>
          <w:rFonts w:asciiTheme="minorHAnsi" w:hAnsiTheme="minorHAnsi" w:cs="Arial"/>
          <w:bCs/>
          <w:szCs w:val="24"/>
        </w:rPr>
      </w:pPr>
      <w:r w:rsidRPr="00C4563C">
        <w:rPr>
          <w:rFonts w:asciiTheme="minorHAnsi" w:hAnsiTheme="minorHAnsi" w:cs="Arial"/>
          <w:szCs w:val="24"/>
        </w:rPr>
        <w:t>5.1.</w:t>
      </w:r>
      <w:r w:rsidR="000D10BB" w:rsidRPr="00C4563C">
        <w:rPr>
          <w:rFonts w:asciiTheme="minorHAnsi" w:hAnsiTheme="minorHAnsi" w:cs="Arial"/>
          <w:szCs w:val="24"/>
        </w:rPr>
        <w:t>8</w:t>
      </w:r>
      <w:r w:rsidRPr="00C4563C">
        <w:rPr>
          <w:rFonts w:asciiTheme="minorHAnsi" w:hAnsiTheme="minorHAnsi" w:cs="Arial"/>
          <w:szCs w:val="24"/>
        </w:rPr>
        <w:t>.1</w:t>
      </w:r>
      <w:r w:rsidRPr="00C4563C">
        <w:rPr>
          <w:rFonts w:asciiTheme="minorHAnsi" w:hAnsiTheme="minorHAnsi" w:cs="Arial"/>
          <w:szCs w:val="24"/>
        </w:rPr>
        <w:tab/>
      </w:r>
      <w:r w:rsidR="0049321B" w:rsidRPr="00C4563C">
        <w:rPr>
          <w:rFonts w:asciiTheme="minorHAnsi" w:hAnsiTheme="minorHAnsi" w:cs="Arial"/>
          <w:szCs w:val="24"/>
        </w:rPr>
        <w:tab/>
      </w:r>
      <w:r w:rsidR="00217589" w:rsidRPr="00C4563C">
        <w:rPr>
          <w:rFonts w:asciiTheme="minorHAnsi" w:hAnsiTheme="minorHAnsi" w:cs="Arial"/>
          <w:bCs/>
          <w:szCs w:val="24"/>
        </w:rPr>
        <w:t xml:space="preserve">É vedada a cotação prévia de preços para o fornecimento de bens ou de serviços especializados </w:t>
      </w:r>
      <w:r w:rsidR="002D55D0" w:rsidRPr="00C4563C">
        <w:rPr>
          <w:rFonts w:asciiTheme="minorHAnsi" w:hAnsiTheme="minorHAnsi" w:cs="Arial"/>
          <w:bCs/>
          <w:szCs w:val="24"/>
        </w:rPr>
        <w:t xml:space="preserve">junto a </w:t>
      </w:r>
      <w:r w:rsidR="00217589" w:rsidRPr="00C4563C">
        <w:rPr>
          <w:rFonts w:asciiTheme="minorHAnsi" w:hAnsiTheme="minorHAnsi" w:cs="Arial"/>
          <w:bCs/>
          <w:szCs w:val="24"/>
        </w:rPr>
        <w:t>fornecedores em que</w:t>
      </w:r>
      <w:r w:rsidRPr="00C4563C">
        <w:rPr>
          <w:rFonts w:asciiTheme="minorHAnsi" w:hAnsiTheme="minorHAnsi" w:cs="Arial"/>
          <w:bCs/>
          <w:szCs w:val="24"/>
        </w:rPr>
        <w:t>:</w:t>
      </w:r>
    </w:p>
    <w:p w14:paraId="1051618E" w14:textId="77777777" w:rsidR="00FD7378" w:rsidRPr="00C4563C" w:rsidRDefault="00FD7378" w:rsidP="00AC33EB">
      <w:pPr>
        <w:jc w:val="both"/>
        <w:rPr>
          <w:rFonts w:asciiTheme="minorHAnsi" w:hAnsiTheme="minorHAnsi" w:cs="Arial"/>
          <w:bCs/>
          <w:szCs w:val="24"/>
        </w:rPr>
      </w:pPr>
    </w:p>
    <w:p w14:paraId="1D184FBE" w14:textId="2913CCD8" w:rsidR="00FD7378" w:rsidRPr="00C4563C" w:rsidRDefault="00FD7378" w:rsidP="00AC33EB">
      <w:pPr>
        <w:tabs>
          <w:tab w:val="left" w:pos="1701"/>
        </w:tabs>
        <w:ind w:left="1418"/>
        <w:jc w:val="both"/>
        <w:rPr>
          <w:rFonts w:asciiTheme="minorHAnsi" w:hAnsiTheme="minorHAnsi" w:cs="Arial"/>
          <w:szCs w:val="24"/>
        </w:rPr>
      </w:pPr>
      <w:r w:rsidRPr="00C4563C">
        <w:rPr>
          <w:rFonts w:asciiTheme="minorHAnsi" w:hAnsiTheme="minorHAnsi" w:cs="Arial"/>
          <w:bCs/>
          <w:szCs w:val="24"/>
        </w:rPr>
        <w:t xml:space="preserve">I - </w:t>
      </w:r>
      <w:r w:rsidRPr="00C4563C">
        <w:rPr>
          <w:rFonts w:asciiTheme="minorHAnsi" w:hAnsiTheme="minorHAnsi" w:cs="Arial"/>
          <w:szCs w:val="24"/>
        </w:rPr>
        <w:t>um mesmo sócio ou cotista participe de mais de um fornecedor em um mesmo procedimento de cotação;</w:t>
      </w:r>
    </w:p>
    <w:p w14:paraId="48B7E69E" w14:textId="77777777" w:rsidR="00FD7378" w:rsidRPr="00C4563C" w:rsidRDefault="00FD7378" w:rsidP="00AC33EB">
      <w:pPr>
        <w:tabs>
          <w:tab w:val="left" w:pos="1701"/>
        </w:tabs>
        <w:ind w:left="1418"/>
        <w:jc w:val="both"/>
        <w:rPr>
          <w:rFonts w:asciiTheme="minorHAnsi" w:hAnsiTheme="minorHAnsi" w:cs="Arial"/>
          <w:bCs/>
          <w:szCs w:val="24"/>
        </w:rPr>
      </w:pPr>
    </w:p>
    <w:p w14:paraId="521716E3" w14:textId="53BF2B31" w:rsidR="00FD7378" w:rsidRPr="00C4563C" w:rsidRDefault="00FD7378" w:rsidP="00AC33EB">
      <w:pPr>
        <w:tabs>
          <w:tab w:val="left" w:pos="1701"/>
        </w:tabs>
        <w:ind w:left="1418"/>
        <w:jc w:val="both"/>
        <w:rPr>
          <w:rFonts w:asciiTheme="minorHAnsi" w:hAnsiTheme="minorHAnsi" w:cs="Arial"/>
          <w:szCs w:val="24"/>
        </w:rPr>
      </w:pPr>
      <w:r w:rsidRPr="00C4563C">
        <w:rPr>
          <w:rFonts w:asciiTheme="minorHAnsi" w:hAnsiTheme="minorHAnsi" w:cs="Arial"/>
          <w:bCs/>
          <w:szCs w:val="24"/>
        </w:rPr>
        <w:t xml:space="preserve">II </w:t>
      </w:r>
      <w:r w:rsidR="002D55D0" w:rsidRPr="00C4563C">
        <w:rPr>
          <w:rFonts w:asciiTheme="minorHAnsi" w:hAnsiTheme="minorHAnsi" w:cs="Arial"/>
          <w:bCs/>
          <w:szCs w:val="24"/>
        </w:rPr>
        <w:t>–</w:t>
      </w:r>
      <w:r w:rsidRPr="00C4563C">
        <w:rPr>
          <w:rFonts w:asciiTheme="minorHAnsi" w:hAnsiTheme="minorHAnsi" w:cs="Arial"/>
          <w:bCs/>
          <w:szCs w:val="24"/>
        </w:rPr>
        <w:t xml:space="preserve"> </w:t>
      </w:r>
      <w:r w:rsidR="002D55D0" w:rsidRPr="00C4563C">
        <w:rPr>
          <w:rFonts w:asciiTheme="minorHAnsi" w:hAnsiTheme="minorHAnsi" w:cs="Arial"/>
          <w:bCs/>
          <w:szCs w:val="24"/>
        </w:rPr>
        <w:t xml:space="preserve">algum </w:t>
      </w:r>
      <w:r w:rsidRPr="00C4563C">
        <w:rPr>
          <w:rFonts w:asciiTheme="minorHAnsi" w:hAnsiTheme="minorHAnsi" w:cs="Arial"/>
          <w:bCs/>
          <w:szCs w:val="24"/>
        </w:rPr>
        <w:t xml:space="preserve">dirigente ou empregado da </w:t>
      </w:r>
      <w:r w:rsidRPr="00C4563C">
        <w:rPr>
          <w:rFonts w:asciiTheme="minorHAnsi" w:hAnsiTheme="minorHAnsi" w:cs="Arial"/>
          <w:b/>
          <w:szCs w:val="24"/>
        </w:rPr>
        <w:t>CONTRATADA</w:t>
      </w:r>
      <w:r w:rsidRPr="00C4563C">
        <w:rPr>
          <w:rFonts w:asciiTheme="minorHAnsi" w:hAnsiTheme="minorHAnsi" w:cs="Arial"/>
          <w:bCs/>
          <w:szCs w:val="24"/>
        </w:rPr>
        <w:t xml:space="preserve"> tenha participação societária ou vínculo comercial ou de parentesco até o terceiro grau.</w:t>
      </w:r>
    </w:p>
    <w:p w14:paraId="5AD5D3FC"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8325C5D" w14:textId="67E8E312"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5.1.</w:t>
      </w:r>
      <w:r w:rsidR="000D10BB" w:rsidRPr="00C4563C">
        <w:rPr>
          <w:rFonts w:asciiTheme="minorHAnsi" w:hAnsiTheme="minorHAnsi" w:cs="Arial"/>
          <w:szCs w:val="24"/>
        </w:rPr>
        <w:t>9</w:t>
      </w:r>
      <w:r w:rsidRPr="00C4563C">
        <w:rPr>
          <w:rFonts w:asciiTheme="minorHAnsi" w:hAnsiTheme="minorHAnsi" w:cs="Arial"/>
          <w:szCs w:val="24"/>
        </w:rPr>
        <w:tab/>
      </w:r>
      <w:r w:rsidRPr="00C4563C">
        <w:rPr>
          <w:rFonts w:asciiTheme="minorHAnsi" w:hAnsiTheme="minorHAnsi" w:cs="Arial"/>
          <w:szCs w:val="24"/>
        </w:rPr>
        <w:tab/>
        <w:t xml:space="preserve">Obter a autorização prévia da </w:t>
      </w:r>
      <w:r w:rsidRPr="00C4563C">
        <w:rPr>
          <w:rFonts w:asciiTheme="minorHAnsi" w:hAnsiTheme="minorHAnsi" w:cs="Arial"/>
          <w:b/>
          <w:szCs w:val="24"/>
        </w:rPr>
        <w:t>CONTRATANTE</w:t>
      </w:r>
      <w:r w:rsidRPr="00C4563C">
        <w:rPr>
          <w:rFonts w:asciiTheme="minorHAnsi" w:hAnsiTheme="minorHAnsi" w:cs="Arial"/>
          <w:szCs w:val="24"/>
        </w:rPr>
        <w:t xml:space="preserve">, por escrito, para </w:t>
      </w:r>
      <w:r w:rsidR="006466D7" w:rsidRPr="00C4563C">
        <w:rPr>
          <w:rFonts w:asciiTheme="minorHAnsi" w:hAnsiTheme="minorHAnsi" w:cs="Arial"/>
          <w:szCs w:val="24"/>
        </w:rPr>
        <w:t>realizar</w:t>
      </w:r>
      <w:r w:rsidRPr="00C4563C">
        <w:rPr>
          <w:rFonts w:asciiTheme="minorHAnsi" w:hAnsiTheme="minorHAnsi" w:cs="Arial"/>
          <w:szCs w:val="24"/>
        </w:rPr>
        <w:t xml:space="preserve"> despesas com </w:t>
      </w:r>
      <w:r w:rsidR="00217589" w:rsidRPr="00C4563C">
        <w:rPr>
          <w:rFonts w:asciiTheme="minorHAnsi" w:hAnsiTheme="minorHAnsi" w:cs="Arial"/>
          <w:szCs w:val="24"/>
        </w:rPr>
        <w:t xml:space="preserve">bens e </w:t>
      </w:r>
      <w:r w:rsidRPr="00C4563C">
        <w:rPr>
          <w:rFonts w:asciiTheme="minorHAnsi" w:hAnsiTheme="minorHAnsi" w:cs="Arial"/>
          <w:szCs w:val="24"/>
        </w:rPr>
        <w:t xml:space="preserve">serviços especializados prestados por fornecedores, </w:t>
      </w:r>
      <w:r w:rsidR="002D55D0" w:rsidRPr="00C4563C">
        <w:rPr>
          <w:rFonts w:asciiTheme="minorHAnsi" w:hAnsiTheme="minorHAnsi" w:cs="Arial"/>
          <w:szCs w:val="24"/>
        </w:rPr>
        <w:t xml:space="preserve">com </w:t>
      </w:r>
      <w:r w:rsidRPr="00C4563C">
        <w:rPr>
          <w:rFonts w:asciiTheme="minorHAnsi" w:hAnsiTheme="minorHAnsi" w:cs="Arial"/>
          <w:szCs w:val="24"/>
        </w:rPr>
        <w:t xml:space="preserve">veiculação e </w:t>
      </w:r>
      <w:r w:rsidR="002D55D0" w:rsidRPr="00C4563C">
        <w:rPr>
          <w:rFonts w:asciiTheme="minorHAnsi" w:hAnsiTheme="minorHAnsi" w:cs="Arial"/>
          <w:szCs w:val="24"/>
        </w:rPr>
        <w:t xml:space="preserve">com </w:t>
      </w:r>
      <w:r w:rsidRPr="00C4563C">
        <w:rPr>
          <w:rFonts w:asciiTheme="minorHAnsi" w:hAnsiTheme="minorHAnsi" w:cs="Arial"/>
          <w:szCs w:val="24"/>
        </w:rPr>
        <w:t xml:space="preserve">qualquer outra </w:t>
      </w:r>
      <w:r w:rsidR="002D55D0" w:rsidRPr="00C4563C">
        <w:rPr>
          <w:rFonts w:asciiTheme="minorHAnsi" w:hAnsiTheme="minorHAnsi" w:cs="Arial"/>
          <w:szCs w:val="24"/>
        </w:rPr>
        <w:t xml:space="preserve">despesa </w:t>
      </w:r>
      <w:r w:rsidRPr="00C4563C">
        <w:rPr>
          <w:rFonts w:asciiTheme="minorHAnsi" w:hAnsiTheme="minorHAnsi" w:cs="Arial"/>
          <w:szCs w:val="24"/>
        </w:rPr>
        <w:t>relacionada com este contrato.</w:t>
      </w:r>
    </w:p>
    <w:p w14:paraId="1F0E3241"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EAAB29D" w14:textId="1FFC2625"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
          <w:szCs w:val="24"/>
        </w:rPr>
      </w:pPr>
      <w:r w:rsidRPr="00C4563C">
        <w:rPr>
          <w:rFonts w:asciiTheme="minorHAnsi" w:hAnsiTheme="minorHAnsi" w:cs="Arial"/>
          <w:szCs w:val="24"/>
        </w:rPr>
        <w:t>5.1.</w:t>
      </w:r>
      <w:r w:rsidR="000D10BB" w:rsidRPr="00C4563C">
        <w:rPr>
          <w:rFonts w:asciiTheme="minorHAnsi" w:hAnsiTheme="minorHAnsi" w:cs="Arial"/>
          <w:szCs w:val="24"/>
        </w:rPr>
        <w:t>9</w:t>
      </w:r>
      <w:r w:rsidRPr="00C4563C">
        <w:rPr>
          <w:rFonts w:asciiTheme="minorHAnsi" w:hAnsiTheme="minorHAnsi" w:cs="Arial"/>
          <w:szCs w:val="24"/>
        </w:rPr>
        <w:t>.1</w:t>
      </w:r>
      <w:r w:rsidR="0049321B" w:rsidRPr="00C4563C">
        <w:rPr>
          <w:rFonts w:asciiTheme="minorHAnsi" w:hAnsiTheme="minorHAnsi" w:cs="Arial"/>
          <w:szCs w:val="24"/>
        </w:rPr>
        <w:tab/>
      </w:r>
      <w:r w:rsidRPr="00C4563C">
        <w:rPr>
          <w:rFonts w:asciiTheme="minorHAnsi" w:hAnsiTheme="minorHAnsi" w:cs="Arial"/>
          <w:szCs w:val="24"/>
        </w:rPr>
        <w:tab/>
        <w:t xml:space="preserve">A </w:t>
      </w:r>
      <w:r w:rsidRPr="00C4563C">
        <w:rPr>
          <w:rFonts w:asciiTheme="minorHAnsi" w:hAnsiTheme="minorHAnsi" w:cs="Arial"/>
          <w:b/>
          <w:szCs w:val="24"/>
        </w:rPr>
        <w:t>CONTRATADA</w:t>
      </w:r>
      <w:r w:rsidRPr="00C4563C">
        <w:rPr>
          <w:rFonts w:asciiTheme="minorHAnsi" w:hAnsiTheme="minorHAnsi" w:cs="Arial"/>
          <w:szCs w:val="24"/>
        </w:rPr>
        <w:t xml:space="preserve"> só poderá reservar e comprar espaço ou tempo publicitário de </w:t>
      </w:r>
      <w:r w:rsidR="00217589" w:rsidRPr="00C4563C">
        <w:rPr>
          <w:rFonts w:asciiTheme="minorHAnsi" w:hAnsiTheme="minorHAnsi" w:cs="Arial"/>
          <w:szCs w:val="24"/>
        </w:rPr>
        <w:t>veículos de divulgação</w:t>
      </w:r>
      <w:r w:rsidRPr="00C4563C">
        <w:rPr>
          <w:rFonts w:asciiTheme="minorHAnsi" w:hAnsiTheme="minorHAnsi" w:cs="Arial"/>
          <w:szCs w:val="24"/>
        </w:rPr>
        <w:t xml:space="preserve">, por ordem e conta da </w:t>
      </w:r>
      <w:r w:rsidRPr="00C4563C">
        <w:rPr>
          <w:rFonts w:asciiTheme="minorHAnsi" w:hAnsiTheme="minorHAnsi" w:cs="Arial"/>
          <w:b/>
          <w:szCs w:val="24"/>
        </w:rPr>
        <w:t>CONTRATANTE</w:t>
      </w:r>
      <w:r w:rsidRPr="00C4563C">
        <w:rPr>
          <w:rFonts w:asciiTheme="minorHAnsi" w:hAnsiTheme="minorHAnsi" w:cs="Arial"/>
          <w:szCs w:val="24"/>
        </w:rPr>
        <w:t>, se previamente tiver sido por ela expressamente autorizada.</w:t>
      </w:r>
    </w:p>
    <w:p w14:paraId="75932A6B"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9CF2E9A" w14:textId="59859E76" w:rsidR="00A92628" w:rsidRPr="00C4563C" w:rsidRDefault="00A9262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5.1.</w:t>
      </w:r>
      <w:r w:rsidR="000D10BB" w:rsidRPr="00C4563C">
        <w:rPr>
          <w:rFonts w:asciiTheme="minorHAnsi" w:hAnsiTheme="minorHAnsi" w:cs="Arial"/>
          <w:szCs w:val="24"/>
        </w:rPr>
        <w:t>9</w:t>
      </w:r>
      <w:r w:rsidRPr="00C4563C">
        <w:rPr>
          <w:rFonts w:asciiTheme="minorHAnsi" w:hAnsiTheme="minorHAnsi" w:cs="Arial"/>
          <w:szCs w:val="24"/>
        </w:rPr>
        <w:t>.1.1</w:t>
      </w:r>
      <w:r w:rsidRPr="00C4563C">
        <w:rPr>
          <w:rFonts w:asciiTheme="minorHAnsi" w:hAnsiTheme="minorHAnsi" w:cs="Arial"/>
          <w:szCs w:val="24"/>
        </w:rPr>
        <w:tab/>
        <w:t xml:space="preserve">A autorização a que se refere o subitem precedente não exime da </w:t>
      </w:r>
      <w:r w:rsidRPr="00C4563C">
        <w:rPr>
          <w:rFonts w:asciiTheme="minorHAnsi" w:hAnsiTheme="minorHAnsi" w:cs="Arial"/>
          <w:b/>
          <w:szCs w:val="24"/>
        </w:rPr>
        <w:t>CONTRATADA</w:t>
      </w:r>
      <w:r w:rsidRPr="00C4563C">
        <w:rPr>
          <w:rFonts w:asciiTheme="minorHAnsi" w:hAnsiTheme="minorHAnsi" w:cs="Arial"/>
          <w:szCs w:val="24"/>
        </w:rPr>
        <w:t xml:space="preserve"> sua responsabilidade pela escolha e inclusão de veículos </w:t>
      </w:r>
      <w:r w:rsidR="00F04B55" w:rsidRPr="00C4563C">
        <w:rPr>
          <w:rFonts w:asciiTheme="minorHAnsi" w:hAnsiTheme="minorHAnsi" w:cs="Arial"/>
          <w:szCs w:val="24"/>
        </w:rPr>
        <w:t xml:space="preserve">de divulgação </w:t>
      </w:r>
      <w:r w:rsidRPr="00C4563C">
        <w:rPr>
          <w:rFonts w:asciiTheme="minorHAnsi" w:hAnsiTheme="minorHAnsi" w:cs="Arial"/>
          <w:szCs w:val="24"/>
        </w:rPr>
        <w:t xml:space="preserve">nos planejamentos de mídia </w:t>
      </w:r>
      <w:r w:rsidR="00623DD5" w:rsidRPr="00C4563C">
        <w:rPr>
          <w:rFonts w:asciiTheme="minorHAnsi" w:hAnsiTheme="minorHAnsi" w:cs="Arial"/>
          <w:szCs w:val="24"/>
        </w:rPr>
        <w:t>por ela apresentados,</w:t>
      </w:r>
      <w:r w:rsidRPr="00C4563C">
        <w:rPr>
          <w:rFonts w:asciiTheme="minorHAnsi" w:hAnsiTheme="minorHAnsi" w:cs="Arial"/>
          <w:szCs w:val="24"/>
        </w:rPr>
        <w:t xml:space="preserve"> para as ações publicitárias </w:t>
      </w:r>
      <w:r w:rsidR="00240415" w:rsidRPr="00C4563C">
        <w:rPr>
          <w:rFonts w:asciiTheme="minorHAnsi" w:hAnsiTheme="minorHAnsi" w:cs="Arial"/>
          <w:szCs w:val="24"/>
        </w:rPr>
        <w:t xml:space="preserve">a serem </w:t>
      </w:r>
      <w:r w:rsidRPr="00C4563C">
        <w:rPr>
          <w:rFonts w:asciiTheme="minorHAnsi" w:hAnsiTheme="minorHAnsi" w:cs="Arial"/>
          <w:szCs w:val="24"/>
        </w:rPr>
        <w:t>executadas durante a vigência deste contrato.</w:t>
      </w:r>
    </w:p>
    <w:p w14:paraId="0C3B9ACC" w14:textId="77777777" w:rsidR="00C46134" w:rsidRPr="00C4563C" w:rsidRDefault="00C46134"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5AE3735" w14:textId="4E2F70BD" w:rsidR="00C46134" w:rsidRPr="00C4563C" w:rsidRDefault="00C46134"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5.1.</w:t>
      </w:r>
      <w:r w:rsidR="000D10BB" w:rsidRPr="00C4563C">
        <w:rPr>
          <w:rFonts w:asciiTheme="minorHAnsi" w:hAnsiTheme="minorHAnsi" w:cs="Arial"/>
          <w:szCs w:val="24"/>
        </w:rPr>
        <w:t>9</w:t>
      </w:r>
      <w:r w:rsidRPr="00C4563C">
        <w:rPr>
          <w:rFonts w:asciiTheme="minorHAnsi" w:hAnsiTheme="minorHAnsi" w:cs="Arial"/>
          <w:szCs w:val="24"/>
        </w:rPr>
        <w:t>.1.2</w:t>
      </w:r>
      <w:r w:rsidRPr="00C4563C">
        <w:rPr>
          <w:rFonts w:asciiTheme="minorHAnsi" w:hAnsiTheme="minorHAnsi" w:cs="Arial"/>
          <w:szCs w:val="24"/>
        </w:rPr>
        <w:tab/>
        <w:t xml:space="preserve">Quando da programação de veículo de divulgação </w:t>
      </w:r>
      <w:r w:rsidRPr="00C4563C">
        <w:rPr>
          <w:rFonts w:asciiTheme="minorHAnsi" w:hAnsiTheme="minorHAnsi" w:cs="Arial"/>
          <w:i/>
          <w:szCs w:val="24"/>
        </w:rPr>
        <w:t>on</w:t>
      </w:r>
      <w:r w:rsidR="00427DAB" w:rsidRPr="00C4563C">
        <w:rPr>
          <w:rFonts w:asciiTheme="minorHAnsi" w:hAnsiTheme="minorHAnsi" w:cs="Arial"/>
          <w:i/>
          <w:szCs w:val="24"/>
        </w:rPr>
        <w:t>-</w:t>
      </w:r>
      <w:r w:rsidRPr="00C4563C">
        <w:rPr>
          <w:rFonts w:asciiTheme="minorHAnsi" w:hAnsiTheme="minorHAnsi" w:cs="Arial"/>
          <w:i/>
          <w:szCs w:val="24"/>
        </w:rPr>
        <w:t>line</w:t>
      </w:r>
      <w:r w:rsidRPr="00C4563C">
        <w:rPr>
          <w:rFonts w:asciiTheme="minorHAnsi" w:hAnsiTheme="minorHAnsi" w:cs="Arial"/>
          <w:szCs w:val="24"/>
        </w:rPr>
        <w:t xml:space="preserve">, a </w:t>
      </w:r>
      <w:r w:rsidRPr="00C4563C">
        <w:rPr>
          <w:rFonts w:asciiTheme="minorHAnsi" w:hAnsiTheme="minorHAnsi" w:cs="Arial"/>
          <w:b/>
          <w:szCs w:val="24"/>
        </w:rPr>
        <w:t>CONTRATADA</w:t>
      </w:r>
      <w:r w:rsidRPr="00C4563C">
        <w:rPr>
          <w:rFonts w:asciiTheme="minorHAnsi" w:hAnsiTheme="minorHAnsi" w:cs="Arial"/>
          <w:szCs w:val="24"/>
        </w:rPr>
        <w:t xml:space="preserve"> obriga-se a providenciar Termo de </w:t>
      </w:r>
      <w:r w:rsidR="002E7A8D" w:rsidRPr="00C4563C">
        <w:rPr>
          <w:rFonts w:asciiTheme="minorHAnsi" w:hAnsiTheme="minorHAnsi" w:cs="Arial"/>
          <w:szCs w:val="24"/>
        </w:rPr>
        <w:t>Conduta</w:t>
      </w:r>
      <w:r w:rsidRPr="00C4563C">
        <w:rPr>
          <w:rFonts w:asciiTheme="minorHAnsi" w:hAnsiTheme="minorHAnsi" w:cs="Arial"/>
          <w:szCs w:val="24"/>
        </w:rPr>
        <w:t xml:space="preserve">, segundo o qual </w:t>
      </w:r>
      <w:r w:rsidR="00007BD8" w:rsidRPr="00C4563C">
        <w:rPr>
          <w:rFonts w:asciiTheme="minorHAnsi" w:hAnsiTheme="minorHAnsi" w:cs="Arial"/>
          <w:szCs w:val="24"/>
        </w:rPr>
        <w:t xml:space="preserve">o veículo </w:t>
      </w:r>
      <w:r w:rsidRPr="00C4563C">
        <w:rPr>
          <w:rFonts w:asciiTheme="minorHAnsi" w:hAnsiTheme="minorHAnsi" w:cs="Arial"/>
          <w:szCs w:val="24"/>
        </w:rPr>
        <w:t xml:space="preserve">se responsabiliza pelos </w:t>
      </w:r>
      <w:r w:rsidR="00007BD8" w:rsidRPr="00C4563C">
        <w:rPr>
          <w:rFonts w:asciiTheme="minorHAnsi" w:hAnsiTheme="minorHAnsi" w:cs="Arial"/>
          <w:szCs w:val="24"/>
        </w:rPr>
        <w:t xml:space="preserve">seus </w:t>
      </w:r>
      <w:r w:rsidRPr="00C4563C">
        <w:rPr>
          <w:rFonts w:asciiTheme="minorHAnsi" w:hAnsiTheme="minorHAnsi" w:cs="Arial"/>
          <w:szCs w:val="24"/>
        </w:rPr>
        <w:t xml:space="preserve">conteúdos </w:t>
      </w:r>
      <w:r w:rsidR="00007BD8" w:rsidRPr="00C4563C">
        <w:rPr>
          <w:rFonts w:asciiTheme="minorHAnsi" w:hAnsiTheme="minorHAnsi" w:cs="Arial"/>
          <w:szCs w:val="24"/>
        </w:rPr>
        <w:t xml:space="preserve">ou de </w:t>
      </w:r>
      <w:r w:rsidRPr="00C4563C">
        <w:rPr>
          <w:rFonts w:asciiTheme="minorHAnsi" w:hAnsiTheme="minorHAnsi" w:cs="Arial"/>
          <w:szCs w:val="24"/>
        </w:rPr>
        <w:t xml:space="preserve">sites parceiros, declarando estar de acordo com os termos do Marco Civil da Internet, de forma a evitar </w:t>
      </w:r>
      <w:r w:rsidR="00DB5671" w:rsidRPr="00C4563C">
        <w:rPr>
          <w:rFonts w:asciiTheme="minorHAnsi" w:hAnsiTheme="minorHAnsi" w:cs="Arial"/>
          <w:szCs w:val="24"/>
        </w:rPr>
        <w:t xml:space="preserve">ações publicitárias </w:t>
      </w:r>
      <w:r w:rsidR="002E7A8D" w:rsidRPr="00C4563C">
        <w:rPr>
          <w:rFonts w:asciiTheme="minorHAnsi" w:hAnsiTheme="minorHAnsi" w:cs="Arial"/>
          <w:szCs w:val="24"/>
        </w:rPr>
        <w:t xml:space="preserve">da </w:t>
      </w:r>
      <w:r w:rsidR="002E7A8D" w:rsidRPr="00C4563C">
        <w:rPr>
          <w:rFonts w:asciiTheme="minorHAnsi" w:hAnsiTheme="minorHAnsi" w:cs="Arial"/>
          <w:b/>
          <w:szCs w:val="24"/>
        </w:rPr>
        <w:t>CONTRATANTE</w:t>
      </w:r>
      <w:r w:rsidR="002E7A8D" w:rsidRPr="00C4563C">
        <w:rPr>
          <w:rFonts w:asciiTheme="minorHAnsi" w:hAnsiTheme="minorHAnsi" w:cs="Arial"/>
          <w:szCs w:val="24"/>
        </w:rPr>
        <w:t xml:space="preserve"> em </w:t>
      </w:r>
      <w:r w:rsidR="00007BD8" w:rsidRPr="00C4563C">
        <w:rPr>
          <w:rFonts w:asciiTheme="minorHAnsi" w:hAnsiTheme="minorHAnsi" w:cs="Arial"/>
          <w:szCs w:val="24"/>
        </w:rPr>
        <w:t xml:space="preserve">veículos de divulgação </w:t>
      </w:r>
      <w:r w:rsidR="002E7A8D" w:rsidRPr="00C4563C">
        <w:rPr>
          <w:rFonts w:asciiTheme="minorHAnsi" w:hAnsiTheme="minorHAnsi" w:cs="Arial"/>
          <w:szCs w:val="24"/>
        </w:rPr>
        <w:t xml:space="preserve">que promovam conteúdos </w:t>
      </w:r>
      <w:r w:rsidR="00944B8F" w:rsidRPr="00C4563C">
        <w:rPr>
          <w:rFonts w:asciiTheme="minorHAnsi" w:hAnsiTheme="minorHAnsi" w:cs="Arial"/>
          <w:szCs w:val="24"/>
        </w:rPr>
        <w:t xml:space="preserve">ou atividades </w:t>
      </w:r>
      <w:r w:rsidR="002E7A8D" w:rsidRPr="00C4563C">
        <w:rPr>
          <w:rFonts w:asciiTheme="minorHAnsi" w:hAnsiTheme="minorHAnsi" w:cs="Arial"/>
          <w:szCs w:val="24"/>
        </w:rPr>
        <w:t>ilegais.</w:t>
      </w:r>
      <w:r w:rsidRPr="00C4563C">
        <w:rPr>
          <w:rFonts w:asciiTheme="minorHAnsi" w:hAnsiTheme="minorHAnsi" w:cs="Arial"/>
          <w:szCs w:val="24"/>
        </w:rPr>
        <w:t xml:space="preserve"> </w:t>
      </w:r>
    </w:p>
    <w:p w14:paraId="6788E7CF" w14:textId="77777777" w:rsidR="00A92628" w:rsidRPr="00C4563C" w:rsidRDefault="00A9262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A31DE33" w14:textId="4CB50D4F" w:rsidR="00FD7378" w:rsidRPr="00C4563C" w:rsidRDefault="00FD7378" w:rsidP="00AC33EB">
      <w:pPr>
        <w:jc w:val="both"/>
        <w:rPr>
          <w:rFonts w:asciiTheme="minorHAnsi" w:hAnsiTheme="minorHAnsi" w:cs="Arial"/>
          <w:szCs w:val="24"/>
        </w:rPr>
      </w:pPr>
      <w:r w:rsidRPr="00C4563C">
        <w:rPr>
          <w:rFonts w:asciiTheme="minorHAnsi" w:hAnsiTheme="minorHAnsi" w:cs="Arial"/>
          <w:szCs w:val="24"/>
        </w:rPr>
        <w:t>5.1.1</w:t>
      </w:r>
      <w:r w:rsidR="000D10BB" w:rsidRPr="00C4563C">
        <w:rPr>
          <w:rFonts w:asciiTheme="minorHAnsi" w:hAnsiTheme="minorHAnsi" w:cs="Arial"/>
          <w:szCs w:val="24"/>
        </w:rPr>
        <w:t>0</w:t>
      </w:r>
      <w:r w:rsidRPr="00C4563C">
        <w:rPr>
          <w:rFonts w:asciiTheme="minorHAnsi" w:hAnsiTheme="minorHAnsi" w:cs="Arial"/>
          <w:szCs w:val="24"/>
        </w:rPr>
        <w:tab/>
      </w:r>
      <w:r w:rsidRPr="00C4563C">
        <w:rPr>
          <w:rFonts w:asciiTheme="minorHAnsi" w:hAnsiTheme="minorHAnsi" w:cs="Arial"/>
          <w:szCs w:val="24"/>
        </w:rPr>
        <w:tab/>
        <w:t xml:space="preserve">Apresentar à </w:t>
      </w:r>
      <w:r w:rsidRPr="00C4563C">
        <w:rPr>
          <w:rFonts w:asciiTheme="minorHAnsi" w:hAnsiTheme="minorHAnsi" w:cs="Arial"/>
          <w:b/>
          <w:szCs w:val="24"/>
        </w:rPr>
        <w:t>CONTRATANTE</w:t>
      </w:r>
      <w:r w:rsidRPr="00C4563C">
        <w:rPr>
          <w:rFonts w:asciiTheme="minorHAnsi" w:hAnsiTheme="minorHAnsi" w:cs="Arial"/>
          <w:szCs w:val="24"/>
        </w:rPr>
        <w:t>, para</w:t>
      </w:r>
      <w:r w:rsidR="005A0275" w:rsidRPr="00C4563C">
        <w:rPr>
          <w:rFonts w:asciiTheme="minorHAnsi" w:hAnsiTheme="minorHAnsi" w:cs="Arial"/>
          <w:szCs w:val="24"/>
        </w:rPr>
        <w:t xml:space="preserve"> </w:t>
      </w:r>
      <w:r w:rsidRPr="00C4563C">
        <w:rPr>
          <w:rFonts w:asciiTheme="minorHAnsi" w:hAnsiTheme="minorHAnsi" w:cs="Arial"/>
          <w:szCs w:val="24"/>
        </w:rPr>
        <w:t xml:space="preserve">autorização do </w:t>
      </w:r>
      <w:r w:rsidR="00BA1D1F" w:rsidRPr="00C4563C">
        <w:rPr>
          <w:rFonts w:asciiTheme="minorHAnsi" w:hAnsiTheme="minorHAnsi" w:cs="Arial"/>
          <w:szCs w:val="24"/>
        </w:rPr>
        <w:t>p</w:t>
      </w:r>
      <w:r w:rsidRPr="00C4563C">
        <w:rPr>
          <w:rFonts w:asciiTheme="minorHAnsi" w:hAnsiTheme="minorHAnsi" w:cs="Arial"/>
          <w:szCs w:val="24"/>
        </w:rPr>
        <w:t xml:space="preserve">lano de </w:t>
      </w:r>
      <w:r w:rsidR="00BA1D1F" w:rsidRPr="00C4563C">
        <w:rPr>
          <w:rFonts w:asciiTheme="minorHAnsi" w:hAnsiTheme="minorHAnsi" w:cs="Arial"/>
          <w:szCs w:val="24"/>
        </w:rPr>
        <w:t>m</w:t>
      </w:r>
      <w:r w:rsidRPr="00C4563C">
        <w:rPr>
          <w:rFonts w:asciiTheme="minorHAnsi" w:hAnsiTheme="minorHAnsi" w:cs="Arial"/>
          <w:szCs w:val="24"/>
        </w:rPr>
        <w:t xml:space="preserve">ídia de cada </w:t>
      </w:r>
      <w:r w:rsidR="00240415" w:rsidRPr="00C4563C">
        <w:rPr>
          <w:rFonts w:asciiTheme="minorHAnsi" w:hAnsiTheme="minorHAnsi" w:cs="Arial"/>
          <w:szCs w:val="24"/>
        </w:rPr>
        <w:t xml:space="preserve">ação ou </w:t>
      </w:r>
      <w:r w:rsidRPr="00C4563C">
        <w:rPr>
          <w:rFonts w:asciiTheme="minorHAnsi" w:hAnsiTheme="minorHAnsi" w:cs="Arial"/>
          <w:szCs w:val="24"/>
        </w:rPr>
        <w:t xml:space="preserve">campanha </w:t>
      </w:r>
      <w:r w:rsidR="00240415" w:rsidRPr="00C4563C">
        <w:rPr>
          <w:rFonts w:asciiTheme="minorHAnsi" w:hAnsiTheme="minorHAnsi" w:cs="Arial"/>
          <w:szCs w:val="24"/>
        </w:rPr>
        <w:t>publicitária</w:t>
      </w:r>
      <w:r w:rsidRPr="00C4563C">
        <w:rPr>
          <w:rFonts w:asciiTheme="minorHAnsi" w:hAnsiTheme="minorHAnsi" w:cs="Arial"/>
          <w:szCs w:val="24"/>
        </w:rPr>
        <w:t xml:space="preserve">, relação dos meios, praças e </w:t>
      </w:r>
      <w:r w:rsidR="00154ED3" w:rsidRPr="00C4563C">
        <w:rPr>
          <w:rFonts w:asciiTheme="minorHAnsi" w:hAnsiTheme="minorHAnsi" w:cs="Arial"/>
          <w:szCs w:val="24"/>
        </w:rPr>
        <w:t xml:space="preserve">veículos de divulgação </w:t>
      </w:r>
      <w:r w:rsidRPr="00C4563C">
        <w:rPr>
          <w:rFonts w:asciiTheme="minorHAnsi" w:hAnsiTheme="minorHAnsi" w:cs="Arial"/>
          <w:szCs w:val="24"/>
        </w:rPr>
        <w:t>dos quais será possível e dos quais se revela impossível obter o relatório de checagem de veiculação</w:t>
      </w:r>
      <w:r w:rsidR="00240415" w:rsidRPr="00C4563C">
        <w:rPr>
          <w:rFonts w:asciiTheme="minorHAnsi" w:hAnsiTheme="minorHAnsi" w:cs="Arial"/>
          <w:szCs w:val="24"/>
        </w:rPr>
        <w:t xml:space="preserve">, </w:t>
      </w:r>
      <w:r w:rsidRPr="00C4563C">
        <w:rPr>
          <w:rFonts w:asciiTheme="minorHAnsi" w:hAnsiTheme="minorHAnsi" w:cs="Arial"/>
          <w:szCs w:val="24"/>
        </w:rPr>
        <w:t>a cargo de empresa independente, para fins do disposto no subitem 11.5, e a(s) justificativa(s) que demonstre(m) tal impossibilidade, com o fim de atender ao disposto no art. 15 da Lei nº 12.232/2010.</w:t>
      </w:r>
    </w:p>
    <w:p w14:paraId="3625F084" w14:textId="77777777" w:rsidR="00FD7378" w:rsidRPr="00C4563C" w:rsidRDefault="00FD7378" w:rsidP="00AC33EB">
      <w:pPr>
        <w:tabs>
          <w:tab w:val="left" w:pos="2410"/>
        </w:tabs>
        <w:jc w:val="both"/>
        <w:rPr>
          <w:rFonts w:asciiTheme="minorHAnsi" w:hAnsiTheme="minorHAnsi" w:cs="Arial"/>
          <w:szCs w:val="24"/>
        </w:rPr>
      </w:pPr>
    </w:p>
    <w:p w14:paraId="6888D550" w14:textId="5D1DF9A2" w:rsidR="00FD7378" w:rsidRPr="00C4563C" w:rsidRDefault="00FD7378" w:rsidP="00AC33EB">
      <w:pPr>
        <w:ind w:hanging="2"/>
        <w:jc w:val="both"/>
        <w:rPr>
          <w:rFonts w:asciiTheme="minorHAnsi" w:hAnsiTheme="minorHAnsi" w:cs="Arial"/>
          <w:szCs w:val="24"/>
        </w:rPr>
      </w:pPr>
      <w:r w:rsidRPr="00C4563C">
        <w:rPr>
          <w:rFonts w:asciiTheme="minorHAnsi" w:hAnsiTheme="minorHAnsi" w:cs="Arial"/>
          <w:szCs w:val="24"/>
        </w:rPr>
        <w:t>5.1.1</w:t>
      </w:r>
      <w:r w:rsidR="000D10BB" w:rsidRPr="00C4563C">
        <w:rPr>
          <w:rFonts w:asciiTheme="minorHAnsi" w:hAnsiTheme="minorHAnsi" w:cs="Arial"/>
          <w:szCs w:val="24"/>
        </w:rPr>
        <w:t>1</w:t>
      </w:r>
      <w:r w:rsidRPr="00C4563C">
        <w:rPr>
          <w:rFonts w:asciiTheme="minorHAnsi" w:hAnsiTheme="minorHAnsi" w:cs="Arial"/>
          <w:szCs w:val="24"/>
        </w:rPr>
        <w:tab/>
      </w:r>
      <w:r w:rsidRPr="00C4563C">
        <w:rPr>
          <w:rFonts w:asciiTheme="minorHAnsi" w:hAnsiTheme="minorHAnsi" w:cs="Arial"/>
          <w:szCs w:val="24"/>
        </w:rPr>
        <w:tab/>
        <w:t xml:space="preserve">Apresentar à </w:t>
      </w:r>
      <w:r w:rsidRPr="00C4563C">
        <w:rPr>
          <w:rFonts w:asciiTheme="minorHAnsi" w:hAnsiTheme="minorHAnsi" w:cs="Arial"/>
          <w:b/>
          <w:szCs w:val="24"/>
        </w:rPr>
        <w:t>CONTRATANTE</w:t>
      </w:r>
      <w:r w:rsidRPr="00C4563C">
        <w:rPr>
          <w:rFonts w:asciiTheme="minorHAnsi" w:hAnsiTheme="minorHAnsi" w:cs="Arial"/>
          <w:szCs w:val="24"/>
        </w:rPr>
        <w:t>, como alternativa ao subitem 5.1.1</w:t>
      </w:r>
      <w:r w:rsidR="00240415" w:rsidRPr="00C4563C">
        <w:rPr>
          <w:rFonts w:asciiTheme="minorHAnsi" w:hAnsiTheme="minorHAnsi" w:cs="Arial"/>
          <w:szCs w:val="24"/>
        </w:rPr>
        <w:t>0</w:t>
      </w:r>
      <w:r w:rsidRPr="00C4563C">
        <w:rPr>
          <w:rFonts w:asciiTheme="minorHAnsi" w:hAnsiTheme="minorHAnsi" w:cs="Arial"/>
          <w:szCs w:val="24"/>
        </w:rPr>
        <w:t xml:space="preserve">, estudo prévio sobre os meios, praças e </w:t>
      </w:r>
      <w:r w:rsidR="00154ED3" w:rsidRPr="00C4563C">
        <w:rPr>
          <w:rFonts w:asciiTheme="minorHAnsi" w:hAnsiTheme="minorHAnsi" w:cs="Arial"/>
          <w:szCs w:val="24"/>
        </w:rPr>
        <w:t>veículos de divulgação</w:t>
      </w:r>
      <w:r w:rsidRPr="00C4563C">
        <w:rPr>
          <w:rFonts w:asciiTheme="minorHAnsi" w:hAnsiTheme="minorHAnsi" w:cs="Arial"/>
          <w:szCs w:val="24"/>
        </w:rPr>
        <w:t xml:space="preserve"> dos quais será possível e dos quais se revela impossível obter o relatório de checagem de veiculação</w:t>
      </w:r>
      <w:r w:rsidR="00240415" w:rsidRPr="00C4563C">
        <w:rPr>
          <w:rFonts w:asciiTheme="minorHAnsi" w:hAnsiTheme="minorHAnsi" w:cs="Arial"/>
          <w:szCs w:val="24"/>
        </w:rPr>
        <w:t xml:space="preserve">, </w:t>
      </w:r>
      <w:r w:rsidRPr="00C4563C">
        <w:rPr>
          <w:rFonts w:asciiTheme="minorHAnsi" w:hAnsiTheme="minorHAnsi" w:cs="Arial"/>
          <w:szCs w:val="24"/>
        </w:rPr>
        <w:t>a cargo de empresa independente, para fins do disposto no subitem 1</w:t>
      </w:r>
      <w:r w:rsidR="00581841" w:rsidRPr="00C4563C">
        <w:rPr>
          <w:rFonts w:asciiTheme="minorHAnsi" w:hAnsiTheme="minorHAnsi" w:cs="Arial"/>
          <w:szCs w:val="24"/>
        </w:rPr>
        <w:t>1</w:t>
      </w:r>
      <w:r w:rsidRPr="00C4563C">
        <w:rPr>
          <w:rFonts w:asciiTheme="minorHAnsi" w:hAnsiTheme="minorHAnsi" w:cs="Arial"/>
          <w:szCs w:val="24"/>
        </w:rPr>
        <w:t>.5, e a(s) justificativa(s) que demonstre(m) tal impossibilidade, com o fim de atender ao disposto no art. 15 da Lei nº 12.232/2010.</w:t>
      </w:r>
    </w:p>
    <w:p w14:paraId="646C4456" w14:textId="77777777" w:rsidR="00FD7378" w:rsidRPr="00C4563C" w:rsidRDefault="00FD7378" w:rsidP="00AC33EB">
      <w:pPr>
        <w:tabs>
          <w:tab w:val="left" w:pos="2410"/>
        </w:tabs>
        <w:ind w:hanging="2"/>
        <w:jc w:val="both"/>
        <w:rPr>
          <w:rFonts w:asciiTheme="minorHAnsi" w:hAnsiTheme="minorHAnsi" w:cs="Arial"/>
          <w:szCs w:val="24"/>
        </w:rPr>
      </w:pPr>
    </w:p>
    <w:p w14:paraId="28869520" w14:textId="62025996" w:rsidR="00FD7378" w:rsidRPr="00C4563C" w:rsidRDefault="00FD7378" w:rsidP="00AC33EB">
      <w:pPr>
        <w:ind w:hanging="2"/>
        <w:jc w:val="both"/>
        <w:rPr>
          <w:rFonts w:asciiTheme="minorHAnsi" w:hAnsiTheme="minorHAnsi" w:cs="Arial"/>
          <w:szCs w:val="24"/>
        </w:rPr>
      </w:pPr>
      <w:r w:rsidRPr="00C4563C">
        <w:rPr>
          <w:rFonts w:asciiTheme="minorHAnsi" w:hAnsiTheme="minorHAnsi" w:cs="Arial"/>
          <w:szCs w:val="24"/>
        </w:rPr>
        <w:t>5.1.1</w:t>
      </w:r>
      <w:r w:rsidR="000D10BB" w:rsidRPr="00C4563C">
        <w:rPr>
          <w:rFonts w:asciiTheme="minorHAnsi" w:hAnsiTheme="minorHAnsi" w:cs="Arial"/>
          <w:szCs w:val="24"/>
        </w:rPr>
        <w:t>1</w:t>
      </w:r>
      <w:r w:rsidRPr="00C4563C">
        <w:rPr>
          <w:rFonts w:asciiTheme="minorHAnsi" w:hAnsiTheme="minorHAnsi" w:cs="Arial"/>
          <w:szCs w:val="24"/>
        </w:rPr>
        <w:t>.1</w:t>
      </w:r>
      <w:r w:rsidRPr="00C4563C">
        <w:rPr>
          <w:rFonts w:asciiTheme="minorHAnsi" w:hAnsiTheme="minorHAnsi" w:cs="Arial"/>
          <w:szCs w:val="24"/>
        </w:rPr>
        <w:tab/>
        <w:t>O estudo de que trata o subitem 5.1.1</w:t>
      </w:r>
      <w:r w:rsidR="00240415" w:rsidRPr="00C4563C">
        <w:rPr>
          <w:rFonts w:asciiTheme="minorHAnsi" w:hAnsiTheme="minorHAnsi" w:cs="Arial"/>
          <w:szCs w:val="24"/>
        </w:rPr>
        <w:t>1</w:t>
      </w:r>
      <w:r w:rsidRPr="00C4563C">
        <w:rPr>
          <w:rFonts w:asciiTheme="minorHAnsi" w:hAnsiTheme="minorHAnsi" w:cs="Arial"/>
          <w:szCs w:val="24"/>
        </w:rPr>
        <w:t xml:space="preserve"> deve levar em conta os meios, praças e veículos</w:t>
      </w:r>
      <w:r w:rsidR="001E6BE8" w:rsidRPr="00C4563C">
        <w:rPr>
          <w:rFonts w:asciiTheme="minorHAnsi" w:hAnsiTheme="minorHAnsi" w:cs="Arial"/>
          <w:szCs w:val="24"/>
        </w:rPr>
        <w:t xml:space="preserve"> de divulgação</w:t>
      </w:r>
      <w:r w:rsidRPr="00C4563C">
        <w:rPr>
          <w:rFonts w:asciiTheme="minorHAnsi" w:hAnsiTheme="minorHAnsi" w:cs="Arial"/>
          <w:szCs w:val="24"/>
        </w:rPr>
        <w:t xml:space="preserve"> habitualmente programados nos esforços de </w:t>
      </w:r>
      <w:r w:rsidR="00240415" w:rsidRPr="00C4563C">
        <w:rPr>
          <w:rFonts w:asciiTheme="minorHAnsi" w:hAnsiTheme="minorHAnsi" w:cs="Arial"/>
          <w:szCs w:val="24"/>
        </w:rPr>
        <w:t xml:space="preserve">publicidade </w:t>
      </w:r>
      <w:r w:rsidRPr="00C4563C">
        <w:rPr>
          <w:rFonts w:asciiTheme="minorHAnsi" w:hAnsiTheme="minorHAnsi" w:cs="Arial"/>
          <w:szCs w:val="24"/>
        </w:rPr>
        <w:t xml:space="preserve">da </w:t>
      </w:r>
      <w:r w:rsidRPr="00C4563C">
        <w:rPr>
          <w:rFonts w:asciiTheme="minorHAnsi" w:hAnsiTheme="minorHAnsi" w:cs="Arial"/>
          <w:b/>
          <w:szCs w:val="24"/>
        </w:rPr>
        <w:t>CONTRATANTE</w:t>
      </w:r>
      <w:r w:rsidRPr="00C4563C">
        <w:rPr>
          <w:rFonts w:asciiTheme="minorHAnsi" w:hAnsiTheme="minorHAnsi" w:cs="Arial"/>
          <w:szCs w:val="24"/>
        </w:rPr>
        <w:t xml:space="preserve">, com vistas à realização de negociação global entre as partes sobre o que seja oneroso e o que seja suportável para a </w:t>
      </w:r>
      <w:r w:rsidRPr="00C4563C">
        <w:rPr>
          <w:rFonts w:asciiTheme="minorHAnsi" w:hAnsiTheme="minorHAnsi" w:cs="Arial"/>
          <w:b/>
          <w:szCs w:val="24"/>
        </w:rPr>
        <w:t>CONTRATADA</w:t>
      </w:r>
      <w:r w:rsidRPr="00C4563C">
        <w:rPr>
          <w:rFonts w:asciiTheme="minorHAnsi" w:hAnsiTheme="minorHAnsi" w:cs="Arial"/>
          <w:szCs w:val="24"/>
        </w:rPr>
        <w:t>.</w:t>
      </w:r>
    </w:p>
    <w:p w14:paraId="4E13A618" w14:textId="77777777" w:rsidR="00FD7378" w:rsidRPr="00C4563C" w:rsidRDefault="00FD7378" w:rsidP="00AC33EB">
      <w:pPr>
        <w:tabs>
          <w:tab w:val="left" w:pos="2410"/>
        </w:tabs>
        <w:ind w:hanging="2"/>
        <w:jc w:val="both"/>
        <w:rPr>
          <w:rFonts w:asciiTheme="minorHAnsi" w:hAnsiTheme="minorHAnsi" w:cs="Arial"/>
          <w:szCs w:val="24"/>
        </w:rPr>
      </w:pPr>
    </w:p>
    <w:p w14:paraId="62D7CCC5" w14:textId="0310043E" w:rsidR="00FD7378" w:rsidRPr="00C4563C" w:rsidRDefault="00FD7378" w:rsidP="00AC33EB">
      <w:pPr>
        <w:ind w:hanging="2"/>
        <w:jc w:val="both"/>
        <w:rPr>
          <w:rFonts w:asciiTheme="minorHAnsi" w:hAnsiTheme="minorHAnsi" w:cs="Arial"/>
          <w:szCs w:val="24"/>
        </w:rPr>
      </w:pPr>
      <w:r w:rsidRPr="00C4563C">
        <w:rPr>
          <w:rFonts w:asciiTheme="minorHAnsi" w:hAnsiTheme="minorHAnsi" w:cs="Arial"/>
          <w:szCs w:val="24"/>
        </w:rPr>
        <w:t>5.1.1</w:t>
      </w:r>
      <w:r w:rsidR="000D10BB" w:rsidRPr="00C4563C">
        <w:rPr>
          <w:rFonts w:asciiTheme="minorHAnsi" w:hAnsiTheme="minorHAnsi" w:cs="Arial"/>
          <w:szCs w:val="24"/>
        </w:rPr>
        <w:t>1</w:t>
      </w:r>
      <w:r w:rsidRPr="00C4563C">
        <w:rPr>
          <w:rFonts w:asciiTheme="minorHAnsi" w:hAnsiTheme="minorHAnsi" w:cs="Arial"/>
          <w:szCs w:val="24"/>
        </w:rPr>
        <w:t>.1.1</w:t>
      </w:r>
      <w:r w:rsidRPr="00C4563C">
        <w:rPr>
          <w:rFonts w:asciiTheme="minorHAnsi" w:hAnsiTheme="minorHAnsi" w:cs="Arial"/>
          <w:szCs w:val="24"/>
        </w:rPr>
        <w:tab/>
        <w:t>O resultado da negociação global entre as partes prevista no subitem 5.1.1</w:t>
      </w:r>
      <w:r w:rsidR="00325750" w:rsidRPr="00C4563C">
        <w:rPr>
          <w:rFonts w:asciiTheme="minorHAnsi" w:hAnsiTheme="minorHAnsi" w:cs="Arial"/>
          <w:szCs w:val="24"/>
        </w:rPr>
        <w:t>1</w:t>
      </w:r>
      <w:r w:rsidRPr="00C4563C">
        <w:rPr>
          <w:rFonts w:asciiTheme="minorHAnsi" w:hAnsiTheme="minorHAnsi" w:cs="Arial"/>
          <w:szCs w:val="24"/>
        </w:rPr>
        <w:t>.1 vigerá para os planos de mídia que vierem a ser aprovados em até 12 (doze) meses da data de assinatura deste contrato.</w:t>
      </w:r>
    </w:p>
    <w:p w14:paraId="0BD78A8B" w14:textId="77777777" w:rsidR="00FD7378" w:rsidRPr="00C4563C" w:rsidRDefault="00FD7378" w:rsidP="00AC33EB">
      <w:pPr>
        <w:tabs>
          <w:tab w:val="left" w:pos="2410"/>
        </w:tabs>
        <w:ind w:hanging="2"/>
        <w:jc w:val="both"/>
        <w:rPr>
          <w:rFonts w:asciiTheme="minorHAnsi" w:hAnsiTheme="minorHAnsi" w:cs="Arial"/>
          <w:szCs w:val="24"/>
        </w:rPr>
      </w:pPr>
    </w:p>
    <w:p w14:paraId="66EABC54" w14:textId="187F7766" w:rsidR="00FD7378" w:rsidRPr="00C4563C" w:rsidRDefault="000D10BB" w:rsidP="00AC33EB">
      <w:pPr>
        <w:ind w:hanging="2"/>
        <w:jc w:val="both"/>
        <w:rPr>
          <w:rFonts w:asciiTheme="minorHAnsi" w:hAnsiTheme="minorHAnsi" w:cs="Arial"/>
          <w:szCs w:val="24"/>
        </w:rPr>
      </w:pPr>
      <w:r w:rsidRPr="00C4563C">
        <w:rPr>
          <w:rFonts w:asciiTheme="minorHAnsi" w:hAnsiTheme="minorHAnsi" w:cs="Arial"/>
          <w:szCs w:val="24"/>
        </w:rPr>
        <w:t>5.1.11</w:t>
      </w:r>
      <w:r w:rsidR="00FD7378" w:rsidRPr="00C4563C">
        <w:rPr>
          <w:rFonts w:asciiTheme="minorHAnsi" w:hAnsiTheme="minorHAnsi" w:cs="Arial"/>
          <w:szCs w:val="24"/>
        </w:rPr>
        <w:t>.1.2</w:t>
      </w:r>
      <w:r w:rsidR="00FD7378" w:rsidRPr="00C4563C">
        <w:rPr>
          <w:rFonts w:asciiTheme="minorHAnsi" w:hAnsiTheme="minorHAnsi" w:cs="Arial"/>
          <w:szCs w:val="24"/>
        </w:rPr>
        <w:tab/>
        <w:t xml:space="preserve">Ao final do período de 12 (doze) meses, a </w:t>
      </w:r>
      <w:r w:rsidR="00FD7378" w:rsidRPr="00C4563C">
        <w:rPr>
          <w:rFonts w:asciiTheme="minorHAnsi" w:hAnsiTheme="minorHAnsi" w:cs="Arial"/>
          <w:b/>
          <w:szCs w:val="24"/>
        </w:rPr>
        <w:t>CONTRATADA</w:t>
      </w:r>
      <w:r w:rsidR="00FD7378" w:rsidRPr="00C4563C">
        <w:rPr>
          <w:rFonts w:asciiTheme="minorHAnsi" w:hAnsiTheme="minorHAnsi" w:cs="Arial"/>
          <w:szCs w:val="24"/>
        </w:rPr>
        <w:t xml:space="preserve"> apresentará novo estudo, que vigorará durante os 12 (doze) meses seguintes e assim sucessivamente.</w:t>
      </w:r>
    </w:p>
    <w:p w14:paraId="5647C771"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ABB2D98" w14:textId="3ADCEE01" w:rsidR="00FD7378" w:rsidRPr="00C4563C" w:rsidRDefault="000D10BB" w:rsidP="00AC33EB">
      <w:pPr>
        <w:ind w:hanging="2"/>
        <w:jc w:val="both"/>
        <w:rPr>
          <w:rFonts w:asciiTheme="minorHAnsi" w:hAnsiTheme="minorHAnsi" w:cs="Arial"/>
          <w:szCs w:val="24"/>
        </w:rPr>
      </w:pPr>
      <w:r w:rsidRPr="00C4563C">
        <w:rPr>
          <w:rFonts w:asciiTheme="minorHAnsi" w:hAnsiTheme="minorHAnsi" w:cs="Arial"/>
          <w:szCs w:val="24"/>
        </w:rPr>
        <w:t>5.1.11</w:t>
      </w:r>
      <w:r w:rsidR="00FD7378" w:rsidRPr="00C4563C">
        <w:rPr>
          <w:rFonts w:asciiTheme="minorHAnsi" w:hAnsiTheme="minorHAnsi" w:cs="Arial"/>
          <w:szCs w:val="24"/>
        </w:rPr>
        <w:t>.1.3</w:t>
      </w:r>
      <w:r w:rsidR="00FD7378" w:rsidRPr="00C4563C">
        <w:rPr>
          <w:rFonts w:asciiTheme="minorHAnsi" w:hAnsiTheme="minorHAnsi" w:cs="Arial"/>
          <w:szCs w:val="24"/>
        </w:rPr>
        <w:tab/>
        <w:t>Se fato superveniente alterar significativamente as análises e conclusões do estudo mencionado no subitem 5.1.1</w:t>
      </w:r>
      <w:r w:rsidR="00325750" w:rsidRPr="00C4563C">
        <w:rPr>
          <w:rFonts w:asciiTheme="minorHAnsi" w:hAnsiTheme="minorHAnsi" w:cs="Arial"/>
          <w:szCs w:val="24"/>
        </w:rPr>
        <w:t>1</w:t>
      </w:r>
      <w:r w:rsidR="00FD7378" w:rsidRPr="00C4563C">
        <w:rPr>
          <w:rFonts w:asciiTheme="minorHAnsi" w:hAnsiTheme="minorHAnsi" w:cs="Arial"/>
          <w:szCs w:val="24"/>
        </w:rPr>
        <w:t xml:space="preserve">, a </w:t>
      </w:r>
      <w:r w:rsidR="00FD7378" w:rsidRPr="00C4563C">
        <w:rPr>
          <w:rFonts w:asciiTheme="minorHAnsi" w:hAnsiTheme="minorHAnsi" w:cs="Arial"/>
          <w:b/>
          <w:szCs w:val="24"/>
        </w:rPr>
        <w:t>CONTRATANTE</w:t>
      </w:r>
      <w:r w:rsidR="00FD7378" w:rsidRPr="00C4563C">
        <w:rPr>
          <w:rFonts w:asciiTheme="minorHAnsi" w:hAnsiTheme="minorHAnsi" w:cs="Arial"/>
          <w:szCs w:val="24"/>
        </w:rPr>
        <w:t xml:space="preserve"> poderá solicitar novo estudo à </w:t>
      </w:r>
      <w:r w:rsidR="00FD7378" w:rsidRPr="00C4563C">
        <w:rPr>
          <w:rFonts w:asciiTheme="minorHAnsi" w:hAnsiTheme="minorHAnsi" w:cs="Arial"/>
          <w:b/>
          <w:szCs w:val="24"/>
        </w:rPr>
        <w:t>CONTRATADA</w:t>
      </w:r>
      <w:r w:rsidR="00FD7378" w:rsidRPr="00C4563C">
        <w:rPr>
          <w:rFonts w:asciiTheme="minorHAnsi" w:hAnsiTheme="minorHAnsi" w:cs="Arial"/>
          <w:szCs w:val="24"/>
        </w:rPr>
        <w:t xml:space="preserve"> e, em decorrência, poderá promover nova negociação global e determinar seu novo período de vigência.</w:t>
      </w:r>
    </w:p>
    <w:p w14:paraId="19D0D725"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BDA5F62" w14:textId="48A37C7F" w:rsidR="00FD7378" w:rsidRPr="00C4563C" w:rsidRDefault="000D10BB" w:rsidP="00AC33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rPr>
          <w:rFonts w:asciiTheme="minorHAnsi" w:hAnsiTheme="minorHAnsi" w:cs="Arial"/>
          <w:szCs w:val="24"/>
        </w:rPr>
      </w:pPr>
      <w:r w:rsidRPr="00C4563C">
        <w:rPr>
          <w:rFonts w:asciiTheme="minorHAnsi" w:hAnsiTheme="minorHAnsi" w:cs="Arial"/>
          <w:szCs w:val="24"/>
        </w:rPr>
        <w:t>5.1.12</w:t>
      </w:r>
      <w:r w:rsidR="00FD7378" w:rsidRPr="00C4563C">
        <w:rPr>
          <w:rFonts w:asciiTheme="minorHAnsi" w:hAnsiTheme="minorHAnsi" w:cs="Arial"/>
          <w:szCs w:val="24"/>
        </w:rPr>
        <w:tab/>
        <w:t xml:space="preserve">Encaminhar, sempre que solicitado pela </w:t>
      </w:r>
      <w:r w:rsidR="00FD7378" w:rsidRPr="00C4563C">
        <w:rPr>
          <w:rFonts w:asciiTheme="minorHAnsi" w:hAnsiTheme="minorHAnsi" w:cs="Arial"/>
          <w:b/>
          <w:szCs w:val="24"/>
        </w:rPr>
        <w:t>CONTRATANTE</w:t>
      </w:r>
      <w:r w:rsidR="00FD7378" w:rsidRPr="00C4563C">
        <w:rPr>
          <w:rFonts w:asciiTheme="minorHAnsi" w:hAnsiTheme="minorHAnsi" w:cs="Arial"/>
          <w:szCs w:val="24"/>
        </w:rPr>
        <w:t>, sem ônus para esta, cópia de peças produzidas, desde que não seja para uso em veiculação em mídia paga, nos seguintes formatos:</w:t>
      </w:r>
    </w:p>
    <w:p w14:paraId="038A349B" w14:textId="77777777" w:rsidR="00FD7378" w:rsidRPr="00C4563C" w:rsidRDefault="00FD7378" w:rsidP="00AC33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firstLine="1440"/>
        <w:jc w:val="both"/>
        <w:rPr>
          <w:rFonts w:asciiTheme="minorHAnsi" w:hAnsiTheme="minorHAnsi" w:cs="Arial"/>
          <w:bCs/>
          <w:szCs w:val="24"/>
        </w:rPr>
      </w:pPr>
    </w:p>
    <w:p w14:paraId="6810D77A" w14:textId="286F8C77" w:rsidR="00FD7378" w:rsidRPr="00C4563C" w:rsidRDefault="00FD7378" w:rsidP="00AC33EB">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72"/>
        <w:jc w:val="both"/>
        <w:rPr>
          <w:rFonts w:asciiTheme="minorHAnsi" w:hAnsiTheme="minorHAnsi" w:cs="Arial"/>
          <w:szCs w:val="24"/>
        </w:rPr>
      </w:pPr>
      <w:r w:rsidRPr="00C4563C">
        <w:rPr>
          <w:rFonts w:asciiTheme="minorHAnsi" w:hAnsiTheme="minorHAnsi" w:cs="Arial"/>
          <w:bCs/>
          <w:szCs w:val="24"/>
        </w:rPr>
        <w:t>a</w:t>
      </w:r>
      <w:r w:rsidRPr="00C4563C">
        <w:rPr>
          <w:rFonts w:asciiTheme="minorHAnsi" w:hAnsiTheme="minorHAnsi" w:cs="Arial"/>
          <w:szCs w:val="24"/>
        </w:rPr>
        <w:t>) TV e Cinema: cópias em XDCAN</w:t>
      </w:r>
      <w:r w:rsidR="00154ED3" w:rsidRPr="00C4563C">
        <w:rPr>
          <w:rFonts w:asciiTheme="minorHAnsi" w:hAnsiTheme="minorHAnsi" w:cs="Arial"/>
          <w:szCs w:val="24"/>
        </w:rPr>
        <w:t xml:space="preserve">, </w:t>
      </w:r>
      <w:r w:rsidRPr="00C4563C">
        <w:rPr>
          <w:rFonts w:asciiTheme="minorHAnsi" w:hAnsiTheme="minorHAnsi" w:cs="Arial"/>
          <w:szCs w:val="24"/>
        </w:rPr>
        <w:t>DVD</w:t>
      </w:r>
      <w:r w:rsidR="00154ED3" w:rsidRPr="00C4563C">
        <w:rPr>
          <w:rFonts w:asciiTheme="minorHAnsi" w:hAnsiTheme="minorHAnsi" w:cs="Arial"/>
          <w:szCs w:val="24"/>
        </w:rPr>
        <w:t xml:space="preserve"> </w:t>
      </w:r>
      <w:r w:rsidRPr="00C4563C">
        <w:rPr>
          <w:rFonts w:asciiTheme="minorHAnsi" w:hAnsiTheme="minorHAnsi" w:cs="Arial"/>
          <w:szCs w:val="24"/>
        </w:rPr>
        <w:t>ou arquivos digitais;</w:t>
      </w:r>
    </w:p>
    <w:p w14:paraId="692753DC" w14:textId="77777777" w:rsidR="00FD7378" w:rsidRPr="00C4563C" w:rsidRDefault="00FD7378" w:rsidP="00AC33EB">
      <w:pPr>
        <w:pStyle w:val="format1"/>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1418" w:right="72"/>
        <w:rPr>
          <w:rFonts w:asciiTheme="minorHAnsi" w:eastAsia="Times New Roman" w:hAnsiTheme="minorHAnsi" w:cs="Arial"/>
          <w:sz w:val="24"/>
          <w:szCs w:val="24"/>
        </w:rPr>
      </w:pPr>
    </w:p>
    <w:p w14:paraId="24C91862" w14:textId="58C1A5B9" w:rsidR="00FD7378" w:rsidRPr="00C4563C" w:rsidRDefault="00FD7378" w:rsidP="00AC33EB">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72"/>
        <w:jc w:val="both"/>
        <w:rPr>
          <w:rFonts w:asciiTheme="minorHAnsi" w:hAnsiTheme="minorHAnsi" w:cs="Arial"/>
          <w:strike/>
          <w:szCs w:val="24"/>
        </w:rPr>
      </w:pPr>
      <w:r w:rsidRPr="00C4563C">
        <w:rPr>
          <w:rFonts w:asciiTheme="minorHAnsi" w:hAnsiTheme="minorHAnsi" w:cs="Arial"/>
          <w:bCs/>
          <w:szCs w:val="24"/>
        </w:rPr>
        <w:t>b</w:t>
      </w:r>
      <w:r w:rsidRPr="00C4563C">
        <w:rPr>
          <w:rFonts w:asciiTheme="minorHAnsi" w:hAnsiTheme="minorHAnsi" w:cs="Arial"/>
          <w:szCs w:val="24"/>
        </w:rPr>
        <w:t>) Internet: arquivos digitais</w:t>
      </w:r>
      <w:r w:rsidR="005A0275" w:rsidRPr="00C4563C">
        <w:rPr>
          <w:rFonts w:asciiTheme="minorHAnsi" w:hAnsiTheme="minorHAnsi" w:cs="Arial"/>
          <w:szCs w:val="24"/>
        </w:rPr>
        <w:t>;</w:t>
      </w:r>
    </w:p>
    <w:p w14:paraId="51B92BEF" w14:textId="77777777" w:rsidR="00FD7378" w:rsidRPr="00C4563C" w:rsidRDefault="00FD7378" w:rsidP="00AC33EB">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72"/>
        <w:jc w:val="both"/>
        <w:rPr>
          <w:rFonts w:asciiTheme="minorHAnsi" w:hAnsiTheme="minorHAnsi" w:cs="Arial"/>
          <w:szCs w:val="24"/>
        </w:rPr>
      </w:pPr>
    </w:p>
    <w:p w14:paraId="47D762D7" w14:textId="77777777" w:rsidR="00FD7378" w:rsidRPr="00C4563C" w:rsidRDefault="00FD7378" w:rsidP="00AC33EB">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right="72"/>
        <w:jc w:val="both"/>
        <w:rPr>
          <w:rFonts w:asciiTheme="minorHAnsi" w:hAnsiTheme="minorHAnsi" w:cs="Arial"/>
          <w:szCs w:val="24"/>
        </w:rPr>
      </w:pPr>
      <w:r w:rsidRPr="00C4563C">
        <w:rPr>
          <w:rFonts w:asciiTheme="minorHAnsi" w:hAnsiTheme="minorHAnsi" w:cs="Arial"/>
          <w:bCs/>
          <w:szCs w:val="24"/>
        </w:rPr>
        <w:t>c</w:t>
      </w:r>
      <w:r w:rsidRPr="00C4563C">
        <w:rPr>
          <w:rFonts w:asciiTheme="minorHAnsi" w:hAnsiTheme="minorHAnsi" w:cs="Arial"/>
          <w:szCs w:val="24"/>
        </w:rPr>
        <w:t>) Rádio: arquivos digitais</w:t>
      </w:r>
      <w:r w:rsidR="005A0275" w:rsidRPr="00C4563C">
        <w:rPr>
          <w:rFonts w:asciiTheme="minorHAnsi" w:hAnsiTheme="minorHAnsi" w:cs="Arial"/>
          <w:szCs w:val="24"/>
        </w:rPr>
        <w:t>;</w:t>
      </w:r>
    </w:p>
    <w:p w14:paraId="2CF7A4FA" w14:textId="77777777" w:rsidR="00FD7378" w:rsidRPr="00C4563C" w:rsidRDefault="00FD7378" w:rsidP="00AC33EB">
      <w:pPr>
        <w:pStyle w:val="format1"/>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1418" w:right="72"/>
        <w:rPr>
          <w:rFonts w:asciiTheme="minorHAnsi" w:eastAsia="Times New Roman" w:hAnsiTheme="minorHAnsi" w:cs="Arial"/>
          <w:sz w:val="24"/>
          <w:szCs w:val="24"/>
        </w:rPr>
      </w:pPr>
    </w:p>
    <w:p w14:paraId="3380E09D" w14:textId="07AE273A" w:rsidR="00FD7378" w:rsidRPr="00C4563C" w:rsidRDefault="00FD7378" w:rsidP="00AC33EB">
      <w:pPr>
        <w:pStyle w:val="Rodap"/>
        <w:tabs>
          <w:tab w:val="clear" w:pos="4419"/>
          <w:tab w:val="clear" w:pos="8838"/>
          <w:tab w:val="left" w:pos="1701"/>
        </w:tabs>
        <w:ind w:left="1418" w:right="72"/>
        <w:jc w:val="both"/>
        <w:rPr>
          <w:rFonts w:asciiTheme="minorHAnsi" w:hAnsiTheme="minorHAnsi" w:cs="Arial"/>
          <w:szCs w:val="24"/>
        </w:rPr>
      </w:pPr>
      <w:r w:rsidRPr="00C4563C">
        <w:rPr>
          <w:rFonts w:asciiTheme="minorHAnsi" w:hAnsiTheme="minorHAnsi" w:cs="Arial"/>
          <w:bCs/>
          <w:szCs w:val="24"/>
        </w:rPr>
        <w:t>d</w:t>
      </w:r>
      <w:r w:rsidRPr="00C4563C">
        <w:rPr>
          <w:rFonts w:asciiTheme="minorHAnsi" w:hAnsiTheme="minorHAnsi" w:cs="Arial"/>
          <w:szCs w:val="24"/>
        </w:rPr>
        <w:t>) Mídia impressa e material publicitário: arquivos digitais em alta resolução, abertos ou finalizados.</w:t>
      </w:r>
    </w:p>
    <w:p w14:paraId="7235C00C" w14:textId="77777777" w:rsidR="00FD7378" w:rsidRPr="00C4563C" w:rsidRDefault="00FD7378" w:rsidP="00AC33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44" w:firstLine="1440"/>
        <w:jc w:val="both"/>
        <w:rPr>
          <w:rFonts w:asciiTheme="minorHAnsi" w:hAnsiTheme="minorHAnsi" w:cs="Arial"/>
          <w:bCs/>
          <w:szCs w:val="24"/>
        </w:rPr>
      </w:pPr>
    </w:p>
    <w:p w14:paraId="13158479" w14:textId="42EBEFB3" w:rsidR="00FD7378" w:rsidRPr="00C4563C" w:rsidRDefault="00FD7378" w:rsidP="00AC33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rPr>
          <w:rFonts w:asciiTheme="minorHAnsi" w:hAnsiTheme="minorHAnsi" w:cs="Arial"/>
          <w:szCs w:val="24"/>
        </w:rPr>
      </w:pPr>
      <w:r w:rsidRPr="00C4563C">
        <w:rPr>
          <w:rFonts w:asciiTheme="minorHAnsi" w:hAnsiTheme="minorHAnsi" w:cs="Arial"/>
          <w:bCs/>
          <w:szCs w:val="24"/>
        </w:rPr>
        <w:t>5.1.1</w:t>
      </w:r>
      <w:r w:rsidR="000D10BB" w:rsidRPr="00C4563C">
        <w:rPr>
          <w:rFonts w:asciiTheme="minorHAnsi" w:hAnsiTheme="minorHAnsi" w:cs="Arial"/>
          <w:bCs/>
          <w:szCs w:val="24"/>
        </w:rPr>
        <w:t>2</w:t>
      </w:r>
      <w:r w:rsidRPr="00C4563C">
        <w:rPr>
          <w:rFonts w:asciiTheme="minorHAnsi" w:hAnsiTheme="minorHAnsi" w:cs="Arial"/>
          <w:bCs/>
          <w:szCs w:val="24"/>
        </w:rPr>
        <w:t>.1</w:t>
      </w:r>
      <w:r w:rsidRPr="00C4563C">
        <w:rPr>
          <w:rFonts w:asciiTheme="minorHAnsi" w:hAnsiTheme="minorHAnsi" w:cs="Arial"/>
          <w:szCs w:val="24"/>
        </w:rPr>
        <w:tab/>
        <w:t xml:space="preserve">As peças poderão ser agrupadas em um mesmo DVD, caso atenda à solicitação da </w:t>
      </w:r>
      <w:r w:rsidRPr="00C4563C">
        <w:rPr>
          <w:rFonts w:asciiTheme="minorHAnsi" w:hAnsiTheme="minorHAnsi" w:cs="Arial"/>
          <w:b/>
          <w:szCs w:val="24"/>
        </w:rPr>
        <w:t>CONTRATANTE</w:t>
      </w:r>
      <w:r w:rsidRPr="00C4563C">
        <w:rPr>
          <w:rFonts w:asciiTheme="minorHAnsi" w:hAnsiTheme="minorHAnsi" w:cs="Arial"/>
          <w:szCs w:val="24"/>
        </w:rPr>
        <w:t>.</w:t>
      </w:r>
    </w:p>
    <w:p w14:paraId="3B87D007" w14:textId="77777777" w:rsidR="00FD7378" w:rsidRPr="00C4563C" w:rsidRDefault="00FD7378" w:rsidP="00AC33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rPr>
          <w:rFonts w:asciiTheme="minorHAnsi" w:hAnsiTheme="minorHAnsi" w:cs="Arial"/>
          <w:szCs w:val="24"/>
        </w:rPr>
      </w:pPr>
    </w:p>
    <w:p w14:paraId="2EFA0320" w14:textId="1A355896" w:rsidR="006D1E2C" w:rsidRPr="00C4563C" w:rsidRDefault="006D1E2C" w:rsidP="00AC33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rPr>
          <w:rFonts w:asciiTheme="minorHAnsi" w:hAnsiTheme="minorHAnsi" w:cs="Arial"/>
          <w:i/>
          <w:szCs w:val="24"/>
        </w:rPr>
      </w:pPr>
      <w:r w:rsidRPr="00C4563C">
        <w:rPr>
          <w:rFonts w:asciiTheme="minorHAnsi" w:hAnsiTheme="minorHAnsi" w:cs="Arial"/>
          <w:i/>
          <w:szCs w:val="24"/>
          <w:highlight w:val="yellow"/>
        </w:rPr>
        <w:t>&lt;</w:t>
      </w:r>
      <w:proofErr w:type="gramStart"/>
      <w:r w:rsidRPr="00C4563C">
        <w:rPr>
          <w:rFonts w:asciiTheme="minorHAnsi" w:hAnsiTheme="minorHAnsi" w:cs="Arial"/>
          <w:i/>
          <w:szCs w:val="24"/>
          <w:highlight w:val="yellow"/>
        </w:rPr>
        <w:t>avaliar</w:t>
      </w:r>
      <w:proofErr w:type="gramEnd"/>
      <w:r w:rsidRPr="00C4563C">
        <w:rPr>
          <w:rFonts w:asciiTheme="minorHAnsi" w:hAnsiTheme="minorHAnsi" w:cs="Arial"/>
          <w:i/>
          <w:szCs w:val="24"/>
          <w:highlight w:val="yellow"/>
        </w:rPr>
        <w:t xml:space="preserve"> a pertinência da inclusão da exigência</w:t>
      </w:r>
      <w:r w:rsidR="00501AF2" w:rsidRPr="00C4563C">
        <w:rPr>
          <w:rFonts w:asciiTheme="minorHAnsi" w:hAnsiTheme="minorHAnsi" w:cs="Arial"/>
          <w:i/>
          <w:szCs w:val="24"/>
          <w:highlight w:val="yellow"/>
        </w:rPr>
        <w:t xml:space="preserve"> estabelecida n</w:t>
      </w:r>
      <w:r w:rsidR="009C6053" w:rsidRPr="00C4563C">
        <w:rPr>
          <w:rFonts w:asciiTheme="minorHAnsi" w:hAnsiTheme="minorHAnsi" w:cs="Arial"/>
          <w:i/>
          <w:szCs w:val="24"/>
          <w:highlight w:val="yellow"/>
        </w:rPr>
        <w:t>o subitem</w:t>
      </w:r>
      <w:r w:rsidRPr="00C4563C">
        <w:rPr>
          <w:rFonts w:asciiTheme="minorHAnsi" w:hAnsiTheme="minorHAnsi" w:cs="Arial"/>
          <w:i/>
          <w:szCs w:val="24"/>
          <w:highlight w:val="yellow"/>
        </w:rPr>
        <w:t xml:space="preserve"> 5.1.13&gt;</w:t>
      </w:r>
    </w:p>
    <w:p w14:paraId="4856B8A4" w14:textId="77777777" w:rsidR="006D1E2C" w:rsidRPr="00C4563C" w:rsidRDefault="006D1E2C" w:rsidP="00AC33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rPr>
          <w:rFonts w:asciiTheme="minorHAnsi" w:hAnsiTheme="minorHAnsi" w:cs="Arial"/>
          <w:szCs w:val="24"/>
        </w:rPr>
      </w:pPr>
    </w:p>
    <w:p w14:paraId="64446D9D" w14:textId="65D1D284" w:rsidR="00FD7378" w:rsidRPr="00C4563C" w:rsidRDefault="00FD7378" w:rsidP="00AC33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rPr>
          <w:rFonts w:asciiTheme="minorHAnsi" w:hAnsiTheme="minorHAnsi" w:cs="Arial"/>
          <w:snapToGrid w:val="0"/>
          <w:szCs w:val="24"/>
          <w:highlight w:val="lightGray"/>
        </w:rPr>
      </w:pPr>
      <w:r w:rsidRPr="00C4563C">
        <w:rPr>
          <w:rFonts w:asciiTheme="minorHAnsi" w:hAnsiTheme="minorHAnsi" w:cs="Arial"/>
          <w:szCs w:val="24"/>
          <w:highlight w:val="lightGray"/>
        </w:rPr>
        <w:t>5.1.1</w:t>
      </w:r>
      <w:r w:rsidR="000D10BB" w:rsidRPr="00C4563C">
        <w:rPr>
          <w:rFonts w:asciiTheme="minorHAnsi" w:hAnsiTheme="minorHAnsi" w:cs="Arial"/>
          <w:szCs w:val="24"/>
          <w:highlight w:val="lightGray"/>
        </w:rPr>
        <w:t>3</w:t>
      </w:r>
      <w:r w:rsidRPr="00C4563C">
        <w:rPr>
          <w:rFonts w:asciiTheme="minorHAnsi" w:hAnsiTheme="minorHAnsi" w:cs="Arial"/>
          <w:szCs w:val="24"/>
          <w:highlight w:val="lightGray"/>
        </w:rPr>
        <w:tab/>
        <w:t xml:space="preserve">Prestar os seguintes serviços à </w:t>
      </w:r>
      <w:r w:rsidRPr="00C4563C">
        <w:rPr>
          <w:rFonts w:asciiTheme="minorHAnsi" w:hAnsiTheme="minorHAnsi" w:cs="Arial"/>
          <w:b/>
          <w:szCs w:val="24"/>
          <w:highlight w:val="lightGray"/>
        </w:rPr>
        <w:t>CONTRATANTE</w:t>
      </w:r>
      <w:r w:rsidRPr="00C4563C">
        <w:rPr>
          <w:rFonts w:asciiTheme="minorHAnsi" w:hAnsiTheme="minorHAnsi" w:cs="Arial"/>
          <w:szCs w:val="24"/>
          <w:highlight w:val="lightGray"/>
        </w:rPr>
        <w:t xml:space="preserve">, </w:t>
      </w:r>
      <w:r w:rsidRPr="00C4563C">
        <w:rPr>
          <w:rFonts w:asciiTheme="minorHAnsi" w:hAnsiTheme="minorHAnsi" w:cs="Arial"/>
          <w:snapToGrid w:val="0"/>
          <w:szCs w:val="24"/>
          <w:highlight w:val="lightGray"/>
        </w:rPr>
        <w:t xml:space="preserve">como resultado da concorrência que deu origem a este </w:t>
      </w:r>
      <w:r w:rsidR="00C20494" w:rsidRPr="00C4563C">
        <w:rPr>
          <w:rFonts w:asciiTheme="minorHAnsi" w:hAnsiTheme="minorHAnsi" w:cs="Arial"/>
          <w:snapToGrid w:val="0"/>
          <w:szCs w:val="24"/>
          <w:highlight w:val="lightGray"/>
        </w:rPr>
        <w:t>instrumento</w:t>
      </w:r>
      <w:r w:rsidRPr="00C4563C">
        <w:rPr>
          <w:rFonts w:asciiTheme="minorHAnsi" w:hAnsiTheme="minorHAnsi" w:cs="Arial"/>
          <w:snapToGrid w:val="0"/>
          <w:szCs w:val="24"/>
          <w:highlight w:val="lightGray"/>
        </w:rPr>
        <w:t>:</w:t>
      </w:r>
    </w:p>
    <w:p w14:paraId="302E0E68" w14:textId="77777777" w:rsidR="00FD7378" w:rsidRPr="00C4563C" w:rsidRDefault="00FD7378" w:rsidP="00AC33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
        <w:jc w:val="both"/>
        <w:rPr>
          <w:rFonts w:asciiTheme="minorHAnsi" w:hAnsiTheme="minorHAnsi" w:cs="Arial"/>
          <w:szCs w:val="24"/>
          <w:highlight w:val="lightGray"/>
        </w:rPr>
      </w:pPr>
    </w:p>
    <w:p w14:paraId="71EB749C" w14:textId="27F89F5C" w:rsidR="00FD7378" w:rsidRPr="00C4563C" w:rsidRDefault="00FD7378" w:rsidP="00AC33EB">
      <w:pPr>
        <w:pStyle w:val="Corpodetexto"/>
        <w:tabs>
          <w:tab w:val="left" w:pos="1701"/>
        </w:tabs>
        <w:ind w:left="1418"/>
        <w:rPr>
          <w:rFonts w:asciiTheme="minorHAnsi" w:hAnsiTheme="minorHAnsi" w:cs="Arial"/>
          <w:szCs w:val="24"/>
          <w:highlight w:val="lightGray"/>
        </w:rPr>
      </w:pPr>
      <w:r w:rsidRPr="00C4563C">
        <w:rPr>
          <w:rFonts w:asciiTheme="minorHAnsi" w:hAnsiTheme="minorHAnsi" w:cs="Arial"/>
          <w:szCs w:val="24"/>
          <w:highlight w:val="lightGray"/>
        </w:rPr>
        <w:t xml:space="preserve">a) manutenção de acervo da propaganda da </w:t>
      </w:r>
      <w:r w:rsidRPr="00C4563C">
        <w:rPr>
          <w:rFonts w:asciiTheme="minorHAnsi" w:hAnsiTheme="minorHAnsi" w:cs="Arial"/>
          <w:b/>
          <w:szCs w:val="24"/>
          <w:highlight w:val="lightGray"/>
        </w:rPr>
        <w:t>CONTRATANTE</w:t>
      </w:r>
      <w:r w:rsidRPr="00C4563C">
        <w:rPr>
          <w:rFonts w:asciiTheme="minorHAnsi" w:hAnsiTheme="minorHAnsi" w:cs="Arial"/>
          <w:szCs w:val="24"/>
          <w:highlight w:val="lightGray"/>
        </w:rPr>
        <w:t>, em meio virtual, com as peças produzidas durante a execução deste contrato e as respectivas informações referentes a direitos autorais e prazos de validade desses direitos;</w:t>
      </w:r>
    </w:p>
    <w:p w14:paraId="70E573CA" w14:textId="77777777" w:rsidR="00FD7378" w:rsidRPr="00C4563C" w:rsidRDefault="00FD7378" w:rsidP="00AC33EB">
      <w:pPr>
        <w:pStyle w:val="Corpodetexto"/>
        <w:tabs>
          <w:tab w:val="left" w:pos="1701"/>
        </w:tabs>
        <w:ind w:left="1418"/>
        <w:rPr>
          <w:rFonts w:asciiTheme="minorHAnsi" w:hAnsiTheme="minorHAnsi" w:cs="Arial"/>
          <w:szCs w:val="24"/>
          <w:highlight w:val="lightGray"/>
        </w:rPr>
      </w:pPr>
    </w:p>
    <w:p w14:paraId="2D97F49C" w14:textId="0806466C" w:rsidR="00FD7378" w:rsidRPr="00C4563C" w:rsidRDefault="00FD7378" w:rsidP="00AC33EB">
      <w:pPr>
        <w:pStyle w:val="Corpodetexto"/>
        <w:tabs>
          <w:tab w:val="left" w:pos="1701"/>
        </w:tabs>
        <w:ind w:left="1418"/>
        <w:rPr>
          <w:rFonts w:asciiTheme="minorHAnsi" w:hAnsiTheme="minorHAnsi" w:cs="Arial"/>
          <w:szCs w:val="24"/>
          <w:highlight w:val="lightGray"/>
        </w:rPr>
      </w:pPr>
      <w:r w:rsidRPr="00C4563C">
        <w:rPr>
          <w:rFonts w:asciiTheme="minorHAnsi" w:hAnsiTheme="minorHAnsi" w:cs="Arial"/>
          <w:szCs w:val="24"/>
          <w:highlight w:val="lightGray"/>
        </w:rPr>
        <w:t>b) manutenção de banco de imagens, com as fotos e imagens produzidas durante a execução deste contrato e as respectivas informações referentes a direitos autorais e prazos de validade desses direitos.</w:t>
      </w:r>
    </w:p>
    <w:p w14:paraId="398FD1A0" w14:textId="77777777" w:rsidR="00FD7378" w:rsidRPr="00C4563C" w:rsidRDefault="00FD7378" w:rsidP="00AC33EB">
      <w:pPr>
        <w:autoSpaceDE w:val="0"/>
        <w:autoSpaceDN w:val="0"/>
        <w:adjustRightInd w:val="0"/>
        <w:jc w:val="both"/>
        <w:rPr>
          <w:rFonts w:asciiTheme="minorHAnsi" w:hAnsiTheme="minorHAnsi" w:cs="Arial"/>
          <w:szCs w:val="24"/>
          <w:highlight w:val="lightGray"/>
        </w:rPr>
      </w:pPr>
    </w:p>
    <w:p w14:paraId="5D69AF81" w14:textId="5526A162" w:rsidR="00FD7378" w:rsidRPr="00C4563C" w:rsidRDefault="00FD7378" w:rsidP="00AC33EB">
      <w:pPr>
        <w:autoSpaceDE w:val="0"/>
        <w:autoSpaceDN w:val="0"/>
        <w:adjustRightInd w:val="0"/>
        <w:jc w:val="both"/>
        <w:rPr>
          <w:rFonts w:asciiTheme="minorHAnsi" w:hAnsiTheme="minorHAnsi" w:cs="Arial"/>
          <w:szCs w:val="24"/>
        </w:rPr>
      </w:pPr>
      <w:r w:rsidRPr="00C4563C">
        <w:rPr>
          <w:rFonts w:asciiTheme="minorHAnsi" w:hAnsiTheme="minorHAnsi" w:cs="Arial"/>
          <w:szCs w:val="24"/>
          <w:highlight w:val="lightGray"/>
        </w:rPr>
        <w:t>5.1.1</w:t>
      </w:r>
      <w:r w:rsidR="000D10BB" w:rsidRPr="00C4563C">
        <w:rPr>
          <w:rFonts w:asciiTheme="minorHAnsi" w:hAnsiTheme="minorHAnsi" w:cs="Arial"/>
          <w:szCs w:val="24"/>
          <w:highlight w:val="lightGray"/>
        </w:rPr>
        <w:t>3</w:t>
      </w:r>
      <w:r w:rsidRPr="00C4563C">
        <w:rPr>
          <w:rFonts w:asciiTheme="minorHAnsi" w:hAnsiTheme="minorHAnsi" w:cs="Arial"/>
          <w:szCs w:val="24"/>
          <w:highlight w:val="lightGray"/>
        </w:rPr>
        <w:t>.</w:t>
      </w:r>
      <w:r w:rsidR="009B395F" w:rsidRPr="00C4563C">
        <w:rPr>
          <w:rFonts w:asciiTheme="minorHAnsi" w:hAnsiTheme="minorHAnsi" w:cs="Arial"/>
          <w:szCs w:val="24"/>
          <w:highlight w:val="lightGray"/>
        </w:rPr>
        <w:t>1</w:t>
      </w:r>
      <w:r w:rsidRPr="00C4563C">
        <w:rPr>
          <w:rFonts w:asciiTheme="minorHAnsi" w:hAnsiTheme="minorHAnsi" w:cs="Arial"/>
          <w:szCs w:val="24"/>
          <w:highlight w:val="lightGray"/>
        </w:rPr>
        <w:tab/>
        <w:t xml:space="preserve">O acervo virtual será </w:t>
      </w:r>
      <w:r w:rsidR="001F5BEA" w:rsidRPr="00C4563C">
        <w:rPr>
          <w:rFonts w:asciiTheme="minorHAnsi" w:hAnsiTheme="minorHAnsi" w:cs="Arial"/>
          <w:szCs w:val="24"/>
          <w:highlight w:val="lightGray"/>
        </w:rPr>
        <w:t>constituído e mantido pelas agências contratadas em decorrência do certame que deu origem a este instrumento, a suas expensas</w:t>
      </w:r>
      <w:r w:rsidRPr="00C4563C">
        <w:rPr>
          <w:rFonts w:asciiTheme="minorHAnsi" w:hAnsiTheme="minorHAnsi" w:cs="Arial"/>
          <w:szCs w:val="24"/>
          <w:highlight w:val="lightGray"/>
        </w:rPr>
        <w:t xml:space="preserve">, reservada </w:t>
      </w:r>
      <w:r w:rsidR="001F5BEA" w:rsidRPr="00C4563C">
        <w:rPr>
          <w:rFonts w:asciiTheme="minorHAnsi" w:hAnsiTheme="minorHAnsi" w:cs="Arial"/>
          <w:szCs w:val="24"/>
          <w:highlight w:val="lightGray"/>
        </w:rPr>
        <w:t xml:space="preserve">a </w:t>
      </w:r>
      <w:r w:rsidR="001F5BEA" w:rsidRPr="00C4563C">
        <w:rPr>
          <w:rFonts w:asciiTheme="minorHAnsi" w:hAnsiTheme="minorHAnsi" w:cs="Arial"/>
          <w:b/>
          <w:szCs w:val="24"/>
          <w:highlight w:val="lightGray"/>
        </w:rPr>
        <w:t>CONTRATANTE</w:t>
      </w:r>
      <w:r w:rsidR="001F5BEA" w:rsidRPr="00C4563C">
        <w:rPr>
          <w:rFonts w:asciiTheme="minorHAnsi" w:hAnsiTheme="minorHAnsi" w:cs="Arial"/>
          <w:szCs w:val="24"/>
          <w:highlight w:val="lightGray"/>
        </w:rPr>
        <w:t xml:space="preserve"> </w:t>
      </w:r>
      <w:r w:rsidRPr="00C4563C">
        <w:rPr>
          <w:rFonts w:asciiTheme="minorHAnsi" w:hAnsiTheme="minorHAnsi" w:cs="Arial"/>
          <w:szCs w:val="24"/>
          <w:highlight w:val="lightGray"/>
        </w:rPr>
        <w:t>a faculdade de liberar seu uso a quem lhe aprouver.</w:t>
      </w:r>
    </w:p>
    <w:p w14:paraId="3A7ED389"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E860949" w14:textId="6F43C306" w:rsidR="00FD7378" w:rsidRPr="00C4563C" w:rsidRDefault="00FD7378" w:rsidP="00AC33EB">
      <w:pPr>
        <w:tabs>
          <w:tab w:val="left" w:pos="1080"/>
        </w:tabs>
        <w:jc w:val="both"/>
        <w:rPr>
          <w:rFonts w:asciiTheme="minorHAnsi" w:hAnsiTheme="minorHAnsi" w:cs="Arial"/>
          <w:szCs w:val="24"/>
        </w:rPr>
      </w:pPr>
      <w:r w:rsidRPr="00C4563C">
        <w:rPr>
          <w:rFonts w:asciiTheme="minorHAnsi" w:hAnsiTheme="minorHAnsi" w:cs="Arial"/>
          <w:szCs w:val="24"/>
        </w:rPr>
        <w:t>5.1.1</w:t>
      </w:r>
      <w:r w:rsidR="000D10BB" w:rsidRPr="00C4563C">
        <w:rPr>
          <w:rFonts w:asciiTheme="minorHAnsi" w:hAnsiTheme="minorHAnsi" w:cs="Arial"/>
          <w:szCs w:val="24"/>
        </w:rPr>
        <w:t>4</w:t>
      </w:r>
      <w:r w:rsidRPr="00C4563C">
        <w:rPr>
          <w:rFonts w:asciiTheme="minorHAnsi" w:hAnsiTheme="minorHAnsi" w:cs="Arial"/>
          <w:szCs w:val="24"/>
        </w:rPr>
        <w:tab/>
      </w:r>
      <w:r w:rsidRPr="00C4563C">
        <w:rPr>
          <w:rFonts w:asciiTheme="minorHAnsi" w:hAnsiTheme="minorHAnsi" w:cs="Arial"/>
          <w:szCs w:val="24"/>
        </w:rPr>
        <w:tab/>
        <w:t xml:space="preserve">Manter, durante o período de, no mínimo, </w:t>
      </w:r>
      <w:r w:rsidR="00275DF2" w:rsidRPr="00C4563C">
        <w:rPr>
          <w:rFonts w:asciiTheme="minorHAnsi" w:hAnsiTheme="minorHAnsi" w:cs="Arial"/>
          <w:szCs w:val="24"/>
        </w:rPr>
        <w:t>0</w:t>
      </w:r>
      <w:r w:rsidRPr="00C4563C">
        <w:rPr>
          <w:rFonts w:asciiTheme="minorHAnsi" w:hAnsiTheme="minorHAnsi" w:cs="Arial"/>
          <w:szCs w:val="24"/>
        </w:rPr>
        <w:t>5 (cinco) anos</w:t>
      </w:r>
      <w:r w:rsidR="00914DC1" w:rsidRPr="00C4563C">
        <w:rPr>
          <w:rFonts w:asciiTheme="minorHAnsi" w:hAnsiTheme="minorHAnsi" w:cs="Arial"/>
          <w:szCs w:val="24"/>
        </w:rPr>
        <w:t>,</w:t>
      </w:r>
      <w:r w:rsidRPr="00C4563C">
        <w:rPr>
          <w:rFonts w:asciiTheme="minorHAnsi" w:hAnsiTheme="minorHAnsi" w:cs="Arial"/>
          <w:szCs w:val="24"/>
        </w:rPr>
        <w:t xml:space="preserve"> após a extinção deste contrato, acervo comprobatório da totalidade dos serviços prestados, compreendendo as peças e </w:t>
      </w:r>
      <w:r w:rsidR="003D094C" w:rsidRPr="00C4563C">
        <w:rPr>
          <w:rFonts w:asciiTheme="minorHAnsi" w:hAnsiTheme="minorHAnsi" w:cs="Arial"/>
          <w:szCs w:val="24"/>
        </w:rPr>
        <w:t xml:space="preserve">os </w:t>
      </w:r>
      <w:r w:rsidRPr="00C4563C">
        <w:rPr>
          <w:rFonts w:asciiTheme="minorHAnsi" w:hAnsiTheme="minorHAnsi" w:cs="Arial"/>
          <w:szCs w:val="24"/>
        </w:rPr>
        <w:t>materia</w:t>
      </w:r>
      <w:r w:rsidR="003D094C" w:rsidRPr="00C4563C">
        <w:rPr>
          <w:rFonts w:asciiTheme="minorHAnsi" w:hAnsiTheme="minorHAnsi" w:cs="Arial"/>
          <w:szCs w:val="24"/>
        </w:rPr>
        <w:t>is</w:t>
      </w:r>
      <w:r w:rsidRPr="00C4563C">
        <w:rPr>
          <w:rFonts w:asciiTheme="minorHAnsi" w:hAnsiTheme="minorHAnsi" w:cs="Arial"/>
          <w:szCs w:val="24"/>
        </w:rPr>
        <w:t xml:space="preserve"> produzidos,</w:t>
      </w:r>
      <w:r w:rsidR="00360ECD" w:rsidRPr="00C4563C">
        <w:rPr>
          <w:rFonts w:asciiTheme="minorHAnsi" w:hAnsiTheme="minorHAnsi" w:cs="Arial"/>
          <w:szCs w:val="24"/>
        </w:rPr>
        <w:t xml:space="preserve"> com informações relativas aos prazos de cessão dos direitos autorais vinculados, </w:t>
      </w:r>
      <w:r w:rsidRPr="00C4563C">
        <w:rPr>
          <w:rFonts w:asciiTheme="minorHAnsi" w:hAnsiTheme="minorHAnsi" w:cs="Arial"/>
          <w:szCs w:val="24"/>
        </w:rPr>
        <w:t>independentemente do disposto nos subitens 5.1.1</w:t>
      </w:r>
      <w:r w:rsidR="00977102" w:rsidRPr="00C4563C">
        <w:rPr>
          <w:rFonts w:asciiTheme="minorHAnsi" w:hAnsiTheme="minorHAnsi" w:cs="Arial"/>
          <w:szCs w:val="24"/>
        </w:rPr>
        <w:t>2</w:t>
      </w:r>
      <w:r w:rsidR="00325750" w:rsidRPr="00C4563C">
        <w:rPr>
          <w:rFonts w:asciiTheme="minorHAnsi" w:hAnsiTheme="minorHAnsi" w:cs="Arial"/>
          <w:szCs w:val="24"/>
        </w:rPr>
        <w:t xml:space="preserve">. </w:t>
      </w:r>
      <w:r w:rsidR="00325750" w:rsidRPr="00C4563C">
        <w:rPr>
          <w:rFonts w:asciiTheme="minorHAnsi" w:hAnsiTheme="minorHAnsi" w:cs="Arial"/>
          <w:i/>
          <w:szCs w:val="24"/>
          <w:highlight w:val="yellow"/>
        </w:rPr>
        <w:t>&lt;</w:t>
      </w:r>
      <w:proofErr w:type="gramStart"/>
      <w:r w:rsidR="00325750" w:rsidRPr="00C4563C">
        <w:rPr>
          <w:rFonts w:asciiTheme="minorHAnsi" w:hAnsiTheme="minorHAnsi" w:cs="Arial"/>
          <w:i/>
          <w:szCs w:val="24"/>
          <w:highlight w:val="yellow"/>
        </w:rPr>
        <w:t>se</w:t>
      </w:r>
      <w:proofErr w:type="gramEnd"/>
      <w:r w:rsidR="00325750" w:rsidRPr="00C4563C">
        <w:rPr>
          <w:rFonts w:asciiTheme="minorHAnsi" w:hAnsiTheme="minorHAnsi" w:cs="Arial"/>
          <w:i/>
          <w:szCs w:val="24"/>
          <w:highlight w:val="yellow"/>
        </w:rPr>
        <w:t xml:space="preserve"> for o caso:&gt;</w:t>
      </w:r>
      <w:r w:rsidR="00325750" w:rsidRPr="00C4563C">
        <w:rPr>
          <w:rFonts w:asciiTheme="minorHAnsi" w:hAnsiTheme="minorHAnsi" w:cs="Arial"/>
          <w:szCs w:val="24"/>
        </w:rPr>
        <w:t xml:space="preserve"> </w:t>
      </w:r>
      <w:r w:rsidRPr="00C4563C">
        <w:rPr>
          <w:rFonts w:asciiTheme="minorHAnsi" w:hAnsiTheme="minorHAnsi" w:cs="Arial"/>
          <w:szCs w:val="24"/>
          <w:highlight w:val="lightGray"/>
        </w:rPr>
        <w:t>e 5.1.1</w:t>
      </w:r>
      <w:r w:rsidR="00977102" w:rsidRPr="00C4563C">
        <w:rPr>
          <w:rFonts w:asciiTheme="minorHAnsi" w:hAnsiTheme="minorHAnsi" w:cs="Arial"/>
          <w:szCs w:val="24"/>
          <w:highlight w:val="lightGray"/>
        </w:rPr>
        <w:t>3</w:t>
      </w:r>
      <w:r w:rsidRPr="00C4563C">
        <w:rPr>
          <w:rFonts w:asciiTheme="minorHAnsi" w:hAnsiTheme="minorHAnsi" w:cs="Arial"/>
          <w:szCs w:val="24"/>
          <w:highlight w:val="lightGray"/>
        </w:rPr>
        <w:t>.</w:t>
      </w:r>
    </w:p>
    <w:p w14:paraId="671EF92D"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A4A3460" w14:textId="0DADABFA" w:rsidR="00FD7378" w:rsidRPr="00C4563C" w:rsidRDefault="00FD7378" w:rsidP="00AC33EB">
      <w:pPr>
        <w:tabs>
          <w:tab w:val="left" w:pos="1418"/>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5.1.</w:t>
      </w:r>
      <w:r w:rsidR="001250CF" w:rsidRPr="00C4563C">
        <w:rPr>
          <w:rFonts w:asciiTheme="minorHAnsi" w:hAnsiTheme="minorHAnsi" w:cs="Arial"/>
          <w:szCs w:val="24"/>
        </w:rPr>
        <w:t>1</w:t>
      </w:r>
      <w:r w:rsidR="00977102" w:rsidRPr="00C4563C">
        <w:rPr>
          <w:rFonts w:asciiTheme="minorHAnsi" w:hAnsiTheme="minorHAnsi" w:cs="Arial"/>
          <w:szCs w:val="24"/>
        </w:rPr>
        <w:t>5</w:t>
      </w:r>
      <w:r w:rsidRPr="00C4563C">
        <w:rPr>
          <w:rFonts w:asciiTheme="minorHAnsi" w:hAnsiTheme="minorHAnsi" w:cs="Arial"/>
          <w:szCs w:val="24"/>
        </w:rPr>
        <w:tab/>
        <w:t xml:space="preserve">Orientar a produção e a impressão das peças gráficas aprovadas </w:t>
      </w:r>
      <w:r w:rsidR="001250CF" w:rsidRPr="00C4563C">
        <w:rPr>
          <w:rFonts w:asciiTheme="minorHAnsi" w:hAnsiTheme="minorHAnsi" w:cs="Arial"/>
          <w:szCs w:val="24"/>
        </w:rPr>
        <w:t>pel</w:t>
      </w:r>
      <w:r w:rsidR="006D1E2C" w:rsidRPr="00C4563C">
        <w:rPr>
          <w:rFonts w:asciiTheme="minorHAnsi" w:hAnsiTheme="minorHAnsi" w:cs="Arial"/>
          <w:szCs w:val="24"/>
        </w:rPr>
        <w:t>a</w:t>
      </w:r>
      <w:r w:rsidRPr="00C4563C">
        <w:rPr>
          <w:rFonts w:asciiTheme="minorHAnsi" w:hAnsiTheme="minorHAnsi" w:cs="Arial"/>
          <w:szCs w:val="24"/>
        </w:rPr>
        <w:t xml:space="preserve"> </w:t>
      </w:r>
      <w:r w:rsidRPr="00C4563C">
        <w:rPr>
          <w:rFonts w:asciiTheme="minorHAnsi" w:hAnsiTheme="minorHAnsi" w:cs="Arial"/>
          <w:b/>
          <w:szCs w:val="24"/>
        </w:rPr>
        <w:t>CONTRATANTE</w:t>
      </w:r>
      <w:r w:rsidRPr="00C4563C">
        <w:rPr>
          <w:rFonts w:asciiTheme="minorHAnsi" w:hAnsiTheme="minorHAnsi" w:cs="Arial"/>
          <w:szCs w:val="24"/>
        </w:rPr>
        <w:t>.</w:t>
      </w:r>
    </w:p>
    <w:p w14:paraId="7BC81878" w14:textId="77777777" w:rsidR="00362E1F" w:rsidRPr="00C4563C" w:rsidRDefault="00362E1F" w:rsidP="00AC33EB">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B1F94B9" w14:textId="6010F7A2" w:rsidR="00D017A5" w:rsidRPr="00C4563C" w:rsidRDefault="00D017A5"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szCs w:val="24"/>
        </w:rPr>
      </w:pPr>
      <w:r w:rsidRPr="00C4563C">
        <w:rPr>
          <w:rFonts w:asciiTheme="minorHAnsi" w:hAnsiTheme="minorHAnsi" w:cs="Arial"/>
          <w:i/>
          <w:szCs w:val="24"/>
          <w:highlight w:val="yellow"/>
        </w:rPr>
        <w:t>&lt;</w:t>
      </w:r>
      <w:proofErr w:type="gramStart"/>
      <w:r w:rsidRPr="00C4563C">
        <w:rPr>
          <w:rFonts w:asciiTheme="minorHAnsi" w:hAnsiTheme="minorHAnsi" w:cs="Arial"/>
          <w:i/>
          <w:szCs w:val="24"/>
          <w:highlight w:val="yellow"/>
        </w:rPr>
        <w:t>as</w:t>
      </w:r>
      <w:proofErr w:type="gramEnd"/>
      <w:r w:rsidRPr="00C4563C">
        <w:rPr>
          <w:rFonts w:asciiTheme="minorHAnsi" w:hAnsiTheme="minorHAnsi" w:cs="Arial"/>
          <w:i/>
          <w:szCs w:val="24"/>
          <w:highlight w:val="yellow"/>
        </w:rPr>
        <w:t xml:space="preserve"> exigências </w:t>
      </w:r>
      <w:r w:rsidR="001F0C3C" w:rsidRPr="00C4563C">
        <w:rPr>
          <w:rFonts w:asciiTheme="minorHAnsi" w:hAnsiTheme="minorHAnsi" w:cs="Arial"/>
          <w:i/>
          <w:szCs w:val="24"/>
          <w:highlight w:val="yellow"/>
        </w:rPr>
        <w:t xml:space="preserve">estabelecidas nos subitens 5.1.16 </w:t>
      </w:r>
      <w:r w:rsidR="0043713E" w:rsidRPr="00C4563C">
        <w:rPr>
          <w:rFonts w:asciiTheme="minorHAnsi" w:hAnsiTheme="minorHAnsi" w:cs="Arial"/>
          <w:i/>
          <w:szCs w:val="24"/>
          <w:highlight w:val="yellow"/>
        </w:rPr>
        <w:t xml:space="preserve">a </w:t>
      </w:r>
      <w:r w:rsidR="001F0C3C" w:rsidRPr="00C4563C">
        <w:rPr>
          <w:rFonts w:asciiTheme="minorHAnsi" w:hAnsiTheme="minorHAnsi" w:cs="Arial"/>
          <w:i/>
          <w:szCs w:val="24"/>
          <w:highlight w:val="yellow"/>
        </w:rPr>
        <w:t>5.1.17</w:t>
      </w:r>
      <w:r w:rsidR="0043713E" w:rsidRPr="00C4563C">
        <w:rPr>
          <w:rFonts w:asciiTheme="minorHAnsi" w:hAnsiTheme="minorHAnsi" w:cs="Arial"/>
          <w:i/>
          <w:szCs w:val="24"/>
          <w:highlight w:val="yellow"/>
        </w:rPr>
        <w:t xml:space="preserve">.2 ficam </w:t>
      </w:r>
      <w:r w:rsidRPr="00C4563C">
        <w:rPr>
          <w:rFonts w:asciiTheme="minorHAnsi" w:hAnsiTheme="minorHAnsi" w:cs="Arial"/>
          <w:i/>
          <w:szCs w:val="24"/>
          <w:highlight w:val="yellow"/>
        </w:rPr>
        <w:t>a critério do anunciante&gt;</w:t>
      </w:r>
    </w:p>
    <w:p w14:paraId="35997D69" w14:textId="77777777" w:rsidR="00D017A5" w:rsidRPr="00C4563C" w:rsidRDefault="00D017A5"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6163C5E" w14:textId="1091843A" w:rsidR="001250CF" w:rsidRPr="00C4563C" w:rsidRDefault="001250CF"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highlight w:val="lightGray"/>
        </w:rPr>
      </w:pPr>
      <w:r w:rsidRPr="00C4563C">
        <w:rPr>
          <w:rFonts w:asciiTheme="minorHAnsi" w:hAnsiTheme="minorHAnsi" w:cs="Arial"/>
          <w:szCs w:val="24"/>
          <w:highlight w:val="lightGray"/>
        </w:rPr>
        <w:t>5.1.</w:t>
      </w:r>
      <w:r w:rsidR="00CD7D79" w:rsidRPr="00C4563C">
        <w:rPr>
          <w:rFonts w:asciiTheme="minorHAnsi" w:hAnsiTheme="minorHAnsi" w:cs="Arial"/>
          <w:szCs w:val="24"/>
          <w:highlight w:val="lightGray"/>
        </w:rPr>
        <w:t>1</w:t>
      </w:r>
      <w:r w:rsidR="00977102" w:rsidRPr="00C4563C">
        <w:rPr>
          <w:rFonts w:asciiTheme="minorHAnsi" w:hAnsiTheme="minorHAnsi" w:cs="Arial"/>
          <w:szCs w:val="24"/>
          <w:highlight w:val="lightGray"/>
        </w:rPr>
        <w:t>6</w:t>
      </w:r>
      <w:r w:rsidR="00880419" w:rsidRPr="00C4563C">
        <w:rPr>
          <w:rFonts w:asciiTheme="minorHAnsi" w:hAnsiTheme="minorHAnsi" w:cs="Arial"/>
          <w:szCs w:val="24"/>
          <w:highlight w:val="lightGray"/>
        </w:rPr>
        <w:tab/>
      </w:r>
      <w:r w:rsidRPr="00C4563C">
        <w:rPr>
          <w:rFonts w:asciiTheme="minorHAnsi" w:hAnsiTheme="minorHAnsi" w:cs="Arial"/>
          <w:szCs w:val="24"/>
          <w:highlight w:val="lightGray"/>
        </w:rPr>
        <w:tab/>
        <w:t xml:space="preserve">Entregar </w:t>
      </w:r>
      <w:r w:rsidR="005321C3" w:rsidRPr="00C4563C">
        <w:rPr>
          <w:rFonts w:asciiTheme="minorHAnsi" w:hAnsiTheme="minorHAnsi" w:cs="Arial"/>
          <w:szCs w:val="24"/>
          <w:highlight w:val="lightGray"/>
        </w:rPr>
        <w:t>à</w:t>
      </w:r>
      <w:r w:rsidRPr="00C4563C">
        <w:rPr>
          <w:rFonts w:asciiTheme="minorHAnsi" w:hAnsiTheme="minorHAnsi" w:cs="Arial"/>
          <w:szCs w:val="24"/>
          <w:highlight w:val="lightGray"/>
        </w:rPr>
        <w:t xml:space="preserve"> </w:t>
      </w:r>
      <w:r w:rsidRPr="00C4563C">
        <w:rPr>
          <w:rFonts w:asciiTheme="minorHAnsi" w:hAnsiTheme="minorHAnsi" w:cs="Arial"/>
          <w:b/>
          <w:szCs w:val="24"/>
          <w:highlight w:val="lightGray"/>
        </w:rPr>
        <w:t>CONTRATANTE</w:t>
      </w:r>
      <w:r w:rsidRPr="00C4563C">
        <w:rPr>
          <w:rFonts w:asciiTheme="minorHAnsi" w:hAnsiTheme="minorHAnsi" w:cs="Arial"/>
          <w:szCs w:val="24"/>
          <w:highlight w:val="lightGray"/>
        </w:rPr>
        <w:t xml:space="preserve">, até o dia </w:t>
      </w:r>
      <w:r w:rsidR="006D1E2C" w:rsidRPr="00C4563C">
        <w:rPr>
          <w:rFonts w:asciiTheme="minorHAnsi" w:hAnsiTheme="minorHAnsi" w:cs="Arial"/>
          <w:szCs w:val="24"/>
          <w:highlight w:val="lightGray"/>
        </w:rPr>
        <w:t>XX</w:t>
      </w:r>
      <w:r w:rsidRPr="00C4563C">
        <w:rPr>
          <w:rFonts w:asciiTheme="minorHAnsi" w:hAnsiTheme="minorHAnsi" w:cs="Arial"/>
          <w:szCs w:val="24"/>
          <w:highlight w:val="lightGray"/>
        </w:rPr>
        <w:t xml:space="preserve"> (</w:t>
      </w:r>
      <w:r w:rsidR="006D1E2C" w:rsidRPr="00C4563C">
        <w:rPr>
          <w:rFonts w:asciiTheme="minorHAnsi" w:hAnsiTheme="minorHAnsi" w:cs="Arial"/>
          <w:szCs w:val="24"/>
          <w:highlight w:val="lightGray"/>
        </w:rPr>
        <w:t>&lt;por extenso&gt;</w:t>
      </w:r>
      <w:r w:rsidRPr="00C4563C">
        <w:rPr>
          <w:rFonts w:asciiTheme="minorHAnsi" w:hAnsiTheme="minorHAnsi" w:cs="Arial"/>
          <w:szCs w:val="24"/>
          <w:highlight w:val="lightGray"/>
        </w:rPr>
        <w:t>) do mês subsequente, relatório das despesas de produção e veiculação autorizadas no mês anterior e relatório dos serviços em andamento, estes com os dados mais relevantes para avaliação de seu estágio.</w:t>
      </w:r>
    </w:p>
    <w:p w14:paraId="2B711E15" w14:textId="77777777" w:rsidR="005321C3" w:rsidRPr="00C4563C" w:rsidRDefault="005321C3"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highlight w:val="lightGray"/>
        </w:rPr>
      </w:pPr>
    </w:p>
    <w:p w14:paraId="19114C44" w14:textId="27500AD2" w:rsidR="001250CF" w:rsidRPr="00C4563C" w:rsidRDefault="00CD7D79"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highlight w:val="lightGray"/>
        </w:rPr>
      </w:pPr>
      <w:r w:rsidRPr="00C4563C">
        <w:rPr>
          <w:rFonts w:asciiTheme="minorHAnsi" w:hAnsiTheme="minorHAnsi" w:cs="Arial"/>
          <w:szCs w:val="24"/>
          <w:highlight w:val="lightGray"/>
        </w:rPr>
        <w:t>5.1.1</w:t>
      </w:r>
      <w:r w:rsidR="00977102" w:rsidRPr="00C4563C">
        <w:rPr>
          <w:rFonts w:asciiTheme="minorHAnsi" w:hAnsiTheme="minorHAnsi" w:cs="Arial"/>
          <w:szCs w:val="24"/>
          <w:highlight w:val="lightGray"/>
        </w:rPr>
        <w:t>7</w:t>
      </w:r>
      <w:r w:rsidRPr="00C4563C">
        <w:rPr>
          <w:rFonts w:asciiTheme="minorHAnsi" w:hAnsiTheme="minorHAnsi" w:cs="Arial"/>
          <w:szCs w:val="24"/>
          <w:highlight w:val="lightGray"/>
        </w:rPr>
        <w:t>.</w:t>
      </w:r>
      <w:r w:rsidRPr="00C4563C">
        <w:rPr>
          <w:rFonts w:asciiTheme="minorHAnsi" w:hAnsiTheme="minorHAnsi" w:cs="Arial"/>
          <w:szCs w:val="24"/>
          <w:highlight w:val="lightGray"/>
        </w:rPr>
        <w:tab/>
      </w:r>
      <w:r w:rsidR="0049321B" w:rsidRPr="00C4563C">
        <w:rPr>
          <w:rFonts w:asciiTheme="minorHAnsi" w:hAnsiTheme="minorHAnsi" w:cs="Arial"/>
          <w:szCs w:val="24"/>
          <w:highlight w:val="lightGray"/>
        </w:rPr>
        <w:tab/>
      </w:r>
      <w:r w:rsidR="001250CF" w:rsidRPr="00C4563C">
        <w:rPr>
          <w:rFonts w:asciiTheme="minorHAnsi" w:hAnsiTheme="minorHAnsi" w:cs="Arial"/>
          <w:szCs w:val="24"/>
          <w:highlight w:val="lightGray"/>
        </w:rPr>
        <w:t xml:space="preserve">Registrar em relatórios de atendimento todas as reuniões </w:t>
      </w:r>
      <w:r w:rsidR="00880419" w:rsidRPr="00C4563C">
        <w:rPr>
          <w:rFonts w:asciiTheme="minorHAnsi" w:hAnsiTheme="minorHAnsi" w:cs="Arial"/>
          <w:szCs w:val="24"/>
          <w:highlight w:val="lightGray"/>
        </w:rPr>
        <w:t xml:space="preserve">de serviço realizadas com a </w:t>
      </w:r>
      <w:r w:rsidR="00880419" w:rsidRPr="00C4563C">
        <w:rPr>
          <w:rFonts w:asciiTheme="minorHAnsi" w:hAnsiTheme="minorHAnsi" w:cs="Arial"/>
          <w:b/>
          <w:szCs w:val="24"/>
          <w:highlight w:val="lightGray"/>
        </w:rPr>
        <w:t>CONTRATADA</w:t>
      </w:r>
      <w:r w:rsidR="00880419" w:rsidRPr="00C4563C">
        <w:rPr>
          <w:rFonts w:asciiTheme="minorHAnsi" w:hAnsiTheme="minorHAnsi" w:cs="Arial"/>
          <w:szCs w:val="24"/>
          <w:highlight w:val="lightGray"/>
        </w:rPr>
        <w:t xml:space="preserve"> e as</w:t>
      </w:r>
      <w:r w:rsidR="001250CF" w:rsidRPr="00C4563C">
        <w:rPr>
          <w:rFonts w:asciiTheme="minorHAnsi" w:hAnsiTheme="minorHAnsi" w:cs="Arial"/>
          <w:szCs w:val="24"/>
          <w:highlight w:val="lightGray"/>
        </w:rPr>
        <w:t xml:space="preserve"> </w:t>
      </w:r>
      <w:r w:rsidR="00880419" w:rsidRPr="00C4563C">
        <w:rPr>
          <w:rFonts w:asciiTheme="minorHAnsi" w:hAnsiTheme="minorHAnsi" w:cs="Arial"/>
          <w:szCs w:val="24"/>
          <w:highlight w:val="lightGray"/>
        </w:rPr>
        <w:t>mensagens eletrônicas</w:t>
      </w:r>
      <w:r w:rsidR="001250CF" w:rsidRPr="00C4563C">
        <w:rPr>
          <w:rFonts w:asciiTheme="minorHAnsi" w:hAnsiTheme="minorHAnsi" w:cs="Arial"/>
          <w:szCs w:val="24"/>
          <w:highlight w:val="lightGray"/>
        </w:rPr>
        <w:t xml:space="preserve"> </w:t>
      </w:r>
      <w:r w:rsidR="00656542" w:rsidRPr="00C4563C">
        <w:rPr>
          <w:rFonts w:asciiTheme="minorHAnsi" w:hAnsiTheme="minorHAnsi" w:cs="Arial"/>
          <w:szCs w:val="24"/>
          <w:highlight w:val="lightGray"/>
        </w:rPr>
        <w:t>mais relevantes sobre as demandas de serviços</w:t>
      </w:r>
      <w:r w:rsidR="00880419" w:rsidRPr="00C4563C">
        <w:rPr>
          <w:rFonts w:asciiTheme="minorHAnsi" w:hAnsiTheme="minorHAnsi" w:cs="Arial"/>
          <w:szCs w:val="24"/>
          <w:highlight w:val="lightGray"/>
        </w:rPr>
        <w:t>, permutadas</w:t>
      </w:r>
      <w:r w:rsidR="001250CF" w:rsidRPr="00C4563C">
        <w:rPr>
          <w:rFonts w:asciiTheme="minorHAnsi" w:hAnsiTheme="minorHAnsi" w:cs="Arial"/>
          <w:szCs w:val="24"/>
          <w:highlight w:val="lightGray"/>
        </w:rPr>
        <w:t xml:space="preserve"> entre </w:t>
      </w:r>
      <w:r w:rsidR="005321C3" w:rsidRPr="00C4563C">
        <w:rPr>
          <w:rFonts w:asciiTheme="minorHAnsi" w:hAnsiTheme="minorHAnsi" w:cs="Arial"/>
          <w:szCs w:val="24"/>
          <w:highlight w:val="lightGray"/>
        </w:rPr>
        <w:t>a</w:t>
      </w:r>
      <w:r w:rsidR="001250CF" w:rsidRPr="00C4563C">
        <w:rPr>
          <w:rFonts w:asciiTheme="minorHAnsi" w:hAnsiTheme="minorHAnsi" w:cs="Arial"/>
          <w:szCs w:val="24"/>
          <w:highlight w:val="lightGray"/>
        </w:rPr>
        <w:t xml:space="preserve"> </w:t>
      </w:r>
      <w:r w:rsidR="001250CF" w:rsidRPr="00C4563C">
        <w:rPr>
          <w:rFonts w:asciiTheme="minorHAnsi" w:hAnsiTheme="minorHAnsi" w:cs="Arial"/>
          <w:b/>
          <w:szCs w:val="24"/>
          <w:highlight w:val="lightGray"/>
        </w:rPr>
        <w:t>CONTRATANTE</w:t>
      </w:r>
      <w:r w:rsidR="001250CF" w:rsidRPr="00C4563C">
        <w:rPr>
          <w:rFonts w:asciiTheme="minorHAnsi" w:hAnsiTheme="minorHAnsi" w:cs="Arial"/>
          <w:szCs w:val="24"/>
          <w:highlight w:val="lightGray"/>
        </w:rPr>
        <w:t xml:space="preserve"> e a </w:t>
      </w:r>
      <w:r w:rsidR="001250CF" w:rsidRPr="00C4563C">
        <w:rPr>
          <w:rFonts w:asciiTheme="minorHAnsi" w:hAnsiTheme="minorHAnsi" w:cs="Arial"/>
          <w:b/>
          <w:szCs w:val="24"/>
          <w:highlight w:val="lightGray"/>
        </w:rPr>
        <w:t>CONTRATADA</w:t>
      </w:r>
      <w:r w:rsidR="001250CF" w:rsidRPr="00C4563C">
        <w:rPr>
          <w:rFonts w:asciiTheme="minorHAnsi" w:hAnsiTheme="minorHAnsi" w:cs="Arial"/>
          <w:szCs w:val="24"/>
          <w:highlight w:val="lightGray"/>
        </w:rPr>
        <w:t>, com o objetivo de tornar transparentes os entendimentos havidos e também para que ambos tomem as providências necessárias ao desempenho de suas tarefas e responsabilidades.</w:t>
      </w:r>
    </w:p>
    <w:p w14:paraId="47A78EF1" w14:textId="77777777" w:rsidR="001250CF" w:rsidRPr="00C4563C" w:rsidRDefault="001250CF"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highlight w:val="lightGray"/>
        </w:rPr>
      </w:pPr>
    </w:p>
    <w:p w14:paraId="02237CE9" w14:textId="0CD274C2" w:rsidR="001250CF" w:rsidRPr="00C4563C" w:rsidRDefault="001250CF"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highlight w:val="lightGray"/>
        </w:rPr>
      </w:pPr>
      <w:r w:rsidRPr="00C4563C">
        <w:rPr>
          <w:rFonts w:asciiTheme="minorHAnsi" w:hAnsiTheme="minorHAnsi" w:cs="Arial"/>
          <w:szCs w:val="24"/>
          <w:highlight w:val="lightGray"/>
        </w:rPr>
        <w:t>5.1.1</w:t>
      </w:r>
      <w:r w:rsidR="00977102" w:rsidRPr="00C4563C">
        <w:rPr>
          <w:rFonts w:asciiTheme="minorHAnsi" w:hAnsiTheme="minorHAnsi" w:cs="Arial"/>
          <w:szCs w:val="24"/>
          <w:highlight w:val="lightGray"/>
        </w:rPr>
        <w:t>7</w:t>
      </w:r>
      <w:r w:rsidRPr="00C4563C">
        <w:rPr>
          <w:rFonts w:asciiTheme="minorHAnsi" w:hAnsiTheme="minorHAnsi" w:cs="Arial"/>
          <w:szCs w:val="24"/>
          <w:highlight w:val="lightGray"/>
        </w:rPr>
        <w:t>.</w:t>
      </w:r>
      <w:r w:rsidR="00880419" w:rsidRPr="00C4563C">
        <w:rPr>
          <w:rFonts w:asciiTheme="minorHAnsi" w:hAnsiTheme="minorHAnsi" w:cs="Arial"/>
          <w:szCs w:val="24"/>
          <w:highlight w:val="lightGray"/>
        </w:rPr>
        <w:t>1</w:t>
      </w:r>
      <w:r w:rsidRPr="00C4563C">
        <w:rPr>
          <w:rFonts w:asciiTheme="minorHAnsi" w:hAnsiTheme="minorHAnsi" w:cs="Arial"/>
          <w:szCs w:val="24"/>
          <w:highlight w:val="lightGray"/>
        </w:rPr>
        <w:tab/>
      </w:r>
      <w:r w:rsidR="00656542" w:rsidRPr="00C4563C">
        <w:rPr>
          <w:rFonts w:asciiTheme="minorHAnsi" w:hAnsiTheme="minorHAnsi" w:cs="Arial"/>
          <w:szCs w:val="24"/>
          <w:highlight w:val="lightGray"/>
        </w:rPr>
        <w:t>O r</w:t>
      </w:r>
      <w:r w:rsidRPr="00C4563C">
        <w:rPr>
          <w:rFonts w:asciiTheme="minorHAnsi" w:hAnsiTheme="minorHAnsi" w:cs="Arial"/>
          <w:szCs w:val="24"/>
          <w:highlight w:val="lightGray"/>
        </w:rPr>
        <w:t>elatório</w:t>
      </w:r>
      <w:r w:rsidR="00656542" w:rsidRPr="00C4563C">
        <w:rPr>
          <w:rFonts w:asciiTheme="minorHAnsi" w:hAnsiTheme="minorHAnsi" w:cs="Arial"/>
          <w:szCs w:val="24"/>
          <w:highlight w:val="lightGray"/>
        </w:rPr>
        <w:t xml:space="preserve"> sobre reunião de serviço será enviado p</w:t>
      </w:r>
      <w:r w:rsidRPr="00C4563C">
        <w:rPr>
          <w:rFonts w:asciiTheme="minorHAnsi" w:hAnsiTheme="minorHAnsi" w:cs="Arial"/>
          <w:szCs w:val="24"/>
          <w:highlight w:val="lightGray"/>
        </w:rPr>
        <w:t xml:space="preserve">ela </w:t>
      </w:r>
      <w:r w:rsidRPr="00C4563C">
        <w:rPr>
          <w:rFonts w:asciiTheme="minorHAnsi" w:hAnsiTheme="minorHAnsi" w:cs="Arial"/>
          <w:b/>
          <w:szCs w:val="24"/>
          <w:highlight w:val="lightGray"/>
        </w:rPr>
        <w:t>CONTRATADA</w:t>
      </w:r>
      <w:r w:rsidRPr="00C4563C">
        <w:rPr>
          <w:rFonts w:asciiTheme="minorHAnsi" w:hAnsiTheme="minorHAnsi" w:cs="Arial"/>
          <w:szCs w:val="24"/>
          <w:highlight w:val="lightGray"/>
        </w:rPr>
        <w:t xml:space="preserve"> </w:t>
      </w:r>
      <w:r w:rsidR="005321C3" w:rsidRPr="00C4563C">
        <w:rPr>
          <w:rFonts w:asciiTheme="minorHAnsi" w:hAnsiTheme="minorHAnsi" w:cs="Arial"/>
          <w:szCs w:val="24"/>
          <w:highlight w:val="lightGray"/>
        </w:rPr>
        <w:t>à</w:t>
      </w:r>
      <w:r w:rsidRPr="00C4563C">
        <w:rPr>
          <w:rFonts w:asciiTheme="minorHAnsi" w:hAnsiTheme="minorHAnsi" w:cs="Arial"/>
          <w:szCs w:val="24"/>
          <w:highlight w:val="lightGray"/>
        </w:rPr>
        <w:t xml:space="preserve"> </w:t>
      </w:r>
      <w:r w:rsidRPr="00C4563C">
        <w:rPr>
          <w:rFonts w:asciiTheme="minorHAnsi" w:hAnsiTheme="minorHAnsi" w:cs="Arial"/>
          <w:b/>
          <w:szCs w:val="24"/>
          <w:highlight w:val="lightGray"/>
        </w:rPr>
        <w:t>CONTRATANTE</w:t>
      </w:r>
      <w:r w:rsidRPr="00C4563C">
        <w:rPr>
          <w:rFonts w:asciiTheme="minorHAnsi" w:hAnsiTheme="minorHAnsi" w:cs="Arial"/>
          <w:szCs w:val="24"/>
          <w:highlight w:val="lightGray"/>
        </w:rPr>
        <w:t xml:space="preserve"> após </w:t>
      </w:r>
      <w:r w:rsidR="00656542" w:rsidRPr="00C4563C">
        <w:rPr>
          <w:rFonts w:asciiTheme="minorHAnsi" w:hAnsiTheme="minorHAnsi" w:cs="Arial"/>
          <w:szCs w:val="24"/>
          <w:highlight w:val="lightGray"/>
        </w:rPr>
        <w:t>su</w:t>
      </w:r>
      <w:r w:rsidRPr="00C4563C">
        <w:rPr>
          <w:rFonts w:asciiTheme="minorHAnsi" w:hAnsiTheme="minorHAnsi" w:cs="Arial"/>
          <w:szCs w:val="24"/>
          <w:highlight w:val="lightGray"/>
        </w:rPr>
        <w:t>a realização</w:t>
      </w:r>
      <w:r w:rsidR="00656542" w:rsidRPr="00C4563C">
        <w:rPr>
          <w:rFonts w:asciiTheme="minorHAnsi" w:hAnsiTheme="minorHAnsi" w:cs="Arial"/>
          <w:szCs w:val="24"/>
          <w:highlight w:val="lightGray"/>
        </w:rPr>
        <w:t xml:space="preserve"> e o relatório com o teor das mensagens eletrônicas mais relevantes serão enviado quinzenalmente</w:t>
      </w:r>
      <w:r w:rsidRPr="00C4563C">
        <w:rPr>
          <w:rFonts w:asciiTheme="minorHAnsi" w:hAnsiTheme="minorHAnsi" w:cs="Arial"/>
          <w:szCs w:val="24"/>
          <w:highlight w:val="lightGray"/>
        </w:rPr>
        <w:t>.</w:t>
      </w:r>
    </w:p>
    <w:p w14:paraId="267BA374" w14:textId="77777777" w:rsidR="001250CF" w:rsidRPr="00C4563C" w:rsidRDefault="001250CF"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highlight w:val="lightGray"/>
        </w:rPr>
      </w:pPr>
    </w:p>
    <w:p w14:paraId="703A6471" w14:textId="640D9003" w:rsidR="001250CF" w:rsidRPr="00C4563C" w:rsidRDefault="001250CF"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highlight w:val="lightGray"/>
        </w:rPr>
        <w:t>5.1.1</w:t>
      </w:r>
      <w:r w:rsidR="00977102" w:rsidRPr="00C4563C">
        <w:rPr>
          <w:rFonts w:asciiTheme="minorHAnsi" w:hAnsiTheme="minorHAnsi" w:cs="Arial"/>
          <w:szCs w:val="24"/>
          <w:highlight w:val="lightGray"/>
        </w:rPr>
        <w:t>7</w:t>
      </w:r>
      <w:r w:rsidRPr="00C4563C">
        <w:rPr>
          <w:rFonts w:asciiTheme="minorHAnsi" w:hAnsiTheme="minorHAnsi" w:cs="Arial"/>
          <w:szCs w:val="24"/>
          <w:highlight w:val="lightGray"/>
        </w:rPr>
        <w:t>.2</w:t>
      </w:r>
      <w:r w:rsidRPr="00C4563C">
        <w:rPr>
          <w:rFonts w:asciiTheme="minorHAnsi" w:hAnsiTheme="minorHAnsi" w:cs="Arial"/>
          <w:szCs w:val="24"/>
          <w:highlight w:val="lightGray"/>
        </w:rPr>
        <w:tab/>
        <w:t xml:space="preserve">Se houver incorreção no registro dos assuntos tratados, </w:t>
      </w:r>
      <w:r w:rsidR="005321C3" w:rsidRPr="00C4563C">
        <w:rPr>
          <w:rFonts w:asciiTheme="minorHAnsi" w:hAnsiTheme="minorHAnsi" w:cs="Arial"/>
          <w:szCs w:val="24"/>
          <w:highlight w:val="lightGray"/>
        </w:rPr>
        <w:t>a</w:t>
      </w:r>
      <w:r w:rsidRPr="00C4563C">
        <w:rPr>
          <w:rFonts w:asciiTheme="minorHAnsi" w:hAnsiTheme="minorHAnsi" w:cs="Arial"/>
          <w:szCs w:val="24"/>
          <w:highlight w:val="lightGray"/>
        </w:rPr>
        <w:t xml:space="preserve"> </w:t>
      </w:r>
      <w:r w:rsidRPr="00C4563C">
        <w:rPr>
          <w:rFonts w:asciiTheme="minorHAnsi" w:hAnsiTheme="minorHAnsi" w:cs="Arial"/>
          <w:b/>
          <w:szCs w:val="24"/>
          <w:highlight w:val="lightGray"/>
        </w:rPr>
        <w:t>CONTRATANTE</w:t>
      </w:r>
      <w:r w:rsidRPr="00C4563C">
        <w:rPr>
          <w:rFonts w:asciiTheme="minorHAnsi" w:hAnsiTheme="minorHAnsi" w:cs="Arial"/>
          <w:szCs w:val="24"/>
          <w:highlight w:val="lightGray"/>
        </w:rPr>
        <w:t xml:space="preserve"> solicitará a necessária correção, no prazo máximo de </w:t>
      </w:r>
      <w:r w:rsidR="001F0C3C" w:rsidRPr="00C4563C">
        <w:rPr>
          <w:rFonts w:asciiTheme="minorHAnsi" w:hAnsiTheme="minorHAnsi" w:cs="Arial"/>
          <w:szCs w:val="24"/>
          <w:highlight w:val="lightGray"/>
        </w:rPr>
        <w:t>XX</w:t>
      </w:r>
      <w:r w:rsidRPr="00C4563C">
        <w:rPr>
          <w:rFonts w:asciiTheme="minorHAnsi" w:hAnsiTheme="minorHAnsi" w:cs="Arial"/>
          <w:szCs w:val="24"/>
          <w:highlight w:val="lightGray"/>
        </w:rPr>
        <w:t xml:space="preserve"> (</w:t>
      </w:r>
      <w:r w:rsidR="001F0C3C" w:rsidRPr="00C4563C">
        <w:rPr>
          <w:rFonts w:asciiTheme="minorHAnsi" w:hAnsiTheme="minorHAnsi" w:cs="Arial"/>
          <w:szCs w:val="24"/>
          <w:highlight w:val="lightGray"/>
        </w:rPr>
        <w:t>&lt;por extenso&gt;</w:t>
      </w:r>
      <w:r w:rsidRPr="00C4563C">
        <w:rPr>
          <w:rFonts w:asciiTheme="minorHAnsi" w:hAnsiTheme="minorHAnsi" w:cs="Arial"/>
          <w:szCs w:val="24"/>
          <w:highlight w:val="lightGray"/>
        </w:rPr>
        <w:t>) dias úteis, a contar da data do recebimento do respectivo relatório.</w:t>
      </w:r>
    </w:p>
    <w:p w14:paraId="21C45F64" w14:textId="77777777" w:rsidR="00DC4B05" w:rsidRPr="00C4563C" w:rsidRDefault="00DC4B05"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65FAC61" w14:textId="231C43D3"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5.1.1</w:t>
      </w:r>
      <w:r w:rsidR="00977102" w:rsidRPr="00C4563C">
        <w:rPr>
          <w:rFonts w:asciiTheme="minorHAnsi" w:hAnsiTheme="minorHAnsi" w:cs="Arial"/>
          <w:szCs w:val="24"/>
        </w:rPr>
        <w:t>8</w:t>
      </w:r>
      <w:r w:rsidRPr="00C4563C">
        <w:rPr>
          <w:rFonts w:asciiTheme="minorHAnsi" w:hAnsiTheme="minorHAnsi" w:cs="Arial"/>
          <w:szCs w:val="24"/>
        </w:rPr>
        <w:tab/>
      </w:r>
      <w:r w:rsidRPr="00C4563C">
        <w:rPr>
          <w:rFonts w:asciiTheme="minorHAnsi" w:hAnsiTheme="minorHAnsi" w:cs="Arial"/>
          <w:szCs w:val="24"/>
        </w:rPr>
        <w:tab/>
      </w:r>
      <w:r w:rsidR="003D094C" w:rsidRPr="00C4563C">
        <w:rPr>
          <w:rFonts w:asciiTheme="minorHAnsi" w:hAnsiTheme="minorHAnsi" w:cs="Arial"/>
          <w:szCs w:val="24"/>
        </w:rPr>
        <w:t xml:space="preserve">Tomar providências, imediatamente, em casos de alterações, rejeições, cancelamentos ou interrupções de um ou mais serviços, mediante comunicação da </w:t>
      </w:r>
      <w:r w:rsidR="003D094C" w:rsidRPr="00C4563C">
        <w:rPr>
          <w:rFonts w:asciiTheme="minorHAnsi" w:hAnsiTheme="minorHAnsi" w:cs="Arial"/>
          <w:b/>
          <w:szCs w:val="24"/>
        </w:rPr>
        <w:t>CONTRATANTE</w:t>
      </w:r>
      <w:r w:rsidR="003D094C" w:rsidRPr="00C4563C">
        <w:rPr>
          <w:rFonts w:asciiTheme="minorHAnsi" w:hAnsiTheme="minorHAnsi" w:cs="Arial"/>
          <w:szCs w:val="24"/>
        </w:rPr>
        <w:t>, respeitadas as obrigações contratuais já assumidas com fornecedores de bens e de serviços especializados e com veículos</w:t>
      </w:r>
      <w:r w:rsidR="00DC1C71" w:rsidRPr="00C4563C">
        <w:rPr>
          <w:rFonts w:asciiTheme="minorHAnsi" w:hAnsiTheme="minorHAnsi" w:cs="Arial"/>
          <w:szCs w:val="24"/>
        </w:rPr>
        <w:t xml:space="preserve"> de </w:t>
      </w:r>
      <w:r w:rsidR="003D094C" w:rsidRPr="00C4563C">
        <w:rPr>
          <w:rFonts w:asciiTheme="minorHAnsi" w:hAnsiTheme="minorHAnsi" w:cs="Arial"/>
          <w:szCs w:val="24"/>
        </w:rPr>
        <w:t>divulgação</w:t>
      </w:r>
      <w:r w:rsidR="001F0C3C" w:rsidRPr="00C4563C">
        <w:rPr>
          <w:rFonts w:asciiTheme="minorHAnsi" w:hAnsiTheme="minorHAnsi" w:cs="Arial"/>
          <w:szCs w:val="24"/>
        </w:rPr>
        <w:t xml:space="preserve">, bem como </w:t>
      </w:r>
      <w:r w:rsidR="003D094C" w:rsidRPr="00C4563C">
        <w:rPr>
          <w:rFonts w:asciiTheme="minorHAnsi" w:hAnsiTheme="minorHAnsi" w:cs="Arial"/>
          <w:szCs w:val="24"/>
        </w:rPr>
        <w:t xml:space="preserve">os honorários da </w:t>
      </w:r>
      <w:r w:rsidR="003D094C" w:rsidRPr="00C4563C">
        <w:rPr>
          <w:rFonts w:asciiTheme="minorHAnsi" w:hAnsiTheme="minorHAnsi" w:cs="Arial"/>
          <w:b/>
          <w:szCs w:val="24"/>
        </w:rPr>
        <w:t>CONTRATADA</w:t>
      </w:r>
      <w:r w:rsidR="003D094C" w:rsidRPr="00C4563C">
        <w:rPr>
          <w:rFonts w:asciiTheme="minorHAnsi" w:hAnsiTheme="minorHAnsi" w:cs="Arial"/>
          <w:szCs w:val="24"/>
        </w:rPr>
        <w:t xml:space="preserve"> pelos serviços realizados até a data dessas ocorrências, desde que não causad</w:t>
      </w:r>
      <w:r w:rsidR="001F0C3C" w:rsidRPr="00C4563C">
        <w:rPr>
          <w:rFonts w:asciiTheme="minorHAnsi" w:hAnsiTheme="minorHAnsi" w:cs="Arial"/>
          <w:szCs w:val="24"/>
        </w:rPr>
        <w:t>a</w:t>
      </w:r>
      <w:r w:rsidR="003D094C" w:rsidRPr="00C4563C">
        <w:rPr>
          <w:rFonts w:asciiTheme="minorHAnsi" w:hAnsiTheme="minorHAnsi" w:cs="Arial"/>
          <w:szCs w:val="24"/>
        </w:rPr>
        <w:t xml:space="preserve">s pela própria </w:t>
      </w:r>
      <w:r w:rsidR="003D094C" w:rsidRPr="00C4563C">
        <w:rPr>
          <w:rFonts w:asciiTheme="minorHAnsi" w:hAnsiTheme="minorHAnsi" w:cs="Arial"/>
          <w:b/>
          <w:szCs w:val="24"/>
        </w:rPr>
        <w:t>CONTRATADA</w:t>
      </w:r>
      <w:r w:rsidR="003D094C" w:rsidRPr="00C4563C">
        <w:rPr>
          <w:rFonts w:asciiTheme="minorHAnsi" w:hAnsiTheme="minorHAnsi" w:cs="Arial"/>
          <w:szCs w:val="24"/>
        </w:rPr>
        <w:t xml:space="preserve"> ou p</w:t>
      </w:r>
      <w:r w:rsidR="001F0C3C" w:rsidRPr="00C4563C">
        <w:rPr>
          <w:rFonts w:asciiTheme="minorHAnsi" w:hAnsiTheme="minorHAnsi" w:cs="Arial"/>
          <w:szCs w:val="24"/>
        </w:rPr>
        <w:t xml:space="preserve">elos </w:t>
      </w:r>
      <w:r w:rsidR="003D094C" w:rsidRPr="00C4563C">
        <w:rPr>
          <w:rFonts w:asciiTheme="minorHAnsi" w:hAnsiTheme="minorHAnsi" w:cs="Arial"/>
          <w:szCs w:val="24"/>
        </w:rPr>
        <w:t>fornecedores e veículos por ela contratados.</w:t>
      </w:r>
    </w:p>
    <w:p w14:paraId="5F64D795"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AAF60DF" w14:textId="7C3B2EEC"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5.1.1</w:t>
      </w:r>
      <w:r w:rsidR="00977102" w:rsidRPr="00C4563C">
        <w:rPr>
          <w:rFonts w:asciiTheme="minorHAnsi" w:hAnsiTheme="minorHAnsi" w:cs="Arial"/>
          <w:szCs w:val="24"/>
        </w:rPr>
        <w:t>9</w:t>
      </w:r>
      <w:r w:rsidRPr="00C4563C">
        <w:rPr>
          <w:rFonts w:asciiTheme="minorHAnsi" w:hAnsiTheme="minorHAnsi" w:cs="Arial"/>
          <w:szCs w:val="24"/>
        </w:rPr>
        <w:tab/>
      </w:r>
      <w:r w:rsidRPr="00C4563C">
        <w:rPr>
          <w:rFonts w:asciiTheme="minorHAnsi" w:hAnsiTheme="minorHAnsi" w:cs="Arial"/>
          <w:szCs w:val="24"/>
        </w:rPr>
        <w:tab/>
        <w:t xml:space="preserve">Não divulgar informações acerca da prestação dos serviços objeto deste contrato, que envolvam o nome da </w:t>
      </w:r>
      <w:r w:rsidRPr="00C4563C">
        <w:rPr>
          <w:rFonts w:asciiTheme="minorHAnsi" w:hAnsiTheme="minorHAnsi" w:cs="Arial"/>
          <w:b/>
          <w:szCs w:val="24"/>
        </w:rPr>
        <w:t>CONTRATANTE</w:t>
      </w:r>
      <w:r w:rsidRPr="00C4563C">
        <w:rPr>
          <w:rFonts w:asciiTheme="minorHAnsi" w:hAnsiTheme="minorHAnsi" w:cs="Arial"/>
          <w:szCs w:val="24"/>
        </w:rPr>
        <w:t>, sem sua prévia e expressa autorização.</w:t>
      </w:r>
    </w:p>
    <w:p w14:paraId="75241A82"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519E2B8" w14:textId="05840508"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5.1.</w:t>
      </w:r>
      <w:r w:rsidR="00977102" w:rsidRPr="00C4563C">
        <w:rPr>
          <w:rFonts w:asciiTheme="minorHAnsi" w:hAnsiTheme="minorHAnsi" w:cs="Arial"/>
          <w:szCs w:val="24"/>
        </w:rPr>
        <w:t>20</w:t>
      </w:r>
      <w:r w:rsidRPr="00C4563C">
        <w:rPr>
          <w:rFonts w:asciiTheme="minorHAnsi" w:hAnsiTheme="minorHAnsi" w:cs="Arial"/>
          <w:szCs w:val="24"/>
        </w:rPr>
        <w:tab/>
      </w:r>
      <w:r w:rsidRPr="00C4563C">
        <w:rPr>
          <w:rFonts w:asciiTheme="minorHAnsi" w:hAnsiTheme="minorHAnsi" w:cs="Arial"/>
          <w:szCs w:val="24"/>
        </w:rPr>
        <w:tab/>
        <w:t xml:space="preserve">Prestar esclarecimentos à </w:t>
      </w:r>
      <w:r w:rsidRPr="00C4563C">
        <w:rPr>
          <w:rFonts w:asciiTheme="minorHAnsi" w:hAnsiTheme="minorHAnsi" w:cs="Arial"/>
          <w:b/>
          <w:szCs w:val="24"/>
        </w:rPr>
        <w:t>CONTRATANTE</w:t>
      </w:r>
      <w:r w:rsidRPr="00C4563C">
        <w:rPr>
          <w:rFonts w:asciiTheme="minorHAnsi" w:hAnsiTheme="minorHAnsi" w:cs="Arial"/>
          <w:szCs w:val="24"/>
        </w:rPr>
        <w:t xml:space="preserve"> sobre eventuais atos ou fatos desabonadores noticiados que envolvam a </w:t>
      </w:r>
      <w:r w:rsidRPr="00C4563C">
        <w:rPr>
          <w:rFonts w:asciiTheme="minorHAnsi" w:hAnsiTheme="minorHAnsi" w:cs="Arial"/>
          <w:b/>
          <w:szCs w:val="24"/>
        </w:rPr>
        <w:t>CONTRATADA</w:t>
      </w:r>
      <w:r w:rsidRPr="00C4563C">
        <w:rPr>
          <w:rFonts w:asciiTheme="minorHAnsi" w:hAnsiTheme="minorHAnsi" w:cs="Arial"/>
          <w:szCs w:val="24"/>
        </w:rPr>
        <w:t>, independentemente de solicitação.</w:t>
      </w:r>
    </w:p>
    <w:p w14:paraId="4D1B5920"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D3707E1" w14:textId="04941413" w:rsidR="00FD7378" w:rsidRPr="00C4563C" w:rsidRDefault="00FD7378" w:rsidP="00AC33E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5.1.2</w:t>
      </w:r>
      <w:r w:rsidR="00977102" w:rsidRPr="00C4563C">
        <w:rPr>
          <w:rFonts w:asciiTheme="minorHAnsi" w:hAnsiTheme="minorHAnsi" w:cs="Arial"/>
          <w:szCs w:val="24"/>
        </w:rPr>
        <w:t>1</w:t>
      </w:r>
      <w:r w:rsidRPr="00C4563C">
        <w:rPr>
          <w:rFonts w:asciiTheme="minorHAnsi" w:hAnsiTheme="minorHAnsi" w:cs="Arial"/>
          <w:szCs w:val="24"/>
        </w:rPr>
        <w:tab/>
        <w:t>Não caucionar ou utilizar o presente contrato como garantia para qualquer operação financeira.</w:t>
      </w:r>
    </w:p>
    <w:p w14:paraId="333601C1" w14:textId="77777777" w:rsidR="00FD7378" w:rsidRPr="00C4563C" w:rsidRDefault="00FD7378" w:rsidP="00AC33EB">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9EE19BD" w14:textId="38BB7183" w:rsidR="00FD7378" w:rsidRPr="00C4563C" w:rsidRDefault="00FD7378" w:rsidP="00AC33EB">
      <w:pPr>
        <w:jc w:val="both"/>
        <w:rPr>
          <w:rFonts w:asciiTheme="minorHAnsi" w:hAnsiTheme="minorHAnsi" w:cs="Arial"/>
          <w:szCs w:val="24"/>
        </w:rPr>
      </w:pPr>
      <w:r w:rsidRPr="00C4563C">
        <w:rPr>
          <w:rFonts w:asciiTheme="minorHAnsi" w:hAnsiTheme="minorHAnsi" w:cs="Arial"/>
          <w:szCs w:val="24"/>
        </w:rPr>
        <w:t>5.1.2</w:t>
      </w:r>
      <w:r w:rsidR="00977102" w:rsidRPr="00C4563C">
        <w:rPr>
          <w:rFonts w:asciiTheme="minorHAnsi" w:hAnsiTheme="minorHAnsi" w:cs="Arial"/>
          <w:szCs w:val="24"/>
        </w:rPr>
        <w:t>2</w:t>
      </w:r>
      <w:r w:rsidRPr="00C4563C">
        <w:rPr>
          <w:rFonts w:asciiTheme="minorHAnsi" w:hAnsiTheme="minorHAnsi" w:cs="Arial"/>
          <w:szCs w:val="24"/>
        </w:rPr>
        <w:tab/>
      </w:r>
      <w:r w:rsidRPr="00C4563C">
        <w:rPr>
          <w:rFonts w:asciiTheme="minorHAnsi" w:hAnsiTheme="minorHAnsi" w:cs="Arial"/>
          <w:szCs w:val="24"/>
        </w:rPr>
        <w:tab/>
        <w:t>Manter, durante a execução deste contrato, todas as condições de habilitação</w:t>
      </w:r>
      <w:r w:rsidR="006100E7" w:rsidRPr="00C4563C">
        <w:rPr>
          <w:rFonts w:asciiTheme="minorHAnsi" w:hAnsiTheme="minorHAnsi" w:cs="Arial"/>
          <w:szCs w:val="24"/>
        </w:rPr>
        <w:t xml:space="preserve"> e qualificação</w:t>
      </w:r>
      <w:r w:rsidR="004D5BE8" w:rsidRPr="00C4563C">
        <w:rPr>
          <w:rFonts w:asciiTheme="minorHAnsi" w:hAnsiTheme="minorHAnsi" w:cs="Arial"/>
          <w:szCs w:val="24"/>
        </w:rPr>
        <w:t>,</w:t>
      </w:r>
      <w:r w:rsidRPr="00C4563C">
        <w:rPr>
          <w:rFonts w:asciiTheme="minorHAnsi" w:hAnsiTheme="minorHAnsi" w:cs="Arial"/>
          <w:szCs w:val="24"/>
        </w:rPr>
        <w:t xml:space="preserve"> exigidas na concorrência que deu origem a este </w:t>
      </w:r>
      <w:r w:rsidR="00C20494" w:rsidRPr="00C4563C">
        <w:rPr>
          <w:rFonts w:asciiTheme="minorHAnsi" w:hAnsiTheme="minorHAnsi" w:cs="Arial"/>
          <w:szCs w:val="24"/>
        </w:rPr>
        <w:t>instrumento</w:t>
      </w:r>
      <w:r w:rsidRPr="00C4563C">
        <w:rPr>
          <w:rFonts w:asciiTheme="minorHAnsi" w:hAnsiTheme="minorHAnsi" w:cs="Arial"/>
          <w:szCs w:val="24"/>
        </w:rPr>
        <w:t xml:space="preserve">, incluída a certificação de qualificação técnica de funcionamento de que trata o </w:t>
      </w:r>
      <w:r w:rsidR="004D5BE8" w:rsidRPr="00C4563C">
        <w:rPr>
          <w:rFonts w:asciiTheme="minorHAnsi" w:hAnsiTheme="minorHAnsi" w:cs="Arial"/>
          <w:szCs w:val="24"/>
        </w:rPr>
        <w:t xml:space="preserve">§ 1º do </w:t>
      </w:r>
      <w:r w:rsidRPr="00C4563C">
        <w:rPr>
          <w:rFonts w:asciiTheme="minorHAnsi" w:hAnsiTheme="minorHAnsi" w:cs="Arial"/>
          <w:szCs w:val="24"/>
        </w:rPr>
        <w:t>art. 4º</w:t>
      </w:r>
      <w:r w:rsidR="004D5BE8" w:rsidRPr="00C4563C">
        <w:rPr>
          <w:rFonts w:asciiTheme="minorHAnsi" w:hAnsiTheme="minorHAnsi" w:cs="Arial"/>
          <w:szCs w:val="24"/>
        </w:rPr>
        <w:t xml:space="preserve"> </w:t>
      </w:r>
      <w:r w:rsidRPr="00C4563C">
        <w:rPr>
          <w:rFonts w:asciiTheme="minorHAnsi" w:hAnsiTheme="minorHAnsi" w:cs="Arial"/>
          <w:szCs w:val="24"/>
        </w:rPr>
        <w:t>da Lei nº 12.232/2010.</w:t>
      </w:r>
    </w:p>
    <w:p w14:paraId="7E5E2C37"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67676A2" w14:textId="77777777" w:rsidR="00E940C0" w:rsidRPr="00C4563C" w:rsidRDefault="00E940C0"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55, XIII, Lei nº 8.666/1993.</w:t>
      </w:r>
    </w:p>
    <w:p w14:paraId="787B8A52" w14:textId="77777777" w:rsidR="00E940C0" w:rsidRPr="00C4563C" w:rsidRDefault="00E940C0"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DD341E6" w14:textId="27BDDF1B"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5.1.2</w:t>
      </w:r>
      <w:r w:rsidR="00977102" w:rsidRPr="00C4563C">
        <w:rPr>
          <w:rFonts w:asciiTheme="minorHAnsi" w:hAnsiTheme="minorHAnsi" w:cs="Arial"/>
          <w:szCs w:val="24"/>
        </w:rPr>
        <w:t>3</w:t>
      </w:r>
      <w:r w:rsidRPr="00C4563C">
        <w:rPr>
          <w:rFonts w:asciiTheme="minorHAnsi" w:hAnsiTheme="minorHAnsi" w:cs="Arial"/>
          <w:szCs w:val="24"/>
        </w:rPr>
        <w:tab/>
      </w:r>
      <w:r w:rsidRPr="00C4563C">
        <w:rPr>
          <w:rFonts w:asciiTheme="minorHAnsi" w:hAnsiTheme="minorHAnsi" w:cs="Arial"/>
          <w:szCs w:val="24"/>
        </w:rPr>
        <w:tab/>
        <w:t>Cumprir todas as leis e posturas, federais, estaduais e municipais pertinentes e responsabilizar-se por todos os prejuízos decorrentes de infrações a que houver dado causa, bem assim, quando for o caso, a legislação estrangeira com relação a trabalhos realizados ou distribuídos no exterior.</w:t>
      </w:r>
    </w:p>
    <w:p w14:paraId="2C940194"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50D4955" w14:textId="339F49C1"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5.1.2</w:t>
      </w:r>
      <w:r w:rsidR="00977102" w:rsidRPr="00C4563C">
        <w:rPr>
          <w:rFonts w:asciiTheme="minorHAnsi" w:hAnsiTheme="minorHAnsi" w:cs="Arial"/>
          <w:szCs w:val="24"/>
        </w:rPr>
        <w:t>4</w:t>
      </w:r>
      <w:r w:rsidRPr="00C4563C">
        <w:rPr>
          <w:rFonts w:asciiTheme="minorHAnsi" w:hAnsiTheme="minorHAnsi" w:cs="Arial"/>
          <w:szCs w:val="24"/>
        </w:rPr>
        <w:tab/>
      </w:r>
      <w:r w:rsidRPr="00C4563C">
        <w:rPr>
          <w:rFonts w:asciiTheme="minorHAnsi" w:hAnsiTheme="minorHAnsi" w:cs="Arial"/>
          <w:szCs w:val="24"/>
        </w:rPr>
        <w:tab/>
      </w:r>
      <w:r w:rsidR="003D094C" w:rsidRPr="00C4563C">
        <w:rPr>
          <w:rFonts w:asciiTheme="minorHAnsi" w:hAnsiTheme="minorHAnsi" w:cs="Arial"/>
          <w:szCs w:val="24"/>
        </w:rPr>
        <w:t>Cumprir a legislação trabalhista e securitária com relação a seus empregados e, quando for o caso, com relação a</w:t>
      </w:r>
      <w:r w:rsidR="00E51237" w:rsidRPr="00C4563C">
        <w:rPr>
          <w:rFonts w:asciiTheme="minorHAnsi" w:hAnsiTheme="minorHAnsi" w:cs="Arial"/>
          <w:szCs w:val="24"/>
        </w:rPr>
        <w:t>os</w:t>
      </w:r>
      <w:r w:rsidR="003D094C" w:rsidRPr="00C4563C">
        <w:rPr>
          <w:rFonts w:asciiTheme="minorHAnsi" w:hAnsiTheme="minorHAnsi" w:cs="Arial"/>
          <w:szCs w:val="24"/>
        </w:rPr>
        <w:t xml:space="preserve"> empregados de fornecedores de bens e de serviços especializados contratados</w:t>
      </w:r>
      <w:r w:rsidRPr="00C4563C">
        <w:rPr>
          <w:rFonts w:asciiTheme="minorHAnsi" w:hAnsiTheme="minorHAnsi" w:cs="Arial"/>
          <w:szCs w:val="24"/>
        </w:rPr>
        <w:t>.</w:t>
      </w:r>
    </w:p>
    <w:p w14:paraId="29C30F0F"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B25695F" w14:textId="12796791"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5.1.2</w:t>
      </w:r>
      <w:r w:rsidR="00977102" w:rsidRPr="00C4563C">
        <w:rPr>
          <w:rFonts w:asciiTheme="minorHAnsi" w:hAnsiTheme="minorHAnsi" w:cs="Arial"/>
          <w:szCs w:val="24"/>
        </w:rPr>
        <w:t>5</w:t>
      </w:r>
      <w:r w:rsidRPr="00C4563C">
        <w:rPr>
          <w:rFonts w:asciiTheme="minorHAnsi" w:hAnsiTheme="minorHAnsi" w:cs="Arial"/>
          <w:szCs w:val="24"/>
        </w:rPr>
        <w:tab/>
      </w:r>
      <w:r w:rsidRPr="00C4563C">
        <w:rPr>
          <w:rFonts w:asciiTheme="minorHAnsi" w:hAnsiTheme="minorHAnsi" w:cs="Arial"/>
          <w:szCs w:val="24"/>
        </w:rPr>
        <w:tab/>
        <w:t xml:space="preserve">Assumir, com exclusividade, todos os tributos e taxas que forem devidos em decorrência do objeto deste contrato, bem como as contribuições devidas à Previdência Social, os encargos trabalhistas, prêmios de seguro e de acidentes de trabalho, os encargos que venham a ser criados e exigidos pelos </w:t>
      </w:r>
      <w:r w:rsidR="00D10C86" w:rsidRPr="00C4563C">
        <w:rPr>
          <w:rFonts w:asciiTheme="minorHAnsi" w:hAnsiTheme="minorHAnsi" w:cs="Arial"/>
          <w:szCs w:val="24"/>
        </w:rPr>
        <w:t>P</w:t>
      </w:r>
      <w:r w:rsidRPr="00C4563C">
        <w:rPr>
          <w:rFonts w:asciiTheme="minorHAnsi" w:hAnsiTheme="minorHAnsi" w:cs="Arial"/>
          <w:szCs w:val="24"/>
        </w:rPr>
        <w:t xml:space="preserve">oderes </w:t>
      </w:r>
      <w:r w:rsidR="00D10C86" w:rsidRPr="00C4563C">
        <w:rPr>
          <w:rFonts w:asciiTheme="minorHAnsi" w:hAnsiTheme="minorHAnsi" w:cs="Arial"/>
          <w:szCs w:val="24"/>
        </w:rPr>
        <w:t>P</w:t>
      </w:r>
      <w:r w:rsidRPr="00C4563C">
        <w:rPr>
          <w:rFonts w:asciiTheme="minorHAnsi" w:hAnsiTheme="minorHAnsi" w:cs="Arial"/>
          <w:szCs w:val="24"/>
        </w:rPr>
        <w:t>úblicos e outras despesas que se fizerem necessárias ao cumprimento do objeto pactuado.</w:t>
      </w:r>
    </w:p>
    <w:p w14:paraId="254840D3"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FEB93ED" w14:textId="0E5F5DAE"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5.1.2</w:t>
      </w:r>
      <w:r w:rsidR="00977102" w:rsidRPr="00C4563C">
        <w:rPr>
          <w:rFonts w:asciiTheme="minorHAnsi" w:hAnsiTheme="minorHAnsi" w:cs="Arial"/>
          <w:szCs w:val="24"/>
        </w:rPr>
        <w:t>6</w:t>
      </w:r>
      <w:r w:rsidRPr="00C4563C">
        <w:rPr>
          <w:rFonts w:asciiTheme="minorHAnsi" w:hAnsiTheme="minorHAnsi" w:cs="Arial"/>
          <w:szCs w:val="24"/>
        </w:rPr>
        <w:tab/>
      </w:r>
      <w:r w:rsidRPr="00C4563C">
        <w:rPr>
          <w:rFonts w:asciiTheme="minorHAnsi" w:hAnsiTheme="minorHAnsi" w:cs="Arial"/>
          <w:szCs w:val="24"/>
        </w:rPr>
        <w:tab/>
        <w:t>Responsabilizar-se por recolhimentos indevidos ou pela omissão total ou parcial nos recolhimentos de tributos que incidam ou venham a incidir sobre os serviços contratados.</w:t>
      </w:r>
    </w:p>
    <w:p w14:paraId="6B96CA8E"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2E5932A" w14:textId="4D49C330"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5.1.2</w:t>
      </w:r>
      <w:r w:rsidR="00977102" w:rsidRPr="00C4563C">
        <w:rPr>
          <w:rFonts w:asciiTheme="minorHAnsi" w:hAnsiTheme="minorHAnsi" w:cs="Arial"/>
          <w:szCs w:val="24"/>
        </w:rPr>
        <w:t>7</w:t>
      </w:r>
      <w:r w:rsidRPr="00C4563C">
        <w:rPr>
          <w:rFonts w:asciiTheme="minorHAnsi" w:hAnsiTheme="minorHAnsi" w:cs="Arial"/>
          <w:szCs w:val="24"/>
        </w:rPr>
        <w:tab/>
      </w:r>
      <w:r w:rsidRPr="00C4563C">
        <w:rPr>
          <w:rFonts w:asciiTheme="minorHAnsi" w:hAnsiTheme="minorHAnsi" w:cs="Arial"/>
          <w:szCs w:val="24"/>
        </w:rPr>
        <w:tab/>
        <w:t xml:space="preserve">Apresentar, quando solicitado pela </w:t>
      </w:r>
      <w:r w:rsidRPr="00C4563C">
        <w:rPr>
          <w:rFonts w:asciiTheme="minorHAnsi" w:hAnsiTheme="minorHAnsi" w:cs="Arial"/>
          <w:b/>
          <w:szCs w:val="24"/>
        </w:rPr>
        <w:t>CONTRATANTE</w:t>
      </w:r>
      <w:r w:rsidRPr="00C4563C">
        <w:rPr>
          <w:rFonts w:asciiTheme="minorHAnsi" w:hAnsiTheme="minorHAnsi" w:cs="Arial"/>
          <w:szCs w:val="24"/>
        </w:rPr>
        <w:t>, a comprovação de estarem sendo satisfeitos todos os seus encargos e obrigações trabalhistas, previdenciários e fiscais.</w:t>
      </w:r>
    </w:p>
    <w:p w14:paraId="0C4B6331"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328F35E" w14:textId="56B21855"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5.1.2</w:t>
      </w:r>
      <w:r w:rsidR="00977102" w:rsidRPr="00C4563C">
        <w:rPr>
          <w:rFonts w:asciiTheme="minorHAnsi" w:hAnsiTheme="minorHAnsi" w:cs="Arial"/>
          <w:szCs w:val="24"/>
        </w:rPr>
        <w:t>8</w:t>
      </w:r>
      <w:r w:rsidRPr="00C4563C">
        <w:rPr>
          <w:rFonts w:asciiTheme="minorHAnsi" w:hAnsiTheme="minorHAnsi" w:cs="Arial"/>
          <w:szCs w:val="24"/>
        </w:rPr>
        <w:tab/>
      </w:r>
      <w:r w:rsidRPr="00C4563C">
        <w:rPr>
          <w:rFonts w:asciiTheme="minorHAnsi" w:hAnsiTheme="minorHAnsi" w:cs="Arial"/>
          <w:szCs w:val="24"/>
        </w:rPr>
        <w:tab/>
      </w:r>
      <w:r w:rsidR="003D094C" w:rsidRPr="00C4563C">
        <w:rPr>
          <w:rFonts w:asciiTheme="minorHAnsi" w:hAnsiTheme="minorHAnsi" w:cs="Arial"/>
          <w:szCs w:val="24"/>
        </w:rPr>
        <w:t>Executar todos os contratos, tácitos ou expressos, firmados com fornecedores de bens e de serviços especializados e com veículos de divulgação, bem como responder por todos os efeitos desses contratos</w:t>
      </w:r>
      <w:r w:rsidR="00ED0CFF" w:rsidRPr="00C4563C">
        <w:rPr>
          <w:rFonts w:asciiTheme="minorHAnsi" w:hAnsiTheme="minorHAnsi" w:cs="Arial"/>
          <w:szCs w:val="24"/>
        </w:rPr>
        <w:t xml:space="preserve">, </w:t>
      </w:r>
      <w:r w:rsidR="003D094C" w:rsidRPr="00C4563C">
        <w:rPr>
          <w:rFonts w:asciiTheme="minorHAnsi" w:hAnsiTheme="minorHAnsi" w:cs="Arial"/>
          <w:szCs w:val="24"/>
        </w:rPr>
        <w:t xml:space="preserve">perante seus signatários e a própria </w:t>
      </w:r>
      <w:r w:rsidR="003D094C" w:rsidRPr="00C4563C">
        <w:rPr>
          <w:rFonts w:asciiTheme="minorHAnsi" w:hAnsiTheme="minorHAnsi" w:cs="Arial"/>
          <w:b/>
          <w:szCs w:val="24"/>
        </w:rPr>
        <w:t>CONTRATANTE</w:t>
      </w:r>
      <w:r w:rsidRPr="00C4563C">
        <w:rPr>
          <w:rFonts w:asciiTheme="minorHAnsi" w:hAnsiTheme="minorHAnsi" w:cs="Arial"/>
          <w:szCs w:val="24"/>
        </w:rPr>
        <w:t>.</w:t>
      </w:r>
    </w:p>
    <w:p w14:paraId="150D2934"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4F27161" w14:textId="39862980"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5.1.2</w:t>
      </w:r>
      <w:r w:rsidR="00977102" w:rsidRPr="00C4563C">
        <w:rPr>
          <w:rFonts w:asciiTheme="minorHAnsi" w:hAnsiTheme="minorHAnsi" w:cs="Arial"/>
          <w:szCs w:val="24"/>
        </w:rPr>
        <w:t>9</w:t>
      </w:r>
      <w:r w:rsidRPr="00C4563C">
        <w:rPr>
          <w:rFonts w:asciiTheme="minorHAnsi" w:hAnsiTheme="minorHAnsi" w:cs="Arial"/>
          <w:szCs w:val="24"/>
        </w:rPr>
        <w:tab/>
      </w:r>
      <w:r w:rsidRPr="00C4563C">
        <w:rPr>
          <w:rFonts w:asciiTheme="minorHAnsi" w:hAnsiTheme="minorHAnsi" w:cs="Arial"/>
          <w:szCs w:val="24"/>
        </w:rPr>
        <w:tab/>
        <w:t xml:space="preserve">Manter, por si, por seus prepostos e contratados, irrestrito e total sigilo sobre quaisquer dados que lhe sejam fornecidos, sobretudo quanto à estratégia de atuação da </w:t>
      </w:r>
      <w:r w:rsidRPr="00C4563C">
        <w:rPr>
          <w:rFonts w:asciiTheme="minorHAnsi" w:hAnsiTheme="minorHAnsi" w:cs="Arial"/>
          <w:b/>
          <w:szCs w:val="24"/>
        </w:rPr>
        <w:t>CONTRATANTE</w:t>
      </w:r>
      <w:r w:rsidRPr="00C4563C">
        <w:rPr>
          <w:rFonts w:asciiTheme="minorHAnsi" w:hAnsiTheme="minorHAnsi" w:cs="Arial"/>
          <w:szCs w:val="24"/>
        </w:rPr>
        <w:t>.</w:t>
      </w:r>
    </w:p>
    <w:p w14:paraId="53F466A3"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212513B" w14:textId="061D420C"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5.1.2</w:t>
      </w:r>
      <w:r w:rsidR="00977102" w:rsidRPr="00C4563C">
        <w:rPr>
          <w:rFonts w:asciiTheme="minorHAnsi" w:hAnsiTheme="minorHAnsi" w:cs="Arial"/>
          <w:szCs w:val="24"/>
        </w:rPr>
        <w:t>9</w:t>
      </w:r>
      <w:r w:rsidRPr="00C4563C">
        <w:rPr>
          <w:rFonts w:asciiTheme="minorHAnsi" w:hAnsiTheme="minorHAnsi" w:cs="Arial"/>
          <w:szCs w:val="24"/>
        </w:rPr>
        <w:t>.1</w:t>
      </w:r>
      <w:r w:rsidRPr="00C4563C">
        <w:rPr>
          <w:rFonts w:asciiTheme="minorHAnsi" w:hAnsiTheme="minorHAnsi" w:cs="Arial"/>
          <w:szCs w:val="24"/>
        </w:rPr>
        <w:tab/>
        <w:t xml:space="preserve">A infração a esse dispositivo poderá implicar a rescisão deste contrato e sujeitará a </w:t>
      </w:r>
      <w:r w:rsidRPr="00C4563C">
        <w:rPr>
          <w:rFonts w:asciiTheme="minorHAnsi" w:hAnsiTheme="minorHAnsi" w:cs="Arial"/>
          <w:b/>
          <w:bCs/>
          <w:szCs w:val="24"/>
        </w:rPr>
        <w:t>CONTRATADA</w:t>
      </w:r>
      <w:r w:rsidRPr="00C4563C">
        <w:rPr>
          <w:rFonts w:asciiTheme="minorHAnsi" w:hAnsiTheme="minorHAnsi" w:cs="Arial"/>
          <w:szCs w:val="24"/>
        </w:rPr>
        <w:t xml:space="preserve"> às penas da Lei nº 9.279</w:t>
      </w:r>
      <w:r w:rsidR="003D094C" w:rsidRPr="00C4563C">
        <w:rPr>
          <w:rFonts w:asciiTheme="minorHAnsi" w:hAnsiTheme="minorHAnsi" w:cs="Arial"/>
          <w:szCs w:val="24"/>
        </w:rPr>
        <w:t>/19</w:t>
      </w:r>
      <w:r w:rsidRPr="00C4563C">
        <w:rPr>
          <w:rFonts w:asciiTheme="minorHAnsi" w:hAnsiTheme="minorHAnsi" w:cs="Arial"/>
          <w:szCs w:val="24"/>
        </w:rPr>
        <w:t>96, e às indenizações das perdas e danos previstos na legislação ordinária.</w:t>
      </w:r>
    </w:p>
    <w:p w14:paraId="46356DA6" w14:textId="77777777" w:rsidR="00DD2F4F" w:rsidRPr="00C4563C" w:rsidRDefault="00DD2F4F"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F538F8D" w14:textId="77777777" w:rsidR="00AF4582" w:rsidRPr="00C4563C" w:rsidRDefault="00AF4582"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szCs w:val="24"/>
        </w:rPr>
      </w:pPr>
      <w:r w:rsidRPr="00C4563C">
        <w:rPr>
          <w:rFonts w:asciiTheme="minorHAnsi" w:hAnsiTheme="minorHAnsi" w:cs="Arial"/>
          <w:i/>
          <w:szCs w:val="24"/>
          <w:highlight w:val="yellow"/>
        </w:rPr>
        <w:t>&lt;</w:t>
      </w:r>
      <w:proofErr w:type="gramStart"/>
      <w:r w:rsidRPr="00C4563C">
        <w:rPr>
          <w:rFonts w:asciiTheme="minorHAnsi" w:hAnsiTheme="minorHAnsi" w:cs="Arial"/>
          <w:i/>
          <w:szCs w:val="24"/>
          <w:highlight w:val="yellow"/>
        </w:rPr>
        <w:t>no</w:t>
      </w:r>
      <w:proofErr w:type="gramEnd"/>
      <w:r w:rsidRPr="00C4563C">
        <w:rPr>
          <w:rFonts w:asciiTheme="minorHAnsi" w:hAnsiTheme="minorHAnsi" w:cs="Arial"/>
          <w:i/>
          <w:szCs w:val="24"/>
          <w:highlight w:val="yellow"/>
        </w:rPr>
        <w:t xml:space="preserve"> caso de anunciante da </w:t>
      </w:r>
      <w:r w:rsidRPr="00C4563C">
        <w:rPr>
          <w:rFonts w:asciiTheme="minorHAnsi" w:hAnsiTheme="minorHAnsi" w:cs="Arial"/>
          <w:i/>
          <w:szCs w:val="24"/>
          <w:highlight w:val="yellow"/>
          <w:u w:val="single"/>
        </w:rPr>
        <w:t>Administração Indireta</w:t>
      </w:r>
      <w:r w:rsidRPr="00C4563C">
        <w:rPr>
          <w:rFonts w:asciiTheme="minorHAnsi" w:hAnsiTheme="minorHAnsi" w:cs="Arial"/>
          <w:i/>
          <w:szCs w:val="24"/>
          <w:highlight w:val="yellow"/>
        </w:rPr>
        <w:t>, acrescentar o subitem abaixo:&gt;</w:t>
      </w:r>
    </w:p>
    <w:p w14:paraId="73C3325A"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94940FF" w14:textId="77777777" w:rsidR="00AF4582" w:rsidRPr="00C4563C" w:rsidRDefault="00AF4582" w:rsidP="00AC33EB">
      <w:pP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highlight w:val="lightGray"/>
        </w:rPr>
        <w:t>5.1.29.2</w:t>
      </w:r>
      <w:r w:rsidRPr="00C4563C">
        <w:rPr>
          <w:rFonts w:asciiTheme="minorHAnsi" w:hAnsiTheme="minorHAnsi" w:cs="Arial"/>
          <w:szCs w:val="24"/>
          <w:highlight w:val="lightGray"/>
        </w:rPr>
        <w:tab/>
        <w:t xml:space="preserve">Não manter, durante a vigência deste contrato, nenhuma forma de prestação de serviços de publicidade ou relação negocial com pessoa jurídica ou física, nos moldes do que consta a “Declaração de Inexistência de Conflito de Interesses” assinada pela </w:t>
      </w:r>
      <w:r w:rsidRPr="00C4563C">
        <w:rPr>
          <w:rFonts w:asciiTheme="minorHAnsi" w:hAnsiTheme="minorHAnsi" w:cs="Arial"/>
          <w:b/>
          <w:szCs w:val="24"/>
          <w:highlight w:val="lightGray"/>
        </w:rPr>
        <w:t>CONTRATADA.</w:t>
      </w:r>
    </w:p>
    <w:p w14:paraId="5C7875A8" w14:textId="77777777" w:rsidR="006100E7" w:rsidRPr="00C4563C" w:rsidRDefault="006100E7"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26F9272" w14:textId="2B7B73D8"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5.1.</w:t>
      </w:r>
      <w:r w:rsidR="00977102" w:rsidRPr="00C4563C">
        <w:rPr>
          <w:rFonts w:asciiTheme="minorHAnsi" w:hAnsiTheme="minorHAnsi" w:cs="Arial"/>
          <w:szCs w:val="24"/>
        </w:rPr>
        <w:t>30</w:t>
      </w:r>
      <w:r w:rsidRPr="00C4563C">
        <w:rPr>
          <w:rFonts w:asciiTheme="minorHAnsi" w:hAnsiTheme="minorHAnsi" w:cs="Arial"/>
          <w:szCs w:val="24"/>
        </w:rPr>
        <w:tab/>
      </w:r>
      <w:r w:rsidRPr="00C4563C">
        <w:rPr>
          <w:rFonts w:asciiTheme="minorHAnsi" w:hAnsiTheme="minorHAnsi" w:cs="Arial"/>
          <w:szCs w:val="24"/>
        </w:rPr>
        <w:tab/>
      </w:r>
      <w:r w:rsidR="005B0632" w:rsidRPr="00C4563C">
        <w:rPr>
          <w:rFonts w:asciiTheme="minorHAnsi" w:hAnsiTheme="minorHAnsi" w:cs="Arial"/>
          <w:szCs w:val="24"/>
        </w:rPr>
        <w:t xml:space="preserve">Responder perante a </w:t>
      </w:r>
      <w:r w:rsidR="005B0632" w:rsidRPr="00C4563C">
        <w:rPr>
          <w:rFonts w:asciiTheme="minorHAnsi" w:hAnsiTheme="minorHAnsi" w:cs="Arial"/>
          <w:b/>
          <w:szCs w:val="24"/>
        </w:rPr>
        <w:t>CONTRATANTE</w:t>
      </w:r>
      <w:r w:rsidR="005B0632" w:rsidRPr="00C4563C">
        <w:rPr>
          <w:rFonts w:asciiTheme="minorHAnsi" w:hAnsiTheme="minorHAnsi" w:cs="Arial"/>
          <w:szCs w:val="24"/>
        </w:rPr>
        <w:t xml:space="preserve"> e fornecedores de bens e de serviços especializados por eventuais prejuízos e danos decorrentes de sua demora, omissão ou erro, na condução dos serviços de sua responsabilidade, na veiculação de publicidade ou em quaisquer serviços objeto deste contrato.</w:t>
      </w:r>
    </w:p>
    <w:p w14:paraId="2D51DAAF"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83F390D" w14:textId="41631CA5"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5.1.3</w:t>
      </w:r>
      <w:r w:rsidR="00977102" w:rsidRPr="00C4563C">
        <w:rPr>
          <w:rFonts w:asciiTheme="minorHAnsi" w:hAnsiTheme="minorHAnsi" w:cs="Arial"/>
          <w:szCs w:val="24"/>
        </w:rPr>
        <w:t>1</w:t>
      </w:r>
      <w:r w:rsidRPr="00C4563C">
        <w:rPr>
          <w:rFonts w:asciiTheme="minorHAnsi" w:hAnsiTheme="minorHAnsi" w:cs="Arial"/>
          <w:szCs w:val="24"/>
        </w:rPr>
        <w:tab/>
      </w:r>
      <w:r w:rsidRPr="00C4563C">
        <w:rPr>
          <w:rFonts w:asciiTheme="minorHAnsi" w:hAnsiTheme="minorHAnsi" w:cs="Arial"/>
          <w:szCs w:val="24"/>
        </w:rPr>
        <w:tab/>
        <w:t xml:space="preserve">Responsabilizar-se por quaisquer ônus decorrentes de omissões ou erros na elaboração de estimativa de custos e que redundem em aumento de despesas ou perda de descontos para a </w:t>
      </w:r>
      <w:r w:rsidRPr="00C4563C">
        <w:rPr>
          <w:rFonts w:asciiTheme="minorHAnsi" w:hAnsiTheme="minorHAnsi" w:cs="Arial"/>
          <w:b/>
          <w:szCs w:val="24"/>
        </w:rPr>
        <w:t>CONTRATANTE</w:t>
      </w:r>
      <w:r w:rsidRPr="00C4563C">
        <w:rPr>
          <w:rFonts w:asciiTheme="minorHAnsi" w:hAnsiTheme="minorHAnsi" w:cs="Arial"/>
          <w:szCs w:val="24"/>
        </w:rPr>
        <w:t>.</w:t>
      </w:r>
    </w:p>
    <w:p w14:paraId="6C7C7A84"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E750F23" w14:textId="71A492E3"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5.1.3</w:t>
      </w:r>
      <w:r w:rsidR="00977102" w:rsidRPr="00C4563C">
        <w:rPr>
          <w:rFonts w:asciiTheme="minorHAnsi" w:hAnsiTheme="minorHAnsi" w:cs="Arial"/>
          <w:szCs w:val="24"/>
        </w:rPr>
        <w:t>2</w:t>
      </w:r>
      <w:r w:rsidRPr="00C4563C">
        <w:rPr>
          <w:rFonts w:asciiTheme="minorHAnsi" w:hAnsiTheme="minorHAnsi" w:cs="Arial"/>
          <w:szCs w:val="24"/>
        </w:rPr>
        <w:tab/>
      </w:r>
      <w:r w:rsidRPr="00C4563C">
        <w:rPr>
          <w:rFonts w:asciiTheme="minorHAnsi" w:hAnsiTheme="minorHAnsi" w:cs="Arial"/>
          <w:szCs w:val="24"/>
        </w:rPr>
        <w:tab/>
        <w:t>Responsabilizar-se pelo ônus resultante de quaisquer ações, demandas, custos e despesas decorrentes de danos causados por culpa, dolo ou omissão de seus empregados, prepostos ou contratados, bem como obrigar-se por quaisquer responsabilidades decorrentes de ações administrativas ou judiciais que lhe venham a ser atribuídas por força de lei, relacionadas com o cumprimento do presente contrato.</w:t>
      </w:r>
    </w:p>
    <w:p w14:paraId="6BD2B536"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D7ED06E" w14:textId="1B91C1CA"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5.1.3</w:t>
      </w:r>
      <w:r w:rsidR="00977102" w:rsidRPr="00C4563C">
        <w:rPr>
          <w:rFonts w:asciiTheme="minorHAnsi" w:hAnsiTheme="minorHAnsi" w:cs="Arial"/>
          <w:szCs w:val="24"/>
        </w:rPr>
        <w:t>2</w:t>
      </w:r>
      <w:r w:rsidRPr="00C4563C">
        <w:rPr>
          <w:rFonts w:asciiTheme="minorHAnsi" w:hAnsiTheme="minorHAnsi" w:cs="Arial"/>
          <w:szCs w:val="24"/>
        </w:rPr>
        <w:t>.1</w:t>
      </w:r>
      <w:r w:rsidRPr="00C4563C">
        <w:rPr>
          <w:rFonts w:asciiTheme="minorHAnsi" w:hAnsiTheme="minorHAnsi" w:cs="Arial"/>
          <w:szCs w:val="24"/>
        </w:rPr>
        <w:tab/>
        <w:t xml:space="preserve">Se houver ação trabalhista envolvendo os serviços prestados, a </w:t>
      </w:r>
      <w:r w:rsidRPr="00C4563C">
        <w:rPr>
          <w:rFonts w:asciiTheme="minorHAnsi" w:hAnsiTheme="minorHAnsi" w:cs="Arial"/>
          <w:b/>
          <w:szCs w:val="24"/>
        </w:rPr>
        <w:t>CONTRATADA</w:t>
      </w:r>
      <w:r w:rsidRPr="00C4563C">
        <w:rPr>
          <w:rFonts w:asciiTheme="minorHAnsi" w:hAnsiTheme="minorHAnsi" w:cs="Arial"/>
          <w:szCs w:val="24"/>
        </w:rPr>
        <w:t xml:space="preserve"> adotará as providências necessárias no sentido de preservar a </w:t>
      </w:r>
      <w:r w:rsidRPr="00C4563C">
        <w:rPr>
          <w:rFonts w:asciiTheme="minorHAnsi" w:hAnsiTheme="minorHAnsi" w:cs="Arial"/>
          <w:b/>
          <w:szCs w:val="24"/>
        </w:rPr>
        <w:t>CONTRATANTE</w:t>
      </w:r>
      <w:r w:rsidRPr="00C4563C">
        <w:rPr>
          <w:rFonts w:asciiTheme="minorHAnsi" w:hAnsiTheme="minorHAnsi" w:cs="Arial"/>
          <w:szCs w:val="24"/>
        </w:rPr>
        <w:t xml:space="preserve"> e de mantê-la a salvo de reivindicações, demandas, queixas ou representações de qualquer natureza e, não o conseguindo, se houver condenação, reembolsará à </w:t>
      </w:r>
      <w:r w:rsidRPr="00C4563C">
        <w:rPr>
          <w:rFonts w:asciiTheme="minorHAnsi" w:hAnsiTheme="minorHAnsi" w:cs="Arial"/>
          <w:b/>
          <w:szCs w:val="24"/>
        </w:rPr>
        <w:t>CONTRATANTE</w:t>
      </w:r>
      <w:r w:rsidRPr="00C4563C">
        <w:rPr>
          <w:rFonts w:asciiTheme="minorHAnsi" w:hAnsiTheme="minorHAnsi" w:cs="Arial"/>
          <w:szCs w:val="24"/>
        </w:rPr>
        <w:t xml:space="preserve"> as importâncias que este tenha sido obrigado a pagar, dentro do prazo improrrogável de 10 (dez) dias úteis a contar da data do efetivo pagamento.</w:t>
      </w:r>
    </w:p>
    <w:p w14:paraId="550ED085"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4625FE0" w14:textId="1DDD2430"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5.1.3</w:t>
      </w:r>
      <w:r w:rsidR="00977102" w:rsidRPr="00C4563C">
        <w:rPr>
          <w:rFonts w:asciiTheme="minorHAnsi" w:hAnsiTheme="minorHAnsi" w:cs="Arial"/>
          <w:szCs w:val="24"/>
        </w:rPr>
        <w:t>3</w:t>
      </w:r>
      <w:r w:rsidRPr="00C4563C">
        <w:rPr>
          <w:rFonts w:asciiTheme="minorHAnsi" w:hAnsiTheme="minorHAnsi" w:cs="Arial"/>
          <w:szCs w:val="24"/>
        </w:rPr>
        <w:tab/>
      </w:r>
      <w:r w:rsidRPr="00C4563C">
        <w:rPr>
          <w:rFonts w:asciiTheme="minorHAnsi" w:hAnsiTheme="minorHAnsi" w:cs="Arial"/>
          <w:szCs w:val="24"/>
        </w:rPr>
        <w:tab/>
        <w:t>Responder por qualquer ação administrativa ou judicial movida por terceiros com base na legislação de proteção à propriedade intelectual, direitos de propriedade ou direitos autorais, relacionadas com os serviços objeto deste contrato.</w:t>
      </w:r>
    </w:p>
    <w:p w14:paraId="3D04DAE2" w14:textId="77777777" w:rsidR="005A48E0" w:rsidRPr="00C4563C" w:rsidRDefault="005A48E0"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E4DE704" w14:textId="77F2951E" w:rsidR="00362E1F" w:rsidRPr="00C4563C" w:rsidRDefault="00362E1F" w:rsidP="00AC33EB">
      <w:pPr>
        <w:tabs>
          <w:tab w:val="left" w:pos="1134"/>
        </w:tabs>
        <w:autoSpaceDE w:val="0"/>
        <w:autoSpaceDN w:val="0"/>
        <w:adjustRightInd w:val="0"/>
        <w:jc w:val="both"/>
        <w:rPr>
          <w:rFonts w:asciiTheme="minorHAnsi" w:hAnsiTheme="minorHAnsi" w:cs="Arial"/>
          <w:b/>
          <w:i/>
          <w:szCs w:val="24"/>
        </w:rPr>
      </w:pPr>
      <w:r w:rsidRPr="00C4563C">
        <w:rPr>
          <w:rFonts w:asciiTheme="minorHAnsi" w:hAnsiTheme="minorHAnsi" w:cs="Arial"/>
          <w:szCs w:val="24"/>
        </w:rPr>
        <w:t>5.1.3</w:t>
      </w:r>
      <w:r w:rsidR="00977102" w:rsidRPr="00C4563C">
        <w:rPr>
          <w:rFonts w:asciiTheme="minorHAnsi" w:hAnsiTheme="minorHAnsi" w:cs="Arial"/>
          <w:szCs w:val="24"/>
        </w:rPr>
        <w:t>4</w:t>
      </w:r>
      <w:r w:rsidRPr="00C4563C">
        <w:rPr>
          <w:rFonts w:asciiTheme="minorHAnsi" w:hAnsiTheme="minorHAnsi" w:cs="Arial"/>
          <w:szCs w:val="24"/>
        </w:rPr>
        <w:tab/>
      </w:r>
      <w:r w:rsidRPr="00C4563C">
        <w:rPr>
          <w:rFonts w:asciiTheme="minorHAnsi" w:hAnsiTheme="minorHAnsi" w:cs="Arial"/>
          <w:szCs w:val="24"/>
        </w:rPr>
        <w:tab/>
        <w:t>Adotar, na execução dos serviços, boas práticas de sustentabilidade ambiental, de otimização de recursos, de redução de desperdícios e de redução da poluição</w:t>
      </w:r>
      <w:r w:rsidR="0019022E" w:rsidRPr="00C4563C">
        <w:rPr>
          <w:rFonts w:asciiTheme="minorHAnsi" w:hAnsiTheme="minorHAnsi" w:cs="Arial"/>
          <w:szCs w:val="24"/>
        </w:rPr>
        <w:t xml:space="preserve">, conforme disposto no </w:t>
      </w:r>
      <w:r w:rsidR="00AF4412" w:rsidRPr="00C4563C">
        <w:rPr>
          <w:rFonts w:asciiTheme="minorHAnsi" w:hAnsiTheme="minorHAnsi" w:cs="Arial"/>
          <w:szCs w:val="24"/>
        </w:rPr>
        <w:t>art. 3</w:t>
      </w:r>
      <w:r w:rsidR="00D6261F" w:rsidRPr="00C4563C">
        <w:rPr>
          <w:rFonts w:asciiTheme="minorHAnsi" w:hAnsiTheme="minorHAnsi" w:cs="Arial"/>
          <w:szCs w:val="24"/>
        </w:rPr>
        <w:t>º</w:t>
      </w:r>
      <w:r w:rsidR="00AF4412" w:rsidRPr="00C4563C">
        <w:rPr>
          <w:rFonts w:asciiTheme="minorHAnsi" w:hAnsiTheme="minorHAnsi" w:cs="Arial"/>
          <w:szCs w:val="24"/>
        </w:rPr>
        <w:t xml:space="preserve"> da Lei </w:t>
      </w:r>
      <w:r w:rsidR="00665AB3" w:rsidRPr="00C4563C">
        <w:rPr>
          <w:rFonts w:asciiTheme="minorHAnsi" w:hAnsiTheme="minorHAnsi" w:cs="Arial"/>
          <w:szCs w:val="24"/>
        </w:rPr>
        <w:t xml:space="preserve">nº </w:t>
      </w:r>
      <w:r w:rsidR="00AF4412" w:rsidRPr="00C4563C">
        <w:rPr>
          <w:rFonts w:asciiTheme="minorHAnsi" w:hAnsiTheme="minorHAnsi" w:cs="Arial"/>
          <w:szCs w:val="24"/>
        </w:rPr>
        <w:t>8.666/1993</w:t>
      </w:r>
      <w:r w:rsidR="0019022E" w:rsidRPr="00C4563C">
        <w:rPr>
          <w:rFonts w:asciiTheme="minorHAnsi" w:hAnsiTheme="minorHAnsi" w:cs="Arial"/>
          <w:szCs w:val="24"/>
        </w:rPr>
        <w:t xml:space="preserve"> e </w:t>
      </w:r>
      <w:r w:rsidR="00AF4412" w:rsidRPr="00C4563C">
        <w:rPr>
          <w:rFonts w:asciiTheme="minorHAnsi" w:hAnsiTheme="minorHAnsi" w:cs="Arial"/>
          <w:szCs w:val="24"/>
        </w:rPr>
        <w:t xml:space="preserve">regulamentado pelo Decreto </w:t>
      </w:r>
      <w:r w:rsidR="00665AB3" w:rsidRPr="00C4563C">
        <w:rPr>
          <w:rFonts w:asciiTheme="minorHAnsi" w:hAnsiTheme="minorHAnsi" w:cs="Arial"/>
          <w:szCs w:val="24"/>
        </w:rPr>
        <w:t xml:space="preserve">nº </w:t>
      </w:r>
      <w:r w:rsidR="00AF4412" w:rsidRPr="00C4563C">
        <w:rPr>
          <w:rFonts w:asciiTheme="minorHAnsi" w:hAnsiTheme="minorHAnsi" w:cs="Arial"/>
          <w:szCs w:val="24"/>
        </w:rPr>
        <w:t>7.746/2012</w:t>
      </w:r>
      <w:r w:rsidR="0019022E" w:rsidRPr="00C4563C">
        <w:rPr>
          <w:rFonts w:asciiTheme="minorHAnsi" w:hAnsiTheme="minorHAnsi" w:cs="Arial"/>
          <w:szCs w:val="24"/>
        </w:rPr>
        <w:t>.</w:t>
      </w:r>
    </w:p>
    <w:p w14:paraId="497CBD45"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175DE1A" w14:textId="77777777" w:rsidR="00582DA2" w:rsidRPr="00C4563C" w:rsidRDefault="00582DA2"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1D663B6" w14:textId="3233381D" w:rsidR="00FD7378" w:rsidRPr="00C4563C" w:rsidRDefault="00FD7378" w:rsidP="00AC33EB">
      <w:pPr>
        <w:pStyle w:val="Ttulo5"/>
        <w:spacing w:before="0" w:after="0"/>
        <w:rPr>
          <w:rFonts w:asciiTheme="minorHAnsi" w:hAnsiTheme="minorHAnsi" w:cs="Arial"/>
          <w:i w:val="0"/>
          <w:sz w:val="24"/>
          <w:szCs w:val="24"/>
        </w:rPr>
      </w:pPr>
      <w:r w:rsidRPr="00C4563C">
        <w:rPr>
          <w:rFonts w:asciiTheme="minorHAnsi" w:hAnsiTheme="minorHAnsi" w:cs="Arial"/>
          <w:i w:val="0"/>
          <w:sz w:val="24"/>
          <w:szCs w:val="24"/>
        </w:rPr>
        <w:t>CLÁUSULA SEXTA - OBRIGAÇÕES DA CONTRATANTE</w:t>
      </w:r>
    </w:p>
    <w:p w14:paraId="08BC15E9" w14:textId="77777777" w:rsidR="009B395F" w:rsidRPr="00C4563C" w:rsidRDefault="009B395F" w:rsidP="00AC33EB">
      <w:pPr>
        <w:rPr>
          <w:rFonts w:asciiTheme="minorHAnsi" w:hAnsiTheme="minorHAnsi" w:cs="Arial"/>
          <w:szCs w:val="24"/>
        </w:rPr>
      </w:pPr>
    </w:p>
    <w:p w14:paraId="32A1487D" w14:textId="71FC81E8"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6.1</w:t>
      </w:r>
      <w:r w:rsidRPr="00C4563C">
        <w:rPr>
          <w:rFonts w:asciiTheme="minorHAnsi" w:hAnsiTheme="minorHAnsi" w:cs="Arial"/>
          <w:szCs w:val="24"/>
        </w:rPr>
        <w:tab/>
      </w:r>
      <w:r w:rsidRPr="00C4563C">
        <w:rPr>
          <w:rFonts w:asciiTheme="minorHAnsi" w:hAnsiTheme="minorHAnsi" w:cs="Arial"/>
          <w:szCs w:val="24"/>
        </w:rPr>
        <w:tab/>
        <w:t xml:space="preserve">Constituem obrigações da </w:t>
      </w:r>
      <w:r w:rsidRPr="00C4563C">
        <w:rPr>
          <w:rFonts w:asciiTheme="minorHAnsi" w:hAnsiTheme="minorHAnsi" w:cs="Arial"/>
          <w:b/>
          <w:szCs w:val="24"/>
        </w:rPr>
        <w:t>CONTRATANTE</w:t>
      </w:r>
      <w:r w:rsidRPr="00C4563C">
        <w:rPr>
          <w:rFonts w:asciiTheme="minorHAnsi" w:hAnsiTheme="minorHAnsi" w:cs="Arial"/>
          <w:szCs w:val="24"/>
        </w:rPr>
        <w:t>, além das demais previstas neste contrato ou dele decorrentes:</w:t>
      </w:r>
    </w:p>
    <w:p w14:paraId="7066A9C4" w14:textId="77777777" w:rsidR="009B395F" w:rsidRPr="00C4563C" w:rsidRDefault="009B395F"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D8BB38C" w14:textId="7F108528" w:rsidR="00FD7378" w:rsidRPr="00C4563C" w:rsidRDefault="00FD7378"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C4563C">
        <w:rPr>
          <w:rFonts w:asciiTheme="minorHAnsi" w:hAnsiTheme="minorHAnsi" w:cs="Arial"/>
          <w:szCs w:val="24"/>
        </w:rPr>
        <w:t xml:space="preserve">a) cumprir todos os compromissos financeiros assumidos com a </w:t>
      </w:r>
      <w:r w:rsidRPr="00C4563C">
        <w:rPr>
          <w:rFonts w:asciiTheme="minorHAnsi" w:hAnsiTheme="minorHAnsi" w:cs="Arial"/>
          <w:b/>
          <w:szCs w:val="24"/>
        </w:rPr>
        <w:t>CONTRATADA</w:t>
      </w:r>
      <w:r w:rsidRPr="00C4563C">
        <w:rPr>
          <w:rFonts w:asciiTheme="minorHAnsi" w:hAnsiTheme="minorHAnsi" w:cs="Arial"/>
          <w:szCs w:val="24"/>
        </w:rPr>
        <w:t>;</w:t>
      </w:r>
    </w:p>
    <w:p w14:paraId="6373D8B3" w14:textId="77777777" w:rsidR="00FD7378" w:rsidRPr="00C4563C" w:rsidRDefault="00FD7378"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6E4D38DF" w14:textId="47F8E342" w:rsidR="00FD7378" w:rsidRPr="00C4563C" w:rsidRDefault="00FD7378"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C4563C">
        <w:rPr>
          <w:rFonts w:asciiTheme="minorHAnsi" w:hAnsiTheme="minorHAnsi" w:cs="Arial"/>
          <w:szCs w:val="24"/>
        </w:rPr>
        <w:t xml:space="preserve">b) </w:t>
      </w:r>
      <w:proofErr w:type="spellStart"/>
      <w:r w:rsidRPr="00C4563C">
        <w:rPr>
          <w:rFonts w:asciiTheme="minorHAnsi" w:hAnsiTheme="minorHAnsi" w:cs="Arial"/>
          <w:szCs w:val="24"/>
        </w:rPr>
        <w:t>fornecer</w:t>
      </w:r>
      <w:proofErr w:type="spellEnd"/>
      <w:r w:rsidRPr="00C4563C">
        <w:rPr>
          <w:rFonts w:asciiTheme="minorHAnsi" w:hAnsiTheme="minorHAnsi" w:cs="Arial"/>
          <w:szCs w:val="24"/>
        </w:rPr>
        <w:t xml:space="preserve"> e colocar à disposição da </w:t>
      </w:r>
      <w:r w:rsidRPr="00C4563C">
        <w:rPr>
          <w:rFonts w:asciiTheme="minorHAnsi" w:hAnsiTheme="minorHAnsi" w:cs="Arial"/>
          <w:b/>
          <w:szCs w:val="24"/>
        </w:rPr>
        <w:t>CONTRATADA</w:t>
      </w:r>
      <w:r w:rsidRPr="00C4563C">
        <w:rPr>
          <w:rFonts w:asciiTheme="minorHAnsi" w:hAnsiTheme="minorHAnsi" w:cs="Arial"/>
          <w:szCs w:val="24"/>
        </w:rPr>
        <w:t xml:space="preserve"> todos os elementos e informações que se fizerem necessários à execução dos serviços;</w:t>
      </w:r>
    </w:p>
    <w:p w14:paraId="238BA7CB" w14:textId="77777777" w:rsidR="00FD7378" w:rsidRPr="00C4563C" w:rsidRDefault="00FD7378"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3FB0D610" w14:textId="77777777" w:rsidR="00FD7378" w:rsidRPr="00C4563C" w:rsidRDefault="00FD7378"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C4563C">
        <w:rPr>
          <w:rFonts w:asciiTheme="minorHAnsi" w:hAnsiTheme="minorHAnsi" w:cs="Arial"/>
          <w:szCs w:val="24"/>
        </w:rPr>
        <w:t>c) proporcionar condições para a boa execução dos serviços;</w:t>
      </w:r>
    </w:p>
    <w:p w14:paraId="7E10E9F1" w14:textId="77777777" w:rsidR="00FD7378" w:rsidRPr="00C4563C" w:rsidRDefault="00FD7378"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69EBC35A" w14:textId="425CD270" w:rsidR="00FD7378" w:rsidRPr="00C4563C" w:rsidRDefault="00FD7378" w:rsidP="00AC33EB">
      <w:pPr>
        <w:tabs>
          <w:tab w:val="left" w:pos="1701"/>
        </w:tabs>
        <w:ind w:left="1418"/>
        <w:jc w:val="both"/>
        <w:rPr>
          <w:rFonts w:asciiTheme="minorHAnsi" w:hAnsiTheme="minorHAnsi" w:cs="Arial"/>
          <w:szCs w:val="24"/>
        </w:rPr>
      </w:pPr>
      <w:r w:rsidRPr="00C4563C">
        <w:rPr>
          <w:rFonts w:asciiTheme="minorHAnsi" w:hAnsiTheme="minorHAnsi" w:cs="Arial"/>
          <w:bCs/>
          <w:szCs w:val="24"/>
        </w:rPr>
        <w:t>d)</w:t>
      </w:r>
      <w:r w:rsidRPr="00C4563C">
        <w:rPr>
          <w:rFonts w:asciiTheme="minorHAnsi" w:hAnsiTheme="minorHAnsi" w:cs="Arial"/>
          <w:szCs w:val="24"/>
        </w:rPr>
        <w:t xml:space="preserve"> verificar o cumprimento das cláusulas contratuais relativas aos honorários devidos à </w:t>
      </w:r>
      <w:r w:rsidRPr="00C4563C">
        <w:rPr>
          <w:rFonts w:asciiTheme="minorHAnsi" w:hAnsiTheme="minorHAnsi" w:cs="Arial"/>
          <w:b/>
          <w:szCs w:val="24"/>
        </w:rPr>
        <w:t>CONTRATADA</w:t>
      </w:r>
      <w:r w:rsidRPr="00C4563C">
        <w:rPr>
          <w:rFonts w:asciiTheme="minorHAnsi" w:hAnsiTheme="minorHAnsi" w:cs="Arial"/>
          <w:szCs w:val="24"/>
        </w:rPr>
        <w:t xml:space="preserve"> e às condições de contratação de fornecedores de bens e </w:t>
      </w:r>
      <w:r w:rsidR="000850FC" w:rsidRPr="00C4563C">
        <w:rPr>
          <w:rFonts w:asciiTheme="minorHAnsi" w:hAnsiTheme="minorHAnsi" w:cs="Arial"/>
          <w:szCs w:val="24"/>
        </w:rPr>
        <w:t xml:space="preserve">de </w:t>
      </w:r>
      <w:r w:rsidRPr="00C4563C">
        <w:rPr>
          <w:rFonts w:asciiTheme="minorHAnsi" w:hAnsiTheme="minorHAnsi" w:cs="Arial"/>
          <w:szCs w:val="24"/>
        </w:rPr>
        <w:t>serviços especializados</w:t>
      </w:r>
      <w:r w:rsidR="00291B62" w:rsidRPr="00C4563C">
        <w:rPr>
          <w:rFonts w:asciiTheme="minorHAnsi" w:hAnsiTheme="minorHAnsi" w:cs="Arial"/>
          <w:szCs w:val="24"/>
        </w:rPr>
        <w:t>,</w:t>
      </w:r>
      <w:r w:rsidRPr="00C4563C">
        <w:rPr>
          <w:rFonts w:asciiTheme="minorHAnsi" w:hAnsiTheme="minorHAnsi" w:cs="Arial"/>
          <w:szCs w:val="24"/>
        </w:rPr>
        <w:t xml:space="preserve"> pela </w:t>
      </w:r>
      <w:r w:rsidRPr="00C4563C">
        <w:rPr>
          <w:rFonts w:asciiTheme="minorHAnsi" w:hAnsiTheme="minorHAnsi" w:cs="Arial"/>
          <w:b/>
          <w:szCs w:val="24"/>
        </w:rPr>
        <w:t>CONTRATADA</w:t>
      </w:r>
      <w:r w:rsidRPr="00C4563C">
        <w:rPr>
          <w:rFonts w:asciiTheme="minorHAnsi" w:hAnsiTheme="minorHAnsi" w:cs="Arial"/>
          <w:szCs w:val="24"/>
        </w:rPr>
        <w:t>;</w:t>
      </w:r>
    </w:p>
    <w:p w14:paraId="14B236D4" w14:textId="77777777" w:rsidR="00FD7378" w:rsidRPr="00C4563C" w:rsidRDefault="00FD7378" w:rsidP="00AC33EB">
      <w:pPr>
        <w:tabs>
          <w:tab w:val="left" w:pos="1296"/>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13EE2268" w14:textId="54D610E8" w:rsidR="00FD7378" w:rsidRPr="00C4563C" w:rsidRDefault="00FD7378"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C4563C">
        <w:rPr>
          <w:rFonts w:asciiTheme="minorHAnsi" w:hAnsiTheme="minorHAnsi" w:cs="Arial"/>
          <w:szCs w:val="24"/>
        </w:rPr>
        <w:t xml:space="preserve">e) notificar, formal e tempestivamente, a </w:t>
      </w:r>
      <w:r w:rsidRPr="00C4563C">
        <w:rPr>
          <w:rFonts w:asciiTheme="minorHAnsi" w:hAnsiTheme="minorHAnsi" w:cs="Arial"/>
          <w:b/>
          <w:szCs w:val="24"/>
        </w:rPr>
        <w:t>CONTRATADA</w:t>
      </w:r>
      <w:r w:rsidRPr="00C4563C">
        <w:rPr>
          <w:rFonts w:asciiTheme="minorHAnsi" w:hAnsiTheme="minorHAnsi" w:cs="Arial"/>
          <w:szCs w:val="24"/>
        </w:rPr>
        <w:t xml:space="preserve"> sobre as irregularidades observadas no cumprimento deste contrato;</w:t>
      </w:r>
    </w:p>
    <w:p w14:paraId="31AABCE2" w14:textId="77777777" w:rsidR="00FD7378" w:rsidRPr="00C4563C" w:rsidRDefault="00FD7378"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7E1D006A" w14:textId="43E209AC" w:rsidR="00FD7378" w:rsidRPr="00C4563C" w:rsidRDefault="00FD7378"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C4563C">
        <w:rPr>
          <w:rFonts w:asciiTheme="minorHAnsi" w:hAnsiTheme="minorHAnsi" w:cs="Arial"/>
          <w:szCs w:val="24"/>
        </w:rPr>
        <w:t xml:space="preserve">f) notificar a </w:t>
      </w:r>
      <w:r w:rsidRPr="00C4563C">
        <w:rPr>
          <w:rFonts w:asciiTheme="minorHAnsi" w:hAnsiTheme="minorHAnsi" w:cs="Arial"/>
          <w:b/>
          <w:szCs w:val="24"/>
        </w:rPr>
        <w:t>CONTRATADA</w:t>
      </w:r>
      <w:r w:rsidRPr="00C4563C">
        <w:rPr>
          <w:rFonts w:asciiTheme="minorHAnsi" w:hAnsiTheme="minorHAnsi" w:cs="Arial"/>
          <w:szCs w:val="24"/>
        </w:rPr>
        <w:t>, por escrito e com antecedência, sobre multas, penalidades e quaisquer débitos de sua responsabilidade</w:t>
      </w:r>
      <w:r w:rsidR="00A9052A" w:rsidRPr="00C4563C">
        <w:rPr>
          <w:rFonts w:asciiTheme="minorHAnsi" w:hAnsiTheme="minorHAnsi" w:cs="Arial"/>
          <w:szCs w:val="24"/>
        </w:rPr>
        <w:t>.</w:t>
      </w:r>
    </w:p>
    <w:p w14:paraId="0BA5C7B0" w14:textId="77777777" w:rsidR="00A9052A" w:rsidRPr="00C4563C" w:rsidRDefault="00A9052A" w:rsidP="00AC33EB">
      <w:pPr>
        <w:pStyle w:val="format1"/>
        <w:tabs>
          <w:tab w:val="left" w:pos="284"/>
          <w:tab w:val="left" w:pos="1800"/>
        </w:tabs>
        <w:autoSpaceDE/>
        <w:ind w:left="1418"/>
        <w:rPr>
          <w:rFonts w:asciiTheme="minorHAnsi" w:hAnsiTheme="minorHAnsi" w:cs="Arial"/>
          <w:bCs/>
          <w:sz w:val="24"/>
          <w:szCs w:val="24"/>
        </w:rPr>
      </w:pPr>
    </w:p>
    <w:p w14:paraId="71EA550B" w14:textId="528C72C9" w:rsidR="00A9052A" w:rsidRPr="00C4563C" w:rsidRDefault="00A9052A" w:rsidP="00AC33EB">
      <w:pPr>
        <w:pStyle w:val="format1"/>
        <w:tabs>
          <w:tab w:val="left" w:pos="284"/>
          <w:tab w:val="left" w:pos="1800"/>
        </w:tabs>
        <w:autoSpaceDE/>
        <w:ind w:left="1418"/>
        <w:rPr>
          <w:rFonts w:asciiTheme="minorHAnsi" w:hAnsiTheme="minorHAnsi" w:cs="Arial"/>
          <w:bCs/>
          <w:sz w:val="24"/>
          <w:szCs w:val="24"/>
        </w:rPr>
      </w:pPr>
      <w:r w:rsidRPr="00C4563C">
        <w:rPr>
          <w:rFonts w:asciiTheme="minorHAnsi" w:eastAsia="Times New Roman" w:hAnsiTheme="minorHAnsi" w:cs="Arial"/>
          <w:bCs/>
          <w:sz w:val="24"/>
          <w:szCs w:val="24"/>
        </w:rPr>
        <w:t xml:space="preserve">g) efetuar os pagamentos </w:t>
      </w:r>
      <w:r w:rsidR="00457606" w:rsidRPr="00C4563C">
        <w:rPr>
          <w:rFonts w:asciiTheme="minorHAnsi" w:eastAsia="Times New Roman" w:hAnsiTheme="minorHAnsi" w:cs="Arial"/>
          <w:bCs/>
          <w:sz w:val="24"/>
          <w:szCs w:val="24"/>
        </w:rPr>
        <w:t xml:space="preserve">à </w:t>
      </w:r>
      <w:r w:rsidR="00457606" w:rsidRPr="00C4563C">
        <w:rPr>
          <w:rFonts w:asciiTheme="minorHAnsi" w:eastAsia="Times New Roman" w:hAnsiTheme="minorHAnsi" w:cs="Arial"/>
          <w:b/>
          <w:bCs/>
          <w:sz w:val="24"/>
          <w:szCs w:val="24"/>
        </w:rPr>
        <w:t>CONTRATADA</w:t>
      </w:r>
      <w:r w:rsidR="00457606" w:rsidRPr="00C4563C">
        <w:rPr>
          <w:rFonts w:asciiTheme="minorHAnsi" w:eastAsia="Times New Roman" w:hAnsiTheme="minorHAnsi" w:cs="Arial"/>
          <w:bCs/>
          <w:sz w:val="24"/>
          <w:szCs w:val="24"/>
        </w:rPr>
        <w:t xml:space="preserve"> </w:t>
      </w:r>
      <w:r w:rsidRPr="00C4563C">
        <w:rPr>
          <w:rFonts w:asciiTheme="minorHAnsi" w:eastAsia="Times New Roman" w:hAnsiTheme="minorHAnsi" w:cs="Arial"/>
          <w:bCs/>
          <w:sz w:val="24"/>
          <w:szCs w:val="24"/>
        </w:rPr>
        <w:t>nas condições e preços pactuados.</w:t>
      </w:r>
    </w:p>
    <w:p w14:paraId="39A5EC4D" w14:textId="77777777" w:rsidR="00FD7378" w:rsidRPr="00C4563C" w:rsidRDefault="00FD7378" w:rsidP="00AC33EB">
      <w:pPr>
        <w:jc w:val="both"/>
        <w:rPr>
          <w:rFonts w:asciiTheme="minorHAnsi" w:hAnsiTheme="minorHAnsi" w:cs="Arial"/>
          <w:bCs/>
          <w:szCs w:val="24"/>
        </w:rPr>
      </w:pPr>
    </w:p>
    <w:p w14:paraId="2D672150" w14:textId="5199D177" w:rsidR="00FD7378" w:rsidRPr="00C4563C" w:rsidRDefault="00FD7378" w:rsidP="00AC33EB">
      <w:pPr>
        <w:jc w:val="both"/>
        <w:rPr>
          <w:rFonts w:asciiTheme="minorHAnsi" w:hAnsiTheme="minorHAnsi" w:cs="Arial"/>
          <w:szCs w:val="24"/>
        </w:rPr>
      </w:pPr>
      <w:r w:rsidRPr="00C4563C">
        <w:rPr>
          <w:rFonts w:asciiTheme="minorHAnsi" w:hAnsiTheme="minorHAnsi" w:cs="Arial"/>
          <w:szCs w:val="24"/>
        </w:rPr>
        <w:t>6.2</w:t>
      </w:r>
      <w:r w:rsidRPr="00C4563C">
        <w:rPr>
          <w:rFonts w:asciiTheme="minorHAnsi" w:hAnsiTheme="minorHAnsi" w:cs="Arial"/>
          <w:szCs w:val="24"/>
        </w:rPr>
        <w:tab/>
      </w:r>
      <w:r w:rsidRPr="00C4563C">
        <w:rPr>
          <w:rFonts w:asciiTheme="minorHAnsi" w:hAnsiTheme="minorHAnsi" w:cs="Arial"/>
          <w:szCs w:val="24"/>
        </w:rPr>
        <w:tab/>
        <w:t xml:space="preserve">A juízo da </w:t>
      </w:r>
      <w:r w:rsidRPr="00C4563C">
        <w:rPr>
          <w:rFonts w:asciiTheme="minorHAnsi" w:hAnsiTheme="minorHAnsi" w:cs="Arial"/>
          <w:b/>
          <w:szCs w:val="24"/>
        </w:rPr>
        <w:t>CONTRATANTE</w:t>
      </w:r>
      <w:r w:rsidRPr="00C4563C">
        <w:rPr>
          <w:rFonts w:asciiTheme="minorHAnsi" w:hAnsiTheme="minorHAnsi" w:cs="Arial"/>
          <w:szCs w:val="24"/>
        </w:rPr>
        <w:t xml:space="preserve">, a campanha publicitária integrante da Proposta Técnica que a </w:t>
      </w:r>
      <w:r w:rsidRPr="00C4563C">
        <w:rPr>
          <w:rFonts w:asciiTheme="minorHAnsi" w:hAnsiTheme="minorHAnsi" w:cs="Arial"/>
          <w:b/>
          <w:szCs w:val="24"/>
        </w:rPr>
        <w:t>CONTRATADA</w:t>
      </w:r>
      <w:r w:rsidRPr="00C4563C">
        <w:rPr>
          <w:rFonts w:asciiTheme="minorHAnsi" w:hAnsiTheme="minorHAnsi" w:cs="Arial"/>
          <w:szCs w:val="24"/>
        </w:rPr>
        <w:t xml:space="preserve"> apresentou na concorrência que deu origem a este </w:t>
      </w:r>
      <w:r w:rsidR="00C20494" w:rsidRPr="00C4563C">
        <w:rPr>
          <w:rFonts w:asciiTheme="minorHAnsi" w:hAnsiTheme="minorHAnsi" w:cs="Arial"/>
          <w:szCs w:val="24"/>
        </w:rPr>
        <w:t xml:space="preserve">instrumento </w:t>
      </w:r>
      <w:r w:rsidRPr="00C4563C">
        <w:rPr>
          <w:rFonts w:asciiTheme="minorHAnsi" w:hAnsiTheme="minorHAnsi" w:cs="Arial"/>
          <w:szCs w:val="24"/>
        </w:rPr>
        <w:t>poderá vir a ser produzida e distribuída durante sua vigência, com ou sem modificações.</w:t>
      </w:r>
    </w:p>
    <w:p w14:paraId="6875BDA5" w14:textId="77777777" w:rsidR="00FD7378" w:rsidRPr="00C4563C" w:rsidRDefault="00FD7378" w:rsidP="00AC33EB">
      <w:pPr>
        <w:jc w:val="both"/>
        <w:rPr>
          <w:rFonts w:asciiTheme="minorHAnsi" w:hAnsiTheme="minorHAnsi" w:cs="Arial"/>
          <w:bCs/>
          <w:szCs w:val="24"/>
        </w:rPr>
      </w:pPr>
    </w:p>
    <w:p w14:paraId="705C0FB2" w14:textId="77777777" w:rsidR="00DF6495" w:rsidRPr="00C4563C" w:rsidRDefault="00DF6495" w:rsidP="00AC33EB">
      <w:pPr>
        <w:pStyle w:val="format1"/>
        <w:tabs>
          <w:tab w:val="left" w:pos="709"/>
          <w:tab w:val="left" w:pos="851"/>
        </w:tabs>
        <w:autoSpaceDE/>
        <w:rPr>
          <w:rFonts w:asciiTheme="minorHAnsi" w:hAnsiTheme="minorHAnsi" w:cs="Arial"/>
          <w:sz w:val="24"/>
          <w:szCs w:val="24"/>
        </w:rPr>
      </w:pPr>
      <w:r w:rsidRPr="00C4563C">
        <w:rPr>
          <w:rFonts w:asciiTheme="minorHAnsi" w:hAnsiTheme="minorHAnsi" w:cs="Arial"/>
          <w:sz w:val="24"/>
          <w:szCs w:val="24"/>
        </w:rPr>
        <w:t>6.3</w:t>
      </w:r>
      <w:r w:rsidRPr="00C4563C">
        <w:rPr>
          <w:rFonts w:asciiTheme="minorHAnsi" w:hAnsiTheme="minorHAnsi" w:cs="Arial"/>
          <w:sz w:val="24"/>
          <w:szCs w:val="24"/>
        </w:rPr>
        <w:tab/>
      </w:r>
      <w:r w:rsidRPr="00C4563C">
        <w:rPr>
          <w:rFonts w:asciiTheme="minorHAnsi" w:hAnsiTheme="minorHAnsi" w:cs="Arial"/>
          <w:sz w:val="24"/>
          <w:szCs w:val="24"/>
        </w:rPr>
        <w:tab/>
      </w:r>
      <w:r w:rsidRPr="00C4563C">
        <w:rPr>
          <w:rFonts w:asciiTheme="minorHAnsi" w:hAnsiTheme="minorHAnsi" w:cs="Arial"/>
          <w:sz w:val="24"/>
          <w:szCs w:val="24"/>
        </w:rPr>
        <w:tab/>
        <w:t xml:space="preserve">A </w:t>
      </w:r>
      <w:r w:rsidRPr="00C4563C">
        <w:rPr>
          <w:rFonts w:asciiTheme="minorHAnsi" w:hAnsiTheme="minorHAnsi" w:cs="Arial"/>
          <w:b/>
          <w:sz w:val="24"/>
          <w:szCs w:val="24"/>
        </w:rPr>
        <w:t>CONTRATANTE</w:t>
      </w:r>
      <w:r w:rsidRPr="00C4563C">
        <w:rPr>
          <w:rFonts w:asciiTheme="minorHAnsi" w:hAnsiTheme="minorHAnsi" w:cs="Arial"/>
          <w:sz w:val="24"/>
          <w:szCs w:val="24"/>
        </w:rPr>
        <w:t xml:space="preserve"> comunicará à </w:t>
      </w:r>
      <w:r w:rsidRPr="00C4563C">
        <w:rPr>
          <w:rFonts w:asciiTheme="minorHAnsi" w:hAnsiTheme="minorHAnsi" w:cs="Arial"/>
          <w:b/>
          <w:sz w:val="24"/>
          <w:szCs w:val="24"/>
        </w:rPr>
        <w:t>CONTRATADA</w:t>
      </w:r>
      <w:r w:rsidRPr="00C4563C">
        <w:rPr>
          <w:rFonts w:asciiTheme="minorHAnsi" w:hAnsiTheme="minorHAnsi" w:cs="Arial"/>
          <w:sz w:val="24"/>
          <w:szCs w:val="24"/>
        </w:rPr>
        <w:t xml:space="preserve"> por escrito sempre que o ato exigir tal formalidade, admitindo-se, excepcionalmente, o uso de mensagem eletrônica para esse fim.</w:t>
      </w:r>
    </w:p>
    <w:p w14:paraId="799BFD94" w14:textId="77777777" w:rsidR="00DF6495" w:rsidRPr="00C4563C" w:rsidRDefault="00DF6495" w:rsidP="00AC33EB">
      <w:pPr>
        <w:jc w:val="both"/>
        <w:rPr>
          <w:rFonts w:asciiTheme="minorHAnsi" w:hAnsiTheme="minorHAnsi" w:cs="Arial"/>
          <w:bCs/>
          <w:szCs w:val="24"/>
        </w:rPr>
      </w:pPr>
    </w:p>
    <w:p w14:paraId="07F95D01" w14:textId="77777777" w:rsidR="004621BC" w:rsidRPr="00C4563C" w:rsidRDefault="004621BC" w:rsidP="00AC33EB">
      <w:pPr>
        <w:jc w:val="both"/>
        <w:rPr>
          <w:rFonts w:asciiTheme="minorHAnsi" w:hAnsiTheme="minorHAnsi" w:cs="Arial"/>
          <w:bCs/>
          <w:szCs w:val="24"/>
        </w:rPr>
      </w:pPr>
    </w:p>
    <w:p w14:paraId="04719EB9" w14:textId="77777777" w:rsidR="00FD7378" w:rsidRPr="00C4563C" w:rsidRDefault="00FD7378" w:rsidP="00AC33EB">
      <w:pPr>
        <w:pStyle w:val="Ttulo5"/>
        <w:spacing w:before="0" w:after="0"/>
        <w:rPr>
          <w:rFonts w:asciiTheme="minorHAnsi" w:hAnsiTheme="minorHAnsi" w:cs="Arial"/>
          <w:i w:val="0"/>
          <w:sz w:val="24"/>
          <w:szCs w:val="24"/>
        </w:rPr>
      </w:pPr>
      <w:r w:rsidRPr="00C4563C">
        <w:rPr>
          <w:rFonts w:asciiTheme="minorHAnsi" w:hAnsiTheme="minorHAnsi" w:cs="Arial"/>
          <w:i w:val="0"/>
          <w:sz w:val="24"/>
          <w:szCs w:val="24"/>
        </w:rPr>
        <w:t>CLÁUSULA SÉTIMA - FISCALIZAÇÃO E ACEITAÇÃO</w:t>
      </w:r>
    </w:p>
    <w:p w14:paraId="15E2CAE5" w14:textId="77777777" w:rsidR="009B395F" w:rsidRPr="00C4563C" w:rsidRDefault="009B395F" w:rsidP="00AC33EB">
      <w:pPr>
        <w:rPr>
          <w:rFonts w:asciiTheme="minorHAnsi" w:hAnsiTheme="minorHAnsi" w:cs="Arial"/>
          <w:szCs w:val="24"/>
        </w:rPr>
      </w:pPr>
    </w:p>
    <w:p w14:paraId="388E62B2" w14:textId="1505B519"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7.1</w:t>
      </w:r>
      <w:r w:rsidRPr="00C4563C">
        <w:rPr>
          <w:rFonts w:asciiTheme="minorHAnsi" w:hAnsiTheme="minorHAnsi" w:cs="Arial"/>
          <w:szCs w:val="24"/>
        </w:rPr>
        <w:tab/>
      </w:r>
      <w:r w:rsidRPr="00C4563C">
        <w:rPr>
          <w:rFonts w:asciiTheme="minorHAnsi" w:hAnsiTheme="minorHAnsi" w:cs="Arial"/>
          <w:szCs w:val="24"/>
        </w:rPr>
        <w:tab/>
        <w:t xml:space="preserve">A </w:t>
      </w:r>
      <w:r w:rsidRPr="00C4563C">
        <w:rPr>
          <w:rFonts w:asciiTheme="minorHAnsi" w:hAnsiTheme="minorHAnsi" w:cs="Arial"/>
          <w:b/>
          <w:szCs w:val="24"/>
        </w:rPr>
        <w:t>CONTRATANTE</w:t>
      </w:r>
      <w:r w:rsidRPr="00C4563C">
        <w:rPr>
          <w:rFonts w:asciiTheme="minorHAnsi" w:hAnsiTheme="minorHAnsi" w:cs="Arial"/>
          <w:szCs w:val="24"/>
        </w:rPr>
        <w:t xml:space="preserve"> fiscalizará a execução dos serviços contratados e verificará o cumprimento das especificações técnicas, podendo rejeitá-los, no todo ou em parte, quando não corresponderem ao </w:t>
      </w:r>
      <w:r w:rsidR="001E6B79" w:rsidRPr="00C4563C">
        <w:rPr>
          <w:rFonts w:asciiTheme="minorHAnsi" w:hAnsiTheme="minorHAnsi" w:cs="Arial"/>
          <w:szCs w:val="24"/>
        </w:rPr>
        <w:t xml:space="preserve">solicitado </w:t>
      </w:r>
      <w:r w:rsidRPr="00C4563C">
        <w:rPr>
          <w:rFonts w:asciiTheme="minorHAnsi" w:hAnsiTheme="minorHAnsi" w:cs="Arial"/>
          <w:szCs w:val="24"/>
        </w:rPr>
        <w:t>ou especificado.</w:t>
      </w:r>
    </w:p>
    <w:p w14:paraId="496D26A6"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B707BED" w14:textId="2B12F090"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7.1.1</w:t>
      </w:r>
      <w:r w:rsidRPr="00C4563C">
        <w:rPr>
          <w:rFonts w:asciiTheme="minorHAnsi" w:hAnsiTheme="minorHAnsi" w:cs="Arial"/>
          <w:szCs w:val="24"/>
        </w:rPr>
        <w:tab/>
      </w:r>
      <w:r w:rsidRPr="00C4563C">
        <w:rPr>
          <w:rFonts w:asciiTheme="minorHAnsi" w:hAnsiTheme="minorHAnsi" w:cs="Arial"/>
          <w:szCs w:val="24"/>
        </w:rPr>
        <w:tab/>
        <w:t>Ser</w:t>
      </w:r>
      <w:r w:rsidR="008142EF" w:rsidRPr="00C4563C">
        <w:rPr>
          <w:rFonts w:asciiTheme="minorHAnsi" w:hAnsiTheme="minorHAnsi" w:cs="Arial"/>
          <w:szCs w:val="24"/>
        </w:rPr>
        <w:t xml:space="preserve">á </w:t>
      </w:r>
      <w:r w:rsidRPr="00C4563C">
        <w:rPr>
          <w:rFonts w:asciiTheme="minorHAnsi" w:hAnsiTheme="minorHAnsi" w:cs="Arial"/>
          <w:szCs w:val="24"/>
        </w:rPr>
        <w:t>nomeado</w:t>
      </w:r>
      <w:r w:rsidR="008142EF" w:rsidRPr="00C4563C">
        <w:rPr>
          <w:rFonts w:asciiTheme="minorHAnsi" w:hAnsiTheme="minorHAnsi" w:cs="Arial"/>
          <w:szCs w:val="24"/>
        </w:rPr>
        <w:t xml:space="preserve"> </w:t>
      </w:r>
      <w:r w:rsidR="007B2D14" w:rsidRPr="00C4563C">
        <w:rPr>
          <w:rFonts w:asciiTheme="minorHAnsi" w:hAnsiTheme="minorHAnsi" w:cs="Arial"/>
          <w:szCs w:val="24"/>
        </w:rPr>
        <w:t>g</w:t>
      </w:r>
      <w:r w:rsidR="008142EF" w:rsidRPr="00C4563C">
        <w:rPr>
          <w:rFonts w:asciiTheme="minorHAnsi" w:hAnsiTheme="minorHAnsi" w:cs="Arial"/>
          <w:szCs w:val="24"/>
        </w:rPr>
        <w:t xml:space="preserve">estor </w:t>
      </w:r>
      <w:r w:rsidR="00641206" w:rsidRPr="00C4563C">
        <w:rPr>
          <w:rFonts w:asciiTheme="minorHAnsi" w:hAnsiTheme="minorHAnsi" w:cs="Arial"/>
          <w:szCs w:val="24"/>
        </w:rPr>
        <w:t>e</w:t>
      </w:r>
      <w:r w:rsidR="008142EF" w:rsidRPr="00C4563C">
        <w:rPr>
          <w:rFonts w:asciiTheme="minorHAnsi" w:hAnsiTheme="minorHAnsi" w:cs="Arial"/>
          <w:szCs w:val="24"/>
        </w:rPr>
        <w:t xml:space="preserve"> </w:t>
      </w:r>
      <w:r w:rsidR="007B2D14" w:rsidRPr="00C4563C">
        <w:rPr>
          <w:rFonts w:asciiTheme="minorHAnsi" w:hAnsiTheme="minorHAnsi" w:cs="Arial"/>
          <w:szCs w:val="24"/>
        </w:rPr>
        <w:t>f</w:t>
      </w:r>
      <w:r w:rsidR="008142EF" w:rsidRPr="00C4563C">
        <w:rPr>
          <w:rFonts w:asciiTheme="minorHAnsi" w:hAnsiTheme="minorHAnsi" w:cs="Arial"/>
          <w:szCs w:val="24"/>
        </w:rPr>
        <w:t>iscal</w:t>
      </w:r>
      <w:r w:rsidR="00935238" w:rsidRPr="00C4563C">
        <w:rPr>
          <w:rFonts w:asciiTheme="minorHAnsi" w:hAnsiTheme="minorHAnsi" w:cs="Arial"/>
          <w:szCs w:val="24"/>
        </w:rPr>
        <w:t xml:space="preserve">, titular e substituto, </w:t>
      </w:r>
      <w:r w:rsidRPr="00C4563C">
        <w:rPr>
          <w:rFonts w:asciiTheme="minorHAnsi" w:hAnsiTheme="minorHAnsi" w:cs="Arial"/>
          <w:szCs w:val="24"/>
        </w:rPr>
        <w:t xml:space="preserve">para </w:t>
      </w:r>
      <w:r w:rsidR="008142EF" w:rsidRPr="00C4563C">
        <w:rPr>
          <w:rFonts w:asciiTheme="minorHAnsi" w:hAnsiTheme="minorHAnsi" w:cs="Arial"/>
          <w:szCs w:val="24"/>
        </w:rPr>
        <w:t xml:space="preserve">acompanhar </w:t>
      </w:r>
      <w:r w:rsidR="001A5540" w:rsidRPr="00C4563C">
        <w:rPr>
          <w:rFonts w:asciiTheme="minorHAnsi" w:hAnsiTheme="minorHAnsi" w:cs="Arial"/>
          <w:szCs w:val="24"/>
        </w:rPr>
        <w:t xml:space="preserve">e fiscalizar </w:t>
      </w:r>
      <w:r w:rsidR="008142EF" w:rsidRPr="00C4563C">
        <w:rPr>
          <w:rFonts w:asciiTheme="minorHAnsi" w:hAnsiTheme="minorHAnsi" w:cs="Arial"/>
          <w:szCs w:val="24"/>
        </w:rPr>
        <w:t>a execução</w:t>
      </w:r>
      <w:r w:rsidRPr="00C4563C">
        <w:rPr>
          <w:rFonts w:asciiTheme="minorHAnsi" w:hAnsiTheme="minorHAnsi" w:cs="Arial"/>
          <w:szCs w:val="24"/>
        </w:rPr>
        <w:t xml:space="preserve"> deste contrato e registrar em relatório todas as ocorrências, deficiências, irregularidades ou falhas porventura observadas na execução dos serviços e ter</w:t>
      </w:r>
      <w:r w:rsidR="008142EF" w:rsidRPr="00C4563C">
        <w:rPr>
          <w:rFonts w:asciiTheme="minorHAnsi" w:hAnsiTheme="minorHAnsi" w:cs="Arial"/>
          <w:szCs w:val="24"/>
        </w:rPr>
        <w:t>á</w:t>
      </w:r>
      <w:r w:rsidRPr="00C4563C">
        <w:rPr>
          <w:rFonts w:asciiTheme="minorHAnsi" w:hAnsiTheme="minorHAnsi" w:cs="Arial"/>
          <w:szCs w:val="24"/>
        </w:rPr>
        <w:t xml:space="preserve"> poderes, entre outros, para notificar a </w:t>
      </w:r>
      <w:r w:rsidRPr="00C4563C">
        <w:rPr>
          <w:rFonts w:asciiTheme="minorHAnsi" w:hAnsiTheme="minorHAnsi" w:cs="Arial"/>
          <w:b/>
          <w:szCs w:val="24"/>
        </w:rPr>
        <w:t>CONTRATADA</w:t>
      </w:r>
      <w:r w:rsidRPr="00C4563C">
        <w:rPr>
          <w:rFonts w:asciiTheme="minorHAnsi" w:hAnsiTheme="minorHAnsi" w:cs="Arial"/>
          <w:szCs w:val="24"/>
        </w:rPr>
        <w:t>, objetivando sua imediata correção.</w:t>
      </w:r>
    </w:p>
    <w:p w14:paraId="254F3A32"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B7856D2" w14:textId="7E7862B6"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7.2</w:t>
      </w:r>
      <w:r w:rsidRPr="00C4563C">
        <w:rPr>
          <w:rFonts w:asciiTheme="minorHAnsi" w:hAnsiTheme="minorHAnsi" w:cs="Arial"/>
          <w:szCs w:val="24"/>
        </w:rPr>
        <w:tab/>
      </w:r>
      <w:r w:rsidRPr="00C4563C">
        <w:rPr>
          <w:rFonts w:asciiTheme="minorHAnsi" w:hAnsiTheme="minorHAnsi" w:cs="Arial"/>
          <w:szCs w:val="24"/>
        </w:rPr>
        <w:tab/>
        <w:t xml:space="preserve">A fiscalização pela </w:t>
      </w:r>
      <w:r w:rsidRPr="00C4563C">
        <w:rPr>
          <w:rFonts w:asciiTheme="minorHAnsi" w:hAnsiTheme="minorHAnsi" w:cs="Arial"/>
          <w:b/>
          <w:szCs w:val="24"/>
        </w:rPr>
        <w:t>CONTRATANTE</w:t>
      </w:r>
      <w:r w:rsidRPr="00C4563C">
        <w:rPr>
          <w:rFonts w:asciiTheme="minorHAnsi" w:hAnsiTheme="minorHAnsi" w:cs="Arial"/>
          <w:szCs w:val="24"/>
        </w:rPr>
        <w:t xml:space="preserve"> em nada restringe a responsabilidade, única, integral e exclusiva, da </w:t>
      </w:r>
      <w:r w:rsidRPr="00C4563C">
        <w:rPr>
          <w:rFonts w:asciiTheme="minorHAnsi" w:hAnsiTheme="minorHAnsi" w:cs="Arial"/>
          <w:b/>
          <w:szCs w:val="24"/>
        </w:rPr>
        <w:t>CONTRATADA</w:t>
      </w:r>
      <w:r w:rsidRPr="00C4563C">
        <w:rPr>
          <w:rFonts w:asciiTheme="minorHAnsi" w:hAnsiTheme="minorHAnsi" w:cs="Arial"/>
          <w:szCs w:val="24"/>
        </w:rPr>
        <w:t xml:space="preserve"> pela perfeita execução dos serviços objeto deste contrato.</w:t>
      </w:r>
    </w:p>
    <w:p w14:paraId="02A79B26"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2F7A0CC" w14:textId="6B6FD168"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7.3</w:t>
      </w:r>
      <w:r w:rsidRPr="00C4563C">
        <w:rPr>
          <w:rFonts w:asciiTheme="minorHAnsi" w:hAnsiTheme="minorHAnsi" w:cs="Arial"/>
          <w:szCs w:val="24"/>
        </w:rPr>
        <w:tab/>
      </w:r>
      <w:r w:rsidRPr="00C4563C">
        <w:rPr>
          <w:rFonts w:asciiTheme="minorHAnsi" w:hAnsiTheme="minorHAnsi" w:cs="Arial"/>
          <w:szCs w:val="24"/>
        </w:rPr>
        <w:tab/>
        <w:t xml:space="preserve">A não aceitação de algum serviço, no todo ou em parte, não implicará a dilação do prazo de entrega, salvo expressa concordância da </w:t>
      </w:r>
      <w:r w:rsidRPr="00C4563C">
        <w:rPr>
          <w:rFonts w:asciiTheme="minorHAnsi" w:hAnsiTheme="minorHAnsi" w:cs="Arial"/>
          <w:b/>
          <w:szCs w:val="24"/>
        </w:rPr>
        <w:t>CONTRATANTE</w:t>
      </w:r>
      <w:r w:rsidRPr="00C4563C">
        <w:rPr>
          <w:rFonts w:asciiTheme="minorHAnsi" w:hAnsiTheme="minorHAnsi" w:cs="Arial"/>
          <w:szCs w:val="24"/>
        </w:rPr>
        <w:t>.</w:t>
      </w:r>
    </w:p>
    <w:p w14:paraId="20E0A175"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49ECCE9" w14:textId="07B9E718"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7.4</w:t>
      </w:r>
      <w:r w:rsidRPr="00C4563C">
        <w:rPr>
          <w:rFonts w:asciiTheme="minorHAnsi" w:hAnsiTheme="minorHAnsi" w:cs="Arial"/>
          <w:szCs w:val="24"/>
        </w:rPr>
        <w:tab/>
      </w:r>
      <w:r w:rsidRPr="00C4563C">
        <w:rPr>
          <w:rFonts w:asciiTheme="minorHAnsi" w:hAnsiTheme="minorHAnsi" w:cs="Arial"/>
          <w:szCs w:val="24"/>
        </w:rPr>
        <w:tab/>
        <w:t xml:space="preserve">A </w:t>
      </w:r>
      <w:r w:rsidRPr="00C4563C">
        <w:rPr>
          <w:rFonts w:asciiTheme="minorHAnsi" w:hAnsiTheme="minorHAnsi" w:cs="Arial"/>
          <w:b/>
          <w:szCs w:val="24"/>
        </w:rPr>
        <w:t>CONTRATADA</w:t>
      </w:r>
      <w:r w:rsidRPr="00C4563C">
        <w:rPr>
          <w:rFonts w:asciiTheme="minorHAnsi" w:hAnsiTheme="minorHAnsi" w:cs="Arial"/>
          <w:szCs w:val="24"/>
        </w:rPr>
        <w:t xml:space="preserve"> adotará as providências necessárias para que qualquer execução, referente à produção, </w:t>
      </w:r>
      <w:r w:rsidR="006C2ED6" w:rsidRPr="00C4563C">
        <w:rPr>
          <w:rFonts w:asciiTheme="minorHAnsi" w:hAnsiTheme="minorHAnsi" w:cs="Arial"/>
          <w:szCs w:val="24"/>
        </w:rPr>
        <w:t xml:space="preserve">distribuição </w:t>
      </w:r>
      <w:r w:rsidRPr="00C4563C">
        <w:rPr>
          <w:rFonts w:asciiTheme="minorHAnsi" w:hAnsiTheme="minorHAnsi" w:cs="Arial"/>
          <w:szCs w:val="24"/>
        </w:rPr>
        <w:t xml:space="preserve">ou </w:t>
      </w:r>
      <w:r w:rsidR="006C2ED6" w:rsidRPr="00C4563C">
        <w:rPr>
          <w:rFonts w:asciiTheme="minorHAnsi" w:hAnsiTheme="minorHAnsi" w:cs="Arial"/>
          <w:szCs w:val="24"/>
        </w:rPr>
        <w:t>veiculação</w:t>
      </w:r>
      <w:r w:rsidRPr="00C4563C">
        <w:rPr>
          <w:rFonts w:asciiTheme="minorHAnsi" w:hAnsiTheme="minorHAnsi" w:cs="Arial"/>
          <w:szCs w:val="24"/>
        </w:rPr>
        <w:t xml:space="preserve">, considerada não aceitável, no todo ou em parte, seja refeita ou reparada, nos prazos estipulados pela fiscalização, sem ônus para a </w:t>
      </w:r>
      <w:r w:rsidRPr="00C4563C">
        <w:rPr>
          <w:rFonts w:asciiTheme="minorHAnsi" w:hAnsiTheme="minorHAnsi" w:cs="Arial"/>
          <w:b/>
          <w:szCs w:val="24"/>
        </w:rPr>
        <w:t>CONTRATANTE</w:t>
      </w:r>
      <w:r w:rsidRPr="00C4563C">
        <w:rPr>
          <w:rFonts w:asciiTheme="minorHAnsi" w:hAnsiTheme="minorHAnsi" w:cs="Arial"/>
          <w:szCs w:val="24"/>
        </w:rPr>
        <w:t>.</w:t>
      </w:r>
    </w:p>
    <w:p w14:paraId="3B27E475"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4741FDE" w14:textId="023526BF" w:rsidR="00362E1F" w:rsidRPr="00C4563C" w:rsidRDefault="00362E1F"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7.5</w:t>
      </w:r>
      <w:r w:rsidRPr="00C4563C">
        <w:rPr>
          <w:rFonts w:asciiTheme="minorHAnsi" w:hAnsiTheme="minorHAnsi" w:cs="Arial"/>
          <w:szCs w:val="24"/>
        </w:rPr>
        <w:tab/>
      </w:r>
      <w:r w:rsidRPr="00C4563C">
        <w:rPr>
          <w:rFonts w:asciiTheme="minorHAnsi" w:hAnsiTheme="minorHAnsi" w:cs="Arial"/>
          <w:szCs w:val="24"/>
        </w:rPr>
        <w:tab/>
        <w:t xml:space="preserve">A autorização, pela </w:t>
      </w:r>
      <w:r w:rsidRPr="00C4563C">
        <w:rPr>
          <w:rFonts w:asciiTheme="minorHAnsi" w:hAnsiTheme="minorHAnsi" w:cs="Arial"/>
          <w:b/>
          <w:szCs w:val="24"/>
        </w:rPr>
        <w:t>CONTRATANTE</w:t>
      </w:r>
      <w:r w:rsidRPr="00C4563C">
        <w:rPr>
          <w:rFonts w:asciiTheme="minorHAnsi" w:hAnsiTheme="minorHAnsi" w:cs="Arial"/>
          <w:szCs w:val="24"/>
        </w:rPr>
        <w:t xml:space="preserve">, dos planos de mídia e dos serviços executados pela </w:t>
      </w:r>
      <w:r w:rsidRPr="00C4563C">
        <w:rPr>
          <w:rFonts w:asciiTheme="minorHAnsi" w:hAnsiTheme="minorHAnsi" w:cs="Arial"/>
          <w:b/>
          <w:szCs w:val="24"/>
        </w:rPr>
        <w:t>CONTRATADA</w:t>
      </w:r>
      <w:r w:rsidRPr="00C4563C">
        <w:rPr>
          <w:rFonts w:asciiTheme="minorHAnsi" w:hAnsiTheme="minorHAnsi" w:cs="Arial"/>
          <w:szCs w:val="24"/>
        </w:rPr>
        <w:t xml:space="preserve"> ou por seus fornecedores de bens e de serviços especializados não a desobrigará de sua responsabilidade quanto à perfeita execução técnica e comprovação das veiculações e dos serviços</w:t>
      </w:r>
      <w:r w:rsidR="006F1202" w:rsidRPr="00C4563C">
        <w:rPr>
          <w:rFonts w:asciiTheme="minorHAnsi" w:hAnsiTheme="minorHAnsi" w:cs="Arial"/>
          <w:szCs w:val="24"/>
        </w:rPr>
        <w:t>.</w:t>
      </w:r>
    </w:p>
    <w:p w14:paraId="75F7466F" w14:textId="3B601E8A" w:rsidR="00FD7378" w:rsidRPr="00C4563C" w:rsidRDefault="00935238" w:rsidP="00AC33EB">
      <w:pPr>
        <w:tabs>
          <w:tab w:val="left" w:pos="6480"/>
        </w:tabs>
        <w:jc w:val="both"/>
        <w:rPr>
          <w:rFonts w:asciiTheme="minorHAnsi" w:hAnsiTheme="minorHAnsi" w:cs="Arial"/>
          <w:szCs w:val="24"/>
        </w:rPr>
      </w:pPr>
      <w:r w:rsidRPr="00C4563C">
        <w:rPr>
          <w:rFonts w:asciiTheme="minorHAnsi" w:hAnsiTheme="minorHAnsi" w:cs="Arial"/>
          <w:szCs w:val="24"/>
        </w:rPr>
        <w:tab/>
      </w:r>
    </w:p>
    <w:p w14:paraId="2A5618C5" w14:textId="4C1C1FE1"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7.6</w:t>
      </w:r>
      <w:r w:rsidRPr="00C4563C">
        <w:rPr>
          <w:rFonts w:asciiTheme="minorHAnsi" w:hAnsiTheme="minorHAnsi" w:cs="Arial"/>
          <w:szCs w:val="24"/>
        </w:rPr>
        <w:tab/>
      </w:r>
      <w:r w:rsidRPr="00C4563C">
        <w:rPr>
          <w:rFonts w:asciiTheme="minorHAnsi" w:hAnsiTheme="minorHAnsi" w:cs="Arial"/>
          <w:szCs w:val="24"/>
        </w:rPr>
        <w:tab/>
        <w:t xml:space="preserve">A ausência de comunicação por parte da </w:t>
      </w:r>
      <w:r w:rsidRPr="00C4563C">
        <w:rPr>
          <w:rFonts w:asciiTheme="minorHAnsi" w:hAnsiTheme="minorHAnsi" w:cs="Arial"/>
          <w:b/>
          <w:szCs w:val="24"/>
        </w:rPr>
        <w:t>CONTRATANTE</w:t>
      </w:r>
      <w:r w:rsidRPr="00C4563C">
        <w:rPr>
          <w:rFonts w:asciiTheme="minorHAnsi" w:hAnsiTheme="minorHAnsi" w:cs="Arial"/>
          <w:szCs w:val="24"/>
        </w:rPr>
        <w:t xml:space="preserve">, referente a irregularidade ou falhas, não exime a </w:t>
      </w:r>
      <w:r w:rsidRPr="00C4563C">
        <w:rPr>
          <w:rFonts w:asciiTheme="minorHAnsi" w:hAnsiTheme="minorHAnsi" w:cs="Arial"/>
          <w:b/>
          <w:szCs w:val="24"/>
        </w:rPr>
        <w:t>CONTRATADA</w:t>
      </w:r>
      <w:r w:rsidRPr="00C4563C">
        <w:rPr>
          <w:rFonts w:asciiTheme="minorHAnsi" w:hAnsiTheme="minorHAnsi" w:cs="Arial"/>
          <w:szCs w:val="24"/>
        </w:rPr>
        <w:t xml:space="preserve"> das responsabilidades determinadas neste contrato.</w:t>
      </w:r>
    </w:p>
    <w:p w14:paraId="44010E90"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79891B6"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7.7</w:t>
      </w:r>
      <w:r w:rsidRPr="00C4563C">
        <w:rPr>
          <w:rFonts w:asciiTheme="minorHAnsi" w:hAnsiTheme="minorHAnsi" w:cs="Arial"/>
          <w:szCs w:val="24"/>
        </w:rPr>
        <w:tab/>
      </w:r>
      <w:r w:rsidRPr="00C4563C">
        <w:rPr>
          <w:rFonts w:asciiTheme="minorHAnsi" w:hAnsiTheme="minorHAnsi" w:cs="Arial"/>
          <w:szCs w:val="24"/>
        </w:rPr>
        <w:tab/>
        <w:t xml:space="preserve">A </w:t>
      </w:r>
      <w:r w:rsidRPr="00C4563C">
        <w:rPr>
          <w:rFonts w:asciiTheme="minorHAnsi" w:hAnsiTheme="minorHAnsi" w:cs="Arial"/>
          <w:b/>
          <w:szCs w:val="24"/>
        </w:rPr>
        <w:t>CONTRATADA</w:t>
      </w:r>
      <w:r w:rsidRPr="00C4563C">
        <w:rPr>
          <w:rFonts w:asciiTheme="minorHAnsi" w:hAnsiTheme="minorHAnsi" w:cs="Arial"/>
          <w:szCs w:val="24"/>
        </w:rPr>
        <w:t xml:space="preserve"> permitirá e oferecerá condições para a mais ampla e completa fiscalização, durante a vigência deste contrato, fornecendo informações, propiciando o acesso à documentação pertinente e aos serviços em execução e atendendo às observações e exigências apresentadas pela fiscalização.</w:t>
      </w:r>
    </w:p>
    <w:p w14:paraId="331AE66F"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A06F8C8" w14:textId="6BE48CD0"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7.8</w:t>
      </w:r>
      <w:r w:rsidRPr="00C4563C">
        <w:rPr>
          <w:rFonts w:asciiTheme="minorHAnsi" w:hAnsiTheme="minorHAnsi" w:cs="Arial"/>
          <w:szCs w:val="24"/>
        </w:rPr>
        <w:tab/>
      </w:r>
      <w:r w:rsidRPr="00C4563C">
        <w:rPr>
          <w:rFonts w:asciiTheme="minorHAnsi" w:hAnsiTheme="minorHAnsi" w:cs="Arial"/>
          <w:szCs w:val="24"/>
        </w:rPr>
        <w:tab/>
        <w:t xml:space="preserve">A </w:t>
      </w:r>
      <w:r w:rsidRPr="00C4563C">
        <w:rPr>
          <w:rFonts w:asciiTheme="minorHAnsi" w:hAnsiTheme="minorHAnsi" w:cs="Arial"/>
          <w:b/>
          <w:szCs w:val="24"/>
        </w:rPr>
        <w:t>CONTRATADA</w:t>
      </w:r>
      <w:r w:rsidRPr="00C4563C">
        <w:rPr>
          <w:rFonts w:asciiTheme="minorHAnsi" w:hAnsiTheme="minorHAnsi" w:cs="Arial"/>
          <w:szCs w:val="24"/>
        </w:rPr>
        <w:t xml:space="preserve"> se obriga a permitir que a auditoria interna da </w:t>
      </w:r>
      <w:r w:rsidRPr="00C4563C">
        <w:rPr>
          <w:rFonts w:asciiTheme="minorHAnsi" w:hAnsiTheme="minorHAnsi" w:cs="Arial"/>
          <w:b/>
          <w:szCs w:val="24"/>
        </w:rPr>
        <w:t>CONTRATANTE</w:t>
      </w:r>
      <w:r w:rsidRPr="00C4563C">
        <w:rPr>
          <w:rFonts w:asciiTheme="minorHAnsi" w:hAnsiTheme="minorHAnsi" w:cs="Arial"/>
          <w:szCs w:val="24"/>
        </w:rPr>
        <w:t xml:space="preserve"> ou auditoria externa por ela indicada tenham acesso a todos os documentos que digam respeito aos serviços prestados à </w:t>
      </w:r>
      <w:r w:rsidRPr="00C4563C">
        <w:rPr>
          <w:rFonts w:asciiTheme="minorHAnsi" w:hAnsiTheme="minorHAnsi" w:cs="Arial"/>
          <w:b/>
          <w:szCs w:val="24"/>
        </w:rPr>
        <w:t>CONTRATANTE</w:t>
      </w:r>
      <w:r w:rsidRPr="00C4563C">
        <w:rPr>
          <w:rFonts w:asciiTheme="minorHAnsi" w:hAnsiTheme="minorHAnsi" w:cs="Arial"/>
          <w:szCs w:val="24"/>
        </w:rPr>
        <w:t>.</w:t>
      </w:r>
    </w:p>
    <w:p w14:paraId="6882DCEE"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F629337" w14:textId="39FB0B83"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7.9</w:t>
      </w:r>
      <w:r w:rsidRPr="00C4563C">
        <w:rPr>
          <w:rFonts w:asciiTheme="minorHAnsi" w:hAnsiTheme="minorHAnsi" w:cs="Arial"/>
          <w:szCs w:val="24"/>
        </w:rPr>
        <w:tab/>
      </w:r>
      <w:r w:rsidRPr="00C4563C">
        <w:rPr>
          <w:rFonts w:asciiTheme="minorHAnsi" w:hAnsiTheme="minorHAnsi" w:cs="Arial"/>
          <w:szCs w:val="24"/>
        </w:rPr>
        <w:tab/>
        <w:t xml:space="preserve">À </w:t>
      </w:r>
      <w:r w:rsidRPr="00C4563C">
        <w:rPr>
          <w:rFonts w:asciiTheme="minorHAnsi" w:hAnsiTheme="minorHAnsi" w:cs="Arial"/>
          <w:b/>
          <w:szCs w:val="24"/>
        </w:rPr>
        <w:t>CONTRATANTE</w:t>
      </w:r>
      <w:r w:rsidRPr="00C4563C">
        <w:rPr>
          <w:rFonts w:asciiTheme="minorHAnsi" w:hAnsiTheme="minorHAnsi" w:cs="Arial"/>
          <w:szCs w:val="24"/>
        </w:rPr>
        <w:t xml:space="preserve"> é facultado o acompanhamento de todos os serviços objeto deste contrato, juntamente com representante credenciado pela </w:t>
      </w:r>
      <w:r w:rsidRPr="00C4563C">
        <w:rPr>
          <w:rFonts w:asciiTheme="minorHAnsi" w:hAnsiTheme="minorHAnsi" w:cs="Arial"/>
          <w:b/>
          <w:szCs w:val="24"/>
        </w:rPr>
        <w:t>CONTRATADA</w:t>
      </w:r>
      <w:r w:rsidRPr="00C4563C">
        <w:rPr>
          <w:rFonts w:asciiTheme="minorHAnsi" w:hAnsiTheme="minorHAnsi" w:cs="Arial"/>
          <w:szCs w:val="24"/>
        </w:rPr>
        <w:t>.</w:t>
      </w:r>
    </w:p>
    <w:p w14:paraId="03B68F62"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DA75362" w14:textId="7502BFAD"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7.10</w:t>
      </w:r>
      <w:r w:rsidRPr="00C4563C">
        <w:rPr>
          <w:rFonts w:asciiTheme="minorHAnsi" w:hAnsiTheme="minorHAnsi" w:cs="Arial"/>
          <w:szCs w:val="24"/>
        </w:rPr>
        <w:tab/>
      </w:r>
      <w:r w:rsidRPr="00C4563C">
        <w:rPr>
          <w:rFonts w:asciiTheme="minorHAnsi" w:hAnsiTheme="minorHAnsi" w:cs="Arial"/>
          <w:szCs w:val="24"/>
        </w:rPr>
        <w:tab/>
        <w:t xml:space="preserve">A </w:t>
      </w:r>
      <w:r w:rsidRPr="00C4563C">
        <w:rPr>
          <w:rFonts w:asciiTheme="minorHAnsi" w:hAnsiTheme="minorHAnsi" w:cs="Arial"/>
          <w:b/>
          <w:szCs w:val="24"/>
        </w:rPr>
        <w:t>CONTRATANTE</w:t>
      </w:r>
      <w:r w:rsidRPr="00C4563C">
        <w:rPr>
          <w:rFonts w:asciiTheme="minorHAnsi" w:hAnsiTheme="minorHAnsi" w:cs="Arial"/>
          <w:szCs w:val="24"/>
        </w:rPr>
        <w:t xml:space="preserve"> avaliará</w:t>
      </w:r>
      <w:r w:rsidR="001376EC" w:rsidRPr="00C4563C">
        <w:rPr>
          <w:rFonts w:asciiTheme="minorHAnsi" w:hAnsiTheme="minorHAnsi" w:cs="Arial"/>
          <w:szCs w:val="24"/>
        </w:rPr>
        <w:t xml:space="preserve"> </w:t>
      </w:r>
      <w:r w:rsidRPr="00C4563C">
        <w:rPr>
          <w:rFonts w:asciiTheme="minorHAnsi" w:hAnsiTheme="minorHAnsi" w:cs="Arial"/>
          <w:szCs w:val="24"/>
        </w:rPr>
        <w:t xml:space="preserve">os serviços prestados pela </w:t>
      </w:r>
      <w:r w:rsidRPr="00C4563C">
        <w:rPr>
          <w:rFonts w:asciiTheme="minorHAnsi" w:hAnsiTheme="minorHAnsi" w:cs="Arial"/>
          <w:b/>
          <w:szCs w:val="24"/>
        </w:rPr>
        <w:t>CONTRATADA</w:t>
      </w:r>
      <w:r w:rsidR="001376EC" w:rsidRPr="00C4563C">
        <w:rPr>
          <w:rFonts w:asciiTheme="minorHAnsi" w:hAnsiTheme="minorHAnsi" w:cs="Arial"/>
          <w:szCs w:val="24"/>
        </w:rPr>
        <w:t>, pelo menos, dois meses antes do encerramento de cada período contratual de 12 (doze) meses</w:t>
      </w:r>
      <w:r w:rsidRPr="00C4563C">
        <w:rPr>
          <w:rFonts w:asciiTheme="minorHAnsi" w:hAnsiTheme="minorHAnsi" w:cs="Arial"/>
          <w:szCs w:val="24"/>
        </w:rPr>
        <w:t>.</w:t>
      </w:r>
    </w:p>
    <w:p w14:paraId="67369397"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3C90284" w14:textId="7AE325C3"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7.10.1</w:t>
      </w:r>
      <w:r w:rsidRPr="00C4563C">
        <w:rPr>
          <w:rFonts w:asciiTheme="minorHAnsi" w:hAnsiTheme="minorHAnsi" w:cs="Arial"/>
          <w:szCs w:val="24"/>
        </w:rPr>
        <w:tab/>
      </w:r>
      <w:r w:rsidRPr="00C4563C">
        <w:rPr>
          <w:rFonts w:asciiTheme="minorHAnsi" w:hAnsiTheme="minorHAnsi" w:cs="Arial"/>
          <w:szCs w:val="24"/>
        </w:rPr>
        <w:tab/>
        <w:t xml:space="preserve">A avaliação será considerada pela </w:t>
      </w:r>
      <w:r w:rsidRPr="00C4563C">
        <w:rPr>
          <w:rFonts w:asciiTheme="minorHAnsi" w:hAnsiTheme="minorHAnsi" w:cs="Arial"/>
          <w:b/>
          <w:szCs w:val="24"/>
        </w:rPr>
        <w:t>CONTRATANTE</w:t>
      </w:r>
      <w:r w:rsidRPr="00C4563C">
        <w:rPr>
          <w:rFonts w:asciiTheme="minorHAnsi" w:hAnsiTheme="minorHAnsi" w:cs="Arial"/>
          <w:szCs w:val="24"/>
        </w:rPr>
        <w:t xml:space="preserve"> para</w:t>
      </w:r>
      <w:r w:rsidR="0055445D" w:rsidRPr="00C4563C">
        <w:rPr>
          <w:rFonts w:asciiTheme="minorHAnsi" w:hAnsiTheme="minorHAnsi" w:cs="Arial"/>
          <w:szCs w:val="24"/>
        </w:rPr>
        <w:t xml:space="preserve">: </w:t>
      </w:r>
      <w:r w:rsidRPr="00C4563C">
        <w:rPr>
          <w:rFonts w:asciiTheme="minorHAnsi" w:hAnsiTheme="minorHAnsi" w:cs="Arial"/>
          <w:szCs w:val="24"/>
        </w:rPr>
        <w:t xml:space="preserve">apurar a necessidade de solicitar da </w:t>
      </w:r>
      <w:r w:rsidRPr="00C4563C">
        <w:rPr>
          <w:rFonts w:asciiTheme="minorHAnsi" w:hAnsiTheme="minorHAnsi" w:cs="Arial"/>
          <w:b/>
          <w:szCs w:val="24"/>
        </w:rPr>
        <w:t>CONTRATADA</w:t>
      </w:r>
      <w:r w:rsidRPr="00C4563C">
        <w:rPr>
          <w:rFonts w:asciiTheme="minorHAnsi" w:hAnsiTheme="minorHAnsi" w:cs="Arial"/>
          <w:szCs w:val="24"/>
        </w:rPr>
        <w:t xml:space="preserve"> correções que visem </w:t>
      </w:r>
      <w:r w:rsidR="0055445D" w:rsidRPr="00C4563C">
        <w:rPr>
          <w:rFonts w:asciiTheme="minorHAnsi" w:hAnsiTheme="minorHAnsi" w:cs="Arial"/>
          <w:szCs w:val="24"/>
        </w:rPr>
        <w:t>maior</w:t>
      </w:r>
      <w:r w:rsidRPr="00C4563C">
        <w:rPr>
          <w:rFonts w:asciiTheme="minorHAnsi" w:hAnsiTheme="minorHAnsi" w:cs="Arial"/>
          <w:szCs w:val="24"/>
        </w:rPr>
        <w:t xml:space="preserve"> qualidade dos serviços prestados; decidir sobre prorrogação de vigência ou rescisão contratual; </w:t>
      </w:r>
      <w:r w:rsidR="0055445D" w:rsidRPr="00C4563C">
        <w:rPr>
          <w:rFonts w:asciiTheme="minorHAnsi" w:hAnsiTheme="minorHAnsi" w:cs="Arial"/>
          <w:szCs w:val="24"/>
        </w:rPr>
        <w:t xml:space="preserve">e </w:t>
      </w:r>
      <w:r w:rsidRPr="00C4563C">
        <w:rPr>
          <w:rFonts w:asciiTheme="minorHAnsi" w:hAnsiTheme="minorHAnsi" w:cs="Arial"/>
          <w:szCs w:val="24"/>
        </w:rPr>
        <w:t xml:space="preserve">fornecer, quando solicitado pela </w:t>
      </w:r>
      <w:r w:rsidRPr="00C4563C">
        <w:rPr>
          <w:rFonts w:asciiTheme="minorHAnsi" w:hAnsiTheme="minorHAnsi" w:cs="Arial"/>
          <w:b/>
          <w:szCs w:val="24"/>
        </w:rPr>
        <w:t>CONTRATADA</w:t>
      </w:r>
      <w:r w:rsidRPr="00C4563C">
        <w:rPr>
          <w:rFonts w:asciiTheme="minorHAnsi" w:hAnsiTheme="minorHAnsi" w:cs="Arial"/>
          <w:szCs w:val="24"/>
        </w:rPr>
        <w:t>, declarações sobre seu desempenho para servir de prova de capacitação técnica em licitações.</w:t>
      </w:r>
    </w:p>
    <w:p w14:paraId="417242B1"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77557BE" w14:textId="223630C5" w:rsidR="00FD7378" w:rsidRPr="00C4563C" w:rsidRDefault="00FD7378" w:rsidP="00AC33EB">
      <w:pPr>
        <w:tabs>
          <w:tab w:val="left" w:pos="1080"/>
        </w:tabs>
        <w:jc w:val="both"/>
        <w:rPr>
          <w:rFonts w:asciiTheme="minorHAnsi" w:hAnsiTheme="minorHAnsi" w:cs="Arial"/>
          <w:szCs w:val="24"/>
        </w:rPr>
      </w:pPr>
      <w:r w:rsidRPr="00C4563C">
        <w:rPr>
          <w:rFonts w:asciiTheme="minorHAnsi" w:hAnsiTheme="minorHAnsi" w:cs="Arial"/>
          <w:szCs w:val="24"/>
        </w:rPr>
        <w:t>7.10.2</w:t>
      </w:r>
      <w:r w:rsidRPr="00C4563C">
        <w:rPr>
          <w:rFonts w:asciiTheme="minorHAnsi" w:hAnsiTheme="minorHAnsi" w:cs="Arial"/>
          <w:szCs w:val="24"/>
        </w:rPr>
        <w:tab/>
      </w:r>
      <w:r w:rsidRPr="00C4563C">
        <w:rPr>
          <w:rFonts w:asciiTheme="minorHAnsi" w:hAnsiTheme="minorHAnsi" w:cs="Arial"/>
          <w:szCs w:val="24"/>
        </w:rPr>
        <w:tab/>
        <w:t xml:space="preserve">Cópia do instrumento de avaliação de desempenho será encaminhada </w:t>
      </w:r>
      <w:r w:rsidR="004B0B34" w:rsidRPr="00C4563C">
        <w:rPr>
          <w:rFonts w:asciiTheme="minorHAnsi" w:hAnsiTheme="minorHAnsi" w:cs="Arial"/>
          <w:szCs w:val="24"/>
        </w:rPr>
        <w:t xml:space="preserve">ao </w:t>
      </w:r>
      <w:r w:rsidR="007B2D14" w:rsidRPr="00C4563C">
        <w:rPr>
          <w:rFonts w:asciiTheme="minorHAnsi" w:hAnsiTheme="minorHAnsi" w:cs="Arial"/>
          <w:szCs w:val="24"/>
          <w:highlight w:val="yellow"/>
        </w:rPr>
        <w:t>ge</w:t>
      </w:r>
      <w:r w:rsidR="004B0B34" w:rsidRPr="00C4563C">
        <w:rPr>
          <w:rFonts w:asciiTheme="minorHAnsi" w:hAnsiTheme="minorHAnsi" w:cs="Arial"/>
          <w:szCs w:val="24"/>
          <w:highlight w:val="yellow"/>
        </w:rPr>
        <w:t xml:space="preserve">stor ou </w:t>
      </w:r>
      <w:r w:rsidR="007B2D14" w:rsidRPr="00C4563C">
        <w:rPr>
          <w:rFonts w:asciiTheme="minorHAnsi" w:hAnsiTheme="minorHAnsi" w:cs="Arial"/>
          <w:szCs w:val="24"/>
          <w:highlight w:val="yellow"/>
        </w:rPr>
        <w:t>f</w:t>
      </w:r>
      <w:r w:rsidR="004B0B34" w:rsidRPr="00C4563C">
        <w:rPr>
          <w:rFonts w:asciiTheme="minorHAnsi" w:hAnsiTheme="minorHAnsi" w:cs="Arial"/>
          <w:szCs w:val="24"/>
          <w:highlight w:val="yellow"/>
        </w:rPr>
        <w:t>iscal</w:t>
      </w:r>
      <w:r w:rsidRPr="00C4563C">
        <w:rPr>
          <w:rFonts w:asciiTheme="minorHAnsi" w:hAnsiTheme="minorHAnsi" w:cs="Arial"/>
          <w:szCs w:val="24"/>
        </w:rPr>
        <w:t xml:space="preserve"> deste contrato e ficará à disposição dos órgãos de controle interno e externo.</w:t>
      </w:r>
    </w:p>
    <w:p w14:paraId="4BB3ECE3"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093AAA3" w14:textId="77777777" w:rsidR="00E34F3A" w:rsidRPr="00C4563C" w:rsidRDefault="00E34F3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C0617D0" w14:textId="77777777" w:rsidR="00FD7378" w:rsidRPr="00C4563C" w:rsidRDefault="00FD7378" w:rsidP="00AC33EB">
      <w:pPr>
        <w:pStyle w:val="Ttulo5"/>
        <w:spacing w:before="0" w:after="0"/>
        <w:rPr>
          <w:rFonts w:asciiTheme="minorHAnsi" w:hAnsiTheme="minorHAnsi" w:cs="Arial"/>
          <w:i w:val="0"/>
          <w:sz w:val="24"/>
          <w:szCs w:val="24"/>
        </w:rPr>
      </w:pPr>
      <w:r w:rsidRPr="00C4563C">
        <w:rPr>
          <w:rFonts w:asciiTheme="minorHAnsi" w:hAnsiTheme="minorHAnsi" w:cs="Arial"/>
          <w:i w:val="0"/>
          <w:sz w:val="24"/>
          <w:szCs w:val="24"/>
        </w:rPr>
        <w:t xml:space="preserve">CLÁUSULA OITAVA - REMUNERAÇÃO </w:t>
      </w:r>
    </w:p>
    <w:p w14:paraId="20CC7648" w14:textId="77777777" w:rsidR="009B395F" w:rsidRPr="00C4563C" w:rsidRDefault="009B395F" w:rsidP="00AC33EB">
      <w:pPr>
        <w:rPr>
          <w:rFonts w:asciiTheme="minorHAnsi" w:hAnsiTheme="minorHAnsi" w:cs="Arial"/>
          <w:szCs w:val="24"/>
        </w:rPr>
      </w:pPr>
    </w:p>
    <w:p w14:paraId="5EE27B53" w14:textId="1014A7E9"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8.1</w:t>
      </w:r>
      <w:r w:rsidRPr="00C4563C">
        <w:rPr>
          <w:rFonts w:asciiTheme="minorHAnsi" w:hAnsiTheme="minorHAnsi" w:cs="Arial"/>
          <w:szCs w:val="24"/>
        </w:rPr>
        <w:tab/>
      </w:r>
      <w:r w:rsidRPr="00C4563C">
        <w:rPr>
          <w:rFonts w:asciiTheme="minorHAnsi" w:hAnsiTheme="minorHAnsi" w:cs="Arial"/>
          <w:szCs w:val="24"/>
        </w:rPr>
        <w:tab/>
        <w:t xml:space="preserve">Pelos serviços prestados, a </w:t>
      </w:r>
      <w:r w:rsidRPr="00C4563C">
        <w:rPr>
          <w:rFonts w:asciiTheme="minorHAnsi" w:hAnsiTheme="minorHAnsi" w:cs="Arial"/>
          <w:b/>
          <w:szCs w:val="24"/>
        </w:rPr>
        <w:t>CONTRATADA</w:t>
      </w:r>
      <w:r w:rsidRPr="00C4563C">
        <w:rPr>
          <w:rFonts w:asciiTheme="minorHAnsi" w:hAnsiTheme="minorHAnsi" w:cs="Arial"/>
          <w:szCs w:val="24"/>
        </w:rPr>
        <w:t xml:space="preserve"> será remunerada conforme disposto nesta Cláusula.</w:t>
      </w:r>
    </w:p>
    <w:p w14:paraId="31A210D2" w14:textId="77777777" w:rsidR="001C670C" w:rsidRPr="00C4563C" w:rsidRDefault="001C670C" w:rsidP="00AC33EB">
      <w:pPr>
        <w:tabs>
          <w:tab w:val="left" w:pos="1701"/>
        </w:tabs>
        <w:jc w:val="both"/>
        <w:rPr>
          <w:rFonts w:asciiTheme="minorHAnsi" w:hAnsiTheme="minorHAnsi" w:cs="Arial"/>
          <w:szCs w:val="24"/>
        </w:rPr>
      </w:pPr>
    </w:p>
    <w:p w14:paraId="7132B737" w14:textId="77777777" w:rsidR="00541BC0" w:rsidRPr="00C4563C" w:rsidRDefault="00541BC0" w:rsidP="00AC33EB">
      <w:pPr>
        <w:tabs>
          <w:tab w:val="left" w:pos="1701"/>
        </w:tabs>
        <w:jc w:val="both"/>
        <w:rPr>
          <w:rFonts w:asciiTheme="minorHAnsi" w:hAnsiTheme="minorHAnsi" w:cs="Arial"/>
          <w:i/>
          <w:szCs w:val="24"/>
        </w:rPr>
      </w:pPr>
      <w:r w:rsidRPr="00C4563C">
        <w:rPr>
          <w:rFonts w:asciiTheme="minorHAnsi" w:hAnsiTheme="minorHAnsi" w:cs="Arial"/>
          <w:i/>
          <w:szCs w:val="24"/>
          <w:highlight w:val="yellow"/>
        </w:rPr>
        <w:t>&lt;</w:t>
      </w:r>
      <w:proofErr w:type="gramStart"/>
      <w:r w:rsidRPr="00C4563C">
        <w:rPr>
          <w:rFonts w:asciiTheme="minorHAnsi" w:hAnsiTheme="minorHAnsi" w:cs="Arial"/>
          <w:i/>
          <w:szCs w:val="24"/>
          <w:highlight w:val="yellow"/>
        </w:rPr>
        <w:t>se</w:t>
      </w:r>
      <w:proofErr w:type="gramEnd"/>
      <w:r w:rsidRPr="00C4563C">
        <w:rPr>
          <w:rFonts w:asciiTheme="minorHAnsi" w:hAnsiTheme="minorHAnsi" w:cs="Arial"/>
          <w:i/>
          <w:szCs w:val="24"/>
          <w:highlight w:val="yellow"/>
        </w:rPr>
        <w:t xml:space="preserve"> for o caso&gt;</w:t>
      </w:r>
    </w:p>
    <w:p w14:paraId="41ABBEBA" w14:textId="77777777" w:rsidR="00541BC0" w:rsidRPr="00C4563C" w:rsidRDefault="00541BC0" w:rsidP="00AC33EB">
      <w:pPr>
        <w:jc w:val="both"/>
        <w:rPr>
          <w:rFonts w:asciiTheme="minorHAnsi" w:hAnsiTheme="minorHAnsi" w:cs="Arial"/>
          <w:bCs/>
          <w:szCs w:val="24"/>
        </w:rPr>
      </w:pPr>
      <w:r w:rsidRPr="00C4563C">
        <w:rPr>
          <w:rFonts w:asciiTheme="minorHAnsi" w:hAnsiTheme="minorHAnsi" w:cs="Arial"/>
          <w:bCs/>
          <w:szCs w:val="24"/>
          <w:highlight w:val="lightGray"/>
        </w:rPr>
        <w:t>8.1.1</w:t>
      </w:r>
      <w:r w:rsidRPr="00C4563C">
        <w:rPr>
          <w:rFonts w:asciiTheme="minorHAnsi" w:hAnsiTheme="minorHAnsi" w:cs="Arial"/>
          <w:bCs/>
          <w:szCs w:val="24"/>
          <w:highlight w:val="lightGray"/>
        </w:rPr>
        <w:tab/>
      </w:r>
      <w:r w:rsidRPr="00C4563C">
        <w:rPr>
          <w:rFonts w:asciiTheme="minorHAnsi" w:hAnsiTheme="minorHAnsi" w:cs="Arial"/>
          <w:bCs/>
          <w:szCs w:val="24"/>
          <w:highlight w:val="lightGray"/>
        </w:rPr>
        <w:tab/>
        <w:t xml:space="preserve">.........% </w:t>
      </w:r>
      <w:r w:rsidRPr="00C4563C">
        <w:rPr>
          <w:rFonts w:asciiTheme="minorHAnsi" w:hAnsiTheme="minorHAnsi" w:cs="Arial"/>
          <w:szCs w:val="24"/>
          <w:highlight w:val="lightGray"/>
        </w:rPr>
        <w:t xml:space="preserve">(................ </w:t>
      </w:r>
      <w:proofErr w:type="gramStart"/>
      <w:r w:rsidRPr="00C4563C">
        <w:rPr>
          <w:rFonts w:asciiTheme="minorHAnsi" w:hAnsiTheme="minorHAnsi" w:cs="Arial"/>
          <w:szCs w:val="24"/>
          <w:highlight w:val="lightGray"/>
        </w:rPr>
        <w:t>por</w:t>
      </w:r>
      <w:proofErr w:type="gramEnd"/>
      <w:r w:rsidRPr="00C4563C">
        <w:rPr>
          <w:rFonts w:asciiTheme="minorHAnsi" w:hAnsiTheme="minorHAnsi" w:cs="Arial"/>
          <w:szCs w:val="24"/>
          <w:highlight w:val="lightGray"/>
        </w:rPr>
        <w:t xml:space="preserve"> cento) dos valores previstos na tabela referencial de preços do Sindicato das Agências de Propaganda de </w:t>
      </w:r>
      <w:r w:rsidRPr="00C4563C">
        <w:rPr>
          <w:rFonts w:asciiTheme="minorHAnsi" w:hAnsiTheme="minorHAnsi" w:cs="Arial"/>
          <w:szCs w:val="24"/>
          <w:highlight w:val="yellow"/>
        </w:rPr>
        <w:t>estado</w:t>
      </w:r>
      <w:r w:rsidRPr="00C4563C">
        <w:rPr>
          <w:rFonts w:asciiTheme="minorHAnsi" w:hAnsiTheme="minorHAnsi" w:cs="Arial"/>
          <w:szCs w:val="24"/>
          <w:highlight w:val="lightGray"/>
        </w:rPr>
        <w:t xml:space="preserve">, a título de ressarcimento dos custos internos dos serviços executados pela </w:t>
      </w:r>
      <w:r w:rsidRPr="00C4563C">
        <w:rPr>
          <w:rFonts w:asciiTheme="minorHAnsi" w:hAnsiTheme="minorHAnsi" w:cs="Arial"/>
          <w:b/>
          <w:szCs w:val="24"/>
          <w:highlight w:val="lightGray"/>
        </w:rPr>
        <w:t>CONTRATADA</w:t>
      </w:r>
      <w:r w:rsidRPr="00C4563C">
        <w:rPr>
          <w:rFonts w:asciiTheme="minorHAnsi" w:hAnsiTheme="minorHAnsi" w:cs="Arial"/>
          <w:szCs w:val="24"/>
          <w:highlight w:val="lightGray"/>
        </w:rPr>
        <w:t xml:space="preserve">, referentes a peça e ou material cuja distribuição </w:t>
      </w:r>
      <w:r w:rsidRPr="00C4563C">
        <w:rPr>
          <w:rFonts w:asciiTheme="minorHAnsi" w:hAnsiTheme="minorHAnsi" w:cs="Arial"/>
          <w:szCs w:val="24"/>
          <w:highlight w:val="lightGray"/>
          <w:u w:val="single"/>
        </w:rPr>
        <w:t>não</w:t>
      </w:r>
      <w:r w:rsidRPr="00C4563C">
        <w:rPr>
          <w:rFonts w:asciiTheme="minorHAnsi" w:hAnsiTheme="minorHAnsi" w:cs="Arial"/>
          <w:szCs w:val="24"/>
          <w:highlight w:val="lightGray"/>
        </w:rPr>
        <w:t xml:space="preserve"> lhe proporcione o desconto de agência concedido pelos veículos de divulgação, nos termos do art. 11 da Lei nº 4.680/1965.</w:t>
      </w:r>
      <w:r w:rsidRPr="00C4563C">
        <w:rPr>
          <w:rFonts w:asciiTheme="minorHAnsi" w:hAnsiTheme="minorHAnsi" w:cs="Arial"/>
          <w:i/>
          <w:szCs w:val="24"/>
          <w:highlight w:val="yellow"/>
        </w:rPr>
        <w:t>&lt;sindicato ao qual a contratada está filiada&gt;</w:t>
      </w:r>
    </w:p>
    <w:p w14:paraId="74C0C83F" w14:textId="77777777" w:rsidR="00541BC0" w:rsidRPr="00C4563C" w:rsidRDefault="00541BC0" w:rsidP="00AC33EB">
      <w:pPr>
        <w:jc w:val="both"/>
        <w:rPr>
          <w:rFonts w:asciiTheme="minorHAnsi" w:hAnsiTheme="minorHAnsi" w:cs="Arial"/>
          <w:bCs/>
          <w:szCs w:val="24"/>
        </w:rPr>
      </w:pPr>
    </w:p>
    <w:p w14:paraId="22CF218F" w14:textId="4E32A731" w:rsidR="00541BC0" w:rsidRPr="00C4563C" w:rsidRDefault="00541BC0"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highlight w:val="lightGray"/>
        </w:rPr>
        <w:t>8.1.1.1</w:t>
      </w:r>
      <w:r w:rsidRPr="00C4563C">
        <w:rPr>
          <w:rFonts w:asciiTheme="minorHAnsi" w:hAnsiTheme="minorHAnsi" w:cs="Arial"/>
          <w:szCs w:val="24"/>
          <w:highlight w:val="lightGray"/>
        </w:rPr>
        <w:tab/>
      </w:r>
      <w:r w:rsidR="004B1DBF" w:rsidRPr="00C4563C">
        <w:rPr>
          <w:rFonts w:asciiTheme="minorHAnsi" w:hAnsiTheme="minorHAnsi" w:cs="Arial"/>
          <w:szCs w:val="24"/>
          <w:highlight w:val="lightGray"/>
        </w:rPr>
        <w:tab/>
      </w:r>
      <w:r w:rsidRPr="00C4563C">
        <w:rPr>
          <w:rFonts w:asciiTheme="minorHAnsi" w:hAnsiTheme="minorHAnsi" w:cs="Arial"/>
          <w:szCs w:val="24"/>
          <w:highlight w:val="lightGray"/>
        </w:rPr>
        <w:t xml:space="preserve">Os </w:t>
      </w:r>
      <w:r w:rsidR="00F84799" w:rsidRPr="00C4563C">
        <w:rPr>
          <w:rFonts w:asciiTheme="minorHAnsi" w:hAnsiTheme="minorHAnsi" w:cs="Arial"/>
          <w:i/>
          <w:szCs w:val="24"/>
          <w:highlight w:val="lightGray"/>
        </w:rPr>
        <w:t>layout</w:t>
      </w:r>
      <w:r w:rsidRPr="00C4563C">
        <w:rPr>
          <w:rFonts w:asciiTheme="minorHAnsi" w:hAnsiTheme="minorHAnsi" w:cs="Arial"/>
          <w:i/>
          <w:szCs w:val="24"/>
          <w:highlight w:val="lightGray"/>
        </w:rPr>
        <w:t>s</w:t>
      </w:r>
      <w:r w:rsidRPr="00C4563C">
        <w:rPr>
          <w:rFonts w:asciiTheme="minorHAnsi" w:hAnsiTheme="minorHAnsi" w:cs="Arial"/>
          <w:szCs w:val="24"/>
          <w:highlight w:val="lightGray"/>
        </w:rPr>
        <w:t xml:space="preserve">, roteiros e similares reprovados não serão cobrados pela </w:t>
      </w:r>
      <w:r w:rsidRPr="00C4563C">
        <w:rPr>
          <w:rFonts w:asciiTheme="minorHAnsi" w:hAnsiTheme="minorHAnsi" w:cs="Arial"/>
          <w:b/>
          <w:szCs w:val="24"/>
          <w:highlight w:val="lightGray"/>
        </w:rPr>
        <w:t>CONTRATADA</w:t>
      </w:r>
      <w:r w:rsidRPr="00C4563C">
        <w:rPr>
          <w:rFonts w:asciiTheme="minorHAnsi" w:hAnsiTheme="minorHAnsi" w:cs="Arial"/>
          <w:szCs w:val="24"/>
          <w:highlight w:val="lightGray"/>
        </w:rPr>
        <w:t>.</w:t>
      </w:r>
    </w:p>
    <w:p w14:paraId="7F472A69" w14:textId="77777777" w:rsidR="00541BC0" w:rsidRPr="00C4563C" w:rsidRDefault="00541BC0"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832F893" w14:textId="0844D839" w:rsidR="00541BC0" w:rsidRPr="00C4563C" w:rsidRDefault="00541BC0"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highlight w:val="lightGray"/>
        </w:rPr>
        <w:t>8.1.1.2</w:t>
      </w:r>
      <w:r w:rsidR="004B1DBF" w:rsidRPr="00C4563C">
        <w:rPr>
          <w:rFonts w:asciiTheme="minorHAnsi" w:hAnsiTheme="minorHAnsi" w:cs="Arial"/>
          <w:szCs w:val="24"/>
          <w:highlight w:val="lightGray"/>
        </w:rPr>
        <w:tab/>
      </w:r>
      <w:r w:rsidRPr="00C4563C">
        <w:rPr>
          <w:rFonts w:asciiTheme="minorHAnsi" w:hAnsiTheme="minorHAnsi" w:cs="Arial"/>
          <w:szCs w:val="24"/>
          <w:highlight w:val="lightGray"/>
        </w:rPr>
        <w:tab/>
        <w:t xml:space="preserve">A </w:t>
      </w:r>
      <w:r w:rsidRPr="00C4563C">
        <w:rPr>
          <w:rFonts w:asciiTheme="minorHAnsi" w:hAnsiTheme="minorHAnsi" w:cs="Arial"/>
          <w:b/>
          <w:szCs w:val="24"/>
          <w:highlight w:val="lightGray"/>
        </w:rPr>
        <w:t>CONTRATADA</w:t>
      </w:r>
      <w:r w:rsidRPr="00C4563C">
        <w:rPr>
          <w:rFonts w:asciiTheme="minorHAnsi" w:hAnsiTheme="minorHAnsi" w:cs="Arial"/>
          <w:szCs w:val="24"/>
          <w:highlight w:val="lightGray"/>
        </w:rPr>
        <w:t xml:space="preserve"> se compromete a apresentar, antes do início dos serviços, planilha detalhada com os valores previstos na tabela referencial de preços do Sindicato das Agências de Propaganda de </w:t>
      </w:r>
      <w:r w:rsidRPr="00C4563C">
        <w:rPr>
          <w:rFonts w:asciiTheme="minorHAnsi" w:hAnsiTheme="minorHAnsi" w:cs="Arial"/>
          <w:szCs w:val="24"/>
          <w:highlight w:val="yellow"/>
        </w:rPr>
        <w:t>estado</w:t>
      </w:r>
      <w:r w:rsidRPr="00C4563C">
        <w:rPr>
          <w:rFonts w:asciiTheme="minorHAnsi" w:hAnsiTheme="minorHAnsi" w:cs="Arial"/>
          <w:szCs w:val="24"/>
          <w:highlight w:val="lightGray"/>
        </w:rPr>
        <w:t xml:space="preserve"> e com os preços correspondentes a serem cobrados da </w:t>
      </w:r>
      <w:r w:rsidRPr="00C4563C">
        <w:rPr>
          <w:rFonts w:asciiTheme="minorHAnsi" w:hAnsiTheme="minorHAnsi" w:cs="Arial"/>
          <w:b/>
          <w:szCs w:val="24"/>
          <w:highlight w:val="lightGray"/>
        </w:rPr>
        <w:t>CONTRATANTE</w:t>
      </w:r>
      <w:r w:rsidRPr="00C4563C">
        <w:rPr>
          <w:rFonts w:asciiTheme="minorHAnsi" w:hAnsiTheme="minorHAnsi" w:cs="Arial"/>
          <w:szCs w:val="24"/>
          <w:highlight w:val="lightGray"/>
        </w:rPr>
        <w:t xml:space="preserve">, conforme previsto no subitem 8.1.1, acompanhada de exemplar da referida tabela impressa pelo Sindicato ou autenticada por </w:t>
      </w:r>
      <w:proofErr w:type="gramStart"/>
      <w:r w:rsidRPr="00C4563C">
        <w:rPr>
          <w:rFonts w:asciiTheme="minorHAnsi" w:hAnsiTheme="minorHAnsi" w:cs="Arial"/>
          <w:szCs w:val="24"/>
          <w:highlight w:val="lightGray"/>
        </w:rPr>
        <w:t>ele.</w:t>
      </w:r>
      <w:r w:rsidRPr="00C4563C">
        <w:rPr>
          <w:rFonts w:asciiTheme="minorHAnsi" w:hAnsiTheme="minorHAnsi" w:cs="Arial"/>
          <w:i/>
          <w:szCs w:val="24"/>
          <w:highlight w:val="yellow"/>
        </w:rPr>
        <w:t>&lt;</w:t>
      </w:r>
      <w:proofErr w:type="gramEnd"/>
      <w:r w:rsidRPr="00C4563C">
        <w:rPr>
          <w:rFonts w:asciiTheme="minorHAnsi" w:hAnsiTheme="minorHAnsi" w:cs="Arial"/>
          <w:i/>
          <w:szCs w:val="24"/>
          <w:highlight w:val="yellow"/>
        </w:rPr>
        <w:t>sindicato ao qual a contratada está filiada&gt;</w:t>
      </w:r>
    </w:p>
    <w:p w14:paraId="067717F7" w14:textId="77777777" w:rsidR="00541BC0" w:rsidRPr="00C4563C" w:rsidRDefault="00541BC0" w:rsidP="00AC33EB">
      <w:pPr>
        <w:jc w:val="both"/>
        <w:rPr>
          <w:rFonts w:asciiTheme="minorHAnsi" w:hAnsiTheme="minorHAnsi" w:cs="Arial"/>
          <w:bCs/>
          <w:szCs w:val="24"/>
        </w:rPr>
      </w:pPr>
    </w:p>
    <w:p w14:paraId="21DF1C2D" w14:textId="4F83A400" w:rsidR="00541BC0" w:rsidRPr="00C4563C" w:rsidRDefault="00C97E93"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Considerado o perfil do anunciante, com base no volume do investimento em mídia previsto para a execução contratual, o edital poderá estabelecer que a contratada não fará jus ao ressarcimento dos custos internos dos serviços por ela executados, com base na alínea ‘b’ do subitem 3.11.2 das Normas-Padrão da Atividade Publicitária – CENP, observado o disposto nos subitens 3.11 e 3.12 da mesma norma, sendo sua adoção uma exceção, necessariamente precedida de demonstração de que sua supressão inviabiliza a execução dos serviços, considerando os princípios da eficiência e da economicidade na Administração Pública.</w:t>
      </w:r>
    </w:p>
    <w:p w14:paraId="07489BBB" w14:textId="77777777" w:rsidR="00541BC0" w:rsidRPr="00C4563C" w:rsidRDefault="00541BC0" w:rsidP="00AC33EB">
      <w:pPr>
        <w:jc w:val="both"/>
        <w:rPr>
          <w:rFonts w:asciiTheme="minorHAnsi" w:hAnsiTheme="minorHAnsi" w:cs="Arial"/>
          <w:bCs/>
          <w:szCs w:val="24"/>
        </w:rPr>
      </w:pPr>
    </w:p>
    <w:p w14:paraId="078AFCF3" w14:textId="4B721D5B" w:rsidR="00541BC0" w:rsidRPr="00C4563C" w:rsidRDefault="00541BC0" w:rsidP="00AC33EB">
      <w:pPr>
        <w:jc w:val="both"/>
        <w:rPr>
          <w:rFonts w:asciiTheme="minorHAnsi" w:hAnsiTheme="minorHAnsi" w:cs="Arial"/>
          <w:bCs/>
          <w:szCs w:val="24"/>
        </w:rPr>
      </w:pPr>
      <w:r w:rsidRPr="00C4563C">
        <w:rPr>
          <w:rFonts w:asciiTheme="minorHAnsi" w:hAnsiTheme="minorHAnsi" w:cs="Arial"/>
          <w:szCs w:val="24"/>
          <w:highlight w:val="yellow"/>
        </w:rPr>
        <w:t>8.1.2</w:t>
      </w:r>
      <w:r w:rsidRPr="00C4563C">
        <w:rPr>
          <w:rFonts w:asciiTheme="minorHAnsi" w:hAnsiTheme="minorHAnsi" w:cs="Arial"/>
          <w:szCs w:val="24"/>
        </w:rPr>
        <w:tab/>
      </w:r>
      <w:r w:rsidRPr="00C4563C">
        <w:rPr>
          <w:rFonts w:asciiTheme="minorHAnsi" w:hAnsiTheme="minorHAnsi" w:cs="Arial"/>
          <w:szCs w:val="24"/>
        </w:rPr>
        <w:tab/>
        <w:t xml:space="preserve">Honorários de </w:t>
      </w:r>
      <w:r w:rsidRPr="00C4563C">
        <w:rPr>
          <w:rFonts w:asciiTheme="minorHAnsi" w:hAnsiTheme="minorHAnsi" w:cs="Arial"/>
          <w:bCs/>
          <w:szCs w:val="24"/>
        </w:rPr>
        <w:t xml:space="preserve">.........% </w:t>
      </w:r>
      <w:r w:rsidRPr="00C4563C">
        <w:rPr>
          <w:rFonts w:asciiTheme="minorHAnsi" w:hAnsiTheme="minorHAnsi" w:cs="Arial"/>
          <w:szCs w:val="24"/>
        </w:rPr>
        <w:t xml:space="preserve">(................ </w:t>
      </w:r>
      <w:proofErr w:type="gramStart"/>
      <w:r w:rsidRPr="00C4563C">
        <w:rPr>
          <w:rFonts w:asciiTheme="minorHAnsi" w:hAnsiTheme="minorHAnsi" w:cs="Arial"/>
          <w:szCs w:val="24"/>
        </w:rPr>
        <w:t>por</w:t>
      </w:r>
      <w:proofErr w:type="gramEnd"/>
      <w:r w:rsidRPr="00C4563C">
        <w:rPr>
          <w:rFonts w:asciiTheme="minorHAnsi" w:hAnsiTheme="minorHAnsi" w:cs="Arial"/>
          <w:szCs w:val="24"/>
        </w:rPr>
        <w:t xml:space="preserve"> cento), </w:t>
      </w:r>
      <w:r w:rsidR="009C1768" w:rsidRPr="00C4563C">
        <w:rPr>
          <w:rFonts w:asciiTheme="minorHAnsi" w:hAnsiTheme="minorHAnsi" w:cs="Arial"/>
          <w:szCs w:val="24"/>
        </w:rPr>
        <w:t>incidentes sobre os preços</w:t>
      </w:r>
      <w:r w:rsidRPr="00C4563C">
        <w:rPr>
          <w:rFonts w:asciiTheme="minorHAnsi" w:hAnsiTheme="minorHAnsi" w:cs="Arial"/>
          <w:szCs w:val="24"/>
        </w:rPr>
        <w:t xml:space="preserve"> dos bens e dos serviços especializados prestados por fornecedores, com a intermediação e supervisão da </w:t>
      </w:r>
      <w:r w:rsidRPr="00C4563C">
        <w:rPr>
          <w:rFonts w:asciiTheme="minorHAnsi" w:hAnsiTheme="minorHAnsi" w:cs="Arial"/>
          <w:b/>
          <w:szCs w:val="24"/>
        </w:rPr>
        <w:t xml:space="preserve">CONTRATADA, </w:t>
      </w:r>
      <w:r w:rsidRPr="00C4563C">
        <w:rPr>
          <w:rFonts w:asciiTheme="minorHAnsi" w:hAnsiTheme="minorHAnsi" w:cs="Arial"/>
          <w:szCs w:val="24"/>
        </w:rPr>
        <w:t xml:space="preserve">referentes à produção e à execução técnica de peça e ou material cuja distribuição </w:t>
      </w:r>
      <w:r w:rsidRPr="00C4563C">
        <w:rPr>
          <w:rFonts w:asciiTheme="minorHAnsi" w:hAnsiTheme="minorHAnsi" w:cs="Arial"/>
          <w:szCs w:val="24"/>
          <w:u w:val="single"/>
        </w:rPr>
        <w:t>não</w:t>
      </w:r>
      <w:r w:rsidRPr="00C4563C">
        <w:rPr>
          <w:rFonts w:asciiTheme="minorHAnsi" w:hAnsiTheme="minorHAnsi" w:cs="Arial"/>
          <w:szCs w:val="24"/>
        </w:rPr>
        <w:t xml:space="preserve"> lhe proporcione o desconto de agência concedido pelos veículos de comunicação e divulgação, nos termos do art. 11 da Lei nº 4.680/1965.</w:t>
      </w:r>
    </w:p>
    <w:p w14:paraId="7A16A99A" w14:textId="77777777" w:rsidR="00541BC0" w:rsidRPr="00C4563C" w:rsidRDefault="00541BC0" w:rsidP="00AC33EB">
      <w:pPr>
        <w:jc w:val="both"/>
        <w:rPr>
          <w:rFonts w:asciiTheme="minorHAnsi" w:hAnsiTheme="minorHAnsi" w:cs="Arial"/>
          <w:bCs/>
          <w:szCs w:val="24"/>
        </w:rPr>
      </w:pPr>
    </w:p>
    <w:p w14:paraId="5275630B" w14:textId="02772BE0" w:rsidR="00541BC0" w:rsidRPr="00C4563C" w:rsidRDefault="00541BC0" w:rsidP="00AC33EB">
      <w:pPr>
        <w:jc w:val="both"/>
        <w:rPr>
          <w:rFonts w:asciiTheme="minorHAnsi" w:hAnsiTheme="minorHAnsi" w:cs="Arial"/>
          <w:szCs w:val="24"/>
        </w:rPr>
      </w:pPr>
      <w:r w:rsidRPr="00C4563C">
        <w:rPr>
          <w:rFonts w:asciiTheme="minorHAnsi" w:hAnsiTheme="minorHAnsi" w:cs="Arial"/>
          <w:szCs w:val="24"/>
          <w:highlight w:val="yellow"/>
        </w:rPr>
        <w:t>8.1.3</w:t>
      </w:r>
      <w:r w:rsidRPr="00C4563C">
        <w:rPr>
          <w:rFonts w:asciiTheme="minorHAnsi" w:hAnsiTheme="minorHAnsi" w:cs="Arial"/>
          <w:szCs w:val="24"/>
        </w:rPr>
        <w:tab/>
      </w:r>
      <w:r w:rsidRPr="00C4563C">
        <w:rPr>
          <w:rFonts w:asciiTheme="minorHAnsi" w:hAnsiTheme="minorHAnsi" w:cs="Arial"/>
          <w:szCs w:val="24"/>
        </w:rPr>
        <w:tab/>
        <w:t xml:space="preserve">Honorários de </w:t>
      </w:r>
      <w:r w:rsidRPr="00C4563C">
        <w:rPr>
          <w:rFonts w:asciiTheme="minorHAnsi" w:hAnsiTheme="minorHAnsi" w:cs="Arial"/>
          <w:bCs/>
          <w:szCs w:val="24"/>
        </w:rPr>
        <w:t xml:space="preserve">.........% </w:t>
      </w:r>
      <w:r w:rsidRPr="00C4563C">
        <w:rPr>
          <w:rFonts w:asciiTheme="minorHAnsi" w:hAnsiTheme="minorHAnsi" w:cs="Arial"/>
          <w:szCs w:val="24"/>
        </w:rPr>
        <w:t xml:space="preserve">(................ </w:t>
      </w:r>
      <w:proofErr w:type="gramStart"/>
      <w:r w:rsidRPr="00C4563C">
        <w:rPr>
          <w:rFonts w:asciiTheme="minorHAnsi" w:hAnsiTheme="minorHAnsi" w:cs="Arial"/>
          <w:szCs w:val="24"/>
        </w:rPr>
        <w:t>por</w:t>
      </w:r>
      <w:proofErr w:type="gramEnd"/>
      <w:r w:rsidRPr="00C4563C">
        <w:rPr>
          <w:rFonts w:asciiTheme="minorHAnsi" w:hAnsiTheme="minorHAnsi" w:cs="Arial"/>
          <w:szCs w:val="24"/>
        </w:rPr>
        <w:t xml:space="preserve"> cento), </w:t>
      </w:r>
      <w:r w:rsidR="009C1768" w:rsidRPr="00C4563C">
        <w:rPr>
          <w:rFonts w:asciiTheme="minorHAnsi" w:hAnsiTheme="minorHAnsi" w:cs="Arial"/>
          <w:szCs w:val="24"/>
        </w:rPr>
        <w:t>incidentes sobre os preços</w:t>
      </w:r>
      <w:r w:rsidRPr="00C4563C">
        <w:rPr>
          <w:rFonts w:asciiTheme="minorHAnsi" w:hAnsiTheme="minorHAnsi" w:cs="Arial"/>
          <w:szCs w:val="24"/>
        </w:rPr>
        <w:t xml:space="preserve"> dos bens e dos serviços especializados prestados por fornecedores, com a intermediação e supervisão da </w:t>
      </w:r>
      <w:r w:rsidRPr="00C4563C">
        <w:rPr>
          <w:rFonts w:asciiTheme="minorHAnsi" w:hAnsiTheme="minorHAnsi" w:cs="Arial"/>
          <w:b/>
          <w:szCs w:val="24"/>
        </w:rPr>
        <w:t>CONTRATADA</w:t>
      </w:r>
      <w:r w:rsidRPr="00C4563C">
        <w:rPr>
          <w:rFonts w:asciiTheme="minorHAnsi" w:hAnsiTheme="minorHAnsi" w:cs="Arial"/>
          <w:szCs w:val="24"/>
        </w:rPr>
        <w:t>, referentes:</w:t>
      </w:r>
    </w:p>
    <w:p w14:paraId="7C657EA0" w14:textId="77777777" w:rsidR="00541BC0" w:rsidRPr="00C4563C" w:rsidRDefault="00541BC0" w:rsidP="00AC33EB">
      <w:pPr>
        <w:jc w:val="both"/>
        <w:rPr>
          <w:rFonts w:asciiTheme="minorHAnsi" w:hAnsiTheme="minorHAnsi" w:cs="Arial"/>
          <w:szCs w:val="24"/>
        </w:rPr>
      </w:pPr>
    </w:p>
    <w:p w14:paraId="5CB7B3F6" w14:textId="4FE7D5F7" w:rsidR="00541BC0" w:rsidRPr="00C4563C" w:rsidRDefault="00541BC0" w:rsidP="00AC33EB">
      <w:pPr>
        <w:tabs>
          <w:tab w:val="left" w:pos="1701"/>
        </w:tabs>
        <w:ind w:left="1418"/>
        <w:jc w:val="both"/>
        <w:rPr>
          <w:rFonts w:asciiTheme="minorHAnsi" w:hAnsiTheme="minorHAnsi" w:cs="Arial"/>
          <w:szCs w:val="24"/>
        </w:rPr>
      </w:pPr>
      <w:r w:rsidRPr="00C4563C">
        <w:rPr>
          <w:rFonts w:asciiTheme="minorHAnsi" w:hAnsiTheme="minorHAnsi" w:cs="Arial"/>
          <w:szCs w:val="24"/>
        </w:rPr>
        <w:t xml:space="preserve">I) ao planejamento e à execução de pesquisas e de outros instrumentos de avaliação e de geração de conhecimento pertinentes ao objeto do </w:t>
      </w:r>
      <w:r w:rsidR="006F2089" w:rsidRPr="00C4563C">
        <w:rPr>
          <w:rFonts w:asciiTheme="minorHAnsi" w:hAnsiTheme="minorHAnsi" w:cs="Arial"/>
          <w:szCs w:val="24"/>
        </w:rPr>
        <w:t xml:space="preserve">presente </w:t>
      </w:r>
      <w:r w:rsidRPr="00C4563C">
        <w:rPr>
          <w:rFonts w:asciiTheme="minorHAnsi" w:hAnsiTheme="minorHAnsi" w:cs="Arial"/>
          <w:szCs w:val="24"/>
        </w:rPr>
        <w:t>contrato;</w:t>
      </w:r>
      <w:r w:rsidRPr="00C4563C">
        <w:rPr>
          <w:rFonts w:asciiTheme="minorHAnsi" w:hAnsiTheme="minorHAnsi" w:cs="Arial"/>
          <w:i/>
          <w:szCs w:val="24"/>
          <w:highlight w:val="yellow"/>
        </w:rPr>
        <w:t>&lt;complementar o texto, se for o caso, com:&gt;</w:t>
      </w:r>
      <w:r w:rsidRPr="00C4563C">
        <w:rPr>
          <w:rFonts w:asciiTheme="minorHAnsi" w:hAnsiTheme="minorHAnsi" w:cs="Arial"/>
          <w:szCs w:val="24"/>
          <w:highlight w:val="yellow"/>
        </w:rPr>
        <w:t xml:space="preserve"> </w:t>
      </w:r>
      <w:r w:rsidRPr="00C4563C">
        <w:rPr>
          <w:rFonts w:asciiTheme="minorHAnsi" w:hAnsiTheme="minorHAnsi" w:cs="Arial"/>
          <w:szCs w:val="24"/>
          <w:highlight w:val="lightGray"/>
        </w:rPr>
        <w:t>exceto no tocante a pesquisas de pré-teste.</w:t>
      </w:r>
    </w:p>
    <w:p w14:paraId="0E7FDD88" w14:textId="77777777" w:rsidR="00541BC0" w:rsidRPr="00C4563C" w:rsidRDefault="00541BC0" w:rsidP="00AC33EB">
      <w:pPr>
        <w:tabs>
          <w:tab w:val="left" w:pos="1701"/>
        </w:tabs>
        <w:ind w:left="1418"/>
        <w:jc w:val="both"/>
        <w:rPr>
          <w:rFonts w:asciiTheme="minorHAnsi" w:hAnsiTheme="minorHAnsi" w:cs="Arial"/>
          <w:szCs w:val="24"/>
        </w:rPr>
      </w:pPr>
    </w:p>
    <w:p w14:paraId="5A6252DE" w14:textId="77777777" w:rsidR="00541BC0" w:rsidRPr="00C4563C" w:rsidRDefault="00541BC0" w:rsidP="00AC33EB">
      <w:pPr>
        <w:tabs>
          <w:tab w:val="left" w:pos="1701"/>
        </w:tabs>
        <w:ind w:left="1418"/>
        <w:jc w:val="both"/>
        <w:rPr>
          <w:rFonts w:asciiTheme="minorHAnsi" w:hAnsiTheme="minorHAnsi" w:cs="Arial"/>
          <w:szCs w:val="24"/>
        </w:rPr>
      </w:pPr>
      <w:r w:rsidRPr="00C4563C">
        <w:rPr>
          <w:rFonts w:asciiTheme="minorHAnsi" w:hAnsiTheme="minorHAnsi" w:cs="Arial"/>
          <w:szCs w:val="24"/>
          <w:shd w:val="clear" w:color="auto" w:fill="FFFFFF"/>
        </w:rPr>
        <w:t xml:space="preserve">II) à renovação do direito de autor e conexos e aos cachês, na reutilização de peça ou material publicitário, exclusivamente quando sua distribuição/veiculação </w:t>
      </w:r>
      <w:r w:rsidRPr="00C4563C">
        <w:rPr>
          <w:rFonts w:asciiTheme="minorHAnsi" w:hAnsiTheme="minorHAnsi" w:cs="Arial"/>
          <w:szCs w:val="24"/>
          <w:u w:val="single"/>
          <w:shd w:val="clear" w:color="auto" w:fill="FFFFFF"/>
        </w:rPr>
        <w:t>não</w:t>
      </w:r>
      <w:r w:rsidRPr="00C4563C">
        <w:rPr>
          <w:rFonts w:asciiTheme="minorHAnsi" w:hAnsiTheme="minorHAnsi" w:cs="Arial"/>
          <w:szCs w:val="24"/>
          <w:shd w:val="clear" w:color="auto" w:fill="FFFFFF"/>
        </w:rPr>
        <w:t xml:space="preserve"> lhe proporcione o desconto de agência concedido pelos veículos de divulgação, nos termos do art. 11 da Lei nº 4.680/1965</w:t>
      </w:r>
      <w:r w:rsidRPr="00C4563C">
        <w:rPr>
          <w:rFonts w:asciiTheme="minorHAnsi" w:hAnsiTheme="minorHAnsi" w:cs="Arial"/>
          <w:szCs w:val="24"/>
        </w:rPr>
        <w:t>;</w:t>
      </w:r>
    </w:p>
    <w:p w14:paraId="0911EBCA" w14:textId="77777777" w:rsidR="00541BC0" w:rsidRPr="00C4563C" w:rsidRDefault="00541BC0" w:rsidP="00AC33EB">
      <w:pPr>
        <w:tabs>
          <w:tab w:val="left" w:pos="1701"/>
        </w:tabs>
        <w:ind w:left="1418"/>
        <w:jc w:val="both"/>
        <w:rPr>
          <w:rFonts w:asciiTheme="minorHAnsi" w:hAnsiTheme="minorHAnsi" w:cs="Arial"/>
          <w:szCs w:val="24"/>
        </w:rPr>
      </w:pPr>
    </w:p>
    <w:p w14:paraId="0F8F4F65" w14:textId="77777777" w:rsidR="00541BC0" w:rsidRPr="00C4563C" w:rsidRDefault="00541BC0" w:rsidP="00AC33EB">
      <w:pPr>
        <w:tabs>
          <w:tab w:val="left" w:pos="1701"/>
        </w:tabs>
        <w:ind w:left="1418"/>
        <w:jc w:val="both"/>
        <w:rPr>
          <w:rFonts w:asciiTheme="minorHAnsi" w:hAnsiTheme="minorHAnsi" w:cs="Arial"/>
          <w:szCs w:val="24"/>
        </w:rPr>
      </w:pPr>
      <w:r w:rsidRPr="00C4563C">
        <w:rPr>
          <w:rFonts w:asciiTheme="minorHAnsi" w:hAnsiTheme="minorHAnsi" w:cs="Arial"/>
          <w:bCs/>
          <w:szCs w:val="24"/>
        </w:rPr>
        <w:t>III) à reimpressão de peças publicitárias.</w:t>
      </w:r>
    </w:p>
    <w:p w14:paraId="07E59336" w14:textId="77777777" w:rsidR="00541BC0" w:rsidRPr="00C4563C" w:rsidRDefault="00541BC0" w:rsidP="00AC33EB">
      <w:pPr>
        <w:jc w:val="both"/>
        <w:rPr>
          <w:rFonts w:asciiTheme="minorHAnsi" w:hAnsiTheme="minorHAnsi" w:cs="Arial"/>
          <w:szCs w:val="24"/>
        </w:rPr>
      </w:pPr>
    </w:p>
    <w:p w14:paraId="0D4D36F7" w14:textId="4BD2F215" w:rsidR="00541BC0" w:rsidRPr="00C4563C" w:rsidRDefault="00541BC0" w:rsidP="00AC33EB">
      <w:pPr>
        <w:jc w:val="both"/>
        <w:rPr>
          <w:rFonts w:asciiTheme="minorHAnsi" w:hAnsiTheme="minorHAnsi" w:cs="Arial"/>
          <w:strike/>
          <w:szCs w:val="24"/>
        </w:rPr>
      </w:pPr>
      <w:r w:rsidRPr="00C4563C">
        <w:rPr>
          <w:rFonts w:asciiTheme="minorHAnsi" w:hAnsiTheme="minorHAnsi" w:cs="Arial"/>
          <w:bCs/>
          <w:szCs w:val="24"/>
          <w:highlight w:val="yellow"/>
        </w:rPr>
        <w:t>8.1.3.1</w:t>
      </w:r>
      <w:r w:rsidRPr="00C4563C">
        <w:rPr>
          <w:rFonts w:asciiTheme="minorHAnsi" w:hAnsiTheme="minorHAnsi" w:cs="Arial"/>
          <w:bCs/>
          <w:szCs w:val="24"/>
        </w:rPr>
        <w:tab/>
      </w:r>
      <w:r w:rsidR="00F92AE4" w:rsidRPr="00C4563C">
        <w:rPr>
          <w:rFonts w:asciiTheme="minorHAnsi" w:hAnsiTheme="minorHAnsi" w:cs="Arial"/>
          <w:bCs/>
          <w:szCs w:val="24"/>
        </w:rPr>
        <w:tab/>
      </w:r>
      <w:r w:rsidRPr="00C4563C">
        <w:rPr>
          <w:rFonts w:asciiTheme="minorHAnsi" w:hAnsiTheme="minorHAnsi" w:cs="Arial"/>
          <w:bCs/>
          <w:szCs w:val="24"/>
        </w:rPr>
        <w:t>Para fins do disposto no inciso III do subitem anterior, e</w:t>
      </w:r>
      <w:r w:rsidRPr="00C4563C">
        <w:rPr>
          <w:rFonts w:asciiTheme="minorHAnsi" w:hAnsiTheme="minorHAnsi" w:cs="Arial"/>
          <w:szCs w:val="24"/>
        </w:rPr>
        <w:t>ntende-se por reimpressão a nova tiragem de peça publicitária que não apresente modificações no conteúdo ou na apresentação, em relação à edição anterior, exceto eventuais correções tipográficas ou pequenas atualizações de marcas e datas.</w:t>
      </w:r>
    </w:p>
    <w:p w14:paraId="66426BFB" w14:textId="77777777" w:rsidR="00541BC0" w:rsidRPr="00C4563C" w:rsidRDefault="00541BC0" w:rsidP="00AC33EB">
      <w:pPr>
        <w:jc w:val="both"/>
        <w:rPr>
          <w:rFonts w:asciiTheme="minorHAnsi" w:hAnsiTheme="minorHAnsi" w:cs="Arial"/>
          <w:szCs w:val="24"/>
        </w:rPr>
      </w:pPr>
    </w:p>
    <w:p w14:paraId="1D357C9D" w14:textId="58C5AF79" w:rsidR="00541BC0" w:rsidRPr="00C4563C" w:rsidRDefault="00541BC0"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highlight w:val="yellow"/>
        </w:rPr>
        <w:t>8.1.4</w:t>
      </w:r>
      <w:r w:rsidRPr="00C4563C">
        <w:rPr>
          <w:rFonts w:asciiTheme="minorHAnsi" w:hAnsiTheme="minorHAnsi" w:cs="Arial"/>
          <w:szCs w:val="24"/>
        </w:rPr>
        <w:tab/>
      </w:r>
      <w:r w:rsidRPr="00C4563C">
        <w:rPr>
          <w:rFonts w:asciiTheme="minorHAnsi" w:hAnsiTheme="minorHAnsi" w:cs="Arial"/>
          <w:szCs w:val="24"/>
        </w:rPr>
        <w:tab/>
        <w:t xml:space="preserve">Honorários de </w:t>
      </w:r>
      <w:r w:rsidRPr="00C4563C">
        <w:rPr>
          <w:rFonts w:asciiTheme="minorHAnsi" w:hAnsiTheme="minorHAnsi" w:cs="Arial"/>
          <w:bCs/>
          <w:szCs w:val="24"/>
        </w:rPr>
        <w:t xml:space="preserve">........% </w:t>
      </w:r>
      <w:r w:rsidRPr="00C4563C">
        <w:rPr>
          <w:rFonts w:asciiTheme="minorHAnsi" w:hAnsiTheme="minorHAnsi" w:cs="Arial"/>
          <w:szCs w:val="24"/>
        </w:rPr>
        <w:t xml:space="preserve">(................ por cento), </w:t>
      </w:r>
      <w:r w:rsidR="009C1768" w:rsidRPr="00C4563C">
        <w:rPr>
          <w:rFonts w:asciiTheme="minorHAnsi" w:hAnsiTheme="minorHAnsi" w:cs="Arial"/>
          <w:szCs w:val="24"/>
        </w:rPr>
        <w:t>incidentes sobre os preços</w:t>
      </w:r>
      <w:r w:rsidRPr="00C4563C">
        <w:rPr>
          <w:rFonts w:asciiTheme="minorHAnsi" w:hAnsiTheme="minorHAnsi" w:cs="Arial"/>
          <w:szCs w:val="24"/>
        </w:rPr>
        <w:t xml:space="preserve"> dos bens e dos serviços especializados prestados por fornecedores, com a intermediação e supervisão da </w:t>
      </w:r>
      <w:r w:rsidRPr="00C4563C">
        <w:rPr>
          <w:rFonts w:asciiTheme="minorHAnsi" w:hAnsiTheme="minorHAnsi" w:cs="Arial"/>
          <w:b/>
          <w:szCs w:val="24"/>
        </w:rPr>
        <w:t>CONTRATADA,</w:t>
      </w:r>
      <w:r w:rsidRPr="00C4563C">
        <w:rPr>
          <w:rFonts w:asciiTheme="minorHAnsi" w:hAnsiTheme="minorHAnsi" w:cs="Arial"/>
          <w:szCs w:val="24"/>
        </w:rPr>
        <w:t xml:space="preserve"> referentes à criação, à implementação e ao desenvolvimento de formas inovadoras de comunicação publicitária, destinadas a expandir os efeitos das mensagens e das ações publicitárias, em consonância com novas tecnologias, </w:t>
      </w:r>
      <w:r w:rsidRPr="00C4563C">
        <w:rPr>
          <w:rFonts w:asciiTheme="minorHAnsi" w:hAnsiTheme="minorHAnsi" w:cs="Arial"/>
          <w:i/>
          <w:szCs w:val="24"/>
          <w:highlight w:val="yellow"/>
        </w:rPr>
        <w:t>&lt;se for o caso&gt;</w:t>
      </w:r>
      <w:r w:rsidRPr="00C4563C">
        <w:rPr>
          <w:rFonts w:asciiTheme="minorHAnsi" w:hAnsiTheme="minorHAnsi" w:cs="Arial"/>
          <w:szCs w:val="24"/>
        </w:rPr>
        <w:t xml:space="preserve"> </w:t>
      </w:r>
      <w:r w:rsidRPr="00C4563C">
        <w:rPr>
          <w:rFonts w:asciiTheme="minorHAnsi" w:hAnsiTheme="minorHAnsi" w:cs="Arial"/>
          <w:szCs w:val="24"/>
          <w:highlight w:val="lightGray"/>
        </w:rPr>
        <w:t xml:space="preserve">cuja distribuição </w:t>
      </w:r>
      <w:r w:rsidRPr="00C4563C">
        <w:rPr>
          <w:rFonts w:asciiTheme="minorHAnsi" w:hAnsiTheme="minorHAnsi" w:cs="Arial"/>
          <w:szCs w:val="24"/>
          <w:highlight w:val="lightGray"/>
          <w:u w:val="single"/>
        </w:rPr>
        <w:t>não</w:t>
      </w:r>
      <w:r w:rsidRPr="00C4563C">
        <w:rPr>
          <w:rFonts w:asciiTheme="minorHAnsi" w:hAnsiTheme="minorHAnsi" w:cs="Arial"/>
          <w:szCs w:val="24"/>
          <w:highlight w:val="lightGray"/>
        </w:rPr>
        <w:t xml:space="preserve"> lhe proporcione o desconto de agência concedido pelos veículos de divulgação, nos termos do art. 11 da Lei nº 4.680/1965</w:t>
      </w:r>
      <w:r w:rsidRPr="00C4563C">
        <w:rPr>
          <w:rFonts w:asciiTheme="minorHAnsi" w:hAnsiTheme="minorHAnsi" w:cs="Arial"/>
          <w:szCs w:val="24"/>
        </w:rPr>
        <w:t>.</w:t>
      </w:r>
    </w:p>
    <w:p w14:paraId="68FE1886" w14:textId="77777777" w:rsidR="00C64B8E" w:rsidRPr="00C4563C" w:rsidRDefault="00C64B8E"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550652D" w14:textId="6498AF85"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8.2</w:t>
      </w:r>
      <w:r w:rsidRPr="00C4563C">
        <w:rPr>
          <w:rFonts w:asciiTheme="minorHAnsi" w:hAnsiTheme="minorHAnsi" w:cs="Arial"/>
          <w:szCs w:val="24"/>
        </w:rPr>
        <w:tab/>
      </w:r>
      <w:r w:rsidRPr="00C4563C">
        <w:rPr>
          <w:rFonts w:asciiTheme="minorHAnsi" w:hAnsiTheme="minorHAnsi" w:cs="Arial"/>
          <w:szCs w:val="24"/>
        </w:rPr>
        <w:tab/>
        <w:t>Os honorários de que tratam os subitens 8.1.</w:t>
      </w:r>
      <w:r w:rsidR="007D31CD" w:rsidRPr="00C4563C">
        <w:rPr>
          <w:rFonts w:asciiTheme="minorHAnsi" w:hAnsiTheme="minorHAnsi" w:cs="Arial"/>
          <w:szCs w:val="24"/>
        </w:rPr>
        <w:t>2, 8.1.3</w:t>
      </w:r>
      <w:r w:rsidRPr="00C4563C">
        <w:rPr>
          <w:rFonts w:asciiTheme="minorHAnsi" w:hAnsiTheme="minorHAnsi" w:cs="Arial"/>
          <w:szCs w:val="24"/>
        </w:rPr>
        <w:t xml:space="preserve"> </w:t>
      </w:r>
      <w:r w:rsidR="000F4A1B" w:rsidRPr="00C4563C">
        <w:rPr>
          <w:rFonts w:asciiTheme="minorHAnsi" w:hAnsiTheme="minorHAnsi" w:cs="Arial"/>
          <w:szCs w:val="24"/>
        </w:rPr>
        <w:t>e</w:t>
      </w:r>
      <w:r w:rsidRPr="00C4563C">
        <w:rPr>
          <w:rFonts w:asciiTheme="minorHAnsi" w:hAnsiTheme="minorHAnsi" w:cs="Arial"/>
          <w:szCs w:val="24"/>
        </w:rPr>
        <w:t xml:space="preserve"> 8.1.</w:t>
      </w:r>
      <w:r w:rsidR="007D31CD" w:rsidRPr="00C4563C">
        <w:rPr>
          <w:rFonts w:asciiTheme="minorHAnsi" w:hAnsiTheme="minorHAnsi" w:cs="Arial"/>
          <w:szCs w:val="24"/>
        </w:rPr>
        <w:t>4</w:t>
      </w:r>
      <w:r w:rsidRPr="00C4563C">
        <w:rPr>
          <w:rFonts w:asciiTheme="minorHAnsi" w:hAnsiTheme="minorHAnsi" w:cs="Arial"/>
          <w:szCs w:val="24"/>
        </w:rPr>
        <w:t xml:space="preserve"> serão calculados sobre o preço efetivamente faturado, a ele não acrescido o valor dos tributos cujo recolhimento seja de competência da </w:t>
      </w:r>
      <w:r w:rsidRPr="00C4563C">
        <w:rPr>
          <w:rFonts w:asciiTheme="minorHAnsi" w:hAnsiTheme="minorHAnsi" w:cs="Arial"/>
          <w:b/>
          <w:szCs w:val="24"/>
        </w:rPr>
        <w:t>CONTRATADA</w:t>
      </w:r>
      <w:r w:rsidRPr="00C4563C">
        <w:rPr>
          <w:rFonts w:asciiTheme="minorHAnsi" w:hAnsiTheme="minorHAnsi" w:cs="Arial"/>
          <w:szCs w:val="24"/>
        </w:rPr>
        <w:t>.</w:t>
      </w:r>
    </w:p>
    <w:p w14:paraId="48462452"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4A005C6" w14:textId="70920380" w:rsidR="00FD7378" w:rsidRPr="00C4563C" w:rsidRDefault="00682CCC"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bCs/>
          <w:szCs w:val="24"/>
        </w:rPr>
        <w:t>8.</w:t>
      </w:r>
      <w:r w:rsidR="00581841" w:rsidRPr="00C4563C">
        <w:rPr>
          <w:rFonts w:asciiTheme="minorHAnsi" w:hAnsiTheme="minorHAnsi" w:cs="Arial"/>
          <w:bCs/>
          <w:szCs w:val="24"/>
        </w:rPr>
        <w:t>3</w:t>
      </w:r>
      <w:r w:rsidR="00FD7378" w:rsidRPr="00C4563C">
        <w:rPr>
          <w:rFonts w:asciiTheme="minorHAnsi" w:hAnsiTheme="minorHAnsi" w:cs="Arial"/>
          <w:bCs/>
          <w:szCs w:val="24"/>
        </w:rPr>
        <w:tab/>
      </w:r>
      <w:r w:rsidR="00FD7378" w:rsidRPr="00C4563C">
        <w:rPr>
          <w:rFonts w:asciiTheme="minorHAnsi" w:hAnsiTheme="minorHAnsi" w:cs="Arial"/>
          <w:bCs/>
          <w:szCs w:val="24"/>
        </w:rPr>
        <w:tab/>
      </w:r>
      <w:r w:rsidR="00FD7378" w:rsidRPr="00C4563C">
        <w:rPr>
          <w:rFonts w:asciiTheme="minorHAnsi" w:hAnsiTheme="minorHAnsi" w:cs="Arial"/>
          <w:szCs w:val="24"/>
        </w:rPr>
        <w:t xml:space="preserve">A </w:t>
      </w:r>
      <w:r w:rsidR="00FD7378" w:rsidRPr="00C4563C">
        <w:rPr>
          <w:rFonts w:asciiTheme="minorHAnsi" w:hAnsiTheme="minorHAnsi" w:cs="Arial"/>
          <w:b/>
          <w:bCs/>
          <w:szCs w:val="24"/>
        </w:rPr>
        <w:t>CONTRATADA</w:t>
      </w:r>
      <w:r w:rsidR="00FD7378" w:rsidRPr="00C4563C">
        <w:rPr>
          <w:rFonts w:asciiTheme="minorHAnsi" w:hAnsiTheme="minorHAnsi" w:cs="Arial"/>
          <w:bCs/>
          <w:szCs w:val="24"/>
        </w:rPr>
        <w:t xml:space="preserve"> não fará jus</w:t>
      </w:r>
      <w:r w:rsidR="00FD7378" w:rsidRPr="00C4563C">
        <w:rPr>
          <w:rFonts w:asciiTheme="minorHAnsi" w:hAnsiTheme="minorHAnsi" w:cs="Arial"/>
          <w:szCs w:val="24"/>
        </w:rPr>
        <w:t>:</w:t>
      </w:r>
    </w:p>
    <w:p w14:paraId="6E7FCC99" w14:textId="77777777" w:rsidR="00F06F40" w:rsidRPr="00C4563C" w:rsidRDefault="00F06F40"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D908453" w14:textId="77777777" w:rsidR="00541BC0" w:rsidRPr="00C4563C" w:rsidRDefault="00541BC0"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i/>
          <w:szCs w:val="24"/>
        </w:rPr>
      </w:pPr>
      <w:r w:rsidRPr="00C4563C">
        <w:rPr>
          <w:rFonts w:asciiTheme="minorHAnsi" w:hAnsiTheme="minorHAnsi" w:cs="Arial"/>
          <w:i/>
          <w:szCs w:val="24"/>
          <w:highlight w:val="yellow"/>
        </w:rPr>
        <w:t>&lt;</w:t>
      </w:r>
      <w:proofErr w:type="gramStart"/>
      <w:r w:rsidRPr="00C4563C">
        <w:rPr>
          <w:rFonts w:asciiTheme="minorHAnsi" w:hAnsiTheme="minorHAnsi" w:cs="Arial"/>
          <w:i/>
          <w:szCs w:val="24"/>
          <w:highlight w:val="yellow"/>
        </w:rPr>
        <w:t>se</w:t>
      </w:r>
      <w:proofErr w:type="gramEnd"/>
      <w:r w:rsidRPr="00C4563C">
        <w:rPr>
          <w:rFonts w:asciiTheme="minorHAnsi" w:hAnsiTheme="minorHAnsi" w:cs="Arial"/>
          <w:i/>
          <w:szCs w:val="24"/>
          <w:highlight w:val="yellow"/>
        </w:rPr>
        <w:t xml:space="preserve"> for o caso&gt;</w:t>
      </w:r>
      <w:r w:rsidRPr="00C4563C">
        <w:rPr>
          <w:rFonts w:asciiTheme="minorHAnsi" w:hAnsiTheme="minorHAnsi" w:cs="Arial"/>
          <w:i/>
          <w:szCs w:val="24"/>
        </w:rPr>
        <w:t xml:space="preserve"> </w:t>
      </w:r>
    </w:p>
    <w:p w14:paraId="1C31209F" w14:textId="77777777" w:rsidR="00541BC0" w:rsidRPr="00C4563C" w:rsidRDefault="00541BC0" w:rsidP="00AC33EB">
      <w:pPr>
        <w:tabs>
          <w:tab w:val="left" w:pos="720"/>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C4563C">
        <w:rPr>
          <w:rFonts w:asciiTheme="minorHAnsi" w:hAnsiTheme="minorHAnsi" w:cs="Arial"/>
          <w:szCs w:val="24"/>
          <w:highlight w:val="lightGray"/>
        </w:rPr>
        <w:t>a) ao ressarcimento dos custos internos dos serviços por ela executados;</w:t>
      </w:r>
    </w:p>
    <w:p w14:paraId="23BD3DA5" w14:textId="77777777" w:rsidR="00541BC0" w:rsidRPr="00C4563C" w:rsidRDefault="00541BC0"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2DF29A2A" w14:textId="54AB1E2D" w:rsidR="00541BC0" w:rsidRPr="00C4563C" w:rsidRDefault="00C97E93"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Considerado o perfil do anunciante, com base no volume do investimento em mídia previsto para a execução contratual, o edital poderá estabelecer que a contratada não fará jus ao ressarcimento dos custos internos dos serviços por ela executados, com base na alínea ‘b’ do subitem 3.11.2 das Normas-Padrão da Atividade Publicitária – CENP, observado o disposto nos subitens 3.11 e 3.12 da mesma norma, sendo sua adoção uma exceção, necessariamente precedida de demonstração de que sua supressão inviabiliza a execução dos serviços, considerando os princípios da eficiência e da economicidade na Administração Pública.</w:t>
      </w:r>
    </w:p>
    <w:p w14:paraId="4F111213" w14:textId="77777777" w:rsidR="00541BC0" w:rsidRPr="00C4563C" w:rsidRDefault="00541BC0"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5CEF546B" w14:textId="44B91E0D" w:rsidR="00541BC0" w:rsidRPr="00C4563C" w:rsidRDefault="00541BC0" w:rsidP="00AC33EB">
      <w:pPr>
        <w:tabs>
          <w:tab w:val="left" w:pos="1985"/>
        </w:tabs>
        <w:ind w:left="1418"/>
        <w:jc w:val="both"/>
        <w:rPr>
          <w:rFonts w:asciiTheme="minorHAnsi" w:hAnsiTheme="minorHAnsi" w:cs="Arial"/>
          <w:b/>
          <w:szCs w:val="24"/>
        </w:rPr>
      </w:pPr>
      <w:r w:rsidRPr="00C4563C">
        <w:rPr>
          <w:rFonts w:asciiTheme="minorHAnsi" w:hAnsiTheme="minorHAnsi" w:cs="Arial"/>
          <w:szCs w:val="24"/>
          <w:highlight w:val="yellow"/>
        </w:rPr>
        <w:t>b)</w:t>
      </w:r>
      <w:r w:rsidRPr="00C4563C">
        <w:rPr>
          <w:rFonts w:asciiTheme="minorHAnsi" w:hAnsiTheme="minorHAnsi" w:cs="Arial"/>
          <w:szCs w:val="24"/>
        </w:rPr>
        <w:t xml:space="preserve"> a honorários ou a qualquer outra remuneração </w:t>
      </w:r>
      <w:r w:rsidR="009C1768" w:rsidRPr="00C4563C">
        <w:rPr>
          <w:rFonts w:asciiTheme="minorHAnsi" w:hAnsiTheme="minorHAnsi" w:cs="Arial"/>
          <w:szCs w:val="24"/>
        </w:rPr>
        <w:t>incidentes sobre os preços</w:t>
      </w:r>
      <w:r w:rsidRPr="00C4563C">
        <w:rPr>
          <w:rFonts w:asciiTheme="minorHAnsi" w:hAnsiTheme="minorHAnsi" w:cs="Arial"/>
          <w:szCs w:val="24"/>
        </w:rPr>
        <w:t xml:space="preserve"> dos bens e dos serviços especializados prestados por fornecedores, com a intermediação e supervisão da </w:t>
      </w:r>
      <w:r w:rsidRPr="00C4563C">
        <w:rPr>
          <w:rFonts w:asciiTheme="minorHAnsi" w:hAnsiTheme="minorHAnsi" w:cs="Arial"/>
          <w:b/>
          <w:szCs w:val="24"/>
        </w:rPr>
        <w:t xml:space="preserve">CONTRATADA, </w:t>
      </w:r>
      <w:r w:rsidRPr="00C4563C">
        <w:rPr>
          <w:rFonts w:asciiTheme="minorHAnsi" w:hAnsiTheme="minorHAnsi" w:cs="Arial"/>
          <w:szCs w:val="24"/>
        </w:rPr>
        <w:t>referentes à produção e à execução técnica de peça e ou material cuja distribuição lhe proporcione o desconto de agência concedido pelos veículos de divulgação, nos termos do art. 11 da Lei nº 4.680/1965;</w:t>
      </w:r>
    </w:p>
    <w:p w14:paraId="64866DD4" w14:textId="77777777" w:rsidR="00541BC0" w:rsidRPr="00C4563C" w:rsidRDefault="00541BC0" w:rsidP="00AC33EB">
      <w:pPr>
        <w:tabs>
          <w:tab w:val="left" w:pos="1985"/>
        </w:tabs>
        <w:ind w:left="1418"/>
        <w:jc w:val="both"/>
        <w:rPr>
          <w:rFonts w:asciiTheme="minorHAnsi" w:hAnsiTheme="minorHAnsi" w:cs="Arial"/>
          <w:szCs w:val="24"/>
        </w:rPr>
      </w:pPr>
    </w:p>
    <w:p w14:paraId="14303982" w14:textId="77777777" w:rsidR="00541BC0" w:rsidRPr="00C4563C" w:rsidRDefault="00541BC0" w:rsidP="00AC33EB">
      <w:pPr>
        <w:pStyle w:val="Citao"/>
        <w:pBdr>
          <w:left w:val="single" w:sz="4" w:space="3" w:color="auto"/>
        </w:pBdr>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Alínea ‘c’ do subitem 3.11.2 das Normas-Padrão da Atividade Publicitária – CENP, observado o disposto nos subitens 3.11 e 3.12 da mesma norma.</w:t>
      </w:r>
    </w:p>
    <w:p w14:paraId="191ADB63" w14:textId="77777777" w:rsidR="00541BC0" w:rsidRPr="00C4563C" w:rsidRDefault="00541BC0" w:rsidP="00AC33EB">
      <w:pPr>
        <w:tabs>
          <w:tab w:val="left" w:pos="1985"/>
        </w:tabs>
        <w:ind w:left="1418"/>
        <w:jc w:val="both"/>
        <w:rPr>
          <w:rFonts w:asciiTheme="minorHAnsi" w:hAnsiTheme="minorHAnsi" w:cs="Arial"/>
          <w:szCs w:val="24"/>
        </w:rPr>
      </w:pPr>
    </w:p>
    <w:p w14:paraId="365F306B" w14:textId="219A0EE5" w:rsidR="00541BC0" w:rsidRPr="00C4563C" w:rsidRDefault="00541BC0" w:rsidP="00AC33EB">
      <w:pPr>
        <w:tabs>
          <w:tab w:val="left" w:pos="1985"/>
        </w:tabs>
        <w:ind w:left="1418"/>
        <w:jc w:val="both"/>
        <w:rPr>
          <w:rFonts w:asciiTheme="minorHAnsi" w:hAnsiTheme="minorHAnsi" w:cs="Arial"/>
          <w:szCs w:val="24"/>
        </w:rPr>
      </w:pPr>
      <w:r w:rsidRPr="00C4563C">
        <w:rPr>
          <w:rFonts w:asciiTheme="minorHAnsi" w:hAnsiTheme="minorHAnsi" w:cs="Arial"/>
          <w:szCs w:val="24"/>
          <w:highlight w:val="yellow"/>
        </w:rPr>
        <w:t>c)</w:t>
      </w:r>
      <w:r w:rsidRPr="00C4563C">
        <w:rPr>
          <w:rFonts w:asciiTheme="minorHAnsi" w:hAnsiTheme="minorHAnsi" w:cs="Arial"/>
          <w:szCs w:val="24"/>
        </w:rPr>
        <w:t xml:space="preserve"> a honorários ou a qualquer outra remuneração </w:t>
      </w:r>
      <w:r w:rsidR="009C1768" w:rsidRPr="00C4563C">
        <w:rPr>
          <w:rFonts w:asciiTheme="minorHAnsi" w:hAnsiTheme="minorHAnsi" w:cs="Arial"/>
          <w:szCs w:val="24"/>
        </w:rPr>
        <w:t>incidentes sobre os preços</w:t>
      </w:r>
      <w:r w:rsidRPr="00C4563C">
        <w:rPr>
          <w:rFonts w:asciiTheme="minorHAnsi" w:hAnsiTheme="minorHAnsi" w:cs="Arial"/>
          <w:szCs w:val="24"/>
        </w:rPr>
        <w:t xml:space="preserve"> dos bens e dos serviços especializados prestados por fornecedores, com a intermediação e supervisão da </w:t>
      </w:r>
      <w:r w:rsidRPr="00C4563C">
        <w:rPr>
          <w:rFonts w:asciiTheme="minorHAnsi" w:hAnsiTheme="minorHAnsi" w:cs="Arial"/>
          <w:b/>
          <w:szCs w:val="24"/>
        </w:rPr>
        <w:t>CONTRATADA</w:t>
      </w:r>
      <w:r w:rsidRPr="00C4563C">
        <w:rPr>
          <w:rFonts w:asciiTheme="minorHAnsi" w:hAnsiTheme="minorHAnsi" w:cs="Arial"/>
          <w:szCs w:val="24"/>
        </w:rPr>
        <w:t xml:space="preserve">, referente </w:t>
      </w:r>
      <w:r w:rsidRPr="00C4563C">
        <w:rPr>
          <w:rFonts w:asciiTheme="minorHAnsi" w:hAnsiTheme="minorHAnsi" w:cs="Arial"/>
          <w:szCs w:val="24"/>
          <w:shd w:val="clear" w:color="auto" w:fill="FFFFFF"/>
        </w:rPr>
        <w:t>à renovação do direito de autor e conexos e aos cachês, na reutilização de peça ou material publicitário, quando sua distribuição/veiculação lhe proporcione o desconto de agência concedido pelos veículos de divulgação, nos termos do art. 11 da Lei nº 4.680/1965</w:t>
      </w:r>
      <w:r w:rsidRPr="00C4563C">
        <w:rPr>
          <w:rFonts w:asciiTheme="minorHAnsi" w:hAnsiTheme="minorHAnsi" w:cs="Arial"/>
          <w:szCs w:val="24"/>
        </w:rPr>
        <w:t>.</w:t>
      </w:r>
    </w:p>
    <w:p w14:paraId="7CD14F56" w14:textId="77777777" w:rsidR="00541BC0" w:rsidRPr="00C4563C" w:rsidRDefault="00541BC0" w:rsidP="00AC33EB">
      <w:pPr>
        <w:tabs>
          <w:tab w:val="left" w:pos="1985"/>
        </w:tabs>
        <w:ind w:left="1418"/>
        <w:jc w:val="both"/>
        <w:rPr>
          <w:rFonts w:asciiTheme="minorHAnsi" w:hAnsiTheme="minorHAnsi" w:cs="Arial"/>
          <w:szCs w:val="24"/>
        </w:rPr>
      </w:pPr>
    </w:p>
    <w:p w14:paraId="04DD879D" w14:textId="77777777" w:rsidR="00541BC0" w:rsidRPr="00C4563C" w:rsidRDefault="00541BC0" w:rsidP="00AC33EB">
      <w:pPr>
        <w:pStyle w:val="Citao"/>
        <w:pBdr>
          <w:left w:val="single" w:sz="4" w:space="3" w:color="auto"/>
        </w:pBdr>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Em analogia à alínea ‘c’ do subitem 3.11.2 das Normas-Padrão da Atividade Publicitária – CENP, observado o disposto nos subitens 3.11 e 3.12 da mesma norma.</w:t>
      </w:r>
    </w:p>
    <w:p w14:paraId="41A83EC4" w14:textId="77777777" w:rsidR="00541BC0" w:rsidRPr="00C4563C" w:rsidRDefault="00541BC0" w:rsidP="00AC33EB">
      <w:pPr>
        <w:tabs>
          <w:tab w:val="left" w:pos="1985"/>
        </w:tabs>
        <w:ind w:left="1418"/>
        <w:jc w:val="both"/>
        <w:rPr>
          <w:rFonts w:asciiTheme="minorHAnsi" w:hAnsiTheme="minorHAnsi" w:cs="Arial"/>
          <w:szCs w:val="24"/>
        </w:rPr>
      </w:pPr>
    </w:p>
    <w:p w14:paraId="6E7CCFE6" w14:textId="09EC57F5" w:rsidR="00541BC0" w:rsidRPr="00C4563C" w:rsidRDefault="00541BC0" w:rsidP="00AC33EB">
      <w:pPr>
        <w:tabs>
          <w:tab w:val="left" w:pos="1985"/>
        </w:tabs>
        <w:ind w:left="1418"/>
        <w:jc w:val="both"/>
        <w:rPr>
          <w:rFonts w:asciiTheme="minorHAnsi" w:hAnsiTheme="minorHAnsi" w:cs="Arial"/>
          <w:szCs w:val="24"/>
        </w:rPr>
      </w:pPr>
      <w:r w:rsidRPr="00C4563C">
        <w:rPr>
          <w:rFonts w:asciiTheme="minorHAnsi" w:hAnsiTheme="minorHAnsi" w:cs="Arial"/>
          <w:szCs w:val="24"/>
          <w:highlight w:val="yellow"/>
        </w:rPr>
        <w:t>d)</w:t>
      </w:r>
      <w:r w:rsidRPr="00C4563C">
        <w:rPr>
          <w:rFonts w:asciiTheme="minorHAnsi" w:hAnsiTheme="minorHAnsi" w:cs="Arial"/>
          <w:szCs w:val="24"/>
        </w:rPr>
        <w:t xml:space="preserve"> a honorários ou a qualquer outra remuneração </w:t>
      </w:r>
      <w:r w:rsidR="009C1768" w:rsidRPr="00C4563C">
        <w:rPr>
          <w:rFonts w:asciiTheme="minorHAnsi" w:hAnsiTheme="minorHAnsi" w:cs="Arial"/>
          <w:szCs w:val="24"/>
        </w:rPr>
        <w:t>incidentes sobre os preços</w:t>
      </w:r>
      <w:r w:rsidRPr="00C4563C">
        <w:rPr>
          <w:rFonts w:asciiTheme="minorHAnsi" w:hAnsiTheme="minorHAnsi" w:cs="Arial"/>
          <w:szCs w:val="24"/>
        </w:rPr>
        <w:t xml:space="preserve"> dos bens e dos serviços especializados prestados por fornecedores, com a intermediação e supervisão da </w:t>
      </w:r>
      <w:r w:rsidRPr="00C4563C">
        <w:rPr>
          <w:rFonts w:asciiTheme="minorHAnsi" w:hAnsiTheme="minorHAnsi" w:cs="Arial"/>
          <w:b/>
          <w:szCs w:val="24"/>
        </w:rPr>
        <w:t>CONTRATADA,</w:t>
      </w:r>
      <w:r w:rsidRPr="00C4563C">
        <w:rPr>
          <w:rFonts w:asciiTheme="minorHAnsi" w:hAnsiTheme="minorHAnsi" w:cs="Arial"/>
          <w:szCs w:val="24"/>
        </w:rPr>
        <w:t xml:space="preserve"> referentes à criação, à implementação e ao desenvolvimento de formas inovadoras de comunicação publicitária, destinadas a expandir os efeitos das mensagens e das ações publicitárias, em consonância com novas tecnologias, </w:t>
      </w:r>
      <w:r w:rsidRPr="00C4563C">
        <w:rPr>
          <w:rFonts w:asciiTheme="minorHAnsi" w:hAnsiTheme="minorHAnsi" w:cs="Arial"/>
          <w:i/>
          <w:szCs w:val="24"/>
          <w:highlight w:val="yellow"/>
        </w:rPr>
        <w:t>&lt;se for o caso&gt;</w:t>
      </w:r>
      <w:r w:rsidRPr="00C4563C">
        <w:rPr>
          <w:rFonts w:asciiTheme="minorHAnsi" w:hAnsiTheme="minorHAnsi" w:cs="Arial"/>
          <w:szCs w:val="24"/>
        </w:rPr>
        <w:t xml:space="preserve"> </w:t>
      </w:r>
      <w:r w:rsidRPr="00C4563C">
        <w:rPr>
          <w:rFonts w:asciiTheme="minorHAnsi" w:hAnsiTheme="minorHAnsi" w:cs="Arial"/>
          <w:szCs w:val="24"/>
          <w:highlight w:val="lightGray"/>
        </w:rPr>
        <w:t>cuja distribuição lhe proporcione o desconto de agência concedido pelos veículos de divulgação, nos termos do art. 11 da Lei nº 4.680/1965</w:t>
      </w:r>
      <w:r w:rsidRPr="00C4563C">
        <w:rPr>
          <w:rFonts w:asciiTheme="minorHAnsi" w:hAnsiTheme="minorHAnsi" w:cs="Arial"/>
          <w:szCs w:val="24"/>
        </w:rPr>
        <w:t>;</w:t>
      </w:r>
    </w:p>
    <w:p w14:paraId="45409D92" w14:textId="77777777" w:rsidR="00541BC0" w:rsidRPr="00C4563C" w:rsidRDefault="00541BC0" w:rsidP="00AC33EB">
      <w:pPr>
        <w:tabs>
          <w:tab w:val="left" w:pos="1985"/>
        </w:tabs>
        <w:ind w:left="1418"/>
        <w:jc w:val="both"/>
        <w:rPr>
          <w:rFonts w:asciiTheme="minorHAnsi" w:hAnsiTheme="minorHAnsi" w:cs="Arial"/>
          <w:szCs w:val="24"/>
        </w:rPr>
      </w:pPr>
    </w:p>
    <w:p w14:paraId="5AE9BCFC" w14:textId="77777777" w:rsidR="00541BC0" w:rsidRPr="00C4563C" w:rsidRDefault="00541BC0" w:rsidP="00AC33EB">
      <w:pPr>
        <w:pStyle w:val="Citao"/>
        <w:pBdr>
          <w:left w:val="single" w:sz="4" w:space="3" w:color="auto"/>
        </w:pBdr>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Alínea ‘c’ do subitem 3.11.2 das Normas-Padrão da Atividade Publicitária – CENP, observado o disposto nos subitens 3.11 e 3.12 da mesma norma.</w:t>
      </w:r>
    </w:p>
    <w:p w14:paraId="5403EC4F" w14:textId="77777777" w:rsidR="00541BC0" w:rsidRPr="00C4563C" w:rsidRDefault="00541BC0" w:rsidP="00AC33EB">
      <w:pPr>
        <w:tabs>
          <w:tab w:val="left" w:pos="1985"/>
        </w:tabs>
        <w:ind w:left="1418"/>
        <w:jc w:val="both"/>
        <w:rPr>
          <w:rFonts w:asciiTheme="minorHAnsi" w:hAnsiTheme="minorHAnsi" w:cs="Arial"/>
          <w:szCs w:val="24"/>
        </w:rPr>
      </w:pPr>
    </w:p>
    <w:p w14:paraId="358D6798" w14:textId="77777777" w:rsidR="00541BC0" w:rsidRPr="00C4563C" w:rsidRDefault="00541BC0" w:rsidP="00AC33EB">
      <w:pPr>
        <w:tabs>
          <w:tab w:val="left" w:pos="1985"/>
        </w:tabs>
        <w:ind w:left="1418"/>
        <w:jc w:val="both"/>
        <w:rPr>
          <w:rFonts w:asciiTheme="minorHAnsi" w:hAnsiTheme="minorHAnsi" w:cs="Arial"/>
          <w:szCs w:val="24"/>
        </w:rPr>
      </w:pPr>
      <w:r w:rsidRPr="00C4563C">
        <w:rPr>
          <w:rFonts w:asciiTheme="minorHAnsi" w:hAnsiTheme="minorHAnsi" w:cs="Arial"/>
          <w:szCs w:val="24"/>
          <w:highlight w:val="yellow"/>
        </w:rPr>
        <w:t>e)</w:t>
      </w:r>
      <w:r w:rsidRPr="00C4563C">
        <w:rPr>
          <w:rFonts w:asciiTheme="minorHAnsi" w:hAnsiTheme="minorHAnsi" w:cs="Arial"/>
          <w:szCs w:val="24"/>
        </w:rPr>
        <w:t xml:space="preserve"> a nenhuma remuneração ou desconto de agência quando da utilização, pela </w:t>
      </w:r>
      <w:r w:rsidRPr="00C4563C">
        <w:rPr>
          <w:rFonts w:asciiTheme="minorHAnsi" w:hAnsiTheme="minorHAnsi" w:cs="Arial"/>
          <w:b/>
          <w:szCs w:val="24"/>
        </w:rPr>
        <w:t>CONTRATANTE</w:t>
      </w:r>
      <w:r w:rsidRPr="00C4563C">
        <w:rPr>
          <w:rFonts w:asciiTheme="minorHAnsi" w:hAnsiTheme="minorHAnsi" w:cs="Arial"/>
          <w:szCs w:val="24"/>
        </w:rPr>
        <w:t>, de créditos que a esta tenham sido eventualmente concedidos por veículos de divulgação, em qualquer ação publicitária pertinente a este contrato.</w:t>
      </w:r>
    </w:p>
    <w:p w14:paraId="2F6E7811" w14:textId="77777777" w:rsidR="00F06F40" w:rsidRPr="00C4563C" w:rsidRDefault="00F06F40"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447DC7F" w14:textId="6C22D66E" w:rsidR="001F20A4" w:rsidRPr="00C4563C" w:rsidRDefault="001F20A4" w:rsidP="00AC33EB">
      <w:pPr>
        <w:jc w:val="both"/>
        <w:rPr>
          <w:rFonts w:asciiTheme="minorHAnsi" w:hAnsiTheme="minorHAnsi" w:cs="Arial"/>
          <w:strike/>
          <w:szCs w:val="24"/>
        </w:rPr>
      </w:pPr>
      <w:r w:rsidRPr="00C4563C">
        <w:rPr>
          <w:rFonts w:asciiTheme="minorHAnsi" w:hAnsiTheme="minorHAnsi" w:cs="Arial"/>
          <w:szCs w:val="24"/>
        </w:rPr>
        <w:t>8.</w:t>
      </w:r>
      <w:r w:rsidR="00581841" w:rsidRPr="00C4563C">
        <w:rPr>
          <w:rFonts w:asciiTheme="minorHAnsi" w:hAnsiTheme="minorHAnsi" w:cs="Arial"/>
          <w:szCs w:val="24"/>
        </w:rPr>
        <w:t>4</w:t>
      </w:r>
      <w:r w:rsidRPr="00C4563C">
        <w:rPr>
          <w:rFonts w:asciiTheme="minorHAnsi" w:hAnsiTheme="minorHAnsi" w:cs="Arial"/>
          <w:szCs w:val="24"/>
        </w:rPr>
        <w:tab/>
      </w:r>
      <w:r w:rsidRPr="00C4563C">
        <w:rPr>
          <w:rFonts w:asciiTheme="minorHAnsi" w:hAnsiTheme="minorHAnsi" w:cs="Arial"/>
          <w:szCs w:val="24"/>
        </w:rPr>
        <w:tab/>
        <w:t>Despesas com deslocamento</w:t>
      </w:r>
      <w:r w:rsidR="00FE3FE6" w:rsidRPr="00C4563C">
        <w:rPr>
          <w:rFonts w:asciiTheme="minorHAnsi" w:hAnsiTheme="minorHAnsi" w:cs="Arial"/>
          <w:szCs w:val="24"/>
        </w:rPr>
        <w:t xml:space="preserve"> e diárias</w:t>
      </w:r>
      <w:r w:rsidRPr="00C4563C">
        <w:rPr>
          <w:rFonts w:asciiTheme="minorHAnsi" w:hAnsiTheme="minorHAnsi" w:cs="Arial"/>
          <w:szCs w:val="24"/>
        </w:rPr>
        <w:t xml:space="preserve"> de profissionais da </w:t>
      </w:r>
      <w:r w:rsidRPr="00C4563C">
        <w:rPr>
          <w:rFonts w:asciiTheme="minorHAnsi" w:hAnsiTheme="minorHAnsi" w:cs="Arial"/>
          <w:b/>
          <w:szCs w:val="24"/>
        </w:rPr>
        <w:t>CONTRATADA</w:t>
      </w:r>
      <w:r w:rsidRPr="00C4563C">
        <w:rPr>
          <w:rFonts w:asciiTheme="minorHAnsi" w:hAnsiTheme="minorHAnsi" w:cs="Arial"/>
          <w:szCs w:val="24"/>
        </w:rPr>
        <w:t>, de seus representantes ou de fornecedores de bens e de serviços especializados por ela contratados</w:t>
      </w:r>
      <w:r w:rsidR="0086300C" w:rsidRPr="00C4563C">
        <w:rPr>
          <w:rFonts w:asciiTheme="minorHAnsi" w:hAnsiTheme="minorHAnsi" w:cs="Arial"/>
          <w:szCs w:val="24"/>
        </w:rPr>
        <w:t xml:space="preserve"> são </w:t>
      </w:r>
      <w:r w:rsidRPr="00C4563C">
        <w:rPr>
          <w:rFonts w:asciiTheme="minorHAnsi" w:hAnsiTheme="minorHAnsi" w:cs="Arial"/>
          <w:szCs w:val="24"/>
        </w:rPr>
        <w:t>de sua exclusiva responsabilidade.</w:t>
      </w:r>
    </w:p>
    <w:p w14:paraId="03E2FA7D" w14:textId="77777777" w:rsidR="001F20A4" w:rsidRPr="00C4563C" w:rsidRDefault="001F20A4"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5B034C0" w14:textId="7E865637" w:rsidR="00673593" w:rsidRPr="00C4563C" w:rsidRDefault="00673593" w:rsidP="00AC33EB">
      <w:pPr>
        <w:jc w:val="both"/>
        <w:rPr>
          <w:rFonts w:asciiTheme="minorHAnsi" w:hAnsiTheme="minorHAnsi" w:cs="Arial"/>
          <w:szCs w:val="24"/>
        </w:rPr>
      </w:pPr>
      <w:r w:rsidRPr="00C4563C">
        <w:rPr>
          <w:rFonts w:asciiTheme="minorHAnsi" w:hAnsiTheme="minorHAnsi" w:cs="Arial"/>
          <w:szCs w:val="24"/>
        </w:rPr>
        <w:t>8.</w:t>
      </w:r>
      <w:r w:rsidR="00581841" w:rsidRPr="00C4563C">
        <w:rPr>
          <w:rFonts w:asciiTheme="minorHAnsi" w:hAnsiTheme="minorHAnsi" w:cs="Arial"/>
          <w:szCs w:val="24"/>
        </w:rPr>
        <w:t>4</w:t>
      </w:r>
      <w:r w:rsidRPr="00C4563C">
        <w:rPr>
          <w:rFonts w:asciiTheme="minorHAnsi" w:hAnsiTheme="minorHAnsi" w:cs="Arial"/>
          <w:szCs w:val="24"/>
        </w:rPr>
        <w:t>.1</w:t>
      </w:r>
      <w:r w:rsidRPr="00C4563C">
        <w:rPr>
          <w:rFonts w:asciiTheme="minorHAnsi" w:hAnsiTheme="minorHAnsi" w:cs="Arial"/>
          <w:szCs w:val="24"/>
        </w:rPr>
        <w:tab/>
      </w:r>
      <w:r w:rsidRPr="00C4563C">
        <w:rPr>
          <w:rFonts w:asciiTheme="minorHAnsi" w:hAnsiTheme="minorHAnsi" w:cs="Arial"/>
          <w:szCs w:val="24"/>
        </w:rPr>
        <w:tab/>
        <w:t xml:space="preserve">Quando houver </w:t>
      </w:r>
      <w:r w:rsidR="0086300C" w:rsidRPr="00C4563C">
        <w:rPr>
          <w:rFonts w:asciiTheme="minorHAnsi" w:hAnsiTheme="minorHAnsi" w:cs="Arial"/>
          <w:szCs w:val="24"/>
        </w:rPr>
        <w:t xml:space="preserve">a autorização excepcional da </w:t>
      </w:r>
      <w:r w:rsidR="0086300C" w:rsidRPr="00C4563C">
        <w:rPr>
          <w:rFonts w:asciiTheme="minorHAnsi" w:hAnsiTheme="minorHAnsi" w:cs="Arial"/>
          <w:b/>
          <w:szCs w:val="24"/>
        </w:rPr>
        <w:t>CONTRATANTE</w:t>
      </w:r>
      <w:r w:rsidR="0086300C" w:rsidRPr="00C4563C">
        <w:rPr>
          <w:rFonts w:asciiTheme="minorHAnsi" w:hAnsiTheme="minorHAnsi" w:cs="Arial"/>
          <w:szCs w:val="24"/>
        </w:rPr>
        <w:t xml:space="preserve"> para o </w:t>
      </w:r>
      <w:r w:rsidRPr="00C4563C">
        <w:rPr>
          <w:rFonts w:asciiTheme="minorHAnsi" w:hAnsiTheme="minorHAnsi" w:cs="Arial"/>
          <w:szCs w:val="24"/>
        </w:rPr>
        <w:t>ressarcimento</w:t>
      </w:r>
      <w:r w:rsidR="0086300C" w:rsidRPr="00C4563C">
        <w:rPr>
          <w:rFonts w:asciiTheme="minorHAnsi" w:hAnsiTheme="minorHAnsi" w:cs="Arial"/>
          <w:szCs w:val="24"/>
        </w:rPr>
        <w:t xml:space="preserve"> </w:t>
      </w:r>
      <w:r w:rsidR="00C060D2" w:rsidRPr="00C4563C">
        <w:rPr>
          <w:rFonts w:asciiTheme="minorHAnsi" w:hAnsiTheme="minorHAnsi" w:cs="Arial"/>
          <w:szCs w:val="24"/>
        </w:rPr>
        <w:t>dessas despesas</w:t>
      </w:r>
      <w:r w:rsidR="0086300C" w:rsidRPr="00C4563C">
        <w:rPr>
          <w:rFonts w:asciiTheme="minorHAnsi" w:hAnsiTheme="minorHAnsi" w:cs="Arial"/>
          <w:szCs w:val="24"/>
        </w:rPr>
        <w:t>,</w:t>
      </w:r>
      <w:r w:rsidRPr="00C4563C">
        <w:rPr>
          <w:rFonts w:asciiTheme="minorHAnsi" w:hAnsiTheme="minorHAnsi" w:cs="Arial"/>
          <w:szCs w:val="24"/>
        </w:rPr>
        <w:t xml:space="preserve"> deverão ser apresentados </w:t>
      </w:r>
      <w:r w:rsidR="00C060D2" w:rsidRPr="00C4563C">
        <w:rPr>
          <w:rFonts w:asciiTheme="minorHAnsi" w:hAnsiTheme="minorHAnsi" w:cs="Arial"/>
          <w:szCs w:val="24"/>
        </w:rPr>
        <w:t xml:space="preserve">todos os </w:t>
      </w:r>
      <w:r w:rsidRPr="00C4563C">
        <w:rPr>
          <w:rFonts w:asciiTheme="minorHAnsi" w:hAnsiTheme="minorHAnsi" w:cs="Arial"/>
          <w:szCs w:val="24"/>
        </w:rPr>
        <w:t xml:space="preserve">comprovantes de </w:t>
      </w:r>
      <w:r w:rsidR="00C060D2" w:rsidRPr="00C4563C">
        <w:rPr>
          <w:rFonts w:asciiTheme="minorHAnsi" w:hAnsiTheme="minorHAnsi" w:cs="Arial"/>
          <w:szCs w:val="24"/>
        </w:rPr>
        <w:t xml:space="preserve">pagamento dos </w:t>
      </w:r>
      <w:r w:rsidR="0086300C" w:rsidRPr="00C4563C">
        <w:rPr>
          <w:rFonts w:asciiTheme="minorHAnsi" w:hAnsiTheme="minorHAnsi" w:cs="Arial"/>
          <w:szCs w:val="24"/>
        </w:rPr>
        <w:t>deslocamento</w:t>
      </w:r>
      <w:r w:rsidR="00C060D2" w:rsidRPr="00C4563C">
        <w:rPr>
          <w:rFonts w:asciiTheme="minorHAnsi" w:hAnsiTheme="minorHAnsi" w:cs="Arial"/>
          <w:szCs w:val="24"/>
        </w:rPr>
        <w:t>s</w:t>
      </w:r>
      <w:r w:rsidR="0086300C" w:rsidRPr="00C4563C">
        <w:rPr>
          <w:rFonts w:asciiTheme="minorHAnsi" w:hAnsiTheme="minorHAnsi" w:cs="Arial"/>
          <w:szCs w:val="24"/>
        </w:rPr>
        <w:t xml:space="preserve"> e</w:t>
      </w:r>
      <w:r w:rsidRPr="00C4563C">
        <w:rPr>
          <w:rFonts w:asciiTheme="minorHAnsi" w:hAnsiTheme="minorHAnsi" w:cs="Arial"/>
          <w:szCs w:val="24"/>
        </w:rPr>
        <w:t xml:space="preserve"> diárias, a fim de aferir a execução e assegurar </w:t>
      </w:r>
      <w:r w:rsidR="00C060D2" w:rsidRPr="00C4563C">
        <w:rPr>
          <w:rFonts w:asciiTheme="minorHAnsi" w:hAnsiTheme="minorHAnsi" w:cs="Arial"/>
          <w:szCs w:val="24"/>
        </w:rPr>
        <w:t>o reembolso</w:t>
      </w:r>
      <w:r w:rsidRPr="00C4563C">
        <w:rPr>
          <w:rFonts w:asciiTheme="minorHAnsi" w:hAnsiTheme="minorHAnsi" w:cs="Arial"/>
          <w:szCs w:val="24"/>
        </w:rPr>
        <w:t xml:space="preserve"> pelo </w:t>
      </w:r>
      <w:r w:rsidR="00C060D2" w:rsidRPr="00C4563C">
        <w:rPr>
          <w:rFonts w:asciiTheme="minorHAnsi" w:hAnsiTheme="minorHAnsi" w:cs="Arial"/>
          <w:szCs w:val="24"/>
        </w:rPr>
        <w:t xml:space="preserve">valor </w:t>
      </w:r>
      <w:r w:rsidRPr="00C4563C">
        <w:rPr>
          <w:rFonts w:asciiTheme="minorHAnsi" w:hAnsiTheme="minorHAnsi" w:cs="Arial"/>
          <w:szCs w:val="24"/>
        </w:rPr>
        <w:t>líquido, sem a incidência de honorários.</w:t>
      </w:r>
    </w:p>
    <w:p w14:paraId="43E46B16" w14:textId="77777777" w:rsidR="00673593" w:rsidRPr="00C4563C" w:rsidRDefault="00673593"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36C5340" w14:textId="0746EBC3" w:rsidR="00FD7378" w:rsidRPr="00C4563C" w:rsidRDefault="001F20A4"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8.</w:t>
      </w:r>
      <w:r w:rsidR="00581841" w:rsidRPr="00C4563C">
        <w:rPr>
          <w:rFonts w:asciiTheme="minorHAnsi" w:hAnsiTheme="minorHAnsi" w:cs="Arial"/>
          <w:szCs w:val="24"/>
        </w:rPr>
        <w:t>5</w:t>
      </w:r>
      <w:r w:rsidRPr="00C4563C">
        <w:rPr>
          <w:rFonts w:asciiTheme="minorHAnsi" w:hAnsiTheme="minorHAnsi" w:cs="Arial"/>
          <w:szCs w:val="24"/>
        </w:rPr>
        <w:tab/>
      </w:r>
      <w:r w:rsidRPr="00C4563C">
        <w:rPr>
          <w:rFonts w:asciiTheme="minorHAnsi" w:hAnsiTheme="minorHAnsi" w:cs="Arial"/>
          <w:szCs w:val="24"/>
        </w:rPr>
        <w:tab/>
      </w:r>
      <w:r w:rsidR="00822192" w:rsidRPr="00C4563C">
        <w:rPr>
          <w:rFonts w:asciiTheme="minorHAnsi" w:hAnsiTheme="minorHAnsi" w:cs="Arial"/>
          <w:szCs w:val="24"/>
        </w:rPr>
        <w:t xml:space="preserve">As formas de remuneração estabelecidas nesta cláusula poderão ser renegociadas, no interesse da </w:t>
      </w:r>
      <w:r w:rsidR="00822192" w:rsidRPr="00C4563C">
        <w:rPr>
          <w:rFonts w:asciiTheme="minorHAnsi" w:hAnsiTheme="minorHAnsi" w:cs="Arial"/>
          <w:b/>
          <w:szCs w:val="24"/>
        </w:rPr>
        <w:t>CONTRATANTE</w:t>
      </w:r>
      <w:r w:rsidR="00822192" w:rsidRPr="00C4563C">
        <w:rPr>
          <w:rFonts w:asciiTheme="minorHAnsi" w:hAnsiTheme="minorHAnsi" w:cs="Arial"/>
          <w:szCs w:val="24"/>
        </w:rPr>
        <w:t>, quando da renovação ou da prorrogação deste contrato.</w:t>
      </w:r>
    </w:p>
    <w:p w14:paraId="6DC26450"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58F3564" w14:textId="77777777" w:rsidR="004621BC" w:rsidRPr="00C4563C" w:rsidRDefault="004621BC"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2001F8E" w14:textId="77777777" w:rsidR="00FD7378" w:rsidRPr="00C4563C" w:rsidRDefault="00FD7378" w:rsidP="00AC33EB">
      <w:pPr>
        <w:pStyle w:val="Ttulo5"/>
        <w:spacing w:before="0" w:after="0"/>
        <w:rPr>
          <w:rFonts w:asciiTheme="minorHAnsi" w:hAnsiTheme="minorHAnsi" w:cs="Arial"/>
          <w:i w:val="0"/>
          <w:sz w:val="24"/>
          <w:szCs w:val="24"/>
        </w:rPr>
      </w:pPr>
      <w:r w:rsidRPr="00C4563C">
        <w:rPr>
          <w:rFonts w:asciiTheme="minorHAnsi" w:hAnsiTheme="minorHAnsi" w:cs="Arial"/>
          <w:i w:val="0"/>
          <w:sz w:val="24"/>
          <w:szCs w:val="24"/>
        </w:rPr>
        <w:t>CLÁUSULA NONA - DESCONTO DE AGÊNCIA</w:t>
      </w:r>
    </w:p>
    <w:p w14:paraId="09C78FD0" w14:textId="77777777" w:rsidR="00153EE5" w:rsidRPr="00C4563C" w:rsidRDefault="00153EE5" w:rsidP="00AC33EB">
      <w:pPr>
        <w:rPr>
          <w:rFonts w:asciiTheme="minorHAnsi" w:hAnsiTheme="minorHAnsi" w:cs="Arial"/>
          <w:szCs w:val="24"/>
        </w:rPr>
      </w:pPr>
    </w:p>
    <w:p w14:paraId="47E4D08A" w14:textId="46CF56B4" w:rsidR="00FD7378" w:rsidRPr="00C4563C" w:rsidRDefault="00272C8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4"/>
        <w:jc w:val="both"/>
        <w:rPr>
          <w:rFonts w:asciiTheme="minorHAnsi" w:hAnsiTheme="minorHAnsi" w:cs="Arial"/>
          <w:szCs w:val="24"/>
        </w:rPr>
      </w:pPr>
      <w:r w:rsidRPr="00C4563C">
        <w:rPr>
          <w:rFonts w:asciiTheme="minorHAnsi" w:hAnsiTheme="minorHAnsi" w:cs="Arial"/>
          <w:szCs w:val="24"/>
        </w:rPr>
        <w:t>9.1</w:t>
      </w:r>
      <w:r w:rsidRPr="00C4563C">
        <w:rPr>
          <w:rFonts w:asciiTheme="minorHAnsi" w:hAnsiTheme="minorHAnsi" w:cs="Arial"/>
          <w:szCs w:val="24"/>
        </w:rPr>
        <w:tab/>
      </w:r>
      <w:r w:rsidRPr="00C4563C">
        <w:rPr>
          <w:rFonts w:asciiTheme="minorHAnsi" w:hAnsiTheme="minorHAnsi" w:cs="Arial"/>
          <w:szCs w:val="24"/>
        </w:rPr>
        <w:tab/>
        <w:t xml:space="preserve">Além da remuneração prevista na Cláusula Oitava, a </w:t>
      </w:r>
      <w:r w:rsidRPr="00C4563C">
        <w:rPr>
          <w:rFonts w:asciiTheme="minorHAnsi" w:hAnsiTheme="minorHAnsi" w:cs="Arial"/>
          <w:b/>
          <w:szCs w:val="24"/>
        </w:rPr>
        <w:t>CONTRATADA</w:t>
      </w:r>
      <w:r w:rsidRPr="00C4563C">
        <w:rPr>
          <w:rFonts w:asciiTheme="minorHAnsi" w:hAnsiTheme="minorHAnsi" w:cs="Arial"/>
          <w:szCs w:val="24"/>
        </w:rPr>
        <w:t xml:space="preserve"> fará jus ao desconto de agência concedido pelos veículos de divulgação, em conformidade com o art. 11 da Lei nº 4.680/1965 e com o art. 7º do Regulamento para Execução da Lei nº 4.680</w:t>
      </w:r>
      <w:r w:rsidR="002D2877" w:rsidRPr="00C4563C">
        <w:rPr>
          <w:rFonts w:asciiTheme="minorHAnsi" w:hAnsiTheme="minorHAnsi" w:cs="Arial"/>
          <w:szCs w:val="24"/>
        </w:rPr>
        <w:t>/1965</w:t>
      </w:r>
      <w:r w:rsidRPr="00C4563C">
        <w:rPr>
          <w:rFonts w:asciiTheme="minorHAnsi" w:hAnsiTheme="minorHAnsi" w:cs="Arial"/>
          <w:szCs w:val="24"/>
        </w:rPr>
        <w:t>, aprovado pelo Decreto nº 57.690/1966.</w:t>
      </w:r>
    </w:p>
    <w:p w14:paraId="30211DE4"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18492EB" w14:textId="5733E186" w:rsidR="00FD7378" w:rsidRPr="00C4563C" w:rsidRDefault="00FD7378" w:rsidP="00AC33EB">
      <w:pPr>
        <w:jc w:val="both"/>
        <w:rPr>
          <w:rFonts w:asciiTheme="minorHAnsi" w:hAnsiTheme="minorHAnsi" w:cs="Arial"/>
          <w:szCs w:val="24"/>
        </w:rPr>
      </w:pPr>
      <w:r w:rsidRPr="00C4563C">
        <w:rPr>
          <w:rFonts w:asciiTheme="minorHAnsi" w:hAnsiTheme="minorHAnsi" w:cs="Arial"/>
          <w:szCs w:val="24"/>
        </w:rPr>
        <w:t>9.1.1</w:t>
      </w:r>
      <w:r w:rsidRPr="00C4563C">
        <w:rPr>
          <w:rFonts w:asciiTheme="minorHAnsi" w:hAnsiTheme="minorHAnsi" w:cs="Arial"/>
          <w:szCs w:val="24"/>
        </w:rPr>
        <w:tab/>
      </w:r>
      <w:r w:rsidRPr="00C4563C">
        <w:rPr>
          <w:rFonts w:asciiTheme="minorHAnsi" w:hAnsiTheme="minorHAnsi" w:cs="Arial"/>
          <w:szCs w:val="24"/>
        </w:rPr>
        <w:tab/>
        <w:t xml:space="preserve">O desconto de que trata o subitem precedente é concedido à </w:t>
      </w:r>
      <w:r w:rsidRPr="00C4563C">
        <w:rPr>
          <w:rFonts w:asciiTheme="minorHAnsi" w:hAnsiTheme="minorHAnsi" w:cs="Arial"/>
          <w:b/>
          <w:szCs w:val="24"/>
        </w:rPr>
        <w:t>CONTRATADA</w:t>
      </w:r>
      <w:r w:rsidRPr="00C4563C">
        <w:rPr>
          <w:rFonts w:asciiTheme="minorHAnsi" w:hAnsiTheme="minorHAnsi" w:cs="Arial"/>
          <w:szCs w:val="24"/>
        </w:rPr>
        <w:t xml:space="preserve"> pela concepção, execução e distribuição de publicidade, por ordem e conta da </w:t>
      </w:r>
      <w:r w:rsidRPr="00C4563C">
        <w:rPr>
          <w:rFonts w:asciiTheme="minorHAnsi" w:hAnsiTheme="minorHAnsi" w:cs="Arial"/>
          <w:b/>
          <w:szCs w:val="24"/>
        </w:rPr>
        <w:t>CONTRATANTE</w:t>
      </w:r>
      <w:r w:rsidRPr="00C4563C">
        <w:rPr>
          <w:rFonts w:asciiTheme="minorHAnsi" w:hAnsiTheme="minorHAnsi" w:cs="Arial"/>
          <w:szCs w:val="24"/>
        </w:rPr>
        <w:t>, nos termos do art. 19 da Lei nº 12.232/2010.</w:t>
      </w:r>
    </w:p>
    <w:p w14:paraId="5604E1BD"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454FB7C" w14:textId="49E765FC"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9.2</w:t>
      </w:r>
      <w:r w:rsidRPr="00C4563C">
        <w:rPr>
          <w:rFonts w:asciiTheme="minorHAnsi" w:hAnsiTheme="minorHAnsi" w:cs="Arial"/>
          <w:szCs w:val="24"/>
        </w:rPr>
        <w:tab/>
      </w:r>
      <w:r w:rsidRPr="00C4563C">
        <w:rPr>
          <w:rFonts w:asciiTheme="minorHAnsi" w:hAnsiTheme="minorHAnsi" w:cs="Arial"/>
          <w:szCs w:val="24"/>
        </w:rPr>
        <w:tab/>
        <w:t xml:space="preserve">A </w:t>
      </w:r>
      <w:r w:rsidRPr="00C4563C">
        <w:rPr>
          <w:rFonts w:asciiTheme="minorHAnsi" w:hAnsiTheme="minorHAnsi" w:cs="Arial"/>
          <w:b/>
          <w:szCs w:val="24"/>
        </w:rPr>
        <w:t>CONTRATADA</w:t>
      </w:r>
      <w:r w:rsidRPr="00C4563C">
        <w:rPr>
          <w:rFonts w:asciiTheme="minorHAnsi" w:hAnsiTheme="minorHAnsi" w:cs="Arial"/>
          <w:szCs w:val="24"/>
        </w:rPr>
        <w:t xml:space="preserve"> repassará à </w:t>
      </w:r>
      <w:r w:rsidRPr="00C4563C">
        <w:rPr>
          <w:rFonts w:asciiTheme="minorHAnsi" w:hAnsiTheme="minorHAnsi" w:cs="Arial"/>
          <w:b/>
          <w:szCs w:val="24"/>
        </w:rPr>
        <w:t>CONTRATANTE</w:t>
      </w:r>
      <w:r w:rsidRPr="00C4563C">
        <w:rPr>
          <w:rFonts w:asciiTheme="minorHAnsi" w:hAnsiTheme="minorHAnsi" w:cs="Arial"/>
          <w:szCs w:val="24"/>
        </w:rPr>
        <w:t xml:space="preserve"> 1/4 (um quarto) do valor correspondente ao desconto de agência a que faz jus, calculado sobre o valor acertado para cada veiculação.</w:t>
      </w:r>
    </w:p>
    <w:p w14:paraId="056F8FF4" w14:textId="77777777" w:rsidR="001250CF" w:rsidRPr="00C4563C" w:rsidRDefault="001250CF"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3B863B5" w14:textId="77777777" w:rsidR="00F06F40" w:rsidRPr="00C4563C" w:rsidRDefault="00F06F40" w:rsidP="00AC33EB">
      <w:pPr>
        <w:pStyle w:val="Citao"/>
        <w:pBdr>
          <w:left w:val="single" w:sz="4" w:space="3" w:color="auto"/>
        </w:pBdr>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Alínea ‘a’ do subitem 3.11.2 das Normas-Padrão da Atividade Publicitária – CENP, observado o disposto nos subitens 3.11.</w:t>
      </w:r>
    </w:p>
    <w:p w14:paraId="53D5C848" w14:textId="77777777" w:rsidR="00F06F40" w:rsidRPr="00C4563C" w:rsidRDefault="00F06F40"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3F23672" w14:textId="52A5F616" w:rsidR="001250CF" w:rsidRPr="00C4563C" w:rsidRDefault="00D947F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szCs w:val="24"/>
        </w:rPr>
      </w:pPr>
      <w:r w:rsidRPr="00C4563C">
        <w:rPr>
          <w:rFonts w:asciiTheme="minorHAnsi" w:hAnsiTheme="minorHAnsi" w:cs="Arial"/>
          <w:i/>
          <w:szCs w:val="24"/>
          <w:highlight w:val="yellow"/>
        </w:rPr>
        <w:t>&lt;</w:t>
      </w:r>
      <w:proofErr w:type="gramStart"/>
      <w:r w:rsidR="001250CF" w:rsidRPr="00C4563C">
        <w:rPr>
          <w:rFonts w:asciiTheme="minorHAnsi" w:hAnsiTheme="minorHAnsi" w:cs="Arial"/>
          <w:i/>
          <w:szCs w:val="24"/>
          <w:highlight w:val="yellow"/>
        </w:rPr>
        <w:t>quando</w:t>
      </w:r>
      <w:proofErr w:type="gramEnd"/>
      <w:r w:rsidR="001250CF" w:rsidRPr="00C4563C">
        <w:rPr>
          <w:rFonts w:asciiTheme="minorHAnsi" w:hAnsiTheme="minorHAnsi" w:cs="Arial"/>
          <w:i/>
          <w:szCs w:val="24"/>
          <w:highlight w:val="yellow"/>
        </w:rPr>
        <w:t xml:space="preserve"> for o caso, acrescentar os subitens 9.2.1 e 9.2.1.1</w:t>
      </w:r>
      <w:r w:rsidRPr="00C4563C">
        <w:rPr>
          <w:rFonts w:asciiTheme="minorHAnsi" w:hAnsiTheme="minorHAnsi" w:cs="Arial"/>
          <w:i/>
          <w:szCs w:val="24"/>
          <w:highlight w:val="yellow"/>
        </w:rPr>
        <w:t>&gt;</w:t>
      </w:r>
    </w:p>
    <w:p w14:paraId="1B40919A"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71E7459" w14:textId="62B67ED0" w:rsidR="00F93149" w:rsidRPr="00C4563C" w:rsidRDefault="0064192B" w:rsidP="00AC33EB">
      <w:pPr>
        <w:jc w:val="both"/>
        <w:rPr>
          <w:rFonts w:asciiTheme="minorHAnsi" w:hAnsiTheme="minorHAnsi" w:cs="Arial"/>
          <w:szCs w:val="24"/>
          <w:highlight w:val="lightGray"/>
        </w:rPr>
      </w:pPr>
      <w:r w:rsidRPr="00C4563C">
        <w:rPr>
          <w:rFonts w:asciiTheme="minorHAnsi" w:hAnsiTheme="minorHAnsi" w:cs="Arial"/>
          <w:bCs/>
          <w:szCs w:val="24"/>
          <w:highlight w:val="lightGray"/>
        </w:rPr>
        <w:t>9.2.1</w:t>
      </w:r>
      <w:r w:rsidRPr="00C4563C">
        <w:rPr>
          <w:rFonts w:asciiTheme="minorHAnsi" w:hAnsiTheme="minorHAnsi" w:cs="Arial"/>
          <w:bCs/>
          <w:szCs w:val="24"/>
          <w:highlight w:val="lightGray"/>
        </w:rPr>
        <w:tab/>
      </w:r>
      <w:r w:rsidRPr="00C4563C">
        <w:rPr>
          <w:rFonts w:asciiTheme="minorHAnsi" w:hAnsiTheme="minorHAnsi" w:cs="Arial"/>
          <w:bCs/>
          <w:szCs w:val="24"/>
          <w:highlight w:val="lightGray"/>
        </w:rPr>
        <w:tab/>
      </w:r>
      <w:r w:rsidR="00DC4EDB" w:rsidRPr="00C4563C">
        <w:rPr>
          <w:rFonts w:asciiTheme="minorHAnsi" w:hAnsiTheme="minorHAnsi" w:cs="Arial"/>
          <w:szCs w:val="24"/>
          <w:highlight w:val="lightGray"/>
        </w:rPr>
        <w:t xml:space="preserve">Nas veiculações realizadas no exterior, a </w:t>
      </w:r>
      <w:r w:rsidR="00DC4EDB" w:rsidRPr="00C4563C">
        <w:rPr>
          <w:rFonts w:asciiTheme="minorHAnsi" w:hAnsiTheme="minorHAnsi" w:cs="Arial"/>
          <w:b/>
          <w:szCs w:val="24"/>
          <w:highlight w:val="lightGray"/>
        </w:rPr>
        <w:t>CONTRATADA</w:t>
      </w:r>
      <w:r w:rsidR="00DC4EDB" w:rsidRPr="00C4563C">
        <w:rPr>
          <w:rFonts w:asciiTheme="minorHAnsi" w:hAnsiTheme="minorHAnsi" w:cs="Arial"/>
          <w:szCs w:val="24"/>
          <w:highlight w:val="lightGray"/>
        </w:rPr>
        <w:t xml:space="preserve"> apresentará, juntamente com as tabelas de preços dos veículos </w:t>
      </w:r>
      <w:r w:rsidR="009A1311" w:rsidRPr="00C4563C">
        <w:rPr>
          <w:rFonts w:asciiTheme="minorHAnsi" w:hAnsiTheme="minorHAnsi" w:cs="Arial"/>
          <w:szCs w:val="24"/>
          <w:highlight w:val="lightGray"/>
        </w:rPr>
        <w:t xml:space="preserve">de divulgação </w:t>
      </w:r>
      <w:r w:rsidR="00DC4EDB" w:rsidRPr="00C4563C">
        <w:rPr>
          <w:rFonts w:asciiTheme="minorHAnsi" w:hAnsiTheme="minorHAnsi" w:cs="Arial"/>
          <w:szCs w:val="24"/>
          <w:highlight w:val="lightGray"/>
        </w:rPr>
        <w:t>programados, declaração expressa desses veículos nas quais seja explicitada sua política de preços no que diz respeito à remuneração da agência</w:t>
      </w:r>
      <w:r w:rsidR="00F93149" w:rsidRPr="00C4563C">
        <w:rPr>
          <w:rFonts w:asciiTheme="minorHAnsi" w:hAnsiTheme="minorHAnsi" w:cs="Arial"/>
          <w:szCs w:val="24"/>
          <w:highlight w:val="lightGray"/>
        </w:rPr>
        <w:t>.</w:t>
      </w:r>
    </w:p>
    <w:p w14:paraId="0662450A" w14:textId="77777777" w:rsidR="00FD7378" w:rsidRPr="00C4563C" w:rsidRDefault="00FD7378" w:rsidP="00AC33EB">
      <w:pPr>
        <w:jc w:val="both"/>
        <w:rPr>
          <w:rFonts w:asciiTheme="minorHAnsi" w:hAnsiTheme="minorHAnsi" w:cs="Arial"/>
          <w:bCs/>
          <w:szCs w:val="24"/>
          <w:highlight w:val="lightGray"/>
        </w:rPr>
      </w:pPr>
    </w:p>
    <w:p w14:paraId="02FF47C9" w14:textId="7931FACB" w:rsidR="00FD7378" w:rsidRPr="00C4563C" w:rsidRDefault="0064192B" w:rsidP="00AC33EB">
      <w:pPr>
        <w:jc w:val="both"/>
        <w:rPr>
          <w:rFonts w:asciiTheme="minorHAnsi" w:hAnsiTheme="minorHAnsi" w:cs="Arial"/>
          <w:szCs w:val="24"/>
        </w:rPr>
      </w:pPr>
      <w:r w:rsidRPr="00C4563C">
        <w:rPr>
          <w:rFonts w:asciiTheme="minorHAnsi" w:hAnsiTheme="minorHAnsi" w:cs="Arial"/>
          <w:bCs/>
          <w:szCs w:val="24"/>
          <w:highlight w:val="lightGray"/>
        </w:rPr>
        <w:t>9.2.1.1</w:t>
      </w:r>
      <w:r w:rsidR="00CA5022" w:rsidRPr="00C4563C">
        <w:rPr>
          <w:rFonts w:asciiTheme="minorHAnsi" w:hAnsiTheme="minorHAnsi" w:cs="Arial"/>
          <w:bCs/>
          <w:szCs w:val="24"/>
          <w:highlight w:val="lightGray"/>
        </w:rPr>
        <w:tab/>
      </w:r>
      <w:r w:rsidR="00CA5022" w:rsidRPr="00C4563C">
        <w:rPr>
          <w:rFonts w:asciiTheme="minorHAnsi" w:hAnsiTheme="minorHAnsi" w:cs="Arial"/>
          <w:bCs/>
          <w:szCs w:val="24"/>
          <w:highlight w:val="lightGray"/>
        </w:rPr>
        <w:tab/>
      </w:r>
      <w:r w:rsidRPr="00C4563C">
        <w:rPr>
          <w:rFonts w:asciiTheme="minorHAnsi" w:hAnsiTheme="minorHAnsi" w:cs="Arial"/>
          <w:bCs/>
          <w:szCs w:val="24"/>
          <w:highlight w:val="lightGray"/>
        </w:rPr>
        <w:t>Se</w:t>
      </w:r>
      <w:r w:rsidRPr="00C4563C">
        <w:rPr>
          <w:rFonts w:asciiTheme="minorHAnsi" w:hAnsiTheme="minorHAnsi" w:cs="Arial"/>
          <w:szCs w:val="24"/>
          <w:highlight w:val="lightGray"/>
        </w:rPr>
        <w:t xml:space="preserve"> a </w:t>
      </w:r>
      <w:r w:rsidRPr="00C4563C">
        <w:rPr>
          <w:rFonts w:asciiTheme="minorHAnsi" w:hAnsiTheme="minorHAnsi" w:cs="Arial"/>
          <w:b/>
          <w:szCs w:val="24"/>
          <w:highlight w:val="lightGray"/>
        </w:rPr>
        <w:t>CONTRATADA</w:t>
      </w:r>
      <w:r w:rsidRPr="00C4563C">
        <w:rPr>
          <w:rFonts w:asciiTheme="minorHAnsi" w:hAnsiTheme="minorHAnsi" w:cs="Arial"/>
          <w:szCs w:val="24"/>
          <w:highlight w:val="lightGray"/>
        </w:rPr>
        <w:t xml:space="preserve"> </w:t>
      </w:r>
      <w:proofErr w:type="spellStart"/>
      <w:r w:rsidRPr="00C4563C">
        <w:rPr>
          <w:rFonts w:asciiTheme="minorHAnsi" w:hAnsiTheme="minorHAnsi" w:cs="Arial"/>
          <w:szCs w:val="24"/>
          <w:highlight w:val="lightGray"/>
        </w:rPr>
        <w:t>fizer</w:t>
      </w:r>
      <w:proofErr w:type="spellEnd"/>
      <w:r w:rsidRPr="00C4563C">
        <w:rPr>
          <w:rFonts w:asciiTheme="minorHAnsi" w:hAnsiTheme="minorHAnsi" w:cs="Arial"/>
          <w:szCs w:val="24"/>
          <w:highlight w:val="lightGray"/>
        </w:rPr>
        <w:t xml:space="preserve"> jus a benefício similar ao desconto de agência de que trata o subitem 9.1, repassará à </w:t>
      </w:r>
      <w:r w:rsidRPr="00C4563C">
        <w:rPr>
          <w:rFonts w:asciiTheme="minorHAnsi" w:hAnsiTheme="minorHAnsi" w:cs="Arial"/>
          <w:b/>
          <w:szCs w:val="24"/>
          <w:highlight w:val="lightGray"/>
        </w:rPr>
        <w:t>CONTRATANTE</w:t>
      </w:r>
      <w:r w:rsidRPr="00C4563C">
        <w:rPr>
          <w:rFonts w:asciiTheme="minorHAnsi" w:hAnsiTheme="minorHAnsi" w:cs="Arial"/>
          <w:szCs w:val="24"/>
          <w:highlight w:val="lightGray"/>
        </w:rPr>
        <w:t xml:space="preserve"> o equivalente a 1/4 (um quarto) do desconto que obtiver de cada veículo</w:t>
      </w:r>
      <w:r w:rsidR="00DF7D0E" w:rsidRPr="00C4563C">
        <w:rPr>
          <w:rFonts w:asciiTheme="minorHAnsi" w:hAnsiTheme="minorHAnsi" w:cs="Arial"/>
          <w:szCs w:val="24"/>
          <w:highlight w:val="lightGray"/>
        </w:rPr>
        <w:t xml:space="preserve"> de divulgação</w:t>
      </w:r>
      <w:r w:rsidRPr="00C4563C">
        <w:rPr>
          <w:rFonts w:asciiTheme="minorHAnsi" w:hAnsiTheme="minorHAnsi" w:cs="Arial"/>
          <w:szCs w:val="24"/>
          <w:highlight w:val="lightGray"/>
        </w:rPr>
        <w:t>.</w:t>
      </w:r>
    </w:p>
    <w:p w14:paraId="16719182"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DE7F781" w14:textId="77777777" w:rsidR="004621BC" w:rsidRPr="00C4563C" w:rsidRDefault="004621BC"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70EE115" w14:textId="77777777" w:rsidR="00FD7378" w:rsidRPr="00C4563C" w:rsidRDefault="00FD7378" w:rsidP="00AC33EB">
      <w:pPr>
        <w:pStyle w:val="Ttulo5"/>
        <w:spacing w:before="0" w:after="0"/>
        <w:rPr>
          <w:rFonts w:asciiTheme="minorHAnsi" w:hAnsiTheme="minorHAnsi" w:cs="Arial"/>
          <w:i w:val="0"/>
          <w:sz w:val="24"/>
          <w:szCs w:val="24"/>
        </w:rPr>
      </w:pPr>
      <w:r w:rsidRPr="00C4563C">
        <w:rPr>
          <w:rFonts w:asciiTheme="minorHAnsi" w:hAnsiTheme="minorHAnsi" w:cs="Arial"/>
          <w:i w:val="0"/>
          <w:sz w:val="24"/>
          <w:szCs w:val="24"/>
        </w:rPr>
        <w:t>CLÁUSULA DÉCIMA - DIREITOS AUTORAIS</w:t>
      </w:r>
    </w:p>
    <w:p w14:paraId="40DDDEEF" w14:textId="77777777" w:rsidR="00153EE5" w:rsidRPr="00C4563C" w:rsidRDefault="00153EE5" w:rsidP="00AC33EB">
      <w:pPr>
        <w:rPr>
          <w:rFonts w:asciiTheme="minorHAnsi" w:hAnsiTheme="minorHAnsi" w:cs="Arial"/>
          <w:szCs w:val="24"/>
        </w:rPr>
      </w:pPr>
    </w:p>
    <w:p w14:paraId="60E927E1" w14:textId="1B9C8A93" w:rsidR="00FC4ADB" w:rsidRPr="00C4563C" w:rsidRDefault="00023BD3" w:rsidP="00AC33E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10.1</w:t>
      </w:r>
      <w:r w:rsidRPr="00C4563C">
        <w:rPr>
          <w:rFonts w:asciiTheme="minorHAnsi" w:hAnsiTheme="minorHAnsi" w:cs="Arial"/>
          <w:szCs w:val="24"/>
        </w:rPr>
        <w:tab/>
      </w:r>
      <w:r w:rsidRPr="00C4563C">
        <w:rPr>
          <w:rFonts w:asciiTheme="minorHAnsi" w:hAnsiTheme="minorHAnsi" w:cs="Arial"/>
          <w:szCs w:val="24"/>
        </w:rPr>
        <w:tab/>
      </w:r>
      <w:r w:rsidRPr="00C4563C">
        <w:rPr>
          <w:rFonts w:asciiTheme="minorHAnsi" w:hAnsiTheme="minorHAnsi" w:cs="Arial"/>
          <w:szCs w:val="24"/>
        </w:rPr>
        <w:tab/>
      </w:r>
      <w:r w:rsidR="00C15CE9" w:rsidRPr="00C4563C">
        <w:rPr>
          <w:rFonts w:asciiTheme="minorHAnsi" w:hAnsiTheme="minorHAnsi" w:cs="Arial"/>
          <w:szCs w:val="24"/>
        </w:rPr>
        <w:t>Os direitos patrimoniais do autor das ideias, campanhas, peças e materiais publicitários</w:t>
      </w:r>
      <w:r w:rsidR="0071248C" w:rsidRPr="00C4563C">
        <w:rPr>
          <w:rFonts w:asciiTheme="minorHAnsi" w:hAnsiTheme="minorHAnsi" w:cs="Arial"/>
          <w:szCs w:val="24"/>
        </w:rPr>
        <w:t xml:space="preserve"> </w:t>
      </w:r>
      <w:r w:rsidR="00C15CE9" w:rsidRPr="00C4563C">
        <w:rPr>
          <w:rFonts w:asciiTheme="minorHAnsi" w:hAnsiTheme="minorHAnsi" w:cs="Arial"/>
          <w:szCs w:val="24"/>
        </w:rPr>
        <w:t xml:space="preserve">concebidos </w:t>
      </w:r>
      <w:r w:rsidR="0071248C" w:rsidRPr="00C4563C">
        <w:rPr>
          <w:rFonts w:asciiTheme="minorHAnsi" w:hAnsiTheme="minorHAnsi" w:cs="Arial"/>
          <w:szCs w:val="24"/>
        </w:rPr>
        <w:t xml:space="preserve">pela </w:t>
      </w:r>
      <w:r w:rsidR="0071248C" w:rsidRPr="00C4563C">
        <w:rPr>
          <w:rFonts w:asciiTheme="minorHAnsi" w:hAnsiTheme="minorHAnsi" w:cs="Arial"/>
          <w:b/>
          <w:szCs w:val="24"/>
        </w:rPr>
        <w:t>CONTRATADA</w:t>
      </w:r>
      <w:r w:rsidR="0071248C" w:rsidRPr="00C4563C">
        <w:rPr>
          <w:rFonts w:asciiTheme="minorHAnsi" w:hAnsiTheme="minorHAnsi" w:cs="Arial"/>
          <w:szCs w:val="24"/>
        </w:rPr>
        <w:t>, por meio de seus empregados ou prepostos</w:t>
      </w:r>
      <w:r w:rsidR="00090E6D" w:rsidRPr="00C4563C">
        <w:rPr>
          <w:rFonts w:asciiTheme="minorHAnsi" w:hAnsiTheme="minorHAnsi" w:cs="Arial"/>
          <w:szCs w:val="24"/>
        </w:rPr>
        <w:t>,</w:t>
      </w:r>
      <w:r w:rsidR="0071248C" w:rsidRPr="00C4563C">
        <w:rPr>
          <w:rFonts w:asciiTheme="minorHAnsi" w:hAnsiTheme="minorHAnsi" w:cs="Arial"/>
          <w:szCs w:val="24"/>
        </w:rPr>
        <w:t xml:space="preserve"> </w:t>
      </w:r>
      <w:r w:rsidR="00C15CE9" w:rsidRPr="00C4563C">
        <w:rPr>
          <w:rFonts w:asciiTheme="minorHAnsi" w:hAnsiTheme="minorHAnsi" w:cs="Arial"/>
          <w:szCs w:val="24"/>
        </w:rPr>
        <w:t>em decorrência deste contrato</w:t>
      </w:r>
      <w:r w:rsidR="0071248C" w:rsidRPr="00C4563C">
        <w:rPr>
          <w:rFonts w:asciiTheme="minorHAnsi" w:hAnsiTheme="minorHAnsi" w:cs="Arial"/>
          <w:szCs w:val="24"/>
        </w:rPr>
        <w:t xml:space="preserve"> passam a ser integralmente </w:t>
      </w:r>
      <w:r w:rsidR="00C15CE9" w:rsidRPr="00C4563C">
        <w:rPr>
          <w:rFonts w:asciiTheme="minorHAnsi" w:hAnsiTheme="minorHAnsi" w:cs="Arial"/>
          <w:szCs w:val="24"/>
        </w:rPr>
        <w:t xml:space="preserve">da </w:t>
      </w:r>
      <w:r w:rsidR="00C15CE9" w:rsidRPr="00C4563C">
        <w:rPr>
          <w:rFonts w:asciiTheme="minorHAnsi" w:hAnsiTheme="minorHAnsi" w:cs="Arial"/>
          <w:b/>
          <w:szCs w:val="24"/>
        </w:rPr>
        <w:t>CONTRATANTE</w:t>
      </w:r>
      <w:r w:rsidR="0071248C" w:rsidRPr="00C4563C">
        <w:rPr>
          <w:rFonts w:asciiTheme="minorHAnsi" w:hAnsiTheme="minorHAnsi" w:cs="Arial"/>
          <w:szCs w:val="24"/>
        </w:rPr>
        <w:t xml:space="preserve">, bem como os estudos, análises e planos </w:t>
      </w:r>
      <w:r w:rsidR="00636D02" w:rsidRPr="00C4563C">
        <w:rPr>
          <w:rFonts w:asciiTheme="minorHAnsi" w:hAnsiTheme="minorHAnsi" w:cs="Arial"/>
          <w:szCs w:val="24"/>
        </w:rPr>
        <w:t xml:space="preserve">vinculados </w:t>
      </w:r>
      <w:r w:rsidRPr="00C4563C">
        <w:rPr>
          <w:rFonts w:asciiTheme="minorHAnsi" w:hAnsiTheme="minorHAnsi" w:cs="Arial"/>
          <w:szCs w:val="24"/>
        </w:rPr>
        <w:t>a</w:t>
      </w:r>
      <w:r w:rsidR="00636D02" w:rsidRPr="00C4563C">
        <w:rPr>
          <w:rFonts w:asciiTheme="minorHAnsi" w:hAnsiTheme="minorHAnsi" w:cs="Arial"/>
          <w:szCs w:val="24"/>
        </w:rPr>
        <w:t xml:space="preserve"> essas atividades</w:t>
      </w:r>
      <w:r w:rsidR="00FC4ADB" w:rsidRPr="00C4563C">
        <w:rPr>
          <w:rFonts w:asciiTheme="minorHAnsi" w:hAnsiTheme="minorHAnsi" w:cs="Arial"/>
          <w:szCs w:val="24"/>
        </w:rPr>
        <w:t>.</w:t>
      </w:r>
    </w:p>
    <w:p w14:paraId="3845B63B" w14:textId="77777777" w:rsidR="00FC4ADB" w:rsidRPr="00C4563C" w:rsidRDefault="00FC4ADB" w:rsidP="00AC33E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5AA02D0" w14:textId="27B55256" w:rsidR="00C15CE9" w:rsidRPr="00C4563C" w:rsidRDefault="00023BD3" w:rsidP="00AC33E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10.1.1</w:t>
      </w:r>
      <w:r w:rsidRPr="00C4563C">
        <w:rPr>
          <w:rFonts w:asciiTheme="minorHAnsi" w:hAnsiTheme="minorHAnsi" w:cs="Arial"/>
          <w:szCs w:val="24"/>
        </w:rPr>
        <w:tab/>
      </w:r>
      <w:r w:rsidRPr="00C4563C">
        <w:rPr>
          <w:rFonts w:asciiTheme="minorHAnsi" w:hAnsiTheme="minorHAnsi" w:cs="Arial"/>
          <w:szCs w:val="24"/>
        </w:rPr>
        <w:tab/>
      </w:r>
      <w:r w:rsidRPr="00C4563C">
        <w:rPr>
          <w:rFonts w:asciiTheme="minorHAnsi" w:hAnsiTheme="minorHAnsi" w:cs="Arial"/>
          <w:szCs w:val="24"/>
        </w:rPr>
        <w:tab/>
      </w:r>
      <w:r w:rsidR="007A4CD9" w:rsidRPr="00C4563C">
        <w:rPr>
          <w:rFonts w:asciiTheme="minorHAnsi" w:hAnsiTheme="minorHAnsi" w:cs="Arial"/>
          <w:szCs w:val="24"/>
        </w:rPr>
        <w:t>A remuneração dos direitos patrimoniais mencionados no subitem precedente é considerada incluída nas modalidades de remuneração definidas nas Cláusulas Oitava e Nona deste contrato</w:t>
      </w:r>
      <w:r w:rsidR="00090E6D" w:rsidRPr="00C4563C">
        <w:rPr>
          <w:rFonts w:asciiTheme="minorHAnsi" w:hAnsiTheme="minorHAnsi" w:cs="Arial"/>
          <w:szCs w:val="24"/>
        </w:rPr>
        <w:t>.</w:t>
      </w:r>
    </w:p>
    <w:p w14:paraId="5AF0DF0E" w14:textId="77777777" w:rsidR="00C15CE9" w:rsidRPr="00C4563C" w:rsidRDefault="00C15CE9" w:rsidP="00AC33E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A5BC90F" w14:textId="00EC404C" w:rsidR="00F93149" w:rsidRPr="00C4563C" w:rsidRDefault="00F93149" w:rsidP="00AC33EB">
      <w:pPr>
        <w:jc w:val="both"/>
        <w:rPr>
          <w:rFonts w:asciiTheme="minorHAnsi" w:hAnsiTheme="minorHAnsi" w:cs="Arial"/>
          <w:szCs w:val="24"/>
        </w:rPr>
      </w:pPr>
      <w:r w:rsidRPr="00C4563C">
        <w:rPr>
          <w:rFonts w:asciiTheme="minorHAnsi" w:hAnsiTheme="minorHAnsi" w:cs="Arial"/>
          <w:szCs w:val="24"/>
        </w:rPr>
        <w:t>10.1.2</w:t>
      </w:r>
      <w:r w:rsidRPr="00C4563C">
        <w:rPr>
          <w:rFonts w:asciiTheme="minorHAnsi" w:hAnsiTheme="minorHAnsi" w:cs="Arial"/>
          <w:szCs w:val="24"/>
        </w:rPr>
        <w:tab/>
      </w:r>
      <w:r w:rsidRPr="00C4563C">
        <w:rPr>
          <w:rFonts w:asciiTheme="minorHAnsi" w:hAnsiTheme="minorHAnsi" w:cs="Arial"/>
          <w:szCs w:val="24"/>
        </w:rPr>
        <w:tab/>
        <w:t xml:space="preserve">A </w:t>
      </w:r>
      <w:r w:rsidRPr="00C4563C">
        <w:rPr>
          <w:rFonts w:asciiTheme="minorHAnsi" w:hAnsiTheme="minorHAnsi" w:cs="Arial"/>
          <w:b/>
          <w:szCs w:val="24"/>
        </w:rPr>
        <w:t>CONTRATANTE</w:t>
      </w:r>
      <w:r w:rsidRPr="00C4563C">
        <w:rPr>
          <w:rFonts w:asciiTheme="minorHAnsi" w:hAnsiTheme="minorHAnsi" w:cs="Arial"/>
          <w:szCs w:val="24"/>
        </w:rPr>
        <w:t xml:space="preserve"> poderá, a seu juízo, utilizar referidos direitos diretamente ou por meio de terceiros, durante a vigência deste contrato, sem que lhe caiba qualquer ônus perante a </w:t>
      </w:r>
      <w:r w:rsidRPr="00C4563C">
        <w:rPr>
          <w:rFonts w:asciiTheme="minorHAnsi" w:hAnsiTheme="minorHAnsi" w:cs="Arial"/>
          <w:b/>
          <w:szCs w:val="24"/>
        </w:rPr>
        <w:t>CONTRATADA</w:t>
      </w:r>
      <w:r w:rsidRPr="00C4563C">
        <w:rPr>
          <w:rFonts w:asciiTheme="minorHAnsi" w:hAnsiTheme="minorHAnsi" w:cs="Arial"/>
          <w:szCs w:val="24"/>
        </w:rPr>
        <w:t>, seus empregados e prepostos.</w:t>
      </w:r>
    </w:p>
    <w:p w14:paraId="5E3D3703" w14:textId="77777777" w:rsidR="00FD7378" w:rsidRPr="00C4563C" w:rsidRDefault="00FD7378" w:rsidP="00AC33E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D7463E0" w14:textId="2CC76983" w:rsidR="00FD7378" w:rsidRPr="00C4563C" w:rsidRDefault="00FD7378" w:rsidP="00AC33EB">
      <w:pPr>
        <w:jc w:val="both"/>
        <w:rPr>
          <w:rFonts w:asciiTheme="minorHAnsi" w:hAnsiTheme="minorHAnsi" w:cs="Arial"/>
          <w:szCs w:val="24"/>
        </w:rPr>
      </w:pPr>
      <w:r w:rsidRPr="00C4563C">
        <w:rPr>
          <w:rFonts w:asciiTheme="minorHAnsi" w:hAnsiTheme="minorHAnsi" w:cs="Arial"/>
          <w:szCs w:val="24"/>
        </w:rPr>
        <w:t>10.1.3</w:t>
      </w:r>
      <w:r w:rsidRPr="00C4563C">
        <w:rPr>
          <w:rFonts w:asciiTheme="minorHAnsi" w:hAnsiTheme="minorHAnsi" w:cs="Arial"/>
          <w:szCs w:val="24"/>
        </w:rPr>
        <w:tab/>
      </w:r>
      <w:r w:rsidRPr="00C4563C">
        <w:rPr>
          <w:rFonts w:asciiTheme="minorHAnsi" w:hAnsiTheme="minorHAnsi" w:cs="Arial"/>
          <w:szCs w:val="24"/>
        </w:rPr>
        <w:tab/>
        <w:t xml:space="preserve">A juízo da </w:t>
      </w:r>
      <w:r w:rsidRPr="00C4563C">
        <w:rPr>
          <w:rFonts w:asciiTheme="minorHAnsi" w:hAnsiTheme="minorHAnsi" w:cs="Arial"/>
          <w:b/>
          <w:szCs w:val="24"/>
        </w:rPr>
        <w:t>CONTRATANTE</w:t>
      </w:r>
      <w:r w:rsidRPr="00C4563C">
        <w:rPr>
          <w:rFonts w:asciiTheme="minorHAnsi" w:hAnsiTheme="minorHAnsi" w:cs="Arial"/>
          <w:szCs w:val="24"/>
        </w:rPr>
        <w:t xml:space="preserve">, as peças criadas pela </w:t>
      </w:r>
      <w:r w:rsidRPr="00C4563C">
        <w:rPr>
          <w:rFonts w:asciiTheme="minorHAnsi" w:hAnsiTheme="minorHAnsi" w:cs="Arial"/>
          <w:b/>
          <w:szCs w:val="24"/>
        </w:rPr>
        <w:t>CONTRATADA</w:t>
      </w:r>
      <w:r w:rsidRPr="00C4563C">
        <w:rPr>
          <w:rFonts w:asciiTheme="minorHAnsi" w:hAnsiTheme="minorHAnsi" w:cs="Arial"/>
          <w:szCs w:val="24"/>
        </w:rPr>
        <w:t xml:space="preserve"> poderão ser reutilizadas por outros órgãos ou entidades do Poder Executivo </w:t>
      </w:r>
      <w:r w:rsidR="005D3D9B" w:rsidRPr="00C4563C">
        <w:rPr>
          <w:rFonts w:asciiTheme="minorHAnsi" w:hAnsiTheme="minorHAnsi" w:cs="Arial"/>
          <w:szCs w:val="24"/>
        </w:rPr>
        <w:t>Federal</w:t>
      </w:r>
      <w:r w:rsidRPr="00C4563C">
        <w:rPr>
          <w:rFonts w:asciiTheme="minorHAnsi" w:hAnsiTheme="minorHAnsi" w:cs="Arial"/>
          <w:szCs w:val="24"/>
        </w:rPr>
        <w:t xml:space="preserve">, sem que caiba a eles ou à </w:t>
      </w:r>
      <w:r w:rsidRPr="00C4563C">
        <w:rPr>
          <w:rFonts w:asciiTheme="minorHAnsi" w:hAnsiTheme="minorHAnsi" w:cs="Arial"/>
          <w:b/>
          <w:szCs w:val="24"/>
        </w:rPr>
        <w:t>CONTRATANTE</w:t>
      </w:r>
      <w:r w:rsidRPr="00C4563C">
        <w:rPr>
          <w:rFonts w:asciiTheme="minorHAnsi" w:hAnsiTheme="minorHAnsi" w:cs="Arial"/>
          <w:szCs w:val="24"/>
        </w:rPr>
        <w:t xml:space="preserve"> qualquer ônus perante a </w:t>
      </w:r>
      <w:r w:rsidRPr="00C4563C">
        <w:rPr>
          <w:rFonts w:asciiTheme="minorHAnsi" w:hAnsiTheme="minorHAnsi" w:cs="Arial"/>
          <w:b/>
          <w:szCs w:val="24"/>
        </w:rPr>
        <w:t>CONTRATADA</w:t>
      </w:r>
      <w:r w:rsidRPr="00C4563C">
        <w:rPr>
          <w:rFonts w:asciiTheme="minorHAnsi" w:hAnsiTheme="minorHAnsi" w:cs="Arial"/>
          <w:szCs w:val="24"/>
        </w:rPr>
        <w:t>.</w:t>
      </w:r>
    </w:p>
    <w:p w14:paraId="252876E5" w14:textId="77777777" w:rsidR="00FD7378" w:rsidRPr="00C4563C" w:rsidRDefault="00FD7378" w:rsidP="00AC33E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C660609" w14:textId="77777777" w:rsidR="00FD7378" w:rsidRPr="00C4563C" w:rsidRDefault="00FD7378" w:rsidP="00AC33EB">
      <w:pPr>
        <w:jc w:val="both"/>
        <w:rPr>
          <w:rFonts w:asciiTheme="minorHAnsi" w:hAnsiTheme="minorHAnsi" w:cs="Arial"/>
          <w:szCs w:val="24"/>
        </w:rPr>
      </w:pPr>
      <w:r w:rsidRPr="00C4563C">
        <w:rPr>
          <w:rFonts w:asciiTheme="minorHAnsi" w:hAnsiTheme="minorHAnsi" w:cs="Arial"/>
          <w:szCs w:val="24"/>
        </w:rPr>
        <w:t>10.1.3.1</w:t>
      </w:r>
      <w:r w:rsidRPr="00C4563C">
        <w:rPr>
          <w:rFonts w:asciiTheme="minorHAnsi" w:hAnsiTheme="minorHAnsi" w:cs="Arial"/>
          <w:szCs w:val="24"/>
        </w:rPr>
        <w:tab/>
        <w:t>Caberá a esses órgãos ou entidades, diretamente ou por intermédio das agências de propaganda com que mantenham contrato, quando couber, efetuar o acordo comercial com os eventuais detentores dos direitos de autor e conexos relacionados com a produção externa das peças a serem reutilizadas.</w:t>
      </w:r>
    </w:p>
    <w:p w14:paraId="11024EC1" w14:textId="77777777" w:rsidR="00FD7378" w:rsidRPr="00C4563C" w:rsidRDefault="00FD7378" w:rsidP="00AC33E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0940088" w14:textId="19EF5AF1" w:rsidR="00FD7378" w:rsidRPr="00C4563C" w:rsidRDefault="00FD7378" w:rsidP="00AC33EB">
      <w:pPr>
        <w:autoSpaceDE w:val="0"/>
        <w:autoSpaceDN w:val="0"/>
        <w:adjustRightInd w:val="0"/>
        <w:jc w:val="both"/>
        <w:rPr>
          <w:rFonts w:asciiTheme="minorHAnsi" w:hAnsiTheme="minorHAnsi" w:cs="Arial"/>
          <w:szCs w:val="24"/>
        </w:rPr>
      </w:pPr>
      <w:r w:rsidRPr="00C4563C">
        <w:rPr>
          <w:rFonts w:asciiTheme="minorHAnsi" w:hAnsiTheme="minorHAnsi" w:cs="Arial"/>
          <w:szCs w:val="24"/>
        </w:rPr>
        <w:t>10.2</w:t>
      </w:r>
      <w:r w:rsidRPr="00C4563C">
        <w:rPr>
          <w:rFonts w:asciiTheme="minorHAnsi" w:hAnsiTheme="minorHAnsi" w:cs="Arial"/>
          <w:szCs w:val="24"/>
        </w:rPr>
        <w:tab/>
      </w:r>
      <w:r w:rsidRPr="00C4563C">
        <w:rPr>
          <w:rFonts w:asciiTheme="minorHAnsi" w:hAnsiTheme="minorHAnsi" w:cs="Arial"/>
          <w:szCs w:val="24"/>
        </w:rPr>
        <w:tab/>
        <w:t xml:space="preserve">Com vistas às contratações </w:t>
      </w:r>
      <w:r w:rsidR="007F3D92" w:rsidRPr="00C4563C">
        <w:rPr>
          <w:rFonts w:asciiTheme="minorHAnsi" w:hAnsiTheme="minorHAnsi" w:cs="Arial"/>
          <w:szCs w:val="24"/>
        </w:rPr>
        <w:t>relacionadas a bens e</w:t>
      </w:r>
      <w:r w:rsidRPr="00C4563C">
        <w:rPr>
          <w:rFonts w:asciiTheme="minorHAnsi" w:hAnsiTheme="minorHAnsi" w:cs="Arial"/>
          <w:szCs w:val="24"/>
        </w:rPr>
        <w:t xml:space="preserve"> serviços </w:t>
      </w:r>
      <w:r w:rsidR="007F3D92" w:rsidRPr="00C4563C">
        <w:rPr>
          <w:rFonts w:asciiTheme="minorHAnsi" w:hAnsiTheme="minorHAnsi" w:cs="Arial"/>
          <w:szCs w:val="24"/>
        </w:rPr>
        <w:t xml:space="preserve">especializados </w:t>
      </w:r>
      <w:r w:rsidRPr="00C4563C">
        <w:rPr>
          <w:rFonts w:asciiTheme="minorHAnsi" w:hAnsiTheme="minorHAnsi" w:cs="Arial"/>
          <w:szCs w:val="24"/>
        </w:rPr>
        <w:t>que envolvam direitos de autor e conexos, nos termos da Lei</w:t>
      </w:r>
      <w:r w:rsidR="00F93149" w:rsidRPr="00C4563C">
        <w:rPr>
          <w:rFonts w:asciiTheme="minorHAnsi" w:hAnsiTheme="minorHAnsi" w:cs="Arial"/>
          <w:szCs w:val="24"/>
        </w:rPr>
        <w:t xml:space="preserve"> nº </w:t>
      </w:r>
      <w:r w:rsidRPr="00C4563C">
        <w:rPr>
          <w:rFonts w:asciiTheme="minorHAnsi" w:hAnsiTheme="minorHAnsi" w:cs="Arial"/>
          <w:szCs w:val="24"/>
        </w:rPr>
        <w:t>9.610/</w:t>
      </w:r>
      <w:r w:rsidR="00924E01" w:rsidRPr="00C4563C">
        <w:rPr>
          <w:rFonts w:asciiTheme="minorHAnsi" w:hAnsiTheme="minorHAnsi" w:cs="Arial"/>
          <w:szCs w:val="24"/>
        </w:rPr>
        <w:t>19</w:t>
      </w:r>
      <w:r w:rsidRPr="00C4563C">
        <w:rPr>
          <w:rFonts w:asciiTheme="minorHAnsi" w:hAnsiTheme="minorHAnsi" w:cs="Arial"/>
          <w:szCs w:val="24"/>
        </w:rPr>
        <w:t xml:space="preserve">98, a </w:t>
      </w:r>
      <w:r w:rsidRPr="00C4563C">
        <w:rPr>
          <w:rFonts w:asciiTheme="minorHAnsi" w:hAnsiTheme="minorHAnsi" w:cs="Arial"/>
          <w:b/>
          <w:szCs w:val="24"/>
        </w:rPr>
        <w:t>CONTRATADA</w:t>
      </w:r>
      <w:r w:rsidRPr="00C4563C">
        <w:rPr>
          <w:rFonts w:asciiTheme="minorHAnsi" w:hAnsiTheme="minorHAnsi" w:cs="Arial"/>
          <w:szCs w:val="24"/>
        </w:rPr>
        <w:t xml:space="preserve"> solicitará</w:t>
      </w:r>
      <w:r w:rsidR="007F3D92" w:rsidRPr="00C4563C">
        <w:rPr>
          <w:rFonts w:asciiTheme="minorHAnsi" w:hAnsiTheme="minorHAnsi" w:cs="Arial"/>
          <w:szCs w:val="24"/>
        </w:rPr>
        <w:t>,</w:t>
      </w:r>
      <w:r w:rsidRPr="00C4563C">
        <w:rPr>
          <w:rFonts w:asciiTheme="minorHAnsi" w:hAnsiTheme="minorHAnsi" w:cs="Arial"/>
          <w:szCs w:val="24"/>
        </w:rPr>
        <w:t xml:space="preserve"> dos fornecedores</w:t>
      </w:r>
      <w:r w:rsidR="007F3D92" w:rsidRPr="00C4563C">
        <w:rPr>
          <w:rFonts w:asciiTheme="minorHAnsi" w:hAnsiTheme="minorHAnsi" w:cs="Arial"/>
          <w:szCs w:val="24"/>
        </w:rPr>
        <w:t>,</w:t>
      </w:r>
      <w:r w:rsidR="008842CA" w:rsidRPr="00C4563C">
        <w:rPr>
          <w:rFonts w:asciiTheme="minorHAnsi" w:hAnsiTheme="minorHAnsi" w:cs="Arial"/>
          <w:szCs w:val="24"/>
        </w:rPr>
        <w:t xml:space="preserve"> </w:t>
      </w:r>
      <w:r w:rsidRPr="00C4563C">
        <w:rPr>
          <w:rFonts w:asciiTheme="minorHAnsi" w:hAnsiTheme="minorHAnsi" w:cs="Arial"/>
          <w:szCs w:val="24"/>
        </w:rPr>
        <w:t xml:space="preserve">orçamentos que prevejam a cessão dos respectivos direitos patrimoniais pelo prazo definido pela </w:t>
      </w:r>
      <w:r w:rsidRPr="00C4563C">
        <w:rPr>
          <w:rFonts w:asciiTheme="minorHAnsi" w:hAnsiTheme="minorHAnsi" w:cs="Arial"/>
          <w:b/>
          <w:szCs w:val="24"/>
        </w:rPr>
        <w:t>CONTRATANTE</w:t>
      </w:r>
      <w:r w:rsidRPr="00C4563C">
        <w:rPr>
          <w:rFonts w:asciiTheme="minorHAnsi" w:hAnsiTheme="minorHAnsi" w:cs="Arial"/>
          <w:szCs w:val="24"/>
        </w:rPr>
        <w:t>.</w:t>
      </w:r>
    </w:p>
    <w:p w14:paraId="68E520A5" w14:textId="77777777" w:rsidR="00FD7378" w:rsidRPr="00C4563C" w:rsidRDefault="00FD7378" w:rsidP="00AC33E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9223F78" w14:textId="75C77756" w:rsidR="00D26EE7" w:rsidRPr="00C4563C" w:rsidRDefault="00D26EE7" w:rsidP="00AC33EB">
      <w:pPr>
        <w:autoSpaceDE w:val="0"/>
        <w:autoSpaceDN w:val="0"/>
        <w:adjustRightInd w:val="0"/>
        <w:jc w:val="both"/>
        <w:rPr>
          <w:rFonts w:asciiTheme="minorHAnsi" w:hAnsiTheme="minorHAnsi" w:cs="Arial"/>
          <w:szCs w:val="24"/>
        </w:rPr>
      </w:pPr>
      <w:r w:rsidRPr="00C4563C">
        <w:rPr>
          <w:rFonts w:asciiTheme="minorHAnsi" w:hAnsiTheme="minorHAnsi" w:cs="Arial"/>
          <w:bCs/>
          <w:szCs w:val="24"/>
        </w:rPr>
        <w:t>10.2.1</w:t>
      </w:r>
      <w:r w:rsidRPr="00C4563C">
        <w:rPr>
          <w:rFonts w:asciiTheme="minorHAnsi" w:hAnsiTheme="minorHAnsi" w:cs="Arial"/>
          <w:szCs w:val="24"/>
        </w:rPr>
        <w:tab/>
      </w:r>
      <w:r w:rsidRPr="00C4563C">
        <w:rPr>
          <w:rFonts w:asciiTheme="minorHAnsi" w:hAnsiTheme="minorHAnsi" w:cs="Arial"/>
          <w:szCs w:val="24"/>
        </w:rPr>
        <w:tab/>
        <w:t xml:space="preserve">A </w:t>
      </w:r>
      <w:r w:rsidRPr="00C4563C">
        <w:rPr>
          <w:rFonts w:asciiTheme="minorHAnsi" w:hAnsiTheme="minorHAnsi" w:cs="Arial"/>
          <w:b/>
          <w:szCs w:val="24"/>
        </w:rPr>
        <w:t>CONTRATADA</w:t>
      </w:r>
      <w:r w:rsidRPr="00C4563C">
        <w:rPr>
          <w:rFonts w:asciiTheme="minorHAnsi" w:hAnsiTheme="minorHAnsi" w:cs="Arial"/>
          <w:szCs w:val="24"/>
        </w:rPr>
        <w:t xml:space="preserve"> utilizará os trabalhos de arte e outros protegidos pelos direitos de autor e conexos dentro dos limites estipulados no respectivo ato de cessão e condicionará a contratação ao estabelecimento, no ato de cessão, orçamento ou contrato, de cláusulas em que o fornecedor </w:t>
      </w:r>
      <w:r w:rsidR="007F3D92" w:rsidRPr="00C4563C">
        <w:rPr>
          <w:rFonts w:asciiTheme="minorHAnsi" w:hAnsiTheme="minorHAnsi" w:cs="Arial"/>
          <w:szCs w:val="24"/>
        </w:rPr>
        <w:t xml:space="preserve">dos bens e dos serviços especializados </w:t>
      </w:r>
      <w:r w:rsidRPr="00C4563C">
        <w:rPr>
          <w:rFonts w:asciiTheme="minorHAnsi" w:hAnsiTheme="minorHAnsi" w:cs="Arial"/>
          <w:szCs w:val="24"/>
        </w:rPr>
        <w:t xml:space="preserve">garanta a cessão pelo prazo definido pela </w:t>
      </w:r>
      <w:r w:rsidRPr="00C4563C">
        <w:rPr>
          <w:rFonts w:asciiTheme="minorHAnsi" w:hAnsiTheme="minorHAnsi" w:cs="Arial"/>
          <w:b/>
          <w:szCs w:val="24"/>
        </w:rPr>
        <w:t>CONTRATANTE</w:t>
      </w:r>
      <w:r w:rsidR="009060F9" w:rsidRPr="00C4563C">
        <w:rPr>
          <w:rFonts w:asciiTheme="minorHAnsi" w:hAnsiTheme="minorHAnsi" w:cs="Arial"/>
          <w:szCs w:val="24"/>
        </w:rPr>
        <w:t>,</w:t>
      </w:r>
      <w:r w:rsidRPr="00C4563C">
        <w:rPr>
          <w:rFonts w:asciiTheme="minorHAnsi" w:hAnsiTheme="minorHAnsi" w:cs="Arial"/>
          <w:szCs w:val="24"/>
        </w:rPr>
        <w:t xml:space="preserve"> em cada caso</w:t>
      </w:r>
      <w:r w:rsidR="009060F9" w:rsidRPr="00C4563C">
        <w:rPr>
          <w:rFonts w:asciiTheme="minorHAnsi" w:hAnsiTheme="minorHAnsi" w:cs="Arial"/>
          <w:szCs w:val="24"/>
        </w:rPr>
        <w:t>,</w:t>
      </w:r>
      <w:r w:rsidRPr="00C4563C">
        <w:rPr>
          <w:rFonts w:asciiTheme="minorHAnsi" w:hAnsiTheme="minorHAnsi" w:cs="Arial"/>
          <w:szCs w:val="24"/>
        </w:rPr>
        <w:t xml:space="preserve"> e se declare ciente e de acordo com as condições estabelecidas nos subitens </w:t>
      </w:r>
      <w:r w:rsidRPr="00C4563C">
        <w:rPr>
          <w:rFonts w:asciiTheme="minorHAnsi" w:hAnsiTheme="minorHAnsi" w:cs="Arial"/>
          <w:bCs/>
          <w:szCs w:val="24"/>
        </w:rPr>
        <w:t xml:space="preserve">10.2.1.1 </w:t>
      </w:r>
      <w:r w:rsidR="00986080" w:rsidRPr="00C4563C">
        <w:rPr>
          <w:rFonts w:asciiTheme="minorHAnsi" w:hAnsiTheme="minorHAnsi" w:cs="Arial"/>
          <w:bCs/>
          <w:szCs w:val="24"/>
        </w:rPr>
        <w:t>e</w:t>
      </w:r>
      <w:r w:rsidRPr="00C4563C">
        <w:rPr>
          <w:rFonts w:asciiTheme="minorHAnsi" w:hAnsiTheme="minorHAnsi" w:cs="Arial"/>
          <w:bCs/>
          <w:szCs w:val="24"/>
        </w:rPr>
        <w:t xml:space="preserve"> 10.2.</w:t>
      </w:r>
      <w:r w:rsidR="00986080" w:rsidRPr="00C4563C">
        <w:rPr>
          <w:rFonts w:asciiTheme="minorHAnsi" w:hAnsiTheme="minorHAnsi" w:cs="Arial"/>
          <w:bCs/>
          <w:szCs w:val="24"/>
        </w:rPr>
        <w:t>2</w:t>
      </w:r>
      <w:r w:rsidRPr="00C4563C">
        <w:rPr>
          <w:rFonts w:asciiTheme="minorHAnsi" w:hAnsiTheme="minorHAnsi" w:cs="Arial"/>
          <w:szCs w:val="24"/>
        </w:rPr>
        <w:t>.</w:t>
      </w:r>
    </w:p>
    <w:p w14:paraId="71E9BD27" w14:textId="77777777" w:rsidR="00FD7378" w:rsidRPr="00C4563C" w:rsidRDefault="00FD7378" w:rsidP="00AC33EB">
      <w:pPr>
        <w:tabs>
          <w:tab w:val="left" w:pos="1701"/>
          <w:tab w:val="left" w:pos="1985"/>
        </w:tabs>
        <w:rPr>
          <w:rFonts w:asciiTheme="minorHAnsi" w:hAnsiTheme="minorHAnsi" w:cs="Arial"/>
          <w:szCs w:val="24"/>
        </w:rPr>
      </w:pPr>
    </w:p>
    <w:p w14:paraId="2F0A63DA" w14:textId="51AEA193" w:rsidR="00FD7378" w:rsidRPr="00C4563C" w:rsidRDefault="00FD7378" w:rsidP="00AC33EB">
      <w:pPr>
        <w:autoSpaceDE w:val="0"/>
        <w:autoSpaceDN w:val="0"/>
        <w:adjustRightInd w:val="0"/>
        <w:jc w:val="both"/>
        <w:rPr>
          <w:rFonts w:asciiTheme="minorHAnsi" w:hAnsiTheme="minorHAnsi" w:cs="Arial"/>
          <w:szCs w:val="24"/>
        </w:rPr>
      </w:pPr>
      <w:r w:rsidRPr="00C4563C">
        <w:rPr>
          <w:rFonts w:asciiTheme="minorHAnsi" w:hAnsiTheme="minorHAnsi" w:cs="Arial"/>
          <w:bCs/>
          <w:szCs w:val="24"/>
        </w:rPr>
        <w:t>10.2.1.1</w:t>
      </w:r>
      <w:r w:rsidRPr="00C4563C">
        <w:rPr>
          <w:rFonts w:asciiTheme="minorHAnsi" w:hAnsiTheme="minorHAnsi" w:cs="Arial"/>
          <w:szCs w:val="24"/>
        </w:rPr>
        <w:tab/>
        <w:t xml:space="preserve">Na reutilização de peças por período igual ao inicialmente ajustado, o percentual a ser pago pela </w:t>
      </w:r>
      <w:r w:rsidRPr="00C4563C">
        <w:rPr>
          <w:rFonts w:asciiTheme="minorHAnsi" w:hAnsiTheme="minorHAnsi" w:cs="Arial"/>
          <w:b/>
          <w:szCs w:val="24"/>
        </w:rPr>
        <w:t>CONTRATANTE</w:t>
      </w:r>
      <w:r w:rsidRPr="00C4563C">
        <w:rPr>
          <w:rFonts w:asciiTheme="minorHAnsi" w:hAnsiTheme="minorHAnsi" w:cs="Arial"/>
          <w:szCs w:val="24"/>
        </w:rPr>
        <w:t xml:space="preserve"> em relação ao valor original dos direitos patrimoniais de autor e conexos será de no máximo </w:t>
      </w:r>
      <w:r w:rsidR="00C407C7" w:rsidRPr="00C4563C">
        <w:rPr>
          <w:rFonts w:asciiTheme="minorHAnsi" w:hAnsiTheme="minorHAnsi" w:cs="Arial"/>
          <w:szCs w:val="24"/>
          <w:highlight w:val="yellow"/>
        </w:rPr>
        <w:t>XX</w:t>
      </w:r>
      <w:r w:rsidRPr="00C4563C">
        <w:rPr>
          <w:rFonts w:asciiTheme="minorHAnsi" w:hAnsiTheme="minorHAnsi" w:cs="Arial"/>
          <w:szCs w:val="24"/>
        </w:rPr>
        <w:t>% (</w:t>
      </w:r>
      <w:r w:rsidR="00E33CE0" w:rsidRPr="00C4563C">
        <w:rPr>
          <w:rFonts w:asciiTheme="minorHAnsi" w:hAnsiTheme="minorHAnsi" w:cs="Arial"/>
          <w:szCs w:val="24"/>
          <w:highlight w:val="yellow"/>
        </w:rPr>
        <w:t>por extenso</w:t>
      </w:r>
      <w:r w:rsidRPr="00C4563C">
        <w:rPr>
          <w:rFonts w:asciiTheme="minorHAnsi" w:hAnsiTheme="minorHAnsi" w:cs="Arial"/>
          <w:szCs w:val="24"/>
        </w:rPr>
        <w:t xml:space="preserve"> por cento). Para a reutilização por períodos inferiores, o percentual máximo será obtido pela regra de três </w:t>
      </w:r>
      <w:proofErr w:type="gramStart"/>
      <w:r w:rsidRPr="00C4563C">
        <w:rPr>
          <w:rFonts w:asciiTheme="minorHAnsi" w:hAnsiTheme="minorHAnsi" w:cs="Arial"/>
          <w:szCs w:val="24"/>
        </w:rPr>
        <w:t>simples.</w:t>
      </w:r>
      <w:r w:rsidR="00477392" w:rsidRPr="00C4563C">
        <w:rPr>
          <w:rFonts w:asciiTheme="minorHAnsi" w:hAnsiTheme="minorHAnsi" w:cs="Arial"/>
          <w:i/>
          <w:szCs w:val="24"/>
          <w:highlight w:val="yellow"/>
        </w:rPr>
        <w:t>&lt;</w:t>
      </w:r>
      <w:proofErr w:type="gramEnd"/>
      <w:r w:rsidR="00477392" w:rsidRPr="00C4563C">
        <w:rPr>
          <w:rFonts w:asciiTheme="minorHAnsi" w:hAnsiTheme="minorHAnsi" w:cs="Arial"/>
          <w:i/>
          <w:szCs w:val="24"/>
          <w:highlight w:val="yellow"/>
        </w:rPr>
        <w:t xml:space="preserve">percentual </w:t>
      </w:r>
      <w:r w:rsidR="00F5404F" w:rsidRPr="00C4563C">
        <w:rPr>
          <w:rFonts w:asciiTheme="minorHAnsi" w:hAnsiTheme="minorHAnsi" w:cs="Arial"/>
          <w:i/>
          <w:szCs w:val="24"/>
          <w:highlight w:val="yellow"/>
        </w:rPr>
        <w:t>r</w:t>
      </w:r>
      <w:r w:rsidR="00477392" w:rsidRPr="00C4563C">
        <w:rPr>
          <w:rFonts w:asciiTheme="minorHAnsi" w:hAnsiTheme="minorHAnsi" w:cs="Arial"/>
          <w:i/>
          <w:szCs w:val="24"/>
          <w:highlight w:val="yellow"/>
        </w:rPr>
        <w:t>ecomendado: 50%&gt;</w:t>
      </w:r>
    </w:p>
    <w:p w14:paraId="3CA55E37" w14:textId="77777777" w:rsidR="00FD7378" w:rsidRPr="00C4563C" w:rsidRDefault="00FD7378" w:rsidP="00AC33EB">
      <w:pPr>
        <w:autoSpaceDE w:val="0"/>
        <w:autoSpaceDN w:val="0"/>
        <w:adjustRightInd w:val="0"/>
        <w:jc w:val="both"/>
        <w:rPr>
          <w:rFonts w:asciiTheme="minorHAnsi" w:hAnsiTheme="minorHAnsi" w:cs="Arial"/>
          <w:szCs w:val="24"/>
        </w:rPr>
      </w:pPr>
    </w:p>
    <w:p w14:paraId="2F1C2A6A" w14:textId="0CB0C378" w:rsidR="00FD7378" w:rsidRPr="00C4563C" w:rsidRDefault="00FD7378" w:rsidP="00AC33EB">
      <w:pPr>
        <w:jc w:val="both"/>
        <w:rPr>
          <w:rFonts w:asciiTheme="minorHAnsi" w:hAnsiTheme="minorHAnsi" w:cs="Arial"/>
          <w:szCs w:val="24"/>
        </w:rPr>
      </w:pPr>
      <w:r w:rsidRPr="00C4563C">
        <w:rPr>
          <w:rFonts w:asciiTheme="minorHAnsi" w:hAnsiTheme="minorHAnsi" w:cs="Arial"/>
          <w:szCs w:val="24"/>
        </w:rPr>
        <w:t xml:space="preserve">10.2.1.1.1 </w:t>
      </w:r>
      <w:r w:rsidRPr="00C4563C">
        <w:rPr>
          <w:rFonts w:asciiTheme="minorHAnsi" w:hAnsiTheme="minorHAnsi" w:cs="Arial"/>
          <w:szCs w:val="24"/>
        </w:rPr>
        <w:tab/>
        <w:t xml:space="preserve">O valor inicialmente contratado poderá ser reajustado tendo como parâmetros básicos os preços vigentes no mercado, aplicando-se, em tal caso, no máximo, a variação do </w:t>
      </w:r>
      <w:r w:rsidR="00153EE5" w:rsidRPr="00C4563C">
        <w:rPr>
          <w:rFonts w:asciiTheme="minorHAnsi" w:hAnsiTheme="minorHAnsi" w:cs="Arial"/>
          <w:szCs w:val="24"/>
          <w:highlight w:val="yellow"/>
        </w:rPr>
        <w:t>Índice Geral de Preços de Mercado (IGP-M) Coluna 7, publicado pela Revista Conjuntura Econômica da Fundação Getúlio Vargas</w:t>
      </w:r>
      <w:r w:rsidR="00153EE5" w:rsidRPr="00C4563C">
        <w:rPr>
          <w:rFonts w:asciiTheme="minorHAnsi" w:hAnsiTheme="minorHAnsi" w:cs="Arial"/>
          <w:szCs w:val="24"/>
        </w:rPr>
        <w:t>, ocorrida no período, ou por outro índice que o venha a substituir</w:t>
      </w:r>
      <w:r w:rsidRPr="00C4563C">
        <w:rPr>
          <w:rFonts w:asciiTheme="minorHAnsi" w:hAnsiTheme="minorHAnsi" w:cs="Arial"/>
          <w:szCs w:val="24"/>
        </w:rPr>
        <w:t>, desde que decorrido pelo menos um ano da cessão original dos direitos.</w:t>
      </w:r>
      <w:r w:rsidR="001A0F31" w:rsidRPr="00C4563C">
        <w:rPr>
          <w:rFonts w:asciiTheme="minorHAnsi" w:hAnsiTheme="minorHAnsi" w:cs="Arial"/>
          <w:i/>
          <w:szCs w:val="24"/>
          <w:highlight w:val="yellow"/>
        </w:rPr>
        <w:t xml:space="preserve"> &lt;</w:t>
      </w:r>
      <w:proofErr w:type="gramStart"/>
      <w:r w:rsidR="001A0F31" w:rsidRPr="00C4563C">
        <w:rPr>
          <w:rFonts w:asciiTheme="minorHAnsi" w:hAnsiTheme="minorHAnsi" w:cs="Arial"/>
          <w:i/>
          <w:szCs w:val="24"/>
          <w:highlight w:val="yellow"/>
        </w:rPr>
        <w:t>adequar</w:t>
      </w:r>
      <w:proofErr w:type="gramEnd"/>
      <w:r w:rsidR="001A0F31" w:rsidRPr="00C4563C">
        <w:rPr>
          <w:rFonts w:asciiTheme="minorHAnsi" w:hAnsiTheme="minorHAnsi" w:cs="Arial"/>
          <w:i/>
          <w:szCs w:val="24"/>
          <w:highlight w:val="yellow"/>
        </w:rPr>
        <w:t xml:space="preserve"> de acordo com a previsão&gt;</w:t>
      </w:r>
    </w:p>
    <w:p w14:paraId="6693F474" w14:textId="77777777" w:rsidR="00FD7378" w:rsidRPr="00C4563C" w:rsidRDefault="00FD7378" w:rsidP="00AC33EB">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heme="minorHAnsi" w:hAnsiTheme="minorHAnsi" w:cs="Arial"/>
          <w:szCs w:val="24"/>
        </w:rPr>
      </w:pPr>
    </w:p>
    <w:p w14:paraId="5515FF13" w14:textId="3959CEC7" w:rsidR="00FD7378" w:rsidRPr="00C4563C" w:rsidRDefault="00FD7378" w:rsidP="00AC33EB">
      <w:pPr>
        <w:autoSpaceDE w:val="0"/>
        <w:autoSpaceDN w:val="0"/>
        <w:adjustRightInd w:val="0"/>
        <w:jc w:val="both"/>
        <w:rPr>
          <w:rFonts w:asciiTheme="minorHAnsi" w:hAnsiTheme="minorHAnsi" w:cs="Arial"/>
          <w:szCs w:val="24"/>
        </w:rPr>
      </w:pPr>
      <w:r w:rsidRPr="00C4563C">
        <w:rPr>
          <w:rFonts w:asciiTheme="minorHAnsi" w:hAnsiTheme="minorHAnsi" w:cs="Arial"/>
          <w:bCs/>
          <w:szCs w:val="24"/>
        </w:rPr>
        <w:t>10.2.2</w:t>
      </w:r>
      <w:r w:rsidRPr="00C4563C">
        <w:rPr>
          <w:rFonts w:asciiTheme="minorHAnsi" w:hAnsiTheme="minorHAnsi" w:cs="Arial"/>
          <w:szCs w:val="24"/>
        </w:rPr>
        <w:tab/>
      </w:r>
      <w:r w:rsidRPr="00C4563C">
        <w:rPr>
          <w:rFonts w:asciiTheme="minorHAnsi" w:hAnsiTheme="minorHAnsi" w:cs="Arial"/>
          <w:szCs w:val="24"/>
        </w:rPr>
        <w:tab/>
        <w:t xml:space="preserve">Na reutilização de peças por período igual ao inicialmente ajustado, o percentual em relação ao valor original da cessão de uso de obras consagradas incorporadas a essas peças, a ser pago pela </w:t>
      </w:r>
      <w:r w:rsidRPr="00C4563C">
        <w:rPr>
          <w:rFonts w:asciiTheme="minorHAnsi" w:hAnsiTheme="minorHAnsi" w:cs="Arial"/>
          <w:b/>
          <w:szCs w:val="24"/>
        </w:rPr>
        <w:t>CONTRATANTE</w:t>
      </w:r>
      <w:r w:rsidRPr="00C4563C">
        <w:rPr>
          <w:rFonts w:asciiTheme="minorHAnsi" w:hAnsiTheme="minorHAnsi" w:cs="Arial"/>
          <w:szCs w:val="24"/>
        </w:rPr>
        <w:t xml:space="preserve"> aos detentores dos direitos patrimoniais de autor e conexos dessas obras, será de no máximo </w:t>
      </w:r>
      <w:r w:rsidR="00E33CE0" w:rsidRPr="00C4563C">
        <w:rPr>
          <w:rFonts w:asciiTheme="minorHAnsi" w:hAnsiTheme="minorHAnsi" w:cs="Arial"/>
          <w:szCs w:val="24"/>
          <w:highlight w:val="yellow"/>
        </w:rPr>
        <w:t>XX</w:t>
      </w:r>
      <w:r w:rsidR="00E33CE0" w:rsidRPr="00C4563C">
        <w:rPr>
          <w:rFonts w:asciiTheme="minorHAnsi" w:hAnsiTheme="minorHAnsi" w:cs="Arial"/>
          <w:szCs w:val="24"/>
        </w:rPr>
        <w:t>% (</w:t>
      </w:r>
      <w:r w:rsidR="00E33CE0" w:rsidRPr="00C4563C">
        <w:rPr>
          <w:rFonts w:asciiTheme="minorHAnsi" w:hAnsiTheme="minorHAnsi" w:cs="Arial"/>
          <w:szCs w:val="24"/>
          <w:highlight w:val="yellow"/>
        </w:rPr>
        <w:t>por extenso</w:t>
      </w:r>
      <w:r w:rsidR="00E33CE0" w:rsidRPr="00C4563C">
        <w:rPr>
          <w:rFonts w:asciiTheme="minorHAnsi" w:hAnsiTheme="minorHAnsi" w:cs="Arial"/>
          <w:szCs w:val="24"/>
        </w:rPr>
        <w:t xml:space="preserve"> por cento)</w:t>
      </w:r>
      <w:r w:rsidRPr="00C4563C">
        <w:rPr>
          <w:rFonts w:asciiTheme="minorHAnsi" w:hAnsiTheme="minorHAnsi" w:cs="Arial"/>
          <w:szCs w:val="24"/>
        </w:rPr>
        <w:t xml:space="preserve">. Para a reutilização por períodos inferiores, o percentual máximo será obtido pela regra de três </w:t>
      </w:r>
      <w:proofErr w:type="gramStart"/>
      <w:r w:rsidRPr="00C4563C">
        <w:rPr>
          <w:rFonts w:asciiTheme="minorHAnsi" w:hAnsiTheme="minorHAnsi" w:cs="Arial"/>
          <w:szCs w:val="24"/>
        </w:rPr>
        <w:t>simples.</w:t>
      </w:r>
      <w:r w:rsidR="00477392" w:rsidRPr="00C4563C">
        <w:rPr>
          <w:rFonts w:asciiTheme="minorHAnsi" w:hAnsiTheme="minorHAnsi" w:cs="Arial"/>
          <w:i/>
          <w:szCs w:val="24"/>
          <w:highlight w:val="yellow"/>
        </w:rPr>
        <w:t>&lt;</w:t>
      </w:r>
      <w:proofErr w:type="gramEnd"/>
      <w:r w:rsidR="00477392" w:rsidRPr="00C4563C">
        <w:rPr>
          <w:rFonts w:asciiTheme="minorHAnsi" w:hAnsiTheme="minorHAnsi" w:cs="Arial"/>
          <w:i/>
          <w:szCs w:val="24"/>
          <w:highlight w:val="yellow"/>
        </w:rPr>
        <w:t>percentual recomendado: 50%&gt;</w:t>
      </w:r>
    </w:p>
    <w:p w14:paraId="47E75C2F" w14:textId="77777777" w:rsidR="00FD7378" w:rsidRPr="00C4563C" w:rsidRDefault="00FD7378" w:rsidP="00AC33EB">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heme="minorHAnsi" w:hAnsiTheme="minorHAnsi" w:cs="Arial"/>
          <w:bCs/>
          <w:szCs w:val="24"/>
        </w:rPr>
      </w:pPr>
    </w:p>
    <w:p w14:paraId="11C86094" w14:textId="26E05EAA" w:rsidR="00FD7378" w:rsidRPr="00C4563C" w:rsidRDefault="00FD7378" w:rsidP="00AC33EB">
      <w:pPr>
        <w:jc w:val="both"/>
        <w:rPr>
          <w:rFonts w:asciiTheme="minorHAnsi" w:hAnsiTheme="minorHAnsi" w:cs="Arial"/>
          <w:szCs w:val="24"/>
        </w:rPr>
      </w:pPr>
      <w:r w:rsidRPr="00C4563C">
        <w:rPr>
          <w:rFonts w:asciiTheme="minorHAnsi" w:hAnsiTheme="minorHAnsi" w:cs="Arial"/>
          <w:szCs w:val="24"/>
        </w:rPr>
        <w:t>10.2.2.1</w:t>
      </w:r>
      <w:r w:rsidRPr="00C4563C">
        <w:rPr>
          <w:rFonts w:asciiTheme="minorHAnsi" w:hAnsiTheme="minorHAnsi" w:cs="Arial"/>
          <w:szCs w:val="24"/>
        </w:rPr>
        <w:tab/>
        <w:t xml:space="preserve">O valor inicialmente contratado poderá ser reajustado tendo como parâmetros básicos os preços vigentes no mercado, aplicando-se, em tal caso, no máximo, a variação do </w:t>
      </w:r>
      <w:r w:rsidR="00153EE5" w:rsidRPr="00C4563C">
        <w:rPr>
          <w:rFonts w:asciiTheme="minorHAnsi" w:hAnsiTheme="minorHAnsi" w:cs="Arial"/>
          <w:szCs w:val="24"/>
          <w:highlight w:val="yellow"/>
        </w:rPr>
        <w:t>Índice Geral de Preços de Mercado (IGP-M) Coluna 7, publicado pela Revista Conjuntura Econômica da Fundação Getúlio Vargas</w:t>
      </w:r>
      <w:r w:rsidR="00153EE5" w:rsidRPr="00C4563C">
        <w:rPr>
          <w:rFonts w:asciiTheme="minorHAnsi" w:hAnsiTheme="minorHAnsi" w:cs="Arial"/>
          <w:szCs w:val="24"/>
        </w:rPr>
        <w:t>, ocorrida no período, ou por outro índice que o venha a substituir</w:t>
      </w:r>
      <w:r w:rsidRPr="00C4563C">
        <w:rPr>
          <w:rFonts w:asciiTheme="minorHAnsi" w:hAnsiTheme="minorHAnsi" w:cs="Arial"/>
          <w:szCs w:val="24"/>
        </w:rPr>
        <w:t xml:space="preserve">, desde que decorrido pelo menos um ano da cessão original dos </w:t>
      </w:r>
      <w:proofErr w:type="gramStart"/>
      <w:r w:rsidRPr="00C4563C">
        <w:rPr>
          <w:rFonts w:asciiTheme="minorHAnsi" w:hAnsiTheme="minorHAnsi" w:cs="Arial"/>
          <w:szCs w:val="24"/>
        </w:rPr>
        <w:t>direitos.</w:t>
      </w:r>
      <w:r w:rsidR="001A0F31" w:rsidRPr="00C4563C">
        <w:rPr>
          <w:rFonts w:asciiTheme="minorHAnsi" w:hAnsiTheme="minorHAnsi" w:cs="Arial"/>
          <w:i/>
          <w:szCs w:val="24"/>
          <w:highlight w:val="yellow"/>
        </w:rPr>
        <w:t>&lt;</w:t>
      </w:r>
      <w:proofErr w:type="gramEnd"/>
      <w:r w:rsidR="001A0F31" w:rsidRPr="00C4563C">
        <w:rPr>
          <w:rFonts w:asciiTheme="minorHAnsi" w:hAnsiTheme="minorHAnsi" w:cs="Arial"/>
          <w:i/>
          <w:szCs w:val="24"/>
          <w:highlight w:val="yellow"/>
        </w:rPr>
        <w:t>adequar de acordo com a previsão&gt;</w:t>
      </w:r>
    </w:p>
    <w:p w14:paraId="4F2DB7A6" w14:textId="77777777" w:rsidR="00FD7378" w:rsidRPr="00C4563C" w:rsidRDefault="00FD7378" w:rsidP="00AC33EB">
      <w:pPr>
        <w:autoSpaceDE w:val="0"/>
        <w:autoSpaceDN w:val="0"/>
        <w:adjustRightInd w:val="0"/>
        <w:jc w:val="both"/>
        <w:rPr>
          <w:rFonts w:asciiTheme="minorHAnsi" w:hAnsiTheme="minorHAnsi" w:cs="Arial"/>
          <w:bCs/>
          <w:szCs w:val="24"/>
        </w:rPr>
      </w:pPr>
    </w:p>
    <w:p w14:paraId="27EB49C0" w14:textId="515A9841" w:rsidR="00FD7378" w:rsidRPr="00C4563C" w:rsidRDefault="00FD7378" w:rsidP="00AC33EB">
      <w:pPr>
        <w:autoSpaceDE w:val="0"/>
        <w:autoSpaceDN w:val="0"/>
        <w:adjustRightInd w:val="0"/>
        <w:jc w:val="both"/>
        <w:rPr>
          <w:rFonts w:asciiTheme="minorHAnsi" w:hAnsiTheme="minorHAnsi" w:cs="Arial"/>
          <w:szCs w:val="24"/>
        </w:rPr>
      </w:pPr>
      <w:r w:rsidRPr="00C4563C">
        <w:rPr>
          <w:rFonts w:asciiTheme="minorHAnsi" w:hAnsiTheme="minorHAnsi" w:cs="Arial"/>
          <w:bCs/>
          <w:szCs w:val="24"/>
        </w:rPr>
        <w:t>10.2.3</w:t>
      </w:r>
      <w:r w:rsidR="00927D6B" w:rsidRPr="00C4563C">
        <w:rPr>
          <w:rFonts w:asciiTheme="minorHAnsi" w:hAnsiTheme="minorHAnsi" w:cs="Arial"/>
          <w:bCs/>
          <w:szCs w:val="24"/>
        </w:rPr>
        <w:tab/>
      </w:r>
      <w:r w:rsidR="00927D6B" w:rsidRPr="00C4563C">
        <w:rPr>
          <w:rFonts w:asciiTheme="minorHAnsi" w:hAnsiTheme="minorHAnsi" w:cs="Arial"/>
          <w:bCs/>
          <w:szCs w:val="24"/>
        </w:rPr>
        <w:tab/>
      </w:r>
      <w:r w:rsidRPr="00C4563C">
        <w:rPr>
          <w:rFonts w:asciiTheme="minorHAnsi" w:hAnsiTheme="minorHAnsi" w:cs="Arial"/>
          <w:szCs w:val="24"/>
        </w:rPr>
        <w:t>Quando da reutilização de quaisquer peças publicitárias, conforme previsto nos subitens 10</w:t>
      </w:r>
      <w:r w:rsidRPr="00C4563C">
        <w:rPr>
          <w:rFonts w:asciiTheme="minorHAnsi" w:hAnsiTheme="minorHAnsi" w:cs="Arial"/>
          <w:bCs/>
          <w:szCs w:val="24"/>
        </w:rPr>
        <w:t>.2.1.1</w:t>
      </w:r>
      <w:r w:rsidRPr="00C4563C">
        <w:rPr>
          <w:rFonts w:asciiTheme="minorHAnsi" w:hAnsiTheme="minorHAnsi" w:cs="Arial"/>
          <w:szCs w:val="24"/>
        </w:rPr>
        <w:t xml:space="preserve"> e 10</w:t>
      </w:r>
      <w:r w:rsidRPr="00C4563C">
        <w:rPr>
          <w:rFonts w:asciiTheme="minorHAnsi" w:hAnsiTheme="minorHAnsi" w:cs="Arial"/>
          <w:bCs/>
          <w:szCs w:val="24"/>
        </w:rPr>
        <w:t>.2.2</w:t>
      </w:r>
      <w:r w:rsidRPr="00C4563C">
        <w:rPr>
          <w:rFonts w:asciiTheme="minorHAnsi" w:hAnsiTheme="minorHAnsi" w:cs="Arial"/>
          <w:szCs w:val="24"/>
        </w:rPr>
        <w:t xml:space="preserve">, o valor a ser pago pela </w:t>
      </w:r>
      <w:r w:rsidRPr="00C4563C">
        <w:rPr>
          <w:rFonts w:asciiTheme="minorHAnsi" w:hAnsiTheme="minorHAnsi" w:cs="Arial"/>
          <w:b/>
          <w:szCs w:val="24"/>
        </w:rPr>
        <w:t>CONTRATANTE</w:t>
      </w:r>
      <w:r w:rsidRPr="00C4563C">
        <w:rPr>
          <w:rFonts w:asciiTheme="minorHAnsi" w:hAnsiTheme="minorHAnsi" w:cs="Arial"/>
          <w:szCs w:val="24"/>
        </w:rPr>
        <w:t xml:space="preserve"> será negociado caso a caso, tendo como parâmetros básicos a qualidade e os preços praticados no mercado, obedecidos os percentuais máximos definidos neste contrato.</w:t>
      </w:r>
    </w:p>
    <w:p w14:paraId="08791A8D" w14:textId="77777777" w:rsidR="00FD7378" w:rsidRPr="00C4563C" w:rsidRDefault="00FD7378" w:rsidP="00AC33EB">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8FC57DC" w14:textId="65F22FBB" w:rsidR="00FD7378" w:rsidRPr="00C4563C" w:rsidRDefault="00FD7378" w:rsidP="00AC33EB">
      <w:pPr>
        <w:jc w:val="both"/>
        <w:rPr>
          <w:rFonts w:asciiTheme="minorHAnsi" w:hAnsiTheme="minorHAnsi" w:cs="Arial"/>
          <w:szCs w:val="24"/>
        </w:rPr>
      </w:pPr>
      <w:r w:rsidRPr="00C4563C">
        <w:rPr>
          <w:rFonts w:asciiTheme="minorHAnsi" w:hAnsiTheme="minorHAnsi" w:cs="Arial"/>
          <w:szCs w:val="24"/>
        </w:rPr>
        <w:t>10.3</w:t>
      </w:r>
      <w:r w:rsidRPr="00C4563C">
        <w:rPr>
          <w:rFonts w:asciiTheme="minorHAnsi" w:hAnsiTheme="minorHAnsi" w:cs="Arial"/>
          <w:szCs w:val="24"/>
        </w:rPr>
        <w:tab/>
      </w:r>
      <w:r w:rsidRPr="00C4563C">
        <w:rPr>
          <w:rFonts w:asciiTheme="minorHAnsi" w:hAnsiTheme="minorHAnsi" w:cs="Arial"/>
          <w:szCs w:val="24"/>
        </w:rPr>
        <w:tab/>
        <w:t>Qualquer remuneração</w:t>
      </w:r>
      <w:r w:rsidR="00153EE5" w:rsidRPr="00C4563C">
        <w:rPr>
          <w:rFonts w:asciiTheme="minorHAnsi" w:hAnsiTheme="minorHAnsi" w:cs="Arial"/>
          <w:szCs w:val="24"/>
        </w:rPr>
        <w:t>,</w:t>
      </w:r>
      <w:r w:rsidRPr="00C4563C">
        <w:rPr>
          <w:rFonts w:asciiTheme="minorHAnsi" w:hAnsiTheme="minorHAnsi" w:cs="Arial"/>
          <w:szCs w:val="24"/>
        </w:rPr>
        <w:t xml:space="preserve"> devida em decorrência da cessão dos direitos patrimoniais de autor e conexos</w:t>
      </w:r>
      <w:r w:rsidR="00153EE5" w:rsidRPr="00C4563C">
        <w:rPr>
          <w:rFonts w:asciiTheme="minorHAnsi" w:hAnsiTheme="minorHAnsi" w:cs="Arial"/>
          <w:szCs w:val="24"/>
        </w:rPr>
        <w:t>,</w:t>
      </w:r>
      <w:r w:rsidRPr="00C4563C">
        <w:rPr>
          <w:rFonts w:asciiTheme="minorHAnsi" w:hAnsiTheme="minorHAnsi" w:cs="Arial"/>
          <w:szCs w:val="24"/>
        </w:rPr>
        <w:t xml:space="preserve"> será sempre considerada como já incluída no custo de produção.</w:t>
      </w:r>
    </w:p>
    <w:p w14:paraId="73C35515" w14:textId="77777777" w:rsidR="00FD7378" w:rsidRPr="00C4563C" w:rsidRDefault="00FD7378" w:rsidP="00AC33EB">
      <w:pPr>
        <w:pStyle w:val="format1"/>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imes New Roman" w:hAnsiTheme="minorHAnsi" w:cs="Arial"/>
          <w:sz w:val="24"/>
          <w:szCs w:val="24"/>
        </w:rPr>
      </w:pPr>
    </w:p>
    <w:p w14:paraId="27A3EF61" w14:textId="455E8A39" w:rsidR="00FD7378" w:rsidRPr="00C4563C" w:rsidRDefault="00FD7378" w:rsidP="00AC33EB">
      <w:pPr>
        <w:jc w:val="both"/>
        <w:rPr>
          <w:rFonts w:asciiTheme="minorHAnsi" w:hAnsiTheme="minorHAnsi" w:cs="Arial"/>
          <w:szCs w:val="24"/>
        </w:rPr>
      </w:pPr>
      <w:r w:rsidRPr="00C4563C">
        <w:rPr>
          <w:rFonts w:asciiTheme="minorHAnsi" w:hAnsiTheme="minorHAnsi" w:cs="Arial"/>
          <w:szCs w:val="24"/>
        </w:rPr>
        <w:t>10.4</w:t>
      </w:r>
      <w:r w:rsidRPr="00C4563C">
        <w:rPr>
          <w:rFonts w:asciiTheme="minorHAnsi" w:hAnsiTheme="minorHAnsi" w:cs="Arial"/>
          <w:szCs w:val="24"/>
        </w:rPr>
        <w:tab/>
      </w:r>
      <w:r w:rsidRPr="00C4563C">
        <w:rPr>
          <w:rFonts w:asciiTheme="minorHAnsi" w:hAnsiTheme="minorHAnsi" w:cs="Arial"/>
          <w:szCs w:val="24"/>
        </w:rPr>
        <w:tab/>
        <w:t xml:space="preserve">A </w:t>
      </w:r>
      <w:r w:rsidRPr="00C4563C">
        <w:rPr>
          <w:rFonts w:asciiTheme="minorHAnsi" w:hAnsiTheme="minorHAnsi" w:cs="Arial"/>
          <w:b/>
          <w:szCs w:val="24"/>
        </w:rPr>
        <w:t>CONTRATADA</w:t>
      </w:r>
      <w:r w:rsidRPr="00C4563C">
        <w:rPr>
          <w:rFonts w:asciiTheme="minorHAnsi" w:hAnsiTheme="minorHAnsi" w:cs="Arial"/>
          <w:szCs w:val="24"/>
        </w:rPr>
        <w:t xml:space="preserve"> se obriga a fazer constar, em destaque, os preços dos cachês, os de cessão de direito de uso de obra(s) consagrada(s), incorporada(s) à peça e os de cessão dos demais direitos patrimoniais de autor e conexos, nos orçamentos de produção aprovados pela </w:t>
      </w:r>
      <w:r w:rsidRPr="00C4563C">
        <w:rPr>
          <w:rFonts w:asciiTheme="minorHAnsi" w:hAnsiTheme="minorHAnsi" w:cs="Arial"/>
          <w:b/>
          <w:szCs w:val="24"/>
        </w:rPr>
        <w:t>CONTRATANTE</w:t>
      </w:r>
      <w:r w:rsidRPr="00C4563C">
        <w:rPr>
          <w:rFonts w:asciiTheme="minorHAnsi" w:hAnsiTheme="minorHAnsi" w:cs="Arial"/>
          <w:szCs w:val="24"/>
        </w:rPr>
        <w:t>, após os procedimentos previstos no subitem 5.1.</w:t>
      </w:r>
      <w:r w:rsidR="00986080" w:rsidRPr="00C4563C">
        <w:rPr>
          <w:rFonts w:asciiTheme="minorHAnsi" w:hAnsiTheme="minorHAnsi" w:cs="Arial"/>
          <w:szCs w:val="24"/>
        </w:rPr>
        <w:t>7</w:t>
      </w:r>
      <w:r w:rsidRPr="00C4563C">
        <w:rPr>
          <w:rFonts w:asciiTheme="minorHAnsi" w:hAnsiTheme="minorHAnsi" w:cs="Arial"/>
          <w:szCs w:val="24"/>
        </w:rPr>
        <w:t>.</w:t>
      </w:r>
    </w:p>
    <w:p w14:paraId="572333AE" w14:textId="77777777" w:rsidR="00FD7378" w:rsidRPr="00C4563C" w:rsidRDefault="00FD7378" w:rsidP="00AC33EB">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C827313" w14:textId="77777777" w:rsidR="00F93149" w:rsidRPr="00C4563C" w:rsidRDefault="00F93149" w:rsidP="00AC33EB">
      <w:pPr>
        <w:jc w:val="both"/>
        <w:rPr>
          <w:rFonts w:asciiTheme="minorHAnsi" w:hAnsiTheme="minorHAnsi" w:cs="Arial"/>
          <w:szCs w:val="24"/>
        </w:rPr>
      </w:pPr>
      <w:r w:rsidRPr="00C4563C">
        <w:rPr>
          <w:rFonts w:asciiTheme="minorHAnsi" w:hAnsiTheme="minorHAnsi" w:cs="Arial"/>
          <w:szCs w:val="24"/>
        </w:rPr>
        <w:t>10.5</w:t>
      </w:r>
      <w:r w:rsidRPr="00C4563C">
        <w:rPr>
          <w:rFonts w:asciiTheme="minorHAnsi" w:hAnsiTheme="minorHAnsi" w:cs="Arial"/>
          <w:szCs w:val="24"/>
        </w:rPr>
        <w:tab/>
      </w:r>
      <w:r w:rsidRPr="00C4563C">
        <w:rPr>
          <w:rFonts w:asciiTheme="minorHAnsi" w:hAnsiTheme="minorHAnsi" w:cs="Arial"/>
          <w:szCs w:val="24"/>
        </w:rPr>
        <w:tab/>
        <w:t xml:space="preserve">A </w:t>
      </w:r>
      <w:r w:rsidRPr="00C4563C">
        <w:rPr>
          <w:rFonts w:asciiTheme="minorHAnsi" w:hAnsiTheme="minorHAnsi" w:cs="Arial"/>
          <w:b/>
          <w:szCs w:val="24"/>
        </w:rPr>
        <w:t>CONTRATADA</w:t>
      </w:r>
      <w:r w:rsidRPr="00C4563C">
        <w:rPr>
          <w:rFonts w:asciiTheme="minorHAnsi" w:hAnsiTheme="minorHAnsi" w:cs="Arial"/>
          <w:szCs w:val="24"/>
        </w:rPr>
        <w:t xml:space="preserve"> se obriga a fazer constar dos respectivos ajustes que vier a celebrar com fornecedores de bens e de serviços especializados, nos casos de tomadas de imagens que não impliquem direitos de imagem e som de voz, cláusulas escritas estabelecendo:</w:t>
      </w:r>
    </w:p>
    <w:p w14:paraId="33858A14" w14:textId="77777777" w:rsidR="00FD7378" w:rsidRPr="00C4563C" w:rsidRDefault="00FD7378" w:rsidP="00AC33EB">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50EE394" w14:textId="737305C4" w:rsidR="00FD7378" w:rsidRPr="00C4563C" w:rsidRDefault="00FD7378" w:rsidP="00AC33EB">
      <w:pPr>
        <w:tabs>
          <w:tab w:val="left" w:pos="1701"/>
        </w:tabs>
        <w:ind w:left="1418"/>
        <w:jc w:val="both"/>
        <w:rPr>
          <w:rFonts w:asciiTheme="minorHAnsi" w:hAnsiTheme="minorHAnsi" w:cs="Arial"/>
          <w:szCs w:val="24"/>
        </w:rPr>
      </w:pPr>
      <w:r w:rsidRPr="00C4563C">
        <w:rPr>
          <w:rFonts w:asciiTheme="minorHAnsi" w:hAnsiTheme="minorHAnsi" w:cs="Arial"/>
          <w:szCs w:val="24"/>
        </w:rPr>
        <w:t xml:space="preserve">I - a cessão dos direitos patrimoniais do autor desse material à </w:t>
      </w:r>
      <w:r w:rsidRPr="00C4563C">
        <w:rPr>
          <w:rFonts w:asciiTheme="minorHAnsi" w:hAnsiTheme="minorHAnsi" w:cs="Arial"/>
          <w:b/>
          <w:szCs w:val="24"/>
        </w:rPr>
        <w:t>CONTRATANTE</w:t>
      </w:r>
      <w:r w:rsidRPr="00C4563C">
        <w:rPr>
          <w:rFonts w:asciiTheme="minorHAnsi" w:hAnsiTheme="minorHAnsi" w:cs="Arial"/>
          <w:szCs w:val="24"/>
        </w:rPr>
        <w:t xml:space="preserve">, que poderá, a seu juízo, utilizar referidos direitos, diretamente ou por intermédio de terceiros, durante o prazo de </w:t>
      </w:r>
      <w:r w:rsidR="00275DF2" w:rsidRPr="00C4563C">
        <w:rPr>
          <w:rFonts w:asciiTheme="minorHAnsi" w:hAnsiTheme="minorHAnsi" w:cs="Arial"/>
          <w:szCs w:val="24"/>
        </w:rPr>
        <w:t>0</w:t>
      </w:r>
      <w:r w:rsidRPr="00C4563C">
        <w:rPr>
          <w:rFonts w:asciiTheme="minorHAnsi" w:hAnsiTheme="minorHAnsi" w:cs="Arial"/>
          <w:szCs w:val="24"/>
        </w:rPr>
        <w:t>5 (cinco) anos, contado</w:t>
      </w:r>
      <w:r w:rsidR="00F93149" w:rsidRPr="00C4563C">
        <w:rPr>
          <w:rFonts w:asciiTheme="minorHAnsi" w:hAnsiTheme="minorHAnsi" w:cs="Arial"/>
          <w:szCs w:val="24"/>
        </w:rPr>
        <w:t>s</w:t>
      </w:r>
      <w:r w:rsidRPr="00C4563C">
        <w:rPr>
          <w:rFonts w:asciiTheme="minorHAnsi" w:hAnsiTheme="minorHAnsi" w:cs="Arial"/>
          <w:szCs w:val="24"/>
        </w:rPr>
        <w:t xml:space="preserve"> da data do pagamento do </w:t>
      </w:r>
      <w:r w:rsidR="007F3D92" w:rsidRPr="00C4563C">
        <w:rPr>
          <w:rFonts w:asciiTheme="minorHAnsi" w:hAnsiTheme="minorHAnsi" w:cs="Arial"/>
          <w:szCs w:val="24"/>
        </w:rPr>
        <w:t xml:space="preserve">bem ou do </w:t>
      </w:r>
      <w:r w:rsidRPr="00C4563C">
        <w:rPr>
          <w:rFonts w:asciiTheme="minorHAnsi" w:hAnsiTheme="minorHAnsi" w:cs="Arial"/>
          <w:szCs w:val="24"/>
        </w:rPr>
        <w:t>serviço</w:t>
      </w:r>
      <w:r w:rsidR="007F3D92" w:rsidRPr="00C4563C">
        <w:rPr>
          <w:rFonts w:asciiTheme="minorHAnsi" w:hAnsiTheme="minorHAnsi" w:cs="Arial"/>
          <w:szCs w:val="24"/>
        </w:rPr>
        <w:t xml:space="preserve"> especializado</w:t>
      </w:r>
      <w:r w:rsidRPr="00C4563C">
        <w:rPr>
          <w:rFonts w:asciiTheme="minorHAnsi" w:hAnsiTheme="minorHAnsi" w:cs="Arial"/>
          <w:szCs w:val="24"/>
        </w:rPr>
        <w:t xml:space="preserve">, pela </w:t>
      </w:r>
      <w:r w:rsidRPr="00C4563C">
        <w:rPr>
          <w:rFonts w:asciiTheme="minorHAnsi" w:hAnsiTheme="minorHAnsi" w:cs="Arial"/>
          <w:b/>
          <w:szCs w:val="24"/>
        </w:rPr>
        <w:t>CONTRATADA</w:t>
      </w:r>
      <w:r w:rsidRPr="00C4563C">
        <w:rPr>
          <w:rFonts w:asciiTheme="minorHAnsi" w:hAnsiTheme="minorHAnsi" w:cs="Arial"/>
          <w:szCs w:val="24"/>
        </w:rPr>
        <w:t xml:space="preserve"> ao fornecedor, sem que caiba à </w:t>
      </w:r>
      <w:r w:rsidRPr="00C4563C">
        <w:rPr>
          <w:rFonts w:asciiTheme="minorHAnsi" w:hAnsiTheme="minorHAnsi" w:cs="Arial"/>
          <w:b/>
          <w:szCs w:val="24"/>
        </w:rPr>
        <w:t>CONTRATANTE</w:t>
      </w:r>
      <w:r w:rsidRPr="00C4563C">
        <w:rPr>
          <w:rFonts w:asciiTheme="minorHAnsi" w:hAnsiTheme="minorHAnsi" w:cs="Arial"/>
          <w:szCs w:val="24"/>
        </w:rPr>
        <w:t xml:space="preserve"> qualquer ônus adicional perante os cedentes desses direitos;</w:t>
      </w:r>
    </w:p>
    <w:p w14:paraId="473D7517" w14:textId="77777777" w:rsidR="00FD7378" w:rsidRPr="00C4563C" w:rsidRDefault="00FD7378" w:rsidP="00AC33EB">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1BC1C268" w14:textId="603CE4D6" w:rsidR="00F93149" w:rsidRPr="00C4563C" w:rsidRDefault="00F93149" w:rsidP="00AC33EB">
      <w:pPr>
        <w:tabs>
          <w:tab w:val="left" w:pos="1440"/>
          <w:tab w:val="left" w:pos="1701"/>
        </w:tabs>
        <w:ind w:left="1418"/>
        <w:jc w:val="both"/>
        <w:rPr>
          <w:rFonts w:asciiTheme="minorHAnsi" w:hAnsiTheme="minorHAnsi" w:cs="Arial"/>
          <w:szCs w:val="24"/>
        </w:rPr>
      </w:pPr>
      <w:r w:rsidRPr="00C4563C">
        <w:rPr>
          <w:rFonts w:asciiTheme="minorHAnsi" w:hAnsiTheme="minorHAnsi" w:cs="Arial"/>
          <w:szCs w:val="24"/>
        </w:rPr>
        <w:t>II - que, em decorrência da cessão prevista n</w:t>
      </w:r>
      <w:r w:rsidR="00F7356B" w:rsidRPr="00C4563C">
        <w:rPr>
          <w:rFonts w:asciiTheme="minorHAnsi" w:hAnsiTheme="minorHAnsi" w:cs="Arial"/>
          <w:szCs w:val="24"/>
        </w:rPr>
        <w:t xml:space="preserve">o inciso </w:t>
      </w:r>
      <w:r w:rsidRPr="00C4563C">
        <w:rPr>
          <w:rFonts w:asciiTheme="minorHAnsi" w:hAnsiTheme="minorHAnsi" w:cs="Arial"/>
          <w:szCs w:val="24"/>
        </w:rPr>
        <w:t xml:space="preserve">anterior, a </w:t>
      </w:r>
      <w:r w:rsidRPr="00C4563C">
        <w:rPr>
          <w:rFonts w:asciiTheme="minorHAnsi" w:hAnsiTheme="minorHAnsi" w:cs="Arial"/>
          <w:b/>
          <w:szCs w:val="24"/>
        </w:rPr>
        <w:t>CONTRATANTE</w:t>
      </w:r>
      <w:r w:rsidRPr="00C4563C">
        <w:rPr>
          <w:rFonts w:asciiTheme="minorHAnsi" w:hAnsiTheme="minorHAnsi" w:cs="Arial"/>
          <w:szCs w:val="24"/>
        </w:rPr>
        <w:t xml:space="preserve"> poderá solicitar cópia de imagens contidas no material bruto produzido, em mídia compatível com seu uso e destinação, por intermédio da </w:t>
      </w:r>
      <w:r w:rsidRPr="00C4563C">
        <w:rPr>
          <w:rFonts w:asciiTheme="minorHAnsi" w:hAnsiTheme="minorHAnsi" w:cs="Arial"/>
          <w:b/>
          <w:szCs w:val="24"/>
        </w:rPr>
        <w:t>CONTRATADA</w:t>
      </w:r>
      <w:r w:rsidRPr="00C4563C">
        <w:rPr>
          <w:rFonts w:asciiTheme="minorHAnsi" w:hAnsiTheme="minorHAnsi" w:cs="Arial"/>
          <w:szCs w:val="24"/>
        </w:rPr>
        <w:t xml:space="preserve"> ou de outra empresa com que venha a manter contrato para prestação de serviços;</w:t>
      </w:r>
    </w:p>
    <w:p w14:paraId="734BDB75" w14:textId="77777777" w:rsidR="00FD7378" w:rsidRPr="00C4563C" w:rsidRDefault="00FD7378" w:rsidP="00AC33EB">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402F02E0" w14:textId="4FA3CBD1" w:rsidR="00FD7378" w:rsidRPr="00C4563C" w:rsidRDefault="00FD7378" w:rsidP="00AC33EB">
      <w:pPr>
        <w:tabs>
          <w:tab w:val="left" w:pos="1701"/>
        </w:tabs>
        <w:ind w:left="1418"/>
        <w:jc w:val="both"/>
        <w:rPr>
          <w:rFonts w:asciiTheme="minorHAnsi" w:hAnsiTheme="minorHAnsi" w:cs="Arial"/>
          <w:szCs w:val="24"/>
        </w:rPr>
      </w:pPr>
      <w:r w:rsidRPr="00C4563C">
        <w:rPr>
          <w:rFonts w:asciiTheme="minorHAnsi" w:hAnsiTheme="minorHAnsi" w:cs="Arial"/>
          <w:szCs w:val="24"/>
        </w:rPr>
        <w:t>III - que qualquer remuneração devida em decorrência da cessão referida n</w:t>
      </w:r>
      <w:r w:rsidR="00F7356B" w:rsidRPr="00C4563C">
        <w:rPr>
          <w:rFonts w:asciiTheme="minorHAnsi" w:hAnsiTheme="minorHAnsi" w:cs="Arial"/>
          <w:szCs w:val="24"/>
        </w:rPr>
        <w:t xml:space="preserve">os incisos </w:t>
      </w:r>
      <w:r w:rsidRPr="00C4563C">
        <w:rPr>
          <w:rFonts w:asciiTheme="minorHAnsi" w:hAnsiTheme="minorHAnsi" w:cs="Arial"/>
          <w:szCs w:val="24"/>
        </w:rPr>
        <w:t>anteriores será considerada como já incluída no custo de produção.</w:t>
      </w:r>
    </w:p>
    <w:p w14:paraId="668E3074" w14:textId="77777777" w:rsidR="00FD7378" w:rsidRPr="00C4563C" w:rsidRDefault="00FD7378" w:rsidP="00AC33EB">
      <w:pPr>
        <w:tabs>
          <w:tab w:val="left" w:pos="1701"/>
          <w:tab w:val="left" w:pos="1985"/>
        </w:tabs>
        <w:jc w:val="both"/>
        <w:rPr>
          <w:rFonts w:asciiTheme="minorHAnsi" w:hAnsiTheme="minorHAnsi" w:cs="Arial"/>
          <w:szCs w:val="24"/>
        </w:rPr>
      </w:pPr>
    </w:p>
    <w:p w14:paraId="77E5AD40" w14:textId="08D57975" w:rsidR="00FD7378" w:rsidRPr="00C4563C" w:rsidRDefault="00FD7378" w:rsidP="00AC33EB">
      <w:pPr>
        <w:jc w:val="both"/>
        <w:rPr>
          <w:rFonts w:asciiTheme="minorHAnsi" w:hAnsiTheme="minorHAnsi" w:cs="Arial"/>
          <w:szCs w:val="24"/>
        </w:rPr>
      </w:pPr>
      <w:r w:rsidRPr="00C4563C">
        <w:rPr>
          <w:rFonts w:asciiTheme="minorHAnsi" w:hAnsiTheme="minorHAnsi" w:cs="Arial"/>
          <w:szCs w:val="24"/>
        </w:rPr>
        <w:t>10.5.1</w:t>
      </w:r>
      <w:r w:rsidRPr="00C4563C">
        <w:rPr>
          <w:rFonts w:asciiTheme="minorHAnsi" w:hAnsiTheme="minorHAnsi" w:cs="Arial"/>
          <w:szCs w:val="24"/>
        </w:rPr>
        <w:tab/>
      </w:r>
      <w:r w:rsidRPr="00C4563C">
        <w:rPr>
          <w:rFonts w:asciiTheme="minorHAnsi" w:hAnsiTheme="minorHAnsi" w:cs="Arial"/>
          <w:szCs w:val="24"/>
        </w:rPr>
        <w:tab/>
        <w:t xml:space="preserve">Se a </w:t>
      </w:r>
      <w:r w:rsidRPr="00C4563C">
        <w:rPr>
          <w:rFonts w:asciiTheme="minorHAnsi" w:hAnsiTheme="minorHAnsi" w:cs="Arial"/>
          <w:b/>
          <w:szCs w:val="24"/>
        </w:rPr>
        <w:t>CONTRATANTE</w:t>
      </w:r>
      <w:r w:rsidRPr="00C4563C">
        <w:rPr>
          <w:rFonts w:asciiTheme="minorHAnsi" w:hAnsiTheme="minorHAnsi" w:cs="Arial"/>
          <w:szCs w:val="24"/>
        </w:rPr>
        <w:t xml:space="preserve"> pretender utilizar imagens que impliquem direitos de imagem e som de voz, constantes da cópia mencionada n</w:t>
      </w:r>
      <w:r w:rsidR="00F7356B" w:rsidRPr="00C4563C">
        <w:rPr>
          <w:rFonts w:asciiTheme="minorHAnsi" w:hAnsiTheme="minorHAnsi" w:cs="Arial"/>
          <w:szCs w:val="24"/>
        </w:rPr>
        <w:t xml:space="preserve">o inciso </w:t>
      </w:r>
      <w:r w:rsidRPr="00C4563C">
        <w:rPr>
          <w:rFonts w:asciiTheme="minorHAnsi" w:hAnsiTheme="minorHAnsi" w:cs="Arial"/>
          <w:szCs w:val="24"/>
        </w:rPr>
        <w:t>II do subitem 10.5, adotará as medidas cabíveis para a remuneração dos detentores desses direitos, nos termos da legislação.</w:t>
      </w:r>
    </w:p>
    <w:p w14:paraId="41346BA8" w14:textId="77777777" w:rsidR="00FD7378" w:rsidRPr="00C4563C" w:rsidRDefault="00FD7378" w:rsidP="00AC33EB">
      <w:pPr>
        <w:tabs>
          <w:tab w:val="left" w:pos="1701"/>
          <w:tab w:val="left" w:pos="1985"/>
        </w:tabs>
        <w:jc w:val="both"/>
        <w:rPr>
          <w:rFonts w:asciiTheme="minorHAnsi" w:hAnsiTheme="minorHAnsi" w:cs="Arial"/>
          <w:szCs w:val="24"/>
        </w:rPr>
      </w:pPr>
    </w:p>
    <w:p w14:paraId="1312EC2B" w14:textId="7ED27E2F" w:rsidR="00FD7378" w:rsidRPr="00C4563C" w:rsidRDefault="00FD7378" w:rsidP="00AC33EB">
      <w:pPr>
        <w:jc w:val="both"/>
        <w:rPr>
          <w:rFonts w:asciiTheme="minorHAnsi" w:hAnsiTheme="minorHAnsi" w:cs="Arial"/>
          <w:szCs w:val="24"/>
        </w:rPr>
      </w:pPr>
      <w:r w:rsidRPr="00C4563C">
        <w:rPr>
          <w:rFonts w:asciiTheme="minorHAnsi" w:hAnsiTheme="minorHAnsi" w:cs="Arial"/>
          <w:szCs w:val="24"/>
        </w:rPr>
        <w:t>10.6</w:t>
      </w:r>
      <w:r w:rsidRPr="00C4563C">
        <w:rPr>
          <w:rFonts w:asciiTheme="minorHAnsi" w:hAnsiTheme="minorHAnsi" w:cs="Arial"/>
          <w:szCs w:val="24"/>
        </w:rPr>
        <w:tab/>
      </w:r>
      <w:r w:rsidRPr="00C4563C">
        <w:rPr>
          <w:rFonts w:asciiTheme="minorHAnsi" w:hAnsiTheme="minorHAnsi" w:cs="Arial"/>
          <w:szCs w:val="24"/>
        </w:rPr>
        <w:tab/>
        <w:t xml:space="preserve">A </w:t>
      </w:r>
      <w:r w:rsidRPr="00C4563C">
        <w:rPr>
          <w:rFonts w:asciiTheme="minorHAnsi" w:hAnsiTheme="minorHAnsi" w:cs="Arial"/>
          <w:b/>
          <w:szCs w:val="24"/>
        </w:rPr>
        <w:t>CONTRATANTE</w:t>
      </w:r>
      <w:r w:rsidRPr="00C4563C">
        <w:rPr>
          <w:rFonts w:asciiTheme="minorHAnsi" w:hAnsiTheme="minorHAnsi" w:cs="Arial"/>
          <w:szCs w:val="24"/>
        </w:rPr>
        <w:t xml:space="preserve"> poderá aproveitar, para veiculação, peças produzidas para outros órgãos e entidades do Poder Executivo </w:t>
      </w:r>
      <w:r w:rsidR="005D3D9B" w:rsidRPr="00C4563C">
        <w:rPr>
          <w:rFonts w:asciiTheme="minorHAnsi" w:hAnsiTheme="minorHAnsi" w:cs="Arial"/>
          <w:szCs w:val="24"/>
        </w:rPr>
        <w:t>Federal</w:t>
      </w:r>
      <w:r w:rsidRPr="00C4563C">
        <w:rPr>
          <w:rFonts w:asciiTheme="minorHAnsi" w:hAnsiTheme="minorHAnsi" w:cs="Arial"/>
          <w:szCs w:val="24"/>
        </w:rPr>
        <w:t xml:space="preserve">. Nesses casos, quando couber, a </w:t>
      </w:r>
      <w:r w:rsidRPr="00C4563C">
        <w:rPr>
          <w:rFonts w:asciiTheme="minorHAnsi" w:hAnsiTheme="minorHAnsi" w:cs="Arial"/>
          <w:b/>
          <w:szCs w:val="24"/>
        </w:rPr>
        <w:t>CONTRATADA</w:t>
      </w:r>
      <w:r w:rsidRPr="00C4563C">
        <w:rPr>
          <w:rFonts w:asciiTheme="minorHAnsi" w:hAnsiTheme="minorHAnsi" w:cs="Arial"/>
          <w:szCs w:val="24"/>
        </w:rPr>
        <w:t xml:space="preserve"> ficará responsável pelo acordo comercial com os eventuais detentores dos direitos patrimoniais de autor e conexos das peças e o submeterá previamente </w:t>
      </w:r>
      <w:r w:rsidR="005321C3" w:rsidRPr="00C4563C">
        <w:rPr>
          <w:rFonts w:asciiTheme="minorHAnsi" w:hAnsiTheme="minorHAnsi" w:cs="Arial"/>
          <w:szCs w:val="24"/>
        </w:rPr>
        <w:t>à</w:t>
      </w:r>
      <w:r w:rsidRPr="00C4563C">
        <w:rPr>
          <w:rFonts w:asciiTheme="minorHAnsi" w:hAnsiTheme="minorHAnsi" w:cs="Arial"/>
          <w:szCs w:val="24"/>
        </w:rPr>
        <w:t xml:space="preserve"> </w:t>
      </w:r>
      <w:r w:rsidRPr="00C4563C">
        <w:rPr>
          <w:rFonts w:asciiTheme="minorHAnsi" w:hAnsiTheme="minorHAnsi" w:cs="Arial"/>
          <w:b/>
          <w:szCs w:val="24"/>
        </w:rPr>
        <w:t>CONTRATANTE</w:t>
      </w:r>
      <w:r w:rsidRPr="00C4563C">
        <w:rPr>
          <w:rFonts w:asciiTheme="minorHAnsi" w:hAnsiTheme="minorHAnsi" w:cs="Arial"/>
          <w:szCs w:val="24"/>
        </w:rPr>
        <w:t>.</w:t>
      </w:r>
    </w:p>
    <w:p w14:paraId="57FAE2D2" w14:textId="77777777" w:rsidR="00FD7378" w:rsidRPr="00C4563C" w:rsidRDefault="00FD7378" w:rsidP="00AC33EB">
      <w:pPr>
        <w:rPr>
          <w:rFonts w:asciiTheme="minorHAnsi" w:hAnsiTheme="minorHAnsi" w:cs="Arial"/>
          <w:szCs w:val="24"/>
        </w:rPr>
      </w:pPr>
    </w:p>
    <w:p w14:paraId="4EDC6AC7" w14:textId="77777777" w:rsidR="004621BC" w:rsidRPr="00C4563C" w:rsidRDefault="004621BC" w:rsidP="00AC33EB">
      <w:pPr>
        <w:rPr>
          <w:rFonts w:asciiTheme="minorHAnsi" w:hAnsiTheme="minorHAnsi" w:cs="Arial"/>
          <w:szCs w:val="24"/>
        </w:rPr>
      </w:pPr>
    </w:p>
    <w:p w14:paraId="78F941FC" w14:textId="77777777" w:rsidR="00FD7378" w:rsidRPr="00C4563C" w:rsidRDefault="00FD7378" w:rsidP="00AC33EB">
      <w:pPr>
        <w:pStyle w:val="Ttulo5"/>
        <w:spacing w:before="0" w:after="0"/>
        <w:rPr>
          <w:rFonts w:asciiTheme="minorHAnsi" w:hAnsiTheme="minorHAnsi" w:cs="Arial"/>
          <w:i w:val="0"/>
          <w:sz w:val="24"/>
          <w:szCs w:val="24"/>
        </w:rPr>
      </w:pPr>
      <w:r w:rsidRPr="00C4563C">
        <w:rPr>
          <w:rFonts w:asciiTheme="minorHAnsi" w:hAnsiTheme="minorHAnsi" w:cs="Arial"/>
          <w:i w:val="0"/>
          <w:sz w:val="24"/>
          <w:szCs w:val="24"/>
        </w:rPr>
        <w:t>CLÁUSULA DÉCIMA PRIMEIRA - LIQUIDAÇÃO E PAGAMENTO DE DESPESAS</w:t>
      </w:r>
    </w:p>
    <w:p w14:paraId="0D655DC1" w14:textId="77777777" w:rsidR="00153EE5" w:rsidRPr="00C4563C" w:rsidRDefault="00153EE5" w:rsidP="00AC33EB">
      <w:pPr>
        <w:rPr>
          <w:rFonts w:asciiTheme="minorHAnsi" w:hAnsiTheme="minorHAnsi" w:cs="Arial"/>
          <w:szCs w:val="24"/>
        </w:rPr>
      </w:pPr>
    </w:p>
    <w:p w14:paraId="04CA7CAC" w14:textId="27539486"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11.1</w:t>
      </w:r>
      <w:r w:rsidRPr="00C4563C">
        <w:rPr>
          <w:rFonts w:asciiTheme="minorHAnsi" w:hAnsiTheme="minorHAnsi" w:cs="Arial"/>
          <w:szCs w:val="24"/>
        </w:rPr>
        <w:tab/>
      </w:r>
      <w:r w:rsidRPr="00C4563C">
        <w:rPr>
          <w:rFonts w:asciiTheme="minorHAnsi" w:hAnsiTheme="minorHAnsi" w:cs="Arial"/>
          <w:szCs w:val="24"/>
        </w:rPr>
        <w:tab/>
        <w:t>Para a liquidação e pagamento de despesa</w:t>
      </w:r>
      <w:r w:rsidR="003D6CBA" w:rsidRPr="00C4563C">
        <w:rPr>
          <w:rFonts w:asciiTheme="minorHAnsi" w:hAnsiTheme="minorHAnsi" w:cs="Arial"/>
          <w:szCs w:val="24"/>
        </w:rPr>
        <w:t>s</w:t>
      </w:r>
      <w:r w:rsidRPr="00C4563C">
        <w:rPr>
          <w:rFonts w:asciiTheme="minorHAnsi" w:hAnsiTheme="minorHAnsi" w:cs="Arial"/>
          <w:szCs w:val="24"/>
        </w:rPr>
        <w:t xml:space="preserve"> referente</w:t>
      </w:r>
      <w:r w:rsidR="00F93149" w:rsidRPr="00C4563C">
        <w:rPr>
          <w:rFonts w:asciiTheme="minorHAnsi" w:hAnsiTheme="minorHAnsi" w:cs="Arial"/>
          <w:szCs w:val="24"/>
        </w:rPr>
        <w:t xml:space="preserve">s a bens e </w:t>
      </w:r>
      <w:r w:rsidRPr="00C4563C">
        <w:rPr>
          <w:rFonts w:asciiTheme="minorHAnsi" w:hAnsiTheme="minorHAnsi" w:cs="Arial"/>
          <w:szCs w:val="24"/>
        </w:rPr>
        <w:t xml:space="preserve">serviços </w:t>
      </w:r>
      <w:r w:rsidR="00F93149" w:rsidRPr="00C4563C">
        <w:rPr>
          <w:rFonts w:asciiTheme="minorHAnsi" w:hAnsiTheme="minorHAnsi" w:cs="Arial"/>
          <w:szCs w:val="24"/>
        </w:rPr>
        <w:t xml:space="preserve">especializados, </w:t>
      </w:r>
      <w:r w:rsidRPr="00C4563C">
        <w:rPr>
          <w:rFonts w:asciiTheme="minorHAnsi" w:hAnsiTheme="minorHAnsi" w:cs="Arial"/>
          <w:szCs w:val="24"/>
        </w:rPr>
        <w:t xml:space="preserve">previamente autorizados pela </w:t>
      </w:r>
      <w:r w:rsidRPr="00C4563C">
        <w:rPr>
          <w:rFonts w:asciiTheme="minorHAnsi" w:hAnsiTheme="minorHAnsi" w:cs="Arial"/>
          <w:b/>
          <w:szCs w:val="24"/>
        </w:rPr>
        <w:t>CONTRATANTE</w:t>
      </w:r>
      <w:r w:rsidRPr="00C4563C">
        <w:rPr>
          <w:rFonts w:asciiTheme="minorHAnsi" w:hAnsiTheme="minorHAnsi" w:cs="Arial"/>
          <w:szCs w:val="24"/>
        </w:rPr>
        <w:t xml:space="preserve">, a </w:t>
      </w:r>
      <w:r w:rsidRPr="00C4563C">
        <w:rPr>
          <w:rFonts w:asciiTheme="minorHAnsi" w:hAnsiTheme="minorHAnsi" w:cs="Arial"/>
          <w:b/>
          <w:szCs w:val="24"/>
        </w:rPr>
        <w:t>CONTRATADA</w:t>
      </w:r>
      <w:r w:rsidRPr="00C4563C">
        <w:rPr>
          <w:rFonts w:asciiTheme="minorHAnsi" w:hAnsiTheme="minorHAnsi" w:cs="Arial"/>
          <w:szCs w:val="24"/>
        </w:rPr>
        <w:t xml:space="preserve"> deverá apresentar:</w:t>
      </w:r>
    </w:p>
    <w:p w14:paraId="671D97DE"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5580121" w14:textId="1EA5863C" w:rsidR="00D90B91" w:rsidRPr="00C4563C" w:rsidRDefault="00D90B91" w:rsidP="00AC33EB">
      <w:pPr>
        <w:tabs>
          <w:tab w:val="left" w:pos="1701"/>
        </w:tabs>
        <w:ind w:left="1418"/>
        <w:jc w:val="both"/>
        <w:rPr>
          <w:rFonts w:asciiTheme="minorHAnsi" w:hAnsiTheme="minorHAnsi" w:cs="Arial"/>
          <w:szCs w:val="24"/>
        </w:rPr>
      </w:pPr>
      <w:r w:rsidRPr="00C4563C">
        <w:rPr>
          <w:rFonts w:asciiTheme="minorHAnsi" w:hAnsiTheme="minorHAnsi" w:cs="Arial"/>
          <w:szCs w:val="24"/>
        </w:rPr>
        <w:t>I - a correspondente nota fiscal</w:t>
      </w:r>
      <w:r w:rsidR="0000672F" w:rsidRPr="00C4563C">
        <w:rPr>
          <w:rFonts w:asciiTheme="minorHAnsi" w:hAnsiTheme="minorHAnsi" w:cs="Arial"/>
          <w:szCs w:val="24"/>
        </w:rPr>
        <w:t xml:space="preserve"> </w:t>
      </w:r>
      <w:r w:rsidRPr="00C4563C">
        <w:rPr>
          <w:rFonts w:asciiTheme="minorHAnsi" w:hAnsiTheme="minorHAnsi" w:cs="Arial"/>
          <w:szCs w:val="24"/>
        </w:rPr>
        <w:t xml:space="preserve">que será emitida sem rasura, em letra legível, em nome da </w:t>
      </w:r>
      <w:r w:rsidRPr="00C4563C">
        <w:rPr>
          <w:rFonts w:asciiTheme="minorHAnsi" w:hAnsiTheme="minorHAnsi" w:cs="Arial"/>
          <w:b/>
          <w:szCs w:val="24"/>
        </w:rPr>
        <w:t>CONTRATANTE</w:t>
      </w:r>
      <w:r w:rsidRPr="00C4563C">
        <w:rPr>
          <w:rFonts w:asciiTheme="minorHAnsi" w:hAnsiTheme="minorHAnsi" w:cs="Arial"/>
          <w:szCs w:val="24"/>
        </w:rPr>
        <w:t xml:space="preserve">, CNPJ/MF nº </w:t>
      </w:r>
      <w:r w:rsidR="00644601" w:rsidRPr="00C4563C">
        <w:rPr>
          <w:rFonts w:asciiTheme="minorHAnsi" w:hAnsiTheme="minorHAnsi" w:cs="Arial"/>
          <w:szCs w:val="24"/>
          <w:highlight w:val="yellow"/>
        </w:rPr>
        <w:t>XX</w:t>
      </w:r>
      <w:r w:rsidR="00FE1B0E" w:rsidRPr="00C4563C">
        <w:rPr>
          <w:rFonts w:asciiTheme="minorHAnsi" w:hAnsiTheme="minorHAnsi" w:cs="Arial"/>
          <w:szCs w:val="24"/>
          <w:highlight w:val="yellow"/>
        </w:rPr>
        <w:t>.</w:t>
      </w:r>
      <w:r w:rsidR="00644601" w:rsidRPr="00C4563C">
        <w:rPr>
          <w:rFonts w:asciiTheme="minorHAnsi" w:hAnsiTheme="minorHAnsi" w:cs="Arial"/>
          <w:szCs w:val="24"/>
          <w:highlight w:val="yellow"/>
        </w:rPr>
        <w:t>XXX</w:t>
      </w:r>
      <w:r w:rsidR="00FE1B0E" w:rsidRPr="00C4563C">
        <w:rPr>
          <w:rFonts w:asciiTheme="minorHAnsi" w:hAnsiTheme="minorHAnsi" w:cs="Arial"/>
          <w:szCs w:val="24"/>
          <w:highlight w:val="yellow"/>
        </w:rPr>
        <w:t>.</w:t>
      </w:r>
      <w:r w:rsidR="00644601" w:rsidRPr="00C4563C">
        <w:rPr>
          <w:rFonts w:asciiTheme="minorHAnsi" w:hAnsiTheme="minorHAnsi" w:cs="Arial"/>
          <w:szCs w:val="24"/>
          <w:highlight w:val="yellow"/>
        </w:rPr>
        <w:t>XXX/XXXX-XX</w:t>
      </w:r>
      <w:r w:rsidRPr="00C4563C">
        <w:rPr>
          <w:rFonts w:asciiTheme="minorHAnsi" w:hAnsiTheme="minorHAnsi" w:cs="Arial"/>
          <w:szCs w:val="24"/>
        </w:rPr>
        <w:t>, da qual constará o número deste contrato e as informações para crédito em conta corrente: nome e número do Banco, nome e número da Agência e número da conta;</w:t>
      </w:r>
      <w:r w:rsidR="00AF710C" w:rsidRPr="00C4563C">
        <w:rPr>
          <w:rFonts w:asciiTheme="minorHAnsi" w:hAnsiTheme="minorHAnsi" w:cs="Arial"/>
          <w:i/>
          <w:szCs w:val="24"/>
          <w:highlight w:val="yellow"/>
        </w:rPr>
        <w:t>&lt;</w:t>
      </w:r>
      <w:r w:rsidR="00AF710C" w:rsidRPr="00C4563C">
        <w:rPr>
          <w:rFonts w:asciiTheme="minorHAnsi" w:hAnsiTheme="minorHAnsi" w:cs="Arial"/>
          <w:i/>
          <w:szCs w:val="24"/>
          <w:highlight w:val="yellow"/>
          <w:shd w:val="clear" w:color="auto" w:fill="D9D9D9"/>
        </w:rPr>
        <w:t xml:space="preserve">nos casos em que obrigatória, deverá ser apresentada a Nota Fiscal Eletrônica (NF-e) ou Nota Fiscal de Serviços Eletrônica (NFS-e), conforme regime tributário aplicável à transação e fato gerador, e ao domicílio tributário da </w:t>
      </w:r>
      <w:r w:rsidR="002774EE" w:rsidRPr="00C4563C">
        <w:rPr>
          <w:rFonts w:asciiTheme="minorHAnsi" w:hAnsiTheme="minorHAnsi" w:cs="Arial"/>
          <w:i/>
          <w:szCs w:val="24"/>
          <w:highlight w:val="yellow"/>
          <w:shd w:val="clear" w:color="auto" w:fill="D9D9D9"/>
        </w:rPr>
        <w:t>c</w:t>
      </w:r>
      <w:r w:rsidR="00AF710C" w:rsidRPr="00C4563C">
        <w:rPr>
          <w:rFonts w:asciiTheme="minorHAnsi" w:hAnsiTheme="minorHAnsi" w:cs="Arial"/>
          <w:i/>
          <w:szCs w:val="24"/>
          <w:highlight w:val="yellow"/>
          <w:shd w:val="clear" w:color="auto" w:fill="D9D9D9"/>
        </w:rPr>
        <w:t>ontratada, ou outro critério legalmente aceitável&gt;</w:t>
      </w:r>
    </w:p>
    <w:p w14:paraId="4C3034E4" w14:textId="77777777" w:rsidR="00FD7378" w:rsidRPr="00C4563C" w:rsidRDefault="00FD7378" w:rsidP="00AC33EB">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7069E9DD" w14:textId="6BF14642" w:rsidR="00C10FAB" w:rsidRPr="00C4563C" w:rsidRDefault="00C10FAB" w:rsidP="00AC33EB">
      <w:pPr>
        <w:tabs>
          <w:tab w:val="left" w:pos="1701"/>
        </w:tabs>
        <w:ind w:left="1418"/>
        <w:jc w:val="both"/>
        <w:rPr>
          <w:rFonts w:asciiTheme="minorHAnsi" w:hAnsiTheme="minorHAnsi" w:cs="Arial"/>
          <w:szCs w:val="24"/>
        </w:rPr>
      </w:pPr>
      <w:r w:rsidRPr="00C4563C">
        <w:rPr>
          <w:rFonts w:asciiTheme="minorHAnsi" w:hAnsiTheme="minorHAnsi" w:cs="Arial"/>
          <w:szCs w:val="24"/>
        </w:rPr>
        <w:t xml:space="preserve">II - a primeira via do documento fiscal </w:t>
      </w:r>
      <w:r w:rsidR="00FE1B0E" w:rsidRPr="00C4563C">
        <w:rPr>
          <w:rFonts w:asciiTheme="minorHAnsi" w:hAnsiTheme="minorHAnsi" w:cs="Arial"/>
          <w:szCs w:val="24"/>
        </w:rPr>
        <w:t xml:space="preserve">do </w:t>
      </w:r>
      <w:r w:rsidRPr="00C4563C">
        <w:rPr>
          <w:rFonts w:asciiTheme="minorHAnsi" w:hAnsiTheme="minorHAnsi" w:cs="Arial"/>
          <w:szCs w:val="24"/>
        </w:rPr>
        <w:t xml:space="preserve">fornecedor de bens e </w:t>
      </w:r>
      <w:r w:rsidR="00697334" w:rsidRPr="00C4563C">
        <w:rPr>
          <w:rFonts w:asciiTheme="minorHAnsi" w:hAnsiTheme="minorHAnsi" w:cs="Arial"/>
          <w:szCs w:val="24"/>
        </w:rPr>
        <w:t xml:space="preserve">de </w:t>
      </w:r>
      <w:r w:rsidRPr="00C4563C">
        <w:rPr>
          <w:rFonts w:asciiTheme="minorHAnsi" w:hAnsiTheme="minorHAnsi" w:cs="Arial"/>
          <w:szCs w:val="24"/>
        </w:rPr>
        <w:t xml:space="preserve">serviços especializados ou do veículo de divulgação, que será emitido em nome da </w:t>
      </w:r>
      <w:r w:rsidRPr="00C4563C">
        <w:rPr>
          <w:rFonts w:asciiTheme="minorHAnsi" w:hAnsiTheme="minorHAnsi" w:cs="Arial"/>
          <w:b/>
          <w:szCs w:val="24"/>
        </w:rPr>
        <w:t>CONTRATANTE</w:t>
      </w:r>
      <w:r w:rsidRPr="00C4563C">
        <w:rPr>
          <w:rFonts w:asciiTheme="minorHAnsi" w:hAnsiTheme="minorHAnsi" w:cs="Arial"/>
          <w:szCs w:val="24"/>
        </w:rPr>
        <w:t>;</w:t>
      </w:r>
      <w:r w:rsidR="00F07945" w:rsidRPr="00C4563C">
        <w:rPr>
          <w:rFonts w:asciiTheme="minorHAnsi" w:hAnsiTheme="minorHAnsi" w:cs="Arial"/>
          <w:i/>
          <w:szCs w:val="24"/>
          <w:highlight w:val="yellow"/>
          <w:shd w:val="clear" w:color="auto" w:fill="D9D9D9"/>
        </w:rPr>
        <w:t xml:space="preserve">&lt;nos casos em que obrigatória, deverá ser apresentada a Nota Fiscal Eletrônica (NF-e) ou Nota Fiscal de Serviços Eletrônica (NFS-e), conforme regime tributário aplicável à transação e fato gerador, e ao domicílio tributário da </w:t>
      </w:r>
      <w:r w:rsidR="002774EE" w:rsidRPr="00C4563C">
        <w:rPr>
          <w:rFonts w:asciiTheme="minorHAnsi" w:hAnsiTheme="minorHAnsi" w:cs="Arial"/>
          <w:i/>
          <w:szCs w:val="24"/>
          <w:highlight w:val="yellow"/>
          <w:shd w:val="clear" w:color="auto" w:fill="D9D9D9"/>
        </w:rPr>
        <w:t>c</w:t>
      </w:r>
      <w:r w:rsidR="00F07945" w:rsidRPr="00C4563C">
        <w:rPr>
          <w:rFonts w:asciiTheme="minorHAnsi" w:hAnsiTheme="minorHAnsi" w:cs="Arial"/>
          <w:i/>
          <w:szCs w:val="24"/>
          <w:highlight w:val="yellow"/>
          <w:shd w:val="clear" w:color="auto" w:fill="D9D9D9"/>
        </w:rPr>
        <w:t>ontratada, ou outro critério legalmente aceitável&gt;</w:t>
      </w:r>
    </w:p>
    <w:p w14:paraId="2A3DB7BA" w14:textId="77777777" w:rsidR="00FD7378" w:rsidRPr="00C4563C" w:rsidRDefault="00FD7378" w:rsidP="00AC33EB">
      <w:pPr>
        <w:tabs>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1CBE188A" w14:textId="5C5FDDAE" w:rsidR="00FD7378" w:rsidRPr="00C4563C" w:rsidRDefault="00FD7378" w:rsidP="00AC33EB">
      <w:pPr>
        <w:tabs>
          <w:tab w:val="left" w:pos="1701"/>
        </w:tabs>
        <w:ind w:left="1418"/>
        <w:jc w:val="both"/>
        <w:rPr>
          <w:rFonts w:asciiTheme="minorHAnsi" w:hAnsiTheme="minorHAnsi" w:cs="Arial"/>
          <w:szCs w:val="24"/>
        </w:rPr>
      </w:pPr>
      <w:r w:rsidRPr="00C4563C">
        <w:rPr>
          <w:rFonts w:asciiTheme="minorHAnsi" w:hAnsiTheme="minorHAnsi" w:cs="Arial"/>
          <w:szCs w:val="24"/>
        </w:rPr>
        <w:t>III - os documentos de comprovação da veiculação, da execução dos serviços e, quando for o caso, da sua entrega.</w:t>
      </w:r>
    </w:p>
    <w:p w14:paraId="43C021ED"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CE258FD" w14:textId="5A4C0F3C" w:rsidR="003A4F71" w:rsidRPr="00C4563C" w:rsidRDefault="003A4F7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11.1.1</w:t>
      </w:r>
      <w:r w:rsidRPr="00C4563C">
        <w:rPr>
          <w:rFonts w:asciiTheme="minorHAnsi" w:hAnsiTheme="minorHAnsi" w:cs="Arial"/>
          <w:szCs w:val="24"/>
        </w:rPr>
        <w:tab/>
      </w:r>
      <w:r w:rsidRPr="00C4563C">
        <w:rPr>
          <w:rFonts w:asciiTheme="minorHAnsi" w:hAnsiTheme="minorHAnsi" w:cs="Arial"/>
          <w:szCs w:val="24"/>
        </w:rPr>
        <w:tab/>
        <w:t xml:space="preserve">Os documentos de cobrança e demais informações necessários à comprovação da execução e entrega dos serviços para a liquidação e pagamento de despesas deverão ser encaminhados pela </w:t>
      </w:r>
      <w:r w:rsidRPr="00C4563C">
        <w:rPr>
          <w:rFonts w:asciiTheme="minorHAnsi" w:hAnsiTheme="minorHAnsi" w:cs="Arial"/>
          <w:b/>
          <w:szCs w:val="24"/>
        </w:rPr>
        <w:t>CONTRATADA</w:t>
      </w:r>
      <w:r w:rsidRPr="00C4563C">
        <w:rPr>
          <w:rFonts w:asciiTheme="minorHAnsi" w:hAnsiTheme="minorHAnsi" w:cs="Arial"/>
          <w:szCs w:val="24"/>
        </w:rPr>
        <w:t xml:space="preserve"> à </w:t>
      </w:r>
      <w:r w:rsidRPr="00C4563C">
        <w:rPr>
          <w:rFonts w:asciiTheme="minorHAnsi" w:hAnsiTheme="minorHAnsi" w:cs="Arial"/>
          <w:b/>
          <w:szCs w:val="24"/>
        </w:rPr>
        <w:t>CONTRATANTE</w:t>
      </w:r>
      <w:r w:rsidRPr="00C4563C">
        <w:rPr>
          <w:rFonts w:asciiTheme="minorHAnsi" w:hAnsiTheme="minorHAnsi" w:cs="Arial"/>
          <w:szCs w:val="24"/>
        </w:rPr>
        <w:t>.</w:t>
      </w:r>
    </w:p>
    <w:p w14:paraId="527CBE39"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69A6228" w14:textId="7B6FBA30"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11.1.2</w:t>
      </w:r>
      <w:r w:rsidRPr="00C4563C">
        <w:rPr>
          <w:rFonts w:asciiTheme="minorHAnsi" w:hAnsiTheme="minorHAnsi" w:cs="Arial"/>
          <w:szCs w:val="24"/>
        </w:rPr>
        <w:tab/>
      </w:r>
      <w:r w:rsidRPr="00C4563C">
        <w:rPr>
          <w:rFonts w:asciiTheme="minorHAnsi" w:hAnsiTheme="minorHAnsi" w:cs="Arial"/>
          <w:szCs w:val="24"/>
        </w:rPr>
        <w:tab/>
        <w:t xml:space="preserve">O </w:t>
      </w:r>
      <w:r w:rsidR="00B238C2" w:rsidRPr="00C4563C">
        <w:rPr>
          <w:rFonts w:asciiTheme="minorHAnsi" w:hAnsiTheme="minorHAnsi" w:cs="Arial"/>
          <w:szCs w:val="24"/>
          <w:highlight w:val="yellow"/>
        </w:rPr>
        <w:t>g</w:t>
      </w:r>
      <w:r w:rsidR="00483559" w:rsidRPr="00C4563C">
        <w:rPr>
          <w:rFonts w:asciiTheme="minorHAnsi" w:hAnsiTheme="minorHAnsi" w:cs="Arial"/>
          <w:szCs w:val="24"/>
          <w:highlight w:val="yellow"/>
        </w:rPr>
        <w:t xml:space="preserve">estor ou </w:t>
      </w:r>
      <w:r w:rsidR="00B238C2" w:rsidRPr="00C4563C">
        <w:rPr>
          <w:rFonts w:asciiTheme="minorHAnsi" w:hAnsiTheme="minorHAnsi" w:cs="Arial"/>
          <w:szCs w:val="24"/>
          <w:highlight w:val="yellow"/>
        </w:rPr>
        <w:t>f</w:t>
      </w:r>
      <w:r w:rsidR="00483559" w:rsidRPr="00C4563C">
        <w:rPr>
          <w:rFonts w:asciiTheme="minorHAnsi" w:hAnsiTheme="minorHAnsi" w:cs="Arial"/>
          <w:szCs w:val="24"/>
          <w:highlight w:val="yellow"/>
        </w:rPr>
        <w:t>iscal</w:t>
      </w:r>
      <w:r w:rsidRPr="00C4563C">
        <w:rPr>
          <w:rFonts w:asciiTheme="minorHAnsi" w:hAnsiTheme="minorHAnsi" w:cs="Arial"/>
          <w:szCs w:val="24"/>
        </w:rPr>
        <w:t xml:space="preserve"> deste contrato somente atestar</w:t>
      </w:r>
      <w:r w:rsidR="00483559" w:rsidRPr="00C4563C">
        <w:rPr>
          <w:rFonts w:asciiTheme="minorHAnsi" w:hAnsiTheme="minorHAnsi" w:cs="Arial"/>
          <w:szCs w:val="24"/>
        </w:rPr>
        <w:t>á</w:t>
      </w:r>
      <w:r w:rsidRPr="00C4563C">
        <w:rPr>
          <w:rFonts w:asciiTheme="minorHAnsi" w:hAnsiTheme="minorHAnsi" w:cs="Arial"/>
          <w:szCs w:val="24"/>
        </w:rPr>
        <w:t xml:space="preserve"> os documentos para pagamento quando cumpridas pela </w:t>
      </w:r>
      <w:r w:rsidRPr="00C4563C">
        <w:rPr>
          <w:rFonts w:asciiTheme="minorHAnsi" w:hAnsiTheme="minorHAnsi" w:cs="Arial"/>
          <w:b/>
          <w:szCs w:val="24"/>
        </w:rPr>
        <w:t>CONTRATADA</w:t>
      </w:r>
      <w:r w:rsidRPr="00C4563C">
        <w:rPr>
          <w:rFonts w:asciiTheme="minorHAnsi" w:hAnsiTheme="minorHAnsi" w:cs="Arial"/>
          <w:szCs w:val="24"/>
        </w:rPr>
        <w:t xml:space="preserve"> todas as condições pactuadas.</w:t>
      </w:r>
    </w:p>
    <w:p w14:paraId="3BB45D04"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1613D0B"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11.1.3</w:t>
      </w:r>
      <w:r w:rsidRPr="00C4563C">
        <w:rPr>
          <w:rFonts w:asciiTheme="minorHAnsi" w:hAnsiTheme="minorHAnsi" w:cs="Arial"/>
          <w:szCs w:val="24"/>
        </w:rPr>
        <w:tab/>
      </w:r>
      <w:r w:rsidRPr="00C4563C">
        <w:rPr>
          <w:rFonts w:asciiTheme="minorHAnsi" w:hAnsiTheme="minorHAnsi" w:cs="Arial"/>
          <w:szCs w:val="24"/>
        </w:rPr>
        <w:tab/>
        <w:t xml:space="preserve">As notas fiscais emitidas pela </w:t>
      </w:r>
      <w:r w:rsidRPr="00C4563C">
        <w:rPr>
          <w:rFonts w:asciiTheme="minorHAnsi" w:hAnsiTheme="minorHAnsi" w:cs="Arial"/>
          <w:b/>
          <w:szCs w:val="24"/>
        </w:rPr>
        <w:t>CONTRATADA</w:t>
      </w:r>
      <w:r w:rsidRPr="00C4563C">
        <w:rPr>
          <w:rFonts w:asciiTheme="minorHAnsi" w:hAnsiTheme="minorHAnsi" w:cs="Arial"/>
          <w:szCs w:val="24"/>
        </w:rPr>
        <w:t xml:space="preserve"> devem ter em seu verso a seguinte declaração, assinada por funcionário da agência responsável pela documentação:</w:t>
      </w:r>
    </w:p>
    <w:p w14:paraId="5A6F99A0" w14:textId="77777777" w:rsidR="00FE3FDE" w:rsidRPr="00C4563C" w:rsidRDefault="00FE3FDE"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66565AC" w14:textId="67901AAC" w:rsidR="00BE75BB" w:rsidRPr="00C4563C" w:rsidRDefault="00BE75BB"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i/>
          <w:szCs w:val="24"/>
        </w:rPr>
      </w:pPr>
      <w:r w:rsidRPr="00C4563C">
        <w:rPr>
          <w:rFonts w:asciiTheme="minorHAnsi" w:hAnsiTheme="minorHAnsi" w:cs="Arial"/>
          <w:i/>
          <w:szCs w:val="24"/>
        </w:rPr>
        <w:t xml:space="preserve">“Atestamos que todos os </w:t>
      </w:r>
      <w:r w:rsidR="007F3D92" w:rsidRPr="00C4563C">
        <w:rPr>
          <w:rFonts w:asciiTheme="minorHAnsi" w:hAnsiTheme="minorHAnsi" w:cs="Arial"/>
          <w:i/>
          <w:szCs w:val="24"/>
        </w:rPr>
        <w:t xml:space="preserve">bens e </w:t>
      </w:r>
      <w:r w:rsidRPr="00C4563C">
        <w:rPr>
          <w:rFonts w:asciiTheme="minorHAnsi" w:hAnsiTheme="minorHAnsi" w:cs="Arial"/>
          <w:i/>
          <w:szCs w:val="24"/>
        </w:rPr>
        <w:t xml:space="preserve">serviços </w:t>
      </w:r>
      <w:r w:rsidR="007F3D92" w:rsidRPr="00C4563C">
        <w:rPr>
          <w:rFonts w:asciiTheme="minorHAnsi" w:hAnsiTheme="minorHAnsi" w:cs="Arial"/>
          <w:i/>
          <w:szCs w:val="24"/>
        </w:rPr>
        <w:t xml:space="preserve">especializados </w:t>
      </w:r>
      <w:r w:rsidRPr="00C4563C">
        <w:rPr>
          <w:rFonts w:asciiTheme="minorHAnsi" w:hAnsiTheme="minorHAnsi" w:cs="Arial"/>
          <w:i/>
          <w:szCs w:val="24"/>
        </w:rPr>
        <w:t>descritos no presente documento, prestados por fornecedores ou por veículos de divulgação, foram entregues/realizados conforme autorizados pel</w:t>
      </w:r>
      <w:r w:rsidR="00483559" w:rsidRPr="00C4563C">
        <w:rPr>
          <w:rFonts w:asciiTheme="minorHAnsi" w:hAnsiTheme="minorHAnsi" w:cs="Arial"/>
          <w:i/>
          <w:szCs w:val="24"/>
        </w:rPr>
        <w:t xml:space="preserve">a </w:t>
      </w:r>
      <w:r w:rsidR="004839B6" w:rsidRPr="00C4563C">
        <w:rPr>
          <w:rFonts w:asciiTheme="minorHAnsi" w:hAnsiTheme="minorHAnsi" w:cs="Arial"/>
          <w:szCs w:val="24"/>
          <w:highlight w:val="yellow"/>
        </w:rPr>
        <w:t>co</w:t>
      </w:r>
      <w:r w:rsidR="00483559" w:rsidRPr="00C4563C">
        <w:rPr>
          <w:rFonts w:asciiTheme="minorHAnsi" w:hAnsiTheme="minorHAnsi" w:cs="Arial"/>
          <w:szCs w:val="24"/>
          <w:highlight w:val="yellow"/>
        </w:rPr>
        <w:t>ntratante</w:t>
      </w:r>
      <w:r w:rsidRPr="00C4563C">
        <w:rPr>
          <w:rFonts w:asciiTheme="minorHAnsi" w:hAnsiTheme="minorHAnsi" w:cs="Arial"/>
          <w:i/>
          <w:szCs w:val="24"/>
        </w:rPr>
        <w:t>, sendo observados ainda os procedimentos previstos no contrato quanto à regularidade de contratação e de comprovação de execução.”</w:t>
      </w:r>
    </w:p>
    <w:p w14:paraId="7AFA2317"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9211E9E" w14:textId="7E27F081"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11.2</w:t>
      </w:r>
      <w:r w:rsidRPr="00C4563C">
        <w:rPr>
          <w:rFonts w:asciiTheme="minorHAnsi" w:hAnsiTheme="minorHAnsi" w:cs="Arial"/>
          <w:szCs w:val="24"/>
        </w:rPr>
        <w:tab/>
      </w:r>
      <w:r w:rsidRPr="00C4563C">
        <w:rPr>
          <w:rFonts w:asciiTheme="minorHAnsi" w:hAnsiTheme="minorHAnsi" w:cs="Arial"/>
          <w:szCs w:val="24"/>
        </w:rPr>
        <w:tab/>
        <w:t xml:space="preserve">A liquidação de despesas será precedida das seguintes providências a cargo da </w:t>
      </w:r>
      <w:r w:rsidRPr="00C4563C">
        <w:rPr>
          <w:rFonts w:asciiTheme="minorHAnsi" w:hAnsiTheme="minorHAnsi" w:cs="Arial"/>
          <w:b/>
          <w:szCs w:val="24"/>
        </w:rPr>
        <w:t>CONTRATADA</w:t>
      </w:r>
      <w:r w:rsidRPr="00C4563C">
        <w:rPr>
          <w:rFonts w:asciiTheme="minorHAnsi" w:hAnsiTheme="minorHAnsi" w:cs="Arial"/>
          <w:szCs w:val="24"/>
        </w:rPr>
        <w:t>:</w:t>
      </w:r>
      <w:r w:rsidR="00E61BC3" w:rsidRPr="00C4563C">
        <w:rPr>
          <w:rFonts w:asciiTheme="minorHAnsi" w:hAnsiTheme="minorHAnsi" w:cs="Arial"/>
          <w:szCs w:val="24"/>
        </w:rPr>
        <w:t xml:space="preserve"> </w:t>
      </w:r>
      <w:r w:rsidR="00E61BC3" w:rsidRPr="00C4563C">
        <w:rPr>
          <w:rFonts w:asciiTheme="minorHAnsi" w:hAnsiTheme="minorHAnsi" w:cs="Arial"/>
          <w:i/>
          <w:szCs w:val="24"/>
          <w:highlight w:val="yellow"/>
        </w:rPr>
        <w:t>&lt;adequar de acordo com as regras de remuneração&gt;</w:t>
      </w:r>
    </w:p>
    <w:p w14:paraId="36A07794"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5183CFC" w14:textId="54CCA113" w:rsidR="009877B1" w:rsidRPr="00C4563C" w:rsidRDefault="009877B1"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C4563C">
        <w:rPr>
          <w:rFonts w:asciiTheme="minorHAnsi" w:hAnsiTheme="minorHAnsi" w:cs="Arial"/>
          <w:szCs w:val="24"/>
        </w:rPr>
        <w:t xml:space="preserve">I </w:t>
      </w:r>
      <w:r w:rsidR="00EE62EC" w:rsidRPr="00C4563C">
        <w:rPr>
          <w:rFonts w:asciiTheme="minorHAnsi" w:hAnsiTheme="minorHAnsi" w:cs="Arial"/>
          <w:szCs w:val="24"/>
        </w:rPr>
        <w:t>–</w:t>
      </w:r>
      <w:r w:rsidRPr="00C4563C">
        <w:rPr>
          <w:rFonts w:asciiTheme="minorHAnsi" w:hAnsiTheme="minorHAnsi" w:cs="Arial"/>
          <w:szCs w:val="24"/>
        </w:rPr>
        <w:t xml:space="preserve"> </w:t>
      </w:r>
      <w:r w:rsidR="00E61BC3" w:rsidRPr="00C4563C">
        <w:rPr>
          <w:rFonts w:asciiTheme="minorHAnsi" w:hAnsiTheme="minorHAnsi" w:cs="Arial"/>
          <w:szCs w:val="24"/>
        </w:rPr>
        <w:t>execução de serviços internos: apresentação dos documentos de cobrança de que tratam os incisos I e III do subitem 11.1</w:t>
      </w:r>
      <w:r w:rsidRPr="00C4563C">
        <w:rPr>
          <w:rFonts w:asciiTheme="minorHAnsi" w:hAnsiTheme="minorHAnsi" w:cs="Arial"/>
          <w:szCs w:val="24"/>
        </w:rPr>
        <w:t>;</w:t>
      </w:r>
    </w:p>
    <w:p w14:paraId="4DE86FAE" w14:textId="77777777" w:rsidR="009877B1" w:rsidRPr="00C4563C" w:rsidRDefault="009877B1"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691141C5" w14:textId="1CE45ACE" w:rsidR="009877B1" w:rsidRPr="00C4563C" w:rsidRDefault="009877B1"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C4563C">
        <w:rPr>
          <w:rFonts w:asciiTheme="minorHAnsi" w:hAnsiTheme="minorHAnsi" w:cs="Arial"/>
          <w:szCs w:val="24"/>
        </w:rPr>
        <w:t xml:space="preserve">II - </w:t>
      </w:r>
      <w:r w:rsidR="00E61BC3" w:rsidRPr="00C4563C">
        <w:rPr>
          <w:rFonts w:asciiTheme="minorHAnsi" w:hAnsiTheme="minorHAnsi" w:cs="Arial"/>
          <w:szCs w:val="24"/>
        </w:rPr>
        <w:t xml:space="preserve">intermediação e supervisão, pela </w:t>
      </w:r>
      <w:r w:rsidR="00E61BC3" w:rsidRPr="00C4563C">
        <w:rPr>
          <w:rFonts w:asciiTheme="minorHAnsi" w:hAnsiTheme="minorHAnsi" w:cs="Arial"/>
          <w:b/>
          <w:szCs w:val="24"/>
        </w:rPr>
        <w:t>CONTRATADA</w:t>
      </w:r>
      <w:r w:rsidR="00E61BC3" w:rsidRPr="00C4563C">
        <w:rPr>
          <w:rFonts w:asciiTheme="minorHAnsi" w:hAnsiTheme="minorHAnsi" w:cs="Arial"/>
          <w:szCs w:val="24"/>
        </w:rPr>
        <w:t>, de bens e de serviços especializados prestados por fornecedores: apresentação dos documentos de cobrança de que tratam os incisos I, II e III do subitem 11.1;</w:t>
      </w:r>
    </w:p>
    <w:p w14:paraId="5615216B" w14:textId="77777777" w:rsidR="009877B1" w:rsidRPr="00C4563C" w:rsidRDefault="009877B1" w:rsidP="00AC33EB">
      <w:pPr>
        <w:tabs>
          <w:tab w:val="left" w:pos="1418"/>
          <w:tab w:val="left" w:pos="1701"/>
          <w:tab w:val="left" w:pos="6048"/>
          <w:tab w:val="left" w:pos="6480"/>
          <w:tab w:val="left" w:pos="7200"/>
          <w:tab w:val="left" w:pos="7920"/>
          <w:tab w:val="left" w:pos="8640"/>
          <w:tab w:val="left" w:pos="9360"/>
        </w:tabs>
        <w:ind w:left="1418"/>
        <w:jc w:val="both"/>
        <w:rPr>
          <w:rFonts w:asciiTheme="minorHAnsi" w:hAnsiTheme="minorHAnsi" w:cs="Arial"/>
          <w:szCs w:val="24"/>
        </w:rPr>
      </w:pPr>
    </w:p>
    <w:p w14:paraId="3EEEC1C1" w14:textId="36652E11" w:rsidR="00E61BC3" w:rsidRPr="00C4563C" w:rsidRDefault="00E61BC3" w:rsidP="00AC33EB">
      <w:pPr>
        <w:tabs>
          <w:tab w:val="left" w:pos="1418"/>
          <w:tab w:val="left" w:pos="1701"/>
          <w:tab w:val="left" w:pos="6048"/>
          <w:tab w:val="left" w:pos="6480"/>
          <w:tab w:val="left" w:pos="7200"/>
          <w:tab w:val="left" w:pos="7920"/>
          <w:tab w:val="left" w:pos="8640"/>
          <w:tab w:val="left" w:pos="9360"/>
        </w:tabs>
        <w:ind w:left="1418"/>
        <w:jc w:val="both"/>
        <w:rPr>
          <w:rFonts w:asciiTheme="minorHAnsi" w:hAnsiTheme="minorHAnsi" w:cs="Arial"/>
          <w:szCs w:val="24"/>
        </w:rPr>
      </w:pPr>
      <w:r w:rsidRPr="00C4563C">
        <w:rPr>
          <w:rFonts w:asciiTheme="minorHAnsi" w:hAnsiTheme="minorHAnsi" w:cs="Arial"/>
          <w:szCs w:val="24"/>
        </w:rPr>
        <w:t>III - bens e serviços especializados prestados por fornecedores: apresentação dos documentos de cobrança de que tratam os incisos I, II e III do subitem 11.1;</w:t>
      </w:r>
    </w:p>
    <w:p w14:paraId="5A9F9006" w14:textId="77777777" w:rsidR="00E61BC3" w:rsidRPr="00C4563C" w:rsidRDefault="00E61BC3"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03AFF392" w14:textId="75531501" w:rsidR="00FD7378" w:rsidRPr="00C4563C" w:rsidRDefault="009877B1" w:rsidP="00AC33E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C4563C">
        <w:rPr>
          <w:rFonts w:asciiTheme="minorHAnsi" w:hAnsiTheme="minorHAnsi" w:cs="Arial"/>
          <w:szCs w:val="24"/>
        </w:rPr>
        <w:t>I</w:t>
      </w:r>
      <w:r w:rsidR="00E61BC3" w:rsidRPr="00C4563C">
        <w:rPr>
          <w:rFonts w:asciiTheme="minorHAnsi" w:hAnsiTheme="minorHAnsi" w:cs="Arial"/>
          <w:szCs w:val="24"/>
        </w:rPr>
        <w:t>V</w:t>
      </w:r>
      <w:r w:rsidRPr="00C4563C">
        <w:rPr>
          <w:rFonts w:asciiTheme="minorHAnsi" w:hAnsiTheme="minorHAnsi" w:cs="Arial"/>
          <w:szCs w:val="24"/>
        </w:rPr>
        <w:t xml:space="preserve"> - veiculação: apresentação dos documentos de cobrança de que tratam </w:t>
      </w:r>
      <w:r w:rsidR="00F7356B" w:rsidRPr="00C4563C">
        <w:rPr>
          <w:rFonts w:asciiTheme="minorHAnsi" w:hAnsiTheme="minorHAnsi" w:cs="Arial"/>
          <w:szCs w:val="24"/>
        </w:rPr>
        <w:t xml:space="preserve">os incisos </w:t>
      </w:r>
      <w:r w:rsidRPr="00C4563C">
        <w:rPr>
          <w:rFonts w:asciiTheme="minorHAnsi" w:hAnsiTheme="minorHAnsi" w:cs="Arial"/>
          <w:szCs w:val="24"/>
        </w:rPr>
        <w:t>I, II e III do subitem 11.1, da demonstração do valor devido ao veículo de divulgação, dos correspondentes pedidos de inserção e, sempre que possível, do respectivo relatório de checagem, a cargo de empresa independente, nos termos d</w:t>
      </w:r>
      <w:r w:rsidR="00F7356B" w:rsidRPr="00C4563C">
        <w:rPr>
          <w:rFonts w:asciiTheme="minorHAnsi" w:hAnsiTheme="minorHAnsi" w:cs="Arial"/>
          <w:szCs w:val="24"/>
        </w:rPr>
        <w:t xml:space="preserve">o inciso </w:t>
      </w:r>
      <w:r w:rsidRPr="00C4563C">
        <w:rPr>
          <w:rFonts w:asciiTheme="minorHAnsi" w:hAnsiTheme="minorHAnsi" w:cs="Arial"/>
          <w:szCs w:val="24"/>
        </w:rPr>
        <w:t>I</w:t>
      </w:r>
      <w:r w:rsidR="008842CA" w:rsidRPr="00C4563C">
        <w:rPr>
          <w:rFonts w:asciiTheme="minorHAnsi" w:hAnsiTheme="minorHAnsi" w:cs="Arial"/>
          <w:szCs w:val="24"/>
        </w:rPr>
        <w:t>I</w:t>
      </w:r>
      <w:r w:rsidRPr="00C4563C">
        <w:rPr>
          <w:rFonts w:asciiTheme="minorHAnsi" w:hAnsiTheme="minorHAnsi" w:cs="Arial"/>
          <w:szCs w:val="24"/>
        </w:rPr>
        <w:t>I do subitem 11.5.</w:t>
      </w:r>
    </w:p>
    <w:p w14:paraId="101FD885" w14:textId="77777777" w:rsidR="009877B1" w:rsidRPr="00C4563C" w:rsidRDefault="009877B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0C22DCD" w14:textId="07531357" w:rsidR="00187E71" w:rsidRPr="00C4563C" w:rsidRDefault="00187E71" w:rsidP="00AC33EB">
      <w:pPr>
        <w:autoSpaceDE w:val="0"/>
        <w:autoSpaceDN w:val="0"/>
        <w:adjustRightInd w:val="0"/>
        <w:jc w:val="both"/>
        <w:rPr>
          <w:rFonts w:asciiTheme="minorHAnsi" w:hAnsiTheme="minorHAnsi" w:cs="Arial"/>
          <w:szCs w:val="24"/>
        </w:rPr>
      </w:pPr>
      <w:r w:rsidRPr="00C4563C">
        <w:rPr>
          <w:rFonts w:asciiTheme="minorHAnsi" w:hAnsiTheme="minorHAnsi" w:cs="Arial"/>
          <w:szCs w:val="24"/>
        </w:rPr>
        <w:t>11.2.1</w:t>
      </w:r>
      <w:r w:rsidRPr="00C4563C">
        <w:rPr>
          <w:rFonts w:asciiTheme="minorHAnsi" w:hAnsiTheme="minorHAnsi" w:cs="Arial"/>
          <w:szCs w:val="24"/>
        </w:rPr>
        <w:tab/>
      </w:r>
      <w:r w:rsidRPr="00C4563C">
        <w:rPr>
          <w:rFonts w:asciiTheme="minorHAnsi" w:hAnsiTheme="minorHAnsi" w:cs="Arial"/>
          <w:szCs w:val="24"/>
        </w:rPr>
        <w:tab/>
        <w:t>Na ocorrência de falha local em uma programação em rede nacional de mídia eletrônica, além das providências previstas n</w:t>
      </w:r>
      <w:r w:rsidR="00F7356B" w:rsidRPr="00C4563C">
        <w:rPr>
          <w:rFonts w:asciiTheme="minorHAnsi" w:hAnsiTheme="minorHAnsi" w:cs="Arial"/>
          <w:szCs w:val="24"/>
        </w:rPr>
        <w:t xml:space="preserve">o inciso </w:t>
      </w:r>
      <w:r w:rsidRPr="00C4563C">
        <w:rPr>
          <w:rFonts w:asciiTheme="minorHAnsi" w:hAnsiTheme="minorHAnsi" w:cs="Arial"/>
          <w:szCs w:val="24"/>
        </w:rPr>
        <w:t>III</w:t>
      </w:r>
      <w:r w:rsidR="004842BB" w:rsidRPr="00C4563C">
        <w:rPr>
          <w:rFonts w:asciiTheme="minorHAnsi" w:hAnsiTheme="minorHAnsi" w:cs="Arial"/>
          <w:szCs w:val="24"/>
        </w:rPr>
        <w:t xml:space="preserve"> do subitem anterior</w:t>
      </w:r>
      <w:r w:rsidRPr="00C4563C">
        <w:rPr>
          <w:rFonts w:asciiTheme="minorHAnsi" w:hAnsiTheme="minorHAnsi" w:cs="Arial"/>
          <w:szCs w:val="24"/>
        </w:rPr>
        <w:t xml:space="preserve">, a </w:t>
      </w:r>
      <w:r w:rsidRPr="00C4563C">
        <w:rPr>
          <w:rFonts w:asciiTheme="minorHAnsi" w:hAnsiTheme="minorHAnsi" w:cs="Arial"/>
          <w:b/>
          <w:szCs w:val="24"/>
        </w:rPr>
        <w:t>CONTRATADA</w:t>
      </w:r>
      <w:r w:rsidRPr="00C4563C">
        <w:rPr>
          <w:rFonts w:asciiTheme="minorHAnsi" w:hAnsiTheme="minorHAnsi" w:cs="Arial"/>
          <w:szCs w:val="24"/>
        </w:rPr>
        <w:t xml:space="preserve"> deverá apresentar documento do veículo </w:t>
      </w:r>
      <w:r w:rsidR="00F04B55" w:rsidRPr="00C4563C">
        <w:rPr>
          <w:rFonts w:asciiTheme="minorHAnsi" w:hAnsiTheme="minorHAnsi" w:cs="Arial"/>
          <w:szCs w:val="24"/>
        </w:rPr>
        <w:t xml:space="preserve">de divulgação </w:t>
      </w:r>
      <w:r w:rsidRPr="00C4563C">
        <w:rPr>
          <w:rFonts w:asciiTheme="minorHAnsi" w:hAnsiTheme="minorHAnsi" w:cs="Arial"/>
          <w:szCs w:val="24"/>
        </w:rPr>
        <w:t>com a descrição da falha e do respectivo valor a ser abatido na liquidação.</w:t>
      </w:r>
    </w:p>
    <w:p w14:paraId="2463CFE4" w14:textId="77777777" w:rsidR="00187E71" w:rsidRPr="00C4563C" w:rsidRDefault="00187E71" w:rsidP="00AC33EB">
      <w:pPr>
        <w:tabs>
          <w:tab w:val="left" w:pos="1418"/>
          <w:tab w:val="left" w:pos="6048"/>
          <w:tab w:val="left" w:pos="6480"/>
          <w:tab w:val="left" w:pos="7200"/>
          <w:tab w:val="left" w:pos="7920"/>
          <w:tab w:val="left" w:pos="8640"/>
          <w:tab w:val="left" w:pos="9360"/>
        </w:tabs>
        <w:jc w:val="both"/>
        <w:rPr>
          <w:rFonts w:asciiTheme="minorHAnsi" w:hAnsiTheme="minorHAnsi" w:cs="Arial"/>
          <w:szCs w:val="24"/>
        </w:rPr>
      </w:pPr>
    </w:p>
    <w:p w14:paraId="242B1D12" w14:textId="4D355828" w:rsidR="00187E71" w:rsidRPr="00C4563C" w:rsidRDefault="00187E71" w:rsidP="00AC33EB">
      <w:pPr>
        <w:jc w:val="both"/>
        <w:rPr>
          <w:rFonts w:asciiTheme="minorHAnsi" w:hAnsiTheme="minorHAnsi" w:cs="Arial"/>
          <w:b/>
          <w:szCs w:val="24"/>
        </w:rPr>
      </w:pPr>
      <w:r w:rsidRPr="00C4563C">
        <w:rPr>
          <w:rFonts w:asciiTheme="minorHAnsi" w:hAnsiTheme="minorHAnsi" w:cs="Arial"/>
          <w:szCs w:val="24"/>
        </w:rPr>
        <w:t>11.2.2</w:t>
      </w:r>
      <w:r w:rsidR="004A238E" w:rsidRPr="00C4563C">
        <w:rPr>
          <w:rFonts w:asciiTheme="minorHAnsi" w:hAnsiTheme="minorHAnsi" w:cs="Arial"/>
          <w:szCs w:val="24"/>
        </w:rPr>
        <w:tab/>
      </w:r>
      <w:r w:rsidR="004A238E" w:rsidRPr="00C4563C">
        <w:rPr>
          <w:rFonts w:asciiTheme="minorHAnsi" w:hAnsiTheme="minorHAnsi" w:cs="Arial"/>
          <w:szCs w:val="24"/>
        </w:rPr>
        <w:tab/>
      </w:r>
      <w:r w:rsidR="00C948FC" w:rsidRPr="00C4563C">
        <w:rPr>
          <w:rFonts w:asciiTheme="minorHAnsi" w:hAnsiTheme="minorHAnsi" w:cs="Arial"/>
          <w:szCs w:val="24"/>
        </w:rPr>
        <w:t xml:space="preserve">É da responsabilidade da </w:t>
      </w:r>
      <w:r w:rsidR="00C948FC" w:rsidRPr="00C4563C">
        <w:rPr>
          <w:rFonts w:asciiTheme="minorHAnsi" w:hAnsiTheme="minorHAnsi" w:cs="Arial"/>
          <w:b/>
          <w:szCs w:val="24"/>
        </w:rPr>
        <w:t>CONRATADA</w:t>
      </w:r>
      <w:r w:rsidR="00C948FC" w:rsidRPr="00C4563C">
        <w:rPr>
          <w:rFonts w:asciiTheme="minorHAnsi" w:hAnsiTheme="minorHAnsi" w:cs="Arial"/>
          <w:szCs w:val="24"/>
        </w:rPr>
        <w:t xml:space="preserve"> observar rigorosamente </w:t>
      </w:r>
      <w:r w:rsidRPr="00C4563C">
        <w:rPr>
          <w:rFonts w:asciiTheme="minorHAnsi" w:hAnsiTheme="minorHAnsi" w:cs="Arial"/>
          <w:szCs w:val="24"/>
        </w:rPr>
        <w:t>os preços de tabela de cada inserção</w:t>
      </w:r>
      <w:r w:rsidR="00A61DE3" w:rsidRPr="00C4563C">
        <w:rPr>
          <w:rFonts w:asciiTheme="minorHAnsi" w:hAnsiTheme="minorHAnsi" w:cs="Arial"/>
          <w:szCs w:val="24"/>
        </w:rPr>
        <w:t xml:space="preserve"> e</w:t>
      </w:r>
      <w:r w:rsidR="0002370D" w:rsidRPr="00C4563C">
        <w:rPr>
          <w:rFonts w:asciiTheme="minorHAnsi" w:hAnsiTheme="minorHAnsi" w:cs="Arial"/>
          <w:szCs w:val="24"/>
        </w:rPr>
        <w:t xml:space="preserve"> d</w:t>
      </w:r>
      <w:r w:rsidRPr="00C4563C">
        <w:rPr>
          <w:rFonts w:asciiTheme="minorHAnsi" w:hAnsiTheme="minorHAnsi" w:cs="Arial"/>
          <w:szCs w:val="24"/>
        </w:rPr>
        <w:t xml:space="preserve">os </w:t>
      </w:r>
      <w:r w:rsidR="0002370D" w:rsidRPr="00C4563C">
        <w:rPr>
          <w:rFonts w:asciiTheme="minorHAnsi" w:hAnsiTheme="minorHAnsi" w:cs="Arial"/>
          <w:szCs w:val="24"/>
        </w:rPr>
        <w:t xml:space="preserve">respectivos </w:t>
      </w:r>
      <w:r w:rsidRPr="00C4563C">
        <w:rPr>
          <w:rFonts w:asciiTheme="minorHAnsi" w:hAnsiTheme="minorHAnsi" w:cs="Arial"/>
          <w:szCs w:val="24"/>
        </w:rPr>
        <w:t xml:space="preserve">descontos, de que trata o art. 15 da Lei nº 12.232/2010, </w:t>
      </w:r>
      <w:r w:rsidRPr="00C4563C">
        <w:rPr>
          <w:rFonts w:asciiTheme="minorHAnsi" w:hAnsiTheme="minorHAnsi" w:cs="Arial"/>
          <w:bCs/>
          <w:szCs w:val="24"/>
        </w:rPr>
        <w:t xml:space="preserve">por ocasião da apresentação dos planos de mídia à </w:t>
      </w:r>
      <w:r w:rsidRPr="00C4563C">
        <w:rPr>
          <w:rFonts w:asciiTheme="minorHAnsi" w:hAnsiTheme="minorHAnsi" w:cs="Arial"/>
          <w:b/>
          <w:szCs w:val="24"/>
        </w:rPr>
        <w:t>CONTRATANTE</w:t>
      </w:r>
      <w:r w:rsidRPr="00C4563C">
        <w:rPr>
          <w:rFonts w:asciiTheme="minorHAnsi" w:hAnsiTheme="minorHAnsi" w:cs="Arial"/>
          <w:bCs/>
          <w:szCs w:val="24"/>
        </w:rPr>
        <w:t>.</w:t>
      </w:r>
    </w:p>
    <w:p w14:paraId="2506FAB5" w14:textId="77777777" w:rsidR="00FD7378" w:rsidRPr="00C4563C" w:rsidRDefault="00FD7378" w:rsidP="00AC33EB">
      <w:pPr>
        <w:tabs>
          <w:tab w:val="left" w:pos="1418"/>
          <w:tab w:val="left" w:pos="6048"/>
          <w:tab w:val="left" w:pos="6480"/>
          <w:tab w:val="left" w:pos="7200"/>
          <w:tab w:val="left" w:pos="7920"/>
          <w:tab w:val="left" w:pos="8640"/>
          <w:tab w:val="left" w:pos="9360"/>
        </w:tabs>
        <w:jc w:val="both"/>
        <w:rPr>
          <w:rFonts w:asciiTheme="minorHAnsi" w:hAnsiTheme="minorHAnsi" w:cs="Arial"/>
          <w:szCs w:val="24"/>
        </w:rPr>
      </w:pPr>
    </w:p>
    <w:p w14:paraId="17CCA9F4" w14:textId="77777777" w:rsidR="00FD7378" w:rsidRPr="00C4563C" w:rsidRDefault="00FD7378" w:rsidP="00AC33EB">
      <w:pPr>
        <w:tabs>
          <w:tab w:val="left" w:pos="1418"/>
          <w:tab w:val="left" w:pos="6048"/>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11.3</w:t>
      </w:r>
      <w:r w:rsidRPr="00C4563C">
        <w:rPr>
          <w:rFonts w:asciiTheme="minorHAnsi" w:hAnsiTheme="minorHAnsi" w:cs="Arial"/>
          <w:szCs w:val="24"/>
        </w:rPr>
        <w:tab/>
        <w:t>O pagamento das despesas será feito fora o mês de produção ou veiculação, em até 30 (trinta) dias após a apresentação dos documentos previstos nos subitens 11.1 e 11.2.</w:t>
      </w:r>
    </w:p>
    <w:p w14:paraId="21A0B1F6" w14:textId="77777777" w:rsidR="00FD7378" w:rsidRPr="00C4563C" w:rsidRDefault="00FD7378" w:rsidP="00AC33EB">
      <w:pPr>
        <w:jc w:val="both"/>
        <w:rPr>
          <w:rFonts w:asciiTheme="minorHAnsi" w:hAnsiTheme="minorHAnsi" w:cs="Arial"/>
          <w:szCs w:val="24"/>
        </w:rPr>
      </w:pPr>
    </w:p>
    <w:p w14:paraId="544A6B3C" w14:textId="77777777" w:rsidR="00E940C0" w:rsidRPr="00C4563C" w:rsidRDefault="00E940C0"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40, XIV, “a" e §3º, Lei nº 8.666/1993 c/c 36, §3º, IN SLTI/MPOG nº 02/2008.</w:t>
      </w:r>
    </w:p>
    <w:p w14:paraId="4600CCE4" w14:textId="77777777" w:rsidR="00E940C0" w:rsidRPr="00C4563C" w:rsidRDefault="00E940C0" w:rsidP="00AC33EB">
      <w:pPr>
        <w:pStyle w:val="Citao"/>
        <w:spacing w:before="0"/>
        <w:rPr>
          <w:rFonts w:asciiTheme="minorHAnsi" w:hAnsiTheme="minorHAnsi" w:cs="Arial"/>
          <w:color w:val="auto"/>
          <w:sz w:val="24"/>
        </w:rPr>
      </w:pPr>
      <w:r w:rsidRPr="00C4563C">
        <w:rPr>
          <w:rFonts w:asciiTheme="minorHAnsi" w:hAnsiTheme="minorHAnsi" w:cs="Arial"/>
          <w:color w:val="auto"/>
          <w:sz w:val="24"/>
        </w:rPr>
        <w:t>O prazo para pagamento já deve incluir o prazo para o atesto da Nota Fiscal/Fatura, o que, muitas vezes, a depender da natureza do contrato, pode demandar um prazo maior para a análise pela Administração.</w:t>
      </w:r>
    </w:p>
    <w:p w14:paraId="27C1167B" w14:textId="77777777" w:rsidR="00E940C0" w:rsidRPr="00C4563C" w:rsidRDefault="00E940C0" w:rsidP="00AC33EB">
      <w:pPr>
        <w:pStyle w:val="Citao"/>
        <w:spacing w:before="0"/>
        <w:rPr>
          <w:rFonts w:asciiTheme="minorHAnsi" w:hAnsiTheme="minorHAnsi" w:cs="Arial"/>
          <w:color w:val="auto"/>
          <w:sz w:val="24"/>
        </w:rPr>
      </w:pPr>
      <w:r w:rsidRPr="00C4563C">
        <w:rPr>
          <w:rFonts w:asciiTheme="minorHAnsi" w:hAnsiTheme="minorHAnsi" w:cs="Arial"/>
          <w:color w:val="auto"/>
          <w:sz w:val="24"/>
        </w:rPr>
        <w:t>Dessa forma, levando isso em conta, o órgão deve fixar um prazo razoável - respeitado o limite máximo de 30 (trinta) dias -, que contemple não apenas o prazo de processamento do pagamento em si, mas também o tempo necessário para o procedimento de atesto.</w:t>
      </w:r>
    </w:p>
    <w:p w14:paraId="3BB971AA" w14:textId="77777777" w:rsidR="00E940C0" w:rsidRPr="00C4563C" w:rsidRDefault="00E940C0" w:rsidP="00AC33EB">
      <w:pPr>
        <w:jc w:val="both"/>
        <w:rPr>
          <w:rFonts w:asciiTheme="minorHAnsi" w:hAnsiTheme="minorHAnsi" w:cs="Arial"/>
          <w:szCs w:val="24"/>
        </w:rPr>
      </w:pPr>
    </w:p>
    <w:p w14:paraId="7A42CC3F" w14:textId="0CE3E326" w:rsidR="009D75EE" w:rsidRPr="00C4563C" w:rsidRDefault="00EE62EC" w:rsidP="00AC33EB">
      <w:pPr>
        <w:jc w:val="both"/>
        <w:rPr>
          <w:rFonts w:asciiTheme="minorHAnsi" w:hAnsiTheme="minorHAnsi" w:cs="Arial"/>
          <w:i/>
          <w:szCs w:val="24"/>
        </w:rPr>
      </w:pPr>
      <w:r w:rsidRPr="00C4563C">
        <w:rPr>
          <w:rFonts w:asciiTheme="minorHAnsi" w:hAnsiTheme="minorHAnsi" w:cs="Arial"/>
          <w:i/>
          <w:szCs w:val="24"/>
          <w:highlight w:val="yellow"/>
        </w:rPr>
        <w:t>&lt;</w:t>
      </w:r>
      <w:proofErr w:type="gramStart"/>
      <w:r w:rsidR="00A47B40" w:rsidRPr="00C4563C">
        <w:rPr>
          <w:rFonts w:asciiTheme="minorHAnsi" w:hAnsiTheme="minorHAnsi" w:cs="Arial"/>
          <w:i/>
          <w:szCs w:val="24"/>
          <w:highlight w:val="yellow"/>
        </w:rPr>
        <w:t>quando</w:t>
      </w:r>
      <w:proofErr w:type="gramEnd"/>
      <w:r w:rsidR="00A47B40" w:rsidRPr="00C4563C">
        <w:rPr>
          <w:rFonts w:asciiTheme="minorHAnsi" w:hAnsiTheme="minorHAnsi" w:cs="Arial"/>
          <w:i/>
          <w:szCs w:val="24"/>
          <w:highlight w:val="yellow"/>
        </w:rPr>
        <w:t xml:space="preserve"> </w:t>
      </w:r>
      <w:r w:rsidR="00F07945" w:rsidRPr="00C4563C">
        <w:rPr>
          <w:rFonts w:asciiTheme="minorHAnsi" w:hAnsiTheme="minorHAnsi" w:cs="Arial"/>
          <w:i/>
          <w:szCs w:val="24"/>
          <w:highlight w:val="yellow"/>
        </w:rPr>
        <w:t xml:space="preserve">houver previsão de </w:t>
      </w:r>
      <w:r w:rsidR="00F07945" w:rsidRPr="00C4563C">
        <w:rPr>
          <w:rFonts w:asciiTheme="minorHAnsi" w:hAnsiTheme="minorHAnsi" w:cs="Arial"/>
          <w:i/>
          <w:szCs w:val="24"/>
          <w:highlight w:val="yellow"/>
          <w:u w:val="single"/>
        </w:rPr>
        <w:t>veiculação no exterior</w:t>
      </w:r>
      <w:r w:rsidR="00A47B40" w:rsidRPr="00C4563C">
        <w:rPr>
          <w:rFonts w:asciiTheme="minorHAnsi" w:hAnsiTheme="minorHAnsi" w:cs="Arial"/>
          <w:i/>
          <w:szCs w:val="24"/>
          <w:highlight w:val="yellow"/>
        </w:rPr>
        <w:t>, acrescentar o subitem</w:t>
      </w:r>
      <w:r w:rsidR="00F07945" w:rsidRPr="00C4563C">
        <w:rPr>
          <w:rFonts w:asciiTheme="minorHAnsi" w:hAnsiTheme="minorHAnsi" w:cs="Arial"/>
          <w:i/>
          <w:szCs w:val="24"/>
          <w:highlight w:val="yellow"/>
        </w:rPr>
        <w:t>:</w:t>
      </w:r>
      <w:r w:rsidRPr="00C4563C">
        <w:rPr>
          <w:rFonts w:asciiTheme="minorHAnsi" w:hAnsiTheme="minorHAnsi" w:cs="Arial"/>
          <w:i/>
          <w:szCs w:val="24"/>
          <w:highlight w:val="yellow"/>
        </w:rPr>
        <w:t>&gt;</w:t>
      </w:r>
    </w:p>
    <w:p w14:paraId="472B9E36" w14:textId="77777777" w:rsidR="009D75EE" w:rsidRPr="00C4563C" w:rsidRDefault="009D75EE" w:rsidP="00AC33EB">
      <w:pPr>
        <w:jc w:val="both"/>
        <w:rPr>
          <w:rFonts w:asciiTheme="minorHAnsi" w:hAnsiTheme="minorHAnsi" w:cs="Arial"/>
          <w:szCs w:val="24"/>
        </w:rPr>
      </w:pPr>
    </w:p>
    <w:p w14:paraId="2CD7E650" w14:textId="6FA279E8" w:rsidR="00FD7378" w:rsidRPr="00C4563C" w:rsidRDefault="00FD7378" w:rsidP="00AC33EB">
      <w:pPr>
        <w:jc w:val="both"/>
        <w:rPr>
          <w:rFonts w:asciiTheme="minorHAnsi" w:hAnsiTheme="minorHAnsi" w:cs="Arial"/>
          <w:szCs w:val="24"/>
        </w:rPr>
      </w:pPr>
      <w:r w:rsidRPr="00C4563C">
        <w:rPr>
          <w:rFonts w:asciiTheme="minorHAnsi" w:hAnsiTheme="minorHAnsi" w:cs="Arial"/>
          <w:szCs w:val="24"/>
          <w:highlight w:val="lightGray"/>
        </w:rPr>
        <w:t>11.4</w:t>
      </w:r>
      <w:r w:rsidRPr="00C4563C">
        <w:rPr>
          <w:rFonts w:asciiTheme="minorHAnsi" w:hAnsiTheme="minorHAnsi" w:cs="Arial"/>
          <w:szCs w:val="24"/>
          <w:highlight w:val="lightGray"/>
        </w:rPr>
        <w:tab/>
      </w:r>
      <w:r w:rsidRPr="00C4563C">
        <w:rPr>
          <w:rFonts w:asciiTheme="minorHAnsi" w:hAnsiTheme="minorHAnsi" w:cs="Arial"/>
          <w:szCs w:val="24"/>
          <w:highlight w:val="lightGray"/>
        </w:rPr>
        <w:tab/>
        <w:t>Nos casos de veiculação no exterior, as condições de liquidação e pagamento serão adaptadas às praxes de cada país e deverão levar em conta as disposições dos subitens 9.2.1 e 9.2.1.1.</w:t>
      </w:r>
    </w:p>
    <w:p w14:paraId="71AB4A86" w14:textId="77777777" w:rsidR="00FD7378" w:rsidRPr="00C4563C" w:rsidRDefault="00FD7378" w:rsidP="00AC33EB">
      <w:pPr>
        <w:jc w:val="both"/>
        <w:rPr>
          <w:rFonts w:asciiTheme="minorHAnsi" w:hAnsiTheme="minorHAnsi" w:cs="Arial"/>
          <w:szCs w:val="24"/>
        </w:rPr>
      </w:pPr>
    </w:p>
    <w:p w14:paraId="5356F11D" w14:textId="4FEABDAB" w:rsidR="00FD7378" w:rsidRPr="00C4563C" w:rsidRDefault="00FD7378" w:rsidP="00AC33EB">
      <w:pPr>
        <w:autoSpaceDE w:val="0"/>
        <w:autoSpaceDN w:val="0"/>
        <w:adjustRightInd w:val="0"/>
        <w:jc w:val="both"/>
        <w:rPr>
          <w:rFonts w:asciiTheme="minorHAnsi" w:hAnsiTheme="minorHAnsi" w:cs="Arial"/>
          <w:bCs/>
          <w:szCs w:val="24"/>
        </w:rPr>
      </w:pPr>
      <w:r w:rsidRPr="00C4563C">
        <w:rPr>
          <w:rFonts w:asciiTheme="minorHAnsi" w:hAnsiTheme="minorHAnsi" w:cs="Arial"/>
          <w:bCs/>
          <w:szCs w:val="24"/>
        </w:rPr>
        <w:t>11.5</w:t>
      </w:r>
      <w:r w:rsidRPr="00C4563C">
        <w:rPr>
          <w:rFonts w:asciiTheme="minorHAnsi" w:hAnsiTheme="minorHAnsi" w:cs="Arial"/>
          <w:szCs w:val="24"/>
        </w:rPr>
        <w:tab/>
      </w:r>
      <w:r w:rsidRPr="00C4563C">
        <w:rPr>
          <w:rFonts w:asciiTheme="minorHAnsi" w:hAnsiTheme="minorHAnsi" w:cs="Arial"/>
          <w:szCs w:val="24"/>
        </w:rPr>
        <w:tab/>
      </w:r>
      <w:r w:rsidRPr="00C4563C">
        <w:rPr>
          <w:rFonts w:asciiTheme="minorHAnsi" w:hAnsiTheme="minorHAnsi" w:cs="Arial"/>
          <w:bCs/>
          <w:szCs w:val="24"/>
        </w:rPr>
        <w:t>No tocante à veiculação, além do previsto n</w:t>
      </w:r>
      <w:r w:rsidR="00F7356B" w:rsidRPr="00C4563C">
        <w:rPr>
          <w:rFonts w:asciiTheme="minorHAnsi" w:hAnsiTheme="minorHAnsi" w:cs="Arial"/>
          <w:bCs/>
          <w:szCs w:val="24"/>
        </w:rPr>
        <w:t xml:space="preserve">o inciso </w:t>
      </w:r>
      <w:r w:rsidRPr="00C4563C">
        <w:rPr>
          <w:rFonts w:asciiTheme="minorHAnsi" w:hAnsiTheme="minorHAnsi" w:cs="Arial"/>
          <w:bCs/>
          <w:szCs w:val="24"/>
        </w:rPr>
        <w:t xml:space="preserve">III do subitem 11.2, a </w:t>
      </w:r>
      <w:r w:rsidRPr="00C4563C">
        <w:rPr>
          <w:rFonts w:asciiTheme="minorHAnsi" w:hAnsiTheme="minorHAnsi" w:cs="Arial"/>
          <w:b/>
          <w:szCs w:val="24"/>
        </w:rPr>
        <w:t>CONTRATADA</w:t>
      </w:r>
      <w:r w:rsidRPr="00C4563C">
        <w:rPr>
          <w:rFonts w:asciiTheme="minorHAnsi" w:hAnsiTheme="minorHAnsi" w:cs="Arial"/>
          <w:bCs/>
          <w:szCs w:val="24"/>
        </w:rPr>
        <w:t xml:space="preserve"> fica obrigada a apresentar, sem ônus para a </w:t>
      </w:r>
      <w:r w:rsidRPr="00C4563C">
        <w:rPr>
          <w:rFonts w:asciiTheme="minorHAnsi" w:hAnsiTheme="minorHAnsi" w:cs="Arial"/>
          <w:b/>
          <w:szCs w:val="24"/>
        </w:rPr>
        <w:t>CONTRATANTE</w:t>
      </w:r>
      <w:r w:rsidRPr="00C4563C">
        <w:rPr>
          <w:rFonts w:asciiTheme="minorHAnsi" w:hAnsiTheme="minorHAnsi" w:cs="Arial"/>
          <w:bCs/>
          <w:szCs w:val="24"/>
        </w:rPr>
        <w:t>, os seguintes comprovantes:</w:t>
      </w:r>
    </w:p>
    <w:p w14:paraId="496CB7E2" w14:textId="77777777" w:rsidR="00FD7378" w:rsidRPr="00C4563C" w:rsidRDefault="00FD7378" w:rsidP="00AC33EB">
      <w:pPr>
        <w:jc w:val="both"/>
        <w:rPr>
          <w:rFonts w:asciiTheme="minorHAnsi" w:hAnsiTheme="minorHAnsi" w:cs="Arial"/>
          <w:szCs w:val="24"/>
        </w:rPr>
      </w:pPr>
    </w:p>
    <w:p w14:paraId="6AD7247A" w14:textId="7578BBC2" w:rsidR="00FD7378" w:rsidRPr="00C4563C" w:rsidRDefault="00FD7378" w:rsidP="00AC33EB">
      <w:pPr>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r w:rsidRPr="00C4563C">
        <w:rPr>
          <w:rFonts w:asciiTheme="minorHAnsi" w:hAnsiTheme="minorHAnsi" w:cs="Arial"/>
          <w:szCs w:val="24"/>
        </w:rPr>
        <w:t>I - Revista: exemplar original;</w:t>
      </w:r>
    </w:p>
    <w:p w14:paraId="5A9F522E" w14:textId="77777777" w:rsidR="00FD7378" w:rsidRPr="00C4563C" w:rsidRDefault="00FD7378" w:rsidP="00AC33EB">
      <w:pPr>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2D20A446" w14:textId="33C7F8FD" w:rsidR="003F5A87" w:rsidRPr="00C4563C" w:rsidRDefault="003F5A87" w:rsidP="00AC33EB">
      <w:pPr>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b/>
          <w:szCs w:val="24"/>
        </w:rPr>
      </w:pPr>
      <w:r w:rsidRPr="00C4563C">
        <w:rPr>
          <w:rFonts w:asciiTheme="minorHAnsi" w:hAnsiTheme="minorHAnsi" w:cs="Arial"/>
          <w:szCs w:val="24"/>
        </w:rPr>
        <w:t>II - Jornal: exemplar ou a página com o anúncio, da qual devem constar as informações sobre período ou data de circulação, nome do Jornal e praça;</w:t>
      </w:r>
    </w:p>
    <w:p w14:paraId="584AEB0B" w14:textId="77777777" w:rsidR="00FD7378" w:rsidRPr="00C4563C" w:rsidRDefault="00FD7378" w:rsidP="00AC33EB">
      <w:pPr>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szCs w:val="24"/>
        </w:rPr>
      </w:pPr>
    </w:p>
    <w:p w14:paraId="4D27E820" w14:textId="2D62C902" w:rsidR="00FD7378" w:rsidRPr="00C4563C" w:rsidRDefault="00FD7378" w:rsidP="00AC33EB">
      <w:pPr>
        <w:tabs>
          <w:tab w:val="left" w:pos="1701"/>
        </w:tabs>
        <w:ind w:left="1418"/>
        <w:jc w:val="both"/>
        <w:rPr>
          <w:rFonts w:asciiTheme="minorHAnsi" w:hAnsiTheme="minorHAnsi" w:cs="Arial"/>
          <w:bCs/>
          <w:szCs w:val="24"/>
        </w:rPr>
      </w:pPr>
      <w:r w:rsidRPr="00C4563C">
        <w:rPr>
          <w:rFonts w:asciiTheme="minorHAnsi" w:hAnsiTheme="minorHAnsi" w:cs="Arial"/>
          <w:szCs w:val="24"/>
        </w:rPr>
        <w:t xml:space="preserve">III - demais meios: </w:t>
      </w:r>
      <w:r w:rsidRPr="00C4563C">
        <w:rPr>
          <w:rFonts w:asciiTheme="minorHAnsi" w:hAnsiTheme="minorHAnsi" w:cs="Arial"/>
          <w:bCs/>
          <w:szCs w:val="24"/>
        </w:rPr>
        <w:t>relatório de checagem de veiculação, a cargo de empresa independente, se não restar demonstrada, nos termos dos subitens 5.1.1</w:t>
      </w:r>
      <w:r w:rsidR="00986080" w:rsidRPr="00C4563C">
        <w:rPr>
          <w:rFonts w:asciiTheme="minorHAnsi" w:hAnsiTheme="minorHAnsi" w:cs="Arial"/>
          <w:bCs/>
          <w:szCs w:val="24"/>
        </w:rPr>
        <w:t>0</w:t>
      </w:r>
      <w:r w:rsidRPr="00C4563C">
        <w:rPr>
          <w:rFonts w:asciiTheme="minorHAnsi" w:hAnsiTheme="minorHAnsi" w:cs="Arial"/>
          <w:bCs/>
          <w:szCs w:val="24"/>
        </w:rPr>
        <w:t xml:space="preserve"> ou 5.1.1</w:t>
      </w:r>
      <w:r w:rsidR="00986080" w:rsidRPr="00C4563C">
        <w:rPr>
          <w:rFonts w:asciiTheme="minorHAnsi" w:hAnsiTheme="minorHAnsi" w:cs="Arial"/>
          <w:bCs/>
          <w:szCs w:val="24"/>
        </w:rPr>
        <w:t>1</w:t>
      </w:r>
      <w:r w:rsidRPr="00C4563C">
        <w:rPr>
          <w:rFonts w:asciiTheme="minorHAnsi" w:hAnsiTheme="minorHAnsi" w:cs="Arial"/>
          <w:bCs/>
          <w:szCs w:val="24"/>
        </w:rPr>
        <w:t xml:space="preserve">, perante a </w:t>
      </w:r>
      <w:r w:rsidRPr="00C4563C">
        <w:rPr>
          <w:rFonts w:asciiTheme="minorHAnsi" w:hAnsiTheme="minorHAnsi" w:cs="Arial"/>
          <w:b/>
          <w:szCs w:val="24"/>
        </w:rPr>
        <w:t>CONTRATANTE</w:t>
      </w:r>
      <w:r w:rsidRPr="00C4563C">
        <w:rPr>
          <w:rFonts w:asciiTheme="minorHAnsi" w:hAnsiTheme="minorHAnsi" w:cs="Arial"/>
          <w:bCs/>
          <w:szCs w:val="24"/>
        </w:rPr>
        <w:t>, a impossibilidade de fazê-lo.</w:t>
      </w:r>
    </w:p>
    <w:p w14:paraId="0F00F962" w14:textId="77777777" w:rsidR="00FE3FDE" w:rsidRPr="00C4563C" w:rsidRDefault="00FE3FDE" w:rsidP="00AC33EB">
      <w:pPr>
        <w:jc w:val="both"/>
        <w:rPr>
          <w:rFonts w:asciiTheme="minorHAnsi" w:hAnsiTheme="minorHAnsi" w:cs="Arial"/>
          <w:szCs w:val="24"/>
        </w:rPr>
      </w:pPr>
    </w:p>
    <w:p w14:paraId="336BCB57" w14:textId="6865C3A9" w:rsidR="00FD7378" w:rsidRPr="00C4563C" w:rsidRDefault="00FD7378" w:rsidP="00AC33EB">
      <w:pPr>
        <w:jc w:val="both"/>
        <w:rPr>
          <w:rFonts w:asciiTheme="minorHAnsi" w:hAnsiTheme="minorHAnsi" w:cs="Arial"/>
          <w:szCs w:val="24"/>
        </w:rPr>
      </w:pPr>
      <w:r w:rsidRPr="00C4563C">
        <w:rPr>
          <w:rFonts w:asciiTheme="minorHAnsi" w:hAnsiTheme="minorHAnsi" w:cs="Arial"/>
          <w:szCs w:val="24"/>
        </w:rPr>
        <w:t>11.5.1</w:t>
      </w:r>
      <w:r w:rsidRPr="00C4563C">
        <w:rPr>
          <w:rFonts w:asciiTheme="minorHAnsi" w:hAnsiTheme="minorHAnsi" w:cs="Arial"/>
          <w:szCs w:val="24"/>
        </w:rPr>
        <w:tab/>
      </w:r>
      <w:r w:rsidRPr="00C4563C">
        <w:rPr>
          <w:rFonts w:asciiTheme="minorHAnsi" w:hAnsiTheme="minorHAnsi" w:cs="Arial"/>
          <w:szCs w:val="24"/>
        </w:rPr>
        <w:tab/>
        <w:t>Nos casos em que restar demonstrada, nos termos dos subitens 5.1.1</w:t>
      </w:r>
      <w:r w:rsidR="00561DA7" w:rsidRPr="00C4563C">
        <w:rPr>
          <w:rFonts w:asciiTheme="minorHAnsi" w:hAnsiTheme="minorHAnsi" w:cs="Arial"/>
          <w:szCs w:val="24"/>
        </w:rPr>
        <w:t>0</w:t>
      </w:r>
      <w:r w:rsidRPr="00C4563C">
        <w:rPr>
          <w:rFonts w:asciiTheme="minorHAnsi" w:hAnsiTheme="minorHAnsi" w:cs="Arial"/>
          <w:szCs w:val="24"/>
        </w:rPr>
        <w:t xml:space="preserve"> ou 5.1.1</w:t>
      </w:r>
      <w:r w:rsidR="00561DA7" w:rsidRPr="00C4563C">
        <w:rPr>
          <w:rFonts w:asciiTheme="minorHAnsi" w:hAnsiTheme="minorHAnsi" w:cs="Arial"/>
          <w:szCs w:val="24"/>
        </w:rPr>
        <w:t>1</w:t>
      </w:r>
      <w:r w:rsidRPr="00C4563C">
        <w:rPr>
          <w:rFonts w:asciiTheme="minorHAnsi" w:hAnsiTheme="minorHAnsi" w:cs="Arial"/>
          <w:szCs w:val="24"/>
        </w:rPr>
        <w:t xml:space="preserve">, a impossibilidade de obter o relatório de checagem, a cargo de empresa independente, a </w:t>
      </w:r>
      <w:r w:rsidRPr="00C4563C">
        <w:rPr>
          <w:rFonts w:asciiTheme="minorHAnsi" w:hAnsiTheme="minorHAnsi" w:cs="Arial"/>
          <w:b/>
          <w:szCs w:val="24"/>
        </w:rPr>
        <w:t>CONTRATADA</w:t>
      </w:r>
      <w:r w:rsidRPr="00C4563C">
        <w:rPr>
          <w:rFonts w:asciiTheme="minorHAnsi" w:hAnsiTheme="minorHAnsi" w:cs="Arial"/>
          <w:szCs w:val="24"/>
        </w:rPr>
        <w:t xml:space="preserve"> deverá apresentar:</w:t>
      </w:r>
    </w:p>
    <w:p w14:paraId="49649EEC" w14:textId="77777777" w:rsidR="00FD7378" w:rsidRPr="00C4563C" w:rsidRDefault="00FD7378" w:rsidP="00AC33EB">
      <w:pPr>
        <w:jc w:val="both"/>
        <w:rPr>
          <w:rFonts w:asciiTheme="minorHAnsi" w:hAnsiTheme="minorHAnsi" w:cs="Arial"/>
          <w:szCs w:val="24"/>
        </w:rPr>
      </w:pPr>
    </w:p>
    <w:p w14:paraId="3431A72A" w14:textId="03270DB6" w:rsidR="00E5369C" w:rsidRPr="00C4563C" w:rsidRDefault="00A5282A" w:rsidP="00AC33EB">
      <w:pPr>
        <w:tabs>
          <w:tab w:val="left" w:pos="1701"/>
        </w:tabs>
        <w:ind w:left="1418"/>
        <w:jc w:val="both"/>
        <w:rPr>
          <w:rFonts w:asciiTheme="minorHAnsi" w:hAnsiTheme="minorHAnsi" w:cs="Arial"/>
          <w:szCs w:val="24"/>
        </w:rPr>
      </w:pPr>
      <w:r w:rsidRPr="00C4563C">
        <w:rPr>
          <w:rFonts w:asciiTheme="minorHAnsi" w:hAnsiTheme="minorHAnsi" w:cs="Arial"/>
          <w:szCs w:val="24"/>
        </w:rPr>
        <w:t xml:space="preserve">a) </w:t>
      </w:r>
      <w:r w:rsidR="00E5369C" w:rsidRPr="00C4563C">
        <w:rPr>
          <w:rFonts w:asciiTheme="minorHAnsi" w:hAnsiTheme="minorHAnsi" w:cs="Arial"/>
          <w:szCs w:val="24"/>
        </w:rPr>
        <w:t>TV, Rádio e Cinema: documento usualmente emitido pelo veículo de divulgação (mapa ou comprovante de veiculação ou inserção ou irradiação e similares) e declaração de execução, sob as penas do art. 299 do Código Penal Brasileiro, firmada pela empresa que realizou a veiculação, da qual devem constar, pelo menos, nome empresarial e CNPJ da empresa, nome completo, CPF e assinatura do responsável pela declaração, local, data, nome do programa</w:t>
      </w:r>
      <w:r w:rsidR="00561DA7" w:rsidRPr="00C4563C">
        <w:rPr>
          <w:rFonts w:asciiTheme="minorHAnsi" w:hAnsiTheme="minorHAnsi" w:cs="Arial"/>
          <w:szCs w:val="24"/>
        </w:rPr>
        <w:t xml:space="preserve">, </w:t>
      </w:r>
      <w:r w:rsidR="00E5369C" w:rsidRPr="00C4563C">
        <w:rPr>
          <w:rFonts w:asciiTheme="minorHAnsi" w:hAnsiTheme="minorHAnsi" w:cs="Arial"/>
          <w:szCs w:val="24"/>
        </w:rPr>
        <w:t>quando for o caso, dia e horário da veiculação;</w:t>
      </w:r>
    </w:p>
    <w:p w14:paraId="6FE6D185" w14:textId="77777777" w:rsidR="00E5369C" w:rsidRPr="00C4563C" w:rsidRDefault="00E5369C" w:rsidP="00AC33EB">
      <w:pPr>
        <w:tabs>
          <w:tab w:val="left" w:pos="1701"/>
        </w:tabs>
        <w:ind w:left="1418"/>
        <w:jc w:val="both"/>
        <w:rPr>
          <w:rFonts w:asciiTheme="minorHAnsi" w:hAnsiTheme="minorHAnsi" w:cs="Arial"/>
          <w:szCs w:val="24"/>
        </w:rPr>
      </w:pPr>
    </w:p>
    <w:p w14:paraId="0500BE4D" w14:textId="0C45A3D6" w:rsidR="00E5369C" w:rsidRPr="00C4563C" w:rsidRDefault="00A5282A" w:rsidP="00AC33EB">
      <w:pPr>
        <w:tabs>
          <w:tab w:val="left" w:pos="1701"/>
        </w:tabs>
        <w:ind w:left="1418"/>
        <w:jc w:val="both"/>
        <w:rPr>
          <w:rFonts w:asciiTheme="minorHAnsi" w:hAnsiTheme="minorHAnsi" w:cs="Arial"/>
          <w:szCs w:val="24"/>
        </w:rPr>
      </w:pPr>
      <w:r w:rsidRPr="00C4563C">
        <w:rPr>
          <w:rFonts w:asciiTheme="minorHAnsi" w:hAnsiTheme="minorHAnsi" w:cs="Arial"/>
          <w:szCs w:val="24"/>
        </w:rPr>
        <w:t>a</w:t>
      </w:r>
      <w:r w:rsidR="00E5369C" w:rsidRPr="00C4563C">
        <w:rPr>
          <w:rFonts w:asciiTheme="minorHAnsi" w:hAnsiTheme="minorHAnsi" w:cs="Arial"/>
          <w:szCs w:val="24"/>
        </w:rPr>
        <w:t>1) como alternativa ao procedimento previsto n</w:t>
      </w:r>
      <w:r w:rsidR="00C840D1" w:rsidRPr="00C4563C">
        <w:rPr>
          <w:rFonts w:asciiTheme="minorHAnsi" w:hAnsiTheme="minorHAnsi" w:cs="Arial"/>
          <w:szCs w:val="24"/>
        </w:rPr>
        <w:t>a alínea ‘a’</w:t>
      </w:r>
      <w:r w:rsidR="00E5369C" w:rsidRPr="00C4563C">
        <w:rPr>
          <w:rFonts w:asciiTheme="minorHAnsi" w:hAnsiTheme="minorHAnsi" w:cs="Arial"/>
          <w:szCs w:val="24"/>
        </w:rPr>
        <w:t xml:space="preserve">, a </w:t>
      </w:r>
      <w:r w:rsidR="00E5369C" w:rsidRPr="00C4563C">
        <w:rPr>
          <w:rFonts w:asciiTheme="minorHAnsi" w:hAnsiTheme="minorHAnsi" w:cs="Arial"/>
          <w:b/>
          <w:szCs w:val="24"/>
        </w:rPr>
        <w:t>CONTRATADA</w:t>
      </w:r>
      <w:r w:rsidR="00E5369C" w:rsidRPr="00C4563C">
        <w:rPr>
          <w:rFonts w:asciiTheme="minorHAnsi" w:hAnsiTheme="minorHAnsi" w:cs="Arial"/>
          <w:szCs w:val="24"/>
        </w:rPr>
        <w:t xml:space="preserve"> poderá apresentar documento usualmente emitido pelo veículo de divulgação (mapa ou comprovante de veiculação ou inserção ou irradiação e similares) em que figure a declaração prevista </w:t>
      </w:r>
      <w:r w:rsidR="002A18D4" w:rsidRPr="00C4563C">
        <w:rPr>
          <w:rFonts w:asciiTheme="minorHAnsi" w:hAnsiTheme="minorHAnsi" w:cs="Arial"/>
          <w:szCs w:val="24"/>
        </w:rPr>
        <w:t xml:space="preserve">na </w:t>
      </w:r>
      <w:r w:rsidR="00C840D1" w:rsidRPr="00C4563C">
        <w:rPr>
          <w:rFonts w:asciiTheme="minorHAnsi" w:hAnsiTheme="minorHAnsi" w:cs="Arial"/>
          <w:szCs w:val="24"/>
        </w:rPr>
        <w:t>alínea ‘a’</w:t>
      </w:r>
      <w:r w:rsidR="00E5369C" w:rsidRPr="00C4563C">
        <w:rPr>
          <w:rFonts w:asciiTheme="minorHAnsi" w:hAnsiTheme="minorHAnsi" w:cs="Arial"/>
          <w:szCs w:val="24"/>
        </w:rPr>
        <w:t xml:space="preserve"> deste subitem, na frente ou no verso desse documento, mediante impressão eletrônica ou a carimbo, desde que essa declaração seja assinada e que esse documento ‘composto’ contenha todas as informações previstas </w:t>
      </w:r>
      <w:r w:rsidR="002A18D4" w:rsidRPr="00C4563C">
        <w:rPr>
          <w:rFonts w:asciiTheme="minorHAnsi" w:hAnsiTheme="minorHAnsi" w:cs="Arial"/>
          <w:szCs w:val="24"/>
        </w:rPr>
        <w:t xml:space="preserve">na </w:t>
      </w:r>
      <w:r w:rsidR="00C840D1" w:rsidRPr="00C4563C">
        <w:rPr>
          <w:rFonts w:asciiTheme="minorHAnsi" w:hAnsiTheme="minorHAnsi" w:cs="Arial"/>
          <w:szCs w:val="24"/>
        </w:rPr>
        <w:t>alínea ‘a’</w:t>
      </w:r>
      <w:r w:rsidR="00E5369C" w:rsidRPr="00C4563C">
        <w:rPr>
          <w:rFonts w:asciiTheme="minorHAnsi" w:hAnsiTheme="minorHAnsi" w:cs="Arial"/>
          <w:szCs w:val="24"/>
        </w:rPr>
        <w:t xml:space="preserve"> deste subitem</w:t>
      </w:r>
      <w:r w:rsidR="00ED0CFF" w:rsidRPr="00C4563C">
        <w:rPr>
          <w:rFonts w:asciiTheme="minorHAnsi" w:hAnsiTheme="minorHAnsi" w:cs="Arial"/>
          <w:szCs w:val="24"/>
        </w:rPr>
        <w:t>;</w:t>
      </w:r>
    </w:p>
    <w:p w14:paraId="08914181" w14:textId="77777777" w:rsidR="00E5369C" w:rsidRPr="00C4563C" w:rsidRDefault="00E5369C" w:rsidP="00AC33EB">
      <w:pPr>
        <w:tabs>
          <w:tab w:val="left" w:pos="1701"/>
        </w:tabs>
        <w:ind w:left="1418"/>
        <w:jc w:val="both"/>
        <w:rPr>
          <w:rFonts w:asciiTheme="minorHAnsi" w:hAnsiTheme="minorHAnsi" w:cs="Arial"/>
          <w:szCs w:val="24"/>
        </w:rPr>
      </w:pPr>
    </w:p>
    <w:p w14:paraId="478AA7D0" w14:textId="12AAD6DB" w:rsidR="00FD7378" w:rsidRPr="00C4563C" w:rsidRDefault="00A5282A" w:rsidP="00AC33EB">
      <w:pPr>
        <w:tabs>
          <w:tab w:val="left" w:pos="1701"/>
        </w:tabs>
        <w:ind w:left="1418"/>
        <w:jc w:val="both"/>
        <w:rPr>
          <w:rFonts w:asciiTheme="minorHAnsi" w:hAnsiTheme="minorHAnsi" w:cs="Arial"/>
          <w:szCs w:val="24"/>
        </w:rPr>
      </w:pPr>
      <w:proofErr w:type="gramStart"/>
      <w:r w:rsidRPr="00C4563C">
        <w:rPr>
          <w:rFonts w:asciiTheme="minorHAnsi" w:hAnsiTheme="minorHAnsi" w:cs="Arial"/>
          <w:szCs w:val="24"/>
        </w:rPr>
        <w:t>a</w:t>
      </w:r>
      <w:proofErr w:type="gramEnd"/>
      <w:r w:rsidR="00E5369C" w:rsidRPr="00C4563C">
        <w:rPr>
          <w:rFonts w:asciiTheme="minorHAnsi" w:hAnsiTheme="minorHAnsi" w:cs="Arial"/>
          <w:szCs w:val="24"/>
        </w:rPr>
        <w:t xml:space="preserve">2) como alternativa ao conjunto de documentos previstos </w:t>
      </w:r>
      <w:r w:rsidR="002A18D4" w:rsidRPr="00C4563C">
        <w:rPr>
          <w:rFonts w:asciiTheme="minorHAnsi" w:hAnsiTheme="minorHAnsi" w:cs="Arial"/>
          <w:szCs w:val="24"/>
        </w:rPr>
        <w:t xml:space="preserve">nas </w:t>
      </w:r>
      <w:r w:rsidR="00C840D1" w:rsidRPr="00C4563C">
        <w:rPr>
          <w:rFonts w:asciiTheme="minorHAnsi" w:hAnsiTheme="minorHAnsi" w:cs="Arial"/>
          <w:szCs w:val="24"/>
        </w:rPr>
        <w:t>alínea</w:t>
      </w:r>
      <w:r w:rsidR="002A18D4" w:rsidRPr="00C4563C">
        <w:rPr>
          <w:rFonts w:asciiTheme="minorHAnsi" w:hAnsiTheme="minorHAnsi" w:cs="Arial"/>
          <w:szCs w:val="24"/>
        </w:rPr>
        <w:t>s</w:t>
      </w:r>
      <w:r w:rsidR="00C840D1" w:rsidRPr="00C4563C">
        <w:rPr>
          <w:rFonts w:asciiTheme="minorHAnsi" w:hAnsiTheme="minorHAnsi" w:cs="Arial"/>
          <w:szCs w:val="24"/>
        </w:rPr>
        <w:t xml:space="preserve"> ‘a’</w:t>
      </w:r>
      <w:r w:rsidR="00E5369C" w:rsidRPr="00C4563C">
        <w:rPr>
          <w:rFonts w:asciiTheme="minorHAnsi" w:hAnsiTheme="minorHAnsi" w:cs="Arial"/>
          <w:szCs w:val="24"/>
        </w:rPr>
        <w:t xml:space="preserve"> e </w:t>
      </w:r>
      <w:r w:rsidR="00F7356B" w:rsidRPr="00C4563C">
        <w:rPr>
          <w:rFonts w:asciiTheme="minorHAnsi" w:hAnsiTheme="minorHAnsi" w:cs="Arial"/>
          <w:szCs w:val="24"/>
        </w:rPr>
        <w:t>‘</w:t>
      </w:r>
      <w:r w:rsidR="00C840D1" w:rsidRPr="00C4563C">
        <w:rPr>
          <w:rFonts w:asciiTheme="minorHAnsi" w:hAnsiTheme="minorHAnsi" w:cs="Arial"/>
          <w:szCs w:val="24"/>
        </w:rPr>
        <w:t>a1</w:t>
      </w:r>
      <w:r w:rsidR="00F7356B" w:rsidRPr="00C4563C">
        <w:rPr>
          <w:rFonts w:asciiTheme="minorHAnsi" w:hAnsiTheme="minorHAnsi" w:cs="Arial"/>
          <w:szCs w:val="24"/>
        </w:rPr>
        <w:t>’</w:t>
      </w:r>
      <w:r w:rsidR="00E5369C" w:rsidRPr="00C4563C">
        <w:rPr>
          <w:rFonts w:asciiTheme="minorHAnsi" w:hAnsiTheme="minorHAnsi" w:cs="Arial"/>
          <w:szCs w:val="24"/>
        </w:rPr>
        <w:t xml:space="preserve"> deste subitem, a </w:t>
      </w:r>
      <w:r w:rsidR="00E5369C" w:rsidRPr="00C4563C">
        <w:rPr>
          <w:rFonts w:asciiTheme="minorHAnsi" w:hAnsiTheme="minorHAnsi" w:cs="Arial"/>
          <w:b/>
          <w:szCs w:val="24"/>
        </w:rPr>
        <w:t>CONTRATADA</w:t>
      </w:r>
      <w:r w:rsidR="00E5369C" w:rsidRPr="00C4563C">
        <w:rPr>
          <w:rFonts w:asciiTheme="minorHAnsi" w:hAnsiTheme="minorHAnsi" w:cs="Arial"/>
          <w:szCs w:val="24"/>
        </w:rPr>
        <w:t xml:space="preserve"> poderá apresentar declaração de execução, sob as penas do art. 299 do Código Penal Brasileiro, emitida pela empresa que realizou a veiculação, da qual devem constar, pelo menos, nome empresarial e CNPJ da empresa, nome completo, CPF e assinatura do responsável pela declaração, local, data, nome do programa</w:t>
      </w:r>
      <w:r w:rsidR="00561DA7" w:rsidRPr="00C4563C">
        <w:rPr>
          <w:rFonts w:asciiTheme="minorHAnsi" w:hAnsiTheme="minorHAnsi" w:cs="Arial"/>
          <w:szCs w:val="24"/>
        </w:rPr>
        <w:t xml:space="preserve">, </w:t>
      </w:r>
      <w:r w:rsidR="00E5369C" w:rsidRPr="00C4563C">
        <w:rPr>
          <w:rFonts w:asciiTheme="minorHAnsi" w:hAnsiTheme="minorHAnsi" w:cs="Arial"/>
          <w:szCs w:val="24"/>
        </w:rPr>
        <w:t>quando for o caso, dia e horário da veiculação</w:t>
      </w:r>
      <w:r w:rsidR="00055F9D" w:rsidRPr="00C4563C">
        <w:rPr>
          <w:rFonts w:asciiTheme="minorHAnsi" w:hAnsiTheme="minorHAnsi" w:cs="Arial"/>
          <w:szCs w:val="24"/>
        </w:rPr>
        <w:t>;</w:t>
      </w:r>
    </w:p>
    <w:p w14:paraId="2D54A803" w14:textId="77777777" w:rsidR="00FD7378" w:rsidRPr="00C4563C" w:rsidRDefault="00FD7378" w:rsidP="00AC33EB">
      <w:pPr>
        <w:tabs>
          <w:tab w:val="left" w:pos="1701"/>
        </w:tabs>
        <w:ind w:left="1418"/>
        <w:jc w:val="both"/>
        <w:rPr>
          <w:rFonts w:asciiTheme="minorHAnsi" w:hAnsiTheme="minorHAnsi" w:cs="Arial"/>
          <w:bCs/>
          <w:szCs w:val="24"/>
        </w:rPr>
      </w:pPr>
    </w:p>
    <w:p w14:paraId="23BE3F94" w14:textId="1B6AF431" w:rsidR="00FD7378" w:rsidRPr="00C4563C" w:rsidRDefault="00A5282A" w:rsidP="00AC33EB">
      <w:pPr>
        <w:tabs>
          <w:tab w:val="left" w:pos="1701"/>
        </w:tabs>
        <w:autoSpaceDE w:val="0"/>
        <w:autoSpaceDN w:val="0"/>
        <w:adjustRightInd w:val="0"/>
        <w:ind w:left="1418"/>
        <w:jc w:val="both"/>
        <w:rPr>
          <w:rFonts w:asciiTheme="minorHAnsi" w:hAnsiTheme="minorHAnsi" w:cs="Arial"/>
          <w:bCs/>
          <w:szCs w:val="24"/>
        </w:rPr>
      </w:pPr>
      <w:r w:rsidRPr="00C4563C">
        <w:rPr>
          <w:rFonts w:asciiTheme="minorHAnsi" w:hAnsiTheme="minorHAnsi" w:cs="Arial"/>
          <w:szCs w:val="24"/>
        </w:rPr>
        <w:t xml:space="preserve">b) </w:t>
      </w:r>
      <w:r w:rsidR="00FD7378" w:rsidRPr="00C4563C">
        <w:rPr>
          <w:rFonts w:asciiTheme="minorHAnsi" w:hAnsiTheme="minorHAnsi" w:cs="Arial"/>
          <w:bCs/>
          <w:szCs w:val="24"/>
        </w:rPr>
        <w:t>Mídia Exterior:</w:t>
      </w:r>
    </w:p>
    <w:p w14:paraId="5499C4FD" w14:textId="77777777" w:rsidR="00FD7378" w:rsidRPr="00C4563C" w:rsidRDefault="00FD7378" w:rsidP="00AC33EB">
      <w:pPr>
        <w:tabs>
          <w:tab w:val="left" w:pos="1701"/>
        </w:tabs>
        <w:autoSpaceDE w:val="0"/>
        <w:autoSpaceDN w:val="0"/>
        <w:adjustRightInd w:val="0"/>
        <w:ind w:left="1418"/>
        <w:jc w:val="both"/>
        <w:rPr>
          <w:rFonts w:asciiTheme="minorHAnsi" w:hAnsiTheme="minorHAnsi" w:cs="Arial"/>
          <w:bCs/>
          <w:szCs w:val="24"/>
        </w:rPr>
      </w:pPr>
    </w:p>
    <w:p w14:paraId="2A270EE7" w14:textId="77E7BCE1" w:rsidR="00FD7378" w:rsidRPr="00C4563C" w:rsidRDefault="00A5282A" w:rsidP="00AC33EB">
      <w:pPr>
        <w:tabs>
          <w:tab w:val="left" w:pos="1701"/>
        </w:tabs>
        <w:autoSpaceDE w:val="0"/>
        <w:autoSpaceDN w:val="0"/>
        <w:adjustRightInd w:val="0"/>
        <w:ind w:left="1418"/>
        <w:jc w:val="both"/>
        <w:rPr>
          <w:rFonts w:asciiTheme="minorHAnsi" w:hAnsiTheme="minorHAnsi" w:cs="Arial"/>
          <w:bCs/>
          <w:szCs w:val="24"/>
        </w:rPr>
      </w:pPr>
      <w:proofErr w:type="gramStart"/>
      <w:r w:rsidRPr="00C4563C">
        <w:rPr>
          <w:rFonts w:asciiTheme="minorHAnsi" w:hAnsiTheme="minorHAnsi" w:cs="Arial"/>
          <w:bCs/>
          <w:szCs w:val="24"/>
        </w:rPr>
        <w:t>b</w:t>
      </w:r>
      <w:proofErr w:type="gramEnd"/>
      <w:r w:rsidR="00FD7378" w:rsidRPr="00C4563C">
        <w:rPr>
          <w:rFonts w:asciiTheme="minorHAnsi" w:hAnsiTheme="minorHAnsi" w:cs="Arial"/>
          <w:bCs/>
          <w:szCs w:val="24"/>
        </w:rPr>
        <w:t>1</w:t>
      </w:r>
      <w:r w:rsidRPr="00C4563C">
        <w:rPr>
          <w:rFonts w:asciiTheme="minorHAnsi" w:hAnsiTheme="minorHAnsi" w:cs="Arial"/>
          <w:bCs/>
          <w:szCs w:val="24"/>
        </w:rPr>
        <w:t xml:space="preserve">) </w:t>
      </w:r>
      <w:r w:rsidR="00FD7378" w:rsidRPr="00C4563C">
        <w:rPr>
          <w:rFonts w:asciiTheme="minorHAnsi" w:hAnsiTheme="minorHAnsi" w:cs="Arial"/>
          <w:bCs/>
          <w:szCs w:val="24"/>
        </w:rPr>
        <w:t xml:space="preserve">Mídia </w:t>
      </w:r>
      <w:r w:rsidR="00FD7378" w:rsidRPr="00C4563C">
        <w:rPr>
          <w:rFonts w:asciiTheme="minorHAnsi" w:hAnsiTheme="minorHAnsi" w:cs="Arial"/>
          <w:bCs/>
          <w:i/>
          <w:szCs w:val="24"/>
        </w:rPr>
        <w:t>Out Off Home</w:t>
      </w:r>
      <w:r w:rsidR="00FD7378" w:rsidRPr="00C4563C">
        <w:rPr>
          <w:rFonts w:asciiTheme="minorHAnsi" w:hAnsiTheme="minorHAnsi" w:cs="Arial"/>
          <w:bCs/>
          <w:szCs w:val="24"/>
        </w:rPr>
        <w:t>: relatório de exibição fornecido pela empresa que veiculou a peça, de que devem constar as fotos, período de veiculação, local e nome da campanha, datado e assinado, acompanhado de declaração de execução, sob as penas do art. 299 do Código Penal Brasileiro, firmada pela empresa que realizou a veiculação, da qual devem constar, pelo menos, nome empresarial e CNPJ da empresa, nome completo, CPF e assinatura do responsável pela declaração;</w:t>
      </w:r>
    </w:p>
    <w:p w14:paraId="37738A76" w14:textId="77777777" w:rsidR="00FD7378" w:rsidRPr="00C4563C" w:rsidRDefault="00FD7378" w:rsidP="00AC33EB">
      <w:pPr>
        <w:tabs>
          <w:tab w:val="left" w:pos="1701"/>
        </w:tabs>
        <w:autoSpaceDE w:val="0"/>
        <w:autoSpaceDN w:val="0"/>
        <w:adjustRightInd w:val="0"/>
        <w:ind w:left="1418"/>
        <w:jc w:val="both"/>
        <w:rPr>
          <w:rFonts w:asciiTheme="minorHAnsi" w:hAnsiTheme="minorHAnsi" w:cs="Arial"/>
          <w:szCs w:val="24"/>
        </w:rPr>
      </w:pPr>
    </w:p>
    <w:p w14:paraId="6693A2D6" w14:textId="528EA7F2" w:rsidR="00FD7378" w:rsidRPr="00C4563C" w:rsidRDefault="00A5282A" w:rsidP="00AC33EB">
      <w:pPr>
        <w:tabs>
          <w:tab w:val="left" w:pos="1701"/>
        </w:tabs>
        <w:autoSpaceDE w:val="0"/>
        <w:autoSpaceDN w:val="0"/>
        <w:adjustRightInd w:val="0"/>
        <w:ind w:left="1418"/>
        <w:jc w:val="both"/>
        <w:rPr>
          <w:rFonts w:asciiTheme="minorHAnsi" w:hAnsiTheme="minorHAnsi" w:cs="Arial"/>
          <w:bCs/>
          <w:szCs w:val="24"/>
        </w:rPr>
      </w:pPr>
      <w:r w:rsidRPr="00C4563C">
        <w:rPr>
          <w:rFonts w:asciiTheme="minorHAnsi" w:hAnsiTheme="minorHAnsi" w:cs="Arial"/>
          <w:bCs/>
          <w:szCs w:val="24"/>
        </w:rPr>
        <w:t xml:space="preserve">b2) </w:t>
      </w:r>
      <w:r w:rsidR="00FD7378" w:rsidRPr="00C4563C">
        <w:rPr>
          <w:rFonts w:asciiTheme="minorHAnsi" w:hAnsiTheme="minorHAnsi" w:cs="Arial"/>
          <w:bCs/>
          <w:szCs w:val="24"/>
        </w:rPr>
        <w:t xml:space="preserve">Mídia </w:t>
      </w:r>
      <w:r w:rsidR="00FD7378" w:rsidRPr="00C4563C">
        <w:rPr>
          <w:rFonts w:asciiTheme="minorHAnsi" w:hAnsiTheme="minorHAnsi" w:cs="Arial"/>
          <w:bCs/>
          <w:i/>
          <w:szCs w:val="24"/>
        </w:rPr>
        <w:t>Digital Out Off Home</w:t>
      </w:r>
      <w:r w:rsidR="00FD7378" w:rsidRPr="00C4563C">
        <w:rPr>
          <w:rFonts w:asciiTheme="minorHAnsi" w:hAnsiTheme="minorHAnsi" w:cs="Arial"/>
          <w:bCs/>
          <w:szCs w:val="24"/>
        </w:rPr>
        <w:t>: relatório de exibição</w:t>
      </w:r>
      <w:r w:rsidR="00465004" w:rsidRPr="00C4563C">
        <w:rPr>
          <w:rFonts w:asciiTheme="minorHAnsi" w:hAnsiTheme="minorHAnsi" w:cs="Arial"/>
          <w:bCs/>
          <w:szCs w:val="24"/>
        </w:rPr>
        <w:t>,</w:t>
      </w:r>
      <w:r w:rsidR="00FD7378" w:rsidRPr="00C4563C">
        <w:rPr>
          <w:rFonts w:asciiTheme="minorHAnsi" w:hAnsiTheme="minorHAnsi" w:cs="Arial"/>
          <w:bCs/>
          <w:szCs w:val="24"/>
        </w:rPr>
        <w:t xml:space="preserve"> fornecido pela empresa que veiculou a peça</w:t>
      </w:r>
      <w:r w:rsidR="00FE29BC" w:rsidRPr="00C4563C">
        <w:rPr>
          <w:rFonts w:asciiTheme="minorHAnsi" w:hAnsiTheme="minorHAnsi" w:cs="Arial"/>
          <w:bCs/>
          <w:szCs w:val="24"/>
        </w:rPr>
        <w:t>,</w:t>
      </w:r>
      <w:r w:rsidR="00465004" w:rsidRPr="00C4563C">
        <w:rPr>
          <w:rFonts w:asciiTheme="minorHAnsi" w:hAnsiTheme="minorHAnsi" w:cs="Arial"/>
          <w:bCs/>
          <w:szCs w:val="24"/>
        </w:rPr>
        <w:t xml:space="preserve"> ou por empresa de checagem contratada,</w:t>
      </w:r>
      <w:r w:rsidR="00FD7378" w:rsidRPr="00C4563C">
        <w:rPr>
          <w:rFonts w:asciiTheme="minorHAnsi" w:hAnsiTheme="minorHAnsi" w:cs="Arial"/>
          <w:bCs/>
          <w:szCs w:val="24"/>
        </w:rPr>
        <w:t xml:space="preserve"> de que devem constar fotos por amostragem</w:t>
      </w:r>
      <w:r w:rsidR="00004A51" w:rsidRPr="00C4563C">
        <w:rPr>
          <w:rFonts w:asciiTheme="minorHAnsi" w:hAnsiTheme="minorHAnsi" w:cs="Arial"/>
          <w:bCs/>
          <w:szCs w:val="24"/>
        </w:rPr>
        <w:t xml:space="preserve"> de no mínimo </w:t>
      </w:r>
      <w:r w:rsidR="00FF6EDE" w:rsidRPr="00C4563C">
        <w:rPr>
          <w:rFonts w:asciiTheme="minorHAnsi" w:hAnsiTheme="minorHAnsi" w:cs="Arial"/>
          <w:bCs/>
          <w:szCs w:val="24"/>
          <w:highlight w:val="yellow"/>
        </w:rPr>
        <w:t>XX</w:t>
      </w:r>
      <w:r w:rsidR="00004A51" w:rsidRPr="00C4563C">
        <w:rPr>
          <w:rFonts w:asciiTheme="minorHAnsi" w:hAnsiTheme="minorHAnsi" w:cs="Arial"/>
          <w:bCs/>
          <w:szCs w:val="24"/>
        </w:rPr>
        <w:t>% (</w:t>
      </w:r>
      <w:r w:rsidR="00FF6EDE" w:rsidRPr="00C4563C">
        <w:rPr>
          <w:rFonts w:asciiTheme="minorHAnsi" w:hAnsiTheme="minorHAnsi" w:cs="Arial"/>
          <w:szCs w:val="24"/>
          <w:highlight w:val="yellow"/>
        </w:rPr>
        <w:t>por extenso</w:t>
      </w:r>
      <w:r w:rsidR="00004A51" w:rsidRPr="00C4563C">
        <w:rPr>
          <w:rFonts w:asciiTheme="minorHAnsi" w:hAnsiTheme="minorHAnsi" w:cs="Arial"/>
          <w:szCs w:val="24"/>
        </w:rPr>
        <w:t xml:space="preserve"> por cento</w:t>
      </w:r>
      <w:r w:rsidR="00004A51" w:rsidRPr="00C4563C">
        <w:rPr>
          <w:rFonts w:asciiTheme="minorHAnsi" w:hAnsiTheme="minorHAnsi" w:cs="Arial"/>
          <w:bCs/>
          <w:szCs w:val="24"/>
        </w:rPr>
        <w:t>) dos monitores/displays programados</w:t>
      </w:r>
      <w:r w:rsidR="00FD7378" w:rsidRPr="00C4563C">
        <w:rPr>
          <w:rFonts w:asciiTheme="minorHAnsi" w:hAnsiTheme="minorHAnsi" w:cs="Arial"/>
          <w:bCs/>
          <w:szCs w:val="24"/>
        </w:rPr>
        <w:t>, identificação do local da veiculação, quantidade de inserções, nome da campanha, período de veiculação, datado e assinado, acompanhado de declaração de execução, sob as penas do art. 299 do Código Penal Brasileiro, firmada pela empresa que realizou a veiculação, da qual devem constar, pelo menos, nome empresarial e CNPJ da empresa, nome completo, CPF e assinatura do responsável pela declaração;</w:t>
      </w:r>
      <w:r w:rsidR="00477392" w:rsidRPr="00C4563C">
        <w:rPr>
          <w:rFonts w:asciiTheme="minorHAnsi" w:hAnsiTheme="minorHAnsi" w:cs="Arial"/>
          <w:i/>
          <w:szCs w:val="24"/>
          <w:highlight w:val="yellow"/>
        </w:rPr>
        <w:t>&lt;percentual recomendado: 20%&gt;</w:t>
      </w:r>
    </w:p>
    <w:p w14:paraId="48DAE101" w14:textId="77777777" w:rsidR="00FD7378" w:rsidRPr="00C4563C" w:rsidRDefault="00FD7378" w:rsidP="00AC33EB">
      <w:pPr>
        <w:tabs>
          <w:tab w:val="left" w:pos="1701"/>
        </w:tabs>
        <w:autoSpaceDE w:val="0"/>
        <w:autoSpaceDN w:val="0"/>
        <w:adjustRightInd w:val="0"/>
        <w:ind w:left="1418"/>
        <w:jc w:val="both"/>
        <w:rPr>
          <w:rFonts w:asciiTheme="minorHAnsi" w:hAnsiTheme="minorHAnsi" w:cs="Arial"/>
          <w:szCs w:val="24"/>
        </w:rPr>
      </w:pPr>
    </w:p>
    <w:p w14:paraId="0FF6C779" w14:textId="45CDCD2C" w:rsidR="00FD7378" w:rsidRPr="00C4563C" w:rsidRDefault="00A5282A" w:rsidP="00AC33EB">
      <w:pPr>
        <w:tabs>
          <w:tab w:val="left" w:pos="1701"/>
        </w:tabs>
        <w:autoSpaceDE w:val="0"/>
        <w:autoSpaceDN w:val="0"/>
        <w:adjustRightInd w:val="0"/>
        <w:ind w:left="1418"/>
        <w:jc w:val="both"/>
        <w:rPr>
          <w:rFonts w:asciiTheme="minorHAnsi" w:hAnsiTheme="minorHAnsi" w:cs="Arial"/>
          <w:bCs/>
          <w:szCs w:val="24"/>
        </w:rPr>
      </w:pPr>
      <w:proofErr w:type="gramStart"/>
      <w:r w:rsidRPr="00C4563C">
        <w:rPr>
          <w:rFonts w:asciiTheme="minorHAnsi" w:hAnsiTheme="minorHAnsi" w:cs="Arial"/>
          <w:bCs/>
          <w:szCs w:val="24"/>
        </w:rPr>
        <w:t>b</w:t>
      </w:r>
      <w:proofErr w:type="gramEnd"/>
      <w:r w:rsidRPr="00C4563C">
        <w:rPr>
          <w:rFonts w:asciiTheme="minorHAnsi" w:hAnsiTheme="minorHAnsi" w:cs="Arial"/>
          <w:bCs/>
          <w:szCs w:val="24"/>
        </w:rPr>
        <w:t>3) C</w:t>
      </w:r>
      <w:r w:rsidR="00FD7378" w:rsidRPr="00C4563C">
        <w:rPr>
          <w:rFonts w:asciiTheme="minorHAnsi" w:hAnsiTheme="minorHAnsi" w:cs="Arial"/>
          <w:bCs/>
          <w:szCs w:val="24"/>
        </w:rPr>
        <w:t>arro de Som: relatório de veiculação fornecido pela empresa que veiculou a peça, com relatório de GPS e fotos de todos os carros contratados, com imagem de fundo que comprove a cidade em que a ação foi realizada, acompanhado de declaração de execução, sob as penas do art. 299 do Código Penal Brasileiro, firmada pela empresa que realizou a veiculação, da qual devem constar, pelo menos, nome empresarial e CNPJ da empresa, nome completo, CPF e assinatura do responsável pela declaração</w:t>
      </w:r>
      <w:r w:rsidR="00055F9D" w:rsidRPr="00C4563C">
        <w:rPr>
          <w:rFonts w:asciiTheme="minorHAnsi" w:hAnsiTheme="minorHAnsi" w:cs="Arial"/>
          <w:bCs/>
          <w:szCs w:val="24"/>
        </w:rPr>
        <w:t>;</w:t>
      </w:r>
    </w:p>
    <w:p w14:paraId="094F13D9" w14:textId="77777777" w:rsidR="00FD7378" w:rsidRPr="00C4563C" w:rsidRDefault="00FD7378" w:rsidP="00AC33EB">
      <w:pPr>
        <w:tabs>
          <w:tab w:val="left" w:pos="1701"/>
        </w:tabs>
        <w:autoSpaceDE w:val="0"/>
        <w:autoSpaceDN w:val="0"/>
        <w:adjustRightInd w:val="0"/>
        <w:ind w:left="1418"/>
        <w:jc w:val="both"/>
        <w:rPr>
          <w:rFonts w:asciiTheme="minorHAnsi" w:hAnsiTheme="minorHAnsi" w:cs="Arial"/>
          <w:bCs/>
          <w:szCs w:val="24"/>
        </w:rPr>
      </w:pPr>
    </w:p>
    <w:p w14:paraId="39B929B9" w14:textId="437E1372" w:rsidR="00E5369C" w:rsidRPr="00C4563C" w:rsidRDefault="00A5282A" w:rsidP="00AC33EB">
      <w:pPr>
        <w:tabs>
          <w:tab w:val="left" w:pos="1701"/>
        </w:tabs>
        <w:autoSpaceDE w:val="0"/>
        <w:autoSpaceDN w:val="0"/>
        <w:adjustRightInd w:val="0"/>
        <w:ind w:left="1418"/>
        <w:jc w:val="both"/>
        <w:rPr>
          <w:rFonts w:asciiTheme="minorHAnsi" w:hAnsiTheme="minorHAnsi" w:cs="Arial"/>
          <w:bCs/>
          <w:szCs w:val="24"/>
        </w:rPr>
      </w:pPr>
      <w:r w:rsidRPr="00C4563C">
        <w:rPr>
          <w:rFonts w:asciiTheme="minorHAnsi" w:hAnsiTheme="minorHAnsi" w:cs="Arial"/>
          <w:bCs/>
          <w:szCs w:val="24"/>
        </w:rPr>
        <w:t>b</w:t>
      </w:r>
      <w:r w:rsidR="00E5369C" w:rsidRPr="00C4563C">
        <w:rPr>
          <w:rFonts w:asciiTheme="minorHAnsi" w:hAnsiTheme="minorHAnsi" w:cs="Arial"/>
          <w:bCs/>
          <w:szCs w:val="24"/>
        </w:rPr>
        <w:t>3.1</w:t>
      </w:r>
      <w:r w:rsidRPr="00C4563C">
        <w:rPr>
          <w:rFonts w:asciiTheme="minorHAnsi" w:hAnsiTheme="minorHAnsi" w:cs="Arial"/>
          <w:bCs/>
          <w:szCs w:val="24"/>
        </w:rPr>
        <w:t>) A</w:t>
      </w:r>
      <w:r w:rsidR="00E5369C" w:rsidRPr="00C4563C">
        <w:rPr>
          <w:rFonts w:asciiTheme="minorHAnsi" w:hAnsiTheme="minorHAnsi" w:cs="Arial"/>
          <w:bCs/>
          <w:szCs w:val="24"/>
        </w:rPr>
        <w:t xml:space="preserve">lém disso, deverá ser encaminhada filmagem de aproximadamente </w:t>
      </w:r>
      <w:r w:rsidR="00275DF2" w:rsidRPr="00C4563C">
        <w:rPr>
          <w:rFonts w:asciiTheme="minorHAnsi" w:hAnsiTheme="minorHAnsi" w:cs="Arial"/>
          <w:bCs/>
          <w:szCs w:val="24"/>
        </w:rPr>
        <w:t>0</w:t>
      </w:r>
      <w:r w:rsidR="00E5369C" w:rsidRPr="00C4563C">
        <w:rPr>
          <w:rFonts w:asciiTheme="minorHAnsi" w:hAnsiTheme="minorHAnsi" w:cs="Arial"/>
          <w:bCs/>
          <w:szCs w:val="24"/>
        </w:rPr>
        <w:t xml:space="preserve">1 (um) minuto, de pelo menos </w:t>
      </w:r>
      <w:r w:rsidR="00FF6EDE" w:rsidRPr="00C4563C">
        <w:rPr>
          <w:rFonts w:asciiTheme="minorHAnsi" w:hAnsiTheme="minorHAnsi" w:cs="Arial"/>
          <w:bCs/>
          <w:szCs w:val="24"/>
          <w:highlight w:val="yellow"/>
        </w:rPr>
        <w:t>XX</w:t>
      </w:r>
      <w:r w:rsidR="00FF6EDE" w:rsidRPr="00C4563C">
        <w:rPr>
          <w:rFonts w:asciiTheme="minorHAnsi" w:hAnsiTheme="minorHAnsi" w:cs="Arial"/>
          <w:bCs/>
          <w:szCs w:val="24"/>
        </w:rPr>
        <w:t>% (</w:t>
      </w:r>
      <w:r w:rsidR="00FF6EDE" w:rsidRPr="00C4563C">
        <w:rPr>
          <w:rFonts w:asciiTheme="minorHAnsi" w:hAnsiTheme="minorHAnsi" w:cs="Arial"/>
          <w:szCs w:val="24"/>
          <w:highlight w:val="yellow"/>
        </w:rPr>
        <w:t>por extenso</w:t>
      </w:r>
      <w:r w:rsidR="00FF6EDE" w:rsidRPr="00C4563C">
        <w:rPr>
          <w:rFonts w:asciiTheme="minorHAnsi" w:hAnsiTheme="minorHAnsi" w:cs="Arial"/>
          <w:szCs w:val="24"/>
        </w:rPr>
        <w:t xml:space="preserve"> por cento</w:t>
      </w:r>
      <w:r w:rsidR="00FF6EDE" w:rsidRPr="00C4563C">
        <w:rPr>
          <w:rFonts w:asciiTheme="minorHAnsi" w:hAnsiTheme="minorHAnsi" w:cs="Arial"/>
          <w:bCs/>
          <w:szCs w:val="24"/>
        </w:rPr>
        <w:t>)</w:t>
      </w:r>
      <w:r w:rsidR="00E5369C" w:rsidRPr="00C4563C">
        <w:rPr>
          <w:rFonts w:asciiTheme="minorHAnsi" w:hAnsiTheme="minorHAnsi" w:cs="Arial"/>
          <w:bCs/>
          <w:szCs w:val="24"/>
        </w:rPr>
        <w:t xml:space="preserve"> do total de veículos de divulgação contratados. O vídeo deve conter imagens dos veículos de som, onde seja possível identificar nome da campanha, áudio da peça veiculada e local popular que comprove a cidade onde foi realizada a veiculação</w:t>
      </w:r>
      <w:r w:rsidR="00055F9D" w:rsidRPr="00C4563C">
        <w:rPr>
          <w:rFonts w:asciiTheme="minorHAnsi" w:hAnsiTheme="minorHAnsi" w:cs="Arial"/>
          <w:bCs/>
          <w:szCs w:val="24"/>
        </w:rPr>
        <w:t>;</w:t>
      </w:r>
      <w:r w:rsidR="00477392" w:rsidRPr="00C4563C">
        <w:rPr>
          <w:rFonts w:asciiTheme="minorHAnsi" w:hAnsiTheme="minorHAnsi" w:cs="Arial"/>
          <w:i/>
          <w:szCs w:val="24"/>
          <w:highlight w:val="yellow"/>
        </w:rPr>
        <w:t>&lt;percentual recomendado: 30%&gt;</w:t>
      </w:r>
    </w:p>
    <w:p w14:paraId="0F827966" w14:textId="77777777" w:rsidR="00E5369C" w:rsidRPr="00C4563C" w:rsidRDefault="00E5369C" w:rsidP="00AC33EB">
      <w:pPr>
        <w:tabs>
          <w:tab w:val="left" w:pos="1701"/>
        </w:tabs>
        <w:autoSpaceDE w:val="0"/>
        <w:autoSpaceDN w:val="0"/>
        <w:adjustRightInd w:val="0"/>
        <w:ind w:left="1418"/>
        <w:jc w:val="both"/>
        <w:rPr>
          <w:rFonts w:asciiTheme="minorHAnsi" w:hAnsiTheme="minorHAnsi" w:cs="Arial"/>
          <w:bCs/>
          <w:szCs w:val="24"/>
        </w:rPr>
      </w:pPr>
    </w:p>
    <w:p w14:paraId="1B77F3B5" w14:textId="25A256AF" w:rsidR="003F5A87" w:rsidRPr="00C4563C" w:rsidRDefault="00A5282A" w:rsidP="00AC33EB">
      <w:pPr>
        <w:tabs>
          <w:tab w:val="left" w:pos="1701"/>
        </w:tabs>
        <w:autoSpaceDE w:val="0"/>
        <w:autoSpaceDN w:val="0"/>
        <w:adjustRightInd w:val="0"/>
        <w:ind w:left="1418"/>
        <w:jc w:val="both"/>
        <w:rPr>
          <w:rFonts w:asciiTheme="minorHAnsi" w:hAnsiTheme="minorHAnsi" w:cs="Arial"/>
          <w:b/>
          <w:szCs w:val="24"/>
        </w:rPr>
      </w:pPr>
      <w:r w:rsidRPr="00C4563C">
        <w:rPr>
          <w:rFonts w:asciiTheme="minorHAnsi" w:hAnsiTheme="minorHAnsi" w:cs="Arial"/>
          <w:bCs/>
          <w:szCs w:val="24"/>
        </w:rPr>
        <w:t xml:space="preserve">c) </w:t>
      </w:r>
      <w:r w:rsidR="003F5A87" w:rsidRPr="00C4563C">
        <w:rPr>
          <w:rFonts w:asciiTheme="minorHAnsi" w:hAnsiTheme="minorHAnsi" w:cs="Arial"/>
          <w:bCs/>
          <w:szCs w:val="24"/>
        </w:rPr>
        <w:t>Internet: relatório de gerenciamento fornecido por empresas de tecnologia ou relatório de veiculação emitido, sob as penas do art. 299 do Código Penal, pela empresa que veiculou a peça, dependendo do que constar na relação/estudo citados nos subitens 5.1.1</w:t>
      </w:r>
      <w:r w:rsidR="00055F9D" w:rsidRPr="00C4563C">
        <w:rPr>
          <w:rFonts w:asciiTheme="minorHAnsi" w:hAnsiTheme="minorHAnsi" w:cs="Arial"/>
          <w:bCs/>
          <w:szCs w:val="24"/>
        </w:rPr>
        <w:t>0</w:t>
      </w:r>
      <w:r w:rsidR="003F5A87" w:rsidRPr="00C4563C">
        <w:rPr>
          <w:rFonts w:asciiTheme="minorHAnsi" w:hAnsiTheme="minorHAnsi" w:cs="Arial"/>
          <w:bCs/>
          <w:szCs w:val="24"/>
        </w:rPr>
        <w:t xml:space="preserve"> ou 5.1.1</w:t>
      </w:r>
      <w:r w:rsidR="00055F9D" w:rsidRPr="00C4563C">
        <w:rPr>
          <w:rFonts w:asciiTheme="minorHAnsi" w:hAnsiTheme="minorHAnsi" w:cs="Arial"/>
          <w:bCs/>
          <w:szCs w:val="24"/>
        </w:rPr>
        <w:t>1</w:t>
      </w:r>
      <w:r w:rsidR="003F5A87" w:rsidRPr="00C4563C">
        <w:rPr>
          <w:rFonts w:asciiTheme="minorHAnsi" w:hAnsiTheme="minorHAnsi" w:cs="Arial"/>
          <w:bCs/>
          <w:szCs w:val="24"/>
        </w:rPr>
        <w:t>.</w:t>
      </w:r>
    </w:p>
    <w:p w14:paraId="63CD1C53" w14:textId="77777777" w:rsidR="00FD7378" w:rsidRPr="00C4563C" w:rsidRDefault="00FD7378" w:rsidP="00AC33EB">
      <w:pPr>
        <w:pStyle w:val="format1"/>
        <w:adjustRightInd w:val="0"/>
        <w:rPr>
          <w:rFonts w:asciiTheme="minorHAnsi" w:eastAsia="Times New Roman" w:hAnsiTheme="minorHAnsi" w:cs="Arial"/>
          <w:bCs/>
          <w:sz w:val="24"/>
          <w:szCs w:val="24"/>
        </w:rPr>
      </w:pPr>
    </w:p>
    <w:p w14:paraId="4EC4977C" w14:textId="227961C1" w:rsidR="00FD7378" w:rsidRPr="00C4563C" w:rsidRDefault="00FD7378" w:rsidP="00AC33EB">
      <w:pPr>
        <w:jc w:val="both"/>
        <w:rPr>
          <w:rFonts w:asciiTheme="minorHAnsi" w:hAnsiTheme="minorHAnsi" w:cs="Arial"/>
          <w:iCs/>
          <w:szCs w:val="24"/>
        </w:rPr>
      </w:pPr>
      <w:r w:rsidRPr="00C4563C">
        <w:rPr>
          <w:rFonts w:asciiTheme="minorHAnsi" w:hAnsiTheme="minorHAnsi" w:cs="Arial"/>
          <w:iCs/>
          <w:szCs w:val="24"/>
        </w:rPr>
        <w:t>11.5.2</w:t>
      </w:r>
      <w:r w:rsidR="00F07F14" w:rsidRPr="00C4563C">
        <w:rPr>
          <w:rFonts w:asciiTheme="minorHAnsi" w:hAnsiTheme="minorHAnsi" w:cs="Arial"/>
          <w:iCs/>
          <w:szCs w:val="24"/>
        </w:rPr>
        <w:tab/>
      </w:r>
      <w:r w:rsidR="00F07F14" w:rsidRPr="00C4563C">
        <w:rPr>
          <w:rFonts w:asciiTheme="minorHAnsi" w:hAnsiTheme="minorHAnsi" w:cs="Arial"/>
          <w:iCs/>
          <w:szCs w:val="24"/>
        </w:rPr>
        <w:tab/>
      </w:r>
      <w:r w:rsidRPr="00C4563C">
        <w:rPr>
          <w:rFonts w:asciiTheme="minorHAnsi" w:hAnsiTheme="minorHAnsi" w:cs="Arial"/>
          <w:iCs/>
          <w:szCs w:val="24"/>
        </w:rPr>
        <w:t>As formas de comprovação de veiculação em mídias não previstas n</w:t>
      </w:r>
      <w:r w:rsidR="00C840D1" w:rsidRPr="00C4563C">
        <w:rPr>
          <w:rFonts w:asciiTheme="minorHAnsi" w:hAnsiTheme="minorHAnsi" w:cs="Arial"/>
          <w:iCs/>
          <w:szCs w:val="24"/>
        </w:rPr>
        <w:t>a</w:t>
      </w:r>
      <w:r w:rsidRPr="00C4563C">
        <w:rPr>
          <w:rFonts w:asciiTheme="minorHAnsi" w:hAnsiTheme="minorHAnsi" w:cs="Arial"/>
          <w:iCs/>
          <w:szCs w:val="24"/>
        </w:rPr>
        <w:t xml:space="preserve">s </w:t>
      </w:r>
      <w:r w:rsidR="00C840D1" w:rsidRPr="00C4563C">
        <w:rPr>
          <w:rFonts w:asciiTheme="minorHAnsi" w:hAnsiTheme="minorHAnsi" w:cs="Arial"/>
          <w:iCs/>
          <w:szCs w:val="24"/>
        </w:rPr>
        <w:t>alíneas ‘a’, ‘b’ e ‘c’</w:t>
      </w:r>
      <w:r w:rsidRPr="00C4563C">
        <w:rPr>
          <w:rFonts w:asciiTheme="minorHAnsi" w:hAnsiTheme="minorHAnsi" w:cs="Arial"/>
          <w:iCs/>
          <w:szCs w:val="24"/>
        </w:rPr>
        <w:t xml:space="preserve"> do subitem 11.5.1 serão estabelecidas formalmente pela </w:t>
      </w:r>
      <w:r w:rsidRPr="00C4563C">
        <w:rPr>
          <w:rFonts w:asciiTheme="minorHAnsi" w:hAnsiTheme="minorHAnsi" w:cs="Arial"/>
          <w:b/>
          <w:szCs w:val="24"/>
        </w:rPr>
        <w:t>CONTRATANTE</w:t>
      </w:r>
      <w:r w:rsidRPr="00C4563C">
        <w:rPr>
          <w:rFonts w:asciiTheme="minorHAnsi" w:hAnsiTheme="minorHAnsi" w:cs="Arial"/>
          <w:iCs/>
          <w:szCs w:val="24"/>
        </w:rPr>
        <w:t>, antes da a</w:t>
      </w:r>
      <w:r w:rsidR="00E5369C" w:rsidRPr="00C4563C">
        <w:rPr>
          <w:rFonts w:asciiTheme="minorHAnsi" w:hAnsiTheme="minorHAnsi" w:cs="Arial"/>
          <w:iCs/>
          <w:szCs w:val="24"/>
        </w:rPr>
        <w:t>utorização</w:t>
      </w:r>
      <w:r w:rsidRPr="00C4563C">
        <w:rPr>
          <w:rFonts w:asciiTheme="minorHAnsi" w:hAnsiTheme="minorHAnsi" w:cs="Arial"/>
          <w:iCs/>
          <w:szCs w:val="24"/>
        </w:rPr>
        <w:t xml:space="preserve"> do respectivo </w:t>
      </w:r>
      <w:r w:rsidR="00C7744A" w:rsidRPr="00C4563C">
        <w:rPr>
          <w:rFonts w:asciiTheme="minorHAnsi" w:hAnsiTheme="minorHAnsi" w:cs="Arial"/>
          <w:iCs/>
          <w:szCs w:val="24"/>
        </w:rPr>
        <w:t>p</w:t>
      </w:r>
      <w:r w:rsidRPr="00C4563C">
        <w:rPr>
          <w:rFonts w:asciiTheme="minorHAnsi" w:hAnsiTheme="minorHAnsi" w:cs="Arial"/>
          <w:iCs/>
          <w:szCs w:val="24"/>
        </w:rPr>
        <w:t xml:space="preserve">lano de </w:t>
      </w:r>
      <w:r w:rsidR="00C7744A" w:rsidRPr="00C4563C">
        <w:rPr>
          <w:rFonts w:asciiTheme="minorHAnsi" w:hAnsiTheme="minorHAnsi" w:cs="Arial"/>
          <w:iCs/>
          <w:szCs w:val="24"/>
        </w:rPr>
        <w:t>m</w:t>
      </w:r>
      <w:r w:rsidRPr="00C4563C">
        <w:rPr>
          <w:rFonts w:asciiTheme="minorHAnsi" w:hAnsiTheme="minorHAnsi" w:cs="Arial"/>
          <w:iCs/>
          <w:szCs w:val="24"/>
        </w:rPr>
        <w:t>ídia.</w:t>
      </w:r>
    </w:p>
    <w:p w14:paraId="66F44922" w14:textId="77777777" w:rsidR="00FD7378" w:rsidRPr="00C4563C" w:rsidRDefault="00FD7378" w:rsidP="00AC33EB">
      <w:pPr>
        <w:autoSpaceDE w:val="0"/>
        <w:autoSpaceDN w:val="0"/>
        <w:adjustRightInd w:val="0"/>
        <w:jc w:val="both"/>
        <w:rPr>
          <w:rFonts w:asciiTheme="minorHAnsi" w:hAnsiTheme="minorHAnsi" w:cs="Arial"/>
          <w:szCs w:val="24"/>
        </w:rPr>
      </w:pPr>
    </w:p>
    <w:p w14:paraId="52CE0CBB" w14:textId="77777777" w:rsidR="00F62C25" w:rsidRPr="00C4563C" w:rsidRDefault="00F62C25" w:rsidP="00AC33EB">
      <w:pPr>
        <w:jc w:val="both"/>
        <w:rPr>
          <w:rFonts w:asciiTheme="minorHAnsi" w:hAnsiTheme="minorHAnsi" w:cs="Arial"/>
          <w:bCs/>
          <w:szCs w:val="24"/>
        </w:rPr>
      </w:pPr>
      <w:r w:rsidRPr="00C4563C">
        <w:rPr>
          <w:rFonts w:asciiTheme="minorHAnsi" w:hAnsiTheme="minorHAnsi" w:cs="Arial"/>
          <w:bCs/>
          <w:szCs w:val="24"/>
        </w:rPr>
        <w:t>11.6</w:t>
      </w:r>
      <w:r w:rsidRPr="00C4563C">
        <w:rPr>
          <w:rFonts w:asciiTheme="minorHAnsi" w:hAnsiTheme="minorHAnsi" w:cs="Arial"/>
          <w:bCs/>
          <w:szCs w:val="24"/>
        </w:rPr>
        <w:tab/>
      </w:r>
      <w:r w:rsidRPr="00C4563C">
        <w:rPr>
          <w:rFonts w:asciiTheme="minorHAnsi" w:hAnsiTheme="minorHAnsi" w:cs="Arial"/>
          <w:bCs/>
          <w:szCs w:val="24"/>
        </w:rPr>
        <w:tab/>
        <w:t xml:space="preserve">Antes da efetivação dos pagamentos será realizada a comprovação de regularidade da </w:t>
      </w:r>
      <w:r w:rsidRPr="00C4563C">
        <w:rPr>
          <w:rFonts w:asciiTheme="minorHAnsi" w:hAnsiTheme="minorHAnsi" w:cs="Arial"/>
          <w:b/>
          <w:bCs/>
          <w:szCs w:val="24"/>
        </w:rPr>
        <w:t>CONTRATADA</w:t>
      </w:r>
      <w:r w:rsidRPr="00C4563C">
        <w:rPr>
          <w:rFonts w:asciiTheme="minorHAnsi" w:hAnsiTheme="minorHAnsi" w:cs="Arial"/>
          <w:bCs/>
          <w:szCs w:val="24"/>
        </w:rPr>
        <w:t xml:space="preserve">, mediante consulta </w:t>
      </w:r>
      <w:r w:rsidRPr="00C4563C">
        <w:rPr>
          <w:rFonts w:asciiTheme="minorHAnsi" w:hAnsiTheme="minorHAnsi" w:cs="Arial"/>
          <w:bCs/>
          <w:i/>
          <w:szCs w:val="24"/>
        </w:rPr>
        <w:t>on-line</w:t>
      </w:r>
      <w:r w:rsidRPr="00C4563C">
        <w:rPr>
          <w:rFonts w:asciiTheme="minorHAnsi" w:hAnsiTheme="minorHAnsi" w:cs="Arial"/>
          <w:bCs/>
          <w:szCs w:val="24"/>
        </w:rPr>
        <w:t>, no Sistema de Cadastramento Unificado de Fornecedores – SICAF e no site do Tribunal Superior do Trabalho.</w:t>
      </w:r>
    </w:p>
    <w:p w14:paraId="45CB4AC2" w14:textId="77777777" w:rsidR="00F62C25" w:rsidRPr="00C4563C" w:rsidRDefault="00F62C25" w:rsidP="00AC33EB">
      <w:pPr>
        <w:tabs>
          <w:tab w:val="left" w:pos="284"/>
          <w:tab w:val="left" w:pos="1134"/>
          <w:tab w:val="left" w:pos="1560"/>
        </w:tabs>
        <w:jc w:val="both"/>
        <w:rPr>
          <w:rFonts w:asciiTheme="minorHAnsi" w:hAnsiTheme="minorHAnsi" w:cs="Arial"/>
          <w:bCs/>
          <w:szCs w:val="24"/>
        </w:rPr>
      </w:pPr>
    </w:p>
    <w:p w14:paraId="22FFD2BD" w14:textId="77777777" w:rsidR="00F62C25" w:rsidRPr="00C4563C" w:rsidRDefault="00F62C25" w:rsidP="00AC33EB">
      <w:pPr>
        <w:jc w:val="both"/>
        <w:rPr>
          <w:rFonts w:asciiTheme="minorHAnsi" w:hAnsiTheme="minorHAnsi" w:cs="Arial"/>
          <w:bCs/>
          <w:szCs w:val="24"/>
        </w:rPr>
      </w:pPr>
      <w:r w:rsidRPr="00C4563C">
        <w:rPr>
          <w:rFonts w:asciiTheme="minorHAnsi" w:hAnsiTheme="minorHAnsi" w:cs="Arial"/>
          <w:bCs/>
          <w:szCs w:val="24"/>
        </w:rPr>
        <w:t>11.6.1</w:t>
      </w:r>
      <w:r w:rsidRPr="00C4563C">
        <w:rPr>
          <w:rFonts w:asciiTheme="minorHAnsi" w:hAnsiTheme="minorHAnsi" w:cs="Arial"/>
          <w:bCs/>
          <w:szCs w:val="24"/>
        </w:rPr>
        <w:tab/>
      </w:r>
      <w:r w:rsidRPr="00C4563C">
        <w:rPr>
          <w:rFonts w:asciiTheme="minorHAnsi" w:hAnsiTheme="minorHAnsi" w:cs="Arial"/>
          <w:bCs/>
          <w:szCs w:val="24"/>
        </w:rPr>
        <w:tab/>
        <w:t xml:space="preserve">Se a </w:t>
      </w:r>
      <w:r w:rsidRPr="00C4563C">
        <w:rPr>
          <w:rFonts w:asciiTheme="minorHAnsi" w:hAnsiTheme="minorHAnsi" w:cs="Arial"/>
          <w:b/>
          <w:bCs/>
          <w:szCs w:val="24"/>
        </w:rPr>
        <w:t>CONTRATADA</w:t>
      </w:r>
      <w:r w:rsidRPr="00C4563C">
        <w:rPr>
          <w:rFonts w:asciiTheme="minorHAnsi" w:hAnsiTheme="minorHAnsi" w:cs="Arial"/>
          <w:bCs/>
          <w:szCs w:val="24"/>
        </w:rPr>
        <w:t xml:space="preserve"> não estiver cadastrada no SICAF ou se sua situação no sistema apresentar documentação obrigatória vencida, deverá apresentar Certificado de Regularidade de Situação do Fundo de Garantia do Tempo de Serviço - FGTS, </w:t>
      </w:r>
      <w:r w:rsidRPr="00C4563C">
        <w:rPr>
          <w:rFonts w:asciiTheme="minorHAnsi" w:hAnsiTheme="minorHAnsi" w:cs="Arial"/>
          <w:szCs w:val="24"/>
        </w:rPr>
        <w:t>Certidão Negativa de Débitos Trabalhistas – CNDT,</w:t>
      </w:r>
      <w:r w:rsidRPr="00C4563C">
        <w:rPr>
          <w:rFonts w:asciiTheme="minorHAnsi" w:hAnsiTheme="minorHAnsi" w:cs="Arial"/>
          <w:bCs/>
          <w:szCs w:val="24"/>
        </w:rPr>
        <w:t xml:space="preserve"> Certidão Conjunta Negativa de Débitos Relativos a Tributos Federais e à Dívida Ativa da União, expedida por órgãos da Secretaria da Receita Federal do Brasil e da Procuradoria Geral da Fazenda Nacional e certidões negativas de débitos expedidas por órgãos das Secretarias de Fazenda do Estado e do Município.</w:t>
      </w:r>
    </w:p>
    <w:p w14:paraId="14BE97E2" w14:textId="77777777" w:rsidR="0064192B" w:rsidRPr="00C4563C" w:rsidRDefault="0064192B" w:rsidP="00AC33EB">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ED57CFC" w14:textId="47F8B030" w:rsidR="00FD7378" w:rsidRPr="00C4563C" w:rsidRDefault="00FD7378" w:rsidP="00AC33EB">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11.7</w:t>
      </w:r>
      <w:r w:rsidRPr="00C4563C">
        <w:rPr>
          <w:rFonts w:asciiTheme="minorHAnsi" w:hAnsiTheme="minorHAnsi" w:cs="Arial"/>
          <w:szCs w:val="24"/>
        </w:rPr>
        <w:tab/>
        <w:t xml:space="preserve">Caso se constate erro ou irregularidade na documentação de cobrança, a </w:t>
      </w:r>
      <w:r w:rsidRPr="00C4563C">
        <w:rPr>
          <w:rFonts w:asciiTheme="minorHAnsi" w:hAnsiTheme="minorHAnsi" w:cs="Arial"/>
          <w:b/>
          <w:szCs w:val="24"/>
        </w:rPr>
        <w:t>CONTRATANTE</w:t>
      </w:r>
      <w:r w:rsidRPr="00C4563C">
        <w:rPr>
          <w:rFonts w:asciiTheme="minorHAnsi" w:hAnsiTheme="minorHAnsi" w:cs="Arial"/>
          <w:szCs w:val="24"/>
        </w:rPr>
        <w:t>, a seu juízo, poderá devolvê-la, para as devidas correções, ou aceitá-la, com a glosa da parte que considerar indevida.</w:t>
      </w:r>
    </w:p>
    <w:p w14:paraId="0F28BF1E" w14:textId="77777777" w:rsidR="00FD7378" w:rsidRPr="00C4563C" w:rsidRDefault="00FD7378" w:rsidP="00AC33EB">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938A735"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11.7.1</w:t>
      </w:r>
      <w:r w:rsidRPr="00C4563C">
        <w:rPr>
          <w:rFonts w:asciiTheme="minorHAnsi" w:hAnsiTheme="minorHAnsi" w:cs="Arial"/>
          <w:szCs w:val="24"/>
        </w:rPr>
        <w:tab/>
      </w:r>
      <w:r w:rsidRPr="00C4563C">
        <w:rPr>
          <w:rFonts w:asciiTheme="minorHAnsi" w:hAnsiTheme="minorHAnsi" w:cs="Arial"/>
          <w:szCs w:val="24"/>
        </w:rPr>
        <w:tab/>
        <w:t>Na hipótese de devolução, a documentação será considerada como não apresentada, para fins de atendimento das condições contratuais.</w:t>
      </w:r>
    </w:p>
    <w:p w14:paraId="7D7376C4"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1A0273A" w14:textId="518BF109" w:rsidR="005C7FF2" w:rsidRPr="00C4563C" w:rsidRDefault="005C7FF2"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11.8</w:t>
      </w:r>
      <w:r w:rsidRPr="00C4563C">
        <w:rPr>
          <w:rFonts w:asciiTheme="minorHAnsi" w:hAnsiTheme="minorHAnsi" w:cs="Arial"/>
          <w:szCs w:val="24"/>
        </w:rPr>
        <w:tab/>
      </w:r>
      <w:r w:rsidRPr="00C4563C">
        <w:rPr>
          <w:rFonts w:asciiTheme="minorHAnsi" w:hAnsiTheme="minorHAnsi" w:cs="Arial"/>
          <w:szCs w:val="24"/>
        </w:rPr>
        <w:tab/>
        <w:t xml:space="preserve">No caso de eventual falta de pagamento pela </w:t>
      </w:r>
      <w:r w:rsidRPr="00C4563C">
        <w:rPr>
          <w:rFonts w:asciiTheme="minorHAnsi" w:hAnsiTheme="minorHAnsi" w:cs="Arial"/>
          <w:b/>
          <w:szCs w:val="24"/>
        </w:rPr>
        <w:t>CONTRATANTE</w:t>
      </w:r>
      <w:r w:rsidRPr="00C4563C">
        <w:rPr>
          <w:rFonts w:asciiTheme="minorHAnsi" w:hAnsiTheme="minorHAnsi" w:cs="Arial"/>
          <w:szCs w:val="24"/>
        </w:rPr>
        <w:t xml:space="preserve"> nos prazos previstos, o valor devido será acrescido de encargos moratórios, mediante solicitação expressa da </w:t>
      </w:r>
      <w:r w:rsidRPr="00C4563C">
        <w:rPr>
          <w:rFonts w:asciiTheme="minorHAnsi" w:hAnsiTheme="minorHAnsi" w:cs="Arial"/>
          <w:b/>
          <w:szCs w:val="24"/>
        </w:rPr>
        <w:t>CONTRATADA</w:t>
      </w:r>
      <w:r w:rsidRPr="00C4563C">
        <w:rPr>
          <w:rFonts w:asciiTheme="minorHAnsi" w:hAnsiTheme="minorHAnsi" w:cs="Arial"/>
          <w:szCs w:val="24"/>
        </w:rPr>
        <w:t>, desde o dia de seu vencimento até a data de seu efetivo pagamento, com base na variação do</w:t>
      </w:r>
      <w:r w:rsidRPr="00C4563C">
        <w:rPr>
          <w:rFonts w:asciiTheme="minorHAnsi" w:hAnsiTheme="minorHAnsi" w:cs="Arial"/>
          <w:bCs/>
          <w:szCs w:val="24"/>
        </w:rPr>
        <w:t xml:space="preserve"> </w:t>
      </w:r>
      <w:r w:rsidRPr="00C4563C">
        <w:rPr>
          <w:rFonts w:asciiTheme="minorHAnsi" w:hAnsiTheme="minorHAnsi" w:cs="Arial"/>
          <w:szCs w:val="24"/>
        </w:rPr>
        <w:t>IPCA – Índice de Preços ao Consumidor Amplo</w:t>
      </w:r>
      <w:r w:rsidRPr="00C4563C">
        <w:rPr>
          <w:rFonts w:asciiTheme="minorHAnsi" w:hAnsiTheme="minorHAnsi" w:cs="Arial"/>
          <w:bCs/>
          <w:szCs w:val="24"/>
        </w:rPr>
        <w:t>, mediante aplicação da seguinte fórmula:</w:t>
      </w:r>
    </w:p>
    <w:p w14:paraId="080DB6D0" w14:textId="77777777" w:rsidR="00FD7378" w:rsidRPr="00C4563C" w:rsidRDefault="00FD7378" w:rsidP="00AC33EB">
      <w:pPr>
        <w:pStyle w:val="Corpodetexto"/>
        <w:rPr>
          <w:rFonts w:asciiTheme="minorHAnsi" w:hAnsiTheme="minorHAnsi" w:cs="Arial"/>
          <w:szCs w:val="24"/>
        </w:rPr>
      </w:pPr>
    </w:p>
    <w:p w14:paraId="112AFBC5" w14:textId="2D1A23DF" w:rsidR="00FD7378" w:rsidRPr="00C4563C" w:rsidRDefault="00FD7378" w:rsidP="00AC33EB">
      <w:pPr>
        <w:tabs>
          <w:tab w:val="left" w:pos="1985"/>
          <w:tab w:val="left" w:pos="2410"/>
        </w:tabs>
        <w:ind w:left="709" w:firstLine="709"/>
        <w:jc w:val="both"/>
        <w:rPr>
          <w:rFonts w:asciiTheme="minorHAnsi" w:hAnsiTheme="minorHAnsi" w:cs="Arial"/>
          <w:szCs w:val="24"/>
        </w:rPr>
      </w:pPr>
      <w:r w:rsidRPr="00C4563C">
        <w:rPr>
          <w:rFonts w:asciiTheme="minorHAnsi" w:hAnsiTheme="minorHAnsi" w:cs="Arial"/>
          <w:szCs w:val="24"/>
        </w:rPr>
        <w:t>AF</w:t>
      </w:r>
      <w:r w:rsidR="00A958B6" w:rsidRPr="00C4563C">
        <w:rPr>
          <w:rFonts w:asciiTheme="minorHAnsi" w:hAnsiTheme="minorHAnsi" w:cs="Arial"/>
          <w:szCs w:val="24"/>
        </w:rPr>
        <w:tab/>
      </w:r>
      <w:r w:rsidRPr="00C4563C">
        <w:rPr>
          <w:rFonts w:asciiTheme="minorHAnsi" w:hAnsiTheme="minorHAnsi" w:cs="Arial"/>
          <w:bCs/>
          <w:szCs w:val="24"/>
        </w:rPr>
        <w:t>=</w:t>
      </w:r>
      <w:proofErr w:type="gramStart"/>
      <w:r w:rsidR="00A958B6" w:rsidRPr="00C4563C">
        <w:rPr>
          <w:rFonts w:asciiTheme="minorHAnsi" w:hAnsiTheme="minorHAnsi" w:cs="Arial"/>
          <w:bCs/>
          <w:szCs w:val="24"/>
        </w:rPr>
        <w:tab/>
      </w:r>
      <w:r w:rsidRPr="00C4563C">
        <w:rPr>
          <w:rFonts w:asciiTheme="minorHAnsi" w:hAnsiTheme="minorHAnsi" w:cs="Arial"/>
          <w:bCs/>
          <w:szCs w:val="24"/>
        </w:rPr>
        <w:t>[ (</w:t>
      </w:r>
      <w:proofErr w:type="gramEnd"/>
      <w:r w:rsidRPr="00C4563C">
        <w:rPr>
          <w:rFonts w:asciiTheme="minorHAnsi" w:hAnsiTheme="minorHAnsi" w:cs="Arial"/>
          <w:bCs/>
          <w:szCs w:val="24"/>
        </w:rPr>
        <w:t>1 + IPCA/100)</w:t>
      </w:r>
      <w:r w:rsidRPr="00C4563C">
        <w:rPr>
          <w:rFonts w:asciiTheme="minorHAnsi" w:hAnsiTheme="minorHAnsi" w:cs="Arial"/>
          <w:bCs/>
          <w:szCs w:val="24"/>
          <w:vertAlign w:val="superscript"/>
        </w:rPr>
        <w:t>N/30</w:t>
      </w:r>
      <w:r w:rsidRPr="00C4563C">
        <w:rPr>
          <w:rFonts w:asciiTheme="minorHAnsi" w:hAnsiTheme="minorHAnsi" w:cs="Arial"/>
          <w:bCs/>
          <w:szCs w:val="24"/>
        </w:rPr>
        <w:t xml:space="preserve"> –1</w:t>
      </w:r>
      <w:r w:rsidR="0061240D" w:rsidRPr="00C4563C">
        <w:rPr>
          <w:rFonts w:asciiTheme="minorHAnsi" w:hAnsiTheme="minorHAnsi" w:cs="Arial"/>
          <w:bCs/>
          <w:szCs w:val="24"/>
        </w:rPr>
        <w:t xml:space="preserve"> </w:t>
      </w:r>
      <w:r w:rsidRPr="00C4563C">
        <w:rPr>
          <w:rFonts w:asciiTheme="minorHAnsi" w:hAnsiTheme="minorHAnsi" w:cs="Arial"/>
          <w:bCs/>
          <w:szCs w:val="24"/>
        </w:rPr>
        <w:t>] x VP, na qual:</w:t>
      </w:r>
    </w:p>
    <w:p w14:paraId="39095C81" w14:textId="77777777" w:rsidR="00FD7378" w:rsidRPr="00C4563C" w:rsidRDefault="00FD7378" w:rsidP="00AC33EB">
      <w:pPr>
        <w:jc w:val="both"/>
        <w:rPr>
          <w:rFonts w:asciiTheme="minorHAnsi" w:hAnsiTheme="minorHAnsi" w:cs="Arial"/>
          <w:bCs/>
          <w:szCs w:val="24"/>
        </w:rPr>
      </w:pPr>
    </w:p>
    <w:p w14:paraId="372E9396" w14:textId="5A03D4C3" w:rsidR="00FD7378" w:rsidRPr="00C4563C" w:rsidRDefault="00FD7378" w:rsidP="00AC33EB">
      <w:pPr>
        <w:pStyle w:val="xtab"/>
        <w:numPr>
          <w:ilvl w:val="1"/>
          <w:numId w:val="12"/>
        </w:numPr>
        <w:tabs>
          <w:tab w:val="left" w:pos="1701"/>
          <w:tab w:val="left" w:pos="2410"/>
        </w:tabs>
        <w:spacing w:before="0"/>
        <w:ind w:right="-1" w:hanging="22"/>
        <w:rPr>
          <w:rFonts w:asciiTheme="minorHAnsi" w:hAnsiTheme="minorHAnsi"/>
          <w:sz w:val="24"/>
          <w:szCs w:val="24"/>
        </w:rPr>
      </w:pPr>
      <w:r w:rsidRPr="00C4563C">
        <w:rPr>
          <w:rFonts w:asciiTheme="minorHAnsi" w:hAnsiTheme="minorHAnsi"/>
          <w:sz w:val="24"/>
          <w:szCs w:val="24"/>
        </w:rPr>
        <w:t>IPCA</w:t>
      </w:r>
      <w:r w:rsidR="00BA45F0" w:rsidRPr="00C4563C">
        <w:rPr>
          <w:rFonts w:asciiTheme="minorHAnsi" w:hAnsiTheme="minorHAnsi"/>
          <w:sz w:val="24"/>
          <w:szCs w:val="24"/>
        </w:rPr>
        <w:t>:</w:t>
      </w:r>
      <w:r w:rsidR="00A958B6" w:rsidRPr="00C4563C">
        <w:rPr>
          <w:rFonts w:asciiTheme="minorHAnsi" w:hAnsiTheme="minorHAnsi"/>
          <w:sz w:val="24"/>
          <w:szCs w:val="24"/>
        </w:rPr>
        <w:t xml:space="preserve"> </w:t>
      </w:r>
      <w:r w:rsidRPr="00C4563C">
        <w:rPr>
          <w:rFonts w:asciiTheme="minorHAnsi" w:hAnsiTheme="minorHAnsi"/>
          <w:sz w:val="24"/>
          <w:szCs w:val="24"/>
        </w:rPr>
        <w:t>Percentual atribuído ao Índice de Preços ao Consumidor Amplo, com vigência a partir da data do adimplemento da etapa;</w:t>
      </w:r>
    </w:p>
    <w:p w14:paraId="10E0A95A" w14:textId="77777777" w:rsidR="00FD7378" w:rsidRPr="00C4563C" w:rsidRDefault="00FD7378" w:rsidP="00AC33EB">
      <w:pPr>
        <w:tabs>
          <w:tab w:val="left" w:pos="1701"/>
        </w:tabs>
        <w:ind w:hanging="22"/>
        <w:jc w:val="both"/>
        <w:rPr>
          <w:rFonts w:asciiTheme="minorHAnsi" w:hAnsiTheme="minorHAnsi" w:cs="Arial"/>
          <w:szCs w:val="24"/>
        </w:rPr>
      </w:pPr>
    </w:p>
    <w:p w14:paraId="15CD9C98" w14:textId="63D4CC10" w:rsidR="00FD7378" w:rsidRPr="00C4563C" w:rsidRDefault="00FD7378" w:rsidP="00AC33EB">
      <w:pPr>
        <w:pStyle w:val="xtab"/>
        <w:numPr>
          <w:ilvl w:val="1"/>
          <w:numId w:val="12"/>
        </w:numPr>
        <w:tabs>
          <w:tab w:val="left" w:pos="1701"/>
          <w:tab w:val="left" w:pos="2410"/>
        </w:tabs>
        <w:spacing w:before="0"/>
        <w:ind w:right="-1" w:hanging="22"/>
        <w:rPr>
          <w:rFonts w:asciiTheme="minorHAnsi" w:hAnsiTheme="minorHAnsi"/>
          <w:sz w:val="24"/>
          <w:szCs w:val="24"/>
        </w:rPr>
      </w:pPr>
      <w:r w:rsidRPr="00C4563C">
        <w:rPr>
          <w:rFonts w:asciiTheme="minorHAnsi" w:hAnsiTheme="minorHAnsi"/>
          <w:sz w:val="24"/>
          <w:szCs w:val="24"/>
        </w:rPr>
        <w:t>AF</w:t>
      </w:r>
      <w:r w:rsidR="00BA45F0" w:rsidRPr="00C4563C">
        <w:rPr>
          <w:rFonts w:asciiTheme="minorHAnsi" w:hAnsiTheme="minorHAnsi"/>
          <w:sz w:val="24"/>
          <w:szCs w:val="24"/>
        </w:rPr>
        <w:t>:</w:t>
      </w:r>
      <w:r w:rsidR="00A958B6" w:rsidRPr="00C4563C">
        <w:rPr>
          <w:rFonts w:asciiTheme="minorHAnsi" w:hAnsiTheme="minorHAnsi"/>
          <w:sz w:val="24"/>
          <w:szCs w:val="24"/>
        </w:rPr>
        <w:t xml:space="preserve"> </w:t>
      </w:r>
      <w:r w:rsidRPr="00C4563C">
        <w:rPr>
          <w:rFonts w:asciiTheme="minorHAnsi" w:hAnsiTheme="minorHAnsi"/>
          <w:sz w:val="24"/>
          <w:szCs w:val="24"/>
        </w:rPr>
        <w:t>Atualização financeira;</w:t>
      </w:r>
    </w:p>
    <w:p w14:paraId="0BFD1DDB" w14:textId="77777777" w:rsidR="00FD7378" w:rsidRPr="00C4563C" w:rsidRDefault="00FD7378" w:rsidP="00AC33EB">
      <w:pPr>
        <w:tabs>
          <w:tab w:val="left" w:pos="1701"/>
        </w:tabs>
        <w:ind w:hanging="22"/>
        <w:jc w:val="both"/>
        <w:rPr>
          <w:rFonts w:asciiTheme="minorHAnsi" w:hAnsiTheme="minorHAnsi" w:cs="Arial"/>
          <w:szCs w:val="24"/>
        </w:rPr>
      </w:pPr>
    </w:p>
    <w:p w14:paraId="086F1B9A" w14:textId="67435E9A" w:rsidR="00FD7378" w:rsidRPr="00C4563C" w:rsidRDefault="00FD7378" w:rsidP="00AC33EB">
      <w:pPr>
        <w:pStyle w:val="xtab"/>
        <w:numPr>
          <w:ilvl w:val="1"/>
          <w:numId w:val="12"/>
        </w:numPr>
        <w:tabs>
          <w:tab w:val="left" w:pos="1701"/>
          <w:tab w:val="left" w:pos="2410"/>
        </w:tabs>
        <w:spacing w:before="0"/>
        <w:ind w:right="-1" w:hanging="22"/>
        <w:rPr>
          <w:rFonts w:asciiTheme="minorHAnsi" w:hAnsiTheme="minorHAnsi"/>
          <w:sz w:val="24"/>
          <w:szCs w:val="24"/>
        </w:rPr>
      </w:pPr>
      <w:r w:rsidRPr="00C4563C">
        <w:rPr>
          <w:rFonts w:asciiTheme="minorHAnsi" w:hAnsiTheme="minorHAnsi"/>
          <w:sz w:val="24"/>
          <w:szCs w:val="24"/>
        </w:rPr>
        <w:t>VP</w:t>
      </w:r>
      <w:r w:rsidR="00BA45F0" w:rsidRPr="00C4563C">
        <w:rPr>
          <w:rFonts w:asciiTheme="minorHAnsi" w:hAnsiTheme="minorHAnsi"/>
          <w:sz w:val="24"/>
          <w:szCs w:val="24"/>
        </w:rPr>
        <w:t>:</w:t>
      </w:r>
      <w:r w:rsidR="00A958B6" w:rsidRPr="00C4563C">
        <w:rPr>
          <w:rFonts w:asciiTheme="minorHAnsi" w:hAnsiTheme="minorHAnsi"/>
          <w:sz w:val="24"/>
          <w:szCs w:val="24"/>
        </w:rPr>
        <w:t xml:space="preserve"> </w:t>
      </w:r>
      <w:r w:rsidRPr="00C4563C">
        <w:rPr>
          <w:rFonts w:asciiTheme="minorHAnsi" w:hAnsiTheme="minorHAnsi"/>
          <w:sz w:val="24"/>
          <w:szCs w:val="24"/>
        </w:rPr>
        <w:t xml:space="preserve">Valor da </w:t>
      </w:r>
      <w:r w:rsidRPr="00C4563C">
        <w:rPr>
          <w:rFonts w:asciiTheme="minorHAnsi" w:hAnsiTheme="minorHAnsi"/>
          <w:sz w:val="24"/>
          <w:szCs w:val="24"/>
          <w:u w:val="single"/>
        </w:rPr>
        <w:t>etapa</w:t>
      </w:r>
      <w:r w:rsidRPr="00C4563C">
        <w:rPr>
          <w:rFonts w:asciiTheme="minorHAnsi" w:hAnsiTheme="minorHAnsi"/>
          <w:sz w:val="24"/>
          <w:szCs w:val="24"/>
        </w:rPr>
        <w:t xml:space="preserve"> a ser paga, igual ao principal mais o reajuste;</w:t>
      </w:r>
    </w:p>
    <w:p w14:paraId="29828989" w14:textId="77777777" w:rsidR="00FD7378" w:rsidRPr="00C4563C" w:rsidRDefault="00FD7378" w:rsidP="00AC33EB">
      <w:pPr>
        <w:tabs>
          <w:tab w:val="left" w:pos="1701"/>
        </w:tabs>
        <w:ind w:hanging="22"/>
        <w:jc w:val="both"/>
        <w:rPr>
          <w:rFonts w:asciiTheme="minorHAnsi" w:hAnsiTheme="minorHAnsi" w:cs="Arial"/>
          <w:szCs w:val="24"/>
        </w:rPr>
      </w:pPr>
    </w:p>
    <w:p w14:paraId="0FE31527" w14:textId="3F910D9B" w:rsidR="00FD7378" w:rsidRPr="00C4563C" w:rsidRDefault="00FD7378" w:rsidP="00AC33EB">
      <w:pPr>
        <w:pStyle w:val="xtab"/>
        <w:numPr>
          <w:ilvl w:val="1"/>
          <w:numId w:val="12"/>
        </w:numPr>
        <w:tabs>
          <w:tab w:val="left" w:pos="1701"/>
          <w:tab w:val="left" w:pos="2410"/>
        </w:tabs>
        <w:spacing w:before="0"/>
        <w:ind w:right="-1" w:hanging="22"/>
        <w:rPr>
          <w:rFonts w:asciiTheme="minorHAnsi" w:hAnsiTheme="minorHAnsi"/>
          <w:sz w:val="24"/>
          <w:szCs w:val="24"/>
        </w:rPr>
      </w:pPr>
      <w:r w:rsidRPr="00C4563C">
        <w:rPr>
          <w:rFonts w:asciiTheme="minorHAnsi" w:hAnsiTheme="minorHAnsi"/>
          <w:sz w:val="24"/>
          <w:szCs w:val="24"/>
        </w:rPr>
        <w:t>N</w:t>
      </w:r>
      <w:r w:rsidR="00BA45F0" w:rsidRPr="00C4563C">
        <w:rPr>
          <w:rFonts w:asciiTheme="minorHAnsi" w:hAnsiTheme="minorHAnsi"/>
          <w:sz w:val="24"/>
          <w:szCs w:val="24"/>
        </w:rPr>
        <w:t>:</w:t>
      </w:r>
      <w:r w:rsidR="00A958B6" w:rsidRPr="00C4563C">
        <w:rPr>
          <w:rFonts w:asciiTheme="minorHAnsi" w:hAnsiTheme="minorHAnsi"/>
          <w:sz w:val="24"/>
          <w:szCs w:val="24"/>
        </w:rPr>
        <w:t xml:space="preserve"> </w:t>
      </w:r>
      <w:r w:rsidRPr="00C4563C">
        <w:rPr>
          <w:rFonts w:asciiTheme="minorHAnsi" w:hAnsiTheme="minorHAnsi"/>
          <w:sz w:val="24"/>
          <w:szCs w:val="24"/>
        </w:rPr>
        <w:t>Número de dias entre a data do adimplemento da etapa e a do efetivo pagamento.</w:t>
      </w:r>
    </w:p>
    <w:p w14:paraId="15AF3E7B"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EFCA8D5" w14:textId="18AAFC32" w:rsidR="007A594C" w:rsidRPr="00C4563C" w:rsidRDefault="007A594C" w:rsidP="00AC33EB">
      <w:pPr>
        <w:jc w:val="both"/>
        <w:rPr>
          <w:rFonts w:asciiTheme="minorHAnsi" w:hAnsiTheme="minorHAnsi" w:cs="Arial"/>
          <w:szCs w:val="24"/>
        </w:rPr>
      </w:pPr>
      <w:r w:rsidRPr="00C4563C">
        <w:rPr>
          <w:rFonts w:asciiTheme="minorHAnsi" w:hAnsiTheme="minorHAnsi" w:cs="Arial"/>
          <w:szCs w:val="24"/>
        </w:rPr>
        <w:t>11.8.1</w:t>
      </w:r>
      <w:r w:rsidRPr="00C4563C">
        <w:rPr>
          <w:rFonts w:asciiTheme="minorHAnsi" w:hAnsiTheme="minorHAnsi" w:cs="Arial"/>
          <w:szCs w:val="24"/>
        </w:rPr>
        <w:tab/>
      </w:r>
      <w:r w:rsidRPr="00C4563C">
        <w:rPr>
          <w:rFonts w:asciiTheme="minorHAnsi" w:hAnsiTheme="minorHAnsi" w:cs="Arial"/>
          <w:szCs w:val="24"/>
        </w:rPr>
        <w:tab/>
        <w:t xml:space="preserve">Considera-se </w:t>
      </w:r>
      <w:r w:rsidRPr="00C4563C">
        <w:rPr>
          <w:rFonts w:asciiTheme="minorHAnsi" w:hAnsiTheme="minorHAnsi" w:cs="Arial"/>
          <w:szCs w:val="24"/>
          <w:u w:val="single"/>
        </w:rPr>
        <w:t>etapa</w:t>
      </w:r>
      <w:r w:rsidR="001F704F" w:rsidRPr="00C4563C">
        <w:rPr>
          <w:rFonts w:asciiTheme="minorHAnsi" w:hAnsiTheme="minorHAnsi" w:cs="Arial"/>
          <w:szCs w:val="24"/>
        </w:rPr>
        <w:t>,</w:t>
      </w:r>
      <w:r w:rsidRPr="00C4563C">
        <w:rPr>
          <w:rFonts w:asciiTheme="minorHAnsi" w:hAnsiTheme="minorHAnsi" w:cs="Arial"/>
          <w:szCs w:val="24"/>
        </w:rPr>
        <w:t xml:space="preserve"> para fins do subitem 11.8</w:t>
      </w:r>
      <w:r w:rsidR="001F704F" w:rsidRPr="00C4563C">
        <w:rPr>
          <w:rFonts w:asciiTheme="minorHAnsi" w:hAnsiTheme="minorHAnsi" w:cs="Arial"/>
          <w:szCs w:val="24"/>
        </w:rPr>
        <w:t>,</w:t>
      </w:r>
      <w:r w:rsidRPr="00C4563C">
        <w:rPr>
          <w:rFonts w:asciiTheme="minorHAnsi" w:hAnsiTheme="minorHAnsi" w:cs="Arial"/>
          <w:szCs w:val="24"/>
        </w:rPr>
        <w:t xml:space="preserve"> os serviços prestados pela </w:t>
      </w:r>
      <w:r w:rsidRPr="00C4563C">
        <w:rPr>
          <w:rFonts w:asciiTheme="minorHAnsi" w:hAnsiTheme="minorHAnsi" w:cs="Arial"/>
          <w:b/>
          <w:szCs w:val="24"/>
        </w:rPr>
        <w:t>CONTRATADA</w:t>
      </w:r>
      <w:r w:rsidR="001F704F" w:rsidRPr="00C4563C">
        <w:rPr>
          <w:rFonts w:asciiTheme="minorHAnsi" w:hAnsiTheme="minorHAnsi" w:cs="Arial"/>
          <w:szCs w:val="24"/>
        </w:rPr>
        <w:t xml:space="preserve"> relativo aos </w:t>
      </w:r>
      <w:r w:rsidRPr="00C4563C">
        <w:rPr>
          <w:rFonts w:asciiTheme="minorHAnsi" w:hAnsiTheme="minorHAnsi" w:cs="Arial"/>
          <w:szCs w:val="24"/>
        </w:rPr>
        <w:t xml:space="preserve">os bens e serviços especializados prestados por fornecedores e as </w:t>
      </w:r>
      <w:r w:rsidR="001F704F" w:rsidRPr="00C4563C">
        <w:rPr>
          <w:rFonts w:asciiTheme="minorHAnsi" w:hAnsiTheme="minorHAnsi" w:cs="Arial"/>
          <w:szCs w:val="24"/>
        </w:rPr>
        <w:t xml:space="preserve">contratações </w:t>
      </w:r>
      <w:r w:rsidRPr="00C4563C">
        <w:rPr>
          <w:rFonts w:asciiTheme="minorHAnsi" w:hAnsiTheme="minorHAnsi" w:cs="Arial"/>
          <w:szCs w:val="24"/>
        </w:rPr>
        <w:t>de espaços ou tempos</w:t>
      </w:r>
      <w:r w:rsidR="001F704F" w:rsidRPr="00C4563C">
        <w:rPr>
          <w:rFonts w:asciiTheme="minorHAnsi" w:hAnsiTheme="minorHAnsi" w:cs="Arial"/>
          <w:szCs w:val="24"/>
        </w:rPr>
        <w:t xml:space="preserve"> publicitários, junto a </w:t>
      </w:r>
      <w:r w:rsidRPr="00C4563C">
        <w:rPr>
          <w:rFonts w:asciiTheme="minorHAnsi" w:hAnsiTheme="minorHAnsi" w:cs="Arial"/>
          <w:szCs w:val="24"/>
        </w:rPr>
        <w:t>veículos de divulgação.</w:t>
      </w:r>
    </w:p>
    <w:p w14:paraId="3DE5DD67" w14:textId="77777777" w:rsidR="007A594C" w:rsidRPr="00C4563C" w:rsidRDefault="007A594C"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66B9328"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11.8.</w:t>
      </w:r>
      <w:r w:rsidR="0079244F" w:rsidRPr="00C4563C">
        <w:rPr>
          <w:rFonts w:asciiTheme="minorHAnsi" w:hAnsiTheme="minorHAnsi" w:cs="Arial"/>
          <w:szCs w:val="24"/>
        </w:rPr>
        <w:t>2</w:t>
      </w:r>
      <w:r w:rsidRPr="00C4563C">
        <w:rPr>
          <w:rFonts w:asciiTheme="minorHAnsi" w:hAnsiTheme="minorHAnsi" w:cs="Arial"/>
          <w:szCs w:val="24"/>
        </w:rPr>
        <w:tab/>
      </w:r>
      <w:r w:rsidRPr="00C4563C">
        <w:rPr>
          <w:rFonts w:asciiTheme="minorHAnsi" w:hAnsiTheme="minorHAnsi" w:cs="Arial"/>
          <w:szCs w:val="24"/>
        </w:rPr>
        <w:tab/>
        <w:t xml:space="preserve">A </w:t>
      </w:r>
      <w:r w:rsidRPr="00C4563C">
        <w:rPr>
          <w:rFonts w:asciiTheme="minorHAnsi" w:hAnsiTheme="minorHAnsi" w:cs="Arial"/>
          <w:b/>
          <w:szCs w:val="24"/>
        </w:rPr>
        <w:t>CONTRATANTE</w:t>
      </w:r>
      <w:r w:rsidRPr="00C4563C">
        <w:rPr>
          <w:rFonts w:asciiTheme="minorHAnsi" w:hAnsiTheme="minorHAnsi" w:cs="Arial"/>
          <w:szCs w:val="24"/>
        </w:rPr>
        <w:t xml:space="preserve"> não pagará nenhum acréscimo por atraso de pagamento decorrente de fornecimento de serviços, por parte da </w:t>
      </w:r>
      <w:r w:rsidRPr="00C4563C">
        <w:rPr>
          <w:rFonts w:asciiTheme="minorHAnsi" w:hAnsiTheme="minorHAnsi" w:cs="Arial"/>
          <w:b/>
          <w:szCs w:val="24"/>
        </w:rPr>
        <w:t>CONTRATADA</w:t>
      </w:r>
      <w:r w:rsidRPr="00C4563C">
        <w:rPr>
          <w:rFonts w:asciiTheme="minorHAnsi" w:hAnsiTheme="minorHAnsi" w:cs="Arial"/>
          <w:szCs w:val="24"/>
        </w:rPr>
        <w:t>, com ausência total ou parcial da documentação hábil ou pendente de cumprimento de quaisquer cláusulas constantes deste contrato.</w:t>
      </w:r>
    </w:p>
    <w:p w14:paraId="57F93E18"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FD01363" w14:textId="2A0ED42F"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11.9</w:t>
      </w:r>
      <w:r w:rsidRPr="00C4563C">
        <w:rPr>
          <w:rFonts w:asciiTheme="minorHAnsi" w:hAnsiTheme="minorHAnsi" w:cs="Arial"/>
          <w:szCs w:val="24"/>
        </w:rPr>
        <w:tab/>
      </w:r>
      <w:r w:rsidRPr="00C4563C">
        <w:rPr>
          <w:rFonts w:asciiTheme="minorHAnsi" w:hAnsiTheme="minorHAnsi" w:cs="Arial"/>
          <w:szCs w:val="24"/>
        </w:rPr>
        <w:tab/>
        <w:t xml:space="preserve">A </w:t>
      </w:r>
      <w:r w:rsidRPr="00C4563C">
        <w:rPr>
          <w:rFonts w:asciiTheme="minorHAnsi" w:hAnsiTheme="minorHAnsi" w:cs="Arial"/>
          <w:b/>
          <w:szCs w:val="24"/>
        </w:rPr>
        <w:t>CONTRATANTE</w:t>
      </w:r>
      <w:r w:rsidRPr="00C4563C">
        <w:rPr>
          <w:rFonts w:asciiTheme="minorHAnsi" w:hAnsiTheme="minorHAnsi" w:cs="Arial"/>
          <w:szCs w:val="24"/>
        </w:rPr>
        <w:t xml:space="preserve"> não pagará nenhum compromisso, assumido pela </w:t>
      </w:r>
      <w:r w:rsidRPr="00C4563C">
        <w:rPr>
          <w:rFonts w:asciiTheme="minorHAnsi" w:hAnsiTheme="minorHAnsi" w:cs="Arial"/>
          <w:b/>
          <w:szCs w:val="24"/>
        </w:rPr>
        <w:t>CONTRATADA</w:t>
      </w:r>
      <w:r w:rsidRPr="00C4563C">
        <w:rPr>
          <w:rFonts w:asciiTheme="minorHAnsi" w:hAnsiTheme="minorHAnsi" w:cs="Arial"/>
          <w:szCs w:val="24"/>
        </w:rPr>
        <w:t>, que lhe venha a ser cobrado diretamente por terceiros.</w:t>
      </w:r>
    </w:p>
    <w:p w14:paraId="3C846953"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EC95D02" w14:textId="16E0DDA2" w:rsidR="00FD7378" w:rsidRPr="00C4563C" w:rsidRDefault="007A594C"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 xml:space="preserve">11.10 </w:t>
      </w:r>
      <w:r w:rsidRPr="00C4563C">
        <w:rPr>
          <w:rFonts w:asciiTheme="minorHAnsi" w:hAnsiTheme="minorHAnsi" w:cs="Arial"/>
          <w:szCs w:val="24"/>
        </w:rPr>
        <w:tab/>
      </w:r>
      <w:r w:rsidRPr="00C4563C">
        <w:rPr>
          <w:rFonts w:asciiTheme="minorHAnsi" w:hAnsiTheme="minorHAnsi" w:cs="Arial"/>
          <w:szCs w:val="24"/>
        </w:rPr>
        <w:tab/>
        <w:t xml:space="preserve">Cabe à </w:t>
      </w:r>
      <w:r w:rsidRPr="00C4563C">
        <w:rPr>
          <w:rFonts w:asciiTheme="minorHAnsi" w:hAnsiTheme="minorHAnsi" w:cs="Arial"/>
          <w:b/>
          <w:szCs w:val="24"/>
        </w:rPr>
        <w:t>CONTRATADA</w:t>
      </w:r>
      <w:r w:rsidRPr="00C4563C">
        <w:rPr>
          <w:rFonts w:asciiTheme="minorHAnsi" w:hAnsiTheme="minorHAnsi" w:cs="Arial"/>
          <w:szCs w:val="24"/>
        </w:rPr>
        <w:t xml:space="preserve"> efetuar os pagamentos a fornecedores de bens e de serviços especializados e a veículos de divulgação em até </w:t>
      </w:r>
      <w:r w:rsidR="005F212C" w:rsidRPr="00C4563C">
        <w:rPr>
          <w:rFonts w:asciiTheme="minorHAnsi" w:hAnsiTheme="minorHAnsi" w:cs="Arial"/>
          <w:szCs w:val="24"/>
          <w:highlight w:val="yellow"/>
        </w:rPr>
        <w:t>XX</w:t>
      </w:r>
      <w:r w:rsidRPr="00C4563C">
        <w:rPr>
          <w:rFonts w:asciiTheme="minorHAnsi" w:hAnsiTheme="minorHAnsi" w:cs="Arial"/>
          <w:szCs w:val="24"/>
        </w:rPr>
        <w:t xml:space="preserve"> (</w:t>
      </w:r>
      <w:r w:rsidR="005F212C" w:rsidRPr="00C4563C">
        <w:rPr>
          <w:rFonts w:asciiTheme="minorHAnsi" w:hAnsiTheme="minorHAnsi" w:cs="Arial"/>
          <w:szCs w:val="24"/>
          <w:highlight w:val="yellow"/>
        </w:rPr>
        <w:t>por extenso</w:t>
      </w:r>
      <w:r w:rsidRPr="00C4563C">
        <w:rPr>
          <w:rFonts w:asciiTheme="minorHAnsi" w:hAnsiTheme="minorHAnsi" w:cs="Arial"/>
          <w:szCs w:val="24"/>
        </w:rPr>
        <w:t xml:space="preserve">) dias após o recebimento da ordem bancária da </w:t>
      </w:r>
      <w:r w:rsidRPr="00C4563C">
        <w:rPr>
          <w:rFonts w:asciiTheme="minorHAnsi" w:hAnsiTheme="minorHAnsi" w:cs="Arial"/>
          <w:b/>
          <w:szCs w:val="24"/>
        </w:rPr>
        <w:t>CONTRATANTE</w:t>
      </w:r>
      <w:r w:rsidR="001D3A02" w:rsidRPr="00C4563C">
        <w:rPr>
          <w:rFonts w:asciiTheme="minorHAnsi" w:hAnsiTheme="minorHAnsi" w:cs="Arial"/>
          <w:szCs w:val="24"/>
        </w:rPr>
        <w:t xml:space="preserve">, </w:t>
      </w:r>
      <w:r w:rsidRPr="00C4563C">
        <w:rPr>
          <w:rFonts w:asciiTheme="minorHAnsi" w:hAnsiTheme="minorHAnsi" w:cs="Arial"/>
          <w:szCs w:val="24"/>
        </w:rPr>
        <w:t xml:space="preserve">pela agência bancária </w:t>
      </w:r>
      <w:proofErr w:type="gramStart"/>
      <w:r w:rsidRPr="00C4563C">
        <w:rPr>
          <w:rFonts w:asciiTheme="minorHAnsi" w:hAnsiTheme="minorHAnsi" w:cs="Arial"/>
          <w:szCs w:val="24"/>
        </w:rPr>
        <w:t>pagadora.</w:t>
      </w:r>
      <w:r w:rsidR="00477392" w:rsidRPr="00C4563C">
        <w:rPr>
          <w:rFonts w:asciiTheme="minorHAnsi" w:hAnsiTheme="minorHAnsi" w:cs="Arial"/>
          <w:i/>
          <w:szCs w:val="24"/>
          <w:highlight w:val="yellow"/>
        </w:rPr>
        <w:t>&lt;</w:t>
      </w:r>
      <w:proofErr w:type="gramEnd"/>
      <w:r w:rsidR="00477392" w:rsidRPr="00C4563C">
        <w:rPr>
          <w:rFonts w:asciiTheme="minorHAnsi" w:hAnsiTheme="minorHAnsi" w:cs="Arial"/>
          <w:i/>
          <w:szCs w:val="24"/>
          <w:highlight w:val="yellow"/>
        </w:rPr>
        <w:t xml:space="preserve">prazo </w:t>
      </w:r>
      <w:r w:rsidR="00E06F05" w:rsidRPr="00C4563C">
        <w:rPr>
          <w:rFonts w:asciiTheme="minorHAnsi" w:hAnsiTheme="minorHAnsi" w:cs="Arial"/>
          <w:i/>
          <w:szCs w:val="24"/>
          <w:highlight w:val="yellow"/>
        </w:rPr>
        <w:t xml:space="preserve">de pagamento </w:t>
      </w:r>
      <w:r w:rsidR="00477392" w:rsidRPr="00C4563C">
        <w:rPr>
          <w:rFonts w:asciiTheme="minorHAnsi" w:hAnsiTheme="minorHAnsi" w:cs="Arial"/>
          <w:i/>
          <w:szCs w:val="24"/>
          <w:highlight w:val="yellow"/>
        </w:rPr>
        <w:t>recomendado: 10</w:t>
      </w:r>
      <w:r w:rsidR="00F5404F" w:rsidRPr="00C4563C">
        <w:rPr>
          <w:rFonts w:asciiTheme="minorHAnsi" w:hAnsiTheme="minorHAnsi" w:cs="Arial"/>
          <w:i/>
          <w:szCs w:val="24"/>
          <w:highlight w:val="yellow"/>
        </w:rPr>
        <w:t xml:space="preserve"> dias</w:t>
      </w:r>
      <w:r w:rsidR="00477392" w:rsidRPr="00C4563C">
        <w:rPr>
          <w:rFonts w:asciiTheme="minorHAnsi" w:hAnsiTheme="minorHAnsi" w:cs="Arial"/>
          <w:i/>
          <w:szCs w:val="24"/>
          <w:highlight w:val="yellow"/>
        </w:rPr>
        <w:t>&gt;</w:t>
      </w:r>
    </w:p>
    <w:p w14:paraId="4E01F6FC" w14:textId="77777777" w:rsidR="007A594C" w:rsidRPr="00C4563C" w:rsidRDefault="007A594C" w:rsidP="00AC33E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C6CF28B" w14:textId="2571702C" w:rsidR="00FD7378" w:rsidRPr="00C4563C" w:rsidRDefault="00FD7378" w:rsidP="00AC33EB">
      <w:pPr>
        <w:jc w:val="both"/>
        <w:rPr>
          <w:rFonts w:asciiTheme="minorHAnsi" w:hAnsiTheme="minorHAnsi" w:cs="Arial"/>
          <w:i/>
          <w:szCs w:val="24"/>
        </w:rPr>
      </w:pPr>
      <w:r w:rsidRPr="00C4563C">
        <w:rPr>
          <w:rFonts w:asciiTheme="minorHAnsi" w:hAnsiTheme="minorHAnsi" w:cs="Arial"/>
          <w:szCs w:val="24"/>
        </w:rPr>
        <w:t>11.10.1</w:t>
      </w:r>
      <w:r w:rsidRPr="00C4563C">
        <w:rPr>
          <w:rFonts w:asciiTheme="minorHAnsi" w:hAnsiTheme="minorHAnsi" w:cs="Arial"/>
          <w:szCs w:val="24"/>
        </w:rPr>
        <w:tab/>
        <w:t xml:space="preserve">A </w:t>
      </w:r>
      <w:r w:rsidRPr="00C4563C">
        <w:rPr>
          <w:rFonts w:asciiTheme="minorHAnsi" w:hAnsiTheme="minorHAnsi" w:cs="Arial"/>
          <w:b/>
          <w:szCs w:val="24"/>
        </w:rPr>
        <w:t>CONTRATADA</w:t>
      </w:r>
      <w:r w:rsidRPr="00C4563C">
        <w:rPr>
          <w:rFonts w:asciiTheme="minorHAnsi" w:hAnsiTheme="minorHAnsi" w:cs="Arial"/>
          <w:szCs w:val="24"/>
        </w:rPr>
        <w:t xml:space="preserve"> informará à </w:t>
      </w:r>
      <w:r w:rsidRPr="00C4563C">
        <w:rPr>
          <w:rFonts w:asciiTheme="minorHAnsi" w:hAnsiTheme="minorHAnsi" w:cs="Arial"/>
          <w:b/>
          <w:szCs w:val="24"/>
        </w:rPr>
        <w:t>CONTRATANTE</w:t>
      </w:r>
      <w:r w:rsidRPr="00C4563C">
        <w:rPr>
          <w:rFonts w:asciiTheme="minorHAnsi" w:hAnsiTheme="minorHAnsi" w:cs="Arial"/>
          <w:szCs w:val="24"/>
        </w:rPr>
        <w:t xml:space="preserve"> os pagamentos </w:t>
      </w:r>
      <w:r w:rsidR="001F704F" w:rsidRPr="00C4563C">
        <w:rPr>
          <w:rFonts w:asciiTheme="minorHAnsi" w:hAnsiTheme="minorHAnsi" w:cs="Arial"/>
          <w:szCs w:val="24"/>
        </w:rPr>
        <w:t xml:space="preserve">efetuados </w:t>
      </w:r>
      <w:r w:rsidRPr="00C4563C">
        <w:rPr>
          <w:rFonts w:asciiTheme="minorHAnsi" w:hAnsiTheme="minorHAnsi" w:cs="Arial"/>
          <w:szCs w:val="24"/>
        </w:rPr>
        <w:t xml:space="preserve">a fornecedores </w:t>
      </w:r>
      <w:r w:rsidR="004A3523" w:rsidRPr="00C4563C">
        <w:rPr>
          <w:rFonts w:asciiTheme="minorHAnsi" w:hAnsiTheme="minorHAnsi" w:cs="Arial"/>
          <w:szCs w:val="24"/>
        </w:rPr>
        <w:t xml:space="preserve">de bens e de serviços especializados </w:t>
      </w:r>
      <w:r w:rsidRPr="00C4563C">
        <w:rPr>
          <w:rFonts w:asciiTheme="minorHAnsi" w:hAnsiTheme="minorHAnsi" w:cs="Arial"/>
          <w:szCs w:val="24"/>
        </w:rPr>
        <w:t xml:space="preserve">e </w:t>
      </w:r>
      <w:r w:rsidR="00E5369C" w:rsidRPr="00C4563C">
        <w:rPr>
          <w:rFonts w:asciiTheme="minorHAnsi" w:hAnsiTheme="minorHAnsi" w:cs="Arial"/>
          <w:szCs w:val="24"/>
        </w:rPr>
        <w:t xml:space="preserve">a </w:t>
      </w:r>
      <w:r w:rsidRPr="00C4563C">
        <w:rPr>
          <w:rFonts w:asciiTheme="minorHAnsi" w:hAnsiTheme="minorHAnsi" w:cs="Arial"/>
          <w:szCs w:val="24"/>
        </w:rPr>
        <w:t xml:space="preserve">veículos </w:t>
      </w:r>
      <w:r w:rsidR="00F04B55" w:rsidRPr="00C4563C">
        <w:rPr>
          <w:rFonts w:asciiTheme="minorHAnsi" w:hAnsiTheme="minorHAnsi" w:cs="Arial"/>
          <w:szCs w:val="24"/>
        </w:rPr>
        <w:t xml:space="preserve">de divulgação </w:t>
      </w:r>
      <w:r w:rsidRPr="00C4563C">
        <w:rPr>
          <w:rFonts w:asciiTheme="minorHAnsi" w:hAnsiTheme="minorHAnsi" w:cs="Arial"/>
          <w:szCs w:val="24"/>
        </w:rPr>
        <w:t xml:space="preserve">a cada ordem bancária de pagamento emitida pela </w:t>
      </w:r>
      <w:r w:rsidRPr="00C4563C">
        <w:rPr>
          <w:rFonts w:asciiTheme="minorHAnsi" w:hAnsiTheme="minorHAnsi" w:cs="Arial"/>
          <w:b/>
          <w:szCs w:val="24"/>
        </w:rPr>
        <w:t>CONTRATANTE</w:t>
      </w:r>
      <w:r w:rsidRPr="00C4563C">
        <w:rPr>
          <w:rFonts w:asciiTheme="minorHAnsi" w:hAnsiTheme="minorHAnsi" w:cs="Arial"/>
          <w:szCs w:val="24"/>
        </w:rPr>
        <w:t xml:space="preserve"> e encaminhará relatório até o </w:t>
      </w:r>
      <w:r w:rsidR="00452BB4" w:rsidRPr="00C4563C">
        <w:rPr>
          <w:rFonts w:asciiTheme="minorHAnsi" w:hAnsiTheme="minorHAnsi" w:cs="Arial"/>
          <w:szCs w:val="24"/>
          <w:highlight w:val="yellow"/>
        </w:rPr>
        <w:t>número ordinal</w:t>
      </w:r>
      <w:r w:rsidR="00477392" w:rsidRPr="00C4563C">
        <w:rPr>
          <w:rFonts w:asciiTheme="minorHAnsi" w:hAnsiTheme="minorHAnsi" w:cs="Arial"/>
          <w:szCs w:val="24"/>
          <w:highlight w:val="yellow"/>
        </w:rPr>
        <w:t xml:space="preserve"> por extenso</w:t>
      </w:r>
      <w:r w:rsidR="00FF04F8" w:rsidRPr="00C4563C">
        <w:rPr>
          <w:rFonts w:asciiTheme="minorHAnsi" w:hAnsiTheme="minorHAnsi" w:cs="Arial"/>
          <w:szCs w:val="24"/>
        </w:rPr>
        <w:t xml:space="preserve"> </w:t>
      </w:r>
      <w:r w:rsidRPr="00C4563C">
        <w:rPr>
          <w:rFonts w:asciiTheme="minorHAnsi" w:hAnsiTheme="minorHAnsi" w:cs="Arial"/>
          <w:szCs w:val="24"/>
        </w:rPr>
        <w:t xml:space="preserve">dia de cada mês com a consolidação dos pagamentos efetuados no mês imediatamente </w:t>
      </w:r>
      <w:proofErr w:type="gramStart"/>
      <w:r w:rsidRPr="00C4563C">
        <w:rPr>
          <w:rFonts w:asciiTheme="minorHAnsi" w:hAnsiTheme="minorHAnsi" w:cs="Arial"/>
          <w:szCs w:val="24"/>
        </w:rPr>
        <w:t>anterior.</w:t>
      </w:r>
      <w:r w:rsidR="00477392" w:rsidRPr="00C4563C">
        <w:rPr>
          <w:rFonts w:asciiTheme="minorHAnsi" w:hAnsiTheme="minorHAnsi" w:cs="Arial"/>
          <w:i/>
          <w:szCs w:val="24"/>
          <w:highlight w:val="yellow"/>
        </w:rPr>
        <w:t>&lt;</w:t>
      </w:r>
      <w:proofErr w:type="gramEnd"/>
      <w:r w:rsidR="00477392" w:rsidRPr="00C4563C">
        <w:rPr>
          <w:rFonts w:asciiTheme="minorHAnsi" w:hAnsiTheme="minorHAnsi" w:cs="Arial"/>
          <w:i/>
          <w:szCs w:val="24"/>
          <w:highlight w:val="yellow"/>
        </w:rPr>
        <w:t>prazo recomendado: décimo</w:t>
      </w:r>
      <w:r w:rsidR="00F5404F" w:rsidRPr="00C4563C">
        <w:rPr>
          <w:rFonts w:asciiTheme="minorHAnsi" w:hAnsiTheme="minorHAnsi" w:cs="Arial"/>
          <w:i/>
          <w:szCs w:val="24"/>
          <w:highlight w:val="yellow"/>
        </w:rPr>
        <w:t xml:space="preserve"> dia de cada mês</w:t>
      </w:r>
      <w:r w:rsidR="00477392" w:rsidRPr="00C4563C">
        <w:rPr>
          <w:rFonts w:asciiTheme="minorHAnsi" w:hAnsiTheme="minorHAnsi" w:cs="Arial"/>
          <w:i/>
          <w:szCs w:val="24"/>
          <w:highlight w:val="yellow"/>
        </w:rPr>
        <w:t>&gt;</w:t>
      </w:r>
    </w:p>
    <w:p w14:paraId="3AA1A5E6" w14:textId="77777777" w:rsidR="00FD7378" w:rsidRPr="00C4563C" w:rsidRDefault="00FD7378" w:rsidP="00AC33EB">
      <w:pPr>
        <w:jc w:val="both"/>
        <w:rPr>
          <w:rFonts w:asciiTheme="minorHAnsi" w:hAnsiTheme="minorHAnsi" w:cs="Arial"/>
          <w:szCs w:val="24"/>
        </w:rPr>
      </w:pPr>
    </w:p>
    <w:p w14:paraId="66663581" w14:textId="1E6B1D75" w:rsidR="00FD7378" w:rsidRPr="00C4563C" w:rsidRDefault="00FD7378" w:rsidP="00AC33EB">
      <w:pPr>
        <w:jc w:val="both"/>
        <w:rPr>
          <w:rFonts w:asciiTheme="minorHAnsi" w:hAnsiTheme="minorHAnsi" w:cs="Arial"/>
          <w:szCs w:val="24"/>
        </w:rPr>
      </w:pPr>
      <w:r w:rsidRPr="00C4563C">
        <w:rPr>
          <w:rFonts w:asciiTheme="minorHAnsi" w:hAnsiTheme="minorHAnsi" w:cs="Arial"/>
          <w:szCs w:val="24"/>
        </w:rPr>
        <w:t>11.10.1.1</w:t>
      </w:r>
      <w:r w:rsidRPr="00C4563C">
        <w:rPr>
          <w:rFonts w:asciiTheme="minorHAnsi" w:hAnsiTheme="minorHAnsi" w:cs="Arial"/>
          <w:szCs w:val="24"/>
        </w:rPr>
        <w:tab/>
        <w:t xml:space="preserve">Os dados e formato dos controles serão definidos pela </w:t>
      </w:r>
      <w:r w:rsidRPr="00C4563C">
        <w:rPr>
          <w:rFonts w:asciiTheme="minorHAnsi" w:hAnsiTheme="minorHAnsi" w:cs="Arial"/>
          <w:b/>
          <w:szCs w:val="24"/>
        </w:rPr>
        <w:t>CONTRATANTE</w:t>
      </w:r>
      <w:r w:rsidRPr="00C4563C">
        <w:rPr>
          <w:rFonts w:asciiTheme="minorHAnsi" w:hAnsiTheme="minorHAnsi" w:cs="Arial"/>
          <w:szCs w:val="24"/>
        </w:rPr>
        <w:t xml:space="preserve">, e os relatórios deverão conter pelos menos as seguintes informações: data do pagamento da </w:t>
      </w:r>
      <w:r w:rsidRPr="00C4563C">
        <w:rPr>
          <w:rFonts w:asciiTheme="minorHAnsi" w:hAnsiTheme="minorHAnsi" w:cs="Arial"/>
          <w:b/>
          <w:szCs w:val="24"/>
        </w:rPr>
        <w:t>CONTRATANTE</w:t>
      </w:r>
      <w:r w:rsidRPr="00C4563C">
        <w:rPr>
          <w:rFonts w:asciiTheme="minorHAnsi" w:hAnsiTheme="minorHAnsi" w:cs="Arial"/>
          <w:szCs w:val="24"/>
        </w:rPr>
        <w:t xml:space="preserve">, data do pagamento da </w:t>
      </w:r>
      <w:r w:rsidRPr="00C4563C">
        <w:rPr>
          <w:rFonts w:asciiTheme="minorHAnsi" w:hAnsiTheme="minorHAnsi" w:cs="Arial"/>
          <w:b/>
          <w:szCs w:val="24"/>
        </w:rPr>
        <w:t>CONTRATADA</w:t>
      </w:r>
      <w:r w:rsidRPr="00C4563C">
        <w:rPr>
          <w:rFonts w:asciiTheme="minorHAnsi" w:hAnsiTheme="minorHAnsi" w:cs="Arial"/>
          <w:szCs w:val="24"/>
        </w:rPr>
        <w:t>, número da nota fiscal, valor pago e nome do favorecido.</w:t>
      </w:r>
    </w:p>
    <w:p w14:paraId="7A1F849B" w14:textId="77777777" w:rsidR="00FD7378" w:rsidRPr="00C4563C" w:rsidRDefault="00FD7378" w:rsidP="00AC33EB">
      <w:pPr>
        <w:tabs>
          <w:tab w:val="left" w:pos="0"/>
        </w:tabs>
        <w:jc w:val="both"/>
        <w:rPr>
          <w:rFonts w:asciiTheme="minorHAnsi" w:hAnsiTheme="minorHAnsi" w:cs="Arial"/>
          <w:szCs w:val="24"/>
        </w:rPr>
      </w:pPr>
    </w:p>
    <w:p w14:paraId="262F19FC" w14:textId="0BE9007C" w:rsidR="00FD7378" w:rsidRPr="00C4563C" w:rsidRDefault="00FD7378" w:rsidP="00AC33EB">
      <w:pPr>
        <w:tabs>
          <w:tab w:val="left" w:pos="0"/>
        </w:tabs>
        <w:jc w:val="both"/>
        <w:rPr>
          <w:rFonts w:asciiTheme="minorHAnsi" w:hAnsiTheme="minorHAnsi" w:cs="Arial"/>
          <w:szCs w:val="24"/>
        </w:rPr>
      </w:pPr>
      <w:r w:rsidRPr="00C4563C">
        <w:rPr>
          <w:rFonts w:asciiTheme="minorHAnsi" w:hAnsiTheme="minorHAnsi" w:cs="Arial"/>
          <w:szCs w:val="24"/>
        </w:rPr>
        <w:t>11.10.2</w:t>
      </w:r>
      <w:r w:rsidRPr="00C4563C">
        <w:rPr>
          <w:rFonts w:asciiTheme="minorHAnsi" w:hAnsiTheme="minorHAnsi" w:cs="Arial"/>
          <w:szCs w:val="24"/>
        </w:rPr>
        <w:tab/>
        <w:t xml:space="preserve">O não cumprimento do disposto nos subitens 11.10 e 11.10.1 ou a falta de apresentação de justificativa plausível para o não pagamento no prazo estipulado poderá implicar a suspensão da liquidação das despesas da </w:t>
      </w:r>
      <w:r w:rsidRPr="00C4563C">
        <w:rPr>
          <w:rFonts w:asciiTheme="minorHAnsi" w:hAnsiTheme="minorHAnsi" w:cs="Arial"/>
          <w:b/>
          <w:szCs w:val="24"/>
        </w:rPr>
        <w:t>CONTRATADA</w:t>
      </w:r>
      <w:r w:rsidRPr="00C4563C">
        <w:rPr>
          <w:rFonts w:asciiTheme="minorHAnsi" w:hAnsiTheme="minorHAnsi" w:cs="Arial"/>
          <w:szCs w:val="24"/>
        </w:rPr>
        <w:t>, até que seja resolvida a pendência.</w:t>
      </w:r>
    </w:p>
    <w:p w14:paraId="78048CC5" w14:textId="77777777" w:rsidR="00FD7378" w:rsidRPr="00C4563C" w:rsidRDefault="00FD7378" w:rsidP="00AC33E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199528E" w14:textId="107D48CB" w:rsidR="00FD7378" w:rsidRPr="00C4563C" w:rsidRDefault="00FD7378" w:rsidP="00AC33EB">
      <w:pPr>
        <w:jc w:val="both"/>
        <w:rPr>
          <w:rFonts w:asciiTheme="minorHAnsi" w:hAnsiTheme="minorHAnsi" w:cs="Arial"/>
          <w:szCs w:val="24"/>
        </w:rPr>
      </w:pPr>
      <w:r w:rsidRPr="00C4563C">
        <w:rPr>
          <w:rFonts w:asciiTheme="minorHAnsi" w:hAnsiTheme="minorHAnsi" w:cs="Arial"/>
          <w:szCs w:val="24"/>
        </w:rPr>
        <w:t>11.10.2.1</w:t>
      </w:r>
      <w:r w:rsidRPr="00C4563C">
        <w:rPr>
          <w:rFonts w:asciiTheme="minorHAnsi" w:hAnsiTheme="minorHAnsi" w:cs="Arial"/>
          <w:szCs w:val="24"/>
        </w:rPr>
        <w:tab/>
        <w:t>Não solucionada a pendência no prazo de 15 (quinze) dias, contado</w:t>
      </w:r>
      <w:r w:rsidR="00E5369C" w:rsidRPr="00C4563C">
        <w:rPr>
          <w:rFonts w:asciiTheme="minorHAnsi" w:hAnsiTheme="minorHAnsi" w:cs="Arial"/>
          <w:szCs w:val="24"/>
        </w:rPr>
        <w:t>s</w:t>
      </w:r>
      <w:r w:rsidRPr="00C4563C">
        <w:rPr>
          <w:rFonts w:asciiTheme="minorHAnsi" w:hAnsiTheme="minorHAnsi" w:cs="Arial"/>
          <w:szCs w:val="24"/>
        </w:rPr>
        <w:t xml:space="preserve"> da notificação da </w:t>
      </w:r>
      <w:r w:rsidRPr="00C4563C">
        <w:rPr>
          <w:rFonts w:asciiTheme="minorHAnsi" w:hAnsiTheme="minorHAnsi" w:cs="Arial"/>
          <w:b/>
          <w:szCs w:val="24"/>
        </w:rPr>
        <w:t>CONTRATANTE</w:t>
      </w:r>
      <w:r w:rsidRPr="00C4563C">
        <w:rPr>
          <w:rFonts w:asciiTheme="minorHAnsi" w:hAnsiTheme="minorHAnsi" w:cs="Arial"/>
          <w:szCs w:val="24"/>
        </w:rPr>
        <w:t xml:space="preserve">, ficará caracterizada a inexecução contratual por parte da </w:t>
      </w:r>
      <w:r w:rsidRPr="00C4563C">
        <w:rPr>
          <w:rFonts w:asciiTheme="minorHAnsi" w:hAnsiTheme="minorHAnsi" w:cs="Arial"/>
          <w:b/>
          <w:szCs w:val="24"/>
        </w:rPr>
        <w:t>CONTRATADA</w:t>
      </w:r>
      <w:r w:rsidRPr="00C4563C">
        <w:rPr>
          <w:rFonts w:asciiTheme="minorHAnsi" w:hAnsiTheme="minorHAnsi" w:cs="Arial"/>
          <w:szCs w:val="24"/>
        </w:rPr>
        <w:t>.</w:t>
      </w:r>
    </w:p>
    <w:p w14:paraId="52010E7E" w14:textId="77777777" w:rsidR="00FD7378" w:rsidRPr="00C4563C" w:rsidRDefault="00FD7378" w:rsidP="00AC33EB">
      <w:pPr>
        <w:jc w:val="both"/>
        <w:rPr>
          <w:rFonts w:asciiTheme="minorHAnsi" w:hAnsiTheme="minorHAnsi" w:cs="Arial"/>
          <w:szCs w:val="24"/>
        </w:rPr>
      </w:pPr>
    </w:p>
    <w:p w14:paraId="0D95C9C0" w14:textId="72E88D53" w:rsidR="00E5369C" w:rsidRPr="00C4563C" w:rsidRDefault="00E5369C" w:rsidP="00AC33EB">
      <w:pPr>
        <w:tabs>
          <w:tab w:val="left" w:pos="0"/>
        </w:tabs>
        <w:jc w:val="both"/>
        <w:rPr>
          <w:rFonts w:asciiTheme="minorHAnsi" w:hAnsiTheme="minorHAnsi" w:cs="Arial"/>
          <w:szCs w:val="24"/>
        </w:rPr>
      </w:pPr>
      <w:r w:rsidRPr="00C4563C">
        <w:rPr>
          <w:rFonts w:asciiTheme="minorHAnsi" w:hAnsiTheme="minorHAnsi" w:cs="Arial"/>
          <w:szCs w:val="24"/>
        </w:rPr>
        <w:t>11.10.2.2</w:t>
      </w:r>
      <w:r w:rsidRPr="00C4563C">
        <w:rPr>
          <w:rFonts w:asciiTheme="minorHAnsi" w:hAnsiTheme="minorHAnsi" w:cs="Arial"/>
          <w:szCs w:val="24"/>
        </w:rPr>
        <w:tab/>
        <w:t xml:space="preserve">Caracterizada a inexecução contratual pelos motivos expressos no subitem 11.10.2, a </w:t>
      </w:r>
      <w:r w:rsidRPr="00C4563C">
        <w:rPr>
          <w:rFonts w:asciiTheme="minorHAnsi" w:hAnsiTheme="minorHAnsi" w:cs="Arial"/>
          <w:b/>
          <w:szCs w:val="24"/>
        </w:rPr>
        <w:t>CONTRATANTE</w:t>
      </w:r>
      <w:r w:rsidRPr="00C4563C">
        <w:rPr>
          <w:rFonts w:asciiTheme="minorHAnsi" w:hAnsiTheme="minorHAnsi" w:cs="Arial"/>
          <w:szCs w:val="24"/>
        </w:rPr>
        <w:t>, nos termos da Cláusula Décima Quarta, poderá optar pela rescisão deste contrato ou, em caráter excepcional, liquidar despesas e efetuar os respectivos pagamentos diretamente ao</w:t>
      </w:r>
      <w:r w:rsidR="001F704F" w:rsidRPr="00C4563C">
        <w:rPr>
          <w:rFonts w:asciiTheme="minorHAnsi" w:hAnsiTheme="minorHAnsi" w:cs="Arial"/>
          <w:szCs w:val="24"/>
        </w:rPr>
        <w:t>s</w:t>
      </w:r>
      <w:r w:rsidRPr="00C4563C">
        <w:rPr>
          <w:rFonts w:asciiTheme="minorHAnsi" w:hAnsiTheme="minorHAnsi" w:cs="Arial"/>
          <w:szCs w:val="24"/>
        </w:rPr>
        <w:t xml:space="preserve"> fornecedor</w:t>
      </w:r>
      <w:r w:rsidR="001F704F" w:rsidRPr="00C4563C">
        <w:rPr>
          <w:rFonts w:asciiTheme="minorHAnsi" w:hAnsiTheme="minorHAnsi" w:cs="Arial"/>
          <w:szCs w:val="24"/>
        </w:rPr>
        <w:t>es</w:t>
      </w:r>
      <w:r w:rsidRPr="00C4563C">
        <w:rPr>
          <w:rFonts w:asciiTheme="minorHAnsi" w:hAnsiTheme="minorHAnsi" w:cs="Arial"/>
          <w:szCs w:val="24"/>
        </w:rPr>
        <w:t xml:space="preserve"> ou ao</w:t>
      </w:r>
      <w:r w:rsidR="001F704F" w:rsidRPr="00C4563C">
        <w:rPr>
          <w:rFonts w:asciiTheme="minorHAnsi" w:hAnsiTheme="minorHAnsi" w:cs="Arial"/>
          <w:szCs w:val="24"/>
        </w:rPr>
        <w:t>s</w:t>
      </w:r>
      <w:r w:rsidRPr="00C4563C">
        <w:rPr>
          <w:rFonts w:asciiTheme="minorHAnsi" w:hAnsiTheme="minorHAnsi" w:cs="Arial"/>
          <w:szCs w:val="24"/>
        </w:rPr>
        <w:t xml:space="preserve"> veículo</w:t>
      </w:r>
      <w:r w:rsidR="001F704F" w:rsidRPr="00C4563C">
        <w:rPr>
          <w:rFonts w:asciiTheme="minorHAnsi" w:hAnsiTheme="minorHAnsi" w:cs="Arial"/>
          <w:szCs w:val="24"/>
        </w:rPr>
        <w:t>s</w:t>
      </w:r>
      <w:r w:rsidR="00F04B55" w:rsidRPr="00C4563C">
        <w:rPr>
          <w:rFonts w:asciiTheme="minorHAnsi" w:hAnsiTheme="minorHAnsi" w:cs="Arial"/>
          <w:szCs w:val="24"/>
        </w:rPr>
        <w:t xml:space="preserve"> de divulgação</w:t>
      </w:r>
      <w:r w:rsidRPr="00C4563C">
        <w:rPr>
          <w:rFonts w:asciiTheme="minorHAnsi" w:hAnsiTheme="minorHAnsi" w:cs="Arial"/>
          <w:szCs w:val="24"/>
        </w:rPr>
        <w:t>, conforme o caso.</w:t>
      </w:r>
    </w:p>
    <w:p w14:paraId="46697349" w14:textId="77777777" w:rsidR="00FD7378" w:rsidRPr="00C4563C" w:rsidRDefault="00FD7378" w:rsidP="00AC33EB">
      <w:pPr>
        <w:tabs>
          <w:tab w:val="left" w:pos="0"/>
        </w:tabs>
        <w:jc w:val="both"/>
        <w:rPr>
          <w:rFonts w:asciiTheme="minorHAnsi" w:hAnsiTheme="minorHAnsi" w:cs="Arial"/>
          <w:szCs w:val="24"/>
        </w:rPr>
      </w:pPr>
    </w:p>
    <w:p w14:paraId="56789B9F" w14:textId="521B82AC" w:rsidR="00E5369C" w:rsidRPr="00C4563C" w:rsidRDefault="00E5369C" w:rsidP="00AC33EB">
      <w:pPr>
        <w:jc w:val="both"/>
        <w:rPr>
          <w:rFonts w:asciiTheme="minorHAnsi" w:hAnsiTheme="minorHAnsi" w:cs="Arial"/>
          <w:i/>
          <w:szCs w:val="24"/>
        </w:rPr>
      </w:pPr>
      <w:r w:rsidRPr="00C4563C">
        <w:rPr>
          <w:rFonts w:asciiTheme="minorHAnsi" w:hAnsiTheme="minorHAnsi" w:cs="Arial"/>
          <w:bCs/>
          <w:szCs w:val="24"/>
        </w:rPr>
        <w:t>11.10.2.3</w:t>
      </w:r>
      <w:r w:rsidRPr="00C4563C">
        <w:rPr>
          <w:rFonts w:asciiTheme="minorHAnsi" w:hAnsiTheme="minorHAnsi" w:cs="Arial"/>
          <w:bCs/>
          <w:szCs w:val="24"/>
        </w:rPr>
        <w:tab/>
      </w:r>
      <w:r w:rsidRPr="00C4563C">
        <w:rPr>
          <w:rFonts w:asciiTheme="minorHAnsi" w:hAnsiTheme="minorHAnsi" w:cs="Arial"/>
          <w:szCs w:val="24"/>
        </w:rPr>
        <w:t xml:space="preserve">Para preservar o direito dos fornecedores e veículos </w:t>
      </w:r>
      <w:r w:rsidR="00F04B55" w:rsidRPr="00C4563C">
        <w:rPr>
          <w:rFonts w:asciiTheme="minorHAnsi" w:hAnsiTheme="minorHAnsi" w:cs="Arial"/>
          <w:szCs w:val="24"/>
        </w:rPr>
        <w:t xml:space="preserve">de divulgação </w:t>
      </w:r>
      <w:r w:rsidRPr="00C4563C">
        <w:rPr>
          <w:rFonts w:asciiTheme="minorHAnsi" w:hAnsiTheme="minorHAnsi" w:cs="Arial"/>
          <w:szCs w:val="24"/>
        </w:rPr>
        <w:t xml:space="preserve">em receber com regularidade pelos bens e serviços </w:t>
      </w:r>
      <w:r w:rsidR="004A3523" w:rsidRPr="00C4563C">
        <w:rPr>
          <w:rFonts w:asciiTheme="minorHAnsi" w:hAnsiTheme="minorHAnsi" w:cs="Arial"/>
          <w:szCs w:val="24"/>
        </w:rPr>
        <w:t xml:space="preserve">especializados </w:t>
      </w:r>
      <w:r w:rsidRPr="00C4563C">
        <w:rPr>
          <w:rFonts w:asciiTheme="minorHAnsi" w:hAnsiTheme="minorHAnsi" w:cs="Arial"/>
          <w:szCs w:val="24"/>
        </w:rPr>
        <w:t xml:space="preserve">prestados e pela venda de espaço ou tempo, a </w:t>
      </w:r>
      <w:r w:rsidRPr="00C4563C">
        <w:rPr>
          <w:rFonts w:asciiTheme="minorHAnsi" w:hAnsiTheme="minorHAnsi" w:cs="Arial"/>
          <w:b/>
          <w:szCs w:val="24"/>
        </w:rPr>
        <w:t>CONTRATANTE</w:t>
      </w:r>
      <w:r w:rsidRPr="00C4563C">
        <w:rPr>
          <w:rFonts w:asciiTheme="minorHAnsi" w:hAnsiTheme="minorHAnsi" w:cs="Arial"/>
          <w:szCs w:val="24"/>
        </w:rPr>
        <w:t xml:space="preserve"> poderá instituir procedimento alternativo de controle para efetuar os pagamentos mediante repasse, pela </w:t>
      </w:r>
      <w:r w:rsidRPr="00C4563C">
        <w:rPr>
          <w:rFonts w:asciiTheme="minorHAnsi" w:hAnsiTheme="minorHAnsi" w:cs="Arial"/>
          <w:b/>
          <w:szCs w:val="24"/>
        </w:rPr>
        <w:t>CONTRATADA</w:t>
      </w:r>
      <w:r w:rsidRPr="00C4563C">
        <w:rPr>
          <w:rFonts w:asciiTheme="minorHAnsi" w:hAnsiTheme="minorHAnsi" w:cs="Arial"/>
          <w:szCs w:val="24"/>
        </w:rPr>
        <w:t>, dos valores correspondentes aos fornecedores e veículos</w:t>
      </w:r>
      <w:r w:rsidR="001F704F" w:rsidRPr="00C4563C">
        <w:rPr>
          <w:rFonts w:asciiTheme="minorHAnsi" w:hAnsiTheme="minorHAnsi" w:cs="Arial"/>
          <w:szCs w:val="24"/>
        </w:rPr>
        <w:t xml:space="preserve"> de divulgação</w:t>
      </w:r>
      <w:r w:rsidRPr="00C4563C">
        <w:rPr>
          <w:rFonts w:asciiTheme="minorHAnsi" w:hAnsiTheme="minorHAnsi" w:cs="Arial"/>
          <w:szCs w:val="24"/>
        </w:rPr>
        <w:t>, em operações bancárias concomitantes.</w:t>
      </w:r>
    </w:p>
    <w:p w14:paraId="6BF71660" w14:textId="77777777" w:rsidR="00FD7378" w:rsidRPr="00C4563C" w:rsidRDefault="00FD7378" w:rsidP="00AC33EB">
      <w:pPr>
        <w:jc w:val="both"/>
        <w:rPr>
          <w:rFonts w:asciiTheme="minorHAnsi" w:hAnsiTheme="minorHAnsi" w:cs="Arial"/>
          <w:szCs w:val="24"/>
        </w:rPr>
      </w:pPr>
    </w:p>
    <w:p w14:paraId="01224522" w14:textId="77777777" w:rsidR="00FD7378" w:rsidRPr="00C4563C" w:rsidRDefault="00FD7378" w:rsidP="00AC33EB">
      <w:pPr>
        <w:jc w:val="both"/>
        <w:rPr>
          <w:rFonts w:asciiTheme="minorHAnsi" w:hAnsiTheme="minorHAnsi" w:cs="Arial"/>
          <w:szCs w:val="24"/>
        </w:rPr>
      </w:pPr>
      <w:r w:rsidRPr="00C4563C">
        <w:rPr>
          <w:rFonts w:asciiTheme="minorHAnsi" w:hAnsiTheme="minorHAnsi" w:cs="Arial"/>
          <w:szCs w:val="24"/>
        </w:rPr>
        <w:t>11.10.3</w:t>
      </w:r>
      <w:r w:rsidRPr="00C4563C">
        <w:rPr>
          <w:rFonts w:asciiTheme="minorHAnsi" w:hAnsiTheme="minorHAnsi" w:cs="Arial"/>
          <w:szCs w:val="24"/>
        </w:rPr>
        <w:tab/>
        <w:t xml:space="preserve">Os eventuais encargos financeiros, processuais e outros, decorrentes da inobservância, pela </w:t>
      </w:r>
      <w:r w:rsidRPr="00C4563C">
        <w:rPr>
          <w:rFonts w:asciiTheme="minorHAnsi" w:hAnsiTheme="minorHAnsi" w:cs="Arial"/>
          <w:b/>
          <w:szCs w:val="24"/>
        </w:rPr>
        <w:t>CONTRATADA</w:t>
      </w:r>
      <w:r w:rsidRPr="00C4563C">
        <w:rPr>
          <w:rFonts w:asciiTheme="minorHAnsi" w:hAnsiTheme="minorHAnsi" w:cs="Arial"/>
          <w:szCs w:val="24"/>
        </w:rPr>
        <w:t>, de prazos de pagamento serão de sua exclusiva responsabilidade.</w:t>
      </w:r>
    </w:p>
    <w:p w14:paraId="1AC2DE54"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0D8001A" w14:textId="15820C91"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szCs w:val="24"/>
        </w:rPr>
      </w:pPr>
      <w:r w:rsidRPr="00C4563C">
        <w:rPr>
          <w:rFonts w:asciiTheme="minorHAnsi" w:hAnsiTheme="minorHAnsi" w:cs="Arial"/>
          <w:szCs w:val="24"/>
        </w:rPr>
        <w:t>11.11</w:t>
      </w:r>
      <w:r w:rsidRPr="00C4563C">
        <w:rPr>
          <w:rFonts w:asciiTheme="minorHAnsi" w:hAnsiTheme="minorHAnsi" w:cs="Arial"/>
          <w:szCs w:val="24"/>
        </w:rPr>
        <w:tab/>
      </w:r>
      <w:r w:rsidRPr="00C4563C">
        <w:rPr>
          <w:rFonts w:asciiTheme="minorHAnsi" w:hAnsiTheme="minorHAnsi" w:cs="Arial"/>
          <w:szCs w:val="24"/>
        </w:rPr>
        <w:tab/>
        <w:t xml:space="preserve">A </w:t>
      </w:r>
      <w:r w:rsidRPr="00C4563C">
        <w:rPr>
          <w:rFonts w:asciiTheme="minorHAnsi" w:hAnsiTheme="minorHAnsi" w:cs="Arial"/>
          <w:b/>
          <w:szCs w:val="24"/>
        </w:rPr>
        <w:t>CONTRATANTE</w:t>
      </w:r>
      <w:r w:rsidRPr="00C4563C">
        <w:rPr>
          <w:rFonts w:asciiTheme="minorHAnsi" w:hAnsiTheme="minorHAnsi" w:cs="Arial"/>
          <w:szCs w:val="24"/>
        </w:rPr>
        <w:t>, na condição de fonte retentora, fará o desconto e o recolhimento dos tributos e contribuições a que esteja obrigado pela legislação vigente ou superveniente, referente aos pagamentos que efetuar.</w:t>
      </w:r>
    </w:p>
    <w:p w14:paraId="3988C4A4"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EECABFB" w14:textId="77777777" w:rsidR="004621BC" w:rsidRPr="00C4563C" w:rsidRDefault="004621BC" w:rsidP="00AC33EB">
      <w:pPr>
        <w:pStyle w:val="Ttulo5"/>
        <w:spacing w:before="0" w:after="0"/>
        <w:rPr>
          <w:rFonts w:asciiTheme="minorHAnsi" w:hAnsiTheme="minorHAnsi" w:cs="Arial"/>
          <w:b w:val="0"/>
          <w:i w:val="0"/>
          <w:sz w:val="24"/>
          <w:szCs w:val="24"/>
        </w:rPr>
      </w:pPr>
    </w:p>
    <w:p w14:paraId="688EA54E" w14:textId="7A5D4F6E" w:rsidR="00FD7378" w:rsidRPr="00C4563C" w:rsidRDefault="00FD7378" w:rsidP="00AC33EB">
      <w:pPr>
        <w:pStyle w:val="Ttulo5"/>
        <w:spacing w:before="0" w:after="0"/>
        <w:rPr>
          <w:rFonts w:asciiTheme="minorHAnsi" w:hAnsiTheme="minorHAnsi" w:cs="Arial"/>
          <w:i w:val="0"/>
          <w:sz w:val="24"/>
          <w:szCs w:val="24"/>
        </w:rPr>
      </w:pPr>
      <w:r w:rsidRPr="00C4563C">
        <w:rPr>
          <w:rFonts w:asciiTheme="minorHAnsi" w:hAnsiTheme="minorHAnsi" w:cs="Arial"/>
          <w:i w:val="0"/>
          <w:sz w:val="24"/>
          <w:szCs w:val="24"/>
        </w:rPr>
        <w:t>CLÁ</w:t>
      </w:r>
      <w:r w:rsidR="00FE3FDE" w:rsidRPr="00C4563C">
        <w:rPr>
          <w:rFonts w:asciiTheme="minorHAnsi" w:hAnsiTheme="minorHAnsi" w:cs="Arial"/>
          <w:i w:val="0"/>
          <w:sz w:val="24"/>
          <w:szCs w:val="24"/>
        </w:rPr>
        <w:t>USULA DÉCIMA SEGUNDA – GARANTIA</w:t>
      </w:r>
      <w:r w:rsidR="00ED1705" w:rsidRPr="00C4563C">
        <w:rPr>
          <w:rFonts w:asciiTheme="minorHAnsi" w:hAnsiTheme="minorHAnsi" w:cs="Arial"/>
          <w:i w:val="0"/>
          <w:sz w:val="24"/>
          <w:szCs w:val="24"/>
        </w:rPr>
        <w:t xml:space="preserve"> DE EXECUÇÃO</w:t>
      </w:r>
    </w:p>
    <w:p w14:paraId="43689B78" w14:textId="77777777" w:rsidR="00FE3FDE" w:rsidRPr="00C4563C" w:rsidRDefault="00FE3FDE" w:rsidP="00AC33EB">
      <w:pPr>
        <w:rPr>
          <w:rFonts w:asciiTheme="minorHAnsi" w:hAnsiTheme="minorHAnsi" w:cs="Arial"/>
          <w:szCs w:val="24"/>
        </w:rPr>
      </w:pPr>
    </w:p>
    <w:p w14:paraId="2EDEDB5D" w14:textId="77777777" w:rsidR="00E940C0" w:rsidRPr="00C4563C" w:rsidRDefault="00E940C0"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56, §2º, Lei nº 8.666/1993.</w:t>
      </w:r>
    </w:p>
    <w:p w14:paraId="42C23101" w14:textId="77777777" w:rsidR="00E940C0" w:rsidRPr="00C4563C" w:rsidRDefault="00E940C0" w:rsidP="00AC33EB">
      <w:pPr>
        <w:rPr>
          <w:rFonts w:asciiTheme="minorHAnsi" w:hAnsiTheme="minorHAnsi" w:cs="Arial"/>
          <w:szCs w:val="24"/>
        </w:rPr>
      </w:pPr>
    </w:p>
    <w:p w14:paraId="1F212748" w14:textId="030CCA24" w:rsidR="007B3E81" w:rsidRPr="00C4563C"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12.1</w:t>
      </w:r>
      <w:r w:rsidRPr="00C4563C">
        <w:rPr>
          <w:rFonts w:asciiTheme="minorHAnsi" w:hAnsiTheme="minorHAnsi" w:cs="Arial"/>
          <w:szCs w:val="24"/>
        </w:rPr>
        <w:tab/>
      </w:r>
      <w:r w:rsidRPr="00C4563C">
        <w:rPr>
          <w:rFonts w:asciiTheme="minorHAnsi" w:hAnsiTheme="minorHAnsi" w:cs="Arial"/>
          <w:szCs w:val="24"/>
        </w:rPr>
        <w:tab/>
        <w:t xml:space="preserve">A </w:t>
      </w:r>
      <w:r w:rsidRPr="00C4563C">
        <w:rPr>
          <w:rFonts w:asciiTheme="minorHAnsi" w:hAnsiTheme="minorHAnsi" w:cs="Arial"/>
          <w:b/>
          <w:szCs w:val="24"/>
        </w:rPr>
        <w:t>CONTRATADA</w:t>
      </w:r>
      <w:r w:rsidRPr="00C4563C">
        <w:rPr>
          <w:rFonts w:asciiTheme="minorHAnsi" w:hAnsiTheme="minorHAnsi" w:cs="Arial"/>
          <w:szCs w:val="24"/>
        </w:rPr>
        <w:t xml:space="preserve">, no prazo de </w:t>
      </w:r>
      <w:r w:rsidR="001516C1" w:rsidRPr="00C4563C">
        <w:rPr>
          <w:rFonts w:asciiTheme="minorHAnsi" w:hAnsiTheme="minorHAnsi" w:cs="Arial"/>
          <w:szCs w:val="24"/>
          <w:highlight w:val="yellow"/>
        </w:rPr>
        <w:t>XX</w:t>
      </w:r>
      <w:r w:rsidR="001516C1" w:rsidRPr="00C4563C">
        <w:rPr>
          <w:rFonts w:asciiTheme="minorHAnsi" w:hAnsiTheme="minorHAnsi" w:cs="Arial"/>
          <w:szCs w:val="24"/>
        </w:rPr>
        <w:t xml:space="preserve"> (</w:t>
      </w:r>
      <w:r w:rsidR="001516C1" w:rsidRPr="00C4563C">
        <w:rPr>
          <w:rFonts w:asciiTheme="minorHAnsi" w:hAnsiTheme="minorHAnsi" w:cs="Arial"/>
          <w:szCs w:val="24"/>
          <w:highlight w:val="yellow"/>
        </w:rPr>
        <w:t>por extenso</w:t>
      </w:r>
      <w:r w:rsidR="001516C1" w:rsidRPr="00C4563C">
        <w:rPr>
          <w:rFonts w:asciiTheme="minorHAnsi" w:hAnsiTheme="minorHAnsi" w:cs="Arial"/>
          <w:szCs w:val="24"/>
        </w:rPr>
        <w:t>)</w:t>
      </w:r>
      <w:r w:rsidRPr="00C4563C">
        <w:rPr>
          <w:rFonts w:asciiTheme="minorHAnsi" w:hAnsiTheme="minorHAnsi" w:cs="Arial"/>
          <w:szCs w:val="24"/>
          <w:lang w:val="pt-PT"/>
        </w:rPr>
        <w:t xml:space="preserve"> dias, contados a partir da data de assinatura deste contrato,</w:t>
      </w:r>
      <w:r w:rsidRPr="00C4563C">
        <w:rPr>
          <w:rFonts w:asciiTheme="minorHAnsi" w:hAnsiTheme="minorHAnsi" w:cs="Arial"/>
          <w:szCs w:val="24"/>
        </w:rPr>
        <w:t xml:space="preserve"> prestará garantia de cumprimento das obrigações contratuais, no valor correspondente a </w:t>
      </w:r>
      <w:r w:rsidR="004B078C" w:rsidRPr="00C4563C">
        <w:rPr>
          <w:rFonts w:asciiTheme="minorHAnsi" w:hAnsiTheme="minorHAnsi" w:cs="Arial"/>
          <w:szCs w:val="24"/>
          <w:highlight w:val="yellow"/>
        </w:rPr>
        <w:t>X</w:t>
      </w:r>
      <w:r w:rsidR="00AB5B86" w:rsidRPr="00C4563C">
        <w:rPr>
          <w:rFonts w:asciiTheme="minorHAnsi" w:hAnsiTheme="minorHAnsi" w:cs="Arial"/>
          <w:szCs w:val="24"/>
          <w:highlight w:val="yellow"/>
        </w:rPr>
        <w:t>X</w:t>
      </w:r>
      <w:r w:rsidR="00AB5B86" w:rsidRPr="00C4563C">
        <w:rPr>
          <w:rFonts w:asciiTheme="minorHAnsi" w:hAnsiTheme="minorHAnsi" w:cs="Arial"/>
          <w:szCs w:val="24"/>
        </w:rPr>
        <w:t>%</w:t>
      </w:r>
      <w:r w:rsidR="00452BB4" w:rsidRPr="00C4563C">
        <w:rPr>
          <w:rFonts w:asciiTheme="minorHAnsi" w:hAnsiTheme="minorHAnsi" w:cs="Arial"/>
          <w:szCs w:val="24"/>
        </w:rPr>
        <w:t xml:space="preserve"> </w:t>
      </w:r>
      <w:r w:rsidRPr="00C4563C">
        <w:rPr>
          <w:rFonts w:asciiTheme="minorHAnsi" w:hAnsiTheme="minorHAnsi" w:cs="Arial"/>
          <w:szCs w:val="24"/>
        </w:rPr>
        <w:t>(</w:t>
      </w:r>
      <w:r w:rsidR="00AB5B86" w:rsidRPr="00C4563C">
        <w:rPr>
          <w:rFonts w:asciiTheme="minorHAnsi" w:hAnsiTheme="minorHAnsi" w:cs="Arial"/>
          <w:szCs w:val="24"/>
          <w:highlight w:val="yellow"/>
        </w:rPr>
        <w:t>por extenso</w:t>
      </w:r>
      <w:r w:rsidRPr="00C4563C">
        <w:rPr>
          <w:rFonts w:asciiTheme="minorHAnsi" w:hAnsiTheme="minorHAnsi" w:cs="Arial"/>
          <w:szCs w:val="24"/>
        </w:rPr>
        <w:t xml:space="preserve"> por cento) do valor estimado para a execução dos serviços, conforme disposto no subitem 4.1 deste </w:t>
      </w:r>
      <w:proofErr w:type="gramStart"/>
      <w:r w:rsidRPr="00C4563C">
        <w:rPr>
          <w:rFonts w:asciiTheme="minorHAnsi" w:hAnsiTheme="minorHAnsi" w:cs="Arial"/>
          <w:szCs w:val="24"/>
        </w:rPr>
        <w:t>contrato.</w:t>
      </w:r>
      <w:r w:rsidR="00477392" w:rsidRPr="00C4563C">
        <w:rPr>
          <w:rFonts w:asciiTheme="minorHAnsi" w:hAnsiTheme="minorHAnsi" w:cs="Arial"/>
          <w:i/>
          <w:szCs w:val="24"/>
          <w:highlight w:val="yellow"/>
        </w:rPr>
        <w:t>&lt;</w:t>
      </w:r>
      <w:proofErr w:type="gramEnd"/>
      <w:r w:rsidR="00477392" w:rsidRPr="00C4563C">
        <w:rPr>
          <w:rFonts w:asciiTheme="minorHAnsi" w:hAnsiTheme="minorHAnsi" w:cs="Arial"/>
          <w:i/>
          <w:szCs w:val="24"/>
          <w:highlight w:val="yellow"/>
        </w:rPr>
        <w:t xml:space="preserve">prazo </w:t>
      </w:r>
      <w:r w:rsidR="00E06F05" w:rsidRPr="00C4563C">
        <w:rPr>
          <w:rFonts w:asciiTheme="minorHAnsi" w:hAnsiTheme="minorHAnsi" w:cs="Arial"/>
          <w:i/>
          <w:szCs w:val="24"/>
          <w:highlight w:val="yellow"/>
        </w:rPr>
        <w:t xml:space="preserve">para prestar garantia </w:t>
      </w:r>
      <w:r w:rsidR="00477392" w:rsidRPr="00C4563C">
        <w:rPr>
          <w:rFonts w:asciiTheme="minorHAnsi" w:hAnsiTheme="minorHAnsi" w:cs="Arial"/>
          <w:i/>
          <w:szCs w:val="24"/>
          <w:highlight w:val="yellow"/>
        </w:rPr>
        <w:t>recomendado: 20 dias&gt;</w:t>
      </w:r>
      <w:r w:rsidR="00477392" w:rsidRPr="00C4563C">
        <w:rPr>
          <w:rFonts w:asciiTheme="minorHAnsi" w:hAnsiTheme="minorHAnsi" w:cs="Arial"/>
          <w:szCs w:val="24"/>
        </w:rPr>
        <w:t xml:space="preserve"> </w:t>
      </w:r>
      <w:r w:rsidR="00477392" w:rsidRPr="00C4563C">
        <w:rPr>
          <w:rFonts w:asciiTheme="minorHAnsi" w:hAnsiTheme="minorHAnsi" w:cs="Arial"/>
          <w:i/>
          <w:szCs w:val="24"/>
          <w:highlight w:val="yellow"/>
        </w:rPr>
        <w:t>&lt;</w:t>
      </w:r>
      <w:r w:rsidR="002513B4" w:rsidRPr="00C4563C">
        <w:rPr>
          <w:rFonts w:asciiTheme="minorHAnsi" w:hAnsiTheme="minorHAnsi" w:cs="Arial"/>
          <w:i/>
          <w:szCs w:val="24"/>
          <w:highlight w:val="yellow"/>
        </w:rPr>
        <w:t xml:space="preserve">Lei nº 8.666/1993 - </w:t>
      </w:r>
      <w:r w:rsidR="00477392" w:rsidRPr="00C4563C">
        <w:rPr>
          <w:rFonts w:asciiTheme="minorHAnsi" w:hAnsiTheme="minorHAnsi" w:cs="Arial"/>
          <w:i/>
          <w:szCs w:val="24"/>
          <w:highlight w:val="yellow"/>
        </w:rPr>
        <w:t xml:space="preserve">o percentual </w:t>
      </w:r>
      <w:r w:rsidR="00F5404F" w:rsidRPr="00C4563C">
        <w:rPr>
          <w:rFonts w:asciiTheme="minorHAnsi" w:hAnsiTheme="minorHAnsi" w:cs="Arial"/>
          <w:i/>
          <w:szCs w:val="24"/>
          <w:highlight w:val="yellow"/>
        </w:rPr>
        <w:t xml:space="preserve">sobre o valor estimado </w:t>
      </w:r>
      <w:r w:rsidR="00477392" w:rsidRPr="00C4563C">
        <w:rPr>
          <w:rFonts w:asciiTheme="minorHAnsi" w:hAnsiTheme="minorHAnsi" w:cs="Arial"/>
          <w:i/>
          <w:szCs w:val="24"/>
          <w:highlight w:val="yellow"/>
        </w:rPr>
        <w:t>não pode ser superior a 5%&gt;</w:t>
      </w:r>
    </w:p>
    <w:p w14:paraId="55ECC315" w14:textId="77777777" w:rsidR="007B3E81" w:rsidRPr="00C4563C" w:rsidRDefault="007B3E81" w:rsidP="00AC33EB">
      <w:pPr>
        <w:jc w:val="both"/>
        <w:rPr>
          <w:rFonts w:asciiTheme="minorHAnsi" w:hAnsiTheme="minorHAnsi" w:cs="Arial"/>
          <w:szCs w:val="24"/>
        </w:rPr>
      </w:pPr>
    </w:p>
    <w:p w14:paraId="7704D2DE" w14:textId="77777777" w:rsidR="007B3E81" w:rsidRPr="00C4563C" w:rsidRDefault="007B3E81" w:rsidP="00AC33EB">
      <w:pPr>
        <w:jc w:val="both"/>
        <w:rPr>
          <w:rFonts w:asciiTheme="minorHAnsi" w:hAnsiTheme="minorHAnsi" w:cs="Arial"/>
          <w:szCs w:val="24"/>
        </w:rPr>
      </w:pPr>
      <w:r w:rsidRPr="00C4563C">
        <w:rPr>
          <w:rFonts w:asciiTheme="minorHAnsi" w:hAnsiTheme="minorHAnsi" w:cs="Arial"/>
          <w:szCs w:val="24"/>
        </w:rPr>
        <w:t>12.1.1</w:t>
      </w:r>
      <w:r w:rsidRPr="00C4563C">
        <w:rPr>
          <w:rFonts w:asciiTheme="minorHAnsi" w:hAnsiTheme="minorHAnsi" w:cs="Arial"/>
          <w:szCs w:val="24"/>
        </w:rPr>
        <w:tab/>
      </w:r>
      <w:r w:rsidRPr="00C4563C">
        <w:rPr>
          <w:rFonts w:asciiTheme="minorHAnsi" w:hAnsiTheme="minorHAnsi" w:cs="Arial"/>
          <w:szCs w:val="24"/>
        </w:rPr>
        <w:tab/>
        <w:t xml:space="preserve">Esse prazo poderá ser prorrogado por igual período, a juízo da </w:t>
      </w:r>
      <w:r w:rsidRPr="00C4563C">
        <w:rPr>
          <w:rFonts w:asciiTheme="minorHAnsi" w:hAnsiTheme="minorHAnsi" w:cs="Arial"/>
          <w:b/>
          <w:szCs w:val="24"/>
        </w:rPr>
        <w:t>CONTRATANTE</w:t>
      </w:r>
      <w:r w:rsidRPr="00C4563C">
        <w:rPr>
          <w:rFonts w:asciiTheme="minorHAnsi" w:hAnsiTheme="minorHAnsi" w:cs="Arial"/>
          <w:szCs w:val="24"/>
        </w:rPr>
        <w:t xml:space="preserve">, à vista das justificativas que lhe forem apresentadas pela </w:t>
      </w:r>
      <w:r w:rsidRPr="00C4563C">
        <w:rPr>
          <w:rFonts w:asciiTheme="minorHAnsi" w:hAnsiTheme="minorHAnsi" w:cs="Arial"/>
          <w:b/>
          <w:szCs w:val="24"/>
        </w:rPr>
        <w:t>CONTRATADA</w:t>
      </w:r>
      <w:r w:rsidRPr="00C4563C">
        <w:rPr>
          <w:rFonts w:asciiTheme="minorHAnsi" w:hAnsiTheme="minorHAnsi" w:cs="Arial"/>
          <w:szCs w:val="24"/>
        </w:rPr>
        <w:t>.</w:t>
      </w:r>
    </w:p>
    <w:p w14:paraId="0FBE2A24" w14:textId="77777777" w:rsidR="00B7572A" w:rsidRPr="00C4563C" w:rsidRDefault="00B7572A" w:rsidP="00AC33EB">
      <w:pPr>
        <w:jc w:val="both"/>
        <w:rPr>
          <w:rFonts w:asciiTheme="minorHAnsi" w:hAnsiTheme="minorHAnsi" w:cs="Arial"/>
          <w:szCs w:val="24"/>
        </w:rPr>
      </w:pPr>
    </w:p>
    <w:p w14:paraId="005651D9" w14:textId="7796CE63" w:rsidR="00B7572A" w:rsidRPr="00C4563C" w:rsidRDefault="00B7572A" w:rsidP="00AC33EB">
      <w:pPr>
        <w:jc w:val="both"/>
        <w:rPr>
          <w:rFonts w:asciiTheme="minorHAnsi" w:hAnsiTheme="minorHAnsi" w:cs="Arial"/>
          <w:szCs w:val="24"/>
        </w:rPr>
      </w:pPr>
      <w:r w:rsidRPr="00C4563C">
        <w:rPr>
          <w:rFonts w:asciiTheme="minorHAnsi" w:hAnsiTheme="minorHAnsi" w:cs="Arial"/>
          <w:szCs w:val="24"/>
        </w:rPr>
        <w:t>12.1.2</w:t>
      </w:r>
      <w:r w:rsidRPr="00C4563C">
        <w:rPr>
          <w:rFonts w:asciiTheme="minorHAnsi" w:hAnsiTheme="minorHAnsi" w:cs="Arial"/>
          <w:szCs w:val="24"/>
        </w:rPr>
        <w:tab/>
      </w:r>
      <w:r w:rsidRPr="00C4563C">
        <w:rPr>
          <w:rFonts w:asciiTheme="minorHAnsi" w:hAnsiTheme="minorHAnsi" w:cs="Arial"/>
          <w:szCs w:val="24"/>
        </w:rPr>
        <w:tab/>
        <w:t>A inobservância do prazo fixado para apresentação da garantia acarretará a aplicação de multa, nos termos d</w:t>
      </w:r>
      <w:r w:rsidR="00F7356B" w:rsidRPr="00C4563C">
        <w:rPr>
          <w:rFonts w:asciiTheme="minorHAnsi" w:hAnsiTheme="minorHAnsi" w:cs="Arial"/>
          <w:szCs w:val="24"/>
        </w:rPr>
        <w:t xml:space="preserve">o inciso </w:t>
      </w:r>
      <w:r w:rsidRPr="00C4563C">
        <w:rPr>
          <w:rFonts w:asciiTheme="minorHAnsi" w:hAnsiTheme="minorHAnsi" w:cs="Arial"/>
          <w:szCs w:val="24"/>
        </w:rPr>
        <w:t>III do subitem 13.5</w:t>
      </w:r>
      <w:r w:rsidR="003E314D" w:rsidRPr="00C4563C">
        <w:rPr>
          <w:rFonts w:asciiTheme="minorHAnsi" w:hAnsiTheme="minorHAnsi" w:cs="Arial"/>
          <w:szCs w:val="24"/>
        </w:rPr>
        <w:t>.1</w:t>
      </w:r>
      <w:r w:rsidRPr="00C4563C">
        <w:rPr>
          <w:rFonts w:asciiTheme="minorHAnsi" w:hAnsiTheme="minorHAnsi" w:cs="Arial"/>
          <w:szCs w:val="24"/>
        </w:rPr>
        <w:t xml:space="preserve"> da Cláusula Décima Terceira.</w:t>
      </w:r>
    </w:p>
    <w:p w14:paraId="0A8EA8D5" w14:textId="77777777" w:rsidR="00B7572A" w:rsidRPr="00C4563C" w:rsidRDefault="00B7572A" w:rsidP="00AC33EB">
      <w:pPr>
        <w:jc w:val="both"/>
        <w:rPr>
          <w:rFonts w:asciiTheme="minorHAnsi" w:hAnsiTheme="minorHAnsi" w:cs="Arial"/>
          <w:szCs w:val="24"/>
        </w:rPr>
      </w:pPr>
    </w:p>
    <w:p w14:paraId="1DEFB34C" w14:textId="09CF5A72" w:rsidR="00B7572A" w:rsidRPr="00C4563C" w:rsidRDefault="00B7572A" w:rsidP="00AC33EB">
      <w:pPr>
        <w:jc w:val="both"/>
        <w:rPr>
          <w:rFonts w:asciiTheme="minorHAnsi" w:hAnsiTheme="minorHAnsi" w:cs="Arial"/>
          <w:szCs w:val="24"/>
        </w:rPr>
      </w:pPr>
      <w:r w:rsidRPr="00C4563C">
        <w:rPr>
          <w:rFonts w:asciiTheme="minorHAnsi" w:hAnsiTheme="minorHAnsi" w:cs="Arial"/>
          <w:szCs w:val="24"/>
        </w:rPr>
        <w:t>12.1.3</w:t>
      </w:r>
      <w:r w:rsidRPr="00C4563C">
        <w:rPr>
          <w:rFonts w:asciiTheme="minorHAnsi" w:hAnsiTheme="minorHAnsi" w:cs="Arial"/>
          <w:szCs w:val="24"/>
        </w:rPr>
        <w:tab/>
      </w:r>
      <w:r w:rsidRPr="00C4563C">
        <w:rPr>
          <w:rFonts w:asciiTheme="minorHAnsi" w:hAnsiTheme="minorHAnsi" w:cs="Arial"/>
          <w:szCs w:val="24"/>
        </w:rPr>
        <w:tab/>
        <w:t xml:space="preserve">O atraso superior a 30 (trinta) dias corridos, após os prazos previstos nos subitens 12.1 e 12.1.1, autoriza </w:t>
      </w:r>
      <w:r w:rsidR="00541BC0" w:rsidRPr="00C4563C">
        <w:rPr>
          <w:rFonts w:asciiTheme="minorHAnsi" w:hAnsiTheme="minorHAnsi" w:cs="Arial"/>
          <w:szCs w:val="24"/>
        </w:rPr>
        <w:t>a</w:t>
      </w:r>
      <w:r w:rsidRPr="00C4563C">
        <w:rPr>
          <w:rFonts w:asciiTheme="minorHAnsi" w:hAnsiTheme="minorHAnsi" w:cs="Arial"/>
          <w:szCs w:val="24"/>
        </w:rPr>
        <w:t xml:space="preserve"> </w:t>
      </w:r>
      <w:r w:rsidRPr="00C4563C">
        <w:rPr>
          <w:rFonts w:asciiTheme="minorHAnsi" w:hAnsiTheme="minorHAnsi" w:cs="Arial"/>
          <w:b/>
          <w:szCs w:val="24"/>
        </w:rPr>
        <w:t>CONTRATANTE</w:t>
      </w:r>
      <w:r w:rsidRPr="00C4563C">
        <w:rPr>
          <w:rFonts w:asciiTheme="minorHAnsi" w:hAnsiTheme="minorHAnsi" w:cs="Arial"/>
          <w:szCs w:val="24"/>
        </w:rPr>
        <w:t xml:space="preserve"> a promover a rescisão d</w:t>
      </w:r>
      <w:r w:rsidR="00450285" w:rsidRPr="00C4563C">
        <w:rPr>
          <w:rFonts w:asciiTheme="minorHAnsi" w:hAnsiTheme="minorHAnsi" w:cs="Arial"/>
          <w:szCs w:val="24"/>
        </w:rPr>
        <w:t>este</w:t>
      </w:r>
      <w:r w:rsidRPr="00C4563C">
        <w:rPr>
          <w:rFonts w:asciiTheme="minorHAnsi" w:hAnsiTheme="minorHAnsi" w:cs="Arial"/>
          <w:szCs w:val="24"/>
        </w:rPr>
        <w:t xml:space="preserve"> contrato por descumprimento ou cumprimento irregular de suas cláusulas, conforme dispõem os incisos I e II do art. 78 da Lei nº 8.666/1993, sem prejuízo de outras sanções previstas na Lei e neste contrato.</w:t>
      </w:r>
    </w:p>
    <w:p w14:paraId="0F1A917A" w14:textId="77777777" w:rsidR="007B3E81" w:rsidRPr="00C4563C" w:rsidRDefault="007B3E81" w:rsidP="00AC33EB">
      <w:pPr>
        <w:jc w:val="both"/>
        <w:rPr>
          <w:rFonts w:asciiTheme="minorHAnsi" w:hAnsiTheme="minorHAnsi" w:cs="Arial"/>
          <w:szCs w:val="24"/>
        </w:rPr>
      </w:pPr>
    </w:p>
    <w:p w14:paraId="094BAE7F" w14:textId="7F85A4FD" w:rsidR="007B3E81" w:rsidRPr="00C4563C"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lang w:val="pt-PT"/>
        </w:rPr>
      </w:pPr>
      <w:r w:rsidRPr="00C4563C">
        <w:rPr>
          <w:rFonts w:asciiTheme="minorHAnsi" w:hAnsiTheme="minorHAnsi" w:cs="Arial"/>
          <w:szCs w:val="24"/>
        </w:rPr>
        <w:t>12.2</w:t>
      </w:r>
      <w:r w:rsidRPr="00C4563C">
        <w:rPr>
          <w:rFonts w:asciiTheme="minorHAnsi" w:hAnsiTheme="minorHAnsi" w:cs="Arial"/>
          <w:szCs w:val="24"/>
        </w:rPr>
        <w:tab/>
      </w:r>
      <w:r w:rsidRPr="00C4563C">
        <w:rPr>
          <w:rFonts w:asciiTheme="minorHAnsi" w:hAnsiTheme="minorHAnsi" w:cs="Arial"/>
          <w:szCs w:val="24"/>
        </w:rPr>
        <w:tab/>
        <w:t xml:space="preserve">Caberá à </w:t>
      </w:r>
      <w:r w:rsidRPr="00C4563C">
        <w:rPr>
          <w:rFonts w:asciiTheme="minorHAnsi" w:hAnsiTheme="minorHAnsi" w:cs="Arial"/>
          <w:b/>
          <w:szCs w:val="24"/>
        </w:rPr>
        <w:t>CONTRATADA</w:t>
      </w:r>
      <w:r w:rsidRPr="00C4563C">
        <w:rPr>
          <w:rFonts w:asciiTheme="minorHAnsi" w:hAnsiTheme="minorHAnsi" w:cs="Arial"/>
          <w:szCs w:val="24"/>
        </w:rPr>
        <w:t xml:space="preserve"> escolher uma das </w:t>
      </w:r>
      <w:r w:rsidRPr="00C4563C">
        <w:rPr>
          <w:rFonts w:asciiTheme="minorHAnsi" w:hAnsiTheme="minorHAnsi" w:cs="Arial"/>
          <w:szCs w:val="24"/>
          <w:lang w:val="pt-PT"/>
        </w:rPr>
        <w:t>modalidades previstas no art. 56 da Lei nº 8.666/1993:</w:t>
      </w:r>
    </w:p>
    <w:p w14:paraId="3771E1F4" w14:textId="77777777" w:rsidR="007B3E81" w:rsidRPr="00C4563C"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szCs w:val="24"/>
        </w:rPr>
      </w:pPr>
    </w:p>
    <w:p w14:paraId="26F620BD" w14:textId="4B428F0D" w:rsidR="007B3E81" w:rsidRPr="00C4563C" w:rsidRDefault="007B3E81" w:rsidP="00AC33EB">
      <w:pPr>
        <w:pStyle w:val="xtab"/>
        <w:numPr>
          <w:ilvl w:val="1"/>
          <w:numId w:val="12"/>
        </w:numPr>
        <w:tabs>
          <w:tab w:val="left" w:pos="1843"/>
        </w:tabs>
        <w:spacing w:before="0"/>
        <w:ind w:right="-1" w:hanging="22"/>
        <w:rPr>
          <w:rFonts w:asciiTheme="minorHAnsi" w:hAnsiTheme="minorHAnsi"/>
          <w:sz w:val="24"/>
          <w:szCs w:val="24"/>
        </w:rPr>
      </w:pPr>
      <w:proofErr w:type="gramStart"/>
      <w:r w:rsidRPr="00C4563C">
        <w:rPr>
          <w:rFonts w:asciiTheme="minorHAnsi" w:hAnsiTheme="minorHAnsi"/>
          <w:sz w:val="24"/>
          <w:szCs w:val="24"/>
        </w:rPr>
        <w:t>caução</w:t>
      </w:r>
      <w:proofErr w:type="gramEnd"/>
      <w:r w:rsidRPr="00C4563C">
        <w:rPr>
          <w:rFonts w:asciiTheme="minorHAnsi" w:hAnsiTheme="minorHAnsi"/>
          <w:sz w:val="24"/>
          <w:szCs w:val="24"/>
        </w:rPr>
        <w:t xml:space="preserve"> em dinheiro ou títulos da dívida pública;</w:t>
      </w:r>
    </w:p>
    <w:p w14:paraId="4B52B6FF" w14:textId="1D025CAA" w:rsidR="00E34F3A" w:rsidRPr="00C4563C" w:rsidRDefault="00E34F3A" w:rsidP="00AC33EB">
      <w:pPr>
        <w:tabs>
          <w:tab w:val="left" w:pos="1701"/>
        </w:tabs>
        <w:autoSpaceDE w:val="0"/>
        <w:autoSpaceDN w:val="0"/>
        <w:adjustRightInd w:val="0"/>
        <w:ind w:left="1418"/>
        <w:jc w:val="both"/>
        <w:rPr>
          <w:rFonts w:asciiTheme="minorHAnsi" w:hAnsiTheme="minorHAnsi" w:cs="Arial"/>
          <w:bCs/>
          <w:szCs w:val="24"/>
        </w:rPr>
      </w:pPr>
    </w:p>
    <w:p w14:paraId="3F43214A" w14:textId="6FC95545" w:rsidR="007B3E81" w:rsidRPr="00C4563C" w:rsidRDefault="007B3E81" w:rsidP="00AC33EB">
      <w:pPr>
        <w:pStyle w:val="xtab"/>
        <w:numPr>
          <w:ilvl w:val="1"/>
          <w:numId w:val="12"/>
        </w:numPr>
        <w:tabs>
          <w:tab w:val="left" w:pos="1843"/>
        </w:tabs>
        <w:spacing w:before="0"/>
        <w:ind w:right="0" w:hanging="22"/>
        <w:rPr>
          <w:rFonts w:asciiTheme="minorHAnsi" w:hAnsiTheme="minorHAnsi"/>
          <w:sz w:val="24"/>
          <w:szCs w:val="24"/>
        </w:rPr>
      </w:pPr>
      <w:proofErr w:type="gramStart"/>
      <w:r w:rsidRPr="00C4563C">
        <w:rPr>
          <w:rFonts w:asciiTheme="minorHAnsi" w:hAnsiTheme="minorHAnsi"/>
          <w:sz w:val="24"/>
          <w:szCs w:val="24"/>
        </w:rPr>
        <w:t>seguro</w:t>
      </w:r>
      <w:proofErr w:type="gramEnd"/>
      <w:r w:rsidRPr="00C4563C">
        <w:rPr>
          <w:rFonts w:asciiTheme="minorHAnsi" w:hAnsiTheme="minorHAnsi"/>
          <w:sz w:val="24"/>
          <w:szCs w:val="24"/>
        </w:rPr>
        <w:t>-garantia;</w:t>
      </w:r>
      <w:r w:rsidR="00FE7914" w:rsidRPr="00C4563C">
        <w:rPr>
          <w:rFonts w:asciiTheme="minorHAnsi" w:hAnsiTheme="minorHAnsi"/>
          <w:sz w:val="24"/>
          <w:szCs w:val="24"/>
        </w:rPr>
        <w:t xml:space="preserve"> </w:t>
      </w:r>
    </w:p>
    <w:p w14:paraId="0D60E6C2" w14:textId="0AC8F5F3" w:rsidR="00E34F3A" w:rsidRPr="00C4563C" w:rsidRDefault="00E34F3A" w:rsidP="00AC33EB">
      <w:pPr>
        <w:tabs>
          <w:tab w:val="left" w:pos="1701"/>
        </w:tabs>
        <w:autoSpaceDE w:val="0"/>
        <w:autoSpaceDN w:val="0"/>
        <w:adjustRightInd w:val="0"/>
        <w:ind w:left="1418"/>
        <w:jc w:val="both"/>
        <w:rPr>
          <w:rFonts w:asciiTheme="minorHAnsi" w:hAnsiTheme="minorHAnsi" w:cs="Arial"/>
          <w:bCs/>
          <w:szCs w:val="24"/>
        </w:rPr>
      </w:pPr>
    </w:p>
    <w:p w14:paraId="59814FE8" w14:textId="77777777" w:rsidR="007B3E81" w:rsidRPr="00C4563C" w:rsidRDefault="007B3E81" w:rsidP="00AC33EB">
      <w:pPr>
        <w:pStyle w:val="xtab"/>
        <w:numPr>
          <w:ilvl w:val="1"/>
          <w:numId w:val="12"/>
        </w:numPr>
        <w:tabs>
          <w:tab w:val="left" w:pos="1843"/>
        </w:tabs>
        <w:spacing w:before="0"/>
        <w:ind w:right="0" w:hanging="22"/>
        <w:rPr>
          <w:rFonts w:asciiTheme="minorHAnsi" w:hAnsiTheme="minorHAnsi"/>
          <w:sz w:val="24"/>
          <w:szCs w:val="24"/>
        </w:rPr>
      </w:pPr>
      <w:proofErr w:type="gramStart"/>
      <w:r w:rsidRPr="00C4563C">
        <w:rPr>
          <w:rFonts w:asciiTheme="minorHAnsi" w:hAnsiTheme="minorHAnsi"/>
          <w:sz w:val="24"/>
          <w:szCs w:val="24"/>
        </w:rPr>
        <w:t>fiança</w:t>
      </w:r>
      <w:proofErr w:type="gramEnd"/>
      <w:r w:rsidRPr="00C4563C">
        <w:rPr>
          <w:rFonts w:asciiTheme="minorHAnsi" w:hAnsiTheme="minorHAnsi"/>
          <w:sz w:val="24"/>
          <w:szCs w:val="24"/>
        </w:rPr>
        <w:t xml:space="preserve"> bancária.</w:t>
      </w:r>
    </w:p>
    <w:p w14:paraId="5904EDD2" w14:textId="77777777" w:rsidR="00B7572A" w:rsidRPr="00C4563C" w:rsidRDefault="00B7572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B8C455B" w14:textId="6BA4BAE1" w:rsidR="007B3E81" w:rsidRPr="00C4563C"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12.3</w:t>
      </w:r>
      <w:r w:rsidRPr="00C4563C">
        <w:rPr>
          <w:rFonts w:asciiTheme="minorHAnsi" w:hAnsiTheme="minorHAnsi" w:cs="Arial"/>
          <w:szCs w:val="24"/>
        </w:rPr>
        <w:tab/>
      </w:r>
      <w:r w:rsidRPr="00C4563C">
        <w:rPr>
          <w:rFonts w:asciiTheme="minorHAnsi" w:hAnsiTheme="minorHAnsi" w:cs="Arial"/>
          <w:szCs w:val="24"/>
        </w:rPr>
        <w:tab/>
        <w:t xml:space="preserve">Em se tratando de garantia prestada por meio de caução em dinheiro, o depósito deverá ser feito obrigatoriamente na Caixa Econômica Federal, conforme determina o art. 82 do Decreto nº 93.872/1986, a qual será devolvida atualizada monetariamente, nos termos do </w:t>
      </w:r>
      <w:r w:rsidR="004D5BE8" w:rsidRPr="00C4563C">
        <w:rPr>
          <w:rFonts w:asciiTheme="minorHAnsi" w:hAnsiTheme="minorHAnsi" w:cs="Arial"/>
          <w:szCs w:val="24"/>
        </w:rPr>
        <w:t xml:space="preserve">§ 4º do </w:t>
      </w:r>
      <w:r w:rsidR="00D94365" w:rsidRPr="00C4563C">
        <w:rPr>
          <w:rFonts w:asciiTheme="minorHAnsi" w:hAnsiTheme="minorHAnsi" w:cs="Arial"/>
          <w:szCs w:val="24"/>
        </w:rPr>
        <w:t>art. 56</w:t>
      </w:r>
      <w:r w:rsidR="004D5BE8" w:rsidRPr="00C4563C">
        <w:rPr>
          <w:rFonts w:asciiTheme="minorHAnsi" w:hAnsiTheme="minorHAnsi" w:cs="Arial"/>
          <w:szCs w:val="24"/>
        </w:rPr>
        <w:t xml:space="preserve"> </w:t>
      </w:r>
      <w:r w:rsidRPr="00C4563C">
        <w:rPr>
          <w:rFonts w:asciiTheme="minorHAnsi" w:hAnsiTheme="minorHAnsi" w:cs="Arial"/>
          <w:szCs w:val="24"/>
        </w:rPr>
        <w:t>da Lei nº 8.666/1993.</w:t>
      </w:r>
    </w:p>
    <w:p w14:paraId="0F4D946B" w14:textId="77777777" w:rsidR="007B3E81" w:rsidRPr="00C4563C"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E4396FA" w14:textId="77777777" w:rsidR="007B3E81" w:rsidRPr="00C4563C"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12.4</w:t>
      </w:r>
      <w:r w:rsidRPr="00C4563C">
        <w:rPr>
          <w:rFonts w:asciiTheme="minorHAnsi" w:hAnsiTheme="minorHAnsi" w:cs="Arial"/>
          <w:szCs w:val="24"/>
        </w:rPr>
        <w:tab/>
      </w:r>
      <w:r w:rsidRPr="00C4563C">
        <w:rPr>
          <w:rFonts w:asciiTheme="minorHAnsi" w:hAnsiTheme="minorHAnsi" w:cs="Arial"/>
          <w:szCs w:val="24"/>
        </w:rPr>
        <w:tab/>
        <w:t>Se a opção for pelo seguro-garantia:</w:t>
      </w:r>
    </w:p>
    <w:p w14:paraId="7203C0F2" w14:textId="77777777" w:rsidR="007B3E81" w:rsidRPr="00C4563C"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50DF2BC" w14:textId="5A901097" w:rsidR="007B3E81" w:rsidRPr="00C4563C" w:rsidRDefault="007B3E81" w:rsidP="00AC33EB">
      <w:pPr>
        <w:tabs>
          <w:tab w:val="left" w:pos="1701"/>
        </w:tabs>
        <w:ind w:left="1418"/>
        <w:jc w:val="both"/>
        <w:rPr>
          <w:rFonts w:asciiTheme="minorHAnsi" w:hAnsiTheme="minorHAnsi" w:cs="Arial"/>
          <w:szCs w:val="24"/>
        </w:rPr>
      </w:pPr>
      <w:r w:rsidRPr="00C4563C">
        <w:rPr>
          <w:rFonts w:asciiTheme="minorHAnsi" w:hAnsiTheme="minorHAnsi" w:cs="Arial"/>
          <w:szCs w:val="24"/>
        </w:rPr>
        <w:t xml:space="preserve">a) a apólice indicará a </w:t>
      </w:r>
      <w:r w:rsidRPr="00C4563C">
        <w:rPr>
          <w:rFonts w:asciiTheme="minorHAnsi" w:hAnsiTheme="minorHAnsi" w:cs="Arial"/>
          <w:b/>
          <w:szCs w:val="24"/>
        </w:rPr>
        <w:t>CONTRATANTE</w:t>
      </w:r>
      <w:r w:rsidRPr="00C4563C">
        <w:rPr>
          <w:rFonts w:asciiTheme="minorHAnsi" w:hAnsiTheme="minorHAnsi" w:cs="Arial"/>
          <w:szCs w:val="24"/>
        </w:rPr>
        <w:t xml:space="preserve"> como beneficiária e deve ser emitida por instituição autorizada pela Superintendência de Seguros Privados (SUSEP) a operar no mercado securitário, que não se encontre sob regime de direção fiscal, intervenção, liquidação extrajudicial ou fiscalização especial e que não esteja cumprindo penalidade de suspensão imposta pela autarquia;</w:t>
      </w:r>
    </w:p>
    <w:p w14:paraId="5325E2A6" w14:textId="77777777" w:rsidR="007B3E81" w:rsidRPr="00C4563C" w:rsidRDefault="007B3E81" w:rsidP="00AC33EB">
      <w:pPr>
        <w:tabs>
          <w:tab w:val="left" w:pos="1701"/>
        </w:tabs>
        <w:autoSpaceDE w:val="0"/>
        <w:autoSpaceDN w:val="0"/>
        <w:adjustRightInd w:val="0"/>
        <w:ind w:left="1418"/>
        <w:jc w:val="both"/>
        <w:rPr>
          <w:rFonts w:asciiTheme="minorHAnsi" w:hAnsiTheme="minorHAnsi" w:cs="Arial"/>
          <w:bCs/>
          <w:szCs w:val="24"/>
        </w:rPr>
      </w:pPr>
    </w:p>
    <w:p w14:paraId="6F74D7AA" w14:textId="51631B13" w:rsidR="007B3E81" w:rsidRPr="00C4563C" w:rsidRDefault="007B3E81" w:rsidP="00AC33EB">
      <w:pPr>
        <w:tabs>
          <w:tab w:val="left" w:pos="1701"/>
        </w:tabs>
        <w:ind w:left="1418"/>
        <w:jc w:val="both"/>
        <w:rPr>
          <w:rFonts w:asciiTheme="minorHAnsi" w:hAnsiTheme="minorHAnsi" w:cs="Arial"/>
          <w:szCs w:val="24"/>
        </w:rPr>
      </w:pPr>
      <w:r w:rsidRPr="00C4563C">
        <w:rPr>
          <w:rFonts w:asciiTheme="minorHAnsi" w:hAnsiTheme="minorHAnsi" w:cs="Arial"/>
          <w:szCs w:val="24"/>
        </w:rPr>
        <w:t xml:space="preserve">b) seu prazo de validade deverá corresponder ao período de vigência deste contrato, acrescido de </w:t>
      </w:r>
      <w:r w:rsidR="00E522BD" w:rsidRPr="00C4563C">
        <w:rPr>
          <w:rFonts w:asciiTheme="minorHAnsi" w:hAnsiTheme="minorHAnsi" w:cs="Arial"/>
          <w:szCs w:val="24"/>
          <w:highlight w:val="yellow"/>
        </w:rPr>
        <w:t>XX</w:t>
      </w:r>
      <w:r w:rsidR="00E522BD" w:rsidRPr="00C4563C">
        <w:rPr>
          <w:rFonts w:asciiTheme="minorHAnsi" w:hAnsiTheme="minorHAnsi" w:cs="Arial"/>
          <w:szCs w:val="24"/>
        </w:rPr>
        <w:t xml:space="preserve"> </w:t>
      </w:r>
      <w:r w:rsidRPr="00C4563C">
        <w:rPr>
          <w:rFonts w:asciiTheme="minorHAnsi" w:hAnsiTheme="minorHAnsi" w:cs="Arial"/>
          <w:szCs w:val="24"/>
        </w:rPr>
        <w:t>(</w:t>
      </w:r>
      <w:r w:rsidR="00E522BD" w:rsidRPr="00C4563C">
        <w:rPr>
          <w:rFonts w:asciiTheme="minorHAnsi" w:hAnsiTheme="minorHAnsi" w:cs="Arial"/>
          <w:szCs w:val="24"/>
          <w:highlight w:val="yellow"/>
        </w:rPr>
        <w:t>por extenso</w:t>
      </w:r>
      <w:r w:rsidRPr="00C4563C">
        <w:rPr>
          <w:rFonts w:asciiTheme="minorHAnsi" w:hAnsiTheme="minorHAnsi" w:cs="Arial"/>
          <w:szCs w:val="24"/>
        </w:rPr>
        <w:t xml:space="preserve">) dias para apuração de eventual inadimplemento da </w:t>
      </w:r>
      <w:r w:rsidRPr="00C4563C">
        <w:rPr>
          <w:rFonts w:asciiTheme="minorHAnsi" w:hAnsiTheme="minorHAnsi" w:cs="Arial"/>
          <w:b/>
          <w:szCs w:val="24"/>
        </w:rPr>
        <w:t>CONTRATADA</w:t>
      </w:r>
      <w:r w:rsidRPr="00C4563C">
        <w:rPr>
          <w:rFonts w:asciiTheme="minorHAnsi" w:hAnsiTheme="minorHAnsi" w:cs="Arial"/>
          <w:szCs w:val="24"/>
        </w:rPr>
        <w:t xml:space="preserve"> – ocorrido durante a vigência contratual – e para a comunicação da expectativa de sinistro ou do efetivo aviso de sinistro à instituição emitente, observados os prazos prescricionais pertinentes;</w:t>
      </w:r>
      <w:r w:rsidR="004B078C" w:rsidRPr="00C4563C">
        <w:rPr>
          <w:rFonts w:asciiTheme="minorHAnsi" w:hAnsiTheme="minorHAnsi" w:cs="Arial"/>
          <w:i/>
          <w:szCs w:val="24"/>
          <w:highlight w:val="yellow"/>
        </w:rPr>
        <w:t>&lt;</w:t>
      </w:r>
      <w:r w:rsidR="00F5404F" w:rsidRPr="00C4563C">
        <w:rPr>
          <w:rFonts w:asciiTheme="minorHAnsi" w:hAnsiTheme="minorHAnsi" w:cs="Arial"/>
          <w:i/>
          <w:szCs w:val="24"/>
          <w:highlight w:val="yellow"/>
        </w:rPr>
        <w:t xml:space="preserve">acréscimo </w:t>
      </w:r>
      <w:r w:rsidR="004B078C" w:rsidRPr="00C4563C">
        <w:rPr>
          <w:rFonts w:asciiTheme="minorHAnsi" w:hAnsiTheme="minorHAnsi" w:cs="Arial"/>
          <w:i/>
          <w:szCs w:val="24"/>
          <w:highlight w:val="yellow"/>
        </w:rPr>
        <w:t>recomendad</w:t>
      </w:r>
      <w:r w:rsidR="00F5404F" w:rsidRPr="00C4563C">
        <w:rPr>
          <w:rFonts w:asciiTheme="minorHAnsi" w:hAnsiTheme="minorHAnsi" w:cs="Arial"/>
          <w:i/>
          <w:szCs w:val="24"/>
          <w:highlight w:val="yellow"/>
        </w:rPr>
        <w:t>o</w:t>
      </w:r>
      <w:r w:rsidR="004B078C" w:rsidRPr="00C4563C">
        <w:rPr>
          <w:rFonts w:asciiTheme="minorHAnsi" w:hAnsiTheme="minorHAnsi" w:cs="Arial"/>
          <w:i/>
          <w:szCs w:val="24"/>
          <w:highlight w:val="yellow"/>
        </w:rPr>
        <w:t>: 90 dias&gt;</w:t>
      </w:r>
    </w:p>
    <w:p w14:paraId="70827B08" w14:textId="77777777" w:rsidR="007B3E81" w:rsidRPr="00C4563C" w:rsidRDefault="007B3E81" w:rsidP="00AC33EB">
      <w:pPr>
        <w:tabs>
          <w:tab w:val="left" w:pos="1701"/>
        </w:tabs>
        <w:autoSpaceDE w:val="0"/>
        <w:autoSpaceDN w:val="0"/>
        <w:adjustRightInd w:val="0"/>
        <w:ind w:left="1418"/>
        <w:jc w:val="both"/>
        <w:rPr>
          <w:rFonts w:asciiTheme="minorHAnsi" w:hAnsiTheme="minorHAnsi" w:cs="Arial"/>
          <w:szCs w:val="24"/>
        </w:rPr>
      </w:pPr>
    </w:p>
    <w:p w14:paraId="58B6DFDC" w14:textId="77777777" w:rsidR="007B3E81" w:rsidRPr="00C4563C" w:rsidRDefault="007B3E81" w:rsidP="00AC33EB">
      <w:pPr>
        <w:tabs>
          <w:tab w:val="left" w:pos="1701"/>
        </w:tabs>
        <w:ind w:left="1418"/>
        <w:jc w:val="both"/>
        <w:rPr>
          <w:rFonts w:asciiTheme="minorHAnsi" w:hAnsiTheme="minorHAnsi" w:cs="Arial"/>
          <w:szCs w:val="24"/>
        </w:rPr>
      </w:pPr>
      <w:r w:rsidRPr="00C4563C">
        <w:rPr>
          <w:rFonts w:asciiTheme="minorHAnsi" w:hAnsiTheme="minorHAnsi" w:cs="Arial"/>
          <w:szCs w:val="24"/>
        </w:rPr>
        <w:t xml:space="preserve">c) a apólice deve prever expressamente responsabilidade da seguradora por todas e quaisquer multas de caráter sancionatório aplicadas à </w:t>
      </w:r>
      <w:r w:rsidRPr="00C4563C">
        <w:rPr>
          <w:rFonts w:asciiTheme="minorHAnsi" w:hAnsiTheme="minorHAnsi" w:cs="Arial"/>
          <w:b/>
          <w:szCs w:val="24"/>
        </w:rPr>
        <w:t>CONTRATADA</w:t>
      </w:r>
      <w:r w:rsidRPr="00C4563C">
        <w:rPr>
          <w:rFonts w:asciiTheme="minorHAnsi" w:hAnsiTheme="minorHAnsi" w:cs="Arial"/>
          <w:szCs w:val="24"/>
        </w:rPr>
        <w:t>.</w:t>
      </w:r>
    </w:p>
    <w:p w14:paraId="7AB6E1CC" w14:textId="77777777" w:rsidR="007B3E81" w:rsidRPr="00C4563C"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szCs w:val="24"/>
        </w:rPr>
      </w:pPr>
    </w:p>
    <w:p w14:paraId="55013802" w14:textId="04D5FBFB" w:rsidR="007B3E81" w:rsidRPr="00C4563C"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12.5</w:t>
      </w:r>
      <w:r w:rsidRPr="00C4563C">
        <w:rPr>
          <w:rFonts w:asciiTheme="minorHAnsi" w:hAnsiTheme="minorHAnsi" w:cs="Arial"/>
          <w:szCs w:val="24"/>
        </w:rPr>
        <w:tab/>
      </w:r>
      <w:r w:rsidRPr="00C4563C">
        <w:rPr>
          <w:rFonts w:asciiTheme="minorHAnsi" w:hAnsiTheme="minorHAnsi" w:cs="Arial"/>
          <w:szCs w:val="24"/>
        </w:rPr>
        <w:tab/>
        <w:t>Se a opção for pela fiança bancária, o instrumento de fiança deve:</w:t>
      </w:r>
    </w:p>
    <w:p w14:paraId="2ACE89F5" w14:textId="77777777" w:rsidR="007B3E81" w:rsidRPr="00C4563C"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szCs w:val="24"/>
        </w:rPr>
      </w:pPr>
    </w:p>
    <w:p w14:paraId="508F3EB0" w14:textId="77777777" w:rsidR="007B3E81" w:rsidRPr="00C4563C" w:rsidRDefault="007B3E81" w:rsidP="00AC33EB">
      <w:pPr>
        <w:ind w:left="1418"/>
        <w:jc w:val="both"/>
        <w:rPr>
          <w:rFonts w:asciiTheme="minorHAnsi" w:hAnsiTheme="minorHAnsi" w:cs="Arial"/>
          <w:bCs/>
          <w:szCs w:val="24"/>
        </w:rPr>
      </w:pPr>
      <w:r w:rsidRPr="00C4563C">
        <w:rPr>
          <w:rFonts w:asciiTheme="minorHAnsi" w:hAnsiTheme="minorHAnsi" w:cs="Arial"/>
          <w:bCs/>
          <w:szCs w:val="24"/>
        </w:rPr>
        <w:t xml:space="preserve">a) ser emitido por instituição financeira que esteja autorizada pelo </w:t>
      </w:r>
      <w:r w:rsidRPr="00C4563C">
        <w:rPr>
          <w:rFonts w:asciiTheme="minorHAnsi" w:hAnsiTheme="minorHAnsi" w:cs="Arial"/>
          <w:szCs w:val="24"/>
        </w:rPr>
        <w:t>Banco Central do Brasil</w:t>
      </w:r>
      <w:r w:rsidRPr="00C4563C">
        <w:rPr>
          <w:rFonts w:asciiTheme="minorHAnsi" w:hAnsiTheme="minorHAnsi" w:cs="Arial"/>
          <w:bCs/>
          <w:szCs w:val="24"/>
        </w:rPr>
        <w:t xml:space="preserve"> a funcionar no Brasil e que não se encontre em processo de liquidação extrajudicial ou de intervenção da autarquia;</w:t>
      </w:r>
    </w:p>
    <w:p w14:paraId="2264D91B" w14:textId="77777777" w:rsidR="007B3E81" w:rsidRPr="00C4563C" w:rsidRDefault="007B3E81" w:rsidP="00AC33EB">
      <w:pPr>
        <w:ind w:left="1418"/>
        <w:jc w:val="both"/>
        <w:rPr>
          <w:rFonts w:asciiTheme="minorHAnsi" w:hAnsiTheme="minorHAnsi" w:cs="Arial"/>
          <w:szCs w:val="24"/>
        </w:rPr>
      </w:pPr>
    </w:p>
    <w:p w14:paraId="11E99B41" w14:textId="62129BE4" w:rsidR="007B3E81" w:rsidRPr="00C4563C" w:rsidRDefault="007B3E81" w:rsidP="00AC33EB">
      <w:pPr>
        <w:ind w:left="1418"/>
        <w:jc w:val="both"/>
        <w:rPr>
          <w:rFonts w:asciiTheme="minorHAnsi" w:hAnsiTheme="minorHAnsi" w:cs="Arial"/>
          <w:i/>
          <w:szCs w:val="24"/>
        </w:rPr>
      </w:pPr>
      <w:r w:rsidRPr="00C4563C">
        <w:rPr>
          <w:rFonts w:asciiTheme="minorHAnsi" w:hAnsiTheme="minorHAnsi" w:cs="Arial"/>
          <w:bCs/>
          <w:szCs w:val="24"/>
        </w:rPr>
        <w:t>b</w:t>
      </w:r>
      <w:r w:rsidRPr="00C4563C">
        <w:rPr>
          <w:rFonts w:asciiTheme="minorHAnsi" w:hAnsiTheme="minorHAnsi" w:cs="Arial"/>
          <w:szCs w:val="24"/>
        </w:rPr>
        <w:t xml:space="preserve">) ter prazo de validade correspondente ao período de vigência deste contrato, </w:t>
      </w:r>
      <w:r w:rsidR="00961E19" w:rsidRPr="00C4563C">
        <w:rPr>
          <w:rFonts w:asciiTheme="minorHAnsi" w:hAnsiTheme="minorHAnsi" w:cs="Arial"/>
          <w:szCs w:val="24"/>
        </w:rPr>
        <w:t xml:space="preserve">acrescido de </w:t>
      </w:r>
      <w:r w:rsidR="00961E19" w:rsidRPr="00C4563C">
        <w:rPr>
          <w:rFonts w:asciiTheme="minorHAnsi" w:hAnsiTheme="minorHAnsi" w:cs="Arial"/>
          <w:szCs w:val="24"/>
          <w:highlight w:val="yellow"/>
        </w:rPr>
        <w:t>XX</w:t>
      </w:r>
      <w:r w:rsidR="00961E19" w:rsidRPr="00C4563C">
        <w:rPr>
          <w:rFonts w:asciiTheme="minorHAnsi" w:hAnsiTheme="minorHAnsi" w:cs="Arial"/>
          <w:szCs w:val="24"/>
        </w:rPr>
        <w:t xml:space="preserve"> (</w:t>
      </w:r>
      <w:r w:rsidR="00961E19" w:rsidRPr="00C4563C">
        <w:rPr>
          <w:rFonts w:asciiTheme="minorHAnsi" w:hAnsiTheme="minorHAnsi" w:cs="Arial"/>
          <w:szCs w:val="24"/>
          <w:highlight w:val="yellow"/>
        </w:rPr>
        <w:t>por extenso</w:t>
      </w:r>
      <w:r w:rsidR="00961E19" w:rsidRPr="00C4563C">
        <w:rPr>
          <w:rFonts w:asciiTheme="minorHAnsi" w:hAnsiTheme="minorHAnsi" w:cs="Arial"/>
          <w:szCs w:val="24"/>
        </w:rPr>
        <w:t>)</w:t>
      </w:r>
      <w:r w:rsidRPr="00C4563C">
        <w:rPr>
          <w:rFonts w:asciiTheme="minorHAnsi" w:hAnsiTheme="minorHAnsi" w:cs="Arial"/>
          <w:szCs w:val="24"/>
        </w:rPr>
        <w:t xml:space="preserve"> </w:t>
      </w:r>
      <w:r w:rsidR="00961E19" w:rsidRPr="00C4563C">
        <w:rPr>
          <w:rFonts w:asciiTheme="minorHAnsi" w:hAnsiTheme="minorHAnsi" w:cs="Arial"/>
          <w:szCs w:val="24"/>
        </w:rPr>
        <w:t xml:space="preserve">dias </w:t>
      </w:r>
      <w:r w:rsidRPr="00C4563C">
        <w:rPr>
          <w:rFonts w:asciiTheme="minorHAnsi" w:hAnsiTheme="minorHAnsi" w:cs="Arial"/>
          <w:szCs w:val="24"/>
        </w:rPr>
        <w:t xml:space="preserve">para apuração de eventual inadimplemento da </w:t>
      </w:r>
      <w:r w:rsidRPr="00C4563C">
        <w:rPr>
          <w:rFonts w:asciiTheme="minorHAnsi" w:hAnsiTheme="minorHAnsi" w:cs="Arial"/>
          <w:b/>
          <w:szCs w:val="24"/>
        </w:rPr>
        <w:t>CONTRATADA</w:t>
      </w:r>
      <w:r w:rsidRPr="00C4563C">
        <w:rPr>
          <w:rFonts w:asciiTheme="minorHAnsi" w:hAnsiTheme="minorHAnsi" w:cs="Arial"/>
          <w:szCs w:val="24"/>
        </w:rPr>
        <w:t xml:space="preserve"> – ocorrido durante a vigência contratual – e para a comunicação do inadimplemento à instituição financeira, observados os prazos prescricionais pertinentes;</w:t>
      </w:r>
      <w:r w:rsidR="004B078C" w:rsidRPr="00C4563C">
        <w:rPr>
          <w:rFonts w:asciiTheme="minorHAnsi" w:hAnsiTheme="minorHAnsi" w:cs="Arial"/>
          <w:i/>
          <w:szCs w:val="24"/>
          <w:highlight w:val="yellow"/>
        </w:rPr>
        <w:t>&lt;</w:t>
      </w:r>
      <w:r w:rsidR="00F5404F" w:rsidRPr="00C4563C">
        <w:rPr>
          <w:rFonts w:asciiTheme="minorHAnsi" w:hAnsiTheme="minorHAnsi" w:cs="Arial"/>
          <w:i/>
          <w:szCs w:val="24"/>
          <w:highlight w:val="yellow"/>
        </w:rPr>
        <w:t xml:space="preserve">acréscimo </w:t>
      </w:r>
      <w:r w:rsidR="004B078C" w:rsidRPr="00C4563C">
        <w:rPr>
          <w:rFonts w:asciiTheme="minorHAnsi" w:hAnsiTheme="minorHAnsi" w:cs="Arial"/>
          <w:i/>
          <w:szCs w:val="24"/>
          <w:highlight w:val="yellow"/>
        </w:rPr>
        <w:t>recomendad</w:t>
      </w:r>
      <w:r w:rsidR="00F5404F" w:rsidRPr="00C4563C">
        <w:rPr>
          <w:rFonts w:asciiTheme="minorHAnsi" w:hAnsiTheme="minorHAnsi" w:cs="Arial"/>
          <w:i/>
          <w:szCs w:val="24"/>
          <w:highlight w:val="yellow"/>
        </w:rPr>
        <w:t>o</w:t>
      </w:r>
      <w:r w:rsidR="004B078C" w:rsidRPr="00C4563C">
        <w:rPr>
          <w:rFonts w:asciiTheme="minorHAnsi" w:hAnsiTheme="minorHAnsi" w:cs="Arial"/>
          <w:i/>
          <w:szCs w:val="24"/>
          <w:highlight w:val="yellow"/>
        </w:rPr>
        <w:t>: 90 dias&gt;</w:t>
      </w:r>
    </w:p>
    <w:p w14:paraId="19400E91" w14:textId="77777777" w:rsidR="0017243D" w:rsidRPr="00C4563C" w:rsidRDefault="0017243D" w:rsidP="00AC33EB">
      <w:pPr>
        <w:ind w:left="1418"/>
        <w:jc w:val="both"/>
        <w:rPr>
          <w:rFonts w:asciiTheme="minorHAnsi" w:hAnsiTheme="minorHAnsi" w:cs="Arial"/>
          <w:szCs w:val="24"/>
        </w:rPr>
      </w:pPr>
    </w:p>
    <w:p w14:paraId="25389EEF" w14:textId="2108F07A" w:rsidR="0017243D" w:rsidRPr="00C4563C" w:rsidRDefault="0017243D"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Instrução Normativa MP nº 2/2016.</w:t>
      </w:r>
    </w:p>
    <w:p w14:paraId="49F5DA2A" w14:textId="77777777" w:rsidR="007B3E81" w:rsidRPr="00C4563C" w:rsidRDefault="007B3E81" w:rsidP="00AC33EB">
      <w:pPr>
        <w:ind w:left="1418"/>
        <w:jc w:val="both"/>
        <w:rPr>
          <w:rFonts w:asciiTheme="minorHAnsi" w:hAnsiTheme="minorHAnsi" w:cs="Arial"/>
          <w:szCs w:val="24"/>
        </w:rPr>
      </w:pPr>
    </w:p>
    <w:p w14:paraId="77BF5705" w14:textId="51DABB48" w:rsidR="007B3E81" w:rsidRPr="00C4563C" w:rsidRDefault="007B3E81" w:rsidP="00AC33EB">
      <w:pPr>
        <w:ind w:left="1418"/>
        <w:jc w:val="both"/>
        <w:rPr>
          <w:rFonts w:asciiTheme="minorHAnsi" w:hAnsiTheme="minorHAnsi" w:cs="Arial"/>
          <w:szCs w:val="24"/>
        </w:rPr>
      </w:pPr>
      <w:r w:rsidRPr="00C4563C">
        <w:rPr>
          <w:rFonts w:asciiTheme="minorHAnsi" w:hAnsiTheme="minorHAnsi" w:cs="Arial"/>
          <w:bCs/>
          <w:szCs w:val="24"/>
        </w:rPr>
        <w:t>c</w:t>
      </w:r>
      <w:r w:rsidRPr="00C4563C">
        <w:rPr>
          <w:rFonts w:asciiTheme="minorHAnsi" w:hAnsiTheme="minorHAnsi" w:cs="Arial"/>
          <w:szCs w:val="24"/>
        </w:rPr>
        <w:t xml:space="preserve">) ter afirmação expressa do fiador de que, como devedor solidário, fará o pagamento à </w:t>
      </w:r>
      <w:r w:rsidRPr="00C4563C">
        <w:rPr>
          <w:rFonts w:asciiTheme="minorHAnsi" w:hAnsiTheme="minorHAnsi" w:cs="Arial"/>
          <w:b/>
          <w:szCs w:val="24"/>
        </w:rPr>
        <w:t>CONTRATANTE</w:t>
      </w:r>
      <w:r w:rsidRPr="00C4563C">
        <w:rPr>
          <w:rFonts w:asciiTheme="minorHAnsi" w:hAnsiTheme="minorHAnsi" w:cs="Arial"/>
          <w:szCs w:val="24"/>
        </w:rPr>
        <w:t>, independentemente de interpelação judicial, caso o afiançado não cumpra suas obrigações;</w:t>
      </w:r>
    </w:p>
    <w:p w14:paraId="027A4BE3" w14:textId="77777777" w:rsidR="007B3E81" w:rsidRPr="00C4563C" w:rsidRDefault="007B3E81" w:rsidP="00AC33EB">
      <w:pPr>
        <w:ind w:left="1418"/>
        <w:jc w:val="both"/>
        <w:rPr>
          <w:rFonts w:asciiTheme="minorHAnsi" w:hAnsiTheme="minorHAnsi" w:cs="Arial"/>
          <w:szCs w:val="24"/>
        </w:rPr>
      </w:pPr>
    </w:p>
    <w:p w14:paraId="28BDFAB0" w14:textId="7EF35A8F" w:rsidR="007B3E81" w:rsidRPr="00C4563C" w:rsidRDefault="007B3E81" w:rsidP="00AC33EB">
      <w:pPr>
        <w:ind w:left="1418"/>
        <w:jc w:val="both"/>
        <w:rPr>
          <w:rFonts w:asciiTheme="minorHAnsi" w:hAnsiTheme="minorHAnsi" w:cs="Arial"/>
          <w:szCs w:val="24"/>
        </w:rPr>
      </w:pPr>
      <w:r w:rsidRPr="00C4563C">
        <w:rPr>
          <w:rFonts w:asciiTheme="minorHAnsi" w:hAnsiTheme="minorHAnsi" w:cs="Arial"/>
          <w:bCs/>
          <w:szCs w:val="24"/>
        </w:rPr>
        <w:t>d</w:t>
      </w:r>
      <w:r w:rsidRPr="00C4563C">
        <w:rPr>
          <w:rFonts w:asciiTheme="minorHAnsi" w:hAnsiTheme="minorHAnsi" w:cs="Arial"/>
          <w:szCs w:val="24"/>
        </w:rPr>
        <w:t xml:space="preserve">) ter renúncia expressa do fiador ao benefício de ordem e aos direitos previstos nos </w:t>
      </w:r>
      <w:proofErr w:type="spellStart"/>
      <w:r w:rsidRPr="00C4563C">
        <w:rPr>
          <w:rFonts w:asciiTheme="minorHAnsi" w:hAnsiTheme="minorHAnsi" w:cs="Arial"/>
          <w:szCs w:val="24"/>
        </w:rPr>
        <w:t>art</w:t>
      </w:r>
      <w:r w:rsidR="009632F9" w:rsidRPr="00C4563C">
        <w:rPr>
          <w:rFonts w:asciiTheme="minorHAnsi" w:hAnsiTheme="minorHAnsi" w:cs="Arial"/>
          <w:szCs w:val="24"/>
        </w:rPr>
        <w:t>s</w:t>
      </w:r>
      <w:proofErr w:type="spellEnd"/>
      <w:r w:rsidR="009632F9" w:rsidRPr="00C4563C">
        <w:rPr>
          <w:rFonts w:asciiTheme="minorHAnsi" w:hAnsiTheme="minorHAnsi" w:cs="Arial"/>
          <w:szCs w:val="24"/>
        </w:rPr>
        <w:t>.</w:t>
      </w:r>
      <w:r w:rsidRPr="00C4563C">
        <w:rPr>
          <w:rFonts w:asciiTheme="minorHAnsi" w:hAnsiTheme="minorHAnsi" w:cs="Arial"/>
          <w:szCs w:val="24"/>
        </w:rPr>
        <w:t xml:space="preserve"> 827 e 838 do Código Civil Brasileiro.</w:t>
      </w:r>
    </w:p>
    <w:p w14:paraId="1B4706C3" w14:textId="77777777" w:rsidR="007B3E81" w:rsidRPr="00C4563C"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EDB22A3" w14:textId="77777777" w:rsidR="007B3E81" w:rsidRPr="00C4563C"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12.6</w:t>
      </w:r>
      <w:r w:rsidRPr="00C4563C">
        <w:rPr>
          <w:rFonts w:asciiTheme="minorHAnsi" w:hAnsiTheme="minorHAnsi" w:cs="Arial"/>
          <w:szCs w:val="24"/>
        </w:rPr>
        <w:tab/>
      </w:r>
      <w:r w:rsidRPr="00C4563C">
        <w:rPr>
          <w:rFonts w:asciiTheme="minorHAnsi" w:hAnsiTheme="minorHAnsi" w:cs="Arial"/>
          <w:szCs w:val="24"/>
        </w:rPr>
        <w:tab/>
        <w:t>Se a opção for pelo título da dívida pública, este deverá:</w:t>
      </w:r>
    </w:p>
    <w:p w14:paraId="07CC78BF" w14:textId="77777777" w:rsidR="007B3E81" w:rsidRPr="00C4563C"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A40ED56" w14:textId="77777777" w:rsidR="007B3E81" w:rsidRPr="00C4563C" w:rsidRDefault="007B3E81" w:rsidP="00AC33EB">
      <w:pPr>
        <w:ind w:left="1418"/>
        <w:jc w:val="both"/>
        <w:rPr>
          <w:rFonts w:asciiTheme="minorHAnsi" w:hAnsiTheme="minorHAnsi" w:cs="Arial"/>
          <w:szCs w:val="24"/>
        </w:rPr>
      </w:pPr>
      <w:r w:rsidRPr="00C4563C">
        <w:rPr>
          <w:rFonts w:asciiTheme="minorHAnsi" w:hAnsiTheme="minorHAnsi" w:cs="Arial"/>
          <w:szCs w:val="24"/>
        </w:rPr>
        <w:t>a) ter sido emitido sob a forma escritural, mediante registro em sistema centralizado de liquidação e de custódia autorizado pelo Banco Central do Brasil;</w:t>
      </w:r>
    </w:p>
    <w:p w14:paraId="37DDCDB1" w14:textId="77777777" w:rsidR="007B3E81" w:rsidRPr="00C4563C" w:rsidRDefault="007B3E81" w:rsidP="00AC33EB">
      <w:pPr>
        <w:ind w:left="1418" w:right="-2" w:hanging="2"/>
        <w:jc w:val="both"/>
        <w:rPr>
          <w:rFonts w:asciiTheme="minorHAnsi" w:hAnsiTheme="minorHAnsi" w:cs="Arial"/>
          <w:szCs w:val="24"/>
        </w:rPr>
      </w:pPr>
    </w:p>
    <w:p w14:paraId="5328C3C9" w14:textId="77777777" w:rsidR="007B3E81" w:rsidRPr="00C4563C" w:rsidRDefault="007B3E81" w:rsidP="00AC33EB">
      <w:pPr>
        <w:ind w:left="1418"/>
        <w:jc w:val="both"/>
        <w:rPr>
          <w:rFonts w:asciiTheme="minorHAnsi" w:hAnsiTheme="minorHAnsi" w:cs="Arial"/>
          <w:szCs w:val="24"/>
        </w:rPr>
      </w:pPr>
      <w:r w:rsidRPr="00C4563C">
        <w:rPr>
          <w:rFonts w:asciiTheme="minorHAnsi" w:hAnsiTheme="minorHAnsi" w:cs="Arial"/>
          <w:szCs w:val="24"/>
        </w:rPr>
        <w:t>b) ser avaliado por seu valor econômico, conforme definido pelo Ministério da Fazenda.</w:t>
      </w:r>
    </w:p>
    <w:p w14:paraId="5DEBD09B" w14:textId="77777777" w:rsidR="007B3E81" w:rsidRPr="00C4563C" w:rsidRDefault="007B3E81" w:rsidP="00AC33EB">
      <w:pPr>
        <w:ind w:right="-2"/>
        <w:jc w:val="both"/>
        <w:rPr>
          <w:rFonts w:asciiTheme="minorHAnsi" w:hAnsiTheme="minorHAnsi" w:cs="Arial"/>
          <w:szCs w:val="24"/>
        </w:rPr>
      </w:pPr>
    </w:p>
    <w:p w14:paraId="1357D040" w14:textId="77777777" w:rsidR="00005856" w:rsidRPr="00C4563C" w:rsidRDefault="00005856"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12.7</w:t>
      </w:r>
      <w:r w:rsidRPr="00C4563C">
        <w:rPr>
          <w:rFonts w:asciiTheme="minorHAnsi" w:hAnsiTheme="minorHAnsi" w:cs="Arial"/>
          <w:szCs w:val="24"/>
        </w:rPr>
        <w:tab/>
      </w:r>
      <w:r w:rsidRPr="00C4563C">
        <w:rPr>
          <w:rFonts w:asciiTheme="minorHAnsi" w:hAnsiTheme="minorHAnsi" w:cs="Arial"/>
          <w:szCs w:val="24"/>
        </w:rPr>
        <w:tab/>
        <w:t>A garantia, qualquer que seja a modalidade escolhida, assegurará o pagamento de:</w:t>
      </w:r>
    </w:p>
    <w:p w14:paraId="2ADCDDB9" w14:textId="77777777" w:rsidR="00005856" w:rsidRPr="00C4563C" w:rsidRDefault="00005856" w:rsidP="00AC33EB">
      <w:pPr>
        <w:ind w:right="-2"/>
        <w:jc w:val="both"/>
        <w:rPr>
          <w:rFonts w:asciiTheme="minorHAnsi" w:hAnsiTheme="minorHAnsi" w:cs="Arial"/>
          <w:szCs w:val="24"/>
        </w:rPr>
      </w:pPr>
    </w:p>
    <w:p w14:paraId="7632DE11" w14:textId="77777777" w:rsidR="00005856" w:rsidRPr="00C4563C" w:rsidRDefault="00005856" w:rsidP="00AC33EB">
      <w:pPr>
        <w:ind w:left="1418"/>
        <w:jc w:val="both"/>
        <w:rPr>
          <w:rFonts w:asciiTheme="minorHAnsi" w:hAnsiTheme="minorHAnsi" w:cs="Arial"/>
          <w:szCs w:val="24"/>
        </w:rPr>
      </w:pPr>
      <w:r w:rsidRPr="00C4563C">
        <w:rPr>
          <w:rFonts w:asciiTheme="minorHAnsi" w:hAnsiTheme="minorHAnsi" w:cs="Arial"/>
          <w:szCs w:val="24"/>
        </w:rPr>
        <w:t>I) prejuízos advindos do não cumprimento do objeto deste contrato e do não adimplemento das demais obrigações nele previstas;</w:t>
      </w:r>
    </w:p>
    <w:p w14:paraId="187E268B" w14:textId="77777777" w:rsidR="00005856" w:rsidRPr="00C4563C" w:rsidRDefault="00005856" w:rsidP="00AC33EB">
      <w:pPr>
        <w:ind w:left="1418"/>
        <w:jc w:val="both"/>
        <w:rPr>
          <w:rFonts w:asciiTheme="minorHAnsi" w:hAnsiTheme="minorHAnsi" w:cs="Arial"/>
          <w:szCs w:val="24"/>
        </w:rPr>
      </w:pPr>
    </w:p>
    <w:p w14:paraId="3A99596B" w14:textId="726D8902" w:rsidR="00005856" w:rsidRPr="00C4563C" w:rsidRDefault="00005856" w:rsidP="00AC33EB">
      <w:pPr>
        <w:ind w:left="1418"/>
        <w:jc w:val="both"/>
        <w:rPr>
          <w:rFonts w:asciiTheme="minorHAnsi" w:hAnsiTheme="minorHAnsi" w:cs="Arial"/>
          <w:szCs w:val="24"/>
        </w:rPr>
      </w:pPr>
      <w:r w:rsidRPr="00C4563C">
        <w:rPr>
          <w:rFonts w:asciiTheme="minorHAnsi" w:hAnsiTheme="minorHAnsi" w:cs="Arial"/>
          <w:szCs w:val="24"/>
        </w:rPr>
        <w:t xml:space="preserve">II) prejuízos causados </w:t>
      </w:r>
      <w:r w:rsidR="00541BC0" w:rsidRPr="00C4563C">
        <w:rPr>
          <w:rFonts w:asciiTheme="minorHAnsi" w:hAnsiTheme="minorHAnsi" w:cs="Arial"/>
          <w:szCs w:val="24"/>
        </w:rPr>
        <w:t>à</w:t>
      </w:r>
      <w:r w:rsidRPr="00C4563C">
        <w:rPr>
          <w:rFonts w:asciiTheme="minorHAnsi" w:hAnsiTheme="minorHAnsi" w:cs="Arial"/>
          <w:szCs w:val="24"/>
        </w:rPr>
        <w:t xml:space="preserve"> </w:t>
      </w:r>
      <w:r w:rsidRPr="00C4563C">
        <w:rPr>
          <w:rFonts w:asciiTheme="minorHAnsi" w:hAnsiTheme="minorHAnsi" w:cs="Arial"/>
          <w:b/>
          <w:szCs w:val="24"/>
        </w:rPr>
        <w:t>CONTRATANTE</w:t>
      </w:r>
      <w:r w:rsidRPr="00C4563C">
        <w:rPr>
          <w:rFonts w:asciiTheme="minorHAnsi" w:hAnsiTheme="minorHAnsi" w:cs="Arial"/>
          <w:szCs w:val="24"/>
        </w:rPr>
        <w:t xml:space="preserve"> ou a terceiro, decorrentes de culpa ou dolo durante a execução deste contrato;</w:t>
      </w:r>
    </w:p>
    <w:p w14:paraId="28083D2F" w14:textId="77777777" w:rsidR="00005856" w:rsidRPr="00C4563C" w:rsidRDefault="00005856" w:rsidP="00AC33EB">
      <w:pPr>
        <w:ind w:left="1418"/>
        <w:jc w:val="both"/>
        <w:rPr>
          <w:rFonts w:asciiTheme="minorHAnsi" w:hAnsiTheme="minorHAnsi" w:cs="Arial"/>
          <w:szCs w:val="24"/>
        </w:rPr>
      </w:pPr>
    </w:p>
    <w:p w14:paraId="5F1FE959" w14:textId="56447FB1" w:rsidR="00005856" w:rsidRPr="00C4563C" w:rsidRDefault="00005856" w:rsidP="00AC33EB">
      <w:pPr>
        <w:ind w:left="1418"/>
        <w:jc w:val="both"/>
        <w:rPr>
          <w:rFonts w:asciiTheme="minorHAnsi" w:hAnsiTheme="minorHAnsi" w:cs="Arial"/>
          <w:szCs w:val="24"/>
        </w:rPr>
      </w:pPr>
      <w:r w:rsidRPr="00C4563C">
        <w:rPr>
          <w:rFonts w:asciiTheme="minorHAnsi" w:hAnsiTheme="minorHAnsi" w:cs="Arial"/>
          <w:szCs w:val="24"/>
        </w:rPr>
        <w:t>III) multas moratórias e punitivas aplicadas pel</w:t>
      </w:r>
      <w:r w:rsidR="00541BC0" w:rsidRPr="00C4563C">
        <w:rPr>
          <w:rFonts w:asciiTheme="minorHAnsi" w:hAnsiTheme="minorHAnsi" w:cs="Arial"/>
          <w:szCs w:val="24"/>
        </w:rPr>
        <w:t>a</w:t>
      </w:r>
      <w:r w:rsidRPr="00C4563C">
        <w:rPr>
          <w:rFonts w:asciiTheme="minorHAnsi" w:hAnsiTheme="minorHAnsi" w:cs="Arial"/>
          <w:szCs w:val="24"/>
        </w:rPr>
        <w:t xml:space="preserve"> </w:t>
      </w:r>
      <w:r w:rsidRPr="00C4563C">
        <w:rPr>
          <w:rFonts w:asciiTheme="minorHAnsi" w:hAnsiTheme="minorHAnsi" w:cs="Arial"/>
          <w:b/>
          <w:szCs w:val="24"/>
        </w:rPr>
        <w:t>CONTRATANTE</w:t>
      </w:r>
      <w:r w:rsidRPr="00C4563C">
        <w:rPr>
          <w:rFonts w:asciiTheme="minorHAnsi" w:hAnsiTheme="minorHAnsi" w:cs="Arial"/>
          <w:szCs w:val="24"/>
        </w:rPr>
        <w:t xml:space="preserve"> à </w:t>
      </w:r>
      <w:r w:rsidRPr="00C4563C">
        <w:rPr>
          <w:rFonts w:asciiTheme="minorHAnsi" w:hAnsiTheme="minorHAnsi" w:cs="Arial"/>
          <w:b/>
          <w:szCs w:val="24"/>
        </w:rPr>
        <w:t>CONTRATADA</w:t>
      </w:r>
      <w:r w:rsidRPr="00C4563C">
        <w:rPr>
          <w:rFonts w:asciiTheme="minorHAnsi" w:hAnsiTheme="minorHAnsi" w:cs="Arial"/>
          <w:szCs w:val="24"/>
        </w:rPr>
        <w:t>; e</w:t>
      </w:r>
    </w:p>
    <w:p w14:paraId="6647DACA" w14:textId="77777777" w:rsidR="00005856" w:rsidRPr="00C4563C" w:rsidRDefault="00005856" w:rsidP="00AC33EB">
      <w:pPr>
        <w:ind w:left="1418"/>
        <w:jc w:val="both"/>
        <w:rPr>
          <w:rFonts w:asciiTheme="minorHAnsi" w:hAnsiTheme="minorHAnsi" w:cs="Arial"/>
          <w:szCs w:val="24"/>
        </w:rPr>
      </w:pPr>
    </w:p>
    <w:p w14:paraId="6DA160F4" w14:textId="70E4FCB4" w:rsidR="00005856" w:rsidRPr="00C4563C" w:rsidRDefault="00005856" w:rsidP="00AC33EB">
      <w:pPr>
        <w:ind w:left="1418"/>
        <w:jc w:val="both"/>
        <w:rPr>
          <w:rFonts w:asciiTheme="minorHAnsi" w:hAnsiTheme="minorHAnsi" w:cs="Arial"/>
          <w:szCs w:val="24"/>
        </w:rPr>
      </w:pPr>
      <w:r w:rsidRPr="00C4563C">
        <w:rPr>
          <w:rFonts w:asciiTheme="minorHAnsi" w:hAnsiTheme="minorHAnsi" w:cs="Arial"/>
          <w:szCs w:val="24"/>
        </w:rPr>
        <w:t xml:space="preserve">IV) obrigações trabalhistas, fiscais e previdenciárias de qualquer natureza, não adimplidas pela </w:t>
      </w:r>
      <w:r w:rsidR="002774EE" w:rsidRPr="00C4563C">
        <w:rPr>
          <w:rFonts w:asciiTheme="minorHAnsi" w:hAnsiTheme="minorHAnsi" w:cs="Arial"/>
          <w:b/>
          <w:szCs w:val="24"/>
        </w:rPr>
        <w:t>CONTRATADA</w:t>
      </w:r>
      <w:r w:rsidRPr="00C4563C">
        <w:rPr>
          <w:rFonts w:asciiTheme="minorHAnsi" w:hAnsiTheme="minorHAnsi" w:cs="Arial"/>
          <w:szCs w:val="24"/>
        </w:rPr>
        <w:t>.</w:t>
      </w:r>
    </w:p>
    <w:p w14:paraId="63116E38" w14:textId="77777777" w:rsidR="00005856" w:rsidRPr="00C4563C" w:rsidRDefault="00005856"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EBE44AB" w14:textId="77777777" w:rsidR="00005856" w:rsidRPr="00C4563C" w:rsidRDefault="00005856"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12.7.1</w:t>
      </w:r>
      <w:r w:rsidRPr="00C4563C">
        <w:rPr>
          <w:rFonts w:asciiTheme="minorHAnsi" w:hAnsiTheme="minorHAnsi" w:cs="Arial"/>
          <w:szCs w:val="24"/>
        </w:rPr>
        <w:tab/>
      </w:r>
      <w:r w:rsidRPr="00C4563C">
        <w:rPr>
          <w:rFonts w:asciiTheme="minorHAnsi" w:hAnsiTheme="minorHAnsi" w:cs="Arial"/>
          <w:szCs w:val="24"/>
        </w:rPr>
        <w:tab/>
        <w:t>A modalidade seguro garantia somente será aceita se contemplar todos os eventos indicados no subitem 12.7.</w:t>
      </w:r>
    </w:p>
    <w:p w14:paraId="741CE3B0" w14:textId="77777777" w:rsidR="00005856" w:rsidRPr="00C4563C" w:rsidRDefault="00005856" w:rsidP="00AC33EB">
      <w:pPr>
        <w:ind w:right="-2"/>
        <w:jc w:val="both"/>
        <w:rPr>
          <w:rFonts w:asciiTheme="minorHAnsi" w:hAnsiTheme="minorHAnsi" w:cs="Arial"/>
          <w:szCs w:val="24"/>
        </w:rPr>
      </w:pPr>
    </w:p>
    <w:p w14:paraId="3AAEBB4D" w14:textId="58E60CE5" w:rsidR="007B3E81" w:rsidRPr="00C4563C"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12.</w:t>
      </w:r>
      <w:r w:rsidR="00005856" w:rsidRPr="00C4563C">
        <w:rPr>
          <w:rFonts w:asciiTheme="minorHAnsi" w:hAnsiTheme="minorHAnsi" w:cs="Arial"/>
          <w:szCs w:val="24"/>
        </w:rPr>
        <w:t>8</w:t>
      </w:r>
      <w:r w:rsidRPr="00C4563C">
        <w:rPr>
          <w:rFonts w:asciiTheme="minorHAnsi" w:hAnsiTheme="minorHAnsi" w:cs="Arial"/>
          <w:szCs w:val="24"/>
        </w:rPr>
        <w:tab/>
      </w:r>
      <w:r w:rsidRPr="00C4563C">
        <w:rPr>
          <w:rFonts w:asciiTheme="minorHAnsi" w:hAnsiTheme="minorHAnsi" w:cs="Arial"/>
          <w:szCs w:val="24"/>
        </w:rPr>
        <w:tab/>
        <w:t xml:space="preserve">Não serão aceitos seguro-garantia ou fiança bancária que contenham cláusulas contrárias aos interesses da </w:t>
      </w:r>
      <w:r w:rsidRPr="00C4563C">
        <w:rPr>
          <w:rFonts w:asciiTheme="minorHAnsi" w:hAnsiTheme="minorHAnsi" w:cs="Arial"/>
          <w:b/>
          <w:szCs w:val="24"/>
        </w:rPr>
        <w:t>CONTRATANTE</w:t>
      </w:r>
      <w:r w:rsidRPr="00C4563C">
        <w:rPr>
          <w:rFonts w:asciiTheme="minorHAnsi" w:hAnsiTheme="minorHAnsi" w:cs="Arial"/>
          <w:szCs w:val="24"/>
        </w:rPr>
        <w:t>.</w:t>
      </w:r>
    </w:p>
    <w:p w14:paraId="5C544F83" w14:textId="77777777" w:rsidR="007B3E81" w:rsidRPr="00C4563C" w:rsidRDefault="007B3E81" w:rsidP="00AC33EB">
      <w:pPr>
        <w:pStyle w:val="Cabealho"/>
        <w:tabs>
          <w:tab w:val="left" w:pos="708"/>
        </w:tabs>
        <w:jc w:val="both"/>
        <w:rPr>
          <w:rFonts w:asciiTheme="minorHAnsi" w:hAnsiTheme="minorHAnsi" w:cs="Arial"/>
          <w:szCs w:val="24"/>
        </w:rPr>
      </w:pPr>
    </w:p>
    <w:p w14:paraId="297B4CED" w14:textId="6052D040" w:rsidR="007B3E81" w:rsidRPr="00C4563C" w:rsidRDefault="007B3E81" w:rsidP="00AC33EB">
      <w:pPr>
        <w:ind w:right="-2"/>
        <w:jc w:val="both"/>
        <w:rPr>
          <w:rFonts w:asciiTheme="minorHAnsi" w:hAnsiTheme="minorHAnsi" w:cs="Arial"/>
          <w:szCs w:val="24"/>
        </w:rPr>
      </w:pPr>
      <w:r w:rsidRPr="00C4563C">
        <w:rPr>
          <w:rFonts w:asciiTheme="minorHAnsi" w:hAnsiTheme="minorHAnsi" w:cs="Arial"/>
          <w:bCs/>
          <w:szCs w:val="24"/>
        </w:rPr>
        <w:t>12.</w:t>
      </w:r>
      <w:r w:rsidR="00005856" w:rsidRPr="00C4563C">
        <w:rPr>
          <w:rFonts w:asciiTheme="minorHAnsi" w:hAnsiTheme="minorHAnsi" w:cs="Arial"/>
          <w:bCs/>
          <w:szCs w:val="24"/>
        </w:rPr>
        <w:t>9</w:t>
      </w:r>
      <w:r w:rsidRPr="00C4563C">
        <w:rPr>
          <w:rFonts w:asciiTheme="minorHAnsi" w:hAnsiTheme="minorHAnsi" w:cs="Arial"/>
          <w:bCs/>
          <w:szCs w:val="24"/>
        </w:rPr>
        <w:tab/>
      </w:r>
      <w:r w:rsidRPr="00C4563C">
        <w:rPr>
          <w:rFonts w:asciiTheme="minorHAnsi" w:hAnsiTheme="minorHAnsi" w:cs="Arial"/>
          <w:bCs/>
          <w:szCs w:val="24"/>
        </w:rPr>
        <w:tab/>
      </w:r>
      <w:r w:rsidRPr="00C4563C">
        <w:rPr>
          <w:rFonts w:asciiTheme="minorHAnsi" w:hAnsiTheme="minorHAnsi" w:cs="Arial"/>
          <w:szCs w:val="24"/>
        </w:rPr>
        <w:t xml:space="preserve">Sem prejuízo das sanções previstas </w:t>
      </w:r>
      <w:r w:rsidR="00F63DE0" w:rsidRPr="00C4563C">
        <w:rPr>
          <w:rFonts w:asciiTheme="minorHAnsi" w:hAnsiTheme="minorHAnsi" w:cs="Arial"/>
          <w:szCs w:val="24"/>
        </w:rPr>
        <w:t>em</w:t>
      </w:r>
      <w:r w:rsidRPr="00C4563C">
        <w:rPr>
          <w:rFonts w:asciiTheme="minorHAnsi" w:hAnsiTheme="minorHAnsi" w:cs="Arial"/>
          <w:szCs w:val="24"/>
        </w:rPr>
        <w:t xml:space="preserve"> </w:t>
      </w:r>
      <w:r w:rsidR="00486C7C" w:rsidRPr="00C4563C">
        <w:rPr>
          <w:rFonts w:asciiTheme="minorHAnsi" w:hAnsiTheme="minorHAnsi" w:cs="Arial"/>
          <w:szCs w:val="24"/>
        </w:rPr>
        <w:t>l</w:t>
      </w:r>
      <w:r w:rsidRPr="00C4563C">
        <w:rPr>
          <w:rFonts w:asciiTheme="minorHAnsi" w:hAnsiTheme="minorHAnsi" w:cs="Arial"/>
          <w:szCs w:val="24"/>
        </w:rPr>
        <w:t>ei e neste contrato, a não prestação da garantia exigida implicará sua imediata rescisão.</w:t>
      </w:r>
    </w:p>
    <w:p w14:paraId="7A42EEFE" w14:textId="77777777" w:rsidR="007B3E81" w:rsidRPr="00C4563C"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4D790BD" w14:textId="733232E8" w:rsidR="007B3E81" w:rsidRPr="00C4563C"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12.</w:t>
      </w:r>
      <w:r w:rsidR="00005856" w:rsidRPr="00C4563C">
        <w:rPr>
          <w:rFonts w:asciiTheme="minorHAnsi" w:hAnsiTheme="minorHAnsi" w:cs="Arial"/>
          <w:szCs w:val="24"/>
        </w:rPr>
        <w:t>10</w:t>
      </w:r>
      <w:r w:rsidRPr="00C4563C">
        <w:rPr>
          <w:rFonts w:asciiTheme="minorHAnsi" w:hAnsiTheme="minorHAnsi" w:cs="Arial"/>
          <w:szCs w:val="24"/>
        </w:rPr>
        <w:tab/>
      </w:r>
      <w:r w:rsidRPr="00C4563C">
        <w:rPr>
          <w:rFonts w:asciiTheme="minorHAnsi" w:hAnsiTheme="minorHAnsi" w:cs="Arial"/>
          <w:szCs w:val="24"/>
        </w:rPr>
        <w:tab/>
        <w:t xml:space="preserve">Se o valor da garantia vier a ser utilizado, total ou parcialmente, no pagamento de qualquer obrigação vinculada a este ajuste, incluída a indenização a terceiros, a </w:t>
      </w:r>
      <w:r w:rsidRPr="00C4563C">
        <w:rPr>
          <w:rFonts w:asciiTheme="minorHAnsi" w:hAnsiTheme="minorHAnsi" w:cs="Arial"/>
          <w:b/>
          <w:szCs w:val="24"/>
        </w:rPr>
        <w:t>CONTRATADA</w:t>
      </w:r>
      <w:r w:rsidRPr="00C4563C">
        <w:rPr>
          <w:rFonts w:asciiTheme="minorHAnsi" w:hAnsiTheme="minorHAnsi" w:cs="Arial"/>
          <w:szCs w:val="24"/>
        </w:rPr>
        <w:t xml:space="preserve"> deverá proceder à respectiva reposição, no prazo máximo de </w:t>
      </w:r>
      <w:r w:rsidR="0041532E" w:rsidRPr="00C4563C">
        <w:rPr>
          <w:rFonts w:asciiTheme="minorHAnsi" w:hAnsiTheme="minorHAnsi" w:cs="Arial"/>
          <w:szCs w:val="24"/>
          <w:highlight w:val="yellow"/>
        </w:rPr>
        <w:t>XX</w:t>
      </w:r>
      <w:r w:rsidR="0041532E" w:rsidRPr="00C4563C">
        <w:rPr>
          <w:rFonts w:asciiTheme="minorHAnsi" w:hAnsiTheme="minorHAnsi" w:cs="Arial"/>
          <w:szCs w:val="24"/>
        </w:rPr>
        <w:t xml:space="preserve"> (</w:t>
      </w:r>
      <w:r w:rsidR="0041532E" w:rsidRPr="00C4563C">
        <w:rPr>
          <w:rFonts w:asciiTheme="minorHAnsi" w:hAnsiTheme="minorHAnsi" w:cs="Arial"/>
          <w:szCs w:val="24"/>
          <w:highlight w:val="yellow"/>
        </w:rPr>
        <w:t>por extenso</w:t>
      </w:r>
      <w:r w:rsidR="0041532E" w:rsidRPr="00C4563C">
        <w:rPr>
          <w:rFonts w:asciiTheme="minorHAnsi" w:hAnsiTheme="minorHAnsi" w:cs="Arial"/>
          <w:szCs w:val="24"/>
        </w:rPr>
        <w:t>)</w:t>
      </w:r>
      <w:r w:rsidRPr="00C4563C">
        <w:rPr>
          <w:rFonts w:asciiTheme="minorHAnsi" w:hAnsiTheme="minorHAnsi" w:cs="Arial"/>
          <w:szCs w:val="24"/>
        </w:rPr>
        <w:t xml:space="preserve"> dias úteis, contados da data do recebimento da notificação da </w:t>
      </w:r>
      <w:proofErr w:type="gramStart"/>
      <w:r w:rsidRPr="00C4563C">
        <w:rPr>
          <w:rFonts w:asciiTheme="minorHAnsi" w:hAnsiTheme="minorHAnsi" w:cs="Arial"/>
          <w:b/>
          <w:szCs w:val="24"/>
        </w:rPr>
        <w:t>CONTRATANTE</w:t>
      </w:r>
      <w:r w:rsidRPr="00C4563C">
        <w:rPr>
          <w:rFonts w:asciiTheme="minorHAnsi" w:hAnsiTheme="minorHAnsi" w:cs="Arial"/>
          <w:szCs w:val="24"/>
        </w:rPr>
        <w:t>.</w:t>
      </w:r>
      <w:r w:rsidR="004B078C" w:rsidRPr="00C4563C">
        <w:rPr>
          <w:rFonts w:asciiTheme="minorHAnsi" w:hAnsiTheme="minorHAnsi" w:cs="Arial"/>
          <w:i/>
          <w:szCs w:val="24"/>
          <w:highlight w:val="yellow"/>
        </w:rPr>
        <w:t>&lt;</w:t>
      </w:r>
      <w:proofErr w:type="gramEnd"/>
      <w:r w:rsidR="00F5404F" w:rsidRPr="00C4563C">
        <w:rPr>
          <w:rFonts w:asciiTheme="minorHAnsi" w:hAnsiTheme="minorHAnsi" w:cs="Arial"/>
          <w:i/>
          <w:szCs w:val="24"/>
          <w:highlight w:val="yellow"/>
        </w:rPr>
        <w:t xml:space="preserve">prazo máximo </w:t>
      </w:r>
      <w:r w:rsidR="004B078C" w:rsidRPr="00C4563C">
        <w:rPr>
          <w:rFonts w:asciiTheme="minorHAnsi" w:hAnsiTheme="minorHAnsi" w:cs="Arial"/>
          <w:i/>
          <w:szCs w:val="24"/>
          <w:highlight w:val="yellow"/>
        </w:rPr>
        <w:t>recomendad</w:t>
      </w:r>
      <w:r w:rsidR="00F5404F" w:rsidRPr="00C4563C">
        <w:rPr>
          <w:rFonts w:asciiTheme="minorHAnsi" w:hAnsiTheme="minorHAnsi" w:cs="Arial"/>
          <w:i/>
          <w:szCs w:val="24"/>
          <w:highlight w:val="yellow"/>
        </w:rPr>
        <w:t>o</w:t>
      </w:r>
      <w:r w:rsidR="004B078C" w:rsidRPr="00C4563C">
        <w:rPr>
          <w:rFonts w:asciiTheme="minorHAnsi" w:hAnsiTheme="minorHAnsi" w:cs="Arial"/>
          <w:i/>
          <w:szCs w:val="24"/>
          <w:highlight w:val="yellow"/>
        </w:rPr>
        <w:t>: 10 dias úteis&gt;</w:t>
      </w:r>
    </w:p>
    <w:p w14:paraId="0CD89647" w14:textId="77777777" w:rsidR="007B3E81" w:rsidRPr="00C4563C"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C09DFC2" w14:textId="43E6AFC8" w:rsidR="007B3E81" w:rsidRPr="00C4563C" w:rsidRDefault="007B3E81" w:rsidP="00AC33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12.1</w:t>
      </w:r>
      <w:r w:rsidR="00005856" w:rsidRPr="00C4563C">
        <w:rPr>
          <w:rFonts w:asciiTheme="minorHAnsi" w:hAnsiTheme="minorHAnsi" w:cs="Arial"/>
          <w:szCs w:val="24"/>
        </w:rPr>
        <w:t>1</w:t>
      </w:r>
      <w:r w:rsidRPr="00C4563C">
        <w:rPr>
          <w:rFonts w:asciiTheme="minorHAnsi" w:hAnsiTheme="minorHAnsi" w:cs="Arial"/>
          <w:szCs w:val="24"/>
        </w:rPr>
        <w:tab/>
        <w:t xml:space="preserve">Se houver acréscimo ao valor deste contrato, a </w:t>
      </w:r>
      <w:r w:rsidRPr="00C4563C">
        <w:rPr>
          <w:rFonts w:asciiTheme="minorHAnsi" w:hAnsiTheme="minorHAnsi" w:cs="Arial"/>
          <w:b/>
          <w:szCs w:val="24"/>
        </w:rPr>
        <w:t>CONTRATADA</w:t>
      </w:r>
      <w:r w:rsidRPr="00C4563C">
        <w:rPr>
          <w:rFonts w:asciiTheme="minorHAnsi" w:hAnsiTheme="minorHAnsi" w:cs="Arial"/>
          <w:szCs w:val="24"/>
        </w:rPr>
        <w:t xml:space="preserve"> se obriga a fazer a complementação da garantia no prazo máximo </w:t>
      </w:r>
      <w:r w:rsidR="0041532E" w:rsidRPr="00C4563C">
        <w:rPr>
          <w:rFonts w:asciiTheme="minorHAnsi" w:hAnsiTheme="minorHAnsi" w:cs="Arial"/>
          <w:szCs w:val="24"/>
          <w:highlight w:val="yellow"/>
        </w:rPr>
        <w:t>XX</w:t>
      </w:r>
      <w:r w:rsidR="0041532E" w:rsidRPr="00C4563C">
        <w:rPr>
          <w:rFonts w:asciiTheme="minorHAnsi" w:hAnsiTheme="minorHAnsi" w:cs="Arial"/>
          <w:szCs w:val="24"/>
        </w:rPr>
        <w:t xml:space="preserve"> (</w:t>
      </w:r>
      <w:r w:rsidR="0041532E" w:rsidRPr="00C4563C">
        <w:rPr>
          <w:rFonts w:asciiTheme="minorHAnsi" w:hAnsiTheme="minorHAnsi" w:cs="Arial"/>
          <w:szCs w:val="24"/>
          <w:highlight w:val="yellow"/>
        </w:rPr>
        <w:t>por extenso</w:t>
      </w:r>
      <w:r w:rsidR="0041532E" w:rsidRPr="00C4563C">
        <w:rPr>
          <w:rFonts w:asciiTheme="minorHAnsi" w:hAnsiTheme="minorHAnsi" w:cs="Arial"/>
          <w:szCs w:val="24"/>
        </w:rPr>
        <w:t>)</w:t>
      </w:r>
      <w:r w:rsidRPr="00C4563C">
        <w:rPr>
          <w:rFonts w:asciiTheme="minorHAnsi" w:hAnsiTheme="minorHAnsi" w:cs="Arial"/>
          <w:szCs w:val="24"/>
        </w:rPr>
        <w:t xml:space="preserve"> dias úteis, contados da data do recebimento da notificação da </w:t>
      </w:r>
      <w:proofErr w:type="gramStart"/>
      <w:r w:rsidRPr="00C4563C">
        <w:rPr>
          <w:rFonts w:asciiTheme="minorHAnsi" w:hAnsiTheme="minorHAnsi" w:cs="Arial"/>
          <w:b/>
          <w:szCs w:val="24"/>
        </w:rPr>
        <w:t>CONTRATANTE</w:t>
      </w:r>
      <w:r w:rsidRPr="00C4563C">
        <w:rPr>
          <w:rFonts w:asciiTheme="minorHAnsi" w:hAnsiTheme="minorHAnsi" w:cs="Arial"/>
          <w:szCs w:val="24"/>
        </w:rPr>
        <w:t>.</w:t>
      </w:r>
      <w:r w:rsidR="00FD0407" w:rsidRPr="00C4563C">
        <w:rPr>
          <w:rFonts w:asciiTheme="minorHAnsi" w:hAnsiTheme="minorHAnsi" w:cs="Arial"/>
          <w:i/>
          <w:szCs w:val="24"/>
          <w:highlight w:val="yellow"/>
        </w:rPr>
        <w:t>&lt;</w:t>
      </w:r>
      <w:proofErr w:type="gramEnd"/>
      <w:r w:rsidR="00F5404F" w:rsidRPr="00C4563C">
        <w:rPr>
          <w:rFonts w:asciiTheme="minorHAnsi" w:hAnsiTheme="minorHAnsi" w:cs="Arial"/>
          <w:i/>
          <w:szCs w:val="24"/>
          <w:highlight w:val="yellow"/>
        </w:rPr>
        <w:t xml:space="preserve">prazo máximo </w:t>
      </w:r>
      <w:r w:rsidR="00FD0407" w:rsidRPr="00C4563C">
        <w:rPr>
          <w:rFonts w:asciiTheme="minorHAnsi" w:hAnsiTheme="minorHAnsi" w:cs="Arial"/>
          <w:i/>
          <w:szCs w:val="24"/>
          <w:highlight w:val="yellow"/>
        </w:rPr>
        <w:t>recomendad</w:t>
      </w:r>
      <w:r w:rsidR="00F5404F" w:rsidRPr="00C4563C">
        <w:rPr>
          <w:rFonts w:asciiTheme="minorHAnsi" w:hAnsiTheme="minorHAnsi" w:cs="Arial"/>
          <w:i/>
          <w:szCs w:val="24"/>
          <w:highlight w:val="yellow"/>
        </w:rPr>
        <w:t>o</w:t>
      </w:r>
      <w:r w:rsidR="00FD0407" w:rsidRPr="00C4563C">
        <w:rPr>
          <w:rFonts w:asciiTheme="minorHAnsi" w:hAnsiTheme="minorHAnsi" w:cs="Arial"/>
          <w:i/>
          <w:szCs w:val="24"/>
          <w:highlight w:val="yellow"/>
        </w:rPr>
        <w:t>: 10</w:t>
      </w:r>
      <w:r w:rsidR="004B078C" w:rsidRPr="00C4563C">
        <w:rPr>
          <w:rFonts w:asciiTheme="minorHAnsi" w:hAnsiTheme="minorHAnsi" w:cs="Arial"/>
          <w:i/>
          <w:szCs w:val="24"/>
          <w:highlight w:val="yellow"/>
        </w:rPr>
        <w:t xml:space="preserve"> dias úteis</w:t>
      </w:r>
      <w:r w:rsidR="00FD0407" w:rsidRPr="00C4563C">
        <w:rPr>
          <w:rFonts w:asciiTheme="minorHAnsi" w:hAnsiTheme="minorHAnsi" w:cs="Arial"/>
          <w:i/>
          <w:szCs w:val="24"/>
          <w:highlight w:val="yellow"/>
        </w:rPr>
        <w:t>&gt;</w:t>
      </w:r>
    </w:p>
    <w:p w14:paraId="51D9F7A2" w14:textId="77777777" w:rsidR="007B3E81" w:rsidRPr="00C4563C" w:rsidRDefault="007B3E81" w:rsidP="00AC33EB">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96" w:hanging="1296"/>
        <w:jc w:val="both"/>
        <w:rPr>
          <w:rFonts w:asciiTheme="minorHAnsi" w:hAnsiTheme="minorHAnsi" w:cs="Arial"/>
          <w:szCs w:val="24"/>
        </w:rPr>
      </w:pPr>
    </w:p>
    <w:p w14:paraId="31FDD9E5" w14:textId="03F26559" w:rsidR="007B3E81" w:rsidRPr="00C4563C"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12.1</w:t>
      </w:r>
      <w:r w:rsidR="00005856" w:rsidRPr="00C4563C">
        <w:rPr>
          <w:rFonts w:asciiTheme="minorHAnsi" w:hAnsiTheme="minorHAnsi" w:cs="Arial"/>
          <w:szCs w:val="24"/>
        </w:rPr>
        <w:t>2</w:t>
      </w:r>
      <w:r w:rsidRPr="00C4563C">
        <w:rPr>
          <w:rFonts w:asciiTheme="minorHAnsi" w:hAnsiTheme="minorHAnsi" w:cs="Arial"/>
          <w:szCs w:val="24"/>
        </w:rPr>
        <w:tab/>
      </w:r>
      <w:r w:rsidRPr="00C4563C">
        <w:rPr>
          <w:rFonts w:asciiTheme="minorHAnsi" w:hAnsiTheme="minorHAnsi" w:cs="Arial"/>
          <w:szCs w:val="24"/>
        </w:rPr>
        <w:tab/>
        <w:t xml:space="preserve">Na hipótese de prorrogação deste contrato, a </w:t>
      </w:r>
      <w:r w:rsidRPr="00C4563C">
        <w:rPr>
          <w:rFonts w:asciiTheme="minorHAnsi" w:hAnsiTheme="minorHAnsi" w:cs="Arial"/>
          <w:b/>
          <w:szCs w:val="24"/>
        </w:rPr>
        <w:t>CONTRATANTE</w:t>
      </w:r>
      <w:r w:rsidRPr="00C4563C">
        <w:rPr>
          <w:rFonts w:asciiTheme="minorHAnsi" w:hAnsiTheme="minorHAnsi" w:cs="Arial"/>
          <w:szCs w:val="24"/>
        </w:rPr>
        <w:t xml:space="preserve"> exigirá nova garantia, escolhida pela </w:t>
      </w:r>
      <w:r w:rsidRPr="00C4563C">
        <w:rPr>
          <w:rFonts w:asciiTheme="minorHAnsi" w:hAnsiTheme="minorHAnsi" w:cs="Arial"/>
          <w:b/>
          <w:szCs w:val="24"/>
        </w:rPr>
        <w:t>CONTRATADA</w:t>
      </w:r>
      <w:r w:rsidRPr="00C4563C">
        <w:rPr>
          <w:rFonts w:asciiTheme="minorHAnsi" w:hAnsiTheme="minorHAnsi" w:cs="Arial"/>
          <w:szCs w:val="24"/>
        </w:rPr>
        <w:t xml:space="preserve"> entre as modalidades previstas na Lei nº 8.666/1993.</w:t>
      </w:r>
    </w:p>
    <w:p w14:paraId="729CEA13" w14:textId="77777777" w:rsidR="007B3E81" w:rsidRPr="00C4563C"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8CCCA79" w14:textId="31D2A9C4" w:rsidR="007B3E81" w:rsidRPr="00C4563C"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12.1</w:t>
      </w:r>
      <w:r w:rsidR="00005856" w:rsidRPr="00C4563C">
        <w:rPr>
          <w:rFonts w:asciiTheme="minorHAnsi" w:hAnsiTheme="minorHAnsi" w:cs="Arial"/>
          <w:szCs w:val="24"/>
        </w:rPr>
        <w:t>3</w:t>
      </w:r>
      <w:r w:rsidRPr="00C4563C">
        <w:rPr>
          <w:rFonts w:asciiTheme="minorHAnsi" w:hAnsiTheme="minorHAnsi" w:cs="Arial"/>
          <w:szCs w:val="24"/>
        </w:rPr>
        <w:tab/>
      </w:r>
      <w:r w:rsidRPr="00C4563C">
        <w:rPr>
          <w:rFonts w:asciiTheme="minorHAnsi" w:hAnsiTheme="minorHAnsi" w:cs="Arial"/>
          <w:szCs w:val="24"/>
        </w:rPr>
        <w:tab/>
        <w:t xml:space="preserve">O documento de constituição da nova garantia deverá ser entregue à </w:t>
      </w:r>
      <w:r w:rsidRPr="00C4563C">
        <w:rPr>
          <w:rFonts w:asciiTheme="minorHAnsi" w:hAnsiTheme="minorHAnsi" w:cs="Arial"/>
          <w:b/>
          <w:szCs w:val="24"/>
        </w:rPr>
        <w:t>CONTRATANTE</w:t>
      </w:r>
      <w:r w:rsidRPr="00C4563C">
        <w:rPr>
          <w:rFonts w:asciiTheme="minorHAnsi" w:hAnsiTheme="minorHAnsi" w:cs="Arial"/>
          <w:szCs w:val="24"/>
        </w:rPr>
        <w:t xml:space="preserve"> no prazo máximo de </w:t>
      </w:r>
      <w:r w:rsidR="0041532E" w:rsidRPr="00C4563C">
        <w:rPr>
          <w:rFonts w:asciiTheme="minorHAnsi" w:hAnsiTheme="minorHAnsi" w:cs="Arial"/>
          <w:szCs w:val="24"/>
          <w:highlight w:val="yellow"/>
        </w:rPr>
        <w:t>XX</w:t>
      </w:r>
      <w:r w:rsidR="0041532E" w:rsidRPr="00C4563C">
        <w:rPr>
          <w:rFonts w:asciiTheme="minorHAnsi" w:hAnsiTheme="minorHAnsi" w:cs="Arial"/>
          <w:szCs w:val="24"/>
        </w:rPr>
        <w:t xml:space="preserve"> (</w:t>
      </w:r>
      <w:r w:rsidR="0041532E" w:rsidRPr="00C4563C">
        <w:rPr>
          <w:rFonts w:asciiTheme="minorHAnsi" w:hAnsiTheme="minorHAnsi" w:cs="Arial"/>
          <w:szCs w:val="24"/>
          <w:highlight w:val="yellow"/>
        </w:rPr>
        <w:t>por extenso</w:t>
      </w:r>
      <w:r w:rsidR="0041532E" w:rsidRPr="00C4563C">
        <w:rPr>
          <w:rFonts w:asciiTheme="minorHAnsi" w:hAnsiTheme="minorHAnsi" w:cs="Arial"/>
          <w:szCs w:val="24"/>
        </w:rPr>
        <w:t>)</w:t>
      </w:r>
      <w:r w:rsidRPr="00C4563C">
        <w:rPr>
          <w:rFonts w:asciiTheme="minorHAnsi" w:hAnsiTheme="minorHAnsi" w:cs="Arial"/>
          <w:szCs w:val="24"/>
        </w:rPr>
        <w:t xml:space="preserve"> dias, contados da data de assinatura do respectivo termo </w:t>
      </w:r>
      <w:proofErr w:type="gramStart"/>
      <w:r w:rsidRPr="00C4563C">
        <w:rPr>
          <w:rFonts w:asciiTheme="minorHAnsi" w:hAnsiTheme="minorHAnsi" w:cs="Arial"/>
          <w:szCs w:val="24"/>
        </w:rPr>
        <w:t>aditivo.</w:t>
      </w:r>
      <w:r w:rsidR="00FD0407" w:rsidRPr="00C4563C">
        <w:rPr>
          <w:rFonts w:asciiTheme="minorHAnsi" w:hAnsiTheme="minorHAnsi" w:cs="Arial"/>
          <w:i/>
          <w:szCs w:val="24"/>
          <w:highlight w:val="yellow"/>
        </w:rPr>
        <w:t>&lt;</w:t>
      </w:r>
      <w:proofErr w:type="gramEnd"/>
      <w:r w:rsidR="00F5404F" w:rsidRPr="00C4563C">
        <w:rPr>
          <w:rFonts w:asciiTheme="minorHAnsi" w:hAnsiTheme="minorHAnsi" w:cs="Arial"/>
          <w:i/>
          <w:szCs w:val="24"/>
          <w:highlight w:val="yellow"/>
        </w:rPr>
        <w:t xml:space="preserve">prazo máximo </w:t>
      </w:r>
      <w:r w:rsidR="00FD0407" w:rsidRPr="00C4563C">
        <w:rPr>
          <w:rFonts w:asciiTheme="minorHAnsi" w:hAnsiTheme="minorHAnsi" w:cs="Arial"/>
          <w:i/>
          <w:szCs w:val="24"/>
          <w:highlight w:val="yellow"/>
        </w:rPr>
        <w:t>recomendad</w:t>
      </w:r>
      <w:r w:rsidR="00F5404F" w:rsidRPr="00C4563C">
        <w:rPr>
          <w:rFonts w:asciiTheme="minorHAnsi" w:hAnsiTheme="minorHAnsi" w:cs="Arial"/>
          <w:i/>
          <w:szCs w:val="24"/>
          <w:highlight w:val="yellow"/>
        </w:rPr>
        <w:t>o</w:t>
      </w:r>
      <w:r w:rsidR="00FD0407" w:rsidRPr="00C4563C">
        <w:rPr>
          <w:rFonts w:asciiTheme="minorHAnsi" w:hAnsiTheme="minorHAnsi" w:cs="Arial"/>
          <w:i/>
          <w:szCs w:val="24"/>
          <w:highlight w:val="yellow"/>
        </w:rPr>
        <w:t>: 15</w:t>
      </w:r>
      <w:r w:rsidR="007A64D7" w:rsidRPr="00C4563C">
        <w:rPr>
          <w:rFonts w:asciiTheme="minorHAnsi" w:hAnsiTheme="minorHAnsi" w:cs="Arial"/>
          <w:i/>
          <w:szCs w:val="24"/>
          <w:highlight w:val="yellow"/>
        </w:rPr>
        <w:t xml:space="preserve"> dias</w:t>
      </w:r>
      <w:r w:rsidR="00FD0407" w:rsidRPr="00C4563C">
        <w:rPr>
          <w:rFonts w:asciiTheme="minorHAnsi" w:hAnsiTheme="minorHAnsi" w:cs="Arial"/>
          <w:i/>
          <w:szCs w:val="24"/>
          <w:highlight w:val="yellow"/>
        </w:rPr>
        <w:t>&gt;</w:t>
      </w:r>
    </w:p>
    <w:p w14:paraId="33804944" w14:textId="77777777" w:rsidR="007B3E81" w:rsidRPr="00C4563C"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B879037" w14:textId="1D4C06BB" w:rsidR="007B3E81" w:rsidRPr="00C4563C"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12.1</w:t>
      </w:r>
      <w:r w:rsidR="00005856" w:rsidRPr="00C4563C">
        <w:rPr>
          <w:rFonts w:asciiTheme="minorHAnsi" w:hAnsiTheme="minorHAnsi" w:cs="Arial"/>
          <w:szCs w:val="24"/>
        </w:rPr>
        <w:t>4</w:t>
      </w:r>
      <w:r w:rsidRPr="00C4563C">
        <w:rPr>
          <w:rFonts w:asciiTheme="minorHAnsi" w:hAnsiTheme="minorHAnsi" w:cs="Arial"/>
          <w:szCs w:val="24"/>
        </w:rPr>
        <w:tab/>
      </w:r>
      <w:r w:rsidRPr="00C4563C">
        <w:rPr>
          <w:rFonts w:asciiTheme="minorHAnsi" w:hAnsiTheme="minorHAnsi" w:cs="Arial"/>
          <w:szCs w:val="24"/>
        </w:rPr>
        <w:tab/>
        <w:t xml:space="preserve">A garantia, ou seu saldo, será liberada ou restituída, a pedido da </w:t>
      </w:r>
      <w:r w:rsidRPr="00C4563C">
        <w:rPr>
          <w:rFonts w:asciiTheme="minorHAnsi" w:hAnsiTheme="minorHAnsi" w:cs="Arial"/>
          <w:b/>
          <w:szCs w:val="24"/>
        </w:rPr>
        <w:t>CONTRATADA</w:t>
      </w:r>
      <w:r w:rsidRPr="00C4563C">
        <w:rPr>
          <w:rFonts w:asciiTheme="minorHAnsi" w:hAnsiTheme="minorHAnsi" w:cs="Arial"/>
          <w:szCs w:val="24"/>
        </w:rPr>
        <w:t xml:space="preserve">, no prazo de </w:t>
      </w:r>
      <w:r w:rsidR="0041532E" w:rsidRPr="00C4563C">
        <w:rPr>
          <w:rFonts w:asciiTheme="minorHAnsi" w:hAnsiTheme="minorHAnsi" w:cs="Arial"/>
          <w:szCs w:val="24"/>
          <w:highlight w:val="yellow"/>
        </w:rPr>
        <w:t>XX</w:t>
      </w:r>
      <w:r w:rsidR="0041532E" w:rsidRPr="00C4563C">
        <w:rPr>
          <w:rFonts w:asciiTheme="minorHAnsi" w:hAnsiTheme="minorHAnsi" w:cs="Arial"/>
          <w:szCs w:val="24"/>
        </w:rPr>
        <w:t xml:space="preserve"> (</w:t>
      </w:r>
      <w:r w:rsidR="0041532E" w:rsidRPr="00C4563C">
        <w:rPr>
          <w:rFonts w:asciiTheme="minorHAnsi" w:hAnsiTheme="minorHAnsi" w:cs="Arial"/>
          <w:szCs w:val="24"/>
          <w:highlight w:val="yellow"/>
        </w:rPr>
        <w:t>por extenso</w:t>
      </w:r>
      <w:r w:rsidR="0041532E" w:rsidRPr="00C4563C">
        <w:rPr>
          <w:rFonts w:asciiTheme="minorHAnsi" w:hAnsiTheme="minorHAnsi" w:cs="Arial"/>
          <w:szCs w:val="24"/>
        </w:rPr>
        <w:t>)</w:t>
      </w:r>
      <w:r w:rsidRPr="00C4563C">
        <w:rPr>
          <w:rFonts w:asciiTheme="minorHAnsi" w:hAnsiTheme="minorHAnsi" w:cs="Arial"/>
          <w:szCs w:val="24"/>
        </w:rPr>
        <w:t xml:space="preserve"> dias após o término do prazo de vigência deste contrato, mediante certificação, por seu </w:t>
      </w:r>
      <w:r w:rsidR="00641206" w:rsidRPr="00C4563C">
        <w:rPr>
          <w:rFonts w:asciiTheme="minorHAnsi" w:hAnsiTheme="minorHAnsi" w:cs="Arial"/>
          <w:szCs w:val="24"/>
          <w:highlight w:val="yellow"/>
        </w:rPr>
        <w:t>g</w:t>
      </w:r>
      <w:r w:rsidRPr="00C4563C">
        <w:rPr>
          <w:rFonts w:asciiTheme="minorHAnsi" w:hAnsiTheme="minorHAnsi" w:cs="Arial"/>
          <w:szCs w:val="24"/>
          <w:highlight w:val="yellow"/>
        </w:rPr>
        <w:t>estor</w:t>
      </w:r>
      <w:r w:rsidR="00641206" w:rsidRPr="00C4563C">
        <w:rPr>
          <w:rFonts w:asciiTheme="minorHAnsi" w:hAnsiTheme="minorHAnsi" w:cs="Arial"/>
          <w:szCs w:val="24"/>
          <w:highlight w:val="yellow"/>
        </w:rPr>
        <w:t xml:space="preserve"> ou fiscal</w:t>
      </w:r>
      <w:r w:rsidRPr="00C4563C">
        <w:rPr>
          <w:rFonts w:asciiTheme="minorHAnsi" w:hAnsiTheme="minorHAnsi" w:cs="Arial"/>
          <w:szCs w:val="24"/>
        </w:rPr>
        <w:t xml:space="preserve">, de que os serviços foram realizados a contento e desde tenham sido cumpridas todas as obrigações aqui </w:t>
      </w:r>
      <w:proofErr w:type="gramStart"/>
      <w:r w:rsidRPr="00C4563C">
        <w:rPr>
          <w:rFonts w:asciiTheme="minorHAnsi" w:hAnsiTheme="minorHAnsi" w:cs="Arial"/>
          <w:szCs w:val="24"/>
        </w:rPr>
        <w:t>assumidas.</w:t>
      </w:r>
      <w:r w:rsidR="00FD0407" w:rsidRPr="00C4563C">
        <w:rPr>
          <w:rFonts w:asciiTheme="minorHAnsi" w:hAnsiTheme="minorHAnsi" w:cs="Arial"/>
          <w:i/>
          <w:szCs w:val="24"/>
          <w:highlight w:val="yellow"/>
        </w:rPr>
        <w:t>&lt;</w:t>
      </w:r>
      <w:proofErr w:type="gramEnd"/>
      <w:r w:rsidR="00F5404F" w:rsidRPr="00C4563C">
        <w:rPr>
          <w:rFonts w:asciiTheme="minorHAnsi" w:hAnsiTheme="minorHAnsi" w:cs="Arial"/>
          <w:i/>
          <w:szCs w:val="24"/>
          <w:highlight w:val="yellow"/>
        </w:rPr>
        <w:t xml:space="preserve">prazo </w:t>
      </w:r>
      <w:r w:rsidR="00FD0407" w:rsidRPr="00C4563C">
        <w:rPr>
          <w:rFonts w:asciiTheme="minorHAnsi" w:hAnsiTheme="minorHAnsi" w:cs="Arial"/>
          <w:i/>
          <w:szCs w:val="24"/>
          <w:highlight w:val="yellow"/>
        </w:rPr>
        <w:t>recomendad</w:t>
      </w:r>
      <w:r w:rsidR="00F5404F" w:rsidRPr="00C4563C">
        <w:rPr>
          <w:rFonts w:asciiTheme="minorHAnsi" w:hAnsiTheme="minorHAnsi" w:cs="Arial"/>
          <w:i/>
          <w:szCs w:val="24"/>
          <w:highlight w:val="yellow"/>
        </w:rPr>
        <w:t>o</w:t>
      </w:r>
      <w:r w:rsidR="00FD0407" w:rsidRPr="00C4563C">
        <w:rPr>
          <w:rFonts w:asciiTheme="minorHAnsi" w:hAnsiTheme="minorHAnsi" w:cs="Arial"/>
          <w:i/>
          <w:szCs w:val="24"/>
          <w:highlight w:val="yellow"/>
        </w:rPr>
        <w:t xml:space="preserve">: </w:t>
      </w:r>
      <w:r w:rsidR="00952A80" w:rsidRPr="00C4563C">
        <w:rPr>
          <w:rFonts w:asciiTheme="minorHAnsi" w:hAnsiTheme="minorHAnsi" w:cs="Arial"/>
          <w:i/>
          <w:szCs w:val="24"/>
          <w:highlight w:val="yellow"/>
        </w:rPr>
        <w:t>9</w:t>
      </w:r>
      <w:r w:rsidR="00FD0407" w:rsidRPr="00C4563C">
        <w:rPr>
          <w:rFonts w:asciiTheme="minorHAnsi" w:hAnsiTheme="minorHAnsi" w:cs="Arial"/>
          <w:i/>
          <w:szCs w:val="24"/>
          <w:highlight w:val="yellow"/>
        </w:rPr>
        <w:t>0</w:t>
      </w:r>
      <w:r w:rsidR="007A64D7" w:rsidRPr="00C4563C">
        <w:rPr>
          <w:rFonts w:asciiTheme="minorHAnsi" w:hAnsiTheme="minorHAnsi" w:cs="Arial"/>
          <w:i/>
          <w:szCs w:val="24"/>
          <w:highlight w:val="yellow"/>
        </w:rPr>
        <w:t xml:space="preserve"> dias</w:t>
      </w:r>
      <w:r w:rsidR="00FD0407" w:rsidRPr="00C4563C">
        <w:rPr>
          <w:rFonts w:asciiTheme="minorHAnsi" w:hAnsiTheme="minorHAnsi" w:cs="Arial"/>
          <w:i/>
          <w:szCs w:val="24"/>
          <w:highlight w:val="yellow"/>
        </w:rPr>
        <w:t>&gt;</w:t>
      </w:r>
    </w:p>
    <w:p w14:paraId="7AB47800" w14:textId="77777777" w:rsidR="007B3E81" w:rsidRPr="00C4563C"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8CD1F74" w14:textId="77777777" w:rsidR="00952A80" w:rsidRPr="00C4563C" w:rsidRDefault="00952A80"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Portaria nº 128/2014 do Tribunal de Contas da União.</w:t>
      </w:r>
    </w:p>
    <w:p w14:paraId="2F486D4F" w14:textId="77777777" w:rsidR="00952A80" w:rsidRPr="00C4563C" w:rsidRDefault="00952A80"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86C9906" w14:textId="3A57280A" w:rsidR="007B3E81" w:rsidRPr="00C4563C"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12.1</w:t>
      </w:r>
      <w:r w:rsidR="00005856" w:rsidRPr="00C4563C">
        <w:rPr>
          <w:rFonts w:asciiTheme="minorHAnsi" w:hAnsiTheme="minorHAnsi" w:cs="Arial"/>
          <w:szCs w:val="24"/>
        </w:rPr>
        <w:t>4</w:t>
      </w:r>
      <w:r w:rsidRPr="00C4563C">
        <w:rPr>
          <w:rFonts w:asciiTheme="minorHAnsi" w:hAnsiTheme="minorHAnsi" w:cs="Arial"/>
          <w:szCs w:val="24"/>
        </w:rPr>
        <w:t>.1</w:t>
      </w:r>
      <w:r w:rsidRPr="00C4563C">
        <w:rPr>
          <w:rFonts w:asciiTheme="minorHAnsi" w:hAnsiTheme="minorHAnsi" w:cs="Arial"/>
          <w:szCs w:val="24"/>
        </w:rPr>
        <w:tab/>
        <w:t xml:space="preserve">Na restituição de garantia realizada em dinheiro, seu valor ou saldo será corrigido com base na variação do </w:t>
      </w:r>
      <w:r w:rsidRPr="00C4563C">
        <w:rPr>
          <w:rFonts w:asciiTheme="minorHAnsi" w:hAnsiTheme="minorHAnsi" w:cs="Arial"/>
          <w:szCs w:val="24"/>
          <w:highlight w:val="yellow"/>
        </w:rPr>
        <w:t>Índice Geral de Preços de Mercado (IGP-M) Coluna</w:t>
      </w:r>
      <w:r w:rsidR="002A009A" w:rsidRPr="00C4563C">
        <w:rPr>
          <w:rFonts w:asciiTheme="minorHAnsi" w:hAnsiTheme="minorHAnsi" w:cs="Arial"/>
          <w:szCs w:val="24"/>
          <w:highlight w:val="yellow"/>
        </w:rPr>
        <w:t xml:space="preserve"> </w:t>
      </w:r>
      <w:r w:rsidRPr="00C4563C">
        <w:rPr>
          <w:rFonts w:asciiTheme="minorHAnsi" w:hAnsiTheme="minorHAnsi" w:cs="Arial"/>
          <w:szCs w:val="24"/>
          <w:highlight w:val="yellow"/>
        </w:rPr>
        <w:t>7, publicado pela Revista Conjuntura Econômica da Fundação Getúlio Vargas</w:t>
      </w:r>
      <w:r w:rsidRPr="00C4563C">
        <w:rPr>
          <w:rFonts w:asciiTheme="minorHAnsi" w:hAnsiTheme="minorHAnsi" w:cs="Arial"/>
          <w:szCs w:val="24"/>
        </w:rPr>
        <w:t xml:space="preserve">, ocorrida no período, ou por outro índice que o venha a </w:t>
      </w:r>
      <w:proofErr w:type="gramStart"/>
      <w:r w:rsidRPr="00C4563C">
        <w:rPr>
          <w:rFonts w:asciiTheme="minorHAnsi" w:hAnsiTheme="minorHAnsi" w:cs="Arial"/>
          <w:szCs w:val="24"/>
        </w:rPr>
        <w:t>substituir.</w:t>
      </w:r>
      <w:r w:rsidR="00E00879" w:rsidRPr="00C4563C">
        <w:rPr>
          <w:rFonts w:asciiTheme="minorHAnsi" w:hAnsiTheme="minorHAnsi" w:cs="Arial"/>
          <w:i/>
          <w:szCs w:val="24"/>
          <w:highlight w:val="yellow"/>
        </w:rPr>
        <w:t>&lt;</w:t>
      </w:r>
      <w:proofErr w:type="gramEnd"/>
      <w:r w:rsidR="00E00879" w:rsidRPr="00C4563C">
        <w:rPr>
          <w:rFonts w:asciiTheme="minorHAnsi" w:hAnsiTheme="minorHAnsi" w:cs="Arial"/>
          <w:i/>
          <w:szCs w:val="24"/>
          <w:highlight w:val="yellow"/>
        </w:rPr>
        <w:t>adequar de acordo com a previsão&gt;</w:t>
      </w:r>
    </w:p>
    <w:p w14:paraId="79377349" w14:textId="77777777" w:rsidR="007B3E81" w:rsidRPr="00C4563C"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F4EBE50" w14:textId="4B4ED552" w:rsidR="007B3E81" w:rsidRPr="00C4563C"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12.1</w:t>
      </w:r>
      <w:r w:rsidR="00005856" w:rsidRPr="00C4563C">
        <w:rPr>
          <w:rFonts w:asciiTheme="minorHAnsi" w:hAnsiTheme="minorHAnsi" w:cs="Arial"/>
          <w:szCs w:val="24"/>
        </w:rPr>
        <w:t>5</w:t>
      </w:r>
      <w:r w:rsidRPr="00C4563C">
        <w:rPr>
          <w:rFonts w:asciiTheme="minorHAnsi" w:hAnsiTheme="minorHAnsi" w:cs="Arial"/>
          <w:szCs w:val="24"/>
        </w:rPr>
        <w:tab/>
      </w:r>
      <w:r w:rsidRPr="00C4563C">
        <w:rPr>
          <w:rFonts w:asciiTheme="minorHAnsi" w:hAnsiTheme="minorHAnsi" w:cs="Arial"/>
          <w:szCs w:val="24"/>
        </w:rPr>
        <w:tab/>
        <w:t xml:space="preserve">A qualquer tempo, mediante entendimento prévio com a </w:t>
      </w:r>
      <w:r w:rsidRPr="00C4563C">
        <w:rPr>
          <w:rFonts w:asciiTheme="minorHAnsi" w:hAnsiTheme="minorHAnsi" w:cs="Arial"/>
          <w:b/>
          <w:szCs w:val="24"/>
        </w:rPr>
        <w:t>CONTRATANTE</w:t>
      </w:r>
      <w:r w:rsidRPr="00C4563C">
        <w:rPr>
          <w:rFonts w:asciiTheme="minorHAnsi" w:hAnsiTheme="minorHAnsi" w:cs="Arial"/>
          <w:szCs w:val="24"/>
        </w:rPr>
        <w:t>, poderá ser admitida a substituição da garantia, observadas as modalidades previstas no subitem 12.2 deste contrato.</w:t>
      </w:r>
    </w:p>
    <w:p w14:paraId="6AE7FA92" w14:textId="77777777" w:rsidR="007B3E81" w:rsidRPr="00C4563C"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084A860" w14:textId="2A5A9198" w:rsidR="007B3E81" w:rsidRPr="00C4563C"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12.1</w:t>
      </w:r>
      <w:r w:rsidR="00005856" w:rsidRPr="00C4563C">
        <w:rPr>
          <w:rFonts w:asciiTheme="minorHAnsi" w:hAnsiTheme="minorHAnsi" w:cs="Arial"/>
          <w:szCs w:val="24"/>
        </w:rPr>
        <w:t>5</w:t>
      </w:r>
      <w:r w:rsidRPr="00C4563C">
        <w:rPr>
          <w:rFonts w:asciiTheme="minorHAnsi" w:hAnsiTheme="minorHAnsi" w:cs="Arial"/>
          <w:szCs w:val="24"/>
        </w:rPr>
        <w:t>.1</w:t>
      </w:r>
      <w:r w:rsidRPr="00C4563C">
        <w:rPr>
          <w:rFonts w:asciiTheme="minorHAnsi" w:hAnsiTheme="minorHAnsi" w:cs="Arial"/>
          <w:szCs w:val="24"/>
        </w:rPr>
        <w:tab/>
        <w:t xml:space="preserve">Aceita pela </w:t>
      </w:r>
      <w:r w:rsidRPr="00C4563C">
        <w:rPr>
          <w:rFonts w:asciiTheme="minorHAnsi" w:hAnsiTheme="minorHAnsi" w:cs="Arial"/>
          <w:b/>
          <w:szCs w:val="24"/>
        </w:rPr>
        <w:t>CONTRATANTE</w:t>
      </w:r>
      <w:r w:rsidRPr="00C4563C">
        <w:rPr>
          <w:rFonts w:asciiTheme="minorHAnsi" w:hAnsiTheme="minorHAnsi" w:cs="Arial"/>
          <w:szCs w:val="24"/>
        </w:rPr>
        <w:t xml:space="preserve">, substituição da garantia será registrada no processo administrativo por meio de </w:t>
      </w:r>
      <w:proofErr w:type="spellStart"/>
      <w:r w:rsidRPr="00C4563C">
        <w:rPr>
          <w:rFonts w:asciiTheme="minorHAnsi" w:hAnsiTheme="minorHAnsi" w:cs="Arial"/>
          <w:szCs w:val="24"/>
        </w:rPr>
        <w:t>apostilamento</w:t>
      </w:r>
      <w:proofErr w:type="spellEnd"/>
      <w:r w:rsidRPr="00C4563C">
        <w:rPr>
          <w:rFonts w:asciiTheme="minorHAnsi" w:hAnsiTheme="minorHAnsi" w:cs="Arial"/>
          <w:szCs w:val="24"/>
        </w:rPr>
        <w:t>.</w:t>
      </w:r>
    </w:p>
    <w:p w14:paraId="5C3C5619" w14:textId="77777777" w:rsidR="007B3E81" w:rsidRPr="00C4563C" w:rsidRDefault="007B3E8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1BFD427"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73A9232" w14:textId="77777777" w:rsidR="00FD7378" w:rsidRPr="00C4563C" w:rsidRDefault="00FD7378" w:rsidP="00AC33EB">
      <w:pPr>
        <w:pStyle w:val="Ttulo5"/>
        <w:spacing w:before="0" w:after="0"/>
        <w:rPr>
          <w:rFonts w:asciiTheme="minorHAnsi" w:hAnsiTheme="minorHAnsi" w:cs="Arial"/>
          <w:i w:val="0"/>
          <w:sz w:val="24"/>
          <w:szCs w:val="24"/>
        </w:rPr>
      </w:pPr>
      <w:r w:rsidRPr="00C4563C">
        <w:rPr>
          <w:rFonts w:asciiTheme="minorHAnsi" w:hAnsiTheme="minorHAnsi" w:cs="Arial"/>
          <w:i w:val="0"/>
          <w:sz w:val="24"/>
          <w:szCs w:val="24"/>
        </w:rPr>
        <w:t>CLÁUSULA DÉCIMA TERCEIRA - SANÇÕES ADMINISTRATIVAS</w:t>
      </w:r>
    </w:p>
    <w:p w14:paraId="6D073A37" w14:textId="77777777" w:rsidR="00FE3FDE" w:rsidRPr="00C4563C" w:rsidRDefault="00FE3FDE" w:rsidP="00AC33EB">
      <w:pPr>
        <w:rPr>
          <w:rFonts w:asciiTheme="minorHAnsi" w:hAnsiTheme="minorHAnsi" w:cs="Arial"/>
          <w:szCs w:val="24"/>
        </w:rPr>
      </w:pPr>
    </w:p>
    <w:p w14:paraId="21688BD4" w14:textId="16E8E7FA" w:rsidR="000D2289" w:rsidRPr="00C4563C" w:rsidRDefault="00466A31" w:rsidP="00AC33EB">
      <w:pPr>
        <w:widowControl w:val="0"/>
        <w:tabs>
          <w:tab w:val="left" w:pos="1134"/>
          <w:tab w:val="left" w:pos="9498"/>
        </w:tabs>
        <w:suppressAutoHyphens/>
        <w:snapToGrid w:val="0"/>
        <w:jc w:val="both"/>
        <w:rPr>
          <w:rFonts w:asciiTheme="minorHAnsi" w:hAnsiTheme="minorHAnsi" w:cs="Arial"/>
          <w:i/>
          <w:szCs w:val="24"/>
        </w:rPr>
      </w:pPr>
      <w:r w:rsidRPr="00C4563C">
        <w:rPr>
          <w:rFonts w:asciiTheme="minorHAnsi" w:hAnsiTheme="minorHAnsi" w:cs="Arial"/>
          <w:i/>
          <w:szCs w:val="24"/>
          <w:highlight w:val="yellow"/>
        </w:rPr>
        <w:t>&lt;</w:t>
      </w:r>
      <w:proofErr w:type="gramStart"/>
      <w:r w:rsidR="004C0FBB" w:rsidRPr="00C4563C">
        <w:rPr>
          <w:rFonts w:asciiTheme="minorHAnsi" w:hAnsiTheme="minorHAnsi" w:cs="Arial"/>
          <w:i/>
          <w:szCs w:val="24"/>
          <w:highlight w:val="yellow"/>
        </w:rPr>
        <w:t>sanções</w:t>
      </w:r>
      <w:proofErr w:type="gramEnd"/>
      <w:r w:rsidR="000D2289" w:rsidRPr="00C4563C">
        <w:rPr>
          <w:rFonts w:asciiTheme="minorHAnsi" w:hAnsiTheme="minorHAnsi" w:cs="Arial"/>
          <w:i/>
          <w:szCs w:val="24"/>
          <w:highlight w:val="yellow"/>
        </w:rPr>
        <w:t xml:space="preserve"> a serem </w:t>
      </w:r>
      <w:r w:rsidR="004C0FBB" w:rsidRPr="00C4563C">
        <w:rPr>
          <w:rFonts w:asciiTheme="minorHAnsi" w:hAnsiTheme="minorHAnsi" w:cs="Arial"/>
          <w:i/>
          <w:szCs w:val="24"/>
          <w:highlight w:val="yellow"/>
        </w:rPr>
        <w:t>estabelecid</w:t>
      </w:r>
      <w:r w:rsidR="00691FB3" w:rsidRPr="00C4563C">
        <w:rPr>
          <w:rFonts w:asciiTheme="minorHAnsi" w:hAnsiTheme="minorHAnsi" w:cs="Arial"/>
          <w:i/>
          <w:szCs w:val="24"/>
          <w:highlight w:val="yellow"/>
        </w:rPr>
        <w:t>as</w:t>
      </w:r>
      <w:r w:rsidR="004C0FBB" w:rsidRPr="00C4563C">
        <w:rPr>
          <w:rFonts w:asciiTheme="minorHAnsi" w:hAnsiTheme="minorHAnsi" w:cs="Arial"/>
          <w:i/>
          <w:szCs w:val="24"/>
          <w:highlight w:val="yellow"/>
        </w:rPr>
        <w:t xml:space="preserve"> </w:t>
      </w:r>
      <w:r w:rsidR="000D2289" w:rsidRPr="00C4563C">
        <w:rPr>
          <w:rFonts w:asciiTheme="minorHAnsi" w:hAnsiTheme="minorHAnsi" w:cs="Arial"/>
          <w:i/>
          <w:szCs w:val="24"/>
          <w:highlight w:val="yellow"/>
        </w:rPr>
        <w:t>de acordo</w:t>
      </w:r>
      <w:r w:rsidRPr="00C4563C">
        <w:rPr>
          <w:rFonts w:asciiTheme="minorHAnsi" w:hAnsiTheme="minorHAnsi" w:cs="Arial"/>
          <w:i/>
          <w:szCs w:val="24"/>
          <w:highlight w:val="yellow"/>
        </w:rPr>
        <w:t xml:space="preserve"> </w:t>
      </w:r>
      <w:r w:rsidR="000D2289" w:rsidRPr="00C4563C">
        <w:rPr>
          <w:rFonts w:asciiTheme="minorHAnsi" w:hAnsiTheme="minorHAnsi" w:cs="Arial"/>
          <w:i/>
          <w:szCs w:val="24"/>
          <w:highlight w:val="yellow"/>
        </w:rPr>
        <w:t xml:space="preserve">com </w:t>
      </w:r>
      <w:r w:rsidR="004842BB" w:rsidRPr="00C4563C">
        <w:rPr>
          <w:rFonts w:asciiTheme="minorHAnsi" w:hAnsiTheme="minorHAnsi" w:cs="Arial"/>
          <w:i/>
          <w:szCs w:val="24"/>
          <w:highlight w:val="yellow"/>
        </w:rPr>
        <w:t xml:space="preserve">as especificidades </w:t>
      </w:r>
      <w:r w:rsidR="000D2289" w:rsidRPr="00C4563C">
        <w:rPr>
          <w:rFonts w:asciiTheme="minorHAnsi" w:hAnsiTheme="minorHAnsi" w:cs="Arial"/>
          <w:i/>
          <w:szCs w:val="24"/>
          <w:highlight w:val="yellow"/>
        </w:rPr>
        <w:t xml:space="preserve">do </w:t>
      </w:r>
      <w:r w:rsidR="005B4079" w:rsidRPr="00C4563C">
        <w:rPr>
          <w:rFonts w:asciiTheme="minorHAnsi" w:hAnsiTheme="minorHAnsi" w:cs="Arial"/>
          <w:i/>
          <w:szCs w:val="24"/>
          <w:highlight w:val="yellow"/>
        </w:rPr>
        <w:t>a</w:t>
      </w:r>
      <w:r w:rsidRPr="00C4563C">
        <w:rPr>
          <w:rFonts w:asciiTheme="minorHAnsi" w:hAnsiTheme="minorHAnsi" w:cs="Arial"/>
          <w:i/>
          <w:szCs w:val="24"/>
          <w:highlight w:val="yellow"/>
        </w:rPr>
        <w:t>nunciante&gt;</w:t>
      </w:r>
    </w:p>
    <w:p w14:paraId="42C8FAF0" w14:textId="77777777" w:rsidR="000D2289" w:rsidRPr="00C4563C" w:rsidRDefault="000D2289"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20B13F0" w14:textId="77777777" w:rsidR="00E940C0" w:rsidRPr="00C4563C" w:rsidRDefault="00E940C0"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40, III, Lei nº 8.666/1993</w:t>
      </w:r>
    </w:p>
    <w:p w14:paraId="280B3C0A" w14:textId="77777777" w:rsidR="00E940C0" w:rsidRPr="00C4563C" w:rsidRDefault="00E940C0"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95136B5" w14:textId="1EBEE478" w:rsidR="00FD7378" w:rsidRPr="00C4563C" w:rsidRDefault="00FD7378" w:rsidP="00AC33EB">
      <w:pPr>
        <w:jc w:val="both"/>
        <w:rPr>
          <w:rFonts w:asciiTheme="minorHAnsi" w:hAnsiTheme="minorHAnsi" w:cs="Arial"/>
          <w:szCs w:val="24"/>
        </w:rPr>
      </w:pPr>
      <w:r w:rsidRPr="00C4563C">
        <w:rPr>
          <w:rFonts w:asciiTheme="minorHAnsi" w:hAnsiTheme="minorHAnsi" w:cs="Arial"/>
          <w:szCs w:val="24"/>
        </w:rPr>
        <w:t>13.1</w:t>
      </w:r>
      <w:r w:rsidRPr="00C4563C">
        <w:rPr>
          <w:rFonts w:asciiTheme="minorHAnsi" w:hAnsiTheme="minorHAnsi" w:cs="Arial"/>
          <w:szCs w:val="24"/>
        </w:rPr>
        <w:tab/>
      </w:r>
      <w:r w:rsidRPr="00C4563C">
        <w:rPr>
          <w:rFonts w:asciiTheme="minorHAnsi" w:hAnsiTheme="minorHAnsi" w:cs="Arial"/>
          <w:szCs w:val="24"/>
        </w:rPr>
        <w:tab/>
        <w:t xml:space="preserve">O descumprimento das obrigações assumidas pela </w:t>
      </w:r>
      <w:r w:rsidRPr="00C4563C">
        <w:rPr>
          <w:rFonts w:asciiTheme="minorHAnsi" w:hAnsiTheme="minorHAnsi" w:cs="Arial"/>
          <w:b/>
          <w:szCs w:val="24"/>
        </w:rPr>
        <w:t>CONTRATADA</w:t>
      </w:r>
      <w:r w:rsidRPr="00C4563C">
        <w:rPr>
          <w:rFonts w:asciiTheme="minorHAnsi" w:hAnsiTheme="minorHAnsi" w:cs="Arial"/>
          <w:szCs w:val="24"/>
        </w:rPr>
        <w:t xml:space="preserve">, sem justificativa aceita pela </w:t>
      </w:r>
      <w:r w:rsidRPr="00C4563C">
        <w:rPr>
          <w:rFonts w:asciiTheme="minorHAnsi" w:hAnsiTheme="minorHAnsi" w:cs="Arial"/>
          <w:b/>
          <w:szCs w:val="24"/>
        </w:rPr>
        <w:t>CONTRATANTE</w:t>
      </w:r>
      <w:r w:rsidRPr="00C4563C">
        <w:rPr>
          <w:rFonts w:asciiTheme="minorHAnsi" w:hAnsiTheme="minorHAnsi" w:cs="Arial"/>
          <w:szCs w:val="24"/>
        </w:rPr>
        <w:t>, resguardados os preceitos legais pertinentes, poderá acarretar as seguintes sanções administrativas:</w:t>
      </w:r>
    </w:p>
    <w:p w14:paraId="4BAC98CB" w14:textId="77777777" w:rsidR="00FE3FDE" w:rsidRPr="00C4563C" w:rsidRDefault="00FE3FDE" w:rsidP="00AC33EB">
      <w:pPr>
        <w:jc w:val="both"/>
        <w:rPr>
          <w:rFonts w:asciiTheme="minorHAnsi" w:hAnsiTheme="minorHAnsi" w:cs="Arial"/>
          <w:szCs w:val="24"/>
        </w:rPr>
      </w:pPr>
    </w:p>
    <w:p w14:paraId="376E71D2" w14:textId="001830E0" w:rsidR="00FD7378" w:rsidRPr="00C4563C" w:rsidRDefault="00FD7378" w:rsidP="00AC33EB">
      <w:pPr>
        <w:widowControl w:val="0"/>
        <w:tabs>
          <w:tab w:val="left" w:pos="1701"/>
        </w:tabs>
        <w:suppressAutoHyphens/>
        <w:snapToGrid w:val="0"/>
        <w:ind w:left="1418"/>
        <w:jc w:val="both"/>
        <w:rPr>
          <w:rFonts w:asciiTheme="minorHAnsi" w:hAnsiTheme="minorHAnsi" w:cs="Arial"/>
          <w:szCs w:val="24"/>
        </w:rPr>
      </w:pPr>
      <w:r w:rsidRPr="00C4563C">
        <w:rPr>
          <w:rFonts w:asciiTheme="minorHAnsi" w:hAnsiTheme="minorHAnsi" w:cs="Arial"/>
          <w:szCs w:val="24"/>
        </w:rPr>
        <w:t xml:space="preserve">I </w:t>
      </w:r>
      <w:r w:rsidR="004354F2" w:rsidRPr="00C4563C">
        <w:rPr>
          <w:rFonts w:asciiTheme="minorHAnsi" w:hAnsiTheme="minorHAnsi" w:cs="Arial"/>
          <w:szCs w:val="24"/>
        </w:rPr>
        <w:t>–</w:t>
      </w:r>
      <w:r w:rsidRPr="00C4563C">
        <w:rPr>
          <w:rFonts w:asciiTheme="minorHAnsi" w:hAnsiTheme="minorHAnsi" w:cs="Arial"/>
          <w:szCs w:val="24"/>
        </w:rPr>
        <w:t xml:space="preserve"> </w:t>
      </w:r>
      <w:r w:rsidR="009E7319" w:rsidRPr="00C4563C">
        <w:rPr>
          <w:rFonts w:asciiTheme="minorHAnsi" w:hAnsiTheme="minorHAnsi" w:cs="Arial"/>
          <w:szCs w:val="24"/>
        </w:rPr>
        <w:t>A</w:t>
      </w:r>
      <w:r w:rsidRPr="00C4563C">
        <w:rPr>
          <w:rFonts w:asciiTheme="minorHAnsi" w:hAnsiTheme="minorHAnsi" w:cs="Arial"/>
          <w:szCs w:val="24"/>
        </w:rPr>
        <w:t>dvertência;</w:t>
      </w:r>
    </w:p>
    <w:p w14:paraId="23116978" w14:textId="77777777" w:rsidR="00FD7378" w:rsidRPr="00C4563C" w:rsidRDefault="00FD7378" w:rsidP="00AC33EB">
      <w:pPr>
        <w:widowControl w:val="0"/>
        <w:tabs>
          <w:tab w:val="left" w:pos="1701"/>
        </w:tabs>
        <w:suppressAutoHyphens/>
        <w:snapToGrid w:val="0"/>
        <w:ind w:left="1418"/>
        <w:jc w:val="both"/>
        <w:rPr>
          <w:rFonts w:asciiTheme="minorHAnsi" w:hAnsiTheme="minorHAnsi" w:cs="Arial"/>
          <w:szCs w:val="24"/>
        </w:rPr>
      </w:pPr>
    </w:p>
    <w:p w14:paraId="3CA7EDC3" w14:textId="393B9E5E" w:rsidR="00E00879" w:rsidRPr="00C4563C" w:rsidRDefault="00E00879" w:rsidP="00AC33EB">
      <w:pPr>
        <w:widowControl w:val="0"/>
        <w:tabs>
          <w:tab w:val="left" w:pos="1701"/>
        </w:tabs>
        <w:suppressAutoHyphens/>
        <w:snapToGrid w:val="0"/>
        <w:ind w:left="1418"/>
        <w:jc w:val="both"/>
        <w:rPr>
          <w:rFonts w:asciiTheme="minorHAnsi" w:hAnsiTheme="minorHAnsi" w:cs="Arial"/>
          <w:szCs w:val="24"/>
        </w:rPr>
      </w:pPr>
      <w:r w:rsidRPr="00C4563C">
        <w:rPr>
          <w:rFonts w:asciiTheme="minorHAnsi" w:hAnsiTheme="minorHAnsi" w:cs="Arial"/>
          <w:szCs w:val="24"/>
        </w:rPr>
        <w:t xml:space="preserve">II – Suspensão temporária de participação da seleção interna de que trata o subitem </w:t>
      </w:r>
      <w:r w:rsidR="006455C4" w:rsidRPr="00C4563C">
        <w:rPr>
          <w:rFonts w:asciiTheme="minorHAnsi" w:hAnsiTheme="minorHAnsi" w:cs="Arial"/>
          <w:szCs w:val="24"/>
        </w:rPr>
        <w:t>2.5;</w:t>
      </w:r>
    </w:p>
    <w:p w14:paraId="11591B6C" w14:textId="77777777" w:rsidR="00E00879" w:rsidRPr="00C4563C" w:rsidRDefault="00E00879" w:rsidP="00AC33EB">
      <w:pPr>
        <w:widowControl w:val="0"/>
        <w:tabs>
          <w:tab w:val="left" w:pos="1701"/>
        </w:tabs>
        <w:suppressAutoHyphens/>
        <w:snapToGrid w:val="0"/>
        <w:ind w:left="1418"/>
        <w:jc w:val="both"/>
        <w:rPr>
          <w:rFonts w:asciiTheme="minorHAnsi" w:hAnsiTheme="minorHAnsi" w:cs="Arial"/>
          <w:szCs w:val="24"/>
        </w:rPr>
      </w:pPr>
    </w:p>
    <w:p w14:paraId="6E07F4D0" w14:textId="4D16DD00" w:rsidR="002A009A" w:rsidRPr="00C4563C" w:rsidRDefault="002A009A" w:rsidP="00AC33EB">
      <w:pPr>
        <w:widowControl w:val="0"/>
        <w:tabs>
          <w:tab w:val="left" w:pos="1701"/>
        </w:tabs>
        <w:suppressAutoHyphens/>
        <w:snapToGrid w:val="0"/>
        <w:ind w:left="1418"/>
        <w:jc w:val="both"/>
        <w:rPr>
          <w:rFonts w:asciiTheme="minorHAnsi" w:hAnsiTheme="minorHAnsi" w:cs="Arial"/>
          <w:szCs w:val="24"/>
        </w:rPr>
      </w:pPr>
      <w:r w:rsidRPr="00C4563C">
        <w:rPr>
          <w:rFonts w:asciiTheme="minorHAnsi" w:hAnsiTheme="minorHAnsi" w:cs="Arial"/>
          <w:szCs w:val="24"/>
        </w:rPr>
        <w:t>I</w:t>
      </w:r>
      <w:r w:rsidR="006455C4" w:rsidRPr="00C4563C">
        <w:rPr>
          <w:rFonts w:asciiTheme="minorHAnsi" w:hAnsiTheme="minorHAnsi" w:cs="Arial"/>
          <w:szCs w:val="24"/>
        </w:rPr>
        <w:t>I</w:t>
      </w:r>
      <w:r w:rsidRPr="00C4563C">
        <w:rPr>
          <w:rFonts w:asciiTheme="minorHAnsi" w:hAnsiTheme="minorHAnsi" w:cs="Arial"/>
          <w:szCs w:val="24"/>
        </w:rPr>
        <w:t xml:space="preserve">I </w:t>
      </w:r>
      <w:r w:rsidR="009E7319" w:rsidRPr="00C4563C">
        <w:rPr>
          <w:rFonts w:asciiTheme="minorHAnsi" w:hAnsiTheme="minorHAnsi" w:cs="Arial"/>
          <w:szCs w:val="24"/>
        </w:rPr>
        <w:t>–</w:t>
      </w:r>
      <w:r w:rsidRPr="00C4563C">
        <w:rPr>
          <w:rFonts w:asciiTheme="minorHAnsi" w:hAnsiTheme="minorHAnsi" w:cs="Arial"/>
          <w:szCs w:val="24"/>
        </w:rPr>
        <w:t xml:space="preserve"> </w:t>
      </w:r>
      <w:r w:rsidR="00695FFE" w:rsidRPr="00C4563C">
        <w:rPr>
          <w:rFonts w:asciiTheme="minorHAnsi" w:hAnsiTheme="minorHAnsi" w:cs="Arial"/>
          <w:szCs w:val="24"/>
        </w:rPr>
        <w:t>Multa de mora e multa compensatória</w:t>
      </w:r>
      <w:r w:rsidRPr="00C4563C">
        <w:rPr>
          <w:rFonts w:asciiTheme="minorHAnsi" w:hAnsiTheme="minorHAnsi" w:cs="Arial"/>
          <w:szCs w:val="24"/>
        </w:rPr>
        <w:t>;</w:t>
      </w:r>
    </w:p>
    <w:p w14:paraId="602D54E9" w14:textId="77777777" w:rsidR="004354F2" w:rsidRPr="00C4563C" w:rsidRDefault="004354F2" w:rsidP="00AC33EB">
      <w:pPr>
        <w:widowControl w:val="0"/>
        <w:tabs>
          <w:tab w:val="left" w:pos="1701"/>
        </w:tabs>
        <w:suppressAutoHyphens/>
        <w:snapToGrid w:val="0"/>
        <w:ind w:left="1418"/>
        <w:jc w:val="both"/>
        <w:rPr>
          <w:rFonts w:asciiTheme="minorHAnsi" w:hAnsiTheme="minorHAnsi" w:cs="Arial"/>
          <w:szCs w:val="24"/>
        </w:rPr>
      </w:pPr>
    </w:p>
    <w:p w14:paraId="1521BD8A" w14:textId="089AA638" w:rsidR="00FD7378" w:rsidRPr="00C4563C" w:rsidRDefault="00914A42" w:rsidP="00AC33EB">
      <w:pPr>
        <w:widowControl w:val="0"/>
        <w:tabs>
          <w:tab w:val="left" w:pos="1701"/>
        </w:tabs>
        <w:suppressAutoHyphens/>
        <w:snapToGrid w:val="0"/>
        <w:ind w:left="1418"/>
        <w:jc w:val="both"/>
        <w:rPr>
          <w:rFonts w:asciiTheme="minorHAnsi" w:hAnsiTheme="minorHAnsi" w:cs="Arial"/>
          <w:szCs w:val="24"/>
        </w:rPr>
      </w:pPr>
      <w:r w:rsidRPr="00C4563C">
        <w:rPr>
          <w:rFonts w:asciiTheme="minorHAnsi" w:hAnsiTheme="minorHAnsi" w:cs="Arial"/>
          <w:szCs w:val="24"/>
        </w:rPr>
        <w:t>I</w:t>
      </w:r>
      <w:r w:rsidR="006455C4" w:rsidRPr="00C4563C">
        <w:rPr>
          <w:rFonts w:asciiTheme="minorHAnsi" w:hAnsiTheme="minorHAnsi" w:cs="Arial"/>
          <w:szCs w:val="24"/>
        </w:rPr>
        <w:t>V</w:t>
      </w:r>
      <w:r w:rsidR="00FD7378" w:rsidRPr="00C4563C">
        <w:rPr>
          <w:rFonts w:asciiTheme="minorHAnsi" w:hAnsiTheme="minorHAnsi" w:cs="Arial"/>
          <w:szCs w:val="24"/>
        </w:rPr>
        <w:t xml:space="preserve"> - </w:t>
      </w:r>
      <w:r w:rsidR="009E7319" w:rsidRPr="00C4563C">
        <w:rPr>
          <w:rFonts w:asciiTheme="minorHAnsi" w:hAnsiTheme="minorHAnsi" w:cs="Arial"/>
          <w:szCs w:val="24"/>
        </w:rPr>
        <w:t>S</w:t>
      </w:r>
      <w:r w:rsidR="00FD7378" w:rsidRPr="00C4563C">
        <w:rPr>
          <w:rFonts w:asciiTheme="minorHAnsi" w:hAnsiTheme="minorHAnsi" w:cs="Arial"/>
          <w:szCs w:val="24"/>
        </w:rPr>
        <w:t xml:space="preserve">uspensão temporária de participação de licitação e impedimento de contratar com </w:t>
      </w:r>
      <w:r w:rsidR="009E7319" w:rsidRPr="00C4563C">
        <w:rPr>
          <w:rFonts w:asciiTheme="minorHAnsi" w:hAnsiTheme="minorHAnsi" w:cs="Arial"/>
          <w:szCs w:val="24"/>
        </w:rPr>
        <w:t>a</w:t>
      </w:r>
      <w:r w:rsidR="00FD7378" w:rsidRPr="00C4563C">
        <w:rPr>
          <w:rFonts w:asciiTheme="minorHAnsi" w:hAnsiTheme="minorHAnsi" w:cs="Arial"/>
          <w:szCs w:val="24"/>
        </w:rPr>
        <w:t xml:space="preserve"> </w:t>
      </w:r>
      <w:r w:rsidRPr="00C4563C">
        <w:rPr>
          <w:rFonts w:asciiTheme="minorHAnsi" w:hAnsiTheme="minorHAnsi" w:cs="Arial"/>
          <w:szCs w:val="24"/>
        </w:rPr>
        <w:t>Administração</w:t>
      </w:r>
      <w:r w:rsidR="00FD7378" w:rsidRPr="00C4563C">
        <w:rPr>
          <w:rFonts w:asciiTheme="minorHAnsi" w:hAnsiTheme="minorHAnsi" w:cs="Arial"/>
          <w:szCs w:val="24"/>
        </w:rPr>
        <w:t xml:space="preserve"> </w:t>
      </w:r>
      <w:r w:rsidR="000D6A77" w:rsidRPr="00C4563C">
        <w:rPr>
          <w:rFonts w:asciiTheme="minorHAnsi" w:hAnsiTheme="minorHAnsi" w:cs="Arial"/>
          <w:szCs w:val="24"/>
        </w:rPr>
        <w:t xml:space="preserve">por até </w:t>
      </w:r>
      <w:r w:rsidR="00275DF2" w:rsidRPr="00C4563C">
        <w:rPr>
          <w:rFonts w:asciiTheme="minorHAnsi" w:hAnsiTheme="minorHAnsi" w:cs="Arial"/>
          <w:szCs w:val="24"/>
        </w:rPr>
        <w:t>0</w:t>
      </w:r>
      <w:r w:rsidR="000D6A77" w:rsidRPr="00C4563C">
        <w:rPr>
          <w:rFonts w:asciiTheme="minorHAnsi" w:hAnsiTheme="minorHAnsi" w:cs="Arial"/>
          <w:szCs w:val="24"/>
        </w:rPr>
        <w:t>2 (dois) anos</w:t>
      </w:r>
      <w:r w:rsidR="00FD7378" w:rsidRPr="00C4563C">
        <w:rPr>
          <w:rFonts w:asciiTheme="minorHAnsi" w:hAnsiTheme="minorHAnsi" w:cs="Arial"/>
          <w:szCs w:val="24"/>
        </w:rPr>
        <w:t>;</w:t>
      </w:r>
    </w:p>
    <w:p w14:paraId="4A7107FC" w14:textId="77777777" w:rsidR="00FD7378" w:rsidRPr="00C4563C" w:rsidRDefault="00FD7378" w:rsidP="00AC33EB">
      <w:pPr>
        <w:widowControl w:val="0"/>
        <w:tabs>
          <w:tab w:val="left" w:pos="1701"/>
        </w:tabs>
        <w:suppressAutoHyphens/>
        <w:snapToGrid w:val="0"/>
        <w:ind w:left="1418"/>
        <w:jc w:val="both"/>
        <w:rPr>
          <w:rFonts w:asciiTheme="minorHAnsi" w:hAnsiTheme="minorHAnsi" w:cs="Arial"/>
          <w:szCs w:val="24"/>
        </w:rPr>
      </w:pPr>
    </w:p>
    <w:p w14:paraId="6D4C38DE" w14:textId="2FE75CFB" w:rsidR="00FD7378" w:rsidRPr="00C4563C" w:rsidRDefault="00FD7378" w:rsidP="00AC33EB">
      <w:pPr>
        <w:pStyle w:val="xxx"/>
        <w:keepLines w:val="0"/>
        <w:widowControl/>
        <w:tabs>
          <w:tab w:val="left" w:pos="1701"/>
        </w:tabs>
        <w:spacing w:before="0"/>
        <w:ind w:left="1418" w:firstLine="0"/>
        <w:rPr>
          <w:rFonts w:asciiTheme="minorHAnsi" w:hAnsiTheme="minorHAnsi" w:cs="Arial"/>
          <w:sz w:val="24"/>
          <w:szCs w:val="24"/>
        </w:rPr>
      </w:pPr>
      <w:r w:rsidRPr="00C4563C">
        <w:rPr>
          <w:rFonts w:asciiTheme="minorHAnsi" w:hAnsiTheme="minorHAnsi" w:cs="Arial"/>
          <w:sz w:val="24"/>
          <w:szCs w:val="24"/>
        </w:rPr>
        <w:t xml:space="preserve">V - </w:t>
      </w:r>
      <w:r w:rsidR="00932090" w:rsidRPr="00C4563C">
        <w:rPr>
          <w:rFonts w:asciiTheme="minorHAnsi" w:hAnsiTheme="minorHAnsi" w:cs="Arial"/>
          <w:sz w:val="24"/>
          <w:szCs w:val="24"/>
        </w:rPr>
        <w:t>D</w:t>
      </w:r>
      <w:r w:rsidRPr="00C4563C">
        <w:rPr>
          <w:rFonts w:asciiTheme="minorHAnsi" w:hAnsiTheme="minorHAnsi" w:cs="Arial"/>
          <w:sz w:val="24"/>
          <w:szCs w:val="24"/>
        </w:rPr>
        <w:t>eclaração de inidoneidade para licitar ou contratar com a Administração.</w:t>
      </w:r>
    </w:p>
    <w:p w14:paraId="202E9330" w14:textId="77777777" w:rsidR="00FD7378" w:rsidRPr="00C4563C" w:rsidRDefault="00FD7378" w:rsidP="00AC33EB">
      <w:pPr>
        <w:jc w:val="both"/>
        <w:rPr>
          <w:rFonts w:asciiTheme="minorHAnsi" w:hAnsiTheme="minorHAnsi" w:cs="Arial"/>
          <w:szCs w:val="24"/>
        </w:rPr>
      </w:pPr>
    </w:p>
    <w:p w14:paraId="35D159B3" w14:textId="77777777" w:rsidR="00FD7378" w:rsidRPr="00C4563C" w:rsidRDefault="00FD7378" w:rsidP="00AC33EB">
      <w:pPr>
        <w:widowControl w:val="0"/>
        <w:suppressAutoHyphens/>
        <w:snapToGrid w:val="0"/>
        <w:jc w:val="both"/>
        <w:rPr>
          <w:rFonts w:asciiTheme="minorHAnsi" w:hAnsiTheme="minorHAnsi" w:cs="Arial"/>
          <w:szCs w:val="24"/>
        </w:rPr>
      </w:pPr>
      <w:r w:rsidRPr="00C4563C">
        <w:rPr>
          <w:rFonts w:asciiTheme="minorHAnsi" w:hAnsiTheme="minorHAnsi" w:cs="Arial"/>
          <w:szCs w:val="24"/>
        </w:rPr>
        <w:t>13.1.1</w:t>
      </w:r>
      <w:r w:rsidRPr="00C4563C">
        <w:rPr>
          <w:rFonts w:asciiTheme="minorHAnsi" w:hAnsiTheme="minorHAnsi" w:cs="Arial"/>
          <w:szCs w:val="24"/>
        </w:rPr>
        <w:tab/>
      </w:r>
      <w:r w:rsidRPr="00C4563C">
        <w:rPr>
          <w:rFonts w:asciiTheme="minorHAnsi" w:hAnsiTheme="minorHAnsi" w:cs="Arial"/>
          <w:szCs w:val="24"/>
        </w:rPr>
        <w:tab/>
        <w:t xml:space="preserve">Nenhuma sanção será aplicada sem o devido processo administrativo, assegurado à </w:t>
      </w:r>
      <w:r w:rsidRPr="00C4563C">
        <w:rPr>
          <w:rFonts w:asciiTheme="minorHAnsi" w:hAnsiTheme="minorHAnsi" w:cs="Arial"/>
          <w:b/>
          <w:szCs w:val="24"/>
        </w:rPr>
        <w:t>CONTRATADA</w:t>
      </w:r>
      <w:r w:rsidRPr="00C4563C">
        <w:rPr>
          <w:rFonts w:asciiTheme="minorHAnsi" w:hAnsiTheme="minorHAnsi" w:cs="Arial"/>
          <w:szCs w:val="24"/>
        </w:rPr>
        <w:t xml:space="preserve"> o contraditório e a ampla defesa.</w:t>
      </w:r>
    </w:p>
    <w:p w14:paraId="3B6B09E2" w14:textId="77777777" w:rsidR="00FD7378" w:rsidRPr="00C4563C" w:rsidRDefault="00FD7378" w:rsidP="00AC33EB">
      <w:pPr>
        <w:widowControl w:val="0"/>
        <w:suppressAutoHyphens/>
        <w:snapToGrid w:val="0"/>
        <w:jc w:val="both"/>
        <w:rPr>
          <w:rFonts w:asciiTheme="minorHAnsi" w:hAnsiTheme="minorHAnsi" w:cs="Arial"/>
          <w:szCs w:val="24"/>
        </w:rPr>
      </w:pPr>
    </w:p>
    <w:p w14:paraId="1467057C" w14:textId="77777777" w:rsidR="00FD7378" w:rsidRPr="00C4563C" w:rsidRDefault="00FD7378" w:rsidP="00AC33EB">
      <w:pPr>
        <w:jc w:val="both"/>
        <w:rPr>
          <w:rFonts w:asciiTheme="minorHAnsi" w:hAnsiTheme="minorHAnsi" w:cs="Arial"/>
          <w:szCs w:val="24"/>
        </w:rPr>
      </w:pPr>
      <w:r w:rsidRPr="00C4563C">
        <w:rPr>
          <w:rFonts w:asciiTheme="minorHAnsi" w:hAnsiTheme="minorHAnsi" w:cs="Arial"/>
          <w:szCs w:val="24"/>
        </w:rPr>
        <w:t>13.1.2</w:t>
      </w:r>
      <w:r w:rsidRPr="00C4563C">
        <w:rPr>
          <w:rFonts w:asciiTheme="minorHAnsi" w:hAnsiTheme="minorHAnsi" w:cs="Arial"/>
          <w:szCs w:val="24"/>
        </w:rPr>
        <w:tab/>
      </w:r>
      <w:r w:rsidRPr="00C4563C">
        <w:rPr>
          <w:rFonts w:asciiTheme="minorHAnsi" w:hAnsiTheme="minorHAnsi" w:cs="Arial"/>
          <w:szCs w:val="24"/>
        </w:rPr>
        <w:tab/>
        <w:t>As sanções aplicadas só poderão ser relevadas motivadamente e por conveniência administrativa, mediante ato devidamente justificado da autoridade competente.</w:t>
      </w:r>
    </w:p>
    <w:p w14:paraId="4F4A2C7B" w14:textId="77777777" w:rsidR="00FD7378" w:rsidRPr="00C4563C" w:rsidRDefault="00FD7378" w:rsidP="00AC33EB">
      <w:pPr>
        <w:jc w:val="both"/>
        <w:rPr>
          <w:rFonts w:asciiTheme="minorHAnsi" w:hAnsiTheme="minorHAnsi" w:cs="Arial"/>
          <w:szCs w:val="24"/>
        </w:rPr>
      </w:pPr>
    </w:p>
    <w:p w14:paraId="6B993AA1" w14:textId="7DF5A29D" w:rsidR="00FD7378" w:rsidRPr="00C4563C" w:rsidRDefault="00FD7378" w:rsidP="00AC33EB">
      <w:pPr>
        <w:jc w:val="both"/>
        <w:rPr>
          <w:rFonts w:asciiTheme="minorHAnsi" w:hAnsiTheme="minorHAnsi" w:cs="Arial"/>
          <w:szCs w:val="24"/>
        </w:rPr>
      </w:pPr>
      <w:r w:rsidRPr="00C4563C">
        <w:rPr>
          <w:rFonts w:asciiTheme="minorHAnsi" w:hAnsiTheme="minorHAnsi" w:cs="Arial"/>
          <w:szCs w:val="24"/>
        </w:rPr>
        <w:t>13.1.3</w:t>
      </w:r>
      <w:r w:rsidRPr="00C4563C">
        <w:rPr>
          <w:rFonts w:asciiTheme="minorHAnsi" w:hAnsiTheme="minorHAnsi" w:cs="Arial"/>
          <w:szCs w:val="24"/>
        </w:rPr>
        <w:tab/>
      </w:r>
      <w:r w:rsidRPr="00C4563C">
        <w:rPr>
          <w:rFonts w:asciiTheme="minorHAnsi" w:hAnsiTheme="minorHAnsi" w:cs="Arial"/>
          <w:szCs w:val="24"/>
        </w:rPr>
        <w:tab/>
        <w:t xml:space="preserve">As sanções aplicadas serão registradas no Sistema de Cadastramento Unificado de Fornecedores – SICAF </w:t>
      </w:r>
      <w:r w:rsidR="009E7319" w:rsidRPr="00C4563C">
        <w:rPr>
          <w:rFonts w:asciiTheme="minorHAnsi" w:hAnsiTheme="minorHAnsi" w:cs="Arial"/>
          <w:szCs w:val="24"/>
        </w:rPr>
        <w:t>pela</w:t>
      </w:r>
      <w:r w:rsidRPr="00C4563C">
        <w:rPr>
          <w:rFonts w:asciiTheme="minorHAnsi" w:hAnsiTheme="minorHAnsi" w:cs="Arial"/>
          <w:szCs w:val="24"/>
        </w:rPr>
        <w:t xml:space="preserve"> </w:t>
      </w:r>
      <w:r w:rsidRPr="00C4563C">
        <w:rPr>
          <w:rFonts w:asciiTheme="minorHAnsi" w:hAnsiTheme="minorHAnsi" w:cs="Arial"/>
          <w:b/>
          <w:szCs w:val="24"/>
        </w:rPr>
        <w:t>CONTRATANTE</w:t>
      </w:r>
      <w:r w:rsidRPr="00C4563C">
        <w:rPr>
          <w:rFonts w:asciiTheme="minorHAnsi" w:hAnsiTheme="minorHAnsi" w:cs="Arial"/>
          <w:szCs w:val="24"/>
        </w:rPr>
        <w:t>.</w:t>
      </w:r>
    </w:p>
    <w:p w14:paraId="706B2B6C" w14:textId="77777777" w:rsidR="00FD7378" w:rsidRPr="00C4563C" w:rsidRDefault="00FD7378" w:rsidP="00AC33EB">
      <w:pPr>
        <w:jc w:val="both"/>
        <w:rPr>
          <w:rFonts w:asciiTheme="minorHAnsi" w:hAnsiTheme="minorHAnsi" w:cs="Arial"/>
          <w:szCs w:val="24"/>
        </w:rPr>
      </w:pPr>
    </w:p>
    <w:p w14:paraId="5A6DAEAA" w14:textId="0195DEFF" w:rsidR="00FD7378" w:rsidRPr="00C4563C" w:rsidRDefault="00FD7378" w:rsidP="00AC33EB">
      <w:pPr>
        <w:jc w:val="both"/>
        <w:rPr>
          <w:rFonts w:asciiTheme="minorHAnsi" w:hAnsiTheme="minorHAnsi" w:cs="Arial"/>
          <w:szCs w:val="24"/>
        </w:rPr>
      </w:pPr>
      <w:r w:rsidRPr="00C4563C">
        <w:rPr>
          <w:rFonts w:asciiTheme="minorHAnsi" w:hAnsiTheme="minorHAnsi" w:cs="Arial"/>
          <w:szCs w:val="24"/>
        </w:rPr>
        <w:t>13.1.3.1</w:t>
      </w:r>
      <w:r w:rsidRPr="00C4563C">
        <w:rPr>
          <w:rFonts w:asciiTheme="minorHAnsi" w:hAnsiTheme="minorHAnsi" w:cs="Arial"/>
          <w:szCs w:val="24"/>
        </w:rPr>
        <w:tab/>
        <w:t xml:space="preserve">A </w:t>
      </w:r>
      <w:r w:rsidRPr="00C4563C">
        <w:rPr>
          <w:rFonts w:asciiTheme="minorHAnsi" w:hAnsiTheme="minorHAnsi" w:cs="Arial"/>
          <w:b/>
          <w:szCs w:val="24"/>
        </w:rPr>
        <w:t>CONTRATANTE</w:t>
      </w:r>
      <w:r w:rsidRPr="00C4563C">
        <w:rPr>
          <w:rFonts w:asciiTheme="minorHAnsi" w:hAnsiTheme="minorHAnsi" w:cs="Arial"/>
          <w:szCs w:val="24"/>
        </w:rPr>
        <w:t xml:space="preserve"> comunicará, por escrito, à </w:t>
      </w:r>
      <w:r w:rsidRPr="00C4563C">
        <w:rPr>
          <w:rFonts w:asciiTheme="minorHAnsi" w:hAnsiTheme="minorHAnsi" w:cs="Arial"/>
          <w:b/>
          <w:szCs w:val="24"/>
        </w:rPr>
        <w:t>CONTRATADA</w:t>
      </w:r>
      <w:r w:rsidRPr="00C4563C">
        <w:rPr>
          <w:rFonts w:asciiTheme="minorHAnsi" w:hAnsiTheme="minorHAnsi" w:cs="Arial"/>
          <w:szCs w:val="24"/>
        </w:rPr>
        <w:t xml:space="preserve"> que a sanção foi registrada no SICAF.</w:t>
      </w:r>
    </w:p>
    <w:p w14:paraId="3CD2A745" w14:textId="77777777" w:rsidR="00FD7378" w:rsidRPr="00C4563C" w:rsidRDefault="00FD7378" w:rsidP="00AC33EB">
      <w:pPr>
        <w:widowControl w:val="0"/>
        <w:tabs>
          <w:tab w:val="left" w:pos="1134"/>
          <w:tab w:val="left" w:pos="9498"/>
        </w:tabs>
        <w:suppressAutoHyphens/>
        <w:snapToGrid w:val="0"/>
        <w:jc w:val="both"/>
        <w:rPr>
          <w:rFonts w:asciiTheme="minorHAnsi" w:hAnsiTheme="minorHAnsi" w:cs="Arial"/>
          <w:szCs w:val="24"/>
        </w:rPr>
      </w:pPr>
    </w:p>
    <w:p w14:paraId="7867D10A" w14:textId="77777777" w:rsidR="00FD7378" w:rsidRPr="00C4563C" w:rsidRDefault="00FD7378" w:rsidP="00AC33EB">
      <w:pPr>
        <w:widowControl w:val="0"/>
        <w:suppressAutoHyphens/>
        <w:snapToGrid w:val="0"/>
        <w:jc w:val="both"/>
        <w:rPr>
          <w:rFonts w:asciiTheme="minorHAnsi" w:hAnsiTheme="minorHAnsi" w:cs="Arial"/>
          <w:szCs w:val="24"/>
        </w:rPr>
      </w:pPr>
      <w:r w:rsidRPr="00C4563C">
        <w:rPr>
          <w:rFonts w:asciiTheme="minorHAnsi" w:hAnsiTheme="minorHAnsi" w:cs="Arial"/>
          <w:szCs w:val="24"/>
        </w:rPr>
        <w:t>13.2</w:t>
      </w:r>
      <w:r w:rsidRPr="00C4563C">
        <w:rPr>
          <w:rFonts w:asciiTheme="minorHAnsi" w:hAnsiTheme="minorHAnsi" w:cs="Arial"/>
          <w:szCs w:val="24"/>
        </w:rPr>
        <w:tab/>
      </w:r>
      <w:r w:rsidRPr="00C4563C">
        <w:rPr>
          <w:rFonts w:asciiTheme="minorHAnsi" w:hAnsiTheme="minorHAnsi" w:cs="Arial"/>
          <w:szCs w:val="24"/>
        </w:rPr>
        <w:tab/>
        <w:t>A aplicação das sanções observará as seguintes disposições:</w:t>
      </w:r>
    </w:p>
    <w:p w14:paraId="41CB57B5" w14:textId="77777777" w:rsidR="00FD7378" w:rsidRPr="00C4563C" w:rsidRDefault="00FD7378" w:rsidP="00AC33EB">
      <w:pPr>
        <w:widowControl w:val="0"/>
        <w:suppressAutoHyphens/>
        <w:snapToGrid w:val="0"/>
        <w:jc w:val="both"/>
        <w:rPr>
          <w:rFonts w:asciiTheme="minorHAnsi" w:hAnsiTheme="minorHAnsi" w:cs="Arial"/>
          <w:szCs w:val="24"/>
        </w:rPr>
      </w:pPr>
    </w:p>
    <w:p w14:paraId="30F083F6" w14:textId="7C977E6B" w:rsidR="00FD7378" w:rsidRPr="00C4563C" w:rsidRDefault="00FD7378" w:rsidP="00AC33EB">
      <w:pPr>
        <w:widowControl w:val="0"/>
        <w:tabs>
          <w:tab w:val="left" w:pos="1701"/>
        </w:tabs>
        <w:suppressAutoHyphens/>
        <w:snapToGrid w:val="0"/>
        <w:ind w:left="1418"/>
        <w:jc w:val="both"/>
        <w:rPr>
          <w:rFonts w:asciiTheme="minorHAnsi" w:hAnsiTheme="minorHAnsi" w:cs="Arial"/>
          <w:szCs w:val="24"/>
        </w:rPr>
      </w:pPr>
      <w:r w:rsidRPr="00C4563C">
        <w:rPr>
          <w:rFonts w:asciiTheme="minorHAnsi" w:hAnsiTheme="minorHAnsi" w:cs="Arial"/>
          <w:szCs w:val="24"/>
        </w:rPr>
        <w:t xml:space="preserve">I - </w:t>
      </w:r>
      <w:r w:rsidR="0045658D" w:rsidRPr="00C4563C">
        <w:rPr>
          <w:rFonts w:asciiTheme="minorHAnsi" w:hAnsiTheme="minorHAnsi" w:cs="Arial"/>
          <w:szCs w:val="24"/>
        </w:rPr>
        <w:t>a advertência</w:t>
      </w:r>
      <w:r w:rsidR="00823000" w:rsidRPr="00C4563C">
        <w:rPr>
          <w:rFonts w:asciiTheme="minorHAnsi" w:hAnsiTheme="minorHAnsi" w:cs="Arial"/>
          <w:szCs w:val="24"/>
        </w:rPr>
        <w:t xml:space="preserve">, </w:t>
      </w:r>
      <w:r w:rsidR="00C10167" w:rsidRPr="00C4563C">
        <w:rPr>
          <w:rFonts w:asciiTheme="minorHAnsi" w:hAnsiTheme="minorHAnsi" w:cs="Arial"/>
          <w:szCs w:val="24"/>
        </w:rPr>
        <w:t>a suspensão temporária de participação da seleção interna de que trata o subitem 2.5</w:t>
      </w:r>
      <w:r w:rsidR="00823000" w:rsidRPr="00C4563C">
        <w:rPr>
          <w:rFonts w:asciiTheme="minorHAnsi" w:hAnsiTheme="minorHAnsi" w:cs="Arial"/>
          <w:szCs w:val="24"/>
        </w:rPr>
        <w:t xml:space="preserve"> e as multas</w:t>
      </w:r>
      <w:r w:rsidR="00C10167" w:rsidRPr="00C4563C">
        <w:rPr>
          <w:rFonts w:asciiTheme="minorHAnsi" w:hAnsiTheme="minorHAnsi" w:cs="Arial"/>
          <w:szCs w:val="24"/>
        </w:rPr>
        <w:t xml:space="preserve"> </w:t>
      </w:r>
      <w:r w:rsidR="009E7319" w:rsidRPr="00C4563C">
        <w:rPr>
          <w:rFonts w:asciiTheme="minorHAnsi" w:hAnsiTheme="minorHAnsi" w:cs="Arial"/>
          <w:szCs w:val="24"/>
        </w:rPr>
        <w:t>serão aplicadas pel</w:t>
      </w:r>
      <w:r w:rsidR="007307DC" w:rsidRPr="00C4563C">
        <w:rPr>
          <w:rFonts w:asciiTheme="minorHAnsi" w:hAnsiTheme="minorHAnsi" w:cs="Arial"/>
          <w:szCs w:val="24"/>
        </w:rPr>
        <w:t xml:space="preserve">o </w:t>
      </w:r>
      <w:r w:rsidR="007307DC" w:rsidRPr="00C4563C">
        <w:rPr>
          <w:rFonts w:asciiTheme="minorHAnsi" w:hAnsiTheme="minorHAnsi" w:cs="Arial"/>
          <w:szCs w:val="24"/>
          <w:highlight w:val="yellow"/>
        </w:rPr>
        <w:t xml:space="preserve">gestor, fiscal ou </w:t>
      </w:r>
      <w:r w:rsidR="009E7319" w:rsidRPr="00C4563C">
        <w:rPr>
          <w:rFonts w:asciiTheme="minorHAnsi" w:hAnsiTheme="minorHAnsi" w:cs="Arial"/>
          <w:szCs w:val="24"/>
          <w:highlight w:val="yellow"/>
        </w:rPr>
        <w:t>autoridade competente</w:t>
      </w:r>
      <w:r w:rsidR="007307DC" w:rsidRPr="00C4563C">
        <w:rPr>
          <w:rFonts w:asciiTheme="minorHAnsi" w:hAnsiTheme="minorHAnsi" w:cs="Arial"/>
          <w:szCs w:val="24"/>
        </w:rPr>
        <w:t xml:space="preserve"> deste </w:t>
      </w:r>
      <w:r w:rsidR="006F2089" w:rsidRPr="00C4563C">
        <w:rPr>
          <w:rFonts w:asciiTheme="minorHAnsi" w:hAnsiTheme="minorHAnsi" w:cs="Arial"/>
          <w:szCs w:val="24"/>
        </w:rPr>
        <w:t>c</w:t>
      </w:r>
      <w:r w:rsidR="007307DC" w:rsidRPr="00C4563C">
        <w:rPr>
          <w:rFonts w:asciiTheme="minorHAnsi" w:hAnsiTheme="minorHAnsi" w:cs="Arial"/>
          <w:szCs w:val="24"/>
        </w:rPr>
        <w:t>ontrato</w:t>
      </w:r>
      <w:r w:rsidRPr="00C4563C">
        <w:rPr>
          <w:rFonts w:asciiTheme="minorHAnsi" w:hAnsiTheme="minorHAnsi" w:cs="Arial"/>
          <w:szCs w:val="24"/>
        </w:rPr>
        <w:t>;</w:t>
      </w:r>
    </w:p>
    <w:p w14:paraId="1603399B" w14:textId="77777777" w:rsidR="00FD7378" w:rsidRPr="00C4563C" w:rsidRDefault="00FD7378" w:rsidP="00AC33EB">
      <w:pPr>
        <w:widowControl w:val="0"/>
        <w:tabs>
          <w:tab w:val="left" w:pos="1701"/>
        </w:tabs>
        <w:suppressAutoHyphens/>
        <w:snapToGrid w:val="0"/>
        <w:ind w:left="1418"/>
        <w:jc w:val="both"/>
        <w:rPr>
          <w:rFonts w:asciiTheme="minorHAnsi" w:hAnsiTheme="minorHAnsi" w:cs="Arial"/>
          <w:szCs w:val="24"/>
        </w:rPr>
      </w:pPr>
    </w:p>
    <w:p w14:paraId="14C59C7E" w14:textId="2A82097A" w:rsidR="00FD7378" w:rsidRPr="00C4563C" w:rsidRDefault="00FD7378" w:rsidP="00AC33EB">
      <w:pPr>
        <w:widowControl w:val="0"/>
        <w:tabs>
          <w:tab w:val="left" w:pos="1701"/>
        </w:tabs>
        <w:suppressAutoHyphens/>
        <w:snapToGrid w:val="0"/>
        <w:ind w:left="1418"/>
        <w:jc w:val="both"/>
        <w:rPr>
          <w:rFonts w:asciiTheme="minorHAnsi" w:hAnsiTheme="minorHAnsi" w:cs="Arial"/>
          <w:b/>
          <w:szCs w:val="24"/>
        </w:rPr>
      </w:pPr>
      <w:r w:rsidRPr="00C4563C">
        <w:rPr>
          <w:rFonts w:asciiTheme="minorHAnsi" w:hAnsiTheme="minorHAnsi" w:cs="Arial"/>
          <w:szCs w:val="24"/>
        </w:rPr>
        <w:t>II - caberá ao</w:t>
      </w:r>
      <w:r w:rsidR="008E43B4" w:rsidRPr="00C4563C">
        <w:rPr>
          <w:rFonts w:asciiTheme="minorHAnsi" w:hAnsiTheme="minorHAnsi" w:cs="Arial"/>
          <w:szCs w:val="24"/>
        </w:rPr>
        <w:t xml:space="preserve"> </w:t>
      </w:r>
      <w:r w:rsidR="004F727F" w:rsidRPr="00C4563C">
        <w:rPr>
          <w:rFonts w:asciiTheme="minorHAnsi" w:hAnsiTheme="minorHAnsi" w:cs="Arial"/>
          <w:szCs w:val="24"/>
          <w:highlight w:val="yellow"/>
        </w:rPr>
        <w:t>autoridade competente</w:t>
      </w:r>
      <w:r w:rsidR="00FE29BC" w:rsidRPr="00C4563C">
        <w:rPr>
          <w:rFonts w:asciiTheme="minorHAnsi" w:hAnsiTheme="minorHAnsi" w:cs="Arial"/>
          <w:szCs w:val="24"/>
        </w:rPr>
        <w:t xml:space="preserve"> </w:t>
      </w:r>
      <w:r w:rsidRPr="00C4563C">
        <w:rPr>
          <w:rFonts w:asciiTheme="minorHAnsi" w:hAnsiTheme="minorHAnsi" w:cs="Arial"/>
          <w:szCs w:val="24"/>
        </w:rPr>
        <w:t xml:space="preserve">aplicar a suspensão temporária de participação de licitação e impedimento de contratar com a </w:t>
      </w:r>
      <w:r w:rsidR="000725F4" w:rsidRPr="00C4563C">
        <w:rPr>
          <w:rFonts w:asciiTheme="minorHAnsi" w:hAnsiTheme="minorHAnsi" w:cs="Arial"/>
          <w:szCs w:val="24"/>
        </w:rPr>
        <w:t xml:space="preserve">Administração </w:t>
      </w:r>
      <w:r w:rsidRPr="00C4563C">
        <w:rPr>
          <w:rFonts w:asciiTheme="minorHAnsi" w:hAnsiTheme="minorHAnsi" w:cs="Arial"/>
          <w:szCs w:val="24"/>
        </w:rPr>
        <w:t>e propor a declaração de inidoneidade;</w:t>
      </w:r>
    </w:p>
    <w:p w14:paraId="7C11558D" w14:textId="77777777" w:rsidR="00FD7378" w:rsidRPr="00C4563C" w:rsidRDefault="00FD7378" w:rsidP="00AC33EB">
      <w:pPr>
        <w:widowControl w:val="0"/>
        <w:tabs>
          <w:tab w:val="left" w:pos="1701"/>
        </w:tabs>
        <w:suppressAutoHyphens/>
        <w:snapToGrid w:val="0"/>
        <w:ind w:left="1418"/>
        <w:jc w:val="both"/>
        <w:rPr>
          <w:rFonts w:asciiTheme="minorHAnsi" w:hAnsiTheme="minorHAnsi" w:cs="Arial"/>
          <w:szCs w:val="24"/>
        </w:rPr>
      </w:pPr>
    </w:p>
    <w:p w14:paraId="400C02E0" w14:textId="1B655074" w:rsidR="00FD7378" w:rsidRPr="00C4563C" w:rsidRDefault="00FD7378" w:rsidP="00AC33EB">
      <w:pPr>
        <w:widowControl w:val="0"/>
        <w:tabs>
          <w:tab w:val="left" w:pos="1701"/>
        </w:tabs>
        <w:suppressAutoHyphens/>
        <w:snapToGrid w:val="0"/>
        <w:ind w:left="1418"/>
        <w:jc w:val="both"/>
        <w:rPr>
          <w:rFonts w:asciiTheme="minorHAnsi" w:hAnsiTheme="minorHAnsi" w:cs="Arial"/>
          <w:szCs w:val="24"/>
        </w:rPr>
      </w:pPr>
      <w:r w:rsidRPr="00C4563C">
        <w:rPr>
          <w:rFonts w:asciiTheme="minorHAnsi" w:hAnsiTheme="minorHAnsi" w:cs="Arial"/>
          <w:szCs w:val="24"/>
        </w:rPr>
        <w:t xml:space="preserve">III - a aplicação da declaração de inidoneidade compete privativamente ao </w:t>
      </w:r>
      <w:r w:rsidR="00FF6262" w:rsidRPr="00C4563C">
        <w:rPr>
          <w:rFonts w:asciiTheme="minorHAnsi" w:hAnsiTheme="minorHAnsi" w:cs="Arial"/>
          <w:szCs w:val="24"/>
        </w:rPr>
        <w:t>Ministro</w:t>
      </w:r>
      <w:r w:rsidR="004F727F" w:rsidRPr="00C4563C">
        <w:rPr>
          <w:rFonts w:asciiTheme="minorHAnsi" w:hAnsiTheme="minorHAnsi" w:cs="Arial"/>
          <w:szCs w:val="24"/>
        </w:rPr>
        <w:t xml:space="preserve"> </w:t>
      </w:r>
      <w:r w:rsidR="003F72C0" w:rsidRPr="00C4563C">
        <w:rPr>
          <w:rFonts w:asciiTheme="minorHAnsi" w:hAnsiTheme="minorHAnsi" w:cs="Arial"/>
          <w:szCs w:val="24"/>
        </w:rPr>
        <w:t xml:space="preserve">do </w:t>
      </w:r>
      <w:r w:rsidR="006F5F2C" w:rsidRPr="00C4563C">
        <w:rPr>
          <w:rFonts w:asciiTheme="minorHAnsi" w:hAnsiTheme="minorHAnsi" w:cs="Arial"/>
          <w:szCs w:val="24"/>
          <w:highlight w:val="yellow"/>
        </w:rPr>
        <w:t>M</w:t>
      </w:r>
      <w:r w:rsidR="004F727F" w:rsidRPr="00C4563C">
        <w:rPr>
          <w:rFonts w:asciiTheme="minorHAnsi" w:hAnsiTheme="minorHAnsi" w:cs="Arial"/>
          <w:szCs w:val="24"/>
          <w:highlight w:val="yellow"/>
        </w:rPr>
        <w:t xml:space="preserve">inistério </w:t>
      </w:r>
      <w:r w:rsidR="00E86547" w:rsidRPr="00C4563C">
        <w:rPr>
          <w:rFonts w:asciiTheme="minorHAnsi" w:hAnsiTheme="minorHAnsi" w:cs="Arial"/>
          <w:szCs w:val="24"/>
          <w:highlight w:val="yellow"/>
        </w:rPr>
        <w:t xml:space="preserve">ao qual </w:t>
      </w:r>
      <w:r w:rsidR="004F727F" w:rsidRPr="00C4563C">
        <w:rPr>
          <w:rFonts w:asciiTheme="minorHAnsi" w:hAnsiTheme="minorHAnsi" w:cs="Arial"/>
          <w:szCs w:val="24"/>
          <w:highlight w:val="yellow"/>
        </w:rPr>
        <w:t xml:space="preserve">o </w:t>
      </w:r>
      <w:r w:rsidR="00E86547" w:rsidRPr="00C4563C">
        <w:rPr>
          <w:rFonts w:asciiTheme="minorHAnsi" w:hAnsiTheme="minorHAnsi" w:cs="Arial"/>
          <w:szCs w:val="24"/>
          <w:highlight w:val="yellow"/>
        </w:rPr>
        <w:t>a</w:t>
      </w:r>
      <w:r w:rsidR="004F727F" w:rsidRPr="00C4563C">
        <w:rPr>
          <w:rFonts w:asciiTheme="minorHAnsi" w:hAnsiTheme="minorHAnsi" w:cs="Arial"/>
          <w:szCs w:val="24"/>
          <w:highlight w:val="yellow"/>
        </w:rPr>
        <w:t>nunciante está subordinado ou vinculado</w:t>
      </w:r>
      <w:r w:rsidR="00FF6262" w:rsidRPr="00C4563C">
        <w:rPr>
          <w:rFonts w:asciiTheme="minorHAnsi" w:hAnsiTheme="minorHAnsi" w:cs="Arial"/>
          <w:szCs w:val="24"/>
        </w:rPr>
        <w:t>.</w:t>
      </w:r>
    </w:p>
    <w:p w14:paraId="27D72092" w14:textId="77777777" w:rsidR="00FD7378" w:rsidRPr="00C4563C" w:rsidRDefault="00FD7378" w:rsidP="00AC33EB">
      <w:pPr>
        <w:widowControl w:val="0"/>
        <w:suppressAutoHyphens/>
        <w:snapToGrid w:val="0"/>
        <w:jc w:val="both"/>
        <w:rPr>
          <w:rFonts w:asciiTheme="minorHAnsi" w:hAnsiTheme="minorHAnsi" w:cs="Arial"/>
          <w:szCs w:val="24"/>
        </w:rPr>
      </w:pPr>
    </w:p>
    <w:p w14:paraId="030948AD" w14:textId="77777777" w:rsidR="00FD7378" w:rsidRPr="00C4563C" w:rsidRDefault="00FD7378" w:rsidP="00AC33EB">
      <w:pPr>
        <w:widowControl w:val="0"/>
        <w:suppressAutoHyphens/>
        <w:snapToGrid w:val="0"/>
        <w:jc w:val="both"/>
        <w:rPr>
          <w:rFonts w:asciiTheme="minorHAnsi" w:hAnsiTheme="minorHAnsi" w:cs="Arial"/>
          <w:szCs w:val="24"/>
        </w:rPr>
      </w:pPr>
      <w:r w:rsidRPr="00C4563C">
        <w:rPr>
          <w:rFonts w:asciiTheme="minorHAnsi" w:hAnsiTheme="minorHAnsi" w:cs="Arial"/>
          <w:szCs w:val="24"/>
        </w:rPr>
        <w:t>13.3</w:t>
      </w:r>
      <w:r w:rsidRPr="00C4563C">
        <w:rPr>
          <w:rFonts w:asciiTheme="minorHAnsi" w:hAnsiTheme="minorHAnsi" w:cs="Arial"/>
          <w:szCs w:val="24"/>
        </w:rPr>
        <w:tab/>
      </w:r>
      <w:r w:rsidRPr="00C4563C">
        <w:rPr>
          <w:rFonts w:asciiTheme="minorHAnsi" w:hAnsiTheme="minorHAnsi" w:cs="Arial"/>
          <w:szCs w:val="24"/>
        </w:rPr>
        <w:tab/>
        <w:t>A sanção de advertência poderá ser aplicada nos seguintes casos:</w:t>
      </w:r>
    </w:p>
    <w:p w14:paraId="1635BAD7" w14:textId="77777777" w:rsidR="00FD7378" w:rsidRPr="00C4563C" w:rsidRDefault="00FD7378" w:rsidP="00AC33EB">
      <w:pPr>
        <w:widowControl w:val="0"/>
        <w:suppressAutoHyphens/>
        <w:snapToGrid w:val="0"/>
        <w:jc w:val="both"/>
        <w:rPr>
          <w:rFonts w:asciiTheme="minorHAnsi" w:hAnsiTheme="minorHAnsi" w:cs="Arial"/>
          <w:szCs w:val="24"/>
        </w:rPr>
      </w:pPr>
    </w:p>
    <w:p w14:paraId="264D811B" w14:textId="141B1AD8" w:rsidR="00FD7378" w:rsidRPr="00C4563C" w:rsidRDefault="00FD7378" w:rsidP="00AC33EB">
      <w:pPr>
        <w:widowControl w:val="0"/>
        <w:tabs>
          <w:tab w:val="left" w:pos="1701"/>
        </w:tabs>
        <w:suppressAutoHyphens/>
        <w:snapToGrid w:val="0"/>
        <w:ind w:left="1418"/>
        <w:jc w:val="both"/>
        <w:rPr>
          <w:rFonts w:asciiTheme="minorHAnsi" w:hAnsiTheme="minorHAnsi" w:cs="Arial"/>
          <w:szCs w:val="24"/>
        </w:rPr>
      </w:pPr>
      <w:r w:rsidRPr="00C4563C">
        <w:rPr>
          <w:rFonts w:asciiTheme="minorHAnsi" w:hAnsiTheme="minorHAnsi" w:cs="Arial"/>
          <w:szCs w:val="24"/>
        </w:rPr>
        <w:t>I - descumprimento parcial das obrigações e responsabilidades assumidas contratualmente;</w:t>
      </w:r>
    </w:p>
    <w:p w14:paraId="065EBFBB" w14:textId="77777777" w:rsidR="00FD7378" w:rsidRPr="00C4563C" w:rsidRDefault="00FD7378" w:rsidP="00AC33EB">
      <w:pPr>
        <w:widowControl w:val="0"/>
        <w:tabs>
          <w:tab w:val="left" w:pos="1701"/>
        </w:tabs>
        <w:suppressAutoHyphens/>
        <w:snapToGrid w:val="0"/>
        <w:ind w:left="1418"/>
        <w:jc w:val="both"/>
        <w:rPr>
          <w:rFonts w:asciiTheme="minorHAnsi" w:hAnsiTheme="minorHAnsi" w:cs="Arial"/>
          <w:szCs w:val="24"/>
        </w:rPr>
      </w:pPr>
    </w:p>
    <w:p w14:paraId="7BEE1104" w14:textId="3957BD60" w:rsidR="00FD7378" w:rsidRPr="00C4563C" w:rsidRDefault="00FD7378" w:rsidP="00AC33EB">
      <w:pPr>
        <w:widowControl w:val="0"/>
        <w:tabs>
          <w:tab w:val="left" w:pos="1701"/>
        </w:tabs>
        <w:suppressAutoHyphens/>
        <w:snapToGrid w:val="0"/>
        <w:ind w:left="1418"/>
        <w:jc w:val="both"/>
        <w:rPr>
          <w:rFonts w:asciiTheme="minorHAnsi" w:hAnsiTheme="minorHAnsi" w:cs="Arial"/>
          <w:szCs w:val="24"/>
        </w:rPr>
      </w:pPr>
      <w:r w:rsidRPr="00C4563C">
        <w:rPr>
          <w:rFonts w:asciiTheme="minorHAnsi" w:hAnsiTheme="minorHAnsi" w:cs="Arial"/>
          <w:szCs w:val="24"/>
        </w:rPr>
        <w:t>II -</w:t>
      </w:r>
      <w:r w:rsidR="00FE3FDE" w:rsidRPr="00C4563C">
        <w:rPr>
          <w:rFonts w:asciiTheme="minorHAnsi" w:hAnsiTheme="minorHAnsi" w:cs="Arial"/>
          <w:szCs w:val="24"/>
        </w:rPr>
        <w:t xml:space="preserve"> </w:t>
      </w:r>
      <w:r w:rsidRPr="00C4563C">
        <w:rPr>
          <w:rFonts w:asciiTheme="minorHAnsi" w:hAnsiTheme="minorHAnsi" w:cs="Arial"/>
          <w:szCs w:val="24"/>
        </w:rPr>
        <w:t xml:space="preserve">outras ocorrências que possam acarretar transtornos ao desenvolvimento dos serviços, a juízo da </w:t>
      </w:r>
      <w:r w:rsidRPr="00C4563C">
        <w:rPr>
          <w:rFonts w:asciiTheme="minorHAnsi" w:hAnsiTheme="minorHAnsi" w:cs="Arial"/>
          <w:b/>
          <w:szCs w:val="24"/>
        </w:rPr>
        <w:t>CONTRATANTE</w:t>
      </w:r>
      <w:r w:rsidRPr="00C4563C">
        <w:rPr>
          <w:rFonts w:asciiTheme="minorHAnsi" w:hAnsiTheme="minorHAnsi" w:cs="Arial"/>
          <w:szCs w:val="24"/>
        </w:rPr>
        <w:t>, desde que não caiba a aplicação de sanção mais grave.</w:t>
      </w:r>
    </w:p>
    <w:p w14:paraId="770FCD79" w14:textId="77777777" w:rsidR="00FD7378" w:rsidRPr="00C4563C" w:rsidRDefault="00FD7378" w:rsidP="00AC33EB">
      <w:pPr>
        <w:widowControl w:val="0"/>
        <w:suppressAutoHyphens/>
        <w:snapToGrid w:val="0"/>
        <w:jc w:val="both"/>
        <w:rPr>
          <w:rFonts w:asciiTheme="minorHAnsi" w:hAnsiTheme="minorHAnsi" w:cs="Arial"/>
          <w:szCs w:val="24"/>
        </w:rPr>
      </w:pPr>
    </w:p>
    <w:p w14:paraId="2FD9B0F7" w14:textId="77777777" w:rsidR="00E940C0" w:rsidRPr="00C4563C" w:rsidRDefault="00E940C0" w:rsidP="00AC33EB">
      <w:pPr>
        <w:tabs>
          <w:tab w:val="left" w:pos="284"/>
        </w:tabs>
        <w:rPr>
          <w:rFonts w:asciiTheme="minorHAnsi" w:hAnsiTheme="minorHAnsi" w:cs="Arial"/>
          <w:szCs w:val="24"/>
        </w:rPr>
      </w:pPr>
      <w:r w:rsidRPr="00C4563C">
        <w:rPr>
          <w:rFonts w:asciiTheme="minorHAnsi" w:hAnsiTheme="minorHAnsi" w:cs="Arial"/>
          <w:szCs w:val="24"/>
        </w:rPr>
        <w:t>11.3.1</w:t>
      </w:r>
      <w:r w:rsidRPr="00C4563C">
        <w:rPr>
          <w:rFonts w:asciiTheme="minorHAnsi" w:hAnsiTheme="minorHAnsi" w:cs="Arial"/>
          <w:szCs w:val="24"/>
        </w:rPr>
        <w:tab/>
      </w:r>
      <w:r w:rsidRPr="00C4563C">
        <w:rPr>
          <w:rFonts w:asciiTheme="minorHAnsi" w:hAnsiTheme="minorHAnsi" w:cs="Arial"/>
          <w:szCs w:val="24"/>
        </w:rPr>
        <w:tab/>
        <w:t>A falha na execução contratual restará configurada quando:</w:t>
      </w:r>
    </w:p>
    <w:p w14:paraId="4D66B6B7" w14:textId="77777777" w:rsidR="00E940C0" w:rsidRPr="00C4563C" w:rsidRDefault="00E940C0" w:rsidP="00AC33EB">
      <w:pPr>
        <w:tabs>
          <w:tab w:val="left" w:pos="284"/>
        </w:tabs>
        <w:rPr>
          <w:rFonts w:asciiTheme="minorHAnsi" w:hAnsiTheme="minorHAnsi" w:cs="Arial"/>
          <w:szCs w:val="24"/>
        </w:rPr>
      </w:pPr>
    </w:p>
    <w:p w14:paraId="787C7327" w14:textId="77777777" w:rsidR="00E940C0" w:rsidRPr="00C4563C" w:rsidRDefault="00E940C0" w:rsidP="00AC33EB">
      <w:pPr>
        <w:tabs>
          <w:tab w:val="left" w:pos="284"/>
        </w:tabs>
        <w:jc w:val="both"/>
        <w:rPr>
          <w:rFonts w:asciiTheme="minorHAnsi" w:hAnsiTheme="minorHAnsi" w:cs="Arial"/>
          <w:szCs w:val="24"/>
        </w:rPr>
      </w:pPr>
      <w:r w:rsidRPr="00C4563C">
        <w:rPr>
          <w:rFonts w:asciiTheme="minorHAnsi" w:hAnsiTheme="minorHAnsi" w:cs="Arial"/>
          <w:szCs w:val="24"/>
        </w:rPr>
        <w:t>11.3.1.1</w:t>
      </w:r>
      <w:r w:rsidRPr="00C4563C">
        <w:rPr>
          <w:rFonts w:asciiTheme="minorHAnsi" w:hAnsiTheme="minorHAnsi" w:cs="Arial"/>
          <w:szCs w:val="24"/>
        </w:rPr>
        <w:tab/>
        <w:t xml:space="preserve">A </w:t>
      </w:r>
      <w:r w:rsidRPr="00C4563C">
        <w:rPr>
          <w:rFonts w:asciiTheme="minorHAnsi" w:hAnsiTheme="minorHAnsi" w:cs="Arial"/>
          <w:b/>
          <w:szCs w:val="24"/>
        </w:rPr>
        <w:t>CONTRATADA</w:t>
      </w:r>
      <w:r w:rsidRPr="00C4563C">
        <w:rPr>
          <w:rFonts w:asciiTheme="minorHAnsi" w:hAnsiTheme="minorHAnsi" w:cs="Arial"/>
          <w:szCs w:val="24"/>
        </w:rPr>
        <w:t xml:space="preserve"> cometer, nos últimos 12 (doze) meses contínuos de execução contratual, uma quantidade de infrações cujo somatório de pontos correspondentes, conforme a Tabela 1, atinja ou ultrapasse 10 (dez) pontos:</w:t>
      </w:r>
    </w:p>
    <w:p w14:paraId="595A95DA" w14:textId="77777777" w:rsidR="00E940C0" w:rsidRPr="00C4563C" w:rsidRDefault="00E940C0" w:rsidP="00AC33EB">
      <w:pPr>
        <w:tabs>
          <w:tab w:val="left" w:pos="284"/>
        </w:tabs>
        <w:rPr>
          <w:rFonts w:asciiTheme="minorHAnsi" w:hAnsiTheme="minorHAnsi" w:cs="Arial"/>
          <w:szCs w:val="24"/>
        </w:rPr>
      </w:pPr>
    </w:p>
    <w:p w14:paraId="0333C19D" w14:textId="77777777" w:rsidR="00E940C0" w:rsidRPr="00C4563C" w:rsidRDefault="00E940C0" w:rsidP="00AC33EB">
      <w:pPr>
        <w:rPr>
          <w:rFonts w:asciiTheme="minorHAnsi" w:hAnsiTheme="minorHAnsi" w:cs="Arial"/>
          <w:szCs w:val="24"/>
          <w:u w:val="single"/>
        </w:rPr>
      </w:pPr>
      <w:r w:rsidRPr="00C4563C">
        <w:rPr>
          <w:rFonts w:asciiTheme="minorHAnsi" w:hAnsiTheme="minorHAnsi" w:cs="Arial"/>
          <w:szCs w:val="24"/>
          <w:u w:val="single"/>
        </w:rPr>
        <w:t>Tabela 1 – Correspondência entre Grau da Infração e Quantidade de Pontos</w:t>
      </w:r>
    </w:p>
    <w:p w14:paraId="73974959" w14:textId="77777777" w:rsidR="00E940C0" w:rsidRPr="00C4563C" w:rsidRDefault="00E940C0" w:rsidP="00AC33EB">
      <w:pPr>
        <w:rPr>
          <w:rFonts w:asciiTheme="minorHAnsi" w:hAnsiTheme="minorHAnsi" w:cs="Arial"/>
          <w:szCs w:val="24"/>
        </w:rPr>
      </w:pPr>
    </w:p>
    <w:p w14:paraId="3ADEE5EF" w14:textId="77777777" w:rsidR="006A3155" w:rsidRPr="00C4563C" w:rsidRDefault="006A3155" w:rsidP="00AC33EB">
      <w:pPr>
        <w:widowControl w:val="0"/>
        <w:tabs>
          <w:tab w:val="left" w:pos="1134"/>
          <w:tab w:val="left" w:pos="9498"/>
        </w:tabs>
        <w:suppressAutoHyphens/>
        <w:snapToGrid w:val="0"/>
        <w:jc w:val="both"/>
        <w:rPr>
          <w:rFonts w:asciiTheme="minorHAnsi" w:hAnsiTheme="minorHAnsi" w:cs="Arial"/>
          <w:i/>
          <w:szCs w:val="24"/>
        </w:rPr>
      </w:pPr>
      <w:r w:rsidRPr="00C4563C">
        <w:rPr>
          <w:rFonts w:asciiTheme="minorHAnsi" w:hAnsiTheme="minorHAnsi" w:cs="Arial"/>
          <w:i/>
          <w:szCs w:val="24"/>
          <w:highlight w:val="yellow"/>
        </w:rPr>
        <w:t>&lt;</w:t>
      </w:r>
      <w:proofErr w:type="gramStart"/>
      <w:r w:rsidRPr="00C4563C">
        <w:rPr>
          <w:rFonts w:asciiTheme="minorHAnsi" w:hAnsiTheme="minorHAnsi" w:cs="Arial"/>
          <w:i/>
          <w:szCs w:val="24"/>
          <w:highlight w:val="yellow"/>
        </w:rPr>
        <w:t>pontos</w:t>
      </w:r>
      <w:proofErr w:type="gramEnd"/>
      <w:r w:rsidRPr="00C4563C">
        <w:rPr>
          <w:rFonts w:asciiTheme="minorHAnsi" w:hAnsiTheme="minorHAnsi" w:cs="Arial"/>
          <w:i/>
          <w:szCs w:val="24"/>
          <w:highlight w:val="yellow"/>
        </w:rPr>
        <w:t xml:space="preserve"> a serem estabelecidos de acordo com as especificidades da contratante, conforme exemplo abaixo&gt;</w:t>
      </w:r>
    </w:p>
    <w:p w14:paraId="1427DE70" w14:textId="77777777" w:rsidR="006A3155" w:rsidRPr="00C4563C" w:rsidRDefault="006A3155" w:rsidP="00AC33EB">
      <w:pPr>
        <w:rPr>
          <w:rFonts w:asciiTheme="minorHAnsi" w:hAnsiTheme="minorHAnsi" w:cs="Arial"/>
          <w:szCs w:val="24"/>
        </w:rPr>
      </w:pPr>
    </w:p>
    <w:tbl>
      <w:tblPr>
        <w:tblW w:w="498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76"/>
        <w:gridCol w:w="5010"/>
      </w:tblGrid>
      <w:tr w:rsidR="00DD2F4F" w:rsidRPr="00C4563C" w14:paraId="5DB6ED6C" w14:textId="77777777" w:rsidTr="004F78F3">
        <w:trPr>
          <w:trHeight w:val="401"/>
        </w:trPr>
        <w:tc>
          <w:tcPr>
            <w:tcW w:w="2273" w:type="pct"/>
            <w:tcBorders>
              <w:top w:val="single" w:sz="4" w:space="0" w:color="auto"/>
              <w:left w:val="single" w:sz="4" w:space="0" w:color="auto"/>
              <w:bottom w:val="single" w:sz="4" w:space="0" w:color="auto"/>
              <w:right w:val="single" w:sz="4" w:space="0" w:color="auto"/>
            </w:tcBorders>
            <w:shd w:val="pct20" w:color="auto" w:fill="auto"/>
            <w:vAlign w:val="center"/>
            <w:hideMark/>
          </w:tcPr>
          <w:p w14:paraId="588D35A5" w14:textId="77777777" w:rsidR="006A3155" w:rsidRPr="00C4563C" w:rsidRDefault="006A3155" w:rsidP="00E05494">
            <w:pPr>
              <w:spacing w:before="120" w:after="120"/>
              <w:jc w:val="center"/>
              <w:rPr>
                <w:rFonts w:asciiTheme="minorHAnsi" w:hAnsiTheme="minorHAnsi" w:cs="Arial"/>
                <w:b/>
                <w:szCs w:val="24"/>
              </w:rPr>
            </w:pPr>
            <w:r w:rsidRPr="00C4563C">
              <w:rPr>
                <w:rFonts w:asciiTheme="minorHAnsi" w:hAnsiTheme="minorHAnsi" w:cs="Arial"/>
                <w:b/>
                <w:szCs w:val="24"/>
              </w:rPr>
              <w:t>Grau da infração</w:t>
            </w:r>
          </w:p>
        </w:tc>
        <w:tc>
          <w:tcPr>
            <w:tcW w:w="2727" w:type="pct"/>
            <w:tcBorders>
              <w:top w:val="single" w:sz="4" w:space="0" w:color="auto"/>
              <w:left w:val="single" w:sz="4" w:space="0" w:color="auto"/>
              <w:bottom w:val="single" w:sz="4" w:space="0" w:color="auto"/>
              <w:right w:val="single" w:sz="4" w:space="0" w:color="auto"/>
            </w:tcBorders>
            <w:shd w:val="pct20" w:color="auto" w:fill="auto"/>
            <w:vAlign w:val="center"/>
            <w:hideMark/>
          </w:tcPr>
          <w:p w14:paraId="3C4FD54E" w14:textId="77777777" w:rsidR="006A3155" w:rsidRPr="00C4563C" w:rsidRDefault="006A3155" w:rsidP="00E05494">
            <w:pPr>
              <w:spacing w:before="120" w:after="120"/>
              <w:jc w:val="center"/>
              <w:rPr>
                <w:rFonts w:asciiTheme="minorHAnsi" w:hAnsiTheme="minorHAnsi" w:cs="Arial"/>
                <w:b/>
                <w:szCs w:val="24"/>
              </w:rPr>
            </w:pPr>
            <w:r w:rsidRPr="00C4563C">
              <w:rPr>
                <w:rFonts w:asciiTheme="minorHAnsi" w:hAnsiTheme="minorHAnsi" w:cs="Arial"/>
                <w:b/>
                <w:szCs w:val="24"/>
              </w:rPr>
              <w:t>Quantidade de pontos atribuídos</w:t>
            </w:r>
          </w:p>
        </w:tc>
      </w:tr>
      <w:tr w:rsidR="00DD2F4F" w:rsidRPr="00C4563C" w14:paraId="6783618F" w14:textId="77777777" w:rsidTr="004F78F3">
        <w:trPr>
          <w:trHeight w:val="340"/>
        </w:trPr>
        <w:tc>
          <w:tcPr>
            <w:tcW w:w="2273" w:type="pct"/>
            <w:tcBorders>
              <w:top w:val="single" w:sz="4" w:space="0" w:color="auto"/>
              <w:left w:val="single" w:sz="4" w:space="0" w:color="auto"/>
              <w:bottom w:val="single" w:sz="4" w:space="0" w:color="auto"/>
              <w:right w:val="single" w:sz="4" w:space="0" w:color="auto"/>
            </w:tcBorders>
            <w:vAlign w:val="center"/>
            <w:hideMark/>
          </w:tcPr>
          <w:p w14:paraId="4DBF2B24" w14:textId="77777777" w:rsidR="006A3155" w:rsidRPr="00C4563C" w:rsidRDefault="006A3155" w:rsidP="00E05494">
            <w:pPr>
              <w:spacing w:before="120" w:after="120"/>
              <w:jc w:val="center"/>
              <w:rPr>
                <w:rFonts w:asciiTheme="minorHAnsi" w:hAnsiTheme="minorHAnsi" w:cs="Arial"/>
                <w:szCs w:val="24"/>
              </w:rPr>
            </w:pPr>
            <w:r w:rsidRPr="00C4563C">
              <w:rPr>
                <w:rFonts w:asciiTheme="minorHAnsi" w:hAnsiTheme="minorHAnsi" w:cs="Arial"/>
                <w:szCs w:val="24"/>
              </w:rPr>
              <w:t>Leve</w:t>
            </w:r>
          </w:p>
        </w:tc>
        <w:tc>
          <w:tcPr>
            <w:tcW w:w="2727" w:type="pct"/>
            <w:tcBorders>
              <w:top w:val="single" w:sz="4" w:space="0" w:color="auto"/>
              <w:left w:val="single" w:sz="4" w:space="0" w:color="auto"/>
              <w:bottom w:val="single" w:sz="4" w:space="0" w:color="auto"/>
              <w:right w:val="single" w:sz="4" w:space="0" w:color="auto"/>
            </w:tcBorders>
            <w:vAlign w:val="center"/>
            <w:hideMark/>
          </w:tcPr>
          <w:p w14:paraId="39E6D4ED" w14:textId="77777777" w:rsidR="006A3155" w:rsidRPr="00C4563C" w:rsidRDefault="006A3155" w:rsidP="00E05494">
            <w:pPr>
              <w:spacing w:before="120" w:after="120"/>
              <w:jc w:val="center"/>
              <w:rPr>
                <w:rFonts w:asciiTheme="minorHAnsi" w:hAnsiTheme="minorHAnsi" w:cs="Arial"/>
                <w:szCs w:val="24"/>
              </w:rPr>
            </w:pPr>
            <w:r w:rsidRPr="00C4563C">
              <w:rPr>
                <w:rFonts w:asciiTheme="minorHAnsi" w:hAnsiTheme="minorHAnsi" w:cs="Arial"/>
                <w:szCs w:val="24"/>
                <w:highlight w:val="yellow"/>
              </w:rPr>
              <w:t>1</w:t>
            </w:r>
            <w:r w:rsidRPr="00C4563C">
              <w:rPr>
                <w:rFonts w:asciiTheme="minorHAnsi" w:hAnsiTheme="minorHAnsi" w:cs="Arial"/>
                <w:szCs w:val="24"/>
              </w:rPr>
              <w:t xml:space="preserve"> ponto por infração</w:t>
            </w:r>
          </w:p>
        </w:tc>
      </w:tr>
      <w:tr w:rsidR="00DD2F4F" w:rsidRPr="00C4563C" w14:paraId="68941446" w14:textId="77777777" w:rsidTr="004F78F3">
        <w:trPr>
          <w:trHeight w:val="340"/>
        </w:trPr>
        <w:tc>
          <w:tcPr>
            <w:tcW w:w="2273" w:type="pct"/>
            <w:tcBorders>
              <w:top w:val="single" w:sz="4" w:space="0" w:color="auto"/>
              <w:left w:val="single" w:sz="4" w:space="0" w:color="auto"/>
              <w:bottom w:val="single" w:sz="4" w:space="0" w:color="auto"/>
              <w:right w:val="single" w:sz="4" w:space="0" w:color="auto"/>
            </w:tcBorders>
            <w:vAlign w:val="center"/>
            <w:hideMark/>
          </w:tcPr>
          <w:p w14:paraId="3642A682" w14:textId="77777777" w:rsidR="006A3155" w:rsidRPr="00C4563C" w:rsidRDefault="006A3155" w:rsidP="00E05494">
            <w:pPr>
              <w:spacing w:before="120" w:after="120"/>
              <w:jc w:val="center"/>
              <w:rPr>
                <w:rFonts w:asciiTheme="minorHAnsi" w:hAnsiTheme="minorHAnsi" w:cs="Arial"/>
                <w:szCs w:val="24"/>
              </w:rPr>
            </w:pPr>
            <w:r w:rsidRPr="00C4563C">
              <w:rPr>
                <w:rFonts w:asciiTheme="minorHAnsi" w:hAnsiTheme="minorHAnsi" w:cs="Arial"/>
                <w:szCs w:val="24"/>
              </w:rPr>
              <w:t>Média</w:t>
            </w:r>
          </w:p>
        </w:tc>
        <w:tc>
          <w:tcPr>
            <w:tcW w:w="2727" w:type="pct"/>
            <w:tcBorders>
              <w:top w:val="single" w:sz="4" w:space="0" w:color="auto"/>
              <w:left w:val="single" w:sz="4" w:space="0" w:color="auto"/>
              <w:bottom w:val="single" w:sz="4" w:space="0" w:color="auto"/>
              <w:right w:val="single" w:sz="4" w:space="0" w:color="auto"/>
            </w:tcBorders>
            <w:vAlign w:val="center"/>
            <w:hideMark/>
          </w:tcPr>
          <w:p w14:paraId="35FA90DC" w14:textId="77777777" w:rsidR="006A3155" w:rsidRPr="00C4563C" w:rsidRDefault="006A3155" w:rsidP="00E05494">
            <w:pPr>
              <w:spacing w:before="120" w:after="120"/>
              <w:jc w:val="center"/>
              <w:rPr>
                <w:rFonts w:asciiTheme="minorHAnsi" w:hAnsiTheme="minorHAnsi" w:cs="Arial"/>
                <w:szCs w:val="24"/>
              </w:rPr>
            </w:pPr>
            <w:r w:rsidRPr="00C4563C">
              <w:rPr>
                <w:rFonts w:asciiTheme="minorHAnsi" w:hAnsiTheme="minorHAnsi" w:cs="Arial"/>
                <w:szCs w:val="24"/>
                <w:highlight w:val="yellow"/>
              </w:rPr>
              <w:t>2</w:t>
            </w:r>
            <w:r w:rsidRPr="00C4563C">
              <w:rPr>
                <w:rFonts w:asciiTheme="minorHAnsi" w:hAnsiTheme="minorHAnsi" w:cs="Arial"/>
                <w:szCs w:val="24"/>
              </w:rPr>
              <w:t xml:space="preserve"> pontos por infração</w:t>
            </w:r>
          </w:p>
        </w:tc>
      </w:tr>
      <w:tr w:rsidR="006A3155" w:rsidRPr="00C4563C" w14:paraId="4182D7E9" w14:textId="77777777" w:rsidTr="004F78F3">
        <w:trPr>
          <w:trHeight w:val="340"/>
        </w:trPr>
        <w:tc>
          <w:tcPr>
            <w:tcW w:w="2273" w:type="pct"/>
            <w:tcBorders>
              <w:top w:val="single" w:sz="4" w:space="0" w:color="auto"/>
              <w:left w:val="single" w:sz="4" w:space="0" w:color="auto"/>
              <w:bottom w:val="single" w:sz="4" w:space="0" w:color="auto"/>
              <w:right w:val="single" w:sz="4" w:space="0" w:color="auto"/>
            </w:tcBorders>
            <w:vAlign w:val="center"/>
            <w:hideMark/>
          </w:tcPr>
          <w:p w14:paraId="13DA9ECB" w14:textId="77777777" w:rsidR="006A3155" w:rsidRPr="00C4563C" w:rsidRDefault="006A3155" w:rsidP="00E05494">
            <w:pPr>
              <w:spacing w:before="120" w:after="120"/>
              <w:jc w:val="center"/>
              <w:rPr>
                <w:rFonts w:asciiTheme="minorHAnsi" w:hAnsiTheme="minorHAnsi" w:cs="Arial"/>
                <w:szCs w:val="24"/>
              </w:rPr>
            </w:pPr>
            <w:r w:rsidRPr="00C4563C">
              <w:rPr>
                <w:rFonts w:asciiTheme="minorHAnsi" w:hAnsiTheme="minorHAnsi" w:cs="Arial"/>
                <w:szCs w:val="24"/>
              </w:rPr>
              <w:t>Grave</w:t>
            </w:r>
          </w:p>
        </w:tc>
        <w:tc>
          <w:tcPr>
            <w:tcW w:w="2727" w:type="pct"/>
            <w:tcBorders>
              <w:top w:val="single" w:sz="4" w:space="0" w:color="auto"/>
              <w:left w:val="single" w:sz="4" w:space="0" w:color="auto"/>
              <w:bottom w:val="single" w:sz="4" w:space="0" w:color="auto"/>
              <w:right w:val="single" w:sz="4" w:space="0" w:color="auto"/>
            </w:tcBorders>
            <w:vAlign w:val="center"/>
            <w:hideMark/>
          </w:tcPr>
          <w:p w14:paraId="450A91A9" w14:textId="77777777" w:rsidR="006A3155" w:rsidRPr="00C4563C" w:rsidRDefault="006A3155" w:rsidP="00E05494">
            <w:pPr>
              <w:spacing w:before="120" w:after="120"/>
              <w:jc w:val="center"/>
              <w:rPr>
                <w:rFonts w:asciiTheme="minorHAnsi" w:hAnsiTheme="minorHAnsi" w:cs="Arial"/>
                <w:szCs w:val="24"/>
              </w:rPr>
            </w:pPr>
            <w:r w:rsidRPr="00C4563C">
              <w:rPr>
                <w:rFonts w:asciiTheme="minorHAnsi" w:hAnsiTheme="minorHAnsi" w:cs="Arial"/>
                <w:szCs w:val="24"/>
                <w:highlight w:val="yellow"/>
              </w:rPr>
              <w:t>3</w:t>
            </w:r>
            <w:r w:rsidRPr="00C4563C">
              <w:rPr>
                <w:rFonts w:asciiTheme="minorHAnsi" w:hAnsiTheme="minorHAnsi" w:cs="Arial"/>
                <w:szCs w:val="24"/>
              </w:rPr>
              <w:t xml:space="preserve"> pontos por infração</w:t>
            </w:r>
          </w:p>
        </w:tc>
      </w:tr>
    </w:tbl>
    <w:p w14:paraId="1C7ECCD2" w14:textId="77777777" w:rsidR="00E940C0" w:rsidRPr="00C4563C" w:rsidRDefault="00E940C0" w:rsidP="00AC33EB">
      <w:pPr>
        <w:tabs>
          <w:tab w:val="left" w:pos="284"/>
        </w:tabs>
        <w:rPr>
          <w:rFonts w:asciiTheme="minorHAnsi" w:hAnsiTheme="minorHAnsi" w:cs="Arial"/>
          <w:szCs w:val="24"/>
        </w:rPr>
      </w:pPr>
    </w:p>
    <w:p w14:paraId="47844EF5" w14:textId="77777777" w:rsidR="00E940C0" w:rsidRPr="00C4563C" w:rsidRDefault="00E940C0" w:rsidP="00AC33EB">
      <w:pPr>
        <w:tabs>
          <w:tab w:val="left" w:pos="284"/>
        </w:tabs>
        <w:rPr>
          <w:rFonts w:asciiTheme="minorHAnsi" w:hAnsiTheme="minorHAnsi" w:cs="Arial"/>
          <w:szCs w:val="24"/>
        </w:rPr>
      </w:pPr>
    </w:p>
    <w:p w14:paraId="39D5EF76" w14:textId="77777777" w:rsidR="00E940C0" w:rsidRPr="00C4563C" w:rsidRDefault="00E940C0" w:rsidP="00AC33EB">
      <w:pPr>
        <w:tabs>
          <w:tab w:val="left" w:pos="284"/>
        </w:tabs>
        <w:jc w:val="both"/>
        <w:rPr>
          <w:rFonts w:asciiTheme="minorHAnsi" w:hAnsiTheme="minorHAnsi" w:cs="Arial"/>
          <w:szCs w:val="24"/>
        </w:rPr>
      </w:pPr>
      <w:r w:rsidRPr="00C4563C">
        <w:rPr>
          <w:rFonts w:asciiTheme="minorHAnsi" w:hAnsiTheme="minorHAnsi" w:cs="Arial"/>
          <w:szCs w:val="24"/>
        </w:rPr>
        <w:t>11.3.1.2</w:t>
      </w:r>
      <w:r w:rsidRPr="00C4563C">
        <w:rPr>
          <w:rFonts w:asciiTheme="minorHAnsi" w:hAnsiTheme="minorHAnsi" w:cs="Arial"/>
          <w:szCs w:val="24"/>
        </w:rPr>
        <w:tab/>
        <w:t xml:space="preserve">Comprovadas as falhas e atingida a pontuação estabelecida no subitem 11.3.1.1, a </w:t>
      </w:r>
      <w:r w:rsidRPr="00C4563C">
        <w:rPr>
          <w:rFonts w:asciiTheme="minorHAnsi" w:hAnsiTheme="minorHAnsi" w:cs="Arial"/>
          <w:b/>
          <w:szCs w:val="24"/>
        </w:rPr>
        <w:t>CONTRATANTE</w:t>
      </w:r>
      <w:r w:rsidRPr="00C4563C">
        <w:rPr>
          <w:rFonts w:asciiTheme="minorHAnsi" w:hAnsiTheme="minorHAnsi" w:cs="Arial"/>
          <w:szCs w:val="24"/>
        </w:rPr>
        <w:t xml:space="preserve"> poderá aplicar as sanções, por infração, conforme os graus, as correspondências, as descrições e as incidências estabelecidas na Tabela 2 e na Tabela 3, apresentadas a seguir:</w:t>
      </w:r>
    </w:p>
    <w:p w14:paraId="5F504F44" w14:textId="77777777" w:rsidR="00E940C0" w:rsidRPr="00C4563C" w:rsidRDefault="00E940C0" w:rsidP="00AC33EB">
      <w:pPr>
        <w:tabs>
          <w:tab w:val="left" w:pos="284"/>
        </w:tabs>
        <w:rPr>
          <w:rFonts w:asciiTheme="minorHAnsi" w:hAnsiTheme="minorHAnsi" w:cs="Arial"/>
          <w:szCs w:val="24"/>
        </w:rPr>
      </w:pPr>
    </w:p>
    <w:p w14:paraId="26FDD5E5" w14:textId="77777777" w:rsidR="00E940C0" w:rsidRPr="00C4563C" w:rsidRDefault="00E940C0" w:rsidP="00AC33EB">
      <w:pPr>
        <w:rPr>
          <w:rFonts w:asciiTheme="minorHAnsi" w:hAnsiTheme="minorHAnsi" w:cs="Arial"/>
          <w:szCs w:val="24"/>
          <w:u w:val="single"/>
        </w:rPr>
      </w:pPr>
      <w:r w:rsidRPr="00C4563C">
        <w:rPr>
          <w:rFonts w:asciiTheme="minorHAnsi" w:hAnsiTheme="minorHAnsi" w:cs="Arial"/>
          <w:szCs w:val="24"/>
          <w:u w:val="single"/>
        </w:rPr>
        <w:t>Tabela 2 – Grau e correspondência de cada infração</w:t>
      </w:r>
    </w:p>
    <w:p w14:paraId="73038522" w14:textId="77777777" w:rsidR="00E940C0" w:rsidRPr="00C4563C" w:rsidRDefault="00E940C0" w:rsidP="00AC33EB">
      <w:pPr>
        <w:tabs>
          <w:tab w:val="left" w:pos="284"/>
        </w:tabs>
        <w:rPr>
          <w:rFonts w:asciiTheme="minorHAnsi" w:hAnsiTheme="minorHAnsi" w:cs="Arial"/>
          <w:szCs w:val="24"/>
        </w:rPr>
      </w:pPr>
    </w:p>
    <w:p w14:paraId="7A4C8D16" w14:textId="77777777" w:rsidR="006A3155" w:rsidRPr="00C4563C" w:rsidRDefault="006A3155" w:rsidP="00AC33EB">
      <w:pPr>
        <w:widowControl w:val="0"/>
        <w:tabs>
          <w:tab w:val="left" w:pos="1134"/>
          <w:tab w:val="left" w:pos="9498"/>
        </w:tabs>
        <w:suppressAutoHyphens/>
        <w:snapToGrid w:val="0"/>
        <w:jc w:val="both"/>
        <w:rPr>
          <w:rFonts w:asciiTheme="minorHAnsi" w:hAnsiTheme="minorHAnsi" w:cs="Arial"/>
          <w:i/>
          <w:szCs w:val="24"/>
        </w:rPr>
      </w:pPr>
      <w:r w:rsidRPr="00C4563C">
        <w:rPr>
          <w:rFonts w:asciiTheme="minorHAnsi" w:hAnsiTheme="minorHAnsi" w:cs="Arial"/>
          <w:i/>
          <w:szCs w:val="24"/>
          <w:highlight w:val="yellow"/>
        </w:rPr>
        <w:t>&lt;</w:t>
      </w:r>
      <w:proofErr w:type="spellStart"/>
      <w:proofErr w:type="gramStart"/>
      <w:r w:rsidRPr="00C4563C">
        <w:rPr>
          <w:rFonts w:asciiTheme="minorHAnsi" w:hAnsiTheme="minorHAnsi" w:cs="Arial"/>
          <w:i/>
          <w:szCs w:val="24"/>
          <w:highlight w:val="yellow"/>
        </w:rPr>
        <w:t>conteúdos</w:t>
      </w:r>
      <w:proofErr w:type="spellEnd"/>
      <w:proofErr w:type="gramEnd"/>
      <w:r w:rsidRPr="00C4563C">
        <w:rPr>
          <w:rFonts w:asciiTheme="minorHAnsi" w:hAnsiTheme="minorHAnsi" w:cs="Arial"/>
          <w:i/>
          <w:szCs w:val="24"/>
          <w:highlight w:val="yellow"/>
        </w:rPr>
        <w:t xml:space="preserve"> a serem estabelecidos de acordo as condições específicas da contratante, conforme exemplo abaixo&gt;</w:t>
      </w:r>
    </w:p>
    <w:p w14:paraId="65CD7276" w14:textId="77777777" w:rsidR="006A3155" w:rsidRPr="00C4563C" w:rsidRDefault="006A3155" w:rsidP="00AC33EB">
      <w:pPr>
        <w:tabs>
          <w:tab w:val="left" w:pos="284"/>
        </w:tabs>
        <w:rPr>
          <w:rFonts w:asciiTheme="minorHAnsi" w:hAnsiTheme="minorHAnsi" w:cs="Arial"/>
          <w:szCs w:val="24"/>
        </w:rPr>
      </w:pPr>
    </w:p>
    <w:tbl>
      <w:tblPr>
        <w:tblW w:w="491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7"/>
        <w:gridCol w:w="6819"/>
      </w:tblGrid>
      <w:tr w:rsidR="00DD2F4F" w:rsidRPr="00C4563C" w14:paraId="3935FCC7" w14:textId="77777777" w:rsidTr="004F78F3">
        <w:trPr>
          <w:trHeight w:val="20"/>
        </w:trPr>
        <w:tc>
          <w:tcPr>
            <w:tcW w:w="1231" w:type="pct"/>
            <w:tcBorders>
              <w:top w:val="single" w:sz="4" w:space="0" w:color="auto"/>
              <w:left w:val="single" w:sz="4" w:space="0" w:color="auto"/>
              <w:bottom w:val="single" w:sz="4" w:space="0" w:color="auto"/>
              <w:right w:val="single" w:sz="4" w:space="0" w:color="auto"/>
            </w:tcBorders>
            <w:shd w:val="pct20" w:color="auto" w:fill="auto"/>
            <w:vAlign w:val="center"/>
            <w:hideMark/>
          </w:tcPr>
          <w:p w14:paraId="15AD013F" w14:textId="77777777" w:rsidR="006A3155" w:rsidRPr="00C4563C" w:rsidRDefault="006A3155" w:rsidP="00E05494">
            <w:pPr>
              <w:spacing w:before="120" w:after="120"/>
              <w:jc w:val="center"/>
              <w:rPr>
                <w:rFonts w:asciiTheme="minorHAnsi" w:hAnsiTheme="minorHAnsi" w:cs="Arial"/>
                <w:b/>
                <w:szCs w:val="24"/>
              </w:rPr>
            </w:pPr>
            <w:r w:rsidRPr="00C4563C">
              <w:rPr>
                <w:rFonts w:asciiTheme="minorHAnsi" w:hAnsiTheme="minorHAnsi" w:cs="Arial"/>
                <w:b/>
                <w:szCs w:val="24"/>
              </w:rPr>
              <w:t>Grau da infração</w:t>
            </w:r>
          </w:p>
        </w:tc>
        <w:tc>
          <w:tcPr>
            <w:tcW w:w="3769" w:type="pct"/>
            <w:tcBorders>
              <w:top w:val="single" w:sz="4" w:space="0" w:color="auto"/>
              <w:left w:val="single" w:sz="4" w:space="0" w:color="auto"/>
              <w:bottom w:val="single" w:sz="4" w:space="0" w:color="auto"/>
              <w:right w:val="single" w:sz="4" w:space="0" w:color="auto"/>
            </w:tcBorders>
            <w:shd w:val="pct20" w:color="auto" w:fill="auto"/>
            <w:vAlign w:val="center"/>
            <w:hideMark/>
          </w:tcPr>
          <w:p w14:paraId="29158257" w14:textId="77777777" w:rsidR="006A3155" w:rsidRPr="00C4563C" w:rsidRDefault="006A3155" w:rsidP="00E05494">
            <w:pPr>
              <w:spacing w:before="120" w:after="120"/>
              <w:jc w:val="center"/>
              <w:rPr>
                <w:rFonts w:asciiTheme="minorHAnsi" w:hAnsiTheme="minorHAnsi" w:cs="Arial"/>
                <w:b/>
                <w:szCs w:val="24"/>
              </w:rPr>
            </w:pPr>
            <w:r w:rsidRPr="00C4563C">
              <w:rPr>
                <w:rFonts w:asciiTheme="minorHAnsi" w:hAnsiTheme="minorHAnsi" w:cs="Arial"/>
                <w:b/>
                <w:szCs w:val="24"/>
              </w:rPr>
              <w:t>Correspondência</w:t>
            </w:r>
          </w:p>
        </w:tc>
      </w:tr>
      <w:tr w:rsidR="00DD2F4F" w:rsidRPr="00C4563C" w14:paraId="3A3A466C" w14:textId="77777777" w:rsidTr="004F78F3">
        <w:trPr>
          <w:trHeight w:val="350"/>
        </w:trPr>
        <w:tc>
          <w:tcPr>
            <w:tcW w:w="1231" w:type="pct"/>
            <w:vMerge w:val="restart"/>
            <w:tcBorders>
              <w:top w:val="single" w:sz="4" w:space="0" w:color="auto"/>
              <w:left w:val="single" w:sz="4" w:space="0" w:color="auto"/>
              <w:bottom w:val="single" w:sz="4" w:space="0" w:color="auto"/>
              <w:right w:val="single" w:sz="4" w:space="0" w:color="auto"/>
            </w:tcBorders>
            <w:vAlign w:val="center"/>
            <w:hideMark/>
          </w:tcPr>
          <w:p w14:paraId="672F2878" w14:textId="77777777" w:rsidR="006A3155" w:rsidRPr="00C4563C" w:rsidRDefault="006A3155" w:rsidP="00E05494">
            <w:pPr>
              <w:spacing w:before="120" w:after="120"/>
              <w:jc w:val="center"/>
              <w:rPr>
                <w:rFonts w:asciiTheme="minorHAnsi" w:hAnsiTheme="minorHAnsi" w:cs="Arial"/>
                <w:szCs w:val="24"/>
              </w:rPr>
            </w:pPr>
            <w:r w:rsidRPr="00C4563C">
              <w:rPr>
                <w:rFonts w:asciiTheme="minorHAnsi" w:hAnsiTheme="minorHAnsi" w:cs="Arial"/>
                <w:szCs w:val="24"/>
              </w:rPr>
              <w:t>Leve</w:t>
            </w:r>
          </w:p>
        </w:tc>
        <w:tc>
          <w:tcPr>
            <w:tcW w:w="3769" w:type="pct"/>
            <w:tcBorders>
              <w:top w:val="single" w:sz="4" w:space="0" w:color="auto"/>
              <w:left w:val="single" w:sz="4" w:space="0" w:color="auto"/>
              <w:bottom w:val="single" w:sz="4" w:space="0" w:color="auto"/>
              <w:right w:val="single" w:sz="4" w:space="0" w:color="auto"/>
            </w:tcBorders>
            <w:vAlign w:val="center"/>
            <w:hideMark/>
          </w:tcPr>
          <w:p w14:paraId="17307D0E" w14:textId="77777777" w:rsidR="006A3155" w:rsidRPr="00C4563C" w:rsidRDefault="006A3155" w:rsidP="00E05494">
            <w:pPr>
              <w:spacing w:before="120" w:after="120"/>
              <w:jc w:val="both"/>
              <w:rPr>
                <w:rFonts w:asciiTheme="minorHAnsi" w:hAnsiTheme="minorHAnsi" w:cs="Arial"/>
                <w:szCs w:val="24"/>
              </w:rPr>
            </w:pPr>
            <w:r w:rsidRPr="00C4563C">
              <w:rPr>
                <w:rFonts w:asciiTheme="minorHAnsi" w:hAnsiTheme="minorHAnsi" w:cs="Arial"/>
                <w:szCs w:val="24"/>
              </w:rPr>
              <w:t>Advertência (na primeira infração)</w:t>
            </w:r>
          </w:p>
        </w:tc>
      </w:tr>
      <w:tr w:rsidR="00DD2F4F" w:rsidRPr="00C4563C" w14:paraId="3EEB4509" w14:textId="77777777" w:rsidTr="004F78F3">
        <w:trPr>
          <w:trHeight w:val="6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AC69E2" w14:textId="77777777" w:rsidR="006A3155" w:rsidRPr="00C4563C" w:rsidRDefault="006A3155" w:rsidP="00E05494">
            <w:pPr>
              <w:spacing w:before="120" w:after="120"/>
              <w:rPr>
                <w:rFonts w:asciiTheme="minorHAnsi" w:hAnsiTheme="minorHAnsi" w:cs="Arial"/>
                <w:szCs w:val="24"/>
              </w:rPr>
            </w:pPr>
          </w:p>
        </w:tc>
        <w:tc>
          <w:tcPr>
            <w:tcW w:w="3769" w:type="pct"/>
            <w:tcBorders>
              <w:top w:val="single" w:sz="4" w:space="0" w:color="auto"/>
              <w:left w:val="single" w:sz="4" w:space="0" w:color="auto"/>
              <w:bottom w:val="single" w:sz="4" w:space="0" w:color="auto"/>
              <w:right w:val="single" w:sz="4" w:space="0" w:color="auto"/>
            </w:tcBorders>
            <w:vAlign w:val="center"/>
            <w:hideMark/>
          </w:tcPr>
          <w:p w14:paraId="3966FC56" w14:textId="0E15CB23" w:rsidR="006A3155" w:rsidRPr="00C4563C" w:rsidRDefault="006A3155" w:rsidP="00E05494">
            <w:pPr>
              <w:spacing w:before="120" w:after="120"/>
              <w:jc w:val="both"/>
              <w:rPr>
                <w:rFonts w:asciiTheme="minorHAnsi" w:hAnsiTheme="minorHAnsi" w:cs="Arial"/>
                <w:szCs w:val="24"/>
              </w:rPr>
            </w:pPr>
            <w:r w:rsidRPr="00C4563C">
              <w:rPr>
                <w:rFonts w:asciiTheme="minorHAnsi" w:hAnsiTheme="minorHAnsi" w:cs="Arial"/>
                <w:szCs w:val="24"/>
              </w:rPr>
              <w:t xml:space="preserve">Multa no valor de </w:t>
            </w:r>
            <w:r w:rsidRPr="00C4563C">
              <w:rPr>
                <w:rFonts w:asciiTheme="minorHAnsi" w:hAnsiTheme="minorHAnsi" w:cs="Arial"/>
                <w:szCs w:val="24"/>
                <w:highlight w:val="yellow"/>
              </w:rPr>
              <w:t>0,025 %</w:t>
            </w:r>
            <w:r w:rsidRPr="00C4563C">
              <w:rPr>
                <w:rFonts w:asciiTheme="minorHAnsi" w:hAnsiTheme="minorHAnsi" w:cs="Arial"/>
                <w:szCs w:val="24"/>
              </w:rPr>
              <w:t xml:space="preserve">, por incidência, sobre </w:t>
            </w:r>
            <w:r w:rsidRPr="00C4563C">
              <w:rPr>
                <w:rFonts w:asciiTheme="minorHAnsi" w:hAnsiTheme="minorHAnsi" w:cs="Arial"/>
                <w:szCs w:val="24"/>
                <w:highlight w:val="yellow"/>
              </w:rPr>
              <w:t>o valor total d</w:t>
            </w:r>
            <w:r w:rsidR="00541BC0" w:rsidRPr="00C4563C">
              <w:rPr>
                <w:rFonts w:asciiTheme="minorHAnsi" w:hAnsiTheme="minorHAnsi" w:cs="Arial"/>
                <w:szCs w:val="24"/>
                <w:highlight w:val="yellow"/>
              </w:rPr>
              <w:t>este c</w:t>
            </w:r>
            <w:r w:rsidRPr="00C4563C">
              <w:rPr>
                <w:rFonts w:asciiTheme="minorHAnsi" w:hAnsiTheme="minorHAnsi" w:cs="Arial"/>
                <w:szCs w:val="24"/>
                <w:highlight w:val="yellow"/>
              </w:rPr>
              <w:t>ontrato ou valor do serviço</w:t>
            </w:r>
            <w:r w:rsidRPr="00C4563C">
              <w:rPr>
                <w:rFonts w:asciiTheme="minorHAnsi" w:hAnsiTheme="minorHAnsi" w:cs="Arial"/>
                <w:szCs w:val="24"/>
              </w:rPr>
              <w:t xml:space="preserve"> (após a primeira infração).</w:t>
            </w:r>
          </w:p>
        </w:tc>
      </w:tr>
      <w:tr w:rsidR="00DD2F4F" w:rsidRPr="00C4563C" w14:paraId="6814260F" w14:textId="77777777" w:rsidTr="004F78F3">
        <w:trPr>
          <w:trHeight w:val="419"/>
        </w:trPr>
        <w:tc>
          <w:tcPr>
            <w:tcW w:w="1231" w:type="pct"/>
            <w:tcBorders>
              <w:top w:val="single" w:sz="4" w:space="0" w:color="auto"/>
              <w:left w:val="single" w:sz="4" w:space="0" w:color="auto"/>
              <w:bottom w:val="single" w:sz="4" w:space="0" w:color="auto"/>
              <w:right w:val="single" w:sz="4" w:space="0" w:color="auto"/>
            </w:tcBorders>
            <w:vAlign w:val="center"/>
            <w:hideMark/>
          </w:tcPr>
          <w:p w14:paraId="62C44348" w14:textId="77777777" w:rsidR="006A3155" w:rsidRPr="00C4563C" w:rsidRDefault="006A3155" w:rsidP="00E05494">
            <w:pPr>
              <w:spacing w:before="120" w:after="120"/>
              <w:jc w:val="center"/>
              <w:rPr>
                <w:rFonts w:asciiTheme="minorHAnsi" w:hAnsiTheme="minorHAnsi" w:cs="Arial"/>
                <w:szCs w:val="24"/>
              </w:rPr>
            </w:pPr>
            <w:r w:rsidRPr="00C4563C">
              <w:rPr>
                <w:rFonts w:asciiTheme="minorHAnsi" w:hAnsiTheme="minorHAnsi" w:cs="Arial"/>
                <w:szCs w:val="24"/>
              </w:rPr>
              <w:t>Média</w:t>
            </w:r>
          </w:p>
        </w:tc>
        <w:tc>
          <w:tcPr>
            <w:tcW w:w="3769" w:type="pct"/>
            <w:tcBorders>
              <w:top w:val="single" w:sz="4" w:space="0" w:color="auto"/>
              <w:left w:val="single" w:sz="4" w:space="0" w:color="auto"/>
              <w:bottom w:val="single" w:sz="4" w:space="0" w:color="auto"/>
              <w:right w:val="single" w:sz="4" w:space="0" w:color="auto"/>
            </w:tcBorders>
            <w:vAlign w:val="center"/>
            <w:hideMark/>
          </w:tcPr>
          <w:p w14:paraId="1E561945" w14:textId="3EE1B692" w:rsidR="006A3155" w:rsidRPr="00C4563C" w:rsidRDefault="006A3155" w:rsidP="00E05494">
            <w:pPr>
              <w:spacing w:before="120" w:after="120"/>
              <w:jc w:val="both"/>
              <w:rPr>
                <w:rFonts w:asciiTheme="minorHAnsi" w:hAnsiTheme="minorHAnsi" w:cs="Arial"/>
                <w:szCs w:val="24"/>
              </w:rPr>
            </w:pPr>
            <w:r w:rsidRPr="00C4563C">
              <w:rPr>
                <w:rFonts w:asciiTheme="minorHAnsi" w:hAnsiTheme="minorHAnsi" w:cs="Arial"/>
                <w:szCs w:val="24"/>
              </w:rPr>
              <w:t xml:space="preserve">Multa no valor de </w:t>
            </w:r>
            <w:r w:rsidRPr="00C4563C">
              <w:rPr>
                <w:rFonts w:asciiTheme="minorHAnsi" w:hAnsiTheme="minorHAnsi" w:cs="Arial"/>
                <w:szCs w:val="24"/>
                <w:highlight w:val="yellow"/>
              </w:rPr>
              <w:t>0,1 %</w:t>
            </w:r>
            <w:r w:rsidRPr="00C4563C">
              <w:rPr>
                <w:rFonts w:asciiTheme="minorHAnsi" w:hAnsiTheme="minorHAnsi" w:cs="Arial"/>
                <w:szCs w:val="24"/>
              </w:rPr>
              <w:t xml:space="preserve">, por incidência, sobre </w:t>
            </w:r>
            <w:r w:rsidRPr="00C4563C">
              <w:rPr>
                <w:rFonts w:asciiTheme="minorHAnsi" w:hAnsiTheme="minorHAnsi" w:cs="Arial"/>
                <w:szCs w:val="24"/>
                <w:highlight w:val="yellow"/>
              </w:rPr>
              <w:t>o valor total d</w:t>
            </w:r>
            <w:r w:rsidR="00541BC0" w:rsidRPr="00C4563C">
              <w:rPr>
                <w:rFonts w:asciiTheme="minorHAnsi" w:hAnsiTheme="minorHAnsi" w:cs="Arial"/>
                <w:szCs w:val="24"/>
                <w:highlight w:val="yellow"/>
              </w:rPr>
              <w:t>este c</w:t>
            </w:r>
            <w:r w:rsidRPr="00C4563C">
              <w:rPr>
                <w:rFonts w:asciiTheme="minorHAnsi" w:hAnsiTheme="minorHAnsi" w:cs="Arial"/>
                <w:szCs w:val="24"/>
                <w:highlight w:val="yellow"/>
              </w:rPr>
              <w:t>ontrato ou valor do serviço</w:t>
            </w:r>
            <w:r w:rsidRPr="00C4563C">
              <w:rPr>
                <w:rFonts w:asciiTheme="minorHAnsi" w:hAnsiTheme="minorHAnsi" w:cs="Arial"/>
                <w:szCs w:val="24"/>
              </w:rPr>
              <w:t>.</w:t>
            </w:r>
          </w:p>
        </w:tc>
      </w:tr>
      <w:tr w:rsidR="006A3155" w:rsidRPr="00C4563C" w14:paraId="39B6B2F5" w14:textId="77777777" w:rsidTr="004F78F3">
        <w:trPr>
          <w:trHeight w:val="443"/>
        </w:trPr>
        <w:tc>
          <w:tcPr>
            <w:tcW w:w="1231" w:type="pct"/>
            <w:tcBorders>
              <w:top w:val="single" w:sz="4" w:space="0" w:color="auto"/>
              <w:left w:val="single" w:sz="4" w:space="0" w:color="auto"/>
              <w:bottom w:val="single" w:sz="4" w:space="0" w:color="auto"/>
              <w:right w:val="single" w:sz="4" w:space="0" w:color="auto"/>
            </w:tcBorders>
            <w:vAlign w:val="center"/>
            <w:hideMark/>
          </w:tcPr>
          <w:p w14:paraId="6804FDEA" w14:textId="77777777" w:rsidR="006A3155" w:rsidRPr="00C4563C" w:rsidRDefault="006A3155" w:rsidP="00E05494">
            <w:pPr>
              <w:spacing w:before="120" w:after="120"/>
              <w:jc w:val="center"/>
              <w:rPr>
                <w:rFonts w:asciiTheme="minorHAnsi" w:hAnsiTheme="minorHAnsi" w:cs="Arial"/>
                <w:szCs w:val="24"/>
              </w:rPr>
            </w:pPr>
            <w:r w:rsidRPr="00C4563C">
              <w:rPr>
                <w:rFonts w:asciiTheme="minorHAnsi" w:hAnsiTheme="minorHAnsi" w:cs="Arial"/>
                <w:szCs w:val="24"/>
              </w:rPr>
              <w:t>Grave</w:t>
            </w:r>
          </w:p>
        </w:tc>
        <w:tc>
          <w:tcPr>
            <w:tcW w:w="3769" w:type="pct"/>
            <w:tcBorders>
              <w:top w:val="single" w:sz="4" w:space="0" w:color="auto"/>
              <w:left w:val="single" w:sz="4" w:space="0" w:color="auto"/>
              <w:bottom w:val="single" w:sz="4" w:space="0" w:color="auto"/>
              <w:right w:val="single" w:sz="4" w:space="0" w:color="auto"/>
            </w:tcBorders>
            <w:vAlign w:val="center"/>
            <w:hideMark/>
          </w:tcPr>
          <w:p w14:paraId="228DEC80" w14:textId="6357468E" w:rsidR="006A3155" w:rsidRPr="00C4563C" w:rsidRDefault="006A3155" w:rsidP="00E05494">
            <w:pPr>
              <w:spacing w:before="120" w:after="120"/>
              <w:jc w:val="both"/>
              <w:rPr>
                <w:rFonts w:asciiTheme="minorHAnsi" w:hAnsiTheme="minorHAnsi" w:cs="Arial"/>
                <w:szCs w:val="24"/>
              </w:rPr>
            </w:pPr>
            <w:r w:rsidRPr="00C4563C">
              <w:rPr>
                <w:rFonts w:asciiTheme="minorHAnsi" w:hAnsiTheme="minorHAnsi" w:cs="Arial"/>
                <w:szCs w:val="24"/>
              </w:rPr>
              <w:t xml:space="preserve">Multa no valor de </w:t>
            </w:r>
            <w:r w:rsidRPr="00C4563C">
              <w:rPr>
                <w:rFonts w:asciiTheme="minorHAnsi" w:hAnsiTheme="minorHAnsi" w:cs="Arial"/>
                <w:szCs w:val="24"/>
                <w:highlight w:val="yellow"/>
              </w:rPr>
              <w:t>0,5 %</w:t>
            </w:r>
            <w:r w:rsidRPr="00C4563C">
              <w:rPr>
                <w:rFonts w:asciiTheme="minorHAnsi" w:hAnsiTheme="minorHAnsi" w:cs="Arial"/>
                <w:szCs w:val="24"/>
              </w:rPr>
              <w:t xml:space="preserve">, por incidência, sobre </w:t>
            </w:r>
            <w:r w:rsidRPr="00C4563C">
              <w:rPr>
                <w:rFonts w:asciiTheme="minorHAnsi" w:hAnsiTheme="minorHAnsi" w:cs="Arial"/>
                <w:szCs w:val="24"/>
                <w:highlight w:val="yellow"/>
              </w:rPr>
              <w:t>o valor total d</w:t>
            </w:r>
            <w:r w:rsidR="00541BC0" w:rsidRPr="00C4563C">
              <w:rPr>
                <w:rFonts w:asciiTheme="minorHAnsi" w:hAnsiTheme="minorHAnsi" w:cs="Arial"/>
                <w:szCs w:val="24"/>
                <w:highlight w:val="yellow"/>
              </w:rPr>
              <w:t>este c</w:t>
            </w:r>
            <w:r w:rsidRPr="00C4563C">
              <w:rPr>
                <w:rFonts w:asciiTheme="minorHAnsi" w:hAnsiTheme="minorHAnsi" w:cs="Arial"/>
                <w:szCs w:val="24"/>
                <w:highlight w:val="yellow"/>
              </w:rPr>
              <w:t>ontrato ou valor do serviço</w:t>
            </w:r>
            <w:r w:rsidRPr="00C4563C">
              <w:rPr>
                <w:rFonts w:asciiTheme="minorHAnsi" w:hAnsiTheme="minorHAnsi" w:cs="Arial"/>
                <w:szCs w:val="24"/>
              </w:rPr>
              <w:t>.</w:t>
            </w:r>
          </w:p>
        </w:tc>
      </w:tr>
    </w:tbl>
    <w:p w14:paraId="4879A04E" w14:textId="77777777" w:rsidR="00E940C0" w:rsidRPr="00C4563C" w:rsidRDefault="00E940C0" w:rsidP="00AC33EB">
      <w:pPr>
        <w:tabs>
          <w:tab w:val="left" w:pos="284"/>
        </w:tabs>
        <w:rPr>
          <w:rFonts w:asciiTheme="minorHAnsi" w:hAnsiTheme="minorHAnsi" w:cs="Arial"/>
          <w:szCs w:val="24"/>
        </w:rPr>
      </w:pPr>
    </w:p>
    <w:p w14:paraId="7D07B363" w14:textId="77777777" w:rsidR="00E940C0" w:rsidRPr="00C4563C" w:rsidRDefault="00E940C0" w:rsidP="00AC33EB">
      <w:pPr>
        <w:tabs>
          <w:tab w:val="left" w:pos="284"/>
        </w:tabs>
        <w:rPr>
          <w:rFonts w:asciiTheme="minorHAnsi" w:hAnsiTheme="minorHAnsi" w:cs="Arial"/>
          <w:szCs w:val="24"/>
        </w:rPr>
      </w:pPr>
    </w:p>
    <w:p w14:paraId="2B79E21D" w14:textId="77777777" w:rsidR="00E940C0" w:rsidRPr="00C4563C" w:rsidRDefault="00E940C0" w:rsidP="00AC33EB">
      <w:pPr>
        <w:rPr>
          <w:rFonts w:asciiTheme="minorHAnsi" w:hAnsiTheme="minorHAnsi" w:cs="Arial"/>
          <w:szCs w:val="24"/>
          <w:u w:val="single"/>
        </w:rPr>
      </w:pPr>
      <w:r w:rsidRPr="00C4563C">
        <w:rPr>
          <w:rFonts w:asciiTheme="minorHAnsi" w:hAnsiTheme="minorHAnsi" w:cs="Arial"/>
          <w:szCs w:val="24"/>
          <w:u w:val="single"/>
        </w:rPr>
        <w:t>Tabela 3 – Infrações</w:t>
      </w:r>
    </w:p>
    <w:p w14:paraId="7DE443D4" w14:textId="77777777" w:rsidR="00E940C0" w:rsidRPr="00C4563C" w:rsidRDefault="00E940C0" w:rsidP="00AC33EB">
      <w:pPr>
        <w:rPr>
          <w:rFonts w:asciiTheme="minorHAnsi" w:hAnsiTheme="minorHAnsi" w:cs="Arial"/>
          <w:szCs w:val="24"/>
        </w:rPr>
      </w:pPr>
    </w:p>
    <w:p w14:paraId="390B1F4A" w14:textId="77777777" w:rsidR="00E940C0" w:rsidRPr="00C4563C" w:rsidRDefault="00E940C0" w:rsidP="00AC33EB">
      <w:pPr>
        <w:shd w:val="clear" w:color="auto" w:fill="FFFF00"/>
        <w:jc w:val="both"/>
        <w:rPr>
          <w:rFonts w:asciiTheme="minorHAnsi" w:hAnsiTheme="minorHAnsi" w:cs="Arial"/>
          <w:i/>
          <w:szCs w:val="24"/>
          <w:highlight w:val="yellow"/>
        </w:rPr>
      </w:pPr>
      <w:r w:rsidRPr="00C4563C">
        <w:rPr>
          <w:rFonts w:asciiTheme="minorHAnsi" w:hAnsiTheme="minorHAnsi" w:cs="Arial"/>
          <w:i/>
          <w:szCs w:val="24"/>
          <w:highlight w:val="yellow"/>
        </w:rPr>
        <w:t>&lt;</w:t>
      </w:r>
      <w:proofErr w:type="gramStart"/>
      <w:r w:rsidRPr="00C4563C">
        <w:rPr>
          <w:rFonts w:asciiTheme="minorHAnsi" w:hAnsiTheme="minorHAnsi" w:cs="Arial"/>
          <w:i/>
          <w:szCs w:val="24"/>
          <w:highlight w:val="yellow"/>
        </w:rPr>
        <w:t>o</w:t>
      </w:r>
      <w:proofErr w:type="gramEnd"/>
      <w:r w:rsidRPr="00C4563C">
        <w:rPr>
          <w:rFonts w:asciiTheme="minorHAnsi" w:hAnsiTheme="minorHAnsi" w:cs="Arial"/>
          <w:i/>
          <w:szCs w:val="24"/>
          <w:highlight w:val="yellow"/>
        </w:rPr>
        <w:t xml:space="preserve"> órgão/entidade deve descrever e qualificar as infrações abaixo de acordo com a sua experiência vivenciada em contratos anteriores, consideradas as suas necessidades e expectativas em relação à execução contratual. A tabela abaixo apresenta apenas alguns exemplos baseados na Cláusula Quinta, relativa às obrigações da contratada, lembrando que a relação de infrações deve estar alinhada com a referida cláusula&gt;</w:t>
      </w:r>
    </w:p>
    <w:p w14:paraId="7ABC3CB6" w14:textId="77777777" w:rsidR="00E940C0" w:rsidRPr="00C4563C" w:rsidRDefault="00E940C0" w:rsidP="00AC33EB">
      <w:pPr>
        <w:rPr>
          <w:rFonts w:asciiTheme="minorHAnsi" w:hAnsiTheme="minorHAnsi" w:cs="Arial"/>
          <w:szCs w:val="24"/>
          <w:highlight w:val="cyan"/>
        </w:rPr>
      </w:pPr>
    </w:p>
    <w:tbl>
      <w:tblPr>
        <w:tblW w:w="9214"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4A0" w:firstRow="1" w:lastRow="0" w:firstColumn="1" w:lastColumn="0" w:noHBand="0" w:noVBand="1"/>
      </w:tblPr>
      <w:tblGrid>
        <w:gridCol w:w="993"/>
        <w:gridCol w:w="4819"/>
        <w:gridCol w:w="1559"/>
        <w:gridCol w:w="1843"/>
      </w:tblGrid>
      <w:tr w:rsidR="00DD2F4F" w:rsidRPr="00C4563C" w14:paraId="4441100C" w14:textId="77777777" w:rsidTr="004F78F3">
        <w:trPr>
          <w:trHeight w:val="330"/>
        </w:trPr>
        <w:tc>
          <w:tcPr>
            <w:tcW w:w="993" w:type="dxa"/>
            <w:shd w:val="clear" w:color="auto" w:fill="D9D9D9"/>
            <w:vAlign w:val="center"/>
            <w:hideMark/>
          </w:tcPr>
          <w:p w14:paraId="2272025D" w14:textId="77777777" w:rsidR="00E940C0" w:rsidRPr="00C4563C" w:rsidRDefault="00E940C0" w:rsidP="00E05494">
            <w:pPr>
              <w:spacing w:before="120" w:after="120"/>
              <w:jc w:val="center"/>
              <w:rPr>
                <w:rFonts w:asciiTheme="minorHAnsi" w:hAnsiTheme="minorHAnsi" w:cs="Arial"/>
                <w:b/>
                <w:szCs w:val="24"/>
              </w:rPr>
            </w:pPr>
            <w:r w:rsidRPr="00C4563C">
              <w:rPr>
                <w:rFonts w:asciiTheme="minorHAnsi" w:hAnsiTheme="minorHAnsi" w:cs="Arial"/>
                <w:b/>
                <w:szCs w:val="24"/>
              </w:rPr>
              <w:t>Item</w:t>
            </w:r>
          </w:p>
        </w:tc>
        <w:tc>
          <w:tcPr>
            <w:tcW w:w="4819" w:type="dxa"/>
            <w:shd w:val="clear" w:color="auto" w:fill="D9D9D9"/>
            <w:vAlign w:val="center"/>
            <w:hideMark/>
          </w:tcPr>
          <w:p w14:paraId="0AD16103" w14:textId="77777777" w:rsidR="00E940C0" w:rsidRPr="00C4563C" w:rsidRDefault="00E940C0" w:rsidP="00E05494">
            <w:pPr>
              <w:spacing w:before="120" w:after="120"/>
              <w:jc w:val="center"/>
              <w:rPr>
                <w:rFonts w:asciiTheme="minorHAnsi" w:hAnsiTheme="minorHAnsi" w:cs="Arial"/>
                <w:b/>
                <w:szCs w:val="24"/>
              </w:rPr>
            </w:pPr>
            <w:r w:rsidRPr="00C4563C">
              <w:rPr>
                <w:rFonts w:asciiTheme="minorHAnsi" w:hAnsiTheme="minorHAnsi" w:cs="Arial"/>
                <w:b/>
                <w:szCs w:val="24"/>
              </w:rPr>
              <w:t>Descrição</w:t>
            </w:r>
          </w:p>
        </w:tc>
        <w:tc>
          <w:tcPr>
            <w:tcW w:w="1559" w:type="dxa"/>
            <w:shd w:val="clear" w:color="auto" w:fill="D9D9D9"/>
            <w:vAlign w:val="center"/>
            <w:hideMark/>
          </w:tcPr>
          <w:p w14:paraId="1D835E8C" w14:textId="77777777" w:rsidR="00E940C0" w:rsidRPr="00C4563C" w:rsidRDefault="00E940C0" w:rsidP="00E05494">
            <w:pPr>
              <w:spacing w:before="120" w:after="120"/>
              <w:jc w:val="center"/>
              <w:rPr>
                <w:rFonts w:asciiTheme="minorHAnsi" w:hAnsiTheme="minorHAnsi" w:cs="Arial"/>
                <w:b/>
                <w:szCs w:val="24"/>
              </w:rPr>
            </w:pPr>
            <w:r w:rsidRPr="00C4563C">
              <w:rPr>
                <w:rFonts w:asciiTheme="minorHAnsi" w:hAnsiTheme="minorHAnsi" w:cs="Arial"/>
                <w:b/>
                <w:szCs w:val="24"/>
              </w:rPr>
              <w:t>Grau</w:t>
            </w:r>
          </w:p>
        </w:tc>
        <w:tc>
          <w:tcPr>
            <w:tcW w:w="1843" w:type="dxa"/>
            <w:shd w:val="clear" w:color="auto" w:fill="D9D9D9"/>
            <w:vAlign w:val="center"/>
            <w:hideMark/>
          </w:tcPr>
          <w:p w14:paraId="53CEEC03" w14:textId="77777777" w:rsidR="00E940C0" w:rsidRPr="00C4563C" w:rsidRDefault="00E940C0" w:rsidP="00E05494">
            <w:pPr>
              <w:spacing w:before="120" w:after="120"/>
              <w:jc w:val="center"/>
              <w:rPr>
                <w:rFonts w:asciiTheme="minorHAnsi" w:hAnsiTheme="minorHAnsi" w:cs="Arial"/>
                <w:b/>
                <w:szCs w:val="24"/>
              </w:rPr>
            </w:pPr>
            <w:r w:rsidRPr="00C4563C">
              <w:rPr>
                <w:rFonts w:asciiTheme="minorHAnsi" w:hAnsiTheme="minorHAnsi" w:cs="Arial"/>
                <w:b/>
                <w:szCs w:val="24"/>
              </w:rPr>
              <w:t>Incidência</w:t>
            </w:r>
          </w:p>
        </w:tc>
      </w:tr>
      <w:tr w:rsidR="00DD2F4F" w:rsidRPr="00C4563C" w14:paraId="25C7962A" w14:textId="77777777" w:rsidTr="004F78F3">
        <w:trPr>
          <w:trHeight w:val="615"/>
        </w:trPr>
        <w:tc>
          <w:tcPr>
            <w:tcW w:w="993" w:type="dxa"/>
            <w:vAlign w:val="center"/>
            <w:hideMark/>
          </w:tcPr>
          <w:p w14:paraId="0F1177DA" w14:textId="77777777" w:rsidR="00E940C0" w:rsidRPr="00C4563C" w:rsidRDefault="00E940C0" w:rsidP="00E05494">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2C2F915B" w14:textId="77777777" w:rsidR="00E940C0" w:rsidRPr="00C4563C" w:rsidRDefault="00E940C0" w:rsidP="00E05494">
            <w:pPr>
              <w:spacing w:before="120" w:after="120"/>
              <w:jc w:val="both"/>
              <w:rPr>
                <w:rFonts w:asciiTheme="minorHAnsi" w:hAnsiTheme="minorHAnsi" w:cs="Arial"/>
                <w:szCs w:val="24"/>
              </w:rPr>
            </w:pPr>
            <w:r w:rsidRPr="00C4563C">
              <w:rPr>
                <w:rFonts w:asciiTheme="minorHAnsi" w:hAnsiTheme="minorHAnsi" w:cs="Arial"/>
                <w:szCs w:val="24"/>
              </w:rPr>
              <w:t>Não operar como organização completa prejudicando o fornecimento dos serviços com elevada qualidade.</w:t>
            </w:r>
          </w:p>
        </w:tc>
        <w:tc>
          <w:tcPr>
            <w:tcW w:w="1559" w:type="dxa"/>
            <w:vAlign w:val="center"/>
            <w:hideMark/>
          </w:tcPr>
          <w:p w14:paraId="37E81B83"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Média</w:t>
            </w:r>
          </w:p>
          <w:p w14:paraId="5E74470E"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w:t>
            </w:r>
            <w:proofErr w:type="gramStart"/>
            <w:r w:rsidRPr="00C4563C">
              <w:rPr>
                <w:rFonts w:asciiTheme="minorHAnsi" w:hAnsiTheme="minorHAnsi" w:cs="Arial"/>
                <w:szCs w:val="24"/>
              </w:rPr>
              <w:t>passível</w:t>
            </w:r>
            <w:proofErr w:type="gramEnd"/>
            <w:r w:rsidRPr="00C4563C">
              <w:rPr>
                <w:rFonts w:asciiTheme="minorHAnsi" w:hAnsiTheme="minorHAnsi" w:cs="Arial"/>
                <w:szCs w:val="24"/>
              </w:rPr>
              <w:t xml:space="preserve"> de correção)</w:t>
            </w:r>
          </w:p>
        </w:tc>
        <w:tc>
          <w:tcPr>
            <w:tcW w:w="1843" w:type="dxa"/>
            <w:vAlign w:val="center"/>
            <w:hideMark/>
          </w:tcPr>
          <w:p w14:paraId="2DD6D574"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Semestral</w:t>
            </w:r>
          </w:p>
        </w:tc>
      </w:tr>
      <w:tr w:rsidR="00DD2F4F" w:rsidRPr="00C4563C" w14:paraId="5DE40A34" w14:textId="77777777" w:rsidTr="004F78F3">
        <w:trPr>
          <w:trHeight w:val="889"/>
        </w:trPr>
        <w:tc>
          <w:tcPr>
            <w:tcW w:w="993" w:type="dxa"/>
            <w:vAlign w:val="center"/>
          </w:tcPr>
          <w:p w14:paraId="74D8869F" w14:textId="77777777" w:rsidR="00E940C0" w:rsidRPr="00C4563C" w:rsidRDefault="00E940C0" w:rsidP="00E0549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31B178E6" w14:textId="77777777" w:rsidR="00E940C0" w:rsidRPr="00C4563C" w:rsidRDefault="00E940C0" w:rsidP="00E05494">
            <w:pPr>
              <w:spacing w:before="120" w:after="120"/>
              <w:jc w:val="both"/>
              <w:rPr>
                <w:rFonts w:asciiTheme="minorHAnsi" w:hAnsiTheme="minorHAnsi" w:cs="Arial"/>
                <w:szCs w:val="24"/>
              </w:rPr>
            </w:pPr>
            <w:r w:rsidRPr="00C4563C">
              <w:rPr>
                <w:rFonts w:asciiTheme="minorHAnsi" w:hAnsiTheme="minorHAnsi" w:cs="Arial"/>
                <w:szCs w:val="24"/>
              </w:rPr>
              <w:t xml:space="preserve">Demora para centralizar o comando da publicidade da </w:t>
            </w:r>
            <w:r w:rsidRPr="00C4563C">
              <w:rPr>
                <w:rFonts w:asciiTheme="minorHAnsi" w:hAnsiTheme="minorHAnsi" w:cs="Arial"/>
                <w:b/>
                <w:szCs w:val="24"/>
              </w:rPr>
              <w:t>CONTRATANTE</w:t>
            </w:r>
            <w:r w:rsidRPr="00C4563C">
              <w:rPr>
                <w:rFonts w:asciiTheme="minorHAnsi" w:hAnsiTheme="minorHAnsi" w:cs="Arial"/>
                <w:szCs w:val="24"/>
              </w:rPr>
              <w:t xml:space="preserve"> no estado, onde, para esse fim, manterá escritório, sucursal ou filial.</w:t>
            </w:r>
          </w:p>
        </w:tc>
        <w:tc>
          <w:tcPr>
            <w:tcW w:w="1559" w:type="dxa"/>
            <w:vAlign w:val="center"/>
          </w:tcPr>
          <w:p w14:paraId="0077E20E"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Média</w:t>
            </w:r>
          </w:p>
          <w:p w14:paraId="1227E60A"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 xml:space="preserve"> (</w:t>
            </w:r>
            <w:proofErr w:type="gramStart"/>
            <w:r w:rsidRPr="00C4563C">
              <w:rPr>
                <w:rFonts w:asciiTheme="minorHAnsi" w:hAnsiTheme="minorHAnsi" w:cs="Arial"/>
                <w:szCs w:val="24"/>
              </w:rPr>
              <w:t>passível</w:t>
            </w:r>
            <w:proofErr w:type="gramEnd"/>
            <w:r w:rsidRPr="00C4563C">
              <w:rPr>
                <w:rFonts w:asciiTheme="minorHAnsi" w:hAnsiTheme="minorHAnsi" w:cs="Arial"/>
                <w:szCs w:val="24"/>
              </w:rPr>
              <w:t xml:space="preserve"> de correção)</w:t>
            </w:r>
          </w:p>
        </w:tc>
        <w:tc>
          <w:tcPr>
            <w:tcW w:w="1843" w:type="dxa"/>
            <w:vAlign w:val="center"/>
          </w:tcPr>
          <w:p w14:paraId="1FB0D4E5"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Por ocorrência.</w:t>
            </w:r>
          </w:p>
        </w:tc>
      </w:tr>
      <w:tr w:rsidR="00DD2F4F" w:rsidRPr="00C4563C" w14:paraId="1CE61300" w14:textId="77777777" w:rsidTr="004F78F3">
        <w:trPr>
          <w:trHeight w:val="1196"/>
        </w:trPr>
        <w:tc>
          <w:tcPr>
            <w:tcW w:w="993" w:type="dxa"/>
            <w:vAlign w:val="center"/>
          </w:tcPr>
          <w:p w14:paraId="10684725" w14:textId="77777777" w:rsidR="00E940C0" w:rsidRPr="00C4563C" w:rsidRDefault="00E940C0" w:rsidP="00E0549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0B7E14EF" w14:textId="77777777" w:rsidR="00E940C0" w:rsidRPr="00C4563C" w:rsidRDefault="00E940C0" w:rsidP="00E05494">
            <w:pPr>
              <w:spacing w:before="120" w:after="120"/>
              <w:jc w:val="both"/>
              <w:rPr>
                <w:rFonts w:asciiTheme="minorHAnsi" w:hAnsiTheme="minorHAnsi" w:cs="Arial"/>
                <w:szCs w:val="24"/>
              </w:rPr>
            </w:pPr>
            <w:r w:rsidRPr="00C4563C">
              <w:rPr>
                <w:rFonts w:asciiTheme="minorHAnsi" w:hAnsiTheme="minorHAnsi" w:cs="Arial"/>
                <w:szCs w:val="24"/>
              </w:rPr>
              <w:t xml:space="preserve">Não executar, com seus próprios recursos, todos os serviços relacionados com o objeto deste contrato, mediante </w:t>
            </w:r>
            <w:r w:rsidRPr="00C4563C">
              <w:rPr>
                <w:rFonts w:asciiTheme="minorHAnsi" w:hAnsiTheme="minorHAnsi" w:cs="Arial"/>
                <w:bCs/>
                <w:szCs w:val="24"/>
              </w:rPr>
              <w:t xml:space="preserve">demanda da </w:t>
            </w:r>
            <w:r w:rsidRPr="00C4563C">
              <w:rPr>
                <w:rFonts w:asciiTheme="minorHAnsi" w:hAnsiTheme="minorHAnsi" w:cs="Arial"/>
                <w:b/>
                <w:bCs/>
                <w:szCs w:val="24"/>
              </w:rPr>
              <w:t>CONTRATANTE</w:t>
            </w:r>
            <w:r w:rsidRPr="00C4563C">
              <w:rPr>
                <w:rFonts w:asciiTheme="minorHAnsi" w:hAnsiTheme="minorHAnsi" w:cs="Arial"/>
                <w:szCs w:val="24"/>
              </w:rPr>
              <w:t>.</w:t>
            </w:r>
          </w:p>
        </w:tc>
        <w:tc>
          <w:tcPr>
            <w:tcW w:w="1559" w:type="dxa"/>
            <w:vAlign w:val="center"/>
          </w:tcPr>
          <w:p w14:paraId="7EF5DB07"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Grave</w:t>
            </w:r>
          </w:p>
        </w:tc>
        <w:tc>
          <w:tcPr>
            <w:tcW w:w="1843" w:type="dxa"/>
            <w:vAlign w:val="center"/>
          </w:tcPr>
          <w:p w14:paraId="38E0A350"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Semestral</w:t>
            </w:r>
          </w:p>
        </w:tc>
      </w:tr>
      <w:tr w:rsidR="00DD2F4F" w:rsidRPr="00C4563C" w14:paraId="681C1E4E" w14:textId="77777777" w:rsidTr="004F78F3">
        <w:trPr>
          <w:trHeight w:val="1215"/>
        </w:trPr>
        <w:tc>
          <w:tcPr>
            <w:tcW w:w="993" w:type="dxa"/>
            <w:vAlign w:val="center"/>
            <w:hideMark/>
          </w:tcPr>
          <w:p w14:paraId="41739FCC" w14:textId="77777777" w:rsidR="00E940C0" w:rsidRPr="00C4563C" w:rsidRDefault="00E940C0" w:rsidP="00E05494">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0BC622D0" w14:textId="77777777" w:rsidR="00E940C0" w:rsidRPr="00C4563C" w:rsidRDefault="00E940C0" w:rsidP="00E05494">
            <w:pPr>
              <w:spacing w:before="120" w:after="120"/>
              <w:jc w:val="both"/>
              <w:rPr>
                <w:rFonts w:asciiTheme="minorHAnsi" w:hAnsiTheme="minorHAnsi" w:cs="Arial"/>
                <w:szCs w:val="24"/>
              </w:rPr>
            </w:pPr>
            <w:r w:rsidRPr="00C4563C">
              <w:rPr>
                <w:rFonts w:asciiTheme="minorHAnsi" w:hAnsiTheme="minorHAnsi" w:cs="Arial"/>
                <w:szCs w:val="24"/>
              </w:rPr>
              <w:t>Não utilizar, na elaboração dos serviços objeto deste contrato, os profissionais indicados na Proposta Técnica da concorrência que deu origem a este instrumento, para fins de comprovação da Capacidade de Atendimento.</w:t>
            </w:r>
          </w:p>
        </w:tc>
        <w:tc>
          <w:tcPr>
            <w:tcW w:w="1559" w:type="dxa"/>
            <w:vAlign w:val="center"/>
            <w:hideMark/>
          </w:tcPr>
          <w:p w14:paraId="4B3246E6"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Leve</w:t>
            </w:r>
          </w:p>
          <w:p w14:paraId="62D6CE61"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w:t>
            </w:r>
            <w:proofErr w:type="gramStart"/>
            <w:r w:rsidRPr="00C4563C">
              <w:rPr>
                <w:rFonts w:asciiTheme="minorHAnsi" w:hAnsiTheme="minorHAnsi" w:cs="Arial"/>
                <w:szCs w:val="24"/>
              </w:rPr>
              <w:t>passível</w:t>
            </w:r>
            <w:proofErr w:type="gramEnd"/>
            <w:r w:rsidRPr="00C4563C">
              <w:rPr>
                <w:rFonts w:asciiTheme="minorHAnsi" w:hAnsiTheme="minorHAnsi" w:cs="Arial"/>
                <w:szCs w:val="24"/>
              </w:rPr>
              <w:t xml:space="preserve"> de correção)</w:t>
            </w:r>
          </w:p>
        </w:tc>
        <w:tc>
          <w:tcPr>
            <w:tcW w:w="1843" w:type="dxa"/>
            <w:vAlign w:val="center"/>
            <w:hideMark/>
          </w:tcPr>
          <w:p w14:paraId="65B83D7F"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Semestral</w:t>
            </w:r>
          </w:p>
        </w:tc>
      </w:tr>
      <w:tr w:rsidR="00DD2F4F" w:rsidRPr="00C4563C" w14:paraId="1646E283" w14:textId="77777777" w:rsidTr="004F78F3">
        <w:trPr>
          <w:trHeight w:val="264"/>
        </w:trPr>
        <w:tc>
          <w:tcPr>
            <w:tcW w:w="993" w:type="dxa"/>
            <w:vAlign w:val="center"/>
          </w:tcPr>
          <w:p w14:paraId="19C38921" w14:textId="77777777" w:rsidR="00E940C0" w:rsidRPr="00C4563C" w:rsidRDefault="00E940C0" w:rsidP="00E0549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7D7074F3" w14:textId="77777777" w:rsidR="00E940C0" w:rsidRPr="00C4563C" w:rsidRDefault="00E940C0" w:rsidP="00E05494">
            <w:pPr>
              <w:spacing w:before="120" w:after="120"/>
              <w:jc w:val="both"/>
              <w:rPr>
                <w:rFonts w:asciiTheme="minorHAnsi" w:hAnsiTheme="minorHAnsi" w:cs="Arial"/>
                <w:szCs w:val="24"/>
              </w:rPr>
            </w:pPr>
            <w:r w:rsidRPr="00C4563C">
              <w:rPr>
                <w:rFonts w:asciiTheme="minorHAnsi" w:hAnsiTheme="minorHAnsi" w:cs="Arial"/>
                <w:szCs w:val="24"/>
              </w:rPr>
              <w:t xml:space="preserve">Substituir os profissionais envolvidos na execução contratual sem o conhecimento e anuência da </w:t>
            </w:r>
            <w:r w:rsidRPr="00C4563C">
              <w:rPr>
                <w:rFonts w:asciiTheme="minorHAnsi" w:hAnsiTheme="minorHAnsi" w:cs="Arial"/>
                <w:b/>
                <w:szCs w:val="24"/>
              </w:rPr>
              <w:t>CONTRATANTE</w:t>
            </w:r>
            <w:r w:rsidRPr="00C4563C">
              <w:rPr>
                <w:rFonts w:asciiTheme="minorHAnsi" w:hAnsiTheme="minorHAnsi" w:cs="Arial"/>
                <w:szCs w:val="24"/>
              </w:rPr>
              <w:t>.</w:t>
            </w:r>
          </w:p>
        </w:tc>
        <w:tc>
          <w:tcPr>
            <w:tcW w:w="1559" w:type="dxa"/>
            <w:vAlign w:val="center"/>
          </w:tcPr>
          <w:p w14:paraId="5E4396CC"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Leve</w:t>
            </w:r>
          </w:p>
          <w:p w14:paraId="61FCE800"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w:t>
            </w:r>
            <w:proofErr w:type="gramStart"/>
            <w:r w:rsidRPr="00C4563C">
              <w:rPr>
                <w:rFonts w:asciiTheme="minorHAnsi" w:hAnsiTheme="minorHAnsi" w:cs="Arial"/>
                <w:szCs w:val="24"/>
              </w:rPr>
              <w:t>passível</w:t>
            </w:r>
            <w:proofErr w:type="gramEnd"/>
            <w:r w:rsidRPr="00C4563C">
              <w:rPr>
                <w:rFonts w:asciiTheme="minorHAnsi" w:hAnsiTheme="minorHAnsi" w:cs="Arial"/>
                <w:szCs w:val="24"/>
              </w:rPr>
              <w:t xml:space="preserve"> de correção)</w:t>
            </w:r>
          </w:p>
        </w:tc>
        <w:tc>
          <w:tcPr>
            <w:tcW w:w="1843" w:type="dxa"/>
            <w:vAlign w:val="center"/>
          </w:tcPr>
          <w:p w14:paraId="3E5D2450"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Por ocorrência</w:t>
            </w:r>
          </w:p>
        </w:tc>
      </w:tr>
      <w:tr w:rsidR="00DD2F4F" w:rsidRPr="00C4563C" w14:paraId="34C9CB57" w14:textId="77777777" w:rsidTr="004F78F3">
        <w:trPr>
          <w:trHeight w:val="1196"/>
        </w:trPr>
        <w:tc>
          <w:tcPr>
            <w:tcW w:w="993" w:type="dxa"/>
            <w:vAlign w:val="center"/>
          </w:tcPr>
          <w:p w14:paraId="386C8013" w14:textId="77777777" w:rsidR="00E940C0" w:rsidRPr="00C4563C" w:rsidRDefault="00E940C0" w:rsidP="00E0549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357A337E" w14:textId="77777777" w:rsidR="00E940C0" w:rsidRPr="00C4563C" w:rsidRDefault="00E940C0" w:rsidP="00E05494">
            <w:pPr>
              <w:spacing w:before="120" w:after="120"/>
              <w:jc w:val="both"/>
              <w:rPr>
                <w:rFonts w:asciiTheme="minorHAnsi" w:hAnsiTheme="minorHAnsi" w:cs="Arial"/>
                <w:szCs w:val="24"/>
              </w:rPr>
            </w:pPr>
            <w:r w:rsidRPr="00C4563C">
              <w:rPr>
                <w:rFonts w:asciiTheme="minorHAnsi" w:hAnsiTheme="minorHAnsi" w:cs="Arial"/>
                <w:szCs w:val="24"/>
              </w:rPr>
              <w:t xml:space="preserve">Não envidar esforços no sentido de obter as melhores condições nas negociações comerciais junto a fornecedores de bens e de serviços especializados e a veículos de divulgação ou não transferir à </w:t>
            </w:r>
            <w:r w:rsidRPr="00C4563C">
              <w:rPr>
                <w:rFonts w:asciiTheme="minorHAnsi" w:hAnsiTheme="minorHAnsi" w:cs="Arial"/>
                <w:b/>
                <w:szCs w:val="24"/>
              </w:rPr>
              <w:t>CONTRATANTE</w:t>
            </w:r>
            <w:r w:rsidRPr="00C4563C">
              <w:rPr>
                <w:rFonts w:asciiTheme="minorHAnsi" w:hAnsiTheme="minorHAnsi" w:cs="Arial"/>
                <w:szCs w:val="24"/>
              </w:rPr>
              <w:t xml:space="preserve"> todas as vantagens obtidas.</w:t>
            </w:r>
          </w:p>
        </w:tc>
        <w:tc>
          <w:tcPr>
            <w:tcW w:w="1559" w:type="dxa"/>
            <w:vAlign w:val="center"/>
          </w:tcPr>
          <w:p w14:paraId="2C163367"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Grave</w:t>
            </w:r>
          </w:p>
        </w:tc>
        <w:tc>
          <w:tcPr>
            <w:tcW w:w="1843" w:type="dxa"/>
            <w:vAlign w:val="center"/>
          </w:tcPr>
          <w:p w14:paraId="6ABECCF5"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Por ocorrência.</w:t>
            </w:r>
          </w:p>
        </w:tc>
      </w:tr>
      <w:tr w:rsidR="00DD2F4F" w:rsidRPr="00C4563C" w14:paraId="4463F7E5" w14:textId="77777777" w:rsidTr="004F78F3">
        <w:trPr>
          <w:trHeight w:val="1196"/>
        </w:trPr>
        <w:tc>
          <w:tcPr>
            <w:tcW w:w="993" w:type="dxa"/>
            <w:vAlign w:val="center"/>
          </w:tcPr>
          <w:p w14:paraId="3C8A9781" w14:textId="77777777" w:rsidR="00E940C0" w:rsidRPr="00C4563C" w:rsidRDefault="00E940C0" w:rsidP="00E0549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2BE313F8" w14:textId="77777777" w:rsidR="00E940C0" w:rsidRPr="00C4563C" w:rsidRDefault="00E940C0" w:rsidP="00E05494">
            <w:pPr>
              <w:spacing w:before="120" w:after="120"/>
              <w:jc w:val="both"/>
              <w:rPr>
                <w:rFonts w:asciiTheme="minorHAnsi" w:hAnsiTheme="minorHAnsi" w:cs="Arial"/>
                <w:szCs w:val="24"/>
              </w:rPr>
            </w:pPr>
            <w:r w:rsidRPr="00C4563C">
              <w:rPr>
                <w:rFonts w:asciiTheme="minorHAnsi" w:hAnsiTheme="minorHAnsi" w:cs="Arial"/>
                <w:szCs w:val="24"/>
              </w:rPr>
              <w:t xml:space="preserve">Não observar rigorosamente as especificações estipuladas pela </w:t>
            </w:r>
            <w:r w:rsidRPr="00C4563C">
              <w:rPr>
                <w:rFonts w:asciiTheme="minorHAnsi" w:hAnsiTheme="minorHAnsi" w:cs="Arial"/>
                <w:b/>
                <w:szCs w:val="24"/>
              </w:rPr>
              <w:t>CONTRATANTE</w:t>
            </w:r>
            <w:r w:rsidRPr="00C4563C">
              <w:rPr>
                <w:rFonts w:asciiTheme="minorHAnsi" w:hAnsiTheme="minorHAnsi" w:cs="Arial"/>
                <w:szCs w:val="24"/>
              </w:rPr>
              <w:t xml:space="preserve"> no fornecimento de produtos e serviços relacionados com o objeto deste contrato.</w:t>
            </w:r>
          </w:p>
        </w:tc>
        <w:tc>
          <w:tcPr>
            <w:tcW w:w="1559" w:type="dxa"/>
            <w:vAlign w:val="center"/>
          </w:tcPr>
          <w:p w14:paraId="4181DE58"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Grave</w:t>
            </w:r>
          </w:p>
        </w:tc>
        <w:tc>
          <w:tcPr>
            <w:tcW w:w="1843" w:type="dxa"/>
            <w:vAlign w:val="center"/>
          </w:tcPr>
          <w:p w14:paraId="2E3BBA39"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Por ocorrência.</w:t>
            </w:r>
          </w:p>
        </w:tc>
      </w:tr>
      <w:tr w:rsidR="00DD2F4F" w:rsidRPr="00C4563C" w14:paraId="4D4EB8EE" w14:textId="77777777" w:rsidTr="004F78F3">
        <w:trPr>
          <w:trHeight w:val="615"/>
        </w:trPr>
        <w:tc>
          <w:tcPr>
            <w:tcW w:w="993" w:type="dxa"/>
            <w:vAlign w:val="center"/>
            <w:hideMark/>
          </w:tcPr>
          <w:p w14:paraId="4A29E834" w14:textId="77777777" w:rsidR="00E940C0" w:rsidRPr="00C4563C" w:rsidRDefault="00E940C0" w:rsidP="00E05494">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44BDEED4" w14:textId="77777777" w:rsidR="00E940C0" w:rsidRPr="00C4563C" w:rsidRDefault="00E940C0" w:rsidP="00E05494">
            <w:pPr>
              <w:spacing w:before="120" w:after="120"/>
              <w:jc w:val="both"/>
              <w:rPr>
                <w:rFonts w:asciiTheme="minorHAnsi" w:hAnsiTheme="minorHAnsi" w:cs="Arial"/>
                <w:szCs w:val="24"/>
              </w:rPr>
            </w:pPr>
            <w:r w:rsidRPr="00C4563C">
              <w:rPr>
                <w:rFonts w:asciiTheme="minorHAnsi" w:hAnsiTheme="minorHAnsi" w:cs="Arial"/>
                <w:bCs/>
                <w:szCs w:val="24"/>
              </w:rPr>
              <w:t xml:space="preserve">Não exercer o controle de qualidade na execução dos serviços prestados, com base nos parâmetros determinados pela </w:t>
            </w:r>
            <w:r w:rsidRPr="00C4563C">
              <w:rPr>
                <w:rFonts w:asciiTheme="minorHAnsi" w:hAnsiTheme="minorHAnsi" w:cs="Arial"/>
                <w:b/>
                <w:bCs/>
                <w:szCs w:val="24"/>
              </w:rPr>
              <w:t>CONTRATANTE</w:t>
            </w:r>
            <w:r w:rsidRPr="00C4563C">
              <w:rPr>
                <w:rFonts w:asciiTheme="minorHAnsi" w:hAnsiTheme="minorHAnsi" w:cs="Arial"/>
                <w:bCs/>
                <w:szCs w:val="24"/>
              </w:rPr>
              <w:t>.</w:t>
            </w:r>
          </w:p>
        </w:tc>
        <w:tc>
          <w:tcPr>
            <w:tcW w:w="1559" w:type="dxa"/>
            <w:vAlign w:val="center"/>
            <w:hideMark/>
          </w:tcPr>
          <w:p w14:paraId="45800FFC"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Grave</w:t>
            </w:r>
          </w:p>
        </w:tc>
        <w:tc>
          <w:tcPr>
            <w:tcW w:w="1843" w:type="dxa"/>
            <w:vAlign w:val="center"/>
            <w:hideMark/>
          </w:tcPr>
          <w:p w14:paraId="5CF20FA3"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Por ocorrência.</w:t>
            </w:r>
          </w:p>
        </w:tc>
      </w:tr>
      <w:tr w:rsidR="00DD2F4F" w:rsidRPr="00C4563C" w14:paraId="0566905F" w14:textId="77777777" w:rsidTr="004F78F3">
        <w:trPr>
          <w:trHeight w:val="615"/>
        </w:trPr>
        <w:tc>
          <w:tcPr>
            <w:tcW w:w="993" w:type="dxa"/>
            <w:vAlign w:val="center"/>
            <w:hideMark/>
          </w:tcPr>
          <w:p w14:paraId="60195EB2" w14:textId="77777777" w:rsidR="00E940C0" w:rsidRPr="00C4563C" w:rsidRDefault="00E940C0" w:rsidP="00E05494">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4852C382" w14:textId="77777777" w:rsidR="00E940C0" w:rsidRPr="00C4563C" w:rsidRDefault="00E940C0" w:rsidP="00E05494">
            <w:pPr>
              <w:spacing w:before="120" w:after="120"/>
              <w:jc w:val="both"/>
              <w:rPr>
                <w:rFonts w:asciiTheme="minorHAnsi" w:hAnsiTheme="minorHAnsi" w:cs="Arial"/>
                <w:szCs w:val="24"/>
              </w:rPr>
            </w:pPr>
            <w:r w:rsidRPr="00C4563C">
              <w:rPr>
                <w:rFonts w:asciiTheme="minorHAnsi" w:hAnsiTheme="minorHAnsi" w:cs="Arial"/>
                <w:szCs w:val="24"/>
              </w:rPr>
              <w:t>Não atuar com atenção e responsabilidade na elaboração de estimativa de custos dos produtos e serviços objeto deste contrato.</w:t>
            </w:r>
          </w:p>
        </w:tc>
        <w:tc>
          <w:tcPr>
            <w:tcW w:w="1559" w:type="dxa"/>
            <w:vAlign w:val="center"/>
            <w:hideMark/>
          </w:tcPr>
          <w:p w14:paraId="2A231AD5"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Grave</w:t>
            </w:r>
          </w:p>
        </w:tc>
        <w:tc>
          <w:tcPr>
            <w:tcW w:w="1843" w:type="dxa"/>
            <w:vAlign w:val="center"/>
            <w:hideMark/>
          </w:tcPr>
          <w:p w14:paraId="1FC93798"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Por ocorrência</w:t>
            </w:r>
          </w:p>
        </w:tc>
      </w:tr>
      <w:tr w:rsidR="00DD2F4F" w:rsidRPr="00C4563C" w14:paraId="18CD3D7D" w14:textId="77777777" w:rsidTr="004F78F3">
        <w:trPr>
          <w:trHeight w:val="701"/>
        </w:trPr>
        <w:tc>
          <w:tcPr>
            <w:tcW w:w="993" w:type="dxa"/>
            <w:vAlign w:val="center"/>
          </w:tcPr>
          <w:p w14:paraId="4ABD514C" w14:textId="77777777" w:rsidR="00E940C0" w:rsidRPr="00C4563C" w:rsidRDefault="00E940C0" w:rsidP="00E0549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5BE4A0B5" w14:textId="0719C290" w:rsidR="00E940C0" w:rsidRPr="00C4563C" w:rsidRDefault="00E940C0" w:rsidP="00E05494">
            <w:pPr>
              <w:spacing w:before="120" w:after="120"/>
              <w:jc w:val="both"/>
              <w:rPr>
                <w:rFonts w:asciiTheme="minorHAnsi" w:hAnsiTheme="minorHAnsi" w:cs="Arial"/>
                <w:szCs w:val="24"/>
              </w:rPr>
            </w:pPr>
            <w:r w:rsidRPr="00C4563C">
              <w:rPr>
                <w:rFonts w:asciiTheme="minorHAnsi" w:hAnsiTheme="minorHAnsi" w:cs="Arial"/>
                <w:szCs w:val="24"/>
              </w:rPr>
              <w:t xml:space="preserve">Não observar as condições estabelecidas no </w:t>
            </w:r>
            <w:r w:rsidR="006F2089" w:rsidRPr="00C4563C">
              <w:rPr>
                <w:rFonts w:asciiTheme="minorHAnsi" w:hAnsiTheme="minorHAnsi" w:cs="Arial"/>
                <w:szCs w:val="24"/>
              </w:rPr>
              <w:t xml:space="preserve">presente </w:t>
            </w:r>
            <w:r w:rsidRPr="00C4563C">
              <w:rPr>
                <w:rFonts w:asciiTheme="minorHAnsi" w:hAnsiTheme="minorHAnsi" w:cs="Arial"/>
                <w:szCs w:val="24"/>
              </w:rPr>
              <w:t xml:space="preserve">contrato para o fornecimento de bens e de serviços especializados à </w:t>
            </w:r>
            <w:r w:rsidRPr="00C4563C">
              <w:rPr>
                <w:rFonts w:asciiTheme="minorHAnsi" w:hAnsiTheme="minorHAnsi" w:cs="Arial"/>
                <w:b/>
                <w:szCs w:val="24"/>
              </w:rPr>
              <w:t>CONTRATANTE</w:t>
            </w:r>
          </w:p>
        </w:tc>
        <w:tc>
          <w:tcPr>
            <w:tcW w:w="1559" w:type="dxa"/>
            <w:vAlign w:val="center"/>
          </w:tcPr>
          <w:p w14:paraId="6CF62042"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Média</w:t>
            </w:r>
          </w:p>
          <w:p w14:paraId="39408262"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w:t>
            </w:r>
            <w:proofErr w:type="gramStart"/>
            <w:r w:rsidRPr="00C4563C">
              <w:rPr>
                <w:rFonts w:asciiTheme="minorHAnsi" w:hAnsiTheme="minorHAnsi" w:cs="Arial"/>
                <w:szCs w:val="24"/>
              </w:rPr>
              <w:t>passível</w:t>
            </w:r>
            <w:proofErr w:type="gramEnd"/>
            <w:r w:rsidRPr="00C4563C">
              <w:rPr>
                <w:rFonts w:asciiTheme="minorHAnsi" w:hAnsiTheme="minorHAnsi" w:cs="Arial"/>
                <w:szCs w:val="24"/>
              </w:rPr>
              <w:t xml:space="preserve"> de correção)</w:t>
            </w:r>
          </w:p>
        </w:tc>
        <w:tc>
          <w:tcPr>
            <w:tcW w:w="1843" w:type="dxa"/>
            <w:vAlign w:val="center"/>
          </w:tcPr>
          <w:p w14:paraId="7AD6AD8F"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Semestral</w:t>
            </w:r>
          </w:p>
        </w:tc>
      </w:tr>
      <w:tr w:rsidR="00DD2F4F" w:rsidRPr="00C4563C" w14:paraId="677CE297" w14:textId="77777777" w:rsidTr="004F78F3">
        <w:trPr>
          <w:trHeight w:val="615"/>
        </w:trPr>
        <w:tc>
          <w:tcPr>
            <w:tcW w:w="993" w:type="dxa"/>
            <w:vAlign w:val="center"/>
            <w:hideMark/>
          </w:tcPr>
          <w:p w14:paraId="14BCA587" w14:textId="77777777" w:rsidR="00E940C0" w:rsidRPr="00C4563C" w:rsidRDefault="00E940C0" w:rsidP="00E05494">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2426D99A" w14:textId="61D2FD1B" w:rsidR="00E940C0" w:rsidRPr="00C4563C" w:rsidRDefault="00E940C0" w:rsidP="00E05494">
            <w:pPr>
              <w:spacing w:before="120" w:after="120"/>
              <w:jc w:val="both"/>
              <w:rPr>
                <w:rFonts w:asciiTheme="minorHAnsi" w:hAnsiTheme="minorHAnsi" w:cs="Arial"/>
                <w:szCs w:val="24"/>
              </w:rPr>
            </w:pPr>
            <w:r w:rsidRPr="00C4563C">
              <w:rPr>
                <w:rFonts w:asciiTheme="minorHAnsi" w:hAnsiTheme="minorHAnsi" w:cs="Arial"/>
                <w:szCs w:val="24"/>
              </w:rPr>
              <w:t xml:space="preserve">Não observar os prazos estabelecidos pela </w:t>
            </w:r>
            <w:r w:rsidRPr="00C4563C">
              <w:rPr>
                <w:rFonts w:asciiTheme="minorHAnsi" w:hAnsiTheme="minorHAnsi" w:cs="Arial"/>
                <w:b/>
                <w:szCs w:val="24"/>
              </w:rPr>
              <w:t>CONTRATANTE</w:t>
            </w:r>
            <w:r w:rsidRPr="00C4563C">
              <w:rPr>
                <w:rFonts w:asciiTheme="minorHAnsi" w:hAnsiTheme="minorHAnsi" w:cs="Arial"/>
                <w:szCs w:val="24"/>
              </w:rPr>
              <w:t xml:space="preserve"> na condução dos serviços objeto d</w:t>
            </w:r>
            <w:r w:rsidR="006F2089" w:rsidRPr="00C4563C">
              <w:rPr>
                <w:rFonts w:asciiTheme="minorHAnsi" w:hAnsiTheme="minorHAnsi" w:cs="Arial"/>
                <w:szCs w:val="24"/>
              </w:rPr>
              <w:t>este</w:t>
            </w:r>
            <w:r w:rsidRPr="00C4563C">
              <w:rPr>
                <w:rFonts w:asciiTheme="minorHAnsi" w:hAnsiTheme="minorHAnsi" w:cs="Arial"/>
                <w:szCs w:val="24"/>
              </w:rPr>
              <w:t xml:space="preserve"> contrato.</w:t>
            </w:r>
          </w:p>
        </w:tc>
        <w:tc>
          <w:tcPr>
            <w:tcW w:w="1559" w:type="dxa"/>
            <w:vAlign w:val="center"/>
            <w:hideMark/>
          </w:tcPr>
          <w:p w14:paraId="0176AD36"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Média</w:t>
            </w:r>
          </w:p>
          <w:p w14:paraId="40DF8FF0"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w:t>
            </w:r>
            <w:proofErr w:type="gramStart"/>
            <w:r w:rsidRPr="00C4563C">
              <w:rPr>
                <w:rFonts w:asciiTheme="minorHAnsi" w:hAnsiTheme="minorHAnsi" w:cs="Arial"/>
                <w:szCs w:val="24"/>
              </w:rPr>
              <w:t>passível</w:t>
            </w:r>
            <w:proofErr w:type="gramEnd"/>
            <w:r w:rsidRPr="00C4563C">
              <w:rPr>
                <w:rFonts w:asciiTheme="minorHAnsi" w:hAnsiTheme="minorHAnsi" w:cs="Arial"/>
                <w:szCs w:val="24"/>
              </w:rPr>
              <w:t xml:space="preserve"> de correção)</w:t>
            </w:r>
          </w:p>
        </w:tc>
        <w:tc>
          <w:tcPr>
            <w:tcW w:w="1843" w:type="dxa"/>
            <w:vAlign w:val="center"/>
            <w:hideMark/>
          </w:tcPr>
          <w:p w14:paraId="5BA1C12E"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Por ocorrência</w:t>
            </w:r>
          </w:p>
        </w:tc>
      </w:tr>
      <w:tr w:rsidR="00DD2F4F" w:rsidRPr="00C4563C" w14:paraId="799153BE" w14:textId="77777777" w:rsidTr="004F78F3">
        <w:trPr>
          <w:trHeight w:val="615"/>
        </w:trPr>
        <w:tc>
          <w:tcPr>
            <w:tcW w:w="993" w:type="dxa"/>
            <w:vAlign w:val="center"/>
          </w:tcPr>
          <w:p w14:paraId="3D0DB5BD" w14:textId="77777777" w:rsidR="00E940C0" w:rsidRPr="00C4563C" w:rsidRDefault="00E940C0" w:rsidP="00E0549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5201E94D" w14:textId="77777777" w:rsidR="00E940C0" w:rsidRPr="00C4563C" w:rsidRDefault="00E940C0" w:rsidP="00E05494">
            <w:pPr>
              <w:spacing w:before="120" w:after="120"/>
              <w:jc w:val="both"/>
              <w:rPr>
                <w:rFonts w:asciiTheme="minorHAnsi" w:hAnsiTheme="minorHAnsi" w:cs="Arial"/>
                <w:szCs w:val="24"/>
              </w:rPr>
            </w:pPr>
            <w:r w:rsidRPr="00C4563C">
              <w:rPr>
                <w:rFonts w:asciiTheme="minorHAnsi" w:hAnsiTheme="minorHAnsi" w:cs="Arial"/>
                <w:szCs w:val="24"/>
              </w:rPr>
              <w:t xml:space="preserve">Provocar prejuízos e danos à </w:t>
            </w:r>
            <w:r w:rsidRPr="00C4563C">
              <w:rPr>
                <w:rFonts w:asciiTheme="minorHAnsi" w:hAnsiTheme="minorHAnsi" w:cs="Arial"/>
                <w:b/>
                <w:szCs w:val="24"/>
              </w:rPr>
              <w:t>CONTRATANTE</w:t>
            </w:r>
            <w:r w:rsidRPr="00C4563C">
              <w:rPr>
                <w:rFonts w:asciiTheme="minorHAnsi" w:hAnsiTheme="minorHAnsi" w:cs="Arial"/>
                <w:szCs w:val="24"/>
              </w:rPr>
              <w:t xml:space="preserve"> devido a sua demora, omissão ou erro, na condução dos serviços objeto deste contrato.</w:t>
            </w:r>
          </w:p>
        </w:tc>
        <w:tc>
          <w:tcPr>
            <w:tcW w:w="1559" w:type="dxa"/>
            <w:vAlign w:val="center"/>
          </w:tcPr>
          <w:p w14:paraId="2E60206A"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Grave</w:t>
            </w:r>
          </w:p>
        </w:tc>
        <w:tc>
          <w:tcPr>
            <w:tcW w:w="1843" w:type="dxa"/>
            <w:vAlign w:val="center"/>
          </w:tcPr>
          <w:p w14:paraId="38C85C7F"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Por ocorrência</w:t>
            </w:r>
          </w:p>
        </w:tc>
      </w:tr>
      <w:tr w:rsidR="00DD2F4F" w:rsidRPr="00C4563C" w14:paraId="621F2D72" w14:textId="77777777" w:rsidTr="004F78F3">
        <w:trPr>
          <w:trHeight w:val="1215"/>
        </w:trPr>
        <w:tc>
          <w:tcPr>
            <w:tcW w:w="993" w:type="dxa"/>
            <w:vAlign w:val="center"/>
            <w:hideMark/>
          </w:tcPr>
          <w:p w14:paraId="57469788" w14:textId="77777777" w:rsidR="00E940C0" w:rsidRPr="00C4563C" w:rsidRDefault="00E940C0" w:rsidP="00E05494">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4A3031D2" w14:textId="77777777" w:rsidR="00E940C0" w:rsidRPr="00C4563C" w:rsidRDefault="00E940C0" w:rsidP="00E05494">
            <w:pPr>
              <w:spacing w:before="120" w:after="120"/>
              <w:jc w:val="both"/>
              <w:rPr>
                <w:rFonts w:asciiTheme="minorHAnsi" w:hAnsiTheme="minorHAnsi" w:cs="Arial"/>
                <w:szCs w:val="24"/>
              </w:rPr>
            </w:pPr>
            <w:r w:rsidRPr="00C4563C">
              <w:rPr>
                <w:rFonts w:asciiTheme="minorHAnsi" w:hAnsiTheme="minorHAnsi" w:cs="Arial"/>
                <w:szCs w:val="24"/>
              </w:rPr>
              <w:t xml:space="preserve">Não tomar providências, imediatamente, em casos de alterações, rejeições, cancelamentos ou interrupções de um ou mais serviços, mediante comunicação da </w:t>
            </w:r>
            <w:r w:rsidRPr="00C4563C">
              <w:rPr>
                <w:rFonts w:asciiTheme="minorHAnsi" w:hAnsiTheme="minorHAnsi" w:cs="Arial"/>
                <w:b/>
                <w:szCs w:val="24"/>
              </w:rPr>
              <w:t>CONTRATANTE</w:t>
            </w:r>
            <w:r w:rsidRPr="00C4563C">
              <w:rPr>
                <w:rFonts w:asciiTheme="minorHAnsi" w:hAnsiTheme="minorHAnsi" w:cs="Arial"/>
                <w:szCs w:val="24"/>
              </w:rPr>
              <w:t>.</w:t>
            </w:r>
          </w:p>
        </w:tc>
        <w:tc>
          <w:tcPr>
            <w:tcW w:w="1559" w:type="dxa"/>
            <w:vAlign w:val="center"/>
            <w:hideMark/>
          </w:tcPr>
          <w:p w14:paraId="35F410F8"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Grave</w:t>
            </w:r>
          </w:p>
        </w:tc>
        <w:tc>
          <w:tcPr>
            <w:tcW w:w="1843" w:type="dxa"/>
            <w:vAlign w:val="center"/>
            <w:hideMark/>
          </w:tcPr>
          <w:p w14:paraId="6F3BBF1A"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Por ocorrência.</w:t>
            </w:r>
          </w:p>
        </w:tc>
      </w:tr>
      <w:tr w:rsidR="00DD2F4F" w:rsidRPr="00C4563C" w14:paraId="0B7F3FA6" w14:textId="77777777" w:rsidTr="004F78F3">
        <w:trPr>
          <w:trHeight w:val="1196"/>
        </w:trPr>
        <w:tc>
          <w:tcPr>
            <w:tcW w:w="993" w:type="dxa"/>
            <w:vAlign w:val="center"/>
          </w:tcPr>
          <w:p w14:paraId="611F68EC" w14:textId="77777777" w:rsidR="00E940C0" w:rsidRPr="00C4563C" w:rsidRDefault="00E940C0" w:rsidP="00E0549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0D08FEE7" w14:textId="77777777" w:rsidR="00E940C0" w:rsidRPr="00C4563C" w:rsidRDefault="00E940C0" w:rsidP="00E05494">
            <w:pPr>
              <w:spacing w:before="120" w:after="120"/>
              <w:jc w:val="both"/>
              <w:rPr>
                <w:rFonts w:asciiTheme="minorHAnsi" w:hAnsiTheme="minorHAnsi" w:cs="Arial"/>
                <w:szCs w:val="24"/>
              </w:rPr>
            </w:pPr>
            <w:r w:rsidRPr="00C4563C">
              <w:rPr>
                <w:rFonts w:asciiTheme="minorHAnsi" w:hAnsiTheme="minorHAnsi" w:cs="Arial"/>
                <w:szCs w:val="24"/>
              </w:rPr>
              <w:t xml:space="preserve">Não repassar à </w:t>
            </w:r>
            <w:r w:rsidRPr="00C4563C">
              <w:rPr>
                <w:rFonts w:asciiTheme="minorHAnsi" w:hAnsiTheme="minorHAnsi" w:cs="Arial"/>
                <w:b/>
                <w:szCs w:val="24"/>
              </w:rPr>
              <w:t>CONTRATANTE</w:t>
            </w:r>
            <w:r w:rsidRPr="00C4563C">
              <w:rPr>
                <w:rFonts w:asciiTheme="minorHAnsi" w:hAnsiTheme="minorHAnsi" w:cs="Arial"/>
                <w:szCs w:val="24"/>
              </w:rPr>
              <w:t xml:space="preserve"> todas as vantagens obtidas em negociação de compra de mídia, incluídos os eventuais descontos e as bonificações na forma de espaço, tempo ou reaplicações que tenham sido concedidos por veículo de divulgação.</w:t>
            </w:r>
          </w:p>
        </w:tc>
        <w:tc>
          <w:tcPr>
            <w:tcW w:w="1559" w:type="dxa"/>
            <w:vAlign w:val="center"/>
          </w:tcPr>
          <w:p w14:paraId="2D279D3D"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Grave</w:t>
            </w:r>
          </w:p>
        </w:tc>
        <w:tc>
          <w:tcPr>
            <w:tcW w:w="1843" w:type="dxa"/>
            <w:vAlign w:val="center"/>
          </w:tcPr>
          <w:p w14:paraId="63C80546"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Por ocorrência.</w:t>
            </w:r>
          </w:p>
        </w:tc>
      </w:tr>
      <w:tr w:rsidR="00DD2F4F" w:rsidRPr="00C4563C" w14:paraId="042E73B2" w14:textId="77777777" w:rsidTr="004F78F3">
        <w:trPr>
          <w:trHeight w:val="731"/>
        </w:trPr>
        <w:tc>
          <w:tcPr>
            <w:tcW w:w="993" w:type="dxa"/>
            <w:vAlign w:val="center"/>
          </w:tcPr>
          <w:p w14:paraId="2BB98864" w14:textId="77777777" w:rsidR="00E940C0" w:rsidRPr="00C4563C" w:rsidRDefault="00E940C0" w:rsidP="00E0549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07B229F1" w14:textId="77777777" w:rsidR="00E940C0" w:rsidRPr="00C4563C" w:rsidRDefault="00E940C0" w:rsidP="00E05494">
            <w:pPr>
              <w:spacing w:before="120" w:after="120"/>
              <w:jc w:val="both"/>
              <w:rPr>
                <w:rFonts w:asciiTheme="minorHAnsi" w:hAnsiTheme="minorHAnsi" w:cs="Arial"/>
                <w:szCs w:val="24"/>
              </w:rPr>
            </w:pPr>
            <w:r w:rsidRPr="00C4563C">
              <w:rPr>
                <w:rFonts w:asciiTheme="minorHAnsi" w:hAnsiTheme="minorHAnsi" w:cs="Arial"/>
                <w:szCs w:val="24"/>
              </w:rPr>
              <w:t xml:space="preserve">Não repassar à </w:t>
            </w:r>
            <w:r w:rsidRPr="00C4563C">
              <w:rPr>
                <w:rFonts w:asciiTheme="minorHAnsi" w:hAnsiTheme="minorHAnsi" w:cs="Arial"/>
                <w:b/>
                <w:szCs w:val="24"/>
              </w:rPr>
              <w:t>CONTRATANTE</w:t>
            </w:r>
            <w:r w:rsidRPr="00C4563C">
              <w:rPr>
                <w:rFonts w:asciiTheme="minorHAnsi" w:hAnsiTheme="minorHAnsi" w:cs="Arial"/>
                <w:szCs w:val="24"/>
              </w:rPr>
              <w:t xml:space="preserve"> o desconto de antecipação de pagamento, caso esta venha a saldar compromisso antes do prazo estipulado.</w:t>
            </w:r>
          </w:p>
        </w:tc>
        <w:tc>
          <w:tcPr>
            <w:tcW w:w="1559" w:type="dxa"/>
            <w:vAlign w:val="center"/>
          </w:tcPr>
          <w:p w14:paraId="58FFAC36"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Grave</w:t>
            </w:r>
          </w:p>
        </w:tc>
        <w:tc>
          <w:tcPr>
            <w:tcW w:w="1843" w:type="dxa"/>
            <w:vAlign w:val="center"/>
          </w:tcPr>
          <w:p w14:paraId="637E6D28"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Por ocorrência.</w:t>
            </w:r>
          </w:p>
        </w:tc>
      </w:tr>
      <w:tr w:rsidR="00DD2F4F" w:rsidRPr="00C4563C" w14:paraId="4990C80E" w14:textId="77777777" w:rsidTr="004F78F3">
        <w:trPr>
          <w:trHeight w:val="940"/>
        </w:trPr>
        <w:tc>
          <w:tcPr>
            <w:tcW w:w="993" w:type="dxa"/>
            <w:vAlign w:val="center"/>
          </w:tcPr>
          <w:p w14:paraId="0519372E" w14:textId="77777777" w:rsidR="00E940C0" w:rsidRPr="00C4563C" w:rsidRDefault="00E940C0" w:rsidP="00E0549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33668613" w14:textId="77777777" w:rsidR="00E940C0" w:rsidRPr="00C4563C" w:rsidRDefault="00E940C0" w:rsidP="00E05494">
            <w:pPr>
              <w:spacing w:before="120" w:after="120"/>
              <w:jc w:val="both"/>
              <w:rPr>
                <w:rFonts w:asciiTheme="minorHAnsi" w:hAnsiTheme="minorHAnsi" w:cs="Arial"/>
                <w:szCs w:val="24"/>
              </w:rPr>
            </w:pPr>
            <w:r w:rsidRPr="00C4563C">
              <w:rPr>
                <w:rFonts w:asciiTheme="minorHAnsi" w:hAnsiTheme="minorHAnsi" w:cs="Arial"/>
                <w:szCs w:val="24"/>
              </w:rPr>
              <w:t xml:space="preserve">Sobrepor os planos de incentivo aos interesses da </w:t>
            </w:r>
            <w:r w:rsidRPr="00C4563C">
              <w:rPr>
                <w:rFonts w:asciiTheme="minorHAnsi" w:hAnsiTheme="minorHAnsi" w:cs="Arial"/>
                <w:b/>
                <w:szCs w:val="24"/>
              </w:rPr>
              <w:t>CONTRATANTE</w:t>
            </w:r>
            <w:r w:rsidRPr="00C4563C">
              <w:rPr>
                <w:rFonts w:asciiTheme="minorHAnsi" w:hAnsiTheme="minorHAnsi" w:cs="Arial"/>
                <w:szCs w:val="24"/>
              </w:rPr>
              <w:t>, preterindo veículos de divulgação que não os concedam ou priorizando os que os ofereçam.</w:t>
            </w:r>
          </w:p>
        </w:tc>
        <w:tc>
          <w:tcPr>
            <w:tcW w:w="1559" w:type="dxa"/>
            <w:vAlign w:val="center"/>
          </w:tcPr>
          <w:p w14:paraId="7F3260BD"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Grave</w:t>
            </w:r>
          </w:p>
        </w:tc>
        <w:tc>
          <w:tcPr>
            <w:tcW w:w="1843" w:type="dxa"/>
            <w:vAlign w:val="center"/>
          </w:tcPr>
          <w:p w14:paraId="4AB62AB2"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Por ocorrência.</w:t>
            </w:r>
          </w:p>
        </w:tc>
      </w:tr>
      <w:tr w:rsidR="00DD2F4F" w:rsidRPr="00C4563C" w14:paraId="21ECBEFE" w14:textId="77777777" w:rsidTr="004F78F3">
        <w:trPr>
          <w:trHeight w:val="688"/>
        </w:trPr>
        <w:tc>
          <w:tcPr>
            <w:tcW w:w="993" w:type="dxa"/>
            <w:vAlign w:val="center"/>
          </w:tcPr>
          <w:p w14:paraId="52578F4F" w14:textId="77777777" w:rsidR="00E940C0" w:rsidRPr="00C4563C" w:rsidRDefault="00E940C0" w:rsidP="00E0549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0421BBD2" w14:textId="4BA3FD5B" w:rsidR="00E940C0" w:rsidRPr="00C4563C" w:rsidRDefault="00E940C0" w:rsidP="00E05494">
            <w:pPr>
              <w:spacing w:before="120" w:after="120"/>
              <w:jc w:val="both"/>
              <w:rPr>
                <w:rFonts w:asciiTheme="minorHAnsi" w:hAnsiTheme="minorHAnsi" w:cs="Arial"/>
                <w:szCs w:val="24"/>
              </w:rPr>
            </w:pPr>
            <w:r w:rsidRPr="00C4563C">
              <w:rPr>
                <w:rFonts w:asciiTheme="minorHAnsi" w:hAnsiTheme="minorHAnsi" w:cs="Arial"/>
                <w:szCs w:val="24"/>
              </w:rPr>
              <w:t>Não negociar as melhores condições de preço, até os percentuais máximos estabelecidos n</w:t>
            </w:r>
            <w:r w:rsidR="006F2089" w:rsidRPr="00C4563C">
              <w:rPr>
                <w:rFonts w:asciiTheme="minorHAnsi" w:hAnsiTheme="minorHAnsi" w:cs="Arial"/>
                <w:szCs w:val="24"/>
              </w:rPr>
              <w:t>este</w:t>
            </w:r>
            <w:r w:rsidRPr="00C4563C">
              <w:rPr>
                <w:rFonts w:asciiTheme="minorHAnsi" w:hAnsiTheme="minorHAnsi" w:cs="Arial"/>
                <w:szCs w:val="24"/>
              </w:rPr>
              <w:t xml:space="preserve"> contrato, no tocante aos direitos patrimoniais sobre trabalhos de arte e outros protegidos pelos direitos de autor e conexos e aos direitos patrimoniais sobre obras consagradas, nos casos de reutilizações de peças publicitárias da </w:t>
            </w:r>
            <w:r w:rsidRPr="00C4563C">
              <w:rPr>
                <w:rFonts w:asciiTheme="minorHAnsi" w:hAnsiTheme="minorHAnsi" w:cs="Arial"/>
                <w:b/>
                <w:szCs w:val="24"/>
              </w:rPr>
              <w:t>CONTRATANTE</w:t>
            </w:r>
            <w:r w:rsidRPr="00C4563C">
              <w:rPr>
                <w:rFonts w:asciiTheme="minorHAnsi" w:hAnsiTheme="minorHAnsi" w:cs="Arial"/>
                <w:szCs w:val="24"/>
              </w:rPr>
              <w:t>.</w:t>
            </w:r>
          </w:p>
        </w:tc>
        <w:tc>
          <w:tcPr>
            <w:tcW w:w="1559" w:type="dxa"/>
            <w:vAlign w:val="center"/>
          </w:tcPr>
          <w:p w14:paraId="1D2F0CE8"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Grave</w:t>
            </w:r>
          </w:p>
        </w:tc>
        <w:tc>
          <w:tcPr>
            <w:tcW w:w="1843" w:type="dxa"/>
            <w:vAlign w:val="center"/>
          </w:tcPr>
          <w:p w14:paraId="310EDACD"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Por ocorrência.</w:t>
            </w:r>
          </w:p>
        </w:tc>
      </w:tr>
      <w:tr w:rsidR="00DD2F4F" w:rsidRPr="00C4563C" w14:paraId="7641E92A" w14:textId="77777777" w:rsidTr="004F78F3">
        <w:trPr>
          <w:trHeight w:val="1196"/>
        </w:trPr>
        <w:tc>
          <w:tcPr>
            <w:tcW w:w="993" w:type="dxa"/>
            <w:vAlign w:val="center"/>
          </w:tcPr>
          <w:p w14:paraId="1267EBEB" w14:textId="77777777" w:rsidR="00E940C0" w:rsidRPr="00C4563C" w:rsidRDefault="00E940C0" w:rsidP="00E0549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37D26173" w14:textId="77777777" w:rsidR="00E940C0" w:rsidRPr="00C4563C" w:rsidRDefault="00E940C0" w:rsidP="00E05494">
            <w:pPr>
              <w:spacing w:before="120" w:after="120"/>
              <w:jc w:val="both"/>
              <w:rPr>
                <w:rFonts w:asciiTheme="minorHAnsi" w:hAnsiTheme="minorHAnsi" w:cs="Arial"/>
                <w:szCs w:val="24"/>
              </w:rPr>
            </w:pPr>
            <w:r w:rsidRPr="00C4563C">
              <w:rPr>
                <w:rFonts w:asciiTheme="minorHAnsi" w:hAnsiTheme="minorHAnsi" w:cs="Arial"/>
                <w:szCs w:val="24"/>
              </w:rPr>
              <w:t xml:space="preserve">Não incluir cláusula de alerta em seus pedidos de cotação junto a fornecedores de bens e de serviços especializados, quando pertinente, no sentido de que, na produção de peças publicitárias destinadas à veiculação pelas emissoras de televisão e em salas cinematográficas, seja considerado o disposto nos </w:t>
            </w:r>
            <w:proofErr w:type="spellStart"/>
            <w:r w:rsidRPr="00C4563C">
              <w:rPr>
                <w:rFonts w:asciiTheme="minorHAnsi" w:hAnsiTheme="minorHAnsi" w:cs="Arial"/>
                <w:szCs w:val="24"/>
              </w:rPr>
              <w:t>arts</w:t>
            </w:r>
            <w:proofErr w:type="spellEnd"/>
            <w:r w:rsidRPr="00C4563C">
              <w:rPr>
                <w:rFonts w:asciiTheme="minorHAnsi" w:hAnsiTheme="minorHAnsi" w:cs="Arial"/>
                <w:szCs w:val="24"/>
              </w:rPr>
              <w:t>. 44 a 46 da Lei nº 12.288/2010. (Igualdade racial)</w:t>
            </w:r>
          </w:p>
        </w:tc>
        <w:tc>
          <w:tcPr>
            <w:tcW w:w="1559" w:type="dxa"/>
            <w:vAlign w:val="center"/>
          </w:tcPr>
          <w:p w14:paraId="1CF152C5"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Média</w:t>
            </w:r>
          </w:p>
          <w:p w14:paraId="710108CF"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w:t>
            </w:r>
            <w:proofErr w:type="gramStart"/>
            <w:r w:rsidRPr="00C4563C">
              <w:rPr>
                <w:rFonts w:asciiTheme="minorHAnsi" w:hAnsiTheme="minorHAnsi" w:cs="Arial"/>
                <w:szCs w:val="24"/>
              </w:rPr>
              <w:t>passível</w:t>
            </w:r>
            <w:proofErr w:type="gramEnd"/>
            <w:r w:rsidRPr="00C4563C">
              <w:rPr>
                <w:rFonts w:asciiTheme="minorHAnsi" w:hAnsiTheme="minorHAnsi" w:cs="Arial"/>
                <w:szCs w:val="24"/>
              </w:rPr>
              <w:t xml:space="preserve"> de correção)</w:t>
            </w:r>
          </w:p>
        </w:tc>
        <w:tc>
          <w:tcPr>
            <w:tcW w:w="1843" w:type="dxa"/>
            <w:vAlign w:val="center"/>
          </w:tcPr>
          <w:p w14:paraId="4FBBE4B6"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Por ocorrência.</w:t>
            </w:r>
          </w:p>
        </w:tc>
      </w:tr>
      <w:tr w:rsidR="00DD2F4F" w:rsidRPr="00C4563C" w14:paraId="1393184C" w14:textId="77777777" w:rsidTr="004F78F3">
        <w:trPr>
          <w:trHeight w:val="960"/>
        </w:trPr>
        <w:tc>
          <w:tcPr>
            <w:tcW w:w="993" w:type="dxa"/>
            <w:vAlign w:val="center"/>
            <w:hideMark/>
          </w:tcPr>
          <w:p w14:paraId="599AE24C" w14:textId="77777777" w:rsidR="00E940C0" w:rsidRPr="00C4563C" w:rsidRDefault="00E940C0" w:rsidP="00E05494">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25E868FC" w14:textId="19BE45DE" w:rsidR="00E940C0" w:rsidRPr="00C4563C" w:rsidRDefault="00E940C0" w:rsidP="00E05494">
            <w:pPr>
              <w:spacing w:before="120" w:after="120"/>
              <w:jc w:val="both"/>
              <w:rPr>
                <w:rFonts w:asciiTheme="minorHAnsi" w:hAnsiTheme="minorHAnsi" w:cs="Arial"/>
                <w:szCs w:val="24"/>
              </w:rPr>
            </w:pPr>
            <w:r w:rsidRPr="00C4563C">
              <w:rPr>
                <w:rFonts w:asciiTheme="minorHAnsi" w:hAnsiTheme="minorHAnsi" w:cs="Arial"/>
                <w:szCs w:val="24"/>
              </w:rPr>
              <w:t>Contratar fornecedores de bens e de serviços especializados ou reservar e comprar espaço ou tempo publicitário de veículos de divulgação, relacionados à execução d</w:t>
            </w:r>
            <w:r w:rsidR="006F2089" w:rsidRPr="00C4563C">
              <w:rPr>
                <w:rFonts w:asciiTheme="minorHAnsi" w:hAnsiTheme="minorHAnsi" w:cs="Arial"/>
                <w:szCs w:val="24"/>
              </w:rPr>
              <w:t>este</w:t>
            </w:r>
            <w:r w:rsidRPr="00C4563C">
              <w:rPr>
                <w:rFonts w:asciiTheme="minorHAnsi" w:hAnsiTheme="minorHAnsi" w:cs="Arial"/>
                <w:szCs w:val="24"/>
              </w:rPr>
              <w:t xml:space="preserve"> contrato, sem a autorização prévia e por escrito da </w:t>
            </w:r>
            <w:r w:rsidRPr="00C4563C">
              <w:rPr>
                <w:rFonts w:asciiTheme="minorHAnsi" w:hAnsiTheme="minorHAnsi" w:cs="Arial"/>
                <w:b/>
                <w:szCs w:val="24"/>
              </w:rPr>
              <w:t>CONTRATANTE</w:t>
            </w:r>
            <w:r w:rsidRPr="00C4563C">
              <w:rPr>
                <w:rFonts w:asciiTheme="minorHAnsi" w:hAnsiTheme="minorHAnsi" w:cs="Arial"/>
                <w:szCs w:val="24"/>
              </w:rPr>
              <w:t>.</w:t>
            </w:r>
          </w:p>
        </w:tc>
        <w:tc>
          <w:tcPr>
            <w:tcW w:w="1559" w:type="dxa"/>
            <w:vAlign w:val="center"/>
            <w:hideMark/>
          </w:tcPr>
          <w:p w14:paraId="60104A2F"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Grave</w:t>
            </w:r>
          </w:p>
        </w:tc>
        <w:tc>
          <w:tcPr>
            <w:tcW w:w="1843" w:type="dxa"/>
            <w:vAlign w:val="center"/>
            <w:hideMark/>
          </w:tcPr>
          <w:p w14:paraId="6BFAE794"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Por ocorrência.</w:t>
            </w:r>
          </w:p>
        </w:tc>
      </w:tr>
      <w:tr w:rsidR="00DD2F4F" w:rsidRPr="00C4563C" w14:paraId="5E973713" w14:textId="77777777" w:rsidTr="004F78F3">
        <w:trPr>
          <w:trHeight w:val="1196"/>
        </w:trPr>
        <w:tc>
          <w:tcPr>
            <w:tcW w:w="993" w:type="dxa"/>
            <w:vAlign w:val="center"/>
          </w:tcPr>
          <w:p w14:paraId="0D17D4EF" w14:textId="77777777" w:rsidR="00E940C0" w:rsidRPr="00C4563C" w:rsidRDefault="00E940C0" w:rsidP="00E0549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66508693" w14:textId="77777777" w:rsidR="00E940C0" w:rsidRPr="00C4563C" w:rsidRDefault="00E940C0" w:rsidP="00E05494">
            <w:pPr>
              <w:spacing w:before="120" w:after="120"/>
              <w:jc w:val="both"/>
              <w:rPr>
                <w:rFonts w:asciiTheme="minorHAnsi" w:hAnsiTheme="minorHAnsi" w:cs="Arial"/>
                <w:bCs/>
                <w:szCs w:val="24"/>
              </w:rPr>
            </w:pPr>
            <w:r w:rsidRPr="00C4563C">
              <w:rPr>
                <w:rFonts w:asciiTheme="minorHAnsi" w:hAnsiTheme="minorHAnsi" w:cs="Arial"/>
                <w:szCs w:val="24"/>
              </w:rPr>
              <w:t xml:space="preserve">Não providenciar Termo de Conduta, segundo o qual o veículo se responsabiliza pelos seus conteúdos ou de sites parceiros, declarando estar de acordo com os termos do Marco Civil da Internet, de forma a evitar ações publicitárias da </w:t>
            </w:r>
            <w:r w:rsidRPr="00C4563C">
              <w:rPr>
                <w:rFonts w:asciiTheme="minorHAnsi" w:hAnsiTheme="minorHAnsi" w:cs="Arial"/>
                <w:b/>
                <w:szCs w:val="24"/>
              </w:rPr>
              <w:t>CONTRATANTE</w:t>
            </w:r>
            <w:r w:rsidRPr="00C4563C">
              <w:rPr>
                <w:rFonts w:asciiTheme="minorHAnsi" w:hAnsiTheme="minorHAnsi" w:cs="Arial"/>
                <w:szCs w:val="24"/>
              </w:rPr>
              <w:t xml:space="preserve"> em veículos de divulgação que promovam conteúdos ou atividades ilegais.</w:t>
            </w:r>
          </w:p>
        </w:tc>
        <w:tc>
          <w:tcPr>
            <w:tcW w:w="1559" w:type="dxa"/>
            <w:vAlign w:val="center"/>
          </w:tcPr>
          <w:p w14:paraId="3A47A69F"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Leve</w:t>
            </w:r>
          </w:p>
          <w:p w14:paraId="69CFE6D8"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w:t>
            </w:r>
            <w:proofErr w:type="gramStart"/>
            <w:r w:rsidRPr="00C4563C">
              <w:rPr>
                <w:rFonts w:asciiTheme="minorHAnsi" w:hAnsiTheme="minorHAnsi" w:cs="Arial"/>
                <w:szCs w:val="24"/>
              </w:rPr>
              <w:t>passível</w:t>
            </w:r>
            <w:proofErr w:type="gramEnd"/>
            <w:r w:rsidRPr="00C4563C">
              <w:rPr>
                <w:rFonts w:asciiTheme="minorHAnsi" w:hAnsiTheme="minorHAnsi" w:cs="Arial"/>
                <w:szCs w:val="24"/>
              </w:rPr>
              <w:t xml:space="preserve"> de correção)</w:t>
            </w:r>
          </w:p>
        </w:tc>
        <w:tc>
          <w:tcPr>
            <w:tcW w:w="1843" w:type="dxa"/>
            <w:vAlign w:val="center"/>
          </w:tcPr>
          <w:p w14:paraId="67D7D870"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Por ocorrência.</w:t>
            </w:r>
          </w:p>
        </w:tc>
      </w:tr>
      <w:tr w:rsidR="00DD2F4F" w:rsidRPr="00C4563C" w14:paraId="38274A47" w14:textId="77777777" w:rsidTr="004F78F3">
        <w:trPr>
          <w:trHeight w:val="1196"/>
        </w:trPr>
        <w:tc>
          <w:tcPr>
            <w:tcW w:w="993" w:type="dxa"/>
            <w:vAlign w:val="center"/>
          </w:tcPr>
          <w:p w14:paraId="6A28AD70" w14:textId="77777777" w:rsidR="00E940C0" w:rsidRPr="00C4563C" w:rsidRDefault="00E940C0" w:rsidP="00E0549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3592A437" w14:textId="77777777" w:rsidR="00E940C0" w:rsidRPr="00C4563C" w:rsidRDefault="00E940C0" w:rsidP="00E05494">
            <w:pPr>
              <w:spacing w:before="120" w:after="120"/>
              <w:jc w:val="both"/>
              <w:rPr>
                <w:rFonts w:asciiTheme="minorHAnsi" w:hAnsiTheme="minorHAnsi" w:cs="Arial"/>
                <w:bCs/>
                <w:szCs w:val="24"/>
              </w:rPr>
            </w:pPr>
            <w:r w:rsidRPr="00C4563C">
              <w:rPr>
                <w:rFonts w:asciiTheme="minorHAnsi" w:hAnsiTheme="minorHAnsi" w:cs="Arial"/>
                <w:szCs w:val="24"/>
              </w:rPr>
              <w:t xml:space="preserve">Não apresentar à </w:t>
            </w:r>
            <w:r w:rsidRPr="00C4563C">
              <w:rPr>
                <w:rFonts w:asciiTheme="minorHAnsi" w:hAnsiTheme="minorHAnsi" w:cs="Arial"/>
                <w:b/>
                <w:szCs w:val="24"/>
              </w:rPr>
              <w:t>CONTRATANTE</w:t>
            </w:r>
            <w:r w:rsidRPr="00C4563C">
              <w:rPr>
                <w:rFonts w:asciiTheme="minorHAnsi" w:hAnsiTheme="minorHAnsi" w:cs="Arial"/>
                <w:szCs w:val="24"/>
              </w:rPr>
              <w:t>, para autorização do plano de mídia de cada ação ou campanha publicitária, relação dos meios, praças e veículos de divulgação dos quais será possível e dos quais se revela impossível obter o relatório de checagem de veiculação, a cargo de empresa independente.</w:t>
            </w:r>
          </w:p>
        </w:tc>
        <w:tc>
          <w:tcPr>
            <w:tcW w:w="1559" w:type="dxa"/>
            <w:vAlign w:val="center"/>
          </w:tcPr>
          <w:p w14:paraId="55B2957D"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Leve</w:t>
            </w:r>
          </w:p>
          <w:p w14:paraId="3F1DCF80"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w:t>
            </w:r>
            <w:proofErr w:type="gramStart"/>
            <w:r w:rsidRPr="00C4563C">
              <w:rPr>
                <w:rFonts w:asciiTheme="minorHAnsi" w:hAnsiTheme="minorHAnsi" w:cs="Arial"/>
                <w:szCs w:val="24"/>
              </w:rPr>
              <w:t>passível</w:t>
            </w:r>
            <w:proofErr w:type="gramEnd"/>
            <w:r w:rsidRPr="00C4563C">
              <w:rPr>
                <w:rFonts w:asciiTheme="minorHAnsi" w:hAnsiTheme="minorHAnsi" w:cs="Arial"/>
                <w:szCs w:val="24"/>
              </w:rPr>
              <w:t xml:space="preserve"> de correção)</w:t>
            </w:r>
          </w:p>
        </w:tc>
        <w:tc>
          <w:tcPr>
            <w:tcW w:w="1843" w:type="dxa"/>
            <w:vAlign w:val="center"/>
          </w:tcPr>
          <w:p w14:paraId="75AE3B56"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Por ocorrência.</w:t>
            </w:r>
          </w:p>
        </w:tc>
      </w:tr>
      <w:tr w:rsidR="00DD2F4F" w:rsidRPr="00C4563C" w14:paraId="624083BD" w14:textId="77777777" w:rsidTr="004F78F3">
        <w:trPr>
          <w:trHeight w:val="1196"/>
        </w:trPr>
        <w:tc>
          <w:tcPr>
            <w:tcW w:w="993" w:type="dxa"/>
            <w:vAlign w:val="center"/>
          </w:tcPr>
          <w:p w14:paraId="56595F2E" w14:textId="77777777" w:rsidR="00E940C0" w:rsidRPr="00C4563C" w:rsidRDefault="00E940C0" w:rsidP="00E0549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3DA55C4D" w14:textId="77777777" w:rsidR="00E940C0" w:rsidRPr="00C4563C" w:rsidRDefault="00E940C0" w:rsidP="00E05494">
            <w:pPr>
              <w:spacing w:before="120" w:after="120"/>
              <w:jc w:val="both"/>
              <w:rPr>
                <w:rFonts w:asciiTheme="minorHAnsi" w:hAnsiTheme="minorHAnsi" w:cs="Arial"/>
                <w:szCs w:val="24"/>
              </w:rPr>
            </w:pPr>
            <w:r w:rsidRPr="00C4563C">
              <w:rPr>
                <w:rFonts w:asciiTheme="minorHAnsi" w:hAnsiTheme="minorHAnsi" w:cs="Arial"/>
                <w:bCs/>
                <w:szCs w:val="24"/>
              </w:rPr>
              <w:t xml:space="preserve">Cotar preços para o fornecimento de bens ou de serviços especializados junto a fornecedores em que: </w:t>
            </w:r>
            <w:r w:rsidRPr="00C4563C">
              <w:rPr>
                <w:rFonts w:asciiTheme="minorHAnsi" w:hAnsiTheme="minorHAnsi" w:cs="Arial"/>
                <w:szCs w:val="24"/>
              </w:rPr>
              <w:t xml:space="preserve">um mesmo sócio ou cotista participe de mais de um fornecedor em um mesmo procedimento de cotação; e que </w:t>
            </w:r>
            <w:r w:rsidRPr="00C4563C">
              <w:rPr>
                <w:rFonts w:asciiTheme="minorHAnsi" w:hAnsiTheme="minorHAnsi" w:cs="Arial"/>
                <w:bCs/>
                <w:szCs w:val="24"/>
              </w:rPr>
              <w:t xml:space="preserve">algum dirigente ou empregado da </w:t>
            </w:r>
            <w:r w:rsidRPr="00C4563C">
              <w:rPr>
                <w:rFonts w:asciiTheme="minorHAnsi" w:hAnsiTheme="minorHAnsi" w:cs="Arial"/>
                <w:b/>
                <w:szCs w:val="24"/>
              </w:rPr>
              <w:t>CONTRATADA</w:t>
            </w:r>
            <w:r w:rsidRPr="00C4563C">
              <w:rPr>
                <w:rFonts w:asciiTheme="minorHAnsi" w:hAnsiTheme="minorHAnsi" w:cs="Arial"/>
                <w:bCs/>
                <w:szCs w:val="24"/>
              </w:rPr>
              <w:t xml:space="preserve"> tenha participação societária ou vínculo comercial ou de parentesco até o terceiro grau.</w:t>
            </w:r>
          </w:p>
        </w:tc>
        <w:tc>
          <w:tcPr>
            <w:tcW w:w="1559" w:type="dxa"/>
            <w:vAlign w:val="center"/>
          </w:tcPr>
          <w:p w14:paraId="0BD2C1BB"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Grave</w:t>
            </w:r>
          </w:p>
        </w:tc>
        <w:tc>
          <w:tcPr>
            <w:tcW w:w="1843" w:type="dxa"/>
            <w:vAlign w:val="center"/>
          </w:tcPr>
          <w:p w14:paraId="2F5EC88D"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Por ocorrência.</w:t>
            </w:r>
          </w:p>
        </w:tc>
      </w:tr>
      <w:tr w:rsidR="00DD2F4F" w:rsidRPr="00C4563C" w14:paraId="78D96BEC" w14:textId="77777777" w:rsidTr="004F78F3">
        <w:trPr>
          <w:trHeight w:val="1196"/>
        </w:trPr>
        <w:tc>
          <w:tcPr>
            <w:tcW w:w="993" w:type="dxa"/>
            <w:vAlign w:val="center"/>
          </w:tcPr>
          <w:p w14:paraId="600AE48A" w14:textId="77777777" w:rsidR="00E940C0" w:rsidRPr="00C4563C" w:rsidRDefault="00E940C0" w:rsidP="00E0549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1CEE7E24" w14:textId="77777777" w:rsidR="00E940C0" w:rsidRPr="00C4563C" w:rsidRDefault="00E940C0" w:rsidP="00E05494">
            <w:pPr>
              <w:spacing w:before="120" w:after="120"/>
              <w:jc w:val="both"/>
              <w:rPr>
                <w:rFonts w:asciiTheme="minorHAnsi" w:hAnsiTheme="minorHAnsi" w:cs="Arial"/>
                <w:szCs w:val="24"/>
              </w:rPr>
            </w:pPr>
            <w:r w:rsidRPr="00C4563C">
              <w:rPr>
                <w:rFonts w:asciiTheme="minorHAnsi" w:hAnsiTheme="minorHAnsi" w:cs="Arial"/>
                <w:szCs w:val="24"/>
              </w:rPr>
              <w:t xml:space="preserve">Realizar despesas com bens e serviços especializados prestados por fornecedores, com veiculação e com qualquer outra despesa relacionada com este contrato, sem a autorização prévia da </w:t>
            </w:r>
            <w:r w:rsidRPr="00C4563C">
              <w:rPr>
                <w:rFonts w:asciiTheme="minorHAnsi" w:hAnsiTheme="minorHAnsi" w:cs="Arial"/>
                <w:b/>
                <w:szCs w:val="24"/>
              </w:rPr>
              <w:t>CONTRATANTE</w:t>
            </w:r>
            <w:r w:rsidRPr="00C4563C">
              <w:rPr>
                <w:rFonts w:asciiTheme="minorHAnsi" w:hAnsiTheme="minorHAnsi" w:cs="Arial"/>
                <w:szCs w:val="24"/>
              </w:rPr>
              <w:t>.</w:t>
            </w:r>
          </w:p>
        </w:tc>
        <w:tc>
          <w:tcPr>
            <w:tcW w:w="1559" w:type="dxa"/>
            <w:vAlign w:val="center"/>
          </w:tcPr>
          <w:p w14:paraId="0469F629"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Grave</w:t>
            </w:r>
          </w:p>
        </w:tc>
        <w:tc>
          <w:tcPr>
            <w:tcW w:w="1843" w:type="dxa"/>
            <w:vAlign w:val="center"/>
          </w:tcPr>
          <w:p w14:paraId="70153684"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Por ocorrência.</w:t>
            </w:r>
          </w:p>
        </w:tc>
      </w:tr>
      <w:tr w:rsidR="00DD2F4F" w:rsidRPr="00C4563C" w14:paraId="1AB5256B" w14:textId="77777777" w:rsidTr="004F78F3">
        <w:trPr>
          <w:trHeight w:val="1196"/>
        </w:trPr>
        <w:tc>
          <w:tcPr>
            <w:tcW w:w="993" w:type="dxa"/>
            <w:vAlign w:val="center"/>
          </w:tcPr>
          <w:p w14:paraId="480E343F" w14:textId="77777777" w:rsidR="00E940C0" w:rsidRPr="00C4563C" w:rsidRDefault="00E940C0" w:rsidP="00E0549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63F723EF" w14:textId="77777777" w:rsidR="00E940C0" w:rsidRPr="00C4563C" w:rsidRDefault="00E940C0" w:rsidP="00E0549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right="72"/>
              <w:jc w:val="both"/>
              <w:rPr>
                <w:rFonts w:asciiTheme="minorHAnsi" w:hAnsiTheme="minorHAnsi" w:cs="Arial"/>
                <w:szCs w:val="24"/>
              </w:rPr>
            </w:pPr>
            <w:r w:rsidRPr="00C4563C">
              <w:rPr>
                <w:rFonts w:asciiTheme="minorHAnsi" w:hAnsiTheme="minorHAnsi" w:cs="Arial"/>
                <w:szCs w:val="24"/>
              </w:rPr>
              <w:t xml:space="preserve">Recusar a encaminhar, sempre que solicitado pela </w:t>
            </w:r>
            <w:r w:rsidRPr="00C4563C">
              <w:rPr>
                <w:rFonts w:asciiTheme="minorHAnsi" w:hAnsiTheme="minorHAnsi" w:cs="Arial"/>
                <w:b/>
                <w:szCs w:val="24"/>
              </w:rPr>
              <w:t>CONTRATANTE</w:t>
            </w:r>
            <w:r w:rsidRPr="00C4563C">
              <w:rPr>
                <w:rFonts w:asciiTheme="minorHAnsi" w:hAnsiTheme="minorHAnsi" w:cs="Arial"/>
                <w:szCs w:val="24"/>
              </w:rPr>
              <w:t>, sem ônus para esta, cópia de peças produzidas, desde que não seja para uso em veiculação em mídia paga, nos seguintes formatos.</w:t>
            </w:r>
          </w:p>
        </w:tc>
        <w:tc>
          <w:tcPr>
            <w:tcW w:w="1559" w:type="dxa"/>
            <w:vAlign w:val="center"/>
          </w:tcPr>
          <w:p w14:paraId="1B2A79DE"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Leve</w:t>
            </w:r>
          </w:p>
          <w:p w14:paraId="4791FEA8"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w:t>
            </w:r>
            <w:proofErr w:type="gramStart"/>
            <w:r w:rsidRPr="00C4563C">
              <w:rPr>
                <w:rFonts w:asciiTheme="minorHAnsi" w:hAnsiTheme="minorHAnsi" w:cs="Arial"/>
                <w:szCs w:val="24"/>
              </w:rPr>
              <w:t>passível</w:t>
            </w:r>
            <w:proofErr w:type="gramEnd"/>
            <w:r w:rsidRPr="00C4563C">
              <w:rPr>
                <w:rFonts w:asciiTheme="minorHAnsi" w:hAnsiTheme="minorHAnsi" w:cs="Arial"/>
                <w:szCs w:val="24"/>
              </w:rPr>
              <w:t xml:space="preserve"> de correção)</w:t>
            </w:r>
          </w:p>
        </w:tc>
        <w:tc>
          <w:tcPr>
            <w:tcW w:w="1843" w:type="dxa"/>
            <w:vAlign w:val="center"/>
          </w:tcPr>
          <w:p w14:paraId="46E35809"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Por ocorrência.</w:t>
            </w:r>
          </w:p>
        </w:tc>
      </w:tr>
      <w:tr w:rsidR="00DD2F4F" w:rsidRPr="00C4563C" w14:paraId="0D69910A" w14:textId="77777777" w:rsidTr="004F78F3">
        <w:trPr>
          <w:trHeight w:val="262"/>
        </w:trPr>
        <w:tc>
          <w:tcPr>
            <w:tcW w:w="993" w:type="dxa"/>
            <w:vAlign w:val="center"/>
            <w:hideMark/>
          </w:tcPr>
          <w:p w14:paraId="32692CAC" w14:textId="77777777" w:rsidR="00E940C0" w:rsidRPr="00C4563C" w:rsidRDefault="00E940C0" w:rsidP="00E0549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07E3A22C" w14:textId="77777777" w:rsidR="00E940C0" w:rsidRPr="00C4563C" w:rsidRDefault="00E940C0" w:rsidP="00E05494">
            <w:pPr>
              <w:spacing w:before="120" w:after="120"/>
              <w:jc w:val="both"/>
              <w:rPr>
                <w:rFonts w:asciiTheme="minorHAnsi" w:hAnsiTheme="minorHAnsi" w:cs="Arial"/>
                <w:szCs w:val="24"/>
              </w:rPr>
            </w:pPr>
            <w:r w:rsidRPr="00C4563C">
              <w:rPr>
                <w:rFonts w:asciiTheme="minorHAnsi" w:hAnsiTheme="minorHAnsi" w:cs="Arial"/>
                <w:szCs w:val="24"/>
              </w:rPr>
              <w:t xml:space="preserve">Não zelar pelo irrestrito e total sigilo sobre quaisquer dados que lhe sejam fornecidos em decorrência da execução contratual, sobretudo quanto à estratégia de atuação da </w:t>
            </w:r>
            <w:r w:rsidRPr="00C4563C">
              <w:rPr>
                <w:rFonts w:asciiTheme="minorHAnsi" w:hAnsiTheme="minorHAnsi" w:cs="Arial"/>
                <w:b/>
                <w:szCs w:val="24"/>
              </w:rPr>
              <w:t>CONTRATANTE</w:t>
            </w:r>
            <w:r w:rsidRPr="00C4563C">
              <w:rPr>
                <w:rFonts w:asciiTheme="minorHAnsi" w:hAnsiTheme="minorHAnsi" w:cs="Arial"/>
                <w:szCs w:val="24"/>
              </w:rPr>
              <w:t>.</w:t>
            </w:r>
          </w:p>
        </w:tc>
        <w:tc>
          <w:tcPr>
            <w:tcW w:w="1559" w:type="dxa"/>
            <w:vAlign w:val="center"/>
            <w:hideMark/>
          </w:tcPr>
          <w:p w14:paraId="42D123BD"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Grave</w:t>
            </w:r>
          </w:p>
        </w:tc>
        <w:tc>
          <w:tcPr>
            <w:tcW w:w="1843" w:type="dxa"/>
            <w:vAlign w:val="center"/>
            <w:hideMark/>
          </w:tcPr>
          <w:p w14:paraId="6C54D483"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Por ocorrência</w:t>
            </w:r>
          </w:p>
        </w:tc>
      </w:tr>
      <w:tr w:rsidR="00DD2F4F" w:rsidRPr="00C4563C" w14:paraId="423F20DB" w14:textId="77777777" w:rsidTr="004F78F3">
        <w:trPr>
          <w:trHeight w:val="915"/>
        </w:trPr>
        <w:tc>
          <w:tcPr>
            <w:tcW w:w="993" w:type="dxa"/>
            <w:vAlign w:val="center"/>
            <w:hideMark/>
          </w:tcPr>
          <w:p w14:paraId="25EDF23E" w14:textId="77777777" w:rsidR="00E940C0" w:rsidRPr="00C4563C" w:rsidRDefault="00E940C0" w:rsidP="00E0549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3473048C" w14:textId="77777777" w:rsidR="00E940C0" w:rsidRPr="00C4563C" w:rsidRDefault="00E940C0" w:rsidP="00E05494">
            <w:pPr>
              <w:spacing w:before="120" w:after="120"/>
              <w:jc w:val="both"/>
              <w:rPr>
                <w:rFonts w:asciiTheme="minorHAnsi" w:hAnsiTheme="minorHAnsi" w:cs="Arial"/>
                <w:szCs w:val="24"/>
              </w:rPr>
            </w:pPr>
            <w:r w:rsidRPr="00C4563C">
              <w:rPr>
                <w:rFonts w:asciiTheme="minorHAnsi" w:hAnsiTheme="minorHAnsi" w:cs="Arial"/>
                <w:szCs w:val="24"/>
              </w:rPr>
              <w:t xml:space="preserve">Divulgar informações acerca da prestação dos serviços objeto deste contrato, mesmo que acidentalmente, sem a prévia e expressa autorização da </w:t>
            </w:r>
            <w:r w:rsidRPr="00C4563C">
              <w:rPr>
                <w:rFonts w:asciiTheme="minorHAnsi" w:hAnsiTheme="minorHAnsi" w:cs="Arial"/>
                <w:b/>
                <w:szCs w:val="24"/>
              </w:rPr>
              <w:t>CONTRATANTE</w:t>
            </w:r>
            <w:r w:rsidRPr="00C4563C">
              <w:rPr>
                <w:rFonts w:asciiTheme="minorHAnsi" w:hAnsiTheme="minorHAnsi" w:cs="Arial"/>
                <w:szCs w:val="24"/>
              </w:rPr>
              <w:t>.</w:t>
            </w:r>
          </w:p>
        </w:tc>
        <w:tc>
          <w:tcPr>
            <w:tcW w:w="1559" w:type="dxa"/>
            <w:vAlign w:val="center"/>
            <w:hideMark/>
          </w:tcPr>
          <w:p w14:paraId="3B824866"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Grave</w:t>
            </w:r>
          </w:p>
        </w:tc>
        <w:tc>
          <w:tcPr>
            <w:tcW w:w="1843" w:type="dxa"/>
            <w:vAlign w:val="center"/>
            <w:hideMark/>
          </w:tcPr>
          <w:p w14:paraId="10204D38" w14:textId="77777777" w:rsidR="00E940C0" w:rsidRPr="00C4563C" w:rsidRDefault="00E940C0" w:rsidP="00E05494">
            <w:pPr>
              <w:spacing w:before="120" w:after="120"/>
              <w:jc w:val="center"/>
              <w:rPr>
                <w:rFonts w:asciiTheme="minorHAnsi" w:hAnsiTheme="minorHAnsi" w:cs="Arial"/>
                <w:szCs w:val="24"/>
              </w:rPr>
            </w:pPr>
            <w:r w:rsidRPr="00C4563C">
              <w:rPr>
                <w:rFonts w:asciiTheme="minorHAnsi" w:hAnsiTheme="minorHAnsi" w:cs="Arial"/>
                <w:szCs w:val="24"/>
              </w:rPr>
              <w:t>Por ocorrência.</w:t>
            </w:r>
          </w:p>
        </w:tc>
      </w:tr>
      <w:tr w:rsidR="00DD2F4F" w:rsidRPr="00C4563C" w14:paraId="762F66FB" w14:textId="77777777" w:rsidTr="004F78F3">
        <w:trPr>
          <w:trHeight w:val="690"/>
        </w:trPr>
        <w:tc>
          <w:tcPr>
            <w:tcW w:w="993" w:type="dxa"/>
            <w:vAlign w:val="center"/>
          </w:tcPr>
          <w:p w14:paraId="4BB278BB" w14:textId="77777777" w:rsidR="008119BB" w:rsidRPr="00C4563C" w:rsidRDefault="008119BB" w:rsidP="00E0549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18CE8B2F" w14:textId="3597E35C" w:rsidR="008119BB" w:rsidRPr="00C4563C" w:rsidRDefault="008119BB" w:rsidP="00E05494">
            <w:pPr>
              <w:spacing w:before="120" w:after="120"/>
              <w:jc w:val="both"/>
              <w:rPr>
                <w:rFonts w:asciiTheme="minorHAnsi" w:hAnsiTheme="minorHAnsi" w:cs="Arial"/>
                <w:szCs w:val="24"/>
              </w:rPr>
            </w:pPr>
            <w:r w:rsidRPr="00C4563C">
              <w:rPr>
                <w:rFonts w:asciiTheme="minorHAnsi" w:hAnsiTheme="minorHAnsi" w:cs="Arial"/>
                <w:szCs w:val="24"/>
              </w:rPr>
              <w:t>Manter, durante a vigência d</w:t>
            </w:r>
            <w:r w:rsidR="006F2089" w:rsidRPr="00C4563C">
              <w:rPr>
                <w:rFonts w:asciiTheme="minorHAnsi" w:hAnsiTheme="minorHAnsi" w:cs="Arial"/>
                <w:szCs w:val="24"/>
              </w:rPr>
              <w:t>este</w:t>
            </w:r>
            <w:r w:rsidRPr="00C4563C">
              <w:rPr>
                <w:rFonts w:asciiTheme="minorHAnsi" w:hAnsiTheme="minorHAnsi" w:cs="Arial"/>
                <w:szCs w:val="24"/>
              </w:rPr>
              <w:t xml:space="preserve"> contrato, a prestação de serviços de </w:t>
            </w:r>
            <w:r w:rsidR="003A0FAD" w:rsidRPr="00C4563C">
              <w:rPr>
                <w:rFonts w:asciiTheme="minorHAnsi" w:hAnsiTheme="minorHAnsi" w:cs="Arial"/>
                <w:szCs w:val="24"/>
              </w:rPr>
              <w:t>publicidade</w:t>
            </w:r>
            <w:r w:rsidRPr="00C4563C">
              <w:rPr>
                <w:rFonts w:asciiTheme="minorHAnsi" w:hAnsiTheme="minorHAnsi" w:cs="Arial"/>
                <w:szCs w:val="24"/>
              </w:rPr>
              <w:t xml:space="preserve"> à empresa concorrente ou incompatível com a área de atuação da </w:t>
            </w:r>
            <w:proofErr w:type="gramStart"/>
            <w:r w:rsidRPr="00C4563C">
              <w:rPr>
                <w:rFonts w:asciiTheme="minorHAnsi" w:hAnsiTheme="minorHAnsi" w:cs="Arial"/>
                <w:b/>
                <w:szCs w:val="24"/>
              </w:rPr>
              <w:t>CONTRATANTE</w:t>
            </w:r>
            <w:r w:rsidRPr="00C4563C">
              <w:rPr>
                <w:rFonts w:asciiTheme="minorHAnsi" w:hAnsiTheme="minorHAnsi" w:cs="Arial"/>
                <w:i/>
                <w:szCs w:val="24"/>
              </w:rPr>
              <w:t>.</w:t>
            </w:r>
            <w:r w:rsidRPr="00C4563C">
              <w:rPr>
                <w:rFonts w:asciiTheme="minorHAnsi" w:hAnsiTheme="minorHAnsi" w:cs="Arial"/>
                <w:i/>
                <w:szCs w:val="24"/>
                <w:highlight w:val="yellow"/>
              </w:rPr>
              <w:t>&lt;</w:t>
            </w:r>
            <w:proofErr w:type="gramEnd"/>
            <w:r w:rsidRPr="00C4563C">
              <w:rPr>
                <w:rFonts w:asciiTheme="minorHAnsi" w:hAnsiTheme="minorHAnsi" w:cs="Arial"/>
                <w:i/>
                <w:szCs w:val="24"/>
                <w:highlight w:val="yellow"/>
              </w:rPr>
              <w:t>se for o caso&gt;</w:t>
            </w:r>
          </w:p>
        </w:tc>
        <w:tc>
          <w:tcPr>
            <w:tcW w:w="1559" w:type="dxa"/>
            <w:vAlign w:val="center"/>
          </w:tcPr>
          <w:p w14:paraId="46BE371B" w14:textId="6C19BB1B" w:rsidR="008119BB" w:rsidRPr="00C4563C" w:rsidRDefault="008119BB" w:rsidP="00E05494">
            <w:pPr>
              <w:spacing w:before="120" w:after="120"/>
              <w:jc w:val="center"/>
              <w:rPr>
                <w:rFonts w:asciiTheme="minorHAnsi" w:hAnsiTheme="minorHAnsi" w:cs="Arial"/>
                <w:szCs w:val="24"/>
              </w:rPr>
            </w:pPr>
            <w:r w:rsidRPr="00C4563C">
              <w:rPr>
                <w:rFonts w:asciiTheme="minorHAnsi" w:hAnsiTheme="minorHAnsi" w:cs="Arial"/>
                <w:szCs w:val="24"/>
              </w:rPr>
              <w:t>Grave</w:t>
            </w:r>
          </w:p>
        </w:tc>
        <w:tc>
          <w:tcPr>
            <w:tcW w:w="1843" w:type="dxa"/>
            <w:vAlign w:val="center"/>
          </w:tcPr>
          <w:p w14:paraId="0A54E705" w14:textId="322BF026" w:rsidR="008119BB" w:rsidRPr="00C4563C" w:rsidRDefault="008119BB" w:rsidP="00E05494">
            <w:pPr>
              <w:spacing w:before="120" w:after="120"/>
              <w:jc w:val="center"/>
              <w:rPr>
                <w:rFonts w:asciiTheme="minorHAnsi" w:hAnsiTheme="minorHAnsi" w:cs="Arial"/>
                <w:szCs w:val="24"/>
              </w:rPr>
            </w:pPr>
            <w:r w:rsidRPr="00C4563C">
              <w:rPr>
                <w:rFonts w:asciiTheme="minorHAnsi" w:hAnsiTheme="minorHAnsi" w:cs="Arial"/>
                <w:szCs w:val="24"/>
              </w:rPr>
              <w:t>Por ocorrência.</w:t>
            </w:r>
          </w:p>
        </w:tc>
      </w:tr>
      <w:tr w:rsidR="00DD2F4F" w:rsidRPr="00C4563C" w14:paraId="4850AD66" w14:textId="77777777" w:rsidTr="004F78F3">
        <w:trPr>
          <w:trHeight w:val="690"/>
        </w:trPr>
        <w:tc>
          <w:tcPr>
            <w:tcW w:w="993" w:type="dxa"/>
            <w:vAlign w:val="center"/>
            <w:hideMark/>
          </w:tcPr>
          <w:p w14:paraId="0ADC3E4A" w14:textId="77777777" w:rsidR="008119BB" w:rsidRPr="00C4563C" w:rsidRDefault="008119BB" w:rsidP="00E05494">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3E4E505C" w14:textId="77777777" w:rsidR="008119BB" w:rsidRPr="00C4563C" w:rsidRDefault="008119BB" w:rsidP="00E05494">
            <w:pPr>
              <w:spacing w:before="120" w:after="120"/>
              <w:jc w:val="both"/>
              <w:rPr>
                <w:rFonts w:asciiTheme="minorHAnsi" w:hAnsiTheme="minorHAnsi" w:cs="Arial"/>
                <w:szCs w:val="24"/>
              </w:rPr>
            </w:pPr>
            <w:r w:rsidRPr="00C4563C">
              <w:rPr>
                <w:rFonts w:asciiTheme="minorHAnsi" w:hAnsiTheme="minorHAnsi" w:cs="Arial"/>
                <w:szCs w:val="24"/>
              </w:rPr>
              <w:t xml:space="preserve">Recusar o ressarcimento à </w:t>
            </w:r>
            <w:r w:rsidRPr="00C4563C">
              <w:rPr>
                <w:rFonts w:asciiTheme="minorHAnsi" w:hAnsiTheme="minorHAnsi" w:cs="Arial"/>
                <w:b/>
                <w:szCs w:val="24"/>
              </w:rPr>
              <w:t>CONTRATANTE</w:t>
            </w:r>
            <w:r w:rsidRPr="00C4563C">
              <w:rPr>
                <w:rFonts w:asciiTheme="minorHAnsi" w:hAnsiTheme="minorHAnsi" w:cs="Arial"/>
                <w:szCs w:val="24"/>
              </w:rPr>
              <w:t xml:space="preserve"> de qualquer dano ou prejuízo oriundo de eventual quebra de sigilo das informações fornecidas.</w:t>
            </w:r>
          </w:p>
        </w:tc>
        <w:tc>
          <w:tcPr>
            <w:tcW w:w="1559" w:type="dxa"/>
            <w:vAlign w:val="center"/>
            <w:hideMark/>
          </w:tcPr>
          <w:p w14:paraId="5D6DAB18" w14:textId="77777777" w:rsidR="008119BB" w:rsidRPr="00C4563C" w:rsidRDefault="008119BB" w:rsidP="00E05494">
            <w:pPr>
              <w:spacing w:before="120" w:after="120"/>
              <w:jc w:val="center"/>
              <w:rPr>
                <w:rFonts w:asciiTheme="minorHAnsi" w:hAnsiTheme="minorHAnsi" w:cs="Arial"/>
                <w:szCs w:val="24"/>
              </w:rPr>
            </w:pPr>
            <w:r w:rsidRPr="00C4563C">
              <w:rPr>
                <w:rFonts w:asciiTheme="minorHAnsi" w:hAnsiTheme="minorHAnsi" w:cs="Arial"/>
                <w:szCs w:val="24"/>
              </w:rPr>
              <w:t>Grave</w:t>
            </w:r>
          </w:p>
        </w:tc>
        <w:tc>
          <w:tcPr>
            <w:tcW w:w="1843" w:type="dxa"/>
            <w:vAlign w:val="center"/>
            <w:hideMark/>
          </w:tcPr>
          <w:p w14:paraId="5349911B" w14:textId="77777777" w:rsidR="008119BB" w:rsidRPr="00C4563C" w:rsidRDefault="008119BB" w:rsidP="00E05494">
            <w:pPr>
              <w:spacing w:before="120" w:after="120"/>
              <w:jc w:val="center"/>
              <w:rPr>
                <w:rFonts w:asciiTheme="minorHAnsi" w:hAnsiTheme="minorHAnsi" w:cs="Arial"/>
                <w:szCs w:val="24"/>
              </w:rPr>
            </w:pPr>
            <w:r w:rsidRPr="00C4563C">
              <w:rPr>
                <w:rFonts w:asciiTheme="minorHAnsi" w:hAnsiTheme="minorHAnsi" w:cs="Arial"/>
                <w:szCs w:val="24"/>
              </w:rPr>
              <w:t>Por ocorrência.</w:t>
            </w:r>
          </w:p>
        </w:tc>
      </w:tr>
      <w:tr w:rsidR="00DD2F4F" w:rsidRPr="00C4563C" w14:paraId="4514EE49" w14:textId="77777777" w:rsidTr="004F78F3">
        <w:trPr>
          <w:trHeight w:val="615"/>
        </w:trPr>
        <w:tc>
          <w:tcPr>
            <w:tcW w:w="993" w:type="dxa"/>
            <w:vAlign w:val="center"/>
          </w:tcPr>
          <w:p w14:paraId="5A18EDCE" w14:textId="77777777" w:rsidR="008119BB" w:rsidRPr="00C4563C" w:rsidRDefault="008119BB" w:rsidP="00E0549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0967EA2E" w14:textId="77777777" w:rsidR="008119BB" w:rsidRPr="00C4563C" w:rsidRDefault="008119BB" w:rsidP="00E05494">
            <w:pPr>
              <w:spacing w:before="120" w:after="120"/>
              <w:jc w:val="both"/>
              <w:rPr>
                <w:rFonts w:asciiTheme="minorHAnsi" w:hAnsiTheme="minorHAnsi" w:cs="Arial"/>
                <w:szCs w:val="24"/>
              </w:rPr>
            </w:pPr>
            <w:r w:rsidRPr="00C4563C">
              <w:rPr>
                <w:rFonts w:asciiTheme="minorHAnsi" w:hAnsiTheme="minorHAnsi" w:cs="Arial"/>
                <w:szCs w:val="24"/>
              </w:rPr>
              <w:t xml:space="preserve">Não prestar o devido esclarecimento à </w:t>
            </w:r>
            <w:r w:rsidRPr="00C4563C">
              <w:rPr>
                <w:rFonts w:asciiTheme="minorHAnsi" w:hAnsiTheme="minorHAnsi" w:cs="Arial"/>
                <w:b/>
                <w:szCs w:val="24"/>
              </w:rPr>
              <w:t>CONTRATANTE</w:t>
            </w:r>
            <w:r w:rsidRPr="00C4563C">
              <w:rPr>
                <w:rFonts w:asciiTheme="minorHAnsi" w:hAnsiTheme="minorHAnsi" w:cs="Arial"/>
                <w:szCs w:val="24"/>
              </w:rPr>
              <w:t xml:space="preserve"> sobre eventuais atos ou fatos desabonadores noticiados que envolvam a </w:t>
            </w:r>
            <w:r w:rsidRPr="00C4563C">
              <w:rPr>
                <w:rFonts w:asciiTheme="minorHAnsi" w:hAnsiTheme="minorHAnsi" w:cs="Arial"/>
                <w:b/>
                <w:szCs w:val="24"/>
              </w:rPr>
              <w:t>CONTRATADA</w:t>
            </w:r>
            <w:r w:rsidRPr="00C4563C">
              <w:rPr>
                <w:rFonts w:asciiTheme="minorHAnsi" w:hAnsiTheme="minorHAnsi" w:cs="Arial"/>
                <w:szCs w:val="24"/>
              </w:rPr>
              <w:t>.</w:t>
            </w:r>
          </w:p>
        </w:tc>
        <w:tc>
          <w:tcPr>
            <w:tcW w:w="1559" w:type="dxa"/>
            <w:vAlign w:val="center"/>
          </w:tcPr>
          <w:p w14:paraId="728FA13A" w14:textId="77777777" w:rsidR="008119BB" w:rsidRPr="00C4563C" w:rsidRDefault="008119BB" w:rsidP="00E05494">
            <w:pPr>
              <w:spacing w:before="120" w:after="120"/>
              <w:jc w:val="center"/>
              <w:rPr>
                <w:rFonts w:asciiTheme="minorHAnsi" w:hAnsiTheme="minorHAnsi" w:cs="Arial"/>
                <w:szCs w:val="24"/>
              </w:rPr>
            </w:pPr>
            <w:r w:rsidRPr="00C4563C">
              <w:rPr>
                <w:rFonts w:asciiTheme="minorHAnsi" w:hAnsiTheme="minorHAnsi" w:cs="Arial"/>
                <w:szCs w:val="24"/>
              </w:rPr>
              <w:t>Grave</w:t>
            </w:r>
          </w:p>
        </w:tc>
        <w:tc>
          <w:tcPr>
            <w:tcW w:w="1843" w:type="dxa"/>
            <w:vAlign w:val="center"/>
          </w:tcPr>
          <w:p w14:paraId="0B2928F5" w14:textId="77777777" w:rsidR="008119BB" w:rsidRPr="00C4563C" w:rsidRDefault="008119BB" w:rsidP="00E05494">
            <w:pPr>
              <w:spacing w:before="120" w:after="120"/>
              <w:jc w:val="center"/>
              <w:rPr>
                <w:rFonts w:asciiTheme="minorHAnsi" w:hAnsiTheme="minorHAnsi" w:cs="Arial"/>
                <w:szCs w:val="24"/>
              </w:rPr>
            </w:pPr>
            <w:r w:rsidRPr="00C4563C">
              <w:rPr>
                <w:rFonts w:asciiTheme="minorHAnsi" w:hAnsiTheme="minorHAnsi" w:cs="Arial"/>
                <w:szCs w:val="24"/>
              </w:rPr>
              <w:t>Por ocorrência</w:t>
            </w:r>
          </w:p>
        </w:tc>
      </w:tr>
      <w:tr w:rsidR="00DD2F4F" w:rsidRPr="00C4563C" w14:paraId="680E2230" w14:textId="77777777" w:rsidTr="004F78F3">
        <w:trPr>
          <w:trHeight w:val="615"/>
        </w:trPr>
        <w:tc>
          <w:tcPr>
            <w:tcW w:w="993" w:type="dxa"/>
            <w:vAlign w:val="center"/>
          </w:tcPr>
          <w:p w14:paraId="4F063199" w14:textId="77777777" w:rsidR="008119BB" w:rsidRPr="00C4563C" w:rsidRDefault="008119BB" w:rsidP="00E0549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3BA99492" w14:textId="77777777" w:rsidR="008119BB" w:rsidRPr="00C4563C" w:rsidRDefault="008119BB" w:rsidP="00E05494">
            <w:pPr>
              <w:spacing w:before="120" w:after="120"/>
              <w:jc w:val="both"/>
              <w:rPr>
                <w:rFonts w:asciiTheme="minorHAnsi" w:hAnsiTheme="minorHAnsi" w:cs="Arial"/>
                <w:szCs w:val="24"/>
              </w:rPr>
            </w:pPr>
            <w:r w:rsidRPr="00C4563C">
              <w:rPr>
                <w:rFonts w:asciiTheme="minorHAnsi" w:hAnsiTheme="minorHAnsi" w:cs="Arial"/>
                <w:szCs w:val="24"/>
              </w:rPr>
              <w:t>Caucionar ou utilizar o presente contrato como garantia para qualquer operação financeira.</w:t>
            </w:r>
          </w:p>
        </w:tc>
        <w:tc>
          <w:tcPr>
            <w:tcW w:w="1559" w:type="dxa"/>
            <w:vAlign w:val="center"/>
          </w:tcPr>
          <w:p w14:paraId="73B584A5" w14:textId="77777777" w:rsidR="008119BB" w:rsidRPr="00C4563C" w:rsidRDefault="008119BB" w:rsidP="00E05494">
            <w:pPr>
              <w:spacing w:before="120" w:after="120"/>
              <w:jc w:val="center"/>
              <w:rPr>
                <w:rFonts w:asciiTheme="minorHAnsi" w:hAnsiTheme="minorHAnsi" w:cs="Arial"/>
                <w:szCs w:val="24"/>
              </w:rPr>
            </w:pPr>
            <w:r w:rsidRPr="00C4563C">
              <w:rPr>
                <w:rFonts w:asciiTheme="minorHAnsi" w:hAnsiTheme="minorHAnsi" w:cs="Arial"/>
                <w:szCs w:val="24"/>
              </w:rPr>
              <w:t>Grave</w:t>
            </w:r>
          </w:p>
        </w:tc>
        <w:tc>
          <w:tcPr>
            <w:tcW w:w="1843" w:type="dxa"/>
            <w:vAlign w:val="center"/>
          </w:tcPr>
          <w:p w14:paraId="15AEA574" w14:textId="77777777" w:rsidR="008119BB" w:rsidRPr="00C4563C" w:rsidRDefault="008119BB" w:rsidP="00E05494">
            <w:pPr>
              <w:spacing w:before="120" w:after="120"/>
              <w:jc w:val="center"/>
              <w:rPr>
                <w:rFonts w:asciiTheme="minorHAnsi" w:hAnsiTheme="minorHAnsi" w:cs="Arial"/>
                <w:szCs w:val="24"/>
              </w:rPr>
            </w:pPr>
            <w:r w:rsidRPr="00C4563C">
              <w:rPr>
                <w:rFonts w:asciiTheme="minorHAnsi" w:hAnsiTheme="minorHAnsi" w:cs="Arial"/>
                <w:szCs w:val="24"/>
              </w:rPr>
              <w:t>Por ocorrência</w:t>
            </w:r>
          </w:p>
        </w:tc>
      </w:tr>
      <w:tr w:rsidR="00DD2F4F" w:rsidRPr="00C4563C" w14:paraId="56DAD98C" w14:textId="77777777" w:rsidTr="004F78F3">
        <w:trPr>
          <w:trHeight w:val="915"/>
        </w:trPr>
        <w:tc>
          <w:tcPr>
            <w:tcW w:w="993" w:type="dxa"/>
            <w:vAlign w:val="center"/>
            <w:hideMark/>
          </w:tcPr>
          <w:p w14:paraId="01427D7C" w14:textId="77777777" w:rsidR="008119BB" w:rsidRPr="00C4563C" w:rsidRDefault="008119BB" w:rsidP="00E05494">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6ED49CB1" w14:textId="0CA02DAE" w:rsidR="008119BB" w:rsidRPr="00C4563C" w:rsidRDefault="008119BB" w:rsidP="00E05494">
            <w:pPr>
              <w:spacing w:before="120" w:after="120"/>
              <w:jc w:val="both"/>
              <w:rPr>
                <w:rFonts w:asciiTheme="minorHAnsi" w:hAnsiTheme="minorHAnsi" w:cs="Arial"/>
                <w:szCs w:val="24"/>
              </w:rPr>
            </w:pPr>
            <w:r w:rsidRPr="00C4563C">
              <w:rPr>
                <w:rFonts w:asciiTheme="minorHAnsi" w:hAnsiTheme="minorHAnsi" w:cs="Arial"/>
                <w:szCs w:val="24"/>
              </w:rPr>
              <w:t>Não cumprir todas as leis e posturas, federais, estaduais e municipais pertinentes ao objeto d</w:t>
            </w:r>
            <w:r w:rsidR="006F2089" w:rsidRPr="00C4563C">
              <w:rPr>
                <w:rFonts w:asciiTheme="minorHAnsi" w:hAnsiTheme="minorHAnsi" w:cs="Arial"/>
                <w:szCs w:val="24"/>
              </w:rPr>
              <w:t>este</w:t>
            </w:r>
            <w:r w:rsidRPr="00C4563C">
              <w:rPr>
                <w:rFonts w:asciiTheme="minorHAnsi" w:hAnsiTheme="minorHAnsi" w:cs="Arial"/>
                <w:szCs w:val="24"/>
              </w:rPr>
              <w:t xml:space="preserve"> contrato.</w:t>
            </w:r>
          </w:p>
        </w:tc>
        <w:tc>
          <w:tcPr>
            <w:tcW w:w="1559" w:type="dxa"/>
            <w:vAlign w:val="center"/>
            <w:hideMark/>
          </w:tcPr>
          <w:p w14:paraId="6D8C174E" w14:textId="77777777" w:rsidR="008119BB" w:rsidRPr="00C4563C" w:rsidRDefault="008119BB" w:rsidP="00E05494">
            <w:pPr>
              <w:spacing w:before="120" w:after="120"/>
              <w:jc w:val="center"/>
              <w:rPr>
                <w:rFonts w:asciiTheme="minorHAnsi" w:hAnsiTheme="minorHAnsi" w:cs="Arial"/>
                <w:szCs w:val="24"/>
              </w:rPr>
            </w:pPr>
            <w:r w:rsidRPr="00C4563C">
              <w:rPr>
                <w:rFonts w:asciiTheme="minorHAnsi" w:hAnsiTheme="minorHAnsi" w:cs="Arial"/>
                <w:szCs w:val="24"/>
              </w:rPr>
              <w:t>Média</w:t>
            </w:r>
          </w:p>
          <w:p w14:paraId="3266EB05" w14:textId="77777777" w:rsidR="008119BB" w:rsidRPr="00C4563C" w:rsidRDefault="008119BB" w:rsidP="00E05494">
            <w:pPr>
              <w:spacing w:before="120" w:after="120"/>
              <w:jc w:val="center"/>
              <w:rPr>
                <w:rFonts w:asciiTheme="minorHAnsi" w:hAnsiTheme="minorHAnsi" w:cs="Arial"/>
                <w:szCs w:val="24"/>
              </w:rPr>
            </w:pPr>
            <w:r w:rsidRPr="00C4563C">
              <w:rPr>
                <w:rFonts w:asciiTheme="minorHAnsi" w:hAnsiTheme="minorHAnsi" w:cs="Arial"/>
                <w:szCs w:val="24"/>
              </w:rPr>
              <w:t>(</w:t>
            </w:r>
            <w:proofErr w:type="gramStart"/>
            <w:r w:rsidRPr="00C4563C">
              <w:rPr>
                <w:rFonts w:asciiTheme="minorHAnsi" w:hAnsiTheme="minorHAnsi" w:cs="Arial"/>
                <w:szCs w:val="24"/>
              </w:rPr>
              <w:t>passível</w:t>
            </w:r>
            <w:proofErr w:type="gramEnd"/>
            <w:r w:rsidRPr="00C4563C">
              <w:rPr>
                <w:rFonts w:asciiTheme="minorHAnsi" w:hAnsiTheme="minorHAnsi" w:cs="Arial"/>
                <w:szCs w:val="24"/>
              </w:rPr>
              <w:t xml:space="preserve"> de correção)</w:t>
            </w:r>
          </w:p>
        </w:tc>
        <w:tc>
          <w:tcPr>
            <w:tcW w:w="1843" w:type="dxa"/>
            <w:vAlign w:val="center"/>
            <w:hideMark/>
          </w:tcPr>
          <w:p w14:paraId="3152F702" w14:textId="77777777" w:rsidR="008119BB" w:rsidRPr="00C4563C" w:rsidRDefault="008119BB" w:rsidP="00E05494">
            <w:pPr>
              <w:spacing w:before="120" w:after="120"/>
              <w:jc w:val="center"/>
              <w:rPr>
                <w:rFonts w:asciiTheme="minorHAnsi" w:hAnsiTheme="minorHAnsi" w:cs="Arial"/>
                <w:szCs w:val="24"/>
              </w:rPr>
            </w:pPr>
            <w:r w:rsidRPr="00C4563C">
              <w:rPr>
                <w:rFonts w:asciiTheme="minorHAnsi" w:hAnsiTheme="minorHAnsi" w:cs="Arial"/>
                <w:szCs w:val="24"/>
              </w:rPr>
              <w:t>Por ocorrência.</w:t>
            </w:r>
          </w:p>
        </w:tc>
      </w:tr>
      <w:tr w:rsidR="00DD2F4F" w:rsidRPr="00C4563C" w14:paraId="49218EE1" w14:textId="77777777" w:rsidTr="004F78F3">
        <w:trPr>
          <w:trHeight w:val="690"/>
        </w:trPr>
        <w:tc>
          <w:tcPr>
            <w:tcW w:w="993" w:type="dxa"/>
            <w:vAlign w:val="center"/>
            <w:hideMark/>
          </w:tcPr>
          <w:p w14:paraId="24D8B730" w14:textId="77777777" w:rsidR="008119BB" w:rsidRPr="00C4563C" w:rsidRDefault="008119BB" w:rsidP="00E0549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28F8726C" w14:textId="77777777" w:rsidR="008119BB" w:rsidRPr="00C4563C" w:rsidRDefault="008119BB" w:rsidP="00E05494">
            <w:pPr>
              <w:pStyle w:val="Nivel3"/>
              <w:numPr>
                <w:ilvl w:val="0"/>
                <w:numId w:val="0"/>
              </w:numPr>
              <w:tabs>
                <w:tab w:val="left" w:pos="0"/>
              </w:tabs>
              <w:spacing w:before="120" w:after="120" w:line="240" w:lineRule="auto"/>
              <w:rPr>
                <w:rFonts w:asciiTheme="minorHAnsi" w:hAnsiTheme="minorHAnsi"/>
                <w:sz w:val="24"/>
                <w:szCs w:val="24"/>
              </w:rPr>
            </w:pPr>
            <w:r w:rsidRPr="00C4563C">
              <w:rPr>
                <w:rFonts w:asciiTheme="minorHAnsi" w:hAnsiTheme="minorHAnsi"/>
                <w:sz w:val="24"/>
                <w:szCs w:val="24"/>
              </w:rPr>
              <w:t>Não cumprir a legislação trabalhista e securitária com relação a seus empregados.</w:t>
            </w:r>
          </w:p>
        </w:tc>
        <w:tc>
          <w:tcPr>
            <w:tcW w:w="1559" w:type="dxa"/>
            <w:vAlign w:val="center"/>
            <w:hideMark/>
          </w:tcPr>
          <w:p w14:paraId="5E4A65BC" w14:textId="77777777" w:rsidR="008119BB" w:rsidRPr="00C4563C" w:rsidRDefault="008119BB" w:rsidP="00E05494">
            <w:pPr>
              <w:spacing w:before="120" w:after="120"/>
              <w:jc w:val="center"/>
              <w:rPr>
                <w:rFonts w:asciiTheme="minorHAnsi" w:hAnsiTheme="minorHAnsi" w:cs="Arial"/>
                <w:szCs w:val="24"/>
              </w:rPr>
            </w:pPr>
            <w:r w:rsidRPr="00C4563C">
              <w:rPr>
                <w:rFonts w:asciiTheme="minorHAnsi" w:hAnsiTheme="minorHAnsi" w:cs="Arial"/>
                <w:szCs w:val="24"/>
              </w:rPr>
              <w:t>Média</w:t>
            </w:r>
          </w:p>
          <w:p w14:paraId="672DC898" w14:textId="77777777" w:rsidR="008119BB" w:rsidRPr="00C4563C" w:rsidRDefault="008119BB" w:rsidP="00E05494">
            <w:pPr>
              <w:spacing w:before="120" w:after="120"/>
              <w:jc w:val="center"/>
              <w:rPr>
                <w:rFonts w:asciiTheme="minorHAnsi" w:hAnsiTheme="minorHAnsi" w:cs="Arial"/>
                <w:szCs w:val="24"/>
              </w:rPr>
            </w:pPr>
            <w:r w:rsidRPr="00C4563C">
              <w:rPr>
                <w:rFonts w:asciiTheme="minorHAnsi" w:hAnsiTheme="minorHAnsi" w:cs="Arial"/>
                <w:szCs w:val="24"/>
              </w:rPr>
              <w:t>(</w:t>
            </w:r>
            <w:proofErr w:type="gramStart"/>
            <w:r w:rsidRPr="00C4563C">
              <w:rPr>
                <w:rFonts w:asciiTheme="minorHAnsi" w:hAnsiTheme="minorHAnsi" w:cs="Arial"/>
                <w:szCs w:val="24"/>
              </w:rPr>
              <w:t>passível</w:t>
            </w:r>
            <w:proofErr w:type="gramEnd"/>
            <w:r w:rsidRPr="00C4563C">
              <w:rPr>
                <w:rFonts w:asciiTheme="minorHAnsi" w:hAnsiTheme="minorHAnsi" w:cs="Arial"/>
                <w:szCs w:val="24"/>
              </w:rPr>
              <w:t xml:space="preserve"> de correção)</w:t>
            </w:r>
          </w:p>
        </w:tc>
        <w:tc>
          <w:tcPr>
            <w:tcW w:w="1843" w:type="dxa"/>
            <w:vAlign w:val="center"/>
            <w:hideMark/>
          </w:tcPr>
          <w:p w14:paraId="62754D41" w14:textId="77777777" w:rsidR="008119BB" w:rsidRPr="00C4563C" w:rsidRDefault="008119BB" w:rsidP="00E05494">
            <w:pPr>
              <w:spacing w:before="120" w:after="120"/>
              <w:jc w:val="center"/>
              <w:rPr>
                <w:rFonts w:asciiTheme="minorHAnsi" w:hAnsiTheme="minorHAnsi" w:cs="Arial"/>
                <w:szCs w:val="24"/>
              </w:rPr>
            </w:pPr>
            <w:r w:rsidRPr="00C4563C">
              <w:rPr>
                <w:rFonts w:asciiTheme="minorHAnsi" w:hAnsiTheme="minorHAnsi" w:cs="Arial"/>
                <w:szCs w:val="24"/>
              </w:rPr>
              <w:t>Por ocorrência</w:t>
            </w:r>
          </w:p>
        </w:tc>
      </w:tr>
      <w:tr w:rsidR="00DD2F4F" w:rsidRPr="00C4563C" w14:paraId="7908A067" w14:textId="77777777" w:rsidTr="004F78F3">
        <w:trPr>
          <w:trHeight w:val="1215"/>
        </w:trPr>
        <w:tc>
          <w:tcPr>
            <w:tcW w:w="993" w:type="dxa"/>
            <w:vAlign w:val="center"/>
            <w:hideMark/>
          </w:tcPr>
          <w:p w14:paraId="27732688" w14:textId="77777777" w:rsidR="008119BB" w:rsidRPr="00C4563C" w:rsidRDefault="008119BB" w:rsidP="00E05494">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0799EC40" w14:textId="3482FC75" w:rsidR="008119BB" w:rsidRPr="00C4563C" w:rsidRDefault="008119BB" w:rsidP="00E05494">
            <w:pPr>
              <w:spacing w:before="120" w:after="120"/>
              <w:jc w:val="both"/>
              <w:rPr>
                <w:rFonts w:asciiTheme="minorHAnsi" w:hAnsiTheme="minorHAnsi" w:cs="Arial"/>
                <w:szCs w:val="24"/>
              </w:rPr>
            </w:pPr>
            <w:r w:rsidRPr="00C4563C">
              <w:rPr>
                <w:rFonts w:asciiTheme="minorHAnsi" w:hAnsiTheme="minorHAnsi" w:cs="Arial"/>
                <w:szCs w:val="24"/>
              </w:rPr>
              <w:t>Não manter durante a execução deste contrato todas as condições de habilitação</w:t>
            </w:r>
            <w:r w:rsidR="007B0D3D" w:rsidRPr="00C4563C">
              <w:rPr>
                <w:rFonts w:asciiTheme="minorHAnsi" w:hAnsiTheme="minorHAnsi" w:cs="Arial"/>
                <w:szCs w:val="24"/>
              </w:rPr>
              <w:t xml:space="preserve"> e qualificação</w:t>
            </w:r>
            <w:r w:rsidRPr="00C4563C">
              <w:rPr>
                <w:rFonts w:asciiTheme="minorHAnsi" w:hAnsiTheme="minorHAnsi" w:cs="Arial"/>
                <w:szCs w:val="24"/>
              </w:rPr>
              <w:t>, exigidas na concorrência que deu origem a este instrumento.</w:t>
            </w:r>
          </w:p>
        </w:tc>
        <w:tc>
          <w:tcPr>
            <w:tcW w:w="1559" w:type="dxa"/>
            <w:vAlign w:val="center"/>
            <w:hideMark/>
          </w:tcPr>
          <w:p w14:paraId="3709199C" w14:textId="77777777" w:rsidR="008119BB" w:rsidRPr="00C4563C" w:rsidRDefault="008119BB" w:rsidP="00E05494">
            <w:pPr>
              <w:spacing w:before="120" w:after="120"/>
              <w:jc w:val="center"/>
              <w:rPr>
                <w:rFonts w:asciiTheme="minorHAnsi" w:hAnsiTheme="minorHAnsi" w:cs="Arial"/>
                <w:szCs w:val="24"/>
              </w:rPr>
            </w:pPr>
            <w:r w:rsidRPr="00C4563C">
              <w:rPr>
                <w:rFonts w:asciiTheme="minorHAnsi" w:hAnsiTheme="minorHAnsi" w:cs="Arial"/>
                <w:szCs w:val="24"/>
              </w:rPr>
              <w:t>Média</w:t>
            </w:r>
          </w:p>
          <w:p w14:paraId="73283EA6" w14:textId="77777777" w:rsidR="008119BB" w:rsidRPr="00C4563C" w:rsidRDefault="008119BB" w:rsidP="00E05494">
            <w:pPr>
              <w:spacing w:before="120" w:after="120"/>
              <w:jc w:val="center"/>
              <w:rPr>
                <w:rFonts w:asciiTheme="minorHAnsi" w:hAnsiTheme="minorHAnsi" w:cs="Arial"/>
                <w:szCs w:val="24"/>
              </w:rPr>
            </w:pPr>
            <w:r w:rsidRPr="00C4563C">
              <w:rPr>
                <w:rFonts w:asciiTheme="minorHAnsi" w:hAnsiTheme="minorHAnsi" w:cs="Arial"/>
                <w:szCs w:val="24"/>
              </w:rPr>
              <w:t>(</w:t>
            </w:r>
            <w:proofErr w:type="gramStart"/>
            <w:r w:rsidRPr="00C4563C">
              <w:rPr>
                <w:rFonts w:asciiTheme="minorHAnsi" w:hAnsiTheme="minorHAnsi" w:cs="Arial"/>
                <w:szCs w:val="24"/>
              </w:rPr>
              <w:t>passível</w:t>
            </w:r>
            <w:proofErr w:type="gramEnd"/>
            <w:r w:rsidRPr="00C4563C">
              <w:rPr>
                <w:rFonts w:asciiTheme="minorHAnsi" w:hAnsiTheme="minorHAnsi" w:cs="Arial"/>
                <w:szCs w:val="24"/>
              </w:rPr>
              <w:t xml:space="preserve"> de correção)</w:t>
            </w:r>
          </w:p>
        </w:tc>
        <w:tc>
          <w:tcPr>
            <w:tcW w:w="1843" w:type="dxa"/>
            <w:vAlign w:val="center"/>
            <w:hideMark/>
          </w:tcPr>
          <w:p w14:paraId="69F8635C" w14:textId="77777777" w:rsidR="008119BB" w:rsidRPr="00C4563C" w:rsidRDefault="008119BB" w:rsidP="00E05494">
            <w:pPr>
              <w:spacing w:before="120" w:after="120"/>
              <w:jc w:val="center"/>
              <w:rPr>
                <w:rFonts w:asciiTheme="minorHAnsi" w:hAnsiTheme="minorHAnsi" w:cs="Arial"/>
                <w:szCs w:val="24"/>
              </w:rPr>
            </w:pPr>
            <w:r w:rsidRPr="00C4563C">
              <w:rPr>
                <w:rFonts w:asciiTheme="minorHAnsi" w:hAnsiTheme="minorHAnsi" w:cs="Arial"/>
                <w:szCs w:val="24"/>
              </w:rPr>
              <w:t>Semestral</w:t>
            </w:r>
          </w:p>
        </w:tc>
      </w:tr>
      <w:tr w:rsidR="00DD2F4F" w:rsidRPr="00C4563C" w14:paraId="70751574" w14:textId="77777777" w:rsidTr="004F78F3">
        <w:trPr>
          <w:trHeight w:val="615"/>
        </w:trPr>
        <w:tc>
          <w:tcPr>
            <w:tcW w:w="993" w:type="dxa"/>
            <w:vAlign w:val="center"/>
            <w:hideMark/>
          </w:tcPr>
          <w:p w14:paraId="5AFE8368" w14:textId="77777777" w:rsidR="008119BB" w:rsidRPr="00C4563C" w:rsidRDefault="008119BB" w:rsidP="00E05494">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71040D83" w14:textId="77777777" w:rsidR="008119BB" w:rsidRPr="00C4563C" w:rsidRDefault="008119BB" w:rsidP="00E05494">
            <w:pPr>
              <w:spacing w:before="120" w:after="120"/>
              <w:jc w:val="both"/>
              <w:rPr>
                <w:rFonts w:asciiTheme="minorHAnsi" w:hAnsiTheme="minorHAnsi" w:cs="Arial"/>
                <w:szCs w:val="24"/>
              </w:rPr>
            </w:pPr>
            <w:r w:rsidRPr="00C4563C">
              <w:rPr>
                <w:rFonts w:asciiTheme="minorHAnsi" w:hAnsiTheme="minorHAnsi" w:cs="Arial"/>
                <w:szCs w:val="24"/>
              </w:rPr>
              <w:t xml:space="preserve">Não apresentar, quando solicitado pela </w:t>
            </w:r>
            <w:r w:rsidRPr="00C4563C">
              <w:rPr>
                <w:rFonts w:asciiTheme="minorHAnsi" w:hAnsiTheme="minorHAnsi" w:cs="Arial"/>
                <w:b/>
                <w:szCs w:val="24"/>
              </w:rPr>
              <w:t>CONTRATANTE</w:t>
            </w:r>
            <w:r w:rsidRPr="00C4563C">
              <w:rPr>
                <w:rFonts w:asciiTheme="minorHAnsi" w:hAnsiTheme="minorHAnsi" w:cs="Arial"/>
                <w:szCs w:val="24"/>
              </w:rPr>
              <w:t>, a comprovação de estarem sendo satisfeitos todos os seus encargos e obrigações trabalhistas, previdenciários e fiscais.</w:t>
            </w:r>
          </w:p>
        </w:tc>
        <w:tc>
          <w:tcPr>
            <w:tcW w:w="1559" w:type="dxa"/>
            <w:vAlign w:val="center"/>
            <w:hideMark/>
          </w:tcPr>
          <w:p w14:paraId="43874789" w14:textId="77777777" w:rsidR="008119BB" w:rsidRPr="00C4563C" w:rsidRDefault="008119BB" w:rsidP="00E05494">
            <w:pPr>
              <w:spacing w:before="120" w:after="120"/>
              <w:jc w:val="center"/>
              <w:rPr>
                <w:rFonts w:asciiTheme="minorHAnsi" w:hAnsiTheme="minorHAnsi" w:cs="Arial"/>
                <w:szCs w:val="24"/>
              </w:rPr>
            </w:pPr>
            <w:r w:rsidRPr="00C4563C">
              <w:rPr>
                <w:rFonts w:asciiTheme="minorHAnsi" w:hAnsiTheme="minorHAnsi" w:cs="Arial"/>
                <w:szCs w:val="24"/>
              </w:rPr>
              <w:t>Leve</w:t>
            </w:r>
          </w:p>
          <w:p w14:paraId="37D030A8" w14:textId="77777777" w:rsidR="008119BB" w:rsidRPr="00C4563C" w:rsidRDefault="008119BB" w:rsidP="00E05494">
            <w:pPr>
              <w:spacing w:before="120" w:after="120"/>
              <w:jc w:val="center"/>
              <w:rPr>
                <w:rFonts w:asciiTheme="minorHAnsi" w:hAnsiTheme="minorHAnsi" w:cs="Arial"/>
                <w:szCs w:val="24"/>
              </w:rPr>
            </w:pPr>
            <w:r w:rsidRPr="00C4563C">
              <w:rPr>
                <w:rFonts w:asciiTheme="minorHAnsi" w:hAnsiTheme="minorHAnsi" w:cs="Arial"/>
                <w:szCs w:val="24"/>
              </w:rPr>
              <w:t>(</w:t>
            </w:r>
            <w:proofErr w:type="gramStart"/>
            <w:r w:rsidRPr="00C4563C">
              <w:rPr>
                <w:rFonts w:asciiTheme="minorHAnsi" w:hAnsiTheme="minorHAnsi" w:cs="Arial"/>
                <w:szCs w:val="24"/>
              </w:rPr>
              <w:t>passível</w:t>
            </w:r>
            <w:proofErr w:type="gramEnd"/>
            <w:r w:rsidRPr="00C4563C">
              <w:rPr>
                <w:rFonts w:asciiTheme="minorHAnsi" w:hAnsiTheme="minorHAnsi" w:cs="Arial"/>
                <w:szCs w:val="24"/>
              </w:rPr>
              <w:t xml:space="preserve"> de correção)</w:t>
            </w:r>
          </w:p>
        </w:tc>
        <w:tc>
          <w:tcPr>
            <w:tcW w:w="1843" w:type="dxa"/>
            <w:vAlign w:val="center"/>
            <w:hideMark/>
          </w:tcPr>
          <w:p w14:paraId="48E7675C" w14:textId="77777777" w:rsidR="008119BB" w:rsidRPr="00C4563C" w:rsidRDefault="008119BB" w:rsidP="00E05494">
            <w:pPr>
              <w:spacing w:before="120" w:after="120"/>
              <w:jc w:val="center"/>
              <w:rPr>
                <w:rFonts w:asciiTheme="minorHAnsi" w:hAnsiTheme="minorHAnsi" w:cs="Arial"/>
                <w:szCs w:val="24"/>
              </w:rPr>
            </w:pPr>
            <w:r w:rsidRPr="00C4563C">
              <w:rPr>
                <w:rFonts w:asciiTheme="minorHAnsi" w:hAnsiTheme="minorHAnsi" w:cs="Arial"/>
                <w:szCs w:val="24"/>
              </w:rPr>
              <w:t>Por ocorrência</w:t>
            </w:r>
          </w:p>
        </w:tc>
      </w:tr>
      <w:tr w:rsidR="00DD2F4F" w:rsidRPr="00C4563C" w14:paraId="4B16740D" w14:textId="77777777" w:rsidTr="004F78F3">
        <w:trPr>
          <w:trHeight w:val="708"/>
        </w:trPr>
        <w:tc>
          <w:tcPr>
            <w:tcW w:w="993" w:type="dxa"/>
            <w:vAlign w:val="center"/>
          </w:tcPr>
          <w:p w14:paraId="56C4E598" w14:textId="77777777" w:rsidR="008119BB" w:rsidRPr="00C4563C" w:rsidRDefault="008119BB" w:rsidP="00E0549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5AA8EBFB" w14:textId="77777777" w:rsidR="008119BB" w:rsidRPr="00C4563C" w:rsidRDefault="008119BB" w:rsidP="00E05494">
            <w:pPr>
              <w:spacing w:before="120" w:after="120"/>
              <w:jc w:val="both"/>
              <w:rPr>
                <w:rFonts w:asciiTheme="minorHAnsi" w:hAnsiTheme="minorHAnsi" w:cs="Arial"/>
                <w:szCs w:val="24"/>
              </w:rPr>
            </w:pPr>
            <w:r w:rsidRPr="00C4563C">
              <w:rPr>
                <w:rFonts w:asciiTheme="minorHAnsi" w:hAnsiTheme="minorHAnsi" w:cs="Arial"/>
                <w:szCs w:val="24"/>
              </w:rPr>
              <w:t xml:space="preserve">Gerar prejuízos e infrações à </w:t>
            </w:r>
            <w:r w:rsidRPr="00C4563C">
              <w:rPr>
                <w:rFonts w:asciiTheme="minorHAnsi" w:hAnsiTheme="minorHAnsi" w:cs="Arial"/>
                <w:b/>
                <w:szCs w:val="24"/>
              </w:rPr>
              <w:t>CONTRATANTE</w:t>
            </w:r>
            <w:r w:rsidRPr="00C4563C">
              <w:rPr>
                <w:rFonts w:asciiTheme="minorHAnsi" w:hAnsiTheme="minorHAnsi" w:cs="Arial"/>
                <w:szCs w:val="24"/>
              </w:rPr>
              <w:t xml:space="preserve"> na prestação dos serviços objeto deste contrato.</w:t>
            </w:r>
          </w:p>
        </w:tc>
        <w:tc>
          <w:tcPr>
            <w:tcW w:w="1559" w:type="dxa"/>
            <w:vAlign w:val="center"/>
          </w:tcPr>
          <w:p w14:paraId="1D71EE60" w14:textId="77777777" w:rsidR="008119BB" w:rsidRPr="00C4563C" w:rsidRDefault="008119BB" w:rsidP="00E05494">
            <w:pPr>
              <w:spacing w:before="120" w:after="120"/>
              <w:jc w:val="center"/>
              <w:rPr>
                <w:rFonts w:asciiTheme="minorHAnsi" w:hAnsiTheme="minorHAnsi" w:cs="Arial"/>
                <w:szCs w:val="24"/>
              </w:rPr>
            </w:pPr>
            <w:r w:rsidRPr="00C4563C">
              <w:rPr>
                <w:rFonts w:asciiTheme="minorHAnsi" w:hAnsiTheme="minorHAnsi" w:cs="Arial"/>
                <w:szCs w:val="24"/>
              </w:rPr>
              <w:t>Grave</w:t>
            </w:r>
          </w:p>
        </w:tc>
        <w:tc>
          <w:tcPr>
            <w:tcW w:w="1843" w:type="dxa"/>
            <w:vAlign w:val="center"/>
          </w:tcPr>
          <w:p w14:paraId="36D2ABD2" w14:textId="77777777" w:rsidR="008119BB" w:rsidRPr="00C4563C" w:rsidRDefault="008119BB" w:rsidP="00E05494">
            <w:pPr>
              <w:spacing w:before="120" w:after="120"/>
              <w:jc w:val="center"/>
              <w:rPr>
                <w:rFonts w:asciiTheme="minorHAnsi" w:hAnsiTheme="minorHAnsi" w:cs="Arial"/>
                <w:szCs w:val="24"/>
              </w:rPr>
            </w:pPr>
            <w:r w:rsidRPr="00C4563C">
              <w:rPr>
                <w:rFonts w:asciiTheme="minorHAnsi" w:hAnsiTheme="minorHAnsi" w:cs="Arial"/>
                <w:szCs w:val="24"/>
              </w:rPr>
              <w:t>Por ocorrência</w:t>
            </w:r>
          </w:p>
        </w:tc>
      </w:tr>
      <w:tr w:rsidR="00DD2F4F" w:rsidRPr="00C4563C" w14:paraId="0F3D2A7F" w14:textId="77777777" w:rsidTr="004F78F3">
        <w:trPr>
          <w:trHeight w:val="1215"/>
        </w:trPr>
        <w:tc>
          <w:tcPr>
            <w:tcW w:w="993" w:type="dxa"/>
            <w:vAlign w:val="center"/>
            <w:hideMark/>
          </w:tcPr>
          <w:p w14:paraId="376EEB9E" w14:textId="77777777" w:rsidR="008119BB" w:rsidRPr="00C4563C" w:rsidRDefault="008119BB" w:rsidP="00E05494">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3551DE85" w14:textId="77777777" w:rsidR="008119BB" w:rsidRPr="00C4563C" w:rsidRDefault="008119BB" w:rsidP="00E05494">
            <w:pPr>
              <w:spacing w:before="120" w:after="120"/>
              <w:jc w:val="both"/>
              <w:rPr>
                <w:rFonts w:asciiTheme="minorHAnsi" w:hAnsiTheme="minorHAnsi" w:cs="Arial"/>
                <w:szCs w:val="24"/>
              </w:rPr>
            </w:pPr>
            <w:r w:rsidRPr="00C4563C">
              <w:rPr>
                <w:rFonts w:asciiTheme="minorHAnsi" w:hAnsiTheme="minorHAnsi" w:cs="Arial"/>
                <w:szCs w:val="24"/>
              </w:rPr>
              <w:t>Não realizar de forma devida o pagamento de tributos e taxas que forem devidos em decorrência do objeto deste contrato, bem como as contribuições devidas à Previdência Social, os encargos trabalhistas, prêmios de seguro e de acidentes de trabalho, os encargos que venham a ser criados e exigidos pelos Poderes Públicos e outras despesas que se fizerem necessárias ao cumprimento do objeto pactuado.</w:t>
            </w:r>
          </w:p>
        </w:tc>
        <w:tc>
          <w:tcPr>
            <w:tcW w:w="1559" w:type="dxa"/>
            <w:vAlign w:val="center"/>
            <w:hideMark/>
          </w:tcPr>
          <w:p w14:paraId="20D27128" w14:textId="77777777" w:rsidR="008119BB" w:rsidRPr="00C4563C" w:rsidRDefault="008119BB" w:rsidP="00E05494">
            <w:pPr>
              <w:spacing w:before="120" w:after="120"/>
              <w:jc w:val="center"/>
              <w:rPr>
                <w:rFonts w:asciiTheme="minorHAnsi" w:hAnsiTheme="minorHAnsi" w:cs="Arial"/>
                <w:szCs w:val="24"/>
              </w:rPr>
            </w:pPr>
            <w:r w:rsidRPr="00C4563C">
              <w:rPr>
                <w:rFonts w:asciiTheme="minorHAnsi" w:hAnsiTheme="minorHAnsi" w:cs="Arial"/>
                <w:szCs w:val="24"/>
              </w:rPr>
              <w:t>Média</w:t>
            </w:r>
          </w:p>
          <w:p w14:paraId="444BC108" w14:textId="77777777" w:rsidR="008119BB" w:rsidRPr="00C4563C" w:rsidRDefault="008119BB" w:rsidP="00E05494">
            <w:pPr>
              <w:spacing w:before="120" w:after="120"/>
              <w:jc w:val="center"/>
              <w:rPr>
                <w:rFonts w:asciiTheme="minorHAnsi" w:hAnsiTheme="minorHAnsi" w:cs="Arial"/>
                <w:szCs w:val="24"/>
              </w:rPr>
            </w:pPr>
            <w:r w:rsidRPr="00C4563C">
              <w:rPr>
                <w:rFonts w:asciiTheme="minorHAnsi" w:hAnsiTheme="minorHAnsi" w:cs="Arial"/>
                <w:szCs w:val="24"/>
              </w:rPr>
              <w:t>(</w:t>
            </w:r>
            <w:proofErr w:type="gramStart"/>
            <w:r w:rsidRPr="00C4563C">
              <w:rPr>
                <w:rFonts w:asciiTheme="minorHAnsi" w:hAnsiTheme="minorHAnsi" w:cs="Arial"/>
                <w:szCs w:val="24"/>
              </w:rPr>
              <w:t>passível</w:t>
            </w:r>
            <w:proofErr w:type="gramEnd"/>
            <w:r w:rsidRPr="00C4563C">
              <w:rPr>
                <w:rFonts w:asciiTheme="minorHAnsi" w:hAnsiTheme="minorHAnsi" w:cs="Arial"/>
                <w:szCs w:val="24"/>
              </w:rPr>
              <w:t xml:space="preserve"> de correção)</w:t>
            </w:r>
          </w:p>
        </w:tc>
        <w:tc>
          <w:tcPr>
            <w:tcW w:w="1843" w:type="dxa"/>
            <w:vAlign w:val="center"/>
            <w:hideMark/>
          </w:tcPr>
          <w:p w14:paraId="29391DE9" w14:textId="77777777" w:rsidR="008119BB" w:rsidRPr="00C4563C" w:rsidRDefault="008119BB" w:rsidP="00E05494">
            <w:pPr>
              <w:spacing w:before="120" w:after="120"/>
              <w:jc w:val="center"/>
              <w:rPr>
                <w:rFonts w:asciiTheme="minorHAnsi" w:hAnsiTheme="minorHAnsi" w:cs="Arial"/>
                <w:szCs w:val="24"/>
              </w:rPr>
            </w:pPr>
            <w:r w:rsidRPr="00C4563C">
              <w:rPr>
                <w:rFonts w:asciiTheme="minorHAnsi" w:hAnsiTheme="minorHAnsi" w:cs="Arial"/>
                <w:szCs w:val="24"/>
              </w:rPr>
              <w:t>Por ocorrência.</w:t>
            </w:r>
          </w:p>
        </w:tc>
      </w:tr>
      <w:tr w:rsidR="00DD2F4F" w:rsidRPr="00C4563C" w14:paraId="0255D13A" w14:textId="77777777" w:rsidTr="004F78F3">
        <w:trPr>
          <w:trHeight w:val="615"/>
        </w:trPr>
        <w:tc>
          <w:tcPr>
            <w:tcW w:w="993" w:type="dxa"/>
            <w:vAlign w:val="center"/>
            <w:hideMark/>
          </w:tcPr>
          <w:p w14:paraId="3893FC1D" w14:textId="77777777" w:rsidR="008119BB" w:rsidRPr="00C4563C" w:rsidRDefault="008119BB" w:rsidP="00E05494">
            <w:pPr>
              <w:pStyle w:val="PargrafodaLista"/>
              <w:numPr>
                <w:ilvl w:val="0"/>
                <w:numId w:val="25"/>
              </w:numPr>
              <w:spacing w:before="120" w:after="120" w:line="240" w:lineRule="auto"/>
              <w:rPr>
                <w:rFonts w:asciiTheme="minorHAnsi" w:hAnsiTheme="minorHAnsi" w:cs="Arial"/>
                <w:sz w:val="24"/>
                <w:szCs w:val="24"/>
              </w:rPr>
            </w:pPr>
          </w:p>
        </w:tc>
        <w:tc>
          <w:tcPr>
            <w:tcW w:w="4819" w:type="dxa"/>
            <w:hideMark/>
          </w:tcPr>
          <w:p w14:paraId="203BC44C" w14:textId="77777777" w:rsidR="008119BB" w:rsidRPr="00C4563C" w:rsidRDefault="008119BB" w:rsidP="00E05494">
            <w:pPr>
              <w:spacing w:before="120" w:after="120"/>
              <w:jc w:val="both"/>
              <w:rPr>
                <w:rFonts w:asciiTheme="minorHAnsi" w:hAnsiTheme="minorHAnsi" w:cs="Arial"/>
                <w:szCs w:val="24"/>
              </w:rPr>
            </w:pPr>
            <w:r w:rsidRPr="00C4563C">
              <w:rPr>
                <w:rFonts w:asciiTheme="minorHAnsi" w:hAnsiTheme="minorHAnsi" w:cs="Arial"/>
                <w:szCs w:val="24"/>
              </w:rPr>
              <w:t>Não observar na execução dos serviços as boas práticas de sustentabilidade ambiental, de otimização de recursos, de redução de desperdícios e de redução da poluição.</w:t>
            </w:r>
          </w:p>
        </w:tc>
        <w:tc>
          <w:tcPr>
            <w:tcW w:w="1559" w:type="dxa"/>
            <w:vAlign w:val="center"/>
            <w:hideMark/>
          </w:tcPr>
          <w:p w14:paraId="2FE65055" w14:textId="77777777" w:rsidR="008119BB" w:rsidRPr="00C4563C" w:rsidRDefault="008119BB" w:rsidP="00E05494">
            <w:pPr>
              <w:spacing w:before="120" w:after="120"/>
              <w:jc w:val="center"/>
              <w:rPr>
                <w:rFonts w:asciiTheme="minorHAnsi" w:hAnsiTheme="minorHAnsi" w:cs="Arial"/>
                <w:szCs w:val="24"/>
              </w:rPr>
            </w:pPr>
            <w:r w:rsidRPr="00C4563C">
              <w:rPr>
                <w:rFonts w:asciiTheme="minorHAnsi" w:hAnsiTheme="minorHAnsi" w:cs="Arial"/>
                <w:szCs w:val="24"/>
              </w:rPr>
              <w:t>Leve</w:t>
            </w:r>
          </w:p>
          <w:p w14:paraId="31A4939D" w14:textId="77777777" w:rsidR="008119BB" w:rsidRPr="00C4563C" w:rsidRDefault="008119BB" w:rsidP="00E05494">
            <w:pPr>
              <w:spacing w:before="120" w:after="120"/>
              <w:jc w:val="center"/>
              <w:rPr>
                <w:rFonts w:asciiTheme="minorHAnsi" w:hAnsiTheme="minorHAnsi" w:cs="Arial"/>
                <w:szCs w:val="24"/>
              </w:rPr>
            </w:pPr>
            <w:r w:rsidRPr="00C4563C">
              <w:rPr>
                <w:rFonts w:asciiTheme="minorHAnsi" w:hAnsiTheme="minorHAnsi" w:cs="Arial"/>
                <w:szCs w:val="24"/>
              </w:rPr>
              <w:t>(</w:t>
            </w:r>
            <w:proofErr w:type="gramStart"/>
            <w:r w:rsidRPr="00C4563C">
              <w:rPr>
                <w:rFonts w:asciiTheme="minorHAnsi" w:hAnsiTheme="minorHAnsi" w:cs="Arial"/>
                <w:szCs w:val="24"/>
              </w:rPr>
              <w:t>passível</w:t>
            </w:r>
            <w:proofErr w:type="gramEnd"/>
            <w:r w:rsidRPr="00C4563C">
              <w:rPr>
                <w:rFonts w:asciiTheme="minorHAnsi" w:hAnsiTheme="minorHAnsi" w:cs="Arial"/>
                <w:szCs w:val="24"/>
              </w:rPr>
              <w:t xml:space="preserve"> de correção)</w:t>
            </w:r>
          </w:p>
        </w:tc>
        <w:tc>
          <w:tcPr>
            <w:tcW w:w="1843" w:type="dxa"/>
            <w:vAlign w:val="center"/>
            <w:hideMark/>
          </w:tcPr>
          <w:p w14:paraId="11BFB37F" w14:textId="77777777" w:rsidR="008119BB" w:rsidRPr="00C4563C" w:rsidRDefault="008119BB" w:rsidP="00E05494">
            <w:pPr>
              <w:spacing w:before="120" w:after="120"/>
              <w:jc w:val="center"/>
              <w:rPr>
                <w:rFonts w:asciiTheme="minorHAnsi" w:hAnsiTheme="minorHAnsi" w:cs="Arial"/>
                <w:szCs w:val="24"/>
              </w:rPr>
            </w:pPr>
            <w:r w:rsidRPr="00C4563C">
              <w:rPr>
                <w:rFonts w:asciiTheme="minorHAnsi" w:hAnsiTheme="minorHAnsi" w:cs="Arial"/>
                <w:szCs w:val="24"/>
              </w:rPr>
              <w:t>Semestral</w:t>
            </w:r>
          </w:p>
        </w:tc>
      </w:tr>
      <w:tr w:rsidR="00DD2F4F" w:rsidRPr="00C4563C" w14:paraId="013625F3" w14:textId="77777777" w:rsidTr="004F78F3">
        <w:trPr>
          <w:trHeight w:val="1196"/>
        </w:trPr>
        <w:tc>
          <w:tcPr>
            <w:tcW w:w="993" w:type="dxa"/>
            <w:vAlign w:val="center"/>
          </w:tcPr>
          <w:p w14:paraId="3148597D" w14:textId="77777777" w:rsidR="008119BB" w:rsidRPr="00C4563C" w:rsidRDefault="008119BB" w:rsidP="00E0549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3F9DEBD3" w14:textId="77777777" w:rsidR="008119BB" w:rsidRPr="00C4563C" w:rsidRDefault="008119BB" w:rsidP="00E05494">
            <w:pPr>
              <w:spacing w:before="120" w:after="120"/>
              <w:jc w:val="both"/>
              <w:rPr>
                <w:rFonts w:asciiTheme="minorHAnsi" w:hAnsiTheme="minorHAnsi" w:cs="Arial"/>
                <w:szCs w:val="24"/>
              </w:rPr>
            </w:pPr>
            <w:r w:rsidRPr="00C4563C">
              <w:rPr>
                <w:rFonts w:asciiTheme="minorHAnsi" w:hAnsiTheme="minorHAnsi" w:cs="Arial"/>
                <w:szCs w:val="24"/>
              </w:rPr>
              <w:t>Demora na constituição, em parceria com as outras agências contratadas, de um &lt;Núcleo de Mídia&gt;, sem personalidade civil ou jurídica e sem fins lucrativos.</w:t>
            </w:r>
          </w:p>
        </w:tc>
        <w:tc>
          <w:tcPr>
            <w:tcW w:w="1559" w:type="dxa"/>
            <w:vAlign w:val="center"/>
          </w:tcPr>
          <w:p w14:paraId="286CDF36" w14:textId="77777777" w:rsidR="008119BB" w:rsidRPr="00C4563C" w:rsidRDefault="008119BB" w:rsidP="00E05494">
            <w:pPr>
              <w:spacing w:before="120" w:after="120"/>
              <w:jc w:val="center"/>
              <w:rPr>
                <w:rFonts w:asciiTheme="minorHAnsi" w:hAnsiTheme="minorHAnsi" w:cs="Arial"/>
                <w:szCs w:val="24"/>
              </w:rPr>
            </w:pPr>
            <w:r w:rsidRPr="00C4563C">
              <w:rPr>
                <w:rFonts w:asciiTheme="minorHAnsi" w:hAnsiTheme="minorHAnsi" w:cs="Arial"/>
                <w:szCs w:val="24"/>
              </w:rPr>
              <w:t>Média</w:t>
            </w:r>
          </w:p>
          <w:p w14:paraId="73BBE11F" w14:textId="77777777" w:rsidR="008119BB" w:rsidRPr="00C4563C" w:rsidRDefault="008119BB" w:rsidP="00E05494">
            <w:pPr>
              <w:spacing w:before="120" w:after="120"/>
              <w:jc w:val="center"/>
              <w:rPr>
                <w:rFonts w:asciiTheme="minorHAnsi" w:hAnsiTheme="minorHAnsi" w:cs="Arial"/>
                <w:szCs w:val="24"/>
              </w:rPr>
            </w:pPr>
            <w:r w:rsidRPr="00C4563C">
              <w:rPr>
                <w:rFonts w:asciiTheme="minorHAnsi" w:hAnsiTheme="minorHAnsi" w:cs="Arial"/>
                <w:szCs w:val="24"/>
              </w:rPr>
              <w:t>(</w:t>
            </w:r>
            <w:proofErr w:type="gramStart"/>
            <w:r w:rsidRPr="00C4563C">
              <w:rPr>
                <w:rFonts w:asciiTheme="minorHAnsi" w:hAnsiTheme="minorHAnsi" w:cs="Arial"/>
                <w:szCs w:val="24"/>
              </w:rPr>
              <w:t>passível</w:t>
            </w:r>
            <w:proofErr w:type="gramEnd"/>
            <w:r w:rsidRPr="00C4563C">
              <w:rPr>
                <w:rFonts w:asciiTheme="minorHAnsi" w:hAnsiTheme="minorHAnsi" w:cs="Arial"/>
                <w:szCs w:val="24"/>
              </w:rPr>
              <w:t xml:space="preserve"> de correção)</w:t>
            </w:r>
          </w:p>
        </w:tc>
        <w:tc>
          <w:tcPr>
            <w:tcW w:w="1843" w:type="dxa"/>
            <w:vAlign w:val="center"/>
          </w:tcPr>
          <w:p w14:paraId="09B85F8C" w14:textId="77777777" w:rsidR="008119BB" w:rsidRPr="00C4563C" w:rsidRDefault="008119BB" w:rsidP="00E05494">
            <w:pPr>
              <w:spacing w:before="120" w:after="120"/>
              <w:jc w:val="center"/>
              <w:rPr>
                <w:rFonts w:asciiTheme="minorHAnsi" w:hAnsiTheme="minorHAnsi" w:cs="Arial"/>
                <w:szCs w:val="24"/>
              </w:rPr>
            </w:pPr>
            <w:r w:rsidRPr="00C4563C">
              <w:rPr>
                <w:rFonts w:asciiTheme="minorHAnsi" w:hAnsiTheme="minorHAnsi" w:cs="Arial"/>
                <w:szCs w:val="24"/>
              </w:rPr>
              <w:t>Por ocorrência.</w:t>
            </w:r>
          </w:p>
        </w:tc>
      </w:tr>
      <w:tr w:rsidR="008119BB" w:rsidRPr="00C4563C" w14:paraId="58F7CE1B" w14:textId="77777777" w:rsidTr="004F78F3">
        <w:trPr>
          <w:trHeight w:val="1196"/>
        </w:trPr>
        <w:tc>
          <w:tcPr>
            <w:tcW w:w="993" w:type="dxa"/>
            <w:vAlign w:val="center"/>
          </w:tcPr>
          <w:p w14:paraId="155A9593" w14:textId="77777777" w:rsidR="008119BB" w:rsidRPr="00C4563C" w:rsidRDefault="008119BB" w:rsidP="00E05494">
            <w:pPr>
              <w:pStyle w:val="PargrafodaLista"/>
              <w:numPr>
                <w:ilvl w:val="0"/>
                <w:numId w:val="25"/>
              </w:numPr>
              <w:spacing w:before="120" w:after="120" w:line="240" w:lineRule="auto"/>
              <w:rPr>
                <w:rFonts w:asciiTheme="minorHAnsi" w:hAnsiTheme="minorHAnsi" w:cs="Arial"/>
                <w:sz w:val="24"/>
                <w:szCs w:val="24"/>
              </w:rPr>
            </w:pPr>
          </w:p>
        </w:tc>
        <w:tc>
          <w:tcPr>
            <w:tcW w:w="4819" w:type="dxa"/>
          </w:tcPr>
          <w:p w14:paraId="4F28E804" w14:textId="77777777" w:rsidR="008119BB" w:rsidRPr="00C4563C" w:rsidRDefault="008119BB" w:rsidP="00E0549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right="72"/>
              <w:jc w:val="both"/>
              <w:rPr>
                <w:rFonts w:asciiTheme="minorHAnsi" w:hAnsiTheme="minorHAnsi" w:cs="Arial"/>
                <w:szCs w:val="24"/>
              </w:rPr>
            </w:pPr>
            <w:r w:rsidRPr="00C4563C">
              <w:rPr>
                <w:rFonts w:asciiTheme="minorHAnsi" w:hAnsiTheme="minorHAnsi" w:cs="Arial"/>
                <w:szCs w:val="24"/>
              </w:rPr>
              <w:t xml:space="preserve">Demora na constituição, em parceria com as outras agências contratadas, de um acervo da propaganda da </w:t>
            </w:r>
            <w:r w:rsidRPr="00C4563C">
              <w:rPr>
                <w:rFonts w:asciiTheme="minorHAnsi" w:hAnsiTheme="minorHAnsi" w:cs="Arial"/>
                <w:b/>
                <w:szCs w:val="24"/>
              </w:rPr>
              <w:t>CONTRATANTE</w:t>
            </w:r>
            <w:r w:rsidRPr="00C4563C">
              <w:rPr>
                <w:rFonts w:asciiTheme="minorHAnsi" w:hAnsiTheme="minorHAnsi" w:cs="Arial"/>
                <w:szCs w:val="24"/>
              </w:rPr>
              <w:t>, em meio virtual, com as peças produzidas durante a execução deste contrato e com banco de imagens.</w:t>
            </w:r>
          </w:p>
        </w:tc>
        <w:tc>
          <w:tcPr>
            <w:tcW w:w="1559" w:type="dxa"/>
            <w:vAlign w:val="center"/>
          </w:tcPr>
          <w:p w14:paraId="6F59CEF5" w14:textId="77777777" w:rsidR="008119BB" w:rsidRPr="00C4563C" w:rsidRDefault="008119BB" w:rsidP="00E05494">
            <w:pPr>
              <w:spacing w:before="120" w:after="120"/>
              <w:jc w:val="center"/>
              <w:rPr>
                <w:rFonts w:asciiTheme="minorHAnsi" w:hAnsiTheme="minorHAnsi" w:cs="Arial"/>
                <w:szCs w:val="24"/>
              </w:rPr>
            </w:pPr>
            <w:r w:rsidRPr="00C4563C">
              <w:rPr>
                <w:rFonts w:asciiTheme="minorHAnsi" w:hAnsiTheme="minorHAnsi" w:cs="Arial"/>
                <w:szCs w:val="24"/>
              </w:rPr>
              <w:t>Média</w:t>
            </w:r>
          </w:p>
          <w:p w14:paraId="63658C01" w14:textId="77777777" w:rsidR="008119BB" w:rsidRPr="00C4563C" w:rsidRDefault="008119BB" w:rsidP="00E05494">
            <w:pPr>
              <w:spacing w:before="120" w:after="120"/>
              <w:jc w:val="center"/>
              <w:rPr>
                <w:rFonts w:asciiTheme="minorHAnsi" w:hAnsiTheme="minorHAnsi" w:cs="Arial"/>
                <w:szCs w:val="24"/>
              </w:rPr>
            </w:pPr>
            <w:r w:rsidRPr="00C4563C">
              <w:rPr>
                <w:rFonts w:asciiTheme="minorHAnsi" w:hAnsiTheme="minorHAnsi" w:cs="Arial"/>
                <w:szCs w:val="24"/>
              </w:rPr>
              <w:t>(</w:t>
            </w:r>
            <w:proofErr w:type="gramStart"/>
            <w:r w:rsidRPr="00C4563C">
              <w:rPr>
                <w:rFonts w:asciiTheme="minorHAnsi" w:hAnsiTheme="minorHAnsi" w:cs="Arial"/>
                <w:szCs w:val="24"/>
              </w:rPr>
              <w:t>passível</w:t>
            </w:r>
            <w:proofErr w:type="gramEnd"/>
            <w:r w:rsidRPr="00C4563C">
              <w:rPr>
                <w:rFonts w:asciiTheme="minorHAnsi" w:hAnsiTheme="minorHAnsi" w:cs="Arial"/>
                <w:szCs w:val="24"/>
              </w:rPr>
              <w:t xml:space="preserve"> de correção)</w:t>
            </w:r>
          </w:p>
        </w:tc>
        <w:tc>
          <w:tcPr>
            <w:tcW w:w="1843" w:type="dxa"/>
            <w:vAlign w:val="center"/>
          </w:tcPr>
          <w:p w14:paraId="49B8FE12" w14:textId="77777777" w:rsidR="008119BB" w:rsidRPr="00C4563C" w:rsidRDefault="008119BB" w:rsidP="00E05494">
            <w:pPr>
              <w:spacing w:before="120" w:after="120"/>
              <w:jc w:val="center"/>
              <w:rPr>
                <w:rFonts w:asciiTheme="minorHAnsi" w:hAnsiTheme="minorHAnsi" w:cs="Arial"/>
                <w:szCs w:val="24"/>
              </w:rPr>
            </w:pPr>
            <w:r w:rsidRPr="00C4563C">
              <w:rPr>
                <w:rFonts w:asciiTheme="minorHAnsi" w:hAnsiTheme="minorHAnsi" w:cs="Arial"/>
                <w:szCs w:val="24"/>
              </w:rPr>
              <w:t>Por ocorrência.</w:t>
            </w:r>
          </w:p>
        </w:tc>
      </w:tr>
    </w:tbl>
    <w:p w14:paraId="35AACC48" w14:textId="77777777" w:rsidR="00E940C0" w:rsidRPr="00C4563C" w:rsidRDefault="00E940C0" w:rsidP="00AC33EB">
      <w:pPr>
        <w:rPr>
          <w:rFonts w:asciiTheme="minorHAnsi" w:hAnsiTheme="minorHAnsi" w:cs="Arial"/>
          <w:szCs w:val="24"/>
          <w:highlight w:val="cyan"/>
        </w:rPr>
      </w:pPr>
    </w:p>
    <w:p w14:paraId="746BC443" w14:textId="77777777" w:rsidR="00E940C0" w:rsidRPr="00C4563C" w:rsidRDefault="00E940C0" w:rsidP="00AC33EB">
      <w:pPr>
        <w:rPr>
          <w:rFonts w:asciiTheme="minorHAnsi" w:hAnsiTheme="minorHAnsi" w:cs="Arial"/>
          <w:szCs w:val="24"/>
          <w:highlight w:val="cyan"/>
        </w:rPr>
      </w:pPr>
    </w:p>
    <w:p w14:paraId="655543EF" w14:textId="77777777" w:rsidR="00E940C0" w:rsidRPr="00C4563C" w:rsidRDefault="00E940C0" w:rsidP="00AC33EB">
      <w:pPr>
        <w:tabs>
          <w:tab w:val="left" w:pos="284"/>
        </w:tabs>
        <w:jc w:val="both"/>
        <w:rPr>
          <w:rFonts w:asciiTheme="minorHAnsi" w:hAnsiTheme="minorHAnsi" w:cs="Arial"/>
          <w:szCs w:val="24"/>
        </w:rPr>
      </w:pPr>
      <w:r w:rsidRPr="00C4563C">
        <w:rPr>
          <w:rFonts w:asciiTheme="minorHAnsi" w:hAnsiTheme="minorHAnsi" w:cs="Arial"/>
          <w:szCs w:val="24"/>
        </w:rPr>
        <w:t>11.3.1.2.1</w:t>
      </w:r>
      <w:r w:rsidRPr="00C4563C">
        <w:rPr>
          <w:rFonts w:asciiTheme="minorHAnsi" w:hAnsiTheme="minorHAnsi" w:cs="Arial"/>
          <w:szCs w:val="24"/>
        </w:rPr>
        <w:tab/>
        <w:t>As penalidades decorrentes das condutas tipificadas acima podem ser aplicadas cumulativamente entre si, desde que seu somatório não ultrapasse 10% (dez por cento) do valor atualizado da contratação, sem prejuízo das demais sanções dispostas no subitem 11.1.</w:t>
      </w:r>
    </w:p>
    <w:p w14:paraId="131C22EF" w14:textId="77777777" w:rsidR="00E940C0" w:rsidRPr="00C4563C" w:rsidRDefault="00E940C0" w:rsidP="00AC33EB">
      <w:pPr>
        <w:widowControl w:val="0"/>
        <w:suppressAutoHyphens/>
        <w:snapToGrid w:val="0"/>
        <w:jc w:val="both"/>
        <w:rPr>
          <w:rFonts w:asciiTheme="minorHAnsi" w:hAnsiTheme="minorHAnsi" w:cs="Arial"/>
          <w:szCs w:val="24"/>
        </w:rPr>
      </w:pPr>
    </w:p>
    <w:p w14:paraId="344A8116" w14:textId="78129851" w:rsidR="00FD7378" w:rsidRPr="00C4563C" w:rsidRDefault="00FD7378" w:rsidP="00AC33EB">
      <w:pPr>
        <w:widowControl w:val="0"/>
        <w:suppressAutoHyphens/>
        <w:snapToGrid w:val="0"/>
        <w:jc w:val="both"/>
        <w:rPr>
          <w:rFonts w:asciiTheme="minorHAnsi" w:hAnsiTheme="minorHAnsi" w:cs="Arial"/>
          <w:szCs w:val="24"/>
        </w:rPr>
      </w:pPr>
      <w:r w:rsidRPr="00C4563C">
        <w:rPr>
          <w:rFonts w:asciiTheme="minorHAnsi" w:hAnsiTheme="minorHAnsi" w:cs="Arial"/>
          <w:szCs w:val="24"/>
        </w:rPr>
        <w:t>13.3.</w:t>
      </w:r>
      <w:r w:rsidR="00E940C0" w:rsidRPr="00C4563C">
        <w:rPr>
          <w:rFonts w:asciiTheme="minorHAnsi" w:hAnsiTheme="minorHAnsi" w:cs="Arial"/>
          <w:szCs w:val="24"/>
        </w:rPr>
        <w:t>2</w:t>
      </w:r>
      <w:r w:rsidRPr="00C4563C">
        <w:rPr>
          <w:rFonts w:asciiTheme="minorHAnsi" w:hAnsiTheme="minorHAnsi" w:cs="Arial"/>
          <w:szCs w:val="24"/>
        </w:rPr>
        <w:tab/>
      </w:r>
      <w:r w:rsidRPr="00C4563C">
        <w:rPr>
          <w:rFonts w:asciiTheme="minorHAnsi" w:hAnsiTheme="minorHAnsi" w:cs="Arial"/>
          <w:szCs w:val="24"/>
        </w:rPr>
        <w:tab/>
        <w:t xml:space="preserve">No ato de advertência, a </w:t>
      </w:r>
      <w:r w:rsidRPr="00C4563C">
        <w:rPr>
          <w:rFonts w:asciiTheme="minorHAnsi" w:hAnsiTheme="minorHAnsi" w:cs="Arial"/>
          <w:b/>
          <w:szCs w:val="24"/>
        </w:rPr>
        <w:t>CONTRATANTE</w:t>
      </w:r>
      <w:r w:rsidRPr="00C4563C">
        <w:rPr>
          <w:rFonts w:asciiTheme="minorHAnsi" w:hAnsiTheme="minorHAnsi" w:cs="Arial"/>
          <w:szCs w:val="24"/>
        </w:rPr>
        <w:t xml:space="preserve"> estipulará prazo para o cumprimento da obrigação ou responsabilidade mencionadas n</w:t>
      </w:r>
      <w:r w:rsidR="00F7356B" w:rsidRPr="00C4563C">
        <w:rPr>
          <w:rFonts w:asciiTheme="minorHAnsi" w:hAnsiTheme="minorHAnsi" w:cs="Arial"/>
          <w:szCs w:val="24"/>
        </w:rPr>
        <w:t xml:space="preserve">o inciso </w:t>
      </w:r>
      <w:r w:rsidRPr="00C4563C">
        <w:rPr>
          <w:rFonts w:asciiTheme="minorHAnsi" w:hAnsiTheme="minorHAnsi" w:cs="Arial"/>
          <w:szCs w:val="24"/>
        </w:rPr>
        <w:t xml:space="preserve">I e para a correção das ocorrências de que trata </w:t>
      </w:r>
      <w:r w:rsidR="00F7356B" w:rsidRPr="00C4563C">
        <w:rPr>
          <w:rFonts w:asciiTheme="minorHAnsi" w:hAnsiTheme="minorHAnsi" w:cs="Arial"/>
          <w:szCs w:val="24"/>
        </w:rPr>
        <w:t xml:space="preserve">o inciso </w:t>
      </w:r>
      <w:r w:rsidRPr="00C4563C">
        <w:rPr>
          <w:rFonts w:asciiTheme="minorHAnsi" w:hAnsiTheme="minorHAnsi" w:cs="Arial"/>
          <w:szCs w:val="24"/>
        </w:rPr>
        <w:t>II, ambos do subitem 13.3.</w:t>
      </w:r>
    </w:p>
    <w:p w14:paraId="2946F2A6" w14:textId="77777777" w:rsidR="00FD7378" w:rsidRPr="00C4563C" w:rsidRDefault="00FD7378" w:rsidP="00AC33EB">
      <w:pPr>
        <w:widowControl w:val="0"/>
        <w:suppressAutoHyphens/>
        <w:snapToGrid w:val="0"/>
        <w:jc w:val="both"/>
        <w:rPr>
          <w:rFonts w:asciiTheme="minorHAnsi" w:hAnsiTheme="minorHAnsi" w:cs="Arial"/>
          <w:szCs w:val="24"/>
        </w:rPr>
      </w:pPr>
    </w:p>
    <w:p w14:paraId="086F6354" w14:textId="0C1F6F0E" w:rsidR="00823000" w:rsidRPr="00C4563C" w:rsidRDefault="00823000" w:rsidP="00AC33EB">
      <w:pPr>
        <w:widowControl w:val="0"/>
        <w:suppressAutoHyphens/>
        <w:snapToGrid w:val="0"/>
        <w:jc w:val="both"/>
        <w:rPr>
          <w:rFonts w:asciiTheme="minorHAnsi" w:hAnsiTheme="minorHAnsi" w:cs="Arial"/>
          <w:szCs w:val="24"/>
        </w:rPr>
      </w:pPr>
      <w:r w:rsidRPr="00C4563C">
        <w:rPr>
          <w:rFonts w:asciiTheme="minorHAnsi" w:hAnsiTheme="minorHAnsi" w:cs="Arial"/>
          <w:szCs w:val="24"/>
        </w:rPr>
        <w:t>13.4</w:t>
      </w:r>
      <w:r w:rsidRPr="00C4563C">
        <w:rPr>
          <w:rFonts w:asciiTheme="minorHAnsi" w:hAnsiTheme="minorHAnsi" w:cs="Arial"/>
          <w:szCs w:val="24"/>
        </w:rPr>
        <w:tab/>
      </w:r>
      <w:r w:rsidRPr="00C4563C">
        <w:rPr>
          <w:rFonts w:asciiTheme="minorHAnsi" w:hAnsiTheme="minorHAnsi" w:cs="Arial"/>
          <w:szCs w:val="24"/>
        </w:rPr>
        <w:tab/>
        <w:t xml:space="preserve">A suspensão temporária de participação da seleção interna de que trata o subitem 2.5 será aplicada quando, vencido o prazo estipulado na advertência, a </w:t>
      </w:r>
      <w:r w:rsidRPr="00C4563C">
        <w:rPr>
          <w:rFonts w:asciiTheme="minorHAnsi" w:hAnsiTheme="minorHAnsi" w:cs="Arial"/>
          <w:b/>
          <w:szCs w:val="24"/>
        </w:rPr>
        <w:t>CONTRATADA</w:t>
      </w:r>
      <w:r w:rsidRPr="00C4563C">
        <w:rPr>
          <w:rFonts w:asciiTheme="minorHAnsi" w:hAnsiTheme="minorHAnsi" w:cs="Arial"/>
          <w:szCs w:val="24"/>
        </w:rPr>
        <w:t xml:space="preserve"> continuar inadimplente em relação ao fato que deu origem à sanção.</w:t>
      </w:r>
    </w:p>
    <w:p w14:paraId="34424364" w14:textId="77777777" w:rsidR="00823000" w:rsidRPr="00C4563C" w:rsidRDefault="00823000" w:rsidP="00AC33EB">
      <w:pPr>
        <w:widowControl w:val="0"/>
        <w:suppressAutoHyphens/>
        <w:snapToGrid w:val="0"/>
        <w:jc w:val="both"/>
        <w:rPr>
          <w:rFonts w:asciiTheme="minorHAnsi" w:hAnsiTheme="minorHAnsi" w:cs="Arial"/>
          <w:szCs w:val="24"/>
        </w:rPr>
      </w:pPr>
    </w:p>
    <w:p w14:paraId="21D792FD" w14:textId="1B52A79B" w:rsidR="00D51D4D" w:rsidRPr="00C4563C" w:rsidRDefault="00D51D4D" w:rsidP="00AC33EB">
      <w:pPr>
        <w:widowControl w:val="0"/>
        <w:suppressAutoHyphens/>
        <w:snapToGrid w:val="0"/>
        <w:jc w:val="both"/>
        <w:rPr>
          <w:rFonts w:asciiTheme="minorHAnsi" w:hAnsiTheme="minorHAnsi" w:cs="Arial"/>
          <w:szCs w:val="24"/>
        </w:rPr>
      </w:pPr>
      <w:r w:rsidRPr="00C4563C">
        <w:rPr>
          <w:rFonts w:asciiTheme="minorHAnsi" w:hAnsiTheme="minorHAnsi" w:cs="Arial"/>
          <w:szCs w:val="24"/>
        </w:rPr>
        <w:t>13.</w:t>
      </w:r>
      <w:r w:rsidR="00823000" w:rsidRPr="00C4563C">
        <w:rPr>
          <w:rFonts w:asciiTheme="minorHAnsi" w:hAnsiTheme="minorHAnsi" w:cs="Arial"/>
          <w:szCs w:val="24"/>
        </w:rPr>
        <w:t>5</w:t>
      </w:r>
      <w:r w:rsidRPr="00C4563C">
        <w:rPr>
          <w:rFonts w:asciiTheme="minorHAnsi" w:hAnsiTheme="minorHAnsi" w:cs="Arial"/>
          <w:szCs w:val="24"/>
        </w:rPr>
        <w:tab/>
      </w:r>
      <w:r w:rsidRPr="00C4563C">
        <w:rPr>
          <w:rFonts w:asciiTheme="minorHAnsi" w:hAnsiTheme="minorHAnsi" w:cs="Arial"/>
          <w:szCs w:val="24"/>
        </w:rPr>
        <w:tab/>
        <w:t>A multa moratória poderá ser cobrada pelo atraso injustificado no cumprimento do objeto ou de prazos estipulados.</w:t>
      </w:r>
    </w:p>
    <w:p w14:paraId="662EAEBA" w14:textId="77777777" w:rsidR="00D51D4D" w:rsidRPr="00C4563C" w:rsidRDefault="00D51D4D" w:rsidP="00AC33EB">
      <w:pPr>
        <w:widowControl w:val="0"/>
        <w:suppressAutoHyphens/>
        <w:snapToGrid w:val="0"/>
        <w:jc w:val="both"/>
        <w:rPr>
          <w:rFonts w:asciiTheme="minorHAnsi" w:hAnsiTheme="minorHAnsi" w:cs="Arial"/>
          <w:szCs w:val="24"/>
        </w:rPr>
      </w:pPr>
    </w:p>
    <w:p w14:paraId="27F205F7" w14:textId="4CF49975" w:rsidR="00D51D4D" w:rsidRPr="00C4563C" w:rsidRDefault="00D51D4D" w:rsidP="00AC33EB">
      <w:pPr>
        <w:widowControl w:val="0"/>
        <w:suppressAutoHyphens/>
        <w:snapToGrid w:val="0"/>
        <w:jc w:val="both"/>
        <w:rPr>
          <w:rFonts w:asciiTheme="minorHAnsi" w:hAnsiTheme="minorHAnsi" w:cs="Arial"/>
          <w:szCs w:val="24"/>
        </w:rPr>
      </w:pPr>
      <w:r w:rsidRPr="00C4563C">
        <w:rPr>
          <w:rFonts w:asciiTheme="minorHAnsi" w:hAnsiTheme="minorHAnsi" w:cs="Arial"/>
          <w:szCs w:val="24"/>
        </w:rPr>
        <w:t>13.</w:t>
      </w:r>
      <w:r w:rsidR="00823000" w:rsidRPr="00C4563C">
        <w:rPr>
          <w:rFonts w:asciiTheme="minorHAnsi" w:hAnsiTheme="minorHAnsi" w:cs="Arial"/>
          <w:szCs w:val="24"/>
        </w:rPr>
        <w:t>5</w:t>
      </w:r>
      <w:r w:rsidRPr="00C4563C">
        <w:rPr>
          <w:rFonts w:asciiTheme="minorHAnsi" w:hAnsiTheme="minorHAnsi" w:cs="Arial"/>
          <w:szCs w:val="24"/>
        </w:rPr>
        <w:t>.1</w:t>
      </w:r>
      <w:r w:rsidRPr="00C4563C">
        <w:rPr>
          <w:rFonts w:asciiTheme="minorHAnsi" w:hAnsiTheme="minorHAnsi" w:cs="Arial"/>
          <w:szCs w:val="24"/>
        </w:rPr>
        <w:tab/>
      </w:r>
      <w:r w:rsidRPr="00C4563C">
        <w:rPr>
          <w:rFonts w:asciiTheme="minorHAnsi" w:hAnsiTheme="minorHAnsi" w:cs="Arial"/>
          <w:szCs w:val="24"/>
        </w:rPr>
        <w:tab/>
        <w:t xml:space="preserve">O atraso sujeitará a </w:t>
      </w:r>
      <w:r w:rsidRPr="00C4563C">
        <w:rPr>
          <w:rFonts w:asciiTheme="minorHAnsi" w:hAnsiTheme="minorHAnsi" w:cs="Arial"/>
          <w:b/>
          <w:szCs w:val="24"/>
        </w:rPr>
        <w:t>CONTRATADA</w:t>
      </w:r>
      <w:r w:rsidRPr="00C4563C">
        <w:rPr>
          <w:rFonts w:asciiTheme="minorHAnsi" w:hAnsiTheme="minorHAnsi" w:cs="Arial"/>
          <w:szCs w:val="24"/>
        </w:rPr>
        <w:t xml:space="preserve"> à multa de</w:t>
      </w:r>
      <w:r w:rsidR="008E43B4" w:rsidRPr="00C4563C">
        <w:rPr>
          <w:rFonts w:asciiTheme="minorHAnsi" w:hAnsiTheme="minorHAnsi" w:cs="Arial"/>
          <w:szCs w:val="24"/>
        </w:rPr>
        <w:t>:</w:t>
      </w:r>
    </w:p>
    <w:p w14:paraId="0ADB99E5" w14:textId="77777777" w:rsidR="00D51D4D" w:rsidRPr="00C4563C" w:rsidRDefault="00D51D4D" w:rsidP="00AC33EB">
      <w:pPr>
        <w:widowControl w:val="0"/>
        <w:suppressAutoHyphens/>
        <w:snapToGrid w:val="0"/>
        <w:jc w:val="both"/>
        <w:rPr>
          <w:rFonts w:asciiTheme="minorHAnsi" w:hAnsiTheme="minorHAnsi" w:cs="Arial"/>
          <w:szCs w:val="24"/>
        </w:rPr>
      </w:pPr>
    </w:p>
    <w:p w14:paraId="25AB8C68" w14:textId="2530AB04" w:rsidR="00D51D4D" w:rsidRPr="00C4563C" w:rsidRDefault="00D51D4D" w:rsidP="00AC33EB">
      <w:pPr>
        <w:widowControl w:val="0"/>
        <w:tabs>
          <w:tab w:val="left" w:pos="1701"/>
        </w:tabs>
        <w:suppressAutoHyphens/>
        <w:snapToGrid w:val="0"/>
        <w:ind w:left="1418"/>
        <w:jc w:val="both"/>
        <w:rPr>
          <w:rFonts w:asciiTheme="minorHAnsi" w:hAnsiTheme="minorHAnsi" w:cs="Arial"/>
          <w:szCs w:val="24"/>
        </w:rPr>
      </w:pPr>
      <w:r w:rsidRPr="00C4563C">
        <w:rPr>
          <w:rFonts w:asciiTheme="minorHAnsi" w:hAnsiTheme="minorHAnsi" w:cs="Arial"/>
          <w:szCs w:val="24"/>
        </w:rPr>
        <w:t xml:space="preserve">I - </w:t>
      </w:r>
      <w:r w:rsidR="00275DF2" w:rsidRPr="00C4563C">
        <w:rPr>
          <w:rFonts w:asciiTheme="minorHAnsi" w:hAnsiTheme="minorHAnsi" w:cs="Arial"/>
          <w:szCs w:val="24"/>
          <w:highlight w:val="yellow"/>
        </w:rPr>
        <w:t>X</w:t>
      </w:r>
      <w:r w:rsidR="000F55FA" w:rsidRPr="00C4563C">
        <w:rPr>
          <w:rFonts w:asciiTheme="minorHAnsi" w:hAnsiTheme="minorHAnsi" w:cs="Arial"/>
          <w:szCs w:val="24"/>
          <w:highlight w:val="yellow"/>
        </w:rPr>
        <w:t>X</w:t>
      </w:r>
      <w:r w:rsidR="000F55FA" w:rsidRPr="00C4563C">
        <w:rPr>
          <w:rFonts w:asciiTheme="minorHAnsi" w:hAnsiTheme="minorHAnsi" w:cs="Arial"/>
          <w:szCs w:val="24"/>
        </w:rPr>
        <w:t>% (</w:t>
      </w:r>
      <w:r w:rsidR="000F55FA" w:rsidRPr="00C4563C">
        <w:rPr>
          <w:rFonts w:asciiTheme="minorHAnsi" w:hAnsiTheme="minorHAnsi" w:cs="Arial"/>
          <w:szCs w:val="24"/>
          <w:highlight w:val="yellow"/>
        </w:rPr>
        <w:t>por extenso</w:t>
      </w:r>
      <w:r w:rsidR="000F55FA" w:rsidRPr="00C4563C">
        <w:rPr>
          <w:rFonts w:asciiTheme="minorHAnsi" w:hAnsiTheme="minorHAnsi" w:cs="Arial"/>
          <w:szCs w:val="24"/>
        </w:rPr>
        <w:t xml:space="preserve"> por cento) </w:t>
      </w:r>
      <w:r w:rsidRPr="00C4563C">
        <w:rPr>
          <w:rFonts w:asciiTheme="minorHAnsi" w:hAnsiTheme="minorHAnsi" w:cs="Arial"/>
          <w:szCs w:val="24"/>
        </w:rPr>
        <w:t>por dia de atraso na entrega de material ou execução de serviço, a contar do primeiro dia útil da respectiva data fixada, até o limite de 30 (trinta) dias úteis, calculada sobre o valor correspondente à obrigação não cumprida</w:t>
      </w:r>
      <w:r w:rsidR="00B01E32" w:rsidRPr="00C4563C">
        <w:rPr>
          <w:rFonts w:asciiTheme="minorHAnsi" w:hAnsiTheme="minorHAnsi" w:cs="Arial"/>
          <w:szCs w:val="24"/>
        </w:rPr>
        <w:t>;</w:t>
      </w:r>
      <w:r w:rsidR="00FD0407" w:rsidRPr="00C4563C">
        <w:rPr>
          <w:rFonts w:asciiTheme="minorHAnsi" w:hAnsiTheme="minorHAnsi" w:cs="Arial"/>
          <w:i/>
          <w:szCs w:val="24"/>
          <w:highlight w:val="yellow"/>
        </w:rPr>
        <w:t>&lt;percentual recomendado: 0,33%&gt;</w:t>
      </w:r>
    </w:p>
    <w:p w14:paraId="41363DAF" w14:textId="77777777" w:rsidR="00D51D4D" w:rsidRPr="00C4563C" w:rsidRDefault="00D51D4D" w:rsidP="00AC33EB">
      <w:pPr>
        <w:widowControl w:val="0"/>
        <w:tabs>
          <w:tab w:val="left" w:pos="1701"/>
        </w:tabs>
        <w:suppressAutoHyphens/>
        <w:snapToGrid w:val="0"/>
        <w:ind w:left="1418"/>
        <w:jc w:val="both"/>
        <w:rPr>
          <w:rFonts w:asciiTheme="minorHAnsi" w:hAnsiTheme="minorHAnsi" w:cs="Arial"/>
          <w:szCs w:val="24"/>
        </w:rPr>
      </w:pPr>
    </w:p>
    <w:p w14:paraId="58E93C7D" w14:textId="08EC1197" w:rsidR="00D51D4D" w:rsidRPr="00C4563C" w:rsidRDefault="00D51D4D" w:rsidP="00AC33EB">
      <w:pPr>
        <w:widowControl w:val="0"/>
        <w:tabs>
          <w:tab w:val="left" w:pos="1701"/>
        </w:tabs>
        <w:suppressAutoHyphens/>
        <w:snapToGrid w:val="0"/>
        <w:ind w:left="1418"/>
        <w:jc w:val="both"/>
        <w:rPr>
          <w:rFonts w:asciiTheme="minorHAnsi" w:hAnsiTheme="minorHAnsi" w:cs="Arial"/>
          <w:szCs w:val="24"/>
        </w:rPr>
      </w:pPr>
      <w:r w:rsidRPr="00C4563C">
        <w:rPr>
          <w:rFonts w:asciiTheme="minorHAnsi" w:hAnsiTheme="minorHAnsi" w:cs="Arial"/>
          <w:szCs w:val="24"/>
        </w:rPr>
        <w:t xml:space="preserve">II - </w:t>
      </w:r>
      <w:r w:rsidR="00275DF2" w:rsidRPr="00C4563C">
        <w:rPr>
          <w:rFonts w:asciiTheme="minorHAnsi" w:hAnsiTheme="minorHAnsi" w:cs="Arial"/>
          <w:szCs w:val="24"/>
          <w:highlight w:val="yellow"/>
        </w:rPr>
        <w:t>X</w:t>
      </w:r>
      <w:r w:rsidR="000F55FA" w:rsidRPr="00C4563C">
        <w:rPr>
          <w:rFonts w:asciiTheme="minorHAnsi" w:hAnsiTheme="minorHAnsi" w:cs="Arial"/>
          <w:szCs w:val="24"/>
          <w:highlight w:val="yellow"/>
        </w:rPr>
        <w:t>X</w:t>
      </w:r>
      <w:r w:rsidR="000F55FA" w:rsidRPr="00C4563C">
        <w:rPr>
          <w:rFonts w:asciiTheme="minorHAnsi" w:hAnsiTheme="minorHAnsi" w:cs="Arial"/>
          <w:szCs w:val="24"/>
        </w:rPr>
        <w:t>% (</w:t>
      </w:r>
      <w:r w:rsidR="000F55FA" w:rsidRPr="00C4563C">
        <w:rPr>
          <w:rFonts w:asciiTheme="minorHAnsi" w:hAnsiTheme="minorHAnsi" w:cs="Arial"/>
          <w:szCs w:val="24"/>
          <w:highlight w:val="yellow"/>
        </w:rPr>
        <w:t>por extenso</w:t>
      </w:r>
      <w:r w:rsidR="000F55FA" w:rsidRPr="00C4563C">
        <w:rPr>
          <w:rFonts w:asciiTheme="minorHAnsi" w:hAnsiTheme="minorHAnsi" w:cs="Arial"/>
          <w:szCs w:val="24"/>
        </w:rPr>
        <w:t xml:space="preserve"> por cento)</w:t>
      </w:r>
      <w:r w:rsidRPr="00C4563C">
        <w:rPr>
          <w:rFonts w:asciiTheme="minorHAnsi" w:hAnsiTheme="minorHAnsi" w:cs="Arial"/>
          <w:szCs w:val="24"/>
        </w:rPr>
        <w:t xml:space="preserve"> por dia de atraso, na entrega de material ou execução de serviço, a contar do primeiro dia útil da respectiva data fixada, calculada sobre o valor correspondente à obrigação não cumprida, em caráter excepcional, se houve justificativa plausível, a juízo da </w:t>
      </w:r>
      <w:r w:rsidRPr="00C4563C">
        <w:rPr>
          <w:rFonts w:asciiTheme="minorHAnsi" w:hAnsiTheme="minorHAnsi" w:cs="Arial"/>
          <w:b/>
          <w:szCs w:val="24"/>
        </w:rPr>
        <w:t>CONTRATANTE</w:t>
      </w:r>
      <w:r w:rsidRPr="00C4563C">
        <w:rPr>
          <w:rFonts w:asciiTheme="minorHAnsi" w:hAnsiTheme="minorHAnsi" w:cs="Arial"/>
          <w:szCs w:val="24"/>
        </w:rPr>
        <w:t xml:space="preserve">, quando o atraso ultrapassar 30 (trinta) </w:t>
      </w:r>
      <w:proofErr w:type="gramStart"/>
      <w:r w:rsidRPr="00C4563C">
        <w:rPr>
          <w:rFonts w:asciiTheme="minorHAnsi" w:hAnsiTheme="minorHAnsi" w:cs="Arial"/>
          <w:szCs w:val="24"/>
        </w:rPr>
        <w:t>dias.</w:t>
      </w:r>
      <w:r w:rsidR="00FD0407" w:rsidRPr="00C4563C">
        <w:rPr>
          <w:rFonts w:asciiTheme="minorHAnsi" w:hAnsiTheme="minorHAnsi" w:cs="Arial"/>
          <w:i/>
          <w:szCs w:val="24"/>
          <w:highlight w:val="yellow"/>
        </w:rPr>
        <w:t>&lt;</w:t>
      </w:r>
      <w:proofErr w:type="gramEnd"/>
      <w:r w:rsidR="00FD0407" w:rsidRPr="00C4563C">
        <w:rPr>
          <w:rFonts w:asciiTheme="minorHAnsi" w:hAnsiTheme="minorHAnsi" w:cs="Arial"/>
          <w:i/>
          <w:szCs w:val="24"/>
          <w:highlight w:val="yellow"/>
        </w:rPr>
        <w:t>percentual recomendado: 0,66%&gt;</w:t>
      </w:r>
    </w:p>
    <w:p w14:paraId="06C2600E" w14:textId="77777777" w:rsidR="00D51D4D" w:rsidRPr="00C4563C" w:rsidRDefault="00D51D4D" w:rsidP="00AC33EB">
      <w:pPr>
        <w:widowControl w:val="0"/>
        <w:suppressAutoHyphens/>
        <w:snapToGrid w:val="0"/>
        <w:jc w:val="both"/>
        <w:rPr>
          <w:rFonts w:asciiTheme="minorHAnsi" w:hAnsiTheme="minorHAnsi" w:cs="Arial"/>
          <w:szCs w:val="24"/>
        </w:rPr>
      </w:pPr>
    </w:p>
    <w:p w14:paraId="69EBA7FD" w14:textId="7A041F8C" w:rsidR="00D51D4D" w:rsidRPr="00C4563C" w:rsidRDefault="00D51D4D" w:rsidP="00AC33EB">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498"/>
          <w:tab w:val="left" w:pos="9918"/>
          <w:tab w:val="left" w:pos="10200"/>
          <w:tab w:val="left" w:pos="10482"/>
          <w:tab w:val="left" w:pos="10770"/>
          <w:tab w:val="left" w:pos="11052"/>
        </w:tabs>
        <w:suppressAutoHyphens/>
        <w:snapToGrid w:val="0"/>
        <w:jc w:val="both"/>
        <w:rPr>
          <w:rFonts w:asciiTheme="minorHAnsi" w:hAnsiTheme="minorHAnsi" w:cs="Arial"/>
          <w:szCs w:val="24"/>
        </w:rPr>
      </w:pPr>
      <w:r w:rsidRPr="00C4563C">
        <w:rPr>
          <w:rFonts w:asciiTheme="minorHAnsi" w:hAnsiTheme="minorHAnsi" w:cs="Arial"/>
          <w:szCs w:val="24"/>
          <w:lang w:val="pt-PT"/>
        </w:rPr>
        <w:t>13.</w:t>
      </w:r>
      <w:r w:rsidR="00823000" w:rsidRPr="00C4563C">
        <w:rPr>
          <w:rFonts w:asciiTheme="minorHAnsi" w:hAnsiTheme="minorHAnsi" w:cs="Arial"/>
          <w:szCs w:val="24"/>
          <w:lang w:val="pt-PT"/>
        </w:rPr>
        <w:t>5</w:t>
      </w:r>
      <w:r w:rsidRPr="00C4563C">
        <w:rPr>
          <w:rFonts w:asciiTheme="minorHAnsi" w:hAnsiTheme="minorHAnsi" w:cs="Arial"/>
          <w:szCs w:val="24"/>
          <w:lang w:val="pt-PT"/>
        </w:rPr>
        <w:t>.2</w:t>
      </w:r>
      <w:r w:rsidR="00115FB0" w:rsidRPr="00C4563C">
        <w:rPr>
          <w:rFonts w:asciiTheme="minorHAnsi" w:hAnsiTheme="minorHAnsi" w:cs="Arial"/>
          <w:szCs w:val="24"/>
          <w:lang w:val="pt-PT"/>
        </w:rPr>
        <w:tab/>
      </w:r>
      <w:r w:rsidR="00115FB0" w:rsidRPr="00C4563C">
        <w:rPr>
          <w:rFonts w:asciiTheme="minorHAnsi" w:hAnsiTheme="minorHAnsi" w:cs="Arial"/>
          <w:szCs w:val="24"/>
          <w:lang w:val="pt-PT"/>
        </w:rPr>
        <w:tab/>
      </w:r>
      <w:r w:rsidR="00115FB0" w:rsidRPr="00C4563C">
        <w:rPr>
          <w:rFonts w:asciiTheme="minorHAnsi" w:hAnsiTheme="minorHAnsi" w:cs="Arial"/>
          <w:szCs w:val="24"/>
          <w:lang w:val="pt-PT"/>
        </w:rPr>
        <w:tab/>
      </w:r>
      <w:r w:rsidRPr="00C4563C">
        <w:rPr>
          <w:rFonts w:asciiTheme="minorHAnsi" w:hAnsiTheme="minorHAnsi" w:cs="Arial"/>
          <w:szCs w:val="24"/>
          <w:lang w:val="pt-PT"/>
        </w:rPr>
        <w:t xml:space="preserve">O atraso injustificado superior a 30 (trinta) dias na entrega de material ou execução de serviço poderá caracterizar a inexecução total deste contrato, a juízo da </w:t>
      </w:r>
      <w:r w:rsidRPr="00C4563C">
        <w:rPr>
          <w:rFonts w:asciiTheme="minorHAnsi" w:hAnsiTheme="minorHAnsi" w:cs="Arial"/>
          <w:b/>
          <w:szCs w:val="24"/>
          <w:lang w:val="pt-PT"/>
        </w:rPr>
        <w:t>CONTRATANTE</w:t>
      </w:r>
      <w:r w:rsidRPr="00C4563C">
        <w:rPr>
          <w:rFonts w:asciiTheme="minorHAnsi" w:hAnsiTheme="minorHAnsi" w:cs="Arial"/>
          <w:szCs w:val="24"/>
          <w:lang w:val="pt-PT"/>
        </w:rPr>
        <w:t>.</w:t>
      </w:r>
    </w:p>
    <w:p w14:paraId="109889E0" w14:textId="77777777" w:rsidR="00D51D4D" w:rsidRPr="00C4563C" w:rsidRDefault="00D51D4D" w:rsidP="00AC33EB">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498"/>
          <w:tab w:val="left" w:pos="9918"/>
          <w:tab w:val="left" w:pos="10200"/>
          <w:tab w:val="left" w:pos="10482"/>
          <w:tab w:val="left" w:pos="10770"/>
          <w:tab w:val="left" w:pos="11052"/>
        </w:tabs>
        <w:suppressAutoHyphens/>
        <w:snapToGrid w:val="0"/>
        <w:jc w:val="both"/>
        <w:rPr>
          <w:rFonts w:asciiTheme="minorHAnsi" w:hAnsiTheme="minorHAnsi" w:cs="Arial"/>
          <w:szCs w:val="24"/>
          <w:lang w:val="pt-PT"/>
        </w:rPr>
      </w:pPr>
    </w:p>
    <w:p w14:paraId="46EE1E9B" w14:textId="0B3B494E" w:rsidR="00D51D4D" w:rsidRPr="00C4563C" w:rsidRDefault="00D51D4D" w:rsidP="00AC33EB">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498"/>
          <w:tab w:val="left" w:pos="9918"/>
          <w:tab w:val="left" w:pos="10200"/>
          <w:tab w:val="left" w:pos="10482"/>
          <w:tab w:val="left" w:pos="10770"/>
          <w:tab w:val="left" w:pos="11052"/>
        </w:tabs>
        <w:suppressAutoHyphens/>
        <w:snapToGrid w:val="0"/>
        <w:jc w:val="both"/>
        <w:rPr>
          <w:rFonts w:asciiTheme="minorHAnsi" w:hAnsiTheme="minorHAnsi" w:cs="Arial"/>
          <w:szCs w:val="24"/>
        </w:rPr>
      </w:pPr>
      <w:r w:rsidRPr="00C4563C">
        <w:rPr>
          <w:rFonts w:asciiTheme="minorHAnsi" w:hAnsiTheme="minorHAnsi" w:cs="Arial"/>
          <w:szCs w:val="24"/>
        </w:rPr>
        <w:t>13.</w:t>
      </w:r>
      <w:r w:rsidR="00245CAA" w:rsidRPr="00C4563C">
        <w:rPr>
          <w:rFonts w:asciiTheme="minorHAnsi" w:hAnsiTheme="minorHAnsi" w:cs="Arial"/>
          <w:szCs w:val="24"/>
        </w:rPr>
        <w:t>5.3</w:t>
      </w:r>
      <w:r w:rsidRPr="00C4563C">
        <w:rPr>
          <w:rFonts w:asciiTheme="minorHAnsi" w:hAnsiTheme="minorHAnsi" w:cs="Arial"/>
          <w:szCs w:val="24"/>
        </w:rPr>
        <w:tab/>
      </w:r>
      <w:r w:rsidRPr="00C4563C">
        <w:rPr>
          <w:rFonts w:asciiTheme="minorHAnsi" w:hAnsiTheme="minorHAnsi" w:cs="Arial"/>
          <w:szCs w:val="24"/>
        </w:rPr>
        <w:tab/>
      </w:r>
      <w:r w:rsidRPr="00C4563C">
        <w:rPr>
          <w:rFonts w:asciiTheme="minorHAnsi" w:hAnsiTheme="minorHAnsi" w:cs="Arial"/>
          <w:szCs w:val="24"/>
        </w:rPr>
        <w:tab/>
        <w:t xml:space="preserve">A </w:t>
      </w:r>
      <w:r w:rsidRPr="00C4563C">
        <w:rPr>
          <w:rFonts w:asciiTheme="minorHAnsi" w:hAnsiTheme="minorHAnsi" w:cs="Arial"/>
          <w:b/>
          <w:szCs w:val="24"/>
        </w:rPr>
        <w:t>CONTRATADA</w:t>
      </w:r>
      <w:r w:rsidRPr="00C4563C">
        <w:rPr>
          <w:rFonts w:asciiTheme="minorHAnsi" w:hAnsiTheme="minorHAnsi" w:cs="Arial"/>
          <w:szCs w:val="24"/>
        </w:rPr>
        <w:t xml:space="preserve"> estará sujeita à multa compensatória de:</w:t>
      </w:r>
    </w:p>
    <w:p w14:paraId="3818FE0B" w14:textId="77777777" w:rsidR="00D51D4D" w:rsidRPr="00C4563C" w:rsidRDefault="00D51D4D" w:rsidP="00AC33EB">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498"/>
          <w:tab w:val="left" w:pos="9918"/>
          <w:tab w:val="left" w:pos="10200"/>
          <w:tab w:val="left" w:pos="10482"/>
          <w:tab w:val="left" w:pos="10770"/>
          <w:tab w:val="left" w:pos="11052"/>
        </w:tabs>
        <w:suppressAutoHyphens/>
        <w:snapToGrid w:val="0"/>
        <w:jc w:val="both"/>
        <w:rPr>
          <w:rFonts w:asciiTheme="minorHAnsi" w:hAnsiTheme="minorHAnsi" w:cs="Arial"/>
          <w:szCs w:val="24"/>
        </w:rPr>
      </w:pPr>
    </w:p>
    <w:p w14:paraId="31D6CEC1" w14:textId="4EDEE87F" w:rsidR="00D51D4D" w:rsidRPr="00C4563C" w:rsidRDefault="00D51D4D" w:rsidP="00AC33EB">
      <w:pPr>
        <w:widowControl w:val="0"/>
        <w:tabs>
          <w:tab w:val="left" w:pos="1701"/>
        </w:tabs>
        <w:suppressAutoHyphens/>
        <w:snapToGrid w:val="0"/>
        <w:ind w:left="1418"/>
        <w:jc w:val="both"/>
        <w:rPr>
          <w:rFonts w:asciiTheme="minorHAnsi" w:hAnsiTheme="minorHAnsi" w:cs="Arial"/>
          <w:szCs w:val="24"/>
        </w:rPr>
      </w:pPr>
      <w:r w:rsidRPr="00C4563C">
        <w:rPr>
          <w:rFonts w:asciiTheme="minorHAnsi" w:hAnsiTheme="minorHAnsi" w:cs="Arial"/>
          <w:szCs w:val="24"/>
        </w:rPr>
        <w:t xml:space="preserve">I - </w:t>
      </w:r>
      <w:r w:rsidR="00275DF2" w:rsidRPr="00C4563C">
        <w:rPr>
          <w:rFonts w:asciiTheme="minorHAnsi" w:hAnsiTheme="minorHAnsi" w:cs="Arial"/>
          <w:szCs w:val="24"/>
          <w:highlight w:val="yellow"/>
        </w:rPr>
        <w:t>X</w:t>
      </w:r>
      <w:r w:rsidR="000F55FA" w:rsidRPr="00C4563C">
        <w:rPr>
          <w:rFonts w:asciiTheme="minorHAnsi" w:hAnsiTheme="minorHAnsi" w:cs="Arial"/>
          <w:szCs w:val="24"/>
          <w:highlight w:val="yellow"/>
        </w:rPr>
        <w:t>X</w:t>
      </w:r>
      <w:r w:rsidR="000F55FA" w:rsidRPr="00C4563C">
        <w:rPr>
          <w:rFonts w:asciiTheme="minorHAnsi" w:hAnsiTheme="minorHAnsi" w:cs="Arial"/>
          <w:szCs w:val="24"/>
        </w:rPr>
        <w:t>% (</w:t>
      </w:r>
      <w:r w:rsidR="000F55FA" w:rsidRPr="00C4563C">
        <w:rPr>
          <w:rFonts w:asciiTheme="minorHAnsi" w:hAnsiTheme="minorHAnsi" w:cs="Arial"/>
          <w:szCs w:val="24"/>
          <w:highlight w:val="yellow"/>
        </w:rPr>
        <w:t>por extenso</w:t>
      </w:r>
      <w:r w:rsidR="000F55FA" w:rsidRPr="00C4563C">
        <w:rPr>
          <w:rFonts w:asciiTheme="minorHAnsi" w:hAnsiTheme="minorHAnsi" w:cs="Arial"/>
          <w:szCs w:val="24"/>
        </w:rPr>
        <w:t xml:space="preserve"> por cento)</w:t>
      </w:r>
      <w:r w:rsidRPr="00C4563C">
        <w:rPr>
          <w:rFonts w:asciiTheme="minorHAnsi" w:hAnsiTheme="minorHAnsi" w:cs="Arial"/>
          <w:szCs w:val="24"/>
        </w:rPr>
        <w:t>, calculada sobre o valor da nota fiscal correspondente ao material ou ao serviço em que tenha ocorrida a falta, quando caracterizada a inexecução parcial ou a execução insatisfatória deste contrato;</w:t>
      </w:r>
      <w:r w:rsidR="00FD0407" w:rsidRPr="00C4563C">
        <w:rPr>
          <w:rFonts w:asciiTheme="minorHAnsi" w:hAnsiTheme="minorHAnsi" w:cs="Arial"/>
          <w:i/>
          <w:szCs w:val="24"/>
          <w:highlight w:val="yellow"/>
        </w:rPr>
        <w:t>&lt;percentual recomendado: 1%&gt;</w:t>
      </w:r>
    </w:p>
    <w:p w14:paraId="18C68507" w14:textId="77777777" w:rsidR="00D51D4D" w:rsidRPr="00C4563C" w:rsidRDefault="00D51D4D" w:rsidP="00AC33EB">
      <w:pPr>
        <w:widowControl w:val="0"/>
        <w:tabs>
          <w:tab w:val="left" w:pos="1701"/>
        </w:tabs>
        <w:suppressAutoHyphens/>
        <w:snapToGrid w:val="0"/>
        <w:ind w:left="1418"/>
        <w:jc w:val="both"/>
        <w:rPr>
          <w:rFonts w:asciiTheme="minorHAnsi" w:hAnsiTheme="minorHAnsi" w:cs="Arial"/>
          <w:szCs w:val="24"/>
        </w:rPr>
      </w:pPr>
    </w:p>
    <w:p w14:paraId="12EA18E4" w14:textId="6DF951F6" w:rsidR="00D51D4D" w:rsidRPr="00C4563C" w:rsidRDefault="00D51D4D" w:rsidP="00AC33EB">
      <w:pPr>
        <w:widowControl w:val="0"/>
        <w:tabs>
          <w:tab w:val="left" w:pos="1701"/>
        </w:tabs>
        <w:suppressAutoHyphens/>
        <w:snapToGrid w:val="0"/>
        <w:ind w:left="1418"/>
        <w:jc w:val="both"/>
        <w:rPr>
          <w:rFonts w:asciiTheme="minorHAnsi" w:hAnsiTheme="minorHAnsi" w:cs="Arial"/>
          <w:szCs w:val="24"/>
        </w:rPr>
      </w:pPr>
      <w:r w:rsidRPr="00C4563C">
        <w:rPr>
          <w:rFonts w:asciiTheme="minorHAnsi" w:hAnsiTheme="minorHAnsi" w:cs="Arial"/>
          <w:szCs w:val="24"/>
        </w:rPr>
        <w:t xml:space="preserve">II - </w:t>
      </w:r>
      <w:r w:rsidR="00275DF2" w:rsidRPr="00C4563C">
        <w:rPr>
          <w:rFonts w:asciiTheme="minorHAnsi" w:hAnsiTheme="minorHAnsi" w:cs="Arial"/>
          <w:szCs w:val="24"/>
          <w:highlight w:val="yellow"/>
        </w:rPr>
        <w:t>X</w:t>
      </w:r>
      <w:r w:rsidR="000F55FA" w:rsidRPr="00C4563C">
        <w:rPr>
          <w:rFonts w:asciiTheme="minorHAnsi" w:hAnsiTheme="minorHAnsi" w:cs="Arial"/>
          <w:szCs w:val="24"/>
          <w:highlight w:val="yellow"/>
        </w:rPr>
        <w:t>X</w:t>
      </w:r>
      <w:r w:rsidR="000F55FA" w:rsidRPr="00C4563C">
        <w:rPr>
          <w:rFonts w:asciiTheme="minorHAnsi" w:hAnsiTheme="minorHAnsi" w:cs="Arial"/>
          <w:szCs w:val="24"/>
        </w:rPr>
        <w:t>% (</w:t>
      </w:r>
      <w:r w:rsidR="000F55FA" w:rsidRPr="00C4563C">
        <w:rPr>
          <w:rFonts w:asciiTheme="minorHAnsi" w:hAnsiTheme="minorHAnsi" w:cs="Arial"/>
          <w:szCs w:val="24"/>
          <w:highlight w:val="yellow"/>
        </w:rPr>
        <w:t>por extenso</w:t>
      </w:r>
      <w:r w:rsidR="000F55FA" w:rsidRPr="00C4563C">
        <w:rPr>
          <w:rFonts w:asciiTheme="minorHAnsi" w:hAnsiTheme="minorHAnsi" w:cs="Arial"/>
          <w:szCs w:val="24"/>
        </w:rPr>
        <w:t xml:space="preserve"> por cento)</w:t>
      </w:r>
      <w:r w:rsidRPr="00C4563C">
        <w:rPr>
          <w:rFonts w:asciiTheme="minorHAnsi" w:hAnsiTheme="minorHAnsi" w:cs="Arial"/>
          <w:szCs w:val="24"/>
        </w:rPr>
        <w:t>, calculada sobre o valor que reste executar deste contrato ou sobre o valor da dotação orçamentária que reste executar, o que for menor, pela:</w:t>
      </w:r>
      <w:r w:rsidR="00FD0407" w:rsidRPr="00C4563C">
        <w:rPr>
          <w:rFonts w:asciiTheme="minorHAnsi" w:hAnsiTheme="minorHAnsi" w:cs="Arial"/>
          <w:i/>
          <w:szCs w:val="24"/>
          <w:highlight w:val="yellow"/>
        </w:rPr>
        <w:t>&lt;percentual recomendado: 1%&gt;</w:t>
      </w:r>
    </w:p>
    <w:p w14:paraId="39C990E9" w14:textId="77777777" w:rsidR="00D51D4D" w:rsidRPr="00C4563C" w:rsidRDefault="00D51D4D" w:rsidP="00AC33EB">
      <w:pPr>
        <w:widowControl w:val="0"/>
        <w:tabs>
          <w:tab w:val="left" w:pos="1701"/>
        </w:tabs>
        <w:suppressAutoHyphens/>
        <w:snapToGrid w:val="0"/>
        <w:ind w:left="1418"/>
        <w:jc w:val="both"/>
        <w:rPr>
          <w:rFonts w:asciiTheme="minorHAnsi" w:hAnsiTheme="minorHAnsi" w:cs="Arial"/>
          <w:szCs w:val="24"/>
        </w:rPr>
      </w:pPr>
    </w:p>
    <w:p w14:paraId="04C90953" w14:textId="5D23D3A2" w:rsidR="00D51D4D" w:rsidRPr="00C4563C" w:rsidRDefault="00D51D4D" w:rsidP="00AC33EB">
      <w:pPr>
        <w:widowControl w:val="0"/>
        <w:tabs>
          <w:tab w:val="left" w:pos="1701"/>
        </w:tabs>
        <w:suppressAutoHyphens/>
        <w:snapToGrid w:val="0"/>
        <w:ind w:left="1418"/>
        <w:jc w:val="both"/>
        <w:rPr>
          <w:rFonts w:asciiTheme="minorHAnsi" w:hAnsiTheme="minorHAnsi" w:cs="Arial"/>
          <w:szCs w:val="24"/>
        </w:rPr>
      </w:pPr>
      <w:r w:rsidRPr="00C4563C">
        <w:rPr>
          <w:rFonts w:asciiTheme="minorHAnsi" w:hAnsiTheme="minorHAnsi" w:cs="Arial"/>
          <w:szCs w:val="24"/>
        </w:rPr>
        <w:t>a) inexecução total deste contrato;</w:t>
      </w:r>
    </w:p>
    <w:p w14:paraId="2F775DFD" w14:textId="77777777" w:rsidR="00D51D4D" w:rsidRPr="00C4563C" w:rsidRDefault="00D51D4D" w:rsidP="00AC33EB">
      <w:pPr>
        <w:widowControl w:val="0"/>
        <w:tabs>
          <w:tab w:val="left" w:pos="1701"/>
        </w:tabs>
        <w:suppressAutoHyphens/>
        <w:snapToGrid w:val="0"/>
        <w:ind w:left="1418"/>
        <w:jc w:val="both"/>
        <w:rPr>
          <w:rFonts w:asciiTheme="minorHAnsi" w:hAnsiTheme="minorHAnsi" w:cs="Arial"/>
          <w:szCs w:val="24"/>
        </w:rPr>
      </w:pPr>
    </w:p>
    <w:p w14:paraId="115D8C87" w14:textId="507B6C83" w:rsidR="00D51D4D" w:rsidRPr="00C4563C" w:rsidRDefault="00D51D4D" w:rsidP="00AC33EB">
      <w:pPr>
        <w:widowControl w:val="0"/>
        <w:tabs>
          <w:tab w:val="left" w:pos="1701"/>
        </w:tabs>
        <w:suppressAutoHyphens/>
        <w:snapToGrid w:val="0"/>
        <w:ind w:left="1418"/>
        <w:jc w:val="both"/>
        <w:rPr>
          <w:rFonts w:asciiTheme="minorHAnsi" w:hAnsiTheme="minorHAnsi" w:cs="Arial"/>
          <w:szCs w:val="24"/>
        </w:rPr>
      </w:pPr>
      <w:r w:rsidRPr="00C4563C">
        <w:rPr>
          <w:rFonts w:asciiTheme="minorHAnsi" w:hAnsiTheme="minorHAnsi" w:cs="Arial"/>
          <w:szCs w:val="24"/>
        </w:rPr>
        <w:t xml:space="preserve">b) pela interrupção da execução deste contrato, sem prévia autorização da </w:t>
      </w:r>
      <w:r w:rsidRPr="00C4563C">
        <w:rPr>
          <w:rFonts w:asciiTheme="minorHAnsi" w:hAnsiTheme="minorHAnsi" w:cs="Arial"/>
          <w:b/>
          <w:szCs w:val="24"/>
        </w:rPr>
        <w:t>CONTRATANTE</w:t>
      </w:r>
      <w:r w:rsidRPr="00C4563C">
        <w:rPr>
          <w:rFonts w:asciiTheme="minorHAnsi" w:hAnsiTheme="minorHAnsi" w:cs="Arial"/>
          <w:szCs w:val="24"/>
        </w:rPr>
        <w:t>.</w:t>
      </w:r>
    </w:p>
    <w:p w14:paraId="4CE4D3CF" w14:textId="77777777" w:rsidR="00D51D4D" w:rsidRPr="00C4563C" w:rsidRDefault="00D51D4D" w:rsidP="00AC33EB">
      <w:pPr>
        <w:widowControl w:val="0"/>
        <w:tabs>
          <w:tab w:val="left" w:pos="1701"/>
        </w:tabs>
        <w:suppressAutoHyphens/>
        <w:snapToGrid w:val="0"/>
        <w:ind w:left="1418"/>
        <w:jc w:val="both"/>
        <w:rPr>
          <w:rFonts w:asciiTheme="minorHAnsi" w:hAnsiTheme="minorHAnsi" w:cs="Arial"/>
          <w:szCs w:val="24"/>
        </w:rPr>
      </w:pPr>
    </w:p>
    <w:p w14:paraId="019E91F5" w14:textId="2821A5ED" w:rsidR="00D51D4D" w:rsidRPr="00C4563C" w:rsidRDefault="00D51D4D" w:rsidP="00AC33EB">
      <w:pPr>
        <w:widowControl w:val="0"/>
        <w:tabs>
          <w:tab w:val="left" w:pos="1701"/>
        </w:tabs>
        <w:suppressAutoHyphens/>
        <w:snapToGrid w:val="0"/>
        <w:ind w:left="1418"/>
        <w:jc w:val="both"/>
        <w:rPr>
          <w:rFonts w:asciiTheme="minorHAnsi" w:hAnsiTheme="minorHAnsi" w:cs="Arial"/>
          <w:szCs w:val="24"/>
        </w:rPr>
      </w:pPr>
      <w:r w:rsidRPr="00C4563C">
        <w:rPr>
          <w:rFonts w:asciiTheme="minorHAnsi" w:hAnsiTheme="minorHAnsi" w:cs="Arial"/>
          <w:szCs w:val="24"/>
        </w:rPr>
        <w:t xml:space="preserve">III - </w:t>
      </w:r>
      <w:r w:rsidR="00275DF2" w:rsidRPr="00C4563C">
        <w:rPr>
          <w:rFonts w:asciiTheme="minorHAnsi" w:hAnsiTheme="minorHAnsi" w:cs="Arial"/>
          <w:szCs w:val="24"/>
          <w:highlight w:val="yellow"/>
        </w:rPr>
        <w:t>X</w:t>
      </w:r>
      <w:r w:rsidR="000F55FA" w:rsidRPr="00C4563C">
        <w:rPr>
          <w:rFonts w:asciiTheme="minorHAnsi" w:hAnsiTheme="minorHAnsi" w:cs="Arial"/>
          <w:szCs w:val="24"/>
          <w:highlight w:val="yellow"/>
        </w:rPr>
        <w:t>X</w:t>
      </w:r>
      <w:r w:rsidR="000F55FA" w:rsidRPr="00C4563C">
        <w:rPr>
          <w:rFonts w:asciiTheme="minorHAnsi" w:hAnsiTheme="minorHAnsi" w:cs="Arial"/>
          <w:szCs w:val="24"/>
        </w:rPr>
        <w:t>% (</w:t>
      </w:r>
      <w:r w:rsidR="000F55FA" w:rsidRPr="00C4563C">
        <w:rPr>
          <w:rFonts w:asciiTheme="minorHAnsi" w:hAnsiTheme="minorHAnsi" w:cs="Arial"/>
          <w:szCs w:val="24"/>
          <w:highlight w:val="yellow"/>
        </w:rPr>
        <w:t>por extenso</w:t>
      </w:r>
      <w:r w:rsidR="000F55FA" w:rsidRPr="00C4563C">
        <w:rPr>
          <w:rFonts w:asciiTheme="minorHAnsi" w:hAnsiTheme="minorHAnsi" w:cs="Arial"/>
          <w:szCs w:val="24"/>
        </w:rPr>
        <w:t xml:space="preserve"> por cento)</w:t>
      </w:r>
      <w:r w:rsidRPr="00C4563C">
        <w:rPr>
          <w:rFonts w:asciiTheme="minorHAnsi" w:hAnsiTheme="minorHAnsi" w:cs="Arial"/>
          <w:szCs w:val="24"/>
        </w:rPr>
        <w:t xml:space="preserve"> do valor deste contrato ou do valor da dotação orçamentária, o que for menor, por dia de atraso, observado o máximo de </w:t>
      </w:r>
      <w:r w:rsidR="00F5404F" w:rsidRPr="00C4563C">
        <w:rPr>
          <w:rFonts w:asciiTheme="minorHAnsi" w:hAnsiTheme="minorHAnsi" w:cs="Arial"/>
          <w:szCs w:val="24"/>
          <w:highlight w:val="yellow"/>
        </w:rPr>
        <w:t>X</w:t>
      </w:r>
      <w:r w:rsidR="000F55FA" w:rsidRPr="00C4563C">
        <w:rPr>
          <w:rFonts w:asciiTheme="minorHAnsi" w:hAnsiTheme="minorHAnsi" w:cs="Arial"/>
          <w:szCs w:val="24"/>
          <w:highlight w:val="yellow"/>
        </w:rPr>
        <w:t>X</w:t>
      </w:r>
      <w:r w:rsidR="000F55FA" w:rsidRPr="00C4563C">
        <w:rPr>
          <w:rFonts w:asciiTheme="minorHAnsi" w:hAnsiTheme="minorHAnsi" w:cs="Arial"/>
          <w:szCs w:val="24"/>
        </w:rPr>
        <w:t>% (</w:t>
      </w:r>
      <w:r w:rsidR="000F55FA" w:rsidRPr="00C4563C">
        <w:rPr>
          <w:rFonts w:asciiTheme="minorHAnsi" w:hAnsiTheme="minorHAnsi" w:cs="Arial"/>
          <w:szCs w:val="24"/>
          <w:highlight w:val="yellow"/>
        </w:rPr>
        <w:t>por extenso</w:t>
      </w:r>
      <w:r w:rsidR="000F55FA" w:rsidRPr="00C4563C">
        <w:rPr>
          <w:rFonts w:asciiTheme="minorHAnsi" w:hAnsiTheme="minorHAnsi" w:cs="Arial"/>
          <w:szCs w:val="24"/>
        </w:rPr>
        <w:t xml:space="preserve"> por cento)</w:t>
      </w:r>
      <w:r w:rsidR="00FF46AA" w:rsidRPr="00C4563C">
        <w:rPr>
          <w:rFonts w:asciiTheme="minorHAnsi" w:hAnsiTheme="minorHAnsi" w:cs="Arial"/>
          <w:szCs w:val="24"/>
        </w:rPr>
        <w:t xml:space="preserve"> </w:t>
      </w:r>
      <w:r w:rsidRPr="00C4563C">
        <w:rPr>
          <w:rFonts w:asciiTheme="minorHAnsi" w:hAnsiTheme="minorHAnsi" w:cs="Arial"/>
          <w:szCs w:val="24"/>
        </w:rPr>
        <w:t>pela recusa injustificada em apresentar a garantia prevista no subitem 12.1 deste contrato;</w:t>
      </w:r>
      <w:r w:rsidR="00C13F45" w:rsidRPr="00C4563C">
        <w:rPr>
          <w:rFonts w:asciiTheme="minorHAnsi" w:hAnsiTheme="minorHAnsi" w:cs="Arial"/>
          <w:szCs w:val="24"/>
          <w:highlight w:val="yellow"/>
        </w:rPr>
        <w:t>&lt;percentual recomendado: 0,07%&gt;</w:t>
      </w:r>
      <w:r w:rsidR="00C13F45" w:rsidRPr="00C4563C">
        <w:rPr>
          <w:rFonts w:asciiTheme="minorHAnsi" w:hAnsiTheme="minorHAnsi" w:cs="Arial"/>
          <w:szCs w:val="24"/>
        </w:rPr>
        <w:t xml:space="preserve"> </w:t>
      </w:r>
      <w:r w:rsidR="00C13F45" w:rsidRPr="00C4563C">
        <w:rPr>
          <w:rFonts w:asciiTheme="minorHAnsi" w:hAnsiTheme="minorHAnsi" w:cs="Arial"/>
          <w:szCs w:val="24"/>
          <w:highlight w:val="yellow"/>
        </w:rPr>
        <w:t>&lt;percentual máximo recomendado: 2%&gt;</w:t>
      </w:r>
    </w:p>
    <w:p w14:paraId="3B520ABE" w14:textId="77777777" w:rsidR="00D51D4D" w:rsidRPr="00C4563C" w:rsidRDefault="00D51D4D" w:rsidP="00AC33EB">
      <w:pPr>
        <w:widowControl w:val="0"/>
        <w:tabs>
          <w:tab w:val="left" w:pos="1701"/>
        </w:tabs>
        <w:suppressAutoHyphens/>
        <w:snapToGrid w:val="0"/>
        <w:ind w:left="1418"/>
        <w:jc w:val="both"/>
        <w:rPr>
          <w:rFonts w:asciiTheme="minorHAnsi" w:hAnsiTheme="minorHAnsi" w:cs="Arial"/>
          <w:szCs w:val="24"/>
        </w:rPr>
      </w:pPr>
    </w:p>
    <w:p w14:paraId="5572F157" w14:textId="6CE7D582" w:rsidR="00D51D4D" w:rsidRPr="00C4563C" w:rsidRDefault="00D51D4D" w:rsidP="00AC33EB">
      <w:pPr>
        <w:widowControl w:val="0"/>
        <w:tabs>
          <w:tab w:val="left" w:pos="1701"/>
        </w:tabs>
        <w:suppressAutoHyphens/>
        <w:snapToGrid w:val="0"/>
        <w:ind w:left="1418"/>
        <w:jc w:val="both"/>
        <w:rPr>
          <w:rFonts w:asciiTheme="minorHAnsi" w:hAnsiTheme="minorHAnsi" w:cs="Arial"/>
          <w:szCs w:val="24"/>
        </w:rPr>
      </w:pPr>
      <w:r w:rsidRPr="00C4563C">
        <w:rPr>
          <w:rFonts w:asciiTheme="minorHAnsi" w:hAnsiTheme="minorHAnsi" w:cs="Arial"/>
          <w:szCs w:val="24"/>
        </w:rPr>
        <w:t xml:space="preserve">IV - até </w:t>
      </w:r>
      <w:r w:rsidR="00275DF2" w:rsidRPr="00C4563C">
        <w:rPr>
          <w:rFonts w:asciiTheme="minorHAnsi" w:hAnsiTheme="minorHAnsi" w:cs="Arial"/>
          <w:szCs w:val="24"/>
          <w:highlight w:val="yellow"/>
        </w:rPr>
        <w:t>X</w:t>
      </w:r>
      <w:r w:rsidR="000F55FA" w:rsidRPr="00C4563C">
        <w:rPr>
          <w:rFonts w:asciiTheme="minorHAnsi" w:hAnsiTheme="minorHAnsi" w:cs="Arial"/>
          <w:szCs w:val="24"/>
          <w:highlight w:val="yellow"/>
        </w:rPr>
        <w:t>X</w:t>
      </w:r>
      <w:r w:rsidR="000F55FA" w:rsidRPr="00C4563C">
        <w:rPr>
          <w:rFonts w:asciiTheme="minorHAnsi" w:hAnsiTheme="minorHAnsi" w:cs="Arial"/>
          <w:szCs w:val="24"/>
        </w:rPr>
        <w:t>% (</w:t>
      </w:r>
      <w:r w:rsidR="000F55FA" w:rsidRPr="00C4563C">
        <w:rPr>
          <w:rFonts w:asciiTheme="minorHAnsi" w:hAnsiTheme="minorHAnsi" w:cs="Arial"/>
          <w:szCs w:val="24"/>
          <w:highlight w:val="yellow"/>
        </w:rPr>
        <w:t>por extenso</w:t>
      </w:r>
      <w:r w:rsidR="000F55FA" w:rsidRPr="00C4563C">
        <w:rPr>
          <w:rFonts w:asciiTheme="minorHAnsi" w:hAnsiTheme="minorHAnsi" w:cs="Arial"/>
          <w:szCs w:val="24"/>
        </w:rPr>
        <w:t xml:space="preserve"> por cento)</w:t>
      </w:r>
      <w:r w:rsidRPr="00C4563C">
        <w:rPr>
          <w:rFonts w:asciiTheme="minorHAnsi" w:hAnsiTheme="minorHAnsi" w:cs="Arial"/>
          <w:szCs w:val="24"/>
        </w:rPr>
        <w:t xml:space="preserve"> sobre o valor que reste executar deste contrato ou sobre o valor da dotação orçamentária que reste executar, o que for menor, pelo descumprimento de qualquer cláusula contratual, respeitado o acima disposto neste </w:t>
      </w:r>
      <w:proofErr w:type="gramStart"/>
      <w:r w:rsidRPr="00C4563C">
        <w:rPr>
          <w:rFonts w:asciiTheme="minorHAnsi" w:hAnsiTheme="minorHAnsi" w:cs="Arial"/>
          <w:szCs w:val="24"/>
        </w:rPr>
        <w:t>subitem.</w:t>
      </w:r>
      <w:r w:rsidR="00FF46AA" w:rsidRPr="00C4563C">
        <w:rPr>
          <w:rFonts w:asciiTheme="minorHAnsi" w:hAnsiTheme="minorHAnsi" w:cs="Arial"/>
          <w:i/>
          <w:szCs w:val="24"/>
          <w:highlight w:val="yellow"/>
        </w:rPr>
        <w:t>&lt;</w:t>
      </w:r>
      <w:proofErr w:type="gramEnd"/>
      <w:r w:rsidR="00FF46AA" w:rsidRPr="00C4563C">
        <w:rPr>
          <w:rFonts w:asciiTheme="minorHAnsi" w:hAnsiTheme="minorHAnsi" w:cs="Arial"/>
          <w:i/>
          <w:szCs w:val="24"/>
          <w:highlight w:val="yellow"/>
        </w:rPr>
        <w:t>percentual recomendado: 1%&gt;</w:t>
      </w:r>
    </w:p>
    <w:p w14:paraId="35A18580" w14:textId="77777777" w:rsidR="00FD7378" w:rsidRPr="00C4563C" w:rsidRDefault="00FD7378" w:rsidP="00AC33EB">
      <w:pPr>
        <w:widowControl w:val="0"/>
        <w:suppressAutoHyphens/>
        <w:snapToGrid w:val="0"/>
        <w:jc w:val="both"/>
        <w:rPr>
          <w:rFonts w:asciiTheme="minorHAnsi" w:hAnsiTheme="minorHAnsi" w:cs="Arial"/>
          <w:szCs w:val="24"/>
        </w:rPr>
      </w:pPr>
    </w:p>
    <w:p w14:paraId="26E786CE" w14:textId="65AB1159" w:rsidR="00FD7378" w:rsidRPr="00C4563C" w:rsidRDefault="00FD7378" w:rsidP="00AC33EB">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066"/>
          <w:tab w:val="left" w:pos="9356"/>
          <w:tab w:val="left" w:pos="9918"/>
          <w:tab w:val="left" w:pos="10200"/>
          <w:tab w:val="left" w:pos="10482"/>
          <w:tab w:val="left" w:pos="10770"/>
          <w:tab w:val="left" w:pos="11052"/>
        </w:tabs>
        <w:suppressAutoHyphens/>
        <w:snapToGrid w:val="0"/>
        <w:jc w:val="both"/>
        <w:rPr>
          <w:rFonts w:asciiTheme="minorHAnsi" w:hAnsiTheme="minorHAnsi" w:cs="Arial"/>
          <w:szCs w:val="24"/>
        </w:rPr>
      </w:pPr>
      <w:r w:rsidRPr="00C4563C">
        <w:rPr>
          <w:rFonts w:asciiTheme="minorHAnsi" w:hAnsiTheme="minorHAnsi" w:cs="Arial"/>
          <w:szCs w:val="24"/>
        </w:rPr>
        <w:t>13.</w:t>
      </w:r>
      <w:r w:rsidR="00245CAA" w:rsidRPr="00C4563C">
        <w:rPr>
          <w:rFonts w:asciiTheme="minorHAnsi" w:hAnsiTheme="minorHAnsi" w:cs="Arial"/>
          <w:szCs w:val="24"/>
        </w:rPr>
        <w:t>6</w:t>
      </w:r>
      <w:r w:rsidRPr="00C4563C">
        <w:rPr>
          <w:rFonts w:asciiTheme="minorHAnsi" w:hAnsiTheme="minorHAnsi" w:cs="Arial"/>
          <w:szCs w:val="24"/>
        </w:rPr>
        <w:tab/>
      </w:r>
      <w:r w:rsidRPr="00C4563C">
        <w:rPr>
          <w:rFonts w:asciiTheme="minorHAnsi" w:hAnsiTheme="minorHAnsi" w:cs="Arial"/>
          <w:szCs w:val="24"/>
        </w:rPr>
        <w:tab/>
      </w:r>
      <w:r w:rsidRPr="00C4563C">
        <w:rPr>
          <w:rFonts w:asciiTheme="minorHAnsi" w:hAnsiTheme="minorHAnsi" w:cs="Arial"/>
          <w:szCs w:val="24"/>
        </w:rPr>
        <w:tab/>
      </w:r>
      <w:r w:rsidRPr="00C4563C">
        <w:rPr>
          <w:rFonts w:asciiTheme="minorHAnsi" w:hAnsiTheme="minorHAnsi" w:cs="Arial"/>
          <w:szCs w:val="24"/>
        </w:rPr>
        <w:tab/>
        <w:t xml:space="preserve">A suspensão do direito de licitar e contratar com a </w:t>
      </w:r>
      <w:r w:rsidR="00B45A6B" w:rsidRPr="00C4563C">
        <w:rPr>
          <w:rFonts w:asciiTheme="minorHAnsi" w:hAnsiTheme="minorHAnsi" w:cs="Arial"/>
          <w:szCs w:val="24"/>
        </w:rPr>
        <w:t xml:space="preserve">Administração </w:t>
      </w:r>
      <w:r w:rsidRPr="00C4563C">
        <w:rPr>
          <w:rFonts w:asciiTheme="minorHAnsi" w:hAnsiTheme="minorHAnsi" w:cs="Arial"/>
          <w:szCs w:val="24"/>
        </w:rPr>
        <w:t xml:space="preserve">poderá ser aplicada à </w:t>
      </w:r>
      <w:r w:rsidRPr="00C4563C">
        <w:rPr>
          <w:rFonts w:asciiTheme="minorHAnsi" w:hAnsiTheme="minorHAnsi" w:cs="Arial"/>
          <w:b/>
          <w:szCs w:val="24"/>
        </w:rPr>
        <w:t>CONTRATADA</w:t>
      </w:r>
      <w:r w:rsidRPr="00C4563C">
        <w:rPr>
          <w:rFonts w:asciiTheme="minorHAnsi" w:hAnsiTheme="minorHAnsi" w:cs="Arial"/>
          <w:szCs w:val="24"/>
        </w:rPr>
        <w:t xml:space="preserve"> se, por culpa ou dolo, prejudicar ou tentar prejudicar a execução deste ajuste, nos seguintes prazos e situações:</w:t>
      </w:r>
    </w:p>
    <w:p w14:paraId="1B2B6075" w14:textId="00830ACF" w:rsidR="00FD7378" w:rsidRPr="00C4563C" w:rsidRDefault="00FD7378" w:rsidP="00AC33EB">
      <w:pPr>
        <w:widowControl w:val="0"/>
        <w:suppressAutoHyphens/>
        <w:snapToGrid w:val="0"/>
        <w:jc w:val="both"/>
        <w:rPr>
          <w:rFonts w:asciiTheme="minorHAnsi" w:hAnsiTheme="minorHAnsi" w:cs="Arial"/>
          <w:szCs w:val="24"/>
        </w:rPr>
      </w:pPr>
    </w:p>
    <w:p w14:paraId="6A203740" w14:textId="65CF9C9E" w:rsidR="00FD7378" w:rsidRPr="00C4563C" w:rsidRDefault="00FD7378" w:rsidP="00AC33EB">
      <w:pPr>
        <w:pStyle w:val="Anexos"/>
        <w:widowControl w:val="0"/>
        <w:numPr>
          <w:ilvl w:val="0"/>
          <w:numId w:val="0"/>
        </w:numPr>
        <w:tabs>
          <w:tab w:val="left" w:pos="700"/>
          <w:tab w:val="left" w:pos="1000"/>
          <w:tab w:val="left" w:pos="1701"/>
        </w:tabs>
        <w:suppressAutoHyphens/>
        <w:snapToGrid w:val="0"/>
        <w:spacing w:before="0"/>
        <w:ind w:left="1418"/>
        <w:jc w:val="both"/>
        <w:rPr>
          <w:rFonts w:asciiTheme="minorHAnsi" w:hAnsiTheme="minorHAnsi" w:cs="Arial"/>
          <w:szCs w:val="24"/>
        </w:rPr>
      </w:pPr>
      <w:r w:rsidRPr="00C4563C">
        <w:rPr>
          <w:rFonts w:asciiTheme="minorHAnsi" w:hAnsiTheme="minorHAnsi" w:cs="Arial"/>
          <w:szCs w:val="24"/>
        </w:rPr>
        <w:t xml:space="preserve">I - por até </w:t>
      </w:r>
      <w:r w:rsidR="00275DF2" w:rsidRPr="00C4563C">
        <w:rPr>
          <w:rFonts w:asciiTheme="minorHAnsi" w:hAnsiTheme="minorHAnsi" w:cs="Arial"/>
          <w:szCs w:val="24"/>
        </w:rPr>
        <w:t>0</w:t>
      </w:r>
      <w:r w:rsidRPr="00C4563C">
        <w:rPr>
          <w:rFonts w:asciiTheme="minorHAnsi" w:hAnsiTheme="minorHAnsi" w:cs="Arial"/>
          <w:szCs w:val="24"/>
        </w:rPr>
        <w:t>6 (seis) meses:</w:t>
      </w:r>
    </w:p>
    <w:p w14:paraId="70F48EC7" w14:textId="77777777" w:rsidR="00FD7378" w:rsidRPr="00C4563C" w:rsidRDefault="00FD7378" w:rsidP="00AC33EB">
      <w:pPr>
        <w:tabs>
          <w:tab w:val="left" w:pos="1701"/>
        </w:tabs>
        <w:ind w:left="1418"/>
        <w:jc w:val="both"/>
        <w:rPr>
          <w:rFonts w:asciiTheme="minorHAnsi" w:hAnsiTheme="minorHAnsi" w:cs="Arial"/>
          <w:szCs w:val="24"/>
        </w:rPr>
      </w:pPr>
    </w:p>
    <w:p w14:paraId="71166426" w14:textId="1779BFC8" w:rsidR="00FD7378" w:rsidRPr="00C4563C" w:rsidRDefault="00FD7378" w:rsidP="00AC33EB">
      <w:pPr>
        <w:tabs>
          <w:tab w:val="left" w:pos="1000"/>
          <w:tab w:val="left" w:pos="1701"/>
        </w:tabs>
        <w:ind w:left="1418"/>
        <w:jc w:val="both"/>
        <w:rPr>
          <w:rFonts w:asciiTheme="minorHAnsi" w:hAnsiTheme="minorHAnsi" w:cs="Arial"/>
          <w:szCs w:val="24"/>
        </w:rPr>
      </w:pPr>
      <w:r w:rsidRPr="00C4563C">
        <w:rPr>
          <w:rFonts w:asciiTheme="minorHAnsi" w:hAnsiTheme="minorHAnsi" w:cs="Arial"/>
          <w:szCs w:val="24"/>
        </w:rPr>
        <w:t xml:space="preserve">a) atraso no cumprimento das obrigações assumidas contratualmente, que tenha acarretado prejuízos financeiros para a </w:t>
      </w:r>
      <w:r w:rsidRPr="00C4563C">
        <w:rPr>
          <w:rFonts w:asciiTheme="minorHAnsi" w:hAnsiTheme="minorHAnsi" w:cs="Arial"/>
          <w:b/>
          <w:szCs w:val="24"/>
        </w:rPr>
        <w:t>CONTRATANTE</w:t>
      </w:r>
      <w:r w:rsidRPr="00C4563C">
        <w:rPr>
          <w:rFonts w:asciiTheme="minorHAnsi" w:hAnsiTheme="minorHAnsi" w:cs="Arial"/>
          <w:szCs w:val="24"/>
        </w:rPr>
        <w:t>;</w:t>
      </w:r>
    </w:p>
    <w:p w14:paraId="030CE963" w14:textId="77777777" w:rsidR="00FD7378" w:rsidRPr="00C4563C" w:rsidRDefault="00FD7378" w:rsidP="00AC33EB">
      <w:pPr>
        <w:widowControl w:val="0"/>
        <w:tabs>
          <w:tab w:val="left" w:pos="700"/>
          <w:tab w:val="left" w:pos="1000"/>
          <w:tab w:val="left" w:pos="1701"/>
        </w:tabs>
        <w:suppressAutoHyphens/>
        <w:snapToGrid w:val="0"/>
        <w:ind w:left="1418"/>
        <w:jc w:val="both"/>
        <w:rPr>
          <w:rFonts w:asciiTheme="minorHAnsi" w:hAnsiTheme="minorHAnsi" w:cs="Arial"/>
          <w:szCs w:val="24"/>
        </w:rPr>
      </w:pPr>
    </w:p>
    <w:p w14:paraId="21623DE1" w14:textId="2077FFBE" w:rsidR="00FD7378" w:rsidRPr="00C4563C" w:rsidRDefault="00FD7378" w:rsidP="00AC33EB">
      <w:pPr>
        <w:widowControl w:val="0"/>
        <w:tabs>
          <w:tab w:val="left" w:pos="700"/>
          <w:tab w:val="left" w:pos="1000"/>
          <w:tab w:val="left" w:pos="1701"/>
        </w:tabs>
        <w:suppressAutoHyphens/>
        <w:snapToGrid w:val="0"/>
        <w:ind w:left="1418"/>
        <w:jc w:val="both"/>
        <w:rPr>
          <w:rFonts w:asciiTheme="minorHAnsi" w:hAnsiTheme="minorHAnsi" w:cs="Arial"/>
          <w:szCs w:val="24"/>
        </w:rPr>
      </w:pPr>
      <w:r w:rsidRPr="00C4563C">
        <w:rPr>
          <w:rFonts w:asciiTheme="minorHAnsi" w:hAnsiTheme="minorHAnsi" w:cs="Arial"/>
          <w:szCs w:val="24"/>
        </w:rPr>
        <w:t>b) execução insatisfatória do objeto deste contrato, se antes tiver havido aplicação da sanção de advertência ou multa, na forma dos subitens 13.3, 13.4 e 13.5;</w:t>
      </w:r>
    </w:p>
    <w:p w14:paraId="50EC9C15" w14:textId="77777777" w:rsidR="00FD7378" w:rsidRPr="00C4563C" w:rsidRDefault="00FD7378" w:rsidP="00AC33EB">
      <w:pPr>
        <w:widowControl w:val="0"/>
        <w:tabs>
          <w:tab w:val="left" w:pos="700"/>
          <w:tab w:val="left" w:pos="1701"/>
        </w:tabs>
        <w:suppressAutoHyphens/>
        <w:snapToGrid w:val="0"/>
        <w:ind w:left="1418"/>
        <w:jc w:val="both"/>
        <w:rPr>
          <w:rFonts w:asciiTheme="minorHAnsi" w:hAnsiTheme="minorHAnsi" w:cs="Arial"/>
          <w:szCs w:val="24"/>
        </w:rPr>
      </w:pPr>
    </w:p>
    <w:p w14:paraId="202CBD14" w14:textId="68B857A7" w:rsidR="00FD7378" w:rsidRPr="00C4563C" w:rsidRDefault="00FD7378" w:rsidP="00AC33EB">
      <w:pPr>
        <w:pStyle w:val="Anexos"/>
        <w:widowControl w:val="0"/>
        <w:numPr>
          <w:ilvl w:val="0"/>
          <w:numId w:val="0"/>
        </w:numPr>
        <w:tabs>
          <w:tab w:val="left" w:pos="700"/>
          <w:tab w:val="left" w:pos="1000"/>
          <w:tab w:val="left" w:pos="1701"/>
        </w:tabs>
        <w:suppressAutoHyphens/>
        <w:snapToGrid w:val="0"/>
        <w:spacing w:before="0"/>
        <w:ind w:left="1418"/>
        <w:jc w:val="both"/>
        <w:rPr>
          <w:rFonts w:asciiTheme="minorHAnsi" w:hAnsiTheme="minorHAnsi" w:cs="Arial"/>
          <w:szCs w:val="24"/>
        </w:rPr>
      </w:pPr>
      <w:r w:rsidRPr="00C4563C">
        <w:rPr>
          <w:rFonts w:asciiTheme="minorHAnsi" w:hAnsiTheme="minorHAnsi" w:cs="Arial"/>
          <w:szCs w:val="24"/>
        </w:rPr>
        <w:t xml:space="preserve">II - por até </w:t>
      </w:r>
      <w:r w:rsidR="00275DF2" w:rsidRPr="00C4563C">
        <w:rPr>
          <w:rFonts w:asciiTheme="minorHAnsi" w:hAnsiTheme="minorHAnsi" w:cs="Arial"/>
          <w:szCs w:val="24"/>
        </w:rPr>
        <w:t>0</w:t>
      </w:r>
      <w:r w:rsidRPr="00C4563C">
        <w:rPr>
          <w:rFonts w:asciiTheme="minorHAnsi" w:hAnsiTheme="minorHAnsi" w:cs="Arial"/>
          <w:szCs w:val="24"/>
        </w:rPr>
        <w:t>2 (dois) anos:</w:t>
      </w:r>
    </w:p>
    <w:p w14:paraId="6F5E6DDF" w14:textId="77777777" w:rsidR="00FD7378" w:rsidRPr="00C4563C" w:rsidRDefault="00FD7378" w:rsidP="00AC33EB">
      <w:pPr>
        <w:widowControl w:val="0"/>
        <w:tabs>
          <w:tab w:val="left" w:pos="700"/>
          <w:tab w:val="left" w:pos="1701"/>
        </w:tabs>
        <w:suppressAutoHyphens/>
        <w:snapToGrid w:val="0"/>
        <w:ind w:left="1418"/>
        <w:jc w:val="both"/>
        <w:rPr>
          <w:rFonts w:asciiTheme="minorHAnsi" w:hAnsiTheme="minorHAnsi" w:cs="Arial"/>
          <w:szCs w:val="24"/>
        </w:rPr>
      </w:pPr>
    </w:p>
    <w:p w14:paraId="14A9FA67" w14:textId="0E9A576F" w:rsidR="00FD7378" w:rsidRPr="00C4563C" w:rsidRDefault="00FD7378" w:rsidP="00AC33EB">
      <w:pPr>
        <w:widowControl w:val="0"/>
        <w:tabs>
          <w:tab w:val="left" w:pos="700"/>
          <w:tab w:val="left" w:pos="1000"/>
          <w:tab w:val="left" w:pos="1701"/>
        </w:tabs>
        <w:suppressAutoHyphens/>
        <w:snapToGrid w:val="0"/>
        <w:ind w:left="1418"/>
        <w:jc w:val="both"/>
        <w:rPr>
          <w:rFonts w:asciiTheme="minorHAnsi" w:hAnsiTheme="minorHAnsi" w:cs="Arial"/>
          <w:szCs w:val="24"/>
        </w:rPr>
      </w:pPr>
      <w:r w:rsidRPr="00C4563C">
        <w:rPr>
          <w:rFonts w:asciiTheme="minorHAnsi" w:hAnsiTheme="minorHAnsi" w:cs="Arial"/>
          <w:szCs w:val="24"/>
        </w:rPr>
        <w:t>a) não conclusão dos serviços contratados;</w:t>
      </w:r>
    </w:p>
    <w:p w14:paraId="57F7F498" w14:textId="77777777" w:rsidR="00FD7378" w:rsidRPr="00C4563C" w:rsidRDefault="00FD7378" w:rsidP="00AC33EB">
      <w:pPr>
        <w:widowControl w:val="0"/>
        <w:tabs>
          <w:tab w:val="left" w:pos="1701"/>
        </w:tabs>
        <w:suppressAutoHyphens/>
        <w:snapToGrid w:val="0"/>
        <w:ind w:left="1418"/>
        <w:jc w:val="both"/>
        <w:rPr>
          <w:rFonts w:asciiTheme="minorHAnsi" w:hAnsiTheme="minorHAnsi" w:cs="Arial"/>
          <w:szCs w:val="24"/>
        </w:rPr>
      </w:pPr>
    </w:p>
    <w:p w14:paraId="5E6F4761" w14:textId="7C851F89" w:rsidR="00FD7378" w:rsidRPr="00C4563C" w:rsidRDefault="00FD7378" w:rsidP="00AC33EB">
      <w:pPr>
        <w:widowControl w:val="0"/>
        <w:tabs>
          <w:tab w:val="left" w:pos="1000"/>
          <w:tab w:val="left" w:pos="1701"/>
        </w:tabs>
        <w:suppressAutoHyphens/>
        <w:snapToGrid w:val="0"/>
        <w:ind w:left="1418"/>
        <w:jc w:val="both"/>
        <w:rPr>
          <w:rFonts w:asciiTheme="minorHAnsi" w:hAnsiTheme="minorHAnsi" w:cs="Arial"/>
          <w:szCs w:val="24"/>
        </w:rPr>
      </w:pPr>
      <w:r w:rsidRPr="00C4563C">
        <w:rPr>
          <w:rFonts w:asciiTheme="minorHAnsi" w:hAnsiTheme="minorHAnsi" w:cs="Arial"/>
          <w:szCs w:val="24"/>
        </w:rPr>
        <w:t>b) prestação do serviço em desacordo com as especificações constantes da Planilha de Autorização de Produção (PAP) ou da Planilha de Autorização de Veiculação (PAV)</w:t>
      </w:r>
      <w:r w:rsidR="0084010E" w:rsidRPr="00C4563C">
        <w:rPr>
          <w:rFonts w:asciiTheme="minorHAnsi" w:hAnsiTheme="minorHAnsi" w:cs="Arial"/>
          <w:szCs w:val="24"/>
        </w:rPr>
        <w:t xml:space="preserve"> </w:t>
      </w:r>
      <w:r w:rsidR="001146BD" w:rsidRPr="00C4563C">
        <w:rPr>
          <w:rFonts w:asciiTheme="minorHAnsi" w:hAnsiTheme="minorHAnsi" w:cs="Arial"/>
          <w:szCs w:val="24"/>
          <w:highlight w:val="yellow"/>
        </w:rPr>
        <w:t>ou documento equivalente</w:t>
      </w:r>
      <w:r w:rsidRPr="00C4563C">
        <w:rPr>
          <w:rFonts w:asciiTheme="minorHAnsi" w:hAnsiTheme="minorHAnsi" w:cs="Arial"/>
          <w:szCs w:val="24"/>
        </w:rPr>
        <w:t xml:space="preserve">, depois da solicitação de correção efetuada pela </w:t>
      </w:r>
      <w:r w:rsidRPr="00C4563C">
        <w:rPr>
          <w:rFonts w:asciiTheme="minorHAnsi" w:hAnsiTheme="minorHAnsi" w:cs="Arial"/>
          <w:b/>
          <w:szCs w:val="24"/>
        </w:rPr>
        <w:t>CONTRATANTE</w:t>
      </w:r>
      <w:r w:rsidR="001146BD" w:rsidRPr="00C4563C">
        <w:rPr>
          <w:rFonts w:asciiTheme="minorHAnsi" w:hAnsiTheme="minorHAnsi" w:cs="Arial"/>
          <w:b/>
          <w:szCs w:val="24"/>
        </w:rPr>
        <w:t>;</w:t>
      </w:r>
    </w:p>
    <w:p w14:paraId="6E123E1C" w14:textId="77777777" w:rsidR="00FD7378" w:rsidRPr="00C4563C" w:rsidRDefault="00FD7378" w:rsidP="00AC33EB">
      <w:pPr>
        <w:widowControl w:val="0"/>
        <w:tabs>
          <w:tab w:val="left" w:pos="1701"/>
        </w:tabs>
        <w:suppressAutoHyphens/>
        <w:snapToGrid w:val="0"/>
        <w:ind w:left="1418"/>
        <w:jc w:val="both"/>
        <w:rPr>
          <w:rFonts w:asciiTheme="minorHAnsi" w:hAnsiTheme="minorHAnsi" w:cs="Arial"/>
          <w:szCs w:val="24"/>
        </w:rPr>
      </w:pPr>
    </w:p>
    <w:p w14:paraId="4CE5AB43" w14:textId="6A17AE32" w:rsidR="00FD7378" w:rsidRPr="00C4563C" w:rsidRDefault="00FD7378" w:rsidP="00AC33EB">
      <w:pPr>
        <w:widowControl w:val="0"/>
        <w:tabs>
          <w:tab w:val="left" w:pos="1000"/>
          <w:tab w:val="left" w:pos="1701"/>
        </w:tabs>
        <w:suppressAutoHyphens/>
        <w:snapToGrid w:val="0"/>
        <w:ind w:left="1418"/>
        <w:jc w:val="both"/>
        <w:rPr>
          <w:rFonts w:asciiTheme="minorHAnsi" w:hAnsiTheme="minorHAnsi" w:cs="Arial"/>
          <w:szCs w:val="24"/>
        </w:rPr>
      </w:pPr>
      <w:r w:rsidRPr="00C4563C">
        <w:rPr>
          <w:rFonts w:asciiTheme="minorHAnsi" w:hAnsiTheme="minorHAnsi" w:cs="Arial"/>
          <w:szCs w:val="24"/>
        </w:rPr>
        <w:t xml:space="preserve">c) cometimento de quaisquer outras irregularidades que acarretem prejuízo à </w:t>
      </w:r>
      <w:r w:rsidRPr="00C4563C">
        <w:rPr>
          <w:rFonts w:asciiTheme="minorHAnsi" w:hAnsiTheme="minorHAnsi" w:cs="Arial"/>
          <w:b/>
          <w:szCs w:val="24"/>
        </w:rPr>
        <w:t>CONTRATANTE</w:t>
      </w:r>
      <w:r w:rsidRPr="00C4563C">
        <w:rPr>
          <w:rFonts w:asciiTheme="minorHAnsi" w:hAnsiTheme="minorHAnsi" w:cs="Arial"/>
          <w:szCs w:val="24"/>
        </w:rPr>
        <w:t>, ensejando a rescisão deste contrato por sua culpa;</w:t>
      </w:r>
    </w:p>
    <w:p w14:paraId="21E8032E" w14:textId="77777777" w:rsidR="00FD7378" w:rsidRPr="00C4563C" w:rsidRDefault="00FD7378" w:rsidP="00AC33EB">
      <w:pPr>
        <w:widowControl w:val="0"/>
        <w:tabs>
          <w:tab w:val="left" w:pos="1701"/>
        </w:tabs>
        <w:suppressAutoHyphens/>
        <w:snapToGrid w:val="0"/>
        <w:ind w:left="1418"/>
        <w:jc w:val="both"/>
        <w:rPr>
          <w:rFonts w:asciiTheme="minorHAnsi" w:hAnsiTheme="minorHAnsi" w:cs="Arial"/>
          <w:szCs w:val="24"/>
        </w:rPr>
      </w:pPr>
    </w:p>
    <w:p w14:paraId="5CCECD62" w14:textId="11E77E85" w:rsidR="00FD7378" w:rsidRPr="00C4563C" w:rsidRDefault="00FD7378" w:rsidP="00AC33EB">
      <w:pPr>
        <w:widowControl w:val="0"/>
        <w:tabs>
          <w:tab w:val="left" w:pos="1000"/>
          <w:tab w:val="left" w:pos="1701"/>
        </w:tabs>
        <w:suppressAutoHyphens/>
        <w:snapToGrid w:val="0"/>
        <w:ind w:left="1418"/>
        <w:jc w:val="both"/>
        <w:rPr>
          <w:rFonts w:asciiTheme="minorHAnsi" w:hAnsiTheme="minorHAnsi" w:cs="Arial"/>
          <w:szCs w:val="24"/>
        </w:rPr>
      </w:pPr>
      <w:r w:rsidRPr="00C4563C">
        <w:rPr>
          <w:rFonts w:asciiTheme="minorHAnsi" w:hAnsiTheme="minorHAnsi" w:cs="Arial"/>
          <w:szCs w:val="24"/>
        </w:rPr>
        <w:t>d) condenação definitiva por fraude fiscal no recolhimento de quaisquer tributos e contribuições, praticada por meios dolosos;</w:t>
      </w:r>
    </w:p>
    <w:p w14:paraId="04AA01FF" w14:textId="77777777" w:rsidR="00FD7378" w:rsidRPr="00C4563C" w:rsidRDefault="00FD7378" w:rsidP="00AC33EB">
      <w:pPr>
        <w:widowControl w:val="0"/>
        <w:tabs>
          <w:tab w:val="left" w:pos="1701"/>
        </w:tabs>
        <w:suppressAutoHyphens/>
        <w:snapToGrid w:val="0"/>
        <w:ind w:left="1418"/>
        <w:jc w:val="both"/>
        <w:rPr>
          <w:rFonts w:asciiTheme="minorHAnsi" w:hAnsiTheme="minorHAnsi" w:cs="Arial"/>
          <w:szCs w:val="24"/>
        </w:rPr>
      </w:pPr>
    </w:p>
    <w:p w14:paraId="091B3B81" w14:textId="1132C908" w:rsidR="00FD7378" w:rsidRPr="00C4563C" w:rsidRDefault="00FD7378" w:rsidP="00AC33EB">
      <w:pPr>
        <w:widowControl w:val="0"/>
        <w:tabs>
          <w:tab w:val="left" w:pos="1000"/>
          <w:tab w:val="left" w:pos="1701"/>
        </w:tabs>
        <w:suppressAutoHyphens/>
        <w:snapToGrid w:val="0"/>
        <w:ind w:left="1418"/>
        <w:jc w:val="both"/>
        <w:rPr>
          <w:rFonts w:asciiTheme="minorHAnsi" w:hAnsiTheme="minorHAnsi" w:cs="Arial"/>
          <w:szCs w:val="24"/>
        </w:rPr>
      </w:pPr>
      <w:r w:rsidRPr="00C4563C">
        <w:rPr>
          <w:rFonts w:asciiTheme="minorHAnsi" w:hAnsiTheme="minorHAnsi" w:cs="Arial"/>
          <w:szCs w:val="24"/>
        </w:rPr>
        <w:t xml:space="preserve">e) apresentação, à </w:t>
      </w:r>
      <w:r w:rsidRPr="00C4563C">
        <w:rPr>
          <w:rFonts w:asciiTheme="minorHAnsi" w:hAnsiTheme="minorHAnsi" w:cs="Arial"/>
          <w:b/>
          <w:szCs w:val="24"/>
        </w:rPr>
        <w:t>CONTRATANTE</w:t>
      </w:r>
      <w:r w:rsidRPr="00C4563C">
        <w:rPr>
          <w:rFonts w:asciiTheme="minorHAnsi" w:hAnsiTheme="minorHAnsi" w:cs="Arial"/>
          <w:szCs w:val="24"/>
        </w:rPr>
        <w:t xml:space="preserve">, de qualquer documento falso ou falsificado, no todo ou em parte, com o objetivo de participar da licitação que deu origem a este contrato, que venha ao conhecimento da </w:t>
      </w:r>
      <w:r w:rsidRPr="00C4563C">
        <w:rPr>
          <w:rFonts w:asciiTheme="minorHAnsi" w:hAnsiTheme="minorHAnsi" w:cs="Arial"/>
          <w:b/>
          <w:szCs w:val="24"/>
        </w:rPr>
        <w:t>CONTRATANTE</w:t>
      </w:r>
      <w:r w:rsidRPr="00C4563C">
        <w:rPr>
          <w:rFonts w:asciiTheme="minorHAnsi" w:hAnsiTheme="minorHAnsi" w:cs="Arial"/>
          <w:szCs w:val="24"/>
        </w:rPr>
        <w:t xml:space="preserve"> após a assinatura deste contrato, ou para comprovar, durante sua execução, a manutenção das condições apresentadas na habilitação;</w:t>
      </w:r>
    </w:p>
    <w:p w14:paraId="74C66940" w14:textId="77777777" w:rsidR="00FD7378" w:rsidRPr="00C4563C" w:rsidRDefault="00FD7378" w:rsidP="00AC33EB">
      <w:pPr>
        <w:widowControl w:val="0"/>
        <w:tabs>
          <w:tab w:val="left" w:pos="1701"/>
        </w:tabs>
        <w:suppressAutoHyphens/>
        <w:snapToGrid w:val="0"/>
        <w:ind w:left="1418"/>
        <w:jc w:val="both"/>
        <w:rPr>
          <w:rFonts w:asciiTheme="minorHAnsi" w:hAnsiTheme="minorHAnsi" w:cs="Arial"/>
          <w:szCs w:val="24"/>
        </w:rPr>
      </w:pPr>
    </w:p>
    <w:p w14:paraId="7AC0AE96" w14:textId="44E5E3B9" w:rsidR="00FD7378" w:rsidRPr="00C4563C" w:rsidRDefault="00924E01" w:rsidP="00AC33EB">
      <w:pPr>
        <w:widowControl w:val="0"/>
        <w:tabs>
          <w:tab w:val="left" w:pos="1000"/>
          <w:tab w:val="left" w:pos="1701"/>
        </w:tabs>
        <w:suppressAutoHyphens/>
        <w:snapToGrid w:val="0"/>
        <w:ind w:left="1418"/>
        <w:jc w:val="both"/>
        <w:rPr>
          <w:rFonts w:asciiTheme="minorHAnsi" w:hAnsiTheme="minorHAnsi" w:cs="Arial"/>
          <w:szCs w:val="24"/>
        </w:rPr>
      </w:pPr>
      <w:r w:rsidRPr="00C4563C">
        <w:rPr>
          <w:rFonts w:asciiTheme="minorHAnsi" w:hAnsiTheme="minorHAnsi" w:cs="Arial"/>
          <w:szCs w:val="24"/>
        </w:rPr>
        <w:t>f</w:t>
      </w:r>
      <w:r w:rsidR="00FD7378" w:rsidRPr="00C4563C">
        <w:rPr>
          <w:rFonts w:asciiTheme="minorHAnsi" w:hAnsiTheme="minorHAnsi" w:cs="Arial"/>
          <w:szCs w:val="24"/>
        </w:rPr>
        <w:t xml:space="preserve">) ocorrência de ato capitulado como crime pela Lei nº 8.666/1993, praticado durante o procedimento licitatório, que venha ao conhecimento da </w:t>
      </w:r>
      <w:r w:rsidR="00FD7378" w:rsidRPr="00C4563C">
        <w:rPr>
          <w:rFonts w:asciiTheme="minorHAnsi" w:hAnsiTheme="minorHAnsi" w:cs="Arial"/>
          <w:b/>
          <w:szCs w:val="24"/>
        </w:rPr>
        <w:t>CONTRATANTE</w:t>
      </w:r>
      <w:r w:rsidR="00FD7378" w:rsidRPr="00C4563C">
        <w:rPr>
          <w:rFonts w:asciiTheme="minorHAnsi" w:hAnsiTheme="minorHAnsi" w:cs="Arial"/>
          <w:szCs w:val="24"/>
        </w:rPr>
        <w:t xml:space="preserve"> após a assinatura deste contrato;</w:t>
      </w:r>
    </w:p>
    <w:p w14:paraId="4CF6B7E3" w14:textId="77777777" w:rsidR="00FD7378" w:rsidRPr="00C4563C" w:rsidRDefault="00FD7378" w:rsidP="00AC33EB">
      <w:pPr>
        <w:widowControl w:val="0"/>
        <w:tabs>
          <w:tab w:val="left" w:pos="1000"/>
          <w:tab w:val="left" w:pos="1701"/>
        </w:tabs>
        <w:suppressAutoHyphens/>
        <w:snapToGrid w:val="0"/>
        <w:ind w:left="1418"/>
        <w:jc w:val="both"/>
        <w:rPr>
          <w:rFonts w:asciiTheme="minorHAnsi" w:hAnsiTheme="minorHAnsi" w:cs="Arial"/>
          <w:szCs w:val="24"/>
        </w:rPr>
      </w:pPr>
    </w:p>
    <w:p w14:paraId="2FF961FF" w14:textId="088DF067" w:rsidR="00FD7378" w:rsidRPr="00C4563C" w:rsidRDefault="00924E01" w:rsidP="00AC33EB">
      <w:pPr>
        <w:widowControl w:val="0"/>
        <w:tabs>
          <w:tab w:val="left" w:pos="1000"/>
          <w:tab w:val="left" w:pos="1701"/>
        </w:tabs>
        <w:suppressAutoHyphens/>
        <w:snapToGrid w:val="0"/>
        <w:ind w:left="1418"/>
        <w:jc w:val="both"/>
        <w:rPr>
          <w:rFonts w:asciiTheme="minorHAnsi" w:hAnsiTheme="minorHAnsi" w:cs="Arial"/>
          <w:szCs w:val="24"/>
        </w:rPr>
      </w:pPr>
      <w:r w:rsidRPr="00C4563C">
        <w:rPr>
          <w:rFonts w:asciiTheme="minorHAnsi" w:hAnsiTheme="minorHAnsi" w:cs="Arial"/>
          <w:szCs w:val="24"/>
        </w:rPr>
        <w:t>g</w:t>
      </w:r>
      <w:r w:rsidR="00FD7378" w:rsidRPr="00C4563C">
        <w:rPr>
          <w:rFonts w:asciiTheme="minorHAnsi" w:hAnsiTheme="minorHAnsi" w:cs="Arial"/>
          <w:szCs w:val="24"/>
        </w:rPr>
        <w:t xml:space="preserve">) reprodução, divulgação ou utilização, em benefício próprio ou de terceiros, de quaisquer informações de que seus empregados tenham tido conhecimento em razão da execução deste contrato, sem consentimento prévio e expresso da </w:t>
      </w:r>
      <w:r w:rsidR="00FD7378" w:rsidRPr="00C4563C">
        <w:rPr>
          <w:rFonts w:asciiTheme="minorHAnsi" w:hAnsiTheme="minorHAnsi" w:cs="Arial"/>
          <w:b/>
          <w:szCs w:val="24"/>
        </w:rPr>
        <w:t>CONTRATANTE</w:t>
      </w:r>
      <w:r w:rsidR="00FD7378" w:rsidRPr="00C4563C">
        <w:rPr>
          <w:rFonts w:asciiTheme="minorHAnsi" w:hAnsiTheme="minorHAnsi" w:cs="Arial"/>
          <w:szCs w:val="24"/>
        </w:rPr>
        <w:t>.</w:t>
      </w:r>
    </w:p>
    <w:p w14:paraId="0D314802" w14:textId="77777777" w:rsidR="00FD7378" w:rsidRPr="00C4563C" w:rsidRDefault="00FD7378" w:rsidP="00AC33EB">
      <w:pPr>
        <w:widowControl w:val="0"/>
        <w:tabs>
          <w:tab w:val="left" w:pos="1100"/>
        </w:tabs>
        <w:suppressAutoHyphens/>
        <w:snapToGrid w:val="0"/>
        <w:jc w:val="both"/>
        <w:rPr>
          <w:rFonts w:asciiTheme="minorHAnsi" w:hAnsiTheme="minorHAnsi" w:cs="Arial"/>
          <w:szCs w:val="24"/>
        </w:rPr>
      </w:pPr>
    </w:p>
    <w:p w14:paraId="36A43C6F" w14:textId="6EC57C1D" w:rsidR="00FD7378" w:rsidRPr="00C4563C" w:rsidRDefault="00FD7378" w:rsidP="00AC33EB">
      <w:pPr>
        <w:widowControl w:val="0"/>
        <w:tabs>
          <w:tab w:val="left" w:pos="1100"/>
        </w:tabs>
        <w:suppressAutoHyphens/>
        <w:snapToGrid w:val="0"/>
        <w:jc w:val="both"/>
        <w:rPr>
          <w:rFonts w:asciiTheme="minorHAnsi" w:hAnsiTheme="minorHAnsi" w:cs="Arial"/>
          <w:szCs w:val="24"/>
        </w:rPr>
      </w:pPr>
      <w:r w:rsidRPr="00C4563C">
        <w:rPr>
          <w:rFonts w:asciiTheme="minorHAnsi" w:hAnsiTheme="minorHAnsi" w:cs="Arial"/>
          <w:szCs w:val="24"/>
        </w:rPr>
        <w:t>13.</w:t>
      </w:r>
      <w:r w:rsidR="00245CAA" w:rsidRPr="00C4563C">
        <w:rPr>
          <w:rFonts w:asciiTheme="minorHAnsi" w:hAnsiTheme="minorHAnsi" w:cs="Arial"/>
          <w:szCs w:val="24"/>
        </w:rPr>
        <w:t>7</w:t>
      </w:r>
      <w:r w:rsidRPr="00C4563C">
        <w:rPr>
          <w:rFonts w:asciiTheme="minorHAnsi" w:hAnsiTheme="minorHAnsi" w:cs="Arial"/>
          <w:szCs w:val="24"/>
        </w:rPr>
        <w:tab/>
      </w:r>
      <w:r w:rsidRPr="00C4563C">
        <w:rPr>
          <w:rFonts w:asciiTheme="minorHAnsi" w:hAnsiTheme="minorHAnsi" w:cs="Arial"/>
          <w:szCs w:val="24"/>
        </w:rPr>
        <w:tab/>
        <w:t xml:space="preserve">A declaração de inidoneidade </w:t>
      </w:r>
      <w:r w:rsidR="00330082" w:rsidRPr="00C4563C">
        <w:rPr>
          <w:rFonts w:asciiTheme="minorHAnsi" w:hAnsiTheme="minorHAnsi" w:cs="Arial"/>
          <w:szCs w:val="24"/>
        </w:rPr>
        <w:t xml:space="preserve">para licitar ou contratar com a Administração </w:t>
      </w:r>
      <w:r w:rsidRPr="00C4563C">
        <w:rPr>
          <w:rFonts w:asciiTheme="minorHAnsi" w:hAnsiTheme="minorHAnsi" w:cs="Arial"/>
          <w:szCs w:val="24"/>
        </w:rPr>
        <w:t>será aplicada quando constatada má</w:t>
      </w:r>
      <w:r w:rsidR="00BF4A32" w:rsidRPr="00C4563C">
        <w:rPr>
          <w:rFonts w:asciiTheme="minorHAnsi" w:hAnsiTheme="minorHAnsi" w:cs="Arial"/>
          <w:szCs w:val="24"/>
        </w:rPr>
        <w:t>-</w:t>
      </w:r>
      <w:r w:rsidRPr="00C4563C">
        <w:rPr>
          <w:rFonts w:asciiTheme="minorHAnsi" w:hAnsiTheme="minorHAnsi" w:cs="Arial"/>
          <w:szCs w:val="24"/>
        </w:rPr>
        <w:t xml:space="preserve">fé, ação maliciosa e premeditada em prejuízo da </w:t>
      </w:r>
      <w:r w:rsidRPr="00C4563C">
        <w:rPr>
          <w:rFonts w:asciiTheme="minorHAnsi" w:hAnsiTheme="minorHAnsi" w:cs="Arial"/>
          <w:b/>
          <w:szCs w:val="24"/>
        </w:rPr>
        <w:t>CONTRATANTE</w:t>
      </w:r>
      <w:r w:rsidRPr="00C4563C">
        <w:rPr>
          <w:rFonts w:asciiTheme="minorHAnsi" w:hAnsiTheme="minorHAnsi" w:cs="Arial"/>
          <w:szCs w:val="24"/>
        </w:rPr>
        <w:t xml:space="preserve">, atuação com interesses escusos, reincidência em faltas que acarretem prejuízo à </w:t>
      </w:r>
      <w:r w:rsidRPr="00C4563C">
        <w:rPr>
          <w:rFonts w:asciiTheme="minorHAnsi" w:hAnsiTheme="minorHAnsi" w:cs="Arial"/>
          <w:b/>
          <w:szCs w:val="24"/>
        </w:rPr>
        <w:t>CONTRATANTE</w:t>
      </w:r>
      <w:r w:rsidRPr="00C4563C">
        <w:rPr>
          <w:rFonts w:asciiTheme="minorHAnsi" w:hAnsiTheme="minorHAnsi" w:cs="Arial"/>
          <w:szCs w:val="24"/>
        </w:rPr>
        <w:t xml:space="preserve"> ou aplicações anteriores de sucessivas outras sanções.</w:t>
      </w:r>
    </w:p>
    <w:p w14:paraId="55AF41A5" w14:textId="77777777" w:rsidR="00FD7378" w:rsidRPr="00C4563C" w:rsidRDefault="00FD7378" w:rsidP="00AC33EB">
      <w:pPr>
        <w:widowControl w:val="0"/>
        <w:tabs>
          <w:tab w:val="left" w:pos="1100"/>
        </w:tabs>
        <w:suppressAutoHyphens/>
        <w:snapToGrid w:val="0"/>
        <w:jc w:val="both"/>
        <w:rPr>
          <w:rFonts w:asciiTheme="minorHAnsi" w:hAnsiTheme="minorHAnsi" w:cs="Arial"/>
          <w:szCs w:val="24"/>
        </w:rPr>
      </w:pPr>
    </w:p>
    <w:p w14:paraId="76D1D4D0" w14:textId="77777777" w:rsidR="00971958" w:rsidRPr="00C4563C" w:rsidRDefault="00971958" w:rsidP="00971958">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109, I, “f”, Lei nº 8.666/1993.</w:t>
      </w:r>
    </w:p>
    <w:p w14:paraId="6ADE2174" w14:textId="77777777" w:rsidR="00971958" w:rsidRPr="00C4563C" w:rsidRDefault="00971958" w:rsidP="00971958">
      <w:pPr>
        <w:widowControl w:val="0"/>
        <w:tabs>
          <w:tab w:val="left" w:pos="1100"/>
        </w:tabs>
        <w:suppressAutoHyphens/>
        <w:snapToGrid w:val="0"/>
        <w:jc w:val="both"/>
        <w:rPr>
          <w:rFonts w:asciiTheme="minorHAnsi" w:hAnsiTheme="minorHAnsi" w:cs="Arial"/>
          <w:szCs w:val="24"/>
        </w:rPr>
      </w:pPr>
    </w:p>
    <w:p w14:paraId="3F76302E" w14:textId="29375D3F" w:rsidR="00FD7378" w:rsidRPr="00C4563C" w:rsidRDefault="00FD7378" w:rsidP="00AC33EB">
      <w:pPr>
        <w:widowControl w:val="0"/>
        <w:tabs>
          <w:tab w:val="left" w:pos="1100"/>
        </w:tabs>
        <w:suppressAutoHyphens/>
        <w:snapToGrid w:val="0"/>
        <w:jc w:val="both"/>
        <w:rPr>
          <w:rFonts w:asciiTheme="minorHAnsi" w:hAnsiTheme="minorHAnsi" w:cs="Arial"/>
          <w:szCs w:val="24"/>
        </w:rPr>
      </w:pPr>
      <w:r w:rsidRPr="00C4563C">
        <w:rPr>
          <w:rFonts w:asciiTheme="minorHAnsi" w:hAnsiTheme="minorHAnsi" w:cs="Arial"/>
          <w:szCs w:val="24"/>
        </w:rPr>
        <w:t>13.</w:t>
      </w:r>
      <w:r w:rsidR="00245CAA" w:rsidRPr="00C4563C">
        <w:rPr>
          <w:rFonts w:asciiTheme="minorHAnsi" w:hAnsiTheme="minorHAnsi" w:cs="Arial"/>
          <w:szCs w:val="24"/>
        </w:rPr>
        <w:t>7</w:t>
      </w:r>
      <w:r w:rsidRPr="00C4563C">
        <w:rPr>
          <w:rFonts w:asciiTheme="minorHAnsi" w:hAnsiTheme="minorHAnsi" w:cs="Arial"/>
          <w:szCs w:val="24"/>
        </w:rPr>
        <w:t>.1</w:t>
      </w:r>
      <w:r w:rsidRPr="00C4563C">
        <w:rPr>
          <w:rFonts w:asciiTheme="minorHAnsi" w:hAnsiTheme="minorHAnsi" w:cs="Arial"/>
          <w:szCs w:val="24"/>
        </w:rPr>
        <w:tab/>
      </w:r>
      <w:r w:rsidRPr="00C4563C">
        <w:rPr>
          <w:rFonts w:asciiTheme="minorHAnsi" w:hAnsiTheme="minorHAnsi" w:cs="Arial"/>
          <w:szCs w:val="24"/>
        </w:rPr>
        <w:tab/>
        <w:t xml:space="preserve">A declaração de inidoneidade será aplicada à </w:t>
      </w:r>
      <w:r w:rsidRPr="00C4563C">
        <w:rPr>
          <w:rFonts w:asciiTheme="minorHAnsi" w:hAnsiTheme="minorHAnsi" w:cs="Arial"/>
          <w:b/>
          <w:szCs w:val="24"/>
        </w:rPr>
        <w:t>CONTRATADA</w:t>
      </w:r>
      <w:r w:rsidRPr="00C4563C">
        <w:rPr>
          <w:rFonts w:asciiTheme="minorHAnsi" w:hAnsiTheme="minorHAnsi" w:cs="Arial"/>
          <w:szCs w:val="24"/>
        </w:rPr>
        <w:t xml:space="preserve"> se, entre outros casos:</w:t>
      </w:r>
    </w:p>
    <w:p w14:paraId="34233B5D" w14:textId="77777777" w:rsidR="00CF499C" w:rsidRPr="00C4563C" w:rsidRDefault="00CF499C" w:rsidP="00AC33EB">
      <w:pPr>
        <w:widowControl w:val="0"/>
        <w:tabs>
          <w:tab w:val="left" w:pos="1100"/>
        </w:tabs>
        <w:suppressAutoHyphens/>
        <w:snapToGrid w:val="0"/>
        <w:jc w:val="both"/>
        <w:rPr>
          <w:rFonts w:asciiTheme="minorHAnsi" w:hAnsiTheme="minorHAnsi" w:cs="Arial"/>
          <w:szCs w:val="24"/>
        </w:rPr>
      </w:pPr>
    </w:p>
    <w:p w14:paraId="46A932C8" w14:textId="7DC2535B" w:rsidR="00FD7378" w:rsidRPr="00C4563C" w:rsidRDefault="00FD7378" w:rsidP="00AC33EB">
      <w:pPr>
        <w:pStyle w:val="Recuodecorpodetexto3"/>
        <w:widowControl w:val="0"/>
        <w:tabs>
          <w:tab w:val="left" w:pos="700"/>
          <w:tab w:val="left" w:pos="1100"/>
          <w:tab w:val="left" w:pos="1701"/>
        </w:tabs>
        <w:suppressAutoHyphens/>
        <w:ind w:left="1418"/>
        <w:jc w:val="both"/>
        <w:rPr>
          <w:rFonts w:asciiTheme="minorHAnsi" w:hAnsiTheme="minorHAnsi" w:cs="Arial"/>
          <w:szCs w:val="24"/>
        </w:rPr>
      </w:pPr>
      <w:r w:rsidRPr="00C4563C">
        <w:rPr>
          <w:rFonts w:asciiTheme="minorHAnsi" w:hAnsiTheme="minorHAnsi" w:cs="Arial"/>
          <w:szCs w:val="24"/>
        </w:rPr>
        <w:t>I - sofrer condenação definitiva por fraude fiscal no recolhimento de quaisquer tributos, praticada por meios dolosos;</w:t>
      </w:r>
    </w:p>
    <w:p w14:paraId="640DEDE2" w14:textId="77777777" w:rsidR="00FD7378" w:rsidRPr="00C4563C" w:rsidRDefault="00FD7378" w:rsidP="00AC33EB">
      <w:pPr>
        <w:widowControl w:val="0"/>
        <w:tabs>
          <w:tab w:val="left" w:pos="700"/>
          <w:tab w:val="left" w:pos="1701"/>
        </w:tabs>
        <w:suppressAutoHyphens/>
        <w:snapToGrid w:val="0"/>
        <w:ind w:left="1418"/>
        <w:jc w:val="both"/>
        <w:rPr>
          <w:rFonts w:asciiTheme="minorHAnsi" w:hAnsiTheme="minorHAnsi" w:cs="Arial"/>
          <w:szCs w:val="24"/>
        </w:rPr>
      </w:pPr>
    </w:p>
    <w:p w14:paraId="056BDF08" w14:textId="6C231121" w:rsidR="00FD7378" w:rsidRPr="00C4563C" w:rsidRDefault="00FD7378" w:rsidP="00AC33EB">
      <w:pPr>
        <w:widowControl w:val="0"/>
        <w:tabs>
          <w:tab w:val="left" w:pos="700"/>
          <w:tab w:val="left" w:pos="1100"/>
          <w:tab w:val="left" w:pos="1701"/>
        </w:tabs>
        <w:suppressAutoHyphens/>
        <w:snapToGrid w:val="0"/>
        <w:ind w:left="1418"/>
        <w:jc w:val="both"/>
        <w:rPr>
          <w:rFonts w:asciiTheme="minorHAnsi" w:hAnsiTheme="minorHAnsi" w:cs="Arial"/>
          <w:szCs w:val="24"/>
        </w:rPr>
      </w:pPr>
      <w:r w:rsidRPr="00C4563C">
        <w:rPr>
          <w:rFonts w:asciiTheme="minorHAnsi" w:hAnsiTheme="minorHAnsi" w:cs="Arial"/>
          <w:szCs w:val="24"/>
        </w:rPr>
        <w:t xml:space="preserve">II - demonstrar, a qualquer tempo, não possuir idoneidade para licitar ou contratar com a </w:t>
      </w:r>
      <w:r w:rsidRPr="00C4563C">
        <w:rPr>
          <w:rFonts w:asciiTheme="minorHAnsi" w:hAnsiTheme="minorHAnsi" w:cs="Arial"/>
          <w:b/>
          <w:szCs w:val="24"/>
        </w:rPr>
        <w:t>CONTRATANTE</w:t>
      </w:r>
      <w:r w:rsidRPr="00C4563C">
        <w:rPr>
          <w:rFonts w:asciiTheme="minorHAnsi" w:hAnsiTheme="minorHAnsi" w:cs="Arial"/>
          <w:szCs w:val="24"/>
        </w:rPr>
        <w:t>, em virtude de atos ilícitos praticados;</w:t>
      </w:r>
    </w:p>
    <w:p w14:paraId="1657E6EA" w14:textId="77777777" w:rsidR="00FD7378" w:rsidRPr="00C4563C" w:rsidRDefault="00FD7378" w:rsidP="00AC33EB">
      <w:pPr>
        <w:widowControl w:val="0"/>
        <w:tabs>
          <w:tab w:val="left" w:pos="700"/>
          <w:tab w:val="left" w:pos="1701"/>
        </w:tabs>
        <w:suppressAutoHyphens/>
        <w:snapToGrid w:val="0"/>
        <w:ind w:left="1418"/>
        <w:jc w:val="both"/>
        <w:rPr>
          <w:rFonts w:asciiTheme="minorHAnsi" w:hAnsiTheme="minorHAnsi" w:cs="Arial"/>
          <w:szCs w:val="24"/>
        </w:rPr>
      </w:pPr>
    </w:p>
    <w:p w14:paraId="45424A8B" w14:textId="11F9CAD0" w:rsidR="00FD7378" w:rsidRPr="00C4563C" w:rsidRDefault="00FD7378" w:rsidP="00AC33EB">
      <w:pPr>
        <w:widowControl w:val="0"/>
        <w:tabs>
          <w:tab w:val="left" w:pos="700"/>
          <w:tab w:val="left" w:pos="1100"/>
          <w:tab w:val="left" w:pos="1701"/>
        </w:tabs>
        <w:suppressAutoHyphens/>
        <w:snapToGrid w:val="0"/>
        <w:ind w:left="1418"/>
        <w:jc w:val="both"/>
        <w:rPr>
          <w:rFonts w:asciiTheme="minorHAnsi" w:hAnsiTheme="minorHAnsi" w:cs="Arial"/>
          <w:szCs w:val="24"/>
        </w:rPr>
      </w:pPr>
      <w:r w:rsidRPr="00C4563C">
        <w:rPr>
          <w:rFonts w:asciiTheme="minorHAnsi" w:hAnsiTheme="minorHAnsi" w:cs="Arial"/>
          <w:szCs w:val="24"/>
        </w:rPr>
        <w:t xml:space="preserve">III - reproduzir, divulgar ou utilizar, em benefício próprio ou de terceiros, quaisquer informações de que seus empregados tenham tido conhecimento em razão da execução deste contrato, sem consentimento prévio da </w:t>
      </w:r>
      <w:r w:rsidRPr="00C4563C">
        <w:rPr>
          <w:rFonts w:asciiTheme="minorHAnsi" w:hAnsiTheme="minorHAnsi" w:cs="Arial"/>
          <w:b/>
          <w:szCs w:val="24"/>
        </w:rPr>
        <w:t>CONTRATANTE</w:t>
      </w:r>
      <w:r w:rsidRPr="00C4563C">
        <w:rPr>
          <w:rFonts w:asciiTheme="minorHAnsi" w:hAnsiTheme="minorHAnsi" w:cs="Arial"/>
          <w:szCs w:val="24"/>
        </w:rPr>
        <w:t>.</w:t>
      </w:r>
    </w:p>
    <w:p w14:paraId="1B327E6E" w14:textId="77777777" w:rsidR="00FD7378" w:rsidRPr="00C4563C" w:rsidRDefault="00FD7378" w:rsidP="00AC33EB">
      <w:pPr>
        <w:widowControl w:val="0"/>
        <w:tabs>
          <w:tab w:val="left" w:pos="700"/>
          <w:tab w:val="left" w:pos="1100"/>
        </w:tabs>
        <w:suppressAutoHyphens/>
        <w:snapToGrid w:val="0"/>
        <w:jc w:val="both"/>
        <w:rPr>
          <w:rFonts w:asciiTheme="minorHAnsi" w:hAnsiTheme="minorHAnsi" w:cs="Arial"/>
          <w:szCs w:val="24"/>
        </w:rPr>
      </w:pPr>
    </w:p>
    <w:p w14:paraId="7B2903D2" w14:textId="4C010557" w:rsidR="00FD7378" w:rsidRPr="00C4563C" w:rsidRDefault="00FD7378" w:rsidP="00AC33EB">
      <w:pPr>
        <w:widowControl w:val="0"/>
        <w:tabs>
          <w:tab w:val="left" w:pos="1100"/>
        </w:tabs>
        <w:suppressAutoHyphens/>
        <w:snapToGrid w:val="0"/>
        <w:jc w:val="both"/>
        <w:rPr>
          <w:rFonts w:asciiTheme="minorHAnsi" w:hAnsiTheme="minorHAnsi" w:cs="Arial"/>
          <w:szCs w:val="24"/>
        </w:rPr>
      </w:pPr>
      <w:r w:rsidRPr="00C4563C">
        <w:rPr>
          <w:rFonts w:asciiTheme="minorHAnsi" w:hAnsiTheme="minorHAnsi" w:cs="Arial"/>
          <w:szCs w:val="24"/>
        </w:rPr>
        <w:t>13.</w:t>
      </w:r>
      <w:r w:rsidR="00245CAA" w:rsidRPr="00C4563C">
        <w:rPr>
          <w:rFonts w:asciiTheme="minorHAnsi" w:hAnsiTheme="minorHAnsi" w:cs="Arial"/>
          <w:szCs w:val="24"/>
        </w:rPr>
        <w:t>7</w:t>
      </w:r>
      <w:r w:rsidRPr="00C4563C">
        <w:rPr>
          <w:rFonts w:asciiTheme="minorHAnsi" w:hAnsiTheme="minorHAnsi" w:cs="Arial"/>
          <w:szCs w:val="24"/>
        </w:rPr>
        <w:t>.2</w:t>
      </w:r>
      <w:r w:rsidRPr="00C4563C">
        <w:rPr>
          <w:rFonts w:asciiTheme="minorHAnsi" w:hAnsiTheme="minorHAnsi" w:cs="Arial"/>
          <w:szCs w:val="24"/>
        </w:rPr>
        <w:tab/>
      </w:r>
      <w:r w:rsidRPr="00C4563C">
        <w:rPr>
          <w:rFonts w:asciiTheme="minorHAnsi" w:hAnsiTheme="minorHAnsi" w:cs="Arial"/>
          <w:szCs w:val="24"/>
        </w:rPr>
        <w:tab/>
        <w:t xml:space="preserve">A declaração de inidoneidade implica proibição da </w:t>
      </w:r>
      <w:r w:rsidRPr="00C4563C">
        <w:rPr>
          <w:rFonts w:asciiTheme="minorHAnsi" w:hAnsiTheme="minorHAnsi" w:cs="Arial"/>
          <w:b/>
          <w:szCs w:val="24"/>
        </w:rPr>
        <w:t>CONTRATADA</w:t>
      </w:r>
      <w:r w:rsidRPr="00C4563C">
        <w:rPr>
          <w:rFonts w:asciiTheme="minorHAnsi" w:hAnsiTheme="minorHAnsi" w:cs="Arial"/>
          <w:szCs w:val="24"/>
        </w:rPr>
        <w:t xml:space="preserve"> de transacionar com a Administração, enquanto perdurarem os motivos determinantes da punição ou até que seja promovida a reabilitação, perante a autoridade que aplicou a penalidade, que será concedida sempre que a </w:t>
      </w:r>
      <w:r w:rsidRPr="00C4563C">
        <w:rPr>
          <w:rFonts w:asciiTheme="minorHAnsi" w:hAnsiTheme="minorHAnsi" w:cs="Arial"/>
          <w:b/>
          <w:szCs w:val="24"/>
        </w:rPr>
        <w:t>CONTRATADA</w:t>
      </w:r>
      <w:r w:rsidRPr="00C4563C">
        <w:rPr>
          <w:rFonts w:asciiTheme="minorHAnsi" w:hAnsiTheme="minorHAnsi" w:cs="Arial"/>
          <w:szCs w:val="24"/>
        </w:rPr>
        <w:t xml:space="preserve"> ressarcir a </w:t>
      </w:r>
      <w:r w:rsidRPr="00C4563C">
        <w:rPr>
          <w:rFonts w:asciiTheme="minorHAnsi" w:hAnsiTheme="minorHAnsi" w:cs="Arial"/>
          <w:b/>
          <w:szCs w:val="24"/>
        </w:rPr>
        <w:t>CONTRATANTE</w:t>
      </w:r>
      <w:r w:rsidRPr="00C4563C">
        <w:rPr>
          <w:rFonts w:asciiTheme="minorHAnsi" w:hAnsiTheme="minorHAnsi" w:cs="Arial"/>
          <w:szCs w:val="24"/>
        </w:rPr>
        <w:t xml:space="preserve"> pelos prejuízos resultantes e depois de decorrido o prazo da sanção aplicada.</w:t>
      </w:r>
    </w:p>
    <w:p w14:paraId="6F848287" w14:textId="77777777" w:rsidR="00FD7378" w:rsidRPr="00C4563C" w:rsidRDefault="00FD7378" w:rsidP="00AC33EB">
      <w:pPr>
        <w:widowControl w:val="0"/>
        <w:tabs>
          <w:tab w:val="left" w:pos="700"/>
          <w:tab w:val="left" w:pos="1100"/>
        </w:tabs>
        <w:suppressAutoHyphens/>
        <w:snapToGrid w:val="0"/>
        <w:jc w:val="both"/>
        <w:rPr>
          <w:rFonts w:asciiTheme="minorHAnsi" w:hAnsiTheme="minorHAnsi" w:cs="Arial"/>
          <w:szCs w:val="24"/>
        </w:rPr>
      </w:pPr>
    </w:p>
    <w:p w14:paraId="49905CF8" w14:textId="5E36B112" w:rsidR="00FD7378" w:rsidRPr="00C4563C" w:rsidRDefault="00FD7378" w:rsidP="00AC33EB">
      <w:pPr>
        <w:widowControl w:val="0"/>
        <w:tabs>
          <w:tab w:val="left" w:pos="700"/>
          <w:tab w:val="left" w:pos="1100"/>
        </w:tabs>
        <w:suppressAutoHyphens/>
        <w:snapToGrid w:val="0"/>
        <w:jc w:val="both"/>
        <w:rPr>
          <w:rFonts w:asciiTheme="minorHAnsi" w:hAnsiTheme="minorHAnsi" w:cs="Arial"/>
          <w:szCs w:val="24"/>
        </w:rPr>
      </w:pPr>
      <w:r w:rsidRPr="00C4563C">
        <w:rPr>
          <w:rFonts w:asciiTheme="minorHAnsi" w:hAnsiTheme="minorHAnsi" w:cs="Arial"/>
          <w:szCs w:val="24"/>
        </w:rPr>
        <w:t>13.</w:t>
      </w:r>
      <w:r w:rsidR="00245CAA" w:rsidRPr="00C4563C">
        <w:rPr>
          <w:rFonts w:asciiTheme="minorHAnsi" w:hAnsiTheme="minorHAnsi" w:cs="Arial"/>
          <w:szCs w:val="24"/>
        </w:rPr>
        <w:t>8</w:t>
      </w:r>
      <w:r w:rsidRPr="00C4563C">
        <w:rPr>
          <w:rFonts w:asciiTheme="minorHAnsi" w:hAnsiTheme="minorHAnsi" w:cs="Arial"/>
          <w:szCs w:val="24"/>
        </w:rPr>
        <w:tab/>
      </w:r>
      <w:r w:rsidRPr="00C4563C">
        <w:rPr>
          <w:rFonts w:asciiTheme="minorHAnsi" w:hAnsiTheme="minorHAnsi" w:cs="Arial"/>
          <w:szCs w:val="24"/>
        </w:rPr>
        <w:tab/>
      </w:r>
      <w:r w:rsidRPr="00C4563C">
        <w:rPr>
          <w:rFonts w:asciiTheme="minorHAnsi" w:hAnsiTheme="minorHAnsi" w:cs="Arial"/>
          <w:szCs w:val="24"/>
        </w:rPr>
        <w:tab/>
        <w:t xml:space="preserve">Da aplicação das sanções de advertência, </w:t>
      </w:r>
      <w:r w:rsidR="00875BFF" w:rsidRPr="00C4563C">
        <w:rPr>
          <w:rFonts w:asciiTheme="minorHAnsi" w:hAnsiTheme="minorHAnsi" w:cs="Arial"/>
          <w:szCs w:val="24"/>
        </w:rPr>
        <w:t xml:space="preserve">suspensão temporária de participação da seleção interna de que trata o subitem 2.5, </w:t>
      </w:r>
      <w:r w:rsidRPr="00C4563C">
        <w:rPr>
          <w:rFonts w:asciiTheme="minorHAnsi" w:hAnsiTheme="minorHAnsi" w:cs="Arial"/>
          <w:szCs w:val="24"/>
        </w:rPr>
        <w:t xml:space="preserve">multa e suspensão do direito de licitar ou contratar com a </w:t>
      </w:r>
      <w:r w:rsidR="00D5240A" w:rsidRPr="00C4563C">
        <w:rPr>
          <w:rFonts w:asciiTheme="minorHAnsi" w:hAnsiTheme="minorHAnsi" w:cs="Arial"/>
          <w:szCs w:val="24"/>
        </w:rPr>
        <w:t>Administração</w:t>
      </w:r>
      <w:r w:rsidRPr="00C4563C">
        <w:rPr>
          <w:rFonts w:asciiTheme="minorHAnsi" w:hAnsiTheme="minorHAnsi" w:cs="Arial"/>
          <w:szCs w:val="24"/>
        </w:rPr>
        <w:t xml:space="preserve"> caberá recurso, no prazo de </w:t>
      </w:r>
      <w:r w:rsidR="00275DF2" w:rsidRPr="00C4563C">
        <w:rPr>
          <w:rFonts w:asciiTheme="minorHAnsi" w:hAnsiTheme="minorHAnsi" w:cs="Arial"/>
          <w:szCs w:val="24"/>
        </w:rPr>
        <w:t>0</w:t>
      </w:r>
      <w:r w:rsidRPr="00C4563C">
        <w:rPr>
          <w:rFonts w:asciiTheme="minorHAnsi" w:hAnsiTheme="minorHAnsi" w:cs="Arial"/>
          <w:szCs w:val="24"/>
        </w:rPr>
        <w:t>5 (cinco) dias úteis, contado</w:t>
      </w:r>
      <w:r w:rsidR="00E5369C" w:rsidRPr="00C4563C">
        <w:rPr>
          <w:rFonts w:asciiTheme="minorHAnsi" w:hAnsiTheme="minorHAnsi" w:cs="Arial"/>
          <w:szCs w:val="24"/>
        </w:rPr>
        <w:t>s</w:t>
      </w:r>
      <w:r w:rsidRPr="00C4563C">
        <w:rPr>
          <w:rFonts w:asciiTheme="minorHAnsi" w:hAnsiTheme="minorHAnsi" w:cs="Arial"/>
          <w:szCs w:val="24"/>
        </w:rPr>
        <w:t xml:space="preserve"> do primeiro dia útil subsequente ao do recebimento da comunicação.</w:t>
      </w:r>
    </w:p>
    <w:p w14:paraId="424B6D89" w14:textId="77777777" w:rsidR="00FD7378" w:rsidRPr="00C4563C" w:rsidRDefault="00FD7378" w:rsidP="00AC33EB">
      <w:pPr>
        <w:widowControl w:val="0"/>
        <w:tabs>
          <w:tab w:val="left" w:pos="1100"/>
        </w:tabs>
        <w:suppressAutoHyphens/>
        <w:snapToGrid w:val="0"/>
        <w:jc w:val="both"/>
        <w:rPr>
          <w:rFonts w:asciiTheme="minorHAnsi" w:hAnsiTheme="minorHAnsi" w:cs="Arial"/>
          <w:szCs w:val="24"/>
        </w:rPr>
      </w:pPr>
    </w:p>
    <w:p w14:paraId="62B5F9A2" w14:textId="37516DB6" w:rsidR="00FD7378" w:rsidRPr="00C4563C" w:rsidRDefault="00FD7378" w:rsidP="00AC33EB">
      <w:pPr>
        <w:pStyle w:val="Corpodetexto"/>
        <w:tabs>
          <w:tab w:val="left" w:pos="1418"/>
        </w:tabs>
        <w:rPr>
          <w:rFonts w:asciiTheme="minorHAnsi" w:hAnsiTheme="minorHAnsi" w:cs="Arial"/>
          <w:szCs w:val="24"/>
        </w:rPr>
      </w:pPr>
      <w:r w:rsidRPr="00C4563C">
        <w:rPr>
          <w:rFonts w:asciiTheme="minorHAnsi" w:hAnsiTheme="minorHAnsi" w:cs="Arial"/>
          <w:szCs w:val="24"/>
        </w:rPr>
        <w:t>13.</w:t>
      </w:r>
      <w:r w:rsidR="00462A3F" w:rsidRPr="00C4563C">
        <w:rPr>
          <w:rFonts w:asciiTheme="minorHAnsi" w:hAnsiTheme="minorHAnsi" w:cs="Arial"/>
          <w:szCs w:val="24"/>
        </w:rPr>
        <w:t>8</w:t>
      </w:r>
      <w:r w:rsidRPr="00C4563C">
        <w:rPr>
          <w:rFonts w:asciiTheme="minorHAnsi" w:hAnsiTheme="minorHAnsi" w:cs="Arial"/>
          <w:szCs w:val="24"/>
        </w:rPr>
        <w:t>.1</w:t>
      </w:r>
      <w:r w:rsidRPr="00C4563C">
        <w:rPr>
          <w:rFonts w:asciiTheme="minorHAnsi" w:hAnsiTheme="minorHAnsi" w:cs="Arial"/>
          <w:szCs w:val="24"/>
        </w:rPr>
        <w:tab/>
        <w:t xml:space="preserve">O recurso referente à aplicação de sanções deverá ser dirigido à autoridade imediatamente superior, por intermédio daquela responsável pela sua aplicação, a qual poderá reconsiderar sua decisão, no prazo de </w:t>
      </w:r>
      <w:r w:rsidR="00275DF2" w:rsidRPr="00C4563C">
        <w:rPr>
          <w:rFonts w:asciiTheme="minorHAnsi" w:hAnsiTheme="minorHAnsi" w:cs="Arial"/>
          <w:szCs w:val="24"/>
        </w:rPr>
        <w:t>0</w:t>
      </w:r>
      <w:r w:rsidRPr="00C4563C">
        <w:rPr>
          <w:rFonts w:asciiTheme="minorHAnsi" w:hAnsiTheme="minorHAnsi" w:cs="Arial"/>
          <w:szCs w:val="24"/>
        </w:rPr>
        <w:t xml:space="preserve">5 (cinco) dias úteis, ou, nesse mesmo prazo, </w:t>
      </w:r>
      <w:r w:rsidR="00D5240A" w:rsidRPr="00C4563C">
        <w:rPr>
          <w:rFonts w:asciiTheme="minorHAnsi" w:hAnsiTheme="minorHAnsi" w:cs="Arial"/>
          <w:szCs w:val="24"/>
        </w:rPr>
        <w:t>enviá-lo à instância superior</w:t>
      </w:r>
      <w:r w:rsidRPr="00C4563C">
        <w:rPr>
          <w:rFonts w:asciiTheme="minorHAnsi" w:hAnsiTheme="minorHAnsi" w:cs="Arial"/>
          <w:szCs w:val="24"/>
        </w:rPr>
        <w:t xml:space="preserve">, devidamente </w:t>
      </w:r>
      <w:r w:rsidR="00D5240A" w:rsidRPr="00C4563C">
        <w:rPr>
          <w:rFonts w:asciiTheme="minorHAnsi" w:hAnsiTheme="minorHAnsi" w:cs="Arial"/>
          <w:szCs w:val="24"/>
        </w:rPr>
        <w:t>motivado</w:t>
      </w:r>
      <w:r w:rsidRPr="00C4563C">
        <w:rPr>
          <w:rFonts w:asciiTheme="minorHAnsi" w:hAnsiTheme="minorHAnsi" w:cs="Arial"/>
          <w:szCs w:val="24"/>
        </w:rPr>
        <w:t xml:space="preserve">, devendo, neste caso, a decisão ser proferida dentro do prazo de </w:t>
      </w:r>
      <w:r w:rsidR="00275DF2" w:rsidRPr="00C4563C">
        <w:rPr>
          <w:rFonts w:asciiTheme="minorHAnsi" w:hAnsiTheme="minorHAnsi" w:cs="Arial"/>
          <w:szCs w:val="24"/>
        </w:rPr>
        <w:t>0</w:t>
      </w:r>
      <w:r w:rsidRPr="00C4563C">
        <w:rPr>
          <w:rFonts w:asciiTheme="minorHAnsi" w:hAnsiTheme="minorHAnsi" w:cs="Arial"/>
          <w:szCs w:val="24"/>
        </w:rPr>
        <w:t>5 (cinco) dias úteis, contado</w:t>
      </w:r>
      <w:r w:rsidR="00E5369C" w:rsidRPr="00C4563C">
        <w:rPr>
          <w:rFonts w:asciiTheme="minorHAnsi" w:hAnsiTheme="minorHAnsi" w:cs="Arial"/>
          <w:szCs w:val="24"/>
        </w:rPr>
        <w:t>s</w:t>
      </w:r>
      <w:r w:rsidRPr="00C4563C">
        <w:rPr>
          <w:rFonts w:asciiTheme="minorHAnsi" w:hAnsiTheme="minorHAnsi" w:cs="Arial"/>
          <w:szCs w:val="24"/>
        </w:rPr>
        <w:t xml:space="preserve"> do recebimento do recurso, conforme especificado a seguir:</w:t>
      </w:r>
    </w:p>
    <w:p w14:paraId="7A36A606" w14:textId="77777777" w:rsidR="00FD7378" w:rsidRPr="00C4563C" w:rsidRDefault="00FD7378" w:rsidP="00AC33EB">
      <w:pPr>
        <w:widowControl w:val="0"/>
        <w:tabs>
          <w:tab w:val="left" w:pos="1100"/>
        </w:tabs>
        <w:suppressAutoHyphens/>
        <w:snapToGrid w:val="0"/>
        <w:jc w:val="both"/>
        <w:rPr>
          <w:rFonts w:asciiTheme="minorHAnsi" w:hAnsiTheme="minorHAnsi" w:cs="Arial"/>
          <w:szCs w:val="24"/>
        </w:rPr>
      </w:pPr>
    </w:p>
    <w:p w14:paraId="1D8C1CC8" w14:textId="02FCF8AF" w:rsidR="00FD7378" w:rsidRPr="00C4563C" w:rsidRDefault="00FD7378" w:rsidP="00AC33EB">
      <w:pPr>
        <w:widowControl w:val="0"/>
        <w:tabs>
          <w:tab w:val="left" w:pos="700"/>
          <w:tab w:val="left" w:pos="1701"/>
        </w:tabs>
        <w:suppressAutoHyphens/>
        <w:snapToGrid w:val="0"/>
        <w:ind w:left="1418"/>
        <w:jc w:val="both"/>
        <w:rPr>
          <w:rFonts w:asciiTheme="minorHAnsi" w:hAnsiTheme="minorHAnsi" w:cs="Arial"/>
          <w:szCs w:val="24"/>
        </w:rPr>
      </w:pPr>
      <w:r w:rsidRPr="00C4563C">
        <w:rPr>
          <w:rFonts w:asciiTheme="minorHAnsi" w:hAnsiTheme="minorHAnsi" w:cs="Arial"/>
          <w:szCs w:val="24"/>
        </w:rPr>
        <w:t>a) a advertência</w:t>
      </w:r>
      <w:r w:rsidR="00D8294F" w:rsidRPr="00C4563C">
        <w:rPr>
          <w:rFonts w:asciiTheme="minorHAnsi" w:hAnsiTheme="minorHAnsi" w:cs="Arial"/>
          <w:szCs w:val="24"/>
        </w:rPr>
        <w:t>, a suspensão temporária de participação da seleção interna de que trata o subitem 2.5</w:t>
      </w:r>
      <w:r w:rsidR="00D5240A" w:rsidRPr="00C4563C">
        <w:rPr>
          <w:rFonts w:asciiTheme="minorHAnsi" w:hAnsiTheme="minorHAnsi" w:cs="Arial"/>
          <w:szCs w:val="24"/>
        </w:rPr>
        <w:t xml:space="preserve"> e</w:t>
      </w:r>
      <w:r w:rsidR="001B3A41" w:rsidRPr="00C4563C">
        <w:rPr>
          <w:rFonts w:asciiTheme="minorHAnsi" w:hAnsiTheme="minorHAnsi" w:cs="Arial"/>
          <w:szCs w:val="24"/>
        </w:rPr>
        <w:t xml:space="preserve"> a multa</w:t>
      </w:r>
      <w:r w:rsidR="00932090" w:rsidRPr="00C4563C">
        <w:rPr>
          <w:rFonts w:asciiTheme="minorHAnsi" w:hAnsiTheme="minorHAnsi" w:cs="Arial"/>
          <w:szCs w:val="24"/>
        </w:rPr>
        <w:t>:</w:t>
      </w:r>
      <w:r w:rsidRPr="00C4563C">
        <w:rPr>
          <w:rFonts w:asciiTheme="minorHAnsi" w:hAnsiTheme="minorHAnsi" w:cs="Arial"/>
          <w:szCs w:val="24"/>
        </w:rPr>
        <w:t xml:space="preserve"> ao</w:t>
      </w:r>
      <w:r w:rsidR="001146BD" w:rsidRPr="00C4563C">
        <w:rPr>
          <w:rFonts w:asciiTheme="minorHAnsi" w:hAnsiTheme="minorHAnsi" w:cs="Arial"/>
          <w:szCs w:val="24"/>
        </w:rPr>
        <w:t xml:space="preserve"> </w:t>
      </w:r>
      <w:r w:rsidR="001146BD" w:rsidRPr="00C4563C">
        <w:rPr>
          <w:rFonts w:asciiTheme="minorHAnsi" w:hAnsiTheme="minorHAnsi" w:cs="Arial"/>
          <w:szCs w:val="24"/>
          <w:highlight w:val="yellow"/>
        </w:rPr>
        <w:t>autoridade competente</w:t>
      </w:r>
      <w:r w:rsidRPr="00C4563C">
        <w:rPr>
          <w:rFonts w:asciiTheme="minorHAnsi" w:hAnsiTheme="minorHAnsi" w:cs="Arial"/>
          <w:szCs w:val="24"/>
        </w:rPr>
        <w:t xml:space="preserve">, por intermédio do </w:t>
      </w:r>
      <w:r w:rsidR="002A45EC" w:rsidRPr="00C4563C">
        <w:rPr>
          <w:rFonts w:asciiTheme="minorHAnsi" w:hAnsiTheme="minorHAnsi" w:cs="Arial"/>
          <w:szCs w:val="24"/>
          <w:highlight w:val="yellow"/>
        </w:rPr>
        <w:t>gestor, fiscal ou</w:t>
      </w:r>
      <w:r w:rsidR="002A45EC" w:rsidRPr="00C4563C">
        <w:rPr>
          <w:rFonts w:asciiTheme="minorHAnsi" w:hAnsiTheme="minorHAnsi" w:cs="Arial"/>
          <w:szCs w:val="24"/>
        </w:rPr>
        <w:t xml:space="preserve"> </w:t>
      </w:r>
      <w:r w:rsidR="001146BD" w:rsidRPr="00C4563C">
        <w:rPr>
          <w:rFonts w:asciiTheme="minorHAnsi" w:hAnsiTheme="minorHAnsi" w:cs="Arial"/>
          <w:szCs w:val="24"/>
          <w:highlight w:val="yellow"/>
        </w:rPr>
        <w:t>autoridade competente</w:t>
      </w:r>
      <w:r w:rsidRPr="00C4563C">
        <w:rPr>
          <w:rFonts w:asciiTheme="minorHAnsi" w:hAnsiTheme="minorHAnsi" w:cs="Arial"/>
          <w:szCs w:val="24"/>
        </w:rPr>
        <w:t>;</w:t>
      </w:r>
    </w:p>
    <w:p w14:paraId="2338EE03" w14:textId="77777777" w:rsidR="00FD7378" w:rsidRPr="00C4563C" w:rsidRDefault="00FD7378" w:rsidP="00AC33EB">
      <w:pPr>
        <w:widowControl w:val="0"/>
        <w:tabs>
          <w:tab w:val="left" w:pos="700"/>
          <w:tab w:val="left" w:pos="1701"/>
        </w:tabs>
        <w:suppressAutoHyphens/>
        <w:snapToGrid w:val="0"/>
        <w:ind w:left="1418"/>
        <w:jc w:val="both"/>
        <w:rPr>
          <w:rFonts w:asciiTheme="minorHAnsi" w:hAnsiTheme="minorHAnsi" w:cs="Arial"/>
          <w:szCs w:val="24"/>
        </w:rPr>
      </w:pPr>
    </w:p>
    <w:p w14:paraId="5A0FBC42" w14:textId="098F2B26" w:rsidR="00FD7378" w:rsidRPr="00C4563C" w:rsidRDefault="00FD7378" w:rsidP="00AC33EB">
      <w:pPr>
        <w:widowControl w:val="0"/>
        <w:tabs>
          <w:tab w:val="left" w:pos="700"/>
          <w:tab w:val="left" w:pos="1701"/>
        </w:tabs>
        <w:suppressAutoHyphens/>
        <w:snapToGrid w:val="0"/>
        <w:ind w:left="1418"/>
        <w:jc w:val="both"/>
        <w:rPr>
          <w:rFonts w:asciiTheme="minorHAnsi" w:hAnsiTheme="minorHAnsi" w:cs="Arial"/>
          <w:szCs w:val="24"/>
        </w:rPr>
      </w:pPr>
      <w:r w:rsidRPr="00C4563C">
        <w:rPr>
          <w:rFonts w:asciiTheme="minorHAnsi" w:hAnsiTheme="minorHAnsi" w:cs="Arial"/>
          <w:szCs w:val="24"/>
        </w:rPr>
        <w:t xml:space="preserve">b) suspensão do direito de licitar ou contratar com a </w:t>
      </w:r>
      <w:r w:rsidR="002A45EC" w:rsidRPr="00C4563C">
        <w:rPr>
          <w:rFonts w:asciiTheme="minorHAnsi" w:hAnsiTheme="minorHAnsi" w:cs="Arial"/>
          <w:szCs w:val="24"/>
        </w:rPr>
        <w:t>Administração</w:t>
      </w:r>
      <w:r w:rsidRPr="00C4563C">
        <w:rPr>
          <w:rFonts w:asciiTheme="minorHAnsi" w:hAnsiTheme="minorHAnsi" w:cs="Arial"/>
          <w:szCs w:val="24"/>
        </w:rPr>
        <w:t xml:space="preserve">: ao </w:t>
      </w:r>
      <w:r w:rsidR="00FF6262" w:rsidRPr="00C4563C">
        <w:rPr>
          <w:rFonts w:asciiTheme="minorHAnsi" w:hAnsiTheme="minorHAnsi" w:cs="Arial"/>
          <w:szCs w:val="24"/>
        </w:rPr>
        <w:t>Ministro</w:t>
      </w:r>
      <w:r w:rsidR="009A2896" w:rsidRPr="00C4563C">
        <w:rPr>
          <w:rFonts w:asciiTheme="minorHAnsi" w:hAnsiTheme="minorHAnsi" w:cs="Arial"/>
          <w:szCs w:val="24"/>
        </w:rPr>
        <w:t xml:space="preserve"> do </w:t>
      </w:r>
      <w:r w:rsidR="006F5F2C" w:rsidRPr="00C4563C">
        <w:rPr>
          <w:rFonts w:asciiTheme="minorHAnsi" w:hAnsiTheme="minorHAnsi" w:cs="Arial"/>
          <w:szCs w:val="24"/>
          <w:highlight w:val="yellow"/>
        </w:rPr>
        <w:t>Ministério ao qual o anunciante está subordinado ou vinculado</w:t>
      </w:r>
      <w:r w:rsidR="0005443C" w:rsidRPr="00C4563C">
        <w:rPr>
          <w:rFonts w:asciiTheme="minorHAnsi" w:hAnsiTheme="minorHAnsi" w:cs="Arial"/>
          <w:szCs w:val="24"/>
          <w:highlight w:val="yellow"/>
        </w:rPr>
        <w:t>.</w:t>
      </w:r>
    </w:p>
    <w:p w14:paraId="28B621A5" w14:textId="77777777" w:rsidR="00FD7378" w:rsidRPr="00C4563C" w:rsidRDefault="00FD7378" w:rsidP="00AC33EB">
      <w:pPr>
        <w:widowControl w:val="0"/>
        <w:tabs>
          <w:tab w:val="left" w:pos="1100"/>
        </w:tabs>
        <w:suppressAutoHyphens/>
        <w:snapToGrid w:val="0"/>
        <w:jc w:val="both"/>
        <w:rPr>
          <w:rFonts w:asciiTheme="minorHAnsi" w:hAnsiTheme="minorHAnsi" w:cs="Arial"/>
          <w:szCs w:val="24"/>
        </w:rPr>
      </w:pPr>
    </w:p>
    <w:p w14:paraId="6E357F78" w14:textId="7333F0E7" w:rsidR="00FD7378" w:rsidRPr="00C4563C" w:rsidRDefault="00FD7378" w:rsidP="00AC33EB">
      <w:pPr>
        <w:jc w:val="both"/>
        <w:rPr>
          <w:rFonts w:asciiTheme="minorHAnsi" w:hAnsiTheme="minorHAnsi" w:cs="Arial"/>
          <w:szCs w:val="24"/>
        </w:rPr>
      </w:pPr>
      <w:r w:rsidRPr="00C4563C">
        <w:rPr>
          <w:rFonts w:asciiTheme="minorHAnsi" w:hAnsiTheme="minorHAnsi" w:cs="Arial"/>
          <w:szCs w:val="24"/>
        </w:rPr>
        <w:t>13.</w:t>
      </w:r>
      <w:r w:rsidR="00245CAA" w:rsidRPr="00C4563C">
        <w:rPr>
          <w:rFonts w:asciiTheme="minorHAnsi" w:hAnsiTheme="minorHAnsi" w:cs="Arial"/>
          <w:szCs w:val="24"/>
        </w:rPr>
        <w:t>9</w:t>
      </w:r>
      <w:r w:rsidRPr="00C4563C">
        <w:rPr>
          <w:rFonts w:asciiTheme="minorHAnsi" w:hAnsiTheme="minorHAnsi" w:cs="Arial"/>
          <w:szCs w:val="24"/>
        </w:rPr>
        <w:tab/>
      </w:r>
      <w:r w:rsidRPr="00C4563C">
        <w:rPr>
          <w:rFonts w:asciiTheme="minorHAnsi" w:hAnsiTheme="minorHAnsi" w:cs="Arial"/>
          <w:szCs w:val="24"/>
        </w:rPr>
        <w:tab/>
        <w:t>As sanções aqui previstas são independentes entre si, podendo ser aplicadas isoladas ou cumulativamente, sem prejuízo de outras medidas cabíveis,</w:t>
      </w:r>
      <w:r w:rsidRPr="00C4563C">
        <w:rPr>
          <w:rFonts w:asciiTheme="minorHAnsi" w:hAnsiTheme="minorHAnsi" w:cs="Arial"/>
          <w:bCs/>
          <w:szCs w:val="24"/>
        </w:rPr>
        <w:t xml:space="preserve"> respondendo ainda a </w:t>
      </w:r>
      <w:r w:rsidRPr="00C4563C">
        <w:rPr>
          <w:rFonts w:asciiTheme="minorHAnsi" w:hAnsiTheme="minorHAnsi" w:cs="Arial"/>
          <w:b/>
          <w:szCs w:val="24"/>
        </w:rPr>
        <w:t>CONTRATADA</w:t>
      </w:r>
      <w:r w:rsidRPr="00C4563C">
        <w:rPr>
          <w:rFonts w:asciiTheme="minorHAnsi" w:hAnsiTheme="minorHAnsi" w:cs="Arial"/>
          <w:bCs/>
          <w:smallCaps/>
          <w:szCs w:val="24"/>
        </w:rPr>
        <w:t xml:space="preserve"> </w:t>
      </w:r>
      <w:r w:rsidRPr="00C4563C">
        <w:rPr>
          <w:rFonts w:asciiTheme="minorHAnsi" w:hAnsiTheme="minorHAnsi" w:cs="Arial"/>
          <w:bCs/>
          <w:szCs w:val="24"/>
        </w:rPr>
        <w:t xml:space="preserve">por qualquer indenização suplementar no montante equivalente ao prejuízo excedente que causar, na forma do </w:t>
      </w:r>
      <w:r w:rsidR="002C6587" w:rsidRPr="00C4563C">
        <w:rPr>
          <w:rFonts w:asciiTheme="minorHAnsi" w:hAnsiTheme="minorHAnsi" w:cs="Arial"/>
          <w:bCs/>
          <w:szCs w:val="24"/>
        </w:rPr>
        <w:t xml:space="preserve">parágrafo único do art. 416 </w:t>
      </w:r>
      <w:r w:rsidRPr="00C4563C">
        <w:rPr>
          <w:rFonts w:asciiTheme="minorHAnsi" w:hAnsiTheme="minorHAnsi" w:cs="Arial"/>
          <w:bCs/>
          <w:szCs w:val="24"/>
        </w:rPr>
        <w:t>do Código Civil Brasileiro</w:t>
      </w:r>
      <w:r w:rsidRPr="00C4563C">
        <w:rPr>
          <w:rFonts w:asciiTheme="minorHAnsi" w:hAnsiTheme="minorHAnsi" w:cs="Arial"/>
          <w:szCs w:val="24"/>
        </w:rPr>
        <w:t>.</w:t>
      </w:r>
    </w:p>
    <w:p w14:paraId="15681835" w14:textId="77777777" w:rsidR="00FD7378" w:rsidRPr="00C4563C" w:rsidRDefault="00FD7378" w:rsidP="00AC33EB">
      <w:pPr>
        <w:widowControl w:val="0"/>
        <w:suppressAutoHyphens/>
        <w:snapToGrid w:val="0"/>
        <w:jc w:val="both"/>
        <w:rPr>
          <w:rFonts w:asciiTheme="minorHAnsi" w:hAnsiTheme="minorHAnsi" w:cs="Arial"/>
          <w:szCs w:val="24"/>
        </w:rPr>
      </w:pPr>
    </w:p>
    <w:p w14:paraId="5575553C" w14:textId="2AADC74E" w:rsidR="00FD7378" w:rsidRPr="00C4563C" w:rsidRDefault="00FD7378" w:rsidP="00AC33EB">
      <w:pPr>
        <w:widowControl w:val="0"/>
        <w:tabs>
          <w:tab w:val="left" w:pos="1100"/>
        </w:tabs>
        <w:suppressAutoHyphens/>
        <w:snapToGrid w:val="0"/>
        <w:jc w:val="both"/>
        <w:rPr>
          <w:rFonts w:asciiTheme="minorHAnsi" w:hAnsiTheme="minorHAnsi" w:cs="Arial"/>
          <w:szCs w:val="24"/>
        </w:rPr>
      </w:pPr>
      <w:r w:rsidRPr="00C4563C">
        <w:rPr>
          <w:rFonts w:asciiTheme="minorHAnsi" w:hAnsiTheme="minorHAnsi" w:cs="Arial"/>
          <w:szCs w:val="24"/>
        </w:rPr>
        <w:t>13.1</w:t>
      </w:r>
      <w:r w:rsidR="00245CAA" w:rsidRPr="00C4563C">
        <w:rPr>
          <w:rFonts w:asciiTheme="minorHAnsi" w:hAnsiTheme="minorHAnsi" w:cs="Arial"/>
          <w:szCs w:val="24"/>
        </w:rPr>
        <w:t>0</w:t>
      </w:r>
      <w:r w:rsidRPr="00C4563C">
        <w:rPr>
          <w:rFonts w:asciiTheme="minorHAnsi" w:hAnsiTheme="minorHAnsi" w:cs="Arial"/>
          <w:szCs w:val="24"/>
        </w:rPr>
        <w:tab/>
      </w:r>
      <w:r w:rsidRPr="00C4563C">
        <w:rPr>
          <w:rFonts w:asciiTheme="minorHAnsi" w:hAnsiTheme="minorHAnsi" w:cs="Arial"/>
          <w:szCs w:val="24"/>
        </w:rPr>
        <w:tab/>
        <w:t xml:space="preserve">A aplicação das sanções previstas neste contrato não exclui a possibilidade de aplicação de outras, previstas na Lei nº 8.666/1993, incluída a responsabilização da </w:t>
      </w:r>
      <w:r w:rsidRPr="00C4563C">
        <w:rPr>
          <w:rFonts w:asciiTheme="minorHAnsi" w:hAnsiTheme="minorHAnsi" w:cs="Arial"/>
          <w:b/>
          <w:szCs w:val="24"/>
        </w:rPr>
        <w:t>CONTRATADA</w:t>
      </w:r>
      <w:r w:rsidRPr="00C4563C">
        <w:rPr>
          <w:rFonts w:asciiTheme="minorHAnsi" w:hAnsiTheme="minorHAnsi" w:cs="Arial"/>
          <w:szCs w:val="24"/>
        </w:rPr>
        <w:t xml:space="preserve"> por eventuais perdas e danos causados à </w:t>
      </w:r>
      <w:r w:rsidRPr="00C4563C">
        <w:rPr>
          <w:rFonts w:asciiTheme="minorHAnsi" w:hAnsiTheme="minorHAnsi" w:cs="Arial"/>
          <w:b/>
          <w:szCs w:val="24"/>
        </w:rPr>
        <w:t>CONTRATANTE</w:t>
      </w:r>
      <w:r w:rsidRPr="00C4563C">
        <w:rPr>
          <w:rFonts w:asciiTheme="minorHAnsi" w:hAnsiTheme="minorHAnsi" w:cs="Arial"/>
          <w:szCs w:val="24"/>
        </w:rPr>
        <w:t>.</w:t>
      </w:r>
    </w:p>
    <w:p w14:paraId="1153D08B" w14:textId="77777777" w:rsidR="00FD7378" w:rsidRPr="00C4563C" w:rsidRDefault="00FD7378" w:rsidP="00AC33EB">
      <w:pPr>
        <w:widowControl w:val="0"/>
        <w:suppressAutoHyphens/>
        <w:snapToGrid w:val="0"/>
        <w:jc w:val="both"/>
        <w:rPr>
          <w:rFonts w:asciiTheme="minorHAnsi" w:hAnsiTheme="minorHAnsi" w:cs="Arial"/>
          <w:szCs w:val="24"/>
        </w:rPr>
      </w:pPr>
    </w:p>
    <w:p w14:paraId="57740DA1" w14:textId="67C3B8B3" w:rsidR="00FD7378" w:rsidRPr="00C4563C" w:rsidRDefault="00FD7378" w:rsidP="00AC33EB">
      <w:pPr>
        <w:widowControl w:val="0"/>
        <w:tabs>
          <w:tab w:val="left" w:pos="1100"/>
        </w:tabs>
        <w:suppressAutoHyphens/>
        <w:snapToGrid w:val="0"/>
        <w:jc w:val="both"/>
        <w:rPr>
          <w:rFonts w:asciiTheme="minorHAnsi" w:hAnsiTheme="minorHAnsi" w:cs="Arial"/>
          <w:szCs w:val="24"/>
        </w:rPr>
      </w:pPr>
      <w:r w:rsidRPr="00C4563C">
        <w:rPr>
          <w:rFonts w:asciiTheme="minorHAnsi" w:hAnsiTheme="minorHAnsi" w:cs="Arial"/>
          <w:szCs w:val="24"/>
        </w:rPr>
        <w:t>13.1</w:t>
      </w:r>
      <w:r w:rsidR="00245CAA" w:rsidRPr="00C4563C">
        <w:rPr>
          <w:rFonts w:asciiTheme="minorHAnsi" w:hAnsiTheme="minorHAnsi" w:cs="Arial"/>
          <w:szCs w:val="24"/>
        </w:rPr>
        <w:t>1</w:t>
      </w:r>
      <w:r w:rsidRPr="00C4563C">
        <w:rPr>
          <w:rFonts w:asciiTheme="minorHAnsi" w:hAnsiTheme="minorHAnsi" w:cs="Arial"/>
          <w:szCs w:val="24"/>
        </w:rPr>
        <w:tab/>
      </w:r>
      <w:r w:rsidRPr="00C4563C">
        <w:rPr>
          <w:rFonts w:asciiTheme="minorHAnsi" w:hAnsiTheme="minorHAnsi" w:cs="Arial"/>
          <w:szCs w:val="24"/>
        </w:rPr>
        <w:tab/>
        <w:t xml:space="preserve">O valor das multas poderá ser descontado da garantia constituída, do valor da fatura de quaisquer serviços referentes ao presente contrato, cobrado diretamente ou, ainda, quando for o caso, cobrado judicialmente da </w:t>
      </w:r>
      <w:r w:rsidRPr="00C4563C">
        <w:rPr>
          <w:rFonts w:asciiTheme="minorHAnsi" w:hAnsiTheme="minorHAnsi" w:cs="Arial"/>
          <w:b/>
          <w:szCs w:val="24"/>
        </w:rPr>
        <w:t>CONTRATADA</w:t>
      </w:r>
      <w:r w:rsidRPr="00C4563C">
        <w:rPr>
          <w:rFonts w:asciiTheme="minorHAnsi" w:hAnsiTheme="minorHAnsi" w:cs="Arial"/>
          <w:szCs w:val="24"/>
        </w:rPr>
        <w:t>.</w:t>
      </w:r>
    </w:p>
    <w:p w14:paraId="1A3BCEFA" w14:textId="77777777" w:rsidR="00FD7378" w:rsidRPr="00C4563C" w:rsidRDefault="00FD7378" w:rsidP="00AC33EB">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918"/>
          <w:tab w:val="left" w:pos="10200"/>
          <w:tab w:val="left" w:pos="10482"/>
          <w:tab w:val="left" w:pos="10770"/>
          <w:tab w:val="left" w:pos="11052"/>
        </w:tabs>
        <w:suppressAutoHyphens/>
        <w:snapToGrid w:val="0"/>
        <w:jc w:val="both"/>
        <w:rPr>
          <w:rFonts w:asciiTheme="minorHAnsi" w:hAnsiTheme="minorHAnsi" w:cs="Arial"/>
          <w:szCs w:val="24"/>
        </w:rPr>
      </w:pPr>
    </w:p>
    <w:p w14:paraId="03801F78" w14:textId="5A91A229" w:rsidR="00FD7378" w:rsidRPr="00C4563C" w:rsidRDefault="00FD7378" w:rsidP="00AC33EB">
      <w:pPr>
        <w:jc w:val="both"/>
        <w:rPr>
          <w:rFonts w:asciiTheme="minorHAnsi" w:hAnsiTheme="minorHAnsi" w:cs="Arial"/>
          <w:szCs w:val="24"/>
        </w:rPr>
      </w:pPr>
      <w:r w:rsidRPr="00C4563C">
        <w:rPr>
          <w:rFonts w:asciiTheme="minorHAnsi" w:hAnsiTheme="minorHAnsi" w:cs="Arial"/>
          <w:szCs w:val="24"/>
        </w:rPr>
        <w:t>13.1</w:t>
      </w:r>
      <w:r w:rsidR="00245CAA" w:rsidRPr="00C4563C">
        <w:rPr>
          <w:rFonts w:asciiTheme="minorHAnsi" w:hAnsiTheme="minorHAnsi" w:cs="Arial"/>
          <w:szCs w:val="24"/>
        </w:rPr>
        <w:t>1</w:t>
      </w:r>
      <w:r w:rsidRPr="00C4563C">
        <w:rPr>
          <w:rFonts w:asciiTheme="minorHAnsi" w:hAnsiTheme="minorHAnsi" w:cs="Arial"/>
          <w:szCs w:val="24"/>
        </w:rPr>
        <w:t>.1</w:t>
      </w:r>
      <w:r w:rsidRPr="00C4563C">
        <w:rPr>
          <w:rFonts w:asciiTheme="minorHAnsi" w:hAnsiTheme="minorHAnsi" w:cs="Arial"/>
          <w:szCs w:val="24"/>
        </w:rPr>
        <w:tab/>
        <w:t xml:space="preserve">O valor das multas deverá ser recolhido no prazo máximo de </w:t>
      </w:r>
      <w:r w:rsidR="006F5F2C" w:rsidRPr="00C4563C">
        <w:rPr>
          <w:rFonts w:asciiTheme="minorHAnsi" w:hAnsiTheme="minorHAnsi" w:cs="Arial"/>
          <w:szCs w:val="24"/>
          <w:highlight w:val="yellow"/>
        </w:rPr>
        <w:t>XX</w:t>
      </w:r>
      <w:r w:rsidR="006F5F2C" w:rsidRPr="00C4563C">
        <w:rPr>
          <w:rFonts w:asciiTheme="minorHAnsi" w:hAnsiTheme="minorHAnsi" w:cs="Arial"/>
          <w:szCs w:val="24"/>
        </w:rPr>
        <w:t xml:space="preserve"> (</w:t>
      </w:r>
      <w:r w:rsidR="006F5F2C" w:rsidRPr="00C4563C">
        <w:rPr>
          <w:rFonts w:asciiTheme="minorHAnsi" w:hAnsiTheme="minorHAnsi" w:cs="Arial"/>
          <w:szCs w:val="24"/>
          <w:highlight w:val="yellow"/>
        </w:rPr>
        <w:t>por extenso</w:t>
      </w:r>
      <w:r w:rsidR="006F5F2C" w:rsidRPr="00C4563C">
        <w:rPr>
          <w:rFonts w:asciiTheme="minorHAnsi" w:hAnsiTheme="minorHAnsi" w:cs="Arial"/>
          <w:szCs w:val="24"/>
        </w:rPr>
        <w:t>)</w:t>
      </w:r>
      <w:r w:rsidRPr="00C4563C">
        <w:rPr>
          <w:rFonts w:asciiTheme="minorHAnsi" w:hAnsiTheme="minorHAnsi" w:cs="Arial"/>
          <w:szCs w:val="24"/>
        </w:rPr>
        <w:t xml:space="preserve"> dias corridos, a contar da data do recebimento da comunicação enviada pela </w:t>
      </w:r>
      <w:proofErr w:type="gramStart"/>
      <w:r w:rsidRPr="00C4563C">
        <w:rPr>
          <w:rFonts w:asciiTheme="minorHAnsi" w:hAnsiTheme="minorHAnsi" w:cs="Arial"/>
          <w:b/>
          <w:szCs w:val="24"/>
        </w:rPr>
        <w:t>CONTRATANTE</w:t>
      </w:r>
      <w:r w:rsidRPr="00C4563C">
        <w:rPr>
          <w:rFonts w:asciiTheme="minorHAnsi" w:hAnsiTheme="minorHAnsi" w:cs="Arial"/>
          <w:szCs w:val="24"/>
        </w:rPr>
        <w:t>.</w:t>
      </w:r>
      <w:r w:rsidR="00477392" w:rsidRPr="00C4563C">
        <w:rPr>
          <w:rFonts w:asciiTheme="minorHAnsi" w:hAnsiTheme="minorHAnsi" w:cs="Arial"/>
          <w:i/>
          <w:szCs w:val="24"/>
          <w:highlight w:val="yellow"/>
        </w:rPr>
        <w:t>&lt;</w:t>
      </w:r>
      <w:proofErr w:type="gramEnd"/>
      <w:r w:rsidR="00E06F05" w:rsidRPr="00C4563C">
        <w:rPr>
          <w:rFonts w:asciiTheme="minorHAnsi" w:hAnsiTheme="minorHAnsi" w:cs="Arial"/>
          <w:i/>
          <w:szCs w:val="24"/>
          <w:highlight w:val="yellow"/>
        </w:rPr>
        <w:t xml:space="preserve">prazo máximo </w:t>
      </w:r>
      <w:r w:rsidR="00477392" w:rsidRPr="00C4563C">
        <w:rPr>
          <w:rFonts w:asciiTheme="minorHAnsi" w:hAnsiTheme="minorHAnsi" w:cs="Arial"/>
          <w:i/>
          <w:szCs w:val="24"/>
          <w:highlight w:val="yellow"/>
        </w:rPr>
        <w:t>recomendad</w:t>
      </w:r>
      <w:r w:rsidR="00E06F05" w:rsidRPr="00C4563C">
        <w:rPr>
          <w:rFonts w:asciiTheme="minorHAnsi" w:hAnsiTheme="minorHAnsi" w:cs="Arial"/>
          <w:i/>
          <w:szCs w:val="24"/>
          <w:highlight w:val="yellow"/>
        </w:rPr>
        <w:t>o</w:t>
      </w:r>
      <w:r w:rsidR="00477392" w:rsidRPr="00C4563C">
        <w:rPr>
          <w:rFonts w:asciiTheme="minorHAnsi" w:hAnsiTheme="minorHAnsi" w:cs="Arial"/>
          <w:i/>
          <w:szCs w:val="24"/>
          <w:highlight w:val="yellow"/>
        </w:rPr>
        <w:t>: 10</w:t>
      </w:r>
      <w:r w:rsidR="007A64D7" w:rsidRPr="00C4563C">
        <w:rPr>
          <w:rFonts w:asciiTheme="minorHAnsi" w:hAnsiTheme="minorHAnsi" w:cs="Arial"/>
          <w:i/>
          <w:szCs w:val="24"/>
          <w:highlight w:val="yellow"/>
        </w:rPr>
        <w:t xml:space="preserve"> dias corridos</w:t>
      </w:r>
      <w:r w:rsidR="00477392" w:rsidRPr="00C4563C">
        <w:rPr>
          <w:rFonts w:asciiTheme="minorHAnsi" w:hAnsiTheme="minorHAnsi" w:cs="Arial"/>
          <w:i/>
          <w:szCs w:val="24"/>
          <w:highlight w:val="yellow"/>
        </w:rPr>
        <w:t>&gt;</w:t>
      </w:r>
    </w:p>
    <w:p w14:paraId="6543FF7B"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7CACF70F" w14:textId="77777777" w:rsidR="00E34F3A" w:rsidRPr="00C4563C" w:rsidRDefault="00E34F3A"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28EF170" w14:textId="192C7CF4" w:rsidR="00FD7378" w:rsidRPr="00C4563C" w:rsidRDefault="00FD7378" w:rsidP="00AC33EB">
      <w:pPr>
        <w:pStyle w:val="Ttulo5"/>
        <w:spacing w:before="0" w:after="0"/>
        <w:rPr>
          <w:rFonts w:asciiTheme="minorHAnsi" w:hAnsiTheme="minorHAnsi" w:cs="Arial"/>
          <w:i w:val="0"/>
          <w:sz w:val="24"/>
          <w:szCs w:val="24"/>
        </w:rPr>
      </w:pPr>
      <w:r w:rsidRPr="00C4563C">
        <w:rPr>
          <w:rFonts w:asciiTheme="minorHAnsi" w:hAnsiTheme="minorHAnsi" w:cs="Arial"/>
          <w:i w:val="0"/>
          <w:sz w:val="24"/>
          <w:szCs w:val="24"/>
        </w:rPr>
        <w:t xml:space="preserve">CLÁUSULA DÉCIMA QUARTA </w:t>
      </w:r>
      <w:r w:rsidR="00CF499C" w:rsidRPr="00C4563C">
        <w:rPr>
          <w:rFonts w:asciiTheme="minorHAnsi" w:hAnsiTheme="minorHAnsi" w:cs="Arial"/>
          <w:i w:val="0"/>
          <w:sz w:val="24"/>
          <w:szCs w:val="24"/>
        </w:rPr>
        <w:t>–</w:t>
      </w:r>
      <w:r w:rsidRPr="00C4563C">
        <w:rPr>
          <w:rFonts w:asciiTheme="minorHAnsi" w:hAnsiTheme="minorHAnsi" w:cs="Arial"/>
          <w:i w:val="0"/>
          <w:sz w:val="24"/>
          <w:szCs w:val="24"/>
        </w:rPr>
        <w:t xml:space="preserve"> RESCISÃO</w:t>
      </w:r>
    </w:p>
    <w:p w14:paraId="10D11A40" w14:textId="77777777" w:rsidR="00CF499C" w:rsidRPr="00C4563C" w:rsidRDefault="00CF499C" w:rsidP="00AC33EB">
      <w:pPr>
        <w:rPr>
          <w:rFonts w:asciiTheme="minorHAnsi" w:hAnsiTheme="minorHAnsi" w:cs="Arial"/>
          <w:szCs w:val="24"/>
        </w:rPr>
      </w:pPr>
    </w:p>
    <w:p w14:paraId="40E8C472"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14.1</w:t>
      </w:r>
      <w:r w:rsidRPr="00C4563C">
        <w:rPr>
          <w:rFonts w:asciiTheme="minorHAnsi" w:hAnsiTheme="minorHAnsi" w:cs="Arial"/>
          <w:szCs w:val="24"/>
        </w:rPr>
        <w:tab/>
      </w:r>
      <w:r w:rsidRPr="00C4563C">
        <w:rPr>
          <w:rFonts w:asciiTheme="minorHAnsi" w:hAnsiTheme="minorHAnsi" w:cs="Arial"/>
          <w:szCs w:val="24"/>
        </w:rPr>
        <w:tab/>
        <w:t>O presente contrato poderá ser rescindido pelos motivos previstos nos art. 77 e 78 e nas formas estabelecidas no art. 79, todos da Lei nº 8.666/1993.</w:t>
      </w:r>
    </w:p>
    <w:p w14:paraId="3CC50FEC"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szCs w:val="24"/>
          <w:lang w:val="pt-PT"/>
        </w:rPr>
      </w:pPr>
    </w:p>
    <w:p w14:paraId="6F00A7A6"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bCs/>
          <w:szCs w:val="24"/>
        </w:rPr>
        <w:t>14.1.1</w:t>
      </w:r>
      <w:r w:rsidRPr="00C4563C">
        <w:rPr>
          <w:rFonts w:asciiTheme="minorHAnsi" w:hAnsiTheme="minorHAnsi" w:cs="Arial"/>
          <w:bCs/>
          <w:szCs w:val="24"/>
        </w:rPr>
        <w:tab/>
      </w:r>
      <w:r w:rsidRPr="00C4563C">
        <w:rPr>
          <w:rFonts w:asciiTheme="minorHAnsi" w:hAnsiTheme="minorHAnsi" w:cs="Arial"/>
          <w:bCs/>
          <w:szCs w:val="24"/>
        </w:rPr>
        <w:tab/>
      </w:r>
      <w:r w:rsidRPr="00C4563C">
        <w:rPr>
          <w:rFonts w:asciiTheme="minorHAnsi" w:hAnsiTheme="minorHAnsi" w:cs="Arial"/>
          <w:szCs w:val="24"/>
        </w:rPr>
        <w:t xml:space="preserve">Este contrato também poderá ser rescindido, independentemente de interpelação judicial ou extrajudicial, desde que motivado o ato e assegurados o contraditório e a ampla defesa, quando a </w:t>
      </w:r>
      <w:r w:rsidRPr="00C4563C">
        <w:rPr>
          <w:rFonts w:asciiTheme="minorHAnsi" w:hAnsiTheme="minorHAnsi" w:cs="Arial"/>
          <w:b/>
          <w:szCs w:val="24"/>
        </w:rPr>
        <w:t>CONTRATADA</w:t>
      </w:r>
      <w:r w:rsidRPr="00C4563C">
        <w:rPr>
          <w:rFonts w:asciiTheme="minorHAnsi" w:hAnsiTheme="minorHAnsi" w:cs="Arial"/>
          <w:szCs w:val="24"/>
        </w:rPr>
        <w:t>:</w:t>
      </w:r>
    </w:p>
    <w:p w14:paraId="072C801F" w14:textId="77777777" w:rsidR="00FD7378" w:rsidRPr="00C4563C" w:rsidRDefault="00FD7378" w:rsidP="00AC33EB">
      <w:pPr>
        <w:ind w:right="45" w:firstLine="1418"/>
        <w:jc w:val="both"/>
        <w:rPr>
          <w:rFonts w:asciiTheme="minorHAnsi" w:hAnsiTheme="minorHAnsi" w:cs="Arial"/>
          <w:bCs/>
          <w:szCs w:val="24"/>
        </w:rPr>
      </w:pPr>
    </w:p>
    <w:p w14:paraId="513BDFA1" w14:textId="77777777" w:rsidR="00FD7378" w:rsidRPr="00C4563C" w:rsidRDefault="00FD7378" w:rsidP="00AC33EB">
      <w:pPr>
        <w:ind w:left="1418" w:right="45"/>
        <w:jc w:val="both"/>
        <w:rPr>
          <w:rFonts w:asciiTheme="minorHAnsi" w:hAnsiTheme="minorHAnsi" w:cs="Arial"/>
          <w:szCs w:val="24"/>
        </w:rPr>
      </w:pPr>
      <w:r w:rsidRPr="00C4563C">
        <w:rPr>
          <w:rFonts w:asciiTheme="minorHAnsi" w:hAnsiTheme="minorHAnsi" w:cs="Arial"/>
          <w:bCs/>
          <w:szCs w:val="24"/>
        </w:rPr>
        <w:t>a</w:t>
      </w:r>
      <w:r w:rsidRPr="00C4563C">
        <w:rPr>
          <w:rFonts w:asciiTheme="minorHAnsi" w:hAnsiTheme="minorHAnsi" w:cs="Arial"/>
          <w:szCs w:val="24"/>
        </w:rPr>
        <w:t>) for atingida por protesto de título, execução fiscal ou outros fatos que comprometam a sua capacidade econômico-financeira;</w:t>
      </w:r>
    </w:p>
    <w:p w14:paraId="00FF1070" w14:textId="77777777" w:rsidR="00CF499C" w:rsidRPr="00C4563C" w:rsidRDefault="00CF499C" w:rsidP="00AC33EB">
      <w:pPr>
        <w:ind w:left="1418" w:right="45"/>
        <w:jc w:val="both"/>
        <w:rPr>
          <w:rFonts w:asciiTheme="minorHAnsi" w:hAnsiTheme="minorHAnsi" w:cs="Arial"/>
          <w:szCs w:val="24"/>
        </w:rPr>
      </w:pPr>
    </w:p>
    <w:p w14:paraId="54265035" w14:textId="77777777" w:rsidR="00FD7378" w:rsidRPr="00C4563C" w:rsidRDefault="00FD7378" w:rsidP="00AC33EB">
      <w:pPr>
        <w:ind w:left="1418" w:right="45"/>
        <w:jc w:val="both"/>
        <w:rPr>
          <w:rFonts w:asciiTheme="minorHAnsi" w:hAnsiTheme="minorHAnsi" w:cs="Arial"/>
          <w:szCs w:val="24"/>
        </w:rPr>
      </w:pPr>
      <w:r w:rsidRPr="00C4563C">
        <w:rPr>
          <w:rFonts w:asciiTheme="minorHAnsi" w:hAnsiTheme="minorHAnsi" w:cs="Arial"/>
          <w:bCs/>
          <w:szCs w:val="24"/>
        </w:rPr>
        <w:t>b</w:t>
      </w:r>
      <w:r w:rsidRPr="00C4563C">
        <w:rPr>
          <w:rFonts w:asciiTheme="minorHAnsi" w:hAnsiTheme="minorHAnsi" w:cs="Arial"/>
          <w:szCs w:val="24"/>
        </w:rPr>
        <w:t>) for envolvida em escândalo público e notório;</w:t>
      </w:r>
    </w:p>
    <w:p w14:paraId="5CDFF1F2" w14:textId="5AC26997" w:rsidR="00FD7378" w:rsidRPr="00C4563C" w:rsidRDefault="00FD7378" w:rsidP="00AC33EB">
      <w:pPr>
        <w:ind w:left="1418" w:right="45"/>
        <w:jc w:val="both"/>
        <w:rPr>
          <w:rFonts w:asciiTheme="minorHAnsi" w:hAnsiTheme="minorHAnsi" w:cs="Arial"/>
          <w:szCs w:val="24"/>
        </w:rPr>
      </w:pPr>
    </w:p>
    <w:p w14:paraId="1651BD6A" w14:textId="77777777" w:rsidR="00FD7378" w:rsidRPr="00C4563C" w:rsidRDefault="00FD7378" w:rsidP="00AC33EB">
      <w:pPr>
        <w:ind w:left="1418" w:right="45"/>
        <w:jc w:val="both"/>
        <w:rPr>
          <w:rFonts w:asciiTheme="minorHAnsi" w:hAnsiTheme="minorHAnsi" w:cs="Arial"/>
          <w:szCs w:val="24"/>
        </w:rPr>
      </w:pPr>
      <w:r w:rsidRPr="00C4563C">
        <w:rPr>
          <w:rFonts w:asciiTheme="minorHAnsi" w:hAnsiTheme="minorHAnsi" w:cs="Arial"/>
          <w:bCs/>
          <w:szCs w:val="24"/>
        </w:rPr>
        <w:t>c</w:t>
      </w:r>
      <w:r w:rsidRPr="00C4563C">
        <w:rPr>
          <w:rFonts w:asciiTheme="minorHAnsi" w:hAnsiTheme="minorHAnsi" w:cs="Arial"/>
          <w:szCs w:val="24"/>
        </w:rPr>
        <w:t>) quebrar o sigilo profissional;</w:t>
      </w:r>
    </w:p>
    <w:p w14:paraId="58DC3F95" w14:textId="6F59B499" w:rsidR="00FD7378" w:rsidRPr="00C4563C" w:rsidRDefault="00FD7378" w:rsidP="00AC33EB">
      <w:pPr>
        <w:ind w:left="1418" w:right="45"/>
        <w:jc w:val="both"/>
        <w:rPr>
          <w:rFonts w:asciiTheme="minorHAnsi" w:hAnsiTheme="minorHAnsi" w:cs="Arial"/>
          <w:szCs w:val="24"/>
        </w:rPr>
      </w:pPr>
    </w:p>
    <w:p w14:paraId="14801A30" w14:textId="77777777" w:rsidR="00FD7378" w:rsidRPr="00C4563C" w:rsidRDefault="00FD7378" w:rsidP="00AC33EB">
      <w:pPr>
        <w:pStyle w:val="Recuodecorpodetexto"/>
        <w:spacing w:after="0"/>
        <w:ind w:left="1418"/>
        <w:jc w:val="both"/>
        <w:rPr>
          <w:rFonts w:asciiTheme="minorHAnsi" w:hAnsiTheme="minorHAnsi" w:cs="Arial"/>
          <w:szCs w:val="24"/>
          <w:lang w:val="pt-BR"/>
        </w:rPr>
      </w:pPr>
      <w:r w:rsidRPr="00C4563C">
        <w:rPr>
          <w:rFonts w:asciiTheme="minorHAnsi" w:hAnsiTheme="minorHAnsi" w:cs="Arial"/>
          <w:bCs/>
          <w:szCs w:val="24"/>
        </w:rPr>
        <w:t>d</w:t>
      </w:r>
      <w:r w:rsidRPr="00C4563C">
        <w:rPr>
          <w:rFonts w:asciiTheme="minorHAnsi" w:hAnsiTheme="minorHAnsi" w:cs="Arial"/>
          <w:szCs w:val="24"/>
        </w:rPr>
        <w:t>) utilizar, em benefício próprio ou de terceiros, informações não divulgadas ao público e às quais tenha acesso por força de suas atribuições contratuais;</w:t>
      </w:r>
    </w:p>
    <w:p w14:paraId="11795BDD" w14:textId="77777777" w:rsidR="00C47519" w:rsidRPr="00C4563C" w:rsidRDefault="00C47519" w:rsidP="00AC33EB">
      <w:pPr>
        <w:pStyle w:val="Recuodecorpodetexto"/>
        <w:spacing w:after="0"/>
        <w:ind w:left="1418"/>
        <w:jc w:val="both"/>
        <w:rPr>
          <w:rFonts w:asciiTheme="minorHAnsi" w:hAnsiTheme="minorHAnsi" w:cs="Arial"/>
          <w:szCs w:val="24"/>
          <w:lang w:val="pt-BR"/>
        </w:rPr>
      </w:pPr>
    </w:p>
    <w:p w14:paraId="77C5D824" w14:textId="77777777" w:rsidR="00FD7378" w:rsidRPr="00C4563C" w:rsidRDefault="00FD7378" w:rsidP="00AC33EB">
      <w:pPr>
        <w:pStyle w:val="Ttulo3"/>
        <w:keepNext w:val="0"/>
        <w:tabs>
          <w:tab w:val="left" w:pos="426"/>
        </w:tabs>
        <w:ind w:left="1418"/>
        <w:jc w:val="both"/>
        <w:rPr>
          <w:rFonts w:asciiTheme="minorHAnsi" w:hAnsiTheme="minorHAnsi" w:cs="Arial"/>
          <w:b w:val="0"/>
          <w:szCs w:val="24"/>
          <w:lang w:val="pt-PT"/>
        </w:rPr>
      </w:pPr>
      <w:r w:rsidRPr="00C4563C">
        <w:rPr>
          <w:rFonts w:asciiTheme="minorHAnsi" w:hAnsiTheme="minorHAnsi" w:cs="Arial"/>
          <w:b w:val="0"/>
          <w:szCs w:val="24"/>
          <w:lang w:val="pt-PT"/>
        </w:rPr>
        <w:t>e) não prestar garantia suficiente para garantir o cumprimento das obrigações contratuais;</w:t>
      </w:r>
    </w:p>
    <w:p w14:paraId="7C01D961" w14:textId="77777777" w:rsidR="00FD7378" w:rsidRPr="00C4563C" w:rsidRDefault="00FD7378" w:rsidP="00AC33EB">
      <w:pPr>
        <w:pStyle w:val="Ttulo3"/>
        <w:keepNext w:val="0"/>
        <w:tabs>
          <w:tab w:val="left" w:pos="426"/>
        </w:tabs>
        <w:ind w:left="1418"/>
        <w:jc w:val="both"/>
        <w:rPr>
          <w:rFonts w:asciiTheme="minorHAnsi" w:hAnsiTheme="minorHAnsi" w:cs="Arial"/>
          <w:b w:val="0"/>
          <w:szCs w:val="24"/>
          <w:lang w:val="pt-PT"/>
        </w:rPr>
      </w:pPr>
    </w:p>
    <w:p w14:paraId="6DFD6BA0" w14:textId="3CA4C134" w:rsidR="00E25FD7" w:rsidRPr="00C4563C" w:rsidRDefault="00E25FD7" w:rsidP="00AC33EB">
      <w:pPr>
        <w:pStyle w:val="Ttulo3"/>
        <w:keepNext w:val="0"/>
        <w:tabs>
          <w:tab w:val="left" w:pos="426"/>
        </w:tabs>
        <w:ind w:left="1418"/>
        <w:jc w:val="both"/>
        <w:rPr>
          <w:rFonts w:asciiTheme="minorHAnsi" w:hAnsiTheme="minorHAnsi" w:cs="Arial"/>
          <w:b w:val="0"/>
          <w:bCs/>
          <w:szCs w:val="24"/>
        </w:rPr>
      </w:pPr>
      <w:r w:rsidRPr="00C4563C">
        <w:rPr>
          <w:rFonts w:asciiTheme="minorHAnsi" w:hAnsiTheme="minorHAnsi" w:cs="Arial"/>
          <w:b w:val="0"/>
          <w:szCs w:val="24"/>
          <w:lang w:val="pt-PT"/>
        </w:rPr>
        <w:t>f</w:t>
      </w:r>
      <w:r w:rsidRPr="00C4563C">
        <w:rPr>
          <w:rFonts w:asciiTheme="minorHAnsi" w:hAnsiTheme="minorHAnsi" w:cs="Arial"/>
          <w:b w:val="0"/>
          <w:bCs/>
          <w:szCs w:val="24"/>
          <w:lang w:val="pt-PT"/>
        </w:rPr>
        <w:t>) d</w:t>
      </w:r>
      <w:r w:rsidR="00A86D5A" w:rsidRPr="00C4563C">
        <w:rPr>
          <w:rFonts w:asciiTheme="minorHAnsi" w:hAnsiTheme="minorHAnsi" w:cs="Arial"/>
          <w:b w:val="0"/>
          <w:bCs/>
          <w:szCs w:val="24"/>
          <w:lang w:val="pt-PT"/>
        </w:rPr>
        <w:t>e</w:t>
      </w:r>
      <w:r w:rsidRPr="00C4563C">
        <w:rPr>
          <w:rFonts w:asciiTheme="minorHAnsi" w:hAnsiTheme="minorHAnsi" w:cs="Arial"/>
          <w:b w:val="0"/>
          <w:bCs/>
          <w:szCs w:val="24"/>
          <w:lang w:val="pt-PT"/>
        </w:rPr>
        <w:t xml:space="preserve">r motivo à suspensão dos serviços por parte de autoridades competentes, caso em que </w:t>
      </w:r>
      <w:r w:rsidRPr="00C4563C">
        <w:rPr>
          <w:rFonts w:asciiTheme="minorHAnsi" w:hAnsiTheme="minorHAnsi" w:cs="Arial"/>
          <w:b w:val="0"/>
          <w:bCs/>
          <w:szCs w:val="24"/>
        </w:rPr>
        <w:t xml:space="preserve">responderá por eventual aumento de custos daí decorrentes e por perdas e danos que a </w:t>
      </w:r>
      <w:r w:rsidRPr="00C4563C">
        <w:rPr>
          <w:rFonts w:asciiTheme="minorHAnsi" w:hAnsiTheme="minorHAnsi" w:cs="Arial"/>
          <w:szCs w:val="24"/>
        </w:rPr>
        <w:t>CONTRATANTE</w:t>
      </w:r>
      <w:r w:rsidRPr="00C4563C">
        <w:rPr>
          <w:rFonts w:asciiTheme="minorHAnsi" w:hAnsiTheme="minorHAnsi" w:cs="Arial"/>
          <w:b w:val="0"/>
          <w:bCs/>
          <w:szCs w:val="24"/>
        </w:rPr>
        <w:t>, como consequência, venha a sofrer;</w:t>
      </w:r>
    </w:p>
    <w:p w14:paraId="2E16D00A" w14:textId="77777777" w:rsidR="00FD7378" w:rsidRPr="00C4563C" w:rsidRDefault="00FD7378" w:rsidP="00AC33EB">
      <w:pPr>
        <w:pStyle w:val="Ttulo3"/>
        <w:keepNext w:val="0"/>
        <w:tabs>
          <w:tab w:val="left" w:pos="426"/>
        </w:tabs>
        <w:ind w:left="1418"/>
        <w:jc w:val="both"/>
        <w:rPr>
          <w:rFonts w:asciiTheme="minorHAnsi" w:hAnsiTheme="minorHAnsi" w:cs="Arial"/>
          <w:b w:val="0"/>
          <w:szCs w:val="24"/>
        </w:rPr>
      </w:pPr>
    </w:p>
    <w:p w14:paraId="3C37CD4D" w14:textId="77777777" w:rsidR="00FD7378" w:rsidRPr="00C4563C" w:rsidRDefault="00FD7378" w:rsidP="00AC33EB">
      <w:pPr>
        <w:pStyle w:val="Ttulo3"/>
        <w:keepNext w:val="0"/>
        <w:tabs>
          <w:tab w:val="left" w:pos="426"/>
        </w:tabs>
        <w:ind w:left="1418"/>
        <w:jc w:val="both"/>
        <w:rPr>
          <w:rFonts w:asciiTheme="minorHAnsi" w:hAnsiTheme="minorHAnsi" w:cs="Arial"/>
          <w:b w:val="0"/>
          <w:szCs w:val="24"/>
          <w:lang w:val="pt-PT"/>
        </w:rPr>
      </w:pPr>
      <w:r w:rsidRPr="00C4563C">
        <w:rPr>
          <w:rFonts w:asciiTheme="minorHAnsi" w:hAnsiTheme="minorHAnsi" w:cs="Arial"/>
          <w:b w:val="0"/>
          <w:szCs w:val="24"/>
          <w:lang w:val="pt-PT"/>
        </w:rPr>
        <w:t>g) deixar de comprovar sua regularidade fiscal, inclusive contribuições previdenciárias e depósitos do FGTS, para com seus empregados, na forma definida neste contrato;</w:t>
      </w:r>
    </w:p>
    <w:p w14:paraId="43CBC941" w14:textId="77777777" w:rsidR="00FD7378" w:rsidRPr="00C4563C" w:rsidRDefault="00FD7378" w:rsidP="00AC33EB">
      <w:pPr>
        <w:pStyle w:val="Ttulo3"/>
        <w:keepNext w:val="0"/>
        <w:tabs>
          <w:tab w:val="left" w:pos="426"/>
        </w:tabs>
        <w:ind w:left="1418"/>
        <w:jc w:val="both"/>
        <w:rPr>
          <w:rFonts w:asciiTheme="minorHAnsi" w:hAnsiTheme="minorHAnsi" w:cs="Arial"/>
          <w:szCs w:val="24"/>
          <w:lang w:val="pt-PT"/>
        </w:rPr>
      </w:pPr>
    </w:p>
    <w:p w14:paraId="7BF4AAFC" w14:textId="77777777" w:rsidR="00FD7378" w:rsidRPr="00C4563C" w:rsidRDefault="00FD7378" w:rsidP="00AC33EB">
      <w:pPr>
        <w:pStyle w:val="Ttulo3"/>
        <w:keepNext w:val="0"/>
        <w:tabs>
          <w:tab w:val="left" w:pos="426"/>
        </w:tabs>
        <w:ind w:left="1418"/>
        <w:jc w:val="both"/>
        <w:rPr>
          <w:rFonts w:asciiTheme="minorHAnsi" w:hAnsiTheme="minorHAnsi" w:cs="Arial"/>
          <w:b w:val="0"/>
          <w:szCs w:val="24"/>
          <w:lang w:val="pt-PT"/>
        </w:rPr>
      </w:pPr>
      <w:r w:rsidRPr="00C4563C">
        <w:rPr>
          <w:rFonts w:asciiTheme="minorHAnsi" w:hAnsiTheme="minorHAnsi" w:cs="Arial"/>
          <w:b w:val="0"/>
          <w:szCs w:val="24"/>
          <w:lang w:val="pt-PT"/>
        </w:rPr>
        <w:t>h) vier a ser declarada inidônea por qualquer órgão da Administração Pública;</w:t>
      </w:r>
    </w:p>
    <w:p w14:paraId="745086B8" w14:textId="77777777" w:rsidR="00FD7378" w:rsidRPr="00C4563C" w:rsidRDefault="00FD7378" w:rsidP="00AC33EB">
      <w:pPr>
        <w:pStyle w:val="Ttulo3"/>
        <w:keepNext w:val="0"/>
        <w:tabs>
          <w:tab w:val="left" w:pos="426"/>
        </w:tabs>
        <w:ind w:left="1418"/>
        <w:jc w:val="both"/>
        <w:rPr>
          <w:rFonts w:asciiTheme="minorHAnsi" w:hAnsiTheme="minorHAnsi" w:cs="Arial"/>
          <w:szCs w:val="24"/>
          <w:lang w:val="pt-PT"/>
        </w:rPr>
      </w:pPr>
    </w:p>
    <w:p w14:paraId="504D46BD" w14:textId="51747D70" w:rsidR="00913406" w:rsidRPr="00C4563C" w:rsidRDefault="00913406" w:rsidP="00AC33EB">
      <w:pPr>
        <w:ind w:left="1418"/>
        <w:jc w:val="both"/>
        <w:rPr>
          <w:rFonts w:asciiTheme="minorHAnsi" w:hAnsiTheme="minorHAnsi" w:cs="Arial"/>
          <w:szCs w:val="24"/>
          <w:lang w:val="pt-PT"/>
        </w:rPr>
      </w:pPr>
      <w:r w:rsidRPr="00C4563C">
        <w:rPr>
          <w:rFonts w:asciiTheme="minorHAnsi" w:hAnsiTheme="minorHAnsi" w:cs="Arial"/>
          <w:szCs w:val="24"/>
          <w:lang w:val="pt-PT"/>
        </w:rPr>
        <w:t>i) não mantiver suas condições de habilitação</w:t>
      </w:r>
      <w:r w:rsidR="007B0D3D" w:rsidRPr="00C4563C">
        <w:rPr>
          <w:rFonts w:asciiTheme="minorHAnsi" w:hAnsiTheme="minorHAnsi" w:cs="Arial"/>
          <w:szCs w:val="24"/>
          <w:lang w:val="pt-PT"/>
        </w:rPr>
        <w:t xml:space="preserve"> e qualificação</w:t>
      </w:r>
      <w:r w:rsidRPr="00C4563C">
        <w:rPr>
          <w:rFonts w:asciiTheme="minorHAnsi" w:hAnsiTheme="minorHAnsi" w:cs="Arial"/>
          <w:szCs w:val="24"/>
          <w:lang w:val="pt-PT"/>
        </w:rPr>
        <w:t>, incluída a comprovação da qualificação técnica de funcionamento prevista no art. 4</w:t>
      </w:r>
      <w:r w:rsidR="00D6261F" w:rsidRPr="00C4563C">
        <w:rPr>
          <w:rFonts w:asciiTheme="minorHAnsi" w:hAnsiTheme="minorHAnsi" w:cs="Arial"/>
          <w:szCs w:val="24"/>
          <w:lang w:val="pt-PT"/>
        </w:rPr>
        <w:t>º</w:t>
      </w:r>
      <w:r w:rsidRPr="00C4563C">
        <w:rPr>
          <w:rFonts w:asciiTheme="minorHAnsi" w:hAnsiTheme="minorHAnsi" w:cs="Arial"/>
          <w:szCs w:val="24"/>
          <w:lang w:val="pt-PT"/>
        </w:rPr>
        <w:t xml:space="preserve"> da Lei nº 12.232/2010;</w:t>
      </w:r>
    </w:p>
    <w:p w14:paraId="3F9FB147" w14:textId="77777777" w:rsidR="00FD7378" w:rsidRPr="00C4563C" w:rsidRDefault="00FD7378" w:rsidP="00AC33EB">
      <w:pPr>
        <w:ind w:left="1418"/>
        <w:jc w:val="both"/>
        <w:rPr>
          <w:rFonts w:asciiTheme="minorHAnsi" w:hAnsiTheme="minorHAnsi" w:cs="Arial"/>
          <w:szCs w:val="24"/>
          <w:lang w:val="pt-PT"/>
        </w:rPr>
      </w:pPr>
    </w:p>
    <w:p w14:paraId="6C60CADB" w14:textId="59213B66" w:rsidR="00FD7378" w:rsidRPr="00C4563C" w:rsidRDefault="00FD7378" w:rsidP="00AC33EB">
      <w:pPr>
        <w:ind w:left="1418"/>
        <w:jc w:val="both"/>
        <w:rPr>
          <w:rFonts w:asciiTheme="minorHAnsi" w:hAnsiTheme="minorHAnsi" w:cs="Arial"/>
          <w:szCs w:val="24"/>
          <w:lang w:val="pt-PT"/>
        </w:rPr>
      </w:pPr>
      <w:r w:rsidRPr="00C4563C">
        <w:rPr>
          <w:rFonts w:asciiTheme="minorHAnsi" w:hAnsiTheme="minorHAnsi" w:cs="Arial"/>
          <w:szCs w:val="24"/>
          <w:lang w:val="pt-PT"/>
        </w:rPr>
        <w:t>j) deixar de atender ao disposto nos subitens 5.1.</w:t>
      </w:r>
      <w:r w:rsidR="00462A3F" w:rsidRPr="00C4563C">
        <w:rPr>
          <w:rFonts w:asciiTheme="minorHAnsi" w:hAnsiTheme="minorHAnsi" w:cs="Arial"/>
          <w:szCs w:val="24"/>
          <w:lang w:val="pt-PT"/>
        </w:rPr>
        <w:t>5</w:t>
      </w:r>
      <w:r w:rsidRPr="00C4563C">
        <w:rPr>
          <w:rFonts w:asciiTheme="minorHAnsi" w:hAnsiTheme="minorHAnsi" w:cs="Arial"/>
          <w:szCs w:val="24"/>
          <w:lang w:val="pt-PT"/>
        </w:rPr>
        <w:t>.3, 11.10, 11.10.1 e 11.10.</w:t>
      </w:r>
      <w:r w:rsidR="00462A3F" w:rsidRPr="00C4563C">
        <w:rPr>
          <w:rFonts w:asciiTheme="minorHAnsi" w:hAnsiTheme="minorHAnsi" w:cs="Arial"/>
          <w:szCs w:val="24"/>
          <w:lang w:val="pt-PT"/>
        </w:rPr>
        <w:t>2</w:t>
      </w:r>
      <w:r w:rsidRPr="00C4563C">
        <w:rPr>
          <w:rFonts w:asciiTheme="minorHAnsi" w:hAnsiTheme="minorHAnsi" w:cs="Arial"/>
          <w:szCs w:val="24"/>
          <w:lang w:val="pt-PT"/>
        </w:rPr>
        <w:t>.1</w:t>
      </w:r>
      <w:r w:rsidR="007C313F" w:rsidRPr="00C4563C">
        <w:rPr>
          <w:rFonts w:asciiTheme="minorHAnsi" w:hAnsiTheme="minorHAnsi" w:cs="Arial"/>
          <w:szCs w:val="24"/>
          <w:lang w:val="pt-PT"/>
        </w:rPr>
        <w:t>.</w:t>
      </w:r>
    </w:p>
    <w:p w14:paraId="58531A22" w14:textId="77777777" w:rsidR="00FD7378" w:rsidRPr="00C4563C" w:rsidRDefault="00FD7378" w:rsidP="00AC33EB">
      <w:pPr>
        <w:pStyle w:val="Ttulo3"/>
        <w:keepNext w:val="0"/>
        <w:tabs>
          <w:tab w:val="left" w:pos="426"/>
        </w:tabs>
        <w:ind w:firstLine="1418"/>
        <w:jc w:val="both"/>
        <w:rPr>
          <w:rFonts w:asciiTheme="minorHAnsi" w:hAnsiTheme="minorHAnsi" w:cs="Arial"/>
          <w:szCs w:val="24"/>
          <w:lang w:val="pt-PT"/>
        </w:rPr>
      </w:pPr>
    </w:p>
    <w:p w14:paraId="071E7DD2" w14:textId="570C8317" w:rsidR="00913406" w:rsidRPr="00C4563C" w:rsidRDefault="00913406"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iCs/>
          <w:szCs w:val="24"/>
        </w:rPr>
      </w:pPr>
      <w:r w:rsidRPr="00C4563C">
        <w:rPr>
          <w:rFonts w:asciiTheme="minorHAnsi" w:hAnsiTheme="minorHAnsi" w:cs="Arial"/>
          <w:szCs w:val="24"/>
        </w:rPr>
        <w:t>14.1.2</w:t>
      </w:r>
      <w:r w:rsidRPr="00C4563C">
        <w:rPr>
          <w:rFonts w:asciiTheme="minorHAnsi" w:hAnsiTheme="minorHAnsi" w:cs="Arial"/>
          <w:szCs w:val="24"/>
        </w:rPr>
        <w:tab/>
      </w:r>
      <w:r w:rsidRPr="00C4563C">
        <w:rPr>
          <w:rFonts w:asciiTheme="minorHAnsi" w:hAnsiTheme="minorHAnsi" w:cs="Arial"/>
          <w:szCs w:val="24"/>
        </w:rPr>
        <w:tab/>
      </w:r>
      <w:r w:rsidRPr="00C4563C">
        <w:rPr>
          <w:rFonts w:asciiTheme="minorHAnsi" w:hAnsiTheme="minorHAnsi" w:cs="Arial"/>
          <w:bCs/>
          <w:szCs w:val="24"/>
        </w:rPr>
        <w:t>Exceto quando se tratar de caso fortuito, força maior ou razões de interesse público, a</w:t>
      </w:r>
      <w:r w:rsidRPr="00C4563C">
        <w:rPr>
          <w:rFonts w:asciiTheme="minorHAnsi" w:hAnsiTheme="minorHAnsi" w:cs="Arial"/>
          <w:szCs w:val="24"/>
        </w:rPr>
        <w:t xml:space="preserve"> rescisão acarretará, independentemente de qualquer procedimento judicial ou extrajudicial, a retenção </w:t>
      </w:r>
      <w:r w:rsidRPr="00C4563C">
        <w:rPr>
          <w:rFonts w:asciiTheme="minorHAnsi" w:hAnsiTheme="minorHAnsi" w:cs="Arial"/>
          <w:bCs/>
          <w:szCs w:val="24"/>
        </w:rPr>
        <w:t xml:space="preserve">dos créditos decorrentes deste contrato, até o limite dos prejuízos causados à </w:t>
      </w:r>
      <w:r w:rsidRPr="00C4563C">
        <w:rPr>
          <w:rFonts w:asciiTheme="minorHAnsi" w:hAnsiTheme="minorHAnsi" w:cs="Arial"/>
          <w:b/>
          <w:szCs w:val="24"/>
        </w:rPr>
        <w:t>CONTRATANTE</w:t>
      </w:r>
      <w:r w:rsidRPr="00C4563C">
        <w:rPr>
          <w:rFonts w:asciiTheme="minorHAnsi" w:hAnsiTheme="minorHAnsi" w:cs="Arial"/>
          <w:bCs/>
          <w:szCs w:val="24"/>
        </w:rPr>
        <w:t>, ou a execução da garantia contratual, para ressarcimento dos valores das multas e indenizações a ele devidos.</w:t>
      </w:r>
    </w:p>
    <w:p w14:paraId="37CD913E" w14:textId="77777777" w:rsidR="00913406" w:rsidRPr="00C4563C" w:rsidRDefault="00913406"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6449DAF4" w14:textId="0ECCA2D6" w:rsidR="00913406" w:rsidRPr="00C4563C" w:rsidRDefault="00913406" w:rsidP="00AC33EB">
      <w:pPr>
        <w:autoSpaceDE w:val="0"/>
        <w:autoSpaceDN w:val="0"/>
        <w:jc w:val="both"/>
        <w:rPr>
          <w:rFonts w:asciiTheme="minorHAnsi" w:hAnsiTheme="minorHAnsi" w:cs="Arial"/>
          <w:b/>
          <w:szCs w:val="24"/>
        </w:rPr>
      </w:pPr>
      <w:r w:rsidRPr="00C4563C">
        <w:rPr>
          <w:rFonts w:asciiTheme="minorHAnsi" w:hAnsiTheme="minorHAnsi" w:cs="Arial"/>
          <w:iCs/>
          <w:szCs w:val="24"/>
        </w:rPr>
        <w:t>14.1.2.1</w:t>
      </w:r>
      <w:r w:rsidRPr="00C4563C">
        <w:rPr>
          <w:rFonts w:asciiTheme="minorHAnsi" w:hAnsiTheme="minorHAnsi" w:cs="Arial"/>
          <w:iCs/>
          <w:szCs w:val="24"/>
        </w:rPr>
        <w:tab/>
      </w:r>
      <w:r w:rsidRPr="00C4563C">
        <w:rPr>
          <w:rFonts w:asciiTheme="minorHAnsi" w:hAnsiTheme="minorHAnsi" w:cs="Arial"/>
          <w:bCs/>
          <w:szCs w:val="24"/>
        </w:rPr>
        <w:t xml:space="preserve">Caso a retenção não possa ser efetuada, no todo ou em parte, na forma prevista no subitem 14.1.2, a </w:t>
      </w:r>
      <w:r w:rsidRPr="00C4563C">
        <w:rPr>
          <w:rFonts w:asciiTheme="minorHAnsi" w:hAnsiTheme="minorHAnsi" w:cs="Arial"/>
          <w:b/>
          <w:szCs w:val="24"/>
        </w:rPr>
        <w:t>CONTRATADA</w:t>
      </w:r>
      <w:r w:rsidRPr="00C4563C">
        <w:rPr>
          <w:rFonts w:asciiTheme="minorHAnsi" w:hAnsiTheme="minorHAnsi" w:cs="Arial"/>
          <w:bCs/>
          <w:szCs w:val="24"/>
        </w:rPr>
        <w:t xml:space="preserve"> será notificada para, no prazo de </w:t>
      </w:r>
      <w:r w:rsidR="00275DF2" w:rsidRPr="00C4563C">
        <w:rPr>
          <w:rFonts w:asciiTheme="minorHAnsi" w:hAnsiTheme="minorHAnsi" w:cs="Arial"/>
          <w:bCs/>
          <w:szCs w:val="24"/>
        </w:rPr>
        <w:t>0</w:t>
      </w:r>
      <w:r w:rsidRPr="00C4563C">
        <w:rPr>
          <w:rFonts w:asciiTheme="minorHAnsi" w:hAnsiTheme="minorHAnsi" w:cs="Arial"/>
          <w:bCs/>
          <w:szCs w:val="24"/>
        </w:rPr>
        <w:t xml:space="preserve">5 (cinco) dias úteis, a contar do recebimento da notificação, recolher o respectivo valor em agência bancária a ser indicada pela </w:t>
      </w:r>
      <w:r w:rsidRPr="00C4563C">
        <w:rPr>
          <w:rFonts w:asciiTheme="minorHAnsi" w:hAnsiTheme="minorHAnsi" w:cs="Arial"/>
          <w:b/>
          <w:szCs w:val="24"/>
        </w:rPr>
        <w:t>CONTRATANTE</w:t>
      </w:r>
      <w:r w:rsidRPr="00C4563C">
        <w:rPr>
          <w:rFonts w:asciiTheme="minorHAnsi" w:hAnsiTheme="minorHAnsi" w:cs="Arial"/>
          <w:bCs/>
          <w:szCs w:val="24"/>
        </w:rPr>
        <w:t>.</w:t>
      </w:r>
    </w:p>
    <w:p w14:paraId="00619DE8" w14:textId="77777777" w:rsidR="00913406" w:rsidRPr="00C4563C" w:rsidRDefault="00913406" w:rsidP="00AC33EB">
      <w:pPr>
        <w:rPr>
          <w:rFonts w:asciiTheme="minorHAnsi" w:hAnsiTheme="minorHAnsi" w:cs="Arial"/>
          <w:szCs w:val="24"/>
          <w:lang w:eastAsia="x-none"/>
        </w:rPr>
      </w:pPr>
    </w:p>
    <w:p w14:paraId="3BF389E6" w14:textId="77777777" w:rsidR="00913406" w:rsidRPr="00C4563C" w:rsidRDefault="00913406" w:rsidP="00AC33EB">
      <w:pPr>
        <w:autoSpaceDE w:val="0"/>
        <w:autoSpaceDN w:val="0"/>
        <w:jc w:val="both"/>
        <w:rPr>
          <w:rFonts w:asciiTheme="minorHAnsi" w:hAnsiTheme="minorHAnsi" w:cs="Arial"/>
          <w:szCs w:val="24"/>
        </w:rPr>
      </w:pPr>
      <w:r w:rsidRPr="00C4563C">
        <w:rPr>
          <w:rFonts w:asciiTheme="minorHAnsi" w:hAnsiTheme="minorHAnsi" w:cs="Arial"/>
          <w:szCs w:val="24"/>
        </w:rPr>
        <w:t>14.2</w:t>
      </w:r>
      <w:r w:rsidRPr="00C4563C">
        <w:rPr>
          <w:rFonts w:asciiTheme="minorHAnsi" w:hAnsiTheme="minorHAnsi" w:cs="Arial"/>
          <w:szCs w:val="24"/>
        </w:rPr>
        <w:tab/>
      </w:r>
      <w:r w:rsidRPr="00C4563C">
        <w:rPr>
          <w:rFonts w:asciiTheme="minorHAnsi" w:hAnsiTheme="minorHAnsi" w:cs="Arial"/>
          <w:szCs w:val="24"/>
        </w:rPr>
        <w:tab/>
      </w:r>
      <w:r w:rsidRPr="00C4563C">
        <w:rPr>
          <w:rFonts w:asciiTheme="minorHAnsi" w:hAnsiTheme="minorHAnsi" w:cs="Arial"/>
          <w:bCs/>
          <w:szCs w:val="24"/>
        </w:rPr>
        <w:t>Os casos de rescisão contratual serão formalmente motivados nos autos do processo administrativo, assegurado o contraditório e a ampla defesa.</w:t>
      </w:r>
    </w:p>
    <w:p w14:paraId="08FE1460" w14:textId="77777777" w:rsidR="00913406" w:rsidRPr="00C4563C" w:rsidRDefault="00913406" w:rsidP="00AC33EB">
      <w:pPr>
        <w:rPr>
          <w:rFonts w:asciiTheme="minorHAnsi" w:hAnsiTheme="minorHAnsi" w:cs="Arial"/>
          <w:szCs w:val="24"/>
          <w:lang w:eastAsia="x-none"/>
        </w:rPr>
      </w:pPr>
    </w:p>
    <w:p w14:paraId="1660643E" w14:textId="77777777" w:rsidR="00913406" w:rsidRPr="00C4563C" w:rsidRDefault="00913406" w:rsidP="00AC33EB">
      <w:pPr>
        <w:autoSpaceDE w:val="0"/>
        <w:autoSpaceDN w:val="0"/>
        <w:jc w:val="both"/>
        <w:rPr>
          <w:rFonts w:asciiTheme="minorHAnsi" w:hAnsiTheme="minorHAnsi" w:cs="Arial"/>
          <w:szCs w:val="24"/>
        </w:rPr>
      </w:pPr>
      <w:r w:rsidRPr="00C4563C">
        <w:rPr>
          <w:rFonts w:asciiTheme="minorHAnsi" w:hAnsiTheme="minorHAnsi" w:cs="Arial"/>
          <w:szCs w:val="24"/>
        </w:rPr>
        <w:t>14.2.1</w:t>
      </w:r>
      <w:r w:rsidRPr="00C4563C">
        <w:rPr>
          <w:rFonts w:asciiTheme="minorHAnsi" w:hAnsiTheme="minorHAnsi" w:cs="Arial"/>
          <w:szCs w:val="24"/>
        </w:rPr>
        <w:tab/>
      </w:r>
      <w:r w:rsidRPr="00C4563C">
        <w:rPr>
          <w:rFonts w:asciiTheme="minorHAnsi" w:hAnsiTheme="minorHAnsi" w:cs="Arial"/>
          <w:szCs w:val="24"/>
        </w:rPr>
        <w:tab/>
      </w:r>
      <w:r w:rsidRPr="00C4563C">
        <w:rPr>
          <w:rFonts w:asciiTheme="minorHAnsi" w:hAnsiTheme="minorHAnsi" w:cs="Arial"/>
          <w:bCs/>
          <w:szCs w:val="24"/>
        </w:rPr>
        <w:t>A rescisão unilateral ou amigável deverá ser precedida de autorização escrita e fundamentada da autoridade competente.</w:t>
      </w:r>
    </w:p>
    <w:p w14:paraId="0AF26F4D" w14:textId="77777777" w:rsidR="00913406" w:rsidRPr="00C4563C" w:rsidRDefault="00913406"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11A4891C" w14:textId="2F5E74FE" w:rsidR="00FD7378" w:rsidRPr="00C4563C" w:rsidRDefault="00913406"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14.3</w:t>
      </w:r>
      <w:r w:rsidR="00FD7378" w:rsidRPr="00C4563C">
        <w:rPr>
          <w:rFonts w:asciiTheme="minorHAnsi" w:hAnsiTheme="minorHAnsi" w:cs="Arial"/>
          <w:szCs w:val="24"/>
        </w:rPr>
        <w:tab/>
      </w:r>
      <w:r w:rsidR="00FD7378" w:rsidRPr="00C4563C">
        <w:rPr>
          <w:rFonts w:asciiTheme="minorHAnsi" w:hAnsiTheme="minorHAnsi" w:cs="Arial"/>
          <w:szCs w:val="24"/>
        </w:rPr>
        <w:tab/>
        <w:t xml:space="preserve">Fica expressamente acordado que, em caso de rescisão, nenhuma remuneração será cabível, a não ser o ressarcimento de despesas autorizadas pela </w:t>
      </w:r>
      <w:r w:rsidR="00FD7378" w:rsidRPr="00C4563C">
        <w:rPr>
          <w:rFonts w:asciiTheme="minorHAnsi" w:hAnsiTheme="minorHAnsi" w:cs="Arial"/>
          <w:b/>
          <w:szCs w:val="24"/>
        </w:rPr>
        <w:t>CONTRATANTE</w:t>
      </w:r>
      <w:r w:rsidR="00FD7378" w:rsidRPr="00C4563C">
        <w:rPr>
          <w:rFonts w:asciiTheme="minorHAnsi" w:hAnsiTheme="minorHAnsi" w:cs="Arial"/>
          <w:szCs w:val="24"/>
        </w:rPr>
        <w:t xml:space="preserve"> e comprovadamente realizadas pela </w:t>
      </w:r>
      <w:r w:rsidR="00FD7378" w:rsidRPr="00C4563C">
        <w:rPr>
          <w:rFonts w:asciiTheme="minorHAnsi" w:hAnsiTheme="minorHAnsi" w:cs="Arial"/>
          <w:b/>
          <w:szCs w:val="24"/>
        </w:rPr>
        <w:t>CONTRATADA</w:t>
      </w:r>
      <w:r w:rsidR="00FD7378" w:rsidRPr="00C4563C">
        <w:rPr>
          <w:rFonts w:asciiTheme="minorHAnsi" w:hAnsiTheme="minorHAnsi" w:cs="Arial"/>
          <w:szCs w:val="24"/>
        </w:rPr>
        <w:t>, previstas no presente contrato.</w:t>
      </w:r>
    </w:p>
    <w:p w14:paraId="702CAA1F"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szCs w:val="24"/>
        </w:rPr>
      </w:pPr>
    </w:p>
    <w:p w14:paraId="7C8754E1" w14:textId="7F4AF78E" w:rsidR="00913406" w:rsidRPr="00C4563C" w:rsidRDefault="00913406"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bCs/>
          <w:szCs w:val="24"/>
        </w:rPr>
        <w:t>14.4</w:t>
      </w:r>
      <w:r w:rsidRPr="00C4563C">
        <w:rPr>
          <w:rFonts w:asciiTheme="minorHAnsi" w:hAnsiTheme="minorHAnsi" w:cs="Arial"/>
          <w:szCs w:val="24"/>
        </w:rPr>
        <w:tab/>
      </w:r>
      <w:r w:rsidRPr="00C4563C">
        <w:rPr>
          <w:rFonts w:asciiTheme="minorHAnsi" w:hAnsiTheme="minorHAnsi" w:cs="Arial"/>
          <w:szCs w:val="24"/>
        </w:rPr>
        <w:tab/>
        <w:t xml:space="preserve">Em caso de alteração das condições de habilitação jurídica da </w:t>
      </w:r>
      <w:r w:rsidRPr="00C4563C">
        <w:rPr>
          <w:rFonts w:asciiTheme="minorHAnsi" w:hAnsiTheme="minorHAnsi" w:cs="Arial"/>
          <w:b/>
          <w:szCs w:val="24"/>
        </w:rPr>
        <w:t>CONTRATADA</w:t>
      </w:r>
      <w:r w:rsidRPr="00C4563C">
        <w:rPr>
          <w:rFonts w:asciiTheme="minorHAnsi" w:hAnsiTheme="minorHAnsi" w:cs="Arial"/>
          <w:szCs w:val="24"/>
        </w:rPr>
        <w:t xml:space="preserve">, em razão de fusão, cisão, incorporação, associação, cessão ou transferência, total ou parcial, este contrato poderá ser ratificado e sub-rogado para a nova empresa, sem ônus para a </w:t>
      </w:r>
      <w:r w:rsidRPr="00C4563C">
        <w:rPr>
          <w:rFonts w:asciiTheme="minorHAnsi" w:hAnsiTheme="minorHAnsi" w:cs="Arial"/>
          <w:b/>
          <w:szCs w:val="24"/>
        </w:rPr>
        <w:t>CONTRATANTE</w:t>
      </w:r>
      <w:r w:rsidRPr="00C4563C">
        <w:rPr>
          <w:rFonts w:asciiTheme="minorHAnsi" w:hAnsiTheme="minorHAnsi" w:cs="Arial"/>
          <w:szCs w:val="24"/>
        </w:rPr>
        <w:t>, e com a concordância desta, com transferência de todas as obrigações aqui assumidas, independentemente de notificação judicial ou extrajudicial.</w:t>
      </w:r>
    </w:p>
    <w:p w14:paraId="6ED0320C" w14:textId="77777777" w:rsidR="00913406" w:rsidRPr="00C4563C" w:rsidRDefault="00913406"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41CEF5E" w14:textId="7A080170" w:rsidR="00913406" w:rsidRPr="00C4563C" w:rsidRDefault="00913406" w:rsidP="00AC33EB">
      <w:pPr>
        <w:jc w:val="both"/>
        <w:rPr>
          <w:rFonts w:asciiTheme="minorHAnsi" w:hAnsiTheme="minorHAnsi" w:cs="Arial"/>
          <w:szCs w:val="24"/>
        </w:rPr>
      </w:pPr>
      <w:r w:rsidRPr="00C4563C">
        <w:rPr>
          <w:rFonts w:asciiTheme="minorHAnsi" w:hAnsiTheme="minorHAnsi" w:cs="Arial"/>
          <w:szCs w:val="24"/>
        </w:rPr>
        <w:t>14.4.1</w:t>
      </w:r>
      <w:r w:rsidRPr="00C4563C">
        <w:rPr>
          <w:rFonts w:asciiTheme="minorHAnsi" w:hAnsiTheme="minorHAnsi" w:cs="Arial"/>
          <w:szCs w:val="24"/>
        </w:rPr>
        <w:tab/>
      </w:r>
      <w:r w:rsidRPr="00C4563C">
        <w:rPr>
          <w:rFonts w:asciiTheme="minorHAnsi" w:hAnsiTheme="minorHAnsi" w:cs="Arial"/>
          <w:szCs w:val="24"/>
        </w:rPr>
        <w:tab/>
        <w:t xml:space="preserve">A </w:t>
      </w:r>
      <w:r w:rsidRPr="00C4563C">
        <w:rPr>
          <w:rFonts w:asciiTheme="minorHAnsi" w:hAnsiTheme="minorHAnsi" w:cs="Arial"/>
          <w:b/>
          <w:szCs w:val="24"/>
        </w:rPr>
        <w:t>CONTRATANTE</w:t>
      </w:r>
      <w:r w:rsidRPr="00C4563C">
        <w:rPr>
          <w:rFonts w:asciiTheme="minorHAnsi" w:hAnsiTheme="minorHAnsi" w:cs="Arial"/>
          <w:szCs w:val="24"/>
        </w:rPr>
        <w:t xml:space="preserve"> se reserva o direito de continuar ou não com a execução deste contrato com a empresa resultante da alteração social.</w:t>
      </w:r>
    </w:p>
    <w:p w14:paraId="2517D07A" w14:textId="77777777" w:rsidR="00913406" w:rsidRPr="00C4563C" w:rsidRDefault="00913406" w:rsidP="00AC33EB">
      <w:pPr>
        <w:jc w:val="both"/>
        <w:rPr>
          <w:rFonts w:asciiTheme="minorHAnsi" w:hAnsiTheme="minorHAnsi" w:cs="Arial"/>
          <w:szCs w:val="24"/>
        </w:rPr>
      </w:pPr>
    </w:p>
    <w:p w14:paraId="1DA59E4E" w14:textId="202C1376" w:rsidR="00913406" w:rsidRPr="00C4563C" w:rsidRDefault="00913406" w:rsidP="00AC33EB">
      <w:pPr>
        <w:jc w:val="both"/>
        <w:rPr>
          <w:rFonts w:asciiTheme="minorHAnsi" w:hAnsiTheme="minorHAnsi" w:cs="Arial"/>
          <w:szCs w:val="24"/>
        </w:rPr>
      </w:pPr>
      <w:r w:rsidRPr="00C4563C">
        <w:rPr>
          <w:rFonts w:asciiTheme="minorHAnsi" w:hAnsiTheme="minorHAnsi" w:cs="Arial"/>
          <w:szCs w:val="24"/>
        </w:rPr>
        <w:t>14.4.2</w:t>
      </w:r>
      <w:r w:rsidRPr="00C4563C">
        <w:rPr>
          <w:rFonts w:asciiTheme="minorHAnsi" w:hAnsiTheme="minorHAnsi" w:cs="Arial"/>
          <w:szCs w:val="24"/>
        </w:rPr>
        <w:tab/>
      </w:r>
      <w:r w:rsidRPr="00C4563C">
        <w:rPr>
          <w:rFonts w:asciiTheme="minorHAnsi" w:hAnsiTheme="minorHAnsi" w:cs="Arial"/>
          <w:szCs w:val="24"/>
        </w:rPr>
        <w:tab/>
        <w:t xml:space="preserve">Em caso de cisão, a </w:t>
      </w:r>
      <w:r w:rsidRPr="00C4563C">
        <w:rPr>
          <w:rFonts w:asciiTheme="minorHAnsi" w:hAnsiTheme="minorHAnsi" w:cs="Arial"/>
          <w:b/>
          <w:szCs w:val="24"/>
        </w:rPr>
        <w:t>CONTRATANTE</w:t>
      </w:r>
      <w:r w:rsidRPr="00C4563C">
        <w:rPr>
          <w:rFonts w:asciiTheme="minorHAnsi" w:hAnsiTheme="minorHAnsi" w:cs="Arial"/>
          <w:szCs w:val="24"/>
        </w:rPr>
        <w:t xml:space="preserve"> poderá rescindir este contrato ou continuar sua execução, em relação ao prazo restante deste contrato, pela empresa que, entre as surgidas da cisão, melhor atenda às condições inicialmente pactuadas.</w:t>
      </w:r>
    </w:p>
    <w:p w14:paraId="75B6E2D6" w14:textId="77777777" w:rsidR="00913406" w:rsidRPr="00C4563C" w:rsidRDefault="00913406" w:rsidP="00AC33EB">
      <w:pPr>
        <w:jc w:val="both"/>
        <w:rPr>
          <w:rFonts w:asciiTheme="minorHAnsi" w:hAnsiTheme="minorHAnsi" w:cs="Arial"/>
          <w:szCs w:val="24"/>
        </w:rPr>
      </w:pPr>
    </w:p>
    <w:p w14:paraId="0429170B" w14:textId="22817111" w:rsidR="00913406" w:rsidRPr="00C4563C" w:rsidRDefault="00913406" w:rsidP="00AC33EB">
      <w:pPr>
        <w:jc w:val="both"/>
        <w:rPr>
          <w:rFonts w:asciiTheme="minorHAnsi" w:hAnsiTheme="minorHAnsi" w:cs="Arial"/>
          <w:szCs w:val="24"/>
        </w:rPr>
      </w:pPr>
      <w:r w:rsidRPr="00C4563C">
        <w:rPr>
          <w:rFonts w:asciiTheme="minorHAnsi" w:hAnsiTheme="minorHAnsi" w:cs="Arial"/>
          <w:szCs w:val="24"/>
        </w:rPr>
        <w:t>14.4.3</w:t>
      </w:r>
      <w:r w:rsidRPr="00C4563C">
        <w:rPr>
          <w:rFonts w:asciiTheme="minorHAnsi" w:hAnsiTheme="minorHAnsi" w:cs="Arial"/>
          <w:szCs w:val="24"/>
        </w:rPr>
        <w:tab/>
      </w:r>
      <w:r w:rsidRPr="00C4563C">
        <w:rPr>
          <w:rFonts w:asciiTheme="minorHAnsi" w:hAnsiTheme="minorHAnsi" w:cs="Arial"/>
          <w:szCs w:val="24"/>
        </w:rPr>
        <w:tab/>
        <w:t xml:space="preserve">Em qualquer das hipóteses previstas no subitem 14.4, a ocorrência deverá ser formalmente comunicada à </w:t>
      </w:r>
      <w:r w:rsidRPr="00C4563C">
        <w:rPr>
          <w:rFonts w:asciiTheme="minorHAnsi" w:hAnsiTheme="minorHAnsi" w:cs="Arial"/>
          <w:b/>
          <w:szCs w:val="24"/>
        </w:rPr>
        <w:t>CONTRATANTE</w:t>
      </w:r>
      <w:r w:rsidRPr="00C4563C">
        <w:rPr>
          <w:rFonts w:asciiTheme="minorHAnsi" w:hAnsiTheme="minorHAnsi" w:cs="Arial"/>
          <w:szCs w:val="24"/>
        </w:rPr>
        <w:t>, anexando-se o documento comprobatório da alteração social, devidamente registrada.</w:t>
      </w:r>
    </w:p>
    <w:p w14:paraId="3765B8AB" w14:textId="297E96D9" w:rsidR="00913406" w:rsidRPr="00C4563C" w:rsidRDefault="00913406" w:rsidP="00AC33EB">
      <w:pPr>
        <w:jc w:val="both"/>
        <w:rPr>
          <w:rFonts w:asciiTheme="minorHAnsi" w:hAnsiTheme="minorHAnsi" w:cs="Arial"/>
          <w:szCs w:val="24"/>
        </w:rPr>
      </w:pPr>
      <w:r w:rsidRPr="00C4563C">
        <w:rPr>
          <w:rFonts w:asciiTheme="minorHAnsi" w:hAnsiTheme="minorHAnsi" w:cs="Arial"/>
          <w:szCs w:val="24"/>
        </w:rPr>
        <w:t>14.4.3.1</w:t>
      </w:r>
      <w:r w:rsidRPr="00C4563C">
        <w:rPr>
          <w:rFonts w:asciiTheme="minorHAnsi" w:hAnsiTheme="minorHAnsi" w:cs="Arial"/>
          <w:szCs w:val="24"/>
        </w:rPr>
        <w:tab/>
        <w:t xml:space="preserve">A não apresentação do comprovante em até </w:t>
      </w:r>
      <w:r w:rsidR="00275DF2" w:rsidRPr="00C4563C">
        <w:rPr>
          <w:rFonts w:asciiTheme="minorHAnsi" w:hAnsiTheme="minorHAnsi" w:cs="Arial"/>
          <w:szCs w:val="24"/>
        </w:rPr>
        <w:t>0</w:t>
      </w:r>
      <w:r w:rsidRPr="00C4563C">
        <w:rPr>
          <w:rFonts w:asciiTheme="minorHAnsi" w:hAnsiTheme="minorHAnsi" w:cs="Arial"/>
          <w:szCs w:val="24"/>
        </w:rPr>
        <w:t xml:space="preserve">5 (cinco) dias úteis após o registro da alteração social poderá implicar a aplicação das sanções previstas neste contrato e </w:t>
      </w:r>
      <w:r w:rsidR="00F63DE0" w:rsidRPr="00C4563C">
        <w:rPr>
          <w:rFonts w:asciiTheme="minorHAnsi" w:hAnsiTheme="minorHAnsi" w:cs="Arial"/>
          <w:szCs w:val="24"/>
        </w:rPr>
        <w:t xml:space="preserve">em </w:t>
      </w:r>
      <w:r w:rsidR="00486C7C" w:rsidRPr="00C4563C">
        <w:rPr>
          <w:rFonts w:asciiTheme="minorHAnsi" w:hAnsiTheme="minorHAnsi" w:cs="Arial"/>
          <w:szCs w:val="24"/>
        </w:rPr>
        <w:t>l</w:t>
      </w:r>
      <w:r w:rsidRPr="00C4563C">
        <w:rPr>
          <w:rFonts w:asciiTheme="minorHAnsi" w:hAnsiTheme="minorHAnsi" w:cs="Arial"/>
          <w:szCs w:val="24"/>
        </w:rPr>
        <w:t>ei.</w:t>
      </w:r>
    </w:p>
    <w:p w14:paraId="546A5063"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D9ABEC2" w14:textId="77777777" w:rsidR="00924E01" w:rsidRPr="00C4563C" w:rsidRDefault="00924E01"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494D553" w14:textId="77777777" w:rsidR="00FD7378" w:rsidRPr="00C4563C" w:rsidRDefault="00FD7378" w:rsidP="00AC33EB">
      <w:pPr>
        <w:pStyle w:val="Ttulo5"/>
        <w:spacing w:before="0" w:after="0"/>
        <w:rPr>
          <w:rFonts w:asciiTheme="minorHAnsi" w:hAnsiTheme="minorHAnsi" w:cs="Arial"/>
          <w:i w:val="0"/>
          <w:sz w:val="24"/>
          <w:szCs w:val="24"/>
        </w:rPr>
      </w:pPr>
      <w:r w:rsidRPr="00C4563C">
        <w:rPr>
          <w:rFonts w:asciiTheme="minorHAnsi" w:hAnsiTheme="minorHAnsi" w:cs="Arial"/>
          <w:i w:val="0"/>
          <w:sz w:val="24"/>
          <w:szCs w:val="24"/>
        </w:rPr>
        <w:t>CLÁUSULA DÉCIMA QUINTA - DISPOSIÇÕES GERAIS</w:t>
      </w:r>
    </w:p>
    <w:p w14:paraId="5CC87125" w14:textId="77777777" w:rsidR="00CF499C" w:rsidRPr="00C4563C" w:rsidRDefault="00CF499C" w:rsidP="00AC33EB">
      <w:pPr>
        <w:rPr>
          <w:rFonts w:asciiTheme="minorHAnsi" w:hAnsiTheme="minorHAnsi" w:cs="Arial"/>
          <w:szCs w:val="24"/>
        </w:rPr>
      </w:pPr>
    </w:p>
    <w:p w14:paraId="10A987CA" w14:textId="786DD493"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15.1</w:t>
      </w:r>
      <w:r w:rsidRPr="00C4563C">
        <w:rPr>
          <w:rFonts w:asciiTheme="minorHAnsi" w:hAnsiTheme="minorHAnsi" w:cs="Arial"/>
          <w:szCs w:val="24"/>
        </w:rPr>
        <w:tab/>
      </w:r>
      <w:r w:rsidRPr="00C4563C">
        <w:rPr>
          <w:rFonts w:asciiTheme="minorHAnsi" w:hAnsiTheme="minorHAnsi" w:cs="Arial"/>
          <w:szCs w:val="24"/>
        </w:rPr>
        <w:tab/>
        <w:t xml:space="preserve">A </w:t>
      </w:r>
      <w:r w:rsidRPr="00C4563C">
        <w:rPr>
          <w:rFonts w:asciiTheme="minorHAnsi" w:hAnsiTheme="minorHAnsi" w:cs="Arial"/>
          <w:b/>
          <w:szCs w:val="24"/>
        </w:rPr>
        <w:t>CONTRATADA</w:t>
      </w:r>
      <w:r w:rsidRPr="00C4563C">
        <w:rPr>
          <w:rFonts w:asciiTheme="minorHAnsi" w:hAnsiTheme="minorHAnsi" w:cs="Arial"/>
          <w:szCs w:val="24"/>
        </w:rPr>
        <w:t xml:space="preserve"> guiar-se-á pelo Código de Ética dos profissionais de propaganda e pelas normas correlatas, com o objetivo de produzir publicidade que esteja de acordo com o Código de Defesa do Consumidor e demais </w:t>
      </w:r>
      <w:r w:rsidR="00F63DE0" w:rsidRPr="00C4563C">
        <w:rPr>
          <w:rFonts w:asciiTheme="minorHAnsi" w:hAnsiTheme="minorHAnsi" w:cs="Arial"/>
          <w:szCs w:val="24"/>
        </w:rPr>
        <w:t>l</w:t>
      </w:r>
      <w:r w:rsidRPr="00C4563C">
        <w:rPr>
          <w:rFonts w:asciiTheme="minorHAnsi" w:hAnsiTheme="minorHAnsi" w:cs="Arial"/>
          <w:szCs w:val="24"/>
        </w:rPr>
        <w:t>eis vigentes, a moral e os bons costumes.</w:t>
      </w:r>
    </w:p>
    <w:p w14:paraId="52CB00B6" w14:textId="77777777" w:rsidR="005A48E0" w:rsidRPr="00C4563C" w:rsidRDefault="005A48E0"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50E72606" w14:textId="124B1510" w:rsidR="00E25FD7" w:rsidRPr="00C4563C" w:rsidRDefault="00E25FD7"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 xml:space="preserve">15.2 </w:t>
      </w:r>
      <w:r w:rsidRPr="00C4563C">
        <w:rPr>
          <w:rFonts w:asciiTheme="minorHAnsi" w:hAnsiTheme="minorHAnsi" w:cs="Arial"/>
          <w:szCs w:val="24"/>
        </w:rPr>
        <w:tab/>
      </w:r>
      <w:r w:rsidRPr="00C4563C">
        <w:rPr>
          <w:rFonts w:asciiTheme="minorHAnsi" w:hAnsiTheme="minorHAnsi" w:cs="Arial"/>
          <w:szCs w:val="24"/>
        </w:rPr>
        <w:tab/>
        <w:t xml:space="preserve">É vedada a utilização, na execução dos serviços prestados pela </w:t>
      </w:r>
      <w:r w:rsidRPr="00C4563C">
        <w:rPr>
          <w:rFonts w:asciiTheme="minorHAnsi" w:hAnsiTheme="minorHAnsi" w:cs="Arial"/>
          <w:b/>
          <w:szCs w:val="24"/>
        </w:rPr>
        <w:t>CONTRATADA</w:t>
      </w:r>
      <w:r w:rsidRPr="00C4563C">
        <w:rPr>
          <w:rFonts w:asciiTheme="minorHAnsi" w:hAnsiTheme="minorHAnsi" w:cs="Arial"/>
          <w:szCs w:val="24"/>
        </w:rPr>
        <w:t>, de empregado que seja familiar de agente público ocupante de cargo em comissão ou função de confiança n</w:t>
      </w:r>
      <w:r w:rsidR="005B4079" w:rsidRPr="00C4563C">
        <w:rPr>
          <w:rFonts w:asciiTheme="minorHAnsi" w:hAnsiTheme="minorHAnsi" w:cs="Arial"/>
          <w:szCs w:val="24"/>
        </w:rPr>
        <w:t>a</w:t>
      </w:r>
      <w:r w:rsidR="00757DCC" w:rsidRPr="00C4563C">
        <w:rPr>
          <w:rFonts w:asciiTheme="minorHAnsi" w:hAnsiTheme="minorHAnsi" w:cs="Arial"/>
          <w:szCs w:val="24"/>
        </w:rPr>
        <w:t xml:space="preserve"> </w:t>
      </w:r>
      <w:r w:rsidR="005B4079" w:rsidRPr="00C4563C">
        <w:rPr>
          <w:rFonts w:asciiTheme="minorHAnsi" w:hAnsiTheme="minorHAnsi" w:cs="Arial"/>
          <w:b/>
          <w:szCs w:val="24"/>
        </w:rPr>
        <w:t>CONTRATANTE</w:t>
      </w:r>
      <w:r w:rsidRPr="00C4563C">
        <w:rPr>
          <w:rFonts w:asciiTheme="minorHAnsi" w:hAnsiTheme="minorHAnsi" w:cs="Arial"/>
          <w:szCs w:val="24"/>
        </w:rPr>
        <w:t>, nos termos do art. 7º do Decreto nº 7.203/2010.</w:t>
      </w:r>
    </w:p>
    <w:p w14:paraId="4EAAA133" w14:textId="77777777" w:rsidR="00E25FD7" w:rsidRPr="00C4563C" w:rsidRDefault="00E25FD7"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02F70663" w14:textId="26E35658"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15.</w:t>
      </w:r>
      <w:r w:rsidR="0045053F" w:rsidRPr="00C4563C">
        <w:rPr>
          <w:rFonts w:asciiTheme="minorHAnsi" w:hAnsiTheme="minorHAnsi" w:cs="Arial"/>
          <w:szCs w:val="24"/>
        </w:rPr>
        <w:t>3</w:t>
      </w:r>
      <w:r w:rsidRPr="00C4563C">
        <w:rPr>
          <w:rFonts w:asciiTheme="minorHAnsi" w:hAnsiTheme="minorHAnsi" w:cs="Arial"/>
          <w:szCs w:val="24"/>
        </w:rPr>
        <w:tab/>
      </w:r>
      <w:r w:rsidRPr="00C4563C">
        <w:rPr>
          <w:rFonts w:asciiTheme="minorHAnsi" w:hAnsiTheme="minorHAnsi" w:cs="Arial"/>
          <w:szCs w:val="24"/>
        </w:rPr>
        <w:tab/>
        <w:t xml:space="preserve">A </w:t>
      </w:r>
      <w:r w:rsidRPr="00C4563C">
        <w:rPr>
          <w:rFonts w:asciiTheme="minorHAnsi" w:hAnsiTheme="minorHAnsi" w:cs="Arial"/>
          <w:b/>
          <w:szCs w:val="24"/>
        </w:rPr>
        <w:t>CONTRATANTE</w:t>
      </w:r>
      <w:r w:rsidRPr="00C4563C">
        <w:rPr>
          <w:rFonts w:asciiTheme="minorHAnsi" w:hAnsiTheme="minorHAnsi" w:cs="Arial"/>
          <w:szCs w:val="24"/>
        </w:rPr>
        <w:t xml:space="preserve"> providenciará a publicação do extrato deste contrato e de seus eventuais termos aditivos no Diário Oficial da União, a suas expensas, na forma prevista no parágrafo único </w:t>
      </w:r>
      <w:r w:rsidR="002C6587" w:rsidRPr="00C4563C">
        <w:rPr>
          <w:rFonts w:asciiTheme="minorHAnsi" w:hAnsiTheme="minorHAnsi" w:cs="Arial"/>
          <w:szCs w:val="24"/>
        </w:rPr>
        <w:t xml:space="preserve">do art. 61 </w:t>
      </w:r>
      <w:r w:rsidRPr="00C4563C">
        <w:rPr>
          <w:rFonts w:asciiTheme="minorHAnsi" w:hAnsiTheme="minorHAnsi" w:cs="Arial"/>
          <w:szCs w:val="24"/>
        </w:rPr>
        <w:t>da Lei nº 8.666/1993.</w:t>
      </w:r>
    </w:p>
    <w:p w14:paraId="59BCA3CF"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4E51D9C" w14:textId="475112AB"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15.</w:t>
      </w:r>
      <w:r w:rsidR="0045053F" w:rsidRPr="00C4563C">
        <w:rPr>
          <w:rFonts w:asciiTheme="minorHAnsi" w:hAnsiTheme="minorHAnsi" w:cs="Arial"/>
          <w:szCs w:val="24"/>
        </w:rPr>
        <w:t>4</w:t>
      </w:r>
      <w:r w:rsidRPr="00C4563C">
        <w:rPr>
          <w:rFonts w:asciiTheme="minorHAnsi" w:hAnsiTheme="minorHAnsi" w:cs="Arial"/>
          <w:szCs w:val="24"/>
        </w:rPr>
        <w:tab/>
      </w:r>
      <w:r w:rsidRPr="00C4563C">
        <w:rPr>
          <w:rFonts w:asciiTheme="minorHAnsi" w:hAnsiTheme="minorHAnsi" w:cs="Arial"/>
          <w:szCs w:val="24"/>
        </w:rPr>
        <w:tab/>
        <w:t xml:space="preserve">Constituem direitos e prerrogativas da </w:t>
      </w:r>
      <w:r w:rsidRPr="00C4563C">
        <w:rPr>
          <w:rFonts w:asciiTheme="minorHAnsi" w:hAnsiTheme="minorHAnsi" w:cs="Arial"/>
          <w:b/>
          <w:szCs w:val="24"/>
        </w:rPr>
        <w:t>CONTRATANTE</w:t>
      </w:r>
      <w:r w:rsidRPr="00C4563C">
        <w:rPr>
          <w:rFonts w:asciiTheme="minorHAnsi" w:hAnsiTheme="minorHAnsi" w:cs="Arial"/>
          <w:szCs w:val="24"/>
        </w:rPr>
        <w:t xml:space="preserve">, além dos previstos em outras leis, os constantes da Lei nº 8.666/1993, que a </w:t>
      </w:r>
      <w:r w:rsidRPr="00C4563C">
        <w:rPr>
          <w:rFonts w:asciiTheme="minorHAnsi" w:hAnsiTheme="minorHAnsi" w:cs="Arial"/>
          <w:b/>
          <w:szCs w:val="24"/>
        </w:rPr>
        <w:t>CONTRATADA</w:t>
      </w:r>
      <w:r w:rsidRPr="00C4563C">
        <w:rPr>
          <w:rFonts w:asciiTheme="minorHAnsi" w:hAnsiTheme="minorHAnsi" w:cs="Arial"/>
          <w:szCs w:val="24"/>
        </w:rPr>
        <w:t xml:space="preserve"> aceita e a eles se submete.</w:t>
      </w:r>
    </w:p>
    <w:p w14:paraId="54ADB93F"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27A87BFB"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rPr>
        <w:t>15.</w:t>
      </w:r>
      <w:r w:rsidR="0045053F" w:rsidRPr="00C4563C">
        <w:rPr>
          <w:rFonts w:asciiTheme="minorHAnsi" w:hAnsiTheme="minorHAnsi" w:cs="Arial"/>
          <w:szCs w:val="24"/>
        </w:rPr>
        <w:t>5</w:t>
      </w:r>
      <w:r w:rsidRPr="00C4563C">
        <w:rPr>
          <w:rFonts w:asciiTheme="minorHAnsi" w:hAnsiTheme="minorHAnsi" w:cs="Arial"/>
          <w:szCs w:val="24"/>
        </w:rPr>
        <w:tab/>
      </w:r>
      <w:r w:rsidRPr="00C4563C">
        <w:rPr>
          <w:rFonts w:asciiTheme="minorHAnsi" w:hAnsiTheme="minorHAnsi" w:cs="Arial"/>
          <w:szCs w:val="24"/>
        </w:rPr>
        <w:tab/>
        <w:t>A omissão ou tolerância das partes – em exigir o estrito cumprimento das disposições deste contrato ou em exercer prerrogativa dele decorrente – não constituirá novação ou renúncia nem lhes afetará o direito de, a qualquer tempo, exigirem o fiel cumprimento do avençado.</w:t>
      </w:r>
    </w:p>
    <w:p w14:paraId="05A91AB6"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43727961" w14:textId="7A74445C" w:rsidR="00E25FD7" w:rsidRPr="00C4563C" w:rsidRDefault="00E25FD7" w:rsidP="00AC33EB">
      <w:pPr>
        <w:tabs>
          <w:tab w:val="left" w:pos="1080"/>
        </w:tabs>
        <w:jc w:val="both"/>
        <w:rPr>
          <w:rFonts w:asciiTheme="minorHAnsi" w:hAnsiTheme="minorHAnsi" w:cs="Arial"/>
          <w:szCs w:val="24"/>
        </w:rPr>
      </w:pPr>
      <w:r w:rsidRPr="00C4563C">
        <w:rPr>
          <w:rFonts w:asciiTheme="minorHAnsi" w:hAnsiTheme="minorHAnsi" w:cs="Arial"/>
          <w:szCs w:val="24"/>
        </w:rPr>
        <w:t>15.</w:t>
      </w:r>
      <w:r w:rsidR="0045053F" w:rsidRPr="00C4563C">
        <w:rPr>
          <w:rFonts w:asciiTheme="minorHAnsi" w:hAnsiTheme="minorHAnsi" w:cs="Arial"/>
          <w:szCs w:val="24"/>
        </w:rPr>
        <w:t>6</w:t>
      </w:r>
      <w:r w:rsidRPr="00C4563C">
        <w:rPr>
          <w:rFonts w:asciiTheme="minorHAnsi" w:hAnsiTheme="minorHAnsi" w:cs="Arial"/>
          <w:szCs w:val="24"/>
        </w:rPr>
        <w:tab/>
      </w:r>
      <w:r w:rsidRPr="00C4563C">
        <w:rPr>
          <w:rFonts w:asciiTheme="minorHAnsi" w:hAnsiTheme="minorHAnsi" w:cs="Arial"/>
          <w:szCs w:val="24"/>
        </w:rPr>
        <w:tab/>
        <w:t xml:space="preserve">As informações sobre a execução deste contrato, com os nomes dos fornecedores de bens e de serviços especializados e dos veículos de divulgação, serão publicadas no sítio da </w:t>
      </w:r>
      <w:r w:rsidRPr="00C4563C">
        <w:rPr>
          <w:rFonts w:asciiTheme="minorHAnsi" w:hAnsiTheme="minorHAnsi" w:cs="Arial"/>
          <w:b/>
          <w:szCs w:val="24"/>
        </w:rPr>
        <w:t>CONTRATANTE</w:t>
      </w:r>
      <w:r w:rsidRPr="00C4563C">
        <w:rPr>
          <w:rFonts w:asciiTheme="minorHAnsi" w:hAnsiTheme="minorHAnsi" w:cs="Arial"/>
          <w:szCs w:val="24"/>
        </w:rPr>
        <w:t xml:space="preserve"> na internet.</w:t>
      </w:r>
    </w:p>
    <w:p w14:paraId="19A76019" w14:textId="77777777" w:rsidR="00E25FD7" w:rsidRPr="00C4563C" w:rsidRDefault="00E25FD7" w:rsidP="00AC33EB">
      <w:pPr>
        <w:tabs>
          <w:tab w:val="left" w:pos="1080"/>
        </w:tabs>
        <w:jc w:val="both"/>
        <w:rPr>
          <w:rFonts w:asciiTheme="minorHAnsi" w:hAnsiTheme="minorHAnsi" w:cs="Arial"/>
          <w:szCs w:val="24"/>
        </w:rPr>
      </w:pPr>
    </w:p>
    <w:p w14:paraId="451E5B1A" w14:textId="5E72F150" w:rsidR="00E25FD7" w:rsidRPr="00C4563C" w:rsidRDefault="00E25FD7" w:rsidP="00AC33EB">
      <w:pPr>
        <w:tabs>
          <w:tab w:val="left" w:pos="1080"/>
        </w:tabs>
        <w:jc w:val="both"/>
        <w:rPr>
          <w:rFonts w:asciiTheme="minorHAnsi" w:hAnsiTheme="minorHAnsi" w:cs="Arial"/>
          <w:szCs w:val="24"/>
        </w:rPr>
      </w:pPr>
      <w:r w:rsidRPr="00C4563C">
        <w:rPr>
          <w:rFonts w:asciiTheme="minorHAnsi" w:hAnsiTheme="minorHAnsi" w:cs="Arial"/>
          <w:szCs w:val="24"/>
        </w:rPr>
        <w:t>15.</w:t>
      </w:r>
      <w:r w:rsidR="0045053F" w:rsidRPr="00C4563C">
        <w:rPr>
          <w:rFonts w:asciiTheme="minorHAnsi" w:hAnsiTheme="minorHAnsi" w:cs="Arial"/>
          <w:szCs w:val="24"/>
        </w:rPr>
        <w:t>6</w:t>
      </w:r>
      <w:r w:rsidRPr="00C4563C">
        <w:rPr>
          <w:rFonts w:asciiTheme="minorHAnsi" w:hAnsiTheme="minorHAnsi" w:cs="Arial"/>
          <w:szCs w:val="24"/>
        </w:rPr>
        <w:t>.1</w:t>
      </w:r>
      <w:r w:rsidRPr="00C4563C">
        <w:rPr>
          <w:rFonts w:asciiTheme="minorHAnsi" w:hAnsiTheme="minorHAnsi" w:cs="Arial"/>
          <w:szCs w:val="24"/>
        </w:rPr>
        <w:tab/>
      </w:r>
      <w:r w:rsidRPr="00C4563C">
        <w:rPr>
          <w:rFonts w:asciiTheme="minorHAnsi" w:hAnsiTheme="minorHAnsi" w:cs="Arial"/>
          <w:szCs w:val="24"/>
        </w:rPr>
        <w:tab/>
        <w:t xml:space="preserve">As informações sobre valores pagos </w:t>
      </w:r>
      <w:r w:rsidR="0041744C" w:rsidRPr="00C4563C">
        <w:rPr>
          <w:rFonts w:asciiTheme="minorHAnsi" w:hAnsiTheme="minorHAnsi" w:cs="Arial"/>
          <w:szCs w:val="24"/>
        </w:rPr>
        <w:t xml:space="preserve">pelos bens e serviços especializados contratados </w:t>
      </w:r>
      <w:r w:rsidRPr="00C4563C">
        <w:rPr>
          <w:rFonts w:asciiTheme="minorHAnsi" w:hAnsiTheme="minorHAnsi" w:cs="Arial"/>
          <w:szCs w:val="24"/>
        </w:rPr>
        <w:t xml:space="preserve">serão divulgadas pelos totais </w:t>
      </w:r>
      <w:r w:rsidR="00812648" w:rsidRPr="00C4563C">
        <w:rPr>
          <w:rFonts w:asciiTheme="minorHAnsi" w:hAnsiTheme="minorHAnsi" w:cs="Arial"/>
          <w:szCs w:val="24"/>
        </w:rPr>
        <w:t xml:space="preserve">destinados </w:t>
      </w:r>
      <w:r w:rsidR="0041744C" w:rsidRPr="00C4563C">
        <w:rPr>
          <w:rFonts w:asciiTheme="minorHAnsi" w:hAnsiTheme="minorHAnsi" w:cs="Arial"/>
          <w:szCs w:val="24"/>
        </w:rPr>
        <w:t xml:space="preserve">para </w:t>
      </w:r>
      <w:r w:rsidRPr="00C4563C">
        <w:rPr>
          <w:rFonts w:asciiTheme="minorHAnsi" w:hAnsiTheme="minorHAnsi" w:cs="Arial"/>
          <w:szCs w:val="24"/>
        </w:rPr>
        <w:t xml:space="preserve">cada tipo de fornecedor e </w:t>
      </w:r>
      <w:r w:rsidR="0041744C" w:rsidRPr="00C4563C">
        <w:rPr>
          <w:rFonts w:asciiTheme="minorHAnsi" w:hAnsiTheme="minorHAnsi" w:cs="Arial"/>
          <w:szCs w:val="24"/>
        </w:rPr>
        <w:t xml:space="preserve">para </w:t>
      </w:r>
      <w:r w:rsidRPr="00C4563C">
        <w:rPr>
          <w:rFonts w:asciiTheme="minorHAnsi" w:hAnsiTheme="minorHAnsi" w:cs="Arial"/>
          <w:szCs w:val="24"/>
        </w:rPr>
        <w:t>cada meio de comunicação.</w:t>
      </w:r>
    </w:p>
    <w:p w14:paraId="3899BAE1" w14:textId="77777777" w:rsidR="00E25FD7" w:rsidRPr="00C4563C" w:rsidRDefault="00E25FD7"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p>
    <w:p w14:paraId="335BF867" w14:textId="77777777" w:rsidR="0041744C" w:rsidRPr="00C4563C" w:rsidRDefault="0041744C" w:rsidP="00AC33EB">
      <w:pPr>
        <w:rPr>
          <w:rFonts w:asciiTheme="minorHAnsi" w:hAnsiTheme="minorHAnsi" w:cs="Arial"/>
          <w:szCs w:val="24"/>
        </w:rPr>
      </w:pPr>
    </w:p>
    <w:p w14:paraId="181D4783" w14:textId="552CB29D" w:rsidR="00FD7378" w:rsidRPr="00C4563C" w:rsidRDefault="00FD7378" w:rsidP="00AC33EB">
      <w:pPr>
        <w:pStyle w:val="Ttulo5"/>
        <w:spacing w:before="0" w:after="0"/>
        <w:rPr>
          <w:rFonts w:asciiTheme="minorHAnsi" w:hAnsiTheme="minorHAnsi" w:cs="Arial"/>
          <w:i w:val="0"/>
          <w:sz w:val="24"/>
          <w:szCs w:val="24"/>
        </w:rPr>
      </w:pPr>
      <w:r w:rsidRPr="00C4563C">
        <w:rPr>
          <w:rFonts w:asciiTheme="minorHAnsi" w:hAnsiTheme="minorHAnsi" w:cs="Arial"/>
          <w:i w:val="0"/>
          <w:sz w:val="24"/>
          <w:szCs w:val="24"/>
        </w:rPr>
        <w:t xml:space="preserve">CLÁUSULA DÉCIMA SEXTA </w:t>
      </w:r>
      <w:r w:rsidR="00CF499C" w:rsidRPr="00C4563C">
        <w:rPr>
          <w:rFonts w:asciiTheme="minorHAnsi" w:hAnsiTheme="minorHAnsi" w:cs="Arial"/>
          <w:i w:val="0"/>
          <w:sz w:val="24"/>
          <w:szCs w:val="24"/>
        </w:rPr>
        <w:t>–</w:t>
      </w:r>
      <w:r w:rsidRPr="00C4563C">
        <w:rPr>
          <w:rFonts w:asciiTheme="minorHAnsi" w:hAnsiTheme="minorHAnsi" w:cs="Arial"/>
          <w:i w:val="0"/>
          <w:sz w:val="24"/>
          <w:szCs w:val="24"/>
        </w:rPr>
        <w:t xml:space="preserve"> FORO</w:t>
      </w:r>
    </w:p>
    <w:p w14:paraId="364D26A9" w14:textId="77777777" w:rsidR="00CF499C" w:rsidRPr="00C4563C" w:rsidRDefault="00CF499C" w:rsidP="00AC33EB">
      <w:pPr>
        <w:rPr>
          <w:rFonts w:asciiTheme="minorHAnsi" w:hAnsiTheme="minorHAnsi" w:cs="Arial"/>
          <w:szCs w:val="24"/>
        </w:rPr>
      </w:pPr>
    </w:p>
    <w:p w14:paraId="23E993C8" w14:textId="428D89C1" w:rsidR="002F1511" w:rsidRPr="00C4563C" w:rsidRDefault="0072478D"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Cs w:val="24"/>
        </w:rPr>
      </w:pPr>
      <w:r w:rsidRPr="00C4563C">
        <w:rPr>
          <w:rFonts w:asciiTheme="minorHAnsi" w:hAnsiTheme="minorHAnsi" w:cs="Arial"/>
          <w:szCs w:val="24"/>
          <w:lang w:val="pt-PT"/>
        </w:rPr>
        <w:t>1</w:t>
      </w:r>
      <w:r w:rsidR="00C37D5A" w:rsidRPr="00C4563C">
        <w:rPr>
          <w:rFonts w:asciiTheme="minorHAnsi" w:hAnsiTheme="minorHAnsi" w:cs="Arial"/>
          <w:szCs w:val="24"/>
          <w:lang w:val="pt-PT"/>
        </w:rPr>
        <w:t>6</w:t>
      </w:r>
      <w:r w:rsidRPr="00C4563C">
        <w:rPr>
          <w:rFonts w:asciiTheme="minorHAnsi" w:hAnsiTheme="minorHAnsi" w:cs="Arial"/>
          <w:szCs w:val="24"/>
          <w:lang w:val="pt-PT"/>
        </w:rPr>
        <w:t>.</w:t>
      </w:r>
      <w:r w:rsidR="002F1511" w:rsidRPr="00C4563C">
        <w:rPr>
          <w:rFonts w:asciiTheme="minorHAnsi" w:hAnsiTheme="minorHAnsi" w:cs="Arial"/>
          <w:szCs w:val="24"/>
          <w:lang w:val="pt-PT"/>
        </w:rPr>
        <w:t>1</w:t>
      </w:r>
      <w:r w:rsidR="002F1511" w:rsidRPr="00C4563C">
        <w:rPr>
          <w:rFonts w:asciiTheme="minorHAnsi" w:hAnsiTheme="minorHAnsi" w:cs="Arial"/>
          <w:szCs w:val="24"/>
          <w:lang w:val="pt-PT"/>
        </w:rPr>
        <w:tab/>
      </w:r>
      <w:r w:rsidR="002F1511" w:rsidRPr="00C4563C">
        <w:rPr>
          <w:rFonts w:asciiTheme="minorHAnsi" w:hAnsiTheme="minorHAnsi" w:cs="Arial"/>
          <w:szCs w:val="24"/>
          <w:lang w:val="pt-PT"/>
        </w:rPr>
        <w:tab/>
      </w:r>
      <w:r w:rsidR="008A7C5C" w:rsidRPr="00C4563C">
        <w:rPr>
          <w:rFonts w:asciiTheme="minorHAnsi" w:hAnsiTheme="minorHAnsi" w:cs="Arial"/>
          <w:szCs w:val="24"/>
          <w:lang w:val="pt-PT"/>
        </w:rPr>
        <w:t xml:space="preserve">As questões decorrentes da execução deste contrato que não puderem ser dirimidas administrativamente serão processadas e julgadas no </w:t>
      </w:r>
      <w:r w:rsidR="008A7C5C" w:rsidRPr="00C4563C">
        <w:rPr>
          <w:rFonts w:asciiTheme="minorHAnsi" w:hAnsiTheme="minorHAnsi" w:cs="Arial"/>
          <w:szCs w:val="24"/>
          <w:highlight w:val="lightGray"/>
          <w:lang w:val="pt-PT"/>
        </w:rPr>
        <w:t>Juízo da Justiça Federal, Seção Judiciária do foro do anunciante</w:t>
      </w:r>
      <w:r w:rsidR="008A7C5C" w:rsidRPr="00C4563C">
        <w:rPr>
          <w:rFonts w:asciiTheme="minorHAnsi" w:hAnsiTheme="minorHAnsi" w:cs="Arial"/>
          <w:szCs w:val="24"/>
          <w:lang w:val="pt-PT"/>
        </w:rPr>
        <w:t xml:space="preserve"> </w:t>
      </w:r>
      <w:r w:rsidR="008A7C5C" w:rsidRPr="00C4563C">
        <w:rPr>
          <w:rFonts w:asciiTheme="minorHAnsi" w:hAnsiTheme="minorHAnsi" w:cs="Arial"/>
          <w:szCs w:val="24"/>
          <w:highlight w:val="yellow"/>
          <w:lang w:val="pt-PT"/>
        </w:rPr>
        <w:t>&lt;</w:t>
      </w:r>
      <w:r w:rsidR="008A7C5C" w:rsidRPr="00C4563C">
        <w:rPr>
          <w:rFonts w:asciiTheme="minorHAnsi" w:hAnsiTheme="minorHAnsi" w:cs="Arial"/>
          <w:i/>
          <w:szCs w:val="24"/>
          <w:highlight w:val="yellow"/>
          <w:lang w:val="pt-PT"/>
        </w:rPr>
        <w:t>ou&gt;</w:t>
      </w:r>
      <w:r w:rsidR="008A7C5C" w:rsidRPr="00C4563C">
        <w:rPr>
          <w:rFonts w:asciiTheme="minorHAnsi" w:hAnsiTheme="minorHAnsi" w:cs="Arial"/>
          <w:szCs w:val="24"/>
          <w:lang w:val="pt-PT"/>
        </w:rPr>
        <w:t xml:space="preserve"> </w:t>
      </w:r>
      <w:r w:rsidR="008A7C5C" w:rsidRPr="00C4563C">
        <w:rPr>
          <w:rFonts w:asciiTheme="minorHAnsi" w:hAnsiTheme="minorHAnsi" w:cs="Arial"/>
          <w:szCs w:val="24"/>
          <w:highlight w:val="lightGray"/>
          <w:lang w:val="pt-PT"/>
        </w:rPr>
        <w:t>foro de nome da cidade</w:t>
      </w:r>
      <w:r w:rsidR="008A7C5C" w:rsidRPr="00C4563C">
        <w:rPr>
          <w:rFonts w:asciiTheme="minorHAnsi" w:hAnsiTheme="minorHAnsi" w:cs="Arial"/>
          <w:szCs w:val="24"/>
          <w:lang w:val="pt-PT"/>
        </w:rPr>
        <w:t>.</w:t>
      </w:r>
    </w:p>
    <w:p w14:paraId="52D715E7" w14:textId="77777777" w:rsidR="002F1511" w:rsidRPr="00C4563C" w:rsidRDefault="002F1511" w:rsidP="00AC33EB">
      <w:pPr>
        <w:jc w:val="both"/>
        <w:rPr>
          <w:rFonts w:asciiTheme="minorHAnsi" w:hAnsiTheme="minorHAnsi" w:cs="Arial"/>
          <w:szCs w:val="24"/>
          <w:lang w:val="pt-PT"/>
        </w:rPr>
      </w:pPr>
    </w:p>
    <w:p w14:paraId="2ABB7DA8" w14:textId="77777777" w:rsidR="00BA2271" w:rsidRPr="00C4563C" w:rsidRDefault="00BA2271" w:rsidP="00AC33EB">
      <w:pPr>
        <w:pStyle w:val="Citao"/>
        <w:spacing w:before="0"/>
        <w:rPr>
          <w:rFonts w:asciiTheme="minorHAnsi" w:hAnsiTheme="minorHAnsi" w:cs="Arial"/>
          <w:color w:val="auto"/>
          <w:sz w:val="24"/>
        </w:rPr>
      </w:pPr>
      <w:r w:rsidRPr="00C4563C">
        <w:rPr>
          <w:rFonts w:asciiTheme="minorHAnsi" w:hAnsiTheme="minorHAnsi" w:cs="Arial"/>
          <w:b/>
          <w:color w:val="auto"/>
          <w:sz w:val="24"/>
        </w:rPr>
        <w:t>NOTA EXPLICATIVA</w:t>
      </w:r>
      <w:r w:rsidRPr="00C4563C">
        <w:rPr>
          <w:rFonts w:asciiTheme="minorHAnsi" w:hAnsiTheme="minorHAnsi" w:cs="Arial"/>
          <w:color w:val="auto"/>
          <w:sz w:val="24"/>
        </w:rPr>
        <w:t xml:space="preserve"> - Art. 55, §2º, Lei nº 8.666/1993.</w:t>
      </w:r>
    </w:p>
    <w:p w14:paraId="6E2F617A" w14:textId="77777777" w:rsidR="00BA2271" w:rsidRPr="00C4563C" w:rsidRDefault="00BA2271" w:rsidP="00AC33EB">
      <w:pPr>
        <w:jc w:val="both"/>
        <w:rPr>
          <w:rFonts w:asciiTheme="minorHAnsi" w:hAnsiTheme="minorHAnsi" w:cs="Arial"/>
          <w:szCs w:val="24"/>
        </w:rPr>
      </w:pPr>
    </w:p>
    <w:p w14:paraId="15A053C8" w14:textId="34436332" w:rsidR="00C81167" w:rsidRPr="00C4563C" w:rsidRDefault="00C81167" w:rsidP="00AC33EB">
      <w:pPr>
        <w:jc w:val="both"/>
        <w:rPr>
          <w:rFonts w:asciiTheme="minorHAnsi" w:hAnsiTheme="minorHAnsi" w:cs="Arial"/>
          <w:szCs w:val="24"/>
        </w:rPr>
      </w:pPr>
      <w:r w:rsidRPr="00C4563C">
        <w:rPr>
          <w:rFonts w:asciiTheme="minorHAnsi" w:hAnsiTheme="minorHAnsi" w:cs="Arial"/>
          <w:szCs w:val="24"/>
        </w:rPr>
        <w:t xml:space="preserve">E, por estarem justos e acordados, assinam o presente contrato em </w:t>
      </w:r>
      <w:r w:rsidRPr="00C4563C">
        <w:rPr>
          <w:rFonts w:asciiTheme="minorHAnsi" w:hAnsiTheme="minorHAnsi" w:cs="Arial"/>
          <w:szCs w:val="24"/>
          <w:highlight w:val="yellow"/>
        </w:rPr>
        <w:t>XX</w:t>
      </w:r>
      <w:r w:rsidRPr="00C4563C">
        <w:rPr>
          <w:rFonts w:asciiTheme="minorHAnsi" w:hAnsiTheme="minorHAnsi" w:cs="Arial"/>
          <w:szCs w:val="24"/>
        </w:rPr>
        <w:t xml:space="preserve"> (</w:t>
      </w:r>
      <w:r w:rsidRPr="00C4563C">
        <w:rPr>
          <w:rFonts w:asciiTheme="minorHAnsi" w:hAnsiTheme="minorHAnsi" w:cs="Arial"/>
          <w:szCs w:val="24"/>
          <w:highlight w:val="yellow"/>
        </w:rPr>
        <w:t>por extenso</w:t>
      </w:r>
      <w:r w:rsidRPr="00C4563C">
        <w:rPr>
          <w:rFonts w:asciiTheme="minorHAnsi" w:hAnsiTheme="minorHAnsi" w:cs="Arial"/>
          <w:szCs w:val="24"/>
        </w:rPr>
        <w:t>) vias.</w:t>
      </w:r>
    </w:p>
    <w:p w14:paraId="173F2EA0" w14:textId="77777777" w:rsidR="00C81167" w:rsidRPr="00C4563C" w:rsidRDefault="00C81167" w:rsidP="00AC33EB">
      <w:pPr>
        <w:jc w:val="both"/>
        <w:rPr>
          <w:rFonts w:asciiTheme="minorHAnsi" w:hAnsiTheme="minorHAnsi" w:cs="Arial"/>
          <w:szCs w:val="24"/>
          <w:lang w:val="pt-PT"/>
        </w:rPr>
      </w:pPr>
    </w:p>
    <w:p w14:paraId="1919A94F" w14:textId="77777777" w:rsidR="005102BC" w:rsidRPr="00C4563C" w:rsidRDefault="005102BC" w:rsidP="00AC33EB">
      <w:pPr>
        <w:jc w:val="both"/>
        <w:rPr>
          <w:rFonts w:asciiTheme="minorHAnsi" w:hAnsiTheme="minorHAnsi" w:cs="Arial"/>
          <w:szCs w:val="24"/>
          <w:lang w:val="pt-PT"/>
        </w:rPr>
      </w:pPr>
    </w:p>
    <w:p w14:paraId="46042083" w14:textId="0874F8C7" w:rsidR="00FD7378" w:rsidRPr="00C4563C" w:rsidRDefault="0032075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851"/>
        <w:jc w:val="right"/>
        <w:rPr>
          <w:rFonts w:asciiTheme="minorHAnsi" w:hAnsiTheme="minorHAnsi" w:cs="Arial"/>
          <w:szCs w:val="24"/>
        </w:rPr>
      </w:pPr>
      <w:proofErr w:type="gramStart"/>
      <w:r w:rsidRPr="00C4563C">
        <w:rPr>
          <w:rFonts w:asciiTheme="minorHAnsi" w:hAnsiTheme="minorHAnsi" w:cs="Arial"/>
          <w:szCs w:val="24"/>
          <w:highlight w:val="yellow"/>
        </w:rPr>
        <w:t>l</w:t>
      </w:r>
      <w:r w:rsidR="00CF499C" w:rsidRPr="00C4563C">
        <w:rPr>
          <w:rFonts w:asciiTheme="minorHAnsi" w:hAnsiTheme="minorHAnsi" w:cs="Arial"/>
          <w:szCs w:val="24"/>
          <w:highlight w:val="yellow"/>
        </w:rPr>
        <w:t>ocal</w:t>
      </w:r>
      <w:proofErr w:type="gramEnd"/>
      <w:r w:rsidRPr="00C4563C">
        <w:rPr>
          <w:rFonts w:asciiTheme="minorHAnsi" w:hAnsiTheme="minorHAnsi" w:cs="Arial"/>
          <w:szCs w:val="24"/>
          <w:highlight w:val="yellow"/>
        </w:rPr>
        <w:t xml:space="preserve"> e </w:t>
      </w:r>
      <w:r w:rsidR="00CF499C" w:rsidRPr="00C4563C">
        <w:rPr>
          <w:rFonts w:asciiTheme="minorHAnsi" w:hAnsiTheme="minorHAnsi" w:cs="Arial"/>
          <w:szCs w:val="24"/>
          <w:highlight w:val="yellow"/>
        </w:rPr>
        <w:t>data</w:t>
      </w:r>
    </w:p>
    <w:p w14:paraId="10DA7374" w14:textId="77777777" w:rsidR="005102BC" w:rsidRPr="00C4563C" w:rsidRDefault="005102BC" w:rsidP="005102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Arial"/>
          <w:szCs w:val="24"/>
        </w:rPr>
      </w:pPr>
    </w:p>
    <w:p w14:paraId="278BD6C6" w14:textId="77777777" w:rsidR="005102BC" w:rsidRPr="00C4563C" w:rsidRDefault="005102BC" w:rsidP="005102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Arial"/>
          <w:szCs w:val="24"/>
        </w:rPr>
      </w:pPr>
    </w:p>
    <w:p w14:paraId="7B5E8D0F" w14:textId="077C36CA" w:rsidR="00913406" w:rsidRPr="00C4563C" w:rsidRDefault="00C81167"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szCs w:val="24"/>
        </w:rPr>
      </w:pPr>
      <w:r w:rsidRPr="00C4563C">
        <w:rPr>
          <w:rFonts w:asciiTheme="minorHAnsi" w:hAnsiTheme="minorHAnsi" w:cs="Arial"/>
          <w:szCs w:val="24"/>
        </w:rPr>
        <w:t>__________________________________</w:t>
      </w:r>
    </w:p>
    <w:p w14:paraId="284DF814" w14:textId="42D35997" w:rsidR="00757DCC" w:rsidRPr="00C4563C" w:rsidRDefault="00A21419" w:rsidP="00AC33EB">
      <w:pPr>
        <w:tabs>
          <w:tab w:val="left" w:pos="720"/>
          <w:tab w:val="left" w:pos="1440"/>
          <w:tab w:val="left" w:pos="2160"/>
          <w:tab w:val="left" w:pos="2880"/>
          <w:tab w:val="left" w:pos="3600"/>
          <w:tab w:val="left" w:pos="4320"/>
          <w:tab w:val="center" w:pos="4536"/>
          <w:tab w:val="left" w:pos="5040"/>
          <w:tab w:val="left" w:pos="5760"/>
          <w:tab w:val="left" w:pos="6480"/>
          <w:tab w:val="left" w:pos="7166"/>
          <w:tab w:val="left" w:pos="7200"/>
          <w:tab w:val="left" w:pos="7920"/>
          <w:tab w:val="left" w:pos="8640"/>
          <w:tab w:val="left" w:pos="9360"/>
        </w:tabs>
        <w:jc w:val="center"/>
        <w:rPr>
          <w:rFonts w:asciiTheme="minorHAnsi" w:hAnsiTheme="minorHAnsi" w:cs="Arial"/>
          <w:szCs w:val="24"/>
        </w:rPr>
      </w:pPr>
      <w:r w:rsidRPr="00C4563C">
        <w:rPr>
          <w:rFonts w:asciiTheme="minorHAnsi" w:hAnsiTheme="minorHAnsi" w:cs="Arial"/>
          <w:szCs w:val="24"/>
          <w:highlight w:val="yellow"/>
        </w:rPr>
        <w:t>&lt;</w:t>
      </w:r>
      <w:proofErr w:type="gramStart"/>
      <w:r w:rsidR="00C81167" w:rsidRPr="00C4563C">
        <w:rPr>
          <w:rFonts w:asciiTheme="minorHAnsi" w:hAnsiTheme="minorHAnsi" w:cs="Arial"/>
          <w:szCs w:val="24"/>
          <w:highlight w:val="yellow"/>
        </w:rPr>
        <w:t>autoridade</w:t>
      </w:r>
      <w:proofErr w:type="gramEnd"/>
      <w:r w:rsidR="00C81167" w:rsidRPr="00C4563C">
        <w:rPr>
          <w:rFonts w:asciiTheme="minorHAnsi" w:hAnsiTheme="minorHAnsi" w:cs="Arial"/>
          <w:szCs w:val="24"/>
          <w:highlight w:val="yellow"/>
        </w:rPr>
        <w:t xml:space="preserve"> competente do órgão/entidade</w:t>
      </w:r>
      <w:r w:rsidRPr="00C4563C">
        <w:rPr>
          <w:rFonts w:asciiTheme="minorHAnsi" w:hAnsiTheme="minorHAnsi" w:cs="Arial"/>
          <w:szCs w:val="24"/>
        </w:rPr>
        <w:t>&gt;</w:t>
      </w:r>
    </w:p>
    <w:p w14:paraId="755673B4" w14:textId="77777777" w:rsidR="00FD7378" w:rsidRPr="00C4563C" w:rsidRDefault="00FD7378"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szCs w:val="24"/>
        </w:rPr>
      </w:pPr>
    </w:p>
    <w:p w14:paraId="16C37890" w14:textId="77777777" w:rsidR="005102BC" w:rsidRPr="00C4563C" w:rsidRDefault="005102BC"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szCs w:val="24"/>
        </w:rPr>
      </w:pPr>
    </w:p>
    <w:p w14:paraId="63F4DD2A" w14:textId="77777777" w:rsidR="005102BC" w:rsidRPr="00C4563C" w:rsidRDefault="005102BC"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szCs w:val="24"/>
        </w:rPr>
      </w:pPr>
    </w:p>
    <w:p w14:paraId="07630FF0" w14:textId="7E6725FA" w:rsidR="00C81167" w:rsidRPr="00C4563C" w:rsidRDefault="00C81167"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szCs w:val="24"/>
        </w:rPr>
      </w:pPr>
      <w:r w:rsidRPr="00C4563C">
        <w:rPr>
          <w:rFonts w:asciiTheme="minorHAnsi" w:hAnsiTheme="minorHAnsi" w:cs="Arial"/>
          <w:szCs w:val="24"/>
        </w:rPr>
        <w:t>__________________________________</w:t>
      </w:r>
    </w:p>
    <w:p w14:paraId="241B1833" w14:textId="372F7765" w:rsidR="00757DCC" w:rsidRPr="00C4563C" w:rsidRDefault="00A21419" w:rsidP="00AC33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szCs w:val="24"/>
          <w:highlight w:val="yellow"/>
        </w:rPr>
      </w:pPr>
      <w:r w:rsidRPr="00C4563C">
        <w:rPr>
          <w:rFonts w:asciiTheme="minorHAnsi" w:hAnsiTheme="minorHAnsi" w:cs="Arial"/>
          <w:bCs/>
          <w:szCs w:val="24"/>
          <w:highlight w:val="yellow"/>
        </w:rPr>
        <w:t>&lt;</w:t>
      </w:r>
      <w:proofErr w:type="gramStart"/>
      <w:r w:rsidR="00C81167" w:rsidRPr="00C4563C">
        <w:rPr>
          <w:rFonts w:asciiTheme="minorHAnsi" w:hAnsiTheme="minorHAnsi" w:cs="Arial"/>
          <w:bCs/>
          <w:szCs w:val="24"/>
          <w:highlight w:val="yellow"/>
        </w:rPr>
        <w:t>representante</w:t>
      </w:r>
      <w:proofErr w:type="gramEnd"/>
      <w:r w:rsidR="00C81167" w:rsidRPr="00C4563C">
        <w:rPr>
          <w:rFonts w:asciiTheme="minorHAnsi" w:hAnsiTheme="minorHAnsi" w:cs="Arial"/>
          <w:bCs/>
          <w:szCs w:val="24"/>
          <w:highlight w:val="yellow"/>
        </w:rPr>
        <w:t xml:space="preserve"> legal da contratada</w:t>
      </w:r>
      <w:r w:rsidRPr="00C4563C">
        <w:rPr>
          <w:rFonts w:asciiTheme="minorHAnsi" w:hAnsiTheme="minorHAnsi" w:cs="Arial"/>
          <w:bCs/>
          <w:szCs w:val="24"/>
          <w:highlight w:val="yellow"/>
        </w:rPr>
        <w:t>&gt;</w:t>
      </w:r>
    </w:p>
    <w:sectPr w:rsidR="00757DCC" w:rsidRPr="00C4563C">
      <w:pgSz w:w="11907" w:h="16840" w:code="9"/>
      <w:pgMar w:top="1134" w:right="1134" w:bottom="851" w:left="1701" w:header="851" w:footer="107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8EA90" w14:textId="77777777" w:rsidR="000A07A9" w:rsidRDefault="000A07A9">
      <w:r>
        <w:separator/>
      </w:r>
    </w:p>
  </w:endnote>
  <w:endnote w:type="continuationSeparator" w:id="0">
    <w:p w14:paraId="6471D0EE" w14:textId="77777777" w:rsidR="000A07A9" w:rsidRDefault="000A07A9">
      <w:r>
        <w:continuationSeparator/>
      </w:r>
    </w:p>
  </w:endnote>
  <w:endnote w:type="continuationNotice" w:id="1">
    <w:p w14:paraId="478C6DFC" w14:textId="77777777" w:rsidR="000A07A9" w:rsidRDefault="000A07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yriadPro-Regular">
    <w:altName w:val="Times New Roman"/>
    <w:panose1 w:val="00000000000000000000"/>
    <w:charset w:val="00"/>
    <w:family w:val="roman"/>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93A74" w14:textId="77777777" w:rsidR="00DA686A" w:rsidRDefault="00DA686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86</w:t>
    </w:r>
    <w:r>
      <w:rPr>
        <w:rStyle w:val="Nmerodepgina"/>
      </w:rPr>
      <w:fldChar w:fldCharType="end"/>
    </w:r>
  </w:p>
  <w:p w14:paraId="33542D50" w14:textId="77777777" w:rsidR="00DA686A" w:rsidRDefault="00DA686A">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0BD9F" w14:textId="77777777" w:rsidR="00DA686A" w:rsidRDefault="00DA686A">
    <w:pPr>
      <w:pStyle w:val="Rodap"/>
      <w:jc w:val="right"/>
    </w:pPr>
    <w:r>
      <w:fldChar w:fldCharType="begin"/>
    </w:r>
    <w:r>
      <w:instrText>PAGE   \* MERGEFORMAT</w:instrText>
    </w:r>
    <w:r>
      <w:fldChar w:fldCharType="separate"/>
    </w:r>
    <w:r w:rsidR="0046452E">
      <w:rPr>
        <w:noProof/>
      </w:rPr>
      <w:t>3</w:t>
    </w:r>
    <w:r>
      <w:fldChar w:fldCharType="end"/>
    </w:r>
  </w:p>
  <w:p w14:paraId="1FA74119" w14:textId="77777777" w:rsidR="00DA686A" w:rsidRDefault="00DA686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1C653" w14:textId="77777777" w:rsidR="000A07A9" w:rsidRDefault="000A07A9">
      <w:r>
        <w:separator/>
      </w:r>
    </w:p>
  </w:footnote>
  <w:footnote w:type="continuationSeparator" w:id="0">
    <w:p w14:paraId="1D8FB296" w14:textId="77777777" w:rsidR="000A07A9" w:rsidRDefault="000A07A9">
      <w:r>
        <w:continuationSeparator/>
      </w:r>
    </w:p>
  </w:footnote>
  <w:footnote w:type="continuationNotice" w:id="1">
    <w:p w14:paraId="4B2BC806" w14:textId="77777777" w:rsidR="000A07A9" w:rsidRDefault="000A07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6335B" w14:textId="020E84FE" w:rsidR="00DA686A" w:rsidRDefault="00DA686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86</w:t>
    </w:r>
    <w:r>
      <w:rPr>
        <w:rStyle w:val="Nmerodepgina"/>
      </w:rPr>
      <w:fldChar w:fldCharType="end"/>
    </w:r>
  </w:p>
  <w:p w14:paraId="39BD10A3" w14:textId="77777777" w:rsidR="00DA686A" w:rsidRDefault="00DA686A">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C342B" w14:textId="40DF27B5" w:rsidR="00DA686A" w:rsidRDefault="00DA686A" w:rsidP="002A08C9">
    <w:pPr>
      <w:pStyle w:val="Cabealho"/>
      <w:ind w:right="360"/>
    </w:pPr>
    <w:r>
      <w:rPr>
        <w:rFonts w:ascii="Times New Roman" w:hAnsi="Times New Roman"/>
        <w:noProof/>
        <w:szCs w:val="24"/>
        <w:lang w:val="pt-BR" w:eastAsia="pt-BR"/>
      </w:rPr>
      <mc:AlternateContent>
        <mc:Choice Requires="wps">
          <w:drawing>
            <wp:anchor distT="0" distB="0" distL="114300" distR="114300" simplePos="0" relativeHeight="251657216" behindDoc="1" locked="0" layoutInCell="1" allowOverlap="1" wp14:anchorId="48BCF7ED" wp14:editId="3D21484B">
              <wp:simplePos x="0" y="0"/>
              <wp:positionH relativeFrom="margin">
                <wp:posOffset>-278130</wp:posOffset>
              </wp:positionH>
              <wp:positionV relativeFrom="margin">
                <wp:posOffset>3498850</wp:posOffset>
              </wp:positionV>
              <wp:extent cx="5944870" cy="1485900"/>
              <wp:effectExtent l="0" t="1574800" r="0" b="153035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44870" cy="1485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BC09CC" w14:textId="77777777" w:rsidR="00DA686A" w:rsidRDefault="00DA686A" w:rsidP="00EF7CAE">
                          <w:pPr>
                            <w:pStyle w:val="NormalWeb"/>
                            <w:spacing w:before="0" w:beforeAutospacing="0" w:after="0" w:afterAutospacing="0"/>
                            <w:jc w:val="center"/>
                          </w:pPr>
                          <w:r>
                            <w:rPr>
                              <w:rFonts w:ascii="Calibri" w:hAnsi="Calibri"/>
                              <w:b/>
                              <w:bCs/>
                              <w:color w:val="FF0000"/>
                              <w:sz w:val="2"/>
                              <w:szCs w:val="2"/>
                              <w14:textFill>
                                <w14:solidFill>
                                  <w14:srgbClr w14:val="FF0000">
                                    <w14:alpha w14:val="76000"/>
                                  </w14:srgbClr>
                                </w14:solidFill>
                              </w14:textFill>
                            </w:rPr>
                            <w:t>M I N U T 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BCF7ED" id="_x0000_t202" coordsize="21600,21600" o:spt="202" path="m,l,21600r21600,l21600,xe">
              <v:stroke joinstyle="miter"/>
              <v:path gradientshapeok="t" o:connecttype="rect"/>
            </v:shapetype>
            <v:shape id="WordArt 3" o:spid="_x0000_s1026" type="#_x0000_t202" style="position:absolute;margin-left:-21.9pt;margin-top:275.5pt;width:468.1pt;height:117pt;rotation:-45;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" filled="f" stroked="f">
              <v:stroke joinstyle="round"/>
              <o:lock v:ext="edit" shapetype="t"/>
              <v:textbox style="mso-fit-shape-to-text:t">
                <w:txbxContent>
                  <w:p w14:paraId="22BC09CC" w14:textId="77777777" w:rsidR="00DA686A" w:rsidRDefault="00DA686A" w:rsidP="00EF7CAE">
                    <w:pPr>
                      <w:pStyle w:val="NormalWeb"/>
                      <w:spacing w:before="0" w:beforeAutospacing="0" w:after="0" w:afterAutospacing="0"/>
                      <w:jc w:val="center"/>
                    </w:pPr>
                    <w:r>
                      <w:rPr>
                        <w:rFonts w:ascii="Calibri" w:hAnsi="Calibri"/>
                        <w:b/>
                        <w:bCs/>
                        <w:color w:val="FF0000"/>
                        <w:sz w:val="2"/>
                        <w:szCs w:val="2"/>
                        <w14:textFill>
                          <w14:solidFill>
                            <w14:srgbClr w14:val="FF0000">
                              <w14:alpha w14:val="76000"/>
                            </w14:srgbClr>
                          </w14:solidFill>
                        </w14:textFill>
                      </w:rPr>
                      <w:t>M I N U T A</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00115" w14:textId="51EE25FB" w:rsidR="00DA686A" w:rsidRDefault="0046452E">
    <w:pPr>
      <w:pStyle w:val="Cabealho"/>
    </w:pPr>
    <w:r>
      <w:rPr>
        <w:rFonts w:ascii="Times New Roman" w:hAnsi="Times New Roman"/>
        <w:szCs w:val="24"/>
      </w:rPr>
      <w:pict w14:anchorId="25D75B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41.7pt;margin-top:348.65pt;width:468.1pt;height:117pt;rotation:315;z-index:-251658240;mso-wrap-edited:f;mso-position-horizontal-relative:margin;mso-position-vertical-relative:margin" fillcolor="red" stroked="f">
          <v:fill opacity="15728f"/>
          <v:textpath style="font-family:&quot;Calibri&quot;;font-size:1pt;font-weight:bold" string="M I N U T 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A6228"/>
    <w:multiLevelType w:val="hybridMultilevel"/>
    <w:tmpl w:val="763AEA36"/>
    <w:lvl w:ilvl="0" w:tplc="BDE447CA">
      <w:start w:val="1"/>
      <w:numFmt w:val="lowerLetter"/>
      <w:lvlText w:val="%1)"/>
      <w:lvlJc w:val="left"/>
      <w:pPr>
        <w:ind w:left="3188" w:hanging="17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01E72803"/>
    <w:multiLevelType w:val="hybridMultilevel"/>
    <w:tmpl w:val="61BCF89C"/>
    <w:lvl w:ilvl="0" w:tplc="7EB453EC">
      <w:start w:val="1"/>
      <w:numFmt w:val="bullet"/>
      <w:lvlText w:val=""/>
      <w:lvlJc w:val="left"/>
      <w:pPr>
        <w:ind w:left="720" w:hanging="360"/>
      </w:pPr>
      <w:rPr>
        <w:rFonts w:ascii="Wingdings" w:hAnsi="Wingdings" w:hint="default"/>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53F01C3"/>
    <w:multiLevelType w:val="hybridMultilevel"/>
    <w:tmpl w:val="45588D6C"/>
    <w:lvl w:ilvl="0" w:tplc="BA9C6A66">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E2342C"/>
    <w:multiLevelType w:val="hybridMultilevel"/>
    <w:tmpl w:val="7E3C675C"/>
    <w:lvl w:ilvl="0" w:tplc="1CB47BEA">
      <w:start w:val="1"/>
      <w:numFmt w:val="lowerLetter"/>
      <w:lvlText w:val="%1)"/>
      <w:lvlJc w:val="left"/>
      <w:pPr>
        <w:ind w:left="177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148222F"/>
    <w:multiLevelType w:val="hybridMultilevel"/>
    <w:tmpl w:val="AD7A982A"/>
    <w:lvl w:ilvl="0" w:tplc="7FDE0630">
      <w:start w:val="1"/>
      <w:numFmt w:val="lowerLetter"/>
      <w:lvlText w:val="%1)"/>
      <w:lvlJc w:val="left"/>
      <w:pPr>
        <w:ind w:left="1750" w:hanging="360"/>
      </w:pPr>
      <w:rPr>
        <w:rFonts w:hint="default"/>
      </w:rPr>
    </w:lvl>
    <w:lvl w:ilvl="1" w:tplc="04160019" w:tentative="1">
      <w:start w:val="1"/>
      <w:numFmt w:val="lowerLetter"/>
      <w:lvlText w:val="%2."/>
      <w:lvlJc w:val="left"/>
      <w:pPr>
        <w:ind w:left="2470" w:hanging="360"/>
      </w:pPr>
    </w:lvl>
    <w:lvl w:ilvl="2" w:tplc="0416001B" w:tentative="1">
      <w:start w:val="1"/>
      <w:numFmt w:val="lowerRoman"/>
      <w:lvlText w:val="%3."/>
      <w:lvlJc w:val="right"/>
      <w:pPr>
        <w:ind w:left="3190" w:hanging="180"/>
      </w:pPr>
    </w:lvl>
    <w:lvl w:ilvl="3" w:tplc="0416000F" w:tentative="1">
      <w:start w:val="1"/>
      <w:numFmt w:val="decimal"/>
      <w:lvlText w:val="%4."/>
      <w:lvlJc w:val="left"/>
      <w:pPr>
        <w:ind w:left="3910" w:hanging="360"/>
      </w:pPr>
    </w:lvl>
    <w:lvl w:ilvl="4" w:tplc="04160019" w:tentative="1">
      <w:start w:val="1"/>
      <w:numFmt w:val="lowerLetter"/>
      <w:lvlText w:val="%5."/>
      <w:lvlJc w:val="left"/>
      <w:pPr>
        <w:ind w:left="4630" w:hanging="360"/>
      </w:pPr>
    </w:lvl>
    <w:lvl w:ilvl="5" w:tplc="0416001B" w:tentative="1">
      <w:start w:val="1"/>
      <w:numFmt w:val="lowerRoman"/>
      <w:lvlText w:val="%6."/>
      <w:lvlJc w:val="right"/>
      <w:pPr>
        <w:ind w:left="5350" w:hanging="180"/>
      </w:pPr>
    </w:lvl>
    <w:lvl w:ilvl="6" w:tplc="0416000F" w:tentative="1">
      <w:start w:val="1"/>
      <w:numFmt w:val="decimal"/>
      <w:lvlText w:val="%7."/>
      <w:lvlJc w:val="left"/>
      <w:pPr>
        <w:ind w:left="6070" w:hanging="360"/>
      </w:pPr>
    </w:lvl>
    <w:lvl w:ilvl="7" w:tplc="04160019" w:tentative="1">
      <w:start w:val="1"/>
      <w:numFmt w:val="lowerLetter"/>
      <w:lvlText w:val="%8."/>
      <w:lvlJc w:val="left"/>
      <w:pPr>
        <w:ind w:left="6790" w:hanging="360"/>
      </w:pPr>
    </w:lvl>
    <w:lvl w:ilvl="8" w:tplc="0416001B" w:tentative="1">
      <w:start w:val="1"/>
      <w:numFmt w:val="lowerRoman"/>
      <w:lvlText w:val="%9."/>
      <w:lvlJc w:val="right"/>
      <w:pPr>
        <w:ind w:left="7510" w:hanging="180"/>
      </w:pPr>
    </w:lvl>
  </w:abstractNum>
  <w:abstractNum w:abstractNumId="5">
    <w:nsid w:val="11B860AE"/>
    <w:multiLevelType w:val="hybridMultilevel"/>
    <w:tmpl w:val="719860A0"/>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6">
    <w:nsid w:val="131671AE"/>
    <w:multiLevelType w:val="hybridMultilevel"/>
    <w:tmpl w:val="A59E14F6"/>
    <w:lvl w:ilvl="0" w:tplc="48705296">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7">
    <w:nsid w:val="13B54571"/>
    <w:multiLevelType w:val="hybridMultilevel"/>
    <w:tmpl w:val="99000F00"/>
    <w:lvl w:ilvl="0" w:tplc="FFFFFFFF">
      <w:start w:val="1"/>
      <w:numFmt w:val="bullet"/>
      <w:lvlText w:val="-"/>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B1F23D3"/>
    <w:multiLevelType w:val="hybridMultilevel"/>
    <w:tmpl w:val="0B309424"/>
    <w:lvl w:ilvl="0" w:tplc="0416000F">
      <w:start w:val="1"/>
      <w:numFmt w:val="decimal"/>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
    <w:nsid w:val="24935AB3"/>
    <w:multiLevelType w:val="hybridMultilevel"/>
    <w:tmpl w:val="97D2E018"/>
    <w:lvl w:ilvl="0" w:tplc="7EB453EC">
      <w:start w:val="1"/>
      <w:numFmt w:val="bullet"/>
      <w:lvlText w:val=""/>
      <w:lvlJc w:val="left"/>
      <w:pPr>
        <w:ind w:left="720" w:hanging="360"/>
      </w:pPr>
      <w:rPr>
        <w:rFonts w:ascii="Wingdings" w:hAnsi="Wingdings" w:hint="default"/>
      </w:rPr>
    </w:lvl>
    <w:lvl w:ilvl="1" w:tplc="7EB453EC">
      <w:start w:val="1"/>
      <w:numFmt w:val="bullet"/>
      <w:lvlText w:val=""/>
      <w:lvlJc w:val="left"/>
      <w:pPr>
        <w:ind w:left="1440" w:hanging="360"/>
      </w:pPr>
      <w:rPr>
        <w:rFonts w:ascii="Wingdings" w:hAnsi="Wingdings" w:hint="default"/>
        <w:sz w:val="24"/>
        <w:szCs w:val="24"/>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A8B5361"/>
    <w:multiLevelType w:val="hybridMultilevel"/>
    <w:tmpl w:val="BE1A5EB8"/>
    <w:lvl w:ilvl="0" w:tplc="A61E80F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nsid w:val="309C14E8"/>
    <w:multiLevelType w:val="hybridMultilevel"/>
    <w:tmpl w:val="59D22AC4"/>
    <w:lvl w:ilvl="0" w:tplc="7EB453EC">
      <w:start w:val="1"/>
      <w:numFmt w:val="bullet"/>
      <w:lvlText w:val=""/>
      <w:lvlJc w:val="left"/>
      <w:pPr>
        <w:ind w:left="1778" w:hanging="360"/>
      </w:pPr>
      <w:rPr>
        <w:rFonts w:ascii="Wingdings" w:hAnsi="Wingdings" w:hint="default"/>
        <w:sz w:val="24"/>
        <w:szCs w:val="24"/>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nsid w:val="32D2544C"/>
    <w:multiLevelType w:val="hybridMultilevel"/>
    <w:tmpl w:val="2F9E4D56"/>
    <w:lvl w:ilvl="0" w:tplc="BF4C4280">
      <w:start w:val="1"/>
      <w:numFmt w:val="decimal"/>
      <w:lvlText w:val="%1."/>
      <w:lvlJc w:val="left"/>
      <w:pPr>
        <w:ind w:left="937" w:hanging="360"/>
      </w:pPr>
      <w:rPr>
        <w:rFonts w:hint="default"/>
      </w:rPr>
    </w:lvl>
    <w:lvl w:ilvl="1" w:tplc="65BC770C">
      <w:start w:val="1"/>
      <w:numFmt w:val="upperRoman"/>
      <w:lvlText w:val="%2."/>
      <w:lvlJc w:val="left"/>
      <w:pPr>
        <w:ind w:left="2017" w:hanging="720"/>
      </w:pPr>
      <w:rPr>
        <w:rFonts w:hint="default"/>
      </w:rPr>
    </w:lvl>
    <w:lvl w:ilvl="2" w:tplc="0416001B" w:tentative="1">
      <w:start w:val="1"/>
      <w:numFmt w:val="lowerRoman"/>
      <w:lvlText w:val="%3."/>
      <w:lvlJc w:val="right"/>
      <w:pPr>
        <w:ind w:left="2377" w:hanging="180"/>
      </w:pPr>
    </w:lvl>
    <w:lvl w:ilvl="3" w:tplc="0416000F" w:tentative="1">
      <w:start w:val="1"/>
      <w:numFmt w:val="decimal"/>
      <w:lvlText w:val="%4."/>
      <w:lvlJc w:val="left"/>
      <w:pPr>
        <w:ind w:left="3097" w:hanging="360"/>
      </w:pPr>
    </w:lvl>
    <w:lvl w:ilvl="4" w:tplc="04160019" w:tentative="1">
      <w:start w:val="1"/>
      <w:numFmt w:val="lowerLetter"/>
      <w:lvlText w:val="%5."/>
      <w:lvlJc w:val="left"/>
      <w:pPr>
        <w:ind w:left="3817" w:hanging="360"/>
      </w:pPr>
    </w:lvl>
    <w:lvl w:ilvl="5" w:tplc="0416001B" w:tentative="1">
      <w:start w:val="1"/>
      <w:numFmt w:val="lowerRoman"/>
      <w:lvlText w:val="%6."/>
      <w:lvlJc w:val="right"/>
      <w:pPr>
        <w:ind w:left="4537" w:hanging="180"/>
      </w:pPr>
    </w:lvl>
    <w:lvl w:ilvl="6" w:tplc="0416000F" w:tentative="1">
      <w:start w:val="1"/>
      <w:numFmt w:val="decimal"/>
      <w:lvlText w:val="%7."/>
      <w:lvlJc w:val="left"/>
      <w:pPr>
        <w:ind w:left="5257" w:hanging="360"/>
      </w:pPr>
    </w:lvl>
    <w:lvl w:ilvl="7" w:tplc="04160019" w:tentative="1">
      <w:start w:val="1"/>
      <w:numFmt w:val="lowerLetter"/>
      <w:lvlText w:val="%8."/>
      <w:lvlJc w:val="left"/>
      <w:pPr>
        <w:ind w:left="5977" w:hanging="360"/>
      </w:pPr>
    </w:lvl>
    <w:lvl w:ilvl="8" w:tplc="0416001B" w:tentative="1">
      <w:start w:val="1"/>
      <w:numFmt w:val="lowerRoman"/>
      <w:lvlText w:val="%9."/>
      <w:lvlJc w:val="right"/>
      <w:pPr>
        <w:ind w:left="6697" w:hanging="180"/>
      </w:pPr>
    </w:lvl>
  </w:abstractNum>
  <w:abstractNum w:abstractNumId="13">
    <w:nsid w:val="3789358D"/>
    <w:multiLevelType w:val="hybridMultilevel"/>
    <w:tmpl w:val="8BFA7916"/>
    <w:lvl w:ilvl="0" w:tplc="BFF6B536">
      <w:start w:val="1"/>
      <w:numFmt w:val="decimal"/>
      <w:lvlText w:val="%1."/>
      <w:lvlJc w:val="left"/>
      <w:pPr>
        <w:ind w:left="720" w:hanging="360"/>
      </w:pPr>
      <w:rPr>
        <w:rFonts w:asciiTheme="minorHAnsi" w:hAnsiTheme="minorHAns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F364A5C"/>
    <w:multiLevelType w:val="hybridMultilevel"/>
    <w:tmpl w:val="DDF459C0"/>
    <w:lvl w:ilvl="0" w:tplc="BA9C6A66">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A6759E"/>
    <w:multiLevelType w:val="hybridMultilevel"/>
    <w:tmpl w:val="1D8C0B3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50192410"/>
    <w:multiLevelType w:val="multilevel"/>
    <w:tmpl w:val="EF96FA4A"/>
    <w:lvl w:ilvl="0">
      <w:start w:val="1"/>
      <w:numFmt w:val="decimal"/>
      <w:pStyle w:val="Nivel1"/>
      <w:suff w:val="space"/>
      <w:lvlText w:val="%1"/>
      <w:lvlJc w:val="left"/>
      <w:pPr>
        <w:ind w:left="5316" w:hanging="360"/>
      </w:pPr>
      <w:rPr>
        <w:rFonts w:hint="default"/>
      </w:rPr>
    </w:lvl>
    <w:lvl w:ilvl="1">
      <w:start w:val="1"/>
      <w:numFmt w:val="decimal"/>
      <w:pStyle w:val="Nivel2"/>
      <w:lvlText w:val="%1.%2"/>
      <w:lvlJc w:val="left"/>
      <w:pPr>
        <w:ind w:left="5807" w:hanging="567"/>
      </w:pPr>
      <w:rPr>
        <w:rFonts w:hint="default"/>
        <w:b/>
      </w:rPr>
    </w:lvl>
    <w:lvl w:ilvl="2">
      <w:start w:val="1"/>
      <w:numFmt w:val="decimal"/>
      <w:pStyle w:val="Nivel3"/>
      <w:lvlText w:val="%1.%2.%3"/>
      <w:lvlJc w:val="left"/>
      <w:pPr>
        <w:ind w:left="6657" w:hanging="850"/>
      </w:pPr>
      <w:rPr>
        <w:rFonts w:hint="default"/>
      </w:rPr>
    </w:lvl>
    <w:lvl w:ilvl="3">
      <w:start w:val="1"/>
      <w:numFmt w:val="decimal"/>
      <w:pStyle w:val="Nivel4"/>
      <w:lvlText w:val="%1.%2.%3.%4"/>
      <w:lvlJc w:val="left"/>
      <w:pPr>
        <w:ind w:left="7791" w:hanging="1134"/>
      </w:pPr>
      <w:rPr>
        <w:rFonts w:hint="default"/>
      </w:rPr>
    </w:lvl>
    <w:lvl w:ilvl="4">
      <w:start w:val="1"/>
      <w:numFmt w:val="decimal"/>
      <w:lvlText w:val="%1.%2.%3.%4.%5"/>
      <w:lvlJc w:val="left"/>
      <w:pPr>
        <w:ind w:left="8075" w:hanging="851"/>
      </w:pPr>
      <w:rPr>
        <w:rFonts w:hint="default"/>
      </w:rPr>
    </w:lvl>
    <w:lvl w:ilvl="5">
      <w:start w:val="1"/>
      <w:numFmt w:val="decimal"/>
      <w:lvlText w:val="%1.%2.%3.%4.%5.%6."/>
      <w:lvlJc w:val="left"/>
      <w:pPr>
        <w:ind w:left="7692" w:hanging="936"/>
      </w:pPr>
      <w:rPr>
        <w:rFonts w:hint="default"/>
      </w:rPr>
    </w:lvl>
    <w:lvl w:ilvl="6">
      <w:start w:val="1"/>
      <w:numFmt w:val="decimal"/>
      <w:lvlText w:val="%1.%2.%3.%4.%5.%6.%7."/>
      <w:lvlJc w:val="left"/>
      <w:pPr>
        <w:ind w:left="8196" w:hanging="1080"/>
      </w:pPr>
      <w:rPr>
        <w:rFonts w:hint="default"/>
      </w:rPr>
    </w:lvl>
    <w:lvl w:ilvl="7">
      <w:start w:val="1"/>
      <w:numFmt w:val="decimal"/>
      <w:lvlText w:val="%1.%2.%3.%4.%5.%6.%7.%8."/>
      <w:lvlJc w:val="left"/>
      <w:pPr>
        <w:ind w:left="8700" w:hanging="1224"/>
      </w:pPr>
      <w:rPr>
        <w:rFonts w:hint="default"/>
      </w:rPr>
    </w:lvl>
    <w:lvl w:ilvl="8">
      <w:start w:val="1"/>
      <w:numFmt w:val="decimal"/>
      <w:lvlText w:val="%1.%2.%3.%4.%5.%6.%7.%8.%9."/>
      <w:lvlJc w:val="left"/>
      <w:pPr>
        <w:ind w:left="9276" w:hanging="1440"/>
      </w:pPr>
      <w:rPr>
        <w:rFonts w:hint="default"/>
      </w:rPr>
    </w:lvl>
  </w:abstractNum>
  <w:abstractNum w:abstractNumId="17">
    <w:nsid w:val="524903EE"/>
    <w:multiLevelType w:val="hybridMultilevel"/>
    <w:tmpl w:val="BFC6AD38"/>
    <w:lvl w:ilvl="0" w:tplc="FFFFFFFF">
      <w:start w:val="1"/>
      <w:numFmt w:val="none"/>
      <w:pStyle w:val="Anexos"/>
      <w:lvlText w:val="Anexo(s): "/>
      <w:lvlJc w:val="left"/>
      <w:pPr>
        <w:tabs>
          <w:tab w:val="num" w:pos="180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566934C0"/>
    <w:multiLevelType w:val="hybridMultilevel"/>
    <w:tmpl w:val="260E5642"/>
    <w:lvl w:ilvl="0" w:tplc="A314C4F6">
      <w:start w:val="1"/>
      <w:numFmt w:val="lowerLetter"/>
      <w:lvlText w:val="%1)"/>
      <w:lvlJc w:val="left"/>
      <w:pPr>
        <w:ind w:left="2138" w:hanging="360"/>
      </w:pPr>
      <w:rPr>
        <w:rFonts w:ascii="Arial" w:hAnsi="Arial" w:cs="Arial" w:hint="default"/>
        <w:sz w:val="24"/>
        <w:szCs w:val="24"/>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9">
    <w:nsid w:val="697E4CAF"/>
    <w:multiLevelType w:val="hybridMultilevel"/>
    <w:tmpl w:val="396C714E"/>
    <w:lvl w:ilvl="0" w:tplc="FFFFFFFF">
      <w:start w:val="1"/>
      <w:numFmt w:val="bullet"/>
      <w:lvlText w:val="-"/>
      <w:lvlJc w:val="left"/>
      <w:pPr>
        <w:ind w:left="720" w:hanging="360"/>
      </w:p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4D73AFE"/>
    <w:multiLevelType w:val="hybridMultilevel"/>
    <w:tmpl w:val="AB7C40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5FC0658"/>
    <w:multiLevelType w:val="hybridMultilevel"/>
    <w:tmpl w:val="F962C39E"/>
    <w:lvl w:ilvl="0" w:tplc="7EB453EC">
      <w:start w:val="1"/>
      <w:numFmt w:val="bullet"/>
      <w:lvlText w:val=""/>
      <w:lvlJc w:val="left"/>
      <w:pPr>
        <w:tabs>
          <w:tab w:val="num" w:pos="1776"/>
        </w:tabs>
        <w:ind w:left="1776" w:hanging="360"/>
      </w:pPr>
      <w:rPr>
        <w:rFonts w:ascii="Wingdings" w:hAnsi="Wingdings" w:hint="default"/>
      </w:rPr>
    </w:lvl>
    <w:lvl w:ilvl="1" w:tplc="12E67682">
      <w:start w:val="1"/>
      <w:numFmt w:val="bullet"/>
      <w:lvlText w:val=""/>
      <w:lvlJc w:val="left"/>
      <w:pPr>
        <w:tabs>
          <w:tab w:val="num" w:pos="2496"/>
        </w:tabs>
        <w:ind w:left="1342" w:firstLine="794"/>
      </w:pPr>
      <w:rPr>
        <w:rFonts w:ascii="Symbol" w:hAnsi="Symbol" w:hint="default"/>
        <w:color w:val="auto"/>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22">
    <w:nsid w:val="78DB430B"/>
    <w:multiLevelType w:val="hybridMultilevel"/>
    <w:tmpl w:val="9F18076C"/>
    <w:lvl w:ilvl="0" w:tplc="FFFFFFFF">
      <w:start w:val="1"/>
      <w:numFmt w:val="bullet"/>
      <w:lvlText w:val="-"/>
      <w:lvlJc w:val="left"/>
      <w:pPr>
        <w:ind w:left="786"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E054A8C"/>
    <w:multiLevelType w:val="hybridMultilevel"/>
    <w:tmpl w:val="B3E00E8E"/>
    <w:lvl w:ilvl="0" w:tplc="DABE5FC4">
      <w:start w:val="1"/>
      <w:numFmt w:val="lowerLetter"/>
      <w:lvlText w:val="%1)"/>
      <w:lvlJc w:val="left"/>
      <w:pPr>
        <w:ind w:left="786" w:hanging="360"/>
      </w:pPr>
      <w:rPr>
        <w:b w:val="0"/>
      </w:rPr>
    </w:lvl>
    <w:lvl w:ilvl="1" w:tplc="04160019" w:tentative="1">
      <w:start w:val="1"/>
      <w:numFmt w:val="lowerLetter"/>
      <w:lvlText w:val="%2."/>
      <w:lvlJc w:val="left"/>
      <w:pPr>
        <w:ind w:left="-4655" w:hanging="360"/>
      </w:pPr>
    </w:lvl>
    <w:lvl w:ilvl="2" w:tplc="0416001B" w:tentative="1">
      <w:start w:val="1"/>
      <w:numFmt w:val="lowerRoman"/>
      <w:lvlText w:val="%3."/>
      <w:lvlJc w:val="right"/>
      <w:pPr>
        <w:ind w:left="-3935" w:hanging="180"/>
      </w:pPr>
    </w:lvl>
    <w:lvl w:ilvl="3" w:tplc="0416000F" w:tentative="1">
      <w:start w:val="1"/>
      <w:numFmt w:val="decimal"/>
      <w:lvlText w:val="%4."/>
      <w:lvlJc w:val="left"/>
      <w:pPr>
        <w:ind w:left="-3215" w:hanging="360"/>
      </w:pPr>
    </w:lvl>
    <w:lvl w:ilvl="4" w:tplc="04160019" w:tentative="1">
      <w:start w:val="1"/>
      <w:numFmt w:val="lowerLetter"/>
      <w:lvlText w:val="%5."/>
      <w:lvlJc w:val="left"/>
      <w:pPr>
        <w:ind w:left="-2495" w:hanging="360"/>
      </w:pPr>
    </w:lvl>
    <w:lvl w:ilvl="5" w:tplc="0416001B" w:tentative="1">
      <w:start w:val="1"/>
      <w:numFmt w:val="lowerRoman"/>
      <w:lvlText w:val="%6."/>
      <w:lvlJc w:val="right"/>
      <w:pPr>
        <w:ind w:left="-1775" w:hanging="180"/>
      </w:pPr>
    </w:lvl>
    <w:lvl w:ilvl="6" w:tplc="0416000F" w:tentative="1">
      <w:start w:val="1"/>
      <w:numFmt w:val="decimal"/>
      <w:lvlText w:val="%7."/>
      <w:lvlJc w:val="left"/>
      <w:pPr>
        <w:ind w:left="-1055" w:hanging="360"/>
      </w:pPr>
    </w:lvl>
    <w:lvl w:ilvl="7" w:tplc="04160019" w:tentative="1">
      <w:start w:val="1"/>
      <w:numFmt w:val="lowerLetter"/>
      <w:lvlText w:val="%8."/>
      <w:lvlJc w:val="left"/>
      <w:pPr>
        <w:ind w:left="-335" w:hanging="360"/>
      </w:pPr>
    </w:lvl>
    <w:lvl w:ilvl="8" w:tplc="0416001B" w:tentative="1">
      <w:start w:val="1"/>
      <w:numFmt w:val="lowerRoman"/>
      <w:lvlText w:val="%9."/>
      <w:lvlJc w:val="right"/>
      <w:pPr>
        <w:ind w:left="385" w:hanging="180"/>
      </w:pPr>
    </w:lvl>
  </w:abstractNum>
  <w:num w:numId="1">
    <w:abstractNumId w:val="21"/>
  </w:num>
  <w:num w:numId="2">
    <w:abstractNumId w:val="17"/>
  </w:num>
  <w:num w:numId="3">
    <w:abstractNumId w:val="21"/>
  </w:num>
  <w:num w:numId="4">
    <w:abstractNumId w:val="0"/>
  </w:num>
  <w:num w:numId="5">
    <w:abstractNumId w:val="4"/>
  </w:num>
  <w:num w:numId="6">
    <w:abstractNumId w:val="23"/>
  </w:num>
  <w:num w:numId="7">
    <w:abstractNumId w:val="5"/>
  </w:num>
  <w:num w:numId="8">
    <w:abstractNumId w:val="15"/>
  </w:num>
  <w:num w:numId="9">
    <w:abstractNumId w:val="10"/>
  </w:num>
  <w:num w:numId="10">
    <w:abstractNumId w:val="3"/>
  </w:num>
  <w:num w:numId="11">
    <w:abstractNumId w:val="11"/>
  </w:num>
  <w:num w:numId="12">
    <w:abstractNumId w:val="9"/>
  </w:num>
  <w:num w:numId="13">
    <w:abstractNumId w:val="2"/>
  </w:num>
  <w:num w:numId="14">
    <w:abstractNumId w:val="6"/>
  </w:num>
  <w:num w:numId="15">
    <w:abstractNumId w:val="1"/>
  </w:num>
  <w:num w:numId="16">
    <w:abstractNumId w:val="18"/>
  </w:num>
  <w:num w:numId="17">
    <w:abstractNumId w:val="12"/>
  </w:num>
  <w:num w:numId="18">
    <w:abstractNumId w:val="7"/>
  </w:num>
  <w:num w:numId="19">
    <w:abstractNumId w:val="19"/>
  </w:num>
  <w:num w:numId="20">
    <w:abstractNumId w:val="22"/>
  </w:num>
  <w:num w:numId="21">
    <w:abstractNumId w:val="20"/>
  </w:num>
  <w:num w:numId="22">
    <w:abstractNumId w:val="14"/>
  </w:num>
  <w:num w:numId="23">
    <w:abstractNumId w:val="8"/>
  </w:num>
  <w:num w:numId="24">
    <w:abstractNumId w:val="16"/>
  </w:num>
  <w:num w:numId="2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F39"/>
    <w:rsid w:val="00000E2E"/>
    <w:rsid w:val="0000106D"/>
    <w:rsid w:val="0000126B"/>
    <w:rsid w:val="00001F31"/>
    <w:rsid w:val="000022CA"/>
    <w:rsid w:val="00003402"/>
    <w:rsid w:val="00003F92"/>
    <w:rsid w:val="000043FE"/>
    <w:rsid w:val="00004A51"/>
    <w:rsid w:val="00004CD7"/>
    <w:rsid w:val="000054E2"/>
    <w:rsid w:val="00005856"/>
    <w:rsid w:val="00005A2D"/>
    <w:rsid w:val="000063D0"/>
    <w:rsid w:val="000064AA"/>
    <w:rsid w:val="000064D7"/>
    <w:rsid w:val="0000672F"/>
    <w:rsid w:val="00006944"/>
    <w:rsid w:val="0000735A"/>
    <w:rsid w:val="00007BD8"/>
    <w:rsid w:val="0001041D"/>
    <w:rsid w:val="000109FE"/>
    <w:rsid w:val="000116B5"/>
    <w:rsid w:val="0001181F"/>
    <w:rsid w:val="00011905"/>
    <w:rsid w:val="00011B4D"/>
    <w:rsid w:val="00012063"/>
    <w:rsid w:val="000121B1"/>
    <w:rsid w:val="00012294"/>
    <w:rsid w:val="00013CA4"/>
    <w:rsid w:val="00014490"/>
    <w:rsid w:val="00014AEE"/>
    <w:rsid w:val="00014D39"/>
    <w:rsid w:val="0001666C"/>
    <w:rsid w:val="00016AE9"/>
    <w:rsid w:val="00016F81"/>
    <w:rsid w:val="000176B8"/>
    <w:rsid w:val="0002055E"/>
    <w:rsid w:val="000211D7"/>
    <w:rsid w:val="00021353"/>
    <w:rsid w:val="00021F25"/>
    <w:rsid w:val="00022D1F"/>
    <w:rsid w:val="0002370D"/>
    <w:rsid w:val="00023BD3"/>
    <w:rsid w:val="00023C2D"/>
    <w:rsid w:val="00023D09"/>
    <w:rsid w:val="0002450A"/>
    <w:rsid w:val="000249DE"/>
    <w:rsid w:val="00025361"/>
    <w:rsid w:val="00025CFF"/>
    <w:rsid w:val="00025E62"/>
    <w:rsid w:val="00026091"/>
    <w:rsid w:val="000261CC"/>
    <w:rsid w:val="0002635D"/>
    <w:rsid w:val="0002719D"/>
    <w:rsid w:val="00031413"/>
    <w:rsid w:val="00031653"/>
    <w:rsid w:val="00031B37"/>
    <w:rsid w:val="0003238F"/>
    <w:rsid w:val="0003312D"/>
    <w:rsid w:val="0003365C"/>
    <w:rsid w:val="00033883"/>
    <w:rsid w:val="00033EB7"/>
    <w:rsid w:val="00034120"/>
    <w:rsid w:val="00034E29"/>
    <w:rsid w:val="00035F6E"/>
    <w:rsid w:val="00036C5B"/>
    <w:rsid w:val="00037F9D"/>
    <w:rsid w:val="00040888"/>
    <w:rsid w:val="00040C80"/>
    <w:rsid w:val="0004104A"/>
    <w:rsid w:val="00041536"/>
    <w:rsid w:val="00043890"/>
    <w:rsid w:val="00043A2D"/>
    <w:rsid w:val="00043E71"/>
    <w:rsid w:val="00043EEC"/>
    <w:rsid w:val="00044D69"/>
    <w:rsid w:val="000454AC"/>
    <w:rsid w:val="0004554F"/>
    <w:rsid w:val="000472BA"/>
    <w:rsid w:val="000476ED"/>
    <w:rsid w:val="0005101B"/>
    <w:rsid w:val="0005143B"/>
    <w:rsid w:val="00051825"/>
    <w:rsid w:val="00051D1E"/>
    <w:rsid w:val="00052453"/>
    <w:rsid w:val="0005265D"/>
    <w:rsid w:val="000527D9"/>
    <w:rsid w:val="0005288F"/>
    <w:rsid w:val="0005443C"/>
    <w:rsid w:val="00054A9E"/>
    <w:rsid w:val="000552F8"/>
    <w:rsid w:val="00055CA3"/>
    <w:rsid w:val="00055EF6"/>
    <w:rsid w:val="00055F9D"/>
    <w:rsid w:val="00055FB2"/>
    <w:rsid w:val="0006075F"/>
    <w:rsid w:val="00060B6C"/>
    <w:rsid w:val="000626E5"/>
    <w:rsid w:val="0006291B"/>
    <w:rsid w:val="00062EAB"/>
    <w:rsid w:val="00063210"/>
    <w:rsid w:val="00063CF4"/>
    <w:rsid w:val="000646AA"/>
    <w:rsid w:val="00064BEC"/>
    <w:rsid w:val="00065927"/>
    <w:rsid w:val="00065F2D"/>
    <w:rsid w:val="000660EA"/>
    <w:rsid w:val="00066EE3"/>
    <w:rsid w:val="000677F5"/>
    <w:rsid w:val="0006782B"/>
    <w:rsid w:val="0007017F"/>
    <w:rsid w:val="000705E2"/>
    <w:rsid w:val="000708EC"/>
    <w:rsid w:val="000725F4"/>
    <w:rsid w:val="000732A4"/>
    <w:rsid w:val="00073501"/>
    <w:rsid w:val="0007355C"/>
    <w:rsid w:val="0007357D"/>
    <w:rsid w:val="00073C20"/>
    <w:rsid w:val="00074708"/>
    <w:rsid w:val="000753CE"/>
    <w:rsid w:val="00075B10"/>
    <w:rsid w:val="00075C1B"/>
    <w:rsid w:val="00075E80"/>
    <w:rsid w:val="000768B3"/>
    <w:rsid w:val="00076E4F"/>
    <w:rsid w:val="00077022"/>
    <w:rsid w:val="00077756"/>
    <w:rsid w:val="00077A48"/>
    <w:rsid w:val="00080819"/>
    <w:rsid w:val="00080A4D"/>
    <w:rsid w:val="00080EEA"/>
    <w:rsid w:val="00080FB6"/>
    <w:rsid w:val="00081185"/>
    <w:rsid w:val="000817AB"/>
    <w:rsid w:val="0008208B"/>
    <w:rsid w:val="000821B7"/>
    <w:rsid w:val="00082C8B"/>
    <w:rsid w:val="0008315D"/>
    <w:rsid w:val="0008344C"/>
    <w:rsid w:val="00083DFC"/>
    <w:rsid w:val="000843E8"/>
    <w:rsid w:val="00084BCD"/>
    <w:rsid w:val="00084EF1"/>
    <w:rsid w:val="000850FC"/>
    <w:rsid w:val="00086348"/>
    <w:rsid w:val="000872CD"/>
    <w:rsid w:val="000903C2"/>
    <w:rsid w:val="00090763"/>
    <w:rsid w:val="000909CC"/>
    <w:rsid w:val="00090BA4"/>
    <w:rsid w:val="00090E6D"/>
    <w:rsid w:val="00090FB3"/>
    <w:rsid w:val="000911A4"/>
    <w:rsid w:val="00091CB2"/>
    <w:rsid w:val="0009229C"/>
    <w:rsid w:val="0009370A"/>
    <w:rsid w:val="00093767"/>
    <w:rsid w:val="00094718"/>
    <w:rsid w:val="00094C1D"/>
    <w:rsid w:val="000951F0"/>
    <w:rsid w:val="000954E6"/>
    <w:rsid w:val="00095590"/>
    <w:rsid w:val="00096BC8"/>
    <w:rsid w:val="000975B0"/>
    <w:rsid w:val="000A018D"/>
    <w:rsid w:val="000A03D2"/>
    <w:rsid w:val="000A03E3"/>
    <w:rsid w:val="000A07A9"/>
    <w:rsid w:val="000A1A71"/>
    <w:rsid w:val="000A1DBE"/>
    <w:rsid w:val="000A208D"/>
    <w:rsid w:val="000A37D2"/>
    <w:rsid w:val="000A40D8"/>
    <w:rsid w:val="000A531E"/>
    <w:rsid w:val="000A556F"/>
    <w:rsid w:val="000A55F2"/>
    <w:rsid w:val="000A643E"/>
    <w:rsid w:val="000A6929"/>
    <w:rsid w:val="000A7835"/>
    <w:rsid w:val="000B0AF9"/>
    <w:rsid w:val="000B1918"/>
    <w:rsid w:val="000B1B31"/>
    <w:rsid w:val="000B238A"/>
    <w:rsid w:val="000B2CFF"/>
    <w:rsid w:val="000B3695"/>
    <w:rsid w:val="000B36E3"/>
    <w:rsid w:val="000B3B36"/>
    <w:rsid w:val="000B492A"/>
    <w:rsid w:val="000B530C"/>
    <w:rsid w:val="000B5B0B"/>
    <w:rsid w:val="000B6138"/>
    <w:rsid w:val="000B65E1"/>
    <w:rsid w:val="000B6A96"/>
    <w:rsid w:val="000B7636"/>
    <w:rsid w:val="000C0CED"/>
    <w:rsid w:val="000C1D88"/>
    <w:rsid w:val="000C2912"/>
    <w:rsid w:val="000C37E1"/>
    <w:rsid w:val="000C3EEC"/>
    <w:rsid w:val="000C4180"/>
    <w:rsid w:val="000C457A"/>
    <w:rsid w:val="000C471D"/>
    <w:rsid w:val="000C4DB0"/>
    <w:rsid w:val="000C4DB9"/>
    <w:rsid w:val="000C4E2C"/>
    <w:rsid w:val="000C526E"/>
    <w:rsid w:val="000C629C"/>
    <w:rsid w:val="000C6BCC"/>
    <w:rsid w:val="000C7054"/>
    <w:rsid w:val="000D10BB"/>
    <w:rsid w:val="000D1490"/>
    <w:rsid w:val="000D1FF4"/>
    <w:rsid w:val="000D2289"/>
    <w:rsid w:val="000D2AEC"/>
    <w:rsid w:val="000D3BD5"/>
    <w:rsid w:val="000D3C87"/>
    <w:rsid w:val="000D4255"/>
    <w:rsid w:val="000D4989"/>
    <w:rsid w:val="000D49F9"/>
    <w:rsid w:val="000D49FA"/>
    <w:rsid w:val="000D5F05"/>
    <w:rsid w:val="000D5F41"/>
    <w:rsid w:val="000D61FF"/>
    <w:rsid w:val="000D69A9"/>
    <w:rsid w:val="000D6A77"/>
    <w:rsid w:val="000D6D1F"/>
    <w:rsid w:val="000D6DDC"/>
    <w:rsid w:val="000D7035"/>
    <w:rsid w:val="000D73E0"/>
    <w:rsid w:val="000D7C1F"/>
    <w:rsid w:val="000E06CF"/>
    <w:rsid w:val="000E0C8C"/>
    <w:rsid w:val="000E0ECB"/>
    <w:rsid w:val="000E2D47"/>
    <w:rsid w:val="000E332A"/>
    <w:rsid w:val="000E419D"/>
    <w:rsid w:val="000E500C"/>
    <w:rsid w:val="000E555B"/>
    <w:rsid w:val="000E6551"/>
    <w:rsid w:val="000E6E6C"/>
    <w:rsid w:val="000E7069"/>
    <w:rsid w:val="000E7100"/>
    <w:rsid w:val="000E7340"/>
    <w:rsid w:val="000E7777"/>
    <w:rsid w:val="000E7DEC"/>
    <w:rsid w:val="000F0457"/>
    <w:rsid w:val="000F1EE5"/>
    <w:rsid w:val="000F2E59"/>
    <w:rsid w:val="000F3B82"/>
    <w:rsid w:val="000F3E9D"/>
    <w:rsid w:val="000F443D"/>
    <w:rsid w:val="000F45A4"/>
    <w:rsid w:val="000F4A1B"/>
    <w:rsid w:val="000F55C1"/>
    <w:rsid w:val="000F55FA"/>
    <w:rsid w:val="000F57DE"/>
    <w:rsid w:val="000F5E1C"/>
    <w:rsid w:val="000F74F1"/>
    <w:rsid w:val="00100AD3"/>
    <w:rsid w:val="00101584"/>
    <w:rsid w:val="001019C3"/>
    <w:rsid w:val="00102720"/>
    <w:rsid w:val="00103490"/>
    <w:rsid w:val="0010354F"/>
    <w:rsid w:val="00104884"/>
    <w:rsid w:val="00105375"/>
    <w:rsid w:val="00105E5C"/>
    <w:rsid w:val="001060DD"/>
    <w:rsid w:val="00106E07"/>
    <w:rsid w:val="00107078"/>
    <w:rsid w:val="00110036"/>
    <w:rsid w:val="00110810"/>
    <w:rsid w:val="001113E6"/>
    <w:rsid w:val="00111E95"/>
    <w:rsid w:val="0011228D"/>
    <w:rsid w:val="001130C1"/>
    <w:rsid w:val="00114533"/>
    <w:rsid w:val="001146BD"/>
    <w:rsid w:val="001150EB"/>
    <w:rsid w:val="00115FB0"/>
    <w:rsid w:val="001160B6"/>
    <w:rsid w:val="0011617B"/>
    <w:rsid w:val="00116218"/>
    <w:rsid w:val="00117095"/>
    <w:rsid w:val="00117867"/>
    <w:rsid w:val="00117C59"/>
    <w:rsid w:val="00117E76"/>
    <w:rsid w:val="00120080"/>
    <w:rsid w:val="0012012D"/>
    <w:rsid w:val="0012051F"/>
    <w:rsid w:val="00121213"/>
    <w:rsid w:val="0012145B"/>
    <w:rsid w:val="001217C4"/>
    <w:rsid w:val="00121ADA"/>
    <w:rsid w:val="00122392"/>
    <w:rsid w:val="00122AC7"/>
    <w:rsid w:val="00122B96"/>
    <w:rsid w:val="00122C7F"/>
    <w:rsid w:val="00122D72"/>
    <w:rsid w:val="0012315B"/>
    <w:rsid w:val="001232EA"/>
    <w:rsid w:val="00123623"/>
    <w:rsid w:val="001236BE"/>
    <w:rsid w:val="00123E32"/>
    <w:rsid w:val="00123FB9"/>
    <w:rsid w:val="001247AE"/>
    <w:rsid w:val="00124DEA"/>
    <w:rsid w:val="001250CF"/>
    <w:rsid w:val="0012525F"/>
    <w:rsid w:val="001259AF"/>
    <w:rsid w:val="0012638B"/>
    <w:rsid w:val="00130659"/>
    <w:rsid w:val="00130AE5"/>
    <w:rsid w:val="001319FB"/>
    <w:rsid w:val="001321A9"/>
    <w:rsid w:val="00132B72"/>
    <w:rsid w:val="00132C45"/>
    <w:rsid w:val="00133A7D"/>
    <w:rsid w:val="00133F66"/>
    <w:rsid w:val="001341E7"/>
    <w:rsid w:val="00134A35"/>
    <w:rsid w:val="00135FEE"/>
    <w:rsid w:val="00136376"/>
    <w:rsid w:val="001369B2"/>
    <w:rsid w:val="00136BD4"/>
    <w:rsid w:val="00136DEC"/>
    <w:rsid w:val="001374F7"/>
    <w:rsid w:val="0013767E"/>
    <w:rsid w:val="001376EC"/>
    <w:rsid w:val="00137979"/>
    <w:rsid w:val="001406F9"/>
    <w:rsid w:val="00141311"/>
    <w:rsid w:val="001417D3"/>
    <w:rsid w:val="001428D7"/>
    <w:rsid w:val="00142CD0"/>
    <w:rsid w:val="00142FBF"/>
    <w:rsid w:val="001430EC"/>
    <w:rsid w:val="00143FC2"/>
    <w:rsid w:val="00144213"/>
    <w:rsid w:val="0014452A"/>
    <w:rsid w:val="00144941"/>
    <w:rsid w:val="00144E7C"/>
    <w:rsid w:val="001453EB"/>
    <w:rsid w:val="0014591C"/>
    <w:rsid w:val="001467F9"/>
    <w:rsid w:val="00146836"/>
    <w:rsid w:val="0014712E"/>
    <w:rsid w:val="0014766A"/>
    <w:rsid w:val="001479EA"/>
    <w:rsid w:val="00147F8A"/>
    <w:rsid w:val="0015167D"/>
    <w:rsid w:val="001516C1"/>
    <w:rsid w:val="00151ADC"/>
    <w:rsid w:val="00151B92"/>
    <w:rsid w:val="00151CE1"/>
    <w:rsid w:val="0015256B"/>
    <w:rsid w:val="00152B80"/>
    <w:rsid w:val="00153504"/>
    <w:rsid w:val="001537A6"/>
    <w:rsid w:val="00153B3E"/>
    <w:rsid w:val="00153BB7"/>
    <w:rsid w:val="00153C67"/>
    <w:rsid w:val="00153E42"/>
    <w:rsid w:val="00153EE5"/>
    <w:rsid w:val="0015448F"/>
    <w:rsid w:val="00154ED3"/>
    <w:rsid w:val="0015506F"/>
    <w:rsid w:val="00155873"/>
    <w:rsid w:val="00155A90"/>
    <w:rsid w:val="0015648E"/>
    <w:rsid w:val="001575CA"/>
    <w:rsid w:val="001576FF"/>
    <w:rsid w:val="00157F94"/>
    <w:rsid w:val="001601EF"/>
    <w:rsid w:val="0016079A"/>
    <w:rsid w:val="00161396"/>
    <w:rsid w:val="0016173F"/>
    <w:rsid w:val="00161BBA"/>
    <w:rsid w:val="001623D5"/>
    <w:rsid w:val="00162B15"/>
    <w:rsid w:val="0016520E"/>
    <w:rsid w:val="001653D7"/>
    <w:rsid w:val="00165448"/>
    <w:rsid w:val="00165739"/>
    <w:rsid w:val="00165D74"/>
    <w:rsid w:val="0016635F"/>
    <w:rsid w:val="001666CC"/>
    <w:rsid w:val="001668FF"/>
    <w:rsid w:val="001678DD"/>
    <w:rsid w:val="001716F4"/>
    <w:rsid w:val="00171A99"/>
    <w:rsid w:val="0017214E"/>
    <w:rsid w:val="0017238F"/>
    <w:rsid w:val="0017243D"/>
    <w:rsid w:val="001725B5"/>
    <w:rsid w:val="00172CCC"/>
    <w:rsid w:val="00172DA6"/>
    <w:rsid w:val="00173987"/>
    <w:rsid w:val="00173B29"/>
    <w:rsid w:val="001753DE"/>
    <w:rsid w:val="00175FBA"/>
    <w:rsid w:val="001761B2"/>
    <w:rsid w:val="00176D4E"/>
    <w:rsid w:val="00177B5C"/>
    <w:rsid w:val="0018004F"/>
    <w:rsid w:val="001811C2"/>
    <w:rsid w:val="0018163E"/>
    <w:rsid w:val="001845C2"/>
    <w:rsid w:val="001856E5"/>
    <w:rsid w:val="00185C8F"/>
    <w:rsid w:val="001868D0"/>
    <w:rsid w:val="0018711D"/>
    <w:rsid w:val="001876EB"/>
    <w:rsid w:val="00187726"/>
    <w:rsid w:val="0018788F"/>
    <w:rsid w:val="00187E71"/>
    <w:rsid w:val="0019022E"/>
    <w:rsid w:val="0019121C"/>
    <w:rsid w:val="00191424"/>
    <w:rsid w:val="001914A6"/>
    <w:rsid w:val="0019210B"/>
    <w:rsid w:val="00192530"/>
    <w:rsid w:val="00193975"/>
    <w:rsid w:val="00193C67"/>
    <w:rsid w:val="00194D41"/>
    <w:rsid w:val="00195410"/>
    <w:rsid w:val="00195B87"/>
    <w:rsid w:val="00195CD9"/>
    <w:rsid w:val="00196A8A"/>
    <w:rsid w:val="00196D2E"/>
    <w:rsid w:val="0019785B"/>
    <w:rsid w:val="00197D35"/>
    <w:rsid w:val="001A0280"/>
    <w:rsid w:val="001A0C2C"/>
    <w:rsid w:val="001A0F31"/>
    <w:rsid w:val="001A18F3"/>
    <w:rsid w:val="001A265F"/>
    <w:rsid w:val="001A4B0A"/>
    <w:rsid w:val="001A549F"/>
    <w:rsid w:val="001A5540"/>
    <w:rsid w:val="001A5C94"/>
    <w:rsid w:val="001A5FE5"/>
    <w:rsid w:val="001A6048"/>
    <w:rsid w:val="001A6701"/>
    <w:rsid w:val="001A6FB6"/>
    <w:rsid w:val="001B0072"/>
    <w:rsid w:val="001B08F6"/>
    <w:rsid w:val="001B10C5"/>
    <w:rsid w:val="001B230D"/>
    <w:rsid w:val="001B3166"/>
    <w:rsid w:val="001B3384"/>
    <w:rsid w:val="001B3A41"/>
    <w:rsid w:val="001B3E05"/>
    <w:rsid w:val="001B3ED8"/>
    <w:rsid w:val="001B514A"/>
    <w:rsid w:val="001B5712"/>
    <w:rsid w:val="001B5F0F"/>
    <w:rsid w:val="001B5FD2"/>
    <w:rsid w:val="001B6104"/>
    <w:rsid w:val="001B6C80"/>
    <w:rsid w:val="001B751E"/>
    <w:rsid w:val="001B78BF"/>
    <w:rsid w:val="001B7B2A"/>
    <w:rsid w:val="001C0BAF"/>
    <w:rsid w:val="001C12BC"/>
    <w:rsid w:val="001C1A85"/>
    <w:rsid w:val="001C231B"/>
    <w:rsid w:val="001C2C4D"/>
    <w:rsid w:val="001C38E2"/>
    <w:rsid w:val="001C4882"/>
    <w:rsid w:val="001C48E9"/>
    <w:rsid w:val="001C5510"/>
    <w:rsid w:val="001C670C"/>
    <w:rsid w:val="001C6797"/>
    <w:rsid w:val="001C6C2D"/>
    <w:rsid w:val="001C6F1D"/>
    <w:rsid w:val="001C7396"/>
    <w:rsid w:val="001D0EDE"/>
    <w:rsid w:val="001D143F"/>
    <w:rsid w:val="001D1EFF"/>
    <w:rsid w:val="001D3A02"/>
    <w:rsid w:val="001D3A08"/>
    <w:rsid w:val="001D419B"/>
    <w:rsid w:val="001D569B"/>
    <w:rsid w:val="001D6CA6"/>
    <w:rsid w:val="001D6EEA"/>
    <w:rsid w:val="001D7BAD"/>
    <w:rsid w:val="001D7D04"/>
    <w:rsid w:val="001E0249"/>
    <w:rsid w:val="001E06DA"/>
    <w:rsid w:val="001E0BBA"/>
    <w:rsid w:val="001E0C7D"/>
    <w:rsid w:val="001E13FE"/>
    <w:rsid w:val="001E226E"/>
    <w:rsid w:val="001E2FCE"/>
    <w:rsid w:val="001E3223"/>
    <w:rsid w:val="001E3BE7"/>
    <w:rsid w:val="001E4697"/>
    <w:rsid w:val="001E59F4"/>
    <w:rsid w:val="001E6B79"/>
    <w:rsid w:val="001E6BE8"/>
    <w:rsid w:val="001E79AC"/>
    <w:rsid w:val="001F065B"/>
    <w:rsid w:val="001F0976"/>
    <w:rsid w:val="001F09BE"/>
    <w:rsid w:val="001F0C3C"/>
    <w:rsid w:val="001F1926"/>
    <w:rsid w:val="001F206C"/>
    <w:rsid w:val="001F20A4"/>
    <w:rsid w:val="001F2176"/>
    <w:rsid w:val="001F23E0"/>
    <w:rsid w:val="001F2449"/>
    <w:rsid w:val="001F2C91"/>
    <w:rsid w:val="001F57E1"/>
    <w:rsid w:val="001F5924"/>
    <w:rsid w:val="001F5BEA"/>
    <w:rsid w:val="001F6F99"/>
    <w:rsid w:val="001F704F"/>
    <w:rsid w:val="001F7121"/>
    <w:rsid w:val="00200707"/>
    <w:rsid w:val="002015D6"/>
    <w:rsid w:val="0020190A"/>
    <w:rsid w:val="00202510"/>
    <w:rsid w:val="0020263E"/>
    <w:rsid w:val="00203220"/>
    <w:rsid w:val="00203655"/>
    <w:rsid w:val="002039B1"/>
    <w:rsid w:val="00204713"/>
    <w:rsid w:val="00204D92"/>
    <w:rsid w:val="0020544F"/>
    <w:rsid w:val="002056B9"/>
    <w:rsid w:val="00205DDA"/>
    <w:rsid w:val="00206453"/>
    <w:rsid w:val="002066C0"/>
    <w:rsid w:val="00206806"/>
    <w:rsid w:val="00206F3D"/>
    <w:rsid w:val="002078A9"/>
    <w:rsid w:val="00210E79"/>
    <w:rsid w:val="002111CF"/>
    <w:rsid w:val="00211383"/>
    <w:rsid w:val="0021177E"/>
    <w:rsid w:val="00211ABA"/>
    <w:rsid w:val="00212E6D"/>
    <w:rsid w:val="0021310E"/>
    <w:rsid w:val="00213E52"/>
    <w:rsid w:val="00213F6A"/>
    <w:rsid w:val="00214213"/>
    <w:rsid w:val="0021426B"/>
    <w:rsid w:val="00214E3D"/>
    <w:rsid w:val="00215018"/>
    <w:rsid w:val="00215B12"/>
    <w:rsid w:val="00216ABD"/>
    <w:rsid w:val="0021706E"/>
    <w:rsid w:val="00217589"/>
    <w:rsid w:val="002175B2"/>
    <w:rsid w:val="0022032A"/>
    <w:rsid w:val="00220DE1"/>
    <w:rsid w:val="002215AD"/>
    <w:rsid w:val="00221EA4"/>
    <w:rsid w:val="002226A0"/>
    <w:rsid w:val="00225AFC"/>
    <w:rsid w:val="00226223"/>
    <w:rsid w:val="002267B9"/>
    <w:rsid w:val="00226A0F"/>
    <w:rsid w:val="0022792C"/>
    <w:rsid w:val="002300F6"/>
    <w:rsid w:val="00230AC8"/>
    <w:rsid w:val="00231199"/>
    <w:rsid w:val="00232BB2"/>
    <w:rsid w:val="00235083"/>
    <w:rsid w:val="00235A90"/>
    <w:rsid w:val="00235D2A"/>
    <w:rsid w:val="00235E30"/>
    <w:rsid w:val="00236676"/>
    <w:rsid w:val="00237281"/>
    <w:rsid w:val="00237CC2"/>
    <w:rsid w:val="00240415"/>
    <w:rsid w:val="00240A6F"/>
    <w:rsid w:val="00240D59"/>
    <w:rsid w:val="00240DCC"/>
    <w:rsid w:val="00242A8C"/>
    <w:rsid w:val="00242B11"/>
    <w:rsid w:val="00242B42"/>
    <w:rsid w:val="00242E95"/>
    <w:rsid w:val="0024412A"/>
    <w:rsid w:val="00245091"/>
    <w:rsid w:val="0024538E"/>
    <w:rsid w:val="00245CAA"/>
    <w:rsid w:val="002466BB"/>
    <w:rsid w:val="0024682A"/>
    <w:rsid w:val="0024686E"/>
    <w:rsid w:val="00246DDC"/>
    <w:rsid w:val="00247110"/>
    <w:rsid w:val="00247554"/>
    <w:rsid w:val="002477A4"/>
    <w:rsid w:val="00247AB2"/>
    <w:rsid w:val="00250181"/>
    <w:rsid w:val="002507E1"/>
    <w:rsid w:val="002513B4"/>
    <w:rsid w:val="002516AC"/>
    <w:rsid w:val="00251757"/>
    <w:rsid w:val="00251EA0"/>
    <w:rsid w:val="002521FE"/>
    <w:rsid w:val="00252EF1"/>
    <w:rsid w:val="00253425"/>
    <w:rsid w:val="00253989"/>
    <w:rsid w:val="002554B3"/>
    <w:rsid w:val="00255CF9"/>
    <w:rsid w:val="00256886"/>
    <w:rsid w:val="00256B2B"/>
    <w:rsid w:val="002579ED"/>
    <w:rsid w:val="002604C1"/>
    <w:rsid w:val="00261AB2"/>
    <w:rsid w:val="00261BED"/>
    <w:rsid w:val="00262731"/>
    <w:rsid w:val="0026318B"/>
    <w:rsid w:val="0026339D"/>
    <w:rsid w:val="00263E01"/>
    <w:rsid w:val="00263F55"/>
    <w:rsid w:val="002657A7"/>
    <w:rsid w:val="00265CDE"/>
    <w:rsid w:val="0026655C"/>
    <w:rsid w:val="0026718A"/>
    <w:rsid w:val="00267871"/>
    <w:rsid w:val="00267FD2"/>
    <w:rsid w:val="00270ADB"/>
    <w:rsid w:val="00272098"/>
    <w:rsid w:val="002720F5"/>
    <w:rsid w:val="00272661"/>
    <w:rsid w:val="00272C88"/>
    <w:rsid w:val="00272E62"/>
    <w:rsid w:val="0027346E"/>
    <w:rsid w:val="00273D90"/>
    <w:rsid w:val="00274051"/>
    <w:rsid w:val="002743B1"/>
    <w:rsid w:val="00274533"/>
    <w:rsid w:val="002748AB"/>
    <w:rsid w:val="0027567A"/>
    <w:rsid w:val="00275DF2"/>
    <w:rsid w:val="00275F29"/>
    <w:rsid w:val="00276C39"/>
    <w:rsid w:val="00277238"/>
    <w:rsid w:val="002774EE"/>
    <w:rsid w:val="00277A26"/>
    <w:rsid w:val="00277A87"/>
    <w:rsid w:val="00280259"/>
    <w:rsid w:val="00280974"/>
    <w:rsid w:val="0028231D"/>
    <w:rsid w:val="0028299F"/>
    <w:rsid w:val="00282CC5"/>
    <w:rsid w:val="00282DE7"/>
    <w:rsid w:val="00283EB8"/>
    <w:rsid w:val="00283EC2"/>
    <w:rsid w:val="00284427"/>
    <w:rsid w:val="0028538F"/>
    <w:rsid w:val="0028557D"/>
    <w:rsid w:val="00285F01"/>
    <w:rsid w:val="0028648D"/>
    <w:rsid w:val="00286DED"/>
    <w:rsid w:val="002872A9"/>
    <w:rsid w:val="002876F7"/>
    <w:rsid w:val="002879BE"/>
    <w:rsid w:val="00290423"/>
    <w:rsid w:val="00290A11"/>
    <w:rsid w:val="002913BE"/>
    <w:rsid w:val="0029156B"/>
    <w:rsid w:val="00291641"/>
    <w:rsid w:val="00291783"/>
    <w:rsid w:val="00291B62"/>
    <w:rsid w:val="00291E7D"/>
    <w:rsid w:val="00291F35"/>
    <w:rsid w:val="002920E2"/>
    <w:rsid w:val="00292409"/>
    <w:rsid w:val="00292856"/>
    <w:rsid w:val="00292C93"/>
    <w:rsid w:val="00292CE6"/>
    <w:rsid w:val="00293379"/>
    <w:rsid w:val="00294163"/>
    <w:rsid w:val="002948D8"/>
    <w:rsid w:val="002951F0"/>
    <w:rsid w:val="0029572B"/>
    <w:rsid w:val="0029751C"/>
    <w:rsid w:val="002A009A"/>
    <w:rsid w:val="002A0378"/>
    <w:rsid w:val="002A08C9"/>
    <w:rsid w:val="002A18D4"/>
    <w:rsid w:val="002A1CA2"/>
    <w:rsid w:val="002A426B"/>
    <w:rsid w:val="002A45EC"/>
    <w:rsid w:val="002A4F56"/>
    <w:rsid w:val="002A6019"/>
    <w:rsid w:val="002A65AE"/>
    <w:rsid w:val="002A72B9"/>
    <w:rsid w:val="002A7327"/>
    <w:rsid w:val="002A74E0"/>
    <w:rsid w:val="002B00AF"/>
    <w:rsid w:val="002B068C"/>
    <w:rsid w:val="002B0F0A"/>
    <w:rsid w:val="002B1F52"/>
    <w:rsid w:val="002B2141"/>
    <w:rsid w:val="002B28A9"/>
    <w:rsid w:val="002B3800"/>
    <w:rsid w:val="002B3A70"/>
    <w:rsid w:val="002B479B"/>
    <w:rsid w:val="002B47BC"/>
    <w:rsid w:val="002B4BAE"/>
    <w:rsid w:val="002B4FF0"/>
    <w:rsid w:val="002B5A40"/>
    <w:rsid w:val="002B5FBB"/>
    <w:rsid w:val="002B64B9"/>
    <w:rsid w:val="002B6858"/>
    <w:rsid w:val="002B799D"/>
    <w:rsid w:val="002B7B1A"/>
    <w:rsid w:val="002C11CB"/>
    <w:rsid w:val="002C13A6"/>
    <w:rsid w:val="002C1AD5"/>
    <w:rsid w:val="002C1B18"/>
    <w:rsid w:val="002C1B67"/>
    <w:rsid w:val="002C2278"/>
    <w:rsid w:val="002C2446"/>
    <w:rsid w:val="002C2B04"/>
    <w:rsid w:val="002C3789"/>
    <w:rsid w:val="002C456F"/>
    <w:rsid w:val="002C4D45"/>
    <w:rsid w:val="002C4F1E"/>
    <w:rsid w:val="002C51B1"/>
    <w:rsid w:val="002C5E71"/>
    <w:rsid w:val="002C6186"/>
    <w:rsid w:val="002C6276"/>
    <w:rsid w:val="002C6587"/>
    <w:rsid w:val="002C752A"/>
    <w:rsid w:val="002C7B92"/>
    <w:rsid w:val="002D09F9"/>
    <w:rsid w:val="002D1694"/>
    <w:rsid w:val="002D1AD4"/>
    <w:rsid w:val="002D2877"/>
    <w:rsid w:val="002D30AE"/>
    <w:rsid w:val="002D338A"/>
    <w:rsid w:val="002D347F"/>
    <w:rsid w:val="002D36DC"/>
    <w:rsid w:val="002D4316"/>
    <w:rsid w:val="002D4D22"/>
    <w:rsid w:val="002D55D0"/>
    <w:rsid w:val="002D5A2C"/>
    <w:rsid w:val="002D6779"/>
    <w:rsid w:val="002D7514"/>
    <w:rsid w:val="002D76CC"/>
    <w:rsid w:val="002E0639"/>
    <w:rsid w:val="002E0660"/>
    <w:rsid w:val="002E07D6"/>
    <w:rsid w:val="002E081E"/>
    <w:rsid w:val="002E1F93"/>
    <w:rsid w:val="002E23D8"/>
    <w:rsid w:val="002E2547"/>
    <w:rsid w:val="002E2729"/>
    <w:rsid w:val="002E2DE2"/>
    <w:rsid w:val="002E383E"/>
    <w:rsid w:val="002E45B4"/>
    <w:rsid w:val="002E493E"/>
    <w:rsid w:val="002E4C7E"/>
    <w:rsid w:val="002E4DFA"/>
    <w:rsid w:val="002E52A0"/>
    <w:rsid w:val="002E6161"/>
    <w:rsid w:val="002E633D"/>
    <w:rsid w:val="002E70CD"/>
    <w:rsid w:val="002E7A8D"/>
    <w:rsid w:val="002F00A5"/>
    <w:rsid w:val="002F0742"/>
    <w:rsid w:val="002F0A0A"/>
    <w:rsid w:val="002F0B1F"/>
    <w:rsid w:val="002F1511"/>
    <w:rsid w:val="002F241B"/>
    <w:rsid w:val="002F28F7"/>
    <w:rsid w:val="002F4949"/>
    <w:rsid w:val="002F597A"/>
    <w:rsid w:val="002F5B7A"/>
    <w:rsid w:val="002F79D6"/>
    <w:rsid w:val="002F7F76"/>
    <w:rsid w:val="003004FB"/>
    <w:rsid w:val="00301B25"/>
    <w:rsid w:val="00301CDE"/>
    <w:rsid w:val="00302A66"/>
    <w:rsid w:val="00302C08"/>
    <w:rsid w:val="00302F69"/>
    <w:rsid w:val="00303512"/>
    <w:rsid w:val="003042E8"/>
    <w:rsid w:val="0030441B"/>
    <w:rsid w:val="0030475E"/>
    <w:rsid w:val="00304BF0"/>
    <w:rsid w:val="00304CBA"/>
    <w:rsid w:val="0030546A"/>
    <w:rsid w:val="00306A00"/>
    <w:rsid w:val="00306C45"/>
    <w:rsid w:val="00306DE7"/>
    <w:rsid w:val="003072F5"/>
    <w:rsid w:val="00307455"/>
    <w:rsid w:val="00307B7E"/>
    <w:rsid w:val="00310B38"/>
    <w:rsid w:val="00311D9A"/>
    <w:rsid w:val="0031279F"/>
    <w:rsid w:val="00313458"/>
    <w:rsid w:val="003137B8"/>
    <w:rsid w:val="003149A6"/>
    <w:rsid w:val="00314AC7"/>
    <w:rsid w:val="00316851"/>
    <w:rsid w:val="00316995"/>
    <w:rsid w:val="00316AFB"/>
    <w:rsid w:val="00317A5A"/>
    <w:rsid w:val="00317F60"/>
    <w:rsid w:val="00320758"/>
    <w:rsid w:val="00320E39"/>
    <w:rsid w:val="003217EE"/>
    <w:rsid w:val="00323401"/>
    <w:rsid w:val="00323DA7"/>
    <w:rsid w:val="00324211"/>
    <w:rsid w:val="003242CE"/>
    <w:rsid w:val="00324B80"/>
    <w:rsid w:val="00324B9A"/>
    <w:rsid w:val="003253F2"/>
    <w:rsid w:val="00325524"/>
    <w:rsid w:val="00325750"/>
    <w:rsid w:val="00325841"/>
    <w:rsid w:val="003258B1"/>
    <w:rsid w:val="00326DF0"/>
    <w:rsid w:val="00327B9E"/>
    <w:rsid w:val="00330082"/>
    <w:rsid w:val="003304F1"/>
    <w:rsid w:val="00330647"/>
    <w:rsid w:val="00330CBC"/>
    <w:rsid w:val="00331797"/>
    <w:rsid w:val="00331FE3"/>
    <w:rsid w:val="0033220F"/>
    <w:rsid w:val="003326AF"/>
    <w:rsid w:val="0033415F"/>
    <w:rsid w:val="00334B80"/>
    <w:rsid w:val="00334E49"/>
    <w:rsid w:val="00335E46"/>
    <w:rsid w:val="00336869"/>
    <w:rsid w:val="00337170"/>
    <w:rsid w:val="00337798"/>
    <w:rsid w:val="003378D9"/>
    <w:rsid w:val="003379FD"/>
    <w:rsid w:val="00340B3F"/>
    <w:rsid w:val="003431DD"/>
    <w:rsid w:val="003446EA"/>
    <w:rsid w:val="003447FE"/>
    <w:rsid w:val="003449F5"/>
    <w:rsid w:val="003449FB"/>
    <w:rsid w:val="0034556E"/>
    <w:rsid w:val="0034606D"/>
    <w:rsid w:val="003461B7"/>
    <w:rsid w:val="003461DC"/>
    <w:rsid w:val="0034666C"/>
    <w:rsid w:val="00350732"/>
    <w:rsid w:val="003520FC"/>
    <w:rsid w:val="00352926"/>
    <w:rsid w:val="00352DF5"/>
    <w:rsid w:val="00353024"/>
    <w:rsid w:val="0035394C"/>
    <w:rsid w:val="00353F7E"/>
    <w:rsid w:val="0035423F"/>
    <w:rsid w:val="00354BD1"/>
    <w:rsid w:val="0035537D"/>
    <w:rsid w:val="00355AD1"/>
    <w:rsid w:val="0035760D"/>
    <w:rsid w:val="00357E11"/>
    <w:rsid w:val="00360191"/>
    <w:rsid w:val="00360C1C"/>
    <w:rsid w:val="00360ECD"/>
    <w:rsid w:val="00361389"/>
    <w:rsid w:val="00361B1F"/>
    <w:rsid w:val="00361F10"/>
    <w:rsid w:val="0036212D"/>
    <w:rsid w:val="00362E1F"/>
    <w:rsid w:val="00364C25"/>
    <w:rsid w:val="003658F0"/>
    <w:rsid w:val="0036668E"/>
    <w:rsid w:val="003674EF"/>
    <w:rsid w:val="00367A1A"/>
    <w:rsid w:val="003709D6"/>
    <w:rsid w:val="00370F1F"/>
    <w:rsid w:val="00371BF3"/>
    <w:rsid w:val="00371F77"/>
    <w:rsid w:val="00372E17"/>
    <w:rsid w:val="003733A4"/>
    <w:rsid w:val="00373819"/>
    <w:rsid w:val="00373D86"/>
    <w:rsid w:val="003746E9"/>
    <w:rsid w:val="00376855"/>
    <w:rsid w:val="0037707F"/>
    <w:rsid w:val="00377205"/>
    <w:rsid w:val="00377FF8"/>
    <w:rsid w:val="00380132"/>
    <w:rsid w:val="00380468"/>
    <w:rsid w:val="00380507"/>
    <w:rsid w:val="003814D8"/>
    <w:rsid w:val="003815B6"/>
    <w:rsid w:val="003818CD"/>
    <w:rsid w:val="0038201E"/>
    <w:rsid w:val="003828FA"/>
    <w:rsid w:val="00382D6A"/>
    <w:rsid w:val="00383562"/>
    <w:rsid w:val="00383D28"/>
    <w:rsid w:val="00384404"/>
    <w:rsid w:val="003857A0"/>
    <w:rsid w:val="00385B4C"/>
    <w:rsid w:val="00386314"/>
    <w:rsid w:val="00386758"/>
    <w:rsid w:val="00386870"/>
    <w:rsid w:val="003868B7"/>
    <w:rsid w:val="0038712D"/>
    <w:rsid w:val="003878AC"/>
    <w:rsid w:val="00387A53"/>
    <w:rsid w:val="00387F03"/>
    <w:rsid w:val="00390B5C"/>
    <w:rsid w:val="00390E40"/>
    <w:rsid w:val="003916EB"/>
    <w:rsid w:val="00392000"/>
    <w:rsid w:val="00392F07"/>
    <w:rsid w:val="00393482"/>
    <w:rsid w:val="00393BAB"/>
    <w:rsid w:val="00393ECB"/>
    <w:rsid w:val="00394735"/>
    <w:rsid w:val="00394D15"/>
    <w:rsid w:val="00395427"/>
    <w:rsid w:val="00395619"/>
    <w:rsid w:val="00395DB6"/>
    <w:rsid w:val="0039617A"/>
    <w:rsid w:val="0039625F"/>
    <w:rsid w:val="0039650C"/>
    <w:rsid w:val="003977FA"/>
    <w:rsid w:val="00397858"/>
    <w:rsid w:val="003A0437"/>
    <w:rsid w:val="003A0FAD"/>
    <w:rsid w:val="003A130A"/>
    <w:rsid w:val="003A1AE3"/>
    <w:rsid w:val="003A1BD1"/>
    <w:rsid w:val="003A20AF"/>
    <w:rsid w:val="003A2516"/>
    <w:rsid w:val="003A25E7"/>
    <w:rsid w:val="003A3576"/>
    <w:rsid w:val="003A3B76"/>
    <w:rsid w:val="003A4A8D"/>
    <w:rsid w:val="003A4F71"/>
    <w:rsid w:val="003A509C"/>
    <w:rsid w:val="003A5A28"/>
    <w:rsid w:val="003A6665"/>
    <w:rsid w:val="003A6C53"/>
    <w:rsid w:val="003A7B2F"/>
    <w:rsid w:val="003A7BCE"/>
    <w:rsid w:val="003B02EE"/>
    <w:rsid w:val="003B0EC2"/>
    <w:rsid w:val="003B1D4C"/>
    <w:rsid w:val="003B20A2"/>
    <w:rsid w:val="003B2510"/>
    <w:rsid w:val="003B2EDD"/>
    <w:rsid w:val="003B36B1"/>
    <w:rsid w:val="003B46E2"/>
    <w:rsid w:val="003B4701"/>
    <w:rsid w:val="003B5FE9"/>
    <w:rsid w:val="003B6C11"/>
    <w:rsid w:val="003B6E77"/>
    <w:rsid w:val="003B784D"/>
    <w:rsid w:val="003B79DB"/>
    <w:rsid w:val="003C0426"/>
    <w:rsid w:val="003C1044"/>
    <w:rsid w:val="003C19F9"/>
    <w:rsid w:val="003C1E21"/>
    <w:rsid w:val="003C2A84"/>
    <w:rsid w:val="003C3560"/>
    <w:rsid w:val="003C3DDF"/>
    <w:rsid w:val="003C440A"/>
    <w:rsid w:val="003C5B42"/>
    <w:rsid w:val="003C5CA8"/>
    <w:rsid w:val="003C6BB8"/>
    <w:rsid w:val="003D088A"/>
    <w:rsid w:val="003D094C"/>
    <w:rsid w:val="003D0CA0"/>
    <w:rsid w:val="003D3A8B"/>
    <w:rsid w:val="003D41AD"/>
    <w:rsid w:val="003D4676"/>
    <w:rsid w:val="003D5015"/>
    <w:rsid w:val="003D5A53"/>
    <w:rsid w:val="003D5B72"/>
    <w:rsid w:val="003D5E3A"/>
    <w:rsid w:val="003D5F85"/>
    <w:rsid w:val="003D6158"/>
    <w:rsid w:val="003D6AC6"/>
    <w:rsid w:val="003D6CBA"/>
    <w:rsid w:val="003D72F6"/>
    <w:rsid w:val="003E012B"/>
    <w:rsid w:val="003E055E"/>
    <w:rsid w:val="003E130F"/>
    <w:rsid w:val="003E249F"/>
    <w:rsid w:val="003E2569"/>
    <w:rsid w:val="003E271A"/>
    <w:rsid w:val="003E2ACB"/>
    <w:rsid w:val="003E2EA6"/>
    <w:rsid w:val="003E314D"/>
    <w:rsid w:val="003E3194"/>
    <w:rsid w:val="003E3EF5"/>
    <w:rsid w:val="003E4771"/>
    <w:rsid w:val="003E47EF"/>
    <w:rsid w:val="003E51BA"/>
    <w:rsid w:val="003E5BE5"/>
    <w:rsid w:val="003E5C09"/>
    <w:rsid w:val="003E5D36"/>
    <w:rsid w:val="003E6C39"/>
    <w:rsid w:val="003E6DD6"/>
    <w:rsid w:val="003E6E37"/>
    <w:rsid w:val="003E7712"/>
    <w:rsid w:val="003E7927"/>
    <w:rsid w:val="003F032D"/>
    <w:rsid w:val="003F0B13"/>
    <w:rsid w:val="003F121B"/>
    <w:rsid w:val="003F14E2"/>
    <w:rsid w:val="003F1935"/>
    <w:rsid w:val="003F1B98"/>
    <w:rsid w:val="003F2177"/>
    <w:rsid w:val="003F2AC0"/>
    <w:rsid w:val="003F2EF3"/>
    <w:rsid w:val="003F2FF5"/>
    <w:rsid w:val="003F3529"/>
    <w:rsid w:val="003F371D"/>
    <w:rsid w:val="003F3B29"/>
    <w:rsid w:val="003F4D3C"/>
    <w:rsid w:val="003F5164"/>
    <w:rsid w:val="003F583E"/>
    <w:rsid w:val="003F58E3"/>
    <w:rsid w:val="003F5A87"/>
    <w:rsid w:val="003F6A7F"/>
    <w:rsid w:val="003F6BFC"/>
    <w:rsid w:val="003F72C0"/>
    <w:rsid w:val="003F7841"/>
    <w:rsid w:val="003F7E8E"/>
    <w:rsid w:val="003F7F6D"/>
    <w:rsid w:val="00400188"/>
    <w:rsid w:val="0040148F"/>
    <w:rsid w:val="00401939"/>
    <w:rsid w:val="00402BC2"/>
    <w:rsid w:val="004043A4"/>
    <w:rsid w:val="004044E5"/>
    <w:rsid w:val="004045B0"/>
    <w:rsid w:val="00404789"/>
    <w:rsid w:val="00404977"/>
    <w:rsid w:val="00404E24"/>
    <w:rsid w:val="00405E1A"/>
    <w:rsid w:val="0040649E"/>
    <w:rsid w:val="00406720"/>
    <w:rsid w:val="004069FF"/>
    <w:rsid w:val="00406A0F"/>
    <w:rsid w:val="00406E72"/>
    <w:rsid w:val="004071E6"/>
    <w:rsid w:val="004101BC"/>
    <w:rsid w:val="00410475"/>
    <w:rsid w:val="00410A51"/>
    <w:rsid w:val="00411CFC"/>
    <w:rsid w:val="004120C1"/>
    <w:rsid w:val="004123CC"/>
    <w:rsid w:val="00412BFA"/>
    <w:rsid w:val="00413C47"/>
    <w:rsid w:val="00414522"/>
    <w:rsid w:val="0041532E"/>
    <w:rsid w:val="0041541F"/>
    <w:rsid w:val="00415B54"/>
    <w:rsid w:val="004163A3"/>
    <w:rsid w:val="004163CF"/>
    <w:rsid w:val="00416880"/>
    <w:rsid w:val="0041744C"/>
    <w:rsid w:val="00417517"/>
    <w:rsid w:val="00417EFB"/>
    <w:rsid w:val="004210E7"/>
    <w:rsid w:val="00421B30"/>
    <w:rsid w:val="004227A7"/>
    <w:rsid w:val="00423C1F"/>
    <w:rsid w:val="00424FE0"/>
    <w:rsid w:val="0042503F"/>
    <w:rsid w:val="00425675"/>
    <w:rsid w:val="00425687"/>
    <w:rsid w:val="00425E13"/>
    <w:rsid w:val="00426199"/>
    <w:rsid w:val="0042648F"/>
    <w:rsid w:val="00426697"/>
    <w:rsid w:val="0042734D"/>
    <w:rsid w:val="004276C0"/>
    <w:rsid w:val="00427DAB"/>
    <w:rsid w:val="004302BA"/>
    <w:rsid w:val="004309AC"/>
    <w:rsid w:val="00431AE6"/>
    <w:rsid w:val="00432789"/>
    <w:rsid w:val="00432DAA"/>
    <w:rsid w:val="00432F1D"/>
    <w:rsid w:val="00432FDC"/>
    <w:rsid w:val="00433103"/>
    <w:rsid w:val="00433493"/>
    <w:rsid w:val="00433CDC"/>
    <w:rsid w:val="00434056"/>
    <w:rsid w:val="004354F2"/>
    <w:rsid w:val="00435B1C"/>
    <w:rsid w:val="00435FE6"/>
    <w:rsid w:val="00436003"/>
    <w:rsid w:val="0043613A"/>
    <w:rsid w:val="0043713E"/>
    <w:rsid w:val="004372B4"/>
    <w:rsid w:val="004372CA"/>
    <w:rsid w:val="004400F4"/>
    <w:rsid w:val="00440AB6"/>
    <w:rsid w:val="00441251"/>
    <w:rsid w:val="00441334"/>
    <w:rsid w:val="00441AE0"/>
    <w:rsid w:val="00441FD3"/>
    <w:rsid w:val="00442343"/>
    <w:rsid w:val="004429FC"/>
    <w:rsid w:val="00442AC9"/>
    <w:rsid w:val="00442B1A"/>
    <w:rsid w:val="00442CA3"/>
    <w:rsid w:val="004431C9"/>
    <w:rsid w:val="004434B1"/>
    <w:rsid w:val="004437A0"/>
    <w:rsid w:val="00444023"/>
    <w:rsid w:val="00444E2A"/>
    <w:rsid w:val="00444E2B"/>
    <w:rsid w:val="00445C97"/>
    <w:rsid w:val="00445FB9"/>
    <w:rsid w:val="00446671"/>
    <w:rsid w:val="00446A4F"/>
    <w:rsid w:val="00447D0C"/>
    <w:rsid w:val="00450285"/>
    <w:rsid w:val="004504AD"/>
    <w:rsid w:val="0045053F"/>
    <w:rsid w:val="00451A5B"/>
    <w:rsid w:val="00452BB4"/>
    <w:rsid w:val="00453967"/>
    <w:rsid w:val="004540DE"/>
    <w:rsid w:val="004541B7"/>
    <w:rsid w:val="00454E83"/>
    <w:rsid w:val="004550EF"/>
    <w:rsid w:val="00455439"/>
    <w:rsid w:val="0045647B"/>
    <w:rsid w:val="0045658D"/>
    <w:rsid w:val="004565F2"/>
    <w:rsid w:val="0045703C"/>
    <w:rsid w:val="00457606"/>
    <w:rsid w:val="00457B0B"/>
    <w:rsid w:val="00460A0E"/>
    <w:rsid w:val="0046110A"/>
    <w:rsid w:val="00461928"/>
    <w:rsid w:val="004621BC"/>
    <w:rsid w:val="00462A3F"/>
    <w:rsid w:val="0046317B"/>
    <w:rsid w:val="0046338C"/>
    <w:rsid w:val="004638DD"/>
    <w:rsid w:val="00463D72"/>
    <w:rsid w:val="00463F38"/>
    <w:rsid w:val="00464104"/>
    <w:rsid w:val="0046452E"/>
    <w:rsid w:val="00465004"/>
    <w:rsid w:val="004650A5"/>
    <w:rsid w:val="00466A31"/>
    <w:rsid w:val="00466B47"/>
    <w:rsid w:val="0046702A"/>
    <w:rsid w:val="00470740"/>
    <w:rsid w:val="004719C4"/>
    <w:rsid w:val="00471BA4"/>
    <w:rsid w:val="00471CD0"/>
    <w:rsid w:val="00472A80"/>
    <w:rsid w:val="00472B00"/>
    <w:rsid w:val="004738CD"/>
    <w:rsid w:val="00473D3E"/>
    <w:rsid w:val="004740AE"/>
    <w:rsid w:val="004751D8"/>
    <w:rsid w:val="0047603A"/>
    <w:rsid w:val="0047662A"/>
    <w:rsid w:val="00477392"/>
    <w:rsid w:val="00480087"/>
    <w:rsid w:val="004804D0"/>
    <w:rsid w:val="00481842"/>
    <w:rsid w:val="00482AD6"/>
    <w:rsid w:val="00483559"/>
    <w:rsid w:val="004838F5"/>
    <w:rsid w:val="004839B6"/>
    <w:rsid w:val="004842BB"/>
    <w:rsid w:val="0048469A"/>
    <w:rsid w:val="00484BB7"/>
    <w:rsid w:val="00484BFF"/>
    <w:rsid w:val="00484F6A"/>
    <w:rsid w:val="00485037"/>
    <w:rsid w:val="004862F0"/>
    <w:rsid w:val="00486C7C"/>
    <w:rsid w:val="004879B7"/>
    <w:rsid w:val="004905EB"/>
    <w:rsid w:val="004912F3"/>
    <w:rsid w:val="00492571"/>
    <w:rsid w:val="004928BB"/>
    <w:rsid w:val="00492CA3"/>
    <w:rsid w:val="004931F4"/>
    <w:rsid w:val="0049321B"/>
    <w:rsid w:val="00494287"/>
    <w:rsid w:val="00494643"/>
    <w:rsid w:val="004947B8"/>
    <w:rsid w:val="00494A17"/>
    <w:rsid w:val="00494D4E"/>
    <w:rsid w:val="00494EB3"/>
    <w:rsid w:val="004967E3"/>
    <w:rsid w:val="00496FF6"/>
    <w:rsid w:val="004979F4"/>
    <w:rsid w:val="00497BB7"/>
    <w:rsid w:val="004A0A08"/>
    <w:rsid w:val="004A100F"/>
    <w:rsid w:val="004A16F5"/>
    <w:rsid w:val="004A1ED2"/>
    <w:rsid w:val="004A238E"/>
    <w:rsid w:val="004A3523"/>
    <w:rsid w:val="004A3813"/>
    <w:rsid w:val="004A421B"/>
    <w:rsid w:val="004A43D4"/>
    <w:rsid w:val="004A5057"/>
    <w:rsid w:val="004A52BD"/>
    <w:rsid w:val="004A5562"/>
    <w:rsid w:val="004A67A1"/>
    <w:rsid w:val="004A6B16"/>
    <w:rsid w:val="004A7062"/>
    <w:rsid w:val="004A7361"/>
    <w:rsid w:val="004A76B0"/>
    <w:rsid w:val="004A77B7"/>
    <w:rsid w:val="004A7FF6"/>
    <w:rsid w:val="004B03F1"/>
    <w:rsid w:val="004B043E"/>
    <w:rsid w:val="004B078C"/>
    <w:rsid w:val="004B0B34"/>
    <w:rsid w:val="004B1DBF"/>
    <w:rsid w:val="004B1FA1"/>
    <w:rsid w:val="004B3059"/>
    <w:rsid w:val="004B3071"/>
    <w:rsid w:val="004B33FA"/>
    <w:rsid w:val="004B3510"/>
    <w:rsid w:val="004B37B0"/>
    <w:rsid w:val="004B4A7F"/>
    <w:rsid w:val="004B5054"/>
    <w:rsid w:val="004B5ACD"/>
    <w:rsid w:val="004B616A"/>
    <w:rsid w:val="004B6667"/>
    <w:rsid w:val="004B68B3"/>
    <w:rsid w:val="004B6CF5"/>
    <w:rsid w:val="004B6DB0"/>
    <w:rsid w:val="004B7611"/>
    <w:rsid w:val="004C0078"/>
    <w:rsid w:val="004C0671"/>
    <w:rsid w:val="004C0ABF"/>
    <w:rsid w:val="004C0B6A"/>
    <w:rsid w:val="004C0CBF"/>
    <w:rsid w:val="004C0FBB"/>
    <w:rsid w:val="004C114C"/>
    <w:rsid w:val="004C12D6"/>
    <w:rsid w:val="004C2DAC"/>
    <w:rsid w:val="004C2E22"/>
    <w:rsid w:val="004C3EC3"/>
    <w:rsid w:val="004C513A"/>
    <w:rsid w:val="004C6EF7"/>
    <w:rsid w:val="004C77DB"/>
    <w:rsid w:val="004D0144"/>
    <w:rsid w:val="004D2481"/>
    <w:rsid w:val="004D2BA9"/>
    <w:rsid w:val="004D2E23"/>
    <w:rsid w:val="004D3E2A"/>
    <w:rsid w:val="004D40DA"/>
    <w:rsid w:val="004D4280"/>
    <w:rsid w:val="004D4F1C"/>
    <w:rsid w:val="004D51AC"/>
    <w:rsid w:val="004D5BE8"/>
    <w:rsid w:val="004D5FF8"/>
    <w:rsid w:val="004D6480"/>
    <w:rsid w:val="004E07F7"/>
    <w:rsid w:val="004E0E16"/>
    <w:rsid w:val="004E112B"/>
    <w:rsid w:val="004E2514"/>
    <w:rsid w:val="004E40A5"/>
    <w:rsid w:val="004E42F3"/>
    <w:rsid w:val="004E434B"/>
    <w:rsid w:val="004E45A8"/>
    <w:rsid w:val="004E4E58"/>
    <w:rsid w:val="004E5136"/>
    <w:rsid w:val="004E57B5"/>
    <w:rsid w:val="004E59F7"/>
    <w:rsid w:val="004E737D"/>
    <w:rsid w:val="004E739C"/>
    <w:rsid w:val="004E7664"/>
    <w:rsid w:val="004F02B0"/>
    <w:rsid w:val="004F1AB8"/>
    <w:rsid w:val="004F25C4"/>
    <w:rsid w:val="004F475D"/>
    <w:rsid w:val="004F48FF"/>
    <w:rsid w:val="004F514D"/>
    <w:rsid w:val="004F5A1C"/>
    <w:rsid w:val="004F640D"/>
    <w:rsid w:val="004F68CA"/>
    <w:rsid w:val="004F727F"/>
    <w:rsid w:val="004F786A"/>
    <w:rsid w:val="004F78F3"/>
    <w:rsid w:val="00500538"/>
    <w:rsid w:val="0050070E"/>
    <w:rsid w:val="00500ACF"/>
    <w:rsid w:val="00500E39"/>
    <w:rsid w:val="00501627"/>
    <w:rsid w:val="00501AF2"/>
    <w:rsid w:val="00502FBE"/>
    <w:rsid w:val="00503572"/>
    <w:rsid w:val="00503712"/>
    <w:rsid w:val="00503E5E"/>
    <w:rsid w:val="00504CF8"/>
    <w:rsid w:val="00504EE7"/>
    <w:rsid w:val="00505CC8"/>
    <w:rsid w:val="00506428"/>
    <w:rsid w:val="00507576"/>
    <w:rsid w:val="005076F2"/>
    <w:rsid w:val="00507CAF"/>
    <w:rsid w:val="005102BC"/>
    <w:rsid w:val="005106C3"/>
    <w:rsid w:val="005108B9"/>
    <w:rsid w:val="00510AC4"/>
    <w:rsid w:val="00510B0D"/>
    <w:rsid w:val="00511C16"/>
    <w:rsid w:val="005129A5"/>
    <w:rsid w:val="00512E9A"/>
    <w:rsid w:val="00513098"/>
    <w:rsid w:val="00513900"/>
    <w:rsid w:val="0051391E"/>
    <w:rsid w:val="00513BE3"/>
    <w:rsid w:val="00513F9B"/>
    <w:rsid w:val="00514DCC"/>
    <w:rsid w:val="0051532F"/>
    <w:rsid w:val="00516F0F"/>
    <w:rsid w:val="005175C9"/>
    <w:rsid w:val="005202E6"/>
    <w:rsid w:val="0052074F"/>
    <w:rsid w:val="005210B6"/>
    <w:rsid w:val="005216CB"/>
    <w:rsid w:val="00521D7A"/>
    <w:rsid w:val="00522582"/>
    <w:rsid w:val="005228C1"/>
    <w:rsid w:val="00522F19"/>
    <w:rsid w:val="005230FC"/>
    <w:rsid w:val="00523847"/>
    <w:rsid w:val="00523B1B"/>
    <w:rsid w:val="00523C0A"/>
    <w:rsid w:val="00524D2A"/>
    <w:rsid w:val="00525CC3"/>
    <w:rsid w:val="00525D03"/>
    <w:rsid w:val="00525D84"/>
    <w:rsid w:val="00525FDA"/>
    <w:rsid w:val="005279A5"/>
    <w:rsid w:val="00527A3F"/>
    <w:rsid w:val="00527E06"/>
    <w:rsid w:val="00531153"/>
    <w:rsid w:val="00531FC2"/>
    <w:rsid w:val="005320BB"/>
    <w:rsid w:val="005321C3"/>
    <w:rsid w:val="00532251"/>
    <w:rsid w:val="005331E3"/>
    <w:rsid w:val="00533813"/>
    <w:rsid w:val="00533978"/>
    <w:rsid w:val="00533D90"/>
    <w:rsid w:val="0053434B"/>
    <w:rsid w:val="00535224"/>
    <w:rsid w:val="00536D3C"/>
    <w:rsid w:val="00537073"/>
    <w:rsid w:val="00537332"/>
    <w:rsid w:val="0053783F"/>
    <w:rsid w:val="00537AA2"/>
    <w:rsid w:val="005403B9"/>
    <w:rsid w:val="0054040E"/>
    <w:rsid w:val="00540CC7"/>
    <w:rsid w:val="005413F1"/>
    <w:rsid w:val="00541791"/>
    <w:rsid w:val="00541BC0"/>
    <w:rsid w:val="00542204"/>
    <w:rsid w:val="00542B20"/>
    <w:rsid w:val="00542F54"/>
    <w:rsid w:val="00543165"/>
    <w:rsid w:val="00543F0C"/>
    <w:rsid w:val="005440FE"/>
    <w:rsid w:val="00544381"/>
    <w:rsid w:val="005449A8"/>
    <w:rsid w:val="0054586A"/>
    <w:rsid w:val="0054587B"/>
    <w:rsid w:val="00546798"/>
    <w:rsid w:val="00546954"/>
    <w:rsid w:val="00547455"/>
    <w:rsid w:val="005503A8"/>
    <w:rsid w:val="00550705"/>
    <w:rsid w:val="005508F6"/>
    <w:rsid w:val="0055125B"/>
    <w:rsid w:val="005512C1"/>
    <w:rsid w:val="005514F4"/>
    <w:rsid w:val="00551E1B"/>
    <w:rsid w:val="00552A67"/>
    <w:rsid w:val="00553D2D"/>
    <w:rsid w:val="00553E1B"/>
    <w:rsid w:val="0055445D"/>
    <w:rsid w:val="00554A55"/>
    <w:rsid w:val="00554C45"/>
    <w:rsid w:val="00554FD4"/>
    <w:rsid w:val="00555A65"/>
    <w:rsid w:val="00555D52"/>
    <w:rsid w:val="00555DA9"/>
    <w:rsid w:val="00556044"/>
    <w:rsid w:val="0055629B"/>
    <w:rsid w:val="00556713"/>
    <w:rsid w:val="005567CB"/>
    <w:rsid w:val="0055713A"/>
    <w:rsid w:val="00560AAD"/>
    <w:rsid w:val="00560AF2"/>
    <w:rsid w:val="00561D6A"/>
    <w:rsid w:val="00561DA7"/>
    <w:rsid w:val="005636D1"/>
    <w:rsid w:val="00563925"/>
    <w:rsid w:val="0056569A"/>
    <w:rsid w:val="005662EE"/>
    <w:rsid w:val="00566FE4"/>
    <w:rsid w:val="0057017C"/>
    <w:rsid w:val="00572219"/>
    <w:rsid w:val="0057237E"/>
    <w:rsid w:val="0057239B"/>
    <w:rsid w:val="005734D3"/>
    <w:rsid w:val="005736A0"/>
    <w:rsid w:val="0057447A"/>
    <w:rsid w:val="00575446"/>
    <w:rsid w:val="00575C9B"/>
    <w:rsid w:val="00575ED5"/>
    <w:rsid w:val="00575F1B"/>
    <w:rsid w:val="00576115"/>
    <w:rsid w:val="0057796D"/>
    <w:rsid w:val="00577D8B"/>
    <w:rsid w:val="0058099F"/>
    <w:rsid w:val="00580B08"/>
    <w:rsid w:val="00581721"/>
    <w:rsid w:val="00581841"/>
    <w:rsid w:val="00582AA9"/>
    <w:rsid w:val="00582BE5"/>
    <w:rsid w:val="00582DA2"/>
    <w:rsid w:val="00583410"/>
    <w:rsid w:val="0058341E"/>
    <w:rsid w:val="00583F52"/>
    <w:rsid w:val="005848C9"/>
    <w:rsid w:val="00584BB4"/>
    <w:rsid w:val="00586660"/>
    <w:rsid w:val="00586665"/>
    <w:rsid w:val="00586949"/>
    <w:rsid w:val="00587121"/>
    <w:rsid w:val="005872AE"/>
    <w:rsid w:val="0058773A"/>
    <w:rsid w:val="00587FA9"/>
    <w:rsid w:val="0059085F"/>
    <w:rsid w:val="00590B25"/>
    <w:rsid w:val="0059174E"/>
    <w:rsid w:val="0059411E"/>
    <w:rsid w:val="005956D5"/>
    <w:rsid w:val="0059592C"/>
    <w:rsid w:val="00595D38"/>
    <w:rsid w:val="00595DF8"/>
    <w:rsid w:val="005968AB"/>
    <w:rsid w:val="00596A9D"/>
    <w:rsid w:val="005971A3"/>
    <w:rsid w:val="00597C2B"/>
    <w:rsid w:val="00597CD6"/>
    <w:rsid w:val="005A0275"/>
    <w:rsid w:val="005A1EFE"/>
    <w:rsid w:val="005A1FB0"/>
    <w:rsid w:val="005A225D"/>
    <w:rsid w:val="005A2613"/>
    <w:rsid w:val="005A2827"/>
    <w:rsid w:val="005A2C33"/>
    <w:rsid w:val="005A2D09"/>
    <w:rsid w:val="005A41FE"/>
    <w:rsid w:val="005A48E0"/>
    <w:rsid w:val="005A556D"/>
    <w:rsid w:val="005A55EF"/>
    <w:rsid w:val="005A5680"/>
    <w:rsid w:val="005A5977"/>
    <w:rsid w:val="005A5A37"/>
    <w:rsid w:val="005A60B6"/>
    <w:rsid w:val="005A6206"/>
    <w:rsid w:val="005A726C"/>
    <w:rsid w:val="005A743F"/>
    <w:rsid w:val="005B0632"/>
    <w:rsid w:val="005B11F1"/>
    <w:rsid w:val="005B159F"/>
    <w:rsid w:val="005B1888"/>
    <w:rsid w:val="005B2097"/>
    <w:rsid w:val="005B2111"/>
    <w:rsid w:val="005B2366"/>
    <w:rsid w:val="005B32A2"/>
    <w:rsid w:val="005B4079"/>
    <w:rsid w:val="005B4867"/>
    <w:rsid w:val="005B4C00"/>
    <w:rsid w:val="005B4C75"/>
    <w:rsid w:val="005B5320"/>
    <w:rsid w:val="005B565B"/>
    <w:rsid w:val="005B577B"/>
    <w:rsid w:val="005B6585"/>
    <w:rsid w:val="005B68F2"/>
    <w:rsid w:val="005B6F78"/>
    <w:rsid w:val="005B7A44"/>
    <w:rsid w:val="005C0A2D"/>
    <w:rsid w:val="005C14BC"/>
    <w:rsid w:val="005C259B"/>
    <w:rsid w:val="005C2EFD"/>
    <w:rsid w:val="005C4233"/>
    <w:rsid w:val="005C465F"/>
    <w:rsid w:val="005C4E8E"/>
    <w:rsid w:val="005C5372"/>
    <w:rsid w:val="005C5D04"/>
    <w:rsid w:val="005C7137"/>
    <w:rsid w:val="005C7FF2"/>
    <w:rsid w:val="005D01F2"/>
    <w:rsid w:val="005D16EB"/>
    <w:rsid w:val="005D2AF2"/>
    <w:rsid w:val="005D30BC"/>
    <w:rsid w:val="005D3414"/>
    <w:rsid w:val="005D3D9B"/>
    <w:rsid w:val="005D4286"/>
    <w:rsid w:val="005D49AC"/>
    <w:rsid w:val="005D5933"/>
    <w:rsid w:val="005D6282"/>
    <w:rsid w:val="005D6576"/>
    <w:rsid w:val="005D6818"/>
    <w:rsid w:val="005D68C3"/>
    <w:rsid w:val="005D6E93"/>
    <w:rsid w:val="005D6FFC"/>
    <w:rsid w:val="005E04B1"/>
    <w:rsid w:val="005E0FED"/>
    <w:rsid w:val="005E1423"/>
    <w:rsid w:val="005E155E"/>
    <w:rsid w:val="005E180D"/>
    <w:rsid w:val="005E1983"/>
    <w:rsid w:val="005E1E13"/>
    <w:rsid w:val="005E2038"/>
    <w:rsid w:val="005E2C82"/>
    <w:rsid w:val="005E3633"/>
    <w:rsid w:val="005E435A"/>
    <w:rsid w:val="005E4E53"/>
    <w:rsid w:val="005E5DEC"/>
    <w:rsid w:val="005E6755"/>
    <w:rsid w:val="005E6C02"/>
    <w:rsid w:val="005E71F2"/>
    <w:rsid w:val="005E764A"/>
    <w:rsid w:val="005F01C0"/>
    <w:rsid w:val="005F0AA8"/>
    <w:rsid w:val="005F0F10"/>
    <w:rsid w:val="005F1328"/>
    <w:rsid w:val="005F1B45"/>
    <w:rsid w:val="005F1C4D"/>
    <w:rsid w:val="005F1DBC"/>
    <w:rsid w:val="005F212C"/>
    <w:rsid w:val="005F2313"/>
    <w:rsid w:val="005F24FC"/>
    <w:rsid w:val="005F2DA4"/>
    <w:rsid w:val="005F3BCE"/>
    <w:rsid w:val="005F43DB"/>
    <w:rsid w:val="005F4864"/>
    <w:rsid w:val="005F5551"/>
    <w:rsid w:val="005F5C17"/>
    <w:rsid w:val="005F7C58"/>
    <w:rsid w:val="005F7D82"/>
    <w:rsid w:val="006000C2"/>
    <w:rsid w:val="00600748"/>
    <w:rsid w:val="00601252"/>
    <w:rsid w:val="0060228C"/>
    <w:rsid w:val="00602B0F"/>
    <w:rsid w:val="00602B4F"/>
    <w:rsid w:val="00603DAD"/>
    <w:rsid w:val="006041A7"/>
    <w:rsid w:val="00604452"/>
    <w:rsid w:val="00604D79"/>
    <w:rsid w:val="00604FBB"/>
    <w:rsid w:val="0060516A"/>
    <w:rsid w:val="00605ABF"/>
    <w:rsid w:val="00606B29"/>
    <w:rsid w:val="00606D19"/>
    <w:rsid w:val="00606EB1"/>
    <w:rsid w:val="0060720D"/>
    <w:rsid w:val="006072B5"/>
    <w:rsid w:val="006100E7"/>
    <w:rsid w:val="00610540"/>
    <w:rsid w:val="00610AAD"/>
    <w:rsid w:val="00610C08"/>
    <w:rsid w:val="00610FB7"/>
    <w:rsid w:val="006112F1"/>
    <w:rsid w:val="006119C5"/>
    <w:rsid w:val="0061240D"/>
    <w:rsid w:val="006125AD"/>
    <w:rsid w:val="006125CE"/>
    <w:rsid w:val="006129F8"/>
    <w:rsid w:val="00613030"/>
    <w:rsid w:val="00613050"/>
    <w:rsid w:val="006144A2"/>
    <w:rsid w:val="006148E5"/>
    <w:rsid w:val="00615BC8"/>
    <w:rsid w:val="00615C6A"/>
    <w:rsid w:val="00615E16"/>
    <w:rsid w:val="006161A5"/>
    <w:rsid w:val="0061642F"/>
    <w:rsid w:val="00616EB6"/>
    <w:rsid w:val="00617035"/>
    <w:rsid w:val="006171D4"/>
    <w:rsid w:val="00617E93"/>
    <w:rsid w:val="0062038F"/>
    <w:rsid w:val="00620B4B"/>
    <w:rsid w:val="006219F5"/>
    <w:rsid w:val="00622682"/>
    <w:rsid w:val="00622932"/>
    <w:rsid w:val="006233FE"/>
    <w:rsid w:val="0062373C"/>
    <w:rsid w:val="00623AE9"/>
    <w:rsid w:val="00623DB4"/>
    <w:rsid w:val="00623DD5"/>
    <w:rsid w:val="0062450A"/>
    <w:rsid w:val="00624717"/>
    <w:rsid w:val="00624759"/>
    <w:rsid w:val="00624A44"/>
    <w:rsid w:val="00624CBE"/>
    <w:rsid w:val="006261B4"/>
    <w:rsid w:val="00626508"/>
    <w:rsid w:val="0062650C"/>
    <w:rsid w:val="00626AD1"/>
    <w:rsid w:val="00627052"/>
    <w:rsid w:val="0063003A"/>
    <w:rsid w:val="00631FC3"/>
    <w:rsid w:val="006338A2"/>
    <w:rsid w:val="00633F1C"/>
    <w:rsid w:val="006341E4"/>
    <w:rsid w:val="00634390"/>
    <w:rsid w:val="0063578A"/>
    <w:rsid w:val="006366EA"/>
    <w:rsid w:val="00636D02"/>
    <w:rsid w:val="006374CF"/>
    <w:rsid w:val="006374D6"/>
    <w:rsid w:val="006377AF"/>
    <w:rsid w:val="00640D33"/>
    <w:rsid w:val="00640E5F"/>
    <w:rsid w:val="00641206"/>
    <w:rsid w:val="0064192B"/>
    <w:rsid w:val="00641990"/>
    <w:rsid w:val="00642623"/>
    <w:rsid w:val="00642F92"/>
    <w:rsid w:val="00643D38"/>
    <w:rsid w:val="00644601"/>
    <w:rsid w:val="0064488F"/>
    <w:rsid w:val="00644977"/>
    <w:rsid w:val="00644CC1"/>
    <w:rsid w:val="00644DB7"/>
    <w:rsid w:val="00644E8F"/>
    <w:rsid w:val="006455C4"/>
    <w:rsid w:val="006457C0"/>
    <w:rsid w:val="006459D6"/>
    <w:rsid w:val="00645FF2"/>
    <w:rsid w:val="0064627B"/>
    <w:rsid w:val="006466D7"/>
    <w:rsid w:val="00646CDB"/>
    <w:rsid w:val="00646D61"/>
    <w:rsid w:val="00646E97"/>
    <w:rsid w:val="00647B19"/>
    <w:rsid w:val="00650360"/>
    <w:rsid w:val="006506CF"/>
    <w:rsid w:val="006508AD"/>
    <w:rsid w:val="00650931"/>
    <w:rsid w:val="00650DAB"/>
    <w:rsid w:val="00651C16"/>
    <w:rsid w:val="00651E58"/>
    <w:rsid w:val="006524A6"/>
    <w:rsid w:val="006533F1"/>
    <w:rsid w:val="0065375F"/>
    <w:rsid w:val="00653BF7"/>
    <w:rsid w:val="00653ECD"/>
    <w:rsid w:val="00654009"/>
    <w:rsid w:val="00654037"/>
    <w:rsid w:val="00655735"/>
    <w:rsid w:val="0065586C"/>
    <w:rsid w:val="00655C5A"/>
    <w:rsid w:val="00656209"/>
    <w:rsid w:val="00656542"/>
    <w:rsid w:val="006567B8"/>
    <w:rsid w:val="00657007"/>
    <w:rsid w:val="00657CDD"/>
    <w:rsid w:val="00657FEB"/>
    <w:rsid w:val="0066053C"/>
    <w:rsid w:val="0066076A"/>
    <w:rsid w:val="006615E2"/>
    <w:rsid w:val="0066162D"/>
    <w:rsid w:val="00661ED4"/>
    <w:rsid w:val="0066338A"/>
    <w:rsid w:val="0066419F"/>
    <w:rsid w:val="0066443F"/>
    <w:rsid w:val="00665AB3"/>
    <w:rsid w:val="00665E68"/>
    <w:rsid w:val="0066665E"/>
    <w:rsid w:val="00666E4D"/>
    <w:rsid w:val="00666F6A"/>
    <w:rsid w:val="00667451"/>
    <w:rsid w:val="0066745E"/>
    <w:rsid w:val="006677D1"/>
    <w:rsid w:val="00670234"/>
    <w:rsid w:val="0067054B"/>
    <w:rsid w:val="006706EB"/>
    <w:rsid w:val="00671796"/>
    <w:rsid w:val="006717F0"/>
    <w:rsid w:val="00671B89"/>
    <w:rsid w:val="00673425"/>
    <w:rsid w:val="00673593"/>
    <w:rsid w:val="00674850"/>
    <w:rsid w:val="00674A3C"/>
    <w:rsid w:val="00674FA3"/>
    <w:rsid w:val="0067542D"/>
    <w:rsid w:val="0067552D"/>
    <w:rsid w:val="006759EE"/>
    <w:rsid w:val="00675C4D"/>
    <w:rsid w:val="00675E67"/>
    <w:rsid w:val="00676F3E"/>
    <w:rsid w:val="0067740B"/>
    <w:rsid w:val="006775A7"/>
    <w:rsid w:val="0067760C"/>
    <w:rsid w:val="00677E46"/>
    <w:rsid w:val="006814AC"/>
    <w:rsid w:val="00682CCC"/>
    <w:rsid w:val="00683FE7"/>
    <w:rsid w:val="00683FFD"/>
    <w:rsid w:val="006842DB"/>
    <w:rsid w:val="00684AE4"/>
    <w:rsid w:val="00685E22"/>
    <w:rsid w:val="006860EB"/>
    <w:rsid w:val="00686950"/>
    <w:rsid w:val="006900DF"/>
    <w:rsid w:val="006919BB"/>
    <w:rsid w:val="00691FB3"/>
    <w:rsid w:val="0069256F"/>
    <w:rsid w:val="00692D6D"/>
    <w:rsid w:val="006932AE"/>
    <w:rsid w:val="0069363B"/>
    <w:rsid w:val="00693CA7"/>
    <w:rsid w:val="00693D89"/>
    <w:rsid w:val="00693D91"/>
    <w:rsid w:val="00693F06"/>
    <w:rsid w:val="006940D4"/>
    <w:rsid w:val="00694770"/>
    <w:rsid w:val="006949CB"/>
    <w:rsid w:val="006951A0"/>
    <w:rsid w:val="006955C0"/>
    <w:rsid w:val="00695FFE"/>
    <w:rsid w:val="006966D6"/>
    <w:rsid w:val="00697334"/>
    <w:rsid w:val="006A0281"/>
    <w:rsid w:val="006A032A"/>
    <w:rsid w:val="006A087D"/>
    <w:rsid w:val="006A0BF9"/>
    <w:rsid w:val="006A0F60"/>
    <w:rsid w:val="006A15BB"/>
    <w:rsid w:val="006A2818"/>
    <w:rsid w:val="006A2F8A"/>
    <w:rsid w:val="006A309E"/>
    <w:rsid w:val="006A3155"/>
    <w:rsid w:val="006A3907"/>
    <w:rsid w:val="006A4787"/>
    <w:rsid w:val="006A4AC6"/>
    <w:rsid w:val="006A4C1B"/>
    <w:rsid w:val="006A4D9A"/>
    <w:rsid w:val="006A519E"/>
    <w:rsid w:val="006A590F"/>
    <w:rsid w:val="006A5B26"/>
    <w:rsid w:val="006A6956"/>
    <w:rsid w:val="006A78D1"/>
    <w:rsid w:val="006B03F7"/>
    <w:rsid w:val="006B047C"/>
    <w:rsid w:val="006B0523"/>
    <w:rsid w:val="006B08D7"/>
    <w:rsid w:val="006B0D56"/>
    <w:rsid w:val="006B1224"/>
    <w:rsid w:val="006B1901"/>
    <w:rsid w:val="006B191C"/>
    <w:rsid w:val="006B2088"/>
    <w:rsid w:val="006B388F"/>
    <w:rsid w:val="006B38CE"/>
    <w:rsid w:val="006B4595"/>
    <w:rsid w:val="006B4E61"/>
    <w:rsid w:val="006B5B01"/>
    <w:rsid w:val="006B5C94"/>
    <w:rsid w:val="006B671A"/>
    <w:rsid w:val="006B67E4"/>
    <w:rsid w:val="006B6DF4"/>
    <w:rsid w:val="006B7E22"/>
    <w:rsid w:val="006C08A6"/>
    <w:rsid w:val="006C1970"/>
    <w:rsid w:val="006C1E69"/>
    <w:rsid w:val="006C27BA"/>
    <w:rsid w:val="006C2A16"/>
    <w:rsid w:val="006C2EB2"/>
    <w:rsid w:val="006C2ED6"/>
    <w:rsid w:val="006C420B"/>
    <w:rsid w:val="006C4414"/>
    <w:rsid w:val="006C4BBD"/>
    <w:rsid w:val="006C4F66"/>
    <w:rsid w:val="006C55BE"/>
    <w:rsid w:val="006C6767"/>
    <w:rsid w:val="006C6A68"/>
    <w:rsid w:val="006C7CDA"/>
    <w:rsid w:val="006D072F"/>
    <w:rsid w:val="006D0F39"/>
    <w:rsid w:val="006D1E2C"/>
    <w:rsid w:val="006D221D"/>
    <w:rsid w:val="006D23DB"/>
    <w:rsid w:val="006D303F"/>
    <w:rsid w:val="006D4DBF"/>
    <w:rsid w:val="006D5702"/>
    <w:rsid w:val="006D6309"/>
    <w:rsid w:val="006D666A"/>
    <w:rsid w:val="006D6E94"/>
    <w:rsid w:val="006D715A"/>
    <w:rsid w:val="006D764C"/>
    <w:rsid w:val="006E19F4"/>
    <w:rsid w:val="006E1DCE"/>
    <w:rsid w:val="006E20F0"/>
    <w:rsid w:val="006E2156"/>
    <w:rsid w:val="006E239A"/>
    <w:rsid w:val="006E26A3"/>
    <w:rsid w:val="006E2812"/>
    <w:rsid w:val="006E409A"/>
    <w:rsid w:val="006E490E"/>
    <w:rsid w:val="006E70AD"/>
    <w:rsid w:val="006E745A"/>
    <w:rsid w:val="006E765A"/>
    <w:rsid w:val="006F007E"/>
    <w:rsid w:val="006F054D"/>
    <w:rsid w:val="006F1202"/>
    <w:rsid w:val="006F16E0"/>
    <w:rsid w:val="006F17CD"/>
    <w:rsid w:val="006F1B86"/>
    <w:rsid w:val="006F2056"/>
    <w:rsid w:val="006F2089"/>
    <w:rsid w:val="006F218E"/>
    <w:rsid w:val="006F23EC"/>
    <w:rsid w:val="006F3E27"/>
    <w:rsid w:val="006F3FA5"/>
    <w:rsid w:val="006F435F"/>
    <w:rsid w:val="006F48BB"/>
    <w:rsid w:val="006F51B1"/>
    <w:rsid w:val="006F53B7"/>
    <w:rsid w:val="006F5E70"/>
    <w:rsid w:val="006F5F2C"/>
    <w:rsid w:val="006F6567"/>
    <w:rsid w:val="006F723D"/>
    <w:rsid w:val="006F7645"/>
    <w:rsid w:val="00700845"/>
    <w:rsid w:val="00700B49"/>
    <w:rsid w:val="00700F6D"/>
    <w:rsid w:val="00702AF1"/>
    <w:rsid w:val="00703A2D"/>
    <w:rsid w:val="00705466"/>
    <w:rsid w:val="007057B1"/>
    <w:rsid w:val="00706812"/>
    <w:rsid w:val="00706EF6"/>
    <w:rsid w:val="0071068A"/>
    <w:rsid w:val="007117A9"/>
    <w:rsid w:val="00711A4E"/>
    <w:rsid w:val="00711CAE"/>
    <w:rsid w:val="00711F32"/>
    <w:rsid w:val="0071228A"/>
    <w:rsid w:val="00712342"/>
    <w:rsid w:val="0071248C"/>
    <w:rsid w:val="00712A28"/>
    <w:rsid w:val="0071421B"/>
    <w:rsid w:val="00714B26"/>
    <w:rsid w:val="00715A37"/>
    <w:rsid w:val="0071616C"/>
    <w:rsid w:val="0071756B"/>
    <w:rsid w:val="007200FB"/>
    <w:rsid w:val="00720A01"/>
    <w:rsid w:val="00720C9F"/>
    <w:rsid w:val="007221A5"/>
    <w:rsid w:val="007225B0"/>
    <w:rsid w:val="00722BCA"/>
    <w:rsid w:val="0072301E"/>
    <w:rsid w:val="0072352C"/>
    <w:rsid w:val="0072444C"/>
    <w:rsid w:val="00724700"/>
    <w:rsid w:val="0072478D"/>
    <w:rsid w:val="0072501C"/>
    <w:rsid w:val="007251DC"/>
    <w:rsid w:val="00725259"/>
    <w:rsid w:val="00725339"/>
    <w:rsid w:val="0072635E"/>
    <w:rsid w:val="00730137"/>
    <w:rsid w:val="00730169"/>
    <w:rsid w:val="007307DC"/>
    <w:rsid w:val="0073128A"/>
    <w:rsid w:val="00731420"/>
    <w:rsid w:val="00733240"/>
    <w:rsid w:val="007344D8"/>
    <w:rsid w:val="00734EF0"/>
    <w:rsid w:val="00735034"/>
    <w:rsid w:val="00735BE4"/>
    <w:rsid w:val="007369E9"/>
    <w:rsid w:val="00736AD4"/>
    <w:rsid w:val="007372F0"/>
    <w:rsid w:val="007400D8"/>
    <w:rsid w:val="00742103"/>
    <w:rsid w:val="007426EF"/>
    <w:rsid w:val="00742C23"/>
    <w:rsid w:val="0074375F"/>
    <w:rsid w:val="0074448C"/>
    <w:rsid w:val="00745592"/>
    <w:rsid w:val="0074726E"/>
    <w:rsid w:val="00747C46"/>
    <w:rsid w:val="00747DC2"/>
    <w:rsid w:val="00750CC0"/>
    <w:rsid w:val="00750D35"/>
    <w:rsid w:val="0075101C"/>
    <w:rsid w:val="0075125E"/>
    <w:rsid w:val="0075245D"/>
    <w:rsid w:val="00752924"/>
    <w:rsid w:val="00752C19"/>
    <w:rsid w:val="007534C2"/>
    <w:rsid w:val="00753A37"/>
    <w:rsid w:val="00753DBC"/>
    <w:rsid w:val="007553FF"/>
    <w:rsid w:val="00755FD2"/>
    <w:rsid w:val="007569B5"/>
    <w:rsid w:val="00756A73"/>
    <w:rsid w:val="007575A1"/>
    <w:rsid w:val="00757A9F"/>
    <w:rsid w:val="00757DCC"/>
    <w:rsid w:val="007614CE"/>
    <w:rsid w:val="007618C1"/>
    <w:rsid w:val="00761C14"/>
    <w:rsid w:val="00761C36"/>
    <w:rsid w:val="00762E93"/>
    <w:rsid w:val="00763580"/>
    <w:rsid w:val="00763D87"/>
    <w:rsid w:val="00763FCF"/>
    <w:rsid w:val="0076430F"/>
    <w:rsid w:val="00765764"/>
    <w:rsid w:val="00765BB9"/>
    <w:rsid w:val="00766DE7"/>
    <w:rsid w:val="0076711F"/>
    <w:rsid w:val="007673F0"/>
    <w:rsid w:val="00770BA5"/>
    <w:rsid w:val="007716DB"/>
    <w:rsid w:val="00771AF8"/>
    <w:rsid w:val="00772AF6"/>
    <w:rsid w:val="00772D49"/>
    <w:rsid w:val="00773760"/>
    <w:rsid w:val="007739B6"/>
    <w:rsid w:val="00773A6C"/>
    <w:rsid w:val="00775685"/>
    <w:rsid w:val="007761A7"/>
    <w:rsid w:val="007766CD"/>
    <w:rsid w:val="00776B2A"/>
    <w:rsid w:val="007779AD"/>
    <w:rsid w:val="007800DE"/>
    <w:rsid w:val="00780306"/>
    <w:rsid w:val="00781CA6"/>
    <w:rsid w:val="007823AD"/>
    <w:rsid w:val="00782495"/>
    <w:rsid w:val="00784C3E"/>
    <w:rsid w:val="00784F58"/>
    <w:rsid w:val="00785530"/>
    <w:rsid w:val="0078575E"/>
    <w:rsid w:val="00785E51"/>
    <w:rsid w:val="0078781D"/>
    <w:rsid w:val="00787D5B"/>
    <w:rsid w:val="00790883"/>
    <w:rsid w:val="00791186"/>
    <w:rsid w:val="00791BB5"/>
    <w:rsid w:val="0079244F"/>
    <w:rsid w:val="007929C3"/>
    <w:rsid w:val="00792FAF"/>
    <w:rsid w:val="00793893"/>
    <w:rsid w:val="00793A6E"/>
    <w:rsid w:val="00793C4C"/>
    <w:rsid w:val="00794082"/>
    <w:rsid w:val="00794463"/>
    <w:rsid w:val="00794EC1"/>
    <w:rsid w:val="007963DA"/>
    <w:rsid w:val="007975B5"/>
    <w:rsid w:val="007A04B6"/>
    <w:rsid w:val="007A0950"/>
    <w:rsid w:val="007A0AF5"/>
    <w:rsid w:val="007A0B44"/>
    <w:rsid w:val="007A1148"/>
    <w:rsid w:val="007A34E9"/>
    <w:rsid w:val="007A38B5"/>
    <w:rsid w:val="007A3C21"/>
    <w:rsid w:val="007A4CD9"/>
    <w:rsid w:val="007A4ECD"/>
    <w:rsid w:val="007A594C"/>
    <w:rsid w:val="007A6099"/>
    <w:rsid w:val="007A60A1"/>
    <w:rsid w:val="007A64D7"/>
    <w:rsid w:val="007A6671"/>
    <w:rsid w:val="007A6C79"/>
    <w:rsid w:val="007A70CC"/>
    <w:rsid w:val="007A7C0C"/>
    <w:rsid w:val="007A7ECF"/>
    <w:rsid w:val="007B02EB"/>
    <w:rsid w:val="007B0D3D"/>
    <w:rsid w:val="007B2BF2"/>
    <w:rsid w:val="007B2D14"/>
    <w:rsid w:val="007B31B0"/>
    <w:rsid w:val="007B3621"/>
    <w:rsid w:val="007B3E81"/>
    <w:rsid w:val="007B415A"/>
    <w:rsid w:val="007B432B"/>
    <w:rsid w:val="007B47E9"/>
    <w:rsid w:val="007B5365"/>
    <w:rsid w:val="007B7564"/>
    <w:rsid w:val="007B75CB"/>
    <w:rsid w:val="007C07E3"/>
    <w:rsid w:val="007C0AB7"/>
    <w:rsid w:val="007C0DD9"/>
    <w:rsid w:val="007C1364"/>
    <w:rsid w:val="007C1DC2"/>
    <w:rsid w:val="007C1F93"/>
    <w:rsid w:val="007C2194"/>
    <w:rsid w:val="007C2A73"/>
    <w:rsid w:val="007C313F"/>
    <w:rsid w:val="007C3732"/>
    <w:rsid w:val="007C5517"/>
    <w:rsid w:val="007C5D9E"/>
    <w:rsid w:val="007C7713"/>
    <w:rsid w:val="007C7BC9"/>
    <w:rsid w:val="007C7F80"/>
    <w:rsid w:val="007D0CA3"/>
    <w:rsid w:val="007D0EC3"/>
    <w:rsid w:val="007D1C4D"/>
    <w:rsid w:val="007D31CD"/>
    <w:rsid w:val="007D39FF"/>
    <w:rsid w:val="007D4167"/>
    <w:rsid w:val="007D44B3"/>
    <w:rsid w:val="007D5165"/>
    <w:rsid w:val="007D6907"/>
    <w:rsid w:val="007D6EA0"/>
    <w:rsid w:val="007D7693"/>
    <w:rsid w:val="007D7DA0"/>
    <w:rsid w:val="007E0163"/>
    <w:rsid w:val="007E097C"/>
    <w:rsid w:val="007E1021"/>
    <w:rsid w:val="007E148D"/>
    <w:rsid w:val="007E1609"/>
    <w:rsid w:val="007E17B7"/>
    <w:rsid w:val="007E1B0A"/>
    <w:rsid w:val="007E20F0"/>
    <w:rsid w:val="007E2A40"/>
    <w:rsid w:val="007E3833"/>
    <w:rsid w:val="007E44C7"/>
    <w:rsid w:val="007E522F"/>
    <w:rsid w:val="007E5431"/>
    <w:rsid w:val="007E57EE"/>
    <w:rsid w:val="007E6B05"/>
    <w:rsid w:val="007E7608"/>
    <w:rsid w:val="007E7AC2"/>
    <w:rsid w:val="007E7B30"/>
    <w:rsid w:val="007F07E0"/>
    <w:rsid w:val="007F093E"/>
    <w:rsid w:val="007F0BFD"/>
    <w:rsid w:val="007F0F75"/>
    <w:rsid w:val="007F0FC0"/>
    <w:rsid w:val="007F1E41"/>
    <w:rsid w:val="007F212C"/>
    <w:rsid w:val="007F2D4C"/>
    <w:rsid w:val="007F3494"/>
    <w:rsid w:val="007F3CD5"/>
    <w:rsid w:val="007F3D92"/>
    <w:rsid w:val="007F418E"/>
    <w:rsid w:val="007F4B43"/>
    <w:rsid w:val="007F4CCF"/>
    <w:rsid w:val="007F56F0"/>
    <w:rsid w:val="007F6BDC"/>
    <w:rsid w:val="007F75E4"/>
    <w:rsid w:val="007F79D7"/>
    <w:rsid w:val="007F7F1D"/>
    <w:rsid w:val="00800E12"/>
    <w:rsid w:val="0080105A"/>
    <w:rsid w:val="0080112B"/>
    <w:rsid w:val="0080178D"/>
    <w:rsid w:val="00801E1E"/>
    <w:rsid w:val="008026C5"/>
    <w:rsid w:val="00802CCE"/>
    <w:rsid w:val="00803582"/>
    <w:rsid w:val="00803FFB"/>
    <w:rsid w:val="00804696"/>
    <w:rsid w:val="00804EF1"/>
    <w:rsid w:val="00805187"/>
    <w:rsid w:val="00805797"/>
    <w:rsid w:val="00805869"/>
    <w:rsid w:val="008059BE"/>
    <w:rsid w:val="00806FAD"/>
    <w:rsid w:val="0080725E"/>
    <w:rsid w:val="008077FD"/>
    <w:rsid w:val="00810A51"/>
    <w:rsid w:val="00811176"/>
    <w:rsid w:val="00811354"/>
    <w:rsid w:val="008119BB"/>
    <w:rsid w:val="00812648"/>
    <w:rsid w:val="00812BFD"/>
    <w:rsid w:val="00812E54"/>
    <w:rsid w:val="00813B3E"/>
    <w:rsid w:val="008142EF"/>
    <w:rsid w:val="00815461"/>
    <w:rsid w:val="008168B1"/>
    <w:rsid w:val="00817BE6"/>
    <w:rsid w:val="0082157F"/>
    <w:rsid w:val="00821672"/>
    <w:rsid w:val="00821E9B"/>
    <w:rsid w:val="00822192"/>
    <w:rsid w:val="00822ACB"/>
    <w:rsid w:val="00823000"/>
    <w:rsid w:val="00823341"/>
    <w:rsid w:val="0082508B"/>
    <w:rsid w:val="0082608E"/>
    <w:rsid w:val="008264A2"/>
    <w:rsid w:val="00826950"/>
    <w:rsid w:val="00826D36"/>
    <w:rsid w:val="00827099"/>
    <w:rsid w:val="00827233"/>
    <w:rsid w:val="00827E8F"/>
    <w:rsid w:val="00827EC7"/>
    <w:rsid w:val="00830994"/>
    <w:rsid w:val="00830DCC"/>
    <w:rsid w:val="00832C6B"/>
    <w:rsid w:val="00833297"/>
    <w:rsid w:val="008336CE"/>
    <w:rsid w:val="00833E3A"/>
    <w:rsid w:val="00833FCA"/>
    <w:rsid w:val="008340DE"/>
    <w:rsid w:val="00834427"/>
    <w:rsid w:val="0083459C"/>
    <w:rsid w:val="00834A00"/>
    <w:rsid w:val="00835630"/>
    <w:rsid w:val="008364B4"/>
    <w:rsid w:val="008365E9"/>
    <w:rsid w:val="008373B2"/>
    <w:rsid w:val="00837521"/>
    <w:rsid w:val="0084010E"/>
    <w:rsid w:val="008410F6"/>
    <w:rsid w:val="00841ED6"/>
    <w:rsid w:val="00841F27"/>
    <w:rsid w:val="008424B8"/>
    <w:rsid w:val="008429A0"/>
    <w:rsid w:val="00842DB2"/>
    <w:rsid w:val="008435E6"/>
    <w:rsid w:val="00843B6B"/>
    <w:rsid w:val="00843E38"/>
    <w:rsid w:val="008440C4"/>
    <w:rsid w:val="00844823"/>
    <w:rsid w:val="00844B93"/>
    <w:rsid w:val="00845E61"/>
    <w:rsid w:val="00846076"/>
    <w:rsid w:val="00846891"/>
    <w:rsid w:val="00846B98"/>
    <w:rsid w:val="00847022"/>
    <w:rsid w:val="00847304"/>
    <w:rsid w:val="008477DD"/>
    <w:rsid w:val="00847D52"/>
    <w:rsid w:val="00850000"/>
    <w:rsid w:val="00851E0A"/>
    <w:rsid w:val="00852522"/>
    <w:rsid w:val="00852974"/>
    <w:rsid w:val="008543F8"/>
    <w:rsid w:val="00854781"/>
    <w:rsid w:val="00854EAD"/>
    <w:rsid w:val="008558D9"/>
    <w:rsid w:val="00856A96"/>
    <w:rsid w:val="0085758E"/>
    <w:rsid w:val="008604C9"/>
    <w:rsid w:val="008607E8"/>
    <w:rsid w:val="0086091C"/>
    <w:rsid w:val="00861013"/>
    <w:rsid w:val="0086208F"/>
    <w:rsid w:val="0086235B"/>
    <w:rsid w:val="0086272A"/>
    <w:rsid w:val="0086300C"/>
    <w:rsid w:val="008630A0"/>
    <w:rsid w:val="008630AB"/>
    <w:rsid w:val="008633EF"/>
    <w:rsid w:val="008639C3"/>
    <w:rsid w:val="00863AE8"/>
    <w:rsid w:val="00863FDD"/>
    <w:rsid w:val="0086517F"/>
    <w:rsid w:val="008651BB"/>
    <w:rsid w:val="0086609D"/>
    <w:rsid w:val="00870B66"/>
    <w:rsid w:val="00871D93"/>
    <w:rsid w:val="00871F03"/>
    <w:rsid w:val="008737E3"/>
    <w:rsid w:val="0087409A"/>
    <w:rsid w:val="008740DF"/>
    <w:rsid w:val="008741B6"/>
    <w:rsid w:val="008749B1"/>
    <w:rsid w:val="00875240"/>
    <w:rsid w:val="00875BFF"/>
    <w:rsid w:val="0087633F"/>
    <w:rsid w:val="00876905"/>
    <w:rsid w:val="00877086"/>
    <w:rsid w:val="00877D7E"/>
    <w:rsid w:val="00880145"/>
    <w:rsid w:val="00880231"/>
    <w:rsid w:val="00880419"/>
    <w:rsid w:val="008804DC"/>
    <w:rsid w:val="0088080E"/>
    <w:rsid w:val="00880BBD"/>
    <w:rsid w:val="00880BC4"/>
    <w:rsid w:val="00880DFF"/>
    <w:rsid w:val="00880FD9"/>
    <w:rsid w:val="00881FF3"/>
    <w:rsid w:val="008822EC"/>
    <w:rsid w:val="00883016"/>
    <w:rsid w:val="0088326C"/>
    <w:rsid w:val="008842CA"/>
    <w:rsid w:val="00884584"/>
    <w:rsid w:val="008878F6"/>
    <w:rsid w:val="00887D72"/>
    <w:rsid w:val="00887D91"/>
    <w:rsid w:val="008903BF"/>
    <w:rsid w:val="0089117C"/>
    <w:rsid w:val="008926F5"/>
    <w:rsid w:val="00892C7E"/>
    <w:rsid w:val="008942C6"/>
    <w:rsid w:val="00894FE0"/>
    <w:rsid w:val="008954E7"/>
    <w:rsid w:val="00895B78"/>
    <w:rsid w:val="00896369"/>
    <w:rsid w:val="0089677B"/>
    <w:rsid w:val="008976AF"/>
    <w:rsid w:val="008A02E0"/>
    <w:rsid w:val="008A1481"/>
    <w:rsid w:val="008A1C54"/>
    <w:rsid w:val="008A212F"/>
    <w:rsid w:val="008A2266"/>
    <w:rsid w:val="008A3745"/>
    <w:rsid w:val="008A3C0B"/>
    <w:rsid w:val="008A3D50"/>
    <w:rsid w:val="008A3F8C"/>
    <w:rsid w:val="008A480B"/>
    <w:rsid w:val="008A51BF"/>
    <w:rsid w:val="008A56CA"/>
    <w:rsid w:val="008A594E"/>
    <w:rsid w:val="008A59BB"/>
    <w:rsid w:val="008A6061"/>
    <w:rsid w:val="008A6169"/>
    <w:rsid w:val="008A6478"/>
    <w:rsid w:val="008A7611"/>
    <w:rsid w:val="008A7C5C"/>
    <w:rsid w:val="008B0287"/>
    <w:rsid w:val="008B0C80"/>
    <w:rsid w:val="008B1A5F"/>
    <w:rsid w:val="008B2003"/>
    <w:rsid w:val="008B258A"/>
    <w:rsid w:val="008B2DC4"/>
    <w:rsid w:val="008B3360"/>
    <w:rsid w:val="008B3C5B"/>
    <w:rsid w:val="008B495F"/>
    <w:rsid w:val="008B4C52"/>
    <w:rsid w:val="008B4E20"/>
    <w:rsid w:val="008B56C5"/>
    <w:rsid w:val="008B794F"/>
    <w:rsid w:val="008B7C0C"/>
    <w:rsid w:val="008C06A3"/>
    <w:rsid w:val="008C19D9"/>
    <w:rsid w:val="008C1FA2"/>
    <w:rsid w:val="008C2C1C"/>
    <w:rsid w:val="008C4026"/>
    <w:rsid w:val="008C453F"/>
    <w:rsid w:val="008C49FB"/>
    <w:rsid w:val="008C4D68"/>
    <w:rsid w:val="008C537F"/>
    <w:rsid w:val="008C5B78"/>
    <w:rsid w:val="008C6340"/>
    <w:rsid w:val="008C6554"/>
    <w:rsid w:val="008C777D"/>
    <w:rsid w:val="008D0041"/>
    <w:rsid w:val="008D07D4"/>
    <w:rsid w:val="008D07D5"/>
    <w:rsid w:val="008D0E4B"/>
    <w:rsid w:val="008D1132"/>
    <w:rsid w:val="008D138B"/>
    <w:rsid w:val="008D1786"/>
    <w:rsid w:val="008D17F5"/>
    <w:rsid w:val="008D1C4E"/>
    <w:rsid w:val="008D1D0E"/>
    <w:rsid w:val="008D1D7F"/>
    <w:rsid w:val="008D2350"/>
    <w:rsid w:val="008D2871"/>
    <w:rsid w:val="008D3239"/>
    <w:rsid w:val="008D3832"/>
    <w:rsid w:val="008D462B"/>
    <w:rsid w:val="008D5B22"/>
    <w:rsid w:val="008D699E"/>
    <w:rsid w:val="008D6EB3"/>
    <w:rsid w:val="008D7301"/>
    <w:rsid w:val="008E0FDC"/>
    <w:rsid w:val="008E14FC"/>
    <w:rsid w:val="008E28F2"/>
    <w:rsid w:val="008E39FC"/>
    <w:rsid w:val="008E43B4"/>
    <w:rsid w:val="008E5448"/>
    <w:rsid w:val="008E5897"/>
    <w:rsid w:val="008E5A2A"/>
    <w:rsid w:val="008E5DF4"/>
    <w:rsid w:val="008E5EA7"/>
    <w:rsid w:val="008F08FE"/>
    <w:rsid w:val="008F0ACD"/>
    <w:rsid w:val="008F1916"/>
    <w:rsid w:val="008F1CF3"/>
    <w:rsid w:val="008F22D6"/>
    <w:rsid w:val="008F2361"/>
    <w:rsid w:val="008F29CE"/>
    <w:rsid w:val="008F3589"/>
    <w:rsid w:val="008F372C"/>
    <w:rsid w:val="008F3E59"/>
    <w:rsid w:val="008F438F"/>
    <w:rsid w:val="008F4863"/>
    <w:rsid w:val="008F5148"/>
    <w:rsid w:val="008F535A"/>
    <w:rsid w:val="008F5B93"/>
    <w:rsid w:val="008F5CF9"/>
    <w:rsid w:val="008F5EFA"/>
    <w:rsid w:val="008F643F"/>
    <w:rsid w:val="008F7FC0"/>
    <w:rsid w:val="009002D9"/>
    <w:rsid w:val="009002FC"/>
    <w:rsid w:val="00900351"/>
    <w:rsid w:val="009005FD"/>
    <w:rsid w:val="0090080B"/>
    <w:rsid w:val="00902AA4"/>
    <w:rsid w:val="009037DF"/>
    <w:rsid w:val="00903A05"/>
    <w:rsid w:val="0090418D"/>
    <w:rsid w:val="0090449C"/>
    <w:rsid w:val="00905369"/>
    <w:rsid w:val="00905732"/>
    <w:rsid w:val="00906006"/>
    <w:rsid w:val="009060F9"/>
    <w:rsid w:val="00906B54"/>
    <w:rsid w:val="00907805"/>
    <w:rsid w:val="00907C4A"/>
    <w:rsid w:val="00910745"/>
    <w:rsid w:val="00910F1D"/>
    <w:rsid w:val="00911E15"/>
    <w:rsid w:val="00911FCA"/>
    <w:rsid w:val="0091238B"/>
    <w:rsid w:val="00912738"/>
    <w:rsid w:val="00912C24"/>
    <w:rsid w:val="009130C6"/>
    <w:rsid w:val="00913406"/>
    <w:rsid w:val="00913CD4"/>
    <w:rsid w:val="00914A42"/>
    <w:rsid w:val="00914BBC"/>
    <w:rsid w:val="00914DC1"/>
    <w:rsid w:val="00916B48"/>
    <w:rsid w:val="00916E05"/>
    <w:rsid w:val="0091749D"/>
    <w:rsid w:val="00917D93"/>
    <w:rsid w:val="00921155"/>
    <w:rsid w:val="0092163A"/>
    <w:rsid w:val="00921679"/>
    <w:rsid w:val="009216B8"/>
    <w:rsid w:val="00922320"/>
    <w:rsid w:val="00922CF8"/>
    <w:rsid w:val="00922E36"/>
    <w:rsid w:val="00923582"/>
    <w:rsid w:val="00924E01"/>
    <w:rsid w:val="009257ED"/>
    <w:rsid w:val="00925FA2"/>
    <w:rsid w:val="00926A5E"/>
    <w:rsid w:val="00926F0C"/>
    <w:rsid w:val="00927399"/>
    <w:rsid w:val="00927430"/>
    <w:rsid w:val="00927D6B"/>
    <w:rsid w:val="009315FB"/>
    <w:rsid w:val="00932090"/>
    <w:rsid w:val="00933C55"/>
    <w:rsid w:val="00935059"/>
    <w:rsid w:val="00935238"/>
    <w:rsid w:val="009366CE"/>
    <w:rsid w:val="0093699D"/>
    <w:rsid w:val="0093745D"/>
    <w:rsid w:val="00940AF6"/>
    <w:rsid w:val="00941557"/>
    <w:rsid w:val="009420D3"/>
    <w:rsid w:val="009423D6"/>
    <w:rsid w:val="00942AF2"/>
    <w:rsid w:val="00943832"/>
    <w:rsid w:val="00943877"/>
    <w:rsid w:val="00943B9F"/>
    <w:rsid w:val="00944B8F"/>
    <w:rsid w:val="00945304"/>
    <w:rsid w:val="00945D29"/>
    <w:rsid w:val="0095130F"/>
    <w:rsid w:val="00951872"/>
    <w:rsid w:val="00952A80"/>
    <w:rsid w:val="00952C10"/>
    <w:rsid w:val="00952DDE"/>
    <w:rsid w:val="009531D2"/>
    <w:rsid w:val="00953AEB"/>
    <w:rsid w:val="00953DD4"/>
    <w:rsid w:val="00954DE5"/>
    <w:rsid w:val="009558C0"/>
    <w:rsid w:val="00956907"/>
    <w:rsid w:val="009571FF"/>
    <w:rsid w:val="00957992"/>
    <w:rsid w:val="0096040D"/>
    <w:rsid w:val="00961408"/>
    <w:rsid w:val="00961A31"/>
    <w:rsid w:val="00961E19"/>
    <w:rsid w:val="0096266F"/>
    <w:rsid w:val="009632F9"/>
    <w:rsid w:val="00963778"/>
    <w:rsid w:val="0096394B"/>
    <w:rsid w:val="00963E2B"/>
    <w:rsid w:val="00964653"/>
    <w:rsid w:val="00964F9A"/>
    <w:rsid w:val="009662A7"/>
    <w:rsid w:val="00966947"/>
    <w:rsid w:val="00967593"/>
    <w:rsid w:val="009676BC"/>
    <w:rsid w:val="00967727"/>
    <w:rsid w:val="00967A71"/>
    <w:rsid w:val="00970478"/>
    <w:rsid w:val="009708CF"/>
    <w:rsid w:val="00970BE3"/>
    <w:rsid w:val="00970BFE"/>
    <w:rsid w:val="00971958"/>
    <w:rsid w:val="00971C5D"/>
    <w:rsid w:val="009721DA"/>
    <w:rsid w:val="00972375"/>
    <w:rsid w:val="00972B21"/>
    <w:rsid w:val="00973026"/>
    <w:rsid w:val="009730A3"/>
    <w:rsid w:val="0097472F"/>
    <w:rsid w:val="009757C5"/>
    <w:rsid w:val="00975A25"/>
    <w:rsid w:val="009769E2"/>
    <w:rsid w:val="00976AB5"/>
    <w:rsid w:val="00977102"/>
    <w:rsid w:val="00977A7D"/>
    <w:rsid w:val="00980126"/>
    <w:rsid w:val="009806CB"/>
    <w:rsid w:val="0098135F"/>
    <w:rsid w:val="00981E8E"/>
    <w:rsid w:val="00982FFB"/>
    <w:rsid w:val="00983519"/>
    <w:rsid w:val="00983853"/>
    <w:rsid w:val="00983A4A"/>
    <w:rsid w:val="00984710"/>
    <w:rsid w:val="00985078"/>
    <w:rsid w:val="009857A3"/>
    <w:rsid w:val="00986080"/>
    <w:rsid w:val="0098627B"/>
    <w:rsid w:val="00986C29"/>
    <w:rsid w:val="009870E9"/>
    <w:rsid w:val="009877B1"/>
    <w:rsid w:val="009877E4"/>
    <w:rsid w:val="009878B1"/>
    <w:rsid w:val="00990313"/>
    <w:rsid w:val="00990FE4"/>
    <w:rsid w:val="0099112E"/>
    <w:rsid w:val="00991379"/>
    <w:rsid w:val="00991652"/>
    <w:rsid w:val="00991EDF"/>
    <w:rsid w:val="0099200A"/>
    <w:rsid w:val="009925B2"/>
    <w:rsid w:val="00992D44"/>
    <w:rsid w:val="0099320E"/>
    <w:rsid w:val="00993400"/>
    <w:rsid w:val="009939E9"/>
    <w:rsid w:val="00993B7D"/>
    <w:rsid w:val="009944FE"/>
    <w:rsid w:val="00994889"/>
    <w:rsid w:val="009948E7"/>
    <w:rsid w:val="009950A2"/>
    <w:rsid w:val="009959BC"/>
    <w:rsid w:val="0099667C"/>
    <w:rsid w:val="0099670D"/>
    <w:rsid w:val="009969BD"/>
    <w:rsid w:val="00997998"/>
    <w:rsid w:val="009979ED"/>
    <w:rsid w:val="00997CC1"/>
    <w:rsid w:val="009A0D57"/>
    <w:rsid w:val="009A1311"/>
    <w:rsid w:val="009A1876"/>
    <w:rsid w:val="009A1C8C"/>
    <w:rsid w:val="009A2896"/>
    <w:rsid w:val="009A3148"/>
    <w:rsid w:val="009A3415"/>
    <w:rsid w:val="009A36EB"/>
    <w:rsid w:val="009A3CF6"/>
    <w:rsid w:val="009A3F33"/>
    <w:rsid w:val="009A4559"/>
    <w:rsid w:val="009A51AE"/>
    <w:rsid w:val="009A5371"/>
    <w:rsid w:val="009A5B03"/>
    <w:rsid w:val="009A66DD"/>
    <w:rsid w:val="009A6926"/>
    <w:rsid w:val="009A6B2E"/>
    <w:rsid w:val="009A70F8"/>
    <w:rsid w:val="009A76FA"/>
    <w:rsid w:val="009A7F53"/>
    <w:rsid w:val="009B0BC3"/>
    <w:rsid w:val="009B0F75"/>
    <w:rsid w:val="009B14BF"/>
    <w:rsid w:val="009B20F7"/>
    <w:rsid w:val="009B25CC"/>
    <w:rsid w:val="009B28F2"/>
    <w:rsid w:val="009B395F"/>
    <w:rsid w:val="009B422F"/>
    <w:rsid w:val="009B5229"/>
    <w:rsid w:val="009B5443"/>
    <w:rsid w:val="009B548A"/>
    <w:rsid w:val="009B54A7"/>
    <w:rsid w:val="009B5DA9"/>
    <w:rsid w:val="009B63AE"/>
    <w:rsid w:val="009B6D09"/>
    <w:rsid w:val="009B74A9"/>
    <w:rsid w:val="009B7B90"/>
    <w:rsid w:val="009C1768"/>
    <w:rsid w:val="009C1948"/>
    <w:rsid w:val="009C248E"/>
    <w:rsid w:val="009C2812"/>
    <w:rsid w:val="009C2BFF"/>
    <w:rsid w:val="009C32AB"/>
    <w:rsid w:val="009C32AC"/>
    <w:rsid w:val="009C3ABE"/>
    <w:rsid w:val="009C4706"/>
    <w:rsid w:val="009C5183"/>
    <w:rsid w:val="009C540A"/>
    <w:rsid w:val="009C6053"/>
    <w:rsid w:val="009C6859"/>
    <w:rsid w:val="009C6A9D"/>
    <w:rsid w:val="009C6F63"/>
    <w:rsid w:val="009D051D"/>
    <w:rsid w:val="009D19F3"/>
    <w:rsid w:val="009D1E25"/>
    <w:rsid w:val="009D1FB4"/>
    <w:rsid w:val="009D27F4"/>
    <w:rsid w:val="009D294C"/>
    <w:rsid w:val="009D3F1D"/>
    <w:rsid w:val="009D58FF"/>
    <w:rsid w:val="009D5DD9"/>
    <w:rsid w:val="009D62A6"/>
    <w:rsid w:val="009D6650"/>
    <w:rsid w:val="009D6AC6"/>
    <w:rsid w:val="009D75EE"/>
    <w:rsid w:val="009D7F18"/>
    <w:rsid w:val="009D7FD8"/>
    <w:rsid w:val="009E03D7"/>
    <w:rsid w:val="009E114B"/>
    <w:rsid w:val="009E1E23"/>
    <w:rsid w:val="009E1F7A"/>
    <w:rsid w:val="009E2DEF"/>
    <w:rsid w:val="009E4095"/>
    <w:rsid w:val="009E424E"/>
    <w:rsid w:val="009E601A"/>
    <w:rsid w:val="009E6C35"/>
    <w:rsid w:val="009E7001"/>
    <w:rsid w:val="009E7319"/>
    <w:rsid w:val="009F0DA3"/>
    <w:rsid w:val="009F19D6"/>
    <w:rsid w:val="009F23A5"/>
    <w:rsid w:val="009F2CDB"/>
    <w:rsid w:val="009F300D"/>
    <w:rsid w:val="009F3550"/>
    <w:rsid w:val="009F3E15"/>
    <w:rsid w:val="009F4602"/>
    <w:rsid w:val="009F4D0E"/>
    <w:rsid w:val="009F570D"/>
    <w:rsid w:val="009F5E6F"/>
    <w:rsid w:val="009F5F95"/>
    <w:rsid w:val="009F5FEC"/>
    <w:rsid w:val="009F642F"/>
    <w:rsid w:val="009F6453"/>
    <w:rsid w:val="009F686B"/>
    <w:rsid w:val="009F7376"/>
    <w:rsid w:val="009F76C2"/>
    <w:rsid w:val="00A00241"/>
    <w:rsid w:val="00A00C61"/>
    <w:rsid w:val="00A0108F"/>
    <w:rsid w:val="00A014D4"/>
    <w:rsid w:val="00A014E7"/>
    <w:rsid w:val="00A01CD3"/>
    <w:rsid w:val="00A01EF5"/>
    <w:rsid w:val="00A02334"/>
    <w:rsid w:val="00A02E4A"/>
    <w:rsid w:val="00A02F93"/>
    <w:rsid w:val="00A03861"/>
    <w:rsid w:val="00A045B9"/>
    <w:rsid w:val="00A04D04"/>
    <w:rsid w:val="00A04DB2"/>
    <w:rsid w:val="00A069AC"/>
    <w:rsid w:val="00A06BFF"/>
    <w:rsid w:val="00A07219"/>
    <w:rsid w:val="00A075BA"/>
    <w:rsid w:val="00A076EC"/>
    <w:rsid w:val="00A07B4C"/>
    <w:rsid w:val="00A11340"/>
    <w:rsid w:val="00A11464"/>
    <w:rsid w:val="00A1175E"/>
    <w:rsid w:val="00A12DA7"/>
    <w:rsid w:val="00A1307A"/>
    <w:rsid w:val="00A13910"/>
    <w:rsid w:val="00A13D86"/>
    <w:rsid w:val="00A13FF1"/>
    <w:rsid w:val="00A144C9"/>
    <w:rsid w:val="00A15107"/>
    <w:rsid w:val="00A159CE"/>
    <w:rsid w:val="00A15C43"/>
    <w:rsid w:val="00A16055"/>
    <w:rsid w:val="00A177FB"/>
    <w:rsid w:val="00A20079"/>
    <w:rsid w:val="00A20710"/>
    <w:rsid w:val="00A208D8"/>
    <w:rsid w:val="00A213CE"/>
    <w:rsid w:val="00A21419"/>
    <w:rsid w:val="00A2182D"/>
    <w:rsid w:val="00A219B0"/>
    <w:rsid w:val="00A21B59"/>
    <w:rsid w:val="00A21B87"/>
    <w:rsid w:val="00A22209"/>
    <w:rsid w:val="00A23657"/>
    <w:rsid w:val="00A30E13"/>
    <w:rsid w:val="00A31095"/>
    <w:rsid w:val="00A31CEF"/>
    <w:rsid w:val="00A321E5"/>
    <w:rsid w:val="00A323F4"/>
    <w:rsid w:val="00A3408D"/>
    <w:rsid w:val="00A34F88"/>
    <w:rsid w:val="00A35467"/>
    <w:rsid w:val="00A36745"/>
    <w:rsid w:val="00A378AD"/>
    <w:rsid w:val="00A403F3"/>
    <w:rsid w:val="00A416B9"/>
    <w:rsid w:val="00A416EB"/>
    <w:rsid w:val="00A41A2E"/>
    <w:rsid w:val="00A41CE7"/>
    <w:rsid w:val="00A42D26"/>
    <w:rsid w:val="00A44242"/>
    <w:rsid w:val="00A446D9"/>
    <w:rsid w:val="00A446DB"/>
    <w:rsid w:val="00A45219"/>
    <w:rsid w:val="00A456D2"/>
    <w:rsid w:val="00A456ED"/>
    <w:rsid w:val="00A45A98"/>
    <w:rsid w:val="00A4603E"/>
    <w:rsid w:val="00A47B40"/>
    <w:rsid w:val="00A47BB8"/>
    <w:rsid w:val="00A51276"/>
    <w:rsid w:val="00A514B7"/>
    <w:rsid w:val="00A5180A"/>
    <w:rsid w:val="00A51B49"/>
    <w:rsid w:val="00A523E1"/>
    <w:rsid w:val="00A52558"/>
    <w:rsid w:val="00A5282A"/>
    <w:rsid w:val="00A53996"/>
    <w:rsid w:val="00A539F6"/>
    <w:rsid w:val="00A54027"/>
    <w:rsid w:val="00A543BB"/>
    <w:rsid w:val="00A54863"/>
    <w:rsid w:val="00A54941"/>
    <w:rsid w:val="00A55525"/>
    <w:rsid w:val="00A56496"/>
    <w:rsid w:val="00A56957"/>
    <w:rsid w:val="00A569ED"/>
    <w:rsid w:val="00A56E1C"/>
    <w:rsid w:val="00A6076A"/>
    <w:rsid w:val="00A614D2"/>
    <w:rsid w:val="00A61DE3"/>
    <w:rsid w:val="00A6299D"/>
    <w:rsid w:val="00A64134"/>
    <w:rsid w:val="00A64363"/>
    <w:rsid w:val="00A6500A"/>
    <w:rsid w:val="00A66056"/>
    <w:rsid w:val="00A66738"/>
    <w:rsid w:val="00A66FA6"/>
    <w:rsid w:val="00A67822"/>
    <w:rsid w:val="00A67D16"/>
    <w:rsid w:val="00A67E6A"/>
    <w:rsid w:val="00A7018C"/>
    <w:rsid w:val="00A705E6"/>
    <w:rsid w:val="00A70B55"/>
    <w:rsid w:val="00A70BDA"/>
    <w:rsid w:val="00A70DA7"/>
    <w:rsid w:val="00A710EC"/>
    <w:rsid w:val="00A71176"/>
    <w:rsid w:val="00A72C7C"/>
    <w:rsid w:val="00A740B8"/>
    <w:rsid w:val="00A74146"/>
    <w:rsid w:val="00A7495E"/>
    <w:rsid w:val="00A74EEC"/>
    <w:rsid w:val="00A754F8"/>
    <w:rsid w:val="00A75594"/>
    <w:rsid w:val="00A75A4C"/>
    <w:rsid w:val="00A75C2A"/>
    <w:rsid w:val="00A760D9"/>
    <w:rsid w:val="00A76E96"/>
    <w:rsid w:val="00A7729C"/>
    <w:rsid w:val="00A8060C"/>
    <w:rsid w:val="00A80759"/>
    <w:rsid w:val="00A80EBB"/>
    <w:rsid w:val="00A81FFC"/>
    <w:rsid w:val="00A82261"/>
    <w:rsid w:val="00A82F11"/>
    <w:rsid w:val="00A83C62"/>
    <w:rsid w:val="00A855F2"/>
    <w:rsid w:val="00A86750"/>
    <w:rsid w:val="00A86C8E"/>
    <w:rsid w:val="00A86D5A"/>
    <w:rsid w:val="00A86F83"/>
    <w:rsid w:val="00A87CCD"/>
    <w:rsid w:val="00A9052A"/>
    <w:rsid w:val="00A90541"/>
    <w:rsid w:val="00A90E03"/>
    <w:rsid w:val="00A91257"/>
    <w:rsid w:val="00A92366"/>
    <w:rsid w:val="00A92628"/>
    <w:rsid w:val="00A92947"/>
    <w:rsid w:val="00A93DEE"/>
    <w:rsid w:val="00A93F4A"/>
    <w:rsid w:val="00A9525E"/>
    <w:rsid w:val="00A9539A"/>
    <w:rsid w:val="00A958B6"/>
    <w:rsid w:val="00A9635D"/>
    <w:rsid w:val="00A96631"/>
    <w:rsid w:val="00A966AF"/>
    <w:rsid w:val="00A96A35"/>
    <w:rsid w:val="00A97869"/>
    <w:rsid w:val="00AA01E8"/>
    <w:rsid w:val="00AA0663"/>
    <w:rsid w:val="00AA0FBC"/>
    <w:rsid w:val="00AA10DF"/>
    <w:rsid w:val="00AA1A5C"/>
    <w:rsid w:val="00AA234C"/>
    <w:rsid w:val="00AA275F"/>
    <w:rsid w:val="00AA2876"/>
    <w:rsid w:val="00AA32A7"/>
    <w:rsid w:val="00AA45F1"/>
    <w:rsid w:val="00AA5B60"/>
    <w:rsid w:val="00AA62A1"/>
    <w:rsid w:val="00AA64CC"/>
    <w:rsid w:val="00AA6C1B"/>
    <w:rsid w:val="00AA6CCD"/>
    <w:rsid w:val="00AA70E4"/>
    <w:rsid w:val="00AA798C"/>
    <w:rsid w:val="00AA7C2B"/>
    <w:rsid w:val="00AB01C3"/>
    <w:rsid w:val="00AB0381"/>
    <w:rsid w:val="00AB085C"/>
    <w:rsid w:val="00AB1555"/>
    <w:rsid w:val="00AB181D"/>
    <w:rsid w:val="00AB25F7"/>
    <w:rsid w:val="00AB2DD0"/>
    <w:rsid w:val="00AB4349"/>
    <w:rsid w:val="00AB469A"/>
    <w:rsid w:val="00AB5B86"/>
    <w:rsid w:val="00AB5B90"/>
    <w:rsid w:val="00AB67E1"/>
    <w:rsid w:val="00AB69F3"/>
    <w:rsid w:val="00AC30AB"/>
    <w:rsid w:val="00AC33EB"/>
    <w:rsid w:val="00AC3E2B"/>
    <w:rsid w:val="00AC40FA"/>
    <w:rsid w:val="00AC4294"/>
    <w:rsid w:val="00AC4366"/>
    <w:rsid w:val="00AC54A3"/>
    <w:rsid w:val="00AC5B67"/>
    <w:rsid w:val="00AC5DC5"/>
    <w:rsid w:val="00AC688F"/>
    <w:rsid w:val="00AC6F25"/>
    <w:rsid w:val="00AD050B"/>
    <w:rsid w:val="00AD0A6E"/>
    <w:rsid w:val="00AD0C57"/>
    <w:rsid w:val="00AD1138"/>
    <w:rsid w:val="00AD198D"/>
    <w:rsid w:val="00AD1D0B"/>
    <w:rsid w:val="00AD26B5"/>
    <w:rsid w:val="00AD2BA1"/>
    <w:rsid w:val="00AD2D22"/>
    <w:rsid w:val="00AD3094"/>
    <w:rsid w:val="00AD3751"/>
    <w:rsid w:val="00AD38A1"/>
    <w:rsid w:val="00AD3DAE"/>
    <w:rsid w:val="00AD3F23"/>
    <w:rsid w:val="00AD3F85"/>
    <w:rsid w:val="00AD41A2"/>
    <w:rsid w:val="00AD44B7"/>
    <w:rsid w:val="00AD45D9"/>
    <w:rsid w:val="00AD474C"/>
    <w:rsid w:val="00AD4A60"/>
    <w:rsid w:val="00AD4A9C"/>
    <w:rsid w:val="00AD4C16"/>
    <w:rsid w:val="00AD4C4F"/>
    <w:rsid w:val="00AD567E"/>
    <w:rsid w:val="00AD5852"/>
    <w:rsid w:val="00AD5B87"/>
    <w:rsid w:val="00AD65F6"/>
    <w:rsid w:val="00AD7752"/>
    <w:rsid w:val="00AE005C"/>
    <w:rsid w:val="00AE2076"/>
    <w:rsid w:val="00AE24C7"/>
    <w:rsid w:val="00AE28C4"/>
    <w:rsid w:val="00AE2D62"/>
    <w:rsid w:val="00AE30AE"/>
    <w:rsid w:val="00AE3192"/>
    <w:rsid w:val="00AE3731"/>
    <w:rsid w:val="00AE3FE1"/>
    <w:rsid w:val="00AE434B"/>
    <w:rsid w:val="00AE47BF"/>
    <w:rsid w:val="00AE47EB"/>
    <w:rsid w:val="00AE55CE"/>
    <w:rsid w:val="00AE5EBE"/>
    <w:rsid w:val="00AE6829"/>
    <w:rsid w:val="00AE6CFE"/>
    <w:rsid w:val="00AE71D1"/>
    <w:rsid w:val="00AE7816"/>
    <w:rsid w:val="00AE7E67"/>
    <w:rsid w:val="00AF01AE"/>
    <w:rsid w:val="00AF0455"/>
    <w:rsid w:val="00AF108B"/>
    <w:rsid w:val="00AF1F9A"/>
    <w:rsid w:val="00AF2103"/>
    <w:rsid w:val="00AF2C5E"/>
    <w:rsid w:val="00AF2CBB"/>
    <w:rsid w:val="00AF33AE"/>
    <w:rsid w:val="00AF3FBB"/>
    <w:rsid w:val="00AF4253"/>
    <w:rsid w:val="00AF4412"/>
    <w:rsid w:val="00AF4582"/>
    <w:rsid w:val="00AF470F"/>
    <w:rsid w:val="00AF4F8C"/>
    <w:rsid w:val="00AF6D9E"/>
    <w:rsid w:val="00AF710C"/>
    <w:rsid w:val="00AF7AB7"/>
    <w:rsid w:val="00B003E2"/>
    <w:rsid w:val="00B005BE"/>
    <w:rsid w:val="00B00840"/>
    <w:rsid w:val="00B01E32"/>
    <w:rsid w:val="00B0228B"/>
    <w:rsid w:val="00B0242A"/>
    <w:rsid w:val="00B02746"/>
    <w:rsid w:val="00B03966"/>
    <w:rsid w:val="00B03D76"/>
    <w:rsid w:val="00B044EA"/>
    <w:rsid w:val="00B04648"/>
    <w:rsid w:val="00B0644E"/>
    <w:rsid w:val="00B069E0"/>
    <w:rsid w:val="00B06DA9"/>
    <w:rsid w:val="00B07289"/>
    <w:rsid w:val="00B0770C"/>
    <w:rsid w:val="00B10008"/>
    <w:rsid w:val="00B106AC"/>
    <w:rsid w:val="00B10B25"/>
    <w:rsid w:val="00B10B84"/>
    <w:rsid w:val="00B11427"/>
    <w:rsid w:val="00B1266E"/>
    <w:rsid w:val="00B1375B"/>
    <w:rsid w:val="00B14358"/>
    <w:rsid w:val="00B14ECF"/>
    <w:rsid w:val="00B15181"/>
    <w:rsid w:val="00B16221"/>
    <w:rsid w:val="00B1689C"/>
    <w:rsid w:val="00B16943"/>
    <w:rsid w:val="00B16B5F"/>
    <w:rsid w:val="00B16D7C"/>
    <w:rsid w:val="00B1711D"/>
    <w:rsid w:val="00B1761F"/>
    <w:rsid w:val="00B178E7"/>
    <w:rsid w:val="00B1793D"/>
    <w:rsid w:val="00B20854"/>
    <w:rsid w:val="00B210BA"/>
    <w:rsid w:val="00B216D4"/>
    <w:rsid w:val="00B22446"/>
    <w:rsid w:val="00B238C2"/>
    <w:rsid w:val="00B23CA3"/>
    <w:rsid w:val="00B23D8A"/>
    <w:rsid w:val="00B24226"/>
    <w:rsid w:val="00B24235"/>
    <w:rsid w:val="00B24D20"/>
    <w:rsid w:val="00B26063"/>
    <w:rsid w:val="00B260B1"/>
    <w:rsid w:val="00B268D6"/>
    <w:rsid w:val="00B26BC9"/>
    <w:rsid w:val="00B26BEF"/>
    <w:rsid w:val="00B2798C"/>
    <w:rsid w:val="00B27A90"/>
    <w:rsid w:val="00B27C37"/>
    <w:rsid w:val="00B30AC4"/>
    <w:rsid w:val="00B30C32"/>
    <w:rsid w:val="00B313C2"/>
    <w:rsid w:val="00B31D1D"/>
    <w:rsid w:val="00B323E5"/>
    <w:rsid w:val="00B32A45"/>
    <w:rsid w:val="00B32A8B"/>
    <w:rsid w:val="00B332F2"/>
    <w:rsid w:val="00B334F3"/>
    <w:rsid w:val="00B335F1"/>
    <w:rsid w:val="00B3367D"/>
    <w:rsid w:val="00B34227"/>
    <w:rsid w:val="00B34873"/>
    <w:rsid w:val="00B34E8A"/>
    <w:rsid w:val="00B34F32"/>
    <w:rsid w:val="00B35CC1"/>
    <w:rsid w:val="00B35CDB"/>
    <w:rsid w:val="00B36398"/>
    <w:rsid w:val="00B36557"/>
    <w:rsid w:val="00B36576"/>
    <w:rsid w:val="00B36D90"/>
    <w:rsid w:val="00B3779B"/>
    <w:rsid w:val="00B37897"/>
    <w:rsid w:val="00B40592"/>
    <w:rsid w:val="00B40EBF"/>
    <w:rsid w:val="00B41640"/>
    <w:rsid w:val="00B41AA1"/>
    <w:rsid w:val="00B41C46"/>
    <w:rsid w:val="00B4362D"/>
    <w:rsid w:val="00B43E13"/>
    <w:rsid w:val="00B44B25"/>
    <w:rsid w:val="00B45A6B"/>
    <w:rsid w:val="00B45D91"/>
    <w:rsid w:val="00B45DB9"/>
    <w:rsid w:val="00B45E89"/>
    <w:rsid w:val="00B46294"/>
    <w:rsid w:val="00B47283"/>
    <w:rsid w:val="00B5036C"/>
    <w:rsid w:val="00B50465"/>
    <w:rsid w:val="00B51175"/>
    <w:rsid w:val="00B51ECD"/>
    <w:rsid w:val="00B520BC"/>
    <w:rsid w:val="00B52864"/>
    <w:rsid w:val="00B52B71"/>
    <w:rsid w:val="00B53352"/>
    <w:rsid w:val="00B5483D"/>
    <w:rsid w:val="00B54BA3"/>
    <w:rsid w:val="00B55AD2"/>
    <w:rsid w:val="00B55FBD"/>
    <w:rsid w:val="00B571C0"/>
    <w:rsid w:val="00B5784B"/>
    <w:rsid w:val="00B607B4"/>
    <w:rsid w:val="00B610A7"/>
    <w:rsid w:val="00B611F9"/>
    <w:rsid w:val="00B618D7"/>
    <w:rsid w:val="00B62D15"/>
    <w:rsid w:val="00B630CF"/>
    <w:rsid w:val="00B63690"/>
    <w:rsid w:val="00B63BA2"/>
    <w:rsid w:val="00B63BD6"/>
    <w:rsid w:val="00B644E4"/>
    <w:rsid w:val="00B64CF6"/>
    <w:rsid w:val="00B65A72"/>
    <w:rsid w:val="00B65A84"/>
    <w:rsid w:val="00B65A93"/>
    <w:rsid w:val="00B65F4E"/>
    <w:rsid w:val="00B67060"/>
    <w:rsid w:val="00B670B4"/>
    <w:rsid w:val="00B67D1F"/>
    <w:rsid w:val="00B703F1"/>
    <w:rsid w:val="00B709AD"/>
    <w:rsid w:val="00B71E21"/>
    <w:rsid w:val="00B725DD"/>
    <w:rsid w:val="00B72DD7"/>
    <w:rsid w:val="00B72E98"/>
    <w:rsid w:val="00B73481"/>
    <w:rsid w:val="00B73714"/>
    <w:rsid w:val="00B73CB2"/>
    <w:rsid w:val="00B747A0"/>
    <w:rsid w:val="00B75039"/>
    <w:rsid w:val="00B7572A"/>
    <w:rsid w:val="00B75BC3"/>
    <w:rsid w:val="00B75E10"/>
    <w:rsid w:val="00B75E56"/>
    <w:rsid w:val="00B760B5"/>
    <w:rsid w:val="00B7647E"/>
    <w:rsid w:val="00B764EE"/>
    <w:rsid w:val="00B77614"/>
    <w:rsid w:val="00B778B9"/>
    <w:rsid w:val="00B779C1"/>
    <w:rsid w:val="00B77A96"/>
    <w:rsid w:val="00B77B3C"/>
    <w:rsid w:val="00B77DF4"/>
    <w:rsid w:val="00B800A6"/>
    <w:rsid w:val="00B805EA"/>
    <w:rsid w:val="00B811C2"/>
    <w:rsid w:val="00B81D7F"/>
    <w:rsid w:val="00B82B2B"/>
    <w:rsid w:val="00B83280"/>
    <w:rsid w:val="00B8341F"/>
    <w:rsid w:val="00B840D5"/>
    <w:rsid w:val="00B844F4"/>
    <w:rsid w:val="00B847ED"/>
    <w:rsid w:val="00B84AEB"/>
    <w:rsid w:val="00B85343"/>
    <w:rsid w:val="00B853A3"/>
    <w:rsid w:val="00B863DB"/>
    <w:rsid w:val="00B902F2"/>
    <w:rsid w:val="00B91567"/>
    <w:rsid w:val="00B91D6C"/>
    <w:rsid w:val="00B92528"/>
    <w:rsid w:val="00B9278D"/>
    <w:rsid w:val="00B92C40"/>
    <w:rsid w:val="00B92DBE"/>
    <w:rsid w:val="00B938C7"/>
    <w:rsid w:val="00B93938"/>
    <w:rsid w:val="00B942A1"/>
    <w:rsid w:val="00B94337"/>
    <w:rsid w:val="00B974F7"/>
    <w:rsid w:val="00BA0A12"/>
    <w:rsid w:val="00BA0A93"/>
    <w:rsid w:val="00BA0B23"/>
    <w:rsid w:val="00BA0DB9"/>
    <w:rsid w:val="00BA1D1F"/>
    <w:rsid w:val="00BA2271"/>
    <w:rsid w:val="00BA3354"/>
    <w:rsid w:val="00BA3A60"/>
    <w:rsid w:val="00BA45F0"/>
    <w:rsid w:val="00BA5D49"/>
    <w:rsid w:val="00BA694D"/>
    <w:rsid w:val="00BA6A0E"/>
    <w:rsid w:val="00BA780F"/>
    <w:rsid w:val="00BB0A4E"/>
    <w:rsid w:val="00BB0CF3"/>
    <w:rsid w:val="00BB21D5"/>
    <w:rsid w:val="00BB251E"/>
    <w:rsid w:val="00BB2853"/>
    <w:rsid w:val="00BB3288"/>
    <w:rsid w:val="00BB3364"/>
    <w:rsid w:val="00BB3409"/>
    <w:rsid w:val="00BB3ED3"/>
    <w:rsid w:val="00BB587E"/>
    <w:rsid w:val="00BB5C85"/>
    <w:rsid w:val="00BB5D45"/>
    <w:rsid w:val="00BB646E"/>
    <w:rsid w:val="00BB6CCC"/>
    <w:rsid w:val="00BB7116"/>
    <w:rsid w:val="00BB775C"/>
    <w:rsid w:val="00BB7782"/>
    <w:rsid w:val="00BB7E92"/>
    <w:rsid w:val="00BB7F06"/>
    <w:rsid w:val="00BC051D"/>
    <w:rsid w:val="00BC0BCF"/>
    <w:rsid w:val="00BC0BD7"/>
    <w:rsid w:val="00BC0DEF"/>
    <w:rsid w:val="00BC0F6A"/>
    <w:rsid w:val="00BC16C3"/>
    <w:rsid w:val="00BC24F8"/>
    <w:rsid w:val="00BC256E"/>
    <w:rsid w:val="00BC36E7"/>
    <w:rsid w:val="00BC38DF"/>
    <w:rsid w:val="00BC3C09"/>
    <w:rsid w:val="00BC3D4D"/>
    <w:rsid w:val="00BC4589"/>
    <w:rsid w:val="00BC4AC7"/>
    <w:rsid w:val="00BC4E59"/>
    <w:rsid w:val="00BC5463"/>
    <w:rsid w:val="00BC5589"/>
    <w:rsid w:val="00BC6252"/>
    <w:rsid w:val="00BC64EF"/>
    <w:rsid w:val="00BC7A19"/>
    <w:rsid w:val="00BD0926"/>
    <w:rsid w:val="00BD0930"/>
    <w:rsid w:val="00BD1449"/>
    <w:rsid w:val="00BD1972"/>
    <w:rsid w:val="00BD1F2E"/>
    <w:rsid w:val="00BD2393"/>
    <w:rsid w:val="00BD377F"/>
    <w:rsid w:val="00BD3AD0"/>
    <w:rsid w:val="00BD45CE"/>
    <w:rsid w:val="00BD4C7D"/>
    <w:rsid w:val="00BD4C95"/>
    <w:rsid w:val="00BD4DEF"/>
    <w:rsid w:val="00BD513F"/>
    <w:rsid w:val="00BD52F4"/>
    <w:rsid w:val="00BD555E"/>
    <w:rsid w:val="00BD5E9C"/>
    <w:rsid w:val="00BD6C44"/>
    <w:rsid w:val="00BD7267"/>
    <w:rsid w:val="00BD72BE"/>
    <w:rsid w:val="00BD739C"/>
    <w:rsid w:val="00BD7ACE"/>
    <w:rsid w:val="00BD7D66"/>
    <w:rsid w:val="00BE2376"/>
    <w:rsid w:val="00BE2CBF"/>
    <w:rsid w:val="00BE2FBA"/>
    <w:rsid w:val="00BE3114"/>
    <w:rsid w:val="00BE3B00"/>
    <w:rsid w:val="00BE3F5B"/>
    <w:rsid w:val="00BE4BDF"/>
    <w:rsid w:val="00BE4E77"/>
    <w:rsid w:val="00BE50DB"/>
    <w:rsid w:val="00BE548D"/>
    <w:rsid w:val="00BE75BB"/>
    <w:rsid w:val="00BE76E2"/>
    <w:rsid w:val="00BE7B36"/>
    <w:rsid w:val="00BF0AEF"/>
    <w:rsid w:val="00BF1641"/>
    <w:rsid w:val="00BF221E"/>
    <w:rsid w:val="00BF3370"/>
    <w:rsid w:val="00BF3629"/>
    <w:rsid w:val="00BF4A32"/>
    <w:rsid w:val="00BF4EB4"/>
    <w:rsid w:val="00BF5B1F"/>
    <w:rsid w:val="00BF5DD7"/>
    <w:rsid w:val="00BF7A9E"/>
    <w:rsid w:val="00C007B1"/>
    <w:rsid w:val="00C00A30"/>
    <w:rsid w:val="00C024BC"/>
    <w:rsid w:val="00C0252F"/>
    <w:rsid w:val="00C02CE9"/>
    <w:rsid w:val="00C02DF4"/>
    <w:rsid w:val="00C033AD"/>
    <w:rsid w:val="00C035B2"/>
    <w:rsid w:val="00C04251"/>
    <w:rsid w:val="00C04555"/>
    <w:rsid w:val="00C04CF4"/>
    <w:rsid w:val="00C05178"/>
    <w:rsid w:val="00C05591"/>
    <w:rsid w:val="00C056D6"/>
    <w:rsid w:val="00C060D2"/>
    <w:rsid w:val="00C069A3"/>
    <w:rsid w:val="00C06FBD"/>
    <w:rsid w:val="00C07E6D"/>
    <w:rsid w:val="00C10167"/>
    <w:rsid w:val="00C10A39"/>
    <w:rsid w:val="00C10D86"/>
    <w:rsid w:val="00C10E26"/>
    <w:rsid w:val="00C10E73"/>
    <w:rsid w:val="00C10FAB"/>
    <w:rsid w:val="00C110DD"/>
    <w:rsid w:val="00C1112D"/>
    <w:rsid w:val="00C1160A"/>
    <w:rsid w:val="00C116EC"/>
    <w:rsid w:val="00C11A8D"/>
    <w:rsid w:val="00C120B0"/>
    <w:rsid w:val="00C13E1F"/>
    <w:rsid w:val="00C13F45"/>
    <w:rsid w:val="00C151C1"/>
    <w:rsid w:val="00C153D5"/>
    <w:rsid w:val="00C15639"/>
    <w:rsid w:val="00C15B4F"/>
    <w:rsid w:val="00C15CE9"/>
    <w:rsid w:val="00C172AE"/>
    <w:rsid w:val="00C20494"/>
    <w:rsid w:val="00C20A20"/>
    <w:rsid w:val="00C2196D"/>
    <w:rsid w:val="00C2222A"/>
    <w:rsid w:val="00C2287D"/>
    <w:rsid w:val="00C2338E"/>
    <w:rsid w:val="00C2366F"/>
    <w:rsid w:val="00C238C1"/>
    <w:rsid w:val="00C23C5B"/>
    <w:rsid w:val="00C23FAC"/>
    <w:rsid w:val="00C253AB"/>
    <w:rsid w:val="00C26951"/>
    <w:rsid w:val="00C27DE8"/>
    <w:rsid w:val="00C30B5B"/>
    <w:rsid w:val="00C31D69"/>
    <w:rsid w:val="00C31FDF"/>
    <w:rsid w:val="00C32064"/>
    <w:rsid w:val="00C320AE"/>
    <w:rsid w:val="00C328E4"/>
    <w:rsid w:val="00C3306D"/>
    <w:rsid w:val="00C331CA"/>
    <w:rsid w:val="00C33AF9"/>
    <w:rsid w:val="00C34544"/>
    <w:rsid w:val="00C34C4A"/>
    <w:rsid w:val="00C355E7"/>
    <w:rsid w:val="00C3564E"/>
    <w:rsid w:val="00C36239"/>
    <w:rsid w:val="00C36DF0"/>
    <w:rsid w:val="00C3708C"/>
    <w:rsid w:val="00C37288"/>
    <w:rsid w:val="00C37898"/>
    <w:rsid w:val="00C37AC2"/>
    <w:rsid w:val="00C37B0B"/>
    <w:rsid w:val="00C37D5A"/>
    <w:rsid w:val="00C40687"/>
    <w:rsid w:val="00C407C7"/>
    <w:rsid w:val="00C40E42"/>
    <w:rsid w:val="00C41592"/>
    <w:rsid w:val="00C41BD3"/>
    <w:rsid w:val="00C41F55"/>
    <w:rsid w:val="00C425AE"/>
    <w:rsid w:val="00C428A7"/>
    <w:rsid w:val="00C43AF0"/>
    <w:rsid w:val="00C43DE1"/>
    <w:rsid w:val="00C445DA"/>
    <w:rsid w:val="00C44640"/>
    <w:rsid w:val="00C44DBB"/>
    <w:rsid w:val="00C4563C"/>
    <w:rsid w:val="00C45E96"/>
    <w:rsid w:val="00C46134"/>
    <w:rsid w:val="00C46924"/>
    <w:rsid w:val="00C469CE"/>
    <w:rsid w:val="00C47519"/>
    <w:rsid w:val="00C479D3"/>
    <w:rsid w:val="00C5001E"/>
    <w:rsid w:val="00C503B3"/>
    <w:rsid w:val="00C52F10"/>
    <w:rsid w:val="00C536A9"/>
    <w:rsid w:val="00C53A50"/>
    <w:rsid w:val="00C543D4"/>
    <w:rsid w:val="00C54E0F"/>
    <w:rsid w:val="00C55B40"/>
    <w:rsid w:val="00C579B7"/>
    <w:rsid w:val="00C57F70"/>
    <w:rsid w:val="00C603C9"/>
    <w:rsid w:val="00C605E5"/>
    <w:rsid w:val="00C60624"/>
    <w:rsid w:val="00C60757"/>
    <w:rsid w:val="00C60808"/>
    <w:rsid w:val="00C60CE7"/>
    <w:rsid w:val="00C61C1E"/>
    <w:rsid w:val="00C61F1E"/>
    <w:rsid w:val="00C6201E"/>
    <w:rsid w:val="00C620F0"/>
    <w:rsid w:val="00C62824"/>
    <w:rsid w:val="00C62880"/>
    <w:rsid w:val="00C63531"/>
    <w:rsid w:val="00C63C3C"/>
    <w:rsid w:val="00C645A5"/>
    <w:rsid w:val="00C6492C"/>
    <w:rsid w:val="00C64B8E"/>
    <w:rsid w:val="00C65235"/>
    <w:rsid w:val="00C65792"/>
    <w:rsid w:val="00C65B03"/>
    <w:rsid w:val="00C65BEC"/>
    <w:rsid w:val="00C673C3"/>
    <w:rsid w:val="00C673F4"/>
    <w:rsid w:val="00C676DA"/>
    <w:rsid w:val="00C67807"/>
    <w:rsid w:val="00C70A37"/>
    <w:rsid w:val="00C70AC9"/>
    <w:rsid w:val="00C70ED5"/>
    <w:rsid w:val="00C71191"/>
    <w:rsid w:val="00C726BB"/>
    <w:rsid w:val="00C728FE"/>
    <w:rsid w:val="00C72B88"/>
    <w:rsid w:val="00C732F9"/>
    <w:rsid w:val="00C732FB"/>
    <w:rsid w:val="00C7362D"/>
    <w:rsid w:val="00C73F35"/>
    <w:rsid w:val="00C74624"/>
    <w:rsid w:val="00C75E6A"/>
    <w:rsid w:val="00C767E8"/>
    <w:rsid w:val="00C7744A"/>
    <w:rsid w:val="00C8056F"/>
    <w:rsid w:val="00C80CDB"/>
    <w:rsid w:val="00C80FA1"/>
    <w:rsid w:val="00C81167"/>
    <w:rsid w:val="00C813DE"/>
    <w:rsid w:val="00C819F3"/>
    <w:rsid w:val="00C83026"/>
    <w:rsid w:val="00C83BF7"/>
    <w:rsid w:val="00C83FE4"/>
    <w:rsid w:val="00C840D1"/>
    <w:rsid w:val="00C84C9B"/>
    <w:rsid w:val="00C85480"/>
    <w:rsid w:val="00C8551E"/>
    <w:rsid w:val="00C86879"/>
    <w:rsid w:val="00C86CFE"/>
    <w:rsid w:val="00C86F52"/>
    <w:rsid w:val="00C873C9"/>
    <w:rsid w:val="00C87618"/>
    <w:rsid w:val="00C87718"/>
    <w:rsid w:val="00C877A4"/>
    <w:rsid w:val="00C912AC"/>
    <w:rsid w:val="00C918B7"/>
    <w:rsid w:val="00C91B6E"/>
    <w:rsid w:val="00C928DD"/>
    <w:rsid w:val="00C94476"/>
    <w:rsid w:val="00C948FC"/>
    <w:rsid w:val="00C948FF"/>
    <w:rsid w:val="00C951CF"/>
    <w:rsid w:val="00C953D8"/>
    <w:rsid w:val="00C959BB"/>
    <w:rsid w:val="00C95CF9"/>
    <w:rsid w:val="00C9613B"/>
    <w:rsid w:val="00C967AA"/>
    <w:rsid w:val="00C96B5C"/>
    <w:rsid w:val="00C96EDD"/>
    <w:rsid w:val="00C97507"/>
    <w:rsid w:val="00C97D85"/>
    <w:rsid w:val="00C97E93"/>
    <w:rsid w:val="00CA08EA"/>
    <w:rsid w:val="00CA0A9B"/>
    <w:rsid w:val="00CA0B3C"/>
    <w:rsid w:val="00CA0B87"/>
    <w:rsid w:val="00CA219A"/>
    <w:rsid w:val="00CA2F53"/>
    <w:rsid w:val="00CA34C4"/>
    <w:rsid w:val="00CA38A4"/>
    <w:rsid w:val="00CA3C15"/>
    <w:rsid w:val="00CA4A86"/>
    <w:rsid w:val="00CA4FE1"/>
    <w:rsid w:val="00CA5022"/>
    <w:rsid w:val="00CA53B9"/>
    <w:rsid w:val="00CA53D2"/>
    <w:rsid w:val="00CA5E94"/>
    <w:rsid w:val="00CA5EF8"/>
    <w:rsid w:val="00CA655B"/>
    <w:rsid w:val="00CA661F"/>
    <w:rsid w:val="00CA726E"/>
    <w:rsid w:val="00CA75D8"/>
    <w:rsid w:val="00CB002B"/>
    <w:rsid w:val="00CB0743"/>
    <w:rsid w:val="00CB08DB"/>
    <w:rsid w:val="00CB115A"/>
    <w:rsid w:val="00CB142E"/>
    <w:rsid w:val="00CB1ACD"/>
    <w:rsid w:val="00CB22C4"/>
    <w:rsid w:val="00CB2B2E"/>
    <w:rsid w:val="00CB395D"/>
    <w:rsid w:val="00CB3968"/>
    <w:rsid w:val="00CB3B61"/>
    <w:rsid w:val="00CB4421"/>
    <w:rsid w:val="00CB4FFF"/>
    <w:rsid w:val="00CB536D"/>
    <w:rsid w:val="00CB57C4"/>
    <w:rsid w:val="00CB5D1F"/>
    <w:rsid w:val="00CB6FC4"/>
    <w:rsid w:val="00CC0071"/>
    <w:rsid w:val="00CC0240"/>
    <w:rsid w:val="00CC1797"/>
    <w:rsid w:val="00CC1CCA"/>
    <w:rsid w:val="00CC352B"/>
    <w:rsid w:val="00CC38FB"/>
    <w:rsid w:val="00CC3BF5"/>
    <w:rsid w:val="00CC3EF9"/>
    <w:rsid w:val="00CC4558"/>
    <w:rsid w:val="00CC4691"/>
    <w:rsid w:val="00CC487D"/>
    <w:rsid w:val="00CC4E8A"/>
    <w:rsid w:val="00CC5D66"/>
    <w:rsid w:val="00CC7552"/>
    <w:rsid w:val="00CC77B8"/>
    <w:rsid w:val="00CC7D77"/>
    <w:rsid w:val="00CD0719"/>
    <w:rsid w:val="00CD08DA"/>
    <w:rsid w:val="00CD0DF9"/>
    <w:rsid w:val="00CD15B2"/>
    <w:rsid w:val="00CD1633"/>
    <w:rsid w:val="00CD2F9C"/>
    <w:rsid w:val="00CD362A"/>
    <w:rsid w:val="00CD5866"/>
    <w:rsid w:val="00CD5C16"/>
    <w:rsid w:val="00CD5F01"/>
    <w:rsid w:val="00CD64CE"/>
    <w:rsid w:val="00CD6772"/>
    <w:rsid w:val="00CD698B"/>
    <w:rsid w:val="00CD6BA1"/>
    <w:rsid w:val="00CD6F57"/>
    <w:rsid w:val="00CD74FB"/>
    <w:rsid w:val="00CD78BD"/>
    <w:rsid w:val="00CD7B13"/>
    <w:rsid w:val="00CD7D79"/>
    <w:rsid w:val="00CE02DC"/>
    <w:rsid w:val="00CE05AA"/>
    <w:rsid w:val="00CE0C27"/>
    <w:rsid w:val="00CE1615"/>
    <w:rsid w:val="00CE171D"/>
    <w:rsid w:val="00CE1FE5"/>
    <w:rsid w:val="00CE39F4"/>
    <w:rsid w:val="00CE3DF2"/>
    <w:rsid w:val="00CE5148"/>
    <w:rsid w:val="00CE563F"/>
    <w:rsid w:val="00CE5C49"/>
    <w:rsid w:val="00CE6B4C"/>
    <w:rsid w:val="00CE6B7F"/>
    <w:rsid w:val="00CE6FC8"/>
    <w:rsid w:val="00CE731F"/>
    <w:rsid w:val="00CE7643"/>
    <w:rsid w:val="00CE7C43"/>
    <w:rsid w:val="00CE7DFF"/>
    <w:rsid w:val="00CF03AF"/>
    <w:rsid w:val="00CF0673"/>
    <w:rsid w:val="00CF0D2F"/>
    <w:rsid w:val="00CF13F9"/>
    <w:rsid w:val="00CF185F"/>
    <w:rsid w:val="00CF2152"/>
    <w:rsid w:val="00CF259D"/>
    <w:rsid w:val="00CF29A8"/>
    <w:rsid w:val="00CF2E61"/>
    <w:rsid w:val="00CF454E"/>
    <w:rsid w:val="00CF499C"/>
    <w:rsid w:val="00CF4AA3"/>
    <w:rsid w:val="00CF5C6B"/>
    <w:rsid w:val="00CF5ECF"/>
    <w:rsid w:val="00CF6B5C"/>
    <w:rsid w:val="00CF7549"/>
    <w:rsid w:val="00CF7808"/>
    <w:rsid w:val="00D017A5"/>
    <w:rsid w:val="00D01872"/>
    <w:rsid w:val="00D019B4"/>
    <w:rsid w:val="00D01D0C"/>
    <w:rsid w:val="00D02026"/>
    <w:rsid w:val="00D027D5"/>
    <w:rsid w:val="00D02CFA"/>
    <w:rsid w:val="00D030E3"/>
    <w:rsid w:val="00D03A12"/>
    <w:rsid w:val="00D03A19"/>
    <w:rsid w:val="00D03BBA"/>
    <w:rsid w:val="00D0426A"/>
    <w:rsid w:val="00D04E50"/>
    <w:rsid w:val="00D0545B"/>
    <w:rsid w:val="00D06180"/>
    <w:rsid w:val="00D065AE"/>
    <w:rsid w:val="00D068D7"/>
    <w:rsid w:val="00D06AA6"/>
    <w:rsid w:val="00D074B2"/>
    <w:rsid w:val="00D076A2"/>
    <w:rsid w:val="00D105DA"/>
    <w:rsid w:val="00D10C86"/>
    <w:rsid w:val="00D10D67"/>
    <w:rsid w:val="00D11D56"/>
    <w:rsid w:val="00D11D9F"/>
    <w:rsid w:val="00D11E0C"/>
    <w:rsid w:val="00D138FA"/>
    <w:rsid w:val="00D14A33"/>
    <w:rsid w:val="00D1516E"/>
    <w:rsid w:val="00D16942"/>
    <w:rsid w:val="00D1792F"/>
    <w:rsid w:val="00D20053"/>
    <w:rsid w:val="00D2021F"/>
    <w:rsid w:val="00D2026A"/>
    <w:rsid w:val="00D20363"/>
    <w:rsid w:val="00D20E66"/>
    <w:rsid w:val="00D20F15"/>
    <w:rsid w:val="00D21C0F"/>
    <w:rsid w:val="00D22ADD"/>
    <w:rsid w:val="00D22F35"/>
    <w:rsid w:val="00D23168"/>
    <w:rsid w:val="00D24088"/>
    <w:rsid w:val="00D26E1A"/>
    <w:rsid w:val="00D26EE7"/>
    <w:rsid w:val="00D2758F"/>
    <w:rsid w:val="00D27927"/>
    <w:rsid w:val="00D27BEB"/>
    <w:rsid w:val="00D27C0A"/>
    <w:rsid w:val="00D30C99"/>
    <w:rsid w:val="00D30D9E"/>
    <w:rsid w:val="00D31B40"/>
    <w:rsid w:val="00D31C64"/>
    <w:rsid w:val="00D32DC4"/>
    <w:rsid w:val="00D33053"/>
    <w:rsid w:val="00D337BB"/>
    <w:rsid w:val="00D349F8"/>
    <w:rsid w:val="00D35074"/>
    <w:rsid w:val="00D350D8"/>
    <w:rsid w:val="00D35A9D"/>
    <w:rsid w:val="00D35CFD"/>
    <w:rsid w:val="00D36044"/>
    <w:rsid w:val="00D36CD9"/>
    <w:rsid w:val="00D37B42"/>
    <w:rsid w:val="00D40DC5"/>
    <w:rsid w:val="00D42629"/>
    <w:rsid w:val="00D463B9"/>
    <w:rsid w:val="00D468C1"/>
    <w:rsid w:val="00D46BB0"/>
    <w:rsid w:val="00D46DB6"/>
    <w:rsid w:val="00D46F9F"/>
    <w:rsid w:val="00D47B7C"/>
    <w:rsid w:val="00D47F9A"/>
    <w:rsid w:val="00D50058"/>
    <w:rsid w:val="00D504FD"/>
    <w:rsid w:val="00D5073D"/>
    <w:rsid w:val="00D51D4D"/>
    <w:rsid w:val="00D5240A"/>
    <w:rsid w:val="00D524FB"/>
    <w:rsid w:val="00D52EBB"/>
    <w:rsid w:val="00D538C4"/>
    <w:rsid w:val="00D53D67"/>
    <w:rsid w:val="00D540F4"/>
    <w:rsid w:val="00D54554"/>
    <w:rsid w:val="00D546FC"/>
    <w:rsid w:val="00D55153"/>
    <w:rsid w:val="00D55B77"/>
    <w:rsid w:val="00D56831"/>
    <w:rsid w:val="00D5697A"/>
    <w:rsid w:val="00D56F5B"/>
    <w:rsid w:val="00D571D8"/>
    <w:rsid w:val="00D5741B"/>
    <w:rsid w:val="00D57976"/>
    <w:rsid w:val="00D606FE"/>
    <w:rsid w:val="00D61C43"/>
    <w:rsid w:val="00D62137"/>
    <w:rsid w:val="00D62371"/>
    <w:rsid w:val="00D6255D"/>
    <w:rsid w:val="00D6261F"/>
    <w:rsid w:val="00D62908"/>
    <w:rsid w:val="00D62C36"/>
    <w:rsid w:val="00D63776"/>
    <w:rsid w:val="00D63D6F"/>
    <w:rsid w:val="00D63E45"/>
    <w:rsid w:val="00D67AE8"/>
    <w:rsid w:val="00D70E83"/>
    <w:rsid w:val="00D71CDA"/>
    <w:rsid w:val="00D728C8"/>
    <w:rsid w:val="00D72AB8"/>
    <w:rsid w:val="00D751F8"/>
    <w:rsid w:val="00D754B8"/>
    <w:rsid w:val="00D7567E"/>
    <w:rsid w:val="00D75AF6"/>
    <w:rsid w:val="00D75B65"/>
    <w:rsid w:val="00D767EF"/>
    <w:rsid w:val="00D769D3"/>
    <w:rsid w:val="00D801D9"/>
    <w:rsid w:val="00D80CFC"/>
    <w:rsid w:val="00D80DAB"/>
    <w:rsid w:val="00D8157B"/>
    <w:rsid w:val="00D817A5"/>
    <w:rsid w:val="00D8294F"/>
    <w:rsid w:val="00D83699"/>
    <w:rsid w:val="00D83A96"/>
    <w:rsid w:val="00D847AA"/>
    <w:rsid w:val="00D84835"/>
    <w:rsid w:val="00D84DBC"/>
    <w:rsid w:val="00D84E33"/>
    <w:rsid w:val="00D851A4"/>
    <w:rsid w:val="00D851D7"/>
    <w:rsid w:val="00D856A5"/>
    <w:rsid w:val="00D85EC8"/>
    <w:rsid w:val="00D86625"/>
    <w:rsid w:val="00D8716A"/>
    <w:rsid w:val="00D877DC"/>
    <w:rsid w:val="00D90499"/>
    <w:rsid w:val="00D90595"/>
    <w:rsid w:val="00D906D7"/>
    <w:rsid w:val="00D90B91"/>
    <w:rsid w:val="00D90D17"/>
    <w:rsid w:val="00D90ECE"/>
    <w:rsid w:val="00D91076"/>
    <w:rsid w:val="00D9131E"/>
    <w:rsid w:val="00D9273E"/>
    <w:rsid w:val="00D92E26"/>
    <w:rsid w:val="00D93ACA"/>
    <w:rsid w:val="00D942BC"/>
    <w:rsid w:val="00D94365"/>
    <w:rsid w:val="00D947FA"/>
    <w:rsid w:val="00D9486D"/>
    <w:rsid w:val="00D94B48"/>
    <w:rsid w:val="00D9529A"/>
    <w:rsid w:val="00D95CD6"/>
    <w:rsid w:val="00D95F1C"/>
    <w:rsid w:val="00D96134"/>
    <w:rsid w:val="00D970D2"/>
    <w:rsid w:val="00DA0194"/>
    <w:rsid w:val="00DA1EEB"/>
    <w:rsid w:val="00DA1FC2"/>
    <w:rsid w:val="00DA24B8"/>
    <w:rsid w:val="00DA25E7"/>
    <w:rsid w:val="00DA31C0"/>
    <w:rsid w:val="00DA3496"/>
    <w:rsid w:val="00DA36E4"/>
    <w:rsid w:val="00DA3EA9"/>
    <w:rsid w:val="00DA4950"/>
    <w:rsid w:val="00DA4AFF"/>
    <w:rsid w:val="00DA5DA2"/>
    <w:rsid w:val="00DA5ECF"/>
    <w:rsid w:val="00DA60E3"/>
    <w:rsid w:val="00DA641B"/>
    <w:rsid w:val="00DA686A"/>
    <w:rsid w:val="00DA6FDB"/>
    <w:rsid w:val="00DA78B5"/>
    <w:rsid w:val="00DB02AE"/>
    <w:rsid w:val="00DB06E7"/>
    <w:rsid w:val="00DB10E4"/>
    <w:rsid w:val="00DB21B0"/>
    <w:rsid w:val="00DB2E06"/>
    <w:rsid w:val="00DB332F"/>
    <w:rsid w:val="00DB3FE9"/>
    <w:rsid w:val="00DB4095"/>
    <w:rsid w:val="00DB5671"/>
    <w:rsid w:val="00DB598E"/>
    <w:rsid w:val="00DB70A9"/>
    <w:rsid w:val="00DB736F"/>
    <w:rsid w:val="00DC00B8"/>
    <w:rsid w:val="00DC0A8F"/>
    <w:rsid w:val="00DC0CEA"/>
    <w:rsid w:val="00DC1C71"/>
    <w:rsid w:val="00DC2369"/>
    <w:rsid w:val="00DC27B7"/>
    <w:rsid w:val="00DC2A4E"/>
    <w:rsid w:val="00DC2F17"/>
    <w:rsid w:val="00DC367E"/>
    <w:rsid w:val="00DC3A24"/>
    <w:rsid w:val="00DC3C84"/>
    <w:rsid w:val="00DC4AE6"/>
    <w:rsid w:val="00DC4B05"/>
    <w:rsid w:val="00DC4EDB"/>
    <w:rsid w:val="00DC50C5"/>
    <w:rsid w:val="00DC57EB"/>
    <w:rsid w:val="00DC5D47"/>
    <w:rsid w:val="00DC5E46"/>
    <w:rsid w:val="00DC657D"/>
    <w:rsid w:val="00DC67C6"/>
    <w:rsid w:val="00DC77E0"/>
    <w:rsid w:val="00DD0534"/>
    <w:rsid w:val="00DD1928"/>
    <w:rsid w:val="00DD2E66"/>
    <w:rsid w:val="00DD2F4F"/>
    <w:rsid w:val="00DD32D1"/>
    <w:rsid w:val="00DD4799"/>
    <w:rsid w:val="00DD4E93"/>
    <w:rsid w:val="00DD5147"/>
    <w:rsid w:val="00DD63EE"/>
    <w:rsid w:val="00DD734B"/>
    <w:rsid w:val="00DD7414"/>
    <w:rsid w:val="00DD7B7F"/>
    <w:rsid w:val="00DD7E64"/>
    <w:rsid w:val="00DD7F19"/>
    <w:rsid w:val="00DE06A8"/>
    <w:rsid w:val="00DE076A"/>
    <w:rsid w:val="00DE08C0"/>
    <w:rsid w:val="00DE0EA3"/>
    <w:rsid w:val="00DE0F47"/>
    <w:rsid w:val="00DE127D"/>
    <w:rsid w:val="00DE1AF6"/>
    <w:rsid w:val="00DE1C99"/>
    <w:rsid w:val="00DE29B7"/>
    <w:rsid w:val="00DE2C53"/>
    <w:rsid w:val="00DE38E9"/>
    <w:rsid w:val="00DE39F0"/>
    <w:rsid w:val="00DE3D8E"/>
    <w:rsid w:val="00DE400B"/>
    <w:rsid w:val="00DE4135"/>
    <w:rsid w:val="00DE4218"/>
    <w:rsid w:val="00DE4DE4"/>
    <w:rsid w:val="00DE51DF"/>
    <w:rsid w:val="00DE59A2"/>
    <w:rsid w:val="00DE65B5"/>
    <w:rsid w:val="00DE6A51"/>
    <w:rsid w:val="00DE6E23"/>
    <w:rsid w:val="00DF02A6"/>
    <w:rsid w:val="00DF04A0"/>
    <w:rsid w:val="00DF1060"/>
    <w:rsid w:val="00DF1483"/>
    <w:rsid w:val="00DF23A5"/>
    <w:rsid w:val="00DF28F9"/>
    <w:rsid w:val="00DF38EF"/>
    <w:rsid w:val="00DF4227"/>
    <w:rsid w:val="00DF491D"/>
    <w:rsid w:val="00DF6495"/>
    <w:rsid w:val="00DF7985"/>
    <w:rsid w:val="00DF7A37"/>
    <w:rsid w:val="00DF7AF2"/>
    <w:rsid w:val="00DF7D0E"/>
    <w:rsid w:val="00DF7E1B"/>
    <w:rsid w:val="00E0003A"/>
    <w:rsid w:val="00E00879"/>
    <w:rsid w:val="00E00EF9"/>
    <w:rsid w:val="00E01586"/>
    <w:rsid w:val="00E016A2"/>
    <w:rsid w:val="00E01F51"/>
    <w:rsid w:val="00E03549"/>
    <w:rsid w:val="00E047BC"/>
    <w:rsid w:val="00E04DB8"/>
    <w:rsid w:val="00E05494"/>
    <w:rsid w:val="00E05BA2"/>
    <w:rsid w:val="00E06B33"/>
    <w:rsid w:val="00E06F05"/>
    <w:rsid w:val="00E06F36"/>
    <w:rsid w:val="00E07204"/>
    <w:rsid w:val="00E07349"/>
    <w:rsid w:val="00E07627"/>
    <w:rsid w:val="00E076F2"/>
    <w:rsid w:val="00E07B08"/>
    <w:rsid w:val="00E101BC"/>
    <w:rsid w:val="00E10947"/>
    <w:rsid w:val="00E10B81"/>
    <w:rsid w:val="00E111FF"/>
    <w:rsid w:val="00E11838"/>
    <w:rsid w:val="00E1251B"/>
    <w:rsid w:val="00E1348F"/>
    <w:rsid w:val="00E148E5"/>
    <w:rsid w:val="00E1499F"/>
    <w:rsid w:val="00E14EAB"/>
    <w:rsid w:val="00E152C2"/>
    <w:rsid w:val="00E158B8"/>
    <w:rsid w:val="00E1625A"/>
    <w:rsid w:val="00E17518"/>
    <w:rsid w:val="00E20B90"/>
    <w:rsid w:val="00E21109"/>
    <w:rsid w:val="00E211E3"/>
    <w:rsid w:val="00E21A11"/>
    <w:rsid w:val="00E22353"/>
    <w:rsid w:val="00E2236B"/>
    <w:rsid w:val="00E22BE7"/>
    <w:rsid w:val="00E23214"/>
    <w:rsid w:val="00E237D2"/>
    <w:rsid w:val="00E23AB9"/>
    <w:rsid w:val="00E23D2F"/>
    <w:rsid w:val="00E25955"/>
    <w:rsid w:val="00E25FD7"/>
    <w:rsid w:val="00E26458"/>
    <w:rsid w:val="00E266FA"/>
    <w:rsid w:val="00E2720D"/>
    <w:rsid w:val="00E272E3"/>
    <w:rsid w:val="00E27368"/>
    <w:rsid w:val="00E278FB"/>
    <w:rsid w:val="00E27E3C"/>
    <w:rsid w:val="00E30CEF"/>
    <w:rsid w:val="00E31533"/>
    <w:rsid w:val="00E33079"/>
    <w:rsid w:val="00E33CE0"/>
    <w:rsid w:val="00E34CFC"/>
    <w:rsid w:val="00E34DCC"/>
    <w:rsid w:val="00E34F3A"/>
    <w:rsid w:val="00E35BE7"/>
    <w:rsid w:val="00E36E74"/>
    <w:rsid w:val="00E37862"/>
    <w:rsid w:val="00E400AF"/>
    <w:rsid w:val="00E40A0A"/>
    <w:rsid w:val="00E40FE5"/>
    <w:rsid w:val="00E41976"/>
    <w:rsid w:val="00E41B7A"/>
    <w:rsid w:val="00E42AF5"/>
    <w:rsid w:val="00E42CD5"/>
    <w:rsid w:val="00E437EC"/>
    <w:rsid w:val="00E44924"/>
    <w:rsid w:val="00E45246"/>
    <w:rsid w:val="00E45351"/>
    <w:rsid w:val="00E45CC6"/>
    <w:rsid w:val="00E4666F"/>
    <w:rsid w:val="00E472F3"/>
    <w:rsid w:val="00E4756B"/>
    <w:rsid w:val="00E506DB"/>
    <w:rsid w:val="00E50E47"/>
    <w:rsid w:val="00E51237"/>
    <w:rsid w:val="00E51546"/>
    <w:rsid w:val="00E517B8"/>
    <w:rsid w:val="00E51D8E"/>
    <w:rsid w:val="00E522BD"/>
    <w:rsid w:val="00E52CDB"/>
    <w:rsid w:val="00E5310E"/>
    <w:rsid w:val="00E5369C"/>
    <w:rsid w:val="00E53753"/>
    <w:rsid w:val="00E5428A"/>
    <w:rsid w:val="00E55455"/>
    <w:rsid w:val="00E55CFC"/>
    <w:rsid w:val="00E55FB6"/>
    <w:rsid w:val="00E566C0"/>
    <w:rsid w:val="00E567FB"/>
    <w:rsid w:val="00E56F7A"/>
    <w:rsid w:val="00E57172"/>
    <w:rsid w:val="00E572D8"/>
    <w:rsid w:val="00E5749A"/>
    <w:rsid w:val="00E57569"/>
    <w:rsid w:val="00E579B5"/>
    <w:rsid w:val="00E60A1E"/>
    <w:rsid w:val="00E60D1D"/>
    <w:rsid w:val="00E61AA9"/>
    <w:rsid w:val="00E61AEA"/>
    <w:rsid w:val="00E61BC3"/>
    <w:rsid w:val="00E6369E"/>
    <w:rsid w:val="00E63967"/>
    <w:rsid w:val="00E64710"/>
    <w:rsid w:val="00E64D5D"/>
    <w:rsid w:val="00E66C3A"/>
    <w:rsid w:val="00E66E50"/>
    <w:rsid w:val="00E676E3"/>
    <w:rsid w:val="00E704AD"/>
    <w:rsid w:val="00E714B2"/>
    <w:rsid w:val="00E72763"/>
    <w:rsid w:val="00E72C41"/>
    <w:rsid w:val="00E72E97"/>
    <w:rsid w:val="00E72EB9"/>
    <w:rsid w:val="00E736EF"/>
    <w:rsid w:val="00E73A2B"/>
    <w:rsid w:val="00E73CCF"/>
    <w:rsid w:val="00E73EF9"/>
    <w:rsid w:val="00E7460C"/>
    <w:rsid w:val="00E7597C"/>
    <w:rsid w:val="00E760BE"/>
    <w:rsid w:val="00E765A9"/>
    <w:rsid w:val="00E767A8"/>
    <w:rsid w:val="00E767D4"/>
    <w:rsid w:val="00E7716F"/>
    <w:rsid w:val="00E8034D"/>
    <w:rsid w:val="00E805CD"/>
    <w:rsid w:val="00E80697"/>
    <w:rsid w:val="00E816A2"/>
    <w:rsid w:val="00E81B70"/>
    <w:rsid w:val="00E81D9B"/>
    <w:rsid w:val="00E83EF3"/>
    <w:rsid w:val="00E83F23"/>
    <w:rsid w:val="00E84B49"/>
    <w:rsid w:val="00E84EE8"/>
    <w:rsid w:val="00E85575"/>
    <w:rsid w:val="00E855A0"/>
    <w:rsid w:val="00E85BC1"/>
    <w:rsid w:val="00E864D0"/>
    <w:rsid w:val="00E86547"/>
    <w:rsid w:val="00E86AF0"/>
    <w:rsid w:val="00E8743E"/>
    <w:rsid w:val="00E874FC"/>
    <w:rsid w:val="00E90418"/>
    <w:rsid w:val="00E90968"/>
    <w:rsid w:val="00E90CFB"/>
    <w:rsid w:val="00E91BD0"/>
    <w:rsid w:val="00E922B5"/>
    <w:rsid w:val="00E923E2"/>
    <w:rsid w:val="00E926BD"/>
    <w:rsid w:val="00E93BBD"/>
    <w:rsid w:val="00E940C0"/>
    <w:rsid w:val="00E94670"/>
    <w:rsid w:val="00E94D2B"/>
    <w:rsid w:val="00E9558E"/>
    <w:rsid w:val="00E955B2"/>
    <w:rsid w:val="00E95D8A"/>
    <w:rsid w:val="00E96EC7"/>
    <w:rsid w:val="00E97E1D"/>
    <w:rsid w:val="00EA1DDF"/>
    <w:rsid w:val="00EA296D"/>
    <w:rsid w:val="00EA2DD2"/>
    <w:rsid w:val="00EA40B1"/>
    <w:rsid w:val="00EA4CC1"/>
    <w:rsid w:val="00EA51F0"/>
    <w:rsid w:val="00EA5E39"/>
    <w:rsid w:val="00EA758E"/>
    <w:rsid w:val="00EA7E77"/>
    <w:rsid w:val="00EB0AFB"/>
    <w:rsid w:val="00EB1159"/>
    <w:rsid w:val="00EB1725"/>
    <w:rsid w:val="00EB1B2D"/>
    <w:rsid w:val="00EB2B79"/>
    <w:rsid w:val="00EB35F1"/>
    <w:rsid w:val="00EB36F3"/>
    <w:rsid w:val="00EB3ACF"/>
    <w:rsid w:val="00EB4F87"/>
    <w:rsid w:val="00EB6394"/>
    <w:rsid w:val="00EB74C5"/>
    <w:rsid w:val="00EC0E19"/>
    <w:rsid w:val="00EC1864"/>
    <w:rsid w:val="00EC2751"/>
    <w:rsid w:val="00EC3E6D"/>
    <w:rsid w:val="00EC45C1"/>
    <w:rsid w:val="00EC481F"/>
    <w:rsid w:val="00EC516F"/>
    <w:rsid w:val="00EC535F"/>
    <w:rsid w:val="00EC5693"/>
    <w:rsid w:val="00EC5A0B"/>
    <w:rsid w:val="00EC658F"/>
    <w:rsid w:val="00EC6B33"/>
    <w:rsid w:val="00EC73E0"/>
    <w:rsid w:val="00EC77A9"/>
    <w:rsid w:val="00EC7813"/>
    <w:rsid w:val="00EC7B5F"/>
    <w:rsid w:val="00ED021E"/>
    <w:rsid w:val="00ED0CFF"/>
    <w:rsid w:val="00ED1561"/>
    <w:rsid w:val="00ED1705"/>
    <w:rsid w:val="00ED1E45"/>
    <w:rsid w:val="00ED21D5"/>
    <w:rsid w:val="00ED240B"/>
    <w:rsid w:val="00ED2A8C"/>
    <w:rsid w:val="00ED3BFE"/>
    <w:rsid w:val="00ED47E6"/>
    <w:rsid w:val="00ED4FAA"/>
    <w:rsid w:val="00ED4FB5"/>
    <w:rsid w:val="00ED52FC"/>
    <w:rsid w:val="00ED5BA3"/>
    <w:rsid w:val="00ED61AF"/>
    <w:rsid w:val="00ED71E1"/>
    <w:rsid w:val="00ED7D3F"/>
    <w:rsid w:val="00EE04A7"/>
    <w:rsid w:val="00EE0C36"/>
    <w:rsid w:val="00EE1B75"/>
    <w:rsid w:val="00EE3D6C"/>
    <w:rsid w:val="00EE4064"/>
    <w:rsid w:val="00EE4B88"/>
    <w:rsid w:val="00EE4E86"/>
    <w:rsid w:val="00EE6038"/>
    <w:rsid w:val="00EE61D4"/>
    <w:rsid w:val="00EE62EC"/>
    <w:rsid w:val="00EE6387"/>
    <w:rsid w:val="00EE666F"/>
    <w:rsid w:val="00EE6787"/>
    <w:rsid w:val="00EE69EF"/>
    <w:rsid w:val="00EE6EE0"/>
    <w:rsid w:val="00EE7112"/>
    <w:rsid w:val="00EE7499"/>
    <w:rsid w:val="00EF0645"/>
    <w:rsid w:val="00EF06DE"/>
    <w:rsid w:val="00EF077F"/>
    <w:rsid w:val="00EF0BE8"/>
    <w:rsid w:val="00EF0DB3"/>
    <w:rsid w:val="00EF1031"/>
    <w:rsid w:val="00EF11D0"/>
    <w:rsid w:val="00EF1206"/>
    <w:rsid w:val="00EF15E4"/>
    <w:rsid w:val="00EF1BC9"/>
    <w:rsid w:val="00EF20D9"/>
    <w:rsid w:val="00EF23C1"/>
    <w:rsid w:val="00EF26D6"/>
    <w:rsid w:val="00EF2CDE"/>
    <w:rsid w:val="00EF3FBC"/>
    <w:rsid w:val="00EF40E0"/>
    <w:rsid w:val="00EF444A"/>
    <w:rsid w:val="00EF47CE"/>
    <w:rsid w:val="00EF53F0"/>
    <w:rsid w:val="00EF583E"/>
    <w:rsid w:val="00EF5FA1"/>
    <w:rsid w:val="00EF6F91"/>
    <w:rsid w:val="00EF7118"/>
    <w:rsid w:val="00EF7866"/>
    <w:rsid w:val="00EF7CA4"/>
    <w:rsid w:val="00EF7CAE"/>
    <w:rsid w:val="00F004AA"/>
    <w:rsid w:val="00F01257"/>
    <w:rsid w:val="00F01D1A"/>
    <w:rsid w:val="00F02158"/>
    <w:rsid w:val="00F024F5"/>
    <w:rsid w:val="00F02A96"/>
    <w:rsid w:val="00F03043"/>
    <w:rsid w:val="00F03F9F"/>
    <w:rsid w:val="00F04494"/>
    <w:rsid w:val="00F044F0"/>
    <w:rsid w:val="00F045E9"/>
    <w:rsid w:val="00F04681"/>
    <w:rsid w:val="00F0496D"/>
    <w:rsid w:val="00F04B55"/>
    <w:rsid w:val="00F04E80"/>
    <w:rsid w:val="00F0516C"/>
    <w:rsid w:val="00F05383"/>
    <w:rsid w:val="00F0617A"/>
    <w:rsid w:val="00F06757"/>
    <w:rsid w:val="00F06F40"/>
    <w:rsid w:val="00F0721C"/>
    <w:rsid w:val="00F0754E"/>
    <w:rsid w:val="00F07945"/>
    <w:rsid w:val="00F07F14"/>
    <w:rsid w:val="00F106C2"/>
    <w:rsid w:val="00F10B5A"/>
    <w:rsid w:val="00F11212"/>
    <w:rsid w:val="00F117DA"/>
    <w:rsid w:val="00F11AA9"/>
    <w:rsid w:val="00F13789"/>
    <w:rsid w:val="00F13ACF"/>
    <w:rsid w:val="00F13D9E"/>
    <w:rsid w:val="00F142D0"/>
    <w:rsid w:val="00F144FC"/>
    <w:rsid w:val="00F14503"/>
    <w:rsid w:val="00F14D0B"/>
    <w:rsid w:val="00F156F3"/>
    <w:rsid w:val="00F16749"/>
    <w:rsid w:val="00F173E4"/>
    <w:rsid w:val="00F17B1F"/>
    <w:rsid w:val="00F17D4D"/>
    <w:rsid w:val="00F17EFF"/>
    <w:rsid w:val="00F208EA"/>
    <w:rsid w:val="00F21519"/>
    <w:rsid w:val="00F21BAB"/>
    <w:rsid w:val="00F22FBB"/>
    <w:rsid w:val="00F23404"/>
    <w:rsid w:val="00F236E0"/>
    <w:rsid w:val="00F2465F"/>
    <w:rsid w:val="00F251E8"/>
    <w:rsid w:val="00F25B4E"/>
    <w:rsid w:val="00F26FC3"/>
    <w:rsid w:val="00F2758E"/>
    <w:rsid w:val="00F27A80"/>
    <w:rsid w:val="00F27B48"/>
    <w:rsid w:val="00F3069B"/>
    <w:rsid w:val="00F31426"/>
    <w:rsid w:val="00F3173C"/>
    <w:rsid w:val="00F3195E"/>
    <w:rsid w:val="00F3287C"/>
    <w:rsid w:val="00F332C4"/>
    <w:rsid w:val="00F33F06"/>
    <w:rsid w:val="00F33FC3"/>
    <w:rsid w:val="00F346BD"/>
    <w:rsid w:val="00F35FF1"/>
    <w:rsid w:val="00F37E29"/>
    <w:rsid w:val="00F402FF"/>
    <w:rsid w:val="00F414E3"/>
    <w:rsid w:val="00F427C5"/>
    <w:rsid w:val="00F42AB9"/>
    <w:rsid w:val="00F431E8"/>
    <w:rsid w:val="00F4322D"/>
    <w:rsid w:val="00F436D3"/>
    <w:rsid w:val="00F44584"/>
    <w:rsid w:val="00F44D6F"/>
    <w:rsid w:val="00F453E2"/>
    <w:rsid w:val="00F457E3"/>
    <w:rsid w:val="00F45D0E"/>
    <w:rsid w:val="00F46B14"/>
    <w:rsid w:val="00F50A7F"/>
    <w:rsid w:val="00F50AB8"/>
    <w:rsid w:val="00F50BC5"/>
    <w:rsid w:val="00F51514"/>
    <w:rsid w:val="00F516F9"/>
    <w:rsid w:val="00F51ECB"/>
    <w:rsid w:val="00F52397"/>
    <w:rsid w:val="00F530CC"/>
    <w:rsid w:val="00F53376"/>
    <w:rsid w:val="00F539BD"/>
    <w:rsid w:val="00F5404F"/>
    <w:rsid w:val="00F5517D"/>
    <w:rsid w:val="00F55778"/>
    <w:rsid w:val="00F55C9C"/>
    <w:rsid w:val="00F55F82"/>
    <w:rsid w:val="00F56654"/>
    <w:rsid w:val="00F56E73"/>
    <w:rsid w:val="00F571D7"/>
    <w:rsid w:val="00F578CE"/>
    <w:rsid w:val="00F57913"/>
    <w:rsid w:val="00F57A2E"/>
    <w:rsid w:val="00F57CE6"/>
    <w:rsid w:val="00F60997"/>
    <w:rsid w:val="00F61664"/>
    <w:rsid w:val="00F619AC"/>
    <w:rsid w:val="00F61F8C"/>
    <w:rsid w:val="00F62C25"/>
    <w:rsid w:val="00F6319A"/>
    <w:rsid w:val="00F631C6"/>
    <w:rsid w:val="00F63B04"/>
    <w:rsid w:val="00F63DE0"/>
    <w:rsid w:val="00F64556"/>
    <w:rsid w:val="00F6504B"/>
    <w:rsid w:val="00F6532C"/>
    <w:rsid w:val="00F65BC6"/>
    <w:rsid w:val="00F65DE5"/>
    <w:rsid w:val="00F66BAE"/>
    <w:rsid w:val="00F66E93"/>
    <w:rsid w:val="00F675F5"/>
    <w:rsid w:val="00F67CC2"/>
    <w:rsid w:val="00F67E1A"/>
    <w:rsid w:val="00F70BF6"/>
    <w:rsid w:val="00F73234"/>
    <w:rsid w:val="00F7356B"/>
    <w:rsid w:val="00F73BEC"/>
    <w:rsid w:val="00F73DC8"/>
    <w:rsid w:val="00F74CE6"/>
    <w:rsid w:val="00F74F66"/>
    <w:rsid w:val="00F75650"/>
    <w:rsid w:val="00F759D7"/>
    <w:rsid w:val="00F76863"/>
    <w:rsid w:val="00F76FFA"/>
    <w:rsid w:val="00F77713"/>
    <w:rsid w:val="00F777A5"/>
    <w:rsid w:val="00F77D3B"/>
    <w:rsid w:val="00F80024"/>
    <w:rsid w:val="00F80C21"/>
    <w:rsid w:val="00F84799"/>
    <w:rsid w:val="00F8499A"/>
    <w:rsid w:val="00F85027"/>
    <w:rsid w:val="00F85A48"/>
    <w:rsid w:val="00F85BD6"/>
    <w:rsid w:val="00F85F9E"/>
    <w:rsid w:val="00F86680"/>
    <w:rsid w:val="00F8734B"/>
    <w:rsid w:val="00F87AE7"/>
    <w:rsid w:val="00F87CE6"/>
    <w:rsid w:val="00F911A6"/>
    <w:rsid w:val="00F91491"/>
    <w:rsid w:val="00F917B2"/>
    <w:rsid w:val="00F92AE4"/>
    <w:rsid w:val="00F92F33"/>
    <w:rsid w:val="00F93149"/>
    <w:rsid w:val="00F933A5"/>
    <w:rsid w:val="00F9370B"/>
    <w:rsid w:val="00F939B7"/>
    <w:rsid w:val="00F93CB8"/>
    <w:rsid w:val="00F93DB5"/>
    <w:rsid w:val="00F93EDC"/>
    <w:rsid w:val="00F940DE"/>
    <w:rsid w:val="00F941BE"/>
    <w:rsid w:val="00F9453B"/>
    <w:rsid w:val="00F9468A"/>
    <w:rsid w:val="00F94834"/>
    <w:rsid w:val="00F94865"/>
    <w:rsid w:val="00F95E76"/>
    <w:rsid w:val="00F95F8F"/>
    <w:rsid w:val="00F96253"/>
    <w:rsid w:val="00F9672E"/>
    <w:rsid w:val="00FA014D"/>
    <w:rsid w:val="00FA0DBD"/>
    <w:rsid w:val="00FA12AE"/>
    <w:rsid w:val="00FA1368"/>
    <w:rsid w:val="00FA1505"/>
    <w:rsid w:val="00FA1694"/>
    <w:rsid w:val="00FA18F8"/>
    <w:rsid w:val="00FA223F"/>
    <w:rsid w:val="00FA2F67"/>
    <w:rsid w:val="00FA49A6"/>
    <w:rsid w:val="00FA4E0C"/>
    <w:rsid w:val="00FA4F82"/>
    <w:rsid w:val="00FA58E3"/>
    <w:rsid w:val="00FA6AE1"/>
    <w:rsid w:val="00FA737E"/>
    <w:rsid w:val="00FB0856"/>
    <w:rsid w:val="00FB0AE5"/>
    <w:rsid w:val="00FB167B"/>
    <w:rsid w:val="00FB1823"/>
    <w:rsid w:val="00FB1D88"/>
    <w:rsid w:val="00FB1DAC"/>
    <w:rsid w:val="00FB2295"/>
    <w:rsid w:val="00FB32E9"/>
    <w:rsid w:val="00FB3C0F"/>
    <w:rsid w:val="00FB3E9B"/>
    <w:rsid w:val="00FB487F"/>
    <w:rsid w:val="00FB4D9E"/>
    <w:rsid w:val="00FB4E15"/>
    <w:rsid w:val="00FB699E"/>
    <w:rsid w:val="00FB7695"/>
    <w:rsid w:val="00FB7DD3"/>
    <w:rsid w:val="00FB7F7D"/>
    <w:rsid w:val="00FC103B"/>
    <w:rsid w:val="00FC18A9"/>
    <w:rsid w:val="00FC2528"/>
    <w:rsid w:val="00FC279C"/>
    <w:rsid w:val="00FC2A7C"/>
    <w:rsid w:val="00FC33EA"/>
    <w:rsid w:val="00FC462B"/>
    <w:rsid w:val="00FC48DC"/>
    <w:rsid w:val="00FC4913"/>
    <w:rsid w:val="00FC4ADB"/>
    <w:rsid w:val="00FC4D0F"/>
    <w:rsid w:val="00FC50DD"/>
    <w:rsid w:val="00FC5976"/>
    <w:rsid w:val="00FC5D24"/>
    <w:rsid w:val="00FC5FDA"/>
    <w:rsid w:val="00FC78CB"/>
    <w:rsid w:val="00FC7D2B"/>
    <w:rsid w:val="00FC7F01"/>
    <w:rsid w:val="00FD0407"/>
    <w:rsid w:val="00FD1BE6"/>
    <w:rsid w:val="00FD2655"/>
    <w:rsid w:val="00FD2819"/>
    <w:rsid w:val="00FD28A3"/>
    <w:rsid w:val="00FD32E5"/>
    <w:rsid w:val="00FD34A9"/>
    <w:rsid w:val="00FD3551"/>
    <w:rsid w:val="00FD3664"/>
    <w:rsid w:val="00FD38CE"/>
    <w:rsid w:val="00FD4734"/>
    <w:rsid w:val="00FD4A62"/>
    <w:rsid w:val="00FD53A1"/>
    <w:rsid w:val="00FD701D"/>
    <w:rsid w:val="00FD7378"/>
    <w:rsid w:val="00FD7601"/>
    <w:rsid w:val="00FD774A"/>
    <w:rsid w:val="00FD7A7C"/>
    <w:rsid w:val="00FD7D63"/>
    <w:rsid w:val="00FE0A7F"/>
    <w:rsid w:val="00FE0EA3"/>
    <w:rsid w:val="00FE1B0E"/>
    <w:rsid w:val="00FE1DB9"/>
    <w:rsid w:val="00FE20BF"/>
    <w:rsid w:val="00FE214C"/>
    <w:rsid w:val="00FE29BC"/>
    <w:rsid w:val="00FE2ABA"/>
    <w:rsid w:val="00FE34A4"/>
    <w:rsid w:val="00FE375D"/>
    <w:rsid w:val="00FE3FDE"/>
    <w:rsid w:val="00FE3FE6"/>
    <w:rsid w:val="00FE4114"/>
    <w:rsid w:val="00FE4C3A"/>
    <w:rsid w:val="00FE5E1E"/>
    <w:rsid w:val="00FE6030"/>
    <w:rsid w:val="00FE6284"/>
    <w:rsid w:val="00FE67D5"/>
    <w:rsid w:val="00FE6AC4"/>
    <w:rsid w:val="00FE6D76"/>
    <w:rsid w:val="00FE7914"/>
    <w:rsid w:val="00FE7BD8"/>
    <w:rsid w:val="00FE7D3F"/>
    <w:rsid w:val="00FE7FAF"/>
    <w:rsid w:val="00FF04F8"/>
    <w:rsid w:val="00FF0DB2"/>
    <w:rsid w:val="00FF168B"/>
    <w:rsid w:val="00FF17A0"/>
    <w:rsid w:val="00FF213F"/>
    <w:rsid w:val="00FF36DF"/>
    <w:rsid w:val="00FF3FDA"/>
    <w:rsid w:val="00FF45A2"/>
    <w:rsid w:val="00FF46AA"/>
    <w:rsid w:val="00FF4AF9"/>
    <w:rsid w:val="00FF4C13"/>
    <w:rsid w:val="00FF4D29"/>
    <w:rsid w:val="00FF52E3"/>
    <w:rsid w:val="00FF53B9"/>
    <w:rsid w:val="00FF55B0"/>
    <w:rsid w:val="00FF5DBC"/>
    <w:rsid w:val="00FF6262"/>
    <w:rsid w:val="00FF62AE"/>
    <w:rsid w:val="00FF63A4"/>
    <w:rsid w:val="00FF65F7"/>
    <w:rsid w:val="00FF6EC2"/>
    <w:rsid w:val="00FF6EDE"/>
    <w:rsid w:val="00FF7F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B07D958C-34FB-42DE-A754-DF75049F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12B"/>
    <w:rPr>
      <w:rFonts w:ascii="Arial" w:hAnsi="Arial"/>
      <w:sz w:val="24"/>
    </w:rPr>
  </w:style>
  <w:style w:type="paragraph" w:styleId="Ttulo1">
    <w:name w:val="heading 1"/>
    <w:basedOn w:val="Normal"/>
    <w:next w:val="Normal"/>
    <w:qFormat/>
    <w:pPr>
      <w:keepNext/>
      <w:jc w:val="center"/>
      <w:outlineLvl w:val="0"/>
    </w:pPr>
    <w:rPr>
      <w:b/>
    </w:rPr>
  </w:style>
  <w:style w:type="paragraph" w:styleId="Ttulo2">
    <w:name w:val="heading 2"/>
    <w:aliases w:val="Item"/>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Times New Roman" w:hAnsi="Times New Roman"/>
      <w:b/>
    </w:rPr>
  </w:style>
  <w:style w:type="paragraph" w:styleId="Ttulo3">
    <w:name w:val="heading 3"/>
    <w:basedOn w:val="Normal"/>
    <w:next w:val="Normal"/>
    <w:link w:val="Ttulo3Char"/>
    <w:qFormat/>
    <w:pPr>
      <w:keepNext/>
      <w:jc w:val="center"/>
      <w:outlineLvl w:val="2"/>
    </w:pPr>
    <w:rPr>
      <w:b/>
      <w:lang w:val="x-none" w:eastAsia="x-none"/>
    </w:rPr>
  </w:style>
  <w:style w:type="paragraph" w:styleId="Ttulo5">
    <w:name w:val="heading 5"/>
    <w:basedOn w:val="Normal"/>
    <w:next w:val="Normal"/>
    <w:link w:val="Ttulo5Char"/>
    <w:unhideWhenUsed/>
    <w:qFormat/>
    <w:rsid w:val="00FD7378"/>
    <w:pPr>
      <w:spacing w:before="240" w:after="60"/>
      <w:outlineLvl w:val="4"/>
    </w:pPr>
    <w:rPr>
      <w:rFonts w:ascii="Calibri" w:hAnsi="Calibri"/>
      <w:b/>
      <w:bCs/>
      <w:i/>
      <w:iCs/>
      <w:sz w:val="26"/>
      <w:szCs w:val="26"/>
    </w:rPr>
  </w:style>
  <w:style w:type="paragraph" w:styleId="Ttulo7">
    <w:name w:val="heading 7"/>
    <w:basedOn w:val="Normal"/>
    <w:next w:val="Normal"/>
    <w:qFormat/>
    <w:pPr>
      <w:keepNext/>
      <w:ind w:left="180"/>
      <w:outlineLvl w:val="6"/>
    </w:pPr>
    <w:rPr>
      <w:rFonts w:ascii="Times New Roman" w:hAnsi="Times New Roman"/>
      <w:color w:val="0000FF"/>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abealho">
    <w:name w:val="header"/>
    <w:aliases w:val="Cabeçalho superior,Heading 1a,Cabeçalho1,hd,he"/>
    <w:basedOn w:val="Normal"/>
    <w:link w:val="CabealhoChar"/>
    <w:uiPriority w:val="99"/>
    <w:pPr>
      <w:tabs>
        <w:tab w:val="center" w:pos="4419"/>
        <w:tab w:val="right" w:pos="8838"/>
      </w:tabs>
    </w:pPr>
    <w:rPr>
      <w:lang w:val="x-none" w:eastAsia="x-none"/>
    </w:rPr>
  </w:style>
  <w:style w:type="paragraph" w:styleId="Textoembloco">
    <w:name w:val="Block Text"/>
    <w:basedOn w:val="Normal"/>
    <w:pPr>
      <w:spacing w:after="120" w:line="360" w:lineRule="auto"/>
      <w:ind w:left="709" w:right="850"/>
      <w:jc w:val="both"/>
    </w:pPr>
    <w:rPr>
      <w:rFonts w:ascii="Times New Roman" w:hAnsi="Times New Roman"/>
      <w:i/>
    </w:rPr>
  </w:style>
  <w:style w:type="paragraph" w:styleId="Corpodetexto2">
    <w:name w:val="Body Text 2"/>
    <w:basedOn w:val="Normal"/>
    <w:link w:val="Corpodetexto2Char"/>
    <w:rsid w:val="00F16749"/>
    <w:pPr>
      <w:keepLines/>
      <w:jc w:val="both"/>
    </w:pPr>
    <w:rPr>
      <w:sz w:val="32"/>
      <w:lang w:val="pt-PT"/>
    </w:rPr>
  </w:style>
  <w:style w:type="paragraph" w:styleId="Corpodetexto3">
    <w:name w:val="Body Text 3"/>
    <w:basedOn w:val="Normal"/>
    <w:rsid w:val="00F16749"/>
    <w:pPr>
      <w:jc w:val="both"/>
    </w:pPr>
    <w:rPr>
      <w:color w:val="000000"/>
      <w:sz w:val="32"/>
    </w:rPr>
  </w:style>
  <w:style w:type="paragraph" w:styleId="Corpodetexto">
    <w:name w:val="Body Text"/>
    <w:aliases w:val="Item da conclusão,Corpo de texto Char"/>
    <w:basedOn w:val="Normal"/>
    <w:pPr>
      <w:jc w:val="both"/>
    </w:pPr>
    <w:rPr>
      <w:bCs/>
    </w:rPr>
  </w:style>
  <w:style w:type="paragraph" w:styleId="Recuodecorpodetexto2">
    <w:name w:val="Body Text Indent 2"/>
    <w:basedOn w:val="Normal"/>
    <w:pPr>
      <w:ind w:firstLine="1418"/>
      <w:jc w:val="both"/>
    </w:pPr>
    <w:rPr>
      <w:color w:val="0000FF"/>
    </w:rPr>
  </w:style>
  <w:style w:type="paragraph" w:customStyle="1" w:styleId="format1">
    <w:name w:val="format1"/>
    <w:basedOn w:val="Normal"/>
    <w:pPr>
      <w:autoSpaceDE w:val="0"/>
      <w:autoSpaceDN w:val="0"/>
      <w:jc w:val="both"/>
    </w:pPr>
    <w:rPr>
      <w:rFonts w:ascii="Times New Roman" w:eastAsia="Arial Unicode MS" w:hAnsi="Times New Roman"/>
      <w:sz w:val="22"/>
      <w:szCs w:val="22"/>
    </w:rPr>
  </w:style>
  <w:style w:type="paragraph" w:styleId="Recuodecorpodetexto3">
    <w:name w:val="Body Text Indent 3"/>
    <w:basedOn w:val="Normal"/>
    <w:link w:val="Recuodecorpodetexto3Char"/>
    <w:pPr>
      <w:ind w:left="360"/>
    </w:pPr>
    <w:rPr>
      <w:rFonts w:ascii="Times New Roman" w:hAnsi="Times New Roman"/>
      <w:lang w:val="x-none" w:eastAsia="x-none"/>
    </w:rPr>
  </w:style>
  <w:style w:type="paragraph" w:styleId="Ttulo">
    <w:name w:val="Title"/>
    <w:basedOn w:val="Normal"/>
    <w:qFormat/>
    <w:pPr>
      <w:jc w:val="center"/>
    </w:pPr>
    <w:rPr>
      <w:rFonts w:ascii="Times New Roman" w:hAnsi="Times New Roman"/>
      <w:b/>
      <w:bCs/>
      <w:szCs w:val="24"/>
    </w:rPr>
  </w:style>
  <w:style w:type="paragraph" w:styleId="Textodebalo">
    <w:name w:val="Balloon Text"/>
    <w:basedOn w:val="Normal"/>
    <w:link w:val="TextodebaloChar"/>
    <w:uiPriority w:val="99"/>
    <w:semiHidden/>
    <w:rPr>
      <w:rFonts w:ascii="Tahoma" w:hAnsi="Tahoma" w:cs="Tahoma"/>
      <w:sz w:val="16"/>
      <w:szCs w:val="16"/>
    </w:rPr>
  </w:style>
  <w:style w:type="paragraph" w:styleId="Recuodecorpodetexto">
    <w:name w:val="Body Text Indent"/>
    <w:basedOn w:val="Normal"/>
    <w:link w:val="RecuodecorpodetextoChar"/>
    <w:pPr>
      <w:spacing w:after="120"/>
      <w:ind w:left="283"/>
    </w:pPr>
    <w:rPr>
      <w:lang w:val="x-none" w:eastAsia="x-none"/>
    </w:rPr>
  </w:style>
  <w:style w:type="paragraph" w:styleId="Textodenotaderodap">
    <w:name w:val="footnote text"/>
    <w:basedOn w:val="Normal"/>
    <w:semiHidden/>
    <w:rPr>
      <w:sz w:val="20"/>
    </w:rPr>
  </w:style>
  <w:style w:type="character" w:styleId="Refdenotaderodap">
    <w:name w:val="footnote reference"/>
    <w:semiHidden/>
    <w:rPr>
      <w:vertAlign w:val="superscript"/>
    </w:rPr>
  </w:style>
  <w:style w:type="paragraph" w:styleId="PargrafodaLista">
    <w:name w:val="List Paragraph"/>
    <w:basedOn w:val="Normal"/>
    <w:link w:val="PargrafodaListaChar"/>
    <w:uiPriority w:val="34"/>
    <w:qFormat/>
    <w:pPr>
      <w:spacing w:after="200" w:line="276" w:lineRule="auto"/>
      <w:ind w:left="720"/>
      <w:contextualSpacing/>
    </w:pPr>
    <w:rPr>
      <w:rFonts w:ascii="Calibri" w:eastAsia="Calibri" w:hAnsi="Calibri"/>
      <w:sz w:val="22"/>
      <w:szCs w:val="22"/>
      <w:lang w:eastAsia="en-US"/>
    </w:rPr>
  </w:style>
  <w:style w:type="paragraph" w:customStyle="1" w:styleId="texto1">
    <w:name w:val="texto1"/>
    <w:basedOn w:val="Normal"/>
    <w:pPr>
      <w:tabs>
        <w:tab w:val="left" w:leader="dot" w:pos="8505"/>
      </w:tabs>
      <w:spacing w:line="360" w:lineRule="auto"/>
      <w:ind w:firstLine="1418"/>
      <w:jc w:val="both"/>
    </w:pPr>
    <w:rPr>
      <w:rFonts w:ascii="Courier New" w:hAnsi="Courier New"/>
      <w:b/>
      <w:snapToGrid w:val="0"/>
    </w:rPr>
  </w:style>
  <w:style w:type="character" w:styleId="Hyperlink">
    <w:name w:val="Hyperlink"/>
    <w:rPr>
      <w:color w:val="0000FF"/>
      <w:u w:val="single"/>
    </w:rPr>
  </w:style>
  <w:style w:type="paragraph" w:customStyle="1" w:styleId="xxx">
    <w:name w:val="x.x.x"/>
    <w:basedOn w:val="Normal"/>
    <w:pPr>
      <w:keepLines/>
      <w:widowControl w:val="0"/>
      <w:spacing w:before="40"/>
      <w:ind w:left="1276" w:hanging="710"/>
      <w:jc w:val="both"/>
    </w:pPr>
    <w:rPr>
      <w:sz w:val="22"/>
    </w:rPr>
  </w:style>
  <w:style w:type="paragraph" w:customStyle="1" w:styleId="TCU-SemRecuoAcrdo">
    <w:name w:val="TCU - Sem Recuo Acórdão"/>
    <w:basedOn w:val="Normal"/>
    <w:rsid w:val="00F16749"/>
    <w:pPr>
      <w:tabs>
        <w:tab w:val="left" w:pos="1134"/>
      </w:tabs>
      <w:jc w:val="both"/>
    </w:pPr>
    <w:rPr>
      <w:rFonts w:ascii="Times New Roman" w:hAnsi="Times New Roman"/>
    </w:rPr>
  </w:style>
  <w:style w:type="character" w:customStyle="1" w:styleId="CharChar1">
    <w:name w:val="Char Char1"/>
    <w:rPr>
      <w:rFonts w:ascii="Arial" w:hAnsi="Arial"/>
      <w:sz w:val="24"/>
      <w:lang w:val="pt-BR" w:eastAsia="pt-BR" w:bidi="ar-SA"/>
    </w:rPr>
  </w:style>
  <w:style w:type="paragraph" w:customStyle="1" w:styleId="TextoATECH">
    <w:name w:val="&gt;&gt;&gt;Texto ATECH"/>
    <w:basedOn w:val="Normal"/>
    <w:pPr>
      <w:spacing w:after="200" w:line="300" w:lineRule="atLeast"/>
      <w:jc w:val="both"/>
    </w:pPr>
    <w:rPr>
      <w:sz w:val="22"/>
    </w:rPr>
  </w:style>
  <w:style w:type="paragraph" w:customStyle="1" w:styleId="xtab">
    <w:name w:val="x) tab"/>
    <w:basedOn w:val="Normal"/>
    <w:pPr>
      <w:spacing w:before="40"/>
      <w:ind w:left="993" w:right="170" w:hanging="284"/>
      <w:jc w:val="both"/>
    </w:pPr>
    <w:rPr>
      <w:rFonts w:cs="Arial"/>
      <w:sz w:val="22"/>
      <w:szCs w:val="22"/>
    </w:rPr>
  </w:style>
  <w:style w:type="paragraph" w:customStyle="1" w:styleId="xxx0">
    <w:name w:val="x.xx"/>
    <w:basedOn w:val="Normal"/>
    <w:pPr>
      <w:keepLines/>
      <w:widowControl w:val="0"/>
      <w:spacing w:before="40" w:after="60"/>
      <w:ind w:left="709" w:hanging="709"/>
      <w:jc w:val="both"/>
    </w:pPr>
    <w:rPr>
      <w:rFonts w:cs="Arial"/>
      <w:sz w:val="22"/>
      <w:szCs w:val="22"/>
    </w:rPr>
  </w:style>
  <w:style w:type="paragraph" w:customStyle="1" w:styleId="Anexos">
    <w:name w:val="Anexos"/>
    <w:next w:val="Normal"/>
    <w:rsid w:val="00F16749"/>
    <w:pPr>
      <w:numPr>
        <w:numId w:val="2"/>
      </w:numPr>
      <w:tabs>
        <w:tab w:val="clear" w:pos="1800"/>
      </w:tabs>
      <w:spacing w:before="360"/>
    </w:pPr>
    <w:rPr>
      <w:sz w:val="24"/>
    </w:rPr>
  </w:style>
  <w:style w:type="paragraph" w:styleId="Lista">
    <w:name w:val="List"/>
    <w:basedOn w:val="Normal"/>
    <w:pPr>
      <w:ind w:left="283" w:hanging="283"/>
    </w:pPr>
    <w:rPr>
      <w:sz w:val="20"/>
    </w:rPr>
  </w:style>
  <w:style w:type="character" w:customStyle="1" w:styleId="RecuodecorpodetextoChar">
    <w:name w:val="Recuo de corpo de texto Char"/>
    <w:link w:val="Recuodecorpodetexto"/>
    <w:rsid w:val="00096BC8"/>
    <w:rPr>
      <w:rFonts w:ascii="Arial" w:hAnsi="Arial"/>
      <w:sz w:val="24"/>
    </w:rPr>
  </w:style>
  <w:style w:type="character" w:customStyle="1" w:styleId="Recuodecorpodetexto3Char">
    <w:name w:val="Recuo de corpo de texto 3 Char"/>
    <w:link w:val="Recuodecorpodetexto3"/>
    <w:rsid w:val="007E6B05"/>
    <w:rPr>
      <w:sz w:val="24"/>
    </w:rPr>
  </w:style>
  <w:style w:type="character" w:customStyle="1" w:styleId="CabealhoChar">
    <w:name w:val="Cabeçalho Char"/>
    <w:aliases w:val="Cabeçalho superior Char,Heading 1a Char,Cabeçalho1 Char,hd Char,he Char"/>
    <w:link w:val="Cabealho"/>
    <w:uiPriority w:val="99"/>
    <w:rsid w:val="003D5A53"/>
    <w:rPr>
      <w:rFonts w:ascii="Arial" w:hAnsi="Arial"/>
      <w:sz w:val="24"/>
    </w:rPr>
  </w:style>
  <w:style w:type="character" w:customStyle="1" w:styleId="Ttulo3Char">
    <w:name w:val="Título 3 Char"/>
    <w:link w:val="Ttulo3"/>
    <w:rsid w:val="00ED3BFE"/>
    <w:rPr>
      <w:rFonts w:ascii="Arial" w:hAnsi="Arial"/>
      <w:b/>
      <w:sz w:val="24"/>
    </w:rPr>
  </w:style>
  <w:style w:type="paragraph" w:styleId="MapadoDocumento">
    <w:name w:val="Document Map"/>
    <w:basedOn w:val="Normal"/>
    <w:link w:val="MapadoDocumentoChar"/>
    <w:rsid w:val="00B1375B"/>
    <w:rPr>
      <w:rFonts w:ascii="Tahoma" w:hAnsi="Tahoma"/>
      <w:sz w:val="16"/>
      <w:szCs w:val="16"/>
      <w:lang w:val="x-none" w:eastAsia="x-none"/>
    </w:rPr>
  </w:style>
  <w:style w:type="character" w:customStyle="1" w:styleId="MapadoDocumentoChar">
    <w:name w:val="Mapa do Documento Char"/>
    <w:link w:val="MapadoDocumento"/>
    <w:rsid w:val="00B1375B"/>
    <w:rPr>
      <w:rFonts w:ascii="Tahoma" w:hAnsi="Tahoma" w:cs="Tahoma"/>
      <w:sz w:val="16"/>
      <w:szCs w:val="16"/>
    </w:rPr>
  </w:style>
  <w:style w:type="character" w:customStyle="1" w:styleId="Ttulo5Char">
    <w:name w:val="Título 5 Char"/>
    <w:link w:val="Ttulo5"/>
    <w:semiHidden/>
    <w:rsid w:val="00FD7378"/>
    <w:rPr>
      <w:rFonts w:ascii="Calibri" w:eastAsia="Times New Roman" w:hAnsi="Calibri" w:cs="Times New Roman"/>
      <w:b/>
      <w:bCs/>
      <w:i/>
      <w:iCs/>
      <w:sz w:val="26"/>
      <w:szCs w:val="26"/>
    </w:rPr>
  </w:style>
  <w:style w:type="character" w:customStyle="1" w:styleId="EstiloDeCorreioEletrnico20">
    <w:name w:val="EstiloDeCorreioEletrônico20"/>
    <w:rsid w:val="00FD7378"/>
    <w:rPr>
      <w:rFonts w:ascii="Arial" w:hAnsi="Arial" w:cs="Arial"/>
      <w:color w:val="000000"/>
      <w:sz w:val="24"/>
      <w:szCs w:val="24"/>
    </w:rPr>
  </w:style>
  <w:style w:type="character" w:customStyle="1" w:styleId="apple-converted-space">
    <w:name w:val="apple-converted-space"/>
    <w:rsid w:val="00FD7378"/>
  </w:style>
  <w:style w:type="character" w:customStyle="1" w:styleId="TextodebaloChar">
    <w:name w:val="Texto de balão Char"/>
    <w:link w:val="Textodebalo"/>
    <w:uiPriority w:val="99"/>
    <w:semiHidden/>
    <w:rsid w:val="00FD7378"/>
    <w:rPr>
      <w:rFonts w:ascii="Tahoma" w:hAnsi="Tahoma" w:cs="Tahoma"/>
      <w:sz w:val="16"/>
      <w:szCs w:val="16"/>
    </w:rPr>
  </w:style>
  <w:style w:type="table" w:styleId="Tabelacomgrade">
    <w:name w:val="Table Grid"/>
    <w:basedOn w:val="Tabelanormal"/>
    <w:uiPriority w:val="59"/>
    <w:rsid w:val="00B533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grafodaListaChar">
    <w:name w:val="Parágrafo da Lista Char"/>
    <w:link w:val="PargrafodaLista"/>
    <w:uiPriority w:val="34"/>
    <w:locked/>
    <w:rsid w:val="00656209"/>
    <w:rPr>
      <w:rFonts w:ascii="Calibri" w:eastAsia="Calibri" w:hAnsi="Calibri"/>
      <w:sz w:val="22"/>
      <w:szCs w:val="22"/>
      <w:lang w:eastAsia="en-US"/>
    </w:rPr>
  </w:style>
  <w:style w:type="character" w:customStyle="1" w:styleId="RodapChar">
    <w:name w:val="Rodapé Char"/>
    <w:link w:val="Rodap"/>
    <w:uiPriority w:val="99"/>
    <w:rsid w:val="00ED61AF"/>
    <w:rPr>
      <w:rFonts w:ascii="Arial" w:hAnsi="Arial"/>
      <w:sz w:val="24"/>
    </w:rPr>
  </w:style>
  <w:style w:type="character" w:customStyle="1" w:styleId="Corpodetexto2Char">
    <w:name w:val="Corpo de texto 2 Char"/>
    <w:link w:val="Corpodetexto2"/>
    <w:rsid w:val="00D90B91"/>
    <w:rPr>
      <w:rFonts w:ascii="Arial" w:hAnsi="Arial"/>
      <w:sz w:val="32"/>
      <w:lang w:val="pt-PT"/>
    </w:rPr>
  </w:style>
  <w:style w:type="character" w:customStyle="1" w:styleId="CharChar10">
    <w:name w:val="Char Char1"/>
    <w:rsid w:val="00F16749"/>
    <w:rPr>
      <w:rFonts w:ascii="Arial" w:hAnsi="Arial"/>
      <w:sz w:val="24"/>
      <w:lang w:val="pt-BR" w:eastAsia="pt-BR" w:bidi="ar-SA"/>
    </w:rPr>
  </w:style>
  <w:style w:type="paragraph" w:styleId="NormalWeb">
    <w:name w:val="Normal (Web)"/>
    <w:basedOn w:val="Normal"/>
    <w:uiPriority w:val="99"/>
    <w:unhideWhenUsed/>
    <w:rsid w:val="005E3633"/>
    <w:pPr>
      <w:spacing w:before="100" w:beforeAutospacing="1" w:after="100" w:afterAutospacing="1"/>
    </w:pPr>
    <w:rPr>
      <w:rFonts w:ascii="Times New Roman" w:hAnsi="Times New Roman"/>
      <w:szCs w:val="24"/>
    </w:rPr>
  </w:style>
  <w:style w:type="paragraph" w:styleId="Citao">
    <w:name w:val="Quote"/>
    <w:basedOn w:val="Normal"/>
    <w:next w:val="Normal"/>
    <w:link w:val="CitaoChar"/>
    <w:uiPriority w:val="29"/>
    <w:qFormat/>
    <w:rsid w:val="00B73481"/>
    <w:pPr>
      <w:pBdr>
        <w:top w:val="single" w:sz="4" w:space="1" w:color="auto"/>
        <w:left w:val="single" w:sz="4" w:space="4" w:color="auto"/>
        <w:bottom w:val="single" w:sz="4" w:space="1" w:color="auto"/>
        <w:right w:val="single" w:sz="4" w:space="4" w:color="auto"/>
      </w:pBdr>
      <w:shd w:val="clear" w:color="auto" w:fill="FFFF99"/>
      <w:spacing w:before="120"/>
      <w:jc w:val="both"/>
    </w:pPr>
    <w:rPr>
      <w:i/>
      <w:iCs/>
      <w:color w:val="404040" w:themeColor="text1" w:themeTint="BF"/>
      <w:sz w:val="20"/>
      <w:szCs w:val="24"/>
    </w:rPr>
  </w:style>
  <w:style w:type="character" w:customStyle="1" w:styleId="CitaoChar">
    <w:name w:val="Citação Char"/>
    <w:basedOn w:val="Fontepargpadro"/>
    <w:link w:val="Citao"/>
    <w:uiPriority w:val="29"/>
    <w:rsid w:val="00B73481"/>
    <w:rPr>
      <w:rFonts w:ascii="Arial" w:hAnsi="Arial"/>
      <w:i/>
      <w:iCs/>
      <w:color w:val="404040" w:themeColor="text1" w:themeTint="BF"/>
      <w:szCs w:val="24"/>
      <w:shd w:val="clear" w:color="auto" w:fill="FFFF99"/>
    </w:rPr>
  </w:style>
  <w:style w:type="paragraph" w:customStyle="1" w:styleId="Nivel1">
    <w:name w:val="Nivel1"/>
    <w:basedOn w:val="Ttulo1"/>
    <w:next w:val="Normal"/>
    <w:qFormat/>
    <w:rsid w:val="00E940C0"/>
    <w:pPr>
      <w:numPr>
        <w:numId w:val="24"/>
      </w:numPr>
      <w:spacing w:before="360" w:after="120"/>
      <w:ind w:left="0" w:firstLine="0"/>
      <w:jc w:val="both"/>
    </w:pPr>
    <w:rPr>
      <w:rFonts w:eastAsia="Batang" w:cs="Arial"/>
      <w:caps/>
      <w:sz w:val="22"/>
      <w:szCs w:val="24"/>
      <w:lang w:val="pt-PT"/>
    </w:rPr>
  </w:style>
  <w:style w:type="paragraph" w:customStyle="1" w:styleId="Nivel2">
    <w:name w:val="Nivel2"/>
    <w:basedOn w:val="Normal"/>
    <w:next w:val="Ttulo2"/>
    <w:qFormat/>
    <w:rsid w:val="00E940C0"/>
    <w:pPr>
      <w:numPr>
        <w:ilvl w:val="1"/>
        <w:numId w:val="24"/>
      </w:numPr>
      <w:spacing w:before="120"/>
      <w:jc w:val="both"/>
    </w:pPr>
    <w:rPr>
      <w:rFonts w:eastAsia="Batang" w:cs="Arial"/>
      <w:sz w:val="22"/>
      <w:szCs w:val="22"/>
      <w:lang w:eastAsia="en-US"/>
    </w:rPr>
  </w:style>
  <w:style w:type="paragraph" w:customStyle="1" w:styleId="Nivel3">
    <w:name w:val="Nivel3"/>
    <w:basedOn w:val="PargrafodaLista"/>
    <w:link w:val="Nivel3Char"/>
    <w:qFormat/>
    <w:rsid w:val="00E940C0"/>
    <w:pPr>
      <w:numPr>
        <w:ilvl w:val="2"/>
        <w:numId w:val="24"/>
      </w:numPr>
      <w:spacing w:after="0" w:line="480" w:lineRule="auto"/>
      <w:jc w:val="both"/>
    </w:pPr>
    <w:rPr>
      <w:rFonts w:ascii="Arial" w:eastAsia="Batang" w:hAnsi="Arial" w:cs="Arial"/>
    </w:rPr>
  </w:style>
  <w:style w:type="paragraph" w:customStyle="1" w:styleId="Nivel4">
    <w:name w:val="Nivel4"/>
    <w:basedOn w:val="PargrafodaLista"/>
    <w:qFormat/>
    <w:rsid w:val="00E940C0"/>
    <w:pPr>
      <w:numPr>
        <w:ilvl w:val="3"/>
        <w:numId w:val="24"/>
      </w:numPr>
      <w:spacing w:after="0" w:line="480" w:lineRule="auto"/>
      <w:jc w:val="both"/>
    </w:pPr>
    <w:rPr>
      <w:rFonts w:ascii="Arial" w:eastAsia="Batang" w:hAnsi="Arial"/>
    </w:rPr>
  </w:style>
  <w:style w:type="character" w:customStyle="1" w:styleId="Nivel3Char">
    <w:name w:val="Nivel3 Char"/>
    <w:link w:val="Nivel3"/>
    <w:rsid w:val="00E940C0"/>
    <w:rPr>
      <w:rFonts w:ascii="Arial" w:eastAsia="Batang"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3815">
      <w:bodyDiv w:val="1"/>
      <w:marLeft w:val="0"/>
      <w:marRight w:val="0"/>
      <w:marTop w:val="0"/>
      <w:marBottom w:val="0"/>
      <w:divBdr>
        <w:top w:val="none" w:sz="0" w:space="0" w:color="auto"/>
        <w:left w:val="none" w:sz="0" w:space="0" w:color="auto"/>
        <w:bottom w:val="none" w:sz="0" w:space="0" w:color="auto"/>
        <w:right w:val="none" w:sz="0" w:space="0" w:color="auto"/>
      </w:divBdr>
      <w:divsChild>
        <w:div w:id="688680601">
          <w:marLeft w:val="0"/>
          <w:marRight w:val="0"/>
          <w:marTop w:val="0"/>
          <w:marBottom w:val="0"/>
          <w:divBdr>
            <w:top w:val="none" w:sz="0" w:space="0" w:color="auto"/>
            <w:left w:val="none" w:sz="0" w:space="0" w:color="auto"/>
            <w:bottom w:val="none" w:sz="0" w:space="0" w:color="auto"/>
            <w:right w:val="none" w:sz="0" w:space="0" w:color="auto"/>
          </w:divBdr>
          <w:divsChild>
            <w:div w:id="406073712">
              <w:marLeft w:val="0"/>
              <w:marRight w:val="0"/>
              <w:marTop w:val="0"/>
              <w:marBottom w:val="0"/>
              <w:divBdr>
                <w:top w:val="none" w:sz="0" w:space="0" w:color="auto"/>
                <w:left w:val="none" w:sz="0" w:space="0" w:color="auto"/>
                <w:bottom w:val="none" w:sz="0" w:space="0" w:color="auto"/>
                <w:right w:val="none" w:sz="0" w:space="0" w:color="auto"/>
              </w:divBdr>
            </w:div>
            <w:div w:id="174826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772">
      <w:bodyDiv w:val="1"/>
      <w:marLeft w:val="0"/>
      <w:marRight w:val="0"/>
      <w:marTop w:val="0"/>
      <w:marBottom w:val="0"/>
      <w:divBdr>
        <w:top w:val="none" w:sz="0" w:space="0" w:color="auto"/>
        <w:left w:val="none" w:sz="0" w:space="0" w:color="auto"/>
        <w:bottom w:val="none" w:sz="0" w:space="0" w:color="auto"/>
        <w:right w:val="none" w:sz="0" w:space="0" w:color="auto"/>
      </w:divBdr>
    </w:div>
    <w:div w:id="33388844">
      <w:bodyDiv w:val="1"/>
      <w:marLeft w:val="0"/>
      <w:marRight w:val="0"/>
      <w:marTop w:val="0"/>
      <w:marBottom w:val="0"/>
      <w:divBdr>
        <w:top w:val="none" w:sz="0" w:space="0" w:color="auto"/>
        <w:left w:val="none" w:sz="0" w:space="0" w:color="auto"/>
        <w:bottom w:val="none" w:sz="0" w:space="0" w:color="auto"/>
        <w:right w:val="none" w:sz="0" w:space="0" w:color="auto"/>
      </w:divBdr>
    </w:div>
    <w:div w:id="43725825">
      <w:bodyDiv w:val="1"/>
      <w:marLeft w:val="0"/>
      <w:marRight w:val="0"/>
      <w:marTop w:val="0"/>
      <w:marBottom w:val="0"/>
      <w:divBdr>
        <w:top w:val="none" w:sz="0" w:space="0" w:color="auto"/>
        <w:left w:val="none" w:sz="0" w:space="0" w:color="auto"/>
        <w:bottom w:val="none" w:sz="0" w:space="0" w:color="auto"/>
        <w:right w:val="none" w:sz="0" w:space="0" w:color="auto"/>
      </w:divBdr>
    </w:div>
    <w:div w:id="109739496">
      <w:bodyDiv w:val="1"/>
      <w:marLeft w:val="0"/>
      <w:marRight w:val="0"/>
      <w:marTop w:val="0"/>
      <w:marBottom w:val="0"/>
      <w:divBdr>
        <w:top w:val="none" w:sz="0" w:space="0" w:color="auto"/>
        <w:left w:val="none" w:sz="0" w:space="0" w:color="auto"/>
        <w:bottom w:val="none" w:sz="0" w:space="0" w:color="auto"/>
        <w:right w:val="none" w:sz="0" w:space="0" w:color="auto"/>
      </w:divBdr>
    </w:div>
    <w:div w:id="117257841">
      <w:bodyDiv w:val="1"/>
      <w:marLeft w:val="0"/>
      <w:marRight w:val="0"/>
      <w:marTop w:val="0"/>
      <w:marBottom w:val="0"/>
      <w:divBdr>
        <w:top w:val="none" w:sz="0" w:space="0" w:color="auto"/>
        <w:left w:val="none" w:sz="0" w:space="0" w:color="auto"/>
        <w:bottom w:val="none" w:sz="0" w:space="0" w:color="auto"/>
        <w:right w:val="none" w:sz="0" w:space="0" w:color="auto"/>
      </w:divBdr>
    </w:div>
    <w:div w:id="152572832">
      <w:bodyDiv w:val="1"/>
      <w:marLeft w:val="0"/>
      <w:marRight w:val="0"/>
      <w:marTop w:val="0"/>
      <w:marBottom w:val="0"/>
      <w:divBdr>
        <w:top w:val="none" w:sz="0" w:space="0" w:color="auto"/>
        <w:left w:val="none" w:sz="0" w:space="0" w:color="auto"/>
        <w:bottom w:val="none" w:sz="0" w:space="0" w:color="auto"/>
        <w:right w:val="none" w:sz="0" w:space="0" w:color="auto"/>
      </w:divBdr>
    </w:div>
    <w:div w:id="199978147">
      <w:bodyDiv w:val="1"/>
      <w:marLeft w:val="0"/>
      <w:marRight w:val="0"/>
      <w:marTop w:val="0"/>
      <w:marBottom w:val="0"/>
      <w:divBdr>
        <w:top w:val="none" w:sz="0" w:space="0" w:color="auto"/>
        <w:left w:val="none" w:sz="0" w:space="0" w:color="auto"/>
        <w:bottom w:val="none" w:sz="0" w:space="0" w:color="auto"/>
        <w:right w:val="none" w:sz="0" w:space="0" w:color="auto"/>
      </w:divBdr>
    </w:div>
    <w:div w:id="213782422">
      <w:bodyDiv w:val="1"/>
      <w:marLeft w:val="0"/>
      <w:marRight w:val="0"/>
      <w:marTop w:val="0"/>
      <w:marBottom w:val="0"/>
      <w:divBdr>
        <w:top w:val="none" w:sz="0" w:space="0" w:color="auto"/>
        <w:left w:val="none" w:sz="0" w:space="0" w:color="auto"/>
        <w:bottom w:val="none" w:sz="0" w:space="0" w:color="auto"/>
        <w:right w:val="none" w:sz="0" w:space="0" w:color="auto"/>
      </w:divBdr>
    </w:div>
    <w:div w:id="216017074">
      <w:bodyDiv w:val="1"/>
      <w:marLeft w:val="0"/>
      <w:marRight w:val="0"/>
      <w:marTop w:val="0"/>
      <w:marBottom w:val="0"/>
      <w:divBdr>
        <w:top w:val="none" w:sz="0" w:space="0" w:color="auto"/>
        <w:left w:val="none" w:sz="0" w:space="0" w:color="auto"/>
        <w:bottom w:val="none" w:sz="0" w:space="0" w:color="auto"/>
        <w:right w:val="none" w:sz="0" w:space="0" w:color="auto"/>
      </w:divBdr>
    </w:div>
    <w:div w:id="247885989">
      <w:bodyDiv w:val="1"/>
      <w:marLeft w:val="0"/>
      <w:marRight w:val="0"/>
      <w:marTop w:val="0"/>
      <w:marBottom w:val="0"/>
      <w:divBdr>
        <w:top w:val="none" w:sz="0" w:space="0" w:color="auto"/>
        <w:left w:val="none" w:sz="0" w:space="0" w:color="auto"/>
        <w:bottom w:val="none" w:sz="0" w:space="0" w:color="auto"/>
        <w:right w:val="none" w:sz="0" w:space="0" w:color="auto"/>
      </w:divBdr>
    </w:div>
    <w:div w:id="256716290">
      <w:bodyDiv w:val="1"/>
      <w:marLeft w:val="0"/>
      <w:marRight w:val="0"/>
      <w:marTop w:val="0"/>
      <w:marBottom w:val="0"/>
      <w:divBdr>
        <w:top w:val="none" w:sz="0" w:space="0" w:color="auto"/>
        <w:left w:val="none" w:sz="0" w:space="0" w:color="auto"/>
        <w:bottom w:val="none" w:sz="0" w:space="0" w:color="auto"/>
        <w:right w:val="none" w:sz="0" w:space="0" w:color="auto"/>
      </w:divBdr>
    </w:div>
    <w:div w:id="273170345">
      <w:bodyDiv w:val="1"/>
      <w:marLeft w:val="0"/>
      <w:marRight w:val="0"/>
      <w:marTop w:val="0"/>
      <w:marBottom w:val="0"/>
      <w:divBdr>
        <w:top w:val="none" w:sz="0" w:space="0" w:color="auto"/>
        <w:left w:val="none" w:sz="0" w:space="0" w:color="auto"/>
        <w:bottom w:val="none" w:sz="0" w:space="0" w:color="auto"/>
        <w:right w:val="none" w:sz="0" w:space="0" w:color="auto"/>
      </w:divBdr>
    </w:div>
    <w:div w:id="274409594">
      <w:bodyDiv w:val="1"/>
      <w:marLeft w:val="0"/>
      <w:marRight w:val="0"/>
      <w:marTop w:val="0"/>
      <w:marBottom w:val="0"/>
      <w:divBdr>
        <w:top w:val="none" w:sz="0" w:space="0" w:color="auto"/>
        <w:left w:val="none" w:sz="0" w:space="0" w:color="auto"/>
        <w:bottom w:val="none" w:sz="0" w:space="0" w:color="auto"/>
        <w:right w:val="none" w:sz="0" w:space="0" w:color="auto"/>
      </w:divBdr>
    </w:div>
    <w:div w:id="280965273">
      <w:bodyDiv w:val="1"/>
      <w:marLeft w:val="0"/>
      <w:marRight w:val="0"/>
      <w:marTop w:val="0"/>
      <w:marBottom w:val="0"/>
      <w:divBdr>
        <w:top w:val="none" w:sz="0" w:space="0" w:color="auto"/>
        <w:left w:val="none" w:sz="0" w:space="0" w:color="auto"/>
        <w:bottom w:val="none" w:sz="0" w:space="0" w:color="auto"/>
        <w:right w:val="none" w:sz="0" w:space="0" w:color="auto"/>
      </w:divBdr>
    </w:div>
    <w:div w:id="296105483">
      <w:bodyDiv w:val="1"/>
      <w:marLeft w:val="0"/>
      <w:marRight w:val="0"/>
      <w:marTop w:val="0"/>
      <w:marBottom w:val="0"/>
      <w:divBdr>
        <w:top w:val="none" w:sz="0" w:space="0" w:color="auto"/>
        <w:left w:val="none" w:sz="0" w:space="0" w:color="auto"/>
        <w:bottom w:val="none" w:sz="0" w:space="0" w:color="auto"/>
        <w:right w:val="none" w:sz="0" w:space="0" w:color="auto"/>
      </w:divBdr>
    </w:div>
    <w:div w:id="298389743">
      <w:bodyDiv w:val="1"/>
      <w:marLeft w:val="0"/>
      <w:marRight w:val="0"/>
      <w:marTop w:val="0"/>
      <w:marBottom w:val="0"/>
      <w:divBdr>
        <w:top w:val="none" w:sz="0" w:space="0" w:color="auto"/>
        <w:left w:val="none" w:sz="0" w:space="0" w:color="auto"/>
        <w:bottom w:val="none" w:sz="0" w:space="0" w:color="auto"/>
        <w:right w:val="none" w:sz="0" w:space="0" w:color="auto"/>
      </w:divBdr>
    </w:div>
    <w:div w:id="314648405">
      <w:bodyDiv w:val="1"/>
      <w:marLeft w:val="0"/>
      <w:marRight w:val="0"/>
      <w:marTop w:val="0"/>
      <w:marBottom w:val="0"/>
      <w:divBdr>
        <w:top w:val="none" w:sz="0" w:space="0" w:color="auto"/>
        <w:left w:val="none" w:sz="0" w:space="0" w:color="auto"/>
        <w:bottom w:val="none" w:sz="0" w:space="0" w:color="auto"/>
        <w:right w:val="none" w:sz="0" w:space="0" w:color="auto"/>
      </w:divBdr>
    </w:div>
    <w:div w:id="321394518">
      <w:bodyDiv w:val="1"/>
      <w:marLeft w:val="0"/>
      <w:marRight w:val="0"/>
      <w:marTop w:val="0"/>
      <w:marBottom w:val="0"/>
      <w:divBdr>
        <w:top w:val="none" w:sz="0" w:space="0" w:color="auto"/>
        <w:left w:val="none" w:sz="0" w:space="0" w:color="auto"/>
        <w:bottom w:val="none" w:sz="0" w:space="0" w:color="auto"/>
        <w:right w:val="none" w:sz="0" w:space="0" w:color="auto"/>
      </w:divBdr>
    </w:div>
    <w:div w:id="389231211">
      <w:bodyDiv w:val="1"/>
      <w:marLeft w:val="0"/>
      <w:marRight w:val="0"/>
      <w:marTop w:val="0"/>
      <w:marBottom w:val="0"/>
      <w:divBdr>
        <w:top w:val="none" w:sz="0" w:space="0" w:color="auto"/>
        <w:left w:val="none" w:sz="0" w:space="0" w:color="auto"/>
        <w:bottom w:val="none" w:sz="0" w:space="0" w:color="auto"/>
        <w:right w:val="none" w:sz="0" w:space="0" w:color="auto"/>
      </w:divBdr>
    </w:div>
    <w:div w:id="413864436">
      <w:bodyDiv w:val="1"/>
      <w:marLeft w:val="0"/>
      <w:marRight w:val="0"/>
      <w:marTop w:val="0"/>
      <w:marBottom w:val="0"/>
      <w:divBdr>
        <w:top w:val="none" w:sz="0" w:space="0" w:color="auto"/>
        <w:left w:val="none" w:sz="0" w:space="0" w:color="auto"/>
        <w:bottom w:val="none" w:sz="0" w:space="0" w:color="auto"/>
        <w:right w:val="none" w:sz="0" w:space="0" w:color="auto"/>
      </w:divBdr>
    </w:div>
    <w:div w:id="416633720">
      <w:bodyDiv w:val="1"/>
      <w:marLeft w:val="0"/>
      <w:marRight w:val="0"/>
      <w:marTop w:val="0"/>
      <w:marBottom w:val="0"/>
      <w:divBdr>
        <w:top w:val="none" w:sz="0" w:space="0" w:color="auto"/>
        <w:left w:val="none" w:sz="0" w:space="0" w:color="auto"/>
        <w:bottom w:val="none" w:sz="0" w:space="0" w:color="auto"/>
        <w:right w:val="none" w:sz="0" w:space="0" w:color="auto"/>
      </w:divBdr>
    </w:div>
    <w:div w:id="425343221">
      <w:bodyDiv w:val="1"/>
      <w:marLeft w:val="0"/>
      <w:marRight w:val="0"/>
      <w:marTop w:val="0"/>
      <w:marBottom w:val="0"/>
      <w:divBdr>
        <w:top w:val="none" w:sz="0" w:space="0" w:color="auto"/>
        <w:left w:val="none" w:sz="0" w:space="0" w:color="auto"/>
        <w:bottom w:val="none" w:sz="0" w:space="0" w:color="auto"/>
        <w:right w:val="none" w:sz="0" w:space="0" w:color="auto"/>
      </w:divBdr>
    </w:div>
    <w:div w:id="455179115">
      <w:bodyDiv w:val="1"/>
      <w:marLeft w:val="0"/>
      <w:marRight w:val="0"/>
      <w:marTop w:val="0"/>
      <w:marBottom w:val="0"/>
      <w:divBdr>
        <w:top w:val="none" w:sz="0" w:space="0" w:color="auto"/>
        <w:left w:val="none" w:sz="0" w:space="0" w:color="auto"/>
        <w:bottom w:val="none" w:sz="0" w:space="0" w:color="auto"/>
        <w:right w:val="none" w:sz="0" w:space="0" w:color="auto"/>
      </w:divBdr>
    </w:div>
    <w:div w:id="462385724">
      <w:bodyDiv w:val="1"/>
      <w:marLeft w:val="0"/>
      <w:marRight w:val="0"/>
      <w:marTop w:val="0"/>
      <w:marBottom w:val="0"/>
      <w:divBdr>
        <w:top w:val="none" w:sz="0" w:space="0" w:color="auto"/>
        <w:left w:val="none" w:sz="0" w:space="0" w:color="auto"/>
        <w:bottom w:val="none" w:sz="0" w:space="0" w:color="auto"/>
        <w:right w:val="none" w:sz="0" w:space="0" w:color="auto"/>
      </w:divBdr>
    </w:div>
    <w:div w:id="476261232">
      <w:bodyDiv w:val="1"/>
      <w:marLeft w:val="0"/>
      <w:marRight w:val="0"/>
      <w:marTop w:val="0"/>
      <w:marBottom w:val="0"/>
      <w:divBdr>
        <w:top w:val="none" w:sz="0" w:space="0" w:color="auto"/>
        <w:left w:val="none" w:sz="0" w:space="0" w:color="auto"/>
        <w:bottom w:val="none" w:sz="0" w:space="0" w:color="auto"/>
        <w:right w:val="none" w:sz="0" w:space="0" w:color="auto"/>
      </w:divBdr>
    </w:div>
    <w:div w:id="504856505">
      <w:bodyDiv w:val="1"/>
      <w:marLeft w:val="0"/>
      <w:marRight w:val="0"/>
      <w:marTop w:val="0"/>
      <w:marBottom w:val="0"/>
      <w:divBdr>
        <w:top w:val="none" w:sz="0" w:space="0" w:color="auto"/>
        <w:left w:val="none" w:sz="0" w:space="0" w:color="auto"/>
        <w:bottom w:val="none" w:sz="0" w:space="0" w:color="auto"/>
        <w:right w:val="none" w:sz="0" w:space="0" w:color="auto"/>
      </w:divBdr>
    </w:div>
    <w:div w:id="510341559">
      <w:bodyDiv w:val="1"/>
      <w:marLeft w:val="0"/>
      <w:marRight w:val="0"/>
      <w:marTop w:val="0"/>
      <w:marBottom w:val="0"/>
      <w:divBdr>
        <w:top w:val="none" w:sz="0" w:space="0" w:color="auto"/>
        <w:left w:val="none" w:sz="0" w:space="0" w:color="auto"/>
        <w:bottom w:val="none" w:sz="0" w:space="0" w:color="auto"/>
        <w:right w:val="none" w:sz="0" w:space="0" w:color="auto"/>
      </w:divBdr>
    </w:div>
    <w:div w:id="608781315">
      <w:bodyDiv w:val="1"/>
      <w:marLeft w:val="0"/>
      <w:marRight w:val="0"/>
      <w:marTop w:val="0"/>
      <w:marBottom w:val="0"/>
      <w:divBdr>
        <w:top w:val="none" w:sz="0" w:space="0" w:color="auto"/>
        <w:left w:val="none" w:sz="0" w:space="0" w:color="auto"/>
        <w:bottom w:val="none" w:sz="0" w:space="0" w:color="auto"/>
        <w:right w:val="none" w:sz="0" w:space="0" w:color="auto"/>
      </w:divBdr>
    </w:div>
    <w:div w:id="634532760">
      <w:bodyDiv w:val="1"/>
      <w:marLeft w:val="0"/>
      <w:marRight w:val="0"/>
      <w:marTop w:val="0"/>
      <w:marBottom w:val="0"/>
      <w:divBdr>
        <w:top w:val="none" w:sz="0" w:space="0" w:color="auto"/>
        <w:left w:val="none" w:sz="0" w:space="0" w:color="auto"/>
        <w:bottom w:val="none" w:sz="0" w:space="0" w:color="auto"/>
        <w:right w:val="none" w:sz="0" w:space="0" w:color="auto"/>
      </w:divBdr>
    </w:div>
    <w:div w:id="674457990">
      <w:bodyDiv w:val="1"/>
      <w:marLeft w:val="0"/>
      <w:marRight w:val="0"/>
      <w:marTop w:val="0"/>
      <w:marBottom w:val="0"/>
      <w:divBdr>
        <w:top w:val="none" w:sz="0" w:space="0" w:color="auto"/>
        <w:left w:val="none" w:sz="0" w:space="0" w:color="auto"/>
        <w:bottom w:val="none" w:sz="0" w:space="0" w:color="auto"/>
        <w:right w:val="none" w:sz="0" w:space="0" w:color="auto"/>
      </w:divBdr>
    </w:div>
    <w:div w:id="723984203">
      <w:bodyDiv w:val="1"/>
      <w:marLeft w:val="0"/>
      <w:marRight w:val="0"/>
      <w:marTop w:val="0"/>
      <w:marBottom w:val="0"/>
      <w:divBdr>
        <w:top w:val="none" w:sz="0" w:space="0" w:color="auto"/>
        <w:left w:val="none" w:sz="0" w:space="0" w:color="auto"/>
        <w:bottom w:val="none" w:sz="0" w:space="0" w:color="auto"/>
        <w:right w:val="none" w:sz="0" w:space="0" w:color="auto"/>
      </w:divBdr>
    </w:div>
    <w:div w:id="725228050">
      <w:bodyDiv w:val="1"/>
      <w:marLeft w:val="0"/>
      <w:marRight w:val="0"/>
      <w:marTop w:val="0"/>
      <w:marBottom w:val="0"/>
      <w:divBdr>
        <w:top w:val="none" w:sz="0" w:space="0" w:color="auto"/>
        <w:left w:val="none" w:sz="0" w:space="0" w:color="auto"/>
        <w:bottom w:val="none" w:sz="0" w:space="0" w:color="auto"/>
        <w:right w:val="none" w:sz="0" w:space="0" w:color="auto"/>
      </w:divBdr>
    </w:div>
    <w:div w:id="777603613">
      <w:bodyDiv w:val="1"/>
      <w:marLeft w:val="0"/>
      <w:marRight w:val="0"/>
      <w:marTop w:val="0"/>
      <w:marBottom w:val="0"/>
      <w:divBdr>
        <w:top w:val="none" w:sz="0" w:space="0" w:color="auto"/>
        <w:left w:val="none" w:sz="0" w:space="0" w:color="auto"/>
        <w:bottom w:val="none" w:sz="0" w:space="0" w:color="auto"/>
        <w:right w:val="none" w:sz="0" w:space="0" w:color="auto"/>
      </w:divBdr>
    </w:div>
    <w:div w:id="790172112">
      <w:bodyDiv w:val="1"/>
      <w:marLeft w:val="0"/>
      <w:marRight w:val="0"/>
      <w:marTop w:val="0"/>
      <w:marBottom w:val="0"/>
      <w:divBdr>
        <w:top w:val="none" w:sz="0" w:space="0" w:color="auto"/>
        <w:left w:val="none" w:sz="0" w:space="0" w:color="auto"/>
        <w:bottom w:val="none" w:sz="0" w:space="0" w:color="auto"/>
        <w:right w:val="none" w:sz="0" w:space="0" w:color="auto"/>
      </w:divBdr>
    </w:div>
    <w:div w:id="802506613">
      <w:bodyDiv w:val="1"/>
      <w:marLeft w:val="0"/>
      <w:marRight w:val="0"/>
      <w:marTop w:val="0"/>
      <w:marBottom w:val="0"/>
      <w:divBdr>
        <w:top w:val="none" w:sz="0" w:space="0" w:color="auto"/>
        <w:left w:val="none" w:sz="0" w:space="0" w:color="auto"/>
        <w:bottom w:val="none" w:sz="0" w:space="0" w:color="auto"/>
        <w:right w:val="none" w:sz="0" w:space="0" w:color="auto"/>
      </w:divBdr>
    </w:div>
    <w:div w:id="810245230">
      <w:bodyDiv w:val="1"/>
      <w:marLeft w:val="0"/>
      <w:marRight w:val="0"/>
      <w:marTop w:val="0"/>
      <w:marBottom w:val="0"/>
      <w:divBdr>
        <w:top w:val="none" w:sz="0" w:space="0" w:color="auto"/>
        <w:left w:val="none" w:sz="0" w:space="0" w:color="auto"/>
        <w:bottom w:val="none" w:sz="0" w:space="0" w:color="auto"/>
        <w:right w:val="none" w:sz="0" w:space="0" w:color="auto"/>
      </w:divBdr>
    </w:div>
    <w:div w:id="814953040">
      <w:bodyDiv w:val="1"/>
      <w:marLeft w:val="0"/>
      <w:marRight w:val="0"/>
      <w:marTop w:val="0"/>
      <w:marBottom w:val="0"/>
      <w:divBdr>
        <w:top w:val="none" w:sz="0" w:space="0" w:color="auto"/>
        <w:left w:val="none" w:sz="0" w:space="0" w:color="auto"/>
        <w:bottom w:val="none" w:sz="0" w:space="0" w:color="auto"/>
        <w:right w:val="none" w:sz="0" w:space="0" w:color="auto"/>
      </w:divBdr>
    </w:div>
    <w:div w:id="839927549">
      <w:bodyDiv w:val="1"/>
      <w:marLeft w:val="0"/>
      <w:marRight w:val="0"/>
      <w:marTop w:val="0"/>
      <w:marBottom w:val="0"/>
      <w:divBdr>
        <w:top w:val="none" w:sz="0" w:space="0" w:color="auto"/>
        <w:left w:val="none" w:sz="0" w:space="0" w:color="auto"/>
        <w:bottom w:val="none" w:sz="0" w:space="0" w:color="auto"/>
        <w:right w:val="none" w:sz="0" w:space="0" w:color="auto"/>
      </w:divBdr>
    </w:div>
    <w:div w:id="856314400">
      <w:bodyDiv w:val="1"/>
      <w:marLeft w:val="0"/>
      <w:marRight w:val="0"/>
      <w:marTop w:val="0"/>
      <w:marBottom w:val="0"/>
      <w:divBdr>
        <w:top w:val="none" w:sz="0" w:space="0" w:color="auto"/>
        <w:left w:val="none" w:sz="0" w:space="0" w:color="auto"/>
        <w:bottom w:val="none" w:sz="0" w:space="0" w:color="auto"/>
        <w:right w:val="none" w:sz="0" w:space="0" w:color="auto"/>
      </w:divBdr>
    </w:div>
    <w:div w:id="905144409">
      <w:bodyDiv w:val="1"/>
      <w:marLeft w:val="0"/>
      <w:marRight w:val="0"/>
      <w:marTop w:val="0"/>
      <w:marBottom w:val="0"/>
      <w:divBdr>
        <w:top w:val="none" w:sz="0" w:space="0" w:color="auto"/>
        <w:left w:val="none" w:sz="0" w:space="0" w:color="auto"/>
        <w:bottom w:val="none" w:sz="0" w:space="0" w:color="auto"/>
        <w:right w:val="none" w:sz="0" w:space="0" w:color="auto"/>
      </w:divBdr>
    </w:div>
    <w:div w:id="914171773">
      <w:bodyDiv w:val="1"/>
      <w:marLeft w:val="0"/>
      <w:marRight w:val="0"/>
      <w:marTop w:val="0"/>
      <w:marBottom w:val="0"/>
      <w:divBdr>
        <w:top w:val="none" w:sz="0" w:space="0" w:color="auto"/>
        <w:left w:val="none" w:sz="0" w:space="0" w:color="auto"/>
        <w:bottom w:val="none" w:sz="0" w:space="0" w:color="auto"/>
        <w:right w:val="none" w:sz="0" w:space="0" w:color="auto"/>
      </w:divBdr>
      <w:divsChild>
        <w:div w:id="684285776">
          <w:marLeft w:val="0"/>
          <w:marRight w:val="0"/>
          <w:marTop w:val="0"/>
          <w:marBottom w:val="0"/>
          <w:divBdr>
            <w:top w:val="none" w:sz="0" w:space="0" w:color="auto"/>
            <w:left w:val="none" w:sz="0" w:space="0" w:color="auto"/>
            <w:bottom w:val="none" w:sz="0" w:space="0" w:color="auto"/>
            <w:right w:val="none" w:sz="0" w:space="0" w:color="auto"/>
          </w:divBdr>
        </w:div>
      </w:divsChild>
    </w:div>
    <w:div w:id="934096862">
      <w:bodyDiv w:val="1"/>
      <w:marLeft w:val="0"/>
      <w:marRight w:val="0"/>
      <w:marTop w:val="0"/>
      <w:marBottom w:val="0"/>
      <w:divBdr>
        <w:top w:val="none" w:sz="0" w:space="0" w:color="auto"/>
        <w:left w:val="none" w:sz="0" w:space="0" w:color="auto"/>
        <w:bottom w:val="none" w:sz="0" w:space="0" w:color="auto"/>
        <w:right w:val="none" w:sz="0" w:space="0" w:color="auto"/>
      </w:divBdr>
    </w:div>
    <w:div w:id="969630276">
      <w:bodyDiv w:val="1"/>
      <w:marLeft w:val="0"/>
      <w:marRight w:val="0"/>
      <w:marTop w:val="0"/>
      <w:marBottom w:val="0"/>
      <w:divBdr>
        <w:top w:val="none" w:sz="0" w:space="0" w:color="auto"/>
        <w:left w:val="none" w:sz="0" w:space="0" w:color="auto"/>
        <w:bottom w:val="none" w:sz="0" w:space="0" w:color="auto"/>
        <w:right w:val="none" w:sz="0" w:space="0" w:color="auto"/>
      </w:divBdr>
    </w:div>
    <w:div w:id="1009143841">
      <w:bodyDiv w:val="1"/>
      <w:marLeft w:val="0"/>
      <w:marRight w:val="0"/>
      <w:marTop w:val="0"/>
      <w:marBottom w:val="0"/>
      <w:divBdr>
        <w:top w:val="none" w:sz="0" w:space="0" w:color="auto"/>
        <w:left w:val="none" w:sz="0" w:space="0" w:color="auto"/>
        <w:bottom w:val="none" w:sz="0" w:space="0" w:color="auto"/>
        <w:right w:val="none" w:sz="0" w:space="0" w:color="auto"/>
      </w:divBdr>
    </w:div>
    <w:div w:id="1012991090">
      <w:bodyDiv w:val="1"/>
      <w:marLeft w:val="0"/>
      <w:marRight w:val="0"/>
      <w:marTop w:val="0"/>
      <w:marBottom w:val="0"/>
      <w:divBdr>
        <w:top w:val="none" w:sz="0" w:space="0" w:color="auto"/>
        <w:left w:val="none" w:sz="0" w:space="0" w:color="auto"/>
        <w:bottom w:val="none" w:sz="0" w:space="0" w:color="auto"/>
        <w:right w:val="none" w:sz="0" w:space="0" w:color="auto"/>
      </w:divBdr>
    </w:div>
    <w:div w:id="1088119318">
      <w:bodyDiv w:val="1"/>
      <w:marLeft w:val="0"/>
      <w:marRight w:val="0"/>
      <w:marTop w:val="0"/>
      <w:marBottom w:val="0"/>
      <w:divBdr>
        <w:top w:val="none" w:sz="0" w:space="0" w:color="auto"/>
        <w:left w:val="none" w:sz="0" w:space="0" w:color="auto"/>
        <w:bottom w:val="none" w:sz="0" w:space="0" w:color="auto"/>
        <w:right w:val="none" w:sz="0" w:space="0" w:color="auto"/>
      </w:divBdr>
    </w:div>
    <w:div w:id="1100249560">
      <w:bodyDiv w:val="1"/>
      <w:marLeft w:val="0"/>
      <w:marRight w:val="0"/>
      <w:marTop w:val="0"/>
      <w:marBottom w:val="0"/>
      <w:divBdr>
        <w:top w:val="none" w:sz="0" w:space="0" w:color="auto"/>
        <w:left w:val="none" w:sz="0" w:space="0" w:color="auto"/>
        <w:bottom w:val="none" w:sz="0" w:space="0" w:color="auto"/>
        <w:right w:val="none" w:sz="0" w:space="0" w:color="auto"/>
      </w:divBdr>
    </w:div>
    <w:div w:id="1122965355">
      <w:bodyDiv w:val="1"/>
      <w:marLeft w:val="0"/>
      <w:marRight w:val="0"/>
      <w:marTop w:val="0"/>
      <w:marBottom w:val="0"/>
      <w:divBdr>
        <w:top w:val="none" w:sz="0" w:space="0" w:color="auto"/>
        <w:left w:val="none" w:sz="0" w:space="0" w:color="auto"/>
        <w:bottom w:val="none" w:sz="0" w:space="0" w:color="auto"/>
        <w:right w:val="none" w:sz="0" w:space="0" w:color="auto"/>
      </w:divBdr>
    </w:div>
    <w:div w:id="1123773104">
      <w:bodyDiv w:val="1"/>
      <w:marLeft w:val="0"/>
      <w:marRight w:val="0"/>
      <w:marTop w:val="0"/>
      <w:marBottom w:val="0"/>
      <w:divBdr>
        <w:top w:val="none" w:sz="0" w:space="0" w:color="auto"/>
        <w:left w:val="none" w:sz="0" w:space="0" w:color="auto"/>
        <w:bottom w:val="none" w:sz="0" w:space="0" w:color="auto"/>
        <w:right w:val="none" w:sz="0" w:space="0" w:color="auto"/>
      </w:divBdr>
    </w:div>
    <w:div w:id="1169252315">
      <w:bodyDiv w:val="1"/>
      <w:marLeft w:val="0"/>
      <w:marRight w:val="0"/>
      <w:marTop w:val="0"/>
      <w:marBottom w:val="0"/>
      <w:divBdr>
        <w:top w:val="none" w:sz="0" w:space="0" w:color="auto"/>
        <w:left w:val="none" w:sz="0" w:space="0" w:color="auto"/>
        <w:bottom w:val="none" w:sz="0" w:space="0" w:color="auto"/>
        <w:right w:val="none" w:sz="0" w:space="0" w:color="auto"/>
      </w:divBdr>
    </w:div>
    <w:div w:id="1190921673">
      <w:bodyDiv w:val="1"/>
      <w:marLeft w:val="0"/>
      <w:marRight w:val="0"/>
      <w:marTop w:val="0"/>
      <w:marBottom w:val="0"/>
      <w:divBdr>
        <w:top w:val="none" w:sz="0" w:space="0" w:color="auto"/>
        <w:left w:val="none" w:sz="0" w:space="0" w:color="auto"/>
        <w:bottom w:val="none" w:sz="0" w:space="0" w:color="auto"/>
        <w:right w:val="none" w:sz="0" w:space="0" w:color="auto"/>
      </w:divBdr>
    </w:div>
    <w:div w:id="1238250388">
      <w:bodyDiv w:val="1"/>
      <w:marLeft w:val="0"/>
      <w:marRight w:val="0"/>
      <w:marTop w:val="0"/>
      <w:marBottom w:val="0"/>
      <w:divBdr>
        <w:top w:val="none" w:sz="0" w:space="0" w:color="auto"/>
        <w:left w:val="none" w:sz="0" w:space="0" w:color="auto"/>
        <w:bottom w:val="none" w:sz="0" w:space="0" w:color="auto"/>
        <w:right w:val="none" w:sz="0" w:space="0" w:color="auto"/>
      </w:divBdr>
    </w:div>
    <w:div w:id="1241788641">
      <w:bodyDiv w:val="1"/>
      <w:marLeft w:val="0"/>
      <w:marRight w:val="0"/>
      <w:marTop w:val="0"/>
      <w:marBottom w:val="0"/>
      <w:divBdr>
        <w:top w:val="none" w:sz="0" w:space="0" w:color="auto"/>
        <w:left w:val="none" w:sz="0" w:space="0" w:color="auto"/>
        <w:bottom w:val="none" w:sz="0" w:space="0" w:color="auto"/>
        <w:right w:val="none" w:sz="0" w:space="0" w:color="auto"/>
      </w:divBdr>
    </w:div>
    <w:div w:id="1260213786">
      <w:bodyDiv w:val="1"/>
      <w:marLeft w:val="0"/>
      <w:marRight w:val="0"/>
      <w:marTop w:val="0"/>
      <w:marBottom w:val="0"/>
      <w:divBdr>
        <w:top w:val="none" w:sz="0" w:space="0" w:color="auto"/>
        <w:left w:val="none" w:sz="0" w:space="0" w:color="auto"/>
        <w:bottom w:val="none" w:sz="0" w:space="0" w:color="auto"/>
        <w:right w:val="none" w:sz="0" w:space="0" w:color="auto"/>
      </w:divBdr>
    </w:div>
    <w:div w:id="1263807747">
      <w:bodyDiv w:val="1"/>
      <w:marLeft w:val="0"/>
      <w:marRight w:val="0"/>
      <w:marTop w:val="0"/>
      <w:marBottom w:val="0"/>
      <w:divBdr>
        <w:top w:val="none" w:sz="0" w:space="0" w:color="auto"/>
        <w:left w:val="none" w:sz="0" w:space="0" w:color="auto"/>
        <w:bottom w:val="none" w:sz="0" w:space="0" w:color="auto"/>
        <w:right w:val="none" w:sz="0" w:space="0" w:color="auto"/>
      </w:divBdr>
    </w:div>
    <w:div w:id="1265652215">
      <w:bodyDiv w:val="1"/>
      <w:marLeft w:val="0"/>
      <w:marRight w:val="0"/>
      <w:marTop w:val="0"/>
      <w:marBottom w:val="0"/>
      <w:divBdr>
        <w:top w:val="none" w:sz="0" w:space="0" w:color="auto"/>
        <w:left w:val="none" w:sz="0" w:space="0" w:color="auto"/>
        <w:bottom w:val="none" w:sz="0" w:space="0" w:color="auto"/>
        <w:right w:val="none" w:sz="0" w:space="0" w:color="auto"/>
      </w:divBdr>
    </w:div>
    <w:div w:id="1304504980">
      <w:bodyDiv w:val="1"/>
      <w:marLeft w:val="0"/>
      <w:marRight w:val="0"/>
      <w:marTop w:val="0"/>
      <w:marBottom w:val="0"/>
      <w:divBdr>
        <w:top w:val="none" w:sz="0" w:space="0" w:color="auto"/>
        <w:left w:val="none" w:sz="0" w:space="0" w:color="auto"/>
        <w:bottom w:val="none" w:sz="0" w:space="0" w:color="auto"/>
        <w:right w:val="none" w:sz="0" w:space="0" w:color="auto"/>
      </w:divBdr>
    </w:div>
    <w:div w:id="1329670054">
      <w:bodyDiv w:val="1"/>
      <w:marLeft w:val="0"/>
      <w:marRight w:val="0"/>
      <w:marTop w:val="0"/>
      <w:marBottom w:val="0"/>
      <w:divBdr>
        <w:top w:val="none" w:sz="0" w:space="0" w:color="auto"/>
        <w:left w:val="none" w:sz="0" w:space="0" w:color="auto"/>
        <w:bottom w:val="none" w:sz="0" w:space="0" w:color="auto"/>
        <w:right w:val="none" w:sz="0" w:space="0" w:color="auto"/>
      </w:divBdr>
    </w:div>
    <w:div w:id="1419908761">
      <w:bodyDiv w:val="1"/>
      <w:marLeft w:val="0"/>
      <w:marRight w:val="0"/>
      <w:marTop w:val="0"/>
      <w:marBottom w:val="0"/>
      <w:divBdr>
        <w:top w:val="none" w:sz="0" w:space="0" w:color="auto"/>
        <w:left w:val="none" w:sz="0" w:space="0" w:color="auto"/>
        <w:bottom w:val="none" w:sz="0" w:space="0" w:color="auto"/>
        <w:right w:val="none" w:sz="0" w:space="0" w:color="auto"/>
      </w:divBdr>
    </w:div>
    <w:div w:id="1420323222">
      <w:bodyDiv w:val="1"/>
      <w:marLeft w:val="0"/>
      <w:marRight w:val="0"/>
      <w:marTop w:val="0"/>
      <w:marBottom w:val="0"/>
      <w:divBdr>
        <w:top w:val="none" w:sz="0" w:space="0" w:color="auto"/>
        <w:left w:val="none" w:sz="0" w:space="0" w:color="auto"/>
        <w:bottom w:val="none" w:sz="0" w:space="0" w:color="auto"/>
        <w:right w:val="none" w:sz="0" w:space="0" w:color="auto"/>
      </w:divBdr>
    </w:div>
    <w:div w:id="1428235812">
      <w:bodyDiv w:val="1"/>
      <w:marLeft w:val="0"/>
      <w:marRight w:val="0"/>
      <w:marTop w:val="0"/>
      <w:marBottom w:val="0"/>
      <w:divBdr>
        <w:top w:val="none" w:sz="0" w:space="0" w:color="auto"/>
        <w:left w:val="none" w:sz="0" w:space="0" w:color="auto"/>
        <w:bottom w:val="none" w:sz="0" w:space="0" w:color="auto"/>
        <w:right w:val="none" w:sz="0" w:space="0" w:color="auto"/>
      </w:divBdr>
    </w:div>
    <w:div w:id="1435663149">
      <w:bodyDiv w:val="1"/>
      <w:marLeft w:val="0"/>
      <w:marRight w:val="0"/>
      <w:marTop w:val="0"/>
      <w:marBottom w:val="0"/>
      <w:divBdr>
        <w:top w:val="none" w:sz="0" w:space="0" w:color="auto"/>
        <w:left w:val="none" w:sz="0" w:space="0" w:color="auto"/>
        <w:bottom w:val="none" w:sz="0" w:space="0" w:color="auto"/>
        <w:right w:val="none" w:sz="0" w:space="0" w:color="auto"/>
      </w:divBdr>
    </w:div>
    <w:div w:id="1436555416">
      <w:bodyDiv w:val="1"/>
      <w:marLeft w:val="0"/>
      <w:marRight w:val="0"/>
      <w:marTop w:val="0"/>
      <w:marBottom w:val="0"/>
      <w:divBdr>
        <w:top w:val="none" w:sz="0" w:space="0" w:color="auto"/>
        <w:left w:val="none" w:sz="0" w:space="0" w:color="auto"/>
        <w:bottom w:val="none" w:sz="0" w:space="0" w:color="auto"/>
        <w:right w:val="none" w:sz="0" w:space="0" w:color="auto"/>
      </w:divBdr>
    </w:div>
    <w:div w:id="1453475061">
      <w:bodyDiv w:val="1"/>
      <w:marLeft w:val="0"/>
      <w:marRight w:val="0"/>
      <w:marTop w:val="0"/>
      <w:marBottom w:val="0"/>
      <w:divBdr>
        <w:top w:val="none" w:sz="0" w:space="0" w:color="auto"/>
        <w:left w:val="none" w:sz="0" w:space="0" w:color="auto"/>
        <w:bottom w:val="none" w:sz="0" w:space="0" w:color="auto"/>
        <w:right w:val="none" w:sz="0" w:space="0" w:color="auto"/>
      </w:divBdr>
    </w:div>
    <w:div w:id="1477992860">
      <w:bodyDiv w:val="1"/>
      <w:marLeft w:val="0"/>
      <w:marRight w:val="0"/>
      <w:marTop w:val="0"/>
      <w:marBottom w:val="0"/>
      <w:divBdr>
        <w:top w:val="none" w:sz="0" w:space="0" w:color="auto"/>
        <w:left w:val="none" w:sz="0" w:space="0" w:color="auto"/>
        <w:bottom w:val="none" w:sz="0" w:space="0" w:color="auto"/>
        <w:right w:val="none" w:sz="0" w:space="0" w:color="auto"/>
      </w:divBdr>
    </w:div>
    <w:div w:id="1497455796">
      <w:bodyDiv w:val="1"/>
      <w:marLeft w:val="0"/>
      <w:marRight w:val="0"/>
      <w:marTop w:val="0"/>
      <w:marBottom w:val="0"/>
      <w:divBdr>
        <w:top w:val="none" w:sz="0" w:space="0" w:color="auto"/>
        <w:left w:val="none" w:sz="0" w:space="0" w:color="auto"/>
        <w:bottom w:val="none" w:sz="0" w:space="0" w:color="auto"/>
        <w:right w:val="none" w:sz="0" w:space="0" w:color="auto"/>
      </w:divBdr>
    </w:div>
    <w:div w:id="1548025890">
      <w:bodyDiv w:val="1"/>
      <w:marLeft w:val="0"/>
      <w:marRight w:val="0"/>
      <w:marTop w:val="0"/>
      <w:marBottom w:val="0"/>
      <w:divBdr>
        <w:top w:val="none" w:sz="0" w:space="0" w:color="auto"/>
        <w:left w:val="none" w:sz="0" w:space="0" w:color="auto"/>
        <w:bottom w:val="none" w:sz="0" w:space="0" w:color="auto"/>
        <w:right w:val="none" w:sz="0" w:space="0" w:color="auto"/>
      </w:divBdr>
    </w:div>
    <w:div w:id="1559709388">
      <w:bodyDiv w:val="1"/>
      <w:marLeft w:val="0"/>
      <w:marRight w:val="0"/>
      <w:marTop w:val="0"/>
      <w:marBottom w:val="0"/>
      <w:divBdr>
        <w:top w:val="none" w:sz="0" w:space="0" w:color="auto"/>
        <w:left w:val="none" w:sz="0" w:space="0" w:color="auto"/>
        <w:bottom w:val="none" w:sz="0" w:space="0" w:color="auto"/>
        <w:right w:val="none" w:sz="0" w:space="0" w:color="auto"/>
      </w:divBdr>
    </w:div>
    <w:div w:id="1562404843">
      <w:bodyDiv w:val="1"/>
      <w:marLeft w:val="0"/>
      <w:marRight w:val="0"/>
      <w:marTop w:val="0"/>
      <w:marBottom w:val="0"/>
      <w:divBdr>
        <w:top w:val="none" w:sz="0" w:space="0" w:color="auto"/>
        <w:left w:val="none" w:sz="0" w:space="0" w:color="auto"/>
        <w:bottom w:val="none" w:sz="0" w:space="0" w:color="auto"/>
        <w:right w:val="none" w:sz="0" w:space="0" w:color="auto"/>
      </w:divBdr>
    </w:div>
    <w:div w:id="1622804240">
      <w:bodyDiv w:val="1"/>
      <w:marLeft w:val="0"/>
      <w:marRight w:val="0"/>
      <w:marTop w:val="0"/>
      <w:marBottom w:val="0"/>
      <w:divBdr>
        <w:top w:val="none" w:sz="0" w:space="0" w:color="auto"/>
        <w:left w:val="none" w:sz="0" w:space="0" w:color="auto"/>
        <w:bottom w:val="none" w:sz="0" w:space="0" w:color="auto"/>
        <w:right w:val="none" w:sz="0" w:space="0" w:color="auto"/>
      </w:divBdr>
    </w:div>
    <w:div w:id="1623725875">
      <w:bodyDiv w:val="1"/>
      <w:marLeft w:val="0"/>
      <w:marRight w:val="0"/>
      <w:marTop w:val="0"/>
      <w:marBottom w:val="0"/>
      <w:divBdr>
        <w:top w:val="none" w:sz="0" w:space="0" w:color="auto"/>
        <w:left w:val="none" w:sz="0" w:space="0" w:color="auto"/>
        <w:bottom w:val="none" w:sz="0" w:space="0" w:color="auto"/>
        <w:right w:val="none" w:sz="0" w:space="0" w:color="auto"/>
      </w:divBdr>
    </w:div>
    <w:div w:id="1673872407">
      <w:bodyDiv w:val="1"/>
      <w:marLeft w:val="0"/>
      <w:marRight w:val="0"/>
      <w:marTop w:val="0"/>
      <w:marBottom w:val="0"/>
      <w:divBdr>
        <w:top w:val="none" w:sz="0" w:space="0" w:color="auto"/>
        <w:left w:val="none" w:sz="0" w:space="0" w:color="auto"/>
        <w:bottom w:val="none" w:sz="0" w:space="0" w:color="auto"/>
        <w:right w:val="none" w:sz="0" w:space="0" w:color="auto"/>
      </w:divBdr>
    </w:div>
    <w:div w:id="1692341499">
      <w:bodyDiv w:val="1"/>
      <w:marLeft w:val="0"/>
      <w:marRight w:val="0"/>
      <w:marTop w:val="0"/>
      <w:marBottom w:val="0"/>
      <w:divBdr>
        <w:top w:val="none" w:sz="0" w:space="0" w:color="auto"/>
        <w:left w:val="none" w:sz="0" w:space="0" w:color="auto"/>
        <w:bottom w:val="none" w:sz="0" w:space="0" w:color="auto"/>
        <w:right w:val="none" w:sz="0" w:space="0" w:color="auto"/>
      </w:divBdr>
    </w:div>
    <w:div w:id="1706785896">
      <w:bodyDiv w:val="1"/>
      <w:marLeft w:val="0"/>
      <w:marRight w:val="0"/>
      <w:marTop w:val="0"/>
      <w:marBottom w:val="0"/>
      <w:divBdr>
        <w:top w:val="none" w:sz="0" w:space="0" w:color="auto"/>
        <w:left w:val="none" w:sz="0" w:space="0" w:color="auto"/>
        <w:bottom w:val="none" w:sz="0" w:space="0" w:color="auto"/>
        <w:right w:val="none" w:sz="0" w:space="0" w:color="auto"/>
      </w:divBdr>
    </w:div>
    <w:div w:id="1718965660">
      <w:bodyDiv w:val="1"/>
      <w:marLeft w:val="0"/>
      <w:marRight w:val="0"/>
      <w:marTop w:val="0"/>
      <w:marBottom w:val="0"/>
      <w:divBdr>
        <w:top w:val="none" w:sz="0" w:space="0" w:color="auto"/>
        <w:left w:val="none" w:sz="0" w:space="0" w:color="auto"/>
        <w:bottom w:val="none" w:sz="0" w:space="0" w:color="auto"/>
        <w:right w:val="none" w:sz="0" w:space="0" w:color="auto"/>
      </w:divBdr>
    </w:div>
    <w:div w:id="1729719842">
      <w:bodyDiv w:val="1"/>
      <w:marLeft w:val="0"/>
      <w:marRight w:val="0"/>
      <w:marTop w:val="0"/>
      <w:marBottom w:val="0"/>
      <w:divBdr>
        <w:top w:val="none" w:sz="0" w:space="0" w:color="auto"/>
        <w:left w:val="none" w:sz="0" w:space="0" w:color="auto"/>
        <w:bottom w:val="none" w:sz="0" w:space="0" w:color="auto"/>
        <w:right w:val="none" w:sz="0" w:space="0" w:color="auto"/>
      </w:divBdr>
    </w:div>
    <w:div w:id="1738087772">
      <w:bodyDiv w:val="1"/>
      <w:marLeft w:val="0"/>
      <w:marRight w:val="0"/>
      <w:marTop w:val="0"/>
      <w:marBottom w:val="0"/>
      <w:divBdr>
        <w:top w:val="none" w:sz="0" w:space="0" w:color="auto"/>
        <w:left w:val="none" w:sz="0" w:space="0" w:color="auto"/>
        <w:bottom w:val="none" w:sz="0" w:space="0" w:color="auto"/>
        <w:right w:val="none" w:sz="0" w:space="0" w:color="auto"/>
      </w:divBdr>
    </w:div>
    <w:div w:id="1752193664">
      <w:bodyDiv w:val="1"/>
      <w:marLeft w:val="0"/>
      <w:marRight w:val="0"/>
      <w:marTop w:val="0"/>
      <w:marBottom w:val="0"/>
      <w:divBdr>
        <w:top w:val="none" w:sz="0" w:space="0" w:color="auto"/>
        <w:left w:val="none" w:sz="0" w:space="0" w:color="auto"/>
        <w:bottom w:val="none" w:sz="0" w:space="0" w:color="auto"/>
        <w:right w:val="none" w:sz="0" w:space="0" w:color="auto"/>
      </w:divBdr>
    </w:div>
    <w:div w:id="1756903364">
      <w:bodyDiv w:val="1"/>
      <w:marLeft w:val="0"/>
      <w:marRight w:val="0"/>
      <w:marTop w:val="0"/>
      <w:marBottom w:val="0"/>
      <w:divBdr>
        <w:top w:val="none" w:sz="0" w:space="0" w:color="auto"/>
        <w:left w:val="none" w:sz="0" w:space="0" w:color="auto"/>
        <w:bottom w:val="none" w:sz="0" w:space="0" w:color="auto"/>
        <w:right w:val="none" w:sz="0" w:space="0" w:color="auto"/>
      </w:divBdr>
    </w:div>
    <w:div w:id="1757021876">
      <w:bodyDiv w:val="1"/>
      <w:marLeft w:val="0"/>
      <w:marRight w:val="0"/>
      <w:marTop w:val="0"/>
      <w:marBottom w:val="0"/>
      <w:divBdr>
        <w:top w:val="none" w:sz="0" w:space="0" w:color="auto"/>
        <w:left w:val="none" w:sz="0" w:space="0" w:color="auto"/>
        <w:bottom w:val="none" w:sz="0" w:space="0" w:color="auto"/>
        <w:right w:val="none" w:sz="0" w:space="0" w:color="auto"/>
      </w:divBdr>
    </w:div>
    <w:div w:id="1760835393">
      <w:bodyDiv w:val="1"/>
      <w:marLeft w:val="0"/>
      <w:marRight w:val="0"/>
      <w:marTop w:val="0"/>
      <w:marBottom w:val="0"/>
      <w:divBdr>
        <w:top w:val="none" w:sz="0" w:space="0" w:color="auto"/>
        <w:left w:val="none" w:sz="0" w:space="0" w:color="auto"/>
        <w:bottom w:val="none" w:sz="0" w:space="0" w:color="auto"/>
        <w:right w:val="none" w:sz="0" w:space="0" w:color="auto"/>
      </w:divBdr>
    </w:div>
    <w:div w:id="1766727101">
      <w:bodyDiv w:val="1"/>
      <w:marLeft w:val="0"/>
      <w:marRight w:val="0"/>
      <w:marTop w:val="0"/>
      <w:marBottom w:val="0"/>
      <w:divBdr>
        <w:top w:val="none" w:sz="0" w:space="0" w:color="auto"/>
        <w:left w:val="none" w:sz="0" w:space="0" w:color="auto"/>
        <w:bottom w:val="none" w:sz="0" w:space="0" w:color="auto"/>
        <w:right w:val="none" w:sz="0" w:space="0" w:color="auto"/>
      </w:divBdr>
    </w:div>
    <w:div w:id="1785148041">
      <w:bodyDiv w:val="1"/>
      <w:marLeft w:val="0"/>
      <w:marRight w:val="0"/>
      <w:marTop w:val="0"/>
      <w:marBottom w:val="0"/>
      <w:divBdr>
        <w:top w:val="none" w:sz="0" w:space="0" w:color="auto"/>
        <w:left w:val="none" w:sz="0" w:space="0" w:color="auto"/>
        <w:bottom w:val="none" w:sz="0" w:space="0" w:color="auto"/>
        <w:right w:val="none" w:sz="0" w:space="0" w:color="auto"/>
      </w:divBdr>
    </w:div>
    <w:div w:id="1815872018">
      <w:bodyDiv w:val="1"/>
      <w:marLeft w:val="0"/>
      <w:marRight w:val="0"/>
      <w:marTop w:val="0"/>
      <w:marBottom w:val="0"/>
      <w:divBdr>
        <w:top w:val="none" w:sz="0" w:space="0" w:color="auto"/>
        <w:left w:val="none" w:sz="0" w:space="0" w:color="auto"/>
        <w:bottom w:val="none" w:sz="0" w:space="0" w:color="auto"/>
        <w:right w:val="none" w:sz="0" w:space="0" w:color="auto"/>
      </w:divBdr>
    </w:div>
    <w:div w:id="1869679708">
      <w:bodyDiv w:val="1"/>
      <w:marLeft w:val="0"/>
      <w:marRight w:val="0"/>
      <w:marTop w:val="0"/>
      <w:marBottom w:val="0"/>
      <w:divBdr>
        <w:top w:val="none" w:sz="0" w:space="0" w:color="auto"/>
        <w:left w:val="none" w:sz="0" w:space="0" w:color="auto"/>
        <w:bottom w:val="none" w:sz="0" w:space="0" w:color="auto"/>
        <w:right w:val="none" w:sz="0" w:space="0" w:color="auto"/>
      </w:divBdr>
    </w:div>
    <w:div w:id="1875995629">
      <w:bodyDiv w:val="1"/>
      <w:marLeft w:val="0"/>
      <w:marRight w:val="0"/>
      <w:marTop w:val="0"/>
      <w:marBottom w:val="0"/>
      <w:divBdr>
        <w:top w:val="none" w:sz="0" w:space="0" w:color="auto"/>
        <w:left w:val="none" w:sz="0" w:space="0" w:color="auto"/>
        <w:bottom w:val="none" w:sz="0" w:space="0" w:color="auto"/>
        <w:right w:val="none" w:sz="0" w:space="0" w:color="auto"/>
      </w:divBdr>
    </w:div>
    <w:div w:id="1884636993">
      <w:bodyDiv w:val="1"/>
      <w:marLeft w:val="0"/>
      <w:marRight w:val="0"/>
      <w:marTop w:val="0"/>
      <w:marBottom w:val="0"/>
      <w:divBdr>
        <w:top w:val="none" w:sz="0" w:space="0" w:color="auto"/>
        <w:left w:val="none" w:sz="0" w:space="0" w:color="auto"/>
        <w:bottom w:val="none" w:sz="0" w:space="0" w:color="auto"/>
        <w:right w:val="none" w:sz="0" w:space="0" w:color="auto"/>
      </w:divBdr>
    </w:div>
    <w:div w:id="1889099332">
      <w:bodyDiv w:val="1"/>
      <w:marLeft w:val="0"/>
      <w:marRight w:val="0"/>
      <w:marTop w:val="0"/>
      <w:marBottom w:val="0"/>
      <w:divBdr>
        <w:top w:val="none" w:sz="0" w:space="0" w:color="auto"/>
        <w:left w:val="none" w:sz="0" w:space="0" w:color="auto"/>
        <w:bottom w:val="none" w:sz="0" w:space="0" w:color="auto"/>
        <w:right w:val="none" w:sz="0" w:space="0" w:color="auto"/>
      </w:divBdr>
    </w:div>
    <w:div w:id="1952778261">
      <w:bodyDiv w:val="1"/>
      <w:marLeft w:val="0"/>
      <w:marRight w:val="0"/>
      <w:marTop w:val="0"/>
      <w:marBottom w:val="0"/>
      <w:divBdr>
        <w:top w:val="none" w:sz="0" w:space="0" w:color="auto"/>
        <w:left w:val="none" w:sz="0" w:space="0" w:color="auto"/>
        <w:bottom w:val="none" w:sz="0" w:space="0" w:color="auto"/>
        <w:right w:val="none" w:sz="0" w:space="0" w:color="auto"/>
      </w:divBdr>
    </w:div>
    <w:div w:id="1965773864">
      <w:bodyDiv w:val="1"/>
      <w:marLeft w:val="0"/>
      <w:marRight w:val="0"/>
      <w:marTop w:val="0"/>
      <w:marBottom w:val="0"/>
      <w:divBdr>
        <w:top w:val="none" w:sz="0" w:space="0" w:color="auto"/>
        <w:left w:val="none" w:sz="0" w:space="0" w:color="auto"/>
        <w:bottom w:val="none" w:sz="0" w:space="0" w:color="auto"/>
        <w:right w:val="none" w:sz="0" w:space="0" w:color="auto"/>
      </w:divBdr>
    </w:div>
    <w:div w:id="1998025678">
      <w:bodyDiv w:val="1"/>
      <w:marLeft w:val="0"/>
      <w:marRight w:val="0"/>
      <w:marTop w:val="0"/>
      <w:marBottom w:val="0"/>
      <w:divBdr>
        <w:top w:val="none" w:sz="0" w:space="0" w:color="auto"/>
        <w:left w:val="none" w:sz="0" w:space="0" w:color="auto"/>
        <w:bottom w:val="none" w:sz="0" w:space="0" w:color="auto"/>
        <w:right w:val="none" w:sz="0" w:space="0" w:color="auto"/>
      </w:divBdr>
    </w:div>
    <w:div w:id="2015690770">
      <w:bodyDiv w:val="1"/>
      <w:marLeft w:val="0"/>
      <w:marRight w:val="0"/>
      <w:marTop w:val="0"/>
      <w:marBottom w:val="0"/>
      <w:divBdr>
        <w:top w:val="none" w:sz="0" w:space="0" w:color="auto"/>
        <w:left w:val="none" w:sz="0" w:space="0" w:color="auto"/>
        <w:bottom w:val="none" w:sz="0" w:space="0" w:color="auto"/>
        <w:right w:val="none" w:sz="0" w:space="0" w:color="auto"/>
      </w:divBdr>
    </w:div>
    <w:div w:id="2067868852">
      <w:bodyDiv w:val="1"/>
      <w:marLeft w:val="0"/>
      <w:marRight w:val="0"/>
      <w:marTop w:val="0"/>
      <w:marBottom w:val="0"/>
      <w:divBdr>
        <w:top w:val="none" w:sz="0" w:space="0" w:color="auto"/>
        <w:left w:val="none" w:sz="0" w:space="0" w:color="auto"/>
        <w:bottom w:val="none" w:sz="0" w:space="0" w:color="auto"/>
        <w:right w:val="none" w:sz="0" w:space="0" w:color="auto"/>
      </w:divBdr>
    </w:div>
    <w:div w:id="2074546422">
      <w:bodyDiv w:val="1"/>
      <w:marLeft w:val="0"/>
      <w:marRight w:val="0"/>
      <w:marTop w:val="0"/>
      <w:marBottom w:val="0"/>
      <w:divBdr>
        <w:top w:val="none" w:sz="0" w:space="0" w:color="auto"/>
        <w:left w:val="none" w:sz="0" w:space="0" w:color="auto"/>
        <w:bottom w:val="none" w:sz="0" w:space="0" w:color="auto"/>
        <w:right w:val="none" w:sz="0" w:space="0" w:color="auto"/>
      </w:divBdr>
    </w:div>
    <w:div w:id="2101023010">
      <w:bodyDiv w:val="1"/>
      <w:marLeft w:val="0"/>
      <w:marRight w:val="0"/>
      <w:marTop w:val="0"/>
      <w:marBottom w:val="0"/>
      <w:divBdr>
        <w:top w:val="none" w:sz="0" w:space="0" w:color="auto"/>
        <w:left w:val="none" w:sz="0" w:space="0" w:color="auto"/>
        <w:bottom w:val="none" w:sz="0" w:space="0" w:color="auto"/>
        <w:right w:val="none" w:sz="0" w:space="0" w:color="auto"/>
      </w:divBdr>
    </w:div>
    <w:div w:id="2104302728">
      <w:bodyDiv w:val="1"/>
      <w:marLeft w:val="0"/>
      <w:marRight w:val="0"/>
      <w:marTop w:val="0"/>
      <w:marBottom w:val="0"/>
      <w:divBdr>
        <w:top w:val="none" w:sz="0" w:space="0" w:color="auto"/>
        <w:left w:val="none" w:sz="0" w:space="0" w:color="auto"/>
        <w:bottom w:val="none" w:sz="0" w:space="0" w:color="auto"/>
        <w:right w:val="none" w:sz="0" w:space="0" w:color="auto"/>
      </w:divBdr>
    </w:div>
    <w:div w:id="2144614925">
      <w:bodyDiv w:val="1"/>
      <w:marLeft w:val="0"/>
      <w:marRight w:val="0"/>
      <w:marTop w:val="0"/>
      <w:marBottom w:val="0"/>
      <w:divBdr>
        <w:top w:val="none" w:sz="0" w:space="0" w:color="auto"/>
        <w:left w:val="none" w:sz="0" w:space="0" w:color="auto"/>
        <w:bottom w:val="none" w:sz="0" w:space="0" w:color="auto"/>
        <w:right w:val="none" w:sz="0" w:space="0" w:color="auto"/>
      </w:divBdr>
    </w:div>
    <w:div w:id="214519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comprasgovernamentais.gov.br" TargetMode="External"/><Relationship Id="rId3" Type="http://schemas.openxmlformats.org/officeDocument/2006/relationships/customXml" Target="../customXml/item3.xml"/><Relationship Id="rId21" Type="http://schemas.openxmlformats.org/officeDocument/2006/relationships/hyperlink" Target="http://www.secom.gov"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planejamento.gov.br/assuntos/empresas-estatais/dados-e-estatisticas/programa-de-dispendios-globais-pdg" TargetMode="External"/><Relationship Id="rId2" Type="http://schemas.openxmlformats.org/officeDocument/2006/relationships/customXml" Target="../customXml/item2.xml"/><Relationship Id="rId16" Type="http://schemas.openxmlformats.org/officeDocument/2006/relationships/hyperlink" Target="http://www.secom.gov.br" TargetMode="External"/><Relationship Id="rId20" Type="http://schemas.openxmlformats.org/officeDocument/2006/relationships/hyperlink" Target="http://www.secom.gov.b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secom.gov.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planejamento.gov.br/assuntos/empresas-estatais/dados-e-estatisticas/programa-de-dispendios-globais-pdg"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FF69B-22E7-46ED-A8DD-18A3747234CE}">
  <ds:schemaRefs>
    <ds:schemaRef ds:uri="http://schemas.openxmlformats.org/officeDocument/2006/bibliography"/>
  </ds:schemaRefs>
</ds:datastoreItem>
</file>

<file path=customXml/itemProps2.xml><?xml version="1.0" encoding="utf-8"?>
<ds:datastoreItem xmlns:ds="http://schemas.openxmlformats.org/officeDocument/2006/customXml" ds:itemID="{34C1D5D2-0E7C-4966-96BA-A02C3ADC2156}">
  <ds:schemaRefs>
    <ds:schemaRef ds:uri="http://schemas.openxmlformats.org/officeDocument/2006/bibliography"/>
  </ds:schemaRefs>
</ds:datastoreItem>
</file>

<file path=customXml/itemProps3.xml><?xml version="1.0" encoding="utf-8"?>
<ds:datastoreItem xmlns:ds="http://schemas.openxmlformats.org/officeDocument/2006/customXml" ds:itemID="{68DA134D-AF5D-4EA0-8CF7-569720153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120</Pages>
  <Words>40953</Words>
  <Characters>221152</Characters>
  <Application>Microsoft Office Word</Application>
  <DocSecurity>0</DocSecurity>
  <Lines>1842</Lines>
  <Paragraphs>523</Paragraphs>
  <ScaleCrop>false</ScaleCrop>
  <HeadingPairs>
    <vt:vector size="2" baseType="variant">
      <vt:variant>
        <vt:lpstr>Título</vt:lpstr>
      </vt:variant>
      <vt:variant>
        <vt:i4>1</vt:i4>
      </vt:variant>
    </vt:vector>
  </HeadingPairs>
  <TitlesOfParts>
    <vt:vector size="1" baseType="lpstr">
      <vt:lpstr>ÓRGÃO</vt:lpstr>
    </vt:vector>
  </TitlesOfParts>
  <Company>PR</Company>
  <LinksUpToDate>false</LinksUpToDate>
  <CharactersWithSpaces>261582</CharactersWithSpaces>
  <SharedDoc>false</SharedDoc>
  <HLinks>
    <vt:vector size="36" baseType="variant">
      <vt:variant>
        <vt:i4>7274612</vt:i4>
      </vt:variant>
      <vt:variant>
        <vt:i4>15</vt:i4>
      </vt:variant>
      <vt:variant>
        <vt:i4>0</vt:i4>
      </vt:variant>
      <vt:variant>
        <vt:i4>5</vt:i4>
      </vt:variant>
      <vt:variant>
        <vt:lpwstr>http://www.secom.gov.br/orientacoes-gerais/publicidade/manual-de-publicidade-final-dou.pdf/view</vt:lpwstr>
      </vt:variant>
      <vt:variant>
        <vt:lpwstr/>
      </vt:variant>
      <vt:variant>
        <vt:i4>262224</vt:i4>
      </vt:variant>
      <vt:variant>
        <vt:i4>12</vt:i4>
      </vt:variant>
      <vt:variant>
        <vt:i4>0</vt:i4>
      </vt:variant>
      <vt:variant>
        <vt:i4>5</vt:i4>
      </vt:variant>
      <vt:variant>
        <vt:lpwstr>http://www...../</vt:lpwstr>
      </vt:variant>
      <vt:variant>
        <vt:lpwstr/>
      </vt:variant>
      <vt:variant>
        <vt:i4>2359359</vt:i4>
      </vt:variant>
      <vt:variant>
        <vt:i4>9</vt:i4>
      </vt:variant>
      <vt:variant>
        <vt:i4>0</vt:i4>
      </vt:variant>
      <vt:variant>
        <vt:i4>5</vt:i4>
      </vt:variant>
      <vt:variant>
        <vt:lpwstr>http://www.secretariageral.gov.br/acesso-a-informacao/licitacoes-contratos-editais</vt:lpwstr>
      </vt:variant>
      <vt:variant>
        <vt:lpwstr/>
      </vt:variant>
      <vt:variant>
        <vt:i4>852041</vt:i4>
      </vt:variant>
      <vt:variant>
        <vt:i4>6</vt:i4>
      </vt:variant>
      <vt:variant>
        <vt:i4>0</vt:i4>
      </vt:variant>
      <vt:variant>
        <vt:i4>5</vt:i4>
      </vt:variant>
      <vt:variant>
        <vt:lpwstr>http://www.comprasgovernamentais.gov.br/</vt:lpwstr>
      </vt:variant>
      <vt:variant>
        <vt:lpwstr/>
      </vt:variant>
      <vt:variant>
        <vt:i4>7929975</vt:i4>
      </vt:variant>
      <vt:variant>
        <vt:i4>3</vt:i4>
      </vt:variant>
      <vt:variant>
        <vt:i4>0</vt:i4>
      </vt:variant>
      <vt:variant>
        <vt:i4>5</vt:i4>
      </vt:variant>
      <vt:variant>
        <vt:lpwstr>http://www.stn.fazenda.gov.br/</vt:lpwstr>
      </vt:variant>
      <vt:variant>
        <vt:lpwstr/>
      </vt:variant>
      <vt:variant>
        <vt:i4>655431</vt:i4>
      </vt:variant>
      <vt:variant>
        <vt:i4>0</vt:i4>
      </vt:variant>
      <vt:variant>
        <vt:i4>0</vt:i4>
      </vt:variant>
      <vt:variant>
        <vt:i4>5</vt:i4>
      </vt:variant>
      <vt:variant>
        <vt:lpwstr>http://www.secom.gov.br/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ÓRGÃO</dc:title>
  <dc:creator>PR PP</dc:creator>
  <cp:lastModifiedBy>Gilvan Ferreira Ximenes</cp:lastModifiedBy>
  <cp:revision>5</cp:revision>
  <cp:lastPrinted>2018-07-16T13:32:00Z</cp:lastPrinted>
  <dcterms:created xsi:type="dcterms:W3CDTF">2018-07-27T14:36:00Z</dcterms:created>
  <dcterms:modified xsi:type="dcterms:W3CDTF">2019-02-12T17:08:00Z</dcterms:modified>
</cp:coreProperties>
</file>