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B12" w:rsidRDefault="003660EE" w:rsidP="003660EE">
      <w:pPr>
        <w:jc w:val="both"/>
        <w:rPr>
          <w:b/>
        </w:rPr>
      </w:pPr>
      <w:bookmarkStart w:id="0" w:name="_GoBack"/>
      <w:bookmarkEnd w:id="0"/>
      <w:r w:rsidRPr="00A978AA">
        <w:rPr>
          <w:b/>
        </w:rPr>
        <w:t>Modelo da carta:</w:t>
      </w:r>
    </w:p>
    <w:p w:rsidR="00BB4CFF" w:rsidRDefault="00860219" w:rsidP="003660EE">
      <w:pPr>
        <w:jc w:val="both"/>
      </w:pPr>
      <w:r>
        <w:rPr>
          <w:noProof/>
          <w:lang w:eastAsia="pt-BR"/>
        </w:rPr>
        <w:drawing>
          <wp:inline distT="0" distB="0" distL="0" distR="0" wp14:anchorId="08FB8E61" wp14:editId="4D8D4DEB">
            <wp:extent cx="5324475" cy="74961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4C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EE"/>
    <w:rsid w:val="00017C24"/>
    <w:rsid w:val="0009190D"/>
    <w:rsid w:val="00145D6D"/>
    <w:rsid w:val="00315BA3"/>
    <w:rsid w:val="00323B64"/>
    <w:rsid w:val="003660EE"/>
    <w:rsid w:val="0047649C"/>
    <w:rsid w:val="0057492C"/>
    <w:rsid w:val="005C5753"/>
    <w:rsid w:val="005F1C0B"/>
    <w:rsid w:val="006902DB"/>
    <w:rsid w:val="006C6B12"/>
    <w:rsid w:val="00860219"/>
    <w:rsid w:val="008E4F57"/>
    <w:rsid w:val="008F4AF0"/>
    <w:rsid w:val="0090263B"/>
    <w:rsid w:val="00931487"/>
    <w:rsid w:val="00A978AA"/>
    <w:rsid w:val="00BB4CFF"/>
    <w:rsid w:val="00E46693"/>
    <w:rsid w:val="00E80A7E"/>
    <w:rsid w:val="00EB7157"/>
    <w:rsid w:val="00F57979"/>
    <w:rsid w:val="00F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96D7E-A486-42D6-BF97-C7EB7318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3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B6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60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Receita Federal do Brasil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Pires Maia da Silva</dc:creator>
  <cp:keywords/>
  <dc:description/>
  <cp:lastModifiedBy>Valeria Cristina Barbosa</cp:lastModifiedBy>
  <cp:revision>2</cp:revision>
  <dcterms:created xsi:type="dcterms:W3CDTF">2019-10-18T10:24:00Z</dcterms:created>
  <dcterms:modified xsi:type="dcterms:W3CDTF">2019-10-18T10:24:00Z</dcterms:modified>
</cp:coreProperties>
</file>