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A3628" w14:textId="589B245B" w:rsidR="001909D3" w:rsidRPr="00261898" w:rsidRDefault="001909D3" w:rsidP="001909D3">
      <w:pPr>
        <w:widowControl w:val="0"/>
        <w:jc w:val="center"/>
        <w:rPr>
          <w:rFonts w:ascii="Arial" w:hAnsi="Arial" w:cs="Arial"/>
          <w:b/>
          <w:bCs/>
          <w:sz w:val="22"/>
          <w:szCs w:val="22"/>
        </w:rPr>
      </w:pPr>
      <w:r>
        <w:rPr>
          <w:rFonts w:ascii="Arial" w:hAnsi="Arial" w:cs="Arial"/>
          <w:b/>
          <w:bCs/>
          <w:sz w:val="22"/>
          <w:szCs w:val="22"/>
        </w:rPr>
        <w:t>Anexo I</w:t>
      </w:r>
      <w:r w:rsidR="0071255B">
        <w:rPr>
          <w:rFonts w:ascii="Arial" w:hAnsi="Arial" w:cs="Arial"/>
          <w:b/>
          <w:bCs/>
          <w:sz w:val="22"/>
          <w:szCs w:val="22"/>
        </w:rPr>
        <w:t>I</w:t>
      </w:r>
      <w:r>
        <w:rPr>
          <w:rFonts w:ascii="Arial" w:hAnsi="Arial" w:cs="Arial"/>
          <w:b/>
          <w:bCs/>
          <w:sz w:val="22"/>
          <w:szCs w:val="22"/>
        </w:rPr>
        <w:t xml:space="preserve"> ao </w:t>
      </w:r>
      <w:r w:rsidRPr="00261898">
        <w:rPr>
          <w:rFonts w:ascii="Arial" w:hAnsi="Arial" w:cs="Arial"/>
          <w:b/>
          <w:bCs/>
          <w:sz w:val="22"/>
          <w:szCs w:val="22"/>
        </w:rPr>
        <w:t>Edital - Pregão Eletrônico SRRF09</w:t>
      </w:r>
      <w:r w:rsidR="00394F7D">
        <w:rPr>
          <w:rFonts w:ascii="Arial" w:hAnsi="Arial" w:cs="Arial"/>
          <w:b/>
          <w:bCs/>
          <w:sz w:val="22"/>
          <w:szCs w:val="22"/>
        </w:rPr>
        <w:t>RF</w:t>
      </w:r>
      <w:r w:rsidRPr="00261898">
        <w:rPr>
          <w:rFonts w:ascii="Arial" w:hAnsi="Arial" w:cs="Arial"/>
          <w:b/>
          <w:bCs/>
          <w:sz w:val="22"/>
          <w:szCs w:val="22"/>
        </w:rPr>
        <w:t xml:space="preserve"> n</w:t>
      </w:r>
      <w:r w:rsidRPr="00261898">
        <w:rPr>
          <w:rFonts w:ascii="Arial" w:hAnsi="Arial" w:cs="Arial"/>
          <w:b/>
          <w:bCs/>
          <w:sz w:val="22"/>
          <w:szCs w:val="22"/>
          <w:u w:val="single"/>
          <w:vertAlign w:val="superscript"/>
        </w:rPr>
        <w:t>o</w:t>
      </w:r>
      <w:r w:rsidRPr="00261898">
        <w:rPr>
          <w:rFonts w:ascii="Arial" w:hAnsi="Arial" w:cs="Arial"/>
          <w:b/>
          <w:bCs/>
          <w:sz w:val="22"/>
          <w:szCs w:val="22"/>
        </w:rPr>
        <w:t xml:space="preserve"> </w:t>
      </w:r>
      <w:r>
        <w:rPr>
          <w:rFonts w:ascii="Arial" w:hAnsi="Arial" w:cs="Arial"/>
          <w:b/>
          <w:bCs/>
          <w:sz w:val="22"/>
          <w:szCs w:val="22"/>
        </w:rPr>
        <w:t>900</w:t>
      </w:r>
      <w:r w:rsidR="00DB2D51">
        <w:rPr>
          <w:rFonts w:ascii="Arial" w:hAnsi="Arial" w:cs="Arial"/>
          <w:b/>
          <w:bCs/>
          <w:sz w:val="22"/>
          <w:szCs w:val="22"/>
        </w:rPr>
        <w:t>11</w:t>
      </w:r>
      <w:r>
        <w:rPr>
          <w:rFonts w:ascii="Arial" w:hAnsi="Arial" w:cs="Arial"/>
          <w:b/>
          <w:bCs/>
          <w:sz w:val="22"/>
          <w:szCs w:val="22"/>
        </w:rPr>
        <w:t>/2024</w:t>
      </w:r>
    </w:p>
    <w:p w14:paraId="16BC59E6" w14:textId="77777777" w:rsidR="001909D3" w:rsidRDefault="001909D3" w:rsidP="001909D3">
      <w:pPr>
        <w:widowControl w:val="0"/>
        <w:jc w:val="center"/>
        <w:rPr>
          <w:rFonts w:ascii="Arial" w:hAnsi="Arial" w:cs="Arial"/>
          <w:b/>
          <w:bCs/>
          <w:sz w:val="22"/>
          <w:szCs w:val="22"/>
        </w:rPr>
      </w:pPr>
    </w:p>
    <w:p w14:paraId="52D19D54" w14:textId="77777777" w:rsidR="001909D3" w:rsidRPr="00261898" w:rsidRDefault="001909D3" w:rsidP="001909D3">
      <w:pPr>
        <w:widowControl w:val="0"/>
        <w:jc w:val="center"/>
        <w:rPr>
          <w:rFonts w:ascii="Arial" w:hAnsi="Arial" w:cs="Arial"/>
          <w:sz w:val="22"/>
          <w:szCs w:val="22"/>
        </w:rPr>
      </w:pPr>
      <w:r w:rsidRPr="00261898">
        <w:rPr>
          <w:rFonts w:ascii="Arial" w:hAnsi="Arial" w:cs="Arial"/>
          <w:b/>
          <w:bCs/>
          <w:sz w:val="22"/>
          <w:szCs w:val="22"/>
        </w:rPr>
        <w:t xml:space="preserve"> PROPOSTA DE PREÇOS</w:t>
      </w:r>
      <w:r>
        <w:rPr>
          <w:rFonts w:ascii="Arial" w:hAnsi="Arial" w:cs="Arial"/>
          <w:b/>
          <w:bCs/>
          <w:sz w:val="22"/>
          <w:szCs w:val="22"/>
        </w:rPr>
        <w:t xml:space="preserve"> E DECLARAÇÃO DE AUSÊNCIA DE NEPOTISMO </w:t>
      </w:r>
      <w:r w:rsidRPr="00261898">
        <w:rPr>
          <w:rFonts w:ascii="Arial" w:hAnsi="Arial" w:cs="Arial"/>
          <w:sz w:val="22"/>
          <w:szCs w:val="22"/>
        </w:rPr>
        <w:t>(modelo)</w:t>
      </w:r>
    </w:p>
    <w:p w14:paraId="4E8D7203" w14:textId="77777777" w:rsidR="001909D3" w:rsidRPr="00261898" w:rsidRDefault="001909D3" w:rsidP="001909D3">
      <w:pPr>
        <w:widowControl w:val="0"/>
        <w:jc w:val="both"/>
        <w:rPr>
          <w:rFonts w:ascii="Arial" w:hAnsi="Arial" w:cs="Arial"/>
          <w:sz w:val="22"/>
          <w:szCs w:val="22"/>
        </w:rPr>
      </w:pPr>
    </w:p>
    <w:p w14:paraId="235BB668" w14:textId="77777777" w:rsidR="001909D3" w:rsidRPr="007111F9" w:rsidRDefault="001909D3" w:rsidP="001909D3">
      <w:pPr>
        <w:widowControl w:val="0"/>
        <w:jc w:val="both"/>
        <w:rPr>
          <w:rFonts w:ascii="Arial" w:hAnsi="Arial" w:cs="Arial"/>
          <w:sz w:val="20"/>
          <w:szCs w:val="20"/>
        </w:rPr>
      </w:pPr>
    </w:p>
    <w:p w14:paraId="10717B0B" w14:textId="3B168FB0" w:rsidR="001909D3" w:rsidRPr="007111F9" w:rsidRDefault="001909D3" w:rsidP="001909D3">
      <w:pPr>
        <w:widowControl w:val="0"/>
        <w:suppressAutoHyphens/>
        <w:spacing w:line="360" w:lineRule="auto"/>
        <w:ind w:firstLine="1134"/>
        <w:jc w:val="both"/>
        <w:rPr>
          <w:rFonts w:ascii="Arial" w:hAnsi="Arial" w:cs="Arial"/>
          <w:sz w:val="20"/>
          <w:szCs w:val="20"/>
        </w:rPr>
      </w:pPr>
      <w:r w:rsidRPr="007111F9">
        <w:rPr>
          <w:rFonts w:ascii="Arial" w:hAnsi="Arial" w:cs="Arial"/>
          <w:sz w:val="20"/>
          <w:szCs w:val="20"/>
          <w:highlight w:val="yellow"/>
        </w:rPr>
        <w:t>__________</w:t>
      </w:r>
      <w:r w:rsidRPr="007111F9">
        <w:rPr>
          <w:rFonts w:ascii="Arial" w:hAnsi="Arial" w:cs="Arial"/>
          <w:sz w:val="20"/>
          <w:szCs w:val="20"/>
        </w:rPr>
        <w:t xml:space="preserve"> (nome da licitante) </w:t>
      </w:r>
      <w:r w:rsidRPr="007111F9">
        <w:rPr>
          <w:rFonts w:ascii="Arial" w:hAnsi="Arial" w:cs="Arial"/>
          <w:sz w:val="20"/>
          <w:szCs w:val="20"/>
          <w:highlight w:val="yellow"/>
        </w:rPr>
        <w:t>__________</w:t>
      </w:r>
      <w:r w:rsidRPr="007111F9">
        <w:rPr>
          <w:rFonts w:ascii="Arial" w:hAnsi="Arial" w:cs="Arial"/>
          <w:sz w:val="20"/>
          <w:szCs w:val="20"/>
        </w:rPr>
        <w:t>, CNPJ n</w:t>
      </w:r>
      <w:r w:rsidRPr="007111F9">
        <w:rPr>
          <w:rFonts w:ascii="Arial" w:hAnsi="Arial" w:cs="Arial"/>
          <w:sz w:val="20"/>
          <w:szCs w:val="20"/>
          <w:u w:val="single"/>
          <w:vertAlign w:val="superscript"/>
        </w:rPr>
        <w:t>o</w:t>
      </w:r>
      <w:r w:rsidRPr="007111F9">
        <w:rPr>
          <w:rFonts w:ascii="Arial" w:hAnsi="Arial" w:cs="Arial"/>
          <w:sz w:val="20"/>
          <w:szCs w:val="20"/>
        </w:rPr>
        <w:t xml:space="preserve"> </w:t>
      </w:r>
      <w:r w:rsidRPr="007111F9">
        <w:rPr>
          <w:rFonts w:ascii="Arial" w:hAnsi="Arial" w:cs="Arial"/>
          <w:sz w:val="20"/>
          <w:szCs w:val="20"/>
          <w:highlight w:val="yellow"/>
        </w:rPr>
        <w:t>__________</w:t>
      </w:r>
      <w:r w:rsidRPr="007111F9">
        <w:rPr>
          <w:rFonts w:ascii="Arial" w:hAnsi="Arial" w:cs="Arial"/>
          <w:sz w:val="20"/>
          <w:szCs w:val="20"/>
        </w:rPr>
        <w:t xml:space="preserve">, com sede na </w:t>
      </w:r>
      <w:r w:rsidRPr="007111F9">
        <w:rPr>
          <w:rFonts w:ascii="Arial" w:hAnsi="Arial" w:cs="Arial"/>
          <w:sz w:val="20"/>
          <w:szCs w:val="20"/>
          <w:highlight w:val="yellow"/>
        </w:rPr>
        <w:t>__________</w:t>
      </w:r>
      <w:r w:rsidRPr="007111F9">
        <w:rPr>
          <w:rFonts w:ascii="Arial" w:hAnsi="Arial" w:cs="Arial"/>
          <w:sz w:val="20"/>
          <w:szCs w:val="20"/>
        </w:rPr>
        <w:t xml:space="preserve"> (endereço completo) </w:t>
      </w:r>
      <w:r w:rsidRPr="007111F9">
        <w:rPr>
          <w:rFonts w:ascii="Arial" w:hAnsi="Arial" w:cs="Arial"/>
          <w:sz w:val="20"/>
          <w:szCs w:val="20"/>
          <w:highlight w:val="yellow"/>
        </w:rPr>
        <w:t>__________</w:t>
      </w:r>
      <w:r w:rsidRPr="007111F9">
        <w:rPr>
          <w:rFonts w:ascii="Arial" w:hAnsi="Arial" w:cs="Arial"/>
          <w:sz w:val="20"/>
          <w:szCs w:val="20"/>
        </w:rPr>
        <w:t xml:space="preserve">, por intermédio de seu representante legal, Sr.(a) </w:t>
      </w:r>
      <w:r w:rsidRPr="007111F9">
        <w:rPr>
          <w:rFonts w:ascii="Arial" w:hAnsi="Arial" w:cs="Arial"/>
          <w:sz w:val="20"/>
          <w:szCs w:val="20"/>
          <w:highlight w:val="yellow"/>
        </w:rPr>
        <w:t>__________</w:t>
      </w:r>
      <w:r w:rsidRPr="007111F9">
        <w:rPr>
          <w:rFonts w:ascii="Arial" w:hAnsi="Arial" w:cs="Arial"/>
          <w:sz w:val="20"/>
          <w:szCs w:val="20"/>
        </w:rPr>
        <w:t xml:space="preserve"> </w:t>
      </w:r>
      <w:r w:rsidRPr="007111F9">
        <w:rPr>
          <w:rFonts w:ascii="Arial" w:hAnsi="Arial" w:cs="Arial"/>
          <w:snapToGrid w:val="0"/>
          <w:sz w:val="20"/>
          <w:szCs w:val="20"/>
        </w:rPr>
        <w:t>infra-assinado, portador(a) da Carteira de Identidade n</w:t>
      </w:r>
      <w:r w:rsidRPr="007111F9">
        <w:rPr>
          <w:rFonts w:ascii="Arial" w:hAnsi="Arial" w:cs="Arial"/>
          <w:sz w:val="20"/>
          <w:szCs w:val="20"/>
          <w:u w:val="single"/>
          <w:vertAlign w:val="superscript"/>
        </w:rPr>
        <w:t>o</w:t>
      </w:r>
      <w:r w:rsidRPr="007111F9">
        <w:rPr>
          <w:rFonts w:ascii="Arial" w:hAnsi="Arial" w:cs="Arial"/>
          <w:snapToGrid w:val="0"/>
          <w:sz w:val="20"/>
          <w:szCs w:val="20"/>
        </w:rPr>
        <w:t xml:space="preserve"> </w:t>
      </w:r>
      <w:r w:rsidRPr="007111F9">
        <w:rPr>
          <w:rFonts w:ascii="Arial" w:hAnsi="Arial" w:cs="Arial"/>
          <w:sz w:val="20"/>
          <w:szCs w:val="20"/>
          <w:highlight w:val="yellow"/>
        </w:rPr>
        <w:t>__________</w:t>
      </w:r>
      <w:r w:rsidRPr="007111F9">
        <w:rPr>
          <w:rFonts w:ascii="Arial" w:hAnsi="Arial" w:cs="Arial"/>
          <w:sz w:val="20"/>
          <w:szCs w:val="20"/>
        </w:rPr>
        <w:t xml:space="preserve"> </w:t>
      </w:r>
      <w:r w:rsidRPr="007111F9">
        <w:rPr>
          <w:rFonts w:ascii="Arial" w:hAnsi="Arial" w:cs="Arial"/>
          <w:snapToGrid w:val="0"/>
          <w:sz w:val="20"/>
          <w:szCs w:val="20"/>
        </w:rPr>
        <w:t>e</w:t>
      </w:r>
      <w:r w:rsidRPr="007111F9">
        <w:rPr>
          <w:rFonts w:ascii="Arial" w:hAnsi="Arial" w:cs="Arial"/>
          <w:sz w:val="20"/>
          <w:szCs w:val="20"/>
        </w:rPr>
        <w:t xml:space="preserve"> do CPF n</w:t>
      </w:r>
      <w:r w:rsidRPr="007111F9">
        <w:rPr>
          <w:rFonts w:ascii="Arial" w:hAnsi="Arial" w:cs="Arial"/>
          <w:sz w:val="20"/>
          <w:szCs w:val="20"/>
          <w:u w:val="single"/>
          <w:vertAlign w:val="superscript"/>
        </w:rPr>
        <w:t>o</w:t>
      </w:r>
      <w:r w:rsidRPr="007111F9">
        <w:rPr>
          <w:rFonts w:ascii="Arial" w:hAnsi="Arial" w:cs="Arial"/>
          <w:sz w:val="20"/>
          <w:szCs w:val="20"/>
        </w:rPr>
        <w:t xml:space="preserve"> </w:t>
      </w:r>
      <w:r w:rsidRPr="007111F9">
        <w:rPr>
          <w:rFonts w:ascii="Arial" w:hAnsi="Arial" w:cs="Arial"/>
          <w:sz w:val="20"/>
          <w:szCs w:val="20"/>
          <w:highlight w:val="yellow"/>
        </w:rPr>
        <w:t>__________</w:t>
      </w:r>
      <w:r w:rsidRPr="007111F9">
        <w:rPr>
          <w:rFonts w:ascii="Arial" w:hAnsi="Arial" w:cs="Arial"/>
          <w:sz w:val="20"/>
          <w:szCs w:val="20"/>
        </w:rPr>
        <w:t>, para os fins de participação no Pregão Eletrônico SRRF09RF n</w:t>
      </w:r>
      <w:r w:rsidRPr="007111F9">
        <w:rPr>
          <w:rFonts w:ascii="Arial" w:hAnsi="Arial" w:cs="Arial"/>
          <w:sz w:val="20"/>
          <w:szCs w:val="20"/>
          <w:u w:val="single"/>
          <w:vertAlign w:val="superscript"/>
        </w:rPr>
        <w:t>o</w:t>
      </w:r>
      <w:r w:rsidRPr="007111F9">
        <w:rPr>
          <w:rFonts w:ascii="Arial" w:hAnsi="Arial" w:cs="Arial"/>
          <w:sz w:val="20"/>
          <w:szCs w:val="20"/>
        </w:rPr>
        <w:t xml:space="preserve"> </w:t>
      </w:r>
      <w:r>
        <w:rPr>
          <w:rFonts w:ascii="Arial" w:hAnsi="Arial" w:cs="Arial"/>
          <w:sz w:val="20"/>
          <w:szCs w:val="20"/>
        </w:rPr>
        <w:t>900</w:t>
      </w:r>
      <w:r w:rsidR="00394F7D">
        <w:rPr>
          <w:rFonts w:ascii="Arial" w:hAnsi="Arial" w:cs="Arial"/>
          <w:sz w:val="20"/>
          <w:szCs w:val="20"/>
        </w:rPr>
        <w:t>11</w:t>
      </w:r>
      <w:r>
        <w:rPr>
          <w:rFonts w:ascii="Arial" w:hAnsi="Arial" w:cs="Arial"/>
          <w:sz w:val="20"/>
          <w:szCs w:val="20"/>
        </w:rPr>
        <w:t>/2024</w:t>
      </w:r>
      <w:r w:rsidRPr="007111F9">
        <w:rPr>
          <w:rFonts w:ascii="Arial" w:hAnsi="Arial" w:cs="Arial"/>
          <w:sz w:val="20"/>
          <w:szCs w:val="20"/>
        </w:rPr>
        <w:t xml:space="preserve">, apresenta a seguinte proposta de preços: </w:t>
      </w:r>
    </w:p>
    <w:tbl>
      <w:tblPr>
        <w:tblW w:w="8860" w:type="dxa"/>
        <w:tblCellMar>
          <w:left w:w="70" w:type="dxa"/>
          <w:right w:w="70" w:type="dxa"/>
        </w:tblCellMar>
        <w:tblLook w:val="04A0" w:firstRow="1" w:lastRow="0" w:firstColumn="1" w:lastColumn="0" w:noHBand="0" w:noVBand="1"/>
      </w:tblPr>
      <w:tblGrid>
        <w:gridCol w:w="442"/>
        <w:gridCol w:w="1788"/>
        <w:gridCol w:w="1032"/>
        <w:gridCol w:w="1658"/>
        <w:gridCol w:w="701"/>
        <w:gridCol w:w="599"/>
        <w:gridCol w:w="1000"/>
        <w:gridCol w:w="1640"/>
      </w:tblGrid>
      <w:tr w:rsidR="00394F7D" w:rsidRPr="00394F7D" w14:paraId="0B5316A3" w14:textId="77777777" w:rsidTr="00394F7D">
        <w:trPr>
          <w:trHeight w:val="975"/>
        </w:trPr>
        <w:tc>
          <w:tcPr>
            <w:tcW w:w="4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8CEB8"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Item</w:t>
            </w:r>
          </w:p>
        </w:tc>
        <w:tc>
          <w:tcPr>
            <w:tcW w:w="1788" w:type="dxa"/>
            <w:tcBorders>
              <w:top w:val="single" w:sz="4" w:space="0" w:color="auto"/>
              <w:left w:val="nil"/>
              <w:bottom w:val="single" w:sz="4" w:space="0" w:color="auto"/>
              <w:right w:val="single" w:sz="4" w:space="0" w:color="auto"/>
            </w:tcBorders>
            <w:shd w:val="clear" w:color="auto" w:fill="auto"/>
            <w:vAlign w:val="center"/>
            <w:hideMark/>
          </w:tcPr>
          <w:p w14:paraId="017F647B" w14:textId="77777777" w:rsidR="00394F7D" w:rsidRPr="00394F7D" w:rsidRDefault="00394F7D" w:rsidP="00394F7D">
            <w:pPr>
              <w:rPr>
                <w:rFonts w:ascii="Calibri" w:eastAsia="Times New Roman" w:hAnsi="Calibri" w:cs="Calibri"/>
                <w:b/>
                <w:bCs/>
                <w:sz w:val="16"/>
                <w:szCs w:val="16"/>
              </w:rPr>
            </w:pPr>
            <w:r w:rsidRPr="00394F7D">
              <w:rPr>
                <w:rFonts w:ascii="Calibri" w:eastAsia="Times New Roman" w:hAnsi="Calibri" w:cs="Calibri"/>
                <w:b/>
                <w:bCs/>
                <w:sz w:val="16"/>
                <w:szCs w:val="16"/>
              </w:rPr>
              <w:t>Especificação - CATMAT 439861</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14:paraId="0F3E6B13" w14:textId="77777777" w:rsidR="00394F7D" w:rsidRPr="00394F7D" w:rsidRDefault="00394F7D" w:rsidP="00394F7D">
            <w:pPr>
              <w:rPr>
                <w:rFonts w:ascii="Calibri" w:eastAsia="Times New Roman" w:hAnsi="Calibri" w:cs="Calibri"/>
                <w:b/>
                <w:bCs/>
                <w:sz w:val="16"/>
                <w:szCs w:val="16"/>
              </w:rPr>
            </w:pPr>
            <w:r w:rsidRPr="00394F7D">
              <w:rPr>
                <w:rFonts w:ascii="Calibri" w:eastAsia="Times New Roman" w:hAnsi="Calibri" w:cs="Calibri"/>
                <w:b/>
                <w:bCs/>
                <w:sz w:val="16"/>
                <w:szCs w:val="16"/>
              </w:rPr>
              <w:t>Unidades Atendidas</w:t>
            </w:r>
          </w:p>
        </w:tc>
        <w:tc>
          <w:tcPr>
            <w:tcW w:w="1658" w:type="dxa"/>
            <w:tcBorders>
              <w:top w:val="single" w:sz="4" w:space="0" w:color="auto"/>
              <w:left w:val="nil"/>
              <w:bottom w:val="single" w:sz="4" w:space="0" w:color="auto"/>
              <w:right w:val="single" w:sz="4" w:space="0" w:color="auto"/>
            </w:tcBorders>
            <w:shd w:val="clear" w:color="auto" w:fill="auto"/>
            <w:vAlign w:val="bottom"/>
            <w:hideMark/>
          </w:tcPr>
          <w:p w14:paraId="689E67B5"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Endereço para entrega</w:t>
            </w:r>
          </w:p>
        </w:tc>
        <w:tc>
          <w:tcPr>
            <w:tcW w:w="701" w:type="dxa"/>
            <w:tcBorders>
              <w:top w:val="single" w:sz="4" w:space="0" w:color="auto"/>
              <w:left w:val="nil"/>
              <w:bottom w:val="single" w:sz="4" w:space="0" w:color="auto"/>
              <w:right w:val="single" w:sz="4" w:space="0" w:color="auto"/>
            </w:tcBorders>
            <w:shd w:val="clear" w:color="auto" w:fill="auto"/>
            <w:vAlign w:val="center"/>
            <w:hideMark/>
          </w:tcPr>
          <w:p w14:paraId="1FFD6BC0" w14:textId="77777777" w:rsidR="00394F7D" w:rsidRPr="00394F7D" w:rsidRDefault="00394F7D" w:rsidP="00394F7D">
            <w:pPr>
              <w:rPr>
                <w:rFonts w:ascii="Calibri" w:eastAsia="Times New Roman" w:hAnsi="Calibri" w:cs="Calibri"/>
                <w:b/>
                <w:bCs/>
                <w:sz w:val="16"/>
                <w:szCs w:val="16"/>
              </w:rPr>
            </w:pPr>
            <w:r w:rsidRPr="00394F7D">
              <w:rPr>
                <w:rFonts w:ascii="Calibri" w:eastAsia="Times New Roman" w:hAnsi="Calibri" w:cs="Calibri"/>
                <w:b/>
                <w:bCs/>
                <w:sz w:val="16"/>
                <w:szCs w:val="16"/>
              </w:rPr>
              <w:t>Unidade</w:t>
            </w:r>
          </w:p>
        </w:tc>
        <w:tc>
          <w:tcPr>
            <w:tcW w:w="599" w:type="dxa"/>
            <w:tcBorders>
              <w:top w:val="single" w:sz="4" w:space="0" w:color="auto"/>
              <w:left w:val="nil"/>
              <w:bottom w:val="single" w:sz="4" w:space="0" w:color="auto"/>
              <w:right w:val="single" w:sz="4" w:space="0" w:color="auto"/>
            </w:tcBorders>
            <w:shd w:val="clear" w:color="auto" w:fill="auto"/>
            <w:vAlign w:val="center"/>
            <w:hideMark/>
          </w:tcPr>
          <w:p w14:paraId="581B7094" w14:textId="77777777" w:rsidR="00394F7D" w:rsidRPr="00394F7D" w:rsidRDefault="00394F7D" w:rsidP="00394F7D">
            <w:pPr>
              <w:rPr>
                <w:rFonts w:ascii="Calibri" w:eastAsia="Times New Roman" w:hAnsi="Calibri" w:cs="Calibri"/>
                <w:b/>
                <w:bCs/>
                <w:sz w:val="16"/>
                <w:szCs w:val="16"/>
              </w:rPr>
            </w:pPr>
            <w:r w:rsidRPr="00394F7D">
              <w:rPr>
                <w:rFonts w:ascii="Calibri" w:eastAsia="Times New Roman" w:hAnsi="Calibri" w:cs="Calibri"/>
                <w:b/>
                <w:bCs/>
                <w:sz w:val="16"/>
                <w:szCs w:val="16"/>
              </w:rPr>
              <w:t xml:space="preserve">Quant.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14:paraId="2FBAB0B6" w14:textId="77777777" w:rsidR="00394F7D" w:rsidRPr="00394F7D" w:rsidRDefault="00394F7D" w:rsidP="00394F7D">
            <w:pPr>
              <w:rPr>
                <w:rFonts w:ascii="Calibri" w:eastAsia="Times New Roman" w:hAnsi="Calibri" w:cs="Calibri"/>
                <w:b/>
                <w:bCs/>
                <w:sz w:val="16"/>
                <w:szCs w:val="16"/>
              </w:rPr>
            </w:pPr>
            <w:r w:rsidRPr="00394F7D">
              <w:rPr>
                <w:rFonts w:ascii="Calibri" w:eastAsia="Times New Roman" w:hAnsi="Calibri" w:cs="Calibri"/>
                <w:b/>
                <w:bCs/>
                <w:sz w:val="16"/>
                <w:szCs w:val="16"/>
              </w:rPr>
              <w:t>Valor unitário</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281A12E1" w14:textId="77777777" w:rsidR="00394F7D" w:rsidRPr="00394F7D" w:rsidRDefault="00394F7D" w:rsidP="00394F7D">
            <w:pPr>
              <w:rPr>
                <w:rFonts w:ascii="Calibri" w:eastAsia="Times New Roman" w:hAnsi="Calibri" w:cs="Calibri"/>
                <w:b/>
                <w:bCs/>
                <w:sz w:val="16"/>
                <w:szCs w:val="16"/>
              </w:rPr>
            </w:pPr>
            <w:r w:rsidRPr="00394F7D">
              <w:rPr>
                <w:rFonts w:ascii="Calibri" w:eastAsia="Times New Roman" w:hAnsi="Calibri" w:cs="Calibri"/>
                <w:b/>
                <w:bCs/>
                <w:sz w:val="16"/>
                <w:szCs w:val="16"/>
              </w:rPr>
              <w:t>Valor total</w:t>
            </w:r>
          </w:p>
        </w:tc>
      </w:tr>
      <w:tr w:rsidR="00394F7D" w:rsidRPr="00394F7D" w14:paraId="21C3F491" w14:textId="77777777" w:rsidTr="00394F7D">
        <w:trPr>
          <w:trHeight w:val="915"/>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0D9816FA"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1</w:t>
            </w:r>
          </w:p>
        </w:tc>
        <w:tc>
          <w:tcPr>
            <w:tcW w:w="1788" w:type="dxa"/>
            <w:tcBorders>
              <w:top w:val="nil"/>
              <w:left w:val="nil"/>
              <w:bottom w:val="single" w:sz="4" w:space="0" w:color="auto"/>
              <w:right w:val="single" w:sz="4" w:space="0" w:color="auto"/>
            </w:tcBorders>
            <w:shd w:val="clear" w:color="auto" w:fill="auto"/>
            <w:vAlign w:val="center"/>
            <w:hideMark/>
          </w:tcPr>
          <w:p w14:paraId="1EB62B4C"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auto" w:fill="auto"/>
            <w:vAlign w:val="center"/>
            <w:hideMark/>
          </w:tcPr>
          <w:p w14:paraId="4DA7B81C"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DRF Cascavel</w:t>
            </w:r>
          </w:p>
        </w:tc>
        <w:tc>
          <w:tcPr>
            <w:tcW w:w="1658" w:type="dxa"/>
            <w:tcBorders>
              <w:top w:val="nil"/>
              <w:left w:val="nil"/>
              <w:bottom w:val="single" w:sz="4" w:space="0" w:color="auto"/>
              <w:right w:val="single" w:sz="4" w:space="0" w:color="auto"/>
            </w:tcBorders>
            <w:shd w:val="clear" w:color="auto" w:fill="auto"/>
            <w:vAlign w:val="bottom"/>
            <w:hideMark/>
          </w:tcPr>
          <w:p w14:paraId="364ED82C"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Rua Rio Grande do Sul, nº 1289 - Centro - Cascavel/PR CEP 85801-901</w:t>
            </w:r>
          </w:p>
        </w:tc>
        <w:tc>
          <w:tcPr>
            <w:tcW w:w="701" w:type="dxa"/>
            <w:tcBorders>
              <w:top w:val="nil"/>
              <w:left w:val="nil"/>
              <w:bottom w:val="single" w:sz="4" w:space="0" w:color="auto"/>
              <w:right w:val="single" w:sz="4" w:space="0" w:color="auto"/>
            </w:tcBorders>
            <w:shd w:val="clear" w:color="auto" w:fill="auto"/>
            <w:vAlign w:val="center"/>
            <w:hideMark/>
          </w:tcPr>
          <w:p w14:paraId="09C7ED33"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auto" w:fill="auto"/>
            <w:vAlign w:val="center"/>
            <w:hideMark/>
          </w:tcPr>
          <w:p w14:paraId="55E36F81"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50</w:t>
            </w:r>
          </w:p>
        </w:tc>
        <w:tc>
          <w:tcPr>
            <w:tcW w:w="1000" w:type="dxa"/>
            <w:tcBorders>
              <w:top w:val="nil"/>
              <w:left w:val="nil"/>
              <w:bottom w:val="single" w:sz="4" w:space="0" w:color="auto"/>
              <w:right w:val="single" w:sz="4" w:space="0" w:color="auto"/>
            </w:tcBorders>
            <w:shd w:val="clear" w:color="auto" w:fill="auto"/>
            <w:noWrap/>
            <w:vAlign w:val="bottom"/>
          </w:tcPr>
          <w:p w14:paraId="113987A0" w14:textId="41ECFB6F"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auto" w:fill="auto"/>
            <w:noWrap/>
            <w:vAlign w:val="bottom"/>
          </w:tcPr>
          <w:p w14:paraId="6714BDD8" w14:textId="4AC35050" w:rsidR="00394F7D" w:rsidRPr="00394F7D" w:rsidRDefault="00394F7D" w:rsidP="00394F7D">
            <w:pPr>
              <w:rPr>
                <w:rFonts w:ascii="Calibri" w:eastAsia="Times New Roman" w:hAnsi="Calibri" w:cs="Calibri"/>
                <w:sz w:val="16"/>
                <w:szCs w:val="16"/>
              </w:rPr>
            </w:pPr>
          </w:p>
        </w:tc>
      </w:tr>
      <w:tr w:rsidR="00394F7D" w:rsidRPr="00394F7D" w14:paraId="2F0106BE" w14:textId="77777777" w:rsidTr="00394F7D">
        <w:trPr>
          <w:trHeight w:val="690"/>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758A2422"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2</w:t>
            </w:r>
          </w:p>
        </w:tc>
        <w:tc>
          <w:tcPr>
            <w:tcW w:w="1788" w:type="dxa"/>
            <w:tcBorders>
              <w:top w:val="nil"/>
              <w:left w:val="nil"/>
              <w:bottom w:val="single" w:sz="4" w:space="0" w:color="auto"/>
              <w:right w:val="single" w:sz="4" w:space="0" w:color="auto"/>
            </w:tcBorders>
            <w:shd w:val="clear" w:color="auto" w:fill="auto"/>
            <w:vAlign w:val="center"/>
            <w:hideMark/>
          </w:tcPr>
          <w:p w14:paraId="4F9914CD"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auto" w:fill="auto"/>
            <w:vAlign w:val="center"/>
            <w:hideMark/>
          </w:tcPr>
          <w:p w14:paraId="3EBFDE68"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DRF Curitiba</w:t>
            </w:r>
          </w:p>
        </w:tc>
        <w:tc>
          <w:tcPr>
            <w:tcW w:w="1658" w:type="dxa"/>
            <w:tcBorders>
              <w:top w:val="nil"/>
              <w:left w:val="nil"/>
              <w:bottom w:val="single" w:sz="4" w:space="0" w:color="auto"/>
              <w:right w:val="single" w:sz="4" w:space="0" w:color="auto"/>
            </w:tcBorders>
            <w:shd w:val="clear" w:color="auto" w:fill="auto"/>
            <w:vAlign w:val="bottom"/>
            <w:hideMark/>
          </w:tcPr>
          <w:p w14:paraId="61C3FEC4"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Rua João Negrão, 246, 1º andar - Curitiba/PR CEP 80010-200</w:t>
            </w:r>
          </w:p>
        </w:tc>
        <w:tc>
          <w:tcPr>
            <w:tcW w:w="701" w:type="dxa"/>
            <w:tcBorders>
              <w:top w:val="nil"/>
              <w:left w:val="nil"/>
              <w:bottom w:val="single" w:sz="4" w:space="0" w:color="auto"/>
              <w:right w:val="single" w:sz="4" w:space="0" w:color="auto"/>
            </w:tcBorders>
            <w:shd w:val="clear" w:color="auto" w:fill="auto"/>
            <w:vAlign w:val="center"/>
            <w:hideMark/>
          </w:tcPr>
          <w:p w14:paraId="37118DE1"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auto" w:fill="auto"/>
            <w:vAlign w:val="center"/>
            <w:hideMark/>
          </w:tcPr>
          <w:p w14:paraId="377CC110"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600</w:t>
            </w:r>
          </w:p>
        </w:tc>
        <w:tc>
          <w:tcPr>
            <w:tcW w:w="1000" w:type="dxa"/>
            <w:tcBorders>
              <w:top w:val="nil"/>
              <w:left w:val="nil"/>
              <w:bottom w:val="single" w:sz="4" w:space="0" w:color="auto"/>
              <w:right w:val="single" w:sz="4" w:space="0" w:color="auto"/>
            </w:tcBorders>
            <w:shd w:val="clear" w:color="auto" w:fill="auto"/>
            <w:noWrap/>
            <w:vAlign w:val="bottom"/>
          </w:tcPr>
          <w:p w14:paraId="480751DD" w14:textId="5004B949"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auto" w:fill="auto"/>
            <w:noWrap/>
            <w:vAlign w:val="bottom"/>
          </w:tcPr>
          <w:p w14:paraId="5BDC56F6" w14:textId="3B769A28" w:rsidR="00394F7D" w:rsidRPr="00394F7D" w:rsidRDefault="00394F7D" w:rsidP="00394F7D">
            <w:pPr>
              <w:rPr>
                <w:rFonts w:ascii="Calibri" w:eastAsia="Times New Roman" w:hAnsi="Calibri" w:cs="Calibri"/>
                <w:sz w:val="16"/>
                <w:szCs w:val="16"/>
              </w:rPr>
            </w:pPr>
          </w:p>
        </w:tc>
      </w:tr>
      <w:tr w:rsidR="00394F7D" w:rsidRPr="00394F7D" w14:paraId="381D6ECD" w14:textId="77777777" w:rsidTr="00394F7D">
        <w:trPr>
          <w:trHeight w:val="1793"/>
        </w:trPr>
        <w:tc>
          <w:tcPr>
            <w:tcW w:w="442" w:type="dxa"/>
            <w:tcBorders>
              <w:top w:val="nil"/>
              <w:left w:val="single" w:sz="4" w:space="0" w:color="auto"/>
              <w:bottom w:val="nil"/>
              <w:right w:val="single" w:sz="4" w:space="0" w:color="auto"/>
            </w:tcBorders>
            <w:shd w:val="clear" w:color="auto" w:fill="auto"/>
            <w:noWrap/>
            <w:vAlign w:val="bottom"/>
            <w:hideMark/>
          </w:tcPr>
          <w:p w14:paraId="556C65AA"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3</w:t>
            </w:r>
          </w:p>
        </w:tc>
        <w:tc>
          <w:tcPr>
            <w:tcW w:w="1788" w:type="dxa"/>
            <w:tcBorders>
              <w:top w:val="nil"/>
              <w:left w:val="nil"/>
              <w:bottom w:val="single" w:sz="4" w:space="0" w:color="auto"/>
              <w:right w:val="single" w:sz="4" w:space="0" w:color="auto"/>
            </w:tcBorders>
            <w:shd w:val="clear" w:color="000000" w:fill="FFFFFF"/>
            <w:vAlign w:val="center"/>
            <w:hideMark/>
          </w:tcPr>
          <w:p w14:paraId="3A84FEE7"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000000" w:fill="FFFFFF"/>
            <w:vAlign w:val="center"/>
            <w:hideMark/>
          </w:tcPr>
          <w:p w14:paraId="1B33BD16"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ALF/FOZ e IRF Guaíra</w:t>
            </w:r>
          </w:p>
        </w:tc>
        <w:tc>
          <w:tcPr>
            <w:tcW w:w="1658" w:type="dxa"/>
            <w:tcBorders>
              <w:top w:val="nil"/>
              <w:left w:val="nil"/>
              <w:bottom w:val="single" w:sz="4" w:space="0" w:color="auto"/>
              <w:right w:val="single" w:sz="4" w:space="0" w:color="auto"/>
            </w:tcBorders>
            <w:shd w:val="clear" w:color="000000" w:fill="FFFFFF"/>
            <w:vAlign w:val="bottom"/>
            <w:hideMark/>
          </w:tcPr>
          <w:p w14:paraId="2AE9AE50"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 xml:space="preserve">3743 unidades em Av. Paraná nº 2845 – Bairro Monjolo </w:t>
            </w:r>
            <w:proofErr w:type="gramStart"/>
            <w:r w:rsidRPr="00394F7D">
              <w:rPr>
                <w:rFonts w:ascii="Calibri" w:eastAsia="Times New Roman" w:hAnsi="Calibri" w:cs="Calibri"/>
                <w:sz w:val="16"/>
                <w:szCs w:val="16"/>
              </w:rPr>
              <w:t>-  Foz</w:t>
            </w:r>
            <w:proofErr w:type="gramEnd"/>
            <w:r w:rsidRPr="00394F7D">
              <w:rPr>
                <w:rFonts w:ascii="Calibri" w:eastAsia="Times New Roman" w:hAnsi="Calibri" w:cs="Calibri"/>
                <w:sz w:val="16"/>
                <w:szCs w:val="16"/>
              </w:rPr>
              <w:t xml:space="preserve"> do Iguaçu/PR CEP: 85864-385  e 30 unidades em Rua Castro Alves, nº 359 - Centro - Guaíra/PR CEP 85980-000</w:t>
            </w:r>
          </w:p>
        </w:tc>
        <w:tc>
          <w:tcPr>
            <w:tcW w:w="701" w:type="dxa"/>
            <w:tcBorders>
              <w:top w:val="nil"/>
              <w:left w:val="nil"/>
              <w:bottom w:val="single" w:sz="4" w:space="0" w:color="auto"/>
              <w:right w:val="single" w:sz="4" w:space="0" w:color="auto"/>
            </w:tcBorders>
            <w:shd w:val="clear" w:color="000000" w:fill="FFFFFF"/>
            <w:vAlign w:val="center"/>
            <w:hideMark/>
          </w:tcPr>
          <w:p w14:paraId="61D10B2D"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000000" w:fill="FFFFFF"/>
            <w:vAlign w:val="center"/>
            <w:hideMark/>
          </w:tcPr>
          <w:p w14:paraId="2BA6AE91"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3773</w:t>
            </w:r>
          </w:p>
        </w:tc>
        <w:tc>
          <w:tcPr>
            <w:tcW w:w="1000" w:type="dxa"/>
            <w:tcBorders>
              <w:top w:val="nil"/>
              <w:left w:val="nil"/>
              <w:bottom w:val="single" w:sz="4" w:space="0" w:color="auto"/>
              <w:right w:val="single" w:sz="4" w:space="0" w:color="auto"/>
            </w:tcBorders>
            <w:shd w:val="clear" w:color="000000" w:fill="FFFFFF"/>
            <w:noWrap/>
            <w:vAlign w:val="bottom"/>
          </w:tcPr>
          <w:p w14:paraId="3483B5C3" w14:textId="542A4564"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000000" w:fill="FFFFFF"/>
            <w:noWrap/>
            <w:vAlign w:val="bottom"/>
          </w:tcPr>
          <w:p w14:paraId="3BE0BF73" w14:textId="60450DAB" w:rsidR="00394F7D" w:rsidRPr="00394F7D" w:rsidRDefault="00394F7D" w:rsidP="00394F7D">
            <w:pPr>
              <w:rPr>
                <w:rFonts w:ascii="Calibri" w:eastAsia="Times New Roman" w:hAnsi="Calibri" w:cs="Calibri"/>
                <w:sz w:val="16"/>
                <w:szCs w:val="16"/>
              </w:rPr>
            </w:pPr>
          </w:p>
        </w:tc>
      </w:tr>
      <w:tr w:rsidR="00394F7D" w:rsidRPr="00394F7D" w14:paraId="1162DFD8" w14:textId="77777777" w:rsidTr="00394F7D">
        <w:trPr>
          <w:trHeight w:val="690"/>
        </w:trPr>
        <w:tc>
          <w:tcPr>
            <w:tcW w:w="4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08803"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4</w:t>
            </w:r>
          </w:p>
        </w:tc>
        <w:tc>
          <w:tcPr>
            <w:tcW w:w="1788" w:type="dxa"/>
            <w:tcBorders>
              <w:top w:val="nil"/>
              <w:left w:val="nil"/>
              <w:bottom w:val="single" w:sz="4" w:space="0" w:color="auto"/>
              <w:right w:val="single" w:sz="4" w:space="0" w:color="auto"/>
            </w:tcBorders>
            <w:shd w:val="clear" w:color="auto" w:fill="auto"/>
            <w:vAlign w:val="center"/>
            <w:hideMark/>
          </w:tcPr>
          <w:p w14:paraId="4CDEB740"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auto" w:fill="auto"/>
            <w:vAlign w:val="center"/>
            <w:hideMark/>
          </w:tcPr>
          <w:p w14:paraId="1728FC20"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DRF Londrina</w:t>
            </w:r>
          </w:p>
        </w:tc>
        <w:tc>
          <w:tcPr>
            <w:tcW w:w="1658" w:type="dxa"/>
            <w:tcBorders>
              <w:top w:val="nil"/>
              <w:left w:val="nil"/>
              <w:bottom w:val="single" w:sz="4" w:space="0" w:color="auto"/>
              <w:right w:val="single" w:sz="4" w:space="0" w:color="auto"/>
            </w:tcBorders>
            <w:shd w:val="clear" w:color="auto" w:fill="auto"/>
            <w:vAlign w:val="bottom"/>
            <w:hideMark/>
          </w:tcPr>
          <w:p w14:paraId="1A5D245B"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Rua Brasil, nº 865 - Centro - Londrina/PR CEP 86010-916</w:t>
            </w:r>
          </w:p>
        </w:tc>
        <w:tc>
          <w:tcPr>
            <w:tcW w:w="701" w:type="dxa"/>
            <w:tcBorders>
              <w:top w:val="nil"/>
              <w:left w:val="nil"/>
              <w:bottom w:val="single" w:sz="4" w:space="0" w:color="auto"/>
              <w:right w:val="single" w:sz="4" w:space="0" w:color="auto"/>
            </w:tcBorders>
            <w:shd w:val="clear" w:color="auto" w:fill="auto"/>
            <w:vAlign w:val="center"/>
            <w:hideMark/>
          </w:tcPr>
          <w:p w14:paraId="02486A8A"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auto" w:fill="auto"/>
            <w:vAlign w:val="center"/>
            <w:hideMark/>
          </w:tcPr>
          <w:p w14:paraId="2F2BDB71"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100</w:t>
            </w:r>
          </w:p>
        </w:tc>
        <w:tc>
          <w:tcPr>
            <w:tcW w:w="1000" w:type="dxa"/>
            <w:tcBorders>
              <w:top w:val="nil"/>
              <w:left w:val="nil"/>
              <w:bottom w:val="single" w:sz="4" w:space="0" w:color="auto"/>
              <w:right w:val="single" w:sz="4" w:space="0" w:color="auto"/>
            </w:tcBorders>
            <w:shd w:val="clear" w:color="auto" w:fill="auto"/>
            <w:noWrap/>
            <w:vAlign w:val="bottom"/>
          </w:tcPr>
          <w:p w14:paraId="408E5771" w14:textId="5DC9EF20"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auto" w:fill="auto"/>
            <w:noWrap/>
            <w:vAlign w:val="bottom"/>
          </w:tcPr>
          <w:p w14:paraId="2FBD6F48" w14:textId="74B4F939" w:rsidR="00394F7D" w:rsidRPr="00394F7D" w:rsidRDefault="00394F7D" w:rsidP="00394F7D">
            <w:pPr>
              <w:rPr>
                <w:rFonts w:ascii="Calibri" w:eastAsia="Times New Roman" w:hAnsi="Calibri" w:cs="Calibri"/>
                <w:sz w:val="16"/>
                <w:szCs w:val="16"/>
              </w:rPr>
            </w:pPr>
          </w:p>
        </w:tc>
      </w:tr>
      <w:tr w:rsidR="00394F7D" w:rsidRPr="00394F7D" w14:paraId="48FF8849" w14:textId="77777777" w:rsidTr="00394F7D">
        <w:trPr>
          <w:trHeight w:val="915"/>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19322E46"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5</w:t>
            </w:r>
          </w:p>
        </w:tc>
        <w:tc>
          <w:tcPr>
            <w:tcW w:w="1788" w:type="dxa"/>
            <w:tcBorders>
              <w:top w:val="nil"/>
              <w:left w:val="nil"/>
              <w:bottom w:val="single" w:sz="4" w:space="0" w:color="auto"/>
              <w:right w:val="single" w:sz="4" w:space="0" w:color="auto"/>
            </w:tcBorders>
            <w:shd w:val="clear" w:color="auto" w:fill="auto"/>
            <w:vAlign w:val="center"/>
            <w:hideMark/>
          </w:tcPr>
          <w:p w14:paraId="3525EDE0"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auto" w:fill="auto"/>
            <w:vAlign w:val="center"/>
            <w:hideMark/>
          </w:tcPr>
          <w:p w14:paraId="0B2377EE"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DRF Maringá</w:t>
            </w:r>
          </w:p>
        </w:tc>
        <w:tc>
          <w:tcPr>
            <w:tcW w:w="1658" w:type="dxa"/>
            <w:tcBorders>
              <w:top w:val="nil"/>
              <w:left w:val="nil"/>
              <w:bottom w:val="single" w:sz="4" w:space="0" w:color="auto"/>
              <w:right w:val="single" w:sz="4" w:space="0" w:color="auto"/>
            </w:tcBorders>
            <w:shd w:val="clear" w:color="auto" w:fill="auto"/>
            <w:vAlign w:val="bottom"/>
            <w:hideMark/>
          </w:tcPr>
          <w:p w14:paraId="6ABC98DC"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Avenida 15 de Novembro, nº 527 - Centro - Maringá/PR CEP 87013-909</w:t>
            </w:r>
          </w:p>
        </w:tc>
        <w:tc>
          <w:tcPr>
            <w:tcW w:w="701" w:type="dxa"/>
            <w:tcBorders>
              <w:top w:val="nil"/>
              <w:left w:val="nil"/>
              <w:bottom w:val="single" w:sz="4" w:space="0" w:color="auto"/>
              <w:right w:val="single" w:sz="4" w:space="0" w:color="auto"/>
            </w:tcBorders>
            <w:shd w:val="clear" w:color="auto" w:fill="auto"/>
            <w:vAlign w:val="center"/>
            <w:hideMark/>
          </w:tcPr>
          <w:p w14:paraId="604120FD"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auto" w:fill="auto"/>
            <w:vAlign w:val="center"/>
            <w:hideMark/>
          </w:tcPr>
          <w:p w14:paraId="3D9B676C"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150</w:t>
            </w:r>
          </w:p>
        </w:tc>
        <w:tc>
          <w:tcPr>
            <w:tcW w:w="1000" w:type="dxa"/>
            <w:tcBorders>
              <w:top w:val="nil"/>
              <w:left w:val="nil"/>
              <w:bottom w:val="single" w:sz="4" w:space="0" w:color="auto"/>
              <w:right w:val="single" w:sz="4" w:space="0" w:color="auto"/>
            </w:tcBorders>
            <w:shd w:val="clear" w:color="auto" w:fill="auto"/>
            <w:noWrap/>
            <w:vAlign w:val="bottom"/>
          </w:tcPr>
          <w:p w14:paraId="0DDB6817" w14:textId="199AB82E"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auto" w:fill="auto"/>
            <w:noWrap/>
            <w:vAlign w:val="bottom"/>
          </w:tcPr>
          <w:p w14:paraId="3534E344" w14:textId="26E77C5D" w:rsidR="00394F7D" w:rsidRPr="00394F7D" w:rsidRDefault="00394F7D" w:rsidP="00394F7D">
            <w:pPr>
              <w:rPr>
                <w:rFonts w:ascii="Calibri" w:eastAsia="Times New Roman" w:hAnsi="Calibri" w:cs="Calibri"/>
                <w:sz w:val="16"/>
                <w:szCs w:val="16"/>
              </w:rPr>
            </w:pPr>
          </w:p>
        </w:tc>
      </w:tr>
      <w:tr w:rsidR="00394F7D" w:rsidRPr="00394F7D" w14:paraId="60168625" w14:textId="77777777" w:rsidTr="00394F7D">
        <w:trPr>
          <w:trHeight w:val="1049"/>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0E1C3788"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6</w:t>
            </w:r>
          </w:p>
        </w:tc>
        <w:tc>
          <w:tcPr>
            <w:tcW w:w="1788" w:type="dxa"/>
            <w:tcBorders>
              <w:top w:val="nil"/>
              <w:left w:val="nil"/>
              <w:bottom w:val="single" w:sz="4" w:space="0" w:color="auto"/>
              <w:right w:val="single" w:sz="4" w:space="0" w:color="auto"/>
            </w:tcBorders>
            <w:shd w:val="clear" w:color="000000" w:fill="FFFFFF"/>
            <w:vAlign w:val="center"/>
            <w:hideMark/>
          </w:tcPr>
          <w:p w14:paraId="6B8B1C2B"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000000" w:fill="FFFFFF"/>
            <w:vAlign w:val="center"/>
            <w:hideMark/>
          </w:tcPr>
          <w:p w14:paraId="52C48D90"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ALF Paranaguá</w:t>
            </w:r>
          </w:p>
        </w:tc>
        <w:tc>
          <w:tcPr>
            <w:tcW w:w="1658" w:type="dxa"/>
            <w:tcBorders>
              <w:top w:val="nil"/>
              <w:left w:val="nil"/>
              <w:bottom w:val="single" w:sz="4" w:space="0" w:color="auto"/>
              <w:right w:val="single" w:sz="4" w:space="0" w:color="auto"/>
            </w:tcBorders>
            <w:shd w:val="clear" w:color="000000" w:fill="FFFFFF"/>
            <w:vAlign w:val="bottom"/>
            <w:hideMark/>
          </w:tcPr>
          <w:p w14:paraId="5977B589"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Rua Coronel José Lobo, nº 2300 - Bairro Oceania - Paranaguá/PR CEP 83203-340</w:t>
            </w:r>
          </w:p>
        </w:tc>
        <w:tc>
          <w:tcPr>
            <w:tcW w:w="701" w:type="dxa"/>
            <w:tcBorders>
              <w:top w:val="nil"/>
              <w:left w:val="nil"/>
              <w:bottom w:val="single" w:sz="4" w:space="0" w:color="auto"/>
              <w:right w:val="single" w:sz="4" w:space="0" w:color="auto"/>
            </w:tcBorders>
            <w:shd w:val="clear" w:color="000000" w:fill="FFFFFF"/>
            <w:vAlign w:val="center"/>
            <w:hideMark/>
          </w:tcPr>
          <w:p w14:paraId="607C3C02"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000000" w:fill="FFFFFF"/>
            <w:vAlign w:val="center"/>
            <w:hideMark/>
          </w:tcPr>
          <w:p w14:paraId="19170081"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1125</w:t>
            </w:r>
          </w:p>
        </w:tc>
        <w:tc>
          <w:tcPr>
            <w:tcW w:w="1000" w:type="dxa"/>
            <w:tcBorders>
              <w:top w:val="nil"/>
              <w:left w:val="nil"/>
              <w:bottom w:val="single" w:sz="4" w:space="0" w:color="auto"/>
              <w:right w:val="single" w:sz="4" w:space="0" w:color="auto"/>
            </w:tcBorders>
            <w:shd w:val="clear" w:color="000000" w:fill="FFFFFF"/>
            <w:noWrap/>
            <w:vAlign w:val="bottom"/>
          </w:tcPr>
          <w:p w14:paraId="227B1E4C" w14:textId="7864D877"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000000" w:fill="FFFFFF"/>
            <w:noWrap/>
            <w:vAlign w:val="bottom"/>
          </w:tcPr>
          <w:p w14:paraId="6845FD62" w14:textId="5F987F9F" w:rsidR="00394F7D" w:rsidRPr="00394F7D" w:rsidRDefault="00394F7D" w:rsidP="00394F7D">
            <w:pPr>
              <w:rPr>
                <w:rFonts w:ascii="Calibri" w:eastAsia="Times New Roman" w:hAnsi="Calibri" w:cs="Calibri"/>
                <w:sz w:val="16"/>
                <w:szCs w:val="16"/>
              </w:rPr>
            </w:pPr>
          </w:p>
        </w:tc>
      </w:tr>
      <w:tr w:rsidR="00394F7D" w:rsidRPr="00394F7D" w14:paraId="2C715EE3" w14:textId="77777777" w:rsidTr="00394F7D">
        <w:trPr>
          <w:trHeight w:val="1140"/>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5B2528B5"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7</w:t>
            </w:r>
          </w:p>
        </w:tc>
        <w:tc>
          <w:tcPr>
            <w:tcW w:w="1788" w:type="dxa"/>
            <w:tcBorders>
              <w:top w:val="nil"/>
              <w:left w:val="nil"/>
              <w:bottom w:val="single" w:sz="4" w:space="0" w:color="auto"/>
              <w:right w:val="single" w:sz="4" w:space="0" w:color="auto"/>
            </w:tcBorders>
            <w:shd w:val="clear" w:color="auto" w:fill="auto"/>
            <w:vAlign w:val="center"/>
            <w:hideMark/>
          </w:tcPr>
          <w:p w14:paraId="3B979DD7"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auto" w:fill="auto"/>
            <w:vAlign w:val="center"/>
            <w:hideMark/>
          </w:tcPr>
          <w:p w14:paraId="428F2523"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DRF Ponta Grossa</w:t>
            </w:r>
          </w:p>
        </w:tc>
        <w:tc>
          <w:tcPr>
            <w:tcW w:w="1658" w:type="dxa"/>
            <w:tcBorders>
              <w:top w:val="nil"/>
              <w:left w:val="nil"/>
              <w:bottom w:val="single" w:sz="4" w:space="0" w:color="auto"/>
              <w:right w:val="single" w:sz="4" w:space="0" w:color="auto"/>
            </w:tcBorders>
            <w:shd w:val="clear" w:color="auto" w:fill="auto"/>
            <w:vAlign w:val="bottom"/>
            <w:hideMark/>
          </w:tcPr>
          <w:p w14:paraId="08907600"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Avenida Visconde de Taunay, nº 1051 - Bairro Ronda - Ponta Grossa/PR CEP 84051-902</w:t>
            </w:r>
          </w:p>
        </w:tc>
        <w:tc>
          <w:tcPr>
            <w:tcW w:w="701" w:type="dxa"/>
            <w:tcBorders>
              <w:top w:val="nil"/>
              <w:left w:val="nil"/>
              <w:bottom w:val="single" w:sz="4" w:space="0" w:color="auto"/>
              <w:right w:val="single" w:sz="4" w:space="0" w:color="auto"/>
            </w:tcBorders>
            <w:shd w:val="clear" w:color="auto" w:fill="auto"/>
            <w:vAlign w:val="center"/>
            <w:hideMark/>
          </w:tcPr>
          <w:p w14:paraId="290BA003"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auto" w:fill="auto"/>
            <w:vAlign w:val="center"/>
            <w:hideMark/>
          </w:tcPr>
          <w:p w14:paraId="3E066DE7"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100</w:t>
            </w:r>
          </w:p>
        </w:tc>
        <w:tc>
          <w:tcPr>
            <w:tcW w:w="1000" w:type="dxa"/>
            <w:tcBorders>
              <w:top w:val="nil"/>
              <w:left w:val="nil"/>
              <w:bottom w:val="single" w:sz="4" w:space="0" w:color="auto"/>
              <w:right w:val="single" w:sz="4" w:space="0" w:color="auto"/>
            </w:tcBorders>
            <w:shd w:val="clear" w:color="auto" w:fill="auto"/>
            <w:noWrap/>
            <w:vAlign w:val="bottom"/>
          </w:tcPr>
          <w:p w14:paraId="17B31674" w14:textId="2AC57662"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auto" w:fill="auto"/>
            <w:noWrap/>
            <w:vAlign w:val="bottom"/>
          </w:tcPr>
          <w:p w14:paraId="4C712A52" w14:textId="4FD1480A" w:rsidR="00394F7D" w:rsidRPr="00394F7D" w:rsidRDefault="00394F7D" w:rsidP="00394F7D">
            <w:pPr>
              <w:rPr>
                <w:rFonts w:ascii="Calibri" w:eastAsia="Times New Roman" w:hAnsi="Calibri" w:cs="Calibri"/>
                <w:sz w:val="16"/>
                <w:szCs w:val="16"/>
              </w:rPr>
            </w:pPr>
          </w:p>
        </w:tc>
      </w:tr>
      <w:tr w:rsidR="00394F7D" w:rsidRPr="00394F7D" w14:paraId="10DD60BF" w14:textId="77777777" w:rsidTr="00394F7D">
        <w:trPr>
          <w:trHeight w:val="1140"/>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1451EECD"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8</w:t>
            </w:r>
          </w:p>
        </w:tc>
        <w:tc>
          <w:tcPr>
            <w:tcW w:w="1788" w:type="dxa"/>
            <w:tcBorders>
              <w:top w:val="nil"/>
              <w:left w:val="nil"/>
              <w:bottom w:val="single" w:sz="4" w:space="0" w:color="auto"/>
              <w:right w:val="single" w:sz="4" w:space="0" w:color="auto"/>
            </w:tcBorders>
            <w:shd w:val="clear" w:color="auto" w:fill="auto"/>
            <w:vAlign w:val="center"/>
            <w:hideMark/>
          </w:tcPr>
          <w:p w14:paraId="2642FB20"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auto" w:fill="auto"/>
            <w:vAlign w:val="center"/>
            <w:hideMark/>
          </w:tcPr>
          <w:p w14:paraId="72A8CD7E"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ALF Dionísio Cerqueira (Sede)</w:t>
            </w:r>
          </w:p>
        </w:tc>
        <w:tc>
          <w:tcPr>
            <w:tcW w:w="1658" w:type="dxa"/>
            <w:tcBorders>
              <w:top w:val="nil"/>
              <w:left w:val="nil"/>
              <w:bottom w:val="single" w:sz="4" w:space="0" w:color="auto"/>
              <w:right w:val="single" w:sz="4" w:space="0" w:color="auto"/>
            </w:tcBorders>
            <w:shd w:val="clear" w:color="auto" w:fill="auto"/>
            <w:vAlign w:val="bottom"/>
            <w:hideMark/>
          </w:tcPr>
          <w:p w14:paraId="50E056EE"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Rua República Argentina, nº 140 - Centro - Dionisio Cerqueira/SC CEP 89950-000</w:t>
            </w:r>
          </w:p>
        </w:tc>
        <w:tc>
          <w:tcPr>
            <w:tcW w:w="701" w:type="dxa"/>
            <w:tcBorders>
              <w:top w:val="nil"/>
              <w:left w:val="nil"/>
              <w:bottom w:val="single" w:sz="4" w:space="0" w:color="auto"/>
              <w:right w:val="single" w:sz="4" w:space="0" w:color="auto"/>
            </w:tcBorders>
            <w:shd w:val="clear" w:color="auto" w:fill="auto"/>
            <w:vAlign w:val="center"/>
            <w:hideMark/>
          </w:tcPr>
          <w:p w14:paraId="4973C18D"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auto" w:fill="auto"/>
            <w:vAlign w:val="center"/>
            <w:hideMark/>
          </w:tcPr>
          <w:p w14:paraId="78D516EF"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100</w:t>
            </w:r>
          </w:p>
        </w:tc>
        <w:tc>
          <w:tcPr>
            <w:tcW w:w="1000" w:type="dxa"/>
            <w:tcBorders>
              <w:top w:val="nil"/>
              <w:left w:val="nil"/>
              <w:bottom w:val="single" w:sz="4" w:space="0" w:color="auto"/>
              <w:right w:val="single" w:sz="4" w:space="0" w:color="auto"/>
            </w:tcBorders>
            <w:shd w:val="clear" w:color="auto" w:fill="auto"/>
            <w:noWrap/>
            <w:vAlign w:val="bottom"/>
          </w:tcPr>
          <w:p w14:paraId="21DDD16D" w14:textId="710F520F"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auto" w:fill="auto"/>
            <w:noWrap/>
            <w:vAlign w:val="bottom"/>
          </w:tcPr>
          <w:p w14:paraId="55B80D26" w14:textId="745B63C4" w:rsidR="00394F7D" w:rsidRPr="00394F7D" w:rsidRDefault="00394F7D" w:rsidP="00394F7D">
            <w:pPr>
              <w:rPr>
                <w:rFonts w:ascii="Calibri" w:eastAsia="Times New Roman" w:hAnsi="Calibri" w:cs="Calibri"/>
                <w:sz w:val="16"/>
                <w:szCs w:val="16"/>
              </w:rPr>
            </w:pPr>
          </w:p>
        </w:tc>
      </w:tr>
      <w:tr w:rsidR="00394F7D" w:rsidRPr="00394F7D" w14:paraId="16F82814" w14:textId="77777777" w:rsidTr="00394F7D">
        <w:trPr>
          <w:trHeight w:val="915"/>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17D52F1E"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lastRenderedPageBreak/>
              <w:t>9</w:t>
            </w:r>
          </w:p>
        </w:tc>
        <w:tc>
          <w:tcPr>
            <w:tcW w:w="1788" w:type="dxa"/>
            <w:tcBorders>
              <w:top w:val="nil"/>
              <w:left w:val="nil"/>
              <w:bottom w:val="single" w:sz="4" w:space="0" w:color="auto"/>
              <w:right w:val="single" w:sz="4" w:space="0" w:color="auto"/>
            </w:tcBorders>
            <w:shd w:val="clear" w:color="auto" w:fill="auto"/>
            <w:vAlign w:val="center"/>
            <w:hideMark/>
          </w:tcPr>
          <w:p w14:paraId="687D606C"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auto" w:fill="auto"/>
            <w:vAlign w:val="center"/>
            <w:hideMark/>
          </w:tcPr>
          <w:p w14:paraId="2CE8F6DD"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DRF Florianópolis</w:t>
            </w:r>
          </w:p>
        </w:tc>
        <w:tc>
          <w:tcPr>
            <w:tcW w:w="1658" w:type="dxa"/>
            <w:tcBorders>
              <w:top w:val="nil"/>
              <w:left w:val="nil"/>
              <w:bottom w:val="single" w:sz="4" w:space="0" w:color="auto"/>
              <w:right w:val="single" w:sz="4" w:space="0" w:color="auto"/>
            </w:tcBorders>
            <w:shd w:val="clear" w:color="auto" w:fill="auto"/>
            <w:vAlign w:val="bottom"/>
            <w:hideMark/>
          </w:tcPr>
          <w:p w14:paraId="005337C8"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Rua Claudino Bento da Silva, nº 11 - Centro - Florianópolis/SC CEP 88010-135</w:t>
            </w:r>
          </w:p>
        </w:tc>
        <w:tc>
          <w:tcPr>
            <w:tcW w:w="701" w:type="dxa"/>
            <w:tcBorders>
              <w:top w:val="nil"/>
              <w:left w:val="nil"/>
              <w:bottom w:val="single" w:sz="4" w:space="0" w:color="auto"/>
              <w:right w:val="single" w:sz="4" w:space="0" w:color="auto"/>
            </w:tcBorders>
            <w:shd w:val="clear" w:color="auto" w:fill="auto"/>
            <w:vAlign w:val="center"/>
            <w:hideMark/>
          </w:tcPr>
          <w:p w14:paraId="138FAFAD"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auto" w:fill="auto"/>
            <w:vAlign w:val="center"/>
            <w:hideMark/>
          </w:tcPr>
          <w:p w14:paraId="0A534649"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300</w:t>
            </w:r>
          </w:p>
        </w:tc>
        <w:tc>
          <w:tcPr>
            <w:tcW w:w="1000" w:type="dxa"/>
            <w:tcBorders>
              <w:top w:val="nil"/>
              <w:left w:val="nil"/>
              <w:bottom w:val="single" w:sz="4" w:space="0" w:color="auto"/>
              <w:right w:val="single" w:sz="4" w:space="0" w:color="auto"/>
            </w:tcBorders>
            <w:shd w:val="clear" w:color="auto" w:fill="auto"/>
            <w:noWrap/>
            <w:vAlign w:val="bottom"/>
          </w:tcPr>
          <w:p w14:paraId="37BC1679" w14:textId="71510ED1"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auto" w:fill="auto"/>
            <w:noWrap/>
            <w:vAlign w:val="bottom"/>
          </w:tcPr>
          <w:p w14:paraId="45B6F595" w14:textId="73CBED07" w:rsidR="00394F7D" w:rsidRPr="00394F7D" w:rsidRDefault="00394F7D" w:rsidP="00394F7D">
            <w:pPr>
              <w:rPr>
                <w:rFonts w:ascii="Calibri" w:eastAsia="Times New Roman" w:hAnsi="Calibri" w:cs="Calibri"/>
                <w:sz w:val="16"/>
                <w:szCs w:val="16"/>
              </w:rPr>
            </w:pPr>
          </w:p>
        </w:tc>
      </w:tr>
      <w:tr w:rsidR="00394F7D" w:rsidRPr="00394F7D" w14:paraId="5B73A870" w14:textId="77777777" w:rsidTr="00394F7D">
        <w:trPr>
          <w:trHeight w:val="915"/>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49263DAA"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10</w:t>
            </w:r>
          </w:p>
        </w:tc>
        <w:tc>
          <w:tcPr>
            <w:tcW w:w="1788" w:type="dxa"/>
            <w:tcBorders>
              <w:top w:val="nil"/>
              <w:left w:val="nil"/>
              <w:bottom w:val="single" w:sz="4" w:space="0" w:color="auto"/>
              <w:right w:val="single" w:sz="4" w:space="0" w:color="auto"/>
            </w:tcBorders>
            <w:shd w:val="clear" w:color="auto" w:fill="auto"/>
            <w:vAlign w:val="center"/>
            <w:hideMark/>
          </w:tcPr>
          <w:p w14:paraId="5B1877A6"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auto" w:fill="auto"/>
            <w:vAlign w:val="center"/>
            <w:hideMark/>
          </w:tcPr>
          <w:p w14:paraId="54B313CA"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ALF Itajaí</w:t>
            </w:r>
          </w:p>
        </w:tc>
        <w:tc>
          <w:tcPr>
            <w:tcW w:w="1658" w:type="dxa"/>
            <w:tcBorders>
              <w:top w:val="nil"/>
              <w:left w:val="nil"/>
              <w:bottom w:val="single" w:sz="4" w:space="0" w:color="auto"/>
              <w:right w:val="single" w:sz="4" w:space="0" w:color="auto"/>
            </w:tcBorders>
            <w:shd w:val="clear" w:color="auto" w:fill="auto"/>
            <w:vAlign w:val="bottom"/>
            <w:hideMark/>
          </w:tcPr>
          <w:p w14:paraId="750B0937"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 xml:space="preserve">Rua Dr. Pedro Ferreira, nº 34, 1º Andar - Centro - </w:t>
            </w:r>
            <w:proofErr w:type="spellStart"/>
            <w:r w:rsidRPr="00394F7D">
              <w:rPr>
                <w:rFonts w:ascii="Calibri" w:eastAsia="Times New Roman" w:hAnsi="Calibri" w:cs="Calibri"/>
                <w:sz w:val="16"/>
                <w:szCs w:val="16"/>
              </w:rPr>
              <w:t>Itajai</w:t>
            </w:r>
            <w:proofErr w:type="spellEnd"/>
            <w:r w:rsidRPr="00394F7D">
              <w:rPr>
                <w:rFonts w:ascii="Calibri" w:eastAsia="Times New Roman" w:hAnsi="Calibri" w:cs="Calibri"/>
                <w:sz w:val="16"/>
                <w:szCs w:val="16"/>
              </w:rPr>
              <w:t>/SC CEP 88301-900</w:t>
            </w:r>
          </w:p>
        </w:tc>
        <w:tc>
          <w:tcPr>
            <w:tcW w:w="701" w:type="dxa"/>
            <w:tcBorders>
              <w:top w:val="nil"/>
              <w:left w:val="nil"/>
              <w:bottom w:val="single" w:sz="4" w:space="0" w:color="auto"/>
              <w:right w:val="single" w:sz="4" w:space="0" w:color="auto"/>
            </w:tcBorders>
            <w:shd w:val="clear" w:color="auto" w:fill="auto"/>
            <w:vAlign w:val="center"/>
            <w:hideMark/>
          </w:tcPr>
          <w:p w14:paraId="436D8535"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auto" w:fill="auto"/>
            <w:vAlign w:val="center"/>
            <w:hideMark/>
          </w:tcPr>
          <w:p w14:paraId="5B9C1067"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100</w:t>
            </w:r>
          </w:p>
        </w:tc>
        <w:tc>
          <w:tcPr>
            <w:tcW w:w="1000" w:type="dxa"/>
            <w:tcBorders>
              <w:top w:val="nil"/>
              <w:left w:val="nil"/>
              <w:bottom w:val="single" w:sz="4" w:space="0" w:color="auto"/>
              <w:right w:val="single" w:sz="4" w:space="0" w:color="auto"/>
            </w:tcBorders>
            <w:shd w:val="clear" w:color="auto" w:fill="auto"/>
            <w:noWrap/>
            <w:vAlign w:val="bottom"/>
          </w:tcPr>
          <w:p w14:paraId="0D2E2A92" w14:textId="4BC2803E"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auto" w:fill="auto"/>
            <w:noWrap/>
            <w:vAlign w:val="bottom"/>
          </w:tcPr>
          <w:p w14:paraId="3F23CCC6" w14:textId="4DB249B5" w:rsidR="00394F7D" w:rsidRPr="00394F7D" w:rsidRDefault="00394F7D" w:rsidP="00394F7D">
            <w:pPr>
              <w:rPr>
                <w:rFonts w:ascii="Calibri" w:eastAsia="Times New Roman" w:hAnsi="Calibri" w:cs="Calibri"/>
                <w:sz w:val="16"/>
                <w:szCs w:val="16"/>
              </w:rPr>
            </w:pPr>
          </w:p>
        </w:tc>
      </w:tr>
      <w:tr w:rsidR="00394F7D" w:rsidRPr="00394F7D" w14:paraId="0F6BE07E" w14:textId="77777777" w:rsidTr="00394F7D">
        <w:trPr>
          <w:trHeight w:val="915"/>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7F11A8BA"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11</w:t>
            </w:r>
          </w:p>
        </w:tc>
        <w:tc>
          <w:tcPr>
            <w:tcW w:w="1788" w:type="dxa"/>
            <w:tcBorders>
              <w:top w:val="nil"/>
              <w:left w:val="nil"/>
              <w:bottom w:val="single" w:sz="4" w:space="0" w:color="auto"/>
              <w:right w:val="single" w:sz="4" w:space="0" w:color="auto"/>
            </w:tcBorders>
            <w:shd w:val="clear" w:color="auto" w:fill="auto"/>
            <w:vAlign w:val="center"/>
            <w:hideMark/>
          </w:tcPr>
          <w:p w14:paraId="6382D1D1"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auto" w:fill="auto"/>
            <w:vAlign w:val="center"/>
            <w:hideMark/>
          </w:tcPr>
          <w:p w14:paraId="2CB82EA5"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DRF Joaçaba</w:t>
            </w:r>
          </w:p>
        </w:tc>
        <w:tc>
          <w:tcPr>
            <w:tcW w:w="1658" w:type="dxa"/>
            <w:tcBorders>
              <w:top w:val="nil"/>
              <w:left w:val="nil"/>
              <w:bottom w:val="single" w:sz="4" w:space="0" w:color="auto"/>
              <w:right w:val="single" w:sz="4" w:space="0" w:color="auto"/>
            </w:tcBorders>
            <w:shd w:val="clear" w:color="000000" w:fill="FFFFFF"/>
            <w:vAlign w:val="bottom"/>
            <w:hideMark/>
          </w:tcPr>
          <w:p w14:paraId="30E2431D"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Rua Getúlio Vargas, nº 345 - Centro - Joaçaba/SC CEP 89600-000</w:t>
            </w:r>
          </w:p>
        </w:tc>
        <w:tc>
          <w:tcPr>
            <w:tcW w:w="701" w:type="dxa"/>
            <w:tcBorders>
              <w:top w:val="nil"/>
              <w:left w:val="nil"/>
              <w:bottom w:val="single" w:sz="4" w:space="0" w:color="auto"/>
              <w:right w:val="single" w:sz="4" w:space="0" w:color="auto"/>
            </w:tcBorders>
            <w:shd w:val="clear" w:color="auto" w:fill="auto"/>
            <w:vAlign w:val="center"/>
            <w:hideMark/>
          </w:tcPr>
          <w:p w14:paraId="73357AD6"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auto" w:fill="auto"/>
            <w:vAlign w:val="center"/>
            <w:hideMark/>
          </w:tcPr>
          <w:p w14:paraId="65B652A2"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100</w:t>
            </w:r>
          </w:p>
        </w:tc>
        <w:tc>
          <w:tcPr>
            <w:tcW w:w="1000" w:type="dxa"/>
            <w:tcBorders>
              <w:top w:val="nil"/>
              <w:left w:val="nil"/>
              <w:bottom w:val="single" w:sz="4" w:space="0" w:color="auto"/>
              <w:right w:val="single" w:sz="4" w:space="0" w:color="auto"/>
            </w:tcBorders>
            <w:shd w:val="clear" w:color="auto" w:fill="auto"/>
            <w:noWrap/>
            <w:vAlign w:val="bottom"/>
          </w:tcPr>
          <w:p w14:paraId="1E8D0A76" w14:textId="4E7543D0"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auto" w:fill="auto"/>
            <w:noWrap/>
            <w:vAlign w:val="bottom"/>
          </w:tcPr>
          <w:p w14:paraId="23D72324" w14:textId="7FBE9C0B" w:rsidR="00394F7D" w:rsidRPr="00394F7D" w:rsidRDefault="00394F7D" w:rsidP="00394F7D">
            <w:pPr>
              <w:rPr>
                <w:rFonts w:ascii="Calibri" w:eastAsia="Times New Roman" w:hAnsi="Calibri" w:cs="Calibri"/>
                <w:sz w:val="16"/>
                <w:szCs w:val="16"/>
              </w:rPr>
            </w:pPr>
          </w:p>
        </w:tc>
      </w:tr>
      <w:tr w:rsidR="00394F7D" w:rsidRPr="00394F7D" w14:paraId="108BBFAF" w14:textId="77777777" w:rsidTr="00394F7D">
        <w:trPr>
          <w:trHeight w:val="1140"/>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388FEF08"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12</w:t>
            </w:r>
          </w:p>
        </w:tc>
        <w:tc>
          <w:tcPr>
            <w:tcW w:w="1788" w:type="dxa"/>
            <w:tcBorders>
              <w:top w:val="nil"/>
              <w:left w:val="nil"/>
              <w:bottom w:val="single" w:sz="4" w:space="0" w:color="auto"/>
              <w:right w:val="single" w:sz="4" w:space="0" w:color="auto"/>
            </w:tcBorders>
            <w:shd w:val="clear" w:color="auto" w:fill="auto"/>
            <w:vAlign w:val="center"/>
            <w:hideMark/>
          </w:tcPr>
          <w:p w14:paraId="04D1D4A9"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auto" w:fill="auto"/>
            <w:vAlign w:val="center"/>
            <w:hideMark/>
          </w:tcPr>
          <w:p w14:paraId="00D80734"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DRF Joinville</w:t>
            </w:r>
          </w:p>
        </w:tc>
        <w:tc>
          <w:tcPr>
            <w:tcW w:w="1658" w:type="dxa"/>
            <w:tcBorders>
              <w:top w:val="nil"/>
              <w:left w:val="nil"/>
              <w:bottom w:val="single" w:sz="4" w:space="0" w:color="auto"/>
              <w:right w:val="single" w:sz="4" w:space="0" w:color="auto"/>
            </w:tcBorders>
            <w:shd w:val="clear" w:color="auto" w:fill="auto"/>
            <w:vAlign w:val="bottom"/>
            <w:hideMark/>
          </w:tcPr>
          <w:p w14:paraId="7A990504"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 xml:space="preserve">Rua Prefeito </w:t>
            </w:r>
            <w:proofErr w:type="spellStart"/>
            <w:r w:rsidRPr="00394F7D">
              <w:rPr>
                <w:rFonts w:ascii="Calibri" w:eastAsia="Times New Roman" w:hAnsi="Calibri" w:cs="Calibri"/>
                <w:sz w:val="16"/>
                <w:szCs w:val="16"/>
              </w:rPr>
              <w:t>Helmuth</w:t>
            </w:r>
            <w:proofErr w:type="spellEnd"/>
            <w:r w:rsidRPr="00394F7D">
              <w:rPr>
                <w:rFonts w:ascii="Calibri" w:eastAsia="Times New Roman" w:hAnsi="Calibri" w:cs="Calibri"/>
                <w:sz w:val="16"/>
                <w:szCs w:val="16"/>
              </w:rPr>
              <w:t xml:space="preserve"> </w:t>
            </w:r>
            <w:proofErr w:type="spellStart"/>
            <w:r w:rsidRPr="00394F7D">
              <w:rPr>
                <w:rFonts w:ascii="Calibri" w:eastAsia="Times New Roman" w:hAnsi="Calibri" w:cs="Calibri"/>
                <w:sz w:val="16"/>
                <w:szCs w:val="16"/>
              </w:rPr>
              <w:t>Fallgatter</w:t>
            </w:r>
            <w:proofErr w:type="spellEnd"/>
            <w:r w:rsidRPr="00394F7D">
              <w:rPr>
                <w:rFonts w:ascii="Calibri" w:eastAsia="Times New Roman" w:hAnsi="Calibri" w:cs="Calibri"/>
                <w:sz w:val="16"/>
                <w:szCs w:val="16"/>
              </w:rPr>
              <w:t>, nº 221 - Bairro Boa Vista - Joinville/SC CEP 89205-300</w:t>
            </w:r>
          </w:p>
        </w:tc>
        <w:tc>
          <w:tcPr>
            <w:tcW w:w="701" w:type="dxa"/>
            <w:tcBorders>
              <w:top w:val="nil"/>
              <w:left w:val="nil"/>
              <w:bottom w:val="single" w:sz="4" w:space="0" w:color="auto"/>
              <w:right w:val="single" w:sz="4" w:space="0" w:color="auto"/>
            </w:tcBorders>
            <w:shd w:val="clear" w:color="auto" w:fill="auto"/>
            <w:vAlign w:val="center"/>
            <w:hideMark/>
          </w:tcPr>
          <w:p w14:paraId="5B627452"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auto" w:fill="auto"/>
            <w:vAlign w:val="center"/>
            <w:hideMark/>
          </w:tcPr>
          <w:p w14:paraId="6B155B8F"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720</w:t>
            </w:r>
          </w:p>
        </w:tc>
        <w:tc>
          <w:tcPr>
            <w:tcW w:w="1000" w:type="dxa"/>
            <w:tcBorders>
              <w:top w:val="nil"/>
              <w:left w:val="nil"/>
              <w:bottom w:val="single" w:sz="4" w:space="0" w:color="auto"/>
              <w:right w:val="single" w:sz="4" w:space="0" w:color="auto"/>
            </w:tcBorders>
            <w:shd w:val="clear" w:color="auto" w:fill="auto"/>
            <w:noWrap/>
            <w:vAlign w:val="bottom"/>
          </w:tcPr>
          <w:p w14:paraId="2D665AC3" w14:textId="2BE232C8"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auto" w:fill="auto"/>
            <w:noWrap/>
            <w:vAlign w:val="bottom"/>
          </w:tcPr>
          <w:p w14:paraId="4AB4AE33" w14:textId="03B7591C" w:rsidR="00394F7D" w:rsidRPr="00394F7D" w:rsidRDefault="00394F7D" w:rsidP="00394F7D">
            <w:pPr>
              <w:rPr>
                <w:rFonts w:ascii="Calibri" w:eastAsia="Times New Roman" w:hAnsi="Calibri" w:cs="Calibri"/>
                <w:sz w:val="16"/>
                <w:szCs w:val="16"/>
              </w:rPr>
            </w:pPr>
          </w:p>
        </w:tc>
      </w:tr>
      <w:tr w:rsidR="00394F7D" w:rsidRPr="00394F7D" w14:paraId="074C5F08" w14:textId="77777777" w:rsidTr="00394F7D">
        <w:trPr>
          <w:trHeight w:val="763"/>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5C45584A"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14</w:t>
            </w:r>
          </w:p>
        </w:tc>
        <w:tc>
          <w:tcPr>
            <w:tcW w:w="1788" w:type="dxa"/>
            <w:tcBorders>
              <w:top w:val="nil"/>
              <w:left w:val="nil"/>
              <w:bottom w:val="single" w:sz="4" w:space="0" w:color="auto"/>
              <w:right w:val="single" w:sz="4" w:space="0" w:color="auto"/>
            </w:tcBorders>
            <w:shd w:val="clear" w:color="000000" w:fill="FFFFFF"/>
            <w:vAlign w:val="center"/>
            <w:hideMark/>
          </w:tcPr>
          <w:p w14:paraId="6B59062B"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000000" w:fill="FFFFFF"/>
            <w:vAlign w:val="center"/>
            <w:hideMark/>
          </w:tcPr>
          <w:p w14:paraId="514E800E"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ALF/FOZ</w:t>
            </w:r>
          </w:p>
        </w:tc>
        <w:tc>
          <w:tcPr>
            <w:tcW w:w="1658" w:type="dxa"/>
            <w:tcBorders>
              <w:top w:val="nil"/>
              <w:left w:val="nil"/>
              <w:bottom w:val="single" w:sz="4" w:space="0" w:color="auto"/>
              <w:right w:val="single" w:sz="4" w:space="0" w:color="auto"/>
            </w:tcBorders>
            <w:shd w:val="clear" w:color="000000" w:fill="FFFFFF"/>
            <w:vAlign w:val="bottom"/>
            <w:hideMark/>
          </w:tcPr>
          <w:p w14:paraId="4B936A3C"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 xml:space="preserve">Av. Paraná nº 2845 – Bairro Monjolo </w:t>
            </w:r>
            <w:proofErr w:type="gramStart"/>
            <w:r w:rsidRPr="00394F7D">
              <w:rPr>
                <w:rFonts w:ascii="Calibri" w:eastAsia="Times New Roman" w:hAnsi="Calibri" w:cs="Calibri"/>
                <w:sz w:val="16"/>
                <w:szCs w:val="16"/>
              </w:rPr>
              <w:t>-  Foz</w:t>
            </w:r>
            <w:proofErr w:type="gramEnd"/>
            <w:r w:rsidRPr="00394F7D">
              <w:rPr>
                <w:rFonts w:ascii="Calibri" w:eastAsia="Times New Roman" w:hAnsi="Calibri" w:cs="Calibri"/>
                <w:sz w:val="16"/>
                <w:szCs w:val="16"/>
              </w:rPr>
              <w:t xml:space="preserve"> do Iguaçu/PR CEP: 85864-385 </w:t>
            </w:r>
          </w:p>
        </w:tc>
        <w:tc>
          <w:tcPr>
            <w:tcW w:w="701" w:type="dxa"/>
            <w:tcBorders>
              <w:top w:val="nil"/>
              <w:left w:val="nil"/>
              <w:bottom w:val="single" w:sz="4" w:space="0" w:color="auto"/>
              <w:right w:val="single" w:sz="4" w:space="0" w:color="auto"/>
            </w:tcBorders>
            <w:shd w:val="clear" w:color="000000" w:fill="FFFFFF"/>
            <w:vAlign w:val="center"/>
            <w:hideMark/>
          </w:tcPr>
          <w:p w14:paraId="715F4EC5"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000000" w:fill="FFFFFF"/>
            <w:vAlign w:val="center"/>
            <w:hideMark/>
          </w:tcPr>
          <w:p w14:paraId="705DC6A3"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1257</w:t>
            </w:r>
          </w:p>
        </w:tc>
        <w:tc>
          <w:tcPr>
            <w:tcW w:w="1000" w:type="dxa"/>
            <w:tcBorders>
              <w:top w:val="nil"/>
              <w:left w:val="nil"/>
              <w:bottom w:val="single" w:sz="4" w:space="0" w:color="auto"/>
              <w:right w:val="single" w:sz="4" w:space="0" w:color="auto"/>
            </w:tcBorders>
            <w:shd w:val="clear" w:color="000000" w:fill="FFFFFF"/>
            <w:noWrap/>
            <w:vAlign w:val="bottom"/>
          </w:tcPr>
          <w:p w14:paraId="589A4AC8" w14:textId="14B9B8B1"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000000" w:fill="FFFFFF"/>
            <w:noWrap/>
            <w:vAlign w:val="bottom"/>
          </w:tcPr>
          <w:p w14:paraId="3233C654" w14:textId="1FC2F18F" w:rsidR="00394F7D" w:rsidRPr="00394F7D" w:rsidRDefault="00394F7D" w:rsidP="00394F7D">
            <w:pPr>
              <w:rPr>
                <w:rFonts w:ascii="Calibri" w:eastAsia="Times New Roman" w:hAnsi="Calibri" w:cs="Calibri"/>
                <w:sz w:val="16"/>
                <w:szCs w:val="16"/>
              </w:rPr>
            </w:pPr>
          </w:p>
        </w:tc>
      </w:tr>
      <w:tr w:rsidR="00394F7D" w:rsidRPr="00394F7D" w14:paraId="24FE4C56" w14:textId="77777777" w:rsidTr="00394F7D">
        <w:trPr>
          <w:trHeight w:val="958"/>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17E67992" w14:textId="77777777" w:rsidR="00394F7D" w:rsidRPr="00394F7D" w:rsidRDefault="00394F7D" w:rsidP="00394F7D">
            <w:pPr>
              <w:jc w:val="right"/>
              <w:rPr>
                <w:rFonts w:ascii="Calibri" w:eastAsia="Times New Roman" w:hAnsi="Calibri" w:cs="Calibri"/>
                <w:sz w:val="16"/>
                <w:szCs w:val="16"/>
              </w:rPr>
            </w:pPr>
            <w:r w:rsidRPr="00394F7D">
              <w:rPr>
                <w:rFonts w:ascii="Calibri" w:eastAsia="Times New Roman" w:hAnsi="Calibri" w:cs="Calibri"/>
                <w:sz w:val="16"/>
                <w:szCs w:val="16"/>
              </w:rPr>
              <w:t>15</w:t>
            </w:r>
          </w:p>
        </w:tc>
        <w:tc>
          <w:tcPr>
            <w:tcW w:w="1788" w:type="dxa"/>
            <w:tcBorders>
              <w:top w:val="nil"/>
              <w:left w:val="nil"/>
              <w:bottom w:val="single" w:sz="4" w:space="0" w:color="auto"/>
              <w:right w:val="single" w:sz="4" w:space="0" w:color="auto"/>
            </w:tcBorders>
            <w:shd w:val="clear" w:color="000000" w:fill="FFFFFF"/>
            <w:vAlign w:val="center"/>
            <w:hideMark/>
          </w:tcPr>
          <w:p w14:paraId="7FD28A56"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Palete de madeira (eucalipto) tipo PBR 1 (1200X1000X137mm)</w:t>
            </w:r>
          </w:p>
        </w:tc>
        <w:tc>
          <w:tcPr>
            <w:tcW w:w="1032" w:type="dxa"/>
            <w:tcBorders>
              <w:top w:val="nil"/>
              <w:left w:val="nil"/>
              <w:bottom w:val="single" w:sz="4" w:space="0" w:color="auto"/>
              <w:right w:val="single" w:sz="4" w:space="0" w:color="auto"/>
            </w:tcBorders>
            <w:shd w:val="clear" w:color="000000" w:fill="FFFFFF"/>
            <w:vAlign w:val="center"/>
            <w:hideMark/>
          </w:tcPr>
          <w:p w14:paraId="4B11FD34"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ALF Paranaguá</w:t>
            </w:r>
          </w:p>
        </w:tc>
        <w:tc>
          <w:tcPr>
            <w:tcW w:w="1658" w:type="dxa"/>
            <w:tcBorders>
              <w:top w:val="nil"/>
              <w:left w:val="nil"/>
              <w:bottom w:val="single" w:sz="4" w:space="0" w:color="auto"/>
              <w:right w:val="single" w:sz="4" w:space="0" w:color="auto"/>
            </w:tcBorders>
            <w:shd w:val="clear" w:color="000000" w:fill="FFFFFF"/>
            <w:vAlign w:val="bottom"/>
            <w:hideMark/>
          </w:tcPr>
          <w:p w14:paraId="0C2B8664"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Rua Coronel José Lobo, nº 2300 - Bairro Oceania - Paranaguá/PR CEP 83203-340</w:t>
            </w:r>
          </w:p>
        </w:tc>
        <w:tc>
          <w:tcPr>
            <w:tcW w:w="701" w:type="dxa"/>
            <w:tcBorders>
              <w:top w:val="nil"/>
              <w:left w:val="nil"/>
              <w:bottom w:val="single" w:sz="4" w:space="0" w:color="auto"/>
              <w:right w:val="single" w:sz="4" w:space="0" w:color="auto"/>
            </w:tcBorders>
            <w:shd w:val="clear" w:color="000000" w:fill="FFFFFF"/>
            <w:vAlign w:val="center"/>
            <w:hideMark/>
          </w:tcPr>
          <w:p w14:paraId="7CCF5D47" w14:textId="77777777" w:rsidR="00394F7D" w:rsidRPr="00394F7D" w:rsidRDefault="00394F7D" w:rsidP="00394F7D">
            <w:pPr>
              <w:rPr>
                <w:rFonts w:ascii="Calibri" w:eastAsia="Times New Roman" w:hAnsi="Calibri" w:cs="Calibri"/>
                <w:sz w:val="16"/>
                <w:szCs w:val="16"/>
              </w:rPr>
            </w:pPr>
            <w:r w:rsidRPr="00394F7D">
              <w:rPr>
                <w:rFonts w:ascii="Calibri" w:eastAsia="Times New Roman" w:hAnsi="Calibri" w:cs="Calibri"/>
                <w:sz w:val="16"/>
                <w:szCs w:val="16"/>
              </w:rPr>
              <w:t>Unidade</w:t>
            </w:r>
          </w:p>
        </w:tc>
        <w:tc>
          <w:tcPr>
            <w:tcW w:w="599" w:type="dxa"/>
            <w:tcBorders>
              <w:top w:val="nil"/>
              <w:left w:val="nil"/>
              <w:bottom w:val="single" w:sz="4" w:space="0" w:color="auto"/>
              <w:right w:val="single" w:sz="4" w:space="0" w:color="auto"/>
            </w:tcBorders>
            <w:shd w:val="clear" w:color="000000" w:fill="FFFFFF"/>
            <w:vAlign w:val="center"/>
            <w:hideMark/>
          </w:tcPr>
          <w:p w14:paraId="3A3A5A6A" w14:textId="77777777" w:rsidR="00394F7D" w:rsidRPr="00394F7D" w:rsidRDefault="00394F7D" w:rsidP="00394F7D">
            <w:pPr>
              <w:jc w:val="center"/>
              <w:rPr>
                <w:rFonts w:ascii="Calibri" w:eastAsia="Times New Roman" w:hAnsi="Calibri" w:cs="Calibri"/>
                <w:sz w:val="16"/>
                <w:szCs w:val="16"/>
              </w:rPr>
            </w:pPr>
            <w:r w:rsidRPr="00394F7D">
              <w:rPr>
                <w:rFonts w:ascii="Calibri" w:eastAsia="Times New Roman" w:hAnsi="Calibri" w:cs="Calibri"/>
                <w:sz w:val="16"/>
                <w:szCs w:val="16"/>
              </w:rPr>
              <w:t>375</w:t>
            </w:r>
          </w:p>
        </w:tc>
        <w:tc>
          <w:tcPr>
            <w:tcW w:w="1000" w:type="dxa"/>
            <w:tcBorders>
              <w:top w:val="nil"/>
              <w:left w:val="nil"/>
              <w:bottom w:val="single" w:sz="4" w:space="0" w:color="auto"/>
              <w:right w:val="single" w:sz="4" w:space="0" w:color="auto"/>
            </w:tcBorders>
            <w:shd w:val="clear" w:color="000000" w:fill="FFFFFF"/>
            <w:noWrap/>
            <w:vAlign w:val="bottom"/>
          </w:tcPr>
          <w:p w14:paraId="6BAB6474" w14:textId="7966A479" w:rsidR="00394F7D" w:rsidRPr="00394F7D" w:rsidRDefault="00394F7D" w:rsidP="00394F7D">
            <w:pPr>
              <w:rPr>
                <w:rFonts w:ascii="Calibri" w:eastAsia="Times New Roman" w:hAnsi="Calibri" w:cs="Calibri"/>
                <w:sz w:val="16"/>
                <w:szCs w:val="16"/>
              </w:rPr>
            </w:pPr>
          </w:p>
        </w:tc>
        <w:tc>
          <w:tcPr>
            <w:tcW w:w="1640" w:type="dxa"/>
            <w:tcBorders>
              <w:top w:val="nil"/>
              <w:left w:val="nil"/>
              <w:bottom w:val="single" w:sz="4" w:space="0" w:color="auto"/>
              <w:right w:val="single" w:sz="4" w:space="0" w:color="auto"/>
            </w:tcBorders>
            <w:shd w:val="clear" w:color="000000" w:fill="FFFFFF"/>
            <w:noWrap/>
            <w:vAlign w:val="bottom"/>
          </w:tcPr>
          <w:p w14:paraId="2939AF14" w14:textId="33EF2B8E" w:rsidR="00394F7D" w:rsidRPr="00394F7D" w:rsidRDefault="00394F7D" w:rsidP="00394F7D">
            <w:pPr>
              <w:rPr>
                <w:rFonts w:ascii="Calibri" w:eastAsia="Times New Roman" w:hAnsi="Calibri" w:cs="Calibri"/>
                <w:sz w:val="16"/>
                <w:szCs w:val="16"/>
              </w:rPr>
            </w:pPr>
          </w:p>
        </w:tc>
      </w:tr>
    </w:tbl>
    <w:p w14:paraId="1AC34740" w14:textId="77777777" w:rsidR="001909D3" w:rsidRPr="00DC7F56" w:rsidRDefault="001909D3" w:rsidP="001909D3">
      <w:pPr>
        <w:widowControl w:val="0"/>
        <w:tabs>
          <w:tab w:val="left" w:pos="3420"/>
        </w:tabs>
        <w:spacing w:before="120" w:line="360" w:lineRule="auto"/>
        <w:ind w:right="79"/>
        <w:jc w:val="both"/>
        <w:rPr>
          <w:rFonts w:ascii="Arial" w:hAnsi="Arial" w:cs="Arial"/>
          <w:spacing w:val="-2"/>
          <w:sz w:val="20"/>
          <w:szCs w:val="20"/>
        </w:rPr>
      </w:pPr>
      <w:r w:rsidRPr="00DC7F56">
        <w:rPr>
          <w:rFonts w:ascii="Arial" w:hAnsi="Arial" w:cs="Arial"/>
          <w:spacing w:val="-2"/>
          <w:sz w:val="20"/>
          <w:szCs w:val="20"/>
        </w:rPr>
        <w:t xml:space="preserve"> </w:t>
      </w:r>
      <w:r w:rsidRPr="00DC7F56">
        <w:rPr>
          <w:rFonts w:ascii="Arial" w:hAnsi="Arial" w:cs="Arial"/>
          <w:spacing w:val="-2"/>
          <w:sz w:val="20"/>
          <w:szCs w:val="20"/>
          <w:highlight w:val="yellow"/>
        </w:rPr>
        <w:t>OBSERVAÇÃO IMPORTANTE: Atentar para a necessidade de utilização de apenas 2 casas decimais nos valores unitários e total uma vez que o sistema SIASG não aceita o empenho de valores com mais de 2 casas decimais.</w:t>
      </w:r>
    </w:p>
    <w:p w14:paraId="50910FBB" w14:textId="77777777" w:rsidR="001909D3" w:rsidRPr="00B25324" w:rsidRDefault="001909D3" w:rsidP="001909D3">
      <w:pPr>
        <w:widowControl w:val="0"/>
        <w:tabs>
          <w:tab w:val="left" w:pos="3420"/>
        </w:tabs>
        <w:spacing w:before="120" w:line="360" w:lineRule="auto"/>
        <w:ind w:right="79"/>
        <w:jc w:val="both"/>
        <w:rPr>
          <w:rFonts w:ascii="Arial" w:hAnsi="Arial" w:cs="Arial"/>
          <w:spacing w:val="-2"/>
          <w:sz w:val="20"/>
          <w:szCs w:val="20"/>
        </w:rPr>
      </w:pPr>
      <w:r w:rsidRPr="00B25324">
        <w:rPr>
          <w:rFonts w:ascii="Arial" w:hAnsi="Arial" w:cs="Arial"/>
          <w:spacing w:val="-2"/>
          <w:sz w:val="20"/>
          <w:szCs w:val="20"/>
        </w:rPr>
        <w:t xml:space="preserve">Fone: </w:t>
      </w:r>
      <w:r w:rsidRPr="00B25324">
        <w:rPr>
          <w:rFonts w:ascii="Arial" w:hAnsi="Arial" w:cs="Arial"/>
          <w:sz w:val="20"/>
          <w:szCs w:val="20"/>
          <w:highlight w:val="yellow"/>
        </w:rPr>
        <w:t>__________</w:t>
      </w:r>
      <w:r w:rsidRPr="00B25324">
        <w:rPr>
          <w:rFonts w:ascii="Arial" w:hAnsi="Arial" w:cs="Arial"/>
          <w:spacing w:val="-2"/>
          <w:sz w:val="20"/>
          <w:szCs w:val="20"/>
        </w:rPr>
        <w:t xml:space="preserve"> </w:t>
      </w:r>
      <w:r w:rsidRPr="00B25324">
        <w:rPr>
          <w:rFonts w:ascii="Arial" w:hAnsi="Arial" w:cs="Arial"/>
          <w:spacing w:val="-2"/>
          <w:sz w:val="20"/>
          <w:szCs w:val="20"/>
        </w:rPr>
        <w:tab/>
        <w:t xml:space="preserve">E-mail: </w:t>
      </w:r>
      <w:r w:rsidRPr="00B25324">
        <w:rPr>
          <w:rFonts w:ascii="Arial" w:hAnsi="Arial" w:cs="Arial"/>
          <w:sz w:val="20"/>
          <w:szCs w:val="20"/>
          <w:highlight w:val="yellow"/>
        </w:rPr>
        <w:t>__________</w:t>
      </w:r>
    </w:p>
    <w:p w14:paraId="68155C96" w14:textId="77777777" w:rsidR="001909D3" w:rsidRPr="00B25324" w:rsidRDefault="001909D3" w:rsidP="001909D3">
      <w:pPr>
        <w:widowControl w:val="0"/>
        <w:spacing w:line="360" w:lineRule="auto"/>
        <w:ind w:right="79"/>
        <w:jc w:val="both"/>
        <w:rPr>
          <w:rFonts w:ascii="Arial" w:hAnsi="Arial" w:cs="Arial"/>
          <w:spacing w:val="-2"/>
          <w:sz w:val="20"/>
          <w:szCs w:val="20"/>
        </w:rPr>
      </w:pPr>
      <w:r w:rsidRPr="00B25324">
        <w:rPr>
          <w:rFonts w:ascii="Arial" w:hAnsi="Arial" w:cs="Arial"/>
          <w:spacing w:val="-2"/>
          <w:sz w:val="20"/>
          <w:szCs w:val="20"/>
        </w:rPr>
        <w:t xml:space="preserve">Prazo de validade da proposta: </w:t>
      </w:r>
      <w:r w:rsidRPr="00B25324">
        <w:rPr>
          <w:rFonts w:ascii="Arial" w:hAnsi="Arial" w:cs="Arial"/>
          <w:sz w:val="20"/>
          <w:szCs w:val="20"/>
          <w:highlight w:val="yellow"/>
        </w:rPr>
        <w:t>__________</w:t>
      </w:r>
    </w:p>
    <w:p w14:paraId="168DD6AA" w14:textId="77777777" w:rsidR="001909D3" w:rsidRPr="00B25324" w:rsidRDefault="001909D3" w:rsidP="001909D3">
      <w:pPr>
        <w:widowControl w:val="0"/>
        <w:spacing w:line="360" w:lineRule="auto"/>
        <w:ind w:right="79"/>
        <w:jc w:val="both"/>
        <w:rPr>
          <w:rFonts w:ascii="Arial" w:hAnsi="Arial" w:cs="Arial"/>
          <w:spacing w:val="-2"/>
          <w:sz w:val="20"/>
          <w:szCs w:val="20"/>
          <w:u w:val="single"/>
        </w:rPr>
      </w:pPr>
      <w:r w:rsidRPr="00B25324">
        <w:rPr>
          <w:rFonts w:ascii="Arial" w:hAnsi="Arial" w:cs="Arial"/>
          <w:spacing w:val="-2"/>
          <w:sz w:val="20"/>
          <w:szCs w:val="20"/>
        </w:rPr>
        <w:t>Banco (</w:t>
      </w:r>
      <w:proofErr w:type="spellStart"/>
      <w:r w:rsidRPr="00B25324">
        <w:rPr>
          <w:rFonts w:ascii="Arial" w:hAnsi="Arial" w:cs="Arial"/>
          <w:spacing w:val="-2"/>
          <w:sz w:val="20"/>
          <w:szCs w:val="20"/>
        </w:rPr>
        <w:t>cód</w:t>
      </w:r>
      <w:proofErr w:type="spellEnd"/>
      <w:r w:rsidRPr="00B25324">
        <w:rPr>
          <w:rFonts w:ascii="Arial" w:hAnsi="Arial" w:cs="Arial"/>
          <w:spacing w:val="-2"/>
          <w:sz w:val="20"/>
          <w:szCs w:val="20"/>
        </w:rPr>
        <w:t xml:space="preserve">): </w:t>
      </w:r>
      <w:r w:rsidRPr="00B25324">
        <w:rPr>
          <w:rFonts w:ascii="Arial" w:hAnsi="Arial" w:cs="Arial"/>
          <w:sz w:val="20"/>
          <w:szCs w:val="20"/>
          <w:highlight w:val="yellow"/>
        </w:rPr>
        <w:t>__________</w:t>
      </w:r>
      <w:r w:rsidRPr="00B25324">
        <w:rPr>
          <w:rFonts w:ascii="Arial" w:hAnsi="Arial" w:cs="Arial"/>
          <w:spacing w:val="-2"/>
          <w:sz w:val="20"/>
          <w:szCs w:val="20"/>
        </w:rPr>
        <w:t xml:space="preserve"> Agência (</w:t>
      </w:r>
      <w:proofErr w:type="spellStart"/>
      <w:r w:rsidRPr="00B25324">
        <w:rPr>
          <w:rFonts w:ascii="Arial" w:hAnsi="Arial" w:cs="Arial"/>
          <w:spacing w:val="-2"/>
          <w:sz w:val="20"/>
          <w:szCs w:val="20"/>
        </w:rPr>
        <w:t>cód</w:t>
      </w:r>
      <w:proofErr w:type="spellEnd"/>
      <w:r w:rsidRPr="00B25324">
        <w:rPr>
          <w:rFonts w:ascii="Arial" w:hAnsi="Arial" w:cs="Arial"/>
          <w:spacing w:val="-2"/>
          <w:sz w:val="20"/>
          <w:szCs w:val="20"/>
        </w:rPr>
        <w:t xml:space="preserve">): </w:t>
      </w:r>
      <w:r w:rsidRPr="00B25324">
        <w:rPr>
          <w:rFonts w:ascii="Arial" w:hAnsi="Arial" w:cs="Arial"/>
          <w:sz w:val="20"/>
          <w:szCs w:val="20"/>
          <w:highlight w:val="yellow"/>
        </w:rPr>
        <w:t>__________</w:t>
      </w:r>
      <w:r w:rsidRPr="00B25324">
        <w:rPr>
          <w:rFonts w:ascii="Arial" w:hAnsi="Arial" w:cs="Arial"/>
          <w:spacing w:val="-2"/>
          <w:sz w:val="20"/>
          <w:szCs w:val="20"/>
        </w:rPr>
        <w:t xml:space="preserve"> </w:t>
      </w:r>
      <w:proofErr w:type="spellStart"/>
      <w:r w:rsidRPr="00B25324">
        <w:rPr>
          <w:rFonts w:ascii="Arial" w:hAnsi="Arial" w:cs="Arial"/>
          <w:spacing w:val="-2"/>
          <w:sz w:val="20"/>
          <w:szCs w:val="20"/>
        </w:rPr>
        <w:t>Conta-corrente</w:t>
      </w:r>
      <w:proofErr w:type="spellEnd"/>
      <w:r w:rsidRPr="00B25324">
        <w:rPr>
          <w:rFonts w:ascii="Arial" w:hAnsi="Arial" w:cs="Arial"/>
          <w:spacing w:val="-2"/>
          <w:sz w:val="20"/>
          <w:szCs w:val="20"/>
        </w:rPr>
        <w:t xml:space="preserve">: </w:t>
      </w:r>
      <w:r w:rsidRPr="00B25324">
        <w:rPr>
          <w:rFonts w:ascii="Arial" w:hAnsi="Arial" w:cs="Arial"/>
          <w:sz w:val="20"/>
          <w:szCs w:val="20"/>
          <w:highlight w:val="yellow"/>
        </w:rPr>
        <w:t>__________</w:t>
      </w:r>
    </w:p>
    <w:p w14:paraId="5A70E803" w14:textId="77777777" w:rsidR="001909D3" w:rsidRPr="00B25324" w:rsidRDefault="001909D3" w:rsidP="001909D3">
      <w:pPr>
        <w:widowControl w:val="0"/>
        <w:ind w:right="79"/>
        <w:jc w:val="both"/>
        <w:rPr>
          <w:rFonts w:ascii="Arial" w:hAnsi="Arial" w:cs="Arial"/>
          <w:spacing w:val="-2"/>
          <w:sz w:val="20"/>
          <w:szCs w:val="20"/>
        </w:rPr>
      </w:pPr>
      <w:proofErr w:type="spellStart"/>
      <w:r w:rsidRPr="00B25324">
        <w:rPr>
          <w:rFonts w:ascii="Arial" w:hAnsi="Arial" w:cs="Arial"/>
          <w:spacing w:val="-2"/>
          <w:sz w:val="20"/>
          <w:szCs w:val="20"/>
        </w:rPr>
        <w:t>Obs</w:t>
      </w:r>
      <w:proofErr w:type="spellEnd"/>
      <w:r w:rsidRPr="00B25324">
        <w:rPr>
          <w:rFonts w:ascii="Arial" w:hAnsi="Arial" w:cs="Arial"/>
          <w:spacing w:val="-2"/>
          <w:sz w:val="20"/>
          <w:szCs w:val="20"/>
        </w:rPr>
        <w:t>: os dados referentes à conta bancária poderão ser informados na fase de contratação.</w:t>
      </w:r>
    </w:p>
    <w:p w14:paraId="38819408" w14:textId="77777777" w:rsidR="001909D3" w:rsidRPr="00B25324" w:rsidRDefault="001909D3" w:rsidP="001909D3">
      <w:pPr>
        <w:widowControl w:val="0"/>
        <w:ind w:right="79"/>
        <w:jc w:val="both"/>
        <w:rPr>
          <w:rFonts w:ascii="Arial" w:hAnsi="Arial" w:cs="Arial"/>
          <w:spacing w:val="-2"/>
          <w:sz w:val="20"/>
          <w:szCs w:val="20"/>
        </w:rPr>
      </w:pPr>
    </w:p>
    <w:p w14:paraId="5E18C1AF" w14:textId="56B2BFD0" w:rsidR="001909D3" w:rsidRPr="00B25324" w:rsidRDefault="001909D3" w:rsidP="001909D3">
      <w:pPr>
        <w:spacing w:before="120"/>
        <w:ind w:left="284"/>
        <w:jc w:val="both"/>
        <w:rPr>
          <w:rFonts w:ascii="Arial" w:hAnsi="Arial" w:cs="Arial"/>
          <w:spacing w:val="-2"/>
          <w:sz w:val="20"/>
          <w:szCs w:val="20"/>
        </w:rPr>
      </w:pPr>
      <w:r w:rsidRPr="00B25324">
        <w:rPr>
          <w:rFonts w:ascii="Arial" w:hAnsi="Arial" w:cs="Arial"/>
          <w:spacing w:val="-2"/>
          <w:sz w:val="20"/>
          <w:szCs w:val="20"/>
        </w:rPr>
        <w:t>E, para os fins de classificação de sua proposta no Pregão Eletrônico SRRF09RF n</w:t>
      </w:r>
      <w:r>
        <w:rPr>
          <w:rFonts w:ascii="Arial" w:hAnsi="Arial" w:cs="Arial"/>
          <w:spacing w:val="-2"/>
          <w:sz w:val="20"/>
          <w:szCs w:val="20"/>
        </w:rPr>
        <w:t>º</w:t>
      </w:r>
      <w:r w:rsidRPr="00B25324">
        <w:rPr>
          <w:rFonts w:ascii="Arial" w:hAnsi="Arial" w:cs="Arial"/>
          <w:spacing w:val="-2"/>
          <w:sz w:val="20"/>
          <w:szCs w:val="20"/>
        </w:rPr>
        <w:t xml:space="preserve"> </w:t>
      </w:r>
      <w:r>
        <w:rPr>
          <w:rFonts w:ascii="Arial" w:hAnsi="Arial" w:cs="Arial"/>
          <w:spacing w:val="-2"/>
          <w:sz w:val="20"/>
          <w:szCs w:val="20"/>
        </w:rPr>
        <w:t>900</w:t>
      </w:r>
      <w:r w:rsidR="00394F7D">
        <w:rPr>
          <w:rFonts w:ascii="Arial" w:hAnsi="Arial" w:cs="Arial"/>
          <w:spacing w:val="-2"/>
          <w:sz w:val="20"/>
          <w:szCs w:val="20"/>
        </w:rPr>
        <w:t>1</w:t>
      </w:r>
      <w:r>
        <w:rPr>
          <w:rFonts w:ascii="Arial" w:hAnsi="Arial" w:cs="Arial"/>
          <w:spacing w:val="-2"/>
          <w:sz w:val="20"/>
          <w:szCs w:val="20"/>
        </w:rPr>
        <w:t>1/2024</w:t>
      </w:r>
      <w:r w:rsidRPr="00B25324">
        <w:rPr>
          <w:rFonts w:ascii="Arial" w:hAnsi="Arial" w:cs="Arial"/>
          <w:spacing w:val="-2"/>
          <w:sz w:val="20"/>
          <w:szCs w:val="20"/>
        </w:rPr>
        <w:t>, em cumprimento ao disposto no art. 7º do Decreto nº 7.203/2010, e no inciso IV do artigo 5º da Portaria ME n° 1.144, de 03/02/2021, DECLARO não possuir relação familiar ou de parentesco, por consanguinidade ou afinidade, até o terceiro grau, com agente público da Contratante que importe na prática de nepotismo.</w:t>
      </w:r>
    </w:p>
    <w:p w14:paraId="6DA551D0" w14:textId="77777777" w:rsidR="001909D3" w:rsidRPr="00B25324" w:rsidRDefault="001909D3" w:rsidP="001909D3">
      <w:pPr>
        <w:spacing w:before="120"/>
        <w:ind w:left="284"/>
        <w:jc w:val="both"/>
        <w:rPr>
          <w:rFonts w:ascii="Arial" w:hAnsi="Arial" w:cs="Arial"/>
          <w:spacing w:val="-2"/>
          <w:sz w:val="20"/>
          <w:szCs w:val="20"/>
        </w:rPr>
      </w:pPr>
      <w:r w:rsidRPr="00B25324">
        <w:rPr>
          <w:rFonts w:ascii="Arial" w:hAnsi="Arial" w:cs="Arial"/>
          <w:spacing w:val="-2"/>
          <w:sz w:val="20"/>
          <w:szCs w:val="20"/>
        </w:rPr>
        <w:t>Entende-se por agente público a pessoa natural que exerce cargo em comissão ou função de confiança na Superintendência Regional da Receita Federal do Brasil da 9ª Região Fiscal ou suas Unidades Jurisdicionadas, localizadas nos Estados do Paraná e Santa Catarina.</w:t>
      </w:r>
    </w:p>
    <w:p w14:paraId="19AA7A8A" w14:textId="77777777" w:rsidR="001909D3" w:rsidRPr="00B25324" w:rsidRDefault="001909D3" w:rsidP="001909D3">
      <w:pPr>
        <w:spacing w:before="120"/>
        <w:ind w:left="284"/>
        <w:jc w:val="both"/>
        <w:rPr>
          <w:rFonts w:ascii="Arial" w:hAnsi="Arial" w:cs="Arial"/>
          <w:spacing w:val="-2"/>
          <w:sz w:val="20"/>
          <w:szCs w:val="20"/>
        </w:rPr>
      </w:pPr>
      <w:r w:rsidRPr="00B25324">
        <w:rPr>
          <w:rFonts w:ascii="Arial" w:hAnsi="Arial" w:cs="Arial"/>
          <w:spacing w:val="-2"/>
          <w:sz w:val="20"/>
          <w:szCs w:val="20"/>
        </w:rPr>
        <w:t>DECLARO estar ciente das cominações legais (penais) as quais estou sujeito caso as informações prestadas nesta declaração não sejam verdadeiras.</w:t>
      </w:r>
    </w:p>
    <w:p w14:paraId="3C2BD195" w14:textId="77777777" w:rsidR="001909D3" w:rsidRPr="00261898" w:rsidRDefault="001909D3" w:rsidP="001909D3">
      <w:pPr>
        <w:widowControl w:val="0"/>
        <w:ind w:right="79"/>
        <w:rPr>
          <w:rFonts w:ascii="Arial" w:hAnsi="Arial" w:cs="Arial"/>
          <w:spacing w:val="-2"/>
          <w:sz w:val="22"/>
          <w:szCs w:val="22"/>
        </w:rPr>
      </w:pPr>
    </w:p>
    <w:p w14:paraId="7814059C" w14:textId="77777777" w:rsidR="001909D3" w:rsidRPr="00B25324" w:rsidRDefault="001909D3" w:rsidP="001909D3">
      <w:pPr>
        <w:widowControl w:val="0"/>
        <w:ind w:right="79"/>
        <w:jc w:val="center"/>
        <w:rPr>
          <w:rFonts w:ascii="Arial" w:hAnsi="Arial" w:cs="Arial"/>
          <w:spacing w:val="-2"/>
          <w:sz w:val="20"/>
          <w:szCs w:val="20"/>
        </w:rPr>
      </w:pPr>
      <w:r w:rsidRPr="00B25324">
        <w:rPr>
          <w:rFonts w:ascii="Arial" w:hAnsi="Arial" w:cs="Arial"/>
          <w:sz w:val="20"/>
          <w:szCs w:val="20"/>
          <w:highlight w:val="yellow"/>
        </w:rPr>
        <w:t>__________</w:t>
      </w:r>
      <w:r w:rsidRPr="00B25324">
        <w:rPr>
          <w:rFonts w:ascii="Arial" w:hAnsi="Arial" w:cs="Arial"/>
          <w:spacing w:val="-2"/>
          <w:sz w:val="20"/>
          <w:szCs w:val="20"/>
        </w:rPr>
        <w:t xml:space="preserve">, </w:t>
      </w:r>
      <w:r w:rsidRPr="00B25324">
        <w:rPr>
          <w:rFonts w:ascii="Arial" w:hAnsi="Arial" w:cs="Arial"/>
          <w:sz w:val="20"/>
          <w:szCs w:val="20"/>
          <w:highlight w:val="yellow"/>
        </w:rPr>
        <w:t>_____</w:t>
      </w:r>
      <w:r w:rsidRPr="00B25324">
        <w:rPr>
          <w:rFonts w:ascii="Arial" w:hAnsi="Arial" w:cs="Arial"/>
          <w:spacing w:val="-2"/>
          <w:sz w:val="20"/>
          <w:szCs w:val="20"/>
        </w:rPr>
        <w:t xml:space="preserve"> de </w:t>
      </w:r>
      <w:r w:rsidRPr="00B25324">
        <w:rPr>
          <w:rFonts w:ascii="Arial" w:hAnsi="Arial" w:cs="Arial"/>
          <w:sz w:val="20"/>
          <w:szCs w:val="20"/>
          <w:highlight w:val="yellow"/>
        </w:rPr>
        <w:t>__________</w:t>
      </w:r>
      <w:r w:rsidRPr="00B25324">
        <w:rPr>
          <w:rFonts w:ascii="Arial" w:hAnsi="Arial" w:cs="Arial"/>
          <w:spacing w:val="-2"/>
          <w:sz w:val="20"/>
          <w:szCs w:val="20"/>
        </w:rPr>
        <w:t xml:space="preserve"> </w:t>
      </w:r>
      <w:proofErr w:type="spellStart"/>
      <w:r w:rsidRPr="00B25324">
        <w:rPr>
          <w:rFonts w:ascii="Arial" w:hAnsi="Arial" w:cs="Arial"/>
          <w:spacing w:val="-2"/>
          <w:sz w:val="20"/>
          <w:szCs w:val="20"/>
        </w:rPr>
        <w:t>de</w:t>
      </w:r>
      <w:proofErr w:type="spellEnd"/>
      <w:r w:rsidRPr="00B25324">
        <w:rPr>
          <w:rFonts w:ascii="Arial" w:hAnsi="Arial" w:cs="Arial"/>
          <w:spacing w:val="-2"/>
          <w:sz w:val="20"/>
          <w:szCs w:val="20"/>
        </w:rPr>
        <w:t xml:space="preserve"> 202</w:t>
      </w:r>
      <w:r>
        <w:rPr>
          <w:rFonts w:ascii="Arial" w:hAnsi="Arial" w:cs="Arial"/>
          <w:spacing w:val="-2"/>
          <w:sz w:val="20"/>
          <w:szCs w:val="20"/>
        </w:rPr>
        <w:t>4</w:t>
      </w:r>
    </w:p>
    <w:p w14:paraId="332832A0" w14:textId="77777777" w:rsidR="001909D3" w:rsidRPr="00B25324" w:rsidRDefault="001909D3" w:rsidP="001909D3">
      <w:pPr>
        <w:widowControl w:val="0"/>
        <w:jc w:val="both"/>
        <w:rPr>
          <w:rFonts w:ascii="Arial" w:hAnsi="Arial" w:cs="Arial"/>
          <w:sz w:val="20"/>
          <w:szCs w:val="20"/>
        </w:rPr>
      </w:pPr>
    </w:p>
    <w:p w14:paraId="282AEED5" w14:textId="77777777" w:rsidR="001909D3" w:rsidRPr="00B25324" w:rsidRDefault="001909D3" w:rsidP="001909D3">
      <w:pPr>
        <w:widowControl w:val="0"/>
        <w:jc w:val="both"/>
        <w:rPr>
          <w:rFonts w:ascii="Arial" w:hAnsi="Arial" w:cs="Arial"/>
          <w:sz w:val="20"/>
          <w:szCs w:val="20"/>
        </w:rPr>
      </w:pPr>
    </w:p>
    <w:p w14:paraId="4B4A6393" w14:textId="77777777" w:rsidR="00394F7D" w:rsidRDefault="001909D3" w:rsidP="001909D3">
      <w:pPr>
        <w:widowControl w:val="0"/>
        <w:ind w:right="27"/>
        <w:jc w:val="center"/>
        <w:rPr>
          <w:rFonts w:ascii="Arial" w:hAnsi="Arial" w:cs="Arial"/>
          <w:spacing w:val="-2"/>
          <w:sz w:val="20"/>
          <w:szCs w:val="20"/>
        </w:rPr>
      </w:pPr>
      <w:r w:rsidRPr="00B25324">
        <w:rPr>
          <w:rFonts w:ascii="Arial" w:hAnsi="Arial" w:cs="Arial"/>
          <w:spacing w:val="-2"/>
          <w:sz w:val="20"/>
          <w:szCs w:val="20"/>
        </w:rPr>
        <w:t>_____________________________________</w:t>
      </w:r>
    </w:p>
    <w:p w14:paraId="67CEC0E4" w14:textId="70320DDA" w:rsidR="001909D3" w:rsidRPr="00B25324" w:rsidRDefault="001909D3" w:rsidP="001909D3">
      <w:pPr>
        <w:widowControl w:val="0"/>
        <w:ind w:right="27"/>
        <w:jc w:val="center"/>
        <w:rPr>
          <w:rFonts w:ascii="Arial" w:hAnsi="Arial" w:cs="Arial"/>
          <w:sz w:val="20"/>
          <w:szCs w:val="20"/>
        </w:rPr>
      </w:pPr>
      <w:r w:rsidRPr="00B25324">
        <w:rPr>
          <w:rFonts w:ascii="Arial" w:hAnsi="Arial" w:cs="Arial"/>
          <w:sz w:val="20"/>
          <w:szCs w:val="20"/>
        </w:rPr>
        <w:t>Assinatura do representante legal</w:t>
      </w:r>
    </w:p>
    <w:p w14:paraId="15709610" w14:textId="77777777" w:rsidR="00F13E50" w:rsidRDefault="00F13E50"/>
    <w:sectPr w:rsidR="00F13E5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9D3"/>
    <w:rsid w:val="001909D3"/>
    <w:rsid w:val="00394F7D"/>
    <w:rsid w:val="0071255B"/>
    <w:rsid w:val="00DB2D51"/>
    <w:rsid w:val="00F13E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2EB1EA"/>
  <w15:chartTrackingRefBased/>
  <w15:docId w15:val="{03558B7C-0203-404C-9725-2E211BE8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lang w:val="pt-BR" w:eastAsia="pt-B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909D3"/>
    <w:rPr>
      <w:rFonts w:ascii="Ecofont_Spranq_eco_Sans" w:eastAsiaTheme="minorEastAsia" w:hAnsi="Ecofont_Spranq_eco_Sans" w:cs="Tahoma"/>
      <w:kern w:val="0"/>
      <w:sz w:val="24"/>
      <w:szCs w:val="24"/>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9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690</Words>
  <Characters>3726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Receita Federal do Brasil</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Cristine Nodari Pancotte</dc:creator>
  <cp:keywords/>
  <dc:description/>
  <cp:lastModifiedBy>Cristine Nodari Pancotte</cp:lastModifiedBy>
  <cp:revision>4</cp:revision>
  <dcterms:created xsi:type="dcterms:W3CDTF">2024-07-23T18:08:00Z</dcterms:created>
  <dcterms:modified xsi:type="dcterms:W3CDTF">2024-07-23T18:41:00Z</dcterms:modified>
</cp:coreProperties>
</file>