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823"/>
      </w:tblGrid>
      <w:tr w:rsidR="006C1B04" w:rsidRPr="006C1B04" w:rsidTr="006C1B04">
        <w:trPr>
          <w:trHeight w:val="840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B04" w:rsidRPr="006C1B04" w:rsidRDefault="006C1B04" w:rsidP="006C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</w:pPr>
            <w:bookmarkStart w:id="0" w:name="RANGE!A1:B66"/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>Anexo VII</w:t>
            </w:r>
            <w:r w:rsidRPr="006C1B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  <w:br/>
            </w: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pt-BR"/>
              </w:rPr>
              <w:t>Prioridades e Metas</w:t>
            </w:r>
            <w:bookmarkEnd w:id="0"/>
          </w:p>
        </w:tc>
      </w:tr>
      <w:tr w:rsidR="006C1B04" w:rsidRPr="006C1B04" w:rsidTr="00F71175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B04" w:rsidRPr="006C1B04" w:rsidRDefault="006C1B04" w:rsidP="006C1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Programa 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D40CA5">
            <w:pPr>
              <w:spacing w:after="0" w:line="240" w:lineRule="auto"/>
              <w:ind w:leftChars="548" w:left="1206" w:firstLine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bookmarkStart w:id="1" w:name="_GoBack"/>
            <w:bookmarkEnd w:id="1"/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Produto (unidade de medida)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Meta física 2019 </w:t>
            </w:r>
          </w:p>
        </w:tc>
      </w:tr>
      <w:tr w:rsidR="006C1B04" w:rsidRPr="006C1B04" w:rsidTr="00F71175">
        <w:trPr>
          <w:trHeight w:val="1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2021 - Ciência, Tecnologia e Inovação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="12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20I4 - Fomento </w:t>
            </w:r>
            <w:proofErr w:type="spellStart"/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</w:t>
            </w:r>
            <w:proofErr w:type="spellEnd"/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Pesquisa e Desenvolvimento em Áreas Básicas e Estratégicas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Projeto apoiado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     2 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20US - Fomento à Pesquisa Voltada para a Geração de Conhecimento, Novas Tecnologias, Produtos e Processos Inovadores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Projeto apoiado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  98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2028 - Defesa Agropecuária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="12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214W - Implementação da Defesa Agropecuária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Atividade realizada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3.170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2034 - Promoção da Igualdade Racial e Superação do Racismo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="120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210Z - Reconhecimento e Indenização de Territórios Quilombolas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Área reconhecida (ha)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711 </w:t>
            </w:r>
          </w:p>
        </w:tc>
      </w:tr>
      <w:tr w:rsidR="006C1B04" w:rsidRPr="006C1B04" w:rsidTr="006C1B04">
        <w:trPr>
          <w:trHeight w:val="799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2039 - Gestão da Política Econômica, Garantia da Estabilidade do Sistema Financeiro Nacional e Melhoria do Ambiente de Negócios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15EH - Implantação de Sistemas Estratégicos para Gestão Tributária e Aduaneira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Projeto concluído (% de execução física)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     3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2040 - Gestão de Riscos e de Desastres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12QB - Implantação do Centro Nacional de Monitoramento e Alerta de Desastres Naturais - CEMADEN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Centro implantado (% de execução física)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     1 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20GB - Monitoramento e Alerta de Desastres Naturais - CEMADEN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Área de risco monitorada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821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2041 - Geologia, Mineração e Transformação Mineral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213Y - Levantamento Geológico e de Potencial Mineral de Novas Fronteiras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Área analisada (km</w:t>
            </w: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pt-BR"/>
              </w:rPr>
              <w:t>2</w:t>
            </w: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135.000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2065 - Proteção e Promoção dos Direitos dos Povos Indígenas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20UF - Demarcação e Fiscalização de Terras Indígenas e Proteção dos Povos Indígenas Isolados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Terra indígena protegida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265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2066 - Reforma Agrária e Governança Fundiária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211C - Regularização da Estrutura Fundiária na Área de Abrangência da Lei 11.952, de 2009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Área destinada (ha)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6.166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2078 - Conservação e Uso Sustentável da Biodiversidade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214P - Fiscalização Ambiental e Prevenção e Combate a Incêndios Florestais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Unidade de conservação protegida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180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2080 - Educação de Qualidade para Todos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00QC - Concessão de Bolsas do Programa Mais Médicos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Bolsa concedida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4.021 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0509 - Apoio ao Desenvolvimento da Educação Básica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Iniciativa apoiada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B72428">
            <w:pPr>
              <w:spacing w:after="0" w:line="240" w:lineRule="auto"/>
              <w:ind w:firstLineChars="300" w:firstLine="66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201.122 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20RW - Apoio à Formação Profissional, Científica e Tecnológica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Vaga ofertada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14.996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2081 - Justiça, Cidadania e Segurança Pública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20I7 - Política Nacional de Justiça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lastRenderedPageBreak/>
              <w:t>Evento apoiado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  10 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20ID - Apoio à Modernização das Instituições de Segurança Pública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Projeto apoiado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     8 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2586 - Manutenção do Sistema de Emissão de Passaporte, Controle do Tráfego Internacional e de Registros de Estrangeiros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Documento emitido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3.037.371 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2723 - Policiamento Ostensivo nas Rodovias e Estradas Federais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Procedimento realizado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18.801 </w:t>
            </w:r>
          </w:p>
        </w:tc>
      </w:tr>
      <w:tr w:rsidR="006C1B04" w:rsidRPr="006C1B04" w:rsidTr="00F71175">
        <w:trPr>
          <w:trHeight w:val="72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2726 - Prevenção e Repressão ao Tráfico Ilícito de Drogas e a Crimes Praticados contra Bens, Serviços e Interesses da União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Operação realizada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1.434 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2B00 - Força Nacional de Segurança Pública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Servidor aprestado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927 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8855 - Fortalecimento das Instituições de Segurança Pública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Projeto apoiado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         5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2083 - Qualidade Ambiental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214N - Controle e Fiscalização Ambiental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Processo instruído (unidade)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12.500 </w:t>
            </w:r>
          </w:p>
        </w:tc>
      </w:tr>
      <w:tr w:rsidR="006C1B04" w:rsidRPr="006C1B04" w:rsidTr="006C1B04">
        <w:trPr>
          <w:trHeight w:val="402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2086 - Transporte Aquaviário</w:t>
            </w:r>
          </w:p>
        </w:tc>
      </w:tr>
      <w:tr w:rsidR="006C1B04" w:rsidRPr="006C1B04" w:rsidTr="00F71175">
        <w:trPr>
          <w:trHeight w:val="36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leftChars="547" w:left="1205" w:hanging="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4349 - Manutenção das Hidrovias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B04" w:rsidRPr="006C1B04" w:rsidRDefault="006C1B04" w:rsidP="006C1B04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6C1B04" w:rsidRPr="006C1B04" w:rsidTr="00F71175">
        <w:trPr>
          <w:trHeight w:val="799"/>
        </w:trPr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Hidrovia mantida (km)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C1B04" w:rsidRPr="006C1B04" w:rsidRDefault="006C1B04" w:rsidP="006C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C1B04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                     6.395 </w:t>
            </w:r>
          </w:p>
        </w:tc>
      </w:tr>
    </w:tbl>
    <w:p w:rsidR="00693502" w:rsidRDefault="00693502"/>
    <w:sectPr w:rsidR="00693502" w:rsidSect="006C1B04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04"/>
    <w:rsid w:val="00693502"/>
    <w:rsid w:val="006C1B04"/>
    <w:rsid w:val="00B72428"/>
    <w:rsid w:val="00D40CA5"/>
    <w:rsid w:val="00D8648A"/>
    <w:rsid w:val="00F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A1939-D09C-4C92-8EE8-7E63290D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5D55A2D8054143A1BE5EB6EE74E6E3" ma:contentTypeVersion="13" ma:contentTypeDescription="Crie um novo documento." ma:contentTypeScope="" ma:versionID="fb76fb126e619ce506051b330bb80a1e">
  <xsd:schema xmlns:xsd="http://www.w3.org/2001/XMLSchema" xmlns:xs="http://www.w3.org/2001/XMLSchema" xmlns:p="http://schemas.microsoft.com/office/2006/metadata/properties" xmlns:ns2="4e09d28d-3d83-4aa8-b3e0-7caed01e0baa" xmlns:ns3="3493a934-90ba-4468-9741-6ef2173017f0" targetNamespace="http://schemas.microsoft.com/office/2006/metadata/properties" ma:root="true" ma:fieldsID="7079616e8fcf76933edf6e5e40002ebe" ns2:_="" ns3:_="">
    <xsd:import namespace="4e09d28d-3d83-4aa8-b3e0-7caed01e0baa"/>
    <xsd:import namespace="3493a934-90ba-4468-9741-6ef21730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d28d-3d83-4aa8-b3e0-7caed01e0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a934-90ba-4468-9741-6ef2173017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264718-a381-40cc-8537-b49af6afdc0e}" ma:internalName="TaxCatchAll" ma:showField="CatchAllData" ma:web="3493a934-90ba-4468-9741-6ef21730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9E9BB-153E-499C-B2CB-7246B53D89A6}"/>
</file>

<file path=customXml/itemProps2.xml><?xml version="1.0" encoding="utf-8"?>
<ds:datastoreItem xmlns:ds="http://schemas.openxmlformats.org/officeDocument/2006/customXml" ds:itemID="{F871671D-8D2D-45CE-B8EC-63416ABEB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596</Words>
  <Characters>3219</Characters>
  <Application>Microsoft Office Word</Application>
  <DocSecurity>0</DocSecurity>
  <Lines>26</Lines>
  <Paragraphs>7</Paragraphs>
  <ScaleCrop>false</ScaleCrop>
  <Company>SOF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Haroldo Cesar Sant'Ana Areal</dc:creator>
  <cp:keywords/>
  <dc:description/>
  <cp:lastModifiedBy>Haroldo Cesar Sant'Ana Areal</cp:lastModifiedBy>
  <cp:revision>6</cp:revision>
  <dcterms:created xsi:type="dcterms:W3CDTF">2018-04-11T21:50:00Z</dcterms:created>
  <dcterms:modified xsi:type="dcterms:W3CDTF">2018-04-11T22:07:00Z</dcterms:modified>
</cp:coreProperties>
</file>