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B" w:rsidRDefault="0036005A" w:rsidP="00354870">
      <w:pPr>
        <w:spacing w:before="120" w:after="120" w:line="22" w:lineRule="atLeast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 xml:space="preserve">A </w:t>
      </w:r>
      <w:r w:rsidR="001F058D"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>Ética na Constituição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36005A" w:rsidRDefault="00354870" w:rsidP="00DB5A48">
      <w:pPr>
        <w:spacing w:before="120" w:after="120" w:line="22" w:lineRule="atLeast"/>
        <w:rPr>
          <w:rFonts w:ascii="Century Gothic" w:hAnsi="Century Gothic"/>
          <w:sz w:val="23"/>
          <w:szCs w:val="23"/>
        </w:rPr>
        <w:sectPr w:rsidR="00354870" w:rsidRPr="0036005A" w:rsidSect="00AB6383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4F7E" w:rsidRPr="0061470E" w:rsidRDefault="0001083F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 xml:space="preserve">Em 25 de março de 1824, o imperador Dom Pedro I outorgou a </w:t>
      </w:r>
      <w:r w:rsidRPr="0061470E">
        <w:rPr>
          <w:rFonts w:ascii="Century Gothic" w:hAnsi="Century Gothic"/>
          <w:b/>
          <w:sz w:val="23"/>
          <w:szCs w:val="23"/>
        </w:rPr>
        <w:t>primeira Carta Constitucional do Brasil</w:t>
      </w:r>
      <w:r w:rsidRPr="0061470E">
        <w:rPr>
          <w:rFonts w:ascii="Century Gothic" w:hAnsi="Century Gothic"/>
          <w:sz w:val="23"/>
          <w:szCs w:val="23"/>
        </w:rPr>
        <w:t xml:space="preserve">, que foi elaborada por um Conselho de Estado após a independência do país. Desde então, o </w:t>
      </w:r>
      <w:r w:rsidR="00F44F7E" w:rsidRPr="0061470E">
        <w:rPr>
          <w:rFonts w:ascii="Century Gothic" w:hAnsi="Century Gothic"/>
          <w:sz w:val="23"/>
          <w:szCs w:val="23"/>
        </w:rPr>
        <w:t>Brasil</w:t>
      </w:r>
      <w:r w:rsidRPr="0061470E">
        <w:rPr>
          <w:rFonts w:ascii="Century Gothic" w:hAnsi="Century Gothic"/>
          <w:sz w:val="23"/>
          <w:szCs w:val="23"/>
        </w:rPr>
        <w:t xml:space="preserve"> teve mais seis constituições.</w:t>
      </w:r>
    </w:p>
    <w:p w:rsidR="0001083F" w:rsidRPr="0061470E" w:rsidRDefault="0001083F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 xml:space="preserve">Em razão </w:t>
      </w:r>
      <w:r w:rsidR="0061470E">
        <w:rPr>
          <w:rFonts w:ascii="Century Gothic" w:hAnsi="Century Gothic"/>
          <w:sz w:val="23"/>
          <w:szCs w:val="23"/>
        </w:rPr>
        <w:t xml:space="preserve">da importância </w:t>
      </w:r>
      <w:r w:rsidR="00D21F61" w:rsidRPr="0061470E">
        <w:rPr>
          <w:rFonts w:ascii="Century Gothic" w:hAnsi="Century Gothic"/>
          <w:sz w:val="23"/>
          <w:szCs w:val="23"/>
        </w:rPr>
        <w:t>desse</w:t>
      </w:r>
      <w:r w:rsidRPr="0061470E">
        <w:rPr>
          <w:rFonts w:ascii="Century Gothic" w:hAnsi="Century Gothic"/>
          <w:sz w:val="23"/>
          <w:szCs w:val="23"/>
        </w:rPr>
        <w:t xml:space="preserve"> documento, neste mês, comemora-se o </w:t>
      </w:r>
      <w:r w:rsidRPr="0061470E">
        <w:rPr>
          <w:rFonts w:ascii="Century Gothic" w:hAnsi="Century Gothic"/>
          <w:b/>
          <w:sz w:val="23"/>
          <w:szCs w:val="23"/>
        </w:rPr>
        <w:t xml:space="preserve">Dia </w:t>
      </w:r>
      <w:r w:rsidR="00F44F7E" w:rsidRPr="0061470E">
        <w:rPr>
          <w:rFonts w:ascii="Century Gothic" w:hAnsi="Century Gothic"/>
          <w:b/>
          <w:sz w:val="23"/>
          <w:szCs w:val="23"/>
        </w:rPr>
        <w:t>d</w:t>
      </w:r>
      <w:r w:rsidRPr="0061470E">
        <w:rPr>
          <w:rFonts w:ascii="Century Gothic" w:hAnsi="Century Gothic"/>
          <w:b/>
          <w:sz w:val="23"/>
          <w:szCs w:val="23"/>
        </w:rPr>
        <w:t>a Constituição</w:t>
      </w:r>
      <w:r w:rsidRPr="0061470E">
        <w:rPr>
          <w:rFonts w:ascii="Century Gothic" w:hAnsi="Century Gothic"/>
          <w:sz w:val="23"/>
          <w:szCs w:val="23"/>
        </w:rPr>
        <w:t>. Mas por que estamos falando disso?</w:t>
      </w:r>
      <w:r w:rsidR="00F44F7E" w:rsidRPr="0061470E">
        <w:rPr>
          <w:rFonts w:ascii="Century Gothic" w:hAnsi="Century Gothic"/>
          <w:sz w:val="23"/>
          <w:szCs w:val="23"/>
        </w:rPr>
        <w:t xml:space="preserve"> Como a ética entra neste cenário?</w:t>
      </w:r>
    </w:p>
    <w:p w:rsidR="0036005A" w:rsidRPr="0061470E" w:rsidRDefault="0001083F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>Voltando um pouco no tempo,</w:t>
      </w:r>
      <w:r w:rsidR="003B44B4" w:rsidRPr="0061470E">
        <w:rPr>
          <w:rFonts w:ascii="Century Gothic" w:hAnsi="Century Gothic"/>
          <w:sz w:val="23"/>
          <w:szCs w:val="23"/>
        </w:rPr>
        <w:t xml:space="preserve"> falemos sobre</w:t>
      </w:r>
      <w:r w:rsidRPr="0061470E">
        <w:rPr>
          <w:rFonts w:ascii="Century Gothic" w:hAnsi="Century Gothic"/>
          <w:sz w:val="23"/>
          <w:szCs w:val="23"/>
        </w:rPr>
        <w:t xml:space="preserve"> a </w:t>
      </w:r>
      <w:r w:rsidR="001F058D" w:rsidRPr="0061470E">
        <w:rPr>
          <w:rFonts w:ascii="Century Gothic" w:hAnsi="Century Gothic"/>
          <w:sz w:val="23"/>
          <w:szCs w:val="23"/>
        </w:rPr>
        <w:t>Constituição de 1988</w:t>
      </w:r>
      <w:r w:rsidR="003B44B4" w:rsidRPr="0061470E">
        <w:rPr>
          <w:rFonts w:ascii="Century Gothic" w:hAnsi="Century Gothic"/>
          <w:sz w:val="23"/>
          <w:szCs w:val="23"/>
        </w:rPr>
        <w:t>.</w:t>
      </w:r>
    </w:p>
    <w:p w:rsidR="0001083F" w:rsidRPr="0061470E" w:rsidRDefault="003B44B4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>Sabemos que</w:t>
      </w:r>
      <w:r w:rsidR="001F058D" w:rsidRPr="0061470E">
        <w:rPr>
          <w:rFonts w:ascii="Century Gothic" w:hAnsi="Century Gothic"/>
          <w:sz w:val="23"/>
          <w:szCs w:val="23"/>
        </w:rPr>
        <w:t xml:space="preserve"> </w:t>
      </w:r>
      <w:r w:rsidR="0036005A" w:rsidRPr="0061470E">
        <w:rPr>
          <w:rFonts w:ascii="Century Gothic" w:hAnsi="Century Gothic"/>
          <w:sz w:val="23"/>
          <w:szCs w:val="23"/>
        </w:rPr>
        <w:t xml:space="preserve">ela </w:t>
      </w:r>
      <w:r w:rsidR="001F058D" w:rsidRPr="0061470E">
        <w:rPr>
          <w:rFonts w:ascii="Century Gothic" w:hAnsi="Century Gothic"/>
          <w:sz w:val="23"/>
          <w:szCs w:val="23"/>
        </w:rPr>
        <w:t>foi criad</w:t>
      </w:r>
      <w:r w:rsidR="0036005A" w:rsidRPr="0061470E">
        <w:rPr>
          <w:rFonts w:ascii="Century Gothic" w:hAnsi="Century Gothic"/>
          <w:sz w:val="23"/>
          <w:szCs w:val="23"/>
        </w:rPr>
        <w:t>a</w:t>
      </w:r>
      <w:r w:rsidR="001F058D" w:rsidRPr="0061470E">
        <w:rPr>
          <w:rFonts w:ascii="Century Gothic" w:hAnsi="Century Gothic"/>
          <w:sz w:val="23"/>
          <w:szCs w:val="23"/>
        </w:rPr>
        <w:t xml:space="preserve"> em meio a um processo de redemocratização do país, após o regime militar</w:t>
      </w:r>
      <w:r w:rsidR="0036005A" w:rsidRPr="0061470E">
        <w:rPr>
          <w:rFonts w:ascii="Century Gothic" w:hAnsi="Century Gothic"/>
          <w:sz w:val="23"/>
          <w:szCs w:val="23"/>
        </w:rPr>
        <w:t>, e, d</w:t>
      </w:r>
      <w:r w:rsidR="001F058D" w:rsidRPr="0061470E">
        <w:rPr>
          <w:rFonts w:ascii="Century Gothic" w:hAnsi="Century Gothic"/>
          <w:sz w:val="23"/>
          <w:szCs w:val="23"/>
        </w:rPr>
        <w:t xml:space="preserve">iante desse contexto, é marcada por </w:t>
      </w:r>
      <w:r w:rsidR="001F058D" w:rsidRPr="0061470E">
        <w:rPr>
          <w:rFonts w:ascii="Century Gothic" w:hAnsi="Century Gothic"/>
          <w:b/>
          <w:sz w:val="23"/>
          <w:szCs w:val="23"/>
        </w:rPr>
        <w:t>ideais garantistas</w:t>
      </w:r>
      <w:r w:rsidR="001F058D" w:rsidRPr="0061470E">
        <w:rPr>
          <w:rFonts w:ascii="Century Gothic" w:hAnsi="Century Gothic"/>
          <w:sz w:val="23"/>
          <w:szCs w:val="23"/>
        </w:rPr>
        <w:t xml:space="preserve">, prevendo uma série de </w:t>
      </w:r>
      <w:r w:rsidRPr="0061470E">
        <w:rPr>
          <w:rFonts w:ascii="Century Gothic" w:hAnsi="Century Gothic"/>
          <w:sz w:val="23"/>
          <w:szCs w:val="23"/>
        </w:rPr>
        <w:t xml:space="preserve">princípios fundamentais, </w:t>
      </w:r>
      <w:r w:rsidR="001F058D" w:rsidRPr="0061470E">
        <w:rPr>
          <w:rFonts w:ascii="Century Gothic" w:hAnsi="Century Gothic"/>
          <w:sz w:val="23"/>
          <w:szCs w:val="23"/>
        </w:rPr>
        <w:t xml:space="preserve">direitos e deveres que norteiam </w:t>
      </w:r>
      <w:r w:rsidRPr="0061470E">
        <w:rPr>
          <w:rFonts w:ascii="Century Gothic" w:hAnsi="Century Gothic"/>
          <w:sz w:val="23"/>
          <w:szCs w:val="23"/>
        </w:rPr>
        <w:t>a nossa vida hoje.</w:t>
      </w:r>
      <w:r w:rsidR="0036005A" w:rsidRPr="0061470E">
        <w:rPr>
          <w:rFonts w:ascii="Century Gothic" w:hAnsi="Century Gothic"/>
          <w:sz w:val="23"/>
          <w:szCs w:val="23"/>
        </w:rPr>
        <w:t xml:space="preserve"> </w:t>
      </w:r>
      <w:r w:rsidR="001245BA" w:rsidRPr="0061470E">
        <w:rPr>
          <w:rFonts w:ascii="Century Gothic" w:hAnsi="Century Gothic"/>
          <w:sz w:val="23"/>
          <w:szCs w:val="23"/>
        </w:rPr>
        <w:t xml:space="preserve">Na </w:t>
      </w:r>
      <w:r w:rsidRPr="0061470E">
        <w:rPr>
          <w:rFonts w:ascii="Century Gothic" w:hAnsi="Century Gothic"/>
          <w:sz w:val="23"/>
          <w:szCs w:val="23"/>
        </w:rPr>
        <w:t>edição</w:t>
      </w:r>
      <w:r w:rsidR="0061470E" w:rsidRPr="0061470E">
        <w:rPr>
          <w:rFonts w:ascii="Century Gothic" w:hAnsi="Century Gothic"/>
          <w:sz w:val="23"/>
          <w:szCs w:val="23"/>
        </w:rPr>
        <w:t xml:space="preserve"> de 1988</w:t>
      </w:r>
      <w:r w:rsidR="001245BA" w:rsidRPr="0061470E">
        <w:rPr>
          <w:rFonts w:ascii="Century Gothic" w:hAnsi="Century Gothic"/>
          <w:sz w:val="23"/>
          <w:szCs w:val="23"/>
        </w:rPr>
        <w:t>,</w:t>
      </w:r>
      <w:r w:rsidR="0036005A" w:rsidRPr="0061470E">
        <w:rPr>
          <w:rFonts w:ascii="Century Gothic" w:hAnsi="Century Gothic"/>
          <w:sz w:val="23"/>
          <w:szCs w:val="23"/>
        </w:rPr>
        <w:t xml:space="preserve"> vigente até os dias </w:t>
      </w:r>
      <w:r w:rsidR="0061470E" w:rsidRPr="0061470E">
        <w:rPr>
          <w:rFonts w:ascii="Century Gothic" w:hAnsi="Century Gothic"/>
          <w:sz w:val="23"/>
          <w:szCs w:val="23"/>
        </w:rPr>
        <w:t>atuais</w:t>
      </w:r>
      <w:r w:rsidR="0036005A" w:rsidRPr="0061470E">
        <w:rPr>
          <w:rFonts w:ascii="Century Gothic" w:hAnsi="Century Gothic"/>
          <w:sz w:val="23"/>
          <w:szCs w:val="23"/>
        </w:rPr>
        <w:t xml:space="preserve">, </w:t>
      </w:r>
      <w:r w:rsidR="001245BA" w:rsidRPr="0061470E">
        <w:rPr>
          <w:rFonts w:ascii="Century Gothic" w:hAnsi="Century Gothic"/>
          <w:sz w:val="23"/>
          <w:szCs w:val="23"/>
        </w:rPr>
        <w:t>a</w:t>
      </w:r>
      <w:r w:rsidR="003F4AF6" w:rsidRPr="0061470E">
        <w:rPr>
          <w:rFonts w:ascii="Century Gothic" w:hAnsi="Century Gothic"/>
          <w:sz w:val="23"/>
          <w:szCs w:val="23"/>
        </w:rPr>
        <w:t xml:space="preserve"> </w:t>
      </w:r>
      <w:r w:rsidR="00946CDD" w:rsidRPr="0061470E">
        <w:rPr>
          <w:rFonts w:ascii="Century Gothic" w:hAnsi="Century Gothic"/>
          <w:sz w:val="23"/>
          <w:szCs w:val="23"/>
        </w:rPr>
        <w:t xml:space="preserve">Carta </w:t>
      </w:r>
      <w:r w:rsidR="001245BA" w:rsidRPr="0061470E">
        <w:rPr>
          <w:rFonts w:ascii="Century Gothic" w:hAnsi="Century Gothic"/>
          <w:sz w:val="23"/>
          <w:szCs w:val="23"/>
        </w:rPr>
        <w:t>M</w:t>
      </w:r>
      <w:r w:rsidR="00946CDD" w:rsidRPr="0061470E">
        <w:rPr>
          <w:rFonts w:ascii="Century Gothic" w:hAnsi="Century Gothic"/>
          <w:sz w:val="23"/>
          <w:szCs w:val="23"/>
        </w:rPr>
        <w:t xml:space="preserve">agna </w:t>
      </w:r>
      <w:r w:rsidR="003F4AF6" w:rsidRPr="0061470E">
        <w:rPr>
          <w:rFonts w:ascii="Century Gothic" w:hAnsi="Century Gothic"/>
          <w:sz w:val="23"/>
          <w:szCs w:val="23"/>
        </w:rPr>
        <w:t xml:space="preserve">passa a ter uma narrativa marcada pelos </w:t>
      </w:r>
      <w:r w:rsidR="003F4AF6" w:rsidRPr="0061470E">
        <w:rPr>
          <w:rFonts w:ascii="Century Gothic" w:hAnsi="Century Gothic"/>
          <w:b/>
          <w:sz w:val="23"/>
          <w:szCs w:val="23"/>
        </w:rPr>
        <w:t>direitos fundamentais</w:t>
      </w:r>
      <w:r w:rsidR="003F4AF6" w:rsidRPr="0061470E">
        <w:rPr>
          <w:rFonts w:ascii="Century Gothic" w:hAnsi="Century Gothic"/>
          <w:sz w:val="23"/>
          <w:szCs w:val="23"/>
        </w:rPr>
        <w:t xml:space="preserve">, com grande destaque </w:t>
      </w:r>
      <w:r w:rsidRPr="0061470E">
        <w:rPr>
          <w:rFonts w:ascii="Century Gothic" w:hAnsi="Century Gothic"/>
          <w:sz w:val="23"/>
          <w:szCs w:val="23"/>
        </w:rPr>
        <w:t xml:space="preserve">para </w:t>
      </w:r>
      <w:r w:rsidR="003F4AF6" w:rsidRPr="0061470E">
        <w:rPr>
          <w:rFonts w:ascii="Century Gothic" w:hAnsi="Century Gothic"/>
          <w:sz w:val="23"/>
          <w:szCs w:val="23"/>
        </w:rPr>
        <w:t>o “</w:t>
      </w:r>
      <w:r w:rsidR="003F4AF6" w:rsidRPr="0061470E">
        <w:rPr>
          <w:rFonts w:ascii="Century Gothic" w:hAnsi="Century Gothic"/>
          <w:b/>
          <w:sz w:val="23"/>
          <w:szCs w:val="23"/>
        </w:rPr>
        <w:t>bem comum</w:t>
      </w:r>
      <w:r w:rsidR="003F4AF6" w:rsidRPr="0061470E">
        <w:rPr>
          <w:rFonts w:ascii="Century Gothic" w:hAnsi="Century Gothic"/>
          <w:sz w:val="23"/>
          <w:szCs w:val="23"/>
        </w:rPr>
        <w:t xml:space="preserve">” pautado </w:t>
      </w:r>
      <w:r w:rsidR="006E68C7" w:rsidRPr="0061470E">
        <w:rPr>
          <w:rFonts w:ascii="Century Gothic" w:hAnsi="Century Gothic"/>
          <w:sz w:val="23"/>
          <w:szCs w:val="23"/>
        </w:rPr>
        <w:t>no</w:t>
      </w:r>
      <w:r w:rsidR="003F4AF6" w:rsidRPr="0061470E">
        <w:rPr>
          <w:rFonts w:ascii="Century Gothic" w:hAnsi="Century Gothic"/>
          <w:sz w:val="23"/>
          <w:szCs w:val="23"/>
        </w:rPr>
        <w:t xml:space="preserve"> </w:t>
      </w:r>
      <w:r w:rsidR="003F4AF6" w:rsidRPr="0061470E">
        <w:rPr>
          <w:rFonts w:ascii="Century Gothic" w:hAnsi="Century Gothic"/>
          <w:b/>
          <w:sz w:val="23"/>
          <w:szCs w:val="23"/>
        </w:rPr>
        <w:t xml:space="preserve">padrão </w:t>
      </w:r>
      <w:r w:rsidR="001245BA" w:rsidRPr="0061470E">
        <w:rPr>
          <w:rFonts w:ascii="Century Gothic" w:hAnsi="Century Gothic"/>
          <w:b/>
          <w:sz w:val="23"/>
          <w:szCs w:val="23"/>
        </w:rPr>
        <w:t>é</w:t>
      </w:r>
      <w:r w:rsidR="003F4AF6" w:rsidRPr="0061470E">
        <w:rPr>
          <w:rFonts w:ascii="Century Gothic" w:hAnsi="Century Gothic"/>
          <w:b/>
          <w:sz w:val="23"/>
          <w:szCs w:val="23"/>
        </w:rPr>
        <w:t>tico</w:t>
      </w:r>
      <w:r w:rsidR="003F4AF6" w:rsidRPr="0061470E">
        <w:rPr>
          <w:rFonts w:ascii="Century Gothic" w:hAnsi="Century Gothic"/>
          <w:sz w:val="23"/>
          <w:szCs w:val="23"/>
        </w:rPr>
        <w:t xml:space="preserve">, com princípios </w:t>
      </w:r>
      <w:r w:rsidR="00946CDD" w:rsidRPr="0061470E">
        <w:rPr>
          <w:rFonts w:ascii="Century Gothic" w:hAnsi="Century Gothic"/>
          <w:sz w:val="23"/>
          <w:szCs w:val="23"/>
        </w:rPr>
        <w:t xml:space="preserve">e regras esperadas </w:t>
      </w:r>
      <w:r w:rsidR="001245BA" w:rsidRPr="0061470E">
        <w:rPr>
          <w:rFonts w:ascii="Century Gothic" w:hAnsi="Century Gothic"/>
          <w:sz w:val="23"/>
          <w:szCs w:val="23"/>
        </w:rPr>
        <w:t xml:space="preserve">dos cidadãos e </w:t>
      </w:r>
      <w:r w:rsidR="006E68C7" w:rsidRPr="0061470E">
        <w:rPr>
          <w:rFonts w:ascii="Century Gothic" w:hAnsi="Century Gothic"/>
          <w:sz w:val="23"/>
          <w:szCs w:val="23"/>
        </w:rPr>
        <w:t>do Estado.</w:t>
      </w:r>
      <w:r w:rsidR="00A8666D" w:rsidRPr="0061470E">
        <w:rPr>
          <w:rFonts w:ascii="Century Gothic" w:hAnsi="Century Gothic"/>
          <w:sz w:val="23"/>
          <w:szCs w:val="23"/>
        </w:rPr>
        <w:t xml:space="preserve"> </w:t>
      </w:r>
    </w:p>
    <w:p w:rsidR="001245BA" w:rsidRPr="0061470E" w:rsidRDefault="0061470E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Ao ler </w:t>
      </w:r>
      <w:r w:rsidRPr="0061470E">
        <w:rPr>
          <w:rFonts w:ascii="Century Gothic" w:hAnsi="Century Gothic"/>
          <w:sz w:val="23"/>
          <w:szCs w:val="23"/>
        </w:rPr>
        <w:t>a Constituição Federal</w:t>
      </w:r>
      <w:r>
        <w:rPr>
          <w:rFonts w:ascii="Century Gothic" w:hAnsi="Century Gothic"/>
          <w:sz w:val="23"/>
          <w:szCs w:val="23"/>
        </w:rPr>
        <w:t xml:space="preserve">, encontramos </w:t>
      </w:r>
      <w:r w:rsidRPr="0061470E">
        <w:rPr>
          <w:rFonts w:ascii="Century Gothic" w:hAnsi="Century Gothic"/>
          <w:b/>
          <w:sz w:val="23"/>
          <w:szCs w:val="23"/>
        </w:rPr>
        <w:t>preceitos éticos</w:t>
      </w:r>
      <w:r w:rsidR="001245BA" w:rsidRPr="0061470E">
        <w:rPr>
          <w:rFonts w:ascii="Century Gothic" w:hAnsi="Century Gothic"/>
          <w:sz w:val="23"/>
          <w:szCs w:val="23"/>
        </w:rPr>
        <w:t xml:space="preserve"> em diversos dispositivos, como o </w:t>
      </w:r>
      <w:r w:rsidR="001245BA" w:rsidRPr="0061470E">
        <w:rPr>
          <w:rFonts w:ascii="Century Gothic" w:hAnsi="Century Gothic"/>
          <w:b/>
          <w:sz w:val="23"/>
          <w:szCs w:val="23"/>
        </w:rPr>
        <w:t>princípio da moralidade</w:t>
      </w:r>
      <w:r w:rsidR="001245BA" w:rsidRPr="0061470E">
        <w:rPr>
          <w:rFonts w:ascii="Century Gothic" w:hAnsi="Century Gothic"/>
          <w:sz w:val="23"/>
          <w:szCs w:val="23"/>
        </w:rPr>
        <w:t xml:space="preserve">, no art. 37, e a </w:t>
      </w:r>
      <w:r w:rsidR="001245BA" w:rsidRPr="0061470E">
        <w:rPr>
          <w:rFonts w:ascii="Century Gothic" w:hAnsi="Century Gothic"/>
          <w:b/>
          <w:sz w:val="23"/>
          <w:szCs w:val="23"/>
        </w:rPr>
        <w:t>dignidade da pessoa humana</w:t>
      </w:r>
      <w:r w:rsidR="001245BA" w:rsidRPr="0061470E">
        <w:rPr>
          <w:rFonts w:ascii="Century Gothic" w:hAnsi="Century Gothic"/>
          <w:sz w:val="23"/>
          <w:szCs w:val="23"/>
        </w:rPr>
        <w:t xml:space="preserve">, no art. 1º. Outros </w:t>
      </w:r>
      <w:r w:rsidR="001245BA" w:rsidRPr="0061470E">
        <w:rPr>
          <w:rFonts w:ascii="Century Gothic" w:hAnsi="Century Gothic"/>
          <w:b/>
          <w:sz w:val="23"/>
          <w:szCs w:val="23"/>
        </w:rPr>
        <w:t>princípios éticos</w:t>
      </w:r>
      <w:r w:rsidR="001245BA" w:rsidRPr="0061470E">
        <w:rPr>
          <w:rFonts w:ascii="Century Gothic" w:hAnsi="Century Gothic"/>
          <w:sz w:val="23"/>
          <w:szCs w:val="23"/>
        </w:rPr>
        <w:t>, como “</w:t>
      </w:r>
      <w:r w:rsidR="001245BA" w:rsidRPr="0061470E">
        <w:rPr>
          <w:rFonts w:ascii="Century Gothic" w:hAnsi="Century Gothic"/>
          <w:b/>
          <w:sz w:val="23"/>
          <w:szCs w:val="23"/>
        </w:rPr>
        <w:t>igualdade e justiça</w:t>
      </w:r>
      <w:r w:rsidR="001245BA" w:rsidRPr="0061470E">
        <w:rPr>
          <w:rFonts w:ascii="Century Gothic" w:hAnsi="Century Gothic"/>
          <w:sz w:val="23"/>
          <w:szCs w:val="23"/>
        </w:rPr>
        <w:t xml:space="preserve"> como valores supremos de uma sociedade fraterna, pluralista e sem preconceitos”, estão presentes no preâmbulo do texto.</w:t>
      </w:r>
    </w:p>
    <w:p w:rsidR="00FF6A77" w:rsidRPr="0061470E" w:rsidRDefault="00862608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 xml:space="preserve">Como desdobramento </w:t>
      </w:r>
      <w:r w:rsidR="006E68C7" w:rsidRPr="0061470E">
        <w:rPr>
          <w:rFonts w:ascii="Century Gothic" w:hAnsi="Century Gothic"/>
          <w:sz w:val="23"/>
          <w:szCs w:val="23"/>
        </w:rPr>
        <w:t>da</w:t>
      </w:r>
      <w:r w:rsidR="00FF6A77" w:rsidRPr="0061470E">
        <w:rPr>
          <w:rFonts w:ascii="Century Gothic" w:hAnsi="Century Gothic"/>
          <w:sz w:val="23"/>
          <w:szCs w:val="23"/>
        </w:rPr>
        <w:t xml:space="preserve"> </w:t>
      </w:r>
      <w:r w:rsidR="006E68C7" w:rsidRPr="0061470E">
        <w:rPr>
          <w:rFonts w:ascii="Century Gothic" w:hAnsi="Century Gothic"/>
          <w:sz w:val="23"/>
          <w:szCs w:val="23"/>
        </w:rPr>
        <w:t xml:space="preserve">Constituição de 1988, </w:t>
      </w:r>
      <w:r w:rsidRPr="0061470E">
        <w:rPr>
          <w:rFonts w:ascii="Century Gothic" w:hAnsi="Century Gothic"/>
          <w:sz w:val="23"/>
          <w:szCs w:val="23"/>
        </w:rPr>
        <w:t>uma</w:t>
      </w:r>
      <w:r w:rsidR="006E68C7" w:rsidRPr="0061470E">
        <w:rPr>
          <w:rFonts w:ascii="Century Gothic" w:hAnsi="Century Gothic"/>
          <w:sz w:val="23"/>
          <w:szCs w:val="23"/>
        </w:rPr>
        <w:t xml:space="preserve"> norma que </w:t>
      </w:r>
      <w:r w:rsidRPr="0061470E">
        <w:rPr>
          <w:rFonts w:ascii="Century Gothic" w:hAnsi="Century Gothic"/>
          <w:sz w:val="23"/>
          <w:szCs w:val="23"/>
        </w:rPr>
        <w:t>é considerada</w:t>
      </w:r>
      <w:r w:rsidR="006E68C7" w:rsidRPr="0061470E">
        <w:rPr>
          <w:rFonts w:ascii="Century Gothic" w:hAnsi="Century Gothic"/>
          <w:sz w:val="23"/>
          <w:szCs w:val="23"/>
        </w:rPr>
        <w:t xml:space="preserve"> marco na </w:t>
      </w:r>
      <w:r w:rsidR="00FF6A77" w:rsidRPr="0061470E">
        <w:rPr>
          <w:rFonts w:ascii="Century Gothic" w:hAnsi="Century Gothic"/>
          <w:b/>
          <w:sz w:val="23"/>
          <w:szCs w:val="23"/>
        </w:rPr>
        <w:t xml:space="preserve">propagação da ética </w:t>
      </w:r>
      <w:r w:rsidRPr="0061470E">
        <w:rPr>
          <w:rFonts w:ascii="Century Gothic" w:hAnsi="Century Gothic"/>
          <w:b/>
          <w:sz w:val="23"/>
          <w:szCs w:val="23"/>
        </w:rPr>
        <w:t>pública</w:t>
      </w:r>
      <w:r w:rsidRPr="0061470E">
        <w:rPr>
          <w:rFonts w:ascii="Century Gothic" w:hAnsi="Century Gothic"/>
          <w:sz w:val="23"/>
          <w:szCs w:val="23"/>
        </w:rPr>
        <w:t xml:space="preserve"> </w:t>
      </w:r>
      <w:r w:rsidR="006E68C7" w:rsidRPr="0061470E">
        <w:rPr>
          <w:rFonts w:ascii="Century Gothic" w:hAnsi="Century Gothic"/>
          <w:sz w:val="23"/>
          <w:szCs w:val="23"/>
        </w:rPr>
        <w:t>é o</w:t>
      </w:r>
      <w:r w:rsidR="00FF6A77" w:rsidRPr="0061470E">
        <w:rPr>
          <w:rFonts w:ascii="Century Gothic" w:hAnsi="Century Gothic"/>
          <w:sz w:val="23"/>
          <w:szCs w:val="23"/>
        </w:rPr>
        <w:t xml:space="preserve"> Código de Ética Profissional do Servidor Público Civil do Poder Executivo Federal</w:t>
      </w:r>
      <w:r w:rsidRPr="0061470E">
        <w:rPr>
          <w:rFonts w:ascii="Century Gothic" w:hAnsi="Century Gothic"/>
          <w:sz w:val="23"/>
          <w:szCs w:val="23"/>
        </w:rPr>
        <w:t xml:space="preserve"> (1994)</w:t>
      </w:r>
      <w:r w:rsidR="00FF6A77" w:rsidRPr="0061470E">
        <w:rPr>
          <w:rFonts w:ascii="Century Gothic" w:hAnsi="Century Gothic"/>
          <w:sz w:val="23"/>
          <w:szCs w:val="23"/>
        </w:rPr>
        <w:t>,</w:t>
      </w:r>
      <w:r w:rsidR="0036005A" w:rsidRPr="0061470E">
        <w:rPr>
          <w:rFonts w:ascii="Century Gothic" w:hAnsi="Century Gothic"/>
          <w:sz w:val="23"/>
          <w:szCs w:val="23"/>
        </w:rPr>
        <w:t xml:space="preserve"> </w:t>
      </w:r>
      <w:r w:rsidR="00FF6A77" w:rsidRPr="0061470E">
        <w:rPr>
          <w:rFonts w:ascii="Century Gothic" w:hAnsi="Century Gothic"/>
          <w:sz w:val="23"/>
          <w:szCs w:val="23"/>
        </w:rPr>
        <w:t>que</w:t>
      </w:r>
      <w:r w:rsidR="001245BA" w:rsidRPr="0061470E">
        <w:rPr>
          <w:rFonts w:ascii="Century Gothic" w:hAnsi="Century Gothic"/>
          <w:sz w:val="23"/>
          <w:szCs w:val="23"/>
        </w:rPr>
        <w:t xml:space="preserve"> aborda </w:t>
      </w:r>
      <w:r w:rsidR="006E68C7" w:rsidRPr="0061470E">
        <w:rPr>
          <w:rFonts w:ascii="Century Gothic" w:hAnsi="Century Gothic"/>
          <w:sz w:val="23"/>
          <w:szCs w:val="23"/>
        </w:rPr>
        <w:t xml:space="preserve">o </w:t>
      </w:r>
      <w:r w:rsidR="001245BA" w:rsidRPr="0061470E">
        <w:rPr>
          <w:rFonts w:ascii="Century Gothic" w:hAnsi="Century Gothic"/>
          <w:b/>
          <w:sz w:val="23"/>
          <w:szCs w:val="23"/>
        </w:rPr>
        <w:t>princípio</w:t>
      </w:r>
      <w:r w:rsidR="006E68C7" w:rsidRPr="0061470E">
        <w:rPr>
          <w:rFonts w:ascii="Century Gothic" w:hAnsi="Century Gothic"/>
          <w:b/>
          <w:sz w:val="23"/>
          <w:szCs w:val="23"/>
        </w:rPr>
        <w:t xml:space="preserve"> da moralidade</w:t>
      </w:r>
      <w:r w:rsidR="006E68C7" w:rsidRPr="0061470E">
        <w:rPr>
          <w:rFonts w:ascii="Century Gothic" w:hAnsi="Century Gothic"/>
          <w:sz w:val="23"/>
          <w:szCs w:val="23"/>
        </w:rPr>
        <w:t>, entre outros,</w:t>
      </w:r>
      <w:r w:rsidR="001245BA" w:rsidRPr="0061470E">
        <w:rPr>
          <w:rFonts w:ascii="Century Gothic" w:hAnsi="Century Gothic"/>
          <w:sz w:val="23"/>
          <w:szCs w:val="23"/>
        </w:rPr>
        <w:t xml:space="preserve"> ao </w:t>
      </w:r>
      <w:r w:rsidRPr="0061470E">
        <w:rPr>
          <w:rFonts w:ascii="Century Gothic" w:hAnsi="Century Gothic"/>
          <w:sz w:val="23"/>
          <w:szCs w:val="23"/>
        </w:rPr>
        <w:t xml:space="preserve">prescrever </w:t>
      </w:r>
      <w:r w:rsidR="0036005A" w:rsidRPr="0061470E">
        <w:rPr>
          <w:rFonts w:ascii="Century Gothic" w:hAnsi="Century Gothic"/>
          <w:sz w:val="23"/>
          <w:szCs w:val="23"/>
        </w:rPr>
        <w:t xml:space="preserve">como deve ser a </w:t>
      </w:r>
      <w:r w:rsidR="006E68C7" w:rsidRPr="0061470E">
        <w:rPr>
          <w:rFonts w:ascii="Century Gothic" w:hAnsi="Century Gothic"/>
          <w:b/>
          <w:sz w:val="23"/>
          <w:szCs w:val="23"/>
        </w:rPr>
        <w:t>conduta</w:t>
      </w:r>
      <w:r w:rsidR="006E68C7" w:rsidRPr="0061470E">
        <w:rPr>
          <w:rFonts w:ascii="Century Gothic" w:hAnsi="Century Gothic"/>
          <w:sz w:val="23"/>
          <w:szCs w:val="23"/>
        </w:rPr>
        <w:t xml:space="preserve"> </w:t>
      </w:r>
      <w:r w:rsidR="0036005A" w:rsidRPr="0061470E">
        <w:rPr>
          <w:rFonts w:ascii="Century Gothic" w:hAnsi="Century Gothic"/>
          <w:sz w:val="23"/>
          <w:szCs w:val="23"/>
        </w:rPr>
        <w:t xml:space="preserve">do servidor </w:t>
      </w:r>
      <w:r w:rsidR="006E68C7" w:rsidRPr="0061470E">
        <w:rPr>
          <w:rFonts w:ascii="Century Gothic" w:hAnsi="Century Gothic"/>
          <w:sz w:val="23"/>
          <w:szCs w:val="23"/>
        </w:rPr>
        <w:t>n</w:t>
      </w:r>
      <w:r w:rsidR="0036005A" w:rsidRPr="0061470E">
        <w:rPr>
          <w:rFonts w:ascii="Century Gothic" w:hAnsi="Century Gothic"/>
          <w:sz w:val="23"/>
          <w:szCs w:val="23"/>
        </w:rPr>
        <w:t>a Administração Pública</w:t>
      </w:r>
      <w:r w:rsidR="00FF6A77" w:rsidRPr="0061470E">
        <w:rPr>
          <w:rFonts w:ascii="Century Gothic" w:hAnsi="Century Gothic"/>
          <w:sz w:val="23"/>
          <w:szCs w:val="23"/>
        </w:rPr>
        <w:t xml:space="preserve">. </w:t>
      </w:r>
    </w:p>
    <w:p w:rsidR="001245BA" w:rsidRPr="0061470E" w:rsidRDefault="00862608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lastRenderedPageBreak/>
        <w:t>Da leitura dos textos,</w:t>
      </w:r>
      <w:r w:rsidR="00FF6A77" w:rsidRPr="0061470E">
        <w:rPr>
          <w:rFonts w:ascii="Century Gothic" w:hAnsi="Century Gothic"/>
          <w:sz w:val="23"/>
          <w:szCs w:val="23"/>
        </w:rPr>
        <w:t xml:space="preserve"> é possível perceber que valores expressos na Constituição Federal e no Código de Ética estão intrinsecamente relacionados.</w:t>
      </w:r>
      <w:r w:rsidR="0036005A" w:rsidRPr="0061470E">
        <w:rPr>
          <w:rFonts w:ascii="Century Gothic" w:hAnsi="Century Gothic"/>
          <w:sz w:val="23"/>
          <w:szCs w:val="23"/>
        </w:rPr>
        <w:t xml:space="preserve">  </w:t>
      </w:r>
      <w:r w:rsidR="006E68C7" w:rsidRPr="0061470E">
        <w:rPr>
          <w:rFonts w:ascii="Century Gothic" w:hAnsi="Century Gothic"/>
          <w:sz w:val="23"/>
          <w:szCs w:val="23"/>
        </w:rPr>
        <w:t>Veja um exemplo do Código</w:t>
      </w:r>
      <w:r w:rsidR="001245BA" w:rsidRPr="0061470E">
        <w:rPr>
          <w:rFonts w:ascii="Century Gothic" w:hAnsi="Century Gothic"/>
          <w:sz w:val="23"/>
          <w:szCs w:val="23"/>
        </w:rPr>
        <w:t>:</w:t>
      </w:r>
    </w:p>
    <w:p w:rsidR="001245BA" w:rsidRPr="0061470E" w:rsidRDefault="0036005A" w:rsidP="009A2340">
      <w:pPr>
        <w:spacing w:before="60" w:after="60" w:line="276" w:lineRule="auto"/>
        <w:ind w:left="708"/>
        <w:jc w:val="both"/>
        <w:rPr>
          <w:rFonts w:ascii="Century Gothic" w:hAnsi="Century Gothic"/>
        </w:rPr>
      </w:pPr>
      <w:r w:rsidRPr="0061470E">
        <w:rPr>
          <w:rFonts w:ascii="Century Gothic" w:hAnsi="Century Gothic"/>
          <w:i/>
          <w:iCs/>
        </w:rPr>
        <w:t>“</w:t>
      </w:r>
      <w:r w:rsidR="00862608" w:rsidRPr="0061470E">
        <w:rPr>
          <w:rFonts w:ascii="Century Gothic" w:hAnsi="Century Gothic"/>
          <w:i/>
          <w:iCs/>
        </w:rPr>
        <w:t>III - A moralidade da Administração Pública não se limita à distinção entre o bem e o mal, devendo ser acrescida da id</w:t>
      </w:r>
      <w:r w:rsidR="0061470E">
        <w:rPr>
          <w:rFonts w:ascii="Century Gothic" w:hAnsi="Century Gothic"/>
          <w:i/>
          <w:iCs/>
        </w:rPr>
        <w:t>e</w:t>
      </w:r>
      <w:r w:rsidR="00862608" w:rsidRPr="0061470E">
        <w:rPr>
          <w:rFonts w:ascii="Century Gothic" w:hAnsi="Century Gothic"/>
          <w:i/>
          <w:iCs/>
        </w:rPr>
        <w:t>ia de que o fim é sempre o bem comum. O equilíbrio entre a legalidade e a finalidade, na conduta do servidor público, é que poderá consolidar a moralidade do ato administrativo</w:t>
      </w:r>
      <w:r w:rsidRPr="0061470E">
        <w:rPr>
          <w:rFonts w:ascii="Century Gothic" w:hAnsi="Century Gothic"/>
          <w:i/>
          <w:iCs/>
        </w:rPr>
        <w:t>”</w:t>
      </w:r>
      <w:r w:rsidR="0061470E" w:rsidRPr="0061470E">
        <w:rPr>
          <w:rFonts w:ascii="Century Gothic" w:hAnsi="Century Gothic"/>
          <w:i/>
          <w:iCs/>
        </w:rPr>
        <w:t>.</w:t>
      </w:r>
    </w:p>
    <w:p w:rsidR="0036005A" w:rsidRPr="0061470E" w:rsidRDefault="00FF6A77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 xml:space="preserve">O cumprimento dos </w:t>
      </w:r>
      <w:r w:rsidRPr="0061470E">
        <w:rPr>
          <w:rFonts w:ascii="Century Gothic" w:hAnsi="Century Gothic"/>
          <w:b/>
          <w:sz w:val="23"/>
          <w:szCs w:val="23"/>
        </w:rPr>
        <w:t>valores éticos</w:t>
      </w:r>
      <w:r w:rsidRPr="0061470E">
        <w:rPr>
          <w:rFonts w:ascii="Century Gothic" w:hAnsi="Century Gothic"/>
          <w:sz w:val="23"/>
          <w:szCs w:val="23"/>
        </w:rPr>
        <w:t xml:space="preserve"> </w:t>
      </w:r>
      <w:r w:rsidR="0061470E">
        <w:rPr>
          <w:rFonts w:ascii="Century Gothic" w:hAnsi="Century Gothic"/>
          <w:sz w:val="23"/>
          <w:szCs w:val="23"/>
        </w:rPr>
        <w:t xml:space="preserve">pelos </w:t>
      </w:r>
      <w:r w:rsidR="006E68C7" w:rsidRPr="0061470E">
        <w:rPr>
          <w:rFonts w:ascii="Century Gothic" w:hAnsi="Century Gothic"/>
          <w:sz w:val="23"/>
          <w:szCs w:val="23"/>
        </w:rPr>
        <w:t>agentes públicos</w:t>
      </w:r>
      <w:r w:rsidRPr="0061470E">
        <w:rPr>
          <w:rFonts w:ascii="Century Gothic" w:hAnsi="Century Gothic"/>
          <w:sz w:val="23"/>
          <w:szCs w:val="23"/>
        </w:rPr>
        <w:t xml:space="preserve"> </w:t>
      </w:r>
      <w:r w:rsidR="00A8666D" w:rsidRPr="0061470E">
        <w:rPr>
          <w:rFonts w:ascii="Century Gothic" w:hAnsi="Century Gothic"/>
          <w:sz w:val="23"/>
          <w:szCs w:val="23"/>
        </w:rPr>
        <w:t xml:space="preserve">é uma garantia constitucional e deve ser </w:t>
      </w:r>
      <w:r w:rsidR="00862608" w:rsidRPr="0061470E">
        <w:rPr>
          <w:rFonts w:ascii="Century Gothic" w:hAnsi="Century Gothic"/>
          <w:sz w:val="23"/>
          <w:szCs w:val="23"/>
        </w:rPr>
        <w:t xml:space="preserve">observada no </w:t>
      </w:r>
      <w:r w:rsidR="0036005A" w:rsidRPr="0061470E">
        <w:rPr>
          <w:rFonts w:ascii="Century Gothic" w:hAnsi="Century Gothic"/>
          <w:sz w:val="23"/>
          <w:szCs w:val="23"/>
        </w:rPr>
        <w:t>s</w:t>
      </w:r>
      <w:r w:rsidR="00862608" w:rsidRPr="0061470E">
        <w:rPr>
          <w:rFonts w:ascii="Century Gothic" w:hAnsi="Century Gothic"/>
          <w:sz w:val="23"/>
          <w:szCs w:val="23"/>
        </w:rPr>
        <w:t xml:space="preserve">erviço </w:t>
      </w:r>
      <w:r w:rsidR="0036005A" w:rsidRPr="0061470E">
        <w:rPr>
          <w:rFonts w:ascii="Century Gothic" w:hAnsi="Century Gothic"/>
          <w:sz w:val="23"/>
          <w:szCs w:val="23"/>
        </w:rPr>
        <w:t>p</w:t>
      </w:r>
      <w:r w:rsidR="00862608" w:rsidRPr="0061470E">
        <w:rPr>
          <w:rFonts w:ascii="Century Gothic" w:hAnsi="Century Gothic"/>
          <w:sz w:val="23"/>
          <w:szCs w:val="23"/>
        </w:rPr>
        <w:t>úblico</w:t>
      </w:r>
      <w:r w:rsidR="0036005A" w:rsidRPr="0061470E">
        <w:rPr>
          <w:rFonts w:ascii="Century Gothic" w:hAnsi="Century Gothic"/>
          <w:sz w:val="23"/>
          <w:szCs w:val="23"/>
        </w:rPr>
        <w:t>.</w:t>
      </w:r>
    </w:p>
    <w:p w:rsidR="003F4AF6" w:rsidRPr="0061470E" w:rsidRDefault="00FF6A77" w:rsidP="0036005A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61470E">
        <w:rPr>
          <w:rFonts w:ascii="Century Gothic" w:hAnsi="Century Gothic"/>
          <w:sz w:val="23"/>
          <w:szCs w:val="23"/>
        </w:rPr>
        <w:t xml:space="preserve">Se </w:t>
      </w:r>
      <w:r w:rsidR="006E68C7" w:rsidRPr="0061470E">
        <w:rPr>
          <w:rFonts w:ascii="Century Gothic" w:hAnsi="Century Gothic"/>
          <w:sz w:val="23"/>
          <w:szCs w:val="23"/>
        </w:rPr>
        <w:t xml:space="preserve">você </w:t>
      </w:r>
      <w:r w:rsidRPr="0061470E">
        <w:rPr>
          <w:rFonts w:ascii="Century Gothic" w:hAnsi="Century Gothic"/>
          <w:sz w:val="23"/>
          <w:szCs w:val="23"/>
        </w:rPr>
        <w:t xml:space="preserve">tem algum questionamento acerca de condutas </w:t>
      </w:r>
      <w:r w:rsidR="00130835">
        <w:rPr>
          <w:rFonts w:ascii="Century Gothic" w:hAnsi="Century Gothic"/>
          <w:sz w:val="23"/>
          <w:szCs w:val="23"/>
        </w:rPr>
        <w:t xml:space="preserve">éticas, </w:t>
      </w:r>
      <w:r w:rsidRPr="0061470E">
        <w:rPr>
          <w:rFonts w:ascii="Century Gothic" w:hAnsi="Century Gothic"/>
          <w:sz w:val="23"/>
          <w:szCs w:val="23"/>
        </w:rPr>
        <w:t xml:space="preserve">converse com a Comissão de Ética </w:t>
      </w:r>
      <w:r w:rsidRPr="0061470E">
        <w:rPr>
          <w:rFonts w:ascii="Century Gothic" w:hAnsi="Century Gothic"/>
          <w:sz w:val="23"/>
          <w:szCs w:val="23"/>
          <w:highlight w:val="yellow"/>
        </w:rPr>
        <w:t>da/o instituição ou órgão</w:t>
      </w:r>
      <w:r w:rsidRPr="0061470E">
        <w:rPr>
          <w:rFonts w:ascii="Century Gothic" w:hAnsi="Century Gothic"/>
          <w:sz w:val="23"/>
          <w:szCs w:val="23"/>
        </w:rPr>
        <w:t>. Estamos à dis</w:t>
      </w:r>
      <w:r w:rsidR="0036005A" w:rsidRPr="0061470E">
        <w:rPr>
          <w:rFonts w:ascii="Century Gothic" w:hAnsi="Century Gothic"/>
          <w:sz w:val="23"/>
          <w:szCs w:val="23"/>
        </w:rPr>
        <w:t>posição para sanar suas dúvidas!</w:t>
      </w:r>
    </w:p>
    <w:sectPr w:rsidR="003F4AF6" w:rsidRPr="0061470E" w:rsidSect="00C723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E2" w:rsidRDefault="002B24E2" w:rsidP="00DB5A48">
      <w:pPr>
        <w:spacing w:after="0" w:line="240" w:lineRule="auto"/>
      </w:pPr>
      <w:r>
        <w:separator/>
      </w:r>
    </w:p>
  </w:endnote>
  <w:endnote w:type="continuationSeparator" w:id="0">
    <w:p w:rsidR="002B24E2" w:rsidRDefault="002B24E2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E2" w:rsidRDefault="002B24E2" w:rsidP="00DB5A48">
      <w:pPr>
        <w:spacing w:after="0" w:line="240" w:lineRule="auto"/>
      </w:pPr>
      <w:r>
        <w:separator/>
      </w:r>
    </w:p>
  </w:footnote>
  <w:footnote w:type="continuationSeparator" w:id="0">
    <w:p w:rsidR="002B24E2" w:rsidRDefault="002B24E2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058D">
      <w:t>Março</w:t>
    </w:r>
    <w:r>
      <w:t xml:space="preserve"> 2023</w:t>
    </w:r>
  </w:p>
  <w:p w:rsidR="00DB5A48" w:rsidRDefault="00DB5A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83F"/>
    <w:rsid w:val="00017328"/>
    <w:rsid w:val="00077F15"/>
    <w:rsid w:val="000C5A4F"/>
    <w:rsid w:val="001245BA"/>
    <w:rsid w:val="0012631D"/>
    <w:rsid w:val="00130835"/>
    <w:rsid w:val="00133719"/>
    <w:rsid w:val="001B07D6"/>
    <w:rsid w:val="001F058D"/>
    <w:rsid w:val="002B24E2"/>
    <w:rsid w:val="002B34BC"/>
    <w:rsid w:val="002B448F"/>
    <w:rsid w:val="002E28AE"/>
    <w:rsid w:val="003540DF"/>
    <w:rsid w:val="00354870"/>
    <w:rsid w:val="0036005A"/>
    <w:rsid w:val="00360640"/>
    <w:rsid w:val="00366D6C"/>
    <w:rsid w:val="003B44B4"/>
    <w:rsid w:val="003C7B4A"/>
    <w:rsid w:val="003D39A4"/>
    <w:rsid w:val="003D76A0"/>
    <w:rsid w:val="003F2536"/>
    <w:rsid w:val="003F4AF6"/>
    <w:rsid w:val="00401660"/>
    <w:rsid w:val="0043726B"/>
    <w:rsid w:val="004D05B7"/>
    <w:rsid w:val="005D2EE1"/>
    <w:rsid w:val="005E5352"/>
    <w:rsid w:val="0061470E"/>
    <w:rsid w:val="006D5F03"/>
    <w:rsid w:val="006E68C7"/>
    <w:rsid w:val="00760B10"/>
    <w:rsid w:val="00771749"/>
    <w:rsid w:val="00813F8B"/>
    <w:rsid w:val="00844DAF"/>
    <w:rsid w:val="008620EA"/>
    <w:rsid w:val="00862608"/>
    <w:rsid w:val="00925F4A"/>
    <w:rsid w:val="00946CDD"/>
    <w:rsid w:val="00950269"/>
    <w:rsid w:val="0095042A"/>
    <w:rsid w:val="00970A9E"/>
    <w:rsid w:val="00997FA3"/>
    <w:rsid w:val="009A2340"/>
    <w:rsid w:val="009B3550"/>
    <w:rsid w:val="00A8666D"/>
    <w:rsid w:val="00B573A3"/>
    <w:rsid w:val="00B675F4"/>
    <w:rsid w:val="00B8590F"/>
    <w:rsid w:val="00BE02EE"/>
    <w:rsid w:val="00C35DF8"/>
    <w:rsid w:val="00CF3B44"/>
    <w:rsid w:val="00D21F61"/>
    <w:rsid w:val="00D57A82"/>
    <w:rsid w:val="00D7499F"/>
    <w:rsid w:val="00DB5A48"/>
    <w:rsid w:val="00E273DF"/>
    <w:rsid w:val="00E40072"/>
    <w:rsid w:val="00E7562A"/>
    <w:rsid w:val="00EC4947"/>
    <w:rsid w:val="00F126C4"/>
    <w:rsid w:val="00F15E5E"/>
    <w:rsid w:val="00F44F7E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2052</Characters>
  <Application>Microsoft Office Word</Application>
  <DocSecurity>4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2</cp:revision>
  <dcterms:created xsi:type="dcterms:W3CDTF">2023-03-29T16:31:00Z</dcterms:created>
  <dcterms:modified xsi:type="dcterms:W3CDTF">2023-03-29T16:31:00Z</dcterms:modified>
</cp:coreProperties>
</file>