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AB" w:rsidRPr="007E4F24" w:rsidRDefault="00B522F2" w:rsidP="000A7384">
      <w:pPr>
        <w:spacing w:after="0" w:line="22" w:lineRule="atLeast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>DÊ O SANGUE</w:t>
      </w:r>
      <w:r w:rsidR="005138D4"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>!</w:t>
      </w:r>
    </w:p>
    <w:p w:rsidR="003D39A4" w:rsidRDefault="003D39A4" w:rsidP="00DB5A48">
      <w:pPr>
        <w:spacing w:before="120" w:after="120" w:line="22" w:lineRule="atLeast"/>
        <w:rPr>
          <w:rFonts w:ascii="Century Gothic" w:hAnsi="Century Gothic"/>
          <w:sz w:val="24"/>
          <w:szCs w:val="24"/>
        </w:rPr>
      </w:pPr>
    </w:p>
    <w:p w:rsidR="00354870" w:rsidRPr="00451A95" w:rsidRDefault="00354870" w:rsidP="00DB5A48">
      <w:pPr>
        <w:spacing w:before="120" w:after="120" w:line="22" w:lineRule="atLeast"/>
        <w:rPr>
          <w:rFonts w:ascii="Century Gothic" w:hAnsi="Century Gothic"/>
        </w:rPr>
        <w:sectPr w:rsidR="00354870" w:rsidRPr="00451A95" w:rsidSect="00AB6383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38D4" w:rsidRPr="00485376" w:rsidRDefault="005138D4" w:rsidP="005138D4">
      <w:pPr>
        <w:spacing w:after="0" w:line="276" w:lineRule="auto"/>
        <w:ind w:firstLine="709"/>
        <w:jc w:val="both"/>
        <w:rPr>
          <w:rFonts w:ascii="Century Gothic" w:hAnsi="Century Gothic"/>
          <w:sz w:val="25"/>
          <w:szCs w:val="25"/>
        </w:rPr>
      </w:pPr>
      <w:r w:rsidRPr="00485376">
        <w:rPr>
          <w:rFonts w:ascii="Century Gothic" w:hAnsi="Century Gothic"/>
          <w:sz w:val="25"/>
          <w:szCs w:val="25"/>
        </w:rPr>
        <w:t xml:space="preserve">Estamos em junho, e, neste mês, </w:t>
      </w:r>
      <w:r w:rsidR="00485376" w:rsidRPr="00485376">
        <w:rPr>
          <w:rFonts w:ascii="Century Gothic" w:hAnsi="Century Gothic"/>
          <w:sz w:val="25"/>
          <w:szCs w:val="25"/>
        </w:rPr>
        <w:t>uma das</w:t>
      </w:r>
      <w:r w:rsidRPr="00485376">
        <w:rPr>
          <w:rFonts w:ascii="Century Gothic" w:hAnsi="Century Gothic"/>
          <w:sz w:val="25"/>
          <w:szCs w:val="25"/>
        </w:rPr>
        <w:t xml:space="preserve"> companha</w:t>
      </w:r>
      <w:r w:rsidR="00485376" w:rsidRPr="00485376">
        <w:rPr>
          <w:rFonts w:ascii="Century Gothic" w:hAnsi="Century Gothic"/>
          <w:sz w:val="25"/>
          <w:szCs w:val="25"/>
        </w:rPr>
        <w:t>s</w:t>
      </w:r>
      <w:r w:rsidRPr="00485376">
        <w:rPr>
          <w:rFonts w:ascii="Century Gothic" w:hAnsi="Century Gothic"/>
          <w:sz w:val="25"/>
          <w:szCs w:val="25"/>
        </w:rPr>
        <w:t xml:space="preserve"> de conscientização diz respeito à </w:t>
      </w:r>
      <w:r w:rsidRPr="00485376">
        <w:rPr>
          <w:rFonts w:ascii="Century Gothic" w:hAnsi="Century Gothic"/>
          <w:b/>
          <w:sz w:val="25"/>
          <w:szCs w:val="25"/>
        </w:rPr>
        <w:t>doação de sangue</w:t>
      </w:r>
      <w:r w:rsidRPr="00485376">
        <w:rPr>
          <w:rFonts w:ascii="Century Gothic" w:hAnsi="Century Gothic"/>
          <w:sz w:val="25"/>
          <w:szCs w:val="25"/>
        </w:rPr>
        <w:t xml:space="preserve">, em referência ao Dia Mundial do Doador de Sangue (14/06). A instituição do </w:t>
      </w:r>
      <w:r w:rsidRPr="00485376">
        <w:rPr>
          <w:rFonts w:ascii="Century Gothic" w:hAnsi="Century Gothic"/>
          <w:b/>
          <w:sz w:val="25"/>
          <w:szCs w:val="25"/>
        </w:rPr>
        <w:t>“Junho Vermelho”</w:t>
      </w:r>
      <w:r w:rsidRPr="00485376">
        <w:rPr>
          <w:rFonts w:ascii="Century Gothic" w:hAnsi="Century Gothic"/>
          <w:sz w:val="25"/>
          <w:szCs w:val="25"/>
        </w:rPr>
        <w:t xml:space="preserve"> faz com que, nacionalmente, haja uma mobilização para tal ação.  Quem doa sangue doa vida e pode salvar pessoas!</w:t>
      </w:r>
    </w:p>
    <w:p w:rsidR="005138D4" w:rsidRPr="00485376" w:rsidRDefault="005138D4" w:rsidP="005138D4">
      <w:pPr>
        <w:spacing w:after="0" w:line="276" w:lineRule="auto"/>
        <w:ind w:firstLine="709"/>
        <w:jc w:val="both"/>
        <w:rPr>
          <w:rFonts w:ascii="Century Gothic" w:hAnsi="Century Gothic"/>
          <w:sz w:val="25"/>
          <w:szCs w:val="25"/>
        </w:rPr>
      </w:pPr>
      <w:r w:rsidRPr="00485376">
        <w:rPr>
          <w:rFonts w:ascii="Century Gothic" w:hAnsi="Century Gothic"/>
          <w:b/>
          <w:sz w:val="25"/>
          <w:szCs w:val="25"/>
        </w:rPr>
        <w:t>Você conhece alguém que “deu o sangue” para realizar ou obter algo?</w:t>
      </w:r>
      <w:r w:rsidRPr="00485376">
        <w:rPr>
          <w:rFonts w:ascii="Century Gothic" w:hAnsi="Century Gothic"/>
          <w:sz w:val="25"/>
          <w:szCs w:val="25"/>
        </w:rPr>
        <w:t xml:space="preserve"> A expressão refere-se ao esforço máximo que se pode empregar. Afinal, quem está disposto a dar o sangue é capaz de gastar</w:t>
      </w:r>
      <w:r w:rsidR="00485376" w:rsidRPr="00485376">
        <w:rPr>
          <w:rFonts w:ascii="Century Gothic" w:hAnsi="Century Gothic"/>
          <w:sz w:val="25"/>
          <w:szCs w:val="25"/>
        </w:rPr>
        <w:t xml:space="preserve"> um pouco de</w:t>
      </w:r>
      <w:r w:rsidRPr="00485376">
        <w:rPr>
          <w:rFonts w:ascii="Century Gothic" w:hAnsi="Century Gothic"/>
          <w:sz w:val="25"/>
          <w:szCs w:val="25"/>
        </w:rPr>
        <w:t xml:space="preserve"> </w:t>
      </w:r>
      <w:r w:rsidR="00485376" w:rsidRPr="00485376">
        <w:rPr>
          <w:rFonts w:ascii="Century Gothic" w:hAnsi="Century Gothic"/>
          <w:sz w:val="25"/>
          <w:szCs w:val="25"/>
        </w:rPr>
        <w:t>su</w:t>
      </w:r>
      <w:r w:rsidRPr="00485376">
        <w:rPr>
          <w:rFonts w:ascii="Century Gothic" w:hAnsi="Century Gothic"/>
          <w:sz w:val="25"/>
          <w:szCs w:val="25"/>
        </w:rPr>
        <w:t xml:space="preserve">a própria vida para atingir </w:t>
      </w:r>
      <w:r w:rsidR="00485376" w:rsidRPr="00485376">
        <w:rPr>
          <w:rFonts w:ascii="Century Gothic" w:hAnsi="Century Gothic"/>
          <w:sz w:val="25"/>
          <w:szCs w:val="25"/>
        </w:rPr>
        <w:t>um</w:t>
      </w:r>
      <w:r w:rsidRPr="00485376">
        <w:rPr>
          <w:rFonts w:ascii="Century Gothic" w:hAnsi="Century Gothic"/>
          <w:sz w:val="25"/>
          <w:szCs w:val="25"/>
        </w:rPr>
        <w:t xml:space="preserve"> objetivo. </w:t>
      </w:r>
      <w:r w:rsidR="004522F6" w:rsidRPr="00485376">
        <w:rPr>
          <w:rFonts w:ascii="Century Gothic" w:hAnsi="Century Gothic"/>
          <w:sz w:val="25"/>
          <w:szCs w:val="25"/>
        </w:rPr>
        <w:t xml:space="preserve">O </w:t>
      </w:r>
      <w:r w:rsidRPr="00485376">
        <w:rPr>
          <w:rFonts w:ascii="Century Gothic" w:hAnsi="Century Gothic"/>
          <w:sz w:val="25"/>
          <w:szCs w:val="25"/>
        </w:rPr>
        <w:t xml:space="preserve">ato de se </w:t>
      </w:r>
      <w:r w:rsidR="00B522F2" w:rsidRPr="00485376">
        <w:rPr>
          <w:rFonts w:ascii="Century Gothic" w:hAnsi="Century Gothic"/>
          <w:sz w:val="25"/>
          <w:szCs w:val="25"/>
        </w:rPr>
        <w:t xml:space="preserve">doar </w:t>
      </w:r>
      <w:r w:rsidRPr="00485376">
        <w:rPr>
          <w:rFonts w:ascii="Century Gothic" w:hAnsi="Century Gothic"/>
          <w:sz w:val="25"/>
          <w:szCs w:val="25"/>
        </w:rPr>
        <w:t xml:space="preserve">ilustra o </w:t>
      </w:r>
      <w:r w:rsidRPr="00485376">
        <w:rPr>
          <w:rFonts w:ascii="Century Gothic" w:hAnsi="Century Gothic"/>
          <w:b/>
          <w:sz w:val="25"/>
          <w:szCs w:val="25"/>
        </w:rPr>
        <w:t>empenho</w:t>
      </w:r>
      <w:r w:rsidRPr="00485376">
        <w:rPr>
          <w:rFonts w:ascii="Century Gothic" w:hAnsi="Century Gothic"/>
          <w:sz w:val="25"/>
          <w:szCs w:val="25"/>
        </w:rPr>
        <w:t xml:space="preserve"> e a </w:t>
      </w:r>
      <w:r w:rsidRPr="00485376">
        <w:rPr>
          <w:rFonts w:ascii="Century Gothic" w:hAnsi="Century Gothic"/>
          <w:b/>
          <w:sz w:val="25"/>
          <w:szCs w:val="25"/>
        </w:rPr>
        <w:t xml:space="preserve">dedicação </w:t>
      </w:r>
      <w:r w:rsidRPr="00485376">
        <w:rPr>
          <w:rFonts w:ascii="Century Gothic" w:hAnsi="Century Gothic"/>
          <w:sz w:val="25"/>
          <w:szCs w:val="25"/>
        </w:rPr>
        <w:t>de alguém que coloca o coração</w:t>
      </w:r>
      <w:r w:rsidR="00485376" w:rsidRPr="00485376">
        <w:rPr>
          <w:rFonts w:ascii="Century Gothic" w:hAnsi="Century Gothic"/>
          <w:sz w:val="25"/>
          <w:szCs w:val="25"/>
        </w:rPr>
        <w:t xml:space="preserve"> </w:t>
      </w:r>
      <w:r w:rsidRPr="00485376">
        <w:rPr>
          <w:rFonts w:ascii="Century Gothic" w:hAnsi="Century Gothic"/>
          <w:sz w:val="25"/>
          <w:szCs w:val="25"/>
        </w:rPr>
        <w:t xml:space="preserve">em uma atividade. </w:t>
      </w:r>
    </w:p>
    <w:p w:rsidR="005138D4" w:rsidRPr="00485376" w:rsidRDefault="005138D4" w:rsidP="005138D4">
      <w:pPr>
        <w:spacing w:after="0" w:line="276" w:lineRule="auto"/>
        <w:ind w:firstLine="709"/>
        <w:jc w:val="both"/>
        <w:rPr>
          <w:rFonts w:ascii="Century Gothic" w:hAnsi="Century Gothic"/>
          <w:sz w:val="25"/>
          <w:szCs w:val="25"/>
        </w:rPr>
      </w:pPr>
      <w:r w:rsidRPr="00485376">
        <w:rPr>
          <w:rFonts w:ascii="Century Gothic" w:hAnsi="Century Gothic"/>
          <w:sz w:val="25"/>
          <w:szCs w:val="25"/>
        </w:rPr>
        <w:t xml:space="preserve">Não é à toa que popularmente o ato de doar sangue representa </w:t>
      </w:r>
      <w:r w:rsidRPr="00485376">
        <w:rPr>
          <w:rFonts w:ascii="Century Gothic" w:hAnsi="Century Gothic"/>
          <w:b/>
          <w:sz w:val="25"/>
          <w:szCs w:val="25"/>
        </w:rPr>
        <w:t>engajamento e empatia</w:t>
      </w:r>
      <w:r w:rsidRPr="00485376">
        <w:rPr>
          <w:rFonts w:ascii="Century Gothic" w:hAnsi="Century Gothic"/>
          <w:sz w:val="25"/>
          <w:szCs w:val="25"/>
        </w:rPr>
        <w:t>, porque dele resulta vida! Não há nada mais altruísta do que dar o sangue por uma causa ou por alguém.</w:t>
      </w:r>
    </w:p>
    <w:p w:rsidR="005138D4" w:rsidRDefault="00B522F2" w:rsidP="00485376">
      <w:pPr>
        <w:spacing w:after="0" w:line="240" w:lineRule="auto"/>
        <w:ind w:firstLine="709"/>
        <w:jc w:val="both"/>
        <w:rPr>
          <w:rFonts w:ascii="Century Gothic" w:hAnsi="Century Gothic"/>
          <w:sz w:val="25"/>
          <w:szCs w:val="25"/>
        </w:rPr>
      </w:pPr>
      <w:r w:rsidRPr="00485376">
        <w:rPr>
          <w:rFonts w:ascii="Century Gothic" w:hAnsi="Century Gothic"/>
          <w:sz w:val="25"/>
          <w:szCs w:val="25"/>
        </w:rPr>
        <w:t xml:space="preserve">No </w:t>
      </w:r>
      <w:r w:rsidR="005138D4" w:rsidRPr="00485376">
        <w:rPr>
          <w:rFonts w:ascii="Century Gothic" w:hAnsi="Century Gothic"/>
          <w:sz w:val="25"/>
          <w:szCs w:val="25"/>
        </w:rPr>
        <w:t xml:space="preserve">ambiente laboral, quando falamos em “dar o sangue”, a atitude está associada ao </w:t>
      </w:r>
      <w:r w:rsidR="005138D4" w:rsidRPr="00485376">
        <w:rPr>
          <w:rFonts w:ascii="Century Gothic" w:hAnsi="Century Gothic"/>
          <w:b/>
          <w:sz w:val="25"/>
          <w:szCs w:val="25"/>
        </w:rPr>
        <w:t>compromisso e senso de pertencimento</w:t>
      </w:r>
      <w:r w:rsidR="005138D4" w:rsidRPr="00485376">
        <w:rPr>
          <w:rFonts w:ascii="Century Gothic" w:hAnsi="Century Gothic"/>
          <w:sz w:val="25"/>
          <w:szCs w:val="25"/>
        </w:rPr>
        <w:t xml:space="preserve"> de um colaborador em uma organização.</w:t>
      </w:r>
      <w:r w:rsidR="00485376" w:rsidRPr="00485376">
        <w:rPr>
          <w:rFonts w:ascii="Century Gothic" w:hAnsi="Century Gothic"/>
          <w:sz w:val="25"/>
          <w:szCs w:val="25"/>
        </w:rPr>
        <w:t xml:space="preserve"> </w:t>
      </w:r>
      <w:r w:rsidR="005138D4" w:rsidRPr="00485376">
        <w:rPr>
          <w:rFonts w:ascii="Century Gothic" w:hAnsi="Century Gothic"/>
          <w:sz w:val="25"/>
          <w:szCs w:val="25"/>
        </w:rPr>
        <w:t xml:space="preserve">Tal qual a nobre </w:t>
      </w:r>
      <w:r w:rsidR="005138D4" w:rsidRPr="00485376">
        <w:rPr>
          <w:rFonts w:ascii="Century Gothic" w:hAnsi="Century Gothic"/>
          <w:sz w:val="25"/>
          <w:szCs w:val="25"/>
        </w:rPr>
        <w:t xml:space="preserve">atitude de doar sangue, o Código de Ética, ao prescrever que </w:t>
      </w:r>
    </w:p>
    <w:p w:rsidR="00485376" w:rsidRPr="00485376" w:rsidRDefault="00485376" w:rsidP="00485376">
      <w:pPr>
        <w:spacing w:after="0" w:line="240" w:lineRule="auto"/>
        <w:ind w:firstLine="709"/>
        <w:jc w:val="both"/>
        <w:rPr>
          <w:rFonts w:ascii="Century Gothic" w:hAnsi="Century Gothic"/>
          <w:sz w:val="25"/>
          <w:szCs w:val="25"/>
        </w:rPr>
      </w:pPr>
    </w:p>
    <w:p w:rsidR="005138D4" w:rsidRPr="00485376" w:rsidRDefault="005138D4" w:rsidP="00485376">
      <w:pPr>
        <w:spacing w:after="0" w:line="240" w:lineRule="auto"/>
        <w:ind w:left="709"/>
        <w:jc w:val="both"/>
        <w:rPr>
          <w:rFonts w:ascii="Century Gothic" w:hAnsi="Century Gothic"/>
          <w:i/>
          <w:sz w:val="20"/>
          <w:szCs w:val="20"/>
        </w:rPr>
      </w:pPr>
      <w:r w:rsidRPr="00485376">
        <w:rPr>
          <w:rFonts w:ascii="Century Gothic" w:hAnsi="Century Gothic"/>
          <w:i/>
          <w:sz w:val="20"/>
          <w:szCs w:val="20"/>
        </w:rPr>
        <w:t xml:space="preserve">“A cortesia, a boa vontade, o cuidado e o tempo dedicados ao serviço público caracterizam o esforço pela disciplina” (inciso IX), </w:t>
      </w:r>
    </w:p>
    <w:p w:rsidR="005138D4" w:rsidRPr="005138D4" w:rsidRDefault="005138D4" w:rsidP="0048537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5138D4" w:rsidRPr="00485376" w:rsidRDefault="005138D4" w:rsidP="00624546">
      <w:pPr>
        <w:spacing w:after="0" w:line="276" w:lineRule="auto"/>
        <w:jc w:val="both"/>
        <w:rPr>
          <w:rFonts w:ascii="Century Gothic" w:hAnsi="Century Gothic"/>
          <w:sz w:val="25"/>
          <w:szCs w:val="25"/>
        </w:rPr>
      </w:pPr>
      <w:proofErr w:type="gramStart"/>
      <w:r w:rsidRPr="00485376">
        <w:rPr>
          <w:rFonts w:ascii="Century Gothic" w:hAnsi="Century Gothic"/>
          <w:sz w:val="25"/>
          <w:szCs w:val="25"/>
        </w:rPr>
        <w:t>espera</w:t>
      </w:r>
      <w:proofErr w:type="gramEnd"/>
      <w:r w:rsidRPr="00485376">
        <w:rPr>
          <w:rFonts w:ascii="Century Gothic" w:hAnsi="Century Gothic"/>
          <w:sz w:val="25"/>
          <w:szCs w:val="25"/>
        </w:rPr>
        <w:t xml:space="preserve"> que nós nos empenhemos diligentemente para o engrandecimento da nação por meio do exercício da nossa profissão, que possamos dar o nosso máximo para o </w:t>
      </w:r>
      <w:r w:rsidRPr="00485376">
        <w:rPr>
          <w:rFonts w:ascii="Century Gothic" w:hAnsi="Century Gothic"/>
          <w:b/>
          <w:sz w:val="25"/>
          <w:szCs w:val="25"/>
        </w:rPr>
        <w:t>bem público</w:t>
      </w:r>
      <w:r w:rsidRPr="00485376">
        <w:rPr>
          <w:rFonts w:ascii="Century Gothic" w:hAnsi="Century Gothic"/>
          <w:sz w:val="25"/>
          <w:szCs w:val="25"/>
        </w:rPr>
        <w:t>.</w:t>
      </w:r>
    </w:p>
    <w:p w:rsidR="005138D4" w:rsidRPr="00485376" w:rsidRDefault="005138D4" w:rsidP="00624546">
      <w:pPr>
        <w:spacing w:after="0" w:line="276" w:lineRule="auto"/>
        <w:ind w:firstLine="709"/>
        <w:jc w:val="both"/>
        <w:rPr>
          <w:rFonts w:ascii="Century Gothic" w:hAnsi="Century Gothic"/>
          <w:b/>
          <w:sz w:val="25"/>
          <w:szCs w:val="25"/>
        </w:rPr>
      </w:pPr>
      <w:r w:rsidRPr="00485376">
        <w:rPr>
          <w:rFonts w:ascii="Century Gothic" w:hAnsi="Century Gothic"/>
          <w:b/>
          <w:sz w:val="25"/>
          <w:szCs w:val="25"/>
        </w:rPr>
        <w:t>Isso é dar o sangue pelo país!</w:t>
      </w:r>
    </w:p>
    <w:p w:rsidR="005138D4" w:rsidRPr="00485376" w:rsidRDefault="005138D4" w:rsidP="00624546">
      <w:pPr>
        <w:spacing w:after="0" w:line="276" w:lineRule="auto"/>
        <w:ind w:firstLine="709"/>
        <w:jc w:val="both"/>
        <w:rPr>
          <w:rFonts w:ascii="Century Gothic" w:hAnsi="Century Gothic"/>
          <w:sz w:val="25"/>
          <w:szCs w:val="25"/>
        </w:rPr>
      </w:pPr>
      <w:r w:rsidRPr="00485376">
        <w:rPr>
          <w:rFonts w:ascii="Century Gothic" w:hAnsi="Century Gothic"/>
          <w:sz w:val="25"/>
          <w:szCs w:val="25"/>
        </w:rPr>
        <w:t xml:space="preserve">Longe de ser um grande encargo, é um </w:t>
      </w:r>
      <w:r w:rsidRPr="00485376">
        <w:rPr>
          <w:rFonts w:ascii="Century Gothic" w:hAnsi="Century Gothic"/>
          <w:b/>
          <w:sz w:val="25"/>
          <w:szCs w:val="25"/>
        </w:rPr>
        <w:t>privilégio</w:t>
      </w:r>
      <w:r w:rsidRPr="00485376">
        <w:rPr>
          <w:rFonts w:ascii="Century Gothic" w:hAnsi="Century Gothic"/>
          <w:sz w:val="25"/>
          <w:szCs w:val="25"/>
        </w:rPr>
        <w:t xml:space="preserve"> especial de quem está no serviço público! Temos a oportunidade de contribuir para o bem-estar da sociedade através do </w:t>
      </w:r>
      <w:bookmarkStart w:id="0" w:name="_GoBack"/>
      <w:bookmarkEnd w:id="0"/>
      <w:r w:rsidRPr="00485376">
        <w:rPr>
          <w:rFonts w:ascii="Century Gothic" w:hAnsi="Century Gothic"/>
          <w:sz w:val="25"/>
          <w:szCs w:val="25"/>
        </w:rPr>
        <w:t>nosso servir, como diz o Código de Ética:</w:t>
      </w:r>
    </w:p>
    <w:p w:rsidR="005138D4" w:rsidRPr="005138D4" w:rsidRDefault="005138D4" w:rsidP="0048537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5138D4" w:rsidRPr="00485376" w:rsidRDefault="005138D4" w:rsidP="00485376">
      <w:pPr>
        <w:spacing w:after="0" w:line="240" w:lineRule="auto"/>
        <w:ind w:left="709"/>
        <w:jc w:val="both"/>
        <w:rPr>
          <w:rFonts w:ascii="Century Gothic" w:hAnsi="Century Gothic"/>
          <w:i/>
          <w:sz w:val="20"/>
          <w:szCs w:val="20"/>
        </w:rPr>
      </w:pPr>
      <w:r w:rsidRPr="00485376">
        <w:rPr>
          <w:rFonts w:ascii="Century Gothic" w:hAnsi="Century Gothic"/>
          <w:i/>
          <w:sz w:val="20"/>
          <w:szCs w:val="20"/>
        </w:rPr>
        <w:t>“O trabalho desenvolvido pelo servidor público perante a comunidade deve ser entendido como acréscimo</w:t>
      </w:r>
      <w:r w:rsidR="004522F6" w:rsidRPr="00485376">
        <w:rPr>
          <w:rFonts w:ascii="Century Gothic" w:hAnsi="Century Gothic"/>
          <w:i/>
          <w:sz w:val="20"/>
          <w:szCs w:val="20"/>
        </w:rPr>
        <w:t xml:space="preserve"> ao seu próprio bem-estar</w:t>
      </w:r>
      <w:r w:rsidRPr="00485376">
        <w:rPr>
          <w:rFonts w:ascii="Century Gothic" w:hAnsi="Century Gothic"/>
          <w:i/>
          <w:sz w:val="20"/>
          <w:szCs w:val="20"/>
        </w:rPr>
        <w:t>”.</w:t>
      </w:r>
    </w:p>
    <w:p w:rsidR="005138D4" w:rsidRPr="005138D4" w:rsidRDefault="005138D4" w:rsidP="00485376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B522F2" w:rsidRPr="00485376" w:rsidRDefault="005138D4" w:rsidP="005138D4">
      <w:pPr>
        <w:spacing w:after="0" w:line="276" w:lineRule="auto"/>
        <w:ind w:firstLine="709"/>
        <w:jc w:val="both"/>
        <w:rPr>
          <w:rFonts w:ascii="Century Gothic" w:hAnsi="Century Gothic"/>
          <w:sz w:val="25"/>
          <w:szCs w:val="25"/>
        </w:rPr>
      </w:pPr>
      <w:r w:rsidRPr="00485376">
        <w:rPr>
          <w:rFonts w:ascii="Century Gothic" w:hAnsi="Century Gothic"/>
          <w:sz w:val="25"/>
          <w:szCs w:val="25"/>
        </w:rPr>
        <w:t xml:space="preserve">Diante de tamanha importância, que possamos nos empenhar nas nossas atribuições, </w:t>
      </w:r>
      <w:r w:rsidR="004522F6" w:rsidRPr="00485376">
        <w:rPr>
          <w:rFonts w:ascii="Century Gothic" w:hAnsi="Century Gothic"/>
          <w:sz w:val="25"/>
          <w:szCs w:val="25"/>
        </w:rPr>
        <w:t>dedicando-nos</w:t>
      </w:r>
      <w:r w:rsidRPr="00485376">
        <w:rPr>
          <w:rFonts w:ascii="Century Gothic" w:hAnsi="Century Gothic"/>
          <w:sz w:val="25"/>
          <w:szCs w:val="25"/>
        </w:rPr>
        <w:t xml:space="preserve"> de forma íntegra e coerente, </w:t>
      </w:r>
      <w:r w:rsidRPr="00485376">
        <w:rPr>
          <w:rFonts w:ascii="Century Gothic" w:hAnsi="Century Gothic"/>
          <w:b/>
          <w:sz w:val="25"/>
          <w:szCs w:val="25"/>
        </w:rPr>
        <w:t>dando nosso sangue para o bem de uma sociedade melhor</w:t>
      </w:r>
      <w:r w:rsidRPr="00485376">
        <w:rPr>
          <w:rFonts w:ascii="Century Gothic" w:hAnsi="Century Gothic"/>
          <w:sz w:val="25"/>
          <w:szCs w:val="25"/>
        </w:rPr>
        <w:t>.</w:t>
      </w:r>
      <w:r w:rsidR="004522F6" w:rsidRPr="00485376">
        <w:rPr>
          <w:rFonts w:ascii="Century Gothic" w:hAnsi="Century Gothic"/>
          <w:sz w:val="25"/>
          <w:szCs w:val="25"/>
        </w:rPr>
        <w:t xml:space="preserve"> </w:t>
      </w:r>
    </w:p>
    <w:p w:rsidR="003F4AF6" w:rsidRPr="00485376" w:rsidRDefault="00240E5B" w:rsidP="005138D4">
      <w:pPr>
        <w:spacing w:after="0" w:line="276" w:lineRule="auto"/>
        <w:ind w:firstLine="709"/>
        <w:jc w:val="both"/>
        <w:rPr>
          <w:rFonts w:ascii="Century Gothic" w:hAnsi="Century Gothic"/>
          <w:sz w:val="25"/>
          <w:szCs w:val="25"/>
        </w:rPr>
      </w:pPr>
      <w:r w:rsidRPr="00485376">
        <w:rPr>
          <w:rFonts w:ascii="Century Gothic" w:hAnsi="Century Gothic"/>
          <w:sz w:val="25"/>
          <w:szCs w:val="25"/>
        </w:rPr>
        <w:t xml:space="preserve">Conte com a Comissão de Ética </w:t>
      </w:r>
      <w:r w:rsidR="00485376" w:rsidRPr="00485376">
        <w:rPr>
          <w:rFonts w:ascii="Century Gothic" w:hAnsi="Century Gothic"/>
          <w:sz w:val="25"/>
          <w:szCs w:val="25"/>
          <w:highlight w:val="yellow"/>
        </w:rPr>
        <w:t>(</w:t>
      </w:r>
      <w:proofErr w:type="gramStart"/>
      <w:r w:rsidRPr="00485376">
        <w:rPr>
          <w:rFonts w:ascii="Century Gothic" w:hAnsi="Century Gothic"/>
          <w:sz w:val="25"/>
          <w:szCs w:val="25"/>
          <w:highlight w:val="yellow"/>
        </w:rPr>
        <w:t>do(</w:t>
      </w:r>
      <w:proofErr w:type="gramEnd"/>
      <w:r w:rsidRPr="00485376">
        <w:rPr>
          <w:rFonts w:ascii="Century Gothic" w:hAnsi="Century Gothic"/>
          <w:sz w:val="25"/>
          <w:szCs w:val="25"/>
          <w:highlight w:val="yellow"/>
        </w:rPr>
        <w:t>a) órgão/entidade</w:t>
      </w:r>
      <w:r w:rsidR="00485376" w:rsidRPr="00485376">
        <w:rPr>
          <w:rFonts w:ascii="Century Gothic" w:hAnsi="Century Gothic"/>
          <w:sz w:val="25"/>
          <w:szCs w:val="25"/>
          <w:highlight w:val="yellow"/>
        </w:rPr>
        <w:t>)</w:t>
      </w:r>
      <w:r w:rsidRPr="00485376">
        <w:rPr>
          <w:rFonts w:ascii="Century Gothic" w:hAnsi="Century Gothic"/>
          <w:sz w:val="25"/>
          <w:szCs w:val="25"/>
        </w:rPr>
        <w:t xml:space="preserve"> nessa jornada.</w:t>
      </w:r>
    </w:p>
    <w:sectPr w:rsidR="003F4AF6" w:rsidRPr="00485376" w:rsidSect="00BD0098">
      <w:type w:val="continuous"/>
      <w:pgSz w:w="11906" w:h="16838"/>
      <w:pgMar w:top="720" w:right="707" w:bottom="72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5D" w:rsidRDefault="00080F5D" w:rsidP="00DB5A48">
      <w:pPr>
        <w:spacing w:after="0" w:line="240" w:lineRule="auto"/>
      </w:pPr>
      <w:r>
        <w:separator/>
      </w:r>
    </w:p>
  </w:endnote>
  <w:endnote w:type="continuationSeparator" w:id="0">
    <w:p w:rsidR="00080F5D" w:rsidRDefault="00080F5D" w:rsidP="00DB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8" w:rsidRDefault="00DB5A48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63C32" wp14:editId="78600B20">
              <wp:simplePos x="0" y="0"/>
              <wp:positionH relativeFrom="column">
                <wp:posOffset>-38101</wp:posOffset>
              </wp:positionH>
              <wp:positionV relativeFrom="paragraph">
                <wp:posOffset>106045</wp:posOffset>
              </wp:positionV>
              <wp:extent cx="6715125" cy="3810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A18F6A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2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" strokecolor="#ffc000 [3207]" strokeweight=".5pt">
              <v:stroke joinstyle="miter"/>
            </v:line>
          </w:pict>
        </mc:Fallback>
      </mc:AlternateContent>
    </w:r>
  </w:p>
  <w:p w:rsidR="00DB5A48" w:rsidRDefault="00DB5A48" w:rsidP="00AB6383">
    <w:pPr>
      <w:pStyle w:val="Rodap"/>
      <w:jc w:val="center"/>
    </w:pPr>
  </w:p>
  <w:p w:rsidR="00DB5A48" w:rsidRPr="00AB6383" w:rsidRDefault="00DB5A48" w:rsidP="00AB6383">
    <w:pPr>
      <w:pStyle w:val="Rodap"/>
      <w:jc w:val="center"/>
      <w:rPr>
        <w:highlight w:val="yellow"/>
      </w:rPr>
    </w:pPr>
    <w:r>
      <w:t xml:space="preserve">Comissão de Ética </w:t>
    </w:r>
    <w:proofErr w:type="gramStart"/>
    <w:r w:rsidRPr="00AB6383">
      <w:rPr>
        <w:highlight w:val="yellow"/>
      </w:rPr>
      <w:t>[Inserir</w:t>
    </w:r>
    <w:proofErr w:type="gramEnd"/>
    <w:r w:rsidRPr="00AB6383">
      <w:rPr>
        <w:highlight w:val="yellow"/>
      </w:rPr>
      <w:t xml:space="preserve"> nome do órgão]</w:t>
    </w:r>
  </w:p>
  <w:p w:rsidR="00DB5A48" w:rsidRDefault="00DB5A48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5D" w:rsidRDefault="00080F5D" w:rsidP="00DB5A48">
      <w:pPr>
        <w:spacing w:after="0" w:line="240" w:lineRule="auto"/>
      </w:pPr>
      <w:r>
        <w:separator/>
      </w:r>
    </w:p>
  </w:footnote>
  <w:footnote w:type="continuationSeparator" w:id="0">
    <w:p w:rsidR="00080F5D" w:rsidRDefault="00080F5D" w:rsidP="00DB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8" w:rsidRPr="00AB6383" w:rsidRDefault="00DB5A48" w:rsidP="00AB638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E3AA703" wp14:editId="4B25CFEB">
          <wp:extent cx="6645600" cy="1245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2DE">
      <w:t>Junho</w:t>
    </w:r>
    <w:r>
      <w:t xml:space="preserve"> 2023</w:t>
    </w:r>
  </w:p>
  <w:p w:rsidR="00DB5A48" w:rsidRDefault="00DB5A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2CB9"/>
    <w:multiLevelType w:val="hybridMultilevel"/>
    <w:tmpl w:val="CE94AFF6"/>
    <w:lvl w:ilvl="0" w:tplc="F24E360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8"/>
    <w:rsid w:val="00010634"/>
    <w:rsid w:val="0001083F"/>
    <w:rsid w:val="00017328"/>
    <w:rsid w:val="00026691"/>
    <w:rsid w:val="00041609"/>
    <w:rsid w:val="000730AA"/>
    <w:rsid w:val="00077F15"/>
    <w:rsid w:val="00080F5D"/>
    <w:rsid w:val="000A7384"/>
    <w:rsid w:val="000C5A4F"/>
    <w:rsid w:val="001245BA"/>
    <w:rsid w:val="0012631D"/>
    <w:rsid w:val="001B07D6"/>
    <w:rsid w:val="001C6212"/>
    <w:rsid w:val="001F058D"/>
    <w:rsid w:val="00224206"/>
    <w:rsid w:val="00240E5B"/>
    <w:rsid w:val="00250FF7"/>
    <w:rsid w:val="002B34BC"/>
    <w:rsid w:val="002B448F"/>
    <w:rsid w:val="002D67C1"/>
    <w:rsid w:val="002E28AE"/>
    <w:rsid w:val="00320E55"/>
    <w:rsid w:val="00325A36"/>
    <w:rsid w:val="003540DF"/>
    <w:rsid w:val="00354870"/>
    <w:rsid w:val="0036005A"/>
    <w:rsid w:val="00360640"/>
    <w:rsid w:val="00366D6C"/>
    <w:rsid w:val="00383887"/>
    <w:rsid w:val="003B44B4"/>
    <w:rsid w:val="003C7B4A"/>
    <w:rsid w:val="003D39A4"/>
    <w:rsid w:val="003D76A0"/>
    <w:rsid w:val="003E54A1"/>
    <w:rsid w:val="003F2536"/>
    <w:rsid w:val="003F4AF6"/>
    <w:rsid w:val="003F60C9"/>
    <w:rsid w:val="00401660"/>
    <w:rsid w:val="00402926"/>
    <w:rsid w:val="00407A4E"/>
    <w:rsid w:val="0043726B"/>
    <w:rsid w:val="00451A95"/>
    <w:rsid w:val="004522F6"/>
    <w:rsid w:val="00457EA7"/>
    <w:rsid w:val="00477627"/>
    <w:rsid w:val="00485376"/>
    <w:rsid w:val="004D05B7"/>
    <w:rsid w:val="004F4575"/>
    <w:rsid w:val="0050701A"/>
    <w:rsid w:val="005138D4"/>
    <w:rsid w:val="005400D3"/>
    <w:rsid w:val="005901CB"/>
    <w:rsid w:val="005944B3"/>
    <w:rsid w:val="005C1A68"/>
    <w:rsid w:val="005D2EE1"/>
    <w:rsid w:val="005E5352"/>
    <w:rsid w:val="0061470E"/>
    <w:rsid w:val="00624546"/>
    <w:rsid w:val="00644D32"/>
    <w:rsid w:val="006B1301"/>
    <w:rsid w:val="006D5F03"/>
    <w:rsid w:val="006E68C7"/>
    <w:rsid w:val="007015C1"/>
    <w:rsid w:val="00711542"/>
    <w:rsid w:val="00760B10"/>
    <w:rsid w:val="00771749"/>
    <w:rsid w:val="007B2470"/>
    <w:rsid w:val="007E301D"/>
    <w:rsid w:val="007E4F24"/>
    <w:rsid w:val="0081250E"/>
    <w:rsid w:val="00813F8B"/>
    <w:rsid w:val="008210C9"/>
    <w:rsid w:val="00821C11"/>
    <w:rsid w:val="00844DAF"/>
    <w:rsid w:val="008620EA"/>
    <w:rsid w:val="00862608"/>
    <w:rsid w:val="00886E68"/>
    <w:rsid w:val="008B39AC"/>
    <w:rsid w:val="008C620A"/>
    <w:rsid w:val="00925F4A"/>
    <w:rsid w:val="00946CDD"/>
    <w:rsid w:val="00950269"/>
    <w:rsid w:val="0095042A"/>
    <w:rsid w:val="009562DE"/>
    <w:rsid w:val="00970A9E"/>
    <w:rsid w:val="00997FA3"/>
    <w:rsid w:val="009A2340"/>
    <w:rsid w:val="009A3074"/>
    <w:rsid w:val="009B3550"/>
    <w:rsid w:val="009D7DC6"/>
    <w:rsid w:val="00A02EE9"/>
    <w:rsid w:val="00A21E61"/>
    <w:rsid w:val="00A41B66"/>
    <w:rsid w:val="00A55DE6"/>
    <w:rsid w:val="00A640C4"/>
    <w:rsid w:val="00A8666D"/>
    <w:rsid w:val="00A922E5"/>
    <w:rsid w:val="00B35AB5"/>
    <w:rsid w:val="00B522F2"/>
    <w:rsid w:val="00B573A3"/>
    <w:rsid w:val="00B675F4"/>
    <w:rsid w:val="00B8590F"/>
    <w:rsid w:val="00B85E67"/>
    <w:rsid w:val="00BD0098"/>
    <w:rsid w:val="00BD6659"/>
    <w:rsid w:val="00BE02EE"/>
    <w:rsid w:val="00C200D1"/>
    <w:rsid w:val="00C35DF8"/>
    <w:rsid w:val="00CD0BC9"/>
    <w:rsid w:val="00CE61C9"/>
    <w:rsid w:val="00CF3B44"/>
    <w:rsid w:val="00D21F61"/>
    <w:rsid w:val="00D57A82"/>
    <w:rsid w:val="00D7499F"/>
    <w:rsid w:val="00D8550C"/>
    <w:rsid w:val="00D9057F"/>
    <w:rsid w:val="00D90BFA"/>
    <w:rsid w:val="00DB5A48"/>
    <w:rsid w:val="00DF2B75"/>
    <w:rsid w:val="00E273B9"/>
    <w:rsid w:val="00E273DF"/>
    <w:rsid w:val="00E40072"/>
    <w:rsid w:val="00E7562A"/>
    <w:rsid w:val="00E82EE8"/>
    <w:rsid w:val="00EC4947"/>
    <w:rsid w:val="00F126C4"/>
    <w:rsid w:val="00F15E5E"/>
    <w:rsid w:val="00F23C86"/>
    <w:rsid w:val="00F44F7E"/>
    <w:rsid w:val="00FC0315"/>
    <w:rsid w:val="00FC0AAB"/>
    <w:rsid w:val="00FE3A74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FD8F81-2535-49A6-8C52-EC9BCB1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B5A48"/>
    <w:rPr>
      <w:rFonts w:ascii="Century Gothic" w:hAnsi="Century Gothic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5A48"/>
    <w:rPr>
      <w:rFonts w:ascii="Century Gothic" w:hAnsi="Century Gothi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A4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E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1699</Characters>
  <Application>Microsoft Office Word</Application>
  <DocSecurity>0</DocSecurity>
  <Lines>41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Neves Rozendo</dc:creator>
  <cp:keywords/>
  <dc:description/>
  <cp:lastModifiedBy>Natalia Roberta de Sousa Morato</cp:lastModifiedBy>
  <cp:revision>3</cp:revision>
  <dcterms:created xsi:type="dcterms:W3CDTF">2023-06-19T13:59:00Z</dcterms:created>
  <dcterms:modified xsi:type="dcterms:W3CDTF">2023-06-19T14:11:00Z</dcterms:modified>
</cp:coreProperties>
</file>