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99CD" w14:textId="1BD3094B" w:rsidR="00B420AC" w:rsidRDefault="004E35EF" w:rsidP="004E35EF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44546A"/>
          <w:sz w:val="36"/>
          <w:szCs w:val="36"/>
        </w:rPr>
      </w:pPr>
      <w:r>
        <w:rPr>
          <w:rFonts w:ascii="Century Gothic" w:hAnsi="Century Gothic"/>
          <w:b/>
          <w:bCs/>
          <w:color w:val="44546A"/>
          <w:sz w:val="36"/>
          <w:szCs w:val="36"/>
        </w:rPr>
        <w:t>No país do futebol...</w:t>
      </w:r>
      <w:r w:rsidR="00B420AC" w:rsidRPr="0063673A">
        <w:rPr>
          <w:rFonts w:ascii="Century Gothic" w:hAnsi="Century Gothic"/>
          <w:b/>
          <w:bCs/>
          <w:color w:val="44546A"/>
          <w:sz w:val="36"/>
          <w:szCs w:val="36"/>
        </w:rPr>
        <w:br/>
      </w:r>
      <w:r w:rsidR="0063673A" w:rsidRPr="0063673A">
        <w:rPr>
          <w:rFonts w:ascii="Century Gothic" w:hAnsi="Century Gothic"/>
          <w:b/>
          <w:bCs/>
          <w:color w:val="44546A"/>
          <w:sz w:val="36"/>
          <w:szCs w:val="36"/>
        </w:rPr>
        <w:tab/>
      </w:r>
    </w:p>
    <w:p w14:paraId="2D9DA3D1" w14:textId="77777777" w:rsidR="004E35EF" w:rsidRPr="0063673A" w:rsidRDefault="004E35EF" w:rsidP="0063673A">
      <w:pPr>
        <w:pStyle w:val="NormalWeb"/>
        <w:spacing w:before="0" w:beforeAutospacing="0" w:after="0" w:afterAutospacing="0"/>
        <w:jc w:val="center"/>
        <w:rPr>
          <w:sz w:val="36"/>
          <w:szCs w:val="36"/>
        </w:rPr>
        <w:sectPr w:rsidR="004E35EF" w:rsidRPr="0063673A" w:rsidSect="00B420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18" w:right="656" w:bottom="567" w:left="720" w:header="450" w:footer="570" w:gutter="0"/>
          <w:cols w:space="540"/>
          <w:titlePg/>
          <w:docGrid w:linePitch="326"/>
        </w:sectPr>
      </w:pPr>
    </w:p>
    <w:p w14:paraId="28C7A849" w14:textId="77777777" w:rsidR="004E35EF" w:rsidRPr="004E35EF" w:rsidRDefault="004E35EF" w:rsidP="004E35EF">
      <w:pPr>
        <w:spacing w:line="300" w:lineRule="auto"/>
        <w:ind w:firstLine="357"/>
        <w:jc w:val="both"/>
        <w:rPr>
          <w:sz w:val="26"/>
          <w:szCs w:val="26"/>
        </w:rPr>
      </w:pPr>
      <w:r w:rsidRPr="004E35EF">
        <w:rPr>
          <w:sz w:val="26"/>
          <w:szCs w:val="26"/>
        </w:rPr>
        <w:t xml:space="preserve">"Política, religião e futebol não se discute!". Antigamente, essa era uma forma de evitar bate-bocas que poderiam se agravar a ponto de gerar sérios desentendimentos entre amigos e familiares. </w:t>
      </w:r>
    </w:p>
    <w:p w14:paraId="0E8FB13E" w14:textId="6E101FC3" w:rsidR="004E35EF" w:rsidRPr="004E35EF" w:rsidRDefault="004E35EF" w:rsidP="004E35EF">
      <w:pPr>
        <w:spacing w:line="300" w:lineRule="auto"/>
        <w:ind w:firstLine="357"/>
        <w:jc w:val="both"/>
        <w:rPr>
          <w:sz w:val="26"/>
          <w:szCs w:val="26"/>
        </w:rPr>
      </w:pPr>
      <w:r w:rsidRPr="004E35EF">
        <w:rPr>
          <w:sz w:val="26"/>
          <w:szCs w:val="26"/>
        </w:rPr>
        <w:t>Ainda hoje, religião e futebol continuam sendo questões de foro íntimo, mas a política passou a ser assunto do dia a dia. Afinal, política faz parte da vida de todos nós e o que dela resulta é fundame</w:t>
      </w:r>
      <w:r w:rsidRPr="004E35EF">
        <w:rPr>
          <w:sz w:val="26"/>
          <w:szCs w:val="26"/>
        </w:rPr>
        <w:t>ntal para o desenvolvimento da s</w:t>
      </w:r>
      <w:r w:rsidRPr="004E35EF">
        <w:rPr>
          <w:sz w:val="26"/>
          <w:szCs w:val="26"/>
        </w:rPr>
        <w:t>ociedade e do Estado.</w:t>
      </w:r>
    </w:p>
    <w:p w14:paraId="398F5E42" w14:textId="77777777" w:rsidR="004E35EF" w:rsidRPr="004E35EF" w:rsidRDefault="004E35EF" w:rsidP="004E35EF">
      <w:pPr>
        <w:spacing w:line="300" w:lineRule="auto"/>
        <w:ind w:firstLine="357"/>
        <w:jc w:val="both"/>
        <w:rPr>
          <w:sz w:val="26"/>
          <w:szCs w:val="26"/>
        </w:rPr>
      </w:pPr>
      <w:r w:rsidRPr="004E35EF">
        <w:rPr>
          <w:sz w:val="26"/>
          <w:szCs w:val="26"/>
        </w:rPr>
        <w:t>Mesmo assim, como agentes públicos, é preciso cautela para tratar do assunto. No trabalho, nossa posição político-partidária não deve ser motivo de discussão</w:t>
      </w:r>
      <w:r w:rsidRPr="004E35EF">
        <w:rPr>
          <w:rFonts w:cs="Arial"/>
          <w:color w:val="000000"/>
          <w:sz w:val="26"/>
          <w:szCs w:val="26"/>
          <w:shd w:val="clear" w:color="auto" w:fill="FFFFFF"/>
        </w:rPr>
        <w:t xml:space="preserve">. Nossa preferência política também não pode </w:t>
      </w:r>
      <w:r w:rsidRPr="004E35EF">
        <w:rPr>
          <w:sz w:val="26"/>
          <w:szCs w:val="26"/>
        </w:rPr>
        <w:t>prejudicar o atendimento ao público, nem interferir na qualidade do nosso serviço. Especificamente no período eleitoral, o cuidado deve ser redobrado, pois não podemos usar de nossa posição para gerar benefícios ou prejuízos para um ou outro eventual candidato.</w:t>
      </w:r>
    </w:p>
    <w:p w14:paraId="4C1FCF6F" w14:textId="77777777" w:rsidR="004E35EF" w:rsidRPr="004E35EF" w:rsidRDefault="004E35EF" w:rsidP="004E35EF">
      <w:pPr>
        <w:spacing w:line="300" w:lineRule="auto"/>
        <w:ind w:firstLine="357"/>
        <w:jc w:val="both"/>
        <w:rPr>
          <w:i/>
          <w:sz w:val="26"/>
          <w:szCs w:val="26"/>
        </w:rPr>
      </w:pPr>
      <w:r w:rsidRPr="004E35EF">
        <w:rPr>
          <w:sz w:val="26"/>
          <w:szCs w:val="26"/>
        </w:rPr>
        <w:t xml:space="preserve">O </w:t>
      </w:r>
      <w:hyperlink r:id="rId15">
        <w:r w:rsidRPr="004E35EF">
          <w:rPr>
            <w:color w:val="0563C1"/>
            <w:sz w:val="26"/>
            <w:szCs w:val="26"/>
            <w:u w:val="single"/>
          </w:rPr>
          <w:t>Código de Ética Profissional do Servidor Público Civil do Poder Executivo Federal</w:t>
        </w:r>
      </w:hyperlink>
      <w:r w:rsidRPr="004E35EF">
        <w:rPr>
          <w:sz w:val="26"/>
          <w:szCs w:val="26"/>
        </w:rPr>
        <w:t xml:space="preserve"> afirma em seu artigo </w:t>
      </w:r>
      <w:r w:rsidRPr="004E35EF">
        <w:rPr>
          <w:i/>
          <w:sz w:val="26"/>
          <w:szCs w:val="26"/>
        </w:rPr>
        <w:t>XIV, g</w:t>
      </w:r>
      <w:r w:rsidRPr="004E35EF">
        <w:rPr>
          <w:sz w:val="26"/>
          <w:szCs w:val="26"/>
        </w:rPr>
        <w:t xml:space="preserve">, que é dever do agente público </w:t>
      </w:r>
      <w:r w:rsidRPr="004E35EF">
        <w:rPr>
          <w:sz w:val="26"/>
          <w:szCs w:val="26"/>
        </w:rPr>
        <w:t>“</w:t>
      </w:r>
      <w:r w:rsidRPr="004E35EF">
        <w:rPr>
          <w:i/>
          <w:sz w:val="26"/>
          <w:szCs w:val="26"/>
        </w:rPr>
        <w:t xml:space="preserve">ser cortês, ter urbanidade, disponibilidade e atenção, respeitando a capacidade e as limitações individuais de todos os usuários do serviço público, </w:t>
      </w:r>
      <w:r w:rsidRPr="004E35EF">
        <w:rPr>
          <w:b/>
          <w:i/>
          <w:sz w:val="26"/>
          <w:szCs w:val="26"/>
        </w:rPr>
        <w:t>sem qualquer espécie de preconceito ou distinção</w:t>
      </w:r>
      <w:r w:rsidRPr="004E35EF">
        <w:rPr>
          <w:i/>
          <w:sz w:val="26"/>
          <w:szCs w:val="26"/>
        </w:rPr>
        <w:t xml:space="preserve"> </w:t>
      </w:r>
      <w:r w:rsidRPr="004E35EF">
        <w:rPr>
          <w:b/>
          <w:i/>
          <w:sz w:val="26"/>
          <w:szCs w:val="26"/>
        </w:rPr>
        <w:t>de</w:t>
      </w:r>
      <w:r w:rsidRPr="004E35EF">
        <w:rPr>
          <w:i/>
          <w:sz w:val="26"/>
          <w:szCs w:val="26"/>
        </w:rPr>
        <w:t xml:space="preserve"> raça, sexo, nacionalidade, cor, idade, religião, </w:t>
      </w:r>
      <w:r w:rsidRPr="004E35EF">
        <w:rPr>
          <w:b/>
          <w:i/>
          <w:sz w:val="26"/>
          <w:szCs w:val="26"/>
        </w:rPr>
        <w:t>cunho político</w:t>
      </w:r>
      <w:r w:rsidRPr="004E35EF">
        <w:rPr>
          <w:i/>
          <w:sz w:val="26"/>
          <w:szCs w:val="26"/>
        </w:rPr>
        <w:t xml:space="preserve"> e posição social (...)”.</w:t>
      </w:r>
    </w:p>
    <w:p w14:paraId="7B65BDC5" w14:textId="2EA700BF" w:rsidR="004E35EF" w:rsidRPr="004E35EF" w:rsidRDefault="004E35EF" w:rsidP="004E35EF">
      <w:pPr>
        <w:spacing w:line="300" w:lineRule="auto"/>
        <w:ind w:firstLine="357"/>
        <w:jc w:val="both"/>
        <w:rPr>
          <w:sz w:val="26"/>
          <w:szCs w:val="26"/>
        </w:rPr>
      </w:pPr>
      <w:r w:rsidRPr="004E35EF">
        <w:rPr>
          <w:sz w:val="26"/>
          <w:szCs w:val="26"/>
        </w:rPr>
        <w:t>Essa orientação vale também p</w:t>
      </w:r>
      <w:r w:rsidRPr="004E35EF">
        <w:rPr>
          <w:sz w:val="26"/>
          <w:szCs w:val="26"/>
        </w:rPr>
        <w:t>ara os relacionamentos internos</w:t>
      </w:r>
      <w:r w:rsidRPr="004E35EF">
        <w:rPr>
          <w:sz w:val="26"/>
          <w:szCs w:val="26"/>
        </w:rPr>
        <w:t xml:space="preserve"> entre colegas, chefias e subordinados. As eleições passam, os governos passam, mas o serviço públic</w:t>
      </w:r>
      <w:r w:rsidRPr="004E35EF">
        <w:rPr>
          <w:sz w:val="26"/>
          <w:szCs w:val="26"/>
        </w:rPr>
        <w:t xml:space="preserve">o continua. </w:t>
      </w:r>
      <w:r w:rsidRPr="004E35EF">
        <w:rPr>
          <w:sz w:val="26"/>
          <w:szCs w:val="26"/>
        </w:rPr>
        <w:t>Assim, diante de duas opções, precisamos ser capazes de escolher, sempre,</w:t>
      </w:r>
      <w:r w:rsidRPr="004E35EF">
        <w:rPr>
          <w:i/>
          <w:sz w:val="26"/>
          <w:szCs w:val="26"/>
        </w:rPr>
        <w:t xml:space="preserve"> </w:t>
      </w:r>
      <w:r w:rsidRPr="004E35EF">
        <w:rPr>
          <w:sz w:val="26"/>
          <w:szCs w:val="26"/>
        </w:rPr>
        <w:t xml:space="preserve">a melhor e a mais vantajosa para o bem comum. </w:t>
      </w:r>
    </w:p>
    <w:p w14:paraId="092E36B7" w14:textId="77777777" w:rsidR="004E35EF" w:rsidRPr="004E35EF" w:rsidRDefault="004E35EF" w:rsidP="004E35EF">
      <w:pPr>
        <w:spacing w:line="300" w:lineRule="auto"/>
        <w:ind w:firstLine="357"/>
        <w:jc w:val="both"/>
        <w:rPr>
          <w:sz w:val="26"/>
          <w:szCs w:val="26"/>
        </w:rPr>
      </w:pPr>
      <w:r w:rsidRPr="004E35EF">
        <w:rPr>
          <w:sz w:val="26"/>
          <w:szCs w:val="26"/>
        </w:rPr>
        <w:t xml:space="preserve">Este momento é uma excelente oportunidade para conversarmos mais sobre ética. Que tal pegar o </w:t>
      </w:r>
      <w:hyperlink r:id="rId16" w:history="1">
        <w:r w:rsidRPr="004E35EF">
          <w:rPr>
            <w:rStyle w:val="Hyperlink"/>
            <w:sz w:val="26"/>
            <w:szCs w:val="26"/>
          </w:rPr>
          <w:t>Código de Ética</w:t>
        </w:r>
      </w:hyperlink>
      <w:r w:rsidRPr="004E35EF">
        <w:rPr>
          <w:sz w:val="26"/>
          <w:szCs w:val="26"/>
        </w:rPr>
        <w:t>, ler e compartilhar com quem você trabalha? Vamos pensar juntos em como melhorar nosso ambiente e qualidade de trabalho.</w:t>
      </w:r>
    </w:p>
    <w:p w14:paraId="3601529C" w14:textId="4CF5BF9B" w:rsidR="00B420AC" w:rsidRPr="004E35EF" w:rsidRDefault="004E35EF" w:rsidP="004E35EF">
      <w:pPr>
        <w:pStyle w:val="NormalWeb"/>
        <w:spacing w:before="0" w:beforeAutospacing="0" w:after="0" w:afterAutospacing="0" w:line="300" w:lineRule="auto"/>
        <w:ind w:firstLine="708"/>
        <w:jc w:val="both"/>
        <w:rPr>
          <w:rFonts w:ascii="Century Gothic" w:hAnsi="Century Gothic"/>
          <w:sz w:val="26"/>
          <w:szCs w:val="26"/>
        </w:rPr>
      </w:pPr>
      <w:r w:rsidRPr="004E35EF">
        <w:rPr>
          <w:rFonts w:ascii="Century Gothic" w:hAnsi="Century Gothic"/>
          <w:sz w:val="26"/>
          <w:szCs w:val="26"/>
        </w:rPr>
        <w:t xml:space="preserve">Quando houver dúvidas, conte com a Comissão de Ética! Juntos </w:t>
      </w:r>
      <w:bookmarkStart w:id="0" w:name="_GoBack"/>
      <w:bookmarkEnd w:id="0"/>
      <w:r w:rsidRPr="004E35EF">
        <w:rPr>
          <w:rFonts w:ascii="Century Gothic" w:hAnsi="Century Gothic"/>
          <w:sz w:val="26"/>
          <w:szCs w:val="26"/>
        </w:rPr>
        <w:t>vamos trabalhar para construirmos um ambiente em que as diferenças são respeitadas e no qual possamos desenvolver nossa função pública com dignidade, respeito e segurança.</w:t>
      </w:r>
    </w:p>
    <w:sectPr w:rsidR="00B420AC" w:rsidRPr="004E35EF" w:rsidSect="009F5290">
      <w:type w:val="continuous"/>
      <w:pgSz w:w="11906" w:h="16838"/>
      <w:pgMar w:top="518" w:right="656" w:bottom="567" w:left="720" w:header="450" w:footer="570" w:gutter="0"/>
      <w:cols w:num="2" w:space="5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17233" w14:textId="77777777" w:rsidR="006E2D50" w:rsidRDefault="006E2D50" w:rsidP="00AB6383">
      <w:pPr>
        <w:spacing w:line="240" w:lineRule="auto"/>
      </w:pPr>
      <w:r>
        <w:separator/>
      </w:r>
    </w:p>
  </w:endnote>
  <w:endnote w:type="continuationSeparator" w:id="0">
    <w:p w14:paraId="4F554ECD" w14:textId="77777777" w:rsidR="006E2D50" w:rsidRDefault="006E2D50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5F96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25989" wp14:editId="4B61DEEB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5D1628" id="Conector reto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1332DCF4" w14:textId="77777777"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21534001" w14:textId="77777777"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F0F2" w14:textId="77777777" w:rsidR="00C5041E" w:rsidRDefault="00C5041E" w:rsidP="00C5041E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AA3A0" wp14:editId="2E6414C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9C569E" id="Conector reto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2A7CC00B" w14:textId="77777777" w:rsidR="00D31A6E" w:rsidRPr="00AB6383" w:rsidRDefault="00D31A6E" w:rsidP="00D31A6E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0EE02983" w14:textId="77777777" w:rsidR="00D31A6E" w:rsidRDefault="00D31A6E" w:rsidP="00D31A6E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569D" w14:textId="77777777" w:rsidR="006E2D50" w:rsidRDefault="006E2D50" w:rsidP="00AB6383">
      <w:pPr>
        <w:spacing w:line="240" w:lineRule="auto"/>
      </w:pPr>
      <w:r>
        <w:separator/>
      </w:r>
    </w:p>
  </w:footnote>
  <w:footnote w:type="continuationSeparator" w:id="0">
    <w:p w14:paraId="053372E5" w14:textId="77777777" w:rsidR="006E2D50" w:rsidRDefault="006E2D50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8963" w14:textId="77777777" w:rsidR="008D6F63" w:rsidRDefault="00820374" w:rsidP="008D6F6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A6978F3" wp14:editId="5B51CB55">
          <wp:extent cx="6686550" cy="1253490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2B40" w14:textId="46521D3A" w:rsidR="00AB1C84" w:rsidRPr="00BA44DF" w:rsidRDefault="0081699B" w:rsidP="00BA44DF">
    <w:pPr>
      <w:pStyle w:val="Cabealho"/>
      <w:spacing w:line="276" w:lineRule="auto"/>
      <w:jc w:val="center"/>
      <w:rPr>
        <w:b/>
        <w:noProof/>
        <w:sz w:val="36"/>
        <w:szCs w:val="36"/>
        <w:lang w:eastAsia="pt-BR"/>
      </w:rPr>
    </w:pPr>
    <w:r w:rsidRPr="00BA44DF">
      <w:rPr>
        <w:b/>
        <w:noProof/>
        <w:sz w:val="36"/>
        <w:szCs w:val="36"/>
        <w:lang w:eastAsia="pt-BR"/>
      </w:rPr>
      <w:t>MINUTO DA ÉTICA</w:t>
    </w:r>
  </w:p>
  <w:p w14:paraId="31131EF9" w14:textId="6DCC0113" w:rsidR="0081699B" w:rsidRPr="0081699B" w:rsidRDefault="0081699B" w:rsidP="00BA44DF">
    <w:pPr>
      <w:pStyle w:val="Cabealho"/>
      <w:spacing w:line="276" w:lineRule="auto"/>
      <w:jc w:val="center"/>
      <w:rPr>
        <w:noProof/>
        <w:sz w:val="32"/>
        <w:szCs w:val="32"/>
        <w:lang w:val="en-US"/>
      </w:rPr>
    </w:pPr>
    <w:r w:rsidRPr="0081699B">
      <w:rPr>
        <w:noProof/>
        <w:sz w:val="32"/>
        <w:szCs w:val="32"/>
        <w:lang w:eastAsia="pt-BR"/>
      </w:rPr>
      <w:t>Boletim da Rede Ética do Poder Executivo Federal</w:t>
    </w:r>
  </w:p>
  <w:p w14:paraId="546A02B9" w14:textId="77777777" w:rsidR="00964DBD" w:rsidRDefault="00964DBD" w:rsidP="00964DBD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74303" wp14:editId="05D2685D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1C577" id="Conector reto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" strokecolor="#ffc000 [3207]" strokeweight="1.5pt">
              <v:stroke joinstyle="miter"/>
            </v:line>
          </w:pict>
        </mc:Fallback>
      </mc:AlternateContent>
    </w:r>
  </w:p>
  <w:p w14:paraId="4651072C" w14:textId="30BC97A9" w:rsidR="00AB1C84" w:rsidRPr="00AB1C84" w:rsidRDefault="004E35EF">
    <w:pPr>
      <w:pStyle w:val="Cabealho"/>
      <w:jc w:val="right"/>
      <w:rPr>
        <w:b/>
      </w:rPr>
    </w:pPr>
    <w:r>
      <w:rPr>
        <w:b/>
      </w:rPr>
      <w:t>Agosto</w:t>
    </w:r>
    <w:r w:rsidR="00820374" w:rsidRPr="00820374">
      <w:rPr>
        <w:b/>
      </w:rPr>
      <w:t xml:space="preserve"> 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3"/>
    <w:rsid w:val="00002356"/>
    <w:rsid w:val="00012EB6"/>
    <w:rsid w:val="00020C4B"/>
    <w:rsid w:val="000520CF"/>
    <w:rsid w:val="00052DAD"/>
    <w:rsid w:val="000544C5"/>
    <w:rsid w:val="00067856"/>
    <w:rsid w:val="00073844"/>
    <w:rsid w:val="000A2DBA"/>
    <w:rsid w:val="000C2695"/>
    <w:rsid w:val="000D5CE5"/>
    <w:rsid w:val="000E4A45"/>
    <w:rsid w:val="001317B3"/>
    <w:rsid w:val="00143F61"/>
    <w:rsid w:val="001443E4"/>
    <w:rsid w:val="0015709A"/>
    <w:rsid w:val="00163649"/>
    <w:rsid w:val="00177E53"/>
    <w:rsid w:val="001801CD"/>
    <w:rsid w:val="00197EB4"/>
    <w:rsid w:val="001A1612"/>
    <w:rsid w:val="001B751B"/>
    <w:rsid w:val="001D4E78"/>
    <w:rsid w:val="001F509F"/>
    <w:rsid w:val="00226BEB"/>
    <w:rsid w:val="00234DF0"/>
    <w:rsid w:val="002663BC"/>
    <w:rsid w:val="002A005C"/>
    <w:rsid w:val="002A42A2"/>
    <w:rsid w:val="002B7E8A"/>
    <w:rsid w:val="002F7E17"/>
    <w:rsid w:val="00312828"/>
    <w:rsid w:val="00340E80"/>
    <w:rsid w:val="00396E23"/>
    <w:rsid w:val="003B0A73"/>
    <w:rsid w:val="003C5E1E"/>
    <w:rsid w:val="003E2D53"/>
    <w:rsid w:val="0042248D"/>
    <w:rsid w:val="00423EBF"/>
    <w:rsid w:val="004439EF"/>
    <w:rsid w:val="00446CA2"/>
    <w:rsid w:val="004513E0"/>
    <w:rsid w:val="00453EC5"/>
    <w:rsid w:val="00475101"/>
    <w:rsid w:val="00477C84"/>
    <w:rsid w:val="004901D0"/>
    <w:rsid w:val="004C56A9"/>
    <w:rsid w:val="004E35EF"/>
    <w:rsid w:val="004F2232"/>
    <w:rsid w:val="0056167A"/>
    <w:rsid w:val="0056271C"/>
    <w:rsid w:val="00592CB1"/>
    <w:rsid w:val="005F1AD0"/>
    <w:rsid w:val="00621617"/>
    <w:rsid w:val="0063673A"/>
    <w:rsid w:val="00676025"/>
    <w:rsid w:val="00681817"/>
    <w:rsid w:val="006A70EB"/>
    <w:rsid w:val="006B08ED"/>
    <w:rsid w:val="006B5E96"/>
    <w:rsid w:val="006C128E"/>
    <w:rsid w:val="006D09E5"/>
    <w:rsid w:val="006E2D50"/>
    <w:rsid w:val="006E674F"/>
    <w:rsid w:val="00704102"/>
    <w:rsid w:val="00712E31"/>
    <w:rsid w:val="007170B4"/>
    <w:rsid w:val="007344F1"/>
    <w:rsid w:val="00740A0D"/>
    <w:rsid w:val="007500D1"/>
    <w:rsid w:val="00762304"/>
    <w:rsid w:val="007C1FD4"/>
    <w:rsid w:val="007C5328"/>
    <w:rsid w:val="007D63C0"/>
    <w:rsid w:val="007E2FFC"/>
    <w:rsid w:val="007F1C9D"/>
    <w:rsid w:val="007F7C8A"/>
    <w:rsid w:val="00807B9E"/>
    <w:rsid w:val="0081699B"/>
    <w:rsid w:val="00820374"/>
    <w:rsid w:val="00830B62"/>
    <w:rsid w:val="00841824"/>
    <w:rsid w:val="008C6528"/>
    <w:rsid w:val="008D6F63"/>
    <w:rsid w:val="008F48D3"/>
    <w:rsid w:val="008F48E8"/>
    <w:rsid w:val="0090059A"/>
    <w:rsid w:val="0090137A"/>
    <w:rsid w:val="0091108B"/>
    <w:rsid w:val="00927629"/>
    <w:rsid w:val="00943D82"/>
    <w:rsid w:val="00944B6F"/>
    <w:rsid w:val="00962626"/>
    <w:rsid w:val="00964DBD"/>
    <w:rsid w:val="009858AE"/>
    <w:rsid w:val="00993925"/>
    <w:rsid w:val="009D55B8"/>
    <w:rsid w:val="009D7DB9"/>
    <w:rsid w:val="009F5290"/>
    <w:rsid w:val="00A272B6"/>
    <w:rsid w:val="00A34367"/>
    <w:rsid w:val="00A43100"/>
    <w:rsid w:val="00A6006B"/>
    <w:rsid w:val="00A70762"/>
    <w:rsid w:val="00AB085D"/>
    <w:rsid w:val="00AB1C84"/>
    <w:rsid w:val="00AB6383"/>
    <w:rsid w:val="00AC3831"/>
    <w:rsid w:val="00AC7175"/>
    <w:rsid w:val="00B1590E"/>
    <w:rsid w:val="00B22413"/>
    <w:rsid w:val="00B420AC"/>
    <w:rsid w:val="00B619E1"/>
    <w:rsid w:val="00B71FC8"/>
    <w:rsid w:val="00B75248"/>
    <w:rsid w:val="00B81580"/>
    <w:rsid w:val="00BA1175"/>
    <w:rsid w:val="00BA44DF"/>
    <w:rsid w:val="00BC1B21"/>
    <w:rsid w:val="00BE1284"/>
    <w:rsid w:val="00BF47B9"/>
    <w:rsid w:val="00BF5560"/>
    <w:rsid w:val="00C066E3"/>
    <w:rsid w:val="00C40B01"/>
    <w:rsid w:val="00C5041E"/>
    <w:rsid w:val="00C524BC"/>
    <w:rsid w:val="00C700EB"/>
    <w:rsid w:val="00C723E3"/>
    <w:rsid w:val="00C73951"/>
    <w:rsid w:val="00C9213D"/>
    <w:rsid w:val="00CA1AF8"/>
    <w:rsid w:val="00CB1A87"/>
    <w:rsid w:val="00CC192B"/>
    <w:rsid w:val="00CC4C38"/>
    <w:rsid w:val="00CE22A9"/>
    <w:rsid w:val="00CE29EA"/>
    <w:rsid w:val="00CF1B13"/>
    <w:rsid w:val="00CF5834"/>
    <w:rsid w:val="00D25795"/>
    <w:rsid w:val="00D31A6E"/>
    <w:rsid w:val="00D43B7A"/>
    <w:rsid w:val="00D46B41"/>
    <w:rsid w:val="00DB1148"/>
    <w:rsid w:val="00DC13D6"/>
    <w:rsid w:val="00DE46B2"/>
    <w:rsid w:val="00E3450A"/>
    <w:rsid w:val="00E372B8"/>
    <w:rsid w:val="00E73481"/>
    <w:rsid w:val="00E840E4"/>
    <w:rsid w:val="00EA7D67"/>
    <w:rsid w:val="00EB0530"/>
    <w:rsid w:val="00ED65C9"/>
    <w:rsid w:val="00EF38E9"/>
    <w:rsid w:val="00F46F65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B37D"/>
  <w15:docId w15:val="{4C1F042B-10FD-4FA9-AB1E-262A2E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  <w:style w:type="paragraph" w:styleId="Reviso">
    <w:name w:val="Revision"/>
    <w:hidden/>
    <w:uiPriority w:val="99"/>
    <w:semiHidden/>
    <w:rsid w:val="00762304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B4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decreto/d1171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lanalto.gov.br/ccivil_03/decreto/d1171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ADAA3C1AFB24084D279DB48A589E4" ma:contentTypeVersion="10" ma:contentTypeDescription="Crie um novo documento." ma:contentTypeScope="" ma:versionID="d900bd869e00198eefb0133019baa35c">
  <xsd:schema xmlns:xsd="http://www.w3.org/2001/XMLSchema" xmlns:xs="http://www.w3.org/2001/XMLSchema" xmlns:p="http://schemas.microsoft.com/office/2006/metadata/properties" xmlns:ns3="63eb8dee-75aa-48d0-b99a-2d2ee96191da" targetNamespace="http://schemas.microsoft.com/office/2006/metadata/properties" ma:root="true" ma:fieldsID="5592dfdc9286231dcdc726c68e133035" ns3:_="">
    <xsd:import namespace="63eb8dee-75aa-48d0-b99a-2d2ee961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8dee-75aa-48d0-b99a-2d2ee961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93A1-F504-4BE6-9FD4-3E113607E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D57D7-D39D-48FF-98A8-E2977C5CB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EB855-A62F-465A-A0B9-1F87377E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8dee-75aa-48d0-b99a-2d2ee961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F36EA-3127-4264-8F66-859B65E8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User</cp:lastModifiedBy>
  <cp:revision>2</cp:revision>
  <cp:lastPrinted>2021-11-30T18:09:00Z</cp:lastPrinted>
  <dcterms:created xsi:type="dcterms:W3CDTF">2022-08-29T19:23:00Z</dcterms:created>
  <dcterms:modified xsi:type="dcterms:W3CDTF">2022-08-29T19:23:00Z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0x0101005DCADAA3C1AFB24084D279DB48A589E4</vt:lpwstr>
  </property>
</Properties>
</file>