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C09" w:rsidRPr="00886E8F" w:rsidRDefault="00442C09" w:rsidP="00442C09">
      <w:pPr>
        <w:pStyle w:val="Ttulo"/>
        <w:shd w:val="clear" w:color="auto" w:fill="CCCCCC"/>
        <w:rPr>
          <w:sz w:val="24"/>
        </w:rPr>
      </w:pPr>
      <w:r w:rsidRPr="00886E8F">
        <w:rPr>
          <w:sz w:val="24"/>
        </w:rPr>
        <w:t>EDITAL DO PREGÃO ELETRÔNICO</w:t>
      </w:r>
      <w:r w:rsidR="00BA54DD" w:rsidRPr="00886E8F">
        <w:rPr>
          <w:sz w:val="24"/>
        </w:rPr>
        <w:t xml:space="preserve"> SRP-</w:t>
      </w:r>
      <w:r w:rsidR="00A10352">
        <w:rPr>
          <w:sz w:val="24"/>
        </w:rPr>
        <w:t xml:space="preserve"> Nº 06</w:t>
      </w:r>
      <w:r w:rsidR="000F3774" w:rsidRPr="00886E8F">
        <w:rPr>
          <w:sz w:val="24"/>
        </w:rPr>
        <w:t>/2012</w:t>
      </w:r>
    </w:p>
    <w:p w:rsidR="00442C09" w:rsidRPr="00886E8F" w:rsidRDefault="00442C09" w:rsidP="00442C09">
      <w:pPr>
        <w:pStyle w:val="Ttulo"/>
        <w:shd w:val="clear" w:color="auto" w:fill="CCCCCC"/>
        <w:rPr>
          <w:sz w:val="24"/>
        </w:rPr>
      </w:pPr>
      <w:r w:rsidRPr="00886E8F">
        <w:rPr>
          <w:sz w:val="24"/>
        </w:rPr>
        <w:t>EXCLUSIVO PARA MICRO E PEQUENAS EMPRESAS</w:t>
      </w:r>
    </w:p>
    <w:p w:rsidR="00442C09" w:rsidRPr="00886E8F" w:rsidRDefault="00442C09" w:rsidP="00442C09">
      <w:pPr>
        <w:pStyle w:val="Ttulo"/>
        <w:shd w:val="clear" w:color="auto" w:fill="CCCCCC"/>
        <w:rPr>
          <w:sz w:val="24"/>
        </w:rPr>
      </w:pPr>
      <w:r w:rsidRPr="00886E8F">
        <w:rPr>
          <w:sz w:val="24"/>
        </w:rPr>
        <w:t xml:space="preserve">Processo nº </w:t>
      </w:r>
      <w:r w:rsidR="001F5482">
        <w:rPr>
          <w:sz w:val="24"/>
        </w:rPr>
        <w:t>08204.001648/2012-61</w:t>
      </w:r>
    </w:p>
    <w:p w:rsidR="00442C09" w:rsidRDefault="00442C09" w:rsidP="00442C09">
      <w:pPr>
        <w:pStyle w:val="Ttulo"/>
        <w:rPr>
          <w:szCs w:val="32"/>
        </w:rPr>
      </w:pPr>
    </w:p>
    <w:p w:rsidR="00442C09" w:rsidRDefault="00442C09" w:rsidP="00442C09">
      <w:pPr>
        <w:pStyle w:val="Ttulo"/>
        <w:jc w:val="both"/>
        <w:rPr>
          <w:b w:val="0"/>
          <w:sz w:val="24"/>
        </w:rPr>
      </w:pPr>
      <w:r>
        <w:rPr>
          <w:b w:val="0"/>
          <w:sz w:val="24"/>
        </w:rPr>
        <w:tab/>
        <w:t xml:space="preserve">A União, por intermédio da Academia Nacional de Polícia, mediante o Pregoeiro designado pela </w:t>
      </w:r>
      <w:r w:rsidRPr="004B6386">
        <w:rPr>
          <w:sz w:val="24"/>
        </w:rPr>
        <w:t xml:space="preserve">Portaria nº </w:t>
      </w:r>
      <w:r w:rsidR="000F3774">
        <w:rPr>
          <w:sz w:val="24"/>
        </w:rPr>
        <w:t>2225/2012</w:t>
      </w:r>
      <w:r w:rsidR="000F3774">
        <w:rPr>
          <w:b w:val="0"/>
          <w:sz w:val="24"/>
        </w:rPr>
        <w:t>, de 02 de abril de 2012</w:t>
      </w:r>
      <w:r>
        <w:rPr>
          <w:b w:val="0"/>
          <w:sz w:val="24"/>
        </w:rPr>
        <w:t xml:space="preserve">, </w:t>
      </w:r>
      <w:r w:rsidR="00852B16">
        <w:rPr>
          <w:b w:val="0"/>
          <w:sz w:val="24"/>
        </w:rPr>
        <w:t xml:space="preserve">torna </w:t>
      </w:r>
      <w:r>
        <w:rPr>
          <w:b w:val="0"/>
          <w:sz w:val="24"/>
        </w:rPr>
        <w:t xml:space="preserve">público para conhecimento dos interessados que realizará licitação </w:t>
      </w:r>
      <w:r w:rsidRPr="004B6386">
        <w:rPr>
          <w:b w:val="0"/>
          <w:color w:val="000000"/>
          <w:sz w:val="24"/>
        </w:rPr>
        <w:t>na modalidade de</w:t>
      </w:r>
      <w:r w:rsidRPr="00CB5EF3">
        <w:rPr>
          <w:b w:val="0"/>
          <w:color w:val="993300"/>
          <w:sz w:val="24"/>
        </w:rPr>
        <w:t xml:space="preserve"> </w:t>
      </w:r>
      <w:r w:rsidRPr="004B6386">
        <w:rPr>
          <w:color w:val="000000"/>
          <w:sz w:val="24"/>
        </w:rPr>
        <w:t xml:space="preserve">PREGÃO ELETRÔNICO </w:t>
      </w:r>
      <w:r w:rsidR="00BA54DD">
        <w:rPr>
          <w:color w:val="000000"/>
          <w:sz w:val="24"/>
        </w:rPr>
        <w:t xml:space="preserve">PARA REGISTRO DE PREÇOS </w:t>
      </w:r>
      <w:r w:rsidRPr="004B6386">
        <w:rPr>
          <w:b w:val="0"/>
          <w:color w:val="000000"/>
          <w:sz w:val="24"/>
        </w:rPr>
        <w:t xml:space="preserve">do tipo </w:t>
      </w:r>
      <w:r w:rsidR="00BA54DD" w:rsidRPr="004B6386">
        <w:rPr>
          <w:color w:val="000000"/>
          <w:sz w:val="24"/>
        </w:rPr>
        <w:t xml:space="preserve">MENOR PREÇO </w:t>
      </w:r>
      <w:r w:rsidR="00BA54DD">
        <w:rPr>
          <w:color w:val="000000"/>
          <w:sz w:val="24"/>
        </w:rPr>
        <w:t>GLOBAL POR LOTE</w:t>
      </w:r>
      <w:r w:rsidRPr="004B6386">
        <w:rPr>
          <w:b w:val="0"/>
          <w:color w:val="000000"/>
          <w:sz w:val="24"/>
        </w:rPr>
        <w:t>,</w:t>
      </w:r>
      <w:r>
        <w:rPr>
          <w:b w:val="0"/>
          <w:sz w:val="24"/>
        </w:rPr>
        <w:t xml:space="preserve"> para contratação de empresa especializada na prestação de serviços de chaveiro, de acordo com as condições estabelec</w:t>
      </w:r>
      <w:r w:rsidR="00852B16">
        <w:rPr>
          <w:b w:val="0"/>
          <w:sz w:val="24"/>
        </w:rPr>
        <w:t>idas neste Edital e seus Anexos.</w:t>
      </w:r>
    </w:p>
    <w:p w:rsidR="00442C09" w:rsidRPr="006533B5"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t xml:space="preserve">O procedimento licitatório obedecerá, integralmente, às disposições da Lei nº 10.520, de 17.07.2002, do Decreto nº 3931, de 19/09/2001, do Decreto nº 6204, de 05/09/2007, do Decreto nº 3.555, de 08.08.2000 e do Decreto nº 5.450, de 31.05.2005, aplicando-se, subsidiariamente, a Lei nº 8.666, de 21.06.1993 </w:t>
      </w:r>
      <w:r w:rsidRPr="00BF608D">
        <w:rPr>
          <w:b w:val="0"/>
          <w:sz w:val="24"/>
        </w:rPr>
        <w:t>e a Lei Complementar n</w:t>
      </w:r>
      <w:r>
        <w:rPr>
          <w:b w:val="0"/>
          <w:sz w:val="24"/>
        </w:rPr>
        <w:t>º</w:t>
      </w:r>
      <w:r w:rsidRPr="00BF608D">
        <w:rPr>
          <w:b w:val="0"/>
          <w:sz w:val="24"/>
        </w:rPr>
        <w:t xml:space="preserve"> 123/2006</w:t>
      </w:r>
      <w:r>
        <w:t xml:space="preserve"> </w:t>
      </w:r>
      <w:r>
        <w:rPr>
          <w:b w:val="0"/>
          <w:sz w:val="24"/>
        </w:rPr>
        <w:t>ao procedimento licitatório e observando-se as disposições dessa última – Lei nº 8.666/93, como norma específica orientadora na elaboração do contrato.</w:t>
      </w:r>
    </w:p>
    <w:p w:rsidR="00442C09" w:rsidRPr="006533B5" w:rsidRDefault="00442C09" w:rsidP="00442C09">
      <w:pPr>
        <w:pStyle w:val="Ttulo"/>
        <w:jc w:val="both"/>
        <w:rPr>
          <w:b w:val="0"/>
          <w:sz w:val="16"/>
          <w:szCs w:val="16"/>
        </w:rPr>
      </w:pPr>
      <w:r>
        <w:rPr>
          <w:b w:val="0"/>
          <w:sz w:val="24"/>
        </w:rPr>
        <w:tab/>
      </w:r>
    </w:p>
    <w:p w:rsidR="00442C09" w:rsidRDefault="00442C09" w:rsidP="00442C09">
      <w:pPr>
        <w:pStyle w:val="Ttulo"/>
        <w:jc w:val="both"/>
        <w:rPr>
          <w:b w:val="0"/>
          <w:sz w:val="24"/>
        </w:rPr>
      </w:pPr>
      <w:r>
        <w:rPr>
          <w:b w:val="0"/>
          <w:sz w:val="24"/>
        </w:rPr>
        <w:tab/>
        <w:t xml:space="preserve">A sessão pública de Pregão Eletrônico terá início com a divulgação das Propostas de Preços e início da etapa de lances </w:t>
      </w:r>
      <w:smartTag w:uri="urn:schemas-microsoft-com:office:smarttags" w:element="PersonName">
        <w:r>
          <w:rPr>
            <w:b w:val="0"/>
            <w:sz w:val="24"/>
          </w:rPr>
          <w:t>no</w:t>
        </w:r>
      </w:smartTag>
      <w:r>
        <w:rPr>
          <w:b w:val="0"/>
          <w:sz w:val="24"/>
        </w:rPr>
        <w:t xml:space="preserve"> dia, hora e endereço </w:t>
      </w:r>
      <w:proofErr w:type="gramStart"/>
      <w:r>
        <w:rPr>
          <w:b w:val="0"/>
          <w:sz w:val="24"/>
        </w:rPr>
        <w:t>eletrônico abaixo discriminados</w:t>
      </w:r>
      <w:proofErr w:type="gramEnd"/>
      <w:r>
        <w:rPr>
          <w:b w:val="0"/>
          <w:sz w:val="24"/>
        </w:rPr>
        <w:t>:</w:t>
      </w:r>
    </w:p>
    <w:p w:rsidR="00442C09" w:rsidRPr="006533B5" w:rsidRDefault="00442C09" w:rsidP="00442C09">
      <w:pPr>
        <w:pStyle w:val="Ttulo"/>
        <w:jc w:val="both"/>
        <w:rPr>
          <w:b w:val="0"/>
          <w:sz w:val="16"/>
          <w:szCs w:val="16"/>
        </w:rPr>
      </w:pPr>
    </w:p>
    <w:p w:rsidR="00442C09" w:rsidRPr="00886E8F" w:rsidRDefault="00442C09" w:rsidP="00442C09">
      <w:pPr>
        <w:pStyle w:val="Ttulo"/>
        <w:rPr>
          <w:b w:val="0"/>
          <w:sz w:val="24"/>
        </w:rPr>
      </w:pPr>
      <w:r w:rsidRPr="00886E8F">
        <w:rPr>
          <w:sz w:val="24"/>
        </w:rPr>
        <w:t>ENDEREÇO ELETRÔNICO:</w:t>
      </w:r>
      <w:r w:rsidRPr="00886E8F">
        <w:rPr>
          <w:b w:val="0"/>
          <w:sz w:val="24"/>
        </w:rPr>
        <w:t xml:space="preserve"> </w:t>
      </w:r>
      <w:hyperlink r:id="rId7" w:history="1">
        <w:r w:rsidRPr="00886E8F">
          <w:rPr>
            <w:rStyle w:val="Hyperlink"/>
            <w:sz w:val="24"/>
          </w:rPr>
          <w:t>www.comprasnet.gov.br</w:t>
        </w:r>
      </w:hyperlink>
      <w:r w:rsidRPr="00886E8F">
        <w:rPr>
          <w:b w:val="0"/>
          <w:sz w:val="24"/>
        </w:rPr>
        <w:t>.</w:t>
      </w:r>
    </w:p>
    <w:p w:rsidR="00442C09" w:rsidRPr="00886E8F" w:rsidRDefault="00442C09" w:rsidP="00442C09">
      <w:pPr>
        <w:pStyle w:val="Ttulo"/>
        <w:rPr>
          <w:sz w:val="24"/>
        </w:rPr>
      </w:pPr>
    </w:p>
    <w:p w:rsidR="00442C09" w:rsidRPr="00886E8F" w:rsidRDefault="00442C09" w:rsidP="00442C09">
      <w:pPr>
        <w:pStyle w:val="Ttulo"/>
        <w:rPr>
          <w:sz w:val="24"/>
        </w:rPr>
      </w:pPr>
    </w:p>
    <w:p w:rsidR="00442C09" w:rsidRPr="00964EE5" w:rsidRDefault="00442C09" w:rsidP="00442C09">
      <w:pPr>
        <w:pStyle w:val="Ttulo"/>
        <w:rPr>
          <w:sz w:val="24"/>
        </w:rPr>
      </w:pPr>
      <w:r w:rsidRPr="00964EE5">
        <w:rPr>
          <w:sz w:val="24"/>
        </w:rPr>
        <w:t>ENVIO DA PROPOSTA:</w:t>
      </w:r>
    </w:p>
    <w:p w:rsidR="00442C09" w:rsidRDefault="00442C09" w:rsidP="00442C09">
      <w:pPr>
        <w:pStyle w:val="Ttulo"/>
        <w:rPr>
          <w:b w:val="0"/>
          <w:sz w:val="24"/>
        </w:rPr>
      </w:pPr>
      <w:r>
        <w:rPr>
          <w:b w:val="0"/>
          <w:sz w:val="24"/>
        </w:rPr>
        <w:t>A partir da publicação deste Edital.</w:t>
      </w:r>
    </w:p>
    <w:p w:rsidR="00442C09" w:rsidRPr="006533B5" w:rsidRDefault="00442C09" w:rsidP="00442C09">
      <w:pPr>
        <w:pStyle w:val="Ttulo"/>
        <w:rPr>
          <w:b w:val="0"/>
          <w:sz w:val="16"/>
          <w:szCs w:val="16"/>
        </w:rPr>
      </w:pPr>
    </w:p>
    <w:p w:rsidR="00442C09" w:rsidRDefault="00442C09" w:rsidP="00442C09">
      <w:pPr>
        <w:pStyle w:val="Ttulo"/>
        <w:rPr>
          <w:b w:val="0"/>
          <w:sz w:val="24"/>
        </w:rPr>
      </w:pPr>
      <w:r>
        <w:rPr>
          <w:sz w:val="24"/>
        </w:rPr>
        <w:t>INÍCIO DA SESSÃO PÚBLICA</w:t>
      </w:r>
      <w:r>
        <w:rPr>
          <w:b w:val="0"/>
          <w:sz w:val="24"/>
        </w:rPr>
        <w:t>:</w:t>
      </w:r>
    </w:p>
    <w:p w:rsidR="00442C09" w:rsidRDefault="00442C09" w:rsidP="00442C09">
      <w:pPr>
        <w:pStyle w:val="Ttulo"/>
        <w:rPr>
          <w:b w:val="0"/>
          <w:sz w:val="24"/>
        </w:rPr>
      </w:pPr>
      <w:r>
        <w:rPr>
          <w:b w:val="0"/>
          <w:sz w:val="24"/>
        </w:rPr>
        <w:t xml:space="preserve">Data: </w:t>
      </w:r>
      <w:r w:rsidR="00BD7C91">
        <w:rPr>
          <w:sz w:val="24"/>
        </w:rPr>
        <w:t xml:space="preserve"> 03/ 09</w:t>
      </w:r>
      <w:r w:rsidR="00852B16">
        <w:rPr>
          <w:sz w:val="24"/>
        </w:rPr>
        <w:t xml:space="preserve"> </w:t>
      </w:r>
      <w:r>
        <w:rPr>
          <w:sz w:val="24"/>
        </w:rPr>
        <w:t>/2</w:t>
      </w:r>
      <w:r w:rsidR="00852B16">
        <w:rPr>
          <w:sz w:val="24"/>
        </w:rPr>
        <w:t>012</w:t>
      </w:r>
      <w:r>
        <w:rPr>
          <w:b w:val="0"/>
          <w:sz w:val="24"/>
        </w:rPr>
        <w:t xml:space="preserve"> às </w:t>
      </w:r>
      <w:r w:rsidRPr="00A93156">
        <w:rPr>
          <w:sz w:val="24"/>
        </w:rPr>
        <w:t>09</w:t>
      </w:r>
      <w:r w:rsidRPr="00964EE5">
        <w:rPr>
          <w:sz w:val="24"/>
        </w:rPr>
        <w:t>:</w:t>
      </w:r>
      <w:r>
        <w:rPr>
          <w:sz w:val="24"/>
        </w:rPr>
        <w:t>00</w:t>
      </w:r>
      <w:r w:rsidRPr="00964EE5">
        <w:rPr>
          <w:sz w:val="24"/>
        </w:rPr>
        <w:t>h</w:t>
      </w:r>
      <w:r>
        <w:rPr>
          <w:b w:val="0"/>
          <w:sz w:val="24"/>
        </w:rPr>
        <w:t xml:space="preserve">  </w:t>
      </w:r>
    </w:p>
    <w:p w:rsidR="00442C09" w:rsidRDefault="00442C09" w:rsidP="00442C09">
      <w:pPr>
        <w:pStyle w:val="Ttulo"/>
        <w:rPr>
          <w:b w:val="0"/>
          <w:sz w:val="24"/>
        </w:rPr>
      </w:pPr>
    </w:p>
    <w:p w:rsidR="00442C09" w:rsidRDefault="00442C09" w:rsidP="00442C09">
      <w:pPr>
        <w:pStyle w:val="Ttulo"/>
        <w:shd w:val="clear" w:color="auto" w:fill="CCCCCC"/>
        <w:jc w:val="both"/>
        <w:rPr>
          <w:sz w:val="24"/>
        </w:rPr>
      </w:pPr>
      <w:r w:rsidRPr="006A30E7">
        <w:rPr>
          <w:sz w:val="24"/>
        </w:rPr>
        <w:t>1 – DO OBJETO</w:t>
      </w:r>
    </w:p>
    <w:p w:rsidR="00442C09" w:rsidRDefault="00442C09" w:rsidP="00442C09">
      <w:pPr>
        <w:pStyle w:val="Ttulo"/>
        <w:jc w:val="both"/>
        <w:rPr>
          <w:sz w:val="16"/>
          <w:szCs w:val="16"/>
        </w:rPr>
      </w:pPr>
    </w:p>
    <w:p w:rsidR="00442C09" w:rsidRPr="006533B5" w:rsidRDefault="00442C09" w:rsidP="00442C09">
      <w:pPr>
        <w:pStyle w:val="Ttulo"/>
        <w:jc w:val="both"/>
        <w:rPr>
          <w:sz w:val="16"/>
          <w:szCs w:val="16"/>
        </w:rPr>
      </w:pPr>
    </w:p>
    <w:p w:rsidR="00442C09" w:rsidRDefault="00442C09" w:rsidP="00442C09">
      <w:pPr>
        <w:pStyle w:val="Ttulo"/>
        <w:jc w:val="both"/>
        <w:rPr>
          <w:sz w:val="16"/>
          <w:szCs w:val="16"/>
        </w:rPr>
      </w:pPr>
      <w:r>
        <w:rPr>
          <w:sz w:val="24"/>
        </w:rPr>
        <w:tab/>
      </w:r>
      <w:r w:rsidRPr="00C628C6">
        <w:rPr>
          <w:color w:val="000000"/>
          <w:sz w:val="24"/>
        </w:rPr>
        <w:t>1.1 –</w:t>
      </w:r>
      <w:r w:rsidRPr="00CB5EF3">
        <w:rPr>
          <w:color w:val="993300"/>
          <w:sz w:val="24"/>
        </w:rPr>
        <w:t xml:space="preserve"> </w:t>
      </w:r>
      <w:r>
        <w:rPr>
          <w:b w:val="0"/>
          <w:color w:val="000000"/>
          <w:sz w:val="24"/>
        </w:rPr>
        <w:t>Registro de preços para a c</w:t>
      </w:r>
      <w:r w:rsidRPr="00C628C6">
        <w:rPr>
          <w:b w:val="0"/>
          <w:color w:val="000000"/>
          <w:sz w:val="24"/>
        </w:rPr>
        <w:t>ontratação de empresa especializada na prestação de serviços de chaveiro</w:t>
      </w:r>
      <w:r>
        <w:rPr>
          <w:b w:val="0"/>
          <w:color w:val="000000"/>
          <w:sz w:val="24"/>
        </w:rPr>
        <w:t xml:space="preserve"> em geral</w:t>
      </w:r>
      <w:r w:rsidRPr="00C628C6">
        <w:rPr>
          <w:b w:val="0"/>
          <w:color w:val="000000"/>
          <w:sz w:val="24"/>
        </w:rPr>
        <w:t xml:space="preserve">, com fornecimento de </w:t>
      </w:r>
      <w:r>
        <w:rPr>
          <w:b w:val="0"/>
          <w:color w:val="000000"/>
          <w:sz w:val="24"/>
        </w:rPr>
        <w:t>materiais, para atender nas dependências da Academia Nacional de Polícia durante a vigência da ata de acordo com as especificações constantes no edital.</w:t>
      </w:r>
    </w:p>
    <w:p w:rsidR="00442C09" w:rsidRPr="00511F71" w:rsidRDefault="00442C09" w:rsidP="00442C09">
      <w:pPr>
        <w:pStyle w:val="Ttulo"/>
        <w:jc w:val="both"/>
        <w:rPr>
          <w:b w:val="0"/>
          <w:sz w:val="24"/>
        </w:rPr>
      </w:pPr>
    </w:p>
    <w:p w:rsidR="00442C09" w:rsidRDefault="00442C09" w:rsidP="00442C09">
      <w:pPr>
        <w:pStyle w:val="Ttulo"/>
        <w:shd w:val="clear" w:color="auto" w:fill="CCCCCC"/>
        <w:jc w:val="both"/>
        <w:rPr>
          <w:sz w:val="24"/>
        </w:rPr>
      </w:pPr>
      <w:r>
        <w:rPr>
          <w:sz w:val="24"/>
        </w:rPr>
        <w:t>2 – DA PARTICIPAÇÃO</w:t>
      </w:r>
    </w:p>
    <w:p w:rsidR="00442C09" w:rsidRPr="006533B5" w:rsidRDefault="00442C09" w:rsidP="00442C09">
      <w:pPr>
        <w:pStyle w:val="Ttulo"/>
        <w:jc w:val="both"/>
        <w:rPr>
          <w:sz w:val="16"/>
          <w:szCs w:val="16"/>
        </w:rPr>
      </w:pPr>
    </w:p>
    <w:p w:rsidR="00442C09" w:rsidRPr="007C3B0A" w:rsidRDefault="00442C09" w:rsidP="00442C09">
      <w:pPr>
        <w:pStyle w:val="Ttulo"/>
        <w:ind w:firstLine="709"/>
        <w:jc w:val="both"/>
        <w:rPr>
          <w:b w:val="0"/>
          <w:sz w:val="24"/>
        </w:rPr>
      </w:pPr>
      <w:r>
        <w:rPr>
          <w:sz w:val="24"/>
        </w:rPr>
        <w:t xml:space="preserve">2.1 – </w:t>
      </w:r>
      <w:r>
        <w:rPr>
          <w:b w:val="0"/>
          <w:sz w:val="24"/>
        </w:rPr>
        <w:t>Somente</w:t>
      </w:r>
      <w:r>
        <w:rPr>
          <w:sz w:val="24"/>
        </w:rPr>
        <w:t xml:space="preserve"> </w:t>
      </w:r>
      <w:r>
        <w:rPr>
          <w:b w:val="0"/>
          <w:sz w:val="24"/>
        </w:rPr>
        <w:t>p</w:t>
      </w:r>
      <w:r w:rsidRPr="007C3B0A">
        <w:rPr>
          <w:b w:val="0"/>
          <w:sz w:val="24"/>
        </w:rPr>
        <w:t>oderão participar deste Pregão os licitantes que:</w:t>
      </w:r>
    </w:p>
    <w:p w:rsidR="00442C09" w:rsidRPr="006533B5" w:rsidRDefault="00442C09" w:rsidP="00442C09">
      <w:pPr>
        <w:pStyle w:val="Ttulo"/>
        <w:ind w:firstLine="709"/>
        <w:jc w:val="both"/>
        <w:rPr>
          <w:sz w:val="16"/>
          <w:szCs w:val="16"/>
        </w:rPr>
      </w:pPr>
    </w:p>
    <w:p w:rsidR="00442C09" w:rsidRDefault="00442C09" w:rsidP="00442C09">
      <w:pPr>
        <w:pStyle w:val="Ttulo"/>
        <w:ind w:firstLine="709"/>
        <w:jc w:val="both"/>
        <w:rPr>
          <w:b w:val="0"/>
          <w:sz w:val="24"/>
        </w:rPr>
      </w:pPr>
      <w:r>
        <w:rPr>
          <w:sz w:val="24"/>
        </w:rPr>
        <w:tab/>
        <w:t xml:space="preserve">2.1.1 – </w:t>
      </w:r>
      <w:r w:rsidRPr="007C3B0A">
        <w:rPr>
          <w:b w:val="0"/>
          <w:sz w:val="24"/>
        </w:rPr>
        <w:t xml:space="preserve">desempenham </w:t>
      </w:r>
      <w:r>
        <w:rPr>
          <w:b w:val="0"/>
          <w:sz w:val="24"/>
        </w:rPr>
        <w:t>atividade pertinente e compatível com o objeto deste Pregão;</w:t>
      </w:r>
    </w:p>
    <w:p w:rsidR="00442C09" w:rsidRPr="006533B5" w:rsidRDefault="00442C09" w:rsidP="00442C09">
      <w:pPr>
        <w:pStyle w:val="Ttulo"/>
        <w:ind w:firstLine="709"/>
        <w:jc w:val="both"/>
        <w:rPr>
          <w:b w:val="0"/>
          <w:sz w:val="16"/>
          <w:szCs w:val="16"/>
        </w:rPr>
      </w:pPr>
    </w:p>
    <w:p w:rsidR="00442C09" w:rsidRDefault="00442C09" w:rsidP="00442C09">
      <w:pPr>
        <w:pStyle w:val="Ttulo"/>
        <w:ind w:firstLine="709"/>
        <w:jc w:val="both"/>
        <w:rPr>
          <w:b w:val="0"/>
          <w:sz w:val="24"/>
        </w:rPr>
      </w:pPr>
      <w:r>
        <w:rPr>
          <w:b w:val="0"/>
          <w:sz w:val="24"/>
        </w:rPr>
        <w:lastRenderedPageBreak/>
        <w:tab/>
      </w:r>
      <w:r w:rsidRPr="001F00A6">
        <w:rPr>
          <w:sz w:val="24"/>
        </w:rPr>
        <w:t>2.1.2 –</w:t>
      </w:r>
      <w:r>
        <w:rPr>
          <w:b w:val="0"/>
          <w:sz w:val="24"/>
        </w:rPr>
        <w:t xml:space="preserve"> atendam às exigências constantes neste Edital e nos seus anexos, inclusive quanto à documentação requerida para sua habilitação; </w:t>
      </w:r>
    </w:p>
    <w:p w:rsidR="00886E8F" w:rsidRDefault="00886E8F" w:rsidP="00442C09">
      <w:pPr>
        <w:pStyle w:val="Ttulo"/>
        <w:ind w:firstLine="709"/>
        <w:jc w:val="both"/>
        <w:rPr>
          <w:b w:val="0"/>
          <w:sz w:val="24"/>
        </w:rPr>
      </w:pPr>
    </w:p>
    <w:p w:rsidR="00442C09" w:rsidRPr="004C7ED0" w:rsidRDefault="00442C09" w:rsidP="00442C09">
      <w:pPr>
        <w:pStyle w:val="Ttulo"/>
        <w:ind w:firstLine="709"/>
        <w:jc w:val="both"/>
        <w:rPr>
          <w:sz w:val="24"/>
        </w:rPr>
      </w:pPr>
      <w:r>
        <w:rPr>
          <w:b w:val="0"/>
          <w:sz w:val="24"/>
        </w:rPr>
        <w:tab/>
      </w:r>
      <w:r w:rsidRPr="004C7ED0">
        <w:rPr>
          <w:sz w:val="24"/>
        </w:rPr>
        <w:t>2.1.3</w:t>
      </w:r>
      <w:r w:rsidRPr="004C7ED0">
        <w:rPr>
          <w:b w:val="0"/>
          <w:sz w:val="22"/>
          <w:szCs w:val="22"/>
        </w:rPr>
        <w:t xml:space="preserve"> – </w:t>
      </w:r>
      <w:r w:rsidRPr="004C7ED0">
        <w:rPr>
          <w:b w:val="0"/>
          <w:sz w:val="24"/>
        </w:rPr>
        <w:t>consoante o art. 6º do Decreto 6.204/2007 cumpram os requisitos legais para o enquadramento de Micro e Pequenas Empresas estabelecidas na lei Complementar 123/2006.</w:t>
      </w:r>
    </w:p>
    <w:p w:rsidR="00442C09" w:rsidRPr="006533B5" w:rsidRDefault="00442C09" w:rsidP="00442C09">
      <w:pPr>
        <w:pStyle w:val="Ttulo"/>
        <w:ind w:firstLine="709"/>
        <w:jc w:val="both"/>
        <w:rPr>
          <w:b w:val="0"/>
          <w:sz w:val="16"/>
          <w:szCs w:val="16"/>
        </w:rPr>
      </w:pPr>
    </w:p>
    <w:p w:rsidR="00442C09" w:rsidRDefault="00442C09" w:rsidP="00442C09">
      <w:pPr>
        <w:pStyle w:val="Ttulo"/>
        <w:ind w:firstLine="709"/>
        <w:jc w:val="both"/>
        <w:rPr>
          <w:b w:val="0"/>
          <w:sz w:val="24"/>
        </w:rPr>
      </w:pPr>
      <w:r w:rsidRPr="001F00A6">
        <w:rPr>
          <w:sz w:val="24"/>
        </w:rPr>
        <w:t>2.2 –</w:t>
      </w:r>
      <w:r>
        <w:rPr>
          <w:b w:val="0"/>
          <w:sz w:val="24"/>
        </w:rPr>
        <w:t xml:space="preserve"> Não será admitida nesta licitação a participação de empresas:</w:t>
      </w:r>
    </w:p>
    <w:p w:rsidR="00442C09" w:rsidRPr="006533B5" w:rsidRDefault="00442C09" w:rsidP="00442C09">
      <w:pPr>
        <w:pStyle w:val="Ttulo"/>
        <w:ind w:firstLine="709"/>
        <w:jc w:val="both"/>
        <w:rPr>
          <w:b w:val="0"/>
          <w:sz w:val="16"/>
          <w:szCs w:val="16"/>
        </w:rPr>
      </w:pPr>
    </w:p>
    <w:p w:rsidR="00442C09" w:rsidRDefault="00442C09" w:rsidP="00442C09">
      <w:pPr>
        <w:pStyle w:val="Ttulo"/>
        <w:ind w:firstLine="709"/>
        <w:jc w:val="both"/>
        <w:rPr>
          <w:b w:val="0"/>
          <w:sz w:val="24"/>
        </w:rPr>
      </w:pPr>
      <w:r>
        <w:rPr>
          <w:b w:val="0"/>
          <w:sz w:val="24"/>
        </w:rPr>
        <w:tab/>
      </w:r>
      <w:r w:rsidRPr="001F00A6">
        <w:rPr>
          <w:sz w:val="24"/>
        </w:rPr>
        <w:t>2.2.1 –</w:t>
      </w:r>
      <w:r>
        <w:rPr>
          <w:b w:val="0"/>
          <w:sz w:val="24"/>
        </w:rPr>
        <w:t xml:space="preserve"> que estejam com falência declarada, </w:t>
      </w:r>
      <w:proofErr w:type="gramStart"/>
      <w:r>
        <w:rPr>
          <w:b w:val="0"/>
          <w:sz w:val="24"/>
        </w:rPr>
        <w:t>sob concurso</w:t>
      </w:r>
      <w:proofErr w:type="gramEnd"/>
      <w:r>
        <w:rPr>
          <w:b w:val="0"/>
          <w:sz w:val="24"/>
        </w:rPr>
        <w:t xml:space="preserve"> de credores, em dissolução ou em liquidação;</w:t>
      </w:r>
    </w:p>
    <w:p w:rsidR="00442C09" w:rsidRPr="006533B5" w:rsidRDefault="00442C09" w:rsidP="00442C09">
      <w:pPr>
        <w:pStyle w:val="Ttulo"/>
        <w:ind w:firstLine="709"/>
        <w:jc w:val="both"/>
        <w:rPr>
          <w:b w:val="0"/>
          <w:sz w:val="16"/>
          <w:szCs w:val="16"/>
        </w:rPr>
      </w:pPr>
    </w:p>
    <w:p w:rsidR="00442C09" w:rsidRDefault="00442C09" w:rsidP="00442C09">
      <w:pPr>
        <w:pStyle w:val="Ttulo"/>
        <w:ind w:firstLine="709"/>
        <w:jc w:val="both"/>
        <w:rPr>
          <w:b w:val="0"/>
          <w:sz w:val="24"/>
        </w:rPr>
      </w:pPr>
      <w:r>
        <w:rPr>
          <w:b w:val="0"/>
          <w:sz w:val="24"/>
        </w:rPr>
        <w:tab/>
      </w:r>
      <w:r w:rsidRPr="001F00A6">
        <w:rPr>
          <w:sz w:val="24"/>
        </w:rPr>
        <w:t xml:space="preserve">2.2.2 – </w:t>
      </w:r>
      <w:r>
        <w:rPr>
          <w:b w:val="0"/>
          <w:sz w:val="24"/>
        </w:rPr>
        <w:t xml:space="preserve">que estejam com o direito suspenso de licitar e contratar com o Departamento de Polícia Federal, ou que tenham sido declaradas inidôneas por órgão da Administração Pública, bem como tenham sido descredenciadas do SICAF; </w:t>
      </w:r>
    </w:p>
    <w:p w:rsidR="00442C09" w:rsidRPr="006533B5" w:rsidRDefault="00442C09" w:rsidP="00442C09">
      <w:pPr>
        <w:pStyle w:val="Ttulo"/>
        <w:ind w:firstLine="709"/>
        <w:jc w:val="both"/>
        <w:rPr>
          <w:b w:val="0"/>
          <w:sz w:val="16"/>
          <w:szCs w:val="16"/>
        </w:rPr>
      </w:pPr>
    </w:p>
    <w:p w:rsidR="00442C09" w:rsidRDefault="00442C09" w:rsidP="00442C09">
      <w:pPr>
        <w:pStyle w:val="Ttulo"/>
        <w:ind w:firstLine="709"/>
        <w:jc w:val="both"/>
        <w:rPr>
          <w:b w:val="0"/>
          <w:sz w:val="24"/>
        </w:rPr>
      </w:pPr>
      <w:r>
        <w:rPr>
          <w:b w:val="0"/>
          <w:sz w:val="24"/>
        </w:rPr>
        <w:tab/>
      </w:r>
      <w:r w:rsidRPr="00D0348F">
        <w:rPr>
          <w:sz w:val="24"/>
        </w:rPr>
        <w:t>2.2.</w:t>
      </w:r>
      <w:r>
        <w:rPr>
          <w:sz w:val="24"/>
        </w:rPr>
        <w:t>3</w:t>
      </w:r>
      <w:r w:rsidRPr="00D0348F">
        <w:rPr>
          <w:sz w:val="24"/>
        </w:rPr>
        <w:t xml:space="preserve"> - </w:t>
      </w:r>
      <w:r w:rsidRPr="00D0348F">
        <w:rPr>
          <w:sz w:val="24"/>
        </w:rPr>
        <w:tab/>
      </w:r>
      <w:r>
        <w:rPr>
          <w:b w:val="0"/>
          <w:sz w:val="24"/>
        </w:rPr>
        <w:t xml:space="preserve">que estejam reunidas em consórcio e </w:t>
      </w:r>
      <w:proofErr w:type="gramStart"/>
      <w:r>
        <w:rPr>
          <w:b w:val="0"/>
          <w:sz w:val="24"/>
        </w:rPr>
        <w:t>sejam</w:t>
      </w:r>
      <w:proofErr w:type="gramEnd"/>
      <w:r>
        <w:rPr>
          <w:b w:val="0"/>
          <w:sz w:val="24"/>
        </w:rPr>
        <w:t xml:space="preserve"> controladoras, coligadas ou subsidiária entre si, qualquer que seja sua forma de constituição; </w:t>
      </w:r>
    </w:p>
    <w:p w:rsidR="00442C09" w:rsidRDefault="00442C09" w:rsidP="00442C09">
      <w:pPr>
        <w:pStyle w:val="Ttulo"/>
        <w:ind w:firstLine="709"/>
        <w:jc w:val="both"/>
        <w:rPr>
          <w:b w:val="0"/>
          <w:sz w:val="24"/>
        </w:rPr>
      </w:pPr>
    </w:p>
    <w:p w:rsidR="00442C09" w:rsidRPr="009E3EEF" w:rsidRDefault="00442C09" w:rsidP="00442C09">
      <w:pPr>
        <w:pStyle w:val="Ttulo"/>
        <w:ind w:firstLine="709"/>
        <w:jc w:val="both"/>
        <w:rPr>
          <w:b w:val="0"/>
          <w:sz w:val="16"/>
          <w:szCs w:val="16"/>
        </w:rPr>
      </w:pPr>
      <w:r>
        <w:rPr>
          <w:b w:val="0"/>
          <w:sz w:val="24"/>
        </w:rPr>
        <w:tab/>
      </w:r>
    </w:p>
    <w:p w:rsidR="00442C09" w:rsidRPr="00FB1F70" w:rsidRDefault="00442C09" w:rsidP="00442C09">
      <w:pPr>
        <w:pStyle w:val="Ttulo"/>
        <w:shd w:val="clear" w:color="auto" w:fill="CCCCCC"/>
        <w:jc w:val="both"/>
        <w:rPr>
          <w:sz w:val="24"/>
        </w:rPr>
      </w:pPr>
      <w:r w:rsidRPr="00FB1F70">
        <w:rPr>
          <w:sz w:val="24"/>
        </w:rPr>
        <w:t>3 – DO CREDENCIAMENTO</w:t>
      </w:r>
    </w:p>
    <w:p w:rsidR="00442C09" w:rsidRPr="009E3EEF"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FB1F70">
        <w:rPr>
          <w:sz w:val="24"/>
        </w:rPr>
        <w:t>3.1 –</w:t>
      </w:r>
      <w:r>
        <w:rPr>
          <w:b w:val="0"/>
          <w:sz w:val="24"/>
        </w:rPr>
        <w:t xml:space="preserve"> O credenciamento dar-se-á pela atribuição de chave de identificação e de senha, pessoal e intransferível, para acesso ao sistema eletrônico, </w:t>
      </w:r>
      <w:proofErr w:type="spellStart"/>
      <w:r w:rsidRPr="00FB1F70">
        <w:rPr>
          <w:b w:val="0"/>
          <w:i/>
          <w:sz w:val="24"/>
        </w:rPr>
        <w:t>comprasnet</w:t>
      </w:r>
      <w:proofErr w:type="spellEnd"/>
      <w:r>
        <w:rPr>
          <w:b w:val="0"/>
          <w:sz w:val="24"/>
        </w:rPr>
        <w:t xml:space="preserve"> (§ </w:t>
      </w:r>
      <w:proofErr w:type="gramStart"/>
      <w:r>
        <w:rPr>
          <w:b w:val="0"/>
          <w:sz w:val="24"/>
        </w:rPr>
        <w:t>1º, art.</w:t>
      </w:r>
      <w:proofErr w:type="gramEnd"/>
      <w:r>
        <w:rPr>
          <w:b w:val="0"/>
          <w:sz w:val="24"/>
        </w:rPr>
        <w:t xml:space="preserve"> 3º do Decreto nº 5.450/2005).  </w:t>
      </w:r>
    </w:p>
    <w:p w:rsidR="00442C09" w:rsidRPr="009E3EEF"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A72129">
        <w:rPr>
          <w:sz w:val="24"/>
        </w:rPr>
        <w:t>3.2 –</w:t>
      </w:r>
      <w:r>
        <w:rPr>
          <w:b w:val="0"/>
          <w:sz w:val="24"/>
        </w:rPr>
        <w:t xml:space="preserve"> O credenciamento do licitante dependerá de registro cadastral atualizado no Sistema de Cadastramento Unificado de Fornecedores – SICAF, que também será requisito obrigatório para fins de habilitação.</w:t>
      </w:r>
    </w:p>
    <w:p w:rsidR="00442C09" w:rsidRPr="009E3EEF"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A72129">
        <w:rPr>
          <w:sz w:val="24"/>
        </w:rPr>
        <w:t>3.3 –</w:t>
      </w:r>
      <w:r>
        <w:rPr>
          <w:b w:val="0"/>
          <w:sz w:val="24"/>
        </w:rPr>
        <w:t xml:space="preserve"> O credenciamento no provedor do sistema implica a responsabilidade legal do licitante ou seu representante legal e a presunção de sua capacidade técnica para realização das transações inerentes ao pregão eletrônico (§ </w:t>
      </w:r>
      <w:proofErr w:type="gramStart"/>
      <w:r>
        <w:rPr>
          <w:b w:val="0"/>
          <w:sz w:val="24"/>
        </w:rPr>
        <w:t>6º, art.</w:t>
      </w:r>
      <w:proofErr w:type="gramEnd"/>
      <w:r>
        <w:rPr>
          <w:b w:val="0"/>
          <w:sz w:val="24"/>
        </w:rPr>
        <w:t xml:space="preserve"> 3º do Decreto nº 5.450/2005). </w:t>
      </w:r>
    </w:p>
    <w:p w:rsidR="00442C09" w:rsidRPr="009E3EEF" w:rsidRDefault="00442C09" w:rsidP="00442C09">
      <w:pPr>
        <w:pStyle w:val="Ttulo"/>
        <w:jc w:val="both"/>
        <w:rPr>
          <w:b w:val="0"/>
          <w:sz w:val="16"/>
          <w:szCs w:val="16"/>
        </w:rPr>
      </w:pPr>
    </w:p>
    <w:p w:rsidR="00442C09" w:rsidRDefault="00442C09" w:rsidP="00442C09">
      <w:pPr>
        <w:pStyle w:val="Ttulo"/>
        <w:jc w:val="both"/>
        <w:rPr>
          <w:b w:val="0"/>
          <w:sz w:val="24"/>
        </w:rPr>
      </w:pPr>
      <w:r w:rsidRPr="00A72129">
        <w:rPr>
          <w:sz w:val="24"/>
        </w:rPr>
        <w:tab/>
        <w:t>3.4 –</w:t>
      </w:r>
      <w:r>
        <w:rPr>
          <w:b w:val="0"/>
          <w:sz w:val="24"/>
        </w:rPr>
        <w:t xml:space="preserve"> O uso de senha de acesso pelo licitante é de sua responsabilidade exclusiva, incluindo qualquer transação efetuada diretamente ou por seu representante, não cabendo ao provedor do sistema ou ao Ministério da Justiça, órgão promotor da licitação, responsabilidade por eventuais danos decorrentes de uso indevido da senha, ainda que por terceiros (§ </w:t>
      </w:r>
      <w:proofErr w:type="gramStart"/>
      <w:r>
        <w:rPr>
          <w:b w:val="0"/>
          <w:sz w:val="24"/>
        </w:rPr>
        <w:t>5º, art.</w:t>
      </w:r>
      <w:proofErr w:type="gramEnd"/>
      <w:r>
        <w:rPr>
          <w:b w:val="0"/>
          <w:sz w:val="24"/>
        </w:rPr>
        <w:t xml:space="preserve"> 3º do Decreto nº 5.450/2005).</w:t>
      </w:r>
    </w:p>
    <w:p w:rsidR="00442C09" w:rsidRDefault="00442C09" w:rsidP="00442C09">
      <w:pPr>
        <w:pStyle w:val="Ttulo"/>
        <w:jc w:val="both"/>
        <w:rPr>
          <w:b w:val="0"/>
          <w:sz w:val="24"/>
        </w:rPr>
      </w:pPr>
    </w:p>
    <w:p w:rsidR="00442C09" w:rsidRDefault="00442C09" w:rsidP="00442C09">
      <w:pPr>
        <w:pStyle w:val="Ttulo"/>
        <w:jc w:val="both"/>
        <w:rPr>
          <w:b w:val="0"/>
          <w:sz w:val="24"/>
        </w:rPr>
      </w:pPr>
    </w:p>
    <w:p w:rsidR="00442C09" w:rsidRPr="00A72129" w:rsidRDefault="00442C09" w:rsidP="00442C09">
      <w:pPr>
        <w:pStyle w:val="Ttulo"/>
        <w:shd w:val="clear" w:color="auto" w:fill="CCCCCC"/>
        <w:jc w:val="both"/>
        <w:rPr>
          <w:sz w:val="24"/>
        </w:rPr>
      </w:pPr>
      <w:r w:rsidRPr="00A72129">
        <w:rPr>
          <w:sz w:val="24"/>
        </w:rPr>
        <w:t>4 – DO ENVIO DA PROPOSTA</w:t>
      </w:r>
      <w:r>
        <w:rPr>
          <w:sz w:val="24"/>
        </w:rPr>
        <w:t xml:space="preserve"> NO SISTEMA</w:t>
      </w:r>
    </w:p>
    <w:p w:rsidR="00442C09" w:rsidRPr="007035C9"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B05215">
        <w:rPr>
          <w:sz w:val="24"/>
        </w:rPr>
        <w:t>4.1 –</w:t>
      </w:r>
      <w:r>
        <w:rPr>
          <w:b w:val="0"/>
          <w:sz w:val="24"/>
        </w:rPr>
        <w:t xml:space="preserve"> Após a divulgação do Edital no endereço eletrônico, os licitantes deverão encaminhar proposta com a descrição do objeto ofertado e o preço até a data e hora marcadas para abertura da sessão, exclusivamente por meio do sistema eletrônico, quando, então, encerrar-se-á, automaticamente, a fase de recebimento de propostas.</w:t>
      </w:r>
    </w:p>
    <w:p w:rsidR="00442C09" w:rsidRDefault="00442C09" w:rsidP="00442C09">
      <w:pPr>
        <w:pStyle w:val="Ttulo"/>
        <w:jc w:val="both"/>
        <w:rPr>
          <w:b w:val="0"/>
          <w:sz w:val="16"/>
          <w:szCs w:val="16"/>
        </w:rPr>
      </w:pPr>
    </w:p>
    <w:p w:rsidR="00442C09" w:rsidRDefault="00442C09" w:rsidP="00442C09">
      <w:pPr>
        <w:pStyle w:val="Ttulo"/>
        <w:ind w:firstLine="1080"/>
        <w:jc w:val="both"/>
        <w:rPr>
          <w:b w:val="0"/>
          <w:sz w:val="24"/>
        </w:rPr>
      </w:pPr>
      <w:r w:rsidRPr="000D6353">
        <w:rPr>
          <w:sz w:val="24"/>
        </w:rPr>
        <w:t>4.</w:t>
      </w:r>
      <w:r>
        <w:rPr>
          <w:sz w:val="24"/>
        </w:rPr>
        <w:t>1.1</w:t>
      </w:r>
      <w:r w:rsidRPr="000D6353">
        <w:rPr>
          <w:sz w:val="24"/>
        </w:rPr>
        <w:t xml:space="preserve"> – </w:t>
      </w:r>
      <w:r>
        <w:rPr>
          <w:b w:val="0"/>
          <w:sz w:val="24"/>
        </w:rPr>
        <w:t>Até a abertura da sessão, os licitantes poderão retirar ou substituir a proposta anteriormente apresentada.</w:t>
      </w:r>
    </w:p>
    <w:p w:rsidR="00442C09" w:rsidRPr="007035C9" w:rsidRDefault="00442C09" w:rsidP="00442C09">
      <w:pPr>
        <w:pStyle w:val="Ttulo"/>
        <w:jc w:val="both"/>
        <w:rPr>
          <w:b w:val="0"/>
          <w:sz w:val="16"/>
          <w:szCs w:val="16"/>
        </w:rPr>
      </w:pPr>
    </w:p>
    <w:p w:rsidR="00442C09" w:rsidRDefault="00442C09" w:rsidP="00442C09">
      <w:pPr>
        <w:pStyle w:val="Ttulo"/>
        <w:jc w:val="both"/>
        <w:rPr>
          <w:b w:val="0"/>
          <w:sz w:val="24"/>
        </w:rPr>
      </w:pPr>
      <w:r w:rsidRPr="00EC3732">
        <w:rPr>
          <w:sz w:val="24"/>
        </w:rPr>
        <w:tab/>
        <w:t>4.2 –</w:t>
      </w:r>
      <w:r>
        <w:rPr>
          <w:b w:val="0"/>
          <w:sz w:val="24"/>
        </w:rPr>
        <w:t xml:space="preserve"> A participação no pregão eletrônico dar-se-á pela utilização da senha privativa do licitante.</w:t>
      </w:r>
    </w:p>
    <w:p w:rsidR="00442C09" w:rsidRPr="007035C9"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EC3732">
        <w:rPr>
          <w:sz w:val="24"/>
        </w:rPr>
        <w:t>4.3 –</w:t>
      </w:r>
      <w:r>
        <w:rPr>
          <w:b w:val="0"/>
          <w:sz w:val="24"/>
        </w:rPr>
        <w:t xml:space="preserve"> Para participação no pregão eletrônico, o licitante deverá manifestar, em campo próprio do sistema eletrônico, que cumpre plenamente os requisitos de habilitação e que sua proposta está em conformidade com as exigências do instrumento convocatório. </w:t>
      </w:r>
    </w:p>
    <w:p w:rsidR="00442C09" w:rsidRPr="007035C9" w:rsidRDefault="00442C09" w:rsidP="00442C09">
      <w:pPr>
        <w:pStyle w:val="Ttulo"/>
        <w:jc w:val="both"/>
        <w:rPr>
          <w:b w:val="0"/>
          <w:sz w:val="16"/>
          <w:szCs w:val="16"/>
        </w:rPr>
      </w:pPr>
      <w:r>
        <w:rPr>
          <w:b w:val="0"/>
          <w:sz w:val="24"/>
        </w:rPr>
        <w:tab/>
      </w:r>
    </w:p>
    <w:p w:rsidR="00442C09" w:rsidRDefault="00442C09" w:rsidP="00442C09">
      <w:pPr>
        <w:pStyle w:val="Ttulo"/>
        <w:ind w:firstLine="709"/>
        <w:jc w:val="both"/>
        <w:rPr>
          <w:b w:val="0"/>
          <w:sz w:val="24"/>
        </w:rPr>
      </w:pPr>
      <w:r w:rsidRPr="000D6353">
        <w:rPr>
          <w:sz w:val="24"/>
        </w:rPr>
        <w:t>4.4 –</w:t>
      </w:r>
      <w:r>
        <w:rPr>
          <w:b w:val="0"/>
          <w:sz w:val="24"/>
        </w:rPr>
        <w:t xml:space="preserve"> A declaração falsa relativa ao cumprimento dos requisitos de habilitação e proposta sujeitará o licitante às sanções previstas no Decreto nº 5.450/2005.</w:t>
      </w:r>
    </w:p>
    <w:p w:rsidR="00442C09" w:rsidRPr="00D32CD9" w:rsidRDefault="00442C09" w:rsidP="00442C09">
      <w:pPr>
        <w:pStyle w:val="Ttulo"/>
        <w:jc w:val="both"/>
        <w:rPr>
          <w:b w:val="0"/>
          <w:sz w:val="24"/>
        </w:rPr>
      </w:pPr>
      <w:r>
        <w:rPr>
          <w:b w:val="0"/>
          <w:sz w:val="24"/>
        </w:rPr>
        <w:tab/>
      </w:r>
    </w:p>
    <w:p w:rsidR="00442C09" w:rsidRDefault="00442C09" w:rsidP="00442C09">
      <w:pPr>
        <w:pStyle w:val="Ttulo"/>
        <w:jc w:val="both"/>
        <w:rPr>
          <w:b w:val="0"/>
          <w:sz w:val="24"/>
        </w:rPr>
      </w:pPr>
      <w:r w:rsidRPr="000D6353">
        <w:rPr>
          <w:sz w:val="24"/>
        </w:rPr>
        <w:tab/>
        <w:t>4.</w:t>
      </w:r>
      <w:r>
        <w:rPr>
          <w:sz w:val="24"/>
        </w:rPr>
        <w:t>5</w:t>
      </w:r>
      <w:r w:rsidRPr="000D6353">
        <w:rPr>
          <w:sz w:val="24"/>
        </w:rPr>
        <w:t xml:space="preserve"> </w:t>
      </w:r>
      <w:r>
        <w:rPr>
          <w:sz w:val="24"/>
        </w:rPr>
        <w:t>–</w:t>
      </w:r>
      <w:r>
        <w:rPr>
          <w:b w:val="0"/>
          <w:sz w:val="24"/>
        </w:rPr>
        <w:t xml:space="preserve"> Por ocasião do envio da proposta, o licitante enquadrado como microempresa - ME ou empresa de peque</w:t>
      </w:r>
      <w:smartTag w:uri="urn:schemas-microsoft-com:office:smarttags" w:element="PersonName">
        <w:r>
          <w:rPr>
            <w:b w:val="0"/>
            <w:sz w:val="24"/>
          </w:rPr>
          <w:t>no</w:t>
        </w:r>
      </w:smartTag>
      <w:r>
        <w:rPr>
          <w:b w:val="0"/>
          <w:sz w:val="24"/>
        </w:rPr>
        <w:t xml:space="preserve"> porte - EPP deverá declarar, em campo próprio do sistema, que atende aos requisitos do art. 3º da Lei Complementar nº 123/2006, para fazer jus aos benefícios previstos na referida lei.</w:t>
      </w:r>
    </w:p>
    <w:p w:rsidR="00442C09" w:rsidRPr="00E97AE3" w:rsidRDefault="00442C09" w:rsidP="00442C09">
      <w:pPr>
        <w:pStyle w:val="Ttulo"/>
        <w:jc w:val="both"/>
        <w:rPr>
          <w:sz w:val="20"/>
          <w:szCs w:val="20"/>
        </w:rPr>
      </w:pPr>
    </w:p>
    <w:p w:rsidR="00442C09" w:rsidRPr="007C57E3" w:rsidRDefault="00442C09" w:rsidP="00442C09">
      <w:pPr>
        <w:pStyle w:val="Ttulo"/>
        <w:jc w:val="both"/>
        <w:rPr>
          <w:b w:val="0"/>
          <w:color w:val="000000"/>
          <w:sz w:val="24"/>
        </w:rPr>
      </w:pPr>
      <w:r>
        <w:rPr>
          <w:sz w:val="24"/>
        </w:rPr>
        <w:tab/>
      </w:r>
      <w:r w:rsidRPr="007C57E3">
        <w:rPr>
          <w:color w:val="000000"/>
          <w:sz w:val="24"/>
        </w:rPr>
        <w:t xml:space="preserve">4.6 – </w:t>
      </w:r>
      <w:r w:rsidRPr="007C57E3">
        <w:rPr>
          <w:b w:val="0"/>
          <w:color w:val="000000"/>
          <w:sz w:val="24"/>
        </w:rPr>
        <w:t xml:space="preserve">O licitante deverá consignar, na forma expressa </w:t>
      </w:r>
      <w:smartTag w:uri="urn:schemas-microsoft-com:office:smarttags" w:element="PersonName">
        <w:r w:rsidRPr="007C57E3">
          <w:rPr>
            <w:b w:val="0"/>
            <w:color w:val="000000"/>
            <w:sz w:val="24"/>
          </w:rPr>
          <w:t>no</w:t>
        </w:r>
      </w:smartTag>
      <w:r w:rsidRPr="007C57E3">
        <w:rPr>
          <w:b w:val="0"/>
          <w:color w:val="000000"/>
          <w:sz w:val="24"/>
        </w:rPr>
        <w:t xml:space="preserve"> sistema eletrônico (</w:t>
      </w:r>
      <w:proofErr w:type="spellStart"/>
      <w:r w:rsidRPr="007C57E3">
        <w:rPr>
          <w:b w:val="0"/>
          <w:color w:val="000000"/>
          <w:sz w:val="24"/>
        </w:rPr>
        <w:t>comprasnet</w:t>
      </w:r>
      <w:proofErr w:type="spellEnd"/>
      <w:r w:rsidRPr="007C57E3">
        <w:rPr>
          <w:b w:val="0"/>
          <w:color w:val="000000"/>
          <w:sz w:val="24"/>
        </w:rPr>
        <w:t xml:space="preserve">), o valor </w:t>
      </w:r>
      <w:r>
        <w:rPr>
          <w:b w:val="0"/>
          <w:color w:val="000000"/>
          <w:sz w:val="24"/>
        </w:rPr>
        <w:t>total do serviço</w:t>
      </w:r>
      <w:r w:rsidRPr="007C57E3">
        <w:rPr>
          <w:b w:val="0"/>
          <w:color w:val="000000"/>
          <w:sz w:val="24"/>
        </w:rPr>
        <w:t xml:space="preserve">, sendo este levado a efeito para a fase de lances e a descrição do serviço, já considerados e inclusos os tributos, fretes, tarifas e as despesas decorrentes da execução do objeto. </w:t>
      </w:r>
    </w:p>
    <w:p w:rsidR="00442C09" w:rsidRPr="007C57E3" w:rsidRDefault="00442C09" w:rsidP="00442C09">
      <w:pPr>
        <w:pStyle w:val="Ttulo"/>
        <w:ind w:firstLine="1440"/>
        <w:jc w:val="both"/>
        <w:rPr>
          <w:color w:val="000000"/>
          <w:sz w:val="24"/>
        </w:rPr>
      </w:pPr>
    </w:p>
    <w:p w:rsidR="00442C09" w:rsidRPr="007C57E3" w:rsidRDefault="00442C09" w:rsidP="00442C09">
      <w:pPr>
        <w:pStyle w:val="Ttulo"/>
        <w:ind w:firstLine="1440"/>
        <w:jc w:val="both"/>
        <w:rPr>
          <w:color w:val="000000"/>
          <w:sz w:val="24"/>
        </w:rPr>
      </w:pPr>
      <w:r w:rsidRPr="007C57E3">
        <w:rPr>
          <w:color w:val="000000"/>
          <w:sz w:val="24"/>
        </w:rPr>
        <w:t xml:space="preserve">4.6.1 – </w:t>
      </w:r>
      <w:r>
        <w:rPr>
          <w:color w:val="000000"/>
          <w:sz w:val="24"/>
        </w:rPr>
        <w:t>Embora o critério de julgamento seja</w:t>
      </w:r>
      <w:r w:rsidRPr="007C57E3">
        <w:rPr>
          <w:color w:val="000000"/>
          <w:sz w:val="24"/>
        </w:rPr>
        <w:t xml:space="preserve"> o de me</w:t>
      </w:r>
      <w:smartTag w:uri="urn:schemas-microsoft-com:office:smarttags" w:element="PersonName">
        <w:r w:rsidRPr="007C57E3">
          <w:rPr>
            <w:color w:val="000000"/>
            <w:sz w:val="24"/>
          </w:rPr>
          <w:t>no</w:t>
        </w:r>
      </w:smartTag>
      <w:r w:rsidRPr="007C57E3">
        <w:rPr>
          <w:color w:val="000000"/>
          <w:sz w:val="24"/>
        </w:rPr>
        <w:t xml:space="preserve">r </w:t>
      </w:r>
      <w:r>
        <w:rPr>
          <w:color w:val="000000"/>
          <w:sz w:val="24"/>
        </w:rPr>
        <w:t>valor global</w:t>
      </w:r>
      <w:r w:rsidRPr="007C57E3">
        <w:rPr>
          <w:color w:val="000000"/>
          <w:sz w:val="24"/>
        </w:rPr>
        <w:t xml:space="preserve">, o valor </w:t>
      </w:r>
      <w:r>
        <w:rPr>
          <w:color w:val="000000"/>
          <w:sz w:val="24"/>
        </w:rPr>
        <w:t>cotado para</w:t>
      </w:r>
      <w:r w:rsidRPr="007C57E3">
        <w:rPr>
          <w:color w:val="000000"/>
          <w:sz w:val="24"/>
        </w:rPr>
        <w:t xml:space="preserve"> cada item não </w:t>
      </w:r>
      <w:r>
        <w:rPr>
          <w:color w:val="000000"/>
          <w:sz w:val="24"/>
        </w:rPr>
        <w:t>deverá</w:t>
      </w:r>
      <w:r w:rsidRPr="007C57E3">
        <w:rPr>
          <w:color w:val="000000"/>
          <w:sz w:val="24"/>
        </w:rPr>
        <w:t xml:space="preserve"> </w:t>
      </w:r>
      <w:r>
        <w:rPr>
          <w:color w:val="000000"/>
          <w:sz w:val="24"/>
        </w:rPr>
        <w:t xml:space="preserve">ultrapassar o valor máximo admitido para ele, </w:t>
      </w:r>
      <w:proofErr w:type="gramStart"/>
      <w:r>
        <w:rPr>
          <w:color w:val="000000"/>
          <w:sz w:val="24"/>
        </w:rPr>
        <w:t>sob pena</w:t>
      </w:r>
      <w:proofErr w:type="gramEnd"/>
      <w:r>
        <w:rPr>
          <w:color w:val="000000"/>
          <w:sz w:val="24"/>
        </w:rPr>
        <w:t xml:space="preserve"> de desclassificação</w:t>
      </w:r>
      <w:r w:rsidRPr="007C57E3">
        <w:rPr>
          <w:color w:val="000000"/>
          <w:sz w:val="24"/>
        </w:rPr>
        <w:t>.</w:t>
      </w:r>
    </w:p>
    <w:p w:rsidR="00442C09" w:rsidRPr="00B3490E" w:rsidRDefault="00442C09" w:rsidP="00442C09">
      <w:pPr>
        <w:pStyle w:val="Ttulo"/>
        <w:ind w:firstLine="1440"/>
        <w:jc w:val="both"/>
        <w:rPr>
          <w:color w:val="993300"/>
          <w:sz w:val="24"/>
        </w:rPr>
      </w:pPr>
    </w:p>
    <w:p w:rsidR="00442C09" w:rsidRDefault="00442C09" w:rsidP="00442C09">
      <w:pPr>
        <w:pStyle w:val="Ttulo"/>
        <w:shd w:val="clear" w:color="auto" w:fill="CCCCCC"/>
        <w:jc w:val="both"/>
        <w:rPr>
          <w:sz w:val="24"/>
        </w:rPr>
      </w:pPr>
      <w:r w:rsidRPr="000D6353">
        <w:rPr>
          <w:sz w:val="24"/>
        </w:rPr>
        <w:t xml:space="preserve">5 </w:t>
      </w:r>
      <w:r>
        <w:rPr>
          <w:sz w:val="24"/>
        </w:rPr>
        <w:t>– DO INÍCIO DA SESSÃO PÚBLICA</w:t>
      </w:r>
    </w:p>
    <w:p w:rsidR="00442C09" w:rsidRPr="00511378" w:rsidRDefault="00442C09" w:rsidP="00442C09">
      <w:pPr>
        <w:pStyle w:val="Ttulo"/>
        <w:jc w:val="both"/>
        <w:rPr>
          <w:sz w:val="24"/>
        </w:rPr>
      </w:pPr>
    </w:p>
    <w:p w:rsidR="00442C09" w:rsidRDefault="00442C09" w:rsidP="00442C09">
      <w:pPr>
        <w:pStyle w:val="Ttulo"/>
        <w:jc w:val="both"/>
        <w:rPr>
          <w:b w:val="0"/>
          <w:sz w:val="24"/>
        </w:rPr>
      </w:pPr>
      <w:r>
        <w:rPr>
          <w:sz w:val="24"/>
        </w:rPr>
        <w:tab/>
        <w:t xml:space="preserve">5.1 - </w:t>
      </w:r>
      <w:r w:rsidRPr="000D6353">
        <w:rPr>
          <w:b w:val="0"/>
          <w:sz w:val="24"/>
        </w:rPr>
        <w:t>A</w:t>
      </w:r>
      <w:r>
        <w:rPr>
          <w:b w:val="0"/>
          <w:sz w:val="24"/>
        </w:rPr>
        <w:t xml:space="preserve"> partir do horário previsto no preâmbulo deste Edital terá início à sessão pública deste Pregão Eletrônico, com a divulgação das propostas de preços recebidas, conforme Edital e Decreto nº 5.450, de 31 de maio de 2005, publicado no </w:t>
      </w:r>
      <w:proofErr w:type="spellStart"/>
      <w:r>
        <w:rPr>
          <w:b w:val="0"/>
          <w:sz w:val="24"/>
        </w:rPr>
        <w:t>D.O.U.</w:t>
      </w:r>
      <w:proofErr w:type="spellEnd"/>
      <w:r>
        <w:rPr>
          <w:b w:val="0"/>
          <w:sz w:val="24"/>
        </w:rPr>
        <w:t xml:space="preserve"> </w:t>
      </w:r>
      <w:proofErr w:type="gramStart"/>
      <w:r>
        <w:rPr>
          <w:b w:val="0"/>
          <w:sz w:val="24"/>
        </w:rPr>
        <w:t>de</w:t>
      </w:r>
      <w:proofErr w:type="gramEnd"/>
      <w:r>
        <w:rPr>
          <w:b w:val="0"/>
          <w:sz w:val="24"/>
        </w:rPr>
        <w:t xml:space="preserve"> 1º de junho de 2005.</w:t>
      </w:r>
    </w:p>
    <w:p w:rsidR="00442C09" w:rsidRPr="00511378" w:rsidRDefault="00442C09" w:rsidP="00442C09">
      <w:pPr>
        <w:pStyle w:val="Ttulo"/>
        <w:jc w:val="both"/>
        <w:rPr>
          <w:b w:val="0"/>
          <w:sz w:val="24"/>
        </w:rPr>
      </w:pPr>
    </w:p>
    <w:p w:rsidR="00442C09" w:rsidRPr="005F1C1E" w:rsidRDefault="00442C09" w:rsidP="00442C09">
      <w:pPr>
        <w:pStyle w:val="Ttulo"/>
        <w:shd w:val="clear" w:color="auto" w:fill="CCCCCC"/>
        <w:jc w:val="both"/>
        <w:rPr>
          <w:sz w:val="24"/>
        </w:rPr>
      </w:pPr>
      <w:r w:rsidRPr="005F1C1E">
        <w:rPr>
          <w:sz w:val="24"/>
        </w:rPr>
        <w:t>6 – DA CLASSIFICAÇÃO DAS PROPOSTAS</w:t>
      </w:r>
    </w:p>
    <w:p w:rsidR="00442C09" w:rsidRPr="00511378" w:rsidRDefault="00442C09" w:rsidP="00442C09">
      <w:pPr>
        <w:pStyle w:val="Ttulo"/>
        <w:jc w:val="both"/>
        <w:rPr>
          <w:b w:val="0"/>
          <w:sz w:val="24"/>
        </w:rPr>
      </w:pPr>
    </w:p>
    <w:p w:rsidR="00442C09" w:rsidRDefault="00442C09" w:rsidP="00442C09">
      <w:pPr>
        <w:pStyle w:val="Ttulo"/>
        <w:jc w:val="both"/>
        <w:rPr>
          <w:b w:val="0"/>
          <w:sz w:val="24"/>
        </w:rPr>
      </w:pPr>
      <w:r>
        <w:rPr>
          <w:b w:val="0"/>
          <w:sz w:val="24"/>
        </w:rPr>
        <w:tab/>
      </w:r>
      <w:r w:rsidRPr="0001261F">
        <w:rPr>
          <w:sz w:val="24"/>
        </w:rPr>
        <w:t>6.1 –</w:t>
      </w:r>
      <w:r>
        <w:rPr>
          <w:b w:val="0"/>
          <w:sz w:val="24"/>
        </w:rPr>
        <w:t xml:space="preserve"> O Pregoeiro verificará as propostas apresentadas, desclassificando aquelas que não estejam em conformidade com os requisitos estabelecidos neste Edital e seus Anexos.</w:t>
      </w:r>
    </w:p>
    <w:p w:rsidR="00442C09" w:rsidRPr="00EB67D7"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01261F">
        <w:rPr>
          <w:sz w:val="24"/>
        </w:rPr>
        <w:t>6.2 –</w:t>
      </w:r>
      <w:r>
        <w:rPr>
          <w:b w:val="0"/>
          <w:sz w:val="24"/>
        </w:rPr>
        <w:t xml:space="preserve"> A desclassificação de proposta será sempre fundamentada e registrada no sistema, com acompanhamento em tempo real por todos os participantes.</w:t>
      </w:r>
    </w:p>
    <w:p w:rsidR="00442C09" w:rsidRPr="00EB67D7"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01261F">
        <w:rPr>
          <w:sz w:val="24"/>
        </w:rPr>
        <w:t>6.3 –</w:t>
      </w:r>
      <w:r>
        <w:rPr>
          <w:b w:val="0"/>
          <w:sz w:val="24"/>
        </w:rPr>
        <w:t xml:space="preserve"> O sistema ordenará, automaticamente, as propostas classificadas pelo Pregoeiro, e somente estas participarão da fase de lance.</w:t>
      </w:r>
    </w:p>
    <w:p w:rsidR="00442C09" w:rsidRDefault="00442C09" w:rsidP="00442C09">
      <w:pPr>
        <w:pStyle w:val="Ttulo"/>
        <w:jc w:val="both"/>
        <w:rPr>
          <w:b w:val="0"/>
          <w:sz w:val="24"/>
        </w:rPr>
      </w:pPr>
    </w:p>
    <w:p w:rsidR="00442C09" w:rsidRDefault="00442C09" w:rsidP="00442C09">
      <w:pPr>
        <w:pStyle w:val="Ttulo"/>
        <w:jc w:val="both"/>
        <w:rPr>
          <w:b w:val="0"/>
          <w:sz w:val="24"/>
        </w:rPr>
      </w:pPr>
    </w:p>
    <w:p w:rsidR="00442C09" w:rsidRPr="00511378" w:rsidRDefault="00442C09" w:rsidP="00442C09">
      <w:pPr>
        <w:pStyle w:val="Ttulo"/>
        <w:jc w:val="both"/>
        <w:rPr>
          <w:b w:val="0"/>
          <w:sz w:val="24"/>
        </w:rPr>
      </w:pPr>
    </w:p>
    <w:p w:rsidR="00442C09" w:rsidRPr="0001261F" w:rsidRDefault="00442C09" w:rsidP="00442C09">
      <w:pPr>
        <w:pStyle w:val="Ttulo"/>
        <w:shd w:val="clear" w:color="auto" w:fill="CCCCCC"/>
        <w:jc w:val="both"/>
        <w:rPr>
          <w:sz w:val="24"/>
        </w:rPr>
      </w:pPr>
      <w:r w:rsidRPr="0001261F">
        <w:rPr>
          <w:sz w:val="24"/>
        </w:rPr>
        <w:t>7 – DA FASE DE LANCES</w:t>
      </w:r>
    </w:p>
    <w:p w:rsidR="00442C09" w:rsidRPr="00511378" w:rsidRDefault="00442C09" w:rsidP="00442C09">
      <w:pPr>
        <w:pStyle w:val="Ttulo"/>
        <w:jc w:val="both"/>
        <w:rPr>
          <w:b w:val="0"/>
          <w:sz w:val="24"/>
        </w:rPr>
      </w:pPr>
    </w:p>
    <w:p w:rsidR="00442C09" w:rsidRDefault="00442C09" w:rsidP="00442C09">
      <w:pPr>
        <w:pStyle w:val="Ttulo"/>
        <w:jc w:val="both"/>
        <w:rPr>
          <w:b w:val="0"/>
          <w:sz w:val="24"/>
        </w:rPr>
      </w:pPr>
      <w:r>
        <w:rPr>
          <w:b w:val="0"/>
          <w:sz w:val="24"/>
        </w:rPr>
        <w:tab/>
      </w:r>
      <w:r w:rsidRPr="0001261F">
        <w:rPr>
          <w:sz w:val="24"/>
        </w:rPr>
        <w:t xml:space="preserve">7.1 </w:t>
      </w:r>
      <w:r>
        <w:rPr>
          <w:sz w:val="24"/>
        </w:rPr>
        <w:t>–</w:t>
      </w:r>
      <w:r w:rsidRPr="0001261F">
        <w:rPr>
          <w:sz w:val="24"/>
        </w:rPr>
        <w:t xml:space="preserve"> </w:t>
      </w:r>
      <w:r>
        <w:rPr>
          <w:b w:val="0"/>
          <w:sz w:val="24"/>
        </w:rPr>
        <w:t>Aberta a etapa competitiva, os licitantes poderão encaminhar lances exclusivamente por meio do sistema eletrônico, sendo cada licitante imediatamente informado do seu recebimento e respectivo horário de registro e valor.</w:t>
      </w:r>
    </w:p>
    <w:p w:rsidR="00442C09" w:rsidRPr="00EB67D7"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A9724E">
        <w:rPr>
          <w:sz w:val="24"/>
        </w:rPr>
        <w:t>7.2 –</w:t>
      </w:r>
      <w:r>
        <w:rPr>
          <w:b w:val="0"/>
          <w:sz w:val="24"/>
        </w:rPr>
        <w:t xml:space="preserve"> Os licitantes poderão oferecer lances sucessivos, observados o horário fixado e as regras de sua aceitação.</w:t>
      </w:r>
    </w:p>
    <w:p w:rsidR="00442C09" w:rsidRPr="00EB67D7"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E46BED">
        <w:rPr>
          <w:sz w:val="24"/>
        </w:rPr>
        <w:t>7.3 –</w:t>
      </w:r>
      <w:r>
        <w:rPr>
          <w:b w:val="0"/>
          <w:sz w:val="24"/>
        </w:rPr>
        <w:t xml:space="preserve"> O licitante somente poderá oferecer lance inferior ao último por ele ofertado e registrado </w:t>
      </w:r>
      <w:smartTag w:uri="urn:schemas-microsoft-com:office:smarttags" w:element="PersonName">
        <w:r>
          <w:rPr>
            <w:b w:val="0"/>
            <w:sz w:val="24"/>
          </w:rPr>
          <w:t>no</w:t>
        </w:r>
      </w:smartTag>
      <w:r>
        <w:rPr>
          <w:b w:val="0"/>
          <w:sz w:val="24"/>
        </w:rPr>
        <w:t xml:space="preserve"> sistema.</w:t>
      </w:r>
    </w:p>
    <w:p w:rsidR="00442C09" w:rsidRPr="00EB67D7"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E46BED">
        <w:rPr>
          <w:sz w:val="24"/>
        </w:rPr>
        <w:t>7.4 –</w:t>
      </w:r>
      <w:r>
        <w:rPr>
          <w:b w:val="0"/>
          <w:sz w:val="24"/>
        </w:rPr>
        <w:t xml:space="preserve"> Não serão aceitos dois ou mais lances de igual valor, prevalecendo aquele que for recebido e registrado primeiro.</w:t>
      </w:r>
    </w:p>
    <w:p w:rsidR="00442C09" w:rsidRPr="00EB67D7" w:rsidRDefault="00442C09" w:rsidP="00442C09">
      <w:pPr>
        <w:pStyle w:val="Ttulo"/>
        <w:jc w:val="both"/>
        <w:rPr>
          <w:b w:val="0"/>
          <w:sz w:val="16"/>
          <w:szCs w:val="16"/>
        </w:rPr>
      </w:pPr>
      <w:r>
        <w:rPr>
          <w:b w:val="0"/>
          <w:sz w:val="24"/>
        </w:rPr>
        <w:tab/>
      </w:r>
    </w:p>
    <w:p w:rsidR="00442C09" w:rsidRPr="00D32CD9" w:rsidRDefault="00442C09" w:rsidP="00442C09">
      <w:pPr>
        <w:pStyle w:val="Ttulo"/>
        <w:jc w:val="both"/>
        <w:rPr>
          <w:b w:val="0"/>
          <w:sz w:val="24"/>
        </w:rPr>
      </w:pPr>
      <w:r>
        <w:rPr>
          <w:b w:val="0"/>
          <w:sz w:val="24"/>
        </w:rPr>
        <w:tab/>
      </w:r>
      <w:r w:rsidRPr="00E46BED">
        <w:rPr>
          <w:sz w:val="24"/>
        </w:rPr>
        <w:t>7.5 –</w:t>
      </w:r>
      <w:r>
        <w:rPr>
          <w:b w:val="0"/>
          <w:sz w:val="24"/>
        </w:rPr>
        <w:t xml:space="preserve"> Durante a sessão pública, os licitantes serão informados, em tempo real, do valor do menor lance registrado, vedada a identificação do licitante.</w:t>
      </w:r>
    </w:p>
    <w:p w:rsidR="00442C09" w:rsidRPr="00EB67D7"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E46BED">
        <w:rPr>
          <w:sz w:val="24"/>
        </w:rPr>
        <w:t xml:space="preserve">7.6 – </w:t>
      </w:r>
      <w:r>
        <w:rPr>
          <w:b w:val="0"/>
          <w:sz w:val="24"/>
        </w:rPr>
        <w:t>A etapa de lances da sessão pública será encerrada por decisão do Pregoeiro.</w:t>
      </w:r>
    </w:p>
    <w:p w:rsidR="00442C09" w:rsidRPr="00511378" w:rsidRDefault="00442C09" w:rsidP="00442C09">
      <w:pPr>
        <w:pStyle w:val="Ttulo"/>
        <w:jc w:val="both"/>
        <w:rPr>
          <w:b w:val="0"/>
          <w:sz w:val="16"/>
          <w:szCs w:val="16"/>
        </w:rPr>
      </w:pPr>
    </w:p>
    <w:p w:rsidR="00442C09" w:rsidRPr="00D32CD9" w:rsidRDefault="00442C09" w:rsidP="00442C09">
      <w:pPr>
        <w:pStyle w:val="Ttulo"/>
        <w:jc w:val="both"/>
        <w:rPr>
          <w:b w:val="0"/>
          <w:sz w:val="24"/>
        </w:rPr>
      </w:pPr>
      <w:r>
        <w:rPr>
          <w:b w:val="0"/>
          <w:sz w:val="24"/>
        </w:rPr>
        <w:tab/>
      </w:r>
      <w:r w:rsidRPr="00984F90">
        <w:rPr>
          <w:sz w:val="24"/>
        </w:rPr>
        <w:t>7.7 –</w:t>
      </w:r>
      <w:r>
        <w:rPr>
          <w:b w:val="0"/>
          <w:sz w:val="24"/>
        </w:rPr>
        <w:t xml:space="preserve"> O sistema eletrônico encaminhará aviso de fechamento iminente dos lances, após o que transcorrerá período de tempo de até 30 (trinta) minutos, aleatoriamente determinado, findo o qual será automaticamente encerrada a recepção de lances.</w:t>
      </w:r>
    </w:p>
    <w:p w:rsidR="00442C09" w:rsidRPr="00511378" w:rsidRDefault="00442C09" w:rsidP="00442C09">
      <w:pPr>
        <w:pStyle w:val="Ttulo"/>
        <w:jc w:val="both"/>
        <w:rPr>
          <w:b w:val="0"/>
          <w:sz w:val="16"/>
          <w:szCs w:val="16"/>
        </w:rPr>
      </w:pPr>
    </w:p>
    <w:p w:rsidR="00442C09" w:rsidRDefault="00442C09" w:rsidP="00442C09">
      <w:pPr>
        <w:pStyle w:val="Ttulo"/>
        <w:jc w:val="both"/>
        <w:rPr>
          <w:b w:val="0"/>
          <w:sz w:val="24"/>
        </w:rPr>
      </w:pPr>
      <w:r w:rsidRPr="00984F90">
        <w:rPr>
          <w:sz w:val="24"/>
        </w:rPr>
        <w:tab/>
        <w:t>7.8 –</w:t>
      </w:r>
      <w:r>
        <w:rPr>
          <w:b w:val="0"/>
          <w:sz w:val="24"/>
        </w:rPr>
        <w:t xml:space="preserve"> No caso de desconexão do Pregoeiro, no decorrer da etapa de lances, se o sistema eletrônico permanecer acessível aos licitantes, os lances continuarão sendo recebidos, sem prejuízos dos atos realizados.</w:t>
      </w:r>
    </w:p>
    <w:p w:rsidR="00442C09" w:rsidRPr="00511378" w:rsidRDefault="00442C09" w:rsidP="00442C09">
      <w:pPr>
        <w:pStyle w:val="Ttulo"/>
        <w:jc w:val="both"/>
        <w:rPr>
          <w:b w:val="0"/>
          <w:sz w:val="16"/>
          <w:szCs w:val="16"/>
        </w:rPr>
      </w:pPr>
    </w:p>
    <w:p w:rsidR="00442C09" w:rsidRDefault="00442C09" w:rsidP="00442C09">
      <w:pPr>
        <w:pStyle w:val="Ttulo"/>
        <w:jc w:val="both"/>
        <w:rPr>
          <w:b w:val="0"/>
          <w:sz w:val="24"/>
        </w:rPr>
      </w:pPr>
      <w:r w:rsidRPr="00984F90">
        <w:rPr>
          <w:sz w:val="24"/>
        </w:rPr>
        <w:tab/>
        <w:t>7.9 –</w:t>
      </w:r>
      <w:r>
        <w:rPr>
          <w:b w:val="0"/>
          <w:sz w:val="24"/>
        </w:rPr>
        <w:t xml:space="preserve"> Quando a desconexão do Pregoeiro persistir por tempo superior a 10 (dez) minutos, a sessão do pregão na forma eletrônica será suspensa e reiniciada somente após comunicação expressa aos licitantes.   </w:t>
      </w:r>
    </w:p>
    <w:p w:rsidR="00442C09" w:rsidRPr="0001261F" w:rsidRDefault="00442C09" w:rsidP="00442C09">
      <w:pPr>
        <w:pStyle w:val="Ttulo"/>
        <w:jc w:val="both"/>
        <w:rPr>
          <w:b w:val="0"/>
          <w:sz w:val="24"/>
        </w:rPr>
      </w:pPr>
    </w:p>
    <w:p w:rsidR="00442C09" w:rsidRPr="00D5744E" w:rsidRDefault="00442C09" w:rsidP="00442C09">
      <w:pPr>
        <w:pStyle w:val="Ttulo"/>
        <w:jc w:val="both"/>
        <w:rPr>
          <w:b w:val="0"/>
          <w:sz w:val="16"/>
          <w:szCs w:val="16"/>
        </w:rPr>
      </w:pPr>
    </w:p>
    <w:p w:rsidR="00442C09" w:rsidRPr="009F0184" w:rsidRDefault="00442C09" w:rsidP="00442C09">
      <w:pPr>
        <w:pStyle w:val="Ttulo"/>
        <w:shd w:val="clear" w:color="auto" w:fill="CCCCCC"/>
        <w:jc w:val="both"/>
        <w:rPr>
          <w:sz w:val="24"/>
        </w:rPr>
      </w:pPr>
      <w:r>
        <w:rPr>
          <w:b w:val="0"/>
          <w:sz w:val="24"/>
        </w:rPr>
        <w:t xml:space="preserve"> </w:t>
      </w:r>
      <w:r w:rsidRPr="009F0184">
        <w:rPr>
          <w:sz w:val="24"/>
        </w:rPr>
        <w:t>8 – DA NEGOCIAÇÃO</w:t>
      </w:r>
    </w:p>
    <w:p w:rsidR="00442C09" w:rsidRPr="0082397A"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9F0184">
        <w:rPr>
          <w:sz w:val="24"/>
        </w:rPr>
        <w:t>8.1 –</w:t>
      </w:r>
      <w:r>
        <w:rPr>
          <w:b w:val="0"/>
          <w:sz w:val="24"/>
        </w:rPr>
        <w:t xml:space="preserve"> Encerrada a etapa de lances, concedido o benefício às microempresas e empresas de pequeno porte, de que trata o art. 44 da Lei Complementar nº 123/2006, o Pregoeiro poderá encaminhar contraproposta diretamente ao licitante que tenha apresentado o lance mais vantajoso, para que seja obtida melhor proposta, observado o critério de julgamento e o valor estimado para contratação, não se admitindo negociar condições diferentes das previstas neste Edital.</w:t>
      </w:r>
    </w:p>
    <w:p w:rsidR="00442C09" w:rsidRPr="0082397A"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9F0184">
        <w:rPr>
          <w:sz w:val="24"/>
        </w:rPr>
        <w:t>8.2 –</w:t>
      </w:r>
      <w:r>
        <w:rPr>
          <w:b w:val="0"/>
          <w:sz w:val="24"/>
        </w:rPr>
        <w:t xml:space="preserve"> A negociação será realizada por meio do sistema, podendo ser acompanhada pelos demais licitantes.</w:t>
      </w:r>
    </w:p>
    <w:p w:rsidR="00442C09" w:rsidRDefault="00442C09" w:rsidP="00442C09">
      <w:pPr>
        <w:pStyle w:val="Ttulo"/>
        <w:jc w:val="both"/>
        <w:rPr>
          <w:b w:val="0"/>
          <w:sz w:val="24"/>
        </w:rPr>
      </w:pPr>
    </w:p>
    <w:p w:rsidR="00442C09" w:rsidRPr="00A22F6B" w:rsidRDefault="00442C09" w:rsidP="00442C09">
      <w:pPr>
        <w:pStyle w:val="Ttulo"/>
        <w:shd w:val="clear" w:color="auto" w:fill="CCCCCC"/>
        <w:jc w:val="both"/>
        <w:rPr>
          <w:sz w:val="24"/>
        </w:rPr>
      </w:pPr>
      <w:r w:rsidRPr="00A22F6B">
        <w:rPr>
          <w:sz w:val="24"/>
        </w:rPr>
        <w:t>9 – DA FORMULAÇÃO DA PROPOSTA VENCEDORA</w:t>
      </w:r>
    </w:p>
    <w:p w:rsidR="00442C09" w:rsidRPr="0082397A" w:rsidRDefault="00442C09" w:rsidP="00442C09">
      <w:pPr>
        <w:pStyle w:val="Ttulo"/>
        <w:jc w:val="both"/>
        <w:rPr>
          <w:b w:val="0"/>
          <w:sz w:val="16"/>
          <w:szCs w:val="16"/>
        </w:rPr>
      </w:pPr>
    </w:p>
    <w:p w:rsidR="00442C09" w:rsidRPr="00131858" w:rsidRDefault="00442C09" w:rsidP="00442C09">
      <w:pPr>
        <w:pStyle w:val="Ttulo"/>
        <w:jc w:val="both"/>
        <w:rPr>
          <w:b w:val="0"/>
          <w:color w:val="000000"/>
          <w:sz w:val="24"/>
        </w:rPr>
      </w:pPr>
      <w:r>
        <w:rPr>
          <w:b w:val="0"/>
          <w:sz w:val="24"/>
        </w:rPr>
        <w:tab/>
      </w:r>
      <w:r w:rsidRPr="00131858">
        <w:rPr>
          <w:color w:val="000000"/>
          <w:sz w:val="24"/>
        </w:rPr>
        <w:t>9.1 –</w:t>
      </w:r>
      <w:r w:rsidRPr="00131858">
        <w:rPr>
          <w:b w:val="0"/>
          <w:color w:val="000000"/>
          <w:sz w:val="24"/>
        </w:rPr>
        <w:t xml:space="preserve"> A proposta final ajustada ao último lance ofertado</w:t>
      </w:r>
      <w:proofErr w:type="gramStart"/>
      <w:r w:rsidRPr="00131858">
        <w:rPr>
          <w:b w:val="0"/>
          <w:color w:val="000000"/>
          <w:sz w:val="24"/>
        </w:rPr>
        <w:t>, deverá</w:t>
      </w:r>
      <w:proofErr w:type="gramEnd"/>
      <w:r w:rsidRPr="00131858">
        <w:rPr>
          <w:b w:val="0"/>
          <w:color w:val="000000"/>
          <w:sz w:val="24"/>
        </w:rPr>
        <w:t xml:space="preserve"> ser encaminhada, preferencialmente, em papel timbrado do licitante, ou apenas identificada com razão social e ainda conter:</w:t>
      </w:r>
    </w:p>
    <w:p w:rsidR="00442C09" w:rsidRPr="0082397A" w:rsidRDefault="00442C09" w:rsidP="00442C09">
      <w:pPr>
        <w:pStyle w:val="Ttulo"/>
        <w:jc w:val="both"/>
        <w:rPr>
          <w:b w:val="0"/>
          <w:sz w:val="16"/>
          <w:szCs w:val="16"/>
        </w:rPr>
      </w:pPr>
      <w:r>
        <w:rPr>
          <w:b w:val="0"/>
          <w:sz w:val="24"/>
        </w:rPr>
        <w:tab/>
      </w:r>
      <w:r>
        <w:rPr>
          <w:b w:val="0"/>
          <w:sz w:val="24"/>
        </w:rPr>
        <w:tab/>
      </w:r>
    </w:p>
    <w:p w:rsidR="00442C09" w:rsidRDefault="00442C09" w:rsidP="00442C09">
      <w:pPr>
        <w:pStyle w:val="Ttulo"/>
        <w:ind w:left="709" w:firstLine="709"/>
        <w:jc w:val="both"/>
        <w:rPr>
          <w:b w:val="0"/>
          <w:sz w:val="24"/>
        </w:rPr>
      </w:pPr>
      <w:r w:rsidRPr="00276028">
        <w:rPr>
          <w:sz w:val="24"/>
        </w:rPr>
        <w:t>9.1.1 –</w:t>
      </w:r>
      <w:r>
        <w:rPr>
          <w:b w:val="0"/>
          <w:sz w:val="24"/>
        </w:rPr>
        <w:t xml:space="preserve"> nome do representante legal da empresa;</w:t>
      </w:r>
    </w:p>
    <w:p w:rsidR="00442C09" w:rsidRPr="0082397A"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Pr>
          <w:b w:val="0"/>
          <w:sz w:val="24"/>
        </w:rPr>
        <w:tab/>
      </w:r>
      <w:r w:rsidRPr="00276028">
        <w:rPr>
          <w:sz w:val="24"/>
        </w:rPr>
        <w:t>9.1.2 –</w:t>
      </w:r>
      <w:r>
        <w:rPr>
          <w:b w:val="0"/>
          <w:sz w:val="24"/>
        </w:rPr>
        <w:t xml:space="preserve"> valores expressos, obrigatoriamente, em real;</w:t>
      </w:r>
    </w:p>
    <w:p w:rsidR="00442C09" w:rsidRPr="0082397A" w:rsidRDefault="00442C09" w:rsidP="00442C09">
      <w:pPr>
        <w:pStyle w:val="Ttulo"/>
        <w:jc w:val="both"/>
        <w:rPr>
          <w:b w:val="0"/>
          <w:sz w:val="16"/>
          <w:szCs w:val="16"/>
        </w:rPr>
      </w:pPr>
      <w:r>
        <w:rPr>
          <w:b w:val="0"/>
          <w:sz w:val="24"/>
        </w:rPr>
        <w:tab/>
      </w:r>
      <w:r>
        <w:rPr>
          <w:b w:val="0"/>
          <w:sz w:val="24"/>
        </w:rPr>
        <w:tab/>
      </w:r>
      <w:r>
        <w:rPr>
          <w:b w:val="0"/>
          <w:sz w:val="24"/>
        </w:rPr>
        <w:tab/>
      </w:r>
    </w:p>
    <w:p w:rsidR="00442C09" w:rsidRPr="00131858" w:rsidRDefault="00442C09" w:rsidP="00442C09">
      <w:pPr>
        <w:pStyle w:val="Ttulo"/>
        <w:jc w:val="both"/>
        <w:rPr>
          <w:b w:val="0"/>
          <w:color w:val="000000"/>
          <w:sz w:val="24"/>
        </w:rPr>
      </w:pPr>
      <w:r>
        <w:rPr>
          <w:b w:val="0"/>
          <w:sz w:val="24"/>
        </w:rPr>
        <w:tab/>
      </w:r>
      <w:r>
        <w:rPr>
          <w:b w:val="0"/>
          <w:sz w:val="24"/>
        </w:rPr>
        <w:tab/>
      </w:r>
      <w:r w:rsidRPr="00276028">
        <w:rPr>
          <w:sz w:val="24"/>
        </w:rPr>
        <w:tab/>
      </w:r>
      <w:r w:rsidRPr="00131858">
        <w:rPr>
          <w:color w:val="000000"/>
          <w:sz w:val="24"/>
        </w:rPr>
        <w:t>9.1.2.1 –</w:t>
      </w:r>
      <w:r w:rsidRPr="00131858">
        <w:rPr>
          <w:b w:val="0"/>
          <w:color w:val="000000"/>
          <w:sz w:val="24"/>
        </w:rPr>
        <w:t xml:space="preserve"> Apresentar valor unitário e total de cada item constante do lote em algarismo e por extenso.</w:t>
      </w:r>
    </w:p>
    <w:p w:rsidR="00442C09" w:rsidRPr="00131858" w:rsidRDefault="00442C09" w:rsidP="00442C09">
      <w:pPr>
        <w:pStyle w:val="Ttulo"/>
        <w:jc w:val="both"/>
        <w:rPr>
          <w:b w:val="0"/>
          <w:color w:val="000000"/>
          <w:sz w:val="16"/>
          <w:szCs w:val="16"/>
        </w:rPr>
      </w:pPr>
    </w:p>
    <w:p w:rsidR="00442C09" w:rsidRPr="00131858" w:rsidRDefault="00442C09" w:rsidP="00442C09">
      <w:pPr>
        <w:pStyle w:val="Ttulo"/>
        <w:jc w:val="both"/>
        <w:rPr>
          <w:b w:val="0"/>
          <w:color w:val="000000"/>
          <w:sz w:val="24"/>
        </w:rPr>
      </w:pPr>
      <w:r w:rsidRPr="00131858">
        <w:rPr>
          <w:b w:val="0"/>
          <w:color w:val="000000"/>
          <w:sz w:val="24"/>
        </w:rPr>
        <w:tab/>
      </w:r>
      <w:r w:rsidRPr="00131858">
        <w:rPr>
          <w:b w:val="0"/>
          <w:color w:val="000000"/>
          <w:sz w:val="24"/>
        </w:rPr>
        <w:tab/>
      </w:r>
      <w:r w:rsidRPr="00131858">
        <w:rPr>
          <w:color w:val="000000"/>
          <w:sz w:val="24"/>
        </w:rPr>
        <w:tab/>
        <w:t>9.1.2.2 –</w:t>
      </w:r>
      <w:r w:rsidRPr="00131858">
        <w:rPr>
          <w:b w:val="0"/>
          <w:color w:val="000000"/>
          <w:sz w:val="24"/>
        </w:rPr>
        <w:t xml:space="preserve"> Havendo divergência entre o valor unitário e total prevalecerá o unitário, e entre o expresso em algarismo e por extenso, o último. </w:t>
      </w:r>
    </w:p>
    <w:p w:rsidR="00442C09" w:rsidRPr="008D28B6" w:rsidRDefault="00442C09" w:rsidP="00442C09">
      <w:pPr>
        <w:pStyle w:val="Ttulo"/>
        <w:jc w:val="both"/>
        <w:rPr>
          <w:b w:val="0"/>
          <w:sz w:val="20"/>
          <w:szCs w:val="20"/>
        </w:rPr>
      </w:pPr>
      <w:r>
        <w:rPr>
          <w:b w:val="0"/>
          <w:sz w:val="24"/>
        </w:rPr>
        <w:tab/>
      </w:r>
      <w:r>
        <w:rPr>
          <w:b w:val="0"/>
          <w:sz w:val="24"/>
        </w:rPr>
        <w:tab/>
      </w:r>
    </w:p>
    <w:p w:rsidR="00442C09" w:rsidRDefault="00442C09" w:rsidP="00442C09">
      <w:pPr>
        <w:pStyle w:val="Ttulo"/>
        <w:jc w:val="both"/>
        <w:rPr>
          <w:b w:val="0"/>
          <w:sz w:val="24"/>
        </w:rPr>
      </w:pPr>
      <w:r>
        <w:rPr>
          <w:b w:val="0"/>
          <w:sz w:val="24"/>
        </w:rPr>
        <w:tab/>
      </w:r>
      <w:r w:rsidRPr="00276028">
        <w:rPr>
          <w:sz w:val="24"/>
        </w:rPr>
        <w:tab/>
        <w:t>9.1.3 –</w:t>
      </w:r>
      <w:r>
        <w:rPr>
          <w:b w:val="0"/>
          <w:sz w:val="24"/>
        </w:rPr>
        <w:t xml:space="preserve"> endereço, telefone/fax, CNPJ/MF, banco, agência, número da conta corrente e praça de pagamento;</w:t>
      </w:r>
    </w:p>
    <w:p w:rsidR="00442C09" w:rsidRPr="009C4205"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Pr>
          <w:b w:val="0"/>
          <w:sz w:val="24"/>
        </w:rPr>
        <w:tab/>
      </w:r>
      <w:r w:rsidRPr="00276028">
        <w:rPr>
          <w:sz w:val="24"/>
        </w:rPr>
        <w:t>9.1.4 –</w:t>
      </w:r>
      <w:r>
        <w:rPr>
          <w:b w:val="0"/>
          <w:sz w:val="24"/>
        </w:rPr>
        <w:t xml:space="preserve"> validade não inferior a 60 (sessenta) dias, contados a partir da abertura do Pregão;</w:t>
      </w:r>
    </w:p>
    <w:p w:rsidR="00442C09" w:rsidRPr="009C4205" w:rsidRDefault="00442C09" w:rsidP="00442C09">
      <w:pPr>
        <w:pStyle w:val="Ttulo"/>
        <w:jc w:val="both"/>
        <w:rPr>
          <w:b w:val="0"/>
          <w:sz w:val="16"/>
          <w:szCs w:val="16"/>
        </w:rPr>
      </w:pPr>
      <w:r>
        <w:rPr>
          <w:b w:val="0"/>
          <w:sz w:val="24"/>
        </w:rPr>
        <w:tab/>
      </w:r>
      <w:r>
        <w:rPr>
          <w:b w:val="0"/>
          <w:sz w:val="24"/>
        </w:rPr>
        <w:tab/>
      </w:r>
      <w:r>
        <w:rPr>
          <w:b w:val="0"/>
          <w:sz w:val="24"/>
        </w:rPr>
        <w:tab/>
      </w:r>
      <w:r w:rsidRPr="00276028">
        <w:rPr>
          <w:sz w:val="24"/>
        </w:rPr>
        <w:tab/>
      </w:r>
    </w:p>
    <w:p w:rsidR="00442C09" w:rsidRPr="00131858" w:rsidRDefault="00442C09" w:rsidP="00442C09">
      <w:pPr>
        <w:pStyle w:val="Ttulo"/>
        <w:jc w:val="both"/>
        <w:rPr>
          <w:color w:val="000000"/>
          <w:sz w:val="24"/>
        </w:rPr>
      </w:pPr>
      <w:r>
        <w:rPr>
          <w:b w:val="0"/>
          <w:sz w:val="24"/>
        </w:rPr>
        <w:tab/>
      </w:r>
      <w:r w:rsidRPr="00131858">
        <w:rPr>
          <w:color w:val="000000"/>
          <w:sz w:val="24"/>
        </w:rPr>
        <w:t>9.2 – Deverá, ainda, apresentar as seguintes declarações:</w:t>
      </w:r>
    </w:p>
    <w:p w:rsidR="00442C09" w:rsidRPr="009C4205"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Pr>
          <w:b w:val="0"/>
          <w:sz w:val="24"/>
        </w:rPr>
        <w:tab/>
      </w:r>
      <w:r w:rsidRPr="00B95B70">
        <w:rPr>
          <w:sz w:val="24"/>
        </w:rPr>
        <w:t>9.2.1 –</w:t>
      </w:r>
      <w:r>
        <w:rPr>
          <w:b w:val="0"/>
          <w:sz w:val="24"/>
        </w:rPr>
        <w:t xml:space="preserve"> </w:t>
      </w:r>
      <w:r w:rsidRPr="003005E0">
        <w:rPr>
          <w:sz w:val="24"/>
        </w:rPr>
        <w:t>Declaração</w:t>
      </w:r>
      <w:r>
        <w:rPr>
          <w:b w:val="0"/>
          <w:sz w:val="24"/>
        </w:rPr>
        <w:t xml:space="preserve"> de que nos preços estão inclusos todos os custos, tributos e despesas necessárias ao cumprimento integral do objeto ora licitado, não sendo considerados pleitos de acréscimos a esse ou a qualquer título posteriormente.</w:t>
      </w:r>
    </w:p>
    <w:p w:rsidR="00442C09" w:rsidRPr="009C4205" w:rsidRDefault="00442C09" w:rsidP="00442C09">
      <w:pPr>
        <w:pStyle w:val="Ttulo"/>
        <w:ind w:firstLine="2127"/>
        <w:jc w:val="both"/>
        <w:rPr>
          <w:b w:val="0"/>
          <w:sz w:val="16"/>
          <w:szCs w:val="16"/>
        </w:rPr>
      </w:pPr>
      <w:r>
        <w:rPr>
          <w:b w:val="0"/>
          <w:sz w:val="24"/>
        </w:rPr>
        <w:tab/>
      </w:r>
      <w:r>
        <w:rPr>
          <w:b w:val="0"/>
          <w:sz w:val="24"/>
        </w:rPr>
        <w:tab/>
      </w:r>
      <w:r>
        <w:rPr>
          <w:b w:val="0"/>
          <w:sz w:val="24"/>
        </w:rPr>
        <w:tab/>
        <w:t xml:space="preserve"> </w:t>
      </w:r>
    </w:p>
    <w:p w:rsidR="00442C09" w:rsidRDefault="00442C09" w:rsidP="00442C09">
      <w:pPr>
        <w:pStyle w:val="Ttulo"/>
        <w:jc w:val="both"/>
        <w:rPr>
          <w:b w:val="0"/>
          <w:sz w:val="24"/>
        </w:rPr>
      </w:pPr>
      <w:r>
        <w:rPr>
          <w:b w:val="0"/>
          <w:sz w:val="24"/>
        </w:rPr>
        <w:tab/>
      </w:r>
      <w:r>
        <w:rPr>
          <w:b w:val="0"/>
          <w:sz w:val="24"/>
        </w:rPr>
        <w:tab/>
      </w:r>
      <w:r w:rsidRPr="00B95B70">
        <w:rPr>
          <w:sz w:val="24"/>
        </w:rPr>
        <w:t>9.2.2 –</w:t>
      </w:r>
      <w:r>
        <w:rPr>
          <w:b w:val="0"/>
          <w:sz w:val="24"/>
        </w:rPr>
        <w:t xml:space="preserve"> </w:t>
      </w:r>
      <w:r w:rsidRPr="003005E0">
        <w:rPr>
          <w:sz w:val="24"/>
        </w:rPr>
        <w:t>Declaração</w:t>
      </w:r>
      <w:r>
        <w:rPr>
          <w:b w:val="0"/>
          <w:sz w:val="24"/>
        </w:rPr>
        <w:t xml:space="preserve"> de que cumprirá todos os prazos estabelecidos no Edital e seus Anexos.</w:t>
      </w:r>
    </w:p>
    <w:p w:rsidR="00442C09" w:rsidRPr="009C4205"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B95B70">
        <w:rPr>
          <w:sz w:val="24"/>
        </w:rPr>
        <w:t>9.3 –</w:t>
      </w:r>
      <w:r>
        <w:rPr>
          <w:b w:val="0"/>
          <w:sz w:val="24"/>
        </w:rPr>
        <w:t xml:space="preserve"> A oferta deverá ser firme e </w:t>
      </w:r>
      <w:proofErr w:type="gramStart"/>
      <w:r>
        <w:rPr>
          <w:b w:val="0"/>
          <w:sz w:val="24"/>
        </w:rPr>
        <w:t>precisa,</w:t>
      </w:r>
      <w:proofErr w:type="gramEnd"/>
      <w:r>
        <w:rPr>
          <w:b w:val="0"/>
          <w:sz w:val="24"/>
        </w:rPr>
        <w:t xml:space="preserve"> limitada, rigorosamente, ao objeto desta licitação, sem conter alternativas de preços ou qualquer outra condição que induza o julgamento a ter mais de um resultado.</w:t>
      </w:r>
    </w:p>
    <w:p w:rsidR="00442C09" w:rsidRPr="009C4205" w:rsidRDefault="00442C09" w:rsidP="00442C09">
      <w:pPr>
        <w:pStyle w:val="Ttulo"/>
        <w:jc w:val="both"/>
        <w:rPr>
          <w:b w:val="0"/>
          <w:sz w:val="16"/>
          <w:szCs w:val="16"/>
        </w:rPr>
      </w:pPr>
    </w:p>
    <w:p w:rsidR="00442C09" w:rsidRDefault="00442C09" w:rsidP="00442C09">
      <w:pPr>
        <w:pStyle w:val="Ttulo"/>
        <w:jc w:val="both"/>
        <w:rPr>
          <w:b w:val="0"/>
          <w:sz w:val="24"/>
        </w:rPr>
      </w:pPr>
      <w:r w:rsidRPr="00B95B70">
        <w:rPr>
          <w:sz w:val="24"/>
        </w:rPr>
        <w:tab/>
        <w:t>9.4</w:t>
      </w:r>
      <w:r>
        <w:rPr>
          <w:b w:val="0"/>
          <w:sz w:val="24"/>
        </w:rPr>
        <w:t xml:space="preserve"> </w:t>
      </w:r>
      <w:r w:rsidRPr="00B95B70">
        <w:rPr>
          <w:sz w:val="24"/>
        </w:rPr>
        <w:t>–</w:t>
      </w:r>
      <w:r>
        <w:rPr>
          <w:b w:val="0"/>
          <w:sz w:val="24"/>
        </w:rPr>
        <w:t xml:space="preserve"> Não será permitida a alteração da proposta, após sua apresentação.</w:t>
      </w:r>
    </w:p>
    <w:p w:rsidR="00442C09" w:rsidRPr="009C4205" w:rsidRDefault="00442C09" w:rsidP="00442C09">
      <w:pPr>
        <w:pStyle w:val="Ttulo"/>
        <w:jc w:val="both"/>
        <w:rPr>
          <w:b w:val="0"/>
          <w:sz w:val="16"/>
          <w:szCs w:val="16"/>
        </w:rPr>
      </w:pPr>
    </w:p>
    <w:p w:rsidR="00442C09" w:rsidRDefault="00442C09" w:rsidP="00442C09">
      <w:pPr>
        <w:pStyle w:val="Ttulo"/>
        <w:jc w:val="both"/>
        <w:rPr>
          <w:b w:val="0"/>
          <w:sz w:val="24"/>
        </w:rPr>
      </w:pPr>
      <w:r w:rsidRPr="00B95B70">
        <w:rPr>
          <w:sz w:val="24"/>
        </w:rPr>
        <w:tab/>
        <w:t>9.5 –</w:t>
      </w:r>
      <w:r>
        <w:rPr>
          <w:b w:val="0"/>
          <w:sz w:val="24"/>
        </w:rPr>
        <w:t xml:space="preserve"> Após apresentação da proposta não caberá desistência, salvo por motivo justo decorrente de fato superveniente devidamente comprovado e aceito pelo Pregoeiro.</w:t>
      </w:r>
    </w:p>
    <w:p w:rsidR="00442C09" w:rsidRPr="009C4205" w:rsidRDefault="00442C09" w:rsidP="00442C09">
      <w:pPr>
        <w:pStyle w:val="Ttulo"/>
        <w:jc w:val="both"/>
        <w:rPr>
          <w:b w:val="0"/>
          <w:sz w:val="16"/>
          <w:szCs w:val="16"/>
        </w:rPr>
      </w:pPr>
    </w:p>
    <w:p w:rsidR="00442C09" w:rsidRDefault="00442C09" w:rsidP="00442C09">
      <w:pPr>
        <w:pStyle w:val="Ttulo"/>
        <w:jc w:val="both"/>
        <w:rPr>
          <w:b w:val="0"/>
          <w:sz w:val="24"/>
        </w:rPr>
      </w:pPr>
      <w:r w:rsidRPr="00B95B70">
        <w:rPr>
          <w:sz w:val="24"/>
        </w:rPr>
        <w:tab/>
        <w:t>9.6 –</w:t>
      </w:r>
      <w:r>
        <w:rPr>
          <w:b w:val="0"/>
          <w:sz w:val="24"/>
        </w:rPr>
        <w:t xml:space="preserve"> Serão desclassificadas as propostas que não atendam as exigências deste Edital e seus Anexos, sejam omissas ou apresentem irregularidades ou defeitos capazes de dificultar o seu julgamento. </w:t>
      </w:r>
    </w:p>
    <w:p w:rsidR="00442C09" w:rsidRDefault="00442C09" w:rsidP="00442C09">
      <w:pPr>
        <w:pStyle w:val="Ttulo"/>
        <w:jc w:val="both"/>
        <w:rPr>
          <w:b w:val="0"/>
          <w:sz w:val="24"/>
        </w:rPr>
      </w:pPr>
      <w:r>
        <w:rPr>
          <w:b w:val="0"/>
          <w:sz w:val="24"/>
        </w:rPr>
        <w:tab/>
        <w:t xml:space="preserve"> </w:t>
      </w:r>
    </w:p>
    <w:p w:rsidR="00442C09" w:rsidRDefault="00442C09" w:rsidP="00442C09">
      <w:pPr>
        <w:pStyle w:val="Ttulo"/>
        <w:jc w:val="both"/>
        <w:rPr>
          <w:b w:val="0"/>
          <w:sz w:val="16"/>
          <w:szCs w:val="16"/>
        </w:rPr>
      </w:pPr>
    </w:p>
    <w:p w:rsidR="00442C09" w:rsidRDefault="00442C09" w:rsidP="00442C09">
      <w:pPr>
        <w:pStyle w:val="Ttulo"/>
        <w:jc w:val="both"/>
        <w:rPr>
          <w:b w:val="0"/>
          <w:sz w:val="16"/>
          <w:szCs w:val="16"/>
        </w:rPr>
      </w:pPr>
    </w:p>
    <w:p w:rsidR="00442C09" w:rsidRDefault="00442C09" w:rsidP="00442C09">
      <w:pPr>
        <w:pStyle w:val="Ttulo"/>
        <w:jc w:val="both"/>
        <w:rPr>
          <w:b w:val="0"/>
          <w:sz w:val="16"/>
          <w:szCs w:val="16"/>
        </w:rPr>
      </w:pPr>
    </w:p>
    <w:p w:rsidR="00442C09" w:rsidRDefault="00442C09" w:rsidP="00442C09">
      <w:pPr>
        <w:pStyle w:val="Ttulo"/>
        <w:jc w:val="both"/>
        <w:rPr>
          <w:b w:val="0"/>
          <w:sz w:val="16"/>
          <w:szCs w:val="16"/>
        </w:rPr>
      </w:pPr>
    </w:p>
    <w:p w:rsidR="00442C09" w:rsidRPr="009C4205" w:rsidRDefault="00442C09" w:rsidP="00442C09">
      <w:pPr>
        <w:pStyle w:val="Ttulo"/>
        <w:jc w:val="both"/>
        <w:rPr>
          <w:b w:val="0"/>
          <w:sz w:val="16"/>
          <w:szCs w:val="16"/>
        </w:rPr>
      </w:pPr>
    </w:p>
    <w:p w:rsidR="00442C09" w:rsidRPr="00B95B70" w:rsidRDefault="00442C09" w:rsidP="00442C09">
      <w:pPr>
        <w:pStyle w:val="Ttulo"/>
        <w:shd w:val="clear" w:color="auto" w:fill="CCCCCC"/>
        <w:jc w:val="both"/>
        <w:rPr>
          <w:sz w:val="24"/>
        </w:rPr>
      </w:pPr>
      <w:r w:rsidRPr="00B95B70">
        <w:rPr>
          <w:sz w:val="24"/>
        </w:rPr>
        <w:t>10 – DA ACEITAÇÃO DAS PROPOSTAS</w:t>
      </w:r>
    </w:p>
    <w:p w:rsidR="00442C09" w:rsidRDefault="00442C09" w:rsidP="00442C09">
      <w:pPr>
        <w:pStyle w:val="Ttulo"/>
        <w:jc w:val="both"/>
        <w:rPr>
          <w:b w:val="0"/>
          <w:sz w:val="16"/>
          <w:szCs w:val="16"/>
        </w:rPr>
      </w:pPr>
    </w:p>
    <w:p w:rsidR="00442C09" w:rsidRPr="009C4205"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B95B70">
        <w:rPr>
          <w:sz w:val="24"/>
        </w:rPr>
        <w:t>10.1 –</w:t>
      </w:r>
      <w:r>
        <w:rPr>
          <w:b w:val="0"/>
          <w:sz w:val="24"/>
        </w:rPr>
        <w:t xml:space="preserve"> O Pregoeiro efetuará o julgamento das propostas de acordo com as exigências </w:t>
      </w:r>
      <w:proofErr w:type="spellStart"/>
      <w:r>
        <w:rPr>
          <w:b w:val="0"/>
          <w:sz w:val="24"/>
        </w:rPr>
        <w:t>editalícias</w:t>
      </w:r>
      <w:proofErr w:type="spellEnd"/>
      <w:r>
        <w:rPr>
          <w:b w:val="0"/>
          <w:sz w:val="24"/>
        </w:rPr>
        <w:t>.</w:t>
      </w:r>
    </w:p>
    <w:p w:rsidR="00442C09" w:rsidRPr="009C4205" w:rsidRDefault="00442C09" w:rsidP="00442C09">
      <w:pPr>
        <w:pStyle w:val="Ttulo"/>
        <w:jc w:val="both"/>
        <w:rPr>
          <w:b w:val="0"/>
          <w:sz w:val="16"/>
          <w:szCs w:val="16"/>
        </w:rPr>
      </w:pPr>
      <w:r>
        <w:rPr>
          <w:b w:val="0"/>
          <w:sz w:val="24"/>
        </w:rPr>
        <w:tab/>
      </w:r>
    </w:p>
    <w:p w:rsidR="00442C09" w:rsidRPr="00D32CD9" w:rsidRDefault="00442C09" w:rsidP="00442C09">
      <w:pPr>
        <w:pStyle w:val="Ttulo"/>
        <w:jc w:val="both"/>
        <w:rPr>
          <w:b w:val="0"/>
          <w:sz w:val="24"/>
        </w:rPr>
      </w:pPr>
      <w:r>
        <w:rPr>
          <w:b w:val="0"/>
          <w:sz w:val="24"/>
        </w:rPr>
        <w:tab/>
      </w:r>
      <w:r w:rsidRPr="00B95B70">
        <w:rPr>
          <w:sz w:val="24"/>
        </w:rPr>
        <w:t>10.2 –</w:t>
      </w:r>
      <w:r>
        <w:rPr>
          <w:b w:val="0"/>
          <w:sz w:val="24"/>
        </w:rPr>
        <w:t xml:space="preserve"> Havendo aceitação da proposta classificada em primeiro lugar, o Pregoeiro analisará os documentos de habilitação.</w:t>
      </w:r>
    </w:p>
    <w:p w:rsidR="00442C09" w:rsidRDefault="00442C09" w:rsidP="00442C09">
      <w:pPr>
        <w:pStyle w:val="Ttulo"/>
        <w:jc w:val="both"/>
        <w:rPr>
          <w:b w:val="0"/>
          <w:sz w:val="16"/>
          <w:szCs w:val="16"/>
        </w:rPr>
      </w:pPr>
    </w:p>
    <w:p w:rsidR="00442C09" w:rsidRDefault="00442C09" w:rsidP="00442C09">
      <w:pPr>
        <w:pStyle w:val="Ttulo"/>
        <w:jc w:val="both"/>
        <w:rPr>
          <w:b w:val="0"/>
          <w:sz w:val="24"/>
        </w:rPr>
      </w:pPr>
      <w:r w:rsidRPr="00B95B70">
        <w:rPr>
          <w:sz w:val="24"/>
        </w:rPr>
        <w:tab/>
        <w:t>10.3 –</w:t>
      </w:r>
      <w:r>
        <w:rPr>
          <w:b w:val="0"/>
          <w:sz w:val="24"/>
        </w:rPr>
        <w:t xml:space="preserve"> Se a proposta ou lance de menor valor for recusado, ou se o licitante desatender às exigências </w:t>
      </w:r>
      <w:proofErr w:type="spellStart"/>
      <w:r>
        <w:rPr>
          <w:b w:val="0"/>
          <w:sz w:val="24"/>
        </w:rPr>
        <w:t>habilitatórias</w:t>
      </w:r>
      <w:proofErr w:type="spellEnd"/>
      <w:r>
        <w:rPr>
          <w:b w:val="0"/>
          <w:sz w:val="24"/>
        </w:rPr>
        <w:t xml:space="preserve">, o Pregoeiro examinará a proposta </w:t>
      </w:r>
      <w:proofErr w:type="spellStart"/>
      <w:r>
        <w:rPr>
          <w:b w:val="0"/>
          <w:sz w:val="24"/>
        </w:rPr>
        <w:t>subseqüente</w:t>
      </w:r>
      <w:proofErr w:type="spellEnd"/>
      <w:r>
        <w:rPr>
          <w:b w:val="0"/>
          <w:sz w:val="24"/>
        </w:rPr>
        <w:t xml:space="preserve"> e, assim, sucessivamente, na ordem de classificação, até a apuração de</w:t>
      </w:r>
      <w:proofErr w:type="gramStart"/>
      <w:r>
        <w:rPr>
          <w:b w:val="0"/>
          <w:sz w:val="24"/>
        </w:rPr>
        <w:t xml:space="preserve">  </w:t>
      </w:r>
      <w:proofErr w:type="gramEnd"/>
      <w:r>
        <w:rPr>
          <w:b w:val="0"/>
          <w:sz w:val="24"/>
        </w:rPr>
        <w:t>uma proposta que atenda a este Edital.</w:t>
      </w:r>
    </w:p>
    <w:p w:rsidR="00442C09" w:rsidRDefault="00442C09" w:rsidP="00442C09">
      <w:pPr>
        <w:pStyle w:val="Ttulo"/>
        <w:jc w:val="both"/>
        <w:rPr>
          <w:b w:val="0"/>
          <w:sz w:val="24"/>
        </w:rPr>
      </w:pPr>
    </w:p>
    <w:p w:rsidR="00442C09" w:rsidRPr="009C4205" w:rsidRDefault="00442C09" w:rsidP="00442C09">
      <w:pPr>
        <w:pStyle w:val="Ttulo"/>
        <w:jc w:val="both"/>
        <w:rPr>
          <w:b w:val="0"/>
          <w:sz w:val="16"/>
          <w:szCs w:val="16"/>
        </w:rPr>
      </w:pPr>
    </w:p>
    <w:p w:rsidR="00442C09" w:rsidRPr="00396DC7" w:rsidRDefault="00442C09" w:rsidP="00442C09">
      <w:pPr>
        <w:pStyle w:val="Ttulo"/>
        <w:shd w:val="clear" w:color="auto" w:fill="CCCCCC"/>
        <w:jc w:val="both"/>
        <w:rPr>
          <w:sz w:val="24"/>
        </w:rPr>
      </w:pPr>
      <w:r w:rsidRPr="00396DC7">
        <w:rPr>
          <w:sz w:val="24"/>
        </w:rPr>
        <w:t>11 – DA HABILITAÇÃO</w:t>
      </w:r>
    </w:p>
    <w:p w:rsidR="00442C09" w:rsidRPr="00A62385" w:rsidRDefault="00442C09" w:rsidP="00442C09">
      <w:pPr>
        <w:pStyle w:val="Ttulo"/>
        <w:jc w:val="both"/>
        <w:rPr>
          <w:sz w:val="16"/>
          <w:szCs w:val="16"/>
        </w:rPr>
      </w:pPr>
    </w:p>
    <w:p w:rsidR="00442C09" w:rsidRDefault="00442C09" w:rsidP="00442C09">
      <w:pPr>
        <w:pStyle w:val="Ttulo"/>
        <w:jc w:val="both"/>
        <w:rPr>
          <w:b w:val="0"/>
          <w:sz w:val="24"/>
        </w:rPr>
      </w:pPr>
      <w:r w:rsidRPr="00396DC7">
        <w:rPr>
          <w:sz w:val="24"/>
        </w:rPr>
        <w:tab/>
        <w:t>11.1 –</w:t>
      </w:r>
      <w:r>
        <w:rPr>
          <w:b w:val="0"/>
          <w:sz w:val="24"/>
        </w:rPr>
        <w:t xml:space="preserve"> A habilitação dos licitantes será verificada por meio do SICAF, nos documentos por ele abrangidos, e por meio da documentação complementar especificada neste Edital.</w:t>
      </w:r>
    </w:p>
    <w:p w:rsidR="00442C09" w:rsidRPr="00A62385" w:rsidRDefault="00442C09" w:rsidP="00442C09">
      <w:pPr>
        <w:pStyle w:val="Ttulo"/>
        <w:jc w:val="both"/>
        <w:rPr>
          <w:b w:val="0"/>
          <w:sz w:val="16"/>
          <w:szCs w:val="16"/>
        </w:rPr>
      </w:pPr>
    </w:p>
    <w:p w:rsidR="00442C09" w:rsidRDefault="00442C09" w:rsidP="00442C09">
      <w:pPr>
        <w:pStyle w:val="Ttulo"/>
        <w:jc w:val="both"/>
        <w:rPr>
          <w:b w:val="0"/>
          <w:sz w:val="24"/>
        </w:rPr>
      </w:pPr>
      <w:r w:rsidRPr="001F7A51">
        <w:rPr>
          <w:sz w:val="24"/>
        </w:rPr>
        <w:tab/>
        <w:t>11.2 –</w:t>
      </w:r>
      <w:r>
        <w:rPr>
          <w:b w:val="0"/>
          <w:sz w:val="24"/>
        </w:rPr>
        <w:t xml:space="preserve"> O licitante deverá apresentar habilitação parcial válida no SICAF ou documentos que supram tal habilitação.</w:t>
      </w:r>
    </w:p>
    <w:p w:rsidR="00442C09" w:rsidRPr="00A62385"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1F7A51">
        <w:rPr>
          <w:sz w:val="24"/>
        </w:rPr>
        <w:t>11.3 -</w:t>
      </w:r>
      <w:r w:rsidR="0017317A">
        <w:rPr>
          <w:b w:val="0"/>
          <w:sz w:val="24"/>
        </w:rPr>
        <w:t xml:space="preserve"> </w:t>
      </w:r>
      <w:r>
        <w:rPr>
          <w:b w:val="0"/>
          <w:sz w:val="24"/>
        </w:rPr>
        <w:t xml:space="preserve">Para fins de habilitação, o licitante deverá apresentar, ainda, a seguinte documentação complementar: </w:t>
      </w:r>
    </w:p>
    <w:p w:rsidR="00442C09" w:rsidRPr="00A62385"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Pr>
          <w:b w:val="0"/>
          <w:sz w:val="24"/>
        </w:rPr>
        <w:tab/>
      </w:r>
      <w:r w:rsidRPr="001F7A51">
        <w:rPr>
          <w:sz w:val="24"/>
        </w:rPr>
        <w:t>11.3.1 –</w:t>
      </w:r>
      <w:r>
        <w:rPr>
          <w:b w:val="0"/>
          <w:sz w:val="24"/>
        </w:rPr>
        <w:t xml:space="preserve"> </w:t>
      </w:r>
      <w:r w:rsidRPr="0092306B">
        <w:rPr>
          <w:sz w:val="24"/>
        </w:rPr>
        <w:t>Declaração</w:t>
      </w:r>
      <w:r>
        <w:rPr>
          <w:b w:val="0"/>
          <w:sz w:val="24"/>
        </w:rPr>
        <w:t xml:space="preserve"> do licitante de que não possui em seu quadro de pessoal empregado com menos de 18 (dezoito) anos em trabalho noturno, perigoso ou insalubre e de 16 (dezesseis) anos em qualquer trabalho, salvo na condição de aprendiz, a partir de 14 (quatorze) anos, nos termos do inciso XXXIII do art. 7º da Constituição Federal;</w:t>
      </w:r>
    </w:p>
    <w:p w:rsidR="00442C09" w:rsidRPr="00A62385"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Pr>
          <w:b w:val="0"/>
          <w:sz w:val="24"/>
        </w:rPr>
        <w:tab/>
      </w:r>
      <w:r w:rsidRPr="001F7A51">
        <w:rPr>
          <w:sz w:val="24"/>
        </w:rPr>
        <w:t>1</w:t>
      </w:r>
      <w:r>
        <w:rPr>
          <w:sz w:val="24"/>
        </w:rPr>
        <w:t>1</w:t>
      </w:r>
      <w:r w:rsidRPr="001F7A51">
        <w:rPr>
          <w:sz w:val="24"/>
        </w:rPr>
        <w:t>.</w:t>
      </w:r>
      <w:r>
        <w:rPr>
          <w:sz w:val="24"/>
        </w:rPr>
        <w:t>3</w:t>
      </w:r>
      <w:r w:rsidRPr="001F7A51">
        <w:rPr>
          <w:sz w:val="24"/>
        </w:rPr>
        <w:t>.2 –</w:t>
      </w:r>
      <w:r w:rsidRPr="0092306B">
        <w:rPr>
          <w:sz w:val="24"/>
        </w:rPr>
        <w:t xml:space="preserve"> </w:t>
      </w:r>
      <w:proofErr w:type="gramStart"/>
      <w:r w:rsidRPr="0092306B">
        <w:rPr>
          <w:sz w:val="24"/>
        </w:rPr>
        <w:t>Declaração</w:t>
      </w:r>
      <w:r>
        <w:rPr>
          <w:b w:val="0"/>
          <w:sz w:val="24"/>
        </w:rPr>
        <w:t xml:space="preserve"> de Inexistência de Fato Impeditivo de sua Habilitação</w:t>
      </w:r>
      <w:proofErr w:type="gramEnd"/>
      <w:r>
        <w:rPr>
          <w:b w:val="0"/>
          <w:sz w:val="24"/>
        </w:rPr>
        <w:t>, conforme regulamentação constante da IN/MARE nº 05/95, com alterações da IN/MARE nº 09/96;</w:t>
      </w:r>
    </w:p>
    <w:p w:rsidR="00BB4E58" w:rsidRDefault="00BB4E58" w:rsidP="00BB4E58">
      <w:pPr>
        <w:pStyle w:val="Ttulo"/>
        <w:ind w:firstLine="1416"/>
        <w:jc w:val="both"/>
        <w:rPr>
          <w:b w:val="0"/>
          <w:sz w:val="24"/>
        </w:rPr>
      </w:pPr>
      <w:r w:rsidRPr="001F7A51">
        <w:rPr>
          <w:sz w:val="24"/>
        </w:rPr>
        <w:t>1</w:t>
      </w:r>
      <w:r>
        <w:rPr>
          <w:sz w:val="24"/>
        </w:rPr>
        <w:t>1</w:t>
      </w:r>
      <w:r w:rsidRPr="001F7A51">
        <w:rPr>
          <w:sz w:val="24"/>
        </w:rPr>
        <w:t>.</w:t>
      </w:r>
      <w:r>
        <w:rPr>
          <w:sz w:val="24"/>
        </w:rPr>
        <w:t>3.3</w:t>
      </w:r>
      <w:r w:rsidRPr="001F7A51">
        <w:rPr>
          <w:sz w:val="24"/>
        </w:rPr>
        <w:t xml:space="preserve"> –</w:t>
      </w:r>
      <w:r w:rsidRPr="0092306B">
        <w:rPr>
          <w:sz w:val="24"/>
        </w:rPr>
        <w:t xml:space="preserve"> Declaração</w:t>
      </w:r>
      <w:r>
        <w:rPr>
          <w:sz w:val="24"/>
        </w:rPr>
        <w:t xml:space="preserve"> </w:t>
      </w:r>
      <w:r w:rsidRPr="00BB4E58">
        <w:rPr>
          <w:b w:val="0"/>
          <w:sz w:val="24"/>
        </w:rPr>
        <w:t>de proposta Independente</w:t>
      </w:r>
      <w:r>
        <w:rPr>
          <w:b w:val="0"/>
          <w:sz w:val="24"/>
        </w:rPr>
        <w:t xml:space="preserve"> </w:t>
      </w:r>
    </w:p>
    <w:p w:rsidR="00BB4E58" w:rsidRDefault="00BB4E58" w:rsidP="00442C09">
      <w:pPr>
        <w:pStyle w:val="Ttulo"/>
        <w:jc w:val="both"/>
        <w:rPr>
          <w:b w:val="0"/>
          <w:sz w:val="24"/>
        </w:rPr>
      </w:pPr>
    </w:p>
    <w:p w:rsidR="00442C09" w:rsidRPr="00A62385" w:rsidRDefault="00442C09" w:rsidP="00442C09">
      <w:pPr>
        <w:pStyle w:val="Ttulo"/>
        <w:jc w:val="both"/>
        <w:rPr>
          <w:b w:val="0"/>
          <w:sz w:val="16"/>
          <w:szCs w:val="16"/>
        </w:rPr>
      </w:pPr>
    </w:p>
    <w:p w:rsidR="00442C09" w:rsidRDefault="00442C09" w:rsidP="00442C09">
      <w:pPr>
        <w:pStyle w:val="Ttulo"/>
        <w:jc w:val="both"/>
        <w:rPr>
          <w:b w:val="0"/>
          <w:color w:val="000000"/>
          <w:sz w:val="24"/>
        </w:rPr>
      </w:pPr>
      <w:r>
        <w:rPr>
          <w:b w:val="0"/>
          <w:sz w:val="24"/>
        </w:rPr>
        <w:tab/>
      </w:r>
      <w:r>
        <w:rPr>
          <w:b w:val="0"/>
          <w:sz w:val="24"/>
        </w:rPr>
        <w:tab/>
      </w:r>
      <w:r w:rsidRPr="00131858">
        <w:rPr>
          <w:color w:val="000000"/>
          <w:sz w:val="24"/>
        </w:rPr>
        <w:t>11.3.3 –</w:t>
      </w:r>
      <w:r w:rsidRPr="00131858">
        <w:rPr>
          <w:b w:val="0"/>
          <w:color w:val="000000"/>
          <w:sz w:val="24"/>
        </w:rPr>
        <w:t xml:space="preserve"> </w:t>
      </w:r>
      <w:r>
        <w:rPr>
          <w:color w:val="000000"/>
          <w:sz w:val="24"/>
        </w:rPr>
        <w:t>Atestado</w:t>
      </w:r>
      <w:r w:rsidRPr="00131858">
        <w:rPr>
          <w:color w:val="000000"/>
          <w:sz w:val="24"/>
        </w:rPr>
        <w:t>(s) de Capacidade Técnica</w:t>
      </w:r>
      <w:r>
        <w:rPr>
          <w:color w:val="000000"/>
          <w:sz w:val="24"/>
        </w:rPr>
        <w:t>,</w:t>
      </w:r>
      <w:r w:rsidRPr="00131858">
        <w:rPr>
          <w:b w:val="0"/>
          <w:color w:val="000000"/>
          <w:sz w:val="24"/>
        </w:rPr>
        <w:t xml:space="preserve"> fornecido por pessoa jurídica de direito público ou privado, comprovando que a empresa licitante desempenhou ou desempenha atividade pertinente e compatível em características e quantidades com o objeto da licitação.</w:t>
      </w:r>
    </w:p>
    <w:p w:rsidR="00442C09" w:rsidRPr="00D32CD9" w:rsidRDefault="00442C09" w:rsidP="00442C09">
      <w:pPr>
        <w:pStyle w:val="Ttulo"/>
        <w:jc w:val="both"/>
        <w:rPr>
          <w:b w:val="0"/>
          <w:color w:val="000000"/>
          <w:sz w:val="24"/>
        </w:rPr>
      </w:pPr>
    </w:p>
    <w:p w:rsidR="00442C09" w:rsidRDefault="00442C09" w:rsidP="00442C09">
      <w:pPr>
        <w:pStyle w:val="Ttulo"/>
        <w:jc w:val="both"/>
        <w:rPr>
          <w:b w:val="0"/>
          <w:sz w:val="24"/>
        </w:rPr>
      </w:pPr>
      <w:r>
        <w:rPr>
          <w:b w:val="0"/>
          <w:sz w:val="24"/>
        </w:rPr>
        <w:tab/>
      </w:r>
      <w:r w:rsidRPr="001F7A51">
        <w:rPr>
          <w:sz w:val="24"/>
        </w:rPr>
        <w:tab/>
        <w:t>1</w:t>
      </w:r>
      <w:r>
        <w:rPr>
          <w:sz w:val="24"/>
        </w:rPr>
        <w:t>1</w:t>
      </w:r>
      <w:r w:rsidRPr="001F7A51">
        <w:rPr>
          <w:sz w:val="24"/>
        </w:rPr>
        <w:t>.</w:t>
      </w:r>
      <w:r>
        <w:rPr>
          <w:sz w:val="24"/>
        </w:rPr>
        <w:t>3</w:t>
      </w:r>
      <w:r w:rsidRPr="001F7A51">
        <w:rPr>
          <w:sz w:val="24"/>
        </w:rPr>
        <w:t>.4 –</w:t>
      </w:r>
      <w:r>
        <w:rPr>
          <w:b w:val="0"/>
          <w:sz w:val="24"/>
        </w:rPr>
        <w:t xml:space="preserve"> Comprovação de Patrimônio Líquido não inferior a 10% (dez por cento) do valor proposta, a qual será exigida somente no caso de o licitante apresentar </w:t>
      </w:r>
      <w:r>
        <w:rPr>
          <w:b w:val="0"/>
          <w:sz w:val="24"/>
        </w:rPr>
        <w:lastRenderedPageBreak/>
        <w:t xml:space="preserve">resultado igual ou inferior a </w:t>
      </w:r>
      <w:proofErr w:type="gramStart"/>
      <w:r>
        <w:rPr>
          <w:b w:val="0"/>
          <w:sz w:val="24"/>
        </w:rPr>
        <w:t>1</w:t>
      </w:r>
      <w:proofErr w:type="gramEnd"/>
      <w:r>
        <w:rPr>
          <w:b w:val="0"/>
          <w:sz w:val="24"/>
        </w:rPr>
        <w:t xml:space="preserve"> (um) em quaisquer dos índices: Liquidez Geral, Liquidez Corrente e Solvência Geral, calculados e informados no SICAF.</w:t>
      </w:r>
    </w:p>
    <w:p w:rsidR="00442C09" w:rsidRPr="00A62385" w:rsidRDefault="00442C09" w:rsidP="00442C09">
      <w:pPr>
        <w:pStyle w:val="Ttulo"/>
        <w:jc w:val="both"/>
        <w:rPr>
          <w:sz w:val="16"/>
          <w:szCs w:val="16"/>
        </w:rPr>
      </w:pPr>
      <w:r>
        <w:rPr>
          <w:b w:val="0"/>
          <w:sz w:val="24"/>
        </w:rPr>
        <w:tab/>
      </w:r>
      <w:r w:rsidRPr="001F7A51">
        <w:rPr>
          <w:sz w:val="24"/>
        </w:rPr>
        <w:tab/>
      </w:r>
    </w:p>
    <w:p w:rsidR="00442C09" w:rsidRDefault="00442C09" w:rsidP="00442C09">
      <w:pPr>
        <w:pStyle w:val="Ttulo"/>
        <w:ind w:firstLine="720"/>
        <w:jc w:val="both"/>
        <w:rPr>
          <w:b w:val="0"/>
          <w:sz w:val="24"/>
        </w:rPr>
      </w:pPr>
      <w:r w:rsidRPr="001948BF">
        <w:rPr>
          <w:sz w:val="24"/>
        </w:rPr>
        <w:t>1</w:t>
      </w:r>
      <w:r>
        <w:rPr>
          <w:sz w:val="24"/>
        </w:rPr>
        <w:t>1</w:t>
      </w:r>
      <w:r w:rsidRPr="001948BF">
        <w:rPr>
          <w:sz w:val="24"/>
        </w:rPr>
        <w:t>.4 –</w:t>
      </w:r>
      <w:r>
        <w:rPr>
          <w:b w:val="0"/>
          <w:sz w:val="24"/>
        </w:rPr>
        <w:t xml:space="preserve"> A verificação em sítios oficiais de órgãos e entidades emissores de certidões constitui meio legal de prova.</w:t>
      </w:r>
    </w:p>
    <w:p w:rsidR="00442C09" w:rsidRPr="00A62385" w:rsidRDefault="00442C09" w:rsidP="00442C09">
      <w:pPr>
        <w:pStyle w:val="Ttulo"/>
        <w:jc w:val="both"/>
        <w:rPr>
          <w:b w:val="0"/>
          <w:sz w:val="16"/>
          <w:szCs w:val="16"/>
        </w:rPr>
      </w:pPr>
      <w:r>
        <w:rPr>
          <w:b w:val="0"/>
          <w:sz w:val="24"/>
        </w:rPr>
        <w:tab/>
      </w:r>
      <w:r>
        <w:rPr>
          <w:b w:val="0"/>
          <w:sz w:val="24"/>
        </w:rPr>
        <w:tab/>
      </w:r>
      <w:r w:rsidRPr="00A62385">
        <w:rPr>
          <w:b w:val="0"/>
          <w:sz w:val="16"/>
          <w:szCs w:val="16"/>
        </w:rPr>
        <w:t xml:space="preserve">   </w:t>
      </w:r>
    </w:p>
    <w:p w:rsidR="00442C09" w:rsidRDefault="00442C09" w:rsidP="00442C09">
      <w:pPr>
        <w:pStyle w:val="Ttulo"/>
        <w:jc w:val="both"/>
        <w:rPr>
          <w:b w:val="0"/>
          <w:sz w:val="24"/>
        </w:rPr>
      </w:pPr>
      <w:r>
        <w:rPr>
          <w:b w:val="0"/>
          <w:sz w:val="24"/>
        </w:rPr>
        <w:tab/>
      </w:r>
      <w:r w:rsidRPr="009B2B5D">
        <w:rPr>
          <w:sz w:val="24"/>
        </w:rPr>
        <w:t>1</w:t>
      </w:r>
      <w:r>
        <w:rPr>
          <w:sz w:val="24"/>
        </w:rPr>
        <w:t>1</w:t>
      </w:r>
      <w:r w:rsidRPr="009B2B5D">
        <w:rPr>
          <w:sz w:val="24"/>
        </w:rPr>
        <w:t>.</w:t>
      </w:r>
      <w:r>
        <w:rPr>
          <w:sz w:val="24"/>
        </w:rPr>
        <w:t>5</w:t>
      </w:r>
      <w:r w:rsidRPr="009B2B5D">
        <w:rPr>
          <w:sz w:val="24"/>
        </w:rPr>
        <w:t xml:space="preserve"> –</w:t>
      </w:r>
      <w:r>
        <w:rPr>
          <w:b w:val="0"/>
          <w:sz w:val="24"/>
        </w:rPr>
        <w:t xml:space="preserve"> </w:t>
      </w:r>
      <w:proofErr w:type="gramStart"/>
      <w:r>
        <w:rPr>
          <w:b w:val="0"/>
          <w:sz w:val="24"/>
        </w:rPr>
        <w:t>Sob pena</w:t>
      </w:r>
      <w:proofErr w:type="gramEnd"/>
      <w:r>
        <w:rPr>
          <w:b w:val="0"/>
          <w:sz w:val="24"/>
        </w:rPr>
        <w:t xml:space="preserve"> de inabilitação, os documentos encaminhados para habilitação deverão estar em </w:t>
      </w:r>
      <w:smartTag w:uri="urn:schemas-microsoft-com:office:smarttags" w:element="PersonName">
        <w:r>
          <w:rPr>
            <w:b w:val="0"/>
            <w:sz w:val="24"/>
          </w:rPr>
          <w:t>no</w:t>
        </w:r>
      </w:smartTag>
      <w:r>
        <w:rPr>
          <w:b w:val="0"/>
          <w:sz w:val="24"/>
        </w:rPr>
        <w:t>me do licitante, e, preferencialmente, com número, CNPJ e o respectivo endereço.</w:t>
      </w:r>
    </w:p>
    <w:p w:rsidR="00442C09" w:rsidRPr="00FA2353"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9B2B5D">
        <w:rPr>
          <w:sz w:val="24"/>
        </w:rPr>
        <w:t>1</w:t>
      </w:r>
      <w:r>
        <w:rPr>
          <w:sz w:val="24"/>
        </w:rPr>
        <w:t>1.6</w:t>
      </w:r>
      <w:r w:rsidRPr="009B2B5D">
        <w:rPr>
          <w:sz w:val="24"/>
        </w:rPr>
        <w:t xml:space="preserve"> –</w:t>
      </w:r>
      <w:r>
        <w:rPr>
          <w:b w:val="0"/>
          <w:sz w:val="24"/>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442C09" w:rsidRPr="00E22CB1"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1948BF">
        <w:rPr>
          <w:sz w:val="24"/>
        </w:rPr>
        <w:t>1</w:t>
      </w:r>
      <w:r>
        <w:rPr>
          <w:sz w:val="24"/>
        </w:rPr>
        <w:t>1.7</w:t>
      </w:r>
      <w:r w:rsidRPr="001948BF">
        <w:rPr>
          <w:sz w:val="24"/>
        </w:rPr>
        <w:t xml:space="preserve"> –</w:t>
      </w:r>
      <w:r>
        <w:rPr>
          <w:b w:val="0"/>
          <w:sz w:val="24"/>
        </w:rPr>
        <w:t xml:space="preserve"> Constatado o atendimento às exigências fixadas neste Edital, o licitante será declarado vencedor.</w:t>
      </w:r>
    </w:p>
    <w:p w:rsidR="00442C09" w:rsidRDefault="00442C09" w:rsidP="00442C09">
      <w:pPr>
        <w:pStyle w:val="Ttulo"/>
        <w:jc w:val="both"/>
        <w:rPr>
          <w:b w:val="0"/>
          <w:sz w:val="16"/>
          <w:szCs w:val="16"/>
        </w:rPr>
      </w:pPr>
    </w:p>
    <w:p w:rsidR="00442C09" w:rsidRPr="00FA2353" w:rsidRDefault="00442C09" w:rsidP="00442C09">
      <w:pPr>
        <w:pStyle w:val="Ttulo"/>
        <w:jc w:val="both"/>
        <w:rPr>
          <w:b w:val="0"/>
          <w:sz w:val="16"/>
          <w:szCs w:val="16"/>
        </w:rPr>
      </w:pPr>
    </w:p>
    <w:p w:rsidR="00442C09" w:rsidRDefault="00442C09" w:rsidP="00442C09">
      <w:pPr>
        <w:pStyle w:val="Ttulo"/>
        <w:jc w:val="both"/>
        <w:rPr>
          <w:b w:val="0"/>
          <w:sz w:val="24"/>
        </w:rPr>
      </w:pPr>
      <w:r w:rsidRPr="00DF13D5">
        <w:rPr>
          <w:sz w:val="24"/>
        </w:rPr>
        <w:tab/>
        <w:t>1</w:t>
      </w:r>
      <w:r>
        <w:rPr>
          <w:sz w:val="24"/>
        </w:rPr>
        <w:t>1</w:t>
      </w:r>
      <w:r w:rsidRPr="00DF13D5">
        <w:rPr>
          <w:sz w:val="24"/>
        </w:rPr>
        <w:t>.8 –</w:t>
      </w:r>
      <w:r>
        <w:rPr>
          <w:b w:val="0"/>
          <w:sz w:val="24"/>
        </w:rPr>
        <w:t xml:space="preserve"> As microempresas e empresas de pequeno porte deverão apresentar toda a documentação exigida neste Edital incluindo a regularidade fiscal, mesmo que esta apresente alguma restrição.</w:t>
      </w:r>
    </w:p>
    <w:p w:rsidR="00442C09" w:rsidRPr="00FA2353"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Pr>
          <w:b w:val="0"/>
          <w:sz w:val="24"/>
        </w:rPr>
        <w:tab/>
      </w:r>
      <w:r w:rsidRPr="00DF13D5">
        <w:rPr>
          <w:sz w:val="24"/>
        </w:rPr>
        <w:t>1</w:t>
      </w:r>
      <w:r>
        <w:rPr>
          <w:sz w:val="24"/>
        </w:rPr>
        <w:t>1</w:t>
      </w:r>
      <w:r w:rsidRPr="00DF13D5">
        <w:rPr>
          <w:sz w:val="24"/>
        </w:rPr>
        <w:t>.8.1 –</w:t>
      </w:r>
      <w:r>
        <w:rPr>
          <w:b w:val="0"/>
          <w:sz w:val="24"/>
        </w:rPr>
        <w:t xml:space="preserve"> Havendo alguma restrição na comprovação da regularidade fiscal, será assegurado o prazo de </w:t>
      </w:r>
      <w:proofErr w:type="gramStart"/>
      <w:r>
        <w:rPr>
          <w:b w:val="0"/>
          <w:sz w:val="24"/>
        </w:rPr>
        <w:t>2</w:t>
      </w:r>
      <w:proofErr w:type="gramEnd"/>
      <w:r>
        <w:rPr>
          <w:b w:val="0"/>
          <w:sz w:val="24"/>
        </w:rPr>
        <w:t xml:space="preserve"> (dois) dias úteis, cujo termo inicial corresponderá ao momento em que o proponente for declarado vencedor do certame, prorrogáveis por igual período, a critério da Administração, para regularização da documentação.</w:t>
      </w:r>
    </w:p>
    <w:p w:rsidR="00442C09" w:rsidRPr="00FA2353"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Pr>
          <w:b w:val="0"/>
          <w:sz w:val="24"/>
        </w:rPr>
        <w:tab/>
      </w:r>
      <w:r w:rsidRPr="00DF13D5">
        <w:rPr>
          <w:sz w:val="24"/>
        </w:rPr>
        <w:t>1</w:t>
      </w:r>
      <w:r>
        <w:rPr>
          <w:sz w:val="24"/>
        </w:rPr>
        <w:t>1</w:t>
      </w:r>
      <w:r w:rsidRPr="00DF13D5">
        <w:rPr>
          <w:sz w:val="24"/>
        </w:rPr>
        <w:t>.8.2 –</w:t>
      </w:r>
      <w:r>
        <w:rPr>
          <w:b w:val="0"/>
          <w:sz w:val="24"/>
        </w:rPr>
        <w:t xml:space="preserve"> A não regularização da documentação, no prazo previsto, implicará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442C09" w:rsidRDefault="00442C09" w:rsidP="00442C09">
      <w:pPr>
        <w:pStyle w:val="Ttulo"/>
        <w:jc w:val="both"/>
        <w:rPr>
          <w:b w:val="0"/>
          <w:sz w:val="16"/>
          <w:szCs w:val="16"/>
        </w:rPr>
      </w:pPr>
    </w:p>
    <w:p w:rsidR="00442C09" w:rsidRPr="00FA2353" w:rsidRDefault="00442C09" w:rsidP="00442C09">
      <w:pPr>
        <w:pStyle w:val="Ttulo"/>
        <w:jc w:val="both"/>
        <w:rPr>
          <w:b w:val="0"/>
          <w:sz w:val="16"/>
          <w:szCs w:val="16"/>
        </w:rPr>
      </w:pPr>
    </w:p>
    <w:p w:rsidR="00442C09" w:rsidRPr="00137608" w:rsidRDefault="00442C09" w:rsidP="00442C09">
      <w:pPr>
        <w:pStyle w:val="Ttulo"/>
        <w:shd w:val="clear" w:color="auto" w:fill="CCCCCC"/>
        <w:jc w:val="both"/>
        <w:rPr>
          <w:sz w:val="24"/>
        </w:rPr>
      </w:pPr>
      <w:r w:rsidRPr="00137608">
        <w:rPr>
          <w:sz w:val="24"/>
        </w:rPr>
        <w:t>12 – DO ENVIO DA PROPOSTA VENCEDORA E DA DOCUMENTAÇÃO</w:t>
      </w:r>
    </w:p>
    <w:p w:rsidR="00442C09" w:rsidRPr="00FA2353"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420B33">
        <w:rPr>
          <w:sz w:val="24"/>
        </w:rPr>
        <w:t>12.1 –</w:t>
      </w:r>
      <w:r>
        <w:rPr>
          <w:b w:val="0"/>
          <w:sz w:val="24"/>
        </w:rPr>
        <w:t xml:space="preserve"> A proposta final ajustada ao último lance ofertado pelo licitante vencedor e os documentos exigidos para habilitação que não estejam contemplados </w:t>
      </w:r>
      <w:smartTag w:uri="urn:schemas-microsoft-com:office:smarttags" w:element="PersonName">
        <w:r>
          <w:rPr>
            <w:b w:val="0"/>
            <w:sz w:val="24"/>
          </w:rPr>
          <w:t>no</w:t>
        </w:r>
      </w:smartTag>
      <w:r>
        <w:rPr>
          <w:b w:val="0"/>
          <w:sz w:val="24"/>
        </w:rPr>
        <w:t xml:space="preserve"> SICAF, inclusive quando houver necessidade de envio de anexos, deverão ser remetidos via fac-símile para o número (61) 2024-8944, ou para o endereço eletrônico </w:t>
      </w:r>
      <w:hyperlink r:id="rId8" w:history="1">
        <w:r w:rsidRPr="004B5F67">
          <w:rPr>
            <w:rStyle w:val="Hyperlink"/>
            <w:sz w:val="22"/>
            <w:szCs w:val="22"/>
          </w:rPr>
          <w:t>cpl.anp@dpf.gov.br</w:t>
        </w:r>
      </w:hyperlink>
      <w:r>
        <w:rPr>
          <w:b w:val="0"/>
          <w:sz w:val="24"/>
        </w:rPr>
        <w:t xml:space="preserve">, em até </w:t>
      </w:r>
      <w:proofErr w:type="gramStart"/>
      <w:r>
        <w:rPr>
          <w:b w:val="0"/>
          <w:sz w:val="24"/>
        </w:rPr>
        <w:t>3</w:t>
      </w:r>
      <w:proofErr w:type="gramEnd"/>
      <w:r>
        <w:rPr>
          <w:b w:val="0"/>
          <w:sz w:val="24"/>
        </w:rPr>
        <w:t xml:space="preserve"> (três) horas úteis, contadas a partir da solicitação do Pregoeiro.</w:t>
      </w:r>
    </w:p>
    <w:p w:rsidR="00442C09" w:rsidRPr="00FA2353" w:rsidRDefault="00442C09" w:rsidP="00442C09">
      <w:pPr>
        <w:pStyle w:val="Ttulo"/>
        <w:jc w:val="both"/>
        <w:rPr>
          <w:b w:val="0"/>
          <w:sz w:val="16"/>
          <w:szCs w:val="16"/>
        </w:rPr>
      </w:pPr>
    </w:p>
    <w:p w:rsidR="00442C09" w:rsidRPr="008D65B2" w:rsidRDefault="00442C09" w:rsidP="00442C09">
      <w:pPr>
        <w:pStyle w:val="Prembulo"/>
        <w:spacing w:before="0"/>
        <w:ind w:firstLine="0"/>
        <w:rPr>
          <w:rFonts w:ascii="Times New Roman" w:hAnsi="Times New Roman"/>
          <w:szCs w:val="24"/>
        </w:rPr>
      </w:pPr>
      <w:r w:rsidRPr="004557A6">
        <w:tab/>
      </w:r>
      <w:r w:rsidRPr="00D32CD9">
        <w:rPr>
          <w:rFonts w:ascii="Times New Roman" w:hAnsi="Times New Roman"/>
          <w:b/>
          <w:sz w:val="22"/>
          <w:szCs w:val="22"/>
        </w:rPr>
        <w:t>12.2</w:t>
      </w:r>
      <w:r w:rsidRPr="004557A6">
        <w:t xml:space="preserve"> </w:t>
      </w:r>
      <w:r>
        <w:t>–</w:t>
      </w:r>
      <w:r>
        <w:rPr>
          <w:b/>
        </w:rPr>
        <w:t xml:space="preserve"> </w:t>
      </w:r>
      <w:r w:rsidRPr="008D65B2">
        <w:rPr>
          <w:rFonts w:ascii="Times New Roman" w:hAnsi="Times New Roman"/>
          <w:szCs w:val="24"/>
        </w:rPr>
        <w:t>Em sendo habilitada a empresa,</w:t>
      </w:r>
      <w:r>
        <w:rPr>
          <w:rFonts w:ascii="Times New Roman" w:hAnsi="Times New Roman"/>
          <w:szCs w:val="24"/>
        </w:rPr>
        <w:t xml:space="preserve"> esta deverá, no prazo de até 03 (três</w:t>
      </w:r>
      <w:r w:rsidRPr="008D65B2">
        <w:rPr>
          <w:rFonts w:ascii="Times New Roman" w:hAnsi="Times New Roman"/>
          <w:szCs w:val="24"/>
        </w:rPr>
        <w:t>) dias úteis, contados da solicitação do pregoeiro no sistema eletrônico, encaminhar, em original ou por cópia autenticada, os documentos remetidos via fax, para o seguinte endereço:</w:t>
      </w:r>
    </w:p>
    <w:p w:rsidR="00442C09" w:rsidRPr="008D65B2" w:rsidRDefault="00442C09" w:rsidP="00442C09">
      <w:pPr>
        <w:pStyle w:val="Prembulo"/>
        <w:spacing w:before="0"/>
        <w:ind w:firstLine="0"/>
        <w:rPr>
          <w:rFonts w:ascii="Times New Roman" w:hAnsi="Times New Roman"/>
          <w:szCs w:val="24"/>
        </w:rPr>
      </w:pPr>
    </w:p>
    <w:p w:rsidR="00442C09" w:rsidRPr="008D65B2" w:rsidRDefault="00442C09" w:rsidP="00442C09">
      <w:pPr>
        <w:pStyle w:val="Prembulo"/>
        <w:spacing w:before="0"/>
        <w:ind w:firstLine="0"/>
        <w:rPr>
          <w:rFonts w:ascii="Times New Roman" w:hAnsi="Times New Roman"/>
          <w:szCs w:val="24"/>
        </w:rPr>
      </w:pPr>
      <w:r>
        <w:rPr>
          <w:rFonts w:ascii="Times New Roman" w:hAnsi="Times New Roman"/>
          <w:szCs w:val="24"/>
        </w:rPr>
        <w:lastRenderedPageBreak/>
        <w:tab/>
      </w:r>
      <w:r w:rsidRPr="008D65B2">
        <w:rPr>
          <w:rFonts w:ascii="Times New Roman" w:hAnsi="Times New Roman"/>
          <w:szCs w:val="24"/>
        </w:rPr>
        <w:t>Academia Nacional de Polícia</w:t>
      </w:r>
    </w:p>
    <w:p w:rsidR="00442C09" w:rsidRPr="008D65B2" w:rsidRDefault="00442C09" w:rsidP="00442C09">
      <w:pPr>
        <w:pStyle w:val="Prembulo"/>
        <w:spacing w:before="0"/>
        <w:ind w:firstLine="0"/>
        <w:rPr>
          <w:rFonts w:ascii="Times New Roman" w:hAnsi="Times New Roman"/>
          <w:szCs w:val="24"/>
        </w:rPr>
      </w:pPr>
      <w:r>
        <w:rPr>
          <w:rFonts w:ascii="Times New Roman" w:hAnsi="Times New Roman"/>
          <w:szCs w:val="24"/>
        </w:rPr>
        <w:tab/>
        <w:t>Comissão Permanente de Licitações</w:t>
      </w:r>
    </w:p>
    <w:p w:rsidR="00442C09" w:rsidRPr="008D65B2" w:rsidRDefault="00442C09" w:rsidP="00442C09">
      <w:pPr>
        <w:pStyle w:val="Prembulo"/>
        <w:spacing w:before="0"/>
        <w:ind w:firstLine="0"/>
        <w:rPr>
          <w:rFonts w:ascii="Times New Roman" w:hAnsi="Times New Roman"/>
          <w:szCs w:val="24"/>
        </w:rPr>
      </w:pPr>
      <w:r>
        <w:rPr>
          <w:rFonts w:ascii="Times New Roman" w:hAnsi="Times New Roman"/>
          <w:szCs w:val="24"/>
        </w:rPr>
        <w:tab/>
      </w:r>
      <w:r w:rsidRPr="008D65B2">
        <w:rPr>
          <w:rFonts w:ascii="Times New Roman" w:hAnsi="Times New Roman"/>
          <w:szCs w:val="24"/>
        </w:rPr>
        <w:t xml:space="preserve">Estrada Parque do Contorno Km 002, Setor Habitacional Taquari – Lago </w:t>
      </w:r>
      <w:proofErr w:type="gramStart"/>
      <w:r w:rsidRPr="008D65B2">
        <w:rPr>
          <w:rFonts w:ascii="Times New Roman" w:hAnsi="Times New Roman"/>
          <w:szCs w:val="24"/>
        </w:rPr>
        <w:t>Norte</w:t>
      </w:r>
      <w:proofErr w:type="gramEnd"/>
    </w:p>
    <w:p w:rsidR="00442C09" w:rsidRPr="008D65B2" w:rsidRDefault="00442C09" w:rsidP="00442C09">
      <w:pPr>
        <w:pStyle w:val="Prembulo"/>
        <w:spacing w:before="0"/>
        <w:ind w:firstLine="0"/>
        <w:rPr>
          <w:rFonts w:ascii="Times New Roman" w:hAnsi="Times New Roman"/>
          <w:szCs w:val="24"/>
        </w:rPr>
      </w:pPr>
      <w:r>
        <w:rPr>
          <w:rFonts w:ascii="Times New Roman" w:hAnsi="Times New Roman"/>
          <w:szCs w:val="24"/>
        </w:rPr>
        <w:tab/>
      </w:r>
      <w:r w:rsidRPr="008D65B2">
        <w:rPr>
          <w:rFonts w:ascii="Times New Roman" w:hAnsi="Times New Roman"/>
          <w:szCs w:val="24"/>
        </w:rPr>
        <w:t>Brasília – DF</w:t>
      </w:r>
      <w:r w:rsidR="00886E8F">
        <w:rPr>
          <w:rFonts w:ascii="Times New Roman" w:hAnsi="Times New Roman"/>
          <w:szCs w:val="24"/>
        </w:rPr>
        <w:t xml:space="preserve"> </w:t>
      </w:r>
      <w:r>
        <w:rPr>
          <w:rFonts w:ascii="Times New Roman" w:hAnsi="Times New Roman"/>
          <w:szCs w:val="24"/>
        </w:rPr>
        <w:tab/>
      </w:r>
      <w:r w:rsidRPr="008D65B2">
        <w:rPr>
          <w:rFonts w:ascii="Times New Roman" w:hAnsi="Times New Roman"/>
          <w:szCs w:val="24"/>
        </w:rPr>
        <w:t>CEP: 71.559-900</w:t>
      </w:r>
    </w:p>
    <w:p w:rsidR="00442C09" w:rsidRPr="00FA2353" w:rsidRDefault="00442C09" w:rsidP="00442C09">
      <w:pPr>
        <w:pStyle w:val="Ttulo"/>
        <w:jc w:val="both"/>
        <w:rPr>
          <w:b w:val="0"/>
          <w:sz w:val="16"/>
          <w:szCs w:val="16"/>
        </w:rPr>
      </w:pPr>
    </w:p>
    <w:p w:rsidR="00442C09" w:rsidRDefault="00442C09" w:rsidP="00442C09">
      <w:pPr>
        <w:pStyle w:val="Ttulo"/>
        <w:jc w:val="both"/>
        <w:rPr>
          <w:b w:val="0"/>
          <w:sz w:val="24"/>
        </w:rPr>
      </w:pPr>
      <w:r w:rsidRPr="004557A6">
        <w:rPr>
          <w:sz w:val="24"/>
        </w:rPr>
        <w:tab/>
        <w:t>12.3 –</w:t>
      </w:r>
      <w:r>
        <w:rPr>
          <w:b w:val="0"/>
          <w:sz w:val="24"/>
        </w:rPr>
        <w:t xml:space="preserve"> Todos os documentos emitidos em língua estrangeira deverão ser entregues acompanhados da tradução para língua portuguesa, efetuada por Tradutor Juramentado e, também, devidamente </w:t>
      </w:r>
      <w:proofErr w:type="spellStart"/>
      <w:r>
        <w:rPr>
          <w:b w:val="0"/>
          <w:sz w:val="24"/>
        </w:rPr>
        <w:t>consularizados</w:t>
      </w:r>
      <w:proofErr w:type="spellEnd"/>
      <w:r>
        <w:rPr>
          <w:b w:val="0"/>
          <w:sz w:val="24"/>
        </w:rPr>
        <w:t xml:space="preserve"> ou registrados no Cartório de Títulos e Documentos.</w:t>
      </w:r>
    </w:p>
    <w:p w:rsidR="00442C09" w:rsidRPr="00FA2353" w:rsidRDefault="00442C09" w:rsidP="00442C09">
      <w:pPr>
        <w:pStyle w:val="Ttulo"/>
        <w:jc w:val="both"/>
        <w:rPr>
          <w:b w:val="0"/>
          <w:sz w:val="16"/>
          <w:szCs w:val="16"/>
        </w:rPr>
      </w:pPr>
    </w:p>
    <w:p w:rsidR="00442C09" w:rsidRDefault="00442C09" w:rsidP="00442C09">
      <w:pPr>
        <w:pStyle w:val="Ttulo"/>
        <w:jc w:val="both"/>
        <w:rPr>
          <w:b w:val="0"/>
          <w:sz w:val="24"/>
        </w:rPr>
      </w:pPr>
      <w:r w:rsidRPr="004557A6">
        <w:rPr>
          <w:sz w:val="24"/>
        </w:rPr>
        <w:tab/>
        <w:t>12.4 –</w:t>
      </w:r>
      <w:r>
        <w:rPr>
          <w:b w:val="0"/>
          <w:sz w:val="24"/>
        </w:rPr>
        <w:t xml:space="preserve"> Documentos de procedência estrangeira, mas emitidos em língua portuguesa, também deverão ser apresentados devidamente </w:t>
      </w:r>
      <w:proofErr w:type="spellStart"/>
      <w:r>
        <w:rPr>
          <w:b w:val="0"/>
          <w:sz w:val="24"/>
        </w:rPr>
        <w:t>consularizados</w:t>
      </w:r>
      <w:proofErr w:type="spellEnd"/>
      <w:r>
        <w:rPr>
          <w:b w:val="0"/>
          <w:sz w:val="24"/>
        </w:rPr>
        <w:t xml:space="preserve"> ou registrados no Cartório de Títulos e Documentos.</w:t>
      </w:r>
    </w:p>
    <w:p w:rsidR="00442C09" w:rsidRDefault="00442C09" w:rsidP="00442C09">
      <w:pPr>
        <w:pStyle w:val="Ttulo"/>
        <w:jc w:val="both"/>
        <w:rPr>
          <w:b w:val="0"/>
          <w:sz w:val="24"/>
        </w:rPr>
      </w:pPr>
    </w:p>
    <w:p w:rsidR="00442C09" w:rsidRDefault="00442C09" w:rsidP="00442C09">
      <w:pPr>
        <w:pStyle w:val="Ttulo"/>
        <w:jc w:val="both"/>
        <w:rPr>
          <w:b w:val="0"/>
          <w:sz w:val="24"/>
        </w:rPr>
      </w:pPr>
    </w:p>
    <w:p w:rsidR="00442C09" w:rsidRDefault="00442C09" w:rsidP="00442C09">
      <w:pPr>
        <w:pStyle w:val="Ttulo"/>
        <w:shd w:val="clear" w:color="auto" w:fill="CCCCCC"/>
        <w:jc w:val="both"/>
        <w:rPr>
          <w:sz w:val="24"/>
        </w:rPr>
      </w:pPr>
      <w:r w:rsidRPr="004557A6">
        <w:rPr>
          <w:sz w:val="24"/>
        </w:rPr>
        <w:t xml:space="preserve">13 – DO RECURSO </w:t>
      </w:r>
    </w:p>
    <w:p w:rsidR="00442C09" w:rsidRPr="00FA2353" w:rsidRDefault="00442C09" w:rsidP="00442C09">
      <w:pPr>
        <w:pStyle w:val="Ttulo"/>
        <w:jc w:val="both"/>
        <w:rPr>
          <w:sz w:val="16"/>
          <w:szCs w:val="16"/>
        </w:rPr>
      </w:pPr>
    </w:p>
    <w:p w:rsidR="00442C09" w:rsidRDefault="00442C09" w:rsidP="00442C09">
      <w:pPr>
        <w:pStyle w:val="Ttulo"/>
        <w:jc w:val="both"/>
        <w:rPr>
          <w:b w:val="0"/>
          <w:sz w:val="24"/>
        </w:rPr>
      </w:pPr>
      <w:r>
        <w:rPr>
          <w:sz w:val="24"/>
        </w:rPr>
        <w:tab/>
        <w:t xml:space="preserve">13.1 – </w:t>
      </w:r>
      <w:r>
        <w:rPr>
          <w:b w:val="0"/>
          <w:sz w:val="24"/>
        </w:rPr>
        <w:t xml:space="preserve">Declarado o vencedor, o Pregoeiro abrirá prazo de </w:t>
      </w:r>
      <w:r w:rsidRPr="00F95205">
        <w:rPr>
          <w:sz w:val="24"/>
        </w:rPr>
        <w:t>30 (trinta) minutos</w:t>
      </w:r>
      <w:r>
        <w:rPr>
          <w:b w:val="0"/>
          <w:sz w:val="24"/>
        </w:rPr>
        <w:t>, durante o qual qualquer licitante poderá, de forma motivada, em campo próprio do sistema, manifestar sua intenção de recorrer.</w:t>
      </w:r>
    </w:p>
    <w:p w:rsidR="00442C09" w:rsidRPr="00F95205" w:rsidRDefault="00442C09" w:rsidP="00442C09">
      <w:pPr>
        <w:pStyle w:val="Ttulo"/>
        <w:jc w:val="both"/>
        <w:rPr>
          <w:b w:val="0"/>
          <w:sz w:val="24"/>
        </w:rPr>
      </w:pPr>
    </w:p>
    <w:p w:rsidR="00442C09" w:rsidRDefault="00442C09" w:rsidP="00442C09">
      <w:pPr>
        <w:pStyle w:val="Ttulo"/>
        <w:jc w:val="both"/>
        <w:rPr>
          <w:b w:val="0"/>
          <w:sz w:val="24"/>
        </w:rPr>
      </w:pPr>
      <w:r>
        <w:rPr>
          <w:b w:val="0"/>
          <w:sz w:val="24"/>
        </w:rPr>
        <w:tab/>
      </w:r>
      <w:r w:rsidRPr="00B30ECC">
        <w:rPr>
          <w:sz w:val="24"/>
        </w:rPr>
        <w:t>13.2 –</w:t>
      </w:r>
      <w:r>
        <w:rPr>
          <w:b w:val="0"/>
          <w:sz w:val="24"/>
        </w:rPr>
        <w:t xml:space="preserve"> O Pregoeiro fará juízo de admissibilidade da intenção de recorrer manifestada, aceitando-a ou, motivadamente, rejeitando-a, em campo próprio do sistema.</w:t>
      </w:r>
    </w:p>
    <w:p w:rsidR="00442C09" w:rsidRPr="00FA2353"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B30ECC">
        <w:rPr>
          <w:sz w:val="24"/>
        </w:rPr>
        <w:t>13.3 –</w:t>
      </w:r>
      <w:r>
        <w:rPr>
          <w:b w:val="0"/>
          <w:sz w:val="24"/>
        </w:rPr>
        <w:t xml:space="preserve"> O recorrente que tiver sua intenção de recurso aceita deverá registrar as razões do recurso, em campo próprio do sistema, no prazo de </w:t>
      </w:r>
      <w:proofErr w:type="gramStart"/>
      <w:r>
        <w:rPr>
          <w:b w:val="0"/>
          <w:sz w:val="24"/>
        </w:rPr>
        <w:t>3</w:t>
      </w:r>
      <w:proofErr w:type="gramEnd"/>
      <w:r>
        <w:rPr>
          <w:b w:val="0"/>
          <w:sz w:val="24"/>
        </w:rPr>
        <w:t xml:space="preserve"> (três) dias, ficando os demais licitantes, desde logo, i</w:t>
      </w:r>
      <w:r w:rsidR="00886E8F">
        <w:rPr>
          <w:b w:val="0"/>
          <w:sz w:val="24"/>
        </w:rPr>
        <w:t>ntimados a apresentar as contrar</w:t>
      </w:r>
      <w:r>
        <w:rPr>
          <w:b w:val="0"/>
          <w:sz w:val="24"/>
        </w:rPr>
        <w:t>razões, também via sistema, em igual prazo que começará a correr a partir do término do prazo do recorrente, sendo-lhe assegurada vista imediata dos elementos indispensáveis à defesa dos seus interesses.</w:t>
      </w:r>
    </w:p>
    <w:p w:rsidR="00442C09" w:rsidRPr="00FA2353"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B30ECC">
        <w:rPr>
          <w:sz w:val="24"/>
        </w:rPr>
        <w:t>13.4 –</w:t>
      </w:r>
      <w:r>
        <w:rPr>
          <w:b w:val="0"/>
          <w:sz w:val="24"/>
        </w:rPr>
        <w:t xml:space="preserve"> A falta de manifestação imediata e motivada da intenção de interpor recurso, no momento da sessão pública deste Pregão, implica decadência desse direito, ficando o Pregoeiro autorizado a adjudicar o objeto ao licitante vencedor.</w:t>
      </w:r>
    </w:p>
    <w:p w:rsidR="00442C09" w:rsidRPr="00FA2353"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B30ECC">
        <w:rPr>
          <w:sz w:val="24"/>
        </w:rPr>
        <w:t>13.5 –</w:t>
      </w:r>
      <w:r>
        <w:rPr>
          <w:b w:val="0"/>
          <w:sz w:val="24"/>
        </w:rPr>
        <w:t xml:space="preserve"> O acolhimento do recurso importará a invalidação apenas dos atos insuscetíveis de aproveitamento.</w:t>
      </w:r>
    </w:p>
    <w:p w:rsidR="00442C09" w:rsidRDefault="00442C09" w:rsidP="00442C09">
      <w:pPr>
        <w:pStyle w:val="Ttulo"/>
        <w:jc w:val="both"/>
        <w:rPr>
          <w:b w:val="0"/>
          <w:sz w:val="24"/>
        </w:rPr>
      </w:pPr>
    </w:p>
    <w:p w:rsidR="00442C09" w:rsidRPr="00FA2353" w:rsidRDefault="00442C09" w:rsidP="00442C09">
      <w:pPr>
        <w:pStyle w:val="Ttulo"/>
        <w:jc w:val="both"/>
        <w:rPr>
          <w:b w:val="0"/>
          <w:sz w:val="16"/>
          <w:szCs w:val="16"/>
        </w:rPr>
      </w:pPr>
    </w:p>
    <w:p w:rsidR="00442C09" w:rsidRPr="001146C0" w:rsidRDefault="00442C09" w:rsidP="00442C09">
      <w:pPr>
        <w:pStyle w:val="Ttulo"/>
        <w:shd w:val="clear" w:color="auto" w:fill="CCCCCC"/>
        <w:jc w:val="both"/>
        <w:rPr>
          <w:sz w:val="24"/>
        </w:rPr>
      </w:pPr>
      <w:r w:rsidRPr="001146C0">
        <w:rPr>
          <w:sz w:val="24"/>
        </w:rPr>
        <w:t>14 – DA ADJUDICAÇÃO E HOMOLOGAÇÃO</w:t>
      </w:r>
    </w:p>
    <w:p w:rsidR="00442C09" w:rsidRPr="00FA2353"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1146C0">
        <w:rPr>
          <w:sz w:val="24"/>
        </w:rPr>
        <w:t>14.1 –</w:t>
      </w:r>
      <w:r>
        <w:rPr>
          <w:b w:val="0"/>
          <w:sz w:val="24"/>
        </w:rPr>
        <w:t xml:space="preserve"> O objeto deste Pregão será adjudicado ao licitante vencedor </w:t>
      </w:r>
      <w:proofErr w:type="gramStart"/>
      <w:r>
        <w:rPr>
          <w:b w:val="0"/>
          <w:sz w:val="24"/>
        </w:rPr>
        <w:t>após</w:t>
      </w:r>
      <w:proofErr w:type="gramEnd"/>
      <w:r>
        <w:rPr>
          <w:b w:val="0"/>
          <w:sz w:val="24"/>
        </w:rPr>
        <w:t xml:space="preserve"> decididos os recursos, quando houver, sujeito o certame à homologação do Diretor da Academia Nacional de Polícia.</w:t>
      </w:r>
    </w:p>
    <w:p w:rsidR="00442C09" w:rsidRDefault="00442C09" w:rsidP="00442C09">
      <w:pPr>
        <w:pStyle w:val="Ttulo"/>
        <w:jc w:val="both"/>
        <w:rPr>
          <w:b w:val="0"/>
          <w:sz w:val="24"/>
        </w:rPr>
      </w:pPr>
    </w:p>
    <w:p w:rsidR="00442C09" w:rsidRDefault="00442C09" w:rsidP="00442C09">
      <w:pPr>
        <w:pStyle w:val="Ttulo"/>
        <w:jc w:val="both"/>
        <w:rPr>
          <w:b w:val="0"/>
          <w:sz w:val="24"/>
        </w:rPr>
      </w:pPr>
    </w:p>
    <w:p w:rsidR="00442C09" w:rsidRDefault="00442C09" w:rsidP="00442C09">
      <w:pPr>
        <w:pStyle w:val="Ttulo"/>
        <w:jc w:val="both"/>
        <w:rPr>
          <w:b w:val="0"/>
          <w:sz w:val="24"/>
        </w:rPr>
      </w:pPr>
    </w:p>
    <w:p w:rsidR="00442C09" w:rsidRDefault="00442C09" w:rsidP="00442C09">
      <w:pPr>
        <w:pStyle w:val="Ttulo"/>
        <w:jc w:val="both"/>
        <w:rPr>
          <w:b w:val="0"/>
          <w:sz w:val="24"/>
        </w:rPr>
      </w:pPr>
    </w:p>
    <w:p w:rsidR="00442C09" w:rsidRDefault="00442C09" w:rsidP="00442C09">
      <w:pPr>
        <w:pStyle w:val="Ttulo"/>
        <w:jc w:val="both"/>
        <w:rPr>
          <w:b w:val="0"/>
          <w:sz w:val="24"/>
        </w:rPr>
      </w:pPr>
    </w:p>
    <w:p w:rsidR="00442C09" w:rsidRDefault="00442C09" w:rsidP="00442C09">
      <w:pPr>
        <w:pStyle w:val="Ttulo"/>
        <w:jc w:val="both"/>
        <w:rPr>
          <w:b w:val="0"/>
          <w:sz w:val="24"/>
        </w:rPr>
      </w:pPr>
    </w:p>
    <w:p w:rsidR="00442C09" w:rsidRPr="005776AD" w:rsidRDefault="00442C09" w:rsidP="00442C09">
      <w:pPr>
        <w:pStyle w:val="Ttulo"/>
        <w:jc w:val="both"/>
        <w:rPr>
          <w:b w:val="0"/>
          <w:color w:val="000000"/>
          <w:sz w:val="24"/>
        </w:rPr>
      </w:pPr>
      <w:r w:rsidRPr="005776AD">
        <w:rPr>
          <w:b w:val="0"/>
          <w:color w:val="000000"/>
          <w:sz w:val="24"/>
        </w:rPr>
        <w:tab/>
      </w:r>
      <w:r w:rsidRPr="005776AD">
        <w:rPr>
          <w:b w:val="0"/>
          <w:color w:val="000000"/>
          <w:sz w:val="24"/>
        </w:rPr>
        <w:tab/>
        <w:t xml:space="preserve"> </w:t>
      </w:r>
    </w:p>
    <w:p w:rsidR="00442C09" w:rsidRDefault="001A66E3" w:rsidP="00442C09">
      <w:pPr>
        <w:shd w:val="clear" w:color="auto" w:fill="CCCCCC"/>
        <w:jc w:val="both"/>
        <w:rPr>
          <w:b/>
          <w:bCs/>
        </w:rPr>
      </w:pPr>
      <w:r>
        <w:rPr>
          <w:b/>
          <w:bCs/>
        </w:rPr>
        <w:t>15</w:t>
      </w:r>
      <w:proofErr w:type="gramStart"/>
      <w:r>
        <w:rPr>
          <w:b/>
          <w:bCs/>
        </w:rPr>
        <w:t xml:space="preserve"> </w:t>
      </w:r>
      <w:r w:rsidR="00442C09">
        <w:rPr>
          <w:b/>
          <w:bCs/>
        </w:rPr>
        <w:t xml:space="preserve"> </w:t>
      </w:r>
      <w:proofErr w:type="gramEnd"/>
      <w:r w:rsidR="00442C09">
        <w:rPr>
          <w:b/>
          <w:bCs/>
        </w:rPr>
        <w:t>– OBRIGAÇÕES DA CONTRATADA PARA A EXECUÇÃO DOS SERVIÇOS</w:t>
      </w:r>
    </w:p>
    <w:p w:rsidR="00442C09" w:rsidRPr="008326B0" w:rsidRDefault="00442C09" w:rsidP="00442C09">
      <w:pPr>
        <w:jc w:val="both"/>
        <w:rPr>
          <w:b/>
          <w:bCs/>
          <w:sz w:val="16"/>
          <w:szCs w:val="16"/>
        </w:rPr>
      </w:pPr>
    </w:p>
    <w:p w:rsidR="00442C09" w:rsidRDefault="001A66E3" w:rsidP="00442C09">
      <w:pPr>
        <w:ind w:firstLine="540"/>
        <w:jc w:val="both"/>
        <w:rPr>
          <w:bCs/>
        </w:rPr>
      </w:pPr>
      <w:r>
        <w:rPr>
          <w:b/>
          <w:bCs/>
        </w:rPr>
        <w:t>15</w:t>
      </w:r>
      <w:r w:rsidR="00442C09">
        <w:rPr>
          <w:b/>
          <w:bCs/>
        </w:rPr>
        <w:t xml:space="preserve">.1 – </w:t>
      </w:r>
      <w:r w:rsidR="00442C09">
        <w:rPr>
          <w:bCs/>
        </w:rPr>
        <w:t>Executar os serviços de que trata este Termo de Referência;</w:t>
      </w:r>
      <w:proofErr w:type="gramStart"/>
      <w:r>
        <w:rPr>
          <w:bCs/>
        </w:rPr>
        <w:tab/>
      </w:r>
      <w:proofErr w:type="gramEnd"/>
    </w:p>
    <w:p w:rsidR="00442C09" w:rsidRPr="008326B0" w:rsidRDefault="00442C09" w:rsidP="00442C09">
      <w:pPr>
        <w:jc w:val="both"/>
        <w:rPr>
          <w:b/>
          <w:bCs/>
          <w:sz w:val="16"/>
          <w:szCs w:val="16"/>
        </w:rPr>
      </w:pPr>
    </w:p>
    <w:p w:rsidR="00442C09" w:rsidRDefault="001A66E3" w:rsidP="00442C09">
      <w:pPr>
        <w:ind w:firstLine="540"/>
        <w:jc w:val="both"/>
        <w:rPr>
          <w:bCs/>
        </w:rPr>
      </w:pPr>
      <w:r>
        <w:rPr>
          <w:b/>
          <w:bCs/>
        </w:rPr>
        <w:t>15</w:t>
      </w:r>
      <w:r w:rsidR="00442C09">
        <w:rPr>
          <w:b/>
          <w:bCs/>
        </w:rPr>
        <w:t>.2 –</w:t>
      </w:r>
      <w:r w:rsidR="00442C09">
        <w:rPr>
          <w:bCs/>
        </w:rPr>
        <w:t xml:space="preserve"> Atender no prazo máximo de 24 (vinte e quatro) horas as demandas</w:t>
      </w:r>
      <w:r w:rsidR="00F4785A">
        <w:rPr>
          <w:bCs/>
        </w:rPr>
        <w:t xml:space="preserve">, a partir da solicitação do </w:t>
      </w:r>
      <w:r w:rsidR="00442C09">
        <w:rPr>
          <w:bCs/>
        </w:rPr>
        <w:t>SEMAI</w:t>
      </w:r>
      <w:r w:rsidR="00F4785A">
        <w:rPr>
          <w:bCs/>
        </w:rPr>
        <w:t>/DAD</w:t>
      </w:r>
      <w:r w:rsidR="00442C09">
        <w:rPr>
          <w:bCs/>
        </w:rPr>
        <w:t>;</w:t>
      </w:r>
    </w:p>
    <w:p w:rsidR="00442C09" w:rsidRDefault="00442C09" w:rsidP="00442C09">
      <w:pPr>
        <w:ind w:firstLine="540"/>
        <w:jc w:val="both"/>
        <w:rPr>
          <w:bCs/>
        </w:rPr>
      </w:pPr>
    </w:p>
    <w:p w:rsidR="00442C09" w:rsidRDefault="001A66E3" w:rsidP="00442C09">
      <w:pPr>
        <w:ind w:firstLine="540"/>
        <w:jc w:val="both"/>
        <w:rPr>
          <w:bCs/>
        </w:rPr>
      </w:pPr>
      <w:r>
        <w:rPr>
          <w:b/>
          <w:bCs/>
        </w:rPr>
        <w:t>15</w:t>
      </w:r>
      <w:r w:rsidR="00442C09">
        <w:rPr>
          <w:b/>
          <w:bCs/>
        </w:rPr>
        <w:t xml:space="preserve">.3 </w:t>
      </w:r>
      <w:r w:rsidR="00442C09">
        <w:rPr>
          <w:bCs/>
        </w:rPr>
        <w:t>– Destacar, para a perfeita prestação dos serviços, somente técnicos especializados e qualificados, os quais deverão estar devidamente identificados para ter acesso às dependências do Contratante;</w:t>
      </w:r>
    </w:p>
    <w:p w:rsidR="00442C09" w:rsidRDefault="00442C09" w:rsidP="00442C09">
      <w:pPr>
        <w:ind w:firstLine="540"/>
        <w:jc w:val="both"/>
        <w:rPr>
          <w:bCs/>
        </w:rPr>
      </w:pPr>
    </w:p>
    <w:p w:rsidR="00442C09" w:rsidRDefault="001A66E3" w:rsidP="00442C09">
      <w:pPr>
        <w:ind w:firstLine="540"/>
        <w:jc w:val="both"/>
        <w:rPr>
          <w:bCs/>
        </w:rPr>
      </w:pPr>
      <w:r>
        <w:rPr>
          <w:b/>
          <w:bCs/>
        </w:rPr>
        <w:t>15</w:t>
      </w:r>
      <w:r w:rsidR="00442C09">
        <w:rPr>
          <w:b/>
          <w:bCs/>
        </w:rPr>
        <w:t xml:space="preserve">.4 </w:t>
      </w:r>
      <w:r w:rsidR="00442C09">
        <w:rPr>
          <w:bCs/>
        </w:rPr>
        <w:t>– Utilizar somente ferramentas e aparelhos adequados a cada tipo de serviço;</w:t>
      </w:r>
    </w:p>
    <w:p w:rsidR="00442C09" w:rsidRDefault="00442C09" w:rsidP="001A66E3">
      <w:pPr>
        <w:jc w:val="both"/>
        <w:rPr>
          <w:bCs/>
        </w:rPr>
      </w:pPr>
    </w:p>
    <w:p w:rsidR="00442C09" w:rsidRDefault="001A66E3" w:rsidP="00442C09">
      <w:pPr>
        <w:ind w:firstLine="540"/>
        <w:jc w:val="both"/>
        <w:rPr>
          <w:bCs/>
        </w:rPr>
      </w:pPr>
      <w:r>
        <w:rPr>
          <w:b/>
          <w:bCs/>
        </w:rPr>
        <w:t>15</w:t>
      </w:r>
      <w:r w:rsidR="00442C09">
        <w:rPr>
          <w:b/>
          <w:bCs/>
        </w:rPr>
        <w:t xml:space="preserve">.5 </w:t>
      </w:r>
      <w:r w:rsidR="00442C09">
        <w:rPr>
          <w:bCs/>
        </w:rPr>
        <w:t>– Sugerir modificações no decorrer da prestação de serviços, sempre que entender necessário, objetivando melhorar a segurança das instalações;</w:t>
      </w:r>
    </w:p>
    <w:p w:rsidR="00442C09" w:rsidRDefault="00442C09" w:rsidP="00442C09">
      <w:pPr>
        <w:ind w:firstLine="540"/>
        <w:jc w:val="both"/>
        <w:rPr>
          <w:bCs/>
        </w:rPr>
      </w:pPr>
    </w:p>
    <w:p w:rsidR="00442C09" w:rsidRDefault="00442C09" w:rsidP="00442C09">
      <w:pPr>
        <w:ind w:firstLine="540"/>
        <w:jc w:val="both"/>
        <w:rPr>
          <w:bCs/>
        </w:rPr>
      </w:pPr>
      <w:r>
        <w:rPr>
          <w:b/>
          <w:bCs/>
        </w:rPr>
        <w:t>1</w:t>
      </w:r>
      <w:r w:rsidR="001A66E3">
        <w:rPr>
          <w:b/>
          <w:bCs/>
        </w:rPr>
        <w:t>5</w:t>
      </w:r>
      <w:r>
        <w:rPr>
          <w:b/>
          <w:bCs/>
        </w:rPr>
        <w:t>.6</w:t>
      </w:r>
      <w:r>
        <w:rPr>
          <w:bCs/>
        </w:rPr>
        <w:t xml:space="preserve"> – Manter, durante toda a vigência da ata, as condições de habilitação e qualificação exigidas para a contratação</w:t>
      </w:r>
      <w:r w:rsidR="00F4785A">
        <w:rPr>
          <w:bCs/>
        </w:rPr>
        <w:t>;</w:t>
      </w:r>
    </w:p>
    <w:p w:rsidR="00442C09" w:rsidRDefault="00442C09" w:rsidP="00442C09">
      <w:pPr>
        <w:ind w:firstLine="540"/>
        <w:jc w:val="both"/>
        <w:rPr>
          <w:bCs/>
        </w:rPr>
      </w:pPr>
    </w:p>
    <w:p w:rsidR="00442C09" w:rsidRDefault="00442C09" w:rsidP="00442C09">
      <w:pPr>
        <w:ind w:firstLine="540"/>
        <w:jc w:val="both"/>
        <w:rPr>
          <w:bCs/>
        </w:rPr>
      </w:pPr>
      <w:r>
        <w:rPr>
          <w:b/>
          <w:bCs/>
        </w:rPr>
        <w:t>1</w:t>
      </w:r>
      <w:r w:rsidR="001A66E3">
        <w:rPr>
          <w:b/>
          <w:bCs/>
        </w:rPr>
        <w:t>5</w:t>
      </w:r>
      <w:r>
        <w:rPr>
          <w:b/>
          <w:bCs/>
        </w:rPr>
        <w:t xml:space="preserve">.7 </w:t>
      </w:r>
      <w:r>
        <w:rPr>
          <w:bCs/>
        </w:rPr>
        <w:t>– Indicar preposto ao Contratante,</w:t>
      </w:r>
      <w:r w:rsidR="00F4785A">
        <w:rPr>
          <w:bCs/>
        </w:rPr>
        <w:t xml:space="preserve"> </w:t>
      </w:r>
      <w:r>
        <w:rPr>
          <w:bCs/>
        </w:rPr>
        <w:t>visando aos contatos com o representante da administração, disponibilizando inclusive linha telefônica para contato;</w:t>
      </w:r>
    </w:p>
    <w:p w:rsidR="00442C09" w:rsidRDefault="00442C09" w:rsidP="00442C09">
      <w:pPr>
        <w:ind w:firstLine="540"/>
        <w:jc w:val="both"/>
        <w:rPr>
          <w:bCs/>
        </w:rPr>
      </w:pPr>
    </w:p>
    <w:p w:rsidR="00442C09" w:rsidRPr="00BA66C5" w:rsidRDefault="00442C09" w:rsidP="00442C09">
      <w:pPr>
        <w:ind w:firstLine="540"/>
        <w:jc w:val="both"/>
        <w:rPr>
          <w:bCs/>
        </w:rPr>
      </w:pPr>
      <w:r>
        <w:rPr>
          <w:b/>
          <w:bCs/>
        </w:rPr>
        <w:t>1</w:t>
      </w:r>
      <w:r w:rsidR="001A66E3">
        <w:rPr>
          <w:b/>
          <w:bCs/>
        </w:rPr>
        <w:t>5</w:t>
      </w:r>
      <w:r>
        <w:rPr>
          <w:b/>
          <w:bCs/>
        </w:rPr>
        <w:t xml:space="preserve">.8 </w:t>
      </w:r>
      <w:r>
        <w:rPr>
          <w:bCs/>
        </w:rPr>
        <w:t xml:space="preserve">– Refazer e corrigir os serviços que apresentem imperfeições; </w:t>
      </w:r>
    </w:p>
    <w:p w:rsidR="00442C09" w:rsidRDefault="00442C09" w:rsidP="00442C09">
      <w:pPr>
        <w:ind w:firstLine="540"/>
        <w:jc w:val="both"/>
        <w:rPr>
          <w:bCs/>
        </w:rPr>
      </w:pPr>
    </w:p>
    <w:p w:rsidR="00442C09" w:rsidRDefault="00442C09" w:rsidP="00442C09">
      <w:pPr>
        <w:ind w:firstLine="540"/>
        <w:jc w:val="both"/>
        <w:rPr>
          <w:bCs/>
        </w:rPr>
      </w:pPr>
      <w:r>
        <w:rPr>
          <w:b/>
          <w:bCs/>
        </w:rPr>
        <w:t>1</w:t>
      </w:r>
      <w:r w:rsidR="001A66E3">
        <w:rPr>
          <w:b/>
          <w:bCs/>
        </w:rPr>
        <w:t>5</w:t>
      </w:r>
      <w:r>
        <w:rPr>
          <w:b/>
          <w:bCs/>
        </w:rPr>
        <w:t>.9</w:t>
      </w:r>
      <w:r>
        <w:rPr>
          <w:bCs/>
        </w:rPr>
        <w:t xml:space="preserve"> – Atender imediatamente às chamadas de urgência, em qualquer dia e hora da semana, considerando como tal o tempo necessário para o deslocame</w:t>
      </w:r>
      <w:r w:rsidR="00F4785A">
        <w:rPr>
          <w:bCs/>
        </w:rPr>
        <w:t>nto do pessoal autorizado pela Contratada</w:t>
      </w:r>
      <w:r>
        <w:rPr>
          <w:bCs/>
        </w:rPr>
        <w:t xml:space="preserve"> às dependências do Contratante, sem qualquer ônus adicional;</w:t>
      </w:r>
    </w:p>
    <w:p w:rsidR="00442C09" w:rsidRDefault="00442C09" w:rsidP="00442C09">
      <w:pPr>
        <w:ind w:firstLine="540"/>
        <w:jc w:val="both"/>
        <w:rPr>
          <w:bCs/>
        </w:rPr>
      </w:pPr>
    </w:p>
    <w:p w:rsidR="00442C09" w:rsidRDefault="00442C09" w:rsidP="00442C09">
      <w:pPr>
        <w:ind w:firstLine="540"/>
        <w:jc w:val="both"/>
        <w:rPr>
          <w:bCs/>
        </w:rPr>
      </w:pPr>
      <w:r>
        <w:rPr>
          <w:b/>
          <w:bCs/>
        </w:rPr>
        <w:t>1</w:t>
      </w:r>
      <w:r w:rsidR="001A66E3">
        <w:rPr>
          <w:b/>
          <w:bCs/>
        </w:rPr>
        <w:t>5</w:t>
      </w:r>
      <w:r>
        <w:rPr>
          <w:b/>
          <w:bCs/>
        </w:rPr>
        <w:t xml:space="preserve">.10 </w:t>
      </w:r>
      <w:r>
        <w:rPr>
          <w:bCs/>
        </w:rPr>
        <w:t>– Comunicar, por escrito, eventual atraso ou paralisação dos serviços, apresentando razões justificadoras a serem apreciadas pelo Contratante;</w:t>
      </w:r>
    </w:p>
    <w:p w:rsidR="00442C09" w:rsidRDefault="00442C09" w:rsidP="00442C09">
      <w:pPr>
        <w:ind w:firstLine="540"/>
        <w:jc w:val="both"/>
        <w:rPr>
          <w:bCs/>
        </w:rPr>
      </w:pPr>
    </w:p>
    <w:p w:rsidR="00442C09" w:rsidRDefault="00442C09" w:rsidP="00442C09">
      <w:pPr>
        <w:ind w:firstLine="540"/>
        <w:jc w:val="both"/>
        <w:rPr>
          <w:bCs/>
        </w:rPr>
      </w:pPr>
      <w:r>
        <w:rPr>
          <w:b/>
          <w:bCs/>
        </w:rPr>
        <w:t>1</w:t>
      </w:r>
      <w:r w:rsidR="001A66E3">
        <w:rPr>
          <w:b/>
          <w:bCs/>
        </w:rPr>
        <w:t>5</w:t>
      </w:r>
      <w:r>
        <w:rPr>
          <w:b/>
          <w:bCs/>
        </w:rPr>
        <w:t xml:space="preserve">.11 – </w:t>
      </w:r>
      <w:r>
        <w:rPr>
          <w:bCs/>
        </w:rPr>
        <w:t>Responsabilizar-se por todos os ônus referentes aos serviços contratados, inclusive salários de pessoal, alimentação e transporte, quando em serviço, bem como tudo que as leis traba</w:t>
      </w:r>
      <w:r w:rsidR="00F4785A">
        <w:rPr>
          <w:bCs/>
        </w:rPr>
        <w:t xml:space="preserve">lhistas e previdenciárias </w:t>
      </w:r>
      <w:proofErr w:type="spellStart"/>
      <w:r w:rsidR="00F4785A">
        <w:rPr>
          <w:bCs/>
        </w:rPr>
        <w:t>prevêe</w:t>
      </w:r>
      <w:r>
        <w:rPr>
          <w:bCs/>
        </w:rPr>
        <w:t>m</w:t>
      </w:r>
      <w:proofErr w:type="spellEnd"/>
      <w:r>
        <w:rPr>
          <w:bCs/>
        </w:rPr>
        <w:t xml:space="preserve"> e demais exigências legais para o exercício de suas atividades;</w:t>
      </w:r>
    </w:p>
    <w:p w:rsidR="00442C09" w:rsidRDefault="00442C09" w:rsidP="00442C09">
      <w:pPr>
        <w:ind w:firstLine="540"/>
        <w:jc w:val="both"/>
        <w:rPr>
          <w:bCs/>
        </w:rPr>
      </w:pPr>
    </w:p>
    <w:p w:rsidR="00442C09" w:rsidRDefault="00442C09" w:rsidP="00442C09">
      <w:pPr>
        <w:ind w:firstLine="540"/>
        <w:jc w:val="both"/>
        <w:rPr>
          <w:bCs/>
        </w:rPr>
      </w:pPr>
      <w:r>
        <w:rPr>
          <w:b/>
          <w:bCs/>
        </w:rPr>
        <w:t>1</w:t>
      </w:r>
      <w:r w:rsidR="001A66E3">
        <w:rPr>
          <w:b/>
          <w:bCs/>
        </w:rPr>
        <w:t>5</w:t>
      </w:r>
      <w:r>
        <w:rPr>
          <w:b/>
          <w:bCs/>
        </w:rPr>
        <w:t xml:space="preserve">.12 – </w:t>
      </w:r>
      <w:r>
        <w:rPr>
          <w:bCs/>
        </w:rPr>
        <w:t>Ac</w:t>
      </w:r>
      <w:r w:rsidR="00E15F29">
        <w:rPr>
          <w:bCs/>
        </w:rPr>
        <w:t xml:space="preserve">atar todas as orientações da </w:t>
      </w:r>
      <w:r>
        <w:rPr>
          <w:bCs/>
        </w:rPr>
        <w:t>SEMAI</w:t>
      </w:r>
      <w:r w:rsidR="00E15F29">
        <w:rPr>
          <w:bCs/>
        </w:rPr>
        <w:t>/DAD</w:t>
      </w:r>
      <w:r>
        <w:rPr>
          <w:bCs/>
        </w:rPr>
        <w:t>, referentes ao contrato, sujeitando-se a mais ampla e irrestrita fiscalização, prestando os esclarecimentos solicitados e atendendo às reclamações formuladas;</w:t>
      </w:r>
    </w:p>
    <w:p w:rsidR="00442C09" w:rsidRDefault="00442C09" w:rsidP="00442C09">
      <w:pPr>
        <w:ind w:firstLine="540"/>
        <w:jc w:val="both"/>
        <w:rPr>
          <w:bCs/>
        </w:rPr>
      </w:pPr>
    </w:p>
    <w:p w:rsidR="00442C09" w:rsidRDefault="00442C09" w:rsidP="00442C09">
      <w:pPr>
        <w:ind w:firstLine="540"/>
        <w:jc w:val="both"/>
        <w:rPr>
          <w:bCs/>
        </w:rPr>
      </w:pPr>
      <w:r>
        <w:rPr>
          <w:b/>
          <w:bCs/>
        </w:rPr>
        <w:lastRenderedPageBreak/>
        <w:t>1</w:t>
      </w:r>
      <w:r w:rsidR="001A66E3">
        <w:rPr>
          <w:b/>
          <w:bCs/>
        </w:rPr>
        <w:t>5</w:t>
      </w:r>
      <w:r>
        <w:rPr>
          <w:b/>
          <w:bCs/>
        </w:rPr>
        <w:t xml:space="preserve">.13 </w:t>
      </w:r>
      <w:r>
        <w:rPr>
          <w:bCs/>
        </w:rPr>
        <w:t>– Responder por danos materiais ou físicos causados por seus empregados à ANP ou a terceiros, decorrentes da sua culpa ou dolo;</w:t>
      </w:r>
    </w:p>
    <w:p w:rsidR="00442C09" w:rsidRDefault="00442C09" w:rsidP="00442C09">
      <w:pPr>
        <w:ind w:firstLine="540"/>
        <w:jc w:val="both"/>
        <w:rPr>
          <w:bCs/>
        </w:rPr>
      </w:pPr>
    </w:p>
    <w:p w:rsidR="00442C09" w:rsidRPr="003E4CDC" w:rsidRDefault="00442C09" w:rsidP="00442C09">
      <w:pPr>
        <w:ind w:firstLine="540"/>
        <w:jc w:val="both"/>
        <w:rPr>
          <w:bCs/>
        </w:rPr>
      </w:pPr>
      <w:r>
        <w:rPr>
          <w:b/>
          <w:bCs/>
        </w:rPr>
        <w:t>1</w:t>
      </w:r>
      <w:r w:rsidR="001A66E3">
        <w:rPr>
          <w:b/>
          <w:bCs/>
        </w:rPr>
        <w:t>5</w:t>
      </w:r>
      <w:r>
        <w:rPr>
          <w:b/>
          <w:bCs/>
        </w:rPr>
        <w:t xml:space="preserve">.14 – </w:t>
      </w:r>
      <w:r>
        <w:rPr>
          <w:bCs/>
        </w:rPr>
        <w:t>Refazer, por sua conta, os serviços considerados como mal executados ou quando utilizado material de má qualidade.</w:t>
      </w:r>
    </w:p>
    <w:p w:rsidR="00442C09" w:rsidRDefault="00442C09" w:rsidP="00442C09">
      <w:pPr>
        <w:jc w:val="both"/>
        <w:rPr>
          <w:b/>
          <w:bCs/>
        </w:rPr>
      </w:pPr>
    </w:p>
    <w:p w:rsidR="00442C09" w:rsidRDefault="00442C09" w:rsidP="00442C09">
      <w:pPr>
        <w:jc w:val="both"/>
        <w:rPr>
          <w:b/>
          <w:bCs/>
        </w:rPr>
      </w:pPr>
    </w:p>
    <w:p w:rsidR="00442C09" w:rsidRDefault="001A66E3" w:rsidP="00442C09">
      <w:pPr>
        <w:shd w:val="clear" w:color="auto" w:fill="CCCCCC"/>
        <w:jc w:val="both"/>
        <w:rPr>
          <w:b/>
          <w:bCs/>
        </w:rPr>
      </w:pPr>
      <w:r>
        <w:rPr>
          <w:b/>
          <w:bCs/>
        </w:rPr>
        <w:t>16</w:t>
      </w:r>
      <w:r w:rsidR="00442C09">
        <w:rPr>
          <w:b/>
          <w:bCs/>
        </w:rPr>
        <w:t xml:space="preserve"> – OBRIGAÇÕES DO CONTRATANTE</w:t>
      </w:r>
    </w:p>
    <w:p w:rsidR="00442C09" w:rsidRDefault="00442C09" w:rsidP="00442C09">
      <w:pPr>
        <w:jc w:val="both"/>
        <w:rPr>
          <w:b/>
          <w:bCs/>
        </w:rPr>
      </w:pPr>
    </w:p>
    <w:p w:rsidR="00442C09" w:rsidRDefault="00442C09" w:rsidP="00442C09">
      <w:pPr>
        <w:pStyle w:val="Ttulo"/>
        <w:ind w:firstLine="709"/>
        <w:jc w:val="both"/>
        <w:rPr>
          <w:b w:val="0"/>
          <w:sz w:val="24"/>
        </w:rPr>
      </w:pPr>
      <w:r>
        <w:rPr>
          <w:bCs w:val="0"/>
          <w:sz w:val="24"/>
        </w:rPr>
        <w:t>1</w:t>
      </w:r>
      <w:r w:rsidR="001A66E3">
        <w:rPr>
          <w:bCs w:val="0"/>
          <w:sz w:val="24"/>
        </w:rPr>
        <w:t>6</w:t>
      </w:r>
      <w:r w:rsidRPr="009B70BA">
        <w:rPr>
          <w:bCs w:val="0"/>
          <w:sz w:val="24"/>
        </w:rPr>
        <w:t>.1</w:t>
      </w:r>
      <w:r>
        <w:rPr>
          <w:b w:val="0"/>
          <w:bCs w:val="0"/>
        </w:rPr>
        <w:t xml:space="preserve"> – </w:t>
      </w:r>
      <w:r>
        <w:rPr>
          <w:b w:val="0"/>
          <w:sz w:val="24"/>
        </w:rPr>
        <w:t xml:space="preserve">Permitir o livre acesso dos empregados da </w:t>
      </w:r>
      <w:r w:rsidR="00E15F29">
        <w:rPr>
          <w:b w:val="0"/>
          <w:sz w:val="24"/>
        </w:rPr>
        <w:t xml:space="preserve">Contratada às instalações da ANP </w:t>
      </w:r>
      <w:r>
        <w:rPr>
          <w:b w:val="0"/>
          <w:sz w:val="24"/>
        </w:rPr>
        <w:t>sempre que se fizer necessário, independentemente de permissão prévia, desde que estejam devidamente credenciados, portando crachá de identificação e exclusivamente para execução dos serviços;</w:t>
      </w:r>
    </w:p>
    <w:p w:rsidR="00442C09" w:rsidRDefault="00442C09" w:rsidP="00442C09">
      <w:pPr>
        <w:pStyle w:val="Ttulo"/>
        <w:ind w:firstLine="709"/>
        <w:jc w:val="both"/>
        <w:rPr>
          <w:b w:val="0"/>
          <w:sz w:val="24"/>
        </w:rPr>
      </w:pPr>
    </w:p>
    <w:p w:rsidR="00442C09" w:rsidRDefault="00442C09" w:rsidP="00442C09">
      <w:pPr>
        <w:pStyle w:val="Ttulo"/>
        <w:ind w:firstLine="709"/>
        <w:jc w:val="both"/>
        <w:rPr>
          <w:b w:val="0"/>
          <w:sz w:val="24"/>
        </w:rPr>
      </w:pPr>
      <w:r>
        <w:rPr>
          <w:sz w:val="24"/>
        </w:rPr>
        <w:t>1</w:t>
      </w:r>
      <w:r w:rsidR="001A66E3">
        <w:rPr>
          <w:sz w:val="24"/>
        </w:rPr>
        <w:t>6</w:t>
      </w:r>
      <w:r>
        <w:rPr>
          <w:sz w:val="24"/>
        </w:rPr>
        <w:t xml:space="preserve">.2 – </w:t>
      </w:r>
      <w:r>
        <w:rPr>
          <w:b w:val="0"/>
          <w:sz w:val="24"/>
        </w:rPr>
        <w:t>Fiscalizar a execução dos serviços;</w:t>
      </w:r>
    </w:p>
    <w:p w:rsidR="00442C09" w:rsidRDefault="00442C09" w:rsidP="00442C09">
      <w:pPr>
        <w:pStyle w:val="Ttulo"/>
        <w:ind w:firstLine="709"/>
        <w:jc w:val="both"/>
        <w:rPr>
          <w:b w:val="0"/>
          <w:sz w:val="24"/>
        </w:rPr>
      </w:pPr>
    </w:p>
    <w:p w:rsidR="00442C09" w:rsidRDefault="00442C09" w:rsidP="00442C09">
      <w:pPr>
        <w:pStyle w:val="Ttulo"/>
        <w:ind w:firstLine="709"/>
        <w:jc w:val="both"/>
        <w:rPr>
          <w:b w:val="0"/>
          <w:sz w:val="24"/>
        </w:rPr>
      </w:pPr>
      <w:r>
        <w:rPr>
          <w:sz w:val="24"/>
        </w:rPr>
        <w:t>1</w:t>
      </w:r>
      <w:r w:rsidR="001A66E3">
        <w:rPr>
          <w:sz w:val="24"/>
        </w:rPr>
        <w:t>6</w:t>
      </w:r>
      <w:r>
        <w:rPr>
          <w:sz w:val="24"/>
        </w:rPr>
        <w:t xml:space="preserve">.3 – </w:t>
      </w:r>
      <w:r>
        <w:rPr>
          <w:b w:val="0"/>
          <w:sz w:val="24"/>
        </w:rPr>
        <w:t>Comunicar à empresa, por escrito, sobre possíveis irregularidades observadas na execução dos serviços, para a imediata adoção das providências de saneamento;</w:t>
      </w:r>
    </w:p>
    <w:p w:rsidR="00442C09" w:rsidRDefault="00442C09" w:rsidP="00442C09">
      <w:pPr>
        <w:pStyle w:val="Ttulo"/>
        <w:ind w:firstLine="709"/>
        <w:jc w:val="both"/>
        <w:rPr>
          <w:b w:val="0"/>
          <w:sz w:val="24"/>
        </w:rPr>
      </w:pPr>
    </w:p>
    <w:p w:rsidR="00442C09" w:rsidRDefault="00442C09" w:rsidP="00442C09">
      <w:pPr>
        <w:pStyle w:val="Ttulo"/>
        <w:ind w:firstLine="709"/>
        <w:jc w:val="both"/>
        <w:rPr>
          <w:b w:val="0"/>
          <w:sz w:val="24"/>
        </w:rPr>
      </w:pPr>
      <w:r>
        <w:rPr>
          <w:sz w:val="24"/>
        </w:rPr>
        <w:t>1</w:t>
      </w:r>
      <w:r w:rsidR="001A66E3">
        <w:rPr>
          <w:sz w:val="24"/>
        </w:rPr>
        <w:t>6</w:t>
      </w:r>
      <w:r>
        <w:rPr>
          <w:sz w:val="24"/>
        </w:rPr>
        <w:t xml:space="preserve">.4 </w:t>
      </w:r>
      <w:r>
        <w:rPr>
          <w:b w:val="0"/>
          <w:sz w:val="24"/>
        </w:rPr>
        <w:t>– Atestar a fatura mensal correspondendo aos serviços prestados, desde que cumpridas todas as exigências do contrato.</w:t>
      </w:r>
    </w:p>
    <w:p w:rsidR="00442C09" w:rsidRDefault="00442C09" w:rsidP="00442C09">
      <w:pPr>
        <w:pStyle w:val="Ttulo"/>
        <w:jc w:val="both"/>
        <w:rPr>
          <w:b w:val="0"/>
          <w:sz w:val="16"/>
          <w:szCs w:val="16"/>
        </w:rPr>
      </w:pPr>
    </w:p>
    <w:p w:rsidR="00442C09" w:rsidRPr="00FA2353" w:rsidRDefault="00442C09" w:rsidP="00442C09">
      <w:pPr>
        <w:pStyle w:val="Ttulo"/>
        <w:jc w:val="both"/>
        <w:rPr>
          <w:b w:val="0"/>
          <w:sz w:val="16"/>
          <w:szCs w:val="16"/>
        </w:rPr>
      </w:pPr>
    </w:p>
    <w:p w:rsidR="00442C09" w:rsidRPr="00E8422A" w:rsidRDefault="001A66E3" w:rsidP="00442C09">
      <w:pPr>
        <w:pStyle w:val="Ttulo"/>
        <w:shd w:val="clear" w:color="auto" w:fill="CCCCCC"/>
        <w:jc w:val="both"/>
        <w:rPr>
          <w:sz w:val="24"/>
        </w:rPr>
      </w:pPr>
      <w:r>
        <w:rPr>
          <w:sz w:val="24"/>
        </w:rPr>
        <w:t>17</w:t>
      </w:r>
      <w:r w:rsidR="00442C09" w:rsidRPr="00E8422A">
        <w:rPr>
          <w:sz w:val="24"/>
        </w:rPr>
        <w:t xml:space="preserve"> – DO EMPENHO</w:t>
      </w:r>
    </w:p>
    <w:p w:rsidR="00442C09" w:rsidRPr="00FA2353"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p>
    <w:p w:rsidR="00442C09" w:rsidRDefault="001A66E3" w:rsidP="00442C09">
      <w:pPr>
        <w:pStyle w:val="Ttulo"/>
        <w:ind w:firstLine="709"/>
        <w:jc w:val="both"/>
        <w:rPr>
          <w:b w:val="0"/>
          <w:sz w:val="24"/>
        </w:rPr>
      </w:pPr>
      <w:r>
        <w:rPr>
          <w:sz w:val="24"/>
        </w:rPr>
        <w:t>17</w:t>
      </w:r>
      <w:r w:rsidR="00442C09" w:rsidRPr="00E8422A">
        <w:rPr>
          <w:sz w:val="24"/>
        </w:rPr>
        <w:t>.1 –</w:t>
      </w:r>
      <w:r w:rsidR="00442C09">
        <w:rPr>
          <w:b w:val="0"/>
          <w:sz w:val="24"/>
        </w:rPr>
        <w:t xml:space="preserve"> A Nota de Empenho só será emitida após consulta ao CADIN, conforme estabelece o art. 6º da Lei nº 10.522, de 19 de julho de 2002.</w:t>
      </w:r>
    </w:p>
    <w:p w:rsidR="00442C09" w:rsidRPr="00FA2353"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001A66E3">
        <w:rPr>
          <w:sz w:val="24"/>
        </w:rPr>
        <w:tab/>
        <w:t>17</w:t>
      </w:r>
      <w:r w:rsidRPr="00E8422A">
        <w:rPr>
          <w:sz w:val="24"/>
        </w:rPr>
        <w:t>.1.1 –</w:t>
      </w:r>
      <w:r>
        <w:rPr>
          <w:b w:val="0"/>
          <w:sz w:val="24"/>
        </w:rPr>
        <w:t xml:space="preserve"> Caso seja comprovada pendência no CADIN, a empresa será notificada formalmente e ser-lhe-á concedido prazo de </w:t>
      </w:r>
      <w:proofErr w:type="gramStart"/>
      <w:r>
        <w:rPr>
          <w:b w:val="0"/>
          <w:sz w:val="24"/>
        </w:rPr>
        <w:t>5</w:t>
      </w:r>
      <w:proofErr w:type="gramEnd"/>
      <w:r>
        <w:rPr>
          <w:b w:val="0"/>
          <w:sz w:val="24"/>
        </w:rPr>
        <w:t xml:space="preserve"> (cinco) dias úteis para sua regularização.</w:t>
      </w:r>
    </w:p>
    <w:p w:rsidR="00442C09" w:rsidRDefault="00442C09" w:rsidP="00442C09">
      <w:pPr>
        <w:pStyle w:val="Ttulo"/>
        <w:jc w:val="both"/>
        <w:rPr>
          <w:b w:val="0"/>
          <w:sz w:val="16"/>
          <w:szCs w:val="16"/>
        </w:rPr>
      </w:pPr>
    </w:p>
    <w:p w:rsidR="00442C09" w:rsidRPr="00D3772C" w:rsidRDefault="001A66E3" w:rsidP="00442C09">
      <w:pPr>
        <w:pStyle w:val="Ttulo"/>
        <w:shd w:val="clear" w:color="auto" w:fill="CCCCCC"/>
        <w:jc w:val="both"/>
        <w:rPr>
          <w:sz w:val="24"/>
        </w:rPr>
      </w:pPr>
      <w:r>
        <w:rPr>
          <w:sz w:val="24"/>
        </w:rPr>
        <w:t>18</w:t>
      </w:r>
      <w:r w:rsidR="00442C09">
        <w:rPr>
          <w:sz w:val="24"/>
        </w:rPr>
        <w:t xml:space="preserve"> – DA ATA DE REGISTRO DE PREÇOS</w:t>
      </w:r>
    </w:p>
    <w:p w:rsidR="00442C09" w:rsidRDefault="00442C09" w:rsidP="00442C09">
      <w:pPr>
        <w:pStyle w:val="Ttulo"/>
        <w:jc w:val="both"/>
        <w:rPr>
          <w:b w:val="0"/>
          <w:sz w:val="16"/>
          <w:szCs w:val="16"/>
        </w:rPr>
      </w:pPr>
    </w:p>
    <w:p w:rsidR="00442C09" w:rsidRPr="00FA2353" w:rsidRDefault="00442C09" w:rsidP="00442C09">
      <w:pPr>
        <w:pStyle w:val="Ttulo"/>
        <w:jc w:val="both"/>
        <w:rPr>
          <w:b w:val="0"/>
          <w:sz w:val="16"/>
          <w:szCs w:val="16"/>
        </w:rPr>
      </w:pPr>
    </w:p>
    <w:p w:rsidR="00442C09" w:rsidRDefault="00442C09" w:rsidP="00442C09">
      <w:pPr>
        <w:pStyle w:val="Ttulo"/>
        <w:ind w:firstLine="709"/>
        <w:jc w:val="both"/>
        <w:rPr>
          <w:b w:val="0"/>
          <w:sz w:val="24"/>
        </w:rPr>
      </w:pPr>
      <w:r w:rsidRPr="00D3772C">
        <w:rPr>
          <w:sz w:val="24"/>
        </w:rPr>
        <w:t>1</w:t>
      </w:r>
      <w:r w:rsidR="001A66E3">
        <w:rPr>
          <w:sz w:val="24"/>
        </w:rPr>
        <w:t>8</w:t>
      </w:r>
      <w:r w:rsidRPr="00D3772C">
        <w:rPr>
          <w:sz w:val="24"/>
        </w:rPr>
        <w:t>.1 –</w:t>
      </w:r>
      <w:r>
        <w:rPr>
          <w:b w:val="0"/>
          <w:sz w:val="24"/>
        </w:rPr>
        <w:t xml:space="preserve"> Após homologado o resultado deste Pregão, a Academia Nacional de Polícia convocará o licitante vencedor, durante a validade de sua proposta, para assinatura da Ata de Registro de Preços, dento do prazo de 5 (cinco) dias úteis, sob pena de decair o direito à contratação, sem prejuízo das sanções constantes neste edital e do previsto no art. 81 da Lei nº 8.666/1993.</w:t>
      </w:r>
    </w:p>
    <w:p w:rsidR="00442C09" w:rsidRPr="006533B5" w:rsidRDefault="00442C09" w:rsidP="00442C09">
      <w:pPr>
        <w:pStyle w:val="Ttulo"/>
        <w:ind w:firstLine="709"/>
        <w:jc w:val="both"/>
        <w:rPr>
          <w:b w:val="0"/>
          <w:sz w:val="16"/>
          <w:szCs w:val="16"/>
        </w:rPr>
      </w:pPr>
    </w:p>
    <w:p w:rsidR="00442C09" w:rsidRDefault="00442C09" w:rsidP="00442C09">
      <w:pPr>
        <w:pStyle w:val="Ttulo"/>
        <w:ind w:firstLine="709"/>
        <w:jc w:val="both"/>
        <w:rPr>
          <w:b w:val="0"/>
          <w:sz w:val="24"/>
        </w:rPr>
      </w:pPr>
      <w:r w:rsidRPr="00D3772C">
        <w:rPr>
          <w:sz w:val="24"/>
        </w:rPr>
        <w:t>1</w:t>
      </w:r>
      <w:r w:rsidR="001A66E3">
        <w:rPr>
          <w:sz w:val="24"/>
        </w:rPr>
        <w:t>8</w:t>
      </w:r>
      <w:r w:rsidRPr="00D3772C">
        <w:rPr>
          <w:sz w:val="24"/>
        </w:rPr>
        <w:t>.2 –</w:t>
      </w:r>
      <w:r>
        <w:rPr>
          <w:b w:val="0"/>
          <w:sz w:val="24"/>
        </w:rPr>
        <w:t xml:space="preserve"> O prazo para assinatura da ata poderá ser prorrogado uma única vez, por igual período, quando solicitado pelo licitante vencedor durante o seu transcurso, desde que ocorra motivo justificado e aceito pela Administração.</w:t>
      </w:r>
    </w:p>
    <w:p w:rsidR="00442C09" w:rsidRDefault="00442C09" w:rsidP="00442C09">
      <w:pPr>
        <w:pStyle w:val="Ttulo"/>
        <w:ind w:firstLine="709"/>
        <w:jc w:val="both"/>
        <w:rPr>
          <w:b w:val="0"/>
          <w:sz w:val="16"/>
          <w:szCs w:val="16"/>
        </w:rPr>
      </w:pPr>
    </w:p>
    <w:p w:rsidR="00442C09" w:rsidRDefault="00442C09" w:rsidP="00442C09">
      <w:pPr>
        <w:pStyle w:val="Ttulo"/>
        <w:ind w:firstLine="709"/>
        <w:jc w:val="both"/>
        <w:rPr>
          <w:b w:val="0"/>
          <w:sz w:val="24"/>
        </w:rPr>
      </w:pPr>
      <w:r>
        <w:rPr>
          <w:sz w:val="24"/>
        </w:rPr>
        <w:lastRenderedPageBreak/>
        <w:t>1</w:t>
      </w:r>
      <w:r w:rsidR="001A66E3">
        <w:rPr>
          <w:sz w:val="24"/>
        </w:rPr>
        <w:t>8</w:t>
      </w:r>
      <w:r>
        <w:rPr>
          <w:sz w:val="24"/>
        </w:rPr>
        <w:t xml:space="preserve">.3 – </w:t>
      </w:r>
      <w:r>
        <w:rPr>
          <w:b w:val="0"/>
          <w:sz w:val="24"/>
        </w:rPr>
        <w:t xml:space="preserve">A ata terá vigência de 12 meses, contada a partir da </w:t>
      </w:r>
      <w:r w:rsidR="00886E8F">
        <w:rPr>
          <w:b w:val="0"/>
          <w:sz w:val="24"/>
        </w:rPr>
        <w:t>publicação do seu extrato</w:t>
      </w:r>
      <w:r>
        <w:rPr>
          <w:b w:val="0"/>
          <w:sz w:val="24"/>
        </w:rPr>
        <w:t xml:space="preserve"> </w:t>
      </w:r>
      <w:r w:rsidR="00886E8F">
        <w:rPr>
          <w:b w:val="0"/>
          <w:sz w:val="24"/>
        </w:rPr>
        <w:t xml:space="preserve">no </w:t>
      </w:r>
      <w:proofErr w:type="spellStart"/>
      <w:r w:rsidR="00886E8F">
        <w:rPr>
          <w:b w:val="0"/>
          <w:sz w:val="24"/>
        </w:rPr>
        <w:t>D.O.U</w:t>
      </w:r>
      <w:proofErr w:type="gramStart"/>
      <w:r w:rsidR="00886E8F">
        <w:rPr>
          <w:b w:val="0"/>
          <w:sz w:val="24"/>
        </w:rPr>
        <w:t>.</w:t>
      </w:r>
      <w:proofErr w:type="spellEnd"/>
      <w:r>
        <w:rPr>
          <w:b w:val="0"/>
          <w:sz w:val="24"/>
        </w:rPr>
        <w:t>.</w:t>
      </w:r>
      <w:proofErr w:type="gramEnd"/>
    </w:p>
    <w:p w:rsidR="00442C09" w:rsidRPr="00B6364A" w:rsidRDefault="00442C09" w:rsidP="00442C09">
      <w:pPr>
        <w:pStyle w:val="Ttulo"/>
        <w:ind w:firstLine="709"/>
        <w:jc w:val="both"/>
        <w:rPr>
          <w:b w:val="0"/>
          <w:sz w:val="24"/>
        </w:rPr>
      </w:pPr>
    </w:p>
    <w:p w:rsidR="00442C09" w:rsidRDefault="00442C09" w:rsidP="00442C09">
      <w:pPr>
        <w:pStyle w:val="Ttulo"/>
        <w:ind w:firstLine="709"/>
        <w:jc w:val="both"/>
        <w:rPr>
          <w:b w:val="0"/>
          <w:sz w:val="24"/>
        </w:rPr>
      </w:pPr>
      <w:r w:rsidRPr="00D3772C">
        <w:rPr>
          <w:sz w:val="24"/>
        </w:rPr>
        <w:t>1</w:t>
      </w:r>
      <w:r w:rsidR="001A66E3">
        <w:rPr>
          <w:sz w:val="24"/>
        </w:rPr>
        <w:t>8</w:t>
      </w:r>
      <w:r w:rsidRPr="00D3772C">
        <w:rPr>
          <w:sz w:val="24"/>
        </w:rPr>
        <w:t>.</w:t>
      </w:r>
      <w:r>
        <w:rPr>
          <w:sz w:val="24"/>
        </w:rPr>
        <w:t>4</w:t>
      </w:r>
      <w:r w:rsidRPr="00D3772C">
        <w:rPr>
          <w:sz w:val="24"/>
        </w:rPr>
        <w:t xml:space="preserve"> </w:t>
      </w:r>
      <w:r>
        <w:rPr>
          <w:sz w:val="24"/>
        </w:rPr>
        <w:t>–</w:t>
      </w:r>
      <w:r w:rsidRPr="00D3772C">
        <w:rPr>
          <w:sz w:val="24"/>
        </w:rPr>
        <w:t xml:space="preserve"> </w:t>
      </w:r>
      <w:r>
        <w:rPr>
          <w:b w:val="0"/>
          <w:sz w:val="24"/>
        </w:rPr>
        <w:t>A assinatura da ata está condicionada à verificação da regularidade da habilitação parcial do licitante vencedor no SICAF.</w:t>
      </w:r>
    </w:p>
    <w:p w:rsidR="00442C09" w:rsidRDefault="00442C09" w:rsidP="00442C09"/>
    <w:p w:rsidR="00442C09" w:rsidRDefault="00442C09" w:rsidP="00442C09"/>
    <w:p w:rsidR="00442C09" w:rsidRPr="00D3772C" w:rsidRDefault="001A66E3" w:rsidP="00442C09">
      <w:pPr>
        <w:pStyle w:val="Ttulo"/>
        <w:shd w:val="clear" w:color="auto" w:fill="CCCCCC"/>
        <w:jc w:val="both"/>
        <w:rPr>
          <w:sz w:val="24"/>
        </w:rPr>
      </w:pPr>
      <w:r>
        <w:rPr>
          <w:sz w:val="24"/>
        </w:rPr>
        <w:t>19</w:t>
      </w:r>
      <w:r w:rsidR="00442C09" w:rsidRPr="00D3772C">
        <w:rPr>
          <w:sz w:val="24"/>
        </w:rPr>
        <w:t xml:space="preserve"> – DAS SANÇÕES APLICÁVEIS AO LICITANTE</w:t>
      </w:r>
    </w:p>
    <w:p w:rsidR="00442C09" w:rsidRPr="00EC2EBF" w:rsidRDefault="00442C09" w:rsidP="00442C09">
      <w:pPr>
        <w:pStyle w:val="Ttulo"/>
        <w:ind w:firstLine="709"/>
        <w:jc w:val="both"/>
        <w:rPr>
          <w:sz w:val="16"/>
          <w:szCs w:val="16"/>
        </w:rPr>
      </w:pPr>
    </w:p>
    <w:p w:rsidR="00442C09" w:rsidRDefault="00442C09" w:rsidP="00442C09">
      <w:pPr>
        <w:pStyle w:val="Ttulo"/>
        <w:ind w:firstLine="709"/>
        <w:jc w:val="both"/>
        <w:rPr>
          <w:sz w:val="24"/>
        </w:rPr>
      </w:pPr>
    </w:p>
    <w:p w:rsidR="00442C09" w:rsidRDefault="001A66E3" w:rsidP="00442C09">
      <w:pPr>
        <w:pStyle w:val="Ttulo"/>
        <w:ind w:firstLine="709"/>
        <w:jc w:val="both"/>
        <w:rPr>
          <w:b w:val="0"/>
          <w:sz w:val="24"/>
        </w:rPr>
      </w:pPr>
      <w:r>
        <w:rPr>
          <w:sz w:val="24"/>
        </w:rPr>
        <w:t>19</w:t>
      </w:r>
      <w:r w:rsidR="00442C09" w:rsidRPr="008104E8">
        <w:rPr>
          <w:sz w:val="24"/>
        </w:rPr>
        <w:t>.1 -</w:t>
      </w:r>
      <w:proofErr w:type="gramStart"/>
      <w:r w:rsidR="00442C09">
        <w:rPr>
          <w:b w:val="0"/>
          <w:sz w:val="24"/>
        </w:rPr>
        <w:t xml:space="preserve">  </w:t>
      </w:r>
      <w:proofErr w:type="gramEnd"/>
      <w:r w:rsidR="00442C09">
        <w:rPr>
          <w:b w:val="0"/>
          <w:sz w:val="24"/>
        </w:rPr>
        <w:t>Com fundamento no artigo 7º da Lei nº 10.520/2002 e no artigo 28 do Decreto nº 5.450/2005, ficará impedida de licitar e contratar com a União, Estados, Distrito Federal e  Municípios e será descredenciada no SICAF pelo prazo de até 5 (cinco) anos, garantida a ampla defesa, sem prejuízos das demais cominações legais e de multa de até 10% (dez por cento) sobre o valor estimado para a contratação o licitante que:</w:t>
      </w:r>
    </w:p>
    <w:p w:rsidR="00442C09" w:rsidRPr="00EC2EBF" w:rsidRDefault="00442C09" w:rsidP="00442C09">
      <w:pPr>
        <w:pStyle w:val="Ttulo"/>
        <w:ind w:firstLine="709"/>
        <w:jc w:val="both"/>
        <w:rPr>
          <w:b w:val="0"/>
          <w:sz w:val="16"/>
          <w:szCs w:val="16"/>
        </w:rPr>
      </w:pPr>
    </w:p>
    <w:p w:rsidR="00442C09" w:rsidRDefault="00442C09" w:rsidP="00442C09">
      <w:pPr>
        <w:pStyle w:val="Ttulo"/>
        <w:ind w:firstLine="709"/>
        <w:jc w:val="both"/>
        <w:rPr>
          <w:b w:val="0"/>
          <w:sz w:val="24"/>
        </w:rPr>
      </w:pPr>
      <w:r>
        <w:rPr>
          <w:b w:val="0"/>
          <w:sz w:val="24"/>
        </w:rPr>
        <w:tab/>
      </w:r>
      <w:r w:rsidR="001A66E3">
        <w:rPr>
          <w:sz w:val="24"/>
        </w:rPr>
        <w:t>19</w:t>
      </w:r>
      <w:r w:rsidRPr="008104E8">
        <w:rPr>
          <w:sz w:val="24"/>
        </w:rPr>
        <w:t>.1.1 –</w:t>
      </w:r>
      <w:r>
        <w:rPr>
          <w:b w:val="0"/>
          <w:sz w:val="24"/>
        </w:rPr>
        <w:t xml:space="preserve"> não assinar a ata, quando convocada dentro do prazo de validade de sua proposta;</w:t>
      </w:r>
    </w:p>
    <w:p w:rsidR="00442C09" w:rsidRPr="006533B5" w:rsidRDefault="00442C09" w:rsidP="00442C09">
      <w:pPr>
        <w:pStyle w:val="Ttulo"/>
        <w:ind w:firstLine="709"/>
        <w:jc w:val="both"/>
        <w:rPr>
          <w:b w:val="0"/>
          <w:sz w:val="16"/>
          <w:szCs w:val="16"/>
        </w:rPr>
      </w:pPr>
    </w:p>
    <w:p w:rsidR="00442C09" w:rsidRDefault="00442C09" w:rsidP="00442C09">
      <w:pPr>
        <w:pStyle w:val="Ttulo"/>
        <w:ind w:firstLine="709"/>
        <w:jc w:val="both"/>
        <w:rPr>
          <w:b w:val="0"/>
          <w:sz w:val="24"/>
        </w:rPr>
      </w:pPr>
      <w:r>
        <w:rPr>
          <w:b w:val="0"/>
          <w:sz w:val="24"/>
        </w:rPr>
        <w:tab/>
      </w:r>
      <w:r w:rsidR="001A66E3">
        <w:rPr>
          <w:sz w:val="24"/>
        </w:rPr>
        <w:t>19</w:t>
      </w:r>
      <w:r w:rsidRPr="008104E8">
        <w:rPr>
          <w:sz w:val="24"/>
        </w:rPr>
        <w:t>.1.2 –</w:t>
      </w:r>
      <w:r>
        <w:rPr>
          <w:b w:val="0"/>
          <w:sz w:val="24"/>
        </w:rPr>
        <w:t xml:space="preserve"> deixar de entregar a documentação exigida neste Edital;</w:t>
      </w:r>
    </w:p>
    <w:p w:rsidR="00442C09" w:rsidRPr="006533B5" w:rsidRDefault="00442C09" w:rsidP="00442C09">
      <w:pPr>
        <w:pStyle w:val="Ttulo"/>
        <w:ind w:firstLine="709"/>
        <w:jc w:val="both"/>
        <w:rPr>
          <w:b w:val="0"/>
          <w:sz w:val="16"/>
          <w:szCs w:val="16"/>
        </w:rPr>
      </w:pPr>
    </w:p>
    <w:p w:rsidR="00442C09" w:rsidRDefault="00442C09" w:rsidP="00442C09">
      <w:pPr>
        <w:pStyle w:val="Ttulo"/>
        <w:ind w:firstLine="709"/>
        <w:jc w:val="both"/>
        <w:rPr>
          <w:b w:val="0"/>
          <w:sz w:val="24"/>
        </w:rPr>
      </w:pPr>
      <w:r>
        <w:rPr>
          <w:b w:val="0"/>
          <w:sz w:val="24"/>
        </w:rPr>
        <w:tab/>
      </w:r>
      <w:r w:rsidR="001A66E3">
        <w:rPr>
          <w:sz w:val="24"/>
        </w:rPr>
        <w:t>19</w:t>
      </w:r>
      <w:r w:rsidRPr="008104E8">
        <w:rPr>
          <w:sz w:val="24"/>
        </w:rPr>
        <w:t>.1.3 –</w:t>
      </w:r>
      <w:r>
        <w:rPr>
          <w:b w:val="0"/>
          <w:sz w:val="24"/>
        </w:rPr>
        <w:t xml:space="preserve"> apresentar documentação falsa;</w:t>
      </w:r>
    </w:p>
    <w:p w:rsidR="00442C09" w:rsidRPr="006533B5" w:rsidRDefault="00442C09" w:rsidP="00442C09">
      <w:pPr>
        <w:pStyle w:val="Ttulo"/>
        <w:ind w:firstLine="709"/>
        <w:jc w:val="both"/>
        <w:rPr>
          <w:b w:val="0"/>
          <w:sz w:val="16"/>
          <w:szCs w:val="16"/>
        </w:rPr>
      </w:pPr>
    </w:p>
    <w:p w:rsidR="00442C09" w:rsidRDefault="00442C09" w:rsidP="00442C09">
      <w:pPr>
        <w:pStyle w:val="Ttulo"/>
        <w:ind w:firstLine="709"/>
        <w:jc w:val="both"/>
        <w:rPr>
          <w:b w:val="0"/>
          <w:sz w:val="24"/>
        </w:rPr>
      </w:pPr>
      <w:r>
        <w:rPr>
          <w:b w:val="0"/>
          <w:sz w:val="24"/>
        </w:rPr>
        <w:tab/>
      </w:r>
      <w:r w:rsidR="001A66E3">
        <w:rPr>
          <w:sz w:val="24"/>
        </w:rPr>
        <w:t>19</w:t>
      </w:r>
      <w:r w:rsidRPr="008104E8">
        <w:rPr>
          <w:sz w:val="24"/>
        </w:rPr>
        <w:t>.1.4 –</w:t>
      </w:r>
      <w:r>
        <w:rPr>
          <w:b w:val="0"/>
          <w:sz w:val="24"/>
        </w:rPr>
        <w:t xml:space="preserve"> não mantiver a proposta;</w:t>
      </w:r>
    </w:p>
    <w:p w:rsidR="00442C09" w:rsidRPr="00EC2EBF" w:rsidRDefault="00442C09" w:rsidP="00442C09">
      <w:pPr>
        <w:pStyle w:val="Ttulo"/>
        <w:ind w:firstLine="709"/>
        <w:jc w:val="both"/>
        <w:rPr>
          <w:b w:val="0"/>
          <w:sz w:val="16"/>
          <w:szCs w:val="16"/>
        </w:rPr>
      </w:pPr>
      <w:r w:rsidRPr="00F1391C">
        <w:rPr>
          <w:b w:val="0"/>
          <w:sz w:val="20"/>
          <w:szCs w:val="20"/>
        </w:rPr>
        <w:tab/>
      </w:r>
    </w:p>
    <w:p w:rsidR="00442C09" w:rsidRDefault="00442C09" w:rsidP="00442C09">
      <w:pPr>
        <w:pStyle w:val="Ttulo"/>
        <w:ind w:firstLine="709"/>
        <w:jc w:val="both"/>
        <w:rPr>
          <w:b w:val="0"/>
          <w:sz w:val="24"/>
        </w:rPr>
      </w:pPr>
      <w:r>
        <w:rPr>
          <w:b w:val="0"/>
          <w:sz w:val="24"/>
        </w:rPr>
        <w:tab/>
      </w:r>
      <w:r w:rsidR="001A66E3">
        <w:rPr>
          <w:sz w:val="24"/>
        </w:rPr>
        <w:t>19</w:t>
      </w:r>
      <w:r w:rsidRPr="008104E8">
        <w:rPr>
          <w:sz w:val="24"/>
        </w:rPr>
        <w:t>.1.5 –</w:t>
      </w:r>
      <w:r>
        <w:rPr>
          <w:b w:val="0"/>
          <w:sz w:val="24"/>
        </w:rPr>
        <w:t xml:space="preserve"> comportar-se de modo inidôneo;</w:t>
      </w:r>
    </w:p>
    <w:p w:rsidR="00442C09" w:rsidRPr="006533B5" w:rsidRDefault="00442C09" w:rsidP="00442C09">
      <w:pPr>
        <w:pStyle w:val="Ttulo"/>
        <w:ind w:firstLine="709"/>
        <w:jc w:val="both"/>
        <w:rPr>
          <w:b w:val="0"/>
          <w:sz w:val="16"/>
          <w:szCs w:val="16"/>
        </w:rPr>
      </w:pPr>
    </w:p>
    <w:p w:rsidR="00442C09" w:rsidRDefault="001A66E3" w:rsidP="00442C09">
      <w:pPr>
        <w:pStyle w:val="Ttulo"/>
        <w:ind w:firstLine="709"/>
        <w:jc w:val="both"/>
        <w:rPr>
          <w:b w:val="0"/>
          <w:sz w:val="24"/>
        </w:rPr>
      </w:pPr>
      <w:r>
        <w:rPr>
          <w:sz w:val="24"/>
        </w:rPr>
        <w:tab/>
        <w:t>19</w:t>
      </w:r>
      <w:r w:rsidR="00442C09" w:rsidRPr="008104E8">
        <w:rPr>
          <w:sz w:val="24"/>
        </w:rPr>
        <w:t>.1.6 –</w:t>
      </w:r>
      <w:r w:rsidR="00442C09">
        <w:rPr>
          <w:b w:val="0"/>
          <w:sz w:val="24"/>
        </w:rPr>
        <w:t xml:space="preserve"> fizer declaração falsa;</w:t>
      </w:r>
    </w:p>
    <w:p w:rsidR="00442C09" w:rsidRPr="006533B5" w:rsidRDefault="00442C09" w:rsidP="00442C09">
      <w:pPr>
        <w:pStyle w:val="Ttulo"/>
        <w:ind w:firstLine="709"/>
        <w:jc w:val="both"/>
        <w:rPr>
          <w:b w:val="0"/>
          <w:sz w:val="16"/>
          <w:szCs w:val="16"/>
        </w:rPr>
      </w:pPr>
    </w:p>
    <w:p w:rsidR="00442C09" w:rsidRDefault="00442C09" w:rsidP="00442C09">
      <w:pPr>
        <w:pStyle w:val="Ttulo"/>
        <w:ind w:firstLine="709"/>
        <w:jc w:val="both"/>
        <w:rPr>
          <w:b w:val="0"/>
          <w:sz w:val="24"/>
        </w:rPr>
      </w:pPr>
      <w:r>
        <w:rPr>
          <w:b w:val="0"/>
          <w:sz w:val="24"/>
        </w:rPr>
        <w:tab/>
      </w:r>
      <w:r w:rsidR="001A66E3">
        <w:rPr>
          <w:sz w:val="24"/>
        </w:rPr>
        <w:t>19</w:t>
      </w:r>
      <w:r w:rsidRPr="008104E8">
        <w:rPr>
          <w:sz w:val="24"/>
        </w:rPr>
        <w:t>.1.7 –</w:t>
      </w:r>
      <w:r>
        <w:rPr>
          <w:b w:val="0"/>
          <w:sz w:val="24"/>
        </w:rPr>
        <w:t xml:space="preserve"> cometer fraude fiscal.</w:t>
      </w:r>
    </w:p>
    <w:p w:rsidR="00442C09" w:rsidRDefault="00442C09" w:rsidP="00442C09">
      <w:pPr>
        <w:pStyle w:val="Ttulo"/>
        <w:jc w:val="both"/>
        <w:rPr>
          <w:b w:val="0"/>
          <w:sz w:val="16"/>
          <w:szCs w:val="16"/>
        </w:rPr>
      </w:pPr>
    </w:p>
    <w:p w:rsidR="00442C09" w:rsidRPr="00EC2EBF" w:rsidRDefault="00442C09" w:rsidP="00442C09">
      <w:pPr>
        <w:pStyle w:val="Ttulo"/>
        <w:jc w:val="both"/>
        <w:rPr>
          <w:b w:val="0"/>
          <w:sz w:val="16"/>
          <w:szCs w:val="16"/>
        </w:rPr>
      </w:pPr>
    </w:p>
    <w:p w:rsidR="00442C09" w:rsidRDefault="001A66E3" w:rsidP="00442C09">
      <w:pPr>
        <w:pStyle w:val="Ttulo"/>
        <w:shd w:val="clear" w:color="auto" w:fill="CCCCCC"/>
        <w:jc w:val="both"/>
        <w:rPr>
          <w:sz w:val="24"/>
        </w:rPr>
      </w:pPr>
      <w:r>
        <w:rPr>
          <w:sz w:val="24"/>
        </w:rPr>
        <w:t>20</w:t>
      </w:r>
      <w:r w:rsidR="00442C09" w:rsidRPr="008104E8">
        <w:rPr>
          <w:sz w:val="24"/>
        </w:rPr>
        <w:t xml:space="preserve"> – DO PAGAMENTO</w:t>
      </w:r>
    </w:p>
    <w:p w:rsidR="00442C09" w:rsidRDefault="00442C09" w:rsidP="00442C09">
      <w:pPr>
        <w:pStyle w:val="Ttulo"/>
        <w:jc w:val="both"/>
        <w:rPr>
          <w:sz w:val="16"/>
          <w:szCs w:val="16"/>
        </w:rPr>
      </w:pPr>
    </w:p>
    <w:p w:rsidR="00442C09" w:rsidRPr="00EC2EBF" w:rsidRDefault="00442C09" w:rsidP="00442C09">
      <w:pPr>
        <w:pStyle w:val="Ttulo"/>
        <w:jc w:val="both"/>
        <w:rPr>
          <w:sz w:val="16"/>
          <w:szCs w:val="16"/>
        </w:rPr>
      </w:pPr>
    </w:p>
    <w:p w:rsidR="00442C09" w:rsidRPr="007F336D" w:rsidRDefault="00442C09" w:rsidP="00442C09">
      <w:pPr>
        <w:pStyle w:val="Ttulo"/>
        <w:jc w:val="both"/>
        <w:rPr>
          <w:b w:val="0"/>
          <w:color w:val="000000"/>
          <w:sz w:val="24"/>
        </w:rPr>
      </w:pPr>
      <w:r>
        <w:rPr>
          <w:sz w:val="24"/>
        </w:rPr>
        <w:tab/>
      </w:r>
      <w:r w:rsidR="001A66E3">
        <w:rPr>
          <w:color w:val="000000"/>
          <w:sz w:val="24"/>
        </w:rPr>
        <w:t>20</w:t>
      </w:r>
      <w:r w:rsidRPr="007F336D">
        <w:rPr>
          <w:color w:val="000000"/>
          <w:sz w:val="24"/>
        </w:rPr>
        <w:t xml:space="preserve">.1 – </w:t>
      </w:r>
      <w:r w:rsidRPr="007F336D">
        <w:rPr>
          <w:b w:val="0"/>
          <w:color w:val="000000"/>
          <w:sz w:val="24"/>
        </w:rPr>
        <w:t xml:space="preserve">Pelo cumprimento do objeto contratado, o Contratante pagará ao </w:t>
      </w:r>
      <w:r>
        <w:rPr>
          <w:b w:val="0"/>
          <w:color w:val="000000"/>
          <w:sz w:val="24"/>
        </w:rPr>
        <w:t>beneficiário</w:t>
      </w:r>
      <w:r w:rsidRPr="007F336D">
        <w:rPr>
          <w:b w:val="0"/>
          <w:color w:val="000000"/>
          <w:sz w:val="24"/>
        </w:rPr>
        <w:t xml:space="preserve"> a quantia relativa à efetiva prestação de serviços, calculado de acordo com os preços constantes da proposta sem qualquer ônus adicional para o Contratante.</w:t>
      </w:r>
    </w:p>
    <w:p w:rsidR="00442C09" w:rsidRPr="00EC2EBF" w:rsidRDefault="00442C09" w:rsidP="00442C09">
      <w:pPr>
        <w:pStyle w:val="Ttulo"/>
        <w:jc w:val="both"/>
        <w:rPr>
          <w:b w:val="0"/>
          <w:sz w:val="16"/>
          <w:szCs w:val="16"/>
        </w:rPr>
      </w:pPr>
    </w:p>
    <w:p w:rsidR="00442C09" w:rsidRPr="00CE7927" w:rsidRDefault="00442C09" w:rsidP="00442C09">
      <w:pPr>
        <w:pStyle w:val="Ttulo"/>
        <w:jc w:val="both"/>
        <w:rPr>
          <w:b w:val="0"/>
          <w:color w:val="000000"/>
          <w:sz w:val="24"/>
        </w:rPr>
      </w:pPr>
      <w:r>
        <w:rPr>
          <w:b w:val="0"/>
          <w:sz w:val="24"/>
        </w:rPr>
        <w:tab/>
      </w:r>
      <w:r>
        <w:rPr>
          <w:color w:val="000000"/>
          <w:sz w:val="24"/>
        </w:rPr>
        <w:t>2</w:t>
      </w:r>
      <w:r w:rsidR="001A66E3">
        <w:rPr>
          <w:color w:val="000000"/>
          <w:sz w:val="24"/>
        </w:rPr>
        <w:t>0</w:t>
      </w:r>
      <w:r>
        <w:rPr>
          <w:color w:val="000000"/>
          <w:sz w:val="24"/>
        </w:rPr>
        <w:t xml:space="preserve">.2 – </w:t>
      </w:r>
      <w:r>
        <w:rPr>
          <w:b w:val="0"/>
          <w:color w:val="000000"/>
          <w:sz w:val="24"/>
        </w:rPr>
        <w:t xml:space="preserve">O pagamento será efetuado até o </w:t>
      </w:r>
      <w:r w:rsidR="00886E8F">
        <w:rPr>
          <w:b w:val="0"/>
          <w:color w:val="000000"/>
          <w:sz w:val="24"/>
        </w:rPr>
        <w:t>30</w:t>
      </w:r>
      <w:r>
        <w:rPr>
          <w:b w:val="0"/>
          <w:color w:val="000000"/>
          <w:sz w:val="24"/>
        </w:rPr>
        <w:t>° (</w:t>
      </w:r>
      <w:r w:rsidR="00886E8F">
        <w:rPr>
          <w:b w:val="0"/>
          <w:color w:val="000000"/>
          <w:sz w:val="24"/>
        </w:rPr>
        <w:t>trinta</w:t>
      </w:r>
      <w:r>
        <w:rPr>
          <w:b w:val="0"/>
          <w:color w:val="000000"/>
          <w:sz w:val="24"/>
        </w:rPr>
        <w:t>) dia</w:t>
      </w:r>
      <w:r w:rsidR="00886E8F">
        <w:rPr>
          <w:b w:val="0"/>
          <w:color w:val="000000"/>
          <w:sz w:val="24"/>
        </w:rPr>
        <w:t>s</w:t>
      </w:r>
      <w:r>
        <w:rPr>
          <w:b w:val="0"/>
          <w:color w:val="000000"/>
          <w:sz w:val="24"/>
        </w:rPr>
        <w:t xml:space="preserve"> útil após a apresentação da Nota Fiscal/Fatura que deverá ser aceita e atestada </w:t>
      </w:r>
      <w:proofErr w:type="gramStart"/>
      <w:r>
        <w:rPr>
          <w:b w:val="0"/>
          <w:color w:val="000000"/>
          <w:sz w:val="24"/>
        </w:rPr>
        <w:t>por servidor público designado para esse fim desde que os serviços sejam efetivamente executados e formalmente aceitos</w:t>
      </w:r>
      <w:proofErr w:type="gramEnd"/>
      <w:r>
        <w:rPr>
          <w:b w:val="0"/>
          <w:color w:val="000000"/>
          <w:sz w:val="24"/>
        </w:rPr>
        <w:t>.</w:t>
      </w:r>
    </w:p>
    <w:p w:rsidR="00442C09" w:rsidRPr="00EC2EBF" w:rsidRDefault="00442C09" w:rsidP="00442C09">
      <w:pPr>
        <w:pStyle w:val="Ttulo"/>
        <w:jc w:val="both"/>
        <w:rPr>
          <w:b w:val="0"/>
          <w:sz w:val="16"/>
          <w:szCs w:val="16"/>
        </w:rPr>
      </w:pPr>
    </w:p>
    <w:p w:rsidR="00442C09" w:rsidRPr="00CE7927" w:rsidRDefault="00442C09" w:rsidP="00442C09">
      <w:pPr>
        <w:pStyle w:val="Ttulo"/>
        <w:jc w:val="both"/>
        <w:rPr>
          <w:b w:val="0"/>
          <w:color w:val="000000"/>
          <w:sz w:val="24"/>
        </w:rPr>
      </w:pPr>
      <w:r w:rsidRPr="00B86B0A">
        <w:rPr>
          <w:sz w:val="24"/>
        </w:rPr>
        <w:tab/>
      </w:r>
      <w:r>
        <w:rPr>
          <w:color w:val="000000"/>
          <w:sz w:val="24"/>
        </w:rPr>
        <w:t>2</w:t>
      </w:r>
      <w:r w:rsidR="001A66E3">
        <w:rPr>
          <w:color w:val="000000"/>
          <w:sz w:val="24"/>
        </w:rPr>
        <w:t>0</w:t>
      </w:r>
      <w:r>
        <w:rPr>
          <w:color w:val="000000"/>
          <w:sz w:val="24"/>
        </w:rPr>
        <w:t xml:space="preserve">.3 – </w:t>
      </w:r>
      <w:r>
        <w:rPr>
          <w:b w:val="0"/>
          <w:color w:val="000000"/>
          <w:sz w:val="24"/>
        </w:rPr>
        <w:t>O pagamento será creditado em favor da beneficiária, por meio de ordem bancária indicada na proposta, devendo para isto, ficar explicitado o nome do Banco, agência, localidade e número da conta corrente em que deverá ser efetivado o crédito, o qual ocorrerá</w:t>
      </w:r>
      <w:proofErr w:type="gramStart"/>
      <w:r>
        <w:rPr>
          <w:b w:val="0"/>
          <w:color w:val="000000"/>
          <w:sz w:val="24"/>
        </w:rPr>
        <w:t xml:space="preserve">  </w:t>
      </w:r>
      <w:proofErr w:type="gramEnd"/>
      <w:r>
        <w:rPr>
          <w:b w:val="0"/>
          <w:color w:val="000000"/>
          <w:sz w:val="24"/>
        </w:rPr>
        <w:t xml:space="preserve">até </w:t>
      </w:r>
      <w:r>
        <w:rPr>
          <w:color w:val="000000"/>
          <w:sz w:val="24"/>
        </w:rPr>
        <w:t xml:space="preserve">5 </w:t>
      </w:r>
      <w:r>
        <w:rPr>
          <w:b w:val="0"/>
          <w:color w:val="000000"/>
          <w:sz w:val="24"/>
        </w:rPr>
        <w:t>(cinco) dias úteis, após a aceitação e atesto das Notas Fiscais/Faturas.</w:t>
      </w:r>
    </w:p>
    <w:p w:rsidR="00442C09" w:rsidRPr="00731787"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lastRenderedPageBreak/>
        <w:tab/>
      </w:r>
      <w:r>
        <w:rPr>
          <w:sz w:val="24"/>
        </w:rPr>
        <w:t>2</w:t>
      </w:r>
      <w:r w:rsidR="001A66E3">
        <w:rPr>
          <w:sz w:val="24"/>
        </w:rPr>
        <w:t>0</w:t>
      </w:r>
      <w:r w:rsidRPr="00F61AD9">
        <w:rPr>
          <w:sz w:val="24"/>
        </w:rPr>
        <w:t>.4 –</w:t>
      </w:r>
      <w:r>
        <w:rPr>
          <w:b w:val="0"/>
          <w:sz w:val="24"/>
        </w:rPr>
        <w:t xml:space="preserve"> O pagamento será creditado em favor do Contratado por meio de ordem bancária contra qualquer entidade bancária indicada na proposta, devendo para isso ficar explicitado o nome do banco, agência, localidade e número da conta corrente em que deverá ser efetivado o crédito.</w:t>
      </w:r>
    </w:p>
    <w:p w:rsidR="00442C09" w:rsidRPr="00731787"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Pr>
          <w:sz w:val="24"/>
        </w:rPr>
        <w:t>2</w:t>
      </w:r>
      <w:r w:rsidR="001A66E3">
        <w:rPr>
          <w:sz w:val="24"/>
        </w:rPr>
        <w:t>0</w:t>
      </w:r>
      <w:r w:rsidRPr="00F61AD9">
        <w:rPr>
          <w:sz w:val="24"/>
        </w:rPr>
        <w:t>.5 –</w:t>
      </w:r>
      <w:r>
        <w:rPr>
          <w:b w:val="0"/>
          <w:sz w:val="24"/>
        </w:rPr>
        <w:t xml:space="preserve"> Será procedida consulta “ON LINE” ao SICAF antes de cada pagamento a ser efetuado ao beneficiário, para verificação das condições exigidas na Ata de Registro de Preços, cujos resultados serão impressos e juntados aos autos do processo próprio. Caso fique constatado o vencimento das guias de recolhimento do FGTS e da Previdência Social, a Contratada deverá apresentar, no prazo constante da solicitação feita pela Administração, a sua regularização.</w:t>
      </w:r>
    </w:p>
    <w:p w:rsidR="00442C09" w:rsidRPr="00731787"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Pr>
          <w:sz w:val="24"/>
        </w:rPr>
        <w:t>2</w:t>
      </w:r>
      <w:r w:rsidR="001A66E3">
        <w:rPr>
          <w:sz w:val="24"/>
        </w:rPr>
        <w:t>0</w:t>
      </w:r>
      <w:r w:rsidRPr="00F61AD9">
        <w:rPr>
          <w:sz w:val="24"/>
        </w:rPr>
        <w:t>.6 –</w:t>
      </w:r>
      <w:r>
        <w:rPr>
          <w:b w:val="0"/>
          <w:sz w:val="24"/>
        </w:rPr>
        <w:t xml:space="preserve"> Caso haja aplicação de multa, o valor será descontado de qualquer fatura ou crédito existente no Departamento de Polícia Federal em favor do beneficiário. Caso esse valor seja superior ao crédito eventualmente existente, a diferença será cobrada administrativamente ou judicialmente, se necessário.</w:t>
      </w:r>
    </w:p>
    <w:p w:rsidR="00442C09" w:rsidRPr="00731787"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Pr>
          <w:sz w:val="24"/>
        </w:rPr>
        <w:t>2</w:t>
      </w:r>
      <w:r w:rsidR="001A66E3">
        <w:rPr>
          <w:sz w:val="24"/>
        </w:rPr>
        <w:t>0</w:t>
      </w:r>
      <w:r w:rsidRPr="00F61AD9">
        <w:rPr>
          <w:sz w:val="24"/>
        </w:rPr>
        <w:t>.7 –</w:t>
      </w:r>
      <w:r>
        <w:rPr>
          <w:b w:val="0"/>
          <w:sz w:val="24"/>
        </w:rPr>
        <w:t xml:space="preserve"> Nos casos de eventuais atrasos de pagamento, desde que a beneficiária não tenha concorrido de alguma forma para tanto, ficará convencionada a taxa de encargos </w:t>
      </w:r>
      <w:proofErr w:type="gramStart"/>
      <w:r>
        <w:rPr>
          <w:b w:val="0"/>
          <w:sz w:val="24"/>
        </w:rPr>
        <w:t>moratórios devida</w:t>
      </w:r>
      <w:proofErr w:type="gramEnd"/>
      <w:r>
        <w:rPr>
          <w:b w:val="0"/>
          <w:sz w:val="24"/>
        </w:rPr>
        <w:t xml:space="preserve"> pelo </w:t>
      </w:r>
      <w:r>
        <w:rPr>
          <w:b w:val="0"/>
          <w:color w:val="000000"/>
          <w:sz w:val="24"/>
        </w:rPr>
        <w:t>Departamento de Polícia Federal</w:t>
      </w:r>
      <w:r>
        <w:rPr>
          <w:b w:val="0"/>
          <w:sz w:val="24"/>
        </w:rPr>
        <w:t>, entre a data acima referida e a correspondente ao efetivo adimplemento, mediante a aplicação da seguinte fórmula:</w:t>
      </w:r>
    </w:p>
    <w:p w:rsidR="00442C09" w:rsidRPr="00EC2EBF" w:rsidRDefault="00442C09" w:rsidP="00442C09">
      <w:pPr>
        <w:pStyle w:val="Ttulo"/>
        <w:jc w:val="both"/>
        <w:rPr>
          <w:b w:val="0"/>
          <w:sz w:val="16"/>
          <w:szCs w:val="16"/>
        </w:rPr>
      </w:pPr>
    </w:p>
    <w:p w:rsidR="00442C09" w:rsidRPr="00F61AD9" w:rsidRDefault="00442C09" w:rsidP="00442C09">
      <w:pPr>
        <w:pStyle w:val="Ttulo"/>
        <w:jc w:val="both"/>
        <w:rPr>
          <w:sz w:val="24"/>
        </w:rPr>
      </w:pPr>
      <w:r>
        <w:rPr>
          <w:b w:val="0"/>
          <w:sz w:val="24"/>
        </w:rPr>
        <w:tab/>
      </w:r>
      <w:r w:rsidRPr="00F61AD9">
        <w:rPr>
          <w:sz w:val="24"/>
        </w:rPr>
        <w:t>EM = I x N x VP</w:t>
      </w:r>
    </w:p>
    <w:p w:rsidR="00442C09" w:rsidRPr="00EC2EBF" w:rsidRDefault="00442C09" w:rsidP="00442C09">
      <w:pPr>
        <w:pStyle w:val="Ttulo"/>
        <w:jc w:val="both"/>
        <w:rPr>
          <w:sz w:val="16"/>
          <w:szCs w:val="16"/>
        </w:rPr>
      </w:pPr>
    </w:p>
    <w:p w:rsidR="00442C09" w:rsidRDefault="00442C09" w:rsidP="00442C09">
      <w:pPr>
        <w:pStyle w:val="Ttulo"/>
        <w:jc w:val="both"/>
        <w:rPr>
          <w:b w:val="0"/>
          <w:sz w:val="24"/>
        </w:rPr>
      </w:pPr>
      <w:r>
        <w:rPr>
          <w:b w:val="0"/>
          <w:sz w:val="24"/>
        </w:rPr>
        <w:tab/>
        <w:t>Onde:</w:t>
      </w:r>
    </w:p>
    <w:p w:rsidR="00442C09" w:rsidRPr="00EC2EBF" w:rsidRDefault="00442C09" w:rsidP="00442C09">
      <w:pPr>
        <w:pStyle w:val="Ttulo"/>
        <w:jc w:val="both"/>
        <w:rPr>
          <w:b w:val="0"/>
          <w:sz w:val="16"/>
          <w:szCs w:val="16"/>
        </w:rPr>
      </w:pPr>
    </w:p>
    <w:p w:rsidR="00442C09" w:rsidRDefault="00442C09" w:rsidP="00442C09">
      <w:pPr>
        <w:pStyle w:val="Ttulo"/>
        <w:jc w:val="both"/>
        <w:rPr>
          <w:b w:val="0"/>
          <w:sz w:val="24"/>
        </w:rPr>
      </w:pPr>
      <w:r>
        <w:rPr>
          <w:b w:val="0"/>
          <w:sz w:val="24"/>
        </w:rPr>
        <w:tab/>
      </w:r>
      <w:r w:rsidRPr="00F61AD9">
        <w:rPr>
          <w:sz w:val="24"/>
        </w:rPr>
        <w:t>EM =</w:t>
      </w:r>
      <w:r>
        <w:rPr>
          <w:b w:val="0"/>
          <w:sz w:val="24"/>
        </w:rPr>
        <w:t xml:space="preserve"> Encargos Moratórios;</w:t>
      </w:r>
    </w:p>
    <w:p w:rsidR="00442C09" w:rsidRDefault="00442C09" w:rsidP="00442C09">
      <w:pPr>
        <w:pStyle w:val="Ttulo"/>
        <w:jc w:val="both"/>
        <w:rPr>
          <w:b w:val="0"/>
          <w:sz w:val="24"/>
        </w:rPr>
      </w:pPr>
      <w:r>
        <w:rPr>
          <w:b w:val="0"/>
          <w:sz w:val="24"/>
        </w:rPr>
        <w:tab/>
      </w:r>
      <w:r w:rsidRPr="00F61AD9">
        <w:rPr>
          <w:sz w:val="24"/>
        </w:rPr>
        <w:t>N =</w:t>
      </w:r>
      <w:r>
        <w:rPr>
          <w:b w:val="0"/>
          <w:sz w:val="24"/>
        </w:rPr>
        <w:t xml:space="preserve"> Número de dias entre a data prevista para o pagamento e a do efetivo pagamento;</w:t>
      </w:r>
    </w:p>
    <w:p w:rsidR="00442C09" w:rsidRDefault="00442C09" w:rsidP="00442C09">
      <w:pPr>
        <w:pStyle w:val="Ttulo"/>
        <w:jc w:val="both"/>
        <w:rPr>
          <w:b w:val="0"/>
          <w:sz w:val="24"/>
        </w:rPr>
      </w:pPr>
      <w:r>
        <w:rPr>
          <w:b w:val="0"/>
          <w:sz w:val="24"/>
        </w:rPr>
        <w:tab/>
      </w:r>
      <w:r w:rsidRPr="00F61AD9">
        <w:rPr>
          <w:sz w:val="24"/>
        </w:rPr>
        <w:t>VP =</w:t>
      </w:r>
      <w:r>
        <w:rPr>
          <w:b w:val="0"/>
          <w:sz w:val="24"/>
        </w:rPr>
        <w:t xml:space="preserve"> Valor da parcela pertinente a ser paga;</w:t>
      </w:r>
    </w:p>
    <w:p w:rsidR="00442C09" w:rsidRDefault="00442C09" w:rsidP="00442C09">
      <w:pPr>
        <w:pStyle w:val="Ttulo"/>
        <w:jc w:val="both"/>
        <w:rPr>
          <w:b w:val="0"/>
          <w:sz w:val="24"/>
        </w:rPr>
      </w:pPr>
      <w:r w:rsidRPr="00F61AD9">
        <w:rPr>
          <w:sz w:val="24"/>
        </w:rPr>
        <w:tab/>
        <w:t>TX =</w:t>
      </w:r>
      <w:r>
        <w:rPr>
          <w:b w:val="0"/>
          <w:sz w:val="24"/>
        </w:rPr>
        <w:t xml:space="preserve"> Percentual da taxa anual = 6% (seis por cento);</w:t>
      </w:r>
    </w:p>
    <w:p w:rsidR="00442C09" w:rsidRDefault="00442C09" w:rsidP="00442C09">
      <w:pPr>
        <w:pStyle w:val="Ttulo"/>
        <w:jc w:val="both"/>
        <w:rPr>
          <w:b w:val="0"/>
          <w:sz w:val="24"/>
        </w:rPr>
      </w:pPr>
      <w:r>
        <w:rPr>
          <w:b w:val="0"/>
          <w:sz w:val="24"/>
        </w:rPr>
        <w:t xml:space="preserve"> </w:t>
      </w:r>
      <w:r>
        <w:rPr>
          <w:b w:val="0"/>
          <w:sz w:val="24"/>
        </w:rPr>
        <w:tab/>
      </w:r>
      <w:r w:rsidRPr="00F61AD9">
        <w:rPr>
          <w:sz w:val="24"/>
        </w:rPr>
        <w:t>I =</w:t>
      </w:r>
      <w:r>
        <w:rPr>
          <w:b w:val="0"/>
          <w:sz w:val="24"/>
        </w:rPr>
        <w:t xml:space="preserve"> Índice de compensação </w:t>
      </w:r>
      <w:proofErr w:type="gramStart"/>
      <w:r>
        <w:rPr>
          <w:b w:val="0"/>
          <w:sz w:val="24"/>
        </w:rPr>
        <w:t>financeira, assim apurado</w:t>
      </w:r>
      <w:proofErr w:type="gramEnd"/>
      <w:r>
        <w:rPr>
          <w:b w:val="0"/>
          <w:sz w:val="24"/>
        </w:rPr>
        <w:t>:</w:t>
      </w:r>
    </w:p>
    <w:p w:rsidR="00442C09" w:rsidRPr="00EC2EBF" w:rsidRDefault="00442C09" w:rsidP="00442C09">
      <w:pPr>
        <w:pStyle w:val="Ttulo"/>
        <w:jc w:val="both"/>
        <w:rPr>
          <w:b w:val="0"/>
          <w:sz w:val="16"/>
          <w:szCs w:val="16"/>
        </w:rPr>
      </w:pPr>
    </w:p>
    <w:p w:rsidR="00442C09" w:rsidRPr="00F61AD9" w:rsidRDefault="00442C09" w:rsidP="00442C09">
      <w:pPr>
        <w:pStyle w:val="Ttulo"/>
        <w:jc w:val="both"/>
        <w:rPr>
          <w:sz w:val="24"/>
        </w:rPr>
      </w:pPr>
      <w:r>
        <w:rPr>
          <w:b w:val="0"/>
          <w:sz w:val="24"/>
        </w:rPr>
        <w:tab/>
      </w:r>
      <w:r w:rsidRPr="00F61AD9">
        <w:rPr>
          <w:sz w:val="24"/>
        </w:rPr>
        <w:tab/>
        <w:t xml:space="preserve">I = </w:t>
      </w:r>
      <w:r w:rsidRPr="00F61AD9">
        <w:rPr>
          <w:sz w:val="24"/>
          <w:u w:val="single"/>
        </w:rPr>
        <w:t>(TX/100)</w:t>
      </w:r>
      <w:r w:rsidRPr="00F61AD9">
        <w:rPr>
          <w:sz w:val="24"/>
        </w:rPr>
        <w:t xml:space="preserve">       →       I = </w:t>
      </w:r>
      <w:r w:rsidRPr="00F61AD9">
        <w:rPr>
          <w:sz w:val="24"/>
          <w:u w:val="single"/>
        </w:rPr>
        <w:t>(6/100)</w:t>
      </w:r>
      <w:r w:rsidRPr="00F61AD9">
        <w:rPr>
          <w:sz w:val="24"/>
        </w:rPr>
        <w:t xml:space="preserve">       →       I = 0,00016438      </w:t>
      </w:r>
    </w:p>
    <w:p w:rsidR="00442C09" w:rsidRDefault="00442C09" w:rsidP="00442C09">
      <w:pPr>
        <w:pStyle w:val="Ttulo"/>
        <w:jc w:val="both"/>
        <w:rPr>
          <w:sz w:val="24"/>
        </w:rPr>
      </w:pPr>
      <w:r w:rsidRPr="00F61AD9">
        <w:rPr>
          <w:sz w:val="24"/>
        </w:rPr>
        <w:t xml:space="preserve">                                 </w:t>
      </w:r>
      <w:proofErr w:type="gramStart"/>
      <w:r w:rsidRPr="00F61AD9">
        <w:rPr>
          <w:sz w:val="24"/>
        </w:rPr>
        <w:t xml:space="preserve">365                                </w:t>
      </w:r>
      <w:proofErr w:type="spellStart"/>
      <w:r w:rsidRPr="00F61AD9">
        <w:rPr>
          <w:sz w:val="24"/>
        </w:rPr>
        <w:t>365</w:t>
      </w:r>
      <w:proofErr w:type="spellEnd"/>
      <w:proofErr w:type="gramEnd"/>
    </w:p>
    <w:p w:rsidR="00442C09" w:rsidRPr="00EC2EBF" w:rsidRDefault="00442C09" w:rsidP="00442C09">
      <w:pPr>
        <w:pStyle w:val="Ttulo"/>
        <w:jc w:val="both"/>
        <w:rPr>
          <w:sz w:val="16"/>
          <w:szCs w:val="16"/>
        </w:rPr>
      </w:pPr>
    </w:p>
    <w:p w:rsidR="00442C09" w:rsidRDefault="00442C09" w:rsidP="00442C09">
      <w:pPr>
        <w:pStyle w:val="Ttulo"/>
        <w:jc w:val="both"/>
        <w:rPr>
          <w:b w:val="0"/>
          <w:sz w:val="24"/>
        </w:rPr>
      </w:pPr>
      <w:r>
        <w:rPr>
          <w:sz w:val="24"/>
        </w:rPr>
        <w:tab/>
      </w:r>
      <w:r>
        <w:rPr>
          <w:sz w:val="24"/>
        </w:rPr>
        <w:tab/>
        <w:t xml:space="preserve">21.7.1 – </w:t>
      </w:r>
      <w:r>
        <w:rPr>
          <w:b w:val="0"/>
          <w:sz w:val="24"/>
        </w:rPr>
        <w:t>A compensação financeira prevista nesta condição será cobrada em Nota Fiscal/Fatura, após a ocorrência.</w:t>
      </w:r>
    </w:p>
    <w:p w:rsidR="00442C09" w:rsidRDefault="00442C09" w:rsidP="00442C09">
      <w:pPr>
        <w:pStyle w:val="Ttulo"/>
        <w:jc w:val="both"/>
        <w:rPr>
          <w:b w:val="0"/>
          <w:sz w:val="16"/>
          <w:szCs w:val="16"/>
        </w:rPr>
      </w:pPr>
    </w:p>
    <w:p w:rsidR="00442C09" w:rsidRDefault="00442C09" w:rsidP="00442C09">
      <w:pPr>
        <w:pStyle w:val="Ttulo"/>
        <w:jc w:val="both"/>
        <w:rPr>
          <w:b w:val="0"/>
          <w:sz w:val="16"/>
          <w:szCs w:val="16"/>
        </w:rPr>
      </w:pPr>
    </w:p>
    <w:p w:rsidR="00442C09" w:rsidRDefault="00442C09" w:rsidP="00442C09">
      <w:pPr>
        <w:pStyle w:val="Ttulo"/>
        <w:jc w:val="both"/>
        <w:rPr>
          <w:b w:val="0"/>
          <w:sz w:val="16"/>
          <w:szCs w:val="16"/>
        </w:rPr>
      </w:pPr>
    </w:p>
    <w:p w:rsidR="00442C09" w:rsidRPr="00F61AD9" w:rsidRDefault="00442C09" w:rsidP="00442C09">
      <w:pPr>
        <w:pStyle w:val="Ttulo"/>
        <w:shd w:val="clear" w:color="auto" w:fill="CCCCCC"/>
        <w:jc w:val="both"/>
        <w:rPr>
          <w:sz w:val="24"/>
        </w:rPr>
      </w:pPr>
      <w:r w:rsidRPr="00F61AD9">
        <w:rPr>
          <w:sz w:val="24"/>
        </w:rPr>
        <w:t>2</w:t>
      </w:r>
      <w:r w:rsidR="001A66E3">
        <w:rPr>
          <w:sz w:val="24"/>
        </w:rPr>
        <w:t>1</w:t>
      </w:r>
      <w:r w:rsidRPr="00F61AD9">
        <w:rPr>
          <w:sz w:val="24"/>
        </w:rPr>
        <w:t xml:space="preserve"> – DOS ESCLARECIMENTOS E DA IMPUGNAÇÃO DO EDITAL</w:t>
      </w:r>
    </w:p>
    <w:p w:rsidR="00442C09" w:rsidRPr="00EC2EBF" w:rsidRDefault="00442C09" w:rsidP="00442C09">
      <w:pPr>
        <w:pStyle w:val="Ttulo"/>
        <w:jc w:val="both"/>
        <w:rPr>
          <w:sz w:val="16"/>
          <w:szCs w:val="16"/>
        </w:rPr>
      </w:pPr>
    </w:p>
    <w:p w:rsidR="00442C09" w:rsidRDefault="00442C09" w:rsidP="00442C09">
      <w:pPr>
        <w:pStyle w:val="Ttulo"/>
        <w:jc w:val="both"/>
        <w:rPr>
          <w:b w:val="0"/>
          <w:sz w:val="24"/>
        </w:rPr>
      </w:pPr>
      <w:r w:rsidRPr="00F61AD9">
        <w:rPr>
          <w:sz w:val="24"/>
        </w:rPr>
        <w:tab/>
        <w:t>2</w:t>
      </w:r>
      <w:r w:rsidR="001A66E3">
        <w:rPr>
          <w:sz w:val="24"/>
        </w:rPr>
        <w:t>1</w:t>
      </w:r>
      <w:r w:rsidRPr="00F61AD9">
        <w:rPr>
          <w:sz w:val="24"/>
        </w:rPr>
        <w:t xml:space="preserve">.1 </w:t>
      </w:r>
      <w:r>
        <w:rPr>
          <w:sz w:val="24"/>
        </w:rPr>
        <w:t>–</w:t>
      </w:r>
      <w:r w:rsidRPr="00F61AD9">
        <w:rPr>
          <w:sz w:val="24"/>
        </w:rPr>
        <w:t xml:space="preserve"> </w:t>
      </w:r>
      <w:r>
        <w:rPr>
          <w:b w:val="0"/>
          <w:sz w:val="24"/>
        </w:rPr>
        <w:t xml:space="preserve">Até </w:t>
      </w:r>
      <w:proofErr w:type="gramStart"/>
      <w:r>
        <w:rPr>
          <w:b w:val="0"/>
          <w:sz w:val="24"/>
        </w:rPr>
        <w:t>2</w:t>
      </w:r>
      <w:proofErr w:type="gramEnd"/>
      <w:r>
        <w:rPr>
          <w:b w:val="0"/>
          <w:sz w:val="24"/>
        </w:rPr>
        <w:t xml:space="preserve"> (dois) dias úteis antes da data fixada para abertura da sessão pública, qualquer pessoa, física ou jurídica, poderá impugnar o ato convocatório deste Pregão, mediante petição a ser enviada, preferencialmente, para o endereço eletrônico </w:t>
      </w:r>
      <w:hyperlink r:id="rId9" w:history="1">
        <w:r w:rsidRPr="00F21323">
          <w:rPr>
            <w:rStyle w:val="Hyperlink"/>
            <w:sz w:val="22"/>
            <w:szCs w:val="22"/>
          </w:rPr>
          <w:t>cpl.anp@dpf.gov.br</w:t>
        </w:r>
      </w:hyperlink>
      <w:r>
        <w:rPr>
          <w:b w:val="0"/>
          <w:sz w:val="24"/>
        </w:rPr>
        <w:t>.</w:t>
      </w:r>
    </w:p>
    <w:p w:rsidR="00442C09" w:rsidRPr="005F7E5A" w:rsidRDefault="00442C09" w:rsidP="00442C09">
      <w:pPr>
        <w:pStyle w:val="Ttulo"/>
        <w:jc w:val="both"/>
        <w:rPr>
          <w:b w:val="0"/>
          <w:sz w:val="20"/>
          <w:szCs w:val="20"/>
        </w:rPr>
      </w:pPr>
    </w:p>
    <w:p w:rsidR="00442C09" w:rsidRPr="00731787" w:rsidRDefault="00442C09" w:rsidP="00442C09">
      <w:pPr>
        <w:pStyle w:val="Ttulo"/>
        <w:jc w:val="both"/>
        <w:rPr>
          <w:b w:val="0"/>
          <w:sz w:val="24"/>
        </w:rPr>
      </w:pPr>
      <w:r>
        <w:rPr>
          <w:b w:val="0"/>
          <w:sz w:val="24"/>
        </w:rPr>
        <w:lastRenderedPageBreak/>
        <w:tab/>
      </w:r>
      <w:r>
        <w:rPr>
          <w:b w:val="0"/>
          <w:sz w:val="24"/>
        </w:rPr>
        <w:tab/>
      </w:r>
      <w:r w:rsidRPr="00731787">
        <w:rPr>
          <w:sz w:val="24"/>
        </w:rPr>
        <w:t>2</w:t>
      </w:r>
      <w:r w:rsidR="001A66E3">
        <w:rPr>
          <w:sz w:val="24"/>
        </w:rPr>
        <w:t>1</w:t>
      </w:r>
      <w:r w:rsidRPr="00731787">
        <w:rPr>
          <w:sz w:val="24"/>
        </w:rPr>
        <w:t>.</w:t>
      </w:r>
      <w:r>
        <w:rPr>
          <w:sz w:val="24"/>
        </w:rPr>
        <w:t>1.1</w:t>
      </w:r>
      <w:r w:rsidRPr="00731787">
        <w:rPr>
          <w:sz w:val="24"/>
        </w:rPr>
        <w:t xml:space="preserve"> –</w:t>
      </w:r>
      <w:r w:rsidRPr="00731787">
        <w:rPr>
          <w:b w:val="0"/>
          <w:sz w:val="24"/>
        </w:rPr>
        <w:t xml:space="preserve"> O Pregoeiro decidirá sobre a impugnação no prazo de 24 (vinte e quatro) horas.</w:t>
      </w:r>
    </w:p>
    <w:p w:rsidR="00442C09" w:rsidRPr="00EC2EBF" w:rsidRDefault="00442C09" w:rsidP="00442C09">
      <w:pPr>
        <w:pStyle w:val="Ttulo"/>
        <w:jc w:val="both"/>
        <w:rPr>
          <w:b w:val="0"/>
          <w:sz w:val="16"/>
          <w:szCs w:val="16"/>
        </w:rPr>
      </w:pPr>
    </w:p>
    <w:p w:rsidR="00442C09" w:rsidRPr="00731787" w:rsidRDefault="00442C09" w:rsidP="00442C09">
      <w:pPr>
        <w:pStyle w:val="Ttulo"/>
        <w:jc w:val="both"/>
        <w:rPr>
          <w:b w:val="0"/>
          <w:sz w:val="24"/>
        </w:rPr>
      </w:pPr>
      <w:r w:rsidRPr="00731787">
        <w:rPr>
          <w:sz w:val="24"/>
        </w:rPr>
        <w:tab/>
      </w:r>
      <w:r>
        <w:rPr>
          <w:sz w:val="24"/>
        </w:rPr>
        <w:tab/>
      </w:r>
      <w:r w:rsidRPr="00731787">
        <w:rPr>
          <w:sz w:val="24"/>
        </w:rPr>
        <w:t>2</w:t>
      </w:r>
      <w:r w:rsidR="001A66E3">
        <w:rPr>
          <w:sz w:val="24"/>
        </w:rPr>
        <w:t>1</w:t>
      </w:r>
      <w:r>
        <w:rPr>
          <w:sz w:val="24"/>
        </w:rPr>
        <w:t>.1</w:t>
      </w:r>
      <w:r w:rsidRPr="00731787">
        <w:rPr>
          <w:sz w:val="24"/>
        </w:rPr>
        <w:t>.</w:t>
      </w:r>
      <w:r>
        <w:rPr>
          <w:sz w:val="24"/>
        </w:rPr>
        <w:t>2</w:t>
      </w:r>
      <w:r w:rsidRPr="00731787">
        <w:rPr>
          <w:sz w:val="24"/>
        </w:rPr>
        <w:t xml:space="preserve"> –</w:t>
      </w:r>
      <w:r w:rsidRPr="00731787">
        <w:rPr>
          <w:b w:val="0"/>
          <w:sz w:val="24"/>
        </w:rPr>
        <w:t xml:space="preserve"> Acolhida a impugnação contra este Edital, será designada nova data para realização do certame, exceto quando a alteração não afetar a formulação das propostas.</w:t>
      </w:r>
    </w:p>
    <w:p w:rsidR="00442C09" w:rsidRPr="00EC2EBF" w:rsidRDefault="00442C09" w:rsidP="00442C09">
      <w:pPr>
        <w:pStyle w:val="Ttulo"/>
        <w:jc w:val="both"/>
        <w:rPr>
          <w:b w:val="0"/>
          <w:sz w:val="16"/>
          <w:szCs w:val="16"/>
        </w:rPr>
      </w:pPr>
    </w:p>
    <w:p w:rsidR="00442C09" w:rsidRPr="00731787" w:rsidRDefault="00442C09" w:rsidP="00442C09">
      <w:pPr>
        <w:pStyle w:val="Ttulo"/>
        <w:jc w:val="both"/>
        <w:rPr>
          <w:b w:val="0"/>
          <w:sz w:val="24"/>
        </w:rPr>
      </w:pPr>
      <w:r w:rsidRPr="00731787">
        <w:rPr>
          <w:b w:val="0"/>
          <w:sz w:val="24"/>
        </w:rPr>
        <w:tab/>
      </w:r>
      <w:r w:rsidRPr="00731787">
        <w:rPr>
          <w:sz w:val="24"/>
        </w:rPr>
        <w:t>2</w:t>
      </w:r>
      <w:r w:rsidR="001A66E3">
        <w:rPr>
          <w:sz w:val="24"/>
        </w:rPr>
        <w:t>1</w:t>
      </w:r>
      <w:r>
        <w:rPr>
          <w:sz w:val="24"/>
        </w:rPr>
        <w:t>.2</w:t>
      </w:r>
      <w:r w:rsidRPr="00731787">
        <w:rPr>
          <w:sz w:val="24"/>
        </w:rPr>
        <w:t xml:space="preserve"> –</w:t>
      </w:r>
      <w:r w:rsidRPr="00731787">
        <w:rPr>
          <w:b w:val="0"/>
          <w:sz w:val="24"/>
        </w:rPr>
        <w:t xml:space="preserve"> Os pedidos de esclarecimentos referentes a este procedimento licitatório deverão ser enviados ao Pregoeiro, até </w:t>
      </w:r>
      <w:proofErr w:type="gramStart"/>
      <w:r w:rsidRPr="00731787">
        <w:rPr>
          <w:b w:val="0"/>
          <w:sz w:val="24"/>
        </w:rPr>
        <w:t>3</w:t>
      </w:r>
      <w:proofErr w:type="gramEnd"/>
      <w:r w:rsidRPr="00731787">
        <w:rPr>
          <w:b w:val="0"/>
          <w:sz w:val="24"/>
        </w:rPr>
        <w:t xml:space="preserve"> (três) dias úteis anteriores à data fixada para abertura da sessão pública, exclusivamente, para o endereço eletrônico </w:t>
      </w:r>
      <w:hyperlink r:id="rId10" w:history="1">
        <w:hyperlink r:id="rId11" w:history="1">
          <w:r w:rsidRPr="00886E8F">
            <w:rPr>
              <w:rStyle w:val="Hyperlink"/>
              <w:sz w:val="24"/>
            </w:rPr>
            <w:t>cpl.anp@dpf.gov.br</w:t>
          </w:r>
        </w:hyperlink>
      </w:hyperlink>
      <w:r w:rsidRPr="00731787">
        <w:rPr>
          <w:b w:val="0"/>
          <w:sz w:val="24"/>
        </w:rPr>
        <w:t>.</w:t>
      </w:r>
    </w:p>
    <w:p w:rsidR="00442C09" w:rsidRPr="00EC2EBF" w:rsidRDefault="00442C09" w:rsidP="00442C09">
      <w:pPr>
        <w:pStyle w:val="Ttulo"/>
        <w:jc w:val="both"/>
        <w:rPr>
          <w:b w:val="0"/>
          <w:sz w:val="16"/>
          <w:szCs w:val="16"/>
        </w:rPr>
      </w:pPr>
    </w:p>
    <w:p w:rsidR="00442C09" w:rsidRPr="00731787" w:rsidRDefault="00442C09" w:rsidP="00442C09">
      <w:pPr>
        <w:pStyle w:val="Ttulo"/>
        <w:jc w:val="both"/>
        <w:rPr>
          <w:b w:val="0"/>
          <w:sz w:val="24"/>
        </w:rPr>
      </w:pPr>
      <w:r w:rsidRPr="00731787">
        <w:rPr>
          <w:b w:val="0"/>
          <w:sz w:val="24"/>
        </w:rPr>
        <w:tab/>
      </w:r>
      <w:r w:rsidRPr="00731787">
        <w:rPr>
          <w:sz w:val="24"/>
        </w:rPr>
        <w:t>2</w:t>
      </w:r>
      <w:r w:rsidR="001A66E3">
        <w:rPr>
          <w:sz w:val="24"/>
        </w:rPr>
        <w:t>1</w:t>
      </w:r>
      <w:r>
        <w:rPr>
          <w:sz w:val="24"/>
        </w:rPr>
        <w:t>.3</w:t>
      </w:r>
      <w:r w:rsidRPr="00731787">
        <w:rPr>
          <w:sz w:val="24"/>
        </w:rPr>
        <w:t xml:space="preserve"> –</w:t>
      </w:r>
      <w:r w:rsidRPr="00731787">
        <w:rPr>
          <w:b w:val="0"/>
          <w:sz w:val="24"/>
        </w:rPr>
        <w:t xml:space="preserve"> As respostas às impugnações e aos esclarecimentos solicitados serão </w:t>
      </w:r>
      <w:proofErr w:type="gramStart"/>
      <w:r w:rsidRPr="00731787">
        <w:rPr>
          <w:b w:val="0"/>
          <w:sz w:val="24"/>
        </w:rPr>
        <w:t>disponibilizados</w:t>
      </w:r>
      <w:proofErr w:type="gramEnd"/>
      <w:r w:rsidRPr="00731787">
        <w:rPr>
          <w:b w:val="0"/>
          <w:sz w:val="24"/>
        </w:rPr>
        <w:t xml:space="preserve"> no endereço eletrônico </w:t>
      </w:r>
      <w:hyperlink r:id="rId12" w:history="1">
        <w:r w:rsidRPr="00886E8F">
          <w:rPr>
            <w:rStyle w:val="Hyperlink"/>
            <w:sz w:val="24"/>
          </w:rPr>
          <w:t>www.comprasnet.gov.br</w:t>
        </w:r>
      </w:hyperlink>
      <w:r w:rsidRPr="00731787">
        <w:rPr>
          <w:b w:val="0"/>
          <w:sz w:val="24"/>
        </w:rPr>
        <w:t xml:space="preserve">, por meio do link Acesso livre&gt;Pregões&gt;Agendados, bem como no sítio </w:t>
      </w:r>
      <w:hyperlink r:id="rId13" w:history="1">
        <w:r w:rsidRPr="00F21323">
          <w:rPr>
            <w:rStyle w:val="Hyperlink"/>
            <w:sz w:val="22"/>
            <w:szCs w:val="22"/>
          </w:rPr>
          <w:t>www.dpf.gov.br/licitacao/</w:t>
        </w:r>
      </w:hyperlink>
      <w:r w:rsidRPr="00731787">
        <w:rPr>
          <w:b w:val="0"/>
          <w:sz w:val="24"/>
        </w:rPr>
        <w:t>, para conhecimento da sociedade em geral e dos fornecedores, cabendo aos interessados em participar do certame acessá-los para obtenção das informações prestadas.</w:t>
      </w:r>
    </w:p>
    <w:p w:rsidR="00442C09" w:rsidRDefault="00442C09" w:rsidP="00442C09">
      <w:pPr>
        <w:pStyle w:val="Ttulo"/>
        <w:jc w:val="both"/>
        <w:rPr>
          <w:b w:val="0"/>
          <w:sz w:val="16"/>
          <w:szCs w:val="16"/>
        </w:rPr>
      </w:pPr>
    </w:p>
    <w:p w:rsidR="00442C09" w:rsidRDefault="00442C09" w:rsidP="00442C09">
      <w:pPr>
        <w:pStyle w:val="Ttulo"/>
        <w:jc w:val="both"/>
        <w:rPr>
          <w:b w:val="0"/>
          <w:sz w:val="16"/>
          <w:szCs w:val="16"/>
        </w:rPr>
      </w:pPr>
    </w:p>
    <w:p w:rsidR="00442C09" w:rsidRDefault="00442C09" w:rsidP="00442C09">
      <w:pPr>
        <w:pStyle w:val="Ttulo"/>
        <w:jc w:val="both"/>
        <w:rPr>
          <w:b w:val="0"/>
          <w:sz w:val="16"/>
          <w:szCs w:val="16"/>
        </w:rPr>
      </w:pPr>
    </w:p>
    <w:p w:rsidR="00442C09" w:rsidRPr="00EC2EBF" w:rsidRDefault="00442C09" w:rsidP="00442C09">
      <w:pPr>
        <w:pStyle w:val="Ttulo"/>
        <w:jc w:val="both"/>
        <w:rPr>
          <w:b w:val="0"/>
          <w:sz w:val="16"/>
          <w:szCs w:val="16"/>
        </w:rPr>
      </w:pPr>
    </w:p>
    <w:p w:rsidR="00442C09" w:rsidRPr="00731787" w:rsidRDefault="00442C09" w:rsidP="00442C09">
      <w:pPr>
        <w:pStyle w:val="Ttulo"/>
        <w:shd w:val="clear" w:color="auto" w:fill="CCCCCC"/>
        <w:jc w:val="both"/>
        <w:rPr>
          <w:sz w:val="24"/>
        </w:rPr>
      </w:pPr>
      <w:r w:rsidRPr="00731787">
        <w:rPr>
          <w:sz w:val="24"/>
        </w:rPr>
        <w:t>2</w:t>
      </w:r>
      <w:r w:rsidR="001A66E3">
        <w:rPr>
          <w:sz w:val="24"/>
        </w:rPr>
        <w:t>2</w:t>
      </w:r>
      <w:r w:rsidRPr="00731787">
        <w:rPr>
          <w:sz w:val="24"/>
        </w:rPr>
        <w:t xml:space="preserve"> – DAS CONSIDERAÇÕES FINAIS</w:t>
      </w:r>
    </w:p>
    <w:p w:rsidR="00442C09" w:rsidRPr="00EC2EBF" w:rsidRDefault="00442C09" w:rsidP="00442C09">
      <w:pPr>
        <w:pStyle w:val="Ttulo"/>
        <w:jc w:val="both"/>
        <w:rPr>
          <w:b w:val="0"/>
          <w:sz w:val="16"/>
          <w:szCs w:val="16"/>
        </w:rPr>
      </w:pPr>
    </w:p>
    <w:p w:rsidR="00442C09" w:rsidRPr="00731787" w:rsidRDefault="00442C09" w:rsidP="00442C09">
      <w:pPr>
        <w:pStyle w:val="Ttulo"/>
        <w:jc w:val="both"/>
        <w:rPr>
          <w:b w:val="0"/>
          <w:sz w:val="24"/>
        </w:rPr>
      </w:pPr>
      <w:r w:rsidRPr="00731787">
        <w:rPr>
          <w:b w:val="0"/>
          <w:sz w:val="24"/>
        </w:rPr>
        <w:tab/>
      </w:r>
      <w:r w:rsidRPr="00731787">
        <w:rPr>
          <w:sz w:val="24"/>
        </w:rPr>
        <w:t>2</w:t>
      </w:r>
      <w:r w:rsidR="001A66E3">
        <w:rPr>
          <w:sz w:val="24"/>
        </w:rPr>
        <w:t>2</w:t>
      </w:r>
      <w:r w:rsidRPr="00731787">
        <w:rPr>
          <w:sz w:val="24"/>
        </w:rPr>
        <w:t>.1 –</w:t>
      </w:r>
      <w:r w:rsidRPr="00731787">
        <w:rPr>
          <w:b w:val="0"/>
          <w:sz w:val="24"/>
        </w:rPr>
        <w:t xml:space="preserve"> A autoridade competente para aprovação do procedimento licitatório somente poderá revog</w:t>
      </w:r>
      <w:r>
        <w:rPr>
          <w:b w:val="0"/>
          <w:sz w:val="24"/>
        </w:rPr>
        <w:t xml:space="preserve">á-lo </w:t>
      </w:r>
      <w:r w:rsidRPr="00731787">
        <w:rPr>
          <w:b w:val="0"/>
          <w:sz w:val="24"/>
        </w:rPr>
        <w:t>por razões de interesse público decorrente de fato superveniente devidamente comprovado, pertinente e suficiente para justificar tal conduta, devendo anulá-la por ilegalidade, de ofício ou por provocação de terceiros, mediante parecer escrito e devidamente fundamentado, dando ciência aos participantes, na forma da legislação vigente.</w:t>
      </w:r>
    </w:p>
    <w:p w:rsidR="00442C09" w:rsidRDefault="00442C09" w:rsidP="00442C09">
      <w:pPr>
        <w:pStyle w:val="Ttulo"/>
        <w:jc w:val="both"/>
        <w:rPr>
          <w:b w:val="0"/>
          <w:sz w:val="16"/>
          <w:szCs w:val="16"/>
        </w:rPr>
      </w:pPr>
    </w:p>
    <w:p w:rsidR="00442C09" w:rsidRPr="00731787" w:rsidRDefault="00442C09" w:rsidP="00442C09">
      <w:pPr>
        <w:pStyle w:val="Ttulo"/>
        <w:jc w:val="both"/>
        <w:rPr>
          <w:b w:val="0"/>
          <w:sz w:val="24"/>
        </w:rPr>
      </w:pPr>
      <w:r w:rsidRPr="00731787">
        <w:rPr>
          <w:b w:val="0"/>
          <w:sz w:val="24"/>
        </w:rPr>
        <w:tab/>
      </w:r>
      <w:r w:rsidRPr="00731787">
        <w:rPr>
          <w:sz w:val="24"/>
        </w:rPr>
        <w:t>2</w:t>
      </w:r>
      <w:r w:rsidR="001A66E3">
        <w:rPr>
          <w:sz w:val="24"/>
        </w:rPr>
        <w:t>2</w:t>
      </w:r>
      <w:r w:rsidRPr="00731787">
        <w:rPr>
          <w:sz w:val="24"/>
        </w:rPr>
        <w:t>.2 –</w:t>
      </w:r>
      <w:r w:rsidRPr="00731787">
        <w:rPr>
          <w:b w:val="0"/>
          <w:sz w:val="24"/>
        </w:rPr>
        <w:t xml:space="preserve"> É facultado ao Pregoeiro ou à autorida</w:t>
      </w:r>
      <w:r>
        <w:rPr>
          <w:b w:val="0"/>
          <w:sz w:val="24"/>
        </w:rPr>
        <w:t>de superior, em qualquer fase do</w:t>
      </w:r>
      <w:r w:rsidRPr="00731787">
        <w:rPr>
          <w:b w:val="0"/>
          <w:sz w:val="24"/>
        </w:rPr>
        <w:t xml:space="preserve"> Pregão, promover diligências destinadas a esclarecer ou completar a instrução do processo, vedada a inclusão posterior de informação ou de documentos que deveriam constar originariamente da proposta ou da documentação.</w:t>
      </w:r>
    </w:p>
    <w:p w:rsidR="00442C09" w:rsidRPr="00EC2EBF" w:rsidRDefault="00442C09" w:rsidP="00442C09">
      <w:pPr>
        <w:pStyle w:val="Ttulo"/>
        <w:jc w:val="both"/>
        <w:rPr>
          <w:b w:val="0"/>
          <w:sz w:val="16"/>
          <w:szCs w:val="16"/>
        </w:rPr>
      </w:pPr>
    </w:p>
    <w:p w:rsidR="00442C09" w:rsidRPr="00731787" w:rsidRDefault="00442C09" w:rsidP="00442C09">
      <w:pPr>
        <w:pStyle w:val="Ttulo"/>
        <w:jc w:val="both"/>
        <w:rPr>
          <w:b w:val="0"/>
          <w:sz w:val="24"/>
        </w:rPr>
      </w:pPr>
      <w:r w:rsidRPr="00731787">
        <w:rPr>
          <w:sz w:val="24"/>
        </w:rPr>
        <w:tab/>
        <w:t>2</w:t>
      </w:r>
      <w:r w:rsidR="001A66E3">
        <w:rPr>
          <w:sz w:val="24"/>
        </w:rPr>
        <w:t>2</w:t>
      </w:r>
      <w:r w:rsidRPr="00731787">
        <w:rPr>
          <w:sz w:val="24"/>
        </w:rPr>
        <w:t>.3 –</w:t>
      </w:r>
      <w:r w:rsidRPr="00731787">
        <w:rPr>
          <w:b w:val="0"/>
          <w:sz w:val="24"/>
        </w:rPr>
        <w:t xml:space="preserve"> Os licitantes não terão direito à indenização em decorrência da anulação deste procedimento licitatório, ressalvado o direito, em caso de boa-fé, de ressarcimento pelos encargos que tiverem suportado no cumprimento da obrigação assumida.</w:t>
      </w:r>
    </w:p>
    <w:p w:rsidR="00442C09" w:rsidRPr="00EC2EBF" w:rsidRDefault="00442C09" w:rsidP="00442C09">
      <w:pPr>
        <w:pStyle w:val="Ttulo"/>
        <w:jc w:val="both"/>
        <w:rPr>
          <w:b w:val="0"/>
          <w:sz w:val="16"/>
          <w:szCs w:val="16"/>
        </w:rPr>
      </w:pPr>
    </w:p>
    <w:p w:rsidR="00442C09" w:rsidRPr="00731787" w:rsidRDefault="00442C09" w:rsidP="00442C09">
      <w:pPr>
        <w:pStyle w:val="Ttulo"/>
        <w:jc w:val="both"/>
        <w:rPr>
          <w:b w:val="0"/>
          <w:sz w:val="24"/>
        </w:rPr>
      </w:pPr>
      <w:r w:rsidRPr="00731787">
        <w:rPr>
          <w:sz w:val="24"/>
        </w:rPr>
        <w:tab/>
        <w:t>2</w:t>
      </w:r>
      <w:r w:rsidR="001A66E3">
        <w:rPr>
          <w:sz w:val="24"/>
        </w:rPr>
        <w:t>2</w:t>
      </w:r>
      <w:r w:rsidRPr="00731787">
        <w:rPr>
          <w:sz w:val="24"/>
        </w:rPr>
        <w:t>.4 –</w:t>
      </w:r>
      <w:r w:rsidRPr="00731787">
        <w:rPr>
          <w:b w:val="0"/>
          <w:sz w:val="24"/>
        </w:rPr>
        <w:t xml:space="preserve"> Este Pregão poderá ter a data de abertura da sessão pública transferid</w:t>
      </w:r>
      <w:r>
        <w:rPr>
          <w:b w:val="0"/>
          <w:sz w:val="24"/>
        </w:rPr>
        <w:t>a, por conveniência exclusiva da Academia Nacional de Polícia</w:t>
      </w:r>
      <w:r w:rsidRPr="00731787">
        <w:rPr>
          <w:b w:val="0"/>
          <w:sz w:val="24"/>
        </w:rPr>
        <w:t>.</w:t>
      </w:r>
    </w:p>
    <w:p w:rsidR="00442C09" w:rsidRPr="00EC2EBF" w:rsidRDefault="00442C09" w:rsidP="00442C09">
      <w:pPr>
        <w:pStyle w:val="Ttulo"/>
        <w:jc w:val="both"/>
        <w:rPr>
          <w:b w:val="0"/>
          <w:sz w:val="16"/>
          <w:szCs w:val="16"/>
        </w:rPr>
      </w:pPr>
    </w:p>
    <w:p w:rsidR="00442C09" w:rsidRPr="00731787" w:rsidRDefault="00442C09" w:rsidP="00442C09">
      <w:pPr>
        <w:pStyle w:val="Ttulo"/>
        <w:jc w:val="both"/>
        <w:rPr>
          <w:b w:val="0"/>
          <w:sz w:val="24"/>
        </w:rPr>
      </w:pPr>
      <w:r w:rsidRPr="00731787">
        <w:rPr>
          <w:b w:val="0"/>
          <w:sz w:val="24"/>
        </w:rPr>
        <w:tab/>
      </w:r>
      <w:r w:rsidRPr="00731787">
        <w:rPr>
          <w:sz w:val="24"/>
        </w:rPr>
        <w:t>2</w:t>
      </w:r>
      <w:r w:rsidR="001A66E3">
        <w:rPr>
          <w:sz w:val="24"/>
        </w:rPr>
        <w:t>2</w:t>
      </w:r>
      <w:r w:rsidRPr="00731787">
        <w:rPr>
          <w:sz w:val="24"/>
        </w:rPr>
        <w:t>.5 –</w:t>
      </w:r>
      <w:r w:rsidRPr="00731787">
        <w:rPr>
          <w:b w:val="0"/>
          <w:sz w:val="24"/>
        </w:rPr>
        <w:t xml:space="preserve"> O desatendimento de exigências formais não essenciais não importará no afastamento do licitante, desde que seja possível a aferição das suas qualificações e a exata compreensão da sua proposta, durante a realização da sessão pública d</w:t>
      </w:r>
      <w:r>
        <w:rPr>
          <w:b w:val="0"/>
          <w:sz w:val="24"/>
        </w:rPr>
        <w:t>o</w:t>
      </w:r>
      <w:r w:rsidRPr="00731787">
        <w:rPr>
          <w:b w:val="0"/>
          <w:sz w:val="24"/>
        </w:rPr>
        <w:t xml:space="preserve"> pregão.</w:t>
      </w:r>
    </w:p>
    <w:p w:rsidR="00442C09" w:rsidRPr="00EC2EBF" w:rsidRDefault="00442C09" w:rsidP="00442C09">
      <w:pPr>
        <w:pStyle w:val="Ttulo"/>
        <w:jc w:val="both"/>
        <w:rPr>
          <w:b w:val="0"/>
          <w:sz w:val="16"/>
          <w:szCs w:val="16"/>
        </w:rPr>
      </w:pPr>
    </w:p>
    <w:p w:rsidR="00442C09" w:rsidRPr="00731787" w:rsidRDefault="00442C09" w:rsidP="00442C09">
      <w:pPr>
        <w:pStyle w:val="Ttulo"/>
        <w:jc w:val="both"/>
        <w:rPr>
          <w:b w:val="0"/>
          <w:sz w:val="24"/>
        </w:rPr>
      </w:pPr>
      <w:r w:rsidRPr="00731787">
        <w:rPr>
          <w:b w:val="0"/>
          <w:sz w:val="24"/>
        </w:rPr>
        <w:tab/>
      </w:r>
      <w:r w:rsidRPr="00731787">
        <w:rPr>
          <w:sz w:val="24"/>
        </w:rPr>
        <w:t>2</w:t>
      </w:r>
      <w:r w:rsidR="001A66E3">
        <w:rPr>
          <w:sz w:val="24"/>
        </w:rPr>
        <w:t>2</w:t>
      </w:r>
      <w:r w:rsidRPr="00731787">
        <w:rPr>
          <w:sz w:val="24"/>
        </w:rPr>
        <w:t>.6 –</w:t>
      </w:r>
      <w:r w:rsidRPr="00731787">
        <w:rPr>
          <w:b w:val="0"/>
          <w:sz w:val="24"/>
        </w:rPr>
        <w:t xml:space="preserve"> Os licitantes assumem todos os custos de preparação e apresentação de suas pro</w:t>
      </w:r>
      <w:r>
        <w:rPr>
          <w:b w:val="0"/>
          <w:sz w:val="24"/>
        </w:rPr>
        <w:t>postas e a Academia Nacional de Polícia</w:t>
      </w:r>
      <w:r w:rsidRPr="00731787">
        <w:rPr>
          <w:b w:val="0"/>
          <w:sz w:val="24"/>
        </w:rPr>
        <w:t xml:space="preserve"> não será, em nenhum caso, responsável por esses custos, independentemente da condução ou do resultado do procedimento licitatório.</w:t>
      </w:r>
    </w:p>
    <w:p w:rsidR="00442C09" w:rsidRDefault="00442C09" w:rsidP="00442C09">
      <w:pPr>
        <w:pStyle w:val="Ttulo"/>
        <w:jc w:val="both"/>
        <w:rPr>
          <w:b w:val="0"/>
          <w:sz w:val="16"/>
          <w:szCs w:val="16"/>
        </w:rPr>
      </w:pPr>
    </w:p>
    <w:p w:rsidR="00442C09" w:rsidRDefault="00442C09" w:rsidP="00442C09">
      <w:pPr>
        <w:pStyle w:val="Ttulo"/>
        <w:jc w:val="both"/>
        <w:rPr>
          <w:b w:val="0"/>
          <w:sz w:val="16"/>
          <w:szCs w:val="16"/>
        </w:rPr>
      </w:pPr>
    </w:p>
    <w:p w:rsidR="00442C09" w:rsidRDefault="00442C09" w:rsidP="00442C09">
      <w:pPr>
        <w:pStyle w:val="Ttulo"/>
        <w:jc w:val="both"/>
        <w:rPr>
          <w:b w:val="0"/>
          <w:sz w:val="16"/>
          <w:szCs w:val="16"/>
        </w:rPr>
      </w:pPr>
    </w:p>
    <w:p w:rsidR="00442C09" w:rsidRPr="00731787" w:rsidRDefault="00442C09" w:rsidP="00442C09">
      <w:pPr>
        <w:pStyle w:val="Ttulo"/>
        <w:shd w:val="clear" w:color="auto" w:fill="CCCCCC"/>
        <w:jc w:val="both"/>
        <w:rPr>
          <w:sz w:val="24"/>
        </w:rPr>
      </w:pPr>
      <w:r w:rsidRPr="00731787">
        <w:rPr>
          <w:sz w:val="24"/>
        </w:rPr>
        <w:lastRenderedPageBreak/>
        <w:t>2</w:t>
      </w:r>
      <w:r w:rsidR="00D66AF9">
        <w:rPr>
          <w:sz w:val="24"/>
        </w:rPr>
        <w:t>3</w:t>
      </w:r>
      <w:r w:rsidRPr="00731787">
        <w:rPr>
          <w:sz w:val="24"/>
        </w:rPr>
        <w:t xml:space="preserve"> – DOS ANEXOS</w:t>
      </w:r>
    </w:p>
    <w:p w:rsidR="00442C09" w:rsidRPr="00EC2EBF" w:rsidRDefault="00442C09" w:rsidP="00442C09">
      <w:pPr>
        <w:pStyle w:val="Ttulo"/>
        <w:jc w:val="both"/>
        <w:rPr>
          <w:b w:val="0"/>
          <w:sz w:val="16"/>
          <w:szCs w:val="16"/>
        </w:rPr>
      </w:pPr>
    </w:p>
    <w:p w:rsidR="00442C09" w:rsidRPr="00731787" w:rsidRDefault="00442C09" w:rsidP="00442C09">
      <w:pPr>
        <w:pStyle w:val="Ttulo"/>
        <w:jc w:val="both"/>
        <w:rPr>
          <w:b w:val="0"/>
          <w:sz w:val="24"/>
        </w:rPr>
      </w:pPr>
      <w:r w:rsidRPr="00731787">
        <w:rPr>
          <w:b w:val="0"/>
          <w:sz w:val="24"/>
        </w:rPr>
        <w:tab/>
      </w:r>
      <w:r w:rsidRPr="00731787">
        <w:rPr>
          <w:sz w:val="24"/>
        </w:rPr>
        <w:t>2</w:t>
      </w:r>
      <w:r w:rsidR="00D66AF9">
        <w:rPr>
          <w:sz w:val="24"/>
        </w:rPr>
        <w:t>3</w:t>
      </w:r>
      <w:r w:rsidRPr="00731787">
        <w:rPr>
          <w:sz w:val="24"/>
        </w:rPr>
        <w:t>.1 –</w:t>
      </w:r>
      <w:r w:rsidRPr="00731787">
        <w:rPr>
          <w:b w:val="0"/>
          <w:sz w:val="24"/>
        </w:rPr>
        <w:t xml:space="preserve"> São partes integrantes deste Edital os seguintes anexos:</w:t>
      </w:r>
    </w:p>
    <w:p w:rsidR="00442C09" w:rsidRPr="00EC2EBF" w:rsidRDefault="00442C09" w:rsidP="00442C09">
      <w:pPr>
        <w:pStyle w:val="Ttulo"/>
        <w:jc w:val="both"/>
        <w:rPr>
          <w:b w:val="0"/>
          <w:sz w:val="16"/>
          <w:szCs w:val="16"/>
        </w:rPr>
      </w:pPr>
    </w:p>
    <w:p w:rsidR="00442C09" w:rsidRPr="00731787" w:rsidRDefault="00442C09" w:rsidP="009A726E">
      <w:pPr>
        <w:pStyle w:val="Ttulo"/>
        <w:jc w:val="both"/>
        <w:rPr>
          <w:b w:val="0"/>
          <w:sz w:val="24"/>
        </w:rPr>
      </w:pPr>
      <w:r w:rsidRPr="00731787">
        <w:rPr>
          <w:b w:val="0"/>
          <w:sz w:val="24"/>
        </w:rPr>
        <w:tab/>
      </w:r>
      <w:r w:rsidRPr="00731787">
        <w:rPr>
          <w:b w:val="0"/>
          <w:sz w:val="24"/>
        </w:rPr>
        <w:tab/>
      </w:r>
      <w:r w:rsidRPr="00731787">
        <w:rPr>
          <w:sz w:val="24"/>
        </w:rPr>
        <w:t>ANEXO I –</w:t>
      </w:r>
      <w:r w:rsidRPr="00731787">
        <w:rPr>
          <w:b w:val="0"/>
          <w:sz w:val="24"/>
        </w:rPr>
        <w:t xml:space="preserve"> Termo de Referência;</w:t>
      </w:r>
    </w:p>
    <w:p w:rsidR="00442C09" w:rsidRPr="00EC2EBF" w:rsidRDefault="00442C09" w:rsidP="009A726E">
      <w:pPr>
        <w:pStyle w:val="Ttulo"/>
        <w:jc w:val="both"/>
        <w:rPr>
          <w:b w:val="0"/>
          <w:sz w:val="16"/>
          <w:szCs w:val="16"/>
        </w:rPr>
      </w:pPr>
      <w:r>
        <w:rPr>
          <w:b w:val="0"/>
          <w:sz w:val="24"/>
        </w:rPr>
        <w:tab/>
      </w:r>
      <w:r>
        <w:rPr>
          <w:b w:val="0"/>
          <w:sz w:val="24"/>
        </w:rPr>
        <w:tab/>
      </w:r>
      <w:r>
        <w:rPr>
          <w:b w:val="0"/>
          <w:sz w:val="24"/>
        </w:rPr>
        <w:tab/>
      </w:r>
    </w:p>
    <w:p w:rsidR="00442C09" w:rsidRPr="00731787" w:rsidRDefault="00442C09" w:rsidP="009A726E">
      <w:pPr>
        <w:pStyle w:val="Ttulo"/>
        <w:jc w:val="both"/>
        <w:rPr>
          <w:b w:val="0"/>
          <w:sz w:val="24"/>
        </w:rPr>
      </w:pPr>
      <w:r w:rsidRPr="00731787">
        <w:rPr>
          <w:b w:val="0"/>
          <w:sz w:val="24"/>
        </w:rPr>
        <w:tab/>
      </w:r>
      <w:r w:rsidRPr="00731787">
        <w:rPr>
          <w:b w:val="0"/>
          <w:sz w:val="24"/>
        </w:rPr>
        <w:tab/>
      </w:r>
      <w:r w:rsidRPr="00731787">
        <w:rPr>
          <w:sz w:val="24"/>
        </w:rPr>
        <w:t>ANEXO II –</w:t>
      </w:r>
      <w:r w:rsidRPr="00731787">
        <w:rPr>
          <w:b w:val="0"/>
          <w:sz w:val="24"/>
        </w:rPr>
        <w:t xml:space="preserve"> Valores Máximos Admissíveis;</w:t>
      </w:r>
    </w:p>
    <w:p w:rsidR="00442C09" w:rsidRPr="00EC2EBF" w:rsidRDefault="00442C09" w:rsidP="009A726E">
      <w:pPr>
        <w:pStyle w:val="Ttulo"/>
        <w:jc w:val="both"/>
        <w:rPr>
          <w:sz w:val="16"/>
          <w:szCs w:val="16"/>
        </w:rPr>
      </w:pPr>
    </w:p>
    <w:p w:rsidR="00442C09" w:rsidRPr="00731787" w:rsidRDefault="00442C09" w:rsidP="009A726E">
      <w:pPr>
        <w:pStyle w:val="Ttulo"/>
        <w:jc w:val="both"/>
        <w:rPr>
          <w:b w:val="0"/>
          <w:sz w:val="24"/>
        </w:rPr>
      </w:pPr>
      <w:r w:rsidRPr="00731787">
        <w:rPr>
          <w:sz w:val="24"/>
        </w:rPr>
        <w:tab/>
      </w:r>
      <w:r w:rsidRPr="00731787">
        <w:rPr>
          <w:sz w:val="24"/>
        </w:rPr>
        <w:tab/>
        <w:t>ANEXO III –</w:t>
      </w:r>
      <w:r w:rsidRPr="00731787">
        <w:rPr>
          <w:b w:val="0"/>
          <w:sz w:val="24"/>
        </w:rPr>
        <w:t xml:space="preserve"> </w:t>
      </w:r>
      <w:r>
        <w:rPr>
          <w:b w:val="0"/>
          <w:sz w:val="24"/>
        </w:rPr>
        <w:t>Modelo de Proposta Comercial</w:t>
      </w:r>
      <w:r w:rsidRPr="00731787">
        <w:rPr>
          <w:b w:val="0"/>
          <w:sz w:val="24"/>
        </w:rPr>
        <w:t>;</w:t>
      </w:r>
    </w:p>
    <w:p w:rsidR="00442C09" w:rsidRPr="00EC2EBF" w:rsidRDefault="00442C09" w:rsidP="009A726E">
      <w:pPr>
        <w:pStyle w:val="Ttulo"/>
        <w:jc w:val="both"/>
        <w:rPr>
          <w:b w:val="0"/>
          <w:sz w:val="16"/>
          <w:szCs w:val="16"/>
        </w:rPr>
      </w:pPr>
    </w:p>
    <w:p w:rsidR="00442C09" w:rsidRPr="00731787" w:rsidRDefault="00442C09" w:rsidP="009A726E">
      <w:pPr>
        <w:pStyle w:val="Ttulo"/>
        <w:jc w:val="both"/>
        <w:rPr>
          <w:b w:val="0"/>
          <w:sz w:val="24"/>
        </w:rPr>
      </w:pPr>
      <w:r w:rsidRPr="00731787">
        <w:rPr>
          <w:sz w:val="24"/>
        </w:rPr>
        <w:tab/>
      </w:r>
      <w:r w:rsidRPr="00731787">
        <w:rPr>
          <w:sz w:val="24"/>
        </w:rPr>
        <w:tab/>
        <w:t xml:space="preserve">ANEXO </w:t>
      </w:r>
      <w:r>
        <w:rPr>
          <w:sz w:val="24"/>
        </w:rPr>
        <w:t>IV</w:t>
      </w:r>
      <w:r w:rsidRPr="00731787">
        <w:rPr>
          <w:sz w:val="24"/>
        </w:rPr>
        <w:t xml:space="preserve"> –</w:t>
      </w:r>
      <w:r w:rsidRPr="00731787">
        <w:rPr>
          <w:b w:val="0"/>
          <w:sz w:val="24"/>
        </w:rPr>
        <w:t xml:space="preserve"> Modelo de Declaração de Inexistência de Fatos Impeditivos;</w:t>
      </w:r>
    </w:p>
    <w:p w:rsidR="00442C09" w:rsidRPr="00EC2EBF" w:rsidRDefault="00442C09" w:rsidP="009A726E">
      <w:pPr>
        <w:pStyle w:val="Ttulo"/>
        <w:jc w:val="both"/>
        <w:rPr>
          <w:b w:val="0"/>
          <w:sz w:val="16"/>
          <w:szCs w:val="16"/>
        </w:rPr>
      </w:pPr>
    </w:p>
    <w:p w:rsidR="00442C09" w:rsidRPr="00731787" w:rsidRDefault="00442C09" w:rsidP="009A726E">
      <w:pPr>
        <w:pStyle w:val="Ttulo"/>
        <w:jc w:val="both"/>
        <w:rPr>
          <w:b w:val="0"/>
          <w:sz w:val="24"/>
        </w:rPr>
      </w:pPr>
      <w:r w:rsidRPr="00731787">
        <w:rPr>
          <w:b w:val="0"/>
          <w:sz w:val="24"/>
        </w:rPr>
        <w:tab/>
      </w:r>
      <w:r w:rsidRPr="00731787">
        <w:rPr>
          <w:b w:val="0"/>
          <w:sz w:val="24"/>
        </w:rPr>
        <w:tab/>
      </w:r>
      <w:r w:rsidRPr="00731787">
        <w:rPr>
          <w:sz w:val="24"/>
        </w:rPr>
        <w:t>ANEXO V</w:t>
      </w:r>
      <w:r w:rsidRPr="00731787">
        <w:rPr>
          <w:b w:val="0"/>
          <w:sz w:val="24"/>
        </w:rPr>
        <w:t xml:space="preserve"> – Modelo de Declaração (Lei nº 9.854, de 27 de outubro de 1999);</w:t>
      </w:r>
    </w:p>
    <w:p w:rsidR="00442C09" w:rsidRPr="00EC2EBF" w:rsidRDefault="00442C09" w:rsidP="009A726E">
      <w:pPr>
        <w:pStyle w:val="Ttulo"/>
        <w:jc w:val="both"/>
        <w:rPr>
          <w:b w:val="0"/>
          <w:sz w:val="16"/>
          <w:szCs w:val="16"/>
        </w:rPr>
      </w:pPr>
      <w:r w:rsidRPr="00731787">
        <w:rPr>
          <w:b w:val="0"/>
          <w:sz w:val="24"/>
        </w:rPr>
        <w:tab/>
      </w:r>
      <w:r w:rsidRPr="00731787">
        <w:rPr>
          <w:b w:val="0"/>
          <w:sz w:val="24"/>
        </w:rPr>
        <w:tab/>
      </w:r>
    </w:p>
    <w:p w:rsidR="009A726E" w:rsidRDefault="00442C09" w:rsidP="009A726E">
      <w:pPr>
        <w:pStyle w:val="Ttulo"/>
        <w:jc w:val="both"/>
        <w:rPr>
          <w:b w:val="0"/>
          <w:sz w:val="22"/>
          <w:szCs w:val="22"/>
        </w:rPr>
      </w:pPr>
      <w:r w:rsidRPr="00731787">
        <w:rPr>
          <w:b w:val="0"/>
          <w:sz w:val="24"/>
        </w:rPr>
        <w:tab/>
      </w:r>
      <w:r w:rsidRPr="00731787">
        <w:rPr>
          <w:b w:val="0"/>
          <w:sz w:val="24"/>
        </w:rPr>
        <w:tab/>
      </w:r>
      <w:proofErr w:type="gramStart"/>
      <w:r w:rsidR="009A726E" w:rsidRPr="009A726E">
        <w:rPr>
          <w:sz w:val="24"/>
        </w:rPr>
        <w:t>ANEXO</w:t>
      </w:r>
      <w:r w:rsidR="009A726E">
        <w:rPr>
          <w:b w:val="0"/>
          <w:sz w:val="24"/>
        </w:rPr>
        <w:t xml:space="preserve"> </w:t>
      </w:r>
      <w:r w:rsidR="009A726E" w:rsidRPr="00B83884">
        <w:rPr>
          <w:sz w:val="22"/>
          <w:szCs w:val="22"/>
        </w:rPr>
        <w:t>V</w:t>
      </w:r>
      <w:r w:rsidR="009A726E">
        <w:rPr>
          <w:sz w:val="22"/>
          <w:szCs w:val="22"/>
        </w:rPr>
        <w:t>I</w:t>
      </w:r>
      <w:proofErr w:type="gramEnd"/>
      <w:r w:rsidR="009A726E" w:rsidRPr="00B83884">
        <w:rPr>
          <w:sz w:val="22"/>
          <w:szCs w:val="22"/>
        </w:rPr>
        <w:t xml:space="preserve"> - </w:t>
      </w:r>
      <w:r w:rsidR="009A726E" w:rsidRPr="009A726E">
        <w:rPr>
          <w:b w:val="0"/>
          <w:sz w:val="22"/>
          <w:szCs w:val="22"/>
        </w:rPr>
        <w:t>Modelo de decla</w:t>
      </w:r>
      <w:r w:rsidR="001A66E3">
        <w:rPr>
          <w:b w:val="0"/>
          <w:sz w:val="22"/>
          <w:szCs w:val="22"/>
        </w:rPr>
        <w:t xml:space="preserve">ração de elaboração </w:t>
      </w:r>
      <w:r w:rsidR="009A726E" w:rsidRPr="009A726E">
        <w:rPr>
          <w:b w:val="0"/>
          <w:sz w:val="22"/>
          <w:szCs w:val="22"/>
        </w:rPr>
        <w:t>independente</w:t>
      </w:r>
      <w:r w:rsidR="001A66E3">
        <w:rPr>
          <w:b w:val="0"/>
          <w:sz w:val="22"/>
          <w:szCs w:val="22"/>
        </w:rPr>
        <w:t xml:space="preserve"> de proposta conforme a IN 02 </w:t>
      </w:r>
      <w:r w:rsidR="00FB4719">
        <w:rPr>
          <w:b w:val="0"/>
          <w:sz w:val="22"/>
          <w:szCs w:val="22"/>
        </w:rPr>
        <w:t>–</w:t>
      </w:r>
      <w:r w:rsidR="001A66E3">
        <w:rPr>
          <w:b w:val="0"/>
          <w:sz w:val="22"/>
          <w:szCs w:val="22"/>
        </w:rPr>
        <w:t xml:space="preserve"> S</w:t>
      </w:r>
      <w:r w:rsidR="00FB4719">
        <w:rPr>
          <w:b w:val="0"/>
          <w:sz w:val="22"/>
          <w:szCs w:val="22"/>
        </w:rPr>
        <w:t>LTI/MPOG</w:t>
      </w:r>
      <w:r w:rsidR="009A726E" w:rsidRPr="009A726E">
        <w:rPr>
          <w:b w:val="0"/>
          <w:sz w:val="22"/>
          <w:szCs w:val="22"/>
        </w:rPr>
        <w:t>.</w:t>
      </w:r>
    </w:p>
    <w:p w:rsidR="009A726E" w:rsidRPr="009A726E" w:rsidRDefault="009A726E" w:rsidP="009A726E">
      <w:pPr>
        <w:pStyle w:val="Ttulo"/>
        <w:jc w:val="both"/>
        <w:rPr>
          <w:b w:val="0"/>
          <w:sz w:val="22"/>
          <w:szCs w:val="22"/>
        </w:rPr>
      </w:pPr>
    </w:p>
    <w:p w:rsidR="00442C09" w:rsidRDefault="009A726E" w:rsidP="009A726E">
      <w:pPr>
        <w:pStyle w:val="Ttulo"/>
        <w:jc w:val="both"/>
        <w:rPr>
          <w:b w:val="0"/>
          <w:sz w:val="24"/>
        </w:rPr>
      </w:pPr>
      <w:r>
        <w:rPr>
          <w:sz w:val="24"/>
        </w:rPr>
        <w:t xml:space="preserve">                        A</w:t>
      </w:r>
      <w:r w:rsidR="00442C09" w:rsidRPr="00731787">
        <w:rPr>
          <w:sz w:val="24"/>
        </w:rPr>
        <w:t xml:space="preserve">NEXO </w:t>
      </w:r>
      <w:r w:rsidR="00442C09">
        <w:rPr>
          <w:sz w:val="24"/>
        </w:rPr>
        <w:t>VI</w:t>
      </w:r>
      <w:r>
        <w:rPr>
          <w:sz w:val="24"/>
        </w:rPr>
        <w:t>I</w:t>
      </w:r>
      <w:r w:rsidR="00442C09" w:rsidRPr="00731787">
        <w:rPr>
          <w:sz w:val="24"/>
        </w:rPr>
        <w:t xml:space="preserve"> –</w:t>
      </w:r>
      <w:r w:rsidR="00442C09">
        <w:rPr>
          <w:b w:val="0"/>
          <w:sz w:val="24"/>
        </w:rPr>
        <w:t xml:space="preserve"> Ata de Registro de Preços</w:t>
      </w:r>
      <w:r w:rsidR="00442C09" w:rsidRPr="00731787">
        <w:rPr>
          <w:b w:val="0"/>
          <w:sz w:val="24"/>
        </w:rPr>
        <w:t>.</w:t>
      </w:r>
    </w:p>
    <w:p w:rsidR="00442C09" w:rsidRDefault="00442C09" w:rsidP="009A726E"/>
    <w:p w:rsidR="00442C09" w:rsidRDefault="00442C09" w:rsidP="00442C09">
      <w:pPr>
        <w:pStyle w:val="Ttulo"/>
        <w:jc w:val="right"/>
        <w:rPr>
          <w:b w:val="0"/>
          <w:sz w:val="24"/>
        </w:rPr>
      </w:pPr>
    </w:p>
    <w:p w:rsidR="00442C09" w:rsidRDefault="005D5A18" w:rsidP="00442C09">
      <w:pPr>
        <w:pStyle w:val="Ttulo"/>
        <w:jc w:val="right"/>
        <w:rPr>
          <w:b w:val="0"/>
          <w:sz w:val="24"/>
        </w:rPr>
      </w:pPr>
      <w:r>
        <w:rPr>
          <w:b w:val="0"/>
          <w:sz w:val="24"/>
        </w:rPr>
        <w:t>Brasília – DF, 03 de agosto</w:t>
      </w:r>
      <w:r w:rsidR="00510A91">
        <w:rPr>
          <w:b w:val="0"/>
          <w:sz w:val="24"/>
        </w:rPr>
        <w:t xml:space="preserve"> de 2012</w:t>
      </w:r>
      <w:r w:rsidR="00442C09">
        <w:rPr>
          <w:b w:val="0"/>
          <w:sz w:val="24"/>
        </w:rPr>
        <w:t>.</w:t>
      </w:r>
    </w:p>
    <w:p w:rsidR="00442C09" w:rsidRDefault="00442C09" w:rsidP="00442C09">
      <w:pPr>
        <w:pStyle w:val="Ttulo"/>
        <w:jc w:val="right"/>
        <w:rPr>
          <w:b w:val="0"/>
          <w:sz w:val="24"/>
        </w:rPr>
      </w:pPr>
    </w:p>
    <w:p w:rsidR="00442C09" w:rsidRDefault="00442C09" w:rsidP="00442C09">
      <w:pPr>
        <w:pStyle w:val="Ttulo"/>
        <w:jc w:val="right"/>
        <w:rPr>
          <w:b w:val="0"/>
          <w:sz w:val="24"/>
        </w:rPr>
      </w:pPr>
    </w:p>
    <w:p w:rsidR="00442C09" w:rsidRDefault="00442C09" w:rsidP="00442C09">
      <w:pPr>
        <w:pStyle w:val="Ttulo"/>
        <w:jc w:val="right"/>
        <w:rPr>
          <w:b w:val="0"/>
          <w:sz w:val="24"/>
        </w:rPr>
      </w:pPr>
    </w:p>
    <w:p w:rsidR="00442C09" w:rsidRDefault="00442C09" w:rsidP="00442C09">
      <w:pPr>
        <w:pStyle w:val="Ttulo"/>
        <w:jc w:val="right"/>
        <w:rPr>
          <w:b w:val="0"/>
          <w:sz w:val="24"/>
        </w:rPr>
      </w:pPr>
    </w:p>
    <w:p w:rsidR="00442C09" w:rsidRDefault="00442C09" w:rsidP="00442C09">
      <w:pPr>
        <w:pStyle w:val="Ttulo"/>
        <w:jc w:val="right"/>
        <w:rPr>
          <w:b w:val="0"/>
          <w:sz w:val="24"/>
        </w:rPr>
      </w:pPr>
    </w:p>
    <w:p w:rsidR="00442C09" w:rsidRDefault="00442C09" w:rsidP="00442C09">
      <w:pPr>
        <w:pStyle w:val="Ttulo"/>
        <w:jc w:val="right"/>
        <w:rPr>
          <w:b w:val="0"/>
          <w:sz w:val="24"/>
        </w:rPr>
      </w:pPr>
    </w:p>
    <w:p w:rsidR="00442C09" w:rsidRDefault="00442C09" w:rsidP="00442C09">
      <w:pPr>
        <w:pStyle w:val="Ttulo"/>
        <w:jc w:val="right"/>
        <w:rPr>
          <w:b w:val="0"/>
          <w:sz w:val="24"/>
        </w:rPr>
      </w:pPr>
    </w:p>
    <w:p w:rsidR="00442C09" w:rsidRPr="00673DAC" w:rsidRDefault="00510A91" w:rsidP="00442C09">
      <w:pPr>
        <w:ind w:right="-12"/>
        <w:jc w:val="center"/>
      </w:pPr>
      <w:r>
        <w:t>RÔMULO CANTUÁRIA SALIM FEITOZA</w:t>
      </w:r>
    </w:p>
    <w:p w:rsidR="00442C09" w:rsidRPr="00673DAC" w:rsidRDefault="00510A91" w:rsidP="00442C09">
      <w:pPr>
        <w:pStyle w:val="Ttulo"/>
        <w:ind w:right="-12"/>
        <w:rPr>
          <w:b w:val="0"/>
          <w:sz w:val="24"/>
        </w:rPr>
      </w:pPr>
      <w:r>
        <w:rPr>
          <w:sz w:val="24"/>
        </w:rPr>
        <w:t>Pregoeiro</w:t>
      </w:r>
    </w:p>
    <w:p w:rsidR="00442C09" w:rsidRDefault="00442C09" w:rsidP="00442C09">
      <w:pPr>
        <w:pStyle w:val="Ttulo"/>
        <w:rPr>
          <w:sz w:val="28"/>
          <w:szCs w:val="28"/>
          <w:u w:val="single"/>
        </w:rPr>
      </w:pPr>
    </w:p>
    <w:p w:rsidR="00442C09" w:rsidRDefault="00442C09" w:rsidP="00442C09">
      <w:pPr>
        <w:pStyle w:val="Ttulo"/>
        <w:rPr>
          <w:sz w:val="28"/>
          <w:szCs w:val="28"/>
          <w:u w:val="single"/>
        </w:rPr>
      </w:pPr>
    </w:p>
    <w:p w:rsidR="00442C09" w:rsidRDefault="00442C09" w:rsidP="00442C09">
      <w:pPr>
        <w:pStyle w:val="Ttulo"/>
        <w:rPr>
          <w:sz w:val="28"/>
          <w:szCs w:val="28"/>
          <w:u w:val="single"/>
        </w:rPr>
      </w:pPr>
    </w:p>
    <w:p w:rsidR="00442C09" w:rsidRDefault="00442C09" w:rsidP="00442C09">
      <w:pPr>
        <w:pStyle w:val="Ttulo"/>
        <w:rPr>
          <w:sz w:val="28"/>
          <w:szCs w:val="28"/>
          <w:u w:val="single"/>
        </w:rPr>
      </w:pPr>
    </w:p>
    <w:p w:rsidR="00442C09" w:rsidRDefault="00442C09" w:rsidP="00442C09">
      <w:pPr>
        <w:pStyle w:val="Ttulo"/>
        <w:rPr>
          <w:sz w:val="28"/>
          <w:szCs w:val="28"/>
          <w:u w:val="single"/>
        </w:rPr>
      </w:pPr>
    </w:p>
    <w:p w:rsidR="00442C09" w:rsidRDefault="00442C09" w:rsidP="00442C09">
      <w:pPr>
        <w:pStyle w:val="Ttulo"/>
        <w:rPr>
          <w:sz w:val="28"/>
          <w:szCs w:val="28"/>
          <w:u w:val="single"/>
        </w:rPr>
      </w:pPr>
    </w:p>
    <w:p w:rsidR="00D66AF9" w:rsidRDefault="00D66AF9" w:rsidP="00442C09">
      <w:pPr>
        <w:pStyle w:val="Ttulo"/>
        <w:rPr>
          <w:sz w:val="28"/>
          <w:szCs w:val="28"/>
          <w:u w:val="single"/>
        </w:rPr>
      </w:pPr>
    </w:p>
    <w:p w:rsidR="00D66AF9" w:rsidRDefault="00D66AF9" w:rsidP="00442C09">
      <w:pPr>
        <w:pStyle w:val="Ttulo"/>
        <w:rPr>
          <w:sz w:val="28"/>
          <w:szCs w:val="28"/>
          <w:u w:val="single"/>
        </w:rPr>
      </w:pPr>
    </w:p>
    <w:p w:rsidR="00D66AF9" w:rsidRDefault="00D66AF9" w:rsidP="00442C09">
      <w:pPr>
        <w:pStyle w:val="Ttulo"/>
        <w:rPr>
          <w:sz w:val="28"/>
          <w:szCs w:val="28"/>
          <w:u w:val="single"/>
        </w:rPr>
      </w:pPr>
    </w:p>
    <w:p w:rsidR="00D66AF9" w:rsidRDefault="00D66AF9" w:rsidP="00442C09">
      <w:pPr>
        <w:pStyle w:val="Ttulo"/>
        <w:rPr>
          <w:sz w:val="28"/>
          <w:szCs w:val="28"/>
          <w:u w:val="single"/>
        </w:rPr>
      </w:pPr>
    </w:p>
    <w:p w:rsidR="00D66AF9" w:rsidRDefault="00D66AF9" w:rsidP="00442C09">
      <w:pPr>
        <w:pStyle w:val="Ttulo"/>
        <w:rPr>
          <w:sz w:val="28"/>
          <w:szCs w:val="28"/>
          <w:u w:val="single"/>
        </w:rPr>
      </w:pPr>
    </w:p>
    <w:p w:rsidR="00D66AF9" w:rsidRDefault="00D66AF9" w:rsidP="00442C09">
      <w:pPr>
        <w:pStyle w:val="Ttulo"/>
        <w:rPr>
          <w:sz w:val="28"/>
          <w:szCs w:val="28"/>
          <w:u w:val="single"/>
        </w:rPr>
      </w:pPr>
    </w:p>
    <w:p w:rsidR="00D66AF9" w:rsidRDefault="00D66AF9" w:rsidP="00442C09">
      <w:pPr>
        <w:pStyle w:val="Ttulo"/>
        <w:rPr>
          <w:sz w:val="28"/>
          <w:szCs w:val="28"/>
          <w:u w:val="single"/>
        </w:rPr>
      </w:pPr>
    </w:p>
    <w:p w:rsidR="00D66AF9" w:rsidRDefault="00D66AF9" w:rsidP="00442C09">
      <w:pPr>
        <w:pStyle w:val="Ttulo"/>
        <w:rPr>
          <w:sz w:val="28"/>
          <w:szCs w:val="28"/>
          <w:u w:val="single"/>
        </w:rPr>
      </w:pPr>
    </w:p>
    <w:p w:rsidR="00442C09" w:rsidRDefault="00510A91" w:rsidP="00442C09">
      <w:pPr>
        <w:pStyle w:val="Ttulo"/>
        <w:rPr>
          <w:sz w:val="28"/>
          <w:szCs w:val="28"/>
          <w:u w:val="single"/>
        </w:rPr>
      </w:pPr>
      <w:r>
        <w:rPr>
          <w:sz w:val="28"/>
          <w:szCs w:val="28"/>
          <w:u w:val="single"/>
        </w:rPr>
        <w:t>ANEXO I</w:t>
      </w:r>
    </w:p>
    <w:p w:rsidR="00442C09" w:rsidRDefault="00D007AE" w:rsidP="00442C09">
      <w:pPr>
        <w:pStyle w:val="Ttulo"/>
        <w:rPr>
          <w:sz w:val="28"/>
          <w:szCs w:val="28"/>
          <w:u w:val="single"/>
        </w:rPr>
      </w:pPr>
      <w:r>
        <w:rPr>
          <w:sz w:val="28"/>
          <w:szCs w:val="28"/>
          <w:u w:val="single"/>
        </w:rPr>
        <w:t>PREGÃO ELETRÔNICO SRP nº 06/2012</w:t>
      </w:r>
    </w:p>
    <w:p w:rsidR="00442C09" w:rsidRDefault="00B16888" w:rsidP="00B16888">
      <w:pPr>
        <w:pStyle w:val="Ttulo"/>
        <w:rPr>
          <w:sz w:val="24"/>
        </w:rPr>
      </w:pPr>
      <w:r>
        <w:rPr>
          <w:sz w:val="24"/>
        </w:rPr>
        <w:t>Processo nº 08204.001648/2012-61</w:t>
      </w:r>
    </w:p>
    <w:p w:rsidR="00B16888" w:rsidRPr="00B16888" w:rsidRDefault="00B16888" w:rsidP="00B16888">
      <w:pPr>
        <w:pStyle w:val="Ttulo"/>
        <w:rPr>
          <w:sz w:val="24"/>
        </w:rPr>
      </w:pPr>
    </w:p>
    <w:p w:rsidR="00442C09" w:rsidRPr="003D46C1" w:rsidRDefault="00442C09" w:rsidP="00442C09">
      <w:pPr>
        <w:pStyle w:val="Ttulo"/>
        <w:rPr>
          <w:sz w:val="28"/>
          <w:szCs w:val="28"/>
          <w:u w:val="single"/>
        </w:rPr>
      </w:pPr>
      <w:r w:rsidRPr="003D46C1">
        <w:rPr>
          <w:sz w:val="28"/>
          <w:szCs w:val="28"/>
          <w:u w:val="single"/>
        </w:rPr>
        <w:t>TERMO DE REFERÊNCIA</w:t>
      </w:r>
    </w:p>
    <w:p w:rsidR="00442C09" w:rsidRDefault="00442C09" w:rsidP="00442C09">
      <w:pPr>
        <w:pStyle w:val="Ttulo"/>
        <w:rPr>
          <w:sz w:val="28"/>
          <w:szCs w:val="28"/>
        </w:rPr>
      </w:pPr>
    </w:p>
    <w:p w:rsidR="00442C09" w:rsidRDefault="00442C09" w:rsidP="00442C09">
      <w:pPr>
        <w:pStyle w:val="Ttulo"/>
        <w:rPr>
          <w:sz w:val="28"/>
          <w:szCs w:val="28"/>
        </w:rPr>
      </w:pPr>
    </w:p>
    <w:p w:rsidR="00442C09" w:rsidRDefault="00442C09" w:rsidP="00442C09">
      <w:pPr>
        <w:pStyle w:val="Ttulo"/>
        <w:rPr>
          <w:sz w:val="28"/>
          <w:szCs w:val="28"/>
        </w:rPr>
      </w:pPr>
    </w:p>
    <w:p w:rsidR="00442C09" w:rsidRDefault="00442C09" w:rsidP="00442C09">
      <w:pPr>
        <w:pStyle w:val="Ttulo"/>
        <w:rPr>
          <w:sz w:val="28"/>
          <w:szCs w:val="28"/>
        </w:rPr>
      </w:pPr>
    </w:p>
    <w:p w:rsidR="00442C09" w:rsidRDefault="00442C09" w:rsidP="00442C09">
      <w:pPr>
        <w:shd w:val="clear" w:color="auto" w:fill="CCCCCC"/>
        <w:rPr>
          <w:b/>
          <w:bCs/>
        </w:rPr>
      </w:pPr>
      <w:r>
        <w:rPr>
          <w:b/>
          <w:bCs/>
        </w:rPr>
        <w:t>1 - OBJETO</w:t>
      </w:r>
    </w:p>
    <w:p w:rsidR="00442C09" w:rsidRDefault="00442C09" w:rsidP="00442C09">
      <w:pPr>
        <w:jc w:val="both"/>
      </w:pPr>
    </w:p>
    <w:p w:rsidR="00442C09" w:rsidRDefault="00442C09" w:rsidP="00442C09">
      <w:pPr>
        <w:tabs>
          <w:tab w:val="num" w:pos="1083"/>
        </w:tabs>
        <w:ind w:firstLine="540"/>
        <w:jc w:val="both"/>
      </w:pPr>
      <w:r>
        <w:rPr>
          <w:b/>
        </w:rPr>
        <w:t>1.1</w:t>
      </w:r>
      <w:r>
        <w:t xml:space="preserve"> –</w:t>
      </w:r>
      <w:r w:rsidRPr="00A37624">
        <w:rPr>
          <w:b/>
          <w:color w:val="000000"/>
        </w:rPr>
        <w:t xml:space="preserve"> </w:t>
      </w:r>
      <w:r>
        <w:rPr>
          <w:color w:val="000000"/>
        </w:rPr>
        <w:t>O presente Termo de Referência visa à c</w:t>
      </w:r>
      <w:r w:rsidRPr="00A37624">
        <w:rPr>
          <w:color w:val="000000"/>
        </w:rPr>
        <w:t>ontratação de empresa especializada na prestação de serviços de chaveiro em geral, com fornecimento de materiais e mão de obra, para atender nas dependências da Academia Nacional de Pol</w:t>
      </w:r>
      <w:r w:rsidR="00051CB9">
        <w:rPr>
          <w:color w:val="000000"/>
        </w:rPr>
        <w:t>ícia durante o exercício de 2012</w:t>
      </w:r>
      <w:r w:rsidRPr="00A37624">
        <w:rPr>
          <w:color w:val="000000"/>
        </w:rPr>
        <w:t xml:space="preserve"> de acordo com as especificações constantes no edital.</w:t>
      </w:r>
    </w:p>
    <w:p w:rsidR="00442C09" w:rsidRDefault="00442C09" w:rsidP="00442C09">
      <w:pPr>
        <w:tabs>
          <w:tab w:val="num" w:pos="1083"/>
        </w:tabs>
        <w:jc w:val="both"/>
      </w:pPr>
    </w:p>
    <w:p w:rsidR="00442C09" w:rsidRDefault="00442C09" w:rsidP="00442C09">
      <w:pPr>
        <w:jc w:val="both"/>
      </w:pPr>
    </w:p>
    <w:p w:rsidR="00442C09" w:rsidRDefault="00442C09" w:rsidP="00442C09">
      <w:pPr>
        <w:shd w:val="clear" w:color="auto" w:fill="CCCCCC"/>
        <w:rPr>
          <w:b/>
          <w:bCs/>
        </w:rPr>
      </w:pPr>
      <w:r>
        <w:rPr>
          <w:b/>
          <w:bCs/>
        </w:rPr>
        <w:t>2 – JUSTIFICATIVA</w:t>
      </w:r>
    </w:p>
    <w:p w:rsidR="00442C09" w:rsidRDefault="00442C09" w:rsidP="00442C09">
      <w:pPr>
        <w:ind w:firstLine="1080"/>
        <w:jc w:val="both"/>
      </w:pPr>
    </w:p>
    <w:p w:rsidR="00442C09" w:rsidRDefault="00442C09" w:rsidP="00442C09">
      <w:pPr>
        <w:ind w:firstLine="540"/>
        <w:jc w:val="both"/>
      </w:pPr>
      <w:r>
        <w:rPr>
          <w:b/>
        </w:rPr>
        <w:t>2.1</w:t>
      </w:r>
      <w:r>
        <w:t xml:space="preserve"> - A finalidade da presente contratação é possibilitar o atendimento das demandas de chaveiro com fornecimento de materiais e mão de obra, atuando na Atividade de Chaveiro prestando os seguintes serviços: </w:t>
      </w:r>
    </w:p>
    <w:p w:rsidR="00442C09" w:rsidRDefault="00442C09" w:rsidP="00442C09">
      <w:pPr>
        <w:numPr>
          <w:ilvl w:val="0"/>
          <w:numId w:val="3"/>
        </w:numPr>
        <w:jc w:val="both"/>
      </w:pPr>
      <w:r>
        <w:t>Abertura de Fechadura em caso eventual de extravio das chaves;</w:t>
      </w:r>
    </w:p>
    <w:p w:rsidR="00442C09" w:rsidRDefault="00442C09" w:rsidP="00442C09">
      <w:pPr>
        <w:numPr>
          <w:ilvl w:val="0"/>
          <w:numId w:val="3"/>
        </w:numPr>
        <w:jc w:val="both"/>
      </w:pPr>
      <w:r>
        <w:t>Confecção de cópias das chaves;</w:t>
      </w:r>
    </w:p>
    <w:p w:rsidR="00442C09" w:rsidRDefault="00442C09" w:rsidP="00442C09">
      <w:pPr>
        <w:numPr>
          <w:ilvl w:val="0"/>
          <w:numId w:val="3"/>
        </w:numPr>
        <w:jc w:val="both"/>
      </w:pPr>
      <w:r>
        <w:t>Alteração de Segredo das Fechaduras e Cadeados;</w:t>
      </w:r>
    </w:p>
    <w:p w:rsidR="00442C09" w:rsidRDefault="00442C09" w:rsidP="00442C09">
      <w:pPr>
        <w:numPr>
          <w:ilvl w:val="0"/>
          <w:numId w:val="3"/>
        </w:numPr>
        <w:jc w:val="both"/>
      </w:pPr>
      <w:r>
        <w:t>Manutenção de Claviculário.</w:t>
      </w:r>
    </w:p>
    <w:p w:rsidR="00442C09" w:rsidRDefault="00442C09" w:rsidP="00442C09">
      <w:pPr>
        <w:ind w:left="900"/>
        <w:jc w:val="both"/>
      </w:pPr>
    </w:p>
    <w:p w:rsidR="00442C09" w:rsidRDefault="00442C09" w:rsidP="00442C09">
      <w:pPr>
        <w:jc w:val="both"/>
        <w:rPr>
          <w:b/>
          <w:bCs/>
        </w:rPr>
      </w:pPr>
    </w:p>
    <w:p w:rsidR="00442C09" w:rsidRDefault="00442C09" w:rsidP="00442C09">
      <w:pPr>
        <w:shd w:val="clear" w:color="auto" w:fill="CCCCCC"/>
        <w:rPr>
          <w:b/>
          <w:bCs/>
        </w:rPr>
      </w:pPr>
      <w:proofErr w:type="gramStart"/>
      <w:r>
        <w:rPr>
          <w:b/>
          <w:bCs/>
        </w:rPr>
        <w:t>3 – DISPOSIÇÃO</w:t>
      </w:r>
      <w:proofErr w:type="gramEnd"/>
      <w:r>
        <w:rPr>
          <w:b/>
          <w:bCs/>
        </w:rPr>
        <w:t xml:space="preserve"> GERAL</w:t>
      </w:r>
    </w:p>
    <w:p w:rsidR="00442C09" w:rsidRDefault="00442C09" w:rsidP="00442C09">
      <w:pPr>
        <w:ind w:firstLine="1080"/>
        <w:jc w:val="both"/>
      </w:pPr>
    </w:p>
    <w:p w:rsidR="00442C09" w:rsidRDefault="00442C09" w:rsidP="00442C09">
      <w:pPr>
        <w:ind w:firstLine="540"/>
        <w:jc w:val="both"/>
        <w:rPr>
          <w:bCs/>
        </w:rPr>
      </w:pPr>
      <w:r>
        <w:rPr>
          <w:b/>
        </w:rPr>
        <w:t>3.1</w:t>
      </w:r>
      <w:r>
        <w:t xml:space="preserve"> – </w:t>
      </w:r>
      <w:r>
        <w:rPr>
          <w:bCs/>
        </w:rPr>
        <w:t>A qualidade dos serviços ofertados será avaliada, devendo, no entanto, as empresas apresentarem:</w:t>
      </w:r>
    </w:p>
    <w:p w:rsidR="00442C09" w:rsidRDefault="00442C09" w:rsidP="00442C09">
      <w:pPr>
        <w:ind w:firstLine="540"/>
        <w:jc w:val="both"/>
        <w:rPr>
          <w:bCs/>
        </w:rPr>
      </w:pPr>
    </w:p>
    <w:p w:rsidR="00442C09" w:rsidRDefault="00442C09" w:rsidP="00442C09">
      <w:pPr>
        <w:numPr>
          <w:ilvl w:val="0"/>
          <w:numId w:val="4"/>
        </w:numPr>
        <w:jc w:val="both"/>
        <w:rPr>
          <w:bCs/>
        </w:rPr>
      </w:pPr>
      <w:r>
        <w:rPr>
          <w:bCs/>
        </w:rPr>
        <w:t>Atestado de qualidade técnica dos serviços, expedido por pessoa jurídica de direito público ou privado, de que a empresa tenha prestado ou esteja prestando a contento, fornecimento de materiais da mesma natureza e compatíveis em características com o objeto deste Termo de Referência bem como a descrição sucinta dos materiais fornecidos perfeitamente caracterizados.</w:t>
      </w:r>
    </w:p>
    <w:p w:rsidR="00442C09" w:rsidRDefault="00442C09" w:rsidP="00442C09">
      <w:pPr>
        <w:jc w:val="both"/>
        <w:rPr>
          <w:bCs/>
        </w:rPr>
      </w:pPr>
    </w:p>
    <w:p w:rsidR="00442C09" w:rsidRDefault="00442C09" w:rsidP="00442C09">
      <w:pPr>
        <w:numPr>
          <w:ilvl w:val="0"/>
          <w:numId w:val="4"/>
        </w:numPr>
        <w:jc w:val="both"/>
        <w:rPr>
          <w:bCs/>
        </w:rPr>
      </w:pPr>
      <w:r>
        <w:rPr>
          <w:bCs/>
        </w:rPr>
        <w:lastRenderedPageBreak/>
        <w:t>Comprovação a ser obtida pela comissão de licitação através de consulta “</w:t>
      </w:r>
      <w:proofErr w:type="spellStart"/>
      <w:r>
        <w:rPr>
          <w:bCs/>
        </w:rPr>
        <w:t>on</w:t>
      </w:r>
      <w:proofErr w:type="spellEnd"/>
      <w:r>
        <w:rPr>
          <w:bCs/>
        </w:rPr>
        <w:t xml:space="preserve"> </w:t>
      </w:r>
      <w:proofErr w:type="spellStart"/>
      <w:r>
        <w:rPr>
          <w:bCs/>
        </w:rPr>
        <w:t>line</w:t>
      </w:r>
      <w:proofErr w:type="spellEnd"/>
      <w:r>
        <w:rPr>
          <w:bCs/>
        </w:rPr>
        <w:t>” ao cadastro do SICAF, através do número do CNPJ da licitante de que a mesma está inscrita nas linhas de fornecimento dos referidos materiais.</w:t>
      </w:r>
    </w:p>
    <w:p w:rsidR="00442C09" w:rsidRDefault="00442C09" w:rsidP="00442C09">
      <w:pPr>
        <w:ind w:left="1380"/>
        <w:jc w:val="both"/>
        <w:rPr>
          <w:bCs/>
        </w:rPr>
      </w:pPr>
    </w:p>
    <w:p w:rsidR="00442C09" w:rsidRDefault="00442C09" w:rsidP="00442C09">
      <w:pPr>
        <w:ind w:left="709"/>
        <w:jc w:val="both"/>
        <w:rPr>
          <w:bCs/>
        </w:rPr>
      </w:pPr>
      <w:r>
        <w:rPr>
          <w:b/>
          <w:bCs/>
        </w:rPr>
        <w:t xml:space="preserve">3.2 </w:t>
      </w:r>
      <w:r>
        <w:rPr>
          <w:bCs/>
        </w:rPr>
        <w:t xml:space="preserve">– Os elementos técnicos citados neste Termo de Referência servem para definir o padrão a ser utilizado objetivando a composição de custos, podendo a empresa </w:t>
      </w:r>
      <w:proofErr w:type="gramStart"/>
      <w:r>
        <w:rPr>
          <w:bCs/>
        </w:rPr>
        <w:t>ofertar</w:t>
      </w:r>
      <w:proofErr w:type="gramEnd"/>
      <w:r>
        <w:rPr>
          <w:bCs/>
        </w:rPr>
        <w:t xml:space="preserve"> serviços de forma equivalente ou similar em sua Planilha de Custos, </w:t>
      </w:r>
      <w:r w:rsidRPr="003D46C1">
        <w:rPr>
          <w:b/>
          <w:bCs/>
        </w:rPr>
        <w:t>desde que mantido o padrão de qualidade e bom funcionamento dos materiais a serem fornecidos</w:t>
      </w:r>
      <w:r>
        <w:rPr>
          <w:bCs/>
        </w:rPr>
        <w:t xml:space="preserve">, que serão avaliados tecnicamente pela Divisão Administrativa, comparando-se as características dos materiais ofertados com o especificado neste Termo de Referência. Entende-se equivalente ou similar o material que tem a mesma função, o mesmo desempenho técnico e o mesmo padrão de serviços solicitados.   </w:t>
      </w:r>
    </w:p>
    <w:p w:rsidR="00442C09" w:rsidRDefault="00442C09" w:rsidP="00442C09">
      <w:pPr>
        <w:ind w:firstLine="540"/>
        <w:jc w:val="both"/>
        <w:rPr>
          <w:bCs/>
        </w:rPr>
      </w:pPr>
    </w:p>
    <w:p w:rsidR="00442C09" w:rsidRDefault="00442C09" w:rsidP="00442C09">
      <w:pPr>
        <w:ind w:firstLine="540"/>
        <w:jc w:val="both"/>
        <w:rPr>
          <w:bCs/>
        </w:rPr>
      </w:pPr>
    </w:p>
    <w:p w:rsidR="00442C09" w:rsidRPr="004A37E1" w:rsidRDefault="00442C09" w:rsidP="00442C09">
      <w:pPr>
        <w:pStyle w:val="Corpodetexto2"/>
        <w:shd w:val="clear" w:color="auto" w:fill="CCCCCC"/>
        <w:rPr>
          <w:b/>
          <w:bCs/>
          <w:sz w:val="24"/>
          <w:szCs w:val="24"/>
        </w:rPr>
      </w:pPr>
      <w:r>
        <w:rPr>
          <w:b/>
          <w:bCs/>
          <w:sz w:val="24"/>
          <w:szCs w:val="24"/>
        </w:rPr>
        <w:t>4 – DESCRIÇÃO E CONDIÇÕES DE PRESTAÇÃO DOS SERVIÇOS</w:t>
      </w:r>
    </w:p>
    <w:p w:rsidR="00442C09" w:rsidRDefault="00442C09" w:rsidP="00442C09">
      <w:pPr>
        <w:pStyle w:val="Corpodetexto2"/>
        <w:rPr>
          <w:b/>
          <w:bCs/>
        </w:rPr>
      </w:pPr>
    </w:p>
    <w:p w:rsidR="00442C09" w:rsidRDefault="00442C09" w:rsidP="00442C09">
      <w:pPr>
        <w:pStyle w:val="Corpodetexto2"/>
        <w:ind w:firstLine="540"/>
        <w:rPr>
          <w:bCs/>
          <w:sz w:val="24"/>
          <w:szCs w:val="24"/>
        </w:rPr>
      </w:pPr>
      <w:r w:rsidRPr="004A37E1">
        <w:rPr>
          <w:b/>
          <w:bCs/>
          <w:sz w:val="24"/>
          <w:szCs w:val="24"/>
        </w:rPr>
        <w:t>4.1 –</w:t>
      </w:r>
      <w:r>
        <w:rPr>
          <w:b/>
          <w:bCs/>
          <w:sz w:val="24"/>
          <w:szCs w:val="24"/>
        </w:rPr>
        <w:t xml:space="preserve"> </w:t>
      </w:r>
      <w:r>
        <w:rPr>
          <w:bCs/>
          <w:sz w:val="24"/>
          <w:szCs w:val="24"/>
        </w:rPr>
        <w:t xml:space="preserve">Os serviços serão executados por </w:t>
      </w:r>
      <w:proofErr w:type="spellStart"/>
      <w:r>
        <w:rPr>
          <w:bCs/>
          <w:sz w:val="24"/>
          <w:szCs w:val="24"/>
        </w:rPr>
        <w:t>mão-de-obra</w:t>
      </w:r>
      <w:proofErr w:type="spellEnd"/>
      <w:r>
        <w:rPr>
          <w:bCs/>
          <w:sz w:val="24"/>
          <w:szCs w:val="24"/>
        </w:rPr>
        <w:t xml:space="preserve"> qualificada e deverão obedecer rigorosamente as instruções contidas nestas especificações, e as normas e métodos da ABNT cabíveis ao caso.</w:t>
      </w:r>
    </w:p>
    <w:p w:rsidR="00442C09" w:rsidRDefault="00442C09" w:rsidP="00442C09">
      <w:pPr>
        <w:pStyle w:val="Corpodetexto2"/>
        <w:ind w:firstLine="540"/>
        <w:rPr>
          <w:b/>
          <w:bCs/>
          <w:sz w:val="24"/>
          <w:szCs w:val="24"/>
        </w:rPr>
      </w:pPr>
    </w:p>
    <w:p w:rsidR="00442C09" w:rsidRDefault="00442C09" w:rsidP="00442C09">
      <w:pPr>
        <w:pStyle w:val="Corpodetexto2"/>
        <w:ind w:firstLine="540"/>
        <w:rPr>
          <w:bCs/>
          <w:sz w:val="24"/>
          <w:szCs w:val="24"/>
        </w:rPr>
      </w:pPr>
      <w:r w:rsidRPr="00B9792F">
        <w:rPr>
          <w:b/>
          <w:bCs/>
          <w:sz w:val="24"/>
          <w:szCs w:val="24"/>
        </w:rPr>
        <w:t>4.2</w:t>
      </w:r>
      <w:r>
        <w:rPr>
          <w:b/>
          <w:bCs/>
          <w:sz w:val="24"/>
          <w:szCs w:val="24"/>
        </w:rPr>
        <w:t xml:space="preserve"> – </w:t>
      </w:r>
      <w:r>
        <w:rPr>
          <w:bCs/>
          <w:sz w:val="24"/>
          <w:szCs w:val="24"/>
        </w:rPr>
        <w:t>Esses serviços incluem o fornecimento do material e equipamentos por responsabilidade da beneficiária, conforme estabelecido por este Termo de Referência.</w:t>
      </w:r>
    </w:p>
    <w:p w:rsidR="00442C09" w:rsidRDefault="00442C09" w:rsidP="00442C09">
      <w:pPr>
        <w:pStyle w:val="Corpodetexto2"/>
        <w:ind w:firstLine="540"/>
        <w:rPr>
          <w:bCs/>
          <w:sz w:val="24"/>
          <w:szCs w:val="24"/>
        </w:rPr>
      </w:pPr>
    </w:p>
    <w:p w:rsidR="00442C09" w:rsidRDefault="00442C09" w:rsidP="00442C09">
      <w:pPr>
        <w:pStyle w:val="Corpodetexto2"/>
        <w:ind w:firstLine="540"/>
        <w:rPr>
          <w:bCs/>
          <w:sz w:val="24"/>
          <w:szCs w:val="24"/>
        </w:rPr>
      </w:pPr>
      <w:r w:rsidRPr="00B9792F">
        <w:rPr>
          <w:b/>
          <w:bCs/>
          <w:sz w:val="24"/>
          <w:szCs w:val="24"/>
        </w:rPr>
        <w:t xml:space="preserve">4.3 </w:t>
      </w:r>
      <w:r w:rsidR="00051CB9">
        <w:rPr>
          <w:bCs/>
          <w:sz w:val="24"/>
          <w:szCs w:val="24"/>
        </w:rPr>
        <w:t>– A Contratada</w:t>
      </w:r>
      <w:r>
        <w:rPr>
          <w:bCs/>
          <w:sz w:val="24"/>
          <w:szCs w:val="24"/>
        </w:rPr>
        <w:t xml:space="preserve"> ficará responsável por quaisquer danos que venha a causar a terceiros ou ao patrimônio da contratante, reparando as suas os mesmos, durante ou após a execução dos serviços contratados sem que lhe caiba nenhuma indenização por parte da contratante.</w:t>
      </w:r>
    </w:p>
    <w:p w:rsidR="00442C09" w:rsidRDefault="00442C09" w:rsidP="00442C09">
      <w:pPr>
        <w:pStyle w:val="Corpodetexto2"/>
        <w:ind w:firstLine="540"/>
        <w:rPr>
          <w:bCs/>
          <w:sz w:val="24"/>
          <w:szCs w:val="24"/>
        </w:rPr>
      </w:pPr>
      <w:r>
        <w:rPr>
          <w:b/>
          <w:bCs/>
          <w:sz w:val="24"/>
          <w:szCs w:val="24"/>
        </w:rPr>
        <w:t xml:space="preserve">4.4 </w:t>
      </w:r>
      <w:r>
        <w:rPr>
          <w:bCs/>
          <w:sz w:val="24"/>
          <w:szCs w:val="24"/>
        </w:rPr>
        <w:t xml:space="preserve">– </w:t>
      </w:r>
      <w:proofErr w:type="gramStart"/>
      <w:r>
        <w:rPr>
          <w:bCs/>
          <w:sz w:val="24"/>
          <w:szCs w:val="24"/>
        </w:rPr>
        <w:t>Será</w:t>
      </w:r>
      <w:proofErr w:type="gramEnd"/>
      <w:r>
        <w:rPr>
          <w:bCs/>
          <w:sz w:val="24"/>
          <w:szCs w:val="24"/>
        </w:rPr>
        <w:t xml:space="preserve"> de </w:t>
      </w:r>
      <w:r w:rsidR="00051CB9">
        <w:rPr>
          <w:bCs/>
          <w:sz w:val="24"/>
          <w:szCs w:val="24"/>
        </w:rPr>
        <w:t>responsabilidade da Contratada</w:t>
      </w:r>
      <w:r>
        <w:rPr>
          <w:bCs/>
          <w:sz w:val="24"/>
          <w:szCs w:val="24"/>
        </w:rPr>
        <w:t xml:space="preserve"> todas as despesas com fornecimento do material, instalação e execução dos serviços, </w:t>
      </w:r>
      <w:proofErr w:type="spellStart"/>
      <w:r>
        <w:rPr>
          <w:bCs/>
          <w:sz w:val="24"/>
          <w:szCs w:val="24"/>
        </w:rPr>
        <w:t>mão-de-obra</w:t>
      </w:r>
      <w:proofErr w:type="spellEnd"/>
      <w:r>
        <w:rPr>
          <w:bCs/>
          <w:sz w:val="24"/>
          <w:szCs w:val="24"/>
        </w:rPr>
        <w:t xml:space="preserve"> em horário comercial e extra (noite, fim de semana e feriado), equipamentos, ferramentas, limpeza, combustíveis ou fretes, transportes horizontais ou verticais, impostos, taxas e encargos sociais e trabalhistas etc.</w:t>
      </w:r>
    </w:p>
    <w:p w:rsidR="00442C09" w:rsidRDefault="00442C09" w:rsidP="00442C09">
      <w:pPr>
        <w:pStyle w:val="Corpodetexto2"/>
        <w:ind w:firstLine="540"/>
        <w:rPr>
          <w:bCs/>
          <w:sz w:val="24"/>
          <w:szCs w:val="24"/>
        </w:rPr>
      </w:pPr>
      <w:r>
        <w:rPr>
          <w:b/>
          <w:bCs/>
          <w:sz w:val="24"/>
          <w:szCs w:val="24"/>
        </w:rPr>
        <w:t xml:space="preserve">4.5 </w:t>
      </w:r>
      <w:r>
        <w:rPr>
          <w:bCs/>
          <w:sz w:val="24"/>
          <w:szCs w:val="24"/>
        </w:rPr>
        <w:t xml:space="preserve">– Os serviços rejeitados pela fiscalização, devido ao uso de materiais que não sejam especificados ou não qualificados como de primeira qualidade ou mal executados, terão que ser </w:t>
      </w:r>
      <w:proofErr w:type="gramStart"/>
      <w:r>
        <w:rPr>
          <w:bCs/>
          <w:sz w:val="24"/>
          <w:szCs w:val="24"/>
        </w:rPr>
        <w:t>refeitos</w:t>
      </w:r>
      <w:proofErr w:type="gramEnd"/>
      <w:r>
        <w:rPr>
          <w:bCs/>
          <w:sz w:val="24"/>
          <w:szCs w:val="24"/>
        </w:rPr>
        <w:t>, sendo que a empresa responsável deverá arcar com todas as despesas referentes à confecção dos novos produtos.</w:t>
      </w:r>
    </w:p>
    <w:p w:rsidR="00442C09" w:rsidRDefault="00442C09" w:rsidP="00442C09">
      <w:pPr>
        <w:pStyle w:val="Corpodetexto2"/>
        <w:ind w:firstLine="540"/>
        <w:rPr>
          <w:bCs/>
          <w:sz w:val="24"/>
          <w:szCs w:val="24"/>
        </w:rPr>
      </w:pPr>
    </w:p>
    <w:p w:rsidR="00442C09" w:rsidRDefault="00442C09" w:rsidP="00442C09">
      <w:pPr>
        <w:pStyle w:val="Corpodetexto2"/>
        <w:ind w:firstLine="540"/>
        <w:rPr>
          <w:bCs/>
          <w:sz w:val="24"/>
          <w:szCs w:val="24"/>
        </w:rPr>
      </w:pPr>
      <w:r>
        <w:rPr>
          <w:b/>
          <w:bCs/>
          <w:sz w:val="24"/>
          <w:szCs w:val="24"/>
        </w:rPr>
        <w:t>4.6</w:t>
      </w:r>
      <w:r>
        <w:rPr>
          <w:bCs/>
          <w:sz w:val="24"/>
          <w:szCs w:val="24"/>
        </w:rPr>
        <w:t xml:space="preserve"> – As sobras e</w:t>
      </w:r>
      <w:r w:rsidRPr="00C57F8C">
        <w:rPr>
          <w:bCs/>
          <w:sz w:val="24"/>
          <w:szCs w:val="24"/>
        </w:rPr>
        <w:t>/</w:t>
      </w:r>
      <w:r>
        <w:rPr>
          <w:bCs/>
          <w:sz w:val="24"/>
          <w:szCs w:val="24"/>
        </w:rPr>
        <w:t>ou restos de Materiais deverão ser retirados à medida que forem surgindo, de forma a evitar transtornos físicos e legais a contratante.</w:t>
      </w:r>
    </w:p>
    <w:p w:rsidR="00442C09" w:rsidRDefault="00442C09" w:rsidP="00442C09">
      <w:pPr>
        <w:pStyle w:val="Corpodetexto2"/>
        <w:ind w:firstLine="540"/>
        <w:rPr>
          <w:bCs/>
          <w:sz w:val="24"/>
          <w:szCs w:val="24"/>
        </w:rPr>
      </w:pPr>
    </w:p>
    <w:p w:rsidR="00442C09" w:rsidRDefault="00442C09" w:rsidP="00442C09">
      <w:pPr>
        <w:pStyle w:val="Corpodetexto2"/>
        <w:ind w:firstLine="540"/>
        <w:rPr>
          <w:bCs/>
          <w:sz w:val="24"/>
          <w:szCs w:val="24"/>
        </w:rPr>
      </w:pPr>
      <w:r>
        <w:rPr>
          <w:b/>
          <w:bCs/>
          <w:sz w:val="24"/>
          <w:szCs w:val="24"/>
        </w:rPr>
        <w:t xml:space="preserve">4.7 </w:t>
      </w:r>
      <w:r>
        <w:rPr>
          <w:bCs/>
          <w:sz w:val="24"/>
          <w:szCs w:val="24"/>
        </w:rPr>
        <w:t xml:space="preserve">– O Empenho deverá ser emitido na modalidade Estimativo. </w:t>
      </w:r>
    </w:p>
    <w:p w:rsidR="00442C09" w:rsidRDefault="00442C09" w:rsidP="00442C09">
      <w:pPr>
        <w:pStyle w:val="Corpodetexto2"/>
        <w:ind w:firstLine="540"/>
        <w:rPr>
          <w:bCs/>
          <w:sz w:val="24"/>
          <w:szCs w:val="24"/>
        </w:rPr>
      </w:pPr>
    </w:p>
    <w:p w:rsidR="00442C09" w:rsidRDefault="00442C09" w:rsidP="00442C09">
      <w:pPr>
        <w:pStyle w:val="Corpodetexto2"/>
        <w:ind w:firstLine="540"/>
        <w:rPr>
          <w:bCs/>
          <w:sz w:val="24"/>
          <w:szCs w:val="24"/>
        </w:rPr>
      </w:pPr>
    </w:p>
    <w:p w:rsidR="00442C09" w:rsidRDefault="00442C09" w:rsidP="00442C09">
      <w:pPr>
        <w:pStyle w:val="Corpodetexto2"/>
        <w:ind w:firstLine="540"/>
        <w:rPr>
          <w:bCs/>
          <w:sz w:val="24"/>
          <w:szCs w:val="24"/>
        </w:rPr>
      </w:pPr>
    </w:p>
    <w:p w:rsidR="00442C09" w:rsidRPr="00BA66C5" w:rsidRDefault="00442C09" w:rsidP="00442C09">
      <w:pPr>
        <w:shd w:val="clear" w:color="auto" w:fill="CCCCCC"/>
        <w:jc w:val="both"/>
        <w:rPr>
          <w:b/>
          <w:bCs/>
        </w:rPr>
      </w:pPr>
      <w:proofErr w:type="gramStart"/>
      <w:r>
        <w:rPr>
          <w:b/>
          <w:bCs/>
        </w:rPr>
        <w:t>5 – ESPECIFICAÇÃO</w:t>
      </w:r>
      <w:proofErr w:type="gramEnd"/>
      <w:r>
        <w:rPr>
          <w:b/>
          <w:bCs/>
        </w:rPr>
        <w:t xml:space="preserve"> DO MATERIAL</w:t>
      </w:r>
      <w:r w:rsidRPr="00C57F8C">
        <w:rPr>
          <w:bCs/>
        </w:rPr>
        <w:t>/</w:t>
      </w:r>
      <w:r>
        <w:rPr>
          <w:b/>
          <w:bCs/>
        </w:rPr>
        <w:t>QUANTITATIVO</w:t>
      </w:r>
    </w:p>
    <w:p w:rsidR="00442C09" w:rsidRPr="004A37E1" w:rsidRDefault="00442C09" w:rsidP="00442C09">
      <w:pPr>
        <w:pStyle w:val="Corpodetexto2"/>
        <w:rPr>
          <w:bCs/>
          <w:sz w:val="24"/>
          <w:szCs w:val="24"/>
        </w:rPr>
      </w:pPr>
    </w:p>
    <w:tbl>
      <w:tblPr>
        <w:tblpPr w:leftFromText="141" w:rightFromText="141" w:vertAnchor="text" w:horzAnchor="margin" w:tblpXSpec="center" w:tblpY="1008"/>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713"/>
        <w:gridCol w:w="1248"/>
        <w:gridCol w:w="1276"/>
        <w:gridCol w:w="992"/>
        <w:gridCol w:w="1587"/>
      </w:tblGrid>
      <w:tr w:rsidR="00B10EF7" w:rsidRPr="00FE17D0" w:rsidTr="00B10EF7">
        <w:tc>
          <w:tcPr>
            <w:tcW w:w="9633" w:type="dxa"/>
            <w:gridSpan w:val="6"/>
            <w:shd w:val="clear" w:color="auto" w:fill="C0C0C0"/>
          </w:tcPr>
          <w:p w:rsidR="00B10EF7" w:rsidRPr="00B10EF7" w:rsidRDefault="00B10EF7" w:rsidP="00B10EF7">
            <w:pPr>
              <w:pStyle w:val="Corpodetexto2"/>
              <w:jc w:val="center"/>
              <w:rPr>
                <w:b/>
                <w:bCs/>
                <w:sz w:val="24"/>
                <w:szCs w:val="24"/>
              </w:rPr>
            </w:pPr>
            <w:r w:rsidRPr="00B10EF7">
              <w:rPr>
                <w:b/>
                <w:bCs/>
                <w:sz w:val="24"/>
                <w:szCs w:val="24"/>
              </w:rPr>
              <w:t>LOTE 01</w:t>
            </w:r>
          </w:p>
        </w:tc>
      </w:tr>
      <w:tr w:rsidR="00B10EF7" w:rsidRPr="00FE17D0" w:rsidTr="00B10EF7">
        <w:tc>
          <w:tcPr>
            <w:tcW w:w="817" w:type="dxa"/>
            <w:shd w:val="clear" w:color="auto" w:fill="C0C0C0"/>
          </w:tcPr>
          <w:p w:rsidR="00B10EF7" w:rsidRPr="00FE17D0" w:rsidRDefault="00B10EF7" w:rsidP="00B10EF7">
            <w:pPr>
              <w:pStyle w:val="Corpodetexto2"/>
              <w:jc w:val="center"/>
              <w:rPr>
                <w:b/>
                <w:bCs/>
                <w:sz w:val="20"/>
              </w:rPr>
            </w:pPr>
            <w:r w:rsidRPr="00FE17D0">
              <w:rPr>
                <w:b/>
                <w:bCs/>
                <w:sz w:val="20"/>
              </w:rPr>
              <w:t>ITEM</w:t>
            </w:r>
          </w:p>
        </w:tc>
        <w:tc>
          <w:tcPr>
            <w:tcW w:w="3713" w:type="dxa"/>
            <w:shd w:val="clear" w:color="auto" w:fill="C0C0C0"/>
            <w:vAlign w:val="center"/>
          </w:tcPr>
          <w:p w:rsidR="00B10EF7" w:rsidRPr="00FE17D0" w:rsidRDefault="00B10EF7" w:rsidP="00B10EF7">
            <w:pPr>
              <w:pStyle w:val="Corpodetexto2"/>
              <w:jc w:val="center"/>
              <w:rPr>
                <w:b/>
                <w:bCs/>
                <w:sz w:val="20"/>
              </w:rPr>
            </w:pPr>
            <w:r w:rsidRPr="00FE17D0">
              <w:rPr>
                <w:b/>
                <w:bCs/>
                <w:sz w:val="20"/>
              </w:rPr>
              <w:t>ESPECIFICAÇÃO</w:t>
            </w:r>
          </w:p>
        </w:tc>
        <w:tc>
          <w:tcPr>
            <w:tcW w:w="1248" w:type="dxa"/>
            <w:shd w:val="clear" w:color="auto" w:fill="C0C0C0"/>
          </w:tcPr>
          <w:p w:rsidR="00B10EF7" w:rsidRPr="00FE17D0" w:rsidRDefault="00B10EF7" w:rsidP="00B10EF7">
            <w:pPr>
              <w:pStyle w:val="Corpodetexto2"/>
              <w:jc w:val="center"/>
              <w:rPr>
                <w:b/>
                <w:bCs/>
                <w:sz w:val="20"/>
              </w:rPr>
            </w:pPr>
            <w:r w:rsidRPr="00FE17D0">
              <w:rPr>
                <w:b/>
                <w:bCs/>
                <w:sz w:val="20"/>
              </w:rPr>
              <w:t>UNIDADE</w:t>
            </w:r>
          </w:p>
        </w:tc>
        <w:tc>
          <w:tcPr>
            <w:tcW w:w="1276" w:type="dxa"/>
            <w:shd w:val="clear" w:color="auto" w:fill="C0C0C0"/>
          </w:tcPr>
          <w:p w:rsidR="00B10EF7" w:rsidRPr="00FE17D0" w:rsidRDefault="00B10EF7" w:rsidP="00B10EF7">
            <w:pPr>
              <w:pStyle w:val="Corpodetexto2"/>
              <w:jc w:val="center"/>
              <w:rPr>
                <w:b/>
                <w:bCs/>
                <w:sz w:val="20"/>
              </w:rPr>
            </w:pPr>
            <w:r w:rsidRPr="00FE17D0">
              <w:rPr>
                <w:b/>
                <w:bCs/>
                <w:sz w:val="20"/>
              </w:rPr>
              <w:t>VALOR UNITÁRIO</w:t>
            </w:r>
          </w:p>
        </w:tc>
        <w:tc>
          <w:tcPr>
            <w:tcW w:w="992" w:type="dxa"/>
            <w:shd w:val="clear" w:color="auto" w:fill="C0C0C0"/>
            <w:vAlign w:val="center"/>
          </w:tcPr>
          <w:p w:rsidR="00B10EF7" w:rsidRPr="00FE17D0" w:rsidRDefault="00B10EF7" w:rsidP="00B10EF7">
            <w:pPr>
              <w:pStyle w:val="Corpodetexto2"/>
              <w:jc w:val="center"/>
              <w:rPr>
                <w:b/>
                <w:bCs/>
                <w:sz w:val="20"/>
              </w:rPr>
            </w:pPr>
            <w:r w:rsidRPr="00FE17D0">
              <w:rPr>
                <w:b/>
                <w:bCs/>
                <w:sz w:val="20"/>
              </w:rPr>
              <w:t>QTDE. ANUAL</w:t>
            </w:r>
          </w:p>
        </w:tc>
        <w:tc>
          <w:tcPr>
            <w:tcW w:w="1587" w:type="dxa"/>
            <w:shd w:val="clear" w:color="auto" w:fill="C0C0C0"/>
          </w:tcPr>
          <w:p w:rsidR="00B10EF7" w:rsidRPr="00FE17D0" w:rsidRDefault="00B10EF7" w:rsidP="00B10EF7">
            <w:pPr>
              <w:pStyle w:val="Corpodetexto2"/>
              <w:jc w:val="center"/>
              <w:rPr>
                <w:b/>
                <w:bCs/>
                <w:sz w:val="20"/>
              </w:rPr>
            </w:pPr>
            <w:r w:rsidRPr="00FE17D0">
              <w:rPr>
                <w:b/>
                <w:bCs/>
                <w:sz w:val="20"/>
              </w:rPr>
              <w:t>VALOR GLOBAL (ANUAL)</w:t>
            </w:r>
          </w:p>
        </w:tc>
      </w:tr>
      <w:tr w:rsidR="00B10EF7" w:rsidRPr="00FE17D0" w:rsidTr="00B10EF7">
        <w:tc>
          <w:tcPr>
            <w:tcW w:w="817" w:type="dxa"/>
          </w:tcPr>
          <w:p w:rsidR="00B10EF7" w:rsidRPr="00FE17D0" w:rsidRDefault="00B10EF7" w:rsidP="00B10EF7">
            <w:pPr>
              <w:pStyle w:val="Corpodetexto2"/>
              <w:jc w:val="center"/>
              <w:rPr>
                <w:b/>
                <w:bCs/>
                <w:sz w:val="20"/>
              </w:rPr>
            </w:pPr>
            <w:r w:rsidRPr="00FE17D0">
              <w:rPr>
                <w:b/>
                <w:bCs/>
                <w:sz w:val="20"/>
              </w:rPr>
              <w:t>01</w:t>
            </w:r>
          </w:p>
        </w:tc>
        <w:tc>
          <w:tcPr>
            <w:tcW w:w="3713" w:type="dxa"/>
          </w:tcPr>
          <w:p w:rsidR="00B10EF7" w:rsidRPr="00FE17D0" w:rsidRDefault="00B10EF7" w:rsidP="00B10EF7">
            <w:pPr>
              <w:pStyle w:val="Corpodetexto2"/>
              <w:rPr>
                <w:bCs/>
                <w:sz w:val="20"/>
              </w:rPr>
            </w:pPr>
            <w:r w:rsidRPr="00FE17D0">
              <w:rPr>
                <w:bCs/>
                <w:sz w:val="20"/>
              </w:rPr>
              <w:t>Cópia de chave simples</w:t>
            </w:r>
          </w:p>
        </w:tc>
        <w:tc>
          <w:tcPr>
            <w:tcW w:w="1248" w:type="dxa"/>
          </w:tcPr>
          <w:p w:rsidR="00B10EF7" w:rsidRPr="00FE17D0" w:rsidRDefault="00B10EF7" w:rsidP="00B10EF7">
            <w:pPr>
              <w:pStyle w:val="Corpodetexto2"/>
              <w:jc w:val="center"/>
              <w:rPr>
                <w:bCs/>
                <w:color w:val="000000"/>
                <w:sz w:val="20"/>
              </w:rPr>
            </w:pPr>
            <w:r w:rsidRPr="00FE17D0">
              <w:rPr>
                <w:bCs/>
                <w:color w:val="000000"/>
                <w:sz w:val="20"/>
              </w:rPr>
              <w:t>Serviço</w:t>
            </w:r>
          </w:p>
        </w:tc>
        <w:tc>
          <w:tcPr>
            <w:tcW w:w="1276" w:type="dxa"/>
            <w:vAlign w:val="center"/>
          </w:tcPr>
          <w:p w:rsidR="00B10EF7" w:rsidRPr="00FE17D0" w:rsidRDefault="00B10EF7" w:rsidP="00B10EF7">
            <w:pPr>
              <w:pStyle w:val="Corpodetexto2"/>
              <w:jc w:val="center"/>
              <w:rPr>
                <w:sz w:val="20"/>
              </w:rPr>
            </w:pPr>
            <w:r w:rsidRPr="00FE17D0">
              <w:rPr>
                <w:sz w:val="20"/>
              </w:rPr>
              <w:t xml:space="preserve">R$ </w:t>
            </w:r>
          </w:p>
        </w:tc>
        <w:tc>
          <w:tcPr>
            <w:tcW w:w="992" w:type="dxa"/>
          </w:tcPr>
          <w:p w:rsidR="00B10EF7" w:rsidRPr="00FE17D0" w:rsidRDefault="00B10EF7" w:rsidP="00B10EF7">
            <w:pPr>
              <w:pStyle w:val="Corpodetexto2"/>
              <w:jc w:val="center"/>
              <w:rPr>
                <w:bCs/>
                <w:color w:val="000000"/>
                <w:sz w:val="20"/>
              </w:rPr>
            </w:pPr>
            <w:r w:rsidRPr="00FE17D0">
              <w:rPr>
                <w:bCs/>
                <w:color w:val="000000"/>
                <w:sz w:val="20"/>
              </w:rPr>
              <w:t>200</w:t>
            </w:r>
          </w:p>
        </w:tc>
        <w:tc>
          <w:tcPr>
            <w:tcW w:w="1587" w:type="dxa"/>
          </w:tcPr>
          <w:p w:rsidR="00B10EF7" w:rsidRPr="00FE17D0" w:rsidRDefault="00B10EF7" w:rsidP="00B10EF7">
            <w:pPr>
              <w:pStyle w:val="Corpodetexto2"/>
              <w:jc w:val="center"/>
              <w:rPr>
                <w:bCs/>
                <w:color w:val="000000"/>
                <w:sz w:val="20"/>
              </w:rPr>
            </w:pPr>
            <w:r>
              <w:rPr>
                <w:bCs/>
                <w:color w:val="000000"/>
                <w:sz w:val="20"/>
              </w:rPr>
              <w:t>R$</w:t>
            </w:r>
          </w:p>
        </w:tc>
      </w:tr>
      <w:tr w:rsidR="00B10EF7" w:rsidRPr="00FE17D0" w:rsidTr="00B10EF7">
        <w:tc>
          <w:tcPr>
            <w:tcW w:w="817" w:type="dxa"/>
          </w:tcPr>
          <w:p w:rsidR="00B10EF7" w:rsidRPr="00FE17D0" w:rsidRDefault="00B10EF7" w:rsidP="00B10EF7">
            <w:pPr>
              <w:pStyle w:val="Corpodetexto2"/>
              <w:jc w:val="center"/>
              <w:rPr>
                <w:b/>
                <w:bCs/>
                <w:sz w:val="20"/>
              </w:rPr>
            </w:pPr>
            <w:r w:rsidRPr="00FE17D0">
              <w:rPr>
                <w:b/>
                <w:bCs/>
                <w:sz w:val="20"/>
              </w:rPr>
              <w:t>02</w:t>
            </w:r>
          </w:p>
        </w:tc>
        <w:tc>
          <w:tcPr>
            <w:tcW w:w="3713" w:type="dxa"/>
          </w:tcPr>
          <w:p w:rsidR="00B10EF7" w:rsidRPr="00FE17D0" w:rsidRDefault="00B10EF7" w:rsidP="00B10EF7">
            <w:pPr>
              <w:pStyle w:val="Corpodetexto2"/>
              <w:rPr>
                <w:bCs/>
                <w:sz w:val="20"/>
              </w:rPr>
            </w:pPr>
            <w:r w:rsidRPr="00FE17D0">
              <w:rPr>
                <w:bCs/>
                <w:sz w:val="20"/>
              </w:rPr>
              <w:t xml:space="preserve">Cópia de chave tetra </w:t>
            </w:r>
          </w:p>
        </w:tc>
        <w:tc>
          <w:tcPr>
            <w:tcW w:w="1248" w:type="dxa"/>
          </w:tcPr>
          <w:p w:rsidR="00B10EF7" w:rsidRPr="00FE17D0" w:rsidRDefault="00B10EF7" w:rsidP="00B10EF7">
            <w:pPr>
              <w:pStyle w:val="Corpodetexto2"/>
              <w:jc w:val="center"/>
              <w:rPr>
                <w:bCs/>
                <w:color w:val="000000"/>
                <w:sz w:val="20"/>
              </w:rPr>
            </w:pPr>
            <w:r w:rsidRPr="00FE17D0">
              <w:rPr>
                <w:bCs/>
                <w:color w:val="000000"/>
                <w:sz w:val="20"/>
              </w:rPr>
              <w:t>Serviço</w:t>
            </w:r>
          </w:p>
        </w:tc>
        <w:tc>
          <w:tcPr>
            <w:tcW w:w="1276" w:type="dxa"/>
            <w:vAlign w:val="center"/>
          </w:tcPr>
          <w:p w:rsidR="00B10EF7" w:rsidRPr="00FE17D0" w:rsidRDefault="00B10EF7" w:rsidP="00B10EF7">
            <w:pPr>
              <w:pStyle w:val="Corpodetexto2"/>
              <w:jc w:val="center"/>
              <w:rPr>
                <w:sz w:val="20"/>
              </w:rPr>
            </w:pPr>
            <w:r w:rsidRPr="00FE17D0">
              <w:rPr>
                <w:sz w:val="20"/>
              </w:rPr>
              <w:t xml:space="preserve">R$ </w:t>
            </w:r>
          </w:p>
        </w:tc>
        <w:tc>
          <w:tcPr>
            <w:tcW w:w="992" w:type="dxa"/>
          </w:tcPr>
          <w:p w:rsidR="00B10EF7" w:rsidRPr="00FE17D0" w:rsidRDefault="00B10EF7" w:rsidP="00B10EF7">
            <w:pPr>
              <w:pStyle w:val="Corpodetexto2"/>
              <w:jc w:val="center"/>
              <w:rPr>
                <w:bCs/>
                <w:color w:val="000000"/>
                <w:sz w:val="20"/>
              </w:rPr>
            </w:pPr>
            <w:r w:rsidRPr="00FE17D0">
              <w:rPr>
                <w:bCs/>
                <w:color w:val="000000"/>
                <w:sz w:val="20"/>
              </w:rPr>
              <w:t>50</w:t>
            </w:r>
          </w:p>
        </w:tc>
        <w:tc>
          <w:tcPr>
            <w:tcW w:w="1587" w:type="dxa"/>
          </w:tcPr>
          <w:p w:rsidR="00B10EF7" w:rsidRPr="00FE17D0" w:rsidRDefault="00B10EF7" w:rsidP="00B10EF7">
            <w:pPr>
              <w:pStyle w:val="Corpodetexto2"/>
              <w:jc w:val="center"/>
              <w:rPr>
                <w:bCs/>
                <w:color w:val="000000"/>
                <w:sz w:val="20"/>
              </w:rPr>
            </w:pPr>
            <w:r>
              <w:rPr>
                <w:bCs/>
                <w:color w:val="000000"/>
                <w:sz w:val="20"/>
              </w:rPr>
              <w:t>R$</w:t>
            </w:r>
          </w:p>
        </w:tc>
      </w:tr>
      <w:tr w:rsidR="00B10EF7" w:rsidRPr="00FE17D0" w:rsidTr="00B10EF7">
        <w:tc>
          <w:tcPr>
            <w:tcW w:w="817" w:type="dxa"/>
          </w:tcPr>
          <w:p w:rsidR="00B10EF7" w:rsidRPr="00FE17D0" w:rsidRDefault="00B10EF7" w:rsidP="00B10EF7">
            <w:pPr>
              <w:pStyle w:val="Corpodetexto2"/>
              <w:jc w:val="center"/>
              <w:rPr>
                <w:b/>
                <w:bCs/>
                <w:sz w:val="20"/>
              </w:rPr>
            </w:pPr>
            <w:r w:rsidRPr="00FE17D0">
              <w:rPr>
                <w:b/>
                <w:bCs/>
                <w:sz w:val="20"/>
              </w:rPr>
              <w:t>03</w:t>
            </w:r>
          </w:p>
        </w:tc>
        <w:tc>
          <w:tcPr>
            <w:tcW w:w="3713" w:type="dxa"/>
          </w:tcPr>
          <w:p w:rsidR="00B10EF7" w:rsidRPr="00FE17D0" w:rsidRDefault="00B10EF7" w:rsidP="00B10EF7">
            <w:pPr>
              <w:pStyle w:val="Corpodetexto2"/>
              <w:rPr>
                <w:bCs/>
                <w:sz w:val="20"/>
              </w:rPr>
            </w:pPr>
            <w:r w:rsidRPr="00FE17D0">
              <w:rPr>
                <w:bCs/>
                <w:sz w:val="20"/>
              </w:rPr>
              <w:t>Chave para cofre</w:t>
            </w:r>
          </w:p>
        </w:tc>
        <w:tc>
          <w:tcPr>
            <w:tcW w:w="1248" w:type="dxa"/>
          </w:tcPr>
          <w:p w:rsidR="00B10EF7" w:rsidRPr="00FE17D0" w:rsidRDefault="00B10EF7" w:rsidP="00B10EF7">
            <w:pPr>
              <w:pStyle w:val="Corpodetexto2"/>
              <w:jc w:val="center"/>
              <w:rPr>
                <w:bCs/>
                <w:color w:val="000000"/>
                <w:sz w:val="20"/>
              </w:rPr>
            </w:pPr>
            <w:r w:rsidRPr="00FE17D0">
              <w:rPr>
                <w:bCs/>
                <w:color w:val="000000"/>
                <w:sz w:val="20"/>
              </w:rPr>
              <w:t>Serviço</w:t>
            </w:r>
          </w:p>
        </w:tc>
        <w:tc>
          <w:tcPr>
            <w:tcW w:w="1276" w:type="dxa"/>
            <w:vAlign w:val="center"/>
          </w:tcPr>
          <w:p w:rsidR="00B10EF7" w:rsidRPr="00FE17D0" w:rsidRDefault="00B10EF7" w:rsidP="00B10EF7">
            <w:pPr>
              <w:pStyle w:val="Corpodetexto2"/>
              <w:jc w:val="center"/>
              <w:rPr>
                <w:sz w:val="20"/>
              </w:rPr>
            </w:pPr>
            <w:r w:rsidRPr="00FE17D0">
              <w:rPr>
                <w:sz w:val="20"/>
              </w:rPr>
              <w:t xml:space="preserve">R$ </w:t>
            </w:r>
          </w:p>
        </w:tc>
        <w:tc>
          <w:tcPr>
            <w:tcW w:w="992" w:type="dxa"/>
          </w:tcPr>
          <w:p w:rsidR="00B10EF7" w:rsidRPr="00FE17D0" w:rsidRDefault="00B10EF7" w:rsidP="00B10EF7">
            <w:pPr>
              <w:pStyle w:val="Corpodetexto2"/>
              <w:jc w:val="center"/>
              <w:rPr>
                <w:bCs/>
                <w:color w:val="000000"/>
                <w:sz w:val="20"/>
              </w:rPr>
            </w:pPr>
            <w:r w:rsidRPr="00FE17D0">
              <w:rPr>
                <w:bCs/>
                <w:color w:val="000000"/>
                <w:sz w:val="20"/>
              </w:rPr>
              <w:t>05</w:t>
            </w:r>
          </w:p>
        </w:tc>
        <w:tc>
          <w:tcPr>
            <w:tcW w:w="1587" w:type="dxa"/>
          </w:tcPr>
          <w:p w:rsidR="00B10EF7" w:rsidRPr="00FE17D0" w:rsidRDefault="00B10EF7" w:rsidP="00B10EF7">
            <w:pPr>
              <w:pStyle w:val="Corpodetexto2"/>
              <w:jc w:val="center"/>
              <w:rPr>
                <w:bCs/>
                <w:color w:val="000000"/>
                <w:sz w:val="20"/>
              </w:rPr>
            </w:pPr>
            <w:r>
              <w:rPr>
                <w:bCs/>
                <w:color w:val="000000"/>
                <w:sz w:val="20"/>
              </w:rPr>
              <w:t>R$</w:t>
            </w:r>
          </w:p>
        </w:tc>
      </w:tr>
      <w:tr w:rsidR="00B10EF7" w:rsidRPr="00FE17D0" w:rsidTr="00B10EF7">
        <w:tc>
          <w:tcPr>
            <w:tcW w:w="817" w:type="dxa"/>
          </w:tcPr>
          <w:p w:rsidR="00B10EF7" w:rsidRPr="00FE17D0" w:rsidRDefault="00B10EF7" w:rsidP="00B10EF7">
            <w:pPr>
              <w:pStyle w:val="Corpodetexto2"/>
              <w:jc w:val="center"/>
              <w:rPr>
                <w:b/>
                <w:bCs/>
                <w:sz w:val="20"/>
              </w:rPr>
            </w:pPr>
            <w:r w:rsidRPr="00FE17D0">
              <w:rPr>
                <w:b/>
                <w:bCs/>
                <w:sz w:val="20"/>
              </w:rPr>
              <w:t>04</w:t>
            </w:r>
          </w:p>
        </w:tc>
        <w:tc>
          <w:tcPr>
            <w:tcW w:w="3713" w:type="dxa"/>
          </w:tcPr>
          <w:p w:rsidR="00B10EF7" w:rsidRPr="00FE17D0" w:rsidRDefault="00B10EF7" w:rsidP="00B10EF7">
            <w:pPr>
              <w:pStyle w:val="Corpodetexto2"/>
              <w:rPr>
                <w:bCs/>
                <w:sz w:val="20"/>
              </w:rPr>
            </w:pPr>
            <w:r w:rsidRPr="00FE17D0">
              <w:rPr>
                <w:bCs/>
                <w:sz w:val="20"/>
              </w:rPr>
              <w:t>Abertura de cofre</w:t>
            </w:r>
          </w:p>
        </w:tc>
        <w:tc>
          <w:tcPr>
            <w:tcW w:w="1248" w:type="dxa"/>
          </w:tcPr>
          <w:p w:rsidR="00B10EF7" w:rsidRPr="00FE17D0" w:rsidRDefault="00B10EF7" w:rsidP="00B10EF7">
            <w:pPr>
              <w:pStyle w:val="Corpodetexto2"/>
              <w:jc w:val="center"/>
              <w:rPr>
                <w:bCs/>
                <w:color w:val="000000"/>
                <w:sz w:val="20"/>
              </w:rPr>
            </w:pPr>
            <w:r w:rsidRPr="00FE17D0">
              <w:rPr>
                <w:bCs/>
                <w:color w:val="000000"/>
                <w:sz w:val="20"/>
              </w:rPr>
              <w:t>Serviço</w:t>
            </w:r>
          </w:p>
        </w:tc>
        <w:tc>
          <w:tcPr>
            <w:tcW w:w="1276" w:type="dxa"/>
            <w:vAlign w:val="center"/>
          </w:tcPr>
          <w:p w:rsidR="00B10EF7" w:rsidRPr="00FE17D0" w:rsidRDefault="00B10EF7" w:rsidP="00B10EF7">
            <w:pPr>
              <w:pStyle w:val="Corpodetexto2"/>
              <w:jc w:val="center"/>
              <w:rPr>
                <w:sz w:val="20"/>
              </w:rPr>
            </w:pPr>
            <w:r w:rsidRPr="00FE17D0">
              <w:rPr>
                <w:sz w:val="20"/>
              </w:rPr>
              <w:t xml:space="preserve">R$ </w:t>
            </w:r>
          </w:p>
        </w:tc>
        <w:tc>
          <w:tcPr>
            <w:tcW w:w="992" w:type="dxa"/>
          </w:tcPr>
          <w:p w:rsidR="00B10EF7" w:rsidRPr="00FE17D0" w:rsidRDefault="00B10EF7" w:rsidP="00B10EF7">
            <w:pPr>
              <w:pStyle w:val="Corpodetexto2"/>
              <w:jc w:val="center"/>
              <w:rPr>
                <w:bCs/>
                <w:color w:val="000000"/>
                <w:sz w:val="20"/>
              </w:rPr>
            </w:pPr>
            <w:r w:rsidRPr="00FE17D0">
              <w:rPr>
                <w:bCs/>
                <w:color w:val="000000"/>
                <w:sz w:val="20"/>
              </w:rPr>
              <w:t>05</w:t>
            </w:r>
          </w:p>
        </w:tc>
        <w:tc>
          <w:tcPr>
            <w:tcW w:w="1587" w:type="dxa"/>
          </w:tcPr>
          <w:p w:rsidR="00B10EF7" w:rsidRPr="00FE17D0" w:rsidRDefault="00B10EF7" w:rsidP="00B10EF7">
            <w:pPr>
              <w:pStyle w:val="Corpodetexto2"/>
              <w:jc w:val="center"/>
              <w:rPr>
                <w:bCs/>
                <w:color w:val="000000"/>
                <w:sz w:val="20"/>
              </w:rPr>
            </w:pPr>
            <w:r>
              <w:rPr>
                <w:bCs/>
                <w:color w:val="000000"/>
                <w:sz w:val="20"/>
              </w:rPr>
              <w:t>R$</w:t>
            </w:r>
          </w:p>
        </w:tc>
      </w:tr>
      <w:tr w:rsidR="00B10EF7" w:rsidRPr="00FE17D0" w:rsidTr="00B10EF7">
        <w:tc>
          <w:tcPr>
            <w:tcW w:w="817" w:type="dxa"/>
          </w:tcPr>
          <w:p w:rsidR="00B10EF7" w:rsidRPr="00FE17D0" w:rsidRDefault="00B10EF7" w:rsidP="00B10EF7">
            <w:pPr>
              <w:pStyle w:val="Corpodetexto2"/>
              <w:jc w:val="center"/>
              <w:rPr>
                <w:b/>
                <w:bCs/>
                <w:sz w:val="20"/>
              </w:rPr>
            </w:pPr>
            <w:r w:rsidRPr="00FE17D0">
              <w:rPr>
                <w:b/>
                <w:bCs/>
                <w:sz w:val="20"/>
              </w:rPr>
              <w:t>05</w:t>
            </w:r>
          </w:p>
        </w:tc>
        <w:tc>
          <w:tcPr>
            <w:tcW w:w="3713" w:type="dxa"/>
          </w:tcPr>
          <w:p w:rsidR="00B10EF7" w:rsidRPr="00FE17D0" w:rsidRDefault="00B10EF7" w:rsidP="00B10EF7">
            <w:pPr>
              <w:pStyle w:val="Corpodetexto2"/>
              <w:rPr>
                <w:bCs/>
                <w:sz w:val="20"/>
              </w:rPr>
            </w:pPr>
            <w:r w:rsidRPr="00FE17D0">
              <w:rPr>
                <w:bCs/>
                <w:sz w:val="20"/>
              </w:rPr>
              <w:t>Abertura de fechadura de porta</w:t>
            </w:r>
          </w:p>
        </w:tc>
        <w:tc>
          <w:tcPr>
            <w:tcW w:w="1248" w:type="dxa"/>
          </w:tcPr>
          <w:p w:rsidR="00B10EF7" w:rsidRPr="00FE17D0" w:rsidRDefault="00B10EF7" w:rsidP="00B10EF7">
            <w:pPr>
              <w:pStyle w:val="Corpodetexto2"/>
              <w:jc w:val="center"/>
              <w:rPr>
                <w:bCs/>
                <w:color w:val="000000"/>
                <w:sz w:val="20"/>
              </w:rPr>
            </w:pPr>
            <w:r w:rsidRPr="00FE17D0">
              <w:rPr>
                <w:bCs/>
                <w:color w:val="000000"/>
                <w:sz w:val="20"/>
              </w:rPr>
              <w:t>Serviço</w:t>
            </w:r>
          </w:p>
        </w:tc>
        <w:tc>
          <w:tcPr>
            <w:tcW w:w="1276" w:type="dxa"/>
            <w:vAlign w:val="center"/>
          </w:tcPr>
          <w:p w:rsidR="00B10EF7" w:rsidRPr="00FE17D0" w:rsidRDefault="00B10EF7" w:rsidP="00B10EF7">
            <w:pPr>
              <w:pStyle w:val="Corpodetexto2"/>
              <w:jc w:val="center"/>
              <w:rPr>
                <w:sz w:val="20"/>
              </w:rPr>
            </w:pPr>
            <w:r w:rsidRPr="00FE17D0">
              <w:rPr>
                <w:sz w:val="20"/>
              </w:rPr>
              <w:t xml:space="preserve">R$ </w:t>
            </w:r>
          </w:p>
        </w:tc>
        <w:tc>
          <w:tcPr>
            <w:tcW w:w="992" w:type="dxa"/>
          </w:tcPr>
          <w:p w:rsidR="00B10EF7" w:rsidRPr="00FE17D0" w:rsidRDefault="00B10EF7" w:rsidP="00B10EF7">
            <w:pPr>
              <w:pStyle w:val="Corpodetexto2"/>
              <w:jc w:val="center"/>
              <w:rPr>
                <w:bCs/>
                <w:color w:val="000000"/>
                <w:sz w:val="20"/>
              </w:rPr>
            </w:pPr>
            <w:r w:rsidRPr="00FE17D0">
              <w:rPr>
                <w:bCs/>
                <w:color w:val="000000"/>
                <w:sz w:val="20"/>
              </w:rPr>
              <w:t>50</w:t>
            </w:r>
          </w:p>
        </w:tc>
        <w:tc>
          <w:tcPr>
            <w:tcW w:w="1587" w:type="dxa"/>
          </w:tcPr>
          <w:p w:rsidR="00B10EF7" w:rsidRPr="00FE17D0" w:rsidRDefault="00B10EF7" w:rsidP="00B10EF7">
            <w:pPr>
              <w:pStyle w:val="Corpodetexto2"/>
              <w:jc w:val="center"/>
              <w:rPr>
                <w:bCs/>
                <w:color w:val="000000"/>
                <w:sz w:val="20"/>
              </w:rPr>
            </w:pPr>
            <w:r>
              <w:rPr>
                <w:bCs/>
                <w:color w:val="000000"/>
                <w:sz w:val="20"/>
              </w:rPr>
              <w:t>R$</w:t>
            </w:r>
          </w:p>
        </w:tc>
      </w:tr>
      <w:tr w:rsidR="00B10EF7" w:rsidRPr="00FE17D0" w:rsidTr="00B10EF7">
        <w:tc>
          <w:tcPr>
            <w:tcW w:w="817" w:type="dxa"/>
          </w:tcPr>
          <w:p w:rsidR="00B10EF7" w:rsidRPr="00FE17D0" w:rsidRDefault="00B10EF7" w:rsidP="00B10EF7">
            <w:pPr>
              <w:pStyle w:val="Corpodetexto2"/>
              <w:jc w:val="center"/>
              <w:rPr>
                <w:b/>
                <w:bCs/>
                <w:sz w:val="20"/>
              </w:rPr>
            </w:pPr>
            <w:r w:rsidRPr="00FE17D0">
              <w:rPr>
                <w:b/>
                <w:bCs/>
                <w:sz w:val="20"/>
              </w:rPr>
              <w:t>06</w:t>
            </w:r>
          </w:p>
        </w:tc>
        <w:tc>
          <w:tcPr>
            <w:tcW w:w="3713" w:type="dxa"/>
          </w:tcPr>
          <w:p w:rsidR="00B10EF7" w:rsidRPr="00FE17D0" w:rsidRDefault="00B10EF7" w:rsidP="00B10EF7">
            <w:pPr>
              <w:pStyle w:val="Corpodetexto2"/>
              <w:rPr>
                <w:bCs/>
                <w:sz w:val="20"/>
              </w:rPr>
            </w:pPr>
            <w:r w:rsidRPr="00FE17D0">
              <w:rPr>
                <w:bCs/>
                <w:sz w:val="20"/>
              </w:rPr>
              <w:t>Abertura de fechadura de móvel</w:t>
            </w:r>
          </w:p>
        </w:tc>
        <w:tc>
          <w:tcPr>
            <w:tcW w:w="1248" w:type="dxa"/>
          </w:tcPr>
          <w:p w:rsidR="00B10EF7" w:rsidRPr="00FE17D0" w:rsidRDefault="00B10EF7" w:rsidP="00B10EF7">
            <w:pPr>
              <w:pStyle w:val="Corpodetexto2"/>
              <w:jc w:val="center"/>
              <w:rPr>
                <w:bCs/>
                <w:color w:val="000000"/>
                <w:sz w:val="20"/>
              </w:rPr>
            </w:pPr>
            <w:r w:rsidRPr="00FE17D0">
              <w:rPr>
                <w:bCs/>
                <w:color w:val="000000"/>
                <w:sz w:val="20"/>
              </w:rPr>
              <w:t>Serviço</w:t>
            </w:r>
          </w:p>
        </w:tc>
        <w:tc>
          <w:tcPr>
            <w:tcW w:w="1276" w:type="dxa"/>
            <w:vAlign w:val="center"/>
          </w:tcPr>
          <w:p w:rsidR="00B10EF7" w:rsidRPr="00FE17D0" w:rsidRDefault="00B10EF7" w:rsidP="00B10EF7">
            <w:pPr>
              <w:pStyle w:val="Corpodetexto2"/>
              <w:jc w:val="center"/>
              <w:rPr>
                <w:sz w:val="20"/>
              </w:rPr>
            </w:pPr>
            <w:r w:rsidRPr="00FE17D0">
              <w:rPr>
                <w:sz w:val="20"/>
              </w:rPr>
              <w:t xml:space="preserve">R$ </w:t>
            </w:r>
          </w:p>
        </w:tc>
        <w:tc>
          <w:tcPr>
            <w:tcW w:w="992" w:type="dxa"/>
          </w:tcPr>
          <w:p w:rsidR="00B10EF7" w:rsidRPr="00FE17D0" w:rsidRDefault="00B10EF7" w:rsidP="00B10EF7">
            <w:pPr>
              <w:pStyle w:val="Corpodetexto2"/>
              <w:jc w:val="center"/>
              <w:rPr>
                <w:bCs/>
                <w:color w:val="000000"/>
                <w:sz w:val="20"/>
              </w:rPr>
            </w:pPr>
            <w:r w:rsidRPr="00FE17D0">
              <w:rPr>
                <w:bCs/>
                <w:color w:val="000000"/>
                <w:sz w:val="20"/>
              </w:rPr>
              <w:t>50</w:t>
            </w:r>
          </w:p>
        </w:tc>
        <w:tc>
          <w:tcPr>
            <w:tcW w:w="1587" w:type="dxa"/>
          </w:tcPr>
          <w:p w:rsidR="00B10EF7" w:rsidRPr="00FE17D0" w:rsidRDefault="00B10EF7" w:rsidP="00B10EF7">
            <w:pPr>
              <w:pStyle w:val="Corpodetexto2"/>
              <w:jc w:val="center"/>
              <w:rPr>
                <w:bCs/>
                <w:color w:val="000000"/>
                <w:sz w:val="20"/>
              </w:rPr>
            </w:pPr>
            <w:r>
              <w:rPr>
                <w:bCs/>
                <w:color w:val="000000"/>
                <w:sz w:val="20"/>
              </w:rPr>
              <w:t>R$</w:t>
            </w:r>
          </w:p>
        </w:tc>
      </w:tr>
      <w:tr w:rsidR="00B10EF7" w:rsidRPr="00FE17D0" w:rsidTr="00B10EF7">
        <w:tc>
          <w:tcPr>
            <w:tcW w:w="817" w:type="dxa"/>
          </w:tcPr>
          <w:p w:rsidR="00B10EF7" w:rsidRPr="00FE17D0" w:rsidRDefault="00B10EF7" w:rsidP="00B10EF7">
            <w:pPr>
              <w:pStyle w:val="Corpodetexto2"/>
              <w:jc w:val="center"/>
              <w:rPr>
                <w:b/>
                <w:bCs/>
                <w:sz w:val="20"/>
              </w:rPr>
            </w:pPr>
            <w:r w:rsidRPr="00FE17D0">
              <w:rPr>
                <w:b/>
                <w:bCs/>
                <w:sz w:val="20"/>
              </w:rPr>
              <w:t>07</w:t>
            </w:r>
          </w:p>
        </w:tc>
        <w:tc>
          <w:tcPr>
            <w:tcW w:w="3713" w:type="dxa"/>
          </w:tcPr>
          <w:p w:rsidR="00B10EF7" w:rsidRPr="00FE17D0" w:rsidRDefault="00B10EF7" w:rsidP="00B10EF7">
            <w:pPr>
              <w:pStyle w:val="Corpodetexto2"/>
              <w:rPr>
                <w:bCs/>
                <w:sz w:val="20"/>
              </w:rPr>
            </w:pPr>
            <w:r w:rsidRPr="00FE17D0">
              <w:rPr>
                <w:bCs/>
                <w:sz w:val="20"/>
              </w:rPr>
              <w:t>Modelagem de fechadura de porta</w:t>
            </w:r>
          </w:p>
        </w:tc>
        <w:tc>
          <w:tcPr>
            <w:tcW w:w="1248" w:type="dxa"/>
          </w:tcPr>
          <w:p w:rsidR="00B10EF7" w:rsidRPr="00FE17D0" w:rsidRDefault="00B10EF7" w:rsidP="00B10EF7">
            <w:pPr>
              <w:pStyle w:val="Corpodetexto2"/>
              <w:jc w:val="center"/>
              <w:rPr>
                <w:bCs/>
                <w:color w:val="000000"/>
                <w:sz w:val="20"/>
              </w:rPr>
            </w:pPr>
            <w:r w:rsidRPr="00FE17D0">
              <w:rPr>
                <w:bCs/>
                <w:color w:val="000000"/>
                <w:sz w:val="20"/>
              </w:rPr>
              <w:t>Serviço</w:t>
            </w:r>
          </w:p>
        </w:tc>
        <w:tc>
          <w:tcPr>
            <w:tcW w:w="1276" w:type="dxa"/>
            <w:vAlign w:val="center"/>
          </w:tcPr>
          <w:p w:rsidR="00B10EF7" w:rsidRPr="00FE17D0" w:rsidRDefault="00B10EF7" w:rsidP="00B10EF7">
            <w:pPr>
              <w:pStyle w:val="Corpodetexto2"/>
              <w:jc w:val="center"/>
              <w:rPr>
                <w:sz w:val="20"/>
              </w:rPr>
            </w:pPr>
            <w:r w:rsidRPr="00FE17D0">
              <w:rPr>
                <w:sz w:val="20"/>
              </w:rPr>
              <w:t xml:space="preserve">R$ </w:t>
            </w:r>
          </w:p>
        </w:tc>
        <w:tc>
          <w:tcPr>
            <w:tcW w:w="992" w:type="dxa"/>
          </w:tcPr>
          <w:p w:rsidR="00B10EF7" w:rsidRPr="00FE17D0" w:rsidRDefault="00B10EF7" w:rsidP="00B10EF7">
            <w:pPr>
              <w:pStyle w:val="Corpodetexto2"/>
              <w:jc w:val="center"/>
              <w:rPr>
                <w:bCs/>
                <w:color w:val="000000"/>
                <w:sz w:val="20"/>
              </w:rPr>
            </w:pPr>
            <w:r w:rsidRPr="00FE17D0">
              <w:rPr>
                <w:bCs/>
                <w:color w:val="000000"/>
                <w:sz w:val="20"/>
              </w:rPr>
              <w:t>50</w:t>
            </w:r>
          </w:p>
        </w:tc>
        <w:tc>
          <w:tcPr>
            <w:tcW w:w="1587" w:type="dxa"/>
          </w:tcPr>
          <w:p w:rsidR="00B10EF7" w:rsidRPr="00FE17D0" w:rsidRDefault="00B10EF7" w:rsidP="00B10EF7">
            <w:pPr>
              <w:pStyle w:val="Corpodetexto2"/>
              <w:jc w:val="center"/>
              <w:rPr>
                <w:bCs/>
                <w:color w:val="000000"/>
                <w:sz w:val="20"/>
              </w:rPr>
            </w:pPr>
            <w:r>
              <w:rPr>
                <w:bCs/>
                <w:color w:val="000000"/>
                <w:sz w:val="20"/>
              </w:rPr>
              <w:t>R$</w:t>
            </w:r>
          </w:p>
        </w:tc>
      </w:tr>
      <w:tr w:rsidR="00B10EF7" w:rsidRPr="00FE17D0" w:rsidTr="00B10EF7">
        <w:tc>
          <w:tcPr>
            <w:tcW w:w="817" w:type="dxa"/>
          </w:tcPr>
          <w:p w:rsidR="00B10EF7" w:rsidRPr="00FE17D0" w:rsidRDefault="00B10EF7" w:rsidP="00B10EF7">
            <w:pPr>
              <w:pStyle w:val="Corpodetexto2"/>
              <w:jc w:val="center"/>
              <w:rPr>
                <w:b/>
                <w:bCs/>
                <w:sz w:val="20"/>
              </w:rPr>
            </w:pPr>
            <w:r w:rsidRPr="00FE17D0">
              <w:rPr>
                <w:b/>
                <w:bCs/>
                <w:sz w:val="20"/>
              </w:rPr>
              <w:t>08</w:t>
            </w:r>
          </w:p>
        </w:tc>
        <w:tc>
          <w:tcPr>
            <w:tcW w:w="3713" w:type="dxa"/>
          </w:tcPr>
          <w:p w:rsidR="00B10EF7" w:rsidRPr="00FE17D0" w:rsidRDefault="00B10EF7" w:rsidP="00B10EF7">
            <w:pPr>
              <w:pStyle w:val="Corpodetexto2"/>
              <w:rPr>
                <w:bCs/>
                <w:sz w:val="20"/>
              </w:rPr>
            </w:pPr>
            <w:r w:rsidRPr="00FE17D0">
              <w:rPr>
                <w:bCs/>
                <w:sz w:val="20"/>
              </w:rPr>
              <w:t>Modelagem de fechadura de móvel</w:t>
            </w:r>
          </w:p>
        </w:tc>
        <w:tc>
          <w:tcPr>
            <w:tcW w:w="1248" w:type="dxa"/>
          </w:tcPr>
          <w:p w:rsidR="00B10EF7" w:rsidRPr="00FE17D0" w:rsidRDefault="00B10EF7" w:rsidP="00B10EF7">
            <w:pPr>
              <w:pStyle w:val="Corpodetexto2"/>
              <w:jc w:val="center"/>
              <w:rPr>
                <w:bCs/>
                <w:color w:val="000000"/>
                <w:sz w:val="20"/>
              </w:rPr>
            </w:pPr>
            <w:r w:rsidRPr="00FE17D0">
              <w:rPr>
                <w:bCs/>
                <w:color w:val="000000"/>
                <w:sz w:val="20"/>
              </w:rPr>
              <w:t>Serviço</w:t>
            </w:r>
          </w:p>
        </w:tc>
        <w:tc>
          <w:tcPr>
            <w:tcW w:w="1276" w:type="dxa"/>
            <w:vAlign w:val="center"/>
          </w:tcPr>
          <w:p w:rsidR="00B10EF7" w:rsidRPr="00FE17D0" w:rsidRDefault="00B10EF7" w:rsidP="00B10EF7">
            <w:pPr>
              <w:pStyle w:val="Corpodetexto2"/>
              <w:jc w:val="center"/>
              <w:rPr>
                <w:sz w:val="20"/>
              </w:rPr>
            </w:pPr>
            <w:r w:rsidRPr="00FE17D0">
              <w:rPr>
                <w:sz w:val="20"/>
              </w:rPr>
              <w:t xml:space="preserve">R$ </w:t>
            </w:r>
          </w:p>
        </w:tc>
        <w:tc>
          <w:tcPr>
            <w:tcW w:w="992" w:type="dxa"/>
          </w:tcPr>
          <w:p w:rsidR="00B10EF7" w:rsidRPr="00FE17D0" w:rsidRDefault="00B10EF7" w:rsidP="00B10EF7">
            <w:pPr>
              <w:pStyle w:val="Corpodetexto2"/>
              <w:jc w:val="center"/>
              <w:rPr>
                <w:bCs/>
                <w:color w:val="000000"/>
                <w:sz w:val="20"/>
              </w:rPr>
            </w:pPr>
            <w:r w:rsidRPr="00FE17D0">
              <w:rPr>
                <w:bCs/>
                <w:color w:val="000000"/>
                <w:sz w:val="20"/>
              </w:rPr>
              <w:t>50</w:t>
            </w:r>
          </w:p>
        </w:tc>
        <w:tc>
          <w:tcPr>
            <w:tcW w:w="1587" w:type="dxa"/>
          </w:tcPr>
          <w:p w:rsidR="00B10EF7" w:rsidRPr="00FE17D0" w:rsidRDefault="00B10EF7" w:rsidP="00B10EF7">
            <w:pPr>
              <w:pStyle w:val="Corpodetexto2"/>
              <w:jc w:val="center"/>
              <w:rPr>
                <w:bCs/>
                <w:color w:val="000000"/>
                <w:sz w:val="20"/>
              </w:rPr>
            </w:pPr>
            <w:r>
              <w:rPr>
                <w:bCs/>
                <w:color w:val="000000"/>
                <w:sz w:val="20"/>
              </w:rPr>
              <w:t>R$</w:t>
            </w:r>
          </w:p>
        </w:tc>
      </w:tr>
      <w:tr w:rsidR="00B10EF7" w:rsidRPr="00FE17D0" w:rsidTr="00B10EF7">
        <w:tc>
          <w:tcPr>
            <w:tcW w:w="817" w:type="dxa"/>
          </w:tcPr>
          <w:p w:rsidR="00B10EF7" w:rsidRPr="00FE17D0" w:rsidRDefault="00B10EF7" w:rsidP="00B10EF7">
            <w:pPr>
              <w:pStyle w:val="Corpodetexto2"/>
              <w:jc w:val="center"/>
              <w:rPr>
                <w:b/>
                <w:bCs/>
                <w:sz w:val="20"/>
              </w:rPr>
            </w:pPr>
            <w:r w:rsidRPr="00FE17D0">
              <w:rPr>
                <w:b/>
                <w:bCs/>
                <w:sz w:val="20"/>
              </w:rPr>
              <w:t>09</w:t>
            </w:r>
          </w:p>
        </w:tc>
        <w:tc>
          <w:tcPr>
            <w:tcW w:w="3713" w:type="dxa"/>
          </w:tcPr>
          <w:p w:rsidR="00B10EF7" w:rsidRPr="00FE17D0" w:rsidRDefault="00B10EF7" w:rsidP="00B10EF7">
            <w:pPr>
              <w:pStyle w:val="Corpodetexto2"/>
              <w:rPr>
                <w:bCs/>
                <w:sz w:val="20"/>
              </w:rPr>
            </w:pPr>
            <w:r w:rsidRPr="00FE17D0">
              <w:rPr>
                <w:bCs/>
                <w:sz w:val="20"/>
              </w:rPr>
              <w:t>Conserto de fechadura de porta</w:t>
            </w:r>
          </w:p>
        </w:tc>
        <w:tc>
          <w:tcPr>
            <w:tcW w:w="1248" w:type="dxa"/>
          </w:tcPr>
          <w:p w:rsidR="00B10EF7" w:rsidRPr="00FE17D0" w:rsidRDefault="00B10EF7" w:rsidP="00B10EF7">
            <w:pPr>
              <w:pStyle w:val="Corpodetexto2"/>
              <w:jc w:val="center"/>
              <w:rPr>
                <w:bCs/>
                <w:color w:val="000000"/>
                <w:sz w:val="20"/>
              </w:rPr>
            </w:pPr>
            <w:r w:rsidRPr="00FE17D0">
              <w:rPr>
                <w:bCs/>
                <w:color w:val="000000"/>
                <w:sz w:val="20"/>
              </w:rPr>
              <w:t>Serviço</w:t>
            </w:r>
          </w:p>
        </w:tc>
        <w:tc>
          <w:tcPr>
            <w:tcW w:w="1276" w:type="dxa"/>
            <w:vAlign w:val="center"/>
          </w:tcPr>
          <w:p w:rsidR="00B10EF7" w:rsidRPr="00FE17D0" w:rsidRDefault="00B10EF7" w:rsidP="00B10EF7">
            <w:pPr>
              <w:pStyle w:val="Corpodetexto2"/>
              <w:jc w:val="center"/>
              <w:rPr>
                <w:sz w:val="20"/>
              </w:rPr>
            </w:pPr>
            <w:r w:rsidRPr="00FE17D0">
              <w:rPr>
                <w:sz w:val="20"/>
              </w:rPr>
              <w:t xml:space="preserve">R$ </w:t>
            </w:r>
          </w:p>
        </w:tc>
        <w:tc>
          <w:tcPr>
            <w:tcW w:w="992" w:type="dxa"/>
          </w:tcPr>
          <w:p w:rsidR="00B10EF7" w:rsidRPr="00FE17D0" w:rsidRDefault="00B10EF7" w:rsidP="00B10EF7">
            <w:pPr>
              <w:pStyle w:val="Corpodetexto2"/>
              <w:jc w:val="center"/>
              <w:rPr>
                <w:bCs/>
                <w:color w:val="000000"/>
                <w:sz w:val="20"/>
              </w:rPr>
            </w:pPr>
            <w:r w:rsidRPr="00FE17D0">
              <w:rPr>
                <w:bCs/>
                <w:color w:val="000000"/>
                <w:sz w:val="20"/>
              </w:rPr>
              <w:t>50</w:t>
            </w:r>
          </w:p>
        </w:tc>
        <w:tc>
          <w:tcPr>
            <w:tcW w:w="1587" w:type="dxa"/>
          </w:tcPr>
          <w:p w:rsidR="00B10EF7" w:rsidRPr="00FE17D0" w:rsidRDefault="00B10EF7" w:rsidP="00B10EF7">
            <w:pPr>
              <w:pStyle w:val="Corpodetexto2"/>
              <w:jc w:val="center"/>
              <w:rPr>
                <w:bCs/>
                <w:color w:val="000000"/>
                <w:sz w:val="20"/>
              </w:rPr>
            </w:pPr>
            <w:r>
              <w:rPr>
                <w:bCs/>
                <w:color w:val="000000"/>
                <w:sz w:val="20"/>
              </w:rPr>
              <w:t>R$</w:t>
            </w:r>
          </w:p>
        </w:tc>
      </w:tr>
      <w:tr w:rsidR="00B10EF7" w:rsidRPr="00FE17D0" w:rsidTr="00B10EF7">
        <w:tc>
          <w:tcPr>
            <w:tcW w:w="817" w:type="dxa"/>
          </w:tcPr>
          <w:p w:rsidR="00B10EF7" w:rsidRPr="00FE17D0" w:rsidRDefault="00B10EF7" w:rsidP="00B10EF7">
            <w:pPr>
              <w:pStyle w:val="Corpodetexto2"/>
              <w:jc w:val="center"/>
              <w:rPr>
                <w:b/>
                <w:bCs/>
                <w:sz w:val="20"/>
              </w:rPr>
            </w:pPr>
            <w:r w:rsidRPr="00FE17D0">
              <w:rPr>
                <w:b/>
                <w:bCs/>
                <w:sz w:val="20"/>
              </w:rPr>
              <w:t>10</w:t>
            </w:r>
          </w:p>
        </w:tc>
        <w:tc>
          <w:tcPr>
            <w:tcW w:w="3713" w:type="dxa"/>
          </w:tcPr>
          <w:p w:rsidR="00B10EF7" w:rsidRPr="00FE17D0" w:rsidRDefault="00B10EF7" w:rsidP="00B10EF7">
            <w:pPr>
              <w:pStyle w:val="Corpodetexto2"/>
              <w:rPr>
                <w:bCs/>
                <w:sz w:val="20"/>
              </w:rPr>
            </w:pPr>
            <w:r w:rsidRPr="00FE17D0">
              <w:rPr>
                <w:bCs/>
                <w:sz w:val="20"/>
              </w:rPr>
              <w:t>Conserto de fechadura de móvel</w:t>
            </w:r>
          </w:p>
        </w:tc>
        <w:tc>
          <w:tcPr>
            <w:tcW w:w="1248" w:type="dxa"/>
          </w:tcPr>
          <w:p w:rsidR="00B10EF7" w:rsidRPr="00FE17D0" w:rsidRDefault="00B10EF7" w:rsidP="00B10EF7">
            <w:pPr>
              <w:pStyle w:val="Corpodetexto2"/>
              <w:jc w:val="center"/>
              <w:rPr>
                <w:bCs/>
                <w:color w:val="000000"/>
                <w:sz w:val="20"/>
              </w:rPr>
            </w:pPr>
            <w:r w:rsidRPr="00FE17D0">
              <w:rPr>
                <w:bCs/>
                <w:color w:val="000000"/>
                <w:sz w:val="20"/>
              </w:rPr>
              <w:t>Serviço</w:t>
            </w:r>
          </w:p>
        </w:tc>
        <w:tc>
          <w:tcPr>
            <w:tcW w:w="1276" w:type="dxa"/>
          </w:tcPr>
          <w:p w:rsidR="00B10EF7" w:rsidRPr="00FE17D0" w:rsidRDefault="00B10EF7" w:rsidP="00B10EF7">
            <w:pPr>
              <w:pStyle w:val="Corpodetexto2"/>
              <w:jc w:val="center"/>
              <w:rPr>
                <w:sz w:val="20"/>
              </w:rPr>
            </w:pPr>
            <w:r w:rsidRPr="00FE17D0">
              <w:rPr>
                <w:sz w:val="20"/>
              </w:rPr>
              <w:t xml:space="preserve">R$ </w:t>
            </w:r>
          </w:p>
        </w:tc>
        <w:tc>
          <w:tcPr>
            <w:tcW w:w="992" w:type="dxa"/>
          </w:tcPr>
          <w:p w:rsidR="00B10EF7" w:rsidRPr="00FE17D0" w:rsidRDefault="00B10EF7" w:rsidP="00B10EF7">
            <w:pPr>
              <w:pStyle w:val="Corpodetexto2"/>
              <w:jc w:val="center"/>
              <w:rPr>
                <w:bCs/>
                <w:color w:val="000000"/>
                <w:sz w:val="20"/>
              </w:rPr>
            </w:pPr>
            <w:r w:rsidRPr="00FE17D0">
              <w:rPr>
                <w:bCs/>
                <w:color w:val="000000"/>
                <w:sz w:val="20"/>
              </w:rPr>
              <w:t>50</w:t>
            </w:r>
          </w:p>
        </w:tc>
        <w:tc>
          <w:tcPr>
            <w:tcW w:w="1587" w:type="dxa"/>
          </w:tcPr>
          <w:p w:rsidR="00B10EF7" w:rsidRPr="00FE17D0" w:rsidRDefault="00B10EF7" w:rsidP="00B10EF7">
            <w:pPr>
              <w:pStyle w:val="Corpodetexto2"/>
              <w:jc w:val="center"/>
              <w:rPr>
                <w:bCs/>
                <w:color w:val="000000"/>
                <w:sz w:val="20"/>
              </w:rPr>
            </w:pPr>
            <w:r>
              <w:rPr>
                <w:bCs/>
                <w:color w:val="000000"/>
                <w:sz w:val="20"/>
              </w:rPr>
              <w:t>R$</w:t>
            </w:r>
          </w:p>
        </w:tc>
      </w:tr>
      <w:tr w:rsidR="00B10EF7" w:rsidRPr="00FE17D0" w:rsidTr="00B10EF7">
        <w:trPr>
          <w:trHeight w:val="273"/>
        </w:trPr>
        <w:tc>
          <w:tcPr>
            <w:tcW w:w="817" w:type="dxa"/>
          </w:tcPr>
          <w:p w:rsidR="00B10EF7" w:rsidRPr="00FE17D0" w:rsidRDefault="00B10EF7" w:rsidP="00B10EF7">
            <w:pPr>
              <w:pStyle w:val="Corpodetexto2"/>
              <w:jc w:val="center"/>
              <w:rPr>
                <w:b/>
                <w:bCs/>
                <w:sz w:val="20"/>
              </w:rPr>
            </w:pPr>
            <w:r w:rsidRPr="00FE17D0">
              <w:rPr>
                <w:b/>
                <w:bCs/>
                <w:sz w:val="20"/>
              </w:rPr>
              <w:t>11</w:t>
            </w:r>
          </w:p>
        </w:tc>
        <w:tc>
          <w:tcPr>
            <w:tcW w:w="3713" w:type="dxa"/>
          </w:tcPr>
          <w:p w:rsidR="00B10EF7" w:rsidRPr="00FE17D0" w:rsidRDefault="00B10EF7" w:rsidP="00B10EF7">
            <w:pPr>
              <w:pStyle w:val="Corpodetexto2"/>
              <w:rPr>
                <w:bCs/>
                <w:sz w:val="20"/>
              </w:rPr>
            </w:pPr>
            <w:r w:rsidRPr="00FE17D0">
              <w:rPr>
                <w:bCs/>
                <w:sz w:val="20"/>
              </w:rPr>
              <w:t>Fornecimento e instalação de fechadura de gaveta</w:t>
            </w:r>
          </w:p>
        </w:tc>
        <w:tc>
          <w:tcPr>
            <w:tcW w:w="1248" w:type="dxa"/>
          </w:tcPr>
          <w:p w:rsidR="00B10EF7" w:rsidRPr="00FE17D0" w:rsidRDefault="00B10EF7" w:rsidP="00B10EF7">
            <w:pPr>
              <w:pStyle w:val="Corpodetexto2"/>
              <w:jc w:val="center"/>
              <w:rPr>
                <w:bCs/>
                <w:color w:val="000000"/>
                <w:sz w:val="20"/>
              </w:rPr>
            </w:pPr>
            <w:r w:rsidRPr="00FE17D0">
              <w:rPr>
                <w:bCs/>
                <w:color w:val="000000"/>
                <w:sz w:val="20"/>
              </w:rPr>
              <w:t>Serviço</w:t>
            </w:r>
          </w:p>
        </w:tc>
        <w:tc>
          <w:tcPr>
            <w:tcW w:w="1276" w:type="dxa"/>
          </w:tcPr>
          <w:p w:rsidR="00B10EF7" w:rsidRPr="00FE17D0" w:rsidRDefault="00B10EF7" w:rsidP="00B10EF7">
            <w:pPr>
              <w:pStyle w:val="Corpodetexto2"/>
              <w:jc w:val="center"/>
              <w:rPr>
                <w:sz w:val="20"/>
              </w:rPr>
            </w:pPr>
            <w:r w:rsidRPr="00FE17D0">
              <w:rPr>
                <w:sz w:val="20"/>
              </w:rPr>
              <w:t xml:space="preserve">R$ </w:t>
            </w:r>
          </w:p>
        </w:tc>
        <w:tc>
          <w:tcPr>
            <w:tcW w:w="992" w:type="dxa"/>
          </w:tcPr>
          <w:p w:rsidR="00B10EF7" w:rsidRPr="00FE17D0" w:rsidRDefault="00B10EF7" w:rsidP="00B10EF7">
            <w:pPr>
              <w:pStyle w:val="Corpodetexto2"/>
              <w:jc w:val="center"/>
              <w:rPr>
                <w:bCs/>
                <w:color w:val="000000"/>
                <w:sz w:val="20"/>
              </w:rPr>
            </w:pPr>
            <w:r w:rsidRPr="00FE17D0">
              <w:rPr>
                <w:bCs/>
                <w:color w:val="000000"/>
                <w:sz w:val="20"/>
              </w:rPr>
              <w:t>50</w:t>
            </w:r>
          </w:p>
        </w:tc>
        <w:tc>
          <w:tcPr>
            <w:tcW w:w="1587" w:type="dxa"/>
          </w:tcPr>
          <w:p w:rsidR="00B10EF7" w:rsidRPr="00FE17D0" w:rsidRDefault="00B10EF7" w:rsidP="00B10EF7">
            <w:pPr>
              <w:pStyle w:val="Corpodetexto2"/>
              <w:jc w:val="center"/>
              <w:rPr>
                <w:bCs/>
                <w:color w:val="000000"/>
                <w:sz w:val="20"/>
              </w:rPr>
            </w:pPr>
            <w:r>
              <w:rPr>
                <w:bCs/>
                <w:color w:val="000000"/>
                <w:sz w:val="20"/>
              </w:rPr>
              <w:t>R$</w:t>
            </w:r>
          </w:p>
        </w:tc>
      </w:tr>
      <w:tr w:rsidR="00B10EF7" w:rsidRPr="00FE17D0" w:rsidTr="00B10EF7">
        <w:tc>
          <w:tcPr>
            <w:tcW w:w="817" w:type="dxa"/>
          </w:tcPr>
          <w:p w:rsidR="00B10EF7" w:rsidRPr="00FE17D0" w:rsidRDefault="00B10EF7" w:rsidP="00B10EF7">
            <w:pPr>
              <w:pStyle w:val="Corpodetexto2"/>
              <w:jc w:val="center"/>
              <w:rPr>
                <w:b/>
                <w:bCs/>
                <w:sz w:val="20"/>
              </w:rPr>
            </w:pPr>
            <w:r w:rsidRPr="00FE17D0">
              <w:rPr>
                <w:b/>
                <w:bCs/>
                <w:sz w:val="20"/>
              </w:rPr>
              <w:t>12</w:t>
            </w:r>
          </w:p>
        </w:tc>
        <w:tc>
          <w:tcPr>
            <w:tcW w:w="3713" w:type="dxa"/>
          </w:tcPr>
          <w:p w:rsidR="00B10EF7" w:rsidRPr="00FE17D0" w:rsidRDefault="00B10EF7" w:rsidP="00B10EF7">
            <w:pPr>
              <w:pStyle w:val="Corpodetexto2"/>
              <w:rPr>
                <w:bCs/>
                <w:sz w:val="20"/>
              </w:rPr>
            </w:pPr>
            <w:r w:rsidRPr="00FE17D0">
              <w:rPr>
                <w:bCs/>
                <w:sz w:val="20"/>
              </w:rPr>
              <w:t>Fornecimento e instalação de fechadura de móvel</w:t>
            </w:r>
          </w:p>
        </w:tc>
        <w:tc>
          <w:tcPr>
            <w:tcW w:w="1248" w:type="dxa"/>
          </w:tcPr>
          <w:p w:rsidR="00B10EF7" w:rsidRPr="00FE17D0" w:rsidRDefault="00B10EF7" w:rsidP="00B10EF7">
            <w:pPr>
              <w:pStyle w:val="Corpodetexto2"/>
              <w:jc w:val="center"/>
              <w:rPr>
                <w:bCs/>
                <w:color w:val="000000"/>
                <w:sz w:val="20"/>
              </w:rPr>
            </w:pPr>
            <w:r w:rsidRPr="00FE17D0">
              <w:rPr>
                <w:bCs/>
                <w:color w:val="000000"/>
                <w:sz w:val="20"/>
              </w:rPr>
              <w:t>Serviço</w:t>
            </w:r>
          </w:p>
        </w:tc>
        <w:tc>
          <w:tcPr>
            <w:tcW w:w="1276" w:type="dxa"/>
          </w:tcPr>
          <w:p w:rsidR="00B10EF7" w:rsidRPr="00FE17D0" w:rsidRDefault="00B10EF7" w:rsidP="00B10EF7">
            <w:pPr>
              <w:pStyle w:val="Corpodetexto2"/>
              <w:jc w:val="center"/>
              <w:rPr>
                <w:sz w:val="20"/>
              </w:rPr>
            </w:pPr>
            <w:r w:rsidRPr="00FE17D0">
              <w:rPr>
                <w:sz w:val="20"/>
              </w:rPr>
              <w:t xml:space="preserve">R$ </w:t>
            </w:r>
          </w:p>
        </w:tc>
        <w:tc>
          <w:tcPr>
            <w:tcW w:w="992" w:type="dxa"/>
          </w:tcPr>
          <w:p w:rsidR="00B10EF7" w:rsidRPr="00FE17D0" w:rsidRDefault="00B10EF7" w:rsidP="00B10EF7">
            <w:pPr>
              <w:pStyle w:val="Corpodetexto2"/>
              <w:jc w:val="center"/>
              <w:rPr>
                <w:bCs/>
                <w:color w:val="000000"/>
                <w:sz w:val="20"/>
              </w:rPr>
            </w:pPr>
            <w:r w:rsidRPr="00FE17D0">
              <w:rPr>
                <w:bCs/>
                <w:color w:val="000000"/>
                <w:sz w:val="20"/>
              </w:rPr>
              <w:t>50</w:t>
            </w:r>
          </w:p>
        </w:tc>
        <w:tc>
          <w:tcPr>
            <w:tcW w:w="1587" w:type="dxa"/>
          </w:tcPr>
          <w:p w:rsidR="00B10EF7" w:rsidRPr="00FE17D0" w:rsidRDefault="00B10EF7" w:rsidP="00B10EF7">
            <w:pPr>
              <w:pStyle w:val="Corpodetexto2"/>
              <w:jc w:val="center"/>
              <w:rPr>
                <w:bCs/>
                <w:color w:val="000000"/>
                <w:sz w:val="20"/>
              </w:rPr>
            </w:pPr>
            <w:r>
              <w:rPr>
                <w:bCs/>
                <w:color w:val="000000"/>
                <w:sz w:val="20"/>
              </w:rPr>
              <w:t>R$</w:t>
            </w:r>
          </w:p>
        </w:tc>
      </w:tr>
      <w:tr w:rsidR="00B10EF7" w:rsidRPr="00FE17D0" w:rsidTr="00B10EF7">
        <w:tc>
          <w:tcPr>
            <w:tcW w:w="817" w:type="dxa"/>
          </w:tcPr>
          <w:p w:rsidR="00B10EF7" w:rsidRPr="00FE17D0" w:rsidRDefault="00B10EF7" w:rsidP="00B10EF7">
            <w:pPr>
              <w:pStyle w:val="Corpodetexto2"/>
              <w:jc w:val="center"/>
              <w:rPr>
                <w:b/>
                <w:bCs/>
                <w:sz w:val="20"/>
              </w:rPr>
            </w:pPr>
            <w:r w:rsidRPr="00FE17D0">
              <w:rPr>
                <w:b/>
                <w:bCs/>
                <w:sz w:val="20"/>
              </w:rPr>
              <w:t>13</w:t>
            </w:r>
          </w:p>
        </w:tc>
        <w:tc>
          <w:tcPr>
            <w:tcW w:w="3713" w:type="dxa"/>
          </w:tcPr>
          <w:p w:rsidR="00B10EF7" w:rsidRPr="00FE17D0" w:rsidRDefault="00B10EF7" w:rsidP="00B10EF7">
            <w:pPr>
              <w:pStyle w:val="Corpodetexto2"/>
              <w:rPr>
                <w:bCs/>
                <w:sz w:val="20"/>
              </w:rPr>
            </w:pPr>
            <w:r w:rsidRPr="00FE17D0">
              <w:rPr>
                <w:bCs/>
                <w:sz w:val="20"/>
              </w:rPr>
              <w:t>Fornecimento e instalação de fechadura tetra</w:t>
            </w:r>
          </w:p>
        </w:tc>
        <w:tc>
          <w:tcPr>
            <w:tcW w:w="1248" w:type="dxa"/>
          </w:tcPr>
          <w:p w:rsidR="00B10EF7" w:rsidRPr="00FE17D0" w:rsidRDefault="00B10EF7" w:rsidP="00B10EF7">
            <w:pPr>
              <w:pStyle w:val="Corpodetexto2"/>
              <w:jc w:val="center"/>
              <w:rPr>
                <w:bCs/>
                <w:color w:val="000000"/>
                <w:sz w:val="20"/>
              </w:rPr>
            </w:pPr>
            <w:r w:rsidRPr="00FE17D0">
              <w:rPr>
                <w:bCs/>
                <w:color w:val="000000"/>
                <w:sz w:val="20"/>
              </w:rPr>
              <w:t>Serviço</w:t>
            </w:r>
          </w:p>
        </w:tc>
        <w:tc>
          <w:tcPr>
            <w:tcW w:w="1276" w:type="dxa"/>
          </w:tcPr>
          <w:p w:rsidR="00B10EF7" w:rsidRPr="00FE17D0" w:rsidRDefault="00B10EF7" w:rsidP="00B10EF7">
            <w:pPr>
              <w:pStyle w:val="Corpodetexto2"/>
              <w:jc w:val="center"/>
              <w:rPr>
                <w:sz w:val="20"/>
              </w:rPr>
            </w:pPr>
            <w:r w:rsidRPr="00FE17D0">
              <w:rPr>
                <w:sz w:val="20"/>
              </w:rPr>
              <w:t xml:space="preserve">R$ </w:t>
            </w:r>
          </w:p>
        </w:tc>
        <w:tc>
          <w:tcPr>
            <w:tcW w:w="992" w:type="dxa"/>
          </w:tcPr>
          <w:p w:rsidR="00B10EF7" w:rsidRPr="00FE17D0" w:rsidRDefault="00B10EF7" w:rsidP="00B10EF7">
            <w:pPr>
              <w:pStyle w:val="Corpodetexto2"/>
              <w:jc w:val="center"/>
              <w:rPr>
                <w:bCs/>
                <w:color w:val="000000"/>
                <w:sz w:val="20"/>
              </w:rPr>
            </w:pPr>
            <w:r w:rsidRPr="00FE17D0">
              <w:rPr>
                <w:bCs/>
                <w:color w:val="000000"/>
                <w:sz w:val="20"/>
              </w:rPr>
              <w:t>50</w:t>
            </w:r>
          </w:p>
        </w:tc>
        <w:tc>
          <w:tcPr>
            <w:tcW w:w="1587" w:type="dxa"/>
          </w:tcPr>
          <w:p w:rsidR="00B10EF7" w:rsidRPr="00FE17D0" w:rsidRDefault="00B10EF7" w:rsidP="00B10EF7">
            <w:pPr>
              <w:pStyle w:val="Corpodetexto2"/>
              <w:jc w:val="center"/>
              <w:rPr>
                <w:bCs/>
                <w:color w:val="000000"/>
                <w:sz w:val="20"/>
              </w:rPr>
            </w:pPr>
            <w:r>
              <w:rPr>
                <w:bCs/>
                <w:color w:val="000000"/>
                <w:sz w:val="20"/>
              </w:rPr>
              <w:t>R$</w:t>
            </w:r>
          </w:p>
        </w:tc>
      </w:tr>
      <w:tr w:rsidR="00B10EF7" w:rsidRPr="00FE17D0" w:rsidTr="00B10EF7">
        <w:tc>
          <w:tcPr>
            <w:tcW w:w="817" w:type="dxa"/>
            <w:tcBorders>
              <w:bottom w:val="single" w:sz="4" w:space="0" w:color="auto"/>
            </w:tcBorders>
          </w:tcPr>
          <w:p w:rsidR="00B10EF7" w:rsidRPr="00FE17D0" w:rsidRDefault="00B10EF7" w:rsidP="00B10EF7">
            <w:pPr>
              <w:pStyle w:val="Corpodetexto2"/>
              <w:jc w:val="center"/>
              <w:rPr>
                <w:b/>
                <w:bCs/>
                <w:sz w:val="20"/>
              </w:rPr>
            </w:pPr>
            <w:r w:rsidRPr="00FE17D0">
              <w:rPr>
                <w:b/>
                <w:bCs/>
                <w:sz w:val="20"/>
              </w:rPr>
              <w:t>14</w:t>
            </w:r>
          </w:p>
        </w:tc>
        <w:tc>
          <w:tcPr>
            <w:tcW w:w="3713" w:type="dxa"/>
            <w:tcBorders>
              <w:bottom w:val="single" w:sz="4" w:space="0" w:color="auto"/>
            </w:tcBorders>
          </w:tcPr>
          <w:p w:rsidR="00B10EF7" w:rsidRPr="00FE17D0" w:rsidRDefault="00B10EF7" w:rsidP="00B10EF7">
            <w:pPr>
              <w:pStyle w:val="Corpodetexto2"/>
              <w:rPr>
                <w:bCs/>
                <w:sz w:val="20"/>
              </w:rPr>
            </w:pPr>
            <w:r w:rsidRPr="00FE17D0">
              <w:rPr>
                <w:bCs/>
                <w:sz w:val="20"/>
              </w:rPr>
              <w:t xml:space="preserve">Fornecimento e instalação de fechadura </w:t>
            </w:r>
            <w:proofErr w:type="spellStart"/>
            <w:r w:rsidRPr="00FE17D0">
              <w:rPr>
                <w:bCs/>
                <w:sz w:val="20"/>
              </w:rPr>
              <w:t>Lockwell</w:t>
            </w:r>
            <w:proofErr w:type="spellEnd"/>
            <w:r w:rsidRPr="00FE17D0">
              <w:rPr>
                <w:bCs/>
                <w:sz w:val="20"/>
              </w:rPr>
              <w:t xml:space="preserve"> ou similar</w:t>
            </w:r>
          </w:p>
        </w:tc>
        <w:tc>
          <w:tcPr>
            <w:tcW w:w="1248" w:type="dxa"/>
            <w:tcBorders>
              <w:bottom w:val="single" w:sz="4" w:space="0" w:color="auto"/>
            </w:tcBorders>
          </w:tcPr>
          <w:p w:rsidR="00B10EF7" w:rsidRPr="00FE17D0" w:rsidRDefault="00B10EF7" w:rsidP="00B10EF7">
            <w:pPr>
              <w:pStyle w:val="Corpodetexto2"/>
              <w:jc w:val="center"/>
              <w:rPr>
                <w:bCs/>
                <w:color w:val="000000"/>
                <w:sz w:val="20"/>
              </w:rPr>
            </w:pPr>
            <w:r w:rsidRPr="00FE17D0">
              <w:rPr>
                <w:bCs/>
                <w:color w:val="000000"/>
                <w:sz w:val="20"/>
              </w:rPr>
              <w:t>Serviço</w:t>
            </w:r>
          </w:p>
        </w:tc>
        <w:tc>
          <w:tcPr>
            <w:tcW w:w="1276" w:type="dxa"/>
            <w:tcBorders>
              <w:bottom w:val="single" w:sz="4" w:space="0" w:color="auto"/>
            </w:tcBorders>
          </w:tcPr>
          <w:p w:rsidR="00B10EF7" w:rsidRPr="00FE17D0" w:rsidRDefault="00B10EF7" w:rsidP="00B10EF7">
            <w:pPr>
              <w:pStyle w:val="Corpodetexto2"/>
              <w:jc w:val="center"/>
              <w:rPr>
                <w:sz w:val="20"/>
              </w:rPr>
            </w:pPr>
            <w:r w:rsidRPr="00FE17D0">
              <w:rPr>
                <w:sz w:val="20"/>
              </w:rPr>
              <w:t xml:space="preserve">R$ </w:t>
            </w:r>
          </w:p>
        </w:tc>
        <w:tc>
          <w:tcPr>
            <w:tcW w:w="992" w:type="dxa"/>
            <w:tcBorders>
              <w:bottom w:val="single" w:sz="4" w:space="0" w:color="auto"/>
            </w:tcBorders>
          </w:tcPr>
          <w:p w:rsidR="00B10EF7" w:rsidRPr="00FE17D0" w:rsidRDefault="00B10EF7" w:rsidP="00B10EF7">
            <w:pPr>
              <w:pStyle w:val="Corpodetexto2"/>
              <w:jc w:val="center"/>
              <w:rPr>
                <w:bCs/>
                <w:color w:val="000000"/>
                <w:sz w:val="20"/>
              </w:rPr>
            </w:pPr>
            <w:r w:rsidRPr="00FE17D0">
              <w:rPr>
                <w:bCs/>
                <w:color w:val="000000"/>
                <w:sz w:val="20"/>
              </w:rPr>
              <w:t>20</w:t>
            </w:r>
          </w:p>
        </w:tc>
        <w:tc>
          <w:tcPr>
            <w:tcW w:w="1587" w:type="dxa"/>
            <w:tcBorders>
              <w:bottom w:val="single" w:sz="4" w:space="0" w:color="auto"/>
            </w:tcBorders>
          </w:tcPr>
          <w:p w:rsidR="00B10EF7" w:rsidRPr="00FE17D0" w:rsidRDefault="00B10EF7" w:rsidP="00B10EF7">
            <w:pPr>
              <w:pStyle w:val="Corpodetexto2"/>
              <w:jc w:val="center"/>
              <w:rPr>
                <w:bCs/>
                <w:color w:val="000000"/>
                <w:sz w:val="20"/>
              </w:rPr>
            </w:pPr>
            <w:r>
              <w:rPr>
                <w:bCs/>
                <w:color w:val="000000"/>
                <w:sz w:val="20"/>
              </w:rPr>
              <w:t>R$</w:t>
            </w:r>
          </w:p>
        </w:tc>
      </w:tr>
      <w:tr w:rsidR="00B10EF7" w:rsidRPr="00FE17D0" w:rsidTr="00B10EF7">
        <w:tc>
          <w:tcPr>
            <w:tcW w:w="817" w:type="dxa"/>
            <w:tcBorders>
              <w:top w:val="single" w:sz="4" w:space="0" w:color="auto"/>
              <w:bottom w:val="single" w:sz="4" w:space="0" w:color="auto"/>
              <w:right w:val="single" w:sz="4" w:space="0" w:color="auto"/>
            </w:tcBorders>
          </w:tcPr>
          <w:p w:rsidR="00B10EF7" w:rsidRPr="00FE17D0" w:rsidRDefault="00B10EF7" w:rsidP="00B10EF7">
            <w:pPr>
              <w:pStyle w:val="Corpodetexto2"/>
              <w:jc w:val="center"/>
              <w:rPr>
                <w:b/>
                <w:bCs/>
                <w:sz w:val="20"/>
              </w:rPr>
            </w:pPr>
            <w:r w:rsidRPr="00FE17D0">
              <w:rPr>
                <w:b/>
                <w:bCs/>
                <w:sz w:val="20"/>
              </w:rPr>
              <w:t>15</w:t>
            </w:r>
          </w:p>
        </w:tc>
        <w:tc>
          <w:tcPr>
            <w:tcW w:w="3713" w:type="dxa"/>
            <w:tcBorders>
              <w:top w:val="single" w:sz="4" w:space="0" w:color="auto"/>
              <w:left w:val="single" w:sz="4" w:space="0" w:color="auto"/>
              <w:bottom w:val="single" w:sz="4" w:space="0" w:color="auto"/>
              <w:right w:val="single" w:sz="4" w:space="0" w:color="auto"/>
            </w:tcBorders>
          </w:tcPr>
          <w:p w:rsidR="00B10EF7" w:rsidRPr="00FE17D0" w:rsidRDefault="00B10EF7" w:rsidP="00B10EF7">
            <w:pPr>
              <w:pStyle w:val="Corpodetexto2"/>
              <w:rPr>
                <w:bCs/>
                <w:sz w:val="20"/>
              </w:rPr>
            </w:pPr>
            <w:r w:rsidRPr="00FE17D0">
              <w:rPr>
                <w:bCs/>
                <w:sz w:val="20"/>
              </w:rPr>
              <w:t>Troca de segredo de cofre</w:t>
            </w:r>
          </w:p>
        </w:tc>
        <w:tc>
          <w:tcPr>
            <w:tcW w:w="1248" w:type="dxa"/>
            <w:tcBorders>
              <w:top w:val="single" w:sz="4" w:space="0" w:color="auto"/>
              <w:left w:val="single" w:sz="4" w:space="0" w:color="auto"/>
              <w:bottom w:val="single" w:sz="4" w:space="0" w:color="auto"/>
              <w:right w:val="single" w:sz="4" w:space="0" w:color="auto"/>
            </w:tcBorders>
          </w:tcPr>
          <w:p w:rsidR="00B10EF7" w:rsidRPr="00FE17D0" w:rsidRDefault="00B10EF7" w:rsidP="00B10EF7">
            <w:pPr>
              <w:pStyle w:val="Corpodetexto2"/>
              <w:jc w:val="center"/>
              <w:rPr>
                <w:bCs/>
                <w:color w:val="000000"/>
                <w:sz w:val="20"/>
              </w:rPr>
            </w:pPr>
            <w:r w:rsidRPr="00FE17D0">
              <w:rPr>
                <w:bCs/>
                <w:color w:val="000000"/>
                <w:sz w:val="20"/>
              </w:rPr>
              <w:t>Serviço</w:t>
            </w:r>
          </w:p>
        </w:tc>
        <w:tc>
          <w:tcPr>
            <w:tcW w:w="1276" w:type="dxa"/>
            <w:tcBorders>
              <w:top w:val="single" w:sz="4" w:space="0" w:color="auto"/>
              <w:left w:val="single" w:sz="4" w:space="0" w:color="auto"/>
              <w:bottom w:val="single" w:sz="4" w:space="0" w:color="auto"/>
              <w:right w:val="single" w:sz="4" w:space="0" w:color="auto"/>
            </w:tcBorders>
          </w:tcPr>
          <w:p w:rsidR="00B10EF7" w:rsidRPr="00FE17D0" w:rsidRDefault="00B10EF7" w:rsidP="00B10EF7">
            <w:pPr>
              <w:pStyle w:val="Corpodetexto2"/>
              <w:jc w:val="center"/>
              <w:rPr>
                <w:sz w:val="20"/>
              </w:rPr>
            </w:pPr>
            <w:r w:rsidRPr="00FE17D0">
              <w:rPr>
                <w:sz w:val="20"/>
              </w:rPr>
              <w:t xml:space="preserve">R$ </w:t>
            </w:r>
          </w:p>
        </w:tc>
        <w:tc>
          <w:tcPr>
            <w:tcW w:w="992" w:type="dxa"/>
            <w:tcBorders>
              <w:top w:val="single" w:sz="4" w:space="0" w:color="auto"/>
              <w:left w:val="single" w:sz="4" w:space="0" w:color="auto"/>
              <w:bottom w:val="single" w:sz="4" w:space="0" w:color="auto"/>
              <w:right w:val="single" w:sz="4" w:space="0" w:color="auto"/>
            </w:tcBorders>
          </w:tcPr>
          <w:p w:rsidR="00B10EF7" w:rsidRPr="00FE17D0" w:rsidRDefault="00B10EF7" w:rsidP="00B10EF7">
            <w:pPr>
              <w:pStyle w:val="Corpodetexto2"/>
              <w:jc w:val="center"/>
              <w:rPr>
                <w:bCs/>
                <w:color w:val="000000"/>
                <w:sz w:val="20"/>
              </w:rPr>
            </w:pPr>
            <w:r w:rsidRPr="00FE17D0">
              <w:rPr>
                <w:bCs/>
                <w:color w:val="000000"/>
                <w:sz w:val="20"/>
              </w:rPr>
              <w:t>05</w:t>
            </w:r>
          </w:p>
        </w:tc>
        <w:tc>
          <w:tcPr>
            <w:tcW w:w="1587" w:type="dxa"/>
            <w:tcBorders>
              <w:top w:val="single" w:sz="4" w:space="0" w:color="auto"/>
              <w:left w:val="single" w:sz="4" w:space="0" w:color="auto"/>
              <w:bottom w:val="single" w:sz="4" w:space="0" w:color="auto"/>
              <w:right w:val="single" w:sz="4" w:space="0" w:color="auto"/>
            </w:tcBorders>
          </w:tcPr>
          <w:p w:rsidR="00B10EF7" w:rsidRPr="00FE17D0" w:rsidRDefault="00B10EF7" w:rsidP="00B10EF7">
            <w:pPr>
              <w:pStyle w:val="Corpodetexto2"/>
              <w:jc w:val="center"/>
              <w:rPr>
                <w:bCs/>
                <w:color w:val="000000"/>
                <w:sz w:val="20"/>
              </w:rPr>
            </w:pPr>
            <w:r>
              <w:rPr>
                <w:bCs/>
                <w:color w:val="000000"/>
                <w:sz w:val="20"/>
              </w:rPr>
              <w:t>R$</w:t>
            </w:r>
          </w:p>
        </w:tc>
      </w:tr>
      <w:tr w:rsidR="00B10EF7" w:rsidRPr="00FE17D0" w:rsidTr="00B10EF7">
        <w:tc>
          <w:tcPr>
            <w:tcW w:w="817" w:type="dxa"/>
            <w:tcBorders>
              <w:top w:val="single" w:sz="4" w:space="0" w:color="auto"/>
              <w:bottom w:val="single" w:sz="4" w:space="0" w:color="auto"/>
            </w:tcBorders>
          </w:tcPr>
          <w:p w:rsidR="00B10EF7" w:rsidRPr="00FE17D0" w:rsidRDefault="00B10EF7" w:rsidP="00B10EF7">
            <w:pPr>
              <w:pStyle w:val="Corpodetexto2"/>
              <w:jc w:val="center"/>
              <w:rPr>
                <w:b/>
                <w:bCs/>
                <w:sz w:val="20"/>
              </w:rPr>
            </w:pPr>
            <w:r w:rsidRPr="00FE17D0">
              <w:rPr>
                <w:b/>
                <w:bCs/>
                <w:sz w:val="20"/>
              </w:rPr>
              <w:t>16</w:t>
            </w:r>
          </w:p>
        </w:tc>
        <w:tc>
          <w:tcPr>
            <w:tcW w:w="3713" w:type="dxa"/>
            <w:tcBorders>
              <w:top w:val="single" w:sz="4" w:space="0" w:color="auto"/>
              <w:bottom w:val="single" w:sz="4" w:space="0" w:color="auto"/>
            </w:tcBorders>
          </w:tcPr>
          <w:p w:rsidR="00B10EF7" w:rsidRPr="00FE17D0" w:rsidRDefault="00B10EF7" w:rsidP="00B10EF7">
            <w:pPr>
              <w:pStyle w:val="Corpodetexto2"/>
              <w:rPr>
                <w:bCs/>
                <w:sz w:val="20"/>
              </w:rPr>
            </w:pPr>
            <w:r w:rsidRPr="00FE17D0">
              <w:rPr>
                <w:bCs/>
                <w:sz w:val="20"/>
              </w:rPr>
              <w:t>Troca de segredo de fechadura de móvel</w:t>
            </w:r>
          </w:p>
        </w:tc>
        <w:tc>
          <w:tcPr>
            <w:tcW w:w="1248" w:type="dxa"/>
            <w:tcBorders>
              <w:top w:val="single" w:sz="4" w:space="0" w:color="auto"/>
              <w:bottom w:val="single" w:sz="4" w:space="0" w:color="auto"/>
            </w:tcBorders>
          </w:tcPr>
          <w:p w:rsidR="00B10EF7" w:rsidRPr="00FE17D0" w:rsidRDefault="00B10EF7" w:rsidP="00B10EF7">
            <w:pPr>
              <w:pStyle w:val="Corpodetexto2"/>
              <w:jc w:val="center"/>
              <w:rPr>
                <w:bCs/>
                <w:color w:val="000000"/>
                <w:sz w:val="20"/>
              </w:rPr>
            </w:pPr>
            <w:r w:rsidRPr="00FE17D0">
              <w:rPr>
                <w:bCs/>
                <w:color w:val="000000"/>
                <w:sz w:val="20"/>
              </w:rPr>
              <w:t>Serviço</w:t>
            </w:r>
          </w:p>
        </w:tc>
        <w:tc>
          <w:tcPr>
            <w:tcW w:w="1276" w:type="dxa"/>
            <w:tcBorders>
              <w:top w:val="single" w:sz="4" w:space="0" w:color="auto"/>
              <w:bottom w:val="single" w:sz="4" w:space="0" w:color="auto"/>
            </w:tcBorders>
          </w:tcPr>
          <w:p w:rsidR="00B10EF7" w:rsidRPr="00FE17D0" w:rsidRDefault="00B10EF7" w:rsidP="00B10EF7">
            <w:pPr>
              <w:pStyle w:val="Corpodetexto2"/>
              <w:jc w:val="center"/>
              <w:rPr>
                <w:sz w:val="20"/>
              </w:rPr>
            </w:pPr>
            <w:r w:rsidRPr="00FE17D0">
              <w:rPr>
                <w:sz w:val="20"/>
              </w:rPr>
              <w:t xml:space="preserve">R$ </w:t>
            </w:r>
          </w:p>
        </w:tc>
        <w:tc>
          <w:tcPr>
            <w:tcW w:w="992" w:type="dxa"/>
            <w:tcBorders>
              <w:top w:val="single" w:sz="4" w:space="0" w:color="auto"/>
              <w:bottom w:val="single" w:sz="4" w:space="0" w:color="auto"/>
            </w:tcBorders>
          </w:tcPr>
          <w:p w:rsidR="00B10EF7" w:rsidRPr="00FE17D0" w:rsidRDefault="00B10EF7" w:rsidP="00B10EF7">
            <w:pPr>
              <w:pStyle w:val="Corpodetexto2"/>
              <w:jc w:val="center"/>
              <w:rPr>
                <w:bCs/>
                <w:color w:val="000000"/>
                <w:sz w:val="20"/>
              </w:rPr>
            </w:pPr>
            <w:r w:rsidRPr="00FE17D0">
              <w:rPr>
                <w:bCs/>
                <w:color w:val="000000"/>
                <w:sz w:val="20"/>
              </w:rPr>
              <w:t>50</w:t>
            </w:r>
          </w:p>
        </w:tc>
        <w:tc>
          <w:tcPr>
            <w:tcW w:w="1587" w:type="dxa"/>
            <w:tcBorders>
              <w:top w:val="single" w:sz="4" w:space="0" w:color="auto"/>
              <w:bottom w:val="single" w:sz="4" w:space="0" w:color="auto"/>
            </w:tcBorders>
          </w:tcPr>
          <w:p w:rsidR="00B10EF7" w:rsidRPr="00FE17D0" w:rsidRDefault="00B10EF7" w:rsidP="00B10EF7">
            <w:pPr>
              <w:pStyle w:val="Corpodetexto2"/>
              <w:jc w:val="center"/>
              <w:rPr>
                <w:bCs/>
                <w:color w:val="000000"/>
                <w:sz w:val="20"/>
              </w:rPr>
            </w:pPr>
            <w:r>
              <w:rPr>
                <w:bCs/>
                <w:color w:val="000000"/>
                <w:sz w:val="20"/>
              </w:rPr>
              <w:t>R$</w:t>
            </w:r>
          </w:p>
        </w:tc>
      </w:tr>
      <w:tr w:rsidR="00B10EF7" w:rsidRPr="00FE17D0" w:rsidTr="00B10EF7">
        <w:tc>
          <w:tcPr>
            <w:tcW w:w="817" w:type="dxa"/>
            <w:tcBorders>
              <w:top w:val="single" w:sz="4" w:space="0" w:color="auto"/>
              <w:bottom w:val="single" w:sz="4" w:space="0" w:color="auto"/>
            </w:tcBorders>
          </w:tcPr>
          <w:p w:rsidR="00B10EF7" w:rsidRPr="00FE17D0" w:rsidRDefault="00B10EF7" w:rsidP="00B10EF7">
            <w:pPr>
              <w:pStyle w:val="Corpodetexto2"/>
              <w:jc w:val="center"/>
              <w:rPr>
                <w:b/>
                <w:bCs/>
                <w:sz w:val="20"/>
              </w:rPr>
            </w:pPr>
            <w:r w:rsidRPr="00FE17D0">
              <w:rPr>
                <w:b/>
                <w:bCs/>
                <w:sz w:val="20"/>
              </w:rPr>
              <w:t>17</w:t>
            </w:r>
          </w:p>
        </w:tc>
        <w:tc>
          <w:tcPr>
            <w:tcW w:w="3713" w:type="dxa"/>
            <w:tcBorders>
              <w:top w:val="single" w:sz="4" w:space="0" w:color="auto"/>
              <w:bottom w:val="single" w:sz="4" w:space="0" w:color="auto"/>
            </w:tcBorders>
          </w:tcPr>
          <w:p w:rsidR="00B10EF7" w:rsidRPr="00FE17D0" w:rsidRDefault="00B10EF7" w:rsidP="00B10EF7">
            <w:pPr>
              <w:pStyle w:val="Corpodetexto2"/>
              <w:rPr>
                <w:bCs/>
                <w:sz w:val="20"/>
              </w:rPr>
            </w:pPr>
            <w:r w:rsidRPr="00FE17D0">
              <w:rPr>
                <w:bCs/>
                <w:sz w:val="20"/>
              </w:rPr>
              <w:t>Troca de segredo de fechadura de porta</w:t>
            </w:r>
          </w:p>
        </w:tc>
        <w:tc>
          <w:tcPr>
            <w:tcW w:w="1248" w:type="dxa"/>
            <w:tcBorders>
              <w:top w:val="single" w:sz="4" w:space="0" w:color="auto"/>
              <w:bottom w:val="single" w:sz="4" w:space="0" w:color="auto"/>
            </w:tcBorders>
          </w:tcPr>
          <w:p w:rsidR="00B10EF7" w:rsidRPr="00FE17D0" w:rsidRDefault="00B10EF7" w:rsidP="00B10EF7">
            <w:pPr>
              <w:pStyle w:val="Corpodetexto2"/>
              <w:jc w:val="center"/>
              <w:rPr>
                <w:bCs/>
                <w:color w:val="000000"/>
                <w:sz w:val="20"/>
              </w:rPr>
            </w:pPr>
            <w:r w:rsidRPr="00FE17D0">
              <w:rPr>
                <w:bCs/>
                <w:color w:val="000000"/>
                <w:sz w:val="20"/>
              </w:rPr>
              <w:t>Serviço</w:t>
            </w:r>
          </w:p>
        </w:tc>
        <w:tc>
          <w:tcPr>
            <w:tcW w:w="1276" w:type="dxa"/>
            <w:tcBorders>
              <w:top w:val="single" w:sz="4" w:space="0" w:color="auto"/>
              <w:bottom w:val="single" w:sz="4" w:space="0" w:color="auto"/>
            </w:tcBorders>
          </w:tcPr>
          <w:p w:rsidR="00B10EF7" w:rsidRPr="00FE17D0" w:rsidRDefault="00B10EF7" w:rsidP="00B10EF7">
            <w:pPr>
              <w:pStyle w:val="Corpodetexto2"/>
              <w:jc w:val="center"/>
              <w:rPr>
                <w:sz w:val="20"/>
              </w:rPr>
            </w:pPr>
            <w:r w:rsidRPr="00FE17D0">
              <w:rPr>
                <w:sz w:val="20"/>
              </w:rPr>
              <w:t xml:space="preserve">R$ </w:t>
            </w:r>
          </w:p>
        </w:tc>
        <w:tc>
          <w:tcPr>
            <w:tcW w:w="992" w:type="dxa"/>
            <w:tcBorders>
              <w:top w:val="single" w:sz="4" w:space="0" w:color="auto"/>
              <w:bottom w:val="single" w:sz="4" w:space="0" w:color="auto"/>
            </w:tcBorders>
          </w:tcPr>
          <w:p w:rsidR="00B10EF7" w:rsidRPr="00FE17D0" w:rsidRDefault="00B10EF7" w:rsidP="00B10EF7">
            <w:pPr>
              <w:pStyle w:val="Corpodetexto2"/>
              <w:jc w:val="center"/>
              <w:rPr>
                <w:bCs/>
                <w:color w:val="000000"/>
                <w:sz w:val="20"/>
              </w:rPr>
            </w:pPr>
            <w:r w:rsidRPr="00FE17D0">
              <w:rPr>
                <w:bCs/>
                <w:color w:val="000000"/>
                <w:sz w:val="20"/>
              </w:rPr>
              <w:t>50</w:t>
            </w:r>
          </w:p>
        </w:tc>
        <w:tc>
          <w:tcPr>
            <w:tcW w:w="1587" w:type="dxa"/>
            <w:tcBorders>
              <w:top w:val="single" w:sz="4" w:space="0" w:color="auto"/>
              <w:bottom w:val="single" w:sz="4" w:space="0" w:color="auto"/>
            </w:tcBorders>
          </w:tcPr>
          <w:p w:rsidR="00B10EF7" w:rsidRPr="00FE17D0" w:rsidRDefault="00B10EF7" w:rsidP="00B10EF7">
            <w:pPr>
              <w:pStyle w:val="Corpodetexto2"/>
              <w:jc w:val="center"/>
              <w:rPr>
                <w:bCs/>
                <w:color w:val="000000"/>
                <w:sz w:val="20"/>
              </w:rPr>
            </w:pPr>
            <w:r>
              <w:rPr>
                <w:bCs/>
                <w:color w:val="000000"/>
                <w:sz w:val="20"/>
              </w:rPr>
              <w:t>R$</w:t>
            </w:r>
          </w:p>
        </w:tc>
      </w:tr>
      <w:tr w:rsidR="00B10EF7" w:rsidRPr="00FE17D0" w:rsidTr="00B10EF7">
        <w:tc>
          <w:tcPr>
            <w:tcW w:w="8046" w:type="dxa"/>
            <w:gridSpan w:val="5"/>
            <w:tcBorders>
              <w:top w:val="single" w:sz="4" w:space="0" w:color="auto"/>
              <w:bottom w:val="single" w:sz="4" w:space="0" w:color="auto"/>
            </w:tcBorders>
          </w:tcPr>
          <w:p w:rsidR="00B10EF7" w:rsidRPr="00FE17D0" w:rsidRDefault="00B10EF7" w:rsidP="00B10EF7">
            <w:pPr>
              <w:pStyle w:val="Corpodetexto2"/>
              <w:jc w:val="center"/>
              <w:rPr>
                <w:bCs/>
                <w:color w:val="000000"/>
                <w:sz w:val="20"/>
              </w:rPr>
            </w:pPr>
            <w:r>
              <w:rPr>
                <w:bCs/>
                <w:color w:val="000000"/>
                <w:sz w:val="20"/>
              </w:rPr>
              <w:t>VALOR GLOBAL</w:t>
            </w:r>
          </w:p>
        </w:tc>
        <w:tc>
          <w:tcPr>
            <w:tcW w:w="1587" w:type="dxa"/>
            <w:tcBorders>
              <w:top w:val="single" w:sz="4" w:space="0" w:color="auto"/>
              <w:bottom w:val="single" w:sz="4" w:space="0" w:color="auto"/>
            </w:tcBorders>
          </w:tcPr>
          <w:p w:rsidR="00B10EF7" w:rsidRPr="00FE17D0" w:rsidRDefault="00B10EF7" w:rsidP="00B10EF7">
            <w:pPr>
              <w:pStyle w:val="Corpodetexto2"/>
              <w:jc w:val="center"/>
              <w:rPr>
                <w:bCs/>
                <w:color w:val="000000"/>
                <w:sz w:val="20"/>
              </w:rPr>
            </w:pPr>
            <w:r>
              <w:rPr>
                <w:bCs/>
                <w:color w:val="000000"/>
                <w:sz w:val="20"/>
              </w:rPr>
              <w:t>R$</w:t>
            </w:r>
          </w:p>
        </w:tc>
      </w:tr>
    </w:tbl>
    <w:p w:rsidR="00B10EF7" w:rsidRDefault="00B10EF7" w:rsidP="00442C09">
      <w:pPr>
        <w:jc w:val="both"/>
        <w:rPr>
          <w:b/>
          <w:bCs/>
        </w:rPr>
      </w:pPr>
    </w:p>
    <w:p w:rsidR="00B10EF7" w:rsidRDefault="00B10EF7" w:rsidP="00442C09">
      <w:pPr>
        <w:jc w:val="both"/>
        <w:rPr>
          <w:b/>
          <w:bCs/>
        </w:rPr>
      </w:pPr>
    </w:p>
    <w:p w:rsidR="00B10EF7" w:rsidRDefault="00B10EF7" w:rsidP="00442C09">
      <w:pPr>
        <w:jc w:val="both"/>
        <w:rPr>
          <w:b/>
          <w:bCs/>
        </w:rPr>
      </w:pPr>
    </w:p>
    <w:p w:rsidR="00442C09" w:rsidRDefault="00442C09" w:rsidP="00442C09">
      <w:pPr>
        <w:shd w:val="clear" w:color="auto" w:fill="CCCCCC"/>
        <w:jc w:val="both"/>
        <w:rPr>
          <w:b/>
          <w:bCs/>
        </w:rPr>
      </w:pPr>
      <w:r>
        <w:rPr>
          <w:b/>
          <w:bCs/>
        </w:rPr>
        <w:t>6 – OBRIGAÇÕES DA CONTRATADA PARA A EXECUÇÃO DOS SERVIÇOS</w:t>
      </w:r>
    </w:p>
    <w:p w:rsidR="00442C09" w:rsidRPr="008326B0" w:rsidRDefault="00442C09" w:rsidP="00442C09">
      <w:pPr>
        <w:jc w:val="both"/>
        <w:rPr>
          <w:b/>
          <w:bCs/>
          <w:sz w:val="16"/>
          <w:szCs w:val="16"/>
        </w:rPr>
      </w:pPr>
    </w:p>
    <w:p w:rsidR="00442C09" w:rsidRDefault="00442C09" w:rsidP="00442C09">
      <w:pPr>
        <w:ind w:firstLine="540"/>
        <w:jc w:val="both"/>
        <w:rPr>
          <w:bCs/>
        </w:rPr>
      </w:pPr>
      <w:r>
        <w:rPr>
          <w:b/>
          <w:bCs/>
        </w:rPr>
        <w:t xml:space="preserve">6.1 – </w:t>
      </w:r>
      <w:r>
        <w:rPr>
          <w:bCs/>
        </w:rPr>
        <w:t>Executar os serviços de que trata este Termo de Referência;</w:t>
      </w:r>
    </w:p>
    <w:p w:rsidR="00442C09" w:rsidRPr="008326B0" w:rsidRDefault="00442C09" w:rsidP="00442C09">
      <w:pPr>
        <w:jc w:val="both"/>
        <w:rPr>
          <w:b/>
          <w:bCs/>
          <w:sz w:val="16"/>
          <w:szCs w:val="16"/>
        </w:rPr>
      </w:pPr>
    </w:p>
    <w:p w:rsidR="00442C09" w:rsidRDefault="00442C09" w:rsidP="00442C09">
      <w:pPr>
        <w:ind w:firstLine="540"/>
        <w:jc w:val="both"/>
        <w:rPr>
          <w:bCs/>
        </w:rPr>
      </w:pPr>
      <w:r>
        <w:rPr>
          <w:b/>
          <w:bCs/>
        </w:rPr>
        <w:t>6.2 –</w:t>
      </w:r>
      <w:r>
        <w:rPr>
          <w:bCs/>
        </w:rPr>
        <w:t xml:space="preserve"> Atender no prazo máximo de 24 (vinte e quatro) horas as demandas</w:t>
      </w:r>
      <w:r w:rsidR="00051CB9">
        <w:rPr>
          <w:bCs/>
        </w:rPr>
        <w:t xml:space="preserve">, a partir da solicitação da </w:t>
      </w:r>
      <w:r>
        <w:rPr>
          <w:bCs/>
        </w:rPr>
        <w:t>SEMAI</w:t>
      </w:r>
      <w:r w:rsidR="00051CB9">
        <w:rPr>
          <w:bCs/>
        </w:rPr>
        <w:t>/DAD</w:t>
      </w:r>
      <w:r>
        <w:rPr>
          <w:bCs/>
        </w:rPr>
        <w:t>;</w:t>
      </w:r>
    </w:p>
    <w:p w:rsidR="00442C09" w:rsidRDefault="00442C09" w:rsidP="00442C09">
      <w:pPr>
        <w:ind w:firstLine="540"/>
        <w:jc w:val="both"/>
        <w:rPr>
          <w:bCs/>
        </w:rPr>
      </w:pPr>
    </w:p>
    <w:p w:rsidR="00442C09" w:rsidRDefault="00442C09" w:rsidP="00442C09">
      <w:pPr>
        <w:ind w:firstLine="540"/>
        <w:jc w:val="both"/>
        <w:rPr>
          <w:bCs/>
        </w:rPr>
      </w:pPr>
      <w:r>
        <w:rPr>
          <w:b/>
          <w:bCs/>
        </w:rPr>
        <w:t xml:space="preserve">6.3 </w:t>
      </w:r>
      <w:r>
        <w:rPr>
          <w:bCs/>
        </w:rPr>
        <w:t>– Destacar, para a perfeita prestação dos serviços, somente técnicos especializados e qualificados, os quais deverão estar devidamente identificados para ter acesso às dependências do Contratante;</w:t>
      </w:r>
    </w:p>
    <w:p w:rsidR="00442C09" w:rsidRDefault="00442C09" w:rsidP="00442C09">
      <w:pPr>
        <w:ind w:firstLine="540"/>
        <w:jc w:val="both"/>
        <w:rPr>
          <w:bCs/>
        </w:rPr>
      </w:pPr>
    </w:p>
    <w:p w:rsidR="00442C09" w:rsidRDefault="00442C09" w:rsidP="00442C09">
      <w:pPr>
        <w:ind w:firstLine="540"/>
        <w:jc w:val="both"/>
        <w:rPr>
          <w:bCs/>
        </w:rPr>
      </w:pPr>
      <w:r>
        <w:rPr>
          <w:b/>
          <w:bCs/>
        </w:rPr>
        <w:t xml:space="preserve">6.4 </w:t>
      </w:r>
      <w:r>
        <w:rPr>
          <w:bCs/>
        </w:rPr>
        <w:t>– Utilizar somente ferramentas e aparelhos adequados a cada tipo de serviço;</w:t>
      </w:r>
    </w:p>
    <w:p w:rsidR="00442C09" w:rsidRDefault="00442C09" w:rsidP="00442C09">
      <w:pPr>
        <w:ind w:firstLine="540"/>
        <w:jc w:val="both"/>
        <w:rPr>
          <w:bCs/>
        </w:rPr>
      </w:pPr>
    </w:p>
    <w:p w:rsidR="00442C09" w:rsidRDefault="00442C09" w:rsidP="00442C09">
      <w:pPr>
        <w:ind w:firstLine="540"/>
        <w:jc w:val="both"/>
        <w:rPr>
          <w:bCs/>
        </w:rPr>
      </w:pPr>
      <w:r>
        <w:rPr>
          <w:b/>
          <w:bCs/>
        </w:rPr>
        <w:t xml:space="preserve">6.5 </w:t>
      </w:r>
      <w:r>
        <w:rPr>
          <w:bCs/>
        </w:rPr>
        <w:t>– Sugerir modificações no decorrer da prestação de serviços, sempre que entender necessário, objetivando melhorar a segurança das instalações;</w:t>
      </w:r>
    </w:p>
    <w:p w:rsidR="00442C09" w:rsidRDefault="00442C09" w:rsidP="00442C09">
      <w:pPr>
        <w:ind w:firstLine="540"/>
        <w:jc w:val="both"/>
        <w:rPr>
          <w:bCs/>
        </w:rPr>
      </w:pPr>
    </w:p>
    <w:p w:rsidR="00442C09" w:rsidRDefault="00442C09" w:rsidP="00442C09">
      <w:pPr>
        <w:ind w:firstLine="540"/>
        <w:jc w:val="both"/>
        <w:rPr>
          <w:bCs/>
        </w:rPr>
      </w:pPr>
      <w:r>
        <w:rPr>
          <w:b/>
          <w:bCs/>
        </w:rPr>
        <w:t>6.6</w:t>
      </w:r>
      <w:r>
        <w:rPr>
          <w:bCs/>
        </w:rPr>
        <w:t xml:space="preserve"> – Manter, durante toda a vigência da ata, as condições de habilitação e qualificação exigidas para a contratação</w:t>
      </w:r>
      <w:r w:rsidR="00783229">
        <w:rPr>
          <w:bCs/>
        </w:rPr>
        <w:t>;</w:t>
      </w:r>
    </w:p>
    <w:p w:rsidR="00442C09" w:rsidRDefault="00442C09" w:rsidP="00442C09">
      <w:pPr>
        <w:ind w:firstLine="540"/>
        <w:jc w:val="both"/>
        <w:rPr>
          <w:bCs/>
        </w:rPr>
      </w:pPr>
    </w:p>
    <w:p w:rsidR="00442C09" w:rsidRDefault="00442C09" w:rsidP="00442C09">
      <w:pPr>
        <w:ind w:firstLine="540"/>
        <w:jc w:val="both"/>
        <w:rPr>
          <w:bCs/>
        </w:rPr>
      </w:pPr>
      <w:r>
        <w:rPr>
          <w:b/>
          <w:bCs/>
        </w:rPr>
        <w:t xml:space="preserve">6.7 </w:t>
      </w:r>
      <w:r>
        <w:rPr>
          <w:bCs/>
        </w:rPr>
        <w:t>– Indicar preposto ao Contratante,</w:t>
      </w:r>
      <w:r w:rsidR="00783229">
        <w:rPr>
          <w:bCs/>
        </w:rPr>
        <w:t xml:space="preserve"> </w:t>
      </w:r>
      <w:r>
        <w:rPr>
          <w:bCs/>
        </w:rPr>
        <w:t>visando aos contatos com o representante da administração, disponibilizando inclusive linha telefônica para contato;</w:t>
      </w:r>
    </w:p>
    <w:p w:rsidR="00442C09" w:rsidRDefault="00442C09" w:rsidP="00442C09">
      <w:pPr>
        <w:ind w:firstLine="540"/>
        <w:jc w:val="both"/>
        <w:rPr>
          <w:bCs/>
        </w:rPr>
      </w:pPr>
    </w:p>
    <w:p w:rsidR="00442C09" w:rsidRPr="00BA66C5" w:rsidRDefault="00442C09" w:rsidP="00442C09">
      <w:pPr>
        <w:ind w:firstLine="540"/>
        <w:jc w:val="both"/>
        <w:rPr>
          <w:bCs/>
        </w:rPr>
      </w:pPr>
      <w:r>
        <w:rPr>
          <w:b/>
          <w:bCs/>
        </w:rPr>
        <w:t xml:space="preserve">6.8 </w:t>
      </w:r>
      <w:r>
        <w:rPr>
          <w:bCs/>
        </w:rPr>
        <w:t xml:space="preserve">– Refazer e corrigir os serviços que apresentem imperfeições; </w:t>
      </w:r>
    </w:p>
    <w:p w:rsidR="00442C09" w:rsidRDefault="00442C09" w:rsidP="00442C09">
      <w:pPr>
        <w:ind w:firstLine="540"/>
        <w:jc w:val="both"/>
        <w:rPr>
          <w:bCs/>
        </w:rPr>
      </w:pPr>
    </w:p>
    <w:p w:rsidR="00442C09" w:rsidRDefault="00442C09" w:rsidP="00442C09">
      <w:pPr>
        <w:ind w:firstLine="540"/>
        <w:jc w:val="both"/>
        <w:rPr>
          <w:bCs/>
        </w:rPr>
      </w:pPr>
      <w:r>
        <w:rPr>
          <w:b/>
          <w:bCs/>
        </w:rPr>
        <w:t>6.9</w:t>
      </w:r>
      <w:r>
        <w:rPr>
          <w:bCs/>
        </w:rPr>
        <w:t xml:space="preserve"> – Atender imediatamente às chamadas de urgência, em qualquer dia e hora da semana, considerando como tal o tempo necessário para o deslocamento do pessoal autorizado pela </w:t>
      </w:r>
      <w:r w:rsidR="00783229">
        <w:rPr>
          <w:bCs/>
        </w:rPr>
        <w:t>Contratada</w:t>
      </w:r>
      <w:r>
        <w:rPr>
          <w:bCs/>
        </w:rPr>
        <w:t xml:space="preserve"> às dependências do Contratante, sem qualquer ônus adicional;</w:t>
      </w:r>
    </w:p>
    <w:p w:rsidR="00442C09" w:rsidRDefault="00442C09" w:rsidP="00442C09">
      <w:pPr>
        <w:ind w:firstLine="540"/>
        <w:jc w:val="both"/>
        <w:rPr>
          <w:bCs/>
        </w:rPr>
      </w:pPr>
    </w:p>
    <w:p w:rsidR="00442C09" w:rsidRDefault="00442C09" w:rsidP="00442C09">
      <w:pPr>
        <w:ind w:firstLine="540"/>
        <w:jc w:val="both"/>
        <w:rPr>
          <w:bCs/>
        </w:rPr>
      </w:pPr>
      <w:r>
        <w:rPr>
          <w:b/>
          <w:bCs/>
        </w:rPr>
        <w:t xml:space="preserve">6.10 </w:t>
      </w:r>
      <w:r>
        <w:rPr>
          <w:bCs/>
        </w:rPr>
        <w:t>– Comunicar, por escrito, eventual atraso ou paralisação dos serviços, apresentando razões justificadoras a serem apreciadas pelo Contratante;</w:t>
      </w:r>
    </w:p>
    <w:p w:rsidR="00442C09" w:rsidRDefault="00442C09" w:rsidP="00442C09">
      <w:pPr>
        <w:ind w:firstLine="540"/>
        <w:jc w:val="both"/>
        <w:rPr>
          <w:bCs/>
        </w:rPr>
      </w:pPr>
    </w:p>
    <w:p w:rsidR="00442C09" w:rsidRDefault="00442C09" w:rsidP="00442C09">
      <w:pPr>
        <w:ind w:firstLine="540"/>
        <w:jc w:val="both"/>
        <w:rPr>
          <w:bCs/>
        </w:rPr>
      </w:pPr>
      <w:r>
        <w:rPr>
          <w:b/>
          <w:bCs/>
        </w:rPr>
        <w:t xml:space="preserve">6.11 – </w:t>
      </w:r>
      <w:r>
        <w:rPr>
          <w:bCs/>
        </w:rPr>
        <w:t xml:space="preserve">Responsabilizar-se por todos os ônus referentes aos serviços contratados, inclusive salários de pessoal, alimentação e transporte, quando em serviço, bem como tudo que as leis trabalhistas e previdenciárias </w:t>
      </w:r>
      <w:proofErr w:type="spellStart"/>
      <w:r>
        <w:rPr>
          <w:bCs/>
        </w:rPr>
        <w:t>prevêem</w:t>
      </w:r>
      <w:proofErr w:type="spellEnd"/>
      <w:r>
        <w:rPr>
          <w:bCs/>
        </w:rPr>
        <w:t xml:space="preserve"> e demais exigências legais para o exercício de suas atividades;</w:t>
      </w:r>
    </w:p>
    <w:p w:rsidR="00442C09" w:rsidRDefault="00442C09" w:rsidP="00442C09">
      <w:pPr>
        <w:ind w:firstLine="540"/>
        <w:jc w:val="both"/>
        <w:rPr>
          <w:bCs/>
        </w:rPr>
      </w:pPr>
    </w:p>
    <w:p w:rsidR="00442C09" w:rsidRDefault="00442C09" w:rsidP="00442C09">
      <w:pPr>
        <w:ind w:firstLine="540"/>
        <w:jc w:val="both"/>
        <w:rPr>
          <w:bCs/>
        </w:rPr>
      </w:pPr>
      <w:r>
        <w:rPr>
          <w:b/>
          <w:bCs/>
        </w:rPr>
        <w:t xml:space="preserve">6.12 – </w:t>
      </w:r>
      <w:r>
        <w:rPr>
          <w:bCs/>
        </w:rPr>
        <w:t>Ac</w:t>
      </w:r>
      <w:r w:rsidR="00783229">
        <w:rPr>
          <w:bCs/>
        </w:rPr>
        <w:t xml:space="preserve">atar todas as orientações da </w:t>
      </w:r>
      <w:r>
        <w:rPr>
          <w:bCs/>
        </w:rPr>
        <w:t>SEMAI</w:t>
      </w:r>
      <w:r w:rsidR="00783229">
        <w:rPr>
          <w:bCs/>
        </w:rPr>
        <w:t>/DAD</w:t>
      </w:r>
      <w:r>
        <w:rPr>
          <w:bCs/>
        </w:rPr>
        <w:t>, referentes ao contrato, sujeitando-se a mais ampla e irrestrita fiscalização, prestando os esclarecimentos solicitados e atendendo às reclamações formuladas;</w:t>
      </w:r>
    </w:p>
    <w:p w:rsidR="00442C09" w:rsidRDefault="00442C09" w:rsidP="00442C09">
      <w:pPr>
        <w:ind w:firstLine="540"/>
        <w:jc w:val="both"/>
        <w:rPr>
          <w:bCs/>
        </w:rPr>
      </w:pPr>
    </w:p>
    <w:p w:rsidR="00442C09" w:rsidRDefault="00442C09" w:rsidP="00442C09">
      <w:pPr>
        <w:ind w:firstLine="540"/>
        <w:jc w:val="both"/>
        <w:rPr>
          <w:bCs/>
        </w:rPr>
      </w:pPr>
      <w:r>
        <w:rPr>
          <w:b/>
          <w:bCs/>
        </w:rPr>
        <w:t xml:space="preserve">6.13 </w:t>
      </w:r>
      <w:r>
        <w:rPr>
          <w:bCs/>
        </w:rPr>
        <w:t>– Responder por danos materiais ou físicos causados por seus empregados à ANP ou a terceiros, decorrentes da sua culpa ou dolo;</w:t>
      </w:r>
    </w:p>
    <w:p w:rsidR="00442C09" w:rsidRDefault="00442C09" w:rsidP="00442C09">
      <w:pPr>
        <w:ind w:firstLine="540"/>
        <w:jc w:val="both"/>
        <w:rPr>
          <w:bCs/>
        </w:rPr>
      </w:pPr>
    </w:p>
    <w:p w:rsidR="00442C09" w:rsidRPr="003E4CDC" w:rsidRDefault="00442C09" w:rsidP="00442C09">
      <w:pPr>
        <w:ind w:firstLine="540"/>
        <w:jc w:val="both"/>
        <w:rPr>
          <w:bCs/>
        </w:rPr>
      </w:pPr>
      <w:r>
        <w:rPr>
          <w:b/>
          <w:bCs/>
        </w:rPr>
        <w:t xml:space="preserve">6.14 – </w:t>
      </w:r>
      <w:r>
        <w:rPr>
          <w:bCs/>
        </w:rPr>
        <w:t>Refazer, por sua conta, os serviços considerados como mal executados ou quando utilizado material de má qualidade.</w:t>
      </w:r>
    </w:p>
    <w:p w:rsidR="00442C09" w:rsidRDefault="00442C09" w:rsidP="00442C09">
      <w:pPr>
        <w:jc w:val="both"/>
        <w:rPr>
          <w:b/>
          <w:bCs/>
        </w:rPr>
      </w:pPr>
    </w:p>
    <w:p w:rsidR="00442C09" w:rsidRDefault="00442C09" w:rsidP="00442C09">
      <w:pPr>
        <w:jc w:val="both"/>
        <w:rPr>
          <w:b/>
          <w:bCs/>
        </w:rPr>
      </w:pPr>
    </w:p>
    <w:p w:rsidR="00442C09" w:rsidRDefault="00442C09" w:rsidP="00442C09">
      <w:pPr>
        <w:shd w:val="clear" w:color="auto" w:fill="CCCCCC"/>
        <w:jc w:val="both"/>
        <w:rPr>
          <w:b/>
          <w:bCs/>
        </w:rPr>
      </w:pPr>
      <w:r>
        <w:rPr>
          <w:b/>
          <w:bCs/>
        </w:rPr>
        <w:t>7 – OBRIGAÇÕES DO CONTRATANTE</w:t>
      </w:r>
    </w:p>
    <w:p w:rsidR="00442C09" w:rsidRDefault="00442C09" w:rsidP="00442C09">
      <w:pPr>
        <w:jc w:val="both"/>
        <w:rPr>
          <w:b/>
          <w:bCs/>
        </w:rPr>
      </w:pPr>
    </w:p>
    <w:p w:rsidR="00442C09" w:rsidRDefault="00442C09" w:rsidP="00442C09">
      <w:pPr>
        <w:pStyle w:val="Ttulo"/>
        <w:ind w:firstLine="709"/>
        <w:jc w:val="both"/>
        <w:rPr>
          <w:b w:val="0"/>
          <w:sz w:val="24"/>
        </w:rPr>
      </w:pPr>
      <w:r w:rsidRPr="009B70BA">
        <w:rPr>
          <w:bCs w:val="0"/>
          <w:sz w:val="24"/>
        </w:rPr>
        <w:t>7.1</w:t>
      </w:r>
      <w:r>
        <w:rPr>
          <w:b w:val="0"/>
          <w:bCs w:val="0"/>
        </w:rPr>
        <w:t xml:space="preserve"> – </w:t>
      </w:r>
      <w:r>
        <w:rPr>
          <w:b w:val="0"/>
          <w:sz w:val="24"/>
        </w:rPr>
        <w:t xml:space="preserve">Permitir o livre acesso dos empregados da </w:t>
      </w:r>
      <w:r w:rsidR="00783229">
        <w:rPr>
          <w:b w:val="0"/>
          <w:sz w:val="24"/>
        </w:rPr>
        <w:t>Contratada</w:t>
      </w:r>
      <w:r>
        <w:rPr>
          <w:b w:val="0"/>
          <w:sz w:val="24"/>
        </w:rPr>
        <w:t xml:space="preserve"> às instalações da ANP, sempre que se fizer necessário, independentemente de permissão prévia, desde que estejam devidamente credenciados, portando crachá de identificação e exclusivamente para execução dos serviços;</w:t>
      </w:r>
    </w:p>
    <w:p w:rsidR="00442C09" w:rsidRDefault="00442C09" w:rsidP="00442C09">
      <w:pPr>
        <w:pStyle w:val="Ttulo"/>
        <w:ind w:firstLine="709"/>
        <w:jc w:val="both"/>
        <w:rPr>
          <w:b w:val="0"/>
          <w:sz w:val="24"/>
        </w:rPr>
      </w:pPr>
    </w:p>
    <w:p w:rsidR="00442C09" w:rsidRDefault="00442C09" w:rsidP="00442C09">
      <w:pPr>
        <w:pStyle w:val="Ttulo"/>
        <w:ind w:firstLine="709"/>
        <w:jc w:val="both"/>
        <w:rPr>
          <w:b w:val="0"/>
          <w:sz w:val="24"/>
        </w:rPr>
      </w:pPr>
      <w:r>
        <w:rPr>
          <w:sz w:val="24"/>
        </w:rPr>
        <w:t xml:space="preserve">7.2 – </w:t>
      </w:r>
      <w:r>
        <w:rPr>
          <w:b w:val="0"/>
          <w:sz w:val="24"/>
        </w:rPr>
        <w:t>Fiscalizar a execução dos serviços;</w:t>
      </w:r>
    </w:p>
    <w:p w:rsidR="00442C09" w:rsidRDefault="00442C09" w:rsidP="00442C09">
      <w:pPr>
        <w:pStyle w:val="Ttulo"/>
        <w:ind w:firstLine="709"/>
        <w:jc w:val="both"/>
        <w:rPr>
          <w:b w:val="0"/>
          <w:sz w:val="24"/>
        </w:rPr>
      </w:pPr>
    </w:p>
    <w:p w:rsidR="00442C09" w:rsidRDefault="00442C09" w:rsidP="00442C09">
      <w:pPr>
        <w:pStyle w:val="Ttulo"/>
        <w:ind w:firstLine="709"/>
        <w:jc w:val="both"/>
        <w:rPr>
          <w:b w:val="0"/>
          <w:sz w:val="24"/>
        </w:rPr>
      </w:pPr>
      <w:r>
        <w:rPr>
          <w:sz w:val="24"/>
        </w:rPr>
        <w:t xml:space="preserve">7.3 – </w:t>
      </w:r>
      <w:r>
        <w:rPr>
          <w:b w:val="0"/>
          <w:sz w:val="24"/>
        </w:rPr>
        <w:t>Comunicar à empresa, por escrito, sobre possíveis irregularidades observadas na execução dos serviços, para a imediata adoção das providências de saneamento;</w:t>
      </w:r>
    </w:p>
    <w:p w:rsidR="00442C09" w:rsidRDefault="00442C09" w:rsidP="00442C09">
      <w:pPr>
        <w:pStyle w:val="Ttulo"/>
        <w:ind w:firstLine="709"/>
        <w:jc w:val="both"/>
        <w:rPr>
          <w:b w:val="0"/>
          <w:sz w:val="24"/>
        </w:rPr>
      </w:pPr>
    </w:p>
    <w:p w:rsidR="00442C09" w:rsidRDefault="00442C09" w:rsidP="00442C09">
      <w:pPr>
        <w:pStyle w:val="Ttulo"/>
        <w:ind w:firstLine="709"/>
        <w:jc w:val="both"/>
        <w:rPr>
          <w:b w:val="0"/>
          <w:sz w:val="24"/>
        </w:rPr>
      </w:pPr>
      <w:r>
        <w:rPr>
          <w:sz w:val="24"/>
        </w:rPr>
        <w:t xml:space="preserve">7.4 </w:t>
      </w:r>
      <w:r>
        <w:rPr>
          <w:b w:val="0"/>
          <w:sz w:val="24"/>
        </w:rPr>
        <w:t>– Atestar a fatura mensal correspondendo aos serviços prestados, desde que cumpridas todas as exigências do contrato.</w:t>
      </w:r>
    </w:p>
    <w:p w:rsidR="00442C09" w:rsidRPr="00834A41" w:rsidRDefault="00442C09" w:rsidP="00442C09">
      <w:pPr>
        <w:pStyle w:val="Ttulo"/>
        <w:ind w:firstLine="709"/>
        <w:jc w:val="both"/>
        <w:rPr>
          <w:b w:val="0"/>
          <w:sz w:val="24"/>
        </w:rPr>
      </w:pPr>
      <w:r>
        <w:rPr>
          <w:b w:val="0"/>
          <w:sz w:val="24"/>
        </w:rPr>
        <w:t xml:space="preserve"> </w:t>
      </w:r>
    </w:p>
    <w:p w:rsidR="00442C09" w:rsidRDefault="00442C09" w:rsidP="00442C09">
      <w:pPr>
        <w:ind w:firstLine="540"/>
        <w:jc w:val="both"/>
        <w:rPr>
          <w:bCs/>
        </w:rPr>
      </w:pPr>
    </w:p>
    <w:p w:rsidR="00442C09" w:rsidRDefault="00442C09" w:rsidP="00442C09">
      <w:pPr>
        <w:shd w:val="clear" w:color="auto" w:fill="CCCCCC"/>
        <w:jc w:val="both"/>
        <w:rPr>
          <w:b/>
          <w:bCs/>
        </w:rPr>
      </w:pPr>
      <w:r>
        <w:rPr>
          <w:b/>
          <w:bCs/>
        </w:rPr>
        <w:t>8 – FISCALIZAÇÃO</w:t>
      </w:r>
    </w:p>
    <w:p w:rsidR="00442C09" w:rsidRDefault="00442C09" w:rsidP="00442C09">
      <w:pPr>
        <w:jc w:val="both"/>
        <w:rPr>
          <w:b/>
          <w:bCs/>
        </w:rPr>
      </w:pPr>
    </w:p>
    <w:p w:rsidR="00442C09" w:rsidRDefault="00442C09" w:rsidP="00442C09">
      <w:pPr>
        <w:ind w:right="-1" w:firstLine="540"/>
        <w:jc w:val="both"/>
        <w:rPr>
          <w:color w:val="000000"/>
        </w:rPr>
      </w:pPr>
      <w:r>
        <w:rPr>
          <w:b/>
          <w:color w:val="000000"/>
        </w:rPr>
        <w:t>8.1</w:t>
      </w:r>
      <w:r>
        <w:rPr>
          <w:color w:val="000000"/>
        </w:rPr>
        <w:t xml:space="preserve"> – A fiscalização da prestação dos serviços será exercida por um servidor devidamente designado pela </w:t>
      </w:r>
      <w:r>
        <w:rPr>
          <w:bCs/>
        </w:rPr>
        <w:t>SEMAI</w:t>
      </w:r>
      <w:r w:rsidR="00783229">
        <w:rPr>
          <w:bCs/>
        </w:rPr>
        <w:t>/DAD</w:t>
      </w:r>
      <w:r>
        <w:rPr>
          <w:bCs/>
        </w:rPr>
        <w:t>, ao qual competirá dirimir as dúvidas que surgirem no curso da prestação dos serviços;</w:t>
      </w:r>
    </w:p>
    <w:p w:rsidR="00442C09" w:rsidRDefault="00442C09" w:rsidP="00442C09">
      <w:pPr>
        <w:ind w:right="-1"/>
        <w:jc w:val="both"/>
        <w:rPr>
          <w:color w:val="000000"/>
        </w:rPr>
      </w:pPr>
    </w:p>
    <w:p w:rsidR="00442C09" w:rsidRPr="004A37E1" w:rsidRDefault="00442C09" w:rsidP="00442C09">
      <w:pPr>
        <w:pStyle w:val="Corpodetexto"/>
        <w:ind w:right="-1" w:firstLine="540"/>
        <w:rPr>
          <w:b w:val="0"/>
          <w:bCs/>
          <w:sz w:val="24"/>
          <w:szCs w:val="24"/>
        </w:rPr>
      </w:pPr>
      <w:r w:rsidRPr="004A37E1">
        <w:rPr>
          <w:sz w:val="24"/>
          <w:szCs w:val="24"/>
        </w:rPr>
        <w:t>8.2</w:t>
      </w:r>
      <w:r w:rsidRPr="004A37E1">
        <w:rPr>
          <w:b w:val="0"/>
          <w:sz w:val="24"/>
          <w:szCs w:val="24"/>
        </w:rPr>
        <w:t xml:space="preserve"> </w:t>
      </w:r>
      <w:r>
        <w:rPr>
          <w:b w:val="0"/>
          <w:sz w:val="24"/>
          <w:szCs w:val="24"/>
        </w:rPr>
        <w:t>– A fiscalização de que trata esse item não exc</w:t>
      </w:r>
      <w:r w:rsidR="00783229">
        <w:rPr>
          <w:b w:val="0"/>
          <w:sz w:val="24"/>
          <w:szCs w:val="24"/>
        </w:rPr>
        <w:t xml:space="preserve">lui </w:t>
      </w:r>
      <w:r>
        <w:rPr>
          <w:b w:val="0"/>
          <w:sz w:val="24"/>
          <w:szCs w:val="24"/>
        </w:rPr>
        <w:t>nem reduz a responsabilidade da contratada inclusive perante terceiros, por quaisquer irregularidades, ainda que resultante de imperfeições técnicas, e na ocor</w:t>
      </w:r>
      <w:r w:rsidR="00886E8F">
        <w:rPr>
          <w:b w:val="0"/>
          <w:sz w:val="24"/>
          <w:szCs w:val="24"/>
        </w:rPr>
        <w:t>rência deste, não implica na cor</w:t>
      </w:r>
      <w:r>
        <w:rPr>
          <w:b w:val="0"/>
          <w:sz w:val="24"/>
          <w:szCs w:val="24"/>
        </w:rPr>
        <w:t>responsabilidade de seus agentes e prepostos;</w:t>
      </w:r>
    </w:p>
    <w:p w:rsidR="00442C09" w:rsidRPr="004A37E1" w:rsidRDefault="00442C09" w:rsidP="00442C09">
      <w:pPr>
        <w:pStyle w:val="Corpodetexto"/>
        <w:ind w:right="-1"/>
        <w:rPr>
          <w:b w:val="0"/>
          <w:bCs/>
          <w:sz w:val="24"/>
          <w:szCs w:val="24"/>
        </w:rPr>
      </w:pPr>
    </w:p>
    <w:p w:rsidR="00442C09" w:rsidRPr="004A37E1" w:rsidRDefault="00442C09" w:rsidP="00442C09">
      <w:pPr>
        <w:pStyle w:val="Corpodetexto"/>
        <w:ind w:right="-1" w:firstLine="540"/>
        <w:rPr>
          <w:b w:val="0"/>
          <w:bCs/>
          <w:sz w:val="24"/>
          <w:szCs w:val="24"/>
        </w:rPr>
      </w:pPr>
      <w:r w:rsidRPr="004A37E1">
        <w:rPr>
          <w:sz w:val="24"/>
          <w:szCs w:val="24"/>
        </w:rPr>
        <w:t>8.3</w:t>
      </w:r>
      <w:r w:rsidRPr="004A37E1">
        <w:rPr>
          <w:b w:val="0"/>
          <w:sz w:val="24"/>
          <w:szCs w:val="24"/>
        </w:rPr>
        <w:t xml:space="preserve"> </w:t>
      </w:r>
      <w:r>
        <w:rPr>
          <w:b w:val="0"/>
          <w:sz w:val="24"/>
          <w:szCs w:val="24"/>
        </w:rPr>
        <w:t>– Quaisquer exigências da fiscalização inerente à boa execução dos serviços devem ser prontamente atendidas pela contratada, sem ônus para o contratante.</w:t>
      </w:r>
    </w:p>
    <w:p w:rsidR="00442C09" w:rsidRDefault="00442C09" w:rsidP="00442C09">
      <w:pPr>
        <w:jc w:val="both"/>
        <w:rPr>
          <w:b/>
          <w:sz w:val="28"/>
          <w:szCs w:val="20"/>
        </w:rPr>
      </w:pPr>
    </w:p>
    <w:p w:rsidR="00442C09" w:rsidRDefault="00442C09" w:rsidP="00442C09">
      <w:pPr>
        <w:jc w:val="both"/>
        <w:rPr>
          <w:bCs/>
        </w:rPr>
      </w:pPr>
    </w:p>
    <w:p w:rsidR="00442C09" w:rsidRDefault="00442C09" w:rsidP="00442C09">
      <w:pPr>
        <w:shd w:val="clear" w:color="auto" w:fill="CCCCCC"/>
        <w:jc w:val="both"/>
        <w:rPr>
          <w:b/>
          <w:bCs/>
        </w:rPr>
      </w:pPr>
      <w:r>
        <w:rPr>
          <w:b/>
          <w:bCs/>
        </w:rPr>
        <w:t>9 – DA VIGÊNCIA DA ATA DE REGISTRO DE PREÇOS</w:t>
      </w:r>
    </w:p>
    <w:p w:rsidR="00442C09" w:rsidRDefault="00442C09" w:rsidP="00442C09">
      <w:pPr>
        <w:jc w:val="both"/>
      </w:pPr>
    </w:p>
    <w:p w:rsidR="00442C09" w:rsidRDefault="00442C09" w:rsidP="00442C09">
      <w:pPr>
        <w:jc w:val="both"/>
      </w:pPr>
      <w:r>
        <w:tab/>
      </w:r>
      <w:r w:rsidRPr="00A5670D">
        <w:rPr>
          <w:b/>
        </w:rPr>
        <w:t>9.1</w:t>
      </w:r>
      <w:r>
        <w:rPr>
          <w:b/>
        </w:rPr>
        <w:t xml:space="preserve"> – </w:t>
      </w:r>
      <w:r>
        <w:t xml:space="preserve">O prazo de vigência da ata será de 12 meses contados a partir da data de sua assinatura, podendo ser prorrogado por igual período. </w:t>
      </w:r>
    </w:p>
    <w:p w:rsidR="00442C09" w:rsidRDefault="00442C09" w:rsidP="00442C09">
      <w:pPr>
        <w:jc w:val="both"/>
      </w:pPr>
    </w:p>
    <w:p w:rsidR="00442C09" w:rsidRDefault="00442C09" w:rsidP="00442C09">
      <w:pPr>
        <w:jc w:val="both"/>
      </w:pPr>
    </w:p>
    <w:p w:rsidR="00442C09" w:rsidRDefault="00442C09" w:rsidP="00442C09">
      <w:pPr>
        <w:shd w:val="clear" w:color="auto" w:fill="CCCCCC"/>
        <w:jc w:val="both"/>
        <w:rPr>
          <w:b/>
          <w:bCs/>
        </w:rPr>
      </w:pPr>
      <w:r>
        <w:rPr>
          <w:b/>
          <w:bCs/>
        </w:rPr>
        <w:t xml:space="preserve">10 – DA GARANTIA DO SERVIÇO </w:t>
      </w:r>
    </w:p>
    <w:p w:rsidR="00442C09" w:rsidRDefault="00442C09" w:rsidP="00442C09">
      <w:pPr>
        <w:jc w:val="both"/>
      </w:pPr>
    </w:p>
    <w:p w:rsidR="00442C09" w:rsidRDefault="00442C09" w:rsidP="00442C09">
      <w:pPr>
        <w:ind w:firstLine="540"/>
        <w:jc w:val="both"/>
      </w:pPr>
      <w:r>
        <w:rPr>
          <w:b/>
          <w:bCs/>
        </w:rPr>
        <w:t xml:space="preserve">10.1. – </w:t>
      </w:r>
      <w:r>
        <w:t xml:space="preserve">Sem prejuízo ou atenuação de outras exigências contidas neste Termo de Referência, é exigida da Contratada a garantia expressa para todos os serviços objeto do contrato pelo prazo de vigência do mesmo. </w:t>
      </w:r>
    </w:p>
    <w:p w:rsidR="00442C09" w:rsidRDefault="00442C09" w:rsidP="00442C09">
      <w:pPr>
        <w:jc w:val="both"/>
      </w:pPr>
    </w:p>
    <w:p w:rsidR="00442C09" w:rsidRDefault="00442C09" w:rsidP="00442C09">
      <w:pPr>
        <w:jc w:val="both"/>
      </w:pPr>
    </w:p>
    <w:p w:rsidR="00442C09" w:rsidRPr="00116E7F" w:rsidRDefault="00442C09" w:rsidP="00442C09">
      <w:pPr>
        <w:pStyle w:val="Corpodetexto2"/>
        <w:shd w:val="clear" w:color="auto" w:fill="CCCCCC"/>
        <w:rPr>
          <w:b/>
          <w:sz w:val="24"/>
          <w:szCs w:val="24"/>
        </w:rPr>
      </w:pPr>
      <w:r>
        <w:rPr>
          <w:b/>
          <w:sz w:val="24"/>
          <w:szCs w:val="24"/>
        </w:rPr>
        <w:t>11 – SANÇÕES ADMINISTRATIVAS</w:t>
      </w:r>
    </w:p>
    <w:p w:rsidR="00442C09" w:rsidRDefault="00442C09" w:rsidP="00442C09">
      <w:pPr>
        <w:pStyle w:val="Corpodetexto2"/>
      </w:pPr>
    </w:p>
    <w:p w:rsidR="00442C09" w:rsidRPr="00612CE6" w:rsidRDefault="00442C09" w:rsidP="00442C09">
      <w:pPr>
        <w:pStyle w:val="Ttulo"/>
        <w:ind w:firstLine="709"/>
        <w:jc w:val="both"/>
        <w:rPr>
          <w:b w:val="0"/>
          <w:sz w:val="24"/>
        </w:rPr>
      </w:pPr>
      <w:r>
        <w:rPr>
          <w:sz w:val="24"/>
        </w:rPr>
        <w:t>11</w:t>
      </w:r>
      <w:r w:rsidRPr="008104E8">
        <w:rPr>
          <w:sz w:val="24"/>
        </w:rPr>
        <w:t xml:space="preserve">.1 </w:t>
      </w:r>
      <w:r w:rsidRPr="00612CE6">
        <w:rPr>
          <w:b w:val="0"/>
          <w:sz w:val="24"/>
        </w:rPr>
        <w:t>– A inexecução total ou parcial das obrigações assumidas sujeitará a empresa adjudicatária às sanções previstas, podendo a Administração, garantida prévia defesa, aplicar as seguintes sanções:</w:t>
      </w:r>
    </w:p>
    <w:p w:rsidR="00442C09" w:rsidRPr="00612CE6" w:rsidRDefault="00442C09" w:rsidP="00442C09">
      <w:pPr>
        <w:pStyle w:val="Ttulo"/>
        <w:ind w:firstLine="709"/>
        <w:jc w:val="both"/>
        <w:rPr>
          <w:b w:val="0"/>
          <w:sz w:val="24"/>
        </w:rPr>
      </w:pPr>
    </w:p>
    <w:p w:rsidR="00442C09" w:rsidRPr="00612CE6" w:rsidRDefault="00442C09" w:rsidP="00442C09">
      <w:pPr>
        <w:pStyle w:val="Ttulo"/>
        <w:ind w:firstLine="709"/>
        <w:jc w:val="both"/>
        <w:rPr>
          <w:b w:val="0"/>
          <w:sz w:val="24"/>
        </w:rPr>
      </w:pPr>
      <w:r w:rsidRPr="00612CE6">
        <w:rPr>
          <w:sz w:val="24"/>
        </w:rPr>
        <w:t>11.1.1</w:t>
      </w:r>
      <w:r w:rsidRPr="00612CE6">
        <w:rPr>
          <w:b w:val="0"/>
          <w:sz w:val="24"/>
        </w:rPr>
        <w:t xml:space="preserve"> – Advertência, que deverá ser feita através de notificação por</w:t>
      </w:r>
      <w:r w:rsidR="00886E8F">
        <w:rPr>
          <w:b w:val="0"/>
          <w:sz w:val="24"/>
        </w:rPr>
        <w:t xml:space="preserve"> meio de ofício, mediante contrar</w:t>
      </w:r>
      <w:r w:rsidRPr="00612CE6">
        <w:rPr>
          <w:b w:val="0"/>
          <w:sz w:val="24"/>
        </w:rPr>
        <w:t>recibo do representante legal da CONTRATADA, estabelecendo prazo para cumprimento das obrigações assumidas;</w:t>
      </w:r>
    </w:p>
    <w:p w:rsidR="00442C09" w:rsidRPr="00612CE6" w:rsidRDefault="00442C09" w:rsidP="00442C09">
      <w:pPr>
        <w:pStyle w:val="Ttulo"/>
        <w:ind w:firstLine="709"/>
        <w:jc w:val="both"/>
        <w:rPr>
          <w:b w:val="0"/>
          <w:sz w:val="24"/>
        </w:rPr>
      </w:pPr>
    </w:p>
    <w:p w:rsidR="00442C09" w:rsidRPr="00612CE6" w:rsidRDefault="00442C09" w:rsidP="00442C09">
      <w:pPr>
        <w:pStyle w:val="Ttulo"/>
        <w:ind w:firstLine="709"/>
        <w:jc w:val="both"/>
        <w:rPr>
          <w:b w:val="0"/>
          <w:sz w:val="24"/>
        </w:rPr>
      </w:pPr>
      <w:r w:rsidRPr="00612CE6">
        <w:rPr>
          <w:sz w:val="24"/>
        </w:rPr>
        <w:lastRenderedPageBreak/>
        <w:t>11.1.2</w:t>
      </w:r>
      <w:r w:rsidRPr="00612CE6">
        <w:rPr>
          <w:b w:val="0"/>
          <w:sz w:val="24"/>
        </w:rPr>
        <w:t xml:space="preserve"> – Multa de:</w:t>
      </w:r>
    </w:p>
    <w:p w:rsidR="00442C09" w:rsidRPr="00612CE6" w:rsidRDefault="00442C09" w:rsidP="00442C09">
      <w:pPr>
        <w:pStyle w:val="Ttulo"/>
        <w:ind w:firstLine="709"/>
        <w:jc w:val="both"/>
        <w:rPr>
          <w:b w:val="0"/>
          <w:sz w:val="24"/>
        </w:rPr>
      </w:pPr>
    </w:p>
    <w:p w:rsidR="00442C09" w:rsidRDefault="00442C09" w:rsidP="00442C09">
      <w:pPr>
        <w:pStyle w:val="Ttulo"/>
        <w:ind w:firstLine="709"/>
        <w:jc w:val="both"/>
        <w:rPr>
          <w:b w:val="0"/>
          <w:sz w:val="24"/>
        </w:rPr>
      </w:pPr>
      <w:r w:rsidRPr="00612CE6">
        <w:rPr>
          <w:sz w:val="24"/>
        </w:rPr>
        <w:t>11.1.2.1</w:t>
      </w:r>
      <w:r w:rsidRPr="00612CE6">
        <w:rPr>
          <w:b w:val="0"/>
          <w:sz w:val="24"/>
        </w:rPr>
        <w:t xml:space="preserve"> – 0,2 % (zero vírgula dois décimos por cento) por dia de atraso, no descumprimento das obrigações assumidas, sobre o valor do inadimplemento, até o 30° (trigésimo) dia, sem prejuízo das demais penalidades;</w:t>
      </w:r>
    </w:p>
    <w:p w:rsidR="00442C09" w:rsidRPr="00612CE6" w:rsidRDefault="00442C09" w:rsidP="00442C09">
      <w:pPr>
        <w:pStyle w:val="Ttulo"/>
        <w:ind w:firstLine="709"/>
        <w:jc w:val="both"/>
        <w:rPr>
          <w:b w:val="0"/>
          <w:sz w:val="24"/>
        </w:rPr>
      </w:pPr>
    </w:p>
    <w:p w:rsidR="00442C09" w:rsidRPr="00612CE6" w:rsidRDefault="00442C09" w:rsidP="00442C09">
      <w:pPr>
        <w:pStyle w:val="Ttulo"/>
        <w:ind w:firstLine="709"/>
        <w:jc w:val="both"/>
        <w:rPr>
          <w:b w:val="0"/>
          <w:sz w:val="24"/>
        </w:rPr>
      </w:pPr>
      <w:r w:rsidRPr="00612CE6">
        <w:rPr>
          <w:sz w:val="24"/>
        </w:rPr>
        <w:t>11.1.2.2</w:t>
      </w:r>
      <w:r w:rsidRPr="00612CE6">
        <w:rPr>
          <w:b w:val="0"/>
          <w:sz w:val="24"/>
        </w:rPr>
        <w:t xml:space="preserve"> – 0,4% (zero vírgula quatro décimos por cento) por dia de atraso no descumprimento das obrigações assumidas, sobre o valor do inadimplemento, após </w:t>
      </w:r>
      <w:proofErr w:type="gramStart"/>
      <w:r w:rsidRPr="00612CE6">
        <w:rPr>
          <w:b w:val="0"/>
          <w:sz w:val="24"/>
        </w:rPr>
        <w:t>o 30° (trigésimo) dia, limitada</w:t>
      </w:r>
      <w:proofErr w:type="gramEnd"/>
      <w:r w:rsidRPr="00612CE6">
        <w:rPr>
          <w:b w:val="0"/>
          <w:sz w:val="24"/>
        </w:rPr>
        <w:t xml:space="preserve"> ao percentual de 10% (dez por cento), sem prejuízo das demais penalidades;</w:t>
      </w:r>
    </w:p>
    <w:p w:rsidR="00442C09" w:rsidRPr="00612CE6" w:rsidRDefault="00442C09" w:rsidP="00442C09">
      <w:pPr>
        <w:pStyle w:val="Ttulo"/>
        <w:ind w:firstLine="709"/>
        <w:jc w:val="both"/>
        <w:rPr>
          <w:b w:val="0"/>
          <w:sz w:val="24"/>
        </w:rPr>
      </w:pPr>
    </w:p>
    <w:p w:rsidR="00442C09" w:rsidRPr="00612CE6" w:rsidRDefault="00442C09" w:rsidP="00442C09">
      <w:pPr>
        <w:pStyle w:val="Ttulo"/>
        <w:ind w:firstLine="709"/>
        <w:jc w:val="both"/>
        <w:rPr>
          <w:b w:val="0"/>
          <w:sz w:val="24"/>
        </w:rPr>
      </w:pPr>
      <w:r w:rsidRPr="00612CE6">
        <w:rPr>
          <w:sz w:val="24"/>
        </w:rPr>
        <w:t>11.1.2.3</w:t>
      </w:r>
      <w:r w:rsidRPr="00612CE6">
        <w:rPr>
          <w:b w:val="0"/>
          <w:sz w:val="24"/>
        </w:rPr>
        <w:t xml:space="preserve"> – Multa indenizatória de 10% (dez por cento) sobre o valor da contratação, incidente no caso de inexecução total;</w:t>
      </w:r>
    </w:p>
    <w:p w:rsidR="00442C09" w:rsidRPr="00612CE6" w:rsidRDefault="00442C09" w:rsidP="00442C09">
      <w:pPr>
        <w:pStyle w:val="Ttulo"/>
        <w:ind w:firstLine="709"/>
        <w:jc w:val="both"/>
        <w:rPr>
          <w:b w:val="0"/>
          <w:sz w:val="24"/>
        </w:rPr>
      </w:pPr>
    </w:p>
    <w:p w:rsidR="00442C09" w:rsidRPr="00612CE6" w:rsidRDefault="00442C09" w:rsidP="00442C09">
      <w:pPr>
        <w:pStyle w:val="Ttulo"/>
        <w:ind w:firstLine="709"/>
        <w:jc w:val="both"/>
        <w:rPr>
          <w:b w:val="0"/>
          <w:sz w:val="24"/>
        </w:rPr>
      </w:pPr>
      <w:r w:rsidRPr="00612CE6">
        <w:rPr>
          <w:sz w:val="24"/>
        </w:rPr>
        <w:t>11.1.2.4</w:t>
      </w:r>
      <w:r w:rsidRPr="00612CE6">
        <w:rPr>
          <w:b w:val="0"/>
          <w:sz w:val="24"/>
        </w:rPr>
        <w:t xml:space="preserve"> – No caso de atraso de entrega ou inexecução do contrato superior a 90 (noventa) dias, poderá a Administração rescindir o contrato, sem prejuízo das penalidades previstas na Lei de Licitações;</w:t>
      </w:r>
    </w:p>
    <w:p w:rsidR="00442C09" w:rsidRPr="00612CE6" w:rsidRDefault="00442C09" w:rsidP="00442C09">
      <w:pPr>
        <w:pStyle w:val="Ttulo"/>
        <w:ind w:firstLine="709"/>
        <w:jc w:val="both"/>
        <w:rPr>
          <w:b w:val="0"/>
          <w:sz w:val="24"/>
        </w:rPr>
      </w:pPr>
    </w:p>
    <w:p w:rsidR="00442C09" w:rsidRPr="00612CE6" w:rsidRDefault="00442C09" w:rsidP="00442C09">
      <w:pPr>
        <w:pStyle w:val="Ttulo"/>
        <w:ind w:firstLine="709"/>
        <w:jc w:val="both"/>
        <w:rPr>
          <w:b w:val="0"/>
          <w:sz w:val="24"/>
        </w:rPr>
      </w:pPr>
      <w:r w:rsidRPr="00612CE6">
        <w:rPr>
          <w:sz w:val="24"/>
        </w:rPr>
        <w:t>11.1.2.5</w:t>
      </w:r>
      <w:r w:rsidRPr="00612CE6">
        <w:rPr>
          <w:b w:val="0"/>
          <w:sz w:val="24"/>
        </w:rPr>
        <w:t xml:space="preserve"> – No descumprimento parcial das obrigações, o valor da multa será calculado de forma proporcional ao inadimplemento;</w:t>
      </w:r>
    </w:p>
    <w:p w:rsidR="00442C09" w:rsidRPr="00612CE6" w:rsidRDefault="00442C09" w:rsidP="00442C09">
      <w:pPr>
        <w:pStyle w:val="Ttulo"/>
        <w:ind w:firstLine="709"/>
        <w:jc w:val="both"/>
        <w:rPr>
          <w:b w:val="0"/>
          <w:sz w:val="24"/>
        </w:rPr>
      </w:pPr>
    </w:p>
    <w:p w:rsidR="00442C09" w:rsidRPr="00612CE6" w:rsidRDefault="00442C09" w:rsidP="00442C09">
      <w:pPr>
        <w:pStyle w:val="Ttulo"/>
        <w:ind w:firstLine="709"/>
        <w:jc w:val="both"/>
        <w:rPr>
          <w:b w:val="0"/>
          <w:sz w:val="24"/>
        </w:rPr>
      </w:pPr>
      <w:r w:rsidRPr="00612CE6">
        <w:rPr>
          <w:sz w:val="24"/>
        </w:rPr>
        <w:t>11.2</w:t>
      </w:r>
      <w:r w:rsidRPr="00612CE6">
        <w:rPr>
          <w:b w:val="0"/>
          <w:sz w:val="24"/>
        </w:rPr>
        <w:t xml:space="preserve"> – A multa, aplicada após regular processo administrativo, será descontada da garantia ou do pagamento eventualmente </w:t>
      </w:r>
      <w:proofErr w:type="gramStart"/>
      <w:r w:rsidRPr="00612CE6">
        <w:rPr>
          <w:b w:val="0"/>
          <w:sz w:val="24"/>
        </w:rPr>
        <w:t>devido pela CONTRATANTE ou, ainda, quando for o caso, cobrada judicialmente</w:t>
      </w:r>
      <w:proofErr w:type="gramEnd"/>
      <w:r w:rsidRPr="00612CE6">
        <w:rPr>
          <w:b w:val="0"/>
          <w:sz w:val="24"/>
        </w:rPr>
        <w:t>;</w:t>
      </w:r>
    </w:p>
    <w:p w:rsidR="00442C09" w:rsidRPr="00612CE6" w:rsidRDefault="00442C09" w:rsidP="00442C09">
      <w:pPr>
        <w:pStyle w:val="Ttulo"/>
        <w:ind w:firstLine="709"/>
        <w:jc w:val="both"/>
        <w:rPr>
          <w:b w:val="0"/>
          <w:sz w:val="24"/>
        </w:rPr>
      </w:pPr>
    </w:p>
    <w:p w:rsidR="00442C09" w:rsidRPr="00612CE6" w:rsidRDefault="00442C09" w:rsidP="00442C09">
      <w:pPr>
        <w:pStyle w:val="Ttulo"/>
        <w:ind w:firstLine="709"/>
        <w:jc w:val="both"/>
        <w:rPr>
          <w:b w:val="0"/>
          <w:sz w:val="24"/>
        </w:rPr>
      </w:pPr>
      <w:r w:rsidRPr="00612CE6">
        <w:rPr>
          <w:sz w:val="24"/>
        </w:rPr>
        <w:t>11.3</w:t>
      </w:r>
      <w:r w:rsidRPr="00612CE6">
        <w:rPr>
          <w:b w:val="0"/>
          <w:sz w:val="24"/>
        </w:rPr>
        <w:t xml:space="preserve"> – As penalidades previstas poderão ser suspensas no todo ou em parte, quando o atraso no cumprimento das obrigações for devidamente justificado pela empresa CONTRATADA, por escrito, no prazo máximo de 05 (cinco) dias úteis e aceito pela contratante;</w:t>
      </w:r>
    </w:p>
    <w:p w:rsidR="00442C09" w:rsidRPr="00612CE6" w:rsidRDefault="00442C09" w:rsidP="00442C09">
      <w:pPr>
        <w:pStyle w:val="Ttulo"/>
        <w:ind w:firstLine="709"/>
        <w:jc w:val="both"/>
        <w:rPr>
          <w:b w:val="0"/>
          <w:sz w:val="24"/>
        </w:rPr>
      </w:pPr>
    </w:p>
    <w:p w:rsidR="00442C09" w:rsidRPr="00612CE6" w:rsidRDefault="00442C09" w:rsidP="00442C09">
      <w:pPr>
        <w:pStyle w:val="Ttulo"/>
        <w:ind w:firstLine="709"/>
        <w:jc w:val="both"/>
        <w:rPr>
          <w:b w:val="0"/>
          <w:sz w:val="24"/>
        </w:rPr>
      </w:pPr>
      <w:r w:rsidRPr="00612CE6">
        <w:rPr>
          <w:sz w:val="24"/>
        </w:rPr>
        <w:t>11.4</w:t>
      </w:r>
      <w:r w:rsidRPr="00612CE6">
        <w:rPr>
          <w:b w:val="0"/>
          <w:sz w:val="24"/>
        </w:rPr>
        <w:t xml:space="preserve"> – Poderá ser aplicada multa de 10% (dez por cento) sobre o valor estimado para a contratação e, ainda, ficará impedido de licitar e de contratar com a União, pelo prazo de até 05 (cinco) anos, sem prejuízo das demais sanções cabíveis, enquanto perdurarem os motivos determinantes na punição ou até que seja promovida a reabilitação perante a própria autoridade que aplicou a penalidade, garantindo o direito prévio da citação e da ampla defesa, o licitante que não assinar o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w:t>
      </w:r>
    </w:p>
    <w:p w:rsidR="00442C09" w:rsidRPr="00612CE6" w:rsidRDefault="00442C09" w:rsidP="00442C09">
      <w:pPr>
        <w:pStyle w:val="Ttulo"/>
        <w:ind w:firstLine="709"/>
        <w:jc w:val="both"/>
        <w:rPr>
          <w:b w:val="0"/>
          <w:sz w:val="24"/>
        </w:rPr>
      </w:pPr>
    </w:p>
    <w:p w:rsidR="00442C09" w:rsidRPr="00612CE6" w:rsidRDefault="00442C09" w:rsidP="00442C09">
      <w:pPr>
        <w:pStyle w:val="Ttulo"/>
        <w:ind w:firstLine="709"/>
        <w:jc w:val="both"/>
        <w:rPr>
          <w:b w:val="0"/>
          <w:sz w:val="24"/>
        </w:rPr>
      </w:pPr>
      <w:r w:rsidRPr="00612CE6">
        <w:rPr>
          <w:sz w:val="24"/>
        </w:rPr>
        <w:t>11.5</w:t>
      </w:r>
      <w:r w:rsidRPr="00612CE6">
        <w:rPr>
          <w:b w:val="0"/>
          <w:sz w:val="24"/>
        </w:rPr>
        <w:t xml:space="preserve"> – As sanções serão obrigatoriamente registradas no SICAF e, no caso de suspensão do direito de licitar, o licitante deverá ser descredenciado, por igual período, sem </w:t>
      </w:r>
      <w:r w:rsidRPr="00612CE6">
        <w:rPr>
          <w:b w:val="0"/>
          <w:sz w:val="24"/>
        </w:rPr>
        <w:lastRenderedPageBreak/>
        <w:t>prejuízo das multas previstas no Edital, no Contrato e das demais cominações legais.</w:t>
      </w:r>
      <w:r w:rsidRPr="00612CE6">
        <w:rPr>
          <w:b w:val="0"/>
          <w:sz w:val="24"/>
        </w:rPr>
        <w:cr/>
      </w:r>
    </w:p>
    <w:p w:rsidR="00442C09" w:rsidRPr="00612CE6" w:rsidRDefault="00442C09" w:rsidP="00442C09">
      <w:pPr>
        <w:pStyle w:val="Ttulo"/>
        <w:ind w:firstLine="709"/>
        <w:jc w:val="both"/>
        <w:rPr>
          <w:b w:val="0"/>
          <w:sz w:val="24"/>
        </w:rPr>
      </w:pPr>
      <w:r w:rsidRPr="00612CE6">
        <w:rPr>
          <w:sz w:val="24"/>
        </w:rPr>
        <w:t>11.6</w:t>
      </w:r>
      <w:r w:rsidRPr="00612CE6">
        <w:rPr>
          <w:b w:val="0"/>
          <w:sz w:val="24"/>
        </w:rPr>
        <w:t xml:space="preserve"> – A multa aplicada, após regular processo administrativo, deverá ser recolhida no prazo máximo de 10 (dez) dias corridos a contar da data do recebimento da comunicação enviada pela contratante.</w:t>
      </w:r>
    </w:p>
    <w:p w:rsidR="00442C09" w:rsidRDefault="00442C09" w:rsidP="00442C09">
      <w:pPr>
        <w:pStyle w:val="Ttulo"/>
        <w:ind w:firstLine="709"/>
        <w:jc w:val="both"/>
        <w:rPr>
          <w:szCs w:val="22"/>
        </w:rPr>
      </w:pPr>
    </w:p>
    <w:p w:rsidR="00442C09" w:rsidRDefault="00442C09" w:rsidP="00442C09">
      <w:pPr>
        <w:ind w:left="540" w:right="-71"/>
        <w:jc w:val="both"/>
        <w:rPr>
          <w:szCs w:val="22"/>
        </w:rPr>
      </w:pPr>
    </w:p>
    <w:p w:rsidR="00442C09" w:rsidRPr="00116E7F" w:rsidRDefault="00442C09" w:rsidP="00442C09">
      <w:pPr>
        <w:pStyle w:val="Corpodetexto2"/>
        <w:shd w:val="clear" w:color="auto" w:fill="CCCCCC"/>
        <w:rPr>
          <w:b/>
          <w:sz w:val="24"/>
          <w:szCs w:val="24"/>
        </w:rPr>
      </w:pPr>
      <w:r>
        <w:rPr>
          <w:b/>
          <w:sz w:val="24"/>
          <w:szCs w:val="24"/>
        </w:rPr>
        <w:t xml:space="preserve">12 – DO PAGAMENTO </w:t>
      </w:r>
    </w:p>
    <w:p w:rsidR="00442C09" w:rsidRDefault="00442C09" w:rsidP="00442C09">
      <w:pPr>
        <w:ind w:left="540" w:right="-71"/>
        <w:jc w:val="both"/>
        <w:rPr>
          <w:szCs w:val="22"/>
        </w:rPr>
      </w:pPr>
    </w:p>
    <w:p w:rsidR="00442C09" w:rsidRPr="00CE7927" w:rsidRDefault="00442C09" w:rsidP="00442C09">
      <w:pPr>
        <w:pStyle w:val="Ttulo"/>
        <w:jc w:val="both"/>
        <w:rPr>
          <w:b w:val="0"/>
          <w:color w:val="000000"/>
          <w:sz w:val="24"/>
        </w:rPr>
      </w:pPr>
      <w:r w:rsidRPr="001D539C">
        <w:rPr>
          <w:b w:val="0"/>
          <w:sz w:val="24"/>
        </w:rPr>
        <w:t>12.1</w:t>
      </w:r>
      <w:r>
        <w:rPr>
          <w:b w:val="0"/>
          <w:szCs w:val="22"/>
        </w:rPr>
        <w:t xml:space="preserve"> – </w:t>
      </w:r>
      <w:r>
        <w:rPr>
          <w:b w:val="0"/>
          <w:color w:val="000000"/>
          <w:sz w:val="24"/>
        </w:rPr>
        <w:t xml:space="preserve">O pagamento será efetuado até o </w:t>
      </w:r>
      <w:r w:rsidR="00886E8F">
        <w:rPr>
          <w:b w:val="0"/>
          <w:color w:val="000000"/>
          <w:sz w:val="24"/>
        </w:rPr>
        <w:t>30</w:t>
      </w:r>
      <w:r>
        <w:rPr>
          <w:b w:val="0"/>
          <w:color w:val="000000"/>
          <w:sz w:val="24"/>
        </w:rPr>
        <w:t>° (</w:t>
      </w:r>
      <w:r w:rsidR="00886E8F">
        <w:rPr>
          <w:b w:val="0"/>
          <w:color w:val="000000"/>
          <w:sz w:val="24"/>
        </w:rPr>
        <w:t>trinta</w:t>
      </w:r>
      <w:r>
        <w:rPr>
          <w:b w:val="0"/>
          <w:color w:val="000000"/>
          <w:sz w:val="24"/>
        </w:rPr>
        <w:t>) dia útil após a apresentação da Nota Fiscal/Fatura que deverá ser aceita e atestada por servidor público, designado para esse fim, desde que os serviços sejam efetivamente executados e formalmente aceitos.</w:t>
      </w:r>
    </w:p>
    <w:p w:rsidR="00442C09" w:rsidRPr="00E174CF" w:rsidRDefault="00442C09" w:rsidP="00442C09">
      <w:pPr>
        <w:ind w:left="540" w:right="-71"/>
        <w:jc w:val="both"/>
        <w:rPr>
          <w:szCs w:val="22"/>
        </w:rPr>
      </w:pPr>
    </w:p>
    <w:p w:rsidR="00442C09" w:rsidRDefault="00442C09" w:rsidP="00442C09">
      <w:pPr>
        <w:pStyle w:val="P30"/>
        <w:snapToGrid/>
        <w:rPr>
          <w:b w:val="0"/>
        </w:rPr>
      </w:pPr>
    </w:p>
    <w:p w:rsidR="00442C09" w:rsidRDefault="00442C09" w:rsidP="00442C09">
      <w:pPr>
        <w:pStyle w:val="Ttulo9"/>
        <w:spacing w:line="240" w:lineRule="atLeast"/>
        <w:rPr>
          <w:szCs w:val="28"/>
        </w:rPr>
      </w:pPr>
    </w:p>
    <w:p w:rsidR="00442C09" w:rsidRDefault="00442C09" w:rsidP="00442C09">
      <w:pPr>
        <w:pStyle w:val="Ttulo9"/>
        <w:spacing w:line="240" w:lineRule="atLeast"/>
        <w:jc w:val="right"/>
        <w:rPr>
          <w:szCs w:val="28"/>
        </w:rPr>
      </w:pPr>
    </w:p>
    <w:p w:rsidR="00442C09" w:rsidRDefault="000E6E8F" w:rsidP="00B10EF7">
      <w:pPr>
        <w:jc w:val="right"/>
      </w:pPr>
      <w:r>
        <w:t>Brasília, 17 de julho de 2012</w:t>
      </w:r>
      <w:r w:rsidR="00442C09">
        <w:t>.</w:t>
      </w:r>
    </w:p>
    <w:p w:rsidR="00442C09" w:rsidRDefault="00442C09" w:rsidP="00442C09">
      <w:pPr>
        <w:jc w:val="both"/>
      </w:pPr>
    </w:p>
    <w:p w:rsidR="00442C09" w:rsidRDefault="00442C09" w:rsidP="00442C09">
      <w:pPr>
        <w:jc w:val="both"/>
      </w:pPr>
    </w:p>
    <w:p w:rsidR="00442C09" w:rsidRDefault="00442C09" w:rsidP="00442C09">
      <w:pPr>
        <w:jc w:val="center"/>
      </w:pPr>
      <w:r>
        <w:t>MÁRIO EDSON GOULART NEVES</w:t>
      </w:r>
    </w:p>
    <w:p w:rsidR="00442C09" w:rsidRDefault="00442C09" w:rsidP="00442C09">
      <w:pPr>
        <w:jc w:val="center"/>
      </w:pPr>
      <w:r>
        <w:t>Chefe do SEMAI/DAD/ANP/DPF</w:t>
      </w:r>
    </w:p>
    <w:p w:rsidR="00442C09" w:rsidRDefault="00442C09" w:rsidP="00442C09">
      <w:pPr>
        <w:jc w:val="both"/>
      </w:pPr>
    </w:p>
    <w:p w:rsidR="00442C09" w:rsidRPr="000E6E8F" w:rsidRDefault="00442C09" w:rsidP="00442C09">
      <w:pPr>
        <w:jc w:val="both"/>
      </w:pPr>
    </w:p>
    <w:p w:rsidR="000E6E8F" w:rsidRPr="00886E8F" w:rsidRDefault="000E6E8F" w:rsidP="000E6E8F">
      <w:pPr>
        <w:rPr>
          <w:sz w:val="20"/>
          <w:szCs w:val="20"/>
        </w:rPr>
      </w:pPr>
      <w:r w:rsidRPr="00886E8F">
        <w:rPr>
          <w:sz w:val="20"/>
          <w:szCs w:val="20"/>
        </w:rPr>
        <w:t>De acordo,</w:t>
      </w:r>
    </w:p>
    <w:p w:rsidR="000E6E8F" w:rsidRPr="00886E8F" w:rsidRDefault="000E6E8F" w:rsidP="000E6E8F">
      <w:pPr>
        <w:rPr>
          <w:sz w:val="20"/>
          <w:szCs w:val="20"/>
        </w:rPr>
      </w:pPr>
      <w:r w:rsidRPr="00886E8F">
        <w:rPr>
          <w:sz w:val="20"/>
          <w:szCs w:val="20"/>
        </w:rPr>
        <w:t>1 - Aprovo o presente Termo de Referência.</w:t>
      </w:r>
    </w:p>
    <w:p w:rsidR="000E6E8F" w:rsidRPr="00886E8F" w:rsidRDefault="000E6E8F" w:rsidP="000E6E8F">
      <w:pPr>
        <w:ind w:right="4819"/>
        <w:jc w:val="both"/>
        <w:rPr>
          <w:sz w:val="20"/>
          <w:szCs w:val="20"/>
        </w:rPr>
      </w:pPr>
      <w:r w:rsidRPr="00886E8F">
        <w:rPr>
          <w:sz w:val="20"/>
          <w:szCs w:val="20"/>
        </w:rPr>
        <w:t xml:space="preserve">2 - Autorizo a abertura de Processo Administrativo, conforme </w:t>
      </w:r>
      <w:proofErr w:type="gramStart"/>
      <w:r w:rsidRPr="00886E8F">
        <w:rPr>
          <w:sz w:val="20"/>
          <w:szCs w:val="20"/>
        </w:rPr>
        <w:t>prelecionam</w:t>
      </w:r>
      <w:proofErr w:type="gramEnd"/>
      <w:r w:rsidRPr="00886E8F">
        <w:rPr>
          <w:sz w:val="20"/>
          <w:szCs w:val="20"/>
        </w:rPr>
        <w:t xml:space="preserve"> o artigo 38, caput da Lei nº 8.666/93, art. 21, inciso V do Decreto 3.555/2000 e art. 30, inciso V do Decreto nº 5.450/2005.</w:t>
      </w:r>
    </w:p>
    <w:p w:rsidR="00442C09" w:rsidRDefault="00442C09" w:rsidP="00442C09">
      <w:pPr>
        <w:ind w:right="4666"/>
        <w:jc w:val="both"/>
        <w:rPr>
          <w:i/>
        </w:rPr>
      </w:pPr>
    </w:p>
    <w:p w:rsidR="00442C09" w:rsidRDefault="00442C09" w:rsidP="00442C09">
      <w:pPr>
        <w:ind w:right="4666"/>
        <w:jc w:val="both"/>
      </w:pPr>
    </w:p>
    <w:p w:rsidR="000E6E8F" w:rsidRPr="00197439" w:rsidRDefault="00416167" w:rsidP="000E6E8F">
      <w:pPr>
        <w:spacing w:line="264" w:lineRule="auto"/>
        <w:jc w:val="center"/>
        <w:rPr>
          <w:b/>
        </w:rPr>
      </w:pPr>
      <w:r>
        <w:rPr>
          <w:i/>
        </w:rPr>
        <w:t>MARCO ANTÔNIO RIBEIRO COURA</w:t>
      </w:r>
    </w:p>
    <w:p w:rsidR="000E6E8F" w:rsidRPr="00197439" w:rsidRDefault="000E6E8F" w:rsidP="000E6E8F">
      <w:pPr>
        <w:spacing w:line="264" w:lineRule="auto"/>
        <w:jc w:val="center"/>
      </w:pPr>
      <w:r w:rsidRPr="00197439">
        <w:t>Delegado de Polícia Federal</w:t>
      </w:r>
    </w:p>
    <w:p w:rsidR="000E6E8F" w:rsidRDefault="00416167" w:rsidP="000E6E8F">
      <w:pPr>
        <w:spacing w:line="264" w:lineRule="auto"/>
        <w:jc w:val="center"/>
      </w:pPr>
      <w:r>
        <w:t>Diretor da ANP/DGP/DPF</w:t>
      </w:r>
    </w:p>
    <w:p w:rsidR="000E6E8F" w:rsidRDefault="000E6E8F" w:rsidP="000E6E8F">
      <w:pPr>
        <w:pStyle w:val="Corpodetexto"/>
        <w:rPr>
          <w:b w:val="0"/>
          <w:sz w:val="24"/>
        </w:rPr>
      </w:pPr>
    </w:p>
    <w:p w:rsidR="00886E8F" w:rsidRDefault="00886E8F" w:rsidP="000E6E8F">
      <w:pPr>
        <w:pStyle w:val="Corpodetexto"/>
        <w:rPr>
          <w:b w:val="0"/>
          <w:sz w:val="24"/>
        </w:rPr>
      </w:pPr>
    </w:p>
    <w:p w:rsidR="00886E8F" w:rsidRDefault="00886E8F" w:rsidP="000E6E8F">
      <w:pPr>
        <w:pStyle w:val="Corpodetexto"/>
        <w:rPr>
          <w:b w:val="0"/>
          <w:sz w:val="24"/>
        </w:rPr>
      </w:pPr>
    </w:p>
    <w:p w:rsidR="00886E8F" w:rsidRDefault="00886E8F" w:rsidP="000E6E8F">
      <w:pPr>
        <w:pStyle w:val="Corpodetexto"/>
        <w:rPr>
          <w:b w:val="0"/>
          <w:sz w:val="24"/>
        </w:rPr>
      </w:pPr>
    </w:p>
    <w:p w:rsidR="00886E8F" w:rsidRDefault="00886E8F" w:rsidP="000E6E8F">
      <w:pPr>
        <w:pStyle w:val="Corpodetexto"/>
        <w:rPr>
          <w:b w:val="0"/>
          <w:sz w:val="24"/>
        </w:rPr>
      </w:pPr>
    </w:p>
    <w:p w:rsidR="00B10EF7" w:rsidRDefault="00B10EF7" w:rsidP="000E6E8F">
      <w:pPr>
        <w:pStyle w:val="Corpodetexto"/>
        <w:jc w:val="center"/>
      </w:pPr>
    </w:p>
    <w:p w:rsidR="001D46CD" w:rsidRDefault="001D46CD" w:rsidP="000E6E8F">
      <w:pPr>
        <w:pStyle w:val="Corpodetexto"/>
        <w:jc w:val="center"/>
      </w:pPr>
    </w:p>
    <w:p w:rsidR="00416167" w:rsidRDefault="00416167" w:rsidP="000E6E8F">
      <w:pPr>
        <w:pStyle w:val="Corpodetexto"/>
        <w:jc w:val="center"/>
      </w:pPr>
    </w:p>
    <w:p w:rsidR="00442C09" w:rsidRDefault="00442C09" w:rsidP="000E6E8F">
      <w:pPr>
        <w:pStyle w:val="Corpodetexto"/>
        <w:jc w:val="center"/>
      </w:pPr>
      <w:r>
        <w:lastRenderedPageBreak/>
        <w:t>ANEXO II</w:t>
      </w:r>
    </w:p>
    <w:p w:rsidR="00886E8F" w:rsidRDefault="00886E8F" w:rsidP="000E6E8F">
      <w:pPr>
        <w:pStyle w:val="Corpodetexto"/>
        <w:jc w:val="center"/>
      </w:pPr>
    </w:p>
    <w:p w:rsidR="00442C09" w:rsidRPr="00886E8F" w:rsidRDefault="000E6E8F" w:rsidP="00442C09">
      <w:pPr>
        <w:pStyle w:val="Corpodetexto"/>
        <w:jc w:val="center"/>
        <w:rPr>
          <w:sz w:val="24"/>
          <w:szCs w:val="24"/>
        </w:rPr>
      </w:pPr>
      <w:r w:rsidRPr="00886E8F">
        <w:rPr>
          <w:sz w:val="24"/>
          <w:szCs w:val="24"/>
        </w:rPr>
        <w:t xml:space="preserve">PREGÃO ELETRÔNICO </w:t>
      </w:r>
      <w:r w:rsidR="001D46CD" w:rsidRPr="00886E8F">
        <w:rPr>
          <w:sz w:val="24"/>
          <w:szCs w:val="24"/>
        </w:rPr>
        <w:t xml:space="preserve">SRP </w:t>
      </w:r>
      <w:r w:rsidR="00B16888">
        <w:rPr>
          <w:sz w:val="24"/>
          <w:szCs w:val="24"/>
        </w:rPr>
        <w:t>Nº 06</w:t>
      </w:r>
      <w:r w:rsidRPr="00886E8F">
        <w:rPr>
          <w:sz w:val="24"/>
          <w:szCs w:val="24"/>
        </w:rPr>
        <w:t>/2012</w:t>
      </w:r>
    </w:p>
    <w:p w:rsidR="00B16888" w:rsidRPr="00886E8F" w:rsidRDefault="00B16888" w:rsidP="00B16888">
      <w:pPr>
        <w:pStyle w:val="Ttulo"/>
        <w:rPr>
          <w:sz w:val="24"/>
        </w:rPr>
      </w:pPr>
      <w:r>
        <w:rPr>
          <w:sz w:val="24"/>
        </w:rPr>
        <w:t>Processo nº 08204.001648/2012-61</w:t>
      </w:r>
    </w:p>
    <w:p w:rsidR="00442C09" w:rsidRPr="00886E8F" w:rsidRDefault="00442C09" w:rsidP="00442C09">
      <w:pPr>
        <w:pStyle w:val="Ttulo"/>
        <w:rPr>
          <w:sz w:val="24"/>
        </w:rPr>
      </w:pPr>
    </w:p>
    <w:p w:rsidR="00442C09" w:rsidRPr="00A93156" w:rsidRDefault="00442C09" w:rsidP="00442C09">
      <w:pPr>
        <w:pStyle w:val="Corpodetexto"/>
        <w:jc w:val="center"/>
        <w:rPr>
          <w:sz w:val="16"/>
          <w:szCs w:val="16"/>
        </w:rPr>
      </w:pPr>
    </w:p>
    <w:p w:rsidR="00442C09" w:rsidRDefault="00442C09" w:rsidP="00442C09">
      <w:pPr>
        <w:pStyle w:val="Corpodetexto"/>
        <w:jc w:val="center"/>
      </w:pPr>
      <w:r>
        <w:t>VALORES MÁXIMOS ADMISSÍVEIS</w:t>
      </w:r>
    </w:p>
    <w:tbl>
      <w:tblPr>
        <w:tblpPr w:leftFromText="141" w:rightFromText="141" w:vertAnchor="text" w:horzAnchor="margin" w:tblpXSpec="center" w:tblpY="1008"/>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713"/>
        <w:gridCol w:w="1248"/>
        <w:gridCol w:w="1276"/>
        <w:gridCol w:w="992"/>
        <w:gridCol w:w="1587"/>
      </w:tblGrid>
      <w:tr w:rsidR="00B10EF7" w:rsidRPr="00FE17D0" w:rsidTr="00B10EF7">
        <w:tc>
          <w:tcPr>
            <w:tcW w:w="9633" w:type="dxa"/>
            <w:gridSpan w:val="6"/>
            <w:shd w:val="clear" w:color="auto" w:fill="C0C0C0"/>
          </w:tcPr>
          <w:p w:rsidR="00B10EF7" w:rsidRPr="00B10EF7" w:rsidRDefault="00B10EF7" w:rsidP="00B10EF7">
            <w:pPr>
              <w:pStyle w:val="Corpodetexto2"/>
              <w:jc w:val="center"/>
              <w:rPr>
                <w:b/>
                <w:bCs/>
                <w:sz w:val="24"/>
                <w:szCs w:val="24"/>
              </w:rPr>
            </w:pPr>
            <w:r w:rsidRPr="00B10EF7">
              <w:rPr>
                <w:b/>
                <w:bCs/>
                <w:sz w:val="24"/>
                <w:szCs w:val="24"/>
              </w:rPr>
              <w:t>LOTE 01</w:t>
            </w:r>
          </w:p>
        </w:tc>
      </w:tr>
      <w:tr w:rsidR="00537511" w:rsidRPr="00FE17D0" w:rsidTr="009C013E">
        <w:tc>
          <w:tcPr>
            <w:tcW w:w="817" w:type="dxa"/>
            <w:shd w:val="clear" w:color="auto" w:fill="C0C0C0"/>
          </w:tcPr>
          <w:p w:rsidR="00537511" w:rsidRPr="00FE17D0" w:rsidRDefault="00537511" w:rsidP="00B10EF7">
            <w:pPr>
              <w:pStyle w:val="Corpodetexto2"/>
              <w:jc w:val="center"/>
              <w:rPr>
                <w:b/>
                <w:bCs/>
                <w:sz w:val="20"/>
              </w:rPr>
            </w:pPr>
            <w:r w:rsidRPr="00FE17D0">
              <w:rPr>
                <w:b/>
                <w:bCs/>
                <w:sz w:val="20"/>
              </w:rPr>
              <w:t>ITEM</w:t>
            </w:r>
          </w:p>
        </w:tc>
        <w:tc>
          <w:tcPr>
            <w:tcW w:w="3713" w:type="dxa"/>
            <w:shd w:val="clear" w:color="auto" w:fill="C0C0C0"/>
            <w:vAlign w:val="center"/>
          </w:tcPr>
          <w:p w:rsidR="00537511" w:rsidRPr="00FE17D0" w:rsidRDefault="00537511" w:rsidP="00B10EF7">
            <w:pPr>
              <w:pStyle w:val="Corpodetexto2"/>
              <w:jc w:val="center"/>
              <w:rPr>
                <w:b/>
                <w:bCs/>
                <w:sz w:val="20"/>
              </w:rPr>
            </w:pPr>
            <w:r w:rsidRPr="00FE17D0">
              <w:rPr>
                <w:b/>
                <w:bCs/>
                <w:sz w:val="20"/>
              </w:rPr>
              <w:t>ESPECIFICAÇÃO</w:t>
            </w:r>
          </w:p>
        </w:tc>
        <w:tc>
          <w:tcPr>
            <w:tcW w:w="1248" w:type="dxa"/>
            <w:shd w:val="clear" w:color="auto" w:fill="C0C0C0"/>
          </w:tcPr>
          <w:p w:rsidR="00537511" w:rsidRPr="00FE17D0" w:rsidRDefault="00537511" w:rsidP="00B10EF7">
            <w:pPr>
              <w:pStyle w:val="Corpodetexto2"/>
              <w:jc w:val="center"/>
              <w:rPr>
                <w:b/>
                <w:bCs/>
                <w:sz w:val="20"/>
              </w:rPr>
            </w:pPr>
            <w:r w:rsidRPr="00FE17D0">
              <w:rPr>
                <w:b/>
                <w:bCs/>
                <w:sz w:val="20"/>
              </w:rPr>
              <w:t>UNIDADE</w:t>
            </w:r>
          </w:p>
        </w:tc>
        <w:tc>
          <w:tcPr>
            <w:tcW w:w="1276" w:type="dxa"/>
            <w:shd w:val="clear" w:color="auto" w:fill="C0C0C0"/>
            <w:vAlign w:val="bottom"/>
          </w:tcPr>
          <w:p w:rsidR="00537511" w:rsidRDefault="00537511">
            <w:pPr>
              <w:jc w:val="center"/>
              <w:rPr>
                <w:b/>
                <w:bCs/>
                <w:color w:val="000000"/>
                <w:sz w:val="20"/>
                <w:szCs w:val="20"/>
              </w:rPr>
            </w:pPr>
            <w:r>
              <w:rPr>
                <w:b/>
                <w:bCs/>
                <w:color w:val="000000"/>
                <w:sz w:val="20"/>
                <w:szCs w:val="20"/>
              </w:rPr>
              <w:t xml:space="preserve"> PREÇO MÉDIO UNITÁRIO </w:t>
            </w:r>
          </w:p>
        </w:tc>
        <w:tc>
          <w:tcPr>
            <w:tcW w:w="992" w:type="dxa"/>
            <w:shd w:val="clear" w:color="auto" w:fill="C0C0C0"/>
            <w:vAlign w:val="center"/>
          </w:tcPr>
          <w:p w:rsidR="00537511" w:rsidRPr="00FE17D0" w:rsidRDefault="00537511" w:rsidP="00B10EF7">
            <w:pPr>
              <w:pStyle w:val="Corpodetexto2"/>
              <w:jc w:val="center"/>
              <w:rPr>
                <w:b/>
                <w:bCs/>
                <w:sz w:val="20"/>
              </w:rPr>
            </w:pPr>
            <w:r w:rsidRPr="00FE17D0">
              <w:rPr>
                <w:b/>
                <w:bCs/>
                <w:sz w:val="20"/>
              </w:rPr>
              <w:t>QTDE. ANUAL</w:t>
            </w:r>
          </w:p>
        </w:tc>
        <w:tc>
          <w:tcPr>
            <w:tcW w:w="1587" w:type="dxa"/>
            <w:shd w:val="clear" w:color="auto" w:fill="C0C0C0"/>
          </w:tcPr>
          <w:p w:rsidR="00537511" w:rsidRDefault="00537511" w:rsidP="00537511">
            <w:pPr>
              <w:jc w:val="center"/>
              <w:rPr>
                <w:b/>
                <w:bCs/>
                <w:color w:val="000000"/>
                <w:sz w:val="20"/>
                <w:szCs w:val="20"/>
              </w:rPr>
            </w:pPr>
            <w:r>
              <w:rPr>
                <w:b/>
                <w:bCs/>
                <w:color w:val="000000"/>
                <w:sz w:val="20"/>
                <w:szCs w:val="20"/>
              </w:rPr>
              <w:t>CUSTO MÁXIMO POR ITEM</w:t>
            </w:r>
          </w:p>
        </w:tc>
      </w:tr>
      <w:tr w:rsidR="00537511" w:rsidRPr="00FE17D0" w:rsidTr="0010687D">
        <w:tc>
          <w:tcPr>
            <w:tcW w:w="817" w:type="dxa"/>
          </w:tcPr>
          <w:p w:rsidR="00537511" w:rsidRPr="00FE17D0" w:rsidRDefault="00537511" w:rsidP="00B10EF7">
            <w:pPr>
              <w:pStyle w:val="Corpodetexto2"/>
              <w:jc w:val="center"/>
              <w:rPr>
                <w:b/>
                <w:bCs/>
                <w:sz w:val="20"/>
              </w:rPr>
            </w:pPr>
            <w:r w:rsidRPr="00FE17D0">
              <w:rPr>
                <w:b/>
                <w:bCs/>
                <w:sz w:val="20"/>
              </w:rPr>
              <w:t>01</w:t>
            </w:r>
          </w:p>
        </w:tc>
        <w:tc>
          <w:tcPr>
            <w:tcW w:w="3713" w:type="dxa"/>
          </w:tcPr>
          <w:p w:rsidR="00537511" w:rsidRPr="00FE17D0" w:rsidRDefault="00537511" w:rsidP="00B10EF7">
            <w:pPr>
              <w:pStyle w:val="Corpodetexto2"/>
              <w:rPr>
                <w:bCs/>
                <w:sz w:val="20"/>
              </w:rPr>
            </w:pPr>
            <w:r w:rsidRPr="00FE17D0">
              <w:rPr>
                <w:bCs/>
                <w:sz w:val="20"/>
              </w:rPr>
              <w:t>Cópia de chave simples</w:t>
            </w:r>
          </w:p>
        </w:tc>
        <w:tc>
          <w:tcPr>
            <w:tcW w:w="1248" w:type="dxa"/>
          </w:tcPr>
          <w:p w:rsidR="00537511" w:rsidRPr="00FE17D0" w:rsidRDefault="00537511" w:rsidP="00B10EF7">
            <w:pPr>
              <w:pStyle w:val="Corpodetexto2"/>
              <w:jc w:val="center"/>
              <w:rPr>
                <w:bCs/>
                <w:color w:val="000000"/>
                <w:sz w:val="20"/>
              </w:rPr>
            </w:pPr>
            <w:r w:rsidRPr="00FE17D0">
              <w:rPr>
                <w:bCs/>
                <w:color w:val="000000"/>
                <w:sz w:val="20"/>
              </w:rPr>
              <w:t>Serviço</w:t>
            </w:r>
          </w:p>
        </w:tc>
        <w:tc>
          <w:tcPr>
            <w:tcW w:w="1276" w:type="dxa"/>
            <w:vAlign w:val="bottom"/>
          </w:tcPr>
          <w:p w:rsidR="00537511" w:rsidRDefault="00537511">
            <w:pPr>
              <w:rPr>
                <w:rFonts w:ascii="Calibri" w:hAnsi="Calibri"/>
                <w:color w:val="000000"/>
                <w:sz w:val="20"/>
                <w:szCs w:val="20"/>
              </w:rPr>
            </w:pPr>
            <w:r>
              <w:rPr>
                <w:rFonts w:ascii="Calibri" w:hAnsi="Calibri"/>
                <w:bCs/>
                <w:color w:val="000000"/>
                <w:sz w:val="20"/>
                <w:szCs w:val="20"/>
              </w:rPr>
              <w:t xml:space="preserve"> R$      7,67 </w:t>
            </w:r>
          </w:p>
        </w:tc>
        <w:tc>
          <w:tcPr>
            <w:tcW w:w="992" w:type="dxa"/>
          </w:tcPr>
          <w:p w:rsidR="00537511" w:rsidRPr="00FE17D0" w:rsidRDefault="00537511" w:rsidP="00B10EF7">
            <w:pPr>
              <w:pStyle w:val="Corpodetexto2"/>
              <w:jc w:val="center"/>
              <w:rPr>
                <w:bCs/>
                <w:color w:val="000000"/>
                <w:sz w:val="20"/>
              </w:rPr>
            </w:pPr>
            <w:r w:rsidRPr="00FE17D0">
              <w:rPr>
                <w:bCs/>
                <w:color w:val="000000"/>
                <w:sz w:val="20"/>
              </w:rPr>
              <w:t>200</w:t>
            </w:r>
          </w:p>
        </w:tc>
        <w:tc>
          <w:tcPr>
            <w:tcW w:w="1587" w:type="dxa"/>
            <w:vAlign w:val="bottom"/>
          </w:tcPr>
          <w:p w:rsidR="00537511" w:rsidRDefault="00537511" w:rsidP="00537511">
            <w:pPr>
              <w:jc w:val="center"/>
              <w:rPr>
                <w:rFonts w:ascii="Calibri" w:hAnsi="Calibri"/>
                <w:color w:val="000000"/>
                <w:sz w:val="20"/>
                <w:szCs w:val="20"/>
              </w:rPr>
            </w:pPr>
            <w:r>
              <w:rPr>
                <w:rFonts w:ascii="Calibri" w:hAnsi="Calibri"/>
                <w:bCs/>
                <w:color w:val="000000"/>
                <w:sz w:val="20"/>
              </w:rPr>
              <w:t>R$</w:t>
            </w:r>
            <w:proofErr w:type="gramStart"/>
            <w:r>
              <w:rPr>
                <w:rFonts w:ascii="Calibri" w:hAnsi="Calibri"/>
                <w:bCs/>
                <w:color w:val="000000"/>
                <w:sz w:val="20"/>
              </w:rPr>
              <w:t xml:space="preserve">   </w:t>
            </w:r>
            <w:proofErr w:type="gramEnd"/>
            <w:r>
              <w:rPr>
                <w:rFonts w:ascii="Calibri" w:hAnsi="Calibri"/>
                <w:bCs/>
                <w:color w:val="000000"/>
                <w:sz w:val="20"/>
              </w:rPr>
              <w:t>1.533,33</w:t>
            </w:r>
          </w:p>
        </w:tc>
      </w:tr>
      <w:tr w:rsidR="00537511" w:rsidRPr="00FE17D0" w:rsidTr="009C013E">
        <w:tc>
          <w:tcPr>
            <w:tcW w:w="817" w:type="dxa"/>
          </w:tcPr>
          <w:p w:rsidR="00537511" w:rsidRPr="00FE17D0" w:rsidRDefault="00537511" w:rsidP="00B10EF7">
            <w:pPr>
              <w:pStyle w:val="Corpodetexto2"/>
              <w:jc w:val="center"/>
              <w:rPr>
                <w:b/>
                <w:bCs/>
                <w:sz w:val="20"/>
              </w:rPr>
            </w:pPr>
            <w:r w:rsidRPr="00FE17D0">
              <w:rPr>
                <w:b/>
                <w:bCs/>
                <w:sz w:val="20"/>
              </w:rPr>
              <w:t>02</w:t>
            </w:r>
          </w:p>
        </w:tc>
        <w:tc>
          <w:tcPr>
            <w:tcW w:w="3713" w:type="dxa"/>
          </w:tcPr>
          <w:p w:rsidR="00537511" w:rsidRPr="00FE17D0" w:rsidRDefault="00537511" w:rsidP="00B10EF7">
            <w:pPr>
              <w:pStyle w:val="Corpodetexto2"/>
              <w:rPr>
                <w:bCs/>
                <w:sz w:val="20"/>
              </w:rPr>
            </w:pPr>
            <w:r w:rsidRPr="00FE17D0">
              <w:rPr>
                <w:bCs/>
                <w:sz w:val="20"/>
              </w:rPr>
              <w:t xml:space="preserve">Cópia de chave tetra </w:t>
            </w:r>
          </w:p>
        </w:tc>
        <w:tc>
          <w:tcPr>
            <w:tcW w:w="1248" w:type="dxa"/>
          </w:tcPr>
          <w:p w:rsidR="00537511" w:rsidRPr="00FE17D0" w:rsidRDefault="00537511" w:rsidP="00B10EF7">
            <w:pPr>
              <w:pStyle w:val="Corpodetexto2"/>
              <w:jc w:val="center"/>
              <w:rPr>
                <w:bCs/>
                <w:color w:val="000000"/>
                <w:sz w:val="20"/>
              </w:rPr>
            </w:pPr>
            <w:r w:rsidRPr="00FE17D0">
              <w:rPr>
                <w:bCs/>
                <w:color w:val="000000"/>
                <w:sz w:val="20"/>
              </w:rPr>
              <w:t>Serviço</w:t>
            </w:r>
          </w:p>
        </w:tc>
        <w:tc>
          <w:tcPr>
            <w:tcW w:w="1276" w:type="dxa"/>
          </w:tcPr>
          <w:p w:rsidR="00537511" w:rsidRDefault="00537511">
            <w:pPr>
              <w:jc w:val="center"/>
              <w:rPr>
                <w:color w:val="000000"/>
                <w:sz w:val="20"/>
                <w:szCs w:val="20"/>
              </w:rPr>
            </w:pPr>
            <w:r>
              <w:rPr>
                <w:bCs/>
                <w:color w:val="000000"/>
                <w:sz w:val="20"/>
                <w:szCs w:val="20"/>
              </w:rPr>
              <w:t xml:space="preserve"> R$     17,67 </w:t>
            </w:r>
          </w:p>
        </w:tc>
        <w:tc>
          <w:tcPr>
            <w:tcW w:w="992" w:type="dxa"/>
          </w:tcPr>
          <w:p w:rsidR="00537511" w:rsidRPr="00FE17D0" w:rsidRDefault="00537511" w:rsidP="00B10EF7">
            <w:pPr>
              <w:pStyle w:val="Corpodetexto2"/>
              <w:jc w:val="center"/>
              <w:rPr>
                <w:bCs/>
                <w:color w:val="000000"/>
                <w:sz w:val="20"/>
              </w:rPr>
            </w:pPr>
            <w:r w:rsidRPr="00FE17D0">
              <w:rPr>
                <w:bCs/>
                <w:color w:val="000000"/>
                <w:sz w:val="20"/>
              </w:rPr>
              <w:t>50</w:t>
            </w:r>
          </w:p>
        </w:tc>
        <w:tc>
          <w:tcPr>
            <w:tcW w:w="1587" w:type="dxa"/>
          </w:tcPr>
          <w:p w:rsidR="00537511" w:rsidRDefault="00537511" w:rsidP="00537511">
            <w:pPr>
              <w:jc w:val="center"/>
              <w:rPr>
                <w:color w:val="000000"/>
                <w:sz w:val="20"/>
                <w:szCs w:val="20"/>
              </w:rPr>
            </w:pPr>
            <w:r>
              <w:rPr>
                <w:bCs/>
                <w:color w:val="000000"/>
                <w:sz w:val="20"/>
              </w:rPr>
              <w:t>R$        883,33</w:t>
            </w:r>
          </w:p>
        </w:tc>
      </w:tr>
      <w:tr w:rsidR="00537511" w:rsidRPr="00FE17D0" w:rsidTr="009C013E">
        <w:tc>
          <w:tcPr>
            <w:tcW w:w="817" w:type="dxa"/>
          </w:tcPr>
          <w:p w:rsidR="00537511" w:rsidRPr="00FE17D0" w:rsidRDefault="00537511" w:rsidP="00B10EF7">
            <w:pPr>
              <w:pStyle w:val="Corpodetexto2"/>
              <w:jc w:val="center"/>
              <w:rPr>
                <w:b/>
                <w:bCs/>
                <w:sz w:val="20"/>
              </w:rPr>
            </w:pPr>
            <w:r w:rsidRPr="00FE17D0">
              <w:rPr>
                <w:b/>
                <w:bCs/>
                <w:sz w:val="20"/>
              </w:rPr>
              <w:t>03</w:t>
            </w:r>
          </w:p>
        </w:tc>
        <w:tc>
          <w:tcPr>
            <w:tcW w:w="3713" w:type="dxa"/>
          </w:tcPr>
          <w:p w:rsidR="00537511" w:rsidRPr="00FE17D0" w:rsidRDefault="00537511" w:rsidP="00B10EF7">
            <w:pPr>
              <w:pStyle w:val="Corpodetexto2"/>
              <w:rPr>
                <w:bCs/>
                <w:sz w:val="20"/>
              </w:rPr>
            </w:pPr>
            <w:r w:rsidRPr="00FE17D0">
              <w:rPr>
                <w:bCs/>
                <w:sz w:val="20"/>
              </w:rPr>
              <w:t>Chave para cofre</w:t>
            </w:r>
          </w:p>
        </w:tc>
        <w:tc>
          <w:tcPr>
            <w:tcW w:w="1248" w:type="dxa"/>
          </w:tcPr>
          <w:p w:rsidR="00537511" w:rsidRPr="00FE17D0" w:rsidRDefault="00537511" w:rsidP="00B10EF7">
            <w:pPr>
              <w:pStyle w:val="Corpodetexto2"/>
              <w:jc w:val="center"/>
              <w:rPr>
                <w:bCs/>
                <w:color w:val="000000"/>
                <w:sz w:val="20"/>
              </w:rPr>
            </w:pPr>
            <w:r w:rsidRPr="00FE17D0">
              <w:rPr>
                <w:bCs/>
                <w:color w:val="000000"/>
                <w:sz w:val="20"/>
              </w:rPr>
              <w:t>Serviço</w:t>
            </w:r>
          </w:p>
        </w:tc>
        <w:tc>
          <w:tcPr>
            <w:tcW w:w="1276" w:type="dxa"/>
          </w:tcPr>
          <w:p w:rsidR="00537511" w:rsidRDefault="00537511">
            <w:pPr>
              <w:jc w:val="center"/>
              <w:rPr>
                <w:color w:val="000000"/>
                <w:sz w:val="20"/>
                <w:szCs w:val="20"/>
              </w:rPr>
            </w:pPr>
            <w:r>
              <w:rPr>
                <w:bCs/>
                <w:color w:val="000000"/>
                <w:sz w:val="20"/>
                <w:szCs w:val="20"/>
              </w:rPr>
              <w:t xml:space="preserve"> R$     45,00 </w:t>
            </w:r>
          </w:p>
        </w:tc>
        <w:tc>
          <w:tcPr>
            <w:tcW w:w="992" w:type="dxa"/>
          </w:tcPr>
          <w:p w:rsidR="00537511" w:rsidRPr="00FE17D0" w:rsidRDefault="00537511" w:rsidP="00B10EF7">
            <w:pPr>
              <w:pStyle w:val="Corpodetexto2"/>
              <w:jc w:val="center"/>
              <w:rPr>
                <w:bCs/>
                <w:color w:val="000000"/>
                <w:sz w:val="20"/>
              </w:rPr>
            </w:pPr>
            <w:r w:rsidRPr="00FE17D0">
              <w:rPr>
                <w:bCs/>
                <w:color w:val="000000"/>
                <w:sz w:val="20"/>
              </w:rPr>
              <w:t>05</w:t>
            </w:r>
          </w:p>
        </w:tc>
        <w:tc>
          <w:tcPr>
            <w:tcW w:w="1587" w:type="dxa"/>
          </w:tcPr>
          <w:p w:rsidR="00537511" w:rsidRDefault="00537511" w:rsidP="00537511">
            <w:pPr>
              <w:jc w:val="center"/>
              <w:rPr>
                <w:color w:val="000000"/>
                <w:sz w:val="20"/>
                <w:szCs w:val="20"/>
              </w:rPr>
            </w:pPr>
            <w:r>
              <w:rPr>
                <w:bCs/>
                <w:color w:val="000000"/>
                <w:sz w:val="20"/>
              </w:rPr>
              <w:t>R$        225,00</w:t>
            </w:r>
          </w:p>
        </w:tc>
      </w:tr>
      <w:tr w:rsidR="00537511" w:rsidRPr="00FE17D0" w:rsidTr="009C013E">
        <w:tc>
          <w:tcPr>
            <w:tcW w:w="817" w:type="dxa"/>
          </w:tcPr>
          <w:p w:rsidR="00537511" w:rsidRPr="00FE17D0" w:rsidRDefault="00537511" w:rsidP="00B10EF7">
            <w:pPr>
              <w:pStyle w:val="Corpodetexto2"/>
              <w:jc w:val="center"/>
              <w:rPr>
                <w:b/>
                <w:bCs/>
                <w:sz w:val="20"/>
              </w:rPr>
            </w:pPr>
            <w:r w:rsidRPr="00FE17D0">
              <w:rPr>
                <w:b/>
                <w:bCs/>
                <w:sz w:val="20"/>
              </w:rPr>
              <w:t>04</w:t>
            </w:r>
          </w:p>
        </w:tc>
        <w:tc>
          <w:tcPr>
            <w:tcW w:w="3713" w:type="dxa"/>
          </w:tcPr>
          <w:p w:rsidR="00537511" w:rsidRPr="00FE17D0" w:rsidRDefault="00537511" w:rsidP="00B10EF7">
            <w:pPr>
              <w:pStyle w:val="Corpodetexto2"/>
              <w:rPr>
                <w:bCs/>
                <w:sz w:val="20"/>
              </w:rPr>
            </w:pPr>
            <w:r w:rsidRPr="00FE17D0">
              <w:rPr>
                <w:bCs/>
                <w:sz w:val="20"/>
              </w:rPr>
              <w:t>Abertura de cofre</w:t>
            </w:r>
          </w:p>
        </w:tc>
        <w:tc>
          <w:tcPr>
            <w:tcW w:w="1248" w:type="dxa"/>
          </w:tcPr>
          <w:p w:rsidR="00537511" w:rsidRPr="00FE17D0" w:rsidRDefault="00537511" w:rsidP="00B10EF7">
            <w:pPr>
              <w:pStyle w:val="Corpodetexto2"/>
              <w:jc w:val="center"/>
              <w:rPr>
                <w:bCs/>
                <w:color w:val="000000"/>
                <w:sz w:val="20"/>
              </w:rPr>
            </w:pPr>
            <w:r w:rsidRPr="00FE17D0">
              <w:rPr>
                <w:bCs/>
                <w:color w:val="000000"/>
                <w:sz w:val="20"/>
              </w:rPr>
              <w:t>Serviço</w:t>
            </w:r>
          </w:p>
        </w:tc>
        <w:tc>
          <w:tcPr>
            <w:tcW w:w="1276" w:type="dxa"/>
          </w:tcPr>
          <w:p w:rsidR="00537511" w:rsidRDefault="00537511">
            <w:pPr>
              <w:jc w:val="center"/>
              <w:rPr>
                <w:color w:val="000000"/>
                <w:sz w:val="20"/>
                <w:szCs w:val="20"/>
              </w:rPr>
            </w:pPr>
            <w:r>
              <w:rPr>
                <w:bCs/>
                <w:color w:val="000000"/>
                <w:sz w:val="20"/>
                <w:szCs w:val="20"/>
              </w:rPr>
              <w:t xml:space="preserve"> R$</w:t>
            </w:r>
            <w:proofErr w:type="gramStart"/>
            <w:r>
              <w:rPr>
                <w:bCs/>
                <w:color w:val="000000"/>
                <w:sz w:val="20"/>
                <w:szCs w:val="20"/>
              </w:rPr>
              <w:t xml:space="preserve">   </w:t>
            </w:r>
            <w:proofErr w:type="gramEnd"/>
            <w:r>
              <w:rPr>
                <w:bCs/>
                <w:color w:val="000000"/>
                <w:sz w:val="20"/>
                <w:szCs w:val="20"/>
              </w:rPr>
              <w:t xml:space="preserve">103,33 </w:t>
            </w:r>
          </w:p>
        </w:tc>
        <w:tc>
          <w:tcPr>
            <w:tcW w:w="992" w:type="dxa"/>
          </w:tcPr>
          <w:p w:rsidR="00537511" w:rsidRPr="00FE17D0" w:rsidRDefault="00537511" w:rsidP="00B10EF7">
            <w:pPr>
              <w:pStyle w:val="Corpodetexto2"/>
              <w:jc w:val="center"/>
              <w:rPr>
                <w:bCs/>
                <w:color w:val="000000"/>
                <w:sz w:val="20"/>
              </w:rPr>
            </w:pPr>
            <w:r w:rsidRPr="00FE17D0">
              <w:rPr>
                <w:bCs/>
                <w:color w:val="000000"/>
                <w:sz w:val="20"/>
              </w:rPr>
              <w:t>05</w:t>
            </w:r>
          </w:p>
        </w:tc>
        <w:tc>
          <w:tcPr>
            <w:tcW w:w="1587" w:type="dxa"/>
          </w:tcPr>
          <w:p w:rsidR="00537511" w:rsidRDefault="00537511" w:rsidP="00537511">
            <w:pPr>
              <w:jc w:val="center"/>
              <w:rPr>
                <w:color w:val="000000"/>
                <w:sz w:val="20"/>
                <w:szCs w:val="20"/>
              </w:rPr>
            </w:pPr>
            <w:r>
              <w:rPr>
                <w:bCs/>
                <w:color w:val="000000"/>
                <w:sz w:val="20"/>
              </w:rPr>
              <w:t>R$        516,67</w:t>
            </w:r>
          </w:p>
        </w:tc>
      </w:tr>
      <w:tr w:rsidR="00537511" w:rsidRPr="00FE17D0" w:rsidTr="009C013E">
        <w:tc>
          <w:tcPr>
            <w:tcW w:w="817" w:type="dxa"/>
          </w:tcPr>
          <w:p w:rsidR="00537511" w:rsidRPr="00FE17D0" w:rsidRDefault="00537511" w:rsidP="00B10EF7">
            <w:pPr>
              <w:pStyle w:val="Corpodetexto2"/>
              <w:jc w:val="center"/>
              <w:rPr>
                <w:b/>
                <w:bCs/>
                <w:sz w:val="20"/>
              </w:rPr>
            </w:pPr>
            <w:r w:rsidRPr="00FE17D0">
              <w:rPr>
                <w:b/>
                <w:bCs/>
                <w:sz w:val="20"/>
              </w:rPr>
              <w:t>05</w:t>
            </w:r>
          </w:p>
        </w:tc>
        <w:tc>
          <w:tcPr>
            <w:tcW w:w="3713" w:type="dxa"/>
          </w:tcPr>
          <w:p w:rsidR="00537511" w:rsidRPr="00FE17D0" w:rsidRDefault="00537511" w:rsidP="00B10EF7">
            <w:pPr>
              <w:pStyle w:val="Corpodetexto2"/>
              <w:rPr>
                <w:bCs/>
                <w:sz w:val="20"/>
              </w:rPr>
            </w:pPr>
            <w:r w:rsidRPr="00FE17D0">
              <w:rPr>
                <w:bCs/>
                <w:sz w:val="20"/>
              </w:rPr>
              <w:t>Abertura de fechadura de porta</w:t>
            </w:r>
          </w:p>
        </w:tc>
        <w:tc>
          <w:tcPr>
            <w:tcW w:w="1248" w:type="dxa"/>
          </w:tcPr>
          <w:p w:rsidR="00537511" w:rsidRPr="00FE17D0" w:rsidRDefault="00537511" w:rsidP="00B10EF7">
            <w:pPr>
              <w:pStyle w:val="Corpodetexto2"/>
              <w:jc w:val="center"/>
              <w:rPr>
                <w:bCs/>
                <w:color w:val="000000"/>
                <w:sz w:val="20"/>
              </w:rPr>
            </w:pPr>
            <w:r w:rsidRPr="00FE17D0">
              <w:rPr>
                <w:bCs/>
                <w:color w:val="000000"/>
                <w:sz w:val="20"/>
              </w:rPr>
              <w:t>Serviço</w:t>
            </w:r>
          </w:p>
        </w:tc>
        <w:tc>
          <w:tcPr>
            <w:tcW w:w="1276" w:type="dxa"/>
          </w:tcPr>
          <w:p w:rsidR="00537511" w:rsidRDefault="00537511">
            <w:pPr>
              <w:jc w:val="center"/>
              <w:rPr>
                <w:color w:val="000000"/>
                <w:sz w:val="20"/>
                <w:szCs w:val="20"/>
              </w:rPr>
            </w:pPr>
            <w:r>
              <w:rPr>
                <w:bCs/>
                <w:color w:val="000000"/>
                <w:sz w:val="20"/>
                <w:szCs w:val="20"/>
              </w:rPr>
              <w:t xml:space="preserve"> R$     25,67 </w:t>
            </w:r>
          </w:p>
        </w:tc>
        <w:tc>
          <w:tcPr>
            <w:tcW w:w="992" w:type="dxa"/>
          </w:tcPr>
          <w:p w:rsidR="00537511" w:rsidRPr="00FE17D0" w:rsidRDefault="00537511" w:rsidP="00B10EF7">
            <w:pPr>
              <w:pStyle w:val="Corpodetexto2"/>
              <w:jc w:val="center"/>
              <w:rPr>
                <w:bCs/>
                <w:color w:val="000000"/>
                <w:sz w:val="20"/>
              </w:rPr>
            </w:pPr>
            <w:r w:rsidRPr="00FE17D0">
              <w:rPr>
                <w:bCs/>
                <w:color w:val="000000"/>
                <w:sz w:val="20"/>
              </w:rPr>
              <w:t>50</w:t>
            </w:r>
          </w:p>
        </w:tc>
        <w:tc>
          <w:tcPr>
            <w:tcW w:w="1587" w:type="dxa"/>
          </w:tcPr>
          <w:p w:rsidR="00537511" w:rsidRDefault="00537511" w:rsidP="00537511">
            <w:pPr>
              <w:jc w:val="center"/>
              <w:rPr>
                <w:color w:val="000000"/>
                <w:sz w:val="20"/>
                <w:szCs w:val="20"/>
              </w:rPr>
            </w:pPr>
            <w:r>
              <w:rPr>
                <w:bCs/>
                <w:color w:val="000000"/>
                <w:sz w:val="20"/>
              </w:rPr>
              <w:t>R$     1.283,33</w:t>
            </w:r>
          </w:p>
        </w:tc>
      </w:tr>
      <w:tr w:rsidR="00537511" w:rsidRPr="00FE17D0" w:rsidTr="009C013E">
        <w:tc>
          <w:tcPr>
            <w:tcW w:w="817" w:type="dxa"/>
          </w:tcPr>
          <w:p w:rsidR="00537511" w:rsidRPr="00FE17D0" w:rsidRDefault="00537511" w:rsidP="00B10EF7">
            <w:pPr>
              <w:pStyle w:val="Corpodetexto2"/>
              <w:jc w:val="center"/>
              <w:rPr>
                <w:b/>
                <w:bCs/>
                <w:sz w:val="20"/>
              </w:rPr>
            </w:pPr>
            <w:r w:rsidRPr="00FE17D0">
              <w:rPr>
                <w:b/>
                <w:bCs/>
                <w:sz w:val="20"/>
              </w:rPr>
              <w:t>06</w:t>
            </w:r>
          </w:p>
        </w:tc>
        <w:tc>
          <w:tcPr>
            <w:tcW w:w="3713" w:type="dxa"/>
          </w:tcPr>
          <w:p w:rsidR="00537511" w:rsidRPr="00FE17D0" w:rsidRDefault="00537511" w:rsidP="00B10EF7">
            <w:pPr>
              <w:pStyle w:val="Corpodetexto2"/>
              <w:rPr>
                <w:bCs/>
                <w:sz w:val="20"/>
              </w:rPr>
            </w:pPr>
            <w:r w:rsidRPr="00FE17D0">
              <w:rPr>
                <w:bCs/>
                <w:sz w:val="20"/>
              </w:rPr>
              <w:t>Abertura de fechadura de móvel</w:t>
            </w:r>
          </w:p>
        </w:tc>
        <w:tc>
          <w:tcPr>
            <w:tcW w:w="1248" w:type="dxa"/>
          </w:tcPr>
          <w:p w:rsidR="00537511" w:rsidRPr="00FE17D0" w:rsidRDefault="00537511" w:rsidP="00B10EF7">
            <w:pPr>
              <w:pStyle w:val="Corpodetexto2"/>
              <w:jc w:val="center"/>
              <w:rPr>
                <w:bCs/>
                <w:color w:val="000000"/>
                <w:sz w:val="20"/>
              </w:rPr>
            </w:pPr>
            <w:r w:rsidRPr="00FE17D0">
              <w:rPr>
                <w:bCs/>
                <w:color w:val="000000"/>
                <w:sz w:val="20"/>
              </w:rPr>
              <w:t>Serviço</w:t>
            </w:r>
          </w:p>
        </w:tc>
        <w:tc>
          <w:tcPr>
            <w:tcW w:w="1276" w:type="dxa"/>
          </w:tcPr>
          <w:p w:rsidR="00537511" w:rsidRDefault="00537511">
            <w:pPr>
              <w:jc w:val="center"/>
              <w:rPr>
                <w:color w:val="000000"/>
                <w:sz w:val="20"/>
                <w:szCs w:val="20"/>
              </w:rPr>
            </w:pPr>
            <w:r>
              <w:rPr>
                <w:bCs/>
                <w:color w:val="000000"/>
                <w:sz w:val="20"/>
                <w:szCs w:val="20"/>
              </w:rPr>
              <w:t xml:space="preserve"> R$     23,33 </w:t>
            </w:r>
          </w:p>
        </w:tc>
        <w:tc>
          <w:tcPr>
            <w:tcW w:w="992" w:type="dxa"/>
          </w:tcPr>
          <w:p w:rsidR="00537511" w:rsidRPr="00FE17D0" w:rsidRDefault="00537511" w:rsidP="00B10EF7">
            <w:pPr>
              <w:pStyle w:val="Corpodetexto2"/>
              <w:jc w:val="center"/>
              <w:rPr>
                <w:bCs/>
                <w:color w:val="000000"/>
                <w:sz w:val="20"/>
              </w:rPr>
            </w:pPr>
            <w:r w:rsidRPr="00FE17D0">
              <w:rPr>
                <w:bCs/>
                <w:color w:val="000000"/>
                <w:sz w:val="20"/>
              </w:rPr>
              <w:t>50</w:t>
            </w:r>
          </w:p>
        </w:tc>
        <w:tc>
          <w:tcPr>
            <w:tcW w:w="1587" w:type="dxa"/>
          </w:tcPr>
          <w:p w:rsidR="00537511" w:rsidRDefault="00537511" w:rsidP="00537511">
            <w:pPr>
              <w:jc w:val="center"/>
              <w:rPr>
                <w:color w:val="000000"/>
                <w:sz w:val="20"/>
                <w:szCs w:val="20"/>
              </w:rPr>
            </w:pPr>
            <w:r>
              <w:rPr>
                <w:bCs/>
                <w:color w:val="000000"/>
                <w:sz w:val="20"/>
              </w:rPr>
              <w:t>R$     1.166,67</w:t>
            </w:r>
          </w:p>
        </w:tc>
      </w:tr>
      <w:tr w:rsidR="00537511" w:rsidRPr="00FE17D0" w:rsidTr="009C013E">
        <w:tc>
          <w:tcPr>
            <w:tcW w:w="817" w:type="dxa"/>
          </w:tcPr>
          <w:p w:rsidR="00537511" w:rsidRPr="00FE17D0" w:rsidRDefault="00537511" w:rsidP="00B10EF7">
            <w:pPr>
              <w:pStyle w:val="Corpodetexto2"/>
              <w:jc w:val="center"/>
              <w:rPr>
                <w:b/>
                <w:bCs/>
                <w:sz w:val="20"/>
              </w:rPr>
            </w:pPr>
            <w:r w:rsidRPr="00FE17D0">
              <w:rPr>
                <w:b/>
                <w:bCs/>
                <w:sz w:val="20"/>
              </w:rPr>
              <w:t>07</w:t>
            </w:r>
          </w:p>
        </w:tc>
        <w:tc>
          <w:tcPr>
            <w:tcW w:w="3713" w:type="dxa"/>
          </w:tcPr>
          <w:p w:rsidR="00537511" w:rsidRPr="00FE17D0" w:rsidRDefault="00537511" w:rsidP="00B10EF7">
            <w:pPr>
              <w:pStyle w:val="Corpodetexto2"/>
              <w:rPr>
                <w:bCs/>
                <w:sz w:val="20"/>
              </w:rPr>
            </w:pPr>
            <w:r w:rsidRPr="00FE17D0">
              <w:rPr>
                <w:bCs/>
                <w:sz w:val="20"/>
              </w:rPr>
              <w:t>Modelagem de fechadura de porta</w:t>
            </w:r>
          </w:p>
        </w:tc>
        <w:tc>
          <w:tcPr>
            <w:tcW w:w="1248" w:type="dxa"/>
          </w:tcPr>
          <w:p w:rsidR="00537511" w:rsidRPr="00FE17D0" w:rsidRDefault="00537511" w:rsidP="00B10EF7">
            <w:pPr>
              <w:pStyle w:val="Corpodetexto2"/>
              <w:jc w:val="center"/>
              <w:rPr>
                <w:bCs/>
                <w:color w:val="000000"/>
                <w:sz w:val="20"/>
              </w:rPr>
            </w:pPr>
            <w:r w:rsidRPr="00FE17D0">
              <w:rPr>
                <w:bCs/>
                <w:color w:val="000000"/>
                <w:sz w:val="20"/>
              </w:rPr>
              <w:t>Serviço</w:t>
            </w:r>
          </w:p>
        </w:tc>
        <w:tc>
          <w:tcPr>
            <w:tcW w:w="1276" w:type="dxa"/>
          </w:tcPr>
          <w:p w:rsidR="00537511" w:rsidRDefault="00537511">
            <w:pPr>
              <w:jc w:val="center"/>
              <w:rPr>
                <w:color w:val="000000"/>
                <w:sz w:val="20"/>
                <w:szCs w:val="20"/>
              </w:rPr>
            </w:pPr>
            <w:r>
              <w:rPr>
                <w:bCs/>
                <w:color w:val="000000"/>
                <w:sz w:val="20"/>
                <w:szCs w:val="20"/>
              </w:rPr>
              <w:t xml:space="preserve"> R$     26,67 </w:t>
            </w:r>
          </w:p>
        </w:tc>
        <w:tc>
          <w:tcPr>
            <w:tcW w:w="992" w:type="dxa"/>
          </w:tcPr>
          <w:p w:rsidR="00537511" w:rsidRPr="00FE17D0" w:rsidRDefault="00537511" w:rsidP="00B10EF7">
            <w:pPr>
              <w:pStyle w:val="Corpodetexto2"/>
              <w:jc w:val="center"/>
              <w:rPr>
                <w:bCs/>
                <w:color w:val="000000"/>
                <w:sz w:val="20"/>
              </w:rPr>
            </w:pPr>
            <w:r w:rsidRPr="00FE17D0">
              <w:rPr>
                <w:bCs/>
                <w:color w:val="000000"/>
                <w:sz w:val="20"/>
              </w:rPr>
              <w:t>50</w:t>
            </w:r>
          </w:p>
        </w:tc>
        <w:tc>
          <w:tcPr>
            <w:tcW w:w="1587" w:type="dxa"/>
          </w:tcPr>
          <w:p w:rsidR="00537511" w:rsidRDefault="00537511" w:rsidP="00537511">
            <w:pPr>
              <w:jc w:val="center"/>
              <w:rPr>
                <w:color w:val="000000"/>
                <w:sz w:val="20"/>
                <w:szCs w:val="20"/>
              </w:rPr>
            </w:pPr>
            <w:r>
              <w:rPr>
                <w:bCs/>
                <w:color w:val="000000"/>
                <w:sz w:val="20"/>
              </w:rPr>
              <w:t>R$     1.333,33</w:t>
            </w:r>
          </w:p>
        </w:tc>
      </w:tr>
      <w:tr w:rsidR="00537511" w:rsidRPr="00FE17D0" w:rsidTr="009C013E">
        <w:tc>
          <w:tcPr>
            <w:tcW w:w="817" w:type="dxa"/>
          </w:tcPr>
          <w:p w:rsidR="00537511" w:rsidRPr="00FE17D0" w:rsidRDefault="00537511" w:rsidP="00B10EF7">
            <w:pPr>
              <w:pStyle w:val="Corpodetexto2"/>
              <w:jc w:val="center"/>
              <w:rPr>
                <w:b/>
                <w:bCs/>
                <w:sz w:val="20"/>
              </w:rPr>
            </w:pPr>
            <w:r w:rsidRPr="00FE17D0">
              <w:rPr>
                <w:b/>
                <w:bCs/>
                <w:sz w:val="20"/>
              </w:rPr>
              <w:t>08</w:t>
            </w:r>
          </w:p>
        </w:tc>
        <w:tc>
          <w:tcPr>
            <w:tcW w:w="3713" w:type="dxa"/>
          </w:tcPr>
          <w:p w:rsidR="00537511" w:rsidRPr="00FE17D0" w:rsidRDefault="00537511" w:rsidP="00B10EF7">
            <w:pPr>
              <w:pStyle w:val="Corpodetexto2"/>
              <w:rPr>
                <w:bCs/>
                <w:sz w:val="20"/>
              </w:rPr>
            </w:pPr>
            <w:r w:rsidRPr="00FE17D0">
              <w:rPr>
                <w:bCs/>
                <w:sz w:val="20"/>
              </w:rPr>
              <w:t>Modelagem de fechadura de móvel</w:t>
            </w:r>
          </w:p>
        </w:tc>
        <w:tc>
          <w:tcPr>
            <w:tcW w:w="1248" w:type="dxa"/>
          </w:tcPr>
          <w:p w:rsidR="00537511" w:rsidRPr="00FE17D0" w:rsidRDefault="00537511" w:rsidP="00B10EF7">
            <w:pPr>
              <w:pStyle w:val="Corpodetexto2"/>
              <w:jc w:val="center"/>
              <w:rPr>
                <w:bCs/>
                <w:color w:val="000000"/>
                <w:sz w:val="20"/>
              </w:rPr>
            </w:pPr>
            <w:r w:rsidRPr="00FE17D0">
              <w:rPr>
                <w:bCs/>
                <w:color w:val="000000"/>
                <w:sz w:val="20"/>
              </w:rPr>
              <w:t>Serviço</w:t>
            </w:r>
          </w:p>
        </w:tc>
        <w:tc>
          <w:tcPr>
            <w:tcW w:w="1276" w:type="dxa"/>
          </w:tcPr>
          <w:p w:rsidR="00537511" w:rsidRDefault="00537511">
            <w:pPr>
              <w:jc w:val="center"/>
              <w:rPr>
                <w:color w:val="000000"/>
                <w:sz w:val="20"/>
                <w:szCs w:val="20"/>
              </w:rPr>
            </w:pPr>
            <w:r>
              <w:rPr>
                <w:bCs/>
                <w:color w:val="000000"/>
                <w:sz w:val="20"/>
                <w:szCs w:val="20"/>
              </w:rPr>
              <w:t xml:space="preserve"> R$     25,00 </w:t>
            </w:r>
          </w:p>
        </w:tc>
        <w:tc>
          <w:tcPr>
            <w:tcW w:w="992" w:type="dxa"/>
          </w:tcPr>
          <w:p w:rsidR="00537511" w:rsidRPr="00FE17D0" w:rsidRDefault="00537511" w:rsidP="00B10EF7">
            <w:pPr>
              <w:pStyle w:val="Corpodetexto2"/>
              <w:jc w:val="center"/>
              <w:rPr>
                <w:bCs/>
                <w:color w:val="000000"/>
                <w:sz w:val="20"/>
              </w:rPr>
            </w:pPr>
            <w:r w:rsidRPr="00FE17D0">
              <w:rPr>
                <w:bCs/>
                <w:color w:val="000000"/>
                <w:sz w:val="20"/>
              </w:rPr>
              <w:t>50</w:t>
            </w:r>
          </w:p>
        </w:tc>
        <w:tc>
          <w:tcPr>
            <w:tcW w:w="1587" w:type="dxa"/>
          </w:tcPr>
          <w:p w:rsidR="00537511" w:rsidRDefault="00537511" w:rsidP="00537511">
            <w:pPr>
              <w:jc w:val="center"/>
              <w:rPr>
                <w:color w:val="000000"/>
                <w:sz w:val="20"/>
                <w:szCs w:val="20"/>
              </w:rPr>
            </w:pPr>
            <w:r>
              <w:rPr>
                <w:bCs/>
                <w:color w:val="000000"/>
                <w:sz w:val="20"/>
              </w:rPr>
              <w:t>R$     1.250,00</w:t>
            </w:r>
          </w:p>
        </w:tc>
      </w:tr>
      <w:tr w:rsidR="00537511" w:rsidRPr="00FE17D0" w:rsidTr="009C013E">
        <w:tc>
          <w:tcPr>
            <w:tcW w:w="817" w:type="dxa"/>
          </w:tcPr>
          <w:p w:rsidR="00537511" w:rsidRPr="00FE17D0" w:rsidRDefault="00537511" w:rsidP="00B10EF7">
            <w:pPr>
              <w:pStyle w:val="Corpodetexto2"/>
              <w:jc w:val="center"/>
              <w:rPr>
                <w:b/>
                <w:bCs/>
                <w:sz w:val="20"/>
              </w:rPr>
            </w:pPr>
            <w:r w:rsidRPr="00FE17D0">
              <w:rPr>
                <w:b/>
                <w:bCs/>
                <w:sz w:val="20"/>
              </w:rPr>
              <w:t>09</w:t>
            </w:r>
          </w:p>
        </w:tc>
        <w:tc>
          <w:tcPr>
            <w:tcW w:w="3713" w:type="dxa"/>
          </w:tcPr>
          <w:p w:rsidR="00537511" w:rsidRPr="00FE17D0" w:rsidRDefault="00537511" w:rsidP="00B10EF7">
            <w:pPr>
              <w:pStyle w:val="Corpodetexto2"/>
              <w:rPr>
                <w:bCs/>
                <w:sz w:val="20"/>
              </w:rPr>
            </w:pPr>
            <w:r w:rsidRPr="00FE17D0">
              <w:rPr>
                <w:bCs/>
                <w:sz w:val="20"/>
              </w:rPr>
              <w:t>Conserto de fechadura de porta</w:t>
            </w:r>
          </w:p>
        </w:tc>
        <w:tc>
          <w:tcPr>
            <w:tcW w:w="1248" w:type="dxa"/>
          </w:tcPr>
          <w:p w:rsidR="00537511" w:rsidRPr="00FE17D0" w:rsidRDefault="00537511" w:rsidP="00B10EF7">
            <w:pPr>
              <w:pStyle w:val="Corpodetexto2"/>
              <w:jc w:val="center"/>
              <w:rPr>
                <w:bCs/>
                <w:color w:val="000000"/>
                <w:sz w:val="20"/>
              </w:rPr>
            </w:pPr>
            <w:r w:rsidRPr="00FE17D0">
              <w:rPr>
                <w:bCs/>
                <w:color w:val="000000"/>
                <w:sz w:val="20"/>
              </w:rPr>
              <w:t>Serviço</w:t>
            </w:r>
          </w:p>
        </w:tc>
        <w:tc>
          <w:tcPr>
            <w:tcW w:w="1276" w:type="dxa"/>
          </w:tcPr>
          <w:p w:rsidR="00537511" w:rsidRDefault="00537511">
            <w:pPr>
              <w:jc w:val="center"/>
              <w:rPr>
                <w:color w:val="000000"/>
                <w:sz w:val="20"/>
                <w:szCs w:val="20"/>
              </w:rPr>
            </w:pPr>
            <w:r>
              <w:rPr>
                <w:bCs/>
                <w:color w:val="000000"/>
                <w:sz w:val="20"/>
                <w:szCs w:val="20"/>
              </w:rPr>
              <w:t xml:space="preserve"> R$     23,33 </w:t>
            </w:r>
          </w:p>
        </w:tc>
        <w:tc>
          <w:tcPr>
            <w:tcW w:w="992" w:type="dxa"/>
          </w:tcPr>
          <w:p w:rsidR="00537511" w:rsidRPr="00FE17D0" w:rsidRDefault="00537511" w:rsidP="00B10EF7">
            <w:pPr>
              <w:pStyle w:val="Corpodetexto2"/>
              <w:jc w:val="center"/>
              <w:rPr>
                <w:bCs/>
                <w:color w:val="000000"/>
                <w:sz w:val="20"/>
              </w:rPr>
            </w:pPr>
            <w:r w:rsidRPr="00FE17D0">
              <w:rPr>
                <w:bCs/>
                <w:color w:val="000000"/>
                <w:sz w:val="20"/>
              </w:rPr>
              <w:t>50</w:t>
            </w:r>
          </w:p>
        </w:tc>
        <w:tc>
          <w:tcPr>
            <w:tcW w:w="1587" w:type="dxa"/>
          </w:tcPr>
          <w:p w:rsidR="00537511" w:rsidRDefault="00537511" w:rsidP="00537511">
            <w:pPr>
              <w:jc w:val="center"/>
              <w:rPr>
                <w:color w:val="000000"/>
                <w:sz w:val="20"/>
                <w:szCs w:val="20"/>
              </w:rPr>
            </w:pPr>
            <w:r>
              <w:rPr>
                <w:bCs/>
                <w:color w:val="000000"/>
                <w:sz w:val="20"/>
              </w:rPr>
              <w:t>R$     1.166,67</w:t>
            </w:r>
          </w:p>
        </w:tc>
      </w:tr>
      <w:tr w:rsidR="00537511" w:rsidRPr="00FE17D0" w:rsidTr="0010687D">
        <w:tc>
          <w:tcPr>
            <w:tcW w:w="817" w:type="dxa"/>
          </w:tcPr>
          <w:p w:rsidR="00537511" w:rsidRPr="00FE17D0" w:rsidRDefault="00537511" w:rsidP="00B10EF7">
            <w:pPr>
              <w:pStyle w:val="Corpodetexto2"/>
              <w:jc w:val="center"/>
              <w:rPr>
                <w:b/>
                <w:bCs/>
                <w:sz w:val="20"/>
              </w:rPr>
            </w:pPr>
            <w:r w:rsidRPr="00FE17D0">
              <w:rPr>
                <w:b/>
                <w:bCs/>
                <w:sz w:val="20"/>
              </w:rPr>
              <w:t>10</w:t>
            </w:r>
          </w:p>
        </w:tc>
        <w:tc>
          <w:tcPr>
            <w:tcW w:w="3713" w:type="dxa"/>
          </w:tcPr>
          <w:p w:rsidR="00537511" w:rsidRPr="00FE17D0" w:rsidRDefault="00537511" w:rsidP="00B10EF7">
            <w:pPr>
              <w:pStyle w:val="Corpodetexto2"/>
              <w:rPr>
                <w:bCs/>
                <w:sz w:val="20"/>
              </w:rPr>
            </w:pPr>
            <w:r w:rsidRPr="00FE17D0">
              <w:rPr>
                <w:bCs/>
                <w:sz w:val="20"/>
              </w:rPr>
              <w:t>Conserto de fechadura de móvel</w:t>
            </w:r>
          </w:p>
        </w:tc>
        <w:tc>
          <w:tcPr>
            <w:tcW w:w="1248" w:type="dxa"/>
          </w:tcPr>
          <w:p w:rsidR="00537511" w:rsidRPr="00FE17D0" w:rsidRDefault="00537511" w:rsidP="00B10EF7">
            <w:pPr>
              <w:pStyle w:val="Corpodetexto2"/>
              <w:jc w:val="center"/>
              <w:rPr>
                <w:bCs/>
                <w:color w:val="000000"/>
                <w:sz w:val="20"/>
              </w:rPr>
            </w:pPr>
            <w:r w:rsidRPr="00FE17D0">
              <w:rPr>
                <w:bCs/>
                <w:color w:val="000000"/>
                <w:sz w:val="20"/>
              </w:rPr>
              <w:t>Serviço</w:t>
            </w:r>
          </w:p>
        </w:tc>
        <w:tc>
          <w:tcPr>
            <w:tcW w:w="1276" w:type="dxa"/>
            <w:vAlign w:val="bottom"/>
          </w:tcPr>
          <w:p w:rsidR="00537511" w:rsidRDefault="00537511">
            <w:pPr>
              <w:rPr>
                <w:rFonts w:ascii="Calibri" w:hAnsi="Calibri"/>
                <w:color w:val="000000"/>
                <w:sz w:val="20"/>
                <w:szCs w:val="20"/>
              </w:rPr>
            </w:pPr>
            <w:r>
              <w:rPr>
                <w:rFonts w:ascii="Calibri" w:hAnsi="Calibri"/>
                <w:bCs/>
                <w:color w:val="000000"/>
                <w:sz w:val="20"/>
                <w:szCs w:val="20"/>
              </w:rPr>
              <w:t xml:space="preserve"> R$</w:t>
            </w:r>
            <w:proofErr w:type="gramStart"/>
            <w:r>
              <w:rPr>
                <w:rFonts w:ascii="Calibri" w:hAnsi="Calibri"/>
                <w:bCs/>
                <w:color w:val="000000"/>
                <w:sz w:val="20"/>
                <w:szCs w:val="20"/>
              </w:rPr>
              <w:t xml:space="preserve">   </w:t>
            </w:r>
            <w:proofErr w:type="gramEnd"/>
            <w:r>
              <w:rPr>
                <w:rFonts w:ascii="Calibri" w:hAnsi="Calibri"/>
                <w:bCs/>
                <w:color w:val="000000"/>
                <w:sz w:val="20"/>
                <w:szCs w:val="20"/>
              </w:rPr>
              <w:t xml:space="preserve">21,67 </w:t>
            </w:r>
          </w:p>
        </w:tc>
        <w:tc>
          <w:tcPr>
            <w:tcW w:w="992" w:type="dxa"/>
          </w:tcPr>
          <w:p w:rsidR="00537511" w:rsidRPr="00FE17D0" w:rsidRDefault="00537511" w:rsidP="00B10EF7">
            <w:pPr>
              <w:pStyle w:val="Corpodetexto2"/>
              <w:jc w:val="center"/>
              <w:rPr>
                <w:bCs/>
                <w:color w:val="000000"/>
                <w:sz w:val="20"/>
              </w:rPr>
            </w:pPr>
            <w:r w:rsidRPr="00FE17D0">
              <w:rPr>
                <w:bCs/>
                <w:color w:val="000000"/>
                <w:sz w:val="20"/>
              </w:rPr>
              <w:t>50</w:t>
            </w:r>
          </w:p>
        </w:tc>
        <w:tc>
          <w:tcPr>
            <w:tcW w:w="1587" w:type="dxa"/>
            <w:vAlign w:val="bottom"/>
          </w:tcPr>
          <w:p w:rsidR="00537511" w:rsidRDefault="00537511" w:rsidP="00537511">
            <w:pPr>
              <w:jc w:val="center"/>
              <w:rPr>
                <w:rFonts w:ascii="Calibri" w:hAnsi="Calibri"/>
                <w:color w:val="000000"/>
                <w:sz w:val="20"/>
                <w:szCs w:val="20"/>
              </w:rPr>
            </w:pPr>
            <w:r>
              <w:rPr>
                <w:rFonts w:ascii="Calibri" w:hAnsi="Calibri"/>
                <w:bCs/>
                <w:color w:val="000000"/>
                <w:sz w:val="20"/>
              </w:rPr>
              <w:t>R$</w:t>
            </w:r>
            <w:proofErr w:type="gramStart"/>
            <w:r>
              <w:rPr>
                <w:rFonts w:ascii="Calibri" w:hAnsi="Calibri"/>
                <w:bCs/>
                <w:color w:val="000000"/>
                <w:sz w:val="20"/>
              </w:rPr>
              <w:t xml:space="preserve">   </w:t>
            </w:r>
            <w:proofErr w:type="gramEnd"/>
            <w:r>
              <w:rPr>
                <w:rFonts w:ascii="Calibri" w:hAnsi="Calibri"/>
                <w:bCs/>
                <w:color w:val="000000"/>
                <w:sz w:val="20"/>
              </w:rPr>
              <w:t>1.083,33</w:t>
            </w:r>
          </w:p>
        </w:tc>
      </w:tr>
      <w:tr w:rsidR="00537511" w:rsidRPr="00FE17D0" w:rsidTr="00B10EF7">
        <w:trPr>
          <w:trHeight w:val="273"/>
        </w:trPr>
        <w:tc>
          <w:tcPr>
            <w:tcW w:w="817" w:type="dxa"/>
          </w:tcPr>
          <w:p w:rsidR="00537511" w:rsidRPr="00FE17D0" w:rsidRDefault="00537511" w:rsidP="00B10EF7">
            <w:pPr>
              <w:pStyle w:val="Corpodetexto2"/>
              <w:jc w:val="center"/>
              <w:rPr>
                <w:b/>
                <w:bCs/>
                <w:sz w:val="20"/>
              </w:rPr>
            </w:pPr>
            <w:r w:rsidRPr="00FE17D0">
              <w:rPr>
                <w:b/>
                <w:bCs/>
                <w:sz w:val="20"/>
              </w:rPr>
              <w:t>11</w:t>
            </w:r>
          </w:p>
        </w:tc>
        <w:tc>
          <w:tcPr>
            <w:tcW w:w="3713" w:type="dxa"/>
          </w:tcPr>
          <w:p w:rsidR="00537511" w:rsidRPr="00FE17D0" w:rsidRDefault="00537511" w:rsidP="00B10EF7">
            <w:pPr>
              <w:pStyle w:val="Corpodetexto2"/>
              <w:rPr>
                <w:bCs/>
                <w:sz w:val="20"/>
              </w:rPr>
            </w:pPr>
            <w:r w:rsidRPr="00FE17D0">
              <w:rPr>
                <w:bCs/>
                <w:sz w:val="20"/>
              </w:rPr>
              <w:t>Fornecimento e instalação de fechadura de gaveta</w:t>
            </w:r>
          </w:p>
        </w:tc>
        <w:tc>
          <w:tcPr>
            <w:tcW w:w="1248" w:type="dxa"/>
          </w:tcPr>
          <w:p w:rsidR="00537511" w:rsidRPr="00FE17D0" w:rsidRDefault="00537511" w:rsidP="00B10EF7">
            <w:pPr>
              <w:pStyle w:val="Corpodetexto2"/>
              <w:jc w:val="center"/>
              <w:rPr>
                <w:bCs/>
                <w:color w:val="000000"/>
                <w:sz w:val="20"/>
              </w:rPr>
            </w:pPr>
            <w:r w:rsidRPr="00FE17D0">
              <w:rPr>
                <w:bCs/>
                <w:color w:val="000000"/>
                <w:sz w:val="20"/>
              </w:rPr>
              <w:t>Serviço</w:t>
            </w:r>
          </w:p>
        </w:tc>
        <w:tc>
          <w:tcPr>
            <w:tcW w:w="1276" w:type="dxa"/>
          </w:tcPr>
          <w:p w:rsidR="00537511" w:rsidRDefault="00537511">
            <w:pPr>
              <w:jc w:val="center"/>
              <w:rPr>
                <w:color w:val="000000"/>
                <w:sz w:val="20"/>
                <w:szCs w:val="20"/>
              </w:rPr>
            </w:pPr>
            <w:r>
              <w:rPr>
                <w:bCs/>
                <w:color w:val="000000"/>
                <w:sz w:val="20"/>
                <w:szCs w:val="20"/>
              </w:rPr>
              <w:t xml:space="preserve"> R$     50,00 </w:t>
            </w:r>
          </w:p>
        </w:tc>
        <w:tc>
          <w:tcPr>
            <w:tcW w:w="992" w:type="dxa"/>
          </w:tcPr>
          <w:p w:rsidR="00537511" w:rsidRPr="00FE17D0" w:rsidRDefault="00537511" w:rsidP="00B10EF7">
            <w:pPr>
              <w:pStyle w:val="Corpodetexto2"/>
              <w:jc w:val="center"/>
              <w:rPr>
                <w:bCs/>
                <w:color w:val="000000"/>
                <w:sz w:val="20"/>
              </w:rPr>
            </w:pPr>
            <w:r w:rsidRPr="00FE17D0">
              <w:rPr>
                <w:bCs/>
                <w:color w:val="000000"/>
                <w:sz w:val="20"/>
              </w:rPr>
              <w:t>50</w:t>
            </w:r>
          </w:p>
        </w:tc>
        <w:tc>
          <w:tcPr>
            <w:tcW w:w="1587" w:type="dxa"/>
          </w:tcPr>
          <w:p w:rsidR="00537511" w:rsidRDefault="00537511" w:rsidP="00537511">
            <w:pPr>
              <w:jc w:val="center"/>
              <w:rPr>
                <w:color w:val="000000"/>
                <w:sz w:val="20"/>
                <w:szCs w:val="20"/>
              </w:rPr>
            </w:pPr>
            <w:r>
              <w:rPr>
                <w:bCs/>
                <w:color w:val="000000"/>
                <w:sz w:val="20"/>
              </w:rPr>
              <w:t>R$     2.500,00</w:t>
            </w:r>
          </w:p>
        </w:tc>
      </w:tr>
      <w:tr w:rsidR="00537511" w:rsidRPr="00FE17D0" w:rsidTr="00B10EF7">
        <w:tc>
          <w:tcPr>
            <w:tcW w:w="817" w:type="dxa"/>
          </w:tcPr>
          <w:p w:rsidR="00537511" w:rsidRPr="00FE17D0" w:rsidRDefault="00537511" w:rsidP="00B10EF7">
            <w:pPr>
              <w:pStyle w:val="Corpodetexto2"/>
              <w:jc w:val="center"/>
              <w:rPr>
                <w:b/>
                <w:bCs/>
                <w:sz w:val="20"/>
              </w:rPr>
            </w:pPr>
            <w:r w:rsidRPr="00FE17D0">
              <w:rPr>
                <w:b/>
                <w:bCs/>
                <w:sz w:val="20"/>
              </w:rPr>
              <w:t>12</w:t>
            </w:r>
          </w:p>
        </w:tc>
        <w:tc>
          <w:tcPr>
            <w:tcW w:w="3713" w:type="dxa"/>
          </w:tcPr>
          <w:p w:rsidR="00537511" w:rsidRPr="00FE17D0" w:rsidRDefault="00537511" w:rsidP="00B10EF7">
            <w:pPr>
              <w:pStyle w:val="Corpodetexto2"/>
              <w:rPr>
                <w:bCs/>
                <w:sz w:val="20"/>
              </w:rPr>
            </w:pPr>
            <w:r w:rsidRPr="00FE17D0">
              <w:rPr>
                <w:bCs/>
                <w:sz w:val="20"/>
              </w:rPr>
              <w:t>Fornecimento e instalação de fechadura de móvel</w:t>
            </w:r>
          </w:p>
        </w:tc>
        <w:tc>
          <w:tcPr>
            <w:tcW w:w="1248" w:type="dxa"/>
          </w:tcPr>
          <w:p w:rsidR="00537511" w:rsidRPr="00FE17D0" w:rsidRDefault="00537511" w:rsidP="00B10EF7">
            <w:pPr>
              <w:pStyle w:val="Corpodetexto2"/>
              <w:jc w:val="center"/>
              <w:rPr>
                <w:bCs/>
                <w:color w:val="000000"/>
                <w:sz w:val="20"/>
              </w:rPr>
            </w:pPr>
            <w:r w:rsidRPr="00FE17D0">
              <w:rPr>
                <w:bCs/>
                <w:color w:val="000000"/>
                <w:sz w:val="20"/>
              </w:rPr>
              <w:t>Serviço</w:t>
            </w:r>
          </w:p>
        </w:tc>
        <w:tc>
          <w:tcPr>
            <w:tcW w:w="1276" w:type="dxa"/>
          </w:tcPr>
          <w:p w:rsidR="00537511" w:rsidRDefault="00537511">
            <w:pPr>
              <w:jc w:val="center"/>
              <w:rPr>
                <w:color w:val="000000"/>
                <w:sz w:val="20"/>
                <w:szCs w:val="20"/>
              </w:rPr>
            </w:pPr>
            <w:r>
              <w:rPr>
                <w:bCs/>
                <w:color w:val="000000"/>
                <w:sz w:val="20"/>
                <w:szCs w:val="20"/>
              </w:rPr>
              <w:t xml:space="preserve"> R$     48,33 </w:t>
            </w:r>
          </w:p>
        </w:tc>
        <w:tc>
          <w:tcPr>
            <w:tcW w:w="992" w:type="dxa"/>
          </w:tcPr>
          <w:p w:rsidR="00537511" w:rsidRPr="00FE17D0" w:rsidRDefault="00537511" w:rsidP="00B10EF7">
            <w:pPr>
              <w:pStyle w:val="Corpodetexto2"/>
              <w:jc w:val="center"/>
              <w:rPr>
                <w:bCs/>
                <w:color w:val="000000"/>
                <w:sz w:val="20"/>
              </w:rPr>
            </w:pPr>
            <w:r w:rsidRPr="00FE17D0">
              <w:rPr>
                <w:bCs/>
                <w:color w:val="000000"/>
                <w:sz w:val="20"/>
              </w:rPr>
              <w:t>50</w:t>
            </w:r>
          </w:p>
        </w:tc>
        <w:tc>
          <w:tcPr>
            <w:tcW w:w="1587" w:type="dxa"/>
          </w:tcPr>
          <w:p w:rsidR="00537511" w:rsidRDefault="00537511" w:rsidP="00537511">
            <w:pPr>
              <w:jc w:val="center"/>
              <w:rPr>
                <w:color w:val="000000"/>
                <w:sz w:val="20"/>
                <w:szCs w:val="20"/>
              </w:rPr>
            </w:pPr>
            <w:r>
              <w:rPr>
                <w:bCs/>
                <w:color w:val="000000"/>
                <w:sz w:val="20"/>
              </w:rPr>
              <w:t>R$     2.416,67</w:t>
            </w:r>
          </w:p>
        </w:tc>
      </w:tr>
      <w:tr w:rsidR="00537511" w:rsidRPr="00FE17D0" w:rsidTr="00B10EF7">
        <w:tc>
          <w:tcPr>
            <w:tcW w:w="817" w:type="dxa"/>
          </w:tcPr>
          <w:p w:rsidR="00537511" w:rsidRPr="00FE17D0" w:rsidRDefault="00537511" w:rsidP="00B10EF7">
            <w:pPr>
              <w:pStyle w:val="Corpodetexto2"/>
              <w:jc w:val="center"/>
              <w:rPr>
                <w:b/>
                <w:bCs/>
                <w:sz w:val="20"/>
              </w:rPr>
            </w:pPr>
            <w:r w:rsidRPr="00FE17D0">
              <w:rPr>
                <w:b/>
                <w:bCs/>
                <w:sz w:val="20"/>
              </w:rPr>
              <w:t>13</w:t>
            </w:r>
          </w:p>
        </w:tc>
        <w:tc>
          <w:tcPr>
            <w:tcW w:w="3713" w:type="dxa"/>
          </w:tcPr>
          <w:p w:rsidR="00537511" w:rsidRPr="00FE17D0" w:rsidRDefault="00537511" w:rsidP="00B10EF7">
            <w:pPr>
              <w:pStyle w:val="Corpodetexto2"/>
              <w:rPr>
                <w:bCs/>
                <w:sz w:val="20"/>
              </w:rPr>
            </w:pPr>
            <w:r w:rsidRPr="00FE17D0">
              <w:rPr>
                <w:bCs/>
                <w:sz w:val="20"/>
              </w:rPr>
              <w:t>Fornecimento e instalação de fechadura tetra</w:t>
            </w:r>
          </w:p>
        </w:tc>
        <w:tc>
          <w:tcPr>
            <w:tcW w:w="1248" w:type="dxa"/>
          </w:tcPr>
          <w:p w:rsidR="00537511" w:rsidRPr="00FE17D0" w:rsidRDefault="00537511" w:rsidP="00B10EF7">
            <w:pPr>
              <w:pStyle w:val="Corpodetexto2"/>
              <w:jc w:val="center"/>
              <w:rPr>
                <w:bCs/>
                <w:color w:val="000000"/>
                <w:sz w:val="20"/>
              </w:rPr>
            </w:pPr>
            <w:r w:rsidRPr="00FE17D0">
              <w:rPr>
                <w:bCs/>
                <w:color w:val="000000"/>
                <w:sz w:val="20"/>
              </w:rPr>
              <w:t>Serviço</w:t>
            </w:r>
          </w:p>
        </w:tc>
        <w:tc>
          <w:tcPr>
            <w:tcW w:w="1276" w:type="dxa"/>
          </w:tcPr>
          <w:p w:rsidR="00537511" w:rsidRDefault="00537511">
            <w:pPr>
              <w:jc w:val="center"/>
              <w:rPr>
                <w:color w:val="000000"/>
                <w:sz w:val="20"/>
                <w:szCs w:val="20"/>
              </w:rPr>
            </w:pPr>
            <w:r>
              <w:rPr>
                <w:bCs/>
                <w:color w:val="000000"/>
                <w:sz w:val="20"/>
                <w:szCs w:val="20"/>
              </w:rPr>
              <w:t xml:space="preserve"> R$</w:t>
            </w:r>
            <w:proofErr w:type="gramStart"/>
            <w:r>
              <w:rPr>
                <w:bCs/>
                <w:color w:val="000000"/>
                <w:sz w:val="20"/>
                <w:szCs w:val="20"/>
              </w:rPr>
              <w:t xml:space="preserve">   </w:t>
            </w:r>
            <w:proofErr w:type="gramEnd"/>
            <w:r>
              <w:rPr>
                <w:bCs/>
                <w:color w:val="000000"/>
                <w:sz w:val="20"/>
                <w:szCs w:val="20"/>
              </w:rPr>
              <w:t xml:space="preserve">133,33 </w:t>
            </w:r>
          </w:p>
        </w:tc>
        <w:tc>
          <w:tcPr>
            <w:tcW w:w="992" w:type="dxa"/>
          </w:tcPr>
          <w:p w:rsidR="00537511" w:rsidRPr="00FE17D0" w:rsidRDefault="00537511" w:rsidP="00B10EF7">
            <w:pPr>
              <w:pStyle w:val="Corpodetexto2"/>
              <w:jc w:val="center"/>
              <w:rPr>
                <w:bCs/>
                <w:color w:val="000000"/>
                <w:sz w:val="20"/>
              </w:rPr>
            </w:pPr>
            <w:r w:rsidRPr="00FE17D0">
              <w:rPr>
                <w:bCs/>
                <w:color w:val="000000"/>
                <w:sz w:val="20"/>
              </w:rPr>
              <w:t>50</w:t>
            </w:r>
          </w:p>
        </w:tc>
        <w:tc>
          <w:tcPr>
            <w:tcW w:w="1587" w:type="dxa"/>
          </w:tcPr>
          <w:p w:rsidR="00537511" w:rsidRDefault="00537511" w:rsidP="00537511">
            <w:pPr>
              <w:jc w:val="center"/>
              <w:rPr>
                <w:color w:val="000000"/>
                <w:sz w:val="20"/>
                <w:szCs w:val="20"/>
              </w:rPr>
            </w:pPr>
            <w:r>
              <w:rPr>
                <w:bCs/>
                <w:color w:val="000000"/>
                <w:sz w:val="20"/>
              </w:rPr>
              <w:t>R$     6.666,67</w:t>
            </w:r>
          </w:p>
        </w:tc>
      </w:tr>
      <w:tr w:rsidR="00537511" w:rsidRPr="00FE17D0" w:rsidTr="00B10EF7">
        <w:tc>
          <w:tcPr>
            <w:tcW w:w="817" w:type="dxa"/>
            <w:tcBorders>
              <w:bottom w:val="single" w:sz="4" w:space="0" w:color="auto"/>
            </w:tcBorders>
          </w:tcPr>
          <w:p w:rsidR="00537511" w:rsidRPr="00FE17D0" w:rsidRDefault="00537511" w:rsidP="00B10EF7">
            <w:pPr>
              <w:pStyle w:val="Corpodetexto2"/>
              <w:jc w:val="center"/>
              <w:rPr>
                <w:b/>
                <w:bCs/>
                <w:sz w:val="20"/>
              </w:rPr>
            </w:pPr>
            <w:r w:rsidRPr="00FE17D0">
              <w:rPr>
                <w:b/>
                <w:bCs/>
                <w:sz w:val="20"/>
              </w:rPr>
              <w:t>14</w:t>
            </w:r>
          </w:p>
        </w:tc>
        <w:tc>
          <w:tcPr>
            <w:tcW w:w="3713" w:type="dxa"/>
            <w:tcBorders>
              <w:bottom w:val="single" w:sz="4" w:space="0" w:color="auto"/>
            </w:tcBorders>
          </w:tcPr>
          <w:p w:rsidR="00537511" w:rsidRPr="00FE17D0" w:rsidRDefault="00537511" w:rsidP="00B10EF7">
            <w:pPr>
              <w:pStyle w:val="Corpodetexto2"/>
              <w:rPr>
                <w:bCs/>
                <w:sz w:val="20"/>
              </w:rPr>
            </w:pPr>
            <w:r w:rsidRPr="00FE17D0">
              <w:rPr>
                <w:bCs/>
                <w:sz w:val="20"/>
              </w:rPr>
              <w:t xml:space="preserve">Fornecimento e instalação de fechadura </w:t>
            </w:r>
            <w:proofErr w:type="spellStart"/>
            <w:r w:rsidRPr="00FE17D0">
              <w:rPr>
                <w:bCs/>
                <w:sz w:val="20"/>
              </w:rPr>
              <w:t>Lockwell</w:t>
            </w:r>
            <w:proofErr w:type="spellEnd"/>
            <w:r w:rsidRPr="00FE17D0">
              <w:rPr>
                <w:bCs/>
                <w:sz w:val="20"/>
              </w:rPr>
              <w:t xml:space="preserve"> ou similar</w:t>
            </w:r>
          </w:p>
        </w:tc>
        <w:tc>
          <w:tcPr>
            <w:tcW w:w="1248" w:type="dxa"/>
            <w:tcBorders>
              <w:bottom w:val="single" w:sz="4" w:space="0" w:color="auto"/>
            </w:tcBorders>
          </w:tcPr>
          <w:p w:rsidR="00537511" w:rsidRPr="00FE17D0" w:rsidRDefault="00537511" w:rsidP="00B10EF7">
            <w:pPr>
              <w:pStyle w:val="Corpodetexto2"/>
              <w:jc w:val="center"/>
              <w:rPr>
                <w:bCs/>
                <w:color w:val="000000"/>
                <w:sz w:val="20"/>
              </w:rPr>
            </w:pPr>
            <w:r w:rsidRPr="00FE17D0">
              <w:rPr>
                <w:bCs/>
                <w:color w:val="000000"/>
                <w:sz w:val="20"/>
              </w:rPr>
              <w:t>Serviço</w:t>
            </w:r>
          </w:p>
        </w:tc>
        <w:tc>
          <w:tcPr>
            <w:tcW w:w="1276" w:type="dxa"/>
            <w:tcBorders>
              <w:bottom w:val="single" w:sz="4" w:space="0" w:color="auto"/>
            </w:tcBorders>
          </w:tcPr>
          <w:p w:rsidR="00537511" w:rsidRDefault="00537511">
            <w:pPr>
              <w:jc w:val="center"/>
              <w:rPr>
                <w:color w:val="000000"/>
                <w:sz w:val="20"/>
                <w:szCs w:val="20"/>
              </w:rPr>
            </w:pPr>
            <w:r>
              <w:rPr>
                <w:bCs/>
                <w:color w:val="000000"/>
                <w:sz w:val="20"/>
                <w:szCs w:val="20"/>
              </w:rPr>
              <w:t xml:space="preserve"> R$</w:t>
            </w:r>
            <w:proofErr w:type="gramStart"/>
            <w:r>
              <w:rPr>
                <w:bCs/>
                <w:color w:val="000000"/>
                <w:sz w:val="20"/>
                <w:szCs w:val="20"/>
              </w:rPr>
              <w:t xml:space="preserve">   </w:t>
            </w:r>
            <w:proofErr w:type="gramEnd"/>
            <w:r>
              <w:rPr>
                <w:bCs/>
                <w:color w:val="000000"/>
                <w:sz w:val="20"/>
                <w:szCs w:val="20"/>
              </w:rPr>
              <w:t xml:space="preserve">166,00 </w:t>
            </w:r>
          </w:p>
        </w:tc>
        <w:tc>
          <w:tcPr>
            <w:tcW w:w="992" w:type="dxa"/>
            <w:tcBorders>
              <w:bottom w:val="single" w:sz="4" w:space="0" w:color="auto"/>
            </w:tcBorders>
          </w:tcPr>
          <w:p w:rsidR="00537511" w:rsidRPr="00FE17D0" w:rsidRDefault="00537511" w:rsidP="00B10EF7">
            <w:pPr>
              <w:pStyle w:val="Corpodetexto2"/>
              <w:jc w:val="center"/>
              <w:rPr>
                <w:bCs/>
                <w:color w:val="000000"/>
                <w:sz w:val="20"/>
              </w:rPr>
            </w:pPr>
            <w:r w:rsidRPr="00FE17D0">
              <w:rPr>
                <w:bCs/>
                <w:color w:val="000000"/>
                <w:sz w:val="20"/>
              </w:rPr>
              <w:t>20</w:t>
            </w:r>
          </w:p>
        </w:tc>
        <w:tc>
          <w:tcPr>
            <w:tcW w:w="1587" w:type="dxa"/>
            <w:tcBorders>
              <w:bottom w:val="single" w:sz="4" w:space="0" w:color="auto"/>
            </w:tcBorders>
          </w:tcPr>
          <w:p w:rsidR="00537511" w:rsidRDefault="00537511" w:rsidP="00537511">
            <w:pPr>
              <w:jc w:val="center"/>
              <w:rPr>
                <w:color w:val="000000"/>
                <w:sz w:val="20"/>
                <w:szCs w:val="20"/>
              </w:rPr>
            </w:pPr>
            <w:r>
              <w:rPr>
                <w:bCs/>
                <w:color w:val="000000"/>
                <w:sz w:val="20"/>
              </w:rPr>
              <w:t>R$     3.320,00</w:t>
            </w:r>
          </w:p>
        </w:tc>
      </w:tr>
      <w:tr w:rsidR="00537511" w:rsidRPr="00FE17D0" w:rsidTr="00B10EF7">
        <w:tc>
          <w:tcPr>
            <w:tcW w:w="817" w:type="dxa"/>
            <w:tcBorders>
              <w:top w:val="single" w:sz="4" w:space="0" w:color="auto"/>
              <w:bottom w:val="single" w:sz="4" w:space="0" w:color="auto"/>
              <w:right w:val="single" w:sz="4" w:space="0" w:color="auto"/>
            </w:tcBorders>
          </w:tcPr>
          <w:p w:rsidR="00537511" w:rsidRPr="00FE17D0" w:rsidRDefault="00537511" w:rsidP="00B10EF7">
            <w:pPr>
              <w:pStyle w:val="Corpodetexto2"/>
              <w:jc w:val="center"/>
              <w:rPr>
                <w:b/>
                <w:bCs/>
                <w:sz w:val="20"/>
              </w:rPr>
            </w:pPr>
            <w:r w:rsidRPr="00FE17D0">
              <w:rPr>
                <w:b/>
                <w:bCs/>
                <w:sz w:val="20"/>
              </w:rPr>
              <w:t>15</w:t>
            </w:r>
          </w:p>
        </w:tc>
        <w:tc>
          <w:tcPr>
            <w:tcW w:w="3713" w:type="dxa"/>
            <w:tcBorders>
              <w:top w:val="single" w:sz="4" w:space="0" w:color="auto"/>
              <w:left w:val="single" w:sz="4" w:space="0" w:color="auto"/>
              <w:bottom w:val="single" w:sz="4" w:space="0" w:color="auto"/>
              <w:right w:val="single" w:sz="4" w:space="0" w:color="auto"/>
            </w:tcBorders>
          </w:tcPr>
          <w:p w:rsidR="00537511" w:rsidRPr="00FE17D0" w:rsidRDefault="00537511" w:rsidP="00B10EF7">
            <w:pPr>
              <w:pStyle w:val="Corpodetexto2"/>
              <w:rPr>
                <w:bCs/>
                <w:sz w:val="20"/>
              </w:rPr>
            </w:pPr>
            <w:r w:rsidRPr="00FE17D0">
              <w:rPr>
                <w:bCs/>
                <w:sz w:val="20"/>
              </w:rPr>
              <w:t>Troca de segredo de cofre</w:t>
            </w:r>
          </w:p>
        </w:tc>
        <w:tc>
          <w:tcPr>
            <w:tcW w:w="1248" w:type="dxa"/>
            <w:tcBorders>
              <w:top w:val="single" w:sz="4" w:space="0" w:color="auto"/>
              <w:left w:val="single" w:sz="4" w:space="0" w:color="auto"/>
              <w:bottom w:val="single" w:sz="4" w:space="0" w:color="auto"/>
              <w:right w:val="single" w:sz="4" w:space="0" w:color="auto"/>
            </w:tcBorders>
          </w:tcPr>
          <w:p w:rsidR="00537511" w:rsidRPr="00FE17D0" w:rsidRDefault="00537511" w:rsidP="00B10EF7">
            <w:pPr>
              <w:pStyle w:val="Corpodetexto2"/>
              <w:jc w:val="center"/>
              <w:rPr>
                <w:bCs/>
                <w:color w:val="000000"/>
                <w:sz w:val="20"/>
              </w:rPr>
            </w:pPr>
            <w:r w:rsidRPr="00FE17D0">
              <w:rPr>
                <w:bCs/>
                <w:color w:val="000000"/>
                <w:sz w:val="20"/>
              </w:rPr>
              <w:t>Serviço</w:t>
            </w:r>
          </w:p>
        </w:tc>
        <w:tc>
          <w:tcPr>
            <w:tcW w:w="1276" w:type="dxa"/>
            <w:tcBorders>
              <w:top w:val="single" w:sz="4" w:space="0" w:color="auto"/>
              <w:left w:val="single" w:sz="4" w:space="0" w:color="auto"/>
              <w:bottom w:val="single" w:sz="4" w:space="0" w:color="auto"/>
              <w:right w:val="single" w:sz="4" w:space="0" w:color="auto"/>
            </w:tcBorders>
          </w:tcPr>
          <w:p w:rsidR="00537511" w:rsidRDefault="00537511">
            <w:pPr>
              <w:jc w:val="center"/>
              <w:rPr>
                <w:color w:val="000000"/>
                <w:sz w:val="20"/>
                <w:szCs w:val="20"/>
              </w:rPr>
            </w:pPr>
            <w:r>
              <w:rPr>
                <w:bCs/>
                <w:color w:val="000000"/>
                <w:sz w:val="20"/>
                <w:szCs w:val="20"/>
              </w:rPr>
              <w:t xml:space="preserve"> R$     80,00 </w:t>
            </w:r>
          </w:p>
        </w:tc>
        <w:tc>
          <w:tcPr>
            <w:tcW w:w="992" w:type="dxa"/>
            <w:tcBorders>
              <w:top w:val="single" w:sz="4" w:space="0" w:color="auto"/>
              <w:left w:val="single" w:sz="4" w:space="0" w:color="auto"/>
              <w:bottom w:val="single" w:sz="4" w:space="0" w:color="auto"/>
              <w:right w:val="single" w:sz="4" w:space="0" w:color="auto"/>
            </w:tcBorders>
          </w:tcPr>
          <w:p w:rsidR="00537511" w:rsidRPr="00FE17D0" w:rsidRDefault="00537511" w:rsidP="00B10EF7">
            <w:pPr>
              <w:pStyle w:val="Corpodetexto2"/>
              <w:jc w:val="center"/>
              <w:rPr>
                <w:bCs/>
                <w:color w:val="000000"/>
                <w:sz w:val="20"/>
              </w:rPr>
            </w:pPr>
            <w:r w:rsidRPr="00FE17D0">
              <w:rPr>
                <w:bCs/>
                <w:color w:val="000000"/>
                <w:sz w:val="20"/>
              </w:rPr>
              <w:t>05</w:t>
            </w:r>
          </w:p>
        </w:tc>
        <w:tc>
          <w:tcPr>
            <w:tcW w:w="1587" w:type="dxa"/>
            <w:tcBorders>
              <w:top w:val="single" w:sz="4" w:space="0" w:color="auto"/>
              <w:left w:val="single" w:sz="4" w:space="0" w:color="auto"/>
              <w:bottom w:val="single" w:sz="4" w:space="0" w:color="auto"/>
              <w:right w:val="single" w:sz="4" w:space="0" w:color="auto"/>
            </w:tcBorders>
          </w:tcPr>
          <w:p w:rsidR="00537511" w:rsidRDefault="00537511" w:rsidP="00537511">
            <w:pPr>
              <w:jc w:val="center"/>
              <w:rPr>
                <w:color w:val="000000"/>
                <w:sz w:val="20"/>
                <w:szCs w:val="20"/>
              </w:rPr>
            </w:pPr>
            <w:r>
              <w:rPr>
                <w:bCs/>
                <w:color w:val="000000"/>
                <w:sz w:val="20"/>
              </w:rPr>
              <w:t>R$        400,00</w:t>
            </w:r>
          </w:p>
        </w:tc>
      </w:tr>
      <w:tr w:rsidR="00537511" w:rsidRPr="00FE17D0" w:rsidTr="00B10EF7">
        <w:tc>
          <w:tcPr>
            <w:tcW w:w="817" w:type="dxa"/>
            <w:tcBorders>
              <w:top w:val="single" w:sz="4" w:space="0" w:color="auto"/>
              <w:bottom w:val="single" w:sz="4" w:space="0" w:color="auto"/>
            </w:tcBorders>
          </w:tcPr>
          <w:p w:rsidR="00537511" w:rsidRPr="00FE17D0" w:rsidRDefault="00537511" w:rsidP="00B10EF7">
            <w:pPr>
              <w:pStyle w:val="Corpodetexto2"/>
              <w:jc w:val="center"/>
              <w:rPr>
                <w:b/>
                <w:bCs/>
                <w:sz w:val="20"/>
              </w:rPr>
            </w:pPr>
            <w:r w:rsidRPr="00FE17D0">
              <w:rPr>
                <w:b/>
                <w:bCs/>
                <w:sz w:val="20"/>
              </w:rPr>
              <w:t>16</w:t>
            </w:r>
          </w:p>
        </w:tc>
        <w:tc>
          <w:tcPr>
            <w:tcW w:w="3713" w:type="dxa"/>
            <w:tcBorders>
              <w:top w:val="single" w:sz="4" w:space="0" w:color="auto"/>
              <w:bottom w:val="single" w:sz="4" w:space="0" w:color="auto"/>
            </w:tcBorders>
          </w:tcPr>
          <w:p w:rsidR="00537511" w:rsidRPr="00FE17D0" w:rsidRDefault="00537511" w:rsidP="00B10EF7">
            <w:pPr>
              <w:pStyle w:val="Corpodetexto2"/>
              <w:rPr>
                <w:bCs/>
                <w:sz w:val="20"/>
              </w:rPr>
            </w:pPr>
            <w:r w:rsidRPr="00FE17D0">
              <w:rPr>
                <w:bCs/>
                <w:sz w:val="20"/>
              </w:rPr>
              <w:t>Troca de segredo de fechadura de móvel</w:t>
            </w:r>
          </w:p>
        </w:tc>
        <w:tc>
          <w:tcPr>
            <w:tcW w:w="1248" w:type="dxa"/>
            <w:tcBorders>
              <w:top w:val="single" w:sz="4" w:space="0" w:color="auto"/>
              <w:bottom w:val="single" w:sz="4" w:space="0" w:color="auto"/>
            </w:tcBorders>
          </w:tcPr>
          <w:p w:rsidR="00537511" w:rsidRPr="00FE17D0" w:rsidRDefault="00537511" w:rsidP="00B10EF7">
            <w:pPr>
              <w:pStyle w:val="Corpodetexto2"/>
              <w:jc w:val="center"/>
              <w:rPr>
                <w:bCs/>
                <w:color w:val="000000"/>
                <w:sz w:val="20"/>
              </w:rPr>
            </w:pPr>
            <w:r w:rsidRPr="00FE17D0">
              <w:rPr>
                <w:bCs/>
                <w:color w:val="000000"/>
                <w:sz w:val="20"/>
              </w:rPr>
              <w:t>Serviço</w:t>
            </w:r>
          </w:p>
        </w:tc>
        <w:tc>
          <w:tcPr>
            <w:tcW w:w="1276" w:type="dxa"/>
            <w:tcBorders>
              <w:top w:val="single" w:sz="4" w:space="0" w:color="auto"/>
              <w:bottom w:val="single" w:sz="4" w:space="0" w:color="auto"/>
            </w:tcBorders>
          </w:tcPr>
          <w:p w:rsidR="00537511" w:rsidRDefault="00537511">
            <w:pPr>
              <w:jc w:val="center"/>
              <w:rPr>
                <w:color w:val="000000"/>
                <w:sz w:val="20"/>
                <w:szCs w:val="20"/>
              </w:rPr>
            </w:pPr>
            <w:r>
              <w:rPr>
                <w:bCs/>
                <w:color w:val="000000"/>
                <w:sz w:val="20"/>
                <w:szCs w:val="20"/>
              </w:rPr>
              <w:t xml:space="preserve"> R$     26,67 </w:t>
            </w:r>
          </w:p>
        </w:tc>
        <w:tc>
          <w:tcPr>
            <w:tcW w:w="992" w:type="dxa"/>
            <w:tcBorders>
              <w:top w:val="single" w:sz="4" w:space="0" w:color="auto"/>
              <w:bottom w:val="single" w:sz="4" w:space="0" w:color="auto"/>
            </w:tcBorders>
          </w:tcPr>
          <w:p w:rsidR="00537511" w:rsidRPr="00FE17D0" w:rsidRDefault="00537511" w:rsidP="00B10EF7">
            <w:pPr>
              <w:pStyle w:val="Corpodetexto2"/>
              <w:jc w:val="center"/>
              <w:rPr>
                <w:bCs/>
                <w:color w:val="000000"/>
                <w:sz w:val="20"/>
              </w:rPr>
            </w:pPr>
            <w:r w:rsidRPr="00FE17D0">
              <w:rPr>
                <w:bCs/>
                <w:color w:val="000000"/>
                <w:sz w:val="20"/>
              </w:rPr>
              <w:t>50</w:t>
            </w:r>
          </w:p>
        </w:tc>
        <w:tc>
          <w:tcPr>
            <w:tcW w:w="1587" w:type="dxa"/>
            <w:tcBorders>
              <w:top w:val="single" w:sz="4" w:space="0" w:color="auto"/>
              <w:bottom w:val="single" w:sz="4" w:space="0" w:color="auto"/>
            </w:tcBorders>
          </w:tcPr>
          <w:p w:rsidR="00537511" w:rsidRDefault="00537511" w:rsidP="00537511">
            <w:pPr>
              <w:jc w:val="center"/>
              <w:rPr>
                <w:color w:val="000000"/>
                <w:sz w:val="20"/>
                <w:szCs w:val="20"/>
              </w:rPr>
            </w:pPr>
            <w:r>
              <w:rPr>
                <w:bCs/>
                <w:color w:val="000000"/>
                <w:sz w:val="20"/>
              </w:rPr>
              <w:t>R$     1.333,33</w:t>
            </w:r>
          </w:p>
        </w:tc>
      </w:tr>
      <w:tr w:rsidR="00537511" w:rsidRPr="00FE17D0" w:rsidTr="00B10EF7">
        <w:tc>
          <w:tcPr>
            <w:tcW w:w="817" w:type="dxa"/>
            <w:tcBorders>
              <w:top w:val="single" w:sz="4" w:space="0" w:color="auto"/>
              <w:bottom w:val="single" w:sz="4" w:space="0" w:color="auto"/>
            </w:tcBorders>
          </w:tcPr>
          <w:p w:rsidR="00537511" w:rsidRPr="00FE17D0" w:rsidRDefault="00537511" w:rsidP="00B10EF7">
            <w:pPr>
              <w:pStyle w:val="Corpodetexto2"/>
              <w:jc w:val="center"/>
              <w:rPr>
                <w:b/>
                <w:bCs/>
                <w:sz w:val="20"/>
              </w:rPr>
            </w:pPr>
            <w:r w:rsidRPr="00FE17D0">
              <w:rPr>
                <w:b/>
                <w:bCs/>
                <w:sz w:val="20"/>
              </w:rPr>
              <w:t>17</w:t>
            </w:r>
          </w:p>
        </w:tc>
        <w:tc>
          <w:tcPr>
            <w:tcW w:w="3713" w:type="dxa"/>
            <w:tcBorders>
              <w:top w:val="single" w:sz="4" w:space="0" w:color="auto"/>
              <w:bottom w:val="single" w:sz="4" w:space="0" w:color="auto"/>
            </w:tcBorders>
          </w:tcPr>
          <w:p w:rsidR="00537511" w:rsidRPr="00FE17D0" w:rsidRDefault="00537511" w:rsidP="00B10EF7">
            <w:pPr>
              <w:pStyle w:val="Corpodetexto2"/>
              <w:rPr>
                <w:bCs/>
                <w:sz w:val="20"/>
              </w:rPr>
            </w:pPr>
            <w:r w:rsidRPr="00FE17D0">
              <w:rPr>
                <w:bCs/>
                <w:sz w:val="20"/>
              </w:rPr>
              <w:t>Troca de segredo de fechadura de porta</w:t>
            </w:r>
          </w:p>
        </w:tc>
        <w:tc>
          <w:tcPr>
            <w:tcW w:w="1248" w:type="dxa"/>
            <w:tcBorders>
              <w:top w:val="single" w:sz="4" w:space="0" w:color="auto"/>
              <w:bottom w:val="single" w:sz="4" w:space="0" w:color="auto"/>
            </w:tcBorders>
          </w:tcPr>
          <w:p w:rsidR="00537511" w:rsidRPr="00FE17D0" w:rsidRDefault="00537511" w:rsidP="00B10EF7">
            <w:pPr>
              <w:pStyle w:val="Corpodetexto2"/>
              <w:jc w:val="center"/>
              <w:rPr>
                <w:bCs/>
                <w:color w:val="000000"/>
                <w:sz w:val="20"/>
              </w:rPr>
            </w:pPr>
            <w:r w:rsidRPr="00FE17D0">
              <w:rPr>
                <w:bCs/>
                <w:color w:val="000000"/>
                <w:sz w:val="20"/>
              </w:rPr>
              <w:t>Serviço</w:t>
            </w:r>
          </w:p>
        </w:tc>
        <w:tc>
          <w:tcPr>
            <w:tcW w:w="1276" w:type="dxa"/>
            <w:tcBorders>
              <w:top w:val="single" w:sz="4" w:space="0" w:color="auto"/>
              <w:bottom w:val="single" w:sz="4" w:space="0" w:color="auto"/>
            </w:tcBorders>
          </w:tcPr>
          <w:p w:rsidR="00537511" w:rsidRDefault="00537511">
            <w:pPr>
              <w:jc w:val="center"/>
              <w:rPr>
                <w:color w:val="000000"/>
                <w:sz w:val="20"/>
                <w:szCs w:val="20"/>
              </w:rPr>
            </w:pPr>
            <w:r>
              <w:rPr>
                <w:bCs/>
                <w:color w:val="000000"/>
                <w:sz w:val="20"/>
                <w:szCs w:val="20"/>
              </w:rPr>
              <w:t xml:space="preserve"> R$     26,67 </w:t>
            </w:r>
          </w:p>
        </w:tc>
        <w:tc>
          <w:tcPr>
            <w:tcW w:w="992" w:type="dxa"/>
            <w:tcBorders>
              <w:top w:val="single" w:sz="4" w:space="0" w:color="auto"/>
              <w:bottom w:val="single" w:sz="4" w:space="0" w:color="auto"/>
            </w:tcBorders>
          </w:tcPr>
          <w:p w:rsidR="00537511" w:rsidRPr="00FE17D0" w:rsidRDefault="00537511" w:rsidP="00B10EF7">
            <w:pPr>
              <w:pStyle w:val="Corpodetexto2"/>
              <w:jc w:val="center"/>
              <w:rPr>
                <w:bCs/>
                <w:color w:val="000000"/>
                <w:sz w:val="20"/>
              </w:rPr>
            </w:pPr>
            <w:r w:rsidRPr="00FE17D0">
              <w:rPr>
                <w:bCs/>
                <w:color w:val="000000"/>
                <w:sz w:val="20"/>
              </w:rPr>
              <w:t>50</w:t>
            </w:r>
          </w:p>
        </w:tc>
        <w:tc>
          <w:tcPr>
            <w:tcW w:w="1587" w:type="dxa"/>
            <w:tcBorders>
              <w:top w:val="single" w:sz="4" w:space="0" w:color="auto"/>
              <w:bottom w:val="single" w:sz="4" w:space="0" w:color="auto"/>
            </w:tcBorders>
          </w:tcPr>
          <w:p w:rsidR="00537511" w:rsidRDefault="00537511" w:rsidP="00537511">
            <w:pPr>
              <w:jc w:val="center"/>
              <w:rPr>
                <w:color w:val="000000"/>
                <w:sz w:val="20"/>
                <w:szCs w:val="20"/>
              </w:rPr>
            </w:pPr>
            <w:r>
              <w:rPr>
                <w:bCs/>
                <w:color w:val="000000"/>
                <w:sz w:val="20"/>
              </w:rPr>
              <w:t>R$     1.333,33</w:t>
            </w:r>
          </w:p>
        </w:tc>
      </w:tr>
      <w:tr w:rsidR="00B10EF7" w:rsidRPr="00537511" w:rsidTr="00537511">
        <w:trPr>
          <w:trHeight w:val="207"/>
        </w:trPr>
        <w:tc>
          <w:tcPr>
            <w:tcW w:w="8046" w:type="dxa"/>
            <w:gridSpan w:val="5"/>
            <w:tcBorders>
              <w:top w:val="single" w:sz="4" w:space="0" w:color="auto"/>
              <w:bottom w:val="single" w:sz="4" w:space="0" w:color="auto"/>
            </w:tcBorders>
          </w:tcPr>
          <w:p w:rsidR="00B10EF7" w:rsidRPr="00537511" w:rsidRDefault="00537511" w:rsidP="00B10EF7">
            <w:pPr>
              <w:pStyle w:val="Corpodetexto2"/>
              <w:jc w:val="center"/>
              <w:rPr>
                <w:bCs/>
                <w:color w:val="000000"/>
                <w:sz w:val="20"/>
                <w:highlight w:val="lightGray"/>
              </w:rPr>
            </w:pPr>
            <w:r w:rsidRPr="00537511">
              <w:rPr>
                <w:bCs/>
                <w:color w:val="000000"/>
                <w:sz w:val="20"/>
                <w:highlight w:val="lightGray"/>
              </w:rPr>
              <w:t>PREÇO MÁXIMO ADMITIDO PARA A CONTRATAÇÃO</w:t>
            </w:r>
          </w:p>
        </w:tc>
        <w:tc>
          <w:tcPr>
            <w:tcW w:w="1587" w:type="dxa"/>
            <w:tcBorders>
              <w:top w:val="single" w:sz="4" w:space="0" w:color="auto"/>
              <w:bottom w:val="single" w:sz="4" w:space="0" w:color="auto"/>
            </w:tcBorders>
          </w:tcPr>
          <w:p w:rsidR="00537511" w:rsidRPr="00537511" w:rsidRDefault="00537511" w:rsidP="00537511">
            <w:pPr>
              <w:rPr>
                <w:b/>
                <w:bCs/>
                <w:color w:val="000000"/>
                <w:sz w:val="20"/>
                <w:szCs w:val="20"/>
                <w:highlight w:val="lightGray"/>
              </w:rPr>
            </w:pPr>
            <w:r w:rsidRPr="00537511">
              <w:rPr>
                <w:b/>
                <w:bCs/>
                <w:color w:val="000000"/>
                <w:sz w:val="20"/>
                <w:szCs w:val="20"/>
                <w:highlight w:val="lightGray"/>
              </w:rPr>
              <w:t xml:space="preserve">                      R$28.411,67</w:t>
            </w:r>
          </w:p>
          <w:p w:rsidR="00B10EF7" w:rsidRPr="00537511" w:rsidRDefault="00B10EF7" w:rsidP="00537511">
            <w:pPr>
              <w:pStyle w:val="Corpodetexto2"/>
              <w:jc w:val="left"/>
              <w:rPr>
                <w:bCs/>
                <w:color w:val="000000"/>
                <w:sz w:val="20"/>
                <w:highlight w:val="lightGray"/>
              </w:rPr>
            </w:pPr>
          </w:p>
        </w:tc>
      </w:tr>
    </w:tbl>
    <w:p w:rsidR="00A542CD" w:rsidRDefault="00A542CD" w:rsidP="00442C09">
      <w:pPr>
        <w:pStyle w:val="Corpodetexto"/>
        <w:ind w:left="3545"/>
      </w:pPr>
    </w:p>
    <w:p w:rsidR="00A542CD" w:rsidRDefault="00A542CD" w:rsidP="00442C09">
      <w:pPr>
        <w:pStyle w:val="Corpodetexto"/>
        <w:ind w:left="3545"/>
      </w:pPr>
    </w:p>
    <w:p w:rsidR="00A542CD" w:rsidRDefault="00A542CD" w:rsidP="00442C09">
      <w:pPr>
        <w:pStyle w:val="Corpodetexto"/>
        <w:ind w:left="3545"/>
      </w:pPr>
    </w:p>
    <w:p w:rsidR="00A542CD" w:rsidRDefault="00A542CD" w:rsidP="00442C09">
      <w:pPr>
        <w:pStyle w:val="Corpodetexto"/>
        <w:ind w:left="3545"/>
      </w:pPr>
    </w:p>
    <w:p w:rsidR="00A542CD" w:rsidRDefault="00A542CD" w:rsidP="00442C09">
      <w:pPr>
        <w:pStyle w:val="Corpodetexto"/>
        <w:ind w:left="3545"/>
      </w:pPr>
    </w:p>
    <w:p w:rsidR="00A542CD" w:rsidRDefault="00A542CD" w:rsidP="00442C09">
      <w:pPr>
        <w:pStyle w:val="Corpodetexto"/>
        <w:ind w:left="3545"/>
      </w:pPr>
    </w:p>
    <w:p w:rsidR="00A542CD" w:rsidRDefault="00A542CD" w:rsidP="00442C09">
      <w:pPr>
        <w:pStyle w:val="Corpodetexto"/>
        <w:ind w:left="3545"/>
      </w:pPr>
    </w:p>
    <w:p w:rsidR="00A542CD" w:rsidRDefault="00A542CD" w:rsidP="00442C09">
      <w:pPr>
        <w:pStyle w:val="Corpodetexto"/>
        <w:ind w:left="3545"/>
      </w:pPr>
    </w:p>
    <w:p w:rsidR="00886E8F" w:rsidRDefault="00886E8F" w:rsidP="00442C09">
      <w:pPr>
        <w:pStyle w:val="Corpodetexto"/>
        <w:ind w:left="3545"/>
      </w:pPr>
    </w:p>
    <w:p w:rsidR="00886E8F" w:rsidRDefault="00886E8F" w:rsidP="00442C09">
      <w:pPr>
        <w:pStyle w:val="Corpodetexto"/>
        <w:ind w:left="3545"/>
      </w:pPr>
    </w:p>
    <w:p w:rsidR="00886E8F" w:rsidRDefault="00886E8F" w:rsidP="00442C09">
      <w:pPr>
        <w:pStyle w:val="Corpodetexto"/>
        <w:ind w:left="3545"/>
      </w:pPr>
    </w:p>
    <w:p w:rsidR="00A542CD" w:rsidRDefault="00A542CD" w:rsidP="00442C09">
      <w:pPr>
        <w:pStyle w:val="Corpodetexto"/>
        <w:ind w:left="3545"/>
      </w:pPr>
    </w:p>
    <w:p w:rsidR="00886E8F" w:rsidRDefault="00442C09" w:rsidP="00886E8F">
      <w:pPr>
        <w:pStyle w:val="Corpodetexto"/>
        <w:ind w:left="3545"/>
      </w:pPr>
      <w:r>
        <w:t xml:space="preserve">      ANEXO III</w:t>
      </w:r>
    </w:p>
    <w:p w:rsidR="00886E8F" w:rsidRDefault="00886E8F" w:rsidP="00886E8F">
      <w:pPr>
        <w:pStyle w:val="Corpodetexto"/>
        <w:ind w:left="3545"/>
      </w:pPr>
    </w:p>
    <w:p w:rsidR="00442C09" w:rsidRPr="00886E8F" w:rsidRDefault="005324E2" w:rsidP="00442C09">
      <w:pPr>
        <w:pStyle w:val="Corpodetexto"/>
        <w:jc w:val="center"/>
        <w:rPr>
          <w:sz w:val="24"/>
          <w:szCs w:val="24"/>
        </w:rPr>
      </w:pPr>
      <w:r w:rsidRPr="00886E8F">
        <w:rPr>
          <w:sz w:val="24"/>
          <w:szCs w:val="24"/>
        </w:rPr>
        <w:t xml:space="preserve">PREGÃO ELETRÔNICO </w:t>
      </w:r>
      <w:r w:rsidR="001D46CD" w:rsidRPr="00886E8F">
        <w:rPr>
          <w:sz w:val="24"/>
          <w:szCs w:val="24"/>
        </w:rPr>
        <w:t xml:space="preserve">SRP </w:t>
      </w:r>
      <w:r w:rsidR="00B16888">
        <w:rPr>
          <w:sz w:val="24"/>
          <w:szCs w:val="24"/>
        </w:rPr>
        <w:t>Nº 06</w:t>
      </w:r>
      <w:r w:rsidRPr="00886E8F">
        <w:rPr>
          <w:sz w:val="24"/>
          <w:szCs w:val="24"/>
        </w:rPr>
        <w:t>/2012</w:t>
      </w:r>
    </w:p>
    <w:p w:rsidR="00B16888" w:rsidRPr="00886E8F" w:rsidRDefault="00B16888" w:rsidP="00B16888">
      <w:pPr>
        <w:pStyle w:val="Ttulo"/>
        <w:rPr>
          <w:sz w:val="24"/>
        </w:rPr>
      </w:pPr>
      <w:r>
        <w:rPr>
          <w:sz w:val="24"/>
        </w:rPr>
        <w:t>Processo nº 08204.001648/2012-61</w:t>
      </w:r>
    </w:p>
    <w:p w:rsidR="00442C09" w:rsidRDefault="00442C09" w:rsidP="00442C09">
      <w:pPr>
        <w:pStyle w:val="Ttulo"/>
        <w:rPr>
          <w:sz w:val="28"/>
          <w:szCs w:val="28"/>
        </w:rPr>
      </w:pPr>
    </w:p>
    <w:p w:rsidR="00442C09" w:rsidRDefault="00442C09" w:rsidP="00442C09">
      <w:pPr>
        <w:pStyle w:val="Corpodetexto"/>
        <w:jc w:val="center"/>
        <w:rPr>
          <w:szCs w:val="28"/>
        </w:rPr>
      </w:pPr>
      <w:r>
        <w:rPr>
          <w:szCs w:val="28"/>
        </w:rPr>
        <w:t>MODELO DE PROPOSTA COMERCIAL</w:t>
      </w:r>
    </w:p>
    <w:p w:rsidR="00442C09" w:rsidRPr="00247A48" w:rsidRDefault="00442C09" w:rsidP="00442C09">
      <w:pPr>
        <w:pStyle w:val="Corpodetexto"/>
        <w:spacing w:line="360" w:lineRule="auto"/>
        <w:jc w:val="center"/>
        <w:rPr>
          <w:sz w:val="16"/>
          <w:szCs w:val="16"/>
        </w:rPr>
      </w:pPr>
    </w:p>
    <w:p w:rsidR="00442C09" w:rsidRDefault="00442C09" w:rsidP="00442C09">
      <w:pPr>
        <w:widowControl w:val="0"/>
        <w:spacing w:line="360" w:lineRule="auto"/>
        <w:ind w:left="113"/>
        <w:jc w:val="both"/>
        <w:rPr>
          <w:b/>
          <w:iCs/>
        </w:rPr>
      </w:pPr>
      <w:r w:rsidRPr="003B5E8B">
        <w:rPr>
          <w:bCs/>
          <w:iCs/>
        </w:rPr>
        <w:t xml:space="preserve">Proposta que faz a empresa ____________________________________ inscrita no CNPJ (MF) nº ________________________ e inscrição estadual nº ____________________, estabelecida </w:t>
      </w:r>
      <w:proofErr w:type="gramStart"/>
      <w:r w:rsidRPr="003B5E8B">
        <w:rPr>
          <w:bCs/>
          <w:iCs/>
        </w:rPr>
        <w:t>no(</w:t>
      </w:r>
      <w:proofErr w:type="gramEnd"/>
      <w:r w:rsidRPr="003B5E8B">
        <w:rPr>
          <w:bCs/>
          <w:iCs/>
        </w:rPr>
        <w:t xml:space="preserve">a) __________________________________________, para o fornecimento dos itens abaixo relacionados, conforme estabelecido no </w:t>
      </w:r>
      <w:r w:rsidRPr="003B5E8B">
        <w:rPr>
          <w:b/>
          <w:iCs/>
        </w:rPr>
        <w:t xml:space="preserve">PREGÃO ELETRÔNICO </w:t>
      </w:r>
      <w:r w:rsidR="001D46CD">
        <w:rPr>
          <w:b/>
          <w:iCs/>
        </w:rPr>
        <w:t xml:space="preserve">SRP </w:t>
      </w:r>
      <w:r w:rsidR="005324E2">
        <w:rPr>
          <w:b/>
          <w:iCs/>
        </w:rPr>
        <w:t>Nº    /2012</w:t>
      </w:r>
      <w:r w:rsidRPr="003B5E8B">
        <w:rPr>
          <w:b/>
          <w:iCs/>
        </w:rPr>
        <w:t>.</w:t>
      </w:r>
    </w:p>
    <w:p w:rsidR="00442C09" w:rsidRDefault="00442C09" w:rsidP="00442C09">
      <w:pPr>
        <w:widowControl w:val="0"/>
        <w:ind w:left="113"/>
        <w:jc w:val="both"/>
        <w:rPr>
          <w:b/>
          <w:iCs/>
        </w:rPr>
      </w:pPr>
    </w:p>
    <w:p w:rsidR="00A542CD" w:rsidRDefault="00A542CD" w:rsidP="00B16888">
      <w:pPr>
        <w:widowControl w:val="0"/>
        <w:jc w:val="both"/>
        <w:rPr>
          <w:b/>
          <w:iCs/>
        </w:rPr>
      </w:pPr>
    </w:p>
    <w:tbl>
      <w:tblPr>
        <w:tblpPr w:leftFromText="141" w:rightFromText="141" w:vertAnchor="text" w:horzAnchor="margin" w:tblpY="-67"/>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713"/>
        <w:gridCol w:w="1248"/>
        <w:gridCol w:w="1276"/>
        <w:gridCol w:w="992"/>
        <w:gridCol w:w="1587"/>
      </w:tblGrid>
      <w:tr w:rsidR="00A542CD" w:rsidRPr="00FE17D0" w:rsidTr="00A542CD">
        <w:tc>
          <w:tcPr>
            <w:tcW w:w="9633" w:type="dxa"/>
            <w:gridSpan w:val="6"/>
            <w:shd w:val="clear" w:color="auto" w:fill="C0C0C0"/>
          </w:tcPr>
          <w:p w:rsidR="00A542CD" w:rsidRPr="00B10EF7" w:rsidRDefault="00A542CD" w:rsidP="00A542CD">
            <w:pPr>
              <w:pStyle w:val="Corpodetexto2"/>
              <w:jc w:val="center"/>
              <w:rPr>
                <w:b/>
                <w:bCs/>
                <w:sz w:val="24"/>
                <w:szCs w:val="24"/>
              </w:rPr>
            </w:pPr>
            <w:r w:rsidRPr="00B10EF7">
              <w:rPr>
                <w:b/>
                <w:bCs/>
                <w:sz w:val="24"/>
                <w:szCs w:val="24"/>
              </w:rPr>
              <w:t>LOTE 01</w:t>
            </w:r>
          </w:p>
        </w:tc>
      </w:tr>
      <w:tr w:rsidR="00A542CD" w:rsidRPr="00FE17D0" w:rsidTr="00A542CD">
        <w:tc>
          <w:tcPr>
            <w:tcW w:w="817" w:type="dxa"/>
            <w:shd w:val="clear" w:color="auto" w:fill="C0C0C0"/>
          </w:tcPr>
          <w:p w:rsidR="00A542CD" w:rsidRPr="00FE17D0" w:rsidRDefault="00A542CD" w:rsidP="00A542CD">
            <w:pPr>
              <w:pStyle w:val="Corpodetexto2"/>
              <w:jc w:val="center"/>
              <w:rPr>
                <w:b/>
                <w:bCs/>
                <w:sz w:val="20"/>
              </w:rPr>
            </w:pPr>
            <w:r w:rsidRPr="00FE17D0">
              <w:rPr>
                <w:b/>
                <w:bCs/>
                <w:sz w:val="20"/>
              </w:rPr>
              <w:t>ITEM</w:t>
            </w:r>
          </w:p>
        </w:tc>
        <w:tc>
          <w:tcPr>
            <w:tcW w:w="3713" w:type="dxa"/>
            <w:shd w:val="clear" w:color="auto" w:fill="C0C0C0"/>
            <w:vAlign w:val="center"/>
          </w:tcPr>
          <w:p w:rsidR="00A542CD" w:rsidRPr="00FE17D0" w:rsidRDefault="00A542CD" w:rsidP="00A542CD">
            <w:pPr>
              <w:pStyle w:val="Corpodetexto2"/>
              <w:jc w:val="center"/>
              <w:rPr>
                <w:b/>
                <w:bCs/>
                <w:sz w:val="20"/>
              </w:rPr>
            </w:pPr>
            <w:r w:rsidRPr="00FE17D0">
              <w:rPr>
                <w:b/>
                <w:bCs/>
                <w:sz w:val="20"/>
              </w:rPr>
              <w:t>ESPECIFICAÇÃO</w:t>
            </w:r>
          </w:p>
        </w:tc>
        <w:tc>
          <w:tcPr>
            <w:tcW w:w="1248" w:type="dxa"/>
            <w:shd w:val="clear" w:color="auto" w:fill="C0C0C0"/>
          </w:tcPr>
          <w:p w:rsidR="00A542CD" w:rsidRPr="00FE17D0" w:rsidRDefault="00A542CD" w:rsidP="00A542CD">
            <w:pPr>
              <w:pStyle w:val="Corpodetexto2"/>
              <w:jc w:val="center"/>
              <w:rPr>
                <w:b/>
                <w:bCs/>
                <w:sz w:val="20"/>
              </w:rPr>
            </w:pPr>
            <w:r w:rsidRPr="00FE17D0">
              <w:rPr>
                <w:b/>
                <w:bCs/>
                <w:sz w:val="20"/>
              </w:rPr>
              <w:t>UNIDADE</w:t>
            </w:r>
          </w:p>
        </w:tc>
        <w:tc>
          <w:tcPr>
            <w:tcW w:w="1276" w:type="dxa"/>
            <w:shd w:val="clear" w:color="auto" w:fill="C0C0C0"/>
          </w:tcPr>
          <w:p w:rsidR="00A542CD" w:rsidRPr="00FE17D0" w:rsidRDefault="00A542CD" w:rsidP="00A542CD">
            <w:pPr>
              <w:pStyle w:val="Corpodetexto2"/>
              <w:jc w:val="center"/>
              <w:rPr>
                <w:b/>
                <w:bCs/>
                <w:sz w:val="20"/>
              </w:rPr>
            </w:pPr>
            <w:r w:rsidRPr="00FE17D0">
              <w:rPr>
                <w:b/>
                <w:bCs/>
                <w:sz w:val="20"/>
              </w:rPr>
              <w:t>VALOR UNITÁRIO</w:t>
            </w:r>
          </w:p>
        </w:tc>
        <w:tc>
          <w:tcPr>
            <w:tcW w:w="992" w:type="dxa"/>
            <w:shd w:val="clear" w:color="auto" w:fill="C0C0C0"/>
            <w:vAlign w:val="center"/>
          </w:tcPr>
          <w:p w:rsidR="00A542CD" w:rsidRPr="00FE17D0" w:rsidRDefault="00A542CD" w:rsidP="00A542CD">
            <w:pPr>
              <w:pStyle w:val="Corpodetexto2"/>
              <w:jc w:val="center"/>
              <w:rPr>
                <w:b/>
                <w:bCs/>
                <w:sz w:val="20"/>
              </w:rPr>
            </w:pPr>
            <w:r w:rsidRPr="00FE17D0">
              <w:rPr>
                <w:b/>
                <w:bCs/>
                <w:sz w:val="20"/>
              </w:rPr>
              <w:t>QTDE. ANUAL</w:t>
            </w:r>
          </w:p>
        </w:tc>
        <w:tc>
          <w:tcPr>
            <w:tcW w:w="1587" w:type="dxa"/>
            <w:shd w:val="clear" w:color="auto" w:fill="C0C0C0"/>
          </w:tcPr>
          <w:p w:rsidR="00A542CD" w:rsidRPr="00FE17D0" w:rsidRDefault="00A542CD" w:rsidP="00A542CD">
            <w:pPr>
              <w:pStyle w:val="Corpodetexto2"/>
              <w:jc w:val="center"/>
              <w:rPr>
                <w:b/>
                <w:bCs/>
                <w:sz w:val="20"/>
              </w:rPr>
            </w:pPr>
            <w:r w:rsidRPr="00FE17D0">
              <w:rPr>
                <w:b/>
                <w:bCs/>
                <w:sz w:val="20"/>
              </w:rPr>
              <w:t>VALOR GLOBAL (ANUAL)</w:t>
            </w:r>
          </w:p>
        </w:tc>
      </w:tr>
      <w:tr w:rsidR="00A542CD" w:rsidRPr="00FE17D0" w:rsidTr="00A542CD">
        <w:tc>
          <w:tcPr>
            <w:tcW w:w="817" w:type="dxa"/>
          </w:tcPr>
          <w:p w:rsidR="00A542CD" w:rsidRPr="00FE17D0" w:rsidRDefault="00A542CD" w:rsidP="00A542CD">
            <w:pPr>
              <w:pStyle w:val="Corpodetexto2"/>
              <w:jc w:val="center"/>
              <w:rPr>
                <w:b/>
                <w:bCs/>
                <w:sz w:val="20"/>
              </w:rPr>
            </w:pPr>
            <w:r w:rsidRPr="00FE17D0">
              <w:rPr>
                <w:b/>
                <w:bCs/>
                <w:sz w:val="20"/>
              </w:rPr>
              <w:t>01</w:t>
            </w:r>
          </w:p>
        </w:tc>
        <w:tc>
          <w:tcPr>
            <w:tcW w:w="3713" w:type="dxa"/>
          </w:tcPr>
          <w:p w:rsidR="00A542CD" w:rsidRPr="00FE17D0" w:rsidRDefault="00A542CD" w:rsidP="00A542CD">
            <w:pPr>
              <w:pStyle w:val="Corpodetexto2"/>
              <w:rPr>
                <w:bCs/>
                <w:sz w:val="20"/>
              </w:rPr>
            </w:pPr>
            <w:r w:rsidRPr="00FE17D0">
              <w:rPr>
                <w:bCs/>
                <w:sz w:val="20"/>
              </w:rPr>
              <w:t>Cópia de chave simples</w:t>
            </w:r>
          </w:p>
        </w:tc>
        <w:tc>
          <w:tcPr>
            <w:tcW w:w="1248" w:type="dxa"/>
          </w:tcPr>
          <w:p w:rsidR="00A542CD" w:rsidRPr="00FE17D0" w:rsidRDefault="00A542CD" w:rsidP="00A542CD">
            <w:pPr>
              <w:pStyle w:val="Corpodetexto2"/>
              <w:jc w:val="center"/>
              <w:rPr>
                <w:bCs/>
                <w:color w:val="000000"/>
                <w:sz w:val="20"/>
              </w:rPr>
            </w:pPr>
            <w:r w:rsidRPr="00FE17D0">
              <w:rPr>
                <w:bCs/>
                <w:color w:val="000000"/>
                <w:sz w:val="20"/>
              </w:rPr>
              <w:t>Serviço</w:t>
            </w:r>
          </w:p>
        </w:tc>
        <w:tc>
          <w:tcPr>
            <w:tcW w:w="1276" w:type="dxa"/>
            <w:vAlign w:val="center"/>
          </w:tcPr>
          <w:p w:rsidR="00A542CD" w:rsidRPr="00FE17D0" w:rsidRDefault="00A542CD" w:rsidP="00A542CD">
            <w:pPr>
              <w:pStyle w:val="Corpodetexto2"/>
              <w:jc w:val="center"/>
              <w:rPr>
                <w:sz w:val="20"/>
              </w:rPr>
            </w:pPr>
            <w:r w:rsidRPr="00FE17D0">
              <w:rPr>
                <w:sz w:val="20"/>
              </w:rPr>
              <w:t xml:space="preserve">R$ </w:t>
            </w:r>
          </w:p>
        </w:tc>
        <w:tc>
          <w:tcPr>
            <w:tcW w:w="992" w:type="dxa"/>
          </w:tcPr>
          <w:p w:rsidR="00A542CD" w:rsidRPr="00FE17D0" w:rsidRDefault="00A542CD" w:rsidP="00A542CD">
            <w:pPr>
              <w:pStyle w:val="Corpodetexto2"/>
              <w:jc w:val="center"/>
              <w:rPr>
                <w:bCs/>
                <w:color w:val="000000"/>
                <w:sz w:val="20"/>
              </w:rPr>
            </w:pPr>
            <w:r w:rsidRPr="00FE17D0">
              <w:rPr>
                <w:bCs/>
                <w:color w:val="000000"/>
                <w:sz w:val="20"/>
              </w:rPr>
              <w:t>200</w:t>
            </w:r>
          </w:p>
        </w:tc>
        <w:tc>
          <w:tcPr>
            <w:tcW w:w="1587" w:type="dxa"/>
          </w:tcPr>
          <w:p w:rsidR="00A542CD" w:rsidRPr="00FE17D0" w:rsidRDefault="00A542CD" w:rsidP="00A542CD">
            <w:pPr>
              <w:pStyle w:val="Corpodetexto2"/>
              <w:jc w:val="center"/>
              <w:rPr>
                <w:bCs/>
                <w:color w:val="000000"/>
                <w:sz w:val="20"/>
              </w:rPr>
            </w:pPr>
            <w:r>
              <w:rPr>
                <w:bCs/>
                <w:color w:val="000000"/>
                <w:sz w:val="20"/>
              </w:rPr>
              <w:t>R$</w:t>
            </w:r>
          </w:p>
        </w:tc>
      </w:tr>
      <w:tr w:rsidR="00A542CD" w:rsidRPr="00FE17D0" w:rsidTr="00A542CD">
        <w:tc>
          <w:tcPr>
            <w:tcW w:w="817" w:type="dxa"/>
          </w:tcPr>
          <w:p w:rsidR="00A542CD" w:rsidRPr="00FE17D0" w:rsidRDefault="00A542CD" w:rsidP="00A542CD">
            <w:pPr>
              <w:pStyle w:val="Corpodetexto2"/>
              <w:jc w:val="center"/>
              <w:rPr>
                <w:b/>
                <w:bCs/>
                <w:sz w:val="20"/>
              </w:rPr>
            </w:pPr>
            <w:r w:rsidRPr="00FE17D0">
              <w:rPr>
                <w:b/>
                <w:bCs/>
                <w:sz w:val="20"/>
              </w:rPr>
              <w:t>02</w:t>
            </w:r>
          </w:p>
        </w:tc>
        <w:tc>
          <w:tcPr>
            <w:tcW w:w="3713" w:type="dxa"/>
          </w:tcPr>
          <w:p w:rsidR="00A542CD" w:rsidRPr="00FE17D0" w:rsidRDefault="00A542CD" w:rsidP="00A542CD">
            <w:pPr>
              <w:pStyle w:val="Corpodetexto2"/>
              <w:rPr>
                <w:bCs/>
                <w:sz w:val="20"/>
              </w:rPr>
            </w:pPr>
            <w:r w:rsidRPr="00FE17D0">
              <w:rPr>
                <w:bCs/>
                <w:sz w:val="20"/>
              </w:rPr>
              <w:t xml:space="preserve">Cópia de chave tetra </w:t>
            </w:r>
          </w:p>
        </w:tc>
        <w:tc>
          <w:tcPr>
            <w:tcW w:w="1248" w:type="dxa"/>
          </w:tcPr>
          <w:p w:rsidR="00A542CD" w:rsidRPr="00FE17D0" w:rsidRDefault="00A542CD" w:rsidP="00A542CD">
            <w:pPr>
              <w:pStyle w:val="Corpodetexto2"/>
              <w:jc w:val="center"/>
              <w:rPr>
                <w:bCs/>
                <w:color w:val="000000"/>
                <w:sz w:val="20"/>
              </w:rPr>
            </w:pPr>
            <w:r w:rsidRPr="00FE17D0">
              <w:rPr>
                <w:bCs/>
                <w:color w:val="000000"/>
                <w:sz w:val="20"/>
              </w:rPr>
              <w:t>Serviço</w:t>
            </w:r>
          </w:p>
        </w:tc>
        <w:tc>
          <w:tcPr>
            <w:tcW w:w="1276" w:type="dxa"/>
            <w:vAlign w:val="center"/>
          </w:tcPr>
          <w:p w:rsidR="00A542CD" w:rsidRPr="00FE17D0" w:rsidRDefault="00A542CD" w:rsidP="00A542CD">
            <w:pPr>
              <w:pStyle w:val="Corpodetexto2"/>
              <w:jc w:val="center"/>
              <w:rPr>
                <w:sz w:val="20"/>
              </w:rPr>
            </w:pPr>
            <w:r w:rsidRPr="00FE17D0">
              <w:rPr>
                <w:sz w:val="20"/>
              </w:rPr>
              <w:t xml:space="preserve">R$ </w:t>
            </w:r>
          </w:p>
        </w:tc>
        <w:tc>
          <w:tcPr>
            <w:tcW w:w="992" w:type="dxa"/>
          </w:tcPr>
          <w:p w:rsidR="00A542CD" w:rsidRPr="00FE17D0" w:rsidRDefault="00A542CD" w:rsidP="00A542CD">
            <w:pPr>
              <w:pStyle w:val="Corpodetexto2"/>
              <w:jc w:val="center"/>
              <w:rPr>
                <w:bCs/>
                <w:color w:val="000000"/>
                <w:sz w:val="20"/>
              </w:rPr>
            </w:pPr>
            <w:r w:rsidRPr="00FE17D0">
              <w:rPr>
                <w:bCs/>
                <w:color w:val="000000"/>
                <w:sz w:val="20"/>
              </w:rPr>
              <w:t>50</w:t>
            </w:r>
          </w:p>
        </w:tc>
        <w:tc>
          <w:tcPr>
            <w:tcW w:w="1587" w:type="dxa"/>
          </w:tcPr>
          <w:p w:rsidR="00A542CD" w:rsidRPr="00FE17D0" w:rsidRDefault="00A542CD" w:rsidP="00A542CD">
            <w:pPr>
              <w:pStyle w:val="Corpodetexto2"/>
              <w:jc w:val="center"/>
              <w:rPr>
                <w:bCs/>
                <w:color w:val="000000"/>
                <w:sz w:val="20"/>
              </w:rPr>
            </w:pPr>
            <w:r>
              <w:rPr>
                <w:bCs/>
                <w:color w:val="000000"/>
                <w:sz w:val="20"/>
              </w:rPr>
              <w:t>R$</w:t>
            </w:r>
          </w:p>
        </w:tc>
      </w:tr>
      <w:tr w:rsidR="00A542CD" w:rsidRPr="00FE17D0" w:rsidTr="00A542CD">
        <w:tc>
          <w:tcPr>
            <w:tcW w:w="817" w:type="dxa"/>
          </w:tcPr>
          <w:p w:rsidR="00A542CD" w:rsidRPr="00FE17D0" w:rsidRDefault="00A542CD" w:rsidP="00A542CD">
            <w:pPr>
              <w:pStyle w:val="Corpodetexto2"/>
              <w:jc w:val="center"/>
              <w:rPr>
                <w:b/>
                <w:bCs/>
                <w:sz w:val="20"/>
              </w:rPr>
            </w:pPr>
            <w:r w:rsidRPr="00FE17D0">
              <w:rPr>
                <w:b/>
                <w:bCs/>
                <w:sz w:val="20"/>
              </w:rPr>
              <w:t>03</w:t>
            </w:r>
          </w:p>
        </w:tc>
        <w:tc>
          <w:tcPr>
            <w:tcW w:w="3713" w:type="dxa"/>
          </w:tcPr>
          <w:p w:rsidR="00A542CD" w:rsidRPr="00FE17D0" w:rsidRDefault="00A542CD" w:rsidP="00A542CD">
            <w:pPr>
              <w:pStyle w:val="Corpodetexto2"/>
              <w:rPr>
                <w:bCs/>
                <w:sz w:val="20"/>
              </w:rPr>
            </w:pPr>
            <w:r w:rsidRPr="00FE17D0">
              <w:rPr>
                <w:bCs/>
                <w:sz w:val="20"/>
              </w:rPr>
              <w:t>Chave para cofre</w:t>
            </w:r>
          </w:p>
        </w:tc>
        <w:tc>
          <w:tcPr>
            <w:tcW w:w="1248" w:type="dxa"/>
          </w:tcPr>
          <w:p w:rsidR="00A542CD" w:rsidRPr="00FE17D0" w:rsidRDefault="00A542CD" w:rsidP="00A542CD">
            <w:pPr>
              <w:pStyle w:val="Corpodetexto2"/>
              <w:jc w:val="center"/>
              <w:rPr>
                <w:bCs/>
                <w:color w:val="000000"/>
                <w:sz w:val="20"/>
              </w:rPr>
            </w:pPr>
            <w:r w:rsidRPr="00FE17D0">
              <w:rPr>
                <w:bCs/>
                <w:color w:val="000000"/>
                <w:sz w:val="20"/>
              </w:rPr>
              <w:t>Serviço</w:t>
            </w:r>
          </w:p>
        </w:tc>
        <w:tc>
          <w:tcPr>
            <w:tcW w:w="1276" w:type="dxa"/>
            <w:vAlign w:val="center"/>
          </w:tcPr>
          <w:p w:rsidR="00A542CD" w:rsidRPr="00FE17D0" w:rsidRDefault="00A542CD" w:rsidP="00A542CD">
            <w:pPr>
              <w:pStyle w:val="Corpodetexto2"/>
              <w:jc w:val="center"/>
              <w:rPr>
                <w:sz w:val="20"/>
              </w:rPr>
            </w:pPr>
            <w:r w:rsidRPr="00FE17D0">
              <w:rPr>
                <w:sz w:val="20"/>
              </w:rPr>
              <w:t xml:space="preserve">R$ </w:t>
            </w:r>
          </w:p>
        </w:tc>
        <w:tc>
          <w:tcPr>
            <w:tcW w:w="992" w:type="dxa"/>
          </w:tcPr>
          <w:p w:rsidR="00A542CD" w:rsidRPr="00FE17D0" w:rsidRDefault="00A542CD" w:rsidP="00A542CD">
            <w:pPr>
              <w:pStyle w:val="Corpodetexto2"/>
              <w:jc w:val="center"/>
              <w:rPr>
                <w:bCs/>
                <w:color w:val="000000"/>
                <w:sz w:val="20"/>
              </w:rPr>
            </w:pPr>
            <w:r w:rsidRPr="00FE17D0">
              <w:rPr>
                <w:bCs/>
                <w:color w:val="000000"/>
                <w:sz w:val="20"/>
              </w:rPr>
              <w:t>05</w:t>
            </w:r>
          </w:p>
        </w:tc>
        <w:tc>
          <w:tcPr>
            <w:tcW w:w="1587" w:type="dxa"/>
          </w:tcPr>
          <w:p w:rsidR="00A542CD" w:rsidRPr="00FE17D0" w:rsidRDefault="00A542CD" w:rsidP="00A542CD">
            <w:pPr>
              <w:pStyle w:val="Corpodetexto2"/>
              <w:jc w:val="center"/>
              <w:rPr>
                <w:bCs/>
                <w:color w:val="000000"/>
                <w:sz w:val="20"/>
              </w:rPr>
            </w:pPr>
            <w:r>
              <w:rPr>
                <w:bCs/>
                <w:color w:val="000000"/>
                <w:sz w:val="20"/>
              </w:rPr>
              <w:t>R$</w:t>
            </w:r>
          </w:p>
        </w:tc>
      </w:tr>
      <w:tr w:rsidR="00A542CD" w:rsidRPr="00FE17D0" w:rsidTr="00A542CD">
        <w:tc>
          <w:tcPr>
            <w:tcW w:w="817" w:type="dxa"/>
          </w:tcPr>
          <w:p w:rsidR="00A542CD" w:rsidRPr="00FE17D0" w:rsidRDefault="00A542CD" w:rsidP="00A542CD">
            <w:pPr>
              <w:pStyle w:val="Corpodetexto2"/>
              <w:jc w:val="center"/>
              <w:rPr>
                <w:b/>
                <w:bCs/>
                <w:sz w:val="20"/>
              </w:rPr>
            </w:pPr>
            <w:r w:rsidRPr="00FE17D0">
              <w:rPr>
                <w:b/>
                <w:bCs/>
                <w:sz w:val="20"/>
              </w:rPr>
              <w:t>04</w:t>
            </w:r>
          </w:p>
        </w:tc>
        <w:tc>
          <w:tcPr>
            <w:tcW w:w="3713" w:type="dxa"/>
          </w:tcPr>
          <w:p w:rsidR="00A542CD" w:rsidRPr="00FE17D0" w:rsidRDefault="00A542CD" w:rsidP="00A542CD">
            <w:pPr>
              <w:pStyle w:val="Corpodetexto2"/>
              <w:rPr>
                <w:bCs/>
                <w:sz w:val="20"/>
              </w:rPr>
            </w:pPr>
            <w:r w:rsidRPr="00FE17D0">
              <w:rPr>
                <w:bCs/>
                <w:sz w:val="20"/>
              </w:rPr>
              <w:t>Abertura de cofre</w:t>
            </w:r>
          </w:p>
        </w:tc>
        <w:tc>
          <w:tcPr>
            <w:tcW w:w="1248" w:type="dxa"/>
          </w:tcPr>
          <w:p w:rsidR="00A542CD" w:rsidRPr="00FE17D0" w:rsidRDefault="00A542CD" w:rsidP="00A542CD">
            <w:pPr>
              <w:pStyle w:val="Corpodetexto2"/>
              <w:jc w:val="center"/>
              <w:rPr>
                <w:bCs/>
                <w:color w:val="000000"/>
                <w:sz w:val="20"/>
              </w:rPr>
            </w:pPr>
            <w:r w:rsidRPr="00FE17D0">
              <w:rPr>
                <w:bCs/>
                <w:color w:val="000000"/>
                <w:sz w:val="20"/>
              </w:rPr>
              <w:t>Serviço</w:t>
            </w:r>
          </w:p>
        </w:tc>
        <w:tc>
          <w:tcPr>
            <w:tcW w:w="1276" w:type="dxa"/>
            <w:vAlign w:val="center"/>
          </w:tcPr>
          <w:p w:rsidR="00A542CD" w:rsidRPr="00FE17D0" w:rsidRDefault="00A542CD" w:rsidP="00A542CD">
            <w:pPr>
              <w:pStyle w:val="Corpodetexto2"/>
              <w:jc w:val="center"/>
              <w:rPr>
                <w:sz w:val="20"/>
              </w:rPr>
            </w:pPr>
            <w:r w:rsidRPr="00FE17D0">
              <w:rPr>
                <w:sz w:val="20"/>
              </w:rPr>
              <w:t xml:space="preserve">R$ </w:t>
            </w:r>
          </w:p>
        </w:tc>
        <w:tc>
          <w:tcPr>
            <w:tcW w:w="992" w:type="dxa"/>
          </w:tcPr>
          <w:p w:rsidR="00A542CD" w:rsidRPr="00FE17D0" w:rsidRDefault="00A542CD" w:rsidP="00A542CD">
            <w:pPr>
              <w:pStyle w:val="Corpodetexto2"/>
              <w:jc w:val="center"/>
              <w:rPr>
                <w:bCs/>
                <w:color w:val="000000"/>
                <w:sz w:val="20"/>
              </w:rPr>
            </w:pPr>
            <w:r w:rsidRPr="00FE17D0">
              <w:rPr>
                <w:bCs/>
                <w:color w:val="000000"/>
                <w:sz w:val="20"/>
              </w:rPr>
              <w:t>05</w:t>
            </w:r>
          </w:p>
        </w:tc>
        <w:tc>
          <w:tcPr>
            <w:tcW w:w="1587" w:type="dxa"/>
          </w:tcPr>
          <w:p w:rsidR="00A542CD" w:rsidRPr="00FE17D0" w:rsidRDefault="00A542CD" w:rsidP="00A542CD">
            <w:pPr>
              <w:pStyle w:val="Corpodetexto2"/>
              <w:jc w:val="center"/>
              <w:rPr>
                <w:bCs/>
                <w:color w:val="000000"/>
                <w:sz w:val="20"/>
              </w:rPr>
            </w:pPr>
            <w:r>
              <w:rPr>
                <w:bCs/>
                <w:color w:val="000000"/>
                <w:sz w:val="20"/>
              </w:rPr>
              <w:t>R$</w:t>
            </w:r>
          </w:p>
        </w:tc>
      </w:tr>
      <w:tr w:rsidR="00A542CD" w:rsidRPr="00FE17D0" w:rsidTr="00A542CD">
        <w:tc>
          <w:tcPr>
            <w:tcW w:w="817" w:type="dxa"/>
          </w:tcPr>
          <w:p w:rsidR="00A542CD" w:rsidRPr="00FE17D0" w:rsidRDefault="00A542CD" w:rsidP="00A542CD">
            <w:pPr>
              <w:pStyle w:val="Corpodetexto2"/>
              <w:jc w:val="center"/>
              <w:rPr>
                <w:b/>
                <w:bCs/>
                <w:sz w:val="20"/>
              </w:rPr>
            </w:pPr>
            <w:r w:rsidRPr="00FE17D0">
              <w:rPr>
                <w:b/>
                <w:bCs/>
                <w:sz w:val="20"/>
              </w:rPr>
              <w:t>05</w:t>
            </w:r>
          </w:p>
        </w:tc>
        <w:tc>
          <w:tcPr>
            <w:tcW w:w="3713" w:type="dxa"/>
          </w:tcPr>
          <w:p w:rsidR="00A542CD" w:rsidRPr="00FE17D0" w:rsidRDefault="00A542CD" w:rsidP="00A542CD">
            <w:pPr>
              <w:pStyle w:val="Corpodetexto2"/>
              <w:rPr>
                <w:bCs/>
                <w:sz w:val="20"/>
              </w:rPr>
            </w:pPr>
            <w:r w:rsidRPr="00FE17D0">
              <w:rPr>
                <w:bCs/>
                <w:sz w:val="20"/>
              </w:rPr>
              <w:t>Abertura de fechadura de porta</w:t>
            </w:r>
          </w:p>
        </w:tc>
        <w:tc>
          <w:tcPr>
            <w:tcW w:w="1248" w:type="dxa"/>
          </w:tcPr>
          <w:p w:rsidR="00A542CD" w:rsidRPr="00FE17D0" w:rsidRDefault="00A542CD" w:rsidP="00A542CD">
            <w:pPr>
              <w:pStyle w:val="Corpodetexto2"/>
              <w:jc w:val="center"/>
              <w:rPr>
                <w:bCs/>
                <w:color w:val="000000"/>
                <w:sz w:val="20"/>
              </w:rPr>
            </w:pPr>
            <w:r w:rsidRPr="00FE17D0">
              <w:rPr>
                <w:bCs/>
                <w:color w:val="000000"/>
                <w:sz w:val="20"/>
              </w:rPr>
              <w:t>Serviço</w:t>
            </w:r>
          </w:p>
        </w:tc>
        <w:tc>
          <w:tcPr>
            <w:tcW w:w="1276" w:type="dxa"/>
            <w:vAlign w:val="center"/>
          </w:tcPr>
          <w:p w:rsidR="00A542CD" w:rsidRPr="00FE17D0" w:rsidRDefault="00A542CD" w:rsidP="00A542CD">
            <w:pPr>
              <w:pStyle w:val="Corpodetexto2"/>
              <w:jc w:val="center"/>
              <w:rPr>
                <w:sz w:val="20"/>
              </w:rPr>
            </w:pPr>
            <w:r w:rsidRPr="00FE17D0">
              <w:rPr>
                <w:sz w:val="20"/>
              </w:rPr>
              <w:t xml:space="preserve">R$ </w:t>
            </w:r>
          </w:p>
        </w:tc>
        <w:tc>
          <w:tcPr>
            <w:tcW w:w="992" w:type="dxa"/>
          </w:tcPr>
          <w:p w:rsidR="00A542CD" w:rsidRPr="00FE17D0" w:rsidRDefault="00A542CD" w:rsidP="00A542CD">
            <w:pPr>
              <w:pStyle w:val="Corpodetexto2"/>
              <w:jc w:val="center"/>
              <w:rPr>
                <w:bCs/>
                <w:color w:val="000000"/>
                <w:sz w:val="20"/>
              </w:rPr>
            </w:pPr>
            <w:r w:rsidRPr="00FE17D0">
              <w:rPr>
                <w:bCs/>
                <w:color w:val="000000"/>
                <w:sz w:val="20"/>
              </w:rPr>
              <w:t>50</w:t>
            </w:r>
          </w:p>
        </w:tc>
        <w:tc>
          <w:tcPr>
            <w:tcW w:w="1587" w:type="dxa"/>
          </w:tcPr>
          <w:p w:rsidR="00A542CD" w:rsidRPr="00FE17D0" w:rsidRDefault="00A542CD" w:rsidP="00A542CD">
            <w:pPr>
              <w:pStyle w:val="Corpodetexto2"/>
              <w:jc w:val="center"/>
              <w:rPr>
                <w:bCs/>
                <w:color w:val="000000"/>
                <w:sz w:val="20"/>
              </w:rPr>
            </w:pPr>
            <w:r>
              <w:rPr>
                <w:bCs/>
                <w:color w:val="000000"/>
                <w:sz w:val="20"/>
              </w:rPr>
              <w:t>R$</w:t>
            </w:r>
          </w:p>
        </w:tc>
      </w:tr>
      <w:tr w:rsidR="00A542CD" w:rsidRPr="00FE17D0" w:rsidTr="00A542CD">
        <w:tc>
          <w:tcPr>
            <w:tcW w:w="817" w:type="dxa"/>
          </w:tcPr>
          <w:p w:rsidR="00A542CD" w:rsidRPr="00FE17D0" w:rsidRDefault="00A542CD" w:rsidP="00A542CD">
            <w:pPr>
              <w:pStyle w:val="Corpodetexto2"/>
              <w:jc w:val="center"/>
              <w:rPr>
                <w:b/>
                <w:bCs/>
                <w:sz w:val="20"/>
              </w:rPr>
            </w:pPr>
            <w:r w:rsidRPr="00FE17D0">
              <w:rPr>
                <w:b/>
                <w:bCs/>
                <w:sz w:val="20"/>
              </w:rPr>
              <w:t>06</w:t>
            </w:r>
          </w:p>
        </w:tc>
        <w:tc>
          <w:tcPr>
            <w:tcW w:w="3713" w:type="dxa"/>
          </w:tcPr>
          <w:p w:rsidR="00A542CD" w:rsidRPr="00FE17D0" w:rsidRDefault="00A542CD" w:rsidP="00A542CD">
            <w:pPr>
              <w:pStyle w:val="Corpodetexto2"/>
              <w:rPr>
                <w:bCs/>
                <w:sz w:val="20"/>
              </w:rPr>
            </w:pPr>
            <w:r w:rsidRPr="00FE17D0">
              <w:rPr>
                <w:bCs/>
                <w:sz w:val="20"/>
              </w:rPr>
              <w:t>Abertura de fechadura de móvel</w:t>
            </w:r>
          </w:p>
        </w:tc>
        <w:tc>
          <w:tcPr>
            <w:tcW w:w="1248" w:type="dxa"/>
          </w:tcPr>
          <w:p w:rsidR="00A542CD" w:rsidRPr="00FE17D0" w:rsidRDefault="00A542CD" w:rsidP="00A542CD">
            <w:pPr>
              <w:pStyle w:val="Corpodetexto2"/>
              <w:jc w:val="center"/>
              <w:rPr>
                <w:bCs/>
                <w:color w:val="000000"/>
                <w:sz w:val="20"/>
              </w:rPr>
            </w:pPr>
            <w:r w:rsidRPr="00FE17D0">
              <w:rPr>
                <w:bCs/>
                <w:color w:val="000000"/>
                <w:sz w:val="20"/>
              </w:rPr>
              <w:t>Serviço</w:t>
            </w:r>
          </w:p>
        </w:tc>
        <w:tc>
          <w:tcPr>
            <w:tcW w:w="1276" w:type="dxa"/>
            <w:vAlign w:val="center"/>
          </w:tcPr>
          <w:p w:rsidR="00A542CD" w:rsidRPr="00FE17D0" w:rsidRDefault="00A542CD" w:rsidP="00A542CD">
            <w:pPr>
              <w:pStyle w:val="Corpodetexto2"/>
              <w:jc w:val="center"/>
              <w:rPr>
                <w:sz w:val="20"/>
              </w:rPr>
            </w:pPr>
            <w:r w:rsidRPr="00FE17D0">
              <w:rPr>
                <w:sz w:val="20"/>
              </w:rPr>
              <w:t xml:space="preserve">R$ </w:t>
            </w:r>
          </w:p>
        </w:tc>
        <w:tc>
          <w:tcPr>
            <w:tcW w:w="992" w:type="dxa"/>
          </w:tcPr>
          <w:p w:rsidR="00A542CD" w:rsidRPr="00FE17D0" w:rsidRDefault="00A542CD" w:rsidP="00A542CD">
            <w:pPr>
              <w:pStyle w:val="Corpodetexto2"/>
              <w:jc w:val="center"/>
              <w:rPr>
                <w:bCs/>
                <w:color w:val="000000"/>
                <w:sz w:val="20"/>
              </w:rPr>
            </w:pPr>
            <w:r w:rsidRPr="00FE17D0">
              <w:rPr>
                <w:bCs/>
                <w:color w:val="000000"/>
                <w:sz w:val="20"/>
              </w:rPr>
              <w:t>50</w:t>
            </w:r>
          </w:p>
        </w:tc>
        <w:tc>
          <w:tcPr>
            <w:tcW w:w="1587" w:type="dxa"/>
          </w:tcPr>
          <w:p w:rsidR="00A542CD" w:rsidRPr="00FE17D0" w:rsidRDefault="00A542CD" w:rsidP="00A542CD">
            <w:pPr>
              <w:pStyle w:val="Corpodetexto2"/>
              <w:jc w:val="center"/>
              <w:rPr>
                <w:bCs/>
                <w:color w:val="000000"/>
                <w:sz w:val="20"/>
              </w:rPr>
            </w:pPr>
            <w:r>
              <w:rPr>
                <w:bCs/>
                <w:color w:val="000000"/>
                <w:sz w:val="20"/>
              </w:rPr>
              <w:t>R$</w:t>
            </w:r>
          </w:p>
        </w:tc>
      </w:tr>
      <w:tr w:rsidR="00A542CD" w:rsidRPr="00FE17D0" w:rsidTr="00A542CD">
        <w:tc>
          <w:tcPr>
            <w:tcW w:w="817" w:type="dxa"/>
          </w:tcPr>
          <w:p w:rsidR="00A542CD" w:rsidRPr="00FE17D0" w:rsidRDefault="00A542CD" w:rsidP="00A542CD">
            <w:pPr>
              <w:pStyle w:val="Corpodetexto2"/>
              <w:jc w:val="center"/>
              <w:rPr>
                <w:b/>
                <w:bCs/>
                <w:sz w:val="20"/>
              </w:rPr>
            </w:pPr>
            <w:r w:rsidRPr="00FE17D0">
              <w:rPr>
                <w:b/>
                <w:bCs/>
                <w:sz w:val="20"/>
              </w:rPr>
              <w:t>07</w:t>
            </w:r>
          </w:p>
        </w:tc>
        <w:tc>
          <w:tcPr>
            <w:tcW w:w="3713" w:type="dxa"/>
          </w:tcPr>
          <w:p w:rsidR="00A542CD" w:rsidRPr="00FE17D0" w:rsidRDefault="00A542CD" w:rsidP="00A542CD">
            <w:pPr>
              <w:pStyle w:val="Corpodetexto2"/>
              <w:rPr>
                <w:bCs/>
                <w:sz w:val="20"/>
              </w:rPr>
            </w:pPr>
            <w:r w:rsidRPr="00FE17D0">
              <w:rPr>
                <w:bCs/>
                <w:sz w:val="20"/>
              </w:rPr>
              <w:t>Modelagem de fechadura de porta</w:t>
            </w:r>
          </w:p>
        </w:tc>
        <w:tc>
          <w:tcPr>
            <w:tcW w:w="1248" w:type="dxa"/>
          </w:tcPr>
          <w:p w:rsidR="00A542CD" w:rsidRPr="00FE17D0" w:rsidRDefault="00A542CD" w:rsidP="00A542CD">
            <w:pPr>
              <w:pStyle w:val="Corpodetexto2"/>
              <w:jc w:val="center"/>
              <w:rPr>
                <w:bCs/>
                <w:color w:val="000000"/>
                <w:sz w:val="20"/>
              </w:rPr>
            </w:pPr>
            <w:r w:rsidRPr="00FE17D0">
              <w:rPr>
                <w:bCs/>
                <w:color w:val="000000"/>
                <w:sz w:val="20"/>
              </w:rPr>
              <w:t>Serviço</w:t>
            </w:r>
          </w:p>
        </w:tc>
        <w:tc>
          <w:tcPr>
            <w:tcW w:w="1276" w:type="dxa"/>
            <w:vAlign w:val="center"/>
          </w:tcPr>
          <w:p w:rsidR="00A542CD" w:rsidRPr="00FE17D0" w:rsidRDefault="00A542CD" w:rsidP="00A542CD">
            <w:pPr>
              <w:pStyle w:val="Corpodetexto2"/>
              <w:jc w:val="center"/>
              <w:rPr>
                <w:sz w:val="20"/>
              </w:rPr>
            </w:pPr>
            <w:r w:rsidRPr="00FE17D0">
              <w:rPr>
                <w:sz w:val="20"/>
              </w:rPr>
              <w:t xml:space="preserve">R$ </w:t>
            </w:r>
          </w:p>
        </w:tc>
        <w:tc>
          <w:tcPr>
            <w:tcW w:w="992" w:type="dxa"/>
          </w:tcPr>
          <w:p w:rsidR="00A542CD" w:rsidRPr="00FE17D0" w:rsidRDefault="00A542CD" w:rsidP="00A542CD">
            <w:pPr>
              <w:pStyle w:val="Corpodetexto2"/>
              <w:jc w:val="center"/>
              <w:rPr>
                <w:bCs/>
                <w:color w:val="000000"/>
                <w:sz w:val="20"/>
              </w:rPr>
            </w:pPr>
            <w:r w:rsidRPr="00FE17D0">
              <w:rPr>
                <w:bCs/>
                <w:color w:val="000000"/>
                <w:sz w:val="20"/>
              </w:rPr>
              <w:t>50</w:t>
            </w:r>
          </w:p>
        </w:tc>
        <w:tc>
          <w:tcPr>
            <w:tcW w:w="1587" w:type="dxa"/>
          </w:tcPr>
          <w:p w:rsidR="00A542CD" w:rsidRPr="00FE17D0" w:rsidRDefault="00A542CD" w:rsidP="00A542CD">
            <w:pPr>
              <w:pStyle w:val="Corpodetexto2"/>
              <w:jc w:val="center"/>
              <w:rPr>
                <w:bCs/>
                <w:color w:val="000000"/>
                <w:sz w:val="20"/>
              </w:rPr>
            </w:pPr>
            <w:r>
              <w:rPr>
                <w:bCs/>
                <w:color w:val="000000"/>
                <w:sz w:val="20"/>
              </w:rPr>
              <w:t>R$</w:t>
            </w:r>
          </w:p>
        </w:tc>
      </w:tr>
      <w:tr w:rsidR="00A542CD" w:rsidRPr="00FE17D0" w:rsidTr="00A542CD">
        <w:tc>
          <w:tcPr>
            <w:tcW w:w="817" w:type="dxa"/>
          </w:tcPr>
          <w:p w:rsidR="00A542CD" w:rsidRPr="00FE17D0" w:rsidRDefault="00A542CD" w:rsidP="00A542CD">
            <w:pPr>
              <w:pStyle w:val="Corpodetexto2"/>
              <w:jc w:val="center"/>
              <w:rPr>
                <w:b/>
                <w:bCs/>
                <w:sz w:val="20"/>
              </w:rPr>
            </w:pPr>
            <w:r w:rsidRPr="00FE17D0">
              <w:rPr>
                <w:b/>
                <w:bCs/>
                <w:sz w:val="20"/>
              </w:rPr>
              <w:t>08</w:t>
            </w:r>
          </w:p>
        </w:tc>
        <w:tc>
          <w:tcPr>
            <w:tcW w:w="3713" w:type="dxa"/>
          </w:tcPr>
          <w:p w:rsidR="00A542CD" w:rsidRPr="00FE17D0" w:rsidRDefault="00A542CD" w:rsidP="00A542CD">
            <w:pPr>
              <w:pStyle w:val="Corpodetexto2"/>
              <w:rPr>
                <w:bCs/>
                <w:sz w:val="20"/>
              </w:rPr>
            </w:pPr>
            <w:r w:rsidRPr="00FE17D0">
              <w:rPr>
                <w:bCs/>
                <w:sz w:val="20"/>
              </w:rPr>
              <w:t>Modelagem de fechadura de móvel</w:t>
            </w:r>
          </w:p>
        </w:tc>
        <w:tc>
          <w:tcPr>
            <w:tcW w:w="1248" w:type="dxa"/>
          </w:tcPr>
          <w:p w:rsidR="00A542CD" w:rsidRPr="00FE17D0" w:rsidRDefault="00A542CD" w:rsidP="00A542CD">
            <w:pPr>
              <w:pStyle w:val="Corpodetexto2"/>
              <w:jc w:val="center"/>
              <w:rPr>
                <w:bCs/>
                <w:color w:val="000000"/>
                <w:sz w:val="20"/>
              </w:rPr>
            </w:pPr>
            <w:r w:rsidRPr="00FE17D0">
              <w:rPr>
                <w:bCs/>
                <w:color w:val="000000"/>
                <w:sz w:val="20"/>
              </w:rPr>
              <w:t>Serviço</w:t>
            </w:r>
          </w:p>
        </w:tc>
        <w:tc>
          <w:tcPr>
            <w:tcW w:w="1276" w:type="dxa"/>
            <w:vAlign w:val="center"/>
          </w:tcPr>
          <w:p w:rsidR="00A542CD" w:rsidRPr="00FE17D0" w:rsidRDefault="00A542CD" w:rsidP="00A542CD">
            <w:pPr>
              <w:pStyle w:val="Corpodetexto2"/>
              <w:jc w:val="center"/>
              <w:rPr>
                <w:sz w:val="20"/>
              </w:rPr>
            </w:pPr>
            <w:r w:rsidRPr="00FE17D0">
              <w:rPr>
                <w:sz w:val="20"/>
              </w:rPr>
              <w:t xml:space="preserve">R$ </w:t>
            </w:r>
          </w:p>
        </w:tc>
        <w:tc>
          <w:tcPr>
            <w:tcW w:w="992" w:type="dxa"/>
          </w:tcPr>
          <w:p w:rsidR="00A542CD" w:rsidRPr="00FE17D0" w:rsidRDefault="00A542CD" w:rsidP="00A542CD">
            <w:pPr>
              <w:pStyle w:val="Corpodetexto2"/>
              <w:jc w:val="center"/>
              <w:rPr>
                <w:bCs/>
                <w:color w:val="000000"/>
                <w:sz w:val="20"/>
              </w:rPr>
            </w:pPr>
            <w:r w:rsidRPr="00FE17D0">
              <w:rPr>
                <w:bCs/>
                <w:color w:val="000000"/>
                <w:sz w:val="20"/>
              </w:rPr>
              <w:t>50</w:t>
            </w:r>
          </w:p>
        </w:tc>
        <w:tc>
          <w:tcPr>
            <w:tcW w:w="1587" w:type="dxa"/>
          </w:tcPr>
          <w:p w:rsidR="00A542CD" w:rsidRPr="00FE17D0" w:rsidRDefault="00A542CD" w:rsidP="00A542CD">
            <w:pPr>
              <w:pStyle w:val="Corpodetexto2"/>
              <w:jc w:val="center"/>
              <w:rPr>
                <w:bCs/>
                <w:color w:val="000000"/>
                <w:sz w:val="20"/>
              </w:rPr>
            </w:pPr>
            <w:r>
              <w:rPr>
                <w:bCs/>
                <w:color w:val="000000"/>
                <w:sz w:val="20"/>
              </w:rPr>
              <w:t>R$</w:t>
            </w:r>
          </w:p>
        </w:tc>
      </w:tr>
      <w:tr w:rsidR="00A542CD" w:rsidRPr="00FE17D0" w:rsidTr="00A542CD">
        <w:tc>
          <w:tcPr>
            <w:tcW w:w="817" w:type="dxa"/>
          </w:tcPr>
          <w:p w:rsidR="00A542CD" w:rsidRPr="00FE17D0" w:rsidRDefault="00A542CD" w:rsidP="00A542CD">
            <w:pPr>
              <w:pStyle w:val="Corpodetexto2"/>
              <w:jc w:val="center"/>
              <w:rPr>
                <w:b/>
                <w:bCs/>
                <w:sz w:val="20"/>
              </w:rPr>
            </w:pPr>
            <w:r w:rsidRPr="00FE17D0">
              <w:rPr>
                <w:b/>
                <w:bCs/>
                <w:sz w:val="20"/>
              </w:rPr>
              <w:t>09</w:t>
            </w:r>
          </w:p>
        </w:tc>
        <w:tc>
          <w:tcPr>
            <w:tcW w:w="3713" w:type="dxa"/>
          </w:tcPr>
          <w:p w:rsidR="00A542CD" w:rsidRPr="00FE17D0" w:rsidRDefault="00A542CD" w:rsidP="00A542CD">
            <w:pPr>
              <w:pStyle w:val="Corpodetexto2"/>
              <w:rPr>
                <w:bCs/>
                <w:sz w:val="20"/>
              </w:rPr>
            </w:pPr>
            <w:r w:rsidRPr="00FE17D0">
              <w:rPr>
                <w:bCs/>
                <w:sz w:val="20"/>
              </w:rPr>
              <w:t>Conserto de fechadura de porta</w:t>
            </w:r>
          </w:p>
        </w:tc>
        <w:tc>
          <w:tcPr>
            <w:tcW w:w="1248" w:type="dxa"/>
          </w:tcPr>
          <w:p w:rsidR="00A542CD" w:rsidRPr="00FE17D0" w:rsidRDefault="00A542CD" w:rsidP="00A542CD">
            <w:pPr>
              <w:pStyle w:val="Corpodetexto2"/>
              <w:jc w:val="center"/>
              <w:rPr>
                <w:bCs/>
                <w:color w:val="000000"/>
                <w:sz w:val="20"/>
              </w:rPr>
            </w:pPr>
            <w:r w:rsidRPr="00FE17D0">
              <w:rPr>
                <w:bCs/>
                <w:color w:val="000000"/>
                <w:sz w:val="20"/>
              </w:rPr>
              <w:t>Serviço</w:t>
            </w:r>
          </w:p>
        </w:tc>
        <w:tc>
          <w:tcPr>
            <w:tcW w:w="1276" w:type="dxa"/>
            <w:vAlign w:val="center"/>
          </w:tcPr>
          <w:p w:rsidR="00A542CD" w:rsidRPr="00FE17D0" w:rsidRDefault="00A542CD" w:rsidP="00A542CD">
            <w:pPr>
              <w:pStyle w:val="Corpodetexto2"/>
              <w:jc w:val="center"/>
              <w:rPr>
                <w:sz w:val="20"/>
              </w:rPr>
            </w:pPr>
            <w:r w:rsidRPr="00FE17D0">
              <w:rPr>
                <w:sz w:val="20"/>
              </w:rPr>
              <w:t xml:space="preserve">R$ </w:t>
            </w:r>
          </w:p>
        </w:tc>
        <w:tc>
          <w:tcPr>
            <w:tcW w:w="992" w:type="dxa"/>
          </w:tcPr>
          <w:p w:rsidR="00A542CD" w:rsidRPr="00FE17D0" w:rsidRDefault="00A542CD" w:rsidP="00A542CD">
            <w:pPr>
              <w:pStyle w:val="Corpodetexto2"/>
              <w:jc w:val="center"/>
              <w:rPr>
                <w:bCs/>
                <w:color w:val="000000"/>
                <w:sz w:val="20"/>
              </w:rPr>
            </w:pPr>
            <w:r w:rsidRPr="00FE17D0">
              <w:rPr>
                <w:bCs/>
                <w:color w:val="000000"/>
                <w:sz w:val="20"/>
              </w:rPr>
              <w:t>50</w:t>
            </w:r>
          </w:p>
        </w:tc>
        <w:tc>
          <w:tcPr>
            <w:tcW w:w="1587" w:type="dxa"/>
          </w:tcPr>
          <w:p w:rsidR="00A542CD" w:rsidRPr="00FE17D0" w:rsidRDefault="00A542CD" w:rsidP="00A542CD">
            <w:pPr>
              <w:pStyle w:val="Corpodetexto2"/>
              <w:jc w:val="center"/>
              <w:rPr>
                <w:bCs/>
                <w:color w:val="000000"/>
                <w:sz w:val="20"/>
              </w:rPr>
            </w:pPr>
            <w:r>
              <w:rPr>
                <w:bCs/>
                <w:color w:val="000000"/>
                <w:sz w:val="20"/>
              </w:rPr>
              <w:t>R$</w:t>
            </w:r>
          </w:p>
        </w:tc>
      </w:tr>
      <w:tr w:rsidR="00A542CD" w:rsidRPr="00FE17D0" w:rsidTr="00A542CD">
        <w:tc>
          <w:tcPr>
            <w:tcW w:w="817" w:type="dxa"/>
          </w:tcPr>
          <w:p w:rsidR="00A542CD" w:rsidRPr="00FE17D0" w:rsidRDefault="00A542CD" w:rsidP="00A542CD">
            <w:pPr>
              <w:pStyle w:val="Corpodetexto2"/>
              <w:jc w:val="center"/>
              <w:rPr>
                <w:b/>
                <w:bCs/>
                <w:sz w:val="20"/>
              </w:rPr>
            </w:pPr>
            <w:r w:rsidRPr="00FE17D0">
              <w:rPr>
                <w:b/>
                <w:bCs/>
                <w:sz w:val="20"/>
              </w:rPr>
              <w:t>10</w:t>
            </w:r>
          </w:p>
        </w:tc>
        <w:tc>
          <w:tcPr>
            <w:tcW w:w="3713" w:type="dxa"/>
          </w:tcPr>
          <w:p w:rsidR="00A542CD" w:rsidRPr="00FE17D0" w:rsidRDefault="00A542CD" w:rsidP="00A542CD">
            <w:pPr>
              <w:pStyle w:val="Corpodetexto2"/>
              <w:rPr>
                <w:bCs/>
                <w:sz w:val="20"/>
              </w:rPr>
            </w:pPr>
            <w:r w:rsidRPr="00FE17D0">
              <w:rPr>
                <w:bCs/>
                <w:sz w:val="20"/>
              </w:rPr>
              <w:t>Conserto de fechadura de móvel</w:t>
            </w:r>
          </w:p>
        </w:tc>
        <w:tc>
          <w:tcPr>
            <w:tcW w:w="1248" w:type="dxa"/>
          </w:tcPr>
          <w:p w:rsidR="00A542CD" w:rsidRPr="00FE17D0" w:rsidRDefault="00A542CD" w:rsidP="00A542CD">
            <w:pPr>
              <w:pStyle w:val="Corpodetexto2"/>
              <w:jc w:val="center"/>
              <w:rPr>
                <w:bCs/>
                <w:color w:val="000000"/>
                <w:sz w:val="20"/>
              </w:rPr>
            </w:pPr>
            <w:r w:rsidRPr="00FE17D0">
              <w:rPr>
                <w:bCs/>
                <w:color w:val="000000"/>
                <w:sz w:val="20"/>
              </w:rPr>
              <w:t>Serviço</w:t>
            </w:r>
          </w:p>
        </w:tc>
        <w:tc>
          <w:tcPr>
            <w:tcW w:w="1276" w:type="dxa"/>
          </w:tcPr>
          <w:p w:rsidR="00A542CD" w:rsidRPr="00FE17D0" w:rsidRDefault="00A542CD" w:rsidP="00A542CD">
            <w:pPr>
              <w:pStyle w:val="Corpodetexto2"/>
              <w:jc w:val="center"/>
              <w:rPr>
                <w:sz w:val="20"/>
              </w:rPr>
            </w:pPr>
            <w:r w:rsidRPr="00FE17D0">
              <w:rPr>
                <w:sz w:val="20"/>
              </w:rPr>
              <w:t xml:space="preserve">R$ </w:t>
            </w:r>
          </w:p>
        </w:tc>
        <w:tc>
          <w:tcPr>
            <w:tcW w:w="992" w:type="dxa"/>
          </w:tcPr>
          <w:p w:rsidR="00A542CD" w:rsidRPr="00FE17D0" w:rsidRDefault="00A542CD" w:rsidP="00A542CD">
            <w:pPr>
              <w:pStyle w:val="Corpodetexto2"/>
              <w:jc w:val="center"/>
              <w:rPr>
                <w:bCs/>
                <w:color w:val="000000"/>
                <w:sz w:val="20"/>
              </w:rPr>
            </w:pPr>
            <w:r w:rsidRPr="00FE17D0">
              <w:rPr>
                <w:bCs/>
                <w:color w:val="000000"/>
                <w:sz w:val="20"/>
              </w:rPr>
              <w:t>50</w:t>
            </w:r>
          </w:p>
        </w:tc>
        <w:tc>
          <w:tcPr>
            <w:tcW w:w="1587" w:type="dxa"/>
          </w:tcPr>
          <w:p w:rsidR="00A542CD" w:rsidRPr="00FE17D0" w:rsidRDefault="00A542CD" w:rsidP="00A542CD">
            <w:pPr>
              <w:pStyle w:val="Corpodetexto2"/>
              <w:jc w:val="center"/>
              <w:rPr>
                <w:bCs/>
                <w:color w:val="000000"/>
                <w:sz w:val="20"/>
              </w:rPr>
            </w:pPr>
            <w:r>
              <w:rPr>
                <w:bCs/>
                <w:color w:val="000000"/>
                <w:sz w:val="20"/>
              </w:rPr>
              <w:t>R$</w:t>
            </w:r>
          </w:p>
        </w:tc>
      </w:tr>
      <w:tr w:rsidR="00A542CD" w:rsidRPr="00FE17D0" w:rsidTr="00A542CD">
        <w:trPr>
          <w:trHeight w:val="273"/>
        </w:trPr>
        <w:tc>
          <w:tcPr>
            <w:tcW w:w="817" w:type="dxa"/>
          </w:tcPr>
          <w:p w:rsidR="00A542CD" w:rsidRPr="00FE17D0" w:rsidRDefault="00A542CD" w:rsidP="00A542CD">
            <w:pPr>
              <w:pStyle w:val="Corpodetexto2"/>
              <w:jc w:val="center"/>
              <w:rPr>
                <w:b/>
                <w:bCs/>
                <w:sz w:val="20"/>
              </w:rPr>
            </w:pPr>
            <w:r w:rsidRPr="00FE17D0">
              <w:rPr>
                <w:b/>
                <w:bCs/>
                <w:sz w:val="20"/>
              </w:rPr>
              <w:t>11</w:t>
            </w:r>
          </w:p>
        </w:tc>
        <w:tc>
          <w:tcPr>
            <w:tcW w:w="3713" w:type="dxa"/>
          </w:tcPr>
          <w:p w:rsidR="00A542CD" w:rsidRPr="00FE17D0" w:rsidRDefault="00A542CD" w:rsidP="00A542CD">
            <w:pPr>
              <w:pStyle w:val="Corpodetexto2"/>
              <w:rPr>
                <w:bCs/>
                <w:sz w:val="20"/>
              </w:rPr>
            </w:pPr>
            <w:r w:rsidRPr="00FE17D0">
              <w:rPr>
                <w:bCs/>
                <w:sz w:val="20"/>
              </w:rPr>
              <w:t>Fornecimento e instalação de fechadura de gaveta</w:t>
            </w:r>
          </w:p>
        </w:tc>
        <w:tc>
          <w:tcPr>
            <w:tcW w:w="1248" w:type="dxa"/>
          </w:tcPr>
          <w:p w:rsidR="00A542CD" w:rsidRPr="00FE17D0" w:rsidRDefault="00A542CD" w:rsidP="00A542CD">
            <w:pPr>
              <w:pStyle w:val="Corpodetexto2"/>
              <w:jc w:val="center"/>
              <w:rPr>
                <w:bCs/>
                <w:color w:val="000000"/>
                <w:sz w:val="20"/>
              </w:rPr>
            </w:pPr>
            <w:r w:rsidRPr="00FE17D0">
              <w:rPr>
                <w:bCs/>
                <w:color w:val="000000"/>
                <w:sz w:val="20"/>
              </w:rPr>
              <w:t>Serviço</w:t>
            </w:r>
          </w:p>
        </w:tc>
        <w:tc>
          <w:tcPr>
            <w:tcW w:w="1276" w:type="dxa"/>
          </w:tcPr>
          <w:p w:rsidR="00A542CD" w:rsidRPr="00FE17D0" w:rsidRDefault="00A542CD" w:rsidP="00A542CD">
            <w:pPr>
              <w:pStyle w:val="Corpodetexto2"/>
              <w:jc w:val="center"/>
              <w:rPr>
                <w:sz w:val="20"/>
              </w:rPr>
            </w:pPr>
            <w:r w:rsidRPr="00FE17D0">
              <w:rPr>
                <w:sz w:val="20"/>
              </w:rPr>
              <w:t xml:space="preserve">R$ </w:t>
            </w:r>
          </w:p>
        </w:tc>
        <w:tc>
          <w:tcPr>
            <w:tcW w:w="992" w:type="dxa"/>
          </w:tcPr>
          <w:p w:rsidR="00A542CD" w:rsidRPr="00FE17D0" w:rsidRDefault="00A542CD" w:rsidP="00A542CD">
            <w:pPr>
              <w:pStyle w:val="Corpodetexto2"/>
              <w:jc w:val="center"/>
              <w:rPr>
                <w:bCs/>
                <w:color w:val="000000"/>
                <w:sz w:val="20"/>
              </w:rPr>
            </w:pPr>
            <w:r w:rsidRPr="00FE17D0">
              <w:rPr>
                <w:bCs/>
                <w:color w:val="000000"/>
                <w:sz w:val="20"/>
              </w:rPr>
              <w:t>50</w:t>
            </w:r>
          </w:p>
        </w:tc>
        <w:tc>
          <w:tcPr>
            <w:tcW w:w="1587" w:type="dxa"/>
          </w:tcPr>
          <w:p w:rsidR="00A542CD" w:rsidRPr="00FE17D0" w:rsidRDefault="00A542CD" w:rsidP="00A542CD">
            <w:pPr>
              <w:pStyle w:val="Corpodetexto2"/>
              <w:jc w:val="center"/>
              <w:rPr>
                <w:bCs/>
                <w:color w:val="000000"/>
                <w:sz w:val="20"/>
              </w:rPr>
            </w:pPr>
            <w:r>
              <w:rPr>
                <w:bCs/>
                <w:color w:val="000000"/>
                <w:sz w:val="20"/>
              </w:rPr>
              <w:t>R$</w:t>
            </w:r>
          </w:p>
        </w:tc>
      </w:tr>
      <w:tr w:rsidR="00A542CD" w:rsidRPr="00FE17D0" w:rsidTr="00A542CD">
        <w:tc>
          <w:tcPr>
            <w:tcW w:w="817" w:type="dxa"/>
          </w:tcPr>
          <w:p w:rsidR="00A542CD" w:rsidRPr="00FE17D0" w:rsidRDefault="00A542CD" w:rsidP="00A542CD">
            <w:pPr>
              <w:pStyle w:val="Corpodetexto2"/>
              <w:jc w:val="center"/>
              <w:rPr>
                <w:b/>
                <w:bCs/>
                <w:sz w:val="20"/>
              </w:rPr>
            </w:pPr>
            <w:r w:rsidRPr="00FE17D0">
              <w:rPr>
                <w:b/>
                <w:bCs/>
                <w:sz w:val="20"/>
              </w:rPr>
              <w:t>12</w:t>
            </w:r>
          </w:p>
        </w:tc>
        <w:tc>
          <w:tcPr>
            <w:tcW w:w="3713" w:type="dxa"/>
          </w:tcPr>
          <w:p w:rsidR="00A542CD" w:rsidRPr="00FE17D0" w:rsidRDefault="00A542CD" w:rsidP="00A542CD">
            <w:pPr>
              <w:pStyle w:val="Corpodetexto2"/>
              <w:rPr>
                <w:bCs/>
                <w:sz w:val="20"/>
              </w:rPr>
            </w:pPr>
            <w:r w:rsidRPr="00FE17D0">
              <w:rPr>
                <w:bCs/>
                <w:sz w:val="20"/>
              </w:rPr>
              <w:t>Fornecimento e instalação de fechadura de móvel</w:t>
            </w:r>
          </w:p>
        </w:tc>
        <w:tc>
          <w:tcPr>
            <w:tcW w:w="1248" w:type="dxa"/>
          </w:tcPr>
          <w:p w:rsidR="00A542CD" w:rsidRPr="00FE17D0" w:rsidRDefault="00A542CD" w:rsidP="00A542CD">
            <w:pPr>
              <w:pStyle w:val="Corpodetexto2"/>
              <w:jc w:val="center"/>
              <w:rPr>
                <w:bCs/>
                <w:color w:val="000000"/>
                <w:sz w:val="20"/>
              </w:rPr>
            </w:pPr>
            <w:r w:rsidRPr="00FE17D0">
              <w:rPr>
                <w:bCs/>
                <w:color w:val="000000"/>
                <w:sz w:val="20"/>
              </w:rPr>
              <w:t>Serviço</w:t>
            </w:r>
          </w:p>
        </w:tc>
        <w:tc>
          <w:tcPr>
            <w:tcW w:w="1276" w:type="dxa"/>
          </w:tcPr>
          <w:p w:rsidR="00A542CD" w:rsidRPr="00FE17D0" w:rsidRDefault="00A542CD" w:rsidP="00A542CD">
            <w:pPr>
              <w:pStyle w:val="Corpodetexto2"/>
              <w:jc w:val="center"/>
              <w:rPr>
                <w:sz w:val="20"/>
              </w:rPr>
            </w:pPr>
            <w:r w:rsidRPr="00FE17D0">
              <w:rPr>
                <w:sz w:val="20"/>
              </w:rPr>
              <w:t xml:space="preserve">R$ </w:t>
            </w:r>
          </w:p>
        </w:tc>
        <w:tc>
          <w:tcPr>
            <w:tcW w:w="992" w:type="dxa"/>
          </w:tcPr>
          <w:p w:rsidR="00A542CD" w:rsidRPr="00FE17D0" w:rsidRDefault="00A542CD" w:rsidP="00A542CD">
            <w:pPr>
              <w:pStyle w:val="Corpodetexto2"/>
              <w:jc w:val="center"/>
              <w:rPr>
                <w:bCs/>
                <w:color w:val="000000"/>
                <w:sz w:val="20"/>
              </w:rPr>
            </w:pPr>
            <w:r w:rsidRPr="00FE17D0">
              <w:rPr>
                <w:bCs/>
                <w:color w:val="000000"/>
                <w:sz w:val="20"/>
              </w:rPr>
              <w:t>50</w:t>
            </w:r>
          </w:p>
        </w:tc>
        <w:tc>
          <w:tcPr>
            <w:tcW w:w="1587" w:type="dxa"/>
          </w:tcPr>
          <w:p w:rsidR="00A542CD" w:rsidRPr="00FE17D0" w:rsidRDefault="00A542CD" w:rsidP="00A542CD">
            <w:pPr>
              <w:pStyle w:val="Corpodetexto2"/>
              <w:jc w:val="center"/>
              <w:rPr>
                <w:bCs/>
                <w:color w:val="000000"/>
                <w:sz w:val="20"/>
              </w:rPr>
            </w:pPr>
            <w:r>
              <w:rPr>
                <w:bCs/>
                <w:color w:val="000000"/>
                <w:sz w:val="20"/>
              </w:rPr>
              <w:t>R$</w:t>
            </w:r>
          </w:p>
        </w:tc>
      </w:tr>
      <w:tr w:rsidR="00A542CD" w:rsidRPr="00FE17D0" w:rsidTr="00A542CD">
        <w:tc>
          <w:tcPr>
            <w:tcW w:w="817" w:type="dxa"/>
          </w:tcPr>
          <w:p w:rsidR="00A542CD" w:rsidRPr="00FE17D0" w:rsidRDefault="00A542CD" w:rsidP="00A542CD">
            <w:pPr>
              <w:pStyle w:val="Corpodetexto2"/>
              <w:jc w:val="center"/>
              <w:rPr>
                <w:b/>
                <w:bCs/>
                <w:sz w:val="20"/>
              </w:rPr>
            </w:pPr>
            <w:r w:rsidRPr="00FE17D0">
              <w:rPr>
                <w:b/>
                <w:bCs/>
                <w:sz w:val="20"/>
              </w:rPr>
              <w:t>13</w:t>
            </w:r>
          </w:p>
        </w:tc>
        <w:tc>
          <w:tcPr>
            <w:tcW w:w="3713" w:type="dxa"/>
          </w:tcPr>
          <w:p w:rsidR="00A542CD" w:rsidRPr="00FE17D0" w:rsidRDefault="00A542CD" w:rsidP="00A542CD">
            <w:pPr>
              <w:pStyle w:val="Corpodetexto2"/>
              <w:rPr>
                <w:bCs/>
                <w:sz w:val="20"/>
              </w:rPr>
            </w:pPr>
            <w:r w:rsidRPr="00FE17D0">
              <w:rPr>
                <w:bCs/>
                <w:sz w:val="20"/>
              </w:rPr>
              <w:t>Fornecimento e instalação de fechadura tetra</w:t>
            </w:r>
          </w:p>
        </w:tc>
        <w:tc>
          <w:tcPr>
            <w:tcW w:w="1248" w:type="dxa"/>
          </w:tcPr>
          <w:p w:rsidR="00A542CD" w:rsidRPr="00FE17D0" w:rsidRDefault="00A542CD" w:rsidP="00A542CD">
            <w:pPr>
              <w:pStyle w:val="Corpodetexto2"/>
              <w:jc w:val="center"/>
              <w:rPr>
                <w:bCs/>
                <w:color w:val="000000"/>
                <w:sz w:val="20"/>
              </w:rPr>
            </w:pPr>
            <w:r w:rsidRPr="00FE17D0">
              <w:rPr>
                <w:bCs/>
                <w:color w:val="000000"/>
                <w:sz w:val="20"/>
              </w:rPr>
              <w:t>Serviço</w:t>
            </w:r>
          </w:p>
        </w:tc>
        <w:tc>
          <w:tcPr>
            <w:tcW w:w="1276" w:type="dxa"/>
          </w:tcPr>
          <w:p w:rsidR="00A542CD" w:rsidRPr="00FE17D0" w:rsidRDefault="00A542CD" w:rsidP="00A542CD">
            <w:pPr>
              <w:pStyle w:val="Corpodetexto2"/>
              <w:jc w:val="center"/>
              <w:rPr>
                <w:sz w:val="20"/>
              </w:rPr>
            </w:pPr>
            <w:r w:rsidRPr="00FE17D0">
              <w:rPr>
                <w:sz w:val="20"/>
              </w:rPr>
              <w:t xml:space="preserve">R$ </w:t>
            </w:r>
          </w:p>
        </w:tc>
        <w:tc>
          <w:tcPr>
            <w:tcW w:w="992" w:type="dxa"/>
          </w:tcPr>
          <w:p w:rsidR="00A542CD" w:rsidRPr="00FE17D0" w:rsidRDefault="00A542CD" w:rsidP="00A542CD">
            <w:pPr>
              <w:pStyle w:val="Corpodetexto2"/>
              <w:jc w:val="center"/>
              <w:rPr>
                <w:bCs/>
                <w:color w:val="000000"/>
                <w:sz w:val="20"/>
              </w:rPr>
            </w:pPr>
            <w:r w:rsidRPr="00FE17D0">
              <w:rPr>
                <w:bCs/>
                <w:color w:val="000000"/>
                <w:sz w:val="20"/>
              </w:rPr>
              <w:t>50</w:t>
            </w:r>
          </w:p>
        </w:tc>
        <w:tc>
          <w:tcPr>
            <w:tcW w:w="1587" w:type="dxa"/>
          </w:tcPr>
          <w:p w:rsidR="00A542CD" w:rsidRPr="00FE17D0" w:rsidRDefault="00A542CD" w:rsidP="00A542CD">
            <w:pPr>
              <w:pStyle w:val="Corpodetexto2"/>
              <w:jc w:val="center"/>
              <w:rPr>
                <w:bCs/>
                <w:color w:val="000000"/>
                <w:sz w:val="20"/>
              </w:rPr>
            </w:pPr>
            <w:r>
              <w:rPr>
                <w:bCs/>
                <w:color w:val="000000"/>
                <w:sz w:val="20"/>
              </w:rPr>
              <w:t>R$</w:t>
            </w:r>
          </w:p>
        </w:tc>
      </w:tr>
      <w:tr w:rsidR="00A542CD" w:rsidRPr="00FE17D0" w:rsidTr="00A542CD">
        <w:tc>
          <w:tcPr>
            <w:tcW w:w="817" w:type="dxa"/>
            <w:tcBorders>
              <w:bottom w:val="single" w:sz="4" w:space="0" w:color="auto"/>
            </w:tcBorders>
          </w:tcPr>
          <w:p w:rsidR="00A542CD" w:rsidRPr="00FE17D0" w:rsidRDefault="00A542CD" w:rsidP="00A542CD">
            <w:pPr>
              <w:pStyle w:val="Corpodetexto2"/>
              <w:jc w:val="center"/>
              <w:rPr>
                <w:b/>
                <w:bCs/>
                <w:sz w:val="20"/>
              </w:rPr>
            </w:pPr>
            <w:r w:rsidRPr="00FE17D0">
              <w:rPr>
                <w:b/>
                <w:bCs/>
                <w:sz w:val="20"/>
              </w:rPr>
              <w:t>14</w:t>
            </w:r>
          </w:p>
        </w:tc>
        <w:tc>
          <w:tcPr>
            <w:tcW w:w="3713" w:type="dxa"/>
            <w:tcBorders>
              <w:bottom w:val="single" w:sz="4" w:space="0" w:color="auto"/>
            </w:tcBorders>
          </w:tcPr>
          <w:p w:rsidR="00A542CD" w:rsidRPr="00FE17D0" w:rsidRDefault="00A542CD" w:rsidP="00A542CD">
            <w:pPr>
              <w:pStyle w:val="Corpodetexto2"/>
              <w:rPr>
                <w:bCs/>
                <w:sz w:val="20"/>
              </w:rPr>
            </w:pPr>
            <w:r w:rsidRPr="00FE17D0">
              <w:rPr>
                <w:bCs/>
                <w:sz w:val="20"/>
              </w:rPr>
              <w:t xml:space="preserve">Fornecimento e instalação de fechadura </w:t>
            </w:r>
            <w:proofErr w:type="spellStart"/>
            <w:r w:rsidRPr="00FE17D0">
              <w:rPr>
                <w:bCs/>
                <w:sz w:val="20"/>
              </w:rPr>
              <w:t>Lockwell</w:t>
            </w:r>
            <w:proofErr w:type="spellEnd"/>
            <w:r w:rsidRPr="00FE17D0">
              <w:rPr>
                <w:bCs/>
                <w:sz w:val="20"/>
              </w:rPr>
              <w:t xml:space="preserve"> ou similar</w:t>
            </w:r>
          </w:p>
        </w:tc>
        <w:tc>
          <w:tcPr>
            <w:tcW w:w="1248" w:type="dxa"/>
            <w:tcBorders>
              <w:bottom w:val="single" w:sz="4" w:space="0" w:color="auto"/>
            </w:tcBorders>
          </w:tcPr>
          <w:p w:rsidR="00A542CD" w:rsidRPr="00FE17D0" w:rsidRDefault="00A542CD" w:rsidP="00A542CD">
            <w:pPr>
              <w:pStyle w:val="Corpodetexto2"/>
              <w:jc w:val="center"/>
              <w:rPr>
                <w:bCs/>
                <w:color w:val="000000"/>
                <w:sz w:val="20"/>
              </w:rPr>
            </w:pPr>
            <w:r w:rsidRPr="00FE17D0">
              <w:rPr>
                <w:bCs/>
                <w:color w:val="000000"/>
                <w:sz w:val="20"/>
              </w:rPr>
              <w:t>Serviço</w:t>
            </w:r>
          </w:p>
        </w:tc>
        <w:tc>
          <w:tcPr>
            <w:tcW w:w="1276" w:type="dxa"/>
            <w:tcBorders>
              <w:bottom w:val="single" w:sz="4" w:space="0" w:color="auto"/>
            </w:tcBorders>
          </w:tcPr>
          <w:p w:rsidR="00A542CD" w:rsidRPr="00FE17D0" w:rsidRDefault="00A542CD" w:rsidP="00A542CD">
            <w:pPr>
              <w:pStyle w:val="Corpodetexto2"/>
              <w:jc w:val="center"/>
              <w:rPr>
                <w:sz w:val="20"/>
              </w:rPr>
            </w:pPr>
            <w:r w:rsidRPr="00FE17D0">
              <w:rPr>
                <w:sz w:val="20"/>
              </w:rPr>
              <w:t xml:space="preserve">R$ </w:t>
            </w:r>
          </w:p>
        </w:tc>
        <w:tc>
          <w:tcPr>
            <w:tcW w:w="992" w:type="dxa"/>
            <w:tcBorders>
              <w:bottom w:val="single" w:sz="4" w:space="0" w:color="auto"/>
            </w:tcBorders>
          </w:tcPr>
          <w:p w:rsidR="00A542CD" w:rsidRPr="00FE17D0" w:rsidRDefault="00A542CD" w:rsidP="00A542CD">
            <w:pPr>
              <w:pStyle w:val="Corpodetexto2"/>
              <w:jc w:val="center"/>
              <w:rPr>
                <w:bCs/>
                <w:color w:val="000000"/>
                <w:sz w:val="20"/>
              </w:rPr>
            </w:pPr>
            <w:r w:rsidRPr="00FE17D0">
              <w:rPr>
                <w:bCs/>
                <w:color w:val="000000"/>
                <w:sz w:val="20"/>
              </w:rPr>
              <w:t>20</w:t>
            </w:r>
          </w:p>
        </w:tc>
        <w:tc>
          <w:tcPr>
            <w:tcW w:w="1587" w:type="dxa"/>
            <w:tcBorders>
              <w:bottom w:val="single" w:sz="4" w:space="0" w:color="auto"/>
            </w:tcBorders>
          </w:tcPr>
          <w:p w:rsidR="00A542CD" w:rsidRPr="00FE17D0" w:rsidRDefault="00A542CD" w:rsidP="00A542CD">
            <w:pPr>
              <w:pStyle w:val="Corpodetexto2"/>
              <w:jc w:val="center"/>
              <w:rPr>
                <w:bCs/>
                <w:color w:val="000000"/>
                <w:sz w:val="20"/>
              </w:rPr>
            </w:pPr>
            <w:r>
              <w:rPr>
                <w:bCs/>
                <w:color w:val="000000"/>
                <w:sz w:val="20"/>
              </w:rPr>
              <w:t>R$</w:t>
            </w:r>
          </w:p>
        </w:tc>
      </w:tr>
      <w:tr w:rsidR="00A542CD" w:rsidRPr="00FE17D0" w:rsidTr="00A542CD">
        <w:tc>
          <w:tcPr>
            <w:tcW w:w="817" w:type="dxa"/>
            <w:tcBorders>
              <w:top w:val="single" w:sz="4" w:space="0" w:color="auto"/>
              <w:bottom w:val="single" w:sz="4" w:space="0" w:color="auto"/>
              <w:right w:val="single" w:sz="4" w:space="0" w:color="auto"/>
            </w:tcBorders>
          </w:tcPr>
          <w:p w:rsidR="00A542CD" w:rsidRPr="00FE17D0" w:rsidRDefault="00A542CD" w:rsidP="00A542CD">
            <w:pPr>
              <w:pStyle w:val="Corpodetexto2"/>
              <w:jc w:val="center"/>
              <w:rPr>
                <w:b/>
                <w:bCs/>
                <w:sz w:val="20"/>
              </w:rPr>
            </w:pPr>
            <w:r w:rsidRPr="00FE17D0">
              <w:rPr>
                <w:b/>
                <w:bCs/>
                <w:sz w:val="20"/>
              </w:rPr>
              <w:t>15</w:t>
            </w:r>
          </w:p>
        </w:tc>
        <w:tc>
          <w:tcPr>
            <w:tcW w:w="3713" w:type="dxa"/>
            <w:tcBorders>
              <w:top w:val="single" w:sz="4" w:space="0" w:color="auto"/>
              <w:left w:val="single" w:sz="4" w:space="0" w:color="auto"/>
              <w:bottom w:val="single" w:sz="4" w:space="0" w:color="auto"/>
              <w:right w:val="single" w:sz="4" w:space="0" w:color="auto"/>
            </w:tcBorders>
          </w:tcPr>
          <w:p w:rsidR="00A542CD" w:rsidRPr="00FE17D0" w:rsidRDefault="00A542CD" w:rsidP="00A542CD">
            <w:pPr>
              <w:pStyle w:val="Corpodetexto2"/>
              <w:rPr>
                <w:bCs/>
                <w:sz w:val="20"/>
              </w:rPr>
            </w:pPr>
            <w:r w:rsidRPr="00FE17D0">
              <w:rPr>
                <w:bCs/>
                <w:sz w:val="20"/>
              </w:rPr>
              <w:t>Troca de segredo de cofre</w:t>
            </w:r>
          </w:p>
        </w:tc>
        <w:tc>
          <w:tcPr>
            <w:tcW w:w="1248" w:type="dxa"/>
            <w:tcBorders>
              <w:top w:val="single" w:sz="4" w:space="0" w:color="auto"/>
              <w:left w:val="single" w:sz="4" w:space="0" w:color="auto"/>
              <w:bottom w:val="single" w:sz="4" w:space="0" w:color="auto"/>
              <w:right w:val="single" w:sz="4" w:space="0" w:color="auto"/>
            </w:tcBorders>
          </w:tcPr>
          <w:p w:rsidR="00A542CD" w:rsidRPr="00FE17D0" w:rsidRDefault="00A542CD" w:rsidP="00A542CD">
            <w:pPr>
              <w:pStyle w:val="Corpodetexto2"/>
              <w:jc w:val="center"/>
              <w:rPr>
                <w:bCs/>
                <w:color w:val="000000"/>
                <w:sz w:val="20"/>
              </w:rPr>
            </w:pPr>
            <w:r w:rsidRPr="00FE17D0">
              <w:rPr>
                <w:bCs/>
                <w:color w:val="000000"/>
                <w:sz w:val="20"/>
              </w:rPr>
              <w:t>Serviço</w:t>
            </w:r>
          </w:p>
        </w:tc>
        <w:tc>
          <w:tcPr>
            <w:tcW w:w="1276" w:type="dxa"/>
            <w:tcBorders>
              <w:top w:val="single" w:sz="4" w:space="0" w:color="auto"/>
              <w:left w:val="single" w:sz="4" w:space="0" w:color="auto"/>
              <w:bottom w:val="single" w:sz="4" w:space="0" w:color="auto"/>
              <w:right w:val="single" w:sz="4" w:space="0" w:color="auto"/>
            </w:tcBorders>
          </w:tcPr>
          <w:p w:rsidR="00A542CD" w:rsidRPr="00FE17D0" w:rsidRDefault="00A542CD" w:rsidP="00A542CD">
            <w:pPr>
              <w:pStyle w:val="Corpodetexto2"/>
              <w:jc w:val="center"/>
              <w:rPr>
                <w:sz w:val="20"/>
              </w:rPr>
            </w:pPr>
            <w:r w:rsidRPr="00FE17D0">
              <w:rPr>
                <w:sz w:val="20"/>
              </w:rPr>
              <w:t xml:space="preserve">R$ </w:t>
            </w:r>
          </w:p>
        </w:tc>
        <w:tc>
          <w:tcPr>
            <w:tcW w:w="992" w:type="dxa"/>
            <w:tcBorders>
              <w:top w:val="single" w:sz="4" w:space="0" w:color="auto"/>
              <w:left w:val="single" w:sz="4" w:space="0" w:color="auto"/>
              <w:bottom w:val="single" w:sz="4" w:space="0" w:color="auto"/>
              <w:right w:val="single" w:sz="4" w:space="0" w:color="auto"/>
            </w:tcBorders>
          </w:tcPr>
          <w:p w:rsidR="00A542CD" w:rsidRPr="00FE17D0" w:rsidRDefault="00A542CD" w:rsidP="00A542CD">
            <w:pPr>
              <w:pStyle w:val="Corpodetexto2"/>
              <w:jc w:val="center"/>
              <w:rPr>
                <w:bCs/>
                <w:color w:val="000000"/>
                <w:sz w:val="20"/>
              </w:rPr>
            </w:pPr>
            <w:r w:rsidRPr="00FE17D0">
              <w:rPr>
                <w:bCs/>
                <w:color w:val="000000"/>
                <w:sz w:val="20"/>
              </w:rPr>
              <w:t>05</w:t>
            </w:r>
          </w:p>
        </w:tc>
        <w:tc>
          <w:tcPr>
            <w:tcW w:w="1587" w:type="dxa"/>
            <w:tcBorders>
              <w:top w:val="single" w:sz="4" w:space="0" w:color="auto"/>
              <w:left w:val="single" w:sz="4" w:space="0" w:color="auto"/>
              <w:bottom w:val="single" w:sz="4" w:space="0" w:color="auto"/>
              <w:right w:val="single" w:sz="4" w:space="0" w:color="auto"/>
            </w:tcBorders>
          </w:tcPr>
          <w:p w:rsidR="00A542CD" w:rsidRPr="00FE17D0" w:rsidRDefault="00A542CD" w:rsidP="00A542CD">
            <w:pPr>
              <w:pStyle w:val="Corpodetexto2"/>
              <w:jc w:val="center"/>
              <w:rPr>
                <w:bCs/>
                <w:color w:val="000000"/>
                <w:sz w:val="20"/>
              </w:rPr>
            </w:pPr>
            <w:r>
              <w:rPr>
                <w:bCs/>
                <w:color w:val="000000"/>
                <w:sz w:val="20"/>
              </w:rPr>
              <w:t>R$</w:t>
            </w:r>
          </w:p>
        </w:tc>
      </w:tr>
      <w:tr w:rsidR="00A542CD" w:rsidRPr="00FE17D0" w:rsidTr="00A542CD">
        <w:tc>
          <w:tcPr>
            <w:tcW w:w="817" w:type="dxa"/>
            <w:tcBorders>
              <w:top w:val="single" w:sz="4" w:space="0" w:color="auto"/>
              <w:bottom w:val="single" w:sz="4" w:space="0" w:color="auto"/>
            </w:tcBorders>
          </w:tcPr>
          <w:p w:rsidR="00A542CD" w:rsidRPr="00FE17D0" w:rsidRDefault="00A542CD" w:rsidP="00A542CD">
            <w:pPr>
              <w:pStyle w:val="Corpodetexto2"/>
              <w:jc w:val="center"/>
              <w:rPr>
                <w:b/>
                <w:bCs/>
                <w:sz w:val="20"/>
              </w:rPr>
            </w:pPr>
            <w:r w:rsidRPr="00FE17D0">
              <w:rPr>
                <w:b/>
                <w:bCs/>
                <w:sz w:val="20"/>
              </w:rPr>
              <w:t>16</w:t>
            </w:r>
          </w:p>
        </w:tc>
        <w:tc>
          <w:tcPr>
            <w:tcW w:w="3713" w:type="dxa"/>
            <w:tcBorders>
              <w:top w:val="single" w:sz="4" w:space="0" w:color="auto"/>
              <w:bottom w:val="single" w:sz="4" w:space="0" w:color="auto"/>
            </w:tcBorders>
          </w:tcPr>
          <w:p w:rsidR="00A542CD" w:rsidRPr="00FE17D0" w:rsidRDefault="00A542CD" w:rsidP="00A542CD">
            <w:pPr>
              <w:pStyle w:val="Corpodetexto2"/>
              <w:rPr>
                <w:bCs/>
                <w:sz w:val="20"/>
              </w:rPr>
            </w:pPr>
            <w:r w:rsidRPr="00FE17D0">
              <w:rPr>
                <w:bCs/>
                <w:sz w:val="20"/>
              </w:rPr>
              <w:t>Troca de segredo de fechadura de móvel</w:t>
            </w:r>
          </w:p>
        </w:tc>
        <w:tc>
          <w:tcPr>
            <w:tcW w:w="1248" w:type="dxa"/>
            <w:tcBorders>
              <w:top w:val="single" w:sz="4" w:space="0" w:color="auto"/>
              <w:bottom w:val="single" w:sz="4" w:space="0" w:color="auto"/>
            </w:tcBorders>
          </w:tcPr>
          <w:p w:rsidR="00A542CD" w:rsidRPr="00FE17D0" w:rsidRDefault="00A542CD" w:rsidP="00A542CD">
            <w:pPr>
              <w:pStyle w:val="Corpodetexto2"/>
              <w:jc w:val="center"/>
              <w:rPr>
                <w:bCs/>
                <w:color w:val="000000"/>
                <w:sz w:val="20"/>
              </w:rPr>
            </w:pPr>
            <w:r w:rsidRPr="00FE17D0">
              <w:rPr>
                <w:bCs/>
                <w:color w:val="000000"/>
                <w:sz w:val="20"/>
              </w:rPr>
              <w:t>Serviço</w:t>
            </w:r>
          </w:p>
        </w:tc>
        <w:tc>
          <w:tcPr>
            <w:tcW w:w="1276" w:type="dxa"/>
            <w:tcBorders>
              <w:top w:val="single" w:sz="4" w:space="0" w:color="auto"/>
              <w:bottom w:val="single" w:sz="4" w:space="0" w:color="auto"/>
            </w:tcBorders>
          </w:tcPr>
          <w:p w:rsidR="00A542CD" w:rsidRPr="00FE17D0" w:rsidRDefault="00A542CD" w:rsidP="00A542CD">
            <w:pPr>
              <w:pStyle w:val="Corpodetexto2"/>
              <w:jc w:val="center"/>
              <w:rPr>
                <w:sz w:val="20"/>
              </w:rPr>
            </w:pPr>
            <w:r w:rsidRPr="00FE17D0">
              <w:rPr>
                <w:sz w:val="20"/>
              </w:rPr>
              <w:t xml:space="preserve">R$ </w:t>
            </w:r>
          </w:p>
        </w:tc>
        <w:tc>
          <w:tcPr>
            <w:tcW w:w="992" w:type="dxa"/>
            <w:tcBorders>
              <w:top w:val="single" w:sz="4" w:space="0" w:color="auto"/>
              <w:bottom w:val="single" w:sz="4" w:space="0" w:color="auto"/>
            </w:tcBorders>
          </w:tcPr>
          <w:p w:rsidR="00A542CD" w:rsidRPr="00FE17D0" w:rsidRDefault="00A542CD" w:rsidP="00A542CD">
            <w:pPr>
              <w:pStyle w:val="Corpodetexto2"/>
              <w:jc w:val="center"/>
              <w:rPr>
                <w:bCs/>
                <w:color w:val="000000"/>
                <w:sz w:val="20"/>
              </w:rPr>
            </w:pPr>
            <w:r w:rsidRPr="00FE17D0">
              <w:rPr>
                <w:bCs/>
                <w:color w:val="000000"/>
                <w:sz w:val="20"/>
              </w:rPr>
              <w:t>50</w:t>
            </w:r>
          </w:p>
        </w:tc>
        <w:tc>
          <w:tcPr>
            <w:tcW w:w="1587" w:type="dxa"/>
            <w:tcBorders>
              <w:top w:val="single" w:sz="4" w:space="0" w:color="auto"/>
              <w:bottom w:val="single" w:sz="4" w:space="0" w:color="auto"/>
            </w:tcBorders>
          </w:tcPr>
          <w:p w:rsidR="00A542CD" w:rsidRPr="00FE17D0" w:rsidRDefault="00A542CD" w:rsidP="00A542CD">
            <w:pPr>
              <w:pStyle w:val="Corpodetexto2"/>
              <w:jc w:val="center"/>
              <w:rPr>
                <w:bCs/>
                <w:color w:val="000000"/>
                <w:sz w:val="20"/>
              </w:rPr>
            </w:pPr>
            <w:r>
              <w:rPr>
                <w:bCs/>
                <w:color w:val="000000"/>
                <w:sz w:val="20"/>
              </w:rPr>
              <w:t>R$</w:t>
            </w:r>
          </w:p>
        </w:tc>
      </w:tr>
      <w:tr w:rsidR="00A542CD" w:rsidRPr="00FE17D0" w:rsidTr="00A542CD">
        <w:tc>
          <w:tcPr>
            <w:tcW w:w="817" w:type="dxa"/>
            <w:tcBorders>
              <w:top w:val="single" w:sz="4" w:space="0" w:color="auto"/>
              <w:bottom w:val="single" w:sz="4" w:space="0" w:color="auto"/>
            </w:tcBorders>
          </w:tcPr>
          <w:p w:rsidR="00A542CD" w:rsidRPr="00FE17D0" w:rsidRDefault="00A542CD" w:rsidP="00A542CD">
            <w:pPr>
              <w:pStyle w:val="Corpodetexto2"/>
              <w:jc w:val="center"/>
              <w:rPr>
                <w:b/>
                <w:bCs/>
                <w:sz w:val="20"/>
              </w:rPr>
            </w:pPr>
            <w:r w:rsidRPr="00FE17D0">
              <w:rPr>
                <w:b/>
                <w:bCs/>
                <w:sz w:val="20"/>
              </w:rPr>
              <w:t>17</w:t>
            </w:r>
          </w:p>
        </w:tc>
        <w:tc>
          <w:tcPr>
            <w:tcW w:w="3713" w:type="dxa"/>
            <w:tcBorders>
              <w:top w:val="single" w:sz="4" w:space="0" w:color="auto"/>
              <w:bottom w:val="single" w:sz="4" w:space="0" w:color="auto"/>
            </w:tcBorders>
          </w:tcPr>
          <w:p w:rsidR="00A542CD" w:rsidRPr="00FE17D0" w:rsidRDefault="00A542CD" w:rsidP="00A542CD">
            <w:pPr>
              <w:pStyle w:val="Corpodetexto2"/>
              <w:rPr>
                <w:bCs/>
                <w:sz w:val="20"/>
              </w:rPr>
            </w:pPr>
            <w:r w:rsidRPr="00FE17D0">
              <w:rPr>
                <w:bCs/>
                <w:sz w:val="20"/>
              </w:rPr>
              <w:t>Troca de segredo de fechadura de porta</w:t>
            </w:r>
          </w:p>
        </w:tc>
        <w:tc>
          <w:tcPr>
            <w:tcW w:w="1248" w:type="dxa"/>
            <w:tcBorders>
              <w:top w:val="single" w:sz="4" w:space="0" w:color="auto"/>
              <w:bottom w:val="single" w:sz="4" w:space="0" w:color="auto"/>
            </w:tcBorders>
          </w:tcPr>
          <w:p w:rsidR="00A542CD" w:rsidRPr="00FE17D0" w:rsidRDefault="00A542CD" w:rsidP="00A542CD">
            <w:pPr>
              <w:pStyle w:val="Corpodetexto2"/>
              <w:jc w:val="center"/>
              <w:rPr>
                <w:bCs/>
                <w:color w:val="000000"/>
                <w:sz w:val="20"/>
              </w:rPr>
            </w:pPr>
            <w:r w:rsidRPr="00FE17D0">
              <w:rPr>
                <w:bCs/>
                <w:color w:val="000000"/>
                <w:sz w:val="20"/>
              </w:rPr>
              <w:t>Serviço</w:t>
            </w:r>
          </w:p>
        </w:tc>
        <w:tc>
          <w:tcPr>
            <w:tcW w:w="1276" w:type="dxa"/>
            <w:tcBorders>
              <w:top w:val="single" w:sz="4" w:space="0" w:color="auto"/>
              <w:bottom w:val="single" w:sz="4" w:space="0" w:color="auto"/>
            </w:tcBorders>
          </w:tcPr>
          <w:p w:rsidR="00A542CD" w:rsidRPr="00FE17D0" w:rsidRDefault="00A542CD" w:rsidP="00A542CD">
            <w:pPr>
              <w:pStyle w:val="Corpodetexto2"/>
              <w:jc w:val="center"/>
              <w:rPr>
                <w:sz w:val="20"/>
              </w:rPr>
            </w:pPr>
            <w:r w:rsidRPr="00FE17D0">
              <w:rPr>
                <w:sz w:val="20"/>
              </w:rPr>
              <w:t xml:space="preserve">R$ </w:t>
            </w:r>
          </w:p>
        </w:tc>
        <w:tc>
          <w:tcPr>
            <w:tcW w:w="992" w:type="dxa"/>
            <w:tcBorders>
              <w:top w:val="single" w:sz="4" w:space="0" w:color="auto"/>
              <w:bottom w:val="single" w:sz="4" w:space="0" w:color="auto"/>
            </w:tcBorders>
          </w:tcPr>
          <w:p w:rsidR="00A542CD" w:rsidRPr="00FE17D0" w:rsidRDefault="00A542CD" w:rsidP="00A542CD">
            <w:pPr>
              <w:pStyle w:val="Corpodetexto2"/>
              <w:jc w:val="center"/>
              <w:rPr>
                <w:bCs/>
                <w:color w:val="000000"/>
                <w:sz w:val="20"/>
              </w:rPr>
            </w:pPr>
            <w:r w:rsidRPr="00FE17D0">
              <w:rPr>
                <w:bCs/>
                <w:color w:val="000000"/>
                <w:sz w:val="20"/>
              </w:rPr>
              <w:t>50</w:t>
            </w:r>
          </w:p>
        </w:tc>
        <w:tc>
          <w:tcPr>
            <w:tcW w:w="1587" w:type="dxa"/>
            <w:tcBorders>
              <w:top w:val="single" w:sz="4" w:space="0" w:color="auto"/>
              <w:bottom w:val="single" w:sz="4" w:space="0" w:color="auto"/>
            </w:tcBorders>
          </w:tcPr>
          <w:p w:rsidR="00A542CD" w:rsidRPr="00FE17D0" w:rsidRDefault="00A542CD" w:rsidP="00A542CD">
            <w:pPr>
              <w:pStyle w:val="Corpodetexto2"/>
              <w:jc w:val="center"/>
              <w:rPr>
                <w:bCs/>
                <w:color w:val="000000"/>
                <w:sz w:val="20"/>
              </w:rPr>
            </w:pPr>
            <w:r>
              <w:rPr>
                <w:bCs/>
                <w:color w:val="000000"/>
                <w:sz w:val="20"/>
              </w:rPr>
              <w:t>R$</w:t>
            </w:r>
          </w:p>
        </w:tc>
      </w:tr>
      <w:tr w:rsidR="00A542CD" w:rsidRPr="00FE17D0" w:rsidTr="00A542CD">
        <w:tc>
          <w:tcPr>
            <w:tcW w:w="8046" w:type="dxa"/>
            <w:gridSpan w:val="5"/>
            <w:tcBorders>
              <w:top w:val="single" w:sz="4" w:space="0" w:color="auto"/>
              <w:bottom w:val="single" w:sz="4" w:space="0" w:color="auto"/>
            </w:tcBorders>
          </w:tcPr>
          <w:p w:rsidR="00A542CD" w:rsidRPr="00FE17D0" w:rsidRDefault="00A542CD" w:rsidP="00A542CD">
            <w:pPr>
              <w:pStyle w:val="Corpodetexto2"/>
              <w:jc w:val="center"/>
              <w:rPr>
                <w:bCs/>
                <w:color w:val="000000"/>
                <w:sz w:val="20"/>
              </w:rPr>
            </w:pPr>
            <w:r>
              <w:rPr>
                <w:bCs/>
                <w:color w:val="000000"/>
                <w:sz w:val="20"/>
              </w:rPr>
              <w:t>VALOR GLOBAL</w:t>
            </w:r>
          </w:p>
        </w:tc>
        <w:tc>
          <w:tcPr>
            <w:tcW w:w="1587" w:type="dxa"/>
            <w:tcBorders>
              <w:top w:val="single" w:sz="4" w:space="0" w:color="auto"/>
              <w:bottom w:val="single" w:sz="4" w:space="0" w:color="auto"/>
            </w:tcBorders>
          </w:tcPr>
          <w:p w:rsidR="00A542CD" w:rsidRPr="00FE17D0" w:rsidRDefault="00A542CD" w:rsidP="00A542CD">
            <w:pPr>
              <w:pStyle w:val="Corpodetexto2"/>
              <w:jc w:val="center"/>
              <w:rPr>
                <w:bCs/>
                <w:color w:val="000000"/>
                <w:sz w:val="20"/>
              </w:rPr>
            </w:pPr>
            <w:r>
              <w:rPr>
                <w:bCs/>
                <w:color w:val="000000"/>
                <w:sz w:val="20"/>
              </w:rPr>
              <w:t>R$</w:t>
            </w:r>
          </w:p>
        </w:tc>
      </w:tr>
    </w:tbl>
    <w:p w:rsidR="00442C09" w:rsidRDefault="00442C09" w:rsidP="00442C09">
      <w:pPr>
        <w:pStyle w:val="Corpodetexto"/>
        <w:jc w:val="center"/>
      </w:pPr>
    </w:p>
    <w:p w:rsidR="00A542CD" w:rsidRDefault="00A542CD" w:rsidP="00442C09">
      <w:pPr>
        <w:pStyle w:val="Corpodetexto"/>
        <w:jc w:val="center"/>
      </w:pPr>
    </w:p>
    <w:p w:rsidR="00A542CD" w:rsidRPr="00A542CD" w:rsidRDefault="00442C09" w:rsidP="00A542CD">
      <w:pPr>
        <w:widowControl w:val="0"/>
        <w:numPr>
          <w:ilvl w:val="0"/>
          <w:numId w:val="2"/>
        </w:numPr>
        <w:ind w:right="170"/>
        <w:jc w:val="both"/>
        <w:rPr>
          <w:bCs/>
          <w:iCs/>
        </w:rPr>
      </w:pPr>
      <w:r w:rsidRPr="00A542CD">
        <w:rPr>
          <w:bCs/>
          <w:iCs/>
        </w:rPr>
        <w:t>Validade da Proposta: ____________________ dias (não inferior a 60 dias);</w:t>
      </w:r>
    </w:p>
    <w:p w:rsidR="00442C09" w:rsidRPr="003B5E8B" w:rsidRDefault="00442C09" w:rsidP="00442C09">
      <w:pPr>
        <w:widowControl w:val="0"/>
        <w:numPr>
          <w:ilvl w:val="0"/>
          <w:numId w:val="2"/>
        </w:numPr>
        <w:ind w:right="170"/>
        <w:jc w:val="both"/>
        <w:rPr>
          <w:bCs/>
          <w:iCs/>
        </w:rPr>
      </w:pPr>
      <w:r w:rsidRPr="003B5E8B">
        <w:rPr>
          <w:bCs/>
          <w:iCs/>
        </w:rPr>
        <w:t xml:space="preserve">Os pagamentos deverão ser efetuados </w:t>
      </w:r>
      <w:smartTag w:uri="urn:schemas-microsoft-com:office:smarttags" w:element="PersonName">
        <w:r w:rsidRPr="003B5E8B">
          <w:rPr>
            <w:bCs/>
            <w:iCs/>
          </w:rPr>
          <w:t>no</w:t>
        </w:r>
      </w:smartTag>
      <w:r w:rsidRPr="003B5E8B">
        <w:rPr>
          <w:bCs/>
          <w:iCs/>
        </w:rPr>
        <w:t xml:space="preserve"> Banco __________ Agência ___________ Conta Corrente nº ___________________</w:t>
      </w:r>
      <w:proofErr w:type="gramStart"/>
      <w:r w:rsidRPr="003B5E8B">
        <w:rPr>
          <w:bCs/>
          <w:iCs/>
        </w:rPr>
        <w:t xml:space="preserve"> ;</w:t>
      </w:r>
      <w:proofErr w:type="gramEnd"/>
    </w:p>
    <w:p w:rsidR="00442C09" w:rsidRPr="003B5E8B" w:rsidRDefault="00442C09" w:rsidP="00442C09">
      <w:pPr>
        <w:widowControl w:val="0"/>
        <w:numPr>
          <w:ilvl w:val="0"/>
          <w:numId w:val="2"/>
        </w:numPr>
        <w:ind w:right="170"/>
        <w:jc w:val="both"/>
        <w:rPr>
          <w:bCs/>
          <w:iCs/>
        </w:rPr>
      </w:pPr>
      <w:r w:rsidRPr="003B5E8B">
        <w:rPr>
          <w:bCs/>
          <w:iCs/>
        </w:rPr>
        <w:t xml:space="preserve">Declaramos aceitação total e irrestrita às condições do presente Edital, bem como que na </w:t>
      </w:r>
      <w:smartTag w:uri="urn:schemas-microsoft-com:office:smarttags" w:element="PersonName">
        <w:r w:rsidRPr="003B5E8B">
          <w:rPr>
            <w:bCs/>
            <w:iCs/>
          </w:rPr>
          <w:t>no</w:t>
        </w:r>
      </w:smartTag>
      <w:r w:rsidRPr="003B5E8B">
        <w:rPr>
          <w:bCs/>
          <w:iCs/>
        </w:rPr>
        <w:t>ssa proposta os valores apresentados englobam todas as despesas com tributos, impostos, contribuições fiscais, para</w:t>
      </w:r>
      <w:r>
        <w:rPr>
          <w:bCs/>
          <w:iCs/>
        </w:rPr>
        <w:t xml:space="preserve"> </w:t>
      </w:r>
      <w:r w:rsidRPr="003B5E8B">
        <w:rPr>
          <w:bCs/>
          <w:iCs/>
        </w:rPr>
        <w:t xml:space="preserve">fiscais ou taxas, inclusive, porventura, com serviços de terceiros, que incidam direta ou indiretamente </w:t>
      </w:r>
      <w:smartTag w:uri="urn:schemas-microsoft-com:office:smarttags" w:element="PersonName">
        <w:r w:rsidRPr="003B5E8B">
          <w:rPr>
            <w:bCs/>
            <w:iCs/>
          </w:rPr>
          <w:t>no</w:t>
        </w:r>
      </w:smartTag>
      <w:r w:rsidRPr="003B5E8B">
        <w:rPr>
          <w:bCs/>
          <w:iCs/>
        </w:rPr>
        <w:t xml:space="preserve"> valor do item cotado que venham a onerar o objeto dessa licitação;</w:t>
      </w:r>
    </w:p>
    <w:p w:rsidR="00442C09" w:rsidRPr="003B5E8B" w:rsidRDefault="00442C09" w:rsidP="00442C09">
      <w:pPr>
        <w:widowControl w:val="0"/>
        <w:numPr>
          <w:ilvl w:val="0"/>
          <w:numId w:val="2"/>
        </w:numPr>
        <w:ind w:right="170"/>
        <w:jc w:val="both"/>
        <w:rPr>
          <w:bCs/>
          <w:iCs/>
        </w:rPr>
      </w:pPr>
      <w:r w:rsidRPr="003B5E8B">
        <w:rPr>
          <w:bCs/>
          <w:iCs/>
        </w:rPr>
        <w:t>Declaramos que os prazos de entrega serão os indicados ou os solicitados na forma do Termo de Referência;</w:t>
      </w:r>
    </w:p>
    <w:p w:rsidR="00442C09" w:rsidRPr="003B5E8B" w:rsidRDefault="00442C09" w:rsidP="00442C09">
      <w:pPr>
        <w:widowControl w:val="0"/>
        <w:numPr>
          <w:ilvl w:val="0"/>
          <w:numId w:val="2"/>
        </w:numPr>
        <w:ind w:right="170"/>
        <w:jc w:val="both"/>
        <w:rPr>
          <w:bCs/>
          <w:iCs/>
        </w:rPr>
      </w:pPr>
      <w:r w:rsidRPr="003B5E8B">
        <w:rPr>
          <w:bCs/>
          <w:iCs/>
        </w:rPr>
        <w:t xml:space="preserve">Declaramos que aceitamos acréscimos e supressões de até 25% (vinte e cinco por cento) do valor atualizado do contrato, de acordo com o disposto </w:t>
      </w:r>
      <w:smartTag w:uri="urn:schemas-microsoft-com:office:smarttags" w:element="PersonName">
        <w:r w:rsidRPr="003B5E8B">
          <w:rPr>
            <w:bCs/>
            <w:iCs/>
          </w:rPr>
          <w:t>no</w:t>
        </w:r>
      </w:smartTag>
      <w:r w:rsidRPr="003B5E8B">
        <w:rPr>
          <w:bCs/>
          <w:iCs/>
        </w:rPr>
        <w:t xml:space="preserve"> artigo 65, parágrafos 1º e 2º, inciso II, da Lei nº 8.666/93.  </w:t>
      </w:r>
    </w:p>
    <w:p w:rsidR="00442C09" w:rsidRDefault="00442C09" w:rsidP="00442C09">
      <w:pPr>
        <w:widowControl w:val="0"/>
        <w:ind w:left="112" w:right="170" w:firstLine="30"/>
        <w:jc w:val="right"/>
        <w:rPr>
          <w:bCs/>
          <w:iCs/>
        </w:rPr>
      </w:pPr>
    </w:p>
    <w:p w:rsidR="00442C09" w:rsidRPr="00ED3AFD" w:rsidRDefault="00442C09" w:rsidP="00442C09">
      <w:pPr>
        <w:rPr>
          <w:b/>
          <w:color w:val="000000"/>
        </w:rPr>
      </w:pPr>
      <w:r w:rsidRPr="00ED3AFD">
        <w:rPr>
          <w:b/>
          <w:color w:val="000000"/>
        </w:rPr>
        <w:t>OBS: A empresa poderá utilizar o anexo II como modelo para a proposta de preços, devendo apresentar a especificação de cada item detalhadamente</w:t>
      </w:r>
      <w:r>
        <w:rPr>
          <w:b/>
          <w:color w:val="000000"/>
        </w:rPr>
        <w:t>.</w:t>
      </w:r>
    </w:p>
    <w:p w:rsidR="00442C09" w:rsidRPr="00ED3AFD" w:rsidRDefault="00442C09" w:rsidP="00442C09">
      <w:pPr>
        <w:pStyle w:val="P30"/>
        <w:rPr>
          <w:bCs/>
          <w:color w:val="000000"/>
          <w:szCs w:val="24"/>
        </w:rPr>
      </w:pPr>
    </w:p>
    <w:p w:rsidR="00442C09" w:rsidRPr="00ED3AFD" w:rsidRDefault="00442C09" w:rsidP="00442C09">
      <w:pPr>
        <w:pStyle w:val="P30"/>
        <w:rPr>
          <w:bCs/>
          <w:color w:val="000000"/>
          <w:szCs w:val="24"/>
        </w:rPr>
      </w:pPr>
      <w:r w:rsidRPr="00ED3AFD">
        <w:rPr>
          <w:bCs/>
          <w:color w:val="000000"/>
          <w:szCs w:val="24"/>
        </w:rPr>
        <w:t>VALIDADE DA PROPOSTA (NÃO INFERIOR A 60 DIAS):</w:t>
      </w:r>
    </w:p>
    <w:p w:rsidR="00442C09" w:rsidRPr="00ED3AFD" w:rsidRDefault="00442C09" w:rsidP="00442C09">
      <w:pPr>
        <w:widowControl w:val="0"/>
        <w:ind w:left="112" w:right="170" w:firstLine="30"/>
        <w:jc w:val="center"/>
        <w:rPr>
          <w:color w:val="000000"/>
        </w:rPr>
      </w:pPr>
    </w:p>
    <w:p w:rsidR="00442C09" w:rsidRDefault="00442C09" w:rsidP="00442C09">
      <w:pPr>
        <w:widowControl w:val="0"/>
        <w:ind w:left="112" w:right="170" w:firstLine="30"/>
        <w:jc w:val="center"/>
        <w:rPr>
          <w:color w:val="000000"/>
        </w:rPr>
      </w:pPr>
      <w:r w:rsidRPr="00ED3AFD">
        <w:rPr>
          <w:color w:val="000000"/>
        </w:rPr>
        <w:t>Local e data</w:t>
      </w:r>
    </w:p>
    <w:p w:rsidR="00442C09" w:rsidRPr="00ED3AFD" w:rsidRDefault="00442C09" w:rsidP="00442C09">
      <w:pPr>
        <w:widowControl w:val="0"/>
        <w:ind w:left="112" w:right="170" w:firstLine="30"/>
        <w:jc w:val="center"/>
        <w:rPr>
          <w:color w:val="000000"/>
        </w:rPr>
      </w:pPr>
    </w:p>
    <w:p w:rsidR="00442C09" w:rsidRPr="00ED3AFD" w:rsidRDefault="00442C09" w:rsidP="00442C09">
      <w:pPr>
        <w:widowControl w:val="0"/>
        <w:ind w:right="170"/>
        <w:jc w:val="center"/>
        <w:rPr>
          <w:color w:val="000000"/>
        </w:rPr>
      </w:pPr>
      <w:r w:rsidRPr="00ED3AFD">
        <w:rPr>
          <w:color w:val="000000"/>
        </w:rPr>
        <w:t>___________________________________________</w:t>
      </w:r>
    </w:p>
    <w:p w:rsidR="00442C09" w:rsidRPr="00ED3AFD" w:rsidRDefault="00442C09" w:rsidP="00442C09">
      <w:pPr>
        <w:widowControl w:val="0"/>
        <w:ind w:right="170"/>
        <w:jc w:val="center"/>
        <w:rPr>
          <w:color w:val="000000"/>
        </w:rPr>
      </w:pPr>
      <w:r w:rsidRPr="00ED3AFD">
        <w:rPr>
          <w:color w:val="000000"/>
        </w:rPr>
        <w:t>Assinatura e carimbo (representante legal da empresa)</w:t>
      </w:r>
    </w:p>
    <w:p w:rsidR="00442C09" w:rsidRPr="00ED3AFD" w:rsidRDefault="00442C09" w:rsidP="00442C09">
      <w:pPr>
        <w:jc w:val="both"/>
        <w:rPr>
          <w:color w:val="000000"/>
        </w:rPr>
      </w:pPr>
    </w:p>
    <w:p w:rsidR="00442C09" w:rsidRPr="005324E2" w:rsidRDefault="00442C09" w:rsidP="005324E2">
      <w:pPr>
        <w:pStyle w:val="Corpodetexto"/>
        <w:jc w:val="center"/>
        <w:rPr>
          <w:b w:val="0"/>
          <w:szCs w:val="28"/>
        </w:rPr>
      </w:pPr>
      <w:r>
        <w:rPr>
          <w:b w:val="0"/>
          <w:szCs w:val="28"/>
        </w:rPr>
        <w:br w:type="page"/>
      </w:r>
    </w:p>
    <w:p w:rsidR="00442C09" w:rsidRDefault="00442C09" w:rsidP="00442C09">
      <w:pPr>
        <w:pStyle w:val="Corpodetexto"/>
        <w:jc w:val="center"/>
      </w:pPr>
      <w:r>
        <w:lastRenderedPageBreak/>
        <w:t>ANEXO IV</w:t>
      </w:r>
    </w:p>
    <w:p w:rsidR="00442C09" w:rsidRDefault="00442C09" w:rsidP="00442C09">
      <w:pPr>
        <w:pStyle w:val="Corpodetexto"/>
        <w:jc w:val="center"/>
      </w:pPr>
    </w:p>
    <w:p w:rsidR="00442C09" w:rsidRDefault="005324E2" w:rsidP="00442C09">
      <w:pPr>
        <w:pStyle w:val="Corpodetexto"/>
        <w:jc w:val="center"/>
      </w:pPr>
      <w:r>
        <w:t xml:space="preserve">PREGÃO ELETRÔNICO </w:t>
      </w:r>
      <w:r w:rsidR="001D46CD">
        <w:t xml:space="preserve">SRP </w:t>
      </w:r>
      <w:r w:rsidR="00B16888">
        <w:t>Nº</w:t>
      </w:r>
      <w:proofErr w:type="gramStart"/>
      <w:r w:rsidR="00B16888">
        <w:t xml:space="preserve">  </w:t>
      </w:r>
      <w:proofErr w:type="gramEnd"/>
      <w:r w:rsidR="00B16888">
        <w:t>06</w:t>
      </w:r>
      <w:r>
        <w:t>/2012</w:t>
      </w:r>
    </w:p>
    <w:p w:rsidR="00B16888" w:rsidRPr="00886E8F" w:rsidRDefault="00B16888" w:rsidP="00B16888">
      <w:pPr>
        <w:pStyle w:val="Ttulo"/>
        <w:rPr>
          <w:sz w:val="24"/>
        </w:rPr>
      </w:pPr>
      <w:r>
        <w:rPr>
          <w:sz w:val="24"/>
        </w:rPr>
        <w:t>Processo nº 08204.001648/2012-61</w:t>
      </w:r>
    </w:p>
    <w:p w:rsidR="00442C09" w:rsidRDefault="00442C09" w:rsidP="00442C09">
      <w:pPr>
        <w:pStyle w:val="Corpodetexto"/>
        <w:jc w:val="center"/>
      </w:pPr>
    </w:p>
    <w:p w:rsidR="00442C09" w:rsidRDefault="00442C09" w:rsidP="00442C09">
      <w:pPr>
        <w:pStyle w:val="Corpodetexto"/>
        <w:jc w:val="center"/>
      </w:pPr>
      <w:r>
        <w:t>DECLARAÇÃO DE INEXISTÊNCIA DE FATOS IMPEDITIVOS</w:t>
      </w:r>
    </w:p>
    <w:p w:rsidR="00442C09" w:rsidRDefault="00442C09" w:rsidP="00442C09">
      <w:pPr>
        <w:pStyle w:val="Corpodetexto"/>
        <w:jc w:val="center"/>
      </w:pPr>
    </w:p>
    <w:p w:rsidR="00442C09" w:rsidRDefault="00442C09" w:rsidP="00442C09">
      <w:pPr>
        <w:pStyle w:val="Corpodetexto"/>
        <w:jc w:val="center"/>
      </w:pPr>
    </w:p>
    <w:p w:rsidR="00442C09" w:rsidRDefault="00442C09" w:rsidP="00442C09">
      <w:pPr>
        <w:pStyle w:val="Corpodetexto"/>
        <w:jc w:val="center"/>
      </w:pPr>
    </w:p>
    <w:p w:rsidR="00442C09" w:rsidRPr="002904ED" w:rsidRDefault="00442C09" w:rsidP="00442C09">
      <w:pPr>
        <w:pStyle w:val="Corpodetexto3"/>
        <w:spacing w:line="480" w:lineRule="auto"/>
        <w:ind w:left="0" w:firstLine="709"/>
        <w:jc w:val="both"/>
        <w:rPr>
          <w:sz w:val="24"/>
          <w:szCs w:val="24"/>
          <w:lang w:val="pt-PT"/>
        </w:rPr>
      </w:pPr>
      <w:r w:rsidRPr="002904ED">
        <w:rPr>
          <w:sz w:val="24"/>
          <w:szCs w:val="24"/>
          <w:lang w:val="pt-PT"/>
        </w:rPr>
        <w:t>(NOME DA EMPRESA) ______________________________ CNPJ nº _________, sediada (endereço completo) __________, declara, sob as penas da lei, que até a presente data inexistem fatos impeditivos para sua habilitação no presente processo licitatório, ciente da obrigatoriedade de declarar ocorrências posteriores.</w:t>
      </w:r>
    </w:p>
    <w:p w:rsidR="00442C09" w:rsidRPr="002904ED" w:rsidRDefault="00442C09" w:rsidP="00442C09">
      <w:pPr>
        <w:pStyle w:val="Ttulo1"/>
        <w:rPr>
          <w:rFonts w:ascii="Times New Roman" w:hAnsi="Times New Roman"/>
          <w:b w:val="0"/>
          <w:bCs/>
          <w:szCs w:val="24"/>
          <w:lang w:val="pt-PT"/>
        </w:rPr>
      </w:pPr>
      <w:r w:rsidRPr="002904ED">
        <w:rPr>
          <w:rFonts w:ascii="Times New Roman" w:hAnsi="Times New Roman"/>
          <w:b w:val="0"/>
          <w:bCs/>
          <w:szCs w:val="24"/>
          <w:lang w:val="pt-PT"/>
        </w:rPr>
        <w:t>Local e Data</w:t>
      </w:r>
    </w:p>
    <w:p w:rsidR="00442C09" w:rsidRPr="002904ED" w:rsidRDefault="00442C09" w:rsidP="00442C09">
      <w:pPr>
        <w:rPr>
          <w:lang w:val="pt-PT"/>
        </w:rPr>
      </w:pPr>
    </w:p>
    <w:p w:rsidR="00442C09" w:rsidRPr="002904ED" w:rsidRDefault="00442C09" w:rsidP="00442C09">
      <w:pPr>
        <w:rPr>
          <w:lang w:val="pt-PT"/>
        </w:rPr>
      </w:pPr>
    </w:p>
    <w:p w:rsidR="00442C09" w:rsidRPr="002904ED" w:rsidRDefault="00442C09" w:rsidP="00442C09">
      <w:pPr>
        <w:jc w:val="center"/>
        <w:rPr>
          <w:lang w:val="pt-PT"/>
        </w:rPr>
      </w:pPr>
      <w:r w:rsidRPr="002904ED">
        <w:rPr>
          <w:lang w:val="pt-PT"/>
        </w:rPr>
        <w:t>_____________________________________</w:t>
      </w:r>
    </w:p>
    <w:p w:rsidR="00442C09" w:rsidRPr="002904ED" w:rsidRDefault="00442C09" w:rsidP="00442C09">
      <w:pPr>
        <w:ind w:right="-1"/>
        <w:jc w:val="center"/>
        <w:rPr>
          <w:lang w:val="pt-PT"/>
        </w:rPr>
      </w:pPr>
      <w:r w:rsidRPr="002904ED">
        <w:rPr>
          <w:lang w:val="pt-PT"/>
        </w:rPr>
        <w:t>Nome e Número d</w:t>
      </w:r>
      <w:r>
        <w:rPr>
          <w:lang w:val="pt-PT"/>
        </w:rPr>
        <w:t>e</w:t>
      </w:r>
      <w:r w:rsidRPr="002904ED">
        <w:rPr>
          <w:lang w:val="pt-PT"/>
        </w:rPr>
        <w:t xml:space="preserve"> Identidade do declarante</w:t>
      </w:r>
    </w:p>
    <w:p w:rsidR="00442C09" w:rsidRDefault="00442C09" w:rsidP="00442C09">
      <w:pPr>
        <w:pStyle w:val="Corpodetexto"/>
        <w:jc w:val="center"/>
      </w:pPr>
    </w:p>
    <w:p w:rsidR="00442C09" w:rsidRDefault="00442C09" w:rsidP="00442C09">
      <w:pPr>
        <w:pStyle w:val="Corpodetexto"/>
        <w:jc w:val="center"/>
      </w:pPr>
    </w:p>
    <w:p w:rsidR="00442C09" w:rsidRDefault="00442C09" w:rsidP="00442C09">
      <w:pPr>
        <w:pStyle w:val="Corpodetexto"/>
        <w:jc w:val="center"/>
      </w:pPr>
    </w:p>
    <w:p w:rsidR="00442C09" w:rsidRDefault="00442C09" w:rsidP="00442C09">
      <w:pPr>
        <w:pStyle w:val="Corpodetexto"/>
        <w:jc w:val="center"/>
      </w:pPr>
    </w:p>
    <w:p w:rsidR="00442C09" w:rsidRDefault="00442C09" w:rsidP="00442C09">
      <w:pPr>
        <w:pStyle w:val="Corpodetexto"/>
        <w:jc w:val="center"/>
      </w:pPr>
    </w:p>
    <w:p w:rsidR="00442C09" w:rsidRDefault="00442C09" w:rsidP="00442C09">
      <w:pPr>
        <w:pStyle w:val="Corpodetexto"/>
        <w:jc w:val="center"/>
      </w:pPr>
    </w:p>
    <w:p w:rsidR="00442C09" w:rsidRDefault="00442C09" w:rsidP="00442C09">
      <w:pPr>
        <w:pStyle w:val="Corpodetexto"/>
        <w:jc w:val="center"/>
      </w:pPr>
    </w:p>
    <w:p w:rsidR="00442C09" w:rsidRDefault="00442C09" w:rsidP="00442C09">
      <w:pPr>
        <w:pStyle w:val="Corpodetexto"/>
        <w:jc w:val="center"/>
      </w:pPr>
    </w:p>
    <w:p w:rsidR="00442C09" w:rsidRDefault="00442C09" w:rsidP="00442C09">
      <w:pPr>
        <w:pStyle w:val="Corpodetexto"/>
        <w:jc w:val="center"/>
      </w:pPr>
    </w:p>
    <w:p w:rsidR="00442C09" w:rsidRDefault="00442C09" w:rsidP="00442C09">
      <w:pPr>
        <w:pStyle w:val="Corpodetexto"/>
        <w:jc w:val="center"/>
      </w:pPr>
    </w:p>
    <w:p w:rsidR="00442C09" w:rsidRDefault="00442C09" w:rsidP="00442C09">
      <w:pPr>
        <w:pStyle w:val="Corpodetexto"/>
        <w:jc w:val="center"/>
      </w:pPr>
    </w:p>
    <w:p w:rsidR="00442C09" w:rsidRDefault="00442C09" w:rsidP="00442C09">
      <w:pPr>
        <w:pStyle w:val="Corpodetexto"/>
        <w:jc w:val="center"/>
      </w:pPr>
    </w:p>
    <w:p w:rsidR="00442C09" w:rsidRDefault="00442C09" w:rsidP="00442C09">
      <w:pPr>
        <w:pStyle w:val="Corpodetexto"/>
        <w:jc w:val="center"/>
      </w:pPr>
    </w:p>
    <w:p w:rsidR="005324E2" w:rsidRDefault="005324E2" w:rsidP="00442C09">
      <w:pPr>
        <w:pStyle w:val="Corpodetexto"/>
        <w:jc w:val="center"/>
      </w:pPr>
    </w:p>
    <w:p w:rsidR="005324E2" w:rsidRDefault="005324E2" w:rsidP="00442C09">
      <w:pPr>
        <w:pStyle w:val="Corpodetexto"/>
        <w:jc w:val="center"/>
      </w:pPr>
    </w:p>
    <w:p w:rsidR="005324E2" w:rsidRDefault="005324E2" w:rsidP="00442C09">
      <w:pPr>
        <w:pStyle w:val="Corpodetexto"/>
        <w:jc w:val="center"/>
      </w:pPr>
    </w:p>
    <w:p w:rsidR="005324E2" w:rsidRDefault="005324E2" w:rsidP="00442C09">
      <w:pPr>
        <w:pStyle w:val="Corpodetexto"/>
        <w:jc w:val="center"/>
      </w:pPr>
    </w:p>
    <w:p w:rsidR="00442C09" w:rsidRDefault="00442C09" w:rsidP="00442C09">
      <w:pPr>
        <w:pStyle w:val="Corpodetexto"/>
      </w:pPr>
      <w:r>
        <w:lastRenderedPageBreak/>
        <w:t xml:space="preserve">                                                         ANEXO V</w:t>
      </w:r>
    </w:p>
    <w:p w:rsidR="00442C09" w:rsidRDefault="00442C09" w:rsidP="00442C09">
      <w:pPr>
        <w:pStyle w:val="Corpodetexto"/>
        <w:jc w:val="center"/>
      </w:pPr>
    </w:p>
    <w:p w:rsidR="00442C09" w:rsidRPr="00886E8F" w:rsidRDefault="00442C09" w:rsidP="00442C09">
      <w:pPr>
        <w:pStyle w:val="Corpodetexto"/>
        <w:jc w:val="center"/>
        <w:rPr>
          <w:sz w:val="24"/>
          <w:szCs w:val="24"/>
        </w:rPr>
      </w:pPr>
      <w:r w:rsidRPr="00886E8F">
        <w:rPr>
          <w:sz w:val="24"/>
          <w:szCs w:val="24"/>
        </w:rPr>
        <w:t>PREGÃO ELETRÔNI</w:t>
      </w:r>
      <w:r w:rsidR="005324E2" w:rsidRPr="00886E8F">
        <w:rPr>
          <w:sz w:val="24"/>
          <w:szCs w:val="24"/>
        </w:rPr>
        <w:t xml:space="preserve">CO </w:t>
      </w:r>
      <w:r w:rsidR="001D46CD" w:rsidRPr="00886E8F">
        <w:rPr>
          <w:sz w:val="24"/>
          <w:szCs w:val="24"/>
        </w:rPr>
        <w:t xml:space="preserve">SRP </w:t>
      </w:r>
      <w:r w:rsidR="00B16888">
        <w:rPr>
          <w:sz w:val="24"/>
          <w:szCs w:val="24"/>
        </w:rPr>
        <w:t>Nº</w:t>
      </w:r>
      <w:proofErr w:type="gramStart"/>
      <w:r w:rsidR="00B16888">
        <w:rPr>
          <w:sz w:val="24"/>
          <w:szCs w:val="24"/>
        </w:rPr>
        <w:t xml:space="preserve">  </w:t>
      </w:r>
      <w:proofErr w:type="gramEnd"/>
      <w:r w:rsidR="00B16888">
        <w:rPr>
          <w:sz w:val="24"/>
          <w:szCs w:val="24"/>
        </w:rPr>
        <w:t>06</w:t>
      </w:r>
      <w:r w:rsidR="005324E2" w:rsidRPr="00886E8F">
        <w:rPr>
          <w:sz w:val="24"/>
          <w:szCs w:val="24"/>
        </w:rPr>
        <w:t>/2012</w:t>
      </w:r>
    </w:p>
    <w:p w:rsidR="00B16888" w:rsidRPr="00886E8F" w:rsidRDefault="00B16888" w:rsidP="00B16888">
      <w:pPr>
        <w:pStyle w:val="Ttulo"/>
        <w:rPr>
          <w:sz w:val="24"/>
        </w:rPr>
      </w:pPr>
      <w:r>
        <w:rPr>
          <w:sz w:val="24"/>
        </w:rPr>
        <w:t>Processo nº 08204.001648/2012-61</w:t>
      </w:r>
    </w:p>
    <w:p w:rsidR="00442C09" w:rsidRDefault="00442C09" w:rsidP="00442C09">
      <w:pPr>
        <w:pStyle w:val="Corpodetexto"/>
        <w:jc w:val="center"/>
      </w:pPr>
    </w:p>
    <w:p w:rsidR="00442C09" w:rsidRPr="00C952E6" w:rsidRDefault="00442C09" w:rsidP="00442C09">
      <w:pPr>
        <w:pStyle w:val="TextosemFormatao"/>
        <w:jc w:val="center"/>
        <w:rPr>
          <w:rFonts w:ascii="Times New Roman" w:hAnsi="Times New Roman"/>
          <w:b/>
          <w:sz w:val="26"/>
          <w:szCs w:val="26"/>
        </w:rPr>
      </w:pPr>
      <w:r w:rsidRPr="00C952E6">
        <w:rPr>
          <w:rFonts w:ascii="Times New Roman" w:hAnsi="Times New Roman"/>
          <w:b/>
          <w:sz w:val="26"/>
          <w:szCs w:val="26"/>
        </w:rPr>
        <w:t>MODELO DE DECLARAÇÃO DE CUMPRIMENTO DO DISPOSTO NO INCISO XXXIII DO ART. 7º DA CONSTITUIÇÃO FEDERAL</w:t>
      </w:r>
    </w:p>
    <w:p w:rsidR="00442C09" w:rsidRDefault="00442C09" w:rsidP="00442C09">
      <w:pPr>
        <w:pStyle w:val="TextosemFormatao"/>
        <w:jc w:val="center"/>
        <w:rPr>
          <w:rFonts w:ascii="Times New Roman" w:hAnsi="Times New Roman"/>
          <w:b/>
          <w:sz w:val="24"/>
        </w:rPr>
      </w:pPr>
    </w:p>
    <w:p w:rsidR="00442C09" w:rsidRPr="002904ED" w:rsidRDefault="00442C09" w:rsidP="00442C09">
      <w:pPr>
        <w:jc w:val="both"/>
        <w:rPr>
          <w:lang w:val="pt-PT"/>
        </w:rPr>
      </w:pPr>
    </w:p>
    <w:p w:rsidR="00442C09" w:rsidRPr="002904ED" w:rsidRDefault="00442C09" w:rsidP="00442C09">
      <w:pPr>
        <w:spacing w:line="360" w:lineRule="auto"/>
        <w:ind w:firstLine="709"/>
        <w:jc w:val="both"/>
        <w:rPr>
          <w:lang w:val="pt-PT"/>
        </w:rPr>
      </w:pPr>
      <w:r w:rsidRPr="002904ED">
        <w:rPr>
          <w:lang w:val="pt-PT"/>
        </w:rPr>
        <w:t>(Nome da empresa) ________________________________________________., CNPJ nº _________________________________________________________, sediada (endereço completo) __________________________________________, declara, sob as penas da Lei, que não utiliza mão-de-obra direta ou indireta de menores de 18 (dezoito) anos para a realização de trabalhos noturnos, perigosos ou insalubres, bem como não utiliza, para qualquer trabalho, mão-de-obra direta ou indireta de menores de 16 (dezesseis) anos, exceto na condição de aprendiz, a partir de 14 (catorze) anos. (conforme Lei nº 9.854/99).</w:t>
      </w:r>
    </w:p>
    <w:p w:rsidR="00442C09" w:rsidRPr="002904ED" w:rsidRDefault="00442C09" w:rsidP="00442C09">
      <w:pPr>
        <w:jc w:val="both"/>
        <w:rPr>
          <w:lang w:val="pt-PT"/>
        </w:rPr>
      </w:pPr>
    </w:p>
    <w:p w:rsidR="00442C09" w:rsidRPr="002904ED" w:rsidRDefault="00442C09" w:rsidP="00442C09">
      <w:pPr>
        <w:pStyle w:val="BodyText21"/>
        <w:rPr>
          <w:szCs w:val="24"/>
          <w:lang w:val="pt-PT"/>
        </w:rPr>
      </w:pPr>
    </w:p>
    <w:p w:rsidR="00442C09" w:rsidRPr="002904ED" w:rsidRDefault="00442C09" w:rsidP="00442C09">
      <w:pPr>
        <w:jc w:val="center"/>
        <w:rPr>
          <w:lang w:val="pt-PT"/>
        </w:rPr>
      </w:pPr>
      <w:r w:rsidRPr="002904ED">
        <w:rPr>
          <w:lang w:val="pt-PT"/>
        </w:rPr>
        <w:t xml:space="preserve">Cidade - UF, ______ de ____________________ de </w:t>
      </w:r>
      <w:r w:rsidR="00886E8F">
        <w:rPr>
          <w:lang w:val="pt-PT"/>
        </w:rPr>
        <w:t>2012</w:t>
      </w:r>
      <w:r w:rsidRPr="002904ED">
        <w:rPr>
          <w:lang w:val="pt-PT"/>
        </w:rPr>
        <w:t>.</w:t>
      </w:r>
    </w:p>
    <w:p w:rsidR="00442C09" w:rsidRPr="002904ED" w:rsidRDefault="00442C09" w:rsidP="00442C09">
      <w:pPr>
        <w:jc w:val="center"/>
        <w:rPr>
          <w:lang w:val="pt-PT"/>
        </w:rPr>
      </w:pPr>
    </w:p>
    <w:p w:rsidR="00442C09" w:rsidRPr="002904ED" w:rsidRDefault="00442C09" w:rsidP="00442C09">
      <w:pPr>
        <w:jc w:val="center"/>
        <w:rPr>
          <w:lang w:val="pt-PT"/>
        </w:rPr>
      </w:pPr>
    </w:p>
    <w:p w:rsidR="00442C09" w:rsidRPr="002904ED" w:rsidRDefault="00442C09" w:rsidP="00442C09">
      <w:pPr>
        <w:jc w:val="center"/>
        <w:rPr>
          <w:lang w:val="pt-PT"/>
        </w:rPr>
      </w:pPr>
    </w:p>
    <w:p w:rsidR="00442C09" w:rsidRPr="002904ED" w:rsidRDefault="00442C09" w:rsidP="00442C09">
      <w:pPr>
        <w:jc w:val="center"/>
        <w:rPr>
          <w:lang w:val="pt-PT"/>
        </w:rPr>
      </w:pPr>
      <w:r w:rsidRPr="002904ED">
        <w:rPr>
          <w:lang w:val="pt-PT"/>
        </w:rPr>
        <w:t>________________________________________________</w:t>
      </w:r>
    </w:p>
    <w:p w:rsidR="00442C09" w:rsidRPr="002904ED" w:rsidRDefault="00442C09" w:rsidP="00442C09">
      <w:pPr>
        <w:jc w:val="center"/>
        <w:rPr>
          <w:lang w:val="pt-PT"/>
        </w:rPr>
      </w:pPr>
      <w:r w:rsidRPr="002904ED">
        <w:rPr>
          <w:lang w:val="pt-PT"/>
        </w:rPr>
        <w:t>(nome e número da identidade do declarante)</w:t>
      </w:r>
    </w:p>
    <w:p w:rsidR="00442C09" w:rsidRPr="002904ED" w:rsidRDefault="00442C09" w:rsidP="00442C09">
      <w:pPr>
        <w:jc w:val="both"/>
        <w:rPr>
          <w:lang w:val="pt-PT"/>
        </w:rPr>
      </w:pPr>
    </w:p>
    <w:p w:rsidR="00442C09" w:rsidRDefault="00442C09" w:rsidP="00442C09">
      <w:pPr>
        <w:pStyle w:val="Corpodetexto"/>
        <w:jc w:val="center"/>
      </w:pPr>
    </w:p>
    <w:p w:rsidR="00442C09" w:rsidRDefault="00442C09" w:rsidP="00442C09">
      <w:pPr>
        <w:pStyle w:val="Corpodetexto"/>
        <w:jc w:val="center"/>
      </w:pPr>
    </w:p>
    <w:p w:rsidR="00442C09" w:rsidRDefault="00442C09" w:rsidP="00442C09">
      <w:pPr>
        <w:pStyle w:val="Corpodetexto"/>
        <w:jc w:val="center"/>
      </w:pPr>
    </w:p>
    <w:p w:rsidR="00442C09" w:rsidRDefault="00442C09" w:rsidP="00442C09">
      <w:pPr>
        <w:pStyle w:val="Corpodetexto"/>
        <w:jc w:val="center"/>
      </w:pPr>
    </w:p>
    <w:p w:rsidR="00442C09" w:rsidRDefault="00442C09" w:rsidP="00442C09">
      <w:pPr>
        <w:pStyle w:val="Corpodetexto"/>
        <w:jc w:val="center"/>
      </w:pPr>
    </w:p>
    <w:p w:rsidR="00442C09" w:rsidRDefault="00442C09" w:rsidP="00442C09">
      <w:pPr>
        <w:pStyle w:val="Corpodetexto"/>
        <w:jc w:val="center"/>
      </w:pPr>
    </w:p>
    <w:p w:rsidR="00442C09" w:rsidRDefault="00442C09" w:rsidP="00442C09">
      <w:pPr>
        <w:pStyle w:val="Corpodetexto"/>
        <w:jc w:val="center"/>
      </w:pPr>
    </w:p>
    <w:p w:rsidR="00442C09" w:rsidRDefault="00442C09" w:rsidP="00442C09">
      <w:pPr>
        <w:pStyle w:val="Corpodetexto"/>
        <w:jc w:val="center"/>
      </w:pPr>
    </w:p>
    <w:p w:rsidR="00442C09" w:rsidRDefault="00442C09" w:rsidP="00442C09">
      <w:pPr>
        <w:pStyle w:val="Corpodetexto"/>
        <w:jc w:val="center"/>
      </w:pPr>
    </w:p>
    <w:p w:rsidR="00442C09" w:rsidRDefault="00442C09" w:rsidP="00442C09">
      <w:pPr>
        <w:pStyle w:val="Corpodetexto"/>
        <w:jc w:val="center"/>
      </w:pPr>
    </w:p>
    <w:p w:rsidR="00442C09" w:rsidRDefault="00442C09" w:rsidP="005324E2">
      <w:pPr>
        <w:pStyle w:val="Ttulo1"/>
        <w:jc w:val="left"/>
        <w:rPr>
          <w:rFonts w:ascii="Times New Roman" w:hAnsi="Times New Roman"/>
          <w:sz w:val="28"/>
          <w:szCs w:val="28"/>
        </w:rPr>
      </w:pPr>
    </w:p>
    <w:p w:rsidR="00442C09" w:rsidRPr="009F5C39" w:rsidRDefault="00442C09" w:rsidP="00442C09"/>
    <w:p w:rsidR="009A726E" w:rsidRDefault="009A726E" w:rsidP="009A726E">
      <w:pPr>
        <w:pStyle w:val="Ttulo1"/>
        <w:rPr>
          <w:rFonts w:ascii="Times New Roman" w:hAnsi="Times New Roman"/>
          <w:sz w:val="28"/>
          <w:szCs w:val="28"/>
        </w:rPr>
      </w:pPr>
      <w:proofErr w:type="gramStart"/>
      <w:r w:rsidRPr="009E5971">
        <w:rPr>
          <w:rFonts w:ascii="Times New Roman" w:hAnsi="Times New Roman"/>
          <w:sz w:val="28"/>
          <w:szCs w:val="28"/>
        </w:rPr>
        <w:lastRenderedPageBreak/>
        <w:t>ANEXO VI</w:t>
      </w:r>
      <w:proofErr w:type="gramEnd"/>
      <w:r>
        <w:rPr>
          <w:rFonts w:ascii="Times New Roman" w:hAnsi="Times New Roman"/>
          <w:sz w:val="28"/>
          <w:szCs w:val="28"/>
        </w:rPr>
        <w:t xml:space="preserve"> </w:t>
      </w:r>
    </w:p>
    <w:p w:rsidR="00886E8F" w:rsidRPr="00886E8F" w:rsidRDefault="00886E8F" w:rsidP="00886E8F"/>
    <w:p w:rsidR="009A726E" w:rsidRPr="00886E8F" w:rsidRDefault="009A726E" w:rsidP="009A726E">
      <w:pPr>
        <w:pStyle w:val="Corpodetexto"/>
        <w:jc w:val="center"/>
        <w:rPr>
          <w:sz w:val="24"/>
          <w:szCs w:val="24"/>
        </w:rPr>
      </w:pPr>
      <w:r w:rsidRPr="00886E8F">
        <w:rPr>
          <w:sz w:val="24"/>
          <w:szCs w:val="24"/>
        </w:rPr>
        <w:t xml:space="preserve">PREGÃO ELETRÔNICO </w:t>
      </w:r>
      <w:r w:rsidR="001A66E3" w:rsidRPr="00886E8F">
        <w:rPr>
          <w:sz w:val="24"/>
          <w:szCs w:val="24"/>
        </w:rPr>
        <w:t xml:space="preserve">SRP </w:t>
      </w:r>
      <w:r w:rsidR="00B16888">
        <w:rPr>
          <w:sz w:val="24"/>
          <w:szCs w:val="24"/>
        </w:rPr>
        <w:t>Nº 06</w:t>
      </w:r>
      <w:r w:rsidRPr="00886E8F">
        <w:rPr>
          <w:sz w:val="24"/>
          <w:szCs w:val="24"/>
        </w:rPr>
        <w:t>/2012</w:t>
      </w:r>
    </w:p>
    <w:p w:rsidR="00B16888" w:rsidRPr="00886E8F" w:rsidRDefault="00B16888" w:rsidP="00B16888">
      <w:pPr>
        <w:pStyle w:val="Ttulo"/>
        <w:rPr>
          <w:sz w:val="24"/>
        </w:rPr>
      </w:pPr>
      <w:r>
        <w:rPr>
          <w:sz w:val="24"/>
        </w:rPr>
        <w:t>Processo nº 08204.001648/2012-61</w:t>
      </w:r>
    </w:p>
    <w:p w:rsidR="009A726E" w:rsidRPr="008C1A6E" w:rsidRDefault="009A726E" w:rsidP="009A726E">
      <w:pPr>
        <w:jc w:val="center"/>
        <w:rPr>
          <w:sz w:val="20"/>
          <w:szCs w:val="20"/>
        </w:rPr>
      </w:pPr>
      <w:r w:rsidRPr="00DC41F5">
        <w:rPr>
          <w:sz w:val="20"/>
        </w:rPr>
        <w:br/>
      </w:r>
      <w:r w:rsidRPr="009A726E">
        <w:rPr>
          <w:b/>
          <w:bCs/>
        </w:rPr>
        <w:t xml:space="preserve">MODELO DE DECLARAÇÃO DE ELABORAÇÃO </w:t>
      </w:r>
      <w:r w:rsidR="001A66E3">
        <w:rPr>
          <w:b/>
          <w:bCs/>
        </w:rPr>
        <w:t xml:space="preserve">INDEPENDENTE </w:t>
      </w:r>
      <w:r w:rsidRPr="009A726E">
        <w:rPr>
          <w:b/>
          <w:bCs/>
        </w:rPr>
        <w:t>DE PROPOSTA</w:t>
      </w:r>
      <w:r w:rsidRPr="009A726E">
        <w:br/>
      </w:r>
      <w:r w:rsidRPr="009A726E">
        <w:br/>
      </w:r>
      <w:proofErr w:type="gramStart"/>
      <w:r w:rsidRPr="008C1A6E">
        <w:rPr>
          <w:sz w:val="20"/>
          <w:szCs w:val="20"/>
        </w:rPr>
        <w:t>(</w:t>
      </w:r>
      <w:proofErr w:type="gramEnd"/>
      <w:r w:rsidRPr="008C1A6E">
        <w:rPr>
          <w:sz w:val="20"/>
          <w:szCs w:val="20"/>
        </w:rPr>
        <w:t>PREGÃO ELETRÔNICO</w:t>
      </w:r>
      <w:r w:rsidR="001A66E3" w:rsidRPr="008C1A6E">
        <w:rPr>
          <w:sz w:val="20"/>
          <w:szCs w:val="20"/>
        </w:rPr>
        <w:t xml:space="preserve"> SRP</w:t>
      </w:r>
      <w:r w:rsidR="00B16888">
        <w:rPr>
          <w:sz w:val="20"/>
          <w:szCs w:val="20"/>
        </w:rPr>
        <w:t xml:space="preserve"> Nº  06</w:t>
      </w:r>
      <w:r w:rsidRPr="008C1A6E">
        <w:rPr>
          <w:sz w:val="20"/>
          <w:szCs w:val="20"/>
        </w:rPr>
        <w:t>/2012 )</w:t>
      </w:r>
    </w:p>
    <w:p w:rsidR="009A726E" w:rsidRPr="008C1A6E" w:rsidRDefault="009A726E" w:rsidP="009A726E">
      <w:pPr>
        <w:jc w:val="center"/>
        <w:rPr>
          <w:sz w:val="20"/>
          <w:szCs w:val="20"/>
        </w:rPr>
      </w:pPr>
    </w:p>
    <w:p w:rsidR="009A726E" w:rsidRPr="008C1A6E" w:rsidRDefault="009A726E" w:rsidP="009A726E">
      <w:pPr>
        <w:spacing w:after="240"/>
        <w:jc w:val="both"/>
        <w:rPr>
          <w:sz w:val="20"/>
          <w:szCs w:val="20"/>
        </w:rPr>
      </w:pPr>
      <w:r w:rsidRPr="008C1A6E">
        <w:rPr>
          <w:sz w:val="20"/>
          <w:szCs w:val="20"/>
        </w:rPr>
        <w:t>(Identificação completa do representante da licitante), como representante devidamente constituído de (Identificação completa da licitante ou do Consórcio) doravante denominado (Licitante/Consórcio), para fins do disposto no item (completar) do Edital (completar com identificação do edital), declara, sob as penas da lei, em especial o art. 299 do Código Penal Brasileiro, que:</w:t>
      </w:r>
    </w:p>
    <w:p w:rsidR="009A726E" w:rsidRPr="008C1A6E" w:rsidRDefault="009A726E" w:rsidP="009A726E">
      <w:pPr>
        <w:spacing w:after="240"/>
        <w:jc w:val="both"/>
        <w:rPr>
          <w:sz w:val="20"/>
          <w:szCs w:val="20"/>
        </w:rPr>
      </w:pPr>
      <w:r w:rsidRPr="008C1A6E">
        <w:rPr>
          <w:sz w:val="20"/>
          <w:szCs w:val="20"/>
        </w:rPr>
        <w:t>(a) a proposta apresentada para participar da (identificação da licitação) foi elaborada de maneira independente (pelo Licitante/Consórcio), e o conteúdo da proposta não foi, no todo ou em parte, direta ou indiretamente, informado, discutido ou recebido de qualquer outro participante potencial ou de fato da (identificação da licitação), por qualquer meio ou por qualquer pessoa;</w:t>
      </w:r>
    </w:p>
    <w:p w:rsidR="009A726E" w:rsidRPr="008C1A6E" w:rsidRDefault="009A726E" w:rsidP="009A726E">
      <w:pPr>
        <w:spacing w:after="240"/>
        <w:jc w:val="both"/>
        <w:rPr>
          <w:sz w:val="20"/>
          <w:szCs w:val="20"/>
        </w:rPr>
      </w:pPr>
      <w:r w:rsidRPr="008C1A6E">
        <w:rPr>
          <w:sz w:val="20"/>
          <w:szCs w:val="20"/>
        </w:rPr>
        <w:t>(b) a intenção de apresentar a proposta elaborada para participar da (identificação da licitação) não foi informada, discutida ou recebida de qualquer outro participante potencial ou de fato da (identificação da licitação), por qualquer meio ou por qualquer pessoa;</w:t>
      </w:r>
    </w:p>
    <w:p w:rsidR="009A726E" w:rsidRPr="008C1A6E" w:rsidRDefault="009A726E" w:rsidP="009A726E">
      <w:pPr>
        <w:spacing w:after="240"/>
        <w:jc w:val="both"/>
        <w:rPr>
          <w:sz w:val="20"/>
          <w:szCs w:val="20"/>
        </w:rPr>
      </w:pPr>
      <w:r w:rsidRPr="008C1A6E">
        <w:rPr>
          <w:sz w:val="20"/>
          <w:szCs w:val="20"/>
        </w:rPr>
        <w:t>(c) que não tentou, por qualquer meio ou por qualquer pessoa, influir na decisão de qualquer outro participante potencial ou de fato da (identificação da licitação) quanto a participar ou não da referida licitação;</w:t>
      </w:r>
    </w:p>
    <w:p w:rsidR="009A726E" w:rsidRPr="008C1A6E" w:rsidRDefault="009A726E" w:rsidP="009A726E">
      <w:pPr>
        <w:spacing w:after="240"/>
        <w:jc w:val="both"/>
        <w:rPr>
          <w:sz w:val="20"/>
          <w:szCs w:val="20"/>
        </w:rPr>
      </w:pPr>
      <w:r w:rsidRPr="008C1A6E">
        <w:rPr>
          <w:sz w:val="20"/>
          <w:szCs w:val="20"/>
        </w:rPr>
        <w:t>(d) que o conteúdo da proposta apresentada para participar da (identificação da licitação) não será, no todo ou em parte, direta ou indiretamente, comunicado ou discutido com qualquer outro participante potencial ou de fato da (identificação da licitação) antes da adjudicação do objeto da referida licitação;</w:t>
      </w:r>
    </w:p>
    <w:p w:rsidR="009A726E" w:rsidRPr="008C1A6E" w:rsidRDefault="009A726E" w:rsidP="009A726E">
      <w:pPr>
        <w:spacing w:after="240"/>
        <w:jc w:val="both"/>
        <w:rPr>
          <w:sz w:val="20"/>
          <w:szCs w:val="20"/>
        </w:rPr>
      </w:pPr>
      <w:r w:rsidRPr="008C1A6E">
        <w:rPr>
          <w:sz w:val="20"/>
          <w:szCs w:val="20"/>
        </w:rPr>
        <w:t xml:space="preserve">(e) que o conteúdo da proposta apresentada para participar da (identificação da licitação) não foi, no todo ou em parte, direta ou indiretamente, informado, discutido ou recebido de qualquer integrante de (órgão licitante) antes da abertura oficial das propostas; </w:t>
      </w:r>
      <w:proofErr w:type="gramStart"/>
      <w:r w:rsidRPr="008C1A6E">
        <w:rPr>
          <w:sz w:val="20"/>
          <w:szCs w:val="20"/>
        </w:rPr>
        <w:t>e</w:t>
      </w:r>
      <w:proofErr w:type="gramEnd"/>
      <w:r w:rsidRPr="008C1A6E">
        <w:rPr>
          <w:sz w:val="20"/>
          <w:szCs w:val="20"/>
        </w:rPr>
        <w:t xml:space="preserve"> </w:t>
      </w:r>
    </w:p>
    <w:p w:rsidR="009A726E" w:rsidRPr="008C1A6E" w:rsidRDefault="009A726E" w:rsidP="009A726E">
      <w:pPr>
        <w:spacing w:after="240"/>
        <w:jc w:val="both"/>
        <w:rPr>
          <w:sz w:val="20"/>
          <w:szCs w:val="20"/>
        </w:rPr>
      </w:pPr>
      <w:r w:rsidRPr="008C1A6E">
        <w:rPr>
          <w:sz w:val="20"/>
          <w:szCs w:val="20"/>
        </w:rPr>
        <w:t>(f) que está plenamente ciente do teor e da extensão desta declaração e que detém plenos poderes e informações para firmá-la.</w:t>
      </w:r>
    </w:p>
    <w:p w:rsidR="009A726E" w:rsidRPr="008C1A6E" w:rsidRDefault="009A726E" w:rsidP="009A726E">
      <w:pPr>
        <w:spacing w:after="240"/>
        <w:jc w:val="both"/>
        <w:rPr>
          <w:b/>
          <w:sz w:val="20"/>
          <w:szCs w:val="20"/>
        </w:rPr>
      </w:pPr>
      <w:r w:rsidRPr="008C1A6E">
        <w:rPr>
          <w:b/>
          <w:sz w:val="20"/>
          <w:szCs w:val="20"/>
        </w:rPr>
        <w:t xml:space="preserve">______________________________, em ___ de ___________________ de </w:t>
      </w:r>
      <w:proofErr w:type="gramStart"/>
      <w:r w:rsidRPr="008C1A6E">
        <w:rPr>
          <w:b/>
          <w:sz w:val="20"/>
          <w:szCs w:val="20"/>
        </w:rPr>
        <w:t>2012</w:t>
      </w:r>
      <w:proofErr w:type="gramEnd"/>
    </w:p>
    <w:p w:rsidR="009A726E" w:rsidRPr="008C1A6E" w:rsidRDefault="009A726E" w:rsidP="009A726E">
      <w:pPr>
        <w:pStyle w:val="xl55"/>
        <w:pBdr>
          <w:left w:val="none" w:sz="0" w:space="0" w:color="auto"/>
          <w:bottom w:val="none" w:sz="0" w:space="0" w:color="auto"/>
        </w:pBdr>
        <w:spacing w:before="600" w:beforeAutospacing="0" w:after="0" w:afterAutospacing="0"/>
        <w:ind w:left="0" w:firstLine="0"/>
        <w:textAlignment w:val="auto"/>
        <w:rPr>
          <w:rFonts w:ascii="Times New Roman" w:hAnsi="Times New Roman" w:cs="Times New Roman"/>
          <w:b w:val="0"/>
          <w:sz w:val="20"/>
          <w:szCs w:val="20"/>
        </w:rPr>
      </w:pPr>
      <w:r w:rsidRPr="008C1A6E">
        <w:rPr>
          <w:rFonts w:ascii="Times New Roman" w:hAnsi="Times New Roman" w:cs="Times New Roman"/>
          <w:b w:val="0"/>
          <w:sz w:val="20"/>
          <w:szCs w:val="20"/>
        </w:rPr>
        <w:t>____________________________________________________</w:t>
      </w:r>
    </w:p>
    <w:p w:rsidR="009A726E" w:rsidRPr="008C1A6E" w:rsidRDefault="009A726E" w:rsidP="009A726E">
      <w:pPr>
        <w:pStyle w:val="xl55"/>
        <w:pBdr>
          <w:left w:val="none" w:sz="0" w:space="0" w:color="auto"/>
          <w:bottom w:val="none" w:sz="0" w:space="0" w:color="auto"/>
        </w:pBdr>
        <w:spacing w:before="0" w:beforeAutospacing="0" w:after="0" w:afterAutospacing="0"/>
        <w:ind w:left="0" w:firstLine="0"/>
        <w:jc w:val="both"/>
        <w:textAlignment w:val="auto"/>
        <w:rPr>
          <w:rFonts w:ascii="Times New Roman" w:hAnsi="Times New Roman" w:cs="Times New Roman"/>
          <w:b w:val="0"/>
          <w:bCs w:val="0"/>
          <w:sz w:val="20"/>
          <w:szCs w:val="20"/>
        </w:rPr>
      </w:pPr>
      <w:r w:rsidRPr="008C1A6E">
        <w:rPr>
          <w:rFonts w:ascii="Times New Roman" w:hAnsi="Times New Roman" w:cs="Times New Roman"/>
          <w:b w:val="0"/>
          <w:sz w:val="20"/>
          <w:szCs w:val="20"/>
        </w:rPr>
        <w:t>(representante legal do licitante/ consórcio, no âmbito da licitação, com identificação completa</w:t>
      </w:r>
      <w:proofErr w:type="gramStart"/>
      <w:r w:rsidRPr="008C1A6E">
        <w:rPr>
          <w:rFonts w:ascii="Times New Roman" w:hAnsi="Times New Roman" w:cs="Times New Roman"/>
          <w:b w:val="0"/>
          <w:sz w:val="20"/>
          <w:szCs w:val="20"/>
        </w:rPr>
        <w:t>)</w:t>
      </w:r>
      <w:proofErr w:type="gramEnd"/>
    </w:p>
    <w:p w:rsidR="009A726E" w:rsidRPr="009A726E" w:rsidRDefault="009A726E" w:rsidP="00442C09">
      <w:pPr>
        <w:pStyle w:val="Ttulo1"/>
        <w:rPr>
          <w:rFonts w:ascii="Times New Roman" w:hAnsi="Times New Roman"/>
          <w:szCs w:val="24"/>
        </w:rPr>
      </w:pPr>
    </w:p>
    <w:p w:rsidR="009A726E" w:rsidRDefault="009A726E" w:rsidP="009A726E"/>
    <w:p w:rsidR="009A726E" w:rsidRDefault="009A726E" w:rsidP="009A726E"/>
    <w:p w:rsidR="009A726E" w:rsidRDefault="009A726E" w:rsidP="009A726E"/>
    <w:p w:rsidR="009A726E" w:rsidRPr="009A726E" w:rsidRDefault="009A726E" w:rsidP="009A726E"/>
    <w:p w:rsidR="00442C09" w:rsidRDefault="00442C09" w:rsidP="00442C09">
      <w:pPr>
        <w:pStyle w:val="Ttulo1"/>
        <w:rPr>
          <w:rFonts w:ascii="Times New Roman" w:hAnsi="Times New Roman"/>
          <w:sz w:val="28"/>
          <w:szCs w:val="28"/>
        </w:rPr>
      </w:pPr>
      <w:r w:rsidRPr="009E5971">
        <w:rPr>
          <w:rFonts w:ascii="Times New Roman" w:hAnsi="Times New Roman"/>
          <w:sz w:val="28"/>
          <w:szCs w:val="28"/>
        </w:rPr>
        <w:lastRenderedPageBreak/>
        <w:t>ANEXO VI</w:t>
      </w:r>
      <w:r w:rsidR="009A726E">
        <w:rPr>
          <w:rFonts w:ascii="Times New Roman" w:hAnsi="Times New Roman"/>
          <w:sz w:val="28"/>
          <w:szCs w:val="28"/>
        </w:rPr>
        <w:t>I</w:t>
      </w:r>
      <w:r>
        <w:rPr>
          <w:rFonts w:ascii="Times New Roman" w:hAnsi="Times New Roman"/>
          <w:sz w:val="28"/>
          <w:szCs w:val="28"/>
        </w:rPr>
        <w:t xml:space="preserve"> </w:t>
      </w:r>
    </w:p>
    <w:p w:rsidR="00886E8F" w:rsidRPr="00886E8F" w:rsidRDefault="00886E8F" w:rsidP="00886E8F"/>
    <w:p w:rsidR="00442C09" w:rsidRPr="00886E8F" w:rsidRDefault="005324E2" w:rsidP="00442C09">
      <w:pPr>
        <w:pStyle w:val="Corpodetexto"/>
        <w:jc w:val="center"/>
        <w:rPr>
          <w:sz w:val="24"/>
          <w:szCs w:val="24"/>
        </w:rPr>
      </w:pPr>
      <w:r w:rsidRPr="00886E8F">
        <w:rPr>
          <w:sz w:val="24"/>
          <w:szCs w:val="24"/>
        </w:rPr>
        <w:t xml:space="preserve">PREGÃO ELETRÔNICO </w:t>
      </w:r>
      <w:r w:rsidR="001A66E3" w:rsidRPr="00886E8F">
        <w:rPr>
          <w:sz w:val="24"/>
          <w:szCs w:val="24"/>
        </w:rPr>
        <w:t xml:space="preserve">SRP </w:t>
      </w:r>
      <w:r w:rsidR="00B16888">
        <w:rPr>
          <w:sz w:val="24"/>
          <w:szCs w:val="24"/>
        </w:rPr>
        <w:t>Nº</w:t>
      </w:r>
      <w:proofErr w:type="gramStart"/>
      <w:r w:rsidR="00B16888">
        <w:rPr>
          <w:sz w:val="24"/>
          <w:szCs w:val="24"/>
        </w:rPr>
        <w:t xml:space="preserve">  </w:t>
      </w:r>
      <w:proofErr w:type="gramEnd"/>
      <w:r w:rsidR="00B16888">
        <w:rPr>
          <w:sz w:val="24"/>
          <w:szCs w:val="24"/>
        </w:rPr>
        <w:t>06</w:t>
      </w:r>
      <w:r w:rsidRPr="00886E8F">
        <w:rPr>
          <w:sz w:val="24"/>
          <w:szCs w:val="24"/>
        </w:rPr>
        <w:t>/2012</w:t>
      </w:r>
    </w:p>
    <w:p w:rsidR="00B16888" w:rsidRPr="00886E8F" w:rsidRDefault="00B16888" w:rsidP="00B16888">
      <w:pPr>
        <w:pStyle w:val="Ttulo"/>
        <w:rPr>
          <w:sz w:val="24"/>
        </w:rPr>
      </w:pPr>
      <w:r>
        <w:rPr>
          <w:sz w:val="24"/>
        </w:rPr>
        <w:t>Processo nº 08204.001648/2012-61</w:t>
      </w:r>
    </w:p>
    <w:p w:rsidR="00442C09" w:rsidRDefault="00442C09" w:rsidP="00442C09">
      <w:pPr>
        <w:pStyle w:val="p3"/>
        <w:widowControl/>
        <w:tabs>
          <w:tab w:val="clear" w:pos="720"/>
        </w:tabs>
        <w:spacing w:line="240" w:lineRule="auto"/>
        <w:rPr>
          <w:snapToGrid/>
          <w:szCs w:val="24"/>
        </w:rPr>
      </w:pPr>
    </w:p>
    <w:p w:rsidR="00C0232A" w:rsidRPr="00886E8F" w:rsidRDefault="00C0232A" w:rsidP="00442C09">
      <w:pPr>
        <w:pStyle w:val="p3"/>
        <w:widowControl/>
        <w:tabs>
          <w:tab w:val="clear" w:pos="720"/>
        </w:tabs>
        <w:spacing w:line="240" w:lineRule="auto"/>
        <w:rPr>
          <w:b/>
          <w:snapToGrid/>
          <w:szCs w:val="24"/>
        </w:rPr>
      </w:pPr>
    </w:p>
    <w:p w:rsidR="00442C09" w:rsidRPr="00886E8F" w:rsidRDefault="00442C09" w:rsidP="00442C09">
      <w:pPr>
        <w:pStyle w:val="Ttulo1"/>
        <w:rPr>
          <w:rFonts w:ascii="Times New Roman" w:hAnsi="Times New Roman"/>
          <w:szCs w:val="24"/>
        </w:rPr>
      </w:pPr>
      <w:r w:rsidRPr="00886E8F">
        <w:rPr>
          <w:rFonts w:ascii="Times New Roman" w:hAnsi="Times New Roman"/>
          <w:szCs w:val="24"/>
        </w:rPr>
        <w:t>ATA DE REGISTRO DE PREÇOS</w:t>
      </w:r>
      <w:r w:rsidR="00C0232A" w:rsidRPr="00886E8F">
        <w:rPr>
          <w:rFonts w:ascii="Times New Roman" w:hAnsi="Times New Roman"/>
          <w:szCs w:val="24"/>
        </w:rPr>
        <w:t xml:space="preserve"> Nº       </w:t>
      </w:r>
      <w:r w:rsidR="001D7F86" w:rsidRPr="00886E8F">
        <w:rPr>
          <w:rFonts w:ascii="Times New Roman" w:hAnsi="Times New Roman"/>
          <w:szCs w:val="24"/>
        </w:rPr>
        <w:t xml:space="preserve">/2012 </w:t>
      </w:r>
      <w:proofErr w:type="gramStart"/>
      <w:r w:rsidR="001D7F86" w:rsidRPr="00886E8F">
        <w:rPr>
          <w:rFonts w:ascii="Times New Roman" w:hAnsi="Times New Roman"/>
          <w:szCs w:val="24"/>
        </w:rPr>
        <w:t>-</w:t>
      </w:r>
      <w:r w:rsidR="00C0232A" w:rsidRPr="00886E8F">
        <w:rPr>
          <w:rFonts w:ascii="Times New Roman" w:hAnsi="Times New Roman"/>
          <w:szCs w:val="24"/>
        </w:rPr>
        <w:t>ANP</w:t>
      </w:r>
      <w:proofErr w:type="gramEnd"/>
      <w:r w:rsidR="00C0232A" w:rsidRPr="00886E8F">
        <w:rPr>
          <w:rFonts w:ascii="Times New Roman" w:hAnsi="Times New Roman"/>
          <w:szCs w:val="24"/>
        </w:rPr>
        <w:t>/DPF</w:t>
      </w:r>
    </w:p>
    <w:p w:rsidR="00442C09" w:rsidRPr="00886E8F" w:rsidRDefault="00442C09" w:rsidP="00442C09">
      <w:pPr>
        <w:jc w:val="both"/>
        <w:rPr>
          <w:b/>
          <w:bCs/>
        </w:rPr>
      </w:pPr>
    </w:p>
    <w:p w:rsidR="00442C09" w:rsidRPr="00886E8F" w:rsidRDefault="00442C09" w:rsidP="00442C09">
      <w:pPr>
        <w:pStyle w:val="p3"/>
        <w:widowControl/>
        <w:tabs>
          <w:tab w:val="clear" w:pos="720"/>
        </w:tabs>
        <w:spacing w:line="240" w:lineRule="auto"/>
        <w:rPr>
          <w:b/>
          <w:snapToGrid/>
          <w:szCs w:val="24"/>
        </w:rPr>
      </w:pPr>
    </w:p>
    <w:p w:rsidR="00C0232A" w:rsidRPr="00886E8F" w:rsidRDefault="00C0232A" w:rsidP="00442C09">
      <w:pPr>
        <w:pStyle w:val="p3"/>
        <w:widowControl/>
        <w:tabs>
          <w:tab w:val="clear" w:pos="720"/>
        </w:tabs>
        <w:spacing w:line="240" w:lineRule="auto"/>
        <w:rPr>
          <w:snapToGrid/>
          <w:szCs w:val="24"/>
        </w:rPr>
      </w:pPr>
    </w:p>
    <w:p w:rsidR="00442C09" w:rsidRPr="00886E8F" w:rsidRDefault="00442C09" w:rsidP="00442C09">
      <w:pPr>
        <w:pStyle w:val="Prembulo"/>
        <w:spacing w:before="0" w:line="264" w:lineRule="auto"/>
        <w:rPr>
          <w:rFonts w:ascii="Times New Roman" w:hAnsi="Times New Roman"/>
          <w:szCs w:val="24"/>
        </w:rPr>
      </w:pPr>
      <w:r w:rsidRPr="00886E8F">
        <w:rPr>
          <w:rFonts w:ascii="Times New Roman" w:hAnsi="Times New Roman"/>
          <w:szCs w:val="24"/>
        </w:rPr>
        <w:t xml:space="preserve">A </w:t>
      </w:r>
      <w:r w:rsidRPr="00886E8F">
        <w:rPr>
          <w:rFonts w:ascii="Times New Roman" w:hAnsi="Times New Roman"/>
          <w:b/>
          <w:bCs/>
          <w:szCs w:val="24"/>
        </w:rPr>
        <w:t>UNIÃO</w:t>
      </w:r>
      <w:r w:rsidRPr="00886E8F">
        <w:rPr>
          <w:rFonts w:ascii="Times New Roman" w:hAnsi="Times New Roman"/>
          <w:szCs w:val="24"/>
        </w:rPr>
        <w:t xml:space="preserve">, através da </w:t>
      </w:r>
      <w:r w:rsidRPr="00886E8F">
        <w:rPr>
          <w:rFonts w:ascii="Times New Roman" w:hAnsi="Times New Roman"/>
          <w:b/>
          <w:bCs/>
          <w:szCs w:val="24"/>
        </w:rPr>
        <w:t>ACADEMIA NACIONAL DE POLICIA – ANP/DPF – Órgão Gerenciador</w:t>
      </w:r>
      <w:r w:rsidRPr="00886E8F">
        <w:rPr>
          <w:rFonts w:ascii="Times New Roman" w:hAnsi="Times New Roman"/>
          <w:szCs w:val="24"/>
        </w:rPr>
        <w:t>, com Sede em Brasília/DF, instalado na Rodovia DF 001, Estrada Parque do Contorno Km 02, Setor Habitacional T</w:t>
      </w:r>
      <w:r w:rsidR="00B16888">
        <w:rPr>
          <w:rFonts w:ascii="Times New Roman" w:hAnsi="Times New Roman"/>
          <w:szCs w:val="24"/>
        </w:rPr>
        <w:t>aquari – Lago Norte/DF, inscrita</w:t>
      </w:r>
      <w:r w:rsidRPr="00886E8F">
        <w:rPr>
          <w:rFonts w:ascii="Times New Roman" w:hAnsi="Times New Roman"/>
          <w:szCs w:val="24"/>
        </w:rPr>
        <w:t xml:space="preserve"> no CNPJ sob o número 00.394.494/0083-82, órgão do Ministério da Justiça, neste ato representado por </w:t>
      </w:r>
      <w:r w:rsidRPr="00886E8F">
        <w:rPr>
          <w:rFonts w:ascii="Times New Roman" w:hAnsi="Times New Roman"/>
          <w:bCs/>
          <w:szCs w:val="24"/>
        </w:rPr>
        <w:t xml:space="preserve">seu Diretor, </w:t>
      </w:r>
      <w:r w:rsidR="005D5A18">
        <w:rPr>
          <w:b/>
        </w:rPr>
        <w:t>MARCO ANTÔNIO RIBEIRO COURA</w:t>
      </w:r>
      <w:r w:rsidRPr="00886E8F">
        <w:rPr>
          <w:rFonts w:ascii="Times New Roman" w:hAnsi="Times New Roman"/>
          <w:bCs/>
          <w:szCs w:val="24"/>
        </w:rPr>
        <w:t xml:space="preserve">, </w:t>
      </w:r>
      <w:r w:rsidR="00B16888">
        <w:rPr>
          <w:rFonts w:ascii="Times New Roman" w:hAnsi="Times New Roman"/>
          <w:bCs/>
          <w:szCs w:val="24"/>
        </w:rPr>
        <w:t xml:space="preserve">Delegado de Polícia Federal, </w:t>
      </w:r>
      <w:r w:rsidRPr="00886E8F">
        <w:rPr>
          <w:rFonts w:ascii="Times New Roman" w:hAnsi="Times New Roman"/>
          <w:bCs/>
          <w:szCs w:val="24"/>
        </w:rPr>
        <w:t xml:space="preserve">com delegação de competência que lhe confere a </w:t>
      </w:r>
      <w:r w:rsidR="005324E2" w:rsidRPr="00886E8F">
        <w:rPr>
          <w:rFonts w:ascii="Times New Roman" w:hAnsi="Times New Roman"/>
          <w:szCs w:val="24"/>
        </w:rPr>
        <w:t>Portar</w:t>
      </w:r>
      <w:r w:rsidR="00B16888">
        <w:rPr>
          <w:rFonts w:ascii="Times New Roman" w:hAnsi="Times New Roman"/>
          <w:szCs w:val="24"/>
        </w:rPr>
        <w:t>ia nº 1.080/2012-MJ, de 06.07</w:t>
      </w:r>
      <w:r w:rsidR="005D5A18">
        <w:rPr>
          <w:rFonts w:ascii="Times New Roman" w:hAnsi="Times New Roman"/>
          <w:szCs w:val="24"/>
        </w:rPr>
        <w:t>.2012</w:t>
      </w:r>
      <w:r w:rsidRPr="00886E8F">
        <w:rPr>
          <w:rFonts w:ascii="Times New Roman" w:hAnsi="Times New Roman"/>
          <w:szCs w:val="24"/>
        </w:rPr>
        <w:t>, considerando o julgamento do Pregão Eletrônico pa</w:t>
      </w:r>
      <w:r w:rsidR="00B16888">
        <w:rPr>
          <w:rFonts w:ascii="Times New Roman" w:hAnsi="Times New Roman"/>
          <w:szCs w:val="24"/>
        </w:rPr>
        <w:t>ra Registro de Preços nº 06</w:t>
      </w:r>
      <w:r w:rsidR="005324E2" w:rsidRPr="00886E8F">
        <w:rPr>
          <w:rFonts w:ascii="Times New Roman" w:hAnsi="Times New Roman"/>
          <w:szCs w:val="24"/>
        </w:rPr>
        <w:t>/2012</w:t>
      </w:r>
      <w:r w:rsidRPr="00886E8F">
        <w:rPr>
          <w:rFonts w:ascii="Times New Roman" w:hAnsi="Times New Roman"/>
          <w:szCs w:val="24"/>
        </w:rPr>
        <w:t xml:space="preserve"> - CPL/ANP/DGP/DPF, e a respectiva homologação, RESOLVE registrar os preços da empresa </w:t>
      </w:r>
      <w:r w:rsidRPr="00886E8F">
        <w:rPr>
          <w:rFonts w:ascii="Times New Roman" w:hAnsi="Times New Roman"/>
          <w:b/>
          <w:szCs w:val="24"/>
        </w:rPr>
        <w:t>XXXXXXXXXXXXXXXXXXXXXXXXXXXX</w:t>
      </w:r>
      <w:r w:rsidRPr="00886E8F">
        <w:rPr>
          <w:rFonts w:ascii="Times New Roman" w:hAnsi="Times New Roman"/>
          <w:szCs w:val="24"/>
        </w:rPr>
        <w:t xml:space="preserve">, estabelecida na </w:t>
      </w:r>
      <w:proofErr w:type="spellStart"/>
      <w:r w:rsidRPr="00886E8F">
        <w:rPr>
          <w:rFonts w:ascii="Times New Roman" w:hAnsi="Times New Roman"/>
          <w:szCs w:val="24"/>
        </w:rPr>
        <w:t>xxxxxxxxxxxxxxxxxxxx</w:t>
      </w:r>
      <w:proofErr w:type="spellEnd"/>
      <w:r w:rsidRPr="00886E8F">
        <w:rPr>
          <w:rFonts w:ascii="Times New Roman" w:hAnsi="Times New Roman"/>
          <w:szCs w:val="24"/>
        </w:rPr>
        <w:t xml:space="preserve">, inscrita no CNPJ sob o nº. </w:t>
      </w:r>
      <w:proofErr w:type="spellStart"/>
      <w:proofErr w:type="gramStart"/>
      <w:r w:rsidRPr="00886E8F">
        <w:rPr>
          <w:rFonts w:ascii="Times New Roman" w:hAnsi="Times New Roman"/>
          <w:szCs w:val="24"/>
        </w:rPr>
        <w:t>xxxxxxxxxxxxxxxxxxxxx</w:t>
      </w:r>
      <w:proofErr w:type="spellEnd"/>
      <w:proofErr w:type="gramEnd"/>
      <w:r w:rsidRPr="00886E8F">
        <w:rPr>
          <w:rFonts w:ascii="Times New Roman" w:hAnsi="Times New Roman"/>
          <w:szCs w:val="24"/>
        </w:rPr>
        <w:t xml:space="preserve">, representada pelo Senhor </w:t>
      </w:r>
      <w:proofErr w:type="spellStart"/>
      <w:r w:rsidRPr="00886E8F">
        <w:rPr>
          <w:rFonts w:ascii="Times New Roman" w:hAnsi="Times New Roman"/>
          <w:b/>
          <w:szCs w:val="24"/>
        </w:rPr>
        <w:t>xxxxxxxxxxxxxxxxxxxxxxxxxxxx</w:t>
      </w:r>
      <w:proofErr w:type="spellEnd"/>
      <w:r w:rsidRPr="00886E8F">
        <w:rPr>
          <w:rFonts w:ascii="Times New Roman" w:hAnsi="Times New Roman"/>
          <w:szCs w:val="24"/>
        </w:rPr>
        <w:t xml:space="preserve">, portador da CI nº. </w:t>
      </w:r>
      <w:proofErr w:type="spellStart"/>
      <w:proofErr w:type="gramStart"/>
      <w:r w:rsidRPr="00886E8F">
        <w:rPr>
          <w:rFonts w:ascii="Times New Roman" w:hAnsi="Times New Roman"/>
          <w:szCs w:val="24"/>
        </w:rPr>
        <w:t>xxxxxxxxxx</w:t>
      </w:r>
      <w:proofErr w:type="spellEnd"/>
      <w:proofErr w:type="gramEnd"/>
      <w:r w:rsidRPr="00886E8F">
        <w:rPr>
          <w:rFonts w:ascii="Times New Roman" w:hAnsi="Times New Roman"/>
          <w:szCs w:val="24"/>
        </w:rPr>
        <w:t xml:space="preserve"> SSP-xx, atendendo às condições previstas no instrumento convocatório e as constantes nesta Ata de Registro de Preços, sujeitando-se as partes às normas constantes nos Decretos n° 5.450/2005, n° 3.931/2001 e nº 6.204/2007, </w:t>
      </w:r>
      <w:r w:rsidRPr="00886E8F">
        <w:rPr>
          <w:rFonts w:ascii="Times New Roman" w:hAnsi="Times New Roman"/>
          <w:color w:val="000000"/>
          <w:szCs w:val="24"/>
        </w:rPr>
        <w:t>Lei Complementar nº 123/2006</w:t>
      </w:r>
      <w:r w:rsidRPr="00886E8F">
        <w:rPr>
          <w:rFonts w:ascii="Times New Roman" w:hAnsi="Times New Roman"/>
          <w:b/>
          <w:color w:val="000000"/>
          <w:szCs w:val="24"/>
        </w:rPr>
        <w:t>,</w:t>
      </w:r>
      <w:r w:rsidRPr="00886E8F">
        <w:rPr>
          <w:rFonts w:ascii="Times New Roman" w:hAnsi="Times New Roman"/>
          <w:szCs w:val="24"/>
        </w:rPr>
        <w:t xml:space="preserve"> e, subsidiariamente, pela Lei 8.666/93, bem como pela legislação pertinente.</w:t>
      </w:r>
    </w:p>
    <w:p w:rsidR="00C0232A" w:rsidRDefault="00442C09" w:rsidP="00886E8F">
      <w:pPr>
        <w:ind w:firstLine="1440"/>
        <w:jc w:val="both"/>
      </w:pPr>
      <w:r w:rsidRPr="00886E8F">
        <w:t>.</w:t>
      </w:r>
    </w:p>
    <w:p w:rsidR="00C0232A" w:rsidRDefault="00C0232A" w:rsidP="00442C09">
      <w:pPr>
        <w:pStyle w:val="Ttulo3"/>
        <w:ind w:firstLine="0"/>
        <w:jc w:val="left"/>
        <w:rPr>
          <w:sz w:val="24"/>
        </w:rPr>
      </w:pPr>
    </w:p>
    <w:p w:rsidR="00442C09" w:rsidRPr="009E5971" w:rsidRDefault="00442C09" w:rsidP="00442C09">
      <w:pPr>
        <w:pStyle w:val="Ttulo3"/>
        <w:ind w:firstLine="0"/>
        <w:jc w:val="left"/>
        <w:rPr>
          <w:sz w:val="24"/>
        </w:rPr>
      </w:pPr>
      <w:r w:rsidRPr="009E5971">
        <w:rPr>
          <w:sz w:val="24"/>
        </w:rPr>
        <w:t>CLÁUSULA PRIMEIRA - DO OBJETO</w:t>
      </w:r>
    </w:p>
    <w:p w:rsidR="00442C09" w:rsidRPr="009E5971" w:rsidRDefault="00442C09" w:rsidP="00442C09">
      <w:pPr>
        <w:pStyle w:val="110"/>
        <w:ind w:left="0" w:right="1" w:firstLine="426"/>
        <w:rPr>
          <w:szCs w:val="24"/>
        </w:rPr>
      </w:pPr>
    </w:p>
    <w:p w:rsidR="00442C09" w:rsidRDefault="00442C09" w:rsidP="00C0232A">
      <w:pPr>
        <w:pStyle w:val="Ttulo"/>
        <w:numPr>
          <w:ilvl w:val="1"/>
          <w:numId w:val="9"/>
        </w:numPr>
        <w:jc w:val="both"/>
        <w:rPr>
          <w:b w:val="0"/>
          <w:color w:val="000000"/>
          <w:sz w:val="24"/>
        </w:rPr>
      </w:pPr>
      <w:r>
        <w:rPr>
          <w:b w:val="0"/>
          <w:sz w:val="24"/>
        </w:rPr>
        <w:t>– Constitui</w:t>
      </w:r>
      <w:r w:rsidRPr="009E5971">
        <w:rPr>
          <w:b w:val="0"/>
          <w:sz w:val="24"/>
        </w:rPr>
        <w:t xml:space="preserve"> objeto do presente instrumento </w:t>
      </w:r>
      <w:r>
        <w:rPr>
          <w:b w:val="0"/>
          <w:sz w:val="24"/>
        </w:rPr>
        <w:t>o registro de preços par</w:t>
      </w:r>
      <w:r w:rsidRPr="009E5971">
        <w:rPr>
          <w:b w:val="0"/>
          <w:sz w:val="24"/>
        </w:rPr>
        <w:t xml:space="preserve">a </w:t>
      </w:r>
      <w:r w:rsidRPr="009E5971">
        <w:rPr>
          <w:b w:val="0"/>
          <w:color w:val="000000"/>
          <w:sz w:val="24"/>
        </w:rPr>
        <w:t>prestação de</w:t>
      </w:r>
      <w:r>
        <w:rPr>
          <w:b w:val="0"/>
          <w:color w:val="000000"/>
          <w:sz w:val="24"/>
        </w:rPr>
        <w:t xml:space="preserve"> serviços de chaveiro,</w:t>
      </w:r>
      <w:r w:rsidRPr="009E5971">
        <w:rPr>
          <w:b w:val="0"/>
          <w:color w:val="000000"/>
          <w:sz w:val="24"/>
        </w:rPr>
        <w:t xml:space="preserve"> e</w:t>
      </w:r>
      <w:r>
        <w:rPr>
          <w:b w:val="0"/>
          <w:color w:val="000000"/>
          <w:sz w:val="24"/>
        </w:rPr>
        <w:t xml:space="preserve"> todo material necessário ao serviço para a Academia Nacional de Polícia – ANP</w:t>
      </w:r>
      <w:r w:rsidRPr="006D3EF5">
        <w:rPr>
          <w:b w:val="0"/>
          <w:color w:val="000000"/>
          <w:sz w:val="24"/>
        </w:rPr>
        <w:t>/</w:t>
      </w:r>
      <w:r>
        <w:rPr>
          <w:b w:val="0"/>
          <w:color w:val="000000"/>
          <w:sz w:val="24"/>
        </w:rPr>
        <w:t>DPF</w:t>
      </w:r>
      <w:r w:rsidRPr="009E5971">
        <w:rPr>
          <w:b w:val="0"/>
          <w:color w:val="000000"/>
          <w:sz w:val="24"/>
        </w:rPr>
        <w:t>, conforme as condições estabe</w:t>
      </w:r>
      <w:r w:rsidR="00C0232A">
        <w:rPr>
          <w:b w:val="0"/>
          <w:color w:val="000000"/>
          <w:sz w:val="24"/>
        </w:rPr>
        <w:t>lecidas no Edital e seus Anexos, especificações e limitações abaixo:</w:t>
      </w:r>
    </w:p>
    <w:p w:rsidR="00886E8F" w:rsidRDefault="00886E8F" w:rsidP="00886E8F">
      <w:pPr>
        <w:pStyle w:val="Ttulo"/>
        <w:jc w:val="both"/>
        <w:rPr>
          <w:b w:val="0"/>
          <w:color w:val="000000"/>
          <w:sz w:val="24"/>
        </w:rPr>
      </w:pPr>
    </w:p>
    <w:p w:rsidR="00886E8F" w:rsidRDefault="00886E8F" w:rsidP="00886E8F">
      <w:pPr>
        <w:pStyle w:val="Ttulo"/>
        <w:jc w:val="both"/>
        <w:rPr>
          <w:b w:val="0"/>
          <w:color w:val="000000"/>
          <w:sz w:val="24"/>
        </w:rPr>
      </w:pPr>
    </w:p>
    <w:p w:rsidR="00886E8F" w:rsidRDefault="00886E8F" w:rsidP="00886E8F">
      <w:pPr>
        <w:pStyle w:val="Ttulo"/>
        <w:jc w:val="both"/>
        <w:rPr>
          <w:b w:val="0"/>
          <w:color w:val="000000"/>
          <w:sz w:val="24"/>
        </w:rPr>
      </w:pPr>
    </w:p>
    <w:p w:rsidR="00886E8F" w:rsidRDefault="00886E8F" w:rsidP="00886E8F">
      <w:pPr>
        <w:pStyle w:val="Ttulo"/>
        <w:jc w:val="both"/>
        <w:rPr>
          <w:b w:val="0"/>
          <w:color w:val="000000"/>
          <w:sz w:val="24"/>
        </w:rPr>
      </w:pPr>
    </w:p>
    <w:p w:rsidR="00886E8F" w:rsidRDefault="00886E8F" w:rsidP="00886E8F">
      <w:pPr>
        <w:pStyle w:val="Ttulo"/>
        <w:jc w:val="both"/>
        <w:rPr>
          <w:b w:val="0"/>
          <w:color w:val="000000"/>
          <w:sz w:val="24"/>
        </w:rPr>
      </w:pPr>
    </w:p>
    <w:p w:rsidR="00886E8F" w:rsidRDefault="00886E8F" w:rsidP="00886E8F">
      <w:pPr>
        <w:pStyle w:val="Ttulo"/>
        <w:jc w:val="both"/>
        <w:rPr>
          <w:b w:val="0"/>
          <w:color w:val="000000"/>
          <w:sz w:val="24"/>
        </w:rPr>
      </w:pPr>
    </w:p>
    <w:p w:rsidR="00886E8F" w:rsidRDefault="00886E8F" w:rsidP="00886E8F">
      <w:pPr>
        <w:pStyle w:val="Ttulo"/>
        <w:jc w:val="both"/>
        <w:rPr>
          <w:b w:val="0"/>
          <w:color w:val="000000"/>
          <w:sz w:val="24"/>
        </w:rPr>
      </w:pPr>
    </w:p>
    <w:p w:rsidR="00886E8F" w:rsidRDefault="00886E8F" w:rsidP="00886E8F">
      <w:pPr>
        <w:pStyle w:val="Ttulo"/>
        <w:jc w:val="both"/>
        <w:rPr>
          <w:b w:val="0"/>
          <w:color w:val="000000"/>
          <w:sz w:val="24"/>
        </w:rPr>
      </w:pPr>
    </w:p>
    <w:p w:rsidR="00886E8F" w:rsidRDefault="00886E8F" w:rsidP="00886E8F">
      <w:pPr>
        <w:pStyle w:val="Ttulo"/>
        <w:jc w:val="both"/>
        <w:rPr>
          <w:b w:val="0"/>
          <w:color w:val="000000"/>
          <w:sz w:val="24"/>
        </w:rPr>
      </w:pPr>
    </w:p>
    <w:tbl>
      <w:tblPr>
        <w:tblpPr w:leftFromText="141" w:rightFromText="141" w:vertAnchor="text" w:horzAnchor="margin" w:tblpXSpec="center" w:tblpY="1008"/>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713"/>
        <w:gridCol w:w="1248"/>
        <w:gridCol w:w="1276"/>
        <w:gridCol w:w="992"/>
        <w:gridCol w:w="1587"/>
      </w:tblGrid>
      <w:tr w:rsidR="00A542CD" w:rsidRPr="00FE17D0" w:rsidTr="00BB4E58">
        <w:tc>
          <w:tcPr>
            <w:tcW w:w="9633" w:type="dxa"/>
            <w:gridSpan w:val="6"/>
            <w:shd w:val="clear" w:color="auto" w:fill="C0C0C0"/>
          </w:tcPr>
          <w:p w:rsidR="00A542CD" w:rsidRPr="00B10EF7" w:rsidRDefault="00A542CD" w:rsidP="00BB4E58">
            <w:pPr>
              <w:pStyle w:val="Corpodetexto2"/>
              <w:jc w:val="center"/>
              <w:rPr>
                <w:b/>
                <w:bCs/>
                <w:sz w:val="24"/>
                <w:szCs w:val="24"/>
              </w:rPr>
            </w:pPr>
            <w:r w:rsidRPr="00B10EF7">
              <w:rPr>
                <w:b/>
                <w:bCs/>
                <w:sz w:val="24"/>
                <w:szCs w:val="24"/>
              </w:rPr>
              <w:lastRenderedPageBreak/>
              <w:t>LOTE 01</w:t>
            </w:r>
          </w:p>
        </w:tc>
      </w:tr>
      <w:tr w:rsidR="00A542CD" w:rsidRPr="00FE17D0" w:rsidTr="00BB4E58">
        <w:tc>
          <w:tcPr>
            <w:tcW w:w="817" w:type="dxa"/>
            <w:shd w:val="clear" w:color="auto" w:fill="C0C0C0"/>
          </w:tcPr>
          <w:p w:rsidR="00A542CD" w:rsidRPr="00FE17D0" w:rsidRDefault="00A542CD" w:rsidP="00BB4E58">
            <w:pPr>
              <w:pStyle w:val="Corpodetexto2"/>
              <w:jc w:val="center"/>
              <w:rPr>
                <w:b/>
                <w:bCs/>
                <w:sz w:val="20"/>
              </w:rPr>
            </w:pPr>
            <w:r w:rsidRPr="00FE17D0">
              <w:rPr>
                <w:b/>
                <w:bCs/>
                <w:sz w:val="20"/>
              </w:rPr>
              <w:t>ITEM</w:t>
            </w:r>
          </w:p>
        </w:tc>
        <w:tc>
          <w:tcPr>
            <w:tcW w:w="3713" w:type="dxa"/>
            <w:shd w:val="clear" w:color="auto" w:fill="C0C0C0"/>
            <w:vAlign w:val="center"/>
          </w:tcPr>
          <w:p w:rsidR="00A542CD" w:rsidRPr="00FE17D0" w:rsidRDefault="00A542CD" w:rsidP="00BB4E58">
            <w:pPr>
              <w:pStyle w:val="Corpodetexto2"/>
              <w:jc w:val="center"/>
              <w:rPr>
                <w:b/>
                <w:bCs/>
                <w:sz w:val="20"/>
              </w:rPr>
            </w:pPr>
            <w:r w:rsidRPr="00FE17D0">
              <w:rPr>
                <w:b/>
                <w:bCs/>
                <w:sz w:val="20"/>
              </w:rPr>
              <w:t>ESPECIFICAÇÃO</w:t>
            </w:r>
          </w:p>
        </w:tc>
        <w:tc>
          <w:tcPr>
            <w:tcW w:w="1248" w:type="dxa"/>
            <w:shd w:val="clear" w:color="auto" w:fill="C0C0C0"/>
          </w:tcPr>
          <w:p w:rsidR="00A542CD" w:rsidRPr="00FE17D0" w:rsidRDefault="00A542CD" w:rsidP="00BB4E58">
            <w:pPr>
              <w:pStyle w:val="Corpodetexto2"/>
              <w:jc w:val="center"/>
              <w:rPr>
                <w:b/>
                <w:bCs/>
                <w:sz w:val="20"/>
              </w:rPr>
            </w:pPr>
            <w:r w:rsidRPr="00FE17D0">
              <w:rPr>
                <w:b/>
                <w:bCs/>
                <w:sz w:val="20"/>
              </w:rPr>
              <w:t>UNIDADE</w:t>
            </w:r>
          </w:p>
        </w:tc>
        <w:tc>
          <w:tcPr>
            <w:tcW w:w="1276" w:type="dxa"/>
            <w:shd w:val="clear" w:color="auto" w:fill="C0C0C0"/>
          </w:tcPr>
          <w:p w:rsidR="00A542CD" w:rsidRPr="00FE17D0" w:rsidRDefault="00A542CD" w:rsidP="00BB4E58">
            <w:pPr>
              <w:pStyle w:val="Corpodetexto2"/>
              <w:jc w:val="center"/>
              <w:rPr>
                <w:b/>
                <w:bCs/>
                <w:sz w:val="20"/>
              </w:rPr>
            </w:pPr>
            <w:r w:rsidRPr="00FE17D0">
              <w:rPr>
                <w:b/>
                <w:bCs/>
                <w:sz w:val="20"/>
              </w:rPr>
              <w:t>VALOR UNITÁRIO</w:t>
            </w:r>
          </w:p>
        </w:tc>
        <w:tc>
          <w:tcPr>
            <w:tcW w:w="992" w:type="dxa"/>
            <w:shd w:val="clear" w:color="auto" w:fill="C0C0C0"/>
            <w:vAlign w:val="center"/>
          </w:tcPr>
          <w:p w:rsidR="00A542CD" w:rsidRPr="00FE17D0" w:rsidRDefault="00A542CD" w:rsidP="00BB4E58">
            <w:pPr>
              <w:pStyle w:val="Corpodetexto2"/>
              <w:jc w:val="center"/>
              <w:rPr>
                <w:b/>
                <w:bCs/>
                <w:sz w:val="20"/>
              </w:rPr>
            </w:pPr>
            <w:r w:rsidRPr="00FE17D0">
              <w:rPr>
                <w:b/>
                <w:bCs/>
                <w:sz w:val="20"/>
              </w:rPr>
              <w:t>QTDE. ANUAL</w:t>
            </w:r>
          </w:p>
        </w:tc>
        <w:tc>
          <w:tcPr>
            <w:tcW w:w="1587" w:type="dxa"/>
            <w:shd w:val="clear" w:color="auto" w:fill="C0C0C0"/>
          </w:tcPr>
          <w:p w:rsidR="00A542CD" w:rsidRPr="00FE17D0" w:rsidRDefault="00A542CD" w:rsidP="00BB4E58">
            <w:pPr>
              <w:pStyle w:val="Corpodetexto2"/>
              <w:jc w:val="center"/>
              <w:rPr>
                <w:b/>
                <w:bCs/>
                <w:sz w:val="20"/>
              </w:rPr>
            </w:pPr>
            <w:r w:rsidRPr="00FE17D0">
              <w:rPr>
                <w:b/>
                <w:bCs/>
                <w:sz w:val="20"/>
              </w:rPr>
              <w:t>VALOR GLOBAL (ANUAL)</w:t>
            </w:r>
          </w:p>
        </w:tc>
      </w:tr>
      <w:tr w:rsidR="00A542CD" w:rsidRPr="00FE17D0" w:rsidTr="00BB4E58">
        <w:tc>
          <w:tcPr>
            <w:tcW w:w="817" w:type="dxa"/>
          </w:tcPr>
          <w:p w:rsidR="00A542CD" w:rsidRPr="00FE17D0" w:rsidRDefault="00A542CD" w:rsidP="00BB4E58">
            <w:pPr>
              <w:pStyle w:val="Corpodetexto2"/>
              <w:jc w:val="center"/>
              <w:rPr>
                <w:b/>
                <w:bCs/>
                <w:sz w:val="20"/>
              </w:rPr>
            </w:pPr>
            <w:r w:rsidRPr="00FE17D0">
              <w:rPr>
                <w:b/>
                <w:bCs/>
                <w:sz w:val="20"/>
              </w:rPr>
              <w:t>01</w:t>
            </w:r>
          </w:p>
        </w:tc>
        <w:tc>
          <w:tcPr>
            <w:tcW w:w="3713" w:type="dxa"/>
          </w:tcPr>
          <w:p w:rsidR="00A542CD" w:rsidRPr="00FE17D0" w:rsidRDefault="00A542CD" w:rsidP="00BB4E58">
            <w:pPr>
              <w:pStyle w:val="Corpodetexto2"/>
              <w:rPr>
                <w:bCs/>
                <w:sz w:val="20"/>
              </w:rPr>
            </w:pPr>
            <w:r w:rsidRPr="00FE17D0">
              <w:rPr>
                <w:bCs/>
                <w:sz w:val="20"/>
              </w:rPr>
              <w:t>Cópia de chave simples</w:t>
            </w:r>
          </w:p>
        </w:tc>
        <w:tc>
          <w:tcPr>
            <w:tcW w:w="1248" w:type="dxa"/>
          </w:tcPr>
          <w:p w:rsidR="00A542CD" w:rsidRPr="00FE17D0" w:rsidRDefault="00A542CD" w:rsidP="00BB4E58">
            <w:pPr>
              <w:pStyle w:val="Corpodetexto2"/>
              <w:jc w:val="center"/>
              <w:rPr>
                <w:bCs/>
                <w:color w:val="000000"/>
                <w:sz w:val="20"/>
              </w:rPr>
            </w:pPr>
            <w:r w:rsidRPr="00FE17D0">
              <w:rPr>
                <w:bCs/>
                <w:color w:val="000000"/>
                <w:sz w:val="20"/>
              </w:rPr>
              <w:t>Serviço</w:t>
            </w:r>
          </w:p>
        </w:tc>
        <w:tc>
          <w:tcPr>
            <w:tcW w:w="1276" w:type="dxa"/>
            <w:vAlign w:val="center"/>
          </w:tcPr>
          <w:p w:rsidR="00A542CD" w:rsidRPr="00FE17D0" w:rsidRDefault="00A542CD" w:rsidP="00BB4E58">
            <w:pPr>
              <w:pStyle w:val="Corpodetexto2"/>
              <w:jc w:val="center"/>
              <w:rPr>
                <w:sz w:val="20"/>
              </w:rPr>
            </w:pPr>
            <w:r w:rsidRPr="00FE17D0">
              <w:rPr>
                <w:sz w:val="20"/>
              </w:rPr>
              <w:t xml:space="preserve">R$ </w:t>
            </w:r>
          </w:p>
        </w:tc>
        <w:tc>
          <w:tcPr>
            <w:tcW w:w="992" w:type="dxa"/>
          </w:tcPr>
          <w:p w:rsidR="00A542CD" w:rsidRPr="00FE17D0" w:rsidRDefault="00A542CD" w:rsidP="00BB4E58">
            <w:pPr>
              <w:pStyle w:val="Corpodetexto2"/>
              <w:jc w:val="center"/>
              <w:rPr>
                <w:bCs/>
                <w:color w:val="000000"/>
                <w:sz w:val="20"/>
              </w:rPr>
            </w:pPr>
            <w:r w:rsidRPr="00FE17D0">
              <w:rPr>
                <w:bCs/>
                <w:color w:val="000000"/>
                <w:sz w:val="20"/>
              </w:rPr>
              <w:t>200</w:t>
            </w:r>
          </w:p>
        </w:tc>
        <w:tc>
          <w:tcPr>
            <w:tcW w:w="1587" w:type="dxa"/>
          </w:tcPr>
          <w:p w:rsidR="00A542CD" w:rsidRPr="00FE17D0" w:rsidRDefault="00A542CD" w:rsidP="00BB4E58">
            <w:pPr>
              <w:pStyle w:val="Corpodetexto2"/>
              <w:jc w:val="center"/>
              <w:rPr>
                <w:bCs/>
                <w:color w:val="000000"/>
                <w:sz w:val="20"/>
              </w:rPr>
            </w:pPr>
            <w:r>
              <w:rPr>
                <w:bCs/>
                <w:color w:val="000000"/>
                <w:sz w:val="20"/>
              </w:rPr>
              <w:t>R$</w:t>
            </w:r>
          </w:p>
        </w:tc>
      </w:tr>
      <w:tr w:rsidR="00A542CD" w:rsidRPr="00FE17D0" w:rsidTr="00BB4E58">
        <w:tc>
          <w:tcPr>
            <w:tcW w:w="817" w:type="dxa"/>
          </w:tcPr>
          <w:p w:rsidR="00A542CD" w:rsidRPr="00FE17D0" w:rsidRDefault="00A542CD" w:rsidP="00BB4E58">
            <w:pPr>
              <w:pStyle w:val="Corpodetexto2"/>
              <w:jc w:val="center"/>
              <w:rPr>
                <w:b/>
                <w:bCs/>
                <w:sz w:val="20"/>
              </w:rPr>
            </w:pPr>
            <w:r w:rsidRPr="00FE17D0">
              <w:rPr>
                <w:b/>
                <w:bCs/>
                <w:sz w:val="20"/>
              </w:rPr>
              <w:t>02</w:t>
            </w:r>
          </w:p>
        </w:tc>
        <w:tc>
          <w:tcPr>
            <w:tcW w:w="3713" w:type="dxa"/>
          </w:tcPr>
          <w:p w:rsidR="00A542CD" w:rsidRPr="00FE17D0" w:rsidRDefault="00A542CD" w:rsidP="00BB4E58">
            <w:pPr>
              <w:pStyle w:val="Corpodetexto2"/>
              <w:rPr>
                <w:bCs/>
                <w:sz w:val="20"/>
              </w:rPr>
            </w:pPr>
            <w:r w:rsidRPr="00FE17D0">
              <w:rPr>
                <w:bCs/>
                <w:sz w:val="20"/>
              </w:rPr>
              <w:t xml:space="preserve">Cópia de chave tetra </w:t>
            </w:r>
          </w:p>
        </w:tc>
        <w:tc>
          <w:tcPr>
            <w:tcW w:w="1248" w:type="dxa"/>
          </w:tcPr>
          <w:p w:rsidR="00A542CD" w:rsidRPr="00FE17D0" w:rsidRDefault="00A542CD" w:rsidP="00BB4E58">
            <w:pPr>
              <w:pStyle w:val="Corpodetexto2"/>
              <w:jc w:val="center"/>
              <w:rPr>
                <w:bCs/>
                <w:color w:val="000000"/>
                <w:sz w:val="20"/>
              </w:rPr>
            </w:pPr>
            <w:r w:rsidRPr="00FE17D0">
              <w:rPr>
                <w:bCs/>
                <w:color w:val="000000"/>
                <w:sz w:val="20"/>
              </w:rPr>
              <w:t>Serviço</w:t>
            </w:r>
          </w:p>
        </w:tc>
        <w:tc>
          <w:tcPr>
            <w:tcW w:w="1276" w:type="dxa"/>
            <w:vAlign w:val="center"/>
          </w:tcPr>
          <w:p w:rsidR="00A542CD" w:rsidRPr="00FE17D0" w:rsidRDefault="00A542CD" w:rsidP="00BB4E58">
            <w:pPr>
              <w:pStyle w:val="Corpodetexto2"/>
              <w:jc w:val="center"/>
              <w:rPr>
                <w:sz w:val="20"/>
              </w:rPr>
            </w:pPr>
            <w:r w:rsidRPr="00FE17D0">
              <w:rPr>
                <w:sz w:val="20"/>
              </w:rPr>
              <w:t xml:space="preserve">R$ </w:t>
            </w:r>
          </w:p>
        </w:tc>
        <w:tc>
          <w:tcPr>
            <w:tcW w:w="992" w:type="dxa"/>
          </w:tcPr>
          <w:p w:rsidR="00A542CD" w:rsidRPr="00FE17D0" w:rsidRDefault="00A542CD" w:rsidP="00BB4E58">
            <w:pPr>
              <w:pStyle w:val="Corpodetexto2"/>
              <w:jc w:val="center"/>
              <w:rPr>
                <w:bCs/>
                <w:color w:val="000000"/>
                <w:sz w:val="20"/>
              </w:rPr>
            </w:pPr>
            <w:r w:rsidRPr="00FE17D0">
              <w:rPr>
                <w:bCs/>
                <w:color w:val="000000"/>
                <w:sz w:val="20"/>
              </w:rPr>
              <w:t>50</w:t>
            </w:r>
          </w:p>
        </w:tc>
        <w:tc>
          <w:tcPr>
            <w:tcW w:w="1587" w:type="dxa"/>
          </w:tcPr>
          <w:p w:rsidR="00A542CD" w:rsidRPr="00FE17D0" w:rsidRDefault="00A542CD" w:rsidP="00BB4E58">
            <w:pPr>
              <w:pStyle w:val="Corpodetexto2"/>
              <w:jc w:val="center"/>
              <w:rPr>
                <w:bCs/>
                <w:color w:val="000000"/>
                <w:sz w:val="20"/>
              </w:rPr>
            </w:pPr>
            <w:r>
              <w:rPr>
                <w:bCs/>
                <w:color w:val="000000"/>
                <w:sz w:val="20"/>
              </w:rPr>
              <w:t>R$</w:t>
            </w:r>
          </w:p>
        </w:tc>
      </w:tr>
      <w:tr w:rsidR="00A542CD" w:rsidRPr="00FE17D0" w:rsidTr="00BB4E58">
        <w:tc>
          <w:tcPr>
            <w:tcW w:w="817" w:type="dxa"/>
          </w:tcPr>
          <w:p w:rsidR="00A542CD" w:rsidRPr="00FE17D0" w:rsidRDefault="00A542CD" w:rsidP="00BB4E58">
            <w:pPr>
              <w:pStyle w:val="Corpodetexto2"/>
              <w:jc w:val="center"/>
              <w:rPr>
                <w:b/>
                <w:bCs/>
                <w:sz w:val="20"/>
              </w:rPr>
            </w:pPr>
            <w:r w:rsidRPr="00FE17D0">
              <w:rPr>
                <w:b/>
                <w:bCs/>
                <w:sz w:val="20"/>
              </w:rPr>
              <w:t>03</w:t>
            </w:r>
          </w:p>
        </w:tc>
        <w:tc>
          <w:tcPr>
            <w:tcW w:w="3713" w:type="dxa"/>
          </w:tcPr>
          <w:p w:rsidR="00A542CD" w:rsidRPr="00FE17D0" w:rsidRDefault="00A542CD" w:rsidP="00BB4E58">
            <w:pPr>
              <w:pStyle w:val="Corpodetexto2"/>
              <w:rPr>
                <w:bCs/>
                <w:sz w:val="20"/>
              </w:rPr>
            </w:pPr>
            <w:r w:rsidRPr="00FE17D0">
              <w:rPr>
                <w:bCs/>
                <w:sz w:val="20"/>
              </w:rPr>
              <w:t>Chave para cofre</w:t>
            </w:r>
          </w:p>
        </w:tc>
        <w:tc>
          <w:tcPr>
            <w:tcW w:w="1248" w:type="dxa"/>
          </w:tcPr>
          <w:p w:rsidR="00A542CD" w:rsidRPr="00FE17D0" w:rsidRDefault="00A542CD" w:rsidP="00BB4E58">
            <w:pPr>
              <w:pStyle w:val="Corpodetexto2"/>
              <w:jc w:val="center"/>
              <w:rPr>
                <w:bCs/>
                <w:color w:val="000000"/>
                <w:sz w:val="20"/>
              </w:rPr>
            </w:pPr>
            <w:r w:rsidRPr="00FE17D0">
              <w:rPr>
                <w:bCs/>
                <w:color w:val="000000"/>
                <w:sz w:val="20"/>
              </w:rPr>
              <w:t>Serviço</w:t>
            </w:r>
          </w:p>
        </w:tc>
        <w:tc>
          <w:tcPr>
            <w:tcW w:w="1276" w:type="dxa"/>
            <w:vAlign w:val="center"/>
          </w:tcPr>
          <w:p w:rsidR="00A542CD" w:rsidRPr="00FE17D0" w:rsidRDefault="00A542CD" w:rsidP="00BB4E58">
            <w:pPr>
              <w:pStyle w:val="Corpodetexto2"/>
              <w:jc w:val="center"/>
              <w:rPr>
                <w:sz w:val="20"/>
              </w:rPr>
            </w:pPr>
            <w:r w:rsidRPr="00FE17D0">
              <w:rPr>
                <w:sz w:val="20"/>
              </w:rPr>
              <w:t xml:space="preserve">R$ </w:t>
            </w:r>
          </w:p>
        </w:tc>
        <w:tc>
          <w:tcPr>
            <w:tcW w:w="992" w:type="dxa"/>
          </w:tcPr>
          <w:p w:rsidR="00A542CD" w:rsidRPr="00FE17D0" w:rsidRDefault="00A542CD" w:rsidP="00BB4E58">
            <w:pPr>
              <w:pStyle w:val="Corpodetexto2"/>
              <w:jc w:val="center"/>
              <w:rPr>
                <w:bCs/>
                <w:color w:val="000000"/>
                <w:sz w:val="20"/>
              </w:rPr>
            </w:pPr>
            <w:r w:rsidRPr="00FE17D0">
              <w:rPr>
                <w:bCs/>
                <w:color w:val="000000"/>
                <w:sz w:val="20"/>
              </w:rPr>
              <w:t>05</w:t>
            </w:r>
          </w:p>
        </w:tc>
        <w:tc>
          <w:tcPr>
            <w:tcW w:w="1587" w:type="dxa"/>
          </w:tcPr>
          <w:p w:rsidR="00A542CD" w:rsidRPr="00FE17D0" w:rsidRDefault="00A542CD" w:rsidP="00BB4E58">
            <w:pPr>
              <w:pStyle w:val="Corpodetexto2"/>
              <w:jc w:val="center"/>
              <w:rPr>
                <w:bCs/>
                <w:color w:val="000000"/>
                <w:sz w:val="20"/>
              </w:rPr>
            </w:pPr>
            <w:r>
              <w:rPr>
                <w:bCs/>
                <w:color w:val="000000"/>
                <w:sz w:val="20"/>
              </w:rPr>
              <w:t>R$</w:t>
            </w:r>
          </w:p>
        </w:tc>
      </w:tr>
      <w:tr w:rsidR="00A542CD" w:rsidRPr="00FE17D0" w:rsidTr="00BB4E58">
        <w:tc>
          <w:tcPr>
            <w:tcW w:w="817" w:type="dxa"/>
          </w:tcPr>
          <w:p w:rsidR="00A542CD" w:rsidRPr="00FE17D0" w:rsidRDefault="00A542CD" w:rsidP="00BB4E58">
            <w:pPr>
              <w:pStyle w:val="Corpodetexto2"/>
              <w:jc w:val="center"/>
              <w:rPr>
                <w:b/>
                <w:bCs/>
                <w:sz w:val="20"/>
              </w:rPr>
            </w:pPr>
            <w:r w:rsidRPr="00FE17D0">
              <w:rPr>
                <w:b/>
                <w:bCs/>
                <w:sz w:val="20"/>
              </w:rPr>
              <w:t>04</w:t>
            </w:r>
          </w:p>
        </w:tc>
        <w:tc>
          <w:tcPr>
            <w:tcW w:w="3713" w:type="dxa"/>
          </w:tcPr>
          <w:p w:rsidR="00A542CD" w:rsidRPr="00FE17D0" w:rsidRDefault="00A542CD" w:rsidP="00BB4E58">
            <w:pPr>
              <w:pStyle w:val="Corpodetexto2"/>
              <w:rPr>
                <w:bCs/>
                <w:sz w:val="20"/>
              </w:rPr>
            </w:pPr>
            <w:r w:rsidRPr="00FE17D0">
              <w:rPr>
                <w:bCs/>
                <w:sz w:val="20"/>
              </w:rPr>
              <w:t>Abertura de cofre</w:t>
            </w:r>
          </w:p>
        </w:tc>
        <w:tc>
          <w:tcPr>
            <w:tcW w:w="1248" w:type="dxa"/>
          </w:tcPr>
          <w:p w:rsidR="00A542CD" w:rsidRPr="00FE17D0" w:rsidRDefault="00A542CD" w:rsidP="00BB4E58">
            <w:pPr>
              <w:pStyle w:val="Corpodetexto2"/>
              <w:jc w:val="center"/>
              <w:rPr>
                <w:bCs/>
                <w:color w:val="000000"/>
                <w:sz w:val="20"/>
              </w:rPr>
            </w:pPr>
            <w:r w:rsidRPr="00FE17D0">
              <w:rPr>
                <w:bCs/>
                <w:color w:val="000000"/>
                <w:sz w:val="20"/>
              </w:rPr>
              <w:t>Serviço</w:t>
            </w:r>
          </w:p>
        </w:tc>
        <w:tc>
          <w:tcPr>
            <w:tcW w:w="1276" w:type="dxa"/>
            <w:vAlign w:val="center"/>
          </w:tcPr>
          <w:p w:rsidR="00A542CD" w:rsidRPr="00FE17D0" w:rsidRDefault="00A542CD" w:rsidP="00BB4E58">
            <w:pPr>
              <w:pStyle w:val="Corpodetexto2"/>
              <w:jc w:val="center"/>
              <w:rPr>
                <w:sz w:val="20"/>
              </w:rPr>
            </w:pPr>
            <w:r w:rsidRPr="00FE17D0">
              <w:rPr>
                <w:sz w:val="20"/>
              </w:rPr>
              <w:t xml:space="preserve">R$ </w:t>
            </w:r>
          </w:p>
        </w:tc>
        <w:tc>
          <w:tcPr>
            <w:tcW w:w="992" w:type="dxa"/>
          </w:tcPr>
          <w:p w:rsidR="00A542CD" w:rsidRPr="00FE17D0" w:rsidRDefault="00A542CD" w:rsidP="00BB4E58">
            <w:pPr>
              <w:pStyle w:val="Corpodetexto2"/>
              <w:jc w:val="center"/>
              <w:rPr>
                <w:bCs/>
                <w:color w:val="000000"/>
                <w:sz w:val="20"/>
              </w:rPr>
            </w:pPr>
            <w:r w:rsidRPr="00FE17D0">
              <w:rPr>
                <w:bCs/>
                <w:color w:val="000000"/>
                <w:sz w:val="20"/>
              </w:rPr>
              <w:t>05</w:t>
            </w:r>
          </w:p>
        </w:tc>
        <w:tc>
          <w:tcPr>
            <w:tcW w:w="1587" w:type="dxa"/>
          </w:tcPr>
          <w:p w:rsidR="00A542CD" w:rsidRPr="00FE17D0" w:rsidRDefault="00A542CD" w:rsidP="00BB4E58">
            <w:pPr>
              <w:pStyle w:val="Corpodetexto2"/>
              <w:jc w:val="center"/>
              <w:rPr>
                <w:bCs/>
                <w:color w:val="000000"/>
                <w:sz w:val="20"/>
              </w:rPr>
            </w:pPr>
            <w:r>
              <w:rPr>
                <w:bCs/>
                <w:color w:val="000000"/>
                <w:sz w:val="20"/>
              </w:rPr>
              <w:t>R$</w:t>
            </w:r>
          </w:p>
        </w:tc>
      </w:tr>
      <w:tr w:rsidR="00A542CD" w:rsidRPr="00FE17D0" w:rsidTr="00BB4E58">
        <w:tc>
          <w:tcPr>
            <w:tcW w:w="817" w:type="dxa"/>
          </w:tcPr>
          <w:p w:rsidR="00A542CD" w:rsidRPr="00FE17D0" w:rsidRDefault="00A542CD" w:rsidP="00BB4E58">
            <w:pPr>
              <w:pStyle w:val="Corpodetexto2"/>
              <w:jc w:val="center"/>
              <w:rPr>
                <w:b/>
                <w:bCs/>
                <w:sz w:val="20"/>
              </w:rPr>
            </w:pPr>
            <w:r w:rsidRPr="00FE17D0">
              <w:rPr>
                <w:b/>
                <w:bCs/>
                <w:sz w:val="20"/>
              </w:rPr>
              <w:t>05</w:t>
            </w:r>
          </w:p>
        </w:tc>
        <w:tc>
          <w:tcPr>
            <w:tcW w:w="3713" w:type="dxa"/>
          </w:tcPr>
          <w:p w:rsidR="00A542CD" w:rsidRPr="00FE17D0" w:rsidRDefault="00A542CD" w:rsidP="00BB4E58">
            <w:pPr>
              <w:pStyle w:val="Corpodetexto2"/>
              <w:rPr>
                <w:bCs/>
                <w:sz w:val="20"/>
              </w:rPr>
            </w:pPr>
            <w:r w:rsidRPr="00FE17D0">
              <w:rPr>
                <w:bCs/>
                <w:sz w:val="20"/>
              </w:rPr>
              <w:t>Abertura de fechadura de porta</w:t>
            </w:r>
          </w:p>
        </w:tc>
        <w:tc>
          <w:tcPr>
            <w:tcW w:w="1248" w:type="dxa"/>
          </w:tcPr>
          <w:p w:rsidR="00A542CD" w:rsidRPr="00FE17D0" w:rsidRDefault="00A542CD" w:rsidP="00BB4E58">
            <w:pPr>
              <w:pStyle w:val="Corpodetexto2"/>
              <w:jc w:val="center"/>
              <w:rPr>
                <w:bCs/>
                <w:color w:val="000000"/>
                <w:sz w:val="20"/>
              </w:rPr>
            </w:pPr>
            <w:r w:rsidRPr="00FE17D0">
              <w:rPr>
                <w:bCs/>
                <w:color w:val="000000"/>
                <w:sz w:val="20"/>
              </w:rPr>
              <w:t>Serviço</w:t>
            </w:r>
          </w:p>
        </w:tc>
        <w:tc>
          <w:tcPr>
            <w:tcW w:w="1276" w:type="dxa"/>
            <w:vAlign w:val="center"/>
          </w:tcPr>
          <w:p w:rsidR="00A542CD" w:rsidRPr="00FE17D0" w:rsidRDefault="00A542CD" w:rsidP="00BB4E58">
            <w:pPr>
              <w:pStyle w:val="Corpodetexto2"/>
              <w:jc w:val="center"/>
              <w:rPr>
                <w:sz w:val="20"/>
              </w:rPr>
            </w:pPr>
            <w:r w:rsidRPr="00FE17D0">
              <w:rPr>
                <w:sz w:val="20"/>
              </w:rPr>
              <w:t xml:space="preserve">R$ </w:t>
            </w:r>
          </w:p>
        </w:tc>
        <w:tc>
          <w:tcPr>
            <w:tcW w:w="992" w:type="dxa"/>
          </w:tcPr>
          <w:p w:rsidR="00A542CD" w:rsidRPr="00FE17D0" w:rsidRDefault="00A542CD" w:rsidP="00BB4E58">
            <w:pPr>
              <w:pStyle w:val="Corpodetexto2"/>
              <w:jc w:val="center"/>
              <w:rPr>
                <w:bCs/>
                <w:color w:val="000000"/>
                <w:sz w:val="20"/>
              </w:rPr>
            </w:pPr>
            <w:r w:rsidRPr="00FE17D0">
              <w:rPr>
                <w:bCs/>
                <w:color w:val="000000"/>
                <w:sz w:val="20"/>
              </w:rPr>
              <w:t>50</w:t>
            </w:r>
          </w:p>
        </w:tc>
        <w:tc>
          <w:tcPr>
            <w:tcW w:w="1587" w:type="dxa"/>
          </w:tcPr>
          <w:p w:rsidR="00A542CD" w:rsidRPr="00FE17D0" w:rsidRDefault="00A542CD" w:rsidP="00BB4E58">
            <w:pPr>
              <w:pStyle w:val="Corpodetexto2"/>
              <w:jc w:val="center"/>
              <w:rPr>
                <w:bCs/>
                <w:color w:val="000000"/>
                <w:sz w:val="20"/>
              </w:rPr>
            </w:pPr>
            <w:r>
              <w:rPr>
                <w:bCs/>
                <w:color w:val="000000"/>
                <w:sz w:val="20"/>
              </w:rPr>
              <w:t>R$</w:t>
            </w:r>
          </w:p>
        </w:tc>
      </w:tr>
      <w:tr w:rsidR="00A542CD" w:rsidRPr="00FE17D0" w:rsidTr="00BB4E58">
        <w:tc>
          <w:tcPr>
            <w:tcW w:w="817" w:type="dxa"/>
          </w:tcPr>
          <w:p w:rsidR="00A542CD" w:rsidRPr="00FE17D0" w:rsidRDefault="00A542CD" w:rsidP="00BB4E58">
            <w:pPr>
              <w:pStyle w:val="Corpodetexto2"/>
              <w:jc w:val="center"/>
              <w:rPr>
                <w:b/>
                <w:bCs/>
                <w:sz w:val="20"/>
              </w:rPr>
            </w:pPr>
            <w:r w:rsidRPr="00FE17D0">
              <w:rPr>
                <w:b/>
                <w:bCs/>
                <w:sz w:val="20"/>
              </w:rPr>
              <w:t>06</w:t>
            </w:r>
          </w:p>
        </w:tc>
        <w:tc>
          <w:tcPr>
            <w:tcW w:w="3713" w:type="dxa"/>
          </w:tcPr>
          <w:p w:rsidR="00A542CD" w:rsidRPr="00FE17D0" w:rsidRDefault="00A542CD" w:rsidP="00BB4E58">
            <w:pPr>
              <w:pStyle w:val="Corpodetexto2"/>
              <w:rPr>
                <w:bCs/>
                <w:sz w:val="20"/>
              </w:rPr>
            </w:pPr>
            <w:r w:rsidRPr="00FE17D0">
              <w:rPr>
                <w:bCs/>
                <w:sz w:val="20"/>
              </w:rPr>
              <w:t>Abertura de fechadura de móvel</w:t>
            </w:r>
          </w:p>
        </w:tc>
        <w:tc>
          <w:tcPr>
            <w:tcW w:w="1248" w:type="dxa"/>
          </w:tcPr>
          <w:p w:rsidR="00A542CD" w:rsidRPr="00FE17D0" w:rsidRDefault="00A542CD" w:rsidP="00BB4E58">
            <w:pPr>
              <w:pStyle w:val="Corpodetexto2"/>
              <w:jc w:val="center"/>
              <w:rPr>
                <w:bCs/>
                <w:color w:val="000000"/>
                <w:sz w:val="20"/>
              </w:rPr>
            </w:pPr>
            <w:r w:rsidRPr="00FE17D0">
              <w:rPr>
                <w:bCs/>
                <w:color w:val="000000"/>
                <w:sz w:val="20"/>
              </w:rPr>
              <w:t>Serviço</w:t>
            </w:r>
          </w:p>
        </w:tc>
        <w:tc>
          <w:tcPr>
            <w:tcW w:w="1276" w:type="dxa"/>
            <w:vAlign w:val="center"/>
          </w:tcPr>
          <w:p w:rsidR="00A542CD" w:rsidRPr="00FE17D0" w:rsidRDefault="00A542CD" w:rsidP="00BB4E58">
            <w:pPr>
              <w:pStyle w:val="Corpodetexto2"/>
              <w:jc w:val="center"/>
              <w:rPr>
                <w:sz w:val="20"/>
              </w:rPr>
            </w:pPr>
            <w:r w:rsidRPr="00FE17D0">
              <w:rPr>
                <w:sz w:val="20"/>
              </w:rPr>
              <w:t xml:space="preserve">R$ </w:t>
            </w:r>
          </w:p>
        </w:tc>
        <w:tc>
          <w:tcPr>
            <w:tcW w:w="992" w:type="dxa"/>
          </w:tcPr>
          <w:p w:rsidR="00A542CD" w:rsidRPr="00FE17D0" w:rsidRDefault="00A542CD" w:rsidP="00BB4E58">
            <w:pPr>
              <w:pStyle w:val="Corpodetexto2"/>
              <w:jc w:val="center"/>
              <w:rPr>
                <w:bCs/>
                <w:color w:val="000000"/>
                <w:sz w:val="20"/>
              </w:rPr>
            </w:pPr>
            <w:r w:rsidRPr="00FE17D0">
              <w:rPr>
                <w:bCs/>
                <w:color w:val="000000"/>
                <w:sz w:val="20"/>
              </w:rPr>
              <w:t>50</w:t>
            </w:r>
          </w:p>
        </w:tc>
        <w:tc>
          <w:tcPr>
            <w:tcW w:w="1587" w:type="dxa"/>
          </w:tcPr>
          <w:p w:rsidR="00A542CD" w:rsidRPr="00FE17D0" w:rsidRDefault="00A542CD" w:rsidP="00BB4E58">
            <w:pPr>
              <w:pStyle w:val="Corpodetexto2"/>
              <w:jc w:val="center"/>
              <w:rPr>
                <w:bCs/>
                <w:color w:val="000000"/>
                <w:sz w:val="20"/>
              </w:rPr>
            </w:pPr>
            <w:r>
              <w:rPr>
                <w:bCs/>
                <w:color w:val="000000"/>
                <w:sz w:val="20"/>
              </w:rPr>
              <w:t>R$</w:t>
            </w:r>
          </w:p>
        </w:tc>
      </w:tr>
      <w:tr w:rsidR="00A542CD" w:rsidRPr="00FE17D0" w:rsidTr="00BB4E58">
        <w:tc>
          <w:tcPr>
            <w:tcW w:w="817" w:type="dxa"/>
          </w:tcPr>
          <w:p w:rsidR="00A542CD" w:rsidRPr="00FE17D0" w:rsidRDefault="00A542CD" w:rsidP="00BB4E58">
            <w:pPr>
              <w:pStyle w:val="Corpodetexto2"/>
              <w:jc w:val="center"/>
              <w:rPr>
                <w:b/>
                <w:bCs/>
                <w:sz w:val="20"/>
              </w:rPr>
            </w:pPr>
            <w:r w:rsidRPr="00FE17D0">
              <w:rPr>
                <w:b/>
                <w:bCs/>
                <w:sz w:val="20"/>
              </w:rPr>
              <w:t>07</w:t>
            </w:r>
          </w:p>
        </w:tc>
        <w:tc>
          <w:tcPr>
            <w:tcW w:w="3713" w:type="dxa"/>
          </w:tcPr>
          <w:p w:rsidR="00A542CD" w:rsidRPr="00FE17D0" w:rsidRDefault="00A542CD" w:rsidP="00BB4E58">
            <w:pPr>
              <w:pStyle w:val="Corpodetexto2"/>
              <w:rPr>
                <w:bCs/>
                <w:sz w:val="20"/>
              </w:rPr>
            </w:pPr>
            <w:r w:rsidRPr="00FE17D0">
              <w:rPr>
                <w:bCs/>
                <w:sz w:val="20"/>
              </w:rPr>
              <w:t>Modelagem de fechadura de porta</w:t>
            </w:r>
          </w:p>
        </w:tc>
        <w:tc>
          <w:tcPr>
            <w:tcW w:w="1248" w:type="dxa"/>
          </w:tcPr>
          <w:p w:rsidR="00A542CD" w:rsidRPr="00FE17D0" w:rsidRDefault="00A542CD" w:rsidP="00BB4E58">
            <w:pPr>
              <w:pStyle w:val="Corpodetexto2"/>
              <w:jc w:val="center"/>
              <w:rPr>
                <w:bCs/>
                <w:color w:val="000000"/>
                <w:sz w:val="20"/>
              </w:rPr>
            </w:pPr>
            <w:r w:rsidRPr="00FE17D0">
              <w:rPr>
                <w:bCs/>
                <w:color w:val="000000"/>
                <w:sz w:val="20"/>
              </w:rPr>
              <w:t>Serviço</w:t>
            </w:r>
          </w:p>
        </w:tc>
        <w:tc>
          <w:tcPr>
            <w:tcW w:w="1276" w:type="dxa"/>
            <w:vAlign w:val="center"/>
          </w:tcPr>
          <w:p w:rsidR="00A542CD" w:rsidRPr="00FE17D0" w:rsidRDefault="00A542CD" w:rsidP="00BB4E58">
            <w:pPr>
              <w:pStyle w:val="Corpodetexto2"/>
              <w:jc w:val="center"/>
              <w:rPr>
                <w:sz w:val="20"/>
              </w:rPr>
            </w:pPr>
            <w:r w:rsidRPr="00FE17D0">
              <w:rPr>
                <w:sz w:val="20"/>
              </w:rPr>
              <w:t xml:space="preserve">R$ </w:t>
            </w:r>
          </w:p>
        </w:tc>
        <w:tc>
          <w:tcPr>
            <w:tcW w:w="992" w:type="dxa"/>
          </w:tcPr>
          <w:p w:rsidR="00A542CD" w:rsidRPr="00FE17D0" w:rsidRDefault="00A542CD" w:rsidP="00BB4E58">
            <w:pPr>
              <w:pStyle w:val="Corpodetexto2"/>
              <w:jc w:val="center"/>
              <w:rPr>
                <w:bCs/>
                <w:color w:val="000000"/>
                <w:sz w:val="20"/>
              </w:rPr>
            </w:pPr>
            <w:r w:rsidRPr="00FE17D0">
              <w:rPr>
                <w:bCs/>
                <w:color w:val="000000"/>
                <w:sz w:val="20"/>
              </w:rPr>
              <w:t>50</w:t>
            </w:r>
          </w:p>
        </w:tc>
        <w:tc>
          <w:tcPr>
            <w:tcW w:w="1587" w:type="dxa"/>
          </w:tcPr>
          <w:p w:rsidR="00A542CD" w:rsidRPr="00FE17D0" w:rsidRDefault="00A542CD" w:rsidP="00BB4E58">
            <w:pPr>
              <w:pStyle w:val="Corpodetexto2"/>
              <w:jc w:val="center"/>
              <w:rPr>
                <w:bCs/>
                <w:color w:val="000000"/>
                <w:sz w:val="20"/>
              </w:rPr>
            </w:pPr>
            <w:r>
              <w:rPr>
                <w:bCs/>
                <w:color w:val="000000"/>
                <w:sz w:val="20"/>
              </w:rPr>
              <w:t>R$</w:t>
            </w:r>
          </w:p>
        </w:tc>
      </w:tr>
      <w:tr w:rsidR="00A542CD" w:rsidRPr="00FE17D0" w:rsidTr="00BB4E58">
        <w:tc>
          <w:tcPr>
            <w:tcW w:w="817" w:type="dxa"/>
          </w:tcPr>
          <w:p w:rsidR="00A542CD" w:rsidRPr="00FE17D0" w:rsidRDefault="00A542CD" w:rsidP="00BB4E58">
            <w:pPr>
              <w:pStyle w:val="Corpodetexto2"/>
              <w:jc w:val="center"/>
              <w:rPr>
                <w:b/>
                <w:bCs/>
                <w:sz w:val="20"/>
              </w:rPr>
            </w:pPr>
            <w:r w:rsidRPr="00FE17D0">
              <w:rPr>
                <w:b/>
                <w:bCs/>
                <w:sz w:val="20"/>
              </w:rPr>
              <w:t>08</w:t>
            </w:r>
          </w:p>
        </w:tc>
        <w:tc>
          <w:tcPr>
            <w:tcW w:w="3713" w:type="dxa"/>
          </w:tcPr>
          <w:p w:rsidR="00A542CD" w:rsidRPr="00FE17D0" w:rsidRDefault="00A542CD" w:rsidP="00BB4E58">
            <w:pPr>
              <w:pStyle w:val="Corpodetexto2"/>
              <w:rPr>
                <w:bCs/>
                <w:sz w:val="20"/>
              </w:rPr>
            </w:pPr>
            <w:r w:rsidRPr="00FE17D0">
              <w:rPr>
                <w:bCs/>
                <w:sz w:val="20"/>
              </w:rPr>
              <w:t>Modelagem de fechadura de móvel</w:t>
            </w:r>
          </w:p>
        </w:tc>
        <w:tc>
          <w:tcPr>
            <w:tcW w:w="1248" w:type="dxa"/>
          </w:tcPr>
          <w:p w:rsidR="00A542CD" w:rsidRPr="00FE17D0" w:rsidRDefault="00A542CD" w:rsidP="00BB4E58">
            <w:pPr>
              <w:pStyle w:val="Corpodetexto2"/>
              <w:jc w:val="center"/>
              <w:rPr>
                <w:bCs/>
                <w:color w:val="000000"/>
                <w:sz w:val="20"/>
              </w:rPr>
            </w:pPr>
            <w:r w:rsidRPr="00FE17D0">
              <w:rPr>
                <w:bCs/>
                <w:color w:val="000000"/>
                <w:sz w:val="20"/>
              </w:rPr>
              <w:t>Serviço</w:t>
            </w:r>
          </w:p>
        </w:tc>
        <w:tc>
          <w:tcPr>
            <w:tcW w:w="1276" w:type="dxa"/>
            <w:vAlign w:val="center"/>
          </w:tcPr>
          <w:p w:rsidR="00A542CD" w:rsidRPr="00FE17D0" w:rsidRDefault="00A542CD" w:rsidP="00BB4E58">
            <w:pPr>
              <w:pStyle w:val="Corpodetexto2"/>
              <w:jc w:val="center"/>
              <w:rPr>
                <w:sz w:val="20"/>
              </w:rPr>
            </w:pPr>
            <w:r w:rsidRPr="00FE17D0">
              <w:rPr>
                <w:sz w:val="20"/>
              </w:rPr>
              <w:t xml:space="preserve">R$ </w:t>
            </w:r>
          </w:p>
        </w:tc>
        <w:tc>
          <w:tcPr>
            <w:tcW w:w="992" w:type="dxa"/>
          </w:tcPr>
          <w:p w:rsidR="00A542CD" w:rsidRPr="00FE17D0" w:rsidRDefault="00A542CD" w:rsidP="00BB4E58">
            <w:pPr>
              <w:pStyle w:val="Corpodetexto2"/>
              <w:jc w:val="center"/>
              <w:rPr>
                <w:bCs/>
                <w:color w:val="000000"/>
                <w:sz w:val="20"/>
              </w:rPr>
            </w:pPr>
            <w:r w:rsidRPr="00FE17D0">
              <w:rPr>
                <w:bCs/>
                <w:color w:val="000000"/>
                <w:sz w:val="20"/>
              </w:rPr>
              <w:t>50</w:t>
            </w:r>
          </w:p>
        </w:tc>
        <w:tc>
          <w:tcPr>
            <w:tcW w:w="1587" w:type="dxa"/>
          </w:tcPr>
          <w:p w:rsidR="00A542CD" w:rsidRPr="00FE17D0" w:rsidRDefault="00A542CD" w:rsidP="00BB4E58">
            <w:pPr>
              <w:pStyle w:val="Corpodetexto2"/>
              <w:jc w:val="center"/>
              <w:rPr>
                <w:bCs/>
                <w:color w:val="000000"/>
                <w:sz w:val="20"/>
              </w:rPr>
            </w:pPr>
            <w:r>
              <w:rPr>
                <w:bCs/>
                <w:color w:val="000000"/>
                <w:sz w:val="20"/>
              </w:rPr>
              <w:t>R$</w:t>
            </w:r>
          </w:p>
        </w:tc>
      </w:tr>
      <w:tr w:rsidR="00A542CD" w:rsidRPr="00FE17D0" w:rsidTr="00BB4E58">
        <w:tc>
          <w:tcPr>
            <w:tcW w:w="817" w:type="dxa"/>
          </w:tcPr>
          <w:p w:rsidR="00A542CD" w:rsidRPr="00FE17D0" w:rsidRDefault="00A542CD" w:rsidP="00BB4E58">
            <w:pPr>
              <w:pStyle w:val="Corpodetexto2"/>
              <w:jc w:val="center"/>
              <w:rPr>
                <w:b/>
                <w:bCs/>
                <w:sz w:val="20"/>
              </w:rPr>
            </w:pPr>
            <w:r w:rsidRPr="00FE17D0">
              <w:rPr>
                <w:b/>
                <w:bCs/>
                <w:sz w:val="20"/>
              </w:rPr>
              <w:t>09</w:t>
            </w:r>
          </w:p>
        </w:tc>
        <w:tc>
          <w:tcPr>
            <w:tcW w:w="3713" w:type="dxa"/>
          </w:tcPr>
          <w:p w:rsidR="00A542CD" w:rsidRPr="00FE17D0" w:rsidRDefault="00A542CD" w:rsidP="00BB4E58">
            <w:pPr>
              <w:pStyle w:val="Corpodetexto2"/>
              <w:rPr>
                <w:bCs/>
                <w:sz w:val="20"/>
              </w:rPr>
            </w:pPr>
            <w:r w:rsidRPr="00FE17D0">
              <w:rPr>
                <w:bCs/>
                <w:sz w:val="20"/>
              </w:rPr>
              <w:t>Conserto de fechadura de porta</w:t>
            </w:r>
          </w:p>
        </w:tc>
        <w:tc>
          <w:tcPr>
            <w:tcW w:w="1248" w:type="dxa"/>
          </w:tcPr>
          <w:p w:rsidR="00A542CD" w:rsidRPr="00FE17D0" w:rsidRDefault="00A542CD" w:rsidP="00BB4E58">
            <w:pPr>
              <w:pStyle w:val="Corpodetexto2"/>
              <w:jc w:val="center"/>
              <w:rPr>
                <w:bCs/>
                <w:color w:val="000000"/>
                <w:sz w:val="20"/>
              </w:rPr>
            </w:pPr>
            <w:r w:rsidRPr="00FE17D0">
              <w:rPr>
                <w:bCs/>
                <w:color w:val="000000"/>
                <w:sz w:val="20"/>
              </w:rPr>
              <w:t>Serviço</w:t>
            </w:r>
          </w:p>
        </w:tc>
        <w:tc>
          <w:tcPr>
            <w:tcW w:w="1276" w:type="dxa"/>
            <w:vAlign w:val="center"/>
          </w:tcPr>
          <w:p w:rsidR="00A542CD" w:rsidRPr="00FE17D0" w:rsidRDefault="00A542CD" w:rsidP="00BB4E58">
            <w:pPr>
              <w:pStyle w:val="Corpodetexto2"/>
              <w:jc w:val="center"/>
              <w:rPr>
                <w:sz w:val="20"/>
              </w:rPr>
            </w:pPr>
            <w:r w:rsidRPr="00FE17D0">
              <w:rPr>
                <w:sz w:val="20"/>
              </w:rPr>
              <w:t xml:space="preserve">R$ </w:t>
            </w:r>
          </w:p>
        </w:tc>
        <w:tc>
          <w:tcPr>
            <w:tcW w:w="992" w:type="dxa"/>
          </w:tcPr>
          <w:p w:rsidR="00A542CD" w:rsidRPr="00FE17D0" w:rsidRDefault="00A542CD" w:rsidP="00BB4E58">
            <w:pPr>
              <w:pStyle w:val="Corpodetexto2"/>
              <w:jc w:val="center"/>
              <w:rPr>
                <w:bCs/>
                <w:color w:val="000000"/>
                <w:sz w:val="20"/>
              </w:rPr>
            </w:pPr>
            <w:r w:rsidRPr="00FE17D0">
              <w:rPr>
                <w:bCs/>
                <w:color w:val="000000"/>
                <w:sz w:val="20"/>
              </w:rPr>
              <w:t>50</w:t>
            </w:r>
          </w:p>
        </w:tc>
        <w:tc>
          <w:tcPr>
            <w:tcW w:w="1587" w:type="dxa"/>
          </w:tcPr>
          <w:p w:rsidR="00A542CD" w:rsidRPr="00FE17D0" w:rsidRDefault="00A542CD" w:rsidP="00BB4E58">
            <w:pPr>
              <w:pStyle w:val="Corpodetexto2"/>
              <w:jc w:val="center"/>
              <w:rPr>
                <w:bCs/>
                <w:color w:val="000000"/>
                <w:sz w:val="20"/>
              </w:rPr>
            </w:pPr>
            <w:r>
              <w:rPr>
                <w:bCs/>
                <w:color w:val="000000"/>
                <w:sz w:val="20"/>
              </w:rPr>
              <w:t>R$</w:t>
            </w:r>
          </w:p>
        </w:tc>
      </w:tr>
      <w:tr w:rsidR="00A542CD" w:rsidRPr="00FE17D0" w:rsidTr="00BB4E58">
        <w:tc>
          <w:tcPr>
            <w:tcW w:w="817" w:type="dxa"/>
          </w:tcPr>
          <w:p w:rsidR="00A542CD" w:rsidRPr="00FE17D0" w:rsidRDefault="00A542CD" w:rsidP="00BB4E58">
            <w:pPr>
              <w:pStyle w:val="Corpodetexto2"/>
              <w:jc w:val="center"/>
              <w:rPr>
                <w:b/>
                <w:bCs/>
                <w:sz w:val="20"/>
              </w:rPr>
            </w:pPr>
            <w:r w:rsidRPr="00FE17D0">
              <w:rPr>
                <w:b/>
                <w:bCs/>
                <w:sz w:val="20"/>
              </w:rPr>
              <w:t>10</w:t>
            </w:r>
          </w:p>
        </w:tc>
        <w:tc>
          <w:tcPr>
            <w:tcW w:w="3713" w:type="dxa"/>
          </w:tcPr>
          <w:p w:rsidR="00A542CD" w:rsidRPr="00FE17D0" w:rsidRDefault="00A542CD" w:rsidP="00BB4E58">
            <w:pPr>
              <w:pStyle w:val="Corpodetexto2"/>
              <w:rPr>
                <w:bCs/>
                <w:sz w:val="20"/>
              </w:rPr>
            </w:pPr>
            <w:r w:rsidRPr="00FE17D0">
              <w:rPr>
                <w:bCs/>
                <w:sz w:val="20"/>
              </w:rPr>
              <w:t>Conserto de fechadura de móvel</w:t>
            </w:r>
          </w:p>
        </w:tc>
        <w:tc>
          <w:tcPr>
            <w:tcW w:w="1248" w:type="dxa"/>
          </w:tcPr>
          <w:p w:rsidR="00A542CD" w:rsidRPr="00FE17D0" w:rsidRDefault="00A542CD" w:rsidP="00BB4E58">
            <w:pPr>
              <w:pStyle w:val="Corpodetexto2"/>
              <w:jc w:val="center"/>
              <w:rPr>
                <w:bCs/>
                <w:color w:val="000000"/>
                <w:sz w:val="20"/>
              </w:rPr>
            </w:pPr>
            <w:r w:rsidRPr="00FE17D0">
              <w:rPr>
                <w:bCs/>
                <w:color w:val="000000"/>
                <w:sz w:val="20"/>
              </w:rPr>
              <w:t>Serviço</w:t>
            </w:r>
          </w:p>
        </w:tc>
        <w:tc>
          <w:tcPr>
            <w:tcW w:w="1276" w:type="dxa"/>
          </w:tcPr>
          <w:p w:rsidR="00A542CD" w:rsidRPr="00FE17D0" w:rsidRDefault="00A542CD" w:rsidP="00BB4E58">
            <w:pPr>
              <w:pStyle w:val="Corpodetexto2"/>
              <w:jc w:val="center"/>
              <w:rPr>
                <w:sz w:val="20"/>
              </w:rPr>
            </w:pPr>
            <w:r w:rsidRPr="00FE17D0">
              <w:rPr>
                <w:sz w:val="20"/>
              </w:rPr>
              <w:t xml:space="preserve">R$ </w:t>
            </w:r>
          </w:p>
        </w:tc>
        <w:tc>
          <w:tcPr>
            <w:tcW w:w="992" w:type="dxa"/>
          </w:tcPr>
          <w:p w:rsidR="00A542CD" w:rsidRPr="00FE17D0" w:rsidRDefault="00A542CD" w:rsidP="00BB4E58">
            <w:pPr>
              <w:pStyle w:val="Corpodetexto2"/>
              <w:jc w:val="center"/>
              <w:rPr>
                <w:bCs/>
                <w:color w:val="000000"/>
                <w:sz w:val="20"/>
              </w:rPr>
            </w:pPr>
            <w:r w:rsidRPr="00FE17D0">
              <w:rPr>
                <w:bCs/>
                <w:color w:val="000000"/>
                <w:sz w:val="20"/>
              </w:rPr>
              <w:t>50</w:t>
            </w:r>
          </w:p>
        </w:tc>
        <w:tc>
          <w:tcPr>
            <w:tcW w:w="1587" w:type="dxa"/>
          </w:tcPr>
          <w:p w:rsidR="00A542CD" w:rsidRPr="00FE17D0" w:rsidRDefault="00A542CD" w:rsidP="00BB4E58">
            <w:pPr>
              <w:pStyle w:val="Corpodetexto2"/>
              <w:jc w:val="center"/>
              <w:rPr>
                <w:bCs/>
                <w:color w:val="000000"/>
                <w:sz w:val="20"/>
              </w:rPr>
            </w:pPr>
            <w:r>
              <w:rPr>
                <w:bCs/>
                <w:color w:val="000000"/>
                <w:sz w:val="20"/>
              </w:rPr>
              <w:t>R$</w:t>
            </w:r>
          </w:p>
        </w:tc>
      </w:tr>
      <w:tr w:rsidR="00A542CD" w:rsidRPr="00FE17D0" w:rsidTr="00BB4E58">
        <w:trPr>
          <w:trHeight w:val="273"/>
        </w:trPr>
        <w:tc>
          <w:tcPr>
            <w:tcW w:w="817" w:type="dxa"/>
          </w:tcPr>
          <w:p w:rsidR="00A542CD" w:rsidRPr="00FE17D0" w:rsidRDefault="00A542CD" w:rsidP="00BB4E58">
            <w:pPr>
              <w:pStyle w:val="Corpodetexto2"/>
              <w:jc w:val="center"/>
              <w:rPr>
                <w:b/>
                <w:bCs/>
                <w:sz w:val="20"/>
              </w:rPr>
            </w:pPr>
            <w:r w:rsidRPr="00FE17D0">
              <w:rPr>
                <w:b/>
                <w:bCs/>
                <w:sz w:val="20"/>
              </w:rPr>
              <w:t>11</w:t>
            </w:r>
          </w:p>
        </w:tc>
        <w:tc>
          <w:tcPr>
            <w:tcW w:w="3713" w:type="dxa"/>
          </w:tcPr>
          <w:p w:rsidR="00A542CD" w:rsidRPr="00FE17D0" w:rsidRDefault="00A542CD" w:rsidP="00BB4E58">
            <w:pPr>
              <w:pStyle w:val="Corpodetexto2"/>
              <w:rPr>
                <w:bCs/>
                <w:sz w:val="20"/>
              </w:rPr>
            </w:pPr>
            <w:r w:rsidRPr="00FE17D0">
              <w:rPr>
                <w:bCs/>
                <w:sz w:val="20"/>
              </w:rPr>
              <w:t>Fornecimento e instalação de fechadura de gaveta</w:t>
            </w:r>
          </w:p>
        </w:tc>
        <w:tc>
          <w:tcPr>
            <w:tcW w:w="1248" w:type="dxa"/>
          </w:tcPr>
          <w:p w:rsidR="00A542CD" w:rsidRPr="00FE17D0" w:rsidRDefault="00A542CD" w:rsidP="00BB4E58">
            <w:pPr>
              <w:pStyle w:val="Corpodetexto2"/>
              <w:jc w:val="center"/>
              <w:rPr>
                <w:bCs/>
                <w:color w:val="000000"/>
                <w:sz w:val="20"/>
              </w:rPr>
            </w:pPr>
            <w:r w:rsidRPr="00FE17D0">
              <w:rPr>
                <w:bCs/>
                <w:color w:val="000000"/>
                <w:sz w:val="20"/>
              </w:rPr>
              <w:t>Serviço</w:t>
            </w:r>
          </w:p>
        </w:tc>
        <w:tc>
          <w:tcPr>
            <w:tcW w:w="1276" w:type="dxa"/>
          </w:tcPr>
          <w:p w:rsidR="00A542CD" w:rsidRPr="00FE17D0" w:rsidRDefault="00A542CD" w:rsidP="00BB4E58">
            <w:pPr>
              <w:pStyle w:val="Corpodetexto2"/>
              <w:jc w:val="center"/>
              <w:rPr>
                <w:sz w:val="20"/>
              </w:rPr>
            </w:pPr>
            <w:r w:rsidRPr="00FE17D0">
              <w:rPr>
                <w:sz w:val="20"/>
              </w:rPr>
              <w:t xml:space="preserve">R$ </w:t>
            </w:r>
          </w:p>
        </w:tc>
        <w:tc>
          <w:tcPr>
            <w:tcW w:w="992" w:type="dxa"/>
          </w:tcPr>
          <w:p w:rsidR="00A542CD" w:rsidRPr="00FE17D0" w:rsidRDefault="00A542CD" w:rsidP="00BB4E58">
            <w:pPr>
              <w:pStyle w:val="Corpodetexto2"/>
              <w:jc w:val="center"/>
              <w:rPr>
                <w:bCs/>
                <w:color w:val="000000"/>
                <w:sz w:val="20"/>
              </w:rPr>
            </w:pPr>
            <w:r w:rsidRPr="00FE17D0">
              <w:rPr>
                <w:bCs/>
                <w:color w:val="000000"/>
                <w:sz w:val="20"/>
              </w:rPr>
              <w:t>50</w:t>
            </w:r>
          </w:p>
        </w:tc>
        <w:tc>
          <w:tcPr>
            <w:tcW w:w="1587" w:type="dxa"/>
          </w:tcPr>
          <w:p w:rsidR="00A542CD" w:rsidRPr="00FE17D0" w:rsidRDefault="00A542CD" w:rsidP="00BB4E58">
            <w:pPr>
              <w:pStyle w:val="Corpodetexto2"/>
              <w:jc w:val="center"/>
              <w:rPr>
                <w:bCs/>
                <w:color w:val="000000"/>
                <w:sz w:val="20"/>
              </w:rPr>
            </w:pPr>
            <w:r>
              <w:rPr>
                <w:bCs/>
                <w:color w:val="000000"/>
                <w:sz w:val="20"/>
              </w:rPr>
              <w:t>R$</w:t>
            </w:r>
          </w:p>
        </w:tc>
      </w:tr>
      <w:tr w:rsidR="00A542CD" w:rsidRPr="00FE17D0" w:rsidTr="00BB4E58">
        <w:tc>
          <w:tcPr>
            <w:tcW w:w="817" w:type="dxa"/>
          </w:tcPr>
          <w:p w:rsidR="00A542CD" w:rsidRPr="00FE17D0" w:rsidRDefault="00A542CD" w:rsidP="00BB4E58">
            <w:pPr>
              <w:pStyle w:val="Corpodetexto2"/>
              <w:jc w:val="center"/>
              <w:rPr>
                <w:b/>
                <w:bCs/>
                <w:sz w:val="20"/>
              </w:rPr>
            </w:pPr>
            <w:r w:rsidRPr="00FE17D0">
              <w:rPr>
                <w:b/>
                <w:bCs/>
                <w:sz w:val="20"/>
              </w:rPr>
              <w:t>12</w:t>
            </w:r>
          </w:p>
        </w:tc>
        <w:tc>
          <w:tcPr>
            <w:tcW w:w="3713" w:type="dxa"/>
          </w:tcPr>
          <w:p w:rsidR="00A542CD" w:rsidRPr="00FE17D0" w:rsidRDefault="00A542CD" w:rsidP="00BB4E58">
            <w:pPr>
              <w:pStyle w:val="Corpodetexto2"/>
              <w:rPr>
                <w:bCs/>
                <w:sz w:val="20"/>
              </w:rPr>
            </w:pPr>
            <w:r w:rsidRPr="00FE17D0">
              <w:rPr>
                <w:bCs/>
                <w:sz w:val="20"/>
              </w:rPr>
              <w:t>Fornecimento e instalação de fechadura de móvel</w:t>
            </w:r>
          </w:p>
        </w:tc>
        <w:tc>
          <w:tcPr>
            <w:tcW w:w="1248" w:type="dxa"/>
          </w:tcPr>
          <w:p w:rsidR="00A542CD" w:rsidRPr="00FE17D0" w:rsidRDefault="00A542CD" w:rsidP="00BB4E58">
            <w:pPr>
              <w:pStyle w:val="Corpodetexto2"/>
              <w:jc w:val="center"/>
              <w:rPr>
                <w:bCs/>
                <w:color w:val="000000"/>
                <w:sz w:val="20"/>
              </w:rPr>
            </w:pPr>
            <w:r w:rsidRPr="00FE17D0">
              <w:rPr>
                <w:bCs/>
                <w:color w:val="000000"/>
                <w:sz w:val="20"/>
              </w:rPr>
              <w:t>Serviço</w:t>
            </w:r>
          </w:p>
        </w:tc>
        <w:tc>
          <w:tcPr>
            <w:tcW w:w="1276" w:type="dxa"/>
          </w:tcPr>
          <w:p w:rsidR="00A542CD" w:rsidRPr="00FE17D0" w:rsidRDefault="00A542CD" w:rsidP="00BB4E58">
            <w:pPr>
              <w:pStyle w:val="Corpodetexto2"/>
              <w:jc w:val="center"/>
              <w:rPr>
                <w:sz w:val="20"/>
              </w:rPr>
            </w:pPr>
            <w:r w:rsidRPr="00FE17D0">
              <w:rPr>
                <w:sz w:val="20"/>
              </w:rPr>
              <w:t xml:space="preserve">R$ </w:t>
            </w:r>
          </w:p>
        </w:tc>
        <w:tc>
          <w:tcPr>
            <w:tcW w:w="992" w:type="dxa"/>
          </w:tcPr>
          <w:p w:rsidR="00A542CD" w:rsidRPr="00FE17D0" w:rsidRDefault="00A542CD" w:rsidP="00BB4E58">
            <w:pPr>
              <w:pStyle w:val="Corpodetexto2"/>
              <w:jc w:val="center"/>
              <w:rPr>
                <w:bCs/>
                <w:color w:val="000000"/>
                <w:sz w:val="20"/>
              </w:rPr>
            </w:pPr>
            <w:r w:rsidRPr="00FE17D0">
              <w:rPr>
                <w:bCs/>
                <w:color w:val="000000"/>
                <w:sz w:val="20"/>
              </w:rPr>
              <w:t>50</w:t>
            </w:r>
          </w:p>
        </w:tc>
        <w:tc>
          <w:tcPr>
            <w:tcW w:w="1587" w:type="dxa"/>
          </w:tcPr>
          <w:p w:rsidR="00A542CD" w:rsidRPr="00FE17D0" w:rsidRDefault="00A542CD" w:rsidP="00BB4E58">
            <w:pPr>
              <w:pStyle w:val="Corpodetexto2"/>
              <w:jc w:val="center"/>
              <w:rPr>
                <w:bCs/>
                <w:color w:val="000000"/>
                <w:sz w:val="20"/>
              </w:rPr>
            </w:pPr>
            <w:r>
              <w:rPr>
                <w:bCs/>
                <w:color w:val="000000"/>
                <w:sz w:val="20"/>
              </w:rPr>
              <w:t>R$</w:t>
            </w:r>
          </w:p>
        </w:tc>
      </w:tr>
      <w:tr w:rsidR="00A542CD" w:rsidRPr="00FE17D0" w:rsidTr="00BB4E58">
        <w:tc>
          <w:tcPr>
            <w:tcW w:w="817" w:type="dxa"/>
          </w:tcPr>
          <w:p w:rsidR="00A542CD" w:rsidRPr="00FE17D0" w:rsidRDefault="00A542CD" w:rsidP="00BB4E58">
            <w:pPr>
              <w:pStyle w:val="Corpodetexto2"/>
              <w:jc w:val="center"/>
              <w:rPr>
                <w:b/>
                <w:bCs/>
                <w:sz w:val="20"/>
              </w:rPr>
            </w:pPr>
            <w:r w:rsidRPr="00FE17D0">
              <w:rPr>
                <w:b/>
                <w:bCs/>
                <w:sz w:val="20"/>
              </w:rPr>
              <w:t>13</w:t>
            </w:r>
          </w:p>
        </w:tc>
        <w:tc>
          <w:tcPr>
            <w:tcW w:w="3713" w:type="dxa"/>
          </w:tcPr>
          <w:p w:rsidR="00A542CD" w:rsidRPr="00FE17D0" w:rsidRDefault="00A542CD" w:rsidP="00BB4E58">
            <w:pPr>
              <w:pStyle w:val="Corpodetexto2"/>
              <w:rPr>
                <w:bCs/>
                <w:sz w:val="20"/>
              </w:rPr>
            </w:pPr>
            <w:r w:rsidRPr="00FE17D0">
              <w:rPr>
                <w:bCs/>
                <w:sz w:val="20"/>
              </w:rPr>
              <w:t>Fornecimento e instalação de fechadura tetra</w:t>
            </w:r>
          </w:p>
        </w:tc>
        <w:tc>
          <w:tcPr>
            <w:tcW w:w="1248" w:type="dxa"/>
          </w:tcPr>
          <w:p w:rsidR="00A542CD" w:rsidRPr="00FE17D0" w:rsidRDefault="00A542CD" w:rsidP="00BB4E58">
            <w:pPr>
              <w:pStyle w:val="Corpodetexto2"/>
              <w:jc w:val="center"/>
              <w:rPr>
                <w:bCs/>
                <w:color w:val="000000"/>
                <w:sz w:val="20"/>
              </w:rPr>
            </w:pPr>
            <w:r w:rsidRPr="00FE17D0">
              <w:rPr>
                <w:bCs/>
                <w:color w:val="000000"/>
                <w:sz w:val="20"/>
              </w:rPr>
              <w:t>Serviço</w:t>
            </w:r>
          </w:p>
        </w:tc>
        <w:tc>
          <w:tcPr>
            <w:tcW w:w="1276" w:type="dxa"/>
          </w:tcPr>
          <w:p w:rsidR="00A542CD" w:rsidRPr="00FE17D0" w:rsidRDefault="00A542CD" w:rsidP="00BB4E58">
            <w:pPr>
              <w:pStyle w:val="Corpodetexto2"/>
              <w:jc w:val="center"/>
              <w:rPr>
                <w:sz w:val="20"/>
              </w:rPr>
            </w:pPr>
            <w:r w:rsidRPr="00FE17D0">
              <w:rPr>
                <w:sz w:val="20"/>
              </w:rPr>
              <w:t xml:space="preserve">R$ </w:t>
            </w:r>
          </w:p>
        </w:tc>
        <w:tc>
          <w:tcPr>
            <w:tcW w:w="992" w:type="dxa"/>
          </w:tcPr>
          <w:p w:rsidR="00A542CD" w:rsidRPr="00FE17D0" w:rsidRDefault="00A542CD" w:rsidP="00BB4E58">
            <w:pPr>
              <w:pStyle w:val="Corpodetexto2"/>
              <w:jc w:val="center"/>
              <w:rPr>
                <w:bCs/>
                <w:color w:val="000000"/>
                <w:sz w:val="20"/>
              </w:rPr>
            </w:pPr>
            <w:r w:rsidRPr="00FE17D0">
              <w:rPr>
                <w:bCs/>
                <w:color w:val="000000"/>
                <w:sz w:val="20"/>
              </w:rPr>
              <w:t>50</w:t>
            </w:r>
          </w:p>
        </w:tc>
        <w:tc>
          <w:tcPr>
            <w:tcW w:w="1587" w:type="dxa"/>
          </w:tcPr>
          <w:p w:rsidR="00A542CD" w:rsidRPr="00FE17D0" w:rsidRDefault="00A542CD" w:rsidP="00BB4E58">
            <w:pPr>
              <w:pStyle w:val="Corpodetexto2"/>
              <w:jc w:val="center"/>
              <w:rPr>
                <w:bCs/>
                <w:color w:val="000000"/>
                <w:sz w:val="20"/>
              </w:rPr>
            </w:pPr>
            <w:r>
              <w:rPr>
                <w:bCs/>
                <w:color w:val="000000"/>
                <w:sz w:val="20"/>
              </w:rPr>
              <w:t>R$</w:t>
            </w:r>
          </w:p>
        </w:tc>
      </w:tr>
      <w:tr w:rsidR="00A542CD" w:rsidRPr="00FE17D0" w:rsidTr="00BB4E58">
        <w:tc>
          <w:tcPr>
            <w:tcW w:w="817" w:type="dxa"/>
            <w:tcBorders>
              <w:bottom w:val="single" w:sz="4" w:space="0" w:color="auto"/>
            </w:tcBorders>
          </w:tcPr>
          <w:p w:rsidR="00A542CD" w:rsidRPr="00FE17D0" w:rsidRDefault="00A542CD" w:rsidP="00BB4E58">
            <w:pPr>
              <w:pStyle w:val="Corpodetexto2"/>
              <w:jc w:val="center"/>
              <w:rPr>
                <w:b/>
                <w:bCs/>
                <w:sz w:val="20"/>
              </w:rPr>
            </w:pPr>
            <w:r w:rsidRPr="00FE17D0">
              <w:rPr>
                <w:b/>
                <w:bCs/>
                <w:sz w:val="20"/>
              </w:rPr>
              <w:t>14</w:t>
            </w:r>
          </w:p>
        </w:tc>
        <w:tc>
          <w:tcPr>
            <w:tcW w:w="3713" w:type="dxa"/>
            <w:tcBorders>
              <w:bottom w:val="single" w:sz="4" w:space="0" w:color="auto"/>
            </w:tcBorders>
          </w:tcPr>
          <w:p w:rsidR="00A542CD" w:rsidRPr="00FE17D0" w:rsidRDefault="00A542CD" w:rsidP="00BB4E58">
            <w:pPr>
              <w:pStyle w:val="Corpodetexto2"/>
              <w:rPr>
                <w:bCs/>
                <w:sz w:val="20"/>
              </w:rPr>
            </w:pPr>
            <w:r w:rsidRPr="00FE17D0">
              <w:rPr>
                <w:bCs/>
                <w:sz w:val="20"/>
              </w:rPr>
              <w:t xml:space="preserve">Fornecimento e instalação de fechadura </w:t>
            </w:r>
            <w:proofErr w:type="spellStart"/>
            <w:r w:rsidRPr="00FE17D0">
              <w:rPr>
                <w:bCs/>
                <w:sz w:val="20"/>
              </w:rPr>
              <w:t>Lockwell</w:t>
            </w:r>
            <w:proofErr w:type="spellEnd"/>
            <w:r w:rsidRPr="00FE17D0">
              <w:rPr>
                <w:bCs/>
                <w:sz w:val="20"/>
              </w:rPr>
              <w:t xml:space="preserve"> ou similar</w:t>
            </w:r>
          </w:p>
        </w:tc>
        <w:tc>
          <w:tcPr>
            <w:tcW w:w="1248" w:type="dxa"/>
            <w:tcBorders>
              <w:bottom w:val="single" w:sz="4" w:space="0" w:color="auto"/>
            </w:tcBorders>
          </w:tcPr>
          <w:p w:rsidR="00A542CD" w:rsidRPr="00FE17D0" w:rsidRDefault="00A542CD" w:rsidP="00BB4E58">
            <w:pPr>
              <w:pStyle w:val="Corpodetexto2"/>
              <w:jc w:val="center"/>
              <w:rPr>
                <w:bCs/>
                <w:color w:val="000000"/>
                <w:sz w:val="20"/>
              </w:rPr>
            </w:pPr>
            <w:r w:rsidRPr="00FE17D0">
              <w:rPr>
                <w:bCs/>
                <w:color w:val="000000"/>
                <w:sz w:val="20"/>
              </w:rPr>
              <w:t>Serviço</w:t>
            </w:r>
          </w:p>
        </w:tc>
        <w:tc>
          <w:tcPr>
            <w:tcW w:w="1276" w:type="dxa"/>
            <w:tcBorders>
              <w:bottom w:val="single" w:sz="4" w:space="0" w:color="auto"/>
            </w:tcBorders>
          </w:tcPr>
          <w:p w:rsidR="00A542CD" w:rsidRPr="00FE17D0" w:rsidRDefault="00A542CD" w:rsidP="00BB4E58">
            <w:pPr>
              <w:pStyle w:val="Corpodetexto2"/>
              <w:jc w:val="center"/>
              <w:rPr>
                <w:sz w:val="20"/>
              </w:rPr>
            </w:pPr>
            <w:r w:rsidRPr="00FE17D0">
              <w:rPr>
                <w:sz w:val="20"/>
              </w:rPr>
              <w:t xml:space="preserve">R$ </w:t>
            </w:r>
          </w:p>
        </w:tc>
        <w:tc>
          <w:tcPr>
            <w:tcW w:w="992" w:type="dxa"/>
            <w:tcBorders>
              <w:bottom w:val="single" w:sz="4" w:space="0" w:color="auto"/>
            </w:tcBorders>
          </w:tcPr>
          <w:p w:rsidR="00A542CD" w:rsidRPr="00FE17D0" w:rsidRDefault="00A542CD" w:rsidP="00BB4E58">
            <w:pPr>
              <w:pStyle w:val="Corpodetexto2"/>
              <w:jc w:val="center"/>
              <w:rPr>
                <w:bCs/>
                <w:color w:val="000000"/>
                <w:sz w:val="20"/>
              </w:rPr>
            </w:pPr>
            <w:r w:rsidRPr="00FE17D0">
              <w:rPr>
                <w:bCs/>
                <w:color w:val="000000"/>
                <w:sz w:val="20"/>
              </w:rPr>
              <w:t>20</w:t>
            </w:r>
          </w:p>
        </w:tc>
        <w:tc>
          <w:tcPr>
            <w:tcW w:w="1587" w:type="dxa"/>
            <w:tcBorders>
              <w:bottom w:val="single" w:sz="4" w:space="0" w:color="auto"/>
            </w:tcBorders>
          </w:tcPr>
          <w:p w:rsidR="00A542CD" w:rsidRPr="00FE17D0" w:rsidRDefault="00A542CD" w:rsidP="00BB4E58">
            <w:pPr>
              <w:pStyle w:val="Corpodetexto2"/>
              <w:jc w:val="center"/>
              <w:rPr>
                <w:bCs/>
                <w:color w:val="000000"/>
                <w:sz w:val="20"/>
              </w:rPr>
            </w:pPr>
            <w:r>
              <w:rPr>
                <w:bCs/>
                <w:color w:val="000000"/>
                <w:sz w:val="20"/>
              </w:rPr>
              <w:t>R$</w:t>
            </w:r>
          </w:p>
        </w:tc>
      </w:tr>
      <w:tr w:rsidR="00A542CD" w:rsidRPr="00FE17D0" w:rsidTr="00BB4E58">
        <w:tc>
          <w:tcPr>
            <w:tcW w:w="817" w:type="dxa"/>
            <w:tcBorders>
              <w:top w:val="single" w:sz="4" w:space="0" w:color="auto"/>
              <w:bottom w:val="single" w:sz="4" w:space="0" w:color="auto"/>
              <w:right w:val="single" w:sz="4" w:space="0" w:color="auto"/>
            </w:tcBorders>
          </w:tcPr>
          <w:p w:rsidR="00A542CD" w:rsidRPr="00FE17D0" w:rsidRDefault="00A542CD" w:rsidP="00BB4E58">
            <w:pPr>
              <w:pStyle w:val="Corpodetexto2"/>
              <w:jc w:val="center"/>
              <w:rPr>
                <w:b/>
                <w:bCs/>
                <w:sz w:val="20"/>
              </w:rPr>
            </w:pPr>
            <w:r w:rsidRPr="00FE17D0">
              <w:rPr>
                <w:b/>
                <w:bCs/>
                <w:sz w:val="20"/>
              </w:rPr>
              <w:t>15</w:t>
            </w:r>
          </w:p>
        </w:tc>
        <w:tc>
          <w:tcPr>
            <w:tcW w:w="3713" w:type="dxa"/>
            <w:tcBorders>
              <w:top w:val="single" w:sz="4" w:space="0" w:color="auto"/>
              <w:left w:val="single" w:sz="4" w:space="0" w:color="auto"/>
              <w:bottom w:val="single" w:sz="4" w:space="0" w:color="auto"/>
              <w:right w:val="single" w:sz="4" w:space="0" w:color="auto"/>
            </w:tcBorders>
          </w:tcPr>
          <w:p w:rsidR="00A542CD" w:rsidRPr="00FE17D0" w:rsidRDefault="00A542CD" w:rsidP="00BB4E58">
            <w:pPr>
              <w:pStyle w:val="Corpodetexto2"/>
              <w:rPr>
                <w:bCs/>
                <w:sz w:val="20"/>
              </w:rPr>
            </w:pPr>
            <w:r w:rsidRPr="00FE17D0">
              <w:rPr>
                <w:bCs/>
                <w:sz w:val="20"/>
              </w:rPr>
              <w:t>Troca de segredo de cofre</w:t>
            </w:r>
          </w:p>
        </w:tc>
        <w:tc>
          <w:tcPr>
            <w:tcW w:w="1248" w:type="dxa"/>
            <w:tcBorders>
              <w:top w:val="single" w:sz="4" w:space="0" w:color="auto"/>
              <w:left w:val="single" w:sz="4" w:space="0" w:color="auto"/>
              <w:bottom w:val="single" w:sz="4" w:space="0" w:color="auto"/>
              <w:right w:val="single" w:sz="4" w:space="0" w:color="auto"/>
            </w:tcBorders>
          </w:tcPr>
          <w:p w:rsidR="00A542CD" w:rsidRPr="00FE17D0" w:rsidRDefault="00A542CD" w:rsidP="00BB4E58">
            <w:pPr>
              <w:pStyle w:val="Corpodetexto2"/>
              <w:jc w:val="center"/>
              <w:rPr>
                <w:bCs/>
                <w:color w:val="000000"/>
                <w:sz w:val="20"/>
              </w:rPr>
            </w:pPr>
            <w:r w:rsidRPr="00FE17D0">
              <w:rPr>
                <w:bCs/>
                <w:color w:val="000000"/>
                <w:sz w:val="20"/>
              </w:rPr>
              <w:t>Serviço</w:t>
            </w:r>
          </w:p>
        </w:tc>
        <w:tc>
          <w:tcPr>
            <w:tcW w:w="1276" w:type="dxa"/>
            <w:tcBorders>
              <w:top w:val="single" w:sz="4" w:space="0" w:color="auto"/>
              <w:left w:val="single" w:sz="4" w:space="0" w:color="auto"/>
              <w:bottom w:val="single" w:sz="4" w:space="0" w:color="auto"/>
              <w:right w:val="single" w:sz="4" w:space="0" w:color="auto"/>
            </w:tcBorders>
          </w:tcPr>
          <w:p w:rsidR="00A542CD" w:rsidRPr="00FE17D0" w:rsidRDefault="00A542CD" w:rsidP="00BB4E58">
            <w:pPr>
              <w:pStyle w:val="Corpodetexto2"/>
              <w:jc w:val="center"/>
              <w:rPr>
                <w:sz w:val="20"/>
              </w:rPr>
            </w:pPr>
            <w:r w:rsidRPr="00FE17D0">
              <w:rPr>
                <w:sz w:val="20"/>
              </w:rPr>
              <w:t xml:space="preserve">R$ </w:t>
            </w:r>
          </w:p>
        </w:tc>
        <w:tc>
          <w:tcPr>
            <w:tcW w:w="992" w:type="dxa"/>
            <w:tcBorders>
              <w:top w:val="single" w:sz="4" w:space="0" w:color="auto"/>
              <w:left w:val="single" w:sz="4" w:space="0" w:color="auto"/>
              <w:bottom w:val="single" w:sz="4" w:space="0" w:color="auto"/>
              <w:right w:val="single" w:sz="4" w:space="0" w:color="auto"/>
            </w:tcBorders>
          </w:tcPr>
          <w:p w:rsidR="00A542CD" w:rsidRPr="00FE17D0" w:rsidRDefault="00A542CD" w:rsidP="00BB4E58">
            <w:pPr>
              <w:pStyle w:val="Corpodetexto2"/>
              <w:jc w:val="center"/>
              <w:rPr>
                <w:bCs/>
                <w:color w:val="000000"/>
                <w:sz w:val="20"/>
              </w:rPr>
            </w:pPr>
            <w:r w:rsidRPr="00FE17D0">
              <w:rPr>
                <w:bCs/>
                <w:color w:val="000000"/>
                <w:sz w:val="20"/>
              </w:rPr>
              <w:t>05</w:t>
            </w:r>
          </w:p>
        </w:tc>
        <w:tc>
          <w:tcPr>
            <w:tcW w:w="1587" w:type="dxa"/>
            <w:tcBorders>
              <w:top w:val="single" w:sz="4" w:space="0" w:color="auto"/>
              <w:left w:val="single" w:sz="4" w:space="0" w:color="auto"/>
              <w:bottom w:val="single" w:sz="4" w:space="0" w:color="auto"/>
              <w:right w:val="single" w:sz="4" w:space="0" w:color="auto"/>
            </w:tcBorders>
          </w:tcPr>
          <w:p w:rsidR="00A542CD" w:rsidRPr="00FE17D0" w:rsidRDefault="00A542CD" w:rsidP="00BB4E58">
            <w:pPr>
              <w:pStyle w:val="Corpodetexto2"/>
              <w:jc w:val="center"/>
              <w:rPr>
                <w:bCs/>
                <w:color w:val="000000"/>
                <w:sz w:val="20"/>
              </w:rPr>
            </w:pPr>
            <w:r>
              <w:rPr>
                <w:bCs/>
                <w:color w:val="000000"/>
                <w:sz w:val="20"/>
              </w:rPr>
              <w:t>R$</w:t>
            </w:r>
          </w:p>
        </w:tc>
      </w:tr>
      <w:tr w:rsidR="00A542CD" w:rsidRPr="00FE17D0" w:rsidTr="00BB4E58">
        <w:tc>
          <w:tcPr>
            <w:tcW w:w="817" w:type="dxa"/>
            <w:tcBorders>
              <w:top w:val="single" w:sz="4" w:space="0" w:color="auto"/>
              <w:bottom w:val="single" w:sz="4" w:space="0" w:color="auto"/>
            </w:tcBorders>
          </w:tcPr>
          <w:p w:rsidR="00A542CD" w:rsidRPr="00FE17D0" w:rsidRDefault="00A542CD" w:rsidP="00BB4E58">
            <w:pPr>
              <w:pStyle w:val="Corpodetexto2"/>
              <w:jc w:val="center"/>
              <w:rPr>
                <w:b/>
                <w:bCs/>
                <w:sz w:val="20"/>
              </w:rPr>
            </w:pPr>
            <w:r w:rsidRPr="00FE17D0">
              <w:rPr>
                <w:b/>
                <w:bCs/>
                <w:sz w:val="20"/>
              </w:rPr>
              <w:t>16</w:t>
            </w:r>
          </w:p>
        </w:tc>
        <w:tc>
          <w:tcPr>
            <w:tcW w:w="3713" w:type="dxa"/>
            <w:tcBorders>
              <w:top w:val="single" w:sz="4" w:space="0" w:color="auto"/>
              <w:bottom w:val="single" w:sz="4" w:space="0" w:color="auto"/>
            </w:tcBorders>
          </w:tcPr>
          <w:p w:rsidR="00A542CD" w:rsidRPr="00FE17D0" w:rsidRDefault="00A542CD" w:rsidP="00BB4E58">
            <w:pPr>
              <w:pStyle w:val="Corpodetexto2"/>
              <w:rPr>
                <w:bCs/>
                <w:sz w:val="20"/>
              </w:rPr>
            </w:pPr>
            <w:r w:rsidRPr="00FE17D0">
              <w:rPr>
                <w:bCs/>
                <w:sz w:val="20"/>
              </w:rPr>
              <w:t>Troca de segredo de fechadura de móvel</w:t>
            </w:r>
          </w:p>
        </w:tc>
        <w:tc>
          <w:tcPr>
            <w:tcW w:w="1248" w:type="dxa"/>
            <w:tcBorders>
              <w:top w:val="single" w:sz="4" w:space="0" w:color="auto"/>
              <w:bottom w:val="single" w:sz="4" w:space="0" w:color="auto"/>
            </w:tcBorders>
          </w:tcPr>
          <w:p w:rsidR="00A542CD" w:rsidRPr="00FE17D0" w:rsidRDefault="00A542CD" w:rsidP="00BB4E58">
            <w:pPr>
              <w:pStyle w:val="Corpodetexto2"/>
              <w:jc w:val="center"/>
              <w:rPr>
                <w:bCs/>
                <w:color w:val="000000"/>
                <w:sz w:val="20"/>
              </w:rPr>
            </w:pPr>
            <w:r w:rsidRPr="00FE17D0">
              <w:rPr>
                <w:bCs/>
                <w:color w:val="000000"/>
                <w:sz w:val="20"/>
              </w:rPr>
              <w:t>Serviço</w:t>
            </w:r>
          </w:p>
        </w:tc>
        <w:tc>
          <w:tcPr>
            <w:tcW w:w="1276" w:type="dxa"/>
            <w:tcBorders>
              <w:top w:val="single" w:sz="4" w:space="0" w:color="auto"/>
              <w:bottom w:val="single" w:sz="4" w:space="0" w:color="auto"/>
            </w:tcBorders>
          </w:tcPr>
          <w:p w:rsidR="00A542CD" w:rsidRPr="00FE17D0" w:rsidRDefault="00A542CD" w:rsidP="00BB4E58">
            <w:pPr>
              <w:pStyle w:val="Corpodetexto2"/>
              <w:jc w:val="center"/>
              <w:rPr>
                <w:sz w:val="20"/>
              </w:rPr>
            </w:pPr>
            <w:r w:rsidRPr="00FE17D0">
              <w:rPr>
                <w:sz w:val="20"/>
              </w:rPr>
              <w:t xml:space="preserve">R$ </w:t>
            </w:r>
          </w:p>
        </w:tc>
        <w:tc>
          <w:tcPr>
            <w:tcW w:w="992" w:type="dxa"/>
            <w:tcBorders>
              <w:top w:val="single" w:sz="4" w:space="0" w:color="auto"/>
              <w:bottom w:val="single" w:sz="4" w:space="0" w:color="auto"/>
            </w:tcBorders>
          </w:tcPr>
          <w:p w:rsidR="00A542CD" w:rsidRPr="00FE17D0" w:rsidRDefault="00A542CD" w:rsidP="00BB4E58">
            <w:pPr>
              <w:pStyle w:val="Corpodetexto2"/>
              <w:jc w:val="center"/>
              <w:rPr>
                <w:bCs/>
                <w:color w:val="000000"/>
                <w:sz w:val="20"/>
              </w:rPr>
            </w:pPr>
            <w:r w:rsidRPr="00FE17D0">
              <w:rPr>
                <w:bCs/>
                <w:color w:val="000000"/>
                <w:sz w:val="20"/>
              </w:rPr>
              <w:t>50</w:t>
            </w:r>
          </w:p>
        </w:tc>
        <w:tc>
          <w:tcPr>
            <w:tcW w:w="1587" w:type="dxa"/>
            <w:tcBorders>
              <w:top w:val="single" w:sz="4" w:space="0" w:color="auto"/>
              <w:bottom w:val="single" w:sz="4" w:space="0" w:color="auto"/>
            </w:tcBorders>
          </w:tcPr>
          <w:p w:rsidR="00A542CD" w:rsidRPr="00FE17D0" w:rsidRDefault="00A542CD" w:rsidP="00BB4E58">
            <w:pPr>
              <w:pStyle w:val="Corpodetexto2"/>
              <w:jc w:val="center"/>
              <w:rPr>
                <w:bCs/>
                <w:color w:val="000000"/>
                <w:sz w:val="20"/>
              </w:rPr>
            </w:pPr>
            <w:r>
              <w:rPr>
                <w:bCs/>
                <w:color w:val="000000"/>
                <w:sz w:val="20"/>
              </w:rPr>
              <w:t>R$</w:t>
            </w:r>
          </w:p>
        </w:tc>
      </w:tr>
      <w:tr w:rsidR="00A542CD" w:rsidRPr="00FE17D0" w:rsidTr="00BB4E58">
        <w:tc>
          <w:tcPr>
            <w:tcW w:w="817" w:type="dxa"/>
            <w:tcBorders>
              <w:top w:val="single" w:sz="4" w:space="0" w:color="auto"/>
              <w:bottom w:val="single" w:sz="4" w:space="0" w:color="auto"/>
            </w:tcBorders>
          </w:tcPr>
          <w:p w:rsidR="00A542CD" w:rsidRPr="00FE17D0" w:rsidRDefault="00A542CD" w:rsidP="00BB4E58">
            <w:pPr>
              <w:pStyle w:val="Corpodetexto2"/>
              <w:jc w:val="center"/>
              <w:rPr>
                <w:b/>
                <w:bCs/>
                <w:sz w:val="20"/>
              </w:rPr>
            </w:pPr>
            <w:r w:rsidRPr="00FE17D0">
              <w:rPr>
                <w:b/>
                <w:bCs/>
                <w:sz w:val="20"/>
              </w:rPr>
              <w:t>17</w:t>
            </w:r>
          </w:p>
        </w:tc>
        <w:tc>
          <w:tcPr>
            <w:tcW w:w="3713" w:type="dxa"/>
            <w:tcBorders>
              <w:top w:val="single" w:sz="4" w:space="0" w:color="auto"/>
              <w:bottom w:val="single" w:sz="4" w:space="0" w:color="auto"/>
            </w:tcBorders>
          </w:tcPr>
          <w:p w:rsidR="00A542CD" w:rsidRPr="00FE17D0" w:rsidRDefault="00A542CD" w:rsidP="00BB4E58">
            <w:pPr>
              <w:pStyle w:val="Corpodetexto2"/>
              <w:rPr>
                <w:bCs/>
                <w:sz w:val="20"/>
              </w:rPr>
            </w:pPr>
            <w:r w:rsidRPr="00FE17D0">
              <w:rPr>
                <w:bCs/>
                <w:sz w:val="20"/>
              </w:rPr>
              <w:t>Troca de segredo de fechadura de porta</w:t>
            </w:r>
          </w:p>
        </w:tc>
        <w:tc>
          <w:tcPr>
            <w:tcW w:w="1248" w:type="dxa"/>
            <w:tcBorders>
              <w:top w:val="single" w:sz="4" w:space="0" w:color="auto"/>
              <w:bottom w:val="single" w:sz="4" w:space="0" w:color="auto"/>
            </w:tcBorders>
          </w:tcPr>
          <w:p w:rsidR="00A542CD" w:rsidRPr="00FE17D0" w:rsidRDefault="00A542CD" w:rsidP="00BB4E58">
            <w:pPr>
              <w:pStyle w:val="Corpodetexto2"/>
              <w:jc w:val="center"/>
              <w:rPr>
                <w:bCs/>
                <w:color w:val="000000"/>
                <w:sz w:val="20"/>
              </w:rPr>
            </w:pPr>
            <w:r w:rsidRPr="00FE17D0">
              <w:rPr>
                <w:bCs/>
                <w:color w:val="000000"/>
                <w:sz w:val="20"/>
              </w:rPr>
              <w:t>Serviço</w:t>
            </w:r>
          </w:p>
        </w:tc>
        <w:tc>
          <w:tcPr>
            <w:tcW w:w="1276" w:type="dxa"/>
            <w:tcBorders>
              <w:top w:val="single" w:sz="4" w:space="0" w:color="auto"/>
              <w:bottom w:val="single" w:sz="4" w:space="0" w:color="auto"/>
            </w:tcBorders>
          </w:tcPr>
          <w:p w:rsidR="00A542CD" w:rsidRPr="00FE17D0" w:rsidRDefault="00A542CD" w:rsidP="00BB4E58">
            <w:pPr>
              <w:pStyle w:val="Corpodetexto2"/>
              <w:jc w:val="center"/>
              <w:rPr>
                <w:sz w:val="20"/>
              </w:rPr>
            </w:pPr>
            <w:r w:rsidRPr="00FE17D0">
              <w:rPr>
                <w:sz w:val="20"/>
              </w:rPr>
              <w:t xml:space="preserve">R$ </w:t>
            </w:r>
          </w:p>
        </w:tc>
        <w:tc>
          <w:tcPr>
            <w:tcW w:w="992" w:type="dxa"/>
            <w:tcBorders>
              <w:top w:val="single" w:sz="4" w:space="0" w:color="auto"/>
              <w:bottom w:val="single" w:sz="4" w:space="0" w:color="auto"/>
            </w:tcBorders>
          </w:tcPr>
          <w:p w:rsidR="00A542CD" w:rsidRPr="00FE17D0" w:rsidRDefault="00A542CD" w:rsidP="00BB4E58">
            <w:pPr>
              <w:pStyle w:val="Corpodetexto2"/>
              <w:jc w:val="center"/>
              <w:rPr>
                <w:bCs/>
                <w:color w:val="000000"/>
                <w:sz w:val="20"/>
              </w:rPr>
            </w:pPr>
            <w:r w:rsidRPr="00FE17D0">
              <w:rPr>
                <w:bCs/>
                <w:color w:val="000000"/>
                <w:sz w:val="20"/>
              </w:rPr>
              <w:t>50</w:t>
            </w:r>
          </w:p>
        </w:tc>
        <w:tc>
          <w:tcPr>
            <w:tcW w:w="1587" w:type="dxa"/>
            <w:tcBorders>
              <w:top w:val="single" w:sz="4" w:space="0" w:color="auto"/>
              <w:bottom w:val="single" w:sz="4" w:space="0" w:color="auto"/>
            </w:tcBorders>
          </w:tcPr>
          <w:p w:rsidR="00A542CD" w:rsidRPr="00FE17D0" w:rsidRDefault="00A542CD" w:rsidP="00BB4E58">
            <w:pPr>
              <w:pStyle w:val="Corpodetexto2"/>
              <w:jc w:val="center"/>
              <w:rPr>
                <w:bCs/>
                <w:color w:val="000000"/>
                <w:sz w:val="20"/>
              </w:rPr>
            </w:pPr>
            <w:r>
              <w:rPr>
                <w:bCs/>
                <w:color w:val="000000"/>
                <w:sz w:val="20"/>
              </w:rPr>
              <w:t>R$</w:t>
            </w:r>
          </w:p>
        </w:tc>
      </w:tr>
      <w:tr w:rsidR="00A542CD" w:rsidRPr="00FE17D0" w:rsidTr="00BB4E58">
        <w:tc>
          <w:tcPr>
            <w:tcW w:w="8046" w:type="dxa"/>
            <w:gridSpan w:val="5"/>
            <w:tcBorders>
              <w:top w:val="single" w:sz="4" w:space="0" w:color="auto"/>
              <w:bottom w:val="single" w:sz="4" w:space="0" w:color="auto"/>
            </w:tcBorders>
          </w:tcPr>
          <w:p w:rsidR="00A542CD" w:rsidRPr="00FE17D0" w:rsidRDefault="00A542CD" w:rsidP="00BB4E58">
            <w:pPr>
              <w:pStyle w:val="Corpodetexto2"/>
              <w:jc w:val="center"/>
              <w:rPr>
                <w:bCs/>
                <w:color w:val="000000"/>
                <w:sz w:val="20"/>
              </w:rPr>
            </w:pPr>
            <w:r>
              <w:rPr>
                <w:bCs/>
                <w:color w:val="000000"/>
                <w:sz w:val="20"/>
              </w:rPr>
              <w:t>VALOR GLOBAL</w:t>
            </w:r>
          </w:p>
        </w:tc>
        <w:tc>
          <w:tcPr>
            <w:tcW w:w="1587" w:type="dxa"/>
            <w:tcBorders>
              <w:top w:val="single" w:sz="4" w:space="0" w:color="auto"/>
              <w:bottom w:val="single" w:sz="4" w:space="0" w:color="auto"/>
            </w:tcBorders>
          </w:tcPr>
          <w:p w:rsidR="00A542CD" w:rsidRPr="00FE17D0" w:rsidRDefault="00A542CD" w:rsidP="00BB4E58">
            <w:pPr>
              <w:pStyle w:val="Corpodetexto2"/>
              <w:jc w:val="center"/>
              <w:rPr>
                <w:bCs/>
                <w:color w:val="000000"/>
                <w:sz w:val="20"/>
              </w:rPr>
            </w:pPr>
            <w:r>
              <w:rPr>
                <w:bCs/>
                <w:color w:val="000000"/>
                <w:sz w:val="20"/>
              </w:rPr>
              <w:t>R$</w:t>
            </w:r>
          </w:p>
        </w:tc>
      </w:tr>
    </w:tbl>
    <w:p w:rsidR="00442C09" w:rsidRDefault="00442C09" w:rsidP="00442C09">
      <w:pPr>
        <w:pStyle w:val="Ttulo3"/>
        <w:ind w:firstLine="0"/>
        <w:jc w:val="left"/>
        <w:rPr>
          <w:b w:val="0"/>
          <w:sz w:val="24"/>
        </w:rPr>
      </w:pPr>
    </w:p>
    <w:p w:rsidR="00A542CD" w:rsidRDefault="00A542CD" w:rsidP="00A542CD"/>
    <w:p w:rsidR="00A542CD" w:rsidRPr="00A542CD" w:rsidRDefault="00A542CD" w:rsidP="00A542CD"/>
    <w:p w:rsidR="00A542CD" w:rsidRDefault="00A542CD" w:rsidP="00442C09">
      <w:pPr>
        <w:pStyle w:val="Ttulo3"/>
        <w:ind w:left="4860" w:hanging="4860"/>
        <w:jc w:val="left"/>
        <w:rPr>
          <w:sz w:val="24"/>
        </w:rPr>
      </w:pPr>
    </w:p>
    <w:p w:rsidR="00A542CD" w:rsidRDefault="00A542CD" w:rsidP="00A542CD">
      <w:pPr>
        <w:pStyle w:val="Ttulo3"/>
        <w:ind w:firstLine="0"/>
        <w:jc w:val="left"/>
        <w:rPr>
          <w:sz w:val="24"/>
        </w:rPr>
      </w:pPr>
    </w:p>
    <w:p w:rsidR="00442C09" w:rsidRPr="009E5971" w:rsidRDefault="00442C09" w:rsidP="00442C09">
      <w:pPr>
        <w:pStyle w:val="Ttulo3"/>
        <w:ind w:left="4860" w:hanging="4860"/>
        <w:jc w:val="left"/>
        <w:rPr>
          <w:sz w:val="24"/>
        </w:rPr>
      </w:pPr>
      <w:r w:rsidRPr="009E5971">
        <w:rPr>
          <w:sz w:val="24"/>
        </w:rPr>
        <w:t xml:space="preserve">CLÁUSULA SEGUNDA – DAS ESPECIFICAÇÕES </w:t>
      </w:r>
    </w:p>
    <w:p w:rsidR="00442C09" w:rsidRPr="009E5971" w:rsidRDefault="00442C09" w:rsidP="00442C09"/>
    <w:p w:rsidR="00442C09" w:rsidRPr="005324E2" w:rsidRDefault="00442C09" w:rsidP="005324E2">
      <w:pPr>
        <w:jc w:val="both"/>
      </w:pPr>
      <w:r>
        <w:rPr>
          <w:b/>
        </w:rPr>
        <w:t xml:space="preserve">2.1 </w:t>
      </w:r>
      <w:r>
        <w:t xml:space="preserve">– </w:t>
      </w:r>
      <w:r w:rsidRPr="009E5971">
        <w:t>A descrição das especificações mínimas e obrigatórias para execução dos serviços está apresentada no Anexo I do Edital</w:t>
      </w:r>
      <w:r w:rsidR="005324E2">
        <w:t xml:space="preserve"> do Pregão Eletrônico </w:t>
      </w:r>
      <w:r w:rsidR="001D46CD">
        <w:t xml:space="preserve">SRP </w:t>
      </w:r>
      <w:r w:rsidR="00886E8F">
        <w:t>nº</w:t>
      </w:r>
      <w:proofErr w:type="gramStart"/>
      <w:r w:rsidR="00886E8F">
        <w:t xml:space="preserve">  </w:t>
      </w:r>
      <w:proofErr w:type="gramEnd"/>
      <w:r w:rsidR="00886E8F">
        <w:t>xx</w:t>
      </w:r>
      <w:r w:rsidR="005324E2">
        <w:t xml:space="preserve"> /2012</w:t>
      </w:r>
      <w:r>
        <w:t xml:space="preserve"> e na proposta da empresa vencedora</w:t>
      </w:r>
      <w:r w:rsidRPr="009E5971">
        <w:t>.</w:t>
      </w:r>
    </w:p>
    <w:p w:rsidR="00442C09" w:rsidRDefault="00442C09" w:rsidP="00442C09">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right="432"/>
        <w:jc w:val="both"/>
        <w:rPr>
          <w:b/>
        </w:rPr>
      </w:pPr>
    </w:p>
    <w:p w:rsidR="00442C09" w:rsidRPr="009E5971" w:rsidRDefault="00442C09" w:rsidP="00442C09">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right="432"/>
        <w:jc w:val="both"/>
        <w:rPr>
          <w:b/>
          <w:spacing w:val="-3"/>
        </w:rPr>
      </w:pPr>
      <w:r w:rsidRPr="009E5971">
        <w:rPr>
          <w:b/>
        </w:rPr>
        <w:t xml:space="preserve">CLÁUSULA TERCEIRA – </w:t>
      </w:r>
      <w:r w:rsidRPr="009E5971">
        <w:rPr>
          <w:b/>
          <w:spacing w:val="-3"/>
        </w:rPr>
        <w:t>LOCAL DA EXECUÇÃO DOS SERVIÇOS</w:t>
      </w:r>
    </w:p>
    <w:p w:rsidR="00442C09" w:rsidRPr="009E5971" w:rsidRDefault="00442C09" w:rsidP="00442C09">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right="432"/>
        <w:jc w:val="both"/>
        <w:rPr>
          <w:spacing w:val="-3"/>
        </w:rPr>
      </w:pPr>
    </w:p>
    <w:p w:rsidR="00442C09" w:rsidRPr="009E5971" w:rsidRDefault="00442C09" w:rsidP="00442C09">
      <w:pPr>
        <w:tabs>
          <w:tab w:val="left" w:pos="0"/>
          <w:tab w:val="left" w:pos="9792"/>
        </w:tabs>
        <w:suppressAutoHyphens/>
        <w:ind w:right="-1"/>
        <w:jc w:val="both"/>
        <w:rPr>
          <w:spacing w:val="-3"/>
        </w:rPr>
      </w:pPr>
      <w:r w:rsidRPr="00974043">
        <w:rPr>
          <w:b/>
          <w:spacing w:val="-3"/>
        </w:rPr>
        <w:t>3.1</w:t>
      </w:r>
      <w:r>
        <w:rPr>
          <w:spacing w:val="-3"/>
        </w:rPr>
        <w:t xml:space="preserve"> – </w:t>
      </w:r>
      <w:r w:rsidRPr="009E5971">
        <w:rPr>
          <w:spacing w:val="-3"/>
        </w:rPr>
        <w:t>Os serviços serã</w:t>
      </w:r>
      <w:r>
        <w:rPr>
          <w:spacing w:val="-3"/>
        </w:rPr>
        <w:t>o executados nas dependências da Academia Nacional de Polícia –</w:t>
      </w:r>
      <w:r w:rsidRPr="006D3EF5">
        <w:rPr>
          <w:color w:val="000000"/>
        </w:rPr>
        <w:t>ANP/DPF</w:t>
      </w:r>
      <w:r w:rsidRPr="009E5971">
        <w:rPr>
          <w:spacing w:val="-3"/>
        </w:rPr>
        <w:t>,</w:t>
      </w:r>
      <w:r>
        <w:rPr>
          <w:spacing w:val="-3"/>
        </w:rPr>
        <w:t xml:space="preserve"> </w:t>
      </w:r>
      <w:r>
        <w:rPr>
          <w:rFonts w:cs="Arial"/>
        </w:rPr>
        <w:t>instalada</w:t>
      </w:r>
      <w:r w:rsidRPr="00CA26A0">
        <w:rPr>
          <w:rFonts w:cs="Arial"/>
        </w:rPr>
        <w:t xml:space="preserve"> na Rodovia DF </w:t>
      </w:r>
      <w:proofErr w:type="gramStart"/>
      <w:r w:rsidRPr="00CA26A0">
        <w:rPr>
          <w:rFonts w:cs="Arial"/>
        </w:rPr>
        <w:t>00</w:t>
      </w:r>
      <w:r w:rsidR="001A321C">
        <w:rPr>
          <w:rFonts w:cs="Arial"/>
        </w:rPr>
        <w:t xml:space="preserve"> Km</w:t>
      </w:r>
      <w:proofErr w:type="gramEnd"/>
      <w:r w:rsidR="001A321C">
        <w:rPr>
          <w:rFonts w:cs="Arial"/>
        </w:rPr>
        <w:t xml:space="preserve"> 02</w:t>
      </w:r>
      <w:r w:rsidRPr="00CA26A0">
        <w:rPr>
          <w:rFonts w:cs="Arial"/>
        </w:rPr>
        <w:t>, estrada Parque do Contorno Km 02</w:t>
      </w:r>
      <w:r>
        <w:rPr>
          <w:rFonts w:cs="Arial"/>
        </w:rPr>
        <w:t xml:space="preserve">, Lago Norte, </w:t>
      </w:r>
      <w:r w:rsidRPr="009E5971">
        <w:rPr>
          <w:spacing w:val="-3"/>
        </w:rPr>
        <w:t>em Brasília-D</w:t>
      </w:r>
      <w:r>
        <w:rPr>
          <w:spacing w:val="-3"/>
        </w:rPr>
        <w:t>F.</w:t>
      </w:r>
    </w:p>
    <w:p w:rsidR="00442C09" w:rsidRPr="009E5971" w:rsidRDefault="00442C09" w:rsidP="00442C09">
      <w:pPr>
        <w:tabs>
          <w:tab w:val="left" w:pos="0"/>
          <w:tab w:val="left" w:pos="9792"/>
        </w:tabs>
        <w:suppressAutoHyphens/>
        <w:ind w:right="-1" w:firstLine="360"/>
        <w:jc w:val="both"/>
        <w:rPr>
          <w:spacing w:val="-3"/>
        </w:rPr>
      </w:pPr>
    </w:p>
    <w:p w:rsidR="00442C09" w:rsidRPr="00A542CD" w:rsidRDefault="00442C09" w:rsidP="00A542CD">
      <w:pPr>
        <w:jc w:val="both"/>
        <w:rPr>
          <w:color w:val="000000"/>
        </w:rPr>
      </w:pPr>
      <w:r>
        <w:rPr>
          <w:b/>
          <w:color w:val="000000"/>
        </w:rPr>
        <w:t>3.2</w:t>
      </w:r>
      <w:r>
        <w:rPr>
          <w:color w:val="000000"/>
        </w:rPr>
        <w:t xml:space="preserve"> - </w:t>
      </w:r>
      <w:r w:rsidRPr="009E5971">
        <w:rPr>
          <w:color w:val="000000"/>
        </w:rPr>
        <w:t>Os serviços deverão ser prestados 08 (oito) horas por dia, de segunda a sexta-feira, podendo ocorrer eventuais atendimentos nos finais de semana ou fora do expediente normal do Órgão.</w:t>
      </w:r>
    </w:p>
    <w:p w:rsidR="00442C09" w:rsidRDefault="00442C09" w:rsidP="00442C09">
      <w:pPr>
        <w:jc w:val="both"/>
        <w:rPr>
          <w:b/>
        </w:rPr>
      </w:pPr>
      <w:r w:rsidRPr="009E5971">
        <w:rPr>
          <w:b/>
        </w:rPr>
        <w:lastRenderedPageBreak/>
        <w:t xml:space="preserve">CLÁUSULA QUARTA - </w:t>
      </w:r>
      <w:r>
        <w:rPr>
          <w:b/>
        </w:rPr>
        <w:t>DAS OBRIGAÇÕES DA EMPRESA REGISTRADA</w:t>
      </w:r>
    </w:p>
    <w:p w:rsidR="00442C09" w:rsidRPr="009E5971" w:rsidRDefault="00442C09" w:rsidP="00442C09">
      <w:pPr>
        <w:ind w:left="1134"/>
        <w:jc w:val="both"/>
        <w:rPr>
          <w:b/>
          <w:bCs/>
        </w:rPr>
      </w:pPr>
    </w:p>
    <w:p w:rsidR="00442C09" w:rsidRPr="009E5971" w:rsidRDefault="00442C09" w:rsidP="00442C09">
      <w:pPr>
        <w:pStyle w:val="p3"/>
        <w:widowControl/>
        <w:tabs>
          <w:tab w:val="clear" w:pos="720"/>
          <w:tab w:val="left" w:pos="1440"/>
        </w:tabs>
        <w:spacing w:line="240" w:lineRule="auto"/>
      </w:pPr>
      <w:r w:rsidRPr="002309EE">
        <w:rPr>
          <w:b/>
          <w:snapToGrid/>
          <w:szCs w:val="24"/>
        </w:rPr>
        <w:t>4.1</w:t>
      </w:r>
      <w:r>
        <w:rPr>
          <w:b/>
          <w:snapToGrid/>
          <w:szCs w:val="24"/>
        </w:rPr>
        <w:t xml:space="preserve"> –</w:t>
      </w:r>
      <w:r>
        <w:t xml:space="preserve"> Executar os serviços </w:t>
      </w:r>
      <w:r w:rsidRPr="009E5971">
        <w:t>dentro dos pa</w:t>
      </w:r>
      <w:r>
        <w:t>drões estabelecidos pela Academia Nacional de Polícia,</w:t>
      </w:r>
      <w:r w:rsidRPr="009E5971">
        <w:t xml:space="preserve"> por intermédio de pessoas devidamente qualificadas;</w:t>
      </w:r>
    </w:p>
    <w:p w:rsidR="00442C09" w:rsidRDefault="00442C09" w:rsidP="00442C09">
      <w:pPr>
        <w:jc w:val="both"/>
      </w:pPr>
    </w:p>
    <w:p w:rsidR="00442C09" w:rsidRPr="009E5971" w:rsidRDefault="00442C09" w:rsidP="00442C09">
      <w:pPr>
        <w:jc w:val="both"/>
      </w:pPr>
      <w:r>
        <w:rPr>
          <w:b/>
        </w:rPr>
        <w:t>4.2 –</w:t>
      </w:r>
      <w:r>
        <w:t xml:space="preserve"> A</w:t>
      </w:r>
      <w:r w:rsidRPr="009E5971">
        <w:t xml:space="preserve">rcar com despesas decorrentes de qualquer infração, seja qual for, desde que praticada por seus funcionários durante a execução dos serviços ainda que no </w:t>
      </w:r>
      <w:r>
        <w:t>recinto da Academia Nacional de Polícia</w:t>
      </w:r>
      <w:r w:rsidRPr="009E5971">
        <w:t>;</w:t>
      </w:r>
    </w:p>
    <w:p w:rsidR="00442C09" w:rsidRDefault="00442C09" w:rsidP="00442C09">
      <w:pPr>
        <w:ind w:firstLine="1440"/>
        <w:jc w:val="both"/>
      </w:pPr>
    </w:p>
    <w:p w:rsidR="00442C09" w:rsidRPr="009E5971" w:rsidRDefault="00442C09" w:rsidP="00442C09">
      <w:pPr>
        <w:jc w:val="both"/>
      </w:pPr>
      <w:r>
        <w:rPr>
          <w:b/>
        </w:rPr>
        <w:t>4.3</w:t>
      </w:r>
      <w:r>
        <w:t xml:space="preserve"> – P</w:t>
      </w:r>
      <w:r w:rsidRPr="009E5971">
        <w:t>restar os serviços dentro dos parâmetros e rotinas estabelecidos, em observância às recomendações aceita pela boa técnica, normas e legislação;</w:t>
      </w:r>
    </w:p>
    <w:p w:rsidR="00442C09" w:rsidRPr="009E5971" w:rsidRDefault="00442C09" w:rsidP="00442C09">
      <w:pPr>
        <w:ind w:firstLine="1440"/>
        <w:jc w:val="both"/>
      </w:pPr>
    </w:p>
    <w:p w:rsidR="00442C09" w:rsidRPr="009E5971" w:rsidRDefault="00442C09" w:rsidP="00442C09">
      <w:pPr>
        <w:jc w:val="both"/>
      </w:pPr>
      <w:r w:rsidRPr="009E5971">
        <w:rPr>
          <w:b/>
        </w:rPr>
        <w:t>4</w:t>
      </w:r>
      <w:r>
        <w:rPr>
          <w:b/>
        </w:rPr>
        <w:t>.4</w:t>
      </w:r>
      <w:r>
        <w:t xml:space="preserve"> – A</w:t>
      </w:r>
      <w:r w:rsidRPr="009E5971">
        <w:t>tender prontamente qualque</w:t>
      </w:r>
      <w:r>
        <w:t>r exigência do representante da Academia</w:t>
      </w:r>
      <w:r w:rsidRPr="009E5971">
        <w:t xml:space="preserve"> i</w:t>
      </w:r>
      <w:r>
        <w:t>nerente ao objeto desta Ata</w:t>
      </w:r>
      <w:r w:rsidRPr="009E5971">
        <w:t>;</w:t>
      </w:r>
    </w:p>
    <w:p w:rsidR="00442C09" w:rsidRDefault="00442C09" w:rsidP="00442C09">
      <w:pPr>
        <w:jc w:val="both"/>
      </w:pPr>
    </w:p>
    <w:p w:rsidR="00442C09" w:rsidRPr="009E5971" w:rsidRDefault="00442C09" w:rsidP="00442C09">
      <w:pPr>
        <w:jc w:val="both"/>
      </w:pPr>
      <w:r>
        <w:rPr>
          <w:b/>
        </w:rPr>
        <w:t>4.5</w:t>
      </w:r>
      <w:r>
        <w:t xml:space="preserve"> – C</w:t>
      </w:r>
      <w:r w:rsidRPr="009E5971">
        <w:t>o</w:t>
      </w:r>
      <w:r>
        <w:t xml:space="preserve">municar à Academia Nacional de Polícia – </w:t>
      </w:r>
      <w:r w:rsidRPr="006D3EF5">
        <w:rPr>
          <w:color w:val="000000"/>
        </w:rPr>
        <w:t>ANP/DPF</w:t>
      </w:r>
      <w:r w:rsidRPr="009E5971">
        <w:t>, por escrito, qualquer anormalidade de caráter urgente e prestar os esclarecimentos julgados necessários;</w:t>
      </w:r>
    </w:p>
    <w:p w:rsidR="00442C09" w:rsidRDefault="00442C09" w:rsidP="00442C09">
      <w:pPr>
        <w:jc w:val="both"/>
        <w:rPr>
          <w:b/>
        </w:rPr>
      </w:pPr>
    </w:p>
    <w:p w:rsidR="00442C09" w:rsidRPr="009E5971" w:rsidRDefault="00442C09" w:rsidP="00442C09">
      <w:pPr>
        <w:jc w:val="both"/>
      </w:pPr>
      <w:r>
        <w:rPr>
          <w:b/>
        </w:rPr>
        <w:t>4.6</w:t>
      </w:r>
      <w:r>
        <w:t xml:space="preserve"> – E</w:t>
      </w:r>
      <w:r w:rsidRPr="009E5971">
        <w:t>xecutar os serviços nos prazos estabelecidos, nas condições e preços consignados em sua proposta comercial;</w:t>
      </w:r>
    </w:p>
    <w:p w:rsidR="00442C09" w:rsidRDefault="00442C09" w:rsidP="00442C09">
      <w:pPr>
        <w:jc w:val="both"/>
      </w:pPr>
    </w:p>
    <w:p w:rsidR="00442C09" w:rsidRPr="009E5971" w:rsidRDefault="00442C09" w:rsidP="00442C09">
      <w:pPr>
        <w:jc w:val="both"/>
      </w:pPr>
      <w:r>
        <w:rPr>
          <w:b/>
        </w:rPr>
        <w:t>4.7</w:t>
      </w:r>
      <w:r>
        <w:t xml:space="preserve"> – R</w:t>
      </w:r>
      <w:r w:rsidRPr="009E5971">
        <w:t>eparar, corrigir, remover ou substituir, às suas expensas, no todo ou em parte, o objeto dest</w:t>
      </w:r>
      <w:r>
        <w:t>a</w:t>
      </w:r>
      <w:r w:rsidRPr="009E5971">
        <w:t xml:space="preserve"> </w:t>
      </w:r>
      <w:r>
        <w:t>Ata</w:t>
      </w:r>
      <w:r w:rsidRPr="009E5971">
        <w:t xml:space="preserve"> em que se verificarem vícios, erros ou incorreções, no prazo máximo de 24 (vinte e quatro) horas, após comunicado da Contratante;</w:t>
      </w:r>
    </w:p>
    <w:p w:rsidR="00442C09" w:rsidRDefault="00442C09" w:rsidP="00442C09">
      <w:pPr>
        <w:jc w:val="both"/>
      </w:pPr>
    </w:p>
    <w:p w:rsidR="00442C09" w:rsidRPr="009E5971" w:rsidRDefault="00442C09" w:rsidP="00442C09">
      <w:pPr>
        <w:jc w:val="both"/>
      </w:pPr>
      <w:r>
        <w:rPr>
          <w:b/>
        </w:rPr>
        <w:t>4.8</w:t>
      </w:r>
      <w:r>
        <w:t xml:space="preserve"> – Manter um técnico, capacitado, aceito pela Academia Nacional de Polícia – </w:t>
      </w:r>
      <w:r w:rsidRPr="006D3EF5">
        <w:rPr>
          <w:color w:val="000000"/>
        </w:rPr>
        <w:t>ANP/DPF</w:t>
      </w:r>
      <w:r w:rsidRPr="009E5971">
        <w:t xml:space="preserve"> para executar os serviços durante todo o</w:t>
      </w:r>
      <w:r>
        <w:t xml:space="preserve"> período de vigência da Ata</w:t>
      </w:r>
      <w:r w:rsidRPr="009E5971">
        <w:t>;</w:t>
      </w:r>
    </w:p>
    <w:p w:rsidR="00442C09" w:rsidRDefault="00442C09" w:rsidP="00442C09">
      <w:pPr>
        <w:jc w:val="both"/>
      </w:pPr>
    </w:p>
    <w:p w:rsidR="00442C09" w:rsidRDefault="00442C09" w:rsidP="00442C09">
      <w:pPr>
        <w:jc w:val="both"/>
      </w:pPr>
      <w:r>
        <w:rPr>
          <w:b/>
        </w:rPr>
        <w:t>4.9 –</w:t>
      </w:r>
      <w:r>
        <w:t xml:space="preserve"> A</w:t>
      </w:r>
      <w:r w:rsidRPr="009E5971">
        <w:t>rcar com todas as despesas, diretas ou indiretas, decorrentes do cumprimento das obrigações assumidas, sem qualquer ônus a Contratante, inclusive o transporte, encargos trabalhistas, previdenciários, fiscais e comerciais resultantes da execução do contrato;</w:t>
      </w:r>
    </w:p>
    <w:p w:rsidR="005324E2" w:rsidRPr="009E5971" w:rsidRDefault="005324E2" w:rsidP="00442C09">
      <w:pPr>
        <w:jc w:val="both"/>
      </w:pPr>
    </w:p>
    <w:p w:rsidR="00442C09" w:rsidRPr="009E5971" w:rsidRDefault="00442C09" w:rsidP="00442C09">
      <w:pPr>
        <w:pStyle w:val="Textoembloco"/>
        <w:tabs>
          <w:tab w:val="left" w:pos="284"/>
          <w:tab w:val="left" w:pos="720"/>
        </w:tabs>
        <w:ind w:left="0" w:firstLine="0"/>
        <w:rPr>
          <w:szCs w:val="24"/>
        </w:rPr>
      </w:pPr>
      <w:r>
        <w:rPr>
          <w:b/>
          <w:szCs w:val="24"/>
        </w:rPr>
        <w:t>4.</w:t>
      </w:r>
      <w:r w:rsidRPr="009E5971">
        <w:rPr>
          <w:b/>
          <w:szCs w:val="24"/>
        </w:rPr>
        <w:t>10</w:t>
      </w:r>
      <w:r>
        <w:rPr>
          <w:szCs w:val="24"/>
        </w:rPr>
        <w:t xml:space="preserve"> –</w:t>
      </w:r>
      <w:r w:rsidRPr="009E5971">
        <w:rPr>
          <w:szCs w:val="24"/>
        </w:rPr>
        <w:t xml:space="preserve"> </w:t>
      </w:r>
      <w:r>
        <w:rPr>
          <w:szCs w:val="24"/>
        </w:rPr>
        <w:t>M</w:t>
      </w:r>
      <w:r w:rsidRPr="009E5971">
        <w:rPr>
          <w:szCs w:val="24"/>
        </w:rPr>
        <w:t>ante</w:t>
      </w:r>
      <w:r>
        <w:rPr>
          <w:szCs w:val="24"/>
        </w:rPr>
        <w:t>r durante a execução dos serviços</w:t>
      </w:r>
      <w:r w:rsidRPr="009E5971">
        <w:rPr>
          <w:szCs w:val="24"/>
        </w:rPr>
        <w:t xml:space="preserve">, em compatibilidade com as obrigações assumidas, todas as condições de habilitação e qualificação exigidas por ocasião da contratação, apresentando sempre que exigido os comprovantes de regularidade fiscal. </w:t>
      </w:r>
    </w:p>
    <w:p w:rsidR="00442C09" w:rsidRPr="009E5971" w:rsidRDefault="00442C09" w:rsidP="00442C09">
      <w:pPr>
        <w:ind w:firstLine="1440"/>
        <w:jc w:val="both"/>
      </w:pPr>
    </w:p>
    <w:p w:rsidR="00442C09" w:rsidRPr="009E5971" w:rsidRDefault="00442C09" w:rsidP="00442C09">
      <w:pPr>
        <w:jc w:val="both"/>
      </w:pPr>
      <w:r>
        <w:rPr>
          <w:b/>
        </w:rPr>
        <w:t>4.</w:t>
      </w:r>
      <w:r w:rsidRPr="009E5971">
        <w:rPr>
          <w:b/>
        </w:rPr>
        <w:t>11</w:t>
      </w:r>
      <w:r>
        <w:t xml:space="preserve"> – E</w:t>
      </w:r>
      <w:r w:rsidRPr="009E5971">
        <w:t>xecutar fielmente o</w:t>
      </w:r>
      <w:r>
        <w:t>s serviços</w:t>
      </w:r>
      <w:r w:rsidRPr="009E5971">
        <w:t>, de acordo com as normas legais, verificando sempre o seu bom desempenho, realizando os serviços em conformidade com a proposta apresentada e nas orientações da contratante, observando sempre os critérios de qualidade dos serviços a serem prestados, conforme vistoria prévia de modo a não alegar desconhecimento;</w:t>
      </w:r>
    </w:p>
    <w:p w:rsidR="00442C09" w:rsidRPr="009E5971" w:rsidRDefault="00442C09" w:rsidP="00442C09">
      <w:pPr>
        <w:ind w:firstLine="1440"/>
        <w:jc w:val="both"/>
      </w:pPr>
    </w:p>
    <w:p w:rsidR="00442C09" w:rsidRPr="009E5971" w:rsidRDefault="00442C09" w:rsidP="00442C09">
      <w:pPr>
        <w:jc w:val="both"/>
      </w:pPr>
      <w:r>
        <w:rPr>
          <w:b/>
        </w:rPr>
        <w:lastRenderedPageBreak/>
        <w:t>4.</w:t>
      </w:r>
      <w:r w:rsidRPr="009E5971">
        <w:rPr>
          <w:b/>
        </w:rPr>
        <w:t>12</w:t>
      </w:r>
      <w:r>
        <w:t xml:space="preserve"> –</w:t>
      </w:r>
      <w:r w:rsidRPr="009E5971">
        <w:t xml:space="preserve"> </w:t>
      </w:r>
      <w:r>
        <w:t>N</w:t>
      </w:r>
      <w:r w:rsidRPr="009E5971">
        <w:t>ão transferir a</w:t>
      </w:r>
      <w:r>
        <w:t xml:space="preserve"> outrem os serviços objeto desta</w:t>
      </w:r>
      <w:r w:rsidRPr="009E5971">
        <w:t xml:space="preserve"> </w:t>
      </w:r>
      <w:r>
        <w:t>Ata</w:t>
      </w:r>
      <w:r w:rsidRPr="009E5971">
        <w:t>, no todo ou em parte, sem a prévia e expressa anuência d</w:t>
      </w:r>
      <w:r w:rsidR="00886E8F">
        <w:t>a</w:t>
      </w:r>
      <w:r w:rsidRPr="009E5971">
        <w:t xml:space="preserve"> </w:t>
      </w:r>
      <w:r>
        <w:t>Academia Nacional de Polícia</w:t>
      </w:r>
      <w:r w:rsidRPr="009E5971">
        <w:t>;</w:t>
      </w:r>
    </w:p>
    <w:p w:rsidR="00442C09" w:rsidRPr="009E5971" w:rsidRDefault="00442C09" w:rsidP="00442C09">
      <w:pPr>
        <w:ind w:firstLine="1440"/>
        <w:jc w:val="both"/>
      </w:pPr>
    </w:p>
    <w:p w:rsidR="00442C09" w:rsidRPr="009E5971" w:rsidRDefault="00442C09" w:rsidP="00442C09">
      <w:pPr>
        <w:jc w:val="both"/>
      </w:pPr>
      <w:r>
        <w:rPr>
          <w:b/>
        </w:rPr>
        <w:t>4.</w:t>
      </w:r>
      <w:r w:rsidRPr="009E5971">
        <w:rPr>
          <w:b/>
        </w:rPr>
        <w:t>13</w:t>
      </w:r>
      <w:r>
        <w:t xml:space="preserve"> – E</w:t>
      </w:r>
      <w:r w:rsidRPr="009E5971">
        <w:t>ntregar ao Gestor do Contrato os materiais substituídos ou retirados e passíveis de reaproveitamento;</w:t>
      </w:r>
    </w:p>
    <w:p w:rsidR="00442C09" w:rsidRPr="009E5971" w:rsidRDefault="00442C09" w:rsidP="00442C09">
      <w:pPr>
        <w:ind w:firstLine="1440"/>
        <w:jc w:val="both"/>
      </w:pPr>
    </w:p>
    <w:p w:rsidR="00442C09" w:rsidRPr="009E5971" w:rsidRDefault="00442C09" w:rsidP="00442C09">
      <w:pPr>
        <w:ind w:right="-235"/>
        <w:jc w:val="both"/>
        <w:rPr>
          <w:b/>
        </w:rPr>
      </w:pPr>
      <w:r w:rsidRPr="009E5971">
        <w:rPr>
          <w:b/>
        </w:rPr>
        <w:t>CLÁUSULA QUINTA</w:t>
      </w:r>
      <w:r>
        <w:rPr>
          <w:b/>
        </w:rPr>
        <w:t xml:space="preserve"> - DAS OBRIGAÇÕES DA ACADEMIA NACIONAL DE POLÍCIA</w:t>
      </w:r>
    </w:p>
    <w:p w:rsidR="00442C09" w:rsidRPr="009E5971" w:rsidRDefault="00442C09" w:rsidP="00442C09">
      <w:pPr>
        <w:pStyle w:val="p3"/>
        <w:widowControl/>
        <w:tabs>
          <w:tab w:val="clear" w:pos="720"/>
        </w:tabs>
        <w:spacing w:line="240" w:lineRule="auto"/>
        <w:ind w:firstLine="1440"/>
        <w:rPr>
          <w:bCs/>
          <w:snapToGrid/>
          <w:szCs w:val="24"/>
        </w:rPr>
      </w:pPr>
    </w:p>
    <w:p w:rsidR="00442C09" w:rsidRPr="009E5971" w:rsidRDefault="00442C09" w:rsidP="00442C09">
      <w:pPr>
        <w:jc w:val="both"/>
      </w:pPr>
      <w:r>
        <w:rPr>
          <w:b/>
        </w:rPr>
        <w:t>5.</w:t>
      </w:r>
      <w:r w:rsidRPr="009E5971">
        <w:rPr>
          <w:b/>
        </w:rPr>
        <w:t>1</w:t>
      </w:r>
      <w:r>
        <w:t xml:space="preserve"> –</w:t>
      </w:r>
      <w:r w:rsidRPr="009E5971">
        <w:t xml:space="preserve"> Responsabilizar-se pela solicitação dos serviços em </w:t>
      </w:r>
      <w:r>
        <w:t xml:space="preserve">tempo hábil, entregando </w:t>
      </w:r>
      <w:proofErr w:type="gramStart"/>
      <w:r>
        <w:t>à</w:t>
      </w:r>
      <w:proofErr w:type="gramEnd"/>
      <w:r>
        <w:t xml:space="preserve"> Beneficiária</w:t>
      </w:r>
      <w:r w:rsidRPr="009E5971">
        <w:t xml:space="preserve"> a respectiva Ordem de Serviço, assinada pelo</w:t>
      </w:r>
      <w:r>
        <w:t xml:space="preserve"> Fiscal do Serviço</w:t>
      </w:r>
      <w:r w:rsidRPr="009E5971">
        <w:t>, contendo autorização e indicação do local de execução dos serviços;</w:t>
      </w:r>
    </w:p>
    <w:p w:rsidR="00442C09" w:rsidRPr="009E5971" w:rsidRDefault="00442C09" w:rsidP="00442C09">
      <w:pPr>
        <w:ind w:firstLine="1440"/>
        <w:jc w:val="both"/>
      </w:pPr>
    </w:p>
    <w:p w:rsidR="00442C09" w:rsidRPr="009E5971" w:rsidRDefault="00442C09" w:rsidP="00442C09">
      <w:pPr>
        <w:jc w:val="both"/>
      </w:pPr>
      <w:r>
        <w:rPr>
          <w:b/>
        </w:rPr>
        <w:t>5.</w:t>
      </w:r>
      <w:r w:rsidRPr="009E5971">
        <w:rPr>
          <w:b/>
        </w:rPr>
        <w:t>2</w:t>
      </w:r>
      <w:r>
        <w:rPr>
          <w:b/>
        </w:rPr>
        <w:t xml:space="preserve"> – </w:t>
      </w:r>
      <w:r>
        <w:t>E</w:t>
      </w:r>
      <w:r w:rsidRPr="009E5971">
        <w:t>fetuar os pagamentos nas condições e preços pactuados;</w:t>
      </w:r>
    </w:p>
    <w:p w:rsidR="00442C09" w:rsidRPr="009E5971" w:rsidRDefault="00442C09" w:rsidP="00442C09">
      <w:pPr>
        <w:ind w:firstLine="1440"/>
        <w:jc w:val="both"/>
      </w:pPr>
    </w:p>
    <w:p w:rsidR="00442C09" w:rsidRPr="009E5971" w:rsidRDefault="00442C09" w:rsidP="00442C09">
      <w:pPr>
        <w:jc w:val="both"/>
      </w:pPr>
      <w:r>
        <w:rPr>
          <w:b/>
        </w:rPr>
        <w:t>5.</w:t>
      </w:r>
      <w:r w:rsidRPr="009E5971">
        <w:rPr>
          <w:b/>
        </w:rPr>
        <w:t>3</w:t>
      </w:r>
      <w:r>
        <w:t xml:space="preserve"> – P</w:t>
      </w:r>
      <w:r w:rsidRPr="009E5971">
        <w:t>roporcionar t</w:t>
      </w:r>
      <w:r>
        <w:t>odas as fa</w:t>
      </w:r>
      <w:r w:rsidR="009A726E">
        <w:t>cilidades para que a Contratada</w:t>
      </w:r>
      <w:r w:rsidRPr="009E5971">
        <w:t xml:space="preserve"> possa desempenhar seus serviços dentro das normas</w:t>
      </w:r>
      <w:r>
        <w:t xml:space="preserve"> da Ata</w:t>
      </w:r>
      <w:r w:rsidRPr="009E5971">
        <w:t>;</w:t>
      </w:r>
    </w:p>
    <w:p w:rsidR="00442C09" w:rsidRPr="009E5971" w:rsidRDefault="00442C09" w:rsidP="00442C09">
      <w:pPr>
        <w:ind w:firstLine="1440"/>
        <w:jc w:val="both"/>
      </w:pPr>
    </w:p>
    <w:p w:rsidR="00442C09" w:rsidRPr="009E5971" w:rsidRDefault="00442C09" w:rsidP="00442C09">
      <w:pPr>
        <w:jc w:val="both"/>
      </w:pPr>
      <w:r>
        <w:rPr>
          <w:b/>
        </w:rPr>
        <w:t>5.</w:t>
      </w:r>
      <w:r w:rsidRPr="009E5971">
        <w:rPr>
          <w:b/>
        </w:rPr>
        <w:t>4</w:t>
      </w:r>
      <w:r>
        <w:t xml:space="preserve"> –</w:t>
      </w:r>
      <w:r w:rsidRPr="009E5971">
        <w:t xml:space="preserve"> </w:t>
      </w:r>
      <w:r>
        <w:t>R</w:t>
      </w:r>
      <w:r w:rsidRPr="009E5971">
        <w:t>ejeitar no todo ou em parte, os serviços e materiais entregues em desacordo com as obri</w:t>
      </w:r>
      <w:r>
        <w:t>g</w:t>
      </w:r>
      <w:r w:rsidR="009A726E">
        <w:t>ações assumidas pela Contratada</w:t>
      </w:r>
      <w:r w:rsidRPr="009E5971">
        <w:t>.</w:t>
      </w:r>
    </w:p>
    <w:p w:rsidR="00442C09" w:rsidRPr="009E5971" w:rsidRDefault="00442C09" w:rsidP="00442C09">
      <w:pPr>
        <w:ind w:firstLine="1440"/>
        <w:jc w:val="both"/>
      </w:pPr>
    </w:p>
    <w:p w:rsidR="00442C09" w:rsidRPr="009E5971" w:rsidRDefault="00442C09" w:rsidP="00442C09">
      <w:pPr>
        <w:jc w:val="both"/>
      </w:pPr>
      <w:r>
        <w:rPr>
          <w:b/>
        </w:rPr>
        <w:t>5.5</w:t>
      </w:r>
      <w:r>
        <w:t xml:space="preserve"> – P</w:t>
      </w:r>
      <w:r w:rsidRPr="009E5971">
        <w:t>ermitir o ingresso de empregados</w:t>
      </w:r>
      <w:r>
        <w:t xml:space="preserve"> da empresa nas dependências da Academia Nacional de Polícia </w:t>
      </w:r>
      <w:r w:rsidRPr="009E5971">
        <w:t>para execução dos serviços requeridos;</w:t>
      </w:r>
    </w:p>
    <w:p w:rsidR="00442C09" w:rsidRDefault="00442C09" w:rsidP="00442C09">
      <w:pPr>
        <w:ind w:firstLine="1440"/>
        <w:jc w:val="both"/>
      </w:pPr>
    </w:p>
    <w:p w:rsidR="00442C09" w:rsidRPr="009E5971" w:rsidRDefault="00442C09" w:rsidP="00442C09">
      <w:pPr>
        <w:jc w:val="both"/>
      </w:pPr>
      <w:r>
        <w:rPr>
          <w:b/>
        </w:rPr>
        <w:t>5.6 –</w:t>
      </w:r>
      <w:r>
        <w:t xml:space="preserve"> N</w:t>
      </w:r>
      <w:r w:rsidRPr="009E5971">
        <w:t>o</w:t>
      </w:r>
      <w:r>
        <w:t>tificar por escrito a Empresa</w:t>
      </w:r>
      <w:r w:rsidRPr="009E5971">
        <w:t>, a ocorrência de eventuais imperfeições no curso de execução dos serviços, fixando prazo para sua correção;</w:t>
      </w:r>
    </w:p>
    <w:p w:rsidR="00442C09" w:rsidRPr="009E5971" w:rsidRDefault="00442C09" w:rsidP="00442C09">
      <w:pPr>
        <w:ind w:firstLine="1440"/>
        <w:jc w:val="both"/>
        <w:rPr>
          <w:b/>
        </w:rPr>
      </w:pPr>
    </w:p>
    <w:p w:rsidR="00442C09" w:rsidRPr="009E5971" w:rsidRDefault="00442C09" w:rsidP="00442C09">
      <w:pPr>
        <w:jc w:val="both"/>
      </w:pPr>
      <w:r>
        <w:rPr>
          <w:b/>
        </w:rPr>
        <w:t>5.7 –</w:t>
      </w:r>
      <w:r>
        <w:t xml:space="preserve"> P</w:t>
      </w:r>
      <w:r w:rsidRPr="009E5971">
        <w:t xml:space="preserve">roceder </w:t>
      </w:r>
      <w:proofErr w:type="gramStart"/>
      <w:r w:rsidRPr="009E5971">
        <w:t>a</w:t>
      </w:r>
      <w:proofErr w:type="gramEnd"/>
      <w:r w:rsidRPr="009E5971">
        <w:t xml:space="preserve"> conferência das Ordens de Serviço, juntamente com as Notas Fiscais verificando quantitativos, preços pactuados, condições e exatidão nas informações.</w:t>
      </w:r>
    </w:p>
    <w:p w:rsidR="00442C09" w:rsidRDefault="00442C09" w:rsidP="005324E2">
      <w:pPr>
        <w:ind w:right="-235"/>
        <w:jc w:val="both"/>
        <w:rPr>
          <w:b/>
        </w:rPr>
      </w:pPr>
    </w:p>
    <w:p w:rsidR="00442C09" w:rsidRDefault="00442C09" w:rsidP="00442C09">
      <w:pPr>
        <w:ind w:left="2700" w:right="-235" w:hanging="2700"/>
        <w:jc w:val="both"/>
        <w:rPr>
          <w:b/>
        </w:rPr>
      </w:pPr>
      <w:r w:rsidRPr="009E5971">
        <w:rPr>
          <w:b/>
        </w:rPr>
        <w:t xml:space="preserve">CLÁUSULA SEXTA – </w:t>
      </w:r>
      <w:r>
        <w:rPr>
          <w:b/>
        </w:rPr>
        <w:t>DA ATA DE REGISTRO DE PREÇOS</w:t>
      </w:r>
    </w:p>
    <w:p w:rsidR="00442C09" w:rsidRPr="009E5971" w:rsidRDefault="00442C09" w:rsidP="00442C09">
      <w:pPr>
        <w:ind w:left="2700" w:right="-235" w:hanging="2700"/>
        <w:jc w:val="both"/>
        <w:rPr>
          <w:b/>
        </w:rPr>
      </w:pPr>
    </w:p>
    <w:p w:rsidR="00442C09" w:rsidRPr="0099211B" w:rsidRDefault="00442C09" w:rsidP="00442C09">
      <w:pPr>
        <w:pStyle w:val="Item"/>
        <w:spacing w:before="0"/>
        <w:jc w:val="both"/>
        <w:rPr>
          <w:rFonts w:ascii="Times New Roman" w:hAnsi="Times New Roman"/>
          <w:b w:val="0"/>
          <w:szCs w:val="24"/>
        </w:rPr>
      </w:pPr>
      <w:r w:rsidRPr="005F55EF">
        <w:rPr>
          <w:rFonts w:ascii="Times New Roman" w:hAnsi="Times New Roman"/>
          <w:szCs w:val="24"/>
        </w:rPr>
        <w:t>6.1</w:t>
      </w:r>
      <w:r w:rsidRPr="0099211B">
        <w:rPr>
          <w:rFonts w:ascii="Times New Roman" w:hAnsi="Times New Roman"/>
          <w:b w:val="0"/>
          <w:szCs w:val="24"/>
        </w:rPr>
        <w:t xml:space="preserve"> </w:t>
      </w:r>
      <w:r>
        <w:rPr>
          <w:rFonts w:ascii="Times New Roman" w:hAnsi="Times New Roman"/>
          <w:b w:val="0"/>
          <w:szCs w:val="24"/>
        </w:rPr>
        <w:t xml:space="preserve">– </w:t>
      </w:r>
      <w:r w:rsidRPr="0099211B">
        <w:rPr>
          <w:rFonts w:ascii="Times New Roman" w:hAnsi="Times New Roman"/>
          <w:b w:val="0"/>
          <w:szCs w:val="24"/>
        </w:rPr>
        <w:t>A Ata de Registro de Preços não obriga a ANP/DPF a firmar contratação na quantidade estimada com o</w:t>
      </w:r>
      <w:r>
        <w:rPr>
          <w:rFonts w:ascii="Times New Roman" w:hAnsi="Times New Roman"/>
          <w:b w:val="0"/>
          <w:szCs w:val="24"/>
        </w:rPr>
        <w:t xml:space="preserve"> fornecedor cujo preço tenha</w:t>
      </w:r>
      <w:r w:rsidRPr="0099211B">
        <w:rPr>
          <w:rFonts w:ascii="Times New Roman" w:hAnsi="Times New Roman"/>
          <w:b w:val="0"/>
          <w:szCs w:val="24"/>
        </w:rPr>
        <w:t xml:space="preserve"> sido registrado, podendo ocorrer licitações específicas para a aquisição pretendida, obedecida à legislação pertinente, sendo assegurada preferência de fornecimento ao detentor do registro, em igualdade de condições.</w:t>
      </w:r>
    </w:p>
    <w:p w:rsidR="00442C09" w:rsidRPr="0099211B" w:rsidRDefault="00442C09" w:rsidP="00442C09">
      <w:pPr>
        <w:pStyle w:val="Item"/>
        <w:spacing w:before="0"/>
        <w:jc w:val="both"/>
        <w:rPr>
          <w:rFonts w:ascii="Times New Roman" w:hAnsi="Times New Roman"/>
          <w:b w:val="0"/>
          <w:szCs w:val="24"/>
        </w:rPr>
      </w:pPr>
    </w:p>
    <w:p w:rsidR="00442C09" w:rsidRPr="0099211B" w:rsidRDefault="00442C09" w:rsidP="00442C09">
      <w:pPr>
        <w:pStyle w:val="Item"/>
        <w:spacing w:before="0"/>
        <w:jc w:val="both"/>
        <w:rPr>
          <w:rFonts w:ascii="Times New Roman" w:hAnsi="Times New Roman"/>
          <w:b w:val="0"/>
          <w:szCs w:val="24"/>
        </w:rPr>
      </w:pPr>
      <w:r w:rsidRPr="0099211B">
        <w:rPr>
          <w:rFonts w:ascii="Times New Roman" w:hAnsi="Times New Roman"/>
          <w:szCs w:val="24"/>
        </w:rPr>
        <w:t>6.2</w:t>
      </w:r>
      <w:r>
        <w:rPr>
          <w:rFonts w:ascii="Times New Roman" w:hAnsi="Times New Roman"/>
          <w:b w:val="0"/>
          <w:szCs w:val="24"/>
        </w:rPr>
        <w:t xml:space="preserve"> – </w:t>
      </w:r>
      <w:r w:rsidRPr="0099211B">
        <w:rPr>
          <w:rFonts w:ascii="Times New Roman" w:hAnsi="Times New Roman"/>
          <w:b w:val="0"/>
          <w:szCs w:val="24"/>
        </w:rPr>
        <w:t>O preço registrado e a indicação d</w:t>
      </w:r>
      <w:r>
        <w:rPr>
          <w:rFonts w:ascii="Times New Roman" w:hAnsi="Times New Roman"/>
          <w:b w:val="0"/>
          <w:szCs w:val="24"/>
        </w:rPr>
        <w:t>o respectivo fornecedor serão publicados trime</w:t>
      </w:r>
      <w:r w:rsidRPr="0099211B">
        <w:rPr>
          <w:rFonts w:ascii="Times New Roman" w:hAnsi="Times New Roman"/>
          <w:b w:val="0"/>
          <w:szCs w:val="24"/>
        </w:rPr>
        <w:t>stralmente na imprensa oficial e divulgados em meio eletrônico, durante a vigência da Ata de Registro de Preços.</w:t>
      </w:r>
    </w:p>
    <w:p w:rsidR="00442C09" w:rsidRPr="0099211B" w:rsidRDefault="00442C09" w:rsidP="00442C09">
      <w:pPr>
        <w:pStyle w:val="Item"/>
        <w:spacing w:before="0"/>
        <w:jc w:val="both"/>
        <w:rPr>
          <w:rFonts w:ascii="Times New Roman" w:hAnsi="Times New Roman"/>
          <w:b w:val="0"/>
          <w:szCs w:val="24"/>
        </w:rPr>
      </w:pPr>
    </w:p>
    <w:p w:rsidR="00442C09" w:rsidRPr="0099211B" w:rsidRDefault="00442C09" w:rsidP="00442C09">
      <w:pPr>
        <w:pStyle w:val="Item"/>
        <w:spacing w:before="0"/>
        <w:jc w:val="both"/>
        <w:rPr>
          <w:rFonts w:ascii="Times New Roman" w:hAnsi="Times New Roman"/>
          <w:b w:val="0"/>
          <w:szCs w:val="24"/>
        </w:rPr>
      </w:pPr>
      <w:r w:rsidRPr="0099211B">
        <w:rPr>
          <w:rFonts w:ascii="Times New Roman" w:hAnsi="Times New Roman"/>
          <w:szCs w:val="24"/>
        </w:rPr>
        <w:t>6.3</w:t>
      </w:r>
      <w:r>
        <w:rPr>
          <w:rFonts w:ascii="Times New Roman" w:hAnsi="Times New Roman"/>
          <w:b w:val="0"/>
          <w:szCs w:val="24"/>
        </w:rPr>
        <w:t xml:space="preserve"> – </w:t>
      </w:r>
      <w:r w:rsidRPr="0099211B">
        <w:rPr>
          <w:rFonts w:ascii="Times New Roman" w:hAnsi="Times New Roman"/>
          <w:b w:val="0"/>
          <w:szCs w:val="24"/>
        </w:rPr>
        <w:t xml:space="preserve">A ANP/DPF monitorará, pelo menos semestralmente, os preços dos produtos, de forma a avaliar o preço praticado no mercado, podendo rever os preços registrados a </w:t>
      </w:r>
      <w:r w:rsidRPr="0099211B">
        <w:rPr>
          <w:rFonts w:ascii="Times New Roman" w:hAnsi="Times New Roman"/>
          <w:b w:val="0"/>
          <w:szCs w:val="24"/>
        </w:rPr>
        <w:lastRenderedPageBreak/>
        <w:t>qualquer tempo, em decorrência da redução dos preços praticados ou de fato que eleve os custos dos produtos registrados.</w:t>
      </w:r>
    </w:p>
    <w:p w:rsidR="00442C09" w:rsidRPr="0099211B" w:rsidRDefault="00442C09" w:rsidP="00442C09">
      <w:pPr>
        <w:pStyle w:val="Item"/>
        <w:spacing w:before="0"/>
        <w:jc w:val="both"/>
        <w:rPr>
          <w:rFonts w:ascii="Times New Roman" w:hAnsi="Times New Roman"/>
          <w:b w:val="0"/>
          <w:szCs w:val="24"/>
        </w:rPr>
      </w:pPr>
    </w:p>
    <w:p w:rsidR="00442C09" w:rsidRPr="0099211B" w:rsidRDefault="00442C09" w:rsidP="00442C09">
      <w:pPr>
        <w:pStyle w:val="Item"/>
        <w:spacing w:before="0"/>
        <w:jc w:val="both"/>
        <w:rPr>
          <w:rFonts w:ascii="Times New Roman" w:hAnsi="Times New Roman"/>
          <w:b w:val="0"/>
          <w:szCs w:val="24"/>
        </w:rPr>
      </w:pPr>
      <w:r w:rsidRPr="0099211B">
        <w:rPr>
          <w:rFonts w:ascii="Times New Roman" w:hAnsi="Times New Roman"/>
          <w:szCs w:val="24"/>
        </w:rPr>
        <w:t>6.4</w:t>
      </w:r>
      <w:r>
        <w:rPr>
          <w:rFonts w:ascii="Times New Roman" w:hAnsi="Times New Roman"/>
          <w:b w:val="0"/>
          <w:szCs w:val="24"/>
        </w:rPr>
        <w:t xml:space="preserve"> – </w:t>
      </w:r>
      <w:r w:rsidRPr="0099211B">
        <w:rPr>
          <w:rFonts w:ascii="Times New Roman" w:hAnsi="Times New Roman"/>
          <w:b w:val="0"/>
          <w:szCs w:val="24"/>
        </w:rPr>
        <w:t xml:space="preserve">O fornecedor será liberado do compromisso assumido, caso comprove mediante requerimento fundamentado com apresentação de comprovantes (notas fiscais de aquisição de matérias primas, listas de preços de fabricante etc.), que não pode cumprir as obrigações assumidas devido ao preço de mercado ter se tornado superior ao preço registrado. </w:t>
      </w:r>
    </w:p>
    <w:p w:rsidR="00442C09" w:rsidRPr="0099211B" w:rsidRDefault="00442C09" w:rsidP="00442C09">
      <w:pPr>
        <w:pStyle w:val="Item"/>
        <w:spacing w:before="0"/>
        <w:jc w:val="both"/>
        <w:rPr>
          <w:rFonts w:ascii="Times New Roman" w:hAnsi="Times New Roman"/>
          <w:b w:val="0"/>
          <w:szCs w:val="24"/>
        </w:rPr>
      </w:pPr>
    </w:p>
    <w:p w:rsidR="00442C09" w:rsidRPr="0099211B" w:rsidRDefault="00442C09" w:rsidP="00442C09">
      <w:pPr>
        <w:pStyle w:val="Item"/>
        <w:spacing w:before="0"/>
        <w:jc w:val="both"/>
        <w:rPr>
          <w:rFonts w:ascii="Times New Roman" w:hAnsi="Times New Roman"/>
          <w:b w:val="0"/>
          <w:szCs w:val="24"/>
        </w:rPr>
      </w:pPr>
      <w:r w:rsidRPr="0099211B">
        <w:rPr>
          <w:rFonts w:ascii="Times New Roman" w:hAnsi="Times New Roman"/>
          <w:szCs w:val="24"/>
        </w:rPr>
        <w:t>6.5</w:t>
      </w:r>
      <w:r>
        <w:rPr>
          <w:rFonts w:ascii="Times New Roman" w:hAnsi="Times New Roman"/>
          <w:b w:val="0"/>
          <w:szCs w:val="24"/>
        </w:rPr>
        <w:t xml:space="preserve"> – </w:t>
      </w:r>
      <w:r w:rsidRPr="0099211B">
        <w:rPr>
          <w:rFonts w:ascii="Times New Roman" w:hAnsi="Times New Roman"/>
          <w:b w:val="0"/>
          <w:szCs w:val="24"/>
        </w:rPr>
        <w:t>Em qualquer hipótese, os preços decorrentes da revisão não poderão ultrapassar os praticados no mercado, mantendo-se a diferença percentual apurada entre o valor originalmente constante da proposta do fornecedor e aquele vigente no mercado à época do registro.</w:t>
      </w:r>
    </w:p>
    <w:p w:rsidR="00442C09" w:rsidRPr="0099211B" w:rsidRDefault="00442C09" w:rsidP="00442C09">
      <w:pPr>
        <w:pStyle w:val="Item"/>
        <w:spacing w:before="0"/>
        <w:jc w:val="both"/>
        <w:rPr>
          <w:rFonts w:ascii="Times New Roman" w:hAnsi="Times New Roman"/>
          <w:b w:val="0"/>
          <w:szCs w:val="24"/>
        </w:rPr>
      </w:pPr>
    </w:p>
    <w:p w:rsidR="00442C09" w:rsidRPr="0099211B" w:rsidRDefault="00442C09" w:rsidP="00442C09">
      <w:pPr>
        <w:pStyle w:val="Item"/>
        <w:spacing w:before="0"/>
        <w:jc w:val="both"/>
        <w:rPr>
          <w:rFonts w:ascii="Times New Roman" w:hAnsi="Times New Roman"/>
          <w:b w:val="0"/>
          <w:szCs w:val="24"/>
        </w:rPr>
      </w:pPr>
      <w:r w:rsidRPr="0099211B">
        <w:rPr>
          <w:rFonts w:ascii="Times New Roman" w:hAnsi="Times New Roman"/>
          <w:szCs w:val="24"/>
        </w:rPr>
        <w:t>6.6</w:t>
      </w:r>
      <w:r w:rsidRPr="0099211B">
        <w:rPr>
          <w:rFonts w:ascii="Times New Roman" w:hAnsi="Times New Roman"/>
          <w:b w:val="0"/>
          <w:szCs w:val="24"/>
        </w:rPr>
        <w:t xml:space="preserve"> </w:t>
      </w:r>
      <w:r>
        <w:rPr>
          <w:rFonts w:ascii="Times New Roman" w:hAnsi="Times New Roman"/>
          <w:b w:val="0"/>
          <w:szCs w:val="24"/>
        </w:rPr>
        <w:t>–</w:t>
      </w:r>
      <w:r w:rsidRPr="0099211B">
        <w:rPr>
          <w:rFonts w:ascii="Times New Roman" w:hAnsi="Times New Roman"/>
          <w:b w:val="0"/>
          <w:szCs w:val="24"/>
        </w:rPr>
        <w:t xml:space="preserve"> Cumpridos os requisitos de publicidade, a ata de registro de preços, terá efeitos de compromisso de fornecimento nas condições estabelecidas neste edital.</w:t>
      </w:r>
    </w:p>
    <w:p w:rsidR="00442C09" w:rsidRPr="0099211B" w:rsidRDefault="00442C09" w:rsidP="00442C09">
      <w:pPr>
        <w:pStyle w:val="Item"/>
        <w:spacing w:before="0"/>
        <w:jc w:val="both"/>
        <w:rPr>
          <w:rFonts w:ascii="Times New Roman" w:hAnsi="Times New Roman"/>
          <w:b w:val="0"/>
          <w:szCs w:val="24"/>
        </w:rPr>
      </w:pPr>
    </w:p>
    <w:p w:rsidR="00442C09" w:rsidRPr="0099211B" w:rsidRDefault="00442C09" w:rsidP="00442C09">
      <w:pPr>
        <w:pStyle w:val="Item"/>
        <w:spacing w:before="0"/>
        <w:jc w:val="both"/>
        <w:rPr>
          <w:rFonts w:ascii="Times New Roman" w:hAnsi="Times New Roman"/>
          <w:b w:val="0"/>
          <w:szCs w:val="24"/>
        </w:rPr>
      </w:pPr>
      <w:r w:rsidRPr="0099211B">
        <w:rPr>
          <w:rFonts w:ascii="Times New Roman" w:hAnsi="Times New Roman"/>
          <w:szCs w:val="24"/>
        </w:rPr>
        <w:t>6.7</w:t>
      </w:r>
      <w:r w:rsidRPr="0099211B">
        <w:rPr>
          <w:rFonts w:ascii="Times New Roman" w:hAnsi="Times New Roman"/>
          <w:b w:val="0"/>
          <w:szCs w:val="24"/>
        </w:rPr>
        <w:t xml:space="preserve"> – A ata de registro de preços, durante sua vigência, poderá ser utilizada por qualquer órgão ou entidade da Administração que não tenha participado do certame licitatório, mediante prévia consulta a Academia Nacional de Policia Federal – ANP/DPF, desde que devidamente comprovada </w:t>
      </w:r>
      <w:proofErr w:type="gramStart"/>
      <w:r w:rsidRPr="0099211B">
        <w:rPr>
          <w:rFonts w:ascii="Times New Roman" w:hAnsi="Times New Roman"/>
          <w:b w:val="0"/>
          <w:szCs w:val="24"/>
        </w:rPr>
        <w:t>a</w:t>
      </w:r>
      <w:proofErr w:type="gramEnd"/>
      <w:r w:rsidRPr="0099211B">
        <w:rPr>
          <w:rFonts w:ascii="Times New Roman" w:hAnsi="Times New Roman"/>
          <w:b w:val="0"/>
          <w:szCs w:val="24"/>
        </w:rPr>
        <w:t xml:space="preserve"> vantagem;</w:t>
      </w:r>
    </w:p>
    <w:p w:rsidR="00442C09" w:rsidRPr="0099211B" w:rsidRDefault="00442C09" w:rsidP="00442C09">
      <w:pPr>
        <w:pStyle w:val="Item"/>
        <w:spacing w:before="0"/>
        <w:jc w:val="both"/>
        <w:rPr>
          <w:rFonts w:ascii="Times New Roman" w:hAnsi="Times New Roman"/>
          <w:b w:val="0"/>
          <w:szCs w:val="24"/>
        </w:rPr>
      </w:pPr>
    </w:p>
    <w:p w:rsidR="00442C09" w:rsidRPr="0099211B" w:rsidRDefault="00442C09" w:rsidP="00442C09">
      <w:pPr>
        <w:pStyle w:val="Item"/>
        <w:spacing w:before="0"/>
        <w:jc w:val="both"/>
        <w:rPr>
          <w:rFonts w:ascii="Times New Roman" w:hAnsi="Times New Roman"/>
          <w:b w:val="0"/>
          <w:szCs w:val="24"/>
        </w:rPr>
      </w:pPr>
      <w:r w:rsidRPr="0099211B">
        <w:rPr>
          <w:rFonts w:ascii="Times New Roman" w:hAnsi="Times New Roman"/>
          <w:szCs w:val="24"/>
        </w:rPr>
        <w:t>6.8</w:t>
      </w:r>
      <w:r>
        <w:rPr>
          <w:rFonts w:ascii="Times New Roman" w:hAnsi="Times New Roman"/>
          <w:b w:val="0"/>
          <w:szCs w:val="24"/>
        </w:rPr>
        <w:t xml:space="preserve"> –</w:t>
      </w:r>
      <w:r w:rsidRPr="0099211B">
        <w:rPr>
          <w:rFonts w:ascii="Times New Roman" w:hAnsi="Times New Roman"/>
          <w:b w:val="0"/>
          <w:szCs w:val="24"/>
        </w:rPr>
        <w:t xml:space="preserve"> Caberá ao fornecedor beneficiário da ata de registro de preços, observadas as condições nela estabelecidas, optar pela aceitação ou não do fornecimento, independentemente dos quantitativos registrados em ata, desde que o fornecimento não prejudique as obrigações anteriormente assumidas;</w:t>
      </w:r>
    </w:p>
    <w:p w:rsidR="00442C09" w:rsidRPr="0099211B" w:rsidRDefault="00442C09" w:rsidP="00442C09">
      <w:pPr>
        <w:pStyle w:val="Item"/>
        <w:spacing w:before="0"/>
        <w:jc w:val="both"/>
        <w:rPr>
          <w:rFonts w:ascii="Times New Roman" w:hAnsi="Times New Roman"/>
          <w:b w:val="0"/>
          <w:szCs w:val="24"/>
        </w:rPr>
      </w:pPr>
    </w:p>
    <w:p w:rsidR="00442C09" w:rsidRPr="0099211B" w:rsidRDefault="00442C09" w:rsidP="00442C09">
      <w:pPr>
        <w:pStyle w:val="Item"/>
        <w:spacing w:before="0"/>
        <w:jc w:val="both"/>
        <w:rPr>
          <w:rFonts w:ascii="Times New Roman" w:hAnsi="Times New Roman"/>
          <w:b w:val="0"/>
          <w:szCs w:val="24"/>
        </w:rPr>
      </w:pPr>
      <w:r w:rsidRPr="0099211B">
        <w:rPr>
          <w:rFonts w:ascii="Times New Roman" w:hAnsi="Times New Roman"/>
          <w:szCs w:val="24"/>
        </w:rPr>
        <w:t>6.9</w:t>
      </w:r>
      <w:r>
        <w:rPr>
          <w:rFonts w:ascii="Times New Roman" w:hAnsi="Times New Roman"/>
          <w:b w:val="0"/>
          <w:szCs w:val="24"/>
        </w:rPr>
        <w:t xml:space="preserve"> –</w:t>
      </w:r>
      <w:r w:rsidRPr="0099211B">
        <w:rPr>
          <w:rFonts w:ascii="Times New Roman" w:hAnsi="Times New Roman"/>
          <w:b w:val="0"/>
          <w:szCs w:val="24"/>
        </w:rPr>
        <w:t xml:space="preserve"> A contratação com os fornecedores registrados, após a indicação pela Academia Nacional de Policia – ANP/DPF, será formalizada pelo órgão interessado, por meio de instrumento contratual, emissão de nota de empenho de despesa, autorização de compra ou outro instrumento similar, conforme disposto no artigo 62 da Lei 8.666/93.</w:t>
      </w:r>
    </w:p>
    <w:p w:rsidR="00442C09" w:rsidRDefault="00442C09" w:rsidP="00442C09">
      <w:pPr>
        <w:tabs>
          <w:tab w:val="left" w:pos="426"/>
        </w:tabs>
        <w:ind w:firstLine="1440"/>
        <w:jc w:val="both"/>
      </w:pPr>
    </w:p>
    <w:p w:rsidR="00442C09" w:rsidRPr="009E5971" w:rsidRDefault="00442C09" w:rsidP="00442C09">
      <w:pPr>
        <w:pStyle w:val="Ttulo3"/>
        <w:ind w:firstLine="0"/>
        <w:jc w:val="left"/>
        <w:rPr>
          <w:sz w:val="24"/>
        </w:rPr>
      </w:pPr>
      <w:r>
        <w:rPr>
          <w:sz w:val="24"/>
        </w:rPr>
        <w:t>CLÁUSULA SÉTIMA – DO ATENDIMENTO</w:t>
      </w:r>
    </w:p>
    <w:p w:rsidR="00442C09" w:rsidRPr="009E5971" w:rsidRDefault="00442C09" w:rsidP="00442C09">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jc w:val="both"/>
      </w:pPr>
    </w:p>
    <w:p w:rsidR="00442C09" w:rsidRPr="009E5971" w:rsidRDefault="00442C09" w:rsidP="00442C09">
      <w:pPr>
        <w:tabs>
          <w:tab w:val="left" w:pos="426"/>
        </w:tabs>
        <w:jc w:val="both"/>
      </w:pPr>
      <w:r w:rsidRPr="0099211B">
        <w:rPr>
          <w:b/>
        </w:rPr>
        <w:t>7.1</w:t>
      </w:r>
      <w:r>
        <w:t xml:space="preserve"> – </w:t>
      </w:r>
      <w:r w:rsidRPr="00A416A3">
        <w:t>Os serviços de</w:t>
      </w:r>
      <w:r>
        <w:t>verão ser executados em até 24 (</w:t>
      </w:r>
      <w:r w:rsidRPr="00A416A3">
        <w:t>vinte e quatro horas) contados da solicitação do pedido</w:t>
      </w:r>
      <w:r>
        <w:t xml:space="preserve">. Em caso de urgência, o prazo </w:t>
      </w:r>
      <w:r w:rsidRPr="00A416A3">
        <w:t>p</w:t>
      </w:r>
      <w:r>
        <w:t>a</w:t>
      </w:r>
      <w:r w:rsidRPr="00A416A3">
        <w:t xml:space="preserve">ra a realização do mesmo será de até </w:t>
      </w:r>
      <w:proofErr w:type="gramStart"/>
      <w:r w:rsidRPr="00A416A3">
        <w:t>4</w:t>
      </w:r>
      <w:proofErr w:type="gramEnd"/>
      <w:r w:rsidRPr="00A416A3">
        <w:t xml:space="preserve"> (quatro) horas.</w:t>
      </w:r>
    </w:p>
    <w:p w:rsidR="00442C09" w:rsidRPr="009E5971" w:rsidRDefault="00442C09" w:rsidP="00442C09">
      <w:pPr>
        <w:tabs>
          <w:tab w:val="left" w:pos="426"/>
        </w:tabs>
        <w:jc w:val="both"/>
      </w:pPr>
    </w:p>
    <w:p w:rsidR="00442C09" w:rsidRPr="009E5971" w:rsidRDefault="00442C09" w:rsidP="00442C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0" w:hanging="7020"/>
        <w:jc w:val="both"/>
        <w:rPr>
          <w:b/>
        </w:rPr>
      </w:pPr>
      <w:r>
        <w:rPr>
          <w:b/>
        </w:rPr>
        <w:t>C</w:t>
      </w:r>
      <w:r w:rsidRPr="009E5971">
        <w:rPr>
          <w:b/>
        </w:rPr>
        <w:t>LÁUSULA OITAVA – DA DOTAÇÃO ORÇAMENTÁRIA</w:t>
      </w:r>
    </w:p>
    <w:p w:rsidR="00442C09" w:rsidRPr="009E5971" w:rsidRDefault="00442C09" w:rsidP="00442C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442C09" w:rsidRPr="002F64DB" w:rsidRDefault="00442C09" w:rsidP="00442C09">
      <w:pPr>
        <w:pStyle w:val="Item"/>
        <w:numPr>
          <w:ilvl w:val="12"/>
          <w:numId w:val="0"/>
        </w:numPr>
        <w:spacing w:before="0" w:line="264" w:lineRule="auto"/>
        <w:jc w:val="both"/>
        <w:rPr>
          <w:rFonts w:ascii="Times New Roman" w:hAnsi="Times New Roman"/>
          <w:b w:val="0"/>
          <w:bCs/>
          <w:szCs w:val="24"/>
        </w:rPr>
      </w:pPr>
      <w:r w:rsidRPr="00073B13">
        <w:rPr>
          <w:rFonts w:ascii="Times New Roman" w:hAnsi="Times New Roman"/>
        </w:rPr>
        <w:t>8.1</w:t>
      </w:r>
      <w:r>
        <w:rPr>
          <w:b w:val="0"/>
        </w:rPr>
        <w:t xml:space="preserve"> - </w:t>
      </w:r>
      <w:r w:rsidRPr="002F64DB">
        <w:rPr>
          <w:rFonts w:ascii="Times New Roman" w:hAnsi="Times New Roman"/>
          <w:b w:val="0"/>
          <w:bCs/>
          <w:szCs w:val="24"/>
        </w:rPr>
        <w:t>As despesas para a aqu</w:t>
      </w:r>
      <w:r w:rsidR="005324E2">
        <w:rPr>
          <w:rFonts w:ascii="Times New Roman" w:hAnsi="Times New Roman"/>
          <w:b w:val="0"/>
          <w:bCs/>
          <w:szCs w:val="24"/>
        </w:rPr>
        <w:t>isição, para o exercício de 2012</w:t>
      </w:r>
      <w:r w:rsidRPr="002F64DB">
        <w:rPr>
          <w:rFonts w:ascii="Times New Roman" w:hAnsi="Times New Roman"/>
          <w:b w:val="0"/>
          <w:bCs/>
          <w:szCs w:val="24"/>
        </w:rPr>
        <w:t xml:space="preserve"> são estimadas em R$ </w:t>
      </w:r>
      <w:r>
        <w:rPr>
          <w:rFonts w:ascii="Times New Roman" w:hAnsi="Times New Roman"/>
          <w:b w:val="0"/>
          <w:bCs/>
          <w:szCs w:val="24"/>
        </w:rPr>
        <w:t>XXXX</w:t>
      </w:r>
      <w:r w:rsidRPr="002F64DB">
        <w:rPr>
          <w:rFonts w:ascii="Times New Roman" w:hAnsi="Times New Roman"/>
          <w:b w:val="0"/>
          <w:bCs/>
          <w:szCs w:val="24"/>
        </w:rPr>
        <w:t>. As despesas no presente exercício serão custeadas com os recursos consignados a</w:t>
      </w:r>
      <w:r w:rsidRPr="002F64DB">
        <w:rPr>
          <w:rFonts w:ascii="Times New Roman" w:hAnsi="Times New Roman"/>
          <w:b w:val="0"/>
          <w:szCs w:val="24"/>
        </w:rPr>
        <w:t xml:space="preserve"> Academia Nacional de Policia – ANP/DPF</w:t>
      </w:r>
      <w:r w:rsidR="006D63AE">
        <w:rPr>
          <w:rFonts w:ascii="Times New Roman" w:hAnsi="Times New Roman"/>
          <w:b w:val="0"/>
          <w:bCs/>
          <w:szCs w:val="24"/>
        </w:rPr>
        <w:t>, no Orçamento Geral da União</w:t>
      </w:r>
      <w:r w:rsidRPr="002F64DB">
        <w:rPr>
          <w:rFonts w:ascii="Times New Roman" w:hAnsi="Times New Roman"/>
          <w:b w:val="0"/>
          <w:bCs/>
          <w:szCs w:val="24"/>
        </w:rPr>
        <w:t xml:space="preserve"> </w:t>
      </w:r>
      <w:r w:rsidR="006D63AE">
        <w:rPr>
          <w:rFonts w:ascii="Times New Roman" w:hAnsi="Times New Roman"/>
          <w:b w:val="0"/>
          <w:bCs/>
          <w:szCs w:val="24"/>
        </w:rPr>
        <w:t>para o exercício de 2012.</w:t>
      </w:r>
    </w:p>
    <w:p w:rsidR="00442C09" w:rsidRDefault="00442C09" w:rsidP="00442C09">
      <w:pPr>
        <w:jc w:val="both"/>
        <w:rPr>
          <w:b/>
        </w:rPr>
      </w:pPr>
    </w:p>
    <w:p w:rsidR="00442C09" w:rsidRPr="009E5971" w:rsidRDefault="00442C09" w:rsidP="00442C09">
      <w:pPr>
        <w:jc w:val="both"/>
        <w:rPr>
          <w:b/>
        </w:rPr>
      </w:pPr>
      <w:r w:rsidRPr="009E5971">
        <w:rPr>
          <w:b/>
        </w:rPr>
        <w:lastRenderedPageBreak/>
        <w:t>CLÁUSULA NONA – DO PAGAMENTO</w:t>
      </w:r>
    </w:p>
    <w:p w:rsidR="00442C09" w:rsidRPr="009E5971" w:rsidRDefault="00442C09" w:rsidP="00442C09">
      <w:pPr>
        <w:pStyle w:val="Alinhado"/>
        <w:tabs>
          <w:tab w:val="left" w:pos="1440"/>
        </w:tabs>
        <w:ind w:firstLine="0"/>
        <w:rPr>
          <w:szCs w:val="24"/>
        </w:rPr>
      </w:pPr>
    </w:p>
    <w:p w:rsidR="00442C09" w:rsidRPr="009E5971" w:rsidRDefault="00442C09" w:rsidP="00442C09">
      <w:pPr>
        <w:jc w:val="both"/>
        <w:rPr>
          <w:b/>
          <w:color w:val="000000"/>
        </w:rPr>
      </w:pPr>
      <w:r w:rsidRPr="002F64DB">
        <w:rPr>
          <w:rFonts w:eastAsia="Batang"/>
          <w:b/>
        </w:rPr>
        <w:t>9.1</w:t>
      </w:r>
      <w:r w:rsidRPr="002F64DB">
        <w:rPr>
          <w:rFonts w:eastAsia="Batang"/>
        </w:rPr>
        <w:t xml:space="preserve"> </w:t>
      </w:r>
      <w:r>
        <w:rPr>
          <w:rFonts w:eastAsia="Batang"/>
        </w:rPr>
        <w:t xml:space="preserve">– </w:t>
      </w:r>
      <w:r w:rsidRPr="009E5971">
        <w:rPr>
          <w:color w:val="000000"/>
        </w:rPr>
        <w:t xml:space="preserve">O pagamento será efetuado até o </w:t>
      </w:r>
      <w:r w:rsidR="001A321C">
        <w:rPr>
          <w:color w:val="000000"/>
        </w:rPr>
        <w:t>30</w:t>
      </w:r>
      <w:r w:rsidRPr="009E5971">
        <w:rPr>
          <w:color w:val="000000"/>
        </w:rPr>
        <w:t>º (</w:t>
      </w:r>
      <w:r w:rsidR="001A321C">
        <w:rPr>
          <w:color w:val="000000"/>
        </w:rPr>
        <w:t>trinta</w:t>
      </w:r>
      <w:r w:rsidRPr="009E5971">
        <w:rPr>
          <w:color w:val="000000"/>
        </w:rPr>
        <w:t>) dia</w:t>
      </w:r>
      <w:r w:rsidR="001A321C">
        <w:rPr>
          <w:color w:val="000000"/>
        </w:rPr>
        <w:t>s</w:t>
      </w:r>
      <w:r w:rsidRPr="009E5971">
        <w:rPr>
          <w:color w:val="000000"/>
        </w:rPr>
        <w:t xml:space="preserve"> após a apresentação da Nota Fiscal/Fatura que deverá ser aceita e atestada </w:t>
      </w:r>
      <w:proofErr w:type="gramStart"/>
      <w:r w:rsidRPr="009E5971">
        <w:rPr>
          <w:color w:val="000000"/>
        </w:rPr>
        <w:t>por servidor público designado para esse fim desde que os serviços sejam efetivamente executados e formalmente aceitos</w:t>
      </w:r>
      <w:proofErr w:type="gramEnd"/>
      <w:r w:rsidRPr="009E5971">
        <w:rPr>
          <w:color w:val="000000"/>
        </w:rPr>
        <w:t>.</w:t>
      </w:r>
    </w:p>
    <w:p w:rsidR="00442C09" w:rsidRPr="002F64DB" w:rsidRDefault="00442C09" w:rsidP="00442C09">
      <w:pPr>
        <w:autoSpaceDE w:val="0"/>
        <w:autoSpaceDN w:val="0"/>
        <w:adjustRightInd w:val="0"/>
        <w:jc w:val="both"/>
        <w:rPr>
          <w:rFonts w:eastAsia="Batang"/>
        </w:rPr>
      </w:pPr>
    </w:p>
    <w:p w:rsidR="00442C09" w:rsidRPr="009E5971" w:rsidRDefault="00442C09" w:rsidP="00442C09">
      <w:pPr>
        <w:pStyle w:val="Corpodetexto2"/>
        <w:rPr>
          <w:bCs/>
          <w:sz w:val="24"/>
          <w:szCs w:val="24"/>
        </w:rPr>
      </w:pPr>
      <w:r w:rsidRPr="00DF29E0">
        <w:rPr>
          <w:rFonts w:eastAsia="Batang"/>
          <w:b/>
          <w:sz w:val="24"/>
          <w:szCs w:val="24"/>
        </w:rPr>
        <w:t>9.2</w:t>
      </w:r>
      <w:r w:rsidRPr="002F64DB">
        <w:rPr>
          <w:rFonts w:eastAsia="Batang"/>
        </w:rPr>
        <w:t xml:space="preserve"> - </w:t>
      </w:r>
      <w:r w:rsidRPr="009E5971">
        <w:rPr>
          <w:bCs/>
          <w:sz w:val="24"/>
          <w:szCs w:val="24"/>
        </w:rPr>
        <w:t xml:space="preserve">O pagamento será creditado em favor da Contratada, por meio de ordem bancária contra qualquer banco indicado na proposta, devendo para isto, ficar explicitado o nome do banco, agência, localidade e número da conta corrente em que deverá ser efetivado o crédito, o </w:t>
      </w:r>
      <w:r w:rsidRPr="009E5971">
        <w:rPr>
          <w:sz w:val="24"/>
          <w:szCs w:val="24"/>
        </w:rPr>
        <w:t xml:space="preserve">qual ocorrerá até </w:t>
      </w:r>
      <w:proofErr w:type="gramStart"/>
      <w:r w:rsidRPr="009E5971">
        <w:rPr>
          <w:b/>
          <w:sz w:val="24"/>
          <w:szCs w:val="24"/>
        </w:rPr>
        <w:t>5</w:t>
      </w:r>
      <w:proofErr w:type="gramEnd"/>
      <w:r w:rsidRPr="009E5971">
        <w:rPr>
          <w:b/>
          <w:sz w:val="24"/>
          <w:szCs w:val="24"/>
        </w:rPr>
        <w:t xml:space="preserve"> (cinco)</w:t>
      </w:r>
      <w:r w:rsidRPr="009E5971">
        <w:rPr>
          <w:sz w:val="24"/>
          <w:szCs w:val="24"/>
        </w:rPr>
        <w:t xml:space="preserve"> dias úteis, </w:t>
      </w:r>
      <w:r w:rsidRPr="009E5971">
        <w:rPr>
          <w:bCs/>
          <w:sz w:val="24"/>
          <w:szCs w:val="24"/>
        </w:rPr>
        <w:t>após a aceitação e atesto das Notas Fiscais/Faturas.</w:t>
      </w:r>
    </w:p>
    <w:p w:rsidR="00442C09" w:rsidRPr="002F64DB" w:rsidRDefault="00442C09" w:rsidP="00442C09">
      <w:pPr>
        <w:spacing w:line="264" w:lineRule="auto"/>
        <w:jc w:val="both"/>
        <w:rPr>
          <w:rFonts w:eastAsia="Batang"/>
        </w:rPr>
      </w:pPr>
    </w:p>
    <w:p w:rsidR="00442C09" w:rsidRPr="009E5971" w:rsidRDefault="00442C09" w:rsidP="00442C09">
      <w:pPr>
        <w:spacing w:line="264" w:lineRule="auto"/>
        <w:jc w:val="both"/>
        <w:rPr>
          <w:color w:val="000000"/>
        </w:rPr>
      </w:pPr>
      <w:r w:rsidRPr="002F64DB">
        <w:rPr>
          <w:rFonts w:eastAsia="Batang"/>
          <w:b/>
        </w:rPr>
        <w:t>9.3</w:t>
      </w:r>
      <w:r w:rsidRPr="002F64DB">
        <w:rPr>
          <w:rFonts w:eastAsia="Batang"/>
        </w:rPr>
        <w:t xml:space="preserve"> </w:t>
      </w:r>
      <w:r>
        <w:rPr>
          <w:rFonts w:eastAsia="Batang"/>
          <w:b/>
        </w:rPr>
        <w:t xml:space="preserve">– </w:t>
      </w:r>
      <w:r w:rsidRPr="009E5971">
        <w:rPr>
          <w:color w:val="000000"/>
        </w:rPr>
        <w:t xml:space="preserve">Será procedida consulta </w:t>
      </w:r>
      <w:r w:rsidRPr="009E5971">
        <w:rPr>
          <w:b/>
          <w:color w:val="000000"/>
        </w:rPr>
        <w:t>"ON LINE"</w:t>
      </w:r>
      <w:r w:rsidRPr="009E5971">
        <w:rPr>
          <w:color w:val="000000"/>
        </w:rPr>
        <w:t xml:space="preserve"> no </w:t>
      </w:r>
      <w:r w:rsidRPr="009E5971">
        <w:rPr>
          <w:b/>
          <w:color w:val="000000"/>
        </w:rPr>
        <w:t>SICAF</w:t>
      </w:r>
      <w:r w:rsidRPr="009E5971">
        <w:rPr>
          <w:color w:val="000000"/>
        </w:rPr>
        <w:t xml:space="preserve"> antes de cada pagamento a ser efetuado à Contratada, para verificação da situação das condições exigidas na contratação, cujos resultados serão impressos e juntados aos autos do processo próprio.</w:t>
      </w:r>
    </w:p>
    <w:p w:rsidR="00442C09" w:rsidRPr="002F64DB" w:rsidRDefault="00442C09" w:rsidP="00442C09">
      <w:pPr>
        <w:spacing w:line="264" w:lineRule="auto"/>
        <w:jc w:val="both"/>
        <w:rPr>
          <w:rFonts w:eastAsia="Batang"/>
        </w:rPr>
      </w:pPr>
    </w:p>
    <w:p w:rsidR="00442C09" w:rsidRPr="009E5971" w:rsidRDefault="00442C09" w:rsidP="00442C09">
      <w:pPr>
        <w:jc w:val="both"/>
        <w:rPr>
          <w:color w:val="000000"/>
        </w:rPr>
      </w:pPr>
      <w:r>
        <w:rPr>
          <w:b/>
          <w:bCs/>
        </w:rPr>
        <w:t>9.4</w:t>
      </w:r>
      <w:r w:rsidRPr="009E5971">
        <w:rPr>
          <w:b/>
          <w:bCs/>
        </w:rPr>
        <w:t xml:space="preserve"> –</w:t>
      </w:r>
      <w:r w:rsidRPr="009E5971">
        <w:t xml:space="preserve"> </w:t>
      </w:r>
      <w:r w:rsidRPr="009E5971">
        <w:rPr>
          <w:color w:val="000000"/>
        </w:rPr>
        <w:t>Caso haja aplicação de multa, o valor será descontado de qualquer fatura ou crédito ex</w:t>
      </w:r>
      <w:r>
        <w:rPr>
          <w:color w:val="000000"/>
        </w:rPr>
        <w:t>istente na Academia Nacional de Polícia –</w:t>
      </w:r>
      <w:r w:rsidRPr="006E0A48">
        <w:rPr>
          <w:color w:val="000000"/>
        </w:rPr>
        <w:t xml:space="preserve"> </w:t>
      </w:r>
      <w:r w:rsidRPr="006D3EF5">
        <w:rPr>
          <w:color w:val="000000"/>
        </w:rPr>
        <w:t>ANP/DPF</w:t>
      </w:r>
      <w:r w:rsidRPr="009E5971">
        <w:rPr>
          <w:color w:val="000000"/>
        </w:rPr>
        <w:t xml:space="preserve"> em favor da Contratada. Caso a multa seja superior ao crédito eventualmente existente, a diferença será cobrada administrativamente, ou judicialmente, se necessário.</w:t>
      </w:r>
    </w:p>
    <w:p w:rsidR="00442C09" w:rsidRPr="009E5971" w:rsidRDefault="00442C09" w:rsidP="00442C09">
      <w:pPr>
        <w:pStyle w:val="Corpodetexto2"/>
        <w:rPr>
          <w:sz w:val="24"/>
          <w:szCs w:val="24"/>
        </w:rPr>
      </w:pPr>
    </w:p>
    <w:p w:rsidR="00442C09" w:rsidRPr="009E5971" w:rsidRDefault="00442C09" w:rsidP="00442C09">
      <w:pPr>
        <w:jc w:val="both"/>
      </w:pPr>
      <w:r>
        <w:rPr>
          <w:b/>
          <w:bCs/>
        </w:rPr>
        <w:t>9.5</w:t>
      </w:r>
      <w:r w:rsidRPr="009E5971">
        <w:t xml:space="preserve"> – </w:t>
      </w:r>
      <w:r w:rsidRPr="009E5971">
        <w:rPr>
          <w:color w:val="000000"/>
        </w:rPr>
        <w:t>Nos casos de eventuais atrasos de pagamento, desde que a Contratada não tenha concorrido de alguma forma para tanto, fica convencionada a taxa de atu</w:t>
      </w:r>
      <w:r>
        <w:rPr>
          <w:color w:val="000000"/>
        </w:rPr>
        <w:t>alização financeira devida pela Academia Nacional de Polícia –</w:t>
      </w:r>
      <w:r w:rsidRPr="006E0A48">
        <w:rPr>
          <w:color w:val="000000"/>
        </w:rPr>
        <w:t xml:space="preserve"> </w:t>
      </w:r>
      <w:r w:rsidRPr="006D3EF5">
        <w:rPr>
          <w:color w:val="000000"/>
        </w:rPr>
        <w:t>ANP/DPF</w:t>
      </w:r>
      <w:r w:rsidRPr="009E5971">
        <w:rPr>
          <w:color w:val="000000"/>
        </w:rPr>
        <w:t>, entre a data aci</w:t>
      </w:r>
      <w:r>
        <w:rPr>
          <w:color w:val="000000"/>
        </w:rPr>
        <w:t xml:space="preserve">ma referida e a correspondente </w:t>
      </w:r>
      <w:r w:rsidRPr="009E5971">
        <w:rPr>
          <w:color w:val="000000"/>
        </w:rPr>
        <w:t>prestação dos serviços,</w:t>
      </w:r>
      <w:r w:rsidRPr="009E5971">
        <w:t xml:space="preserve"> </w:t>
      </w:r>
      <w:r w:rsidRPr="009E5971">
        <w:rPr>
          <w:color w:val="000000"/>
        </w:rPr>
        <w:t>mediante a aplicação da</w:t>
      </w:r>
      <w:r w:rsidRPr="009E5971">
        <w:rPr>
          <w:color w:val="0000FF"/>
        </w:rPr>
        <w:t xml:space="preserve"> </w:t>
      </w:r>
      <w:r w:rsidRPr="009E5971">
        <w:t>seguinte fórmula:</w:t>
      </w:r>
    </w:p>
    <w:p w:rsidR="00442C09" w:rsidRDefault="00442C09" w:rsidP="00442C09">
      <w:pPr>
        <w:pStyle w:val="Ttulo6"/>
        <w:ind w:left="4" w:hanging="4"/>
        <w:jc w:val="left"/>
        <w:rPr>
          <w:b w:val="0"/>
          <w:bCs w:val="0"/>
          <w:sz w:val="24"/>
        </w:rPr>
      </w:pPr>
    </w:p>
    <w:p w:rsidR="00442C09" w:rsidRPr="009E5971" w:rsidRDefault="00442C09" w:rsidP="00442C09">
      <w:pPr>
        <w:pStyle w:val="Ttulo6"/>
        <w:ind w:left="4" w:hanging="4"/>
        <w:jc w:val="left"/>
        <w:rPr>
          <w:sz w:val="24"/>
        </w:rPr>
      </w:pPr>
      <w:r w:rsidRPr="009E5971">
        <w:rPr>
          <w:sz w:val="24"/>
        </w:rPr>
        <w:t>EM = I x N x VP</w:t>
      </w:r>
    </w:p>
    <w:p w:rsidR="00442C09" w:rsidRPr="009E5971" w:rsidRDefault="00442C09" w:rsidP="00442C09">
      <w:pPr>
        <w:jc w:val="both"/>
      </w:pPr>
      <w:r w:rsidRPr="009E5971">
        <w:t>Onde:</w:t>
      </w:r>
    </w:p>
    <w:tbl>
      <w:tblPr>
        <w:tblW w:w="0" w:type="auto"/>
        <w:tblInd w:w="108" w:type="dxa"/>
        <w:tblCellMar>
          <w:left w:w="0" w:type="dxa"/>
          <w:right w:w="0" w:type="dxa"/>
        </w:tblCellMar>
        <w:tblLook w:val="0000"/>
      </w:tblPr>
      <w:tblGrid>
        <w:gridCol w:w="603"/>
        <w:gridCol w:w="474"/>
        <w:gridCol w:w="7950"/>
      </w:tblGrid>
      <w:tr w:rsidR="00442C09" w:rsidRPr="009E5971" w:rsidTr="000F3774">
        <w:tc>
          <w:tcPr>
            <w:tcW w:w="603" w:type="dxa"/>
            <w:shd w:val="clear" w:color="auto" w:fill="auto"/>
            <w:tcMar>
              <w:top w:w="0" w:type="dxa"/>
              <w:left w:w="108" w:type="dxa"/>
              <w:bottom w:w="0" w:type="dxa"/>
              <w:right w:w="108" w:type="dxa"/>
            </w:tcMar>
          </w:tcPr>
          <w:p w:rsidR="00442C09" w:rsidRPr="009E5971" w:rsidRDefault="00442C09" w:rsidP="000F3774">
            <w:pPr>
              <w:jc w:val="both"/>
            </w:pPr>
            <w:r w:rsidRPr="009E5971">
              <w:rPr>
                <w:b/>
                <w:bCs/>
              </w:rPr>
              <w:t>EM</w:t>
            </w:r>
          </w:p>
        </w:tc>
        <w:tc>
          <w:tcPr>
            <w:tcW w:w="477" w:type="dxa"/>
            <w:shd w:val="clear" w:color="auto" w:fill="auto"/>
            <w:tcMar>
              <w:top w:w="0" w:type="dxa"/>
              <w:left w:w="108" w:type="dxa"/>
              <w:bottom w:w="0" w:type="dxa"/>
              <w:right w:w="108" w:type="dxa"/>
            </w:tcMar>
          </w:tcPr>
          <w:p w:rsidR="00442C09" w:rsidRPr="009E5971" w:rsidRDefault="00442C09" w:rsidP="000F3774">
            <w:pPr>
              <w:jc w:val="both"/>
            </w:pPr>
            <w:r w:rsidRPr="009E5971">
              <w:rPr>
                <w:b/>
                <w:bCs/>
              </w:rPr>
              <w:t>=</w:t>
            </w:r>
          </w:p>
        </w:tc>
        <w:tc>
          <w:tcPr>
            <w:tcW w:w="8100" w:type="dxa"/>
            <w:shd w:val="clear" w:color="auto" w:fill="auto"/>
            <w:tcMar>
              <w:top w:w="0" w:type="dxa"/>
              <w:left w:w="108" w:type="dxa"/>
              <w:bottom w:w="0" w:type="dxa"/>
              <w:right w:w="108" w:type="dxa"/>
            </w:tcMar>
          </w:tcPr>
          <w:p w:rsidR="00442C09" w:rsidRPr="009E5971" w:rsidRDefault="00442C09" w:rsidP="000F3774">
            <w:pPr>
              <w:jc w:val="both"/>
            </w:pPr>
            <w:r w:rsidRPr="009E5971">
              <w:t>Encargos Moratórios</w:t>
            </w:r>
          </w:p>
        </w:tc>
      </w:tr>
      <w:tr w:rsidR="00442C09" w:rsidRPr="009E5971" w:rsidTr="000F3774">
        <w:tc>
          <w:tcPr>
            <w:tcW w:w="603" w:type="dxa"/>
            <w:shd w:val="clear" w:color="auto" w:fill="auto"/>
            <w:tcMar>
              <w:top w:w="0" w:type="dxa"/>
              <w:left w:w="108" w:type="dxa"/>
              <w:bottom w:w="0" w:type="dxa"/>
              <w:right w:w="108" w:type="dxa"/>
            </w:tcMar>
          </w:tcPr>
          <w:p w:rsidR="00442C09" w:rsidRPr="009E5971" w:rsidRDefault="00442C09" w:rsidP="000F3774">
            <w:pPr>
              <w:jc w:val="both"/>
            </w:pPr>
            <w:r w:rsidRPr="009E5971">
              <w:rPr>
                <w:b/>
                <w:bCs/>
              </w:rPr>
              <w:t>N</w:t>
            </w:r>
          </w:p>
        </w:tc>
        <w:tc>
          <w:tcPr>
            <w:tcW w:w="477" w:type="dxa"/>
            <w:shd w:val="clear" w:color="auto" w:fill="auto"/>
            <w:tcMar>
              <w:top w:w="0" w:type="dxa"/>
              <w:left w:w="108" w:type="dxa"/>
              <w:bottom w:w="0" w:type="dxa"/>
              <w:right w:w="108" w:type="dxa"/>
            </w:tcMar>
          </w:tcPr>
          <w:p w:rsidR="00442C09" w:rsidRPr="009E5971" w:rsidRDefault="00442C09" w:rsidP="000F3774">
            <w:pPr>
              <w:jc w:val="both"/>
            </w:pPr>
            <w:r w:rsidRPr="009E5971">
              <w:rPr>
                <w:b/>
                <w:bCs/>
              </w:rPr>
              <w:t>=</w:t>
            </w:r>
          </w:p>
        </w:tc>
        <w:tc>
          <w:tcPr>
            <w:tcW w:w="8100" w:type="dxa"/>
            <w:shd w:val="clear" w:color="auto" w:fill="auto"/>
            <w:tcMar>
              <w:top w:w="0" w:type="dxa"/>
              <w:left w:w="108" w:type="dxa"/>
              <w:bottom w:w="0" w:type="dxa"/>
              <w:right w:w="108" w:type="dxa"/>
            </w:tcMar>
          </w:tcPr>
          <w:p w:rsidR="00442C09" w:rsidRPr="009E5971" w:rsidRDefault="00442C09" w:rsidP="000F3774">
            <w:pPr>
              <w:jc w:val="both"/>
            </w:pPr>
            <w:r w:rsidRPr="009E5971">
              <w:t>Número de dias entre a data prevista para o pagamento e a do efetivo pagamento</w:t>
            </w:r>
          </w:p>
        </w:tc>
      </w:tr>
      <w:tr w:rsidR="00442C09" w:rsidRPr="009E5971" w:rsidTr="000F3774">
        <w:tc>
          <w:tcPr>
            <w:tcW w:w="603" w:type="dxa"/>
            <w:shd w:val="clear" w:color="auto" w:fill="auto"/>
            <w:tcMar>
              <w:top w:w="0" w:type="dxa"/>
              <w:left w:w="108" w:type="dxa"/>
              <w:bottom w:w="0" w:type="dxa"/>
              <w:right w:w="108" w:type="dxa"/>
            </w:tcMar>
          </w:tcPr>
          <w:p w:rsidR="00442C09" w:rsidRPr="009E5971" w:rsidRDefault="00442C09" w:rsidP="000F3774">
            <w:pPr>
              <w:jc w:val="both"/>
            </w:pPr>
            <w:r w:rsidRPr="009E5971">
              <w:rPr>
                <w:b/>
                <w:bCs/>
              </w:rPr>
              <w:t>VP</w:t>
            </w:r>
          </w:p>
        </w:tc>
        <w:tc>
          <w:tcPr>
            <w:tcW w:w="477" w:type="dxa"/>
            <w:shd w:val="clear" w:color="auto" w:fill="auto"/>
            <w:tcMar>
              <w:top w:w="0" w:type="dxa"/>
              <w:left w:w="108" w:type="dxa"/>
              <w:bottom w:w="0" w:type="dxa"/>
              <w:right w:w="108" w:type="dxa"/>
            </w:tcMar>
          </w:tcPr>
          <w:p w:rsidR="00442C09" w:rsidRPr="009E5971" w:rsidRDefault="00442C09" w:rsidP="000F3774">
            <w:pPr>
              <w:jc w:val="both"/>
            </w:pPr>
            <w:r w:rsidRPr="009E5971">
              <w:rPr>
                <w:b/>
                <w:bCs/>
              </w:rPr>
              <w:t>=</w:t>
            </w:r>
          </w:p>
        </w:tc>
        <w:tc>
          <w:tcPr>
            <w:tcW w:w="8100" w:type="dxa"/>
            <w:shd w:val="clear" w:color="auto" w:fill="auto"/>
            <w:tcMar>
              <w:top w:w="0" w:type="dxa"/>
              <w:left w:w="108" w:type="dxa"/>
              <w:bottom w:w="0" w:type="dxa"/>
              <w:right w:w="108" w:type="dxa"/>
            </w:tcMar>
          </w:tcPr>
          <w:p w:rsidR="00442C09" w:rsidRPr="009E5971" w:rsidRDefault="00442C09" w:rsidP="000F3774">
            <w:pPr>
              <w:jc w:val="both"/>
            </w:pPr>
            <w:r w:rsidRPr="009E5971">
              <w:t>Valor da parcela pertinente a ser paga</w:t>
            </w:r>
          </w:p>
        </w:tc>
      </w:tr>
      <w:tr w:rsidR="00442C09" w:rsidRPr="009E5971" w:rsidTr="000F3774">
        <w:tc>
          <w:tcPr>
            <w:tcW w:w="603" w:type="dxa"/>
            <w:shd w:val="clear" w:color="auto" w:fill="auto"/>
            <w:tcMar>
              <w:top w:w="0" w:type="dxa"/>
              <w:left w:w="108" w:type="dxa"/>
              <w:bottom w:w="0" w:type="dxa"/>
              <w:right w:w="108" w:type="dxa"/>
            </w:tcMar>
          </w:tcPr>
          <w:p w:rsidR="00442C09" w:rsidRPr="009E5971" w:rsidRDefault="00442C09" w:rsidP="000F3774">
            <w:pPr>
              <w:jc w:val="both"/>
            </w:pPr>
            <w:r w:rsidRPr="009E5971">
              <w:rPr>
                <w:b/>
                <w:bCs/>
              </w:rPr>
              <w:t>TX</w:t>
            </w:r>
          </w:p>
        </w:tc>
        <w:tc>
          <w:tcPr>
            <w:tcW w:w="477" w:type="dxa"/>
            <w:shd w:val="clear" w:color="auto" w:fill="auto"/>
            <w:tcMar>
              <w:top w:w="0" w:type="dxa"/>
              <w:left w:w="108" w:type="dxa"/>
              <w:bottom w:w="0" w:type="dxa"/>
              <w:right w:w="108" w:type="dxa"/>
            </w:tcMar>
          </w:tcPr>
          <w:p w:rsidR="00442C09" w:rsidRPr="009E5971" w:rsidRDefault="00442C09" w:rsidP="000F3774">
            <w:pPr>
              <w:jc w:val="both"/>
            </w:pPr>
            <w:r w:rsidRPr="009E5971">
              <w:rPr>
                <w:b/>
                <w:bCs/>
              </w:rPr>
              <w:t>=</w:t>
            </w:r>
          </w:p>
        </w:tc>
        <w:tc>
          <w:tcPr>
            <w:tcW w:w="8100" w:type="dxa"/>
            <w:shd w:val="clear" w:color="auto" w:fill="auto"/>
            <w:tcMar>
              <w:top w:w="0" w:type="dxa"/>
              <w:left w:w="108" w:type="dxa"/>
              <w:bottom w:w="0" w:type="dxa"/>
              <w:right w:w="108" w:type="dxa"/>
            </w:tcMar>
          </w:tcPr>
          <w:p w:rsidR="00442C09" w:rsidRPr="009E5971" w:rsidRDefault="00442C09" w:rsidP="000F3774">
            <w:pPr>
              <w:jc w:val="both"/>
            </w:pPr>
            <w:r w:rsidRPr="009E5971">
              <w:t>Percentual da Taxa anual = 6%</w:t>
            </w:r>
          </w:p>
        </w:tc>
      </w:tr>
      <w:tr w:rsidR="00442C09" w:rsidRPr="009E5971" w:rsidTr="000F3774">
        <w:tc>
          <w:tcPr>
            <w:tcW w:w="603" w:type="dxa"/>
            <w:shd w:val="clear" w:color="auto" w:fill="auto"/>
            <w:tcMar>
              <w:top w:w="0" w:type="dxa"/>
              <w:left w:w="108" w:type="dxa"/>
              <w:bottom w:w="0" w:type="dxa"/>
              <w:right w:w="108" w:type="dxa"/>
            </w:tcMar>
          </w:tcPr>
          <w:p w:rsidR="00442C09" w:rsidRPr="009E5971" w:rsidRDefault="00442C09" w:rsidP="000F3774">
            <w:pPr>
              <w:jc w:val="both"/>
            </w:pPr>
            <w:r w:rsidRPr="009E5971">
              <w:rPr>
                <w:b/>
                <w:bCs/>
              </w:rPr>
              <w:t>I</w:t>
            </w:r>
          </w:p>
        </w:tc>
        <w:tc>
          <w:tcPr>
            <w:tcW w:w="477" w:type="dxa"/>
            <w:shd w:val="clear" w:color="auto" w:fill="auto"/>
            <w:tcMar>
              <w:top w:w="0" w:type="dxa"/>
              <w:left w:w="108" w:type="dxa"/>
              <w:bottom w:w="0" w:type="dxa"/>
              <w:right w:w="108" w:type="dxa"/>
            </w:tcMar>
          </w:tcPr>
          <w:p w:rsidR="00442C09" w:rsidRPr="009E5971" w:rsidRDefault="00442C09" w:rsidP="000F3774">
            <w:pPr>
              <w:jc w:val="both"/>
            </w:pPr>
            <w:r w:rsidRPr="009E5971">
              <w:rPr>
                <w:b/>
                <w:bCs/>
              </w:rPr>
              <w:t>=</w:t>
            </w:r>
          </w:p>
        </w:tc>
        <w:tc>
          <w:tcPr>
            <w:tcW w:w="8100" w:type="dxa"/>
            <w:shd w:val="clear" w:color="auto" w:fill="auto"/>
            <w:tcMar>
              <w:top w:w="0" w:type="dxa"/>
              <w:left w:w="108" w:type="dxa"/>
              <w:bottom w:w="0" w:type="dxa"/>
              <w:right w:w="108" w:type="dxa"/>
            </w:tcMar>
          </w:tcPr>
          <w:p w:rsidR="00442C09" w:rsidRPr="009E5971" w:rsidRDefault="00442C09" w:rsidP="000F3774">
            <w:pPr>
              <w:jc w:val="both"/>
            </w:pPr>
            <w:r w:rsidRPr="009E5971">
              <w:t>Índice de compensação financeira, assim apurado:</w:t>
            </w:r>
          </w:p>
        </w:tc>
      </w:tr>
    </w:tbl>
    <w:p w:rsidR="00442C09" w:rsidRPr="009E5971" w:rsidRDefault="00442C09" w:rsidP="005324E2">
      <w:pPr>
        <w:jc w:val="both"/>
      </w:pPr>
    </w:p>
    <w:p w:rsidR="00442C09" w:rsidRPr="009E5971" w:rsidRDefault="00442C09" w:rsidP="00442C09">
      <w:pPr>
        <w:jc w:val="both"/>
      </w:pPr>
      <w:r w:rsidRPr="009E5971">
        <w:rPr>
          <w:b/>
          <w:bCs/>
        </w:rPr>
        <w:t xml:space="preserve">I = </w:t>
      </w:r>
      <w:r w:rsidRPr="009E5971">
        <w:rPr>
          <w:b/>
          <w:bCs/>
          <w:u w:val="single"/>
        </w:rPr>
        <w:t>(TX/100)</w:t>
      </w:r>
      <w:proofErr w:type="gramStart"/>
      <w:r w:rsidRPr="009E5971">
        <w:rPr>
          <w:b/>
          <w:bCs/>
        </w:rPr>
        <w:t xml:space="preserve">  </w:t>
      </w:r>
      <w:proofErr w:type="gramEnd"/>
      <w:r w:rsidRPr="009E5971">
        <w:rPr>
          <w:b/>
          <w:bCs/>
        </w:rPr>
        <w:t xml:space="preserve"> </w:t>
      </w:r>
      <w:r w:rsidRPr="009E5971">
        <w:rPr>
          <w:b/>
          <w:bCs/>
        </w:rPr>
        <w:sym w:font="Symbol" w:char="F0DE"/>
      </w:r>
      <w:r w:rsidRPr="009E5971">
        <w:rPr>
          <w:b/>
          <w:bCs/>
        </w:rPr>
        <w:t xml:space="preserve">         I = </w:t>
      </w:r>
      <w:r w:rsidRPr="009E5971">
        <w:rPr>
          <w:b/>
          <w:bCs/>
          <w:u w:val="single"/>
        </w:rPr>
        <w:t>(6/100)</w:t>
      </w:r>
      <w:r w:rsidRPr="009E5971">
        <w:rPr>
          <w:b/>
          <w:bCs/>
        </w:rPr>
        <w:t xml:space="preserve">      </w:t>
      </w:r>
      <w:r w:rsidRPr="009E5971">
        <w:rPr>
          <w:b/>
          <w:bCs/>
        </w:rPr>
        <w:sym w:font="Symbol" w:char="F0DE"/>
      </w:r>
      <w:r w:rsidRPr="009E5971">
        <w:rPr>
          <w:b/>
          <w:bCs/>
        </w:rPr>
        <w:t>         I = 0,00016438</w:t>
      </w:r>
    </w:p>
    <w:p w:rsidR="00442C09" w:rsidRDefault="00442C09" w:rsidP="00442C09">
      <w:pPr>
        <w:pStyle w:val="Recuodecorpodetexto3"/>
        <w:ind w:firstLine="0"/>
        <w:rPr>
          <w:szCs w:val="24"/>
        </w:rPr>
      </w:pPr>
      <w:r w:rsidRPr="009E5971">
        <w:rPr>
          <w:szCs w:val="24"/>
        </w:rPr>
        <w:t>        365                    </w:t>
      </w:r>
      <w:proofErr w:type="gramStart"/>
      <w:r w:rsidRPr="009E5971">
        <w:rPr>
          <w:szCs w:val="24"/>
        </w:rPr>
        <w:t xml:space="preserve">  </w:t>
      </w:r>
      <w:proofErr w:type="gramEnd"/>
      <w:r w:rsidRPr="009E5971">
        <w:rPr>
          <w:szCs w:val="24"/>
        </w:rPr>
        <w:t xml:space="preserve">       </w:t>
      </w:r>
      <w:r>
        <w:rPr>
          <w:szCs w:val="24"/>
        </w:rPr>
        <w:t xml:space="preserve">   </w:t>
      </w:r>
      <w:r w:rsidRPr="009E5971">
        <w:rPr>
          <w:szCs w:val="24"/>
        </w:rPr>
        <w:t>365</w:t>
      </w:r>
    </w:p>
    <w:p w:rsidR="005324E2" w:rsidRPr="009E5971" w:rsidRDefault="005324E2" w:rsidP="00442C09">
      <w:pPr>
        <w:pStyle w:val="Recuodecorpodetexto3"/>
        <w:ind w:firstLine="0"/>
        <w:rPr>
          <w:szCs w:val="24"/>
        </w:rPr>
      </w:pPr>
    </w:p>
    <w:p w:rsidR="00442C09" w:rsidRPr="009E5971" w:rsidRDefault="00442C09" w:rsidP="00442C09">
      <w:pPr>
        <w:pStyle w:val="Recuodecorpodetexto3"/>
        <w:ind w:firstLine="0"/>
        <w:rPr>
          <w:szCs w:val="24"/>
        </w:rPr>
      </w:pPr>
      <w:r>
        <w:rPr>
          <w:b/>
          <w:bCs/>
          <w:szCs w:val="24"/>
        </w:rPr>
        <w:t>9.6</w:t>
      </w:r>
      <w:r w:rsidRPr="009E5971">
        <w:rPr>
          <w:bCs/>
          <w:szCs w:val="24"/>
        </w:rPr>
        <w:t xml:space="preserve"> </w:t>
      </w:r>
      <w:r w:rsidRPr="009E5971">
        <w:rPr>
          <w:b/>
          <w:bCs/>
          <w:szCs w:val="24"/>
        </w:rPr>
        <w:t xml:space="preserve">– </w:t>
      </w:r>
      <w:r w:rsidRPr="009E5971">
        <w:rPr>
          <w:szCs w:val="24"/>
        </w:rPr>
        <w:t>A compensação financeira prevista nesta condição será cobrada em Nota Fiscal/Fatura após a ocorrência.</w:t>
      </w:r>
    </w:p>
    <w:p w:rsidR="00442C09" w:rsidRDefault="00442C09" w:rsidP="00442C09">
      <w:pPr>
        <w:tabs>
          <w:tab w:val="left" w:pos="1440"/>
        </w:tabs>
        <w:jc w:val="both"/>
      </w:pPr>
    </w:p>
    <w:p w:rsidR="00442C09" w:rsidRPr="009E5971" w:rsidRDefault="00442C09" w:rsidP="00442C09">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C</w:t>
      </w:r>
      <w:r w:rsidRPr="009E5971">
        <w:rPr>
          <w:b/>
        </w:rPr>
        <w:t>LÁUSULA DÉCIMA –</w:t>
      </w:r>
      <w:r>
        <w:rPr>
          <w:b/>
        </w:rPr>
        <w:t xml:space="preserve"> DO EQUILÍBRIO ECONÔMICO-FINANCEIRO</w:t>
      </w:r>
      <w:r w:rsidRPr="009E5971">
        <w:rPr>
          <w:b/>
        </w:rPr>
        <w:t xml:space="preserve"> </w:t>
      </w:r>
    </w:p>
    <w:p w:rsidR="00442C09" w:rsidRDefault="00442C09" w:rsidP="00442C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42C09" w:rsidRPr="004D0B8E" w:rsidRDefault="00442C09" w:rsidP="00442C09">
      <w:pPr>
        <w:spacing w:line="264" w:lineRule="auto"/>
        <w:jc w:val="both"/>
      </w:pPr>
      <w:r w:rsidRPr="004D0B8E">
        <w:rPr>
          <w:b/>
        </w:rPr>
        <w:lastRenderedPageBreak/>
        <w:t>10.1</w:t>
      </w:r>
      <w:r w:rsidRPr="004D0B8E">
        <w:t xml:space="preserve"> – A Adjudicatária tem direito ao equilíbrio econômico-financeiro do contrato, procedendo-se à revisão do mesmo a qualquer tempo, desde que ocorra fato imprevisível ou previsível, porém com </w:t>
      </w:r>
      <w:r w:rsidR="00886E8F" w:rsidRPr="004D0B8E">
        <w:t>consequências</w:t>
      </w:r>
      <w:r w:rsidRPr="004D0B8E">
        <w:t xml:space="preserve"> incalculáveis, que onere ou desonere excessivamente as obrigações pactuadas no presente instrumento;</w:t>
      </w:r>
    </w:p>
    <w:p w:rsidR="00442C09" w:rsidRPr="004D0B8E" w:rsidRDefault="00442C09" w:rsidP="00442C09">
      <w:pPr>
        <w:spacing w:line="264" w:lineRule="auto"/>
        <w:jc w:val="both"/>
      </w:pPr>
    </w:p>
    <w:p w:rsidR="00442C09" w:rsidRPr="004D0B8E" w:rsidRDefault="00442C09" w:rsidP="00442C09">
      <w:pPr>
        <w:spacing w:line="264" w:lineRule="auto"/>
        <w:jc w:val="both"/>
      </w:pPr>
      <w:r w:rsidRPr="004D0B8E">
        <w:rPr>
          <w:b/>
        </w:rPr>
        <w:t>10.2</w:t>
      </w:r>
      <w:r w:rsidRPr="004D0B8E">
        <w:t xml:space="preserve"> – A Adjudicatária, quando for o caso, deverá formular </w:t>
      </w:r>
      <w:proofErr w:type="gramStart"/>
      <w:r w:rsidRPr="004D0B8E">
        <w:t>à</w:t>
      </w:r>
      <w:proofErr w:type="gramEnd"/>
      <w:r w:rsidRPr="004D0B8E">
        <w:t xml:space="preserve"> Administração requerimento para a revisão do contrato, comprovando a ocorrência de fato imprevisível ou previsível, porém com </w:t>
      </w:r>
      <w:r w:rsidR="00886E8F" w:rsidRPr="004D0B8E">
        <w:t>consequências</w:t>
      </w:r>
      <w:r w:rsidRPr="004D0B8E">
        <w:t xml:space="preserve"> incalculáveis, que tenha onerado excessivamente as obrigações contraídas por ela.</w:t>
      </w:r>
    </w:p>
    <w:p w:rsidR="00442C09" w:rsidRPr="004D0B8E" w:rsidRDefault="00442C09" w:rsidP="00442C09">
      <w:pPr>
        <w:spacing w:line="264" w:lineRule="auto"/>
        <w:jc w:val="both"/>
      </w:pPr>
    </w:p>
    <w:p w:rsidR="00442C09" w:rsidRPr="004D0B8E" w:rsidRDefault="00442C09" w:rsidP="00442C09">
      <w:pPr>
        <w:spacing w:line="264" w:lineRule="auto"/>
        <w:jc w:val="both"/>
      </w:pPr>
      <w:r>
        <w:tab/>
      </w:r>
      <w:r w:rsidRPr="004D0B8E">
        <w:rPr>
          <w:b/>
        </w:rPr>
        <w:t>10.2.1</w:t>
      </w:r>
      <w:r w:rsidRPr="004D0B8E">
        <w:t xml:space="preserve"> – a comprovação será feita por meio de documentos, tais como: lista de preço de fabricante, notas fiscais de aquisição de matérias-primas, de transporte de mercadorias, alusivas à época da elaboração da proposta e do momento do pedido de revisão do contrato.</w:t>
      </w:r>
    </w:p>
    <w:p w:rsidR="00442C09" w:rsidRPr="004D0B8E" w:rsidRDefault="00442C09" w:rsidP="00442C09">
      <w:pPr>
        <w:spacing w:line="264" w:lineRule="auto"/>
        <w:jc w:val="both"/>
      </w:pPr>
    </w:p>
    <w:p w:rsidR="00442C09" w:rsidRPr="004D0B8E" w:rsidRDefault="00442C09" w:rsidP="00442C09">
      <w:pPr>
        <w:spacing w:line="264" w:lineRule="auto"/>
        <w:jc w:val="both"/>
      </w:pPr>
      <w:r>
        <w:tab/>
      </w:r>
      <w:r w:rsidRPr="004D0B8E">
        <w:rPr>
          <w:b/>
        </w:rPr>
        <w:t>10.2.2</w:t>
      </w:r>
      <w:r w:rsidRPr="004D0B8E">
        <w:t xml:space="preserve"> – junto com o requerimento, a empresa registrada deverá apresentar </w:t>
      </w:r>
      <w:proofErr w:type="gramStart"/>
      <w:r w:rsidRPr="004D0B8E">
        <w:t>planilhas de custos comparativa</w:t>
      </w:r>
      <w:proofErr w:type="gramEnd"/>
      <w:r w:rsidRPr="004D0B8E">
        <w:t xml:space="preserve"> entre a data de formulação da proposta e do momento do pedido de revisão do contrato, evidenciando o quanto o aumento de preços ocorrido repercute no valor total pactuado.</w:t>
      </w:r>
    </w:p>
    <w:p w:rsidR="00442C09" w:rsidRPr="004D0B8E" w:rsidRDefault="00442C09" w:rsidP="00442C09">
      <w:pPr>
        <w:spacing w:line="264" w:lineRule="auto"/>
        <w:jc w:val="both"/>
      </w:pPr>
    </w:p>
    <w:p w:rsidR="00442C09" w:rsidRPr="004D0B8E" w:rsidRDefault="00442C09" w:rsidP="00442C09">
      <w:pPr>
        <w:spacing w:line="264" w:lineRule="auto"/>
        <w:jc w:val="both"/>
      </w:pPr>
      <w:r>
        <w:tab/>
      </w:r>
      <w:r w:rsidRPr="004D0B8E">
        <w:rPr>
          <w:b/>
        </w:rPr>
        <w:t>10.2.3</w:t>
      </w:r>
      <w:r w:rsidRPr="004D0B8E">
        <w:t xml:space="preserve"> – a Administração reconhecendo o desequilíbrio econômico-financeiro</w:t>
      </w:r>
      <w:proofErr w:type="gramStart"/>
      <w:r w:rsidRPr="004D0B8E">
        <w:t>, procederá</w:t>
      </w:r>
      <w:proofErr w:type="gramEnd"/>
      <w:r w:rsidRPr="004D0B8E">
        <w:t xml:space="preserve"> à revisão do contrato.</w:t>
      </w:r>
    </w:p>
    <w:p w:rsidR="00442C09" w:rsidRPr="004D0B8E" w:rsidRDefault="00442C09" w:rsidP="00442C09">
      <w:pPr>
        <w:spacing w:line="264" w:lineRule="auto"/>
        <w:jc w:val="both"/>
      </w:pPr>
    </w:p>
    <w:p w:rsidR="00442C09" w:rsidRPr="004D0B8E" w:rsidRDefault="00442C09" w:rsidP="00442C09">
      <w:pPr>
        <w:spacing w:line="264" w:lineRule="auto"/>
        <w:jc w:val="both"/>
      </w:pPr>
      <w:r>
        <w:rPr>
          <w:b/>
        </w:rPr>
        <w:t>10</w:t>
      </w:r>
      <w:r w:rsidRPr="004D0B8E">
        <w:rPr>
          <w:b/>
        </w:rPr>
        <w:t>.3</w:t>
      </w:r>
      <w:r w:rsidRPr="004D0B8E">
        <w:t xml:space="preserve"> – Independentemente de solicitação a administração poderá convocar a empresa registrada para negociar a redução dos preços, mantendo o mesmo objeto cotado, na qualidade e nas especificações indicadas na proposta, em virtude da redução dos preços de mercado;</w:t>
      </w:r>
    </w:p>
    <w:p w:rsidR="00442C09" w:rsidRPr="004D0B8E" w:rsidRDefault="00442C09" w:rsidP="00442C09">
      <w:pPr>
        <w:spacing w:line="264" w:lineRule="auto"/>
        <w:jc w:val="both"/>
      </w:pPr>
    </w:p>
    <w:p w:rsidR="00442C09" w:rsidRPr="004D0B8E" w:rsidRDefault="00442C09" w:rsidP="00442C09">
      <w:pPr>
        <w:spacing w:line="264" w:lineRule="auto"/>
        <w:jc w:val="both"/>
      </w:pPr>
      <w:r>
        <w:rPr>
          <w:b/>
        </w:rPr>
        <w:t>10</w:t>
      </w:r>
      <w:r w:rsidRPr="004D0B8E">
        <w:rPr>
          <w:b/>
        </w:rPr>
        <w:t>.4</w:t>
      </w:r>
      <w:r w:rsidRPr="004D0B8E">
        <w:t xml:space="preserve"> – As alterações decorrentes da revisão do contrato serão publicadas no Diário Oficial da União.</w:t>
      </w:r>
    </w:p>
    <w:p w:rsidR="00442C09" w:rsidRPr="009E5971" w:rsidRDefault="00442C09" w:rsidP="00442C09">
      <w:pPr>
        <w:jc w:val="both"/>
      </w:pPr>
    </w:p>
    <w:p w:rsidR="00442C09" w:rsidRPr="009E5971" w:rsidRDefault="00442C09" w:rsidP="00442C09">
      <w:pPr>
        <w:pStyle w:val="P30"/>
        <w:rPr>
          <w:iCs/>
          <w:szCs w:val="24"/>
        </w:rPr>
      </w:pPr>
      <w:r w:rsidRPr="009E5971">
        <w:rPr>
          <w:szCs w:val="24"/>
        </w:rPr>
        <w:t xml:space="preserve">CLÁUSULA DÉCIMA-PRIMEIRA – </w:t>
      </w:r>
      <w:r w:rsidRPr="009E5971">
        <w:rPr>
          <w:iCs/>
          <w:szCs w:val="24"/>
        </w:rPr>
        <w:t>DO ACOMPANHAMENTO E DA FISCALIZAÇÃO DOS SERVIÇOS</w:t>
      </w:r>
    </w:p>
    <w:p w:rsidR="00442C09" w:rsidRPr="009E5971" w:rsidRDefault="00442C09" w:rsidP="00442C09">
      <w:pPr>
        <w:pStyle w:val="Corpodetexto21"/>
        <w:spacing w:line="240" w:lineRule="auto"/>
        <w:rPr>
          <w:bCs/>
          <w:iCs/>
          <w:sz w:val="24"/>
          <w:szCs w:val="24"/>
        </w:rPr>
      </w:pPr>
    </w:p>
    <w:p w:rsidR="00442C09" w:rsidRPr="009E5971" w:rsidRDefault="00442C09" w:rsidP="00442C09">
      <w:pPr>
        <w:pStyle w:val="Corpodetexto2"/>
        <w:rPr>
          <w:sz w:val="24"/>
          <w:szCs w:val="24"/>
        </w:rPr>
      </w:pPr>
      <w:r>
        <w:rPr>
          <w:b/>
          <w:sz w:val="24"/>
          <w:szCs w:val="24"/>
        </w:rPr>
        <w:t xml:space="preserve">11.1 – </w:t>
      </w:r>
      <w:r>
        <w:rPr>
          <w:sz w:val="24"/>
          <w:szCs w:val="24"/>
        </w:rPr>
        <w:t>A execução do Serviço</w:t>
      </w:r>
      <w:r w:rsidRPr="009E5971">
        <w:rPr>
          <w:sz w:val="24"/>
          <w:szCs w:val="24"/>
        </w:rPr>
        <w:t xml:space="preserve"> será acompanhada e fiscalizada por </w:t>
      </w:r>
      <w:r>
        <w:rPr>
          <w:sz w:val="24"/>
          <w:szCs w:val="24"/>
        </w:rPr>
        <w:t>servidor da Ac</w:t>
      </w:r>
      <w:r w:rsidRPr="009E5971">
        <w:rPr>
          <w:sz w:val="24"/>
          <w:szCs w:val="24"/>
        </w:rPr>
        <w:t>a</w:t>
      </w:r>
      <w:r>
        <w:rPr>
          <w:sz w:val="24"/>
          <w:szCs w:val="24"/>
        </w:rPr>
        <w:t>demia Nacional de Polícia</w:t>
      </w:r>
      <w:r w:rsidRPr="006E0A48">
        <w:rPr>
          <w:color w:val="000000"/>
          <w:sz w:val="24"/>
        </w:rPr>
        <w:t xml:space="preserve"> </w:t>
      </w:r>
      <w:r>
        <w:rPr>
          <w:color w:val="000000"/>
          <w:sz w:val="24"/>
        </w:rPr>
        <w:t xml:space="preserve">– </w:t>
      </w:r>
      <w:r w:rsidRPr="006D3EF5">
        <w:rPr>
          <w:color w:val="000000"/>
          <w:sz w:val="24"/>
        </w:rPr>
        <w:t>ANP/DPF</w:t>
      </w:r>
      <w:r>
        <w:rPr>
          <w:sz w:val="24"/>
          <w:szCs w:val="24"/>
        </w:rPr>
        <w:t>,</w:t>
      </w:r>
      <w:r w:rsidRPr="009E5971">
        <w:rPr>
          <w:sz w:val="24"/>
          <w:szCs w:val="24"/>
        </w:rPr>
        <w:t xml:space="preserve"> designado em Portaria, na condição de Gestor do Contrato, o qual deverá atestar os documentos da despesa, quando comprovada a sua fiel e correta execução para fins de pagamento, conforme o art. 67 da Lei nº 8.666/93 e suas alterações.</w:t>
      </w:r>
    </w:p>
    <w:p w:rsidR="00442C09" w:rsidRPr="009E5971" w:rsidRDefault="00442C09" w:rsidP="00442C09">
      <w:pPr>
        <w:pStyle w:val="Corpodetexto2"/>
        <w:ind w:firstLine="540"/>
        <w:rPr>
          <w:sz w:val="24"/>
          <w:szCs w:val="24"/>
        </w:rPr>
      </w:pPr>
    </w:p>
    <w:p w:rsidR="00442C09" w:rsidRPr="009E5971" w:rsidRDefault="00442C09" w:rsidP="00442C09">
      <w:pPr>
        <w:pStyle w:val="Corpodetexto"/>
        <w:ind w:right="-1"/>
        <w:rPr>
          <w:b w:val="0"/>
          <w:bCs/>
          <w:sz w:val="24"/>
          <w:szCs w:val="24"/>
        </w:rPr>
      </w:pPr>
      <w:r>
        <w:rPr>
          <w:sz w:val="24"/>
          <w:szCs w:val="24"/>
        </w:rPr>
        <w:lastRenderedPageBreak/>
        <w:t>11.2</w:t>
      </w:r>
      <w:r w:rsidRPr="009E5971">
        <w:rPr>
          <w:b w:val="0"/>
          <w:sz w:val="24"/>
          <w:szCs w:val="24"/>
        </w:rPr>
        <w:t xml:space="preserve"> </w:t>
      </w:r>
      <w:r>
        <w:rPr>
          <w:sz w:val="24"/>
          <w:szCs w:val="24"/>
        </w:rPr>
        <w:t>–</w:t>
      </w:r>
      <w:r w:rsidRPr="009E5971">
        <w:rPr>
          <w:sz w:val="24"/>
          <w:szCs w:val="24"/>
        </w:rPr>
        <w:t xml:space="preserve"> </w:t>
      </w:r>
      <w:r w:rsidRPr="009E5971">
        <w:rPr>
          <w:b w:val="0"/>
          <w:bCs/>
          <w:sz w:val="24"/>
          <w:szCs w:val="24"/>
        </w:rPr>
        <w:t xml:space="preserve">No curso da </w:t>
      </w:r>
      <w:r>
        <w:rPr>
          <w:b w:val="0"/>
          <w:bCs/>
          <w:sz w:val="24"/>
          <w:szCs w:val="24"/>
        </w:rPr>
        <w:t xml:space="preserve">execução dos serviços, objeto da Ata, caberá à Academia Nacional de Polícia – </w:t>
      </w:r>
      <w:r w:rsidRPr="006E0A48">
        <w:rPr>
          <w:b w:val="0"/>
          <w:color w:val="000000"/>
          <w:sz w:val="24"/>
        </w:rPr>
        <w:t>ANP/DPF</w:t>
      </w:r>
      <w:r w:rsidRPr="009E5971">
        <w:rPr>
          <w:b w:val="0"/>
          <w:bCs/>
          <w:sz w:val="24"/>
          <w:szCs w:val="24"/>
        </w:rPr>
        <w:t xml:space="preserve">, diretamente ou por quem vier a indicar, o direito de fiscalizar o cumprimento das especificações exigidas, sem prejuízo </w:t>
      </w:r>
      <w:r>
        <w:rPr>
          <w:b w:val="0"/>
          <w:bCs/>
          <w:sz w:val="24"/>
          <w:szCs w:val="24"/>
        </w:rPr>
        <w:t>daquela exercida pela Beneficiária</w:t>
      </w:r>
      <w:r w:rsidRPr="009E5971">
        <w:rPr>
          <w:b w:val="0"/>
          <w:bCs/>
          <w:sz w:val="24"/>
          <w:szCs w:val="24"/>
        </w:rPr>
        <w:t>.</w:t>
      </w:r>
    </w:p>
    <w:p w:rsidR="00442C09" w:rsidRPr="009E5971" w:rsidRDefault="00442C09" w:rsidP="00442C09">
      <w:pPr>
        <w:pStyle w:val="Corpodetexto"/>
        <w:ind w:right="-1"/>
        <w:rPr>
          <w:b w:val="0"/>
          <w:bCs/>
          <w:sz w:val="24"/>
          <w:szCs w:val="24"/>
        </w:rPr>
      </w:pPr>
    </w:p>
    <w:p w:rsidR="00442C09" w:rsidRPr="009E5971" w:rsidRDefault="00442C09" w:rsidP="00442C09">
      <w:pPr>
        <w:pStyle w:val="Corpodetexto"/>
        <w:ind w:right="-1"/>
        <w:rPr>
          <w:bCs/>
          <w:sz w:val="24"/>
          <w:szCs w:val="24"/>
        </w:rPr>
      </w:pPr>
      <w:r>
        <w:rPr>
          <w:sz w:val="24"/>
          <w:szCs w:val="24"/>
        </w:rPr>
        <w:t>11.3</w:t>
      </w:r>
      <w:r w:rsidRPr="009E5971">
        <w:rPr>
          <w:sz w:val="24"/>
          <w:szCs w:val="24"/>
        </w:rPr>
        <w:t xml:space="preserve"> </w:t>
      </w:r>
      <w:r>
        <w:rPr>
          <w:sz w:val="24"/>
          <w:szCs w:val="24"/>
        </w:rPr>
        <w:t>–</w:t>
      </w:r>
      <w:r w:rsidRPr="009E5971">
        <w:rPr>
          <w:sz w:val="24"/>
          <w:szCs w:val="24"/>
        </w:rPr>
        <w:t xml:space="preserve"> </w:t>
      </w:r>
      <w:r>
        <w:rPr>
          <w:b w:val="0"/>
          <w:bCs/>
          <w:sz w:val="24"/>
          <w:szCs w:val="24"/>
        </w:rPr>
        <w:t>A Academi</w:t>
      </w:r>
      <w:r w:rsidRPr="009E5971">
        <w:rPr>
          <w:b w:val="0"/>
          <w:bCs/>
          <w:sz w:val="24"/>
          <w:szCs w:val="24"/>
        </w:rPr>
        <w:t>a</w:t>
      </w:r>
      <w:r>
        <w:rPr>
          <w:b w:val="0"/>
          <w:bCs/>
          <w:sz w:val="24"/>
          <w:szCs w:val="24"/>
        </w:rPr>
        <w:t xml:space="preserve"> Nacional de Polícia – </w:t>
      </w:r>
      <w:r w:rsidRPr="006E0A48">
        <w:rPr>
          <w:b w:val="0"/>
          <w:color w:val="000000"/>
          <w:sz w:val="24"/>
        </w:rPr>
        <w:t>ANP/DPF</w:t>
      </w:r>
      <w:r>
        <w:rPr>
          <w:b w:val="0"/>
          <w:bCs/>
          <w:sz w:val="24"/>
          <w:szCs w:val="24"/>
        </w:rPr>
        <w:t xml:space="preserve"> comunicará a Empresa</w:t>
      </w:r>
      <w:r w:rsidRPr="009E5971">
        <w:rPr>
          <w:b w:val="0"/>
          <w:bCs/>
          <w:sz w:val="24"/>
          <w:szCs w:val="24"/>
        </w:rPr>
        <w:t>, por escrito, as deficiências porventura verificadas na execução dos serviços, para imediata correção, sem prejuízo das sanções cabíveis</w:t>
      </w:r>
      <w:r w:rsidRPr="009E5971">
        <w:rPr>
          <w:bCs/>
          <w:sz w:val="24"/>
          <w:szCs w:val="24"/>
        </w:rPr>
        <w:t>.</w:t>
      </w:r>
    </w:p>
    <w:p w:rsidR="00442C09" w:rsidRPr="009E5971" w:rsidRDefault="00442C09" w:rsidP="00442C09">
      <w:pPr>
        <w:pStyle w:val="Corpodetexto"/>
        <w:ind w:right="-1"/>
        <w:rPr>
          <w:sz w:val="24"/>
          <w:szCs w:val="24"/>
        </w:rPr>
      </w:pPr>
    </w:p>
    <w:p w:rsidR="00442C09" w:rsidRPr="009E5971" w:rsidRDefault="00442C09" w:rsidP="00442C09">
      <w:pPr>
        <w:jc w:val="both"/>
        <w:rPr>
          <w:bCs/>
        </w:rPr>
      </w:pPr>
      <w:r>
        <w:rPr>
          <w:b/>
        </w:rPr>
        <w:t>11.4</w:t>
      </w:r>
      <w:r w:rsidRPr="009E5971">
        <w:rPr>
          <w:b/>
        </w:rPr>
        <w:t xml:space="preserve"> </w:t>
      </w:r>
      <w:r>
        <w:t>–</w:t>
      </w:r>
      <w:r w:rsidRPr="009E5971">
        <w:t xml:space="preserve"> </w:t>
      </w:r>
      <w:r w:rsidRPr="009E5971">
        <w:rPr>
          <w:bCs/>
        </w:rPr>
        <w:t>A presença da fisca</w:t>
      </w:r>
      <w:r>
        <w:rPr>
          <w:bCs/>
        </w:rPr>
        <w:t xml:space="preserve">lização da Academia Nacional de Polícia – </w:t>
      </w:r>
      <w:r w:rsidRPr="006D3EF5">
        <w:rPr>
          <w:color w:val="000000"/>
        </w:rPr>
        <w:t>ANP/DPF</w:t>
      </w:r>
      <w:r>
        <w:rPr>
          <w:bCs/>
        </w:rPr>
        <w:t>,</w:t>
      </w:r>
      <w:r w:rsidRPr="009E5971">
        <w:rPr>
          <w:bCs/>
        </w:rPr>
        <w:t xml:space="preserve"> não elide nem diminui </w:t>
      </w:r>
      <w:r>
        <w:rPr>
          <w:bCs/>
        </w:rPr>
        <w:t>a responsabilidade da Empresa beneficiária</w:t>
      </w:r>
      <w:r w:rsidRPr="009E5971">
        <w:rPr>
          <w:bCs/>
        </w:rPr>
        <w:t>.</w:t>
      </w:r>
    </w:p>
    <w:p w:rsidR="00442C09" w:rsidRPr="009E5971" w:rsidRDefault="00442C09" w:rsidP="00442C09">
      <w:pPr>
        <w:jc w:val="both"/>
        <w:rPr>
          <w:bCs/>
        </w:rPr>
      </w:pPr>
    </w:p>
    <w:p w:rsidR="00442C09" w:rsidRPr="009E5971" w:rsidRDefault="00442C09" w:rsidP="00442C09">
      <w:pPr>
        <w:jc w:val="both"/>
        <w:rPr>
          <w:bCs/>
        </w:rPr>
      </w:pPr>
      <w:r>
        <w:rPr>
          <w:b/>
          <w:bCs/>
        </w:rPr>
        <w:t>11.5 –</w:t>
      </w:r>
      <w:r w:rsidRPr="009E5971">
        <w:rPr>
          <w:bCs/>
        </w:rPr>
        <w:t xml:space="preserve"> Gestor do Contrato poderá </w:t>
      </w:r>
      <w:proofErr w:type="gramStart"/>
      <w:r w:rsidRPr="009E5971">
        <w:rPr>
          <w:bCs/>
        </w:rPr>
        <w:t>sustar,</w:t>
      </w:r>
      <w:proofErr w:type="gramEnd"/>
      <w:r w:rsidRPr="009E5971">
        <w:rPr>
          <w:bCs/>
        </w:rPr>
        <w:t xml:space="preserve"> recusar, solicitar que sejam refeitos elementos dos serviços desde que não estejam de acordo com as especificações técnicas e qualidade, determinando prazo para a correção de possíveis falhas ou substituições de materiais ou componentes que não estejam de acordo com as exigências ou aqueles que não sejam comprovadamente novos ou de boa qualidade.</w:t>
      </w:r>
    </w:p>
    <w:p w:rsidR="00442C09" w:rsidRDefault="00442C09" w:rsidP="00442C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442C09" w:rsidRDefault="00442C09" w:rsidP="00442C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9E5971">
        <w:rPr>
          <w:b/>
        </w:rPr>
        <w:t>CLÁUSULA DÉCIMA-</w:t>
      </w:r>
      <w:r>
        <w:rPr>
          <w:b/>
        </w:rPr>
        <w:t>SEGUNDA</w:t>
      </w:r>
      <w:r w:rsidRPr="009E5971">
        <w:rPr>
          <w:b/>
        </w:rPr>
        <w:t xml:space="preserve"> – DA VIGÊNCIA</w:t>
      </w:r>
    </w:p>
    <w:p w:rsidR="00442C09" w:rsidRPr="009E5971" w:rsidRDefault="00442C09" w:rsidP="00442C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442C09" w:rsidRDefault="00442C09" w:rsidP="00442C09">
      <w:pPr>
        <w:pStyle w:val="Item"/>
        <w:spacing w:before="0"/>
        <w:jc w:val="both"/>
        <w:rPr>
          <w:rFonts w:ascii="Times New Roman" w:hAnsi="Times New Roman"/>
          <w:b w:val="0"/>
          <w:szCs w:val="24"/>
        </w:rPr>
      </w:pPr>
      <w:r>
        <w:rPr>
          <w:rFonts w:ascii="Times New Roman" w:hAnsi="Times New Roman"/>
          <w:szCs w:val="24"/>
        </w:rPr>
        <w:t>12.1</w:t>
      </w:r>
      <w:r w:rsidRPr="00F904C6">
        <w:rPr>
          <w:rFonts w:ascii="Times New Roman" w:hAnsi="Times New Roman"/>
          <w:b w:val="0"/>
          <w:szCs w:val="24"/>
        </w:rPr>
        <w:t xml:space="preserve"> </w:t>
      </w:r>
      <w:r>
        <w:rPr>
          <w:rFonts w:ascii="Times New Roman" w:hAnsi="Times New Roman"/>
          <w:b w:val="0"/>
          <w:szCs w:val="24"/>
        </w:rPr>
        <w:t>–</w:t>
      </w:r>
      <w:r w:rsidRPr="00F904C6">
        <w:rPr>
          <w:rFonts w:ascii="Times New Roman" w:hAnsi="Times New Roman"/>
          <w:b w:val="0"/>
          <w:szCs w:val="24"/>
        </w:rPr>
        <w:t xml:space="preserve"> A vigência da Ata de Registro de Preços é de 12 (doze) meses, contada da publicação</w:t>
      </w:r>
      <w:r w:rsidR="001A321C">
        <w:rPr>
          <w:rFonts w:ascii="Times New Roman" w:hAnsi="Times New Roman"/>
          <w:b w:val="0"/>
          <w:szCs w:val="24"/>
        </w:rPr>
        <w:t xml:space="preserve"> do extrato</w:t>
      </w:r>
      <w:r w:rsidRPr="00F904C6">
        <w:rPr>
          <w:rFonts w:ascii="Times New Roman" w:hAnsi="Times New Roman"/>
          <w:b w:val="0"/>
          <w:szCs w:val="24"/>
        </w:rPr>
        <w:t xml:space="preserve"> no Diário Oficial da União. </w:t>
      </w:r>
    </w:p>
    <w:p w:rsidR="00442C09" w:rsidRPr="00F904C6" w:rsidRDefault="00442C09" w:rsidP="00442C09">
      <w:pPr>
        <w:pStyle w:val="Item"/>
        <w:spacing w:before="0"/>
        <w:jc w:val="both"/>
        <w:rPr>
          <w:rFonts w:ascii="Times New Roman" w:hAnsi="Times New Roman"/>
          <w:b w:val="0"/>
          <w:szCs w:val="24"/>
        </w:rPr>
      </w:pPr>
    </w:p>
    <w:p w:rsidR="00442C09" w:rsidRPr="00F904C6" w:rsidRDefault="00442C09" w:rsidP="00442C09">
      <w:pPr>
        <w:pStyle w:val="Item"/>
        <w:spacing w:before="0"/>
        <w:jc w:val="both"/>
        <w:rPr>
          <w:rFonts w:ascii="Times New Roman" w:hAnsi="Times New Roman"/>
          <w:b w:val="0"/>
          <w:szCs w:val="24"/>
        </w:rPr>
      </w:pPr>
      <w:r>
        <w:rPr>
          <w:rFonts w:ascii="Times New Roman" w:hAnsi="Times New Roman"/>
          <w:szCs w:val="24"/>
        </w:rPr>
        <w:t>12.2</w:t>
      </w:r>
      <w:r w:rsidRPr="00F904C6">
        <w:rPr>
          <w:rFonts w:ascii="Times New Roman" w:hAnsi="Times New Roman"/>
          <w:b w:val="0"/>
          <w:szCs w:val="24"/>
        </w:rPr>
        <w:t xml:space="preserve"> – A Ata de Registro de Preços, durante sua vigência, poderá ser utilizada por qualquer órgão ou entidade da Administração que não tenha participado do certame licitatório, mediante prévia consulta à ANP/DPF, desde que devidamente comprovada </w:t>
      </w:r>
      <w:proofErr w:type="gramStart"/>
      <w:r w:rsidRPr="00F904C6">
        <w:rPr>
          <w:rFonts w:ascii="Times New Roman" w:hAnsi="Times New Roman"/>
          <w:b w:val="0"/>
          <w:szCs w:val="24"/>
        </w:rPr>
        <w:t>a</w:t>
      </w:r>
      <w:proofErr w:type="gramEnd"/>
      <w:r w:rsidRPr="00F904C6">
        <w:rPr>
          <w:rFonts w:ascii="Times New Roman" w:hAnsi="Times New Roman"/>
          <w:b w:val="0"/>
          <w:szCs w:val="24"/>
        </w:rPr>
        <w:t xml:space="preserve"> vantagem.</w:t>
      </w:r>
    </w:p>
    <w:p w:rsidR="00442C09" w:rsidRDefault="00442C09" w:rsidP="00442C09">
      <w:pPr>
        <w:pStyle w:val="marques"/>
        <w:rPr>
          <w:szCs w:val="24"/>
          <w:lang w:val="pt-BR"/>
        </w:rPr>
      </w:pPr>
    </w:p>
    <w:p w:rsidR="00442C09" w:rsidRPr="00D868A8" w:rsidRDefault="00442C09" w:rsidP="00442C09">
      <w:pPr>
        <w:pStyle w:val="marques"/>
        <w:rPr>
          <w:szCs w:val="24"/>
          <w:lang w:val="pt-BR"/>
        </w:rPr>
      </w:pPr>
      <w:r w:rsidRPr="00D868A8">
        <w:rPr>
          <w:b/>
          <w:lang w:val="pt-BR"/>
        </w:rPr>
        <w:t>CLÁUSULA DÉCIMA-TERCEIRA – DAS ALTERAÇÕES NA ATA DE REGISTRO DE PREÇOS</w:t>
      </w:r>
    </w:p>
    <w:p w:rsidR="00442C09" w:rsidRDefault="00442C09" w:rsidP="00442C09">
      <w:pPr>
        <w:pStyle w:val="Item"/>
        <w:spacing w:before="0"/>
        <w:jc w:val="both"/>
        <w:rPr>
          <w:rFonts w:ascii="Times New Roman" w:hAnsi="Times New Roman"/>
          <w:b w:val="0"/>
          <w:szCs w:val="24"/>
        </w:rPr>
      </w:pPr>
    </w:p>
    <w:p w:rsidR="00442C09" w:rsidRPr="0064382B" w:rsidRDefault="00442C09" w:rsidP="00442C09">
      <w:pPr>
        <w:pStyle w:val="Item"/>
        <w:spacing w:before="0"/>
        <w:jc w:val="both"/>
        <w:rPr>
          <w:rFonts w:ascii="Times New Roman" w:hAnsi="Times New Roman"/>
          <w:b w:val="0"/>
          <w:szCs w:val="24"/>
        </w:rPr>
      </w:pPr>
      <w:r>
        <w:rPr>
          <w:rFonts w:ascii="Times New Roman" w:hAnsi="Times New Roman"/>
          <w:szCs w:val="24"/>
        </w:rPr>
        <w:t>13</w:t>
      </w:r>
      <w:r w:rsidRPr="0064382B">
        <w:rPr>
          <w:rFonts w:ascii="Times New Roman" w:hAnsi="Times New Roman"/>
          <w:szCs w:val="24"/>
        </w:rPr>
        <w:t>.1</w:t>
      </w:r>
      <w:r w:rsidRPr="0064382B">
        <w:rPr>
          <w:rFonts w:ascii="Times New Roman" w:hAnsi="Times New Roman"/>
          <w:b w:val="0"/>
          <w:szCs w:val="24"/>
        </w:rPr>
        <w:t xml:space="preserve"> - A ata de registro de preços poderá sofrer alterações, obedecidas </w:t>
      </w:r>
      <w:proofErr w:type="gramStart"/>
      <w:r w:rsidRPr="0064382B">
        <w:rPr>
          <w:rFonts w:ascii="Times New Roman" w:hAnsi="Times New Roman"/>
          <w:b w:val="0"/>
          <w:szCs w:val="24"/>
        </w:rPr>
        <w:t>as</w:t>
      </w:r>
      <w:proofErr w:type="gramEnd"/>
      <w:r w:rsidRPr="0064382B">
        <w:rPr>
          <w:rFonts w:ascii="Times New Roman" w:hAnsi="Times New Roman"/>
          <w:b w:val="0"/>
          <w:szCs w:val="24"/>
        </w:rPr>
        <w:t xml:space="preserve"> disposições contidas no artigo 65 da Lei 8.666/93;</w:t>
      </w:r>
    </w:p>
    <w:p w:rsidR="00442C09" w:rsidRPr="0064382B" w:rsidRDefault="00442C09" w:rsidP="00442C09">
      <w:pPr>
        <w:pStyle w:val="Item"/>
        <w:spacing w:before="0"/>
        <w:jc w:val="both"/>
        <w:rPr>
          <w:rFonts w:ascii="Times New Roman" w:hAnsi="Times New Roman"/>
          <w:b w:val="0"/>
          <w:szCs w:val="24"/>
        </w:rPr>
      </w:pPr>
    </w:p>
    <w:p w:rsidR="00442C09" w:rsidRPr="0064382B" w:rsidRDefault="00442C09" w:rsidP="00442C09">
      <w:pPr>
        <w:pStyle w:val="Item"/>
        <w:spacing w:before="0"/>
        <w:jc w:val="both"/>
        <w:rPr>
          <w:rFonts w:ascii="Times New Roman" w:hAnsi="Times New Roman"/>
          <w:b w:val="0"/>
          <w:szCs w:val="24"/>
        </w:rPr>
      </w:pPr>
      <w:r>
        <w:rPr>
          <w:rFonts w:ascii="Times New Roman" w:hAnsi="Times New Roman"/>
          <w:szCs w:val="24"/>
        </w:rPr>
        <w:t>13</w:t>
      </w:r>
      <w:r w:rsidRPr="0064382B">
        <w:rPr>
          <w:rFonts w:ascii="Times New Roman" w:hAnsi="Times New Roman"/>
          <w:szCs w:val="24"/>
        </w:rPr>
        <w:t>.2</w:t>
      </w:r>
      <w:r w:rsidRPr="0064382B">
        <w:rPr>
          <w:rFonts w:ascii="Times New Roman" w:hAnsi="Times New Roman"/>
          <w:b w:val="0"/>
          <w:szCs w:val="24"/>
        </w:rPr>
        <w:t xml:space="preserve"> - O preço registrado poderá ser revisto em decorrência de eventual redução daqueles praticados no mercado, ou de fato que eleve o custo doa bens registrados, cabendo a Academia Nacional de Policia – ANP/DPF promover as necessárias negociações junto aos fornecedores;</w:t>
      </w:r>
    </w:p>
    <w:p w:rsidR="00442C09" w:rsidRPr="0064382B" w:rsidRDefault="00442C09" w:rsidP="00442C09">
      <w:pPr>
        <w:pStyle w:val="Item"/>
        <w:spacing w:before="0"/>
        <w:jc w:val="both"/>
        <w:rPr>
          <w:rFonts w:ascii="Times New Roman" w:hAnsi="Times New Roman"/>
          <w:b w:val="0"/>
          <w:szCs w:val="24"/>
        </w:rPr>
      </w:pPr>
    </w:p>
    <w:p w:rsidR="00442C09" w:rsidRPr="0064382B" w:rsidRDefault="00442C09" w:rsidP="00442C09">
      <w:pPr>
        <w:pStyle w:val="Item"/>
        <w:spacing w:before="0"/>
        <w:jc w:val="both"/>
        <w:rPr>
          <w:rFonts w:ascii="Times New Roman" w:hAnsi="Times New Roman"/>
          <w:b w:val="0"/>
          <w:szCs w:val="24"/>
        </w:rPr>
      </w:pPr>
      <w:r>
        <w:rPr>
          <w:rFonts w:ascii="Times New Roman" w:hAnsi="Times New Roman"/>
          <w:szCs w:val="24"/>
        </w:rPr>
        <w:t>13</w:t>
      </w:r>
      <w:r w:rsidRPr="0064382B">
        <w:rPr>
          <w:rFonts w:ascii="Times New Roman" w:hAnsi="Times New Roman"/>
          <w:szCs w:val="24"/>
        </w:rPr>
        <w:t>.3</w:t>
      </w:r>
      <w:r w:rsidRPr="0064382B">
        <w:rPr>
          <w:rFonts w:ascii="Times New Roman" w:hAnsi="Times New Roman"/>
          <w:b w:val="0"/>
          <w:szCs w:val="24"/>
        </w:rPr>
        <w:t xml:space="preserve"> - Quando o preço inicialmente registrado, por motivo superveniente, tornar-se superior ao preço praticado no mercado a Academia Nacional de Policia – ANP/DPF deverá:</w:t>
      </w:r>
    </w:p>
    <w:p w:rsidR="00442C09" w:rsidRPr="0064382B" w:rsidRDefault="00442C09" w:rsidP="00442C09">
      <w:pPr>
        <w:pStyle w:val="Item"/>
        <w:spacing w:before="0"/>
        <w:jc w:val="both"/>
        <w:rPr>
          <w:rFonts w:ascii="Times New Roman" w:hAnsi="Times New Roman"/>
          <w:b w:val="0"/>
          <w:szCs w:val="24"/>
        </w:rPr>
      </w:pPr>
    </w:p>
    <w:p w:rsidR="00442C09" w:rsidRPr="0064382B" w:rsidRDefault="00442C09" w:rsidP="00442C09">
      <w:pPr>
        <w:pStyle w:val="Item"/>
        <w:spacing w:before="0"/>
        <w:ind w:firstLine="709"/>
        <w:jc w:val="both"/>
        <w:rPr>
          <w:rFonts w:ascii="Times New Roman" w:hAnsi="Times New Roman"/>
          <w:b w:val="0"/>
          <w:szCs w:val="24"/>
        </w:rPr>
      </w:pPr>
      <w:r>
        <w:rPr>
          <w:rFonts w:ascii="Times New Roman" w:hAnsi="Times New Roman"/>
          <w:szCs w:val="24"/>
        </w:rPr>
        <w:t>13</w:t>
      </w:r>
      <w:r w:rsidRPr="0064382B">
        <w:rPr>
          <w:rFonts w:ascii="Times New Roman" w:hAnsi="Times New Roman"/>
          <w:szCs w:val="24"/>
        </w:rPr>
        <w:t xml:space="preserve">.3.1 </w:t>
      </w:r>
      <w:r w:rsidRPr="0064382B">
        <w:rPr>
          <w:rFonts w:ascii="Times New Roman" w:hAnsi="Times New Roman"/>
          <w:b w:val="0"/>
          <w:szCs w:val="24"/>
        </w:rPr>
        <w:t>- Convocar o fornecedor visando à negociação para redução de preços e sua adequação ao praticado pelo mercado;</w:t>
      </w:r>
    </w:p>
    <w:p w:rsidR="00442C09" w:rsidRPr="0064382B" w:rsidRDefault="00442C09" w:rsidP="00442C09">
      <w:pPr>
        <w:pStyle w:val="Item"/>
        <w:spacing w:before="0"/>
        <w:jc w:val="both"/>
        <w:rPr>
          <w:rFonts w:ascii="Times New Roman" w:hAnsi="Times New Roman"/>
          <w:b w:val="0"/>
          <w:szCs w:val="24"/>
        </w:rPr>
      </w:pPr>
    </w:p>
    <w:p w:rsidR="00442C09" w:rsidRPr="0064382B" w:rsidRDefault="00442C09" w:rsidP="00442C09">
      <w:pPr>
        <w:pStyle w:val="Item"/>
        <w:spacing w:before="0"/>
        <w:ind w:firstLine="709"/>
        <w:jc w:val="both"/>
        <w:rPr>
          <w:rFonts w:ascii="Times New Roman" w:hAnsi="Times New Roman"/>
          <w:b w:val="0"/>
          <w:szCs w:val="24"/>
        </w:rPr>
      </w:pPr>
      <w:r>
        <w:rPr>
          <w:rFonts w:ascii="Times New Roman" w:hAnsi="Times New Roman"/>
          <w:szCs w:val="24"/>
        </w:rPr>
        <w:lastRenderedPageBreak/>
        <w:t>13</w:t>
      </w:r>
      <w:r w:rsidRPr="0064382B">
        <w:rPr>
          <w:rFonts w:ascii="Times New Roman" w:hAnsi="Times New Roman"/>
          <w:szCs w:val="24"/>
        </w:rPr>
        <w:t>.3.2</w:t>
      </w:r>
      <w:r w:rsidRPr="0064382B">
        <w:rPr>
          <w:rFonts w:ascii="Times New Roman" w:hAnsi="Times New Roman"/>
          <w:b w:val="0"/>
          <w:szCs w:val="24"/>
        </w:rPr>
        <w:t xml:space="preserve"> - Quando o preço de mercado tornar-se superior aos preços registrados e o fornecedor, mediante requerimento devidamente comprovado, não puder cumprir o compromisso, a Academia Nacional de Policia – ANP/DPF:</w:t>
      </w:r>
    </w:p>
    <w:p w:rsidR="00442C09" w:rsidRPr="0064382B" w:rsidRDefault="00442C09" w:rsidP="00442C09">
      <w:pPr>
        <w:pStyle w:val="Item"/>
        <w:spacing w:before="0"/>
        <w:jc w:val="both"/>
        <w:rPr>
          <w:rFonts w:ascii="Times New Roman" w:hAnsi="Times New Roman"/>
          <w:b w:val="0"/>
          <w:szCs w:val="24"/>
        </w:rPr>
      </w:pPr>
    </w:p>
    <w:p w:rsidR="00442C09" w:rsidRPr="0064382B" w:rsidRDefault="00442C09" w:rsidP="00442C09">
      <w:pPr>
        <w:pStyle w:val="Item"/>
        <w:spacing w:before="0"/>
        <w:ind w:firstLine="709"/>
        <w:jc w:val="both"/>
        <w:rPr>
          <w:rFonts w:ascii="Times New Roman" w:hAnsi="Times New Roman"/>
          <w:b w:val="0"/>
          <w:szCs w:val="24"/>
        </w:rPr>
      </w:pPr>
      <w:r>
        <w:rPr>
          <w:rFonts w:ascii="Times New Roman" w:hAnsi="Times New Roman"/>
          <w:szCs w:val="24"/>
        </w:rPr>
        <w:t>13</w:t>
      </w:r>
      <w:r w:rsidRPr="0064382B">
        <w:rPr>
          <w:rFonts w:ascii="Times New Roman" w:hAnsi="Times New Roman"/>
          <w:szCs w:val="24"/>
        </w:rPr>
        <w:t>.3.3</w:t>
      </w:r>
      <w:r w:rsidRPr="0064382B">
        <w:rPr>
          <w:rFonts w:ascii="Times New Roman" w:hAnsi="Times New Roman"/>
          <w:b w:val="0"/>
          <w:szCs w:val="24"/>
        </w:rPr>
        <w:t>- Liberar o fornecedor do compromisso assumido, sem aplicações de penalidades, confirmando a veracidade dos motivos e comprovantes apresentados, e, se a comunicação ocorrer antes do pedido de fornecimento;</w:t>
      </w:r>
    </w:p>
    <w:p w:rsidR="00442C09" w:rsidRPr="0064382B" w:rsidRDefault="00442C09" w:rsidP="00442C09">
      <w:pPr>
        <w:pStyle w:val="Item"/>
        <w:spacing w:before="0"/>
        <w:jc w:val="both"/>
        <w:rPr>
          <w:rFonts w:ascii="Times New Roman" w:hAnsi="Times New Roman"/>
          <w:b w:val="0"/>
          <w:szCs w:val="24"/>
        </w:rPr>
      </w:pPr>
    </w:p>
    <w:p w:rsidR="00442C09" w:rsidRPr="0064382B" w:rsidRDefault="00442C09" w:rsidP="00442C09">
      <w:pPr>
        <w:pStyle w:val="Item"/>
        <w:spacing w:before="0"/>
        <w:ind w:firstLine="709"/>
        <w:jc w:val="both"/>
        <w:rPr>
          <w:rFonts w:ascii="Times New Roman" w:hAnsi="Times New Roman"/>
          <w:b w:val="0"/>
          <w:szCs w:val="24"/>
        </w:rPr>
      </w:pPr>
      <w:r>
        <w:rPr>
          <w:rFonts w:ascii="Times New Roman" w:hAnsi="Times New Roman"/>
          <w:szCs w:val="24"/>
        </w:rPr>
        <w:t>13</w:t>
      </w:r>
      <w:r w:rsidRPr="0064382B">
        <w:rPr>
          <w:rFonts w:ascii="Times New Roman" w:hAnsi="Times New Roman"/>
          <w:szCs w:val="24"/>
        </w:rPr>
        <w:t xml:space="preserve">.3.4 </w:t>
      </w:r>
      <w:r w:rsidRPr="0064382B">
        <w:rPr>
          <w:rFonts w:ascii="Times New Roman" w:hAnsi="Times New Roman"/>
          <w:b w:val="0"/>
          <w:szCs w:val="24"/>
        </w:rPr>
        <w:t>- Convocar os demais fornecedores visando igual oportunidade de negociação;</w:t>
      </w:r>
    </w:p>
    <w:p w:rsidR="00442C09" w:rsidRPr="0064382B" w:rsidRDefault="00442C09" w:rsidP="00442C09">
      <w:pPr>
        <w:pStyle w:val="Item"/>
        <w:spacing w:before="0"/>
        <w:jc w:val="both"/>
        <w:rPr>
          <w:rFonts w:ascii="Times New Roman" w:hAnsi="Times New Roman"/>
          <w:b w:val="0"/>
          <w:szCs w:val="24"/>
        </w:rPr>
      </w:pPr>
    </w:p>
    <w:p w:rsidR="00442C09" w:rsidRPr="0064382B" w:rsidRDefault="00442C09" w:rsidP="00442C09">
      <w:pPr>
        <w:pStyle w:val="Item"/>
        <w:spacing w:before="0"/>
        <w:ind w:firstLine="709"/>
        <w:jc w:val="both"/>
        <w:rPr>
          <w:rFonts w:ascii="Times New Roman" w:hAnsi="Times New Roman"/>
          <w:b w:val="0"/>
          <w:szCs w:val="24"/>
        </w:rPr>
      </w:pPr>
      <w:r>
        <w:rPr>
          <w:rFonts w:ascii="Times New Roman" w:hAnsi="Times New Roman"/>
          <w:szCs w:val="24"/>
        </w:rPr>
        <w:t>13</w:t>
      </w:r>
      <w:r w:rsidRPr="0064382B">
        <w:rPr>
          <w:rFonts w:ascii="Times New Roman" w:hAnsi="Times New Roman"/>
          <w:szCs w:val="24"/>
        </w:rPr>
        <w:t>.3.5</w:t>
      </w:r>
      <w:r w:rsidRPr="0064382B">
        <w:rPr>
          <w:rFonts w:ascii="Times New Roman" w:hAnsi="Times New Roman"/>
          <w:b w:val="0"/>
          <w:szCs w:val="24"/>
        </w:rPr>
        <w:t xml:space="preserve"> - Não havendo êxito nas negociações, a Academia Nacional de Policia – ANP/DPF procederá </w:t>
      </w:r>
      <w:proofErr w:type="gramStart"/>
      <w:r w:rsidRPr="0064382B">
        <w:rPr>
          <w:rFonts w:ascii="Times New Roman" w:hAnsi="Times New Roman"/>
          <w:b w:val="0"/>
          <w:szCs w:val="24"/>
        </w:rPr>
        <w:t>a</w:t>
      </w:r>
      <w:proofErr w:type="gramEnd"/>
      <w:r w:rsidRPr="0064382B">
        <w:rPr>
          <w:rFonts w:ascii="Times New Roman" w:hAnsi="Times New Roman"/>
          <w:b w:val="0"/>
          <w:szCs w:val="24"/>
        </w:rPr>
        <w:t xml:space="preserve"> revogação da ata de registro de preços, adotando as medidas cabíveis para obtenção de contratação.</w:t>
      </w:r>
    </w:p>
    <w:p w:rsidR="00442C09" w:rsidRPr="0064382B" w:rsidRDefault="00442C09" w:rsidP="00442C09">
      <w:pPr>
        <w:pStyle w:val="Item"/>
        <w:spacing w:before="0"/>
        <w:jc w:val="both"/>
        <w:rPr>
          <w:rFonts w:ascii="Times New Roman" w:hAnsi="Times New Roman"/>
          <w:b w:val="0"/>
          <w:szCs w:val="24"/>
        </w:rPr>
      </w:pPr>
    </w:p>
    <w:p w:rsidR="00442C09" w:rsidRPr="0064382B" w:rsidRDefault="00442C09" w:rsidP="00442C09">
      <w:pPr>
        <w:pStyle w:val="Item"/>
        <w:spacing w:before="0"/>
        <w:ind w:firstLine="709"/>
        <w:jc w:val="both"/>
        <w:rPr>
          <w:rFonts w:ascii="Times New Roman" w:hAnsi="Times New Roman"/>
          <w:b w:val="0"/>
          <w:szCs w:val="24"/>
        </w:rPr>
      </w:pPr>
      <w:r>
        <w:rPr>
          <w:rFonts w:ascii="Times New Roman" w:hAnsi="Times New Roman"/>
          <w:szCs w:val="24"/>
        </w:rPr>
        <w:t>13</w:t>
      </w:r>
      <w:r w:rsidRPr="0064382B">
        <w:rPr>
          <w:rFonts w:ascii="Times New Roman" w:hAnsi="Times New Roman"/>
          <w:szCs w:val="24"/>
        </w:rPr>
        <w:t>.3.6</w:t>
      </w:r>
      <w:r w:rsidRPr="0064382B">
        <w:rPr>
          <w:rFonts w:ascii="Times New Roman" w:hAnsi="Times New Roman"/>
          <w:b w:val="0"/>
          <w:szCs w:val="24"/>
        </w:rPr>
        <w:t xml:space="preserve"> – Em qualquer hipótese, os preços decorrentes da revisão não poderão ultrapassar os praticados no mercado, mantendo-se a diferença percentual apurada entre o valor originalmente constante da proposta do fornecedor e aquele vigente no mercado á época do registro – equação econômico-financeira; </w:t>
      </w:r>
    </w:p>
    <w:p w:rsidR="00442C09" w:rsidRPr="00CA26A0" w:rsidRDefault="00442C09" w:rsidP="00442C09">
      <w:pPr>
        <w:pStyle w:val="Item"/>
        <w:spacing w:before="0"/>
        <w:jc w:val="both"/>
        <w:rPr>
          <w:rFonts w:cs="Arial"/>
          <w:b w:val="0"/>
          <w:szCs w:val="24"/>
        </w:rPr>
      </w:pPr>
    </w:p>
    <w:p w:rsidR="00442C09" w:rsidRPr="0064382B" w:rsidRDefault="00442C09" w:rsidP="00442C09">
      <w:pPr>
        <w:ind w:right="1" w:firstLine="709"/>
        <w:jc w:val="both"/>
      </w:pPr>
      <w:r>
        <w:rPr>
          <w:rFonts w:cs="Arial"/>
          <w:b/>
        </w:rPr>
        <w:t>13</w:t>
      </w:r>
      <w:r w:rsidRPr="0064382B">
        <w:rPr>
          <w:rFonts w:cs="Arial"/>
          <w:b/>
        </w:rPr>
        <w:t>.3.</w:t>
      </w:r>
      <w:r>
        <w:rPr>
          <w:rFonts w:cs="Arial"/>
          <w:b/>
        </w:rPr>
        <w:t>7</w:t>
      </w:r>
      <w:r w:rsidRPr="0064382B">
        <w:rPr>
          <w:rFonts w:cs="Arial"/>
        </w:rPr>
        <w:t xml:space="preserve"> – As alterações de preços oriundas de revisão, no caso de desequilíbrio da equação econômico-financeira, serão publicadas trimestralmente no Diário Oficial da </w:t>
      </w:r>
      <w:proofErr w:type="gramStart"/>
      <w:r w:rsidRPr="0064382B">
        <w:rPr>
          <w:rFonts w:cs="Arial"/>
        </w:rPr>
        <w:t>União</w:t>
      </w:r>
      <w:proofErr w:type="gramEnd"/>
    </w:p>
    <w:p w:rsidR="00442C09" w:rsidRDefault="00442C09" w:rsidP="00442C09">
      <w:pPr>
        <w:pStyle w:val="P3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rPr>
          <w:szCs w:val="24"/>
        </w:rPr>
      </w:pPr>
    </w:p>
    <w:p w:rsidR="00442C09" w:rsidRPr="0064382B" w:rsidRDefault="00442C09" w:rsidP="00442C09">
      <w:pPr>
        <w:pStyle w:val="P3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rPr>
          <w:szCs w:val="24"/>
        </w:rPr>
      </w:pPr>
      <w:r w:rsidRPr="009E5971">
        <w:rPr>
          <w:szCs w:val="24"/>
        </w:rPr>
        <w:t>CLÁUSULA DÉCIMA-QU</w:t>
      </w:r>
      <w:r>
        <w:rPr>
          <w:szCs w:val="24"/>
        </w:rPr>
        <w:t>ARTA</w:t>
      </w:r>
      <w:r w:rsidRPr="009E5971">
        <w:rPr>
          <w:szCs w:val="24"/>
        </w:rPr>
        <w:t xml:space="preserve"> – </w:t>
      </w:r>
      <w:r>
        <w:rPr>
          <w:bCs/>
        </w:rPr>
        <w:t>DO CANCELAMENTO DO REGISTRO DE PREÇOS</w:t>
      </w:r>
    </w:p>
    <w:p w:rsidR="00442C09" w:rsidRDefault="00442C09" w:rsidP="00442C09">
      <w:pPr>
        <w:pStyle w:val="Item"/>
        <w:spacing w:before="0"/>
        <w:ind w:firstLine="709"/>
        <w:jc w:val="both"/>
        <w:rPr>
          <w:rFonts w:ascii="Times New Roman" w:hAnsi="Times New Roman"/>
          <w:b w:val="0"/>
          <w:szCs w:val="24"/>
        </w:rPr>
      </w:pPr>
    </w:p>
    <w:p w:rsidR="00442C09" w:rsidRPr="0064382B" w:rsidRDefault="00442C09" w:rsidP="00442C09">
      <w:pPr>
        <w:pStyle w:val="Item"/>
        <w:spacing w:before="0"/>
        <w:jc w:val="both"/>
        <w:rPr>
          <w:rFonts w:ascii="Times New Roman" w:hAnsi="Times New Roman"/>
          <w:b w:val="0"/>
          <w:szCs w:val="24"/>
        </w:rPr>
      </w:pPr>
      <w:r>
        <w:rPr>
          <w:rFonts w:ascii="Times New Roman" w:hAnsi="Times New Roman"/>
          <w:szCs w:val="24"/>
        </w:rPr>
        <w:t>14</w:t>
      </w:r>
      <w:r w:rsidRPr="00253460">
        <w:rPr>
          <w:rFonts w:ascii="Times New Roman" w:hAnsi="Times New Roman"/>
          <w:szCs w:val="24"/>
        </w:rPr>
        <w:t>.1</w:t>
      </w:r>
      <w:r w:rsidRPr="0064382B">
        <w:rPr>
          <w:rFonts w:ascii="Times New Roman" w:hAnsi="Times New Roman"/>
          <w:b w:val="0"/>
          <w:szCs w:val="24"/>
        </w:rPr>
        <w:t xml:space="preserve"> – O fornecedor terá seu registro cancelado quando:</w:t>
      </w:r>
    </w:p>
    <w:p w:rsidR="00442C09" w:rsidRDefault="00442C09" w:rsidP="00442C09">
      <w:pPr>
        <w:pStyle w:val="Item"/>
        <w:spacing w:before="0"/>
        <w:jc w:val="both"/>
        <w:rPr>
          <w:rFonts w:ascii="Times New Roman" w:hAnsi="Times New Roman"/>
          <w:b w:val="0"/>
          <w:szCs w:val="24"/>
        </w:rPr>
      </w:pPr>
    </w:p>
    <w:p w:rsidR="00442C09" w:rsidRPr="0064382B" w:rsidRDefault="00442C09" w:rsidP="00442C09">
      <w:pPr>
        <w:pStyle w:val="Item"/>
        <w:spacing w:before="0"/>
        <w:ind w:firstLine="709"/>
        <w:jc w:val="both"/>
        <w:rPr>
          <w:rFonts w:ascii="Times New Roman" w:hAnsi="Times New Roman"/>
          <w:b w:val="0"/>
          <w:szCs w:val="24"/>
        </w:rPr>
      </w:pPr>
      <w:r>
        <w:rPr>
          <w:rFonts w:ascii="Times New Roman" w:hAnsi="Times New Roman"/>
          <w:szCs w:val="24"/>
        </w:rPr>
        <w:t>14</w:t>
      </w:r>
      <w:r w:rsidRPr="00253460">
        <w:rPr>
          <w:rFonts w:ascii="Times New Roman" w:hAnsi="Times New Roman"/>
          <w:szCs w:val="24"/>
        </w:rPr>
        <w:t>.1.1</w:t>
      </w:r>
      <w:r w:rsidRPr="0064382B">
        <w:rPr>
          <w:rFonts w:ascii="Times New Roman" w:hAnsi="Times New Roman"/>
          <w:b w:val="0"/>
          <w:szCs w:val="24"/>
        </w:rPr>
        <w:t xml:space="preserve"> – Descumprir as condições da Ata de Registro de Preços;</w:t>
      </w:r>
    </w:p>
    <w:p w:rsidR="00442C09" w:rsidRDefault="00442C09" w:rsidP="00442C09">
      <w:pPr>
        <w:pStyle w:val="Item"/>
        <w:spacing w:before="0"/>
        <w:jc w:val="both"/>
        <w:rPr>
          <w:rFonts w:ascii="Times New Roman" w:hAnsi="Times New Roman"/>
          <w:b w:val="0"/>
          <w:szCs w:val="24"/>
        </w:rPr>
      </w:pPr>
      <w:r>
        <w:rPr>
          <w:rFonts w:ascii="Times New Roman" w:hAnsi="Times New Roman"/>
          <w:b w:val="0"/>
          <w:szCs w:val="24"/>
        </w:rPr>
        <w:tab/>
      </w:r>
    </w:p>
    <w:p w:rsidR="00442C09" w:rsidRPr="0064382B" w:rsidRDefault="00442C09" w:rsidP="00442C09">
      <w:pPr>
        <w:pStyle w:val="Item"/>
        <w:spacing w:before="0"/>
        <w:ind w:firstLine="709"/>
        <w:jc w:val="both"/>
        <w:rPr>
          <w:rFonts w:ascii="Times New Roman" w:hAnsi="Times New Roman"/>
          <w:b w:val="0"/>
          <w:szCs w:val="24"/>
        </w:rPr>
      </w:pPr>
      <w:r>
        <w:rPr>
          <w:rFonts w:ascii="Times New Roman" w:hAnsi="Times New Roman"/>
          <w:szCs w:val="24"/>
        </w:rPr>
        <w:t>14</w:t>
      </w:r>
      <w:r w:rsidRPr="00253460">
        <w:rPr>
          <w:rFonts w:ascii="Times New Roman" w:hAnsi="Times New Roman"/>
          <w:szCs w:val="24"/>
        </w:rPr>
        <w:t>.1.2</w:t>
      </w:r>
      <w:r w:rsidRPr="0064382B">
        <w:rPr>
          <w:rFonts w:ascii="Times New Roman" w:hAnsi="Times New Roman"/>
          <w:b w:val="0"/>
          <w:szCs w:val="24"/>
        </w:rPr>
        <w:t xml:space="preserve"> – Não retirar a respectiva nota de empenho ou instrumento equivalente no prazo, estipulado pela Administração, sem justificativa aceitável;</w:t>
      </w:r>
    </w:p>
    <w:p w:rsidR="00442C09" w:rsidRPr="0064382B" w:rsidRDefault="00442C09" w:rsidP="00442C09">
      <w:pPr>
        <w:pStyle w:val="Item"/>
        <w:spacing w:before="0"/>
        <w:jc w:val="both"/>
        <w:rPr>
          <w:rFonts w:ascii="Times New Roman" w:hAnsi="Times New Roman"/>
          <w:b w:val="0"/>
          <w:szCs w:val="24"/>
        </w:rPr>
      </w:pPr>
    </w:p>
    <w:p w:rsidR="00442C09" w:rsidRPr="0064382B" w:rsidRDefault="00442C09" w:rsidP="00442C09">
      <w:pPr>
        <w:pStyle w:val="Item"/>
        <w:spacing w:before="0"/>
        <w:ind w:firstLine="709"/>
        <w:jc w:val="both"/>
        <w:rPr>
          <w:rFonts w:ascii="Times New Roman" w:hAnsi="Times New Roman"/>
          <w:b w:val="0"/>
          <w:szCs w:val="24"/>
        </w:rPr>
      </w:pPr>
      <w:r>
        <w:rPr>
          <w:rFonts w:ascii="Times New Roman" w:hAnsi="Times New Roman"/>
          <w:szCs w:val="24"/>
        </w:rPr>
        <w:t>14</w:t>
      </w:r>
      <w:r w:rsidRPr="00253460">
        <w:rPr>
          <w:rFonts w:ascii="Times New Roman" w:hAnsi="Times New Roman"/>
          <w:szCs w:val="24"/>
        </w:rPr>
        <w:t>.1.3</w:t>
      </w:r>
      <w:r w:rsidRPr="0064382B">
        <w:rPr>
          <w:rFonts w:ascii="Times New Roman" w:hAnsi="Times New Roman"/>
          <w:b w:val="0"/>
          <w:szCs w:val="24"/>
        </w:rPr>
        <w:t xml:space="preserve"> – Não aceitar reduzir o seu preço registrado, na hipótese de este se tornar superior àqueles praticados no mercado.</w:t>
      </w:r>
    </w:p>
    <w:p w:rsidR="00442C09" w:rsidRDefault="00442C09" w:rsidP="00442C09">
      <w:pPr>
        <w:pStyle w:val="Item"/>
        <w:spacing w:before="0"/>
        <w:jc w:val="both"/>
        <w:rPr>
          <w:rFonts w:ascii="Times New Roman" w:hAnsi="Times New Roman"/>
          <w:b w:val="0"/>
          <w:szCs w:val="24"/>
        </w:rPr>
      </w:pPr>
    </w:p>
    <w:p w:rsidR="00442C09" w:rsidRDefault="00442C09" w:rsidP="00442C09">
      <w:pPr>
        <w:pStyle w:val="Item"/>
        <w:spacing w:before="0"/>
        <w:ind w:firstLine="709"/>
        <w:jc w:val="both"/>
        <w:rPr>
          <w:rFonts w:ascii="Times New Roman" w:hAnsi="Times New Roman"/>
          <w:b w:val="0"/>
          <w:szCs w:val="24"/>
        </w:rPr>
      </w:pPr>
      <w:r>
        <w:rPr>
          <w:rFonts w:ascii="Times New Roman" w:hAnsi="Times New Roman"/>
          <w:szCs w:val="24"/>
        </w:rPr>
        <w:t>14</w:t>
      </w:r>
      <w:r w:rsidRPr="00253460">
        <w:rPr>
          <w:rFonts w:ascii="Times New Roman" w:hAnsi="Times New Roman"/>
          <w:szCs w:val="24"/>
        </w:rPr>
        <w:t>.1.4</w:t>
      </w:r>
      <w:r w:rsidRPr="0064382B">
        <w:rPr>
          <w:rFonts w:ascii="Times New Roman" w:hAnsi="Times New Roman"/>
          <w:b w:val="0"/>
          <w:szCs w:val="24"/>
        </w:rPr>
        <w:t xml:space="preserve"> – Tiver presente razões de interesse público.</w:t>
      </w:r>
    </w:p>
    <w:p w:rsidR="00442C09" w:rsidRDefault="00442C09" w:rsidP="00442C09">
      <w:pPr>
        <w:pStyle w:val="Item"/>
        <w:spacing w:before="0"/>
        <w:ind w:firstLine="709"/>
        <w:jc w:val="both"/>
        <w:rPr>
          <w:rFonts w:ascii="Times New Roman" w:hAnsi="Times New Roman"/>
          <w:b w:val="0"/>
          <w:szCs w:val="24"/>
        </w:rPr>
      </w:pPr>
    </w:p>
    <w:p w:rsidR="00442C09" w:rsidRDefault="00442C09" w:rsidP="00442C09">
      <w:pPr>
        <w:pStyle w:val="Item"/>
        <w:spacing w:before="0"/>
        <w:ind w:firstLine="709"/>
        <w:jc w:val="both"/>
        <w:rPr>
          <w:rFonts w:ascii="Times New Roman" w:hAnsi="Times New Roman"/>
          <w:b w:val="0"/>
        </w:rPr>
      </w:pPr>
      <w:r w:rsidRPr="004D0B8E">
        <w:rPr>
          <w:rFonts w:ascii="Times New Roman" w:hAnsi="Times New Roman"/>
          <w:szCs w:val="24"/>
        </w:rPr>
        <w:t>14.1.5</w:t>
      </w:r>
      <w:r>
        <w:rPr>
          <w:rFonts w:ascii="Times New Roman" w:hAnsi="Times New Roman"/>
          <w:b w:val="0"/>
          <w:szCs w:val="24"/>
        </w:rPr>
        <w:t xml:space="preserve"> - N</w:t>
      </w:r>
      <w:r>
        <w:rPr>
          <w:rFonts w:ascii="Times New Roman" w:hAnsi="Times New Roman"/>
          <w:b w:val="0"/>
        </w:rPr>
        <w:t>ão cumprir</w:t>
      </w:r>
      <w:r w:rsidRPr="004D0B8E">
        <w:rPr>
          <w:rFonts w:ascii="Times New Roman" w:hAnsi="Times New Roman"/>
          <w:b w:val="0"/>
        </w:rPr>
        <w:t xml:space="preserve"> cláusulas contratuais, especificações ou prazos;</w:t>
      </w:r>
    </w:p>
    <w:p w:rsidR="00442C09" w:rsidRDefault="00442C09" w:rsidP="00442C09">
      <w:pPr>
        <w:pStyle w:val="Item"/>
        <w:spacing w:before="0"/>
        <w:ind w:firstLine="709"/>
        <w:jc w:val="both"/>
        <w:rPr>
          <w:rFonts w:ascii="Times New Roman" w:hAnsi="Times New Roman"/>
          <w:b w:val="0"/>
        </w:rPr>
      </w:pPr>
    </w:p>
    <w:p w:rsidR="00442C09" w:rsidRDefault="00442C09" w:rsidP="00442C09">
      <w:pPr>
        <w:ind w:firstLine="709"/>
        <w:jc w:val="both"/>
      </w:pPr>
      <w:r w:rsidRPr="004D0B8E">
        <w:rPr>
          <w:b/>
        </w:rPr>
        <w:t>14.1.6</w:t>
      </w:r>
      <w:r>
        <w:t xml:space="preserve"> – C</w:t>
      </w:r>
      <w:r w:rsidRPr="009E5971">
        <w:t>umpri</w:t>
      </w:r>
      <w:r>
        <w:t>r irregularmente</w:t>
      </w:r>
      <w:r w:rsidRPr="009E5971">
        <w:t xml:space="preserve"> </w:t>
      </w:r>
      <w:r>
        <w:t>às</w:t>
      </w:r>
      <w:r w:rsidRPr="009E5971">
        <w:t xml:space="preserve"> cláusulas contratuais, especificações e prazos;</w:t>
      </w:r>
    </w:p>
    <w:p w:rsidR="00442C09" w:rsidRDefault="00442C09" w:rsidP="00442C09">
      <w:pPr>
        <w:ind w:firstLine="709"/>
        <w:jc w:val="both"/>
      </w:pPr>
    </w:p>
    <w:p w:rsidR="00442C09" w:rsidRDefault="00442C09" w:rsidP="00442C09">
      <w:pPr>
        <w:ind w:firstLine="709"/>
        <w:jc w:val="both"/>
      </w:pPr>
      <w:r>
        <w:rPr>
          <w:b/>
        </w:rPr>
        <w:lastRenderedPageBreak/>
        <w:t xml:space="preserve">14.1.7 – </w:t>
      </w:r>
      <w:r>
        <w:t xml:space="preserve">Promover a </w:t>
      </w:r>
      <w:r w:rsidRPr="009E5971">
        <w:t>lentidão do seu cumprimento, levando a Administração a comprovar a impossibilidade da conclusão dos serviços, nos prazos estipulados;</w:t>
      </w:r>
    </w:p>
    <w:p w:rsidR="00442C09" w:rsidRDefault="00442C09" w:rsidP="00442C09">
      <w:pPr>
        <w:ind w:firstLine="1440"/>
        <w:jc w:val="both"/>
      </w:pPr>
    </w:p>
    <w:p w:rsidR="00442C09" w:rsidRDefault="00442C09" w:rsidP="00442C09">
      <w:pPr>
        <w:ind w:firstLine="709"/>
        <w:jc w:val="both"/>
      </w:pPr>
      <w:r>
        <w:rPr>
          <w:b/>
        </w:rPr>
        <w:t xml:space="preserve">14.1.8 – </w:t>
      </w:r>
      <w:r>
        <w:t>Atrasar injustificadamente o serviço;</w:t>
      </w:r>
    </w:p>
    <w:p w:rsidR="00442C09" w:rsidRDefault="00442C09" w:rsidP="00442C09">
      <w:pPr>
        <w:ind w:firstLine="1440"/>
        <w:jc w:val="both"/>
      </w:pPr>
    </w:p>
    <w:p w:rsidR="00442C09" w:rsidRDefault="00442C09" w:rsidP="00442C09">
      <w:pPr>
        <w:ind w:firstLine="709"/>
        <w:jc w:val="both"/>
      </w:pPr>
      <w:r>
        <w:rPr>
          <w:b/>
        </w:rPr>
        <w:t>14.1.9 –</w:t>
      </w:r>
      <w:r>
        <w:t xml:space="preserve"> P</w:t>
      </w:r>
      <w:r w:rsidRPr="009E5971">
        <w:t>aralisa</w:t>
      </w:r>
      <w:r>
        <w:t xml:space="preserve">r </w:t>
      </w:r>
      <w:r w:rsidRPr="009E5971">
        <w:t>o serviço, sem justa causa e prévia comunicação à Administração;</w:t>
      </w:r>
    </w:p>
    <w:p w:rsidR="00442C09" w:rsidRDefault="00442C09" w:rsidP="00442C09">
      <w:pPr>
        <w:ind w:firstLine="1440"/>
        <w:jc w:val="both"/>
      </w:pPr>
    </w:p>
    <w:p w:rsidR="00442C09" w:rsidRPr="0064382B" w:rsidRDefault="00442C09" w:rsidP="00442C09">
      <w:pPr>
        <w:pStyle w:val="Item"/>
        <w:spacing w:before="0"/>
        <w:jc w:val="both"/>
        <w:rPr>
          <w:rFonts w:ascii="Times New Roman" w:hAnsi="Times New Roman"/>
          <w:b w:val="0"/>
          <w:szCs w:val="24"/>
        </w:rPr>
      </w:pPr>
      <w:r>
        <w:rPr>
          <w:rFonts w:ascii="Times New Roman" w:hAnsi="Times New Roman"/>
          <w:szCs w:val="24"/>
        </w:rPr>
        <w:t>14</w:t>
      </w:r>
      <w:r w:rsidRPr="00253460">
        <w:rPr>
          <w:rFonts w:ascii="Times New Roman" w:hAnsi="Times New Roman"/>
          <w:szCs w:val="24"/>
        </w:rPr>
        <w:t>.2</w:t>
      </w:r>
      <w:r w:rsidRPr="0064382B">
        <w:rPr>
          <w:rFonts w:ascii="Times New Roman" w:hAnsi="Times New Roman"/>
          <w:b w:val="0"/>
          <w:szCs w:val="24"/>
        </w:rPr>
        <w:t xml:space="preserve"> – O cancelamento do registro, nas hipóteses previstas, assegurados o contraditório e a ampla defesa, </w:t>
      </w:r>
      <w:proofErr w:type="gramStart"/>
      <w:r w:rsidRPr="0064382B">
        <w:rPr>
          <w:rFonts w:ascii="Times New Roman" w:hAnsi="Times New Roman"/>
          <w:b w:val="0"/>
          <w:szCs w:val="24"/>
        </w:rPr>
        <w:t>será formalizado</w:t>
      </w:r>
      <w:proofErr w:type="gramEnd"/>
      <w:r w:rsidRPr="0064382B">
        <w:rPr>
          <w:rFonts w:ascii="Times New Roman" w:hAnsi="Times New Roman"/>
          <w:b w:val="0"/>
          <w:szCs w:val="24"/>
        </w:rPr>
        <w:t xml:space="preserve"> por despacho da autoridade competente do órgão gerenciador;</w:t>
      </w:r>
    </w:p>
    <w:p w:rsidR="00442C09" w:rsidRPr="0064382B" w:rsidRDefault="00442C09" w:rsidP="00442C09">
      <w:pPr>
        <w:pStyle w:val="Item"/>
        <w:spacing w:before="0"/>
        <w:jc w:val="both"/>
        <w:rPr>
          <w:rFonts w:ascii="Times New Roman" w:hAnsi="Times New Roman"/>
          <w:b w:val="0"/>
          <w:szCs w:val="24"/>
        </w:rPr>
      </w:pPr>
    </w:p>
    <w:p w:rsidR="00442C09" w:rsidRPr="0064382B" w:rsidRDefault="00442C09" w:rsidP="00442C09">
      <w:pPr>
        <w:pStyle w:val="Item"/>
        <w:spacing w:before="0"/>
        <w:jc w:val="both"/>
        <w:rPr>
          <w:rFonts w:ascii="Times New Roman" w:hAnsi="Times New Roman"/>
          <w:b w:val="0"/>
          <w:szCs w:val="24"/>
        </w:rPr>
      </w:pPr>
      <w:r>
        <w:rPr>
          <w:rFonts w:ascii="Times New Roman" w:hAnsi="Times New Roman"/>
          <w:szCs w:val="24"/>
        </w:rPr>
        <w:t>14</w:t>
      </w:r>
      <w:r w:rsidRPr="00253460">
        <w:rPr>
          <w:rFonts w:ascii="Times New Roman" w:hAnsi="Times New Roman"/>
          <w:szCs w:val="24"/>
        </w:rPr>
        <w:t>.3</w:t>
      </w:r>
      <w:r w:rsidRPr="0064382B">
        <w:rPr>
          <w:rFonts w:ascii="Times New Roman" w:hAnsi="Times New Roman"/>
          <w:b w:val="0"/>
          <w:szCs w:val="24"/>
        </w:rPr>
        <w:t xml:space="preserve"> – O fornecedor poderá solicitar o cancelamento do seu registro de preços na ocorrência de fato superveniente que venha comprometer a perfeita execução contratual, decorrente de caso fortuito ou de força maior devidamente comprovado;</w:t>
      </w:r>
    </w:p>
    <w:p w:rsidR="00442C09" w:rsidRPr="0064382B" w:rsidRDefault="00442C09" w:rsidP="00442C09">
      <w:pPr>
        <w:pStyle w:val="Item"/>
        <w:spacing w:before="0"/>
        <w:jc w:val="both"/>
        <w:rPr>
          <w:rFonts w:ascii="Times New Roman" w:hAnsi="Times New Roman"/>
          <w:b w:val="0"/>
          <w:szCs w:val="24"/>
        </w:rPr>
      </w:pPr>
    </w:p>
    <w:p w:rsidR="00442C09" w:rsidRPr="0064382B" w:rsidRDefault="00442C09" w:rsidP="00442C09">
      <w:pPr>
        <w:pStyle w:val="Item"/>
        <w:spacing w:before="0"/>
        <w:jc w:val="both"/>
        <w:rPr>
          <w:rFonts w:ascii="Times New Roman" w:hAnsi="Times New Roman"/>
          <w:b w:val="0"/>
          <w:szCs w:val="24"/>
        </w:rPr>
      </w:pPr>
      <w:r>
        <w:rPr>
          <w:rFonts w:ascii="Times New Roman" w:hAnsi="Times New Roman"/>
          <w:szCs w:val="24"/>
        </w:rPr>
        <w:t>14</w:t>
      </w:r>
      <w:r w:rsidRPr="00253460">
        <w:rPr>
          <w:rFonts w:ascii="Times New Roman" w:hAnsi="Times New Roman"/>
          <w:szCs w:val="24"/>
        </w:rPr>
        <w:t>.4</w:t>
      </w:r>
      <w:r w:rsidRPr="0064382B">
        <w:rPr>
          <w:rFonts w:ascii="Times New Roman" w:hAnsi="Times New Roman"/>
          <w:b w:val="0"/>
          <w:szCs w:val="24"/>
        </w:rPr>
        <w:t xml:space="preserve"> – A solicitação do fornecedor para cancelamento dos preços registrados poderá não ser aceita pela Academia Nacional de Policia – ANP/DPF, facultando-se a este, neste caso, a aplicação das penalidades previstas nesta Ata;</w:t>
      </w:r>
    </w:p>
    <w:p w:rsidR="00442C09" w:rsidRDefault="00442C09" w:rsidP="00442C09">
      <w:pPr>
        <w:pStyle w:val="Item"/>
        <w:spacing w:before="0"/>
        <w:jc w:val="both"/>
        <w:rPr>
          <w:rFonts w:ascii="Times New Roman" w:hAnsi="Times New Roman"/>
          <w:b w:val="0"/>
          <w:szCs w:val="24"/>
        </w:rPr>
      </w:pPr>
    </w:p>
    <w:p w:rsidR="00442C09" w:rsidRPr="0064382B" w:rsidRDefault="00442C09" w:rsidP="00442C09">
      <w:pPr>
        <w:pStyle w:val="Item"/>
        <w:spacing w:before="0"/>
        <w:jc w:val="both"/>
        <w:rPr>
          <w:rFonts w:ascii="Times New Roman" w:hAnsi="Times New Roman"/>
          <w:b w:val="0"/>
          <w:szCs w:val="24"/>
        </w:rPr>
      </w:pPr>
      <w:r>
        <w:rPr>
          <w:rFonts w:ascii="Times New Roman" w:hAnsi="Times New Roman"/>
          <w:szCs w:val="24"/>
        </w:rPr>
        <w:t>14</w:t>
      </w:r>
      <w:r w:rsidRPr="00253460">
        <w:rPr>
          <w:rFonts w:ascii="Times New Roman" w:hAnsi="Times New Roman"/>
          <w:szCs w:val="24"/>
        </w:rPr>
        <w:t>.5</w:t>
      </w:r>
      <w:r w:rsidRPr="0064382B">
        <w:rPr>
          <w:rFonts w:ascii="Times New Roman" w:hAnsi="Times New Roman"/>
          <w:b w:val="0"/>
          <w:szCs w:val="24"/>
        </w:rPr>
        <w:t xml:space="preserve"> – Ocorrendo o cancelamento dos preços registrados, o fornecedor será informado por correspondência com aviso de recebimento, a qual será juntada ao processo administrativo da presente Ata. </w:t>
      </w:r>
    </w:p>
    <w:p w:rsidR="00442C09" w:rsidRDefault="00442C09" w:rsidP="00442C09">
      <w:pPr>
        <w:pStyle w:val="Item"/>
        <w:spacing w:before="0"/>
        <w:jc w:val="both"/>
        <w:rPr>
          <w:rFonts w:ascii="Times New Roman" w:hAnsi="Times New Roman"/>
          <w:b w:val="0"/>
          <w:szCs w:val="24"/>
        </w:rPr>
      </w:pPr>
    </w:p>
    <w:p w:rsidR="00442C09" w:rsidRDefault="00442C09" w:rsidP="00442C09">
      <w:pPr>
        <w:pStyle w:val="Item"/>
        <w:spacing w:before="0"/>
        <w:jc w:val="both"/>
        <w:rPr>
          <w:rFonts w:cs="Arial"/>
          <w:b w:val="0"/>
          <w:szCs w:val="24"/>
        </w:rPr>
      </w:pPr>
      <w:r>
        <w:rPr>
          <w:rFonts w:ascii="Times New Roman" w:hAnsi="Times New Roman"/>
          <w:szCs w:val="24"/>
        </w:rPr>
        <w:t>14</w:t>
      </w:r>
      <w:r w:rsidRPr="00253460">
        <w:rPr>
          <w:rFonts w:ascii="Times New Roman" w:hAnsi="Times New Roman"/>
          <w:szCs w:val="24"/>
        </w:rPr>
        <w:t>.6</w:t>
      </w:r>
      <w:r w:rsidRPr="0064382B">
        <w:rPr>
          <w:rFonts w:ascii="Times New Roman" w:hAnsi="Times New Roman"/>
          <w:b w:val="0"/>
          <w:szCs w:val="24"/>
        </w:rPr>
        <w:t xml:space="preserve"> - Havendo o cancelamento do preço registrado, cessarão todas as atividades do fornecedor relativas ao respectivo registro</w:t>
      </w:r>
      <w:r w:rsidRPr="00CA26A0">
        <w:rPr>
          <w:rFonts w:cs="Arial"/>
          <w:b w:val="0"/>
          <w:szCs w:val="24"/>
        </w:rPr>
        <w:t>.</w:t>
      </w:r>
    </w:p>
    <w:p w:rsidR="00442C09" w:rsidRPr="00CA26A0" w:rsidRDefault="00442C09" w:rsidP="00442C09">
      <w:pPr>
        <w:pStyle w:val="Item"/>
        <w:spacing w:before="0"/>
        <w:jc w:val="both"/>
        <w:rPr>
          <w:rFonts w:cs="Arial"/>
          <w:b w:val="0"/>
          <w:szCs w:val="24"/>
        </w:rPr>
      </w:pPr>
    </w:p>
    <w:p w:rsidR="00442C09" w:rsidRPr="009E5971" w:rsidRDefault="00442C09" w:rsidP="00442C0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jc w:val="both"/>
        <w:rPr>
          <w:b/>
        </w:rPr>
      </w:pPr>
      <w:r w:rsidRPr="009E5971">
        <w:rPr>
          <w:b/>
        </w:rPr>
        <w:t>CLÁUSULA DÉCIMA-</w:t>
      </w:r>
      <w:r>
        <w:rPr>
          <w:b/>
        </w:rPr>
        <w:t>QUINTA</w:t>
      </w:r>
      <w:r w:rsidRPr="009E5971">
        <w:rPr>
          <w:b/>
        </w:rPr>
        <w:t xml:space="preserve"> – DOS RECURSOS ADMINISTRATIVOS</w:t>
      </w:r>
    </w:p>
    <w:p w:rsidR="00442C09" w:rsidRPr="009E5971" w:rsidRDefault="00442C09" w:rsidP="00442C09">
      <w:pPr>
        <w:ind w:right="-227"/>
        <w:jc w:val="both"/>
      </w:pPr>
    </w:p>
    <w:p w:rsidR="00442C09" w:rsidRDefault="00442C09" w:rsidP="00442C09">
      <w:pPr>
        <w:jc w:val="both"/>
      </w:pPr>
      <w:r>
        <w:rPr>
          <w:b/>
        </w:rPr>
        <w:t xml:space="preserve">15.1 – </w:t>
      </w:r>
      <w:r>
        <w:t>D</w:t>
      </w:r>
      <w:r w:rsidRPr="009E5971">
        <w:t>a penalidade aplicada caberá recurso, à autoridade superior àquela que aplicou a sanção, no prazo de 05 (cinco) dias úteis da notificação, ficando sobrestada até o julgamento do pleito</w:t>
      </w:r>
      <w:r w:rsidR="00A542CD">
        <w:t>.</w:t>
      </w:r>
    </w:p>
    <w:p w:rsidR="00442C09" w:rsidRDefault="00442C09" w:rsidP="00442C09">
      <w:pPr>
        <w:jc w:val="both"/>
      </w:pPr>
    </w:p>
    <w:p w:rsidR="00442C09" w:rsidRPr="00DD16D7" w:rsidRDefault="00442C09" w:rsidP="00442C09">
      <w:pPr>
        <w:jc w:val="both"/>
        <w:rPr>
          <w:b/>
        </w:rPr>
      </w:pPr>
      <w:r>
        <w:rPr>
          <w:b/>
        </w:rPr>
        <w:t>CLÁ</w:t>
      </w:r>
      <w:r w:rsidRPr="00DD16D7">
        <w:rPr>
          <w:b/>
        </w:rPr>
        <w:t>USULA DÉCIMA-SEXTA – SANÇ</w:t>
      </w:r>
      <w:r>
        <w:rPr>
          <w:b/>
        </w:rPr>
        <w:t>ÕES ADMINISTRATIV</w:t>
      </w:r>
      <w:r w:rsidRPr="00DD16D7">
        <w:rPr>
          <w:b/>
        </w:rPr>
        <w:t>AS</w:t>
      </w:r>
    </w:p>
    <w:p w:rsidR="00442C09" w:rsidRDefault="00442C09" w:rsidP="00442C09">
      <w:pPr>
        <w:jc w:val="both"/>
      </w:pPr>
    </w:p>
    <w:p w:rsidR="00442C09" w:rsidRDefault="00442C09" w:rsidP="00442C09">
      <w:pPr>
        <w:ind w:right="-71"/>
        <w:jc w:val="both"/>
      </w:pPr>
      <w:r>
        <w:rPr>
          <w:b/>
        </w:rPr>
        <w:t xml:space="preserve">16.1 </w:t>
      </w:r>
      <w:r>
        <w:t>– A inexecução total ou parcial das obrigações assumidas sujeitará a empresa adjudicatária às sanções previstas, podendo a Administração, garantida prévia defesa, aplicar as seguintes sanções:</w:t>
      </w:r>
    </w:p>
    <w:p w:rsidR="00442C09" w:rsidRDefault="00442C09" w:rsidP="00442C09">
      <w:pPr>
        <w:ind w:right="-71"/>
        <w:jc w:val="both"/>
      </w:pPr>
    </w:p>
    <w:p w:rsidR="00442C09" w:rsidRDefault="00442C09" w:rsidP="00442C09">
      <w:pPr>
        <w:ind w:right="-71"/>
        <w:jc w:val="both"/>
      </w:pPr>
      <w:r w:rsidRPr="00612CE6">
        <w:rPr>
          <w:b/>
        </w:rPr>
        <w:t>16.1.1</w:t>
      </w:r>
      <w:r>
        <w:t xml:space="preserve"> – Advertência, que deverá ser feita através de notificação por </w:t>
      </w:r>
      <w:r w:rsidR="001A321C">
        <w:t>meio de ofício, mediante contrar</w:t>
      </w:r>
      <w:r>
        <w:t>recibo do representante legal da CONTRATADA, estabelecendo prazo para cumprimento das obrigações assumidas;</w:t>
      </w:r>
    </w:p>
    <w:p w:rsidR="00442C09" w:rsidRDefault="00442C09" w:rsidP="00442C09">
      <w:pPr>
        <w:ind w:right="-71"/>
        <w:jc w:val="both"/>
      </w:pPr>
    </w:p>
    <w:p w:rsidR="00442C09" w:rsidRDefault="00442C09" w:rsidP="00442C09">
      <w:pPr>
        <w:ind w:right="-71"/>
        <w:jc w:val="both"/>
      </w:pPr>
      <w:r w:rsidRPr="00612CE6">
        <w:rPr>
          <w:b/>
        </w:rPr>
        <w:t>16.1.2</w:t>
      </w:r>
      <w:r>
        <w:t xml:space="preserve"> – Multa de:</w:t>
      </w:r>
    </w:p>
    <w:p w:rsidR="00442C09" w:rsidRDefault="00442C09" w:rsidP="00442C09">
      <w:pPr>
        <w:ind w:right="-71"/>
        <w:jc w:val="both"/>
      </w:pPr>
    </w:p>
    <w:p w:rsidR="00442C09" w:rsidRDefault="00442C09" w:rsidP="00442C09">
      <w:pPr>
        <w:ind w:right="-71"/>
        <w:jc w:val="both"/>
      </w:pPr>
      <w:r w:rsidRPr="00612CE6">
        <w:rPr>
          <w:b/>
        </w:rPr>
        <w:t>16.1.2.1</w:t>
      </w:r>
      <w:r>
        <w:t xml:space="preserve"> – 0,2 % (zero vírgula dois décimos por cento) por dia de atraso, no descumprimento das obrigações assumidas, sobre o valor do inadimplemento, até o 30° (trigésimo) dia, sem prejuízo das demais penalidades;</w:t>
      </w:r>
    </w:p>
    <w:p w:rsidR="00442C09" w:rsidRDefault="00442C09" w:rsidP="00442C09">
      <w:pPr>
        <w:ind w:right="-71"/>
        <w:jc w:val="both"/>
      </w:pPr>
    </w:p>
    <w:p w:rsidR="00442C09" w:rsidRDefault="00442C09" w:rsidP="00442C09">
      <w:pPr>
        <w:ind w:right="-71"/>
        <w:jc w:val="both"/>
      </w:pPr>
      <w:r w:rsidRPr="00612CE6">
        <w:rPr>
          <w:b/>
        </w:rPr>
        <w:t>16.1.2.2</w:t>
      </w:r>
      <w:r>
        <w:t xml:space="preserve"> – 0,4% (zero vírgula quatro décimos por cento) por dia de atraso no descumprimento das obrigações assumidas, sobre o valor do inadimplemento, após </w:t>
      </w:r>
      <w:proofErr w:type="gramStart"/>
      <w:r>
        <w:t>o 30° (trigésimo) dia, limitada</w:t>
      </w:r>
      <w:proofErr w:type="gramEnd"/>
      <w:r>
        <w:t xml:space="preserve"> ao percentual de 10% (dez por cento), sem prejuízo das demais penalidades;</w:t>
      </w:r>
    </w:p>
    <w:p w:rsidR="00442C09" w:rsidRDefault="00442C09" w:rsidP="00442C09">
      <w:pPr>
        <w:ind w:right="-71"/>
        <w:jc w:val="both"/>
      </w:pPr>
    </w:p>
    <w:p w:rsidR="00442C09" w:rsidRDefault="00442C09" w:rsidP="00442C09">
      <w:pPr>
        <w:ind w:right="-71"/>
        <w:jc w:val="both"/>
      </w:pPr>
      <w:r>
        <w:rPr>
          <w:b/>
        </w:rPr>
        <w:t>1</w:t>
      </w:r>
      <w:r w:rsidRPr="00612CE6">
        <w:rPr>
          <w:b/>
        </w:rPr>
        <w:t>6.1.2.3</w:t>
      </w:r>
      <w:r>
        <w:t xml:space="preserve"> – Multa indenizatória de 10% (dez por cento) sobre o valor da contratação, incidente no caso de inexecução total;</w:t>
      </w:r>
    </w:p>
    <w:p w:rsidR="00442C09" w:rsidRDefault="00442C09" w:rsidP="00442C09">
      <w:pPr>
        <w:ind w:right="-71"/>
        <w:jc w:val="both"/>
      </w:pPr>
    </w:p>
    <w:p w:rsidR="00442C09" w:rsidRDefault="00442C09" w:rsidP="00442C09">
      <w:pPr>
        <w:ind w:right="-71"/>
        <w:jc w:val="both"/>
      </w:pPr>
      <w:r w:rsidRPr="00612CE6">
        <w:rPr>
          <w:b/>
        </w:rPr>
        <w:t>16.1.2.4</w:t>
      </w:r>
      <w:r>
        <w:t xml:space="preserve"> – No caso de atraso de entrega ou inexecução do contrato superior a 90 (noventa) dias, poderá a Administração rescindir o contrato, sem prejuízo das penalidades previstas na Lei de Licitações;</w:t>
      </w:r>
    </w:p>
    <w:p w:rsidR="00442C09" w:rsidRDefault="00442C09" w:rsidP="00442C09">
      <w:pPr>
        <w:ind w:right="-71"/>
        <w:jc w:val="both"/>
      </w:pPr>
    </w:p>
    <w:p w:rsidR="00442C09" w:rsidRDefault="00442C09" w:rsidP="00442C09">
      <w:pPr>
        <w:ind w:right="-71"/>
        <w:jc w:val="both"/>
      </w:pPr>
      <w:r w:rsidRPr="00612CE6">
        <w:rPr>
          <w:b/>
        </w:rPr>
        <w:t>16.1.2.5</w:t>
      </w:r>
      <w:r>
        <w:t xml:space="preserve"> – No descumprimento parcial das obrigações, o valor da multa será calculado de forma proporcional ao inadimplemento;</w:t>
      </w:r>
    </w:p>
    <w:p w:rsidR="00442C09" w:rsidRDefault="00442C09" w:rsidP="00442C09">
      <w:pPr>
        <w:ind w:right="-71"/>
        <w:jc w:val="both"/>
      </w:pPr>
    </w:p>
    <w:p w:rsidR="00442C09" w:rsidRDefault="00442C09" w:rsidP="00442C09">
      <w:pPr>
        <w:ind w:right="-71"/>
        <w:jc w:val="both"/>
      </w:pPr>
      <w:r w:rsidRPr="00612CE6">
        <w:rPr>
          <w:b/>
        </w:rPr>
        <w:t>16.2</w:t>
      </w:r>
      <w:r>
        <w:t xml:space="preserve"> – A multa, aplicada após regular processo administrativo, será descontada da garantia ou do pagamento eventualmente </w:t>
      </w:r>
      <w:proofErr w:type="gramStart"/>
      <w:r>
        <w:t>devido pela CONTRATANTE ou, ainda, quando for o caso, cobrada judicialmente</w:t>
      </w:r>
      <w:proofErr w:type="gramEnd"/>
      <w:r>
        <w:t>;</w:t>
      </w:r>
    </w:p>
    <w:p w:rsidR="00442C09" w:rsidRDefault="00442C09" w:rsidP="00442C09">
      <w:pPr>
        <w:ind w:right="-71"/>
        <w:jc w:val="both"/>
      </w:pPr>
    </w:p>
    <w:p w:rsidR="00442C09" w:rsidRDefault="00442C09" w:rsidP="00442C09">
      <w:pPr>
        <w:ind w:right="-71"/>
        <w:jc w:val="both"/>
      </w:pPr>
      <w:r w:rsidRPr="00612CE6">
        <w:rPr>
          <w:b/>
        </w:rPr>
        <w:t>16.3</w:t>
      </w:r>
      <w:r>
        <w:t xml:space="preserve"> – As penalidades previstas poderão ser suspensas no todo ou em parte, quando o atraso no cumprimento das obrigações for devidamente justificado pela empresa CONTRATADA, por escrito, no prazo máximo de 05 (cinco) dias úteis e aceito pela contratante;</w:t>
      </w:r>
    </w:p>
    <w:p w:rsidR="00442C09" w:rsidRDefault="00442C09" w:rsidP="00442C09">
      <w:pPr>
        <w:ind w:right="-71"/>
        <w:jc w:val="both"/>
      </w:pPr>
    </w:p>
    <w:p w:rsidR="00442C09" w:rsidRDefault="00442C09" w:rsidP="00442C09">
      <w:pPr>
        <w:ind w:right="-71"/>
        <w:jc w:val="both"/>
      </w:pPr>
      <w:r w:rsidRPr="00612CE6">
        <w:rPr>
          <w:b/>
        </w:rPr>
        <w:t>16.4</w:t>
      </w:r>
      <w:r>
        <w:t xml:space="preserve"> – Poderá ser aplicada multa de 10% (dez por cento) sobre o valor estimado para a contratação e, ainda, ficará impedido de licitar e de contratar com a União, pelo prazo de até 05 (cinco) anos, sem prejuízo das demais sanções cabíveis, enquanto perdurarem os motivos determinantes na punição ou até que seja promovida a reabilitação perante a própria autoridade que aplicou a penalidade, garantindo o direito prévio da citação e da ampla defesa, o licitante que não assinar o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w:t>
      </w:r>
    </w:p>
    <w:p w:rsidR="00442C09" w:rsidRDefault="00442C09" w:rsidP="00442C09">
      <w:pPr>
        <w:ind w:right="-71"/>
        <w:jc w:val="both"/>
      </w:pPr>
    </w:p>
    <w:p w:rsidR="00442C09" w:rsidRDefault="00442C09" w:rsidP="00442C09">
      <w:pPr>
        <w:ind w:right="-71"/>
        <w:jc w:val="both"/>
      </w:pPr>
      <w:r w:rsidRPr="00612CE6">
        <w:rPr>
          <w:b/>
        </w:rPr>
        <w:t>16.5</w:t>
      </w:r>
      <w:r>
        <w:t xml:space="preserve"> – As sanções serão obrigatoriamente registradas no SICAF e, no caso de suspensão do direito de licitar, o licitante deverá ser descredenciado, por igual período, sem prejuízo das multas previstas no Edital, no Contrato e das demais cominações legais.</w:t>
      </w:r>
      <w:r>
        <w:cr/>
      </w:r>
    </w:p>
    <w:p w:rsidR="00442C09" w:rsidRDefault="00442C09" w:rsidP="00442C09">
      <w:pPr>
        <w:ind w:right="-71"/>
        <w:jc w:val="both"/>
      </w:pPr>
      <w:r w:rsidRPr="00612CE6">
        <w:rPr>
          <w:b/>
        </w:rPr>
        <w:lastRenderedPageBreak/>
        <w:t>16.6</w:t>
      </w:r>
      <w:r>
        <w:t xml:space="preserve"> – A multa aplicada, após regular processo administrativo, deverá ser recolhida no prazo máximo de 10 (dez) dias corridos a contar da data do recebimento da comunicação enviada pela contratante.</w:t>
      </w:r>
    </w:p>
    <w:p w:rsidR="00442C09" w:rsidRDefault="00442C09" w:rsidP="00442C09">
      <w:pPr>
        <w:ind w:right="-71"/>
        <w:jc w:val="both"/>
      </w:pPr>
    </w:p>
    <w:p w:rsidR="00442C09" w:rsidRDefault="00442C09" w:rsidP="00442C09">
      <w:pPr>
        <w:pStyle w:val="P3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napToGrid/>
        <w:rPr>
          <w:szCs w:val="24"/>
        </w:rPr>
      </w:pPr>
      <w:r>
        <w:rPr>
          <w:szCs w:val="24"/>
        </w:rPr>
        <w:t>CLÁUSULA DÉCIMA-SÉTIMA</w:t>
      </w:r>
      <w:proofErr w:type="gramStart"/>
      <w:r>
        <w:rPr>
          <w:szCs w:val="24"/>
        </w:rPr>
        <w:t xml:space="preserve">  </w:t>
      </w:r>
      <w:proofErr w:type="gramEnd"/>
      <w:r>
        <w:rPr>
          <w:szCs w:val="24"/>
        </w:rPr>
        <w:t>–  DAS DISPOSIÇÕES FINAIS</w:t>
      </w:r>
    </w:p>
    <w:p w:rsidR="00442C09" w:rsidRDefault="00442C09" w:rsidP="00442C09">
      <w:pPr>
        <w:pStyle w:val="P3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napToGrid/>
        <w:rPr>
          <w:szCs w:val="24"/>
        </w:rPr>
      </w:pPr>
    </w:p>
    <w:p w:rsidR="00442C09" w:rsidRDefault="00442C09" w:rsidP="00442C09">
      <w:pPr>
        <w:ind w:firstLine="720"/>
        <w:jc w:val="both"/>
      </w:pPr>
      <w:r>
        <w:rPr>
          <w:b/>
        </w:rPr>
        <w:t>17.1 -</w:t>
      </w:r>
      <w:r>
        <w:rPr>
          <w:color w:val="0000FF"/>
        </w:rPr>
        <w:t xml:space="preserve"> </w:t>
      </w:r>
      <w:r>
        <w:t xml:space="preserve">Os casos omissos serão resolvidos pelo Pregoeiro, com observância das disposições constantes da Lei nº 8.666 de 21 de junho de 1993, o Decreto nº. 3.931, de 19 de setembro de 2001, alterado pelo Decreto nº 4.342 de 23 de agosto de 2002, a Lei nº 10.520, de 17 de julho de 2002, publicada no </w:t>
      </w:r>
      <w:proofErr w:type="spellStart"/>
      <w:r>
        <w:t>D.O.U.</w:t>
      </w:r>
      <w:proofErr w:type="spellEnd"/>
      <w:r>
        <w:t xml:space="preserve"> </w:t>
      </w:r>
      <w:proofErr w:type="gramStart"/>
      <w:r>
        <w:t>de</w:t>
      </w:r>
      <w:proofErr w:type="gramEnd"/>
      <w:r>
        <w:t xml:space="preserve"> 18 de julho de 2002, o Decreto nº 3.555 de 08 de agosto de 2000 e o </w:t>
      </w:r>
      <w:r>
        <w:rPr>
          <w:bCs/>
        </w:rPr>
        <w:t>Decreto nº 5.450, de 31 de maio de 2005, atualizados</w:t>
      </w:r>
      <w:r>
        <w:t>.</w:t>
      </w:r>
    </w:p>
    <w:p w:rsidR="00442C09" w:rsidRDefault="00442C09" w:rsidP="00442C09">
      <w:pPr>
        <w:ind w:firstLine="720"/>
        <w:jc w:val="both"/>
      </w:pPr>
    </w:p>
    <w:p w:rsidR="00442C09" w:rsidRDefault="00442C09" w:rsidP="00442C09">
      <w:pPr>
        <w:ind w:firstLine="720"/>
        <w:jc w:val="both"/>
        <w:rPr>
          <w:color w:val="000000"/>
        </w:rPr>
      </w:pPr>
      <w:r>
        <w:rPr>
          <w:b/>
        </w:rPr>
        <w:t xml:space="preserve">17.2 - </w:t>
      </w:r>
      <w:r>
        <w:t>A publicação resumida desta Ata de Registro de Preços na imprensa oficial,</w:t>
      </w:r>
      <w:r>
        <w:rPr>
          <w:color w:val="000000"/>
        </w:rPr>
        <w:t xml:space="preserve"> condição indispensável para sua eficácia, será providenciada pelo Contratante.</w:t>
      </w:r>
    </w:p>
    <w:p w:rsidR="00442C09" w:rsidRDefault="00442C09" w:rsidP="00442C09">
      <w:pPr>
        <w:ind w:firstLine="720"/>
        <w:jc w:val="both"/>
        <w:rPr>
          <w:color w:val="000000"/>
        </w:rPr>
      </w:pPr>
    </w:p>
    <w:p w:rsidR="00442C09" w:rsidRDefault="00442C09" w:rsidP="00442C09">
      <w:pPr>
        <w:ind w:firstLine="720"/>
        <w:jc w:val="both"/>
        <w:rPr>
          <w:color w:val="000000"/>
        </w:rPr>
      </w:pPr>
      <w:r>
        <w:rPr>
          <w:b/>
          <w:color w:val="000000"/>
        </w:rPr>
        <w:t>17.3 -</w:t>
      </w:r>
      <w:r>
        <w:rPr>
          <w:color w:val="000000"/>
        </w:rPr>
        <w:t xml:space="preserve"> As questões decorrentes da utilização da presente </w:t>
      </w:r>
      <w:proofErr w:type="gramStart"/>
      <w:r>
        <w:rPr>
          <w:color w:val="000000"/>
        </w:rPr>
        <w:t>ata,</w:t>
      </w:r>
      <w:proofErr w:type="gramEnd"/>
      <w:r>
        <w:rPr>
          <w:color w:val="000000"/>
        </w:rPr>
        <w:t xml:space="preserve"> que não possam ser dirimidas administrativamente, serão processadas e julgadas na Justiça Federal, no foro da cidade de Brasília – DF, Seção Judiciária do Distrito Federal, com exclusão de qualquer outro.</w:t>
      </w:r>
    </w:p>
    <w:p w:rsidR="00442C09" w:rsidRPr="005324E2" w:rsidRDefault="00442C09" w:rsidP="005324E2">
      <w:pPr>
        <w:ind w:firstLine="720"/>
        <w:jc w:val="both"/>
        <w:rPr>
          <w:color w:val="000000"/>
        </w:rPr>
      </w:pPr>
      <w:r>
        <w:rPr>
          <w:color w:val="000000"/>
        </w:rPr>
        <w:t xml:space="preserve">E, por estarem assim, justas e contratadas, firmam o presente instrumento em </w:t>
      </w:r>
      <w:proofErr w:type="gramStart"/>
      <w:r>
        <w:rPr>
          <w:color w:val="000000"/>
        </w:rPr>
        <w:t>2</w:t>
      </w:r>
      <w:proofErr w:type="gramEnd"/>
      <w:r>
        <w:rPr>
          <w:color w:val="000000"/>
        </w:rPr>
        <w:t xml:space="preserve"> (duas) vias de igual teor e forma.</w:t>
      </w:r>
    </w:p>
    <w:p w:rsidR="00A542CD" w:rsidRDefault="00A542CD" w:rsidP="00442C09">
      <w:pPr>
        <w:jc w:val="right"/>
      </w:pPr>
    </w:p>
    <w:p w:rsidR="00A542CD" w:rsidRDefault="00A542CD" w:rsidP="00442C09">
      <w:pPr>
        <w:jc w:val="right"/>
      </w:pPr>
    </w:p>
    <w:p w:rsidR="00442C09" w:rsidRPr="009E5971" w:rsidRDefault="00442C09" w:rsidP="00442C09">
      <w:pPr>
        <w:jc w:val="right"/>
      </w:pPr>
      <w:r w:rsidRPr="009E5971">
        <w:t>Brasília - DF,</w:t>
      </w:r>
      <w:r w:rsidR="005324E2">
        <w:t>______</w:t>
      </w:r>
      <w:proofErr w:type="spellStart"/>
      <w:r w:rsidR="005324E2">
        <w:t>de_________________de</w:t>
      </w:r>
      <w:proofErr w:type="spellEnd"/>
      <w:r w:rsidR="005324E2">
        <w:t xml:space="preserve"> </w:t>
      </w:r>
      <w:proofErr w:type="gramStart"/>
      <w:r w:rsidR="005324E2">
        <w:t>2012</w:t>
      </w:r>
      <w:proofErr w:type="gramEnd"/>
    </w:p>
    <w:p w:rsidR="005324E2" w:rsidRDefault="005324E2" w:rsidP="005324E2">
      <w:pPr>
        <w:tabs>
          <w:tab w:val="left" w:pos="-720"/>
        </w:tabs>
        <w:suppressAutoHyphens/>
        <w:rPr>
          <w:rFonts w:eastAsia="MS Mincho"/>
        </w:rPr>
      </w:pPr>
    </w:p>
    <w:p w:rsidR="00A542CD" w:rsidRDefault="00A542CD" w:rsidP="005324E2">
      <w:pPr>
        <w:tabs>
          <w:tab w:val="left" w:pos="-720"/>
        </w:tabs>
        <w:suppressAutoHyphens/>
        <w:rPr>
          <w:b/>
          <w:spacing w:val="-3"/>
        </w:rPr>
      </w:pPr>
    </w:p>
    <w:p w:rsidR="005324E2" w:rsidRPr="00197439" w:rsidRDefault="005324E2" w:rsidP="005324E2">
      <w:pPr>
        <w:tabs>
          <w:tab w:val="left" w:pos="-720"/>
        </w:tabs>
        <w:suppressAutoHyphens/>
        <w:rPr>
          <w:b/>
          <w:spacing w:val="-3"/>
        </w:rPr>
      </w:pPr>
      <w:r w:rsidRPr="00197439">
        <w:rPr>
          <w:b/>
          <w:spacing w:val="-3"/>
        </w:rPr>
        <w:t xml:space="preserve">______________________________                  </w:t>
      </w:r>
      <w:r w:rsidR="00097381">
        <w:rPr>
          <w:b/>
          <w:spacing w:val="-3"/>
        </w:rPr>
        <w:t xml:space="preserve">          </w:t>
      </w:r>
      <w:r w:rsidRPr="00197439">
        <w:rPr>
          <w:b/>
          <w:spacing w:val="-3"/>
        </w:rPr>
        <w:t>_____________</w:t>
      </w:r>
      <w:r w:rsidR="00097381">
        <w:rPr>
          <w:b/>
          <w:spacing w:val="-3"/>
        </w:rPr>
        <w:t>______</w:t>
      </w:r>
      <w:r w:rsidRPr="00197439">
        <w:rPr>
          <w:b/>
          <w:spacing w:val="-3"/>
        </w:rPr>
        <w:t>_____________</w:t>
      </w:r>
    </w:p>
    <w:p w:rsidR="005324E2" w:rsidRPr="00197439" w:rsidRDefault="00097381" w:rsidP="005324E2">
      <w:pPr>
        <w:spacing w:line="264" w:lineRule="auto"/>
        <w:rPr>
          <w:b/>
        </w:rPr>
      </w:pPr>
      <w:r>
        <w:rPr>
          <w:b/>
        </w:rPr>
        <w:t>MARCO ANTÔNIO RIBEIRO COURA</w:t>
      </w:r>
      <w:r w:rsidR="005324E2" w:rsidRPr="00197439">
        <w:rPr>
          <w:b/>
        </w:rPr>
        <w:t xml:space="preserve">   </w:t>
      </w:r>
      <w:r>
        <w:rPr>
          <w:b/>
        </w:rPr>
        <w:t xml:space="preserve">                       </w:t>
      </w:r>
      <w:r w:rsidR="005324E2" w:rsidRPr="00197439">
        <w:rPr>
          <w:b/>
        </w:rPr>
        <w:t>NOME DA PESSOA</w:t>
      </w:r>
    </w:p>
    <w:p w:rsidR="005324E2" w:rsidRPr="00197439" w:rsidRDefault="005324E2" w:rsidP="005324E2">
      <w:pPr>
        <w:spacing w:line="264" w:lineRule="auto"/>
      </w:pPr>
      <w:r w:rsidRPr="00197439">
        <w:t xml:space="preserve">Delegado de Polícia Federal                                                  </w:t>
      </w:r>
      <w:r w:rsidRPr="00197439">
        <w:rPr>
          <w:b/>
        </w:rPr>
        <w:t>NOME DA EMPRESA</w:t>
      </w:r>
    </w:p>
    <w:p w:rsidR="005324E2" w:rsidRPr="00AF6FF7" w:rsidRDefault="005324E2" w:rsidP="005324E2">
      <w:pPr>
        <w:spacing w:line="264" w:lineRule="auto"/>
      </w:pPr>
      <w:r w:rsidRPr="00197439">
        <w:t xml:space="preserve">Diretor da </w:t>
      </w:r>
      <w:r w:rsidR="00211CC1">
        <w:t xml:space="preserve">ANP/DGP/DPF                       </w:t>
      </w:r>
      <w:r w:rsidRPr="00197439">
        <w:t xml:space="preserve">                             </w:t>
      </w:r>
      <w:r w:rsidRPr="00197439">
        <w:rPr>
          <w:b/>
        </w:rPr>
        <w:t>CPF:</w:t>
      </w:r>
    </w:p>
    <w:p w:rsidR="005324E2" w:rsidRDefault="005324E2" w:rsidP="005324E2">
      <w:pPr>
        <w:tabs>
          <w:tab w:val="left" w:pos="-720"/>
        </w:tabs>
        <w:suppressAutoHyphens/>
        <w:rPr>
          <w:b/>
          <w:spacing w:val="-3"/>
          <w:u w:val="single"/>
        </w:rPr>
      </w:pPr>
    </w:p>
    <w:p w:rsidR="00A542CD" w:rsidRDefault="00A542CD" w:rsidP="005324E2">
      <w:pPr>
        <w:tabs>
          <w:tab w:val="left" w:pos="-720"/>
        </w:tabs>
        <w:suppressAutoHyphens/>
        <w:rPr>
          <w:b/>
          <w:spacing w:val="-3"/>
          <w:u w:val="single"/>
        </w:rPr>
      </w:pPr>
    </w:p>
    <w:p w:rsidR="005324E2" w:rsidRDefault="005324E2" w:rsidP="005324E2">
      <w:pPr>
        <w:tabs>
          <w:tab w:val="left" w:pos="-720"/>
        </w:tabs>
        <w:suppressAutoHyphens/>
        <w:rPr>
          <w:spacing w:val="-3"/>
        </w:rPr>
      </w:pPr>
      <w:proofErr w:type="gramStart"/>
      <w:r w:rsidRPr="00197439">
        <w:rPr>
          <w:b/>
          <w:spacing w:val="-3"/>
          <w:u w:val="single"/>
        </w:rPr>
        <w:t xml:space="preserve">TESTEMUNHAS </w:t>
      </w:r>
      <w:r w:rsidRPr="00197439">
        <w:rPr>
          <w:spacing w:val="-3"/>
        </w:rPr>
        <w:t>:</w:t>
      </w:r>
      <w:proofErr w:type="gramEnd"/>
      <w:r w:rsidRPr="00197439">
        <w:rPr>
          <w:spacing w:val="-3"/>
        </w:rPr>
        <w:t xml:space="preserve"> </w:t>
      </w:r>
    </w:p>
    <w:p w:rsidR="005324E2" w:rsidRPr="00AF6FF7" w:rsidRDefault="005324E2" w:rsidP="005324E2">
      <w:pPr>
        <w:tabs>
          <w:tab w:val="left" w:pos="-720"/>
        </w:tabs>
        <w:suppressAutoHyphens/>
        <w:rPr>
          <w:spacing w:val="-3"/>
        </w:rPr>
      </w:pPr>
    </w:p>
    <w:p w:rsidR="005324E2" w:rsidRPr="00197439" w:rsidRDefault="005324E2" w:rsidP="005324E2">
      <w:pPr>
        <w:autoSpaceDE w:val="0"/>
        <w:autoSpaceDN w:val="0"/>
        <w:adjustRightInd w:val="0"/>
        <w:rPr>
          <w:b/>
          <w:bCs/>
        </w:rPr>
      </w:pPr>
      <w:r w:rsidRPr="00197439">
        <w:rPr>
          <w:b/>
          <w:bCs/>
        </w:rPr>
        <w:t>1 - ----------------------------------------------------------------------------------</w:t>
      </w:r>
    </w:p>
    <w:p w:rsidR="005324E2" w:rsidRPr="00197439" w:rsidRDefault="005324E2" w:rsidP="005324E2">
      <w:pPr>
        <w:autoSpaceDE w:val="0"/>
        <w:autoSpaceDN w:val="0"/>
        <w:adjustRightInd w:val="0"/>
        <w:rPr>
          <w:b/>
          <w:bCs/>
        </w:rPr>
      </w:pPr>
    </w:p>
    <w:p w:rsidR="000F3774" w:rsidRPr="009A726E" w:rsidRDefault="005324E2" w:rsidP="009A726E">
      <w:pPr>
        <w:autoSpaceDE w:val="0"/>
        <w:autoSpaceDN w:val="0"/>
        <w:adjustRightInd w:val="0"/>
        <w:rPr>
          <w:b/>
          <w:bCs/>
        </w:rPr>
      </w:pPr>
      <w:r w:rsidRPr="00197439">
        <w:rPr>
          <w:b/>
          <w:bCs/>
        </w:rPr>
        <w:t>2 - ------------------------------------------------------------------------------------</w:t>
      </w:r>
    </w:p>
    <w:sectPr w:rsidR="000F3774" w:rsidRPr="009A726E" w:rsidSect="000F3774">
      <w:headerReference w:type="even" r:id="rId14"/>
      <w:headerReference w:type="default" r:id="rId15"/>
      <w:pgSz w:w="11907" w:h="16840" w:code="9"/>
      <w:pgMar w:top="1418" w:right="1287" w:bottom="1134" w:left="1701" w:header="709" w:footer="28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E8F" w:rsidRDefault="00886E8F" w:rsidP="001D2095">
      <w:r>
        <w:separator/>
      </w:r>
    </w:p>
  </w:endnote>
  <w:endnote w:type="continuationSeparator" w:id="0">
    <w:p w:rsidR="00886E8F" w:rsidRDefault="00886E8F" w:rsidP="001D20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E8F" w:rsidRDefault="00886E8F" w:rsidP="001D2095">
      <w:r>
        <w:separator/>
      </w:r>
    </w:p>
  </w:footnote>
  <w:footnote w:type="continuationSeparator" w:id="0">
    <w:p w:rsidR="00886E8F" w:rsidRDefault="00886E8F" w:rsidP="001D20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E8F" w:rsidRDefault="00291868">
    <w:pPr>
      <w:pStyle w:val="Cabealho"/>
      <w:framePr w:wrap="around" w:vAnchor="text" w:hAnchor="margin" w:xAlign="right" w:y="1"/>
      <w:rPr>
        <w:rStyle w:val="Nmerodepgina"/>
      </w:rPr>
    </w:pPr>
    <w:r>
      <w:rPr>
        <w:rStyle w:val="Nmerodepgina"/>
      </w:rPr>
      <w:fldChar w:fldCharType="begin"/>
    </w:r>
    <w:r w:rsidR="00886E8F">
      <w:rPr>
        <w:rStyle w:val="Nmerodepgina"/>
      </w:rPr>
      <w:instrText xml:space="preserve">PAGE  </w:instrText>
    </w:r>
    <w:r>
      <w:rPr>
        <w:rStyle w:val="Nmerodepgina"/>
      </w:rPr>
      <w:fldChar w:fldCharType="separate"/>
    </w:r>
    <w:r w:rsidR="00886E8F">
      <w:rPr>
        <w:rStyle w:val="Nmerodepgina"/>
        <w:noProof/>
      </w:rPr>
      <w:t>23</w:t>
    </w:r>
    <w:r>
      <w:rPr>
        <w:rStyle w:val="Nmerodepgina"/>
      </w:rPr>
      <w:fldChar w:fldCharType="end"/>
    </w:r>
  </w:p>
  <w:p w:rsidR="00886E8F" w:rsidRDefault="00886E8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E8F" w:rsidRDefault="00291868">
    <w:pPr>
      <w:pStyle w:val="Cabealho"/>
      <w:framePr w:wrap="around" w:vAnchor="text" w:hAnchor="margin" w:xAlign="right" w:y="1"/>
      <w:rPr>
        <w:rStyle w:val="Nmerodepgina"/>
      </w:rPr>
    </w:pPr>
    <w:r>
      <w:rPr>
        <w:rStyle w:val="Nmerodepgina"/>
      </w:rPr>
      <w:fldChar w:fldCharType="begin"/>
    </w:r>
    <w:r w:rsidR="00886E8F">
      <w:rPr>
        <w:rStyle w:val="Nmerodepgina"/>
      </w:rPr>
      <w:instrText xml:space="preserve">PAGE  </w:instrText>
    </w:r>
    <w:r>
      <w:rPr>
        <w:rStyle w:val="Nmerodepgina"/>
      </w:rPr>
      <w:fldChar w:fldCharType="separate"/>
    </w:r>
    <w:r w:rsidR="00BD7C91">
      <w:rPr>
        <w:rStyle w:val="Nmerodepgina"/>
        <w:noProof/>
      </w:rPr>
      <w:t>4</w:t>
    </w:r>
    <w:r>
      <w:rPr>
        <w:rStyle w:val="Nmerodepgina"/>
      </w:rPr>
      <w:fldChar w:fldCharType="end"/>
    </w:r>
  </w:p>
  <w:p w:rsidR="00886E8F" w:rsidRDefault="00291868" w:rsidP="000F3774">
    <w:pPr>
      <w:ind w:right="98"/>
      <w:jc w:val="center"/>
      <w:rPr>
        <w:rFonts w:ascii="Arial" w:hAnsi="Arial" w:cs="Arial"/>
        <w:color w:val="000000"/>
        <w:kern w:val="2"/>
      </w:rPr>
    </w:pPr>
    <w:r w:rsidRPr="00291868">
      <w:rPr>
        <w:rFonts w:ascii="Arial" w:hAnsi="Arial" w:cs="Arial"/>
        <w:noProof/>
        <w:color w:val="000000"/>
        <w:ker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67.5pt;height:63pt;visibility:visible">
          <v:imagedata r:id="rId1" o:title=""/>
        </v:shape>
      </w:pict>
    </w:r>
  </w:p>
  <w:p w:rsidR="00886E8F" w:rsidRPr="00D00B06" w:rsidRDefault="00886E8F" w:rsidP="000F3774">
    <w:pPr>
      <w:ind w:right="98"/>
      <w:jc w:val="center"/>
      <w:rPr>
        <w:rFonts w:ascii="Arial" w:hAnsi="Arial" w:cs="Arial"/>
        <w:color w:val="000000"/>
        <w:kern w:val="2"/>
        <w:sz w:val="16"/>
        <w:szCs w:val="16"/>
      </w:rPr>
    </w:pPr>
  </w:p>
  <w:p w:rsidR="00886E8F" w:rsidRPr="00D00B06" w:rsidRDefault="00886E8F" w:rsidP="000F3774">
    <w:pPr>
      <w:pStyle w:val="Legenda"/>
      <w:ind w:right="98"/>
      <w:rPr>
        <w:rFonts w:ascii="Arial" w:hAnsi="Arial" w:cs="Arial"/>
        <w:b/>
      </w:rPr>
    </w:pPr>
    <w:r w:rsidRPr="00D00B06">
      <w:rPr>
        <w:rFonts w:ascii="Arial" w:hAnsi="Arial" w:cs="Arial"/>
        <w:b/>
      </w:rPr>
      <w:t>SERVIÇO PÚBLICO FEDERAL</w:t>
    </w:r>
  </w:p>
  <w:p w:rsidR="00886E8F" w:rsidRPr="00D00B06" w:rsidRDefault="00886E8F" w:rsidP="000F3774">
    <w:pPr>
      <w:ind w:right="98"/>
      <w:jc w:val="center"/>
      <w:rPr>
        <w:rFonts w:ascii="Arial" w:hAnsi="Arial" w:cs="Arial"/>
        <w:b/>
        <w:bCs/>
      </w:rPr>
    </w:pPr>
    <w:r w:rsidRPr="00D00B06">
      <w:rPr>
        <w:rFonts w:ascii="Arial" w:hAnsi="Arial" w:cs="Arial"/>
        <w:b/>
        <w:bCs/>
      </w:rPr>
      <w:t>MJ - DEPARTAMENTO DE POLÍCIA FEDERAL</w:t>
    </w:r>
  </w:p>
  <w:p w:rsidR="00886E8F" w:rsidRPr="00D00B06" w:rsidRDefault="00886E8F" w:rsidP="000F3774">
    <w:pPr>
      <w:ind w:right="98"/>
      <w:jc w:val="center"/>
      <w:rPr>
        <w:rFonts w:ascii="Arial" w:hAnsi="Arial" w:cs="Arial"/>
        <w:b/>
      </w:rPr>
    </w:pPr>
    <w:r w:rsidRPr="00D00B06">
      <w:rPr>
        <w:rFonts w:ascii="Arial" w:hAnsi="Arial" w:cs="Arial"/>
        <w:b/>
        <w:bCs/>
      </w:rPr>
      <w:t xml:space="preserve">DGP - </w:t>
    </w:r>
    <w:r w:rsidRPr="00D00B06">
      <w:rPr>
        <w:rFonts w:ascii="Arial" w:hAnsi="Arial" w:cs="Arial"/>
        <w:b/>
      </w:rPr>
      <w:t>ACADEMIA NACIONAL DE POLICIA</w:t>
    </w:r>
  </w:p>
  <w:p w:rsidR="00886E8F" w:rsidRPr="00D00B06" w:rsidRDefault="00886E8F" w:rsidP="000F3774">
    <w:pPr>
      <w:ind w:right="98"/>
      <w:jc w:val="center"/>
      <w:rPr>
        <w:rFonts w:ascii="Arial" w:hAnsi="Arial" w:cs="Arial"/>
        <w:b/>
      </w:rPr>
    </w:pPr>
    <w:r w:rsidRPr="00D00B06">
      <w:rPr>
        <w:rFonts w:ascii="Arial" w:hAnsi="Arial" w:cs="Arial"/>
        <w:b/>
      </w:rPr>
      <w:t xml:space="preserve">DIVISÃO </w:t>
    </w:r>
    <w:r>
      <w:rPr>
        <w:rFonts w:ascii="Arial" w:hAnsi="Arial" w:cs="Arial"/>
        <w:b/>
      </w:rPr>
      <w:t xml:space="preserve">DE ADMINISTRAÇÃO </w:t>
    </w:r>
  </w:p>
  <w:p w:rsidR="00886E8F" w:rsidRDefault="00886E8F" w:rsidP="000F3774">
    <w:pPr>
      <w:pStyle w:val="Corpodetexto3"/>
      <w:ind w:left="0"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21EFD"/>
    <w:multiLevelType w:val="hybridMultilevel"/>
    <w:tmpl w:val="2C6C993A"/>
    <w:lvl w:ilvl="0" w:tplc="04160001">
      <w:start w:val="1"/>
      <w:numFmt w:val="bullet"/>
      <w:lvlText w:val=""/>
      <w:lvlJc w:val="left"/>
      <w:pPr>
        <w:tabs>
          <w:tab w:val="num" w:pos="1260"/>
        </w:tabs>
        <w:ind w:left="1260" w:hanging="360"/>
      </w:pPr>
      <w:rPr>
        <w:rFonts w:ascii="Symbol" w:hAnsi="Symbol" w:hint="default"/>
      </w:rPr>
    </w:lvl>
    <w:lvl w:ilvl="1" w:tplc="04160003" w:tentative="1">
      <w:start w:val="1"/>
      <w:numFmt w:val="bullet"/>
      <w:lvlText w:val="o"/>
      <w:lvlJc w:val="left"/>
      <w:pPr>
        <w:tabs>
          <w:tab w:val="num" w:pos="1980"/>
        </w:tabs>
        <w:ind w:left="1980" w:hanging="360"/>
      </w:pPr>
      <w:rPr>
        <w:rFonts w:ascii="Courier New" w:hAnsi="Courier New" w:cs="Courier New" w:hint="default"/>
      </w:rPr>
    </w:lvl>
    <w:lvl w:ilvl="2" w:tplc="04160005" w:tentative="1">
      <w:start w:val="1"/>
      <w:numFmt w:val="bullet"/>
      <w:lvlText w:val=""/>
      <w:lvlJc w:val="left"/>
      <w:pPr>
        <w:tabs>
          <w:tab w:val="num" w:pos="2700"/>
        </w:tabs>
        <w:ind w:left="2700" w:hanging="360"/>
      </w:pPr>
      <w:rPr>
        <w:rFonts w:ascii="Wingdings" w:hAnsi="Wingdings" w:hint="default"/>
      </w:rPr>
    </w:lvl>
    <w:lvl w:ilvl="3" w:tplc="04160001" w:tentative="1">
      <w:start w:val="1"/>
      <w:numFmt w:val="bullet"/>
      <w:lvlText w:val=""/>
      <w:lvlJc w:val="left"/>
      <w:pPr>
        <w:tabs>
          <w:tab w:val="num" w:pos="3420"/>
        </w:tabs>
        <w:ind w:left="3420" w:hanging="360"/>
      </w:pPr>
      <w:rPr>
        <w:rFonts w:ascii="Symbol" w:hAnsi="Symbol" w:hint="default"/>
      </w:rPr>
    </w:lvl>
    <w:lvl w:ilvl="4" w:tplc="04160003" w:tentative="1">
      <w:start w:val="1"/>
      <w:numFmt w:val="bullet"/>
      <w:lvlText w:val="o"/>
      <w:lvlJc w:val="left"/>
      <w:pPr>
        <w:tabs>
          <w:tab w:val="num" w:pos="4140"/>
        </w:tabs>
        <w:ind w:left="4140" w:hanging="360"/>
      </w:pPr>
      <w:rPr>
        <w:rFonts w:ascii="Courier New" w:hAnsi="Courier New" w:cs="Courier New" w:hint="default"/>
      </w:rPr>
    </w:lvl>
    <w:lvl w:ilvl="5" w:tplc="04160005" w:tentative="1">
      <w:start w:val="1"/>
      <w:numFmt w:val="bullet"/>
      <w:lvlText w:val=""/>
      <w:lvlJc w:val="left"/>
      <w:pPr>
        <w:tabs>
          <w:tab w:val="num" w:pos="4860"/>
        </w:tabs>
        <w:ind w:left="4860" w:hanging="360"/>
      </w:pPr>
      <w:rPr>
        <w:rFonts w:ascii="Wingdings" w:hAnsi="Wingdings" w:hint="default"/>
      </w:rPr>
    </w:lvl>
    <w:lvl w:ilvl="6" w:tplc="04160001" w:tentative="1">
      <w:start w:val="1"/>
      <w:numFmt w:val="bullet"/>
      <w:lvlText w:val=""/>
      <w:lvlJc w:val="left"/>
      <w:pPr>
        <w:tabs>
          <w:tab w:val="num" w:pos="5580"/>
        </w:tabs>
        <w:ind w:left="5580" w:hanging="360"/>
      </w:pPr>
      <w:rPr>
        <w:rFonts w:ascii="Symbol" w:hAnsi="Symbol" w:hint="default"/>
      </w:rPr>
    </w:lvl>
    <w:lvl w:ilvl="7" w:tplc="04160003" w:tentative="1">
      <w:start w:val="1"/>
      <w:numFmt w:val="bullet"/>
      <w:lvlText w:val="o"/>
      <w:lvlJc w:val="left"/>
      <w:pPr>
        <w:tabs>
          <w:tab w:val="num" w:pos="6300"/>
        </w:tabs>
        <w:ind w:left="6300" w:hanging="360"/>
      </w:pPr>
      <w:rPr>
        <w:rFonts w:ascii="Courier New" w:hAnsi="Courier New" w:cs="Courier New" w:hint="default"/>
      </w:rPr>
    </w:lvl>
    <w:lvl w:ilvl="8" w:tplc="04160005" w:tentative="1">
      <w:start w:val="1"/>
      <w:numFmt w:val="bullet"/>
      <w:lvlText w:val=""/>
      <w:lvlJc w:val="left"/>
      <w:pPr>
        <w:tabs>
          <w:tab w:val="num" w:pos="7020"/>
        </w:tabs>
        <w:ind w:left="7020" w:hanging="360"/>
      </w:pPr>
      <w:rPr>
        <w:rFonts w:ascii="Wingdings" w:hAnsi="Wingdings" w:hint="default"/>
      </w:rPr>
    </w:lvl>
  </w:abstractNum>
  <w:abstractNum w:abstractNumId="1">
    <w:nsid w:val="28EB6B35"/>
    <w:multiLevelType w:val="multilevel"/>
    <w:tmpl w:val="4F666F0C"/>
    <w:lvl w:ilvl="0">
      <w:start w:val="1"/>
      <w:numFmt w:val="decimal"/>
      <w:lvlText w:val="%1"/>
      <w:lvlJc w:val="left"/>
      <w:pPr>
        <w:ind w:left="375" w:hanging="375"/>
      </w:pPr>
      <w:rPr>
        <w:rFonts w:hint="default"/>
        <w:b/>
        <w:color w:val="auto"/>
      </w:rPr>
    </w:lvl>
    <w:lvl w:ilvl="1">
      <w:start w:val="1"/>
      <w:numFmt w:val="decimal"/>
      <w:lvlText w:val="%1.%2"/>
      <w:lvlJc w:val="left"/>
      <w:pPr>
        <w:ind w:left="375" w:hanging="37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
    <w:nsid w:val="2B12046D"/>
    <w:multiLevelType w:val="hybridMultilevel"/>
    <w:tmpl w:val="4EC67AF0"/>
    <w:lvl w:ilvl="0" w:tplc="32649EF2">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
    <w:nsid w:val="2F1B620C"/>
    <w:multiLevelType w:val="singleLevel"/>
    <w:tmpl w:val="F2C28632"/>
    <w:lvl w:ilvl="0">
      <w:start w:val="1"/>
      <w:numFmt w:val="upperRoman"/>
      <w:lvlText w:val="%1 - "/>
      <w:legacy w:legacy="1" w:legacySpace="57" w:legacyIndent="0"/>
      <w:lvlJc w:val="left"/>
      <w:pPr>
        <w:ind w:left="0" w:firstLine="0"/>
      </w:pPr>
    </w:lvl>
  </w:abstractNum>
  <w:abstractNum w:abstractNumId="4">
    <w:nsid w:val="42877301"/>
    <w:multiLevelType w:val="multilevel"/>
    <w:tmpl w:val="EF3ECBE4"/>
    <w:lvl w:ilvl="0">
      <w:start w:val="1"/>
      <w:numFmt w:val="decimal"/>
      <w:pStyle w:val="xl34"/>
      <w:lvlText w:val="%1  -"/>
      <w:lvlJc w:val="left"/>
      <w:pPr>
        <w:tabs>
          <w:tab w:val="num" w:pos="720"/>
        </w:tabs>
        <w:ind w:left="0" w:firstLine="0"/>
      </w:pPr>
    </w:lvl>
    <w:lvl w:ilvl="1">
      <w:start w:val="1"/>
      <w:numFmt w:val="decimal"/>
      <w:lvlText w:val="%1.%2. -"/>
      <w:lvlJc w:val="left"/>
      <w:pPr>
        <w:tabs>
          <w:tab w:val="num" w:pos="1287"/>
        </w:tabs>
        <w:ind w:left="0" w:firstLine="567"/>
      </w:pPr>
    </w:lvl>
    <w:lvl w:ilvl="2">
      <w:start w:val="1"/>
      <w:numFmt w:val="decimal"/>
      <w:pStyle w:val="xl34"/>
      <w:lvlText w:val="%1.%2.%3. -"/>
      <w:lvlJc w:val="left"/>
      <w:pPr>
        <w:tabs>
          <w:tab w:val="num" w:pos="2327"/>
        </w:tabs>
        <w:ind w:left="0" w:firstLine="1247"/>
      </w:pPr>
    </w:lvl>
    <w:lvl w:ilvl="3">
      <w:start w:val="1"/>
      <w:numFmt w:val="decimal"/>
      <w:lvlText w:val="%1.%2.%3.%4. -"/>
      <w:lvlJc w:val="left"/>
      <w:pPr>
        <w:tabs>
          <w:tab w:val="num" w:pos="2160"/>
        </w:tabs>
        <w:ind w:left="1728" w:hanging="648"/>
      </w:pPr>
    </w:lvl>
    <w:lvl w:ilvl="4">
      <w:start w:val="1"/>
      <w:numFmt w:val="decimal"/>
      <w:lvlText w:val="%1.%2.%3.%4.%5. -"/>
      <w:lvlJc w:val="left"/>
      <w:pPr>
        <w:tabs>
          <w:tab w:val="num" w:pos="2880"/>
        </w:tabs>
        <w:ind w:left="2232" w:hanging="792"/>
      </w:pPr>
    </w:lvl>
    <w:lvl w:ilvl="5">
      <w:start w:val="1"/>
      <w:numFmt w:val="decimal"/>
      <w:lvlText w:val="%1.%2.%3.%4.%5.%6. -"/>
      <w:lvlJc w:val="left"/>
      <w:pPr>
        <w:tabs>
          <w:tab w:val="num" w:pos="3240"/>
        </w:tabs>
        <w:ind w:left="2736" w:hanging="936"/>
      </w:pPr>
    </w:lvl>
    <w:lvl w:ilvl="6">
      <w:start w:val="1"/>
      <w:numFmt w:val="decimal"/>
      <w:lvlText w:val="%1.%2.%3.%4.%5.%6.%7. -"/>
      <w:lvlJc w:val="left"/>
      <w:pPr>
        <w:tabs>
          <w:tab w:val="num" w:pos="3960"/>
        </w:tabs>
        <w:ind w:left="3240" w:hanging="1080"/>
      </w:pPr>
    </w:lvl>
    <w:lvl w:ilvl="7">
      <w:start w:val="1"/>
      <w:numFmt w:val="decimal"/>
      <w:lvlText w:val="%1.%2.%3.%4.%5.%6.%7.%8. -"/>
      <w:lvlJc w:val="left"/>
      <w:pPr>
        <w:tabs>
          <w:tab w:val="num" w:pos="4320"/>
        </w:tabs>
        <w:ind w:left="3744" w:hanging="1224"/>
      </w:pPr>
    </w:lvl>
    <w:lvl w:ilvl="8">
      <w:start w:val="1"/>
      <w:numFmt w:val="decimal"/>
      <w:lvlText w:val="%1.%2.%3.%4.%5.%6.%7.%8.%9. -"/>
      <w:lvlJc w:val="left"/>
      <w:pPr>
        <w:tabs>
          <w:tab w:val="num" w:pos="5040"/>
        </w:tabs>
        <w:ind w:left="4320" w:hanging="1440"/>
      </w:pPr>
    </w:lvl>
  </w:abstractNum>
  <w:abstractNum w:abstractNumId="5">
    <w:nsid w:val="4FDD1C19"/>
    <w:multiLevelType w:val="hybridMultilevel"/>
    <w:tmpl w:val="DF4AB326"/>
    <w:lvl w:ilvl="0" w:tplc="83C0CEEC">
      <w:start w:val="1"/>
      <w:numFmt w:val="lowerLetter"/>
      <w:lvlText w:val="%1)"/>
      <w:lvlJc w:val="left"/>
      <w:pPr>
        <w:tabs>
          <w:tab w:val="num" w:pos="1380"/>
        </w:tabs>
        <w:ind w:left="1380" w:hanging="84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6">
    <w:nsid w:val="5AFC4D14"/>
    <w:multiLevelType w:val="singleLevel"/>
    <w:tmpl w:val="F2C28632"/>
    <w:lvl w:ilvl="0">
      <w:start w:val="1"/>
      <w:numFmt w:val="upperRoman"/>
      <w:lvlText w:val="%1 - "/>
      <w:legacy w:legacy="1" w:legacySpace="57" w:legacyIndent="0"/>
      <w:lvlJc w:val="left"/>
      <w:pPr>
        <w:ind w:left="0" w:firstLine="0"/>
      </w:pPr>
    </w:lvl>
  </w:abstractNum>
  <w:abstractNum w:abstractNumId="7">
    <w:nsid w:val="5DFE1CF1"/>
    <w:multiLevelType w:val="singleLevel"/>
    <w:tmpl w:val="F2C28632"/>
    <w:lvl w:ilvl="0">
      <w:start w:val="1"/>
      <w:numFmt w:val="upperRoman"/>
      <w:lvlText w:val="%1 - "/>
      <w:legacy w:legacy="1" w:legacySpace="57" w:legacyIndent="0"/>
      <w:lvlJc w:val="left"/>
      <w:pPr>
        <w:ind w:left="0" w:firstLine="0"/>
      </w:pPr>
    </w:lvl>
  </w:abstractNum>
  <w:abstractNum w:abstractNumId="8">
    <w:nsid w:val="617A4678"/>
    <w:multiLevelType w:val="hybridMultilevel"/>
    <w:tmpl w:val="C5109082"/>
    <w:lvl w:ilvl="0" w:tplc="FFFFFFFF">
      <w:start w:val="1"/>
      <w:numFmt w:val="lowerLetter"/>
      <w:lvlText w:val="%1)"/>
      <w:lvlJc w:val="left"/>
      <w:pPr>
        <w:tabs>
          <w:tab w:val="num" w:pos="502"/>
        </w:tabs>
        <w:ind w:left="502" w:hanging="360"/>
      </w:pPr>
      <w:rPr>
        <w:rFonts w:hint="default"/>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num w:numId="1">
    <w:abstractNumId w:val="4"/>
  </w:num>
  <w:num w:numId="2">
    <w:abstractNumId w:val="8"/>
  </w:num>
  <w:num w:numId="3">
    <w:abstractNumId w:val="0"/>
  </w:num>
  <w:num w:numId="4">
    <w:abstractNumId w:val="5"/>
  </w:num>
  <w:num w:numId="5">
    <w:abstractNumId w:val="2"/>
  </w:num>
  <w:num w:numId="6">
    <w:abstractNumId w:val="6"/>
  </w:num>
  <w:num w:numId="7">
    <w:abstractNumId w:val="7"/>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442C09"/>
    <w:rsid w:val="00051CB9"/>
    <w:rsid w:val="00097381"/>
    <w:rsid w:val="000E6E8F"/>
    <w:rsid w:val="000F3774"/>
    <w:rsid w:val="001257BF"/>
    <w:rsid w:val="0017317A"/>
    <w:rsid w:val="001A321C"/>
    <w:rsid w:val="001A66E3"/>
    <w:rsid w:val="001D2095"/>
    <w:rsid w:val="001D46CD"/>
    <w:rsid w:val="001D7F86"/>
    <w:rsid w:val="001F5482"/>
    <w:rsid w:val="0020637F"/>
    <w:rsid w:val="00211CC1"/>
    <w:rsid w:val="0022714C"/>
    <w:rsid w:val="00291868"/>
    <w:rsid w:val="00416167"/>
    <w:rsid w:val="00442C09"/>
    <w:rsid w:val="00444F79"/>
    <w:rsid w:val="00510A91"/>
    <w:rsid w:val="005324E2"/>
    <w:rsid w:val="00537511"/>
    <w:rsid w:val="005D5A18"/>
    <w:rsid w:val="006D63AE"/>
    <w:rsid w:val="00783229"/>
    <w:rsid w:val="00852B16"/>
    <w:rsid w:val="00886E8F"/>
    <w:rsid w:val="008C1A6E"/>
    <w:rsid w:val="009A726E"/>
    <w:rsid w:val="00A10352"/>
    <w:rsid w:val="00A346F9"/>
    <w:rsid w:val="00A542CD"/>
    <w:rsid w:val="00AD1B22"/>
    <w:rsid w:val="00B10EF7"/>
    <w:rsid w:val="00B16888"/>
    <w:rsid w:val="00BA54DD"/>
    <w:rsid w:val="00BB4E58"/>
    <w:rsid w:val="00BD7C91"/>
    <w:rsid w:val="00C0232A"/>
    <w:rsid w:val="00C1172C"/>
    <w:rsid w:val="00C245C9"/>
    <w:rsid w:val="00D007AE"/>
    <w:rsid w:val="00D66AF9"/>
    <w:rsid w:val="00DE50A4"/>
    <w:rsid w:val="00E15F29"/>
    <w:rsid w:val="00E22FB6"/>
    <w:rsid w:val="00F4785A"/>
    <w:rsid w:val="00FB47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C0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42C09"/>
    <w:pPr>
      <w:keepNext/>
      <w:jc w:val="center"/>
      <w:outlineLvl w:val="0"/>
    </w:pPr>
    <w:rPr>
      <w:rFonts w:ascii="Century Gothic" w:hAnsi="Century Gothic"/>
      <w:b/>
      <w:szCs w:val="20"/>
    </w:rPr>
  </w:style>
  <w:style w:type="paragraph" w:styleId="Ttulo2">
    <w:name w:val="heading 2"/>
    <w:basedOn w:val="Normal"/>
    <w:next w:val="Normal"/>
    <w:link w:val="Ttulo2Char"/>
    <w:qFormat/>
    <w:rsid w:val="00442C09"/>
    <w:pPr>
      <w:keepNext/>
      <w:jc w:val="both"/>
      <w:outlineLvl w:val="1"/>
    </w:pPr>
    <w:rPr>
      <w:b/>
      <w:sz w:val="28"/>
      <w:szCs w:val="20"/>
    </w:rPr>
  </w:style>
  <w:style w:type="paragraph" w:styleId="Ttulo3">
    <w:name w:val="heading 3"/>
    <w:basedOn w:val="Normal"/>
    <w:next w:val="Normal"/>
    <w:link w:val="Ttulo3Char"/>
    <w:qFormat/>
    <w:rsid w:val="00442C09"/>
    <w:pPr>
      <w:keepNext/>
      <w:ind w:right="-81" w:firstLine="709"/>
      <w:jc w:val="center"/>
      <w:outlineLvl w:val="2"/>
    </w:pPr>
    <w:rPr>
      <w:b/>
      <w:bCs/>
      <w:sz w:val="28"/>
    </w:rPr>
  </w:style>
  <w:style w:type="paragraph" w:styleId="Ttulo4">
    <w:name w:val="heading 4"/>
    <w:basedOn w:val="Normal"/>
    <w:next w:val="Normal"/>
    <w:link w:val="Ttulo4Char"/>
    <w:qFormat/>
    <w:rsid w:val="00442C09"/>
    <w:pPr>
      <w:keepNext/>
      <w:outlineLvl w:val="3"/>
    </w:pPr>
    <w:rPr>
      <w:b/>
      <w:bCs/>
      <w:sz w:val="22"/>
    </w:rPr>
  </w:style>
  <w:style w:type="paragraph" w:styleId="Ttulo5">
    <w:name w:val="heading 5"/>
    <w:basedOn w:val="Normal"/>
    <w:next w:val="Normal"/>
    <w:link w:val="Ttulo5Char"/>
    <w:qFormat/>
    <w:rsid w:val="00442C09"/>
    <w:pPr>
      <w:keepNext/>
      <w:jc w:val="center"/>
      <w:outlineLvl w:val="4"/>
    </w:pPr>
    <w:rPr>
      <w:rFonts w:ascii="Bookman Old Style" w:hAnsi="Bookman Old Style"/>
      <w:i/>
      <w:snapToGrid w:val="0"/>
      <w:color w:val="000000"/>
      <w:sz w:val="28"/>
      <w:szCs w:val="20"/>
    </w:rPr>
  </w:style>
  <w:style w:type="paragraph" w:styleId="Ttulo6">
    <w:name w:val="heading 6"/>
    <w:basedOn w:val="Normal"/>
    <w:next w:val="Normal"/>
    <w:link w:val="Ttulo6Char"/>
    <w:qFormat/>
    <w:rsid w:val="00442C09"/>
    <w:pPr>
      <w:keepNext/>
      <w:jc w:val="right"/>
      <w:outlineLvl w:val="5"/>
    </w:pPr>
    <w:rPr>
      <w:b/>
      <w:bCs/>
      <w:sz w:val="22"/>
    </w:rPr>
  </w:style>
  <w:style w:type="paragraph" w:styleId="Ttulo7">
    <w:name w:val="heading 7"/>
    <w:basedOn w:val="Normal"/>
    <w:next w:val="Normal"/>
    <w:link w:val="Ttulo7Char"/>
    <w:qFormat/>
    <w:rsid w:val="00442C09"/>
    <w:pPr>
      <w:spacing w:line="360" w:lineRule="auto"/>
      <w:ind w:right="-1"/>
      <w:jc w:val="both"/>
      <w:outlineLvl w:val="6"/>
    </w:pPr>
    <w:rPr>
      <w:rFonts w:ascii="Century Gothic" w:hAnsi="Century Gothic"/>
      <w:b/>
      <w:sz w:val="22"/>
      <w:szCs w:val="20"/>
    </w:rPr>
  </w:style>
  <w:style w:type="paragraph" w:styleId="Ttulo8">
    <w:name w:val="heading 8"/>
    <w:basedOn w:val="Normal"/>
    <w:next w:val="Normal"/>
    <w:link w:val="Ttulo8Char"/>
    <w:qFormat/>
    <w:rsid w:val="00442C09"/>
    <w:pPr>
      <w:jc w:val="both"/>
      <w:outlineLvl w:val="7"/>
    </w:pPr>
    <w:rPr>
      <w:rFonts w:ascii="Arial" w:hAnsi="Arial"/>
      <w:b/>
      <w:bCs/>
      <w:sz w:val="20"/>
      <w:szCs w:val="20"/>
    </w:rPr>
  </w:style>
  <w:style w:type="paragraph" w:styleId="Ttulo9">
    <w:name w:val="heading 9"/>
    <w:basedOn w:val="Normal"/>
    <w:next w:val="Normal"/>
    <w:link w:val="Ttulo9Char"/>
    <w:qFormat/>
    <w:rsid w:val="00442C09"/>
    <w:pPr>
      <w:keepNext/>
      <w:jc w:val="center"/>
      <w:outlineLvl w:val="8"/>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42C09"/>
    <w:rPr>
      <w:rFonts w:ascii="Century Gothic" w:eastAsia="Times New Roman" w:hAnsi="Century Gothic" w:cs="Times New Roman"/>
      <w:b/>
      <w:sz w:val="24"/>
      <w:szCs w:val="20"/>
      <w:lang w:eastAsia="pt-BR"/>
    </w:rPr>
  </w:style>
  <w:style w:type="character" w:customStyle="1" w:styleId="Ttulo2Char">
    <w:name w:val="Título 2 Char"/>
    <w:basedOn w:val="Fontepargpadro"/>
    <w:link w:val="Ttulo2"/>
    <w:rsid w:val="00442C09"/>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42C09"/>
    <w:rPr>
      <w:rFonts w:ascii="Times New Roman" w:eastAsia="Times New Roman" w:hAnsi="Times New Roman" w:cs="Times New Roman"/>
      <w:b/>
      <w:bCs/>
      <w:sz w:val="28"/>
      <w:szCs w:val="24"/>
      <w:lang w:eastAsia="pt-BR"/>
    </w:rPr>
  </w:style>
  <w:style w:type="character" w:customStyle="1" w:styleId="Ttulo4Char">
    <w:name w:val="Título 4 Char"/>
    <w:basedOn w:val="Fontepargpadro"/>
    <w:link w:val="Ttulo4"/>
    <w:rsid w:val="00442C09"/>
    <w:rPr>
      <w:rFonts w:ascii="Times New Roman" w:eastAsia="Times New Roman" w:hAnsi="Times New Roman" w:cs="Times New Roman"/>
      <w:b/>
      <w:bCs/>
      <w:szCs w:val="24"/>
      <w:lang w:eastAsia="pt-BR"/>
    </w:rPr>
  </w:style>
  <w:style w:type="character" w:customStyle="1" w:styleId="Ttulo5Char">
    <w:name w:val="Título 5 Char"/>
    <w:basedOn w:val="Fontepargpadro"/>
    <w:link w:val="Ttulo5"/>
    <w:rsid w:val="00442C09"/>
    <w:rPr>
      <w:rFonts w:ascii="Bookman Old Style" w:eastAsia="Times New Roman" w:hAnsi="Bookman Old Style" w:cs="Times New Roman"/>
      <w:i/>
      <w:snapToGrid w:val="0"/>
      <w:color w:val="000000"/>
      <w:sz w:val="28"/>
      <w:szCs w:val="20"/>
      <w:lang w:eastAsia="pt-BR"/>
    </w:rPr>
  </w:style>
  <w:style w:type="character" w:customStyle="1" w:styleId="Ttulo6Char">
    <w:name w:val="Título 6 Char"/>
    <w:basedOn w:val="Fontepargpadro"/>
    <w:link w:val="Ttulo6"/>
    <w:rsid w:val="00442C09"/>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442C09"/>
    <w:rPr>
      <w:rFonts w:ascii="Century Gothic" w:eastAsia="Times New Roman" w:hAnsi="Century Gothic" w:cs="Times New Roman"/>
      <w:b/>
      <w:szCs w:val="20"/>
      <w:lang w:eastAsia="pt-BR"/>
    </w:rPr>
  </w:style>
  <w:style w:type="character" w:customStyle="1" w:styleId="Ttulo8Char">
    <w:name w:val="Título 8 Char"/>
    <w:basedOn w:val="Fontepargpadro"/>
    <w:link w:val="Ttulo8"/>
    <w:rsid w:val="00442C09"/>
    <w:rPr>
      <w:rFonts w:ascii="Arial" w:eastAsia="Times New Roman" w:hAnsi="Arial" w:cs="Times New Roman"/>
      <w:b/>
      <w:bCs/>
      <w:sz w:val="20"/>
      <w:szCs w:val="20"/>
      <w:lang w:eastAsia="pt-BR"/>
    </w:rPr>
  </w:style>
  <w:style w:type="character" w:customStyle="1" w:styleId="Ttulo9Char">
    <w:name w:val="Título 9 Char"/>
    <w:basedOn w:val="Fontepargpadro"/>
    <w:link w:val="Ttulo9"/>
    <w:rsid w:val="00442C09"/>
    <w:rPr>
      <w:rFonts w:ascii="Times New Roman" w:eastAsia="Times New Roman" w:hAnsi="Times New Roman" w:cs="Times New Roman"/>
      <w:b/>
      <w:sz w:val="28"/>
      <w:szCs w:val="20"/>
      <w:lang w:eastAsia="pt-BR"/>
    </w:rPr>
  </w:style>
  <w:style w:type="character" w:styleId="Hyperlink">
    <w:name w:val="Hyperlink"/>
    <w:basedOn w:val="Fontepargpadro"/>
    <w:rsid w:val="00442C09"/>
    <w:rPr>
      <w:color w:val="0000FF"/>
      <w:u w:val="single"/>
    </w:rPr>
  </w:style>
  <w:style w:type="paragraph" w:styleId="Corpodetexto">
    <w:name w:val="Body Text"/>
    <w:basedOn w:val="Normal"/>
    <w:link w:val="CorpodetextoChar"/>
    <w:rsid w:val="00442C09"/>
    <w:pPr>
      <w:jc w:val="both"/>
    </w:pPr>
    <w:rPr>
      <w:b/>
      <w:sz w:val="28"/>
      <w:szCs w:val="20"/>
    </w:rPr>
  </w:style>
  <w:style w:type="character" w:customStyle="1" w:styleId="CorpodetextoChar">
    <w:name w:val="Corpo de texto Char"/>
    <w:basedOn w:val="Fontepargpadro"/>
    <w:link w:val="Corpodetexto"/>
    <w:rsid w:val="00442C09"/>
    <w:rPr>
      <w:rFonts w:ascii="Times New Roman" w:eastAsia="Times New Roman" w:hAnsi="Times New Roman" w:cs="Times New Roman"/>
      <w:b/>
      <w:sz w:val="28"/>
      <w:szCs w:val="20"/>
      <w:lang w:eastAsia="pt-BR"/>
    </w:rPr>
  </w:style>
  <w:style w:type="paragraph" w:customStyle="1" w:styleId="BodyText21">
    <w:name w:val="Body Text 21"/>
    <w:basedOn w:val="Normal"/>
    <w:rsid w:val="00442C09"/>
    <w:pPr>
      <w:snapToGrid w:val="0"/>
      <w:jc w:val="both"/>
    </w:pPr>
    <w:rPr>
      <w:szCs w:val="20"/>
    </w:rPr>
  </w:style>
  <w:style w:type="paragraph" w:customStyle="1" w:styleId="P30">
    <w:name w:val="P30"/>
    <w:basedOn w:val="Normal"/>
    <w:rsid w:val="00442C09"/>
    <w:pPr>
      <w:snapToGrid w:val="0"/>
      <w:jc w:val="both"/>
    </w:pPr>
    <w:rPr>
      <w:b/>
      <w:szCs w:val="20"/>
    </w:rPr>
  </w:style>
  <w:style w:type="paragraph" w:styleId="Cabealho">
    <w:name w:val="header"/>
    <w:aliases w:val="hd,he,Cabeçalho superior"/>
    <w:basedOn w:val="Normal"/>
    <w:link w:val="CabealhoChar"/>
    <w:rsid w:val="00442C09"/>
    <w:pPr>
      <w:tabs>
        <w:tab w:val="center" w:pos="4419"/>
        <w:tab w:val="right" w:pos="8838"/>
      </w:tabs>
    </w:pPr>
  </w:style>
  <w:style w:type="character" w:customStyle="1" w:styleId="CabealhoChar">
    <w:name w:val="Cabeçalho Char"/>
    <w:aliases w:val="hd Char,he Char,Cabeçalho superior Char"/>
    <w:basedOn w:val="Fontepargpadro"/>
    <w:link w:val="Cabealho"/>
    <w:rsid w:val="00442C09"/>
    <w:rPr>
      <w:rFonts w:ascii="Times New Roman" w:eastAsia="Times New Roman" w:hAnsi="Times New Roman" w:cs="Times New Roman"/>
      <w:sz w:val="24"/>
      <w:szCs w:val="24"/>
      <w:lang w:eastAsia="pt-BR"/>
    </w:rPr>
  </w:style>
  <w:style w:type="paragraph" w:styleId="Rodap">
    <w:name w:val="footer"/>
    <w:basedOn w:val="Normal"/>
    <w:link w:val="RodapChar"/>
    <w:rsid w:val="00442C09"/>
    <w:pPr>
      <w:tabs>
        <w:tab w:val="center" w:pos="4419"/>
        <w:tab w:val="right" w:pos="8838"/>
      </w:tabs>
    </w:pPr>
  </w:style>
  <w:style w:type="character" w:customStyle="1" w:styleId="RodapChar">
    <w:name w:val="Rodapé Char"/>
    <w:basedOn w:val="Fontepargpadro"/>
    <w:link w:val="Rodap"/>
    <w:rsid w:val="00442C09"/>
    <w:rPr>
      <w:rFonts w:ascii="Times New Roman" w:eastAsia="Times New Roman" w:hAnsi="Times New Roman" w:cs="Times New Roman"/>
      <w:sz w:val="24"/>
      <w:szCs w:val="24"/>
      <w:lang w:eastAsia="pt-BR"/>
    </w:rPr>
  </w:style>
  <w:style w:type="paragraph" w:styleId="Corpodetexto3">
    <w:name w:val="Body Text 3"/>
    <w:basedOn w:val="Recuodecorpodetexto"/>
    <w:link w:val="Corpodetexto3Char"/>
    <w:rsid w:val="00442C09"/>
    <w:rPr>
      <w:sz w:val="20"/>
      <w:szCs w:val="20"/>
    </w:rPr>
  </w:style>
  <w:style w:type="paragraph" w:styleId="Recuodecorpodetexto">
    <w:name w:val="Body Text Indent"/>
    <w:basedOn w:val="Normal"/>
    <w:link w:val="RecuodecorpodetextoChar"/>
    <w:rsid w:val="00442C09"/>
    <w:pPr>
      <w:spacing w:after="120"/>
      <w:ind w:left="283"/>
    </w:pPr>
  </w:style>
  <w:style w:type="character" w:customStyle="1" w:styleId="RecuodecorpodetextoChar">
    <w:name w:val="Recuo de corpo de texto Char"/>
    <w:basedOn w:val="Fontepargpadro"/>
    <w:link w:val="Recuodecorpodetexto"/>
    <w:rsid w:val="00442C09"/>
    <w:rPr>
      <w:rFonts w:ascii="Times New Roman" w:eastAsia="Times New Roman" w:hAnsi="Times New Roman" w:cs="Times New Roman"/>
      <w:sz w:val="24"/>
      <w:szCs w:val="24"/>
      <w:lang w:eastAsia="pt-BR"/>
    </w:rPr>
  </w:style>
  <w:style w:type="character" w:customStyle="1" w:styleId="Corpodetexto3Char">
    <w:name w:val="Corpo de texto 3 Char"/>
    <w:basedOn w:val="Fontepargpadro"/>
    <w:link w:val="Corpodetexto3"/>
    <w:rsid w:val="00442C09"/>
    <w:rPr>
      <w:rFonts w:ascii="Times New Roman" w:eastAsia="Times New Roman" w:hAnsi="Times New Roman" w:cs="Times New Roman"/>
      <w:sz w:val="20"/>
      <w:szCs w:val="20"/>
      <w:lang w:eastAsia="pt-BR"/>
    </w:rPr>
  </w:style>
  <w:style w:type="paragraph" w:customStyle="1" w:styleId="Alinhado">
    <w:name w:val="Alinhado"/>
    <w:basedOn w:val="Normal"/>
    <w:rsid w:val="00442C09"/>
    <w:pPr>
      <w:ind w:firstLine="709"/>
      <w:jc w:val="both"/>
    </w:pPr>
    <w:rPr>
      <w:szCs w:val="20"/>
    </w:rPr>
  </w:style>
  <w:style w:type="paragraph" w:customStyle="1" w:styleId="10">
    <w:name w:val="10"/>
    <w:basedOn w:val="Normal"/>
    <w:rsid w:val="00442C09"/>
    <w:pPr>
      <w:ind w:left="851" w:hanging="567"/>
      <w:jc w:val="both"/>
    </w:pPr>
    <w:rPr>
      <w:szCs w:val="20"/>
    </w:rPr>
  </w:style>
  <w:style w:type="paragraph" w:customStyle="1" w:styleId="11">
    <w:name w:val="11"/>
    <w:basedOn w:val="Normal"/>
    <w:rsid w:val="00442C09"/>
    <w:pPr>
      <w:ind w:left="1701" w:hanging="850"/>
      <w:jc w:val="both"/>
    </w:pPr>
    <w:rPr>
      <w:szCs w:val="20"/>
    </w:rPr>
  </w:style>
  <w:style w:type="paragraph" w:styleId="Corpodetexto2">
    <w:name w:val="Body Text 2"/>
    <w:basedOn w:val="Normal"/>
    <w:link w:val="Corpodetexto2Char"/>
    <w:rsid w:val="00442C09"/>
    <w:pPr>
      <w:jc w:val="both"/>
    </w:pPr>
    <w:rPr>
      <w:sz w:val="28"/>
      <w:szCs w:val="20"/>
    </w:rPr>
  </w:style>
  <w:style w:type="character" w:customStyle="1" w:styleId="Corpodetexto2Char">
    <w:name w:val="Corpo de texto 2 Char"/>
    <w:basedOn w:val="Fontepargpadro"/>
    <w:link w:val="Corpodetexto2"/>
    <w:rsid w:val="00442C09"/>
    <w:rPr>
      <w:rFonts w:ascii="Times New Roman" w:eastAsia="Times New Roman" w:hAnsi="Times New Roman" w:cs="Times New Roman"/>
      <w:sz w:val="28"/>
      <w:szCs w:val="20"/>
      <w:lang w:eastAsia="pt-BR"/>
    </w:rPr>
  </w:style>
  <w:style w:type="paragraph" w:styleId="NormalWeb">
    <w:name w:val="Normal (Web)"/>
    <w:basedOn w:val="Normal"/>
    <w:rsid w:val="00442C09"/>
    <w:pPr>
      <w:spacing w:before="100" w:beforeAutospacing="1" w:after="100" w:afterAutospacing="1"/>
    </w:pPr>
    <w:rPr>
      <w:rFonts w:ascii="Arial Unicode MS" w:eastAsia="Arial Unicode MS" w:hAnsi="Arial Unicode MS" w:cs="Arial Unicode MS" w:hint="eastAsia"/>
    </w:rPr>
  </w:style>
  <w:style w:type="paragraph" w:customStyle="1" w:styleId="Estilo1">
    <w:name w:val="Estilo1"/>
    <w:basedOn w:val="Corpodetexto"/>
    <w:rsid w:val="00442C09"/>
    <w:pPr>
      <w:ind w:right="-51"/>
    </w:pPr>
    <w:rPr>
      <w:b w:val="0"/>
      <w:sz w:val="24"/>
    </w:rPr>
  </w:style>
  <w:style w:type="paragraph" w:customStyle="1" w:styleId="Recuodecorpodetexto21">
    <w:name w:val="Recuo de corpo de texto 21"/>
    <w:basedOn w:val="Normal"/>
    <w:rsid w:val="00442C09"/>
    <w:pPr>
      <w:ind w:firstLine="567"/>
      <w:jc w:val="both"/>
    </w:pPr>
    <w:rPr>
      <w:szCs w:val="20"/>
    </w:rPr>
  </w:style>
  <w:style w:type="paragraph" w:styleId="Recuodecorpodetexto2">
    <w:name w:val="Body Text Indent 2"/>
    <w:basedOn w:val="Normal"/>
    <w:link w:val="Recuodecorpodetexto2Char"/>
    <w:rsid w:val="00442C09"/>
    <w:pPr>
      <w:ind w:firstLine="567"/>
      <w:jc w:val="both"/>
    </w:pPr>
    <w:rPr>
      <w:szCs w:val="20"/>
    </w:rPr>
  </w:style>
  <w:style w:type="character" w:customStyle="1" w:styleId="Recuodecorpodetexto2Char">
    <w:name w:val="Recuo de corpo de texto 2 Char"/>
    <w:basedOn w:val="Fontepargpadro"/>
    <w:link w:val="Recuodecorpodetexto2"/>
    <w:rsid w:val="00442C09"/>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442C09"/>
    <w:pPr>
      <w:ind w:firstLine="709"/>
      <w:jc w:val="both"/>
    </w:pPr>
    <w:rPr>
      <w:szCs w:val="20"/>
    </w:rPr>
  </w:style>
  <w:style w:type="character" w:customStyle="1" w:styleId="Recuodecorpodetexto3Char">
    <w:name w:val="Recuo de corpo de texto 3 Char"/>
    <w:basedOn w:val="Fontepargpadro"/>
    <w:link w:val="Recuodecorpodetexto3"/>
    <w:rsid w:val="00442C09"/>
    <w:rPr>
      <w:rFonts w:ascii="Times New Roman" w:eastAsia="Times New Roman" w:hAnsi="Times New Roman" w:cs="Times New Roman"/>
      <w:sz w:val="24"/>
      <w:szCs w:val="20"/>
      <w:lang w:eastAsia="pt-BR"/>
    </w:rPr>
  </w:style>
  <w:style w:type="paragraph" w:customStyle="1" w:styleId="110">
    <w:name w:val="1.1."/>
    <w:basedOn w:val="Normal"/>
    <w:rsid w:val="00442C09"/>
    <w:pPr>
      <w:ind w:left="1512" w:hanging="960"/>
      <w:jc w:val="both"/>
    </w:pPr>
    <w:rPr>
      <w:szCs w:val="20"/>
    </w:rPr>
  </w:style>
  <w:style w:type="paragraph" w:customStyle="1" w:styleId="xl29">
    <w:name w:val="xl29"/>
    <w:basedOn w:val="Normal"/>
    <w:rsid w:val="00442C09"/>
    <w:pPr>
      <w:pBdr>
        <w:left w:val="single" w:sz="4" w:space="0" w:color="auto"/>
        <w:right w:val="single" w:sz="4" w:space="0" w:color="auto"/>
      </w:pBdr>
      <w:spacing w:before="100" w:beforeAutospacing="1" w:after="100" w:afterAutospacing="1"/>
      <w:jc w:val="center"/>
      <w:textAlignment w:val="top"/>
    </w:pPr>
    <w:rPr>
      <w:rFonts w:eastAsia="Arial Unicode MS"/>
      <w:b/>
      <w:bCs/>
      <w:sz w:val="28"/>
      <w:szCs w:val="28"/>
    </w:rPr>
  </w:style>
  <w:style w:type="character" w:styleId="Nmerodepgina">
    <w:name w:val="page number"/>
    <w:basedOn w:val="Fontepargpadro"/>
    <w:rsid w:val="00442C09"/>
  </w:style>
  <w:style w:type="character" w:styleId="HiperlinkVisitado">
    <w:name w:val="FollowedHyperlink"/>
    <w:basedOn w:val="Fontepargpadro"/>
    <w:rsid w:val="00442C09"/>
    <w:rPr>
      <w:color w:val="800080"/>
      <w:u w:val="single"/>
    </w:rPr>
  </w:style>
  <w:style w:type="paragraph" w:styleId="Ttulo">
    <w:name w:val="Title"/>
    <w:basedOn w:val="Normal"/>
    <w:link w:val="TtuloChar"/>
    <w:qFormat/>
    <w:rsid w:val="00442C09"/>
    <w:pPr>
      <w:ind w:right="-81"/>
      <w:jc w:val="center"/>
    </w:pPr>
    <w:rPr>
      <w:b/>
      <w:bCs/>
      <w:sz w:val="32"/>
    </w:rPr>
  </w:style>
  <w:style w:type="character" w:customStyle="1" w:styleId="TtuloChar">
    <w:name w:val="Título Char"/>
    <w:basedOn w:val="Fontepargpadro"/>
    <w:link w:val="Ttulo"/>
    <w:rsid w:val="00442C09"/>
    <w:rPr>
      <w:rFonts w:ascii="Times New Roman" w:eastAsia="Times New Roman" w:hAnsi="Times New Roman" w:cs="Times New Roman"/>
      <w:b/>
      <w:bCs/>
      <w:sz w:val="32"/>
      <w:szCs w:val="24"/>
      <w:lang w:eastAsia="pt-BR"/>
    </w:rPr>
  </w:style>
  <w:style w:type="paragraph" w:styleId="Pr-formataoHTML">
    <w:name w:val="HTML Preformatted"/>
    <w:basedOn w:val="Normal"/>
    <w:link w:val="Pr-formataoHTMLChar"/>
    <w:rsid w:val="00442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formataoHTMLChar">
    <w:name w:val="Pré-formatação HTML Char"/>
    <w:basedOn w:val="Fontepargpadro"/>
    <w:link w:val="Pr-formataoHTML"/>
    <w:rsid w:val="00442C09"/>
    <w:rPr>
      <w:rFonts w:ascii="Arial Unicode MS" w:eastAsia="Arial Unicode MS" w:hAnsi="Arial Unicode MS" w:cs="Arial Unicode MS"/>
      <w:sz w:val="20"/>
      <w:szCs w:val="20"/>
      <w:lang w:eastAsia="pt-BR"/>
    </w:rPr>
  </w:style>
  <w:style w:type="paragraph" w:customStyle="1" w:styleId="Ttulo1doRosinaldo">
    <w:name w:val="Título 1 do Rosinaldo"/>
    <w:basedOn w:val="Normal"/>
    <w:rsid w:val="00442C09"/>
    <w:pPr>
      <w:tabs>
        <w:tab w:val="num" w:pos="360"/>
      </w:tabs>
      <w:ind w:left="360" w:hanging="360"/>
      <w:jc w:val="both"/>
    </w:pPr>
    <w:rPr>
      <w:rFonts w:ascii="Arial" w:hAnsi="Arial"/>
      <w:szCs w:val="20"/>
    </w:rPr>
  </w:style>
  <w:style w:type="paragraph" w:customStyle="1" w:styleId="xl24">
    <w:name w:val="xl24"/>
    <w:basedOn w:val="Normal"/>
    <w:rsid w:val="00442C09"/>
    <w:pPr>
      <w:spacing w:before="100" w:beforeAutospacing="1" w:after="100" w:afterAutospacing="1"/>
      <w:jc w:val="center"/>
    </w:pPr>
    <w:rPr>
      <w:rFonts w:ascii="Arial" w:eastAsia="Arial Unicode MS" w:hAnsi="Arial" w:cs="Arial Unicode MS"/>
      <w:b/>
      <w:bCs/>
    </w:rPr>
  </w:style>
  <w:style w:type="paragraph" w:customStyle="1" w:styleId="xl25">
    <w:name w:val="xl25"/>
    <w:basedOn w:val="Normal"/>
    <w:rsid w:val="00442C09"/>
    <w:pPr>
      <w:spacing w:before="100" w:beforeAutospacing="1" w:after="100" w:afterAutospacing="1"/>
      <w:jc w:val="center"/>
    </w:pPr>
    <w:rPr>
      <w:rFonts w:ascii="Arial Unicode MS" w:eastAsia="Arial Unicode MS" w:hAnsi="Arial Unicode MS" w:cs="Arial Unicode MS"/>
    </w:rPr>
  </w:style>
  <w:style w:type="paragraph" w:styleId="Textodebalo">
    <w:name w:val="Balloon Text"/>
    <w:basedOn w:val="Normal"/>
    <w:link w:val="TextodebaloChar"/>
    <w:semiHidden/>
    <w:rsid w:val="00442C09"/>
    <w:rPr>
      <w:rFonts w:ascii="Tahoma" w:hAnsi="Tahoma" w:cs="Tahoma"/>
      <w:sz w:val="16"/>
      <w:szCs w:val="16"/>
    </w:rPr>
  </w:style>
  <w:style w:type="character" w:customStyle="1" w:styleId="TextodebaloChar">
    <w:name w:val="Texto de balão Char"/>
    <w:basedOn w:val="Fontepargpadro"/>
    <w:link w:val="Textodebalo"/>
    <w:semiHidden/>
    <w:rsid w:val="00442C09"/>
    <w:rPr>
      <w:rFonts w:ascii="Tahoma" w:eastAsia="Times New Roman" w:hAnsi="Tahoma" w:cs="Tahoma"/>
      <w:sz w:val="16"/>
      <w:szCs w:val="16"/>
      <w:lang w:eastAsia="pt-BR"/>
    </w:rPr>
  </w:style>
  <w:style w:type="paragraph" w:customStyle="1" w:styleId="marques">
    <w:name w:val="marques"/>
    <w:basedOn w:val="Normal"/>
    <w:rsid w:val="00442C09"/>
    <w:pPr>
      <w:jc w:val="both"/>
    </w:pPr>
    <w:rPr>
      <w:szCs w:val="20"/>
      <w:lang w:val="en-US"/>
    </w:rPr>
  </w:style>
  <w:style w:type="paragraph" w:customStyle="1" w:styleId="Corpodetexto31">
    <w:name w:val="Corpo de texto 31"/>
    <w:basedOn w:val="Normal"/>
    <w:rsid w:val="00442C09"/>
    <w:pPr>
      <w:jc w:val="both"/>
    </w:pPr>
    <w:rPr>
      <w:sz w:val="22"/>
      <w:szCs w:val="20"/>
    </w:rPr>
  </w:style>
  <w:style w:type="paragraph" w:customStyle="1" w:styleId="xl31">
    <w:name w:val="xl31"/>
    <w:basedOn w:val="Normal"/>
    <w:rsid w:val="00442C0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Subttulo">
    <w:name w:val="Subtitle"/>
    <w:basedOn w:val="Normal"/>
    <w:link w:val="SubttuloChar"/>
    <w:qFormat/>
    <w:rsid w:val="00442C09"/>
    <w:pPr>
      <w:ind w:right="851"/>
      <w:jc w:val="center"/>
    </w:pPr>
    <w:rPr>
      <w:b/>
      <w:szCs w:val="20"/>
    </w:rPr>
  </w:style>
  <w:style w:type="character" w:customStyle="1" w:styleId="SubttuloChar">
    <w:name w:val="Subtítulo Char"/>
    <w:basedOn w:val="Fontepargpadro"/>
    <w:link w:val="Subttulo"/>
    <w:rsid w:val="00442C09"/>
    <w:rPr>
      <w:rFonts w:ascii="Times New Roman" w:eastAsia="Times New Roman" w:hAnsi="Times New Roman" w:cs="Times New Roman"/>
      <w:b/>
      <w:sz w:val="24"/>
      <w:szCs w:val="20"/>
      <w:lang w:eastAsia="pt-BR"/>
    </w:rPr>
  </w:style>
  <w:style w:type="paragraph" w:customStyle="1" w:styleId="timesromais12">
    <w:name w:val="times romais 12"/>
    <w:basedOn w:val="Normal"/>
    <w:rsid w:val="00442C09"/>
    <w:rPr>
      <w:szCs w:val="20"/>
    </w:rPr>
  </w:style>
  <w:style w:type="paragraph" w:customStyle="1" w:styleId="p3">
    <w:name w:val="p3"/>
    <w:basedOn w:val="Normal"/>
    <w:rsid w:val="00442C09"/>
    <w:pPr>
      <w:widowControl w:val="0"/>
      <w:tabs>
        <w:tab w:val="left" w:pos="720"/>
      </w:tabs>
      <w:spacing w:line="280" w:lineRule="atLeast"/>
      <w:jc w:val="both"/>
    </w:pPr>
    <w:rPr>
      <w:snapToGrid w:val="0"/>
      <w:szCs w:val="20"/>
    </w:rPr>
  </w:style>
  <w:style w:type="paragraph" w:customStyle="1" w:styleId="P">
    <w:name w:val="P"/>
    <w:basedOn w:val="Normal"/>
    <w:rsid w:val="00442C09"/>
    <w:pPr>
      <w:jc w:val="both"/>
    </w:pPr>
    <w:rPr>
      <w:b/>
      <w:snapToGrid w:val="0"/>
      <w:szCs w:val="20"/>
    </w:rPr>
  </w:style>
  <w:style w:type="paragraph" w:styleId="Textoembloco">
    <w:name w:val="Block Text"/>
    <w:basedOn w:val="Normal"/>
    <w:rsid w:val="00442C09"/>
    <w:pPr>
      <w:ind w:left="993" w:right="-1" w:hanging="567"/>
      <w:jc w:val="both"/>
    </w:pPr>
    <w:rPr>
      <w:snapToGrid w:val="0"/>
      <w:szCs w:val="20"/>
    </w:rPr>
  </w:style>
  <w:style w:type="paragraph" w:customStyle="1" w:styleId="Corpodetexto21">
    <w:name w:val="Corpo de texto 21"/>
    <w:basedOn w:val="Normal"/>
    <w:rsid w:val="00442C09"/>
    <w:pPr>
      <w:spacing w:line="240" w:lineRule="atLeast"/>
      <w:jc w:val="both"/>
    </w:pPr>
    <w:rPr>
      <w:sz w:val="20"/>
      <w:szCs w:val="20"/>
    </w:rPr>
  </w:style>
  <w:style w:type="paragraph" w:styleId="TextosemFormatao">
    <w:name w:val="Plain Text"/>
    <w:basedOn w:val="Normal"/>
    <w:link w:val="TextosemFormataoChar"/>
    <w:rsid w:val="00442C09"/>
    <w:rPr>
      <w:rFonts w:ascii="Courier New" w:hAnsi="Courier New"/>
      <w:sz w:val="20"/>
      <w:szCs w:val="20"/>
    </w:rPr>
  </w:style>
  <w:style w:type="character" w:customStyle="1" w:styleId="TextosemFormataoChar">
    <w:name w:val="Texto sem Formatação Char"/>
    <w:basedOn w:val="Fontepargpadro"/>
    <w:link w:val="TextosemFormatao"/>
    <w:rsid w:val="00442C09"/>
    <w:rPr>
      <w:rFonts w:ascii="Courier New" w:eastAsia="Times New Roman" w:hAnsi="Courier New" w:cs="Times New Roman"/>
      <w:sz w:val="20"/>
      <w:szCs w:val="20"/>
      <w:lang w:eastAsia="pt-BR"/>
    </w:rPr>
  </w:style>
  <w:style w:type="paragraph" w:customStyle="1" w:styleId="PADRAO">
    <w:name w:val="PADRAO"/>
    <w:basedOn w:val="Normal"/>
    <w:rsid w:val="00442C09"/>
    <w:pPr>
      <w:jc w:val="both"/>
    </w:pPr>
    <w:rPr>
      <w:rFonts w:ascii="Tms Rmn" w:hAnsi="Tms Rmn"/>
      <w:szCs w:val="20"/>
    </w:rPr>
  </w:style>
  <w:style w:type="paragraph" w:styleId="Textodecomentrio">
    <w:name w:val="annotation text"/>
    <w:basedOn w:val="Normal"/>
    <w:link w:val="TextodecomentrioChar"/>
    <w:semiHidden/>
    <w:rsid w:val="00442C09"/>
    <w:rPr>
      <w:sz w:val="20"/>
      <w:szCs w:val="20"/>
    </w:rPr>
  </w:style>
  <w:style w:type="character" w:customStyle="1" w:styleId="TextodecomentrioChar">
    <w:name w:val="Texto de comentário Char"/>
    <w:basedOn w:val="Fontepargpadro"/>
    <w:link w:val="Textodecomentrio"/>
    <w:semiHidden/>
    <w:rsid w:val="00442C09"/>
    <w:rPr>
      <w:rFonts w:ascii="Times New Roman" w:eastAsia="Times New Roman" w:hAnsi="Times New Roman" w:cs="Times New Roman"/>
      <w:sz w:val="20"/>
      <w:szCs w:val="20"/>
      <w:lang w:eastAsia="pt-BR"/>
    </w:rPr>
  </w:style>
  <w:style w:type="paragraph" w:customStyle="1" w:styleId="11-Subitens-Alt2">
    <w:name w:val="1.1. - Subitens - Alt + 2"/>
    <w:rsid w:val="00442C09"/>
    <w:pPr>
      <w:tabs>
        <w:tab w:val="left" w:pos="1134"/>
        <w:tab w:val="num" w:pos="1287"/>
        <w:tab w:val="left" w:pos="1418"/>
        <w:tab w:val="left" w:pos="1701"/>
        <w:tab w:val="left" w:pos="1985"/>
      </w:tabs>
      <w:spacing w:before="240" w:after="0" w:line="240" w:lineRule="auto"/>
      <w:ind w:firstLine="567"/>
      <w:jc w:val="both"/>
    </w:pPr>
    <w:rPr>
      <w:rFonts w:ascii="Arial" w:eastAsia="Times New Roman" w:hAnsi="Arial" w:cs="Times New Roman"/>
      <w:sz w:val="24"/>
      <w:szCs w:val="20"/>
      <w:lang w:eastAsia="pt-BR"/>
    </w:rPr>
  </w:style>
  <w:style w:type="paragraph" w:customStyle="1" w:styleId="1-Itens">
    <w:name w:val="1. - Itens"/>
    <w:basedOn w:val="Ttulo1"/>
    <w:rsid w:val="00442C09"/>
    <w:pPr>
      <w:tabs>
        <w:tab w:val="left" w:pos="567"/>
        <w:tab w:val="num" w:pos="720"/>
        <w:tab w:val="left" w:pos="851"/>
        <w:tab w:val="left" w:pos="1134"/>
        <w:tab w:val="left" w:pos="1418"/>
      </w:tabs>
      <w:spacing w:before="480"/>
      <w:jc w:val="both"/>
    </w:pPr>
    <w:rPr>
      <w:rFonts w:ascii="Arial" w:hAnsi="Arial"/>
    </w:rPr>
  </w:style>
  <w:style w:type="paragraph" w:customStyle="1" w:styleId="111-Subitem-Alt3">
    <w:name w:val="1.1.1 - Subitem - Alt + 3"/>
    <w:rsid w:val="00442C09"/>
    <w:pPr>
      <w:tabs>
        <w:tab w:val="left" w:pos="1701"/>
        <w:tab w:val="left" w:pos="1985"/>
        <w:tab w:val="left" w:pos="2268"/>
        <w:tab w:val="num" w:pos="2327"/>
        <w:tab w:val="left" w:pos="2552"/>
        <w:tab w:val="left" w:pos="2835"/>
        <w:tab w:val="left" w:pos="3119"/>
        <w:tab w:val="left" w:pos="3402"/>
        <w:tab w:val="left" w:pos="3686"/>
      </w:tabs>
      <w:spacing w:before="240" w:after="0" w:line="240" w:lineRule="auto"/>
      <w:ind w:firstLine="1247"/>
      <w:jc w:val="both"/>
    </w:pPr>
    <w:rPr>
      <w:rFonts w:ascii="Arial" w:eastAsia="Times New Roman" w:hAnsi="Arial" w:cs="Times New Roman"/>
      <w:sz w:val="24"/>
      <w:szCs w:val="20"/>
      <w:lang w:eastAsia="pt-BR"/>
    </w:rPr>
  </w:style>
  <w:style w:type="paragraph" w:customStyle="1" w:styleId="xl34">
    <w:name w:val="xl34"/>
    <w:basedOn w:val="Normal"/>
    <w:rsid w:val="00442C09"/>
    <w:pPr>
      <w:numPr>
        <w:ilvl w:val="2"/>
        <w:numId w:val="1"/>
      </w:numPr>
      <w:pBdr>
        <w:left w:val="single" w:sz="4" w:space="0" w:color="auto"/>
        <w:bottom w:val="single" w:sz="4" w:space="0" w:color="auto"/>
        <w:right w:val="single" w:sz="4" w:space="0" w:color="auto"/>
      </w:pBdr>
      <w:tabs>
        <w:tab w:val="clear" w:pos="2327"/>
      </w:tabs>
      <w:spacing w:before="100" w:beforeAutospacing="1" w:after="100" w:afterAutospacing="1"/>
      <w:ind w:firstLine="0"/>
      <w:jc w:val="center"/>
      <w:textAlignment w:val="center"/>
    </w:pPr>
    <w:rPr>
      <w:rFonts w:ascii="Arial Black" w:hAnsi="Arial Black"/>
    </w:rPr>
  </w:style>
  <w:style w:type="paragraph" w:customStyle="1" w:styleId="Estilo55">
    <w:name w:val="Estilo55"/>
    <w:basedOn w:val="Normal"/>
    <w:rsid w:val="00442C09"/>
    <w:pPr>
      <w:widowControl w:val="0"/>
      <w:autoSpaceDN w:val="0"/>
      <w:adjustRightInd w:val="0"/>
      <w:ind w:firstLine="707"/>
      <w:jc w:val="both"/>
    </w:pPr>
    <w:rPr>
      <w:rFonts w:ascii="Arial" w:hAnsi="Arial" w:cs="Arial"/>
    </w:rPr>
  </w:style>
  <w:style w:type="paragraph" w:customStyle="1" w:styleId="Estilo54">
    <w:name w:val="Estilo54"/>
    <w:basedOn w:val="Normal"/>
    <w:rsid w:val="00442C09"/>
    <w:pPr>
      <w:widowControl w:val="0"/>
      <w:autoSpaceDN w:val="0"/>
      <w:adjustRightInd w:val="0"/>
      <w:jc w:val="both"/>
    </w:pPr>
    <w:rPr>
      <w:rFonts w:ascii="Arial" w:hAnsi="Arial" w:cs="Arial"/>
      <w:sz w:val="18"/>
      <w:szCs w:val="18"/>
    </w:rPr>
  </w:style>
  <w:style w:type="paragraph" w:customStyle="1" w:styleId="Estilo53">
    <w:name w:val="Estilo53"/>
    <w:basedOn w:val="Normal"/>
    <w:rsid w:val="00442C09"/>
    <w:pPr>
      <w:widowControl w:val="0"/>
      <w:autoSpaceDN w:val="0"/>
      <w:adjustRightInd w:val="0"/>
      <w:ind w:firstLine="708"/>
      <w:jc w:val="both"/>
    </w:pPr>
  </w:style>
  <w:style w:type="character" w:styleId="Forte">
    <w:name w:val="Strong"/>
    <w:basedOn w:val="Fontepargpadro"/>
    <w:qFormat/>
    <w:rsid w:val="00442C09"/>
    <w:rPr>
      <w:b/>
      <w:bCs/>
    </w:rPr>
  </w:style>
  <w:style w:type="paragraph" w:customStyle="1" w:styleId="p300">
    <w:name w:val="p30"/>
    <w:basedOn w:val="Normal"/>
    <w:rsid w:val="00442C09"/>
    <w:pPr>
      <w:snapToGrid w:val="0"/>
      <w:jc w:val="both"/>
    </w:pPr>
    <w:rPr>
      <w:b/>
      <w:bCs/>
    </w:rPr>
  </w:style>
  <w:style w:type="character" w:customStyle="1" w:styleId="msoins0">
    <w:name w:val="msoins"/>
    <w:basedOn w:val="Fontepargpadro"/>
    <w:rsid w:val="00442C09"/>
    <w:rPr>
      <w:u w:val="single"/>
    </w:rPr>
  </w:style>
  <w:style w:type="paragraph" w:customStyle="1" w:styleId="bodytextindent2">
    <w:name w:val="bodytextindent2"/>
    <w:basedOn w:val="Normal"/>
    <w:rsid w:val="00442C09"/>
    <w:pPr>
      <w:ind w:firstLine="567"/>
      <w:jc w:val="both"/>
    </w:pPr>
  </w:style>
  <w:style w:type="paragraph" w:customStyle="1" w:styleId="bodytext210">
    <w:name w:val="bodytext21"/>
    <w:basedOn w:val="Normal"/>
    <w:rsid w:val="00442C09"/>
    <w:pPr>
      <w:snapToGrid w:val="0"/>
      <w:jc w:val="both"/>
    </w:pPr>
  </w:style>
  <w:style w:type="paragraph" w:customStyle="1" w:styleId="p0">
    <w:name w:val="p0"/>
    <w:basedOn w:val="Normal"/>
    <w:rsid w:val="00442C09"/>
    <w:pPr>
      <w:widowControl w:val="0"/>
      <w:tabs>
        <w:tab w:val="left" w:pos="720"/>
      </w:tabs>
      <w:spacing w:line="240" w:lineRule="atLeast"/>
      <w:jc w:val="both"/>
    </w:pPr>
    <w:rPr>
      <w:snapToGrid w:val="0"/>
      <w:szCs w:val="20"/>
    </w:rPr>
  </w:style>
  <w:style w:type="paragraph" w:customStyle="1" w:styleId="Estilo7">
    <w:name w:val="Estilo7"/>
    <w:basedOn w:val="Normal"/>
    <w:rsid w:val="00442C09"/>
    <w:pPr>
      <w:ind w:left="1134"/>
      <w:jc w:val="both"/>
    </w:pPr>
    <w:rPr>
      <w:szCs w:val="20"/>
    </w:rPr>
  </w:style>
  <w:style w:type="paragraph" w:customStyle="1" w:styleId="BodyText31">
    <w:name w:val="Body Text 31"/>
    <w:basedOn w:val="Normal"/>
    <w:rsid w:val="00442C09"/>
    <w:pPr>
      <w:jc w:val="both"/>
    </w:pPr>
    <w:rPr>
      <w:sz w:val="22"/>
      <w:szCs w:val="20"/>
    </w:rPr>
  </w:style>
  <w:style w:type="paragraph" w:customStyle="1" w:styleId="nor">
    <w:name w:val="nor"/>
    <w:basedOn w:val="Normal"/>
    <w:rsid w:val="00442C09"/>
    <w:pPr>
      <w:jc w:val="center"/>
    </w:pPr>
    <w:rPr>
      <w:b/>
      <w:snapToGrid w:val="0"/>
      <w:sz w:val="20"/>
      <w:lang w:val="pt-PT"/>
    </w:rPr>
  </w:style>
  <w:style w:type="paragraph" w:styleId="Textodenotaderodap">
    <w:name w:val="footnote text"/>
    <w:basedOn w:val="Normal"/>
    <w:link w:val="TextodenotaderodapChar"/>
    <w:semiHidden/>
    <w:rsid w:val="00442C09"/>
    <w:rPr>
      <w:snapToGrid w:val="0"/>
      <w:sz w:val="20"/>
      <w:szCs w:val="20"/>
    </w:rPr>
  </w:style>
  <w:style w:type="character" w:customStyle="1" w:styleId="TextodenotaderodapChar">
    <w:name w:val="Texto de nota de rodapé Char"/>
    <w:basedOn w:val="Fontepargpadro"/>
    <w:link w:val="Textodenotaderodap"/>
    <w:semiHidden/>
    <w:rsid w:val="00442C09"/>
    <w:rPr>
      <w:rFonts w:ascii="Times New Roman" w:eastAsia="Times New Roman" w:hAnsi="Times New Roman" w:cs="Times New Roman"/>
      <w:snapToGrid w:val="0"/>
      <w:sz w:val="20"/>
      <w:szCs w:val="20"/>
      <w:lang w:eastAsia="pt-BR"/>
    </w:rPr>
  </w:style>
  <w:style w:type="table" w:styleId="Tabelacomgrade">
    <w:name w:val="Table Grid"/>
    <w:basedOn w:val="Tabelanormal"/>
    <w:rsid w:val="00442C0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as">
    <w:name w:val="pias"/>
    <w:basedOn w:val="Fontepargpadro"/>
    <w:rsid w:val="00442C09"/>
  </w:style>
  <w:style w:type="paragraph" w:customStyle="1" w:styleId="p2">
    <w:name w:val="p2"/>
    <w:basedOn w:val="Normal"/>
    <w:rsid w:val="00442C09"/>
    <w:pPr>
      <w:widowControl w:val="0"/>
      <w:tabs>
        <w:tab w:val="left" w:pos="1440"/>
      </w:tabs>
      <w:spacing w:line="240" w:lineRule="atLeast"/>
      <w:jc w:val="both"/>
    </w:pPr>
    <w:rPr>
      <w:szCs w:val="20"/>
    </w:rPr>
  </w:style>
  <w:style w:type="paragraph" w:styleId="Legenda">
    <w:name w:val="caption"/>
    <w:basedOn w:val="Normal"/>
    <w:next w:val="Normal"/>
    <w:qFormat/>
    <w:rsid w:val="00442C09"/>
    <w:pPr>
      <w:spacing w:line="278" w:lineRule="exact"/>
      <w:jc w:val="center"/>
    </w:pPr>
  </w:style>
  <w:style w:type="paragraph" w:customStyle="1" w:styleId="Prembulo">
    <w:name w:val="Preâmbulo"/>
    <w:basedOn w:val="Normal"/>
    <w:rsid w:val="00442C09"/>
    <w:pPr>
      <w:overflowPunct w:val="0"/>
      <w:autoSpaceDE w:val="0"/>
      <w:autoSpaceDN w:val="0"/>
      <w:adjustRightInd w:val="0"/>
      <w:spacing w:before="240"/>
      <w:ind w:firstLine="1418"/>
      <w:jc w:val="both"/>
      <w:textAlignment w:val="baseline"/>
    </w:pPr>
    <w:rPr>
      <w:rFonts w:ascii="Arial" w:hAnsi="Arial"/>
      <w:szCs w:val="20"/>
    </w:rPr>
  </w:style>
  <w:style w:type="paragraph" w:customStyle="1" w:styleId="Item">
    <w:name w:val="Item"/>
    <w:basedOn w:val="Normal"/>
    <w:rsid w:val="00442C09"/>
    <w:pPr>
      <w:overflowPunct w:val="0"/>
      <w:autoSpaceDE w:val="0"/>
      <w:autoSpaceDN w:val="0"/>
      <w:adjustRightInd w:val="0"/>
      <w:spacing w:before="480"/>
      <w:textAlignment w:val="baseline"/>
    </w:pPr>
    <w:rPr>
      <w:rFonts w:ascii="Arial" w:hAnsi="Arial"/>
      <w:b/>
      <w:szCs w:val="20"/>
    </w:rPr>
  </w:style>
  <w:style w:type="paragraph" w:customStyle="1" w:styleId="xl55">
    <w:name w:val="xl55"/>
    <w:basedOn w:val="Normal"/>
    <w:rsid w:val="009A726E"/>
    <w:pPr>
      <w:pBdr>
        <w:left w:val="single" w:sz="4" w:space="0" w:color="auto"/>
        <w:bottom w:val="single" w:sz="4" w:space="0" w:color="auto"/>
      </w:pBdr>
      <w:spacing w:before="100" w:beforeAutospacing="1" w:after="100" w:afterAutospacing="1" w:line="240" w:lineRule="atLeast"/>
      <w:ind w:left="4253" w:hanging="4253"/>
      <w:jc w:val="center"/>
      <w:textAlignment w:val="center"/>
    </w:pPr>
    <w:rPr>
      <w:rFonts w:ascii="Arial" w:eastAsia="Arial Unicode MS" w:hAnsi="Arial" w:cs="Arial"/>
      <w:b/>
      <w:bCs/>
    </w:rPr>
  </w:style>
</w:styles>
</file>

<file path=word/webSettings.xml><?xml version="1.0" encoding="utf-8"?>
<w:webSettings xmlns:r="http://schemas.openxmlformats.org/officeDocument/2006/relationships" xmlns:w="http://schemas.openxmlformats.org/wordprocessingml/2006/main">
  <w:divs>
    <w:div w:id="29171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l.anp@dpf.gov.br" TargetMode="External"/><Relationship Id="rId13" Type="http://schemas.openxmlformats.org/officeDocument/2006/relationships/hyperlink" Target="http://www.dpf.gov.br/licitacao/" TargetMode="External"/><Relationship Id="rId3" Type="http://schemas.openxmlformats.org/officeDocument/2006/relationships/settings" Target="settings.xml"/><Relationship Id="rId7" Type="http://schemas.openxmlformats.org/officeDocument/2006/relationships/hyperlink" Target="http://www.comprasnet.gov.br" TargetMode="External"/><Relationship Id="rId12" Type="http://schemas.openxmlformats.org/officeDocument/2006/relationships/hyperlink" Target="http://www.comprasnet.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231;@mj.gov.b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icitaca&#231;@mj.gov.br" TargetMode="External"/><Relationship Id="rId4" Type="http://schemas.openxmlformats.org/officeDocument/2006/relationships/webSettings" Target="webSettings.xml"/><Relationship Id="rId9" Type="http://schemas.openxmlformats.org/officeDocument/2006/relationships/hyperlink" Target="mailto:cpl.anp@dpf.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39</Pages>
  <Words>11481</Words>
  <Characters>62000</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Departamento de Polícia Federal</Company>
  <LinksUpToDate>false</LinksUpToDate>
  <CharactersWithSpaces>73335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romulo.rcsf</dc:creator>
  <cp:keywords/>
  <dc:description/>
  <cp:lastModifiedBy>romulo.rcsf</cp:lastModifiedBy>
  <cp:revision>30</cp:revision>
  <cp:lastPrinted>2012-08-03T16:56:00Z</cp:lastPrinted>
  <dcterms:created xsi:type="dcterms:W3CDTF">2012-07-16T16:23:00Z</dcterms:created>
  <dcterms:modified xsi:type="dcterms:W3CDTF">2012-08-21T17:51:00Z</dcterms:modified>
</cp:coreProperties>
</file>