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41" w:rsidRPr="00AF3341" w:rsidRDefault="00EF4CB6" w:rsidP="00AF3341">
      <w:pPr>
        <w:shd w:val="clear" w:color="auto" w:fill="FFFFFF"/>
        <w:jc w:val="center"/>
        <w:rPr>
          <w:rFonts w:ascii="Arial" w:eastAsia="Times New Roman" w:hAnsi="Arial" w:cs="Arial"/>
          <w:b/>
        </w:rPr>
      </w:pPr>
      <w:r>
        <w:rPr>
          <w:rFonts w:ascii="Arial" w:eastAsia="Times New Roman" w:hAnsi="Arial" w:cs="Arial"/>
          <w:b/>
        </w:rPr>
        <w:t>Pedido de Esclarecimentos - 03</w:t>
      </w:r>
    </w:p>
    <w:p w:rsidR="00AF3341" w:rsidRDefault="00AF3341" w:rsidP="00AF3341">
      <w:pPr>
        <w:shd w:val="clear" w:color="auto" w:fill="FFFFFF"/>
        <w:rPr>
          <w:rFonts w:ascii="Comic Sans MS" w:eastAsia="Times New Roman" w:hAnsi="Comic Sans MS"/>
        </w:rPr>
      </w:pPr>
    </w:p>
    <w:p w:rsidR="00EF4CB6" w:rsidRPr="00EF4CB6" w:rsidRDefault="00EF4CB6" w:rsidP="00EF4CB6">
      <w:pPr>
        <w:shd w:val="clear" w:color="auto" w:fill="FFFFFF"/>
        <w:spacing w:before="100" w:beforeAutospacing="1" w:after="100" w:afterAutospacing="1"/>
        <w:jc w:val="both"/>
        <w:rPr>
          <w:rFonts w:eastAsia="Times New Roman"/>
        </w:rPr>
      </w:pPr>
      <w:r w:rsidRPr="00EF4CB6">
        <w:rPr>
          <w:rFonts w:eastAsia="Times New Roman"/>
          <w:sz w:val="28"/>
          <w:szCs w:val="28"/>
        </w:rPr>
        <w:t>Prezado Pregoeiro,</w:t>
      </w:r>
    </w:p>
    <w:p w:rsidR="00EF4CB6" w:rsidRPr="00EF4CB6" w:rsidRDefault="00EF4CB6" w:rsidP="00EF4CB6">
      <w:pPr>
        <w:shd w:val="clear" w:color="auto" w:fill="FFFFFF"/>
        <w:spacing w:before="100" w:beforeAutospacing="1" w:after="100" w:afterAutospacing="1"/>
        <w:jc w:val="both"/>
        <w:rPr>
          <w:rFonts w:eastAsia="Times New Roman"/>
        </w:rPr>
      </w:pPr>
      <w:r w:rsidRPr="00EF4CB6">
        <w:rPr>
          <w:rFonts w:eastAsia="Times New Roman"/>
          <w:sz w:val="28"/>
          <w:szCs w:val="28"/>
        </w:rPr>
        <w:t> </w:t>
      </w:r>
    </w:p>
    <w:p w:rsidR="00EF4CB6" w:rsidRPr="00EF4CB6" w:rsidRDefault="00EF4CB6" w:rsidP="00EF4CB6">
      <w:pPr>
        <w:shd w:val="clear" w:color="auto" w:fill="FFFFFF"/>
        <w:spacing w:before="100" w:beforeAutospacing="1" w:after="100" w:afterAutospacing="1"/>
        <w:jc w:val="both"/>
        <w:rPr>
          <w:rFonts w:eastAsia="Times New Roman"/>
        </w:rPr>
      </w:pPr>
      <w:r w:rsidRPr="00EF4CB6">
        <w:rPr>
          <w:rFonts w:eastAsia="Times New Roman"/>
          <w:sz w:val="28"/>
          <w:szCs w:val="28"/>
        </w:rPr>
        <w:t xml:space="preserve">Favor sanar </w:t>
      </w:r>
      <w:proofErr w:type="gramStart"/>
      <w:r w:rsidRPr="00EF4CB6">
        <w:rPr>
          <w:rFonts w:eastAsia="Times New Roman"/>
          <w:sz w:val="28"/>
          <w:szCs w:val="28"/>
        </w:rPr>
        <w:t>minhas dúvidas abaixo, referente</w:t>
      </w:r>
      <w:proofErr w:type="gramEnd"/>
      <w:r w:rsidRPr="00EF4CB6">
        <w:rPr>
          <w:rFonts w:eastAsia="Times New Roman"/>
          <w:sz w:val="28"/>
          <w:szCs w:val="28"/>
        </w:rPr>
        <w:t xml:space="preserve"> ao Pregão Eletrônico nº 8/2012:</w:t>
      </w:r>
    </w:p>
    <w:p w:rsidR="00EF4CB6" w:rsidRPr="00EF4CB6" w:rsidRDefault="00EF4CB6" w:rsidP="00EF4CB6">
      <w:pPr>
        <w:shd w:val="clear" w:color="auto" w:fill="FFFFFF"/>
        <w:spacing w:before="100" w:beforeAutospacing="1" w:after="100" w:afterAutospacing="1"/>
        <w:jc w:val="both"/>
        <w:rPr>
          <w:rFonts w:eastAsia="Times New Roman"/>
        </w:rPr>
      </w:pPr>
      <w:r w:rsidRPr="00EF4CB6">
        <w:rPr>
          <w:rFonts w:eastAsia="Times New Roman"/>
          <w:sz w:val="28"/>
          <w:szCs w:val="28"/>
        </w:rPr>
        <w:t> </w:t>
      </w:r>
    </w:p>
    <w:p w:rsidR="00EF4CB6" w:rsidRPr="00EF4CB6" w:rsidRDefault="00EF4CB6" w:rsidP="00EF4CB6">
      <w:pPr>
        <w:shd w:val="clear" w:color="auto" w:fill="FFFFFF"/>
        <w:spacing w:before="100" w:beforeAutospacing="1" w:after="100" w:afterAutospacing="1"/>
        <w:jc w:val="both"/>
        <w:rPr>
          <w:rFonts w:eastAsia="Times New Roman"/>
        </w:rPr>
      </w:pPr>
      <w:proofErr w:type="gramStart"/>
      <w:r w:rsidRPr="00EF4CB6">
        <w:rPr>
          <w:rFonts w:eastAsia="Times New Roman"/>
          <w:sz w:val="28"/>
          <w:szCs w:val="28"/>
        </w:rPr>
        <w:t>1</w:t>
      </w:r>
      <w:proofErr w:type="gramEnd"/>
      <w:r w:rsidRPr="00EF4CB6">
        <w:rPr>
          <w:rFonts w:eastAsia="Times New Roman"/>
          <w:sz w:val="28"/>
          <w:szCs w:val="28"/>
        </w:rPr>
        <w:t>) Deveremos utilizar os encargos de 84,83% da Cláusula Quinta da Convenção Coletiva AL000006/2012, ou poderemos trabalhar com encargos diferenciados, desde que esteja atendendo a Legislação?</w:t>
      </w:r>
    </w:p>
    <w:p w:rsidR="00EF4CB6" w:rsidRPr="00EF4CB6" w:rsidRDefault="00EF4CB6" w:rsidP="00EF4CB6">
      <w:pPr>
        <w:shd w:val="clear" w:color="auto" w:fill="FFFFFF"/>
        <w:spacing w:before="100" w:beforeAutospacing="1" w:after="100" w:afterAutospacing="1"/>
        <w:jc w:val="both"/>
        <w:rPr>
          <w:rFonts w:eastAsia="Times New Roman"/>
        </w:rPr>
      </w:pPr>
      <w:proofErr w:type="gramStart"/>
      <w:r w:rsidRPr="00EF4CB6">
        <w:rPr>
          <w:rFonts w:eastAsia="Times New Roman"/>
          <w:sz w:val="28"/>
          <w:szCs w:val="28"/>
        </w:rPr>
        <w:t>2</w:t>
      </w:r>
      <w:proofErr w:type="gramEnd"/>
      <w:r w:rsidRPr="00EF4CB6">
        <w:rPr>
          <w:rFonts w:eastAsia="Times New Roman"/>
          <w:sz w:val="28"/>
          <w:szCs w:val="28"/>
        </w:rPr>
        <w:t>) Há obrigatoriedade de incluir o valor funcionário de R$ 6,00 para atendimento a Cláusula Nona do Temo Aditivo AL000118/2012 da Convenção Coletiva AL000006/2012?</w:t>
      </w:r>
    </w:p>
    <w:p w:rsidR="00EF4CB6" w:rsidRPr="00EF4CB6" w:rsidRDefault="00EF4CB6" w:rsidP="00EF4CB6">
      <w:pPr>
        <w:shd w:val="clear" w:color="auto" w:fill="FFFFFF"/>
        <w:spacing w:before="100" w:beforeAutospacing="1" w:after="100" w:afterAutospacing="1"/>
        <w:jc w:val="both"/>
        <w:rPr>
          <w:rFonts w:eastAsia="Times New Roman"/>
        </w:rPr>
      </w:pPr>
      <w:proofErr w:type="gramStart"/>
      <w:r w:rsidRPr="00EF4CB6">
        <w:rPr>
          <w:rFonts w:eastAsia="Times New Roman"/>
          <w:sz w:val="28"/>
          <w:szCs w:val="28"/>
        </w:rPr>
        <w:t>3</w:t>
      </w:r>
      <w:proofErr w:type="gramEnd"/>
      <w:r w:rsidRPr="00EF4CB6">
        <w:rPr>
          <w:rFonts w:eastAsia="Times New Roman"/>
          <w:sz w:val="28"/>
          <w:szCs w:val="28"/>
        </w:rPr>
        <w:t>) O serviço já existe ou será implantação?</w:t>
      </w:r>
    </w:p>
    <w:p w:rsidR="00EF4CB6" w:rsidRPr="00EF4CB6" w:rsidRDefault="00EF4CB6" w:rsidP="00EF4CB6">
      <w:pPr>
        <w:shd w:val="clear" w:color="auto" w:fill="FFFFFF"/>
        <w:spacing w:before="100" w:beforeAutospacing="1" w:after="100" w:afterAutospacing="1"/>
        <w:jc w:val="both"/>
        <w:rPr>
          <w:rFonts w:eastAsia="Times New Roman"/>
        </w:rPr>
      </w:pPr>
      <w:proofErr w:type="gramStart"/>
      <w:r w:rsidRPr="00EF4CB6">
        <w:rPr>
          <w:rFonts w:eastAsia="Times New Roman"/>
          <w:sz w:val="28"/>
          <w:szCs w:val="28"/>
        </w:rPr>
        <w:t>4</w:t>
      </w:r>
      <w:proofErr w:type="gramEnd"/>
      <w:r w:rsidRPr="00EF4CB6">
        <w:rPr>
          <w:rFonts w:eastAsia="Times New Roman"/>
          <w:sz w:val="28"/>
          <w:szCs w:val="28"/>
        </w:rPr>
        <w:t>) O salário da recepcionista é R$ 696,00 ?</w:t>
      </w:r>
    </w:p>
    <w:p w:rsidR="00EF4CB6" w:rsidRPr="00EF4CB6" w:rsidRDefault="00EF4CB6" w:rsidP="00EF4CB6">
      <w:pPr>
        <w:shd w:val="clear" w:color="auto" w:fill="FFFFFF"/>
        <w:jc w:val="both"/>
        <w:rPr>
          <w:rFonts w:eastAsia="Times New Roman"/>
        </w:rPr>
      </w:pPr>
      <w:r w:rsidRPr="00EF4CB6">
        <w:rPr>
          <w:rFonts w:eastAsia="Times New Roman"/>
        </w:rPr>
        <w:br w:type="textWrapping" w:clear="all"/>
      </w:r>
      <w:r w:rsidRPr="00EF4CB6">
        <w:rPr>
          <w:rFonts w:eastAsia="Times New Roman"/>
        </w:rPr>
        <w:br/>
        <w:t xml:space="preserve">-- </w:t>
      </w:r>
    </w:p>
    <w:p w:rsidR="00EF4CB6" w:rsidRPr="00EF4CB6" w:rsidRDefault="00EF4CB6" w:rsidP="00EF4CB6">
      <w:pPr>
        <w:shd w:val="clear" w:color="auto" w:fill="FFFFFF"/>
        <w:jc w:val="both"/>
        <w:rPr>
          <w:rFonts w:eastAsia="Times New Roman"/>
        </w:rPr>
      </w:pPr>
      <w:r w:rsidRPr="00EF4CB6">
        <w:rPr>
          <w:rFonts w:eastAsia="Times New Roman"/>
        </w:rPr>
        <w:t xml:space="preserve">Empresa: </w:t>
      </w:r>
      <w:r w:rsidRPr="00EF4CB6">
        <w:rPr>
          <w:rFonts w:eastAsia="Times New Roman"/>
          <w:b/>
          <w:bCs/>
        </w:rPr>
        <w:t>SERHTEC</w:t>
      </w:r>
      <w:r w:rsidRPr="00EF4CB6">
        <w:rPr>
          <w:rFonts w:eastAsia="Times New Roman"/>
        </w:rPr>
        <w:t xml:space="preserve"> - Empreendimentos, Consultoria e Serviços Gerais Ltda.</w:t>
      </w:r>
    </w:p>
    <w:p w:rsidR="00EF4CB6" w:rsidRPr="00EF4CB6" w:rsidRDefault="00EF4CB6" w:rsidP="00EF4CB6">
      <w:pPr>
        <w:shd w:val="clear" w:color="auto" w:fill="FFFFFF"/>
        <w:jc w:val="both"/>
        <w:rPr>
          <w:rFonts w:eastAsia="Times New Roman"/>
        </w:rPr>
      </w:pPr>
      <w:r w:rsidRPr="00EF4CB6">
        <w:rPr>
          <w:rFonts w:eastAsia="Times New Roman"/>
        </w:rPr>
        <w:t> </w:t>
      </w:r>
    </w:p>
    <w:p w:rsidR="00EF4CB6" w:rsidRPr="00EF4CB6" w:rsidRDefault="00EF4CB6" w:rsidP="00EF4CB6">
      <w:pPr>
        <w:shd w:val="clear" w:color="auto" w:fill="FFFFFF"/>
        <w:jc w:val="both"/>
        <w:rPr>
          <w:rFonts w:eastAsia="Times New Roman"/>
        </w:rPr>
      </w:pPr>
      <w:r w:rsidRPr="00EF4CB6">
        <w:rPr>
          <w:rFonts w:eastAsia="Times New Roman"/>
        </w:rPr>
        <w:t> </w:t>
      </w:r>
    </w:p>
    <w:p w:rsidR="00EF4CB6" w:rsidRPr="00EF4CB6" w:rsidRDefault="00EF4CB6" w:rsidP="00EF4CB6">
      <w:pPr>
        <w:shd w:val="clear" w:color="auto" w:fill="FFFFFF"/>
        <w:jc w:val="both"/>
        <w:rPr>
          <w:rFonts w:eastAsia="Times New Roman"/>
        </w:rPr>
      </w:pPr>
      <w:r w:rsidRPr="00EF4CB6">
        <w:rPr>
          <w:rFonts w:eastAsia="Times New Roman"/>
        </w:rPr>
        <w:t xml:space="preserve">Certo de Contar com vossa atenção, desde já </w:t>
      </w:r>
      <w:proofErr w:type="gramStart"/>
      <w:r w:rsidRPr="00EF4CB6">
        <w:rPr>
          <w:rFonts w:eastAsia="Times New Roman"/>
        </w:rPr>
        <w:t>agradeço</w:t>
      </w:r>
      <w:proofErr w:type="gramEnd"/>
      <w:r w:rsidRPr="00EF4CB6">
        <w:rPr>
          <w:rFonts w:eastAsia="Times New Roman"/>
        </w:rPr>
        <w:t>.</w:t>
      </w:r>
    </w:p>
    <w:p w:rsidR="00EF4CB6" w:rsidRPr="00EF4CB6" w:rsidRDefault="00EF4CB6" w:rsidP="00EF4CB6">
      <w:pPr>
        <w:shd w:val="clear" w:color="auto" w:fill="FFFFFF"/>
        <w:jc w:val="both"/>
        <w:rPr>
          <w:rFonts w:eastAsia="Times New Roman"/>
        </w:rPr>
      </w:pPr>
      <w:r w:rsidRPr="00EF4CB6">
        <w:rPr>
          <w:rFonts w:eastAsia="Times New Roman"/>
        </w:rPr>
        <w:t> </w:t>
      </w:r>
    </w:p>
    <w:p w:rsidR="00EF4CB6" w:rsidRPr="00EF4CB6" w:rsidRDefault="00EF4CB6" w:rsidP="00EF4CB6">
      <w:pPr>
        <w:shd w:val="clear" w:color="auto" w:fill="FFFFFF"/>
        <w:jc w:val="both"/>
        <w:rPr>
          <w:rFonts w:eastAsia="Times New Roman"/>
        </w:rPr>
      </w:pPr>
      <w:r w:rsidRPr="00EF4CB6">
        <w:rPr>
          <w:rFonts w:eastAsia="Times New Roman"/>
          <w:b/>
          <w:bCs/>
        </w:rPr>
        <w:t xml:space="preserve">                  </w:t>
      </w:r>
      <w:r w:rsidRPr="00EF4CB6">
        <w:rPr>
          <w:rFonts w:ascii="Comic Sans MS" w:eastAsia="Times New Roman" w:hAnsi="Comic Sans MS"/>
          <w:b/>
          <w:bCs/>
          <w:i/>
          <w:iCs/>
        </w:rPr>
        <w:t>Jânio Bonfim</w:t>
      </w:r>
    </w:p>
    <w:p w:rsidR="00EF4CB6" w:rsidRPr="00EF4CB6" w:rsidRDefault="00EF4CB6" w:rsidP="00EF4CB6">
      <w:pPr>
        <w:shd w:val="clear" w:color="auto" w:fill="FFFFFF"/>
        <w:jc w:val="both"/>
        <w:rPr>
          <w:rFonts w:eastAsia="Times New Roman"/>
        </w:rPr>
      </w:pPr>
      <w:r w:rsidRPr="00EF4CB6">
        <w:rPr>
          <w:rFonts w:ascii="Comic Sans MS" w:eastAsia="Times New Roman" w:hAnsi="Comic Sans MS"/>
        </w:rPr>
        <w:t>     GERLIC - Gerência de Licitações</w:t>
      </w:r>
    </w:p>
    <w:p w:rsidR="00EF4CB6" w:rsidRPr="00EF4CB6" w:rsidRDefault="00EF4CB6" w:rsidP="00EF4CB6">
      <w:pPr>
        <w:shd w:val="clear" w:color="auto" w:fill="FFFFFF"/>
        <w:jc w:val="both"/>
        <w:rPr>
          <w:rFonts w:eastAsia="Times New Roman"/>
        </w:rPr>
      </w:pPr>
      <w:r w:rsidRPr="00EF4CB6">
        <w:rPr>
          <w:rFonts w:ascii="Comic Sans MS" w:eastAsia="Times New Roman" w:hAnsi="Comic Sans MS"/>
        </w:rPr>
        <w:t>             (79) 3211-1267 ramal 22</w:t>
      </w:r>
    </w:p>
    <w:p w:rsidR="00EF4CB6" w:rsidRPr="00EF4CB6" w:rsidRDefault="00EF4CB6" w:rsidP="00EF4CB6">
      <w:pPr>
        <w:shd w:val="clear" w:color="auto" w:fill="FFFFFF"/>
        <w:jc w:val="both"/>
        <w:rPr>
          <w:rFonts w:eastAsia="Times New Roman"/>
        </w:rPr>
      </w:pPr>
      <w:r w:rsidRPr="00EF4CB6">
        <w:rPr>
          <w:rFonts w:ascii="Comic Sans MS" w:eastAsia="Times New Roman" w:hAnsi="Comic Sans MS"/>
        </w:rPr>
        <w:t>   (79) 9922-2017(vivo</w:t>
      </w:r>
      <w:proofErr w:type="gramStart"/>
      <w:r w:rsidRPr="00EF4CB6">
        <w:rPr>
          <w:rFonts w:ascii="Comic Sans MS" w:eastAsia="Times New Roman" w:hAnsi="Comic Sans MS"/>
        </w:rPr>
        <w:t>)</w:t>
      </w:r>
      <w:proofErr w:type="gramEnd"/>
      <w:r w:rsidRPr="00EF4CB6">
        <w:rPr>
          <w:rFonts w:ascii="Comic Sans MS" w:eastAsia="Times New Roman" w:hAnsi="Comic Sans MS"/>
        </w:rPr>
        <w:t>/8156-5672(claro)</w:t>
      </w:r>
    </w:p>
    <w:p w:rsidR="00EF4CB6" w:rsidRPr="00EF4CB6" w:rsidRDefault="00EF4CB6" w:rsidP="00EF4CB6">
      <w:pPr>
        <w:shd w:val="clear" w:color="auto" w:fill="FFFFFF"/>
        <w:jc w:val="both"/>
        <w:rPr>
          <w:rFonts w:eastAsia="Times New Roman"/>
        </w:rPr>
      </w:pPr>
      <w:r w:rsidRPr="00EF4CB6">
        <w:rPr>
          <w:rFonts w:ascii="Comic Sans MS" w:eastAsia="Times New Roman" w:hAnsi="Comic Sans MS"/>
        </w:rPr>
        <w:t>   (79) 8806-3215(oi</w:t>
      </w:r>
      <w:proofErr w:type="gramStart"/>
      <w:r w:rsidRPr="00EF4CB6">
        <w:rPr>
          <w:rFonts w:ascii="Comic Sans MS" w:eastAsia="Times New Roman" w:hAnsi="Comic Sans MS"/>
        </w:rPr>
        <w:t>)</w:t>
      </w:r>
      <w:proofErr w:type="gramEnd"/>
      <w:r w:rsidRPr="00EF4CB6">
        <w:rPr>
          <w:rFonts w:ascii="Comic Sans MS" w:eastAsia="Times New Roman" w:hAnsi="Comic Sans MS"/>
        </w:rPr>
        <w:t>/9164-2488(</w:t>
      </w:r>
      <w:proofErr w:type="spellStart"/>
      <w:r w:rsidRPr="00EF4CB6">
        <w:rPr>
          <w:rFonts w:ascii="Comic Sans MS" w:eastAsia="Times New Roman" w:hAnsi="Comic Sans MS"/>
        </w:rPr>
        <w:t>tim</w:t>
      </w:r>
      <w:proofErr w:type="spellEnd"/>
      <w:r w:rsidRPr="00EF4CB6">
        <w:rPr>
          <w:rFonts w:ascii="Comic Sans MS" w:eastAsia="Times New Roman" w:hAnsi="Comic Sans MS"/>
        </w:rPr>
        <w:t>)</w:t>
      </w:r>
    </w:p>
    <w:p w:rsidR="00AF3341" w:rsidRPr="00EF4CB6" w:rsidRDefault="00EF4CB6" w:rsidP="00EF4CB6">
      <w:pPr>
        <w:jc w:val="center"/>
        <w:rPr>
          <w:rFonts w:ascii="Arial" w:eastAsia="Times New Roman" w:hAnsi="Arial" w:cs="Arial"/>
          <w:b/>
          <w:color w:val="000000"/>
        </w:rPr>
      </w:pPr>
      <w:r w:rsidRPr="00EF4CB6">
        <w:rPr>
          <w:rFonts w:eastAsia="Times New Roman"/>
        </w:rPr>
        <w:br/>
      </w:r>
    </w:p>
    <w:p w:rsidR="00AF3341" w:rsidRPr="00EF4CB6" w:rsidRDefault="00AF3341" w:rsidP="007A0653">
      <w:pPr>
        <w:jc w:val="center"/>
        <w:rPr>
          <w:rFonts w:ascii="Arial" w:eastAsia="Times New Roman" w:hAnsi="Arial" w:cs="Arial"/>
          <w:b/>
          <w:color w:val="000000"/>
        </w:rPr>
      </w:pPr>
    </w:p>
    <w:p w:rsidR="007A0653" w:rsidRPr="00EF4CB6" w:rsidRDefault="00C97D97" w:rsidP="007A0653">
      <w:pPr>
        <w:jc w:val="center"/>
        <w:rPr>
          <w:rFonts w:ascii="Arial" w:eastAsia="Times New Roman" w:hAnsi="Arial" w:cs="Arial"/>
          <w:b/>
          <w:color w:val="000000"/>
        </w:rPr>
      </w:pPr>
      <w:r w:rsidRPr="00EF4CB6">
        <w:rPr>
          <w:rFonts w:ascii="Arial" w:eastAsia="Times New Roman" w:hAnsi="Arial" w:cs="Arial"/>
          <w:b/>
          <w:color w:val="000000"/>
        </w:rPr>
        <w:t xml:space="preserve">Resposta ao </w:t>
      </w:r>
      <w:r w:rsidR="007A0653" w:rsidRPr="00EF4CB6">
        <w:rPr>
          <w:rFonts w:ascii="Arial" w:eastAsia="Times New Roman" w:hAnsi="Arial" w:cs="Arial"/>
          <w:b/>
          <w:color w:val="000000"/>
        </w:rPr>
        <w:t>Pedido de Esclarecimentos</w:t>
      </w:r>
    </w:p>
    <w:p w:rsidR="007A0653" w:rsidRPr="00EF4CB6" w:rsidRDefault="007A0653" w:rsidP="007A0653">
      <w:pPr>
        <w:rPr>
          <w:rFonts w:ascii="Arial" w:eastAsia="Times New Roman" w:hAnsi="Arial" w:cs="Arial"/>
          <w:color w:val="000000"/>
        </w:rPr>
      </w:pPr>
    </w:p>
    <w:p w:rsidR="00C97D97" w:rsidRPr="00EF4CB6" w:rsidRDefault="00C97D97" w:rsidP="007A0653">
      <w:pPr>
        <w:rPr>
          <w:rFonts w:ascii="Arial" w:eastAsia="Times New Roman" w:hAnsi="Arial" w:cs="Arial"/>
          <w:color w:val="000000"/>
        </w:rPr>
      </w:pPr>
    </w:p>
    <w:p w:rsidR="00C97D97" w:rsidRPr="00EF4CB6" w:rsidRDefault="00C97D97" w:rsidP="007A0653">
      <w:pPr>
        <w:rPr>
          <w:rFonts w:ascii="Arial" w:eastAsia="Times New Roman" w:hAnsi="Arial" w:cs="Arial"/>
          <w:color w:val="000000"/>
        </w:rPr>
      </w:pPr>
      <w:r w:rsidRPr="00EF4CB6">
        <w:rPr>
          <w:rFonts w:ascii="Arial" w:eastAsia="Times New Roman" w:hAnsi="Arial" w:cs="Arial"/>
          <w:color w:val="000000"/>
        </w:rPr>
        <w:t>Prezad</w:t>
      </w:r>
      <w:r w:rsidR="00D81B9D">
        <w:rPr>
          <w:rFonts w:ascii="Arial" w:eastAsia="Times New Roman" w:hAnsi="Arial" w:cs="Arial"/>
          <w:color w:val="000000"/>
        </w:rPr>
        <w:t>o</w:t>
      </w:r>
      <w:r w:rsidRPr="00EF4CB6">
        <w:rPr>
          <w:rFonts w:ascii="Arial" w:eastAsia="Times New Roman" w:hAnsi="Arial" w:cs="Arial"/>
          <w:color w:val="000000"/>
        </w:rPr>
        <w:t xml:space="preserve"> Senhor </w:t>
      </w:r>
      <w:r w:rsidR="00D81B9D">
        <w:rPr>
          <w:rFonts w:ascii="Arial" w:eastAsia="Times New Roman" w:hAnsi="Arial" w:cs="Arial"/>
          <w:color w:val="000000"/>
        </w:rPr>
        <w:t>Jânio Bonfim</w:t>
      </w:r>
      <w:r w:rsidRPr="00EF4CB6">
        <w:rPr>
          <w:rFonts w:ascii="Arial" w:eastAsia="Times New Roman" w:hAnsi="Arial" w:cs="Arial"/>
          <w:color w:val="000000"/>
        </w:rPr>
        <w:t>,</w:t>
      </w:r>
    </w:p>
    <w:p w:rsidR="00C97D97" w:rsidRPr="00EF4CB6" w:rsidRDefault="00C97D97" w:rsidP="007A0653">
      <w:pPr>
        <w:rPr>
          <w:rFonts w:ascii="Arial" w:eastAsia="Times New Roman" w:hAnsi="Arial" w:cs="Arial"/>
          <w:color w:val="000000"/>
        </w:rPr>
      </w:pPr>
    </w:p>
    <w:p w:rsidR="00C97D97" w:rsidRPr="00EF4CB6" w:rsidRDefault="00D81B9D" w:rsidP="00220995">
      <w:pPr>
        <w:jc w:val="both"/>
        <w:rPr>
          <w:rFonts w:ascii="Arial" w:eastAsia="Times New Roman" w:hAnsi="Arial" w:cs="Arial"/>
          <w:color w:val="000000"/>
        </w:rPr>
      </w:pPr>
      <w:r>
        <w:rPr>
          <w:rFonts w:ascii="Arial" w:eastAsia="Times New Roman" w:hAnsi="Arial" w:cs="Arial"/>
          <w:color w:val="000000"/>
        </w:rPr>
        <w:t>Apesar de pedido de esclarecimento inte</w:t>
      </w:r>
      <w:r w:rsidR="002F0D3B">
        <w:rPr>
          <w:rFonts w:ascii="Arial" w:eastAsia="Times New Roman" w:hAnsi="Arial" w:cs="Arial"/>
          <w:color w:val="000000"/>
        </w:rPr>
        <w:t>m</w:t>
      </w:r>
      <w:r>
        <w:rPr>
          <w:rFonts w:ascii="Arial" w:eastAsia="Times New Roman" w:hAnsi="Arial" w:cs="Arial"/>
          <w:color w:val="000000"/>
        </w:rPr>
        <w:t>pestivo</w:t>
      </w:r>
      <w:r w:rsidR="002F0D3B">
        <w:rPr>
          <w:rFonts w:ascii="Arial" w:eastAsia="Times New Roman" w:hAnsi="Arial" w:cs="Arial"/>
          <w:color w:val="000000"/>
        </w:rPr>
        <w:t xml:space="preserve"> vimos prestar os</w:t>
      </w:r>
      <w:r w:rsidR="002F0D3B" w:rsidRPr="00EF4CB6">
        <w:rPr>
          <w:rFonts w:ascii="Arial" w:eastAsia="Times New Roman" w:hAnsi="Arial" w:cs="Arial"/>
          <w:color w:val="000000"/>
        </w:rPr>
        <w:t xml:space="preserve"> seguinte</w:t>
      </w:r>
      <w:r w:rsidR="002F0D3B">
        <w:rPr>
          <w:rFonts w:ascii="Arial" w:eastAsia="Times New Roman" w:hAnsi="Arial" w:cs="Arial"/>
          <w:color w:val="000000"/>
        </w:rPr>
        <w:t>s</w:t>
      </w:r>
      <w:r w:rsidR="002F0D3B" w:rsidRPr="00EF4CB6">
        <w:rPr>
          <w:rFonts w:ascii="Arial" w:eastAsia="Times New Roman" w:hAnsi="Arial" w:cs="Arial"/>
          <w:color w:val="000000"/>
        </w:rPr>
        <w:t xml:space="preserve"> </w:t>
      </w:r>
      <w:r w:rsidR="00C97D97" w:rsidRPr="00EF4CB6">
        <w:rPr>
          <w:rFonts w:ascii="Arial" w:eastAsia="Times New Roman" w:hAnsi="Arial" w:cs="Arial"/>
          <w:color w:val="000000"/>
        </w:rPr>
        <w:t>esclarecimento</w:t>
      </w:r>
      <w:r w:rsidR="002F0D3B">
        <w:rPr>
          <w:rFonts w:ascii="Arial" w:eastAsia="Times New Roman" w:hAnsi="Arial" w:cs="Arial"/>
          <w:color w:val="000000"/>
        </w:rPr>
        <w:t>s</w:t>
      </w:r>
      <w:r w:rsidR="00C97D97" w:rsidRPr="00EF4CB6">
        <w:rPr>
          <w:rFonts w:ascii="Arial" w:eastAsia="Times New Roman" w:hAnsi="Arial" w:cs="Arial"/>
          <w:color w:val="000000"/>
        </w:rPr>
        <w:t xml:space="preserve"> acerca do Pregão Eletrônico nº 08/20</w:t>
      </w:r>
      <w:r w:rsidR="00DE3B59" w:rsidRPr="00EF4CB6">
        <w:rPr>
          <w:rFonts w:ascii="Arial" w:eastAsia="Times New Roman" w:hAnsi="Arial" w:cs="Arial"/>
          <w:color w:val="000000"/>
        </w:rPr>
        <w:t>12 – SR/DPF/AL</w:t>
      </w:r>
      <w:r w:rsidR="00C97D97" w:rsidRPr="00EF4CB6">
        <w:rPr>
          <w:rFonts w:ascii="Arial" w:eastAsia="Times New Roman" w:hAnsi="Arial" w:cs="Arial"/>
          <w:color w:val="000000"/>
        </w:rPr>
        <w:t>:</w:t>
      </w:r>
    </w:p>
    <w:p w:rsidR="00C97D97" w:rsidRPr="00EF4CB6" w:rsidRDefault="00C97D97" w:rsidP="007A0653">
      <w:pPr>
        <w:rPr>
          <w:rFonts w:ascii="Arial" w:eastAsia="Times New Roman" w:hAnsi="Arial" w:cs="Arial"/>
          <w:color w:val="000000"/>
        </w:rPr>
      </w:pPr>
    </w:p>
    <w:p w:rsidR="00C97D97" w:rsidRPr="00EF4CB6" w:rsidRDefault="00C97D97" w:rsidP="007A0653">
      <w:pPr>
        <w:rPr>
          <w:rFonts w:ascii="Arial" w:eastAsia="Times New Roman" w:hAnsi="Arial" w:cs="Arial"/>
          <w:b/>
          <w:color w:val="365F91" w:themeColor="accent1" w:themeShade="BF"/>
        </w:rPr>
      </w:pPr>
    </w:p>
    <w:p w:rsidR="00C97D97" w:rsidRPr="00EF4CB6" w:rsidRDefault="00C97D97" w:rsidP="007A0653">
      <w:pPr>
        <w:rPr>
          <w:rFonts w:ascii="Arial" w:eastAsia="Times New Roman" w:hAnsi="Arial" w:cs="Arial"/>
          <w:b/>
          <w:color w:val="0207C6"/>
        </w:rPr>
      </w:pPr>
      <w:r w:rsidRPr="00EF4CB6">
        <w:rPr>
          <w:rFonts w:ascii="Arial" w:eastAsia="Times New Roman" w:hAnsi="Arial" w:cs="Arial"/>
          <w:b/>
          <w:color w:val="0207C6"/>
        </w:rPr>
        <w:t>RESPOSTA</w:t>
      </w:r>
      <w:r w:rsidR="00EF4CB6">
        <w:rPr>
          <w:rFonts w:ascii="Arial" w:eastAsia="Times New Roman" w:hAnsi="Arial" w:cs="Arial"/>
          <w:b/>
          <w:color w:val="0207C6"/>
        </w:rPr>
        <w:t xml:space="preserve"> </w:t>
      </w:r>
      <w:proofErr w:type="gramStart"/>
      <w:r w:rsidR="00EF4CB6">
        <w:rPr>
          <w:rFonts w:ascii="Arial" w:eastAsia="Times New Roman" w:hAnsi="Arial" w:cs="Arial"/>
          <w:b/>
          <w:color w:val="0207C6"/>
        </w:rPr>
        <w:t>1</w:t>
      </w:r>
      <w:proofErr w:type="gramEnd"/>
      <w:r w:rsidR="00EF4CB6">
        <w:rPr>
          <w:rFonts w:ascii="Arial" w:eastAsia="Times New Roman" w:hAnsi="Arial" w:cs="Arial"/>
          <w:b/>
          <w:color w:val="0207C6"/>
        </w:rPr>
        <w:t>)</w:t>
      </w:r>
      <w:r w:rsidRPr="00EF4CB6">
        <w:rPr>
          <w:rFonts w:ascii="Arial" w:eastAsia="Times New Roman" w:hAnsi="Arial" w:cs="Arial"/>
          <w:b/>
          <w:color w:val="0207C6"/>
        </w:rPr>
        <w:t>:</w:t>
      </w:r>
    </w:p>
    <w:p w:rsidR="00C640AA" w:rsidRPr="00EF4CB6" w:rsidRDefault="00C640AA" w:rsidP="007A0653">
      <w:pPr>
        <w:rPr>
          <w:rFonts w:ascii="Arial" w:eastAsia="Times New Roman" w:hAnsi="Arial" w:cs="Arial"/>
          <w:b/>
          <w:color w:val="0207C6"/>
        </w:rPr>
      </w:pPr>
    </w:p>
    <w:p w:rsidR="00C97D97" w:rsidRPr="00EF4CB6" w:rsidRDefault="00470183" w:rsidP="007A0653">
      <w:pPr>
        <w:rPr>
          <w:rFonts w:ascii="Arial" w:eastAsia="Times New Roman" w:hAnsi="Arial" w:cs="Arial"/>
          <w:b/>
          <w:color w:val="0207C6"/>
        </w:rPr>
      </w:pPr>
      <w:r w:rsidRPr="00EF4CB6">
        <w:rPr>
          <w:rFonts w:ascii="Arial" w:eastAsia="Times New Roman" w:hAnsi="Arial" w:cs="Arial"/>
          <w:b/>
          <w:color w:val="0207C6"/>
        </w:rPr>
        <w:t xml:space="preserve">Segundo a </w:t>
      </w:r>
      <w:r w:rsidR="00C640AA" w:rsidRPr="00EF4CB6">
        <w:rPr>
          <w:rFonts w:ascii="Arial" w:eastAsia="Times New Roman" w:hAnsi="Arial" w:cs="Arial"/>
          <w:b/>
          <w:color w:val="0207C6"/>
        </w:rPr>
        <w:t xml:space="preserve">Instrução Normativa nº 02, de 30 de abril de 2008, </w:t>
      </w:r>
    </w:p>
    <w:p w:rsidR="00470183" w:rsidRPr="00EF4CB6" w:rsidRDefault="00470183" w:rsidP="00470183">
      <w:pPr>
        <w:jc w:val="both"/>
        <w:rPr>
          <w:rFonts w:ascii="Arial" w:eastAsia="Times New Roman" w:hAnsi="Arial" w:cs="Arial"/>
        </w:rPr>
      </w:pPr>
    </w:p>
    <w:p w:rsidR="00470183" w:rsidRPr="00EF4CB6" w:rsidRDefault="00470183" w:rsidP="00470183">
      <w:pPr>
        <w:ind w:firstLine="1418"/>
        <w:jc w:val="both"/>
        <w:rPr>
          <w:rFonts w:ascii="Arial" w:eastAsia="Times New Roman" w:hAnsi="Arial" w:cs="Arial"/>
          <w:b/>
          <w:bCs/>
          <w:i/>
          <w:color w:val="3366FF"/>
        </w:rPr>
      </w:pPr>
      <w:r w:rsidRPr="00EF4CB6">
        <w:rPr>
          <w:rFonts w:ascii="Arial" w:eastAsia="Times New Roman" w:hAnsi="Arial" w:cs="Arial"/>
          <w:b/>
          <w:i/>
        </w:rPr>
        <w:t xml:space="preserve">Art. 13. </w:t>
      </w:r>
      <w:r w:rsidRPr="00EF4CB6">
        <w:rPr>
          <w:rFonts w:ascii="Arial" w:eastAsia="Times New Roman" w:hAnsi="Arial" w:cs="Arial"/>
          <w:b/>
          <w:i/>
          <w:color w:val="000000"/>
        </w:rPr>
        <w:t xml:space="preserve">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 </w:t>
      </w:r>
      <w:r w:rsidRPr="00EF4CB6">
        <w:rPr>
          <w:rFonts w:ascii="Arial" w:eastAsia="Times New Roman" w:hAnsi="Arial" w:cs="Arial"/>
          <w:b/>
          <w:bCs/>
          <w:i/>
          <w:color w:val="3366FF"/>
        </w:rPr>
        <w:t>(Redação dada pela Instrução Normativa nº 3, de 16 de outubro de 2009)</w:t>
      </w:r>
    </w:p>
    <w:p w:rsidR="000259D7" w:rsidRPr="00EF4CB6" w:rsidRDefault="000259D7" w:rsidP="00DE3B59">
      <w:pPr>
        <w:rPr>
          <w:rFonts w:ascii="Arial" w:eastAsia="Times New Roman" w:hAnsi="Arial" w:cs="Arial"/>
          <w:color w:val="000000"/>
        </w:rPr>
      </w:pPr>
    </w:p>
    <w:p w:rsidR="00C640AA" w:rsidRPr="00EF4CB6" w:rsidRDefault="00C640AA" w:rsidP="00C640AA">
      <w:pPr>
        <w:rPr>
          <w:rFonts w:ascii="Arial" w:eastAsia="Times New Roman" w:hAnsi="Arial" w:cs="Arial"/>
          <w:b/>
          <w:color w:val="0207C6"/>
        </w:rPr>
      </w:pPr>
      <w:r w:rsidRPr="00EF4CB6">
        <w:rPr>
          <w:rFonts w:ascii="Arial" w:eastAsia="Times New Roman" w:hAnsi="Arial" w:cs="Arial"/>
          <w:b/>
          <w:color w:val="0207C6"/>
        </w:rPr>
        <w:t xml:space="preserve">RESPOSTA </w:t>
      </w:r>
      <w:proofErr w:type="gramStart"/>
      <w:r w:rsidR="00EF4CB6">
        <w:rPr>
          <w:rFonts w:ascii="Arial" w:eastAsia="Times New Roman" w:hAnsi="Arial" w:cs="Arial"/>
          <w:b/>
          <w:color w:val="0207C6"/>
        </w:rPr>
        <w:t>2</w:t>
      </w:r>
      <w:proofErr w:type="gramEnd"/>
      <w:r w:rsidR="00EF4CB6">
        <w:rPr>
          <w:rFonts w:ascii="Arial" w:eastAsia="Times New Roman" w:hAnsi="Arial" w:cs="Arial"/>
          <w:b/>
          <w:color w:val="0207C6"/>
        </w:rPr>
        <w:t>)</w:t>
      </w:r>
      <w:r w:rsidRPr="00EF4CB6">
        <w:rPr>
          <w:rFonts w:ascii="Arial" w:eastAsia="Times New Roman" w:hAnsi="Arial" w:cs="Arial"/>
          <w:b/>
          <w:color w:val="0207C6"/>
        </w:rPr>
        <w:t>:</w:t>
      </w:r>
    </w:p>
    <w:p w:rsidR="00C640AA" w:rsidRPr="00EF4CB6" w:rsidRDefault="00C640AA" w:rsidP="00C640AA">
      <w:pPr>
        <w:rPr>
          <w:rFonts w:ascii="Arial" w:eastAsia="Times New Roman" w:hAnsi="Arial" w:cs="Arial"/>
          <w:b/>
          <w:color w:val="0207C6"/>
        </w:rPr>
      </w:pPr>
    </w:p>
    <w:p w:rsidR="00C640AA" w:rsidRPr="00EF4CB6" w:rsidRDefault="00C640AA" w:rsidP="00C640AA">
      <w:pPr>
        <w:rPr>
          <w:rFonts w:ascii="Arial" w:eastAsia="Times New Roman" w:hAnsi="Arial" w:cs="Arial"/>
          <w:b/>
          <w:color w:val="0207C6"/>
        </w:rPr>
      </w:pPr>
      <w:r w:rsidRPr="00EF4CB6">
        <w:rPr>
          <w:rFonts w:ascii="Arial" w:eastAsia="Times New Roman" w:hAnsi="Arial" w:cs="Arial"/>
          <w:b/>
          <w:color w:val="0207C6"/>
        </w:rPr>
        <w:t xml:space="preserve">Segundo a Instrução Normativa nº 02, de 30 de abril de 2008, </w:t>
      </w:r>
    </w:p>
    <w:p w:rsidR="00C640AA" w:rsidRPr="00EF4CB6" w:rsidRDefault="00C640AA" w:rsidP="00C640AA">
      <w:pPr>
        <w:jc w:val="both"/>
        <w:rPr>
          <w:rFonts w:ascii="Arial" w:eastAsia="Times New Roman" w:hAnsi="Arial" w:cs="Arial"/>
        </w:rPr>
      </w:pPr>
    </w:p>
    <w:p w:rsidR="00C640AA" w:rsidRPr="00EF4CB6" w:rsidRDefault="00C640AA" w:rsidP="00C640AA">
      <w:pPr>
        <w:ind w:firstLine="1418"/>
        <w:jc w:val="both"/>
        <w:rPr>
          <w:rFonts w:ascii="Arial" w:eastAsia="Times New Roman" w:hAnsi="Arial" w:cs="Arial"/>
          <w:b/>
          <w:bCs/>
          <w:i/>
          <w:color w:val="3366FF"/>
        </w:rPr>
      </w:pPr>
      <w:r w:rsidRPr="00EF4CB6">
        <w:rPr>
          <w:rFonts w:ascii="Arial" w:eastAsia="Times New Roman" w:hAnsi="Arial" w:cs="Arial"/>
          <w:b/>
          <w:i/>
        </w:rPr>
        <w:t xml:space="preserve">Art. 13. </w:t>
      </w:r>
      <w:r w:rsidRPr="00EF4CB6">
        <w:rPr>
          <w:rFonts w:ascii="Arial" w:eastAsia="Times New Roman" w:hAnsi="Arial" w:cs="Arial"/>
          <w:b/>
          <w:i/>
          <w:color w:val="000000"/>
        </w:rPr>
        <w:t xml:space="preserve">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 </w:t>
      </w:r>
      <w:r w:rsidRPr="00EF4CB6">
        <w:rPr>
          <w:rFonts w:ascii="Arial" w:eastAsia="Times New Roman" w:hAnsi="Arial" w:cs="Arial"/>
          <w:b/>
          <w:bCs/>
          <w:i/>
          <w:color w:val="3366FF"/>
        </w:rPr>
        <w:t>(Redação dada pela Instrução Normativa nº 3, de 16 de outubro de 2009)</w:t>
      </w:r>
    </w:p>
    <w:p w:rsidR="00A9198D" w:rsidRPr="00EF4CB6" w:rsidRDefault="00A9198D" w:rsidP="00C97D97">
      <w:pPr>
        <w:jc w:val="both"/>
        <w:rPr>
          <w:rFonts w:ascii="Arial" w:eastAsia="Times New Roman" w:hAnsi="Arial" w:cs="Arial"/>
          <w:color w:val="000000"/>
        </w:rPr>
      </w:pPr>
    </w:p>
    <w:p w:rsidR="00C640AA" w:rsidRPr="00EF4CB6" w:rsidRDefault="00C640AA" w:rsidP="00C640AA">
      <w:pPr>
        <w:rPr>
          <w:rFonts w:ascii="Arial" w:eastAsia="Times New Roman" w:hAnsi="Arial" w:cs="Arial"/>
          <w:b/>
          <w:color w:val="0207C6"/>
        </w:rPr>
      </w:pPr>
      <w:r w:rsidRPr="00EF4CB6">
        <w:rPr>
          <w:rFonts w:ascii="Arial" w:eastAsia="Times New Roman" w:hAnsi="Arial" w:cs="Arial"/>
          <w:b/>
          <w:color w:val="0207C6"/>
        </w:rPr>
        <w:t xml:space="preserve">RESPOSTA </w:t>
      </w:r>
      <w:proofErr w:type="gramStart"/>
      <w:r w:rsidR="00EF4CB6">
        <w:rPr>
          <w:rFonts w:ascii="Arial" w:eastAsia="Times New Roman" w:hAnsi="Arial" w:cs="Arial"/>
          <w:b/>
          <w:color w:val="0207C6"/>
        </w:rPr>
        <w:t>3</w:t>
      </w:r>
      <w:proofErr w:type="gramEnd"/>
      <w:r w:rsidR="00EF4CB6">
        <w:rPr>
          <w:rFonts w:ascii="Arial" w:eastAsia="Times New Roman" w:hAnsi="Arial" w:cs="Arial"/>
          <w:b/>
          <w:color w:val="0207C6"/>
        </w:rPr>
        <w:t>)</w:t>
      </w:r>
      <w:r w:rsidRPr="00EF4CB6">
        <w:rPr>
          <w:rFonts w:ascii="Arial" w:eastAsia="Times New Roman" w:hAnsi="Arial" w:cs="Arial"/>
          <w:b/>
          <w:color w:val="0207C6"/>
        </w:rPr>
        <w:t>:</w:t>
      </w:r>
    </w:p>
    <w:p w:rsidR="00C640AA" w:rsidRPr="00EF4CB6" w:rsidRDefault="00C640AA" w:rsidP="00C97D97">
      <w:pPr>
        <w:jc w:val="both"/>
        <w:rPr>
          <w:rFonts w:ascii="Arial" w:eastAsia="Times New Roman" w:hAnsi="Arial" w:cs="Arial"/>
          <w:color w:val="000000"/>
        </w:rPr>
      </w:pPr>
    </w:p>
    <w:p w:rsidR="00C640AA" w:rsidRPr="00EF4CB6" w:rsidRDefault="00C640AA" w:rsidP="00C97D97">
      <w:pPr>
        <w:jc w:val="both"/>
        <w:rPr>
          <w:rFonts w:ascii="Arial" w:eastAsia="Times New Roman" w:hAnsi="Arial" w:cs="Arial"/>
          <w:color w:val="000000"/>
        </w:rPr>
      </w:pPr>
      <w:r w:rsidRPr="00EF4CB6">
        <w:rPr>
          <w:rFonts w:ascii="Arial" w:eastAsia="Times New Roman" w:hAnsi="Arial" w:cs="Arial"/>
          <w:color w:val="000000"/>
        </w:rPr>
        <w:t xml:space="preserve">O serviço </w:t>
      </w:r>
      <w:r w:rsidR="00EF4CB6" w:rsidRPr="00EF4CB6">
        <w:rPr>
          <w:rFonts w:ascii="Arial" w:eastAsia="Times New Roman" w:hAnsi="Arial" w:cs="Arial"/>
          <w:color w:val="000000"/>
        </w:rPr>
        <w:t>de recepcionista</w:t>
      </w:r>
      <w:r w:rsidRPr="00EF4CB6">
        <w:rPr>
          <w:rFonts w:ascii="Arial" w:eastAsia="Times New Roman" w:hAnsi="Arial" w:cs="Arial"/>
          <w:color w:val="000000"/>
        </w:rPr>
        <w:t xml:space="preserve"> vigeu até agosto de 2012.</w:t>
      </w:r>
    </w:p>
    <w:p w:rsidR="00C640AA" w:rsidRPr="00EF4CB6" w:rsidRDefault="00C640AA" w:rsidP="00C97D97">
      <w:pPr>
        <w:jc w:val="both"/>
        <w:rPr>
          <w:rFonts w:ascii="Arial" w:eastAsia="Times New Roman" w:hAnsi="Arial" w:cs="Arial"/>
          <w:color w:val="000000"/>
        </w:rPr>
      </w:pPr>
    </w:p>
    <w:p w:rsidR="00C640AA" w:rsidRPr="00EF4CB6" w:rsidRDefault="00C640AA" w:rsidP="00C640AA">
      <w:pPr>
        <w:rPr>
          <w:rFonts w:ascii="Arial" w:eastAsia="Times New Roman" w:hAnsi="Arial" w:cs="Arial"/>
          <w:b/>
          <w:color w:val="0207C6"/>
        </w:rPr>
      </w:pPr>
      <w:r w:rsidRPr="00EF4CB6">
        <w:rPr>
          <w:rFonts w:ascii="Arial" w:eastAsia="Times New Roman" w:hAnsi="Arial" w:cs="Arial"/>
          <w:b/>
          <w:color w:val="0207C6"/>
        </w:rPr>
        <w:t xml:space="preserve">RESPOSTA </w:t>
      </w:r>
      <w:proofErr w:type="gramStart"/>
      <w:r w:rsidR="00EF4CB6">
        <w:rPr>
          <w:rFonts w:ascii="Arial" w:eastAsia="Times New Roman" w:hAnsi="Arial" w:cs="Arial"/>
          <w:b/>
          <w:color w:val="0207C6"/>
        </w:rPr>
        <w:t>4</w:t>
      </w:r>
      <w:proofErr w:type="gramEnd"/>
      <w:r w:rsidR="00EF4CB6">
        <w:rPr>
          <w:rFonts w:ascii="Arial" w:eastAsia="Times New Roman" w:hAnsi="Arial" w:cs="Arial"/>
          <w:b/>
          <w:color w:val="0207C6"/>
        </w:rPr>
        <w:t>)</w:t>
      </w:r>
      <w:r w:rsidRPr="00EF4CB6">
        <w:rPr>
          <w:rFonts w:ascii="Arial" w:eastAsia="Times New Roman" w:hAnsi="Arial" w:cs="Arial"/>
          <w:b/>
          <w:color w:val="0207C6"/>
        </w:rPr>
        <w:t>:</w:t>
      </w:r>
    </w:p>
    <w:p w:rsidR="00C640AA" w:rsidRPr="00EF4CB6" w:rsidRDefault="00C640AA" w:rsidP="00C640AA">
      <w:pPr>
        <w:jc w:val="both"/>
        <w:rPr>
          <w:rFonts w:ascii="Arial" w:eastAsia="Times New Roman" w:hAnsi="Arial" w:cs="Arial"/>
          <w:color w:val="000000"/>
        </w:rPr>
      </w:pPr>
    </w:p>
    <w:p w:rsidR="00C640AA" w:rsidRPr="00EF4CB6" w:rsidRDefault="00C640AA" w:rsidP="00C640AA">
      <w:pPr>
        <w:jc w:val="both"/>
        <w:rPr>
          <w:rFonts w:ascii="Arial" w:eastAsia="Times New Roman" w:hAnsi="Arial" w:cs="Arial"/>
        </w:rPr>
      </w:pPr>
      <w:r w:rsidRPr="00EF4CB6">
        <w:rPr>
          <w:rFonts w:ascii="Arial" w:eastAsia="Times New Roman" w:hAnsi="Arial" w:cs="Arial"/>
          <w:color w:val="000000"/>
        </w:rPr>
        <w:t>O salário da categoria Re</w:t>
      </w:r>
      <w:r w:rsidR="00EF4CB6" w:rsidRPr="00EF4CB6">
        <w:rPr>
          <w:rFonts w:ascii="Arial" w:eastAsia="Times New Roman" w:hAnsi="Arial" w:cs="Arial"/>
          <w:color w:val="000000"/>
        </w:rPr>
        <w:t>cepcionista constante do</w:t>
      </w:r>
      <w:r w:rsidRPr="00EF4CB6">
        <w:rPr>
          <w:rFonts w:ascii="Arial" w:eastAsia="Times New Roman" w:hAnsi="Arial" w:cs="Arial"/>
        </w:rPr>
        <w:t xml:space="preserve"> </w:t>
      </w:r>
      <w:r w:rsidR="00EF4CB6" w:rsidRPr="00EF4CB6">
        <w:rPr>
          <w:rFonts w:ascii="Arial" w:eastAsia="Times New Roman" w:hAnsi="Arial" w:cs="Arial"/>
        </w:rPr>
        <w:t xml:space="preserve">CCT 2012 do </w:t>
      </w:r>
      <w:r w:rsidRPr="00EF4CB6">
        <w:rPr>
          <w:rFonts w:ascii="Arial" w:eastAsia="Times New Roman" w:hAnsi="Arial" w:cs="Arial"/>
        </w:rPr>
        <w:t>SIND</w:t>
      </w:r>
      <w:r w:rsidR="00EF4CB6" w:rsidRPr="00EF4CB6">
        <w:rPr>
          <w:rFonts w:ascii="Arial" w:eastAsia="Times New Roman" w:hAnsi="Arial" w:cs="Arial"/>
        </w:rPr>
        <w:t>.</w:t>
      </w:r>
      <w:r w:rsidRPr="00EF4CB6">
        <w:rPr>
          <w:rFonts w:ascii="Arial" w:eastAsia="Times New Roman" w:hAnsi="Arial" w:cs="Arial"/>
        </w:rPr>
        <w:t xml:space="preserve"> DOS E</w:t>
      </w:r>
      <w:r w:rsidR="00EF4CB6" w:rsidRPr="00EF4CB6">
        <w:rPr>
          <w:rFonts w:ascii="Arial" w:eastAsia="Times New Roman" w:hAnsi="Arial" w:cs="Arial"/>
        </w:rPr>
        <w:t>MPREGADOS</w:t>
      </w:r>
      <w:r w:rsidRPr="00EF4CB6">
        <w:rPr>
          <w:rFonts w:ascii="Arial" w:eastAsia="Times New Roman" w:hAnsi="Arial" w:cs="Arial"/>
        </w:rPr>
        <w:t xml:space="preserve"> DE E</w:t>
      </w:r>
      <w:r w:rsidR="00EF4CB6" w:rsidRPr="00EF4CB6">
        <w:rPr>
          <w:rFonts w:ascii="Arial" w:eastAsia="Times New Roman" w:hAnsi="Arial" w:cs="Arial"/>
        </w:rPr>
        <w:t>MPRESAS</w:t>
      </w:r>
      <w:r w:rsidRPr="00EF4CB6">
        <w:rPr>
          <w:rFonts w:ascii="Arial" w:eastAsia="Times New Roman" w:hAnsi="Arial" w:cs="Arial"/>
        </w:rPr>
        <w:t xml:space="preserve"> DE ASSEIO E C E LIMP URBANA NO EST</w:t>
      </w:r>
      <w:r w:rsidR="00EF4CB6" w:rsidRPr="00EF4CB6">
        <w:rPr>
          <w:rFonts w:ascii="Arial" w:eastAsia="Times New Roman" w:hAnsi="Arial" w:cs="Arial"/>
        </w:rPr>
        <w:t>ADO</w:t>
      </w:r>
      <w:r w:rsidRPr="00EF4CB6">
        <w:rPr>
          <w:rFonts w:ascii="Arial" w:eastAsia="Times New Roman" w:hAnsi="Arial" w:cs="Arial"/>
        </w:rPr>
        <w:t xml:space="preserve"> DE A</w:t>
      </w:r>
      <w:r w:rsidR="00EF4CB6" w:rsidRPr="00EF4CB6">
        <w:rPr>
          <w:rFonts w:ascii="Arial" w:eastAsia="Times New Roman" w:hAnsi="Arial" w:cs="Arial"/>
        </w:rPr>
        <w:t>LAGOAS é de R$ 696,00 (seiscentos e noventa e seis reais).</w:t>
      </w:r>
    </w:p>
    <w:p w:rsidR="00EF4CB6" w:rsidRPr="00EF4CB6" w:rsidRDefault="00EF4CB6" w:rsidP="00C640AA">
      <w:pPr>
        <w:jc w:val="both"/>
        <w:rPr>
          <w:rFonts w:ascii="Arial" w:eastAsia="Times New Roman" w:hAnsi="Arial" w:cs="Arial"/>
          <w:color w:val="000000"/>
        </w:rPr>
      </w:pPr>
    </w:p>
    <w:p w:rsidR="00C640AA" w:rsidRPr="00EF4CB6" w:rsidRDefault="00C640AA" w:rsidP="00C97D97">
      <w:pPr>
        <w:jc w:val="both"/>
        <w:rPr>
          <w:rFonts w:ascii="Arial" w:eastAsia="Times New Roman" w:hAnsi="Arial" w:cs="Arial"/>
          <w:color w:val="000000"/>
        </w:rPr>
      </w:pPr>
    </w:p>
    <w:p w:rsidR="00A9198D" w:rsidRPr="00EF4CB6" w:rsidRDefault="00A9198D" w:rsidP="00C97D97">
      <w:pPr>
        <w:jc w:val="both"/>
        <w:rPr>
          <w:rFonts w:ascii="Arial" w:eastAsia="Times New Roman" w:hAnsi="Arial" w:cs="Arial"/>
          <w:color w:val="000000"/>
        </w:rPr>
      </w:pPr>
      <w:r w:rsidRPr="00EF4CB6">
        <w:rPr>
          <w:rFonts w:ascii="Arial" w:eastAsia="Times New Roman" w:hAnsi="Arial" w:cs="Arial"/>
          <w:color w:val="000000"/>
        </w:rPr>
        <w:t>Atenciosamente,</w:t>
      </w:r>
    </w:p>
    <w:p w:rsidR="00A9198D" w:rsidRPr="00EF4CB6" w:rsidRDefault="00A9198D" w:rsidP="00C97D97">
      <w:pPr>
        <w:jc w:val="both"/>
        <w:rPr>
          <w:rFonts w:ascii="Arial" w:eastAsia="Times New Roman" w:hAnsi="Arial" w:cs="Arial"/>
          <w:color w:val="000000"/>
        </w:rPr>
      </w:pPr>
    </w:p>
    <w:p w:rsidR="00A9198D" w:rsidRPr="00EF4CB6" w:rsidRDefault="00A9198D" w:rsidP="0025487C">
      <w:pPr>
        <w:jc w:val="center"/>
        <w:rPr>
          <w:rFonts w:ascii="Arial" w:eastAsia="Times New Roman" w:hAnsi="Arial" w:cs="Arial"/>
          <w:color w:val="000000"/>
        </w:rPr>
      </w:pPr>
      <w:r w:rsidRPr="00EF4CB6">
        <w:rPr>
          <w:rFonts w:ascii="Arial" w:eastAsia="Times New Roman" w:hAnsi="Arial" w:cs="Arial"/>
          <w:color w:val="000000"/>
        </w:rPr>
        <w:t xml:space="preserve">Dorival José dos </w:t>
      </w:r>
      <w:proofErr w:type="gramStart"/>
      <w:r w:rsidRPr="00EF4CB6">
        <w:rPr>
          <w:rFonts w:ascii="Arial" w:eastAsia="Times New Roman" w:hAnsi="Arial" w:cs="Arial"/>
          <w:color w:val="000000"/>
        </w:rPr>
        <w:t>Santos Silva</w:t>
      </w:r>
      <w:proofErr w:type="gramEnd"/>
    </w:p>
    <w:p w:rsidR="00A9198D" w:rsidRPr="00EF4CB6" w:rsidRDefault="00A9198D" w:rsidP="0025487C">
      <w:pPr>
        <w:jc w:val="center"/>
        <w:rPr>
          <w:rFonts w:ascii="Arial" w:eastAsia="Times New Roman" w:hAnsi="Arial" w:cs="Arial"/>
          <w:color w:val="000000"/>
        </w:rPr>
      </w:pPr>
      <w:r w:rsidRPr="00EF4CB6">
        <w:rPr>
          <w:rFonts w:ascii="Arial" w:eastAsia="Times New Roman" w:hAnsi="Arial" w:cs="Arial"/>
          <w:color w:val="000000"/>
        </w:rPr>
        <w:t>Pregoeiro</w:t>
      </w:r>
    </w:p>
    <w:p w:rsidR="00A9198D" w:rsidRPr="00EF4CB6" w:rsidRDefault="00A9198D" w:rsidP="0025487C">
      <w:pPr>
        <w:jc w:val="center"/>
        <w:rPr>
          <w:rFonts w:ascii="Arial" w:eastAsia="Times New Roman" w:hAnsi="Arial" w:cs="Arial"/>
          <w:color w:val="000000"/>
        </w:rPr>
      </w:pPr>
      <w:r w:rsidRPr="00EF4CB6">
        <w:rPr>
          <w:rFonts w:ascii="Arial" w:eastAsia="Times New Roman" w:hAnsi="Arial" w:cs="Arial"/>
          <w:color w:val="000000"/>
        </w:rPr>
        <w:t>SR/DPF/AL</w:t>
      </w:r>
    </w:p>
    <w:p w:rsidR="00A9198D" w:rsidRPr="00EF4CB6" w:rsidRDefault="00A9198D" w:rsidP="00C97D97">
      <w:pPr>
        <w:jc w:val="both"/>
        <w:rPr>
          <w:rFonts w:ascii="Arial" w:eastAsia="Times New Roman" w:hAnsi="Arial" w:cs="Arial"/>
          <w:color w:val="000000"/>
        </w:rPr>
      </w:pPr>
    </w:p>
    <w:p w:rsidR="0025487C" w:rsidRDefault="0025487C" w:rsidP="00C97D97">
      <w:pPr>
        <w:jc w:val="both"/>
        <w:rPr>
          <w:rFonts w:eastAsia="Times New Roman"/>
          <w:color w:val="000000"/>
        </w:rPr>
      </w:pPr>
    </w:p>
    <w:p w:rsidR="0025487C" w:rsidRDefault="0025487C" w:rsidP="00C97D97">
      <w:pPr>
        <w:jc w:val="both"/>
        <w:rPr>
          <w:rFonts w:eastAsia="Times New Roman"/>
          <w:color w:val="000000"/>
        </w:rPr>
      </w:pPr>
    </w:p>
    <w:p w:rsidR="0025487C" w:rsidRDefault="0025487C" w:rsidP="00C97D97">
      <w:pPr>
        <w:jc w:val="both"/>
        <w:rPr>
          <w:rFonts w:eastAsia="Times New Roman"/>
          <w:color w:val="000000"/>
        </w:rPr>
      </w:pPr>
    </w:p>
    <w:p w:rsidR="0025487C" w:rsidRDefault="0025487C" w:rsidP="00C97D97">
      <w:pPr>
        <w:jc w:val="both"/>
        <w:rPr>
          <w:rFonts w:eastAsia="Times New Roman"/>
          <w:color w:val="000000"/>
        </w:rPr>
      </w:pPr>
    </w:p>
    <w:p w:rsidR="0025487C" w:rsidRDefault="0025487C" w:rsidP="00C97D97">
      <w:pPr>
        <w:jc w:val="both"/>
        <w:rPr>
          <w:rFonts w:eastAsia="Times New Roman"/>
          <w:color w:val="000000"/>
        </w:rPr>
      </w:pPr>
    </w:p>
    <w:p w:rsidR="0025487C" w:rsidRDefault="0025487C" w:rsidP="00C97D97">
      <w:pPr>
        <w:jc w:val="both"/>
        <w:rPr>
          <w:rFonts w:eastAsia="Times New Roman"/>
          <w:color w:val="000000"/>
        </w:rPr>
      </w:pPr>
    </w:p>
    <w:p w:rsidR="00BF542A" w:rsidRDefault="00BF542A"/>
    <w:sectPr w:rsidR="00BF542A" w:rsidSect="0025487C">
      <w:pgSz w:w="11906" w:h="16838" w:code="9"/>
      <w:pgMar w:top="170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7A0653"/>
    <w:rsid w:val="00017BD2"/>
    <w:rsid w:val="000259D7"/>
    <w:rsid w:val="00043B89"/>
    <w:rsid w:val="00220995"/>
    <w:rsid w:val="0025487C"/>
    <w:rsid w:val="002F0D3B"/>
    <w:rsid w:val="00470183"/>
    <w:rsid w:val="004F4AF1"/>
    <w:rsid w:val="00537296"/>
    <w:rsid w:val="005625E5"/>
    <w:rsid w:val="00603E53"/>
    <w:rsid w:val="00665B8B"/>
    <w:rsid w:val="007A0653"/>
    <w:rsid w:val="00A9198D"/>
    <w:rsid w:val="00AC05B0"/>
    <w:rsid w:val="00AF3341"/>
    <w:rsid w:val="00B05A53"/>
    <w:rsid w:val="00BF542A"/>
    <w:rsid w:val="00C35A35"/>
    <w:rsid w:val="00C640AA"/>
    <w:rsid w:val="00C97D97"/>
    <w:rsid w:val="00D81B9D"/>
    <w:rsid w:val="00D9196B"/>
    <w:rsid w:val="00DE3B59"/>
    <w:rsid w:val="00EF4CB6"/>
    <w:rsid w:val="00F649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53"/>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03665">
      <w:bodyDiv w:val="1"/>
      <w:marLeft w:val="0"/>
      <w:marRight w:val="0"/>
      <w:marTop w:val="0"/>
      <w:marBottom w:val="0"/>
      <w:divBdr>
        <w:top w:val="none" w:sz="0" w:space="0" w:color="auto"/>
        <w:left w:val="none" w:sz="0" w:space="0" w:color="auto"/>
        <w:bottom w:val="none" w:sz="0" w:space="0" w:color="auto"/>
        <w:right w:val="none" w:sz="0" w:space="0" w:color="auto"/>
      </w:divBdr>
      <w:divsChild>
        <w:div w:id="1401709815">
          <w:marLeft w:val="0"/>
          <w:marRight w:val="0"/>
          <w:marTop w:val="0"/>
          <w:marBottom w:val="0"/>
          <w:divBdr>
            <w:top w:val="none" w:sz="0" w:space="0" w:color="auto"/>
            <w:left w:val="none" w:sz="0" w:space="0" w:color="auto"/>
            <w:bottom w:val="none" w:sz="0" w:space="0" w:color="auto"/>
            <w:right w:val="none" w:sz="0" w:space="0" w:color="auto"/>
          </w:divBdr>
          <w:divsChild>
            <w:div w:id="726610903">
              <w:marLeft w:val="0"/>
              <w:marRight w:val="0"/>
              <w:marTop w:val="0"/>
              <w:marBottom w:val="0"/>
              <w:divBdr>
                <w:top w:val="none" w:sz="0" w:space="0" w:color="auto"/>
                <w:left w:val="none" w:sz="0" w:space="0" w:color="auto"/>
                <w:bottom w:val="none" w:sz="0" w:space="0" w:color="auto"/>
                <w:right w:val="none" w:sz="0" w:space="0" w:color="auto"/>
              </w:divBdr>
              <w:divsChild>
                <w:div w:id="628242490">
                  <w:marLeft w:val="0"/>
                  <w:marRight w:val="0"/>
                  <w:marTop w:val="0"/>
                  <w:marBottom w:val="0"/>
                  <w:divBdr>
                    <w:top w:val="none" w:sz="0" w:space="0" w:color="auto"/>
                    <w:left w:val="none" w:sz="0" w:space="0" w:color="auto"/>
                    <w:bottom w:val="none" w:sz="0" w:space="0" w:color="auto"/>
                    <w:right w:val="none" w:sz="0" w:space="0" w:color="auto"/>
                  </w:divBdr>
                  <w:divsChild>
                    <w:div w:id="1117944581">
                      <w:marLeft w:val="0"/>
                      <w:marRight w:val="0"/>
                      <w:marTop w:val="0"/>
                      <w:marBottom w:val="0"/>
                      <w:divBdr>
                        <w:top w:val="none" w:sz="0" w:space="0" w:color="auto"/>
                        <w:left w:val="none" w:sz="0" w:space="0" w:color="auto"/>
                        <w:bottom w:val="none" w:sz="0" w:space="0" w:color="auto"/>
                        <w:right w:val="none" w:sz="0" w:space="0" w:color="auto"/>
                      </w:divBdr>
                      <w:divsChild>
                        <w:div w:id="109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64950">
      <w:bodyDiv w:val="1"/>
      <w:marLeft w:val="0"/>
      <w:marRight w:val="0"/>
      <w:marTop w:val="0"/>
      <w:marBottom w:val="0"/>
      <w:divBdr>
        <w:top w:val="none" w:sz="0" w:space="0" w:color="auto"/>
        <w:left w:val="none" w:sz="0" w:space="0" w:color="auto"/>
        <w:bottom w:val="none" w:sz="0" w:space="0" w:color="auto"/>
        <w:right w:val="none" w:sz="0" w:space="0" w:color="auto"/>
      </w:divBdr>
    </w:div>
    <w:div w:id="1625388414">
      <w:bodyDiv w:val="1"/>
      <w:marLeft w:val="0"/>
      <w:marRight w:val="0"/>
      <w:marTop w:val="0"/>
      <w:marBottom w:val="0"/>
      <w:divBdr>
        <w:top w:val="none" w:sz="0" w:space="0" w:color="auto"/>
        <w:left w:val="none" w:sz="0" w:space="0" w:color="auto"/>
        <w:bottom w:val="none" w:sz="0" w:space="0" w:color="auto"/>
        <w:right w:val="none" w:sz="0" w:space="0" w:color="auto"/>
      </w:divBdr>
      <w:divsChild>
        <w:div w:id="296421045">
          <w:marLeft w:val="0"/>
          <w:marRight w:val="0"/>
          <w:marTop w:val="0"/>
          <w:marBottom w:val="0"/>
          <w:divBdr>
            <w:top w:val="none" w:sz="0" w:space="0" w:color="auto"/>
            <w:left w:val="none" w:sz="0" w:space="0" w:color="auto"/>
            <w:bottom w:val="none" w:sz="0" w:space="0" w:color="auto"/>
            <w:right w:val="none" w:sz="0" w:space="0" w:color="auto"/>
          </w:divBdr>
          <w:divsChild>
            <w:div w:id="154494717">
              <w:marLeft w:val="0"/>
              <w:marRight w:val="0"/>
              <w:marTop w:val="0"/>
              <w:marBottom w:val="0"/>
              <w:divBdr>
                <w:top w:val="none" w:sz="0" w:space="0" w:color="auto"/>
                <w:left w:val="none" w:sz="0" w:space="0" w:color="auto"/>
                <w:bottom w:val="none" w:sz="0" w:space="0" w:color="auto"/>
                <w:right w:val="none" w:sz="0" w:space="0" w:color="auto"/>
              </w:divBdr>
              <w:divsChild>
                <w:div w:id="1890652181">
                  <w:marLeft w:val="0"/>
                  <w:marRight w:val="0"/>
                  <w:marTop w:val="0"/>
                  <w:marBottom w:val="0"/>
                  <w:divBdr>
                    <w:top w:val="none" w:sz="0" w:space="0" w:color="auto"/>
                    <w:left w:val="none" w:sz="0" w:space="0" w:color="auto"/>
                    <w:bottom w:val="none" w:sz="0" w:space="0" w:color="auto"/>
                    <w:right w:val="none" w:sz="0" w:space="0" w:color="auto"/>
                  </w:divBdr>
                  <w:divsChild>
                    <w:div w:id="389572645">
                      <w:marLeft w:val="0"/>
                      <w:marRight w:val="0"/>
                      <w:marTop w:val="0"/>
                      <w:marBottom w:val="0"/>
                      <w:divBdr>
                        <w:top w:val="none" w:sz="0" w:space="0" w:color="auto"/>
                        <w:left w:val="none" w:sz="0" w:space="0" w:color="auto"/>
                        <w:bottom w:val="none" w:sz="0" w:space="0" w:color="auto"/>
                        <w:right w:val="none" w:sz="0" w:space="0" w:color="auto"/>
                      </w:divBdr>
                      <w:divsChild>
                        <w:div w:id="215437728">
                          <w:marLeft w:val="0"/>
                          <w:marRight w:val="0"/>
                          <w:marTop w:val="0"/>
                          <w:marBottom w:val="0"/>
                          <w:divBdr>
                            <w:top w:val="none" w:sz="0" w:space="0" w:color="auto"/>
                            <w:left w:val="none" w:sz="0" w:space="0" w:color="auto"/>
                            <w:bottom w:val="none" w:sz="0" w:space="0" w:color="auto"/>
                            <w:right w:val="none" w:sz="0" w:space="0" w:color="auto"/>
                          </w:divBdr>
                          <w:divsChild>
                            <w:div w:id="1322583931">
                              <w:marLeft w:val="0"/>
                              <w:marRight w:val="0"/>
                              <w:marTop w:val="0"/>
                              <w:marBottom w:val="0"/>
                              <w:divBdr>
                                <w:top w:val="none" w:sz="0" w:space="0" w:color="auto"/>
                                <w:left w:val="none" w:sz="0" w:space="0" w:color="auto"/>
                                <w:bottom w:val="none" w:sz="0" w:space="0" w:color="auto"/>
                                <w:right w:val="none" w:sz="0" w:space="0" w:color="auto"/>
                              </w:divBdr>
                              <w:divsChild>
                                <w:div w:id="1663703662">
                                  <w:marLeft w:val="0"/>
                                  <w:marRight w:val="0"/>
                                  <w:marTop w:val="0"/>
                                  <w:marBottom w:val="0"/>
                                  <w:divBdr>
                                    <w:top w:val="none" w:sz="0" w:space="0" w:color="auto"/>
                                    <w:left w:val="none" w:sz="0" w:space="0" w:color="auto"/>
                                    <w:bottom w:val="none" w:sz="0" w:space="0" w:color="auto"/>
                                    <w:right w:val="none" w:sz="0" w:space="0" w:color="auto"/>
                                  </w:divBdr>
                                </w:div>
                                <w:div w:id="2124566633">
                                  <w:marLeft w:val="0"/>
                                  <w:marRight w:val="0"/>
                                  <w:marTop w:val="0"/>
                                  <w:marBottom w:val="0"/>
                                  <w:divBdr>
                                    <w:top w:val="none" w:sz="0" w:space="0" w:color="auto"/>
                                    <w:left w:val="none" w:sz="0" w:space="0" w:color="auto"/>
                                    <w:bottom w:val="none" w:sz="0" w:space="0" w:color="auto"/>
                                    <w:right w:val="none" w:sz="0" w:space="0" w:color="auto"/>
                                  </w:divBdr>
                                </w:div>
                                <w:div w:id="2059431358">
                                  <w:marLeft w:val="0"/>
                                  <w:marRight w:val="0"/>
                                  <w:marTop w:val="0"/>
                                  <w:marBottom w:val="0"/>
                                  <w:divBdr>
                                    <w:top w:val="none" w:sz="0" w:space="0" w:color="auto"/>
                                    <w:left w:val="none" w:sz="0" w:space="0" w:color="auto"/>
                                    <w:bottom w:val="none" w:sz="0" w:space="0" w:color="auto"/>
                                    <w:right w:val="none" w:sz="0" w:space="0" w:color="auto"/>
                                  </w:divBdr>
                                </w:div>
                                <w:div w:id="2014070090">
                                  <w:marLeft w:val="0"/>
                                  <w:marRight w:val="0"/>
                                  <w:marTop w:val="0"/>
                                  <w:marBottom w:val="0"/>
                                  <w:divBdr>
                                    <w:top w:val="none" w:sz="0" w:space="0" w:color="auto"/>
                                    <w:left w:val="none" w:sz="0" w:space="0" w:color="auto"/>
                                    <w:bottom w:val="none" w:sz="0" w:space="0" w:color="auto"/>
                                    <w:right w:val="none" w:sz="0" w:space="0" w:color="auto"/>
                                  </w:divBdr>
                                  <w:divsChild>
                                    <w:div w:id="838888036">
                                      <w:marLeft w:val="0"/>
                                      <w:marRight w:val="0"/>
                                      <w:marTop w:val="0"/>
                                      <w:marBottom w:val="0"/>
                                      <w:divBdr>
                                        <w:top w:val="none" w:sz="0" w:space="0" w:color="auto"/>
                                        <w:left w:val="none" w:sz="0" w:space="0" w:color="auto"/>
                                        <w:bottom w:val="none" w:sz="0" w:space="0" w:color="auto"/>
                                        <w:right w:val="none" w:sz="0" w:space="0" w:color="auto"/>
                                      </w:divBdr>
                                    </w:div>
                                    <w:div w:id="717358159">
                                      <w:marLeft w:val="0"/>
                                      <w:marRight w:val="0"/>
                                      <w:marTop w:val="0"/>
                                      <w:marBottom w:val="0"/>
                                      <w:divBdr>
                                        <w:top w:val="none" w:sz="0" w:space="0" w:color="auto"/>
                                        <w:left w:val="none" w:sz="0" w:space="0" w:color="auto"/>
                                        <w:bottom w:val="none" w:sz="0" w:space="0" w:color="auto"/>
                                        <w:right w:val="none" w:sz="0" w:space="0" w:color="auto"/>
                                      </w:divBdr>
                                    </w:div>
                                    <w:div w:id="1610350932">
                                      <w:marLeft w:val="0"/>
                                      <w:marRight w:val="0"/>
                                      <w:marTop w:val="0"/>
                                      <w:marBottom w:val="0"/>
                                      <w:divBdr>
                                        <w:top w:val="none" w:sz="0" w:space="0" w:color="auto"/>
                                        <w:left w:val="none" w:sz="0" w:space="0" w:color="auto"/>
                                        <w:bottom w:val="none" w:sz="0" w:space="0" w:color="auto"/>
                                        <w:right w:val="none" w:sz="0" w:space="0" w:color="auto"/>
                                      </w:divBdr>
                                    </w:div>
                                    <w:div w:id="5838709">
                                      <w:marLeft w:val="0"/>
                                      <w:marRight w:val="0"/>
                                      <w:marTop w:val="0"/>
                                      <w:marBottom w:val="0"/>
                                      <w:divBdr>
                                        <w:top w:val="none" w:sz="0" w:space="0" w:color="auto"/>
                                        <w:left w:val="none" w:sz="0" w:space="0" w:color="auto"/>
                                        <w:bottom w:val="none" w:sz="0" w:space="0" w:color="auto"/>
                                        <w:right w:val="none" w:sz="0" w:space="0" w:color="auto"/>
                                      </w:divBdr>
                                    </w:div>
                                    <w:div w:id="70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84981">
      <w:bodyDiv w:val="1"/>
      <w:marLeft w:val="150"/>
      <w:marRight w:val="0"/>
      <w:marTop w:val="0"/>
      <w:marBottom w:val="0"/>
      <w:divBdr>
        <w:top w:val="none" w:sz="0" w:space="0" w:color="auto"/>
        <w:left w:val="none" w:sz="0" w:space="0" w:color="auto"/>
        <w:bottom w:val="none" w:sz="0" w:space="0" w:color="auto"/>
        <w:right w:val="none" w:sz="0" w:space="0" w:color="auto"/>
      </w:divBdr>
      <w:divsChild>
        <w:div w:id="57686457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2020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dorival.djss</dc:creator>
  <cp:keywords/>
  <dc:description/>
  <cp:lastModifiedBy>dorival.djss</cp:lastModifiedBy>
  <cp:revision>5</cp:revision>
  <cp:lastPrinted>2012-08-24T17:28:00Z</cp:lastPrinted>
  <dcterms:created xsi:type="dcterms:W3CDTF">2012-08-28T11:39:00Z</dcterms:created>
  <dcterms:modified xsi:type="dcterms:W3CDTF">2012-08-28T12:01:00Z</dcterms:modified>
</cp:coreProperties>
</file>