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47CB5" w14:textId="77777777" w:rsidR="00D97679" w:rsidRPr="00D97679" w:rsidRDefault="00D97679" w:rsidP="00D97679">
      <w:pPr>
        <w:spacing w:after="0" w:line="240" w:lineRule="auto"/>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Edital nº 05/2023/2023-CPL/SELOG/SR/PF/MT</w:t>
      </w:r>
    </w:p>
    <w:p w14:paraId="2780F7BC" w14:textId="77777777" w:rsidR="00D97679" w:rsidRPr="00D97679" w:rsidRDefault="00D97679" w:rsidP="00D97679">
      <w:pPr>
        <w:spacing w:after="0" w:line="240" w:lineRule="auto"/>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19ACA1D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0EC8A373" w14:textId="77777777" w:rsidR="00D97679" w:rsidRPr="00D97679" w:rsidRDefault="00D97679" w:rsidP="00D97679">
      <w:pPr>
        <w:spacing w:after="0" w:line="240" w:lineRule="auto"/>
        <w:ind w:left="60" w:right="60"/>
        <w:jc w:val="center"/>
        <w:rPr>
          <w:rFonts w:eastAsia="Times New Roman" w:cstheme="minorHAnsi"/>
          <w:b/>
          <w:bCs/>
          <w:color w:val="000000"/>
          <w:kern w:val="0"/>
          <w:sz w:val="16"/>
          <w:szCs w:val="16"/>
          <w:lang w:eastAsia="pt-BR"/>
          <w14:ligatures w14:val="none"/>
        </w:rPr>
      </w:pPr>
      <w:r w:rsidRPr="00D97679">
        <w:rPr>
          <w:rFonts w:eastAsia="Times New Roman" w:cstheme="minorHAnsi"/>
          <w:b/>
          <w:bCs/>
          <w:i/>
          <w:iCs/>
          <w:color w:val="0000FF"/>
          <w:kern w:val="0"/>
          <w:sz w:val="16"/>
          <w:szCs w:val="16"/>
          <w:lang w:eastAsia="pt-BR"/>
          <w14:ligatures w14:val="none"/>
        </w:rPr>
        <w:t>https://www.gov.br/agu/pt-br/composicao/cgu/cgu/modelos/licitacoesecontratos/14133/modelos-da-lei-no-14-133-21-para-pregao</w:t>
      </w:r>
    </w:p>
    <w:p w14:paraId="4233220F"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96"/>
      </w:tblGrid>
      <w:tr w:rsidR="00D97679" w:rsidRPr="00D97679" w14:paraId="71246BD0" w14:textId="77777777" w:rsidTr="00D9767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14:paraId="3EAE6487" w14:textId="77777777" w:rsidR="00D97679" w:rsidRPr="00D97679" w:rsidRDefault="00D97679" w:rsidP="00D97679">
            <w:pPr>
              <w:spacing w:after="0" w:line="240" w:lineRule="auto"/>
              <w:ind w:left="60" w:right="60"/>
              <w:jc w:val="center"/>
              <w:rPr>
                <w:rFonts w:eastAsia="Times New Roman" w:cstheme="minorHAnsi"/>
                <w:color w:val="000000"/>
                <w:kern w:val="0"/>
                <w:sz w:val="20"/>
                <w:szCs w:val="20"/>
                <w:lang w:eastAsia="pt-BR"/>
                <w14:ligatures w14:val="none"/>
              </w:rPr>
            </w:pPr>
            <w:r w:rsidRPr="00D97679">
              <w:rPr>
                <w:rFonts w:eastAsia="Times New Roman" w:cstheme="minorHAnsi"/>
                <w:color w:val="000000"/>
                <w:kern w:val="0"/>
                <w:sz w:val="20"/>
                <w:szCs w:val="20"/>
                <w:lang w:eastAsia="pt-BR"/>
                <w14:ligatures w14:val="none"/>
              </w:rPr>
              <w:t>Câmara Nacional de Modelos de Licitações e Contratos da Consultoria-Geral da União. </w:t>
            </w:r>
          </w:p>
          <w:p w14:paraId="43536908" w14:textId="77777777" w:rsidR="00D97679" w:rsidRPr="00D97679" w:rsidRDefault="00D97679" w:rsidP="00D97679">
            <w:pPr>
              <w:spacing w:after="0" w:line="240" w:lineRule="auto"/>
              <w:ind w:left="60" w:right="60"/>
              <w:jc w:val="center"/>
              <w:rPr>
                <w:rFonts w:eastAsia="Times New Roman" w:cstheme="minorHAnsi"/>
                <w:color w:val="000000"/>
                <w:kern w:val="0"/>
                <w:sz w:val="20"/>
                <w:szCs w:val="20"/>
                <w:lang w:eastAsia="pt-BR"/>
                <w14:ligatures w14:val="none"/>
              </w:rPr>
            </w:pPr>
            <w:r w:rsidRPr="00D97679">
              <w:rPr>
                <w:rFonts w:eastAsia="Times New Roman" w:cstheme="minorHAnsi"/>
                <w:color w:val="000000"/>
                <w:kern w:val="0"/>
                <w:sz w:val="20"/>
                <w:szCs w:val="20"/>
                <w:lang w:eastAsia="pt-BR"/>
                <w14:ligatures w14:val="none"/>
              </w:rPr>
              <w:t>Atualização: </w:t>
            </w:r>
            <w:r w:rsidRPr="00D97679">
              <w:rPr>
                <w:rFonts w:eastAsia="Times New Roman" w:cstheme="minorHAnsi"/>
                <w:b/>
                <w:bCs/>
                <w:color w:val="FF0000"/>
                <w:kern w:val="0"/>
                <w:sz w:val="20"/>
                <w:szCs w:val="20"/>
                <w:lang w:eastAsia="pt-BR"/>
                <w14:ligatures w14:val="none"/>
              </w:rPr>
              <w:t>maio/2023</w:t>
            </w:r>
          </w:p>
          <w:p w14:paraId="71F13783" w14:textId="77777777" w:rsidR="00D97679" w:rsidRPr="00D97679" w:rsidRDefault="00D97679" w:rsidP="00D97679">
            <w:pPr>
              <w:spacing w:after="0" w:line="240" w:lineRule="auto"/>
              <w:ind w:left="60" w:right="60"/>
              <w:jc w:val="center"/>
              <w:rPr>
                <w:rFonts w:eastAsia="Times New Roman" w:cstheme="minorHAnsi"/>
                <w:color w:val="000000"/>
                <w:kern w:val="0"/>
                <w:sz w:val="20"/>
                <w:szCs w:val="20"/>
                <w:lang w:eastAsia="pt-BR"/>
                <w14:ligatures w14:val="none"/>
              </w:rPr>
            </w:pPr>
            <w:r w:rsidRPr="00D97679">
              <w:rPr>
                <w:rFonts w:eastAsia="Times New Roman" w:cstheme="minorHAnsi"/>
                <w:b/>
                <w:bCs/>
                <w:color w:val="FF0000"/>
                <w:kern w:val="0"/>
                <w:sz w:val="20"/>
                <w:szCs w:val="20"/>
                <w:lang w:eastAsia="pt-BR"/>
                <w14:ligatures w14:val="none"/>
              </w:rPr>
              <w:t>Edital </w:t>
            </w:r>
            <w:r w:rsidRPr="00D97679">
              <w:rPr>
                <w:rFonts w:eastAsia="Times New Roman" w:cstheme="minorHAnsi"/>
                <w:color w:val="000000"/>
                <w:kern w:val="0"/>
                <w:sz w:val="20"/>
                <w:szCs w:val="20"/>
                <w:lang w:eastAsia="pt-BR"/>
                <w14:ligatures w14:val="none"/>
              </w:rPr>
              <w:t>modelo para Pregão Eletrônico - Lei n.º 14.133, de 2021. </w:t>
            </w:r>
          </w:p>
          <w:p w14:paraId="4DEB941A" w14:textId="77777777" w:rsidR="00D97679" w:rsidRPr="00D97679" w:rsidRDefault="00D97679" w:rsidP="00D97679">
            <w:pPr>
              <w:spacing w:after="0" w:line="240" w:lineRule="auto"/>
              <w:jc w:val="center"/>
              <w:rPr>
                <w:rFonts w:eastAsia="Times New Roman" w:cstheme="minorHAnsi"/>
                <w:color w:val="000000"/>
                <w:kern w:val="0"/>
                <w:sz w:val="20"/>
                <w:szCs w:val="20"/>
                <w:lang w:eastAsia="pt-BR"/>
                <w14:ligatures w14:val="none"/>
              </w:rPr>
            </w:pPr>
            <w:r w:rsidRPr="00D97679">
              <w:rPr>
                <w:rFonts w:eastAsia="Times New Roman" w:cstheme="minorHAnsi"/>
                <w:color w:val="000000"/>
                <w:kern w:val="0"/>
                <w:sz w:val="20"/>
                <w:szCs w:val="20"/>
                <w:lang w:eastAsia="pt-BR"/>
                <w14:ligatures w14:val="none"/>
              </w:rPr>
              <w:t>Aprovado pela Secretaria de Gestão e Inovação.</w:t>
            </w:r>
          </w:p>
          <w:p w14:paraId="619D787E"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0"/>
                <w:szCs w:val="20"/>
                <w:lang w:eastAsia="pt-BR"/>
                <w14:ligatures w14:val="none"/>
              </w:rPr>
              <w:t>Identidade visual pela Secretaria de Gestão e Inovação</w:t>
            </w:r>
          </w:p>
        </w:tc>
      </w:tr>
    </w:tbl>
    <w:p w14:paraId="1D48F5F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130FB6E8"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PREGÃO ELETRÔNICO</w:t>
      </w:r>
    </w:p>
    <w:p w14:paraId="5CE89708"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b/>
          <w:bCs/>
          <w:color w:val="0000FF"/>
          <w:kern w:val="0"/>
          <w:sz w:val="24"/>
          <w:szCs w:val="24"/>
          <w:lang w:eastAsia="pt-BR"/>
          <w14:ligatures w14:val="none"/>
        </w:rPr>
        <w:t>Serviço continuado sem mão-de-obra exclusiva</w:t>
      </w:r>
    </w:p>
    <w:p w14:paraId="61F6E2F3"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b/>
          <w:bCs/>
          <w:color w:val="FF0000"/>
          <w:kern w:val="0"/>
          <w:sz w:val="24"/>
          <w:szCs w:val="24"/>
          <w:lang w:eastAsia="pt-BR"/>
          <w14:ligatures w14:val="none"/>
        </w:rPr>
        <w:t>05/2023</w:t>
      </w:r>
    </w:p>
    <w:p w14:paraId="576D6456"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1AAF0BD7"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CONTRATANTE </w:t>
      </w:r>
      <w:r w:rsidRPr="00D97679">
        <w:rPr>
          <w:rFonts w:eastAsia="Times New Roman" w:cstheme="minorHAnsi"/>
          <w:b/>
          <w:bCs/>
          <w:color w:val="FF0000"/>
          <w:kern w:val="0"/>
          <w:sz w:val="24"/>
          <w:szCs w:val="24"/>
          <w:lang w:eastAsia="pt-BR"/>
          <w14:ligatures w14:val="none"/>
        </w:rPr>
        <w:t>(200374)</w:t>
      </w:r>
    </w:p>
    <w:p w14:paraId="4865ED5A"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SUPERINTENDÊNCIA REGIONAL DE POLÍCIA FEDERAL EM MATO GROSSO</w:t>
      </w:r>
    </w:p>
    <w:p w14:paraId="094F830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4A620AD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2E45D00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OBJETO</w:t>
      </w:r>
    </w:p>
    <w:p w14:paraId="4749E5F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Contratação de </w:t>
      </w:r>
      <w:r w:rsidRPr="00D97679">
        <w:rPr>
          <w:rFonts w:eastAsia="Times New Roman" w:cstheme="minorHAnsi"/>
          <w:b/>
          <w:bCs/>
          <w:color w:val="3333FF"/>
          <w:kern w:val="0"/>
          <w:sz w:val="24"/>
          <w:szCs w:val="24"/>
          <w:lang w:eastAsia="pt-BR"/>
          <w14:ligatures w14:val="none"/>
        </w:rPr>
        <w:t>empresa para prestar, de forma contínua, os serviços de administração, gerenciamento e controle para abastecimento de combustíveis para veículos automotores em rede de postos credenciados em todo território nacional, através da implantação e operação de sistema (</w:t>
      </w:r>
      <w:r w:rsidRPr="00D97679">
        <w:rPr>
          <w:rFonts w:eastAsia="Times New Roman" w:cstheme="minorHAnsi"/>
          <w:b/>
          <w:bCs/>
          <w:i/>
          <w:iCs/>
          <w:color w:val="3333FF"/>
          <w:kern w:val="0"/>
          <w:sz w:val="24"/>
          <w:szCs w:val="24"/>
          <w:lang w:eastAsia="pt-BR"/>
          <w14:ligatures w14:val="none"/>
        </w:rPr>
        <w:t>software</w:t>
      </w:r>
      <w:r w:rsidRPr="00D97679">
        <w:rPr>
          <w:rFonts w:eastAsia="Times New Roman" w:cstheme="minorHAnsi"/>
          <w:b/>
          <w:bCs/>
          <w:color w:val="3333FF"/>
          <w:kern w:val="0"/>
          <w:sz w:val="24"/>
          <w:szCs w:val="24"/>
          <w:lang w:eastAsia="pt-BR"/>
          <w14:ligatures w14:val="none"/>
        </w:rPr>
        <w:t>) informatizado e integrado, com utilização de cartão magnético ou microprocessado, com execução indireta mediante o regime de empreitada por preço unitário</w:t>
      </w:r>
      <w:r w:rsidRPr="00D97679">
        <w:rPr>
          <w:rFonts w:eastAsia="Times New Roman" w:cstheme="minorHAnsi"/>
          <w:b/>
          <w:bCs/>
          <w:color w:val="0000FF"/>
          <w:kern w:val="0"/>
          <w:sz w:val="24"/>
          <w:szCs w:val="24"/>
          <w:lang w:eastAsia="pt-BR"/>
          <w14:ligatures w14:val="none"/>
        </w:rPr>
        <w:t>,</w:t>
      </w:r>
      <w:r w:rsidRPr="00D97679">
        <w:rPr>
          <w:rFonts w:eastAsia="Times New Roman" w:cstheme="minorHAnsi"/>
          <w:color w:val="000000"/>
          <w:kern w:val="0"/>
          <w:sz w:val="24"/>
          <w:szCs w:val="24"/>
          <w:lang w:eastAsia="pt-BR"/>
          <w14:ligatures w14:val="none"/>
        </w:rPr>
        <w:t> nos termos da tabela abaixo, conforme condições e exigências estabelecidas neste instrumento.</w:t>
      </w:r>
    </w:p>
    <w:p w14:paraId="7909387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71C8C68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VALOR TOTAL DA CONTRATAÇÃO</w:t>
      </w:r>
    </w:p>
    <w:p w14:paraId="3E7464EF"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color w:val="FF0000"/>
          <w:kern w:val="0"/>
          <w:sz w:val="24"/>
          <w:szCs w:val="24"/>
          <w:lang w:eastAsia="pt-BR"/>
          <w14:ligatures w14:val="none"/>
        </w:rPr>
        <w:t>R$ </w:t>
      </w:r>
      <w:r w:rsidRPr="00D97679">
        <w:rPr>
          <w:rFonts w:eastAsia="Times New Roman" w:cstheme="minorHAnsi"/>
          <w:b/>
          <w:bCs/>
          <w:color w:val="000000"/>
          <w:kern w:val="0"/>
          <w:sz w:val="24"/>
          <w:szCs w:val="24"/>
          <w:lang w:eastAsia="pt-BR"/>
          <w14:ligatures w14:val="none"/>
        </w:rPr>
        <w:t>2.567.521,50</w:t>
      </w:r>
      <w:r w:rsidRPr="00D97679">
        <w:rPr>
          <w:rFonts w:eastAsia="Times New Roman" w:cstheme="minorHAnsi"/>
          <w:b/>
          <w:bCs/>
          <w:color w:val="FF0000"/>
          <w:kern w:val="0"/>
          <w:sz w:val="24"/>
          <w:szCs w:val="24"/>
          <w:lang w:eastAsia="pt-BR"/>
          <w14:ligatures w14:val="none"/>
        </w:rPr>
        <w:t> bianual</w:t>
      </w:r>
    </w:p>
    <w:p w14:paraId="1250FA7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47A598A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DATA DA SESSÃO PÚBLICA</w:t>
      </w:r>
    </w:p>
    <w:p w14:paraId="36DED879" w14:textId="165BFF66"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Dia</w:t>
      </w:r>
      <w:r w:rsidRPr="00D97679">
        <w:rPr>
          <w:rFonts w:eastAsia="Times New Roman" w:cstheme="minorHAnsi"/>
          <w:b/>
          <w:bCs/>
          <w:color w:val="0000FF"/>
          <w:kern w:val="0"/>
          <w:sz w:val="24"/>
          <w:szCs w:val="24"/>
          <w:shd w:val="clear" w:color="auto" w:fill="FFFF00"/>
          <w:lang w:eastAsia="pt-BR"/>
          <w14:ligatures w14:val="none"/>
        </w:rPr>
        <w:t> </w:t>
      </w:r>
      <w:r>
        <w:rPr>
          <w:rFonts w:eastAsia="Times New Roman" w:cstheme="minorHAnsi"/>
          <w:b/>
          <w:bCs/>
          <w:color w:val="FF0000"/>
          <w:kern w:val="0"/>
          <w:sz w:val="24"/>
          <w:szCs w:val="24"/>
          <w:shd w:val="clear" w:color="auto" w:fill="FFFF00"/>
          <w:lang w:eastAsia="pt-BR"/>
          <w14:ligatures w14:val="none"/>
        </w:rPr>
        <w:t>01</w:t>
      </w:r>
      <w:r w:rsidRPr="00D97679">
        <w:rPr>
          <w:rFonts w:eastAsia="Times New Roman" w:cstheme="minorHAnsi"/>
          <w:b/>
          <w:bCs/>
          <w:color w:val="FF0000"/>
          <w:kern w:val="0"/>
          <w:sz w:val="24"/>
          <w:szCs w:val="24"/>
          <w:shd w:val="clear" w:color="auto" w:fill="FFFF00"/>
          <w:lang w:eastAsia="pt-BR"/>
          <w14:ligatures w14:val="none"/>
        </w:rPr>
        <w:t>/1</w:t>
      </w:r>
      <w:r>
        <w:rPr>
          <w:rFonts w:eastAsia="Times New Roman" w:cstheme="minorHAnsi"/>
          <w:b/>
          <w:bCs/>
          <w:color w:val="FF0000"/>
          <w:kern w:val="0"/>
          <w:sz w:val="24"/>
          <w:szCs w:val="24"/>
          <w:shd w:val="clear" w:color="auto" w:fill="FFFF00"/>
          <w:lang w:eastAsia="pt-BR"/>
          <w14:ligatures w14:val="none"/>
        </w:rPr>
        <w:t>1</w:t>
      </w:r>
      <w:r w:rsidRPr="00D97679">
        <w:rPr>
          <w:rFonts w:eastAsia="Times New Roman" w:cstheme="minorHAnsi"/>
          <w:b/>
          <w:bCs/>
          <w:color w:val="FF0000"/>
          <w:kern w:val="0"/>
          <w:sz w:val="24"/>
          <w:szCs w:val="24"/>
          <w:shd w:val="clear" w:color="auto" w:fill="FFFF00"/>
          <w:lang w:eastAsia="pt-BR"/>
          <w14:ligatures w14:val="none"/>
        </w:rPr>
        <w:t xml:space="preserve">/2023 às </w:t>
      </w:r>
      <w:r>
        <w:rPr>
          <w:rFonts w:eastAsia="Times New Roman" w:cstheme="minorHAnsi"/>
          <w:b/>
          <w:bCs/>
          <w:color w:val="FF0000"/>
          <w:kern w:val="0"/>
          <w:sz w:val="24"/>
          <w:szCs w:val="24"/>
          <w:shd w:val="clear" w:color="auto" w:fill="FFFF00"/>
          <w:lang w:eastAsia="pt-BR"/>
          <w14:ligatures w14:val="none"/>
        </w:rPr>
        <w:t>14</w:t>
      </w:r>
      <w:r w:rsidRPr="00D97679">
        <w:rPr>
          <w:rFonts w:eastAsia="Times New Roman" w:cstheme="minorHAnsi"/>
          <w:b/>
          <w:bCs/>
          <w:color w:val="FF0000"/>
          <w:kern w:val="0"/>
          <w:sz w:val="24"/>
          <w:szCs w:val="24"/>
          <w:shd w:val="clear" w:color="auto" w:fill="FFFF00"/>
          <w:lang w:eastAsia="pt-BR"/>
          <w14:ligatures w14:val="none"/>
        </w:rPr>
        <w:t>h</w:t>
      </w:r>
      <w:r w:rsidRPr="00D97679">
        <w:rPr>
          <w:rFonts w:eastAsia="Times New Roman" w:cstheme="minorHAnsi"/>
          <w:color w:val="000000"/>
          <w:kern w:val="0"/>
          <w:sz w:val="24"/>
          <w:szCs w:val="24"/>
          <w:lang w:eastAsia="pt-BR"/>
          <w14:ligatures w14:val="none"/>
        </w:rPr>
        <w:t> (horário de Brasília)</w:t>
      </w:r>
    </w:p>
    <w:p w14:paraId="1E23799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51FB80D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CRITÉRIO DE JULGAMENTO:</w:t>
      </w:r>
    </w:p>
    <w:p w14:paraId="3889EDA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FF0000"/>
          <w:kern w:val="0"/>
          <w:sz w:val="24"/>
          <w:szCs w:val="24"/>
          <w:u w:val="single"/>
          <w:lang w:eastAsia="pt-BR"/>
          <w14:ligatures w14:val="none"/>
        </w:rPr>
        <w:t>Maior desconto.</w:t>
      </w:r>
    </w:p>
    <w:p w14:paraId="1E6DFE3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7CBDB3A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MODO DE DISPUTA:</w:t>
      </w:r>
    </w:p>
    <w:p w14:paraId="14A218A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FF0000"/>
          <w:kern w:val="0"/>
          <w:sz w:val="24"/>
          <w:szCs w:val="24"/>
          <w:u w:val="single"/>
          <w:lang w:eastAsia="pt-BR"/>
          <w14:ligatures w14:val="none"/>
        </w:rPr>
        <w:t>Aberto.</w:t>
      </w:r>
    </w:p>
    <w:p w14:paraId="2998E32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694E841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PREFERÊNCIA ME/EPP/EQUIPARADAS</w:t>
      </w:r>
    </w:p>
    <w:p w14:paraId="042E400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FF0000"/>
          <w:kern w:val="0"/>
          <w:sz w:val="24"/>
          <w:szCs w:val="24"/>
          <w:lang w:eastAsia="pt-BR"/>
          <w14:ligatures w14:val="none"/>
        </w:rPr>
        <w:t>Não.</w:t>
      </w:r>
    </w:p>
    <w:p w14:paraId="7D5BD01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464B0A5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Sumário</w:t>
      </w:r>
    </w:p>
    <w:p w14:paraId="47D8EC3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67EC06A6" w14:textId="77777777" w:rsidR="00D97679" w:rsidRPr="00D97679" w:rsidRDefault="00D97679" w:rsidP="00D97679">
      <w:pPr>
        <w:spacing w:after="0" w:line="240" w:lineRule="auto"/>
        <w:ind w:left="120" w:right="120"/>
        <w:jc w:val="both"/>
        <w:rPr>
          <w:rFonts w:eastAsia="Times New Roman" w:cstheme="minorHAnsi"/>
          <w:color w:val="000000"/>
          <w:kern w:val="0"/>
          <w:sz w:val="20"/>
          <w:szCs w:val="20"/>
          <w:lang w:eastAsia="pt-BR"/>
          <w14:ligatures w14:val="none"/>
        </w:rPr>
      </w:pPr>
      <w:hyperlink r:id="rId4" w:anchor="_Toc122606103" w:tgtFrame="_blank" w:history="1">
        <w:r w:rsidRPr="00D97679">
          <w:rPr>
            <w:rFonts w:eastAsia="Times New Roman" w:cstheme="minorHAnsi"/>
            <w:color w:val="0000FF"/>
            <w:kern w:val="0"/>
            <w:sz w:val="20"/>
            <w:szCs w:val="20"/>
            <w:u w:val="single"/>
            <w:lang w:eastAsia="pt-BR"/>
            <w14:ligatures w14:val="none"/>
          </w:rPr>
          <w:t>1.          DO OBJETO                                                                                                                                                                             3</w:t>
        </w:r>
      </w:hyperlink>
    </w:p>
    <w:p w14:paraId="64C7FF5F" w14:textId="406E3008" w:rsidR="00D97679" w:rsidRPr="00D97679" w:rsidRDefault="00D97679" w:rsidP="00D97679">
      <w:pPr>
        <w:spacing w:after="0" w:line="240" w:lineRule="auto"/>
        <w:ind w:left="120" w:right="120"/>
        <w:jc w:val="both"/>
        <w:rPr>
          <w:rFonts w:eastAsia="Times New Roman" w:cstheme="minorHAnsi"/>
          <w:color w:val="000000"/>
          <w:kern w:val="0"/>
          <w:sz w:val="20"/>
          <w:szCs w:val="20"/>
          <w:lang w:eastAsia="pt-BR"/>
          <w14:ligatures w14:val="none"/>
        </w:rPr>
      </w:pPr>
      <w:hyperlink r:id="rId5" w:anchor="_Toc122606104" w:tgtFrame="_blank" w:history="1">
        <w:r w:rsidRPr="00D97679">
          <w:rPr>
            <w:rFonts w:eastAsia="Times New Roman" w:cstheme="minorHAnsi"/>
            <w:color w:val="0000FF"/>
            <w:kern w:val="0"/>
            <w:sz w:val="20"/>
            <w:szCs w:val="20"/>
            <w:u w:val="single"/>
            <w:lang w:eastAsia="pt-BR"/>
            <w14:ligatures w14:val="none"/>
          </w:rPr>
          <w:t xml:space="preserve">2.          DA PARTICIPAÇÃO NA LICITAÇÃO                                                                                                                    </w:t>
        </w:r>
        <w:r>
          <w:rPr>
            <w:rFonts w:eastAsia="Times New Roman" w:cstheme="minorHAnsi"/>
            <w:color w:val="0000FF"/>
            <w:kern w:val="0"/>
            <w:sz w:val="20"/>
            <w:szCs w:val="20"/>
            <w:u w:val="single"/>
            <w:lang w:eastAsia="pt-BR"/>
            <w14:ligatures w14:val="none"/>
          </w:rPr>
          <w:t>_</w:t>
        </w:r>
        <w:r w:rsidRPr="00D97679">
          <w:rPr>
            <w:rFonts w:eastAsia="Times New Roman" w:cstheme="minorHAnsi"/>
            <w:color w:val="0000FF"/>
            <w:kern w:val="0"/>
            <w:sz w:val="20"/>
            <w:szCs w:val="20"/>
            <w:u w:val="single"/>
            <w:lang w:eastAsia="pt-BR"/>
            <w14:ligatures w14:val="none"/>
          </w:rPr>
          <w:t>               3</w:t>
        </w:r>
      </w:hyperlink>
    </w:p>
    <w:p w14:paraId="679CBD05" w14:textId="1EBC7F59" w:rsidR="00D97679" w:rsidRPr="00D97679" w:rsidRDefault="00D97679" w:rsidP="00D97679">
      <w:pPr>
        <w:spacing w:after="0" w:line="240" w:lineRule="auto"/>
        <w:ind w:left="120" w:right="120"/>
        <w:jc w:val="both"/>
        <w:rPr>
          <w:rFonts w:eastAsia="Times New Roman" w:cstheme="minorHAnsi"/>
          <w:color w:val="000000"/>
          <w:kern w:val="0"/>
          <w:sz w:val="20"/>
          <w:szCs w:val="20"/>
          <w:lang w:eastAsia="pt-BR"/>
          <w14:ligatures w14:val="none"/>
        </w:rPr>
      </w:pPr>
      <w:hyperlink r:id="rId6" w:anchor="_Toc122606105" w:tgtFrame="_blank" w:history="1">
        <w:r w:rsidRPr="00D97679">
          <w:rPr>
            <w:rFonts w:eastAsia="Times New Roman" w:cstheme="minorHAnsi"/>
            <w:color w:val="0000FF"/>
            <w:kern w:val="0"/>
            <w:sz w:val="20"/>
            <w:szCs w:val="20"/>
            <w:u w:val="single"/>
            <w:lang w:eastAsia="pt-BR"/>
            <w14:ligatures w14:val="none"/>
          </w:rPr>
          <w:t>3.          DA APRESENTAÇÃO DA PROPOSTA E DOS DOCUMENTOS DE HABILITAÇÃO                                           </w:t>
        </w:r>
        <w:r>
          <w:rPr>
            <w:rFonts w:eastAsia="Times New Roman" w:cstheme="minorHAnsi"/>
            <w:color w:val="0000FF"/>
            <w:kern w:val="0"/>
            <w:sz w:val="20"/>
            <w:szCs w:val="20"/>
            <w:u w:val="single"/>
            <w:lang w:eastAsia="pt-BR"/>
            <w14:ligatures w14:val="none"/>
          </w:rPr>
          <w:t>___</w:t>
        </w:r>
        <w:r w:rsidRPr="00D97679">
          <w:rPr>
            <w:rFonts w:eastAsia="Times New Roman" w:cstheme="minorHAnsi"/>
            <w:color w:val="0000FF"/>
            <w:kern w:val="0"/>
            <w:sz w:val="20"/>
            <w:szCs w:val="20"/>
            <w:u w:val="single"/>
            <w:lang w:eastAsia="pt-BR"/>
            <w14:ligatures w14:val="none"/>
          </w:rPr>
          <w:t xml:space="preserve">           6</w:t>
        </w:r>
      </w:hyperlink>
    </w:p>
    <w:p w14:paraId="030C5D09" w14:textId="77777777" w:rsidR="00D97679" w:rsidRPr="00D97679" w:rsidRDefault="00D97679" w:rsidP="00D97679">
      <w:pPr>
        <w:spacing w:after="0" w:line="240" w:lineRule="auto"/>
        <w:ind w:left="120" w:right="120"/>
        <w:jc w:val="both"/>
        <w:rPr>
          <w:rFonts w:eastAsia="Times New Roman" w:cstheme="minorHAnsi"/>
          <w:color w:val="000000"/>
          <w:kern w:val="0"/>
          <w:sz w:val="20"/>
          <w:szCs w:val="20"/>
          <w:lang w:eastAsia="pt-BR"/>
          <w14:ligatures w14:val="none"/>
        </w:rPr>
      </w:pPr>
      <w:hyperlink r:id="rId7" w:anchor="_Toc122606106" w:tgtFrame="_blank" w:history="1">
        <w:r w:rsidRPr="00D97679">
          <w:rPr>
            <w:rFonts w:eastAsia="Times New Roman" w:cstheme="minorHAnsi"/>
            <w:color w:val="0000FF"/>
            <w:kern w:val="0"/>
            <w:sz w:val="20"/>
            <w:szCs w:val="20"/>
            <w:u w:val="single"/>
            <w:lang w:eastAsia="pt-BR"/>
            <w14:ligatures w14:val="none"/>
          </w:rPr>
          <w:t>4.          DO PREENCHIMENTO DA PROPOSTA                                                                                                                               8</w:t>
        </w:r>
      </w:hyperlink>
    </w:p>
    <w:p w14:paraId="0C59CB2F" w14:textId="14B25990" w:rsidR="00D97679" w:rsidRPr="00D97679" w:rsidRDefault="00D97679" w:rsidP="00D97679">
      <w:pPr>
        <w:spacing w:after="0" w:line="240" w:lineRule="auto"/>
        <w:ind w:left="120" w:right="120"/>
        <w:jc w:val="both"/>
        <w:rPr>
          <w:rFonts w:eastAsia="Times New Roman" w:cstheme="minorHAnsi"/>
          <w:color w:val="000000"/>
          <w:kern w:val="0"/>
          <w:sz w:val="20"/>
          <w:szCs w:val="20"/>
          <w:lang w:eastAsia="pt-BR"/>
          <w14:ligatures w14:val="none"/>
        </w:rPr>
      </w:pPr>
      <w:hyperlink r:id="rId8" w:anchor="_Toc122606107" w:tgtFrame="_blank" w:history="1">
        <w:r w:rsidRPr="00D97679">
          <w:rPr>
            <w:rFonts w:eastAsia="Times New Roman" w:cstheme="minorHAnsi"/>
            <w:color w:val="0000FF"/>
            <w:kern w:val="0"/>
            <w:sz w:val="20"/>
            <w:szCs w:val="20"/>
            <w:u w:val="single"/>
            <w:lang w:eastAsia="pt-BR"/>
            <w14:ligatures w14:val="none"/>
          </w:rPr>
          <w:t>5.          DA ABERTURA DA SESSÃO, CLASSIFICAÇÃO DAS PROPOSTAS E FORMULAÇÃO DE LANCES              </w:t>
        </w:r>
        <w:r>
          <w:rPr>
            <w:rFonts w:eastAsia="Times New Roman" w:cstheme="minorHAnsi"/>
            <w:color w:val="0000FF"/>
            <w:kern w:val="0"/>
            <w:sz w:val="20"/>
            <w:szCs w:val="20"/>
            <w:u w:val="single"/>
            <w:lang w:eastAsia="pt-BR"/>
            <w14:ligatures w14:val="none"/>
          </w:rPr>
          <w:t>____</w:t>
        </w:r>
        <w:r w:rsidRPr="00D97679">
          <w:rPr>
            <w:rFonts w:eastAsia="Times New Roman" w:cstheme="minorHAnsi"/>
            <w:color w:val="0000FF"/>
            <w:kern w:val="0"/>
            <w:sz w:val="20"/>
            <w:szCs w:val="20"/>
            <w:u w:val="single"/>
            <w:lang w:eastAsia="pt-BR"/>
            <w14:ligatures w14:val="none"/>
          </w:rPr>
          <w:t>          9</w:t>
        </w:r>
      </w:hyperlink>
    </w:p>
    <w:p w14:paraId="6BD4844B" w14:textId="77777777" w:rsidR="00D97679" w:rsidRPr="00D97679" w:rsidRDefault="00D97679" w:rsidP="00D97679">
      <w:pPr>
        <w:spacing w:after="0" w:line="240" w:lineRule="auto"/>
        <w:ind w:left="120" w:right="120"/>
        <w:jc w:val="both"/>
        <w:rPr>
          <w:rFonts w:eastAsia="Times New Roman" w:cstheme="minorHAnsi"/>
          <w:color w:val="000000"/>
          <w:kern w:val="0"/>
          <w:sz w:val="20"/>
          <w:szCs w:val="20"/>
          <w:lang w:eastAsia="pt-BR"/>
          <w14:ligatures w14:val="none"/>
        </w:rPr>
      </w:pPr>
      <w:hyperlink r:id="rId9" w:anchor="_Toc122606108" w:tgtFrame="_blank" w:history="1">
        <w:r w:rsidRPr="00D97679">
          <w:rPr>
            <w:rFonts w:eastAsia="Times New Roman" w:cstheme="minorHAnsi"/>
            <w:color w:val="0000FF"/>
            <w:kern w:val="0"/>
            <w:sz w:val="20"/>
            <w:szCs w:val="20"/>
            <w:u w:val="single"/>
            <w:lang w:eastAsia="pt-BR"/>
            <w14:ligatures w14:val="none"/>
          </w:rPr>
          <w:t>6.          DA FASE DE JULGAMENTO                                                                                                                                               14</w:t>
        </w:r>
      </w:hyperlink>
    </w:p>
    <w:p w14:paraId="52E4273F" w14:textId="77777777" w:rsidR="00D97679" w:rsidRPr="00D97679" w:rsidRDefault="00D97679" w:rsidP="00D97679">
      <w:pPr>
        <w:spacing w:after="0" w:line="240" w:lineRule="auto"/>
        <w:ind w:left="120" w:right="120"/>
        <w:jc w:val="both"/>
        <w:rPr>
          <w:rFonts w:eastAsia="Times New Roman" w:cstheme="minorHAnsi"/>
          <w:color w:val="000000"/>
          <w:kern w:val="0"/>
          <w:sz w:val="20"/>
          <w:szCs w:val="20"/>
          <w:lang w:eastAsia="pt-BR"/>
          <w14:ligatures w14:val="none"/>
        </w:rPr>
      </w:pPr>
      <w:hyperlink r:id="rId10" w:anchor="_Toc122606109" w:tgtFrame="_blank" w:history="1">
        <w:r w:rsidRPr="00D97679">
          <w:rPr>
            <w:rFonts w:eastAsia="Times New Roman" w:cstheme="minorHAnsi"/>
            <w:color w:val="0000FF"/>
            <w:kern w:val="0"/>
            <w:sz w:val="20"/>
            <w:szCs w:val="20"/>
            <w:u w:val="single"/>
            <w:lang w:eastAsia="pt-BR"/>
            <w14:ligatures w14:val="none"/>
          </w:rPr>
          <w:t>7.          DA FASE DE HABILITAÇÃO                                                                                                                                               17</w:t>
        </w:r>
      </w:hyperlink>
    </w:p>
    <w:p w14:paraId="15C2901A" w14:textId="77777777" w:rsidR="00D97679" w:rsidRPr="00D97679" w:rsidRDefault="00D97679" w:rsidP="00D97679">
      <w:pPr>
        <w:spacing w:after="0" w:line="240" w:lineRule="auto"/>
        <w:ind w:left="120" w:right="120"/>
        <w:jc w:val="both"/>
        <w:rPr>
          <w:rFonts w:eastAsia="Times New Roman" w:cstheme="minorHAnsi"/>
          <w:color w:val="000000"/>
          <w:kern w:val="0"/>
          <w:sz w:val="20"/>
          <w:szCs w:val="20"/>
          <w:lang w:eastAsia="pt-BR"/>
          <w14:ligatures w14:val="none"/>
        </w:rPr>
      </w:pPr>
      <w:hyperlink r:id="rId11" w:anchor="_Toc122606110" w:tgtFrame="_blank" w:history="1">
        <w:r w:rsidRPr="00D97679">
          <w:rPr>
            <w:rFonts w:eastAsia="Times New Roman" w:cstheme="minorHAnsi"/>
            <w:color w:val="0000FF"/>
            <w:kern w:val="0"/>
            <w:sz w:val="20"/>
            <w:szCs w:val="20"/>
            <w:u w:val="single"/>
            <w:lang w:eastAsia="pt-BR"/>
            <w14:ligatures w14:val="none"/>
          </w:rPr>
          <w:t>8.          DOS RECURSOS                                                                                                                                                                    20</w:t>
        </w:r>
      </w:hyperlink>
    </w:p>
    <w:p w14:paraId="641F04B8" w14:textId="1922B19F" w:rsidR="00D97679" w:rsidRPr="00D97679" w:rsidRDefault="00D97679" w:rsidP="00D97679">
      <w:pPr>
        <w:spacing w:after="0" w:line="240" w:lineRule="auto"/>
        <w:ind w:left="120" w:right="120"/>
        <w:jc w:val="both"/>
        <w:rPr>
          <w:rFonts w:eastAsia="Times New Roman" w:cstheme="minorHAnsi"/>
          <w:color w:val="000000"/>
          <w:kern w:val="0"/>
          <w:sz w:val="20"/>
          <w:szCs w:val="20"/>
          <w:lang w:eastAsia="pt-BR"/>
          <w14:ligatures w14:val="none"/>
        </w:rPr>
      </w:pPr>
      <w:hyperlink r:id="rId12" w:anchor="_Toc122606111" w:tgtFrame="_blank" w:history="1">
        <w:r w:rsidRPr="00D97679">
          <w:rPr>
            <w:rFonts w:eastAsia="Times New Roman" w:cstheme="minorHAnsi"/>
            <w:color w:val="0000FF"/>
            <w:kern w:val="0"/>
            <w:sz w:val="20"/>
            <w:szCs w:val="20"/>
            <w:u w:val="single"/>
            <w:lang w:eastAsia="pt-BR"/>
            <w14:ligatures w14:val="none"/>
          </w:rPr>
          <w:t>9.          DAS INFRAÇÕES ADMINISTRATIVAS E SANÇÕES                                                                               </w:t>
        </w:r>
        <w:r>
          <w:rPr>
            <w:rFonts w:eastAsia="Times New Roman" w:cstheme="minorHAnsi"/>
            <w:color w:val="0000FF"/>
            <w:kern w:val="0"/>
            <w:sz w:val="20"/>
            <w:szCs w:val="20"/>
            <w:u w:val="single"/>
            <w:lang w:eastAsia="pt-BR"/>
            <w14:ligatures w14:val="none"/>
          </w:rPr>
          <w:t>_</w:t>
        </w:r>
        <w:r w:rsidRPr="00D97679">
          <w:rPr>
            <w:rFonts w:eastAsia="Times New Roman" w:cstheme="minorHAnsi"/>
            <w:color w:val="0000FF"/>
            <w:kern w:val="0"/>
            <w:sz w:val="20"/>
            <w:szCs w:val="20"/>
            <w:u w:val="single"/>
            <w:lang w:eastAsia="pt-BR"/>
            <w14:ligatures w14:val="none"/>
          </w:rPr>
          <w:t xml:space="preserve">                         21</w:t>
        </w:r>
      </w:hyperlink>
    </w:p>
    <w:p w14:paraId="1504E76E" w14:textId="6304DF1A" w:rsidR="00D97679" w:rsidRPr="00D97679" w:rsidRDefault="00D97679" w:rsidP="00D97679">
      <w:pPr>
        <w:spacing w:after="0" w:line="240" w:lineRule="auto"/>
        <w:ind w:left="120" w:right="120"/>
        <w:jc w:val="both"/>
        <w:rPr>
          <w:rFonts w:eastAsia="Times New Roman" w:cstheme="minorHAnsi"/>
          <w:color w:val="000000"/>
          <w:kern w:val="0"/>
          <w:sz w:val="20"/>
          <w:szCs w:val="20"/>
          <w:lang w:eastAsia="pt-BR"/>
          <w14:ligatures w14:val="none"/>
        </w:rPr>
      </w:pPr>
      <w:hyperlink r:id="rId13" w:anchor="_Toc122606112" w:tgtFrame="_blank" w:history="1">
        <w:r w:rsidRPr="00D97679">
          <w:rPr>
            <w:rFonts w:eastAsia="Times New Roman" w:cstheme="minorHAnsi"/>
            <w:color w:val="0000FF"/>
            <w:kern w:val="0"/>
            <w:sz w:val="20"/>
            <w:szCs w:val="20"/>
            <w:u w:val="single"/>
            <w:lang w:eastAsia="pt-BR"/>
            <w14:ligatures w14:val="none"/>
          </w:rPr>
          <w:t>10.        DA IMPUGNAÇÃO AO EDITAL E DO PEDIDO DE ESCLARECIMENTO                                               </w:t>
        </w:r>
        <w:r>
          <w:rPr>
            <w:rFonts w:eastAsia="Times New Roman" w:cstheme="minorHAnsi"/>
            <w:color w:val="0000FF"/>
            <w:kern w:val="0"/>
            <w:sz w:val="20"/>
            <w:szCs w:val="20"/>
            <w:u w:val="single"/>
            <w:lang w:eastAsia="pt-BR"/>
            <w14:ligatures w14:val="none"/>
          </w:rPr>
          <w:t>_</w:t>
        </w:r>
        <w:r w:rsidRPr="00D97679">
          <w:rPr>
            <w:rFonts w:eastAsia="Times New Roman" w:cstheme="minorHAnsi"/>
            <w:color w:val="0000FF"/>
            <w:kern w:val="0"/>
            <w:sz w:val="20"/>
            <w:szCs w:val="20"/>
            <w:u w:val="single"/>
            <w:lang w:eastAsia="pt-BR"/>
            <w14:ligatures w14:val="none"/>
          </w:rPr>
          <w:t xml:space="preserve">                       24</w:t>
        </w:r>
      </w:hyperlink>
    </w:p>
    <w:p w14:paraId="782F1F9B" w14:textId="77777777" w:rsidR="00D97679" w:rsidRPr="00D97679" w:rsidRDefault="00D97679" w:rsidP="00D97679">
      <w:pPr>
        <w:spacing w:after="0" w:line="240" w:lineRule="auto"/>
        <w:ind w:left="120" w:right="120"/>
        <w:jc w:val="both"/>
        <w:rPr>
          <w:rFonts w:eastAsia="Times New Roman" w:cstheme="minorHAnsi"/>
          <w:color w:val="000000"/>
          <w:kern w:val="0"/>
          <w:sz w:val="20"/>
          <w:szCs w:val="20"/>
          <w:lang w:eastAsia="pt-BR"/>
          <w14:ligatures w14:val="none"/>
        </w:rPr>
      </w:pPr>
      <w:hyperlink r:id="rId14" w:anchor="_Toc122606113" w:tgtFrame="_blank" w:history="1">
        <w:r w:rsidRPr="00D97679">
          <w:rPr>
            <w:rFonts w:eastAsia="Times New Roman" w:cstheme="minorHAnsi"/>
            <w:color w:val="0000FF"/>
            <w:kern w:val="0"/>
            <w:sz w:val="20"/>
            <w:szCs w:val="20"/>
            <w:u w:val="single"/>
            <w:lang w:eastAsia="pt-BR"/>
            <w14:ligatures w14:val="none"/>
          </w:rPr>
          <w:t>11.        DAS DISPOSIÇÕES GERAIS                                                                                                                                                 24</w:t>
        </w:r>
      </w:hyperlink>
    </w:p>
    <w:p w14:paraId="42DC637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1BDF895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69A4BDA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700C6A7C"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MODELO DE EDITAL</w:t>
      </w:r>
    </w:p>
    <w:p w14:paraId="275E0771"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SUPERINTENDÊNCIA REGIONAL DE POLÍCIA FEDERAL EM MATO GROSSO</w:t>
      </w:r>
    </w:p>
    <w:p w14:paraId="5D503F35"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PREGÃO ELETRÔNICO </w:t>
      </w:r>
      <w:r w:rsidRPr="00D97679">
        <w:rPr>
          <w:rFonts w:eastAsia="Times New Roman" w:cstheme="minorHAnsi"/>
          <w:b/>
          <w:bCs/>
          <w:color w:val="FF0000"/>
          <w:kern w:val="0"/>
          <w:sz w:val="24"/>
          <w:szCs w:val="24"/>
          <w:lang w:eastAsia="pt-BR"/>
          <w14:ligatures w14:val="none"/>
        </w:rPr>
        <w:t>Nº 05/2023</w:t>
      </w:r>
    </w:p>
    <w:p w14:paraId="6A95C731"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(Processo Administrativo n° </w:t>
      </w:r>
      <w:r w:rsidRPr="00D97679">
        <w:rPr>
          <w:rFonts w:eastAsia="Times New Roman" w:cstheme="minorHAnsi"/>
          <w:b/>
          <w:bCs/>
          <w:color w:val="FF0000"/>
          <w:kern w:val="0"/>
          <w:sz w:val="24"/>
          <w:szCs w:val="24"/>
          <w:lang w:eastAsia="pt-BR"/>
          <w14:ligatures w14:val="none"/>
        </w:rPr>
        <w:t>08320.003282/2023-91</w:t>
      </w:r>
      <w:r w:rsidRPr="00D97679">
        <w:rPr>
          <w:rFonts w:eastAsia="Times New Roman" w:cstheme="minorHAnsi"/>
          <w:color w:val="FF0000"/>
          <w:kern w:val="0"/>
          <w:sz w:val="24"/>
          <w:szCs w:val="24"/>
          <w:lang w:eastAsia="pt-BR"/>
          <w14:ligatures w14:val="none"/>
        </w:rPr>
        <w:t>)</w:t>
      </w:r>
    </w:p>
    <w:p w14:paraId="0F07951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30EE8717"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Torna-se público que a Superintendência Regional de Polícia Federal em Mato Grosso, </w:t>
      </w:r>
      <w:r w:rsidRPr="00D97679">
        <w:rPr>
          <w:rFonts w:eastAsia="Times New Roman" w:cstheme="minorHAnsi"/>
          <w:b/>
          <w:bCs/>
          <w:color w:val="000000"/>
          <w:kern w:val="0"/>
          <w:sz w:val="24"/>
          <w:szCs w:val="24"/>
          <w:lang w:eastAsia="pt-BR"/>
          <w14:ligatures w14:val="none"/>
        </w:rPr>
        <w:t>por meio da Comissão Permanente de Licitação</w:t>
      </w:r>
      <w:r w:rsidRPr="00D97679">
        <w:rPr>
          <w:rFonts w:eastAsia="Times New Roman" w:cstheme="minorHAnsi"/>
          <w:color w:val="000000"/>
          <w:kern w:val="0"/>
          <w:sz w:val="24"/>
          <w:szCs w:val="24"/>
          <w:lang w:eastAsia="pt-BR"/>
          <w14:ligatures w14:val="none"/>
        </w:rPr>
        <w:t>, sediada na </w:t>
      </w:r>
      <w:r w:rsidRPr="00D97679">
        <w:rPr>
          <w:rFonts w:eastAsia="Times New Roman" w:cstheme="minorHAnsi"/>
          <w:b/>
          <w:bCs/>
          <w:color w:val="000000"/>
          <w:kern w:val="0"/>
          <w:sz w:val="24"/>
          <w:szCs w:val="24"/>
          <w:lang w:eastAsia="pt-BR"/>
          <w14:ligatures w14:val="none"/>
        </w:rPr>
        <w:t>Avenida Historiador Rubens de Mendonça, 1.205, Bairro Baú, Cuiabá/MT, CEP 78.008-902</w:t>
      </w:r>
      <w:r w:rsidRPr="00D97679">
        <w:rPr>
          <w:rFonts w:eastAsia="Times New Roman" w:cstheme="minorHAnsi"/>
          <w:color w:val="000000"/>
          <w:kern w:val="0"/>
          <w:sz w:val="24"/>
          <w:szCs w:val="24"/>
          <w:lang w:eastAsia="pt-BR"/>
          <w14:ligatures w14:val="none"/>
        </w:rPr>
        <w:t>, inscrito no CNPJ/MF sob o nº 00.394.494/0028-56, realizará licitação, na modalidade PREGÃO, na forma ELETRÔNICA, nos termos da </w:t>
      </w:r>
      <w:hyperlink r:id="rId15" w:tgtFrame="_blank" w:history="1">
        <w:r w:rsidRPr="00D97679">
          <w:rPr>
            <w:rFonts w:eastAsia="Times New Roman" w:cstheme="minorHAnsi"/>
            <w:color w:val="0000FF"/>
            <w:kern w:val="0"/>
            <w:sz w:val="24"/>
            <w:szCs w:val="24"/>
            <w:u w:val="single"/>
            <w:lang w:eastAsia="pt-BR"/>
            <w14:ligatures w14:val="none"/>
          </w:rPr>
          <w:t>Lei nº 14.133, de 2021</w:t>
        </w:r>
      </w:hyperlink>
      <w:r w:rsidRPr="00D97679">
        <w:rPr>
          <w:rFonts w:eastAsia="Times New Roman" w:cstheme="minorHAnsi"/>
          <w:color w:val="000000"/>
          <w:kern w:val="0"/>
          <w:sz w:val="24"/>
          <w:szCs w:val="24"/>
          <w:lang w:eastAsia="pt-BR"/>
          <w14:ligatures w14:val="none"/>
        </w:rPr>
        <w:t>, e demais legislação aplicável e, ainda, de acordo com as condições estabelecidas neste Edital.</w:t>
      </w:r>
    </w:p>
    <w:p w14:paraId="49C155F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190CECE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1FE94EE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 DO OBJETO</w:t>
      </w:r>
    </w:p>
    <w:p w14:paraId="5483FC5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w:t>
      </w:r>
      <w:r w:rsidRPr="00D97679">
        <w:rPr>
          <w:rFonts w:eastAsia="Times New Roman" w:cstheme="minorHAnsi"/>
          <w:color w:val="000000"/>
          <w:kern w:val="0"/>
          <w:sz w:val="24"/>
          <w:szCs w:val="24"/>
          <w:lang w:eastAsia="pt-BR"/>
          <w14:ligatures w14:val="none"/>
        </w:rPr>
        <w:t> Contratação de </w:t>
      </w:r>
      <w:r w:rsidRPr="00D97679">
        <w:rPr>
          <w:rFonts w:eastAsia="Times New Roman" w:cstheme="minorHAnsi"/>
          <w:b/>
          <w:bCs/>
          <w:color w:val="3333FF"/>
          <w:kern w:val="0"/>
          <w:sz w:val="24"/>
          <w:szCs w:val="24"/>
          <w:lang w:eastAsia="pt-BR"/>
          <w14:ligatures w14:val="none"/>
        </w:rPr>
        <w:t>empresa para prestar, de forma contínua, os serviços de administração, gerenciamento e controle para abastecimento de combustíveis para veículos automotores em rede de postos credenciados em todo território nacional, através da implantação e operação de sistema (</w:t>
      </w:r>
      <w:r w:rsidRPr="00D97679">
        <w:rPr>
          <w:rFonts w:eastAsia="Times New Roman" w:cstheme="minorHAnsi"/>
          <w:b/>
          <w:bCs/>
          <w:i/>
          <w:iCs/>
          <w:color w:val="3333FF"/>
          <w:kern w:val="0"/>
          <w:sz w:val="24"/>
          <w:szCs w:val="24"/>
          <w:lang w:eastAsia="pt-BR"/>
          <w14:ligatures w14:val="none"/>
        </w:rPr>
        <w:t>software</w:t>
      </w:r>
      <w:r w:rsidRPr="00D97679">
        <w:rPr>
          <w:rFonts w:eastAsia="Times New Roman" w:cstheme="minorHAnsi"/>
          <w:b/>
          <w:bCs/>
          <w:color w:val="3333FF"/>
          <w:kern w:val="0"/>
          <w:sz w:val="24"/>
          <w:szCs w:val="24"/>
          <w:lang w:eastAsia="pt-BR"/>
          <w14:ligatures w14:val="none"/>
        </w:rPr>
        <w:t>) informatizado e integrado, com utilização de cartão magnético ou microprocessado, com execução indireta mediante o regime de empreitada por preço unitário</w:t>
      </w:r>
      <w:r w:rsidRPr="00D97679">
        <w:rPr>
          <w:rFonts w:eastAsia="Times New Roman" w:cstheme="minorHAnsi"/>
          <w:b/>
          <w:bCs/>
          <w:color w:val="0000FF"/>
          <w:kern w:val="0"/>
          <w:sz w:val="24"/>
          <w:szCs w:val="24"/>
          <w:lang w:eastAsia="pt-BR"/>
          <w14:ligatures w14:val="none"/>
        </w:rPr>
        <w:t>,</w:t>
      </w:r>
      <w:r w:rsidRPr="00D97679">
        <w:rPr>
          <w:rFonts w:eastAsia="Times New Roman" w:cstheme="minorHAnsi"/>
          <w:color w:val="000000"/>
          <w:kern w:val="0"/>
          <w:sz w:val="24"/>
          <w:szCs w:val="24"/>
          <w:lang w:eastAsia="pt-BR"/>
          <w14:ligatures w14:val="none"/>
        </w:rPr>
        <w:t> nos termos da tabela abaixo, conforme condições e exigências estabelecidas neste Edital e seus anexos.</w:t>
      </w:r>
    </w:p>
    <w:p w14:paraId="6674269D"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1.2.</w:t>
      </w:r>
      <w:r w:rsidRPr="00D97679">
        <w:rPr>
          <w:rFonts w:eastAsia="Times New Roman" w:cstheme="minorHAnsi"/>
          <w:color w:val="000000"/>
          <w:kern w:val="0"/>
          <w:sz w:val="24"/>
          <w:szCs w:val="24"/>
          <w:lang w:eastAsia="pt-BR"/>
          <w14:ligatures w14:val="none"/>
        </w:rPr>
        <w:t> A licitação será realizada em grupo único, formados por 3 itens, conforme tabela constante no Termo de Referência, devendo o licitante oferecer proposta para todos os itens que o compõem.</w:t>
      </w:r>
    </w:p>
    <w:p w14:paraId="10FA37CB" w14:textId="77777777" w:rsidR="00D97679" w:rsidRPr="00D97679" w:rsidRDefault="00D97679" w:rsidP="00D97679">
      <w:pPr>
        <w:spacing w:after="0" w:line="240" w:lineRule="auto"/>
        <w:ind w:left="360" w:hanging="36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6A3B29A8" w14:textId="77777777" w:rsidR="00D97679" w:rsidRPr="00D97679" w:rsidRDefault="00D97679" w:rsidP="00D97679">
      <w:pPr>
        <w:spacing w:after="0" w:line="240" w:lineRule="auto"/>
        <w:ind w:left="360" w:hanging="36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shd w:val="clear" w:color="auto" w:fill="00FFFF"/>
          <w:lang w:eastAsia="pt-BR"/>
          <w14:ligatures w14:val="none"/>
        </w:rPr>
        <w:t>2. DO REGISTRO DE PREÇOS</w:t>
      </w:r>
    </w:p>
    <w:p w14:paraId="7AB9F3B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4AC86E1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 DA PARTICIPAÇÃO NA LICITAÇÃO</w:t>
      </w:r>
    </w:p>
    <w:p w14:paraId="0634D09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2.1.</w:t>
      </w:r>
      <w:r w:rsidRPr="00D97679">
        <w:rPr>
          <w:rFonts w:eastAsia="Times New Roman" w:cstheme="minorHAnsi"/>
          <w:color w:val="000000"/>
          <w:kern w:val="0"/>
          <w:sz w:val="24"/>
          <w:szCs w:val="24"/>
          <w:lang w:eastAsia="pt-BR"/>
          <w14:ligatures w14:val="none"/>
        </w:rPr>
        <w:t> Poderão participar deste Pregão os interessados que estiverem previamente credenciados no Sistema de Cadastramento Unificado de Fornecedores - SICAF e no Sistema de Compras do Governo Federal (</w:t>
      </w:r>
      <w:hyperlink r:id="rId16" w:tgtFrame="_blank" w:history="1">
        <w:r w:rsidRPr="00D97679">
          <w:rPr>
            <w:rFonts w:eastAsia="Times New Roman" w:cstheme="minorHAnsi"/>
            <w:color w:val="000000"/>
            <w:kern w:val="0"/>
            <w:sz w:val="24"/>
            <w:szCs w:val="24"/>
            <w:u w:val="single"/>
            <w:lang w:eastAsia="pt-BR"/>
            <w14:ligatures w14:val="none"/>
          </w:rPr>
          <w:t>www.gov.br/compras</w:t>
        </w:r>
      </w:hyperlink>
      <w:r w:rsidRPr="00D97679">
        <w:rPr>
          <w:rFonts w:eastAsia="Times New Roman" w:cstheme="minorHAnsi"/>
          <w:color w:val="000000"/>
          <w:kern w:val="0"/>
          <w:sz w:val="24"/>
          <w:szCs w:val="24"/>
          <w:lang w:eastAsia="pt-BR"/>
          <w14:ligatures w14:val="none"/>
        </w:rPr>
        <w:t>), por meio de Certificado Digital conferido pela Infraestrutura de Chaves Públicas Brasileira – ICP – Brasil.</w:t>
      </w:r>
    </w:p>
    <w:p w14:paraId="3331D41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2.1.1.</w:t>
      </w:r>
      <w:r w:rsidRPr="00D97679">
        <w:rPr>
          <w:rFonts w:eastAsia="Times New Roman" w:cstheme="minorHAnsi"/>
          <w:color w:val="000000"/>
          <w:kern w:val="0"/>
          <w:sz w:val="24"/>
          <w:szCs w:val="24"/>
          <w:lang w:eastAsia="pt-BR"/>
          <w14:ligatures w14:val="none"/>
        </w:rPr>
        <w:t xml:space="preserve"> Os interessados deverão atender às condições exigidas no cadastramento no </w:t>
      </w:r>
      <w:proofErr w:type="spellStart"/>
      <w:r w:rsidRPr="00D97679">
        <w:rPr>
          <w:rFonts w:eastAsia="Times New Roman" w:cstheme="minorHAnsi"/>
          <w:color w:val="000000"/>
          <w:kern w:val="0"/>
          <w:sz w:val="24"/>
          <w:szCs w:val="24"/>
          <w:lang w:eastAsia="pt-BR"/>
          <w14:ligatures w14:val="none"/>
        </w:rPr>
        <w:t>Sicaf</w:t>
      </w:r>
      <w:proofErr w:type="spellEnd"/>
      <w:r w:rsidRPr="00D97679">
        <w:rPr>
          <w:rFonts w:eastAsia="Times New Roman" w:cstheme="minorHAnsi"/>
          <w:color w:val="000000"/>
          <w:kern w:val="0"/>
          <w:sz w:val="24"/>
          <w:szCs w:val="24"/>
          <w:lang w:eastAsia="pt-BR"/>
          <w14:ligatures w14:val="none"/>
        </w:rPr>
        <w:t xml:space="preserve"> até o terceiro dia útil anterior à data prevista para recebimento das propostas.</w:t>
      </w:r>
    </w:p>
    <w:p w14:paraId="19A3586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2.2.</w:t>
      </w:r>
      <w:r w:rsidRPr="00D97679">
        <w:rPr>
          <w:rFonts w:eastAsia="Times New Roman" w:cstheme="minorHAnsi"/>
          <w:color w:val="000000"/>
          <w:kern w:val="0"/>
          <w:sz w:val="24"/>
          <w:szCs w:val="24"/>
          <w:lang w:eastAsia="pt-BR"/>
          <w14:ligatures w14:val="none"/>
        </w:rPr>
        <w:t>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A82D7D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2.3.</w:t>
      </w:r>
      <w:r w:rsidRPr="00D97679">
        <w:rPr>
          <w:rFonts w:eastAsia="Times New Roman" w:cstheme="minorHAnsi"/>
          <w:color w:val="000000"/>
          <w:kern w:val="0"/>
          <w:sz w:val="24"/>
          <w:szCs w:val="24"/>
          <w:lang w:eastAsia="pt-BR"/>
          <w14:ligatures w14:val="none"/>
        </w:rPr>
        <w:t xml:space="preserve"> É de responsabilidade do cadastrado conferir a exatidão dos seus dados cadastrais nos Sistemas relacionados no item anterior e mantê-los atualizados junto aos órgãos responsáveis </w:t>
      </w:r>
      <w:r w:rsidRPr="00D97679">
        <w:rPr>
          <w:rFonts w:eastAsia="Times New Roman" w:cstheme="minorHAnsi"/>
          <w:color w:val="000000"/>
          <w:kern w:val="0"/>
          <w:sz w:val="24"/>
          <w:szCs w:val="24"/>
          <w:lang w:eastAsia="pt-BR"/>
          <w14:ligatures w14:val="none"/>
        </w:rPr>
        <w:lastRenderedPageBreak/>
        <w:t>pela informação, devendo proceder, imediatamente, à correção ou à alteração dos registros tão logo identifique incorreção ou aqueles se tornem desatualizados.</w:t>
      </w:r>
    </w:p>
    <w:p w14:paraId="789EE89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2.4.</w:t>
      </w:r>
      <w:r w:rsidRPr="00D97679">
        <w:rPr>
          <w:rFonts w:eastAsia="Times New Roman" w:cstheme="minorHAnsi"/>
          <w:color w:val="000000"/>
          <w:kern w:val="0"/>
          <w:sz w:val="24"/>
          <w:szCs w:val="24"/>
          <w:lang w:eastAsia="pt-BR"/>
          <w14:ligatures w14:val="none"/>
        </w:rPr>
        <w:t> A não observância do disposto no item anterior poderá ensejar desclassificação no momento da habilitação.</w:t>
      </w:r>
    </w:p>
    <w:p w14:paraId="034E8789" w14:textId="77777777" w:rsidR="00D97679" w:rsidRPr="00D97679" w:rsidRDefault="00D97679" w:rsidP="00D97679">
      <w:pPr>
        <w:spacing w:after="0" w:line="240" w:lineRule="auto"/>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shd w:val="clear" w:color="auto" w:fill="ECF0F1"/>
          <w:lang w:eastAsia="pt-BR"/>
          <w14:ligatures w14:val="none"/>
        </w:rPr>
        <w:t>2.5. Para </w:t>
      </w:r>
      <w:r w:rsidRPr="00D97679">
        <w:rPr>
          <w:rFonts w:eastAsia="Times New Roman" w:cstheme="minorHAnsi"/>
          <w:b/>
          <w:bCs/>
          <w:strike/>
          <w:color w:val="0000FF"/>
          <w:kern w:val="0"/>
          <w:sz w:val="24"/>
          <w:szCs w:val="24"/>
          <w:shd w:val="clear" w:color="auto" w:fill="ECF0F1"/>
          <w:lang w:eastAsia="pt-BR"/>
          <w14:ligatures w14:val="none"/>
        </w:rPr>
        <w:t>os itens XXX</w:t>
      </w:r>
      <w:r w:rsidRPr="00D97679">
        <w:rPr>
          <w:rFonts w:eastAsia="Times New Roman" w:cstheme="minorHAnsi"/>
          <w:b/>
          <w:bCs/>
          <w:strike/>
          <w:color w:val="000000"/>
          <w:kern w:val="0"/>
          <w:sz w:val="24"/>
          <w:szCs w:val="24"/>
          <w:shd w:val="clear" w:color="auto" w:fill="ECF0F1"/>
          <w:lang w:eastAsia="pt-BR"/>
          <w14:ligatures w14:val="none"/>
        </w:rPr>
        <w:t> a participação é exclusiva a microempresas e empresas de pequeno porte, nos termos do </w:t>
      </w:r>
      <w:hyperlink r:id="rId17" w:tgtFrame="_blank" w:history="1">
        <w:r w:rsidRPr="00D97679">
          <w:rPr>
            <w:rFonts w:eastAsia="Times New Roman" w:cstheme="minorHAnsi"/>
            <w:b/>
            <w:bCs/>
            <w:strike/>
            <w:color w:val="0000FF"/>
            <w:kern w:val="0"/>
            <w:sz w:val="24"/>
            <w:szCs w:val="24"/>
            <w:u w:val="single"/>
            <w:shd w:val="clear" w:color="auto" w:fill="ECF0F1"/>
            <w:lang w:eastAsia="pt-BR"/>
            <w14:ligatures w14:val="none"/>
          </w:rPr>
          <w:t>art. 48 da Lei Complementar nº 123, de 14 de dezembro de 2006</w:t>
        </w:r>
      </w:hyperlink>
      <w:r w:rsidRPr="00D97679">
        <w:rPr>
          <w:rFonts w:eastAsia="Times New Roman" w:cstheme="minorHAnsi"/>
          <w:b/>
          <w:bCs/>
          <w:strike/>
          <w:color w:val="000000"/>
          <w:kern w:val="0"/>
          <w:sz w:val="24"/>
          <w:szCs w:val="24"/>
          <w:shd w:val="clear" w:color="auto" w:fill="ECF0F1"/>
          <w:lang w:eastAsia="pt-BR"/>
          <w14:ligatures w14:val="none"/>
        </w:rPr>
        <w:t>.</w:t>
      </w:r>
    </w:p>
    <w:p w14:paraId="76B244BE"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bookmarkStart w:id="0" w:name="_Ref117015508"/>
      <w:r w:rsidRPr="00D97679">
        <w:rPr>
          <w:rFonts w:eastAsia="Times New Roman" w:cstheme="minorHAnsi"/>
          <w:b/>
          <w:bCs/>
          <w:strike/>
          <w:color w:val="000000"/>
          <w:kern w:val="0"/>
          <w:sz w:val="24"/>
          <w:szCs w:val="24"/>
          <w:shd w:val="clear" w:color="auto" w:fill="ECF0F1"/>
          <w:lang w:eastAsia="pt-BR"/>
          <w14:ligatures w14:val="none"/>
        </w:rPr>
        <w:t>2.5.1. 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0"/>
    </w:p>
    <w:p w14:paraId="30043326"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2C2B089B"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bookmarkStart w:id="1" w:name="_Ref117000692"/>
      <w:r w:rsidRPr="00D97679">
        <w:rPr>
          <w:rFonts w:eastAsia="Times New Roman" w:cstheme="minorHAnsi"/>
          <w:b/>
          <w:bCs/>
          <w:color w:val="000000"/>
          <w:kern w:val="0"/>
          <w:sz w:val="24"/>
          <w:szCs w:val="24"/>
          <w:lang w:eastAsia="pt-BR"/>
          <w14:ligatures w14:val="none"/>
        </w:rPr>
        <w:t>2.6.</w:t>
      </w:r>
      <w:bookmarkEnd w:id="1"/>
      <w:r w:rsidRPr="00D97679">
        <w:rPr>
          <w:rFonts w:eastAsia="Times New Roman" w:cstheme="minorHAnsi"/>
          <w:color w:val="000000"/>
          <w:kern w:val="0"/>
          <w:sz w:val="24"/>
          <w:szCs w:val="24"/>
          <w:lang w:eastAsia="pt-BR"/>
          <w14:ligatures w14:val="none"/>
        </w:rPr>
        <w:t> Será concedido tratamento favorecido para as microempresas e empresas de pequeno porte, </w:t>
      </w:r>
      <w:r w:rsidRPr="00D97679">
        <w:rPr>
          <w:rFonts w:eastAsia="Times New Roman" w:cstheme="minorHAnsi"/>
          <w:strike/>
          <w:color w:val="000000"/>
          <w:kern w:val="0"/>
          <w:sz w:val="24"/>
          <w:szCs w:val="24"/>
          <w:lang w:eastAsia="pt-BR"/>
          <w14:ligatures w14:val="none"/>
        </w:rPr>
        <w:t>para as sociedades cooperativas mencionadas no </w:t>
      </w:r>
      <w:hyperlink r:id="rId18" w:anchor="art16" w:tgtFrame="_blank" w:history="1">
        <w:r w:rsidRPr="00D97679">
          <w:rPr>
            <w:rFonts w:eastAsia="Times New Roman" w:cstheme="minorHAnsi"/>
            <w:strike/>
            <w:color w:val="000000"/>
            <w:kern w:val="0"/>
            <w:sz w:val="24"/>
            <w:szCs w:val="24"/>
            <w:u w:val="single"/>
            <w:lang w:eastAsia="pt-BR"/>
            <w14:ligatures w14:val="none"/>
          </w:rPr>
          <w:t>artigo 16 da Lei nº 14.133, de 2021</w:t>
        </w:r>
      </w:hyperlink>
      <w:r w:rsidRPr="00D97679">
        <w:rPr>
          <w:rFonts w:eastAsia="Times New Roman" w:cstheme="minorHAnsi"/>
          <w:strike/>
          <w:color w:val="000000"/>
          <w:kern w:val="0"/>
          <w:sz w:val="24"/>
          <w:szCs w:val="24"/>
          <w:lang w:eastAsia="pt-BR"/>
          <w14:ligatures w14:val="none"/>
        </w:rPr>
        <w:t>, para o agricultor familiar, o produtor rural pessoa física</w:t>
      </w:r>
      <w:r w:rsidRPr="00D97679">
        <w:rPr>
          <w:rFonts w:eastAsia="Times New Roman" w:cstheme="minorHAnsi"/>
          <w:color w:val="000000"/>
          <w:kern w:val="0"/>
          <w:sz w:val="24"/>
          <w:szCs w:val="24"/>
          <w:lang w:eastAsia="pt-BR"/>
          <w14:ligatures w14:val="none"/>
        </w:rPr>
        <w:t> e para o microempreendedor individual - MEI, nos limites previstos da </w:t>
      </w:r>
      <w:hyperlink r:id="rId19" w:tgtFrame="_blank" w:history="1">
        <w:r w:rsidRPr="00D97679">
          <w:rPr>
            <w:rFonts w:eastAsia="Times New Roman" w:cstheme="minorHAnsi"/>
            <w:color w:val="000000"/>
            <w:kern w:val="0"/>
            <w:sz w:val="24"/>
            <w:szCs w:val="24"/>
            <w:u w:val="single"/>
            <w:lang w:eastAsia="pt-BR"/>
            <w14:ligatures w14:val="none"/>
          </w:rPr>
          <w:t>Lei Complementar nº 1</w:t>
        </w:r>
        <w:r w:rsidRPr="00D97679">
          <w:rPr>
            <w:rFonts w:eastAsia="Times New Roman" w:cstheme="minorHAnsi"/>
            <w:color w:val="000000" w:themeColor="text1"/>
            <w:kern w:val="0"/>
            <w:sz w:val="24"/>
            <w:szCs w:val="24"/>
            <w:u w:val="single"/>
            <w:lang w:eastAsia="pt-BR"/>
            <w14:ligatures w14:val="none"/>
          </w:rPr>
          <w:t>23, de 2006</w:t>
        </w:r>
      </w:hyperlink>
      <w:r w:rsidRPr="00D97679">
        <w:rPr>
          <w:rFonts w:eastAsia="Times New Roman" w:cstheme="minorHAnsi"/>
          <w:color w:val="000000"/>
          <w:kern w:val="0"/>
          <w:sz w:val="24"/>
          <w:szCs w:val="24"/>
          <w:lang w:eastAsia="pt-BR"/>
          <w14:ligatures w14:val="none"/>
        </w:rPr>
        <w:t> e do Decreto n.º 8.538, de 2015.</w:t>
      </w:r>
    </w:p>
    <w:p w14:paraId="09F5E6F2" w14:textId="77777777" w:rsidR="00D97679" w:rsidRPr="00D97679" w:rsidRDefault="00D97679" w:rsidP="00D97679">
      <w:pPr>
        <w:spacing w:after="0" w:line="240" w:lineRule="auto"/>
        <w:jc w:val="both"/>
        <w:rPr>
          <w:rFonts w:eastAsia="Times New Roman" w:cstheme="minorHAnsi"/>
          <w:color w:val="000000"/>
          <w:kern w:val="0"/>
          <w:sz w:val="24"/>
          <w:szCs w:val="24"/>
          <w:lang w:eastAsia="pt-BR"/>
          <w14:ligatures w14:val="none"/>
        </w:rPr>
      </w:pPr>
      <w:r w:rsidRPr="00D97679">
        <w:rPr>
          <w:rFonts w:eastAsia="Times New Roman" w:cstheme="minorHAnsi"/>
          <w:b/>
          <w:bCs/>
          <w:color w:val="FF0000"/>
          <w:kern w:val="0"/>
          <w:sz w:val="24"/>
          <w:szCs w:val="24"/>
          <w:u w:val="single"/>
          <w:lang w:eastAsia="pt-BR"/>
          <w14:ligatures w14:val="none"/>
        </w:rPr>
        <w:t>2.6.1.</w:t>
      </w:r>
      <w:r w:rsidRPr="00D97679">
        <w:rPr>
          <w:rFonts w:eastAsia="Times New Roman" w:cstheme="minorHAnsi"/>
          <w:color w:val="FF0000"/>
          <w:kern w:val="0"/>
          <w:sz w:val="24"/>
          <w:szCs w:val="24"/>
          <w:u w:val="single"/>
          <w:lang w:eastAsia="pt-BR"/>
          <w14:ligatures w14:val="none"/>
        </w:rPr>
        <w:t> A vedação para participação de consórcio no certame se dá em virtude da necessidade de uma centralização de responsabilidade perante um serviço que é de extrema sensibilidade e importância para a execução das atividades fins da Polícia Federal e por não ser uma prática no mercado de gerenciamento de frotas.</w:t>
      </w:r>
    </w:p>
    <w:p w14:paraId="39A99414"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color w:val="FF0000"/>
          <w:kern w:val="0"/>
          <w:sz w:val="24"/>
          <w:szCs w:val="24"/>
          <w:u w:val="single"/>
          <w:lang w:eastAsia="pt-BR"/>
          <w14:ligatures w14:val="none"/>
        </w:rPr>
        <w:t>2.6.2. </w:t>
      </w:r>
      <w:r w:rsidRPr="00D97679">
        <w:rPr>
          <w:rFonts w:eastAsia="Times New Roman" w:cstheme="minorHAnsi"/>
          <w:color w:val="FF0000"/>
          <w:kern w:val="0"/>
          <w:sz w:val="24"/>
          <w:szCs w:val="24"/>
          <w:u w:val="single"/>
          <w:lang w:eastAsia="pt-BR"/>
          <w14:ligatures w14:val="none"/>
        </w:rPr>
        <w:t>A vedação para participação de COOPERATIVAS no certame se dá em virtude da necessidade de uma centralização de responsabilidade perante um serviço que é de extrema sensibilidade e importância para a execução das atividades fins da Polícia Federal e por não ser uma prática no mercado de gerenciamento de frotas.</w:t>
      </w:r>
    </w:p>
    <w:p w14:paraId="39A285A7" w14:textId="77777777" w:rsidR="00D97679" w:rsidRPr="00D97679" w:rsidRDefault="00D97679" w:rsidP="00D97679">
      <w:pPr>
        <w:spacing w:after="0" w:line="240" w:lineRule="auto"/>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2AEE2EF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2.7.</w:t>
      </w:r>
      <w:r w:rsidRPr="00D97679">
        <w:rPr>
          <w:rFonts w:eastAsia="Times New Roman" w:cstheme="minorHAnsi"/>
          <w:color w:val="000000"/>
          <w:kern w:val="0"/>
          <w:sz w:val="24"/>
          <w:szCs w:val="24"/>
          <w:lang w:eastAsia="pt-BR"/>
          <w14:ligatures w14:val="none"/>
        </w:rPr>
        <w:t> </w:t>
      </w:r>
      <w:r w:rsidRPr="00D97679">
        <w:rPr>
          <w:rFonts w:eastAsia="Times New Roman" w:cstheme="minorHAnsi"/>
          <w:b/>
          <w:bCs/>
          <w:color w:val="000000"/>
          <w:kern w:val="0"/>
          <w:sz w:val="24"/>
          <w:szCs w:val="24"/>
          <w:lang w:eastAsia="pt-BR"/>
          <w14:ligatures w14:val="none"/>
        </w:rPr>
        <w:t>Não poderão disputar esta licitação:</w:t>
      </w:r>
    </w:p>
    <w:p w14:paraId="0E8C5E4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2" w:name="_Ref113883338"/>
      <w:r w:rsidRPr="00D97679">
        <w:rPr>
          <w:rFonts w:eastAsia="Times New Roman" w:cstheme="minorHAnsi"/>
          <w:b/>
          <w:bCs/>
          <w:color w:val="000000"/>
          <w:kern w:val="0"/>
          <w:sz w:val="24"/>
          <w:szCs w:val="24"/>
          <w:lang w:eastAsia="pt-BR"/>
          <w14:ligatures w14:val="none"/>
        </w:rPr>
        <w:t>2.7.1.</w:t>
      </w:r>
      <w:bookmarkEnd w:id="2"/>
      <w:r w:rsidRPr="00D97679">
        <w:rPr>
          <w:rFonts w:eastAsia="Times New Roman" w:cstheme="minorHAnsi"/>
          <w:color w:val="000000"/>
          <w:kern w:val="0"/>
          <w:sz w:val="24"/>
          <w:szCs w:val="24"/>
          <w:lang w:eastAsia="pt-BR"/>
          <w14:ligatures w14:val="none"/>
        </w:rPr>
        <w:t> aquele que não atenda às condições deste Edital e seu(s) anexo(s);</w:t>
      </w:r>
    </w:p>
    <w:p w14:paraId="3A0A55A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3" w:name="_Ref114659912"/>
      <w:r w:rsidRPr="00D97679">
        <w:rPr>
          <w:rFonts w:eastAsia="Times New Roman" w:cstheme="minorHAnsi"/>
          <w:b/>
          <w:bCs/>
          <w:color w:val="000000"/>
          <w:kern w:val="0"/>
          <w:sz w:val="24"/>
          <w:szCs w:val="24"/>
          <w:lang w:eastAsia="pt-BR"/>
          <w14:ligatures w14:val="none"/>
        </w:rPr>
        <w:t>2.7.2.</w:t>
      </w:r>
      <w:bookmarkEnd w:id="3"/>
      <w:r w:rsidRPr="00D97679">
        <w:rPr>
          <w:rFonts w:eastAsia="Times New Roman" w:cstheme="minorHAnsi"/>
          <w:color w:val="000000"/>
          <w:kern w:val="0"/>
          <w:sz w:val="24"/>
          <w:szCs w:val="24"/>
          <w:lang w:eastAsia="pt-BR"/>
          <w14:ligatures w14:val="none"/>
        </w:rPr>
        <w:t> autor do anteprojeto, do projeto básico ou do projeto executivo, pessoa física ou jurídica, quando a licitação versar sobre serviços ou fornecimento de bens a ele relacionados;</w:t>
      </w:r>
    </w:p>
    <w:p w14:paraId="39851C3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4" w:name="_Ref113883339"/>
      <w:bookmarkStart w:id="5" w:name="_Ref114659913"/>
      <w:bookmarkEnd w:id="4"/>
      <w:r w:rsidRPr="00D97679">
        <w:rPr>
          <w:rFonts w:eastAsia="Times New Roman" w:cstheme="minorHAnsi"/>
          <w:b/>
          <w:bCs/>
          <w:color w:val="000000"/>
          <w:kern w:val="0"/>
          <w:sz w:val="24"/>
          <w:szCs w:val="24"/>
          <w:lang w:eastAsia="pt-BR"/>
          <w14:ligatures w14:val="none"/>
        </w:rPr>
        <w:t>2.7.3.</w:t>
      </w:r>
      <w:bookmarkEnd w:id="5"/>
      <w:r w:rsidRPr="00D97679">
        <w:rPr>
          <w:rFonts w:eastAsia="Times New Roman" w:cstheme="minorHAnsi"/>
          <w:color w:val="000000"/>
          <w:kern w:val="0"/>
          <w:sz w:val="24"/>
          <w:szCs w:val="24"/>
          <w:lang w:eastAsia="pt-BR"/>
          <w14:ligatures w14:val="none"/>
        </w:rPr>
        <w:t>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42996D4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6" w:name="_Ref113883003"/>
      <w:r w:rsidRPr="00D97679">
        <w:rPr>
          <w:rFonts w:eastAsia="Times New Roman" w:cstheme="minorHAnsi"/>
          <w:b/>
          <w:bCs/>
          <w:color w:val="000000"/>
          <w:kern w:val="0"/>
          <w:sz w:val="24"/>
          <w:szCs w:val="24"/>
          <w:lang w:eastAsia="pt-BR"/>
          <w14:ligatures w14:val="none"/>
        </w:rPr>
        <w:t>2.7.4.</w:t>
      </w:r>
      <w:bookmarkEnd w:id="6"/>
      <w:r w:rsidRPr="00D97679">
        <w:rPr>
          <w:rFonts w:eastAsia="Times New Roman" w:cstheme="minorHAnsi"/>
          <w:color w:val="000000"/>
          <w:kern w:val="0"/>
          <w:sz w:val="24"/>
          <w:szCs w:val="24"/>
          <w:lang w:eastAsia="pt-BR"/>
          <w14:ligatures w14:val="none"/>
        </w:rPr>
        <w:t> pessoa física ou jurídica que se encontre, ao tempo da licitação, impossibilitada de participar da licitação em decorrência de sanção que lhe foi imposta;</w:t>
      </w:r>
    </w:p>
    <w:p w14:paraId="13025F8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2.7.5.</w:t>
      </w:r>
      <w:r w:rsidRPr="00D97679">
        <w:rPr>
          <w:rFonts w:eastAsia="Times New Roman" w:cstheme="minorHAnsi"/>
          <w:color w:val="000000"/>
          <w:kern w:val="0"/>
          <w:sz w:val="24"/>
          <w:szCs w:val="24"/>
          <w:lang w:eastAsia="pt-BR"/>
          <w14:ligatures w14:val="none"/>
        </w:rPr>
        <w:t>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D17F8B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7" w:name="_Ref113883579"/>
      <w:r w:rsidRPr="00D97679">
        <w:rPr>
          <w:rFonts w:eastAsia="Times New Roman" w:cstheme="minorHAnsi"/>
          <w:b/>
          <w:bCs/>
          <w:color w:val="000000"/>
          <w:kern w:val="0"/>
          <w:sz w:val="24"/>
          <w:szCs w:val="24"/>
          <w:lang w:eastAsia="pt-BR"/>
          <w14:ligatures w14:val="none"/>
        </w:rPr>
        <w:t>2.7.6.</w:t>
      </w:r>
      <w:bookmarkEnd w:id="7"/>
      <w:r w:rsidRPr="00D97679">
        <w:rPr>
          <w:rFonts w:eastAsia="Times New Roman" w:cstheme="minorHAnsi"/>
          <w:color w:val="000000"/>
          <w:kern w:val="0"/>
          <w:sz w:val="24"/>
          <w:szCs w:val="24"/>
          <w:lang w:eastAsia="pt-BR"/>
          <w14:ligatures w14:val="none"/>
        </w:rPr>
        <w:t> empresas controladoras, controladas ou coligadas, nos termos da Lei nº 6.404, de 15 de dezembro de 1976, concorrendo entre si;</w:t>
      </w:r>
    </w:p>
    <w:p w14:paraId="7BAC63A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2.7.7.</w:t>
      </w:r>
      <w:r w:rsidRPr="00D97679">
        <w:rPr>
          <w:rFonts w:eastAsia="Times New Roman" w:cstheme="minorHAnsi"/>
          <w:color w:val="000000"/>
          <w:kern w:val="0"/>
          <w:sz w:val="24"/>
          <w:szCs w:val="24"/>
          <w:lang w:eastAsia="pt-BR"/>
          <w14:ligatures w14:val="none"/>
        </w:rPr>
        <w:t>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1F79120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8" w:name="_Ref113962336"/>
      <w:r w:rsidRPr="00D97679">
        <w:rPr>
          <w:rFonts w:eastAsia="Times New Roman" w:cstheme="minorHAnsi"/>
          <w:b/>
          <w:bCs/>
          <w:color w:val="000000"/>
          <w:kern w:val="0"/>
          <w:sz w:val="24"/>
          <w:szCs w:val="24"/>
          <w:lang w:eastAsia="pt-BR"/>
          <w14:ligatures w14:val="none"/>
        </w:rPr>
        <w:t>2.7.8.</w:t>
      </w:r>
      <w:bookmarkEnd w:id="8"/>
      <w:r w:rsidRPr="00D97679">
        <w:rPr>
          <w:rFonts w:eastAsia="Times New Roman" w:cstheme="minorHAnsi"/>
          <w:color w:val="000000"/>
          <w:kern w:val="0"/>
          <w:sz w:val="24"/>
          <w:szCs w:val="24"/>
          <w:lang w:eastAsia="pt-BR"/>
          <w14:ligatures w14:val="none"/>
        </w:rPr>
        <w:t> agente público do órgão ou entidade licitante;</w:t>
      </w:r>
    </w:p>
    <w:p w14:paraId="02B6891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2.7.9. pessoas jurídicas reunidas em consórcio;</w:t>
      </w:r>
    </w:p>
    <w:p w14:paraId="2FB50CD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FF0000"/>
          <w:kern w:val="0"/>
          <w:sz w:val="24"/>
          <w:szCs w:val="24"/>
          <w:u w:val="single"/>
          <w:lang w:eastAsia="pt-BR"/>
          <w14:ligatures w14:val="none"/>
        </w:rPr>
        <w:lastRenderedPageBreak/>
        <w:t>2.7.9.1. A vedação para participação de consórcio no certame se dá em virtude da necessidade de uma centralização de responsabilidade perante um serviço que é de extrema sensibilidade e importância para a execução das atividades fins da Polícia Federal e por não ser uma prática no mercado de gestão de frotas.</w:t>
      </w:r>
    </w:p>
    <w:p w14:paraId="4FB99E3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2.7.10.</w:t>
      </w:r>
      <w:r w:rsidRPr="00D97679">
        <w:rPr>
          <w:rFonts w:eastAsia="Times New Roman" w:cstheme="minorHAnsi"/>
          <w:color w:val="000000"/>
          <w:kern w:val="0"/>
          <w:sz w:val="24"/>
          <w:szCs w:val="24"/>
          <w:lang w:eastAsia="pt-BR"/>
          <w14:ligatures w14:val="none"/>
        </w:rPr>
        <w:t> Organizações da Sociedade Civil de Interesse Público - OSCIP, atuando nessa condição;</w:t>
      </w:r>
    </w:p>
    <w:p w14:paraId="1EF8AC1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2.7.11.</w:t>
      </w:r>
      <w:r w:rsidRPr="00D97679">
        <w:rPr>
          <w:rFonts w:eastAsia="Times New Roman" w:cstheme="minorHAnsi"/>
          <w:color w:val="000000"/>
          <w:kern w:val="0"/>
          <w:sz w:val="24"/>
          <w:szCs w:val="24"/>
          <w:lang w:eastAsia="pt-BR"/>
          <w14:ligatures w14:val="none"/>
        </w:rPr>
        <w:t>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20" w:anchor="art9%C2%A71" w:tgtFrame="_blank" w:history="1">
        <w:r w:rsidRPr="00D97679">
          <w:rPr>
            <w:rFonts w:eastAsia="Times New Roman" w:cstheme="minorHAnsi"/>
            <w:color w:val="000000"/>
            <w:kern w:val="0"/>
            <w:sz w:val="24"/>
            <w:szCs w:val="24"/>
            <w:u w:val="single"/>
            <w:lang w:eastAsia="pt-BR"/>
            <w14:ligatures w14:val="none"/>
          </w:rPr>
          <w:t>§ 1º do art. 9º da Lei n.º 14.133, de 2021</w:t>
        </w:r>
      </w:hyperlink>
      <w:r w:rsidRPr="00D97679">
        <w:rPr>
          <w:rFonts w:eastAsia="Times New Roman" w:cstheme="minorHAnsi"/>
          <w:color w:val="000000"/>
          <w:kern w:val="0"/>
          <w:sz w:val="24"/>
          <w:szCs w:val="24"/>
          <w:lang w:eastAsia="pt-BR"/>
          <w14:ligatures w14:val="none"/>
        </w:rPr>
        <w:t>.</w:t>
      </w:r>
    </w:p>
    <w:p w14:paraId="44EE694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2.8.</w:t>
      </w:r>
      <w:r w:rsidRPr="00D97679">
        <w:rPr>
          <w:rFonts w:eastAsia="Times New Roman" w:cstheme="minorHAnsi"/>
          <w:color w:val="000000"/>
          <w:kern w:val="0"/>
          <w:sz w:val="24"/>
          <w:szCs w:val="24"/>
          <w:lang w:eastAsia="pt-BR"/>
          <w14:ligatures w14:val="none"/>
        </w:rPr>
        <w:t> O impedimento de que trata o item 2.6.4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948FBB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9" w:name="art14§2"/>
      <w:bookmarkEnd w:id="9"/>
      <w:r w:rsidRPr="00D97679">
        <w:rPr>
          <w:rFonts w:eastAsia="Times New Roman" w:cstheme="minorHAnsi"/>
          <w:b/>
          <w:bCs/>
          <w:color w:val="000000"/>
          <w:kern w:val="0"/>
          <w:sz w:val="24"/>
          <w:szCs w:val="24"/>
          <w:lang w:eastAsia="pt-BR"/>
          <w14:ligatures w14:val="none"/>
        </w:rPr>
        <w:t>2.9.</w:t>
      </w:r>
      <w:r w:rsidRPr="00D97679">
        <w:rPr>
          <w:rFonts w:eastAsia="Times New Roman" w:cstheme="minorHAnsi"/>
          <w:color w:val="000000"/>
          <w:kern w:val="0"/>
          <w:sz w:val="24"/>
          <w:szCs w:val="24"/>
          <w:lang w:eastAsia="pt-BR"/>
          <w14:ligatures w14:val="none"/>
        </w:rPr>
        <w:t> A critério da Administração e exclusivamente a seu serviço, o autor dos projetos e a empresa a que se referem os itens 2.6.2 e 2.6.3 poderão participar no apoio das atividades de planejamento da contratação, de execução da licitação ou de gestão do contrato, desde que sob supervisão exclusiva de agentes públicos do órgão ou entidade.</w:t>
      </w:r>
    </w:p>
    <w:p w14:paraId="4FEC92A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10" w:name="art14§3"/>
      <w:bookmarkEnd w:id="10"/>
      <w:r w:rsidRPr="00D97679">
        <w:rPr>
          <w:rFonts w:eastAsia="Times New Roman" w:cstheme="minorHAnsi"/>
          <w:b/>
          <w:bCs/>
          <w:color w:val="000000"/>
          <w:kern w:val="0"/>
          <w:sz w:val="24"/>
          <w:szCs w:val="24"/>
          <w:lang w:eastAsia="pt-BR"/>
          <w14:ligatures w14:val="none"/>
        </w:rPr>
        <w:t>2.10.</w:t>
      </w:r>
      <w:r w:rsidRPr="00D97679">
        <w:rPr>
          <w:rFonts w:eastAsia="Times New Roman" w:cstheme="minorHAnsi"/>
          <w:color w:val="000000"/>
          <w:kern w:val="0"/>
          <w:sz w:val="24"/>
          <w:szCs w:val="24"/>
          <w:lang w:eastAsia="pt-BR"/>
          <w14:ligatures w14:val="none"/>
        </w:rPr>
        <w:t> Equiparam-se aos autores do projeto as empresas integrantes do mesmo grupo econômico.</w:t>
      </w:r>
    </w:p>
    <w:p w14:paraId="41C343A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11" w:name="art14§4"/>
      <w:bookmarkEnd w:id="11"/>
      <w:r w:rsidRPr="00D97679">
        <w:rPr>
          <w:rFonts w:eastAsia="Times New Roman" w:cstheme="minorHAnsi"/>
          <w:b/>
          <w:bCs/>
          <w:color w:val="000000"/>
          <w:kern w:val="0"/>
          <w:sz w:val="24"/>
          <w:szCs w:val="24"/>
          <w:lang w:eastAsia="pt-BR"/>
          <w14:ligatures w14:val="none"/>
        </w:rPr>
        <w:t>2.11.</w:t>
      </w:r>
      <w:r w:rsidRPr="00D97679">
        <w:rPr>
          <w:rFonts w:eastAsia="Times New Roman" w:cstheme="minorHAnsi"/>
          <w:color w:val="000000"/>
          <w:kern w:val="0"/>
          <w:sz w:val="24"/>
          <w:szCs w:val="24"/>
          <w:lang w:eastAsia="pt-BR"/>
          <w14:ligatures w14:val="none"/>
        </w:rPr>
        <w:t> O disposto nos itens 2.6.2 e 2.6.3 não impede a licitação ou a contratação de serviço que inclua como encargo do contratado a elaboração do projeto básico e do projeto executivo, nas contratações integradas, e do projeto executivo, nos demais regimes de execução.</w:t>
      </w:r>
    </w:p>
    <w:p w14:paraId="7B07F4F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12" w:name="art14§5"/>
      <w:bookmarkEnd w:id="12"/>
      <w:r w:rsidRPr="00D97679">
        <w:rPr>
          <w:rFonts w:eastAsia="Times New Roman" w:cstheme="minorHAnsi"/>
          <w:b/>
          <w:bCs/>
          <w:color w:val="000000"/>
          <w:kern w:val="0"/>
          <w:sz w:val="24"/>
          <w:szCs w:val="24"/>
          <w:lang w:eastAsia="pt-BR"/>
          <w14:ligatures w14:val="none"/>
        </w:rPr>
        <w:t>2.12.</w:t>
      </w:r>
      <w:r w:rsidRPr="00D97679">
        <w:rPr>
          <w:rFonts w:eastAsia="Times New Roman" w:cstheme="minorHAnsi"/>
          <w:color w:val="000000"/>
          <w:kern w:val="0"/>
          <w:sz w:val="24"/>
          <w:szCs w:val="24"/>
          <w:lang w:eastAsia="pt-BR"/>
          <w14:ligatures w14:val="none"/>
        </w:rPr>
        <w:t>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21" w:tgtFrame="_blank" w:history="1">
        <w:r w:rsidRPr="00D97679">
          <w:rPr>
            <w:rFonts w:eastAsia="Times New Roman" w:cstheme="minorHAnsi"/>
            <w:color w:val="000000"/>
            <w:kern w:val="0"/>
            <w:sz w:val="24"/>
            <w:szCs w:val="24"/>
            <w:u w:val="single"/>
            <w:lang w:eastAsia="pt-BR"/>
            <w14:ligatures w14:val="none"/>
          </w:rPr>
          <w:t>Lei nº 14.133/2021</w:t>
        </w:r>
      </w:hyperlink>
      <w:r w:rsidRPr="00D97679">
        <w:rPr>
          <w:rFonts w:eastAsia="Times New Roman" w:cstheme="minorHAnsi"/>
          <w:color w:val="000000"/>
          <w:kern w:val="0"/>
          <w:sz w:val="24"/>
          <w:szCs w:val="24"/>
          <w:lang w:eastAsia="pt-BR"/>
          <w14:ligatures w14:val="none"/>
        </w:rPr>
        <w:t>.</w:t>
      </w:r>
    </w:p>
    <w:p w14:paraId="7B4EE0D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2.13.</w:t>
      </w:r>
      <w:r w:rsidRPr="00D97679">
        <w:rPr>
          <w:rFonts w:eastAsia="Times New Roman" w:cstheme="minorHAnsi"/>
          <w:color w:val="000000"/>
          <w:kern w:val="0"/>
          <w:sz w:val="24"/>
          <w:szCs w:val="24"/>
          <w:lang w:eastAsia="pt-BR"/>
          <w14:ligatures w14:val="none"/>
        </w:rPr>
        <w:t> A vedação de que trata o item </w:t>
      </w:r>
      <w:r w:rsidRPr="00D97679">
        <w:rPr>
          <w:rFonts w:eastAsia="Times New Roman" w:cstheme="minorHAnsi"/>
          <w:b/>
          <w:bCs/>
          <w:color w:val="0000FF"/>
          <w:kern w:val="0"/>
          <w:sz w:val="24"/>
          <w:szCs w:val="24"/>
          <w:lang w:eastAsia="pt-BR"/>
          <w14:ligatures w14:val="none"/>
        </w:rPr>
        <w:t>2.7.8 </w:t>
      </w:r>
      <w:r w:rsidRPr="00D97679">
        <w:rPr>
          <w:rFonts w:eastAsia="Times New Roman" w:cstheme="minorHAnsi"/>
          <w:color w:val="000000"/>
          <w:kern w:val="0"/>
          <w:sz w:val="24"/>
          <w:szCs w:val="24"/>
          <w:lang w:eastAsia="pt-BR"/>
          <w14:ligatures w14:val="none"/>
        </w:rPr>
        <w:t>estende-se a terceiro que auxilie a condução da contratação na qualidade de integrante de equipe de apoio, profissional especializado ou funcionário ou representante de empresa que preste assessoria técnica.</w:t>
      </w:r>
    </w:p>
    <w:p w14:paraId="1C14318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4DBC11E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4306D3C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 DA APRESENTAÇÃO DA PROPOSTA E DOS DOCUMENTOS DE HABILITAÇÃO</w:t>
      </w:r>
    </w:p>
    <w:p w14:paraId="77F780D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3.1. Na presente licitação, a fase de habilitação sucederá as fases de apresentação de propostas e lances e de julgamento.</w:t>
      </w:r>
    </w:p>
    <w:p w14:paraId="6D16822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13" w:name="_Ref113886867"/>
      <w:r w:rsidRPr="00D97679">
        <w:rPr>
          <w:rFonts w:eastAsia="Times New Roman" w:cstheme="minorHAnsi"/>
          <w:b/>
          <w:bCs/>
          <w:color w:val="000000"/>
          <w:kern w:val="0"/>
          <w:sz w:val="24"/>
          <w:szCs w:val="24"/>
          <w:lang w:eastAsia="pt-BR"/>
          <w14:ligatures w14:val="none"/>
        </w:rPr>
        <w:t>3.2.</w:t>
      </w:r>
      <w:bookmarkEnd w:id="13"/>
      <w:r w:rsidRPr="00D97679">
        <w:rPr>
          <w:rFonts w:eastAsia="Times New Roman" w:cstheme="minorHAnsi"/>
          <w:color w:val="000000"/>
          <w:kern w:val="0"/>
          <w:sz w:val="24"/>
          <w:szCs w:val="24"/>
          <w:lang w:eastAsia="pt-BR"/>
          <w14:ligatures w14:val="none"/>
        </w:rPr>
        <w:t> Os licitantes encaminharão, exclusivamente por meio do sistema eletrônico, a proposta com o preço ou o percentual de desconto, conforme o critério de julgamento adotado neste Edital, até a data e o horário estabelecidos para abertura da sessão pública.</w:t>
      </w:r>
    </w:p>
    <w:p w14:paraId="138B3DE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14" w:name="_Ref113889589"/>
      <w:r w:rsidRPr="00D97679">
        <w:rPr>
          <w:rFonts w:eastAsia="Times New Roman" w:cstheme="minorHAnsi"/>
          <w:b/>
          <w:bCs/>
          <w:color w:val="000000"/>
          <w:kern w:val="0"/>
          <w:sz w:val="24"/>
          <w:szCs w:val="24"/>
          <w:lang w:eastAsia="pt-BR"/>
          <w14:ligatures w14:val="none"/>
        </w:rPr>
        <w:t>3.3.</w:t>
      </w:r>
      <w:bookmarkEnd w:id="14"/>
      <w:r w:rsidRPr="00D97679">
        <w:rPr>
          <w:rFonts w:eastAsia="Times New Roman" w:cstheme="minorHAnsi"/>
          <w:color w:val="000000"/>
          <w:kern w:val="0"/>
          <w:sz w:val="24"/>
          <w:szCs w:val="24"/>
          <w:lang w:eastAsia="pt-BR"/>
          <w14:ligatures w14:val="none"/>
        </w:rPr>
        <w:t> 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7.1.1 e 7.12.1 deste Edital.</w:t>
      </w:r>
    </w:p>
    <w:p w14:paraId="5FD1870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15" w:name="_Ref113968921"/>
      <w:r w:rsidRPr="00D97679">
        <w:rPr>
          <w:rFonts w:eastAsia="Times New Roman" w:cstheme="minorHAnsi"/>
          <w:b/>
          <w:bCs/>
          <w:color w:val="000000"/>
          <w:kern w:val="0"/>
          <w:sz w:val="24"/>
          <w:szCs w:val="24"/>
          <w:lang w:eastAsia="pt-BR"/>
          <w14:ligatures w14:val="none"/>
        </w:rPr>
        <w:t>3.4.</w:t>
      </w:r>
      <w:bookmarkEnd w:id="15"/>
      <w:r w:rsidRPr="00D97679">
        <w:rPr>
          <w:rFonts w:eastAsia="Times New Roman" w:cstheme="minorHAnsi"/>
          <w:color w:val="000000"/>
          <w:kern w:val="0"/>
          <w:sz w:val="24"/>
          <w:szCs w:val="24"/>
          <w:lang w:eastAsia="pt-BR"/>
          <w14:ligatures w14:val="none"/>
        </w:rPr>
        <w:t> No cadastramento da proposta inicial, o licitante declarará, em campo próprio do sistema, que:</w:t>
      </w:r>
    </w:p>
    <w:p w14:paraId="0435EA6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3.4.1.</w:t>
      </w:r>
      <w:r w:rsidRPr="00D97679">
        <w:rPr>
          <w:rFonts w:eastAsia="Times New Roman" w:cstheme="minorHAnsi"/>
          <w:color w:val="000000"/>
          <w:kern w:val="0"/>
          <w:sz w:val="24"/>
          <w:szCs w:val="24"/>
          <w:lang w:eastAsia="pt-BR"/>
          <w14:ligatures w14:val="none"/>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w:t>
      </w:r>
      <w:r w:rsidRPr="00D97679">
        <w:rPr>
          <w:rFonts w:eastAsia="Times New Roman" w:cstheme="minorHAnsi"/>
          <w:color w:val="000000"/>
          <w:kern w:val="0"/>
          <w:sz w:val="24"/>
          <w:szCs w:val="24"/>
          <w:lang w:eastAsia="pt-BR"/>
          <w14:ligatures w14:val="none"/>
        </w:rPr>
        <w:lastRenderedPageBreak/>
        <w:t>vigentes na data de sua entrega em definitivo e que cumpre plenamente os requisitos de habilitação definidos no instrumento convocatório;</w:t>
      </w:r>
    </w:p>
    <w:p w14:paraId="236EBA4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3.4.2.</w:t>
      </w:r>
      <w:r w:rsidRPr="00D97679">
        <w:rPr>
          <w:rFonts w:eastAsia="Times New Roman" w:cstheme="minorHAnsi"/>
          <w:color w:val="000000"/>
          <w:kern w:val="0"/>
          <w:sz w:val="24"/>
          <w:szCs w:val="24"/>
          <w:lang w:eastAsia="pt-BR"/>
          <w14:ligatures w14:val="none"/>
        </w:rPr>
        <w:t> não emprega menor de 18 anos em trabalho noturno, perigoso ou insalubre e não emprega menor de 16 anos, salvo menor, a partir de 14 anos, na condição de aprendiz, nos termos do </w:t>
      </w:r>
      <w:hyperlink r:id="rId22" w:anchor="art7" w:tgtFrame="_blank" w:history="1">
        <w:r w:rsidRPr="00D97679">
          <w:rPr>
            <w:rFonts w:eastAsia="Times New Roman" w:cstheme="minorHAnsi"/>
            <w:color w:val="000000"/>
            <w:kern w:val="0"/>
            <w:sz w:val="24"/>
            <w:szCs w:val="24"/>
            <w:u w:val="single"/>
            <w:lang w:eastAsia="pt-BR"/>
            <w14:ligatures w14:val="none"/>
          </w:rPr>
          <w:t>artigo 7°, XXXIII, da Constituição</w:t>
        </w:r>
      </w:hyperlink>
      <w:r w:rsidRPr="00D97679">
        <w:rPr>
          <w:rFonts w:eastAsia="Times New Roman" w:cstheme="minorHAnsi"/>
          <w:color w:val="000000"/>
          <w:kern w:val="0"/>
          <w:sz w:val="24"/>
          <w:szCs w:val="24"/>
          <w:lang w:eastAsia="pt-BR"/>
          <w14:ligatures w14:val="none"/>
        </w:rPr>
        <w:t>;</w:t>
      </w:r>
    </w:p>
    <w:p w14:paraId="69EDF4F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3.4.3.</w:t>
      </w:r>
      <w:r w:rsidRPr="00D97679">
        <w:rPr>
          <w:rFonts w:eastAsia="Times New Roman" w:cstheme="minorHAnsi"/>
          <w:color w:val="000000"/>
          <w:kern w:val="0"/>
          <w:sz w:val="24"/>
          <w:szCs w:val="24"/>
          <w:lang w:eastAsia="pt-BR"/>
          <w14:ligatures w14:val="none"/>
        </w:rPr>
        <w:t> não possui, em sua cadeia produtiva, empregados executando trabalho degradante ou forçado, observando o disposto nos </w:t>
      </w:r>
      <w:hyperlink r:id="rId23" w:tgtFrame="_blank" w:history="1">
        <w:r w:rsidRPr="00D97679">
          <w:rPr>
            <w:rFonts w:eastAsia="Times New Roman" w:cstheme="minorHAnsi"/>
            <w:color w:val="000000"/>
            <w:kern w:val="0"/>
            <w:sz w:val="24"/>
            <w:szCs w:val="24"/>
            <w:u w:val="single"/>
            <w:lang w:eastAsia="pt-BR"/>
            <w14:ligatures w14:val="none"/>
          </w:rPr>
          <w:t>incisos III e IV do art. 1º e no inciso III do art. 5º da Constituição Federal</w:t>
        </w:r>
      </w:hyperlink>
      <w:r w:rsidRPr="00D97679">
        <w:rPr>
          <w:rFonts w:eastAsia="Times New Roman" w:cstheme="minorHAnsi"/>
          <w:color w:val="000000"/>
          <w:kern w:val="0"/>
          <w:sz w:val="24"/>
          <w:szCs w:val="24"/>
          <w:lang w:eastAsia="pt-BR"/>
          <w14:ligatures w14:val="none"/>
        </w:rPr>
        <w:t>;</w:t>
      </w:r>
    </w:p>
    <w:p w14:paraId="68DC5FA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3.4.4.</w:t>
      </w:r>
      <w:r w:rsidRPr="00D97679">
        <w:rPr>
          <w:rFonts w:eastAsia="Times New Roman" w:cstheme="minorHAnsi"/>
          <w:color w:val="000000"/>
          <w:kern w:val="0"/>
          <w:sz w:val="24"/>
          <w:szCs w:val="24"/>
          <w:lang w:eastAsia="pt-BR"/>
          <w14:ligatures w14:val="none"/>
        </w:rPr>
        <w:t> cumpre as exigências de reserva de cargos para pessoa com deficiência e para reabilitado da Previdência Social, previstas em lei e em outras normas específicas.</w:t>
      </w:r>
    </w:p>
    <w:p w14:paraId="694E906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3.5.</w:t>
      </w:r>
      <w:r w:rsidRPr="00D97679">
        <w:rPr>
          <w:rFonts w:eastAsia="Times New Roman" w:cstheme="minorHAnsi"/>
          <w:strike/>
          <w:color w:val="000000"/>
          <w:kern w:val="0"/>
          <w:sz w:val="24"/>
          <w:szCs w:val="24"/>
          <w:lang w:eastAsia="pt-BR"/>
          <w14:ligatures w14:val="none"/>
        </w:rPr>
        <w:t> O licitante organizado em cooperativa deverá declarar, ainda, em campo próprio do sistema eletrônico, que cumpre os requisitos estabelecidos no </w:t>
      </w:r>
      <w:hyperlink r:id="rId24" w:anchor="art16" w:tgtFrame="_blank" w:history="1">
        <w:r w:rsidRPr="00D97679">
          <w:rPr>
            <w:rFonts w:eastAsia="Times New Roman" w:cstheme="minorHAnsi"/>
            <w:strike/>
            <w:color w:val="000000"/>
            <w:kern w:val="0"/>
            <w:sz w:val="24"/>
            <w:szCs w:val="24"/>
            <w:u w:val="single"/>
            <w:lang w:eastAsia="pt-BR"/>
            <w14:ligatures w14:val="none"/>
          </w:rPr>
          <w:t>artigo 16 da Lei nº 14.133, de 202</w:t>
        </w:r>
        <w:r w:rsidRPr="00D97679">
          <w:rPr>
            <w:rFonts w:eastAsia="Times New Roman" w:cstheme="minorHAnsi"/>
            <w:color w:val="000000"/>
            <w:kern w:val="0"/>
            <w:sz w:val="24"/>
            <w:szCs w:val="24"/>
            <w:u w:val="single"/>
            <w:lang w:eastAsia="pt-BR"/>
            <w14:ligatures w14:val="none"/>
          </w:rPr>
          <w:t>1</w:t>
        </w:r>
      </w:hyperlink>
      <w:r w:rsidRPr="00D97679">
        <w:rPr>
          <w:rFonts w:eastAsia="Times New Roman" w:cstheme="minorHAnsi"/>
          <w:color w:val="000000"/>
          <w:kern w:val="0"/>
          <w:sz w:val="24"/>
          <w:szCs w:val="24"/>
          <w:lang w:eastAsia="pt-BR"/>
          <w14:ligatures w14:val="none"/>
        </w:rPr>
        <w:t>.</w:t>
      </w:r>
    </w:p>
    <w:p w14:paraId="0606167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FF0000"/>
          <w:kern w:val="0"/>
          <w:sz w:val="24"/>
          <w:szCs w:val="24"/>
          <w:u w:val="single"/>
          <w:lang w:eastAsia="pt-BR"/>
          <w14:ligatures w14:val="none"/>
        </w:rPr>
        <w:t>3.5.1.</w:t>
      </w:r>
      <w:r w:rsidRPr="00D97679">
        <w:rPr>
          <w:rFonts w:eastAsia="Times New Roman" w:cstheme="minorHAnsi"/>
          <w:color w:val="FF0000"/>
          <w:kern w:val="0"/>
          <w:sz w:val="24"/>
          <w:szCs w:val="24"/>
          <w:u w:val="single"/>
          <w:lang w:eastAsia="pt-BR"/>
          <w14:ligatures w14:val="none"/>
        </w:rPr>
        <w:t> A vedação da participação de cooperativas na presente licitação se dá pela natureza do serviço ou pelo modo como é usualmente executado no mercado em geral, havendo subordinação jurídica entre a contratante e o contratado, bem como de pessoalidade e habitualidade.</w:t>
      </w:r>
    </w:p>
    <w:p w14:paraId="32976C7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16" w:name="_Ref117000019"/>
      <w:r w:rsidRPr="00D97679">
        <w:rPr>
          <w:rFonts w:eastAsia="Times New Roman" w:cstheme="minorHAnsi"/>
          <w:b/>
          <w:bCs/>
          <w:color w:val="000000"/>
          <w:kern w:val="0"/>
          <w:sz w:val="24"/>
          <w:szCs w:val="24"/>
          <w:lang w:eastAsia="pt-BR"/>
          <w14:ligatures w14:val="none"/>
        </w:rPr>
        <w:t>3.6.</w:t>
      </w:r>
      <w:bookmarkEnd w:id="16"/>
      <w:r w:rsidRPr="00D97679">
        <w:rPr>
          <w:rFonts w:eastAsia="Times New Roman" w:cstheme="minorHAnsi"/>
          <w:b/>
          <w:bCs/>
          <w:color w:val="000000"/>
          <w:kern w:val="0"/>
          <w:sz w:val="24"/>
          <w:szCs w:val="24"/>
          <w:lang w:eastAsia="pt-BR"/>
          <w14:ligatures w14:val="none"/>
        </w:rPr>
        <w:t> </w:t>
      </w:r>
      <w:r w:rsidRPr="00D97679">
        <w:rPr>
          <w:rFonts w:eastAsia="Times New Roman" w:cstheme="minorHAnsi"/>
          <w:color w:val="000000"/>
          <w:kern w:val="0"/>
          <w:sz w:val="24"/>
          <w:szCs w:val="24"/>
          <w:lang w:eastAsia="pt-BR"/>
          <w14:ligatures w14:val="none"/>
        </w:rPr>
        <w:t>O fornecedor enquadrado como microempresa, empresa de pequeno porte o</w:t>
      </w:r>
      <w:r w:rsidRPr="00D97679">
        <w:rPr>
          <w:rFonts w:eastAsia="Times New Roman" w:cstheme="minorHAnsi"/>
          <w:strike/>
          <w:color w:val="000000"/>
          <w:kern w:val="0"/>
          <w:sz w:val="24"/>
          <w:szCs w:val="24"/>
          <w:lang w:eastAsia="pt-BR"/>
          <w14:ligatures w14:val="none"/>
        </w:rPr>
        <w:t>u sociedade cooperativa</w:t>
      </w:r>
      <w:r w:rsidRPr="00D97679">
        <w:rPr>
          <w:rFonts w:eastAsia="Times New Roman" w:cstheme="minorHAnsi"/>
          <w:color w:val="000000"/>
          <w:kern w:val="0"/>
          <w:sz w:val="24"/>
          <w:szCs w:val="24"/>
          <w:lang w:eastAsia="pt-BR"/>
          <w14:ligatures w14:val="none"/>
        </w:rPr>
        <w:t> deverá declarar, ainda, em campo próprio do sistema eletrônico, que cumpre os requisitos estabelecidos no </w:t>
      </w:r>
      <w:hyperlink r:id="rId25" w:anchor="art3" w:tgtFrame="_blank" w:history="1">
        <w:r w:rsidRPr="00D97679">
          <w:rPr>
            <w:rFonts w:eastAsia="Times New Roman" w:cstheme="minorHAnsi"/>
            <w:color w:val="000000"/>
            <w:kern w:val="0"/>
            <w:sz w:val="24"/>
            <w:szCs w:val="24"/>
            <w:u w:val="single"/>
            <w:lang w:eastAsia="pt-BR"/>
            <w14:ligatures w14:val="none"/>
          </w:rPr>
          <w:t>artigo 3° da Lei Complementar nº 123, de 2006</w:t>
        </w:r>
      </w:hyperlink>
      <w:r w:rsidRPr="00D97679">
        <w:rPr>
          <w:rFonts w:eastAsia="Times New Roman" w:cstheme="minorHAnsi"/>
          <w:color w:val="000000"/>
          <w:kern w:val="0"/>
          <w:sz w:val="24"/>
          <w:szCs w:val="24"/>
          <w:lang w:eastAsia="pt-BR"/>
          <w14:ligatures w14:val="none"/>
        </w:rPr>
        <w:t>, estando apto a usufruir do tratamento favorecido estabelecido em seus </w:t>
      </w:r>
      <w:proofErr w:type="spellStart"/>
      <w:r w:rsidRPr="00D97679">
        <w:rPr>
          <w:rFonts w:eastAsia="Times New Roman" w:cstheme="minorHAnsi"/>
          <w:color w:val="000000"/>
          <w:kern w:val="0"/>
          <w:sz w:val="24"/>
          <w:szCs w:val="24"/>
          <w:lang w:eastAsia="pt-BR"/>
          <w14:ligatures w14:val="none"/>
        </w:rPr>
        <w:fldChar w:fldCharType="begin"/>
      </w:r>
      <w:r w:rsidRPr="00D97679">
        <w:rPr>
          <w:rFonts w:eastAsia="Times New Roman" w:cstheme="minorHAnsi"/>
          <w:color w:val="000000"/>
          <w:kern w:val="0"/>
          <w:sz w:val="24"/>
          <w:szCs w:val="24"/>
          <w:lang w:eastAsia="pt-BR"/>
          <w14:ligatures w14:val="none"/>
        </w:rPr>
        <w:instrText>HYPERLINK "https://www.planalto.gov.br/ccivil_03/leis/lcp/lcp123.htm" \l "art42" \t "_blank"</w:instrText>
      </w:r>
      <w:r w:rsidRPr="00D97679">
        <w:rPr>
          <w:rFonts w:eastAsia="Times New Roman" w:cstheme="minorHAnsi"/>
          <w:color w:val="000000"/>
          <w:kern w:val="0"/>
          <w:sz w:val="24"/>
          <w:szCs w:val="24"/>
          <w:lang w:eastAsia="pt-BR"/>
          <w14:ligatures w14:val="none"/>
        </w:rPr>
      </w:r>
      <w:r w:rsidRPr="00D97679">
        <w:rPr>
          <w:rFonts w:eastAsia="Times New Roman" w:cstheme="minorHAnsi"/>
          <w:color w:val="000000"/>
          <w:kern w:val="0"/>
          <w:sz w:val="24"/>
          <w:szCs w:val="24"/>
          <w:lang w:eastAsia="pt-BR"/>
          <w14:ligatures w14:val="none"/>
        </w:rPr>
        <w:fldChar w:fldCharType="separate"/>
      </w:r>
      <w:r w:rsidRPr="00D97679">
        <w:rPr>
          <w:rFonts w:eastAsia="Times New Roman" w:cstheme="minorHAnsi"/>
          <w:color w:val="000000"/>
          <w:kern w:val="0"/>
          <w:sz w:val="24"/>
          <w:szCs w:val="24"/>
          <w:u w:val="single"/>
          <w:lang w:eastAsia="pt-BR"/>
          <w14:ligatures w14:val="none"/>
        </w:rPr>
        <w:t>arts</w:t>
      </w:r>
      <w:proofErr w:type="spellEnd"/>
      <w:r w:rsidRPr="00D97679">
        <w:rPr>
          <w:rFonts w:eastAsia="Times New Roman" w:cstheme="minorHAnsi"/>
          <w:color w:val="000000"/>
          <w:kern w:val="0"/>
          <w:sz w:val="24"/>
          <w:szCs w:val="24"/>
          <w:u w:val="single"/>
          <w:lang w:eastAsia="pt-BR"/>
          <w14:ligatures w14:val="none"/>
        </w:rPr>
        <w:t>. 42 a 49</w:t>
      </w:r>
      <w:r w:rsidRPr="00D97679">
        <w:rPr>
          <w:rFonts w:eastAsia="Times New Roman" w:cstheme="minorHAnsi"/>
          <w:color w:val="000000"/>
          <w:kern w:val="0"/>
          <w:sz w:val="24"/>
          <w:szCs w:val="24"/>
          <w:lang w:eastAsia="pt-BR"/>
          <w14:ligatures w14:val="none"/>
        </w:rPr>
        <w:fldChar w:fldCharType="end"/>
      </w:r>
      <w:r w:rsidRPr="00D97679">
        <w:rPr>
          <w:rFonts w:eastAsia="Times New Roman" w:cstheme="minorHAnsi"/>
          <w:color w:val="000000"/>
          <w:kern w:val="0"/>
          <w:sz w:val="24"/>
          <w:szCs w:val="24"/>
          <w:lang w:eastAsia="pt-BR"/>
          <w14:ligatures w14:val="none"/>
        </w:rPr>
        <w:t>, observado o disposto nos </w:t>
      </w:r>
      <w:hyperlink r:id="rId26" w:anchor="art4%C2%A71" w:tgtFrame="_blank" w:history="1">
        <w:r w:rsidRPr="00D97679">
          <w:rPr>
            <w:rFonts w:eastAsia="Times New Roman" w:cstheme="minorHAnsi"/>
            <w:color w:val="000000"/>
            <w:kern w:val="0"/>
            <w:sz w:val="24"/>
            <w:szCs w:val="24"/>
            <w:u w:val="single"/>
            <w:lang w:eastAsia="pt-BR"/>
            <w14:ligatures w14:val="none"/>
          </w:rPr>
          <w:t>§§ 1º ao 3º do art. 4º, da Lei n.º 14.133, de 2021.</w:t>
        </w:r>
      </w:hyperlink>
    </w:p>
    <w:p w14:paraId="7628669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shd w:val="clear" w:color="auto" w:fill="ECF0F1"/>
          <w:lang w:eastAsia="pt-BR"/>
          <w14:ligatures w14:val="none"/>
        </w:rPr>
        <w:t>3.6.1. no item exclusivo para participação de microempresas e empresas de pequeno porte, a assinalação do campo “não” impedirá o prosseguimento no certame, para aquele item;</w:t>
      </w:r>
    </w:p>
    <w:p w14:paraId="06F4C7D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3.6.2. nos itens em que a participação não for exclusiva para microempresas e empresas de pequeno porte, a assinalação do campo “não” apenas produzirá o efeito de o licitante não ter direito ao tratamento favorecido previsto na </w:t>
      </w:r>
      <w:hyperlink r:id="rId27" w:tgtFrame="_blank" w:history="1">
        <w:r w:rsidRPr="00D97679">
          <w:rPr>
            <w:rFonts w:eastAsia="Times New Roman" w:cstheme="minorHAnsi"/>
            <w:b/>
            <w:bCs/>
            <w:color w:val="000000"/>
            <w:kern w:val="0"/>
            <w:sz w:val="24"/>
            <w:szCs w:val="24"/>
            <w:u w:val="single"/>
            <w:shd w:val="clear" w:color="auto" w:fill="ECF0F1"/>
            <w:lang w:eastAsia="pt-BR"/>
            <w14:ligatures w14:val="none"/>
          </w:rPr>
          <w:t>Lei Complementar nº 123, de 2006</w:t>
        </w:r>
      </w:hyperlink>
      <w:r w:rsidRPr="00D97679">
        <w:rPr>
          <w:rFonts w:eastAsia="Times New Roman" w:cstheme="minorHAnsi"/>
          <w:b/>
          <w:bCs/>
          <w:color w:val="000000"/>
          <w:kern w:val="0"/>
          <w:sz w:val="24"/>
          <w:szCs w:val="24"/>
          <w:shd w:val="clear" w:color="auto" w:fill="ECF0F1"/>
          <w:lang w:eastAsia="pt-BR"/>
          <w14:ligatures w14:val="none"/>
        </w:rPr>
        <w:t>, mesmo que microempresa, empresa de pequeno porte </w:t>
      </w:r>
      <w:r w:rsidRPr="00D97679">
        <w:rPr>
          <w:rFonts w:eastAsia="Times New Roman" w:cstheme="minorHAnsi"/>
          <w:b/>
          <w:bCs/>
          <w:strike/>
          <w:color w:val="000000"/>
          <w:kern w:val="0"/>
          <w:sz w:val="24"/>
          <w:szCs w:val="24"/>
          <w:shd w:val="clear" w:color="auto" w:fill="ECF0F1"/>
          <w:lang w:eastAsia="pt-BR"/>
          <w14:ligatures w14:val="none"/>
        </w:rPr>
        <w:t>ou sociedade cooperativa</w:t>
      </w:r>
      <w:r w:rsidRPr="00D97679">
        <w:rPr>
          <w:rFonts w:eastAsia="Times New Roman" w:cstheme="minorHAnsi"/>
          <w:b/>
          <w:bCs/>
          <w:color w:val="000000"/>
          <w:kern w:val="0"/>
          <w:sz w:val="24"/>
          <w:szCs w:val="24"/>
          <w:shd w:val="clear" w:color="auto" w:fill="ECF0F1"/>
          <w:lang w:eastAsia="pt-BR"/>
          <w14:ligatures w14:val="none"/>
        </w:rPr>
        <w:t>.</w:t>
      </w:r>
    </w:p>
    <w:p w14:paraId="77A4197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3.7.</w:t>
      </w:r>
      <w:r w:rsidRPr="00D97679">
        <w:rPr>
          <w:rFonts w:eastAsia="Times New Roman" w:cstheme="minorHAnsi"/>
          <w:color w:val="000000"/>
          <w:kern w:val="0"/>
          <w:sz w:val="24"/>
          <w:szCs w:val="24"/>
          <w:lang w:eastAsia="pt-BR"/>
          <w14:ligatures w14:val="none"/>
        </w:rPr>
        <w:t> A falsidade da declaração de que trata os itens 3.4 ou 3.6 sujeitará o licitante às sanções previstas na </w:t>
      </w:r>
      <w:hyperlink r:id="rId28" w:tgtFrame="_blank" w:history="1">
        <w:r w:rsidRPr="00D97679">
          <w:rPr>
            <w:rFonts w:eastAsia="Times New Roman" w:cstheme="minorHAnsi"/>
            <w:color w:val="000000"/>
            <w:kern w:val="0"/>
            <w:sz w:val="24"/>
            <w:szCs w:val="24"/>
            <w:u w:val="single"/>
            <w:lang w:eastAsia="pt-BR"/>
            <w14:ligatures w14:val="none"/>
          </w:rPr>
          <w:t>Lei nº 14.133, de 2021</w:t>
        </w:r>
      </w:hyperlink>
      <w:r w:rsidRPr="00D97679">
        <w:rPr>
          <w:rFonts w:eastAsia="Times New Roman" w:cstheme="minorHAnsi"/>
          <w:color w:val="000000"/>
          <w:kern w:val="0"/>
          <w:sz w:val="24"/>
          <w:szCs w:val="24"/>
          <w:lang w:eastAsia="pt-BR"/>
          <w14:ligatures w14:val="none"/>
        </w:rPr>
        <w:t>, e neste Edital.</w:t>
      </w:r>
    </w:p>
    <w:p w14:paraId="6D71BC3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3.8.</w:t>
      </w:r>
      <w:r w:rsidRPr="00D97679">
        <w:rPr>
          <w:rFonts w:eastAsia="Times New Roman" w:cstheme="minorHAnsi"/>
          <w:color w:val="000000"/>
          <w:kern w:val="0"/>
          <w:sz w:val="24"/>
          <w:szCs w:val="24"/>
          <w:lang w:eastAsia="pt-BR"/>
          <w14:ligatures w14:val="none"/>
        </w:rPr>
        <w:t>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F4DE5F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3.9.</w:t>
      </w:r>
      <w:r w:rsidRPr="00D97679">
        <w:rPr>
          <w:rFonts w:eastAsia="Times New Roman" w:cstheme="minorHAnsi"/>
          <w:color w:val="000000"/>
          <w:kern w:val="0"/>
          <w:sz w:val="24"/>
          <w:szCs w:val="24"/>
          <w:lang w:eastAsia="pt-BR"/>
          <w14:ligatures w14:val="none"/>
        </w:rPr>
        <w:t> Não haverá ordem de classificação na etapa de apresentação da proposta e dos documentos de habilitação pelo licitante, o que ocorrerá somente após os procedimentos de abertura da sessão pública e da fase de envio de lances.</w:t>
      </w:r>
    </w:p>
    <w:p w14:paraId="2A7B1A4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3.10.</w:t>
      </w:r>
      <w:r w:rsidRPr="00D97679">
        <w:rPr>
          <w:rFonts w:eastAsia="Times New Roman" w:cstheme="minorHAnsi"/>
          <w:color w:val="000000"/>
          <w:kern w:val="0"/>
          <w:sz w:val="24"/>
          <w:szCs w:val="24"/>
          <w:lang w:eastAsia="pt-BR"/>
          <w14:ligatures w14:val="none"/>
        </w:rPr>
        <w:t> Serão disponibilizados para acesso público os documentos que compõem a proposta dos licitantes convocados para apresentação de propostas, após a fase de envio de lances.</w:t>
      </w:r>
    </w:p>
    <w:p w14:paraId="4FACEE5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17" w:name="_Ref116992247"/>
      <w:r w:rsidRPr="00D97679">
        <w:rPr>
          <w:rFonts w:eastAsia="Times New Roman" w:cstheme="minorHAnsi"/>
          <w:b/>
          <w:bCs/>
          <w:color w:val="000000"/>
          <w:kern w:val="0"/>
          <w:sz w:val="24"/>
          <w:szCs w:val="24"/>
          <w:lang w:eastAsia="pt-BR"/>
          <w14:ligatures w14:val="none"/>
        </w:rPr>
        <w:t>3.11.</w:t>
      </w:r>
      <w:bookmarkEnd w:id="17"/>
      <w:r w:rsidRPr="00D97679">
        <w:rPr>
          <w:rFonts w:eastAsia="Times New Roman" w:cstheme="minorHAnsi"/>
          <w:color w:val="000000"/>
          <w:kern w:val="0"/>
          <w:sz w:val="24"/>
          <w:szCs w:val="24"/>
          <w:lang w:eastAsia="pt-BR"/>
          <w14:ligatures w14:val="none"/>
        </w:rPr>
        <w:t> Desde que disponibilizada a funcionalidade no sistema, o licitante poderá parametrizar o seu valor final mínimo ou o seu percentual de desconto máximo quando do cadastramento da proposta e obedecerá às seguintes regras:</w:t>
      </w:r>
    </w:p>
    <w:p w14:paraId="383F53F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3.11.1.</w:t>
      </w:r>
      <w:r w:rsidRPr="00D97679">
        <w:rPr>
          <w:rFonts w:eastAsia="Times New Roman" w:cstheme="minorHAnsi"/>
          <w:color w:val="000000"/>
          <w:kern w:val="0"/>
          <w:sz w:val="24"/>
          <w:szCs w:val="24"/>
          <w:lang w:eastAsia="pt-BR"/>
          <w14:ligatures w14:val="none"/>
        </w:rPr>
        <w:t> a aplicação do intervalo mínimo de diferença de valores ou de percentuais entre os lances, que incidirá tanto em relação aos lances intermediários quanto em relação ao lance que cobrir a melhor oferta; e</w:t>
      </w:r>
    </w:p>
    <w:p w14:paraId="70843F6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3.11.2. os lances serão de envio automático pelo sistema, respeitado o valor final mínimo estabelecido e o intervalo de que trata o subitem acima.</w:t>
      </w:r>
    </w:p>
    <w:p w14:paraId="1C825AF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3.12.</w:t>
      </w:r>
      <w:r w:rsidRPr="00D97679">
        <w:rPr>
          <w:rFonts w:eastAsia="Times New Roman" w:cstheme="minorHAnsi"/>
          <w:color w:val="000000"/>
          <w:kern w:val="0"/>
          <w:sz w:val="24"/>
          <w:szCs w:val="24"/>
          <w:lang w:eastAsia="pt-BR"/>
          <w14:ligatures w14:val="none"/>
        </w:rPr>
        <w:t> O valor final mínimo ou o percentual de desconto final máximo parametrizado no sistema poderá ser alterado pelo fornecedor durante a fase de disputa, sendo vedado:</w:t>
      </w:r>
    </w:p>
    <w:p w14:paraId="4FE8A73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3.12.1.</w:t>
      </w:r>
      <w:r w:rsidRPr="00D97679">
        <w:rPr>
          <w:rFonts w:eastAsia="Times New Roman" w:cstheme="minorHAnsi"/>
          <w:color w:val="000000"/>
          <w:kern w:val="0"/>
          <w:sz w:val="24"/>
          <w:szCs w:val="24"/>
          <w:lang w:eastAsia="pt-BR"/>
          <w14:ligatures w14:val="none"/>
        </w:rPr>
        <w:t> valor superior a lance já registrado pelo fornecedor no sistema, quando adotado o critério de julgamento por menor preço; e</w:t>
      </w:r>
    </w:p>
    <w:p w14:paraId="2B64FCD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lastRenderedPageBreak/>
        <w:t>3.12.2. percentual de desconto inferior a lance já registrado pelo fornecedor no sistema, quando adotado o critério de julgamento por maior desconto.</w:t>
      </w:r>
    </w:p>
    <w:p w14:paraId="5C44C5F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3.13.</w:t>
      </w:r>
      <w:r w:rsidRPr="00D97679">
        <w:rPr>
          <w:rFonts w:eastAsia="Times New Roman" w:cstheme="minorHAnsi"/>
          <w:color w:val="000000"/>
          <w:kern w:val="0"/>
          <w:sz w:val="24"/>
          <w:szCs w:val="24"/>
          <w:lang w:eastAsia="pt-BR"/>
          <w14:ligatures w14:val="none"/>
        </w:rPr>
        <w:t> O valor final mínimo ou o percentual de desconto final máximo parametrizado na forma do item 3.11 possuirá caráter sigiloso para os demais fornecedores e para o órgão ou entidade promotora da licitação, podendo ser disponibilizado estrita e permanentemente aos órgãos de controle externo e interno.</w:t>
      </w:r>
    </w:p>
    <w:p w14:paraId="556B198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3.14.</w:t>
      </w:r>
      <w:r w:rsidRPr="00D97679">
        <w:rPr>
          <w:rFonts w:eastAsia="Times New Roman" w:cstheme="minorHAnsi"/>
          <w:color w:val="000000"/>
          <w:kern w:val="0"/>
          <w:sz w:val="24"/>
          <w:szCs w:val="24"/>
          <w:lang w:eastAsia="pt-BR"/>
          <w14:ligatures w14:val="none"/>
        </w:rPr>
        <w:t>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08BF1B8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3.15.</w:t>
      </w:r>
      <w:r w:rsidRPr="00D97679">
        <w:rPr>
          <w:rFonts w:eastAsia="Times New Roman" w:cstheme="minorHAnsi"/>
          <w:color w:val="000000"/>
          <w:kern w:val="0"/>
          <w:sz w:val="24"/>
          <w:szCs w:val="24"/>
          <w:lang w:eastAsia="pt-BR"/>
          <w14:ligatures w14:val="none"/>
        </w:rPr>
        <w:t> O licitante deverá comunicar imediatamente ao provedor do sistema qualquer acontecimento que possa comprometer o sigilo ou a segurança, para imediato bloqueio de acesso.</w:t>
      </w:r>
    </w:p>
    <w:p w14:paraId="268EAD9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4AA6DE5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7EAB761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18" w:name="_Toc122606106"/>
      <w:r w:rsidRPr="00D97679">
        <w:rPr>
          <w:rFonts w:eastAsia="Times New Roman" w:cstheme="minorHAnsi"/>
          <w:b/>
          <w:bCs/>
          <w:color w:val="000000"/>
          <w:kern w:val="0"/>
          <w:sz w:val="24"/>
          <w:szCs w:val="24"/>
          <w:lang w:eastAsia="pt-BR"/>
          <w14:ligatures w14:val="none"/>
        </w:rPr>
        <w:t>4. DO PREENCHIMENTO DA PROPOSTA</w:t>
      </w:r>
      <w:bookmarkEnd w:id="18"/>
    </w:p>
    <w:p w14:paraId="12DDE75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4.1.</w:t>
      </w:r>
      <w:r w:rsidRPr="00D97679">
        <w:rPr>
          <w:rFonts w:eastAsia="Times New Roman" w:cstheme="minorHAnsi"/>
          <w:color w:val="000000"/>
          <w:kern w:val="0"/>
          <w:sz w:val="24"/>
          <w:szCs w:val="24"/>
          <w:lang w:eastAsia="pt-BR"/>
          <w14:ligatures w14:val="none"/>
        </w:rPr>
        <w:t> O licitante deverá enviar sua </w:t>
      </w:r>
      <w:r w:rsidRPr="00D97679">
        <w:rPr>
          <w:rFonts w:eastAsia="Times New Roman" w:cstheme="minorHAnsi"/>
          <w:b/>
          <w:bCs/>
          <w:color w:val="000000"/>
          <w:kern w:val="0"/>
          <w:sz w:val="24"/>
          <w:szCs w:val="24"/>
          <w:lang w:eastAsia="pt-BR"/>
          <w14:ligatures w14:val="none"/>
        </w:rPr>
        <w:t>proposta</w:t>
      </w:r>
      <w:r w:rsidRPr="00D97679">
        <w:rPr>
          <w:rFonts w:eastAsia="Times New Roman" w:cstheme="minorHAnsi"/>
          <w:color w:val="000000"/>
          <w:kern w:val="0"/>
          <w:sz w:val="24"/>
          <w:szCs w:val="24"/>
          <w:lang w:eastAsia="pt-BR"/>
          <w14:ligatures w14:val="none"/>
        </w:rPr>
        <w:t> mediante o preenchimento, no sistema eletrônico, dos seguintes campos:</w:t>
      </w:r>
    </w:p>
    <w:p w14:paraId="6601854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4.1.1.</w:t>
      </w:r>
      <w:r w:rsidRPr="00D97679">
        <w:rPr>
          <w:rFonts w:eastAsia="Times New Roman" w:cstheme="minorHAnsi"/>
          <w:color w:val="000000"/>
          <w:kern w:val="0"/>
          <w:sz w:val="24"/>
          <w:szCs w:val="24"/>
          <w:lang w:eastAsia="pt-BR"/>
          <w14:ligatures w14:val="none"/>
        </w:rPr>
        <w:t> valor </w:t>
      </w:r>
      <w:r w:rsidRPr="00D97679">
        <w:rPr>
          <w:rFonts w:eastAsia="Times New Roman" w:cstheme="minorHAnsi"/>
          <w:b/>
          <w:bCs/>
          <w:color w:val="0000FF"/>
          <w:kern w:val="0"/>
          <w:sz w:val="24"/>
          <w:szCs w:val="24"/>
          <w:u w:val="single"/>
          <w:lang w:eastAsia="pt-BR"/>
          <w14:ligatures w14:val="none"/>
        </w:rPr>
        <w:t xml:space="preserve">unitário e </w:t>
      </w:r>
      <w:proofErr w:type="spellStart"/>
      <w:r w:rsidRPr="00D97679">
        <w:rPr>
          <w:rFonts w:eastAsia="Times New Roman" w:cstheme="minorHAnsi"/>
          <w:b/>
          <w:bCs/>
          <w:color w:val="0000FF"/>
          <w:kern w:val="0"/>
          <w:sz w:val="24"/>
          <w:szCs w:val="24"/>
          <w:u w:val="single"/>
          <w:lang w:eastAsia="pt-BR"/>
          <w14:ligatures w14:val="none"/>
        </w:rPr>
        <w:t>bi-anual</w:t>
      </w:r>
      <w:proofErr w:type="spellEnd"/>
      <w:r w:rsidRPr="00D97679">
        <w:rPr>
          <w:rFonts w:eastAsia="Times New Roman" w:cstheme="minorHAnsi"/>
          <w:b/>
          <w:bCs/>
          <w:color w:val="0000FF"/>
          <w:kern w:val="0"/>
          <w:sz w:val="24"/>
          <w:szCs w:val="24"/>
          <w:u w:val="single"/>
          <w:lang w:eastAsia="pt-BR"/>
          <w14:ligatures w14:val="none"/>
        </w:rPr>
        <w:t xml:space="preserve"> do item;</w:t>
      </w:r>
    </w:p>
    <w:p w14:paraId="6362818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4.1.2.</w:t>
      </w:r>
      <w:r w:rsidRPr="00D97679">
        <w:rPr>
          <w:rFonts w:eastAsia="Times New Roman" w:cstheme="minorHAnsi"/>
          <w:strike/>
          <w:color w:val="000000"/>
          <w:kern w:val="0"/>
          <w:sz w:val="24"/>
          <w:szCs w:val="24"/>
          <w:lang w:eastAsia="pt-BR"/>
          <w14:ligatures w14:val="none"/>
        </w:rPr>
        <w:t> Marca;</w:t>
      </w:r>
    </w:p>
    <w:p w14:paraId="5510139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4.1.3.</w:t>
      </w:r>
      <w:r w:rsidRPr="00D97679">
        <w:rPr>
          <w:rFonts w:eastAsia="Times New Roman" w:cstheme="minorHAnsi"/>
          <w:strike/>
          <w:color w:val="000000"/>
          <w:kern w:val="0"/>
          <w:sz w:val="24"/>
          <w:szCs w:val="24"/>
          <w:lang w:eastAsia="pt-BR"/>
          <w14:ligatures w14:val="none"/>
        </w:rPr>
        <w:t> Fabricante;</w:t>
      </w:r>
    </w:p>
    <w:p w14:paraId="64CCC29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4.1.4.</w:t>
      </w:r>
      <w:r w:rsidRPr="00D97679">
        <w:rPr>
          <w:rFonts w:eastAsia="Times New Roman" w:cstheme="minorHAnsi"/>
          <w:color w:val="000000"/>
          <w:kern w:val="0"/>
          <w:sz w:val="24"/>
          <w:szCs w:val="24"/>
          <w:lang w:eastAsia="pt-BR"/>
          <w14:ligatures w14:val="none"/>
        </w:rPr>
        <w:t> Descrição do objeto, contendo as informações similares à especificação do Termo de Referência;</w:t>
      </w:r>
    </w:p>
    <w:p w14:paraId="1E51741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4.2.</w:t>
      </w:r>
      <w:r w:rsidRPr="00D97679">
        <w:rPr>
          <w:rFonts w:eastAsia="Times New Roman" w:cstheme="minorHAnsi"/>
          <w:color w:val="000000"/>
          <w:kern w:val="0"/>
          <w:sz w:val="24"/>
          <w:szCs w:val="24"/>
          <w:lang w:eastAsia="pt-BR"/>
          <w14:ligatures w14:val="none"/>
        </w:rPr>
        <w:t> Todas as especificações do objeto contidas na proposta vinculam o licitante.</w:t>
      </w:r>
    </w:p>
    <w:p w14:paraId="35E0804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4.3.</w:t>
      </w:r>
      <w:r w:rsidRPr="00D97679">
        <w:rPr>
          <w:rFonts w:eastAsia="Times New Roman" w:cstheme="minorHAnsi"/>
          <w:color w:val="000000"/>
          <w:kern w:val="0"/>
          <w:sz w:val="24"/>
          <w:szCs w:val="24"/>
          <w:lang w:eastAsia="pt-BR"/>
          <w14:ligatures w14:val="none"/>
        </w:rPr>
        <w:t> Nos valores propostos estarão inclusos todos os custos operacionais, encargos previdenciários, trabalhistas, tributários, comerciais e quaisquer outros que incidam direta ou indiretamente na execução do objeto.</w:t>
      </w:r>
    </w:p>
    <w:p w14:paraId="00A54A4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4.4.</w:t>
      </w:r>
      <w:r w:rsidRPr="00D97679">
        <w:rPr>
          <w:rFonts w:eastAsia="Times New Roman" w:cstheme="minorHAnsi"/>
          <w:color w:val="000000"/>
          <w:kern w:val="0"/>
          <w:sz w:val="24"/>
          <w:szCs w:val="24"/>
          <w:lang w:eastAsia="pt-BR"/>
          <w14:ligatures w14:val="none"/>
        </w:rPr>
        <w:t> Os preços ofertados, tanto na proposta inicial, quanto na etapa de lances, serão de exclusiva responsabilidade do licitante, não lhe assistindo o direito de pleitear qualquer alteração, sob alegação de erro, omissão ou qualquer outro pretexto.</w:t>
      </w:r>
    </w:p>
    <w:p w14:paraId="601E772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4.5.</w:t>
      </w:r>
      <w:r w:rsidRPr="00D97679">
        <w:rPr>
          <w:rFonts w:eastAsia="Times New Roman" w:cstheme="minorHAnsi"/>
          <w:color w:val="000000"/>
          <w:kern w:val="0"/>
          <w:sz w:val="24"/>
          <w:szCs w:val="24"/>
          <w:lang w:eastAsia="pt-BR"/>
          <w14:ligatures w14:val="none"/>
        </w:rPr>
        <w:t> Se o regime tributário da empresa implicar o recolhimento de tributos em percentuais variáveis, a cotação adequada será a que corresponde à </w:t>
      </w:r>
      <w:r w:rsidRPr="00D97679">
        <w:rPr>
          <w:rFonts w:eastAsia="Times New Roman" w:cstheme="minorHAnsi"/>
          <w:b/>
          <w:bCs/>
          <w:color w:val="000000"/>
          <w:kern w:val="0"/>
          <w:sz w:val="24"/>
          <w:szCs w:val="24"/>
          <w:lang w:eastAsia="pt-BR"/>
          <w14:ligatures w14:val="none"/>
        </w:rPr>
        <w:t>média dos efetivos recolhimentos da empresa nos últimos doze meses.</w:t>
      </w:r>
    </w:p>
    <w:p w14:paraId="0BCD0CD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4.6.</w:t>
      </w:r>
      <w:r w:rsidRPr="00D97679">
        <w:rPr>
          <w:rFonts w:eastAsia="Times New Roman" w:cstheme="minorHAnsi"/>
          <w:color w:val="000000"/>
          <w:kern w:val="0"/>
          <w:sz w:val="24"/>
          <w:szCs w:val="24"/>
          <w:lang w:eastAsia="pt-BR"/>
          <w14:ligatures w14:val="none"/>
        </w:rPr>
        <w:t> Independentemente do percentual de tributo inserido na planilha, no pagamento serão retidos na fonte os percentuais estabelecidos na legislação vigente.</w:t>
      </w:r>
    </w:p>
    <w:p w14:paraId="5471C5C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shd w:val="clear" w:color="auto" w:fill="FFFFFF"/>
          <w:lang w:eastAsia="pt-BR"/>
          <w14:ligatures w14:val="none"/>
        </w:rPr>
        <w:t>4.7. </w:t>
      </w:r>
      <w:r w:rsidRPr="00D97679">
        <w:rPr>
          <w:rFonts w:eastAsia="Times New Roman" w:cstheme="minorHAnsi"/>
          <w:strike/>
          <w:color w:val="000000"/>
          <w:kern w:val="0"/>
          <w:sz w:val="24"/>
          <w:szCs w:val="24"/>
          <w:shd w:val="clear" w:color="auto" w:fill="FFFFFF"/>
          <w:lang w:eastAsia="pt-BR"/>
          <w14:ligatures w14:val="none"/>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14:paraId="2BBE50CB"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4.8. Na presente licitação, a Microempresa e a Empresa de Pequeno Porte poderão se beneficiar do regime de tributação pelo Simples Nacional.</w:t>
      </w:r>
    </w:p>
    <w:p w14:paraId="3F2E573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4.9.</w:t>
      </w:r>
      <w:r w:rsidRPr="00D97679">
        <w:rPr>
          <w:rFonts w:eastAsia="Times New Roman" w:cstheme="minorHAnsi"/>
          <w:color w:val="000000"/>
          <w:kern w:val="0"/>
          <w:sz w:val="24"/>
          <w:szCs w:val="24"/>
          <w:lang w:eastAsia="pt-BR"/>
          <w14:ligatures w14:val="none"/>
        </w:rPr>
        <w:t>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6FD56A5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4.9.1. O prazo de validade da proposta não será inferior a</w:t>
      </w:r>
      <w:r w:rsidRPr="00D97679">
        <w:rPr>
          <w:rFonts w:eastAsia="Times New Roman" w:cstheme="minorHAnsi"/>
          <w:b/>
          <w:bCs/>
          <w:color w:val="0000FF"/>
          <w:kern w:val="0"/>
          <w:sz w:val="24"/>
          <w:szCs w:val="24"/>
          <w:shd w:val="clear" w:color="auto" w:fill="ECF0F1"/>
          <w:lang w:eastAsia="pt-BR"/>
          <w14:ligatures w14:val="none"/>
        </w:rPr>
        <w:t> </w:t>
      </w:r>
      <w:r w:rsidRPr="00D97679">
        <w:rPr>
          <w:rFonts w:eastAsia="Times New Roman" w:cstheme="minorHAnsi"/>
          <w:b/>
          <w:bCs/>
          <w:color w:val="0000FF"/>
          <w:kern w:val="0"/>
          <w:sz w:val="24"/>
          <w:szCs w:val="24"/>
          <w:u w:val="single"/>
          <w:shd w:val="clear" w:color="auto" w:fill="ECF0F1"/>
          <w:lang w:eastAsia="pt-BR"/>
          <w14:ligatures w14:val="none"/>
        </w:rPr>
        <w:t>60 (sessenta) dias</w:t>
      </w:r>
      <w:r w:rsidRPr="00D97679">
        <w:rPr>
          <w:rFonts w:eastAsia="Times New Roman" w:cstheme="minorHAnsi"/>
          <w:b/>
          <w:bCs/>
          <w:color w:val="0000FF"/>
          <w:kern w:val="0"/>
          <w:sz w:val="24"/>
          <w:szCs w:val="24"/>
          <w:shd w:val="clear" w:color="auto" w:fill="ECF0F1"/>
          <w:lang w:eastAsia="pt-BR"/>
          <w14:ligatures w14:val="none"/>
        </w:rPr>
        <w:t>,</w:t>
      </w:r>
      <w:r w:rsidRPr="00D97679">
        <w:rPr>
          <w:rFonts w:eastAsia="Times New Roman" w:cstheme="minorHAnsi"/>
          <w:b/>
          <w:bCs/>
          <w:color w:val="000000"/>
          <w:kern w:val="0"/>
          <w:sz w:val="24"/>
          <w:szCs w:val="24"/>
          <w:shd w:val="clear" w:color="auto" w:fill="ECF0F1"/>
          <w:lang w:eastAsia="pt-BR"/>
          <w14:ligatures w14:val="none"/>
        </w:rPr>
        <w:t> a contar da data de sua apresentação.</w:t>
      </w:r>
    </w:p>
    <w:p w14:paraId="695C973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lastRenderedPageBreak/>
        <w:t>4.9.2.</w:t>
      </w:r>
      <w:r w:rsidRPr="00D97679">
        <w:rPr>
          <w:rFonts w:eastAsia="Times New Roman" w:cstheme="minorHAnsi"/>
          <w:color w:val="000000"/>
          <w:kern w:val="0"/>
          <w:sz w:val="24"/>
          <w:szCs w:val="24"/>
          <w:lang w:eastAsia="pt-BR"/>
          <w14:ligatures w14:val="none"/>
        </w:rPr>
        <w:t> Os licitantes devem respeitar os preços máximos estabelecidos nas normas de regência de contratações públicas federais, quando participarem de licitações públicas;</w:t>
      </w:r>
    </w:p>
    <w:p w14:paraId="2022FC1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4.9.3.</w:t>
      </w:r>
      <w:r w:rsidRPr="00D97679">
        <w:rPr>
          <w:rFonts w:eastAsia="Times New Roman" w:cstheme="minorHAnsi"/>
          <w:color w:val="000000"/>
          <w:kern w:val="0"/>
          <w:sz w:val="24"/>
          <w:szCs w:val="24"/>
          <w:lang w:eastAsia="pt-BR"/>
          <w14:ligatures w14:val="none"/>
        </w:rPr>
        <w:t> Caso o critério de julgamento seja o de maior desconto, o preço já decorrente da aplicação do desconto ofertado deverá respeitar os preços máximos previstos no</w:t>
      </w:r>
      <w:r w:rsidRPr="00D97679">
        <w:rPr>
          <w:rFonts w:eastAsia="Times New Roman" w:cstheme="minorHAnsi"/>
          <w:color w:val="FF0000"/>
          <w:kern w:val="0"/>
          <w:sz w:val="24"/>
          <w:szCs w:val="24"/>
          <w:lang w:eastAsia="pt-BR"/>
          <w14:ligatures w14:val="none"/>
        </w:rPr>
        <w:t> </w:t>
      </w:r>
      <w:r w:rsidRPr="00D97679">
        <w:rPr>
          <w:rFonts w:eastAsia="Times New Roman" w:cstheme="minorHAnsi"/>
          <w:b/>
          <w:bCs/>
          <w:color w:val="FF0000"/>
          <w:kern w:val="0"/>
          <w:sz w:val="24"/>
          <w:szCs w:val="24"/>
          <w:lang w:eastAsia="pt-BR"/>
          <w14:ligatures w14:val="none"/>
        </w:rPr>
        <w:t>item 3.9.</w:t>
      </w:r>
    </w:p>
    <w:p w14:paraId="792CEA2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4.10.</w:t>
      </w:r>
      <w:r w:rsidRPr="00D97679">
        <w:rPr>
          <w:rFonts w:eastAsia="Times New Roman" w:cstheme="minorHAnsi"/>
          <w:color w:val="000000"/>
          <w:kern w:val="0"/>
          <w:sz w:val="24"/>
          <w:szCs w:val="24"/>
          <w:lang w:eastAsia="pt-BR"/>
          <w14:ligatures w14:val="none"/>
        </w:rPr>
        <w:t> 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9" w:tgtFrame="_blank" w:history="1">
        <w:r w:rsidRPr="00D97679">
          <w:rPr>
            <w:rFonts w:eastAsia="Times New Roman" w:cstheme="minorHAnsi"/>
            <w:color w:val="000000"/>
            <w:kern w:val="0"/>
            <w:sz w:val="24"/>
            <w:szCs w:val="24"/>
            <w:u w:val="single"/>
            <w:lang w:eastAsia="pt-BR"/>
            <w14:ligatures w14:val="none"/>
          </w:rPr>
          <w:t>art. 71, inciso IX, da Constituição</w:t>
        </w:r>
      </w:hyperlink>
      <w:r w:rsidRPr="00D97679">
        <w:rPr>
          <w:rFonts w:eastAsia="Times New Roman" w:cstheme="minorHAnsi"/>
          <w:color w:val="000000"/>
          <w:kern w:val="0"/>
          <w:sz w:val="24"/>
          <w:szCs w:val="24"/>
          <w:lang w:eastAsia="pt-BR"/>
          <w14:ligatures w14:val="none"/>
        </w:rPr>
        <w:t>; ou condenação dos agentes públicos responsáveis e da empresa contratada ao pagamento dos prejuízos ao erário, caso verificada a ocorrência de superfaturamento por sobrepreço na execução do contrato.</w:t>
      </w:r>
    </w:p>
    <w:p w14:paraId="4B1F82B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19" w:name="_Hlk114646655"/>
      <w:bookmarkEnd w:id="19"/>
      <w:r w:rsidRPr="00D97679">
        <w:rPr>
          <w:rFonts w:eastAsia="Times New Roman" w:cstheme="minorHAnsi"/>
          <w:b/>
          <w:bCs/>
          <w:strike/>
          <w:color w:val="000000"/>
          <w:kern w:val="0"/>
          <w:sz w:val="24"/>
          <w:szCs w:val="24"/>
          <w:lang w:eastAsia="pt-BR"/>
          <w14:ligatures w14:val="none"/>
        </w:rPr>
        <w:t>4.11. </w:t>
      </w:r>
      <w:r w:rsidRPr="00D97679">
        <w:rPr>
          <w:rFonts w:eastAsia="Times New Roman" w:cstheme="minorHAnsi"/>
          <w:strike/>
          <w:color w:val="000000"/>
          <w:kern w:val="0"/>
          <w:sz w:val="24"/>
          <w:szCs w:val="24"/>
          <w:lang w:eastAsia="pt-BR"/>
          <w14:ligatures w14:val="none"/>
        </w:rPr>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12E61793"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4.12.</w:t>
      </w:r>
      <w:r w:rsidRPr="00D97679">
        <w:rPr>
          <w:rFonts w:eastAsia="Times New Roman" w:cstheme="minorHAnsi"/>
          <w:strike/>
          <w:color w:val="000000"/>
          <w:kern w:val="0"/>
          <w:sz w:val="24"/>
          <w:szCs w:val="24"/>
          <w:lang w:eastAsia="pt-BR"/>
          <w14:ligatures w14:val="none"/>
        </w:rPr>
        <w:t> Em todo caso, deverá ser garantido o pagamento do salário normativo previsto no instrumento coletivo aplicável ou do salário-mínimo vigente, o que for maior.</w:t>
      </w:r>
    </w:p>
    <w:p w14:paraId="20231043" w14:textId="77777777" w:rsidR="00D97679" w:rsidRPr="00D97679" w:rsidRDefault="00D97679" w:rsidP="00D97679">
      <w:pPr>
        <w:spacing w:after="0" w:line="240" w:lineRule="auto"/>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7C33941B" w14:textId="77777777" w:rsidR="00D97679" w:rsidRPr="00D97679" w:rsidRDefault="00D97679" w:rsidP="00D97679">
      <w:pPr>
        <w:spacing w:after="0" w:line="240" w:lineRule="auto"/>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61C5D1B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 DA ABERTURA DA SESSÃO, CLASSIFICAÇÃO DAS PROPOSTAS E FORMULAÇÃO DE LANCES</w:t>
      </w:r>
    </w:p>
    <w:p w14:paraId="7D0BF1E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w:t>
      </w:r>
      <w:r w:rsidRPr="00D97679">
        <w:rPr>
          <w:rFonts w:eastAsia="Times New Roman" w:cstheme="minorHAnsi"/>
          <w:color w:val="000000"/>
          <w:kern w:val="0"/>
          <w:sz w:val="24"/>
          <w:szCs w:val="24"/>
          <w:lang w:eastAsia="pt-BR"/>
          <w14:ligatures w14:val="none"/>
        </w:rPr>
        <w:t> A abertura da presente licitação dar-se-á automaticamente em sessão pública, por meio de sistema eletrônico, na data, horário e local indicados neste Edital.</w:t>
      </w:r>
    </w:p>
    <w:p w14:paraId="4E4D597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w:t>
      </w:r>
      <w:r w:rsidRPr="00D97679">
        <w:rPr>
          <w:rFonts w:eastAsia="Times New Roman" w:cstheme="minorHAnsi"/>
          <w:color w:val="000000"/>
          <w:kern w:val="0"/>
          <w:sz w:val="24"/>
          <w:szCs w:val="24"/>
          <w:lang w:eastAsia="pt-BR"/>
          <w14:ligatures w14:val="none"/>
        </w:rPr>
        <w:t> Os licitantes poderão retirar ou substituir a proposta ou os documentos de habilitação, quando for o caso, anteriormente inseridos no sistema, até a abertura da sessão pública.</w:t>
      </w:r>
    </w:p>
    <w:p w14:paraId="086DAC4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5.3.</w:t>
      </w:r>
      <w:r w:rsidRPr="00D97679">
        <w:rPr>
          <w:rFonts w:eastAsia="Times New Roman" w:cstheme="minorHAnsi"/>
          <w:color w:val="000000"/>
          <w:kern w:val="0"/>
          <w:sz w:val="24"/>
          <w:szCs w:val="24"/>
          <w:lang w:eastAsia="pt-BR"/>
          <w14:ligatures w14:val="none"/>
        </w:rPr>
        <w:t> O sistema disponibilizará campo próprio para troca de mensagens entre o Pregoeiro e os licitantes.</w:t>
      </w:r>
    </w:p>
    <w:p w14:paraId="72760FC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5.4.</w:t>
      </w:r>
      <w:r w:rsidRPr="00D97679">
        <w:rPr>
          <w:rFonts w:eastAsia="Times New Roman" w:cstheme="minorHAnsi"/>
          <w:color w:val="000000"/>
          <w:kern w:val="0"/>
          <w:sz w:val="24"/>
          <w:szCs w:val="24"/>
          <w:lang w:eastAsia="pt-BR"/>
          <w14:ligatures w14:val="none"/>
        </w:rPr>
        <w:t> Iniciada a etapa competitiva, os licitantes deverão encaminhar lances exclusivamente por meio de sistema eletrônico, sendo imediatamente informados do seu recebimento e do valor consignado no registro.</w:t>
      </w:r>
    </w:p>
    <w:p w14:paraId="3648412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5.5.</w:t>
      </w:r>
      <w:r w:rsidRPr="00D97679">
        <w:rPr>
          <w:rFonts w:eastAsia="Times New Roman" w:cstheme="minorHAnsi"/>
          <w:color w:val="000000"/>
          <w:kern w:val="0"/>
          <w:sz w:val="24"/>
          <w:szCs w:val="24"/>
          <w:lang w:eastAsia="pt-BR"/>
          <w14:ligatures w14:val="none"/>
        </w:rPr>
        <w:t> O lance deverá ser ofertado pelo valor </w:t>
      </w:r>
      <w:r w:rsidRPr="00D97679">
        <w:rPr>
          <w:rFonts w:eastAsia="Times New Roman" w:cstheme="minorHAnsi"/>
          <w:b/>
          <w:bCs/>
          <w:color w:val="0000FF"/>
          <w:kern w:val="0"/>
          <w:sz w:val="24"/>
          <w:szCs w:val="24"/>
          <w:u w:val="single"/>
          <w:lang w:eastAsia="pt-BR"/>
          <w14:ligatures w14:val="none"/>
        </w:rPr>
        <w:t>global</w:t>
      </w:r>
      <w:r w:rsidRPr="00D97679">
        <w:rPr>
          <w:rFonts w:eastAsia="Times New Roman" w:cstheme="minorHAnsi"/>
          <w:color w:val="0000FF"/>
          <w:kern w:val="0"/>
          <w:sz w:val="24"/>
          <w:szCs w:val="24"/>
          <w:u w:val="single"/>
          <w:lang w:eastAsia="pt-BR"/>
          <w14:ligatures w14:val="none"/>
        </w:rPr>
        <w:t>.</w:t>
      </w:r>
    </w:p>
    <w:p w14:paraId="0CF8326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5.6.</w:t>
      </w:r>
      <w:r w:rsidRPr="00D97679">
        <w:rPr>
          <w:rFonts w:eastAsia="Times New Roman" w:cstheme="minorHAnsi"/>
          <w:color w:val="000000"/>
          <w:kern w:val="0"/>
          <w:sz w:val="24"/>
          <w:szCs w:val="24"/>
          <w:lang w:eastAsia="pt-BR"/>
          <w14:ligatures w14:val="none"/>
        </w:rPr>
        <w:t> Os licitantes poderão oferecer lances sucessivos, observando o horário fixado para abertura da sessão e as regras estabelecidas no Edital.</w:t>
      </w:r>
    </w:p>
    <w:p w14:paraId="28B1C2C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5.7.</w:t>
      </w:r>
      <w:r w:rsidRPr="00D97679">
        <w:rPr>
          <w:rFonts w:eastAsia="Times New Roman" w:cstheme="minorHAnsi"/>
          <w:color w:val="000000"/>
          <w:kern w:val="0"/>
          <w:sz w:val="24"/>
          <w:szCs w:val="24"/>
          <w:lang w:eastAsia="pt-BR"/>
          <w14:ligatures w14:val="none"/>
        </w:rPr>
        <w:t> O licitante somente poderá oferecer lance </w:t>
      </w:r>
      <w:r w:rsidRPr="00D97679">
        <w:rPr>
          <w:rFonts w:eastAsia="Times New Roman" w:cstheme="minorHAnsi"/>
          <w:b/>
          <w:bCs/>
          <w:color w:val="000000"/>
          <w:kern w:val="0"/>
          <w:sz w:val="24"/>
          <w:szCs w:val="24"/>
          <w:lang w:eastAsia="pt-BR"/>
          <w14:ligatures w14:val="none"/>
        </w:rPr>
        <w:t>de valor inferior ou percentual de desconto superior</w:t>
      </w:r>
      <w:r w:rsidRPr="00D97679">
        <w:rPr>
          <w:rFonts w:eastAsia="Times New Roman" w:cstheme="minorHAnsi"/>
          <w:color w:val="000000"/>
          <w:kern w:val="0"/>
          <w:sz w:val="24"/>
          <w:szCs w:val="24"/>
          <w:lang w:eastAsia="pt-BR"/>
          <w14:ligatures w14:val="none"/>
        </w:rPr>
        <w:t> ao último por ele ofertado e registrado pelo sistema.</w:t>
      </w:r>
    </w:p>
    <w:p w14:paraId="468B0D3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5.8. O intervalo mínimo de diferença de valores ou percentuais entre os lances, que incidirá tanto em relação aos lances intermediários quanto em relação à proposta que cobrir a melhor oferta deverá ser de </w:t>
      </w:r>
      <w:r w:rsidRPr="00D97679">
        <w:rPr>
          <w:rFonts w:eastAsia="Times New Roman" w:cstheme="minorHAnsi"/>
          <w:b/>
          <w:bCs/>
          <w:color w:val="0000FF"/>
          <w:kern w:val="0"/>
          <w:sz w:val="24"/>
          <w:szCs w:val="24"/>
          <w:shd w:val="clear" w:color="auto" w:fill="ECF0F1"/>
          <w:lang w:eastAsia="pt-BR"/>
          <w14:ligatures w14:val="none"/>
        </w:rPr>
        <w:t>0,50%</w:t>
      </w:r>
      <w:r w:rsidRPr="00D97679">
        <w:rPr>
          <w:rFonts w:eastAsia="Times New Roman" w:cstheme="minorHAnsi"/>
          <w:b/>
          <w:bCs/>
          <w:color w:val="0000FF"/>
          <w:kern w:val="0"/>
          <w:sz w:val="24"/>
          <w:szCs w:val="24"/>
          <w:u w:val="single"/>
          <w:shd w:val="clear" w:color="auto" w:fill="ECF0F1"/>
          <w:lang w:eastAsia="pt-BR"/>
          <w14:ligatures w14:val="none"/>
        </w:rPr>
        <w:t> (meio por cento).</w:t>
      </w:r>
    </w:p>
    <w:p w14:paraId="5F86A92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5.9.</w:t>
      </w:r>
      <w:r w:rsidRPr="00D97679">
        <w:rPr>
          <w:rFonts w:eastAsia="Times New Roman" w:cstheme="minorHAnsi"/>
          <w:color w:val="000000"/>
          <w:kern w:val="0"/>
          <w:sz w:val="24"/>
          <w:szCs w:val="24"/>
          <w:lang w:eastAsia="pt-BR"/>
          <w14:ligatures w14:val="none"/>
        </w:rPr>
        <w:t> O licitante poderá, uma única vez, excluir seu último lance ofertado, no intervalo de quinze segundos após o registro no sistema, na hipótese de lance inconsistente ou inexequível.</w:t>
      </w:r>
    </w:p>
    <w:p w14:paraId="4C153E6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5.10. O procedimento seguirá de acordo com o modo de disputa adotado.</w:t>
      </w:r>
    </w:p>
    <w:p w14:paraId="6606BB9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20" w:name="_Hlk113697759"/>
      <w:r w:rsidRPr="00D97679">
        <w:rPr>
          <w:rFonts w:eastAsia="Times New Roman" w:cstheme="minorHAnsi"/>
          <w:b/>
          <w:bCs/>
          <w:color w:val="000000"/>
          <w:kern w:val="0"/>
          <w:sz w:val="24"/>
          <w:szCs w:val="24"/>
          <w:lang w:eastAsia="pt-BR"/>
          <w14:ligatures w14:val="none"/>
        </w:rPr>
        <w:t>5.11.</w:t>
      </w:r>
      <w:bookmarkEnd w:id="20"/>
      <w:r w:rsidRPr="00D97679">
        <w:rPr>
          <w:rFonts w:eastAsia="Times New Roman" w:cstheme="minorHAnsi"/>
          <w:color w:val="000000"/>
          <w:kern w:val="0"/>
          <w:sz w:val="24"/>
          <w:szCs w:val="24"/>
          <w:lang w:eastAsia="pt-BR"/>
          <w14:ligatures w14:val="none"/>
        </w:rPr>
        <w:t> Caso seja adotado para o envio de lances no pregão eletrônico o modo de disputa “aberto”, os licitantes apresentarão lances públicos e sucessivos, com prorrogações.</w:t>
      </w:r>
    </w:p>
    <w:p w14:paraId="2B57A47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21" w:name="_Hlk113697816"/>
      <w:r w:rsidRPr="00D97679">
        <w:rPr>
          <w:rFonts w:eastAsia="Times New Roman" w:cstheme="minorHAnsi"/>
          <w:b/>
          <w:bCs/>
          <w:color w:val="000000"/>
          <w:kern w:val="0"/>
          <w:sz w:val="24"/>
          <w:szCs w:val="24"/>
          <w:lang w:eastAsia="pt-BR"/>
          <w14:ligatures w14:val="none"/>
        </w:rPr>
        <w:t>5.11.1.</w:t>
      </w:r>
      <w:bookmarkEnd w:id="21"/>
      <w:r w:rsidRPr="00D97679">
        <w:rPr>
          <w:rFonts w:eastAsia="Times New Roman" w:cstheme="minorHAnsi"/>
          <w:color w:val="000000"/>
          <w:kern w:val="0"/>
          <w:sz w:val="24"/>
          <w:szCs w:val="24"/>
          <w:lang w:eastAsia="pt-BR"/>
          <w14:ligatures w14:val="none"/>
        </w:rPr>
        <w:t> A etapa de lances da sessão pública terá duração de dez minutos e, após isso, será prorrogada automaticamente pelo sistema quando houver lance ofertado nos últimos dois minutos do período de duração da sessão pública.</w:t>
      </w:r>
    </w:p>
    <w:p w14:paraId="5C4C3DF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5.11.2.</w:t>
      </w:r>
      <w:r w:rsidRPr="00D97679">
        <w:rPr>
          <w:rFonts w:eastAsia="Times New Roman" w:cstheme="minorHAnsi"/>
          <w:color w:val="000000"/>
          <w:kern w:val="0"/>
          <w:sz w:val="24"/>
          <w:szCs w:val="24"/>
          <w:lang w:eastAsia="pt-BR"/>
          <w14:ligatures w14:val="none"/>
        </w:rPr>
        <w:t> A prorrogação automática da etapa de lances, de que trata o subitem anterior, será de dois minutos e ocorrerá sucessivamente sempre que houver lances enviados nesse período de prorrogação, inclusive no caso de lances intermediários.</w:t>
      </w:r>
    </w:p>
    <w:p w14:paraId="73F13DE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lastRenderedPageBreak/>
        <w:t>5.11.3.</w:t>
      </w:r>
      <w:r w:rsidRPr="00D97679">
        <w:rPr>
          <w:rFonts w:eastAsia="Times New Roman" w:cstheme="minorHAnsi"/>
          <w:color w:val="000000"/>
          <w:kern w:val="0"/>
          <w:sz w:val="24"/>
          <w:szCs w:val="24"/>
          <w:lang w:eastAsia="pt-BR"/>
          <w14:ligatures w14:val="none"/>
        </w:rPr>
        <w:t> Não havendo novos lances na forma estabelecida nos itens anteriores, a sessão pública encerrar-se-á automaticamente, e o sistema ordenará e divulgará os lances conforme a ordem final de classificação.</w:t>
      </w:r>
    </w:p>
    <w:p w14:paraId="08E0FB0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5.11.4.</w:t>
      </w:r>
      <w:r w:rsidRPr="00D97679">
        <w:rPr>
          <w:rFonts w:eastAsia="Times New Roman" w:cstheme="minorHAnsi"/>
          <w:color w:val="000000"/>
          <w:kern w:val="0"/>
          <w:sz w:val="24"/>
          <w:szCs w:val="24"/>
          <w:lang w:eastAsia="pt-BR"/>
          <w14:ligatures w14:val="none"/>
        </w:rPr>
        <w:t> 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A0BC85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5.11.5.</w:t>
      </w:r>
      <w:r w:rsidRPr="00D97679">
        <w:rPr>
          <w:rFonts w:eastAsia="Times New Roman" w:cstheme="minorHAnsi"/>
          <w:color w:val="000000"/>
          <w:kern w:val="0"/>
          <w:sz w:val="24"/>
          <w:szCs w:val="24"/>
          <w:lang w:eastAsia="pt-BR"/>
          <w14:ligatures w14:val="none"/>
        </w:rPr>
        <w:t> Após o reinício previsto no item supra, os licitantes serão convocados para apresentar lances intermediários.</w:t>
      </w:r>
      <w:bookmarkStart w:id="22" w:name="_Hlk113631522"/>
      <w:bookmarkEnd w:id="22"/>
    </w:p>
    <w:p w14:paraId="71106D7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5.12. Caso seja adotado para o envio de lances no pregão eletrônico o modo de disputa “aberto e fechado”, os licitantes apresentarão lances públicos e sucessivos, com lance final e fechado.</w:t>
      </w:r>
    </w:p>
    <w:p w14:paraId="1E4373B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5.12.1.</w:t>
      </w:r>
      <w:r w:rsidRPr="00D97679">
        <w:rPr>
          <w:rFonts w:eastAsia="Times New Roman" w:cstheme="minorHAnsi"/>
          <w:color w:val="000000"/>
          <w:kern w:val="0"/>
          <w:sz w:val="24"/>
          <w:szCs w:val="24"/>
          <w:lang w:eastAsia="pt-BR"/>
          <w14:ligatures w14:val="none"/>
        </w:rPr>
        <w:t>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1CBB5AC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5.12.2.</w:t>
      </w:r>
      <w:r w:rsidRPr="00D97679">
        <w:rPr>
          <w:rFonts w:eastAsia="Times New Roman" w:cstheme="minorHAnsi"/>
          <w:color w:val="000000"/>
          <w:kern w:val="0"/>
          <w:sz w:val="24"/>
          <w:szCs w:val="24"/>
          <w:lang w:eastAsia="pt-BR"/>
          <w14:ligatures w14:val="none"/>
        </w:rPr>
        <w:t xml:space="preserve"> Encerrado o prazo previsto no subitem anterior, o sistema abrirá oportunidade para que o autor da oferta de valor mais baixo e os das ofertas com preços até 10% (dez por cento) </w:t>
      </w:r>
      <w:proofErr w:type="spellStart"/>
      <w:r w:rsidRPr="00D97679">
        <w:rPr>
          <w:rFonts w:eastAsia="Times New Roman" w:cstheme="minorHAnsi"/>
          <w:color w:val="000000"/>
          <w:kern w:val="0"/>
          <w:sz w:val="24"/>
          <w:szCs w:val="24"/>
          <w:lang w:eastAsia="pt-BR"/>
          <w14:ligatures w14:val="none"/>
        </w:rPr>
        <w:t>superiores</w:t>
      </w:r>
      <w:proofErr w:type="spellEnd"/>
      <w:r w:rsidRPr="00D97679">
        <w:rPr>
          <w:rFonts w:eastAsia="Times New Roman" w:cstheme="minorHAnsi"/>
          <w:color w:val="000000"/>
          <w:kern w:val="0"/>
          <w:sz w:val="24"/>
          <w:szCs w:val="24"/>
          <w:lang w:eastAsia="pt-BR"/>
          <w14:ligatures w14:val="none"/>
        </w:rPr>
        <w:t xml:space="preserve"> àquela possam ofertar um lance final e fechado em até cinco minutos, o qual será sigiloso até o encerramento deste prazo.</w:t>
      </w:r>
    </w:p>
    <w:p w14:paraId="5A970EB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5.12.3.</w:t>
      </w:r>
      <w:r w:rsidRPr="00D97679">
        <w:rPr>
          <w:rFonts w:eastAsia="Times New Roman" w:cstheme="minorHAnsi"/>
          <w:color w:val="000000"/>
          <w:kern w:val="0"/>
          <w:sz w:val="24"/>
          <w:szCs w:val="24"/>
          <w:lang w:eastAsia="pt-BR"/>
          <w14:ligatures w14:val="none"/>
        </w:rPr>
        <w:t> No procedimento de que trata o subitem supra, o licitante poderá optar por manter o seu último lance da etapa aberta, ou por ofertar melhor lance.</w:t>
      </w:r>
    </w:p>
    <w:p w14:paraId="701D3F3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5.12.4.</w:t>
      </w:r>
      <w:r w:rsidRPr="00D97679">
        <w:rPr>
          <w:rFonts w:eastAsia="Times New Roman" w:cstheme="minorHAnsi"/>
          <w:color w:val="000000"/>
          <w:kern w:val="0"/>
          <w:sz w:val="24"/>
          <w:szCs w:val="24"/>
          <w:lang w:eastAsia="pt-BR"/>
          <w14:ligatures w14:val="none"/>
        </w:rPr>
        <w:t>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D0E7FD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23" w:name="_Hlk113698144"/>
      <w:r w:rsidRPr="00D97679">
        <w:rPr>
          <w:rFonts w:eastAsia="Times New Roman" w:cstheme="minorHAnsi"/>
          <w:b/>
          <w:bCs/>
          <w:color w:val="000000"/>
          <w:kern w:val="0"/>
          <w:sz w:val="24"/>
          <w:szCs w:val="24"/>
          <w:lang w:eastAsia="pt-BR"/>
          <w14:ligatures w14:val="none"/>
        </w:rPr>
        <w:t>5.12.5.</w:t>
      </w:r>
      <w:bookmarkEnd w:id="23"/>
      <w:r w:rsidRPr="00D97679">
        <w:rPr>
          <w:rFonts w:eastAsia="Times New Roman" w:cstheme="minorHAnsi"/>
          <w:color w:val="000000"/>
          <w:kern w:val="0"/>
          <w:sz w:val="24"/>
          <w:szCs w:val="24"/>
          <w:lang w:eastAsia="pt-BR"/>
          <w14:ligatures w14:val="none"/>
        </w:rPr>
        <w:t> Após o término dos prazos estabelecidos nos itens anteriores, o sistema ordenará e divulgará os lances segundo a ordem crescente de valores.</w:t>
      </w:r>
    </w:p>
    <w:p w14:paraId="204C105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24" w:name="_Ref116973524"/>
      <w:r w:rsidRPr="00D97679">
        <w:rPr>
          <w:rFonts w:eastAsia="Times New Roman" w:cstheme="minorHAnsi"/>
          <w:b/>
          <w:bCs/>
          <w:color w:val="000000"/>
          <w:kern w:val="0"/>
          <w:sz w:val="24"/>
          <w:szCs w:val="24"/>
          <w:shd w:val="clear" w:color="auto" w:fill="ECF0F1"/>
          <w:lang w:eastAsia="pt-BR"/>
          <w14:ligatures w14:val="none"/>
        </w:rPr>
        <w:t>5.13.</w:t>
      </w:r>
      <w:bookmarkEnd w:id="24"/>
      <w:r w:rsidRPr="00D97679">
        <w:rPr>
          <w:rFonts w:eastAsia="Times New Roman" w:cstheme="minorHAnsi"/>
          <w:b/>
          <w:bCs/>
          <w:color w:val="000000"/>
          <w:kern w:val="0"/>
          <w:sz w:val="24"/>
          <w:szCs w:val="24"/>
          <w:shd w:val="clear" w:color="auto" w:fill="ECF0F1"/>
          <w:lang w:eastAsia="pt-BR"/>
          <w14:ligatures w14:val="none"/>
        </w:rPr>
        <w:t> Caso seja adotado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14:paraId="211B7EE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5.13.1.</w:t>
      </w:r>
      <w:r w:rsidRPr="00D97679">
        <w:rPr>
          <w:rFonts w:eastAsia="Times New Roman" w:cstheme="minorHAnsi"/>
          <w:color w:val="000000"/>
          <w:kern w:val="0"/>
          <w:sz w:val="24"/>
          <w:szCs w:val="24"/>
          <w:lang w:eastAsia="pt-BR"/>
          <w14:ligatures w14:val="none"/>
        </w:rPr>
        <w:t> Não havendo pelo menos 3 (três) propostas nas condições definidas no item 5.14, poderão os licitantes que apresentaram as três melhores propostas, consideradas as empatadas, oferecer novos lances sucessivos.</w:t>
      </w:r>
    </w:p>
    <w:p w14:paraId="36E0E8B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5.13.2.</w:t>
      </w:r>
      <w:r w:rsidRPr="00D97679">
        <w:rPr>
          <w:rFonts w:eastAsia="Times New Roman" w:cstheme="minorHAnsi"/>
          <w:color w:val="000000"/>
          <w:kern w:val="0"/>
          <w:sz w:val="24"/>
          <w:szCs w:val="24"/>
          <w:lang w:eastAsia="pt-BR"/>
          <w14:ligatures w14:val="none"/>
        </w:rPr>
        <w:t> A etapa de lances da sessão pública terá duração de dez minutos e, após isso, será prorrogada automaticamente pelo sistema quando houver lance ofertado nos últimos dois minutos do período de duração da sessão pública.</w:t>
      </w:r>
    </w:p>
    <w:p w14:paraId="6D4DA60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5.13.3.</w:t>
      </w:r>
      <w:r w:rsidRPr="00D97679">
        <w:rPr>
          <w:rFonts w:eastAsia="Times New Roman" w:cstheme="minorHAnsi"/>
          <w:color w:val="000000"/>
          <w:kern w:val="0"/>
          <w:sz w:val="24"/>
          <w:szCs w:val="24"/>
          <w:lang w:eastAsia="pt-BR"/>
          <w14:ligatures w14:val="none"/>
        </w:rPr>
        <w:t> A prorrogação automática da etapa de lances, de que trata o subitem anterior, será de dois minutos e ocorrerá sucessivamente sempre que houver lances enviados nesse período de prorrogação, inclusive no caso de lances intermediários.</w:t>
      </w:r>
    </w:p>
    <w:p w14:paraId="56E72EB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5.13.4.</w:t>
      </w:r>
      <w:r w:rsidRPr="00D97679">
        <w:rPr>
          <w:rFonts w:eastAsia="Times New Roman" w:cstheme="minorHAnsi"/>
          <w:color w:val="000000"/>
          <w:kern w:val="0"/>
          <w:sz w:val="24"/>
          <w:szCs w:val="24"/>
          <w:lang w:eastAsia="pt-BR"/>
          <w14:ligatures w14:val="none"/>
        </w:rPr>
        <w:t> Não havendo novos lances na forma estabelecida nos itens anteriores, a sessão pública encerrar-se-á automaticamente, e o sistema ordenará e divulgará os lances conforme a ordem final de classificação.</w:t>
      </w:r>
    </w:p>
    <w:p w14:paraId="7DF6EF2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5.13.5.</w:t>
      </w:r>
      <w:r w:rsidRPr="00D97679">
        <w:rPr>
          <w:rFonts w:eastAsia="Times New Roman" w:cstheme="minorHAnsi"/>
          <w:color w:val="000000"/>
          <w:kern w:val="0"/>
          <w:sz w:val="24"/>
          <w:szCs w:val="24"/>
          <w:lang w:eastAsia="pt-BR"/>
          <w14:ligatures w14:val="none"/>
        </w:rPr>
        <w:t> 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542780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5.13.6.</w:t>
      </w:r>
      <w:r w:rsidRPr="00D97679">
        <w:rPr>
          <w:rFonts w:eastAsia="Times New Roman" w:cstheme="minorHAnsi"/>
          <w:color w:val="000000"/>
          <w:kern w:val="0"/>
          <w:sz w:val="24"/>
          <w:szCs w:val="24"/>
          <w:lang w:eastAsia="pt-BR"/>
          <w14:ligatures w14:val="none"/>
        </w:rPr>
        <w:t> Após o reinício previsto no subitem supra, os licitantes serão convocados para apresentar lances intermediários. </w:t>
      </w:r>
    </w:p>
    <w:p w14:paraId="62026C2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lastRenderedPageBreak/>
        <w:t>5.14. </w:t>
      </w:r>
      <w:r w:rsidRPr="00D97679">
        <w:rPr>
          <w:rFonts w:eastAsia="Times New Roman" w:cstheme="minorHAnsi"/>
          <w:color w:val="000000"/>
          <w:kern w:val="0"/>
          <w:sz w:val="24"/>
          <w:szCs w:val="24"/>
          <w:lang w:eastAsia="pt-BR"/>
          <w14:ligatures w14:val="none"/>
        </w:rPr>
        <w:t>Após o término dos prazos estabelecidos nos subitens anteriores, o sistema ordenará e divulgará os lances segundo a ordem crescente de valores.</w:t>
      </w:r>
    </w:p>
    <w:p w14:paraId="11FBA09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5.15. </w:t>
      </w:r>
      <w:r w:rsidRPr="00D97679">
        <w:rPr>
          <w:rFonts w:eastAsia="Times New Roman" w:cstheme="minorHAnsi"/>
          <w:color w:val="000000"/>
          <w:kern w:val="0"/>
          <w:sz w:val="24"/>
          <w:szCs w:val="24"/>
          <w:lang w:eastAsia="pt-BR"/>
          <w14:ligatures w14:val="none"/>
        </w:rPr>
        <w:t>Não serão aceitos dois ou mais lances de mesmo valor, prevalecendo aquele que for recebido e registrado em primeiro lugar.</w:t>
      </w:r>
    </w:p>
    <w:p w14:paraId="7D4D39F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5.16. </w:t>
      </w:r>
      <w:r w:rsidRPr="00D97679">
        <w:rPr>
          <w:rFonts w:eastAsia="Times New Roman" w:cstheme="minorHAnsi"/>
          <w:color w:val="000000"/>
          <w:kern w:val="0"/>
          <w:sz w:val="24"/>
          <w:szCs w:val="24"/>
          <w:lang w:eastAsia="pt-BR"/>
          <w14:ligatures w14:val="none"/>
        </w:rPr>
        <w:t>Durante o transcurso da sessão pública, os licitantes serão informados, em tempo real, do valor do menor lance registrado, vedada a identificação do licitante.</w:t>
      </w:r>
    </w:p>
    <w:p w14:paraId="16B69D6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5.17. </w:t>
      </w:r>
      <w:r w:rsidRPr="00D97679">
        <w:rPr>
          <w:rFonts w:eastAsia="Times New Roman" w:cstheme="minorHAnsi"/>
          <w:color w:val="000000"/>
          <w:kern w:val="0"/>
          <w:sz w:val="24"/>
          <w:szCs w:val="24"/>
          <w:lang w:eastAsia="pt-BR"/>
          <w14:ligatures w14:val="none"/>
        </w:rPr>
        <w:t>No caso de desconexão com o Pregoeiro, no decorrer da etapa competitiva do Pregão, o sistema eletrônico poderá permanecer acessível aos licitantes para a recepção dos lances.</w:t>
      </w:r>
    </w:p>
    <w:p w14:paraId="76C0D02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5.18. </w:t>
      </w:r>
      <w:r w:rsidRPr="00D97679">
        <w:rPr>
          <w:rFonts w:eastAsia="Times New Roman" w:cstheme="minorHAnsi"/>
          <w:color w:val="000000"/>
          <w:kern w:val="0"/>
          <w:sz w:val="24"/>
          <w:szCs w:val="24"/>
          <w:lang w:eastAsia="pt-BR"/>
          <w14:ligatures w14:val="none"/>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5DFF602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5.19. </w:t>
      </w:r>
      <w:r w:rsidRPr="00D97679">
        <w:rPr>
          <w:rFonts w:eastAsia="Times New Roman" w:cstheme="minorHAnsi"/>
          <w:color w:val="000000"/>
          <w:kern w:val="0"/>
          <w:sz w:val="24"/>
          <w:szCs w:val="24"/>
          <w:lang w:eastAsia="pt-BR"/>
          <w14:ligatures w14:val="none"/>
        </w:rPr>
        <w:t>Caso o licitante não apresente lances, concorrerá com o valor de sua proposta.</w:t>
      </w:r>
    </w:p>
    <w:p w14:paraId="2918CAA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5.20. </w:t>
      </w:r>
      <w:r w:rsidRPr="00D97679">
        <w:rPr>
          <w:rFonts w:eastAsia="Times New Roman" w:cstheme="minorHAnsi"/>
          <w:color w:val="000000"/>
          <w:kern w:val="0"/>
          <w:sz w:val="24"/>
          <w:szCs w:val="24"/>
          <w:lang w:eastAsia="pt-BR"/>
          <w14:ligatures w14:val="none"/>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D97679">
        <w:rPr>
          <w:rFonts w:eastAsia="Times New Roman" w:cstheme="minorHAnsi"/>
          <w:color w:val="000000"/>
          <w:kern w:val="0"/>
          <w:sz w:val="24"/>
          <w:szCs w:val="24"/>
          <w:lang w:eastAsia="pt-BR"/>
          <w14:ligatures w14:val="none"/>
        </w:rPr>
        <w:fldChar w:fldCharType="begin"/>
      </w:r>
      <w:r w:rsidRPr="00D97679">
        <w:rPr>
          <w:rFonts w:eastAsia="Times New Roman" w:cstheme="minorHAnsi"/>
          <w:color w:val="000000"/>
          <w:kern w:val="0"/>
          <w:sz w:val="24"/>
          <w:szCs w:val="24"/>
          <w:lang w:eastAsia="pt-BR"/>
          <w14:ligatures w14:val="none"/>
        </w:rPr>
        <w:instrText>HYPERLINK "https://www.planalto.gov.br/ccivil_03/leis/lcp/lcp123.htm" \l "art44" \t "_blank"</w:instrText>
      </w:r>
      <w:r w:rsidRPr="00D97679">
        <w:rPr>
          <w:rFonts w:eastAsia="Times New Roman" w:cstheme="minorHAnsi"/>
          <w:color w:val="000000"/>
          <w:kern w:val="0"/>
          <w:sz w:val="24"/>
          <w:szCs w:val="24"/>
          <w:lang w:eastAsia="pt-BR"/>
          <w14:ligatures w14:val="none"/>
        </w:rPr>
      </w:r>
      <w:r w:rsidRPr="00D97679">
        <w:rPr>
          <w:rFonts w:eastAsia="Times New Roman" w:cstheme="minorHAnsi"/>
          <w:color w:val="000000"/>
          <w:kern w:val="0"/>
          <w:sz w:val="24"/>
          <w:szCs w:val="24"/>
          <w:lang w:eastAsia="pt-BR"/>
          <w14:ligatures w14:val="none"/>
        </w:rPr>
        <w:fldChar w:fldCharType="separate"/>
      </w:r>
      <w:r w:rsidRPr="00D97679">
        <w:rPr>
          <w:rFonts w:eastAsia="Times New Roman" w:cstheme="minorHAnsi"/>
          <w:color w:val="000000"/>
          <w:kern w:val="0"/>
          <w:sz w:val="24"/>
          <w:szCs w:val="24"/>
          <w:u w:val="single"/>
          <w:lang w:eastAsia="pt-BR"/>
          <w14:ligatures w14:val="none"/>
        </w:rPr>
        <w:t>arts</w:t>
      </w:r>
      <w:proofErr w:type="spellEnd"/>
      <w:r w:rsidRPr="00D97679">
        <w:rPr>
          <w:rFonts w:eastAsia="Times New Roman" w:cstheme="minorHAnsi"/>
          <w:color w:val="000000"/>
          <w:kern w:val="0"/>
          <w:sz w:val="24"/>
          <w:szCs w:val="24"/>
          <w:u w:val="single"/>
          <w:lang w:eastAsia="pt-BR"/>
          <w14:ligatures w14:val="none"/>
        </w:rPr>
        <w:t>. 44 e 45 da Lei Complementar nº 123, de 2006</w:t>
      </w:r>
      <w:r w:rsidRPr="00D97679">
        <w:rPr>
          <w:rFonts w:eastAsia="Times New Roman" w:cstheme="minorHAnsi"/>
          <w:color w:val="000000"/>
          <w:kern w:val="0"/>
          <w:sz w:val="24"/>
          <w:szCs w:val="24"/>
          <w:lang w:eastAsia="pt-BR"/>
          <w14:ligatures w14:val="none"/>
        </w:rPr>
        <w:fldChar w:fldCharType="end"/>
      </w:r>
      <w:r w:rsidRPr="00D97679">
        <w:rPr>
          <w:rFonts w:eastAsia="Times New Roman" w:cstheme="minorHAnsi"/>
          <w:color w:val="000000"/>
          <w:kern w:val="0"/>
          <w:sz w:val="24"/>
          <w:szCs w:val="24"/>
          <w:lang w:eastAsia="pt-BR"/>
          <w14:ligatures w14:val="none"/>
        </w:rPr>
        <w:t>, regulamentada pelo </w:t>
      </w:r>
      <w:hyperlink r:id="rId30" w:tgtFrame="_blank" w:history="1">
        <w:r w:rsidRPr="00D97679">
          <w:rPr>
            <w:rFonts w:eastAsia="Times New Roman" w:cstheme="minorHAnsi"/>
            <w:color w:val="000000"/>
            <w:kern w:val="0"/>
            <w:sz w:val="24"/>
            <w:szCs w:val="24"/>
            <w:u w:val="single"/>
            <w:lang w:eastAsia="pt-BR"/>
            <w14:ligatures w14:val="none"/>
          </w:rPr>
          <w:t>Decreto nº 8.538, de 2015</w:t>
        </w:r>
      </w:hyperlink>
      <w:r w:rsidRPr="00D97679">
        <w:rPr>
          <w:rFonts w:eastAsia="Times New Roman" w:cstheme="minorHAnsi"/>
          <w:color w:val="000000"/>
          <w:kern w:val="0"/>
          <w:sz w:val="24"/>
          <w:szCs w:val="24"/>
          <w:lang w:eastAsia="pt-BR"/>
          <w14:ligatures w14:val="none"/>
        </w:rPr>
        <w:t>.</w:t>
      </w:r>
    </w:p>
    <w:p w14:paraId="372346A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5.20.1. </w:t>
      </w:r>
      <w:r w:rsidRPr="00D97679">
        <w:rPr>
          <w:rFonts w:eastAsia="Times New Roman" w:cstheme="minorHAnsi"/>
          <w:color w:val="000000"/>
          <w:kern w:val="0"/>
          <w:sz w:val="24"/>
          <w:szCs w:val="24"/>
          <w:lang w:eastAsia="pt-BR"/>
          <w14:ligatures w14:val="none"/>
        </w:rPr>
        <w:t>Nessas condições, as propostas de microempresas e empresas de pequeno porte que se encontrarem na faixa de até 5% (cinco por cento) acima da melhor proposta ou melhor lance serão consideradas empatadas com a primeira colocada.</w:t>
      </w:r>
    </w:p>
    <w:p w14:paraId="5F595FC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5.20.2. </w:t>
      </w:r>
      <w:r w:rsidRPr="00D97679">
        <w:rPr>
          <w:rFonts w:eastAsia="Times New Roman" w:cstheme="minorHAnsi"/>
          <w:color w:val="000000"/>
          <w:kern w:val="0"/>
          <w:sz w:val="24"/>
          <w:szCs w:val="24"/>
          <w:lang w:eastAsia="pt-BR"/>
          <w14:ligatures w14:val="none"/>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2BC7EE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5.20.3. </w:t>
      </w:r>
      <w:r w:rsidRPr="00D97679">
        <w:rPr>
          <w:rFonts w:eastAsia="Times New Roman" w:cstheme="minorHAnsi"/>
          <w:color w:val="000000"/>
          <w:kern w:val="0"/>
          <w:sz w:val="24"/>
          <w:szCs w:val="24"/>
          <w:lang w:eastAsia="pt-BR"/>
          <w14:ligatures w14:val="none"/>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45E534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5.20.4. </w:t>
      </w:r>
      <w:r w:rsidRPr="00D97679">
        <w:rPr>
          <w:rFonts w:eastAsia="Times New Roman" w:cstheme="minorHAnsi"/>
          <w:color w:val="000000"/>
          <w:kern w:val="0"/>
          <w:sz w:val="24"/>
          <w:szCs w:val="24"/>
          <w:lang w:eastAsia="pt-BR"/>
          <w14:ligatures w14:val="none"/>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1AE2E2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5.21. </w:t>
      </w:r>
      <w:r w:rsidRPr="00D97679">
        <w:rPr>
          <w:rFonts w:eastAsia="Times New Roman" w:cstheme="minorHAnsi"/>
          <w:color w:val="000000"/>
          <w:kern w:val="0"/>
          <w:sz w:val="24"/>
          <w:szCs w:val="24"/>
          <w:lang w:eastAsia="pt-BR"/>
          <w14:ligatures w14:val="none"/>
        </w:rPr>
        <w:t>Só poderá haver empate entre propostas iguais (não seguidas de lances), ou entre lances finais da fase fechada do modo de disputa aberto e fechado.</w:t>
      </w:r>
    </w:p>
    <w:p w14:paraId="122C763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5.21.1. </w:t>
      </w:r>
      <w:r w:rsidRPr="00D97679">
        <w:rPr>
          <w:rFonts w:eastAsia="Times New Roman" w:cstheme="minorHAnsi"/>
          <w:color w:val="000000"/>
          <w:kern w:val="0"/>
          <w:sz w:val="24"/>
          <w:szCs w:val="24"/>
          <w:lang w:eastAsia="pt-BR"/>
          <w14:ligatures w14:val="none"/>
        </w:rPr>
        <w:t>Havendo eventual empate entre propostas ou lances, o critério de desempate será aquele previsto no </w:t>
      </w:r>
      <w:hyperlink r:id="rId31" w:anchor="art60" w:tgtFrame="_blank" w:history="1">
        <w:r w:rsidRPr="00D97679">
          <w:rPr>
            <w:rFonts w:eastAsia="Times New Roman" w:cstheme="minorHAnsi"/>
            <w:color w:val="000000"/>
            <w:kern w:val="0"/>
            <w:sz w:val="24"/>
            <w:szCs w:val="24"/>
            <w:u w:val="single"/>
            <w:lang w:eastAsia="pt-BR"/>
            <w14:ligatures w14:val="none"/>
          </w:rPr>
          <w:t>art. 60 da Lei nº 14.133, de 2021</w:t>
        </w:r>
      </w:hyperlink>
      <w:r w:rsidRPr="00D97679">
        <w:rPr>
          <w:rFonts w:eastAsia="Times New Roman" w:cstheme="minorHAnsi"/>
          <w:color w:val="000000"/>
          <w:kern w:val="0"/>
          <w:sz w:val="24"/>
          <w:szCs w:val="24"/>
          <w:lang w:eastAsia="pt-BR"/>
          <w14:ligatures w14:val="none"/>
        </w:rPr>
        <w:t>, nesta ordem:</w:t>
      </w:r>
    </w:p>
    <w:p w14:paraId="4EBFE7B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5.21.1.1. </w:t>
      </w:r>
      <w:r w:rsidRPr="00D97679">
        <w:rPr>
          <w:rFonts w:eastAsia="Times New Roman" w:cstheme="minorHAnsi"/>
          <w:color w:val="000000"/>
          <w:kern w:val="0"/>
          <w:sz w:val="24"/>
          <w:szCs w:val="24"/>
          <w:lang w:eastAsia="pt-BR"/>
          <w14:ligatures w14:val="none"/>
        </w:rPr>
        <w:t>disputa final, hipótese em que os licitantes empatados poderão apresentar nova proposta em ato contínuo à classificação;</w:t>
      </w:r>
    </w:p>
    <w:p w14:paraId="3329FA4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5.21.1.2. </w:t>
      </w:r>
      <w:r w:rsidRPr="00D97679">
        <w:rPr>
          <w:rFonts w:eastAsia="Times New Roman" w:cstheme="minorHAnsi"/>
          <w:color w:val="000000"/>
          <w:kern w:val="0"/>
          <w:sz w:val="24"/>
          <w:szCs w:val="24"/>
          <w:lang w:eastAsia="pt-BR"/>
          <w14:ligatures w14:val="none"/>
        </w:rPr>
        <w:t>avaliação do desempenho contratual prévio dos licitantes, para a qual deverão preferencialmente ser utilizados registros cadastrais para efeito de atesto de cumprimento de obrigações previstos nesta Lei;</w:t>
      </w:r>
    </w:p>
    <w:p w14:paraId="6C734D9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5.21.1.3. </w:t>
      </w:r>
      <w:r w:rsidRPr="00D97679">
        <w:rPr>
          <w:rFonts w:eastAsia="Times New Roman" w:cstheme="minorHAnsi"/>
          <w:color w:val="000000"/>
          <w:kern w:val="0"/>
          <w:sz w:val="24"/>
          <w:szCs w:val="24"/>
          <w:lang w:eastAsia="pt-BR"/>
          <w14:ligatures w14:val="none"/>
        </w:rPr>
        <w:t>desenvolvimento pelo licitante de ações de equidade entre homens e mulheres no ambiente de trabalho, conforme regulamento;</w:t>
      </w:r>
    </w:p>
    <w:p w14:paraId="1E752F0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5.21.1.4. </w:t>
      </w:r>
      <w:r w:rsidRPr="00D97679">
        <w:rPr>
          <w:rFonts w:eastAsia="Times New Roman" w:cstheme="minorHAnsi"/>
          <w:color w:val="000000"/>
          <w:kern w:val="0"/>
          <w:sz w:val="24"/>
          <w:szCs w:val="24"/>
          <w:lang w:eastAsia="pt-BR"/>
          <w14:ligatures w14:val="none"/>
        </w:rPr>
        <w:t>desenvolvimento pelo licitante de programa de integridade, conforme orientações dos órgãos de controle.</w:t>
      </w:r>
    </w:p>
    <w:p w14:paraId="1099821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lastRenderedPageBreak/>
        <w:t>5.21.2. </w:t>
      </w:r>
      <w:r w:rsidRPr="00D97679">
        <w:rPr>
          <w:rFonts w:eastAsia="Times New Roman" w:cstheme="minorHAnsi"/>
          <w:color w:val="000000"/>
          <w:kern w:val="0"/>
          <w:sz w:val="24"/>
          <w:szCs w:val="24"/>
          <w:lang w:eastAsia="pt-BR"/>
          <w14:ligatures w14:val="none"/>
        </w:rPr>
        <w:t>Persistindo o empate, será assegurada preferência, sucessivamente, aos bens e serviços produzidos ou prestados por:</w:t>
      </w:r>
    </w:p>
    <w:p w14:paraId="6C20C42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25" w:name="art60§1i"/>
      <w:bookmarkEnd w:id="25"/>
      <w:r w:rsidRPr="00D97679">
        <w:rPr>
          <w:rFonts w:eastAsia="Times New Roman" w:cstheme="minorHAnsi"/>
          <w:b/>
          <w:bCs/>
          <w:color w:val="000000"/>
          <w:kern w:val="0"/>
          <w:sz w:val="24"/>
          <w:szCs w:val="24"/>
          <w:lang w:eastAsia="pt-BR"/>
          <w14:ligatures w14:val="none"/>
        </w:rPr>
        <w:t>5.21.2.1. </w:t>
      </w:r>
      <w:r w:rsidRPr="00D97679">
        <w:rPr>
          <w:rFonts w:eastAsia="Times New Roman" w:cstheme="minorHAnsi"/>
          <w:color w:val="000000"/>
          <w:kern w:val="0"/>
          <w:sz w:val="24"/>
          <w:szCs w:val="24"/>
          <w:lang w:eastAsia="pt-BR"/>
          <w14:ligatures w14:val="none"/>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01232E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26" w:name="art60§1ii"/>
      <w:bookmarkEnd w:id="26"/>
      <w:r w:rsidRPr="00D97679">
        <w:rPr>
          <w:rFonts w:eastAsia="Times New Roman" w:cstheme="minorHAnsi"/>
          <w:b/>
          <w:bCs/>
          <w:color w:val="000000"/>
          <w:kern w:val="0"/>
          <w:sz w:val="24"/>
          <w:szCs w:val="24"/>
          <w:lang w:eastAsia="pt-BR"/>
          <w14:ligatures w14:val="none"/>
        </w:rPr>
        <w:t>5.21.2.2. </w:t>
      </w:r>
      <w:r w:rsidRPr="00D97679">
        <w:rPr>
          <w:rFonts w:eastAsia="Times New Roman" w:cstheme="minorHAnsi"/>
          <w:color w:val="000000"/>
          <w:kern w:val="0"/>
          <w:sz w:val="24"/>
          <w:szCs w:val="24"/>
          <w:lang w:eastAsia="pt-BR"/>
          <w14:ligatures w14:val="none"/>
        </w:rPr>
        <w:t>empresas brasileiras;</w:t>
      </w:r>
    </w:p>
    <w:p w14:paraId="1536E7C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27" w:name="art60§1iii"/>
      <w:bookmarkEnd w:id="27"/>
      <w:r w:rsidRPr="00D97679">
        <w:rPr>
          <w:rFonts w:eastAsia="Times New Roman" w:cstheme="minorHAnsi"/>
          <w:b/>
          <w:bCs/>
          <w:color w:val="000000"/>
          <w:kern w:val="0"/>
          <w:sz w:val="24"/>
          <w:szCs w:val="24"/>
          <w:lang w:eastAsia="pt-BR"/>
          <w14:ligatures w14:val="none"/>
        </w:rPr>
        <w:t>5.21.2.3. </w:t>
      </w:r>
      <w:r w:rsidRPr="00D97679">
        <w:rPr>
          <w:rFonts w:eastAsia="Times New Roman" w:cstheme="minorHAnsi"/>
          <w:color w:val="000000"/>
          <w:kern w:val="0"/>
          <w:sz w:val="24"/>
          <w:szCs w:val="24"/>
          <w:lang w:eastAsia="pt-BR"/>
          <w14:ligatures w14:val="none"/>
        </w:rPr>
        <w:t>empresas que invistam em pesquisa e no desenvolvimento de tecnologia no País;</w:t>
      </w:r>
    </w:p>
    <w:p w14:paraId="7666E22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28" w:name="art60§1iv"/>
      <w:bookmarkEnd w:id="28"/>
      <w:r w:rsidRPr="00D97679">
        <w:rPr>
          <w:rFonts w:eastAsia="Times New Roman" w:cstheme="minorHAnsi"/>
          <w:b/>
          <w:bCs/>
          <w:color w:val="000000"/>
          <w:kern w:val="0"/>
          <w:sz w:val="24"/>
          <w:szCs w:val="24"/>
          <w:lang w:eastAsia="pt-BR"/>
          <w14:ligatures w14:val="none"/>
        </w:rPr>
        <w:t>5.21.2.4. </w:t>
      </w:r>
      <w:r w:rsidRPr="00D97679">
        <w:rPr>
          <w:rFonts w:eastAsia="Times New Roman" w:cstheme="minorHAnsi"/>
          <w:color w:val="000000"/>
          <w:kern w:val="0"/>
          <w:sz w:val="24"/>
          <w:szCs w:val="24"/>
          <w:lang w:eastAsia="pt-BR"/>
          <w14:ligatures w14:val="none"/>
        </w:rPr>
        <w:t>empresas que comprovem a prática de mitigação, nos termos da </w:t>
      </w:r>
      <w:hyperlink r:id="rId32" w:anchor=":~:text=LEI%20N%C2%BA%2012.187%2C%20DE%2029%20DE%20DEZEMBRO%20DE%202009.&amp;text=Institui%20a%20Pol%C3%ADtica%20Nacional%20sobre,PNMC%20e%20d%C3%A1%20outras%20provid%C3%AAncias." w:tgtFrame="_blank" w:history="1">
        <w:r w:rsidRPr="00D97679">
          <w:rPr>
            <w:rFonts w:eastAsia="Times New Roman" w:cstheme="minorHAnsi"/>
            <w:color w:val="000000"/>
            <w:kern w:val="0"/>
            <w:sz w:val="24"/>
            <w:szCs w:val="24"/>
            <w:u w:val="single"/>
            <w:lang w:eastAsia="pt-BR"/>
            <w14:ligatures w14:val="none"/>
          </w:rPr>
          <w:t>Lei nº 12.187, de 29 de dezembro de 2009</w:t>
        </w:r>
      </w:hyperlink>
      <w:r w:rsidRPr="00D97679">
        <w:rPr>
          <w:rFonts w:eastAsia="Times New Roman" w:cstheme="minorHAnsi"/>
          <w:color w:val="000000"/>
          <w:kern w:val="0"/>
          <w:sz w:val="24"/>
          <w:szCs w:val="24"/>
          <w:lang w:eastAsia="pt-BR"/>
          <w14:ligatures w14:val="none"/>
        </w:rPr>
        <w:t>.</w:t>
      </w:r>
    </w:p>
    <w:p w14:paraId="63FE239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5.22. </w:t>
      </w:r>
      <w:r w:rsidRPr="00D97679">
        <w:rPr>
          <w:rFonts w:eastAsia="Times New Roman" w:cstheme="minorHAnsi"/>
          <w:color w:val="000000"/>
          <w:kern w:val="0"/>
          <w:sz w:val="24"/>
          <w:szCs w:val="24"/>
          <w:lang w:eastAsia="pt-BR"/>
          <w14:ligatures w14:val="none"/>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27A75D3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5.22.1. </w:t>
      </w:r>
      <w:r w:rsidRPr="00D97679">
        <w:rPr>
          <w:rFonts w:eastAsia="Times New Roman" w:cstheme="minorHAnsi"/>
          <w:strike/>
          <w:color w:val="000000"/>
          <w:kern w:val="0"/>
          <w:sz w:val="24"/>
          <w:szCs w:val="24"/>
          <w:lang w:eastAsia="pt-BR"/>
          <w14:ligatures w14:val="none"/>
        </w:rPr>
        <w:t>Tratando-se de licitação em grupo, a contratação posterior de item específico do grupo exigirá prévia pesquisa de mercado e demonstração de sua vantagem para o órgão ou a entidade e serão observados os seguintes preços unitários máximos como critério de aceitabilidade:</w:t>
      </w:r>
    </w:p>
    <w:p w14:paraId="5AAF3A1A"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5.22.1.1. .......</w:t>
      </w:r>
      <w:r w:rsidRPr="00D97679">
        <w:rPr>
          <w:rFonts w:eastAsia="Times New Roman" w:cstheme="minorHAnsi"/>
          <w:strike/>
          <w:color w:val="000000"/>
          <w:kern w:val="0"/>
          <w:sz w:val="24"/>
          <w:szCs w:val="24"/>
          <w:lang w:eastAsia="pt-BR"/>
          <w14:ligatures w14:val="none"/>
        </w:rPr>
        <w:t>.</w:t>
      </w:r>
    </w:p>
    <w:p w14:paraId="0F54E9B7"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5.22.1.2. .......</w:t>
      </w:r>
    </w:p>
    <w:p w14:paraId="4796C508"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5.22.2. </w:t>
      </w:r>
      <w:r w:rsidRPr="00D97679">
        <w:rPr>
          <w:rFonts w:eastAsia="Times New Roman" w:cstheme="minorHAnsi"/>
          <w:strike/>
          <w:color w:val="000000"/>
          <w:kern w:val="0"/>
          <w:sz w:val="24"/>
          <w:szCs w:val="24"/>
          <w:lang w:eastAsia="pt-BR"/>
          <w14:ligatures w14:val="none"/>
        </w:rPr>
        <w:t xml:space="preserve">Não será admitida a previsão de preços diferentes em razão de local de entrega ou de acondicionamento, tamanho de lote ou qualquer outro motivo] / </w:t>
      </w:r>
      <w:proofErr w:type="gramStart"/>
      <w:r w:rsidRPr="00D97679">
        <w:rPr>
          <w:rFonts w:eastAsia="Times New Roman" w:cstheme="minorHAnsi"/>
          <w:strike/>
          <w:color w:val="000000"/>
          <w:kern w:val="0"/>
          <w:sz w:val="24"/>
          <w:szCs w:val="24"/>
          <w:lang w:eastAsia="pt-BR"/>
          <w14:ligatures w14:val="none"/>
        </w:rPr>
        <w:t>[Será</w:t>
      </w:r>
      <w:proofErr w:type="gramEnd"/>
      <w:r w:rsidRPr="00D97679">
        <w:rPr>
          <w:rFonts w:eastAsia="Times New Roman" w:cstheme="minorHAnsi"/>
          <w:strike/>
          <w:color w:val="000000"/>
          <w:kern w:val="0"/>
          <w:sz w:val="24"/>
          <w:szCs w:val="24"/>
          <w:lang w:eastAsia="pt-BR"/>
          <w14:ligatures w14:val="none"/>
        </w:rPr>
        <w:t xml:space="preserve"> admitida a previsão de preços diferentes conforme os critérios abaixo]:</w:t>
      </w:r>
    </w:p>
    <w:p w14:paraId="7E119C8B"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5.22.2.1. .......</w:t>
      </w:r>
      <w:r w:rsidRPr="00D97679">
        <w:rPr>
          <w:rFonts w:eastAsia="Times New Roman" w:cstheme="minorHAnsi"/>
          <w:strike/>
          <w:color w:val="000000"/>
          <w:kern w:val="0"/>
          <w:sz w:val="24"/>
          <w:szCs w:val="24"/>
          <w:lang w:eastAsia="pt-BR"/>
          <w14:ligatures w14:val="none"/>
        </w:rPr>
        <w:t>.</w:t>
      </w:r>
    </w:p>
    <w:p w14:paraId="04AF7C22"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5.22.2.2. .......</w:t>
      </w:r>
    </w:p>
    <w:p w14:paraId="5B39CCB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5.22.3. </w:t>
      </w:r>
      <w:r w:rsidRPr="00D97679">
        <w:rPr>
          <w:rFonts w:eastAsia="Times New Roman" w:cstheme="minorHAnsi"/>
          <w:color w:val="000000"/>
          <w:kern w:val="0"/>
          <w:sz w:val="24"/>
          <w:szCs w:val="24"/>
          <w:lang w:eastAsia="pt-BR"/>
          <w14:ligatures w14:val="none"/>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537044D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5.22.4. </w:t>
      </w:r>
      <w:r w:rsidRPr="00D97679">
        <w:rPr>
          <w:rFonts w:eastAsia="Times New Roman" w:cstheme="minorHAnsi"/>
          <w:color w:val="000000"/>
          <w:kern w:val="0"/>
          <w:sz w:val="24"/>
          <w:szCs w:val="24"/>
          <w:lang w:eastAsia="pt-BR"/>
          <w14:ligatures w14:val="none"/>
        </w:rPr>
        <w:t>A negociação será realizada por meio do sistema, podendo ser acompanhada pelos demais licitantes.</w:t>
      </w:r>
    </w:p>
    <w:p w14:paraId="150D4E8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5.22.5. </w:t>
      </w:r>
      <w:r w:rsidRPr="00D97679">
        <w:rPr>
          <w:rFonts w:eastAsia="Times New Roman" w:cstheme="minorHAnsi"/>
          <w:color w:val="000000"/>
          <w:kern w:val="0"/>
          <w:sz w:val="24"/>
          <w:szCs w:val="24"/>
          <w:lang w:eastAsia="pt-BR"/>
          <w14:ligatures w14:val="none"/>
        </w:rPr>
        <w:t>O resultado da negociação será divulgado a todos os licitantes e anexado aos autos do processo licitatório</w:t>
      </w:r>
    </w:p>
    <w:p w14:paraId="3A89B4B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5.22.6. O pregoeiro solicitará ao licitante mais bem classificado que, no prazo de </w:t>
      </w:r>
      <w:r w:rsidRPr="00D97679">
        <w:rPr>
          <w:rFonts w:eastAsia="Times New Roman" w:cstheme="minorHAnsi"/>
          <w:b/>
          <w:bCs/>
          <w:color w:val="0000FF"/>
          <w:kern w:val="0"/>
          <w:sz w:val="24"/>
          <w:szCs w:val="24"/>
          <w:u w:val="single"/>
          <w:shd w:val="clear" w:color="auto" w:fill="ECF0F1"/>
          <w:lang w:eastAsia="pt-BR"/>
          <w14:ligatures w14:val="none"/>
        </w:rPr>
        <w:t>2 (duas) horas,</w:t>
      </w:r>
      <w:r w:rsidRPr="00D97679">
        <w:rPr>
          <w:rFonts w:eastAsia="Times New Roman" w:cstheme="minorHAnsi"/>
          <w:b/>
          <w:bCs/>
          <w:color w:val="000000"/>
          <w:kern w:val="0"/>
          <w:sz w:val="24"/>
          <w:szCs w:val="24"/>
          <w:shd w:val="clear" w:color="auto" w:fill="ECF0F1"/>
          <w:lang w:eastAsia="pt-BR"/>
          <w14:ligatures w14:val="none"/>
        </w:rPr>
        <w:t> envie a proposta adequada ao último lance ofertado após a negociação realizada, acompanhada, se for o caso, dos documentos complementares, quando necessários à confirmação daqueles exigidos neste Edital e já apresentados.</w:t>
      </w:r>
      <w:bookmarkStart w:id="29" w:name="_Hlk117016948"/>
      <w:bookmarkEnd w:id="29"/>
    </w:p>
    <w:p w14:paraId="4FE74C2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5.22.7. </w:t>
      </w:r>
      <w:r w:rsidRPr="00D97679">
        <w:rPr>
          <w:rFonts w:eastAsia="Times New Roman" w:cstheme="minorHAnsi"/>
          <w:color w:val="000000"/>
          <w:kern w:val="0"/>
          <w:sz w:val="24"/>
          <w:szCs w:val="24"/>
          <w:lang w:eastAsia="pt-BR"/>
          <w14:ligatures w14:val="none"/>
        </w:rPr>
        <w:t>É facultado ao pregoeiro prorrogar o prazo estabelecido, a partir de solicitação fundamentada feita no chat pelo licitante, antes de findo o prazo.</w:t>
      </w:r>
    </w:p>
    <w:p w14:paraId="7761C61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5.23. </w:t>
      </w:r>
      <w:r w:rsidRPr="00D97679">
        <w:rPr>
          <w:rFonts w:eastAsia="Times New Roman" w:cstheme="minorHAnsi"/>
          <w:color w:val="000000"/>
          <w:kern w:val="0"/>
          <w:sz w:val="24"/>
          <w:szCs w:val="24"/>
          <w:lang w:eastAsia="pt-BR"/>
          <w14:ligatures w14:val="none"/>
        </w:rPr>
        <w:t>Após a negociação do preço, o Pregoeiro iniciará a fase de aceitação e julgamento da proposta.</w:t>
      </w:r>
    </w:p>
    <w:p w14:paraId="7CFA451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30" w:name="_Hlk82473550"/>
      <w:bookmarkEnd w:id="30"/>
      <w:r w:rsidRPr="00D97679">
        <w:rPr>
          <w:rFonts w:eastAsia="Times New Roman" w:cstheme="minorHAnsi"/>
          <w:color w:val="000000"/>
          <w:kern w:val="0"/>
          <w:sz w:val="24"/>
          <w:szCs w:val="24"/>
          <w:lang w:eastAsia="pt-BR"/>
          <w14:ligatures w14:val="none"/>
        </w:rPr>
        <w:t> </w:t>
      </w:r>
    </w:p>
    <w:p w14:paraId="2839554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3A88669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 DA FASE DE JULGAMENTO</w:t>
      </w:r>
    </w:p>
    <w:p w14:paraId="1DD5AA9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31" w:name="_Ref117019424"/>
      <w:r w:rsidRPr="00D97679">
        <w:rPr>
          <w:rFonts w:eastAsia="Times New Roman" w:cstheme="minorHAnsi"/>
          <w:b/>
          <w:bCs/>
          <w:color w:val="000000"/>
          <w:kern w:val="0"/>
          <w:sz w:val="24"/>
          <w:szCs w:val="24"/>
          <w:lang w:eastAsia="pt-BR"/>
          <w14:ligatures w14:val="none"/>
        </w:rPr>
        <w:t>6.1. </w:t>
      </w:r>
      <w:r w:rsidRPr="00D97679">
        <w:rPr>
          <w:rFonts w:eastAsia="Times New Roman" w:cstheme="minorHAnsi"/>
          <w:color w:val="000000"/>
          <w:kern w:val="0"/>
          <w:sz w:val="24"/>
          <w:szCs w:val="24"/>
          <w:lang w:eastAsia="pt-BR"/>
          <w14:ligatures w14:val="none"/>
        </w:rPr>
        <w:t>Encerrada a etapa de negociação, o pregoeiro verificará se o licitante provisoriamente classificado em primeiro lugar atende às condições de participação no certame, conforme previsto no </w:t>
      </w:r>
      <w:hyperlink r:id="rId33" w:anchor="art14" w:tgtFrame="_blank" w:history="1">
        <w:r w:rsidRPr="00D97679">
          <w:rPr>
            <w:rFonts w:eastAsia="Times New Roman" w:cstheme="minorHAnsi"/>
            <w:color w:val="000000"/>
            <w:kern w:val="0"/>
            <w:sz w:val="24"/>
            <w:szCs w:val="24"/>
            <w:u w:val="single"/>
            <w:lang w:eastAsia="pt-BR"/>
            <w14:ligatures w14:val="none"/>
          </w:rPr>
          <w:t>art. 14 da Lei nº 14.133/2021</w:t>
        </w:r>
      </w:hyperlink>
      <w:r w:rsidRPr="00D97679">
        <w:rPr>
          <w:rFonts w:eastAsia="Times New Roman" w:cstheme="minorHAnsi"/>
          <w:color w:val="000000"/>
          <w:kern w:val="0"/>
          <w:sz w:val="24"/>
          <w:szCs w:val="24"/>
          <w:lang w:eastAsia="pt-BR"/>
          <w14:ligatures w14:val="none"/>
        </w:rPr>
        <w:t>, legislação correlata e no item 2.7 do edital, especialmente quanto à existência de sanção que impeça a participação no certame ou a futura contratação, mediante a consulta aos seguintes cadastros:</w:t>
      </w:r>
    </w:p>
    <w:p w14:paraId="28FE51F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6.1.1.  SICAF; </w:t>
      </w:r>
    </w:p>
    <w:p w14:paraId="3F9BA59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lastRenderedPageBreak/>
        <w:t>6.1.2.  Cadastro Nacional de Empresas Inidôneas e Suspensas - CEIS, mantido pela Controladoria-Geral da União (</w:t>
      </w:r>
      <w:hyperlink r:id="rId34" w:tgtFrame="_blank" w:history="1">
        <w:r w:rsidRPr="00D97679">
          <w:rPr>
            <w:rFonts w:eastAsia="Times New Roman" w:cstheme="minorHAnsi"/>
            <w:b/>
            <w:bCs/>
            <w:color w:val="000000"/>
            <w:kern w:val="0"/>
            <w:sz w:val="24"/>
            <w:szCs w:val="24"/>
            <w:u w:val="single"/>
            <w:shd w:val="clear" w:color="auto" w:fill="ECF0F1"/>
            <w:lang w:eastAsia="pt-BR"/>
            <w14:ligatures w14:val="none"/>
          </w:rPr>
          <w:t>https://www.portaltransparencia.gov.br/sancoes/ceis</w:t>
        </w:r>
      </w:hyperlink>
      <w:r w:rsidRPr="00D97679">
        <w:rPr>
          <w:rFonts w:eastAsia="Times New Roman" w:cstheme="minorHAnsi"/>
          <w:b/>
          <w:bCs/>
          <w:color w:val="000000"/>
          <w:kern w:val="0"/>
          <w:sz w:val="24"/>
          <w:szCs w:val="24"/>
          <w:shd w:val="clear" w:color="auto" w:fill="ECF0F1"/>
          <w:lang w:eastAsia="pt-BR"/>
          <w14:ligatures w14:val="none"/>
        </w:rPr>
        <w:t>); e</w:t>
      </w:r>
    </w:p>
    <w:p w14:paraId="512D179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6.1.3. </w:t>
      </w:r>
      <w:bookmarkEnd w:id="31"/>
      <w:r w:rsidRPr="00D97679">
        <w:rPr>
          <w:rFonts w:eastAsia="Times New Roman" w:cstheme="minorHAnsi"/>
          <w:b/>
          <w:bCs/>
          <w:color w:val="000000"/>
          <w:kern w:val="0"/>
          <w:sz w:val="24"/>
          <w:szCs w:val="24"/>
          <w:shd w:val="clear" w:color="auto" w:fill="ECF0F1"/>
          <w:lang w:eastAsia="pt-BR"/>
          <w14:ligatures w14:val="none"/>
        </w:rPr>
        <w:t> Cadastro Nacional de Empresas Punidas – CNEP, mantido pela Controladoria-Geral da União (</w:t>
      </w:r>
      <w:hyperlink r:id="rId35" w:tgtFrame="_blank" w:history="1">
        <w:r w:rsidRPr="00D97679">
          <w:rPr>
            <w:rFonts w:eastAsia="Times New Roman" w:cstheme="minorHAnsi"/>
            <w:b/>
            <w:bCs/>
            <w:color w:val="000000"/>
            <w:kern w:val="0"/>
            <w:sz w:val="24"/>
            <w:szCs w:val="24"/>
            <w:u w:val="single"/>
            <w:shd w:val="clear" w:color="auto" w:fill="ECF0F1"/>
            <w:lang w:eastAsia="pt-BR"/>
            <w14:ligatures w14:val="none"/>
          </w:rPr>
          <w:t>https://www.portaltransparencia.gov.br/sancoes/cnep</w:t>
        </w:r>
      </w:hyperlink>
      <w:r w:rsidRPr="00D97679">
        <w:rPr>
          <w:rFonts w:eastAsia="Times New Roman" w:cstheme="minorHAnsi"/>
          <w:b/>
          <w:bCs/>
          <w:color w:val="000000"/>
          <w:kern w:val="0"/>
          <w:sz w:val="24"/>
          <w:szCs w:val="24"/>
          <w:shd w:val="clear" w:color="auto" w:fill="ECF0F1"/>
          <w:lang w:eastAsia="pt-BR"/>
          <w14:ligatures w14:val="none"/>
        </w:rPr>
        <w:t>).</w:t>
      </w:r>
    </w:p>
    <w:p w14:paraId="49EE74A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6.2. </w:t>
      </w:r>
      <w:r w:rsidRPr="00D97679">
        <w:rPr>
          <w:rFonts w:eastAsia="Times New Roman" w:cstheme="minorHAnsi"/>
          <w:color w:val="000000"/>
          <w:kern w:val="0"/>
          <w:sz w:val="24"/>
          <w:szCs w:val="24"/>
          <w:lang w:eastAsia="pt-BR"/>
          <w14:ligatures w14:val="none"/>
        </w:rPr>
        <w:t>A consulta aos cadastros será realizada em nome da empresa licitante e também de seu sócio majoritário, por força da vedação de que trata o </w:t>
      </w:r>
      <w:hyperlink r:id="rId36" w:anchor=":~:text=%C3%A0s%20seguintes%20comina%C3%A7%C3%B5es%3A-,Art.,n%C2%BA%2012.120%2C%20de%202009)." w:tgtFrame="_blank" w:history="1">
        <w:r w:rsidRPr="00D97679">
          <w:rPr>
            <w:rFonts w:eastAsia="Times New Roman" w:cstheme="minorHAnsi"/>
            <w:color w:val="000000"/>
            <w:kern w:val="0"/>
            <w:sz w:val="24"/>
            <w:szCs w:val="24"/>
            <w:u w:val="single"/>
            <w:lang w:eastAsia="pt-BR"/>
            <w14:ligatures w14:val="none"/>
          </w:rPr>
          <w:t>artigo 12 da Lei n° 8.429, de 1992</w:t>
        </w:r>
      </w:hyperlink>
      <w:r w:rsidRPr="00D97679">
        <w:rPr>
          <w:rFonts w:eastAsia="Times New Roman" w:cstheme="minorHAnsi"/>
          <w:color w:val="000000"/>
          <w:kern w:val="0"/>
          <w:sz w:val="24"/>
          <w:szCs w:val="24"/>
          <w:lang w:eastAsia="pt-BR"/>
          <w14:ligatures w14:val="none"/>
        </w:rPr>
        <w:t>.</w:t>
      </w:r>
    </w:p>
    <w:p w14:paraId="5BFE66D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6.3. </w:t>
      </w:r>
      <w:r w:rsidRPr="00D97679">
        <w:rPr>
          <w:rFonts w:eastAsia="Times New Roman" w:cstheme="minorHAnsi"/>
          <w:color w:val="000000"/>
          <w:kern w:val="0"/>
          <w:sz w:val="24"/>
          <w:szCs w:val="24"/>
          <w:lang w:eastAsia="pt-BR"/>
          <w14:ligatures w14:val="none"/>
        </w:rPr>
        <w:t>Caso conste na Consulta de Situação do licitante a existência de Ocorrências Impeditivas Indiretas, o Pregoeiro diligenciará para verificar se houve fraude por parte das empresas apontadas no Relatório de Ocorrências Impeditivas Indiretas. (</w:t>
      </w:r>
      <w:hyperlink r:id="rId37" w:anchor="art29" w:tgtFrame="_blank" w:history="1">
        <w:r w:rsidRPr="00D97679">
          <w:rPr>
            <w:rFonts w:eastAsia="Times New Roman" w:cstheme="minorHAnsi"/>
            <w:color w:val="000000"/>
            <w:kern w:val="0"/>
            <w:sz w:val="24"/>
            <w:szCs w:val="24"/>
            <w:u w:val="single"/>
            <w:lang w:eastAsia="pt-BR"/>
            <w14:ligatures w14:val="none"/>
          </w:rPr>
          <w:t>IN nº 3/2018, art. 29, caput</w:t>
        </w:r>
      </w:hyperlink>
      <w:r w:rsidRPr="00D97679">
        <w:rPr>
          <w:rFonts w:eastAsia="Times New Roman" w:cstheme="minorHAnsi"/>
          <w:color w:val="000000"/>
          <w:kern w:val="0"/>
          <w:sz w:val="24"/>
          <w:szCs w:val="24"/>
          <w:lang w:eastAsia="pt-BR"/>
          <w14:ligatures w14:val="none"/>
        </w:rPr>
        <w:t>)</w:t>
      </w:r>
    </w:p>
    <w:p w14:paraId="49BB173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6.3.1. </w:t>
      </w:r>
      <w:r w:rsidRPr="00D97679">
        <w:rPr>
          <w:rFonts w:eastAsia="Times New Roman" w:cstheme="minorHAnsi"/>
          <w:color w:val="000000"/>
          <w:kern w:val="0"/>
          <w:sz w:val="24"/>
          <w:szCs w:val="24"/>
          <w:lang w:eastAsia="pt-BR"/>
          <w14:ligatures w14:val="none"/>
        </w:rPr>
        <w:t>A tentativa de burla será verificada por meio dos vínculos societários, linhas de fornecimento similares, dentre outros. (</w:t>
      </w:r>
      <w:hyperlink r:id="rId38" w:tgtFrame="_blank" w:history="1">
        <w:r w:rsidRPr="00D97679">
          <w:rPr>
            <w:rFonts w:eastAsia="Times New Roman" w:cstheme="minorHAnsi"/>
            <w:color w:val="000000"/>
            <w:kern w:val="0"/>
            <w:sz w:val="24"/>
            <w:szCs w:val="24"/>
            <w:u w:val="single"/>
            <w:lang w:eastAsia="pt-BR"/>
            <w14:ligatures w14:val="none"/>
          </w:rPr>
          <w:t>IN nº 3/2018, art. 29, §1º</w:t>
        </w:r>
      </w:hyperlink>
      <w:r w:rsidRPr="00D97679">
        <w:rPr>
          <w:rFonts w:eastAsia="Times New Roman" w:cstheme="minorHAnsi"/>
          <w:color w:val="000000"/>
          <w:kern w:val="0"/>
          <w:sz w:val="24"/>
          <w:szCs w:val="24"/>
          <w:lang w:eastAsia="pt-BR"/>
          <w14:ligatures w14:val="none"/>
        </w:rPr>
        <w:t>).</w:t>
      </w:r>
    </w:p>
    <w:p w14:paraId="2976C17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6.3.2. </w:t>
      </w:r>
      <w:r w:rsidRPr="00D97679">
        <w:rPr>
          <w:rFonts w:eastAsia="Times New Roman" w:cstheme="minorHAnsi"/>
          <w:color w:val="000000"/>
          <w:kern w:val="0"/>
          <w:sz w:val="24"/>
          <w:szCs w:val="24"/>
          <w:lang w:eastAsia="pt-BR"/>
          <w14:ligatures w14:val="none"/>
        </w:rPr>
        <w:t>O licitante será convocado para manifestação previamente a uma eventual desclassificação. (</w:t>
      </w:r>
      <w:hyperlink r:id="rId39" w:tgtFrame="_blank" w:history="1">
        <w:r w:rsidRPr="00D97679">
          <w:rPr>
            <w:rFonts w:eastAsia="Times New Roman" w:cstheme="minorHAnsi"/>
            <w:color w:val="000000"/>
            <w:kern w:val="0"/>
            <w:sz w:val="24"/>
            <w:szCs w:val="24"/>
            <w:u w:val="single"/>
            <w:lang w:eastAsia="pt-BR"/>
            <w14:ligatures w14:val="none"/>
          </w:rPr>
          <w:t>IN nº 3/2018, art. 29, §2º</w:t>
        </w:r>
      </w:hyperlink>
      <w:r w:rsidRPr="00D97679">
        <w:rPr>
          <w:rFonts w:eastAsia="Times New Roman" w:cstheme="minorHAnsi"/>
          <w:color w:val="000000"/>
          <w:kern w:val="0"/>
          <w:sz w:val="24"/>
          <w:szCs w:val="24"/>
          <w:lang w:eastAsia="pt-BR"/>
          <w14:ligatures w14:val="none"/>
        </w:rPr>
        <w:t>).</w:t>
      </w:r>
    </w:p>
    <w:p w14:paraId="4BE9EC2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6.3.3. </w:t>
      </w:r>
      <w:r w:rsidRPr="00D97679">
        <w:rPr>
          <w:rFonts w:eastAsia="Times New Roman" w:cstheme="minorHAnsi"/>
          <w:color w:val="000000"/>
          <w:kern w:val="0"/>
          <w:sz w:val="24"/>
          <w:szCs w:val="24"/>
          <w:lang w:eastAsia="pt-BR"/>
          <w14:ligatures w14:val="none"/>
        </w:rPr>
        <w:t>Constatada a existência de sanção, o licitante será reputado inabilitado, por falta de condição de participação.</w:t>
      </w:r>
    </w:p>
    <w:p w14:paraId="68160EF3"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bookmarkStart w:id="32" w:name="_Hlk135317550"/>
      <w:r w:rsidRPr="00D97679">
        <w:rPr>
          <w:rFonts w:eastAsia="Times New Roman" w:cstheme="minorHAnsi"/>
          <w:b/>
          <w:bCs/>
          <w:color w:val="000000"/>
          <w:kern w:val="0"/>
          <w:sz w:val="24"/>
          <w:szCs w:val="24"/>
          <w:shd w:val="clear" w:color="auto" w:fill="ECF0F1"/>
          <w:lang w:eastAsia="pt-BR"/>
          <w14:ligatures w14:val="none"/>
        </w:rPr>
        <w:t>6.4. Na hipótese de inversão das fases de habilitação e julgamento, caso atendidas as condições de participação, será iniciado o procedimento de habilitação.</w:t>
      </w:r>
      <w:bookmarkEnd w:id="32"/>
    </w:p>
    <w:p w14:paraId="31487E9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6.5. </w:t>
      </w:r>
      <w:r w:rsidRPr="00D97679">
        <w:rPr>
          <w:rFonts w:eastAsia="Times New Roman" w:cstheme="minorHAnsi"/>
          <w:color w:val="000000"/>
          <w:kern w:val="0"/>
          <w:sz w:val="24"/>
          <w:szCs w:val="24"/>
          <w:lang w:eastAsia="pt-BR"/>
          <w14:ligatures w14:val="none"/>
        </w:rPr>
        <w:t>Caso o licitante provisoriamente classificado em primeiro lugar tenha se utilizado de algum tratamento favorecido às ME/</w:t>
      </w:r>
      <w:proofErr w:type="spellStart"/>
      <w:r w:rsidRPr="00D97679">
        <w:rPr>
          <w:rFonts w:eastAsia="Times New Roman" w:cstheme="minorHAnsi"/>
          <w:color w:val="000000"/>
          <w:kern w:val="0"/>
          <w:sz w:val="24"/>
          <w:szCs w:val="24"/>
          <w:lang w:eastAsia="pt-BR"/>
          <w14:ligatures w14:val="none"/>
        </w:rPr>
        <w:t>EPPs</w:t>
      </w:r>
      <w:proofErr w:type="spellEnd"/>
      <w:r w:rsidRPr="00D97679">
        <w:rPr>
          <w:rFonts w:eastAsia="Times New Roman" w:cstheme="minorHAnsi"/>
          <w:color w:val="000000"/>
          <w:kern w:val="0"/>
          <w:sz w:val="24"/>
          <w:szCs w:val="24"/>
          <w:lang w:eastAsia="pt-BR"/>
          <w14:ligatures w14:val="none"/>
        </w:rPr>
        <w:t>, o pregoeiro verificará se faz jus ao benefício, em conformidade com os itens </w:t>
      </w:r>
      <w:r w:rsidRPr="00D97679">
        <w:rPr>
          <w:rFonts w:eastAsia="Times New Roman" w:cstheme="minorHAnsi"/>
          <w:b/>
          <w:bCs/>
          <w:color w:val="FF0000"/>
          <w:kern w:val="0"/>
          <w:sz w:val="24"/>
          <w:szCs w:val="24"/>
          <w:lang w:eastAsia="pt-BR"/>
          <w14:ligatures w14:val="none"/>
        </w:rPr>
        <w:t>2.5.1 e 3.6</w:t>
      </w:r>
      <w:r w:rsidRPr="00D97679">
        <w:rPr>
          <w:rFonts w:eastAsia="Times New Roman" w:cstheme="minorHAnsi"/>
          <w:color w:val="000000"/>
          <w:kern w:val="0"/>
          <w:sz w:val="24"/>
          <w:szCs w:val="24"/>
          <w:lang w:eastAsia="pt-BR"/>
          <w14:ligatures w14:val="none"/>
        </w:rPr>
        <w:t> deste edital.</w:t>
      </w:r>
    </w:p>
    <w:p w14:paraId="452DE39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6.6. </w:t>
      </w:r>
      <w:r w:rsidRPr="00D97679">
        <w:rPr>
          <w:rFonts w:eastAsia="Times New Roman" w:cstheme="minorHAnsi"/>
          <w:color w:val="000000"/>
          <w:kern w:val="0"/>
          <w:sz w:val="24"/>
          <w:szCs w:val="24"/>
          <w:lang w:eastAsia="pt-BR"/>
          <w14:ligatures w14:val="none"/>
        </w:rPr>
        <w:t>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40" w:anchor="art29" w:tgtFrame="_blank" w:history="1">
        <w:r w:rsidRPr="00D97679">
          <w:rPr>
            <w:rFonts w:eastAsia="Times New Roman" w:cstheme="minorHAnsi"/>
            <w:color w:val="000000"/>
            <w:kern w:val="0"/>
            <w:sz w:val="24"/>
            <w:szCs w:val="24"/>
            <w:u w:val="single"/>
            <w:lang w:eastAsia="pt-BR"/>
            <w14:ligatures w14:val="none"/>
          </w:rPr>
          <w:t>artigo 29 a 35 da IN SEGES nº 73, de 30 de setembro de 2022</w:t>
        </w:r>
      </w:hyperlink>
      <w:r w:rsidRPr="00D97679">
        <w:rPr>
          <w:rFonts w:eastAsia="Times New Roman" w:cstheme="minorHAnsi"/>
          <w:color w:val="000000"/>
          <w:kern w:val="0"/>
          <w:sz w:val="24"/>
          <w:szCs w:val="24"/>
          <w:lang w:eastAsia="pt-BR"/>
          <w14:ligatures w14:val="none"/>
        </w:rPr>
        <w:t>.</w:t>
      </w:r>
    </w:p>
    <w:p w14:paraId="0C80E52F" w14:textId="77777777" w:rsidR="00D97679" w:rsidRPr="00D97679" w:rsidRDefault="00D97679" w:rsidP="00D97679">
      <w:pPr>
        <w:spacing w:after="0" w:line="240" w:lineRule="auto"/>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6.7. </w:t>
      </w:r>
      <w:r w:rsidRPr="00D97679">
        <w:rPr>
          <w:rFonts w:eastAsia="Times New Roman" w:cstheme="minorHAnsi"/>
          <w:strike/>
          <w:color w:val="000000"/>
          <w:kern w:val="0"/>
          <w:sz w:val="24"/>
          <w:szCs w:val="24"/>
          <w:lang w:eastAsia="pt-BR"/>
          <w14:ligatures w14:val="none"/>
        </w:rPr>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47E500EF"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6.7.1. </w:t>
      </w:r>
      <w:r w:rsidRPr="00D97679">
        <w:rPr>
          <w:rFonts w:eastAsia="Times New Roman" w:cstheme="minorHAnsi"/>
          <w:strike/>
          <w:color w:val="000000"/>
          <w:kern w:val="0"/>
          <w:sz w:val="24"/>
          <w:szCs w:val="24"/>
          <w:lang w:eastAsia="pt-BR"/>
          <w14:ligatures w14:val="none"/>
        </w:rPr>
        <w:t>[indicar os acordos, dissídios ou convenções coletivas];</w:t>
      </w:r>
    </w:p>
    <w:p w14:paraId="3761A7E4"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6.7.2. </w:t>
      </w:r>
      <w:r w:rsidRPr="00D97679">
        <w:rPr>
          <w:rFonts w:eastAsia="Times New Roman" w:cstheme="minorHAnsi"/>
          <w:strike/>
          <w:color w:val="000000"/>
          <w:kern w:val="0"/>
          <w:sz w:val="24"/>
          <w:szCs w:val="24"/>
          <w:lang w:eastAsia="pt-BR"/>
          <w14:ligatures w14:val="none"/>
        </w:rPr>
        <w:t>O(s) sindicato(s) indicado(s) no subitem acima não é (são) de utilização obrigatória pelos licitantes, mas, ao longo da execução contratual, sempre se exigirá o cumprimento dos acordos, dissídios ou convenções coletivas adotados por cada licitante/contratado.</w:t>
      </w:r>
    </w:p>
    <w:p w14:paraId="3872B23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6.8. </w:t>
      </w:r>
      <w:r w:rsidRPr="00D97679">
        <w:rPr>
          <w:rFonts w:eastAsia="Times New Roman" w:cstheme="minorHAnsi"/>
          <w:color w:val="000000"/>
          <w:kern w:val="0"/>
          <w:sz w:val="24"/>
          <w:szCs w:val="24"/>
          <w:lang w:eastAsia="pt-BR"/>
          <w14:ligatures w14:val="none"/>
        </w:rPr>
        <w:t>Será desclassificada a proposta vencedora que:</w:t>
      </w:r>
    </w:p>
    <w:p w14:paraId="232BC06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6.8.1. </w:t>
      </w:r>
      <w:r w:rsidRPr="00D97679">
        <w:rPr>
          <w:rFonts w:eastAsia="Times New Roman" w:cstheme="minorHAnsi"/>
          <w:color w:val="000000"/>
          <w:kern w:val="0"/>
          <w:sz w:val="24"/>
          <w:szCs w:val="24"/>
          <w:lang w:eastAsia="pt-BR"/>
          <w14:ligatures w14:val="none"/>
        </w:rPr>
        <w:t>contiver vícios insanáveis;</w:t>
      </w:r>
    </w:p>
    <w:p w14:paraId="6080C96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6.8.2. </w:t>
      </w:r>
      <w:r w:rsidRPr="00D97679">
        <w:rPr>
          <w:rFonts w:eastAsia="Times New Roman" w:cstheme="minorHAnsi"/>
          <w:color w:val="000000"/>
          <w:kern w:val="0"/>
          <w:sz w:val="24"/>
          <w:szCs w:val="24"/>
          <w:lang w:eastAsia="pt-BR"/>
          <w14:ligatures w14:val="none"/>
        </w:rPr>
        <w:t>não obedecer às especificações técnicas contidas no Termo de Referência;</w:t>
      </w:r>
    </w:p>
    <w:p w14:paraId="47BBE8D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6.8.3. </w:t>
      </w:r>
      <w:r w:rsidRPr="00D97679">
        <w:rPr>
          <w:rFonts w:eastAsia="Times New Roman" w:cstheme="minorHAnsi"/>
          <w:color w:val="000000"/>
          <w:kern w:val="0"/>
          <w:sz w:val="24"/>
          <w:szCs w:val="24"/>
          <w:lang w:eastAsia="pt-BR"/>
          <w14:ligatures w14:val="none"/>
        </w:rPr>
        <w:t>apresentar preços inexequíveis ou permanecerem acima do preço máximo definido para a contratação;</w:t>
      </w:r>
    </w:p>
    <w:p w14:paraId="0EE020D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6.8.4. </w:t>
      </w:r>
      <w:r w:rsidRPr="00D97679">
        <w:rPr>
          <w:rFonts w:eastAsia="Times New Roman" w:cstheme="minorHAnsi"/>
          <w:color w:val="000000"/>
          <w:kern w:val="0"/>
          <w:sz w:val="24"/>
          <w:szCs w:val="24"/>
          <w:lang w:eastAsia="pt-BR"/>
          <w14:ligatures w14:val="none"/>
        </w:rPr>
        <w:t>não tiverem sua exequibilidade demonstrada, quando exigido pela Administração;</w:t>
      </w:r>
    </w:p>
    <w:p w14:paraId="47590D2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6.8.5. </w:t>
      </w:r>
      <w:r w:rsidRPr="00D97679">
        <w:rPr>
          <w:rFonts w:eastAsia="Times New Roman" w:cstheme="minorHAnsi"/>
          <w:color w:val="000000"/>
          <w:kern w:val="0"/>
          <w:sz w:val="24"/>
          <w:szCs w:val="24"/>
          <w:lang w:eastAsia="pt-BR"/>
          <w14:ligatures w14:val="none"/>
        </w:rPr>
        <w:t>apresentar desconformidade com quaisquer outras exigências deste Edital ou seus anexos, desde que insanável.</w:t>
      </w:r>
    </w:p>
    <w:p w14:paraId="3E59A53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6.9. </w:t>
      </w:r>
      <w:r w:rsidRPr="00D97679">
        <w:rPr>
          <w:rFonts w:eastAsia="Times New Roman" w:cstheme="minorHAnsi"/>
          <w:color w:val="000000"/>
          <w:kern w:val="0"/>
          <w:sz w:val="24"/>
          <w:szCs w:val="24"/>
          <w:lang w:eastAsia="pt-BR"/>
          <w14:ligatures w14:val="none"/>
        </w:rPr>
        <w:t>No caso de bens e serviços em geral, é indício de inexequibilidade das propostas valores inferiores a 50% (cinquenta por cento) do valor orçado pela Administração.</w:t>
      </w:r>
    </w:p>
    <w:p w14:paraId="102352D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6.9.1. </w:t>
      </w:r>
      <w:r w:rsidRPr="00D97679">
        <w:rPr>
          <w:rFonts w:eastAsia="Times New Roman" w:cstheme="minorHAnsi"/>
          <w:color w:val="000000"/>
          <w:kern w:val="0"/>
          <w:sz w:val="24"/>
          <w:szCs w:val="24"/>
          <w:lang w:eastAsia="pt-BR"/>
          <w14:ligatures w14:val="none"/>
        </w:rPr>
        <w:t>A inexequibilidade, na hipótese de que trata o caput, só será considerada após diligência do pregoeiro, que comprove:</w:t>
      </w:r>
    </w:p>
    <w:p w14:paraId="362D0C1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6.9.1.1. </w:t>
      </w:r>
      <w:r w:rsidRPr="00D97679">
        <w:rPr>
          <w:rFonts w:eastAsia="Times New Roman" w:cstheme="minorHAnsi"/>
          <w:color w:val="000000"/>
          <w:kern w:val="0"/>
          <w:sz w:val="24"/>
          <w:szCs w:val="24"/>
          <w:lang w:eastAsia="pt-BR"/>
          <w14:ligatures w14:val="none"/>
        </w:rPr>
        <w:t>que o custo do licitante ultrapassa o valor da proposta; e</w:t>
      </w:r>
    </w:p>
    <w:p w14:paraId="7935CB5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6.9.1.2. </w:t>
      </w:r>
      <w:r w:rsidRPr="00D97679">
        <w:rPr>
          <w:rFonts w:eastAsia="Times New Roman" w:cstheme="minorHAnsi"/>
          <w:color w:val="000000"/>
          <w:kern w:val="0"/>
          <w:sz w:val="24"/>
          <w:szCs w:val="24"/>
          <w:lang w:eastAsia="pt-BR"/>
          <w14:ligatures w14:val="none"/>
        </w:rPr>
        <w:t>inexistirem custos de oportunidade capazes de justificar o vulto da oferta.</w:t>
      </w:r>
    </w:p>
    <w:p w14:paraId="1FC67B2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6.10. </w:t>
      </w:r>
      <w:r w:rsidRPr="00D97679">
        <w:rPr>
          <w:rFonts w:eastAsia="Times New Roman" w:cstheme="minorHAnsi"/>
          <w:color w:val="000000"/>
          <w:kern w:val="0"/>
          <w:sz w:val="24"/>
          <w:szCs w:val="24"/>
          <w:lang w:eastAsia="pt-BR"/>
          <w14:ligatures w14:val="none"/>
        </w:rPr>
        <w:t>Em contratação de serviços de engenharia, além das disposições acima, a análise de exequibilidade e sobrepreço considerará o seguinte:</w:t>
      </w:r>
    </w:p>
    <w:p w14:paraId="1C7084E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lastRenderedPageBreak/>
        <w:t>6.10.1. </w:t>
      </w:r>
      <w:r w:rsidRPr="00D97679">
        <w:rPr>
          <w:rFonts w:eastAsia="Times New Roman" w:cstheme="minorHAnsi"/>
          <w:color w:val="000000"/>
          <w:kern w:val="0"/>
          <w:sz w:val="24"/>
          <w:szCs w:val="24"/>
          <w:lang w:eastAsia="pt-BR"/>
          <w14:ligatures w14:val="none"/>
        </w:rPr>
        <w:t xml:space="preserve">Nos regimes de execução por tarefa, empreitada por preço global ou empreitada integral, </w:t>
      </w:r>
      <w:proofErr w:type="spellStart"/>
      <w:r w:rsidRPr="00D97679">
        <w:rPr>
          <w:rFonts w:eastAsia="Times New Roman" w:cstheme="minorHAnsi"/>
          <w:color w:val="000000"/>
          <w:kern w:val="0"/>
          <w:sz w:val="24"/>
          <w:szCs w:val="24"/>
          <w:lang w:eastAsia="pt-BR"/>
          <w14:ligatures w14:val="none"/>
        </w:rPr>
        <w:t>semi-integrada</w:t>
      </w:r>
      <w:proofErr w:type="spellEnd"/>
      <w:r w:rsidRPr="00D97679">
        <w:rPr>
          <w:rFonts w:eastAsia="Times New Roman" w:cstheme="minorHAnsi"/>
          <w:color w:val="000000"/>
          <w:kern w:val="0"/>
          <w:sz w:val="24"/>
          <w:szCs w:val="24"/>
          <w:lang w:eastAsia="pt-BR"/>
          <w14:ligatures w14:val="none"/>
        </w:rPr>
        <w:t xml:space="preserve"> ou integrada, a caracterização do sobrepreço se dará pela superação do valor global estimado;</w:t>
      </w:r>
    </w:p>
    <w:p w14:paraId="23A8638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6.10.2. No regime de empreitada por preço unitário, a caracterização do sobrepreço se dará pela superação do valor global estimado e pela superação de custo unitário tido como relevante, conforme planilha anexa ao edital;</w:t>
      </w:r>
    </w:p>
    <w:p w14:paraId="0DFFB77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6.10.3. </w:t>
      </w:r>
      <w:r w:rsidRPr="00D97679">
        <w:rPr>
          <w:rFonts w:eastAsia="Times New Roman" w:cstheme="minorHAnsi"/>
          <w:color w:val="000000"/>
          <w:kern w:val="0"/>
          <w:sz w:val="24"/>
          <w:szCs w:val="24"/>
          <w:lang w:eastAsia="pt-BR"/>
          <w14:ligatures w14:val="none"/>
        </w:rPr>
        <w:t>No caso de serviços de engenharia, serão consideradas inexequíveis as propostas cujos valores forem inferiores a 75% (setenta e cinco por cento) do valor orçado pela Administração, independentemente do regime de execução.</w:t>
      </w:r>
    </w:p>
    <w:p w14:paraId="262E469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6.10.4. </w:t>
      </w:r>
      <w:r w:rsidRPr="00D97679">
        <w:rPr>
          <w:rFonts w:eastAsia="Times New Roman" w:cstheme="minorHAnsi"/>
          <w:color w:val="000000"/>
          <w:kern w:val="0"/>
          <w:sz w:val="24"/>
          <w:szCs w:val="24"/>
          <w:lang w:eastAsia="pt-BR"/>
          <w14:ligatures w14:val="none"/>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5857F4F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6.11. </w:t>
      </w:r>
      <w:r w:rsidRPr="00D97679">
        <w:rPr>
          <w:rFonts w:eastAsia="Times New Roman" w:cstheme="minorHAnsi"/>
          <w:color w:val="000000"/>
          <w:kern w:val="0"/>
          <w:sz w:val="24"/>
          <w:szCs w:val="24"/>
          <w:lang w:eastAsia="pt-BR"/>
          <w14:ligatures w14:val="none"/>
        </w:rPr>
        <w:t>Se houver indícios de inexequibilidade da proposta de preço, ou em caso da necessidade de esclarecimentos complementares, poderão ser efetuadas diligências, para que a empresa comprove a exequibilidade da proposta.</w:t>
      </w:r>
    </w:p>
    <w:p w14:paraId="415C775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6.12. </w:t>
      </w:r>
      <w:r w:rsidRPr="00D97679">
        <w:rPr>
          <w:rFonts w:eastAsia="Times New Roman" w:cstheme="minorHAnsi"/>
          <w:color w:val="000000"/>
          <w:kern w:val="0"/>
          <w:sz w:val="24"/>
          <w:szCs w:val="24"/>
          <w:lang w:eastAsia="pt-BR"/>
          <w14:ligatures w14:val="none"/>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135B7B3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w:t>
      </w:r>
      <w:r w:rsidRPr="00D97679">
        <w:rPr>
          <w:rFonts w:eastAsia="Times New Roman" w:cstheme="minorHAnsi"/>
          <w:b/>
          <w:bCs/>
          <w:strike/>
          <w:color w:val="000000"/>
          <w:kern w:val="0"/>
          <w:sz w:val="24"/>
          <w:szCs w:val="24"/>
          <w:lang w:eastAsia="pt-BR"/>
          <w14:ligatures w14:val="none"/>
        </w:rPr>
        <w:t>.12.1. </w:t>
      </w:r>
      <w:r w:rsidRPr="00D97679">
        <w:rPr>
          <w:rFonts w:eastAsia="Times New Roman" w:cstheme="minorHAnsi"/>
          <w:strike/>
          <w:color w:val="000000"/>
          <w:kern w:val="0"/>
          <w:sz w:val="24"/>
          <w:szCs w:val="24"/>
          <w:lang w:eastAsia="pt-BR"/>
          <w14:ligatures w14:val="none"/>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D97679">
        <w:rPr>
          <w:rFonts w:eastAsia="Times New Roman" w:cstheme="minorHAnsi"/>
          <w:strike/>
          <w:color w:val="000000"/>
          <w:kern w:val="0"/>
          <w:sz w:val="24"/>
          <w:szCs w:val="24"/>
          <w:lang w:eastAsia="pt-BR"/>
          <w14:ligatures w14:val="none"/>
        </w:rPr>
        <w:t>semi-integrada</w:t>
      </w:r>
      <w:proofErr w:type="spellEnd"/>
      <w:r w:rsidRPr="00D97679">
        <w:rPr>
          <w:rFonts w:eastAsia="Times New Roman" w:cstheme="minorHAnsi"/>
          <w:strike/>
          <w:color w:val="000000"/>
          <w:kern w:val="0"/>
          <w:sz w:val="24"/>
          <w:szCs w:val="24"/>
          <w:lang w:eastAsia="pt-BR"/>
          <w14:ligatures w14:val="none"/>
        </w:rPr>
        <w:t xml:space="preserve"> e contratação integrada, exclusivamente para eventuais adequações indispensáveis no cronograma físico-financeiro e para balizar excepcional aditamento posterior do contrato.</w:t>
      </w:r>
    </w:p>
    <w:p w14:paraId="37926CF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6.12.2. </w:t>
      </w:r>
      <w:r w:rsidRPr="00D97679">
        <w:rPr>
          <w:rFonts w:eastAsia="Times New Roman" w:cstheme="minorHAnsi"/>
          <w:strike/>
          <w:color w:val="000000"/>
          <w:kern w:val="0"/>
          <w:sz w:val="24"/>
          <w:szCs w:val="24"/>
          <w:lang w:eastAsia="pt-BR"/>
          <w14:ligatures w14:val="none"/>
        </w:rPr>
        <w:t>Em se tratando de serviços com fornecimento de mão de obra em regime de dedicação exclusiva cuja produtividade seja mensurável e indicada pela Administração, o licitante deverá indicar a produtividade adotada e a quantidade de pessoal que será alocado na execução contratual.</w:t>
      </w:r>
    </w:p>
    <w:p w14:paraId="076BB307"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6.12.3. </w:t>
      </w:r>
      <w:r w:rsidRPr="00D97679">
        <w:rPr>
          <w:rFonts w:eastAsia="Times New Roman" w:cstheme="minorHAnsi"/>
          <w:strike/>
          <w:color w:val="000000"/>
          <w:kern w:val="0"/>
          <w:sz w:val="24"/>
          <w:szCs w:val="24"/>
          <w:lang w:eastAsia="pt-BR"/>
          <w14:ligatures w14:val="none"/>
        </w:rPr>
        <w:t>Caso a produtividade for diferente daquela utilizada pela Administração como referência, ou não estiver contida na faixa referencial de produtividade, mas admitida pelo ato convocatório, o licitante deverá apresentar a respectiva comprovação de exequibilidade;</w:t>
      </w:r>
    </w:p>
    <w:p w14:paraId="49BFBEDA"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6.12.4. </w:t>
      </w:r>
      <w:r w:rsidRPr="00D97679">
        <w:rPr>
          <w:rFonts w:eastAsia="Times New Roman" w:cstheme="minorHAnsi"/>
          <w:strike/>
          <w:color w:val="000000"/>
          <w:kern w:val="0"/>
          <w:sz w:val="24"/>
          <w:szCs w:val="24"/>
          <w:lang w:eastAsia="pt-BR"/>
          <w14:ligatures w14:val="none"/>
        </w:rPr>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14:paraId="5C098A95"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6.12.5. </w:t>
      </w:r>
      <w:r w:rsidRPr="00D97679">
        <w:rPr>
          <w:rFonts w:eastAsia="Times New Roman" w:cstheme="minorHAnsi"/>
          <w:strike/>
          <w:color w:val="000000"/>
          <w:kern w:val="0"/>
          <w:sz w:val="24"/>
          <w:szCs w:val="24"/>
          <w:lang w:eastAsia="pt-BR"/>
          <w14:ligatures w14:val="none"/>
        </w:rPr>
        <w:t>Para efeito do subitem anterior, admite-se a adequação técnica da metodologia empregada pela contratada, visando assegurar a execução do objeto, desde que mantidas as condições para a justa remuneração do serviço.</w:t>
      </w:r>
    </w:p>
    <w:p w14:paraId="75166AB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6.13. </w:t>
      </w:r>
      <w:r w:rsidRPr="00D97679">
        <w:rPr>
          <w:rFonts w:eastAsia="Times New Roman" w:cstheme="minorHAnsi"/>
          <w:color w:val="000000"/>
          <w:kern w:val="0"/>
          <w:sz w:val="24"/>
          <w:szCs w:val="24"/>
          <w:lang w:eastAsia="pt-BR"/>
          <w14:ligatures w14:val="none"/>
        </w:rPr>
        <w:t>Erros no preenchimento da planilha não constituem motivo para a desclassificação da proposta. A planilha poderá́ ser ajustada pelo fornecedor, no prazo indicado pelo sistema, desde que não haja majoração do preço.</w:t>
      </w:r>
    </w:p>
    <w:p w14:paraId="7808E09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6.13.1. </w:t>
      </w:r>
      <w:r w:rsidRPr="00D97679">
        <w:rPr>
          <w:rFonts w:eastAsia="Times New Roman" w:cstheme="minorHAnsi"/>
          <w:color w:val="000000"/>
          <w:kern w:val="0"/>
          <w:sz w:val="24"/>
          <w:szCs w:val="24"/>
          <w:lang w:eastAsia="pt-BR"/>
          <w14:ligatures w14:val="none"/>
        </w:rPr>
        <w:t>O ajuste de que trata este dispositivo se limita a sanar erros ou falhas que não alterem a substância das propostas;</w:t>
      </w:r>
    </w:p>
    <w:p w14:paraId="079D19A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lastRenderedPageBreak/>
        <w:t>6.13.2. </w:t>
      </w:r>
      <w:r w:rsidRPr="00D97679">
        <w:rPr>
          <w:rFonts w:eastAsia="Times New Roman" w:cstheme="minorHAnsi"/>
          <w:color w:val="000000"/>
          <w:kern w:val="0"/>
          <w:sz w:val="24"/>
          <w:szCs w:val="24"/>
          <w:lang w:eastAsia="pt-BR"/>
          <w14:ligatures w14:val="none"/>
        </w:rPr>
        <w:t>Considera-se erro no preenchimento da planilha passível de correção a indicação de recolhimento de impostos e contribuições na forma do Simples Nacional, quando não cabível esse regime.</w:t>
      </w:r>
    </w:p>
    <w:p w14:paraId="30ED43C7" w14:textId="77777777" w:rsidR="00D97679" w:rsidRPr="00D97679" w:rsidRDefault="00D97679" w:rsidP="00D97679">
      <w:pPr>
        <w:spacing w:after="0" w:line="240" w:lineRule="auto"/>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6.14. Para fins de análise da proposta quanto ao cumprimento das especificações do objeto, poderá ser colhida a manifestação escrita do setor requisitante do serviço ou da área especializada no objeto.</w:t>
      </w:r>
    </w:p>
    <w:p w14:paraId="194E00A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6.15. </w:t>
      </w:r>
      <w:r w:rsidRPr="00D97679">
        <w:rPr>
          <w:rFonts w:eastAsia="Times New Roman" w:cstheme="minorHAnsi"/>
          <w:color w:val="000000"/>
          <w:kern w:val="0"/>
          <w:sz w:val="24"/>
          <w:szCs w:val="24"/>
          <w:lang w:eastAsia="pt-BR"/>
          <w14:ligatures w14:val="none"/>
        </w:rPr>
        <w:t>Caso o Termo de Referência exija a apresentação de </w:t>
      </w:r>
      <w:r w:rsidRPr="00D97679">
        <w:rPr>
          <w:rFonts w:eastAsia="Times New Roman" w:cstheme="minorHAnsi"/>
          <w:b/>
          <w:bCs/>
          <w:color w:val="000000"/>
          <w:kern w:val="0"/>
          <w:sz w:val="24"/>
          <w:szCs w:val="24"/>
          <w:lang w:eastAsia="pt-BR"/>
          <w14:ligatures w14:val="none"/>
        </w:rPr>
        <w:t>amostra,</w:t>
      </w:r>
      <w:r w:rsidRPr="00D97679">
        <w:rPr>
          <w:rFonts w:eastAsia="Times New Roman" w:cstheme="minorHAnsi"/>
          <w:color w:val="000000"/>
          <w:kern w:val="0"/>
          <w:sz w:val="24"/>
          <w:szCs w:val="24"/>
          <w:lang w:eastAsia="pt-BR"/>
          <w14:ligatures w14:val="none"/>
        </w:rPr>
        <w:t> o licitante classificado em primeiro lugar deverá apresentá-la, conforme disciplinado no Termo de Referência, sob pena de não aceitação da proposta.</w:t>
      </w:r>
    </w:p>
    <w:p w14:paraId="607C254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6.16. </w:t>
      </w:r>
      <w:r w:rsidRPr="00D97679">
        <w:rPr>
          <w:rFonts w:eastAsia="Times New Roman" w:cstheme="minorHAnsi"/>
          <w:color w:val="000000"/>
          <w:kern w:val="0"/>
          <w:sz w:val="24"/>
          <w:szCs w:val="24"/>
          <w:lang w:eastAsia="pt-BR"/>
          <w14:ligatures w14:val="none"/>
        </w:rPr>
        <w:t>Por meio de mensagem no sistema, será divulgado o local e horário de realização do procedimento para a avaliação das amostras, cuja presença será facultada a todos os interessados, incluindo os demais licitantes.</w:t>
      </w:r>
    </w:p>
    <w:p w14:paraId="15AF762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6.17. </w:t>
      </w:r>
      <w:r w:rsidRPr="00D97679">
        <w:rPr>
          <w:rFonts w:eastAsia="Times New Roman" w:cstheme="minorHAnsi"/>
          <w:color w:val="000000"/>
          <w:kern w:val="0"/>
          <w:sz w:val="24"/>
          <w:szCs w:val="24"/>
          <w:lang w:eastAsia="pt-BR"/>
          <w14:ligatures w14:val="none"/>
        </w:rPr>
        <w:t>Os resultados das avaliações serão divulgados por meio de mensagem no sistema.</w:t>
      </w:r>
    </w:p>
    <w:p w14:paraId="0755849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6.18. </w:t>
      </w:r>
      <w:r w:rsidRPr="00D97679">
        <w:rPr>
          <w:rFonts w:eastAsia="Times New Roman" w:cstheme="minorHAnsi"/>
          <w:strike/>
          <w:color w:val="000000"/>
          <w:kern w:val="0"/>
          <w:sz w:val="24"/>
          <w:szCs w:val="24"/>
          <w:lang w:eastAsia="pt-BR"/>
          <w14:ligatures w14:val="none"/>
        </w:rPr>
        <w:t>No caso de não haver entrega da amostra ou ocorrer atraso na entrega, sem justificativa aceita pelo Pregoeiro, ou havendo entrega de amostra fora das especificações previstas neste Edital, a proposta do licitante será recusada.</w:t>
      </w:r>
    </w:p>
    <w:p w14:paraId="76CBC84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6.19. </w:t>
      </w:r>
      <w:r w:rsidRPr="00D97679">
        <w:rPr>
          <w:rFonts w:eastAsia="Times New Roman" w:cstheme="minorHAnsi"/>
          <w:strike/>
          <w:color w:val="000000"/>
          <w:kern w:val="0"/>
          <w:sz w:val="24"/>
          <w:szCs w:val="24"/>
          <w:lang w:eastAsia="pt-BR"/>
          <w14:ligatures w14:val="none"/>
        </w:rPr>
        <w:t>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14:paraId="02CF339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61FA318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564B829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 DA FASE DE HABILITAÇÃO</w:t>
      </w:r>
    </w:p>
    <w:p w14:paraId="29DE4E6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7.1. </w:t>
      </w:r>
      <w:r w:rsidRPr="00D97679">
        <w:rPr>
          <w:rFonts w:eastAsia="Times New Roman" w:cstheme="minorHAnsi"/>
          <w:color w:val="000000"/>
          <w:kern w:val="0"/>
          <w:sz w:val="24"/>
          <w:szCs w:val="24"/>
          <w:lang w:eastAsia="pt-BR"/>
          <w14:ligatures w14:val="none"/>
        </w:rPr>
        <w:t>Os documentos previstos no Termo de Referência, necessários e suficientes para demonstrar a capacidade do licitante de realizar o objeto da licitação, serão exigidos para fins de habilitação, nos termos dos </w:t>
      </w:r>
      <w:proofErr w:type="spellStart"/>
      <w:r w:rsidRPr="00D97679">
        <w:rPr>
          <w:rFonts w:eastAsia="Times New Roman" w:cstheme="minorHAnsi"/>
          <w:color w:val="000000"/>
          <w:kern w:val="0"/>
          <w:sz w:val="24"/>
          <w:szCs w:val="24"/>
          <w:lang w:eastAsia="pt-BR"/>
          <w14:ligatures w14:val="none"/>
        </w:rPr>
        <w:fldChar w:fldCharType="begin"/>
      </w:r>
      <w:r w:rsidRPr="00D97679">
        <w:rPr>
          <w:rFonts w:eastAsia="Times New Roman" w:cstheme="minorHAnsi"/>
          <w:color w:val="000000"/>
          <w:kern w:val="0"/>
          <w:sz w:val="24"/>
          <w:szCs w:val="24"/>
          <w:lang w:eastAsia="pt-BR"/>
          <w14:ligatures w14:val="none"/>
        </w:rPr>
        <w:instrText>HYPERLINK "http://www.planalto.gov.br/ccivil_03/_ato2019-2022/2021/lei/L14133.htm" \l "art62" \t "_blank"</w:instrText>
      </w:r>
      <w:r w:rsidRPr="00D97679">
        <w:rPr>
          <w:rFonts w:eastAsia="Times New Roman" w:cstheme="minorHAnsi"/>
          <w:color w:val="000000"/>
          <w:kern w:val="0"/>
          <w:sz w:val="24"/>
          <w:szCs w:val="24"/>
          <w:lang w:eastAsia="pt-BR"/>
          <w14:ligatures w14:val="none"/>
        </w:rPr>
      </w:r>
      <w:r w:rsidRPr="00D97679">
        <w:rPr>
          <w:rFonts w:eastAsia="Times New Roman" w:cstheme="minorHAnsi"/>
          <w:color w:val="000000"/>
          <w:kern w:val="0"/>
          <w:sz w:val="24"/>
          <w:szCs w:val="24"/>
          <w:lang w:eastAsia="pt-BR"/>
          <w14:ligatures w14:val="none"/>
        </w:rPr>
        <w:fldChar w:fldCharType="separate"/>
      </w:r>
      <w:r w:rsidRPr="00D97679">
        <w:rPr>
          <w:rFonts w:eastAsia="Times New Roman" w:cstheme="minorHAnsi"/>
          <w:color w:val="000000"/>
          <w:kern w:val="0"/>
          <w:sz w:val="24"/>
          <w:szCs w:val="24"/>
          <w:u w:val="single"/>
          <w:lang w:eastAsia="pt-BR"/>
          <w14:ligatures w14:val="none"/>
        </w:rPr>
        <w:t>arts</w:t>
      </w:r>
      <w:proofErr w:type="spellEnd"/>
      <w:r w:rsidRPr="00D97679">
        <w:rPr>
          <w:rFonts w:eastAsia="Times New Roman" w:cstheme="minorHAnsi"/>
          <w:color w:val="000000"/>
          <w:kern w:val="0"/>
          <w:sz w:val="24"/>
          <w:szCs w:val="24"/>
          <w:u w:val="single"/>
          <w:lang w:eastAsia="pt-BR"/>
          <w14:ligatures w14:val="none"/>
        </w:rPr>
        <w:t>. 62 a 70 da Lei nº 14.133, de 2021</w:t>
      </w:r>
      <w:r w:rsidRPr="00D97679">
        <w:rPr>
          <w:rFonts w:eastAsia="Times New Roman" w:cstheme="minorHAnsi"/>
          <w:color w:val="000000"/>
          <w:kern w:val="0"/>
          <w:sz w:val="24"/>
          <w:szCs w:val="24"/>
          <w:lang w:eastAsia="pt-BR"/>
          <w14:ligatures w14:val="none"/>
        </w:rPr>
        <w:fldChar w:fldCharType="end"/>
      </w:r>
      <w:r w:rsidRPr="00D97679">
        <w:rPr>
          <w:rFonts w:eastAsia="Times New Roman" w:cstheme="minorHAnsi"/>
          <w:color w:val="000000"/>
          <w:kern w:val="0"/>
          <w:sz w:val="24"/>
          <w:szCs w:val="24"/>
          <w:lang w:eastAsia="pt-BR"/>
          <w14:ligatures w14:val="none"/>
        </w:rPr>
        <w:t>.</w:t>
      </w:r>
    </w:p>
    <w:p w14:paraId="5071791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33" w:name="_Ref114663777"/>
      <w:r w:rsidRPr="00D97679">
        <w:rPr>
          <w:rFonts w:eastAsia="Times New Roman" w:cstheme="minorHAnsi"/>
          <w:b/>
          <w:bCs/>
          <w:color w:val="000000"/>
          <w:kern w:val="0"/>
          <w:sz w:val="24"/>
          <w:szCs w:val="24"/>
          <w:lang w:eastAsia="pt-BR"/>
          <w14:ligatures w14:val="none"/>
        </w:rPr>
        <w:t>7.1.1. </w:t>
      </w:r>
      <w:bookmarkEnd w:id="33"/>
      <w:r w:rsidRPr="00D97679">
        <w:rPr>
          <w:rFonts w:eastAsia="Times New Roman" w:cstheme="minorHAnsi"/>
          <w:color w:val="000000"/>
          <w:kern w:val="0"/>
          <w:sz w:val="24"/>
          <w:szCs w:val="24"/>
          <w:lang w:eastAsia="pt-BR"/>
          <w14:ligatures w14:val="none"/>
        </w:rPr>
        <w:t>A documentação exigida para fins de habilitação jurídica, fiscal, social e trabalhista e econômico-</w:t>
      </w:r>
      <w:proofErr w:type="spellStart"/>
      <w:r w:rsidRPr="00D97679">
        <w:rPr>
          <w:rFonts w:eastAsia="Times New Roman" w:cstheme="minorHAnsi"/>
          <w:color w:val="000000"/>
          <w:kern w:val="0"/>
          <w:sz w:val="24"/>
          <w:szCs w:val="24"/>
          <w:lang w:eastAsia="pt-BR"/>
          <w14:ligatures w14:val="none"/>
        </w:rPr>
        <w:t>ﬁnanceira</w:t>
      </w:r>
      <w:proofErr w:type="spellEnd"/>
      <w:r w:rsidRPr="00D97679">
        <w:rPr>
          <w:rFonts w:eastAsia="Times New Roman" w:cstheme="minorHAnsi"/>
          <w:color w:val="000000"/>
          <w:kern w:val="0"/>
          <w:sz w:val="24"/>
          <w:szCs w:val="24"/>
          <w:lang w:eastAsia="pt-BR"/>
          <w14:ligatures w14:val="none"/>
        </w:rPr>
        <w:t>, poderá ser substituída pelo registro cadastral no SICAF.</w:t>
      </w:r>
    </w:p>
    <w:p w14:paraId="2C3F346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7.2. </w:t>
      </w:r>
      <w:r w:rsidRPr="00D97679">
        <w:rPr>
          <w:rFonts w:eastAsia="Times New Roman" w:cstheme="minorHAnsi"/>
          <w:color w:val="000000"/>
          <w:kern w:val="0"/>
          <w:sz w:val="24"/>
          <w:szCs w:val="24"/>
          <w:lang w:eastAsia="pt-BR"/>
          <w14:ligatures w14:val="none"/>
        </w:rPr>
        <w:t>Quando permitida a participação de empresas estrangeiras que não funcionem no País, as exigências de habilitação serão atendidas mediante documentos equivalentes, inicialmente apresentados em tradução livre.</w:t>
      </w:r>
    </w:p>
    <w:p w14:paraId="0FC962F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7.3. </w:t>
      </w:r>
      <w:r w:rsidRPr="00D97679">
        <w:rPr>
          <w:rFonts w:eastAsia="Times New Roman" w:cstheme="minorHAnsi"/>
          <w:color w:val="000000"/>
          <w:kern w:val="0"/>
          <w:sz w:val="24"/>
          <w:szCs w:val="24"/>
          <w:lang w:eastAsia="pt-BR"/>
          <w14:ligatures w14:val="none"/>
        </w:rPr>
        <w:t xml:space="preserve">Na hipótese de o licitante vencedor ser empresa estrangeira que não funcione no País, para </w:t>
      </w:r>
      <w:proofErr w:type="spellStart"/>
      <w:r w:rsidRPr="00D97679">
        <w:rPr>
          <w:rFonts w:eastAsia="Times New Roman" w:cstheme="minorHAnsi"/>
          <w:color w:val="000000"/>
          <w:kern w:val="0"/>
          <w:sz w:val="24"/>
          <w:szCs w:val="24"/>
          <w:lang w:eastAsia="pt-BR"/>
          <w14:ligatures w14:val="none"/>
        </w:rPr>
        <w:t>ﬁns</w:t>
      </w:r>
      <w:proofErr w:type="spellEnd"/>
      <w:r w:rsidRPr="00D97679">
        <w:rPr>
          <w:rFonts w:eastAsia="Times New Roman" w:cstheme="minorHAnsi"/>
          <w:color w:val="000000"/>
          <w:kern w:val="0"/>
          <w:sz w:val="24"/>
          <w:szCs w:val="24"/>
          <w:lang w:eastAsia="pt-BR"/>
          <w14:ligatures w14:val="none"/>
        </w:rPr>
        <w:t xml:space="preserve"> de assinatura do contrato ou da ata de registro de preços, os documentos exigidos para a habilitação serão traduzidos por tradutor juramentado no País e apostilados nos termos do disposto no </w:t>
      </w:r>
      <w:hyperlink r:id="rId41" w:tgtFrame="_blank" w:history="1">
        <w:r w:rsidRPr="00D97679">
          <w:rPr>
            <w:rFonts w:eastAsia="Times New Roman" w:cstheme="minorHAnsi"/>
            <w:color w:val="000000"/>
            <w:kern w:val="0"/>
            <w:sz w:val="24"/>
            <w:szCs w:val="24"/>
            <w:u w:val="single"/>
            <w:lang w:eastAsia="pt-BR"/>
            <w14:ligatures w14:val="none"/>
          </w:rPr>
          <w:t>Decreto nº 8.660, de 29 de janeiro de 2016</w:t>
        </w:r>
      </w:hyperlink>
      <w:r w:rsidRPr="00D97679">
        <w:rPr>
          <w:rFonts w:eastAsia="Times New Roman" w:cstheme="minorHAnsi"/>
          <w:color w:val="000000"/>
          <w:kern w:val="0"/>
          <w:sz w:val="24"/>
          <w:szCs w:val="24"/>
          <w:lang w:eastAsia="pt-BR"/>
          <w14:ligatures w14:val="none"/>
        </w:rPr>
        <w:t xml:space="preserve">, ou de outro que venha a substituí-lo, ou </w:t>
      </w:r>
      <w:proofErr w:type="spellStart"/>
      <w:r w:rsidRPr="00D97679">
        <w:rPr>
          <w:rFonts w:eastAsia="Times New Roman" w:cstheme="minorHAnsi"/>
          <w:color w:val="000000"/>
          <w:kern w:val="0"/>
          <w:sz w:val="24"/>
          <w:szCs w:val="24"/>
          <w:lang w:eastAsia="pt-BR"/>
          <w14:ligatures w14:val="none"/>
        </w:rPr>
        <w:t>consularizados</w:t>
      </w:r>
      <w:proofErr w:type="spellEnd"/>
      <w:r w:rsidRPr="00D97679">
        <w:rPr>
          <w:rFonts w:eastAsia="Times New Roman" w:cstheme="minorHAnsi"/>
          <w:color w:val="000000"/>
          <w:kern w:val="0"/>
          <w:sz w:val="24"/>
          <w:szCs w:val="24"/>
          <w:lang w:eastAsia="pt-BR"/>
          <w14:ligatures w14:val="none"/>
        </w:rPr>
        <w:t xml:space="preserve"> pelos respectivos consulados ou embaixadas.</w:t>
      </w:r>
    </w:p>
    <w:p w14:paraId="3BE5EBD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7.4. </w:t>
      </w:r>
      <w:r w:rsidRPr="00D97679">
        <w:rPr>
          <w:rFonts w:eastAsia="Times New Roman" w:cstheme="minorHAnsi"/>
          <w:color w:val="000000"/>
          <w:kern w:val="0"/>
          <w:sz w:val="24"/>
          <w:szCs w:val="24"/>
          <w:lang w:eastAsia="pt-BR"/>
          <w14:ligatures w14:val="none"/>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7E94FEE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lang w:eastAsia="pt-BR"/>
          <w14:ligatures w14:val="none"/>
        </w:rPr>
        <w:t>7.4.1. </w:t>
      </w:r>
      <w:r w:rsidRPr="00D97679">
        <w:rPr>
          <w:rFonts w:eastAsia="Times New Roman" w:cstheme="minorHAnsi"/>
          <w:strike/>
          <w:color w:val="000000"/>
          <w:kern w:val="0"/>
          <w:sz w:val="24"/>
          <w:szCs w:val="24"/>
          <w:lang w:eastAsia="pt-BR"/>
          <w14:ligatures w14:val="none"/>
        </w:rPr>
        <w:t>Se o consórcio não for formado integralmente por microempresas ou empresas de pequeno porte e o termo de referência exigir requisitos de habilitação econômico-financeira, haverá um acréscimo de [INSERIR UM PERCENTUAL 10% A 30 %, SALVO SE HOUVER JUSTIFICATIVA NOS AUTOS PARA SUPRIMIR ESSE ACRÉSCIMO] para o consórcio em relação ao valor exigido para os licitantes individuais.</w:t>
      </w:r>
    </w:p>
    <w:p w14:paraId="3503CA6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7.5. </w:t>
      </w:r>
      <w:r w:rsidRPr="00D97679">
        <w:rPr>
          <w:rFonts w:eastAsia="Times New Roman" w:cstheme="minorHAnsi"/>
          <w:color w:val="000000"/>
          <w:kern w:val="0"/>
          <w:sz w:val="24"/>
          <w:szCs w:val="24"/>
          <w:lang w:eastAsia="pt-BR"/>
          <w14:ligatures w14:val="none"/>
        </w:rPr>
        <w:t>Os documentos exigidos para fins de habilitação poderão ser apresentados em original, por cópia ou </w:t>
      </w:r>
      <w:r w:rsidRPr="00D97679">
        <w:rPr>
          <w:rFonts w:eastAsia="Times New Roman" w:cstheme="minorHAnsi"/>
          <w:color w:val="FF0000"/>
          <w:kern w:val="0"/>
          <w:sz w:val="24"/>
          <w:szCs w:val="24"/>
          <w:u w:val="single"/>
          <w:lang w:eastAsia="pt-BR"/>
          <w14:ligatures w14:val="none"/>
        </w:rPr>
        <w:t>por e-mail </w:t>
      </w:r>
      <w:hyperlink r:id="rId42" w:tgtFrame="_blank" w:history="1">
        <w:r w:rsidRPr="00D97679">
          <w:rPr>
            <w:rFonts w:eastAsia="Times New Roman" w:cstheme="minorHAnsi"/>
            <w:b/>
            <w:bCs/>
            <w:color w:val="FF0000"/>
            <w:kern w:val="0"/>
            <w:sz w:val="24"/>
            <w:szCs w:val="24"/>
            <w:u w:val="single"/>
            <w:lang w:eastAsia="pt-BR"/>
            <w14:ligatures w14:val="none"/>
          </w:rPr>
          <w:t>cpl.selog.srmt@pf.gov.br</w:t>
        </w:r>
      </w:hyperlink>
      <w:r w:rsidRPr="00D97679">
        <w:rPr>
          <w:rFonts w:eastAsia="Times New Roman" w:cstheme="minorHAnsi"/>
          <w:color w:val="FF0000"/>
          <w:kern w:val="0"/>
          <w:sz w:val="24"/>
          <w:szCs w:val="24"/>
          <w:u w:val="single"/>
          <w:lang w:eastAsia="pt-BR"/>
          <w14:ligatures w14:val="none"/>
        </w:rPr>
        <w:t> ou no endereço da Superintendência Regional de Policia Federal em Mato Grosso, </w:t>
      </w:r>
      <w:r w:rsidRPr="00D97679">
        <w:rPr>
          <w:rFonts w:eastAsia="Times New Roman" w:cstheme="minorHAnsi"/>
          <w:b/>
          <w:bCs/>
          <w:color w:val="FF0000"/>
          <w:kern w:val="0"/>
          <w:sz w:val="24"/>
          <w:szCs w:val="24"/>
          <w:u w:val="single"/>
          <w:lang w:eastAsia="pt-BR"/>
          <w14:ligatures w14:val="none"/>
        </w:rPr>
        <w:t>Avenida Historiador Rubens de Mendonça, 1.205, Bairro Baú, Cuiabá/MT, CEP 78.008-902</w:t>
      </w:r>
      <w:r w:rsidRPr="00D97679">
        <w:rPr>
          <w:rFonts w:eastAsia="Times New Roman" w:cstheme="minorHAnsi"/>
          <w:b/>
          <w:bCs/>
          <w:color w:val="FF0000"/>
          <w:kern w:val="0"/>
          <w:sz w:val="24"/>
          <w:szCs w:val="24"/>
          <w:lang w:eastAsia="pt-BR"/>
          <w14:ligatures w14:val="none"/>
        </w:rPr>
        <w:t>.</w:t>
      </w:r>
    </w:p>
    <w:p w14:paraId="6D79574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lastRenderedPageBreak/>
        <w:t>7.6. </w:t>
      </w:r>
      <w:r w:rsidRPr="00D97679">
        <w:rPr>
          <w:rFonts w:eastAsia="Times New Roman" w:cstheme="minorHAnsi"/>
          <w:color w:val="000000"/>
          <w:kern w:val="0"/>
          <w:sz w:val="24"/>
          <w:szCs w:val="24"/>
          <w:lang w:eastAsia="pt-BR"/>
          <w14:ligatures w14:val="none"/>
        </w:rPr>
        <w:t>Os documentos exigidos para fins de habilitação poderão ser substituídos por registro cadastral emitido por órgão ou entidade pública, desde que o registro tenha sido feito em obediência ao disposto na Lei nº 14.133/2021.</w:t>
      </w:r>
    </w:p>
    <w:p w14:paraId="6316ABB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7.7. Será verificado se o licitante apresentou declaração de que atende aos requisitos de habilitação, e o declarante responderá pela veracidade das informações prestadas, na forma da lei (</w:t>
      </w:r>
      <w:hyperlink r:id="rId43" w:anchor="art63" w:tgtFrame="_blank" w:history="1">
        <w:r w:rsidRPr="00D97679">
          <w:rPr>
            <w:rFonts w:eastAsia="Times New Roman" w:cstheme="minorHAnsi"/>
            <w:b/>
            <w:bCs/>
            <w:color w:val="000000"/>
            <w:kern w:val="0"/>
            <w:sz w:val="24"/>
            <w:szCs w:val="24"/>
            <w:u w:val="single"/>
            <w:shd w:val="clear" w:color="auto" w:fill="ECF0F1"/>
            <w:lang w:eastAsia="pt-BR"/>
            <w14:ligatures w14:val="none"/>
          </w:rPr>
          <w:t>art. 63, I, da Lei nº 14.133/2021</w:t>
        </w:r>
      </w:hyperlink>
      <w:r w:rsidRPr="00D97679">
        <w:rPr>
          <w:rFonts w:eastAsia="Times New Roman" w:cstheme="minorHAnsi"/>
          <w:b/>
          <w:bCs/>
          <w:color w:val="000000"/>
          <w:kern w:val="0"/>
          <w:sz w:val="24"/>
          <w:szCs w:val="24"/>
          <w:shd w:val="clear" w:color="auto" w:fill="ECF0F1"/>
          <w:lang w:eastAsia="pt-BR"/>
          <w14:ligatures w14:val="none"/>
        </w:rPr>
        <w:t>).</w:t>
      </w:r>
    </w:p>
    <w:p w14:paraId="77C672C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7.8. </w:t>
      </w:r>
      <w:r w:rsidRPr="00D97679">
        <w:rPr>
          <w:rFonts w:eastAsia="Times New Roman" w:cstheme="minorHAnsi"/>
          <w:color w:val="000000"/>
          <w:kern w:val="0"/>
          <w:sz w:val="24"/>
          <w:szCs w:val="24"/>
          <w:lang w:eastAsia="pt-BR"/>
          <w14:ligatures w14:val="none"/>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32F352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7.9. </w:t>
      </w:r>
      <w:r w:rsidRPr="00D97679">
        <w:rPr>
          <w:rFonts w:eastAsia="Times New Roman" w:cstheme="minorHAnsi"/>
          <w:color w:val="000000"/>
          <w:kern w:val="0"/>
          <w:sz w:val="24"/>
          <w:szCs w:val="24"/>
          <w:lang w:eastAsia="pt-BR"/>
          <w14:ligatures w14:val="none"/>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51818B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shd w:val="clear" w:color="auto" w:fill="ECF0F1"/>
          <w:lang w:eastAsia="pt-BR"/>
          <w14:ligatures w14:val="none"/>
        </w:rPr>
        <w:t>7.10. 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58796A7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shd w:val="clear" w:color="auto" w:fill="ECF0F1"/>
          <w:lang w:eastAsia="pt-BR"/>
          <w14:ligatures w14:val="none"/>
        </w:rPr>
        <w:t>7.10.1. O licitante que optar por realizar vistoria prévia terá disponibilizado pela Administração data e horário exclusivos, a ser agendado </w:t>
      </w:r>
      <w:r w:rsidRPr="00D97679">
        <w:rPr>
          <w:rFonts w:eastAsia="Times New Roman" w:cstheme="minorHAnsi"/>
          <w:b/>
          <w:bCs/>
          <w:strike/>
          <w:color w:val="0000FF"/>
          <w:kern w:val="0"/>
          <w:sz w:val="24"/>
          <w:szCs w:val="24"/>
          <w:u w:val="single"/>
          <w:shd w:val="clear" w:color="auto" w:fill="ECF0F1"/>
          <w:lang w:eastAsia="pt-BR"/>
          <w14:ligatures w14:val="none"/>
        </w:rPr>
        <w:t>através do e-mail</w:t>
      </w:r>
      <w:r w:rsidRPr="00D97679">
        <w:rPr>
          <w:rFonts w:eastAsia="Times New Roman" w:cstheme="minorHAnsi"/>
          <w:b/>
          <w:bCs/>
          <w:strike/>
          <w:color w:val="0000FF"/>
          <w:kern w:val="0"/>
          <w:sz w:val="24"/>
          <w:szCs w:val="24"/>
          <w:shd w:val="clear" w:color="auto" w:fill="ECF0F1"/>
          <w:lang w:eastAsia="pt-BR"/>
          <w14:ligatures w14:val="none"/>
        </w:rPr>
        <w:t> </w:t>
      </w:r>
      <w:hyperlink r:id="rId44" w:tgtFrame="_blank" w:history="1">
        <w:r w:rsidRPr="00D97679">
          <w:rPr>
            <w:rFonts w:eastAsia="Times New Roman" w:cstheme="minorHAnsi"/>
            <w:b/>
            <w:bCs/>
            <w:strike/>
            <w:color w:val="0000FF"/>
            <w:kern w:val="0"/>
            <w:sz w:val="24"/>
            <w:szCs w:val="24"/>
            <w:u w:val="single"/>
            <w:shd w:val="clear" w:color="auto" w:fill="ECF0F1"/>
            <w:lang w:eastAsia="pt-BR"/>
            <w14:ligatures w14:val="none"/>
          </w:rPr>
          <w:t>cpl.selog.srmt@pf.gov.br</w:t>
        </w:r>
      </w:hyperlink>
      <w:r w:rsidRPr="00D97679">
        <w:rPr>
          <w:rFonts w:eastAsia="Times New Roman" w:cstheme="minorHAnsi"/>
          <w:b/>
          <w:bCs/>
          <w:strike/>
          <w:color w:val="0000FF"/>
          <w:kern w:val="0"/>
          <w:sz w:val="24"/>
          <w:szCs w:val="24"/>
          <w:shd w:val="clear" w:color="auto" w:fill="ECF0F1"/>
          <w:lang w:eastAsia="pt-BR"/>
          <w14:ligatures w14:val="none"/>
        </w:rPr>
        <w:t>, </w:t>
      </w:r>
      <w:r w:rsidRPr="00D97679">
        <w:rPr>
          <w:rFonts w:eastAsia="Times New Roman" w:cstheme="minorHAnsi"/>
          <w:b/>
          <w:bCs/>
          <w:strike/>
          <w:color w:val="000000"/>
          <w:kern w:val="0"/>
          <w:sz w:val="24"/>
          <w:szCs w:val="24"/>
          <w:shd w:val="clear" w:color="auto" w:fill="ECF0F1"/>
          <w:lang w:eastAsia="pt-BR"/>
          <w14:ligatures w14:val="none"/>
        </w:rPr>
        <w:t>de modo que seu agendamento não coincida com o agendamento de outros licitantes.</w:t>
      </w:r>
    </w:p>
    <w:p w14:paraId="44F546D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shd w:val="clear" w:color="auto" w:fill="ECF0F1"/>
          <w:lang w:eastAsia="pt-BR"/>
          <w14:ligatures w14:val="none"/>
        </w:rPr>
        <w:t>7.10.2. Caso o licitante opte por não realizar vistoria, poderá substituir a declaração exigida no presente item por declaração formal assinada pelo seu responsável técnico acerca do conhecimento pleno das condições e peculiaridades da contratação.</w:t>
      </w:r>
    </w:p>
    <w:p w14:paraId="10ABA57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7.11. </w:t>
      </w:r>
      <w:r w:rsidRPr="00D97679">
        <w:rPr>
          <w:rFonts w:eastAsia="Times New Roman" w:cstheme="minorHAnsi"/>
          <w:color w:val="000000"/>
          <w:kern w:val="0"/>
          <w:sz w:val="24"/>
          <w:szCs w:val="24"/>
          <w:lang w:eastAsia="pt-BR"/>
          <w14:ligatures w14:val="none"/>
        </w:rPr>
        <w:t xml:space="preserve">A habilitação será verificada por meio do </w:t>
      </w:r>
      <w:proofErr w:type="spellStart"/>
      <w:r w:rsidRPr="00D97679">
        <w:rPr>
          <w:rFonts w:eastAsia="Times New Roman" w:cstheme="minorHAnsi"/>
          <w:color w:val="000000"/>
          <w:kern w:val="0"/>
          <w:sz w:val="24"/>
          <w:szCs w:val="24"/>
          <w:lang w:eastAsia="pt-BR"/>
          <w14:ligatures w14:val="none"/>
        </w:rPr>
        <w:t>Sicaf</w:t>
      </w:r>
      <w:proofErr w:type="spellEnd"/>
      <w:r w:rsidRPr="00D97679">
        <w:rPr>
          <w:rFonts w:eastAsia="Times New Roman" w:cstheme="minorHAnsi"/>
          <w:color w:val="000000"/>
          <w:kern w:val="0"/>
          <w:sz w:val="24"/>
          <w:szCs w:val="24"/>
          <w:lang w:eastAsia="pt-BR"/>
          <w14:ligatures w14:val="none"/>
        </w:rPr>
        <w:t>, nos documentos por ele abrangidos.</w:t>
      </w:r>
    </w:p>
    <w:p w14:paraId="23F857C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7.11.1. </w:t>
      </w:r>
      <w:r w:rsidRPr="00D97679">
        <w:rPr>
          <w:rFonts w:eastAsia="Times New Roman" w:cstheme="minorHAnsi"/>
          <w:color w:val="000000"/>
          <w:kern w:val="0"/>
          <w:sz w:val="24"/>
          <w:szCs w:val="24"/>
          <w:lang w:eastAsia="pt-BR"/>
          <w14:ligatures w14:val="none"/>
        </w:rPr>
        <w:t xml:space="preserve">Somente haverá a necessidade de comprovação do preenchimento de requisitos mediante apresentação dos documentos originais </w:t>
      </w:r>
      <w:proofErr w:type="spellStart"/>
      <w:r w:rsidRPr="00D97679">
        <w:rPr>
          <w:rFonts w:eastAsia="Times New Roman" w:cstheme="minorHAnsi"/>
          <w:color w:val="000000"/>
          <w:kern w:val="0"/>
          <w:sz w:val="24"/>
          <w:szCs w:val="24"/>
          <w:lang w:eastAsia="pt-BR"/>
          <w14:ligatures w14:val="none"/>
        </w:rPr>
        <w:t>não-digitais</w:t>
      </w:r>
      <w:proofErr w:type="spellEnd"/>
      <w:r w:rsidRPr="00D97679">
        <w:rPr>
          <w:rFonts w:eastAsia="Times New Roman" w:cstheme="minorHAnsi"/>
          <w:color w:val="000000"/>
          <w:kern w:val="0"/>
          <w:sz w:val="24"/>
          <w:szCs w:val="24"/>
          <w:lang w:eastAsia="pt-BR"/>
          <w14:ligatures w14:val="none"/>
        </w:rPr>
        <w:t xml:space="preserve"> quando houver dúvida em relação à integridade do documento digital ou quando a lei expressamente o exigir. (</w:t>
      </w:r>
      <w:hyperlink r:id="rId45" w:anchor="art4" w:tgtFrame="_blank" w:history="1">
        <w:r w:rsidRPr="00D97679">
          <w:rPr>
            <w:rFonts w:eastAsia="Times New Roman" w:cstheme="minorHAnsi"/>
            <w:color w:val="000000"/>
            <w:kern w:val="0"/>
            <w:sz w:val="24"/>
            <w:szCs w:val="24"/>
            <w:u w:val="single"/>
            <w:lang w:eastAsia="pt-BR"/>
            <w14:ligatures w14:val="none"/>
          </w:rPr>
          <w:t>IN nº 3/2018, art. 4º, §1º, e art. 6º, §4º</w:t>
        </w:r>
      </w:hyperlink>
      <w:r w:rsidRPr="00D97679">
        <w:rPr>
          <w:rFonts w:eastAsia="Times New Roman" w:cstheme="minorHAnsi"/>
          <w:color w:val="000000"/>
          <w:kern w:val="0"/>
          <w:sz w:val="24"/>
          <w:szCs w:val="24"/>
          <w:lang w:eastAsia="pt-BR"/>
          <w14:ligatures w14:val="none"/>
        </w:rPr>
        <w:t>).</w:t>
      </w:r>
    </w:p>
    <w:p w14:paraId="094CE71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7.12. </w:t>
      </w:r>
      <w:r w:rsidRPr="00D97679">
        <w:rPr>
          <w:rFonts w:eastAsia="Times New Roman" w:cstheme="minorHAnsi"/>
          <w:color w:val="000000"/>
          <w:kern w:val="0"/>
          <w:sz w:val="24"/>
          <w:szCs w:val="24"/>
          <w:lang w:eastAsia="pt-BR"/>
          <w14:ligatures w14:val="none"/>
        </w:rPr>
        <w:t xml:space="preserve">É de responsabilidade do licitante conferir a exatidão dos seus dados cadastrais no </w:t>
      </w:r>
      <w:proofErr w:type="spellStart"/>
      <w:r w:rsidRPr="00D97679">
        <w:rPr>
          <w:rFonts w:eastAsia="Times New Roman" w:cstheme="minorHAnsi"/>
          <w:color w:val="000000"/>
          <w:kern w:val="0"/>
          <w:sz w:val="24"/>
          <w:szCs w:val="24"/>
          <w:lang w:eastAsia="pt-BR"/>
          <w14:ligatures w14:val="none"/>
        </w:rPr>
        <w:t>Sicaf</w:t>
      </w:r>
      <w:proofErr w:type="spellEnd"/>
      <w:r w:rsidRPr="00D97679">
        <w:rPr>
          <w:rFonts w:eastAsia="Times New Roman" w:cstheme="minorHAnsi"/>
          <w:color w:val="000000"/>
          <w:kern w:val="0"/>
          <w:sz w:val="24"/>
          <w:szCs w:val="24"/>
          <w:lang w:eastAsia="pt-BR"/>
          <w14:ligatures w14:val="none"/>
        </w:rPr>
        <w:t xml:space="preserve"> e mantê-los atualizados junto aos órgãos responsáveis pela informação, devendo proceder, imediatamente, à correção ou à alteração dos registros tão logo identifique incorreção ou aqueles se tornem desatualizados. (</w:t>
      </w:r>
      <w:hyperlink r:id="rId46" w:tgtFrame="_blank" w:history="1">
        <w:r w:rsidRPr="00D97679">
          <w:rPr>
            <w:rFonts w:eastAsia="Times New Roman" w:cstheme="minorHAnsi"/>
            <w:color w:val="000000"/>
            <w:kern w:val="0"/>
            <w:sz w:val="24"/>
            <w:szCs w:val="24"/>
            <w:u w:val="single"/>
            <w:lang w:eastAsia="pt-BR"/>
            <w14:ligatures w14:val="none"/>
          </w:rPr>
          <w:t>IN nº 3/2018, art. 7º, caput</w:t>
        </w:r>
      </w:hyperlink>
      <w:r w:rsidRPr="00D97679">
        <w:rPr>
          <w:rFonts w:eastAsia="Times New Roman" w:cstheme="minorHAnsi"/>
          <w:color w:val="000000"/>
          <w:kern w:val="0"/>
          <w:sz w:val="24"/>
          <w:szCs w:val="24"/>
          <w:lang w:eastAsia="pt-BR"/>
          <w14:ligatures w14:val="none"/>
        </w:rPr>
        <w:t>).</w:t>
      </w:r>
    </w:p>
    <w:p w14:paraId="664AC0E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7.12.1. </w:t>
      </w:r>
      <w:r w:rsidRPr="00D97679">
        <w:rPr>
          <w:rFonts w:eastAsia="Times New Roman" w:cstheme="minorHAnsi"/>
          <w:color w:val="000000"/>
          <w:kern w:val="0"/>
          <w:sz w:val="24"/>
          <w:szCs w:val="24"/>
          <w:lang w:eastAsia="pt-BR"/>
          <w14:ligatures w14:val="none"/>
        </w:rPr>
        <w:t>A não observância do disposto no item anterior poderá ensejar desclassificação no momento da habilitação. (</w:t>
      </w:r>
      <w:hyperlink r:id="rId47" w:tgtFrame="_blank" w:history="1">
        <w:r w:rsidRPr="00D97679">
          <w:rPr>
            <w:rFonts w:eastAsia="Times New Roman" w:cstheme="minorHAnsi"/>
            <w:color w:val="000000"/>
            <w:kern w:val="0"/>
            <w:sz w:val="24"/>
            <w:szCs w:val="24"/>
            <w:u w:val="single"/>
            <w:lang w:eastAsia="pt-BR"/>
            <w14:ligatures w14:val="none"/>
          </w:rPr>
          <w:t>IN nº 3/2018, art. 7º, parágrafo único</w:t>
        </w:r>
      </w:hyperlink>
      <w:r w:rsidRPr="00D97679">
        <w:rPr>
          <w:rFonts w:eastAsia="Times New Roman" w:cstheme="minorHAnsi"/>
          <w:color w:val="000000"/>
          <w:kern w:val="0"/>
          <w:sz w:val="24"/>
          <w:szCs w:val="24"/>
          <w:lang w:eastAsia="pt-BR"/>
          <w14:ligatures w14:val="none"/>
        </w:rPr>
        <w:t>).</w:t>
      </w:r>
    </w:p>
    <w:p w14:paraId="5CD79D2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7.13. </w:t>
      </w:r>
      <w:r w:rsidRPr="00D97679">
        <w:rPr>
          <w:rFonts w:eastAsia="Times New Roman" w:cstheme="minorHAnsi"/>
          <w:color w:val="000000"/>
          <w:kern w:val="0"/>
          <w:sz w:val="24"/>
          <w:szCs w:val="24"/>
          <w:lang w:eastAsia="pt-BR"/>
          <w14:ligatures w14:val="none"/>
        </w:rPr>
        <w:t>A verificação pelo pregoeiro, em sítios eletrônicos oficiais de órgãos e entidades emissores de certidões constitui meio legal de prova, para fins de habilitação.</w:t>
      </w:r>
    </w:p>
    <w:p w14:paraId="56B4102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34" w:name="_Ref114663151"/>
      <w:r w:rsidRPr="00D97679">
        <w:rPr>
          <w:rFonts w:eastAsia="Times New Roman" w:cstheme="minorHAnsi"/>
          <w:b/>
          <w:bCs/>
          <w:color w:val="000000"/>
          <w:kern w:val="0"/>
          <w:sz w:val="24"/>
          <w:szCs w:val="24"/>
          <w:lang w:eastAsia="pt-BR"/>
          <w14:ligatures w14:val="none"/>
        </w:rPr>
        <w:t>7.13.1. </w:t>
      </w:r>
      <w:bookmarkEnd w:id="34"/>
      <w:r w:rsidRPr="00D97679">
        <w:rPr>
          <w:rFonts w:eastAsia="Times New Roman" w:cstheme="minorHAnsi"/>
          <w:color w:val="000000"/>
          <w:kern w:val="0"/>
          <w:sz w:val="24"/>
          <w:szCs w:val="24"/>
          <w:lang w:eastAsia="pt-BR"/>
          <w14:ligatures w14:val="none"/>
        </w:rPr>
        <w:t xml:space="preserve">Os documentos exigidos para habilitação que não estejam contemplados no </w:t>
      </w:r>
      <w:proofErr w:type="spellStart"/>
      <w:r w:rsidRPr="00D97679">
        <w:rPr>
          <w:rFonts w:eastAsia="Times New Roman" w:cstheme="minorHAnsi"/>
          <w:color w:val="000000"/>
          <w:kern w:val="0"/>
          <w:sz w:val="24"/>
          <w:szCs w:val="24"/>
          <w:lang w:eastAsia="pt-BR"/>
          <w14:ligatures w14:val="none"/>
        </w:rPr>
        <w:t>Sicaf</w:t>
      </w:r>
      <w:proofErr w:type="spellEnd"/>
      <w:r w:rsidRPr="00D97679">
        <w:rPr>
          <w:rFonts w:eastAsia="Times New Roman" w:cstheme="minorHAnsi"/>
          <w:color w:val="000000"/>
          <w:kern w:val="0"/>
          <w:sz w:val="24"/>
          <w:szCs w:val="24"/>
          <w:lang w:eastAsia="pt-BR"/>
          <w14:ligatures w14:val="none"/>
        </w:rPr>
        <w:t xml:space="preserve"> serão enviados por meio do sistema, em formato digital, no prazo de </w:t>
      </w:r>
      <w:r w:rsidRPr="00D97679">
        <w:rPr>
          <w:rFonts w:eastAsia="Times New Roman" w:cstheme="minorHAnsi"/>
          <w:b/>
          <w:bCs/>
          <w:color w:val="0000FF"/>
          <w:kern w:val="0"/>
          <w:sz w:val="24"/>
          <w:szCs w:val="24"/>
          <w:u w:val="single"/>
          <w:lang w:eastAsia="pt-BR"/>
          <w14:ligatures w14:val="none"/>
        </w:rPr>
        <w:t>02 (duas) horas</w:t>
      </w:r>
      <w:r w:rsidRPr="00D97679">
        <w:rPr>
          <w:rFonts w:eastAsia="Times New Roman" w:cstheme="minorHAnsi"/>
          <w:color w:val="0000FF"/>
          <w:kern w:val="0"/>
          <w:sz w:val="24"/>
          <w:szCs w:val="24"/>
          <w:lang w:eastAsia="pt-BR"/>
          <w14:ligatures w14:val="none"/>
        </w:rPr>
        <w:t>,</w:t>
      </w:r>
      <w:r w:rsidRPr="00D97679">
        <w:rPr>
          <w:rFonts w:eastAsia="Times New Roman" w:cstheme="minorHAnsi"/>
          <w:color w:val="000000"/>
          <w:kern w:val="0"/>
          <w:sz w:val="24"/>
          <w:szCs w:val="24"/>
          <w:lang w:eastAsia="pt-BR"/>
          <w14:ligatures w14:val="none"/>
        </w:rPr>
        <w:t> prorrogável por igual período, contado da solicitação do pregoeiro.</w:t>
      </w:r>
    </w:p>
    <w:p w14:paraId="54DD344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7.13.2. </w:t>
      </w:r>
      <w:r w:rsidRPr="00D97679">
        <w:rPr>
          <w:rFonts w:eastAsia="Times New Roman" w:cstheme="minorHAnsi"/>
          <w:color w:val="000000"/>
          <w:kern w:val="0"/>
          <w:sz w:val="24"/>
          <w:szCs w:val="24"/>
          <w:lang w:eastAsia="pt-BR"/>
          <w14:ligatures w14:val="none"/>
        </w:rPr>
        <w:t>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8" w:tgtFrame="_blank" w:history="1">
        <w:r w:rsidRPr="00D97679">
          <w:rPr>
            <w:rFonts w:eastAsia="Times New Roman" w:cstheme="minorHAnsi"/>
            <w:color w:val="000000"/>
            <w:kern w:val="0"/>
            <w:sz w:val="24"/>
            <w:szCs w:val="24"/>
            <w:u w:val="single"/>
            <w:lang w:eastAsia="pt-BR"/>
            <w14:ligatures w14:val="none"/>
          </w:rPr>
          <w:t>§ 1º do art. 36 e no § 1º do art. 39 da Instrução Normativa SEGES nº 73, de 30 de setembro de 2022.</w:t>
        </w:r>
      </w:hyperlink>
    </w:p>
    <w:p w14:paraId="452AC4B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7.14. </w:t>
      </w:r>
      <w:r w:rsidRPr="00D97679">
        <w:rPr>
          <w:rFonts w:eastAsia="Times New Roman" w:cstheme="minorHAnsi"/>
          <w:color w:val="000000"/>
          <w:kern w:val="0"/>
          <w:sz w:val="24"/>
          <w:szCs w:val="24"/>
          <w:lang w:eastAsia="pt-BR"/>
          <w14:ligatures w14:val="none"/>
        </w:rPr>
        <w:t xml:space="preserve">A verificação no </w:t>
      </w:r>
      <w:proofErr w:type="spellStart"/>
      <w:r w:rsidRPr="00D97679">
        <w:rPr>
          <w:rFonts w:eastAsia="Times New Roman" w:cstheme="minorHAnsi"/>
          <w:color w:val="000000"/>
          <w:kern w:val="0"/>
          <w:sz w:val="24"/>
          <w:szCs w:val="24"/>
          <w:lang w:eastAsia="pt-BR"/>
          <w14:ligatures w14:val="none"/>
        </w:rPr>
        <w:t>Sicaf</w:t>
      </w:r>
      <w:proofErr w:type="spellEnd"/>
      <w:r w:rsidRPr="00D97679">
        <w:rPr>
          <w:rFonts w:eastAsia="Times New Roman" w:cstheme="minorHAnsi"/>
          <w:color w:val="000000"/>
          <w:kern w:val="0"/>
          <w:sz w:val="24"/>
          <w:szCs w:val="24"/>
          <w:lang w:eastAsia="pt-BR"/>
          <w14:ligatures w14:val="none"/>
        </w:rPr>
        <w:t xml:space="preserve"> ou a exigência dos documentos nele não contidos somente será feita em relação ao licitante vencedor.</w:t>
      </w:r>
    </w:p>
    <w:p w14:paraId="14CA245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7.14.1. </w:t>
      </w:r>
      <w:r w:rsidRPr="00D97679">
        <w:rPr>
          <w:rFonts w:eastAsia="Times New Roman" w:cstheme="minorHAnsi"/>
          <w:color w:val="000000"/>
          <w:kern w:val="0"/>
          <w:sz w:val="24"/>
          <w:szCs w:val="24"/>
          <w:lang w:eastAsia="pt-BR"/>
          <w14:ligatures w14:val="none"/>
        </w:rPr>
        <w:t>Os documentos relativos à regularidade fiscal que constem do Termo de Referência somente serão exigidos, em qualquer caso, em momento posterior ao julgamento das propostas, e apenas do licitante mais bem classificado.</w:t>
      </w:r>
    </w:p>
    <w:p w14:paraId="29E0A80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lastRenderedPageBreak/>
        <w:t>7.14.2. </w:t>
      </w:r>
      <w:r w:rsidRPr="00D97679">
        <w:rPr>
          <w:rFonts w:eastAsia="Times New Roman" w:cstheme="minorHAnsi"/>
          <w:color w:val="000000"/>
          <w:kern w:val="0"/>
          <w:sz w:val="24"/>
          <w:szCs w:val="24"/>
          <w:lang w:eastAsia="pt-BR"/>
          <w14:ligatures w14:val="none"/>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A9AAB2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7.15. Após a entrega dos documentos para habilitação, não será permitida a substituição ou a apresentação de novos documentos, salvo em sede de diligência, para (</w:t>
      </w:r>
      <w:hyperlink r:id="rId49" w:anchor="art64" w:tgtFrame="_blank" w:history="1">
        <w:r w:rsidRPr="00D97679">
          <w:rPr>
            <w:rFonts w:eastAsia="Times New Roman" w:cstheme="minorHAnsi"/>
            <w:b/>
            <w:bCs/>
            <w:color w:val="000000"/>
            <w:kern w:val="0"/>
            <w:sz w:val="24"/>
            <w:szCs w:val="24"/>
            <w:u w:val="single"/>
            <w:shd w:val="clear" w:color="auto" w:fill="ECF0F1"/>
            <w:lang w:eastAsia="pt-BR"/>
            <w14:ligatures w14:val="none"/>
          </w:rPr>
          <w:t>Lei 14.133/21, art. 64</w:t>
        </w:r>
      </w:hyperlink>
      <w:r w:rsidRPr="00D97679">
        <w:rPr>
          <w:rFonts w:eastAsia="Times New Roman" w:cstheme="minorHAnsi"/>
          <w:b/>
          <w:bCs/>
          <w:color w:val="000000"/>
          <w:kern w:val="0"/>
          <w:sz w:val="24"/>
          <w:szCs w:val="24"/>
          <w:shd w:val="clear" w:color="auto" w:fill="ECF0F1"/>
          <w:lang w:eastAsia="pt-BR"/>
          <w14:ligatures w14:val="none"/>
        </w:rPr>
        <w:t>, e </w:t>
      </w:r>
      <w:hyperlink r:id="rId50" w:tgtFrame="_blank" w:history="1">
        <w:r w:rsidRPr="00D97679">
          <w:rPr>
            <w:rFonts w:eastAsia="Times New Roman" w:cstheme="minorHAnsi"/>
            <w:b/>
            <w:bCs/>
            <w:color w:val="000000"/>
            <w:kern w:val="0"/>
            <w:sz w:val="24"/>
            <w:szCs w:val="24"/>
            <w:u w:val="single"/>
            <w:shd w:val="clear" w:color="auto" w:fill="ECF0F1"/>
            <w:lang w:eastAsia="pt-BR"/>
            <w14:ligatures w14:val="none"/>
          </w:rPr>
          <w:t>IN 73/2022, art. 39, §4º</w:t>
        </w:r>
      </w:hyperlink>
      <w:r w:rsidRPr="00D97679">
        <w:rPr>
          <w:rFonts w:eastAsia="Times New Roman" w:cstheme="minorHAnsi"/>
          <w:b/>
          <w:bCs/>
          <w:color w:val="000000"/>
          <w:kern w:val="0"/>
          <w:sz w:val="24"/>
          <w:szCs w:val="24"/>
          <w:shd w:val="clear" w:color="auto" w:fill="ECF0F1"/>
          <w:lang w:eastAsia="pt-BR"/>
          <w14:ligatures w14:val="none"/>
        </w:rPr>
        <w:t>):</w:t>
      </w:r>
    </w:p>
    <w:p w14:paraId="0AA58B4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7.15.1. complementação de informações acerca dos documentos já apresentados pelos licitantes e desde que necessária para apurar fatos existentes à época da abertura do certame; e</w:t>
      </w:r>
    </w:p>
    <w:p w14:paraId="0BDD09E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7.15.2. </w:t>
      </w:r>
      <w:r w:rsidRPr="00D97679">
        <w:rPr>
          <w:rFonts w:eastAsia="Times New Roman" w:cstheme="minorHAnsi"/>
          <w:color w:val="000000"/>
          <w:kern w:val="0"/>
          <w:sz w:val="24"/>
          <w:szCs w:val="24"/>
          <w:lang w:eastAsia="pt-BR"/>
          <w14:ligatures w14:val="none"/>
        </w:rPr>
        <w:t>atualização de documentos cuja validade tenha expirado após a data de recebimento das propostas;</w:t>
      </w:r>
    </w:p>
    <w:p w14:paraId="39D16DA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35" w:name="_Ref114670319"/>
      <w:r w:rsidRPr="00D97679">
        <w:rPr>
          <w:rFonts w:eastAsia="Times New Roman" w:cstheme="minorHAnsi"/>
          <w:b/>
          <w:bCs/>
          <w:color w:val="000000"/>
          <w:kern w:val="0"/>
          <w:sz w:val="24"/>
          <w:szCs w:val="24"/>
          <w:lang w:eastAsia="pt-BR"/>
          <w14:ligatures w14:val="none"/>
        </w:rPr>
        <w:t>7.16. </w:t>
      </w:r>
      <w:bookmarkEnd w:id="35"/>
      <w:r w:rsidRPr="00D97679">
        <w:rPr>
          <w:rFonts w:eastAsia="Times New Roman" w:cstheme="minorHAnsi"/>
          <w:color w:val="000000"/>
          <w:kern w:val="0"/>
          <w:sz w:val="24"/>
          <w:szCs w:val="24"/>
          <w:lang w:eastAsia="pt-BR"/>
          <w14:ligatures w14:val="none"/>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D97679">
        <w:rPr>
          <w:rFonts w:eastAsia="Times New Roman" w:cstheme="minorHAnsi"/>
          <w:color w:val="000000"/>
          <w:kern w:val="0"/>
          <w:sz w:val="24"/>
          <w:szCs w:val="24"/>
          <w:lang w:eastAsia="pt-BR"/>
          <w14:ligatures w14:val="none"/>
        </w:rPr>
        <w:t>eﬁcácia</w:t>
      </w:r>
      <w:proofErr w:type="spellEnd"/>
      <w:r w:rsidRPr="00D97679">
        <w:rPr>
          <w:rFonts w:eastAsia="Times New Roman" w:cstheme="minorHAnsi"/>
          <w:color w:val="000000"/>
          <w:kern w:val="0"/>
          <w:sz w:val="24"/>
          <w:szCs w:val="24"/>
          <w:lang w:eastAsia="pt-BR"/>
          <w14:ligatures w14:val="none"/>
        </w:rPr>
        <w:t xml:space="preserve"> para fins de habilitação e classificação.</w:t>
      </w:r>
    </w:p>
    <w:p w14:paraId="3267B8B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36" w:name="_Ref114665528"/>
      <w:r w:rsidRPr="00D97679">
        <w:rPr>
          <w:rFonts w:eastAsia="Times New Roman" w:cstheme="minorHAnsi"/>
          <w:b/>
          <w:bCs/>
          <w:color w:val="000000"/>
          <w:kern w:val="0"/>
          <w:sz w:val="24"/>
          <w:szCs w:val="24"/>
          <w:lang w:eastAsia="pt-BR"/>
          <w14:ligatures w14:val="none"/>
        </w:rPr>
        <w:t>7.17. </w:t>
      </w:r>
      <w:bookmarkEnd w:id="36"/>
      <w:r w:rsidRPr="00D97679">
        <w:rPr>
          <w:rFonts w:eastAsia="Times New Roman" w:cstheme="minorHAnsi"/>
          <w:color w:val="000000"/>
          <w:kern w:val="0"/>
          <w:sz w:val="24"/>
          <w:szCs w:val="24"/>
          <w:lang w:eastAsia="pt-BR"/>
          <w14:ligatures w14:val="none"/>
        </w:rPr>
        <w:t>Na hipótese de o licitante não atender às exigências para habilitação, o pregoeiro examinará a proposta subsequente e assim sucessivamente, na ordem de classificação, até a apuração de uma proposta que atenda ao presente edital, observado o prazo disposto no subitem 7.12.1.</w:t>
      </w:r>
    </w:p>
    <w:p w14:paraId="50262EA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37" w:name="_Ref114665515"/>
      <w:r w:rsidRPr="00D97679">
        <w:rPr>
          <w:rFonts w:eastAsia="Times New Roman" w:cstheme="minorHAnsi"/>
          <w:b/>
          <w:bCs/>
          <w:color w:val="000000"/>
          <w:kern w:val="0"/>
          <w:sz w:val="24"/>
          <w:szCs w:val="24"/>
          <w:lang w:eastAsia="pt-BR"/>
          <w14:ligatures w14:val="none"/>
        </w:rPr>
        <w:t>7.18. </w:t>
      </w:r>
      <w:bookmarkEnd w:id="37"/>
      <w:r w:rsidRPr="00D97679">
        <w:rPr>
          <w:rFonts w:eastAsia="Times New Roman" w:cstheme="minorHAnsi"/>
          <w:color w:val="000000"/>
          <w:kern w:val="0"/>
          <w:sz w:val="24"/>
          <w:szCs w:val="24"/>
          <w:lang w:eastAsia="pt-BR"/>
          <w14:ligatures w14:val="none"/>
        </w:rPr>
        <w:t>Somente serão disponibilizados para acesso público os documentos de habilitação do licitante cuja proposta atenda ao edital de licitação, após concluídos os procedimentos de que trata o subitem anterior.</w:t>
      </w:r>
    </w:p>
    <w:p w14:paraId="63D8A54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7.19. </w:t>
      </w:r>
      <w:r w:rsidRPr="00D97679">
        <w:rPr>
          <w:rFonts w:eastAsia="Times New Roman" w:cstheme="minorHAnsi"/>
          <w:color w:val="000000"/>
          <w:kern w:val="0"/>
          <w:sz w:val="24"/>
          <w:szCs w:val="24"/>
          <w:lang w:eastAsia="pt-BR"/>
          <w14:ligatures w14:val="none"/>
        </w:rPr>
        <w:t>A comprovação de regularidade fiscal e trabalhista das microempresas e das empresas de pequeno porte somente será exigida para efeito de contratação, e não como condição para participação na licitação (</w:t>
      </w:r>
      <w:hyperlink r:id="rId51" w:anchor="art4" w:tgtFrame="_blank" w:history="1">
        <w:r w:rsidRPr="00D97679">
          <w:rPr>
            <w:rFonts w:eastAsia="Times New Roman" w:cstheme="minorHAnsi"/>
            <w:color w:val="000000"/>
            <w:kern w:val="0"/>
            <w:sz w:val="24"/>
            <w:szCs w:val="24"/>
            <w:u w:val="single"/>
            <w:lang w:eastAsia="pt-BR"/>
            <w14:ligatures w14:val="none"/>
          </w:rPr>
          <w:t>art. 4º do Decreto nº 8.538/2015</w:t>
        </w:r>
      </w:hyperlink>
      <w:r w:rsidRPr="00D97679">
        <w:rPr>
          <w:rFonts w:eastAsia="Times New Roman" w:cstheme="minorHAnsi"/>
          <w:color w:val="000000"/>
          <w:kern w:val="0"/>
          <w:sz w:val="24"/>
          <w:szCs w:val="24"/>
          <w:lang w:eastAsia="pt-BR"/>
          <w14:ligatures w14:val="none"/>
        </w:rPr>
        <w:t>).</w:t>
      </w:r>
    </w:p>
    <w:p w14:paraId="0949116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7.20. </w:t>
      </w:r>
      <w:r w:rsidRPr="00D97679">
        <w:rPr>
          <w:rFonts w:eastAsia="Times New Roman" w:cstheme="minorHAnsi"/>
          <w:color w:val="000000"/>
          <w:kern w:val="0"/>
          <w:sz w:val="24"/>
          <w:szCs w:val="24"/>
          <w:lang w:eastAsia="pt-BR"/>
          <w14:ligatures w14:val="none"/>
        </w:rPr>
        <w:t>Quando a fase de habilitação anteceder a de julgamento e já tiver sido encerrada, não caberá exclusão de licitante por motivo relacionado à habilitação, salvo em razão de fatos supervenientes ou só conhecidos após o julgamento.</w:t>
      </w:r>
    </w:p>
    <w:p w14:paraId="532E2F6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2DDD741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23BB388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shd w:val="clear" w:color="auto" w:fill="66FFFF"/>
          <w:lang w:eastAsia="pt-BR"/>
          <w14:ligatures w14:val="none"/>
        </w:rPr>
        <w:t>DA ATA DE REGISTRO DE PREÇOS</w:t>
      </w:r>
    </w:p>
    <w:p w14:paraId="60743FE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strike/>
          <w:color w:val="000000"/>
          <w:kern w:val="0"/>
          <w:sz w:val="24"/>
          <w:szCs w:val="24"/>
          <w:shd w:val="clear" w:color="auto" w:fill="66FFFF"/>
          <w:lang w:eastAsia="pt-BR"/>
          <w14:ligatures w14:val="none"/>
        </w:rPr>
        <w:t>DA FORMAÇÃO DO CADASTRO RESERVA</w:t>
      </w:r>
    </w:p>
    <w:p w14:paraId="66C5395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3736B5E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48EDF25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 DOS RECURSOS</w:t>
      </w:r>
    </w:p>
    <w:p w14:paraId="6B775BC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8.1.</w:t>
      </w:r>
      <w:r w:rsidRPr="00D97679">
        <w:rPr>
          <w:rFonts w:eastAsia="Times New Roman" w:cstheme="minorHAnsi"/>
          <w:color w:val="000000"/>
          <w:kern w:val="0"/>
          <w:sz w:val="24"/>
          <w:szCs w:val="24"/>
          <w:lang w:eastAsia="pt-BR"/>
          <w14:ligatures w14:val="none"/>
        </w:rPr>
        <w:t> A interposição de recurso referente ao julgamento das propostas, à habilitação ou inabilitação de licitantes, à anulação ou revogação da licitação, observará o disposto no </w:t>
      </w:r>
      <w:hyperlink r:id="rId52" w:anchor="art165" w:tgtFrame="_blank" w:history="1">
        <w:r w:rsidRPr="00D97679">
          <w:rPr>
            <w:rFonts w:eastAsia="Times New Roman" w:cstheme="minorHAnsi"/>
            <w:color w:val="000000"/>
            <w:kern w:val="0"/>
            <w:sz w:val="24"/>
            <w:szCs w:val="24"/>
            <w:u w:val="single"/>
            <w:lang w:eastAsia="pt-BR"/>
            <w14:ligatures w14:val="none"/>
          </w:rPr>
          <w:t>art. 165 da Lei nº 14.133, de 2021</w:t>
        </w:r>
      </w:hyperlink>
      <w:r w:rsidRPr="00D97679">
        <w:rPr>
          <w:rFonts w:eastAsia="Times New Roman" w:cstheme="minorHAnsi"/>
          <w:color w:val="000000"/>
          <w:kern w:val="0"/>
          <w:sz w:val="24"/>
          <w:szCs w:val="24"/>
          <w:lang w:eastAsia="pt-BR"/>
          <w14:ligatures w14:val="none"/>
        </w:rPr>
        <w:t>.</w:t>
      </w:r>
    </w:p>
    <w:p w14:paraId="5D09EA5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8.2.</w:t>
      </w:r>
      <w:r w:rsidRPr="00D97679">
        <w:rPr>
          <w:rFonts w:eastAsia="Times New Roman" w:cstheme="minorHAnsi"/>
          <w:color w:val="000000"/>
          <w:kern w:val="0"/>
          <w:sz w:val="24"/>
          <w:szCs w:val="24"/>
          <w:lang w:eastAsia="pt-BR"/>
          <w14:ligatures w14:val="none"/>
        </w:rPr>
        <w:t> O prazo recursal é de 3 (três) dias úteis, contados da data de intimação ou de lavratura da ata.</w:t>
      </w:r>
    </w:p>
    <w:p w14:paraId="6070EDC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8.3.</w:t>
      </w:r>
      <w:r w:rsidRPr="00D97679">
        <w:rPr>
          <w:rFonts w:eastAsia="Times New Roman" w:cstheme="minorHAnsi"/>
          <w:color w:val="000000"/>
          <w:kern w:val="0"/>
          <w:sz w:val="24"/>
          <w:szCs w:val="24"/>
          <w:lang w:eastAsia="pt-BR"/>
          <w14:ligatures w14:val="none"/>
        </w:rPr>
        <w:t> Quando o recurso apresentado impugnar o julgamento das propostas ou o ato de habilitação ou inabilitação do licitante:</w:t>
      </w:r>
    </w:p>
    <w:p w14:paraId="675F4FD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8.3.1.</w:t>
      </w:r>
      <w:r w:rsidRPr="00D97679">
        <w:rPr>
          <w:rFonts w:eastAsia="Times New Roman" w:cstheme="minorHAnsi"/>
          <w:color w:val="000000"/>
          <w:kern w:val="0"/>
          <w:sz w:val="24"/>
          <w:szCs w:val="24"/>
          <w:lang w:eastAsia="pt-BR"/>
          <w14:ligatures w14:val="none"/>
        </w:rPr>
        <w:t> a intenção de recorrer deverá ser manifestada imediatamente, sob pena de preclusão;</w:t>
      </w:r>
    </w:p>
    <w:p w14:paraId="4E862BA4"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bookmarkStart w:id="38" w:name="_Hlk135318381"/>
      <w:r w:rsidRPr="00D97679">
        <w:rPr>
          <w:rFonts w:eastAsia="Times New Roman" w:cstheme="minorHAnsi"/>
          <w:b/>
          <w:bCs/>
          <w:color w:val="000000"/>
          <w:kern w:val="0"/>
          <w:sz w:val="24"/>
          <w:szCs w:val="24"/>
          <w:lang w:eastAsia="pt-BR"/>
          <w14:ligatures w14:val="none"/>
        </w:rPr>
        <w:t>8.3.2. o prazo para a manifestação da intenção de recorrer não será inferior a 10 (dez) minutos.</w:t>
      </w:r>
      <w:bookmarkEnd w:id="38"/>
    </w:p>
    <w:p w14:paraId="0C45123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8.3.3.</w:t>
      </w:r>
      <w:r w:rsidRPr="00D97679">
        <w:rPr>
          <w:rFonts w:eastAsia="Times New Roman" w:cstheme="minorHAnsi"/>
          <w:color w:val="000000"/>
          <w:kern w:val="0"/>
          <w:sz w:val="24"/>
          <w:szCs w:val="24"/>
          <w:lang w:eastAsia="pt-BR"/>
          <w14:ligatures w14:val="none"/>
        </w:rPr>
        <w:t> o prazo para apresentação das razões recursais será iniciado na data de intimação ou de lavratura da ata de habilitação ou inabilitação;</w:t>
      </w:r>
    </w:p>
    <w:p w14:paraId="50D78C9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8.3.4.</w:t>
      </w:r>
      <w:r w:rsidRPr="00D97679">
        <w:rPr>
          <w:rFonts w:eastAsia="Times New Roman" w:cstheme="minorHAnsi"/>
          <w:color w:val="000000"/>
          <w:kern w:val="0"/>
          <w:sz w:val="24"/>
          <w:szCs w:val="24"/>
          <w:lang w:eastAsia="pt-BR"/>
          <w14:ligatures w14:val="none"/>
        </w:rPr>
        <w:t> na hipótese de adoção da inversão de fases prevista no </w:t>
      </w:r>
      <w:hyperlink r:id="rId53" w:anchor="art17%C2%A71" w:tgtFrame="_blank" w:history="1">
        <w:r w:rsidRPr="00D97679">
          <w:rPr>
            <w:rFonts w:eastAsia="Times New Roman" w:cstheme="minorHAnsi"/>
            <w:color w:val="000000"/>
            <w:kern w:val="0"/>
            <w:sz w:val="24"/>
            <w:szCs w:val="24"/>
            <w:u w:val="single"/>
            <w:lang w:eastAsia="pt-BR"/>
            <w14:ligatures w14:val="none"/>
          </w:rPr>
          <w:t>§ 1º do art. 17 da Lei nº 14.133, de 2021</w:t>
        </w:r>
      </w:hyperlink>
      <w:r w:rsidRPr="00D97679">
        <w:rPr>
          <w:rFonts w:eastAsia="Times New Roman" w:cstheme="minorHAnsi"/>
          <w:color w:val="000000"/>
          <w:kern w:val="0"/>
          <w:sz w:val="24"/>
          <w:szCs w:val="24"/>
          <w:lang w:eastAsia="pt-BR"/>
          <w14:ligatures w14:val="none"/>
        </w:rPr>
        <w:t>, o prazo para apresentação das razões recursais será iniciado na data de intimação da ata de julgamento.</w:t>
      </w:r>
    </w:p>
    <w:p w14:paraId="7839257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8.4.</w:t>
      </w:r>
      <w:r w:rsidRPr="00D97679">
        <w:rPr>
          <w:rFonts w:eastAsia="Times New Roman" w:cstheme="minorHAnsi"/>
          <w:color w:val="000000"/>
          <w:kern w:val="0"/>
          <w:sz w:val="24"/>
          <w:szCs w:val="24"/>
          <w:lang w:eastAsia="pt-BR"/>
          <w14:ligatures w14:val="none"/>
        </w:rPr>
        <w:t> Os recursos deverão ser encaminhados em campo próprio do sistema.</w:t>
      </w:r>
    </w:p>
    <w:p w14:paraId="435F314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lastRenderedPageBreak/>
        <w:t>8.5.</w:t>
      </w:r>
      <w:r w:rsidRPr="00D97679">
        <w:rPr>
          <w:rFonts w:eastAsia="Times New Roman" w:cstheme="minorHAnsi"/>
          <w:color w:val="000000"/>
          <w:kern w:val="0"/>
          <w:sz w:val="24"/>
          <w:szCs w:val="24"/>
          <w:lang w:eastAsia="pt-BR"/>
          <w14:ligatures w14:val="none"/>
        </w:rPr>
        <w:t>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35F3468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8.6.</w:t>
      </w:r>
      <w:r w:rsidRPr="00D97679">
        <w:rPr>
          <w:rFonts w:eastAsia="Times New Roman" w:cstheme="minorHAnsi"/>
          <w:color w:val="000000"/>
          <w:kern w:val="0"/>
          <w:sz w:val="24"/>
          <w:szCs w:val="24"/>
          <w:lang w:eastAsia="pt-BR"/>
          <w14:ligatures w14:val="none"/>
        </w:rPr>
        <w:t> Os recursos interpostos fora do prazo não serão conhecidos.</w:t>
      </w:r>
    </w:p>
    <w:p w14:paraId="50E607B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8.7.</w:t>
      </w:r>
      <w:r w:rsidRPr="00D97679">
        <w:rPr>
          <w:rFonts w:eastAsia="Times New Roman" w:cstheme="minorHAnsi"/>
          <w:color w:val="000000"/>
          <w:kern w:val="0"/>
          <w:sz w:val="24"/>
          <w:szCs w:val="24"/>
          <w:lang w:eastAsia="pt-BR"/>
          <w14:ligatures w14:val="none"/>
        </w:rPr>
        <w:t>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23C3647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8.8.</w:t>
      </w:r>
      <w:r w:rsidRPr="00D97679">
        <w:rPr>
          <w:rFonts w:eastAsia="Times New Roman" w:cstheme="minorHAnsi"/>
          <w:color w:val="000000"/>
          <w:kern w:val="0"/>
          <w:sz w:val="24"/>
          <w:szCs w:val="24"/>
          <w:lang w:eastAsia="pt-BR"/>
          <w14:ligatures w14:val="none"/>
        </w:rPr>
        <w:t> O recurso e o pedido de reconsideração terão efeito suspensivo do ato ou da decisão recorrida até que sobrevenha decisão final da autoridade competente.</w:t>
      </w:r>
    </w:p>
    <w:p w14:paraId="19F28A7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8.9.</w:t>
      </w:r>
      <w:r w:rsidRPr="00D97679">
        <w:rPr>
          <w:rFonts w:eastAsia="Times New Roman" w:cstheme="minorHAnsi"/>
          <w:color w:val="000000"/>
          <w:kern w:val="0"/>
          <w:sz w:val="24"/>
          <w:szCs w:val="24"/>
          <w:lang w:eastAsia="pt-BR"/>
          <w14:ligatures w14:val="none"/>
        </w:rPr>
        <w:t> O acolhimento do recurso invalida tão somente os atos insuscetíveis de aproveitamento.</w:t>
      </w:r>
    </w:p>
    <w:p w14:paraId="08B6D18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8.10.</w:t>
      </w:r>
      <w:r w:rsidRPr="00D97679">
        <w:rPr>
          <w:rFonts w:eastAsia="Times New Roman" w:cstheme="minorHAnsi"/>
          <w:color w:val="000000"/>
          <w:kern w:val="0"/>
          <w:sz w:val="24"/>
          <w:szCs w:val="24"/>
          <w:lang w:eastAsia="pt-BR"/>
          <w14:ligatures w14:val="none"/>
        </w:rPr>
        <w:t> Os autos do processo permanecerão com vista franqueada aos interessados no sítio eletrônico</w:t>
      </w:r>
      <w:r w:rsidRPr="00D97679">
        <w:rPr>
          <w:rFonts w:eastAsia="Times New Roman" w:cstheme="minorHAnsi"/>
          <w:color w:val="FF0000"/>
          <w:kern w:val="0"/>
          <w:sz w:val="24"/>
          <w:szCs w:val="24"/>
          <w:lang w:eastAsia="pt-BR"/>
          <w14:ligatures w14:val="none"/>
        </w:rPr>
        <w:t> </w:t>
      </w:r>
      <w:bookmarkStart w:id="39" w:name="_Toc122606111"/>
      <w:bookmarkEnd w:id="39"/>
      <w:r w:rsidRPr="00D97679">
        <w:rPr>
          <w:rFonts w:eastAsia="Times New Roman" w:cstheme="minorHAnsi"/>
          <w:color w:val="000000"/>
          <w:kern w:val="0"/>
          <w:sz w:val="24"/>
          <w:szCs w:val="24"/>
          <w:lang w:eastAsia="pt-BR"/>
          <w14:ligatures w14:val="none"/>
        </w:rPr>
        <w:fldChar w:fldCharType="begin"/>
      </w:r>
      <w:r w:rsidRPr="00D97679">
        <w:rPr>
          <w:rFonts w:eastAsia="Times New Roman" w:cstheme="minorHAnsi"/>
          <w:color w:val="000000"/>
          <w:kern w:val="0"/>
          <w:sz w:val="24"/>
          <w:szCs w:val="24"/>
          <w:lang w:eastAsia="pt-BR"/>
          <w14:ligatures w14:val="none"/>
        </w:rPr>
        <w:instrText>HYPERLINK "http://www.pf.gov.br/" \t "_blank"</w:instrText>
      </w:r>
      <w:r w:rsidRPr="00D97679">
        <w:rPr>
          <w:rFonts w:eastAsia="Times New Roman" w:cstheme="minorHAnsi"/>
          <w:color w:val="000000"/>
          <w:kern w:val="0"/>
          <w:sz w:val="24"/>
          <w:szCs w:val="24"/>
          <w:lang w:eastAsia="pt-BR"/>
          <w14:ligatures w14:val="none"/>
        </w:rPr>
      </w:r>
      <w:r w:rsidRPr="00D97679">
        <w:rPr>
          <w:rFonts w:eastAsia="Times New Roman" w:cstheme="minorHAnsi"/>
          <w:color w:val="000000"/>
          <w:kern w:val="0"/>
          <w:sz w:val="24"/>
          <w:szCs w:val="24"/>
          <w:lang w:eastAsia="pt-BR"/>
          <w14:ligatures w14:val="none"/>
        </w:rPr>
        <w:fldChar w:fldCharType="separate"/>
      </w:r>
      <w:r w:rsidRPr="00D97679">
        <w:rPr>
          <w:rFonts w:eastAsia="Times New Roman" w:cstheme="minorHAnsi"/>
          <w:b/>
          <w:bCs/>
          <w:color w:val="0000FF"/>
          <w:kern w:val="0"/>
          <w:sz w:val="24"/>
          <w:szCs w:val="24"/>
          <w:u w:val="single"/>
          <w:lang w:eastAsia="pt-BR"/>
          <w14:ligatures w14:val="none"/>
        </w:rPr>
        <w:t>www.pf.gov.br</w:t>
      </w:r>
      <w:r w:rsidRPr="00D97679">
        <w:rPr>
          <w:rFonts w:eastAsia="Times New Roman" w:cstheme="minorHAnsi"/>
          <w:color w:val="000000"/>
          <w:kern w:val="0"/>
          <w:sz w:val="24"/>
          <w:szCs w:val="24"/>
          <w:lang w:eastAsia="pt-BR"/>
          <w14:ligatures w14:val="none"/>
        </w:rPr>
        <w:fldChar w:fldCharType="end"/>
      </w:r>
    </w:p>
    <w:p w14:paraId="6890B06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11CD795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12B5422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 DAS INFRAÇÕES ADMINISTRATIVAS E SANÇÕES</w:t>
      </w:r>
    </w:p>
    <w:p w14:paraId="4EB8489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w:t>
      </w:r>
      <w:r w:rsidRPr="00D97679">
        <w:rPr>
          <w:rFonts w:eastAsia="Times New Roman" w:cstheme="minorHAnsi"/>
          <w:color w:val="000000"/>
          <w:kern w:val="0"/>
          <w:sz w:val="24"/>
          <w:szCs w:val="24"/>
          <w:lang w:eastAsia="pt-BR"/>
          <w14:ligatures w14:val="none"/>
        </w:rPr>
        <w:t> Comete infração administrativa, nos termos da lei, o licitante que, com dolo ou culpa:</w:t>
      </w:r>
    </w:p>
    <w:p w14:paraId="0EC64C1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40" w:name="_Hlk114652595"/>
      <w:bookmarkStart w:id="41" w:name="_Ref114668085"/>
      <w:bookmarkEnd w:id="40"/>
      <w:r w:rsidRPr="00D97679">
        <w:rPr>
          <w:rFonts w:eastAsia="Times New Roman" w:cstheme="minorHAnsi"/>
          <w:b/>
          <w:bCs/>
          <w:color w:val="000000"/>
          <w:kern w:val="0"/>
          <w:sz w:val="24"/>
          <w:szCs w:val="24"/>
          <w:lang w:eastAsia="pt-BR"/>
          <w14:ligatures w14:val="none"/>
        </w:rPr>
        <w:t>9.1.1.</w:t>
      </w:r>
      <w:bookmarkEnd w:id="41"/>
      <w:r w:rsidRPr="00D97679">
        <w:rPr>
          <w:rFonts w:eastAsia="Times New Roman" w:cstheme="minorHAnsi"/>
          <w:color w:val="000000"/>
          <w:kern w:val="0"/>
          <w:sz w:val="24"/>
          <w:szCs w:val="24"/>
          <w:lang w:eastAsia="pt-BR"/>
          <w14:ligatures w14:val="none"/>
        </w:rPr>
        <w:t> deixar de entregar a documentação exigida para o certame ou não entregar qualquer documento que tenha sido solicitado pelo/a pregoeiro/a durante o certame;</w:t>
      </w:r>
    </w:p>
    <w:p w14:paraId="686293E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42" w:name="_Ref114668108"/>
      <w:r w:rsidRPr="00D97679">
        <w:rPr>
          <w:rFonts w:eastAsia="Times New Roman" w:cstheme="minorHAnsi"/>
          <w:b/>
          <w:bCs/>
          <w:color w:val="000000"/>
          <w:kern w:val="0"/>
          <w:sz w:val="24"/>
          <w:szCs w:val="24"/>
          <w:lang w:eastAsia="pt-BR"/>
          <w14:ligatures w14:val="none"/>
        </w:rPr>
        <w:t>9.1.2.</w:t>
      </w:r>
      <w:bookmarkEnd w:id="42"/>
      <w:r w:rsidRPr="00D97679">
        <w:rPr>
          <w:rFonts w:eastAsia="Times New Roman" w:cstheme="minorHAnsi"/>
          <w:color w:val="000000"/>
          <w:kern w:val="0"/>
          <w:sz w:val="24"/>
          <w:szCs w:val="24"/>
          <w:lang w:eastAsia="pt-BR"/>
          <w14:ligatures w14:val="none"/>
        </w:rPr>
        <w:t> Salvo em decorrência de fato superveniente devidamente justificado, não mantiver a proposta em especial quando:</w:t>
      </w:r>
    </w:p>
    <w:p w14:paraId="28D1EF6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9.1.2.1.</w:t>
      </w:r>
      <w:r w:rsidRPr="00D97679">
        <w:rPr>
          <w:rFonts w:eastAsia="Times New Roman" w:cstheme="minorHAnsi"/>
          <w:color w:val="000000"/>
          <w:kern w:val="0"/>
          <w:sz w:val="24"/>
          <w:szCs w:val="24"/>
          <w:lang w:eastAsia="pt-BR"/>
          <w14:ligatures w14:val="none"/>
        </w:rPr>
        <w:t> não enviar a proposta adequada ao último lance ofertado ou após a negociação;</w:t>
      </w:r>
    </w:p>
    <w:p w14:paraId="18DAD38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9.1.2.2.</w:t>
      </w:r>
      <w:r w:rsidRPr="00D97679">
        <w:rPr>
          <w:rFonts w:eastAsia="Times New Roman" w:cstheme="minorHAnsi"/>
          <w:color w:val="000000"/>
          <w:kern w:val="0"/>
          <w:sz w:val="24"/>
          <w:szCs w:val="24"/>
          <w:lang w:eastAsia="pt-BR"/>
          <w14:ligatures w14:val="none"/>
        </w:rPr>
        <w:t> recusar-se a enviar o detalhamento da proposta quando exigível;</w:t>
      </w:r>
    </w:p>
    <w:p w14:paraId="1DF1E55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9.1.2.3.</w:t>
      </w:r>
      <w:r w:rsidRPr="00D97679">
        <w:rPr>
          <w:rFonts w:eastAsia="Times New Roman" w:cstheme="minorHAnsi"/>
          <w:color w:val="000000"/>
          <w:kern w:val="0"/>
          <w:sz w:val="24"/>
          <w:szCs w:val="24"/>
          <w:lang w:eastAsia="pt-BR"/>
          <w14:ligatures w14:val="none"/>
        </w:rPr>
        <w:t> pedir para ser desclassificado quando encerrada a etapa competitiva; ou</w:t>
      </w:r>
    </w:p>
    <w:p w14:paraId="63F7374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9.1.2.4.</w:t>
      </w:r>
      <w:r w:rsidRPr="00D97679">
        <w:rPr>
          <w:rFonts w:eastAsia="Times New Roman" w:cstheme="minorHAnsi"/>
          <w:color w:val="000000"/>
          <w:kern w:val="0"/>
          <w:sz w:val="24"/>
          <w:szCs w:val="24"/>
          <w:lang w:eastAsia="pt-BR"/>
          <w14:ligatures w14:val="none"/>
        </w:rPr>
        <w:t> deixar de apresentar amostra;</w:t>
      </w:r>
    </w:p>
    <w:p w14:paraId="1E0FA8D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9.1.2.5.</w:t>
      </w:r>
      <w:r w:rsidRPr="00D97679">
        <w:rPr>
          <w:rFonts w:eastAsia="Times New Roman" w:cstheme="minorHAnsi"/>
          <w:color w:val="000000"/>
          <w:kern w:val="0"/>
          <w:sz w:val="24"/>
          <w:szCs w:val="24"/>
          <w:lang w:eastAsia="pt-BR"/>
          <w14:ligatures w14:val="none"/>
        </w:rPr>
        <w:t> apresentar proposta ou amostra em desacordo com as especificações do edital;</w:t>
      </w:r>
    </w:p>
    <w:p w14:paraId="59CDB72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43" w:name="_Ref114668139"/>
      <w:r w:rsidRPr="00D97679">
        <w:rPr>
          <w:rFonts w:eastAsia="Times New Roman" w:cstheme="minorHAnsi"/>
          <w:b/>
          <w:bCs/>
          <w:color w:val="000000"/>
          <w:kern w:val="0"/>
          <w:sz w:val="24"/>
          <w:szCs w:val="24"/>
          <w:lang w:eastAsia="pt-BR"/>
          <w14:ligatures w14:val="none"/>
        </w:rPr>
        <w:t>9.1.3.</w:t>
      </w:r>
      <w:bookmarkEnd w:id="43"/>
      <w:r w:rsidRPr="00D97679">
        <w:rPr>
          <w:rFonts w:eastAsia="Times New Roman" w:cstheme="minorHAnsi"/>
          <w:color w:val="000000"/>
          <w:kern w:val="0"/>
          <w:sz w:val="24"/>
          <w:szCs w:val="24"/>
          <w:lang w:eastAsia="pt-BR"/>
          <w14:ligatures w14:val="none"/>
        </w:rPr>
        <w:t> não celebrar o contrato ou não entregar a documentação exigida para a contratação, quando convocado dentro do prazo de validade de sua proposta;</w:t>
      </w:r>
    </w:p>
    <w:p w14:paraId="43F7DB4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9.1.3.1.</w:t>
      </w:r>
      <w:r w:rsidRPr="00D97679">
        <w:rPr>
          <w:rFonts w:eastAsia="Times New Roman" w:cstheme="minorHAnsi"/>
          <w:color w:val="000000"/>
          <w:kern w:val="0"/>
          <w:sz w:val="24"/>
          <w:szCs w:val="24"/>
          <w:lang w:eastAsia="pt-BR"/>
          <w14:ligatures w14:val="none"/>
        </w:rPr>
        <w:t> recusar-se, sem justificativa, a assinar o contrato ou a ata de registro de preço, ou a aceitar ou retirar o instrumento equivalente no prazo estabelecido pela Administração;</w:t>
      </w:r>
    </w:p>
    <w:p w14:paraId="16A3647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44" w:name="_Ref114668249"/>
      <w:r w:rsidRPr="00D97679">
        <w:rPr>
          <w:rFonts w:eastAsia="Times New Roman" w:cstheme="minorHAnsi"/>
          <w:b/>
          <w:bCs/>
          <w:color w:val="000000"/>
          <w:kern w:val="0"/>
          <w:sz w:val="24"/>
          <w:szCs w:val="24"/>
          <w:lang w:eastAsia="pt-BR"/>
          <w14:ligatures w14:val="none"/>
        </w:rPr>
        <w:t>9.1.4.</w:t>
      </w:r>
      <w:bookmarkEnd w:id="44"/>
      <w:r w:rsidRPr="00D97679">
        <w:rPr>
          <w:rFonts w:eastAsia="Times New Roman" w:cstheme="minorHAnsi"/>
          <w:color w:val="000000"/>
          <w:kern w:val="0"/>
          <w:sz w:val="24"/>
          <w:szCs w:val="24"/>
          <w:lang w:eastAsia="pt-BR"/>
          <w14:ligatures w14:val="none"/>
        </w:rPr>
        <w:t> apresentar declaração ou documentação falsa exigida para o certame ou prestar declaração falsa durante a licitação</w:t>
      </w:r>
    </w:p>
    <w:p w14:paraId="155316B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45" w:name="_Ref114668245"/>
      <w:r w:rsidRPr="00D97679">
        <w:rPr>
          <w:rFonts w:eastAsia="Times New Roman" w:cstheme="minorHAnsi"/>
          <w:b/>
          <w:bCs/>
          <w:color w:val="000000"/>
          <w:kern w:val="0"/>
          <w:sz w:val="24"/>
          <w:szCs w:val="24"/>
          <w:lang w:eastAsia="pt-BR"/>
          <w14:ligatures w14:val="none"/>
        </w:rPr>
        <w:t>9.1.5.</w:t>
      </w:r>
      <w:bookmarkEnd w:id="45"/>
      <w:r w:rsidRPr="00D97679">
        <w:rPr>
          <w:rFonts w:eastAsia="Times New Roman" w:cstheme="minorHAnsi"/>
          <w:color w:val="000000"/>
          <w:kern w:val="0"/>
          <w:sz w:val="24"/>
          <w:szCs w:val="24"/>
          <w:lang w:eastAsia="pt-BR"/>
          <w14:ligatures w14:val="none"/>
        </w:rPr>
        <w:t> fraudar a licitação</w:t>
      </w:r>
    </w:p>
    <w:p w14:paraId="2F9BDF6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46" w:name="_Ref114668247"/>
      <w:r w:rsidRPr="00D97679">
        <w:rPr>
          <w:rFonts w:eastAsia="Times New Roman" w:cstheme="minorHAnsi"/>
          <w:b/>
          <w:bCs/>
          <w:color w:val="000000"/>
          <w:kern w:val="0"/>
          <w:sz w:val="24"/>
          <w:szCs w:val="24"/>
          <w:lang w:eastAsia="pt-BR"/>
          <w14:ligatures w14:val="none"/>
        </w:rPr>
        <w:t>9.1.6.</w:t>
      </w:r>
      <w:bookmarkEnd w:id="46"/>
      <w:r w:rsidRPr="00D97679">
        <w:rPr>
          <w:rFonts w:eastAsia="Times New Roman" w:cstheme="minorHAnsi"/>
          <w:color w:val="000000"/>
          <w:kern w:val="0"/>
          <w:sz w:val="24"/>
          <w:szCs w:val="24"/>
          <w:lang w:eastAsia="pt-BR"/>
          <w14:ligatures w14:val="none"/>
        </w:rPr>
        <w:t> comportar-se de modo inidôneo ou cometer fraude de qualquer natureza, em especial quando:</w:t>
      </w:r>
    </w:p>
    <w:p w14:paraId="09D703C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9.1.6.1.</w:t>
      </w:r>
      <w:r w:rsidRPr="00D97679">
        <w:rPr>
          <w:rFonts w:eastAsia="Times New Roman" w:cstheme="minorHAnsi"/>
          <w:color w:val="000000"/>
          <w:kern w:val="0"/>
          <w:sz w:val="24"/>
          <w:szCs w:val="24"/>
          <w:lang w:eastAsia="pt-BR"/>
          <w14:ligatures w14:val="none"/>
        </w:rPr>
        <w:t> agir em conluio ou em desconformidade com a lei;</w:t>
      </w:r>
    </w:p>
    <w:p w14:paraId="18B7F4E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9.1.6.2.</w:t>
      </w:r>
      <w:r w:rsidRPr="00D97679">
        <w:rPr>
          <w:rFonts w:eastAsia="Times New Roman" w:cstheme="minorHAnsi"/>
          <w:color w:val="000000"/>
          <w:kern w:val="0"/>
          <w:sz w:val="24"/>
          <w:szCs w:val="24"/>
          <w:lang w:eastAsia="pt-BR"/>
          <w14:ligatures w14:val="none"/>
        </w:rPr>
        <w:t> induzir deliberadamente a erro no julgamento;</w:t>
      </w:r>
    </w:p>
    <w:p w14:paraId="643C24E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9.1.6.3.</w:t>
      </w:r>
      <w:r w:rsidRPr="00D97679">
        <w:rPr>
          <w:rFonts w:eastAsia="Times New Roman" w:cstheme="minorHAnsi"/>
          <w:color w:val="000000"/>
          <w:kern w:val="0"/>
          <w:sz w:val="24"/>
          <w:szCs w:val="24"/>
          <w:lang w:eastAsia="pt-BR"/>
          <w14:ligatures w14:val="none"/>
        </w:rPr>
        <w:t> apresentar amostra falsificada ou deteriorada;</w:t>
      </w:r>
    </w:p>
    <w:p w14:paraId="7261897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47" w:name="_Ref114668251"/>
      <w:r w:rsidRPr="00D97679">
        <w:rPr>
          <w:rFonts w:eastAsia="Times New Roman" w:cstheme="minorHAnsi"/>
          <w:b/>
          <w:bCs/>
          <w:color w:val="000000"/>
          <w:kern w:val="0"/>
          <w:sz w:val="24"/>
          <w:szCs w:val="24"/>
          <w:lang w:eastAsia="pt-BR"/>
          <w14:ligatures w14:val="none"/>
        </w:rPr>
        <w:t>9.1.7.</w:t>
      </w:r>
      <w:bookmarkEnd w:id="47"/>
      <w:r w:rsidRPr="00D97679">
        <w:rPr>
          <w:rFonts w:eastAsia="Times New Roman" w:cstheme="minorHAnsi"/>
          <w:color w:val="000000"/>
          <w:kern w:val="0"/>
          <w:sz w:val="24"/>
          <w:szCs w:val="24"/>
          <w:lang w:eastAsia="pt-BR"/>
          <w14:ligatures w14:val="none"/>
        </w:rPr>
        <w:t> praticar atos ilícitos com vistas a frustrar os objetivos da licitação</w:t>
      </w:r>
    </w:p>
    <w:p w14:paraId="22E36D4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48" w:name="_Ref114668252"/>
      <w:r w:rsidRPr="00D97679">
        <w:rPr>
          <w:rFonts w:eastAsia="Times New Roman" w:cstheme="minorHAnsi"/>
          <w:b/>
          <w:bCs/>
          <w:color w:val="000000"/>
          <w:kern w:val="0"/>
          <w:sz w:val="24"/>
          <w:szCs w:val="24"/>
          <w:lang w:eastAsia="pt-BR"/>
          <w14:ligatures w14:val="none"/>
        </w:rPr>
        <w:t>9.1.8.</w:t>
      </w:r>
      <w:bookmarkEnd w:id="48"/>
      <w:r w:rsidRPr="00D97679">
        <w:rPr>
          <w:rFonts w:eastAsia="Times New Roman" w:cstheme="minorHAnsi"/>
          <w:color w:val="000000"/>
          <w:kern w:val="0"/>
          <w:sz w:val="24"/>
          <w:szCs w:val="24"/>
          <w:lang w:eastAsia="pt-BR"/>
          <w14:ligatures w14:val="none"/>
        </w:rPr>
        <w:t> praticar ato lesivo previsto no</w:t>
      </w:r>
      <w:r w:rsidRPr="00D97679">
        <w:rPr>
          <w:rFonts w:eastAsia="Times New Roman" w:cstheme="minorHAnsi"/>
          <w:color w:val="0000FF"/>
          <w:kern w:val="0"/>
          <w:sz w:val="24"/>
          <w:szCs w:val="24"/>
          <w:lang w:eastAsia="pt-BR"/>
          <w14:ligatures w14:val="none"/>
        </w:rPr>
        <w:t> </w:t>
      </w:r>
      <w:hyperlink r:id="rId54" w:anchor="art5" w:tgtFrame="_blank" w:history="1">
        <w:r w:rsidRPr="00D97679">
          <w:rPr>
            <w:rFonts w:eastAsia="Times New Roman" w:cstheme="minorHAnsi"/>
            <w:color w:val="0000FF"/>
            <w:kern w:val="0"/>
            <w:sz w:val="24"/>
            <w:szCs w:val="24"/>
            <w:u w:val="single"/>
            <w:lang w:eastAsia="pt-BR"/>
            <w14:ligatures w14:val="none"/>
          </w:rPr>
          <w:t>art. 5º da Lei n.º 12.846, de 2013</w:t>
        </w:r>
      </w:hyperlink>
      <w:r w:rsidRPr="00D97679">
        <w:rPr>
          <w:rFonts w:eastAsia="Times New Roman" w:cstheme="minorHAnsi"/>
          <w:color w:val="0000FF"/>
          <w:kern w:val="0"/>
          <w:sz w:val="24"/>
          <w:szCs w:val="24"/>
          <w:lang w:eastAsia="pt-BR"/>
          <w14:ligatures w14:val="none"/>
        </w:rPr>
        <w:t>.</w:t>
      </w:r>
    </w:p>
    <w:p w14:paraId="09E313F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9.2. </w:t>
      </w:r>
      <w:r w:rsidRPr="00D97679">
        <w:rPr>
          <w:rFonts w:eastAsia="Times New Roman" w:cstheme="minorHAnsi"/>
          <w:color w:val="000000"/>
          <w:kern w:val="0"/>
          <w:sz w:val="24"/>
          <w:szCs w:val="24"/>
          <w:lang w:eastAsia="pt-BR"/>
          <w14:ligatures w14:val="none"/>
        </w:rPr>
        <w:t>Com fulcro na </w:t>
      </w:r>
      <w:hyperlink r:id="rId55" w:tgtFrame="_blank" w:history="1">
        <w:r w:rsidRPr="00D97679">
          <w:rPr>
            <w:rFonts w:eastAsia="Times New Roman" w:cstheme="minorHAnsi"/>
            <w:color w:val="0000FF"/>
            <w:kern w:val="0"/>
            <w:sz w:val="24"/>
            <w:szCs w:val="24"/>
            <w:u w:val="single"/>
            <w:lang w:eastAsia="pt-BR"/>
            <w14:ligatures w14:val="none"/>
          </w:rPr>
          <w:t>Lei nº 14.133, de 2021</w:t>
        </w:r>
      </w:hyperlink>
      <w:r w:rsidRPr="00D97679">
        <w:rPr>
          <w:rFonts w:eastAsia="Times New Roman" w:cstheme="minorHAnsi"/>
          <w:color w:val="000000"/>
          <w:kern w:val="0"/>
          <w:sz w:val="24"/>
          <w:szCs w:val="24"/>
          <w:lang w:eastAsia="pt-BR"/>
          <w14:ligatures w14:val="none"/>
        </w:rPr>
        <w:t>, a Administração poderá, garantida a prévia defesa, aplicar aos licitantes e/ou adjudicatários as seguintes sanções, sem prejuízo das responsabilidades civil e criminal:</w:t>
      </w:r>
    </w:p>
    <w:p w14:paraId="678254F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9.2.1. </w:t>
      </w:r>
      <w:r w:rsidRPr="00D97679">
        <w:rPr>
          <w:rFonts w:eastAsia="Times New Roman" w:cstheme="minorHAnsi"/>
          <w:color w:val="000000"/>
          <w:kern w:val="0"/>
          <w:sz w:val="24"/>
          <w:szCs w:val="24"/>
          <w:lang w:eastAsia="pt-BR"/>
          <w14:ligatures w14:val="none"/>
        </w:rPr>
        <w:t>advertência;</w:t>
      </w:r>
    </w:p>
    <w:p w14:paraId="0E020D8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9.2.2. </w:t>
      </w:r>
      <w:r w:rsidRPr="00D97679">
        <w:rPr>
          <w:rFonts w:eastAsia="Times New Roman" w:cstheme="minorHAnsi"/>
          <w:color w:val="000000"/>
          <w:kern w:val="0"/>
          <w:sz w:val="24"/>
          <w:szCs w:val="24"/>
          <w:lang w:eastAsia="pt-BR"/>
          <w14:ligatures w14:val="none"/>
        </w:rPr>
        <w:t>multa;</w:t>
      </w:r>
    </w:p>
    <w:p w14:paraId="7FCCC0D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9.2.3. </w:t>
      </w:r>
      <w:r w:rsidRPr="00D97679">
        <w:rPr>
          <w:rFonts w:eastAsia="Times New Roman" w:cstheme="minorHAnsi"/>
          <w:color w:val="000000"/>
          <w:kern w:val="0"/>
          <w:sz w:val="24"/>
          <w:szCs w:val="24"/>
          <w:lang w:eastAsia="pt-BR"/>
          <w14:ligatures w14:val="none"/>
        </w:rPr>
        <w:t>impedimento de licitar e contratar e</w:t>
      </w:r>
    </w:p>
    <w:p w14:paraId="6D0DD92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9.2.4. </w:t>
      </w:r>
      <w:r w:rsidRPr="00D97679">
        <w:rPr>
          <w:rFonts w:eastAsia="Times New Roman" w:cstheme="minorHAnsi"/>
          <w:color w:val="000000"/>
          <w:kern w:val="0"/>
          <w:sz w:val="24"/>
          <w:szCs w:val="24"/>
          <w:lang w:eastAsia="pt-BR"/>
          <w14:ligatures w14:val="none"/>
        </w:rPr>
        <w:t>declaração de inidoneidade para licitar ou contratar, enquanto perdurarem os motivos determinantes da punição ou até que seja promovida sua reabilitação perante a própria autoridade que aplicou a penalidade.</w:t>
      </w:r>
    </w:p>
    <w:p w14:paraId="4751B00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lastRenderedPageBreak/>
        <w:t>9.3. </w:t>
      </w:r>
      <w:r w:rsidRPr="00D97679">
        <w:rPr>
          <w:rFonts w:eastAsia="Times New Roman" w:cstheme="minorHAnsi"/>
          <w:color w:val="000000"/>
          <w:kern w:val="0"/>
          <w:sz w:val="24"/>
          <w:szCs w:val="24"/>
          <w:lang w:eastAsia="pt-BR"/>
          <w14:ligatures w14:val="none"/>
        </w:rPr>
        <w:t>Na aplicação das sanções serão considerados:</w:t>
      </w:r>
    </w:p>
    <w:p w14:paraId="23DAA8D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9.3.1. </w:t>
      </w:r>
      <w:r w:rsidRPr="00D97679">
        <w:rPr>
          <w:rFonts w:eastAsia="Times New Roman" w:cstheme="minorHAnsi"/>
          <w:color w:val="000000"/>
          <w:kern w:val="0"/>
          <w:sz w:val="24"/>
          <w:szCs w:val="24"/>
          <w:lang w:eastAsia="pt-BR"/>
          <w14:ligatures w14:val="none"/>
        </w:rPr>
        <w:t>a natureza e a gravidade da infração cometida.</w:t>
      </w:r>
    </w:p>
    <w:p w14:paraId="168B8DE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9.3.2. </w:t>
      </w:r>
      <w:r w:rsidRPr="00D97679">
        <w:rPr>
          <w:rFonts w:eastAsia="Times New Roman" w:cstheme="minorHAnsi"/>
          <w:color w:val="000000"/>
          <w:kern w:val="0"/>
          <w:sz w:val="24"/>
          <w:szCs w:val="24"/>
          <w:lang w:eastAsia="pt-BR"/>
          <w14:ligatures w14:val="none"/>
        </w:rPr>
        <w:t>as peculiaridades do caso concreto</w:t>
      </w:r>
    </w:p>
    <w:p w14:paraId="02CFBC4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9.3.3. </w:t>
      </w:r>
      <w:r w:rsidRPr="00D97679">
        <w:rPr>
          <w:rFonts w:eastAsia="Times New Roman" w:cstheme="minorHAnsi"/>
          <w:color w:val="000000"/>
          <w:kern w:val="0"/>
          <w:sz w:val="24"/>
          <w:szCs w:val="24"/>
          <w:lang w:eastAsia="pt-BR"/>
          <w14:ligatures w14:val="none"/>
        </w:rPr>
        <w:t>as circunstâncias agravantes ou atenuantes</w:t>
      </w:r>
    </w:p>
    <w:p w14:paraId="7677803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9.3.4. </w:t>
      </w:r>
      <w:r w:rsidRPr="00D97679">
        <w:rPr>
          <w:rFonts w:eastAsia="Times New Roman" w:cstheme="minorHAnsi"/>
          <w:color w:val="000000"/>
          <w:kern w:val="0"/>
          <w:sz w:val="24"/>
          <w:szCs w:val="24"/>
          <w:lang w:eastAsia="pt-BR"/>
          <w14:ligatures w14:val="none"/>
        </w:rPr>
        <w:t>os danos que dela provierem para a Administração Pública</w:t>
      </w:r>
    </w:p>
    <w:p w14:paraId="617F425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9.3.5. </w:t>
      </w:r>
      <w:r w:rsidRPr="00D97679">
        <w:rPr>
          <w:rFonts w:eastAsia="Times New Roman" w:cstheme="minorHAnsi"/>
          <w:color w:val="000000"/>
          <w:kern w:val="0"/>
          <w:sz w:val="24"/>
          <w:szCs w:val="24"/>
          <w:lang w:eastAsia="pt-BR"/>
          <w14:ligatures w14:val="none"/>
        </w:rPr>
        <w:t>a implantação ou o aperfeiçoamento de programa de integridade, conforme normas e orientações dos órgãos de controle.</w:t>
      </w:r>
    </w:p>
    <w:p w14:paraId="6A21959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9.4. A multa será recolhida em percentual de 0,5% a 30% incidente sobre o valor do contrato licitado, recolhida no prazo máximo de </w:t>
      </w:r>
      <w:r w:rsidRPr="00D97679">
        <w:rPr>
          <w:rFonts w:eastAsia="Times New Roman" w:cstheme="minorHAnsi"/>
          <w:b/>
          <w:bCs/>
          <w:color w:val="FF0000"/>
          <w:kern w:val="0"/>
          <w:sz w:val="24"/>
          <w:szCs w:val="24"/>
          <w:u w:val="single"/>
          <w:shd w:val="clear" w:color="auto" w:fill="ECF0F1"/>
          <w:lang w:eastAsia="pt-BR"/>
          <w14:ligatures w14:val="none"/>
        </w:rPr>
        <w:t>10 (dez)</w:t>
      </w:r>
      <w:r w:rsidRPr="00D97679">
        <w:rPr>
          <w:rFonts w:eastAsia="Times New Roman" w:cstheme="minorHAnsi"/>
          <w:b/>
          <w:bCs/>
          <w:color w:val="000000"/>
          <w:kern w:val="0"/>
          <w:sz w:val="24"/>
          <w:szCs w:val="24"/>
          <w:shd w:val="clear" w:color="auto" w:fill="ECF0F1"/>
          <w:lang w:eastAsia="pt-BR"/>
          <w14:ligatures w14:val="none"/>
        </w:rPr>
        <w:t> dias úteis, a contar da comunicação oficial.</w:t>
      </w:r>
    </w:p>
    <w:p w14:paraId="2575B23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bookmarkStart w:id="49" w:name="_Hlk113876035"/>
      <w:r w:rsidRPr="00D97679">
        <w:rPr>
          <w:rFonts w:eastAsia="Times New Roman" w:cstheme="minorHAnsi"/>
          <w:b/>
          <w:bCs/>
          <w:color w:val="000000"/>
          <w:kern w:val="0"/>
          <w:sz w:val="24"/>
          <w:szCs w:val="24"/>
          <w:shd w:val="clear" w:color="auto" w:fill="ECF0F1"/>
          <w:lang w:eastAsia="pt-BR"/>
          <w14:ligatures w14:val="none"/>
        </w:rPr>
        <w:t>9.4.1. </w:t>
      </w:r>
      <w:bookmarkEnd w:id="49"/>
      <w:r w:rsidRPr="00D97679">
        <w:rPr>
          <w:rFonts w:eastAsia="Times New Roman" w:cstheme="minorHAnsi"/>
          <w:b/>
          <w:bCs/>
          <w:color w:val="000000"/>
          <w:kern w:val="0"/>
          <w:sz w:val="24"/>
          <w:szCs w:val="24"/>
          <w:shd w:val="clear" w:color="auto" w:fill="ECF0F1"/>
          <w:lang w:eastAsia="pt-BR"/>
          <w14:ligatures w14:val="none"/>
        </w:rPr>
        <w:t>Para as infrações previstas nos itens 9.1.1, 9.1.2 e 9.1.3, a multa será de 0,5% a 15% do valor do contrato licitado.</w:t>
      </w:r>
    </w:p>
    <w:p w14:paraId="2F424CA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9.4.2. Para as infrações previstas nos itens 9.1.4, 9.1.5, 9.1.6, 9.1.7 e 9.1.8, a multa será de 15% a 30% do valor do contrato licitado.</w:t>
      </w:r>
    </w:p>
    <w:p w14:paraId="1D82B13B"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9.5. </w:t>
      </w:r>
      <w:r w:rsidRPr="00D97679">
        <w:rPr>
          <w:rFonts w:eastAsia="Times New Roman" w:cstheme="minorHAnsi"/>
          <w:color w:val="000000"/>
          <w:kern w:val="0"/>
          <w:sz w:val="24"/>
          <w:szCs w:val="24"/>
          <w:lang w:eastAsia="pt-BR"/>
          <w14:ligatures w14:val="none"/>
        </w:rPr>
        <w:t>As sanções de advertência, impedimento de licitar e contratar e declaração de inidoneidade para licitar ou contratar poderão ser aplicadas, cumulativamente ou não, à penalidade de multa.</w:t>
      </w:r>
    </w:p>
    <w:p w14:paraId="39D5D7C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9.6. </w:t>
      </w:r>
      <w:r w:rsidRPr="00D97679">
        <w:rPr>
          <w:rFonts w:eastAsia="Times New Roman" w:cstheme="minorHAnsi"/>
          <w:color w:val="000000"/>
          <w:kern w:val="0"/>
          <w:sz w:val="24"/>
          <w:szCs w:val="24"/>
          <w:lang w:eastAsia="pt-BR"/>
          <w14:ligatures w14:val="none"/>
        </w:rPr>
        <w:t>Na aplicação da sanção de multa será facultada a defesa do interessado no prazo de 15 (quinze) dias úteis, contado da data de sua intimação.</w:t>
      </w:r>
    </w:p>
    <w:p w14:paraId="5BC3179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9.7. A sanção de impedimento de licitar e contratar será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66C4408"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9.8. </w:t>
      </w:r>
      <w:r w:rsidRPr="00D97679">
        <w:rPr>
          <w:rFonts w:eastAsia="Times New Roman" w:cstheme="minorHAnsi"/>
          <w:color w:val="000000"/>
          <w:kern w:val="0"/>
          <w:sz w:val="24"/>
          <w:szCs w:val="24"/>
          <w:lang w:eastAsia="pt-BR"/>
          <w14:ligatures w14:val="none"/>
        </w:rPr>
        <w:t>Poderá ser aplicada ao responsável a sanção de declaração de inidoneidade para licitar ou contratar, em decorrência da prática das infrações dispostas nos itens </w:t>
      </w:r>
      <w:r w:rsidRPr="00D97679">
        <w:rPr>
          <w:rFonts w:eastAsia="Times New Roman" w:cstheme="minorHAnsi"/>
          <w:b/>
          <w:bCs/>
          <w:color w:val="000000"/>
          <w:kern w:val="0"/>
          <w:sz w:val="24"/>
          <w:szCs w:val="24"/>
          <w:lang w:eastAsia="pt-BR"/>
          <w14:ligatures w14:val="none"/>
        </w:rPr>
        <w:t>9.1.4, 9.1.5, 9.1.6, 9.1.7 e 9.1.8,</w:t>
      </w:r>
      <w:r w:rsidRPr="00D97679">
        <w:rPr>
          <w:rFonts w:eastAsia="Times New Roman" w:cstheme="minorHAnsi"/>
          <w:color w:val="000000"/>
          <w:kern w:val="0"/>
          <w:sz w:val="24"/>
          <w:szCs w:val="24"/>
          <w:lang w:eastAsia="pt-BR"/>
          <w14:ligatures w14:val="none"/>
        </w:rPr>
        <w:t> bem como pelas infrações administrativas previstas nos itens </w:t>
      </w:r>
      <w:r w:rsidRPr="00D97679">
        <w:rPr>
          <w:rFonts w:eastAsia="Times New Roman" w:cstheme="minorHAnsi"/>
          <w:b/>
          <w:bCs/>
          <w:color w:val="000000"/>
          <w:kern w:val="0"/>
          <w:sz w:val="24"/>
          <w:szCs w:val="24"/>
          <w:lang w:eastAsia="pt-BR"/>
          <w14:ligatures w14:val="none"/>
        </w:rPr>
        <w:t>9.1.1, 9.1.2 e 9.1.3</w:t>
      </w:r>
      <w:r w:rsidRPr="00D97679">
        <w:rPr>
          <w:rFonts w:eastAsia="Times New Roman" w:cstheme="minorHAnsi"/>
          <w:color w:val="000000"/>
          <w:kern w:val="0"/>
          <w:sz w:val="24"/>
          <w:szCs w:val="24"/>
          <w:lang w:eastAsia="pt-BR"/>
          <w14:ligatures w14:val="none"/>
        </w:rPr>
        <w:t> que justifiquem a imposição de penalidade mais grave que a sanção de impedimento de licitar e contratar, cuja duração observará o prazo previsto no </w:t>
      </w:r>
      <w:hyperlink r:id="rId56" w:anchor="art156%C2%A75" w:tgtFrame="_blank" w:history="1">
        <w:r w:rsidRPr="00D97679">
          <w:rPr>
            <w:rFonts w:eastAsia="Times New Roman" w:cstheme="minorHAnsi"/>
            <w:color w:val="000000"/>
            <w:kern w:val="0"/>
            <w:sz w:val="24"/>
            <w:szCs w:val="24"/>
            <w:u w:val="single"/>
            <w:lang w:eastAsia="pt-BR"/>
            <w14:ligatures w14:val="none"/>
          </w:rPr>
          <w:t>art. 156, §5º, da Lei n.º 14.133/2021</w:t>
        </w:r>
      </w:hyperlink>
      <w:r w:rsidRPr="00D97679">
        <w:rPr>
          <w:rFonts w:eastAsia="Times New Roman" w:cstheme="minorHAnsi"/>
          <w:color w:val="000000"/>
          <w:kern w:val="0"/>
          <w:sz w:val="24"/>
          <w:szCs w:val="24"/>
          <w:lang w:eastAsia="pt-BR"/>
          <w14:ligatures w14:val="none"/>
        </w:rPr>
        <w:t>.</w:t>
      </w:r>
    </w:p>
    <w:p w14:paraId="627ADAB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9.9. </w:t>
      </w:r>
      <w:r w:rsidRPr="00D97679">
        <w:rPr>
          <w:rFonts w:eastAsia="Times New Roman" w:cstheme="minorHAnsi"/>
          <w:color w:val="000000"/>
          <w:kern w:val="0"/>
          <w:sz w:val="24"/>
          <w:szCs w:val="24"/>
          <w:lang w:eastAsia="pt-BR"/>
          <w14:ligatures w14:val="none"/>
        </w:rPr>
        <w:t>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em favor do órgão ou entidade promotora da licitação, nos termos do </w:t>
      </w:r>
      <w:hyperlink r:id="rId57" w:tgtFrame="_blank" w:history="1">
        <w:r w:rsidRPr="00D97679">
          <w:rPr>
            <w:rFonts w:eastAsia="Times New Roman" w:cstheme="minorHAnsi"/>
            <w:color w:val="000000"/>
            <w:kern w:val="0"/>
            <w:sz w:val="24"/>
            <w:szCs w:val="24"/>
            <w:u w:val="single"/>
            <w:lang w:eastAsia="pt-BR"/>
            <w14:ligatures w14:val="none"/>
          </w:rPr>
          <w:t>art. 45, §4º da IN SEGES/ME n.º 73, de 2022</w:t>
        </w:r>
      </w:hyperlink>
      <w:r w:rsidRPr="00D97679">
        <w:rPr>
          <w:rFonts w:eastAsia="Times New Roman" w:cstheme="minorHAnsi"/>
          <w:color w:val="000000"/>
          <w:kern w:val="0"/>
          <w:sz w:val="24"/>
          <w:szCs w:val="24"/>
          <w:lang w:eastAsia="pt-BR"/>
          <w14:ligatures w14:val="none"/>
        </w:rPr>
        <w:t>.</w:t>
      </w:r>
    </w:p>
    <w:p w14:paraId="1E26A42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9.10.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14:paraId="4B756DE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9.11. </w:t>
      </w:r>
      <w:r w:rsidRPr="00D97679">
        <w:rPr>
          <w:rFonts w:eastAsia="Times New Roman" w:cstheme="minorHAnsi"/>
          <w:color w:val="000000"/>
          <w:kern w:val="0"/>
          <w:sz w:val="24"/>
          <w:szCs w:val="24"/>
          <w:lang w:eastAsia="pt-BR"/>
          <w14:ligatures w14:val="none"/>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7305EDB0"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9.12. </w:t>
      </w:r>
      <w:r w:rsidRPr="00D97679">
        <w:rPr>
          <w:rFonts w:eastAsia="Times New Roman" w:cstheme="minorHAnsi"/>
          <w:color w:val="000000"/>
          <w:kern w:val="0"/>
          <w:sz w:val="24"/>
          <w:szCs w:val="24"/>
          <w:lang w:eastAsia="pt-BR"/>
          <w14:ligatures w14:val="none"/>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457C70A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9.13. </w:t>
      </w:r>
      <w:r w:rsidRPr="00D97679">
        <w:rPr>
          <w:rFonts w:eastAsia="Times New Roman" w:cstheme="minorHAnsi"/>
          <w:color w:val="000000"/>
          <w:kern w:val="0"/>
          <w:sz w:val="24"/>
          <w:szCs w:val="24"/>
          <w:lang w:eastAsia="pt-BR"/>
          <w14:ligatures w14:val="none"/>
        </w:rPr>
        <w:t>O recurso e o pedido de reconsideração terão efeito suspensivo do ato ou da decisão recorrida até que sobrevenha decisão final da autoridade competente.</w:t>
      </w:r>
    </w:p>
    <w:p w14:paraId="51FB5A8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lastRenderedPageBreak/>
        <w:t>9.14. A aplicação das sanções previstas neste edital não exclui, em hipótese alguma, a obrigação de reparação integral dos danos causados.</w:t>
      </w:r>
    </w:p>
    <w:p w14:paraId="32CC403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60C9262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1FCA40C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10. DA IMPUGNAÇÃO AO EDITAL E DO PEDIDO DE ESCLARECIMENTO</w:t>
      </w:r>
    </w:p>
    <w:p w14:paraId="2D24B1A5"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10.1. </w:t>
      </w:r>
      <w:r w:rsidRPr="00D97679">
        <w:rPr>
          <w:rFonts w:eastAsia="Times New Roman" w:cstheme="minorHAnsi"/>
          <w:color w:val="000000"/>
          <w:kern w:val="0"/>
          <w:sz w:val="24"/>
          <w:szCs w:val="24"/>
          <w:lang w:eastAsia="pt-BR"/>
          <w14:ligatures w14:val="none"/>
        </w:rPr>
        <w:t>Qualquer pessoa é parte legítima para impugnar este Edital por irregularidade na aplicação da </w:t>
      </w:r>
      <w:hyperlink r:id="rId58" w:tgtFrame="_blank" w:history="1">
        <w:r w:rsidRPr="00D97679">
          <w:rPr>
            <w:rFonts w:eastAsia="Times New Roman" w:cstheme="minorHAnsi"/>
            <w:color w:val="000000"/>
            <w:kern w:val="0"/>
            <w:sz w:val="24"/>
            <w:szCs w:val="24"/>
            <w:u w:val="single"/>
            <w:lang w:eastAsia="pt-BR"/>
            <w14:ligatures w14:val="none"/>
          </w:rPr>
          <w:t>Lei nº 14.133, de 2021</w:t>
        </w:r>
      </w:hyperlink>
      <w:r w:rsidRPr="00D97679">
        <w:rPr>
          <w:rFonts w:eastAsia="Times New Roman" w:cstheme="minorHAnsi"/>
          <w:color w:val="000000"/>
          <w:kern w:val="0"/>
          <w:sz w:val="24"/>
          <w:szCs w:val="24"/>
          <w:lang w:eastAsia="pt-BR"/>
          <w14:ligatures w14:val="none"/>
        </w:rPr>
        <w:t>, devendo protocolar o pedido até 3 (cinco) dias úteis antes da data da abertura do certame.</w:t>
      </w:r>
    </w:p>
    <w:p w14:paraId="73BFD11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10.2. </w:t>
      </w:r>
      <w:r w:rsidRPr="00D97679">
        <w:rPr>
          <w:rFonts w:eastAsia="Times New Roman" w:cstheme="minorHAnsi"/>
          <w:color w:val="000000"/>
          <w:kern w:val="0"/>
          <w:sz w:val="24"/>
          <w:szCs w:val="24"/>
          <w:lang w:eastAsia="pt-BR"/>
          <w14:ligatures w14:val="none"/>
        </w:rPr>
        <w:t>A resposta à impugnação ou ao pedido de esclarecimento será divulgado em sítio eletrônico oficial no prazo de até 3 (três) dias úteis, limitado ao último dia útil anterior à data da abertura do certame.</w:t>
      </w:r>
    </w:p>
    <w:p w14:paraId="20C6655C"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10.3. </w:t>
      </w:r>
      <w:r w:rsidRPr="00D97679">
        <w:rPr>
          <w:rFonts w:eastAsia="Times New Roman" w:cstheme="minorHAnsi"/>
          <w:color w:val="000000"/>
          <w:kern w:val="0"/>
          <w:sz w:val="24"/>
          <w:szCs w:val="24"/>
          <w:lang w:eastAsia="pt-BR"/>
          <w14:ligatures w14:val="none"/>
        </w:rPr>
        <w:t>A impugnação e o pedido de esclarecimento poderão ser realizados por forma eletrônica, </w:t>
      </w:r>
      <w:r w:rsidRPr="00D97679">
        <w:rPr>
          <w:rFonts w:eastAsia="Times New Roman" w:cstheme="minorHAnsi"/>
          <w:color w:val="0000FF"/>
          <w:kern w:val="0"/>
          <w:sz w:val="24"/>
          <w:szCs w:val="24"/>
          <w:lang w:eastAsia="pt-BR"/>
          <w14:ligatures w14:val="none"/>
        </w:rPr>
        <w:t>pelos seguintes meios: e-mail </w:t>
      </w:r>
      <w:hyperlink r:id="rId59" w:tgtFrame="_blank" w:history="1">
        <w:r w:rsidRPr="00D97679">
          <w:rPr>
            <w:rFonts w:eastAsia="Times New Roman" w:cstheme="minorHAnsi"/>
            <w:color w:val="0000FF"/>
            <w:kern w:val="0"/>
            <w:sz w:val="24"/>
            <w:szCs w:val="24"/>
            <w:u w:val="single"/>
            <w:lang w:eastAsia="pt-BR"/>
            <w14:ligatures w14:val="none"/>
          </w:rPr>
          <w:t>cpl.selog.srmt@pf.gov.br</w:t>
        </w:r>
      </w:hyperlink>
      <w:r w:rsidRPr="00D97679">
        <w:rPr>
          <w:rFonts w:eastAsia="Times New Roman" w:cstheme="minorHAnsi"/>
          <w:color w:val="0000FF"/>
          <w:kern w:val="0"/>
          <w:sz w:val="24"/>
          <w:szCs w:val="24"/>
          <w:lang w:eastAsia="pt-BR"/>
          <w14:ligatures w14:val="none"/>
        </w:rPr>
        <w:t> ou por petição dirigida ou protocolada no endereço da Superintendência Regional de Policia Federal em Mato Grosso, na </w:t>
      </w:r>
      <w:r w:rsidRPr="00D97679">
        <w:rPr>
          <w:rFonts w:eastAsia="Times New Roman" w:cstheme="minorHAnsi"/>
          <w:b/>
          <w:bCs/>
          <w:color w:val="0000FF"/>
          <w:kern w:val="0"/>
          <w:sz w:val="24"/>
          <w:szCs w:val="24"/>
          <w:lang w:eastAsia="pt-BR"/>
          <w14:ligatures w14:val="none"/>
        </w:rPr>
        <w:t>Avenida Historiador Rubens de Mendonça, 1.205, Bairro Baú, Cuiabá/MT, CEP 78.008-902.</w:t>
      </w:r>
    </w:p>
    <w:p w14:paraId="762B3ED4"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10.4. </w:t>
      </w:r>
      <w:r w:rsidRPr="00D97679">
        <w:rPr>
          <w:rFonts w:eastAsia="Times New Roman" w:cstheme="minorHAnsi"/>
          <w:color w:val="000000"/>
          <w:kern w:val="0"/>
          <w:sz w:val="24"/>
          <w:szCs w:val="24"/>
          <w:lang w:eastAsia="pt-BR"/>
          <w14:ligatures w14:val="none"/>
        </w:rPr>
        <w:t>As impugnações e pedidos de esclarecimentos não suspendem os prazos previstos no certame.</w:t>
      </w:r>
    </w:p>
    <w:p w14:paraId="741644FF"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shd w:val="clear" w:color="auto" w:fill="ECF0F1"/>
          <w:lang w:eastAsia="pt-BR"/>
          <w14:ligatures w14:val="none"/>
        </w:rPr>
        <w:t>10.4.1. A concessão de efeito suspensivo à impugnação é medida excepcional e deverá ser motivada pelo agente de contratação, nos autos do processo de licitação.</w:t>
      </w:r>
    </w:p>
    <w:p w14:paraId="1561DFC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10.5. </w:t>
      </w:r>
      <w:r w:rsidRPr="00D97679">
        <w:rPr>
          <w:rFonts w:eastAsia="Times New Roman" w:cstheme="minorHAnsi"/>
          <w:color w:val="000000"/>
          <w:kern w:val="0"/>
          <w:sz w:val="24"/>
          <w:szCs w:val="24"/>
          <w:lang w:eastAsia="pt-BR"/>
          <w14:ligatures w14:val="none"/>
        </w:rPr>
        <w:t>Acolhida a impugnação, será definida e publicada nova data para a realização do certame.</w:t>
      </w:r>
    </w:p>
    <w:p w14:paraId="66D19EF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12CD52BD"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69EBD5A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 DAS DISPOSIÇÕES GERAIS</w:t>
      </w:r>
    </w:p>
    <w:p w14:paraId="177156D2"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11.1.</w:t>
      </w:r>
      <w:r w:rsidRPr="00D97679">
        <w:rPr>
          <w:rFonts w:eastAsia="Times New Roman" w:cstheme="minorHAnsi"/>
          <w:color w:val="000000"/>
          <w:kern w:val="0"/>
          <w:sz w:val="24"/>
          <w:szCs w:val="24"/>
          <w:lang w:eastAsia="pt-BR"/>
          <w14:ligatures w14:val="none"/>
        </w:rPr>
        <w:t> Será divulgada ata da sessão pública no sistema eletrônico.</w:t>
      </w:r>
    </w:p>
    <w:p w14:paraId="721C6B4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11.2.</w:t>
      </w:r>
      <w:r w:rsidRPr="00D97679">
        <w:rPr>
          <w:rFonts w:eastAsia="Times New Roman" w:cstheme="minorHAnsi"/>
          <w:color w:val="000000"/>
          <w:kern w:val="0"/>
          <w:sz w:val="24"/>
          <w:szCs w:val="24"/>
          <w:lang w:eastAsia="pt-BR"/>
          <w14:ligatures w14:val="none"/>
        </w:rPr>
        <w:t>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474BD34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11.3.</w:t>
      </w:r>
      <w:r w:rsidRPr="00D97679">
        <w:rPr>
          <w:rFonts w:eastAsia="Times New Roman" w:cstheme="minorHAnsi"/>
          <w:color w:val="000000"/>
          <w:kern w:val="0"/>
          <w:sz w:val="24"/>
          <w:szCs w:val="24"/>
          <w:lang w:eastAsia="pt-BR"/>
          <w14:ligatures w14:val="none"/>
        </w:rPr>
        <w:t> Todas as referências de tempo no Edital, no aviso e durante a sessão pública observarão o horário de Brasília - DF.</w:t>
      </w:r>
    </w:p>
    <w:p w14:paraId="42F591BA"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11.4.</w:t>
      </w:r>
      <w:r w:rsidRPr="00D97679">
        <w:rPr>
          <w:rFonts w:eastAsia="Times New Roman" w:cstheme="minorHAnsi"/>
          <w:color w:val="000000"/>
          <w:kern w:val="0"/>
          <w:sz w:val="24"/>
          <w:szCs w:val="24"/>
          <w:lang w:eastAsia="pt-BR"/>
          <w14:ligatures w14:val="none"/>
        </w:rPr>
        <w:t> A homologação do resultado desta licitação não implicará direito à contratação.</w:t>
      </w:r>
    </w:p>
    <w:p w14:paraId="61E47039"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11.5.</w:t>
      </w:r>
      <w:r w:rsidRPr="00D97679">
        <w:rPr>
          <w:rFonts w:eastAsia="Times New Roman" w:cstheme="minorHAnsi"/>
          <w:color w:val="000000"/>
          <w:kern w:val="0"/>
          <w:sz w:val="24"/>
          <w:szCs w:val="24"/>
          <w:lang w:eastAsia="pt-BR"/>
          <w14:ligatures w14:val="none"/>
        </w:rPr>
        <w:t> As normas disciplinadoras da licitação serão sempre interpretadas em favor da ampliação da disputa entre os interessados, desde que não comprometam o interesse da Administração, o princípio da isonomia, a finalidade e a segurança da contratação.</w:t>
      </w:r>
    </w:p>
    <w:p w14:paraId="13B22AE1"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11.6.</w:t>
      </w:r>
      <w:r w:rsidRPr="00D97679">
        <w:rPr>
          <w:rFonts w:eastAsia="Times New Roman" w:cstheme="minorHAnsi"/>
          <w:color w:val="000000"/>
          <w:kern w:val="0"/>
          <w:sz w:val="24"/>
          <w:szCs w:val="24"/>
          <w:lang w:eastAsia="pt-BR"/>
          <w14:ligatures w14:val="none"/>
        </w:rPr>
        <w:t> Os licitantes assumem todos os custos de preparação e apresentação de suas propostas e a Administração não será, em nenhum caso, responsável por esses custos, independentemente da condução ou do resultado do processo licitatório.</w:t>
      </w:r>
    </w:p>
    <w:p w14:paraId="3523A9FE"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11.7.</w:t>
      </w:r>
      <w:r w:rsidRPr="00D97679">
        <w:rPr>
          <w:rFonts w:eastAsia="Times New Roman" w:cstheme="minorHAnsi"/>
          <w:color w:val="000000"/>
          <w:kern w:val="0"/>
          <w:sz w:val="24"/>
          <w:szCs w:val="24"/>
          <w:lang w:eastAsia="pt-BR"/>
          <w14:ligatures w14:val="none"/>
        </w:rPr>
        <w:t> Na contagem dos prazos estabelecidos neste Edital e seus Anexos, excluir-se-á o dia do início e incluir-se-á o do vencimento. Só se iniciam e vencem os prazos em dias de expediente na Administração.</w:t>
      </w:r>
    </w:p>
    <w:p w14:paraId="343D4E37"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11.8.</w:t>
      </w:r>
      <w:r w:rsidRPr="00D97679">
        <w:rPr>
          <w:rFonts w:eastAsia="Times New Roman" w:cstheme="minorHAnsi"/>
          <w:color w:val="000000"/>
          <w:kern w:val="0"/>
          <w:sz w:val="24"/>
          <w:szCs w:val="24"/>
          <w:lang w:eastAsia="pt-BR"/>
          <w14:ligatures w14:val="none"/>
        </w:rPr>
        <w:t> O desatendimento de exigências formais não essenciais não importará o afastamento do licitante, desde que seja possível o aproveitamento do ato, observados os princípios da isonomia e do interesse público.</w:t>
      </w:r>
    </w:p>
    <w:p w14:paraId="2EEE5EC3"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11.9.</w:t>
      </w:r>
      <w:r w:rsidRPr="00D97679">
        <w:rPr>
          <w:rFonts w:eastAsia="Times New Roman" w:cstheme="minorHAnsi"/>
          <w:color w:val="000000"/>
          <w:kern w:val="0"/>
          <w:sz w:val="24"/>
          <w:szCs w:val="24"/>
          <w:lang w:eastAsia="pt-BR"/>
          <w14:ligatures w14:val="none"/>
        </w:rPr>
        <w:t> Em caso de divergência entre disposições deste Edital e de seus anexos ou demais peças que compõem o processo, prevalecerá as deste Edital.</w:t>
      </w:r>
    </w:p>
    <w:p w14:paraId="09B61CF6"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11.10.</w:t>
      </w:r>
      <w:r w:rsidRPr="00D97679">
        <w:rPr>
          <w:rFonts w:eastAsia="Times New Roman" w:cstheme="minorHAnsi"/>
          <w:color w:val="000000"/>
          <w:kern w:val="0"/>
          <w:sz w:val="24"/>
          <w:szCs w:val="24"/>
          <w:lang w:eastAsia="pt-BR"/>
          <w14:ligatures w14:val="none"/>
        </w:rPr>
        <w:t> O Edital e seus anexos estão disponíveis, na íntegra, no Portal Nacional de Contratações Públicas (PNCP) e endereço eletrônico </w:t>
      </w:r>
      <w:hyperlink r:id="rId60" w:tgtFrame="_blank" w:history="1">
        <w:r w:rsidRPr="00D97679">
          <w:rPr>
            <w:rFonts w:eastAsia="Times New Roman" w:cstheme="minorHAnsi"/>
            <w:b/>
            <w:bCs/>
            <w:color w:val="0000FF"/>
            <w:kern w:val="0"/>
            <w:sz w:val="24"/>
            <w:szCs w:val="24"/>
            <w:u w:val="single"/>
            <w:lang w:eastAsia="pt-BR"/>
            <w14:ligatures w14:val="none"/>
          </w:rPr>
          <w:t>www.pf.gov.br</w:t>
        </w:r>
      </w:hyperlink>
      <w:r w:rsidRPr="00D97679">
        <w:rPr>
          <w:rFonts w:eastAsia="Times New Roman" w:cstheme="minorHAnsi"/>
          <w:b/>
          <w:bCs/>
          <w:color w:val="0000FF"/>
          <w:kern w:val="0"/>
          <w:sz w:val="24"/>
          <w:szCs w:val="24"/>
          <w:lang w:eastAsia="pt-BR"/>
          <w14:ligatures w14:val="none"/>
        </w:rPr>
        <w:t>.</w:t>
      </w:r>
    </w:p>
    <w:p w14:paraId="2A81ACBC" w14:textId="77777777" w:rsidR="00D97679" w:rsidRPr="00D97679" w:rsidRDefault="00D97679" w:rsidP="00D97679">
      <w:pPr>
        <w:spacing w:after="0" w:line="240" w:lineRule="auto"/>
        <w:ind w:left="120" w:right="120"/>
        <w:jc w:val="both"/>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11.11.</w:t>
      </w:r>
      <w:r w:rsidRPr="00D97679">
        <w:rPr>
          <w:rFonts w:eastAsia="Times New Roman" w:cstheme="minorHAnsi"/>
          <w:color w:val="000000"/>
          <w:kern w:val="0"/>
          <w:sz w:val="24"/>
          <w:szCs w:val="24"/>
          <w:lang w:eastAsia="pt-BR"/>
          <w14:ligatures w14:val="none"/>
        </w:rPr>
        <w:t> Integram este Edital, para todos os fins e efeitos, os seguintes anexos:</w:t>
      </w:r>
    </w:p>
    <w:p w14:paraId="4BCC77F2"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7E225BF9"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lastRenderedPageBreak/>
        <w:t> </w:t>
      </w:r>
    </w:p>
    <w:p w14:paraId="072F503A"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w:t>
      </w:r>
      <w:r w:rsidRPr="00D97679">
        <w:rPr>
          <w:rFonts w:eastAsia="Times New Roman" w:cstheme="minorHAnsi"/>
          <w:color w:val="000000"/>
          <w:kern w:val="0"/>
          <w:sz w:val="24"/>
          <w:szCs w:val="24"/>
          <w:lang w:eastAsia="pt-BR"/>
          <w14:ligatures w14:val="none"/>
        </w:rPr>
        <w:t> ANEXO I - Termo de Referência </w:t>
      </w:r>
    </w:p>
    <w:p w14:paraId="3D2582C8"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1.1.</w:t>
      </w:r>
      <w:r w:rsidRPr="00D97679">
        <w:rPr>
          <w:rFonts w:eastAsia="Times New Roman" w:cstheme="minorHAnsi"/>
          <w:color w:val="000000"/>
          <w:kern w:val="0"/>
          <w:sz w:val="24"/>
          <w:szCs w:val="24"/>
          <w:lang w:eastAsia="pt-BR"/>
          <w14:ligatures w14:val="none"/>
        </w:rPr>
        <w:t> Apêndice do Anexo I – Estudo Técnico Preliminar </w:t>
      </w:r>
    </w:p>
    <w:p w14:paraId="631717F5"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2.</w:t>
      </w:r>
      <w:r w:rsidRPr="00D97679">
        <w:rPr>
          <w:rFonts w:eastAsia="Times New Roman" w:cstheme="minorHAnsi"/>
          <w:color w:val="000000"/>
          <w:kern w:val="0"/>
          <w:sz w:val="24"/>
          <w:szCs w:val="24"/>
          <w:lang w:eastAsia="pt-BR"/>
          <w14:ligatures w14:val="none"/>
        </w:rPr>
        <w:t> ANEXO II – Minuta de Termo de Contrato </w:t>
      </w:r>
    </w:p>
    <w:p w14:paraId="07FF0207" w14:textId="77777777" w:rsidR="00D97679" w:rsidRPr="00D97679" w:rsidRDefault="00D97679" w:rsidP="00D97679">
      <w:pPr>
        <w:spacing w:after="0" w:line="240" w:lineRule="auto"/>
        <w:ind w:left="60" w:right="60"/>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5CFD68DC"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00ACA11C" w14:textId="143AB398"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xml:space="preserve">Cuiabá, </w:t>
      </w:r>
      <w:r w:rsidRPr="00D97679">
        <w:rPr>
          <w:rFonts w:eastAsia="Times New Roman" w:cstheme="minorHAnsi"/>
          <w:color w:val="000000"/>
          <w:kern w:val="0"/>
          <w:sz w:val="24"/>
          <w:szCs w:val="24"/>
          <w:lang w:eastAsia="pt-BR"/>
          <w14:ligatures w14:val="none"/>
        </w:rPr>
        <w:t>10</w:t>
      </w:r>
      <w:r w:rsidRPr="00D97679">
        <w:rPr>
          <w:rFonts w:eastAsia="Times New Roman" w:cstheme="minorHAnsi"/>
          <w:color w:val="000000"/>
          <w:kern w:val="0"/>
          <w:sz w:val="24"/>
          <w:szCs w:val="24"/>
          <w:lang w:eastAsia="pt-BR"/>
          <w14:ligatures w14:val="none"/>
        </w:rPr>
        <w:t xml:space="preserve"> de </w:t>
      </w:r>
      <w:r w:rsidRPr="00D97679">
        <w:rPr>
          <w:rFonts w:eastAsia="Times New Roman" w:cstheme="minorHAnsi"/>
          <w:color w:val="000000"/>
          <w:kern w:val="0"/>
          <w:sz w:val="24"/>
          <w:szCs w:val="24"/>
          <w:lang w:eastAsia="pt-BR"/>
          <w14:ligatures w14:val="none"/>
        </w:rPr>
        <w:t>outubro</w:t>
      </w:r>
      <w:r w:rsidRPr="00D97679">
        <w:rPr>
          <w:rFonts w:eastAsia="Times New Roman" w:cstheme="minorHAnsi"/>
          <w:color w:val="000000"/>
          <w:kern w:val="0"/>
          <w:sz w:val="24"/>
          <w:szCs w:val="24"/>
          <w:lang w:eastAsia="pt-BR"/>
          <w14:ligatures w14:val="none"/>
        </w:rPr>
        <w:t xml:space="preserve"> de 2023</w:t>
      </w:r>
    </w:p>
    <w:p w14:paraId="79AD52D6"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094FC745"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549C53E5"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Assinatura da autoridade competente</w:t>
      </w:r>
    </w:p>
    <w:p w14:paraId="0C4B4A04"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 </w:t>
      </w:r>
    </w:p>
    <w:p w14:paraId="3F633C6B"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b/>
          <w:bCs/>
          <w:color w:val="000000"/>
          <w:kern w:val="0"/>
          <w:sz w:val="24"/>
          <w:szCs w:val="24"/>
          <w:lang w:eastAsia="pt-BR"/>
          <w14:ligatures w14:val="none"/>
        </w:rPr>
        <w:t>LIGIA NEVES AZIZ LUCINDO</w:t>
      </w:r>
    </w:p>
    <w:p w14:paraId="5D119ADA"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Delegada de Polícia Federal</w:t>
      </w:r>
    </w:p>
    <w:p w14:paraId="076E9010" w14:textId="77777777" w:rsidR="00D97679" w:rsidRPr="00D97679" w:rsidRDefault="00D97679" w:rsidP="00D97679">
      <w:pPr>
        <w:spacing w:after="0" w:line="240" w:lineRule="auto"/>
        <w:ind w:left="60" w:right="60"/>
        <w:jc w:val="center"/>
        <w:rPr>
          <w:rFonts w:eastAsia="Times New Roman" w:cstheme="minorHAnsi"/>
          <w:color w:val="000000"/>
          <w:kern w:val="0"/>
          <w:sz w:val="24"/>
          <w:szCs w:val="24"/>
          <w:lang w:eastAsia="pt-BR"/>
          <w14:ligatures w14:val="none"/>
        </w:rPr>
      </w:pPr>
      <w:r w:rsidRPr="00D97679">
        <w:rPr>
          <w:rFonts w:eastAsia="Times New Roman" w:cstheme="minorHAnsi"/>
          <w:color w:val="000000"/>
          <w:kern w:val="0"/>
          <w:sz w:val="24"/>
          <w:szCs w:val="24"/>
          <w:lang w:eastAsia="pt-BR"/>
          <w14:ligatures w14:val="none"/>
        </w:rPr>
        <w:t>Superintendente Regional SR/PF/MT</w:t>
      </w:r>
    </w:p>
    <w:p w14:paraId="5E36841C" w14:textId="77777777" w:rsidR="0072412F" w:rsidRPr="00D97679" w:rsidRDefault="0072412F" w:rsidP="00D97679">
      <w:pPr>
        <w:spacing w:after="0" w:line="240" w:lineRule="auto"/>
        <w:rPr>
          <w:rFonts w:cstheme="minorHAnsi"/>
          <w:sz w:val="24"/>
          <w:szCs w:val="24"/>
        </w:rPr>
      </w:pPr>
    </w:p>
    <w:sectPr w:rsidR="0072412F" w:rsidRPr="00D97679" w:rsidSect="0012643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679"/>
    <w:rsid w:val="00126430"/>
    <w:rsid w:val="001B3CEE"/>
    <w:rsid w:val="001F75B5"/>
    <w:rsid w:val="0072412F"/>
    <w:rsid w:val="007D4529"/>
    <w:rsid w:val="00C708F8"/>
    <w:rsid w:val="00D97679"/>
    <w:rsid w:val="00FD34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9CEB4"/>
  <w15:chartTrackingRefBased/>
  <w15:docId w15:val="{7C5616FF-5C99-4ED3-BFE6-69D6617D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rsid w:val="00D97679"/>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NormalWeb">
    <w:name w:val="Normal (Web)"/>
    <w:basedOn w:val="Normal"/>
    <w:uiPriority w:val="99"/>
    <w:semiHidden/>
    <w:unhideWhenUsed/>
    <w:rsid w:val="00D97679"/>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justificado">
    <w:name w:val="texto_justificado"/>
    <w:basedOn w:val="Normal"/>
    <w:rsid w:val="00D97679"/>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abelatextocentralizado">
    <w:name w:val="tabela_texto_centralizado"/>
    <w:basedOn w:val="Normal"/>
    <w:rsid w:val="00D97679"/>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nfase">
    <w:name w:val="Emphasis"/>
    <w:basedOn w:val="Fontepargpadro"/>
    <w:uiPriority w:val="20"/>
    <w:qFormat/>
    <w:rsid w:val="00D97679"/>
    <w:rPr>
      <w:i/>
      <w:iCs/>
    </w:rPr>
  </w:style>
  <w:style w:type="character" w:styleId="Forte">
    <w:name w:val="Strong"/>
    <w:basedOn w:val="Fontepargpadro"/>
    <w:uiPriority w:val="22"/>
    <w:qFormat/>
    <w:rsid w:val="00D97679"/>
    <w:rPr>
      <w:b/>
      <w:bCs/>
    </w:rPr>
  </w:style>
  <w:style w:type="paragraph" w:customStyle="1" w:styleId="textocentralizado">
    <w:name w:val="texto_centralizado"/>
    <w:basedOn w:val="Normal"/>
    <w:rsid w:val="00D97679"/>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abelatextoalinhadoesquerda">
    <w:name w:val="tabela_texto_alinhado_esquerda"/>
    <w:basedOn w:val="Normal"/>
    <w:rsid w:val="00D97679"/>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Hyperlink">
    <w:name w:val="Hyperlink"/>
    <w:basedOn w:val="Fontepargpadro"/>
    <w:uiPriority w:val="99"/>
    <w:semiHidden/>
    <w:unhideWhenUsed/>
    <w:rsid w:val="00D97679"/>
    <w:rPr>
      <w:color w:val="0000FF"/>
      <w:u w:val="single"/>
    </w:rPr>
  </w:style>
  <w:style w:type="character" w:styleId="HiperlinkVisitado">
    <w:name w:val="FollowedHyperlink"/>
    <w:basedOn w:val="Fontepargpadro"/>
    <w:uiPriority w:val="99"/>
    <w:semiHidden/>
    <w:unhideWhenUsed/>
    <w:rsid w:val="00D9767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8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ei4.pf.gov.br/sei/controlador.php?acao=documento_visualizar&amp;acao_origem=procedimento_visualizar&amp;id_documento=42973302&amp;arvore=1&amp;infra_sistema=100000100&amp;infra_unidade_atual=120012564&amp;infra_hash=90979f42030ee857aacae49d24aeba4dbb7f64b4f5ac4312a6d836113c71cbdd"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ortaltransparencia.gov.br/sancoes/ceis" TargetMode="External"/><Relationship Id="rId42" Type="http://schemas.openxmlformats.org/officeDocument/2006/relationships/hyperlink" Target="mailto:cpl.selog.srmt@pf.gov.br" TargetMode="External"/><Relationship Id="rId47" Type="http://schemas.openxmlformats.org/officeDocument/2006/relationships/hyperlink" Target="https://www.gov.br/compras/pt-br/acesso-a-informacao/legislacao/instrucoes-normativas/instrucao-normativa-no-3-de-26-de-abril-de-2018"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http://www.planalto.gov.br/ccivil_03/_ato2019-2022/2021/lei/L14133.htm" TargetMode="External"/><Relationship Id="rId7" Type="http://schemas.openxmlformats.org/officeDocument/2006/relationships/hyperlink" Target="https://sei4.pf.gov.br/sei/controlador.php?acao=documento_visualizar&amp;acao_origem=procedimento_visualizar&amp;id_documento=42973302&amp;arvore=1&amp;infra_sistema=100000100&amp;infra_unidade_atual=120012564&amp;infra_hash=90979f42030ee857aacae49d24aeba4dbb7f64b4f5ac4312a6d836113c71cbdd" TargetMode="External"/><Relationship Id="rId2" Type="http://schemas.openxmlformats.org/officeDocument/2006/relationships/settings" Target="settings.xml"/><Relationship Id="rId16" Type="http://schemas.openxmlformats.org/officeDocument/2006/relationships/hyperlink" Target="http://www.gov.br/compras" TargetMode="External"/><Relationship Id="rId29" Type="http://schemas.openxmlformats.org/officeDocument/2006/relationships/hyperlink" Target="https://www.planalto.gov.br/ccivil_03/constituicao/constituicaocompilado.htm" TargetMode="External"/><Relationship Id="rId11" Type="http://schemas.openxmlformats.org/officeDocument/2006/relationships/hyperlink" Target="https://sei4.pf.gov.br/sei/controlador.php?acao=documento_visualizar&amp;acao_origem=procedimento_visualizar&amp;id_documento=42973302&amp;arvore=1&amp;infra_sistema=100000100&amp;infra_unidade_atual=120012564&amp;infra_hash=90979f42030ee857aacae49d24aeba4dbb7f64b4f5ac4312a6d836113c71cbdd"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07-2010/2009/lei/l12187.htm"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s://www.gov.br/compras/pt-br/acesso-a-informacao/legislacao/instrucoes-normativas/instrucao-normativa-seges-me-no-73-de-30-de-setembro-de-2022" TargetMode="External"/><Relationship Id="rId45" Type="http://schemas.openxmlformats.org/officeDocument/2006/relationships/hyperlink" Target="https://www.gov.br/compras/pt-br/acesso-a-informacao/legislacao/instrucoes-normativas/instrucao-normativa-no-3-de-26-de-abril-de-2018"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5" Type="http://schemas.openxmlformats.org/officeDocument/2006/relationships/hyperlink" Target="https://sei4.pf.gov.br/sei/controlador.php?acao=documento_visualizar&amp;acao_origem=procedimento_visualizar&amp;id_documento=42973302&amp;arvore=1&amp;infra_sistema=100000100&amp;infra_unidade_atual=120012564&amp;infra_hash=90979f42030ee857aacae49d24aeba4dbb7f64b4f5ac4312a6d836113c71cbdd" TargetMode="External"/><Relationship Id="rId61" Type="http://schemas.openxmlformats.org/officeDocument/2006/relationships/fontTable" Target="fontTable.xml"/><Relationship Id="rId19" Type="http://schemas.openxmlformats.org/officeDocument/2006/relationships/hyperlink" Target="https://www.planalto.gov.br/ccivil_03/leis/lcp/lcp123.htm" TargetMode="External"/><Relationship Id="rId14" Type="http://schemas.openxmlformats.org/officeDocument/2006/relationships/hyperlink" Target="https://sei4.pf.gov.br/sei/controlador.php?acao=documento_visualizar&amp;acao_origem=procedimento_visualizar&amp;id_documento=42973302&amp;arvore=1&amp;infra_sistema=100000100&amp;infra_unidade_atual=120012564&amp;infra_hash=90979f42030ee857aacae49d24aeba4dbb7f64b4f5ac4312a6d836113c71cbdd"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s://www.planalto.gov.br/ccivil_03/leis/lcp/lcp123.htm" TargetMode="External"/><Relationship Id="rId30" Type="http://schemas.openxmlformats.org/officeDocument/2006/relationships/hyperlink" Target="https://www.planalto.gov.br/ccivil_03/_ato2015-2018/2015/decreto/d8539.htm" TargetMode="External"/><Relationship Id="rId35" Type="http://schemas.openxmlformats.org/officeDocument/2006/relationships/hyperlink" Target="https://www.portaltransparencia.gov.br/sancoes/cnep"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gov.br/compras/pt-br/acesso-a-informacao/legislacao/instrucoes-normativas/instrucao-normativa-seges-me-no-73-de-30-de-setembro-de-2022" TargetMode="External"/><Relationship Id="rId56" Type="http://schemas.openxmlformats.org/officeDocument/2006/relationships/hyperlink" Target="http://www.planalto.gov.br/ccivil_03/_ato2019-2022/2021/lei/L14133.htm" TargetMode="External"/><Relationship Id="rId8" Type="http://schemas.openxmlformats.org/officeDocument/2006/relationships/hyperlink" Target="https://sei4.pf.gov.br/sei/controlador.php?acao=documento_visualizar&amp;acao_origem=procedimento_visualizar&amp;id_documento=42973302&amp;arvore=1&amp;infra_sistema=100000100&amp;infra_unidade_atual=120012564&amp;infra_hash=90979f42030ee857aacae49d24aeba4dbb7f64b4f5ac4312a6d836113c71cbdd" TargetMode="External"/><Relationship Id="rId51" Type="http://schemas.openxmlformats.org/officeDocument/2006/relationships/hyperlink" Target="https://www.planalto.gov.br/ccivil_03/_ato2015-2018/2015/decreto/d8538.htm" TargetMode="External"/><Relationship Id="rId3" Type="http://schemas.openxmlformats.org/officeDocument/2006/relationships/webSettings" Target="webSettings.xml"/><Relationship Id="rId12" Type="http://schemas.openxmlformats.org/officeDocument/2006/relationships/hyperlink" Target="https://sei4.pf.gov.br/sei/controlador.php?acao=documento_visualizar&amp;acao_origem=procedimento_visualizar&amp;id_documento=42973302&amp;arvore=1&amp;infra_sistema=100000100&amp;infra_unidade_atual=120012564&amp;infra_hash=90979f42030ee857aacae49d24aeba4dbb7f64b4f5ac4312a6d836113c71cbdd"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s://www.gov.br/compras/pt-br/acesso-a-informacao/legislacao/instrucoes-normativas/instrucao-normativa-no-3-de-26-de-abril-de-2018" TargetMode="External"/><Relationship Id="rId59" Type="http://schemas.openxmlformats.org/officeDocument/2006/relationships/hyperlink" Target="mailto:cpl.selog.srmt@pf.gov.br"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planalto.gov.br/ccivil_03/_ato2015-2018/2016/decreto/d8660.htm" TargetMode="External"/><Relationship Id="rId54" Type="http://schemas.openxmlformats.org/officeDocument/2006/relationships/hyperlink" Target="https://www.planalto.gov.br/ccivil_03/_ato2011-2014/2013/lei/l12846.htm"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sei4.pf.gov.br/sei/controlador.php?acao=documento_visualizar&amp;acao_origem=procedimento_visualizar&amp;id_documento=42973302&amp;arvore=1&amp;infra_sistema=100000100&amp;infra_unidade_atual=120012564&amp;infra_hash=90979f42030ee857aacae49d24aeba4dbb7f64b4f5ac4312a6d836113c71cbdd" TargetMode="Externa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constituicao/constituicaocompilado.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planalto.gov.br/ccivil_03/leis/l8429.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s://www.gov.br/compras/pt-br/acesso-a-informacao/legislacao/instrucoes-normativas/instrucao-normativa-seges-me-no-73-de-30-de-setembro-de-2022" TargetMode="External"/><Relationship Id="rId10" Type="http://schemas.openxmlformats.org/officeDocument/2006/relationships/hyperlink" Target="https://sei4.pf.gov.br/sei/controlador.php?acao=documento_visualizar&amp;acao_origem=procedimento_visualizar&amp;id_documento=42973302&amp;arvore=1&amp;infra_sistema=100000100&amp;infra_unidade_atual=120012564&amp;infra_hash=90979f42030ee857aacae49d24aeba4dbb7f64b4f5ac4312a6d836113c71cbdd"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mailto:cpl.selog.srmt@pf.gov.br"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f.gov.br/" TargetMode="External"/><Relationship Id="rId4" Type="http://schemas.openxmlformats.org/officeDocument/2006/relationships/hyperlink" Target="https://sei4.pf.gov.br/sei/controlador.php?acao=documento_visualizar&amp;acao_origem=procedimento_visualizar&amp;id_documento=42973302&amp;arvore=1&amp;infra_sistema=100000100&amp;infra_unidade_atual=120012564&amp;infra_hash=90979f42030ee857aacae49d24aeba4dbb7f64b4f5ac4312a6d836113c71cbdd" TargetMode="External"/><Relationship Id="rId9" Type="http://schemas.openxmlformats.org/officeDocument/2006/relationships/hyperlink" Target="https://sei4.pf.gov.br/sei/controlador.php?acao=documento_visualizar&amp;acao_origem=procedimento_visualizar&amp;id_documento=42973302&amp;arvore=1&amp;infra_sistema=100000100&amp;infra_unidade_atual=120012564&amp;infra_hash=90979f42030ee857aacae49d24aeba4dbb7f64b4f5ac4312a6d836113c71cbdd"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11337</Words>
  <Characters>61221</Characters>
  <Application>Microsoft Office Word</Application>
  <DocSecurity>0</DocSecurity>
  <Lines>510</Lines>
  <Paragraphs>144</Paragraphs>
  <ScaleCrop>false</ScaleCrop>
  <Company>Policia Federal</Company>
  <LinksUpToDate>false</LinksUpToDate>
  <CharactersWithSpaces>72414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1</cp:revision>
  <dcterms:created xsi:type="dcterms:W3CDTF">2023-10-10T17:59:00Z</dcterms:created>
  <dcterms:modified xsi:type="dcterms:W3CDTF">2023-10-10T18:04:00Z</dcterms:modified>
</cp:coreProperties>
</file>