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7A94" w14:textId="77777777" w:rsidR="007034C0" w:rsidRPr="00800C68" w:rsidRDefault="007034C0" w:rsidP="007034C0">
      <w:pPr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>
        <w:rPr>
          <w:b/>
          <w:sz w:val="20"/>
        </w:rPr>
        <w:tab/>
      </w:r>
      <w:r w:rsidRPr="00800C68">
        <w:rPr>
          <w:b/>
          <w:noProof/>
          <w:sz w:val="20"/>
          <w:szCs w:val="24"/>
        </w:rPr>
        <w:drawing>
          <wp:inline distT="0" distB="0" distL="0" distR="0" wp14:anchorId="73D41DDF" wp14:editId="2B8AF304">
            <wp:extent cx="847725" cy="847725"/>
            <wp:effectExtent l="0" t="0" r="9525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87DA5" w14:textId="77777777" w:rsidR="007034C0" w:rsidRPr="00800C68" w:rsidRDefault="007034C0" w:rsidP="007034C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 w:rsidRPr="00800C68"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  <w:t>SERVIÇO PÚBLICO FEDERAL</w:t>
      </w:r>
    </w:p>
    <w:p w14:paraId="3DA902C6" w14:textId="77777777" w:rsidR="007034C0" w:rsidRPr="00800C68" w:rsidRDefault="007034C0" w:rsidP="007034C0">
      <w:pPr>
        <w:widowControl/>
        <w:autoSpaceDE/>
        <w:autoSpaceDN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</w:pPr>
      <w:r w:rsidRPr="00800C68">
        <w:rPr>
          <w:rFonts w:ascii="Times New Roman" w:eastAsia="Times New Roman" w:hAnsi="Times New Roman" w:cs="Times New Roman"/>
          <w:color w:val="000000"/>
          <w:sz w:val="27"/>
          <w:szCs w:val="27"/>
          <w:lang w:val="pt-BR" w:eastAsia="pt-BR"/>
        </w:rPr>
        <w:t>MJSP - POLÍCIA FEDERAL</w:t>
      </w:r>
    </w:p>
    <w:p w14:paraId="17DC4BFC" w14:textId="77777777" w:rsidR="00C46851" w:rsidRPr="007034C0" w:rsidRDefault="00C46851">
      <w:pPr>
        <w:pStyle w:val="Corpodetexto"/>
        <w:rPr>
          <w:rFonts w:ascii="Times New Roman" w:hAnsi="Times New Roman" w:cs="Times New Roman"/>
          <w:b/>
        </w:rPr>
      </w:pPr>
    </w:p>
    <w:p w14:paraId="795BC528" w14:textId="77777777" w:rsidR="00C46851" w:rsidRPr="007034C0" w:rsidRDefault="00C46851">
      <w:pPr>
        <w:pStyle w:val="Corpodetexto"/>
        <w:rPr>
          <w:rFonts w:ascii="Times New Roman" w:hAnsi="Times New Roman" w:cs="Times New Roman"/>
          <w:b/>
        </w:rPr>
      </w:pPr>
    </w:p>
    <w:p w14:paraId="50A77BBA" w14:textId="5243D655" w:rsidR="00C46851" w:rsidRPr="007034C0" w:rsidRDefault="007034C0" w:rsidP="007034C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34C0">
        <w:rPr>
          <w:rFonts w:ascii="Times New Roman" w:hAnsi="Times New Roman" w:cs="Times New Roman"/>
          <w:b/>
          <w:bCs/>
          <w:sz w:val="24"/>
          <w:szCs w:val="24"/>
        </w:rPr>
        <w:t xml:space="preserve">ANEXO </w:t>
      </w:r>
      <w:r w:rsidR="004454B7">
        <w:rPr>
          <w:rFonts w:ascii="Times New Roman" w:hAnsi="Times New Roman" w:cs="Times New Roman"/>
          <w:b/>
          <w:bCs/>
          <w:sz w:val="24"/>
          <w:szCs w:val="24"/>
        </w:rPr>
        <w:t>IX</w:t>
      </w:r>
      <w:r w:rsidRPr="00703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4454B7" w:rsidRPr="004454B7">
        <w:rPr>
          <w:rFonts w:ascii="Times New Roman" w:hAnsi="Times New Roman" w:cs="Times New Roman"/>
          <w:b/>
          <w:bCs/>
          <w:sz w:val="24"/>
          <w:szCs w:val="24"/>
        </w:rPr>
        <w:t>MODELO DE DECLARAÇÃO DE CONDIÇÃO DE ME OU EPP</w:t>
      </w:r>
    </w:p>
    <w:p w14:paraId="44427380" w14:textId="77777777" w:rsidR="00C46851" w:rsidRPr="007034C0" w:rsidRDefault="00C46851">
      <w:pPr>
        <w:pStyle w:val="Corpodetexto"/>
        <w:rPr>
          <w:rFonts w:ascii="Times New Roman" w:hAnsi="Times New Roman" w:cs="Times New Roman"/>
          <w:b/>
        </w:rPr>
      </w:pPr>
    </w:p>
    <w:p w14:paraId="4455C2AD" w14:textId="55D750E2" w:rsidR="00C46851" w:rsidRPr="007034C0" w:rsidRDefault="003D31E7">
      <w:pPr>
        <w:pStyle w:val="Corpodetexto"/>
        <w:spacing w:before="211"/>
        <w:ind w:left="101"/>
        <w:rPr>
          <w:rFonts w:ascii="Times New Roman" w:hAnsi="Times New Roman" w:cs="Times New Roman"/>
        </w:rPr>
      </w:pPr>
      <w:r w:rsidRPr="007034C0">
        <w:rPr>
          <w:rFonts w:ascii="Times New Roman" w:hAnsi="Times New Roman" w:cs="Times New Roman"/>
        </w:rPr>
        <w:t xml:space="preserve">Ref.: </w:t>
      </w:r>
      <w:r w:rsidR="004454B7">
        <w:rPr>
          <w:rFonts w:ascii="Times New Roman" w:hAnsi="Times New Roman" w:cs="Times New Roman"/>
        </w:rPr>
        <w:t xml:space="preserve">PREGÃO </w:t>
      </w:r>
      <w:r w:rsidRPr="007034C0">
        <w:rPr>
          <w:rFonts w:ascii="Times New Roman" w:hAnsi="Times New Roman" w:cs="Times New Roman"/>
        </w:rPr>
        <w:t>nº</w:t>
      </w:r>
      <w:r w:rsidRPr="007034C0">
        <w:rPr>
          <w:rFonts w:ascii="Times New Roman" w:hAnsi="Times New Roman" w:cs="Times New Roman"/>
          <w:spacing w:val="1"/>
        </w:rPr>
        <w:t xml:space="preserve"> </w:t>
      </w:r>
      <w:r w:rsidR="004454B7">
        <w:rPr>
          <w:rFonts w:ascii="Times New Roman" w:hAnsi="Times New Roman" w:cs="Times New Roman"/>
        </w:rPr>
        <w:t>XX</w:t>
      </w:r>
      <w:r w:rsidRPr="007034C0">
        <w:rPr>
          <w:rFonts w:ascii="Times New Roman" w:hAnsi="Times New Roman" w:cs="Times New Roman"/>
        </w:rPr>
        <w:t>/202</w:t>
      </w:r>
      <w:r w:rsidR="00ED39EE">
        <w:rPr>
          <w:rFonts w:ascii="Times New Roman" w:hAnsi="Times New Roman" w:cs="Times New Roman"/>
        </w:rPr>
        <w:t>3</w:t>
      </w:r>
      <w:r w:rsidRPr="007034C0">
        <w:rPr>
          <w:rFonts w:ascii="Times New Roman" w:hAnsi="Times New Roman" w:cs="Times New Roman"/>
        </w:rPr>
        <w:t>–SR/PF/AC</w:t>
      </w:r>
    </w:p>
    <w:p w14:paraId="291A4423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6531117F" w14:textId="4236CA17" w:rsidR="004454B7" w:rsidRPr="004454B7" w:rsidRDefault="004454B7" w:rsidP="004454B7">
      <w:pPr>
        <w:pStyle w:val="Corpodetexto"/>
        <w:tabs>
          <w:tab w:val="left" w:pos="3765"/>
          <w:tab w:val="left" w:pos="6795"/>
          <w:tab w:val="left" w:pos="7671"/>
        </w:tabs>
        <w:spacing w:before="187" w:line="360" w:lineRule="auto"/>
        <w:ind w:left="101" w:right="168"/>
        <w:jc w:val="both"/>
        <w:rPr>
          <w:rFonts w:ascii="Times New Roman" w:hAnsi="Times New Roman" w:cs="Times New Roman"/>
        </w:rPr>
      </w:pPr>
      <w:r w:rsidRPr="004454B7">
        <w:rPr>
          <w:rFonts w:ascii="Times New Roman" w:hAnsi="Times New Roman" w:cs="Times New Roman"/>
        </w:rPr>
        <w:t>A empresa ______, inscrita no CNPJ sob o nº ________, por intermédio de seu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representante legal Sr.(a) _____, portador do Documento de Identidade nº _____, inscrito no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CPF sob o nº _____ DECLARA, sob as penas da Lei, que cumpre os requisitos legais para qualificação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como ______ (incluir a condição da empresa: Micro Empresa (ME) ou Empresa de Pequeno Porte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(EPP)), art. 3º da Lei Complementar n.º 123/2006 e que não está sujeita a quaisquer dos impedimentos do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§ 4º deste artigo, estando apta a usufruir do tratamento favorecido estabelecido nos arts. 42 a 49 da citada</w:t>
      </w:r>
      <w:r>
        <w:rPr>
          <w:rFonts w:ascii="Times New Roman" w:hAnsi="Times New Roman" w:cs="Times New Roman"/>
        </w:rPr>
        <w:t xml:space="preserve"> </w:t>
      </w:r>
      <w:r w:rsidRPr="004454B7">
        <w:rPr>
          <w:rFonts w:ascii="Times New Roman" w:hAnsi="Times New Roman" w:cs="Times New Roman"/>
        </w:rPr>
        <w:t>lei.</w:t>
      </w:r>
    </w:p>
    <w:p w14:paraId="012A4E09" w14:textId="77777777" w:rsidR="00C46851" w:rsidRPr="007034C0" w:rsidRDefault="00C46851">
      <w:pPr>
        <w:pStyle w:val="Corpodetexto"/>
        <w:spacing w:before="7"/>
        <w:rPr>
          <w:rFonts w:ascii="Times New Roman" w:hAnsi="Times New Roman" w:cs="Times New Roman"/>
        </w:rPr>
      </w:pPr>
    </w:p>
    <w:p w14:paraId="4F006870" w14:textId="729EEC22" w:rsidR="00C46851" w:rsidRPr="007034C0" w:rsidRDefault="003D31E7">
      <w:pPr>
        <w:pStyle w:val="Corpodetexto"/>
        <w:tabs>
          <w:tab w:val="left" w:pos="6309"/>
          <w:tab w:val="left" w:pos="6953"/>
          <w:tab w:val="left" w:pos="8382"/>
        </w:tabs>
        <w:spacing w:before="85"/>
        <w:ind w:left="4990"/>
        <w:rPr>
          <w:rFonts w:ascii="Times New Roman" w:hAnsi="Times New Roman" w:cs="Times New Roman"/>
        </w:rPr>
      </w:pPr>
      <w:r w:rsidRPr="007034C0">
        <w:rPr>
          <w:rFonts w:ascii="Times New Roman" w:hAnsi="Times New Roman" w:cs="Times New Roman"/>
          <w:u w:val="single"/>
        </w:rPr>
        <w:t xml:space="preserve"> </w:t>
      </w:r>
      <w:r w:rsidRPr="007034C0">
        <w:rPr>
          <w:rFonts w:ascii="Times New Roman" w:hAnsi="Times New Roman" w:cs="Times New Roman"/>
          <w:u w:val="single"/>
        </w:rPr>
        <w:tab/>
      </w:r>
      <w:r w:rsidRPr="007034C0">
        <w:rPr>
          <w:rFonts w:ascii="Times New Roman" w:hAnsi="Times New Roman" w:cs="Times New Roman"/>
        </w:rPr>
        <w:t>_,</w:t>
      </w:r>
      <w:r w:rsidRPr="007034C0">
        <w:rPr>
          <w:rFonts w:ascii="Times New Roman" w:hAnsi="Times New Roman" w:cs="Times New Roman"/>
          <w:u w:val="single"/>
        </w:rPr>
        <w:tab/>
      </w:r>
      <w:r w:rsidRPr="007034C0">
        <w:rPr>
          <w:rFonts w:ascii="Times New Roman" w:hAnsi="Times New Roman" w:cs="Times New Roman"/>
        </w:rPr>
        <w:t>de</w:t>
      </w:r>
      <w:r w:rsidRPr="007034C0">
        <w:rPr>
          <w:rFonts w:ascii="Times New Roman" w:hAnsi="Times New Roman" w:cs="Times New Roman"/>
          <w:u w:val="single"/>
        </w:rPr>
        <w:tab/>
      </w:r>
      <w:r w:rsidRPr="007034C0">
        <w:rPr>
          <w:rFonts w:ascii="Times New Roman" w:hAnsi="Times New Roman" w:cs="Times New Roman"/>
        </w:rPr>
        <w:t>de</w:t>
      </w:r>
      <w:r w:rsidR="00ED39EE">
        <w:rPr>
          <w:rFonts w:ascii="Times New Roman" w:hAnsi="Times New Roman" w:cs="Times New Roman"/>
        </w:rPr>
        <w:t xml:space="preserve"> </w:t>
      </w:r>
      <w:r w:rsidRPr="007034C0">
        <w:rPr>
          <w:rFonts w:ascii="Times New Roman" w:hAnsi="Times New Roman" w:cs="Times New Roman"/>
        </w:rPr>
        <w:t>202</w:t>
      </w:r>
      <w:r w:rsidR="00ED39EE">
        <w:rPr>
          <w:rFonts w:ascii="Times New Roman" w:hAnsi="Times New Roman" w:cs="Times New Roman"/>
        </w:rPr>
        <w:t>3</w:t>
      </w:r>
      <w:r w:rsidRPr="007034C0">
        <w:rPr>
          <w:rFonts w:ascii="Times New Roman" w:hAnsi="Times New Roman" w:cs="Times New Roman"/>
        </w:rPr>
        <w:t>.</w:t>
      </w:r>
    </w:p>
    <w:p w14:paraId="5DB3813B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4A7192FE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0220FCF5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4694FEF2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5D056FBE" w14:textId="77777777" w:rsidR="00C46851" w:rsidRPr="007034C0" w:rsidRDefault="00C46851">
      <w:pPr>
        <w:pStyle w:val="Corpodetexto"/>
        <w:rPr>
          <w:rFonts w:ascii="Times New Roman" w:hAnsi="Times New Roman" w:cs="Times New Roman"/>
        </w:rPr>
      </w:pPr>
    </w:p>
    <w:p w14:paraId="349CB719" w14:textId="77777777" w:rsidR="00C46851" w:rsidRPr="007034C0" w:rsidRDefault="007034C0">
      <w:pPr>
        <w:pStyle w:val="Corpodetexto"/>
        <w:rPr>
          <w:rFonts w:ascii="Times New Roman" w:hAnsi="Times New Roman" w:cs="Times New Roman"/>
        </w:rPr>
      </w:pPr>
      <w:r w:rsidRPr="007034C0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C99B5CD" wp14:editId="7FE028AD">
                <wp:simplePos x="0" y="0"/>
                <wp:positionH relativeFrom="page">
                  <wp:posOffset>2632075</wp:posOffset>
                </wp:positionH>
                <wp:positionV relativeFrom="paragraph">
                  <wp:posOffset>154305</wp:posOffset>
                </wp:positionV>
                <wp:extent cx="2658110" cy="1270"/>
                <wp:effectExtent l="0" t="0" r="0" b="0"/>
                <wp:wrapTopAndBottom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58110" cy="1270"/>
                        </a:xfrm>
                        <a:custGeom>
                          <a:avLst/>
                          <a:gdLst>
                            <a:gd name="T0" fmla="+- 0 4145 4145"/>
                            <a:gd name="T1" fmla="*/ T0 w 4186"/>
                            <a:gd name="T2" fmla="+- 0 4623 4145"/>
                            <a:gd name="T3" fmla="*/ T2 w 4186"/>
                            <a:gd name="T4" fmla="+- 0 4626 4145"/>
                            <a:gd name="T5" fmla="*/ T4 w 4186"/>
                            <a:gd name="T6" fmla="+- 0 5461 4145"/>
                            <a:gd name="T7" fmla="*/ T6 w 4186"/>
                            <a:gd name="T8" fmla="+- 0 5463 4145"/>
                            <a:gd name="T9" fmla="*/ T8 w 4186"/>
                            <a:gd name="T10" fmla="+- 0 7014 4145"/>
                            <a:gd name="T11" fmla="*/ T10 w 4186"/>
                            <a:gd name="T12" fmla="+- 0 7016 4145"/>
                            <a:gd name="T13" fmla="*/ T12 w 4186"/>
                            <a:gd name="T14" fmla="+- 0 7971 4145"/>
                            <a:gd name="T15" fmla="*/ T14 w 4186"/>
                            <a:gd name="T16" fmla="+- 0 7974 4145"/>
                            <a:gd name="T17" fmla="*/ T16 w 4186"/>
                            <a:gd name="T18" fmla="+- 0 8330 4145"/>
                            <a:gd name="T19" fmla="*/ T18 w 418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</a:cxnLst>
                          <a:rect l="0" t="0" r="r" b="b"/>
                          <a:pathLst>
                            <a:path w="4186">
                              <a:moveTo>
                                <a:pt x="0" y="0"/>
                              </a:moveTo>
                              <a:lnTo>
                                <a:pt x="478" y="0"/>
                              </a:lnTo>
                              <a:moveTo>
                                <a:pt x="481" y="0"/>
                              </a:moveTo>
                              <a:lnTo>
                                <a:pt x="1316" y="0"/>
                              </a:lnTo>
                              <a:moveTo>
                                <a:pt x="1318" y="0"/>
                              </a:moveTo>
                              <a:lnTo>
                                <a:pt x="2869" y="0"/>
                              </a:lnTo>
                              <a:moveTo>
                                <a:pt x="2871" y="0"/>
                              </a:moveTo>
                              <a:lnTo>
                                <a:pt x="3826" y="0"/>
                              </a:lnTo>
                              <a:moveTo>
                                <a:pt x="3829" y="0"/>
                              </a:moveTo>
                              <a:lnTo>
                                <a:pt x="4185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25BEC4" id="AutoShape 4" o:spid="_x0000_s1026" style="position:absolute;margin-left:207.25pt;margin-top:12.15pt;width:209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" path="m,l478,t3,l1316,t2,l2869,t2,l3826,t3,l4185,e" filled="f" strokeweight=".78pt">
                <v:path arrowok="t" o:connecttype="custom" o:connectlocs="0,0;303530,0;305435,0;835660,0;836930,0;1821815,0;1823085,0;2429510,0;2431415,0;2657475,0" o:connectangles="0,0,0,0,0,0,0,0,0,0"/>
                <w10:wrap type="topAndBottom" anchorx="page"/>
              </v:shape>
            </w:pict>
          </mc:Fallback>
        </mc:AlternateContent>
      </w:r>
    </w:p>
    <w:p w14:paraId="7B290335" w14:textId="77777777" w:rsidR="00C46851" w:rsidRPr="007034C0" w:rsidRDefault="003D31E7">
      <w:pPr>
        <w:spacing w:line="285" w:lineRule="exact"/>
        <w:ind w:left="731" w:right="801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034C0">
        <w:rPr>
          <w:rFonts w:ascii="Times New Roman" w:hAnsi="Times New Roman" w:cs="Times New Roman"/>
          <w:i/>
          <w:sz w:val="24"/>
          <w:szCs w:val="24"/>
        </w:rPr>
        <w:t>(Nome</w:t>
      </w:r>
      <w:r w:rsidRPr="007034C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–</w:t>
      </w:r>
      <w:r w:rsidRPr="007034C0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Identidade</w:t>
      </w:r>
      <w:r w:rsidRPr="007034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-</w:t>
      </w:r>
      <w:r w:rsidRPr="007034C0">
        <w:rPr>
          <w:rFonts w:ascii="Times New Roman" w:hAnsi="Times New Roman" w:cs="Times New Roman"/>
          <w:i/>
          <w:spacing w:val="2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CPF</w:t>
      </w:r>
      <w:r w:rsidRPr="007034C0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do</w:t>
      </w:r>
      <w:r w:rsidRPr="007034C0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7034C0">
        <w:rPr>
          <w:rFonts w:ascii="Times New Roman" w:hAnsi="Times New Roman" w:cs="Times New Roman"/>
          <w:i/>
          <w:sz w:val="24"/>
          <w:szCs w:val="24"/>
        </w:rPr>
        <w:t>declarante)</w:t>
      </w:r>
    </w:p>
    <w:p w14:paraId="6F6D133E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46882FA1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719801EF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6F8F34D8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63EB2898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4F813F3C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2C63CFD8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0C294C4A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27607CEA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3BA4E22B" w14:textId="77777777" w:rsidR="00C46851" w:rsidRPr="007034C0" w:rsidRDefault="00C46851">
      <w:pPr>
        <w:pStyle w:val="Corpodetexto"/>
        <w:rPr>
          <w:rFonts w:ascii="Times New Roman" w:hAnsi="Times New Roman" w:cs="Times New Roman"/>
          <w:i/>
        </w:rPr>
      </w:pPr>
    </w:p>
    <w:p w14:paraId="3F855833" w14:textId="77777777" w:rsidR="00C46851" w:rsidRPr="007034C0" w:rsidRDefault="00C46851">
      <w:pPr>
        <w:pStyle w:val="Corpodetexto"/>
        <w:spacing w:before="4"/>
        <w:rPr>
          <w:rFonts w:ascii="Times New Roman" w:hAnsi="Times New Roman" w:cs="Times New Roman"/>
          <w:i/>
        </w:rPr>
      </w:pPr>
    </w:p>
    <w:sectPr w:rsidR="00C46851" w:rsidRPr="007034C0">
      <w:type w:val="continuous"/>
      <w:pgSz w:w="11910" w:h="16840"/>
      <w:pgMar w:top="240" w:right="9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851"/>
    <w:rsid w:val="003D31E7"/>
    <w:rsid w:val="004454B7"/>
    <w:rsid w:val="007034C0"/>
    <w:rsid w:val="00C46851"/>
    <w:rsid w:val="00ED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6AAF9"/>
  <w15:docId w15:val="{56895772-2E42-4CF5-91F3-1D4C8E14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spacing w:before="112"/>
      <w:ind w:left="3388" w:right="3460"/>
      <w:jc w:val="center"/>
    </w:pPr>
    <w:rPr>
      <w:b/>
      <w:bCs/>
      <w:sz w:val="56"/>
      <w:szCs w:val="56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672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VIII - Modelo de DeclaraÃ§Ã£o de ME EPP</dc:title>
  <dc:creator>milton.mlm</dc:creator>
  <cp:lastModifiedBy>Rossicleia Ferreira Campos</cp:lastModifiedBy>
  <cp:revision>5</cp:revision>
  <cp:lastPrinted>2023-03-06T17:11:00Z</cp:lastPrinted>
  <dcterms:created xsi:type="dcterms:W3CDTF">2021-08-20T12:32:00Z</dcterms:created>
  <dcterms:modified xsi:type="dcterms:W3CDTF">2023-07-20T21:28:00Z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LastSaved">
    <vt:filetime>2021-08-20T00:00:00Z</vt:filetime>
  </property>
</Properties>
</file>