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61F72" w14:textId="77777777" w:rsidR="006F5B39" w:rsidRDefault="006F5B39" w:rsidP="006F5B39">
      <w:pPr>
        <w:jc w:val="center"/>
        <w:rPr>
          <w:rFonts w:ascii="Arial" w:hAnsi="Arial" w:cs="Arial"/>
        </w:rPr>
      </w:pPr>
    </w:p>
    <w:p w14:paraId="61B10239" w14:textId="77777777" w:rsidR="006F5B39" w:rsidRDefault="006F5B39" w:rsidP="006F5B39">
      <w:pPr>
        <w:jc w:val="both"/>
        <w:rPr>
          <w:rFonts w:ascii="Arial" w:hAnsi="Arial" w:cs="Arial"/>
        </w:rPr>
      </w:pPr>
    </w:p>
    <w:p w14:paraId="5EAF2C2E" w14:textId="77777777" w:rsidR="006F5B39" w:rsidRDefault="006F5B39" w:rsidP="006F5B39">
      <w:pPr>
        <w:jc w:val="both"/>
        <w:rPr>
          <w:rFonts w:ascii="Arial" w:hAnsi="Arial" w:cs="Arial"/>
        </w:rPr>
      </w:pPr>
    </w:p>
    <w:p w14:paraId="013EDB00" w14:textId="77777777" w:rsidR="006F5B39" w:rsidRDefault="006F5B39" w:rsidP="006F5B39">
      <w:pPr>
        <w:jc w:val="both"/>
        <w:rPr>
          <w:rFonts w:ascii="Arial" w:hAnsi="Arial" w:cs="Arial"/>
        </w:rPr>
      </w:pPr>
    </w:p>
    <w:p w14:paraId="63642CE5" w14:textId="77777777" w:rsidR="006F5B39" w:rsidRPr="006F5B39" w:rsidRDefault="006F5B39" w:rsidP="006F5B39">
      <w:pPr>
        <w:jc w:val="both"/>
        <w:rPr>
          <w:rFonts w:ascii="Arial" w:hAnsi="Arial" w:cs="Arial"/>
        </w:rPr>
      </w:pPr>
      <w:r w:rsidRPr="006F5B39">
        <w:rPr>
          <w:rFonts w:ascii="Arial" w:hAnsi="Arial" w:cs="Arial"/>
        </w:rPr>
        <w:t>CONTRATO DE PRESTAÇÃO DE SERVIÇOS Nº 0 1 2 DE 2018, SUBSCRITO ENTRE O REGISTRO NACIONAL DO ESTADO CIVIL E A IDEMIA IDENTIDADE &amp; SEGURANÇA SUCURSAL COLÔMBIA.</w:t>
      </w:r>
    </w:p>
    <w:p w14:paraId="151B393E" w14:textId="77777777" w:rsidR="006F5B39" w:rsidRDefault="006F5B39" w:rsidP="006F5B39">
      <w:pPr>
        <w:jc w:val="both"/>
        <w:rPr>
          <w:rFonts w:ascii="Arial" w:hAnsi="Arial" w:cs="Arial"/>
        </w:rPr>
      </w:pPr>
    </w:p>
    <w:p w14:paraId="506FBB9E" w14:textId="77777777" w:rsidR="006F5B39" w:rsidRDefault="006F5B39" w:rsidP="006F5B39">
      <w:pPr>
        <w:jc w:val="both"/>
        <w:rPr>
          <w:rFonts w:ascii="Arial" w:hAnsi="Arial" w:cs="Arial"/>
        </w:rPr>
      </w:pPr>
    </w:p>
    <w:p w14:paraId="697D69CC" w14:textId="77777777" w:rsidR="006F5B39" w:rsidRPr="006F5B39" w:rsidRDefault="006F5B39" w:rsidP="006F5B39">
      <w:pPr>
        <w:jc w:val="both"/>
        <w:rPr>
          <w:rFonts w:ascii="Arial" w:hAnsi="Arial" w:cs="Arial"/>
        </w:rPr>
      </w:pPr>
      <w:r w:rsidRPr="006F5B39">
        <w:rPr>
          <w:rFonts w:ascii="Arial" w:hAnsi="Arial" w:cs="Arial"/>
        </w:rPr>
        <w:t xml:space="preserve">Insira, O REGISTRO NACIONAL DO ESTADO CIVIL, identificado com </w:t>
      </w:r>
      <w:proofErr w:type="spellStart"/>
      <w:r w:rsidRPr="006F5B39">
        <w:rPr>
          <w:rFonts w:ascii="Arial" w:hAnsi="Arial" w:cs="Arial"/>
        </w:rPr>
        <w:t>Nit</w:t>
      </w:r>
      <w:proofErr w:type="spellEnd"/>
      <w:r w:rsidRPr="006F5B39">
        <w:rPr>
          <w:rFonts w:ascii="Arial" w:hAnsi="Arial" w:cs="Arial"/>
        </w:rPr>
        <w:t>. 899.999.040-4, representado para fins deste contrato por CARLOS ALFONSO GARZON SABOYA, de idade legal, domiciliado em Bogotá D.C., identificado com o código cidadão nº 19.386.774 emitido em Bogotá, nomeado como Gestor Administrativo e Financeiro a partir de 4 de janeiro de 2016, de acordo com a Resolução nº 1 6209, de 23 de dezembro de 2015, e atuando sob o poder consagrado no primeiro artigo da Resolução nº 8.641, de 20 de dezembro de 2007. , esclarecido pela Resolução nº 0792, de 20 de fevereiro de 2008, artigo 60, pelo qual o Representante Legal do Registro Nacional do Estado Civil delega ao Gestor Administrativo e Financeiro o poder de subscrição de contratos e outros atos inerentes à atividade contratual, a partir de um valor maior de trezentos (300) salários mínimos mensais em vigor e que serão a partir de agora referidos como LA</w:t>
      </w:r>
      <w:r w:rsidRPr="006F5B39">
        <w:rPr>
          <w:rFonts w:ascii="Arial" w:hAnsi="Arial" w:cs="Arial"/>
        </w:rPr>
        <w:t xml:space="preserve"> </w:t>
      </w:r>
      <w:r w:rsidRPr="006F5B39">
        <w:rPr>
          <w:rFonts w:ascii="Arial" w:hAnsi="Arial" w:cs="Arial"/>
        </w:rPr>
        <w:t xml:space="preserve">REGISTRO E IDEMIA Identidade &amp; SEGURANÇA SUCURSAL COLÔMBIA, identificada com </w:t>
      </w:r>
      <w:proofErr w:type="spellStart"/>
      <w:r w:rsidRPr="006F5B39">
        <w:rPr>
          <w:rFonts w:ascii="Arial" w:hAnsi="Arial" w:cs="Arial"/>
        </w:rPr>
        <w:t>Nit</w:t>
      </w:r>
      <w:proofErr w:type="spellEnd"/>
      <w:r w:rsidRPr="006F5B39">
        <w:rPr>
          <w:rFonts w:ascii="Arial" w:hAnsi="Arial" w:cs="Arial"/>
        </w:rPr>
        <w:t>. 900.060.799-7 e Matrícula Comercial nº 01553992, proprietário dos direitos de propriedade intelectual que recai sobre os sistemas AFIS MORPHOCIVIS, como o sistema implementado na Colômbia sob o contrato 057 de 2005. legalmente representado por MIGUEL ANGEL TORRES MART</w:t>
      </w:r>
      <w:r>
        <w:rPr>
          <w:rFonts w:ascii="Arial" w:hAnsi="Arial" w:cs="Arial"/>
        </w:rPr>
        <w:t>Í</w:t>
      </w:r>
      <w:r w:rsidRPr="006F5B39">
        <w:rPr>
          <w:rFonts w:ascii="Arial" w:hAnsi="Arial" w:cs="Arial"/>
        </w:rPr>
        <w:t>NEZ, identificado com o Certificado de Cidadania nº 19.207.677 emitido em Bogotá D.C., em sua capacidade como representante jurídico alternativo, atuando dentro dos poderes concedidos legalmente, todos contidos no Certificado de Existência e Representação Legal emitido pela Câmara de Comércio de Bogotá, parte da qual será chamada de EMPREITEIRA , concordamos em celebrar este contrato de prestação de serviços, que será regido pelas Cláusulas que se expressam abaixo, antes das seguintes considerações: 1). Que no exercício de suas funções constitucionais e legais, nos termos do artigo 120 da Constituição Política da Colômbia e do Decreto 1010 de 2000, "Estabelecer a organização interna do Registro Nacional do Estado Civil e fixar as funções de suas dependências; a natureza jurídica do Fundo de Habitação Social do Registro" é definida pelo Registro Nacional do Estado Civil de acordo com as diretrizes do CONPES 2822DNP de 15 de novembro de 1995, denominada "Modernização dos sistemas de identificação e registro eleitoral do cidadão" e é, bem como o Registro Nacional do Estado Civil (RNEC), como responsável pela identificação dos colombianos , modernizou sua plataforma tecnológica integrando novos sistemas de identificação, como a solução "Sistemas Automatizados de Identificação de Impressões Digitais — AFIS", por meio da implementação dos contratos 197 de 1997 (PMT Fase l) e 057 de 2005 (</w:t>
      </w:r>
      <w:proofErr w:type="spellStart"/>
      <w:r w:rsidRPr="006F5B39">
        <w:rPr>
          <w:rFonts w:ascii="Arial" w:hAnsi="Arial" w:cs="Arial"/>
        </w:rPr>
        <w:t>PmT</w:t>
      </w:r>
      <w:proofErr w:type="spellEnd"/>
      <w:r w:rsidRPr="006F5B39">
        <w:rPr>
          <w:rFonts w:ascii="Arial" w:hAnsi="Arial" w:cs="Arial"/>
        </w:rPr>
        <w:t xml:space="preserve"> </w:t>
      </w:r>
      <w:proofErr w:type="spellStart"/>
      <w:r w:rsidRPr="006F5B39">
        <w:rPr>
          <w:rFonts w:ascii="Arial" w:hAnsi="Arial" w:cs="Arial"/>
        </w:rPr>
        <w:t>Phase</w:t>
      </w:r>
      <w:proofErr w:type="spellEnd"/>
      <w:r w:rsidRPr="006F5B39">
        <w:rPr>
          <w:rFonts w:ascii="Arial" w:hAnsi="Arial" w:cs="Arial"/>
        </w:rPr>
        <w:t xml:space="preserve"> </w:t>
      </w:r>
      <w:proofErr w:type="spellStart"/>
      <w:r w:rsidRPr="006F5B39">
        <w:rPr>
          <w:rFonts w:ascii="Arial" w:hAnsi="Arial" w:cs="Arial"/>
        </w:rPr>
        <w:t>ll</w:t>
      </w:r>
      <w:proofErr w:type="spellEnd"/>
      <w:r w:rsidRPr="006F5B39">
        <w:rPr>
          <w:rFonts w:ascii="Arial" w:hAnsi="Arial" w:cs="Arial"/>
        </w:rPr>
        <w:t>), cujo principal objetivo foi o projeto, desenvolvimento, fornecimento, instalação, comissionamento e entrega, na modalidade "</w:t>
      </w:r>
      <w:proofErr w:type="spellStart"/>
      <w:r w:rsidRPr="006F5B39">
        <w:rPr>
          <w:rFonts w:ascii="Arial" w:hAnsi="Arial" w:cs="Arial"/>
        </w:rPr>
        <w:t>turnkey</w:t>
      </w:r>
      <w:proofErr w:type="spellEnd"/>
      <w:r w:rsidRPr="006F5B39">
        <w:rPr>
          <w:rFonts w:ascii="Arial" w:hAnsi="Arial" w:cs="Arial"/>
        </w:rPr>
        <w:t>", de uma solução abrangente para a tecnologia e automação das funções de registro civil e identificação do cidadão. 2). Para alcançar o acima, o Registro Nacional do Estado Civil, iniciou em 2005 um processo de contratação por meio do Edital nº 005 de 2005, que visava o projeto, desenvolvimento, fornecimento, instalação, comissionamento e entrega, na modalidade "</w:t>
      </w:r>
      <w:proofErr w:type="spellStart"/>
      <w:r w:rsidRPr="006F5B39">
        <w:rPr>
          <w:rFonts w:ascii="Arial" w:hAnsi="Arial" w:cs="Arial"/>
        </w:rPr>
        <w:t>turnkey</w:t>
      </w:r>
      <w:proofErr w:type="spellEnd"/>
      <w:r w:rsidRPr="006F5B39">
        <w:rPr>
          <w:rFonts w:ascii="Arial" w:hAnsi="Arial" w:cs="Arial"/>
        </w:rPr>
        <w:t>", de uma solução abrangente composta por recursos humanos, logísticos, tecnológicos e a prestação de serviços técnicos especializados , para a implantação do projeto de "Ampliar a Produção e Otimização dos atuais Sistemas de Identificação e Registro Civil do Registro Nacional do Estado Civil, PMT", a fim de garantir os serviços prestados por</w:t>
      </w:r>
      <w:r>
        <w:rPr>
          <w:rFonts w:ascii="Arial" w:hAnsi="Arial" w:cs="Arial"/>
        </w:rPr>
        <w:t xml:space="preserve"> </w:t>
      </w:r>
      <w:r w:rsidRPr="006F5B39">
        <w:rPr>
          <w:rFonts w:ascii="Arial" w:hAnsi="Arial" w:cs="Arial"/>
        </w:rPr>
        <w:t>parte do Registro Nacional do Estado Civil no que diz respeito ao registro e identificação civil dos colombianos e unificar, atualizar e ajustar os Sistemas de Informação.</w:t>
      </w:r>
    </w:p>
    <w:p w14:paraId="0B50A94E" w14:textId="77777777" w:rsidR="00D97D35" w:rsidRDefault="00A62CFD"/>
    <w:sectPr w:rsidR="00D97D35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17E50" w14:textId="77777777" w:rsidR="00A62CFD" w:rsidRDefault="00A62CFD" w:rsidP="006F5B39">
      <w:pPr>
        <w:spacing w:after="0" w:line="240" w:lineRule="auto"/>
      </w:pPr>
      <w:r>
        <w:separator/>
      </w:r>
    </w:p>
  </w:endnote>
  <w:endnote w:type="continuationSeparator" w:id="0">
    <w:p w14:paraId="3122508B" w14:textId="77777777" w:rsidR="00A62CFD" w:rsidRDefault="00A62CFD" w:rsidP="006F5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3D9B6" w14:textId="77777777" w:rsidR="006F5B39" w:rsidRDefault="006F5B3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Caixa de Texto 2" descr="Información Corporativa IAFIS GROU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7BC1EB" w14:textId="77777777" w:rsidR="006F5B39" w:rsidRPr="006F5B39" w:rsidRDefault="006F5B39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6F5B39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Información</w:t>
                          </w:r>
                          <w:proofErr w:type="spellEnd"/>
                          <w:r w:rsidRPr="006F5B39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 xml:space="preserve"> Corporativa IAFIS GROUP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Información Corporativa IAFIS GROUP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" filled="f" stroked="f">
              <v:fill o:detectmouseclick="t"/>
              <v:textbox style="mso-fit-shape-to-text:t" inset="0,0,0,0">
                <w:txbxContent>
                  <w:p w14:paraId="307BC1EB" w14:textId="77777777" w:rsidR="006F5B39" w:rsidRPr="006F5B39" w:rsidRDefault="006F5B39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proofErr w:type="spellStart"/>
                    <w:r w:rsidRPr="006F5B39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Información</w:t>
                    </w:r>
                    <w:proofErr w:type="spellEnd"/>
                    <w:r w:rsidRPr="006F5B39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 xml:space="preserve"> Corporativa IAFIS GROUP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E6BCA" w14:textId="77777777" w:rsidR="006F5B39" w:rsidRDefault="006F5B3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3" name="Caixa de Texto 3" descr="Información Corporativa IAFIS GROU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28BA40" w14:textId="77777777" w:rsidR="006F5B39" w:rsidRPr="006F5B39" w:rsidRDefault="006F5B39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6F5B39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Información</w:t>
                          </w:r>
                          <w:proofErr w:type="spellEnd"/>
                          <w:r w:rsidRPr="006F5B39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 xml:space="preserve"> Corporativa IAFIS GROUP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Información Corporativa IAFIS GROUP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" filled="f" stroked="f">
              <v:fill o:detectmouseclick="t"/>
              <v:textbox style="mso-fit-shape-to-text:t" inset="0,0,0,0">
                <w:txbxContent>
                  <w:p w14:paraId="0C28BA40" w14:textId="77777777" w:rsidR="006F5B39" w:rsidRPr="006F5B39" w:rsidRDefault="006F5B39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proofErr w:type="spellStart"/>
                    <w:r w:rsidRPr="006F5B39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Información</w:t>
                    </w:r>
                    <w:proofErr w:type="spellEnd"/>
                    <w:r w:rsidRPr="006F5B39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 xml:space="preserve"> Corporativa IAFIS GROUP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C492D" w14:textId="77777777" w:rsidR="006F5B39" w:rsidRDefault="006F5B3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Caixa de Texto 1" descr="Información Corporativa IAFIS GROU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18A91" w14:textId="77777777" w:rsidR="006F5B39" w:rsidRPr="006F5B39" w:rsidRDefault="006F5B39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6F5B39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Información</w:t>
                          </w:r>
                          <w:proofErr w:type="spellEnd"/>
                          <w:r w:rsidRPr="006F5B39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 xml:space="preserve"> Corporativa IAFIS GROUP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Información Corporativa IAFIS GROUP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" filled="f" stroked="f">
              <v:fill o:detectmouseclick="t"/>
              <v:textbox style="mso-fit-shape-to-text:t" inset="0,0,0,0">
                <w:txbxContent>
                  <w:p w14:paraId="23618A91" w14:textId="77777777" w:rsidR="006F5B39" w:rsidRPr="006F5B39" w:rsidRDefault="006F5B39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proofErr w:type="spellStart"/>
                    <w:r w:rsidRPr="006F5B39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Información</w:t>
                    </w:r>
                    <w:proofErr w:type="spellEnd"/>
                    <w:r w:rsidRPr="006F5B39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 xml:space="preserve"> Corporativa IAFIS GROUP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70B87" w14:textId="77777777" w:rsidR="00A62CFD" w:rsidRDefault="00A62CFD" w:rsidP="006F5B39">
      <w:pPr>
        <w:spacing w:after="0" w:line="240" w:lineRule="auto"/>
      </w:pPr>
      <w:r>
        <w:separator/>
      </w:r>
    </w:p>
  </w:footnote>
  <w:footnote w:type="continuationSeparator" w:id="0">
    <w:p w14:paraId="58E98A3E" w14:textId="77777777" w:rsidR="00A62CFD" w:rsidRDefault="00A62CFD" w:rsidP="006F5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D9659" w14:textId="77777777" w:rsidR="006F5B39" w:rsidRDefault="006F5B39">
    <w:pPr>
      <w:pStyle w:val="Cabealho"/>
    </w:pPr>
    <w:r w:rsidRPr="006F5B39"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992195</wp:posOffset>
          </wp:positionH>
          <wp:positionV relativeFrom="paragraph">
            <wp:posOffset>-449374</wp:posOffset>
          </wp:positionV>
          <wp:extent cx="3263900" cy="1669415"/>
          <wp:effectExtent l="0" t="0" r="0" b="6985"/>
          <wp:wrapTight wrapText="bothSides">
            <wp:wrapPolygon edited="0">
              <wp:start x="0" y="0"/>
              <wp:lineTo x="0" y="21444"/>
              <wp:lineTo x="21432" y="21444"/>
              <wp:lineTo x="21432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900" cy="1669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B39"/>
    <w:rsid w:val="006F5B39"/>
    <w:rsid w:val="00A62CFD"/>
    <w:rsid w:val="00E32599"/>
    <w:rsid w:val="00F5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F93D"/>
  <w15:chartTrackingRefBased/>
  <w15:docId w15:val="{7FB9D057-0294-47AB-9888-10D31628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F5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5B39"/>
  </w:style>
  <w:style w:type="paragraph" w:styleId="Rodap">
    <w:name w:val="footer"/>
    <w:basedOn w:val="Normal"/>
    <w:link w:val="RodapChar"/>
    <w:uiPriority w:val="99"/>
    <w:unhideWhenUsed/>
    <w:rsid w:val="006F5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3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2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8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8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9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74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837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933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191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430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576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789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0069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9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9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80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9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52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83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120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49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28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785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114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5694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604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Florencia Costilla Mora</dc:creator>
  <cp:keywords/>
  <dc:description/>
  <cp:lastModifiedBy>Florencia Costilla Mora</cp:lastModifiedBy>
  <cp:revision>1</cp:revision>
  <dcterms:created xsi:type="dcterms:W3CDTF">2020-12-22T21:06:00Z</dcterms:created>
  <dcterms:modified xsi:type="dcterms:W3CDTF">2020-12-22T21:15:00Z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Información Corporativa IAFIS GROUP</vt:lpwstr>
  </property>
  <property fmtid="{D5CDD505-2E9C-101B-9397-08002B2CF9AE}" pid="5" name="MSIP_Label_0890a270-6847-4654-900c-6cccf6091911_Enabled">
    <vt:lpwstr>true</vt:lpwstr>
  </property>
  <property fmtid="{D5CDD505-2E9C-101B-9397-08002B2CF9AE}" pid="6" name="MSIP_Label_0890a270-6847-4654-900c-6cccf6091911_SetDate">
    <vt:lpwstr>2020-12-22T21:06:22Z</vt:lpwstr>
  </property>
  <property fmtid="{D5CDD505-2E9C-101B-9397-08002B2CF9AE}" pid="7" name="MSIP_Label_0890a270-6847-4654-900c-6cccf6091911_Method">
    <vt:lpwstr>Standard</vt:lpwstr>
  </property>
  <property fmtid="{D5CDD505-2E9C-101B-9397-08002B2CF9AE}" pid="8" name="MSIP_Label_0890a270-6847-4654-900c-6cccf6091911_Name">
    <vt:lpwstr>0890a270-6847-4654-900c-6cccf6091911</vt:lpwstr>
  </property>
  <property fmtid="{D5CDD505-2E9C-101B-9397-08002B2CF9AE}" pid="9" name="MSIP_Label_0890a270-6847-4654-900c-6cccf6091911_SiteId">
    <vt:lpwstr>2b4cf087-c2ac-4c58-b959-e310c94676f4</vt:lpwstr>
  </property>
  <property fmtid="{D5CDD505-2E9C-101B-9397-08002B2CF9AE}" pid="10" name="MSIP_Label_0890a270-6847-4654-900c-6cccf6091911_ActionId">
    <vt:lpwstr>74b55024-1963-4d0b-a8b2-0000a6f01a34</vt:lpwstr>
  </property>
  <property fmtid="{D5CDD505-2E9C-101B-9397-08002B2CF9AE}" pid="11" name="MSIP_Label_0890a270-6847-4654-900c-6cccf6091911_ContentBits">
    <vt:lpwstr>2</vt:lpwstr>
  </property>
</Properties>
</file>