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C27" w:rsidRPr="007E1C27" w:rsidRDefault="007E1C27" w:rsidP="007E1C27">
      <w:pPr>
        <w:spacing w:after="0" w:line="240" w:lineRule="auto"/>
        <w:jc w:val="center"/>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MODELO DE PROPOSTA</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color w:val="000000"/>
          <w:sz w:val="24"/>
          <w:szCs w:val="24"/>
          <w:lang w:eastAsia="pt-BR"/>
        </w:rPr>
        <w:t> </w:t>
      </w:r>
      <w:r w:rsidRPr="007E1C27">
        <w:rPr>
          <w:rFonts w:eastAsia="Times New Roman" w:cs="Times New Roman"/>
          <w:color w:val="000000"/>
          <w:sz w:val="24"/>
          <w:szCs w:val="24"/>
          <w:lang w:eastAsia="pt-BR"/>
        </w:rPr>
        <w:br/>
        <w:t> </w:t>
      </w:r>
      <w:r w:rsidRPr="007E1C27">
        <w:rPr>
          <w:rFonts w:eastAsia="Times New Roman" w:cs="Times New Roman"/>
          <w:color w:val="000000"/>
          <w:sz w:val="24"/>
          <w:szCs w:val="24"/>
          <w:lang w:eastAsia="pt-BR"/>
        </w:rPr>
        <w:br/>
        <w:t>À SUPERINTENDÊNCIA REGIONAL DE POLÍCIA FEDERAL EM RONDÔNIA</w:t>
      </w:r>
      <w:r w:rsidRPr="007E1C27">
        <w:rPr>
          <w:rFonts w:eastAsia="Times New Roman" w:cs="Times New Roman"/>
          <w:color w:val="000000"/>
          <w:sz w:val="24"/>
          <w:szCs w:val="24"/>
          <w:lang w:eastAsia="pt-BR"/>
        </w:rPr>
        <w:br/>
        <w:t> </w:t>
      </w:r>
      <w:r w:rsidRPr="007E1C27">
        <w:rPr>
          <w:rFonts w:eastAsia="Times New Roman" w:cs="Times New Roman"/>
          <w:color w:val="000000"/>
          <w:sz w:val="24"/>
          <w:szCs w:val="24"/>
          <w:lang w:eastAsia="pt-BR"/>
        </w:rPr>
        <w:br/>
        <w:t>PREGÃO ELETRÔNICO Nº  0</w:t>
      </w:r>
      <w:r>
        <w:rPr>
          <w:rFonts w:eastAsia="Times New Roman" w:cs="Times New Roman"/>
          <w:color w:val="000000"/>
          <w:sz w:val="24"/>
          <w:szCs w:val="24"/>
          <w:lang w:eastAsia="pt-BR"/>
        </w:rPr>
        <w:t>1</w:t>
      </w:r>
      <w:r w:rsidRPr="007E1C27">
        <w:rPr>
          <w:rFonts w:eastAsia="Times New Roman" w:cs="Times New Roman"/>
          <w:color w:val="000000"/>
          <w:sz w:val="24"/>
          <w:szCs w:val="24"/>
          <w:lang w:eastAsia="pt-BR"/>
        </w:rPr>
        <w:t>/2019 SR/PF/RO</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color w:val="000000"/>
          <w:sz w:val="24"/>
          <w:szCs w:val="24"/>
          <w:lang w:eastAsia="pt-BR"/>
        </w:rPr>
        <w:t> </w:t>
      </w:r>
      <w:r w:rsidRPr="007E1C27">
        <w:rPr>
          <w:rFonts w:eastAsia="Times New Roman" w:cs="Times New Roman"/>
          <w:color w:val="000000"/>
          <w:sz w:val="24"/>
          <w:szCs w:val="24"/>
          <w:lang w:eastAsia="pt-BR"/>
        </w:rPr>
        <w:br/>
      </w:r>
      <w:proofErr w:type="gramStart"/>
      <w:r w:rsidRPr="007E1C27">
        <w:rPr>
          <w:rFonts w:eastAsia="Times New Roman" w:cs="Times New Roman"/>
          <w:color w:val="000000"/>
          <w:sz w:val="24"/>
          <w:szCs w:val="24"/>
          <w:lang w:eastAsia="pt-BR"/>
        </w:rPr>
        <w:t>Senhor(</w:t>
      </w:r>
      <w:proofErr w:type="gramEnd"/>
      <w:r w:rsidRPr="007E1C27">
        <w:rPr>
          <w:rFonts w:eastAsia="Times New Roman" w:cs="Times New Roman"/>
          <w:color w:val="000000"/>
          <w:sz w:val="24"/>
          <w:szCs w:val="24"/>
          <w:lang w:eastAsia="pt-BR"/>
        </w:rPr>
        <w:t>a) Pregoeiro(a):</w:t>
      </w:r>
    </w:p>
    <w:p w:rsidR="007E1C27" w:rsidRPr="007E1C27" w:rsidRDefault="007E1C27" w:rsidP="007E1C27">
      <w:pPr>
        <w:spacing w:before="120" w:after="120"/>
        <w:ind w:left="120" w:right="120"/>
        <w:jc w:val="both"/>
        <w:rPr>
          <w:rFonts w:eastAsia="Times New Roman" w:cs="Times New Roman"/>
          <w:color w:val="000000"/>
          <w:sz w:val="24"/>
          <w:szCs w:val="24"/>
          <w:lang w:eastAsia="pt-BR"/>
        </w:rPr>
      </w:pPr>
      <w:r w:rsidRPr="007E1C27">
        <w:rPr>
          <w:rFonts w:eastAsia="Times New Roman" w:cs="Times New Roman"/>
          <w:color w:val="000000"/>
          <w:sz w:val="24"/>
          <w:szCs w:val="24"/>
          <w:lang w:eastAsia="pt-BR"/>
        </w:rPr>
        <w:t> </w:t>
      </w:r>
      <w:r w:rsidRPr="007E1C27">
        <w:rPr>
          <w:rFonts w:eastAsia="Times New Roman" w:cs="Times New Roman"/>
          <w:color w:val="000000"/>
          <w:sz w:val="24"/>
          <w:szCs w:val="24"/>
          <w:lang w:eastAsia="pt-BR"/>
        </w:rPr>
        <w:br/>
        <w:t xml:space="preserve">A empresa (NOME DA EMPRESA), (n° do CNPJ), sediada (endereço completo), tendo examinado minuciosamente as normas específicas do Pregão Eletrônico </w:t>
      </w:r>
      <w:proofErr w:type="gramStart"/>
      <w:r w:rsidRPr="007E1C27">
        <w:rPr>
          <w:rFonts w:eastAsia="Times New Roman" w:cs="Times New Roman"/>
          <w:color w:val="000000"/>
          <w:sz w:val="24"/>
          <w:szCs w:val="24"/>
          <w:lang w:eastAsia="pt-BR"/>
        </w:rPr>
        <w:t>nº ...</w:t>
      </w:r>
      <w:proofErr w:type="gramEnd"/>
      <w:r w:rsidRPr="007E1C27">
        <w:rPr>
          <w:rFonts w:eastAsia="Times New Roman" w:cs="Times New Roman"/>
          <w:color w:val="000000"/>
          <w:sz w:val="24"/>
          <w:szCs w:val="24"/>
          <w:lang w:eastAsia="pt-BR"/>
        </w:rPr>
        <w:t>..../201....., conforme as especificações constantes do Termo de Referência, Edital e respectivos anexos, e após tomar conhecimento de todas as condições lá estabelecidas, DECLARA expressamente:</w:t>
      </w:r>
    </w:p>
    <w:p w:rsidR="007E1C27" w:rsidRPr="007E1C27" w:rsidRDefault="007E1C27" w:rsidP="008E7CAD">
      <w:pPr>
        <w:spacing w:before="120" w:after="120"/>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1</w:t>
      </w:r>
      <w:r w:rsidRPr="007E1C27">
        <w:rPr>
          <w:rFonts w:eastAsia="Times New Roman" w:cs="Times New Roman"/>
          <w:color w:val="000000"/>
          <w:sz w:val="24"/>
          <w:szCs w:val="24"/>
          <w:lang w:eastAsia="pt-BR"/>
        </w:rPr>
        <w:t> – Prestar, sob nossa integral responsabilidade, os serviços objeto do referido Edital de Pregão Eletrônico em referência, pelo valor total de R$ _________</w:t>
      </w:r>
      <w:proofErr w:type="gramStart"/>
      <w:r w:rsidRPr="007E1C27">
        <w:rPr>
          <w:rFonts w:eastAsia="Times New Roman" w:cs="Times New Roman"/>
          <w:color w:val="000000"/>
          <w:sz w:val="24"/>
          <w:szCs w:val="24"/>
          <w:lang w:eastAsia="pt-BR"/>
        </w:rPr>
        <w:t>(</w:t>
      </w:r>
      <w:proofErr w:type="gramEnd"/>
      <w:r w:rsidRPr="007E1C27">
        <w:rPr>
          <w:rFonts w:eastAsia="Times New Roman" w:cs="Times New Roman"/>
          <w:color w:val="000000"/>
          <w:sz w:val="24"/>
          <w:szCs w:val="24"/>
          <w:lang w:eastAsia="pt-BR"/>
        </w:rPr>
        <w:t>___), de</w:t>
      </w:r>
      <w:r w:rsidR="008E7CAD">
        <w:rPr>
          <w:rFonts w:eastAsia="Times New Roman" w:cs="Times New Roman"/>
          <w:color w:val="000000"/>
          <w:sz w:val="24"/>
          <w:szCs w:val="24"/>
          <w:lang w:eastAsia="pt-BR"/>
        </w:rPr>
        <w:t>talhado abaixo:</w:t>
      </w:r>
      <w:r w:rsidRPr="007E1C27">
        <w:rPr>
          <w:rFonts w:eastAsia="Times New Roman" w:cs="Times New Roman"/>
          <w:color w:val="000000"/>
          <w:sz w:val="24"/>
          <w:szCs w:val="24"/>
          <w:lang w:eastAsia="pt-BR"/>
        </w:rPr>
        <w:t> </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88"/>
        <w:gridCol w:w="1962"/>
        <w:gridCol w:w="1698"/>
        <w:gridCol w:w="888"/>
        <w:gridCol w:w="1495"/>
        <w:gridCol w:w="992"/>
        <w:gridCol w:w="1001"/>
      </w:tblGrid>
      <w:tr w:rsidR="007E1C27" w:rsidRPr="007E1C27" w:rsidTr="00693F0F">
        <w:trPr>
          <w:tblCellSpacing w:w="0" w:type="dxa"/>
          <w:jc w:val="center"/>
        </w:trPr>
        <w:tc>
          <w:tcPr>
            <w:tcW w:w="286"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ITEM</w:t>
            </w:r>
          </w:p>
        </w:tc>
        <w:tc>
          <w:tcPr>
            <w:tcW w:w="1151"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DESCRIÇÃO</w:t>
            </w:r>
          </w:p>
        </w:tc>
        <w:tc>
          <w:tcPr>
            <w:tcW w:w="996"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Detalhamento</w:t>
            </w:r>
          </w:p>
        </w:tc>
        <w:tc>
          <w:tcPr>
            <w:tcW w:w="521"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Unidade de medida</w:t>
            </w:r>
          </w:p>
        </w:tc>
        <w:tc>
          <w:tcPr>
            <w:tcW w:w="877" w:type="pct"/>
            <w:vAlign w:val="center"/>
            <w:hideMark/>
          </w:tcPr>
          <w:p w:rsidR="007E1C27" w:rsidRPr="007E1C27" w:rsidRDefault="007E1C27" w:rsidP="007E1C27">
            <w:pPr>
              <w:spacing w:after="0"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Quantidade anual estimada</w:t>
            </w:r>
          </w:p>
        </w:tc>
        <w:tc>
          <w:tcPr>
            <w:tcW w:w="582" w:type="pct"/>
            <w:vAlign w:val="center"/>
            <w:hideMark/>
          </w:tcPr>
          <w:p w:rsidR="007E1C27" w:rsidRPr="007E1C27" w:rsidRDefault="007E1C27" w:rsidP="007E1C27">
            <w:pPr>
              <w:pStyle w:val="SemEspaamento"/>
              <w:jc w:val="center"/>
              <w:rPr>
                <w:b/>
                <w:lang w:eastAsia="pt-BR"/>
              </w:rPr>
            </w:pPr>
            <w:r w:rsidRPr="007E1C27">
              <w:rPr>
                <w:b/>
                <w:lang w:eastAsia="pt-BR"/>
              </w:rPr>
              <w:t>Valor</w:t>
            </w:r>
          </w:p>
          <w:p w:rsidR="007E1C27" w:rsidRPr="007E1C27" w:rsidRDefault="007E1C27" w:rsidP="007E1C27">
            <w:pPr>
              <w:pStyle w:val="SemEspaamento"/>
              <w:jc w:val="center"/>
              <w:rPr>
                <w:lang w:eastAsia="pt-BR"/>
              </w:rPr>
            </w:pPr>
            <w:r w:rsidRPr="007E1C27">
              <w:rPr>
                <w:b/>
                <w:lang w:eastAsia="pt-BR"/>
              </w:rPr>
              <w:t>Unitário (R$)</w:t>
            </w:r>
          </w:p>
        </w:tc>
        <w:tc>
          <w:tcPr>
            <w:tcW w:w="587" w:type="pct"/>
            <w:vAlign w:val="center"/>
            <w:hideMark/>
          </w:tcPr>
          <w:p w:rsidR="007E1C27" w:rsidRPr="007E1C27" w:rsidRDefault="007E1C27" w:rsidP="007E1C27">
            <w:pPr>
              <w:pStyle w:val="SemEspaamento"/>
              <w:jc w:val="center"/>
              <w:rPr>
                <w:b/>
                <w:lang w:eastAsia="pt-BR"/>
              </w:rPr>
            </w:pPr>
            <w:r w:rsidRPr="007E1C27">
              <w:rPr>
                <w:b/>
                <w:lang w:eastAsia="pt-BR"/>
              </w:rPr>
              <w:t>Valor</w:t>
            </w:r>
          </w:p>
          <w:p w:rsidR="007E1C27" w:rsidRPr="007E1C27" w:rsidRDefault="007E1C27" w:rsidP="007E1C27">
            <w:pPr>
              <w:pStyle w:val="SemEspaamento"/>
              <w:jc w:val="center"/>
              <w:rPr>
                <w:lang w:eastAsia="pt-BR"/>
              </w:rPr>
            </w:pPr>
            <w:r w:rsidRPr="007E1C27">
              <w:rPr>
                <w:b/>
                <w:lang w:eastAsia="pt-BR"/>
              </w:rPr>
              <w:t>Total  (R$)</w:t>
            </w:r>
          </w:p>
        </w:tc>
      </w:tr>
      <w:tr w:rsidR="007E1C27" w:rsidRPr="007E1C27" w:rsidTr="00693F0F">
        <w:trPr>
          <w:tblCellSpacing w:w="0" w:type="dxa"/>
          <w:jc w:val="center"/>
        </w:trPr>
        <w:tc>
          <w:tcPr>
            <w:tcW w:w="286" w:type="pct"/>
            <w:vMerge w:val="restar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proofErr w:type="gramStart"/>
            <w:r w:rsidRPr="007E1C27">
              <w:rPr>
                <w:rFonts w:eastAsia="Times New Roman" w:cs="Times New Roman"/>
                <w:b/>
                <w:bCs/>
                <w:color w:val="000000"/>
                <w:szCs w:val="24"/>
                <w:lang w:eastAsia="pt-BR"/>
              </w:rPr>
              <w:t>1</w:t>
            </w:r>
            <w:proofErr w:type="gramEnd"/>
          </w:p>
        </w:tc>
        <w:tc>
          <w:tcPr>
            <w:tcW w:w="1151" w:type="pct"/>
            <w:vMerge w:val="restart"/>
            <w:vAlign w:val="center"/>
            <w:hideMark/>
          </w:tcPr>
          <w:p w:rsidR="007E1C27" w:rsidRPr="007E1C27" w:rsidRDefault="007E1C27" w:rsidP="007E1C27">
            <w:pPr>
              <w:spacing w:before="120" w:after="120" w:line="240" w:lineRule="auto"/>
              <w:ind w:left="120" w:right="120"/>
              <w:jc w:val="both"/>
              <w:rPr>
                <w:rFonts w:eastAsia="Times New Roman" w:cs="Times New Roman"/>
                <w:color w:val="000000"/>
                <w:szCs w:val="24"/>
                <w:lang w:eastAsia="pt-BR"/>
              </w:rPr>
            </w:pPr>
            <w:r w:rsidRPr="007E1C27">
              <w:rPr>
                <w:rFonts w:eastAsia="Times New Roman" w:cs="Times New Roman"/>
                <w:color w:val="000000"/>
                <w:szCs w:val="24"/>
                <w:lang w:eastAsia="pt-BR"/>
              </w:rPr>
              <w:t xml:space="preserve">SERVIÇOS DE SUPORTE TÉCNICO ESPECIALIZADO EM ATENDIMENTO AO USUÁRIO DE TECNOLOGIA DA INFORMAÇÃO E COMUNICAÇÃO E EM INFRAESTRUTURA DE TECNOLOGIA DA INFORMAÇÃO, MANUTENÇÃO </w:t>
            </w:r>
            <w:proofErr w:type="gramStart"/>
            <w:r w:rsidRPr="007E1C27">
              <w:rPr>
                <w:rFonts w:eastAsia="Times New Roman" w:cs="Times New Roman"/>
                <w:color w:val="000000"/>
                <w:szCs w:val="24"/>
                <w:lang w:eastAsia="pt-BR"/>
              </w:rPr>
              <w:t>PREVENTIVA, CORRETIVA E EVOLUTIVA DE EQUIPAMENTOS DE TIC, abrangidos</w:t>
            </w:r>
            <w:proofErr w:type="gramEnd"/>
            <w:r w:rsidRPr="007E1C27">
              <w:rPr>
                <w:rFonts w:eastAsia="Times New Roman" w:cs="Times New Roman"/>
                <w:color w:val="000000"/>
                <w:szCs w:val="24"/>
                <w:lang w:eastAsia="pt-BR"/>
              </w:rPr>
              <w:t xml:space="preserve"> os suportes de 2º e 3º nível e serviços de terceiros.</w:t>
            </w:r>
          </w:p>
        </w:tc>
        <w:tc>
          <w:tcPr>
            <w:tcW w:w="996" w:type="pct"/>
            <w:vAlign w:val="center"/>
            <w:hideMark/>
          </w:tcPr>
          <w:p w:rsidR="007E1C27" w:rsidRPr="007E1C27" w:rsidRDefault="007E1C27" w:rsidP="007E1C27">
            <w:pPr>
              <w:spacing w:before="120" w:after="120" w:line="240" w:lineRule="auto"/>
              <w:ind w:left="120" w:right="120"/>
              <w:jc w:val="both"/>
              <w:rPr>
                <w:rFonts w:eastAsia="Times New Roman" w:cs="Times New Roman"/>
                <w:color w:val="000000"/>
                <w:szCs w:val="24"/>
                <w:lang w:eastAsia="pt-BR"/>
              </w:rPr>
            </w:pPr>
            <w:r w:rsidRPr="006136AD">
              <w:rPr>
                <w:rFonts w:eastAsia="Times New Roman" w:cs="Times New Roman"/>
                <w:bCs/>
                <w:color w:val="000000"/>
                <w:szCs w:val="24"/>
                <w:lang w:eastAsia="pt-BR"/>
              </w:rPr>
              <w:t>1.1 CHAMADOS DE 2º NIVEL - Serviço de suporte técnico especializado em atendimento ao usuário de tecnologia da informação e comunicação, conforme especificações do Anexo I-A</w:t>
            </w:r>
          </w:p>
        </w:tc>
        <w:tc>
          <w:tcPr>
            <w:tcW w:w="521"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Chamado</w:t>
            </w:r>
          </w:p>
        </w:tc>
        <w:tc>
          <w:tcPr>
            <w:tcW w:w="877"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2832</w:t>
            </w:r>
          </w:p>
        </w:tc>
        <w:tc>
          <w:tcPr>
            <w:tcW w:w="582"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color w:val="000000"/>
                <w:szCs w:val="24"/>
                <w:lang w:eastAsia="pt-BR"/>
              </w:rPr>
              <w:t> </w:t>
            </w:r>
          </w:p>
        </w:tc>
        <w:tc>
          <w:tcPr>
            <w:tcW w:w="587" w:type="pct"/>
            <w:vAlign w:val="center"/>
            <w:hideMark/>
          </w:tcPr>
          <w:p w:rsidR="007E1C27" w:rsidRPr="007E1C27" w:rsidRDefault="007E1C27" w:rsidP="007E1C27">
            <w:pPr>
              <w:spacing w:after="0" w:line="240" w:lineRule="auto"/>
              <w:rPr>
                <w:rFonts w:eastAsia="Times New Roman" w:cs="Times New Roman"/>
                <w:szCs w:val="24"/>
                <w:lang w:eastAsia="pt-BR"/>
              </w:rPr>
            </w:pPr>
          </w:p>
        </w:tc>
      </w:tr>
      <w:tr w:rsidR="007E1C27" w:rsidRPr="007E1C27" w:rsidTr="00693F0F">
        <w:trPr>
          <w:tblCellSpacing w:w="0" w:type="dxa"/>
          <w:jc w:val="center"/>
        </w:trPr>
        <w:tc>
          <w:tcPr>
            <w:tcW w:w="286" w:type="pct"/>
            <w:vMerge/>
            <w:vAlign w:val="center"/>
            <w:hideMark/>
          </w:tcPr>
          <w:p w:rsidR="007E1C27" w:rsidRPr="007E1C27" w:rsidRDefault="007E1C27" w:rsidP="007E1C27">
            <w:pPr>
              <w:spacing w:after="0" w:line="240" w:lineRule="auto"/>
              <w:rPr>
                <w:rFonts w:eastAsia="Times New Roman" w:cs="Times New Roman"/>
                <w:color w:val="000000"/>
                <w:szCs w:val="24"/>
                <w:lang w:eastAsia="pt-BR"/>
              </w:rPr>
            </w:pPr>
          </w:p>
        </w:tc>
        <w:tc>
          <w:tcPr>
            <w:tcW w:w="1151" w:type="pct"/>
            <w:vMerge/>
            <w:vAlign w:val="center"/>
            <w:hideMark/>
          </w:tcPr>
          <w:p w:rsidR="007E1C27" w:rsidRPr="007E1C27" w:rsidRDefault="007E1C27" w:rsidP="007E1C27">
            <w:pPr>
              <w:spacing w:after="0" w:line="240" w:lineRule="auto"/>
              <w:rPr>
                <w:rFonts w:eastAsia="Times New Roman" w:cs="Times New Roman"/>
                <w:color w:val="000000"/>
                <w:szCs w:val="24"/>
                <w:lang w:eastAsia="pt-BR"/>
              </w:rPr>
            </w:pPr>
          </w:p>
        </w:tc>
        <w:tc>
          <w:tcPr>
            <w:tcW w:w="996" w:type="pct"/>
            <w:vAlign w:val="center"/>
            <w:hideMark/>
          </w:tcPr>
          <w:p w:rsidR="007E1C27" w:rsidRPr="007E1C27" w:rsidRDefault="007E1C27" w:rsidP="007E1C27">
            <w:pPr>
              <w:spacing w:before="120" w:after="120" w:line="240" w:lineRule="auto"/>
              <w:ind w:left="120" w:right="120"/>
              <w:jc w:val="both"/>
              <w:rPr>
                <w:rFonts w:eastAsia="Times New Roman" w:cs="Times New Roman"/>
                <w:color w:val="000000"/>
                <w:szCs w:val="24"/>
                <w:lang w:eastAsia="pt-BR"/>
              </w:rPr>
            </w:pPr>
            <w:r w:rsidRPr="006136AD">
              <w:rPr>
                <w:rFonts w:eastAsia="Times New Roman" w:cs="Times New Roman"/>
                <w:bCs/>
                <w:color w:val="000000"/>
                <w:szCs w:val="24"/>
                <w:lang w:eastAsia="pt-BR"/>
              </w:rPr>
              <w:t xml:space="preserve">1.2 CHAMADOS DE 3º NIVEL - Serviço de suporte técnico especializado em </w:t>
            </w:r>
            <w:proofErr w:type="spellStart"/>
            <w:r w:rsidRPr="006136AD">
              <w:rPr>
                <w:rFonts w:eastAsia="Times New Roman" w:cs="Times New Roman"/>
                <w:bCs/>
                <w:color w:val="000000"/>
                <w:szCs w:val="24"/>
                <w:lang w:eastAsia="pt-BR"/>
              </w:rPr>
              <w:t>infraestrutura</w:t>
            </w:r>
            <w:proofErr w:type="spellEnd"/>
            <w:r w:rsidRPr="006136AD">
              <w:rPr>
                <w:rFonts w:eastAsia="Times New Roman" w:cs="Times New Roman"/>
                <w:bCs/>
                <w:color w:val="000000"/>
                <w:szCs w:val="24"/>
                <w:lang w:eastAsia="pt-BR"/>
              </w:rPr>
              <w:t xml:space="preserve"> de tecnologia da informação e comunicação, conforme </w:t>
            </w:r>
            <w:r w:rsidRPr="006136AD">
              <w:rPr>
                <w:rFonts w:eastAsia="Times New Roman" w:cs="Times New Roman"/>
                <w:bCs/>
                <w:color w:val="000000"/>
                <w:szCs w:val="24"/>
                <w:lang w:eastAsia="pt-BR"/>
              </w:rPr>
              <w:lastRenderedPageBreak/>
              <w:t>especificações do Anexo I-A</w:t>
            </w:r>
          </w:p>
        </w:tc>
        <w:tc>
          <w:tcPr>
            <w:tcW w:w="521"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lastRenderedPageBreak/>
              <w:t>Chamado</w:t>
            </w:r>
          </w:p>
        </w:tc>
        <w:tc>
          <w:tcPr>
            <w:tcW w:w="877"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1895</w:t>
            </w:r>
          </w:p>
        </w:tc>
        <w:tc>
          <w:tcPr>
            <w:tcW w:w="582"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color w:val="000000"/>
                <w:szCs w:val="24"/>
                <w:lang w:eastAsia="pt-BR"/>
              </w:rPr>
              <w:t> </w:t>
            </w:r>
          </w:p>
        </w:tc>
        <w:tc>
          <w:tcPr>
            <w:tcW w:w="587"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color w:val="000000"/>
                <w:szCs w:val="24"/>
                <w:lang w:eastAsia="pt-BR"/>
              </w:rPr>
              <w:t> </w:t>
            </w:r>
          </w:p>
        </w:tc>
      </w:tr>
      <w:tr w:rsidR="007E1C27" w:rsidRPr="007E1C27" w:rsidTr="00693F0F">
        <w:trPr>
          <w:tblCellSpacing w:w="0" w:type="dxa"/>
          <w:jc w:val="center"/>
        </w:trPr>
        <w:tc>
          <w:tcPr>
            <w:tcW w:w="286" w:type="pct"/>
            <w:vMerge/>
            <w:vAlign w:val="center"/>
            <w:hideMark/>
          </w:tcPr>
          <w:p w:rsidR="007E1C27" w:rsidRPr="007E1C27" w:rsidRDefault="007E1C27" w:rsidP="007E1C27">
            <w:pPr>
              <w:spacing w:after="0" w:line="240" w:lineRule="auto"/>
              <w:rPr>
                <w:rFonts w:eastAsia="Times New Roman" w:cs="Times New Roman"/>
                <w:color w:val="000000"/>
                <w:szCs w:val="24"/>
                <w:lang w:eastAsia="pt-BR"/>
              </w:rPr>
            </w:pPr>
          </w:p>
        </w:tc>
        <w:tc>
          <w:tcPr>
            <w:tcW w:w="1151" w:type="pct"/>
            <w:vMerge/>
            <w:vAlign w:val="center"/>
            <w:hideMark/>
          </w:tcPr>
          <w:p w:rsidR="007E1C27" w:rsidRPr="007E1C27" w:rsidRDefault="007E1C27" w:rsidP="007E1C27">
            <w:pPr>
              <w:spacing w:after="0" w:line="240" w:lineRule="auto"/>
              <w:rPr>
                <w:rFonts w:eastAsia="Times New Roman" w:cs="Times New Roman"/>
                <w:color w:val="000000"/>
                <w:szCs w:val="24"/>
                <w:lang w:eastAsia="pt-BR"/>
              </w:rPr>
            </w:pPr>
          </w:p>
        </w:tc>
        <w:tc>
          <w:tcPr>
            <w:tcW w:w="996" w:type="pct"/>
            <w:vAlign w:val="center"/>
            <w:hideMark/>
          </w:tcPr>
          <w:p w:rsidR="007E1C27" w:rsidRPr="007E1C27" w:rsidRDefault="007E1C27" w:rsidP="007E1C27">
            <w:pPr>
              <w:spacing w:before="120" w:after="120" w:line="240" w:lineRule="auto"/>
              <w:ind w:left="120" w:right="120"/>
              <w:jc w:val="both"/>
              <w:rPr>
                <w:rFonts w:eastAsia="Times New Roman" w:cs="Times New Roman"/>
                <w:color w:val="000000"/>
                <w:szCs w:val="24"/>
                <w:lang w:eastAsia="pt-BR"/>
              </w:rPr>
            </w:pPr>
            <w:r w:rsidRPr="006136AD">
              <w:rPr>
                <w:rFonts w:eastAsia="Times New Roman" w:cs="Times New Roman"/>
                <w:bCs/>
                <w:color w:val="000000"/>
                <w:szCs w:val="24"/>
                <w:lang w:eastAsia="pt-BR"/>
              </w:rPr>
              <w:t>1.3 SERVIÇOS DE TERCEIROS, necessários, justificados e definidos nos itens 2.6 e 7.3.10 deste edital.</w:t>
            </w:r>
          </w:p>
          <w:p w:rsidR="007E1C27" w:rsidRPr="007E1C27" w:rsidRDefault="007E1C27" w:rsidP="007E1C27">
            <w:pPr>
              <w:spacing w:before="100" w:beforeAutospacing="1" w:after="100" w:afterAutospacing="1" w:line="240" w:lineRule="auto"/>
              <w:rPr>
                <w:rFonts w:eastAsia="Times New Roman" w:cs="Times New Roman"/>
                <w:szCs w:val="24"/>
                <w:lang w:eastAsia="pt-BR"/>
              </w:rPr>
            </w:pPr>
            <w:r w:rsidRPr="006136AD">
              <w:rPr>
                <w:rFonts w:eastAsia="Times New Roman" w:cs="Times New Roman"/>
                <w:bCs/>
                <w:szCs w:val="24"/>
                <w:lang w:eastAsia="pt-BR"/>
              </w:rPr>
              <w:t>Obs. Valor fixo</w:t>
            </w:r>
            <w:r w:rsidRPr="006136AD">
              <w:rPr>
                <w:rFonts w:eastAsia="Times New Roman" w:cs="Times New Roman"/>
                <w:b/>
                <w:bCs/>
                <w:szCs w:val="24"/>
                <w:lang w:eastAsia="pt-BR"/>
              </w:rPr>
              <w:t>.</w:t>
            </w:r>
          </w:p>
        </w:tc>
        <w:tc>
          <w:tcPr>
            <w:tcW w:w="521"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Mês</w:t>
            </w:r>
          </w:p>
        </w:tc>
        <w:tc>
          <w:tcPr>
            <w:tcW w:w="877"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b/>
                <w:bCs/>
                <w:color w:val="000000"/>
                <w:szCs w:val="24"/>
                <w:lang w:eastAsia="pt-BR"/>
              </w:rPr>
              <w:t>12</w:t>
            </w:r>
          </w:p>
        </w:tc>
        <w:tc>
          <w:tcPr>
            <w:tcW w:w="582" w:type="pct"/>
            <w:vAlign w:val="center"/>
            <w:hideMark/>
          </w:tcPr>
          <w:p w:rsidR="007E1C27" w:rsidRPr="007E1C27" w:rsidRDefault="00693F0F" w:rsidP="007E1C27">
            <w:pPr>
              <w:spacing w:before="100" w:beforeAutospacing="1" w:after="100" w:afterAutospacing="1" w:line="240" w:lineRule="auto"/>
              <w:jc w:val="center"/>
              <w:rPr>
                <w:rFonts w:eastAsia="Times New Roman" w:cs="Times New Roman"/>
                <w:color w:val="000000"/>
                <w:szCs w:val="24"/>
                <w:lang w:eastAsia="pt-BR"/>
              </w:rPr>
            </w:pPr>
            <w:r>
              <w:rPr>
                <w:rFonts w:eastAsia="Times New Roman" w:cs="Times New Roman"/>
                <w:color w:val="000000"/>
                <w:szCs w:val="24"/>
                <w:lang w:eastAsia="pt-BR"/>
              </w:rPr>
              <w:t>4.167,00</w:t>
            </w:r>
            <w:r w:rsidR="007E1C27" w:rsidRPr="007E1C27">
              <w:rPr>
                <w:rFonts w:eastAsia="Times New Roman" w:cs="Times New Roman"/>
                <w:color w:val="000000"/>
                <w:szCs w:val="24"/>
                <w:lang w:eastAsia="pt-BR"/>
              </w:rPr>
              <w:t> </w:t>
            </w:r>
          </w:p>
        </w:tc>
        <w:tc>
          <w:tcPr>
            <w:tcW w:w="587" w:type="pct"/>
            <w:vAlign w:val="center"/>
            <w:hideMark/>
          </w:tcPr>
          <w:p w:rsidR="007E1C27" w:rsidRPr="007E1C27" w:rsidRDefault="00693F0F" w:rsidP="007E1C27">
            <w:pPr>
              <w:spacing w:before="100" w:beforeAutospacing="1" w:after="100" w:afterAutospacing="1" w:line="240" w:lineRule="auto"/>
              <w:jc w:val="center"/>
              <w:rPr>
                <w:rFonts w:eastAsia="Times New Roman" w:cs="Times New Roman"/>
                <w:color w:val="000000"/>
                <w:szCs w:val="24"/>
                <w:lang w:eastAsia="pt-BR"/>
              </w:rPr>
            </w:pPr>
            <w:r>
              <w:rPr>
                <w:rFonts w:eastAsia="Times New Roman" w:cs="Times New Roman"/>
                <w:color w:val="000000"/>
                <w:szCs w:val="24"/>
                <w:lang w:eastAsia="pt-BR"/>
              </w:rPr>
              <w:t>50.004,00</w:t>
            </w:r>
          </w:p>
        </w:tc>
      </w:tr>
      <w:tr w:rsidR="00693F0F" w:rsidRPr="007E1C27" w:rsidTr="00693F0F">
        <w:trPr>
          <w:tblCellSpacing w:w="0" w:type="dxa"/>
          <w:jc w:val="center"/>
        </w:trPr>
        <w:tc>
          <w:tcPr>
            <w:tcW w:w="4413" w:type="pct"/>
            <w:gridSpan w:val="6"/>
            <w:vAlign w:val="center"/>
            <w:hideMark/>
          </w:tcPr>
          <w:p w:rsidR="007E1C27" w:rsidRPr="007E1C27" w:rsidRDefault="007E1C27" w:rsidP="007E1C27">
            <w:pPr>
              <w:spacing w:before="100" w:beforeAutospacing="1" w:after="100" w:afterAutospacing="1" w:line="240" w:lineRule="auto"/>
              <w:jc w:val="right"/>
              <w:rPr>
                <w:rFonts w:eastAsia="Times New Roman" w:cs="Times New Roman"/>
                <w:color w:val="000000"/>
                <w:szCs w:val="24"/>
                <w:lang w:eastAsia="pt-BR"/>
              </w:rPr>
            </w:pPr>
            <w:r w:rsidRPr="007E1C27">
              <w:rPr>
                <w:rFonts w:eastAsia="Times New Roman" w:cs="Times New Roman"/>
                <w:b/>
                <w:bCs/>
                <w:color w:val="000000"/>
                <w:szCs w:val="24"/>
                <w:lang w:eastAsia="pt-BR"/>
              </w:rPr>
              <w:t>VALOR TOTAL ESTIMADO DO ITEM </w:t>
            </w:r>
            <w:proofErr w:type="gramStart"/>
            <w:r w:rsidRPr="007E1C27">
              <w:rPr>
                <w:rFonts w:eastAsia="Times New Roman" w:cs="Times New Roman"/>
                <w:b/>
                <w:bCs/>
                <w:color w:val="000000"/>
                <w:szCs w:val="24"/>
                <w:lang w:eastAsia="pt-BR"/>
              </w:rPr>
              <w:t>1</w:t>
            </w:r>
            <w:proofErr w:type="gramEnd"/>
            <w:r w:rsidRPr="007E1C27">
              <w:rPr>
                <w:rFonts w:eastAsia="Times New Roman" w:cs="Times New Roman"/>
                <w:b/>
                <w:bCs/>
                <w:color w:val="000000"/>
                <w:szCs w:val="24"/>
                <w:lang w:eastAsia="pt-BR"/>
              </w:rPr>
              <w:t> (R$) </w:t>
            </w:r>
          </w:p>
        </w:tc>
        <w:tc>
          <w:tcPr>
            <w:tcW w:w="587" w:type="pct"/>
            <w:vAlign w:val="center"/>
            <w:hideMark/>
          </w:tcPr>
          <w:p w:rsidR="007E1C27" w:rsidRPr="007E1C27" w:rsidRDefault="007E1C27" w:rsidP="007E1C27">
            <w:pPr>
              <w:spacing w:before="100" w:beforeAutospacing="1" w:after="100" w:afterAutospacing="1" w:line="240" w:lineRule="auto"/>
              <w:jc w:val="center"/>
              <w:rPr>
                <w:rFonts w:eastAsia="Times New Roman" w:cs="Times New Roman"/>
                <w:color w:val="000000"/>
                <w:szCs w:val="24"/>
                <w:lang w:eastAsia="pt-BR"/>
              </w:rPr>
            </w:pPr>
            <w:r w:rsidRPr="007E1C27">
              <w:rPr>
                <w:rFonts w:eastAsia="Times New Roman" w:cs="Times New Roman"/>
                <w:color w:val="000000"/>
                <w:szCs w:val="24"/>
                <w:lang w:eastAsia="pt-BR"/>
              </w:rPr>
              <w:t> </w:t>
            </w:r>
          </w:p>
        </w:tc>
      </w:tr>
    </w:tbl>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color w:val="000000"/>
          <w:sz w:val="24"/>
          <w:szCs w:val="24"/>
          <w:lang w:eastAsia="pt-BR"/>
        </w:rPr>
        <w:t> </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2</w:t>
      </w:r>
      <w:r w:rsidRPr="007E1C27">
        <w:rPr>
          <w:rFonts w:eastAsia="Times New Roman" w:cs="Times New Roman"/>
          <w:color w:val="000000"/>
          <w:sz w:val="24"/>
          <w:szCs w:val="24"/>
          <w:lang w:eastAsia="pt-BR"/>
        </w:rPr>
        <w:t xml:space="preserve"> – Dispor de instalações, aparelhamento e </w:t>
      </w:r>
      <w:proofErr w:type="gramStart"/>
      <w:r w:rsidRPr="007E1C27">
        <w:rPr>
          <w:rFonts w:eastAsia="Times New Roman" w:cs="Times New Roman"/>
          <w:color w:val="000000"/>
          <w:sz w:val="24"/>
          <w:szCs w:val="24"/>
          <w:lang w:eastAsia="pt-BR"/>
        </w:rPr>
        <w:t>pessoal técnico adequados</w:t>
      </w:r>
      <w:proofErr w:type="gramEnd"/>
      <w:r w:rsidRPr="007E1C27">
        <w:rPr>
          <w:rFonts w:eastAsia="Times New Roman" w:cs="Times New Roman"/>
          <w:color w:val="000000"/>
          <w:sz w:val="24"/>
          <w:szCs w:val="24"/>
          <w:lang w:eastAsia="pt-BR"/>
        </w:rPr>
        <w:t xml:space="preserve"> e disponíveis para a realização do objeto da licitação para a execução contratual;</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3 </w:t>
      </w:r>
      <w:r w:rsidRPr="007E1C27">
        <w:rPr>
          <w:rFonts w:eastAsia="Times New Roman" w:cs="Times New Roman"/>
          <w:color w:val="000000"/>
          <w:sz w:val="24"/>
          <w:szCs w:val="24"/>
          <w:lang w:eastAsia="pt-BR"/>
        </w:rPr>
        <w:t>–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4</w:t>
      </w:r>
      <w:r w:rsidRPr="007E1C27">
        <w:rPr>
          <w:rFonts w:eastAsia="Times New Roman" w:cs="Times New Roman"/>
          <w:color w:val="000000"/>
          <w:sz w:val="24"/>
          <w:szCs w:val="24"/>
          <w:lang w:eastAsia="pt-BR"/>
        </w:rPr>
        <w:t> – Esta proposta é válida por 60 dias, no mínimo, a contar da data de sua apresentação;</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5</w:t>
      </w:r>
      <w:r w:rsidRPr="007E1C27">
        <w:rPr>
          <w:rFonts w:eastAsia="Times New Roman" w:cs="Times New Roman"/>
          <w:color w:val="000000"/>
          <w:sz w:val="24"/>
          <w:szCs w:val="24"/>
          <w:lang w:eastAsia="pt-BR"/>
        </w:rPr>
        <w:t> – Os serviços serão iniciados a partir da vigência do contrato.</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6</w:t>
      </w:r>
      <w:r w:rsidRPr="007E1C27">
        <w:rPr>
          <w:rFonts w:eastAsia="Times New Roman" w:cs="Times New Roman"/>
          <w:color w:val="000000"/>
          <w:sz w:val="24"/>
          <w:szCs w:val="24"/>
          <w:lang w:eastAsia="pt-BR"/>
        </w:rPr>
        <w:t> – Os pagamentos deverão ser creditados à conta corrente n° ________, agência ________, Banco ________.</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7</w:t>
      </w:r>
      <w:r w:rsidRPr="007E1C27">
        <w:rPr>
          <w:rFonts w:eastAsia="Times New Roman" w:cs="Times New Roman"/>
          <w:color w:val="000000"/>
          <w:sz w:val="24"/>
          <w:szCs w:val="24"/>
          <w:lang w:eastAsia="pt-BR"/>
        </w:rPr>
        <w:t xml:space="preserve"> – O responsável pela assinatura do Contrato, é </w:t>
      </w:r>
      <w:proofErr w:type="gramStart"/>
      <w:r w:rsidRPr="007E1C27">
        <w:rPr>
          <w:rFonts w:eastAsia="Times New Roman" w:cs="Times New Roman"/>
          <w:color w:val="000000"/>
          <w:sz w:val="24"/>
          <w:szCs w:val="24"/>
          <w:lang w:eastAsia="pt-BR"/>
        </w:rPr>
        <w:t>o(</w:t>
      </w:r>
      <w:proofErr w:type="gramEnd"/>
      <w:r w:rsidRPr="007E1C27">
        <w:rPr>
          <w:rFonts w:eastAsia="Times New Roman" w:cs="Times New Roman"/>
          <w:color w:val="000000"/>
          <w:sz w:val="24"/>
          <w:szCs w:val="24"/>
          <w:lang w:eastAsia="pt-BR"/>
        </w:rPr>
        <w:t>a) Sr(a) __________________RG nº _____________________ CPF nº _________________, endereço _________________.</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b/>
          <w:bCs/>
          <w:color w:val="000000"/>
          <w:sz w:val="24"/>
          <w:szCs w:val="24"/>
          <w:lang w:eastAsia="pt-BR"/>
        </w:rPr>
        <w:t>8</w:t>
      </w:r>
      <w:r w:rsidRPr="007E1C27">
        <w:rPr>
          <w:rFonts w:eastAsia="Times New Roman" w:cs="Times New Roman"/>
          <w:color w:val="000000"/>
          <w:sz w:val="24"/>
          <w:szCs w:val="24"/>
          <w:lang w:eastAsia="pt-BR"/>
        </w:rPr>
        <w:t> – Os contatos poderão ser efetuados através do(s) telefone (s) ________ e do e-mail __________________.</w:t>
      </w:r>
    </w:p>
    <w:p w:rsidR="007E1C27" w:rsidRPr="007E1C27" w:rsidRDefault="007E1C27" w:rsidP="007E1C27">
      <w:pPr>
        <w:spacing w:before="120" w:after="120" w:line="240" w:lineRule="auto"/>
        <w:ind w:left="120" w:right="120"/>
        <w:jc w:val="both"/>
        <w:rPr>
          <w:rFonts w:eastAsia="Times New Roman" w:cs="Times New Roman"/>
          <w:color w:val="000000"/>
          <w:sz w:val="24"/>
          <w:szCs w:val="24"/>
          <w:lang w:eastAsia="pt-BR"/>
        </w:rPr>
      </w:pPr>
      <w:r w:rsidRPr="007E1C27">
        <w:rPr>
          <w:rFonts w:eastAsia="Times New Roman" w:cs="Times New Roman"/>
          <w:color w:val="000000"/>
          <w:sz w:val="24"/>
          <w:szCs w:val="24"/>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 </w:t>
      </w:r>
    </w:p>
    <w:tbl>
      <w:tblPr>
        <w:tblW w:w="2928" w:type="dxa"/>
        <w:jc w:val="center"/>
        <w:tblCellSpacing w:w="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28"/>
      </w:tblGrid>
      <w:tr w:rsidR="007E1C27" w:rsidRPr="007E1C27" w:rsidTr="007E1C27">
        <w:trPr>
          <w:tblCellSpacing w:w="6" w:type="dxa"/>
          <w:jc w:val="center"/>
        </w:trPr>
        <w:tc>
          <w:tcPr>
            <w:tcW w:w="2856" w:type="dxa"/>
            <w:tcBorders>
              <w:top w:val="outset" w:sz="6" w:space="0" w:color="auto"/>
              <w:left w:val="outset" w:sz="6" w:space="0" w:color="auto"/>
              <w:bottom w:val="outset" w:sz="6" w:space="0" w:color="auto"/>
              <w:right w:val="outset" w:sz="6" w:space="0" w:color="auto"/>
            </w:tcBorders>
            <w:vAlign w:val="center"/>
            <w:hideMark/>
          </w:tcPr>
          <w:p w:rsidR="007E1C27" w:rsidRPr="007E1C27" w:rsidRDefault="007E1C27" w:rsidP="007E1C27">
            <w:pPr>
              <w:spacing w:before="100" w:beforeAutospacing="1" w:after="100" w:afterAutospacing="1" w:line="240" w:lineRule="auto"/>
              <w:rPr>
                <w:rFonts w:eastAsia="Times New Roman" w:cs="Times New Roman"/>
                <w:color w:val="000000"/>
                <w:sz w:val="24"/>
                <w:szCs w:val="24"/>
                <w:lang w:eastAsia="pt-BR"/>
              </w:rPr>
            </w:pPr>
            <w:r w:rsidRPr="007E1C27">
              <w:rPr>
                <w:rFonts w:eastAsia="Times New Roman" w:cs="Times New Roman"/>
                <w:color w:val="000000"/>
                <w:sz w:val="24"/>
                <w:szCs w:val="24"/>
                <w:lang w:eastAsia="pt-BR"/>
              </w:rPr>
              <w:t>CARIMBO PADRONIZADO CNPJ</w:t>
            </w:r>
          </w:p>
        </w:tc>
      </w:tr>
    </w:tbl>
    <w:p w:rsidR="007E1C27" w:rsidRPr="007E1C27" w:rsidRDefault="007E1C27" w:rsidP="007E1C27">
      <w:pPr>
        <w:spacing w:after="0" w:line="240" w:lineRule="auto"/>
        <w:rPr>
          <w:rFonts w:eastAsia="Times New Roman" w:cs="Times New Roman"/>
          <w:color w:val="000000"/>
          <w:sz w:val="24"/>
          <w:szCs w:val="24"/>
          <w:lang w:eastAsia="pt-BR"/>
        </w:rPr>
      </w:pPr>
      <w:r w:rsidRPr="007E1C27">
        <w:rPr>
          <w:rFonts w:eastAsia="Times New Roman" w:cs="Times New Roman"/>
          <w:color w:val="000000"/>
          <w:sz w:val="24"/>
          <w:szCs w:val="24"/>
          <w:lang w:eastAsia="pt-BR"/>
        </w:rPr>
        <w:t> </w:t>
      </w:r>
    </w:p>
    <w:p w:rsidR="007E1C27" w:rsidRPr="007E1C27" w:rsidRDefault="007E1C27" w:rsidP="007E1C27">
      <w:pPr>
        <w:spacing w:after="0" w:line="240" w:lineRule="auto"/>
        <w:ind w:left="60" w:right="60"/>
        <w:jc w:val="right"/>
        <w:rPr>
          <w:rFonts w:eastAsia="Times New Roman" w:cs="Times New Roman"/>
          <w:color w:val="000000"/>
          <w:sz w:val="24"/>
          <w:szCs w:val="24"/>
          <w:lang w:eastAsia="pt-BR"/>
        </w:rPr>
      </w:pPr>
      <w:r w:rsidRPr="007E1C27">
        <w:rPr>
          <w:rFonts w:eastAsia="Times New Roman" w:cs="Times New Roman"/>
          <w:color w:val="000000"/>
          <w:sz w:val="24"/>
          <w:szCs w:val="24"/>
          <w:lang w:eastAsia="pt-BR"/>
        </w:rPr>
        <w:br/>
        <w:t>(localidade e data) </w:t>
      </w:r>
    </w:p>
    <w:p w:rsidR="008E7CAD" w:rsidRDefault="007E1C27" w:rsidP="008E7CAD">
      <w:pPr>
        <w:pStyle w:val="SemEspaamento"/>
        <w:jc w:val="center"/>
        <w:rPr>
          <w:lang w:eastAsia="pt-BR"/>
        </w:rPr>
      </w:pPr>
      <w:r w:rsidRPr="007E1C27">
        <w:rPr>
          <w:lang w:eastAsia="pt-BR"/>
        </w:rPr>
        <w:br/>
        <w:t>Assinatura do Representante da Licitante</w:t>
      </w:r>
    </w:p>
    <w:p w:rsidR="00B91F9A" w:rsidRPr="007E1C27" w:rsidRDefault="007E1C27" w:rsidP="008E7CAD">
      <w:pPr>
        <w:pStyle w:val="SemEspaamento"/>
        <w:jc w:val="center"/>
        <w:rPr>
          <w:sz w:val="24"/>
          <w:szCs w:val="24"/>
        </w:rPr>
      </w:pPr>
      <w:r w:rsidRPr="007E1C27">
        <w:rPr>
          <w:lang w:eastAsia="pt-BR"/>
        </w:rPr>
        <w:t>Nome e CPF</w:t>
      </w:r>
    </w:p>
    <w:sectPr w:rsidR="00B91F9A" w:rsidRPr="007E1C27" w:rsidSect="00B91F9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E1C27"/>
    <w:rsid w:val="006136AD"/>
    <w:rsid w:val="00693F0F"/>
    <w:rsid w:val="007E1C27"/>
    <w:rsid w:val="008E7CAD"/>
    <w:rsid w:val="00B91F9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F9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E1C2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E1C27"/>
    <w:rPr>
      <w:b/>
      <w:bCs/>
    </w:rPr>
  </w:style>
  <w:style w:type="paragraph" w:customStyle="1" w:styleId="textojustificado">
    <w:name w:val="texto_justificado"/>
    <w:basedOn w:val="Normal"/>
    <w:rsid w:val="007E1C2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7E1C2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E1C2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sid w:val="007E1C27"/>
    <w:pPr>
      <w:spacing w:after="0" w:line="240" w:lineRule="auto"/>
    </w:pPr>
  </w:style>
</w:styles>
</file>

<file path=word/webSettings.xml><?xml version="1.0" encoding="utf-8"?>
<w:webSettings xmlns:r="http://schemas.openxmlformats.org/officeDocument/2006/relationships" xmlns:w="http://schemas.openxmlformats.org/wordprocessingml/2006/main">
  <w:divs>
    <w:div w:id="2044552635">
      <w:bodyDiv w:val="1"/>
      <w:marLeft w:val="0"/>
      <w:marRight w:val="0"/>
      <w:marTop w:val="0"/>
      <w:marBottom w:val="0"/>
      <w:divBdr>
        <w:top w:val="none" w:sz="0" w:space="0" w:color="auto"/>
        <w:left w:val="none" w:sz="0" w:space="0" w:color="auto"/>
        <w:bottom w:val="none" w:sz="0" w:space="0" w:color="auto"/>
        <w:right w:val="none" w:sz="0" w:space="0" w:color="auto"/>
      </w:divBdr>
      <w:divsChild>
        <w:div w:id="1240824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474</Words>
  <Characters>2564</Characters>
  <Application>Microsoft Office Word</Application>
  <DocSecurity>0</DocSecurity>
  <Lines>21</Lines>
  <Paragraphs>6</Paragraphs>
  <ScaleCrop>false</ScaleCrop>
  <Company>Hewlett-Packard Company</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ADAIR JOSE DA SILVA</dc:creator>
  <cp:lastModifiedBy>ADAIR JOSE DA SILVA</cp:lastModifiedBy>
  <cp:revision>4</cp:revision>
  <dcterms:created xsi:type="dcterms:W3CDTF">2019-02-26T19:49:00Z</dcterms:created>
  <dcterms:modified xsi:type="dcterms:W3CDTF">2019-02-26T19:57:00Z</dcterms:modified>
</cp:coreProperties>
</file>